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4BD3C" w14:textId="77777777" w:rsidR="003A4AF9" w:rsidRPr="00A92545" w:rsidRDefault="00C763EC"/>
    <w:p w14:paraId="2D3C8B5B" w14:textId="77777777" w:rsidR="002B0D54" w:rsidRPr="00A92545" w:rsidRDefault="002B0D54"/>
    <w:p w14:paraId="06BAE366" w14:textId="77777777" w:rsidR="002B0D54" w:rsidRPr="00A92545" w:rsidRDefault="002B0D54"/>
    <w:p w14:paraId="4AB28284" w14:textId="77777777" w:rsidR="002B0D54" w:rsidRPr="00A92545" w:rsidRDefault="002B0D54"/>
    <w:p w14:paraId="3D45E037" w14:textId="77777777" w:rsidR="002B0D54" w:rsidRPr="00A92545" w:rsidRDefault="002B0D54"/>
    <w:p w14:paraId="3CB764CA" w14:textId="77777777" w:rsidR="002B0D54" w:rsidRPr="00A92545" w:rsidRDefault="002B0D54"/>
    <w:p w14:paraId="62A265CF" w14:textId="77777777" w:rsidR="002B0D54" w:rsidRPr="00A92545" w:rsidRDefault="002B0D54"/>
    <w:p w14:paraId="0B289A88" w14:textId="77777777" w:rsidR="002B0D54" w:rsidRPr="00A92545" w:rsidRDefault="002B0D54"/>
    <w:p w14:paraId="2FBD0F33" w14:textId="77777777" w:rsidR="002B0D54" w:rsidRPr="00A92545" w:rsidRDefault="002B0D54"/>
    <w:p w14:paraId="02FCEF6C" w14:textId="77777777" w:rsidR="002B0D54" w:rsidRPr="00A92545" w:rsidRDefault="002B0D54"/>
    <w:p w14:paraId="3C79B82F" w14:textId="77777777" w:rsidR="002B0D54" w:rsidRPr="00A92545" w:rsidRDefault="002B0D54"/>
    <w:p w14:paraId="249BB487" w14:textId="77777777" w:rsidR="002B0D54" w:rsidRPr="00A92545" w:rsidRDefault="002B0D54" w:rsidP="002B0D54">
      <w:pPr>
        <w:jc w:val="center"/>
      </w:pPr>
    </w:p>
    <w:p w14:paraId="0469542C" w14:textId="77777777" w:rsidR="002B0D54" w:rsidRPr="00A92545" w:rsidRDefault="002B0D54" w:rsidP="002B0D54">
      <w:pPr>
        <w:jc w:val="center"/>
      </w:pPr>
    </w:p>
    <w:p w14:paraId="57CEC724" w14:textId="77777777" w:rsidR="002B0D54" w:rsidRPr="00A92545" w:rsidRDefault="002B0D54" w:rsidP="002B0D54">
      <w:pPr>
        <w:jc w:val="center"/>
      </w:pPr>
    </w:p>
    <w:p w14:paraId="32BAA1E5" w14:textId="77777777" w:rsidR="002B0D54" w:rsidRPr="00A92545" w:rsidRDefault="002B0D54" w:rsidP="002B0D54">
      <w:pPr>
        <w:jc w:val="center"/>
      </w:pPr>
    </w:p>
    <w:p w14:paraId="3CE1A4A9" w14:textId="77777777" w:rsidR="002B0D54" w:rsidRPr="00A92545" w:rsidRDefault="002B0D54" w:rsidP="002B0D54">
      <w:pPr>
        <w:jc w:val="center"/>
      </w:pPr>
    </w:p>
    <w:p w14:paraId="3776B266" w14:textId="77777777" w:rsidR="002B0D54" w:rsidRPr="00A92545" w:rsidRDefault="002B0D54" w:rsidP="002B0D54">
      <w:pPr>
        <w:jc w:val="center"/>
      </w:pPr>
    </w:p>
    <w:p w14:paraId="5FA6C613" w14:textId="77777777" w:rsidR="002B0D54" w:rsidRPr="00A92545" w:rsidRDefault="002B0D54" w:rsidP="002B0D54">
      <w:pPr>
        <w:jc w:val="center"/>
      </w:pPr>
    </w:p>
    <w:p w14:paraId="1C09AAA2" w14:textId="77777777" w:rsidR="002B0D54" w:rsidRPr="00A92545" w:rsidRDefault="002B0D54" w:rsidP="002B0D54">
      <w:pPr>
        <w:jc w:val="center"/>
      </w:pPr>
    </w:p>
    <w:p w14:paraId="39E3D9A0" w14:textId="77777777" w:rsidR="002B0D54" w:rsidRPr="00A92545" w:rsidRDefault="002B0D54" w:rsidP="002B0D54">
      <w:pPr>
        <w:jc w:val="center"/>
      </w:pPr>
    </w:p>
    <w:p w14:paraId="7520A19E" w14:textId="77777777" w:rsidR="002B0D54" w:rsidRPr="00A92545" w:rsidRDefault="002B0D54" w:rsidP="002B0D54">
      <w:pPr>
        <w:jc w:val="center"/>
        <w:rPr>
          <w:sz w:val="36"/>
        </w:rPr>
      </w:pPr>
      <w:r w:rsidRPr="00A92545">
        <w:rPr>
          <w:sz w:val="36"/>
        </w:rPr>
        <w:t>A report analysing British Airways response to COVID-19 in 2020.</w:t>
      </w:r>
    </w:p>
    <w:p w14:paraId="7FE52A13" w14:textId="77777777" w:rsidR="002B0D54" w:rsidRPr="00A92545" w:rsidRDefault="002B0D54" w:rsidP="002B0D54">
      <w:pPr>
        <w:jc w:val="center"/>
        <w:rPr>
          <w:sz w:val="44"/>
        </w:rPr>
      </w:pPr>
    </w:p>
    <w:p w14:paraId="158C0886" w14:textId="77777777" w:rsidR="002B0D54" w:rsidRPr="00A92545" w:rsidRDefault="002B0D54" w:rsidP="002B0D54">
      <w:pPr>
        <w:jc w:val="center"/>
        <w:rPr>
          <w:sz w:val="36"/>
        </w:rPr>
      </w:pPr>
      <w:r w:rsidRPr="00A92545">
        <w:rPr>
          <w:sz w:val="36"/>
        </w:rPr>
        <w:t>Jennaleigh Elwood</w:t>
      </w:r>
    </w:p>
    <w:p w14:paraId="382FCCA1" w14:textId="77777777" w:rsidR="002B0D54" w:rsidRPr="00A92545" w:rsidRDefault="002B0D54" w:rsidP="002B0D54">
      <w:pPr>
        <w:jc w:val="center"/>
        <w:rPr>
          <w:sz w:val="36"/>
        </w:rPr>
      </w:pPr>
      <w:r w:rsidRPr="00A92545">
        <w:rPr>
          <w:sz w:val="36"/>
        </w:rPr>
        <w:t>P149869</w:t>
      </w:r>
    </w:p>
    <w:p w14:paraId="1CCA0F10" w14:textId="77777777" w:rsidR="002B0D54" w:rsidRPr="00A92545" w:rsidRDefault="002B0D54" w:rsidP="002B0D54">
      <w:pPr>
        <w:jc w:val="center"/>
        <w:rPr>
          <w:sz w:val="36"/>
        </w:rPr>
      </w:pPr>
      <w:r w:rsidRPr="00A92545">
        <w:rPr>
          <w:sz w:val="36"/>
        </w:rPr>
        <w:t>BMBM6014</w:t>
      </w:r>
    </w:p>
    <w:p w14:paraId="0EB092BC" w14:textId="77777777" w:rsidR="002B0D54" w:rsidRPr="00A92545" w:rsidRDefault="002B0D54" w:rsidP="002B0D54">
      <w:pPr>
        <w:jc w:val="center"/>
        <w:rPr>
          <w:sz w:val="36"/>
        </w:rPr>
      </w:pPr>
      <w:r w:rsidRPr="00A92545">
        <w:rPr>
          <w:sz w:val="36"/>
        </w:rPr>
        <w:t>16 December 2020</w:t>
      </w:r>
    </w:p>
    <w:p w14:paraId="26F9F96F" w14:textId="77777777" w:rsidR="002B0D54" w:rsidRPr="00A92545" w:rsidRDefault="002B0D54" w:rsidP="002B0D54">
      <w:pPr>
        <w:jc w:val="center"/>
        <w:rPr>
          <w:sz w:val="36"/>
        </w:rPr>
      </w:pPr>
    </w:p>
    <w:p w14:paraId="5EE2E792" w14:textId="77777777" w:rsidR="002B0D54" w:rsidRPr="00A92545" w:rsidRDefault="002B0D54" w:rsidP="002B0D54">
      <w:pPr>
        <w:jc w:val="center"/>
        <w:rPr>
          <w:sz w:val="36"/>
        </w:rPr>
      </w:pPr>
    </w:p>
    <w:p w14:paraId="41DABA7C" w14:textId="77777777" w:rsidR="002B0D54" w:rsidRPr="00A92545" w:rsidRDefault="002B0D54" w:rsidP="002B0D54">
      <w:pPr>
        <w:jc w:val="center"/>
        <w:rPr>
          <w:sz w:val="36"/>
        </w:rPr>
      </w:pPr>
    </w:p>
    <w:p w14:paraId="7F30F6D8" w14:textId="77777777" w:rsidR="002B0D54" w:rsidRPr="00A92545" w:rsidRDefault="002B0D54" w:rsidP="002B0D54">
      <w:pPr>
        <w:jc w:val="center"/>
        <w:rPr>
          <w:sz w:val="36"/>
        </w:rPr>
      </w:pPr>
    </w:p>
    <w:p w14:paraId="147AA778" w14:textId="77777777" w:rsidR="002B0D54" w:rsidRPr="00A92545" w:rsidRDefault="002B0D54" w:rsidP="002B0D54">
      <w:pPr>
        <w:jc w:val="center"/>
        <w:rPr>
          <w:sz w:val="36"/>
        </w:rPr>
      </w:pPr>
    </w:p>
    <w:p w14:paraId="407768C1" w14:textId="77777777" w:rsidR="002B0D54" w:rsidRPr="00A92545" w:rsidRDefault="002B0D54" w:rsidP="002B0D54">
      <w:pPr>
        <w:jc w:val="center"/>
        <w:rPr>
          <w:sz w:val="36"/>
        </w:rPr>
      </w:pPr>
    </w:p>
    <w:p w14:paraId="3FFA9CDD" w14:textId="77777777" w:rsidR="002B0D54" w:rsidRPr="00A92545" w:rsidRDefault="002B0D54" w:rsidP="002B0D54">
      <w:pPr>
        <w:jc w:val="center"/>
        <w:rPr>
          <w:sz w:val="36"/>
        </w:rPr>
      </w:pPr>
    </w:p>
    <w:p w14:paraId="0C60A195" w14:textId="77777777" w:rsidR="002B0D54" w:rsidRPr="00A92545" w:rsidRDefault="002B0D54" w:rsidP="002B0D54">
      <w:pPr>
        <w:jc w:val="center"/>
        <w:rPr>
          <w:sz w:val="36"/>
        </w:rPr>
      </w:pPr>
    </w:p>
    <w:p w14:paraId="722375B1" w14:textId="77777777" w:rsidR="002B0D54" w:rsidRPr="00A92545" w:rsidRDefault="002B0D54" w:rsidP="002B0D54">
      <w:pPr>
        <w:jc w:val="center"/>
        <w:rPr>
          <w:sz w:val="36"/>
        </w:rPr>
      </w:pPr>
    </w:p>
    <w:p w14:paraId="5566F9B7" w14:textId="77777777" w:rsidR="002B0D54" w:rsidRPr="00A92545" w:rsidRDefault="002B0D54" w:rsidP="002B0D54">
      <w:pPr>
        <w:jc w:val="center"/>
        <w:rPr>
          <w:sz w:val="36"/>
        </w:rPr>
      </w:pPr>
    </w:p>
    <w:p w14:paraId="79B2F6FF" w14:textId="77777777" w:rsidR="002B0D54" w:rsidRPr="00A92545" w:rsidRDefault="002B0D54" w:rsidP="002B0D54">
      <w:pPr>
        <w:rPr>
          <w:b/>
          <w:sz w:val="36"/>
          <w:highlight w:val="yellow"/>
        </w:rPr>
      </w:pPr>
    </w:p>
    <w:p w14:paraId="61BA8B8C" w14:textId="77777777" w:rsidR="002B0D54" w:rsidRPr="00A92545" w:rsidRDefault="002B0D54" w:rsidP="002B0D54">
      <w:pPr>
        <w:rPr>
          <w:b/>
          <w:sz w:val="36"/>
          <w:highlight w:val="yellow"/>
        </w:rPr>
      </w:pPr>
    </w:p>
    <w:p w14:paraId="2686BA1D" w14:textId="77777777" w:rsidR="002B0D54" w:rsidRPr="00C94A8C" w:rsidRDefault="002B0D54" w:rsidP="002B0D54">
      <w:pPr>
        <w:rPr>
          <w:b/>
          <w:sz w:val="28"/>
          <w:szCs w:val="28"/>
          <w:highlight w:val="yellow"/>
        </w:rPr>
      </w:pPr>
    </w:p>
    <w:sdt>
      <w:sdtPr>
        <w:rPr>
          <w:sz w:val="72"/>
        </w:rPr>
        <w:id w:val="-1706325999"/>
        <w:docPartObj>
          <w:docPartGallery w:val="Table of Contents"/>
          <w:docPartUnique/>
        </w:docPartObj>
      </w:sdtPr>
      <w:sdtEndPr>
        <w:rPr>
          <w:rFonts w:asciiTheme="minorHAnsi" w:eastAsiaTheme="minorHAnsi" w:hAnsiTheme="minorHAnsi" w:cstheme="minorBidi"/>
          <w:noProof/>
          <w:color w:val="auto"/>
          <w:sz w:val="56"/>
          <w:szCs w:val="24"/>
          <w:lang w:val="en-GB"/>
        </w:rPr>
      </w:sdtEndPr>
      <w:sdtContent>
        <w:p w14:paraId="2623D72D" w14:textId="4E4F2407" w:rsidR="008C24DE" w:rsidRPr="008C24DE" w:rsidRDefault="008C24DE">
          <w:pPr>
            <w:pStyle w:val="TOCHeading"/>
            <w:rPr>
              <w:sz w:val="72"/>
            </w:rPr>
          </w:pPr>
          <w:r w:rsidRPr="008C24DE">
            <w:rPr>
              <w:sz w:val="72"/>
            </w:rPr>
            <w:t>Table of Contents</w:t>
          </w:r>
        </w:p>
        <w:p w14:paraId="609F43CB" w14:textId="77777777" w:rsidR="008C24DE" w:rsidRPr="008C24DE" w:rsidRDefault="008C24DE">
          <w:pPr>
            <w:pStyle w:val="TOC2"/>
            <w:tabs>
              <w:tab w:val="right" w:leader="dot" w:pos="9010"/>
            </w:tabs>
            <w:rPr>
              <w:noProof/>
              <w:sz w:val="52"/>
            </w:rPr>
          </w:pPr>
          <w:r w:rsidRPr="008C24DE">
            <w:rPr>
              <w:b w:val="0"/>
              <w:bCs w:val="0"/>
              <w:sz w:val="52"/>
            </w:rPr>
            <w:fldChar w:fldCharType="begin"/>
          </w:r>
          <w:r w:rsidRPr="008C24DE">
            <w:rPr>
              <w:sz w:val="52"/>
            </w:rPr>
            <w:instrText xml:space="preserve"> TOC \o "1-3" \h \z \u </w:instrText>
          </w:r>
          <w:r w:rsidRPr="008C24DE">
            <w:rPr>
              <w:b w:val="0"/>
              <w:bCs w:val="0"/>
              <w:sz w:val="52"/>
            </w:rPr>
            <w:fldChar w:fldCharType="separate"/>
          </w:r>
          <w:hyperlink w:anchor="_Toc59207019" w:history="1">
            <w:r w:rsidRPr="008C24DE">
              <w:rPr>
                <w:rStyle w:val="Hyperlink"/>
                <w:noProof/>
                <w:sz w:val="52"/>
              </w:rPr>
              <w:t>CONTENTS PAGE</w:t>
            </w:r>
            <w:r w:rsidRPr="008C24DE">
              <w:rPr>
                <w:noProof/>
                <w:webHidden/>
                <w:sz w:val="52"/>
              </w:rPr>
              <w:tab/>
            </w:r>
            <w:r w:rsidRPr="008C24DE">
              <w:rPr>
                <w:noProof/>
                <w:webHidden/>
                <w:sz w:val="52"/>
              </w:rPr>
              <w:fldChar w:fldCharType="begin"/>
            </w:r>
            <w:r w:rsidRPr="008C24DE">
              <w:rPr>
                <w:noProof/>
                <w:webHidden/>
                <w:sz w:val="52"/>
              </w:rPr>
              <w:instrText xml:space="preserve"> PAGEREF _Toc59207019 \h </w:instrText>
            </w:r>
            <w:r w:rsidRPr="008C24DE">
              <w:rPr>
                <w:noProof/>
                <w:webHidden/>
                <w:sz w:val="52"/>
              </w:rPr>
            </w:r>
            <w:r w:rsidRPr="008C24DE">
              <w:rPr>
                <w:noProof/>
                <w:webHidden/>
                <w:sz w:val="52"/>
              </w:rPr>
              <w:fldChar w:fldCharType="separate"/>
            </w:r>
            <w:r w:rsidRPr="008C24DE">
              <w:rPr>
                <w:noProof/>
                <w:webHidden/>
                <w:sz w:val="52"/>
              </w:rPr>
              <w:t>2</w:t>
            </w:r>
            <w:r w:rsidRPr="008C24DE">
              <w:rPr>
                <w:noProof/>
                <w:webHidden/>
                <w:sz w:val="52"/>
              </w:rPr>
              <w:fldChar w:fldCharType="end"/>
            </w:r>
          </w:hyperlink>
        </w:p>
        <w:p w14:paraId="58F8B4A3" w14:textId="77777777" w:rsidR="008C24DE" w:rsidRPr="008C24DE" w:rsidRDefault="008C24DE">
          <w:pPr>
            <w:pStyle w:val="TOC2"/>
            <w:tabs>
              <w:tab w:val="right" w:leader="dot" w:pos="9010"/>
            </w:tabs>
            <w:rPr>
              <w:noProof/>
              <w:sz w:val="52"/>
            </w:rPr>
          </w:pPr>
          <w:hyperlink w:anchor="_Toc59207020" w:history="1">
            <w:r w:rsidRPr="008C24DE">
              <w:rPr>
                <w:rStyle w:val="Hyperlink"/>
                <w:noProof/>
                <w:sz w:val="52"/>
              </w:rPr>
              <w:t>INTRODUCTION</w:t>
            </w:r>
            <w:r w:rsidRPr="008C24DE">
              <w:rPr>
                <w:noProof/>
                <w:webHidden/>
                <w:sz w:val="52"/>
              </w:rPr>
              <w:tab/>
            </w:r>
            <w:r w:rsidRPr="008C24DE">
              <w:rPr>
                <w:noProof/>
                <w:webHidden/>
                <w:sz w:val="52"/>
              </w:rPr>
              <w:fldChar w:fldCharType="begin"/>
            </w:r>
            <w:r w:rsidRPr="008C24DE">
              <w:rPr>
                <w:noProof/>
                <w:webHidden/>
                <w:sz w:val="52"/>
              </w:rPr>
              <w:instrText xml:space="preserve"> PAGEREF _Toc59207020 \h </w:instrText>
            </w:r>
            <w:r w:rsidRPr="008C24DE">
              <w:rPr>
                <w:noProof/>
                <w:webHidden/>
                <w:sz w:val="52"/>
              </w:rPr>
            </w:r>
            <w:r w:rsidRPr="008C24DE">
              <w:rPr>
                <w:noProof/>
                <w:webHidden/>
                <w:sz w:val="52"/>
              </w:rPr>
              <w:fldChar w:fldCharType="separate"/>
            </w:r>
            <w:r w:rsidRPr="008C24DE">
              <w:rPr>
                <w:noProof/>
                <w:webHidden/>
                <w:sz w:val="52"/>
              </w:rPr>
              <w:t>3</w:t>
            </w:r>
            <w:r w:rsidRPr="008C24DE">
              <w:rPr>
                <w:noProof/>
                <w:webHidden/>
                <w:sz w:val="52"/>
              </w:rPr>
              <w:fldChar w:fldCharType="end"/>
            </w:r>
          </w:hyperlink>
        </w:p>
        <w:p w14:paraId="5836AEA6" w14:textId="77777777" w:rsidR="008C24DE" w:rsidRPr="008C24DE" w:rsidRDefault="008C24DE">
          <w:pPr>
            <w:pStyle w:val="TOC2"/>
            <w:tabs>
              <w:tab w:val="right" w:leader="dot" w:pos="9010"/>
            </w:tabs>
            <w:rPr>
              <w:noProof/>
              <w:sz w:val="52"/>
            </w:rPr>
          </w:pPr>
          <w:hyperlink w:anchor="_Toc59207021" w:history="1">
            <w:r w:rsidRPr="008C24DE">
              <w:rPr>
                <w:rStyle w:val="Hyperlink"/>
                <w:noProof/>
                <w:sz w:val="52"/>
              </w:rPr>
              <w:t>TRADE UNIONS IN THE WORKPLACE.</w:t>
            </w:r>
            <w:r w:rsidRPr="008C24DE">
              <w:rPr>
                <w:noProof/>
                <w:webHidden/>
                <w:sz w:val="52"/>
              </w:rPr>
              <w:tab/>
            </w:r>
            <w:r w:rsidRPr="008C24DE">
              <w:rPr>
                <w:noProof/>
                <w:webHidden/>
                <w:sz w:val="52"/>
              </w:rPr>
              <w:fldChar w:fldCharType="begin"/>
            </w:r>
            <w:r w:rsidRPr="008C24DE">
              <w:rPr>
                <w:noProof/>
                <w:webHidden/>
                <w:sz w:val="52"/>
              </w:rPr>
              <w:instrText xml:space="preserve"> PAGEREF _Toc59207021 \h </w:instrText>
            </w:r>
            <w:r w:rsidRPr="008C24DE">
              <w:rPr>
                <w:noProof/>
                <w:webHidden/>
                <w:sz w:val="52"/>
              </w:rPr>
            </w:r>
            <w:r w:rsidRPr="008C24DE">
              <w:rPr>
                <w:noProof/>
                <w:webHidden/>
                <w:sz w:val="52"/>
              </w:rPr>
              <w:fldChar w:fldCharType="separate"/>
            </w:r>
            <w:r w:rsidRPr="008C24DE">
              <w:rPr>
                <w:noProof/>
                <w:webHidden/>
                <w:sz w:val="52"/>
              </w:rPr>
              <w:t>4</w:t>
            </w:r>
            <w:r w:rsidRPr="008C24DE">
              <w:rPr>
                <w:noProof/>
                <w:webHidden/>
                <w:sz w:val="52"/>
              </w:rPr>
              <w:fldChar w:fldCharType="end"/>
            </w:r>
          </w:hyperlink>
        </w:p>
        <w:p w14:paraId="44D7038D" w14:textId="77777777" w:rsidR="008C24DE" w:rsidRPr="008C24DE" w:rsidRDefault="008C24DE">
          <w:pPr>
            <w:pStyle w:val="TOC2"/>
            <w:tabs>
              <w:tab w:val="right" w:leader="dot" w:pos="9010"/>
            </w:tabs>
            <w:rPr>
              <w:noProof/>
              <w:sz w:val="52"/>
            </w:rPr>
          </w:pPr>
          <w:hyperlink w:anchor="_Toc59207022" w:history="1">
            <w:r w:rsidRPr="008C24DE">
              <w:rPr>
                <w:rStyle w:val="Hyperlink"/>
                <w:noProof/>
                <w:sz w:val="52"/>
              </w:rPr>
              <w:t>IMPARTIAL BODIES.</w:t>
            </w:r>
            <w:r w:rsidRPr="008C24DE">
              <w:rPr>
                <w:noProof/>
                <w:webHidden/>
                <w:sz w:val="52"/>
              </w:rPr>
              <w:tab/>
            </w:r>
            <w:r w:rsidRPr="008C24DE">
              <w:rPr>
                <w:noProof/>
                <w:webHidden/>
                <w:sz w:val="52"/>
              </w:rPr>
              <w:fldChar w:fldCharType="begin"/>
            </w:r>
            <w:r w:rsidRPr="008C24DE">
              <w:rPr>
                <w:noProof/>
                <w:webHidden/>
                <w:sz w:val="52"/>
              </w:rPr>
              <w:instrText xml:space="preserve"> PAGEREF _Toc59207022 \h </w:instrText>
            </w:r>
            <w:r w:rsidRPr="008C24DE">
              <w:rPr>
                <w:noProof/>
                <w:webHidden/>
                <w:sz w:val="52"/>
              </w:rPr>
            </w:r>
            <w:r w:rsidRPr="008C24DE">
              <w:rPr>
                <w:noProof/>
                <w:webHidden/>
                <w:sz w:val="52"/>
              </w:rPr>
              <w:fldChar w:fldCharType="separate"/>
            </w:r>
            <w:r w:rsidRPr="008C24DE">
              <w:rPr>
                <w:noProof/>
                <w:webHidden/>
                <w:sz w:val="52"/>
              </w:rPr>
              <w:t>6</w:t>
            </w:r>
            <w:r w:rsidRPr="008C24DE">
              <w:rPr>
                <w:noProof/>
                <w:webHidden/>
                <w:sz w:val="52"/>
              </w:rPr>
              <w:fldChar w:fldCharType="end"/>
            </w:r>
          </w:hyperlink>
        </w:p>
        <w:p w14:paraId="07B00B9F" w14:textId="77777777" w:rsidR="008C24DE" w:rsidRPr="008C24DE" w:rsidRDefault="008C24DE">
          <w:pPr>
            <w:pStyle w:val="TOC2"/>
            <w:tabs>
              <w:tab w:val="right" w:leader="dot" w:pos="9010"/>
            </w:tabs>
            <w:rPr>
              <w:noProof/>
              <w:sz w:val="52"/>
            </w:rPr>
          </w:pPr>
          <w:hyperlink w:anchor="_Toc59207023" w:history="1">
            <w:r w:rsidRPr="008C24DE">
              <w:rPr>
                <w:rStyle w:val="Hyperlink"/>
                <w:noProof/>
                <w:sz w:val="52"/>
              </w:rPr>
              <w:t>VIEWS OF OWNERS, EMPLOYERS, TRADE UNIONS AND CUSTOMERS.</w:t>
            </w:r>
            <w:r w:rsidRPr="008C24DE">
              <w:rPr>
                <w:noProof/>
                <w:webHidden/>
                <w:sz w:val="52"/>
              </w:rPr>
              <w:tab/>
            </w:r>
            <w:r w:rsidRPr="008C24DE">
              <w:rPr>
                <w:noProof/>
                <w:webHidden/>
                <w:sz w:val="52"/>
              </w:rPr>
              <w:fldChar w:fldCharType="begin"/>
            </w:r>
            <w:r w:rsidRPr="008C24DE">
              <w:rPr>
                <w:noProof/>
                <w:webHidden/>
                <w:sz w:val="52"/>
              </w:rPr>
              <w:instrText xml:space="preserve"> PAGEREF _Toc59207023 \h </w:instrText>
            </w:r>
            <w:r w:rsidRPr="008C24DE">
              <w:rPr>
                <w:noProof/>
                <w:webHidden/>
                <w:sz w:val="52"/>
              </w:rPr>
            </w:r>
            <w:r w:rsidRPr="008C24DE">
              <w:rPr>
                <w:noProof/>
                <w:webHidden/>
                <w:sz w:val="52"/>
              </w:rPr>
              <w:fldChar w:fldCharType="separate"/>
            </w:r>
            <w:r w:rsidRPr="008C24DE">
              <w:rPr>
                <w:noProof/>
                <w:webHidden/>
                <w:sz w:val="52"/>
              </w:rPr>
              <w:t>6</w:t>
            </w:r>
            <w:r w:rsidRPr="008C24DE">
              <w:rPr>
                <w:noProof/>
                <w:webHidden/>
                <w:sz w:val="52"/>
              </w:rPr>
              <w:fldChar w:fldCharType="end"/>
            </w:r>
          </w:hyperlink>
        </w:p>
        <w:p w14:paraId="07BA8C9C" w14:textId="77777777" w:rsidR="008C24DE" w:rsidRPr="008C24DE" w:rsidRDefault="008C24DE">
          <w:pPr>
            <w:pStyle w:val="TOC2"/>
            <w:tabs>
              <w:tab w:val="right" w:leader="dot" w:pos="9010"/>
            </w:tabs>
            <w:rPr>
              <w:noProof/>
              <w:sz w:val="52"/>
            </w:rPr>
          </w:pPr>
          <w:hyperlink w:anchor="_Toc59207024" w:history="1">
            <w:r w:rsidRPr="008C24DE">
              <w:rPr>
                <w:rStyle w:val="Hyperlink"/>
                <w:noProof/>
                <w:sz w:val="52"/>
              </w:rPr>
              <w:t>RECOMMENDAIONS.</w:t>
            </w:r>
            <w:r w:rsidRPr="008C24DE">
              <w:rPr>
                <w:noProof/>
                <w:webHidden/>
                <w:sz w:val="52"/>
              </w:rPr>
              <w:tab/>
            </w:r>
            <w:r w:rsidRPr="008C24DE">
              <w:rPr>
                <w:noProof/>
                <w:webHidden/>
                <w:sz w:val="52"/>
              </w:rPr>
              <w:fldChar w:fldCharType="begin"/>
            </w:r>
            <w:r w:rsidRPr="008C24DE">
              <w:rPr>
                <w:noProof/>
                <w:webHidden/>
                <w:sz w:val="52"/>
              </w:rPr>
              <w:instrText xml:space="preserve"> PAGEREF _Toc59207024 \h </w:instrText>
            </w:r>
            <w:r w:rsidRPr="008C24DE">
              <w:rPr>
                <w:noProof/>
                <w:webHidden/>
                <w:sz w:val="52"/>
              </w:rPr>
            </w:r>
            <w:r w:rsidRPr="008C24DE">
              <w:rPr>
                <w:noProof/>
                <w:webHidden/>
                <w:sz w:val="52"/>
              </w:rPr>
              <w:fldChar w:fldCharType="separate"/>
            </w:r>
            <w:r w:rsidRPr="008C24DE">
              <w:rPr>
                <w:noProof/>
                <w:webHidden/>
                <w:sz w:val="52"/>
              </w:rPr>
              <w:t>7</w:t>
            </w:r>
            <w:r w:rsidRPr="008C24DE">
              <w:rPr>
                <w:noProof/>
                <w:webHidden/>
                <w:sz w:val="52"/>
              </w:rPr>
              <w:fldChar w:fldCharType="end"/>
            </w:r>
          </w:hyperlink>
        </w:p>
        <w:p w14:paraId="1AB0F8D8" w14:textId="77777777" w:rsidR="008C24DE" w:rsidRPr="008C24DE" w:rsidRDefault="008C24DE">
          <w:pPr>
            <w:pStyle w:val="TOC1"/>
            <w:tabs>
              <w:tab w:val="right" w:leader="dot" w:pos="9010"/>
            </w:tabs>
            <w:rPr>
              <w:noProof/>
              <w:sz w:val="56"/>
            </w:rPr>
          </w:pPr>
          <w:hyperlink w:anchor="_Toc59207025" w:history="1">
            <w:r w:rsidRPr="008C24DE">
              <w:rPr>
                <w:rStyle w:val="Hyperlink"/>
                <w:noProof/>
                <w:sz w:val="56"/>
              </w:rPr>
              <w:t>Works Cited</w:t>
            </w:r>
            <w:r w:rsidRPr="008C24DE">
              <w:rPr>
                <w:noProof/>
                <w:webHidden/>
                <w:sz w:val="56"/>
              </w:rPr>
              <w:tab/>
            </w:r>
            <w:r w:rsidRPr="008C24DE">
              <w:rPr>
                <w:noProof/>
                <w:webHidden/>
                <w:sz w:val="56"/>
              </w:rPr>
              <w:fldChar w:fldCharType="begin"/>
            </w:r>
            <w:r w:rsidRPr="008C24DE">
              <w:rPr>
                <w:noProof/>
                <w:webHidden/>
                <w:sz w:val="56"/>
              </w:rPr>
              <w:instrText xml:space="preserve"> PAGEREF _Toc59207025 \h </w:instrText>
            </w:r>
            <w:r w:rsidRPr="008C24DE">
              <w:rPr>
                <w:noProof/>
                <w:webHidden/>
                <w:sz w:val="56"/>
              </w:rPr>
            </w:r>
            <w:r w:rsidRPr="008C24DE">
              <w:rPr>
                <w:noProof/>
                <w:webHidden/>
                <w:sz w:val="56"/>
              </w:rPr>
              <w:fldChar w:fldCharType="separate"/>
            </w:r>
            <w:r w:rsidRPr="008C24DE">
              <w:rPr>
                <w:noProof/>
                <w:webHidden/>
                <w:sz w:val="56"/>
              </w:rPr>
              <w:t>8</w:t>
            </w:r>
            <w:r w:rsidRPr="008C24DE">
              <w:rPr>
                <w:noProof/>
                <w:webHidden/>
                <w:sz w:val="56"/>
              </w:rPr>
              <w:fldChar w:fldCharType="end"/>
            </w:r>
          </w:hyperlink>
        </w:p>
        <w:p w14:paraId="480292F8" w14:textId="1247247A" w:rsidR="008C24DE" w:rsidRPr="008C24DE" w:rsidRDefault="008C24DE">
          <w:pPr>
            <w:rPr>
              <w:sz w:val="56"/>
            </w:rPr>
          </w:pPr>
          <w:r w:rsidRPr="008C24DE">
            <w:rPr>
              <w:b/>
              <w:bCs/>
              <w:noProof/>
              <w:sz w:val="56"/>
            </w:rPr>
            <w:fldChar w:fldCharType="end"/>
          </w:r>
        </w:p>
      </w:sdtContent>
    </w:sdt>
    <w:p w14:paraId="199EAC8D" w14:textId="77777777" w:rsidR="002B0D54" w:rsidRPr="008C24DE" w:rsidRDefault="002B0D54" w:rsidP="002B0D54">
      <w:pPr>
        <w:rPr>
          <w:b/>
          <w:sz w:val="72"/>
          <w:szCs w:val="28"/>
          <w:highlight w:val="yellow"/>
        </w:rPr>
      </w:pPr>
    </w:p>
    <w:p w14:paraId="774E51AB" w14:textId="77777777" w:rsidR="002B0D54" w:rsidRPr="00C94A8C" w:rsidRDefault="002B0D54" w:rsidP="002B0D54">
      <w:pPr>
        <w:rPr>
          <w:b/>
          <w:sz w:val="28"/>
          <w:szCs w:val="28"/>
          <w:highlight w:val="yellow"/>
        </w:rPr>
      </w:pPr>
    </w:p>
    <w:p w14:paraId="12A01305" w14:textId="77777777" w:rsidR="002B0D54" w:rsidRPr="00C94A8C" w:rsidRDefault="002B0D54" w:rsidP="002B0D54">
      <w:pPr>
        <w:rPr>
          <w:b/>
          <w:sz w:val="28"/>
          <w:szCs w:val="28"/>
          <w:highlight w:val="yellow"/>
        </w:rPr>
      </w:pPr>
    </w:p>
    <w:p w14:paraId="22067113" w14:textId="77777777" w:rsidR="002B0D54" w:rsidRPr="00C94A8C" w:rsidRDefault="002B0D54" w:rsidP="002B0D54">
      <w:pPr>
        <w:rPr>
          <w:b/>
          <w:sz w:val="28"/>
          <w:szCs w:val="28"/>
          <w:highlight w:val="yellow"/>
        </w:rPr>
      </w:pPr>
    </w:p>
    <w:p w14:paraId="6C2C999A" w14:textId="77777777" w:rsidR="002B0D54" w:rsidRPr="00C94A8C" w:rsidRDefault="002B0D54" w:rsidP="002B0D54">
      <w:pPr>
        <w:rPr>
          <w:b/>
          <w:sz w:val="28"/>
          <w:szCs w:val="28"/>
          <w:highlight w:val="yellow"/>
        </w:rPr>
      </w:pPr>
    </w:p>
    <w:p w14:paraId="060D8F87" w14:textId="77777777" w:rsidR="002B0D54" w:rsidRPr="00C94A8C" w:rsidRDefault="002B0D54" w:rsidP="002B0D54">
      <w:pPr>
        <w:rPr>
          <w:b/>
          <w:sz w:val="28"/>
          <w:szCs w:val="28"/>
          <w:highlight w:val="yellow"/>
        </w:rPr>
      </w:pPr>
    </w:p>
    <w:p w14:paraId="5147D4C8" w14:textId="77777777" w:rsidR="002B0D54" w:rsidRPr="00C94A8C" w:rsidRDefault="002B0D54" w:rsidP="002B0D54">
      <w:pPr>
        <w:rPr>
          <w:b/>
          <w:sz w:val="28"/>
          <w:szCs w:val="28"/>
          <w:highlight w:val="yellow"/>
        </w:rPr>
      </w:pPr>
    </w:p>
    <w:p w14:paraId="4BBAD2F9" w14:textId="77777777" w:rsidR="002B0D54" w:rsidRPr="00C94A8C" w:rsidRDefault="002B0D54" w:rsidP="002B0D54">
      <w:pPr>
        <w:rPr>
          <w:b/>
          <w:sz w:val="28"/>
          <w:szCs w:val="28"/>
          <w:highlight w:val="yellow"/>
        </w:rPr>
      </w:pPr>
    </w:p>
    <w:p w14:paraId="593C7DE3" w14:textId="77777777" w:rsidR="002B0D54" w:rsidRPr="00C94A8C" w:rsidRDefault="002B0D54" w:rsidP="002B0D54">
      <w:pPr>
        <w:rPr>
          <w:b/>
          <w:sz w:val="28"/>
          <w:szCs w:val="28"/>
          <w:highlight w:val="yellow"/>
        </w:rPr>
      </w:pPr>
    </w:p>
    <w:p w14:paraId="00B648BB" w14:textId="77777777" w:rsidR="002B0D54" w:rsidRPr="00C94A8C" w:rsidRDefault="002B0D54" w:rsidP="002B0D54">
      <w:pPr>
        <w:rPr>
          <w:b/>
          <w:sz w:val="28"/>
          <w:szCs w:val="28"/>
          <w:highlight w:val="yellow"/>
        </w:rPr>
      </w:pPr>
    </w:p>
    <w:p w14:paraId="6C10EA8C" w14:textId="77777777" w:rsidR="002B0D54" w:rsidRPr="00C94A8C" w:rsidRDefault="002B0D54" w:rsidP="002B0D54">
      <w:pPr>
        <w:rPr>
          <w:b/>
          <w:sz w:val="28"/>
          <w:szCs w:val="28"/>
          <w:highlight w:val="yellow"/>
        </w:rPr>
      </w:pPr>
    </w:p>
    <w:p w14:paraId="6002FB0A" w14:textId="77777777" w:rsidR="002B0D54" w:rsidRPr="00C94A8C" w:rsidRDefault="002B0D54" w:rsidP="002B0D54">
      <w:pPr>
        <w:rPr>
          <w:b/>
          <w:sz w:val="28"/>
          <w:szCs w:val="28"/>
          <w:highlight w:val="yellow"/>
        </w:rPr>
      </w:pPr>
    </w:p>
    <w:p w14:paraId="6D658F83" w14:textId="77777777" w:rsidR="002B0D54" w:rsidRPr="00C94A8C" w:rsidRDefault="002B0D54" w:rsidP="002B0D54">
      <w:pPr>
        <w:rPr>
          <w:b/>
          <w:sz w:val="28"/>
          <w:szCs w:val="28"/>
          <w:highlight w:val="yellow"/>
        </w:rPr>
      </w:pPr>
    </w:p>
    <w:p w14:paraId="6C3F8F78" w14:textId="77777777" w:rsidR="002B0D54" w:rsidRPr="00C94A8C" w:rsidRDefault="002B0D54" w:rsidP="002B0D54">
      <w:pPr>
        <w:rPr>
          <w:b/>
          <w:sz w:val="28"/>
          <w:szCs w:val="28"/>
          <w:highlight w:val="yellow"/>
        </w:rPr>
      </w:pPr>
    </w:p>
    <w:p w14:paraId="5D6FEA99" w14:textId="77777777" w:rsidR="002B0D54" w:rsidRPr="00C94A8C" w:rsidRDefault="002B0D54" w:rsidP="002B0D54">
      <w:pPr>
        <w:rPr>
          <w:b/>
          <w:sz w:val="28"/>
          <w:szCs w:val="28"/>
          <w:highlight w:val="yellow"/>
        </w:rPr>
      </w:pPr>
    </w:p>
    <w:p w14:paraId="2987E11A" w14:textId="77777777" w:rsidR="002B0D54" w:rsidRPr="00C94A8C" w:rsidRDefault="002B0D54" w:rsidP="002B0D54">
      <w:pPr>
        <w:rPr>
          <w:b/>
          <w:sz w:val="28"/>
          <w:szCs w:val="28"/>
          <w:highlight w:val="yellow"/>
        </w:rPr>
      </w:pPr>
    </w:p>
    <w:p w14:paraId="5CD35D0A" w14:textId="77777777" w:rsidR="002B0D54" w:rsidRPr="00C94A8C" w:rsidRDefault="002B0D54" w:rsidP="002B0D54">
      <w:pPr>
        <w:rPr>
          <w:b/>
          <w:sz w:val="28"/>
          <w:szCs w:val="28"/>
          <w:highlight w:val="yellow"/>
        </w:rPr>
      </w:pPr>
    </w:p>
    <w:p w14:paraId="33A5241F" w14:textId="77777777" w:rsidR="002B0D54" w:rsidRPr="00C94A8C" w:rsidRDefault="002B0D54" w:rsidP="002B0D54">
      <w:pPr>
        <w:rPr>
          <w:b/>
          <w:sz w:val="28"/>
          <w:szCs w:val="28"/>
          <w:highlight w:val="yellow"/>
        </w:rPr>
      </w:pPr>
    </w:p>
    <w:p w14:paraId="61678AC8" w14:textId="77777777" w:rsidR="002B0D54" w:rsidRPr="00C94A8C" w:rsidRDefault="002B0D54" w:rsidP="002B0D54">
      <w:pPr>
        <w:rPr>
          <w:b/>
          <w:sz w:val="28"/>
          <w:szCs w:val="28"/>
          <w:highlight w:val="yellow"/>
        </w:rPr>
      </w:pPr>
    </w:p>
    <w:p w14:paraId="5C440C79" w14:textId="77777777" w:rsidR="002B0D54" w:rsidRPr="00C94A8C" w:rsidRDefault="002B0D54" w:rsidP="002B0D54">
      <w:pPr>
        <w:rPr>
          <w:b/>
          <w:sz w:val="28"/>
          <w:szCs w:val="28"/>
          <w:highlight w:val="yellow"/>
        </w:rPr>
      </w:pPr>
    </w:p>
    <w:p w14:paraId="399F546D" w14:textId="77777777" w:rsidR="002B0D54" w:rsidRPr="00C94A8C" w:rsidRDefault="002B0D54" w:rsidP="002B0D54">
      <w:pPr>
        <w:rPr>
          <w:b/>
          <w:sz w:val="28"/>
          <w:szCs w:val="28"/>
          <w:highlight w:val="yellow"/>
        </w:rPr>
      </w:pPr>
    </w:p>
    <w:p w14:paraId="3076A49A" w14:textId="77777777" w:rsidR="002B0D54" w:rsidRPr="00C94A8C" w:rsidRDefault="002B0D54" w:rsidP="002B0D54">
      <w:pPr>
        <w:rPr>
          <w:b/>
          <w:sz w:val="28"/>
          <w:szCs w:val="28"/>
          <w:highlight w:val="yellow"/>
        </w:rPr>
      </w:pPr>
    </w:p>
    <w:p w14:paraId="52957AF7" w14:textId="77777777" w:rsidR="002B0D54" w:rsidRPr="00C94A8C" w:rsidRDefault="002B0D54" w:rsidP="002B0D54">
      <w:pPr>
        <w:rPr>
          <w:b/>
          <w:sz w:val="28"/>
          <w:szCs w:val="28"/>
          <w:highlight w:val="yellow"/>
        </w:rPr>
      </w:pPr>
    </w:p>
    <w:p w14:paraId="4B9B3976" w14:textId="77777777" w:rsidR="002B0D54" w:rsidRPr="00C94A8C" w:rsidRDefault="002B0D54" w:rsidP="002B0D54">
      <w:pPr>
        <w:rPr>
          <w:b/>
          <w:sz w:val="28"/>
          <w:szCs w:val="28"/>
          <w:highlight w:val="yellow"/>
        </w:rPr>
      </w:pPr>
    </w:p>
    <w:p w14:paraId="1CF834A4" w14:textId="77777777" w:rsidR="002B0D54" w:rsidRPr="00C94A8C" w:rsidRDefault="002B0D54" w:rsidP="002B0D54">
      <w:pPr>
        <w:rPr>
          <w:b/>
          <w:sz w:val="28"/>
          <w:szCs w:val="28"/>
          <w:highlight w:val="yellow"/>
        </w:rPr>
      </w:pPr>
    </w:p>
    <w:p w14:paraId="79084A12" w14:textId="77777777" w:rsidR="002B0D54" w:rsidRPr="00C94A8C" w:rsidRDefault="002B0D54" w:rsidP="002B0D54">
      <w:pPr>
        <w:rPr>
          <w:b/>
          <w:sz w:val="28"/>
          <w:szCs w:val="28"/>
          <w:highlight w:val="yellow"/>
        </w:rPr>
      </w:pPr>
    </w:p>
    <w:p w14:paraId="4E0E9437" w14:textId="77777777" w:rsidR="002B0D54" w:rsidRPr="00C94A8C" w:rsidRDefault="002B0D54" w:rsidP="002B0D54">
      <w:pPr>
        <w:rPr>
          <w:b/>
          <w:sz w:val="28"/>
          <w:szCs w:val="28"/>
          <w:highlight w:val="yellow"/>
        </w:rPr>
      </w:pPr>
    </w:p>
    <w:p w14:paraId="2058EF9A" w14:textId="77777777" w:rsidR="002B0D54" w:rsidRPr="00C94A8C" w:rsidRDefault="002B0D54" w:rsidP="002B0D54">
      <w:pPr>
        <w:rPr>
          <w:b/>
          <w:sz w:val="28"/>
          <w:szCs w:val="28"/>
          <w:highlight w:val="yellow"/>
        </w:rPr>
      </w:pPr>
    </w:p>
    <w:p w14:paraId="0EECB6D2" w14:textId="77777777" w:rsidR="002B0D54" w:rsidRDefault="002B0D54" w:rsidP="002B0D54">
      <w:pPr>
        <w:rPr>
          <w:b/>
          <w:sz w:val="28"/>
          <w:szCs w:val="28"/>
          <w:highlight w:val="yellow"/>
        </w:rPr>
      </w:pPr>
    </w:p>
    <w:p w14:paraId="76A34E8A" w14:textId="77777777" w:rsidR="00C94A8C" w:rsidRDefault="00C94A8C" w:rsidP="002B0D54">
      <w:pPr>
        <w:rPr>
          <w:b/>
          <w:sz w:val="28"/>
          <w:szCs w:val="28"/>
          <w:highlight w:val="yellow"/>
        </w:rPr>
      </w:pPr>
    </w:p>
    <w:p w14:paraId="7208F353" w14:textId="77777777" w:rsidR="00C94A8C" w:rsidRDefault="00C94A8C" w:rsidP="002B0D54">
      <w:pPr>
        <w:rPr>
          <w:b/>
          <w:sz w:val="28"/>
          <w:szCs w:val="28"/>
          <w:highlight w:val="yellow"/>
        </w:rPr>
      </w:pPr>
    </w:p>
    <w:p w14:paraId="5C6BA645" w14:textId="77777777" w:rsidR="00C94A8C" w:rsidRDefault="00C94A8C" w:rsidP="002B0D54">
      <w:pPr>
        <w:rPr>
          <w:b/>
          <w:sz w:val="28"/>
          <w:szCs w:val="28"/>
          <w:highlight w:val="yellow"/>
        </w:rPr>
      </w:pPr>
    </w:p>
    <w:p w14:paraId="28D68D4B" w14:textId="77777777" w:rsidR="00C94A8C" w:rsidRDefault="00C94A8C" w:rsidP="002B0D54">
      <w:pPr>
        <w:rPr>
          <w:b/>
          <w:sz w:val="28"/>
          <w:szCs w:val="28"/>
          <w:highlight w:val="yellow"/>
        </w:rPr>
      </w:pPr>
    </w:p>
    <w:p w14:paraId="49F7431F" w14:textId="77777777" w:rsidR="00C94A8C" w:rsidRDefault="00C94A8C" w:rsidP="002B0D54">
      <w:pPr>
        <w:rPr>
          <w:b/>
          <w:sz w:val="28"/>
          <w:szCs w:val="28"/>
          <w:highlight w:val="yellow"/>
        </w:rPr>
      </w:pPr>
    </w:p>
    <w:p w14:paraId="2DD6E40A" w14:textId="77777777" w:rsidR="00C94A8C" w:rsidRDefault="00C94A8C" w:rsidP="002B0D54">
      <w:pPr>
        <w:rPr>
          <w:b/>
          <w:sz w:val="28"/>
          <w:szCs w:val="28"/>
          <w:highlight w:val="yellow"/>
        </w:rPr>
      </w:pPr>
    </w:p>
    <w:p w14:paraId="27F71D10" w14:textId="77777777" w:rsidR="00C94A8C" w:rsidRDefault="00C94A8C" w:rsidP="002B0D54">
      <w:pPr>
        <w:rPr>
          <w:b/>
          <w:sz w:val="28"/>
          <w:szCs w:val="28"/>
          <w:highlight w:val="yellow"/>
        </w:rPr>
      </w:pPr>
    </w:p>
    <w:p w14:paraId="4E22C8F3" w14:textId="77777777" w:rsidR="00C94A8C" w:rsidRDefault="00C94A8C" w:rsidP="002B0D54">
      <w:pPr>
        <w:rPr>
          <w:b/>
          <w:sz w:val="28"/>
          <w:szCs w:val="28"/>
          <w:highlight w:val="yellow"/>
        </w:rPr>
      </w:pPr>
    </w:p>
    <w:p w14:paraId="2783FFD3" w14:textId="77777777" w:rsidR="00C94A8C" w:rsidRDefault="00C94A8C" w:rsidP="002B0D54">
      <w:pPr>
        <w:rPr>
          <w:b/>
          <w:sz w:val="28"/>
          <w:szCs w:val="28"/>
          <w:highlight w:val="yellow"/>
        </w:rPr>
      </w:pPr>
    </w:p>
    <w:p w14:paraId="0DFA0A90" w14:textId="77777777" w:rsidR="00C94A8C" w:rsidRPr="00C94A8C" w:rsidRDefault="00C94A8C" w:rsidP="002B0D54">
      <w:pPr>
        <w:rPr>
          <w:b/>
          <w:sz w:val="28"/>
          <w:szCs w:val="28"/>
          <w:highlight w:val="yellow"/>
        </w:rPr>
      </w:pPr>
    </w:p>
    <w:p w14:paraId="506E4C3B" w14:textId="2905673D" w:rsidR="002B0D54" w:rsidRPr="00C94A8C" w:rsidRDefault="002B0D54" w:rsidP="00C94A8C">
      <w:pPr>
        <w:pStyle w:val="Heading2"/>
        <w:rPr>
          <w:sz w:val="32"/>
        </w:rPr>
      </w:pPr>
      <w:bookmarkStart w:id="0" w:name="_Toc59207020"/>
      <w:r w:rsidRPr="00C94A8C">
        <w:rPr>
          <w:sz w:val="32"/>
        </w:rPr>
        <w:t>INTRODUCTION</w:t>
      </w:r>
      <w:bookmarkEnd w:id="0"/>
      <w:r w:rsidRPr="00C94A8C">
        <w:rPr>
          <w:sz w:val="32"/>
        </w:rPr>
        <w:t xml:space="preserve"> </w:t>
      </w:r>
    </w:p>
    <w:p w14:paraId="603A5768" w14:textId="2BB42AA5" w:rsidR="002B0D54" w:rsidRPr="00C94A8C" w:rsidRDefault="008C535F" w:rsidP="002B0D54">
      <w:pPr>
        <w:rPr>
          <w:sz w:val="28"/>
          <w:szCs w:val="28"/>
        </w:rPr>
      </w:pPr>
      <w:r w:rsidRPr="00C94A8C">
        <w:rPr>
          <w:sz w:val="28"/>
          <w:szCs w:val="28"/>
        </w:rPr>
        <w:t xml:space="preserve">On </w:t>
      </w:r>
      <w:r w:rsidR="0058556C" w:rsidRPr="00C94A8C">
        <w:rPr>
          <w:sz w:val="28"/>
          <w:szCs w:val="28"/>
        </w:rPr>
        <w:t>December 31</w:t>
      </w:r>
      <w:r w:rsidR="0058556C" w:rsidRPr="00C94A8C">
        <w:rPr>
          <w:sz w:val="28"/>
          <w:szCs w:val="28"/>
          <w:vertAlign w:val="superscript"/>
        </w:rPr>
        <w:t>st</w:t>
      </w:r>
      <w:r w:rsidR="0058556C" w:rsidRPr="00C94A8C">
        <w:rPr>
          <w:sz w:val="28"/>
          <w:szCs w:val="28"/>
        </w:rPr>
        <w:t xml:space="preserve"> 2019, </w:t>
      </w:r>
      <w:r w:rsidR="00D70E66" w:rsidRPr="00C94A8C">
        <w:rPr>
          <w:sz w:val="28"/>
          <w:szCs w:val="28"/>
        </w:rPr>
        <w:t xml:space="preserve">the Chinese government announced </w:t>
      </w:r>
      <w:r w:rsidR="00841128" w:rsidRPr="00C94A8C">
        <w:rPr>
          <w:sz w:val="28"/>
          <w:szCs w:val="28"/>
        </w:rPr>
        <w:t xml:space="preserve">that they were treating patients with an unknown case of pneumonia. Within days it had affected a large amount of people </w:t>
      </w:r>
      <w:r w:rsidR="00DB46D7" w:rsidRPr="00C94A8C">
        <w:rPr>
          <w:sz w:val="28"/>
          <w:szCs w:val="28"/>
        </w:rPr>
        <w:t xml:space="preserve">in China </w:t>
      </w:r>
      <w:r w:rsidR="00841128" w:rsidRPr="00C94A8C">
        <w:rPr>
          <w:sz w:val="28"/>
          <w:szCs w:val="28"/>
        </w:rPr>
        <w:t>and locked down Wuhan</w:t>
      </w:r>
      <w:r w:rsidR="00D32DBC" w:rsidRPr="00C94A8C">
        <w:rPr>
          <w:sz w:val="28"/>
          <w:szCs w:val="28"/>
        </w:rPr>
        <w:t xml:space="preserve"> (population of 11 million)</w:t>
      </w:r>
      <w:r w:rsidR="00841128" w:rsidRPr="00C94A8C">
        <w:rPr>
          <w:sz w:val="28"/>
          <w:szCs w:val="28"/>
        </w:rPr>
        <w:t xml:space="preserve"> where the breakout emerged from</w:t>
      </w:r>
      <w:r w:rsidR="00D32DBC" w:rsidRPr="00C94A8C">
        <w:rPr>
          <w:sz w:val="28"/>
          <w:szCs w:val="28"/>
        </w:rPr>
        <w:t xml:space="preserve">. </w:t>
      </w:r>
      <w:r w:rsidR="00E36F3F" w:rsidRPr="00C94A8C">
        <w:rPr>
          <w:sz w:val="28"/>
          <w:szCs w:val="28"/>
        </w:rPr>
        <w:t xml:space="preserve">Unknown to the rest of the world of how fast the virus would spread and how </w:t>
      </w:r>
      <w:r w:rsidR="00D32DBC" w:rsidRPr="00C94A8C">
        <w:rPr>
          <w:sz w:val="28"/>
          <w:szCs w:val="28"/>
        </w:rPr>
        <w:t>much it would affect everybody. A month after the virus was discovered</w:t>
      </w:r>
      <w:r w:rsidR="00023FAC" w:rsidRPr="00C94A8C">
        <w:rPr>
          <w:sz w:val="28"/>
          <w:szCs w:val="28"/>
        </w:rPr>
        <w:t xml:space="preserve"> in Wuhan, it had entered the United Kingdom</w:t>
      </w:r>
      <w:r w:rsidR="00D32DBC" w:rsidRPr="00C94A8C">
        <w:rPr>
          <w:sz w:val="28"/>
          <w:szCs w:val="28"/>
        </w:rPr>
        <w:t xml:space="preserve"> and The World Health Organisation</w:t>
      </w:r>
      <w:r w:rsidR="00023FAC" w:rsidRPr="00C94A8C">
        <w:rPr>
          <w:sz w:val="28"/>
          <w:szCs w:val="28"/>
        </w:rPr>
        <w:t xml:space="preserve"> (WHO)</w:t>
      </w:r>
      <w:r w:rsidR="00D32DBC" w:rsidRPr="00C94A8C">
        <w:rPr>
          <w:sz w:val="28"/>
          <w:szCs w:val="28"/>
        </w:rPr>
        <w:t xml:space="preserve"> declared a global health emergency. </w:t>
      </w:r>
      <w:r w:rsidR="00353435" w:rsidRPr="00C94A8C">
        <w:rPr>
          <w:sz w:val="28"/>
          <w:szCs w:val="28"/>
        </w:rPr>
        <w:t>By March 23</w:t>
      </w:r>
      <w:r w:rsidR="00353435" w:rsidRPr="00C94A8C">
        <w:rPr>
          <w:sz w:val="28"/>
          <w:szCs w:val="28"/>
          <w:vertAlign w:val="superscript"/>
        </w:rPr>
        <w:t>rd</w:t>
      </w:r>
      <w:r w:rsidR="00353435" w:rsidRPr="00C94A8C">
        <w:rPr>
          <w:sz w:val="28"/>
          <w:szCs w:val="28"/>
        </w:rPr>
        <w:t xml:space="preserve"> 2020, the UK government had closed most schools, ordered </w:t>
      </w:r>
      <w:r w:rsidR="00DB46D7" w:rsidRPr="00C94A8C">
        <w:rPr>
          <w:sz w:val="28"/>
          <w:szCs w:val="28"/>
        </w:rPr>
        <w:t xml:space="preserve">for </w:t>
      </w:r>
      <w:r w:rsidR="00353435" w:rsidRPr="00C94A8C">
        <w:rPr>
          <w:sz w:val="28"/>
          <w:szCs w:val="28"/>
        </w:rPr>
        <w:t>pubs, restaurants, gyms and other social venues to close and introduced the furlough scheme for employees</w:t>
      </w:r>
      <w:r w:rsidR="003577C7" w:rsidRPr="00C94A8C">
        <w:rPr>
          <w:sz w:val="28"/>
          <w:szCs w:val="28"/>
        </w:rPr>
        <w:t xml:space="preserve"> </w:t>
      </w:r>
      <w:sdt>
        <w:sdtPr>
          <w:rPr>
            <w:sz w:val="28"/>
            <w:szCs w:val="28"/>
          </w:rPr>
          <w:id w:val="-223602949"/>
          <w:citation/>
        </w:sdtPr>
        <w:sdtContent>
          <w:r w:rsidR="003577C7" w:rsidRPr="00C94A8C">
            <w:rPr>
              <w:sz w:val="28"/>
              <w:szCs w:val="28"/>
            </w:rPr>
            <w:fldChar w:fldCharType="begin"/>
          </w:r>
          <w:r w:rsidR="003577C7" w:rsidRPr="00C94A8C">
            <w:rPr>
              <w:sz w:val="28"/>
              <w:szCs w:val="28"/>
            </w:rPr>
            <w:instrText xml:space="preserve"> CITATION Evi20 \l 2057 </w:instrText>
          </w:r>
          <w:r w:rsidR="003577C7" w:rsidRPr="00C94A8C">
            <w:rPr>
              <w:sz w:val="28"/>
              <w:szCs w:val="28"/>
            </w:rPr>
            <w:fldChar w:fldCharType="separate"/>
          </w:r>
          <w:r w:rsidR="003577C7" w:rsidRPr="00C94A8C">
            <w:rPr>
              <w:noProof/>
              <w:sz w:val="28"/>
              <w:szCs w:val="28"/>
            </w:rPr>
            <w:t>(Aspinall, 2020)</w:t>
          </w:r>
          <w:r w:rsidR="003577C7" w:rsidRPr="00C94A8C">
            <w:rPr>
              <w:sz w:val="28"/>
              <w:szCs w:val="28"/>
            </w:rPr>
            <w:fldChar w:fldCharType="end"/>
          </w:r>
        </w:sdtContent>
      </w:sdt>
      <w:r w:rsidR="00353435" w:rsidRPr="00C94A8C">
        <w:rPr>
          <w:sz w:val="28"/>
          <w:szCs w:val="28"/>
        </w:rPr>
        <w:t xml:space="preserve">. </w:t>
      </w:r>
      <w:r w:rsidR="005C0E00" w:rsidRPr="00C94A8C">
        <w:rPr>
          <w:sz w:val="28"/>
          <w:szCs w:val="28"/>
        </w:rPr>
        <w:t xml:space="preserve">The coronavirus </w:t>
      </w:r>
      <w:r w:rsidR="003577C7" w:rsidRPr="00C94A8C">
        <w:rPr>
          <w:sz w:val="28"/>
          <w:szCs w:val="28"/>
        </w:rPr>
        <w:t xml:space="preserve">is a global pandemic, and currently in the UK, it has sadly taken over sixty thousand lives. </w:t>
      </w:r>
    </w:p>
    <w:p w14:paraId="53BE4922" w14:textId="3AF4E7E6" w:rsidR="003577C7" w:rsidRPr="00C94A8C" w:rsidRDefault="00023FAC" w:rsidP="002B0D54">
      <w:pPr>
        <w:rPr>
          <w:sz w:val="28"/>
          <w:szCs w:val="28"/>
        </w:rPr>
      </w:pPr>
      <w:r w:rsidRPr="00C94A8C">
        <w:rPr>
          <w:sz w:val="28"/>
          <w:szCs w:val="28"/>
        </w:rPr>
        <w:t>During the pandemic, many busi</w:t>
      </w:r>
      <w:r w:rsidR="00DB46D7" w:rsidRPr="00C94A8C">
        <w:rPr>
          <w:sz w:val="28"/>
          <w:szCs w:val="28"/>
        </w:rPr>
        <w:t>nesses had to close their doors to the public</w:t>
      </w:r>
      <w:r w:rsidRPr="00C94A8C">
        <w:rPr>
          <w:sz w:val="28"/>
          <w:szCs w:val="28"/>
        </w:rPr>
        <w:t xml:space="preserve"> including pubs, restaurants, non-essential shops, schools and more. In the United Kingdom, the unemployment rate in August to October (six months into the pandemic) was 4.9% </w:t>
      </w:r>
      <w:sdt>
        <w:sdtPr>
          <w:rPr>
            <w:sz w:val="28"/>
            <w:szCs w:val="28"/>
          </w:rPr>
          <w:id w:val="-794521305"/>
          <w:citation/>
        </w:sdtPr>
        <w:sdtContent>
          <w:r w:rsidRPr="00C94A8C">
            <w:rPr>
              <w:sz w:val="28"/>
              <w:szCs w:val="28"/>
            </w:rPr>
            <w:fldChar w:fldCharType="begin"/>
          </w:r>
          <w:r w:rsidRPr="00C94A8C">
            <w:rPr>
              <w:sz w:val="28"/>
              <w:szCs w:val="28"/>
            </w:rPr>
            <w:instrText xml:space="preserve"> CITATION Ben201 \l 2057 </w:instrText>
          </w:r>
          <w:r w:rsidRPr="00C94A8C">
            <w:rPr>
              <w:sz w:val="28"/>
              <w:szCs w:val="28"/>
            </w:rPr>
            <w:fldChar w:fldCharType="separate"/>
          </w:r>
          <w:r w:rsidRPr="00C94A8C">
            <w:rPr>
              <w:noProof/>
              <w:sz w:val="28"/>
              <w:szCs w:val="28"/>
            </w:rPr>
            <w:t>(King, 2020)</w:t>
          </w:r>
          <w:r w:rsidRPr="00C94A8C">
            <w:rPr>
              <w:sz w:val="28"/>
              <w:szCs w:val="28"/>
            </w:rPr>
            <w:fldChar w:fldCharType="end"/>
          </w:r>
        </w:sdtContent>
      </w:sdt>
      <w:r w:rsidRPr="00C94A8C">
        <w:rPr>
          <w:sz w:val="28"/>
          <w:szCs w:val="28"/>
        </w:rPr>
        <w:t xml:space="preserve"> and the rate will continue to rise due to the closure of businesses. </w:t>
      </w:r>
      <w:r w:rsidR="00DB46D7" w:rsidRPr="00C94A8C">
        <w:rPr>
          <w:sz w:val="28"/>
          <w:szCs w:val="28"/>
        </w:rPr>
        <w:t xml:space="preserve">The </w:t>
      </w:r>
      <w:r w:rsidRPr="00C94A8C">
        <w:rPr>
          <w:sz w:val="28"/>
          <w:szCs w:val="28"/>
        </w:rPr>
        <w:t xml:space="preserve">number of redundancies in the UK from August to October was at a record high of 370,000. </w:t>
      </w:r>
      <w:r w:rsidR="00686AE7" w:rsidRPr="00C94A8C">
        <w:rPr>
          <w:sz w:val="28"/>
          <w:szCs w:val="28"/>
        </w:rPr>
        <w:t xml:space="preserve">The UK Government introduced a furlough scheme for </w:t>
      </w:r>
      <w:r w:rsidR="00055A45" w:rsidRPr="00C94A8C">
        <w:rPr>
          <w:sz w:val="28"/>
          <w:szCs w:val="28"/>
        </w:rPr>
        <w:t xml:space="preserve">employees of </w:t>
      </w:r>
      <w:r w:rsidR="00686AE7" w:rsidRPr="00C94A8C">
        <w:rPr>
          <w:sz w:val="28"/>
          <w:szCs w:val="28"/>
        </w:rPr>
        <w:t xml:space="preserve">businesses that had to close down due to the pandemic. </w:t>
      </w:r>
      <w:r w:rsidR="009E5CFF" w:rsidRPr="00C94A8C">
        <w:rPr>
          <w:sz w:val="28"/>
          <w:szCs w:val="28"/>
        </w:rPr>
        <w:t>The government pays</w:t>
      </w:r>
      <w:r w:rsidR="006E1F4F" w:rsidRPr="00C94A8C">
        <w:rPr>
          <w:sz w:val="28"/>
          <w:szCs w:val="28"/>
        </w:rPr>
        <w:t xml:space="preserve"> employees 80% of their salary (up to a maximum </w:t>
      </w:r>
      <w:r w:rsidR="00055A45" w:rsidRPr="00C94A8C">
        <w:rPr>
          <w:sz w:val="28"/>
          <w:szCs w:val="28"/>
        </w:rPr>
        <w:t xml:space="preserve">of £2,500 a month) the scheme already has nearly ten million people using this benefit </w:t>
      </w:r>
      <w:sdt>
        <w:sdtPr>
          <w:rPr>
            <w:sz w:val="28"/>
            <w:szCs w:val="28"/>
          </w:rPr>
          <w:id w:val="1968779433"/>
          <w:citation/>
        </w:sdtPr>
        <w:sdtContent>
          <w:r w:rsidR="00055A45" w:rsidRPr="00C94A8C">
            <w:rPr>
              <w:sz w:val="28"/>
              <w:szCs w:val="28"/>
            </w:rPr>
            <w:fldChar w:fldCharType="begin"/>
          </w:r>
          <w:r w:rsidR="00055A45" w:rsidRPr="00C94A8C">
            <w:rPr>
              <w:sz w:val="28"/>
              <w:szCs w:val="28"/>
            </w:rPr>
            <w:instrText xml:space="preserve"> CITATION Ele20 \l 2057 </w:instrText>
          </w:r>
          <w:r w:rsidR="00055A45" w:rsidRPr="00C94A8C">
            <w:rPr>
              <w:sz w:val="28"/>
              <w:szCs w:val="28"/>
            </w:rPr>
            <w:fldChar w:fldCharType="separate"/>
          </w:r>
          <w:r w:rsidR="00055A45" w:rsidRPr="00C94A8C">
            <w:rPr>
              <w:noProof/>
              <w:sz w:val="28"/>
              <w:szCs w:val="28"/>
            </w:rPr>
            <w:t>(Lawrie, 2020)</w:t>
          </w:r>
          <w:r w:rsidR="00055A45" w:rsidRPr="00C94A8C">
            <w:rPr>
              <w:sz w:val="28"/>
              <w:szCs w:val="28"/>
            </w:rPr>
            <w:fldChar w:fldCharType="end"/>
          </w:r>
        </w:sdtContent>
      </w:sdt>
      <w:r w:rsidR="00055A45" w:rsidRPr="00C94A8C">
        <w:rPr>
          <w:sz w:val="28"/>
          <w:szCs w:val="28"/>
        </w:rPr>
        <w:t xml:space="preserve">. </w:t>
      </w:r>
      <w:r w:rsidR="009E5CFF" w:rsidRPr="00C94A8C">
        <w:rPr>
          <w:sz w:val="28"/>
          <w:szCs w:val="28"/>
        </w:rPr>
        <w:t>The scheme has now been extended to March 2021 and its up to the employer if they would want to pay the extra 20% to employees.</w:t>
      </w:r>
    </w:p>
    <w:p w14:paraId="60712B9C" w14:textId="56C4755C" w:rsidR="009E5CFF" w:rsidRPr="00C94A8C" w:rsidRDefault="009E5CFF" w:rsidP="002B0D54">
      <w:pPr>
        <w:rPr>
          <w:sz w:val="28"/>
          <w:szCs w:val="28"/>
        </w:rPr>
      </w:pPr>
      <w:r w:rsidRPr="00C94A8C">
        <w:rPr>
          <w:sz w:val="28"/>
          <w:szCs w:val="28"/>
        </w:rPr>
        <w:t xml:space="preserve">Due to the fast spread of the virus and the case numbers being so high worldwide, traveling was advised against by WHO and this affected many airlines. One of their airlines it affected largely is British Airways. “British Airways is a full service global airline, offering all year-round low fares with an extensive global route network flying to and from centrally-located airports” </w:t>
      </w:r>
      <w:sdt>
        <w:sdtPr>
          <w:rPr>
            <w:sz w:val="28"/>
            <w:szCs w:val="28"/>
          </w:rPr>
          <w:id w:val="1411660849"/>
          <w:citation/>
        </w:sdtPr>
        <w:sdtContent>
          <w:r w:rsidRPr="00C94A8C">
            <w:rPr>
              <w:sz w:val="28"/>
              <w:szCs w:val="28"/>
            </w:rPr>
            <w:fldChar w:fldCharType="begin"/>
          </w:r>
          <w:r w:rsidRPr="00C94A8C">
            <w:rPr>
              <w:sz w:val="28"/>
              <w:szCs w:val="28"/>
            </w:rPr>
            <w:instrText xml:space="preserve"> CITATION Bri20 \l 2057 </w:instrText>
          </w:r>
          <w:r w:rsidRPr="00C94A8C">
            <w:rPr>
              <w:sz w:val="28"/>
              <w:szCs w:val="28"/>
            </w:rPr>
            <w:fldChar w:fldCharType="separate"/>
          </w:r>
          <w:r w:rsidRPr="00C94A8C">
            <w:rPr>
              <w:noProof/>
              <w:sz w:val="28"/>
              <w:szCs w:val="28"/>
            </w:rPr>
            <w:t>(British Airways, n.d.)</w:t>
          </w:r>
          <w:r w:rsidRPr="00C94A8C">
            <w:rPr>
              <w:sz w:val="28"/>
              <w:szCs w:val="28"/>
            </w:rPr>
            <w:fldChar w:fldCharType="end"/>
          </w:r>
        </w:sdtContent>
      </w:sdt>
      <w:r w:rsidR="00C10D7D" w:rsidRPr="00C94A8C">
        <w:rPr>
          <w:sz w:val="28"/>
          <w:szCs w:val="28"/>
        </w:rPr>
        <w:t xml:space="preserve"> In a report by </w:t>
      </w:r>
      <w:sdt>
        <w:sdtPr>
          <w:rPr>
            <w:sz w:val="28"/>
            <w:szCs w:val="28"/>
          </w:rPr>
          <w:id w:val="549346130"/>
          <w:citation/>
        </w:sdtPr>
        <w:sdtContent>
          <w:r w:rsidR="00C10D7D" w:rsidRPr="00C94A8C">
            <w:rPr>
              <w:sz w:val="28"/>
              <w:szCs w:val="28"/>
            </w:rPr>
            <w:fldChar w:fldCharType="begin"/>
          </w:r>
          <w:r w:rsidR="00C10D7D" w:rsidRPr="00C94A8C">
            <w:rPr>
              <w:sz w:val="28"/>
              <w:szCs w:val="28"/>
            </w:rPr>
            <w:instrText xml:space="preserve"> CITATION Maz20 \l 2057 </w:instrText>
          </w:r>
          <w:r w:rsidR="00C10D7D" w:rsidRPr="00C94A8C">
            <w:rPr>
              <w:sz w:val="28"/>
              <w:szCs w:val="28"/>
            </w:rPr>
            <w:fldChar w:fldCharType="separate"/>
          </w:r>
          <w:r w:rsidR="00C10D7D" w:rsidRPr="00C94A8C">
            <w:rPr>
              <w:noProof/>
              <w:sz w:val="28"/>
              <w:szCs w:val="28"/>
            </w:rPr>
            <w:t>(Mazareanu, 2020)</w:t>
          </w:r>
          <w:r w:rsidR="00C10D7D" w:rsidRPr="00C94A8C">
            <w:rPr>
              <w:sz w:val="28"/>
              <w:szCs w:val="28"/>
            </w:rPr>
            <w:fldChar w:fldCharType="end"/>
          </w:r>
        </w:sdtContent>
      </w:sdt>
      <w:r w:rsidR="00C10D7D" w:rsidRPr="00C94A8C">
        <w:rPr>
          <w:sz w:val="28"/>
          <w:szCs w:val="28"/>
        </w:rPr>
        <w:t xml:space="preserve">, in 2019 British Airways was an employer to 42,322 people this ranged from pilots, cabin crew, office staff and many more. </w:t>
      </w:r>
      <w:r w:rsidR="00513B42" w:rsidRPr="00C94A8C">
        <w:rPr>
          <w:sz w:val="28"/>
          <w:szCs w:val="28"/>
        </w:rPr>
        <w:t xml:space="preserve">By August, </w:t>
      </w:r>
      <w:r w:rsidR="00C518ED" w:rsidRPr="00C94A8C">
        <w:rPr>
          <w:sz w:val="28"/>
          <w:szCs w:val="28"/>
        </w:rPr>
        <w:t xml:space="preserve">there were more than six thousand BA staff members who voluntary took redundancy from the company however, British Airways wanted to cut an extra six thousand jobs on top of that to save on costs due to the coronavirus putting a halt on any flights and having a massive effect on the travel industry </w:t>
      </w:r>
      <w:sdt>
        <w:sdtPr>
          <w:rPr>
            <w:sz w:val="28"/>
            <w:szCs w:val="28"/>
          </w:rPr>
          <w:id w:val="-205798933"/>
          <w:citation/>
        </w:sdtPr>
        <w:sdtContent>
          <w:r w:rsidR="00C518ED" w:rsidRPr="00C94A8C">
            <w:rPr>
              <w:sz w:val="28"/>
              <w:szCs w:val="28"/>
            </w:rPr>
            <w:fldChar w:fldCharType="begin"/>
          </w:r>
          <w:r w:rsidR="00C518ED" w:rsidRPr="00C94A8C">
            <w:rPr>
              <w:sz w:val="28"/>
              <w:szCs w:val="28"/>
            </w:rPr>
            <w:instrText xml:space="preserve"> CITATION Mar20 \l 2057 </w:instrText>
          </w:r>
          <w:r w:rsidR="00C518ED" w:rsidRPr="00C94A8C">
            <w:rPr>
              <w:sz w:val="28"/>
              <w:szCs w:val="28"/>
            </w:rPr>
            <w:fldChar w:fldCharType="separate"/>
          </w:r>
          <w:r w:rsidR="00C518ED" w:rsidRPr="00C94A8C">
            <w:rPr>
              <w:noProof/>
              <w:sz w:val="28"/>
              <w:szCs w:val="28"/>
            </w:rPr>
            <w:t>(Sweney, 2020)</w:t>
          </w:r>
          <w:r w:rsidR="00C518ED" w:rsidRPr="00C94A8C">
            <w:rPr>
              <w:sz w:val="28"/>
              <w:szCs w:val="28"/>
            </w:rPr>
            <w:fldChar w:fldCharType="end"/>
          </w:r>
        </w:sdtContent>
      </w:sdt>
      <w:r w:rsidR="00C518ED" w:rsidRPr="00C94A8C">
        <w:rPr>
          <w:sz w:val="28"/>
          <w:szCs w:val="28"/>
        </w:rPr>
        <w:t>.</w:t>
      </w:r>
      <w:r w:rsidR="005B536A" w:rsidRPr="00C94A8C">
        <w:rPr>
          <w:sz w:val="28"/>
          <w:szCs w:val="28"/>
        </w:rPr>
        <w:t xml:space="preserve"> British Airways was (and still is) heavily in the media for the poor way they have treated their employees, An interview found on BBC News stated that a former employee “felt forced into accepting redundancy” because of the fear of “only receiving a statutory redundancy pay-out” </w:t>
      </w:r>
      <w:sdt>
        <w:sdtPr>
          <w:rPr>
            <w:sz w:val="28"/>
            <w:szCs w:val="28"/>
          </w:rPr>
          <w:id w:val="219720662"/>
          <w:citation/>
        </w:sdtPr>
        <w:sdtContent>
          <w:r w:rsidR="005B536A" w:rsidRPr="00C94A8C">
            <w:rPr>
              <w:sz w:val="28"/>
              <w:szCs w:val="28"/>
            </w:rPr>
            <w:fldChar w:fldCharType="begin"/>
          </w:r>
          <w:r w:rsidR="005B536A" w:rsidRPr="00C94A8C">
            <w:rPr>
              <w:sz w:val="28"/>
              <w:szCs w:val="28"/>
            </w:rPr>
            <w:instrText xml:space="preserve"> CITATION BBC20 \l 2057 </w:instrText>
          </w:r>
          <w:r w:rsidR="005B536A" w:rsidRPr="00C94A8C">
            <w:rPr>
              <w:sz w:val="28"/>
              <w:szCs w:val="28"/>
            </w:rPr>
            <w:fldChar w:fldCharType="separate"/>
          </w:r>
          <w:r w:rsidR="005B536A" w:rsidRPr="00C94A8C">
            <w:rPr>
              <w:noProof/>
              <w:sz w:val="28"/>
              <w:szCs w:val="28"/>
            </w:rPr>
            <w:t>(BBC News, 2020)</w:t>
          </w:r>
          <w:r w:rsidR="005B536A" w:rsidRPr="00C94A8C">
            <w:rPr>
              <w:sz w:val="28"/>
              <w:szCs w:val="28"/>
            </w:rPr>
            <w:fldChar w:fldCharType="end"/>
          </w:r>
        </w:sdtContent>
      </w:sdt>
      <w:r w:rsidR="000D1D97" w:rsidRPr="00C94A8C">
        <w:rPr>
          <w:sz w:val="28"/>
          <w:szCs w:val="28"/>
        </w:rPr>
        <w:t xml:space="preserve">. </w:t>
      </w:r>
      <w:r w:rsidR="0072741E" w:rsidRPr="00C94A8C">
        <w:rPr>
          <w:sz w:val="28"/>
          <w:szCs w:val="28"/>
        </w:rPr>
        <w:t xml:space="preserve">During the first half of 2020, British Airways reported a loss of £3.8 billion, and from April to June, passenger numbers fell 98% </w:t>
      </w:r>
      <w:sdt>
        <w:sdtPr>
          <w:rPr>
            <w:sz w:val="28"/>
            <w:szCs w:val="28"/>
          </w:rPr>
          <w:id w:val="-1562161073"/>
          <w:citation/>
        </w:sdtPr>
        <w:sdtContent>
          <w:r w:rsidR="0072741E" w:rsidRPr="00C94A8C">
            <w:rPr>
              <w:sz w:val="28"/>
              <w:szCs w:val="28"/>
            </w:rPr>
            <w:fldChar w:fldCharType="begin"/>
          </w:r>
          <w:r w:rsidR="0072741E" w:rsidRPr="00C94A8C">
            <w:rPr>
              <w:sz w:val="28"/>
              <w:szCs w:val="28"/>
            </w:rPr>
            <w:instrText xml:space="preserve">CITATION BBC201 \l 2057 </w:instrText>
          </w:r>
          <w:r w:rsidR="0072741E" w:rsidRPr="00C94A8C">
            <w:rPr>
              <w:sz w:val="28"/>
              <w:szCs w:val="28"/>
            </w:rPr>
            <w:fldChar w:fldCharType="separate"/>
          </w:r>
          <w:r w:rsidR="0072741E" w:rsidRPr="00C94A8C">
            <w:rPr>
              <w:noProof/>
              <w:sz w:val="28"/>
              <w:szCs w:val="28"/>
            </w:rPr>
            <w:t>(BBC News, 2020)</w:t>
          </w:r>
          <w:r w:rsidR="0072741E" w:rsidRPr="00C94A8C">
            <w:rPr>
              <w:sz w:val="28"/>
              <w:szCs w:val="28"/>
            </w:rPr>
            <w:fldChar w:fldCharType="end"/>
          </w:r>
        </w:sdtContent>
      </w:sdt>
      <w:r w:rsidR="0072741E" w:rsidRPr="00C94A8C">
        <w:rPr>
          <w:sz w:val="28"/>
          <w:szCs w:val="28"/>
        </w:rPr>
        <w:t>.</w:t>
      </w:r>
      <w:r w:rsidR="00B55DB5" w:rsidRPr="00C94A8C">
        <w:rPr>
          <w:sz w:val="28"/>
          <w:szCs w:val="28"/>
        </w:rPr>
        <w:t xml:space="preserve"> In result of the cut backs, British Airways told their longest-serving cabin crew employees that “they can face a 20% cut in basic pay or will lose their jobs”. BA defence to the job losses and redundancies is that “cuts are needed to ‘protect jobs’” </w:t>
      </w:r>
      <w:sdt>
        <w:sdtPr>
          <w:rPr>
            <w:sz w:val="28"/>
            <w:szCs w:val="28"/>
          </w:rPr>
          <w:id w:val="503791871"/>
          <w:citation/>
        </w:sdtPr>
        <w:sdtContent>
          <w:r w:rsidR="00B55DB5" w:rsidRPr="00C94A8C">
            <w:rPr>
              <w:sz w:val="28"/>
              <w:szCs w:val="28"/>
            </w:rPr>
            <w:fldChar w:fldCharType="begin"/>
          </w:r>
          <w:r w:rsidR="00B55DB5" w:rsidRPr="00C94A8C">
            <w:rPr>
              <w:sz w:val="28"/>
              <w:szCs w:val="28"/>
            </w:rPr>
            <w:instrText xml:space="preserve"> CITATION BBC202 \l 2057 </w:instrText>
          </w:r>
          <w:r w:rsidR="00B55DB5" w:rsidRPr="00C94A8C">
            <w:rPr>
              <w:sz w:val="28"/>
              <w:szCs w:val="28"/>
            </w:rPr>
            <w:fldChar w:fldCharType="separate"/>
          </w:r>
          <w:r w:rsidR="00B55DB5" w:rsidRPr="00C94A8C">
            <w:rPr>
              <w:noProof/>
              <w:sz w:val="28"/>
              <w:szCs w:val="28"/>
            </w:rPr>
            <w:t>(BBC News, 2020)</w:t>
          </w:r>
          <w:r w:rsidR="00B55DB5" w:rsidRPr="00C94A8C">
            <w:rPr>
              <w:sz w:val="28"/>
              <w:szCs w:val="28"/>
            </w:rPr>
            <w:fldChar w:fldCharType="end"/>
          </w:r>
        </w:sdtContent>
      </w:sdt>
      <w:r w:rsidR="00B55DB5" w:rsidRPr="00C94A8C">
        <w:rPr>
          <w:sz w:val="28"/>
          <w:szCs w:val="28"/>
        </w:rPr>
        <w:t>.</w:t>
      </w:r>
    </w:p>
    <w:p w14:paraId="39380DFE" w14:textId="77777777" w:rsidR="002B0D54" w:rsidRPr="00C94A8C" w:rsidRDefault="002B0D54" w:rsidP="002B0D54">
      <w:pPr>
        <w:rPr>
          <w:b/>
          <w:sz w:val="28"/>
          <w:szCs w:val="28"/>
          <w:highlight w:val="yellow"/>
        </w:rPr>
      </w:pPr>
    </w:p>
    <w:p w14:paraId="1B67F569" w14:textId="77777777" w:rsidR="002B0D54" w:rsidRPr="00C94A8C" w:rsidRDefault="002B0D54" w:rsidP="002B0D54">
      <w:pPr>
        <w:rPr>
          <w:b/>
          <w:sz w:val="28"/>
          <w:szCs w:val="28"/>
          <w:highlight w:val="yellow"/>
        </w:rPr>
      </w:pPr>
    </w:p>
    <w:p w14:paraId="3F11174D" w14:textId="03BD437B" w:rsidR="002B0D54" w:rsidRPr="00C94A8C" w:rsidRDefault="002B0D54" w:rsidP="00C94A8C">
      <w:pPr>
        <w:pStyle w:val="Heading2"/>
        <w:rPr>
          <w:sz w:val="32"/>
        </w:rPr>
      </w:pPr>
      <w:bookmarkStart w:id="1" w:name="_Toc59207021"/>
      <w:r w:rsidRPr="00C94A8C">
        <w:rPr>
          <w:sz w:val="32"/>
        </w:rPr>
        <w:t>TRADE UNIONS IN THE WORKPLACE</w:t>
      </w:r>
      <w:r w:rsidR="00C94A8C">
        <w:rPr>
          <w:sz w:val="32"/>
        </w:rPr>
        <w:t>.</w:t>
      </w:r>
      <w:bookmarkEnd w:id="1"/>
    </w:p>
    <w:p w14:paraId="680E518E" w14:textId="77777777" w:rsidR="003A46C0" w:rsidRPr="00C94A8C" w:rsidRDefault="00F42A08" w:rsidP="002B0D54">
      <w:pPr>
        <w:rPr>
          <w:sz w:val="28"/>
          <w:szCs w:val="28"/>
        </w:rPr>
      </w:pPr>
      <w:r w:rsidRPr="00C94A8C">
        <w:rPr>
          <w:sz w:val="28"/>
          <w:szCs w:val="28"/>
        </w:rPr>
        <w:t xml:space="preserve">“A trade union is a group of employees who join together to maintain and improve their conditions of employment” </w:t>
      </w:r>
      <w:sdt>
        <w:sdtPr>
          <w:rPr>
            <w:sz w:val="28"/>
            <w:szCs w:val="28"/>
          </w:rPr>
          <w:id w:val="-1366205024"/>
          <w:citation/>
        </w:sdtPr>
        <w:sdtContent>
          <w:r w:rsidRPr="00C94A8C">
            <w:rPr>
              <w:sz w:val="28"/>
              <w:szCs w:val="28"/>
            </w:rPr>
            <w:fldChar w:fldCharType="begin"/>
          </w:r>
          <w:r w:rsidRPr="00C94A8C">
            <w:rPr>
              <w:sz w:val="28"/>
              <w:szCs w:val="28"/>
            </w:rPr>
            <w:instrText xml:space="preserve"> CITATION Uni20 \l 2057 </w:instrText>
          </w:r>
          <w:r w:rsidRPr="00C94A8C">
            <w:rPr>
              <w:sz w:val="28"/>
              <w:szCs w:val="28"/>
            </w:rPr>
            <w:fldChar w:fldCharType="separate"/>
          </w:r>
          <w:r w:rsidRPr="00C94A8C">
            <w:rPr>
              <w:noProof/>
              <w:sz w:val="28"/>
              <w:szCs w:val="28"/>
            </w:rPr>
            <w:t>(Unison, n.d.)</w:t>
          </w:r>
          <w:r w:rsidRPr="00C94A8C">
            <w:rPr>
              <w:sz w:val="28"/>
              <w:szCs w:val="28"/>
            </w:rPr>
            <w:fldChar w:fldCharType="end"/>
          </w:r>
        </w:sdtContent>
      </w:sdt>
      <w:r w:rsidR="001A755B" w:rsidRPr="00C94A8C">
        <w:rPr>
          <w:sz w:val="28"/>
          <w:szCs w:val="28"/>
        </w:rPr>
        <w:t xml:space="preserve"> Trade unions </w:t>
      </w:r>
      <w:r w:rsidR="00280B27" w:rsidRPr="00C94A8C">
        <w:rPr>
          <w:sz w:val="28"/>
          <w:szCs w:val="28"/>
        </w:rPr>
        <w:t xml:space="preserve">have brought significant changes to society, including holiday and sickness entitlement, improved work safety and national minimum wage. </w:t>
      </w:r>
      <w:r w:rsidR="002B5E3B" w:rsidRPr="00C94A8C">
        <w:rPr>
          <w:sz w:val="28"/>
          <w:szCs w:val="28"/>
        </w:rPr>
        <w:t xml:space="preserve">In the late eighteenth and nineteenth century, the trade union effect joined together thousands of workers. The union was built on the exploitation from a large number of workers who worked fourteen to eighteen hours a day in unsafe working conditions for an unfair wage. Primary industries we’re represented by the union, such as </w:t>
      </w:r>
      <w:r w:rsidR="00135065" w:rsidRPr="00C94A8C">
        <w:rPr>
          <w:sz w:val="28"/>
          <w:szCs w:val="28"/>
        </w:rPr>
        <w:t>labourers, gas workers, railwaymen and more. With the union able to put political</w:t>
      </w:r>
      <w:r w:rsidR="00A44943" w:rsidRPr="00C94A8C">
        <w:rPr>
          <w:sz w:val="28"/>
          <w:szCs w:val="28"/>
        </w:rPr>
        <w:t xml:space="preserve"> pressure on, workers were able to vote to legalise trade unions and bring in laws. In 1885, 11 trade unions were elected to parliament </w:t>
      </w:r>
      <w:sdt>
        <w:sdtPr>
          <w:rPr>
            <w:sz w:val="28"/>
            <w:szCs w:val="28"/>
          </w:rPr>
          <w:id w:val="-1123771613"/>
          <w:citation/>
        </w:sdtPr>
        <w:sdtContent>
          <w:r w:rsidR="00A44943" w:rsidRPr="00C94A8C">
            <w:rPr>
              <w:sz w:val="28"/>
              <w:szCs w:val="28"/>
            </w:rPr>
            <w:fldChar w:fldCharType="begin"/>
          </w:r>
          <w:r w:rsidR="00A44943" w:rsidRPr="00C94A8C">
            <w:rPr>
              <w:sz w:val="28"/>
              <w:szCs w:val="28"/>
            </w:rPr>
            <w:instrText xml:space="preserve">CITATION Uni201 \l 2057 </w:instrText>
          </w:r>
          <w:r w:rsidR="00A44943" w:rsidRPr="00C94A8C">
            <w:rPr>
              <w:sz w:val="28"/>
              <w:szCs w:val="28"/>
            </w:rPr>
            <w:fldChar w:fldCharType="separate"/>
          </w:r>
          <w:r w:rsidR="00A44943" w:rsidRPr="00C94A8C">
            <w:rPr>
              <w:noProof/>
              <w:sz w:val="28"/>
              <w:szCs w:val="28"/>
            </w:rPr>
            <w:t>(Unite the Union, n.d.)</w:t>
          </w:r>
          <w:r w:rsidR="00A44943" w:rsidRPr="00C94A8C">
            <w:rPr>
              <w:sz w:val="28"/>
              <w:szCs w:val="28"/>
            </w:rPr>
            <w:fldChar w:fldCharType="end"/>
          </w:r>
        </w:sdtContent>
      </w:sdt>
      <w:r w:rsidR="00A44943" w:rsidRPr="00C94A8C">
        <w:rPr>
          <w:sz w:val="28"/>
          <w:szCs w:val="28"/>
        </w:rPr>
        <w:t xml:space="preserve">. </w:t>
      </w:r>
      <w:r w:rsidR="00534BF5" w:rsidRPr="00C94A8C">
        <w:rPr>
          <w:sz w:val="28"/>
          <w:szCs w:val="28"/>
        </w:rPr>
        <w:t>In the current day, trade unions bring a lot of benefit to the workplace</w:t>
      </w:r>
      <w:r w:rsidR="00D5344D" w:rsidRPr="00C94A8C">
        <w:rPr>
          <w:sz w:val="28"/>
          <w:szCs w:val="28"/>
        </w:rPr>
        <w:t xml:space="preserve"> such as building trust among employers and employees, ensuring the workplace is safe by recognising safe working practises, reducing working long hours, tackling bullying in the workplace. It also can improve staff retention by finding solutions to meet business needs, and finally it promotes equality in the workplace by fighting against discrimination and promoting equal opportunities in the workplace. </w:t>
      </w:r>
      <w:sdt>
        <w:sdtPr>
          <w:rPr>
            <w:sz w:val="28"/>
            <w:szCs w:val="28"/>
          </w:rPr>
          <w:id w:val="899178164"/>
          <w:citation/>
        </w:sdtPr>
        <w:sdtContent>
          <w:r w:rsidR="00D5344D" w:rsidRPr="00C94A8C">
            <w:rPr>
              <w:sz w:val="28"/>
              <w:szCs w:val="28"/>
            </w:rPr>
            <w:fldChar w:fldCharType="begin"/>
          </w:r>
          <w:r w:rsidR="00D5344D" w:rsidRPr="00C94A8C">
            <w:rPr>
              <w:sz w:val="28"/>
              <w:szCs w:val="28"/>
            </w:rPr>
            <w:instrText xml:space="preserve"> CITATION Eth10 \l 2057 </w:instrText>
          </w:r>
          <w:r w:rsidR="00D5344D" w:rsidRPr="00C94A8C">
            <w:rPr>
              <w:sz w:val="28"/>
              <w:szCs w:val="28"/>
            </w:rPr>
            <w:fldChar w:fldCharType="separate"/>
          </w:r>
          <w:r w:rsidR="00D5344D" w:rsidRPr="00C94A8C">
            <w:rPr>
              <w:noProof/>
              <w:sz w:val="28"/>
              <w:szCs w:val="28"/>
            </w:rPr>
            <w:t>(Trade, 2010)</w:t>
          </w:r>
          <w:r w:rsidR="00D5344D" w:rsidRPr="00C94A8C">
            <w:rPr>
              <w:sz w:val="28"/>
              <w:szCs w:val="28"/>
            </w:rPr>
            <w:fldChar w:fldCharType="end"/>
          </w:r>
        </w:sdtContent>
      </w:sdt>
      <w:r w:rsidR="00D55883" w:rsidRPr="00C94A8C">
        <w:rPr>
          <w:sz w:val="28"/>
          <w:szCs w:val="28"/>
        </w:rPr>
        <w:t xml:space="preserve">. </w:t>
      </w:r>
    </w:p>
    <w:p w14:paraId="43912635" w14:textId="4AC0C8B8" w:rsidR="00A92545" w:rsidRPr="00C94A8C" w:rsidRDefault="00FB40F0" w:rsidP="00A92545">
      <w:pPr>
        <w:pStyle w:val="NormalWeb"/>
        <w:rPr>
          <w:rFonts w:asciiTheme="minorHAnsi" w:hAnsiTheme="minorHAnsi"/>
          <w:sz w:val="28"/>
          <w:szCs w:val="28"/>
        </w:rPr>
      </w:pPr>
      <w:r w:rsidRPr="00C94A8C">
        <w:rPr>
          <w:rFonts w:asciiTheme="minorHAnsi" w:hAnsiTheme="minorHAnsi"/>
          <w:sz w:val="28"/>
          <w:szCs w:val="28"/>
        </w:rPr>
        <w:t xml:space="preserve">There are three different perspectives in employee relations, unitarist, pluralism and radicalism which is the least common. </w:t>
      </w:r>
      <w:r w:rsidR="00C748DB" w:rsidRPr="00C94A8C">
        <w:rPr>
          <w:rFonts w:asciiTheme="minorHAnsi" w:hAnsiTheme="minorHAnsi"/>
          <w:sz w:val="28"/>
          <w:szCs w:val="28"/>
        </w:rPr>
        <w:t>“</w:t>
      </w:r>
      <w:r w:rsidR="00192196" w:rsidRPr="00C94A8C">
        <w:rPr>
          <w:rFonts w:asciiTheme="minorHAnsi" w:hAnsiTheme="minorHAnsi"/>
          <w:sz w:val="28"/>
          <w:szCs w:val="28"/>
        </w:rPr>
        <w:t>Unitarist start from a set of assumptions and values that hold workplace conflict is not an inevitable characteristic of relations between managers and employees”</w:t>
      </w:r>
      <w:sdt>
        <w:sdtPr>
          <w:rPr>
            <w:rFonts w:asciiTheme="minorHAnsi" w:hAnsiTheme="minorHAnsi"/>
            <w:sz w:val="28"/>
            <w:szCs w:val="28"/>
          </w:rPr>
          <w:id w:val="1430844837"/>
          <w:citation/>
        </w:sdtPr>
        <w:sdtContent>
          <w:r w:rsidR="00192196" w:rsidRPr="00C94A8C">
            <w:rPr>
              <w:rFonts w:asciiTheme="minorHAnsi" w:hAnsiTheme="minorHAnsi"/>
              <w:sz w:val="28"/>
              <w:szCs w:val="28"/>
            </w:rPr>
            <w:fldChar w:fldCharType="begin"/>
          </w:r>
          <w:r w:rsidR="00192196" w:rsidRPr="00C94A8C">
            <w:rPr>
              <w:rFonts w:asciiTheme="minorHAnsi" w:hAnsiTheme="minorHAnsi"/>
              <w:sz w:val="28"/>
              <w:szCs w:val="28"/>
            </w:rPr>
            <w:instrText xml:space="preserve"> CITATION Abb06 \l 2057 </w:instrText>
          </w:r>
          <w:r w:rsidR="00192196" w:rsidRPr="00C94A8C">
            <w:rPr>
              <w:rFonts w:asciiTheme="minorHAnsi" w:hAnsiTheme="minorHAnsi"/>
              <w:sz w:val="28"/>
              <w:szCs w:val="28"/>
            </w:rPr>
            <w:fldChar w:fldCharType="separate"/>
          </w:r>
          <w:r w:rsidR="00192196" w:rsidRPr="00C94A8C">
            <w:rPr>
              <w:rFonts w:asciiTheme="minorHAnsi" w:hAnsiTheme="minorHAnsi"/>
              <w:noProof/>
              <w:sz w:val="28"/>
              <w:szCs w:val="28"/>
            </w:rPr>
            <w:t xml:space="preserve"> (Abbott, 2006)</w:t>
          </w:r>
          <w:r w:rsidR="00192196" w:rsidRPr="00C94A8C">
            <w:rPr>
              <w:rFonts w:asciiTheme="minorHAnsi" w:hAnsiTheme="minorHAnsi"/>
              <w:sz w:val="28"/>
              <w:szCs w:val="28"/>
            </w:rPr>
            <w:fldChar w:fldCharType="end"/>
          </w:r>
        </w:sdtContent>
      </w:sdt>
      <w:r w:rsidR="00192196" w:rsidRPr="00C94A8C">
        <w:rPr>
          <w:rFonts w:asciiTheme="minorHAnsi" w:hAnsiTheme="minorHAnsi"/>
          <w:sz w:val="28"/>
          <w:szCs w:val="28"/>
        </w:rPr>
        <w:t xml:space="preserve">. </w:t>
      </w:r>
      <w:r w:rsidR="00BB4A2A" w:rsidRPr="00C94A8C">
        <w:rPr>
          <w:rFonts w:asciiTheme="minorHAnsi" w:hAnsiTheme="minorHAnsi"/>
          <w:sz w:val="28"/>
          <w:szCs w:val="28"/>
        </w:rPr>
        <w:t xml:space="preserve">The unitarist perspective subsists from all employers and employees sharing the same interest and have mutual respect, they do not see third parties relevant </w:t>
      </w:r>
      <w:r w:rsidR="00A92545" w:rsidRPr="00C94A8C">
        <w:rPr>
          <w:rFonts w:asciiTheme="minorHAnsi" w:hAnsiTheme="minorHAnsi"/>
          <w:sz w:val="28"/>
          <w:szCs w:val="28"/>
        </w:rPr>
        <w:t xml:space="preserve">(such as trade unions) </w:t>
      </w:r>
      <w:r w:rsidR="00BB4A2A" w:rsidRPr="00C94A8C">
        <w:rPr>
          <w:rFonts w:asciiTheme="minorHAnsi" w:hAnsiTheme="minorHAnsi"/>
          <w:sz w:val="28"/>
          <w:szCs w:val="28"/>
        </w:rPr>
        <w:t xml:space="preserve">to the workplace as everyone shares the same common goal. </w:t>
      </w:r>
      <w:r w:rsidR="00552B1D" w:rsidRPr="00C94A8C">
        <w:rPr>
          <w:rFonts w:asciiTheme="minorHAnsi" w:hAnsiTheme="minorHAnsi"/>
          <w:sz w:val="28"/>
          <w:szCs w:val="28"/>
        </w:rPr>
        <w:t xml:space="preserve">“Pluralists differ from unitarists in that they start from a set of assumptions and values that workplace conflict is inevitable” </w:t>
      </w:r>
      <w:sdt>
        <w:sdtPr>
          <w:rPr>
            <w:rFonts w:asciiTheme="minorHAnsi" w:hAnsiTheme="minorHAnsi"/>
            <w:sz w:val="28"/>
            <w:szCs w:val="28"/>
          </w:rPr>
          <w:id w:val="882441934"/>
          <w:citation/>
        </w:sdtPr>
        <w:sdtContent>
          <w:r w:rsidR="00552B1D" w:rsidRPr="00C94A8C">
            <w:rPr>
              <w:rFonts w:asciiTheme="minorHAnsi" w:hAnsiTheme="minorHAnsi"/>
              <w:sz w:val="28"/>
              <w:szCs w:val="28"/>
            </w:rPr>
            <w:fldChar w:fldCharType="begin"/>
          </w:r>
          <w:r w:rsidR="00552B1D" w:rsidRPr="00C94A8C">
            <w:rPr>
              <w:rFonts w:asciiTheme="minorHAnsi" w:hAnsiTheme="minorHAnsi"/>
              <w:sz w:val="28"/>
              <w:szCs w:val="28"/>
            </w:rPr>
            <w:instrText xml:space="preserve"> CITATION Abb06 \l 2057 </w:instrText>
          </w:r>
          <w:r w:rsidR="00552B1D" w:rsidRPr="00C94A8C">
            <w:rPr>
              <w:rFonts w:asciiTheme="minorHAnsi" w:hAnsiTheme="minorHAnsi"/>
              <w:sz w:val="28"/>
              <w:szCs w:val="28"/>
            </w:rPr>
            <w:fldChar w:fldCharType="separate"/>
          </w:r>
          <w:r w:rsidR="00552B1D" w:rsidRPr="00C94A8C">
            <w:rPr>
              <w:rFonts w:asciiTheme="minorHAnsi" w:hAnsiTheme="minorHAnsi"/>
              <w:noProof/>
              <w:sz w:val="28"/>
              <w:szCs w:val="28"/>
            </w:rPr>
            <w:t>(Abbott, 2006)</w:t>
          </w:r>
          <w:r w:rsidR="00552B1D" w:rsidRPr="00C94A8C">
            <w:rPr>
              <w:rFonts w:asciiTheme="minorHAnsi" w:hAnsiTheme="minorHAnsi"/>
              <w:sz w:val="28"/>
              <w:szCs w:val="28"/>
            </w:rPr>
            <w:fldChar w:fldCharType="end"/>
          </w:r>
        </w:sdtContent>
      </w:sdt>
      <w:r w:rsidR="00552B1D" w:rsidRPr="00C94A8C">
        <w:rPr>
          <w:rFonts w:asciiTheme="minorHAnsi" w:hAnsiTheme="minorHAnsi"/>
          <w:sz w:val="28"/>
          <w:szCs w:val="28"/>
        </w:rPr>
        <w:t xml:space="preserve">. </w:t>
      </w:r>
      <w:r w:rsidR="00A92545" w:rsidRPr="00C94A8C">
        <w:rPr>
          <w:rFonts w:asciiTheme="minorHAnsi" w:hAnsiTheme="minorHAnsi"/>
          <w:sz w:val="28"/>
          <w:szCs w:val="28"/>
        </w:rPr>
        <w:t>The plurslist perspective focuses more on compromising, they acknowledge that there is a difference between employers and employees and understands that this can cause conflict mainly between management and trade union. Finally, the least common approach is radicalism (also known Marxism)</w:t>
      </w:r>
      <w:r w:rsidR="00D57BBD" w:rsidRPr="00C94A8C">
        <w:rPr>
          <w:rFonts w:asciiTheme="minorHAnsi" w:hAnsiTheme="minorHAnsi"/>
          <w:sz w:val="28"/>
          <w:szCs w:val="28"/>
        </w:rPr>
        <w:t xml:space="preserve"> this approach “suggests that employers and employees are bound to have conflict due to the result of capitalism” </w:t>
      </w:r>
      <w:sdt>
        <w:sdtPr>
          <w:rPr>
            <w:rFonts w:asciiTheme="minorHAnsi" w:hAnsiTheme="minorHAnsi"/>
            <w:sz w:val="28"/>
            <w:szCs w:val="28"/>
          </w:rPr>
          <w:id w:val="823316146"/>
          <w:citation/>
        </w:sdtPr>
        <w:sdtContent>
          <w:r w:rsidR="00D57BBD" w:rsidRPr="00C94A8C">
            <w:rPr>
              <w:rFonts w:asciiTheme="minorHAnsi" w:hAnsiTheme="minorHAnsi"/>
              <w:sz w:val="28"/>
              <w:szCs w:val="28"/>
            </w:rPr>
            <w:fldChar w:fldCharType="begin"/>
          </w:r>
          <w:r w:rsidR="00D57BBD" w:rsidRPr="00C94A8C">
            <w:rPr>
              <w:rFonts w:asciiTheme="minorHAnsi" w:hAnsiTheme="minorHAnsi"/>
              <w:sz w:val="28"/>
              <w:szCs w:val="28"/>
            </w:rPr>
            <w:instrText xml:space="preserve"> CITATION Tra17 \l 2057 </w:instrText>
          </w:r>
          <w:r w:rsidR="00D57BBD" w:rsidRPr="00C94A8C">
            <w:rPr>
              <w:rFonts w:asciiTheme="minorHAnsi" w:hAnsiTheme="minorHAnsi"/>
              <w:sz w:val="28"/>
              <w:szCs w:val="28"/>
            </w:rPr>
            <w:fldChar w:fldCharType="separate"/>
          </w:r>
          <w:r w:rsidR="00D57BBD" w:rsidRPr="00C94A8C">
            <w:rPr>
              <w:rFonts w:asciiTheme="minorHAnsi" w:hAnsiTheme="minorHAnsi"/>
              <w:noProof/>
              <w:sz w:val="28"/>
              <w:szCs w:val="28"/>
            </w:rPr>
            <w:t>(Tran, 2017)</w:t>
          </w:r>
          <w:r w:rsidR="00D57BBD" w:rsidRPr="00C94A8C">
            <w:rPr>
              <w:rFonts w:asciiTheme="minorHAnsi" w:hAnsiTheme="minorHAnsi"/>
              <w:sz w:val="28"/>
              <w:szCs w:val="28"/>
            </w:rPr>
            <w:fldChar w:fldCharType="end"/>
          </w:r>
        </w:sdtContent>
      </w:sdt>
      <w:r w:rsidR="00D57BBD" w:rsidRPr="00C94A8C">
        <w:rPr>
          <w:rFonts w:asciiTheme="minorHAnsi" w:hAnsiTheme="minorHAnsi"/>
          <w:sz w:val="28"/>
          <w:szCs w:val="28"/>
        </w:rPr>
        <w:t xml:space="preserve">, trade unions are used here to protect the rights of employees. Referring back to British Airways and their current situation with staff redundancies and cost cuts, the organisation would take the pluralist approach as there is a lot of current conflict between employers and employees and where trade unions would be used as a tool for employee relations. </w:t>
      </w:r>
    </w:p>
    <w:p w14:paraId="5CF54C56" w14:textId="77777777" w:rsidR="00117A1C" w:rsidRPr="00C94A8C" w:rsidRDefault="00830A13" w:rsidP="00A92545">
      <w:pPr>
        <w:pStyle w:val="NormalWeb"/>
        <w:rPr>
          <w:rFonts w:asciiTheme="minorHAnsi" w:hAnsiTheme="minorHAnsi"/>
          <w:sz w:val="28"/>
          <w:szCs w:val="28"/>
        </w:rPr>
      </w:pPr>
      <w:r w:rsidRPr="00C94A8C">
        <w:rPr>
          <w:rFonts w:asciiTheme="minorHAnsi" w:hAnsiTheme="minorHAnsi"/>
          <w:sz w:val="28"/>
          <w:szCs w:val="28"/>
        </w:rPr>
        <w:t xml:space="preserve">“Collective bargaining is the official process by which trade unions negotiate with employers, on behalf of their members” </w:t>
      </w:r>
      <w:sdt>
        <w:sdtPr>
          <w:rPr>
            <w:rFonts w:asciiTheme="minorHAnsi" w:hAnsiTheme="minorHAnsi"/>
            <w:sz w:val="28"/>
            <w:szCs w:val="28"/>
          </w:rPr>
          <w:id w:val="-721979036"/>
          <w:citation/>
        </w:sdtPr>
        <w:sdtContent>
          <w:r w:rsidRPr="00C94A8C">
            <w:rPr>
              <w:rFonts w:asciiTheme="minorHAnsi" w:hAnsiTheme="minorHAnsi"/>
              <w:sz w:val="28"/>
              <w:szCs w:val="28"/>
            </w:rPr>
            <w:fldChar w:fldCharType="begin"/>
          </w:r>
          <w:r w:rsidRPr="00C94A8C">
            <w:rPr>
              <w:rFonts w:asciiTheme="minorHAnsi" w:hAnsiTheme="minorHAnsi"/>
              <w:sz w:val="28"/>
              <w:szCs w:val="28"/>
            </w:rPr>
            <w:instrText xml:space="preserve"> CITATION TUC20 \l 2057 </w:instrText>
          </w:r>
          <w:r w:rsidRPr="00C94A8C">
            <w:rPr>
              <w:rFonts w:asciiTheme="minorHAnsi" w:hAnsiTheme="minorHAnsi"/>
              <w:sz w:val="28"/>
              <w:szCs w:val="28"/>
            </w:rPr>
            <w:fldChar w:fldCharType="separate"/>
          </w:r>
          <w:r w:rsidRPr="00C94A8C">
            <w:rPr>
              <w:rFonts w:asciiTheme="minorHAnsi" w:hAnsiTheme="minorHAnsi"/>
              <w:noProof/>
              <w:sz w:val="28"/>
              <w:szCs w:val="28"/>
            </w:rPr>
            <w:t>(TUC, n.d.)</w:t>
          </w:r>
          <w:r w:rsidRPr="00C94A8C">
            <w:rPr>
              <w:rFonts w:asciiTheme="minorHAnsi" w:hAnsiTheme="minorHAnsi"/>
              <w:sz w:val="28"/>
              <w:szCs w:val="28"/>
            </w:rPr>
            <w:fldChar w:fldCharType="end"/>
          </w:r>
        </w:sdtContent>
      </w:sdt>
      <w:r w:rsidRPr="00C94A8C">
        <w:rPr>
          <w:rFonts w:asciiTheme="minorHAnsi" w:hAnsiTheme="minorHAnsi"/>
          <w:sz w:val="28"/>
          <w:szCs w:val="28"/>
        </w:rPr>
        <w:t xml:space="preserve">. </w:t>
      </w:r>
      <w:r w:rsidR="00546F90" w:rsidRPr="00C94A8C">
        <w:rPr>
          <w:rFonts w:asciiTheme="minorHAnsi" w:hAnsiTheme="minorHAnsi"/>
          <w:sz w:val="28"/>
          <w:szCs w:val="28"/>
        </w:rPr>
        <w:t xml:space="preserve">It is only possible to negotiate with an employer when the they distinguish a trade union within the workplace, an example on effective collective bargaining is achieving better wages from the employer from trade union and employer negotiations. </w:t>
      </w:r>
      <w:r w:rsidR="00DB1AAA" w:rsidRPr="00C94A8C">
        <w:rPr>
          <w:rFonts w:asciiTheme="minorHAnsi" w:hAnsiTheme="minorHAnsi"/>
          <w:sz w:val="28"/>
          <w:szCs w:val="28"/>
        </w:rPr>
        <w:t>Some advantages of collective bargaining are; it is pro-employee meaning that it is easier for employees to fight for what they want within the workplace. It can prevent employees going on a strike from the workplace</w:t>
      </w:r>
      <w:r w:rsidR="00C375DB" w:rsidRPr="00C94A8C">
        <w:rPr>
          <w:rFonts w:asciiTheme="minorHAnsi" w:hAnsiTheme="minorHAnsi"/>
          <w:sz w:val="28"/>
          <w:szCs w:val="28"/>
        </w:rPr>
        <w:t xml:space="preserve"> as when an issue arises in the workplace, instead of workers going on a strike they are repre</w:t>
      </w:r>
      <w:r w:rsidR="00F3505B" w:rsidRPr="00C94A8C">
        <w:rPr>
          <w:rFonts w:asciiTheme="minorHAnsi" w:hAnsiTheme="minorHAnsi"/>
          <w:sz w:val="28"/>
          <w:szCs w:val="28"/>
        </w:rPr>
        <w:t>sented by trade unions who will fight for employee’s benefits. Another b</w:t>
      </w:r>
      <w:r w:rsidR="00917241" w:rsidRPr="00C94A8C">
        <w:rPr>
          <w:rFonts w:asciiTheme="minorHAnsi" w:hAnsiTheme="minorHAnsi"/>
          <w:sz w:val="28"/>
          <w:szCs w:val="28"/>
        </w:rPr>
        <w:t xml:space="preserve">enefit is that collective bargaining provides security to employees in the sense that there is no fear of having their employment terminated unlawfully. However, there are also very relevant disadvantages of collective bargaining also. Starting with the fact that It can create a divide between employers and employees, because although its aimed to create </w:t>
      </w:r>
      <w:r w:rsidR="00B66E5D" w:rsidRPr="00C94A8C">
        <w:rPr>
          <w:rFonts w:asciiTheme="minorHAnsi" w:hAnsiTheme="minorHAnsi"/>
          <w:sz w:val="28"/>
          <w:szCs w:val="28"/>
        </w:rPr>
        <w:t>solutions to workplace problems, there are often cases where there isn’t a mutual agreement or benefit to the employers as well as employees.</w:t>
      </w:r>
      <w:r w:rsidR="00D63D5B" w:rsidRPr="00C94A8C">
        <w:rPr>
          <w:rFonts w:asciiTheme="minorHAnsi" w:hAnsiTheme="minorHAnsi"/>
          <w:sz w:val="28"/>
          <w:szCs w:val="28"/>
        </w:rPr>
        <w:t xml:space="preserve"> Another disadvantage would be that if the issue was down to salaries and benefits in the workplace, there’s possibility that employees will receive the same benefits as long-serving employees and this would also create a problem </w:t>
      </w:r>
      <w:sdt>
        <w:sdtPr>
          <w:rPr>
            <w:rFonts w:asciiTheme="minorHAnsi" w:hAnsiTheme="minorHAnsi"/>
            <w:sz w:val="28"/>
            <w:szCs w:val="28"/>
          </w:rPr>
          <w:id w:val="552970237"/>
          <w:citation/>
        </w:sdtPr>
        <w:sdtContent>
          <w:r w:rsidR="00D63D5B" w:rsidRPr="00C94A8C">
            <w:rPr>
              <w:rFonts w:asciiTheme="minorHAnsi" w:hAnsiTheme="minorHAnsi"/>
              <w:sz w:val="28"/>
              <w:szCs w:val="28"/>
            </w:rPr>
            <w:fldChar w:fldCharType="begin"/>
          </w:r>
          <w:r w:rsidR="00D63D5B" w:rsidRPr="00C94A8C">
            <w:rPr>
              <w:rFonts w:asciiTheme="minorHAnsi" w:hAnsiTheme="minorHAnsi"/>
              <w:sz w:val="28"/>
              <w:szCs w:val="28"/>
            </w:rPr>
            <w:instrText xml:space="preserve"> CITATION Fut20 \l 2057 </w:instrText>
          </w:r>
          <w:r w:rsidR="00D63D5B" w:rsidRPr="00C94A8C">
            <w:rPr>
              <w:rFonts w:asciiTheme="minorHAnsi" w:hAnsiTheme="minorHAnsi"/>
              <w:sz w:val="28"/>
              <w:szCs w:val="28"/>
            </w:rPr>
            <w:fldChar w:fldCharType="separate"/>
          </w:r>
          <w:r w:rsidR="00D63D5B" w:rsidRPr="00C94A8C">
            <w:rPr>
              <w:rFonts w:asciiTheme="minorHAnsi" w:hAnsiTheme="minorHAnsi"/>
              <w:noProof/>
              <w:sz w:val="28"/>
              <w:szCs w:val="28"/>
            </w:rPr>
            <w:t>(FutureofWorking, n.d.)</w:t>
          </w:r>
          <w:r w:rsidR="00D63D5B" w:rsidRPr="00C94A8C">
            <w:rPr>
              <w:rFonts w:asciiTheme="minorHAnsi" w:hAnsiTheme="minorHAnsi"/>
              <w:sz w:val="28"/>
              <w:szCs w:val="28"/>
            </w:rPr>
            <w:fldChar w:fldCharType="end"/>
          </w:r>
        </w:sdtContent>
      </w:sdt>
      <w:r w:rsidR="00D63D5B" w:rsidRPr="00C94A8C">
        <w:rPr>
          <w:rFonts w:asciiTheme="minorHAnsi" w:hAnsiTheme="minorHAnsi"/>
          <w:sz w:val="28"/>
          <w:szCs w:val="28"/>
        </w:rPr>
        <w:t>.</w:t>
      </w:r>
    </w:p>
    <w:p w14:paraId="0D4B501C" w14:textId="311B91F1" w:rsidR="002B0D54" w:rsidRPr="00C94A8C" w:rsidRDefault="00117A1C" w:rsidP="003E5B56">
      <w:pPr>
        <w:pStyle w:val="NormalWeb"/>
        <w:rPr>
          <w:rFonts w:asciiTheme="minorHAnsi" w:hAnsiTheme="minorHAnsi"/>
          <w:sz w:val="28"/>
          <w:szCs w:val="28"/>
        </w:rPr>
      </w:pPr>
      <w:r w:rsidRPr="00C94A8C">
        <w:rPr>
          <w:rFonts w:asciiTheme="minorHAnsi" w:hAnsiTheme="minorHAnsi"/>
          <w:sz w:val="28"/>
          <w:szCs w:val="28"/>
        </w:rPr>
        <w:t>“</w:t>
      </w:r>
      <w:r w:rsidR="002312E1" w:rsidRPr="00C94A8C">
        <w:rPr>
          <w:rFonts w:asciiTheme="minorHAnsi" w:hAnsiTheme="minorHAnsi"/>
          <w:sz w:val="28"/>
          <w:szCs w:val="28"/>
        </w:rPr>
        <w:t xml:space="preserve">Individual bargaining is </w:t>
      </w:r>
      <w:r w:rsidR="009C5F95" w:rsidRPr="00C94A8C">
        <w:rPr>
          <w:rFonts w:asciiTheme="minorHAnsi" w:hAnsiTheme="minorHAnsi"/>
          <w:sz w:val="28"/>
          <w:szCs w:val="28"/>
        </w:rPr>
        <w:t>t</w:t>
      </w:r>
      <w:r w:rsidR="002312E1" w:rsidRPr="00C94A8C">
        <w:rPr>
          <w:rFonts w:asciiTheme="minorHAnsi" w:hAnsiTheme="minorHAnsi"/>
          <w:sz w:val="28"/>
          <w:szCs w:val="28"/>
        </w:rPr>
        <w:t xml:space="preserve">he process </w:t>
      </w:r>
      <w:r w:rsidR="009C5F95" w:rsidRPr="00C94A8C">
        <w:rPr>
          <w:rFonts w:asciiTheme="minorHAnsi" w:hAnsiTheme="minorHAnsi"/>
          <w:sz w:val="28"/>
          <w:szCs w:val="28"/>
        </w:rPr>
        <w:t xml:space="preserve">by which an employer and an employee negotiate an individual contract of employment, regulating the terms and conditions of employment” </w:t>
      </w:r>
      <w:sdt>
        <w:sdtPr>
          <w:rPr>
            <w:rFonts w:asciiTheme="minorHAnsi" w:hAnsiTheme="minorHAnsi"/>
            <w:sz w:val="28"/>
            <w:szCs w:val="28"/>
          </w:rPr>
          <w:id w:val="-2082287922"/>
          <w:citation/>
        </w:sdtPr>
        <w:sdtContent>
          <w:r w:rsidR="002F484D" w:rsidRPr="00C94A8C">
            <w:rPr>
              <w:rFonts w:asciiTheme="minorHAnsi" w:hAnsiTheme="minorHAnsi"/>
              <w:sz w:val="28"/>
              <w:szCs w:val="28"/>
            </w:rPr>
            <w:fldChar w:fldCharType="begin"/>
          </w:r>
          <w:r w:rsidR="002F484D" w:rsidRPr="00C94A8C">
            <w:rPr>
              <w:rFonts w:asciiTheme="minorHAnsi" w:hAnsiTheme="minorHAnsi"/>
              <w:sz w:val="28"/>
              <w:szCs w:val="28"/>
            </w:rPr>
            <w:instrText xml:space="preserve"> CITATION Rev20 \l 2057 </w:instrText>
          </w:r>
          <w:r w:rsidR="002F484D" w:rsidRPr="00C94A8C">
            <w:rPr>
              <w:rFonts w:asciiTheme="minorHAnsi" w:hAnsiTheme="minorHAnsi"/>
              <w:sz w:val="28"/>
              <w:szCs w:val="28"/>
            </w:rPr>
            <w:fldChar w:fldCharType="separate"/>
          </w:r>
          <w:r w:rsidR="002F484D" w:rsidRPr="00C94A8C">
            <w:rPr>
              <w:rFonts w:asciiTheme="minorHAnsi" w:hAnsiTheme="minorHAnsi"/>
              <w:noProof/>
              <w:sz w:val="28"/>
              <w:szCs w:val="28"/>
            </w:rPr>
            <w:t>(Revisionguru, n.d.)</w:t>
          </w:r>
          <w:r w:rsidR="002F484D" w:rsidRPr="00C94A8C">
            <w:rPr>
              <w:rFonts w:asciiTheme="minorHAnsi" w:hAnsiTheme="minorHAnsi"/>
              <w:sz w:val="28"/>
              <w:szCs w:val="28"/>
            </w:rPr>
            <w:fldChar w:fldCharType="end"/>
          </w:r>
        </w:sdtContent>
      </w:sdt>
      <w:r w:rsidR="002F484D" w:rsidRPr="00C94A8C">
        <w:rPr>
          <w:rFonts w:asciiTheme="minorHAnsi" w:hAnsiTheme="minorHAnsi"/>
          <w:sz w:val="28"/>
          <w:szCs w:val="28"/>
        </w:rPr>
        <w:t xml:space="preserve">. The difference between both bargains is that collective uses trade unions and individual doesn’t involve a third party. </w:t>
      </w:r>
      <w:r w:rsidR="00573946" w:rsidRPr="00C94A8C">
        <w:rPr>
          <w:rFonts w:asciiTheme="minorHAnsi" w:hAnsiTheme="minorHAnsi"/>
          <w:sz w:val="28"/>
          <w:szCs w:val="28"/>
        </w:rPr>
        <w:t>An advantage of individual bargaining is that there is a single voice and there is no conflict in matters</w:t>
      </w:r>
      <w:r w:rsidR="000A24B3" w:rsidRPr="00C94A8C">
        <w:rPr>
          <w:rFonts w:asciiTheme="minorHAnsi" w:hAnsiTheme="minorHAnsi"/>
          <w:sz w:val="28"/>
          <w:szCs w:val="28"/>
        </w:rPr>
        <w:t xml:space="preserve"> and that there is only one person expressing their views making it less compromising. </w:t>
      </w:r>
      <w:r w:rsidR="00331C63" w:rsidRPr="00C94A8C">
        <w:rPr>
          <w:rFonts w:asciiTheme="minorHAnsi" w:hAnsiTheme="minorHAnsi"/>
          <w:sz w:val="28"/>
          <w:szCs w:val="28"/>
        </w:rPr>
        <w:t xml:space="preserve">However, the disadvantage would be that the employer may not take notice to </w:t>
      </w:r>
      <w:proofErr w:type="gramStart"/>
      <w:r w:rsidR="00331C63" w:rsidRPr="00C94A8C">
        <w:rPr>
          <w:rFonts w:asciiTheme="minorHAnsi" w:hAnsiTheme="minorHAnsi"/>
          <w:sz w:val="28"/>
          <w:szCs w:val="28"/>
        </w:rPr>
        <w:t>employees</w:t>
      </w:r>
      <w:proofErr w:type="gramEnd"/>
      <w:r w:rsidR="00331C63" w:rsidRPr="00C94A8C">
        <w:rPr>
          <w:rFonts w:asciiTheme="minorHAnsi" w:hAnsiTheme="minorHAnsi"/>
          <w:sz w:val="28"/>
          <w:szCs w:val="28"/>
        </w:rPr>
        <w:t xml:space="preserve"> opinions or views and no change will happen. </w:t>
      </w:r>
    </w:p>
    <w:p w14:paraId="7CEC7D15" w14:textId="12F6CBE3" w:rsidR="00644DCB" w:rsidRPr="00C94A8C" w:rsidRDefault="00C94A8C" w:rsidP="00C94A8C">
      <w:pPr>
        <w:pStyle w:val="Heading2"/>
        <w:rPr>
          <w:sz w:val="32"/>
        </w:rPr>
      </w:pPr>
      <w:bookmarkStart w:id="2" w:name="_Toc59207022"/>
      <w:r>
        <w:rPr>
          <w:sz w:val="32"/>
        </w:rPr>
        <w:t>IMPARTIAL BODIES</w:t>
      </w:r>
      <w:r w:rsidR="002B0D54" w:rsidRPr="00C94A8C">
        <w:rPr>
          <w:sz w:val="32"/>
        </w:rPr>
        <w:t>.</w:t>
      </w:r>
      <w:bookmarkEnd w:id="2"/>
      <w:r w:rsidR="002B0D54" w:rsidRPr="00C94A8C">
        <w:rPr>
          <w:sz w:val="32"/>
        </w:rPr>
        <w:t xml:space="preserve"> </w:t>
      </w:r>
    </w:p>
    <w:p w14:paraId="2C05B827" w14:textId="5480F0BB" w:rsidR="002B0D54" w:rsidRPr="00C94A8C" w:rsidRDefault="00644DCB" w:rsidP="00644DCB">
      <w:pPr>
        <w:tabs>
          <w:tab w:val="left" w:pos="1671"/>
        </w:tabs>
        <w:rPr>
          <w:sz w:val="28"/>
          <w:szCs w:val="28"/>
        </w:rPr>
      </w:pPr>
      <w:r w:rsidRPr="00C94A8C">
        <w:rPr>
          <w:sz w:val="28"/>
          <w:szCs w:val="28"/>
        </w:rPr>
        <w:t xml:space="preserve">There are two different types of impartial bodies this second is going to discuss relating to employment relations negations. Firstly, Advisory, Conciliation and Arbitration Service or better known ACAS. “ACAS gives employees and employers free, impartial advice on workplace rights, rules and best practice” </w:t>
      </w:r>
      <w:sdt>
        <w:sdtPr>
          <w:rPr>
            <w:sz w:val="28"/>
            <w:szCs w:val="28"/>
          </w:rPr>
          <w:id w:val="2009246180"/>
          <w:citation/>
        </w:sdtPr>
        <w:sdtContent>
          <w:r w:rsidRPr="00C94A8C">
            <w:rPr>
              <w:sz w:val="28"/>
              <w:szCs w:val="28"/>
            </w:rPr>
            <w:fldChar w:fldCharType="begin"/>
          </w:r>
          <w:r w:rsidRPr="00C94A8C">
            <w:rPr>
              <w:sz w:val="28"/>
              <w:szCs w:val="28"/>
            </w:rPr>
            <w:instrText xml:space="preserve"> CITATION ACA202 \l 2057 </w:instrText>
          </w:r>
          <w:r w:rsidRPr="00C94A8C">
            <w:rPr>
              <w:sz w:val="28"/>
              <w:szCs w:val="28"/>
            </w:rPr>
            <w:fldChar w:fldCharType="separate"/>
          </w:r>
          <w:r w:rsidRPr="00C94A8C">
            <w:rPr>
              <w:noProof/>
              <w:sz w:val="28"/>
              <w:szCs w:val="28"/>
            </w:rPr>
            <w:t>(ACAS, n.d.)</w:t>
          </w:r>
          <w:r w:rsidRPr="00C94A8C">
            <w:rPr>
              <w:sz w:val="28"/>
              <w:szCs w:val="28"/>
            </w:rPr>
            <w:fldChar w:fldCharType="end"/>
          </w:r>
        </w:sdtContent>
      </w:sdt>
      <w:r w:rsidRPr="00C94A8C">
        <w:rPr>
          <w:sz w:val="28"/>
          <w:szCs w:val="28"/>
        </w:rPr>
        <w:t xml:space="preserve">. </w:t>
      </w:r>
      <w:r w:rsidR="007906F2" w:rsidRPr="00C94A8C">
        <w:rPr>
          <w:sz w:val="28"/>
          <w:szCs w:val="28"/>
        </w:rPr>
        <w:t>Using ACAS in employment relations is beneficial to both parties as it is non-biased and provides employees and employers with the correct workplace advice. ACAS also can train employers in how to help resolve disputes in the workplace. If an organisation uses individual bargaining ACAS would be a beneficial tool to know workplace rights and understand policies.</w:t>
      </w:r>
      <w:r w:rsidR="00B02394" w:rsidRPr="00C94A8C">
        <w:rPr>
          <w:sz w:val="28"/>
          <w:szCs w:val="28"/>
        </w:rPr>
        <w:t xml:space="preserve"> Referring to British Airways, employers who are unsure of their employment rights during the pandemic and employment cuts can use ACAS to gain understanding of their rights and what acting they can take.</w:t>
      </w:r>
      <w:r w:rsidR="007906F2" w:rsidRPr="00C94A8C">
        <w:rPr>
          <w:sz w:val="28"/>
          <w:szCs w:val="28"/>
        </w:rPr>
        <w:t xml:space="preserve"> </w:t>
      </w:r>
      <w:r w:rsidR="00B02394" w:rsidRPr="00C94A8C">
        <w:rPr>
          <w:sz w:val="28"/>
          <w:szCs w:val="28"/>
        </w:rPr>
        <w:t xml:space="preserve">Equality and Human Rights Commission, also known EHRC, “protects people against discriminatory treatment and hold organisations, such as businesses and government, to account for what they do” </w:t>
      </w:r>
      <w:sdt>
        <w:sdtPr>
          <w:rPr>
            <w:sz w:val="28"/>
            <w:szCs w:val="28"/>
          </w:rPr>
          <w:id w:val="384681074"/>
          <w:citation/>
        </w:sdtPr>
        <w:sdtContent>
          <w:r w:rsidR="00B02394" w:rsidRPr="00C94A8C">
            <w:rPr>
              <w:sz w:val="28"/>
              <w:szCs w:val="28"/>
            </w:rPr>
            <w:fldChar w:fldCharType="begin"/>
          </w:r>
          <w:r w:rsidR="00B02394" w:rsidRPr="00C94A8C">
            <w:rPr>
              <w:sz w:val="28"/>
              <w:szCs w:val="28"/>
            </w:rPr>
            <w:instrText xml:space="preserve"> CITATION EHR201 \l 2057 </w:instrText>
          </w:r>
          <w:r w:rsidR="00B02394" w:rsidRPr="00C94A8C">
            <w:rPr>
              <w:sz w:val="28"/>
              <w:szCs w:val="28"/>
            </w:rPr>
            <w:fldChar w:fldCharType="separate"/>
          </w:r>
          <w:r w:rsidR="00B02394" w:rsidRPr="00C94A8C">
            <w:rPr>
              <w:noProof/>
              <w:sz w:val="28"/>
              <w:szCs w:val="28"/>
            </w:rPr>
            <w:t>(EHRC, n.d.)</w:t>
          </w:r>
          <w:r w:rsidR="00B02394" w:rsidRPr="00C94A8C">
            <w:rPr>
              <w:sz w:val="28"/>
              <w:szCs w:val="28"/>
            </w:rPr>
            <w:fldChar w:fldCharType="end"/>
          </w:r>
        </w:sdtContent>
      </w:sdt>
      <w:r w:rsidR="00B02394" w:rsidRPr="00C94A8C">
        <w:rPr>
          <w:sz w:val="28"/>
          <w:szCs w:val="28"/>
        </w:rPr>
        <w:t>. This is another tool which would be beneficially using in the workplace if you do not have a trade union represented</w:t>
      </w:r>
      <w:r w:rsidR="00081A1A" w:rsidRPr="00C94A8C">
        <w:rPr>
          <w:sz w:val="28"/>
          <w:szCs w:val="28"/>
        </w:rPr>
        <w:t>.</w:t>
      </w:r>
    </w:p>
    <w:p w14:paraId="72766E95" w14:textId="77777777" w:rsidR="002B0D54" w:rsidRPr="00C94A8C" w:rsidRDefault="002B0D54" w:rsidP="002B0D54">
      <w:pPr>
        <w:rPr>
          <w:b/>
          <w:sz w:val="28"/>
          <w:szCs w:val="28"/>
          <w:highlight w:val="yellow"/>
        </w:rPr>
      </w:pPr>
    </w:p>
    <w:p w14:paraId="55984581" w14:textId="20F87D89" w:rsidR="00823FFE" w:rsidRPr="00C94A8C" w:rsidRDefault="00823FFE" w:rsidP="00C94A8C">
      <w:pPr>
        <w:pStyle w:val="Heading2"/>
        <w:rPr>
          <w:sz w:val="32"/>
        </w:rPr>
      </w:pPr>
      <w:bookmarkStart w:id="3" w:name="_Toc59207023"/>
      <w:r w:rsidRPr="00C94A8C">
        <w:rPr>
          <w:sz w:val="32"/>
        </w:rPr>
        <w:t>VIEW</w:t>
      </w:r>
      <w:r w:rsidR="00C94A8C">
        <w:rPr>
          <w:sz w:val="32"/>
        </w:rPr>
        <w:t>S OF OWNERS, EMPLOYERS, TRADE UNI</w:t>
      </w:r>
      <w:r w:rsidRPr="00C94A8C">
        <w:rPr>
          <w:sz w:val="32"/>
        </w:rPr>
        <w:t>ONS AND CUSTOMERS</w:t>
      </w:r>
      <w:r w:rsidR="00C94A8C">
        <w:rPr>
          <w:sz w:val="32"/>
        </w:rPr>
        <w:t>.</w:t>
      </w:r>
      <w:bookmarkEnd w:id="3"/>
    </w:p>
    <w:p w14:paraId="4FB7338C" w14:textId="5E6BEE87" w:rsidR="00081A1A" w:rsidRPr="00C94A8C" w:rsidRDefault="0025366A" w:rsidP="002B0D54">
      <w:pPr>
        <w:rPr>
          <w:sz w:val="28"/>
          <w:szCs w:val="28"/>
        </w:rPr>
      </w:pPr>
      <w:r w:rsidRPr="00C94A8C">
        <w:rPr>
          <w:sz w:val="28"/>
          <w:szCs w:val="28"/>
        </w:rPr>
        <w:t xml:space="preserve">In reference to the British Airways article, the main employment relations issues that stand out Is the way that BA are treating staff members. With some already taking voluntary </w:t>
      </w:r>
      <w:r w:rsidR="003407B0" w:rsidRPr="00C94A8C">
        <w:rPr>
          <w:sz w:val="28"/>
          <w:szCs w:val="28"/>
        </w:rPr>
        <w:t xml:space="preserve">redundancy, pilots were left with either a 20% pay cut or a job loss. </w:t>
      </w:r>
      <w:r w:rsidR="007D3D24" w:rsidRPr="00C94A8C">
        <w:rPr>
          <w:sz w:val="28"/>
          <w:szCs w:val="28"/>
        </w:rPr>
        <w:t>With a lot of conflict around pilot’s wages being funded by cuts from other colleagues. Another issue is BA offering their long-standing cabin crew employees with “fire or rehire” notices meaning they can apply for other jobs but at a lower rate or accept voluntary redundancy.</w:t>
      </w:r>
      <w:r w:rsidR="00081A1A" w:rsidRPr="00C94A8C">
        <w:rPr>
          <w:sz w:val="28"/>
          <w:szCs w:val="28"/>
        </w:rPr>
        <w:t xml:space="preserve"> If by any chance British Airway staff feel like there was discrimination when redundancies were announced, </w:t>
      </w:r>
      <w:r w:rsidR="00AF27B8" w:rsidRPr="00C94A8C">
        <w:rPr>
          <w:sz w:val="28"/>
          <w:szCs w:val="28"/>
        </w:rPr>
        <w:t xml:space="preserve">if they are not a member of trade union, EHRC would be a beneficiary to them. </w:t>
      </w:r>
    </w:p>
    <w:p w14:paraId="447D2FBB" w14:textId="264CDE9A" w:rsidR="002B0D54" w:rsidRPr="00C94A8C" w:rsidRDefault="007D3D24" w:rsidP="00BC7232">
      <w:pPr>
        <w:rPr>
          <w:sz w:val="28"/>
          <w:szCs w:val="28"/>
        </w:rPr>
      </w:pPr>
      <w:r w:rsidRPr="00C94A8C">
        <w:rPr>
          <w:sz w:val="28"/>
          <w:szCs w:val="28"/>
        </w:rPr>
        <w:t xml:space="preserve"> </w:t>
      </w:r>
      <w:r w:rsidR="00081A1A" w:rsidRPr="00C94A8C">
        <w:rPr>
          <w:sz w:val="28"/>
          <w:szCs w:val="28"/>
        </w:rPr>
        <w:t xml:space="preserve">Back in April, it was announced that 36,000 British Airway staff would be on the </w:t>
      </w:r>
      <w:r w:rsidR="00AF27B8" w:rsidRPr="00C94A8C">
        <w:rPr>
          <w:sz w:val="28"/>
          <w:szCs w:val="28"/>
        </w:rPr>
        <w:t xml:space="preserve">furlough scheme, however it is possible for staff to be redundant while on furlough by the employer. Due to British Airways handing out a large number of redundancies, they must organise a collective consultation with a trade union representative 45 days before any redundancies start </w:t>
      </w:r>
      <w:sdt>
        <w:sdtPr>
          <w:rPr>
            <w:sz w:val="28"/>
            <w:szCs w:val="28"/>
          </w:rPr>
          <w:id w:val="-1579054988"/>
          <w:citation/>
        </w:sdtPr>
        <w:sdtContent>
          <w:r w:rsidR="00AF27B8" w:rsidRPr="00C94A8C">
            <w:rPr>
              <w:sz w:val="28"/>
              <w:szCs w:val="28"/>
            </w:rPr>
            <w:fldChar w:fldCharType="begin"/>
          </w:r>
          <w:r w:rsidR="00AF27B8" w:rsidRPr="00C94A8C">
            <w:rPr>
              <w:sz w:val="28"/>
              <w:szCs w:val="28"/>
            </w:rPr>
            <w:instrText xml:space="preserve"> CITATION Kev20 \l 2057 </w:instrText>
          </w:r>
          <w:r w:rsidR="00AF27B8" w:rsidRPr="00C94A8C">
            <w:rPr>
              <w:sz w:val="28"/>
              <w:szCs w:val="28"/>
            </w:rPr>
            <w:fldChar w:fldCharType="separate"/>
          </w:r>
          <w:r w:rsidR="00AF27B8" w:rsidRPr="00C94A8C">
            <w:rPr>
              <w:noProof/>
              <w:sz w:val="28"/>
              <w:szCs w:val="28"/>
            </w:rPr>
            <w:t>(Peachey, 2020)</w:t>
          </w:r>
          <w:r w:rsidR="00AF27B8" w:rsidRPr="00C94A8C">
            <w:rPr>
              <w:sz w:val="28"/>
              <w:szCs w:val="28"/>
            </w:rPr>
            <w:fldChar w:fldCharType="end"/>
          </w:r>
        </w:sdtContent>
      </w:sdt>
      <w:r w:rsidR="00B340E5" w:rsidRPr="00C94A8C">
        <w:rPr>
          <w:sz w:val="28"/>
          <w:szCs w:val="28"/>
        </w:rPr>
        <w:t xml:space="preserve">. Many BA staff took voluntary </w:t>
      </w:r>
      <w:r w:rsidR="00BC7232" w:rsidRPr="00C94A8C">
        <w:rPr>
          <w:sz w:val="28"/>
          <w:szCs w:val="28"/>
        </w:rPr>
        <w:t xml:space="preserve">redundancy; however, some employees might have been eligible for an early retirement package. Those who did not choice voluntary redundancy had the fear of still being made redundant, some methods that BA could have used to pick staff can be, last in, first out, disciplinary records and marks on skills, qualifications and experience </w:t>
      </w:r>
      <w:sdt>
        <w:sdtPr>
          <w:rPr>
            <w:sz w:val="28"/>
            <w:szCs w:val="28"/>
          </w:rPr>
          <w:id w:val="-942984970"/>
          <w:citation/>
        </w:sdtPr>
        <w:sdtContent>
          <w:r w:rsidR="00BC7232" w:rsidRPr="00C94A8C">
            <w:rPr>
              <w:sz w:val="28"/>
              <w:szCs w:val="28"/>
            </w:rPr>
            <w:fldChar w:fldCharType="begin"/>
          </w:r>
          <w:r w:rsidR="00BC7232" w:rsidRPr="00C94A8C">
            <w:rPr>
              <w:sz w:val="28"/>
              <w:szCs w:val="28"/>
            </w:rPr>
            <w:instrText xml:space="preserve"> CITATION GOV20 \l 2057 </w:instrText>
          </w:r>
          <w:r w:rsidR="00BC7232" w:rsidRPr="00C94A8C">
            <w:rPr>
              <w:sz w:val="28"/>
              <w:szCs w:val="28"/>
            </w:rPr>
            <w:fldChar w:fldCharType="separate"/>
          </w:r>
          <w:r w:rsidR="00BC7232" w:rsidRPr="00C94A8C">
            <w:rPr>
              <w:noProof/>
              <w:sz w:val="28"/>
              <w:szCs w:val="28"/>
            </w:rPr>
            <w:t>(GOV.UK, n.d.)</w:t>
          </w:r>
          <w:r w:rsidR="00BC7232" w:rsidRPr="00C94A8C">
            <w:rPr>
              <w:sz w:val="28"/>
              <w:szCs w:val="28"/>
            </w:rPr>
            <w:fldChar w:fldCharType="end"/>
          </w:r>
        </w:sdtContent>
      </w:sdt>
      <w:r w:rsidR="00BC7232" w:rsidRPr="00C94A8C">
        <w:rPr>
          <w:sz w:val="28"/>
          <w:szCs w:val="28"/>
        </w:rPr>
        <w:t xml:space="preserve">. In the viewpoint from British Airways, their interests in the company is profit maximisation, their shareholder value and control. Unfortunately, BA had to make cut backs in </w:t>
      </w:r>
      <w:r w:rsidR="00751C85" w:rsidRPr="00C94A8C">
        <w:rPr>
          <w:sz w:val="28"/>
          <w:szCs w:val="28"/>
        </w:rPr>
        <w:t xml:space="preserve">chance to save the business. Due to the pandemic BA is only “flying around 25-30% of their normal flying schedule” </w:t>
      </w:r>
      <w:sdt>
        <w:sdtPr>
          <w:rPr>
            <w:sz w:val="28"/>
            <w:szCs w:val="28"/>
          </w:rPr>
          <w:id w:val="1249766116"/>
          <w:citation/>
        </w:sdtPr>
        <w:sdtContent>
          <w:r w:rsidR="00751C85" w:rsidRPr="00C94A8C">
            <w:rPr>
              <w:sz w:val="28"/>
              <w:szCs w:val="28"/>
            </w:rPr>
            <w:fldChar w:fldCharType="begin"/>
          </w:r>
          <w:r w:rsidR="00751C85" w:rsidRPr="00C94A8C">
            <w:rPr>
              <w:sz w:val="28"/>
              <w:szCs w:val="28"/>
            </w:rPr>
            <w:instrText xml:space="preserve"> CITATION BBC203 \l 2057 </w:instrText>
          </w:r>
          <w:r w:rsidR="00751C85" w:rsidRPr="00C94A8C">
            <w:rPr>
              <w:sz w:val="28"/>
              <w:szCs w:val="28"/>
            </w:rPr>
            <w:fldChar w:fldCharType="separate"/>
          </w:r>
          <w:r w:rsidR="00751C85" w:rsidRPr="00C94A8C">
            <w:rPr>
              <w:noProof/>
              <w:sz w:val="28"/>
              <w:szCs w:val="28"/>
            </w:rPr>
            <w:t>(BBC News, 2020)</w:t>
          </w:r>
          <w:r w:rsidR="00751C85" w:rsidRPr="00C94A8C">
            <w:rPr>
              <w:sz w:val="28"/>
              <w:szCs w:val="28"/>
            </w:rPr>
            <w:fldChar w:fldCharType="end"/>
          </w:r>
        </w:sdtContent>
      </w:sdt>
      <w:r w:rsidR="00751C85" w:rsidRPr="00C94A8C">
        <w:rPr>
          <w:sz w:val="28"/>
          <w:szCs w:val="28"/>
        </w:rPr>
        <w:t xml:space="preserve">. </w:t>
      </w:r>
      <w:r w:rsidR="00697361" w:rsidRPr="00C94A8C">
        <w:rPr>
          <w:sz w:val="28"/>
          <w:szCs w:val="28"/>
        </w:rPr>
        <w:t>Mentioned before, there is a lot of conflict sur</w:t>
      </w:r>
      <w:r w:rsidR="00B24DE3" w:rsidRPr="00C94A8C">
        <w:rPr>
          <w:sz w:val="28"/>
          <w:szCs w:val="28"/>
        </w:rPr>
        <w:t>rounding BA and their employees.</w:t>
      </w:r>
      <w:r w:rsidR="00731A40" w:rsidRPr="00C94A8C">
        <w:rPr>
          <w:sz w:val="28"/>
          <w:szCs w:val="28"/>
        </w:rPr>
        <w:t xml:space="preserve"> There </w:t>
      </w:r>
      <w:proofErr w:type="gramStart"/>
      <w:r w:rsidR="00731A40" w:rsidRPr="00C94A8C">
        <w:rPr>
          <w:sz w:val="28"/>
          <w:szCs w:val="28"/>
        </w:rPr>
        <w:t>is</w:t>
      </w:r>
      <w:proofErr w:type="gramEnd"/>
      <w:r w:rsidR="00731A40" w:rsidRPr="00C94A8C">
        <w:rPr>
          <w:sz w:val="28"/>
          <w:szCs w:val="28"/>
        </w:rPr>
        <w:t xml:space="preserve"> many causes of conflict in the workplace such as poor management, unclear job roles, unfair treatment and more. </w:t>
      </w:r>
      <w:r w:rsidR="007C0C7F" w:rsidRPr="00C94A8C">
        <w:rPr>
          <w:sz w:val="28"/>
          <w:szCs w:val="28"/>
        </w:rPr>
        <w:t>There are methods to resolve these such as acknowledgment however,</w:t>
      </w:r>
      <w:r w:rsidR="00CF3A38" w:rsidRPr="00C94A8C">
        <w:rPr>
          <w:sz w:val="28"/>
          <w:szCs w:val="28"/>
        </w:rPr>
        <w:t xml:space="preserve"> in my opinion there is no resolution between BA staff and employees. </w:t>
      </w:r>
    </w:p>
    <w:p w14:paraId="07C64CC4" w14:textId="77777777" w:rsidR="00EE3BA6" w:rsidRPr="00C94A8C" w:rsidRDefault="00EE3BA6" w:rsidP="00BC7232">
      <w:pPr>
        <w:rPr>
          <w:sz w:val="28"/>
          <w:szCs w:val="28"/>
        </w:rPr>
      </w:pPr>
    </w:p>
    <w:p w14:paraId="3F578F7C" w14:textId="77777777" w:rsidR="002B0D54" w:rsidRPr="00C94A8C" w:rsidRDefault="002B0D54" w:rsidP="002B0D54">
      <w:pPr>
        <w:rPr>
          <w:b/>
          <w:sz w:val="28"/>
          <w:szCs w:val="28"/>
          <w:highlight w:val="yellow"/>
        </w:rPr>
      </w:pPr>
    </w:p>
    <w:p w14:paraId="1D28524E" w14:textId="77777777" w:rsidR="002B0D54" w:rsidRPr="00C94A8C" w:rsidRDefault="002B0D54" w:rsidP="002B0D54">
      <w:pPr>
        <w:rPr>
          <w:b/>
          <w:szCs w:val="28"/>
          <w:highlight w:val="yellow"/>
        </w:rPr>
      </w:pPr>
    </w:p>
    <w:p w14:paraId="68F4F5D8" w14:textId="77F4C1D7" w:rsidR="002B0D54" w:rsidRPr="00C94A8C" w:rsidRDefault="00C94A8C" w:rsidP="00C94A8C">
      <w:pPr>
        <w:pStyle w:val="Heading2"/>
        <w:rPr>
          <w:sz w:val="32"/>
        </w:rPr>
      </w:pPr>
      <w:bookmarkStart w:id="4" w:name="_Toc59207024"/>
      <w:r w:rsidRPr="00C94A8C">
        <w:rPr>
          <w:sz w:val="32"/>
        </w:rPr>
        <w:t>RECOMMENDAIONS</w:t>
      </w:r>
      <w:r>
        <w:rPr>
          <w:sz w:val="32"/>
        </w:rPr>
        <w:t>.</w:t>
      </w:r>
      <w:bookmarkEnd w:id="4"/>
    </w:p>
    <w:p w14:paraId="188852DC" w14:textId="78FF5CEE" w:rsidR="002B0D54" w:rsidRPr="00C94A8C" w:rsidRDefault="00024FA6" w:rsidP="002B0D54">
      <w:pPr>
        <w:rPr>
          <w:sz w:val="28"/>
          <w:szCs w:val="28"/>
        </w:rPr>
      </w:pPr>
      <w:r w:rsidRPr="00C94A8C">
        <w:rPr>
          <w:sz w:val="28"/>
          <w:szCs w:val="28"/>
        </w:rPr>
        <w:t xml:space="preserve">With </w:t>
      </w:r>
      <w:r w:rsidR="009A4449" w:rsidRPr="00C94A8C">
        <w:rPr>
          <w:sz w:val="28"/>
          <w:szCs w:val="28"/>
        </w:rPr>
        <w:t>Coronavirus</w:t>
      </w:r>
      <w:r w:rsidR="00C94A8C" w:rsidRPr="00C94A8C">
        <w:rPr>
          <w:sz w:val="28"/>
          <w:szCs w:val="28"/>
        </w:rPr>
        <w:t xml:space="preserve"> still being on high alert and most planes are still grounded with travel still advised against. The recommendation that I would make to British Airways to benefit both company and employees would be to allow staff to stay on the furlough scheme as it has been extended.</w:t>
      </w:r>
      <w:r w:rsidR="009A4449" w:rsidRPr="00C94A8C">
        <w:rPr>
          <w:sz w:val="28"/>
          <w:szCs w:val="28"/>
        </w:rPr>
        <w:t xml:space="preserve"> </w:t>
      </w:r>
      <w:r w:rsidR="00C94A8C" w:rsidRPr="00C94A8C">
        <w:rPr>
          <w:sz w:val="28"/>
          <w:szCs w:val="28"/>
        </w:rPr>
        <w:t xml:space="preserve">This allows staff to stay employed on an 80% monthly salary paid by the government. This allows time to hopefully get plane flight schedules to minimum 50% or above. </w:t>
      </w:r>
    </w:p>
    <w:p w14:paraId="40DF9145" w14:textId="77777777" w:rsidR="002B0D54" w:rsidRPr="00C94A8C" w:rsidRDefault="002B0D54" w:rsidP="002B0D54">
      <w:pPr>
        <w:rPr>
          <w:b/>
          <w:sz w:val="28"/>
          <w:szCs w:val="28"/>
          <w:highlight w:val="yellow"/>
        </w:rPr>
      </w:pPr>
    </w:p>
    <w:p w14:paraId="5BD4EB9E" w14:textId="77777777" w:rsidR="002B0D54" w:rsidRDefault="002B0D54" w:rsidP="002B0D54">
      <w:pPr>
        <w:rPr>
          <w:b/>
          <w:sz w:val="36"/>
          <w:highlight w:val="yellow"/>
        </w:rPr>
      </w:pPr>
    </w:p>
    <w:p w14:paraId="125FE74A" w14:textId="77777777" w:rsidR="002B0D54" w:rsidRDefault="002B0D54" w:rsidP="002B0D54">
      <w:pPr>
        <w:rPr>
          <w:b/>
          <w:sz w:val="36"/>
          <w:highlight w:val="yellow"/>
        </w:rPr>
      </w:pPr>
    </w:p>
    <w:p w14:paraId="0438C207" w14:textId="77777777" w:rsidR="002B0D54" w:rsidRDefault="002B0D54" w:rsidP="002B0D54">
      <w:pPr>
        <w:rPr>
          <w:b/>
          <w:sz w:val="36"/>
          <w:highlight w:val="yellow"/>
        </w:rPr>
      </w:pPr>
    </w:p>
    <w:p w14:paraId="1078263E" w14:textId="77777777" w:rsidR="002B0D54" w:rsidRDefault="002B0D54" w:rsidP="002B0D54">
      <w:pPr>
        <w:rPr>
          <w:b/>
          <w:sz w:val="36"/>
          <w:highlight w:val="yellow"/>
        </w:rPr>
      </w:pPr>
    </w:p>
    <w:p w14:paraId="6C5FC5A1" w14:textId="77777777" w:rsidR="002B0D54" w:rsidRDefault="002B0D54" w:rsidP="002B0D54">
      <w:pPr>
        <w:rPr>
          <w:b/>
          <w:sz w:val="36"/>
          <w:highlight w:val="yellow"/>
        </w:rPr>
      </w:pPr>
    </w:p>
    <w:p w14:paraId="312D98AA" w14:textId="77777777" w:rsidR="002B0D54" w:rsidRDefault="002B0D54" w:rsidP="002B0D54">
      <w:pPr>
        <w:rPr>
          <w:b/>
          <w:sz w:val="36"/>
          <w:highlight w:val="yellow"/>
        </w:rPr>
      </w:pPr>
    </w:p>
    <w:p w14:paraId="779D19F5" w14:textId="77777777" w:rsidR="00C94A8C" w:rsidRDefault="00C94A8C" w:rsidP="002B0D54">
      <w:pPr>
        <w:rPr>
          <w:b/>
          <w:sz w:val="36"/>
          <w:highlight w:val="yellow"/>
        </w:rPr>
      </w:pPr>
    </w:p>
    <w:p w14:paraId="60F9C3D0" w14:textId="77777777" w:rsidR="00C94A8C" w:rsidRDefault="00C94A8C" w:rsidP="002B0D54">
      <w:pPr>
        <w:rPr>
          <w:b/>
          <w:sz w:val="36"/>
          <w:highlight w:val="yellow"/>
        </w:rPr>
      </w:pPr>
    </w:p>
    <w:p w14:paraId="68D9ED7C" w14:textId="77777777" w:rsidR="00C94A8C" w:rsidRDefault="00C94A8C" w:rsidP="002B0D54">
      <w:pPr>
        <w:rPr>
          <w:b/>
          <w:sz w:val="36"/>
          <w:highlight w:val="yellow"/>
        </w:rPr>
      </w:pPr>
    </w:p>
    <w:p w14:paraId="0B788F9B" w14:textId="77777777" w:rsidR="00C94A8C" w:rsidRDefault="00C94A8C" w:rsidP="002B0D54">
      <w:pPr>
        <w:rPr>
          <w:b/>
          <w:sz w:val="36"/>
          <w:highlight w:val="yellow"/>
        </w:rPr>
      </w:pPr>
    </w:p>
    <w:p w14:paraId="2B29F3D1" w14:textId="77777777" w:rsidR="00C94A8C" w:rsidRDefault="00C94A8C" w:rsidP="002B0D54">
      <w:pPr>
        <w:rPr>
          <w:b/>
          <w:sz w:val="36"/>
          <w:highlight w:val="yellow"/>
        </w:rPr>
      </w:pPr>
    </w:p>
    <w:p w14:paraId="037B6FD9" w14:textId="77777777" w:rsidR="00C94A8C" w:rsidRDefault="00C94A8C" w:rsidP="002B0D54">
      <w:pPr>
        <w:rPr>
          <w:b/>
          <w:sz w:val="36"/>
          <w:highlight w:val="yellow"/>
        </w:rPr>
      </w:pPr>
    </w:p>
    <w:p w14:paraId="317E7FEB" w14:textId="77777777" w:rsidR="00C94A8C" w:rsidRDefault="00C94A8C" w:rsidP="002B0D54">
      <w:pPr>
        <w:rPr>
          <w:b/>
          <w:sz w:val="36"/>
          <w:highlight w:val="yellow"/>
        </w:rPr>
      </w:pPr>
    </w:p>
    <w:p w14:paraId="0ED2683B" w14:textId="77777777" w:rsidR="00C94A8C" w:rsidRDefault="00C94A8C" w:rsidP="002B0D54">
      <w:pPr>
        <w:rPr>
          <w:b/>
          <w:sz w:val="36"/>
          <w:highlight w:val="yellow"/>
        </w:rPr>
      </w:pPr>
    </w:p>
    <w:p w14:paraId="38F548CB" w14:textId="77777777" w:rsidR="00C94A8C" w:rsidRDefault="00C94A8C" w:rsidP="002B0D54">
      <w:pPr>
        <w:rPr>
          <w:b/>
          <w:sz w:val="36"/>
          <w:highlight w:val="yellow"/>
        </w:rPr>
      </w:pPr>
    </w:p>
    <w:p w14:paraId="34F677C7" w14:textId="77777777" w:rsidR="00C94A8C" w:rsidRDefault="00C94A8C" w:rsidP="00C94A8C"/>
    <w:bookmarkStart w:id="5" w:name="_GoBack" w:displacedByCustomXml="next"/>
    <w:bookmarkEnd w:id="5" w:displacedByCustomXml="next"/>
    <w:bookmarkStart w:id="6" w:name="_Toc59207025" w:displacedByCustomXml="next"/>
    <w:sdt>
      <w:sdtPr>
        <w:id w:val="-370772057"/>
        <w:docPartObj>
          <w:docPartGallery w:val="Bibliographies"/>
          <w:docPartUnique/>
        </w:docPartObj>
      </w:sdtPr>
      <w:sdtEndPr>
        <w:rPr>
          <w:rFonts w:asciiTheme="minorHAnsi" w:eastAsiaTheme="minorHAnsi" w:hAnsiTheme="minorHAnsi" w:cstheme="minorBidi"/>
          <w:b/>
          <w:bCs/>
          <w:color w:val="auto"/>
          <w:sz w:val="24"/>
          <w:szCs w:val="24"/>
        </w:rPr>
      </w:sdtEndPr>
      <w:sdtContent>
        <w:p w14:paraId="4E4A6D81" w14:textId="13C7D999" w:rsidR="00C94A8C" w:rsidRDefault="00C94A8C">
          <w:pPr>
            <w:pStyle w:val="Heading1"/>
          </w:pPr>
          <w:r>
            <w:t>Works Cited</w:t>
          </w:r>
          <w:bookmarkEnd w:id="6"/>
        </w:p>
        <w:p w14:paraId="0CD43BBE" w14:textId="77777777" w:rsidR="00C94A8C" w:rsidRDefault="00C94A8C" w:rsidP="00C94A8C">
          <w:pPr>
            <w:pStyle w:val="Bibliography"/>
            <w:rPr>
              <w:noProof/>
            </w:rPr>
          </w:pPr>
          <w:r>
            <w:fldChar w:fldCharType="begin"/>
          </w:r>
          <w:r>
            <w:instrText xml:space="preserve"> BIBLIOGRAPHY </w:instrText>
          </w:r>
          <w:r>
            <w:fldChar w:fldCharType="separate"/>
          </w:r>
          <w:r>
            <w:rPr>
              <w:noProof/>
            </w:rPr>
            <w:t xml:space="preserve">Abbott, K., 2006. “A Review of Employment Relations Theories and their Application”. </w:t>
          </w:r>
          <w:r>
            <w:rPr>
              <w:i/>
              <w:iCs/>
              <w:noProof/>
            </w:rPr>
            <w:t xml:space="preserve">"Problems and Perspectives in Management", </w:t>
          </w:r>
          <w:r>
            <w:rPr>
              <w:noProof/>
            </w:rPr>
            <w:t>14 February.p. 191.</w:t>
          </w:r>
        </w:p>
        <w:p w14:paraId="4504A504" w14:textId="77777777" w:rsidR="00C94A8C" w:rsidRDefault="00C94A8C" w:rsidP="00C94A8C">
          <w:pPr>
            <w:pStyle w:val="Bibliography"/>
            <w:rPr>
              <w:noProof/>
            </w:rPr>
          </w:pPr>
          <w:r>
            <w:rPr>
              <w:noProof/>
            </w:rPr>
            <w:t xml:space="preserve">ACAS, n.d. </w:t>
          </w:r>
          <w:r>
            <w:rPr>
              <w:i/>
              <w:iCs/>
              <w:noProof/>
            </w:rPr>
            <w:t xml:space="preserve">Making working life better for everyone in Britain. </w:t>
          </w:r>
          <w:r>
            <w:rPr>
              <w:noProof/>
            </w:rPr>
            <w:t xml:space="preserve">[Online] </w:t>
          </w:r>
          <w:r>
            <w:rPr>
              <w:noProof/>
            </w:rPr>
            <w:br/>
            <w:t xml:space="preserve">Available at: </w:t>
          </w:r>
          <w:r>
            <w:rPr>
              <w:noProof/>
              <w:u w:val="single"/>
            </w:rPr>
            <w:t>https://www.acas.org.uk</w:t>
          </w:r>
          <w:r>
            <w:rPr>
              <w:noProof/>
            </w:rPr>
            <w:br/>
            <w:t>[Accessed 17 December 2020].</w:t>
          </w:r>
        </w:p>
        <w:p w14:paraId="5E3B5EBF" w14:textId="77777777" w:rsidR="00C94A8C" w:rsidRDefault="00C94A8C" w:rsidP="00C94A8C">
          <w:pPr>
            <w:pStyle w:val="Bibliography"/>
            <w:rPr>
              <w:noProof/>
            </w:rPr>
          </w:pPr>
          <w:r>
            <w:rPr>
              <w:noProof/>
            </w:rPr>
            <w:t xml:space="preserve">Aspinall, E., 2020. </w:t>
          </w:r>
          <w:r>
            <w:rPr>
              <w:i/>
              <w:iCs/>
              <w:noProof/>
            </w:rPr>
            <w:t xml:space="preserve">COVID-19 Timeline. </w:t>
          </w:r>
          <w:r>
            <w:rPr>
              <w:noProof/>
            </w:rPr>
            <w:t xml:space="preserve">[Online] </w:t>
          </w:r>
          <w:r>
            <w:rPr>
              <w:noProof/>
            </w:rPr>
            <w:br/>
            <w:t xml:space="preserve">Available at: </w:t>
          </w:r>
          <w:r>
            <w:rPr>
              <w:noProof/>
              <w:u w:val="single"/>
            </w:rPr>
            <w:t>https://bfpg.co.uk/2020/04/covid-19-timeline/</w:t>
          </w:r>
          <w:r>
            <w:rPr>
              <w:noProof/>
            </w:rPr>
            <w:br/>
            <w:t>[Accessed 10 December 2020].</w:t>
          </w:r>
        </w:p>
        <w:p w14:paraId="26AEAC7D" w14:textId="77777777" w:rsidR="00C94A8C" w:rsidRDefault="00C94A8C" w:rsidP="00C94A8C">
          <w:pPr>
            <w:pStyle w:val="Bibliography"/>
            <w:rPr>
              <w:noProof/>
            </w:rPr>
          </w:pPr>
          <w:r>
            <w:rPr>
              <w:noProof/>
            </w:rPr>
            <w:t xml:space="preserve">BBC News, 2020. </w:t>
          </w:r>
          <w:r>
            <w:rPr>
              <w:i/>
              <w:iCs/>
              <w:noProof/>
            </w:rPr>
            <w:t xml:space="preserve">BA boss says there is no need to fire and rehire staff. </w:t>
          </w:r>
          <w:r>
            <w:rPr>
              <w:noProof/>
            </w:rPr>
            <w:t xml:space="preserve">[Online] </w:t>
          </w:r>
          <w:r>
            <w:rPr>
              <w:noProof/>
            </w:rPr>
            <w:br/>
            <w:t xml:space="preserve">Available at: </w:t>
          </w:r>
          <w:r>
            <w:rPr>
              <w:noProof/>
              <w:u w:val="single"/>
            </w:rPr>
            <w:t>https://www.bbc.co.uk/news/business-54176543</w:t>
          </w:r>
          <w:r>
            <w:rPr>
              <w:noProof/>
            </w:rPr>
            <w:br/>
            <w:t>[Accessed 17 December 2020].</w:t>
          </w:r>
        </w:p>
        <w:p w14:paraId="161C0EDB" w14:textId="77777777" w:rsidR="00C94A8C" w:rsidRDefault="00C94A8C" w:rsidP="00C94A8C">
          <w:pPr>
            <w:pStyle w:val="Bibliography"/>
            <w:rPr>
              <w:noProof/>
            </w:rPr>
          </w:pPr>
          <w:r>
            <w:rPr>
              <w:noProof/>
            </w:rPr>
            <w:t xml:space="preserve">BBC News, 2020. </w:t>
          </w:r>
          <w:r>
            <w:rPr>
              <w:i/>
              <w:iCs/>
              <w:noProof/>
            </w:rPr>
            <w:t xml:space="preserve">BA cabin crew: I won't earn enough to pay my mortgage. </w:t>
          </w:r>
          <w:r>
            <w:rPr>
              <w:noProof/>
            </w:rPr>
            <w:t xml:space="preserve">[Online] </w:t>
          </w:r>
          <w:r>
            <w:rPr>
              <w:noProof/>
            </w:rPr>
            <w:br/>
            <w:t xml:space="preserve">Available at: </w:t>
          </w:r>
          <w:r>
            <w:rPr>
              <w:noProof/>
              <w:u w:val="single"/>
            </w:rPr>
            <w:t>https://www.bbc.co.uk/news/business-53192185</w:t>
          </w:r>
          <w:r>
            <w:rPr>
              <w:noProof/>
            </w:rPr>
            <w:br/>
            <w:t>[Accessed 17 December 2020].</w:t>
          </w:r>
        </w:p>
        <w:p w14:paraId="4D729A0F" w14:textId="77777777" w:rsidR="00C94A8C" w:rsidRDefault="00C94A8C" w:rsidP="00C94A8C">
          <w:pPr>
            <w:pStyle w:val="Bibliography"/>
            <w:rPr>
              <w:noProof/>
            </w:rPr>
          </w:pPr>
          <w:r>
            <w:rPr>
              <w:noProof/>
            </w:rPr>
            <w:t xml:space="preserve">BBC News, 2020. </w:t>
          </w:r>
          <w:r>
            <w:rPr>
              <w:i/>
              <w:iCs/>
              <w:noProof/>
            </w:rPr>
            <w:t xml:space="preserve">British Airways owner IAG says crisis worst in its history. </w:t>
          </w:r>
          <w:r>
            <w:rPr>
              <w:noProof/>
            </w:rPr>
            <w:t xml:space="preserve">[Online] </w:t>
          </w:r>
          <w:r>
            <w:rPr>
              <w:noProof/>
            </w:rPr>
            <w:br/>
            <w:t xml:space="preserve">Available at: </w:t>
          </w:r>
          <w:r>
            <w:rPr>
              <w:noProof/>
              <w:u w:val="single"/>
            </w:rPr>
            <w:t>https://www.bbc.co.uk/news/business-53605691</w:t>
          </w:r>
          <w:r>
            <w:rPr>
              <w:noProof/>
            </w:rPr>
            <w:br/>
            <w:t>[Accessed 17 December 2020].</w:t>
          </w:r>
        </w:p>
        <w:p w14:paraId="408D1B9F" w14:textId="77777777" w:rsidR="00C94A8C" w:rsidRDefault="00C94A8C" w:rsidP="00C94A8C">
          <w:pPr>
            <w:pStyle w:val="Bibliography"/>
            <w:rPr>
              <w:noProof/>
            </w:rPr>
          </w:pPr>
          <w:r>
            <w:rPr>
              <w:noProof/>
            </w:rPr>
            <w:t xml:space="preserve">BBC News, 2020. </w:t>
          </w:r>
          <w:r>
            <w:rPr>
              <w:i/>
              <w:iCs/>
              <w:noProof/>
            </w:rPr>
            <w:t xml:space="preserve">British Airways: 'I felt forced to take redundancy'. </w:t>
          </w:r>
          <w:r>
            <w:rPr>
              <w:noProof/>
            </w:rPr>
            <w:t xml:space="preserve">[Online] </w:t>
          </w:r>
          <w:r>
            <w:rPr>
              <w:noProof/>
            </w:rPr>
            <w:br/>
            <w:t xml:space="preserve">Available at: </w:t>
          </w:r>
          <w:r>
            <w:rPr>
              <w:noProof/>
              <w:u w:val="single"/>
            </w:rPr>
            <w:t>https://www.bbc.co.uk/news/business-53687338</w:t>
          </w:r>
          <w:r>
            <w:rPr>
              <w:noProof/>
            </w:rPr>
            <w:br/>
            <w:t>[Accessed 16 December 2020].</w:t>
          </w:r>
        </w:p>
        <w:p w14:paraId="00698B5E" w14:textId="77777777" w:rsidR="00C94A8C" w:rsidRDefault="00C94A8C" w:rsidP="00C94A8C">
          <w:pPr>
            <w:pStyle w:val="Bibliography"/>
            <w:rPr>
              <w:noProof/>
            </w:rPr>
          </w:pPr>
          <w:r>
            <w:rPr>
              <w:noProof/>
            </w:rPr>
            <w:t xml:space="preserve">British Airways, n.d. </w:t>
          </w:r>
          <w:r>
            <w:rPr>
              <w:i/>
              <w:iCs/>
              <w:noProof/>
            </w:rPr>
            <w:t xml:space="preserve">About British Airways. </w:t>
          </w:r>
          <w:r>
            <w:rPr>
              <w:noProof/>
            </w:rPr>
            <w:t xml:space="preserve">[Online] </w:t>
          </w:r>
          <w:r>
            <w:rPr>
              <w:noProof/>
            </w:rPr>
            <w:br/>
            <w:t xml:space="preserve">Available at: </w:t>
          </w:r>
          <w:r>
            <w:rPr>
              <w:noProof/>
              <w:u w:val="single"/>
            </w:rPr>
            <w:t>https://www.britishairways.com/en-gb/information/about-ba</w:t>
          </w:r>
          <w:r>
            <w:rPr>
              <w:noProof/>
            </w:rPr>
            <w:br/>
            <w:t>[Accessed 17 December 2020].</w:t>
          </w:r>
        </w:p>
        <w:p w14:paraId="6C143823" w14:textId="77777777" w:rsidR="00C94A8C" w:rsidRDefault="00C94A8C" w:rsidP="00C94A8C">
          <w:pPr>
            <w:pStyle w:val="Bibliography"/>
            <w:rPr>
              <w:noProof/>
            </w:rPr>
          </w:pPr>
          <w:r>
            <w:rPr>
              <w:noProof/>
            </w:rPr>
            <w:t xml:space="preserve">EHRC, n.d. </w:t>
          </w:r>
          <w:r>
            <w:rPr>
              <w:i/>
              <w:iCs/>
              <w:noProof/>
            </w:rPr>
            <w:t xml:space="preserve">About Us. </w:t>
          </w:r>
          <w:r>
            <w:rPr>
              <w:noProof/>
            </w:rPr>
            <w:t xml:space="preserve">[Online] </w:t>
          </w:r>
          <w:r>
            <w:rPr>
              <w:noProof/>
            </w:rPr>
            <w:br/>
            <w:t xml:space="preserve">Available at: </w:t>
          </w:r>
          <w:r>
            <w:rPr>
              <w:noProof/>
              <w:u w:val="single"/>
            </w:rPr>
            <w:t>https://www.equalityhumanrights.com/en/about-us</w:t>
          </w:r>
          <w:r>
            <w:rPr>
              <w:noProof/>
            </w:rPr>
            <w:br/>
            <w:t>[Accessed 17 December 2020].</w:t>
          </w:r>
        </w:p>
        <w:p w14:paraId="5EBA9040" w14:textId="77777777" w:rsidR="00C94A8C" w:rsidRDefault="00C94A8C" w:rsidP="00C94A8C">
          <w:pPr>
            <w:pStyle w:val="Bibliography"/>
            <w:rPr>
              <w:noProof/>
            </w:rPr>
          </w:pPr>
          <w:r>
            <w:rPr>
              <w:noProof/>
            </w:rPr>
            <w:t xml:space="preserve">FutureofWorking, n.d. </w:t>
          </w:r>
          <w:r>
            <w:rPr>
              <w:i/>
              <w:iCs/>
              <w:noProof/>
            </w:rPr>
            <w:t xml:space="preserve">10 Advantages and Disadvantages of Collective Bargaining. </w:t>
          </w:r>
          <w:r>
            <w:rPr>
              <w:noProof/>
            </w:rPr>
            <w:t xml:space="preserve">[Online] </w:t>
          </w:r>
          <w:r>
            <w:rPr>
              <w:noProof/>
            </w:rPr>
            <w:br/>
            <w:t xml:space="preserve">Available at: </w:t>
          </w:r>
          <w:r>
            <w:rPr>
              <w:noProof/>
              <w:u w:val="single"/>
            </w:rPr>
            <w:t>https://futureofworking.com/10-advantages-and-disadvantages-of-collective-bargaining/</w:t>
          </w:r>
          <w:r>
            <w:rPr>
              <w:noProof/>
            </w:rPr>
            <w:br/>
            <w:t>[Accessed 17 December 2020].</w:t>
          </w:r>
        </w:p>
        <w:p w14:paraId="363CC0F1" w14:textId="77777777" w:rsidR="00C94A8C" w:rsidRDefault="00C94A8C" w:rsidP="00C94A8C">
          <w:pPr>
            <w:pStyle w:val="Bibliography"/>
            <w:rPr>
              <w:noProof/>
            </w:rPr>
          </w:pPr>
          <w:r>
            <w:rPr>
              <w:noProof/>
            </w:rPr>
            <w:t xml:space="preserve">GOV.UK, n.d. </w:t>
          </w:r>
          <w:r>
            <w:rPr>
              <w:i/>
              <w:iCs/>
              <w:noProof/>
            </w:rPr>
            <w:t xml:space="preserve">Redundancy: your rights. </w:t>
          </w:r>
          <w:r>
            <w:rPr>
              <w:noProof/>
            </w:rPr>
            <w:t xml:space="preserve">[Online] </w:t>
          </w:r>
          <w:r>
            <w:rPr>
              <w:noProof/>
            </w:rPr>
            <w:br/>
            <w:t xml:space="preserve">Available at: </w:t>
          </w:r>
          <w:r>
            <w:rPr>
              <w:noProof/>
              <w:u w:val="single"/>
            </w:rPr>
            <w:t>https://www.gov.uk/redundancy-your-rights/being-selected-for-redundancy</w:t>
          </w:r>
          <w:r>
            <w:rPr>
              <w:noProof/>
            </w:rPr>
            <w:br/>
            <w:t>[Accessed 17 December 2020].</w:t>
          </w:r>
        </w:p>
        <w:p w14:paraId="53C2A149" w14:textId="77777777" w:rsidR="00C94A8C" w:rsidRDefault="00C94A8C" w:rsidP="00C94A8C">
          <w:pPr>
            <w:pStyle w:val="Bibliography"/>
            <w:rPr>
              <w:noProof/>
            </w:rPr>
          </w:pPr>
          <w:r>
            <w:rPr>
              <w:noProof/>
            </w:rPr>
            <w:t xml:space="preserve">King, B., 2020. </w:t>
          </w:r>
          <w:r>
            <w:rPr>
              <w:i/>
              <w:iCs/>
              <w:noProof/>
            </w:rPr>
            <w:t xml:space="preserve">Unemployment rate: How many people are out of work?. </w:t>
          </w:r>
          <w:r>
            <w:rPr>
              <w:noProof/>
            </w:rPr>
            <w:t xml:space="preserve">[Online] </w:t>
          </w:r>
          <w:r>
            <w:rPr>
              <w:noProof/>
            </w:rPr>
            <w:br/>
            <w:t xml:space="preserve">Available at: </w:t>
          </w:r>
          <w:r>
            <w:rPr>
              <w:noProof/>
              <w:u w:val="single"/>
            </w:rPr>
            <w:t>https://www.bbc.co.uk/news/business-52660591</w:t>
          </w:r>
          <w:r>
            <w:rPr>
              <w:noProof/>
            </w:rPr>
            <w:br/>
            <w:t>[Accessed 15 December 2020].</w:t>
          </w:r>
        </w:p>
        <w:p w14:paraId="6CB24F26" w14:textId="77777777" w:rsidR="00C94A8C" w:rsidRDefault="00C94A8C" w:rsidP="00C94A8C">
          <w:pPr>
            <w:pStyle w:val="Bibliography"/>
            <w:rPr>
              <w:noProof/>
            </w:rPr>
          </w:pPr>
          <w:r>
            <w:rPr>
              <w:noProof/>
            </w:rPr>
            <w:t xml:space="preserve">Lawrie, E., 2020. </w:t>
          </w:r>
          <w:r>
            <w:rPr>
              <w:i/>
              <w:iCs/>
              <w:noProof/>
            </w:rPr>
            <w:t xml:space="preserve">Covid: Can I go on furlough and how much will I be paid?. </w:t>
          </w:r>
          <w:r>
            <w:rPr>
              <w:noProof/>
            </w:rPr>
            <w:t xml:space="preserve">[Online] </w:t>
          </w:r>
          <w:r>
            <w:rPr>
              <w:noProof/>
            </w:rPr>
            <w:br/>
            <w:t xml:space="preserve">Available at: </w:t>
          </w:r>
          <w:r>
            <w:rPr>
              <w:noProof/>
              <w:u w:val="single"/>
            </w:rPr>
            <w:t>https://www.bbc.co.uk/news/explainers-52135342</w:t>
          </w:r>
          <w:r>
            <w:rPr>
              <w:noProof/>
            </w:rPr>
            <w:br/>
            <w:t>[Accessed 17 December 2020].</w:t>
          </w:r>
        </w:p>
        <w:p w14:paraId="0F9358A6" w14:textId="77777777" w:rsidR="00C94A8C" w:rsidRDefault="00C94A8C" w:rsidP="00C94A8C">
          <w:pPr>
            <w:pStyle w:val="Bibliography"/>
            <w:rPr>
              <w:noProof/>
            </w:rPr>
          </w:pPr>
          <w:r>
            <w:rPr>
              <w:noProof/>
            </w:rPr>
            <w:t xml:space="preserve">Mazareanu, E., 2020. </w:t>
          </w:r>
          <w:r>
            <w:rPr>
              <w:i/>
              <w:iCs/>
              <w:noProof/>
            </w:rPr>
            <w:t xml:space="preserve">British Airways Group: number of employees 2011-2019. </w:t>
          </w:r>
          <w:r>
            <w:rPr>
              <w:noProof/>
            </w:rPr>
            <w:t xml:space="preserve">[Online] </w:t>
          </w:r>
          <w:r>
            <w:rPr>
              <w:noProof/>
            </w:rPr>
            <w:br/>
            <w:t xml:space="preserve">Available at: </w:t>
          </w:r>
          <w:r>
            <w:rPr>
              <w:noProof/>
              <w:u w:val="single"/>
            </w:rPr>
            <w:t>https://www.statista.com/statistics/1024207/british-airways-group-employees/</w:t>
          </w:r>
          <w:r>
            <w:rPr>
              <w:noProof/>
            </w:rPr>
            <w:br/>
            <w:t>[Accessed 17 December 2020].</w:t>
          </w:r>
        </w:p>
        <w:p w14:paraId="22BC84E4" w14:textId="77777777" w:rsidR="00C94A8C" w:rsidRDefault="00C94A8C" w:rsidP="00C94A8C">
          <w:pPr>
            <w:pStyle w:val="Bibliography"/>
            <w:rPr>
              <w:noProof/>
            </w:rPr>
          </w:pPr>
          <w:r>
            <w:rPr>
              <w:noProof/>
            </w:rPr>
            <w:t xml:space="preserve">Peachey, K., 2020. </w:t>
          </w:r>
          <w:r>
            <w:rPr>
              <w:i/>
              <w:iCs/>
              <w:noProof/>
            </w:rPr>
            <w:t xml:space="preserve">What is redundancy and what are my rights?. </w:t>
          </w:r>
          <w:r>
            <w:rPr>
              <w:noProof/>
            </w:rPr>
            <w:t xml:space="preserve">[Online] </w:t>
          </w:r>
          <w:r>
            <w:rPr>
              <w:noProof/>
            </w:rPr>
            <w:br/>
            <w:t xml:space="preserve">Available at: </w:t>
          </w:r>
          <w:r>
            <w:rPr>
              <w:noProof/>
              <w:u w:val="single"/>
            </w:rPr>
            <w:t>https://www.bbc.co.uk/news/business-53501506</w:t>
          </w:r>
          <w:r>
            <w:rPr>
              <w:noProof/>
            </w:rPr>
            <w:br/>
            <w:t>[Accessed 17 December 2020].</w:t>
          </w:r>
        </w:p>
        <w:p w14:paraId="3542D53A" w14:textId="77777777" w:rsidR="00C94A8C" w:rsidRDefault="00C94A8C" w:rsidP="00C94A8C">
          <w:pPr>
            <w:pStyle w:val="Bibliography"/>
            <w:rPr>
              <w:noProof/>
            </w:rPr>
          </w:pPr>
          <w:r>
            <w:rPr>
              <w:noProof/>
            </w:rPr>
            <w:t xml:space="preserve">Revisionguru, n.d. </w:t>
          </w:r>
          <w:r>
            <w:rPr>
              <w:i/>
              <w:iCs/>
              <w:noProof/>
            </w:rPr>
            <w:t xml:space="preserve">Differing Approaches to Employee Relations at the Collective and Individual Level. </w:t>
          </w:r>
          <w:r>
            <w:rPr>
              <w:noProof/>
            </w:rPr>
            <w:t xml:space="preserve">[Online] </w:t>
          </w:r>
          <w:r>
            <w:rPr>
              <w:noProof/>
            </w:rPr>
            <w:br/>
            <w:t xml:space="preserve">Available at: </w:t>
          </w:r>
          <w:r>
            <w:rPr>
              <w:noProof/>
              <w:u w:val="single"/>
            </w:rPr>
            <w:t>Differing Approaches to Employee Relations at the Collective and Individual Level</w:t>
          </w:r>
          <w:r>
            <w:rPr>
              <w:noProof/>
            </w:rPr>
            <w:br/>
            <w:t>[Accessed 17 December 2020].</w:t>
          </w:r>
        </w:p>
        <w:p w14:paraId="5FFAE6F6" w14:textId="77777777" w:rsidR="00C94A8C" w:rsidRDefault="00C94A8C" w:rsidP="00C94A8C">
          <w:pPr>
            <w:pStyle w:val="Bibliography"/>
            <w:rPr>
              <w:noProof/>
            </w:rPr>
          </w:pPr>
          <w:r>
            <w:rPr>
              <w:noProof/>
            </w:rPr>
            <w:t xml:space="preserve">Sweney, M., 2020. </w:t>
          </w:r>
          <w:r>
            <w:rPr>
              <w:i/>
              <w:iCs/>
              <w:noProof/>
            </w:rPr>
            <w:t xml:space="preserve">Thousands of BA staff to find out if they will lose jobs due to Covid. </w:t>
          </w:r>
          <w:r>
            <w:rPr>
              <w:noProof/>
            </w:rPr>
            <w:t xml:space="preserve">[Online] </w:t>
          </w:r>
          <w:r>
            <w:rPr>
              <w:noProof/>
            </w:rPr>
            <w:br/>
            <w:t xml:space="preserve">Available at: </w:t>
          </w:r>
          <w:r>
            <w:rPr>
              <w:noProof/>
              <w:u w:val="single"/>
            </w:rPr>
            <w:t>https://www.theguardian.com/business/2020/aug/07/thousands-of-ba-staff-to-find-out-if-they-will-lose-jobs-due-to-covid</w:t>
          </w:r>
          <w:r>
            <w:rPr>
              <w:noProof/>
            </w:rPr>
            <w:br/>
            <w:t>[Accessed 17 December 2020].</w:t>
          </w:r>
        </w:p>
        <w:p w14:paraId="377B63DA" w14:textId="77777777" w:rsidR="00C94A8C" w:rsidRDefault="00C94A8C" w:rsidP="00C94A8C">
          <w:pPr>
            <w:pStyle w:val="Bibliography"/>
            <w:rPr>
              <w:noProof/>
            </w:rPr>
          </w:pPr>
          <w:r>
            <w:rPr>
              <w:noProof/>
            </w:rPr>
            <w:t xml:space="preserve">Trade, E., 2010. </w:t>
          </w:r>
          <w:r>
            <w:rPr>
              <w:i/>
              <w:iCs/>
              <w:noProof/>
            </w:rPr>
            <w:t xml:space="preserve">Working with trade unions to improve working conditions:, </w:t>
          </w:r>
          <w:r>
            <w:rPr>
              <w:noProof/>
            </w:rPr>
            <w:t>s.l.: s.n.</w:t>
          </w:r>
        </w:p>
        <w:p w14:paraId="13B27F09" w14:textId="77777777" w:rsidR="00C94A8C" w:rsidRDefault="00C94A8C" w:rsidP="00C94A8C">
          <w:pPr>
            <w:pStyle w:val="Bibliography"/>
            <w:rPr>
              <w:noProof/>
            </w:rPr>
          </w:pPr>
          <w:r>
            <w:rPr>
              <w:noProof/>
            </w:rPr>
            <w:t xml:space="preserve">Tran, J., 2017. </w:t>
          </w:r>
          <w:r>
            <w:rPr>
              <w:i/>
              <w:iCs/>
              <w:noProof/>
            </w:rPr>
            <w:t xml:space="preserve">HRM 107 : Unitarism, Pluralism and Radicalism. </w:t>
          </w:r>
          <w:r>
            <w:rPr>
              <w:noProof/>
            </w:rPr>
            <w:t xml:space="preserve">[Online] </w:t>
          </w:r>
          <w:r>
            <w:rPr>
              <w:noProof/>
            </w:rPr>
            <w:br/>
            <w:t xml:space="preserve">Available at: </w:t>
          </w:r>
          <w:r>
            <w:rPr>
              <w:noProof/>
              <w:u w:val="single"/>
            </w:rPr>
            <w:t>https://josephinetransite.wordpress.com/2017/06/17/hrm-107-unitarism-pluralism-and-radicalism/</w:t>
          </w:r>
          <w:r>
            <w:rPr>
              <w:noProof/>
            </w:rPr>
            <w:br/>
            <w:t>[Accessed 17 December 2020].</w:t>
          </w:r>
        </w:p>
        <w:p w14:paraId="41C031C5" w14:textId="77777777" w:rsidR="00C94A8C" w:rsidRDefault="00C94A8C" w:rsidP="00C94A8C">
          <w:pPr>
            <w:pStyle w:val="Bibliography"/>
            <w:rPr>
              <w:noProof/>
            </w:rPr>
          </w:pPr>
          <w:r>
            <w:rPr>
              <w:noProof/>
            </w:rPr>
            <w:t xml:space="preserve">TUC, n.d. </w:t>
          </w:r>
          <w:r>
            <w:rPr>
              <w:i/>
              <w:iCs/>
              <w:noProof/>
            </w:rPr>
            <w:t xml:space="preserve">Guide to: Collective bargaining. </w:t>
          </w:r>
          <w:r>
            <w:rPr>
              <w:noProof/>
            </w:rPr>
            <w:t xml:space="preserve">[Online] </w:t>
          </w:r>
          <w:r>
            <w:rPr>
              <w:noProof/>
            </w:rPr>
            <w:br/>
            <w:t xml:space="preserve">Available at: </w:t>
          </w:r>
          <w:r>
            <w:rPr>
              <w:noProof/>
              <w:u w:val="single"/>
            </w:rPr>
            <w:t>https://www.tuc.org.uk/workplace-guidance/collective-bargaining</w:t>
          </w:r>
          <w:r>
            <w:rPr>
              <w:noProof/>
            </w:rPr>
            <w:br/>
            <w:t>[Accessed 17 December 2020].</w:t>
          </w:r>
        </w:p>
        <w:p w14:paraId="05422092" w14:textId="77777777" w:rsidR="00C94A8C" w:rsidRDefault="00C94A8C" w:rsidP="00C94A8C">
          <w:pPr>
            <w:pStyle w:val="Bibliography"/>
            <w:rPr>
              <w:noProof/>
            </w:rPr>
          </w:pPr>
          <w:r>
            <w:rPr>
              <w:noProof/>
            </w:rPr>
            <w:t xml:space="preserve">Unison, n.d. </w:t>
          </w:r>
          <w:r>
            <w:rPr>
              <w:i/>
              <w:iCs/>
              <w:noProof/>
            </w:rPr>
            <w:t xml:space="preserve">What is a trade union?. </w:t>
          </w:r>
          <w:r>
            <w:rPr>
              <w:noProof/>
            </w:rPr>
            <w:t xml:space="preserve">[Online] </w:t>
          </w:r>
          <w:r>
            <w:rPr>
              <w:noProof/>
            </w:rPr>
            <w:br/>
            <w:t xml:space="preserve">Available at: </w:t>
          </w:r>
          <w:r>
            <w:rPr>
              <w:noProof/>
              <w:u w:val="single"/>
            </w:rPr>
            <w:t>https://www.unison.org.uk/about/what-we-do/about-trade-unions/</w:t>
          </w:r>
          <w:r>
            <w:rPr>
              <w:noProof/>
            </w:rPr>
            <w:br/>
            <w:t>[Accessed 17 December 2020].</w:t>
          </w:r>
        </w:p>
        <w:p w14:paraId="54E837E3" w14:textId="77777777" w:rsidR="00C94A8C" w:rsidRDefault="00C94A8C" w:rsidP="00C94A8C">
          <w:pPr>
            <w:pStyle w:val="Bibliography"/>
            <w:rPr>
              <w:noProof/>
            </w:rPr>
          </w:pPr>
          <w:r>
            <w:rPr>
              <w:noProof/>
            </w:rPr>
            <w:t xml:space="preserve">Unite the Union, n.d. </w:t>
          </w:r>
          <w:r>
            <w:rPr>
              <w:i/>
              <w:iCs/>
              <w:noProof/>
            </w:rPr>
            <w:t xml:space="preserve">The Histroy of the T&amp;G. </w:t>
          </w:r>
          <w:r>
            <w:rPr>
              <w:noProof/>
            </w:rPr>
            <w:t xml:space="preserve">[Online] </w:t>
          </w:r>
          <w:r>
            <w:rPr>
              <w:noProof/>
            </w:rPr>
            <w:br/>
            <w:t xml:space="preserve">Available at: </w:t>
          </w:r>
          <w:r>
            <w:rPr>
              <w:noProof/>
              <w:u w:val="single"/>
            </w:rPr>
            <w:t>https://unitetheunion.org/who-we-are/history/the-history-of-the-tg/</w:t>
          </w:r>
          <w:r>
            <w:rPr>
              <w:noProof/>
            </w:rPr>
            <w:br/>
            <w:t>[Accessed 17 December 2020].</w:t>
          </w:r>
        </w:p>
        <w:p w14:paraId="1857D125" w14:textId="6BB4D7CE" w:rsidR="00C94A8C" w:rsidRDefault="00C94A8C" w:rsidP="00C94A8C">
          <w:r>
            <w:rPr>
              <w:b/>
              <w:bCs/>
            </w:rPr>
            <w:fldChar w:fldCharType="end"/>
          </w:r>
        </w:p>
      </w:sdtContent>
    </w:sdt>
    <w:p w14:paraId="6E5DD393" w14:textId="77777777" w:rsidR="00C94A8C" w:rsidRPr="00C94A8C" w:rsidRDefault="00C94A8C" w:rsidP="00C94A8C"/>
    <w:sectPr w:rsidR="00C94A8C" w:rsidRPr="00C94A8C" w:rsidSect="00654A95">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B549CA" w14:textId="77777777" w:rsidR="00C763EC" w:rsidRDefault="00C763EC" w:rsidP="002B0D54">
      <w:r>
        <w:separator/>
      </w:r>
    </w:p>
  </w:endnote>
  <w:endnote w:type="continuationSeparator" w:id="0">
    <w:p w14:paraId="45D37F7E" w14:textId="77777777" w:rsidR="00C763EC" w:rsidRDefault="00C763EC" w:rsidP="002B0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EB7DF" w14:textId="77777777" w:rsidR="002B0D54" w:rsidRDefault="002B0D54">
    <w:pPr>
      <w:pStyle w:val="Footer"/>
    </w:pPr>
  </w:p>
  <w:p w14:paraId="24A0D73B" w14:textId="77777777" w:rsidR="002B0D54" w:rsidRDefault="002B0D5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47C2F" w14:textId="77777777" w:rsidR="00C763EC" w:rsidRDefault="00C763EC" w:rsidP="002B0D54">
      <w:r>
        <w:separator/>
      </w:r>
    </w:p>
  </w:footnote>
  <w:footnote w:type="continuationSeparator" w:id="0">
    <w:p w14:paraId="446A89C6" w14:textId="77777777" w:rsidR="00C763EC" w:rsidRDefault="00C763EC" w:rsidP="002B0D5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4D4278"/>
    <w:multiLevelType w:val="hybridMultilevel"/>
    <w:tmpl w:val="1AFC9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40064F0"/>
    <w:multiLevelType w:val="hybridMultilevel"/>
    <w:tmpl w:val="86E0C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EB32000"/>
    <w:multiLevelType w:val="hybridMultilevel"/>
    <w:tmpl w:val="9FA4C8D0"/>
    <w:lvl w:ilvl="0" w:tplc="188C0C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CD71A5D"/>
    <w:multiLevelType w:val="hybridMultilevel"/>
    <w:tmpl w:val="86E0C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D54"/>
    <w:rsid w:val="00023FAC"/>
    <w:rsid w:val="00024FA6"/>
    <w:rsid w:val="00055A45"/>
    <w:rsid w:val="00081A1A"/>
    <w:rsid w:val="000A24B3"/>
    <w:rsid w:val="000D1D97"/>
    <w:rsid w:val="00117A1C"/>
    <w:rsid w:val="00135065"/>
    <w:rsid w:val="001671A1"/>
    <w:rsid w:val="00192196"/>
    <w:rsid w:val="001A755B"/>
    <w:rsid w:val="002312E1"/>
    <w:rsid w:val="0025366A"/>
    <w:rsid w:val="00280B27"/>
    <w:rsid w:val="002B0D54"/>
    <w:rsid w:val="002B5E3B"/>
    <w:rsid w:val="002F484D"/>
    <w:rsid w:val="00331C63"/>
    <w:rsid w:val="003407B0"/>
    <w:rsid w:val="00353435"/>
    <w:rsid w:val="003577C7"/>
    <w:rsid w:val="003A46C0"/>
    <w:rsid w:val="003E5B56"/>
    <w:rsid w:val="00501248"/>
    <w:rsid w:val="00513B42"/>
    <w:rsid w:val="00525B86"/>
    <w:rsid w:val="00534BF5"/>
    <w:rsid w:val="00546F90"/>
    <w:rsid w:val="00552B1D"/>
    <w:rsid w:val="00573946"/>
    <w:rsid w:val="0058556C"/>
    <w:rsid w:val="005B536A"/>
    <w:rsid w:val="005C0E00"/>
    <w:rsid w:val="00644DCB"/>
    <w:rsid w:val="00654A95"/>
    <w:rsid w:val="00686AE7"/>
    <w:rsid w:val="00697361"/>
    <w:rsid w:val="006E1F4F"/>
    <w:rsid w:val="006F13A2"/>
    <w:rsid w:val="0072741E"/>
    <w:rsid w:val="00731A40"/>
    <w:rsid w:val="00751C85"/>
    <w:rsid w:val="007906F2"/>
    <w:rsid w:val="007C0C7F"/>
    <w:rsid w:val="007D0BF9"/>
    <w:rsid w:val="007D274C"/>
    <w:rsid w:val="007D3D24"/>
    <w:rsid w:val="00823FFE"/>
    <w:rsid w:val="00830A13"/>
    <w:rsid w:val="00841128"/>
    <w:rsid w:val="008C24DE"/>
    <w:rsid w:val="008C535F"/>
    <w:rsid w:val="0090586D"/>
    <w:rsid w:val="009155B1"/>
    <w:rsid w:val="00917241"/>
    <w:rsid w:val="009A4449"/>
    <w:rsid w:val="009C5F95"/>
    <w:rsid w:val="009E5CFF"/>
    <w:rsid w:val="00A038DE"/>
    <w:rsid w:val="00A11683"/>
    <w:rsid w:val="00A44943"/>
    <w:rsid w:val="00A83720"/>
    <w:rsid w:val="00A909E2"/>
    <w:rsid w:val="00A92545"/>
    <w:rsid w:val="00AF27B8"/>
    <w:rsid w:val="00B02394"/>
    <w:rsid w:val="00B24DE3"/>
    <w:rsid w:val="00B340E5"/>
    <w:rsid w:val="00B55DB5"/>
    <w:rsid w:val="00B66E5D"/>
    <w:rsid w:val="00BA56F3"/>
    <w:rsid w:val="00BB4A2A"/>
    <w:rsid w:val="00BC7232"/>
    <w:rsid w:val="00C10D7D"/>
    <w:rsid w:val="00C375DB"/>
    <w:rsid w:val="00C518ED"/>
    <w:rsid w:val="00C748DB"/>
    <w:rsid w:val="00C763EC"/>
    <w:rsid w:val="00C94A8C"/>
    <w:rsid w:val="00C94C9C"/>
    <w:rsid w:val="00CE0FA9"/>
    <w:rsid w:val="00CF3A38"/>
    <w:rsid w:val="00D32DBC"/>
    <w:rsid w:val="00D5344D"/>
    <w:rsid w:val="00D55883"/>
    <w:rsid w:val="00D57BBD"/>
    <w:rsid w:val="00D63D5B"/>
    <w:rsid w:val="00D70E66"/>
    <w:rsid w:val="00DB1AAA"/>
    <w:rsid w:val="00DB46D7"/>
    <w:rsid w:val="00E36F3F"/>
    <w:rsid w:val="00EB3A0D"/>
    <w:rsid w:val="00EE3BA6"/>
    <w:rsid w:val="00F047F6"/>
    <w:rsid w:val="00F30707"/>
    <w:rsid w:val="00F3505B"/>
    <w:rsid w:val="00F42A08"/>
    <w:rsid w:val="00FB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5471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A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4A8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D54"/>
    <w:pPr>
      <w:ind w:left="720"/>
      <w:contextualSpacing/>
    </w:pPr>
  </w:style>
  <w:style w:type="paragraph" w:styleId="Header">
    <w:name w:val="header"/>
    <w:basedOn w:val="Normal"/>
    <w:link w:val="HeaderChar"/>
    <w:uiPriority w:val="99"/>
    <w:unhideWhenUsed/>
    <w:rsid w:val="002B0D54"/>
    <w:pPr>
      <w:tabs>
        <w:tab w:val="center" w:pos="4513"/>
        <w:tab w:val="right" w:pos="9026"/>
      </w:tabs>
    </w:pPr>
  </w:style>
  <w:style w:type="character" w:customStyle="1" w:styleId="HeaderChar">
    <w:name w:val="Header Char"/>
    <w:basedOn w:val="DefaultParagraphFont"/>
    <w:link w:val="Header"/>
    <w:uiPriority w:val="99"/>
    <w:rsid w:val="002B0D54"/>
  </w:style>
  <w:style w:type="paragraph" w:styleId="Footer">
    <w:name w:val="footer"/>
    <w:basedOn w:val="Normal"/>
    <w:link w:val="FooterChar"/>
    <w:uiPriority w:val="99"/>
    <w:unhideWhenUsed/>
    <w:rsid w:val="002B0D54"/>
    <w:pPr>
      <w:tabs>
        <w:tab w:val="center" w:pos="4513"/>
        <w:tab w:val="right" w:pos="9026"/>
      </w:tabs>
    </w:pPr>
  </w:style>
  <w:style w:type="character" w:customStyle="1" w:styleId="FooterChar">
    <w:name w:val="Footer Char"/>
    <w:basedOn w:val="DefaultParagraphFont"/>
    <w:link w:val="Footer"/>
    <w:uiPriority w:val="99"/>
    <w:rsid w:val="002B0D54"/>
  </w:style>
  <w:style w:type="paragraph" w:styleId="NormalWeb">
    <w:name w:val="Normal (Web)"/>
    <w:basedOn w:val="Normal"/>
    <w:uiPriority w:val="99"/>
    <w:unhideWhenUsed/>
    <w:rsid w:val="00A92545"/>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C94A8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94A8C"/>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C94A8C"/>
  </w:style>
  <w:style w:type="paragraph" w:styleId="TOCHeading">
    <w:name w:val="TOC Heading"/>
    <w:basedOn w:val="Heading1"/>
    <w:next w:val="Normal"/>
    <w:uiPriority w:val="39"/>
    <w:unhideWhenUsed/>
    <w:qFormat/>
    <w:rsid w:val="008C24DE"/>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8C24DE"/>
    <w:pPr>
      <w:ind w:left="240"/>
    </w:pPr>
    <w:rPr>
      <w:b/>
      <w:bCs/>
      <w:sz w:val="22"/>
      <w:szCs w:val="22"/>
    </w:rPr>
  </w:style>
  <w:style w:type="paragraph" w:styleId="TOC1">
    <w:name w:val="toc 1"/>
    <w:basedOn w:val="Normal"/>
    <w:next w:val="Normal"/>
    <w:autoRedefine/>
    <w:uiPriority w:val="39"/>
    <w:unhideWhenUsed/>
    <w:rsid w:val="008C24DE"/>
    <w:pPr>
      <w:spacing w:before="120"/>
    </w:pPr>
    <w:rPr>
      <w:b/>
      <w:bCs/>
    </w:rPr>
  </w:style>
  <w:style w:type="character" w:styleId="Hyperlink">
    <w:name w:val="Hyperlink"/>
    <w:basedOn w:val="DefaultParagraphFont"/>
    <w:uiPriority w:val="99"/>
    <w:unhideWhenUsed/>
    <w:rsid w:val="008C24DE"/>
    <w:rPr>
      <w:color w:val="0563C1" w:themeColor="hyperlink"/>
      <w:u w:val="single"/>
    </w:rPr>
  </w:style>
  <w:style w:type="paragraph" w:styleId="TOC3">
    <w:name w:val="toc 3"/>
    <w:basedOn w:val="Normal"/>
    <w:next w:val="Normal"/>
    <w:autoRedefine/>
    <w:uiPriority w:val="39"/>
    <w:semiHidden/>
    <w:unhideWhenUsed/>
    <w:rsid w:val="008C24DE"/>
    <w:pPr>
      <w:ind w:left="480"/>
    </w:pPr>
    <w:rPr>
      <w:sz w:val="22"/>
      <w:szCs w:val="22"/>
    </w:rPr>
  </w:style>
  <w:style w:type="paragraph" w:styleId="TOC4">
    <w:name w:val="toc 4"/>
    <w:basedOn w:val="Normal"/>
    <w:next w:val="Normal"/>
    <w:autoRedefine/>
    <w:uiPriority w:val="39"/>
    <w:semiHidden/>
    <w:unhideWhenUsed/>
    <w:rsid w:val="008C24DE"/>
    <w:pPr>
      <w:ind w:left="720"/>
    </w:pPr>
    <w:rPr>
      <w:sz w:val="20"/>
      <w:szCs w:val="20"/>
    </w:rPr>
  </w:style>
  <w:style w:type="paragraph" w:styleId="TOC5">
    <w:name w:val="toc 5"/>
    <w:basedOn w:val="Normal"/>
    <w:next w:val="Normal"/>
    <w:autoRedefine/>
    <w:uiPriority w:val="39"/>
    <w:semiHidden/>
    <w:unhideWhenUsed/>
    <w:rsid w:val="008C24DE"/>
    <w:pPr>
      <w:ind w:left="960"/>
    </w:pPr>
    <w:rPr>
      <w:sz w:val="20"/>
      <w:szCs w:val="20"/>
    </w:rPr>
  </w:style>
  <w:style w:type="paragraph" w:styleId="TOC6">
    <w:name w:val="toc 6"/>
    <w:basedOn w:val="Normal"/>
    <w:next w:val="Normal"/>
    <w:autoRedefine/>
    <w:uiPriority w:val="39"/>
    <w:semiHidden/>
    <w:unhideWhenUsed/>
    <w:rsid w:val="008C24DE"/>
    <w:pPr>
      <w:ind w:left="1200"/>
    </w:pPr>
    <w:rPr>
      <w:sz w:val="20"/>
      <w:szCs w:val="20"/>
    </w:rPr>
  </w:style>
  <w:style w:type="paragraph" w:styleId="TOC7">
    <w:name w:val="toc 7"/>
    <w:basedOn w:val="Normal"/>
    <w:next w:val="Normal"/>
    <w:autoRedefine/>
    <w:uiPriority w:val="39"/>
    <w:semiHidden/>
    <w:unhideWhenUsed/>
    <w:rsid w:val="008C24DE"/>
    <w:pPr>
      <w:ind w:left="1440"/>
    </w:pPr>
    <w:rPr>
      <w:sz w:val="20"/>
      <w:szCs w:val="20"/>
    </w:rPr>
  </w:style>
  <w:style w:type="paragraph" w:styleId="TOC8">
    <w:name w:val="toc 8"/>
    <w:basedOn w:val="Normal"/>
    <w:next w:val="Normal"/>
    <w:autoRedefine/>
    <w:uiPriority w:val="39"/>
    <w:semiHidden/>
    <w:unhideWhenUsed/>
    <w:rsid w:val="008C24DE"/>
    <w:pPr>
      <w:ind w:left="1680"/>
    </w:pPr>
    <w:rPr>
      <w:sz w:val="20"/>
      <w:szCs w:val="20"/>
    </w:rPr>
  </w:style>
  <w:style w:type="paragraph" w:styleId="TOC9">
    <w:name w:val="toc 9"/>
    <w:basedOn w:val="Normal"/>
    <w:next w:val="Normal"/>
    <w:autoRedefine/>
    <w:uiPriority w:val="39"/>
    <w:semiHidden/>
    <w:unhideWhenUsed/>
    <w:rsid w:val="008C24DE"/>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45">
      <w:bodyDiv w:val="1"/>
      <w:marLeft w:val="0"/>
      <w:marRight w:val="0"/>
      <w:marTop w:val="0"/>
      <w:marBottom w:val="0"/>
      <w:divBdr>
        <w:top w:val="none" w:sz="0" w:space="0" w:color="auto"/>
        <w:left w:val="none" w:sz="0" w:space="0" w:color="auto"/>
        <w:bottom w:val="none" w:sz="0" w:space="0" w:color="auto"/>
        <w:right w:val="none" w:sz="0" w:space="0" w:color="auto"/>
      </w:divBdr>
    </w:div>
    <w:div w:id="108670627">
      <w:bodyDiv w:val="1"/>
      <w:marLeft w:val="0"/>
      <w:marRight w:val="0"/>
      <w:marTop w:val="0"/>
      <w:marBottom w:val="0"/>
      <w:divBdr>
        <w:top w:val="none" w:sz="0" w:space="0" w:color="auto"/>
        <w:left w:val="none" w:sz="0" w:space="0" w:color="auto"/>
        <w:bottom w:val="none" w:sz="0" w:space="0" w:color="auto"/>
        <w:right w:val="none" w:sz="0" w:space="0" w:color="auto"/>
      </w:divBdr>
    </w:div>
    <w:div w:id="133301780">
      <w:bodyDiv w:val="1"/>
      <w:marLeft w:val="0"/>
      <w:marRight w:val="0"/>
      <w:marTop w:val="0"/>
      <w:marBottom w:val="0"/>
      <w:divBdr>
        <w:top w:val="none" w:sz="0" w:space="0" w:color="auto"/>
        <w:left w:val="none" w:sz="0" w:space="0" w:color="auto"/>
        <w:bottom w:val="none" w:sz="0" w:space="0" w:color="auto"/>
        <w:right w:val="none" w:sz="0" w:space="0" w:color="auto"/>
      </w:divBdr>
    </w:div>
    <w:div w:id="140850233">
      <w:bodyDiv w:val="1"/>
      <w:marLeft w:val="0"/>
      <w:marRight w:val="0"/>
      <w:marTop w:val="0"/>
      <w:marBottom w:val="0"/>
      <w:divBdr>
        <w:top w:val="none" w:sz="0" w:space="0" w:color="auto"/>
        <w:left w:val="none" w:sz="0" w:space="0" w:color="auto"/>
        <w:bottom w:val="none" w:sz="0" w:space="0" w:color="auto"/>
        <w:right w:val="none" w:sz="0" w:space="0" w:color="auto"/>
      </w:divBdr>
    </w:div>
    <w:div w:id="162668986">
      <w:bodyDiv w:val="1"/>
      <w:marLeft w:val="0"/>
      <w:marRight w:val="0"/>
      <w:marTop w:val="0"/>
      <w:marBottom w:val="0"/>
      <w:divBdr>
        <w:top w:val="none" w:sz="0" w:space="0" w:color="auto"/>
        <w:left w:val="none" w:sz="0" w:space="0" w:color="auto"/>
        <w:bottom w:val="none" w:sz="0" w:space="0" w:color="auto"/>
        <w:right w:val="none" w:sz="0" w:space="0" w:color="auto"/>
      </w:divBdr>
    </w:div>
    <w:div w:id="297491091">
      <w:bodyDiv w:val="1"/>
      <w:marLeft w:val="0"/>
      <w:marRight w:val="0"/>
      <w:marTop w:val="0"/>
      <w:marBottom w:val="0"/>
      <w:divBdr>
        <w:top w:val="none" w:sz="0" w:space="0" w:color="auto"/>
        <w:left w:val="none" w:sz="0" w:space="0" w:color="auto"/>
        <w:bottom w:val="none" w:sz="0" w:space="0" w:color="auto"/>
        <w:right w:val="none" w:sz="0" w:space="0" w:color="auto"/>
      </w:divBdr>
      <w:divsChild>
        <w:div w:id="1713842509">
          <w:marLeft w:val="0"/>
          <w:marRight w:val="0"/>
          <w:marTop w:val="0"/>
          <w:marBottom w:val="0"/>
          <w:divBdr>
            <w:top w:val="none" w:sz="0" w:space="0" w:color="auto"/>
            <w:left w:val="none" w:sz="0" w:space="0" w:color="auto"/>
            <w:bottom w:val="none" w:sz="0" w:space="0" w:color="auto"/>
            <w:right w:val="none" w:sz="0" w:space="0" w:color="auto"/>
          </w:divBdr>
          <w:divsChild>
            <w:div w:id="1157189880">
              <w:marLeft w:val="0"/>
              <w:marRight w:val="0"/>
              <w:marTop w:val="0"/>
              <w:marBottom w:val="0"/>
              <w:divBdr>
                <w:top w:val="none" w:sz="0" w:space="0" w:color="auto"/>
                <w:left w:val="none" w:sz="0" w:space="0" w:color="auto"/>
                <w:bottom w:val="none" w:sz="0" w:space="0" w:color="auto"/>
                <w:right w:val="none" w:sz="0" w:space="0" w:color="auto"/>
              </w:divBdr>
              <w:divsChild>
                <w:div w:id="1765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536975">
      <w:bodyDiv w:val="1"/>
      <w:marLeft w:val="0"/>
      <w:marRight w:val="0"/>
      <w:marTop w:val="0"/>
      <w:marBottom w:val="0"/>
      <w:divBdr>
        <w:top w:val="none" w:sz="0" w:space="0" w:color="auto"/>
        <w:left w:val="none" w:sz="0" w:space="0" w:color="auto"/>
        <w:bottom w:val="none" w:sz="0" w:space="0" w:color="auto"/>
        <w:right w:val="none" w:sz="0" w:space="0" w:color="auto"/>
      </w:divBdr>
    </w:div>
    <w:div w:id="518080113">
      <w:bodyDiv w:val="1"/>
      <w:marLeft w:val="0"/>
      <w:marRight w:val="0"/>
      <w:marTop w:val="0"/>
      <w:marBottom w:val="0"/>
      <w:divBdr>
        <w:top w:val="none" w:sz="0" w:space="0" w:color="auto"/>
        <w:left w:val="none" w:sz="0" w:space="0" w:color="auto"/>
        <w:bottom w:val="none" w:sz="0" w:space="0" w:color="auto"/>
        <w:right w:val="none" w:sz="0" w:space="0" w:color="auto"/>
      </w:divBdr>
    </w:div>
    <w:div w:id="625158105">
      <w:bodyDiv w:val="1"/>
      <w:marLeft w:val="0"/>
      <w:marRight w:val="0"/>
      <w:marTop w:val="0"/>
      <w:marBottom w:val="0"/>
      <w:divBdr>
        <w:top w:val="none" w:sz="0" w:space="0" w:color="auto"/>
        <w:left w:val="none" w:sz="0" w:space="0" w:color="auto"/>
        <w:bottom w:val="none" w:sz="0" w:space="0" w:color="auto"/>
        <w:right w:val="none" w:sz="0" w:space="0" w:color="auto"/>
      </w:divBdr>
    </w:div>
    <w:div w:id="646714363">
      <w:bodyDiv w:val="1"/>
      <w:marLeft w:val="0"/>
      <w:marRight w:val="0"/>
      <w:marTop w:val="0"/>
      <w:marBottom w:val="0"/>
      <w:divBdr>
        <w:top w:val="none" w:sz="0" w:space="0" w:color="auto"/>
        <w:left w:val="none" w:sz="0" w:space="0" w:color="auto"/>
        <w:bottom w:val="none" w:sz="0" w:space="0" w:color="auto"/>
        <w:right w:val="none" w:sz="0" w:space="0" w:color="auto"/>
      </w:divBdr>
    </w:div>
    <w:div w:id="738137834">
      <w:bodyDiv w:val="1"/>
      <w:marLeft w:val="0"/>
      <w:marRight w:val="0"/>
      <w:marTop w:val="0"/>
      <w:marBottom w:val="0"/>
      <w:divBdr>
        <w:top w:val="none" w:sz="0" w:space="0" w:color="auto"/>
        <w:left w:val="none" w:sz="0" w:space="0" w:color="auto"/>
        <w:bottom w:val="none" w:sz="0" w:space="0" w:color="auto"/>
        <w:right w:val="none" w:sz="0" w:space="0" w:color="auto"/>
      </w:divBdr>
    </w:div>
    <w:div w:id="746608005">
      <w:bodyDiv w:val="1"/>
      <w:marLeft w:val="0"/>
      <w:marRight w:val="0"/>
      <w:marTop w:val="0"/>
      <w:marBottom w:val="0"/>
      <w:divBdr>
        <w:top w:val="none" w:sz="0" w:space="0" w:color="auto"/>
        <w:left w:val="none" w:sz="0" w:space="0" w:color="auto"/>
        <w:bottom w:val="none" w:sz="0" w:space="0" w:color="auto"/>
        <w:right w:val="none" w:sz="0" w:space="0" w:color="auto"/>
      </w:divBdr>
    </w:div>
    <w:div w:id="749691684">
      <w:bodyDiv w:val="1"/>
      <w:marLeft w:val="0"/>
      <w:marRight w:val="0"/>
      <w:marTop w:val="0"/>
      <w:marBottom w:val="0"/>
      <w:divBdr>
        <w:top w:val="none" w:sz="0" w:space="0" w:color="auto"/>
        <w:left w:val="none" w:sz="0" w:space="0" w:color="auto"/>
        <w:bottom w:val="none" w:sz="0" w:space="0" w:color="auto"/>
        <w:right w:val="none" w:sz="0" w:space="0" w:color="auto"/>
      </w:divBdr>
    </w:div>
    <w:div w:id="791244118">
      <w:bodyDiv w:val="1"/>
      <w:marLeft w:val="0"/>
      <w:marRight w:val="0"/>
      <w:marTop w:val="0"/>
      <w:marBottom w:val="0"/>
      <w:divBdr>
        <w:top w:val="none" w:sz="0" w:space="0" w:color="auto"/>
        <w:left w:val="none" w:sz="0" w:space="0" w:color="auto"/>
        <w:bottom w:val="none" w:sz="0" w:space="0" w:color="auto"/>
        <w:right w:val="none" w:sz="0" w:space="0" w:color="auto"/>
      </w:divBdr>
    </w:div>
    <w:div w:id="1200167154">
      <w:bodyDiv w:val="1"/>
      <w:marLeft w:val="0"/>
      <w:marRight w:val="0"/>
      <w:marTop w:val="0"/>
      <w:marBottom w:val="0"/>
      <w:divBdr>
        <w:top w:val="none" w:sz="0" w:space="0" w:color="auto"/>
        <w:left w:val="none" w:sz="0" w:space="0" w:color="auto"/>
        <w:bottom w:val="none" w:sz="0" w:space="0" w:color="auto"/>
        <w:right w:val="none" w:sz="0" w:space="0" w:color="auto"/>
      </w:divBdr>
    </w:div>
    <w:div w:id="1322152360">
      <w:bodyDiv w:val="1"/>
      <w:marLeft w:val="0"/>
      <w:marRight w:val="0"/>
      <w:marTop w:val="0"/>
      <w:marBottom w:val="0"/>
      <w:divBdr>
        <w:top w:val="none" w:sz="0" w:space="0" w:color="auto"/>
        <w:left w:val="none" w:sz="0" w:space="0" w:color="auto"/>
        <w:bottom w:val="none" w:sz="0" w:space="0" w:color="auto"/>
        <w:right w:val="none" w:sz="0" w:space="0" w:color="auto"/>
      </w:divBdr>
    </w:div>
    <w:div w:id="1332754204">
      <w:bodyDiv w:val="1"/>
      <w:marLeft w:val="0"/>
      <w:marRight w:val="0"/>
      <w:marTop w:val="0"/>
      <w:marBottom w:val="0"/>
      <w:divBdr>
        <w:top w:val="none" w:sz="0" w:space="0" w:color="auto"/>
        <w:left w:val="none" w:sz="0" w:space="0" w:color="auto"/>
        <w:bottom w:val="none" w:sz="0" w:space="0" w:color="auto"/>
        <w:right w:val="none" w:sz="0" w:space="0" w:color="auto"/>
      </w:divBdr>
    </w:div>
    <w:div w:id="1415741125">
      <w:bodyDiv w:val="1"/>
      <w:marLeft w:val="0"/>
      <w:marRight w:val="0"/>
      <w:marTop w:val="0"/>
      <w:marBottom w:val="0"/>
      <w:divBdr>
        <w:top w:val="none" w:sz="0" w:space="0" w:color="auto"/>
        <w:left w:val="none" w:sz="0" w:space="0" w:color="auto"/>
        <w:bottom w:val="none" w:sz="0" w:space="0" w:color="auto"/>
        <w:right w:val="none" w:sz="0" w:space="0" w:color="auto"/>
      </w:divBdr>
    </w:div>
    <w:div w:id="1617910440">
      <w:bodyDiv w:val="1"/>
      <w:marLeft w:val="0"/>
      <w:marRight w:val="0"/>
      <w:marTop w:val="0"/>
      <w:marBottom w:val="0"/>
      <w:divBdr>
        <w:top w:val="none" w:sz="0" w:space="0" w:color="auto"/>
        <w:left w:val="none" w:sz="0" w:space="0" w:color="auto"/>
        <w:bottom w:val="none" w:sz="0" w:space="0" w:color="auto"/>
        <w:right w:val="none" w:sz="0" w:space="0" w:color="auto"/>
      </w:divBdr>
    </w:div>
    <w:div w:id="1646082025">
      <w:bodyDiv w:val="1"/>
      <w:marLeft w:val="0"/>
      <w:marRight w:val="0"/>
      <w:marTop w:val="0"/>
      <w:marBottom w:val="0"/>
      <w:divBdr>
        <w:top w:val="none" w:sz="0" w:space="0" w:color="auto"/>
        <w:left w:val="none" w:sz="0" w:space="0" w:color="auto"/>
        <w:bottom w:val="none" w:sz="0" w:space="0" w:color="auto"/>
        <w:right w:val="none" w:sz="0" w:space="0" w:color="auto"/>
      </w:divBdr>
    </w:div>
    <w:div w:id="1681660287">
      <w:bodyDiv w:val="1"/>
      <w:marLeft w:val="0"/>
      <w:marRight w:val="0"/>
      <w:marTop w:val="0"/>
      <w:marBottom w:val="0"/>
      <w:divBdr>
        <w:top w:val="none" w:sz="0" w:space="0" w:color="auto"/>
        <w:left w:val="none" w:sz="0" w:space="0" w:color="auto"/>
        <w:bottom w:val="none" w:sz="0" w:space="0" w:color="auto"/>
        <w:right w:val="none" w:sz="0" w:space="0" w:color="auto"/>
      </w:divBdr>
    </w:div>
    <w:div w:id="1749763697">
      <w:bodyDiv w:val="1"/>
      <w:marLeft w:val="0"/>
      <w:marRight w:val="0"/>
      <w:marTop w:val="0"/>
      <w:marBottom w:val="0"/>
      <w:divBdr>
        <w:top w:val="none" w:sz="0" w:space="0" w:color="auto"/>
        <w:left w:val="none" w:sz="0" w:space="0" w:color="auto"/>
        <w:bottom w:val="none" w:sz="0" w:space="0" w:color="auto"/>
        <w:right w:val="none" w:sz="0" w:space="0" w:color="auto"/>
      </w:divBdr>
    </w:div>
    <w:div w:id="1760054134">
      <w:bodyDiv w:val="1"/>
      <w:marLeft w:val="0"/>
      <w:marRight w:val="0"/>
      <w:marTop w:val="0"/>
      <w:marBottom w:val="0"/>
      <w:divBdr>
        <w:top w:val="none" w:sz="0" w:space="0" w:color="auto"/>
        <w:left w:val="none" w:sz="0" w:space="0" w:color="auto"/>
        <w:bottom w:val="none" w:sz="0" w:space="0" w:color="auto"/>
        <w:right w:val="none" w:sz="0" w:space="0" w:color="auto"/>
      </w:divBdr>
    </w:div>
    <w:div w:id="1774669573">
      <w:bodyDiv w:val="1"/>
      <w:marLeft w:val="0"/>
      <w:marRight w:val="0"/>
      <w:marTop w:val="0"/>
      <w:marBottom w:val="0"/>
      <w:divBdr>
        <w:top w:val="none" w:sz="0" w:space="0" w:color="auto"/>
        <w:left w:val="none" w:sz="0" w:space="0" w:color="auto"/>
        <w:bottom w:val="none" w:sz="0" w:space="0" w:color="auto"/>
        <w:right w:val="none" w:sz="0" w:space="0" w:color="auto"/>
      </w:divBdr>
    </w:div>
    <w:div w:id="1833833404">
      <w:bodyDiv w:val="1"/>
      <w:marLeft w:val="0"/>
      <w:marRight w:val="0"/>
      <w:marTop w:val="0"/>
      <w:marBottom w:val="0"/>
      <w:divBdr>
        <w:top w:val="none" w:sz="0" w:space="0" w:color="auto"/>
        <w:left w:val="none" w:sz="0" w:space="0" w:color="auto"/>
        <w:bottom w:val="none" w:sz="0" w:space="0" w:color="auto"/>
        <w:right w:val="none" w:sz="0" w:space="0" w:color="auto"/>
      </w:divBdr>
    </w:div>
    <w:div w:id="1854147906">
      <w:bodyDiv w:val="1"/>
      <w:marLeft w:val="0"/>
      <w:marRight w:val="0"/>
      <w:marTop w:val="0"/>
      <w:marBottom w:val="0"/>
      <w:divBdr>
        <w:top w:val="none" w:sz="0" w:space="0" w:color="auto"/>
        <w:left w:val="none" w:sz="0" w:space="0" w:color="auto"/>
        <w:bottom w:val="none" w:sz="0" w:space="0" w:color="auto"/>
        <w:right w:val="none" w:sz="0" w:space="0" w:color="auto"/>
      </w:divBdr>
    </w:div>
    <w:div w:id="1971743482">
      <w:bodyDiv w:val="1"/>
      <w:marLeft w:val="0"/>
      <w:marRight w:val="0"/>
      <w:marTop w:val="0"/>
      <w:marBottom w:val="0"/>
      <w:divBdr>
        <w:top w:val="none" w:sz="0" w:space="0" w:color="auto"/>
        <w:left w:val="none" w:sz="0" w:space="0" w:color="auto"/>
        <w:bottom w:val="none" w:sz="0" w:space="0" w:color="auto"/>
        <w:right w:val="none" w:sz="0" w:space="0" w:color="auto"/>
      </w:divBdr>
    </w:div>
    <w:div w:id="2005548158">
      <w:bodyDiv w:val="1"/>
      <w:marLeft w:val="0"/>
      <w:marRight w:val="0"/>
      <w:marTop w:val="0"/>
      <w:marBottom w:val="0"/>
      <w:divBdr>
        <w:top w:val="none" w:sz="0" w:space="0" w:color="auto"/>
        <w:left w:val="none" w:sz="0" w:space="0" w:color="auto"/>
        <w:bottom w:val="none" w:sz="0" w:space="0" w:color="auto"/>
        <w:right w:val="none" w:sz="0" w:space="0" w:color="auto"/>
      </w:divBdr>
    </w:div>
    <w:div w:id="2057464651">
      <w:bodyDiv w:val="1"/>
      <w:marLeft w:val="0"/>
      <w:marRight w:val="0"/>
      <w:marTop w:val="0"/>
      <w:marBottom w:val="0"/>
      <w:divBdr>
        <w:top w:val="none" w:sz="0" w:space="0" w:color="auto"/>
        <w:left w:val="none" w:sz="0" w:space="0" w:color="auto"/>
        <w:bottom w:val="none" w:sz="0" w:space="0" w:color="auto"/>
        <w:right w:val="none" w:sz="0" w:space="0" w:color="auto"/>
      </w:divBdr>
    </w:div>
    <w:div w:id="20802465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Evi20</b:Tag>
    <b:SourceType>InternetSite</b:SourceType>
    <b:Guid>{39478EE4-2035-9042-A6D5-86A45B4C90FF}</b:Guid>
    <b:Author>
      <b:Author>
        <b:NameList>
          <b:Person>
            <b:Last>Aspinall</b:Last>
            <b:First>Evie</b:First>
          </b:Person>
        </b:NameList>
      </b:Author>
    </b:Author>
    <b:Title>COVID-19 Timeline</b:Title>
    <b:InternetSiteTitle>British Foreign Policy Group</b:InternetSiteTitle>
    <b:URL>https://bfpg.co.uk/2020/04/covid-19-timeline/</b:URL>
    <b:Year>2020</b:Year>
    <b:Month>April</b:Month>
    <b:Day>08</b:Day>
    <b:YearAccessed>2020</b:YearAccessed>
    <b:MonthAccessed>December </b:MonthAccessed>
    <b:DayAccessed>10</b:DayAccessed>
    <b:RefOrder>1</b:RefOrder>
  </b:Source>
  <b:Source>
    <b:Tag>Ben201</b:Tag>
    <b:SourceType>InternetSite</b:SourceType>
    <b:Guid>{19678FE0-685C-C147-A098-66F72AB8BCD2}</b:Guid>
    <b:Title>Unemployment rate: How many people are out of work?</b:Title>
    <b:InternetSiteTitle>BBC News</b:InternetSiteTitle>
    <b:URL>https://www.bbc.co.uk/news/business-52660591</b:URL>
    <b:Year>2020</b:Year>
    <b:Month>December</b:Month>
    <b:Day>15</b:Day>
    <b:YearAccessed>2020</b:YearAccessed>
    <b:MonthAccessed>December</b:MonthAccessed>
    <b:DayAccessed>15</b:DayAccessed>
    <b:Author>
      <b:Author>
        <b:NameList>
          <b:Person>
            <b:Last>King</b:Last>
            <b:First>Ben</b:First>
          </b:Person>
        </b:NameList>
      </b:Author>
    </b:Author>
    <b:RefOrder>2</b:RefOrder>
  </b:Source>
  <b:Source>
    <b:Tag>Ele20</b:Tag>
    <b:SourceType>InternetSite</b:SourceType>
    <b:Guid>{DCC28FDD-C76B-5741-96D9-05AE6A5D2467}</b:Guid>
    <b:Author>
      <b:Author>
        <b:NameList>
          <b:Person>
            <b:Last>Lawrie</b:Last>
            <b:First>Eleanor</b:First>
          </b:Person>
        </b:NameList>
      </b:Author>
    </b:Author>
    <b:Title>Covid: Can I go on furlough and how much will I be paid?</b:Title>
    <b:InternetSiteTitle>BBC News</b:InternetSiteTitle>
    <b:URL>https://www.bbc.co.uk/news/explainers-52135342</b:URL>
    <b:Year>2020</b:Year>
    <b:Month>December</b:Month>
    <b:Day>17</b:Day>
    <b:YearAccessed>2020</b:YearAccessed>
    <b:MonthAccessed>December </b:MonthAccessed>
    <b:DayAccessed>17</b:DayAccessed>
    <b:RefOrder>3</b:RefOrder>
  </b:Source>
  <b:Source>
    <b:Tag>Bri20</b:Tag>
    <b:SourceType>InternetSite</b:SourceType>
    <b:Guid>{9B85F936-09CC-6046-9EC1-12E10CA47571}</b:Guid>
    <b:Author>
      <b:Author>
        <b:Corporate>British Airways</b:Corporate>
      </b:Author>
    </b:Author>
    <b:Title>About British Airways</b:Title>
    <b:InternetSiteTitle>British Airways</b:InternetSiteTitle>
    <b:URL>https://www.britishairways.com/en-gb/information/about-ba</b:URL>
    <b:YearAccessed>2020</b:YearAccessed>
    <b:MonthAccessed>December</b:MonthAccessed>
    <b:DayAccessed>17</b:DayAccessed>
    <b:RefOrder>4</b:RefOrder>
  </b:Source>
  <b:Source>
    <b:Tag>Maz20</b:Tag>
    <b:SourceType>InternetSite</b:SourceType>
    <b:Guid>{DDDDA3ED-2DE0-9047-80ED-8BEA5ABF9820}</b:Guid>
    <b:Title>British Airways Group: number of employees 2011-2019</b:Title>
    <b:InternetSiteTitle>Statista</b:InternetSiteTitle>
    <b:URL>https://www.statista.com/statistics/1024207/british-airways-group-employees/</b:URL>
    <b:Year>2020</b:Year>
    <b:Month>July</b:Month>
    <b:Day>7</b:Day>
    <b:YearAccessed>2020</b:YearAccessed>
    <b:MonthAccessed>December</b:MonthAccessed>
    <b:DayAccessed>17</b:DayAccessed>
    <b:Author>
      <b:Author>
        <b:NameList>
          <b:Person>
            <b:Last>Mazareanu</b:Last>
            <b:First>E</b:First>
          </b:Person>
        </b:NameList>
      </b:Author>
    </b:Author>
    <b:RefOrder>5</b:RefOrder>
  </b:Source>
  <b:Source>
    <b:Tag>Mar20</b:Tag>
    <b:SourceType>InternetSite</b:SourceType>
    <b:Guid>{E95CFD79-20C2-CB46-9A90-903757376005}</b:Guid>
    <b:Author>
      <b:Author>
        <b:NameList>
          <b:Person>
            <b:Last>Sweney</b:Last>
            <b:First>Mark</b:First>
          </b:Person>
        </b:NameList>
      </b:Author>
    </b:Author>
    <b:Title>Thousands of BA staff to find out if they will lose jobs due to Covid</b:Title>
    <b:InternetSiteTitle>The Guardian</b:InternetSiteTitle>
    <b:URL>https://www.theguardian.com/business/2020/aug/07/thousands-of-ba-staff-to-find-out-if-they-will-lose-jobs-due-to-covid</b:URL>
    <b:Year>2020</b:Year>
    <b:Month>August</b:Month>
    <b:Day>07</b:Day>
    <b:YearAccessed>2020</b:YearAccessed>
    <b:MonthAccessed>December</b:MonthAccessed>
    <b:DayAccessed>17</b:DayAccessed>
    <b:RefOrder>6</b:RefOrder>
  </b:Source>
  <b:Source>
    <b:Tag>BBC20</b:Tag>
    <b:SourceType>InternetSite</b:SourceType>
    <b:Guid>{810063DD-4F8F-3E40-B0C5-C5EDEFBF5F1B}</b:Guid>
    <b:Author>
      <b:Author>
        <b:Corporate>BBC News</b:Corporate>
      </b:Author>
    </b:Author>
    <b:Title>British Airways: 'I felt forced to take redundancy'</b:Title>
    <b:InternetSiteTitle>BBC News</b:InternetSiteTitle>
    <b:URL>https://www.bbc.co.uk/news/business-53687338</b:URL>
    <b:Year>2020</b:Year>
    <b:Month>August</b:Month>
    <b:Day>07</b:Day>
    <b:YearAccessed>2020</b:YearAccessed>
    <b:MonthAccessed>December</b:MonthAccessed>
    <b:DayAccessed>16</b:DayAccessed>
    <b:RefOrder>7</b:RefOrder>
  </b:Source>
  <b:Source>
    <b:Tag>BBC201</b:Tag>
    <b:SourceType>InternetSite</b:SourceType>
    <b:Guid>{0073D97B-C07A-4346-9BB3-F2A10D363EBB}</b:Guid>
    <b:Author>
      <b:Author>
        <b:Corporate>BBC News</b:Corporate>
      </b:Author>
    </b:Author>
    <b:Title>British Airways owner IAG says crisis worst in its history</b:Title>
    <b:InternetSiteTitle>BBC News</b:InternetSiteTitle>
    <b:URL>https://www.bbc.co.uk/news/business-53605691</b:URL>
    <b:Year>2020</b:Year>
    <b:Month>July</b:Month>
    <b:Day>31</b:Day>
    <b:YearAccessed>2020</b:YearAccessed>
    <b:MonthAccessed>December</b:MonthAccessed>
    <b:DayAccessed>17</b:DayAccessed>
    <b:RefOrder>8</b:RefOrder>
  </b:Source>
  <b:Source>
    <b:Tag>BBC202</b:Tag>
    <b:SourceType>InternetSite</b:SourceType>
    <b:Guid>{39D0E5B8-F354-244D-BDF7-ABB5CB0E7F90}</b:Guid>
    <b:Author>
      <b:Author>
        <b:Corporate>BBC News</b:Corporate>
      </b:Author>
    </b:Author>
    <b:Title>BA cabin crew: I won't earn enough to pay my mortgage</b:Title>
    <b:InternetSiteTitle>BBC News</b:InternetSiteTitle>
    <b:URL>https://www.bbc.co.uk/news/business-53192185</b:URL>
    <b:Year>2020</b:Year>
    <b:Month>June</b:Month>
    <b:Day>26</b:Day>
    <b:YearAccessed>2020</b:YearAccessed>
    <b:MonthAccessed>December</b:MonthAccessed>
    <b:DayAccessed>17</b:DayAccessed>
    <b:RefOrder>9</b:RefOrder>
  </b:Source>
  <b:Source>
    <b:Tag>Uni20</b:Tag>
    <b:SourceType>InternetSite</b:SourceType>
    <b:Guid>{1CBB8AF8-B324-7A4C-8234-3244138F8005}</b:Guid>
    <b:Author>
      <b:Author>
        <b:Corporate>Unison</b:Corporate>
      </b:Author>
    </b:Author>
    <b:Title>What is a trade union? </b:Title>
    <b:InternetSiteTitle>Unison</b:InternetSiteTitle>
    <b:URL>https://www.unison.org.uk/about/what-we-do/about-trade-unions/</b:URL>
    <b:YearAccessed>2020</b:YearAccessed>
    <b:MonthAccessed>December</b:MonthAccessed>
    <b:DayAccessed>17</b:DayAccessed>
    <b:RefOrder>10</b:RefOrder>
  </b:Source>
  <b:Source>
    <b:Tag>Uni201</b:Tag>
    <b:SourceType>InternetSite</b:SourceType>
    <b:Guid>{CBF39ED3-CD90-BA47-AA37-51DDDB00658D}</b:Guid>
    <b:Author>
      <b:Author>
        <b:Corporate>Unite the Union</b:Corporate>
      </b:Author>
    </b:Author>
    <b:Title>The Histroy of the T&amp;G</b:Title>
    <b:InternetSiteTitle>Unite the Union</b:InternetSiteTitle>
    <b:URL>https://unitetheunion.org/who-we-are/history/the-history-of-the-tg/</b:URL>
    <b:YearAccessed>2020</b:YearAccessed>
    <b:MonthAccessed>December</b:MonthAccessed>
    <b:DayAccessed>17</b:DayAccessed>
    <b:RefOrder>11</b:RefOrder>
  </b:Source>
  <b:Source>
    <b:Tag>Eth10</b:Tag>
    <b:SourceType>Report</b:SourceType>
    <b:Guid>{4C1F5532-EBFF-C945-8BBA-D1EC7E30B9E9}</b:Guid>
    <b:Title>Working with trade unions to improve working conditions:</b:Title>
    <b:Year>2010</b:Year>
    <b:Author>
      <b:Author>
        <b:NameList>
          <b:Person>
            <b:Last>Trade</b:Last>
            <b:First>Ethical</b:First>
          </b:Person>
        </b:NameList>
      </b:Author>
    </b:Author>
    <b:Pages>2</b:Pages>
    <b:RefOrder>12</b:RefOrder>
  </b:Source>
  <b:Source>
    <b:Tag>Abb06</b:Tag>
    <b:SourceType>JournalArticle</b:SourceType>
    <b:Guid>{D7381F6A-A0D1-3A4A-933D-AF9289803746}</b:Guid>
    <b:Title>“A Review of Employment Relations Theories and their Application”</b:Title>
    <b:Year>2006</b:Year>
    <b:Pages>191</b:Pages>
    <b:Author>
      <b:Author>
        <b:NameList>
          <b:Person>
            <b:Last>Abbott</b:Last>
            <b:First>Keith</b:First>
          </b:Person>
        </b:NameList>
      </b:Author>
    </b:Author>
    <b:JournalName>"Problems and Perspectives in Management"</b:JournalName>
    <b:Month>February</b:Month>
    <b:Day>14</b:Day>
    <b:RefOrder>13</b:RefOrder>
  </b:Source>
  <b:Source>
    <b:Tag>Tra17</b:Tag>
    <b:SourceType>InternetSite</b:SourceType>
    <b:Guid>{D37358DC-8676-0747-9331-15636B91ED2A}</b:Guid>
    <b:Author>
      <b:Author>
        <b:NameList>
          <b:Person>
            <b:Last>Tran</b:Last>
            <b:First>Josephine</b:First>
          </b:Person>
        </b:NameList>
      </b:Author>
    </b:Author>
    <b:Title>HRM 107 : Unitarism, Pluralism and Radicalism</b:Title>
    <b:Year>2017</b:Year>
    <b:Month>June</b:Month>
    <b:Day>17</b:Day>
    <b:URL>https://josephinetransite.wordpress.com/2017/06/17/hrm-107-unitarism-pluralism-and-radicalism/</b:URL>
    <b:YearAccessed>2020</b:YearAccessed>
    <b:MonthAccessed>December</b:MonthAccessed>
    <b:DayAccessed>17</b:DayAccessed>
    <b:RefOrder>14</b:RefOrder>
  </b:Source>
  <b:Source>
    <b:Tag>TUC20</b:Tag>
    <b:SourceType>InternetSite</b:SourceType>
    <b:Guid>{981C9B39-8467-0040-A8FE-88D0E7F3EDE4}</b:Guid>
    <b:Author>
      <b:Author>
        <b:Corporate>TUC</b:Corporate>
      </b:Author>
    </b:Author>
    <b:Title>Guide to: Collective bargaining</b:Title>
    <b:InternetSiteTitle>TUC</b:InternetSiteTitle>
    <b:URL>https://www.tuc.org.uk/workplace-guidance/collective-bargaining</b:URL>
    <b:YearAccessed>2020</b:YearAccessed>
    <b:MonthAccessed>December</b:MonthAccessed>
    <b:DayAccessed>17</b:DayAccessed>
    <b:RefOrder>15</b:RefOrder>
  </b:Source>
  <b:Source>
    <b:Tag>Fut20</b:Tag>
    <b:SourceType>InternetSite</b:SourceType>
    <b:Guid>{CDEB892A-105C-A84E-A334-FCA237836DCF}</b:Guid>
    <b:Author>
      <b:Author>
        <b:Corporate>FutureofWorking</b:Corporate>
      </b:Author>
    </b:Author>
    <b:Title>10 Advantages and Disadvantages of Collective Bargaining</b:Title>
    <b:InternetSiteTitle>Future of Working</b:InternetSiteTitle>
    <b:URL>https://futureofworking.com/10-advantages-and-disadvantages-of-collective-bargaining/</b:URL>
    <b:YearAccessed>2020</b:YearAccessed>
    <b:MonthAccessed>December</b:MonthAccessed>
    <b:DayAccessed>17</b:DayAccessed>
    <b:RefOrder>16</b:RefOrder>
  </b:Source>
  <b:Source>
    <b:Tag>Rev20</b:Tag>
    <b:SourceType>InternetSite</b:SourceType>
    <b:Guid>{44DE8AFB-1A9B-1840-92E4-BAA035511153}</b:Guid>
    <b:Author>
      <b:Author>
        <b:Corporate>Revisionguru</b:Corporate>
      </b:Author>
    </b:Author>
    <b:Title>Differing Approaches to Employee Relations at the Collective and Individual Level</b:Title>
    <b:InternetSiteTitle>Revision Guru</b:InternetSiteTitle>
    <b:URL>Differing Approaches to Employee Relations at the Collective and Individual Level</b:URL>
    <b:YearAccessed>2020</b:YearAccessed>
    <b:MonthAccessed>December</b:MonthAccessed>
    <b:DayAccessed>17</b:DayAccessed>
    <b:RefOrder>17</b:RefOrder>
  </b:Source>
  <b:Source>
    <b:Tag>ACA202</b:Tag>
    <b:SourceType>InternetSite</b:SourceType>
    <b:Guid>{6D724255-8A8A-1945-B534-BB9DDA5333E5}</b:Guid>
    <b:Author>
      <b:Author>
        <b:Corporate>ACAS</b:Corporate>
      </b:Author>
    </b:Author>
    <b:Title>Making working life better for everyone in Britain</b:Title>
    <b:InternetSiteTitle>ACAS</b:InternetSiteTitle>
    <b:URL>https://www.acas.org.uk</b:URL>
    <b:YearAccessed>2020</b:YearAccessed>
    <b:MonthAccessed>December</b:MonthAccessed>
    <b:DayAccessed>17</b:DayAccessed>
    <b:RefOrder>18</b:RefOrder>
  </b:Source>
  <b:Source>
    <b:Tag>EHR201</b:Tag>
    <b:SourceType>InternetSite</b:SourceType>
    <b:Guid>{CB1814BA-FB72-A547-90B8-68FFCD721F40}</b:Guid>
    <b:Author>
      <b:Author>
        <b:Corporate>EHRC</b:Corporate>
      </b:Author>
    </b:Author>
    <b:Title>About Us</b:Title>
    <b:InternetSiteTitle>EHRC</b:InternetSiteTitle>
    <b:URL>https://www.equalityhumanrights.com/en/about-us</b:URL>
    <b:YearAccessed>2020</b:YearAccessed>
    <b:MonthAccessed>December</b:MonthAccessed>
    <b:DayAccessed>17</b:DayAccessed>
    <b:RefOrder>19</b:RefOrder>
  </b:Source>
  <b:Source>
    <b:Tag>Kev20</b:Tag>
    <b:SourceType>InternetSite</b:SourceType>
    <b:Guid>{B05489BC-73AA-A64A-8726-08E5FCF1C705}</b:Guid>
    <b:Author>
      <b:Author>
        <b:NameList>
          <b:Person>
            <b:Last>Peachey</b:Last>
            <b:First>Kevin</b:First>
          </b:Person>
        </b:NameList>
      </b:Author>
    </b:Author>
    <b:Title>What is redundancy and what are my rights?</b:Title>
    <b:InternetSiteTitle>BBC News</b:InternetSiteTitle>
    <b:URL>https://www.bbc.co.uk/news/business-53501506</b:URL>
    <b:Year>2020</b:Year>
    <b:Month>October </b:Month>
    <b:Day>12</b:Day>
    <b:YearAccessed>2020</b:YearAccessed>
    <b:MonthAccessed>December</b:MonthAccessed>
    <b:DayAccessed>17</b:DayAccessed>
    <b:RefOrder>20</b:RefOrder>
  </b:Source>
  <b:Source>
    <b:Tag>GOV20</b:Tag>
    <b:SourceType>InternetSite</b:SourceType>
    <b:Guid>{EE857BD7-6699-F346-867B-ABA080B97A83}</b:Guid>
    <b:Author>
      <b:Author>
        <b:Corporate>GOV.UK</b:Corporate>
      </b:Author>
    </b:Author>
    <b:Title>Redundancy: your rights</b:Title>
    <b:InternetSiteTitle>GOV.UK</b:InternetSiteTitle>
    <b:URL> https://www.gov.uk/redundancy-your-rights/being-selected-for-redundancy</b:URL>
    <b:YearAccessed>2020</b:YearAccessed>
    <b:MonthAccessed>December</b:MonthAccessed>
    <b:DayAccessed>17</b:DayAccessed>
    <b:RefOrder>21</b:RefOrder>
  </b:Source>
  <b:Source>
    <b:Tag>BBC203</b:Tag>
    <b:SourceType>InternetSite</b:SourceType>
    <b:Guid>{BC0EFB86-11D6-8C48-A9F2-D9ADEAB152B9}</b:Guid>
    <b:Author>
      <b:Author>
        <b:Corporate>BBC News</b:Corporate>
      </b:Author>
    </b:Author>
    <b:Title>BA boss says there is no need to fire and rehire staff</b:Title>
    <b:InternetSiteTitle>BBC News</b:InternetSiteTitle>
    <b:URL>https://www.bbc.co.uk/news/business-54176543</b:URL>
    <b:Year>2020</b:Year>
    <b:Month>September</b:Month>
    <b:Day>16</b:Day>
    <b:YearAccessed>2020</b:YearAccessed>
    <b:MonthAccessed>December</b:MonthAccessed>
    <b:DayAccessed>17</b:DayAccessed>
    <b:RefOrder>22</b:RefOrder>
  </b:Source>
</b:Sources>
</file>

<file path=customXml/itemProps1.xml><?xml version="1.0" encoding="utf-8"?>
<ds:datastoreItem xmlns:ds="http://schemas.openxmlformats.org/officeDocument/2006/customXml" ds:itemID="{3FBEE3D0-9FEB-2247-87A6-7E61A19F6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2614</Words>
  <Characters>14901</Characters>
  <Application>Microsoft Macintosh Word</Application>
  <DocSecurity>0</DocSecurity>
  <Lines>124</Lines>
  <Paragraphs>34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EXECUTIVE SUMMARY</vt:lpstr>
      <vt:lpstr>    CONTENTS PAGE</vt:lpstr>
      <vt:lpstr>    INTRODUCTION </vt:lpstr>
      <vt:lpstr>    TRADE UNIONS IN THE WORKPLACE.</vt:lpstr>
      <vt:lpstr>    IMPARTIAL BODIES. </vt:lpstr>
      <vt:lpstr>    VIEWS OF OWNERS, EMPLOYERS, TRADE UNIONS AND CUSTOMERS.</vt:lpstr>
      <vt:lpstr>    RECOMMENDAIONS.</vt:lpstr>
      <vt:lpstr>Works Cited</vt:lpstr>
    </vt:vector>
  </TitlesOfParts>
  <LinksUpToDate>false</LinksUpToDate>
  <CharactersWithSpaces>17481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Jennaleigh Elwood</dc:creator>
  <cp:keywords/>
  <dc:description/>
  <cp:lastModifiedBy>Jennaleigh Elwood</cp:lastModifiedBy>
  <cp:revision>2</cp:revision>
  <dcterms:created xsi:type="dcterms:W3CDTF">2020-12-18T18:03:00Z</dcterms:created>
  <dcterms:modified xsi:type="dcterms:W3CDTF">2020-12-18T18:03:00Z</dcterms:modified>
</cp:coreProperties>
</file>