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B4584" w14:textId="6C368589" w:rsidR="00B160CF" w:rsidRDefault="00B160CF"/>
    <w:p w14:paraId="02ADC109" w14:textId="5ED3337C" w:rsidR="00B160CF" w:rsidRDefault="00B160CF"/>
    <w:p w14:paraId="346F3F1F" w14:textId="77777777" w:rsidR="00B160CF" w:rsidRPr="00B160CF" w:rsidRDefault="00B160CF" w:rsidP="00B160CF">
      <w:pPr>
        <w:keepNext/>
        <w:keepLines/>
        <w:spacing w:before="240"/>
        <w:jc w:val="center"/>
        <w:rPr>
          <w:rFonts w:ascii="Arial" w:eastAsia="Calibri" w:hAnsi="Arial" w:cs="Arial"/>
          <w:b/>
          <w:bCs/>
          <w:sz w:val="48"/>
          <w:szCs w:val="48"/>
          <w:lang w:val="en-US"/>
        </w:rPr>
      </w:pPr>
      <w:r w:rsidRPr="00B160CF">
        <w:rPr>
          <w:rFonts w:ascii="Arial" w:eastAsia="Calibri" w:hAnsi="Arial" w:cs="Arial"/>
          <w:b/>
          <w:bCs/>
          <w:sz w:val="48"/>
          <w:szCs w:val="48"/>
          <w:lang w:val="en-US"/>
        </w:rPr>
        <w:t>UNIVERSITY OF WALES</w:t>
      </w:r>
    </w:p>
    <w:p w14:paraId="2AD549AD" w14:textId="77777777" w:rsidR="00B160CF" w:rsidRPr="00B160CF" w:rsidRDefault="00B160CF" w:rsidP="00B160CF">
      <w:pPr>
        <w:keepNext/>
        <w:keepLines/>
        <w:spacing w:before="240"/>
        <w:jc w:val="center"/>
        <w:rPr>
          <w:rFonts w:asciiTheme="majorHAnsi" w:eastAsia="Calibri" w:hAnsiTheme="majorHAnsi" w:cs="Arial"/>
          <w:color w:val="2F5496" w:themeColor="accent1" w:themeShade="BF"/>
          <w:sz w:val="24"/>
          <w:szCs w:val="24"/>
          <w:lang w:val="en-US"/>
        </w:rPr>
      </w:pPr>
      <w:r w:rsidRPr="00B160CF">
        <w:rPr>
          <w:rFonts w:ascii="Arial" w:eastAsia="Calibri" w:hAnsi="Arial" w:cs="Arial"/>
          <w:b/>
          <w:bCs/>
          <w:sz w:val="48"/>
          <w:szCs w:val="48"/>
          <w:lang w:val="en-US"/>
        </w:rPr>
        <w:t>TRINITY SAINT DAVID</w:t>
      </w:r>
    </w:p>
    <w:p w14:paraId="53783B47" w14:textId="77777777" w:rsidR="00B160CF" w:rsidRPr="00B160CF" w:rsidRDefault="00B160CF" w:rsidP="00B160CF">
      <w:pPr>
        <w:keepNext/>
        <w:keepLines/>
        <w:spacing w:before="240"/>
        <w:rPr>
          <w:rFonts w:asciiTheme="majorHAnsi" w:eastAsia="Calibri" w:hAnsiTheme="majorHAnsi" w:cs="Arial"/>
          <w:color w:val="2F5496" w:themeColor="accent1" w:themeShade="BF"/>
          <w:sz w:val="24"/>
          <w:szCs w:val="24"/>
          <w:lang w:val="en-US"/>
        </w:rPr>
      </w:pPr>
    </w:p>
    <w:p w14:paraId="19F20A16" w14:textId="35E03C94" w:rsidR="00B160CF" w:rsidRPr="00B160CF" w:rsidRDefault="00B160CF" w:rsidP="00D1607B">
      <w:pPr>
        <w:keepNext/>
        <w:keepLines/>
        <w:spacing w:before="240"/>
        <w:jc w:val="center"/>
        <w:rPr>
          <w:rFonts w:asciiTheme="majorHAnsi" w:eastAsia="Calibri" w:hAnsiTheme="majorHAnsi" w:cs="Arial"/>
          <w:color w:val="2F5496" w:themeColor="accent1" w:themeShade="BF"/>
          <w:sz w:val="24"/>
          <w:szCs w:val="24"/>
          <w:lang w:val="en-US"/>
        </w:rPr>
      </w:pPr>
      <w:r w:rsidRPr="00B160CF">
        <w:rPr>
          <w:rFonts w:ascii="Arial" w:eastAsia="Calibri" w:hAnsi="Arial" w:cs="Arial"/>
          <w:b/>
          <w:bCs/>
          <w:sz w:val="40"/>
          <w:szCs w:val="40"/>
          <w:lang w:val="en-US"/>
        </w:rPr>
        <w:t xml:space="preserve">Topic:  </w:t>
      </w:r>
      <w:r w:rsidR="00D1607B" w:rsidRPr="00D1607B">
        <w:rPr>
          <w:rFonts w:ascii="Arial" w:eastAsia="Calibri" w:hAnsi="Arial" w:cs="Arial"/>
          <w:b/>
          <w:bCs/>
          <w:sz w:val="40"/>
          <w:szCs w:val="40"/>
          <w:lang w:val="en-US"/>
        </w:rPr>
        <w:t>Coursework (Written Report)</w:t>
      </w:r>
    </w:p>
    <w:p w14:paraId="426F99A2" w14:textId="77777777" w:rsidR="00B160CF" w:rsidRPr="00B160CF" w:rsidRDefault="00B160CF" w:rsidP="00B160CF">
      <w:pPr>
        <w:rPr>
          <w:rFonts w:ascii="Calibri" w:eastAsia="Calibri" w:hAnsi="Calibri" w:cs="Calibri"/>
          <w:lang w:val="en-US"/>
        </w:rPr>
      </w:pPr>
    </w:p>
    <w:p w14:paraId="2D740A6F" w14:textId="1530546D" w:rsidR="00B160CF" w:rsidRPr="0018379D" w:rsidRDefault="00B160CF" w:rsidP="0018379D">
      <w:pPr>
        <w:keepNext/>
        <w:keepLines/>
        <w:spacing w:before="240"/>
        <w:jc w:val="center"/>
        <w:rPr>
          <w:rFonts w:ascii="Arial" w:eastAsia="Calibri" w:hAnsi="Arial" w:cs="Arial"/>
          <w:b/>
          <w:bCs/>
          <w:sz w:val="36"/>
          <w:szCs w:val="36"/>
          <w:lang w:val="en-US"/>
        </w:rPr>
      </w:pPr>
      <w:r w:rsidRPr="00B160CF">
        <w:rPr>
          <w:rFonts w:ascii="Arial" w:eastAsia="Calibri" w:hAnsi="Arial" w:cs="Arial"/>
          <w:b/>
          <w:bCs/>
          <w:sz w:val="36"/>
          <w:szCs w:val="36"/>
          <w:lang w:val="en-US"/>
        </w:rPr>
        <w:t>Ivilina Atanasova Atanasova</w:t>
      </w:r>
    </w:p>
    <w:p w14:paraId="57C10A9B" w14:textId="18D94C8B" w:rsidR="00B160CF" w:rsidRDefault="00B160CF" w:rsidP="00B160CF">
      <w:pPr>
        <w:rPr>
          <w:rFonts w:ascii="Calibri" w:eastAsia="Calibri" w:hAnsi="Calibri" w:cs="Calibri"/>
          <w:lang w:val="en-US"/>
        </w:rPr>
      </w:pPr>
    </w:p>
    <w:p w14:paraId="4E68B53C" w14:textId="77777777" w:rsidR="00B160CF" w:rsidRPr="00B160CF" w:rsidRDefault="00B160CF" w:rsidP="00B160CF">
      <w:pPr>
        <w:rPr>
          <w:rFonts w:ascii="Calibri" w:eastAsia="Calibri" w:hAnsi="Calibri" w:cs="Calibri"/>
          <w:lang w:val="en-US"/>
        </w:rPr>
      </w:pPr>
    </w:p>
    <w:p w14:paraId="23C0C4B0" w14:textId="77777777" w:rsidR="00B160CF" w:rsidRPr="00B160CF" w:rsidRDefault="00B160CF" w:rsidP="001412B8">
      <w:pPr>
        <w:keepNext/>
        <w:keepLines/>
        <w:spacing w:before="240"/>
        <w:jc w:val="center"/>
        <w:rPr>
          <w:rFonts w:ascii="Arial" w:eastAsia="Calibri" w:hAnsi="Arial" w:cs="Arial"/>
          <w:b/>
          <w:bCs/>
          <w:sz w:val="36"/>
          <w:szCs w:val="36"/>
          <w:lang w:val="en-US"/>
        </w:rPr>
      </w:pPr>
      <w:r w:rsidRPr="00B160CF">
        <w:rPr>
          <w:rFonts w:ascii="Arial" w:eastAsia="Calibri" w:hAnsi="Arial" w:cs="Arial"/>
          <w:b/>
          <w:bCs/>
          <w:sz w:val="36"/>
          <w:szCs w:val="36"/>
          <w:lang w:val="en-US"/>
        </w:rPr>
        <w:t>Course: Business Management, 2028391</w:t>
      </w:r>
    </w:p>
    <w:p w14:paraId="006541AF" w14:textId="498D0DE8" w:rsidR="00B160CF" w:rsidRDefault="00354513" w:rsidP="001412B8">
      <w:pPr>
        <w:jc w:val="center"/>
        <w:rPr>
          <w:rFonts w:ascii="Arial" w:eastAsia="Calibri" w:hAnsi="Arial" w:cs="Arial"/>
          <w:b/>
          <w:bCs/>
          <w:sz w:val="36"/>
          <w:szCs w:val="36"/>
          <w:lang w:val="en-US"/>
        </w:rPr>
      </w:pPr>
      <w:r w:rsidRPr="00354513">
        <w:rPr>
          <w:rFonts w:ascii="Arial" w:eastAsia="Calibri" w:hAnsi="Arial" w:cs="Arial"/>
          <w:b/>
          <w:bCs/>
          <w:sz w:val="36"/>
          <w:szCs w:val="36"/>
          <w:lang w:val="en-US"/>
        </w:rPr>
        <w:t>Data Handling and Business Intelligence</w:t>
      </w:r>
    </w:p>
    <w:p w14:paraId="2035E870" w14:textId="1DB70555" w:rsidR="00354513" w:rsidRPr="00B160CF" w:rsidRDefault="0018379D" w:rsidP="00354513">
      <w:pPr>
        <w:jc w:val="center"/>
        <w:rPr>
          <w:rFonts w:ascii="Arial" w:eastAsia="Calibri" w:hAnsi="Arial" w:cs="Arial"/>
          <w:b/>
          <w:bCs/>
          <w:sz w:val="32"/>
          <w:szCs w:val="32"/>
          <w:lang w:bidi="bn-BD"/>
        </w:rPr>
      </w:pPr>
      <w:r>
        <w:rPr>
          <w:rFonts w:ascii="Arial" w:eastAsia="Calibri" w:hAnsi="Arial" w:cs="Arial"/>
          <w:b/>
          <w:bCs/>
          <w:sz w:val="32"/>
          <w:szCs w:val="32"/>
          <w:lang w:bidi="bn-BD"/>
        </w:rPr>
        <w:t>(</w:t>
      </w:r>
      <w:r w:rsidRPr="0018379D">
        <w:rPr>
          <w:rFonts w:ascii="Arial" w:eastAsia="Calibri" w:hAnsi="Arial" w:cs="Arial"/>
          <w:b/>
          <w:bCs/>
          <w:sz w:val="32"/>
          <w:szCs w:val="32"/>
          <w:lang w:bidi="bn-BD"/>
        </w:rPr>
        <w:t>LCBB5000</w:t>
      </w:r>
      <w:r>
        <w:rPr>
          <w:rFonts w:ascii="Arial" w:eastAsia="Calibri" w:hAnsi="Arial" w:cs="Arial"/>
          <w:b/>
          <w:bCs/>
          <w:sz w:val="32"/>
          <w:szCs w:val="32"/>
          <w:lang w:bidi="bn-BD"/>
        </w:rPr>
        <w:t>)</w:t>
      </w:r>
    </w:p>
    <w:p w14:paraId="3292B784" w14:textId="77777777" w:rsidR="00B160CF" w:rsidRDefault="00B160CF" w:rsidP="00B160CF">
      <w:pPr>
        <w:jc w:val="center"/>
        <w:rPr>
          <w:rFonts w:ascii="Arial" w:eastAsia="Calibri" w:hAnsi="Arial" w:cs="Arial"/>
          <w:b/>
          <w:bCs/>
          <w:sz w:val="32"/>
          <w:szCs w:val="32"/>
          <w:lang w:bidi="bn-BD"/>
        </w:rPr>
      </w:pPr>
    </w:p>
    <w:p w14:paraId="3EE41841" w14:textId="77777777" w:rsidR="00015588" w:rsidRPr="00B160CF" w:rsidRDefault="00015588" w:rsidP="00B160CF">
      <w:pPr>
        <w:jc w:val="center"/>
        <w:rPr>
          <w:rFonts w:ascii="Arial" w:eastAsia="Calibri" w:hAnsi="Arial" w:cs="Arial"/>
          <w:b/>
          <w:bCs/>
          <w:sz w:val="32"/>
          <w:szCs w:val="32"/>
          <w:lang w:bidi="bn-BD"/>
        </w:rPr>
      </w:pPr>
    </w:p>
    <w:p w14:paraId="6D1B5E4E" w14:textId="4A858124" w:rsidR="00B160CF" w:rsidRPr="00B160CF" w:rsidRDefault="00015588" w:rsidP="00B160CF">
      <w:pPr>
        <w:jc w:val="center"/>
        <w:rPr>
          <w:rFonts w:ascii="Arial" w:eastAsia="Calibri" w:hAnsi="Arial" w:cs="Arial"/>
          <w:b/>
          <w:bCs/>
          <w:sz w:val="32"/>
          <w:szCs w:val="32"/>
          <w:lang w:bidi="bn-BD"/>
        </w:rPr>
      </w:pPr>
      <w:r w:rsidRPr="00015588">
        <w:rPr>
          <w:rFonts w:ascii="Arial" w:eastAsia="Calibri" w:hAnsi="Arial" w:cs="Arial"/>
          <w:b/>
          <w:bCs/>
          <w:sz w:val="36"/>
          <w:szCs w:val="36"/>
          <w:lang w:val="en-US"/>
        </w:rPr>
        <w:t>Khaza Ahmed</w:t>
      </w:r>
    </w:p>
    <w:p w14:paraId="1B52B023" w14:textId="6A1686D5" w:rsidR="00B160CF" w:rsidRDefault="00B160CF" w:rsidP="00B160CF">
      <w:pPr>
        <w:rPr>
          <w:rFonts w:ascii="Arial" w:eastAsia="Calibri" w:hAnsi="Arial" w:cs="Arial"/>
          <w:b/>
          <w:bCs/>
          <w:sz w:val="32"/>
          <w:szCs w:val="32"/>
          <w:lang w:bidi="bn-BD"/>
        </w:rPr>
      </w:pPr>
    </w:p>
    <w:p w14:paraId="3DCC3D5D" w14:textId="77777777" w:rsidR="00015588" w:rsidRPr="00B160CF" w:rsidRDefault="00015588" w:rsidP="00B160CF">
      <w:pPr>
        <w:rPr>
          <w:rFonts w:ascii="Arial" w:eastAsia="Calibri" w:hAnsi="Arial" w:cs="Arial"/>
          <w:b/>
          <w:bCs/>
          <w:sz w:val="32"/>
          <w:szCs w:val="32"/>
          <w:lang w:bidi="bn-BD"/>
        </w:rPr>
      </w:pPr>
    </w:p>
    <w:p w14:paraId="4E3BE03E" w14:textId="61EC1813" w:rsidR="00B160CF" w:rsidRDefault="005D03BE" w:rsidP="00B160CF">
      <w:pPr>
        <w:keepNext/>
        <w:keepLines/>
        <w:spacing w:before="240"/>
        <w:jc w:val="center"/>
        <w:rPr>
          <w:rFonts w:ascii="Arial" w:eastAsia="Calibri" w:hAnsi="Arial" w:cs="Arial"/>
          <w:b/>
          <w:bCs/>
          <w:sz w:val="36"/>
          <w:szCs w:val="36"/>
          <w:lang w:val="en-US"/>
        </w:rPr>
      </w:pPr>
      <w:r>
        <w:rPr>
          <w:rFonts w:ascii="Arial" w:eastAsia="Calibri" w:hAnsi="Arial" w:cs="Arial"/>
          <w:b/>
          <w:bCs/>
          <w:sz w:val="36"/>
          <w:szCs w:val="36"/>
          <w:lang w:val="en-US"/>
        </w:rPr>
        <w:t>1</w:t>
      </w:r>
      <w:r w:rsidR="00FA6C2B">
        <w:rPr>
          <w:rFonts w:ascii="Arial" w:eastAsia="Calibri" w:hAnsi="Arial" w:cs="Arial"/>
          <w:b/>
          <w:bCs/>
          <w:sz w:val="36"/>
          <w:szCs w:val="36"/>
          <w:lang w:val="en-US"/>
        </w:rPr>
        <w:t>4</w:t>
      </w:r>
      <w:r w:rsidR="00B160CF" w:rsidRPr="00B160CF">
        <w:rPr>
          <w:rFonts w:ascii="Arial" w:eastAsia="Calibri" w:hAnsi="Arial" w:cs="Arial"/>
          <w:b/>
          <w:bCs/>
          <w:sz w:val="36"/>
          <w:szCs w:val="36"/>
          <w:lang w:val="en-US"/>
        </w:rPr>
        <w:t>/</w:t>
      </w:r>
      <w:r>
        <w:rPr>
          <w:rFonts w:ascii="Arial" w:eastAsia="Calibri" w:hAnsi="Arial" w:cs="Arial"/>
          <w:b/>
          <w:bCs/>
          <w:sz w:val="36"/>
          <w:szCs w:val="36"/>
          <w:lang w:val="en-US"/>
        </w:rPr>
        <w:t>10</w:t>
      </w:r>
      <w:r w:rsidR="00B160CF" w:rsidRPr="00B160CF">
        <w:rPr>
          <w:rFonts w:ascii="Arial" w:eastAsia="Calibri" w:hAnsi="Arial" w:cs="Arial"/>
          <w:b/>
          <w:bCs/>
          <w:sz w:val="36"/>
          <w:szCs w:val="36"/>
          <w:lang w:val="en-US"/>
        </w:rPr>
        <w:t>/22</w:t>
      </w:r>
    </w:p>
    <w:p w14:paraId="76592BF5" w14:textId="77777777" w:rsidR="00015588" w:rsidRDefault="00015588" w:rsidP="00B160CF">
      <w:pPr>
        <w:keepNext/>
        <w:keepLines/>
        <w:spacing w:before="240"/>
        <w:jc w:val="center"/>
        <w:rPr>
          <w:rFonts w:ascii="Arial" w:eastAsia="Calibri" w:hAnsi="Arial" w:cs="Arial"/>
          <w:b/>
          <w:bCs/>
          <w:sz w:val="36"/>
          <w:szCs w:val="36"/>
          <w:lang w:val="en-US"/>
        </w:rPr>
      </w:pPr>
    </w:p>
    <w:p w14:paraId="54B68809" w14:textId="798DB27C" w:rsidR="00B160CF" w:rsidRDefault="00B160CF">
      <w:pPr>
        <w:rPr>
          <w:rFonts w:ascii="Arial" w:eastAsia="Calibri" w:hAnsi="Arial" w:cs="Arial"/>
          <w:b/>
          <w:bCs/>
          <w:sz w:val="36"/>
          <w:szCs w:val="36"/>
          <w:lang w:val="en-US"/>
        </w:rPr>
      </w:pPr>
    </w:p>
    <w:p w14:paraId="66BB3F75" w14:textId="77777777" w:rsidR="001412B8" w:rsidRDefault="001412B8"/>
    <w:sdt>
      <w:sdtPr>
        <w:rPr>
          <w:rFonts w:ascii="Times New Roman" w:eastAsia="Calibri" w:hAnsi="Times New Roman" w:cs="Times New Roman"/>
          <w:sz w:val="24"/>
          <w:lang w:val="en-US"/>
        </w:rPr>
        <w:id w:val="1429693783"/>
        <w:docPartObj>
          <w:docPartGallery w:val="Table of Contents"/>
          <w:docPartUnique/>
        </w:docPartObj>
      </w:sdtPr>
      <w:sdtEndPr>
        <w:rPr>
          <w:rFonts w:ascii="Arial" w:hAnsi="Arial" w:cs="Arial"/>
          <w:b/>
          <w:bCs/>
          <w:noProof/>
          <w:sz w:val="22"/>
        </w:rPr>
      </w:sdtEndPr>
      <w:sdtContent>
        <w:p w14:paraId="1FC83237" w14:textId="77777777" w:rsidR="00B160CF" w:rsidRPr="006B5974" w:rsidRDefault="00B160CF" w:rsidP="00B160CF">
          <w:pPr>
            <w:keepNext/>
            <w:keepLines/>
            <w:spacing w:before="240"/>
            <w:rPr>
              <w:rFonts w:ascii="Cambria" w:eastAsia="Times New Roman" w:hAnsi="Cambria" w:cs="Times New Roman"/>
              <w:sz w:val="24"/>
              <w:szCs w:val="32"/>
              <w:lang w:val="en-US"/>
            </w:rPr>
          </w:pPr>
          <w:r w:rsidRPr="006B5974">
            <w:rPr>
              <w:rFonts w:ascii="Cambria" w:eastAsia="Times New Roman" w:hAnsi="Cambria" w:cs="Times New Roman"/>
              <w:sz w:val="24"/>
              <w:szCs w:val="32"/>
              <w:lang w:val="en-US"/>
            </w:rPr>
            <w:t>Table of Contents</w:t>
          </w:r>
        </w:p>
        <w:p w14:paraId="5E3B1FA7" w14:textId="208EFC53" w:rsidR="00B160CF" w:rsidRPr="00B160CF" w:rsidRDefault="00B160CF" w:rsidP="000846F5">
          <w:pPr>
            <w:tabs>
              <w:tab w:val="right" w:leader="dot" w:pos="9350"/>
            </w:tabs>
            <w:jc w:val="left"/>
            <w:rPr>
              <w:rFonts w:ascii="Arial" w:eastAsia="Calibri" w:hAnsi="Arial" w:cs="Arial"/>
              <w:noProof/>
              <w:lang w:val="en-US"/>
            </w:rPr>
          </w:pPr>
          <w:r w:rsidRPr="00B160CF">
            <w:rPr>
              <w:rFonts w:ascii="Arial" w:eastAsia="Calibri" w:hAnsi="Arial" w:cs="Arial"/>
              <w:lang w:val="en-US"/>
            </w:rPr>
            <w:fldChar w:fldCharType="begin"/>
          </w:r>
          <w:r w:rsidRPr="00B160CF">
            <w:rPr>
              <w:rFonts w:ascii="Arial" w:eastAsia="Calibri" w:hAnsi="Arial" w:cs="Arial"/>
              <w:lang w:val="en-US"/>
            </w:rPr>
            <w:instrText xml:space="preserve"> TOC \o "1-3" \h \z \u </w:instrText>
          </w:r>
          <w:r w:rsidRPr="00B160CF">
            <w:rPr>
              <w:rFonts w:ascii="Arial" w:eastAsia="Calibri" w:hAnsi="Arial" w:cs="Arial"/>
              <w:lang w:val="en-US"/>
            </w:rPr>
            <w:fldChar w:fldCharType="separate"/>
          </w:r>
          <w:hyperlink w:anchor="_Toc108831138" w:history="1">
            <w:r w:rsidR="00835306" w:rsidRPr="00835306">
              <w:rPr>
                <w:rFonts w:ascii="Arial" w:eastAsia="Calibri" w:hAnsi="Arial" w:cs="Arial"/>
                <w:b/>
                <w:bCs/>
                <w:noProof/>
                <w:lang w:val="en-US"/>
              </w:rPr>
              <w:t>1. Introduction</w:t>
            </w:r>
            <w:r w:rsidRPr="00B160CF">
              <w:rPr>
                <w:rFonts w:ascii="Arial" w:eastAsia="Calibri" w:hAnsi="Arial" w:cs="Arial"/>
                <w:noProof/>
                <w:lang w:val="en-US"/>
              </w:rPr>
              <w:t>:</w:t>
            </w:r>
            <w:r w:rsidRPr="00B160CF">
              <w:rPr>
                <w:rFonts w:ascii="Arial" w:eastAsia="Calibri" w:hAnsi="Arial" w:cs="Arial"/>
                <w:noProof/>
                <w:webHidden/>
                <w:lang w:val="en-US"/>
              </w:rPr>
              <w:tab/>
            </w:r>
            <w:r w:rsidR="00BB32AB">
              <w:rPr>
                <w:rFonts w:ascii="Arial" w:eastAsia="Calibri" w:hAnsi="Arial" w:cs="Arial"/>
                <w:noProof/>
                <w:webHidden/>
                <w:lang w:val="en-US"/>
              </w:rPr>
              <w:t>3</w:t>
            </w:r>
          </w:hyperlink>
        </w:p>
        <w:p w14:paraId="5A34A69D" w14:textId="09B3DFEF" w:rsidR="00B160CF" w:rsidRPr="00B160CF" w:rsidRDefault="00E336EA" w:rsidP="00B160CF">
          <w:pPr>
            <w:tabs>
              <w:tab w:val="right" w:leader="dot" w:pos="9350"/>
            </w:tabs>
            <w:rPr>
              <w:rFonts w:ascii="Arial" w:eastAsia="Calibri" w:hAnsi="Arial" w:cs="Arial"/>
              <w:noProof/>
              <w:lang w:val="en-US"/>
            </w:rPr>
          </w:pPr>
          <w:r w:rsidRPr="00D0553A">
            <w:rPr>
              <w:rFonts w:ascii="Arial" w:hAnsi="Arial" w:cs="Arial"/>
              <w:b/>
              <w:bCs/>
            </w:rPr>
            <w:t>2. Discussion</w:t>
          </w:r>
          <w:hyperlink w:anchor="_Toc108831140" w:history="1">
            <w:r w:rsidR="00B160CF" w:rsidRPr="00B160CF">
              <w:rPr>
                <w:rFonts w:ascii="Arial" w:eastAsia="Calibri" w:hAnsi="Arial" w:cs="Arial"/>
                <w:noProof/>
                <w:webHidden/>
                <w:lang w:val="en-US"/>
              </w:rPr>
              <w:tab/>
            </w:r>
            <w:r>
              <w:rPr>
                <w:rFonts w:ascii="Arial" w:eastAsia="Calibri" w:hAnsi="Arial" w:cs="Arial"/>
                <w:noProof/>
                <w:webHidden/>
                <w:lang w:val="en-US"/>
              </w:rPr>
              <w:t>4</w:t>
            </w:r>
          </w:hyperlink>
        </w:p>
        <w:p w14:paraId="6AF0E8E1" w14:textId="4BFCC5DA" w:rsidR="00B160CF" w:rsidRPr="00B160CF" w:rsidRDefault="00D0553A" w:rsidP="000846F5">
          <w:pPr>
            <w:tabs>
              <w:tab w:val="right" w:leader="dot" w:pos="9350"/>
            </w:tabs>
            <w:ind w:left="240"/>
            <w:jc w:val="left"/>
            <w:rPr>
              <w:rFonts w:ascii="Arial" w:eastAsia="Calibri" w:hAnsi="Arial" w:cs="Arial"/>
              <w:noProof/>
              <w:lang w:val="en-US"/>
            </w:rPr>
          </w:pPr>
          <w:r w:rsidRPr="00A16217">
            <w:rPr>
              <w:rFonts w:ascii="Arial" w:hAnsi="Arial" w:cs="Arial"/>
            </w:rPr>
            <w:t>2.1</w:t>
          </w:r>
          <w:r w:rsidRPr="00D0553A">
            <w:t xml:space="preserve">. </w:t>
          </w:r>
          <w:r w:rsidRPr="00A16217">
            <w:rPr>
              <w:rFonts w:ascii="Arial" w:hAnsi="Arial" w:cs="Arial"/>
            </w:rPr>
            <w:t xml:space="preserve"> Background</w:t>
          </w:r>
          <w:hyperlink w:anchor="_Toc108831142" w:history="1">
            <w:r w:rsidR="00B160CF" w:rsidRPr="00B160CF">
              <w:rPr>
                <w:rFonts w:ascii="Arial" w:eastAsia="Calibri" w:hAnsi="Arial" w:cs="Arial"/>
                <w:noProof/>
                <w:webHidden/>
                <w:lang w:val="en-US"/>
              </w:rPr>
              <w:tab/>
            </w:r>
            <w:r w:rsidR="00DE6B17">
              <w:rPr>
                <w:rFonts w:ascii="Arial" w:eastAsia="Calibri" w:hAnsi="Arial" w:cs="Arial"/>
                <w:noProof/>
                <w:webHidden/>
                <w:lang w:val="en-US"/>
              </w:rPr>
              <w:t>4</w:t>
            </w:r>
          </w:hyperlink>
        </w:p>
        <w:p w14:paraId="523ACF78" w14:textId="1803ECAF" w:rsidR="00B160CF" w:rsidRPr="00B160CF" w:rsidRDefault="00DE6B17" w:rsidP="00B160CF">
          <w:pPr>
            <w:tabs>
              <w:tab w:val="right" w:leader="dot" w:pos="9350"/>
            </w:tabs>
            <w:ind w:left="480"/>
            <w:rPr>
              <w:rFonts w:ascii="Arial" w:eastAsia="Calibri" w:hAnsi="Arial" w:cs="Arial"/>
              <w:noProof/>
              <w:lang w:val="en-US"/>
            </w:rPr>
          </w:pPr>
          <w:r w:rsidRPr="00A16217">
            <w:rPr>
              <w:rFonts w:ascii="Arial" w:hAnsi="Arial" w:cs="Arial"/>
            </w:rPr>
            <w:t>2.1.1. Big data</w:t>
          </w:r>
          <w:r w:rsidR="006A2F64">
            <w:t>………………………………………………………………………………………………………………</w:t>
          </w:r>
          <w:hyperlink w:anchor="_Toc108831144" w:history="1">
            <w:r w:rsidR="00B160CF" w:rsidRPr="00B160CF">
              <w:rPr>
                <w:rFonts w:ascii="Arial" w:eastAsia="Calibri" w:hAnsi="Arial" w:cs="Arial"/>
                <w:noProof/>
                <w:webHidden/>
                <w:lang w:val="en-US"/>
              </w:rPr>
              <w:tab/>
            </w:r>
            <w:r w:rsidR="006A2F64">
              <w:rPr>
                <w:rFonts w:ascii="Arial" w:eastAsia="Calibri" w:hAnsi="Arial" w:cs="Arial"/>
                <w:noProof/>
                <w:webHidden/>
                <w:lang w:val="en-US"/>
              </w:rPr>
              <w:t>4</w:t>
            </w:r>
          </w:hyperlink>
        </w:p>
        <w:p w14:paraId="77EDD977" w14:textId="17D7B8A0" w:rsidR="00B160CF" w:rsidRPr="00B160CF" w:rsidRDefault="00A54B20" w:rsidP="00B160CF">
          <w:pPr>
            <w:tabs>
              <w:tab w:val="right" w:leader="dot" w:pos="9350"/>
            </w:tabs>
            <w:ind w:left="480"/>
            <w:rPr>
              <w:rFonts w:ascii="Arial" w:eastAsia="Calibri" w:hAnsi="Arial" w:cs="Arial"/>
              <w:noProof/>
              <w:lang w:val="en-US"/>
            </w:rPr>
          </w:pPr>
          <w:r w:rsidRPr="00B53BA7">
            <w:rPr>
              <w:rFonts w:ascii="Arial" w:hAnsi="Arial" w:cs="Arial"/>
            </w:rPr>
            <w:t>2.1.2. Analytics</w:t>
          </w:r>
          <w:hyperlink w:anchor="_Toc108831146" w:history="1">
            <w:r w:rsidR="00B160CF" w:rsidRPr="00B160CF">
              <w:rPr>
                <w:rFonts w:ascii="Arial" w:eastAsia="Calibri" w:hAnsi="Arial" w:cs="Arial"/>
                <w:noProof/>
                <w:webHidden/>
                <w:lang w:val="en-US"/>
              </w:rPr>
              <w:tab/>
            </w:r>
            <w:r w:rsidR="00765154">
              <w:rPr>
                <w:rFonts w:ascii="Arial" w:eastAsia="Calibri" w:hAnsi="Arial" w:cs="Arial"/>
                <w:noProof/>
                <w:webHidden/>
                <w:lang w:val="en-US"/>
              </w:rPr>
              <w:t>4</w:t>
            </w:r>
          </w:hyperlink>
        </w:p>
        <w:p w14:paraId="2EE6C3E8" w14:textId="12E727C8" w:rsidR="00B160CF" w:rsidRPr="00B160CF" w:rsidRDefault="00765154" w:rsidP="00B160CF">
          <w:pPr>
            <w:tabs>
              <w:tab w:val="right" w:leader="dot" w:pos="9350"/>
            </w:tabs>
            <w:ind w:left="240"/>
            <w:rPr>
              <w:rFonts w:ascii="Arial" w:eastAsia="Calibri" w:hAnsi="Arial" w:cs="Arial"/>
              <w:noProof/>
              <w:lang w:val="en-US"/>
            </w:rPr>
          </w:pPr>
          <w:r w:rsidRPr="00B53BA7">
            <w:rPr>
              <w:rFonts w:ascii="Arial" w:hAnsi="Arial" w:cs="Arial"/>
            </w:rPr>
            <w:t>2.2. Application of Agile to BI and Big Data</w:t>
          </w:r>
          <w:hyperlink w:anchor="_Toc108831148" w:history="1">
            <w:r w:rsidR="00B160CF" w:rsidRPr="00B160CF">
              <w:rPr>
                <w:rFonts w:ascii="Arial" w:eastAsia="Calibri" w:hAnsi="Arial" w:cs="Arial"/>
                <w:noProof/>
                <w:webHidden/>
                <w:lang w:val="en-US"/>
              </w:rPr>
              <w:tab/>
            </w:r>
            <w:r w:rsidR="00C51668">
              <w:rPr>
                <w:rFonts w:ascii="Arial" w:eastAsia="Calibri" w:hAnsi="Arial" w:cs="Arial"/>
                <w:noProof/>
                <w:webHidden/>
                <w:lang w:val="en-US"/>
              </w:rPr>
              <w:t>……………………………………………..5</w:t>
            </w:r>
          </w:hyperlink>
        </w:p>
        <w:p w14:paraId="3BAFEFA8" w14:textId="75AD294D" w:rsidR="00B160CF" w:rsidRPr="00B160CF" w:rsidRDefault="003F31A7" w:rsidP="0072456C">
          <w:pPr>
            <w:tabs>
              <w:tab w:val="right" w:leader="dot" w:pos="9350"/>
            </w:tabs>
            <w:ind w:left="482"/>
            <w:rPr>
              <w:rFonts w:ascii="Arial" w:eastAsia="Calibri" w:hAnsi="Arial" w:cs="Arial"/>
              <w:noProof/>
              <w:lang w:val="en-US"/>
            </w:rPr>
          </w:pPr>
          <w:r w:rsidRPr="00F76B71">
            <w:rPr>
              <w:rFonts w:ascii="Arial" w:hAnsi="Arial" w:cs="Arial"/>
            </w:rPr>
            <w:t>2.2.1. Agile Principles</w:t>
          </w:r>
          <w:hyperlink w:anchor="_Toc108831150" w:history="1">
            <w:r w:rsidR="00231E6B">
              <w:rPr>
                <w:rFonts w:ascii="Arial" w:eastAsia="Calibri" w:hAnsi="Arial" w:cs="Arial"/>
                <w:noProof/>
                <w:lang w:val="en-US"/>
              </w:rPr>
              <w:t>……………………………………………………………………</w:t>
            </w:r>
            <w:r w:rsidR="00B160CF" w:rsidRPr="00B160CF">
              <w:rPr>
                <w:rFonts w:ascii="Arial" w:eastAsia="Calibri" w:hAnsi="Arial" w:cs="Arial"/>
                <w:noProof/>
                <w:webHidden/>
                <w:lang w:val="en-US"/>
              </w:rPr>
              <w:tab/>
            </w:r>
            <w:r w:rsidR="00231E6B">
              <w:rPr>
                <w:rFonts w:ascii="Arial" w:eastAsia="Calibri" w:hAnsi="Arial" w:cs="Arial"/>
                <w:noProof/>
                <w:webHidden/>
                <w:lang w:val="en-US"/>
              </w:rPr>
              <w:t>5</w:t>
            </w:r>
          </w:hyperlink>
        </w:p>
        <w:p w14:paraId="2F1ECA2F" w14:textId="51D8ED03" w:rsidR="00B160CF" w:rsidRPr="00B160CF" w:rsidRDefault="007F0537" w:rsidP="00B160CF">
          <w:pPr>
            <w:tabs>
              <w:tab w:val="right" w:leader="dot" w:pos="9350"/>
            </w:tabs>
            <w:ind w:left="480"/>
            <w:rPr>
              <w:rFonts w:ascii="Arial" w:eastAsia="Calibri" w:hAnsi="Arial" w:cs="Arial"/>
              <w:noProof/>
              <w:lang w:val="en-US"/>
            </w:rPr>
          </w:pPr>
          <w:r w:rsidRPr="00FB2C1D">
            <w:rPr>
              <w:rFonts w:ascii="Arial" w:hAnsi="Arial" w:cs="Arial"/>
            </w:rPr>
            <w:t>2.2.2. Individuals and Interactions over Processes and Tools</w:t>
          </w:r>
          <w:r w:rsidR="0079222A">
            <w:t>……………………………</w:t>
          </w:r>
          <w:r w:rsidR="00FB2C1D">
            <w:t>…..</w:t>
          </w:r>
          <w:hyperlink w:anchor="_Toc108831152" w:history="1">
            <w:r w:rsidR="00B160CF" w:rsidRPr="00B160CF">
              <w:rPr>
                <w:rFonts w:ascii="Arial" w:eastAsia="Calibri" w:hAnsi="Arial" w:cs="Arial"/>
                <w:noProof/>
                <w:webHidden/>
                <w:lang w:val="en-US"/>
              </w:rPr>
              <w:tab/>
            </w:r>
            <w:r w:rsidR="0079222A">
              <w:rPr>
                <w:rFonts w:ascii="Arial" w:eastAsia="Calibri" w:hAnsi="Arial" w:cs="Arial"/>
                <w:noProof/>
                <w:webHidden/>
                <w:lang w:val="en-US"/>
              </w:rPr>
              <w:t>5</w:t>
            </w:r>
          </w:hyperlink>
        </w:p>
        <w:p w14:paraId="542BE0B7" w14:textId="22BD3F6E" w:rsidR="00B160CF" w:rsidRDefault="001F769C" w:rsidP="0072456C">
          <w:pPr>
            <w:tabs>
              <w:tab w:val="right" w:leader="dot" w:pos="9350"/>
            </w:tabs>
            <w:ind w:left="482"/>
            <w:jc w:val="center"/>
            <w:rPr>
              <w:rFonts w:ascii="Arial" w:eastAsia="Calibri" w:hAnsi="Arial" w:cs="Arial"/>
              <w:noProof/>
              <w:lang w:val="en-US"/>
            </w:rPr>
          </w:pPr>
          <w:r w:rsidRPr="001C0955">
            <w:rPr>
              <w:rFonts w:ascii="Arial" w:hAnsi="Arial" w:cs="Arial"/>
            </w:rPr>
            <w:t xml:space="preserve">2.2.3. Working Software over Comprehensive Documentation </w:t>
          </w:r>
          <w:hyperlink w:anchor="_Toc108831154" w:history="1">
            <w:r w:rsidR="00B160CF" w:rsidRPr="00B160CF">
              <w:rPr>
                <w:rFonts w:ascii="Arial" w:eastAsia="Calibri" w:hAnsi="Arial" w:cs="Arial"/>
                <w:noProof/>
                <w:webHidden/>
                <w:lang w:val="en-US"/>
              </w:rPr>
              <w:tab/>
            </w:r>
            <w:r w:rsidR="0072456C">
              <w:rPr>
                <w:rFonts w:ascii="Arial" w:eastAsia="Calibri" w:hAnsi="Arial" w:cs="Arial"/>
                <w:noProof/>
                <w:webHidden/>
                <w:lang w:val="en-US"/>
              </w:rPr>
              <w:t>5</w:t>
            </w:r>
          </w:hyperlink>
        </w:p>
        <w:p w14:paraId="63DD62AF" w14:textId="030131D7" w:rsidR="007E65FB" w:rsidRDefault="007E65FB" w:rsidP="007E65FB">
          <w:pPr>
            <w:tabs>
              <w:tab w:val="right" w:leader="dot" w:pos="9350"/>
            </w:tabs>
            <w:ind w:left="482"/>
            <w:rPr>
              <w:rFonts w:ascii="Arial" w:eastAsia="Calibri" w:hAnsi="Arial" w:cs="Arial"/>
              <w:noProof/>
              <w:lang w:val="en-US"/>
            </w:rPr>
          </w:pPr>
          <w:r w:rsidRPr="007E65FB">
            <w:rPr>
              <w:rFonts w:ascii="Arial" w:eastAsia="Calibri" w:hAnsi="Arial" w:cs="Arial"/>
              <w:noProof/>
              <w:lang w:val="en-US"/>
            </w:rPr>
            <w:t>2.2.4. Customer Collaboration over Contract Negotiation</w:t>
          </w:r>
          <w:r>
            <w:rPr>
              <w:rFonts w:ascii="Arial" w:eastAsia="Calibri" w:hAnsi="Arial" w:cs="Arial"/>
              <w:noProof/>
              <w:lang w:val="en-US"/>
            </w:rPr>
            <w:t>……………………………5</w:t>
          </w:r>
        </w:p>
        <w:p w14:paraId="560921AE" w14:textId="1AF14F4A" w:rsidR="007E65FB" w:rsidRDefault="007E65FB" w:rsidP="007E65FB">
          <w:pPr>
            <w:tabs>
              <w:tab w:val="right" w:leader="dot" w:pos="9350"/>
            </w:tabs>
            <w:ind w:left="482"/>
            <w:rPr>
              <w:rFonts w:ascii="Arial" w:eastAsia="Calibri" w:hAnsi="Arial" w:cs="Arial"/>
              <w:noProof/>
              <w:lang w:val="en-US"/>
            </w:rPr>
          </w:pPr>
          <w:r w:rsidRPr="007E65FB">
            <w:rPr>
              <w:rFonts w:ascii="Arial" w:eastAsia="Calibri" w:hAnsi="Arial" w:cs="Arial"/>
              <w:noProof/>
              <w:lang w:val="en-US"/>
            </w:rPr>
            <w:t>2.2.5. Responding to Change over Following a Plan</w:t>
          </w:r>
          <w:r>
            <w:rPr>
              <w:rFonts w:ascii="Arial" w:eastAsia="Calibri" w:hAnsi="Arial" w:cs="Arial"/>
              <w:noProof/>
              <w:lang w:val="en-US"/>
            </w:rPr>
            <w:t>………………………………….5</w:t>
          </w:r>
        </w:p>
        <w:p w14:paraId="24660677" w14:textId="3B4F7543" w:rsidR="00385A68" w:rsidRDefault="00385A68" w:rsidP="00385A68">
          <w:pPr>
            <w:tabs>
              <w:tab w:val="right" w:leader="dot" w:pos="9350"/>
            </w:tabs>
            <w:ind w:left="238"/>
            <w:rPr>
              <w:rFonts w:ascii="Arial" w:eastAsia="Calibri" w:hAnsi="Arial" w:cs="Arial"/>
              <w:noProof/>
              <w:lang w:val="en-US"/>
            </w:rPr>
          </w:pPr>
          <w:r w:rsidRPr="00385A68">
            <w:rPr>
              <w:rFonts w:ascii="Arial" w:eastAsia="Calibri" w:hAnsi="Arial" w:cs="Arial"/>
              <w:noProof/>
              <w:lang w:val="en-US"/>
            </w:rPr>
            <w:t>2.3. Agile Methodologies</w:t>
          </w:r>
          <w:r>
            <w:rPr>
              <w:rFonts w:ascii="Arial" w:eastAsia="Calibri" w:hAnsi="Arial" w:cs="Arial"/>
              <w:noProof/>
              <w:lang w:val="en-US"/>
            </w:rPr>
            <w:t>…………………………………………………………………...5</w:t>
          </w:r>
        </w:p>
        <w:p w14:paraId="6F1114D4" w14:textId="316BC70D" w:rsidR="00C93CD6" w:rsidRDefault="00C93CD6" w:rsidP="000846F5">
          <w:pPr>
            <w:tabs>
              <w:tab w:val="right" w:leader="dot" w:pos="9350"/>
            </w:tabs>
            <w:ind w:left="238"/>
            <w:jc w:val="left"/>
            <w:rPr>
              <w:rFonts w:ascii="Arial" w:eastAsia="Calibri" w:hAnsi="Arial" w:cs="Arial"/>
              <w:noProof/>
              <w:lang w:val="en-US"/>
            </w:rPr>
          </w:pPr>
          <w:r w:rsidRPr="00C93CD6">
            <w:rPr>
              <w:rFonts w:ascii="Arial" w:eastAsia="Calibri" w:hAnsi="Arial" w:cs="Arial"/>
              <w:noProof/>
              <w:lang w:val="en-US"/>
            </w:rPr>
            <w:t>2.4. The BI and Fast AnalyticsLifecycle</w:t>
          </w:r>
          <w:r>
            <w:rPr>
              <w:rFonts w:ascii="Arial" w:eastAsia="Calibri" w:hAnsi="Arial" w:cs="Arial"/>
              <w:noProof/>
              <w:lang w:val="en-US"/>
            </w:rPr>
            <w:t>…………………………………………………</w:t>
          </w:r>
          <w:r w:rsidR="00E94556">
            <w:rPr>
              <w:rFonts w:ascii="Arial" w:eastAsia="Calibri" w:hAnsi="Arial" w:cs="Arial"/>
              <w:noProof/>
              <w:lang w:val="en-US"/>
            </w:rPr>
            <w:t>..</w:t>
          </w:r>
          <w:r>
            <w:rPr>
              <w:rFonts w:ascii="Arial" w:eastAsia="Calibri" w:hAnsi="Arial" w:cs="Arial"/>
              <w:noProof/>
              <w:lang w:val="en-US"/>
            </w:rPr>
            <w:t>6</w:t>
          </w:r>
        </w:p>
        <w:p w14:paraId="6495AE7D" w14:textId="30BCB9B1" w:rsidR="00E94556" w:rsidRDefault="00E94556" w:rsidP="00E94556">
          <w:pPr>
            <w:tabs>
              <w:tab w:val="right" w:leader="dot" w:pos="9350"/>
            </w:tabs>
            <w:rPr>
              <w:rFonts w:ascii="Arial" w:eastAsia="Calibri" w:hAnsi="Arial" w:cs="Arial"/>
              <w:noProof/>
              <w:lang w:val="en-US"/>
            </w:rPr>
          </w:pPr>
          <w:r w:rsidRPr="00E94556">
            <w:rPr>
              <w:rFonts w:ascii="Arial" w:eastAsia="Calibri" w:hAnsi="Arial" w:cs="Arial"/>
              <w:b/>
              <w:bCs/>
              <w:noProof/>
              <w:lang w:val="en-US"/>
            </w:rPr>
            <w:t>3. Conclusion:</w:t>
          </w:r>
          <w:r>
            <w:rPr>
              <w:rFonts w:ascii="Arial" w:eastAsia="Calibri" w:hAnsi="Arial" w:cs="Arial"/>
              <w:noProof/>
              <w:lang w:val="en-US"/>
            </w:rPr>
            <w:t>………………………………………………………………………………...7</w:t>
          </w:r>
        </w:p>
        <w:p w14:paraId="240AC2E4" w14:textId="46650617" w:rsidR="00E94556" w:rsidRDefault="00FA6C2B" w:rsidP="00E94556">
          <w:pPr>
            <w:tabs>
              <w:tab w:val="right" w:leader="dot" w:pos="9350"/>
            </w:tabs>
            <w:rPr>
              <w:rFonts w:ascii="Arial" w:eastAsia="Calibri" w:hAnsi="Arial" w:cs="Arial"/>
              <w:noProof/>
              <w:lang w:val="en-US"/>
            </w:rPr>
          </w:pPr>
          <w:r>
            <w:rPr>
              <w:rFonts w:ascii="Arial" w:eastAsia="Calibri" w:hAnsi="Arial" w:cs="Arial"/>
              <w:b/>
              <w:bCs/>
              <w:noProof/>
              <w:lang w:val="en-US"/>
            </w:rPr>
            <w:t xml:space="preserve"> </w:t>
          </w:r>
          <w:r w:rsidR="00E94556" w:rsidRPr="000846F5">
            <w:rPr>
              <w:rFonts w:ascii="Arial" w:eastAsia="Calibri" w:hAnsi="Arial" w:cs="Arial"/>
              <w:b/>
              <w:bCs/>
              <w:noProof/>
              <w:lang w:val="en-US"/>
            </w:rPr>
            <w:t>Reference</w:t>
          </w:r>
          <w:r w:rsidR="008727EA">
            <w:rPr>
              <w:rFonts w:ascii="Arial" w:eastAsia="Calibri" w:hAnsi="Arial" w:cs="Arial"/>
              <w:b/>
              <w:bCs/>
              <w:noProof/>
              <w:lang w:val="en-US"/>
            </w:rPr>
            <w:t>s</w:t>
          </w:r>
          <w:r w:rsidR="00E94556" w:rsidRPr="000846F5">
            <w:rPr>
              <w:rFonts w:ascii="Arial" w:eastAsia="Calibri" w:hAnsi="Arial" w:cs="Arial"/>
              <w:b/>
              <w:bCs/>
              <w:noProof/>
              <w:lang w:val="en-US"/>
            </w:rPr>
            <w:t xml:space="preserve"> List</w:t>
          </w:r>
          <w:r w:rsidR="00E94556">
            <w:rPr>
              <w:rFonts w:ascii="Arial" w:eastAsia="Calibri" w:hAnsi="Arial" w:cs="Arial"/>
              <w:noProof/>
              <w:lang w:val="en-US"/>
            </w:rPr>
            <w:t>…</w:t>
          </w:r>
          <w:r w:rsidR="000846F5">
            <w:rPr>
              <w:rFonts w:ascii="Arial" w:eastAsia="Calibri" w:hAnsi="Arial" w:cs="Arial"/>
              <w:noProof/>
              <w:lang w:val="en-US"/>
            </w:rPr>
            <w:t>……………………………………………………………………………</w:t>
          </w:r>
          <w:r w:rsidR="00E94556">
            <w:rPr>
              <w:rFonts w:ascii="Arial" w:eastAsia="Calibri" w:hAnsi="Arial" w:cs="Arial"/>
              <w:noProof/>
              <w:lang w:val="en-US"/>
            </w:rPr>
            <w:t>8</w:t>
          </w:r>
        </w:p>
        <w:p w14:paraId="272C4867" w14:textId="77777777" w:rsidR="00E94556" w:rsidRDefault="00E94556" w:rsidP="00E94556">
          <w:pPr>
            <w:tabs>
              <w:tab w:val="right" w:leader="dot" w:pos="9350"/>
            </w:tabs>
            <w:rPr>
              <w:rFonts w:ascii="Arial" w:eastAsia="Calibri" w:hAnsi="Arial" w:cs="Arial"/>
              <w:noProof/>
              <w:lang w:val="en-US"/>
            </w:rPr>
          </w:pPr>
        </w:p>
        <w:p w14:paraId="7470ADFE" w14:textId="77777777" w:rsidR="00E94556" w:rsidRDefault="00E94556" w:rsidP="00E94556">
          <w:pPr>
            <w:tabs>
              <w:tab w:val="right" w:leader="dot" w:pos="9350"/>
            </w:tabs>
            <w:rPr>
              <w:rFonts w:ascii="Arial" w:eastAsia="Calibri" w:hAnsi="Arial" w:cs="Arial"/>
              <w:noProof/>
              <w:lang w:val="en-US"/>
            </w:rPr>
          </w:pPr>
        </w:p>
        <w:p w14:paraId="46B02700" w14:textId="77777777" w:rsidR="00C93CD6" w:rsidRDefault="00C93CD6" w:rsidP="000846F5">
          <w:pPr>
            <w:tabs>
              <w:tab w:val="right" w:leader="dot" w:pos="9350"/>
            </w:tabs>
            <w:ind w:left="238"/>
            <w:jc w:val="right"/>
            <w:rPr>
              <w:rFonts w:ascii="Arial" w:eastAsia="Calibri" w:hAnsi="Arial" w:cs="Arial"/>
              <w:noProof/>
              <w:lang w:val="en-US"/>
            </w:rPr>
          </w:pPr>
        </w:p>
        <w:p w14:paraId="2CC40089" w14:textId="77777777" w:rsidR="00385A68" w:rsidRDefault="00385A68" w:rsidP="00385A68">
          <w:pPr>
            <w:tabs>
              <w:tab w:val="right" w:leader="dot" w:pos="9350"/>
            </w:tabs>
            <w:rPr>
              <w:rFonts w:ascii="Arial" w:eastAsia="Calibri" w:hAnsi="Arial" w:cs="Arial"/>
              <w:noProof/>
              <w:lang w:val="en-US"/>
            </w:rPr>
          </w:pPr>
        </w:p>
        <w:p w14:paraId="3CEC286B" w14:textId="77777777" w:rsidR="007E65FB" w:rsidRDefault="007E65FB" w:rsidP="007E65FB">
          <w:pPr>
            <w:tabs>
              <w:tab w:val="right" w:leader="dot" w:pos="9350"/>
            </w:tabs>
            <w:ind w:left="482"/>
            <w:rPr>
              <w:rFonts w:ascii="Arial" w:eastAsia="Calibri" w:hAnsi="Arial" w:cs="Arial"/>
              <w:noProof/>
              <w:lang w:val="en-US"/>
            </w:rPr>
          </w:pPr>
        </w:p>
        <w:p w14:paraId="728CB120" w14:textId="77777777" w:rsidR="007E65FB" w:rsidRDefault="007E65FB" w:rsidP="007E65FB">
          <w:pPr>
            <w:tabs>
              <w:tab w:val="right" w:leader="dot" w:pos="9350"/>
            </w:tabs>
            <w:ind w:left="482"/>
            <w:rPr>
              <w:rFonts w:ascii="Arial" w:eastAsia="Calibri" w:hAnsi="Arial" w:cs="Arial"/>
              <w:noProof/>
              <w:lang w:val="en-US"/>
            </w:rPr>
          </w:pPr>
        </w:p>
        <w:p w14:paraId="33090D17" w14:textId="77777777" w:rsidR="007E65FB" w:rsidRPr="00B160CF" w:rsidRDefault="007E65FB" w:rsidP="0072456C">
          <w:pPr>
            <w:tabs>
              <w:tab w:val="right" w:leader="dot" w:pos="9350"/>
            </w:tabs>
            <w:ind w:left="482"/>
            <w:jc w:val="center"/>
            <w:rPr>
              <w:rFonts w:ascii="Arial" w:eastAsia="Calibri" w:hAnsi="Arial" w:cs="Arial"/>
              <w:noProof/>
              <w:lang w:val="en-US"/>
            </w:rPr>
          </w:pPr>
        </w:p>
        <w:p w14:paraId="3258B229" w14:textId="77777777" w:rsidR="00B160CF" w:rsidRPr="00B160CF" w:rsidRDefault="00B160CF" w:rsidP="00B160CF">
          <w:pPr>
            <w:rPr>
              <w:rFonts w:ascii="Arial" w:eastAsia="Calibri" w:hAnsi="Arial" w:cs="Arial"/>
              <w:lang w:val="en-US"/>
            </w:rPr>
          </w:pPr>
          <w:r w:rsidRPr="00B160CF">
            <w:rPr>
              <w:rFonts w:ascii="Arial" w:eastAsia="Calibri" w:hAnsi="Arial" w:cs="Arial"/>
              <w:b/>
              <w:bCs/>
              <w:noProof/>
              <w:lang w:val="en-US"/>
            </w:rPr>
            <w:fldChar w:fldCharType="end"/>
          </w:r>
        </w:p>
      </w:sdtContent>
    </w:sdt>
    <w:p w14:paraId="0FB79508" w14:textId="4B9AA7C5" w:rsidR="00B160CF" w:rsidRDefault="00B160CF" w:rsidP="000F601B">
      <w:pPr>
        <w:spacing w:after="200"/>
        <w:rPr>
          <w:rFonts w:ascii="Arial" w:eastAsia="Calibri" w:hAnsi="Arial" w:cs="Arial"/>
          <w:b/>
          <w:bCs/>
          <w:sz w:val="24"/>
          <w:szCs w:val="24"/>
          <w:lang w:val="en-US"/>
        </w:rPr>
      </w:pPr>
      <w:r w:rsidRPr="00B160CF">
        <w:rPr>
          <w:rFonts w:ascii="Arial" w:eastAsia="Calibri" w:hAnsi="Arial" w:cs="Arial"/>
          <w:lang w:val="en-US"/>
        </w:rPr>
        <w:br w:type="page"/>
      </w:r>
      <w:r w:rsidR="00B65BC3" w:rsidRPr="00B65BC3">
        <w:rPr>
          <w:rFonts w:ascii="Arial" w:eastAsia="Calibri" w:hAnsi="Arial" w:cs="Arial"/>
          <w:b/>
          <w:bCs/>
          <w:sz w:val="24"/>
          <w:szCs w:val="24"/>
          <w:lang w:val="en-US"/>
        </w:rPr>
        <w:lastRenderedPageBreak/>
        <w:t>1. Introduction</w:t>
      </w:r>
    </w:p>
    <w:p w14:paraId="2EBAC53E" w14:textId="77777777" w:rsidR="004D4152" w:rsidRPr="004D4152" w:rsidRDefault="004D4152" w:rsidP="004D4152">
      <w:pPr>
        <w:rPr>
          <w:rFonts w:ascii="Arial" w:eastAsia="Calibri" w:hAnsi="Arial" w:cs="Arial"/>
          <w:lang w:val="en-US"/>
        </w:rPr>
      </w:pPr>
      <w:r w:rsidRPr="004D4152">
        <w:rPr>
          <w:rFonts w:ascii="Arial" w:eastAsia="Calibri" w:hAnsi="Arial" w:cs="Arial"/>
          <w:lang w:val="en-US"/>
        </w:rPr>
        <w:t xml:space="preserve">This post will look at how Agile has evolved alongside the burgeoning BI industry and how its methodology and concepts might be used for BI delivery. With the exponential growth of data produced by the Internet and smart devices, business intelligence has developed to accommodate new ways businesses and individuals use data. </w:t>
      </w:r>
    </w:p>
    <w:p w14:paraId="4E2DB789" w14:textId="77777777" w:rsidR="004D4152" w:rsidRPr="004D4152" w:rsidRDefault="004D4152" w:rsidP="004D4152">
      <w:pPr>
        <w:rPr>
          <w:rFonts w:ascii="Arial" w:eastAsia="Calibri" w:hAnsi="Arial" w:cs="Arial"/>
          <w:lang w:val="en-US"/>
        </w:rPr>
      </w:pPr>
      <w:r w:rsidRPr="004D4152">
        <w:rPr>
          <w:rFonts w:ascii="Arial" w:eastAsia="Calibri" w:hAnsi="Arial" w:cs="Arial"/>
          <w:lang w:val="en-US"/>
        </w:rPr>
        <w:t>The information value chain is the organizational concept for business intelligence (BI) supply. It explains the stages necessary to develop relevant information and data. The initial step of the value chain is the collection of unprocessed data, followed by applying logic and business context to the data to generate information, which is then consumed by business intelligence (BI) users, who make decisions and take actions based on the data.</w:t>
      </w:r>
    </w:p>
    <w:p w14:paraId="4AE6DEB5" w14:textId="77777777" w:rsidR="004D4152" w:rsidRPr="004D4152" w:rsidRDefault="004D4152" w:rsidP="004D4152">
      <w:pPr>
        <w:rPr>
          <w:rFonts w:ascii="Arial" w:eastAsia="Calibri" w:hAnsi="Arial" w:cs="Arial"/>
          <w:lang w:val="en-US"/>
        </w:rPr>
      </w:pPr>
      <w:r w:rsidRPr="004D4152">
        <w:rPr>
          <w:rFonts w:ascii="Arial" w:eastAsia="Calibri" w:hAnsi="Arial" w:cs="Arial"/>
          <w:lang w:val="en-US"/>
        </w:rPr>
        <w:t>The vast expansion of the Internet and intelligent device data has altered how businesses and individuals utilize information. Agile delivery of business intelligence has increased, but business intelligence has changed Agile principles and practices. Big Data has limited corporate espionage and the use of information. Now, business intelligence encompasses both rapid analytics and data science. This paper examines how Agile principles and practices have evolved alongside BI and examines the challenges and potential for the future.</w:t>
      </w:r>
    </w:p>
    <w:p w14:paraId="471F4C2E" w14:textId="15FA9ABA" w:rsidR="00571F6E" w:rsidRDefault="004D4152" w:rsidP="004D4152">
      <w:pPr>
        <w:rPr>
          <w:rFonts w:ascii="Arial" w:eastAsia="Calibri" w:hAnsi="Arial" w:cs="Arial"/>
          <w:lang w:val="en-US"/>
        </w:rPr>
      </w:pPr>
      <w:r w:rsidRPr="004D4152">
        <w:rPr>
          <w:rFonts w:ascii="Arial" w:eastAsia="Calibri" w:hAnsi="Arial" w:cs="Arial"/>
          <w:lang w:val="en-US"/>
        </w:rPr>
        <w:t>The information value chain facilitates an understanding of agile BI delivery. Although some companies attempt it, BI delivery is accomplished through data discovery and knowledge of how the data will be utilized. Agile methods for delivering BI should place less emphasis on software development and more on information utilization.</w:t>
      </w:r>
    </w:p>
    <w:p w14:paraId="07FF7014" w14:textId="77777777" w:rsidR="00571F6E" w:rsidRDefault="00571F6E" w:rsidP="008579B6">
      <w:pPr>
        <w:spacing w:after="200"/>
        <w:rPr>
          <w:rFonts w:ascii="Arial" w:eastAsia="Calibri" w:hAnsi="Arial" w:cs="Arial"/>
          <w:lang w:val="en-US"/>
        </w:rPr>
      </w:pPr>
    </w:p>
    <w:p w14:paraId="2FC49900" w14:textId="77777777" w:rsidR="00571F6E" w:rsidRDefault="00571F6E" w:rsidP="008579B6">
      <w:pPr>
        <w:spacing w:after="200"/>
        <w:rPr>
          <w:rFonts w:ascii="Arial" w:eastAsia="Calibri" w:hAnsi="Arial" w:cs="Arial"/>
          <w:lang w:val="en-US"/>
        </w:rPr>
      </w:pPr>
    </w:p>
    <w:p w14:paraId="238A4959" w14:textId="77777777" w:rsidR="00571F6E" w:rsidRDefault="00571F6E" w:rsidP="008579B6">
      <w:pPr>
        <w:spacing w:after="200"/>
        <w:rPr>
          <w:rFonts w:ascii="Arial" w:eastAsia="Calibri" w:hAnsi="Arial" w:cs="Arial"/>
          <w:lang w:val="en-US"/>
        </w:rPr>
      </w:pPr>
    </w:p>
    <w:p w14:paraId="6C538604" w14:textId="77777777" w:rsidR="00B07FAA" w:rsidRDefault="00B07FAA" w:rsidP="008579B6">
      <w:pPr>
        <w:spacing w:after="200"/>
        <w:rPr>
          <w:rFonts w:ascii="Arial" w:eastAsia="Calibri" w:hAnsi="Arial" w:cs="Arial"/>
          <w:lang w:val="en-US"/>
        </w:rPr>
      </w:pPr>
    </w:p>
    <w:p w14:paraId="5C666F4F" w14:textId="77777777" w:rsidR="00B07FAA" w:rsidRDefault="00B07FAA" w:rsidP="008579B6">
      <w:pPr>
        <w:spacing w:after="200"/>
        <w:rPr>
          <w:rFonts w:ascii="Arial" w:eastAsia="Calibri" w:hAnsi="Arial" w:cs="Arial"/>
          <w:lang w:val="en-US"/>
        </w:rPr>
      </w:pPr>
    </w:p>
    <w:p w14:paraId="7A84F19B" w14:textId="77777777" w:rsidR="00B07FAA" w:rsidRDefault="00B07FAA" w:rsidP="008579B6">
      <w:pPr>
        <w:spacing w:after="200"/>
        <w:rPr>
          <w:rFonts w:ascii="Arial" w:eastAsia="Calibri" w:hAnsi="Arial" w:cs="Arial"/>
          <w:lang w:val="en-US"/>
        </w:rPr>
      </w:pPr>
    </w:p>
    <w:p w14:paraId="2DC7C742" w14:textId="77777777" w:rsidR="004D4152" w:rsidRDefault="004D4152" w:rsidP="008579B6">
      <w:pPr>
        <w:spacing w:after="200"/>
        <w:rPr>
          <w:rFonts w:ascii="Arial" w:eastAsia="Calibri" w:hAnsi="Arial" w:cs="Arial"/>
          <w:lang w:val="en-US"/>
        </w:rPr>
      </w:pPr>
    </w:p>
    <w:p w14:paraId="4CD32ECB" w14:textId="77777777" w:rsidR="00571F6E" w:rsidRDefault="00571F6E" w:rsidP="008579B6">
      <w:pPr>
        <w:spacing w:after="200"/>
        <w:rPr>
          <w:rFonts w:ascii="Arial" w:eastAsia="Calibri" w:hAnsi="Arial" w:cs="Arial"/>
          <w:lang w:val="en-US"/>
        </w:rPr>
      </w:pPr>
    </w:p>
    <w:p w14:paraId="75511EF8" w14:textId="77777777" w:rsidR="00571F6E" w:rsidRDefault="00571F6E" w:rsidP="008579B6">
      <w:pPr>
        <w:spacing w:after="200"/>
        <w:rPr>
          <w:rFonts w:ascii="Arial" w:eastAsia="Calibri" w:hAnsi="Arial" w:cs="Arial"/>
          <w:lang w:val="en-US"/>
        </w:rPr>
      </w:pPr>
    </w:p>
    <w:p w14:paraId="4DEBA1CF" w14:textId="77777777" w:rsidR="00571F6E" w:rsidRDefault="00571F6E" w:rsidP="008579B6">
      <w:pPr>
        <w:spacing w:after="200"/>
        <w:rPr>
          <w:rFonts w:ascii="Arial" w:eastAsia="Calibri" w:hAnsi="Arial" w:cs="Arial"/>
          <w:lang w:val="en-US"/>
        </w:rPr>
      </w:pPr>
    </w:p>
    <w:p w14:paraId="2AF0B43B" w14:textId="1416E305" w:rsidR="00DF6F5C" w:rsidRDefault="00DF6F5C" w:rsidP="008579B6">
      <w:pPr>
        <w:spacing w:after="200"/>
        <w:rPr>
          <w:rFonts w:ascii="Arial" w:eastAsia="Calibri" w:hAnsi="Arial" w:cs="Arial"/>
          <w:b/>
          <w:bCs/>
          <w:sz w:val="24"/>
          <w:szCs w:val="24"/>
          <w:lang w:val="en-US"/>
        </w:rPr>
      </w:pPr>
      <w:r w:rsidRPr="00571F6E">
        <w:rPr>
          <w:rFonts w:ascii="Arial" w:eastAsia="Calibri" w:hAnsi="Arial" w:cs="Arial"/>
          <w:b/>
          <w:bCs/>
          <w:sz w:val="24"/>
          <w:szCs w:val="24"/>
          <w:lang w:val="en-US"/>
        </w:rPr>
        <w:lastRenderedPageBreak/>
        <w:t xml:space="preserve">2. </w:t>
      </w:r>
      <w:r w:rsidR="00571F6E" w:rsidRPr="00571F6E">
        <w:rPr>
          <w:rFonts w:ascii="Arial" w:eastAsia="Calibri" w:hAnsi="Arial" w:cs="Arial"/>
          <w:b/>
          <w:bCs/>
          <w:sz w:val="24"/>
          <w:szCs w:val="24"/>
          <w:lang w:val="en-US"/>
        </w:rPr>
        <w:t>Discussion</w:t>
      </w:r>
    </w:p>
    <w:p w14:paraId="0B5BABFA" w14:textId="38FF08C8" w:rsidR="003F2BE7" w:rsidRPr="00517BCF" w:rsidRDefault="003F2BE7" w:rsidP="00BA27BB">
      <w:pPr>
        <w:spacing w:after="200"/>
        <w:rPr>
          <w:rFonts w:ascii="Arial" w:eastAsia="Calibri" w:hAnsi="Arial" w:cs="Arial"/>
          <w:b/>
          <w:bCs/>
          <w:i/>
          <w:iCs/>
          <w:lang w:val="en-US"/>
        </w:rPr>
      </w:pPr>
      <w:bookmarkStart w:id="0" w:name="_Hlk115534621"/>
      <w:r w:rsidRPr="00517BCF">
        <w:rPr>
          <w:rFonts w:ascii="Arial" w:eastAsia="Calibri" w:hAnsi="Arial" w:cs="Arial"/>
          <w:b/>
          <w:bCs/>
          <w:i/>
          <w:iCs/>
          <w:lang w:val="en-US"/>
        </w:rPr>
        <w:t>2.1.</w:t>
      </w:r>
      <w:r w:rsidR="009973ED" w:rsidRPr="00517BCF">
        <w:rPr>
          <w:b/>
          <w:bCs/>
          <w:i/>
          <w:iCs/>
          <w:sz w:val="20"/>
          <w:szCs w:val="20"/>
        </w:rPr>
        <w:t xml:space="preserve"> </w:t>
      </w:r>
      <w:r w:rsidR="009973ED" w:rsidRPr="00517BCF">
        <w:rPr>
          <w:rFonts w:ascii="Arial" w:eastAsia="Calibri" w:hAnsi="Arial" w:cs="Arial"/>
          <w:b/>
          <w:bCs/>
          <w:i/>
          <w:iCs/>
          <w:lang w:val="en-US"/>
        </w:rPr>
        <w:t xml:space="preserve"> Background</w:t>
      </w:r>
    </w:p>
    <w:bookmarkEnd w:id="0"/>
    <w:p w14:paraId="0F7CA5C0" w14:textId="77777777" w:rsidR="00265846" w:rsidRDefault="007A51DF" w:rsidP="00BA27BB">
      <w:pPr>
        <w:contextualSpacing/>
        <w:rPr>
          <w:rFonts w:ascii="Arial" w:eastAsia="Calibri" w:hAnsi="Arial" w:cs="Arial"/>
          <w:lang w:val="en-US"/>
        </w:rPr>
      </w:pPr>
      <w:r w:rsidRPr="00F432ED">
        <w:rPr>
          <w:rFonts w:ascii="Arial" w:eastAsia="Calibri" w:hAnsi="Arial" w:cs="Arial"/>
          <w:i/>
          <w:iCs/>
          <w:lang w:val="en-US"/>
        </w:rPr>
        <w:t>Business Intelligence (BI)</w:t>
      </w:r>
      <w:r w:rsidRPr="007A51DF">
        <w:rPr>
          <w:rFonts w:ascii="Arial" w:eastAsia="Calibri" w:hAnsi="Arial" w:cs="Arial"/>
          <w:lang w:val="en-US"/>
        </w:rPr>
        <w:t xml:space="preserve"> is a data-driven process that combines data storage and collection with knowledge management to inform corporate decision-making.</w:t>
      </w:r>
      <w:r>
        <w:rPr>
          <w:rFonts w:ascii="Arial" w:eastAsia="Calibri" w:hAnsi="Arial" w:cs="Arial"/>
          <w:lang w:val="en-US"/>
        </w:rPr>
        <w:t xml:space="preserve"> </w:t>
      </w:r>
      <w:r w:rsidRPr="007A51DF">
        <w:rPr>
          <w:rFonts w:ascii="Arial" w:eastAsia="Calibri" w:hAnsi="Arial" w:cs="Arial"/>
          <w:lang w:val="en-US"/>
        </w:rPr>
        <w:t>Business Intelligence (BI) is a set of practices, abilities, tools, and information that helps businesses make better decisions.</w:t>
      </w:r>
    </w:p>
    <w:p w14:paraId="30604F7F" w14:textId="6FE2ECC3" w:rsidR="004C6FFA" w:rsidRDefault="00265846" w:rsidP="004C6FFA">
      <w:pPr>
        <w:rPr>
          <w:rFonts w:ascii="Arial" w:eastAsia="Calibri" w:hAnsi="Arial" w:cs="Arial"/>
          <w:lang w:val="en-US"/>
        </w:rPr>
      </w:pPr>
      <w:r w:rsidRPr="00265846">
        <w:rPr>
          <w:rFonts w:ascii="Arial" w:eastAsia="Calibri" w:hAnsi="Arial" w:cs="Arial"/>
          <w:lang w:val="en-US"/>
        </w:rPr>
        <w:t xml:space="preserve">Fuzzy requirements; not knowing how data is collected and </w:t>
      </w:r>
      <w:r w:rsidR="007D2247">
        <w:rPr>
          <w:rFonts w:ascii="Arial" w:eastAsia="Calibri" w:hAnsi="Arial" w:cs="Arial"/>
          <w:lang w:val="en-US"/>
        </w:rPr>
        <w:t>utilized</w:t>
      </w:r>
      <w:r w:rsidRPr="00265846">
        <w:rPr>
          <w:rFonts w:ascii="Arial" w:eastAsia="Calibri" w:hAnsi="Arial" w:cs="Arial"/>
          <w:lang w:val="en-US"/>
        </w:rPr>
        <w:t>; not being able to assess data quality; source system restrictions dictating design and service levels; developing based on perceptions of data; not demonstrating results quickly enough are all examples of typical BI project pitfalls</w:t>
      </w:r>
      <w:r w:rsidR="00417885">
        <w:rPr>
          <w:rFonts w:ascii="Arial" w:eastAsia="Calibri" w:hAnsi="Arial" w:cs="Arial"/>
          <w:lang w:val="en-US"/>
        </w:rPr>
        <w:t xml:space="preserve">, </w:t>
      </w:r>
      <w:r w:rsidRPr="00265846">
        <w:rPr>
          <w:rFonts w:ascii="Arial" w:eastAsia="Calibri" w:hAnsi="Arial" w:cs="Arial"/>
          <w:lang w:val="en-US"/>
        </w:rPr>
        <w:t>also dealing with a lack of trust between IT and business stakeholders</w:t>
      </w:r>
      <w:r w:rsidR="0033122F">
        <w:rPr>
          <w:rFonts w:ascii="Arial" w:eastAsia="Calibri" w:hAnsi="Arial" w:cs="Arial"/>
          <w:lang w:val="en-US"/>
        </w:rPr>
        <w:t xml:space="preserve"> </w:t>
      </w:r>
      <w:r w:rsidR="006B09E1">
        <w:rPr>
          <w:rFonts w:ascii="Arial" w:eastAsia="Calibri" w:hAnsi="Arial" w:cs="Arial"/>
          <w:lang w:val="en-US"/>
        </w:rPr>
        <w:t>(</w:t>
      </w:r>
      <w:r w:rsidR="006B09E1" w:rsidRPr="006B09E1">
        <w:rPr>
          <w:rFonts w:ascii="Arial" w:eastAsia="Calibri" w:hAnsi="Arial" w:cs="Arial"/>
          <w:lang w:val="en-US"/>
        </w:rPr>
        <w:t>TDWI, 2009).</w:t>
      </w:r>
      <w:r w:rsidR="00CA5FEB">
        <w:rPr>
          <w:rFonts w:ascii="Arial" w:eastAsia="Calibri" w:hAnsi="Arial" w:cs="Arial"/>
          <w:lang w:val="en-US"/>
        </w:rPr>
        <w:t xml:space="preserve"> </w:t>
      </w:r>
      <w:r w:rsidR="00CA5FEB" w:rsidRPr="00CA5FEB">
        <w:rPr>
          <w:rFonts w:ascii="Arial" w:eastAsia="Calibri" w:hAnsi="Arial" w:cs="Arial"/>
          <w:lang w:val="en-US"/>
        </w:rPr>
        <w:t xml:space="preserve">"Big Data" has affected the desire for faster information despite these obstacles. Big Data describes massive, complicated data collections that typical IT methods and apps </w:t>
      </w:r>
      <w:r w:rsidR="0046544C">
        <w:rPr>
          <w:rFonts w:ascii="Arial" w:eastAsia="Calibri" w:hAnsi="Arial" w:cs="Arial"/>
          <w:lang w:val="en-US"/>
        </w:rPr>
        <w:t>cannot</w:t>
      </w:r>
      <w:r w:rsidR="00CA5FEB" w:rsidRPr="00CA5FEB">
        <w:rPr>
          <w:rFonts w:ascii="Arial" w:eastAsia="Calibri" w:hAnsi="Arial" w:cs="Arial"/>
          <w:lang w:val="en-US"/>
        </w:rPr>
        <w:t xml:space="preserve"> handle</w:t>
      </w:r>
      <w:r w:rsidR="00EE2E50">
        <w:rPr>
          <w:rFonts w:ascii="Arial" w:eastAsia="Calibri" w:hAnsi="Arial" w:cs="Arial"/>
          <w:lang w:val="en-US"/>
        </w:rPr>
        <w:t xml:space="preserve"> </w:t>
      </w:r>
      <w:r w:rsidR="00F018AF">
        <w:t>(</w:t>
      </w:r>
      <w:r w:rsidR="00F018AF" w:rsidRPr="00F018AF">
        <w:rPr>
          <w:rFonts w:ascii="Arial" w:eastAsia="Calibri" w:hAnsi="Arial" w:cs="Arial"/>
          <w:lang w:val="en-US"/>
        </w:rPr>
        <w:t xml:space="preserve">Y. Niu </w:t>
      </w:r>
      <w:r w:rsidR="005E0287">
        <w:rPr>
          <w:rFonts w:ascii="Arial" w:eastAsia="Calibri" w:hAnsi="Arial" w:cs="Arial"/>
          <w:lang w:val="en-US"/>
        </w:rPr>
        <w:t>et al.</w:t>
      </w:r>
      <w:r w:rsidR="00F018AF">
        <w:rPr>
          <w:rFonts w:ascii="Arial" w:eastAsia="Calibri" w:hAnsi="Arial" w:cs="Arial"/>
          <w:lang w:val="en-US"/>
        </w:rPr>
        <w:t>, 2021)</w:t>
      </w:r>
      <w:r w:rsidR="00EE2E50">
        <w:rPr>
          <w:rFonts w:ascii="Arial" w:eastAsia="Calibri" w:hAnsi="Arial" w:cs="Arial"/>
          <w:lang w:val="en-US"/>
        </w:rPr>
        <w:t>.</w:t>
      </w:r>
    </w:p>
    <w:p w14:paraId="4F81540F" w14:textId="6F51CE32" w:rsidR="0063220E" w:rsidRPr="004C6FFA" w:rsidRDefault="0063220E" w:rsidP="004C6FFA">
      <w:pPr>
        <w:rPr>
          <w:rFonts w:ascii="Arial" w:eastAsia="Calibri" w:hAnsi="Arial" w:cs="Arial"/>
          <w:lang w:val="en-US"/>
        </w:rPr>
      </w:pPr>
      <w:r w:rsidRPr="0063220E">
        <w:rPr>
          <w:rFonts w:ascii="Arial" w:eastAsia="Calibri" w:hAnsi="Arial" w:cs="Arial"/>
          <w:i/>
          <w:iCs/>
          <w:lang w:val="en-US"/>
        </w:rPr>
        <w:t>2.1.</w:t>
      </w:r>
      <w:r w:rsidR="0036642B">
        <w:rPr>
          <w:rFonts w:ascii="Arial" w:eastAsia="Calibri" w:hAnsi="Arial" w:cs="Arial"/>
          <w:i/>
          <w:iCs/>
          <w:lang w:val="en-US"/>
        </w:rPr>
        <w:t>1.</w:t>
      </w:r>
      <w:r w:rsidRPr="0063220E">
        <w:rPr>
          <w:rFonts w:ascii="Arial" w:eastAsia="Calibri" w:hAnsi="Arial" w:cs="Arial"/>
          <w:i/>
          <w:iCs/>
          <w:lang w:val="en-US"/>
        </w:rPr>
        <w:t xml:space="preserve"> Big data</w:t>
      </w:r>
    </w:p>
    <w:p w14:paraId="6B67FC7C" w14:textId="4653654E" w:rsidR="004C6FFA" w:rsidRDefault="009F0EA2" w:rsidP="004C6FFA">
      <w:pPr>
        <w:rPr>
          <w:rFonts w:ascii="Arial" w:eastAsia="Calibri" w:hAnsi="Arial" w:cs="Arial"/>
          <w:color w:val="FF0000"/>
          <w:lang w:val="en-US"/>
        </w:rPr>
      </w:pPr>
      <w:r w:rsidRPr="009F0EA2">
        <w:rPr>
          <w:rFonts w:ascii="Arial" w:eastAsia="Calibri" w:hAnsi="Arial" w:cs="Arial"/>
          <w:lang w:val="en-US"/>
        </w:rPr>
        <w:t>Though these problems persist, Big Data has increased the urgency with which we want information. Big Data is an umbrella phrase for data sets that are too massive, complicated, or varied to be handled by conventional information technology tools and techniques.</w:t>
      </w:r>
      <w:r w:rsidR="00737F1B">
        <w:rPr>
          <w:rFonts w:ascii="Arial" w:eastAsia="Calibri" w:hAnsi="Arial" w:cs="Arial"/>
          <w:lang w:val="en-US"/>
        </w:rPr>
        <w:t xml:space="preserve"> </w:t>
      </w:r>
      <w:r w:rsidR="00737F1B" w:rsidRPr="00737F1B">
        <w:rPr>
          <w:rFonts w:ascii="Arial" w:eastAsia="Calibri" w:hAnsi="Arial" w:cs="Arial"/>
          <w:lang w:val="en-US"/>
        </w:rPr>
        <w:t xml:space="preserve">The </w:t>
      </w:r>
      <w:r w:rsidR="008527FB">
        <w:rPr>
          <w:rFonts w:ascii="Arial" w:eastAsia="Calibri" w:hAnsi="Arial" w:cs="Arial"/>
          <w:lang w:val="en-US"/>
        </w:rPr>
        <w:t>B</w:t>
      </w:r>
      <w:r w:rsidR="00737F1B" w:rsidRPr="00737F1B">
        <w:rPr>
          <w:rFonts w:ascii="Arial" w:eastAsia="Calibri" w:hAnsi="Arial" w:cs="Arial"/>
          <w:lang w:val="en-US"/>
        </w:rPr>
        <w:t>ig data volume is 100 terabytes or petabytes (however, research differs). Big Data is characterized by unstructured, unknown data kinds and, therefore, diversity.</w:t>
      </w:r>
      <w:r w:rsidR="00F15B59" w:rsidRPr="00F15B59">
        <w:t xml:space="preserve"> </w:t>
      </w:r>
      <w:r w:rsidR="00F15B59" w:rsidRPr="00F15B59">
        <w:rPr>
          <w:rFonts w:ascii="Arial" w:eastAsia="Calibri" w:hAnsi="Arial" w:cs="Arial"/>
          <w:lang w:val="en-US"/>
        </w:rPr>
        <w:t>” (Davenport, 2014).</w:t>
      </w:r>
      <w:r w:rsidR="00FB74B1">
        <w:rPr>
          <w:rFonts w:ascii="Arial" w:eastAsia="Calibri" w:hAnsi="Arial" w:cs="Arial"/>
          <w:lang w:val="en-US"/>
        </w:rPr>
        <w:t xml:space="preserve"> </w:t>
      </w:r>
      <w:r w:rsidR="000C66E3" w:rsidRPr="00EA0327">
        <w:rPr>
          <w:rFonts w:ascii="Arial" w:eastAsia="Calibri" w:hAnsi="Arial" w:cs="Arial"/>
          <w:lang w:val="en-US"/>
        </w:rPr>
        <w:t>This study evaluates the connection between business intelligence (BI), sharing information, organizational innovation, and attaining competitive advantage for export enterprises</w:t>
      </w:r>
      <w:r w:rsidR="00A744B2" w:rsidRPr="00EA0327">
        <w:rPr>
          <w:rFonts w:ascii="Arial" w:eastAsia="Calibri" w:hAnsi="Arial" w:cs="Arial"/>
          <w:lang w:val="en-US"/>
        </w:rPr>
        <w:t>(Larson, &amp; Chang, V. (2016).</w:t>
      </w:r>
    </w:p>
    <w:p w14:paraId="06A022F5" w14:textId="12589565" w:rsidR="008A7437" w:rsidRPr="004C6FFA" w:rsidRDefault="00163D7A" w:rsidP="004C6FFA">
      <w:pPr>
        <w:rPr>
          <w:rFonts w:ascii="Arial" w:eastAsia="Calibri" w:hAnsi="Arial" w:cs="Arial"/>
          <w:color w:val="FF0000"/>
          <w:lang w:val="en-US"/>
        </w:rPr>
      </w:pPr>
      <w:r w:rsidRPr="00425D5F">
        <w:rPr>
          <w:rFonts w:ascii="Arial" w:eastAsia="Calibri" w:hAnsi="Arial" w:cs="Arial"/>
          <w:i/>
          <w:iCs/>
          <w:lang w:val="en-US"/>
        </w:rPr>
        <w:t>2.</w:t>
      </w:r>
      <w:r w:rsidR="0036642B">
        <w:rPr>
          <w:rFonts w:ascii="Arial" w:eastAsia="Calibri" w:hAnsi="Arial" w:cs="Arial"/>
          <w:i/>
          <w:iCs/>
          <w:lang w:val="en-US"/>
        </w:rPr>
        <w:t>1.</w:t>
      </w:r>
      <w:r w:rsidRPr="00425D5F">
        <w:rPr>
          <w:rFonts w:ascii="Arial" w:eastAsia="Calibri" w:hAnsi="Arial" w:cs="Arial"/>
          <w:i/>
          <w:iCs/>
          <w:lang w:val="en-US"/>
        </w:rPr>
        <w:t xml:space="preserve">2. </w:t>
      </w:r>
      <w:r w:rsidR="00425D5F" w:rsidRPr="00425D5F">
        <w:rPr>
          <w:rFonts w:ascii="Arial" w:eastAsia="Calibri" w:hAnsi="Arial" w:cs="Arial"/>
          <w:i/>
          <w:iCs/>
          <w:lang w:val="en-US"/>
        </w:rPr>
        <w:t>Analytics</w:t>
      </w:r>
    </w:p>
    <w:p w14:paraId="54752533" w14:textId="2BB815D0" w:rsidR="00425D5F" w:rsidRPr="00897C4F" w:rsidRDefault="00897C4F" w:rsidP="00BA27BB">
      <w:pPr>
        <w:spacing w:after="200"/>
        <w:rPr>
          <w:rFonts w:ascii="Arial" w:eastAsia="Calibri" w:hAnsi="Arial" w:cs="Arial"/>
          <w:lang w:val="en-US"/>
        </w:rPr>
      </w:pPr>
      <w:r w:rsidRPr="00897C4F">
        <w:rPr>
          <w:rFonts w:ascii="Arial" w:hAnsi="Arial" w:cs="Arial"/>
        </w:rPr>
        <w:t>Analytics is a 1950s notion. Traditional business intelligence (BI) uses a small subset of data from internal systems stored in a data mart or warehouse. BI emphasized descriptive analysis and reporting. Google and Yahoo began using big data for internal analytics and customer-centric operations in 2003, signaling its widespread adoption. Big data changes BI because data must be stored and handled quickly. Predictive and prescriptive analytics appeared around this period, although descriptive data was still the standard for visual analytics. Big Data surged in volume, diversity, and velocity, and corporations prioritized the data-driven economy. Companies of all types concentrate on data-driven goods and services to stay competitive. As data velocity rises, IT departments must process more data.</w:t>
      </w:r>
      <w:r w:rsidR="009354FD" w:rsidRPr="00897C4F">
        <w:rPr>
          <w:rFonts w:ascii="Arial" w:hAnsi="Arial" w:cs="Arial"/>
        </w:rPr>
        <w:t xml:space="preserve"> </w:t>
      </w:r>
      <w:r w:rsidR="009354FD" w:rsidRPr="00897C4F">
        <w:rPr>
          <w:rFonts w:ascii="Arial" w:eastAsia="Calibri" w:hAnsi="Arial" w:cs="Arial"/>
          <w:lang w:val="en-US"/>
        </w:rPr>
        <w:t>(Davenport, 2013</w:t>
      </w:r>
      <w:r w:rsidR="00F2283A">
        <w:rPr>
          <w:rFonts w:ascii="Arial" w:eastAsia="Calibri" w:hAnsi="Arial" w:cs="Arial"/>
          <w:lang w:val="en-US"/>
        </w:rPr>
        <w:t xml:space="preserve">; </w:t>
      </w:r>
      <w:r w:rsidR="00F2283A" w:rsidRPr="00F2283A">
        <w:rPr>
          <w:rFonts w:ascii="Arial" w:eastAsia="Calibri" w:hAnsi="Arial" w:cs="Arial"/>
          <w:lang w:val="en-US"/>
        </w:rPr>
        <w:t>Y. Niu et al.</w:t>
      </w:r>
      <w:r w:rsidR="00F2283A">
        <w:rPr>
          <w:rFonts w:ascii="Arial" w:eastAsia="Calibri" w:hAnsi="Arial" w:cs="Arial"/>
          <w:lang w:val="en-US"/>
        </w:rPr>
        <w:t>,2021)</w:t>
      </w:r>
      <w:r w:rsidR="00A8063B">
        <w:rPr>
          <w:rFonts w:ascii="Arial" w:eastAsia="Calibri" w:hAnsi="Arial" w:cs="Arial"/>
          <w:lang w:val="en-US"/>
        </w:rPr>
        <w:t>.</w:t>
      </w:r>
    </w:p>
    <w:p w14:paraId="38070D87" w14:textId="77777777" w:rsidR="004C6FFA" w:rsidRDefault="004C6FFA" w:rsidP="00BA27BB">
      <w:pPr>
        <w:spacing w:after="200"/>
        <w:rPr>
          <w:rFonts w:ascii="Arial" w:eastAsia="Calibri" w:hAnsi="Arial" w:cs="Arial"/>
          <w:b/>
          <w:bCs/>
          <w:i/>
          <w:iCs/>
          <w:lang w:val="en-US"/>
        </w:rPr>
      </w:pPr>
    </w:p>
    <w:p w14:paraId="56751B79" w14:textId="79D69460" w:rsidR="001E0AEF" w:rsidRDefault="001E0AEF" w:rsidP="00BA27BB">
      <w:pPr>
        <w:spacing w:after="200"/>
        <w:rPr>
          <w:rFonts w:ascii="Arial" w:eastAsia="Calibri" w:hAnsi="Arial" w:cs="Arial"/>
          <w:b/>
          <w:bCs/>
          <w:i/>
          <w:iCs/>
          <w:lang w:val="en-US"/>
        </w:rPr>
      </w:pPr>
      <w:r w:rsidRPr="0008661E">
        <w:rPr>
          <w:rFonts w:ascii="Arial" w:eastAsia="Calibri" w:hAnsi="Arial" w:cs="Arial"/>
          <w:b/>
          <w:bCs/>
          <w:i/>
          <w:iCs/>
          <w:lang w:val="en-US"/>
        </w:rPr>
        <w:lastRenderedPageBreak/>
        <w:t>2.2.</w:t>
      </w:r>
      <w:r w:rsidR="00517BCF" w:rsidRPr="0008661E">
        <w:rPr>
          <w:rFonts w:ascii="Arial" w:eastAsia="Calibri" w:hAnsi="Arial" w:cs="Arial"/>
          <w:b/>
          <w:bCs/>
          <w:i/>
          <w:iCs/>
          <w:lang w:val="en-US"/>
        </w:rPr>
        <w:t xml:space="preserve"> Application of </w:t>
      </w:r>
      <w:r w:rsidR="008C71EF">
        <w:rPr>
          <w:rFonts w:ascii="Arial" w:eastAsia="Calibri" w:hAnsi="Arial" w:cs="Arial"/>
          <w:b/>
          <w:bCs/>
          <w:i/>
          <w:iCs/>
          <w:lang w:val="en-US"/>
        </w:rPr>
        <w:t>A</w:t>
      </w:r>
      <w:r w:rsidR="00517BCF" w:rsidRPr="0008661E">
        <w:rPr>
          <w:rFonts w:ascii="Arial" w:eastAsia="Calibri" w:hAnsi="Arial" w:cs="Arial"/>
          <w:b/>
          <w:bCs/>
          <w:i/>
          <w:iCs/>
          <w:lang w:val="en-US"/>
        </w:rPr>
        <w:t>gile to BI and Big Data</w:t>
      </w:r>
    </w:p>
    <w:p w14:paraId="09145046" w14:textId="40417CFB" w:rsidR="00602630" w:rsidRDefault="00137C4B" w:rsidP="004C6FFA">
      <w:pPr>
        <w:rPr>
          <w:rFonts w:ascii="Arial" w:eastAsia="Calibri" w:hAnsi="Arial" w:cs="Arial"/>
          <w:lang w:val="en-US"/>
        </w:rPr>
      </w:pPr>
      <w:r w:rsidRPr="00137C4B">
        <w:rPr>
          <w:rFonts w:ascii="Arial" w:eastAsia="Calibri" w:hAnsi="Arial" w:cs="Arial"/>
          <w:lang w:val="en-US"/>
        </w:rPr>
        <w:t xml:space="preserve">Agile is less formal, reactive, and client-focused. Agile is a strong fit for BI delivery, but </w:t>
      </w:r>
      <w:r w:rsidR="007D2247">
        <w:rPr>
          <w:rFonts w:ascii="Arial" w:eastAsia="Calibri" w:hAnsi="Arial" w:cs="Arial"/>
          <w:lang w:val="en-US"/>
        </w:rPr>
        <w:t>the practice</w:t>
      </w:r>
      <w:r w:rsidRPr="00137C4B">
        <w:rPr>
          <w:rFonts w:ascii="Arial" w:eastAsia="Calibri" w:hAnsi="Arial" w:cs="Arial"/>
          <w:lang w:val="en-US"/>
        </w:rPr>
        <w:t xml:space="preserve"> has focused on information usefulness above software development. Agile methods work effectively with big data because they accomplish small tasks quickly. Agile approaches offer prescriptive and predictive analytics validation</w:t>
      </w:r>
      <w:r w:rsidR="00B771F8" w:rsidRPr="00B771F8">
        <w:rPr>
          <w:rFonts w:ascii="Arial" w:eastAsia="Calibri" w:hAnsi="Arial" w:cs="Arial"/>
          <w:lang w:val="en-US"/>
        </w:rPr>
        <w:t>.</w:t>
      </w:r>
      <w:r w:rsidR="008C6AFA">
        <w:rPr>
          <w:rFonts w:ascii="Arial" w:eastAsia="Calibri" w:hAnsi="Arial" w:cs="Arial"/>
          <w:lang w:val="en-US"/>
        </w:rPr>
        <w:t xml:space="preserve"> </w:t>
      </w:r>
      <w:r w:rsidR="008C6AFA">
        <w:t>(</w:t>
      </w:r>
      <w:r w:rsidR="008C6AFA" w:rsidRPr="008C6AFA">
        <w:rPr>
          <w:rFonts w:ascii="Arial" w:eastAsia="Calibri" w:hAnsi="Arial" w:cs="Arial"/>
          <w:lang w:val="en-US"/>
        </w:rPr>
        <w:t>Ambler &amp; Lines, 2016</w:t>
      </w:r>
      <w:r w:rsidR="003B4DFC">
        <w:rPr>
          <w:rFonts w:ascii="Arial" w:eastAsia="Calibri" w:hAnsi="Arial" w:cs="Arial"/>
          <w:lang w:val="en-US"/>
        </w:rPr>
        <w:t xml:space="preserve">; </w:t>
      </w:r>
      <w:r w:rsidR="003B4DFC" w:rsidRPr="003B4DFC">
        <w:rPr>
          <w:rFonts w:ascii="Arial" w:eastAsia="Calibri" w:hAnsi="Arial" w:cs="Arial"/>
          <w:lang w:val="en-US"/>
        </w:rPr>
        <w:t>Y. Niu et al.</w:t>
      </w:r>
      <w:r w:rsidR="00EF2485">
        <w:rPr>
          <w:rFonts w:ascii="Arial" w:eastAsia="Calibri" w:hAnsi="Arial" w:cs="Arial"/>
          <w:lang w:val="en-US"/>
        </w:rPr>
        <w:t>, 2021)</w:t>
      </w:r>
      <w:r w:rsidR="00447172">
        <w:rPr>
          <w:rFonts w:ascii="Arial" w:eastAsia="Calibri" w:hAnsi="Arial" w:cs="Arial"/>
          <w:lang w:val="en-US"/>
        </w:rPr>
        <w:t>.</w:t>
      </w:r>
    </w:p>
    <w:p w14:paraId="53F26B0F" w14:textId="3E561FF2" w:rsidR="00A559EE" w:rsidRPr="004C6FFA" w:rsidRDefault="00A559EE" w:rsidP="004C6FFA">
      <w:pPr>
        <w:rPr>
          <w:rFonts w:ascii="Arial" w:eastAsia="Calibri" w:hAnsi="Arial" w:cs="Arial"/>
          <w:lang w:val="en-US"/>
        </w:rPr>
      </w:pPr>
      <w:r w:rsidRPr="00A559EE">
        <w:rPr>
          <w:rFonts w:ascii="Arial" w:eastAsia="Calibri" w:hAnsi="Arial" w:cs="Arial"/>
          <w:i/>
          <w:iCs/>
          <w:lang w:val="en-US"/>
        </w:rPr>
        <w:t>2.2.1</w:t>
      </w:r>
      <w:bookmarkStart w:id="1" w:name="_Hlk116122386"/>
      <w:r w:rsidRPr="00A559EE">
        <w:rPr>
          <w:rFonts w:ascii="Arial" w:eastAsia="Calibri" w:hAnsi="Arial" w:cs="Arial"/>
          <w:i/>
          <w:iCs/>
          <w:lang w:val="en-US"/>
        </w:rPr>
        <w:t xml:space="preserve">. Agile </w:t>
      </w:r>
      <w:bookmarkEnd w:id="1"/>
      <w:r w:rsidRPr="00A559EE">
        <w:rPr>
          <w:rFonts w:ascii="Arial" w:eastAsia="Calibri" w:hAnsi="Arial" w:cs="Arial"/>
          <w:i/>
          <w:iCs/>
          <w:lang w:val="en-US"/>
        </w:rPr>
        <w:t>Principles</w:t>
      </w:r>
    </w:p>
    <w:p w14:paraId="12C3125A" w14:textId="77777777" w:rsidR="00602630" w:rsidRDefault="00E95D03" w:rsidP="00602630">
      <w:pPr>
        <w:rPr>
          <w:rFonts w:ascii="Arial" w:eastAsia="Calibri" w:hAnsi="Arial" w:cs="Arial"/>
          <w:lang w:val="en-US"/>
        </w:rPr>
      </w:pPr>
      <w:r w:rsidRPr="00E95D03">
        <w:rPr>
          <w:rFonts w:ascii="Arial" w:eastAsia="Calibri" w:hAnsi="Arial" w:cs="Arial"/>
          <w:lang w:val="en-US"/>
        </w:rPr>
        <w:t>Analyzing Agile principles shows how it fits BI delivery. Individuals and interactions over procedures and tools; functional software over thorough documentation; customer collaboration over contract negotiation; and change over plan.</w:t>
      </w:r>
    </w:p>
    <w:p w14:paraId="7C10BEEF" w14:textId="30283D43" w:rsidR="006D3680" w:rsidRPr="00602630" w:rsidRDefault="006D3680" w:rsidP="00602630">
      <w:pPr>
        <w:rPr>
          <w:rFonts w:ascii="Arial" w:eastAsia="Calibri" w:hAnsi="Arial" w:cs="Arial"/>
          <w:lang w:val="en-US"/>
        </w:rPr>
      </w:pPr>
      <w:r w:rsidRPr="00F64F26">
        <w:rPr>
          <w:rFonts w:ascii="Arial" w:eastAsia="Calibri" w:hAnsi="Arial" w:cs="Arial"/>
          <w:i/>
          <w:iCs/>
          <w:lang w:val="en-US"/>
        </w:rPr>
        <w:t xml:space="preserve">2.2.2. </w:t>
      </w:r>
      <w:r w:rsidR="00693EEC" w:rsidRPr="00F64F26">
        <w:rPr>
          <w:rFonts w:ascii="Arial" w:eastAsia="Calibri" w:hAnsi="Arial" w:cs="Arial"/>
          <w:i/>
          <w:iCs/>
          <w:lang w:val="en-US"/>
        </w:rPr>
        <w:t>Individuals and Interactions over Processes and Tools</w:t>
      </w:r>
    </w:p>
    <w:p w14:paraId="233F54B6" w14:textId="2AF44B3D" w:rsidR="00717335" w:rsidRDefault="0066295C" w:rsidP="00602630">
      <w:pPr>
        <w:rPr>
          <w:rFonts w:ascii="Arial" w:eastAsia="Calibri" w:hAnsi="Arial" w:cs="Arial"/>
          <w:lang w:val="en-US"/>
        </w:rPr>
      </w:pPr>
      <w:r w:rsidRPr="0066295C">
        <w:rPr>
          <w:rFonts w:ascii="Arial" w:eastAsia="Calibri" w:hAnsi="Arial" w:cs="Arial"/>
          <w:lang w:val="en-US"/>
        </w:rPr>
        <w:t>The many parts of a BI system include the source systems, the Extract, Transformation, and Load (ETL) procedures, the databases, and the user interface tools. A business intelligence system's foundation is the key to unlocking insights from an organization's data.</w:t>
      </w:r>
      <w:r w:rsidR="0046685E" w:rsidRPr="0046685E">
        <w:t xml:space="preserve"> </w:t>
      </w:r>
      <w:r w:rsidR="0046685E" w:rsidRPr="0046685E">
        <w:rPr>
          <w:rFonts w:ascii="Arial" w:eastAsia="Calibri" w:hAnsi="Arial" w:cs="Arial"/>
          <w:lang w:val="en-US"/>
        </w:rPr>
        <w:t xml:space="preserve">Information value, not acquisition, drives business intelligence. Faster analytics and machine learning enable early discovery and iteration, necessitating </w:t>
      </w:r>
      <w:r w:rsidR="00DB4E16">
        <w:rPr>
          <w:rFonts w:ascii="Arial" w:eastAsia="Calibri" w:hAnsi="Arial" w:cs="Arial"/>
          <w:lang w:val="en-US"/>
        </w:rPr>
        <w:t>more significant</w:t>
      </w:r>
      <w:r w:rsidR="0046685E" w:rsidRPr="0046685E">
        <w:rPr>
          <w:rFonts w:ascii="Arial" w:eastAsia="Calibri" w:hAnsi="Arial" w:cs="Arial"/>
          <w:lang w:val="en-US"/>
        </w:rPr>
        <w:t xml:space="preserve"> human interaction</w:t>
      </w:r>
      <w:r w:rsidR="003C4056">
        <w:rPr>
          <w:rFonts w:ascii="Arial" w:eastAsia="Calibri" w:hAnsi="Arial" w:cs="Arial"/>
          <w:lang w:val="en-US"/>
        </w:rPr>
        <w:t>.</w:t>
      </w:r>
    </w:p>
    <w:p w14:paraId="40862BEC" w14:textId="06346625" w:rsidR="00A000F6" w:rsidRPr="00602630" w:rsidRDefault="00A000F6" w:rsidP="00602630">
      <w:pPr>
        <w:rPr>
          <w:rFonts w:ascii="Arial" w:eastAsia="Calibri" w:hAnsi="Arial" w:cs="Arial"/>
          <w:lang w:val="en-US"/>
        </w:rPr>
      </w:pPr>
      <w:r w:rsidRPr="00A000F6">
        <w:rPr>
          <w:rFonts w:ascii="Arial" w:eastAsia="Calibri" w:hAnsi="Arial" w:cs="Arial"/>
          <w:i/>
          <w:iCs/>
          <w:lang w:val="en-US"/>
        </w:rPr>
        <w:t>2.2.3. Working Software over Comprehensive Documentation</w:t>
      </w:r>
    </w:p>
    <w:p w14:paraId="5C567CDD" w14:textId="77777777" w:rsidR="00717335" w:rsidRDefault="0030507D" w:rsidP="00717335">
      <w:pPr>
        <w:rPr>
          <w:rFonts w:ascii="Arial" w:eastAsia="Calibri" w:hAnsi="Arial" w:cs="Arial"/>
          <w:lang w:val="en-US"/>
        </w:rPr>
      </w:pPr>
      <w:r w:rsidRPr="0030507D">
        <w:rPr>
          <w:rFonts w:ascii="Arial" w:eastAsia="Calibri" w:hAnsi="Arial" w:cs="Arial"/>
          <w:lang w:val="en-US"/>
        </w:rPr>
        <w:t>Agile documentation with quicker analytics and Big Data is not thorough. Faster analytics prioritize insight over documentation. Due to data availability, documentation is ignored.</w:t>
      </w:r>
    </w:p>
    <w:p w14:paraId="1C68D999" w14:textId="1A30C732" w:rsidR="00B6069D" w:rsidRPr="00717335" w:rsidRDefault="00B6069D" w:rsidP="00717335">
      <w:pPr>
        <w:rPr>
          <w:rFonts w:ascii="Arial" w:eastAsia="Calibri" w:hAnsi="Arial" w:cs="Arial"/>
          <w:lang w:val="en-US"/>
        </w:rPr>
      </w:pPr>
      <w:r w:rsidRPr="00B6069D">
        <w:rPr>
          <w:rFonts w:ascii="Arial" w:eastAsia="Calibri" w:hAnsi="Arial" w:cs="Arial"/>
          <w:i/>
          <w:iCs/>
          <w:lang w:val="en-US"/>
        </w:rPr>
        <w:t>2.2.4. Customer Collaboration over Contract Negotiation</w:t>
      </w:r>
    </w:p>
    <w:p w14:paraId="63F9F62E" w14:textId="2E7A5523" w:rsidR="00717335" w:rsidRDefault="00C14B14" w:rsidP="00717335">
      <w:pPr>
        <w:rPr>
          <w:rFonts w:ascii="Arial" w:eastAsia="Calibri" w:hAnsi="Arial" w:cs="Arial"/>
          <w:lang w:val="en-US"/>
        </w:rPr>
      </w:pPr>
      <w:r w:rsidRPr="00C14B14">
        <w:rPr>
          <w:rFonts w:ascii="Arial" w:eastAsia="Calibri" w:hAnsi="Arial" w:cs="Arial"/>
          <w:lang w:val="en-US"/>
        </w:rPr>
        <w:t xml:space="preserve">Cooperation improves comprehension, anticipation, and accountability. Agile </w:t>
      </w:r>
      <w:r w:rsidR="007D2247">
        <w:rPr>
          <w:rFonts w:ascii="Arial" w:eastAsia="Calibri" w:hAnsi="Arial" w:cs="Arial"/>
          <w:lang w:val="en-US"/>
        </w:rPr>
        <w:t>emphasizes</w:t>
      </w:r>
      <w:r w:rsidRPr="00C14B14">
        <w:rPr>
          <w:rFonts w:ascii="Arial" w:eastAsia="Calibri" w:hAnsi="Arial" w:cs="Arial"/>
          <w:lang w:val="en-US"/>
        </w:rPr>
        <w:t xml:space="preserve"> "people and engagement over procedure and tools." Contracts without defined terms can give structure and flexibility.</w:t>
      </w:r>
    </w:p>
    <w:p w14:paraId="63E6887C" w14:textId="73B438F5" w:rsidR="00986EF5" w:rsidRPr="00717335" w:rsidRDefault="00986EF5" w:rsidP="00717335">
      <w:pPr>
        <w:rPr>
          <w:rFonts w:ascii="Arial" w:eastAsia="Calibri" w:hAnsi="Arial" w:cs="Arial"/>
          <w:lang w:val="en-US"/>
        </w:rPr>
      </w:pPr>
      <w:bookmarkStart w:id="2" w:name="_Hlk115535326"/>
      <w:r w:rsidRPr="00986EF5">
        <w:rPr>
          <w:rFonts w:ascii="Arial" w:eastAsia="Calibri" w:hAnsi="Arial" w:cs="Arial"/>
          <w:i/>
          <w:iCs/>
          <w:lang w:val="en-US"/>
        </w:rPr>
        <w:t>2.2.5. Responding to Change over Following a Plan</w:t>
      </w:r>
    </w:p>
    <w:bookmarkEnd w:id="2"/>
    <w:p w14:paraId="738B536E" w14:textId="75FD9366" w:rsidR="00612A55" w:rsidRDefault="001C5ACA" w:rsidP="00717335">
      <w:pPr>
        <w:spacing w:after="200"/>
        <w:rPr>
          <w:rFonts w:ascii="Arial" w:eastAsia="Calibri" w:hAnsi="Arial" w:cs="Arial"/>
          <w:lang w:val="en-US"/>
        </w:rPr>
      </w:pPr>
      <w:r w:rsidRPr="001C5ACA">
        <w:rPr>
          <w:rFonts w:ascii="Arial" w:eastAsia="Calibri" w:hAnsi="Arial" w:cs="Arial"/>
          <w:lang w:val="en-US"/>
        </w:rPr>
        <w:t>Project requirements change time, resources, and money; agile project management's foundation aims to reduce bureaucracy in software delivery. Agile encourages being flexible and adaptable. In BI and Big Data development, change is constant</w:t>
      </w:r>
      <w:r w:rsidR="003C4056">
        <w:rPr>
          <w:rFonts w:ascii="Arial" w:eastAsia="Calibri" w:hAnsi="Arial" w:cs="Arial"/>
          <w:lang w:val="en-US"/>
        </w:rPr>
        <w:t xml:space="preserve"> </w:t>
      </w:r>
      <w:r w:rsidR="003C4056" w:rsidRPr="003C4056">
        <w:rPr>
          <w:rFonts w:ascii="Arial" w:eastAsia="Calibri" w:hAnsi="Arial" w:cs="Arial"/>
          <w:lang w:val="en-US"/>
        </w:rPr>
        <w:t>(Eidizadeh, R., Salehzadeh, R. and Chitsaz Esfahani, A,2017).</w:t>
      </w:r>
    </w:p>
    <w:p w14:paraId="00FEB179" w14:textId="7F91BCE6" w:rsidR="00EB7D6D" w:rsidRPr="00FD1918" w:rsidRDefault="00EB7D6D" w:rsidP="00BA27BB">
      <w:pPr>
        <w:spacing w:after="200"/>
        <w:rPr>
          <w:rFonts w:ascii="Arial" w:eastAsia="Calibri" w:hAnsi="Arial" w:cs="Arial"/>
          <w:b/>
          <w:bCs/>
          <w:i/>
          <w:iCs/>
          <w:lang w:val="en-US"/>
        </w:rPr>
      </w:pPr>
      <w:r w:rsidRPr="00FD1918">
        <w:rPr>
          <w:rFonts w:ascii="Arial" w:eastAsia="Calibri" w:hAnsi="Arial" w:cs="Arial"/>
          <w:b/>
          <w:bCs/>
          <w:i/>
          <w:iCs/>
          <w:lang w:val="en-US"/>
        </w:rPr>
        <w:t>2.</w:t>
      </w:r>
      <w:r w:rsidR="000C0572" w:rsidRPr="00FD1918">
        <w:rPr>
          <w:rFonts w:ascii="Arial" w:eastAsia="Calibri" w:hAnsi="Arial" w:cs="Arial"/>
          <w:b/>
          <w:bCs/>
          <w:i/>
          <w:iCs/>
          <w:lang w:val="en-US"/>
        </w:rPr>
        <w:t>3.</w:t>
      </w:r>
      <w:r w:rsidR="000C0572" w:rsidRPr="00FD1918">
        <w:rPr>
          <w:b/>
          <w:bCs/>
          <w:i/>
          <w:iCs/>
        </w:rPr>
        <w:t xml:space="preserve"> </w:t>
      </w:r>
      <w:r w:rsidR="000C0572" w:rsidRPr="00FD1918">
        <w:rPr>
          <w:rFonts w:ascii="Arial" w:eastAsia="Calibri" w:hAnsi="Arial" w:cs="Arial"/>
          <w:b/>
          <w:bCs/>
          <w:i/>
          <w:iCs/>
          <w:lang w:val="en-US"/>
        </w:rPr>
        <w:t>Agile Methodologies</w:t>
      </w:r>
    </w:p>
    <w:p w14:paraId="59678A1B" w14:textId="77777777" w:rsidR="004455B4" w:rsidRDefault="00EB7261" w:rsidP="004455B4">
      <w:pPr>
        <w:rPr>
          <w:rFonts w:ascii="Arial" w:hAnsi="Arial" w:cs="Arial"/>
        </w:rPr>
      </w:pPr>
      <w:r w:rsidRPr="00EB7261">
        <w:rPr>
          <w:rFonts w:ascii="Arial" w:hAnsi="Arial" w:cs="Arial"/>
        </w:rPr>
        <w:t>Agile projects are more successful owing to shorter cycle times, higher quality, clearer goals, more adaptability, and enhanced stakeholder satisfaction. BI uses data. BI converts data into information. BI leverages client discovery.</w:t>
      </w:r>
    </w:p>
    <w:p w14:paraId="08DC76A8" w14:textId="238B66F3" w:rsidR="006E4DD9" w:rsidRDefault="00DB4E16" w:rsidP="004455B4">
      <w:pPr>
        <w:rPr>
          <w:rFonts w:ascii="Arial" w:eastAsia="Calibri" w:hAnsi="Arial" w:cs="Arial"/>
          <w:lang w:val="en-US"/>
        </w:rPr>
      </w:pPr>
      <w:r w:rsidRPr="00DB4E16">
        <w:rPr>
          <w:rFonts w:ascii="Arial" w:hAnsi="Arial" w:cs="Arial"/>
        </w:rPr>
        <w:lastRenderedPageBreak/>
        <w:t>Agile BI data warehouse development techniques include Agile Data Warehousing, Extreme Scoping, and Scrum</w:t>
      </w:r>
      <w:r w:rsidR="002A4A59" w:rsidRPr="002A4A59">
        <w:rPr>
          <w:rFonts w:ascii="Arial" w:hAnsi="Arial" w:cs="Arial"/>
        </w:rPr>
        <w:t xml:space="preserve">. Data warehouses </w:t>
      </w:r>
      <w:r w:rsidR="007D2247">
        <w:rPr>
          <w:rFonts w:ascii="Arial" w:hAnsi="Arial" w:cs="Arial"/>
        </w:rPr>
        <w:t>centralize</w:t>
      </w:r>
      <w:r w:rsidR="002A4A59" w:rsidRPr="002A4A59">
        <w:rPr>
          <w:rFonts w:ascii="Arial" w:hAnsi="Arial" w:cs="Arial"/>
        </w:rPr>
        <w:t xml:space="preserve"> data for analysis. Agile </w:t>
      </w:r>
      <w:r>
        <w:rPr>
          <w:rFonts w:ascii="Arial" w:hAnsi="Arial" w:cs="Arial"/>
        </w:rPr>
        <w:t>practices</w:t>
      </w:r>
      <w:r w:rsidR="002A4A59" w:rsidRPr="002A4A59">
        <w:rPr>
          <w:rFonts w:ascii="Arial" w:hAnsi="Arial" w:cs="Arial"/>
        </w:rPr>
        <w:t xml:space="preserve"> improve BI project quality, cycle time, and stakeholder satisfaction</w:t>
      </w:r>
      <w:r>
        <w:rPr>
          <w:rFonts w:ascii="Arial" w:hAnsi="Arial" w:cs="Arial"/>
        </w:rPr>
        <w:t>; however</w:t>
      </w:r>
      <w:r w:rsidR="004455B4">
        <w:rPr>
          <w:rFonts w:ascii="Arial" w:hAnsi="Arial" w:cs="Arial"/>
        </w:rPr>
        <w:t>,</w:t>
      </w:r>
      <w:r w:rsidR="002A4A59" w:rsidRPr="002A4A59">
        <w:rPr>
          <w:rFonts w:ascii="Arial" w:hAnsi="Arial" w:cs="Arial"/>
        </w:rPr>
        <w:t xml:space="preserve"> 60–70% of BI efforts (including Big Data) fail. Agile's success in BI has increased its acceptability, while Big Data and analytics reinforce Agile.</w:t>
      </w:r>
      <w:r w:rsidR="002A4A59" w:rsidRPr="002A4A59">
        <w:rPr>
          <w:rFonts w:ascii="Arial" w:eastAsia="Calibri" w:hAnsi="Arial" w:cs="Arial"/>
          <w:lang w:val="en-US"/>
        </w:rPr>
        <w:t xml:space="preserve"> </w:t>
      </w:r>
      <w:r w:rsidR="00610DE8" w:rsidRPr="002A4A59">
        <w:rPr>
          <w:rFonts w:ascii="Arial" w:eastAsia="Calibri" w:hAnsi="Arial" w:cs="Arial"/>
          <w:lang w:val="en-US"/>
        </w:rPr>
        <w:t>(Muntean &amp;Surcel, 2013</w:t>
      </w:r>
      <w:r w:rsidR="009A1865">
        <w:rPr>
          <w:rFonts w:ascii="Arial" w:eastAsia="Calibri" w:hAnsi="Arial" w:cs="Arial"/>
          <w:lang w:val="en-US"/>
        </w:rPr>
        <w:t xml:space="preserve">; </w:t>
      </w:r>
      <w:r w:rsidR="009A1865" w:rsidRPr="009A1865">
        <w:rPr>
          <w:rFonts w:ascii="Arial" w:eastAsia="Calibri" w:hAnsi="Arial" w:cs="Arial"/>
          <w:lang w:val="en-US"/>
        </w:rPr>
        <w:t>Y. Niu et al</w:t>
      </w:r>
      <w:r w:rsidR="009A1865">
        <w:rPr>
          <w:rFonts w:ascii="Arial" w:eastAsia="Calibri" w:hAnsi="Arial" w:cs="Arial"/>
          <w:lang w:val="en-US"/>
        </w:rPr>
        <w:t>, 2021).</w:t>
      </w:r>
    </w:p>
    <w:p w14:paraId="3FD8338F" w14:textId="77777777" w:rsidR="004455B4" w:rsidRPr="004455B4" w:rsidRDefault="004455B4" w:rsidP="004455B4">
      <w:pPr>
        <w:rPr>
          <w:rFonts w:ascii="Arial" w:hAnsi="Arial" w:cs="Arial"/>
        </w:rPr>
      </w:pPr>
    </w:p>
    <w:p w14:paraId="2CC9ED6C" w14:textId="2331031B" w:rsidR="003149F6" w:rsidRPr="00084C25" w:rsidRDefault="003149F6" w:rsidP="00BA27BB">
      <w:pPr>
        <w:spacing w:after="200"/>
        <w:rPr>
          <w:rFonts w:ascii="Arial" w:eastAsia="Calibri" w:hAnsi="Arial" w:cs="Arial"/>
          <w:b/>
          <w:bCs/>
          <w:i/>
          <w:iCs/>
          <w:lang w:val="en-US"/>
        </w:rPr>
      </w:pPr>
      <w:bookmarkStart w:id="3" w:name="_Hlk115535526"/>
      <w:r w:rsidRPr="00084C25">
        <w:rPr>
          <w:rFonts w:ascii="Arial" w:eastAsia="Calibri" w:hAnsi="Arial" w:cs="Arial"/>
          <w:b/>
          <w:bCs/>
          <w:i/>
          <w:iCs/>
          <w:lang w:val="en-US"/>
        </w:rPr>
        <w:t>2.</w:t>
      </w:r>
      <w:r w:rsidR="007C7305" w:rsidRPr="00084C25">
        <w:rPr>
          <w:rFonts w:ascii="Arial" w:eastAsia="Calibri" w:hAnsi="Arial" w:cs="Arial"/>
          <w:b/>
          <w:bCs/>
          <w:i/>
          <w:iCs/>
          <w:lang w:val="en-US"/>
        </w:rPr>
        <w:t>4. The BI and Fast Analytics Lifecycle</w:t>
      </w:r>
    </w:p>
    <w:bookmarkEnd w:id="3"/>
    <w:p w14:paraId="7E91EE24" w14:textId="40B87E90" w:rsidR="007C7305" w:rsidRDefault="00F70F28" w:rsidP="00BA27BB">
      <w:pPr>
        <w:spacing w:after="200"/>
        <w:rPr>
          <w:rFonts w:ascii="Arial" w:eastAsia="Calibri" w:hAnsi="Arial" w:cs="Arial"/>
          <w:lang w:val="en-US"/>
        </w:rPr>
      </w:pPr>
      <w:r w:rsidRPr="00F70F28">
        <w:rPr>
          <w:rFonts w:ascii="Arial" w:eastAsia="Calibri" w:hAnsi="Arial" w:cs="Arial"/>
          <w:lang w:val="en-US"/>
        </w:rPr>
        <w:t xml:space="preserve">Science initiatives are more data-driven. Discovery, design, development, testing, production deployment, support, and value evaluation focus on requirements, structured data, code, and databases. Dynamic data requires </w:t>
      </w:r>
      <w:r w:rsidR="00DB4E16">
        <w:rPr>
          <w:rFonts w:ascii="Arial" w:eastAsia="Calibri" w:hAnsi="Arial" w:cs="Arial"/>
          <w:lang w:val="en-US"/>
        </w:rPr>
        <w:t>creation</w:t>
      </w:r>
      <w:r w:rsidRPr="00F70F28">
        <w:rPr>
          <w:rFonts w:ascii="Arial" w:eastAsia="Calibri" w:hAnsi="Arial" w:cs="Arial"/>
          <w:lang w:val="en-US"/>
        </w:rPr>
        <w:t xml:space="preserve"> in fast analytics and data science. Iteration and data </w:t>
      </w:r>
      <w:r w:rsidR="007D2247">
        <w:rPr>
          <w:rFonts w:ascii="Arial" w:eastAsia="Calibri" w:hAnsi="Arial" w:cs="Arial"/>
          <w:lang w:val="en-US"/>
        </w:rPr>
        <w:t>visualization</w:t>
      </w:r>
      <w:r w:rsidRPr="00F70F28">
        <w:rPr>
          <w:rFonts w:ascii="Arial" w:eastAsia="Calibri" w:hAnsi="Arial" w:cs="Arial"/>
          <w:lang w:val="en-US"/>
        </w:rPr>
        <w:t xml:space="preserve"> accelerate analytics. Model building, validation, and modification are data science tasks</w:t>
      </w:r>
      <w:r w:rsidR="00667B09" w:rsidRPr="00667B09">
        <w:rPr>
          <w:rFonts w:ascii="Arial" w:eastAsia="Calibri" w:hAnsi="Arial" w:cs="Arial"/>
          <w:lang w:val="en-US"/>
        </w:rPr>
        <w:t xml:space="preserve">. </w:t>
      </w:r>
      <w:r w:rsidR="00671126" w:rsidRPr="00671126">
        <w:rPr>
          <w:rFonts w:ascii="Arial" w:eastAsia="Calibri" w:hAnsi="Arial" w:cs="Arial"/>
          <w:lang w:val="en-US"/>
        </w:rPr>
        <w:t>(Schutt &amp; O'Neil, 2013). Table 1 compares lifecycles.</w:t>
      </w:r>
    </w:p>
    <w:p w14:paraId="03DBC69B" w14:textId="717B7E6C" w:rsidR="0034584B" w:rsidRDefault="002F2653" w:rsidP="00F205F9">
      <w:pPr>
        <w:spacing w:after="200" w:line="240" w:lineRule="auto"/>
        <w:jc w:val="center"/>
        <w:rPr>
          <w:rFonts w:ascii="Arial" w:eastAsia="Calibri" w:hAnsi="Arial" w:cs="Arial"/>
          <w:sz w:val="18"/>
          <w:szCs w:val="18"/>
          <w:lang w:val="en-US"/>
        </w:rPr>
      </w:pPr>
      <w:r w:rsidRPr="004455B4">
        <w:rPr>
          <w:rFonts w:ascii="Arial" w:eastAsia="Calibri" w:hAnsi="Arial" w:cs="Arial"/>
          <w:sz w:val="20"/>
          <w:szCs w:val="20"/>
          <w:lang w:val="en-US"/>
        </w:rPr>
        <w:t>Table 1. Comparison of the Business Intelligence Lifecycle and Fast Analytics/Data Science Project Lifecycle</w:t>
      </w:r>
      <w:r w:rsidR="00D2193E">
        <w:rPr>
          <w:rFonts w:ascii="Arial" w:eastAsia="Calibri" w:hAnsi="Arial" w:cs="Arial"/>
          <w:sz w:val="20"/>
          <w:szCs w:val="20"/>
          <w:lang w:val="en-US"/>
        </w:rPr>
        <w:t xml:space="preserve"> </w:t>
      </w:r>
      <w:r w:rsidR="0073499F">
        <w:rPr>
          <w:rFonts w:ascii="Arial" w:eastAsia="Calibri" w:hAnsi="Arial" w:cs="Arial"/>
          <w:sz w:val="18"/>
          <w:szCs w:val="18"/>
          <w:lang w:val="en-US"/>
        </w:rPr>
        <w:t>(</w:t>
      </w:r>
      <w:r w:rsidR="0073499F" w:rsidRPr="0073499F">
        <w:rPr>
          <w:rFonts w:ascii="Arial" w:eastAsia="Calibri" w:hAnsi="Arial" w:cs="Arial"/>
          <w:sz w:val="18"/>
          <w:szCs w:val="18"/>
          <w:lang w:val="en-US"/>
        </w:rPr>
        <w:t>Zheng, Jack. (2021)</w:t>
      </w:r>
      <w:r w:rsidR="00D46273">
        <w:rPr>
          <w:rFonts w:ascii="Arial" w:eastAsia="Calibri" w:hAnsi="Arial" w:cs="Arial"/>
          <w:sz w:val="18"/>
          <w:szCs w:val="18"/>
          <w:lang w:val="en-US"/>
        </w:rPr>
        <w:t>.</w:t>
      </w:r>
    </w:p>
    <w:p w14:paraId="60EF280F" w14:textId="4E5C150E" w:rsidR="00DF3A3C" w:rsidRDefault="00532E92" w:rsidP="00BA27BB">
      <w:pPr>
        <w:spacing w:after="200"/>
        <w:jc w:val="center"/>
        <w:rPr>
          <w:rFonts w:ascii="Arial" w:eastAsia="Calibri" w:hAnsi="Arial" w:cs="Arial"/>
          <w:sz w:val="18"/>
          <w:szCs w:val="18"/>
          <w:lang w:val="en-US"/>
        </w:rPr>
      </w:pPr>
      <w:r>
        <w:rPr>
          <w:rFonts w:ascii="Arial" w:eastAsia="Calibri" w:hAnsi="Arial" w:cs="Arial"/>
          <w:noProof/>
          <w:sz w:val="18"/>
          <w:szCs w:val="18"/>
          <w:lang w:val="en-US"/>
        </w:rPr>
        <w:drawing>
          <wp:inline distT="0" distB="0" distL="0" distR="0" wp14:anchorId="3DA09161" wp14:editId="26E3A9FB">
            <wp:extent cx="5029200" cy="1831884"/>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071799" cy="1847401"/>
                    </a:xfrm>
                    <a:prstGeom prst="rect">
                      <a:avLst/>
                    </a:prstGeom>
                  </pic:spPr>
                </pic:pic>
              </a:graphicData>
            </a:graphic>
          </wp:inline>
        </w:drawing>
      </w:r>
    </w:p>
    <w:p w14:paraId="3FD96949" w14:textId="21F1F4D3" w:rsidR="00272797" w:rsidRDefault="00272797" w:rsidP="00BA27BB">
      <w:pPr>
        <w:spacing w:after="200"/>
        <w:rPr>
          <w:rFonts w:ascii="Arial" w:eastAsia="Calibri" w:hAnsi="Arial" w:cs="Arial"/>
          <w:lang w:val="en-US"/>
        </w:rPr>
      </w:pPr>
      <w:r w:rsidRPr="00272797">
        <w:rPr>
          <w:rFonts w:ascii="Arial" w:eastAsia="Calibri" w:hAnsi="Arial" w:cs="Arial"/>
          <w:lang w:val="en-US"/>
        </w:rPr>
        <w:t xml:space="preserve">When it comes to business intelligence, </w:t>
      </w:r>
      <w:r w:rsidR="0046544C">
        <w:rPr>
          <w:rFonts w:ascii="Arial" w:eastAsia="Calibri" w:hAnsi="Arial" w:cs="Arial"/>
          <w:lang w:val="en-US"/>
        </w:rPr>
        <w:t>it is</w:t>
      </w:r>
      <w:r w:rsidRPr="00272797">
        <w:rPr>
          <w:rFonts w:ascii="Arial" w:eastAsia="Calibri" w:hAnsi="Arial" w:cs="Arial"/>
          <w:lang w:val="en-US"/>
        </w:rPr>
        <w:t xml:space="preserve"> not just about how much data you have but how </w:t>
      </w:r>
      <w:r w:rsidR="00DB4E16">
        <w:rPr>
          <w:rFonts w:ascii="Arial" w:eastAsia="Calibri" w:hAnsi="Arial" w:cs="Arial"/>
          <w:lang w:val="en-US"/>
        </w:rPr>
        <w:t>valuable</w:t>
      </w:r>
      <w:r w:rsidRPr="00272797">
        <w:rPr>
          <w:rFonts w:ascii="Arial" w:eastAsia="Calibri" w:hAnsi="Arial" w:cs="Arial"/>
          <w:lang w:val="en-US"/>
        </w:rPr>
        <w:t xml:space="preserve"> that data is. Increased human participation is needed as faster analytics, and machine learning encourage early discovery and iteration.</w:t>
      </w:r>
    </w:p>
    <w:p w14:paraId="0083B380" w14:textId="05784617" w:rsidR="00B56107" w:rsidRPr="00B56107" w:rsidRDefault="00B56107" w:rsidP="00BA27BB">
      <w:pPr>
        <w:spacing w:after="200"/>
        <w:rPr>
          <w:rFonts w:ascii="Arial" w:eastAsia="Calibri" w:hAnsi="Arial" w:cs="Arial"/>
          <w:lang w:val="en-US"/>
        </w:rPr>
      </w:pPr>
      <w:r w:rsidRPr="00B56107">
        <w:rPr>
          <w:rFonts w:ascii="Arial" w:eastAsia="Calibri" w:hAnsi="Arial" w:cs="Arial"/>
          <w:lang w:val="en-US"/>
        </w:rPr>
        <w:t xml:space="preserve">BI project delivery requires gear, software, and networks. </w:t>
      </w:r>
      <w:r w:rsidR="007D2247">
        <w:rPr>
          <w:rFonts w:ascii="Arial" w:eastAsia="Calibri" w:hAnsi="Arial" w:cs="Arial"/>
          <w:lang w:val="en-US"/>
        </w:rPr>
        <w:t>The design</w:t>
      </w:r>
      <w:r w:rsidRPr="00B56107">
        <w:rPr>
          <w:rFonts w:ascii="Arial" w:eastAsia="Calibri" w:hAnsi="Arial" w:cs="Arial"/>
          <w:lang w:val="en-US"/>
        </w:rPr>
        <w:t xml:space="preserve"> will focus on </w:t>
      </w:r>
      <w:r w:rsidR="007D2247">
        <w:rPr>
          <w:rFonts w:ascii="Arial" w:eastAsia="Calibri" w:hAnsi="Arial" w:cs="Arial"/>
          <w:lang w:val="en-US"/>
        </w:rPr>
        <w:t>modeling</w:t>
      </w:r>
      <w:r w:rsidRPr="00B56107">
        <w:rPr>
          <w:rFonts w:ascii="Arial" w:eastAsia="Calibri" w:hAnsi="Arial" w:cs="Arial"/>
          <w:lang w:val="en-US"/>
        </w:rPr>
        <w:t xml:space="preserve"> data and processes to enable BI architecture.</w:t>
      </w:r>
    </w:p>
    <w:p w14:paraId="70C0A6C8" w14:textId="76DB5794" w:rsidR="00B56107" w:rsidRDefault="00B56107" w:rsidP="00BA27BB">
      <w:pPr>
        <w:spacing w:after="200"/>
        <w:rPr>
          <w:rFonts w:ascii="Arial" w:eastAsia="Calibri" w:hAnsi="Arial" w:cs="Arial"/>
          <w:lang w:val="en-US"/>
        </w:rPr>
      </w:pPr>
      <w:r w:rsidRPr="00B56107">
        <w:rPr>
          <w:rFonts w:ascii="Arial" w:eastAsia="Calibri" w:hAnsi="Arial" w:cs="Arial"/>
          <w:lang w:val="en-US"/>
        </w:rPr>
        <w:t xml:space="preserve">This phase creates conceptual, logical, and physical data and ETL process models. Development might comprise data collecting, staging, presentation, and information distribution. Deployment focuses on new components and BI system reliability. Source systems, business processes, software changes, new data integration, and </w:t>
      </w:r>
      <w:r w:rsidR="007D2247">
        <w:rPr>
          <w:rFonts w:ascii="Arial" w:eastAsia="Calibri" w:hAnsi="Arial" w:cs="Arial"/>
          <w:lang w:val="en-US"/>
        </w:rPr>
        <w:t>organizational</w:t>
      </w:r>
      <w:r w:rsidRPr="00B56107">
        <w:rPr>
          <w:rFonts w:ascii="Arial" w:eastAsia="Calibri" w:hAnsi="Arial" w:cs="Arial"/>
          <w:lang w:val="en-US"/>
        </w:rPr>
        <w:t xml:space="preserve"> strategy might </w:t>
      </w:r>
      <w:r w:rsidR="007D2247">
        <w:rPr>
          <w:rFonts w:ascii="Arial" w:eastAsia="Calibri" w:hAnsi="Arial" w:cs="Arial"/>
          <w:lang w:val="en-US"/>
        </w:rPr>
        <w:t>affect</w:t>
      </w:r>
      <w:r w:rsidRPr="00B56107">
        <w:rPr>
          <w:rFonts w:ascii="Arial" w:eastAsia="Calibri" w:hAnsi="Arial" w:cs="Arial"/>
          <w:lang w:val="en-US"/>
        </w:rPr>
        <w:t xml:space="preserve"> BI. End-user feedback shows how information is used and the BI system's usefulness.</w:t>
      </w:r>
    </w:p>
    <w:p w14:paraId="29F6ED5E" w14:textId="77777777" w:rsidR="004455B4" w:rsidRDefault="004455B4" w:rsidP="00BA27BB">
      <w:pPr>
        <w:spacing w:after="200"/>
        <w:rPr>
          <w:rFonts w:ascii="Arial" w:eastAsia="Calibri" w:hAnsi="Arial" w:cs="Arial"/>
          <w:lang w:val="en-US"/>
        </w:rPr>
      </w:pPr>
    </w:p>
    <w:p w14:paraId="0343A6A2" w14:textId="77777777" w:rsidR="004455B4" w:rsidRDefault="004455B4" w:rsidP="00BA27BB">
      <w:pPr>
        <w:spacing w:after="200"/>
        <w:rPr>
          <w:rFonts w:ascii="Arial" w:eastAsia="Calibri" w:hAnsi="Arial" w:cs="Arial"/>
          <w:lang w:val="en-US"/>
        </w:rPr>
      </w:pPr>
    </w:p>
    <w:p w14:paraId="75D484D0" w14:textId="0923D39D" w:rsidR="008D2934" w:rsidRDefault="00F829BC" w:rsidP="00B56107">
      <w:pPr>
        <w:spacing w:after="200"/>
        <w:rPr>
          <w:rFonts w:ascii="Arial" w:eastAsia="Calibri" w:hAnsi="Arial" w:cs="Arial"/>
          <w:b/>
          <w:bCs/>
          <w:lang w:val="en-US"/>
        </w:rPr>
      </w:pPr>
      <w:bookmarkStart w:id="4" w:name="_Hlk115535589"/>
      <w:r w:rsidRPr="00FD3860">
        <w:rPr>
          <w:rFonts w:ascii="Arial" w:eastAsia="Calibri" w:hAnsi="Arial" w:cs="Arial"/>
          <w:b/>
          <w:bCs/>
          <w:lang w:val="en-US"/>
        </w:rPr>
        <w:t xml:space="preserve">3. </w:t>
      </w:r>
      <w:r w:rsidR="00FD3860" w:rsidRPr="00FD3860">
        <w:rPr>
          <w:rFonts w:ascii="Arial" w:eastAsia="Calibri" w:hAnsi="Arial" w:cs="Arial"/>
          <w:b/>
          <w:bCs/>
          <w:lang w:val="en-US"/>
        </w:rPr>
        <w:t>Conclusion</w:t>
      </w:r>
    </w:p>
    <w:bookmarkEnd w:id="4"/>
    <w:p w14:paraId="19F0FB4C" w14:textId="7C28F0DD" w:rsidR="005C571F" w:rsidRDefault="005C571F" w:rsidP="00B56107">
      <w:pPr>
        <w:spacing w:after="200"/>
        <w:rPr>
          <w:rFonts w:ascii="Arial" w:eastAsia="Calibri" w:hAnsi="Arial" w:cs="Arial"/>
          <w:lang w:val="en-US"/>
        </w:rPr>
      </w:pPr>
      <w:r w:rsidRPr="005C571F">
        <w:rPr>
          <w:rFonts w:ascii="Arial" w:eastAsia="Calibri" w:hAnsi="Arial" w:cs="Arial"/>
          <w:lang w:val="en-US"/>
        </w:rPr>
        <w:t>The fields of fast analytics and data science are now considered part of business intelligence. Agile principles are a natural fit for the realm of business intelligence, and studies of their practical implementation have developed. By encouraging communication and cooperation among all parties involved, Agile can solve many perennial issues plaguing BI initiatives. If everyone involved works closely together, expectations will be more easily defined, data will be comprehended, responsibility will be shared, and the final product will be of a better standard. There is a shift away from spending time trying to ascertain information needs and toward exploring what is feasible. As the landscape of business intelligence (BI) and data analysis is changing with Big Data, there are many potential avenues for future study. Current issues and likely future developments in the widespread use of business intelligence platforms, apps, and services have been discussed.</w:t>
      </w:r>
    </w:p>
    <w:p w14:paraId="6E9786ED" w14:textId="77777777" w:rsidR="001446BD" w:rsidRDefault="001446BD" w:rsidP="00B56107">
      <w:pPr>
        <w:spacing w:after="200"/>
        <w:rPr>
          <w:rFonts w:ascii="Arial" w:eastAsia="Calibri" w:hAnsi="Arial" w:cs="Arial"/>
          <w:lang w:val="en-US"/>
        </w:rPr>
      </w:pPr>
    </w:p>
    <w:p w14:paraId="5B730E83" w14:textId="77777777" w:rsidR="001446BD" w:rsidRDefault="001446BD" w:rsidP="00B56107">
      <w:pPr>
        <w:spacing w:after="200"/>
        <w:rPr>
          <w:rFonts w:ascii="Arial" w:eastAsia="Calibri" w:hAnsi="Arial" w:cs="Arial"/>
          <w:lang w:val="en-US"/>
        </w:rPr>
      </w:pPr>
    </w:p>
    <w:p w14:paraId="7B927B34" w14:textId="77777777" w:rsidR="001446BD" w:rsidRDefault="001446BD" w:rsidP="00B56107">
      <w:pPr>
        <w:spacing w:after="200"/>
        <w:rPr>
          <w:rFonts w:ascii="Arial" w:eastAsia="Calibri" w:hAnsi="Arial" w:cs="Arial"/>
          <w:lang w:val="en-US"/>
        </w:rPr>
      </w:pPr>
    </w:p>
    <w:p w14:paraId="76E82405" w14:textId="77777777" w:rsidR="001446BD" w:rsidRDefault="001446BD" w:rsidP="00B56107">
      <w:pPr>
        <w:spacing w:after="200"/>
        <w:rPr>
          <w:rFonts w:ascii="Arial" w:eastAsia="Calibri" w:hAnsi="Arial" w:cs="Arial"/>
          <w:lang w:val="en-US"/>
        </w:rPr>
      </w:pPr>
    </w:p>
    <w:p w14:paraId="1084E242" w14:textId="77777777" w:rsidR="001446BD" w:rsidRDefault="001446BD" w:rsidP="00B56107">
      <w:pPr>
        <w:spacing w:after="200"/>
        <w:rPr>
          <w:rFonts w:ascii="Arial" w:eastAsia="Calibri" w:hAnsi="Arial" w:cs="Arial"/>
          <w:lang w:val="en-US"/>
        </w:rPr>
      </w:pPr>
    </w:p>
    <w:p w14:paraId="004B0587" w14:textId="77777777" w:rsidR="001446BD" w:rsidRDefault="001446BD" w:rsidP="00B56107">
      <w:pPr>
        <w:spacing w:after="200"/>
        <w:rPr>
          <w:rFonts w:ascii="Arial" w:eastAsia="Calibri" w:hAnsi="Arial" w:cs="Arial"/>
          <w:lang w:val="en-US"/>
        </w:rPr>
      </w:pPr>
    </w:p>
    <w:p w14:paraId="33DD6DA7" w14:textId="77777777" w:rsidR="001446BD" w:rsidRDefault="001446BD" w:rsidP="00B56107">
      <w:pPr>
        <w:spacing w:after="200"/>
        <w:rPr>
          <w:rFonts w:ascii="Arial" w:eastAsia="Calibri" w:hAnsi="Arial" w:cs="Arial"/>
          <w:lang w:val="en-US"/>
        </w:rPr>
      </w:pPr>
    </w:p>
    <w:p w14:paraId="1A6279D4" w14:textId="77777777" w:rsidR="001446BD" w:rsidRDefault="001446BD" w:rsidP="00B56107">
      <w:pPr>
        <w:spacing w:after="200"/>
        <w:rPr>
          <w:rFonts w:ascii="Arial" w:eastAsia="Calibri" w:hAnsi="Arial" w:cs="Arial"/>
          <w:lang w:val="en-US"/>
        </w:rPr>
      </w:pPr>
    </w:p>
    <w:p w14:paraId="44F135A1" w14:textId="77777777" w:rsidR="001446BD" w:rsidRDefault="001446BD" w:rsidP="00B56107">
      <w:pPr>
        <w:spacing w:after="200"/>
        <w:rPr>
          <w:rFonts w:ascii="Arial" w:eastAsia="Calibri" w:hAnsi="Arial" w:cs="Arial"/>
          <w:lang w:val="en-US"/>
        </w:rPr>
      </w:pPr>
    </w:p>
    <w:p w14:paraId="32F190AA" w14:textId="77777777" w:rsidR="001446BD" w:rsidRDefault="001446BD" w:rsidP="00B56107">
      <w:pPr>
        <w:spacing w:after="200"/>
        <w:rPr>
          <w:rFonts w:ascii="Arial" w:eastAsia="Calibri" w:hAnsi="Arial" w:cs="Arial"/>
          <w:lang w:val="en-US"/>
        </w:rPr>
      </w:pPr>
    </w:p>
    <w:p w14:paraId="703C2C2A" w14:textId="77777777" w:rsidR="001446BD" w:rsidRDefault="001446BD" w:rsidP="00B56107">
      <w:pPr>
        <w:spacing w:after="200"/>
        <w:rPr>
          <w:rFonts w:ascii="Arial" w:eastAsia="Calibri" w:hAnsi="Arial" w:cs="Arial"/>
          <w:lang w:val="en-US"/>
        </w:rPr>
      </w:pPr>
    </w:p>
    <w:p w14:paraId="2BBE657B" w14:textId="77777777" w:rsidR="001446BD" w:rsidRDefault="001446BD" w:rsidP="00B56107">
      <w:pPr>
        <w:spacing w:after="200"/>
        <w:rPr>
          <w:rFonts w:ascii="Arial" w:eastAsia="Calibri" w:hAnsi="Arial" w:cs="Arial"/>
          <w:lang w:val="en-US"/>
        </w:rPr>
      </w:pPr>
    </w:p>
    <w:p w14:paraId="51D7D1DD" w14:textId="77777777" w:rsidR="008911B6" w:rsidRDefault="008911B6" w:rsidP="00B56107">
      <w:pPr>
        <w:spacing w:after="200"/>
        <w:rPr>
          <w:rFonts w:ascii="Arial" w:eastAsia="Calibri" w:hAnsi="Arial" w:cs="Arial"/>
          <w:lang w:val="en-US"/>
        </w:rPr>
      </w:pPr>
    </w:p>
    <w:p w14:paraId="57B6075E" w14:textId="77777777" w:rsidR="008911B6" w:rsidRDefault="008911B6" w:rsidP="00B56107">
      <w:pPr>
        <w:spacing w:after="200"/>
        <w:rPr>
          <w:rFonts w:ascii="Arial" w:eastAsia="Calibri" w:hAnsi="Arial" w:cs="Arial"/>
          <w:lang w:val="en-US"/>
        </w:rPr>
      </w:pPr>
    </w:p>
    <w:p w14:paraId="5C3F923E" w14:textId="77777777" w:rsidR="001446BD" w:rsidRDefault="001446BD" w:rsidP="00B56107">
      <w:pPr>
        <w:spacing w:after="200"/>
        <w:rPr>
          <w:rFonts w:ascii="Arial" w:eastAsia="Calibri" w:hAnsi="Arial" w:cs="Arial"/>
          <w:lang w:val="en-US"/>
        </w:rPr>
      </w:pPr>
    </w:p>
    <w:p w14:paraId="53017002" w14:textId="77777777" w:rsidR="001446BD" w:rsidRDefault="001446BD" w:rsidP="00B56107">
      <w:pPr>
        <w:spacing w:after="200"/>
        <w:rPr>
          <w:rFonts w:ascii="Arial" w:eastAsia="Calibri" w:hAnsi="Arial" w:cs="Arial"/>
          <w:lang w:val="en-US"/>
        </w:rPr>
      </w:pPr>
    </w:p>
    <w:p w14:paraId="0515126D" w14:textId="5E5E566C" w:rsidR="001446BD" w:rsidRPr="0047356C" w:rsidRDefault="001446BD" w:rsidP="00EA0327">
      <w:pPr>
        <w:spacing w:after="200"/>
        <w:ind w:firstLine="0"/>
        <w:rPr>
          <w:rFonts w:ascii="Arial" w:eastAsia="Calibri" w:hAnsi="Arial" w:cs="Arial"/>
          <w:b/>
          <w:bCs/>
          <w:i/>
          <w:iCs/>
          <w:lang w:val="en-US"/>
        </w:rPr>
      </w:pPr>
      <w:bookmarkStart w:id="5" w:name="_Hlk115535672"/>
      <w:r w:rsidRPr="0047356C">
        <w:rPr>
          <w:rFonts w:ascii="Arial" w:eastAsia="Calibri" w:hAnsi="Arial" w:cs="Arial"/>
          <w:b/>
          <w:bCs/>
          <w:i/>
          <w:iCs/>
          <w:lang w:val="en-US"/>
        </w:rPr>
        <w:t>Reference</w:t>
      </w:r>
      <w:r w:rsidR="008727EA">
        <w:rPr>
          <w:rFonts w:ascii="Arial" w:eastAsia="Calibri" w:hAnsi="Arial" w:cs="Arial"/>
          <w:b/>
          <w:bCs/>
          <w:i/>
          <w:iCs/>
          <w:lang w:val="en-US"/>
        </w:rPr>
        <w:t>s</w:t>
      </w:r>
      <w:r w:rsidRPr="0047356C">
        <w:rPr>
          <w:rFonts w:ascii="Arial" w:eastAsia="Calibri" w:hAnsi="Arial" w:cs="Arial"/>
          <w:b/>
          <w:bCs/>
          <w:i/>
          <w:iCs/>
          <w:lang w:val="en-US"/>
        </w:rPr>
        <w:t xml:space="preserve"> List</w:t>
      </w:r>
    </w:p>
    <w:bookmarkEnd w:id="5"/>
    <w:p w14:paraId="0E3CD145" w14:textId="77777777" w:rsidR="00AA473B" w:rsidRPr="00866D64" w:rsidRDefault="00AA473B" w:rsidP="00866D64">
      <w:pPr>
        <w:spacing w:after="200"/>
        <w:ind w:firstLine="0"/>
        <w:jc w:val="left"/>
        <w:rPr>
          <w:rFonts w:ascii="Arial" w:eastAsia="Calibri" w:hAnsi="Arial" w:cs="Arial"/>
          <w:i/>
          <w:iCs/>
          <w:lang w:val="en-US"/>
        </w:rPr>
      </w:pPr>
      <w:r w:rsidRPr="00866D64">
        <w:rPr>
          <w:rFonts w:ascii="Arial" w:eastAsia="Calibri" w:hAnsi="Arial" w:cs="Arial"/>
          <w:i/>
          <w:iCs/>
          <w:lang w:val="en-US"/>
        </w:rPr>
        <w:t>Ambler, S. W., &amp; Lines, M. (2016). The Disciplined Agile Process Decision Framework</w:t>
      </w:r>
      <w:r>
        <w:rPr>
          <w:rFonts w:ascii="Arial" w:eastAsia="Calibri" w:hAnsi="Arial" w:cs="Arial"/>
          <w:i/>
          <w:iCs/>
          <w:lang w:val="en-US"/>
        </w:rPr>
        <w:t>;</w:t>
      </w:r>
    </w:p>
    <w:p w14:paraId="4E350B8C" w14:textId="77777777" w:rsidR="00AA473B" w:rsidRPr="00866D64" w:rsidRDefault="00AA473B" w:rsidP="00866D64">
      <w:pPr>
        <w:spacing w:after="200"/>
        <w:ind w:firstLine="0"/>
        <w:jc w:val="left"/>
        <w:rPr>
          <w:rFonts w:ascii="Arial" w:eastAsia="Calibri" w:hAnsi="Arial" w:cs="Arial"/>
          <w:i/>
          <w:iCs/>
          <w:lang w:val="en-US"/>
        </w:rPr>
      </w:pPr>
      <w:r w:rsidRPr="00866D64">
        <w:rPr>
          <w:rFonts w:ascii="Arial" w:eastAsia="Calibri" w:hAnsi="Arial" w:cs="Arial"/>
          <w:i/>
          <w:iCs/>
          <w:lang w:val="en-US"/>
        </w:rPr>
        <w:t>Davenport, T. H. (2013). Analytics 3.0. Harvard Business Review, 91(12), 64</w:t>
      </w:r>
      <w:r>
        <w:rPr>
          <w:rFonts w:ascii="Arial" w:eastAsia="Calibri" w:hAnsi="Arial" w:cs="Arial"/>
          <w:i/>
          <w:iCs/>
          <w:lang w:val="en-US"/>
        </w:rPr>
        <w:t>–</w:t>
      </w:r>
      <w:r w:rsidRPr="00866D64">
        <w:rPr>
          <w:rFonts w:ascii="Arial" w:eastAsia="Calibri" w:hAnsi="Arial" w:cs="Arial"/>
          <w:i/>
          <w:iCs/>
          <w:lang w:val="en-US"/>
        </w:rPr>
        <w:t>72</w:t>
      </w:r>
      <w:r>
        <w:rPr>
          <w:rFonts w:ascii="Arial" w:eastAsia="Calibri" w:hAnsi="Arial" w:cs="Arial"/>
          <w:i/>
          <w:iCs/>
          <w:lang w:val="en-US"/>
        </w:rPr>
        <w:t>;</w:t>
      </w:r>
    </w:p>
    <w:p w14:paraId="6408DEA3" w14:textId="77777777" w:rsidR="00AA473B" w:rsidRPr="00866D64" w:rsidRDefault="00AA473B" w:rsidP="00866D64">
      <w:pPr>
        <w:spacing w:after="200"/>
        <w:ind w:firstLine="0"/>
        <w:jc w:val="left"/>
        <w:rPr>
          <w:rFonts w:ascii="Arial" w:eastAsia="Calibri" w:hAnsi="Arial" w:cs="Arial"/>
          <w:i/>
          <w:iCs/>
          <w:lang w:val="en-US"/>
        </w:rPr>
      </w:pPr>
      <w:r w:rsidRPr="00866D64">
        <w:rPr>
          <w:rFonts w:ascii="Arial" w:eastAsia="Calibri" w:hAnsi="Arial" w:cs="Arial"/>
          <w:i/>
          <w:iCs/>
          <w:lang w:val="en-US"/>
        </w:rPr>
        <w:t>Davenport, T. H. (2014). Big data @ work: Dispelling the myths, uncovering the opportunities. Harvard Business Review Press</w:t>
      </w:r>
      <w:r>
        <w:rPr>
          <w:rFonts w:ascii="Arial" w:eastAsia="Calibri" w:hAnsi="Arial" w:cs="Arial"/>
          <w:i/>
          <w:iCs/>
          <w:lang w:val="en-US"/>
        </w:rPr>
        <w:t>;</w:t>
      </w:r>
    </w:p>
    <w:p w14:paraId="4351F8D1" w14:textId="77777777" w:rsidR="00AA473B" w:rsidRPr="00866D64" w:rsidRDefault="00AA473B" w:rsidP="00866D64">
      <w:pPr>
        <w:spacing w:after="200"/>
        <w:ind w:firstLine="0"/>
        <w:jc w:val="left"/>
        <w:rPr>
          <w:rFonts w:ascii="Arial" w:eastAsia="Calibri" w:hAnsi="Arial" w:cs="Arial"/>
          <w:i/>
          <w:iCs/>
          <w:lang w:val="en-US"/>
        </w:rPr>
      </w:pPr>
      <w:r w:rsidRPr="00866D64">
        <w:rPr>
          <w:rFonts w:ascii="Arial" w:eastAsia="Calibri" w:hAnsi="Arial" w:cs="Arial"/>
          <w:i/>
          <w:iCs/>
          <w:lang w:val="en-US"/>
        </w:rPr>
        <w:t>Eidizadeh, R., Salehzadeh, R.</w:t>
      </w:r>
      <w:r>
        <w:rPr>
          <w:rFonts w:ascii="Arial" w:eastAsia="Calibri" w:hAnsi="Arial" w:cs="Arial"/>
          <w:i/>
          <w:iCs/>
          <w:lang w:val="en-US"/>
        </w:rPr>
        <w:t>,</w:t>
      </w:r>
      <w:r w:rsidRPr="00866D64">
        <w:rPr>
          <w:rFonts w:ascii="Arial" w:eastAsia="Calibri" w:hAnsi="Arial" w:cs="Arial"/>
          <w:i/>
          <w:iCs/>
          <w:lang w:val="en-US"/>
        </w:rPr>
        <w:t xml:space="preserve"> and Chitsaz Esfahani, A. (2017)</w:t>
      </w:r>
      <w:r>
        <w:rPr>
          <w:rFonts w:ascii="Arial" w:eastAsia="Calibri" w:hAnsi="Arial" w:cs="Arial"/>
          <w:i/>
          <w:iCs/>
          <w:lang w:val="en-US"/>
        </w:rPr>
        <w:t>.</w:t>
      </w:r>
      <w:r w:rsidRPr="00866D64">
        <w:rPr>
          <w:rFonts w:ascii="Arial" w:eastAsia="Calibri" w:hAnsi="Arial" w:cs="Arial"/>
          <w:i/>
          <w:iCs/>
          <w:lang w:val="en-US"/>
        </w:rPr>
        <w:t xml:space="preserve"> "Analysing the role of business intelligence, knowledge sharing and </w:t>
      </w:r>
      <w:r>
        <w:rPr>
          <w:rFonts w:ascii="Arial" w:eastAsia="Calibri" w:hAnsi="Arial" w:cs="Arial"/>
          <w:i/>
          <w:iCs/>
          <w:lang w:val="en-US"/>
        </w:rPr>
        <w:t>organizational</w:t>
      </w:r>
      <w:r w:rsidRPr="00866D64">
        <w:rPr>
          <w:rFonts w:ascii="Arial" w:eastAsia="Calibri" w:hAnsi="Arial" w:cs="Arial"/>
          <w:i/>
          <w:iCs/>
          <w:lang w:val="en-US"/>
        </w:rPr>
        <w:t xml:space="preserve"> innovation on gaining competitive advantage</w:t>
      </w:r>
      <w:r>
        <w:rPr>
          <w:rFonts w:ascii="Arial" w:eastAsia="Calibri" w:hAnsi="Arial" w:cs="Arial"/>
          <w:i/>
          <w:iCs/>
          <w:lang w:val="en-US"/>
        </w:rPr>
        <w:t>,”</w:t>
      </w:r>
      <w:r w:rsidRPr="00866D64">
        <w:rPr>
          <w:rFonts w:ascii="Arial" w:eastAsia="Calibri" w:hAnsi="Arial" w:cs="Arial"/>
          <w:i/>
          <w:iCs/>
          <w:lang w:val="en-US"/>
        </w:rPr>
        <w:t xml:space="preserve"> Journal of Workplace Learning, Vol. 29 No. 4, pp. 250-267</w:t>
      </w:r>
      <w:r>
        <w:rPr>
          <w:rFonts w:ascii="Arial" w:eastAsia="Calibri" w:hAnsi="Arial" w:cs="Arial"/>
          <w:i/>
          <w:iCs/>
          <w:lang w:val="en-US"/>
        </w:rPr>
        <w:t>;</w:t>
      </w:r>
    </w:p>
    <w:p w14:paraId="3AC34F74" w14:textId="77777777" w:rsidR="00AA473B" w:rsidRPr="00866D64" w:rsidRDefault="00AA473B" w:rsidP="00866D64">
      <w:pPr>
        <w:spacing w:after="200"/>
        <w:ind w:firstLine="0"/>
        <w:jc w:val="left"/>
        <w:rPr>
          <w:rFonts w:ascii="Arial" w:eastAsia="Calibri" w:hAnsi="Arial" w:cs="Arial"/>
          <w:i/>
          <w:iCs/>
          <w:lang w:val="en-US"/>
        </w:rPr>
      </w:pPr>
      <w:r w:rsidRPr="00866D64">
        <w:rPr>
          <w:rFonts w:ascii="Arial" w:eastAsia="Calibri" w:hAnsi="Arial" w:cs="Arial"/>
          <w:i/>
          <w:iCs/>
          <w:lang w:val="en-US"/>
        </w:rPr>
        <w:t>Larson, &amp; Chang, V. (2016). A review and future direction of agile, business intelligence, analytics</w:t>
      </w:r>
      <w:r>
        <w:rPr>
          <w:rFonts w:ascii="Arial" w:eastAsia="Calibri" w:hAnsi="Arial" w:cs="Arial"/>
          <w:i/>
          <w:iCs/>
          <w:lang w:val="en-US"/>
        </w:rPr>
        <w:t>,</w:t>
      </w:r>
      <w:r w:rsidRPr="00866D64">
        <w:rPr>
          <w:rFonts w:ascii="Arial" w:eastAsia="Calibri" w:hAnsi="Arial" w:cs="Arial"/>
          <w:i/>
          <w:iCs/>
          <w:lang w:val="en-US"/>
        </w:rPr>
        <w:t xml:space="preserve"> and data science. International Journal of Information Management, 36(5), 700–710</w:t>
      </w:r>
      <w:r>
        <w:rPr>
          <w:rFonts w:ascii="Arial" w:eastAsia="Calibri" w:hAnsi="Arial" w:cs="Arial"/>
          <w:i/>
          <w:iCs/>
          <w:lang w:val="en-US"/>
        </w:rPr>
        <w:t>;</w:t>
      </w:r>
    </w:p>
    <w:p w14:paraId="71CBF3B3" w14:textId="77777777" w:rsidR="00AA473B" w:rsidRPr="00866D64" w:rsidRDefault="00AA473B" w:rsidP="00866D64">
      <w:pPr>
        <w:spacing w:after="200"/>
        <w:ind w:firstLine="0"/>
        <w:jc w:val="left"/>
        <w:rPr>
          <w:rFonts w:ascii="Arial" w:eastAsia="Calibri" w:hAnsi="Arial" w:cs="Arial"/>
          <w:i/>
          <w:iCs/>
          <w:lang w:val="en-US"/>
        </w:rPr>
      </w:pPr>
      <w:r w:rsidRPr="00866D64">
        <w:rPr>
          <w:rFonts w:ascii="Arial" w:eastAsia="Calibri" w:hAnsi="Arial" w:cs="Arial"/>
          <w:i/>
          <w:iCs/>
          <w:lang w:val="en-US"/>
        </w:rPr>
        <w:t>Muntean, M., &amp; Surcel, T. (2013). Agile BI - The Future of BI. Informatica Economica, 17(3), 114-124. doi:10.12948/issn14531305/17.3.2013.10</w:t>
      </w:r>
      <w:r>
        <w:rPr>
          <w:rFonts w:ascii="Arial" w:eastAsia="Calibri" w:hAnsi="Arial" w:cs="Arial"/>
          <w:i/>
          <w:iCs/>
          <w:lang w:val="en-US"/>
        </w:rPr>
        <w:t>;</w:t>
      </w:r>
    </w:p>
    <w:p w14:paraId="3850FCB5" w14:textId="77777777" w:rsidR="00AA473B" w:rsidRDefault="00AA473B" w:rsidP="00866D64">
      <w:pPr>
        <w:spacing w:after="200"/>
        <w:ind w:firstLine="0"/>
        <w:jc w:val="left"/>
        <w:rPr>
          <w:rFonts w:ascii="Arial" w:eastAsia="Calibri" w:hAnsi="Arial" w:cs="Arial"/>
          <w:i/>
          <w:iCs/>
          <w:lang w:val="en-US"/>
        </w:rPr>
      </w:pPr>
      <w:r w:rsidRPr="00866D64">
        <w:rPr>
          <w:rFonts w:ascii="Arial" w:eastAsia="Calibri" w:hAnsi="Arial" w:cs="Arial"/>
          <w:i/>
          <w:iCs/>
          <w:lang w:val="en-US"/>
        </w:rPr>
        <w:t>Schutt, R., &amp; O'Neil, C. (2013). Doing data science: Straight talk from the frontline. O'Reilly Media, Inc</w:t>
      </w:r>
      <w:r>
        <w:rPr>
          <w:rFonts w:ascii="Arial" w:eastAsia="Calibri" w:hAnsi="Arial" w:cs="Arial"/>
          <w:i/>
          <w:iCs/>
          <w:lang w:val="en-US"/>
        </w:rPr>
        <w:t>;</w:t>
      </w:r>
    </w:p>
    <w:p w14:paraId="15FB8E23" w14:textId="6C6C6F9D" w:rsidR="00AA473B" w:rsidRPr="00866D64" w:rsidRDefault="00AA473B" w:rsidP="00866D64">
      <w:pPr>
        <w:spacing w:after="200"/>
        <w:ind w:firstLine="0"/>
        <w:jc w:val="left"/>
        <w:rPr>
          <w:rFonts w:ascii="Arial" w:eastAsia="Calibri" w:hAnsi="Arial" w:cs="Arial"/>
          <w:i/>
          <w:iCs/>
          <w:lang w:val="en-US"/>
        </w:rPr>
      </w:pPr>
      <w:r w:rsidRPr="00866D64">
        <w:rPr>
          <w:rFonts w:ascii="Arial" w:eastAsia="Calibri" w:hAnsi="Arial" w:cs="Arial"/>
          <w:i/>
          <w:iCs/>
          <w:lang w:val="en-US"/>
        </w:rPr>
        <w:t xml:space="preserve">The Data Warehouse Institute. (2009). TDWI Requirements Gathering: Getting Correct and Complete Requirements for BI Systems. </w:t>
      </w:r>
      <w:hyperlink r:id="rId8" w:history="1">
        <w:r w:rsidRPr="00866D64">
          <w:rPr>
            <w:rStyle w:val="Hyperlink"/>
            <w:rFonts w:ascii="Arial" w:eastAsia="Calibri" w:hAnsi="Arial" w:cs="Arial"/>
            <w:i/>
            <w:iCs/>
            <w:lang w:val="en-US"/>
          </w:rPr>
          <w:t>www.tdwi.org</w:t>
        </w:r>
      </w:hyperlink>
      <w:r w:rsidR="009F3CFF">
        <w:rPr>
          <w:rFonts w:ascii="Arial" w:eastAsia="Calibri" w:hAnsi="Arial" w:cs="Arial"/>
          <w:i/>
          <w:iCs/>
          <w:lang w:val="en-US"/>
        </w:rPr>
        <w:t>;</w:t>
      </w:r>
    </w:p>
    <w:p w14:paraId="6E889B25" w14:textId="2FF501FC" w:rsidR="00AA473B" w:rsidRDefault="00AA473B" w:rsidP="00AA473B">
      <w:pPr>
        <w:spacing w:after="200"/>
        <w:ind w:firstLine="0"/>
        <w:rPr>
          <w:rFonts w:ascii="Arial" w:eastAsia="Calibri" w:hAnsi="Arial" w:cs="Arial"/>
          <w:i/>
          <w:iCs/>
          <w:lang w:val="en-US"/>
        </w:rPr>
      </w:pPr>
      <w:r w:rsidRPr="006A4A02">
        <w:rPr>
          <w:rFonts w:ascii="Arial" w:eastAsia="Calibri" w:hAnsi="Arial" w:cs="Arial"/>
          <w:i/>
          <w:iCs/>
          <w:lang w:val="en-US"/>
        </w:rPr>
        <w:t>Yanfang Niu</w:t>
      </w:r>
      <w:r>
        <w:rPr>
          <w:rFonts w:ascii="Arial" w:eastAsia="Calibri" w:hAnsi="Arial" w:cs="Arial"/>
          <w:i/>
          <w:iCs/>
          <w:lang w:val="en-US"/>
        </w:rPr>
        <w:t xml:space="preserve">, </w:t>
      </w:r>
      <w:r w:rsidRPr="006A4A02">
        <w:rPr>
          <w:rFonts w:ascii="Arial" w:eastAsia="Calibri" w:hAnsi="Arial" w:cs="Arial"/>
          <w:i/>
          <w:iCs/>
          <w:lang w:val="en-US"/>
        </w:rPr>
        <w:t>Limeng Ying,</w:t>
      </w:r>
      <w:r>
        <w:rPr>
          <w:rFonts w:ascii="Arial" w:eastAsia="Calibri" w:hAnsi="Arial" w:cs="Arial"/>
          <w:i/>
          <w:iCs/>
          <w:lang w:val="en-US"/>
        </w:rPr>
        <w:t xml:space="preserve"> </w:t>
      </w:r>
      <w:r w:rsidRPr="006A4A02">
        <w:rPr>
          <w:rFonts w:ascii="Arial" w:eastAsia="Calibri" w:hAnsi="Arial" w:cs="Arial"/>
          <w:i/>
          <w:iCs/>
          <w:lang w:val="en-US"/>
        </w:rPr>
        <w:t>Jie Yang b, Mengqi Bao</w:t>
      </w:r>
      <w:r>
        <w:rPr>
          <w:rFonts w:ascii="Arial" w:eastAsia="Calibri" w:hAnsi="Arial" w:cs="Arial"/>
          <w:i/>
          <w:iCs/>
          <w:lang w:val="en-US"/>
        </w:rPr>
        <w:t xml:space="preserve">, </w:t>
      </w:r>
      <w:r w:rsidRPr="006A4A02">
        <w:rPr>
          <w:rFonts w:ascii="Arial" w:eastAsia="Calibri" w:hAnsi="Arial" w:cs="Arial"/>
          <w:i/>
          <w:iCs/>
          <w:lang w:val="en-US"/>
        </w:rPr>
        <w:t xml:space="preserve">C.B. Sivaparthipan </w:t>
      </w:r>
      <w:r>
        <w:rPr>
          <w:rFonts w:ascii="Arial" w:eastAsia="Calibri" w:hAnsi="Arial" w:cs="Arial"/>
          <w:i/>
          <w:iCs/>
          <w:lang w:val="en-US"/>
        </w:rPr>
        <w:t xml:space="preserve">(2021). </w:t>
      </w:r>
      <w:r w:rsidRPr="006B493B">
        <w:rPr>
          <w:rFonts w:ascii="Arial" w:eastAsia="Calibri" w:hAnsi="Arial" w:cs="Arial"/>
          <w:i/>
          <w:iCs/>
          <w:lang w:val="en-US"/>
        </w:rPr>
        <w:t xml:space="preserve">Organizational business intelligence and </w:t>
      </w:r>
      <w:r w:rsidR="0085252D">
        <w:rPr>
          <w:rFonts w:ascii="Arial" w:eastAsia="Calibri" w:hAnsi="Arial" w:cs="Arial"/>
          <w:i/>
          <w:iCs/>
          <w:lang w:val="en-US"/>
        </w:rPr>
        <w:t>decision-making</w:t>
      </w:r>
      <w:r w:rsidRPr="006B493B">
        <w:rPr>
          <w:rFonts w:ascii="Arial" w:eastAsia="Calibri" w:hAnsi="Arial" w:cs="Arial"/>
          <w:i/>
          <w:iCs/>
          <w:lang w:val="en-US"/>
        </w:rPr>
        <w:t xml:space="preserve"> using</w:t>
      </w:r>
      <w:r>
        <w:rPr>
          <w:rFonts w:ascii="Arial" w:eastAsia="Calibri" w:hAnsi="Arial" w:cs="Arial"/>
          <w:i/>
          <w:iCs/>
          <w:lang w:val="en-US"/>
        </w:rPr>
        <w:t xml:space="preserve"> </w:t>
      </w:r>
      <w:r w:rsidRPr="006B493B">
        <w:rPr>
          <w:rFonts w:ascii="Arial" w:eastAsia="Calibri" w:hAnsi="Arial" w:cs="Arial"/>
          <w:i/>
          <w:iCs/>
          <w:lang w:val="en-US"/>
        </w:rPr>
        <w:t>big data analytics</w:t>
      </w:r>
      <w:r w:rsidR="009C3F02">
        <w:rPr>
          <w:rFonts w:ascii="Arial" w:eastAsia="Calibri" w:hAnsi="Arial" w:cs="Arial"/>
          <w:i/>
          <w:iCs/>
          <w:lang w:val="en-US"/>
        </w:rPr>
        <w:t>;</w:t>
      </w:r>
    </w:p>
    <w:p w14:paraId="0FCA5693" w14:textId="44864090" w:rsidR="00F205F9" w:rsidRPr="00866D64" w:rsidRDefault="00F205F9" w:rsidP="00AA473B">
      <w:pPr>
        <w:spacing w:after="200"/>
        <w:ind w:firstLine="0"/>
        <w:rPr>
          <w:rFonts w:ascii="Arial" w:eastAsia="Calibri" w:hAnsi="Arial" w:cs="Arial"/>
          <w:i/>
          <w:iCs/>
          <w:lang w:val="en-US"/>
        </w:rPr>
      </w:pPr>
      <w:r w:rsidRPr="00F205F9">
        <w:rPr>
          <w:rFonts w:ascii="Arial" w:eastAsia="Calibri" w:hAnsi="Arial" w:cs="Arial"/>
          <w:i/>
          <w:iCs/>
          <w:lang w:val="en-US"/>
        </w:rPr>
        <w:t xml:space="preserve">Zheng, </w:t>
      </w:r>
      <w:r w:rsidR="0085252D">
        <w:rPr>
          <w:rFonts w:ascii="Arial" w:eastAsia="Calibri" w:hAnsi="Arial" w:cs="Arial"/>
          <w:i/>
          <w:iCs/>
          <w:lang w:val="en-US"/>
        </w:rPr>
        <w:t>J</w:t>
      </w:r>
      <w:r w:rsidRPr="00F205F9">
        <w:rPr>
          <w:rFonts w:ascii="Arial" w:eastAsia="Calibri" w:hAnsi="Arial" w:cs="Arial"/>
          <w:i/>
          <w:iCs/>
          <w:lang w:val="en-US"/>
        </w:rPr>
        <w:t>. (2021). Business Intelligence and Analytics</w:t>
      </w:r>
      <w:r w:rsidR="00955137">
        <w:rPr>
          <w:rFonts w:ascii="Arial" w:eastAsia="Calibri" w:hAnsi="Arial" w:cs="Arial"/>
          <w:i/>
          <w:iCs/>
          <w:lang w:val="en-US"/>
        </w:rPr>
        <w:t>.</w:t>
      </w:r>
    </w:p>
    <w:p w14:paraId="2A74083D" w14:textId="77777777" w:rsidR="000651CA" w:rsidRDefault="000651CA" w:rsidP="003B06CE">
      <w:pPr>
        <w:spacing w:after="200"/>
        <w:rPr>
          <w:rFonts w:ascii="Arial" w:eastAsia="Calibri" w:hAnsi="Arial" w:cs="Arial"/>
          <w:lang w:val="en-US"/>
        </w:rPr>
      </w:pPr>
    </w:p>
    <w:p w14:paraId="005D7673" w14:textId="77777777" w:rsidR="0050545B" w:rsidRPr="005642A3" w:rsidRDefault="0050545B" w:rsidP="00B56107">
      <w:pPr>
        <w:spacing w:after="200"/>
        <w:rPr>
          <w:rFonts w:ascii="Arial" w:eastAsia="Calibri" w:hAnsi="Arial" w:cs="Arial"/>
          <w:lang w:val="en-US"/>
        </w:rPr>
      </w:pPr>
    </w:p>
    <w:p w14:paraId="650F4D49" w14:textId="77777777" w:rsidR="00FD3860" w:rsidRPr="00FD3860" w:rsidRDefault="00FD3860" w:rsidP="00B56107">
      <w:pPr>
        <w:spacing w:after="200"/>
        <w:rPr>
          <w:rFonts w:ascii="Arial" w:eastAsia="Calibri" w:hAnsi="Arial" w:cs="Arial"/>
          <w:b/>
          <w:bCs/>
          <w:lang w:val="en-US"/>
        </w:rPr>
      </w:pPr>
    </w:p>
    <w:p w14:paraId="06118524" w14:textId="77777777" w:rsidR="00532E92" w:rsidRPr="00532E92" w:rsidRDefault="00532E92" w:rsidP="00532E92">
      <w:pPr>
        <w:spacing w:after="200"/>
        <w:rPr>
          <w:rFonts w:ascii="Arial" w:eastAsia="Calibri" w:hAnsi="Arial" w:cs="Arial"/>
          <w:lang w:val="en-US"/>
        </w:rPr>
      </w:pPr>
    </w:p>
    <w:p w14:paraId="5B8C46DE" w14:textId="77777777" w:rsidR="007526FB" w:rsidRPr="00B6069D" w:rsidRDefault="007526FB" w:rsidP="00265846">
      <w:pPr>
        <w:spacing w:after="200"/>
        <w:rPr>
          <w:rFonts w:ascii="Arial" w:eastAsia="Calibri" w:hAnsi="Arial" w:cs="Arial"/>
          <w:lang w:val="en-US"/>
        </w:rPr>
      </w:pPr>
    </w:p>
    <w:p w14:paraId="0DE000AB" w14:textId="77777777" w:rsidR="00A559EE" w:rsidRPr="00A559EE" w:rsidRDefault="00A559EE" w:rsidP="00265846">
      <w:pPr>
        <w:spacing w:after="200"/>
        <w:rPr>
          <w:rFonts w:ascii="Arial" w:eastAsia="Calibri" w:hAnsi="Arial" w:cs="Arial"/>
          <w:lang w:val="en-US"/>
        </w:rPr>
      </w:pPr>
    </w:p>
    <w:p w14:paraId="1967B51A" w14:textId="77777777" w:rsidR="0008661E" w:rsidRPr="0008661E" w:rsidRDefault="0008661E" w:rsidP="00265846">
      <w:pPr>
        <w:spacing w:after="200"/>
        <w:rPr>
          <w:rFonts w:ascii="Arial" w:eastAsia="Calibri" w:hAnsi="Arial" w:cs="Arial"/>
          <w:lang w:val="en-US"/>
        </w:rPr>
      </w:pPr>
    </w:p>
    <w:p w14:paraId="7C1E8C77" w14:textId="77777777" w:rsidR="0036642B" w:rsidRPr="00425D5F" w:rsidRDefault="0036642B" w:rsidP="00265846">
      <w:pPr>
        <w:spacing w:after="200"/>
        <w:rPr>
          <w:rFonts w:ascii="Arial" w:eastAsia="Calibri" w:hAnsi="Arial" w:cs="Arial"/>
          <w:lang w:val="en-US"/>
        </w:rPr>
      </w:pPr>
    </w:p>
    <w:p w14:paraId="4A2E5850" w14:textId="77777777" w:rsidR="009F0EA2" w:rsidRPr="009F0EA2" w:rsidRDefault="009F0EA2" w:rsidP="00265846">
      <w:pPr>
        <w:spacing w:after="200"/>
        <w:rPr>
          <w:rFonts w:ascii="Arial" w:eastAsia="Calibri" w:hAnsi="Arial" w:cs="Arial"/>
          <w:lang w:val="en-US"/>
        </w:rPr>
      </w:pPr>
    </w:p>
    <w:p w14:paraId="232C54B0" w14:textId="77777777" w:rsidR="0063220E" w:rsidRPr="0063220E" w:rsidRDefault="0063220E" w:rsidP="00265846">
      <w:pPr>
        <w:spacing w:after="200"/>
        <w:rPr>
          <w:rFonts w:ascii="Arial" w:eastAsia="Calibri" w:hAnsi="Arial" w:cs="Arial"/>
          <w:lang w:val="en-US"/>
        </w:rPr>
      </w:pPr>
    </w:p>
    <w:p w14:paraId="3D99A0DA" w14:textId="77777777" w:rsidR="00417885" w:rsidRPr="00687B07" w:rsidRDefault="00417885" w:rsidP="00265846">
      <w:pPr>
        <w:spacing w:after="200"/>
        <w:rPr>
          <w:rFonts w:ascii="Arial" w:eastAsia="Calibri" w:hAnsi="Arial" w:cs="Arial"/>
          <w:lang w:val="en-US"/>
        </w:rPr>
      </w:pPr>
    </w:p>
    <w:p w14:paraId="242993FF" w14:textId="77777777" w:rsidR="008316DE" w:rsidRDefault="008316DE" w:rsidP="008579B6">
      <w:pPr>
        <w:spacing w:after="200"/>
        <w:rPr>
          <w:rFonts w:ascii="Arial" w:eastAsia="Calibri" w:hAnsi="Arial" w:cs="Arial"/>
          <w:lang w:val="en-US"/>
        </w:rPr>
      </w:pPr>
    </w:p>
    <w:p w14:paraId="1F162FB0" w14:textId="77777777" w:rsidR="008579B6" w:rsidRPr="00413A4C" w:rsidRDefault="008579B6" w:rsidP="008579B6">
      <w:pPr>
        <w:spacing w:after="200"/>
        <w:rPr>
          <w:rFonts w:ascii="Arial" w:eastAsia="Calibri" w:hAnsi="Arial" w:cs="Arial"/>
          <w:lang w:val="en-US"/>
        </w:rPr>
      </w:pPr>
    </w:p>
    <w:p w14:paraId="64D9B786" w14:textId="77777777" w:rsidR="000F601B" w:rsidRPr="000F601B" w:rsidRDefault="000F601B" w:rsidP="000F601B">
      <w:pPr>
        <w:spacing w:after="200"/>
        <w:rPr>
          <w:rFonts w:ascii="Arial" w:eastAsia="Times New Roman" w:hAnsi="Arial" w:cs="Arial"/>
          <w:lang w:val="en-US"/>
        </w:rPr>
      </w:pPr>
    </w:p>
    <w:sectPr w:rsidR="000F601B" w:rsidRPr="000F601B" w:rsidSect="0097297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54300" w14:textId="77777777" w:rsidR="009122CA" w:rsidRDefault="009122CA" w:rsidP="0097297C">
      <w:pPr>
        <w:spacing w:line="240" w:lineRule="auto"/>
      </w:pPr>
      <w:r>
        <w:separator/>
      </w:r>
    </w:p>
  </w:endnote>
  <w:endnote w:type="continuationSeparator" w:id="0">
    <w:p w14:paraId="7CE61E81" w14:textId="77777777" w:rsidR="009122CA" w:rsidRDefault="009122CA" w:rsidP="009729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372625"/>
      <w:docPartObj>
        <w:docPartGallery w:val="Page Numbers (Bottom of Page)"/>
        <w:docPartUnique/>
      </w:docPartObj>
    </w:sdtPr>
    <w:sdtEndPr>
      <w:rPr>
        <w:noProof/>
      </w:rPr>
    </w:sdtEndPr>
    <w:sdtContent>
      <w:p w14:paraId="76561094" w14:textId="77777777" w:rsidR="0097297C" w:rsidRDefault="009729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8BD2BE" w14:textId="77777777" w:rsidR="0097297C" w:rsidRDefault="00972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FFB89" w14:textId="77777777" w:rsidR="009122CA" w:rsidRDefault="009122CA" w:rsidP="0097297C">
      <w:pPr>
        <w:spacing w:line="240" w:lineRule="auto"/>
      </w:pPr>
      <w:r>
        <w:separator/>
      </w:r>
    </w:p>
  </w:footnote>
  <w:footnote w:type="continuationSeparator" w:id="0">
    <w:p w14:paraId="28714C8C" w14:textId="77777777" w:rsidR="009122CA" w:rsidRDefault="009122CA" w:rsidP="0097297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0CF"/>
    <w:rsid w:val="00015588"/>
    <w:rsid w:val="000651CA"/>
    <w:rsid w:val="000846F5"/>
    <w:rsid w:val="00084C25"/>
    <w:rsid w:val="0008661E"/>
    <w:rsid w:val="000C0572"/>
    <w:rsid w:val="000C66E3"/>
    <w:rsid w:val="000F08CF"/>
    <w:rsid w:val="000F601B"/>
    <w:rsid w:val="001345D0"/>
    <w:rsid w:val="00137C4B"/>
    <w:rsid w:val="001412B8"/>
    <w:rsid w:val="001421BF"/>
    <w:rsid w:val="001446BD"/>
    <w:rsid w:val="00163D7A"/>
    <w:rsid w:val="0018379D"/>
    <w:rsid w:val="001C0955"/>
    <w:rsid w:val="001C15EB"/>
    <w:rsid w:val="001C19F8"/>
    <w:rsid w:val="001C5ACA"/>
    <w:rsid w:val="001E0AEF"/>
    <w:rsid w:val="001F4580"/>
    <w:rsid w:val="001F769C"/>
    <w:rsid w:val="00202456"/>
    <w:rsid w:val="002202FF"/>
    <w:rsid w:val="00226C02"/>
    <w:rsid w:val="00231E6B"/>
    <w:rsid w:val="00263D2B"/>
    <w:rsid w:val="00265846"/>
    <w:rsid w:val="00272797"/>
    <w:rsid w:val="002A4A59"/>
    <w:rsid w:val="002E0E62"/>
    <w:rsid w:val="002F2653"/>
    <w:rsid w:val="0030507D"/>
    <w:rsid w:val="003149F6"/>
    <w:rsid w:val="00322483"/>
    <w:rsid w:val="0033122F"/>
    <w:rsid w:val="0034584B"/>
    <w:rsid w:val="00354513"/>
    <w:rsid w:val="0036642B"/>
    <w:rsid w:val="00385A68"/>
    <w:rsid w:val="003B06CE"/>
    <w:rsid w:val="003B4DFC"/>
    <w:rsid w:val="003C4056"/>
    <w:rsid w:val="003F2BE7"/>
    <w:rsid w:val="003F31A7"/>
    <w:rsid w:val="00413A4C"/>
    <w:rsid w:val="00417885"/>
    <w:rsid w:val="00425D5F"/>
    <w:rsid w:val="004455B4"/>
    <w:rsid w:val="00447172"/>
    <w:rsid w:val="0046544C"/>
    <w:rsid w:val="0046685E"/>
    <w:rsid w:val="0047356C"/>
    <w:rsid w:val="004B52C4"/>
    <w:rsid w:val="004C6FFA"/>
    <w:rsid w:val="004D4152"/>
    <w:rsid w:val="004E79BA"/>
    <w:rsid w:val="0050545B"/>
    <w:rsid w:val="00517BCF"/>
    <w:rsid w:val="00532E92"/>
    <w:rsid w:val="00545065"/>
    <w:rsid w:val="005642A3"/>
    <w:rsid w:val="00571F6E"/>
    <w:rsid w:val="005B3CF3"/>
    <w:rsid w:val="005C571F"/>
    <w:rsid w:val="005C6B71"/>
    <w:rsid w:val="005D03BE"/>
    <w:rsid w:val="005E0287"/>
    <w:rsid w:val="00602630"/>
    <w:rsid w:val="00610DE8"/>
    <w:rsid w:val="00612A55"/>
    <w:rsid w:val="0062061F"/>
    <w:rsid w:val="0063220E"/>
    <w:rsid w:val="00647783"/>
    <w:rsid w:val="0066295C"/>
    <w:rsid w:val="00667B09"/>
    <w:rsid w:val="00671126"/>
    <w:rsid w:val="00672D9C"/>
    <w:rsid w:val="00677060"/>
    <w:rsid w:val="00687B07"/>
    <w:rsid w:val="00693EEC"/>
    <w:rsid w:val="006948D8"/>
    <w:rsid w:val="006A2F64"/>
    <w:rsid w:val="006A4A02"/>
    <w:rsid w:val="006B09E1"/>
    <w:rsid w:val="006B493B"/>
    <w:rsid w:val="006B5974"/>
    <w:rsid w:val="006B68F1"/>
    <w:rsid w:val="006D3680"/>
    <w:rsid w:val="006D79D0"/>
    <w:rsid w:val="006E3709"/>
    <w:rsid w:val="006E4DD9"/>
    <w:rsid w:val="006F098E"/>
    <w:rsid w:val="00717335"/>
    <w:rsid w:val="0072456C"/>
    <w:rsid w:val="00724F6B"/>
    <w:rsid w:val="0073499F"/>
    <w:rsid w:val="00737F1B"/>
    <w:rsid w:val="007525BE"/>
    <w:rsid w:val="007526FB"/>
    <w:rsid w:val="00765154"/>
    <w:rsid w:val="007829A1"/>
    <w:rsid w:val="0079222A"/>
    <w:rsid w:val="007A4017"/>
    <w:rsid w:val="007A51DF"/>
    <w:rsid w:val="007B47CC"/>
    <w:rsid w:val="007C7305"/>
    <w:rsid w:val="007D0086"/>
    <w:rsid w:val="007D2247"/>
    <w:rsid w:val="007E410C"/>
    <w:rsid w:val="007E65FB"/>
    <w:rsid w:val="007F0537"/>
    <w:rsid w:val="008316DE"/>
    <w:rsid w:val="00835306"/>
    <w:rsid w:val="0085252D"/>
    <w:rsid w:val="008527FB"/>
    <w:rsid w:val="008579B6"/>
    <w:rsid w:val="00866D64"/>
    <w:rsid w:val="008727EA"/>
    <w:rsid w:val="008911B6"/>
    <w:rsid w:val="00897C4F"/>
    <w:rsid w:val="008A7437"/>
    <w:rsid w:val="008C6AFA"/>
    <w:rsid w:val="008C71EF"/>
    <w:rsid w:val="008D2934"/>
    <w:rsid w:val="009122CA"/>
    <w:rsid w:val="009354FD"/>
    <w:rsid w:val="00955137"/>
    <w:rsid w:val="0097297C"/>
    <w:rsid w:val="00986EF5"/>
    <w:rsid w:val="009949C5"/>
    <w:rsid w:val="009973ED"/>
    <w:rsid w:val="009A1865"/>
    <w:rsid w:val="009A61D8"/>
    <w:rsid w:val="009C3F02"/>
    <w:rsid w:val="009F0EA2"/>
    <w:rsid w:val="009F2AEE"/>
    <w:rsid w:val="009F3CFF"/>
    <w:rsid w:val="00A000F6"/>
    <w:rsid w:val="00A16217"/>
    <w:rsid w:val="00A52447"/>
    <w:rsid w:val="00A54B20"/>
    <w:rsid w:val="00A559EE"/>
    <w:rsid w:val="00A65A4B"/>
    <w:rsid w:val="00A744B2"/>
    <w:rsid w:val="00A8063B"/>
    <w:rsid w:val="00AA473B"/>
    <w:rsid w:val="00AA7E2E"/>
    <w:rsid w:val="00AB5677"/>
    <w:rsid w:val="00AB6972"/>
    <w:rsid w:val="00B07FAA"/>
    <w:rsid w:val="00B160CF"/>
    <w:rsid w:val="00B53BA7"/>
    <w:rsid w:val="00B56107"/>
    <w:rsid w:val="00B6069D"/>
    <w:rsid w:val="00B65BC3"/>
    <w:rsid w:val="00B75F74"/>
    <w:rsid w:val="00B771F8"/>
    <w:rsid w:val="00BA27BB"/>
    <w:rsid w:val="00BB32AB"/>
    <w:rsid w:val="00C030F7"/>
    <w:rsid w:val="00C14B14"/>
    <w:rsid w:val="00C51668"/>
    <w:rsid w:val="00C634BC"/>
    <w:rsid w:val="00C715B0"/>
    <w:rsid w:val="00C93CD6"/>
    <w:rsid w:val="00C96F45"/>
    <w:rsid w:val="00CA5FEB"/>
    <w:rsid w:val="00CB3E27"/>
    <w:rsid w:val="00CC5A12"/>
    <w:rsid w:val="00CD508E"/>
    <w:rsid w:val="00D0553A"/>
    <w:rsid w:val="00D1607B"/>
    <w:rsid w:val="00D2193E"/>
    <w:rsid w:val="00D46273"/>
    <w:rsid w:val="00D55D0C"/>
    <w:rsid w:val="00DA3FD7"/>
    <w:rsid w:val="00DB4E16"/>
    <w:rsid w:val="00DE6B17"/>
    <w:rsid w:val="00DF3A3C"/>
    <w:rsid w:val="00DF6F5C"/>
    <w:rsid w:val="00E2288F"/>
    <w:rsid w:val="00E336EA"/>
    <w:rsid w:val="00E6749B"/>
    <w:rsid w:val="00E80894"/>
    <w:rsid w:val="00E855BA"/>
    <w:rsid w:val="00E94556"/>
    <w:rsid w:val="00E95D03"/>
    <w:rsid w:val="00EA0327"/>
    <w:rsid w:val="00EB7261"/>
    <w:rsid w:val="00EB7D6D"/>
    <w:rsid w:val="00EE2E50"/>
    <w:rsid w:val="00EF2485"/>
    <w:rsid w:val="00F018AF"/>
    <w:rsid w:val="00F15259"/>
    <w:rsid w:val="00F15B59"/>
    <w:rsid w:val="00F205F9"/>
    <w:rsid w:val="00F2283A"/>
    <w:rsid w:val="00F26996"/>
    <w:rsid w:val="00F432ED"/>
    <w:rsid w:val="00F563B8"/>
    <w:rsid w:val="00F64F26"/>
    <w:rsid w:val="00F70F28"/>
    <w:rsid w:val="00F72308"/>
    <w:rsid w:val="00F76B71"/>
    <w:rsid w:val="00F81613"/>
    <w:rsid w:val="00F829BC"/>
    <w:rsid w:val="00F90147"/>
    <w:rsid w:val="00FA6C2B"/>
    <w:rsid w:val="00FB2C1D"/>
    <w:rsid w:val="00FB74B1"/>
    <w:rsid w:val="00FD1918"/>
    <w:rsid w:val="00FD3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C2810"/>
  <w15:chartTrackingRefBased/>
  <w15:docId w15:val="{90C74EF7-5362-4455-9A88-BA4CDF929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11">
    <w:name w:val="Grid Table 4 - Accent 11"/>
    <w:basedOn w:val="TableNormal"/>
    <w:next w:val="GridTable4-Accent1"/>
    <w:uiPriority w:val="49"/>
    <w:rsid w:val="00B160CF"/>
    <w:pPr>
      <w:spacing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4-Accent1">
    <w:name w:val="Grid Table 4 Accent 1"/>
    <w:basedOn w:val="TableNormal"/>
    <w:uiPriority w:val="49"/>
    <w:rsid w:val="00B160CF"/>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97297C"/>
    <w:pPr>
      <w:tabs>
        <w:tab w:val="center" w:pos="4513"/>
        <w:tab w:val="right" w:pos="9026"/>
      </w:tabs>
      <w:spacing w:line="240" w:lineRule="auto"/>
    </w:pPr>
  </w:style>
  <w:style w:type="character" w:customStyle="1" w:styleId="HeaderChar">
    <w:name w:val="Header Char"/>
    <w:basedOn w:val="DefaultParagraphFont"/>
    <w:link w:val="Header"/>
    <w:uiPriority w:val="99"/>
    <w:rsid w:val="0097297C"/>
  </w:style>
  <w:style w:type="paragraph" w:styleId="Footer">
    <w:name w:val="footer"/>
    <w:basedOn w:val="Normal"/>
    <w:link w:val="FooterChar"/>
    <w:uiPriority w:val="99"/>
    <w:unhideWhenUsed/>
    <w:rsid w:val="0097297C"/>
    <w:pPr>
      <w:tabs>
        <w:tab w:val="center" w:pos="4513"/>
        <w:tab w:val="right" w:pos="9026"/>
      </w:tabs>
      <w:spacing w:line="240" w:lineRule="auto"/>
    </w:pPr>
  </w:style>
  <w:style w:type="character" w:customStyle="1" w:styleId="FooterChar">
    <w:name w:val="Footer Char"/>
    <w:basedOn w:val="DefaultParagraphFont"/>
    <w:link w:val="Footer"/>
    <w:uiPriority w:val="99"/>
    <w:rsid w:val="0097297C"/>
  </w:style>
  <w:style w:type="paragraph" w:styleId="ListParagraph">
    <w:name w:val="List Paragraph"/>
    <w:basedOn w:val="Normal"/>
    <w:uiPriority w:val="34"/>
    <w:qFormat/>
    <w:rsid w:val="00B65BC3"/>
    <w:pPr>
      <w:ind w:left="720"/>
      <w:contextualSpacing/>
    </w:pPr>
  </w:style>
  <w:style w:type="character" w:styleId="Hyperlink">
    <w:name w:val="Hyperlink"/>
    <w:basedOn w:val="DefaultParagraphFont"/>
    <w:uiPriority w:val="99"/>
    <w:unhideWhenUsed/>
    <w:rsid w:val="00202456"/>
    <w:rPr>
      <w:color w:val="0563C1" w:themeColor="hyperlink"/>
      <w:u w:val="single"/>
    </w:rPr>
  </w:style>
  <w:style w:type="character" w:styleId="UnresolvedMention">
    <w:name w:val="Unresolved Mention"/>
    <w:basedOn w:val="DefaultParagraphFont"/>
    <w:uiPriority w:val="99"/>
    <w:semiHidden/>
    <w:unhideWhenUsed/>
    <w:rsid w:val="00202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dwi.or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F1092-49C4-42A2-84EA-7DE577AEE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1795</Words>
  <Characters>10238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Ivilina Atanasova</dc:creator>
  <cp:keywords/>
  <dc:description/>
  <cp:lastModifiedBy>Ivilina Atanasova</cp:lastModifiedBy>
  <cp:revision>38</cp:revision>
  <dcterms:created xsi:type="dcterms:W3CDTF">2022-10-01T16:08:00Z</dcterms:created>
  <dcterms:modified xsi:type="dcterms:W3CDTF">2022-10-14T19:54:00Z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a8eab734f88c2407dabb721c68fb6b170c66922be3bdcd1b2f9ffabc028df00b</vt:lpwstr>
  </property>
</Properties>
</file>