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2FA3" w:rsidRDefault="00F5710F" w:rsidP="00F5710F">
      <w:r>
        <w:object w:dxaOrig="5500" w:dyaOrig="2750">
          <v:rect id="rectole0000000000" o:spid="_x0000_i1025" style="width:274.5pt;height:137.5pt" o:preferrelative="t" stroked="f">
            <v:imagedata r:id="rId7" o:title=""/>
          </v:rect>
        </w:object>
      </w:r>
    </w:p>
    <w:p w:rsidR="00F5710F" w:rsidRDefault="00F5710F" w:rsidP="00F5710F"/>
    <w:p w:rsidR="00F5710F" w:rsidRPr="00F5710F" w:rsidRDefault="00F5710F" w:rsidP="00F5710F">
      <w:pPr>
        <w:rPr>
          <w:rFonts w:ascii="Arial" w:hAnsi="Arial" w:cs="Arial"/>
          <w:szCs w:val="24"/>
        </w:rPr>
      </w:pPr>
    </w:p>
    <w:p w:rsidR="001109ED" w:rsidRPr="00F5710F" w:rsidRDefault="00F5710F" w:rsidP="00F5710F">
      <w:pPr>
        <w:spacing w:line="240" w:lineRule="auto"/>
        <w:rPr>
          <w:rFonts w:ascii="Arial" w:hAnsi="Arial" w:cs="Arial"/>
          <w:szCs w:val="24"/>
        </w:rPr>
      </w:pPr>
      <w:proofErr w:type="spellStart"/>
      <w:r w:rsidRPr="00F5710F">
        <w:rPr>
          <w:rFonts w:ascii="Arial" w:hAnsi="Arial" w:cs="Arial"/>
          <w:szCs w:val="24"/>
        </w:rPr>
        <w:t>Name</w:t>
      </w:r>
      <w:proofErr w:type="gramStart"/>
      <w:r w:rsidRPr="00F5710F">
        <w:rPr>
          <w:rFonts w:ascii="Arial" w:hAnsi="Arial" w:cs="Arial"/>
          <w:szCs w:val="24"/>
        </w:rPr>
        <w:t>:George</w:t>
      </w:r>
      <w:proofErr w:type="spellEnd"/>
      <w:proofErr w:type="gramEnd"/>
      <w:r w:rsidRPr="00F5710F">
        <w:rPr>
          <w:rFonts w:ascii="Arial" w:hAnsi="Arial" w:cs="Arial"/>
          <w:szCs w:val="24"/>
        </w:rPr>
        <w:t xml:space="preserve"> Gabriel </w:t>
      </w:r>
      <w:proofErr w:type="spellStart"/>
      <w:r w:rsidRPr="00F5710F">
        <w:rPr>
          <w:rFonts w:ascii="Arial" w:hAnsi="Arial" w:cs="Arial"/>
          <w:szCs w:val="24"/>
        </w:rPr>
        <w:t>Nicu</w:t>
      </w:r>
      <w:proofErr w:type="spellEnd"/>
    </w:p>
    <w:p w:rsidR="00F5710F" w:rsidRPr="00F5710F" w:rsidRDefault="00F5710F" w:rsidP="00F5710F">
      <w:pPr>
        <w:spacing w:line="240" w:lineRule="auto"/>
        <w:rPr>
          <w:rFonts w:ascii="Arial" w:hAnsi="Arial" w:cs="Arial"/>
          <w:szCs w:val="24"/>
        </w:rPr>
      </w:pPr>
      <w:r w:rsidRPr="00F5710F">
        <w:rPr>
          <w:rFonts w:ascii="Arial" w:hAnsi="Arial" w:cs="Arial"/>
          <w:szCs w:val="24"/>
        </w:rPr>
        <w:t xml:space="preserve">Student </w:t>
      </w:r>
      <w:proofErr w:type="gramStart"/>
      <w:r w:rsidRPr="00F5710F">
        <w:rPr>
          <w:rFonts w:ascii="Arial" w:hAnsi="Arial" w:cs="Arial"/>
          <w:szCs w:val="24"/>
        </w:rPr>
        <w:t>id :2239618</w:t>
      </w:r>
      <w:proofErr w:type="gramEnd"/>
    </w:p>
    <w:p w:rsidR="00F5710F" w:rsidRPr="00F5710F" w:rsidRDefault="00F5710F" w:rsidP="00F5710F">
      <w:pPr>
        <w:spacing w:line="240" w:lineRule="auto"/>
        <w:rPr>
          <w:rFonts w:ascii="Arial" w:hAnsi="Arial" w:cs="Arial"/>
          <w:szCs w:val="24"/>
        </w:rPr>
      </w:pPr>
      <w:r w:rsidRPr="00F5710F">
        <w:rPr>
          <w:rFonts w:ascii="Arial" w:hAnsi="Arial" w:cs="Arial"/>
          <w:szCs w:val="24"/>
        </w:rPr>
        <w:t>Module code</w:t>
      </w:r>
      <w:proofErr w:type="gramStart"/>
      <w:r w:rsidRPr="00F5710F">
        <w:rPr>
          <w:rFonts w:ascii="Arial" w:hAnsi="Arial" w:cs="Arial"/>
          <w:szCs w:val="24"/>
        </w:rPr>
        <w:t>:LCBB4005</w:t>
      </w:r>
      <w:proofErr w:type="gramEnd"/>
    </w:p>
    <w:p w:rsidR="00F5710F" w:rsidRPr="00F5710F" w:rsidRDefault="00F5710F" w:rsidP="00F5710F">
      <w:pPr>
        <w:spacing w:line="240" w:lineRule="auto"/>
        <w:rPr>
          <w:rFonts w:ascii="Arial" w:hAnsi="Arial" w:cs="Arial"/>
          <w:szCs w:val="24"/>
        </w:rPr>
      </w:pPr>
      <w:proofErr w:type="spellStart"/>
      <w:r w:rsidRPr="00F5710F">
        <w:rPr>
          <w:rFonts w:ascii="Arial" w:hAnsi="Arial" w:cs="Arial"/>
          <w:szCs w:val="24"/>
        </w:rPr>
        <w:t>Module:Global</w:t>
      </w:r>
      <w:proofErr w:type="spellEnd"/>
      <w:r w:rsidRPr="00F5710F">
        <w:rPr>
          <w:rFonts w:ascii="Arial" w:hAnsi="Arial" w:cs="Arial"/>
          <w:szCs w:val="24"/>
        </w:rPr>
        <w:t xml:space="preserve"> Business Envir</w:t>
      </w:r>
      <w:r w:rsidR="009363E1">
        <w:rPr>
          <w:rFonts w:ascii="Arial" w:hAnsi="Arial" w:cs="Arial"/>
          <w:szCs w:val="24"/>
        </w:rPr>
        <w:t>onment</w:t>
      </w:r>
    </w:p>
    <w:p w:rsidR="00F5710F" w:rsidRPr="00F5710F" w:rsidRDefault="00F5710F" w:rsidP="00F5710F">
      <w:pPr>
        <w:spacing w:line="240" w:lineRule="auto"/>
        <w:rPr>
          <w:rFonts w:ascii="Arial" w:hAnsi="Arial" w:cs="Arial"/>
          <w:szCs w:val="24"/>
        </w:rPr>
      </w:pPr>
      <w:proofErr w:type="spellStart"/>
      <w:r w:rsidRPr="00F5710F">
        <w:rPr>
          <w:rFonts w:ascii="Arial" w:hAnsi="Arial" w:cs="Arial"/>
          <w:szCs w:val="24"/>
        </w:rPr>
        <w:t>Lectur</w:t>
      </w:r>
      <w:r>
        <w:rPr>
          <w:rFonts w:ascii="Arial" w:hAnsi="Arial" w:cs="Arial"/>
          <w:szCs w:val="24"/>
        </w:rPr>
        <w:t>er</w:t>
      </w:r>
      <w:proofErr w:type="gramStart"/>
      <w:r w:rsidRPr="00F5710F">
        <w:rPr>
          <w:rFonts w:ascii="Arial" w:hAnsi="Arial" w:cs="Arial"/>
          <w:szCs w:val="24"/>
        </w:rPr>
        <w:t>:Dr.Piyumika</w:t>
      </w:r>
      <w:proofErr w:type="spellEnd"/>
      <w:proofErr w:type="gramEnd"/>
      <w:r w:rsidRPr="00F5710F">
        <w:rPr>
          <w:rFonts w:ascii="Arial" w:hAnsi="Arial" w:cs="Arial"/>
          <w:szCs w:val="24"/>
        </w:rPr>
        <w:t xml:space="preserve"> </w:t>
      </w:r>
      <w:proofErr w:type="spellStart"/>
      <w:r w:rsidRPr="00F5710F">
        <w:rPr>
          <w:rFonts w:ascii="Arial" w:hAnsi="Arial" w:cs="Arial"/>
          <w:szCs w:val="24"/>
        </w:rPr>
        <w:t>Kithulgoda</w:t>
      </w:r>
      <w:proofErr w:type="spellEnd"/>
    </w:p>
    <w:p w:rsidR="00F5710F" w:rsidRDefault="00F5710F" w:rsidP="00F5710F">
      <w:pPr>
        <w:spacing w:line="240" w:lineRule="auto"/>
        <w:rPr>
          <w:sz w:val="40"/>
          <w:szCs w:val="40"/>
        </w:rPr>
      </w:pPr>
    </w:p>
    <w:p w:rsidR="00F5710F" w:rsidRDefault="00F5710F" w:rsidP="00F5710F">
      <w:pPr>
        <w:spacing w:line="240" w:lineRule="auto"/>
        <w:rPr>
          <w:sz w:val="40"/>
          <w:szCs w:val="40"/>
        </w:rPr>
      </w:pPr>
    </w:p>
    <w:p w:rsidR="00F5710F" w:rsidRDefault="00F5710F" w:rsidP="00F5710F">
      <w:pPr>
        <w:spacing w:line="240" w:lineRule="auto"/>
        <w:rPr>
          <w:sz w:val="40"/>
          <w:szCs w:val="40"/>
        </w:rPr>
      </w:pPr>
    </w:p>
    <w:p w:rsidR="00F5710F" w:rsidRDefault="00F5710F" w:rsidP="00F5710F">
      <w:pPr>
        <w:spacing w:line="240" w:lineRule="auto"/>
        <w:rPr>
          <w:sz w:val="40"/>
          <w:szCs w:val="40"/>
        </w:rPr>
      </w:pPr>
    </w:p>
    <w:p w:rsidR="00F5710F" w:rsidRDefault="00F5710F" w:rsidP="00F5710F">
      <w:pPr>
        <w:spacing w:line="240" w:lineRule="auto"/>
        <w:rPr>
          <w:sz w:val="40"/>
          <w:szCs w:val="40"/>
        </w:rPr>
      </w:pPr>
    </w:p>
    <w:p w:rsidR="00F5710F" w:rsidRDefault="00F5710F" w:rsidP="00F5710F">
      <w:pPr>
        <w:spacing w:line="240" w:lineRule="auto"/>
        <w:rPr>
          <w:sz w:val="40"/>
          <w:szCs w:val="40"/>
        </w:rPr>
      </w:pPr>
    </w:p>
    <w:p w:rsidR="00F5710F" w:rsidRDefault="00F5710F" w:rsidP="00F5710F">
      <w:pPr>
        <w:spacing w:line="240" w:lineRule="auto"/>
        <w:rPr>
          <w:sz w:val="40"/>
          <w:szCs w:val="40"/>
        </w:rPr>
      </w:pPr>
    </w:p>
    <w:p w:rsidR="00F5710F" w:rsidRDefault="00F5710F" w:rsidP="00F5710F">
      <w:pPr>
        <w:spacing w:line="240" w:lineRule="auto"/>
        <w:rPr>
          <w:sz w:val="40"/>
          <w:szCs w:val="40"/>
        </w:rPr>
      </w:pPr>
    </w:p>
    <w:p w:rsidR="00F5710F" w:rsidRDefault="00F5710F" w:rsidP="00F5710F">
      <w:pPr>
        <w:spacing w:line="240" w:lineRule="auto"/>
        <w:rPr>
          <w:sz w:val="40"/>
          <w:szCs w:val="40"/>
        </w:rPr>
      </w:pPr>
    </w:p>
    <w:p w:rsidR="00F5710F" w:rsidRDefault="00F5710F" w:rsidP="00EA2FA3">
      <w:pPr>
        <w:jc w:val="center"/>
        <w:rPr>
          <w:sz w:val="40"/>
          <w:szCs w:val="40"/>
        </w:rPr>
      </w:pPr>
    </w:p>
    <w:p w:rsidR="00F5710F" w:rsidRDefault="00F5710F" w:rsidP="00EA2FA3">
      <w:pPr>
        <w:jc w:val="center"/>
        <w:rPr>
          <w:sz w:val="40"/>
          <w:szCs w:val="40"/>
        </w:rPr>
      </w:pPr>
    </w:p>
    <w:p w:rsidR="00F5710F" w:rsidRDefault="00F5710F" w:rsidP="00EA2FA3">
      <w:pPr>
        <w:jc w:val="center"/>
        <w:rPr>
          <w:sz w:val="40"/>
          <w:szCs w:val="40"/>
        </w:rPr>
      </w:pPr>
    </w:p>
    <w:p w:rsidR="00F5710F" w:rsidRDefault="00F5710F" w:rsidP="00EA2FA3">
      <w:pPr>
        <w:jc w:val="center"/>
        <w:rPr>
          <w:sz w:val="40"/>
          <w:szCs w:val="40"/>
        </w:rPr>
      </w:pPr>
    </w:p>
    <w:p w:rsidR="00EA2FA3" w:rsidRDefault="00EA2FA3" w:rsidP="00EA2FA3">
      <w:pPr>
        <w:jc w:val="center"/>
        <w:rPr>
          <w:sz w:val="40"/>
          <w:szCs w:val="40"/>
        </w:rPr>
      </w:pPr>
      <w:r w:rsidRPr="00EA2FA3">
        <w:rPr>
          <w:sz w:val="40"/>
          <w:szCs w:val="40"/>
        </w:rPr>
        <w:t>Global Business Environment</w:t>
      </w:r>
    </w:p>
    <w:p w:rsidR="00E7715A" w:rsidRDefault="00E7715A">
      <w:pPr>
        <w:spacing w:line="259" w:lineRule="auto"/>
        <w:jc w:val="left"/>
        <w:rPr>
          <w:sz w:val="40"/>
          <w:szCs w:val="40"/>
        </w:rPr>
      </w:pPr>
      <w:r>
        <w:rPr>
          <w:sz w:val="40"/>
          <w:szCs w:val="40"/>
        </w:rPr>
        <w:br w:type="page"/>
      </w:r>
    </w:p>
    <w:sdt>
      <w:sdtPr>
        <w:rPr>
          <w:rFonts w:ascii="Times New Roman" w:eastAsiaTheme="minorHAnsi" w:hAnsi="Times New Roman" w:cstheme="minorBidi"/>
          <w:color w:val="auto"/>
          <w:kern w:val="2"/>
          <w:sz w:val="24"/>
          <w:szCs w:val="22"/>
        </w:rPr>
        <w:id w:val="-1608181124"/>
        <w:docPartObj>
          <w:docPartGallery w:val="Table of Contents"/>
          <w:docPartUnique/>
        </w:docPartObj>
      </w:sdtPr>
      <w:sdtEndPr>
        <w:rPr>
          <w:b/>
          <w:bCs/>
          <w:noProof/>
        </w:rPr>
      </w:sdtEndPr>
      <w:sdtContent>
        <w:p w:rsidR="00E7715A" w:rsidRDefault="00E7715A">
          <w:pPr>
            <w:pStyle w:val="TOCHeading"/>
          </w:pPr>
          <w:r>
            <w:t>Table of Contents</w:t>
          </w:r>
        </w:p>
        <w:p w:rsidR="009B4DEF" w:rsidRDefault="003A455F">
          <w:pPr>
            <w:pStyle w:val="TOC1"/>
            <w:tabs>
              <w:tab w:val="right" w:leader="dot" w:pos="9350"/>
            </w:tabs>
            <w:rPr>
              <w:rFonts w:asciiTheme="minorHAnsi" w:eastAsiaTheme="minorEastAsia" w:hAnsiTheme="minorHAnsi"/>
              <w:noProof/>
              <w:kern w:val="0"/>
              <w:sz w:val="22"/>
            </w:rPr>
          </w:pPr>
          <w:r w:rsidRPr="003A455F">
            <w:fldChar w:fldCharType="begin"/>
          </w:r>
          <w:r w:rsidR="00E7715A">
            <w:instrText xml:space="preserve"> TOC \o "1-3" \h \z \u </w:instrText>
          </w:r>
          <w:r w:rsidRPr="003A455F">
            <w:fldChar w:fldCharType="separate"/>
          </w:r>
          <w:bookmarkStart w:id="0" w:name="_GoBack"/>
          <w:bookmarkEnd w:id="0"/>
          <w:r w:rsidRPr="00FC207C">
            <w:rPr>
              <w:rStyle w:val="Hyperlink"/>
              <w:noProof/>
            </w:rPr>
            <w:fldChar w:fldCharType="begin"/>
          </w:r>
          <w:r w:rsidR="009B4DEF" w:rsidRPr="00FC207C">
            <w:rPr>
              <w:rStyle w:val="Hyperlink"/>
              <w:noProof/>
            </w:rPr>
            <w:instrText xml:space="preserve"> </w:instrText>
          </w:r>
          <w:r w:rsidR="009B4DEF">
            <w:rPr>
              <w:noProof/>
            </w:rPr>
            <w:instrText>HYPERLINK \l "_Toc143429645"</w:instrText>
          </w:r>
          <w:r w:rsidR="009B4DEF" w:rsidRPr="00FC207C">
            <w:rPr>
              <w:rStyle w:val="Hyperlink"/>
              <w:noProof/>
            </w:rPr>
            <w:instrText xml:space="preserve"> </w:instrText>
          </w:r>
          <w:r w:rsidRPr="00FC207C">
            <w:rPr>
              <w:rStyle w:val="Hyperlink"/>
              <w:noProof/>
            </w:rPr>
            <w:fldChar w:fldCharType="separate"/>
          </w:r>
          <w:r w:rsidR="009B4DEF" w:rsidRPr="00FC207C">
            <w:rPr>
              <w:rStyle w:val="Hyperlink"/>
              <w:noProof/>
            </w:rPr>
            <w:t>Introduction</w:t>
          </w:r>
          <w:r w:rsidR="009B4DEF">
            <w:rPr>
              <w:noProof/>
              <w:webHidden/>
            </w:rPr>
            <w:tab/>
          </w:r>
          <w:r>
            <w:rPr>
              <w:noProof/>
              <w:webHidden/>
            </w:rPr>
            <w:fldChar w:fldCharType="begin"/>
          </w:r>
          <w:r w:rsidR="009B4DEF">
            <w:rPr>
              <w:noProof/>
              <w:webHidden/>
            </w:rPr>
            <w:instrText xml:space="preserve"> PAGEREF _Toc143429645 \h </w:instrText>
          </w:r>
          <w:r>
            <w:rPr>
              <w:noProof/>
              <w:webHidden/>
            </w:rPr>
          </w:r>
          <w:r>
            <w:rPr>
              <w:noProof/>
              <w:webHidden/>
            </w:rPr>
            <w:fldChar w:fldCharType="separate"/>
          </w:r>
          <w:r w:rsidR="009B4DEF">
            <w:rPr>
              <w:noProof/>
              <w:webHidden/>
            </w:rPr>
            <w:t>3</w:t>
          </w:r>
          <w:r>
            <w:rPr>
              <w:noProof/>
              <w:webHidden/>
            </w:rPr>
            <w:fldChar w:fldCharType="end"/>
          </w:r>
          <w:r w:rsidRPr="00FC207C">
            <w:rPr>
              <w:rStyle w:val="Hyperlink"/>
              <w:noProof/>
            </w:rPr>
            <w:fldChar w:fldCharType="end"/>
          </w:r>
        </w:p>
        <w:p w:rsidR="009B4DEF" w:rsidRDefault="003A455F">
          <w:pPr>
            <w:pStyle w:val="TOC1"/>
            <w:tabs>
              <w:tab w:val="right" w:leader="dot" w:pos="9350"/>
            </w:tabs>
            <w:rPr>
              <w:rFonts w:asciiTheme="minorHAnsi" w:eastAsiaTheme="minorEastAsia" w:hAnsiTheme="minorHAnsi"/>
              <w:noProof/>
              <w:kern w:val="0"/>
              <w:sz w:val="22"/>
            </w:rPr>
          </w:pPr>
          <w:hyperlink w:anchor="_Toc143429646" w:history="1">
            <w:r w:rsidR="009B4DEF" w:rsidRPr="00FC207C">
              <w:rPr>
                <w:rStyle w:val="Hyperlink"/>
                <w:noProof/>
              </w:rPr>
              <w:t>PESTEL Analysis for India</w:t>
            </w:r>
            <w:r w:rsidR="009B4DEF">
              <w:rPr>
                <w:noProof/>
                <w:webHidden/>
              </w:rPr>
              <w:tab/>
            </w:r>
            <w:r>
              <w:rPr>
                <w:noProof/>
                <w:webHidden/>
              </w:rPr>
              <w:fldChar w:fldCharType="begin"/>
            </w:r>
            <w:r w:rsidR="009B4DEF">
              <w:rPr>
                <w:noProof/>
                <w:webHidden/>
              </w:rPr>
              <w:instrText xml:space="preserve"> PAGEREF _Toc143429646 \h </w:instrText>
            </w:r>
            <w:r>
              <w:rPr>
                <w:noProof/>
                <w:webHidden/>
              </w:rPr>
            </w:r>
            <w:r>
              <w:rPr>
                <w:noProof/>
                <w:webHidden/>
              </w:rPr>
              <w:fldChar w:fldCharType="separate"/>
            </w:r>
            <w:r w:rsidR="009B4DEF">
              <w:rPr>
                <w:noProof/>
                <w:webHidden/>
              </w:rPr>
              <w:t>4</w:t>
            </w:r>
            <w:r>
              <w:rPr>
                <w:noProof/>
                <w:webHidden/>
              </w:rPr>
              <w:fldChar w:fldCharType="end"/>
            </w:r>
          </w:hyperlink>
        </w:p>
        <w:p w:rsidR="009B4DEF" w:rsidRDefault="003A455F">
          <w:pPr>
            <w:pStyle w:val="TOC1"/>
            <w:tabs>
              <w:tab w:val="right" w:leader="dot" w:pos="9350"/>
            </w:tabs>
            <w:rPr>
              <w:rFonts w:asciiTheme="minorHAnsi" w:eastAsiaTheme="minorEastAsia" w:hAnsiTheme="minorHAnsi"/>
              <w:noProof/>
              <w:kern w:val="0"/>
              <w:sz w:val="22"/>
            </w:rPr>
          </w:pPr>
          <w:hyperlink w:anchor="_Toc143429647" w:history="1">
            <w:r w:rsidR="009B4DEF" w:rsidRPr="00FC207C">
              <w:rPr>
                <w:rStyle w:val="Hyperlink"/>
                <w:noProof/>
              </w:rPr>
              <w:t>Porter's Five Forces</w:t>
            </w:r>
            <w:r w:rsidR="009B4DEF">
              <w:rPr>
                <w:noProof/>
                <w:webHidden/>
              </w:rPr>
              <w:tab/>
            </w:r>
            <w:r>
              <w:rPr>
                <w:noProof/>
                <w:webHidden/>
              </w:rPr>
              <w:fldChar w:fldCharType="begin"/>
            </w:r>
            <w:r w:rsidR="009B4DEF">
              <w:rPr>
                <w:noProof/>
                <w:webHidden/>
              </w:rPr>
              <w:instrText xml:space="preserve"> PAGEREF _Toc143429647 \h </w:instrText>
            </w:r>
            <w:r>
              <w:rPr>
                <w:noProof/>
                <w:webHidden/>
              </w:rPr>
            </w:r>
            <w:r>
              <w:rPr>
                <w:noProof/>
                <w:webHidden/>
              </w:rPr>
              <w:fldChar w:fldCharType="separate"/>
            </w:r>
            <w:r w:rsidR="009B4DEF">
              <w:rPr>
                <w:noProof/>
                <w:webHidden/>
              </w:rPr>
              <w:t>5</w:t>
            </w:r>
            <w:r>
              <w:rPr>
                <w:noProof/>
                <w:webHidden/>
              </w:rPr>
              <w:fldChar w:fldCharType="end"/>
            </w:r>
          </w:hyperlink>
        </w:p>
        <w:p w:rsidR="009B4DEF" w:rsidRDefault="003A455F">
          <w:pPr>
            <w:pStyle w:val="TOC1"/>
            <w:tabs>
              <w:tab w:val="right" w:leader="dot" w:pos="9350"/>
            </w:tabs>
            <w:rPr>
              <w:rFonts w:asciiTheme="minorHAnsi" w:eastAsiaTheme="minorEastAsia" w:hAnsiTheme="minorHAnsi"/>
              <w:noProof/>
              <w:kern w:val="0"/>
              <w:sz w:val="22"/>
            </w:rPr>
          </w:pPr>
          <w:hyperlink w:anchor="_Toc143429648" w:history="1">
            <w:r w:rsidR="009B4DEF" w:rsidRPr="00FC207C">
              <w:rPr>
                <w:rStyle w:val="Hyperlink"/>
                <w:noProof/>
              </w:rPr>
              <w:t>Opportunities for Business in India</w:t>
            </w:r>
            <w:r w:rsidR="009B4DEF">
              <w:rPr>
                <w:noProof/>
                <w:webHidden/>
              </w:rPr>
              <w:tab/>
            </w:r>
            <w:r>
              <w:rPr>
                <w:noProof/>
                <w:webHidden/>
              </w:rPr>
              <w:fldChar w:fldCharType="begin"/>
            </w:r>
            <w:r w:rsidR="009B4DEF">
              <w:rPr>
                <w:noProof/>
                <w:webHidden/>
              </w:rPr>
              <w:instrText xml:space="preserve"> PAGEREF _Toc143429648 \h </w:instrText>
            </w:r>
            <w:r>
              <w:rPr>
                <w:noProof/>
                <w:webHidden/>
              </w:rPr>
            </w:r>
            <w:r>
              <w:rPr>
                <w:noProof/>
                <w:webHidden/>
              </w:rPr>
              <w:fldChar w:fldCharType="separate"/>
            </w:r>
            <w:r w:rsidR="009B4DEF">
              <w:rPr>
                <w:noProof/>
                <w:webHidden/>
              </w:rPr>
              <w:t>6</w:t>
            </w:r>
            <w:r>
              <w:rPr>
                <w:noProof/>
                <w:webHidden/>
              </w:rPr>
              <w:fldChar w:fldCharType="end"/>
            </w:r>
          </w:hyperlink>
        </w:p>
        <w:p w:rsidR="009B4DEF" w:rsidRDefault="003A455F">
          <w:pPr>
            <w:pStyle w:val="TOC1"/>
            <w:tabs>
              <w:tab w:val="right" w:leader="dot" w:pos="9350"/>
            </w:tabs>
            <w:rPr>
              <w:rFonts w:asciiTheme="minorHAnsi" w:eastAsiaTheme="minorEastAsia" w:hAnsiTheme="minorHAnsi"/>
              <w:noProof/>
              <w:kern w:val="0"/>
              <w:sz w:val="22"/>
            </w:rPr>
          </w:pPr>
          <w:hyperlink w:anchor="_Toc143429649" w:history="1">
            <w:r w:rsidR="009B4DEF" w:rsidRPr="00FC207C">
              <w:rPr>
                <w:rStyle w:val="Hyperlink"/>
                <w:noProof/>
              </w:rPr>
              <w:t>Challenges in Business in India</w:t>
            </w:r>
            <w:r w:rsidR="009B4DEF">
              <w:rPr>
                <w:noProof/>
                <w:webHidden/>
              </w:rPr>
              <w:tab/>
            </w:r>
            <w:r>
              <w:rPr>
                <w:noProof/>
                <w:webHidden/>
              </w:rPr>
              <w:fldChar w:fldCharType="begin"/>
            </w:r>
            <w:r w:rsidR="009B4DEF">
              <w:rPr>
                <w:noProof/>
                <w:webHidden/>
              </w:rPr>
              <w:instrText xml:space="preserve"> PAGEREF _Toc143429649 \h </w:instrText>
            </w:r>
            <w:r>
              <w:rPr>
                <w:noProof/>
                <w:webHidden/>
              </w:rPr>
            </w:r>
            <w:r>
              <w:rPr>
                <w:noProof/>
                <w:webHidden/>
              </w:rPr>
              <w:fldChar w:fldCharType="separate"/>
            </w:r>
            <w:r w:rsidR="009B4DEF">
              <w:rPr>
                <w:noProof/>
                <w:webHidden/>
              </w:rPr>
              <w:t>7</w:t>
            </w:r>
            <w:r>
              <w:rPr>
                <w:noProof/>
                <w:webHidden/>
              </w:rPr>
              <w:fldChar w:fldCharType="end"/>
            </w:r>
          </w:hyperlink>
        </w:p>
        <w:p w:rsidR="009B4DEF" w:rsidRDefault="003A455F">
          <w:pPr>
            <w:pStyle w:val="TOC1"/>
            <w:tabs>
              <w:tab w:val="right" w:leader="dot" w:pos="9350"/>
            </w:tabs>
            <w:rPr>
              <w:rFonts w:asciiTheme="minorHAnsi" w:eastAsiaTheme="minorEastAsia" w:hAnsiTheme="minorHAnsi"/>
              <w:noProof/>
              <w:kern w:val="0"/>
              <w:sz w:val="22"/>
            </w:rPr>
          </w:pPr>
          <w:hyperlink w:anchor="_Toc143429650" w:history="1">
            <w:r w:rsidR="009B4DEF" w:rsidRPr="00FC207C">
              <w:rPr>
                <w:rStyle w:val="Hyperlink"/>
                <w:noProof/>
              </w:rPr>
              <w:t>Managing Different Aspects</w:t>
            </w:r>
            <w:r w:rsidR="009B4DEF">
              <w:rPr>
                <w:noProof/>
                <w:webHidden/>
              </w:rPr>
              <w:tab/>
            </w:r>
            <w:r>
              <w:rPr>
                <w:noProof/>
                <w:webHidden/>
              </w:rPr>
              <w:fldChar w:fldCharType="begin"/>
            </w:r>
            <w:r w:rsidR="009B4DEF">
              <w:rPr>
                <w:noProof/>
                <w:webHidden/>
              </w:rPr>
              <w:instrText xml:space="preserve"> PAGEREF _Toc143429650 \h </w:instrText>
            </w:r>
            <w:r>
              <w:rPr>
                <w:noProof/>
                <w:webHidden/>
              </w:rPr>
            </w:r>
            <w:r>
              <w:rPr>
                <w:noProof/>
                <w:webHidden/>
              </w:rPr>
              <w:fldChar w:fldCharType="separate"/>
            </w:r>
            <w:r w:rsidR="009B4DEF">
              <w:rPr>
                <w:noProof/>
                <w:webHidden/>
              </w:rPr>
              <w:t>8</w:t>
            </w:r>
            <w:r>
              <w:rPr>
                <w:noProof/>
                <w:webHidden/>
              </w:rPr>
              <w:fldChar w:fldCharType="end"/>
            </w:r>
          </w:hyperlink>
        </w:p>
        <w:p w:rsidR="009B4DEF" w:rsidRDefault="003A455F">
          <w:pPr>
            <w:pStyle w:val="TOC1"/>
            <w:tabs>
              <w:tab w:val="right" w:leader="dot" w:pos="9350"/>
            </w:tabs>
            <w:rPr>
              <w:rFonts w:asciiTheme="minorHAnsi" w:eastAsiaTheme="minorEastAsia" w:hAnsiTheme="minorHAnsi"/>
              <w:noProof/>
              <w:kern w:val="0"/>
              <w:sz w:val="22"/>
            </w:rPr>
          </w:pPr>
          <w:hyperlink w:anchor="_Toc143429651" w:history="1">
            <w:r w:rsidR="009B4DEF" w:rsidRPr="00FC207C">
              <w:rPr>
                <w:rStyle w:val="Hyperlink"/>
                <w:noProof/>
              </w:rPr>
              <w:t>Barriers Faced by Foreign Companies</w:t>
            </w:r>
            <w:r w:rsidR="009B4DEF">
              <w:rPr>
                <w:noProof/>
                <w:webHidden/>
              </w:rPr>
              <w:tab/>
            </w:r>
            <w:r>
              <w:rPr>
                <w:noProof/>
                <w:webHidden/>
              </w:rPr>
              <w:fldChar w:fldCharType="begin"/>
            </w:r>
            <w:r w:rsidR="009B4DEF">
              <w:rPr>
                <w:noProof/>
                <w:webHidden/>
              </w:rPr>
              <w:instrText xml:space="preserve"> PAGEREF _Toc143429651 \h </w:instrText>
            </w:r>
            <w:r>
              <w:rPr>
                <w:noProof/>
                <w:webHidden/>
              </w:rPr>
            </w:r>
            <w:r>
              <w:rPr>
                <w:noProof/>
                <w:webHidden/>
              </w:rPr>
              <w:fldChar w:fldCharType="separate"/>
            </w:r>
            <w:r w:rsidR="009B4DEF">
              <w:rPr>
                <w:noProof/>
                <w:webHidden/>
              </w:rPr>
              <w:t>9</w:t>
            </w:r>
            <w:r>
              <w:rPr>
                <w:noProof/>
                <w:webHidden/>
              </w:rPr>
              <w:fldChar w:fldCharType="end"/>
            </w:r>
          </w:hyperlink>
        </w:p>
        <w:p w:rsidR="009B4DEF" w:rsidRDefault="003A455F">
          <w:pPr>
            <w:pStyle w:val="TOC1"/>
            <w:tabs>
              <w:tab w:val="right" w:leader="dot" w:pos="9350"/>
            </w:tabs>
            <w:rPr>
              <w:rFonts w:asciiTheme="minorHAnsi" w:eastAsiaTheme="minorEastAsia" w:hAnsiTheme="minorHAnsi"/>
              <w:noProof/>
              <w:kern w:val="0"/>
              <w:sz w:val="22"/>
            </w:rPr>
          </w:pPr>
          <w:hyperlink w:anchor="_Toc143429652" w:history="1">
            <w:r w:rsidR="009B4DEF" w:rsidRPr="00FC207C">
              <w:rPr>
                <w:rStyle w:val="Hyperlink"/>
                <w:noProof/>
              </w:rPr>
              <w:t>Recommendations</w:t>
            </w:r>
            <w:r w:rsidR="009B4DEF">
              <w:rPr>
                <w:noProof/>
                <w:webHidden/>
              </w:rPr>
              <w:tab/>
            </w:r>
            <w:r>
              <w:rPr>
                <w:noProof/>
                <w:webHidden/>
              </w:rPr>
              <w:fldChar w:fldCharType="begin"/>
            </w:r>
            <w:r w:rsidR="009B4DEF">
              <w:rPr>
                <w:noProof/>
                <w:webHidden/>
              </w:rPr>
              <w:instrText xml:space="preserve"> PAGEREF _Toc143429652 \h </w:instrText>
            </w:r>
            <w:r>
              <w:rPr>
                <w:noProof/>
                <w:webHidden/>
              </w:rPr>
            </w:r>
            <w:r>
              <w:rPr>
                <w:noProof/>
                <w:webHidden/>
              </w:rPr>
              <w:fldChar w:fldCharType="separate"/>
            </w:r>
            <w:r w:rsidR="009B4DEF">
              <w:rPr>
                <w:noProof/>
                <w:webHidden/>
              </w:rPr>
              <w:t>10</w:t>
            </w:r>
            <w:r>
              <w:rPr>
                <w:noProof/>
                <w:webHidden/>
              </w:rPr>
              <w:fldChar w:fldCharType="end"/>
            </w:r>
          </w:hyperlink>
        </w:p>
        <w:p w:rsidR="009B4DEF" w:rsidRDefault="003A455F">
          <w:pPr>
            <w:pStyle w:val="TOC1"/>
            <w:tabs>
              <w:tab w:val="right" w:leader="dot" w:pos="9350"/>
            </w:tabs>
            <w:rPr>
              <w:rFonts w:asciiTheme="minorHAnsi" w:eastAsiaTheme="minorEastAsia" w:hAnsiTheme="minorHAnsi"/>
              <w:noProof/>
              <w:kern w:val="0"/>
              <w:sz w:val="22"/>
            </w:rPr>
          </w:pPr>
          <w:hyperlink w:anchor="_Toc143429653" w:history="1">
            <w:r w:rsidR="009B4DEF" w:rsidRPr="00FC207C">
              <w:rPr>
                <w:rStyle w:val="Hyperlink"/>
                <w:noProof/>
              </w:rPr>
              <w:t>Conclusion</w:t>
            </w:r>
            <w:r w:rsidR="009B4DEF">
              <w:rPr>
                <w:noProof/>
                <w:webHidden/>
              </w:rPr>
              <w:tab/>
            </w:r>
            <w:r>
              <w:rPr>
                <w:noProof/>
                <w:webHidden/>
              </w:rPr>
              <w:fldChar w:fldCharType="begin"/>
            </w:r>
            <w:r w:rsidR="009B4DEF">
              <w:rPr>
                <w:noProof/>
                <w:webHidden/>
              </w:rPr>
              <w:instrText xml:space="preserve"> PAGEREF _Toc143429653 \h </w:instrText>
            </w:r>
            <w:r>
              <w:rPr>
                <w:noProof/>
                <w:webHidden/>
              </w:rPr>
            </w:r>
            <w:r>
              <w:rPr>
                <w:noProof/>
                <w:webHidden/>
              </w:rPr>
              <w:fldChar w:fldCharType="separate"/>
            </w:r>
            <w:r w:rsidR="009B4DEF">
              <w:rPr>
                <w:noProof/>
                <w:webHidden/>
              </w:rPr>
              <w:t>12</w:t>
            </w:r>
            <w:r>
              <w:rPr>
                <w:noProof/>
                <w:webHidden/>
              </w:rPr>
              <w:fldChar w:fldCharType="end"/>
            </w:r>
          </w:hyperlink>
        </w:p>
        <w:p w:rsidR="009B4DEF" w:rsidRDefault="003A455F">
          <w:pPr>
            <w:pStyle w:val="TOC1"/>
            <w:tabs>
              <w:tab w:val="right" w:leader="dot" w:pos="9350"/>
            </w:tabs>
            <w:rPr>
              <w:rFonts w:asciiTheme="minorHAnsi" w:eastAsiaTheme="minorEastAsia" w:hAnsiTheme="minorHAnsi"/>
              <w:noProof/>
              <w:kern w:val="0"/>
              <w:sz w:val="22"/>
            </w:rPr>
          </w:pPr>
          <w:hyperlink w:anchor="_Toc143429654" w:history="1">
            <w:r w:rsidR="009B4DEF" w:rsidRPr="00FC207C">
              <w:rPr>
                <w:rStyle w:val="Hyperlink"/>
                <w:noProof/>
              </w:rPr>
              <w:t>References</w:t>
            </w:r>
            <w:r w:rsidR="009B4DEF">
              <w:rPr>
                <w:noProof/>
                <w:webHidden/>
              </w:rPr>
              <w:tab/>
            </w:r>
            <w:r>
              <w:rPr>
                <w:noProof/>
                <w:webHidden/>
              </w:rPr>
              <w:fldChar w:fldCharType="begin"/>
            </w:r>
            <w:r w:rsidR="009B4DEF">
              <w:rPr>
                <w:noProof/>
                <w:webHidden/>
              </w:rPr>
              <w:instrText xml:space="preserve"> PAGEREF _Toc143429654 \h </w:instrText>
            </w:r>
            <w:r>
              <w:rPr>
                <w:noProof/>
                <w:webHidden/>
              </w:rPr>
            </w:r>
            <w:r>
              <w:rPr>
                <w:noProof/>
                <w:webHidden/>
              </w:rPr>
              <w:fldChar w:fldCharType="separate"/>
            </w:r>
            <w:r w:rsidR="009B4DEF">
              <w:rPr>
                <w:noProof/>
                <w:webHidden/>
              </w:rPr>
              <w:t>13</w:t>
            </w:r>
            <w:r>
              <w:rPr>
                <w:noProof/>
                <w:webHidden/>
              </w:rPr>
              <w:fldChar w:fldCharType="end"/>
            </w:r>
          </w:hyperlink>
        </w:p>
        <w:p w:rsidR="00E7715A" w:rsidRDefault="003A455F">
          <w:r>
            <w:rPr>
              <w:b/>
              <w:bCs/>
              <w:noProof/>
            </w:rPr>
            <w:fldChar w:fldCharType="end"/>
          </w:r>
        </w:p>
      </w:sdtContent>
    </w:sdt>
    <w:p w:rsidR="00E7715A" w:rsidRDefault="00E7715A" w:rsidP="00EA2FA3">
      <w:pPr>
        <w:jc w:val="center"/>
        <w:rPr>
          <w:sz w:val="40"/>
          <w:szCs w:val="40"/>
        </w:rPr>
      </w:pPr>
    </w:p>
    <w:p w:rsidR="00EA2FA3" w:rsidRDefault="00EA2FA3">
      <w:pPr>
        <w:spacing w:line="259" w:lineRule="auto"/>
        <w:jc w:val="left"/>
        <w:rPr>
          <w:sz w:val="40"/>
          <w:szCs w:val="40"/>
        </w:rPr>
      </w:pPr>
      <w:r>
        <w:rPr>
          <w:sz w:val="40"/>
          <w:szCs w:val="40"/>
        </w:rPr>
        <w:br w:type="page"/>
      </w:r>
    </w:p>
    <w:p w:rsidR="00EA2FA3" w:rsidRDefault="00EA2FA3" w:rsidP="00EA2FA3">
      <w:pPr>
        <w:pStyle w:val="Heading1"/>
      </w:pPr>
      <w:bookmarkStart w:id="1" w:name="_Toc143429645"/>
      <w:r>
        <w:lastRenderedPageBreak/>
        <w:t>Introduction</w:t>
      </w:r>
      <w:bookmarkEnd w:id="1"/>
      <w:r>
        <w:t xml:space="preserve"> </w:t>
      </w:r>
    </w:p>
    <w:p w:rsidR="00687889" w:rsidRDefault="003E2989" w:rsidP="00EA2FA3">
      <w:r>
        <w:t xml:space="preserve">In this </w:t>
      </w:r>
      <w:r w:rsidR="007D6CFF">
        <w:t>interconnected</w:t>
      </w:r>
      <w:r>
        <w:t xml:space="preserve"> world, </w:t>
      </w:r>
      <w:r w:rsidR="007D6CFF">
        <w:t xml:space="preserve">business dynamics have changed and reached beyond the domestic border of every country. There are no countries in the world that do not have business on international premises. International business refers to economic activities like the exchange of goods and services with another country. This includes trade, investments of resources, </w:t>
      </w:r>
      <w:r w:rsidR="001A1518">
        <w:t xml:space="preserve">and </w:t>
      </w:r>
      <w:r w:rsidR="007D6CFF">
        <w:t xml:space="preserve">collaboration among companies and people of different countries. </w:t>
      </w:r>
      <w:r w:rsidR="002E1D6F">
        <w:t xml:space="preserve">When companies start entering into the outer side, it becomes necessary for them to </w:t>
      </w:r>
      <w:proofErr w:type="spellStart"/>
      <w:r w:rsidR="002E1D6F">
        <w:t>analyse</w:t>
      </w:r>
      <w:proofErr w:type="spellEnd"/>
      <w:r w:rsidR="002E1D6F">
        <w:t xml:space="preserve"> the business environment. Business environment refers to a broad category. It includes the internal and external factors that have an impact on the companies’ activities and business strategy</w:t>
      </w:r>
      <w:r w:rsidR="00C14AC5">
        <w:t xml:space="preserve"> (Worthington and Britton, 2014)</w:t>
      </w:r>
      <w:r w:rsidR="002E1D6F">
        <w:t>. It consists of a variety of factors like competitive environments, regulatory and legal structures, political stability</w:t>
      </w:r>
      <w:r w:rsidR="00E3486D">
        <w:t>,</w:t>
      </w:r>
      <w:r w:rsidR="002E1D6F">
        <w:t xml:space="preserve"> and technological breakthroughs. Analysis of the business environment is crucial for any company that is doing international business because it offers information that allows the organisation to modify </w:t>
      </w:r>
      <w:r w:rsidR="00E3486D">
        <w:t>its</w:t>
      </w:r>
      <w:r w:rsidR="002E1D6F">
        <w:t xml:space="preserve"> strategies </w:t>
      </w:r>
      <w:r w:rsidR="00E3486D">
        <w:t>to meet the new features of the market they are entering. Organisational strategy is the long-term goals and objectives of a company</w:t>
      </w:r>
      <w:r w:rsidR="00C14AC5">
        <w:t xml:space="preserve"> (Daniels, Radebaugh, and Sullivan, 2014)</w:t>
      </w:r>
      <w:r w:rsidR="00E3486D">
        <w:t xml:space="preserve">. It acts as a road map for decision-making and resource allocation. In this essay, a company based in </w:t>
      </w:r>
      <w:r w:rsidR="001369D9">
        <w:t xml:space="preserve">the </w:t>
      </w:r>
      <w:r w:rsidR="00E3486D">
        <w:t xml:space="preserve">UK moving its operation to a developing country named India. The changes in </w:t>
      </w:r>
      <w:r w:rsidR="001369D9">
        <w:t xml:space="preserve">the </w:t>
      </w:r>
      <w:r w:rsidR="00E3486D">
        <w:t xml:space="preserve">business environment, </w:t>
      </w:r>
      <w:r w:rsidR="001369D9">
        <w:t>their</w:t>
      </w:r>
      <w:r w:rsidR="00E3486D">
        <w:t xml:space="preserve"> impact on the organisation and management, new strategies for success</w:t>
      </w:r>
      <w:r w:rsidR="001369D9">
        <w:t>,</w:t>
      </w:r>
      <w:r w:rsidR="00E3486D">
        <w:t xml:space="preserve"> and challenges to </w:t>
      </w:r>
      <w:r w:rsidR="001369D9">
        <w:t>moving</w:t>
      </w:r>
      <w:r w:rsidR="00E3486D">
        <w:t xml:space="preserve"> the business to a new country will be discussed. </w:t>
      </w:r>
      <w:r w:rsidR="001369D9">
        <w:t xml:space="preserve">India is one of the most populous countries in the world and showing tremendous economic growth over the past few years. The country is doing better in every sector like manufacturing and technology. This makes the country a great suitable place for any organisation that is thinking to expand its business overseas.  </w:t>
      </w:r>
    </w:p>
    <w:p w:rsidR="00687889" w:rsidRDefault="00687889">
      <w:pPr>
        <w:spacing w:line="259" w:lineRule="auto"/>
        <w:jc w:val="left"/>
      </w:pPr>
      <w:r>
        <w:br w:type="page"/>
      </w:r>
    </w:p>
    <w:p w:rsidR="00EA2FA3" w:rsidRDefault="00687889" w:rsidP="00687889">
      <w:pPr>
        <w:pStyle w:val="Heading1"/>
      </w:pPr>
      <w:bookmarkStart w:id="2" w:name="_Toc143429646"/>
      <w:r>
        <w:lastRenderedPageBreak/>
        <w:t>PESTEL Analysis for India</w:t>
      </w:r>
      <w:bookmarkEnd w:id="2"/>
      <w:r>
        <w:t xml:space="preserve"> </w:t>
      </w:r>
    </w:p>
    <w:p w:rsidR="00687889" w:rsidRDefault="00687889" w:rsidP="00687889">
      <w:r>
        <w:t xml:space="preserve">PESTEL analysis of this country provides information about the micro-environment and growth opportunities for the company that will enter into it. </w:t>
      </w:r>
    </w:p>
    <w:p w:rsidR="00687889" w:rsidRPr="007953AA" w:rsidRDefault="00687889" w:rsidP="00687889">
      <w:pPr>
        <w:rPr>
          <w:b/>
          <w:bCs/>
        </w:rPr>
      </w:pPr>
      <w:r w:rsidRPr="007953AA">
        <w:rPr>
          <w:b/>
          <w:bCs/>
        </w:rPr>
        <w:t xml:space="preserve">Political Factors </w:t>
      </w:r>
    </w:p>
    <w:p w:rsidR="00687889" w:rsidRDefault="00687889" w:rsidP="00687889">
      <w:r>
        <w:t>India has a democratic political system. It has a stable government but yet it faces some challenges. The frequent changes in policies of the country can affect new business. It can impact long-term planning and investment decisions</w:t>
      </w:r>
      <w:r w:rsidR="00E47FCE">
        <w:t xml:space="preserve"> </w:t>
      </w:r>
      <w:r w:rsidR="00E47FCE" w:rsidRPr="00E47FCE">
        <w:t>(Bathla and Singh, 2022)</w:t>
      </w:r>
      <w:r>
        <w:t xml:space="preserve">. Despite a stable government, there happens political tensions and protests very frequently. This can also impact the organisation. </w:t>
      </w:r>
      <w:r w:rsidR="00004C4A">
        <w:t xml:space="preserve">Corruption is a serious concern in various sectors that can affect the ease of the firm. </w:t>
      </w:r>
    </w:p>
    <w:p w:rsidR="00004C4A" w:rsidRPr="007953AA" w:rsidRDefault="00004C4A" w:rsidP="00687889">
      <w:pPr>
        <w:rPr>
          <w:b/>
          <w:bCs/>
        </w:rPr>
      </w:pPr>
      <w:r w:rsidRPr="007953AA">
        <w:rPr>
          <w:b/>
          <w:bCs/>
        </w:rPr>
        <w:t xml:space="preserve">Economic Factors </w:t>
      </w:r>
    </w:p>
    <w:p w:rsidR="00004C4A" w:rsidRDefault="00004C4A" w:rsidP="00687889">
      <w:r>
        <w:t>India has one of the biggest GDPs in the world. But it has seen fluctuating growth in GDP. The income gap between rich and poor is significant. It affects social stability and also the consumer market. Control of the inflation rate is necessary for price stability and sustainable economic growth</w:t>
      </w:r>
      <w:r w:rsidR="00E47FCE">
        <w:t xml:space="preserve"> (Grover,2019)</w:t>
      </w:r>
      <w:r>
        <w:t xml:space="preserve">. </w:t>
      </w:r>
    </w:p>
    <w:p w:rsidR="007D3C7B" w:rsidRPr="007D3C7B" w:rsidRDefault="007D3C7B" w:rsidP="007D3C7B">
      <w:pPr>
        <w:rPr>
          <w:b/>
          <w:bCs/>
        </w:rPr>
      </w:pPr>
      <w:r w:rsidRPr="007D3C7B">
        <w:rPr>
          <w:b/>
          <w:bCs/>
        </w:rPr>
        <w:t>Social Factors </w:t>
      </w:r>
    </w:p>
    <w:p w:rsidR="007D3C7B" w:rsidRPr="007D3C7B" w:rsidRDefault="007D3C7B" w:rsidP="007D3C7B">
      <w:r w:rsidRPr="007D3C7B">
        <w:t xml:space="preserve">India has a massive population as mentioned before more than 100 billion. This population is a great workforce. However, it is a great market opportunity too. But managing the growth and providing healthcare to all the people is a tough job for the government. India also has a vast variation in culture. Differentiating and respecting the culture is essential for the company that is starting its business here </w:t>
      </w:r>
      <w:r>
        <w:t xml:space="preserve">and </w:t>
      </w:r>
      <w:r w:rsidRPr="007D3C7B">
        <w:t>will help to engage effectively</w:t>
      </w:r>
      <w:r w:rsidR="00E47FCE">
        <w:t xml:space="preserve"> </w:t>
      </w:r>
      <w:bookmarkStart w:id="3" w:name="_Hlk143260122"/>
      <w:r w:rsidR="00E47FCE" w:rsidRPr="00E47FCE">
        <w:t>(George, 2018)</w:t>
      </w:r>
      <w:r w:rsidRPr="007D3C7B">
        <w:t xml:space="preserve">. </w:t>
      </w:r>
      <w:bookmarkEnd w:id="3"/>
      <w:r w:rsidRPr="007D3C7B">
        <w:t>The huge population has uneven access to education. The organisation should collaborate with educational institutions to bridge the skill gaps and foster innovation. </w:t>
      </w:r>
    </w:p>
    <w:p w:rsidR="007D3C7B" w:rsidRPr="007D3C7B" w:rsidRDefault="007D3C7B" w:rsidP="007D3C7B">
      <w:pPr>
        <w:rPr>
          <w:b/>
          <w:bCs/>
        </w:rPr>
      </w:pPr>
      <w:r w:rsidRPr="007D3C7B">
        <w:rPr>
          <w:b/>
          <w:bCs/>
        </w:rPr>
        <w:t>Technological Factors </w:t>
      </w:r>
    </w:p>
    <w:p w:rsidR="007D3C7B" w:rsidRPr="007D3C7B" w:rsidRDefault="007D3C7B" w:rsidP="007D3C7B">
      <w:r w:rsidRPr="007D3C7B">
        <w:t xml:space="preserve">India's technological sector is moving forward very rapidly. But this represents both prospect and challenge. This fast digitisation creates opportunities in </w:t>
      </w:r>
      <w:r>
        <w:t>e-commerce</w:t>
      </w:r>
      <w:r w:rsidRPr="007D3C7B">
        <w:t>, fintech</w:t>
      </w:r>
      <w:r>
        <w:t>,</w:t>
      </w:r>
      <w:r w:rsidRPr="007D3C7B">
        <w:t xml:space="preserve"> and </w:t>
      </w:r>
      <w:r>
        <w:t>e-governance</w:t>
      </w:r>
      <w:r w:rsidRPr="007D3C7B">
        <w:t xml:space="preserve">.  The organisation must engage in digital platforms to reach </w:t>
      </w:r>
      <w:r>
        <w:t>a</w:t>
      </w:r>
      <w:r w:rsidRPr="007D3C7B">
        <w:t xml:space="preserve"> huge customer base. Although urban people have access to all kinds of digital platforms, people from rural areas are still in the dark. </w:t>
      </w:r>
      <w:r w:rsidRPr="007D3C7B">
        <w:lastRenderedPageBreak/>
        <w:t>The firm needs to fill this gap to increase its business. India has a tech-savvy workforce.  Also</w:t>
      </w:r>
      <w:r>
        <w:t>,</w:t>
      </w:r>
      <w:r w:rsidRPr="007D3C7B">
        <w:t xml:space="preserve"> the startup ecosystem underscores the innovation opportunities. Encouragement </w:t>
      </w:r>
      <w:r w:rsidR="007953AA">
        <w:t>in</w:t>
      </w:r>
      <w:r w:rsidRPr="007D3C7B">
        <w:t xml:space="preserve"> research and development will increase the scope of innovation in technology</w:t>
      </w:r>
      <w:r w:rsidR="00B72DAF">
        <w:t xml:space="preserve"> </w:t>
      </w:r>
      <w:r w:rsidR="00B72DAF" w:rsidRPr="00B72DAF">
        <w:t>(Kumar and Managi, 2009)</w:t>
      </w:r>
      <w:r w:rsidRPr="007D3C7B">
        <w:t>.  </w:t>
      </w:r>
    </w:p>
    <w:p w:rsidR="007D3C7B" w:rsidRPr="007D3C7B" w:rsidRDefault="007D3C7B" w:rsidP="007D3C7B">
      <w:pPr>
        <w:rPr>
          <w:b/>
          <w:bCs/>
        </w:rPr>
      </w:pPr>
      <w:r w:rsidRPr="007D3C7B">
        <w:rPr>
          <w:b/>
          <w:bCs/>
        </w:rPr>
        <w:t>Environmental Factors </w:t>
      </w:r>
    </w:p>
    <w:p w:rsidR="007D3C7B" w:rsidRPr="007D3C7B" w:rsidRDefault="007D3C7B" w:rsidP="007D3C7B">
      <w:r w:rsidRPr="007D3C7B">
        <w:t xml:space="preserve">Air and water pollution is a very common factor </w:t>
      </w:r>
      <w:r>
        <w:t>in</w:t>
      </w:r>
      <w:r w:rsidRPr="007D3C7B">
        <w:t xml:space="preserve"> this country. It impacts the health and quality of life of the people there. The organisation has to pick up sustainable business practices to address environmental issues. The vulnerability of India to climate change-related disasters </w:t>
      </w:r>
      <w:proofErr w:type="spellStart"/>
      <w:r>
        <w:t>emphasises</w:t>
      </w:r>
      <w:proofErr w:type="spellEnd"/>
      <w:r w:rsidRPr="007D3C7B">
        <w:t xml:space="preserve"> the importance of adaptability in the agricultural sector, construction, and disaster management. India has taken initiatives in using renewable energy</w:t>
      </w:r>
      <w:r w:rsidR="00B72DAF">
        <w:t xml:space="preserve"> </w:t>
      </w:r>
      <w:r w:rsidR="00B72DAF" w:rsidRPr="00B72DAF">
        <w:t>(</w:t>
      </w:r>
      <w:proofErr w:type="spellStart"/>
      <w:r w:rsidR="00B72DAF" w:rsidRPr="00B72DAF">
        <w:t>Kandpal</w:t>
      </w:r>
      <w:proofErr w:type="spellEnd"/>
      <w:r w:rsidR="00B72DAF" w:rsidRPr="00B72DAF">
        <w:t>, 2018)</w:t>
      </w:r>
      <w:r w:rsidRPr="007D3C7B">
        <w:t xml:space="preserve">. </w:t>
      </w:r>
      <w:r>
        <w:t>The adoption</w:t>
      </w:r>
      <w:r w:rsidRPr="007D3C7B">
        <w:t xml:space="preserve"> of renewable energy sources not only reduces environmental effects but also improves energy security. </w:t>
      </w:r>
    </w:p>
    <w:p w:rsidR="007D3C7B" w:rsidRPr="007D3C7B" w:rsidRDefault="007D3C7B" w:rsidP="007D3C7B">
      <w:pPr>
        <w:rPr>
          <w:b/>
          <w:bCs/>
        </w:rPr>
      </w:pPr>
      <w:r w:rsidRPr="007D3C7B">
        <w:rPr>
          <w:b/>
          <w:bCs/>
        </w:rPr>
        <w:t>Legal Factors </w:t>
      </w:r>
    </w:p>
    <w:p w:rsidR="007D3C7B" w:rsidRPr="007D3C7B" w:rsidRDefault="007D3C7B" w:rsidP="007D3C7B">
      <w:r w:rsidRPr="007D3C7B">
        <w:t>Political instability and frequent</w:t>
      </w:r>
      <w:r>
        <w:t xml:space="preserve"> </w:t>
      </w:r>
      <w:r w:rsidRPr="007D3C7B">
        <w:t xml:space="preserve">changes in regulation affect any kind of business. To avert this kind of situation, it is a must to stay updated for the company. Effective property rights enforcement is critical for encouraging innovation and attracting investment. The delicate balance between </w:t>
      </w:r>
      <w:proofErr w:type="spellStart"/>
      <w:r w:rsidRPr="007D3C7B">
        <w:t>labour</w:t>
      </w:r>
      <w:proofErr w:type="spellEnd"/>
      <w:r w:rsidRPr="007D3C7B">
        <w:t xml:space="preserve"> rights and company operations necessitates careful study</w:t>
      </w:r>
      <w:r w:rsidR="00B72DAF">
        <w:t xml:space="preserve"> </w:t>
      </w:r>
      <w:r w:rsidR="00B72DAF" w:rsidRPr="00B72DAF">
        <w:t>(Naseem, 2021)</w:t>
      </w:r>
      <w:r w:rsidRPr="007D3C7B">
        <w:t xml:space="preserve">. </w:t>
      </w:r>
      <w:proofErr w:type="spellStart"/>
      <w:r w:rsidRPr="007D3C7B">
        <w:t>Labour</w:t>
      </w:r>
      <w:proofErr w:type="spellEnd"/>
      <w:r w:rsidRPr="007D3C7B">
        <w:t xml:space="preserve"> law compliance ensures pleasant working interactions. </w:t>
      </w:r>
    </w:p>
    <w:p w:rsidR="007D3C7B" w:rsidRPr="007D3C7B" w:rsidRDefault="007D3C7B" w:rsidP="007D3C7B"/>
    <w:p w:rsidR="007D3C7B" w:rsidRPr="007D3C7B" w:rsidRDefault="007D3C7B" w:rsidP="007D3C7B">
      <w:pPr>
        <w:pStyle w:val="Heading1"/>
      </w:pPr>
      <w:bookmarkStart w:id="4" w:name="_Toc143429647"/>
      <w:r w:rsidRPr="007D3C7B">
        <w:t>Porter's Five Forces</w:t>
      </w:r>
      <w:bookmarkEnd w:id="4"/>
      <w:r w:rsidRPr="007D3C7B">
        <w:t> </w:t>
      </w:r>
    </w:p>
    <w:p w:rsidR="007D3C7B" w:rsidRPr="007D3C7B" w:rsidRDefault="007D3C7B" w:rsidP="007D3C7B">
      <w:r w:rsidRPr="007D3C7B">
        <w:t xml:space="preserve">Porter's five forces analysis provides useful insights for </w:t>
      </w:r>
      <w:r>
        <w:t>a</w:t>
      </w:r>
      <w:r w:rsidRPr="007D3C7B">
        <w:t xml:space="preserve"> foreign company that is about to enter the market. </w:t>
      </w:r>
    </w:p>
    <w:p w:rsidR="007D3C7B" w:rsidRPr="007D3C7B" w:rsidRDefault="007D3C7B" w:rsidP="007D3C7B">
      <w:pPr>
        <w:rPr>
          <w:b/>
          <w:bCs/>
        </w:rPr>
      </w:pPr>
      <w:r w:rsidRPr="007D3C7B">
        <w:rPr>
          <w:b/>
          <w:bCs/>
        </w:rPr>
        <w:t>Threat of New Entrants </w:t>
      </w:r>
    </w:p>
    <w:p w:rsidR="007D3C7B" w:rsidRPr="007D3C7B" w:rsidRDefault="007D3C7B" w:rsidP="007D3C7B">
      <w:r w:rsidRPr="007D3C7B">
        <w:t>It is true that India's big customer base is very attractive but it also comes with challenges like complex laws and regulations, changes in policies frequently, cultural diversities, and diverse consumer preferences. Entering businesses with significant investment requirements, such as infrastructure, may provide major challenges</w:t>
      </w:r>
      <w:r w:rsidR="00B72DAF">
        <w:t xml:space="preserve"> </w:t>
      </w:r>
      <w:bookmarkStart w:id="5" w:name="_Hlk143260206"/>
      <w:r w:rsidR="00B72DAF" w:rsidRPr="00B72DAF">
        <w:t>(Hitt, 2017)</w:t>
      </w:r>
      <w:r w:rsidRPr="007D3C7B">
        <w:t xml:space="preserve">. </w:t>
      </w:r>
      <w:bookmarkEnd w:id="5"/>
      <w:r w:rsidRPr="007D3C7B">
        <w:t xml:space="preserve">Indian companies that already exist might have already established economies of scale. It can be relatively more difficult for the </w:t>
      </w:r>
      <w:r w:rsidRPr="007D3C7B">
        <w:lastRenderedPageBreak/>
        <w:t>company to join and compete on cost at first. The regulations in India on taxation, licensing</w:t>
      </w:r>
      <w:r w:rsidR="007953AA">
        <w:t>,</w:t>
      </w:r>
      <w:r w:rsidRPr="007D3C7B">
        <w:t xml:space="preserve"> and permits can be tough to adjust initially too. </w:t>
      </w:r>
    </w:p>
    <w:p w:rsidR="007D3C7B" w:rsidRPr="007D3C7B" w:rsidRDefault="007D3C7B" w:rsidP="007D3C7B">
      <w:pPr>
        <w:rPr>
          <w:b/>
          <w:bCs/>
        </w:rPr>
      </w:pPr>
      <w:r w:rsidRPr="007D3C7B">
        <w:rPr>
          <w:b/>
          <w:bCs/>
        </w:rPr>
        <w:t>Power of Suppliers </w:t>
      </w:r>
    </w:p>
    <w:p w:rsidR="007D3C7B" w:rsidRPr="007D3C7B" w:rsidRDefault="007D3C7B" w:rsidP="007D3C7B">
      <w:r w:rsidRPr="007D3C7B">
        <w:t xml:space="preserve">The local suppliers have power </w:t>
      </w:r>
      <w:r>
        <w:t>over</w:t>
      </w:r>
      <w:r w:rsidRPr="007D3C7B">
        <w:t xml:space="preserve"> pricing and quality. The power depends on the industry mostly. Not all the suppliers of all sectors hold the same impact on the market. A good relationship with suppliers will help the company to understand the culture and business better</w:t>
      </w:r>
      <w:r w:rsidR="00B72DAF">
        <w:t xml:space="preserve"> </w:t>
      </w:r>
      <w:bookmarkStart w:id="6" w:name="_Hlk143260352"/>
      <w:r w:rsidR="00B72DAF" w:rsidRPr="00B72DAF">
        <w:t>(Kate, 2015)</w:t>
      </w:r>
      <w:bookmarkEnd w:id="6"/>
      <w:r w:rsidRPr="007D3C7B">
        <w:t>. </w:t>
      </w:r>
    </w:p>
    <w:p w:rsidR="007D3C7B" w:rsidRPr="007D3C7B" w:rsidRDefault="007D3C7B" w:rsidP="007D3C7B">
      <w:pPr>
        <w:rPr>
          <w:b/>
          <w:bCs/>
        </w:rPr>
      </w:pPr>
      <w:r w:rsidRPr="007D3C7B">
        <w:rPr>
          <w:b/>
          <w:bCs/>
        </w:rPr>
        <w:t>Power of Buyers </w:t>
      </w:r>
    </w:p>
    <w:p w:rsidR="007D3C7B" w:rsidRPr="007D3C7B" w:rsidRDefault="007D3C7B" w:rsidP="007D3C7B">
      <w:r w:rsidRPr="007D3C7B">
        <w:t xml:space="preserve">India with a huge population has diverse preferences </w:t>
      </w:r>
      <w:r>
        <w:t>for</w:t>
      </w:r>
      <w:r w:rsidRPr="007D3C7B">
        <w:t xml:space="preserve"> goods and services and also price sensitivities. The organisation must keep in mind all these before taking any step. Understanding the needs and preferences of people will cost in a better way in the </w:t>
      </w:r>
      <w:r>
        <w:t>long term</w:t>
      </w:r>
      <w:r w:rsidR="00B72DAF">
        <w:t xml:space="preserve"> </w:t>
      </w:r>
      <w:r w:rsidR="00B72DAF" w:rsidRPr="00B72DAF">
        <w:t>(</w:t>
      </w:r>
      <w:proofErr w:type="spellStart"/>
      <w:r w:rsidR="00B72DAF" w:rsidRPr="00B72DAF">
        <w:t>Cavusgil</w:t>
      </w:r>
      <w:proofErr w:type="spellEnd"/>
      <w:r w:rsidR="00B72DAF" w:rsidRPr="00B72DAF">
        <w:t xml:space="preserve"> et al., 2015)</w:t>
      </w:r>
      <w:r w:rsidRPr="007D3C7B">
        <w:t>. As there are many companies that already exist and they have a relationship with the customers, the company needs to state a unique way to bond with customers. </w:t>
      </w:r>
    </w:p>
    <w:p w:rsidR="007D3C7B" w:rsidRPr="007D3C7B" w:rsidRDefault="007D3C7B" w:rsidP="007D3C7B">
      <w:pPr>
        <w:rPr>
          <w:b/>
          <w:bCs/>
        </w:rPr>
      </w:pPr>
      <w:r w:rsidRPr="007D3C7B">
        <w:rPr>
          <w:b/>
          <w:bCs/>
        </w:rPr>
        <w:t>Threat of substitute </w:t>
      </w:r>
    </w:p>
    <w:p w:rsidR="007D3C7B" w:rsidRPr="007D3C7B" w:rsidRDefault="007D3C7B" w:rsidP="007D3C7B">
      <w:r w:rsidRPr="007D3C7B">
        <w:t>People often choose the version of a good that is cheaper comparatively. The company has to make its product unique so that people do not convert to cheaper substitutes.</w:t>
      </w:r>
    </w:p>
    <w:p w:rsidR="007D3C7B" w:rsidRPr="007D3C7B" w:rsidRDefault="007D3C7B" w:rsidP="007D3C7B">
      <w:pPr>
        <w:rPr>
          <w:b/>
          <w:bCs/>
        </w:rPr>
      </w:pPr>
      <w:r w:rsidRPr="007D3C7B">
        <w:rPr>
          <w:b/>
          <w:bCs/>
        </w:rPr>
        <w:t>Competition in the industry </w:t>
      </w:r>
    </w:p>
    <w:p w:rsidR="007D3C7B" w:rsidRDefault="007D3C7B" w:rsidP="007D3C7B">
      <w:r w:rsidRPr="007D3C7B">
        <w:t>Based on the industry, rivalry may include well-established domestic competitors as well as new international entries. Pricing tactics and market share can be influenced by the level of competition. In order to stand out in an increasingly crowded market, new entrants should concentrate on product distinction and innovation.</w:t>
      </w:r>
    </w:p>
    <w:p w:rsidR="007953AA" w:rsidRDefault="007953AA" w:rsidP="007D3C7B"/>
    <w:p w:rsidR="007953AA" w:rsidRPr="007D3C7B" w:rsidRDefault="007953AA" w:rsidP="007953AA">
      <w:pPr>
        <w:spacing w:line="259" w:lineRule="auto"/>
        <w:jc w:val="left"/>
      </w:pPr>
    </w:p>
    <w:p w:rsidR="007D3C7B" w:rsidRDefault="0098412D" w:rsidP="0098412D">
      <w:pPr>
        <w:pStyle w:val="Heading1"/>
      </w:pPr>
      <w:bookmarkStart w:id="7" w:name="_Toc143429648"/>
      <w:r>
        <w:t xml:space="preserve">Opportunities </w:t>
      </w:r>
      <w:r w:rsidR="00386A16">
        <w:t>for</w:t>
      </w:r>
      <w:r>
        <w:t xml:space="preserve"> Business in India</w:t>
      </w:r>
      <w:bookmarkEnd w:id="7"/>
      <w:r>
        <w:t xml:space="preserve"> </w:t>
      </w:r>
    </w:p>
    <w:p w:rsidR="0098412D" w:rsidRPr="007953AA" w:rsidRDefault="0098412D" w:rsidP="0098412D">
      <w:pPr>
        <w:rPr>
          <w:b/>
          <w:bCs/>
        </w:rPr>
      </w:pPr>
      <w:r w:rsidRPr="007953AA">
        <w:rPr>
          <w:b/>
          <w:bCs/>
        </w:rPr>
        <w:t xml:space="preserve">Large Consumer Base </w:t>
      </w:r>
    </w:p>
    <w:p w:rsidR="0098412D" w:rsidRDefault="0098412D" w:rsidP="0098412D">
      <w:r>
        <w:lastRenderedPageBreak/>
        <w:t xml:space="preserve">India has a huge population of over 1.3 billion people. This works as a great consumer market in different industries. The foreign company that is about to enter, has a great opportunity of doing business and success. </w:t>
      </w:r>
    </w:p>
    <w:p w:rsidR="0098412D" w:rsidRPr="007953AA" w:rsidRDefault="0098412D" w:rsidP="0098412D">
      <w:pPr>
        <w:rPr>
          <w:b/>
          <w:bCs/>
        </w:rPr>
      </w:pPr>
      <w:r w:rsidRPr="007953AA">
        <w:rPr>
          <w:b/>
          <w:bCs/>
        </w:rPr>
        <w:t xml:space="preserve">Growing Middle Class </w:t>
      </w:r>
    </w:p>
    <w:p w:rsidR="0098412D" w:rsidRDefault="0098412D" w:rsidP="0098412D">
      <w:r>
        <w:t>The growing middle class is expanding in India and there is an increasing demand for high-quality goods and services. This kind of</w:t>
      </w:r>
      <w:r w:rsidR="00767211">
        <w:t xml:space="preserve"> </w:t>
      </w:r>
      <w:proofErr w:type="spellStart"/>
      <w:r>
        <w:t>behaviour</w:t>
      </w:r>
      <w:proofErr w:type="spellEnd"/>
      <w:r>
        <w:t xml:space="preserve"> creates opportunities for the foreign company. </w:t>
      </w:r>
    </w:p>
    <w:p w:rsidR="0098412D" w:rsidRPr="007953AA" w:rsidRDefault="0098412D" w:rsidP="0098412D">
      <w:pPr>
        <w:rPr>
          <w:b/>
          <w:bCs/>
        </w:rPr>
      </w:pPr>
      <w:r w:rsidRPr="007953AA">
        <w:rPr>
          <w:b/>
          <w:bCs/>
        </w:rPr>
        <w:t xml:space="preserve">Technology and Innovation </w:t>
      </w:r>
    </w:p>
    <w:p w:rsidR="0098412D" w:rsidRDefault="0098412D" w:rsidP="0098412D">
      <w:r>
        <w:t xml:space="preserve">India has </w:t>
      </w:r>
      <w:r w:rsidR="00767211">
        <w:t xml:space="preserve">a </w:t>
      </w:r>
      <w:r>
        <w:t xml:space="preserve">tech-savvy population and </w:t>
      </w:r>
      <w:r w:rsidR="00767211">
        <w:t xml:space="preserve">digital infrastructure is growing. This offer opportunities for the company </w:t>
      </w:r>
      <w:r w:rsidR="00911E13">
        <w:t>to</w:t>
      </w:r>
      <w:r w:rsidR="00767211">
        <w:t xml:space="preserve"> technology-driven solutions like e-commerce, fintech, and digital services</w:t>
      </w:r>
      <w:r w:rsidR="00E7715A">
        <w:t xml:space="preserve"> </w:t>
      </w:r>
      <w:r w:rsidR="00E7715A" w:rsidRPr="00E7715A">
        <w:t>(Kate, 2015)</w:t>
      </w:r>
      <w:r w:rsidR="00767211">
        <w:t xml:space="preserve">. </w:t>
      </w:r>
    </w:p>
    <w:p w:rsidR="00386A16" w:rsidRPr="00386A16" w:rsidRDefault="00386A16" w:rsidP="00386A16">
      <w:pPr>
        <w:rPr>
          <w:b/>
          <w:bCs/>
        </w:rPr>
      </w:pPr>
      <w:r w:rsidRPr="00386A16">
        <w:rPr>
          <w:b/>
          <w:bCs/>
        </w:rPr>
        <w:t>Infrastructure development </w:t>
      </w:r>
    </w:p>
    <w:p w:rsidR="00386A16" w:rsidRPr="00386A16" w:rsidRDefault="00386A16" w:rsidP="00386A16">
      <w:r w:rsidRPr="00386A16">
        <w:t>The government's emphasis on infrastructure development presents opportunities for foreign firms in industries such as energy, transportation, and smart cities. </w:t>
      </w:r>
    </w:p>
    <w:p w:rsidR="00386A16" w:rsidRPr="00386A16" w:rsidRDefault="00386A16" w:rsidP="00386A16">
      <w:pPr>
        <w:rPr>
          <w:b/>
          <w:bCs/>
        </w:rPr>
      </w:pPr>
      <w:r w:rsidRPr="00386A16">
        <w:rPr>
          <w:b/>
          <w:bCs/>
        </w:rPr>
        <w:t>Renewable energy </w:t>
      </w:r>
    </w:p>
    <w:p w:rsidR="00386A16" w:rsidRPr="00386A16" w:rsidRDefault="00386A16" w:rsidP="00386A16">
      <w:r w:rsidRPr="00386A16">
        <w:t>India's dedication to renewable energy creates chances for wind, solar energy, and other green energy campaigns.</w:t>
      </w:r>
    </w:p>
    <w:p w:rsidR="00386A16" w:rsidRPr="00386A16" w:rsidRDefault="00386A16" w:rsidP="00386A16">
      <w:pPr>
        <w:rPr>
          <w:b/>
          <w:bCs/>
        </w:rPr>
      </w:pPr>
      <w:r w:rsidRPr="00386A16">
        <w:rPr>
          <w:b/>
          <w:bCs/>
        </w:rPr>
        <w:t>Skill development </w:t>
      </w:r>
    </w:p>
    <w:p w:rsidR="00386A16" w:rsidRDefault="00386A16" w:rsidP="00386A16">
      <w:r w:rsidRPr="00386A16">
        <w:t xml:space="preserve">The increased demand for qualified </w:t>
      </w:r>
      <w:r>
        <w:t>employee</w:t>
      </w:r>
      <w:r w:rsidRPr="00386A16">
        <w:t xml:space="preserve"> development and education provides opportunities for international organisations </w:t>
      </w:r>
      <w:r>
        <w:t>to</w:t>
      </w:r>
      <w:r w:rsidRPr="00386A16">
        <w:t xml:space="preserve"> </w:t>
      </w:r>
      <w:r>
        <w:t>collaborate</w:t>
      </w:r>
      <w:r w:rsidRPr="00386A16">
        <w:t xml:space="preserve"> on training </w:t>
      </w:r>
      <w:r>
        <w:t>programs</w:t>
      </w:r>
      <w:r w:rsidRPr="00386A16">
        <w:t xml:space="preserve"> and educational initiatives.</w:t>
      </w:r>
    </w:p>
    <w:p w:rsidR="00FD19F1" w:rsidRPr="00386A16" w:rsidRDefault="00FD19F1" w:rsidP="00386A16"/>
    <w:p w:rsidR="00386A16" w:rsidRPr="00386A16" w:rsidRDefault="00386A16" w:rsidP="00C14AC5">
      <w:pPr>
        <w:pStyle w:val="Heading1"/>
      </w:pPr>
      <w:bookmarkStart w:id="8" w:name="_Toc143429649"/>
      <w:r w:rsidRPr="00386A16">
        <w:t>Challenges in Business in India</w:t>
      </w:r>
      <w:bookmarkEnd w:id="8"/>
      <w:r w:rsidRPr="00386A16">
        <w:t> </w:t>
      </w:r>
    </w:p>
    <w:p w:rsidR="00386A16" w:rsidRPr="00386A16" w:rsidRDefault="00386A16" w:rsidP="00386A16">
      <w:pPr>
        <w:rPr>
          <w:b/>
          <w:bCs/>
        </w:rPr>
      </w:pPr>
      <w:r w:rsidRPr="00386A16">
        <w:rPr>
          <w:b/>
          <w:bCs/>
        </w:rPr>
        <w:t>Complex regulatory environment  </w:t>
      </w:r>
    </w:p>
    <w:p w:rsidR="00386A16" w:rsidRPr="00386A16" w:rsidRDefault="00386A16" w:rsidP="00386A16">
      <w:r w:rsidRPr="00386A16">
        <w:t xml:space="preserve">For the company that will enter the market </w:t>
      </w:r>
      <w:r w:rsidR="00C14AC5">
        <w:t>in</w:t>
      </w:r>
      <w:r w:rsidRPr="00386A16">
        <w:t xml:space="preserve"> India, navigation of the bureaucratic and </w:t>
      </w:r>
      <w:r>
        <w:t>ever-changing</w:t>
      </w:r>
      <w:r w:rsidRPr="00386A16">
        <w:t xml:space="preserve"> political situation is going to be a challenge. </w:t>
      </w:r>
    </w:p>
    <w:p w:rsidR="00386A16" w:rsidRPr="00386A16" w:rsidRDefault="00386A16" w:rsidP="00386A16">
      <w:pPr>
        <w:rPr>
          <w:b/>
          <w:bCs/>
        </w:rPr>
      </w:pPr>
      <w:r w:rsidRPr="00386A16">
        <w:rPr>
          <w:b/>
          <w:bCs/>
        </w:rPr>
        <w:t>Cultural Sensitivity  </w:t>
      </w:r>
    </w:p>
    <w:p w:rsidR="00386A16" w:rsidRPr="00386A16" w:rsidRDefault="00386A16" w:rsidP="00386A16">
      <w:r w:rsidRPr="00386A16">
        <w:lastRenderedPageBreak/>
        <w:t>Learning to adapt to India's different social customs and preferences is critical for market entry success. </w:t>
      </w:r>
    </w:p>
    <w:p w:rsidR="00386A16" w:rsidRPr="00386A16" w:rsidRDefault="00386A16" w:rsidP="00386A16">
      <w:pPr>
        <w:rPr>
          <w:b/>
          <w:bCs/>
        </w:rPr>
      </w:pPr>
      <w:r w:rsidRPr="00386A16">
        <w:rPr>
          <w:b/>
          <w:bCs/>
        </w:rPr>
        <w:t>Infrastructure </w:t>
      </w:r>
    </w:p>
    <w:p w:rsidR="00386A16" w:rsidRPr="00386A16" w:rsidRDefault="00386A16" w:rsidP="00386A16">
      <w:r w:rsidRPr="00386A16">
        <w:t xml:space="preserve">India has made progress in all </w:t>
      </w:r>
      <w:r>
        <w:t>aspects</w:t>
      </w:r>
      <w:r w:rsidRPr="00386A16">
        <w:t>. Still</w:t>
      </w:r>
      <w:r>
        <w:t>,</w:t>
      </w:r>
      <w:r w:rsidRPr="00386A16">
        <w:t xml:space="preserve"> infrastructural issues like insufficient practical networks and power supplies can have an influence on corporate </w:t>
      </w:r>
      <w:r w:rsidR="00C14AC5">
        <w:t>operations</w:t>
      </w:r>
      <w:r w:rsidRPr="00386A16">
        <w:t>. </w:t>
      </w:r>
    </w:p>
    <w:p w:rsidR="00386A16" w:rsidRPr="00386A16" w:rsidRDefault="00386A16" w:rsidP="00386A16">
      <w:pPr>
        <w:rPr>
          <w:b/>
          <w:bCs/>
        </w:rPr>
      </w:pPr>
      <w:r w:rsidRPr="00386A16">
        <w:rPr>
          <w:b/>
          <w:bCs/>
        </w:rPr>
        <w:t>Corruption and transparency </w:t>
      </w:r>
    </w:p>
    <w:p w:rsidR="00386A16" w:rsidRPr="00386A16" w:rsidRDefault="00386A16" w:rsidP="00386A16">
      <w:r w:rsidRPr="00386A16">
        <w:t xml:space="preserve">India has a bad record </w:t>
      </w:r>
      <w:r>
        <w:t>of</w:t>
      </w:r>
      <w:r w:rsidRPr="00386A16">
        <w:t xml:space="preserve"> corruption and transparency. It is a very hard thing to adjust for the company to join </w:t>
      </w:r>
      <w:r>
        <w:t>a</w:t>
      </w:r>
      <w:r w:rsidRPr="00386A16">
        <w:t xml:space="preserve"> new market with hurdles like these. </w:t>
      </w:r>
    </w:p>
    <w:p w:rsidR="00386A16" w:rsidRPr="00386A16" w:rsidRDefault="00386A16" w:rsidP="00386A16">
      <w:pPr>
        <w:rPr>
          <w:b/>
          <w:bCs/>
        </w:rPr>
      </w:pPr>
      <w:r w:rsidRPr="00386A16">
        <w:rPr>
          <w:b/>
          <w:bCs/>
        </w:rPr>
        <w:t>Intellectual property Rights </w:t>
      </w:r>
    </w:p>
    <w:p w:rsidR="00386A16" w:rsidRPr="00386A16" w:rsidRDefault="00386A16" w:rsidP="00386A16">
      <w:r w:rsidRPr="00386A16">
        <w:t>Rights in intellectual property enforcement can be complicated, necessitating careful preparation for protecting innovations and products. </w:t>
      </w:r>
    </w:p>
    <w:p w:rsidR="00386A16" w:rsidRPr="00386A16" w:rsidRDefault="00386A16" w:rsidP="00386A16">
      <w:pPr>
        <w:rPr>
          <w:b/>
          <w:bCs/>
        </w:rPr>
      </w:pPr>
      <w:r w:rsidRPr="00386A16">
        <w:rPr>
          <w:b/>
          <w:bCs/>
        </w:rPr>
        <w:t>Competitive Market </w:t>
      </w:r>
    </w:p>
    <w:p w:rsidR="00386A16" w:rsidRPr="00386A16" w:rsidRDefault="00386A16" w:rsidP="00386A16">
      <w:r w:rsidRPr="00386A16">
        <w:t xml:space="preserve">India has great competition when </w:t>
      </w:r>
      <w:r>
        <w:t>it</w:t>
      </w:r>
      <w:r w:rsidRPr="00386A16">
        <w:t xml:space="preserve"> comes to business in </w:t>
      </w:r>
      <w:r>
        <w:t xml:space="preserve">the </w:t>
      </w:r>
      <w:r w:rsidR="00C14AC5">
        <w:t>marketplace</w:t>
      </w:r>
      <w:r w:rsidRPr="00386A16">
        <w:t>. All the companies try their heart and soul to stick in the competition.  </w:t>
      </w:r>
    </w:p>
    <w:p w:rsidR="00386A16" w:rsidRPr="00386A16" w:rsidRDefault="00386A16" w:rsidP="00386A16">
      <w:pPr>
        <w:rPr>
          <w:b/>
          <w:bCs/>
        </w:rPr>
      </w:pPr>
      <w:proofErr w:type="spellStart"/>
      <w:r w:rsidRPr="00386A16">
        <w:rPr>
          <w:b/>
          <w:bCs/>
        </w:rPr>
        <w:t>Labour</w:t>
      </w:r>
      <w:proofErr w:type="spellEnd"/>
      <w:r w:rsidRPr="00386A16">
        <w:rPr>
          <w:b/>
          <w:bCs/>
        </w:rPr>
        <w:t xml:space="preserve"> Regulation </w:t>
      </w:r>
    </w:p>
    <w:p w:rsidR="00386A16" w:rsidRPr="00386A16" w:rsidRDefault="00386A16" w:rsidP="00386A16">
      <w:r w:rsidRPr="00386A16">
        <w:t xml:space="preserve">Compliance with Indian </w:t>
      </w:r>
      <w:proofErr w:type="spellStart"/>
      <w:r w:rsidRPr="00386A16">
        <w:t>labour</w:t>
      </w:r>
      <w:proofErr w:type="spellEnd"/>
      <w:r w:rsidRPr="00386A16">
        <w:t xml:space="preserve"> rules and managing staff dynamics can be difficult for the company that will shift its business to the company</w:t>
      </w:r>
      <w:r w:rsidR="00E7715A">
        <w:t xml:space="preserve"> </w:t>
      </w:r>
      <w:r w:rsidR="00E7715A" w:rsidRPr="00E7715A">
        <w:t>(Kate, 2015)</w:t>
      </w:r>
      <w:r w:rsidRPr="00386A16">
        <w:t>. </w:t>
      </w:r>
    </w:p>
    <w:p w:rsidR="00386A16" w:rsidRPr="00386A16" w:rsidRDefault="00386A16" w:rsidP="00386A16">
      <w:pPr>
        <w:rPr>
          <w:b/>
          <w:bCs/>
        </w:rPr>
      </w:pPr>
      <w:r w:rsidRPr="00386A16">
        <w:rPr>
          <w:b/>
          <w:bCs/>
        </w:rPr>
        <w:t>Cultural Barriers </w:t>
      </w:r>
    </w:p>
    <w:p w:rsidR="00386A16" w:rsidRDefault="00386A16" w:rsidP="00386A16">
      <w:r w:rsidRPr="00386A16">
        <w:t>Building connections and working together requires efficient interactions and comprehension of cultural subtleties.</w:t>
      </w:r>
    </w:p>
    <w:p w:rsidR="00C14AC5" w:rsidRPr="00386A16" w:rsidRDefault="00C14AC5" w:rsidP="00386A16"/>
    <w:p w:rsidR="00386A16" w:rsidRPr="00386A16" w:rsidRDefault="00386A16" w:rsidP="00C14AC5">
      <w:pPr>
        <w:pStyle w:val="Heading1"/>
      </w:pPr>
      <w:bookmarkStart w:id="9" w:name="_Toc143429650"/>
      <w:r w:rsidRPr="00386A16">
        <w:t>Managing Different Aspects</w:t>
      </w:r>
      <w:bookmarkEnd w:id="9"/>
      <w:r w:rsidRPr="00386A16">
        <w:t> </w:t>
      </w:r>
    </w:p>
    <w:p w:rsidR="00386A16" w:rsidRPr="00386A16" w:rsidRDefault="00386A16" w:rsidP="00386A16">
      <w:pPr>
        <w:rPr>
          <w:b/>
          <w:bCs/>
        </w:rPr>
      </w:pPr>
      <w:r w:rsidRPr="00386A16">
        <w:rPr>
          <w:b/>
          <w:bCs/>
        </w:rPr>
        <w:t>Corporate Governance </w:t>
      </w:r>
    </w:p>
    <w:p w:rsidR="00386A16" w:rsidRPr="00386A16" w:rsidRDefault="00386A16" w:rsidP="00386A16">
      <w:r w:rsidRPr="00386A16">
        <w:t xml:space="preserve">It is critical to have strong corporate governance </w:t>
      </w:r>
      <w:r>
        <w:t>practices</w:t>
      </w:r>
      <w:r w:rsidRPr="00386A16">
        <w:t xml:space="preserve"> in order to ensure openness, accountability, and ethical </w:t>
      </w:r>
      <w:proofErr w:type="spellStart"/>
      <w:r w:rsidRPr="00386A16">
        <w:t>behaviour</w:t>
      </w:r>
      <w:proofErr w:type="spellEnd"/>
      <w:r w:rsidRPr="00386A16">
        <w:t xml:space="preserve">. It is critical to follow local laws and regulations. </w:t>
      </w:r>
      <w:r w:rsidRPr="00386A16">
        <w:lastRenderedPageBreak/>
        <w:t>Companies must understand India's legal structure, tax rules, and other compliance needs</w:t>
      </w:r>
      <w:r w:rsidR="00FD19F1">
        <w:t xml:space="preserve"> </w:t>
      </w:r>
      <w:r w:rsidR="00FD19F1" w:rsidRPr="00FD19F1">
        <w:t>(George, 2018)</w:t>
      </w:r>
      <w:r w:rsidR="00E7715A">
        <w:t>.</w:t>
      </w:r>
      <w:r w:rsidRPr="00386A16">
        <w:t xml:space="preserve"> This could involve recruiting local judicial consultants or specialists who have extensive experience in the Indian legal system. For example</w:t>
      </w:r>
      <w:r>
        <w:t>,</w:t>
      </w:r>
      <w:r w:rsidRPr="00386A16">
        <w:t xml:space="preserve"> A multinational manufacturing business entering India ensures that the Goods and Services Tax (GST) laws are followed. They select local financial specialists to manage the complex tax structure and keep correct records, all while promoting transparency and abiding by local regulations.</w:t>
      </w:r>
    </w:p>
    <w:p w:rsidR="00386A16" w:rsidRPr="00386A16" w:rsidRDefault="00386A16" w:rsidP="00386A16">
      <w:pPr>
        <w:rPr>
          <w:b/>
          <w:bCs/>
        </w:rPr>
      </w:pPr>
      <w:r w:rsidRPr="00386A16">
        <w:rPr>
          <w:b/>
          <w:bCs/>
        </w:rPr>
        <w:t>Business Strategy </w:t>
      </w:r>
    </w:p>
    <w:p w:rsidR="00386A16" w:rsidRPr="00386A16" w:rsidRDefault="00386A16" w:rsidP="00386A16">
      <w:r w:rsidRPr="00386A16">
        <w:t>A well-thought-out business plan is essential for success in a new industry. When working in India, it is critical to adapt new strategies to the local situation. The organisation should conduct extensive market research to learn about client preferences, purchasing habits, and cultural differences</w:t>
      </w:r>
      <w:r w:rsidR="00E7715A">
        <w:t xml:space="preserve"> </w:t>
      </w:r>
      <w:r w:rsidR="00E7715A" w:rsidRPr="00E7715A">
        <w:t>(Hitt, 2017)</w:t>
      </w:r>
      <w:r w:rsidR="00E7715A">
        <w:t>.</w:t>
      </w:r>
      <w:r w:rsidRPr="00386A16">
        <w:t xml:space="preserve"> This data will be used to influence product development and marketing initiatives. For example, India has a large population with </w:t>
      </w:r>
      <w:r w:rsidR="00C14AC5">
        <w:t xml:space="preserve">a </w:t>
      </w:r>
      <w:r w:rsidRPr="00386A16">
        <w:t xml:space="preserve">vegetarian diet. World-famous restaurant chain </w:t>
      </w:r>
      <w:r w:rsidR="00C14AC5">
        <w:t>McDonald’s</w:t>
      </w:r>
      <w:r w:rsidRPr="00386A16">
        <w:t xml:space="preserve"> has introduced </w:t>
      </w:r>
      <w:r w:rsidR="00C14AC5">
        <w:t xml:space="preserve">a </w:t>
      </w:r>
      <w:r w:rsidRPr="00386A16">
        <w:t xml:space="preserve">vegetable-based menu for India. This technique takes into account local nutritional choices as well as cultural values. Also, Amazon tailors its delivery system to the country's geography. It collaborated with local service providers and opened distribution centers in several regions in order to ensure </w:t>
      </w:r>
      <w:r w:rsidR="00C14AC5">
        <w:t>on-time</w:t>
      </w:r>
      <w:r w:rsidRPr="00386A16">
        <w:t xml:space="preserve"> delivery to remote areas. </w:t>
      </w:r>
    </w:p>
    <w:p w:rsidR="00386A16" w:rsidRPr="00386A16" w:rsidRDefault="00386A16" w:rsidP="00386A16">
      <w:pPr>
        <w:rPr>
          <w:b/>
          <w:bCs/>
        </w:rPr>
      </w:pPr>
      <w:r w:rsidRPr="00386A16">
        <w:rPr>
          <w:b/>
          <w:bCs/>
        </w:rPr>
        <w:t>Cultural Sensitivity </w:t>
      </w:r>
    </w:p>
    <w:p w:rsidR="00386A16" w:rsidRDefault="00386A16" w:rsidP="00386A16">
      <w:r w:rsidRPr="00386A16">
        <w:t xml:space="preserve">Workers working in India benefit from cross-cultural training. Interaction styles, etiquette, and corporate norms should all be included in this training. Misunderstandings and misinterpretations can be avoided by understanding and conforming to local standards. E-learning site Duolingo has introduced a category of Indian languages. This strategy </w:t>
      </w:r>
      <w:proofErr w:type="spellStart"/>
      <w:r w:rsidRPr="00386A16">
        <w:t>honours</w:t>
      </w:r>
      <w:proofErr w:type="spellEnd"/>
      <w:r w:rsidRPr="00386A16">
        <w:t xml:space="preserve"> the Indian culture and creates a positive environment among the consumers </w:t>
      </w:r>
      <w:r w:rsidR="00C14AC5">
        <w:t>of</w:t>
      </w:r>
      <w:r w:rsidRPr="00386A16">
        <w:t xml:space="preserve"> the company</w:t>
      </w:r>
      <w:r w:rsidR="00FD19F1">
        <w:t xml:space="preserve"> </w:t>
      </w:r>
      <w:r w:rsidR="00FD19F1" w:rsidRPr="00FD19F1">
        <w:t>(George, 2018)</w:t>
      </w:r>
      <w:r w:rsidR="00E7715A">
        <w:t>.</w:t>
      </w:r>
      <w:r w:rsidRPr="00386A16">
        <w:t xml:space="preserve"> India has great religious values. A worldwide jewelry company creates collections based on traditional Indian festivities of Diwali and Eid. These collections include designs that correlate with the cultural importance of these events. This allows Indian consumers to engage emotionally.</w:t>
      </w:r>
    </w:p>
    <w:p w:rsidR="00FD19F1" w:rsidRPr="00386A16" w:rsidRDefault="00FD19F1" w:rsidP="00FD19F1">
      <w:pPr>
        <w:pStyle w:val="Heading1"/>
      </w:pPr>
      <w:bookmarkStart w:id="10" w:name="_Toc143429651"/>
      <w:r>
        <w:t>Barriers Faced by Foreign Companies</w:t>
      </w:r>
      <w:bookmarkEnd w:id="10"/>
      <w:r>
        <w:t xml:space="preserve"> </w:t>
      </w:r>
    </w:p>
    <w:p w:rsidR="007953AA" w:rsidRPr="007953AA" w:rsidRDefault="007953AA" w:rsidP="007953AA">
      <w:pPr>
        <w:rPr>
          <w:b/>
          <w:bCs/>
        </w:rPr>
      </w:pPr>
      <w:r w:rsidRPr="007953AA">
        <w:rPr>
          <w:b/>
          <w:bCs/>
        </w:rPr>
        <w:t>Regulatory environment </w:t>
      </w:r>
    </w:p>
    <w:p w:rsidR="007953AA" w:rsidRPr="007953AA" w:rsidRDefault="007953AA" w:rsidP="007953AA">
      <w:r w:rsidRPr="007953AA">
        <w:lastRenderedPageBreak/>
        <w:t>The regulatory landscape in India can be complex and prone to frequent changes, causing difficulties for foreign enterprises</w:t>
      </w:r>
      <w:r w:rsidR="00E7715A">
        <w:t xml:space="preserve"> </w:t>
      </w:r>
      <w:r w:rsidR="00E7715A" w:rsidRPr="00E7715A">
        <w:t>(Hitt, 2017)</w:t>
      </w:r>
      <w:r w:rsidR="00E7715A">
        <w:t>.</w:t>
      </w:r>
      <w:r w:rsidRPr="007953AA">
        <w:t xml:space="preserve"> For example, due to increasing rules and lengthy approval processes. A foreign multinational pharmaceutical business suffers delays and uncertainty in getting regulatory clearances for new products. A multinational technology firm planning to establish a new digital payment service in India confronts difficulties </w:t>
      </w:r>
      <w:r w:rsidR="00C14AC5">
        <w:t xml:space="preserve">in </w:t>
      </w:r>
      <w:r w:rsidRPr="007953AA">
        <w:t xml:space="preserve">gaining the necessary </w:t>
      </w:r>
      <w:r w:rsidR="00C14AC5">
        <w:t>licenses</w:t>
      </w:r>
      <w:r w:rsidRPr="007953AA">
        <w:t xml:space="preserve"> and clearances from numerous regulatory organisations, including the Reserve Bank of India (RBI) and the Ministry of Electronics and Information Technology (</w:t>
      </w:r>
      <w:proofErr w:type="spellStart"/>
      <w:r w:rsidRPr="007953AA">
        <w:t>MeitY</w:t>
      </w:r>
      <w:proofErr w:type="spellEnd"/>
      <w:r w:rsidRPr="007953AA">
        <w:t>).</w:t>
      </w:r>
    </w:p>
    <w:p w:rsidR="007953AA" w:rsidRPr="007953AA" w:rsidRDefault="007953AA" w:rsidP="007953AA">
      <w:pPr>
        <w:rPr>
          <w:b/>
          <w:bCs/>
        </w:rPr>
      </w:pPr>
      <w:r w:rsidRPr="007953AA">
        <w:rPr>
          <w:b/>
          <w:bCs/>
        </w:rPr>
        <w:t>Bureaucracy and Red Tape </w:t>
      </w:r>
    </w:p>
    <w:p w:rsidR="007953AA" w:rsidRPr="007953AA" w:rsidRDefault="007953AA" w:rsidP="007953AA">
      <w:r w:rsidRPr="007953AA">
        <w:t>Bureaucratic red tape and unnecessary paperwork may hinder company processes</w:t>
      </w:r>
      <w:r w:rsidR="00FD19F1">
        <w:t xml:space="preserve"> </w:t>
      </w:r>
      <w:r w:rsidR="00FD19F1" w:rsidRPr="00FD19F1">
        <w:t>(Raman and Singh, 2012)</w:t>
      </w:r>
      <w:r w:rsidRPr="007953AA">
        <w:t xml:space="preserve">. Due to bureaucratic obstacles, an international construction firm may suffer delays in securing relevant permits and </w:t>
      </w:r>
      <w:r w:rsidR="00C14AC5">
        <w:t>licenses</w:t>
      </w:r>
      <w:r w:rsidRPr="007953AA">
        <w:t xml:space="preserve"> for a new infrastructure project.</w:t>
      </w:r>
    </w:p>
    <w:p w:rsidR="007953AA" w:rsidRPr="007953AA" w:rsidRDefault="007953AA" w:rsidP="007953AA">
      <w:pPr>
        <w:rPr>
          <w:b/>
          <w:bCs/>
        </w:rPr>
      </w:pPr>
      <w:r w:rsidRPr="007953AA">
        <w:rPr>
          <w:b/>
          <w:bCs/>
        </w:rPr>
        <w:t>Cultural and Language Barrier </w:t>
      </w:r>
    </w:p>
    <w:p w:rsidR="007953AA" w:rsidRPr="007953AA" w:rsidRDefault="007953AA" w:rsidP="007953AA">
      <w:r w:rsidRPr="007953AA">
        <w:t>Cultural and linguistic differences may prevent efficient communication and marketing initiatives. Due to linguistic intricacies and cultural references, a worldwide retail chain may struggle to correctly explain its brand message. Cultural differences make it difficult for a foreign fashion business to effectively sell its products</w:t>
      </w:r>
      <w:r w:rsidR="00E7715A">
        <w:t xml:space="preserve"> </w:t>
      </w:r>
      <w:r w:rsidR="00E7715A" w:rsidRPr="00E7715A">
        <w:t>(Hitt, 2017)</w:t>
      </w:r>
      <w:r w:rsidRPr="007953AA">
        <w:t xml:space="preserve">. Due to variances in fashion choices and cultural conventions, the brand's advertising advertisement, which worked effectively in other nations, failed to appeal </w:t>
      </w:r>
      <w:r w:rsidR="00C14AC5">
        <w:t>to</w:t>
      </w:r>
      <w:r w:rsidRPr="007953AA">
        <w:t xml:space="preserve"> Indian consumers. </w:t>
      </w:r>
    </w:p>
    <w:p w:rsidR="007953AA" w:rsidRPr="007953AA" w:rsidRDefault="007953AA" w:rsidP="007953AA">
      <w:pPr>
        <w:rPr>
          <w:b/>
          <w:bCs/>
        </w:rPr>
      </w:pPr>
      <w:proofErr w:type="spellStart"/>
      <w:r w:rsidRPr="007953AA">
        <w:rPr>
          <w:b/>
          <w:bCs/>
        </w:rPr>
        <w:t>Labour</w:t>
      </w:r>
      <w:proofErr w:type="spellEnd"/>
      <w:r w:rsidRPr="007953AA">
        <w:rPr>
          <w:b/>
          <w:bCs/>
        </w:rPr>
        <w:t xml:space="preserve"> Regulation Complexity </w:t>
      </w:r>
    </w:p>
    <w:p w:rsidR="007953AA" w:rsidRPr="007953AA" w:rsidRDefault="007953AA" w:rsidP="007953AA">
      <w:r w:rsidRPr="007953AA">
        <w:t xml:space="preserve">While </w:t>
      </w:r>
      <w:proofErr w:type="spellStart"/>
      <w:r w:rsidRPr="007953AA">
        <w:t>labour</w:t>
      </w:r>
      <w:proofErr w:type="spellEnd"/>
      <w:r w:rsidRPr="007953AA">
        <w:t xml:space="preserve"> rules and regulations were created to protect workers, they can occasionally restrict flexible workforce management</w:t>
      </w:r>
      <w:r w:rsidR="00FD19F1">
        <w:t xml:space="preserve"> </w:t>
      </w:r>
      <w:r w:rsidR="00FD19F1" w:rsidRPr="00FD19F1">
        <w:t>(</w:t>
      </w:r>
      <w:proofErr w:type="spellStart"/>
      <w:r w:rsidR="00FD19F1" w:rsidRPr="00FD19F1">
        <w:t>Koninkar</w:t>
      </w:r>
      <w:proofErr w:type="spellEnd"/>
      <w:r w:rsidR="00FD19F1" w:rsidRPr="00FD19F1">
        <w:t>, 2014)</w:t>
      </w:r>
      <w:r w:rsidRPr="007953AA">
        <w:t xml:space="preserve">. When attempting to modify worker size based on market demand, a worldwide manufacturing company encounters restrictive </w:t>
      </w:r>
      <w:proofErr w:type="spellStart"/>
      <w:r w:rsidRPr="007953AA">
        <w:t>labour</w:t>
      </w:r>
      <w:proofErr w:type="spellEnd"/>
      <w:r w:rsidRPr="007953AA">
        <w:t xml:space="preserve"> restrictions. Due to tight </w:t>
      </w:r>
      <w:proofErr w:type="spellStart"/>
      <w:r w:rsidRPr="007953AA">
        <w:t>labour</w:t>
      </w:r>
      <w:proofErr w:type="spellEnd"/>
      <w:r w:rsidRPr="007953AA">
        <w:t xml:space="preserve"> rules that necessitate lengthy procedures for layoffs and downsizing, a foreign manufacturing company confronts difficulty in altering its worker size based on swings in demand. </w:t>
      </w:r>
    </w:p>
    <w:p w:rsidR="007953AA" w:rsidRPr="007953AA" w:rsidRDefault="007953AA" w:rsidP="00C14AC5">
      <w:pPr>
        <w:pStyle w:val="Heading1"/>
      </w:pPr>
      <w:bookmarkStart w:id="11" w:name="_Toc143429652"/>
      <w:r w:rsidRPr="007953AA">
        <w:t>Recommendations</w:t>
      </w:r>
      <w:bookmarkEnd w:id="11"/>
      <w:r w:rsidRPr="007953AA">
        <w:t> </w:t>
      </w:r>
    </w:p>
    <w:p w:rsidR="007953AA" w:rsidRPr="007953AA" w:rsidRDefault="007953AA" w:rsidP="007953AA">
      <w:pPr>
        <w:rPr>
          <w:b/>
          <w:bCs/>
        </w:rPr>
      </w:pPr>
      <w:r w:rsidRPr="007953AA">
        <w:rPr>
          <w:b/>
          <w:bCs/>
        </w:rPr>
        <w:t>Market Research </w:t>
      </w:r>
    </w:p>
    <w:p w:rsidR="007953AA" w:rsidRPr="007953AA" w:rsidRDefault="007953AA" w:rsidP="007953AA">
      <w:r w:rsidRPr="007953AA">
        <w:lastRenderedPageBreak/>
        <w:t>Local consumers, buying behaviours consumer preferences</w:t>
      </w:r>
      <w:r w:rsidR="00C14AC5">
        <w:t>,</w:t>
      </w:r>
      <w:r w:rsidRPr="007953AA">
        <w:t xml:space="preserve"> and cultural nuances must </w:t>
      </w:r>
      <w:r w:rsidR="00C14AC5">
        <w:t>be understood</w:t>
      </w:r>
      <w:r w:rsidRPr="007953AA">
        <w:t xml:space="preserve"> </w:t>
      </w:r>
      <w:r w:rsidR="00C14AC5">
        <w:t>thoroughly</w:t>
      </w:r>
      <w:r w:rsidRPr="007953AA">
        <w:t>. This research will help to tailor and strategize the market very well</w:t>
      </w:r>
      <w:r w:rsidR="00FD19F1">
        <w:t xml:space="preserve"> </w:t>
      </w:r>
      <w:r w:rsidR="00FD19F1" w:rsidRPr="00FD19F1">
        <w:t>(Raman and Singh, 2012)</w:t>
      </w:r>
      <w:r w:rsidRPr="007953AA">
        <w:t>. </w:t>
      </w:r>
    </w:p>
    <w:p w:rsidR="007953AA" w:rsidRPr="007953AA" w:rsidRDefault="007953AA" w:rsidP="007953AA">
      <w:pPr>
        <w:rPr>
          <w:b/>
          <w:bCs/>
        </w:rPr>
      </w:pPr>
      <w:r w:rsidRPr="007953AA">
        <w:rPr>
          <w:b/>
          <w:bCs/>
        </w:rPr>
        <w:t>Local partners </w:t>
      </w:r>
    </w:p>
    <w:p w:rsidR="007953AA" w:rsidRPr="007953AA" w:rsidRDefault="007953AA" w:rsidP="007953AA">
      <w:r w:rsidRPr="007953AA">
        <w:t xml:space="preserve">Local businessmen and suppliers of goods and raw materials know the </w:t>
      </w:r>
      <w:r w:rsidR="00C14AC5">
        <w:t>Indian</w:t>
      </w:r>
      <w:r w:rsidRPr="007953AA">
        <w:t xml:space="preserve"> market the most. Collaboration with these people will help the business grow. The regulatory hurdles and distribution challenges can be averted with their help. </w:t>
      </w:r>
    </w:p>
    <w:p w:rsidR="007953AA" w:rsidRPr="007953AA" w:rsidRDefault="007953AA" w:rsidP="007953AA">
      <w:pPr>
        <w:rPr>
          <w:b/>
          <w:bCs/>
        </w:rPr>
      </w:pPr>
      <w:r w:rsidRPr="007953AA">
        <w:rPr>
          <w:b/>
          <w:bCs/>
        </w:rPr>
        <w:t>New Business Model </w:t>
      </w:r>
    </w:p>
    <w:p w:rsidR="007953AA" w:rsidRPr="007953AA" w:rsidRDefault="007953AA" w:rsidP="007953AA">
      <w:r w:rsidRPr="007953AA">
        <w:t xml:space="preserve">The business model should be modified according to the </w:t>
      </w:r>
      <w:r w:rsidR="00C14AC5">
        <w:t>Indian</w:t>
      </w:r>
      <w:r w:rsidRPr="007953AA">
        <w:t xml:space="preserve"> context. This could involve more affordable pricing opportunities and adjusting company sales and distribution strategies. </w:t>
      </w:r>
    </w:p>
    <w:p w:rsidR="007953AA" w:rsidRPr="007953AA" w:rsidRDefault="007953AA" w:rsidP="007953AA">
      <w:pPr>
        <w:rPr>
          <w:b/>
          <w:bCs/>
        </w:rPr>
      </w:pPr>
      <w:r w:rsidRPr="007953AA">
        <w:rPr>
          <w:b/>
          <w:bCs/>
        </w:rPr>
        <w:t>Cultural Sensitivity  </w:t>
      </w:r>
    </w:p>
    <w:p w:rsidR="007953AA" w:rsidRPr="007953AA" w:rsidRDefault="007953AA" w:rsidP="007953AA">
      <w:r w:rsidRPr="007953AA">
        <w:t xml:space="preserve">The employees of the company must get training </w:t>
      </w:r>
      <w:r w:rsidR="00C14AC5">
        <w:t>in</w:t>
      </w:r>
      <w:r w:rsidRPr="007953AA">
        <w:t xml:space="preserve"> cultural sensitivity as India is a land of culture</w:t>
      </w:r>
      <w:r w:rsidR="00FD19F1">
        <w:t xml:space="preserve"> </w:t>
      </w:r>
      <w:r w:rsidR="00FD19F1" w:rsidRPr="00FD19F1">
        <w:t>(Raman and Singh, 2012)</w:t>
      </w:r>
      <w:r w:rsidRPr="007953AA">
        <w:t>. Marketing and advertising related to their culture will certainly bring good business to the company. </w:t>
      </w:r>
    </w:p>
    <w:p w:rsidR="007953AA" w:rsidRPr="007953AA" w:rsidRDefault="007953AA" w:rsidP="007953AA">
      <w:pPr>
        <w:rPr>
          <w:b/>
          <w:bCs/>
        </w:rPr>
      </w:pPr>
      <w:r w:rsidRPr="007953AA">
        <w:rPr>
          <w:b/>
          <w:bCs/>
        </w:rPr>
        <w:t>Relationship with Government </w:t>
      </w:r>
    </w:p>
    <w:p w:rsidR="007953AA" w:rsidRPr="007953AA" w:rsidRDefault="007953AA" w:rsidP="007953AA">
      <w:r w:rsidRPr="007953AA">
        <w:t>A strong and good relationship should be made with the government authorities and regulatory bodies. As the country is a democratic one, business will be easier with all the corruption among the people. </w:t>
      </w:r>
    </w:p>
    <w:p w:rsidR="007953AA" w:rsidRPr="007953AA" w:rsidRDefault="007953AA" w:rsidP="007953AA">
      <w:pPr>
        <w:rPr>
          <w:b/>
          <w:bCs/>
        </w:rPr>
      </w:pPr>
      <w:proofErr w:type="spellStart"/>
      <w:r w:rsidRPr="007953AA">
        <w:rPr>
          <w:b/>
          <w:bCs/>
        </w:rPr>
        <w:t>Labour</w:t>
      </w:r>
      <w:proofErr w:type="spellEnd"/>
      <w:r w:rsidRPr="007953AA">
        <w:rPr>
          <w:b/>
          <w:bCs/>
        </w:rPr>
        <w:t xml:space="preserve"> Employment </w:t>
      </w:r>
    </w:p>
    <w:p w:rsidR="007953AA" w:rsidRPr="007953AA" w:rsidRDefault="007953AA" w:rsidP="007953AA">
      <w:r w:rsidRPr="007953AA">
        <w:t xml:space="preserve">The business should employ </w:t>
      </w:r>
      <w:proofErr w:type="spellStart"/>
      <w:r w:rsidRPr="007953AA">
        <w:t>labourers</w:t>
      </w:r>
      <w:proofErr w:type="spellEnd"/>
      <w:r w:rsidRPr="007953AA">
        <w:t xml:space="preserve"> locally. With</w:t>
      </w:r>
      <w:r w:rsidR="00C14AC5">
        <w:t xml:space="preserve"> the </w:t>
      </w:r>
      <w:r w:rsidRPr="007953AA">
        <w:t xml:space="preserve">geographical variation of India and </w:t>
      </w:r>
      <w:r>
        <w:t xml:space="preserve">the </w:t>
      </w:r>
      <w:r w:rsidRPr="007953AA">
        <w:t>huge population, it will be easier for the company to hire people with different expertise and will succeed in the future</w:t>
      </w:r>
      <w:r w:rsidR="00E7715A">
        <w:t xml:space="preserve"> </w:t>
      </w:r>
      <w:r w:rsidR="00E7715A" w:rsidRPr="00E7715A">
        <w:t>(Abeywickrama, 2017)</w:t>
      </w:r>
      <w:r w:rsidRPr="007953AA">
        <w:t>. </w:t>
      </w:r>
    </w:p>
    <w:p w:rsidR="007953AA" w:rsidRDefault="007953AA">
      <w:pPr>
        <w:spacing w:line="259" w:lineRule="auto"/>
        <w:jc w:val="left"/>
      </w:pPr>
      <w:r>
        <w:br w:type="page"/>
      </w:r>
    </w:p>
    <w:p w:rsidR="00386A16" w:rsidRDefault="007953AA" w:rsidP="007953AA">
      <w:pPr>
        <w:pStyle w:val="Heading1"/>
      </w:pPr>
      <w:bookmarkStart w:id="12" w:name="_Toc143429653"/>
      <w:r>
        <w:lastRenderedPageBreak/>
        <w:t>Conclusion</w:t>
      </w:r>
      <w:bookmarkEnd w:id="12"/>
      <w:r>
        <w:t xml:space="preserve"> </w:t>
      </w:r>
    </w:p>
    <w:p w:rsidR="007953AA" w:rsidRDefault="007953AA" w:rsidP="007953AA">
      <w:r>
        <w:t xml:space="preserve">Success in a foreign developing country like India for a UK-based company needs a strategic mixture of cultural adaption and an approach to overcoming challenges. The Indian market is diversified with complex rules and regulation that represents both challenges and opportunities. Foreign companies who adopt new business plans and strategies according to the context of the country gain success in no time. The company has to follow the previous experience of all the other companies that have done business in the country. According to those experiences and new strategies and implications of the recommendations, the company can prosper in the near future. </w:t>
      </w:r>
    </w:p>
    <w:p w:rsidR="00C14AC5" w:rsidRDefault="00C14AC5">
      <w:pPr>
        <w:spacing w:line="259" w:lineRule="auto"/>
        <w:jc w:val="left"/>
      </w:pPr>
      <w:r>
        <w:br w:type="page"/>
      </w:r>
    </w:p>
    <w:p w:rsidR="00C14AC5" w:rsidRDefault="00C14AC5" w:rsidP="00C14AC5">
      <w:pPr>
        <w:pStyle w:val="Heading1"/>
      </w:pPr>
      <w:bookmarkStart w:id="13" w:name="_Toc143429654"/>
      <w:r>
        <w:lastRenderedPageBreak/>
        <w:t>References</w:t>
      </w:r>
      <w:bookmarkEnd w:id="13"/>
      <w:r>
        <w:t xml:space="preserve"> </w:t>
      </w:r>
    </w:p>
    <w:p w:rsidR="00E7715A" w:rsidRPr="00E7715A" w:rsidRDefault="00E7715A" w:rsidP="00E7715A">
      <w:r w:rsidRPr="00E7715A">
        <w:t xml:space="preserve">Abeywickrama, K. (2007) </w:t>
      </w:r>
      <w:r w:rsidRPr="00E7715A">
        <w:rPr>
          <w:i/>
          <w:iCs/>
        </w:rPr>
        <w:t>Adventures in management a saga of managing in a developing country</w:t>
      </w:r>
      <w:r w:rsidRPr="00E7715A">
        <w:t xml:space="preserve">. New Delhi: Response Books. </w:t>
      </w:r>
    </w:p>
    <w:p w:rsidR="00E7715A" w:rsidRDefault="00E7715A" w:rsidP="00E7715A">
      <w:r>
        <w:t xml:space="preserve">Bathla, D. and Singh, A. (2022) Applying </w:t>
      </w:r>
      <w:proofErr w:type="spellStart"/>
      <w:r>
        <w:t>metalytics</w:t>
      </w:r>
      <w:proofErr w:type="spellEnd"/>
      <w:r>
        <w:t xml:space="preserve"> to measure customer experience in the metaverse. Hershey, Pennsylvania (701 E. Chocolate Avenue, Hershey, Pennsylvania, 17033, USA): IGI Global. </w:t>
      </w:r>
    </w:p>
    <w:p w:rsidR="00E7715A" w:rsidRPr="00E7715A" w:rsidRDefault="00E7715A" w:rsidP="00E7715A">
      <w:proofErr w:type="spellStart"/>
      <w:r>
        <w:t>Cavusgil</w:t>
      </w:r>
      <w:proofErr w:type="spellEnd"/>
      <w:r>
        <w:t xml:space="preserve">, S.T. et al. (2015) International Business: The new realities. </w:t>
      </w:r>
      <w:proofErr w:type="spellStart"/>
      <w:r>
        <w:t>Frenchs</w:t>
      </w:r>
      <w:proofErr w:type="spellEnd"/>
      <w:r>
        <w:t xml:space="preserve"> Forest, N.S.W.: Pearson Australia. </w:t>
      </w:r>
    </w:p>
    <w:p w:rsidR="00C14AC5" w:rsidRDefault="00C14AC5" w:rsidP="00C14AC5">
      <w:r w:rsidRPr="00C14AC5">
        <w:t>Daniels, D., Radebaugh, H., Sullivan, D., (2014) International Business – Environments and Operations, 15th Edition, Pearson</w:t>
      </w:r>
    </w:p>
    <w:p w:rsidR="00E47FCE" w:rsidRDefault="00E47FCE" w:rsidP="00C14AC5">
      <w:r w:rsidRPr="00E47FCE">
        <w:t>Grover, M. (2019). A PEST Analysis on the Impact of Make in India Program on Manufacturing Sector’s Productivity.</w:t>
      </w:r>
    </w:p>
    <w:p w:rsidR="00E7715A" w:rsidRDefault="00E7715A" w:rsidP="00E7715A">
      <w:r>
        <w:t xml:space="preserve">George, A. (2018) Social Ferment in India. London: Bloomsbury Publishing. </w:t>
      </w:r>
    </w:p>
    <w:p w:rsidR="00E7715A" w:rsidRDefault="00E7715A" w:rsidP="00E7715A">
      <w:r>
        <w:t xml:space="preserve">Hitt, M.A. (2017) Strategic management: Competitiveness &amp;amp; globalization: Concepts and cases. New </w:t>
      </w:r>
      <w:proofErr w:type="spellStart"/>
      <w:r>
        <w:t>york</w:t>
      </w:r>
      <w:proofErr w:type="spellEnd"/>
      <w:r>
        <w:t xml:space="preserve">: </w:t>
      </w:r>
      <w:proofErr w:type="spellStart"/>
      <w:r>
        <w:t>Cengage</w:t>
      </w:r>
      <w:proofErr w:type="spellEnd"/>
      <w:r>
        <w:t xml:space="preserve"> learning. </w:t>
      </w:r>
    </w:p>
    <w:p w:rsidR="00E7715A" w:rsidRDefault="00E7715A" w:rsidP="00E7715A">
      <w:proofErr w:type="spellStart"/>
      <w:r>
        <w:t>Kandpal</w:t>
      </w:r>
      <w:proofErr w:type="spellEnd"/>
      <w:r>
        <w:t xml:space="preserve">, P.C. (2018) Environmental governance in India: Issues and challenges. New Delhi, India: SAGE Texts. </w:t>
      </w:r>
    </w:p>
    <w:p w:rsidR="00E7715A" w:rsidRDefault="00E7715A" w:rsidP="00E7715A">
      <w:r>
        <w:t xml:space="preserve">Kate, S. de E. (2015) Competing visions of </w:t>
      </w:r>
      <w:proofErr w:type="spellStart"/>
      <w:r>
        <w:t>india</w:t>
      </w:r>
      <w:proofErr w:type="spellEnd"/>
      <w:r>
        <w:t xml:space="preserve"> in world politics: India’s rise beyond the west. </w:t>
      </w:r>
      <w:proofErr w:type="spellStart"/>
      <w:r>
        <w:t>Houndmills</w:t>
      </w:r>
      <w:proofErr w:type="spellEnd"/>
      <w:r>
        <w:t xml:space="preserve">, Basingstoke, Hampshire: Palgrave Macmillan. </w:t>
      </w:r>
    </w:p>
    <w:p w:rsidR="00E7715A" w:rsidRDefault="00E7715A" w:rsidP="00E7715A">
      <w:r>
        <w:t xml:space="preserve">Kumar, S. and Managi, S. (2009) The economics of sustainable development the case of India. New York, NY: Springer New York. </w:t>
      </w:r>
    </w:p>
    <w:p w:rsidR="00E7715A" w:rsidRDefault="00E7715A" w:rsidP="00C14AC5">
      <w:proofErr w:type="spellStart"/>
      <w:r w:rsidRPr="00E7715A">
        <w:t>Koninkar</w:t>
      </w:r>
      <w:proofErr w:type="spellEnd"/>
      <w:r w:rsidRPr="00E7715A">
        <w:t xml:space="preserve">, L.M. (2014) </w:t>
      </w:r>
      <w:r w:rsidRPr="00E7715A">
        <w:rPr>
          <w:i/>
          <w:iCs/>
        </w:rPr>
        <w:t xml:space="preserve">Child </w:t>
      </w:r>
      <w:proofErr w:type="spellStart"/>
      <w:r w:rsidRPr="00E7715A">
        <w:rPr>
          <w:i/>
          <w:iCs/>
        </w:rPr>
        <w:t>labour</w:t>
      </w:r>
      <w:proofErr w:type="spellEnd"/>
      <w:r w:rsidRPr="00E7715A">
        <w:rPr>
          <w:i/>
          <w:iCs/>
        </w:rPr>
        <w:t xml:space="preserve"> in India: Legal regulation</w:t>
      </w:r>
      <w:r w:rsidRPr="00E7715A">
        <w:t xml:space="preserve">. New Delhi: Regal Publications. </w:t>
      </w:r>
    </w:p>
    <w:p w:rsidR="00E47FCE" w:rsidRDefault="00FD19F1" w:rsidP="00FD19F1">
      <w:r>
        <w:t xml:space="preserve">Naseem, M. (2021) Energy law in India. Alphen </w:t>
      </w:r>
      <w:proofErr w:type="spellStart"/>
      <w:r>
        <w:t>aan</w:t>
      </w:r>
      <w:proofErr w:type="spellEnd"/>
      <w:r>
        <w:t xml:space="preserve"> den Rijn, The Netherlands: Kluwer Law International.</w:t>
      </w:r>
    </w:p>
    <w:p w:rsidR="00E7715A" w:rsidRPr="00E7715A" w:rsidRDefault="00E7715A" w:rsidP="00E7715A">
      <w:r w:rsidRPr="00E7715A">
        <w:t xml:space="preserve">Raman, M. and Singh, P. (2012) </w:t>
      </w:r>
      <w:r w:rsidRPr="00E7715A">
        <w:rPr>
          <w:i/>
          <w:iCs/>
        </w:rPr>
        <w:t>Business communication</w:t>
      </w:r>
      <w:r w:rsidRPr="00E7715A">
        <w:t xml:space="preserve">. New Delhi: OXFORD University Press. </w:t>
      </w:r>
    </w:p>
    <w:p w:rsidR="00E7715A" w:rsidRPr="00C14AC5" w:rsidRDefault="00E7715A" w:rsidP="00FD19F1">
      <w:r w:rsidRPr="00C14AC5">
        <w:lastRenderedPageBreak/>
        <w:t>Worthington, I., Britton, C., (2014) The Business Environment, 7th Edition, Pearson</w:t>
      </w:r>
    </w:p>
    <w:sectPr w:rsidR="00E7715A" w:rsidRPr="00C14AC5" w:rsidSect="003A455F">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828F1" w:rsidRDefault="001828F1" w:rsidP="00E7715A">
      <w:pPr>
        <w:spacing w:after="0" w:line="240" w:lineRule="auto"/>
      </w:pPr>
      <w:r>
        <w:separator/>
      </w:r>
    </w:p>
  </w:endnote>
  <w:endnote w:type="continuationSeparator" w:id="0">
    <w:p w:rsidR="001828F1" w:rsidRDefault="001828F1" w:rsidP="00E7715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64859719"/>
      <w:docPartObj>
        <w:docPartGallery w:val="Page Numbers (Bottom of Page)"/>
        <w:docPartUnique/>
      </w:docPartObj>
    </w:sdtPr>
    <w:sdtEndPr>
      <w:rPr>
        <w:noProof/>
      </w:rPr>
    </w:sdtEndPr>
    <w:sdtContent>
      <w:p w:rsidR="009B4DEF" w:rsidRDefault="003A455F">
        <w:pPr>
          <w:pStyle w:val="Footer"/>
          <w:jc w:val="center"/>
        </w:pPr>
        <w:r>
          <w:fldChar w:fldCharType="begin"/>
        </w:r>
        <w:r w:rsidR="009B4DEF">
          <w:instrText xml:space="preserve"> PAGE   \* MERGEFORMAT </w:instrText>
        </w:r>
        <w:r>
          <w:fldChar w:fldCharType="separate"/>
        </w:r>
        <w:r w:rsidR="009363E1">
          <w:rPr>
            <w:noProof/>
          </w:rPr>
          <w:t>1</w:t>
        </w:r>
        <w:r>
          <w:rPr>
            <w:noProof/>
          </w:rPr>
          <w:fldChar w:fldCharType="end"/>
        </w:r>
      </w:p>
    </w:sdtContent>
  </w:sdt>
  <w:p w:rsidR="009B4DEF" w:rsidRDefault="009B4DE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828F1" w:rsidRDefault="001828F1" w:rsidP="00E7715A">
      <w:pPr>
        <w:spacing w:after="0" w:line="240" w:lineRule="auto"/>
      </w:pPr>
      <w:r>
        <w:separator/>
      </w:r>
    </w:p>
  </w:footnote>
  <w:footnote w:type="continuationSeparator" w:id="0">
    <w:p w:rsidR="001828F1" w:rsidRDefault="001828F1" w:rsidP="00E7715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9116F23"/>
    <w:multiLevelType w:val="hybridMultilevel"/>
    <w:tmpl w:val="A3244D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rsids>
    <w:rsidRoot w:val="002341A2"/>
    <w:rsid w:val="00004C4A"/>
    <w:rsid w:val="000366A1"/>
    <w:rsid w:val="001109ED"/>
    <w:rsid w:val="001369D9"/>
    <w:rsid w:val="001828F1"/>
    <w:rsid w:val="001A1518"/>
    <w:rsid w:val="002341A2"/>
    <w:rsid w:val="002D09EF"/>
    <w:rsid w:val="002E1D6F"/>
    <w:rsid w:val="00386A16"/>
    <w:rsid w:val="003A455F"/>
    <w:rsid w:val="003C5C27"/>
    <w:rsid w:val="003E2989"/>
    <w:rsid w:val="004D4F34"/>
    <w:rsid w:val="00687889"/>
    <w:rsid w:val="00767211"/>
    <w:rsid w:val="007953AA"/>
    <w:rsid w:val="007D3C7B"/>
    <w:rsid w:val="007D6CFF"/>
    <w:rsid w:val="007D7D5A"/>
    <w:rsid w:val="0090262E"/>
    <w:rsid w:val="009107BF"/>
    <w:rsid w:val="00911E13"/>
    <w:rsid w:val="009363E1"/>
    <w:rsid w:val="0098412D"/>
    <w:rsid w:val="009B4DEF"/>
    <w:rsid w:val="00AC1FE5"/>
    <w:rsid w:val="00B04BC1"/>
    <w:rsid w:val="00B50B9B"/>
    <w:rsid w:val="00B72DAF"/>
    <w:rsid w:val="00BF5B65"/>
    <w:rsid w:val="00C14AC5"/>
    <w:rsid w:val="00C21C06"/>
    <w:rsid w:val="00DC06FA"/>
    <w:rsid w:val="00DC608C"/>
    <w:rsid w:val="00E06D28"/>
    <w:rsid w:val="00E3486D"/>
    <w:rsid w:val="00E47FCE"/>
    <w:rsid w:val="00E7715A"/>
    <w:rsid w:val="00EA2FA3"/>
    <w:rsid w:val="00F5710F"/>
    <w:rsid w:val="00FD19F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608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C5C27"/>
    <w:pPr>
      <w:keepNext/>
      <w:keepLines/>
      <w:spacing w:before="240" w:after="0"/>
      <w:outlineLvl w:val="0"/>
    </w:pPr>
    <w:rPr>
      <w:rFonts w:eastAsiaTheme="majorEastAsia" w:cstheme="majorBidi"/>
      <w:b/>
      <w:color w:val="0D0D0D" w:themeColor="text1" w:themeTint="F2"/>
      <w:sz w:val="32"/>
      <w:szCs w:val="32"/>
    </w:rPr>
  </w:style>
  <w:style w:type="paragraph" w:styleId="Heading2">
    <w:name w:val="heading 2"/>
    <w:basedOn w:val="Normal"/>
    <w:next w:val="Normal"/>
    <w:link w:val="Heading2Char"/>
    <w:uiPriority w:val="9"/>
    <w:unhideWhenUsed/>
    <w:qFormat/>
    <w:rsid w:val="0090262E"/>
    <w:pPr>
      <w:keepNext/>
      <w:keepLines/>
      <w:spacing w:before="40" w:after="0"/>
      <w:outlineLvl w:val="1"/>
    </w:pPr>
    <w:rPr>
      <w:rFonts w:eastAsiaTheme="majorEastAsia" w:cstheme="majorBidi"/>
      <w:b/>
      <w:color w:val="0D0D0D" w:themeColor="text1" w:themeTint="F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C27"/>
    <w:rPr>
      <w:rFonts w:ascii="Times New Roman" w:eastAsiaTheme="majorEastAsia" w:hAnsi="Times New Roman" w:cstheme="majorBidi"/>
      <w:b/>
      <w:color w:val="0D0D0D" w:themeColor="text1" w:themeTint="F2"/>
      <w:sz w:val="32"/>
      <w:szCs w:val="32"/>
    </w:rPr>
  </w:style>
  <w:style w:type="character" w:customStyle="1" w:styleId="Heading2Char">
    <w:name w:val="Heading 2 Char"/>
    <w:basedOn w:val="DefaultParagraphFont"/>
    <w:link w:val="Heading2"/>
    <w:uiPriority w:val="9"/>
    <w:rsid w:val="0090262E"/>
    <w:rPr>
      <w:rFonts w:ascii="Times New Roman" w:eastAsiaTheme="majorEastAsia" w:hAnsi="Times New Roman" w:cstheme="majorBidi"/>
      <w:b/>
      <w:color w:val="0D0D0D" w:themeColor="text1" w:themeTint="F2"/>
      <w:sz w:val="28"/>
      <w:szCs w:val="26"/>
    </w:rPr>
  </w:style>
  <w:style w:type="paragraph" w:styleId="ListParagraph">
    <w:name w:val="List Paragraph"/>
    <w:basedOn w:val="Normal"/>
    <w:uiPriority w:val="34"/>
    <w:qFormat/>
    <w:rsid w:val="00687889"/>
    <w:pPr>
      <w:ind w:left="720"/>
      <w:contextualSpacing/>
    </w:pPr>
  </w:style>
  <w:style w:type="paragraph" w:styleId="TOCHeading">
    <w:name w:val="TOC Heading"/>
    <w:basedOn w:val="Heading1"/>
    <w:next w:val="Normal"/>
    <w:uiPriority w:val="39"/>
    <w:unhideWhenUsed/>
    <w:qFormat/>
    <w:rsid w:val="00E7715A"/>
    <w:pPr>
      <w:spacing w:line="259" w:lineRule="auto"/>
      <w:jc w:val="left"/>
      <w:outlineLvl w:val="9"/>
    </w:pPr>
    <w:rPr>
      <w:rFonts w:asciiTheme="majorHAnsi" w:hAnsiTheme="majorHAnsi"/>
      <w:b w:val="0"/>
      <w:color w:val="2F5496" w:themeColor="accent1" w:themeShade="BF"/>
      <w:kern w:val="0"/>
    </w:rPr>
  </w:style>
  <w:style w:type="paragraph" w:styleId="TOC1">
    <w:name w:val="toc 1"/>
    <w:basedOn w:val="Normal"/>
    <w:next w:val="Normal"/>
    <w:autoRedefine/>
    <w:uiPriority w:val="39"/>
    <w:unhideWhenUsed/>
    <w:rsid w:val="00E7715A"/>
    <w:pPr>
      <w:spacing w:after="100"/>
    </w:pPr>
  </w:style>
  <w:style w:type="character" w:styleId="Hyperlink">
    <w:name w:val="Hyperlink"/>
    <w:basedOn w:val="DefaultParagraphFont"/>
    <w:uiPriority w:val="99"/>
    <w:unhideWhenUsed/>
    <w:rsid w:val="00E7715A"/>
    <w:rPr>
      <w:color w:val="0563C1" w:themeColor="hyperlink"/>
      <w:u w:val="single"/>
    </w:rPr>
  </w:style>
  <w:style w:type="paragraph" w:styleId="Header">
    <w:name w:val="header"/>
    <w:basedOn w:val="Normal"/>
    <w:link w:val="HeaderChar"/>
    <w:uiPriority w:val="99"/>
    <w:unhideWhenUsed/>
    <w:rsid w:val="00E771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715A"/>
    <w:rPr>
      <w:rFonts w:ascii="Times New Roman" w:hAnsi="Times New Roman"/>
      <w:sz w:val="24"/>
    </w:rPr>
  </w:style>
  <w:style w:type="paragraph" w:styleId="Footer">
    <w:name w:val="footer"/>
    <w:basedOn w:val="Normal"/>
    <w:link w:val="FooterChar"/>
    <w:uiPriority w:val="99"/>
    <w:unhideWhenUsed/>
    <w:rsid w:val="00E771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715A"/>
    <w:rPr>
      <w:rFonts w:ascii="Times New Roman" w:hAnsi="Times New Roman"/>
      <w:sz w:val="24"/>
    </w:rPr>
  </w:style>
  <w:style w:type="paragraph" w:styleId="BalloonText">
    <w:name w:val="Balloon Text"/>
    <w:basedOn w:val="Normal"/>
    <w:link w:val="BalloonTextChar"/>
    <w:uiPriority w:val="99"/>
    <w:semiHidden/>
    <w:unhideWhenUsed/>
    <w:rsid w:val="00F571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710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31757208">
      <w:bodyDiv w:val="1"/>
      <w:marLeft w:val="0"/>
      <w:marRight w:val="0"/>
      <w:marTop w:val="0"/>
      <w:marBottom w:val="0"/>
      <w:divBdr>
        <w:top w:val="none" w:sz="0" w:space="0" w:color="auto"/>
        <w:left w:val="none" w:sz="0" w:space="0" w:color="auto"/>
        <w:bottom w:val="none" w:sz="0" w:space="0" w:color="auto"/>
        <w:right w:val="none" w:sz="0" w:space="0" w:color="auto"/>
      </w:divBdr>
    </w:div>
    <w:div w:id="393546207">
      <w:bodyDiv w:val="1"/>
      <w:marLeft w:val="0"/>
      <w:marRight w:val="0"/>
      <w:marTop w:val="0"/>
      <w:marBottom w:val="0"/>
      <w:divBdr>
        <w:top w:val="none" w:sz="0" w:space="0" w:color="auto"/>
        <w:left w:val="none" w:sz="0" w:space="0" w:color="auto"/>
        <w:bottom w:val="none" w:sz="0" w:space="0" w:color="auto"/>
        <w:right w:val="none" w:sz="0" w:space="0" w:color="auto"/>
      </w:divBdr>
    </w:div>
    <w:div w:id="840393979">
      <w:bodyDiv w:val="1"/>
      <w:marLeft w:val="0"/>
      <w:marRight w:val="0"/>
      <w:marTop w:val="0"/>
      <w:marBottom w:val="0"/>
      <w:divBdr>
        <w:top w:val="none" w:sz="0" w:space="0" w:color="auto"/>
        <w:left w:val="none" w:sz="0" w:space="0" w:color="auto"/>
        <w:bottom w:val="none" w:sz="0" w:space="0" w:color="auto"/>
        <w:right w:val="none" w:sz="0" w:space="0" w:color="auto"/>
      </w:divBdr>
    </w:div>
    <w:div w:id="996376437">
      <w:bodyDiv w:val="1"/>
      <w:marLeft w:val="0"/>
      <w:marRight w:val="0"/>
      <w:marTop w:val="0"/>
      <w:marBottom w:val="0"/>
      <w:divBdr>
        <w:top w:val="none" w:sz="0" w:space="0" w:color="auto"/>
        <w:left w:val="none" w:sz="0" w:space="0" w:color="auto"/>
        <w:bottom w:val="none" w:sz="0" w:space="0" w:color="auto"/>
        <w:right w:val="none" w:sz="0" w:space="0" w:color="auto"/>
      </w:divBdr>
    </w:div>
    <w:div w:id="1601331142">
      <w:bodyDiv w:val="1"/>
      <w:marLeft w:val="0"/>
      <w:marRight w:val="0"/>
      <w:marTop w:val="0"/>
      <w:marBottom w:val="0"/>
      <w:divBdr>
        <w:top w:val="none" w:sz="0" w:space="0" w:color="auto"/>
        <w:left w:val="none" w:sz="0" w:space="0" w:color="auto"/>
        <w:bottom w:val="none" w:sz="0" w:space="0" w:color="auto"/>
        <w:right w:val="none" w:sz="0" w:space="0" w:color="auto"/>
      </w:divBdr>
      <w:divsChild>
        <w:div w:id="1073314443">
          <w:marLeft w:val="0"/>
          <w:marRight w:val="0"/>
          <w:marTop w:val="0"/>
          <w:marBottom w:val="0"/>
          <w:divBdr>
            <w:top w:val="none" w:sz="0" w:space="0" w:color="auto"/>
            <w:left w:val="none" w:sz="0" w:space="0" w:color="auto"/>
            <w:bottom w:val="none" w:sz="0" w:space="0" w:color="auto"/>
            <w:right w:val="none" w:sz="0" w:space="0" w:color="auto"/>
          </w:divBdr>
        </w:div>
        <w:div w:id="1642153224">
          <w:marLeft w:val="0"/>
          <w:marRight w:val="0"/>
          <w:marTop w:val="0"/>
          <w:marBottom w:val="0"/>
          <w:divBdr>
            <w:top w:val="none" w:sz="0" w:space="0" w:color="auto"/>
            <w:left w:val="none" w:sz="0" w:space="0" w:color="auto"/>
            <w:bottom w:val="none" w:sz="0" w:space="0" w:color="auto"/>
            <w:right w:val="none" w:sz="0" w:space="0" w:color="auto"/>
          </w:divBdr>
        </w:div>
        <w:div w:id="1370760114">
          <w:marLeft w:val="0"/>
          <w:marRight w:val="0"/>
          <w:marTop w:val="0"/>
          <w:marBottom w:val="0"/>
          <w:divBdr>
            <w:top w:val="none" w:sz="0" w:space="0" w:color="auto"/>
            <w:left w:val="none" w:sz="0" w:space="0" w:color="auto"/>
            <w:bottom w:val="none" w:sz="0" w:space="0" w:color="auto"/>
            <w:right w:val="none" w:sz="0" w:space="0" w:color="auto"/>
          </w:divBdr>
        </w:div>
        <w:div w:id="2125147092">
          <w:marLeft w:val="0"/>
          <w:marRight w:val="0"/>
          <w:marTop w:val="0"/>
          <w:marBottom w:val="0"/>
          <w:divBdr>
            <w:top w:val="none" w:sz="0" w:space="0" w:color="auto"/>
            <w:left w:val="none" w:sz="0" w:space="0" w:color="auto"/>
            <w:bottom w:val="none" w:sz="0" w:space="0" w:color="auto"/>
            <w:right w:val="none" w:sz="0" w:space="0" w:color="auto"/>
          </w:divBdr>
        </w:div>
        <w:div w:id="1990596509">
          <w:marLeft w:val="0"/>
          <w:marRight w:val="0"/>
          <w:marTop w:val="0"/>
          <w:marBottom w:val="0"/>
          <w:divBdr>
            <w:top w:val="none" w:sz="0" w:space="0" w:color="auto"/>
            <w:left w:val="none" w:sz="0" w:space="0" w:color="auto"/>
            <w:bottom w:val="none" w:sz="0" w:space="0" w:color="auto"/>
            <w:right w:val="none" w:sz="0" w:space="0" w:color="auto"/>
          </w:divBdr>
        </w:div>
        <w:div w:id="1668482699">
          <w:marLeft w:val="0"/>
          <w:marRight w:val="0"/>
          <w:marTop w:val="0"/>
          <w:marBottom w:val="0"/>
          <w:divBdr>
            <w:top w:val="none" w:sz="0" w:space="0" w:color="auto"/>
            <w:left w:val="none" w:sz="0" w:space="0" w:color="auto"/>
            <w:bottom w:val="none" w:sz="0" w:space="0" w:color="auto"/>
            <w:right w:val="none" w:sz="0" w:space="0" w:color="auto"/>
          </w:divBdr>
        </w:div>
        <w:div w:id="24985083">
          <w:marLeft w:val="0"/>
          <w:marRight w:val="0"/>
          <w:marTop w:val="0"/>
          <w:marBottom w:val="0"/>
          <w:divBdr>
            <w:top w:val="none" w:sz="0" w:space="0" w:color="auto"/>
            <w:left w:val="none" w:sz="0" w:space="0" w:color="auto"/>
            <w:bottom w:val="none" w:sz="0" w:space="0" w:color="auto"/>
            <w:right w:val="none" w:sz="0" w:space="0" w:color="auto"/>
          </w:divBdr>
        </w:div>
        <w:div w:id="1768959900">
          <w:marLeft w:val="0"/>
          <w:marRight w:val="0"/>
          <w:marTop w:val="0"/>
          <w:marBottom w:val="0"/>
          <w:divBdr>
            <w:top w:val="none" w:sz="0" w:space="0" w:color="auto"/>
            <w:left w:val="none" w:sz="0" w:space="0" w:color="auto"/>
            <w:bottom w:val="none" w:sz="0" w:space="0" w:color="auto"/>
            <w:right w:val="none" w:sz="0" w:space="0" w:color="auto"/>
          </w:divBdr>
        </w:div>
        <w:div w:id="452024322">
          <w:marLeft w:val="0"/>
          <w:marRight w:val="0"/>
          <w:marTop w:val="0"/>
          <w:marBottom w:val="0"/>
          <w:divBdr>
            <w:top w:val="none" w:sz="0" w:space="0" w:color="auto"/>
            <w:left w:val="none" w:sz="0" w:space="0" w:color="auto"/>
            <w:bottom w:val="none" w:sz="0" w:space="0" w:color="auto"/>
            <w:right w:val="none" w:sz="0" w:space="0" w:color="auto"/>
          </w:divBdr>
        </w:div>
        <w:div w:id="1466314709">
          <w:marLeft w:val="0"/>
          <w:marRight w:val="0"/>
          <w:marTop w:val="0"/>
          <w:marBottom w:val="0"/>
          <w:divBdr>
            <w:top w:val="none" w:sz="0" w:space="0" w:color="auto"/>
            <w:left w:val="none" w:sz="0" w:space="0" w:color="auto"/>
            <w:bottom w:val="none" w:sz="0" w:space="0" w:color="auto"/>
            <w:right w:val="none" w:sz="0" w:space="0" w:color="auto"/>
          </w:divBdr>
        </w:div>
        <w:div w:id="140656309">
          <w:marLeft w:val="0"/>
          <w:marRight w:val="0"/>
          <w:marTop w:val="0"/>
          <w:marBottom w:val="0"/>
          <w:divBdr>
            <w:top w:val="none" w:sz="0" w:space="0" w:color="auto"/>
            <w:left w:val="none" w:sz="0" w:space="0" w:color="auto"/>
            <w:bottom w:val="none" w:sz="0" w:space="0" w:color="auto"/>
            <w:right w:val="none" w:sz="0" w:space="0" w:color="auto"/>
          </w:divBdr>
        </w:div>
        <w:div w:id="1047993965">
          <w:marLeft w:val="0"/>
          <w:marRight w:val="0"/>
          <w:marTop w:val="0"/>
          <w:marBottom w:val="0"/>
          <w:divBdr>
            <w:top w:val="none" w:sz="0" w:space="0" w:color="auto"/>
            <w:left w:val="none" w:sz="0" w:space="0" w:color="auto"/>
            <w:bottom w:val="none" w:sz="0" w:space="0" w:color="auto"/>
            <w:right w:val="none" w:sz="0" w:space="0" w:color="auto"/>
          </w:divBdr>
        </w:div>
        <w:div w:id="1487742213">
          <w:marLeft w:val="0"/>
          <w:marRight w:val="0"/>
          <w:marTop w:val="0"/>
          <w:marBottom w:val="0"/>
          <w:divBdr>
            <w:top w:val="none" w:sz="0" w:space="0" w:color="auto"/>
            <w:left w:val="none" w:sz="0" w:space="0" w:color="auto"/>
            <w:bottom w:val="none" w:sz="0" w:space="0" w:color="auto"/>
            <w:right w:val="none" w:sz="0" w:space="0" w:color="auto"/>
          </w:divBdr>
        </w:div>
        <w:div w:id="1450512798">
          <w:marLeft w:val="0"/>
          <w:marRight w:val="0"/>
          <w:marTop w:val="0"/>
          <w:marBottom w:val="0"/>
          <w:divBdr>
            <w:top w:val="none" w:sz="0" w:space="0" w:color="auto"/>
            <w:left w:val="none" w:sz="0" w:space="0" w:color="auto"/>
            <w:bottom w:val="none" w:sz="0" w:space="0" w:color="auto"/>
            <w:right w:val="none" w:sz="0" w:space="0" w:color="auto"/>
          </w:divBdr>
        </w:div>
        <w:div w:id="1424841213">
          <w:marLeft w:val="0"/>
          <w:marRight w:val="0"/>
          <w:marTop w:val="0"/>
          <w:marBottom w:val="0"/>
          <w:divBdr>
            <w:top w:val="none" w:sz="0" w:space="0" w:color="auto"/>
            <w:left w:val="none" w:sz="0" w:space="0" w:color="auto"/>
            <w:bottom w:val="none" w:sz="0" w:space="0" w:color="auto"/>
            <w:right w:val="none" w:sz="0" w:space="0" w:color="auto"/>
          </w:divBdr>
        </w:div>
        <w:div w:id="1771509516">
          <w:marLeft w:val="0"/>
          <w:marRight w:val="0"/>
          <w:marTop w:val="0"/>
          <w:marBottom w:val="0"/>
          <w:divBdr>
            <w:top w:val="none" w:sz="0" w:space="0" w:color="auto"/>
            <w:left w:val="none" w:sz="0" w:space="0" w:color="auto"/>
            <w:bottom w:val="none" w:sz="0" w:space="0" w:color="auto"/>
            <w:right w:val="none" w:sz="0" w:space="0" w:color="auto"/>
          </w:divBdr>
        </w:div>
        <w:div w:id="1014264535">
          <w:marLeft w:val="0"/>
          <w:marRight w:val="0"/>
          <w:marTop w:val="0"/>
          <w:marBottom w:val="0"/>
          <w:divBdr>
            <w:top w:val="none" w:sz="0" w:space="0" w:color="auto"/>
            <w:left w:val="none" w:sz="0" w:space="0" w:color="auto"/>
            <w:bottom w:val="none" w:sz="0" w:space="0" w:color="auto"/>
            <w:right w:val="none" w:sz="0" w:space="0" w:color="auto"/>
          </w:divBdr>
        </w:div>
        <w:div w:id="1030454877">
          <w:marLeft w:val="0"/>
          <w:marRight w:val="0"/>
          <w:marTop w:val="0"/>
          <w:marBottom w:val="0"/>
          <w:divBdr>
            <w:top w:val="none" w:sz="0" w:space="0" w:color="auto"/>
            <w:left w:val="none" w:sz="0" w:space="0" w:color="auto"/>
            <w:bottom w:val="none" w:sz="0" w:space="0" w:color="auto"/>
            <w:right w:val="none" w:sz="0" w:space="0" w:color="auto"/>
          </w:divBdr>
        </w:div>
        <w:div w:id="1756247117">
          <w:marLeft w:val="0"/>
          <w:marRight w:val="0"/>
          <w:marTop w:val="0"/>
          <w:marBottom w:val="0"/>
          <w:divBdr>
            <w:top w:val="none" w:sz="0" w:space="0" w:color="auto"/>
            <w:left w:val="none" w:sz="0" w:space="0" w:color="auto"/>
            <w:bottom w:val="none" w:sz="0" w:space="0" w:color="auto"/>
            <w:right w:val="none" w:sz="0" w:space="0" w:color="auto"/>
          </w:divBdr>
        </w:div>
        <w:div w:id="133260870">
          <w:marLeft w:val="0"/>
          <w:marRight w:val="0"/>
          <w:marTop w:val="0"/>
          <w:marBottom w:val="0"/>
          <w:divBdr>
            <w:top w:val="none" w:sz="0" w:space="0" w:color="auto"/>
            <w:left w:val="none" w:sz="0" w:space="0" w:color="auto"/>
            <w:bottom w:val="none" w:sz="0" w:space="0" w:color="auto"/>
            <w:right w:val="none" w:sz="0" w:space="0" w:color="auto"/>
          </w:divBdr>
        </w:div>
        <w:div w:id="8249289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2911</Words>
  <Characters>16595</Characters>
  <Application>Microsoft Office Word</Application>
  <DocSecurity>0</DocSecurity>
  <Lines>138</Lines>
  <Paragraphs>38</Paragraphs>
  <ScaleCrop>false</ScaleCrop>
  <LinksUpToDate>false</LinksUpToDate>
  <CharactersWithSpaces>19468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2023-08-28T19:27:00Z</dcterms:created>
  <dcterms:modified xsi:type="dcterms:W3CDTF">2023-08-28T19:27:00Z</dcterms:modified>
</cp:coreProperties>
</file>