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BB4EC3"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898D5A5" w14:textId="77777777" w:rsidR="00994C72" w:rsidRPr="00994C72" w:rsidRDefault="00994C72" w:rsidP="00994C72">
      <w:pPr>
        <w:rPr>
          <w:sz w:val="22"/>
          <w:szCs w:val="22"/>
        </w:rPr>
      </w:pPr>
      <w:r w:rsidRPr="00994C72">
        <w:rPr>
          <w:sz w:val="22"/>
          <w:szCs w:val="22"/>
        </w:rPr>
        <w:t xml:space="preserve">During this essay, I will reflect on my personal experiences, as I move through the final year of my three-year probation as a Police Constable within South Wales Police. I will discuss my personal development and the growth I have made, in meeting the expected level that the role of a Police Officer demands. </w:t>
      </w:r>
    </w:p>
    <w:p w14:paraId="2A48E499" w14:textId="77777777" w:rsidR="00994C72" w:rsidRPr="00994C72" w:rsidRDefault="00994C72" w:rsidP="00994C72">
      <w:pPr>
        <w:rPr>
          <w:sz w:val="22"/>
          <w:szCs w:val="22"/>
        </w:rPr>
      </w:pPr>
    </w:p>
    <w:p w14:paraId="49768A43" w14:textId="77777777" w:rsidR="00994C72" w:rsidRPr="00994C72" w:rsidRDefault="00994C72" w:rsidP="00994C72">
      <w:pPr>
        <w:rPr>
          <w:sz w:val="22"/>
          <w:szCs w:val="22"/>
        </w:rPr>
      </w:pPr>
      <w:r w:rsidRPr="00994C72">
        <w:rPr>
          <w:sz w:val="22"/>
          <w:szCs w:val="22"/>
        </w:rPr>
        <w:t>I will also look at the strategic role undertaken by the College of Police in professionalising policing in the U.K. and the plans and strategies that are in place, to take policing forward to continuously improve process and professionalise the Police service.</w:t>
      </w:r>
    </w:p>
    <w:p w14:paraId="63A30D85" w14:textId="77777777" w:rsidR="00994C72" w:rsidRPr="00994C72" w:rsidRDefault="00994C72" w:rsidP="00994C72">
      <w:pPr>
        <w:rPr>
          <w:sz w:val="22"/>
          <w:szCs w:val="22"/>
        </w:rPr>
      </w:pPr>
    </w:p>
    <w:p w14:paraId="014A97B7" w14:textId="77777777" w:rsidR="00994C72" w:rsidRPr="00994C72" w:rsidRDefault="00994C72" w:rsidP="00994C72">
      <w:pPr>
        <w:rPr>
          <w:b/>
          <w:bCs/>
          <w:sz w:val="22"/>
          <w:szCs w:val="22"/>
        </w:rPr>
      </w:pPr>
      <w:r w:rsidRPr="00994C72">
        <w:rPr>
          <w:b/>
          <w:bCs/>
          <w:sz w:val="22"/>
          <w:szCs w:val="22"/>
        </w:rPr>
        <w:t>What’s gone well:</w:t>
      </w:r>
    </w:p>
    <w:p w14:paraId="25AAE647" w14:textId="77777777" w:rsidR="00994C72" w:rsidRPr="00994C72" w:rsidRDefault="00994C72" w:rsidP="00994C72">
      <w:pPr>
        <w:rPr>
          <w:sz w:val="22"/>
          <w:szCs w:val="22"/>
        </w:rPr>
      </w:pPr>
    </w:p>
    <w:p w14:paraId="2850FE5F" w14:textId="77777777" w:rsidR="00994C72" w:rsidRPr="00994C72" w:rsidRDefault="00994C72" w:rsidP="00994C72">
      <w:pPr>
        <w:rPr>
          <w:sz w:val="22"/>
          <w:szCs w:val="22"/>
        </w:rPr>
      </w:pPr>
      <w:r w:rsidRPr="00994C72">
        <w:rPr>
          <w:sz w:val="22"/>
          <w:szCs w:val="22"/>
        </w:rPr>
        <w:t xml:space="preserve">I feel I have significantly developed in my role over this last 12 months, into a far more complete police officer. Not only do I now more fully understand the role and expectations of an officer more clearly, I feel I am also more confident and a more valuable asset to the team and the organisation as a whole. Alongside my studies, I have undertaken the “Blue Light” advanced driving course, the taser carrier course as well as several other online courses to advance my skills and capabilities, going forward, I also intend on completing driving courses for the operation of 4x4 offroad vehicles and larger (Heavier) personnel/operational deployment vehicles, these will further add to my deployment capabilities and again enhances the value I can add and the service that I can provide to the force as a front-line officer. Over the past year I have undertaken a number of specialist </w:t>
      </w:r>
      <w:r w:rsidRPr="00994C72">
        <w:rPr>
          <w:sz w:val="22"/>
          <w:szCs w:val="22"/>
        </w:rPr>
        <w:lastRenderedPageBreak/>
        <w:t>deployments at large events such as rugby matches and festivals and these experiences of managing public order have also grown my skillset significantly.</w:t>
      </w:r>
    </w:p>
    <w:p w14:paraId="463B59EA" w14:textId="77777777" w:rsidR="00994C72" w:rsidRPr="00994C72" w:rsidRDefault="00994C72" w:rsidP="00994C72">
      <w:pPr>
        <w:rPr>
          <w:sz w:val="22"/>
          <w:szCs w:val="22"/>
        </w:rPr>
      </w:pPr>
    </w:p>
    <w:p w14:paraId="6DF54E91" w14:textId="77777777" w:rsidR="00994C72" w:rsidRPr="00994C72" w:rsidRDefault="00994C72" w:rsidP="00994C72">
      <w:pPr>
        <w:rPr>
          <w:b/>
          <w:bCs/>
          <w:sz w:val="22"/>
          <w:szCs w:val="22"/>
        </w:rPr>
      </w:pPr>
      <w:r w:rsidRPr="00994C72">
        <w:rPr>
          <w:b/>
          <w:bCs/>
          <w:sz w:val="22"/>
          <w:szCs w:val="22"/>
        </w:rPr>
        <w:t>Stepping things up:</w:t>
      </w:r>
    </w:p>
    <w:p w14:paraId="76D4100D" w14:textId="77777777" w:rsidR="00994C72" w:rsidRPr="00994C72" w:rsidRDefault="00994C72" w:rsidP="00994C72">
      <w:pPr>
        <w:rPr>
          <w:sz w:val="22"/>
          <w:szCs w:val="22"/>
        </w:rPr>
      </w:pPr>
    </w:p>
    <w:p w14:paraId="4078BAD5" w14:textId="77777777" w:rsidR="00994C72" w:rsidRPr="00994C72" w:rsidRDefault="00994C72" w:rsidP="00994C72">
      <w:pPr>
        <w:rPr>
          <w:sz w:val="22"/>
          <w:szCs w:val="22"/>
        </w:rPr>
      </w:pPr>
      <w:r w:rsidRPr="00994C72">
        <w:rPr>
          <w:sz w:val="22"/>
          <w:szCs w:val="22"/>
        </w:rPr>
        <w:t xml:space="preserve">There are further areas of personal development which I recognise and which I intend to improve upon. These include Crown Prosecution Service file building and interview technique. Both are areas, in which I am competent but which I try to avoid as I do not enjoy the administrative elements of policing. This also makes it critically important, that I continue to take myself out of my comfort zone more often rather than trying to avoid my areas of weakness.  </w:t>
      </w:r>
    </w:p>
    <w:p w14:paraId="72A45DCF" w14:textId="77777777" w:rsidR="00994C72" w:rsidRPr="00994C72" w:rsidRDefault="00994C72" w:rsidP="00994C72">
      <w:pPr>
        <w:rPr>
          <w:sz w:val="22"/>
          <w:szCs w:val="22"/>
        </w:rPr>
      </w:pPr>
    </w:p>
    <w:p w14:paraId="26AFC5A3" w14:textId="77777777" w:rsidR="00994C72" w:rsidRPr="00994C72" w:rsidRDefault="00994C72" w:rsidP="00994C72">
      <w:pPr>
        <w:jc w:val="both"/>
        <w:rPr>
          <w:color w:val="000000" w:themeColor="text1"/>
          <w:sz w:val="22"/>
          <w:szCs w:val="22"/>
        </w:rPr>
      </w:pPr>
      <w:r w:rsidRPr="00994C72">
        <w:rPr>
          <w:color w:val="000000" w:themeColor="text1"/>
          <w:sz w:val="22"/>
          <w:szCs w:val="22"/>
        </w:rPr>
        <w:t xml:space="preserve">During my time on the response policing team, there has been a constant flow of new probationers coming through onto our team as two of our officers are tutors. As my experience has developed, I have undertaken an increasingly hands on role in their development, often spending a number of shifts acting as a tutor, while covering leave and absences etc. Feedback from the sergeant in this regard has been excellent and the students have always stated that they are impressed by my knowledge and complimentary of my teaching style. This gives me belief that I have improved greatly since joining the team and I am pleased to be able to pass this knowledge on to others and support their development. I also regularly work with a Special Constable, who volunteers on our shift and whom, I have also helped develop through to his recently successful application as a regular full time Police Constable. </w:t>
      </w:r>
    </w:p>
    <w:p w14:paraId="403DC65F" w14:textId="77777777" w:rsidR="00994C72" w:rsidRPr="00994C72" w:rsidRDefault="00994C72" w:rsidP="00994C72">
      <w:pPr>
        <w:jc w:val="both"/>
        <w:rPr>
          <w:color w:val="000000" w:themeColor="text1"/>
          <w:sz w:val="22"/>
          <w:szCs w:val="22"/>
        </w:rPr>
      </w:pPr>
    </w:p>
    <w:p w14:paraId="1CF00148" w14:textId="77777777" w:rsidR="00994C72" w:rsidRPr="00994C72" w:rsidRDefault="00994C72" w:rsidP="00994C72">
      <w:pPr>
        <w:jc w:val="both"/>
        <w:rPr>
          <w:b/>
          <w:bCs/>
          <w:color w:val="000000" w:themeColor="text1"/>
          <w:sz w:val="22"/>
          <w:szCs w:val="22"/>
        </w:rPr>
      </w:pPr>
      <w:r w:rsidRPr="00994C72">
        <w:rPr>
          <w:b/>
          <w:bCs/>
          <w:color w:val="000000" w:themeColor="text1"/>
          <w:sz w:val="22"/>
          <w:szCs w:val="22"/>
        </w:rPr>
        <w:t>Challenges:</w:t>
      </w:r>
    </w:p>
    <w:p w14:paraId="3E6DE7AC" w14:textId="77777777" w:rsidR="00994C72" w:rsidRPr="00994C72" w:rsidRDefault="00994C72" w:rsidP="00994C72">
      <w:pPr>
        <w:jc w:val="both"/>
        <w:rPr>
          <w:color w:val="000000" w:themeColor="text1"/>
          <w:sz w:val="22"/>
          <w:szCs w:val="22"/>
        </w:rPr>
      </w:pPr>
    </w:p>
    <w:p w14:paraId="195D7406" w14:textId="77777777" w:rsidR="00994C72" w:rsidRPr="00994C72" w:rsidRDefault="00994C72" w:rsidP="00994C72">
      <w:pPr>
        <w:jc w:val="both"/>
        <w:rPr>
          <w:color w:val="000000" w:themeColor="text1"/>
          <w:sz w:val="22"/>
          <w:szCs w:val="22"/>
        </w:rPr>
      </w:pPr>
      <w:r w:rsidRPr="00994C72">
        <w:rPr>
          <w:color w:val="000000" w:themeColor="text1"/>
          <w:sz w:val="22"/>
          <w:szCs w:val="22"/>
        </w:rPr>
        <w:t xml:space="preserve">My experience so far has very much informed and reinforced my desire to want to stay as a Response Policing officer in the short to medium term. I am aware of the options within other departments and have experienced some of these as part of my assigned deployments, but my passion is with the front-line role, and it is this which I am still very much enjoying. That is not to say that I do not recognise and have personally experienced a number of challenges of being a Response Officer, which are many and seem to be increasing. The biggest and most significant challenge over the past 2 years has been Covid. The impacts on staffing levels, have at times been extreme and this has at times left us operating not just below optimum but also below safe staffing levels. Although demand dropped during the first and second lockdowns, the types of calls we were attending were more complex, due to the increased prevalence of domestic type incidents, which require a robust policing response, involving significantly more work to address and resolve. Compounding the staffing issues are the changes brought in last January by the Crown Prosecution Service, which result in significantly more information being provided to them when the Police request a charging decision. This conservatively adds 50% more processing time and paperwork for us to complete and it is recognised as having a significantly detrimental effect on officers’ availability and resulting workload. I am aware that this is being fed back to the CPS by the Senior Management Team but supporting data is not available at the time of writing this essay, as such this can only be seen as anecdotal at this time. As a result of these and other changes brought in over the past few years, there is a perceivable negative attitude towards policing at precent from longer tenured officers. Workload demand and process changes including the aforementioned CPS changes and officer numbers are all cited as reasons why they feel their roles have become more difficult, again this is anecdotal but is certainly something I have observed from my own personal experience in speaking with other officers. </w:t>
      </w:r>
    </w:p>
    <w:p w14:paraId="3138C90C" w14:textId="77777777" w:rsidR="00994C72" w:rsidRPr="00994C72" w:rsidRDefault="00994C72" w:rsidP="00994C72">
      <w:pPr>
        <w:jc w:val="both"/>
        <w:rPr>
          <w:color w:val="000000" w:themeColor="text1"/>
          <w:sz w:val="22"/>
          <w:szCs w:val="22"/>
        </w:rPr>
      </w:pPr>
    </w:p>
    <w:p w14:paraId="6A85940B" w14:textId="77777777" w:rsidR="00994C72" w:rsidRPr="00994C72" w:rsidRDefault="00994C72" w:rsidP="00994C72">
      <w:pPr>
        <w:jc w:val="both"/>
        <w:rPr>
          <w:color w:val="000000" w:themeColor="text1"/>
          <w:sz w:val="22"/>
          <w:szCs w:val="22"/>
        </w:rPr>
      </w:pPr>
      <w:r w:rsidRPr="00994C72">
        <w:rPr>
          <w:color w:val="000000" w:themeColor="text1"/>
          <w:sz w:val="22"/>
          <w:szCs w:val="22"/>
        </w:rPr>
        <w:t xml:space="preserve">I have personally found that one of the most significant challenges of being a Police Officers (specifically on response Policing) is the workload being carried by officers. Naturally the demand on a Response officer is dynamic and constantly changing, the difficulty with this being, at times of low staffing and high demand, there can be periods where there is no availability to complete so called “slow time” tasks, such as lower priority calls which are </w:t>
      </w:r>
      <w:r w:rsidRPr="00994C72">
        <w:rPr>
          <w:color w:val="000000" w:themeColor="text1"/>
          <w:sz w:val="22"/>
          <w:szCs w:val="22"/>
        </w:rPr>
        <w:lastRenderedPageBreak/>
        <w:t xml:space="preserve">assigned to officer’s workloads by Sergeants and Local inspectors. This naturally leads to a backlog of incomplete work, which in turn leads to a poor service being delivered to victims and naturally leads to complaints and reprimands and a negative experience and further added pressure on officers, which is frustrating to take, given that the fault does not necessarily lie with them. This is a very reactive way of working and is an area which I believe most officers would like to see addressed by Response officers not being expected to carry workloads, which is the case with many police forces in the England and Wales. </w:t>
      </w:r>
    </w:p>
    <w:p w14:paraId="218D5D2A" w14:textId="77777777" w:rsidR="00994C72" w:rsidRPr="00994C72" w:rsidRDefault="00994C72" w:rsidP="00994C72">
      <w:pPr>
        <w:jc w:val="both"/>
        <w:rPr>
          <w:color w:val="000000" w:themeColor="text1"/>
          <w:sz w:val="22"/>
          <w:szCs w:val="22"/>
        </w:rPr>
      </w:pPr>
    </w:p>
    <w:p w14:paraId="473BCEB4" w14:textId="77777777" w:rsidR="00994C72" w:rsidRPr="00994C72" w:rsidRDefault="00994C72" w:rsidP="00994C72">
      <w:pPr>
        <w:jc w:val="both"/>
        <w:rPr>
          <w:color w:val="000000" w:themeColor="text1"/>
          <w:sz w:val="22"/>
          <w:szCs w:val="22"/>
        </w:rPr>
      </w:pPr>
      <w:r w:rsidRPr="00994C72">
        <w:rPr>
          <w:color w:val="000000" w:themeColor="text1"/>
          <w:sz w:val="22"/>
          <w:szCs w:val="22"/>
        </w:rPr>
        <w:t xml:space="preserve">Finally, the last concern I have experienced and wish to reflect upon, would be the (at times) extreme demands placed upon probationary officers in completing the 3 year PCDA degree course. I consider myself to be a well organised, dedicated and committed person and I have found the struggles in getting essays and (this year), the dissertation, to be almost unmanageable. During Covid, there has been a constantly high demand on officers, countless cancelled rest days and a workload which demands further time again just to stay afloat. Combine this with trying to juggle a home and family life and I have come close to breaking point at so many points in the last couple of years. Having had 20 years experience working for large corporate companies, I have never felt the level of demand that this experience has brought. What compounds the issue is the fact that the degree is being completed at a time when officers are still learning the role and upskilling across various disciplines concurrently. There is also a clear divide and almost conflict between the demands imposed by the Police and the demands imposed by the University with neither having ANY regard for the other. I feel that this needs addressing urgently and a more harmonious balance found. Of the 100+ Students I have spoken to during my tenure so far, this would be the feedback from the vast majority undertaking this process. </w:t>
      </w:r>
    </w:p>
    <w:p w14:paraId="5C759CF1" w14:textId="77777777" w:rsidR="00994C72" w:rsidRPr="00994C72" w:rsidRDefault="00994C72" w:rsidP="00994C72">
      <w:pPr>
        <w:jc w:val="both"/>
        <w:rPr>
          <w:color w:val="000000" w:themeColor="text1"/>
          <w:sz w:val="22"/>
          <w:szCs w:val="22"/>
        </w:rPr>
      </w:pPr>
    </w:p>
    <w:p w14:paraId="2712A351" w14:textId="77777777" w:rsidR="00994C72" w:rsidRPr="00994C72" w:rsidRDefault="00994C72" w:rsidP="00994C72">
      <w:pPr>
        <w:jc w:val="both"/>
        <w:rPr>
          <w:b/>
          <w:bCs/>
          <w:color w:val="000000" w:themeColor="text1"/>
          <w:sz w:val="22"/>
          <w:szCs w:val="22"/>
        </w:rPr>
      </w:pPr>
      <w:r w:rsidRPr="00994C72">
        <w:rPr>
          <w:b/>
          <w:bCs/>
          <w:color w:val="000000" w:themeColor="text1"/>
          <w:sz w:val="22"/>
          <w:szCs w:val="22"/>
        </w:rPr>
        <w:t>Professionalising the Police:</w:t>
      </w:r>
    </w:p>
    <w:p w14:paraId="11102522" w14:textId="77777777" w:rsidR="00994C72" w:rsidRPr="00994C72" w:rsidRDefault="00994C72" w:rsidP="00994C72">
      <w:pPr>
        <w:jc w:val="both"/>
        <w:rPr>
          <w:color w:val="000000" w:themeColor="text1"/>
          <w:sz w:val="22"/>
          <w:szCs w:val="22"/>
        </w:rPr>
      </w:pPr>
    </w:p>
    <w:p w14:paraId="336D4080" w14:textId="77777777" w:rsidR="00994C72" w:rsidRPr="00994C72" w:rsidRDefault="00994C72" w:rsidP="00994C72">
      <w:pPr>
        <w:jc w:val="both"/>
        <w:rPr>
          <w:color w:val="000000" w:themeColor="text1"/>
          <w:sz w:val="22"/>
          <w:szCs w:val="22"/>
        </w:rPr>
      </w:pPr>
      <w:r w:rsidRPr="00994C72">
        <w:rPr>
          <w:color w:val="000000" w:themeColor="text1"/>
          <w:sz w:val="22"/>
          <w:szCs w:val="22"/>
        </w:rPr>
        <w:t xml:space="preserve">With all of the above being said, it can be observed that the need to professionalise the Police is clear. Digital technology has changed policing dramatically and it is obvious that there are deficits evident in some long tenured officers who have not kept up with these technological demands and can struggle with some of these elements. Again, as noted, CPS changes have also heralded significant additional demand which often requires a more academic approach to the tasks needing completion in a case file and moving to a degree educated workforce, could certainly be seen to support these changes.  </w:t>
      </w:r>
    </w:p>
    <w:p w14:paraId="01503C5B" w14:textId="77777777" w:rsidR="00994C72" w:rsidRPr="00994C72" w:rsidRDefault="00994C72" w:rsidP="00994C72">
      <w:pPr>
        <w:jc w:val="both"/>
        <w:rPr>
          <w:color w:val="000000" w:themeColor="text1"/>
          <w:sz w:val="22"/>
          <w:szCs w:val="22"/>
        </w:rPr>
      </w:pPr>
    </w:p>
    <w:p w14:paraId="7E2817F7" w14:textId="77777777" w:rsidR="00994C72" w:rsidRPr="00994C72" w:rsidRDefault="00994C72" w:rsidP="00994C72">
      <w:pPr>
        <w:rPr>
          <w:color w:val="000000" w:themeColor="text1"/>
          <w:spacing w:val="3"/>
          <w:sz w:val="22"/>
          <w:szCs w:val="22"/>
        </w:rPr>
      </w:pPr>
      <w:r w:rsidRPr="00994C72">
        <w:rPr>
          <w:color w:val="000000" w:themeColor="text1"/>
          <w:spacing w:val="3"/>
          <w:sz w:val="22"/>
          <w:szCs w:val="22"/>
        </w:rPr>
        <w:t>The College of Policing is the foundation of this professionalisation, and it is described as the professional body for those working across policing, with it acting as an operationally independent arm's-length body of the Home Office.</w:t>
      </w:r>
    </w:p>
    <w:p w14:paraId="632C65AD" w14:textId="77777777" w:rsidR="00994C72" w:rsidRPr="00994C72" w:rsidRDefault="00994C72" w:rsidP="00994C72">
      <w:pPr>
        <w:rPr>
          <w:color w:val="000000" w:themeColor="text1"/>
          <w:spacing w:val="3"/>
          <w:sz w:val="22"/>
          <w:szCs w:val="22"/>
        </w:rPr>
      </w:pPr>
    </w:p>
    <w:p w14:paraId="39458879" w14:textId="77777777" w:rsidR="00994C72" w:rsidRPr="00994C72" w:rsidRDefault="00994C72" w:rsidP="00994C72">
      <w:pPr>
        <w:jc w:val="both"/>
        <w:rPr>
          <w:color w:val="000000" w:themeColor="text1"/>
          <w:sz w:val="22"/>
          <w:szCs w:val="22"/>
        </w:rPr>
      </w:pPr>
      <w:r w:rsidRPr="00994C72">
        <w:rPr>
          <w:color w:val="000000" w:themeColor="text1"/>
          <w:sz w:val="22"/>
          <w:szCs w:val="22"/>
        </w:rPr>
        <w:t xml:space="preserve">Their stated goals are to connect everyone working in the police and law enforcement to understand challenges, using evidence-based knowledge to develop operational process. They support police officers, researchers, staff, academics and learning and development, as well as the wider international policing community, alongside the public, supporting professional Policing with skills, standards, and capabilities. The college also supports professional development by providing accreditation and assuring the quality of learning and development of officers and police staff. The college aims to delivers learning and professional development, while ensuring that they promote diversity and wellbeing. </w:t>
      </w:r>
    </w:p>
    <w:p w14:paraId="3B914FA4" w14:textId="77777777" w:rsidR="00994C72" w:rsidRPr="00994C72" w:rsidRDefault="00994C72" w:rsidP="00994C72">
      <w:pPr>
        <w:jc w:val="both"/>
        <w:rPr>
          <w:color w:val="000000" w:themeColor="text1"/>
          <w:sz w:val="22"/>
          <w:szCs w:val="22"/>
        </w:rPr>
      </w:pPr>
    </w:p>
    <w:p w14:paraId="50A91D92" w14:textId="77777777" w:rsidR="00994C72" w:rsidRPr="00994C72" w:rsidRDefault="00994C72" w:rsidP="00994C72">
      <w:pPr>
        <w:jc w:val="both"/>
        <w:rPr>
          <w:color w:val="000000" w:themeColor="text1"/>
          <w:sz w:val="22"/>
          <w:szCs w:val="22"/>
        </w:rPr>
      </w:pPr>
      <w:r w:rsidRPr="00994C72">
        <w:rPr>
          <w:color w:val="000000" w:themeColor="text1"/>
          <w:sz w:val="22"/>
          <w:szCs w:val="22"/>
        </w:rPr>
        <w:t xml:space="preserve">By setting standards for key areas of policing, this helps forces and individuals to provide consistency and ultimately, a better service for the public. By implementing standardised practice, the college provides a consistent set of standards and processes, via Authorised Professional Practice (APP) and these practices are followed by all forces across England and Wales. </w:t>
      </w:r>
    </w:p>
    <w:p w14:paraId="02E03F76" w14:textId="77777777" w:rsidR="00994C72" w:rsidRPr="00994C72" w:rsidRDefault="00994C72" w:rsidP="00994C72">
      <w:pPr>
        <w:jc w:val="both"/>
        <w:rPr>
          <w:color w:val="000000" w:themeColor="text1"/>
          <w:sz w:val="22"/>
          <w:szCs w:val="22"/>
        </w:rPr>
      </w:pPr>
    </w:p>
    <w:p w14:paraId="6FEF480A" w14:textId="77777777" w:rsidR="00994C72" w:rsidRPr="00994C72" w:rsidRDefault="00994C72" w:rsidP="00994C72">
      <w:pPr>
        <w:jc w:val="both"/>
        <w:rPr>
          <w:color w:val="000000" w:themeColor="text1"/>
          <w:sz w:val="22"/>
          <w:szCs w:val="22"/>
        </w:rPr>
      </w:pPr>
      <w:r w:rsidRPr="00994C72">
        <w:rPr>
          <w:color w:val="000000" w:themeColor="text1"/>
          <w:sz w:val="22"/>
          <w:szCs w:val="22"/>
        </w:rPr>
        <w:lastRenderedPageBreak/>
        <w:t>Finally, the college also provides a portal for the sharing of information and best practice. They create and maintain easy access to knowledge, disseminating good practice and facilitate the sharing of what works. This is done the Crime Reduction Toolkit, which provides a suite of proven tools, which can be used or adapted for use in all force areas. The College’s guidance and processes are now integral to the training of new recruits and as such, forms the backbone of learning and development throughout an officer’s service. Having recently completed the taser course, I observed the ongoing developments delivered by the College, with the trainers returning from recent upskill training courses delivered to them by the College and these changes made to the delivery of the training course and to Standard Operating Practice (SOP), being passed on and reflecting changes in national best practice. This is evidence in itself of this continuous improvement approach, taking what’s gone well and disseminating to all forces nationally. (College of Policing, 2022)</w:t>
      </w:r>
    </w:p>
    <w:p w14:paraId="49AB8DFD" w14:textId="77777777" w:rsidR="00994C72" w:rsidRPr="00994C72" w:rsidRDefault="00994C72" w:rsidP="00994C72">
      <w:pPr>
        <w:jc w:val="both"/>
        <w:rPr>
          <w:color w:val="000000" w:themeColor="text1"/>
          <w:sz w:val="22"/>
          <w:szCs w:val="22"/>
        </w:rPr>
      </w:pPr>
    </w:p>
    <w:p w14:paraId="5572F21C" w14:textId="77777777" w:rsidR="00994C72" w:rsidRPr="00994C72" w:rsidRDefault="00994C72" w:rsidP="00994C72">
      <w:pPr>
        <w:jc w:val="both"/>
        <w:rPr>
          <w:b/>
          <w:bCs/>
          <w:color w:val="000000" w:themeColor="text1"/>
          <w:sz w:val="22"/>
          <w:szCs w:val="22"/>
        </w:rPr>
      </w:pPr>
      <w:r w:rsidRPr="00994C72">
        <w:rPr>
          <w:b/>
          <w:bCs/>
          <w:color w:val="000000" w:themeColor="text1"/>
          <w:sz w:val="22"/>
          <w:szCs w:val="22"/>
        </w:rPr>
        <w:t>Strategic Policing Requirement</w:t>
      </w:r>
    </w:p>
    <w:p w14:paraId="35BEF5C9" w14:textId="77777777" w:rsidR="00994C72" w:rsidRPr="00994C72" w:rsidRDefault="00994C72" w:rsidP="00994C72">
      <w:pPr>
        <w:jc w:val="both"/>
        <w:rPr>
          <w:color w:val="000000" w:themeColor="text1"/>
          <w:sz w:val="22"/>
          <w:szCs w:val="22"/>
        </w:rPr>
      </w:pPr>
    </w:p>
    <w:p w14:paraId="79E80325" w14:textId="77777777" w:rsidR="00994C72" w:rsidRPr="00994C72" w:rsidRDefault="00994C72" w:rsidP="00994C72">
      <w:pPr>
        <w:jc w:val="both"/>
        <w:rPr>
          <w:color w:val="000000" w:themeColor="text1"/>
          <w:sz w:val="22"/>
          <w:szCs w:val="22"/>
        </w:rPr>
      </w:pPr>
      <w:r w:rsidRPr="00994C72">
        <w:rPr>
          <w:color w:val="000000" w:themeColor="text1"/>
          <w:sz w:val="22"/>
          <w:szCs w:val="22"/>
        </w:rPr>
        <w:t xml:space="preserve">The Strategic Policing Requirement was launched by the home office in 2012 </w:t>
      </w:r>
      <w:r w:rsidRPr="00994C72">
        <w:rPr>
          <w:color w:val="0B0C0C"/>
          <w:sz w:val="22"/>
          <w:szCs w:val="22"/>
          <w:shd w:val="clear" w:color="auto" w:fill="FFFFFF"/>
        </w:rPr>
        <w:t xml:space="preserve">in accordance with Section 77 of the Police Reform and Social Responsibility Act 2011 </w:t>
      </w:r>
      <w:r w:rsidRPr="00994C72">
        <w:rPr>
          <w:color w:val="000000" w:themeColor="text1"/>
          <w:sz w:val="22"/>
          <w:szCs w:val="22"/>
        </w:rPr>
        <w:t>and was updated through 2015.The document sets out a list of defined threats that require a national policing capability, to ensure they are being tackled effectively. The defined threats are; terrorism, civil emergencies, organised crime, threats to public order and large-scale cyber incidents. These threats were seen to require national coordination with local input and all forces and police and crime commissioners, must have regard to the SPP when setting their local policing plans. (Gov.uk, 2015)</w:t>
      </w:r>
    </w:p>
    <w:p w14:paraId="54CDAE8E" w14:textId="77777777" w:rsidR="00994C72" w:rsidRPr="00994C72" w:rsidRDefault="00994C72" w:rsidP="00994C72">
      <w:pPr>
        <w:rPr>
          <w:color w:val="000000" w:themeColor="text1"/>
          <w:sz w:val="22"/>
          <w:szCs w:val="22"/>
        </w:rPr>
      </w:pPr>
    </w:p>
    <w:p w14:paraId="71AE7133" w14:textId="77777777" w:rsidR="00994C72" w:rsidRPr="00994C72" w:rsidRDefault="00994C72" w:rsidP="00994C72">
      <w:pPr>
        <w:rPr>
          <w:b/>
          <w:bCs/>
          <w:color w:val="000000" w:themeColor="text1"/>
          <w:sz w:val="22"/>
          <w:szCs w:val="22"/>
        </w:rPr>
      </w:pPr>
      <w:r w:rsidRPr="00994C72">
        <w:rPr>
          <w:b/>
          <w:bCs/>
          <w:color w:val="000000" w:themeColor="text1"/>
          <w:sz w:val="22"/>
          <w:szCs w:val="22"/>
        </w:rPr>
        <w:t>Policing Vision 2025</w:t>
      </w:r>
    </w:p>
    <w:p w14:paraId="4C3995C8" w14:textId="77777777" w:rsidR="00994C72" w:rsidRPr="00994C72" w:rsidRDefault="00994C72" w:rsidP="00994C72">
      <w:pPr>
        <w:rPr>
          <w:color w:val="000000" w:themeColor="text1"/>
          <w:sz w:val="22"/>
          <w:szCs w:val="22"/>
        </w:rPr>
      </w:pPr>
    </w:p>
    <w:p w14:paraId="5833F4FE" w14:textId="77777777" w:rsidR="00994C72" w:rsidRPr="00994C72" w:rsidRDefault="00994C72" w:rsidP="00994C72">
      <w:pPr>
        <w:rPr>
          <w:sz w:val="22"/>
          <w:szCs w:val="22"/>
        </w:rPr>
      </w:pPr>
      <w:r w:rsidRPr="00994C72">
        <w:rPr>
          <w:sz w:val="22"/>
          <w:szCs w:val="22"/>
        </w:rPr>
        <w:t>The Policing Vision 2025 was developed by the National Police Chiefs’ Council (NPCC), the Association of Police and Crime Commissioners (APCC) and the National Crime Agency in 2015 and It’s aim was to define the future path for policing over the following ten years.</w:t>
      </w:r>
    </w:p>
    <w:p w14:paraId="5C4A9E38" w14:textId="77777777" w:rsidR="00994C72" w:rsidRPr="00994C72" w:rsidRDefault="00994C72" w:rsidP="00994C72">
      <w:pPr>
        <w:rPr>
          <w:sz w:val="22"/>
          <w:szCs w:val="22"/>
        </w:rPr>
      </w:pPr>
    </w:p>
    <w:p w14:paraId="35A4C467" w14:textId="77777777" w:rsidR="00994C72" w:rsidRPr="00994C72" w:rsidRDefault="00994C72" w:rsidP="00994C72">
      <w:pPr>
        <w:rPr>
          <w:sz w:val="22"/>
          <w:szCs w:val="22"/>
        </w:rPr>
      </w:pPr>
      <w:r w:rsidRPr="00994C72">
        <w:rPr>
          <w:sz w:val="22"/>
          <w:szCs w:val="22"/>
        </w:rPr>
        <w:t>There were 5 core areas of the plan as follows:</w:t>
      </w:r>
    </w:p>
    <w:p w14:paraId="0D0F7924" w14:textId="77777777" w:rsidR="00994C72" w:rsidRPr="00994C72" w:rsidRDefault="00994C72" w:rsidP="00994C72">
      <w:pPr>
        <w:rPr>
          <w:sz w:val="22"/>
          <w:szCs w:val="22"/>
        </w:rPr>
      </w:pPr>
    </w:p>
    <w:p w14:paraId="25A705C3" w14:textId="77777777" w:rsidR="00994C72" w:rsidRPr="00994C72" w:rsidRDefault="00994C72" w:rsidP="00994C72">
      <w:pPr>
        <w:rPr>
          <w:sz w:val="22"/>
          <w:szCs w:val="22"/>
        </w:rPr>
      </w:pPr>
      <w:r w:rsidRPr="00994C72">
        <w:rPr>
          <w:sz w:val="22"/>
          <w:szCs w:val="22"/>
        </w:rPr>
        <w:t>• Local policing</w:t>
      </w:r>
    </w:p>
    <w:p w14:paraId="1394DFB6" w14:textId="77777777" w:rsidR="00994C72" w:rsidRPr="00994C72" w:rsidRDefault="00994C72" w:rsidP="00994C72">
      <w:pPr>
        <w:rPr>
          <w:sz w:val="22"/>
          <w:szCs w:val="22"/>
        </w:rPr>
      </w:pPr>
    </w:p>
    <w:p w14:paraId="515702BC" w14:textId="77777777" w:rsidR="00994C72" w:rsidRPr="00994C72" w:rsidRDefault="00994C72" w:rsidP="00994C72">
      <w:pPr>
        <w:rPr>
          <w:sz w:val="22"/>
          <w:szCs w:val="22"/>
        </w:rPr>
      </w:pPr>
      <w:r w:rsidRPr="00994C72">
        <w:rPr>
          <w:sz w:val="22"/>
          <w:szCs w:val="22"/>
        </w:rPr>
        <w:t>Neighbourhood policing teams (NPT) would continue under the plan, with more focus on community integration at a local level. Examples of this would include more joint working and interaction with social care providers and closer ties with education workers with a proactive and preventative joined-up plan. This holistic approach was seen to be more cost effective and would aim to reduce demand.</w:t>
      </w:r>
    </w:p>
    <w:p w14:paraId="1210DA4A" w14:textId="77777777" w:rsidR="00994C72" w:rsidRPr="00994C72" w:rsidRDefault="00994C72" w:rsidP="00994C72">
      <w:pPr>
        <w:rPr>
          <w:sz w:val="22"/>
          <w:szCs w:val="22"/>
        </w:rPr>
      </w:pPr>
    </w:p>
    <w:p w14:paraId="2B930341" w14:textId="77777777" w:rsidR="00994C72" w:rsidRPr="00994C72" w:rsidRDefault="00994C72" w:rsidP="00994C72">
      <w:pPr>
        <w:rPr>
          <w:sz w:val="22"/>
          <w:szCs w:val="22"/>
        </w:rPr>
      </w:pPr>
      <w:r w:rsidRPr="00994C72">
        <w:rPr>
          <w:sz w:val="22"/>
          <w:szCs w:val="22"/>
        </w:rPr>
        <w:t>• Specialist capabilities</w:t>
      </w:r>
    </w:p>
    <w:p w14:paraId="41F09B32" w14:textId="77777777" w:rsidR="00994C72" w:rsidRPr="00994C72" w:rsidRDefault="00994C72" w:rsidP="00994C72">
      <w:pPr>
        <w:rPr>
          <w:sz w:val="22"/>
          <w:szCs w:val="22"/>
        </w:rPr>
      </w:pPr>
    </w:p>
    <w:p w14:paraId="467EAB0D" w14:textId="77777777" w:rsidR="00994C72" w:rsidRPr="00994C72" w:rsidRDefault="00994C72" w:rsidP="00994C72">
      <w:pPr>
        <w:rPr>
          <w:sz w:val="22"/>
          <w:szCs w:val="22"/>
        </w:rPr>
      </w:pPr>
      <w:r w:rsidRPr="00994C72">
        <w:rPr>
          <w:sz w:val="22"/>
          <w:szCs w:val="22"/>
        </w:rPr>
        <w:t>Specialist capability includes major crime investigations and departments such as firearms. The goal was to be collaborative across forces to pool and share resource, creating synergies and again delivering efficiency savings. South Wales integration with Dyfed Powys for Firearms response and specialist Road Traffic Collisions crash investigators from Gwent Police working with South Wales, would be examples of this type of effective collaboration.</w:t>
      </w:r>
    </w:p>
    <w:p w14:paraId="0474DC0E" w14:textId="77777777" w:rsidR="00994C72" w:rsidRPr="00994C72" w:rsidRDefault="00994C72" w:rsidP="00994C72">
      <w:pPr>
        <w:rPr>
          <w:sz w:val="22"/>
          <w:szCs w:val="22"/>
        </w:rPr>
      </w:pPr>
    </w:p>
    <w:p w14:paraId="122ABFC2" w14:textId="77777777" w:rsidR="00994C72" w:rsidRPr="00994C72" w:rsidRDefault="00994C72" w:rsidP="00994C72">
      <w:pPr>
        <w:rPr>
          <w:sz w:val="22"/>
          <w:szCs w:val="22"/>
        </w:rPr>
      </w:pPr>
      <w:r w:rsidRPr="00994C72">
        <w:rPr>
          <w:sz w:val="22"/>
          <w:szCs w:val="22"/>
        </w:rPr>
        <w:t>• Digital Policing</w:t>
      </w:r>
    </w:p>
    <w:p w14:paraId="0D0B3193" w14:textId="77777777" w:rsidR="00994C72" w:rsidRPr="00994C72" w:rsidRDefault="00994C72" w:rsidP="00994C72">
      <w:pPr>
        <w:rPr>
          <w:sz w:val="22"/>
          <w:szCs w:val="22"/>
        </w:rPr>
      </w:pPr>
    </w:p>
    <w:p w14:paraId="01797B72" w14:textId="77777777" w:rsidR="00994C72" w:rsidRPr="00994C72" w:rsidRDefault="00994C72" w:rsidP="00994C72">
      <w:pPr>
        <w:rPr>
          <w:sz w:val="22"/>
          <w:szCs w:val="22"/>
        </w:rPr>
      </w:pPr>
      <w:r w:rsidRPr="00994C72">
        <w:rPr>
          <w:sz w:val="22"/>
          <w:szCs w:val="22"/>
        </w:rPr>
        <w:t xml:space="preserve">A closer emphasis on digital policing, means that Police and Police staff would receive more training, tools and equipment to help work with digital crime, and the criminal justice processes will become more and more digital itself to effectively streamline and improve communication between departments and across forces. </w:t>
      </w:r>
    </w:p>
    <w:p w14:paraId="2C8169E1" w14:textId="77777777" w:rsidR="00994C72" w:rsidRPr="00994C72" w:rsidRDefault="00994C72" w:rsidP="00994C72">
      <w:pPr>
        <w:rPr>
          <w:sz w:val="22"/>
          <w:szCs w:val="22"/>
        </w:rPr>
      </w:pPr>
    </w:p>
    <w:p w14:paraId="7BC7AFAF" w14:textId="77777777" w:rsidR="00994C72" w:rsidRPr="00994C72" w:rsidRDefault="00994C72" w:rsidP="00994C72">
      <w:pPr>
        <w:rPr>
          <w:sz w:val="22"/>
          <w:szCs w:val="22"/>
        </w:rPr>
      </w:pPr>
      <w:r w:rsidRPr="00994C72">
        <w:rPr>
          <w:sz w:val="22"/>
          <w:szCs w:val="22"/>
        </w:rPr>
        <w:lastRenderedPageBreak/>
        <w:t>• Modern workforce</w:t>
      </w:r>
    </w:p>
    <w:p w14:paraId="36ABB4D6" w14:textId="77777777" w:rsidR="00994C72" w:rsidRPr="00994C72" w:rsidRDefault="00994C72" w:rsidP="00994C72">
      <w:pPr>
        <w:rPr>
          <w:sz w:val="22"/>
          <w:szCs w:val="22"/>
        </w:rPr>
      </w:pPr>
    </w:p>
    <w:p w14:paraId="74455952" w14:textId="77777777" w:rsidR="00994C72" w:rsidRPr="00994C72" w:rsidRDefault="00994C72" w:rsidP="00994C72">
      <w:pPr>
        <w:rPr>
          <w:sz w:val="22"/>
          <w:szCs w:val="22"/>
        </w:rPr>
      </w:pPr>
      <w:r w:rsidRPr="00994C72">
        <w:rPr>
          <w:sz w:val="22"/>
          <w:szCs w:val="22"/>
        </w:rPr>
        <w:t xml:space="preserve">A modern workforce ensures that the Police are representative of the communities in which they serve. Cultural diversity is critically important to the Police given the recent history of bad press, especially against the Metropolitan Police and more widely the racial troubles resulting from the death of George Floyd in the states, brings this even closer into view. Policing by consent can only be achieved with a representative workforce. </w:t>
      </w:r>
    </w:p>
    <w:p w14:paraId="238087FE" w14:textId="77777777" w:rsidR="00994C72" w:rsidRPr="00994C72" w:rsidRDefault="00994C72" w:rsidP="00994C72">
      <w:pPr>
        <w:rPr>
          <w:sz w:val="22"/>
          <w:szCs w:val="22"/>
        </w:rPr>
      </w:pPr>
    </w:p>
    <w:p w14:paraId="14EDCFA7" w14:textId="77777777" w:rsidR="00994C72" w:rsidRPr="00994C72" w:rsidRDefault="00994C72" w:rsidP="00994C72">
      <w:pPr>
        <w:rPr>
          <w:sz w:val="22"/>
          <w:szCs w:val="22"/>
        </w:rPr>
      </w:pPr>
      <w:r w:rsidRPr="00994C72">
        <w:rPr>
          <w:sz w:val="22"/>
          <w:szCs w:val="22"/>
        </w:rPr>
        <w:t>• Support function efficiency</w:t>
      </w:r>
    </w:p>
    <w:p w14:paraId="0243EBE0" w14:textId="77777777" w:rsidR="00994C72" w:rsidRPr="00994C72" w:rsidRDefault="00994C72" w:rsidP="00994C72">
      <w:pPr>
        <w:rPr>
          <w:sz w:val="22"/>
          <w:szCs w:val="22"/>
        </w:rPr>
      </w:pPr>
    </w:p>
    <w:p w14:paraId="02BC9851" w14:textId="77777777" w:rsidR="00994C72" w:rsidRPr="00994C72" w:rsidRDefault="00994C72" w:rsidP="00994C72">
      <w:pPr>
        <w:rPr>
          <w:sz w:val="22"/>
          <w:szCs w:val="22"/>
        </w:rPr>
      </w:pPr>
      <w:r w:rsidRPr="00994C72">
        <w:rPr>
          <w:sz w:val="22"/>
          <w:szCs w:val="22"/>
        </w:rPr>
        <w:t xml:space="preserve">This again looks toward pooling resource with the aim of optimising synergies across teams and departments thus improving efficiency, resulting in reduced costs. Examples of this would include sharing human resources and IT across forces or with other services such as the Fire service. Examples of this include shared control rooms within South Wales Police, reducing the estate cost of providing buildings and sharing infrastructure. </w:t>
      </w:r>
    </w:p>
    <w:p w14:paraId="182C07CA" w14:textId="77777777" w:rsidR="00994C72" w:rsidRPr="00994C72" w:rsidRDefault="00994C72" w:rsidP="00994C72">
      <w:pPr>
        <w:rPr>
          <w:sz w:val="22"/>
          <w:szCs w:val="22"/>
        </w:rPr>
      </w:pPr>
    </w:p>
    <w:p w14:paraId="6C3388DF" w14:textId="77777777" w:rsidR="00994C72" w:rsidRPr="00994C72" w:rsidRDefault="00994C72" w:rsidP="00994C72">
      <w:pPr>
        <w:rPr>
          <w:sz w:val="22"/>
          <w:szCs w:val="22"/>
        </w:rPr>
      </w:pPr>
      <w:r w:rsidRPr="00994C72">
        <w:rPr>
          <w:sz w:val="22"/>
          <w:szCs w:val="22"/>
        </w:rPr>
        <w:t>The Policing Vision’s changes were designed to help improve policing in a cost-effective way, ensuring professional policing through better use of technology and working with other agencies (NPCC, 2022)</w:t>
      </w:r>
    </w:p>
    <w:p w14:paraId="1016C9F2" w14:textId="77777777" w:rsidR="00994C72" w:rsidRPr="00994C72" w:rsidRDefault="00994C72" w:rsidP="00994C72">
      <w:pPr>
        <w:jc w:val="both"/>
        <w:rPr>
          <w:color w:val="000000" w:themeColor="text1"/>
          <w:sz w:val="22"/>
          <w:szCs w:val="22"/>
        </w:rPr>
      </w:pPr>
    </w:p>
    <w:p w14:paraId="554DFEC9" w14:textId="77777777" w:rsidR="00994C72" w:rsidRPr="00994C72" w:rsidRDefault="00994C72" w:rsidP="00994C72">
      <w:pPr>
        <w:jc w:val="both"/>
        <w:rPr>
          <w:color w:val="000000" w:themeColor="text1"/>
          <w:sz w:val="22"/>
          <w:szCs w:val="22"/>
        </w:rPr>
      </w:pPr>
    </w:p>
    <w:p w14:paraId="2C3455DD" w14:textId="77777777" w:rsidR="00994C72" w:rsidRPr="00994C72" w:rsidRDefault="00994C72" w:rsidP="00994C72">
      <w:pPr>
        <w:spacing w:line="259" w:lineRule="auto"/>
        <w:rPr>
          <w:b/>
          <w:bCs/>
          <w:sz w:val="22"/>
          <w:szCs w:val="22"/>
        </w:rPr>
      </w:pPr>
      <w:r w:rsidRPr="00994C72">
        <w:rPr>
          <w:b/>
          <w:bCs/>
          <w:sz w:val="22"/>
          <w:szCs w:val="22"/>
        </w:rPr>
        <w:t>Workforce Transformation 2018</w:t>
      </w:r>
    </w:p>
    <w:p w14:paraId="6ECEC7E3" w14:textId="77777777" w:rsidR="00994C72" w:rsidRPr="00994C72" w:rsidRDefault="00994C72" w:rsidP="00994C72">
      <w:pPr>
        <w:spacing w:line="259" w:lineRule="auto"/>
        <w:rPr>
          <w:sz w:val="22"/>
          <w:szCs w:val="22"/>
        </w:rPr>
      </w:pPr>
    </w:p>
    <w:p w14:paraId="0DD7500C" w14:textId="77777777" w:rsidR="00994C72" w:rsidRPr="00994C72" w:rsidRDefault="00994C72" w:rsidP="00994C72">
      <w:pPr>
        <w:pStyle w:val="NormalWeb"/>
        <w:shd w:val="clear" w:color="auto" w:fill="FFFFFF"/>
        <w:spacing w:before="0" w:beforeAutospacing="0"/>
        <w:rPr>
          <w:rFonts w:ascii="Arial" w:hAnsi="Arial" w:cs="Arial"/>
          <w:sz w:val="22"/>
          <w:szCs w:val="22"/>
        </w:rPr>
      </w:pPr>
      <w:r w:rsidRPr="00994C72">
        <w:rPr>
          <w:rFonts w:ascii="Arial" w:hAnsi="Arial" w:cs="Arial"/>
          <w:sz w:val="22"/>
          <w:szCs w:val="22"/>
        </w:rPr>
        <w:t xml:space="preserve">Whereas the 2025 vision provides a technological and interagency approach to professionalising Policing, the Workforce Transformation 2018, supports the plan by focussing on the people withing the organisation. The National Police Chiefs Council (NPCC) observed that </w:t>
      </w:r>
      <w:r w:rsidRPr="00994C72">
        <w:rPr>
          <w:rFonts w:ascii="Arial" w:hAnsi="Arial" w:cs="Arial"/>
          <w:color w:val="333333"/>
          <w:sz w:val="22"/>
          <w:szCs w:val="22"/>
        </w:rPr>
        <w:t>policing needs to be delivered by a professional workforce that is equipped with the skills and capabilities needed to tackle new and emerging crime types and maintain our relationship with the communities in which they serve. (NPCC, 2022).</w:t>
      </w:r>
    </w:p>
    <w:p w14:paraId="18268426" w14:textId="77777777" w:rsidR="00994C72" w:rsidRPr="00994C72" w:rsidRDefault="00994C72" w:rsidP="00994C72">
      <w:pPr>
        <w:pStyle w:val="NormalWeb"/>
        <w:shd w:val="clear" w:color="auto" w:fill="FFFFFF"/>
        <w:spacing w:before="0" w:beforeAutospacing="0"/>
        <w:rPr>
          <w:rFonts w:ascii="Arial" w:hAnsi="Arial" w:cs="Arial"/>
          <w:sz w:val="22"/>
          <w:szCs w:val="22"/>
        </w:rPr>
      </w:pPr>
      <w:r w:rsidRPr="00994C72">
        <w:rPr>
          <w:rFonts w:ascii="Arial" w:hAnsi="Arial" w:cs="Arial"/>
          <w:color w:val="333333"/>
          <w:sz w:val="22"/>
          <w:szCs w:val="22"/>
        </w:rPr>
        <w:t>By 2025, the aim is for policing to become a profession with a more representative workforce that aligns the right skills, powers and experience to meet challenging and ever-changing demands.</w:t>
      </w:r>
      <w:r w:rsidRPr="00994C72">
        <w:rPr>
          <w:rFonts w:ascii="Arial" w:hAnsi="Arial" w:cs="Arial"/>
          <w:sz w:val="22"/>
          <w:szCs w:val="22"/>
        </w:rPr>
        <w:t xml:space="preserve"> Achievement of this aim underpins all of the initiatives outlined in the plan which are organised under six headings, reflecting the different aspects of workforce transformation.</w:t>
      </w:r>
    </w:p>
    <w:p w14:paraId="18A86A97" w14:textId="77777777" w:rsidR="00994C72" w:rsidRPr="00994C72" w:rsidRDefault="00994C72" w:rsidP="00994C72">
      <w:pPr>
        <w:pStyle w:val="NormalWeb"/>
        <w:shd w:val="clear" w:color="auto" w:fill="FFFFFF"/>
        <w:spacing w:before="0" w:beforeAutospacing="0"/>
        <w:rPr>
          <w:rFonts w:ascii="Arial" w:hAnsi="Arial" w:cs="Arial"/>
          <w:sz w:val="22"/>
          <w:szCs w:val="22"/>
        </w:rPr>
      </w:pPr>
      <w:r w:rsidRPr="00994C72">
        <w:rPr>
          <w:rFonts w:ascii="Arial" w:hAnsi="Arial" w:cs="Arial"/>
          <w:sz w:val="22"/>
          <w:szCs w:val="22"/>
        </w:rPr>
        <w:t>These are:</w:t>
      </w:r>
    </w:p>
    <w:p w14:paraId="100DF2F5" w14:textId="77777777" w:rsidR="00994C72" w:rsidRPr="00994C72" w:rsidRDefault="00994C72" w:rsidP="00994C72">
      <w:pPr>
        <w:pStyle w:val="NormalWeb"/>
        <w:numPr>
          <w:ilvl w:val="0"/>
          <w:numId w:val="5"/>
        </w:numPr>
        <w:shd w:val="clear" w:color="auto" w:fill="FFFFFF"/>
        <w:spacing w:before="0" w:beforeAutospacing="0"/>
        <w:rPr>
          <w:rFonts w:ascii="Arial" w:hAnsi="Arial" w:cs="Arial"/>
          <w:sz w:val="22"/>
          <w:szCs w:val="22"/>
        </w:rPr>
      </w:pPr>
      <w:r w:rsidRPr="00994C72">
        <w:rPr>
          <w:rFonts w:ascii="Arial" w:hAnsi="Arial" w:cs="Arial"/>
          <w:sz w:val="22"/>
          <w:szCs w:val="22"/>
        </w:rPr>
        <w:t xml:space="preserve">Attraction and Recruitment into the Police Service </w:t>
      </w:r>
    </w:p>
    <w:p w14:paraId="022E5B27" w14:textId="77777777" w:rsidR="00994C72" w:rsidRPr="00994C72" w:rsidRDefault="00994C72" w:rsidP="00994C72">
      <w:pPr>
        <w:pStyle w:val="NormalWeb"/>
        <w:shd w:val="clear" w:color="auto" w:fill="FFFFFF"/>
        <w:spacing w:before="0" w:beforeAutospacing="0"/>
        <w:rPr>
          <w:rFonts w:ascii="Arial" w:hAnsi="Arial" w:cs="Arial"/>
          <w:sz w:val="22"/>
          <w:szCs w:val="22"/>
        </w:rPr>
      </w:pPr>
      <w:r w:rsidRPr="00994C72">
        <w:rPr>
          <w:rFonts w:ascii="Arial" w:hAnsi="Arial" w:cs="Arial"/>
          <w:sz w:val="22"/>
          <w:szCs w:val="22"/>
        </w:rPr>
        <w:t xml:space="preserve">Recruitment campaigns needed to be targeted to encourage a diverse range of applicants to be recruited into the training programme. </w:t>
      </w:r>
    </w:p>
    <w:p w14:paraId="476B98D8" w14:textId="77777777" w:rsidR="00994C72" w:rsidRPr="00994C72" w:rsidRDefault="00994C72" w:rsidP="00994C72">
      <w:pPr>
        <w:pStyle w:val="NormalWeb"/>
        <w:numPr>
          <w:ilvl w:val="0"/>
          <w:numId w:val="5"/>
        </w:numPr>
        <w:shd w:val="clear" w:color="auto" w:fill="FFFFFF"/>
        <w:spacing w:before="0" w:beforeAutospacing="0"/>
        <w:rPr>
          <w:rFonts w:ascii="Arial" w:hAnsi="Arial" w:cs="Arial"/>
          <w:sz w:val="22"/>
          <w:szCs w:val="22"/>
        </w:rPr>
      </w:pPr>
      <w:r w:rsidRPr="00994C72">
        <w:rPr>
          <w:rFonts w:ascii="Arial" w:hAnsi="Arial" w:cs="Arial"/>
          <w:sz w:val="22"/>
          <w:szCs w:val="22"/>
        </w:rPr>
        <w:t xml:space="preserve">Professional Development of the Workforce </w:t>
      </w:r>
    </w:p>
    <w:p w14:paraId="05D380B9" w14:textId="77777777" w:rsidR="00994C72" w:rsidRPr="00994C72" w:rsidRDefault="00994C72" w:rsidP="00994C72">
      <w:pPr>
        <w:pStyle w:val="NormalWeb"/>
        <w:shd w:val="clear" w:color="auto" w:fill="FFFFFF"/>
        <w:spacing w:before="0" w:beforeAutospacing="0"/>
        <w:rPr>
          <w:rFonts w:ascii="Arial" w:hAnsi="Arial" w:cs="Arial"/>
          <w:sz w:val="22"/>
          <w:szCs w:val="22"/>
        </w:rPr>
      </w:pPr>
      <w:r w:rsidRPr="00994C72">
        <w:rPr>
          <w:rFonts w:ascii="Arial" w:hAnsi="Arial" w:cs="Arial"/>
          <w:sz w:val="22"/>
          <w:szCs w:val="22"/>
        </w:rPr>
        <w:t xml:space="preserve">Introducing a 2-year Degree holder entry route alongside a 3 year Police apprentice route, was seen to be the best option to enable the application to be open to the widest possible demographic, whist mandating that all recruits would be educated to a degree standard by the end of their probationary period. </w:t>
      </w:r>
    </w:p>
    <w:p w14:paraId="1DFDF30E" w14:textId="77777777" w:rsidR="00994C72" w:rsidRPr="00994C72" w:rsidRDefault="00994C72" w:rsidP="00994C72">
      <w:pPr>
        <w:pStyle w:val="NormalWeb"/>
        <w:numPr>
          <w:ilvl w:val="0"/>
          <w:numId w:val="5"/>
        </w:numPr>
        <w:shd w:val="clear" w:color="auto" w:fill="FFFFFF"/>
        <w:spacing w:before="0" w:beforeAutospacing="0"/>
        <w:rPr>
          <w:rFonts w:ascii="Arial" w:hAnsi="Arial" w:cs="Arial"/>
          <w:sz w:val="22"/>
          <w:szCs w:val="22"/>
        </w:rPr>
      </w:pPr>
      <w:r w:rsidRPr="00994C72">
        <w:rPr>
          <w:rFonts w:ascii="Arial" w:hAnsi="Arial" w:cs="Arial"/>
          <w:sz w:val="22"/>
          <w:szCs w:val="22"/>
        </w:rPr>
        <w:t xml:space="preserve">Well-being and Engagement </w:t>
      </w:r>
    </w:p>
    <w:p w14:paraId="32621C41" w14:textId="77777777" w:rsidR="00994C72" w:rsidRPr="00994C72" w:rsidRDefault="00994C72" w:rsidP="00994C72">
      <w:pPr>
        <w:pStyle w:val="NormalWeb"/>
        <w:shd w:val="clear" w:color="auto" w:fill="FFFFFF"/>
        <w:spacing w:before="0" w:beforeAutospacing="0"/>
        <w:rPr>
          <w:rFonts w:ascii="Arial" w:hAnsi="Arial" w:cs="Arial"/>
          <w:sz w:val="22"/>
          <w:szCs w:val="22"/>
        </w:rPr>
      </w:pPr>
      <w:r w:rsidRPr="00994C72">
        <w:rPr>
          <w:rFonts w:ascii="Arial" w:hAnsi="Arial" w:cs="Arial"/>
          <w:sz w:val="22"/>
          <w:szCs w:val="22"/>
        </w:rPr>
        <w:t xml:space="preserve">Ensure support is available at all levels and staff engagement is front and centre. Initiatives include the Blue Light Wellbeing Framework developed by the College of Policing and the Workplace Wellbeing Charter, agreed by the NPCC in 2015. </w:t>
      </w:r>
    </w:p>
    <w:p w14:paraId="78E2BDFB" w14:textId="77777777" w:rsidR="00994C72" w:rsidRPr="00994C72" w:rsidRDefault="00994C72" w:rsidP="00994C72">
      <w:pPr>
        <w:pStyle w:val="NormalWeb"/>
        <w:numPr>
          <w:ilvl w:val="0"/>
          <w:numId w:val="5"/>
        </w:numPr>
        <w:shd w:val="clear" w:color="auto" w:fill="FFFFFF"/>
        <w:spacing w:before="0" w:beforeAutospacing="0"/>
        <w:rPr>
          <w:rFonts w:ascii="Arial" w:hAnsi="Arial" w:cs="Arial"/>
          <w:sz w:val="22"/>
          <w:szCs w:val="22"/>
        </w:rPr>
      </w:pPr>
      <w:r w:rsidRPr="00994C72">
        <w:rPr>
          <w:rFonts w:ascii="Arial" w:hAnsi="Arial" w:cs="Arial"/>
          <w:sz w:val="22"/>
          <w:szCs w:val="22"/>
        </w:rPr>
        <w:t xml:space="preserve">Leadership in Policing </w:t>
      </w:r>
    </w:p>
    <w:p w14:paraId="2D9F3441" w14:textId="77777777" w:rsidR="00994C72" w:rsidRPr="00994C72" w:rsidRDefault="00994C72" w:rsidP="00994C72">
      <w:pPr>
        <w:pStyle w:val="NormalWeb"/>
        <w:shd w:val="clear" w:color="auto" w:fill="FFFFFF"/>
        <w:spacing w:before="0" w:beforeAutospacing="0"/>
        <w:rPr>
          <w:rFonts w:ascii="Arial" w:hAnsi="Arial" w:cs="Arial"/>
          <w:sz w:val="22"/>
          <w:szCs w:val="22"/>
        </w:rPr>
      </w:pPr>
      <w:r w:rsidRPr="00994C72">
        <w:rPr>
          <w:rFonts w:ascii="Arial" w:hAnsi="Arial" w:cs="Arial"/>
          <w:sz w:val="22"/>
          <w:szCs w:val="22"/>
        </w:rPr>
        <w:lastRenderedPageBreak/>
        <w:t>The Leadership Review highlighted a need to provide leaders with the skills to manage command, with less supervision, and was seen to need to include business capabilities, given the multi-agency environment in which policing operates.</w:t>
      </w:r>
    </w:p>
    <w:p w14:paraId="4FA47502" w14:textId="77777777" w:rsidR="00994C72" w:rsidRPr="00994C72" w:rsidRDefault="00994C72" w:rsidP="00994C72">
      <w:pPr>
        <w:pStyle w:val="NormalWeb"/>
        <w:numPr>
          <w:ilvl w:val="0"/>
          <w:numId w:val="5"/>
        </w:numPr>
        <w:shd w:val="clear" w:color="auto" w:fill="FFFFFF"/>
        <w:spacing w:before="0" w:beforeAutospacing="0"/>
        <w:rPr>
          <w:rFonts w:ascii="Arial" w:hAnsi="Arial" w:cs="Arial"/>
          <w:sz w:val="22"/>
          <w:szCs w:val="22"/>
        </w:rPr>
      </w:pPr>
      <w:r w:rsidRPr="00994C72">
        <w:rPr>
          <w:rFonts w:ascii="Arial" w:hAnsi="Arial" w:cs="Arial"/>
          <w:sz w:val="22"/>
          <w:szCs w:val="22"/>
        </w:rPr>
        <w:t xml:space="preserve">Pay and Grading </w:t>
      </w:r>
    </w:p>
    <w:p w14:paraId="7329ADEF" w14:textId="77777777" w:rsidR="00994C72" w:rsidRPr="00994C72" w:rsidRDefault="00994C72" w:rsidP="00994C72">
      <w:pPr>
        <w:pStyle w:val="NormalWeb"/>
        <w:shd w:val="clear" w:color="auto" w:fill="FFFFFF"/>
        <w:spacing w:before="0" w:beforeAutospacing="0"/>
        <w:rPr>
          <w:rFonts w:ascii="Arial" w:hAnsi="Arial" w:cs="Arial"/>
          <w:sz w:val="22"/>
          <w:szCs w:val="22"/>
        </w:rPr>
      </w:pPr>
      <w:r w:rsidRPr="00994C72">
        <w:rPr>
          <w:rFonts w:ascii="Arial" w:hAnsi="Arial" w:cs="Arial"/>
          <w:sz w:val="22"/>
          <w:szCs w:val="22"/>
        </w:rPr>
        <w:t xml:space="preserve">Whereas police pay is set at a national level by the government, this part of the transformation review, aims to look at how roles were filled by best utilising individual’s skillsets, outside of rank or grade, providing more flexibility to have the right person in the right role. It also looked at the role of civilian police workers and examines which roles need to be filled to make the service operate as effectively as possible. </w:t>
      </w:r>
    </w:p>
    <w:p w14:paraId="21028C5B" w14:textId="77777777" w:rsidR="00994C72" w:rsidRPr="00994C72" w:rsidRDefault="00994C72" w:rsidP="00994C72">
      <w:pPr>
        <w:pStyle w:val="NormalWeb"/>
        <w:numPr>
          <w:ilvl w:val="0"/>
          <w:numId w:val="5"/>
        </w:numPr>
        <w:shd w:val="clear" w:color="auto" w:fill="FFFFFF"/>
        <w:spacing w:before="0" w:beforeAutospacing="0"/>
        <w:rPr>
          <w:rFonts w:ascii="Arial" w:hAnsi="Arial" w:cs="Arial"/>
          <w:color w:val="333333"/>
          <w:sz w:val="22"/>
          <w:szCs w:val="22"/>
        </w:rPr>
      </w:pPr>
      <w:r w:rsidRPr="00994C72">
        <w:rPr>
          <w:rFonts w:ascii="Arial" w:hAnsi="Arial" w:cs="Arial"/>
          <w:sz w:val="22"/>
          <w:szCs w:val="22"/>
        </w:rPr>
        <w:t>Organisational Development.</w:t>
      </w:r>
    </w:p>
    <w:p w14:paraId="79CF5380" w14:textId="77777777" w:rsidR="00994C72" w:rsidRPr="00994C72" w:rsidRDefault="00994C72" w:rsidP="00994C72">
      <w:pPr>
        <w:rPr>
          <w:sz w:val="22"/>
          <w:szCs w:val="22"/>
        </w:rPr>
      </w:pPr>
      <w:r w:rsidRPr="00994C72">
        <w:rPr>
          <w:sz w:val="22"/>
          <w:szCs w:val="22"/>
        </w:rPr>
        <w:t>The Competency and Values Framework (CVF) now in use and developed by the College of Policing defines the relevant competencies and values which strongly uphold the principles of the Code of Ethics within Policing. This includes the Professional Development Programme (PDP), the Police Education and Qualifications Framework (PEQF) which I am currently a part of and the Assessing and Recognising Competence (ARC) projects. The CVF helps to embed the Code of Ethics into all people processes and ensures that the service considers this in new appointments, promotions, and professional development decisions</w:t>
      </w:r>
    </w:p>
    <w:p w14:paraId="21C34A8A" w14:textId="77777777" w:rsidR="00994C72" w:rsidRPr="00994C72" w:rsidRDefault="00994C72" w:rsidP="00994C72">
      <w:pPr>
        <w:jc w:val="both"/>
        <w:rPr>
          <w:color w:val="000000" w:themeColor="text1"/>
          <w:sz w:val="22"/>
          <w:szCs w:val="22"/>
        </w:rPr>
      </w:pPr>
    </w:p>
    <w:p w14:paraId="5C0F5F7B" w14:textId="77777777" w:rsidR="00994C72" w:rsidRPr="00994C72" w:rsidRDefault="00994C72" w:rsidP="00994C72">
      <w:pPr>
        <w:jc w:val="both"/>
        <w:rPr>
          <w:color w:val="000000" w:themeColor="text1"/>
          <w:sz w:val="22"/>
          <w:szCs w:val="22"/>
        </w:rPr>
      </w:pPr>
      <w:r w:rsidRPr="00994C72">
        <w:rPr>
          <w:color w:val="000000" w:themeColor="text1"/>
          <w:sz w:val="22"/>
          <w:szCs w:val="22"/>
        </w:rPr>
        <w:t>(2724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143C1EC6" w14:textId="06A42BF9" w:rsidR="00DE565D" w:rsidRPr="00270EEB" w:rsidRDefault="00DE565D" w:rsidP="00DE565D">
      <w:pPr>
        <w:ind w:right="237"/>
        <w:jc w:val="center"/>
        <w:rPr>
          <w:b/>
          <w:sz w:val="24"/>
          <w:szCs w:val="24"/>
        </w:rPr>
      </w:pPr>
      <w:r>
        <w:rPr>
          <w:b/>
          <w:sz w:val="24"/>
          <w:szCs w:val="24"/>
        </w:rPr>
        <w:lastRenderedPageBreak/>
        <w:t>Task 2</w:t>
      </w:r>
    </w:p>
    <w:p w14:paraId="74203FCA" w14:textId="77777777" w:rsidR="00DE565D" w:rsidRDefault="00DE565D"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306D81FB"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8F1F2E5"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This essay examines the growth of social media as a communication tool, its advantage and disadvantages, how I have personally utilised its power and reach and how South Wales Police uses these different digital platforms to reach out to inform and engage with the public. </w:t>
      </w:r>
    </w:p>
    <w:p w14:paraId="7500437C" w14:textId="77777777" w:rsidR="00994C72" w:rsidRPr="00850199" w:rsidRDefault="00994C72" w:rsidP="00994C72">
      <w:pPr>
        <w:rPr>
          <w:color w:val="222222"/>
          <w:sz w:val="22"/>
          <w:szCs w:val="22"/>
          <w:bdr w:val="none" w:sz="0" w:space="0" w:color="auto" w:frame="1"/>
        </w:rPr>
      </w:pPr>
    </w:p>
    <w:p w14:paraId="2629D579"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The essay will also be discussing the policies and processes in place within South Wales Police, which governs the use of social media and the reasons for this governance. </w:t>
      </w:r>
    </w:p>
    <w:p w14:paraId="2DEF4C50" w14:textId="77777777" w:rsidR="00994C72" w:rsidRPr="00850199" w:rsidRDefault="00994C72" w:rsidP="00994C72">
      <w:pPr>
        <w:rPr>
          <w:color w:val="222222"/>
          <w:sz w:val="22"/>
          <w:szCs w:val="22"/>
          <w:bdr w:val="none" w:sz="0" w:space="0" w:color="auto" w:frame="1"/>
        </w:rPr>
      </w:pPr>
    </w:p>
    <w:p w14:paraId="504F6C3B" w14:textId="77777777" w:rsidR="00994C72" w:rsidRPr="00850199" w:rsidRDefault="00994C72" w:rsidP="00994C72">
      <w:pPr>
        <w:rPr>
          <w:b/>
          <w:bCs/>
          <w:color w:val="222222"/>
          <w:sz w:val="22"/>
          <w:szCs w:val="22"/>
          <w:bdr w:val="none" w:sz="0" w:space="0" w:color="auto" w:frame="1"/>
        </w:rPr>
      </w:pPr>
      <w:r w:rsidRPr="00850199">
        <w:rPr>
          <w:b/>
          <w:bCs/>
          <w:color w:val="222222"/>
          <w:sz w:val="22"/>
          <w:szCs w:val="22"/>
          <w:bdr w:val="none" w:sz="0" w:space="0" w:color="auto" w:frame="1"/>
        </w:rPr>
        <w:t>Background and Introduction:</w:t>
      </w:r>
    </w:p>
    <w:p w14:paraId="11F8051A" w14:textId="77777777" w:rsidR="00994C72" w:rsidRPr="00850199" w:rsidRDefault="00994C72" w:rsidP="00994C72">
      <w:pPr>
        <w:rPr>
          <w:color w:val="222222"/>
          <w:sz w:val="22"/>
          <w:szCs w:val="22"/>
          <w:bdr w:val="none" w:sz="0" w:space="0" w:color="auto" w:frame="1"/>
        </w:rPr>
      </w:pPr>
    </w:p>
    <w:p w14:paraId="72E87EF9"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Social media is the wider term for a powerful set of tools that have helped to revolutionise the digital world, bringing a new type of interconnectivity to millions of people around the world in a way which was simply not possible, before their inception </w:t>
      </w:r>
    </w:p>
    <w:p w14:paraId="5C5C1010" w14:textId="77777777" w:rsidR="00994C72" w:rsidRPr="00850199" w:rsidRDefault="00994C72" w:rsidP="00994C72">
      <w:pPr>
        <w:rPr>
          <w:color w:val="222222"/>
          <w:sz w:val="22"/>
          <w:szCs w:val="22"/>
        </w:rPr>
      </w:pPr>
    </w:p>
    <w:p w14:paraId="52E12E85"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Social media has grown exponentially to become the most influential and important virtual space, with platforms being used not only for people to socially interact and engage with one another but also as a great way to advertise and disseminate information and news digitally with a global reach. </w:t>
      </w:r>
    </w:p>
    <w:p w14:paraId="23C2960F" w14:textId="77777777" w:rsidR="00994C72" w:rsidRPr="00850199" w:rsidRDefault="00994C72" w:rsidP="00994C72">
      <w:pPr>
        <w:rPr>
          <w:color w:val="222222"/>
          <w:sz w:val="22"/>
          <w:szCs w:val="22"/>
          <w:bdr w:val="none" w:sz="0" w:space="0" w:color="auto" w:frame="1"/>
        </w:rPr>
      </w:pPr>
    </w:p>
    <w:p w14:paraId="7B038CF2"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The vast reach and scale of these platforms is highlighted below from recently collated global registered user figures for the top social media platforms in 2022 (Oberlo.com, 2022)</w:t>
      </w:r>
    </w:p>
    <w:p w14:paraId="52431567" w14:textId="77777777" w:rsidR="00994C72" w:rsidRPr="00850199" w:rsidRDefault="00994C72" w:rsidP="00994C72">
      <w:pPr>
        <w:rPr>
          <w:color w:val="222222"/>
          <w:sz w:val="22"/>
          <w:szCs w:val="22"/>
          <w:bdr w:val="none" w:sz="0" w:space="0" w:color="auto" w:frame="1"/>
        </w:rPr>
      </w:pPr>
    </w:p>
    <w:p w14:paraId="7298E310" w14:textId="77777777" w:rsidR="00994C72" w:rsidRPr="00850199" w:rsidRDefault="00994C72" w:rsidP="00994C72">
      <w:pPr>
        <w:rPr>
          <w:color w:val="222222"/>
          <w:sz w:val="22"/>
          <w:szCs w:val="22"/>
        </w:rPr>
      </w:pPr>
      <w:r w:rsidRPr="00850199">
        <w:rPr>
          <w:noProof/>
          <w:sz w:val="22"/>
          <w:szCs w:val="22"/>
        </w:rPr>
        <w:lastRenderedPageBreak/>
        <w:drawing>
          <wp:inline distT="0" distB="0" distL="0" distR="0" wp14:anchorId="1493DE39" wp14:editId="07C0F62B">
            <wp:extent cx="5731510" cy="2931160"/>
            <wp:effectExtent l="0" t="0" r="2540" b="2540"/>
            <wp:docPr id="1" name="Picture 1" descr="Chart of the Most Popular Social Media Platforms i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of the Most Popular Social Media Platforms in 202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31160"/>
                    </a:xfrm>
                    <a:prstGeom prst="rect">
                      <a:avLst/>
                    </a:prstGeom>
                    <a:noFill/>
                    <a:ln>
                      <a:noFill/>
                    </a:ln>
                  </pic:spPr>
                </pic:pic>
              </a:graphicData>
            </a:graphic>
          </wp:inline>
        </w:drawing>
      </w:r>
    </w:p>
    <w:p w14:paraId="6E4BC410" w14:textId="77777777" w:rsidR="00994C72" w:rsidRPr="00850199" w:rsidRDefault="00994C72" w:rsidP="00994C72">
      <w:pPr>
        <w:rPr>
          <w:color w:val="222222"/>
          <w:sz w:val="22"/>
          <w:szCs w:val="22"/>
        </w:rPr>
      </w:pPr>
    </w:p>
    <w:p w14:paraId="6BAD7F57"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The Top 5 social networking sites and applications, as assessed by Oberlo, are Facebook, YouTube, WhatsApp, Instagram, and WeChat. </w:t>
      </w:r>
      <w:r w:rsidRPr="00850199">
        <w:rPr>
          <w:color w:val="222222"/>
          <w:sz w:val="22"/>
          <w:szCs w:val="22"/>
          <w:bdr w:val="none" w:sz="0" w:space="0" w:color="auto" w:frame="1"/>
        </w:rPr>
        <w:br/>
      </w:r>
      <w:r w:rsidRPr="00850199">
        <w:rPr>
          <w:color w:val="222222"/>
          <w:sz w:val="22"/>
          <w:szCs w:val="22"/>
          <w:bdr w:val="none" w:sz="0" w:space="0" w:color="auto" w:frame="1"/>
        </w:rPr>
        <w:br/>
        <w:t>Facebook, the most popular social network, was the first of the Social media platforms to grow past a billion registered users and now has over 2.91 billion monthly active members globally</w:t>
      </w:r>
      <w:r w:rsidRPr="00850199">
        <w:rPr>
          <w:color w:val="222222"/>
          <w:sz w:val="22"/>
          <w:szCs w:val="22"/>
          <w:bdr w:val="none" w:sz="0" w:space="0" w:color="auto" w:frame="1"/>
        </w:rPr>
        <w:br/>
      </w:r>
      <w:r w:rsidRPr="00850199">
        <w:rPr>
          <w:color w:val="222222"/>
          <w:sz w:val="22"/>
          <w:szCs w:val="22"/>
          <w:bdr w:val="none" w:sz="0" w:space="0" w:color="auto" w:frame="1"/>
        </w:rPr>
        <w:br/>
        <w:t xml:space="preserve">Facebook has grown to incorporate WhatsApp and Instagram, under the “Metaverse” corporate umbrella which has made it by far the most valuable and powerful and widest ranging company withing this space. </w:t>
      </w:r>
      <w:r w:rsidRPr="00850199">
        <w:rPr>
          <w:color w:val="222222"/>
          <w:sz w:val="22"/>
          <w:szCs w:val="22"/>
          <w:bdr w:val="none" w:sz="0" w:space="0" w:color="auto" w:frame="1"/>
        </w:rPr>
        <w:br/>
      </w:r>
      <w:r w:rsidRPr="00850199">
        <w:rPr>
          <w:color w:val="222222"/>
          <w:sz w:val="22"/>
          <w:szCs w:val="22"/>
          <w:bdr w:val="none" w:sz="0" w:space="0" w:color="auto" w:frame="1"/>
        </w:rPr>
        <w:br/>
        <w:t xml:space="preserve">Social media has become an integral part of many people’s lives, facilitating the ability for users to seamlessly communicate with people 24/7 around the world. This instant connectivity can be seen as being especially important throughout the last 2 years, keeping people connected to the world, when the world was effectively shut down due to the pandemic. The power, reach and positive benefits in this regard have been significant. Many of the billions of registered users now use social media as their main source of news and with this comes benefits as well as well publicised pitfalls through fake news and disinformation resulting from the lack of sanitisation and deregulation. In this regard people, and organisations, including South Wales police must bear these limitations and inherent dangers in mind, when using them as an engagement and communication channel. </w:t>
      </w:r>
    </w:p>
    <w:p w14:paraId="79FB0B3D" w14:textId="77777777" w:rsidR="00994C72" w:rsidRPr="00850199" w:rsidRDefault="00994C72" w:rsidP="00994C72">
      <w:pPr>
        <w:rPr>
          <w:color w:val="222222"/>
          <w:sz w:val="22"/>
          <w:szCs w:val="22"/>
        </w:rPr>
      </w:pPr>
    </w:p>
    <w:p w14:paraId="2EEB0CE3" w14:textId="77777777" w:rsidR="00994C72" w:rsidRPr="00850199" w:rsidRDefault="00994C72" w:rsidP="00994C72">
      <w:pPr>
        <w:rPr>
          <w:b/>
          <w:bCs/>
          <w:color w:val="222222"/>
          <w:sz w:val="22"/>
          <w:szCs w:val="22"/>
          <w:bdr w:val="none" w:sz="0" w:space="0" w:color="auto" w:frame="1"/>
        </w:rPr>
      </w:pPr>
      <w:r w:rsidRPr="00850199">
        <w:rPr>
          <w:b/>
          <w:bCs/>
          <w:color w:val="222222"/>
          <w:sz w:val="22"/>
          <w:szCs w:val="22"/>
          <w:bdr w:val="none" w:sz="0" w:space="0" w:color="auto" w:frame="1"/>
        </w:rPr>
        <w:t>Advantages:</w:t>
      </w:r>
    </w:p>
    <w:p w14:paraId="0A5A1F55" w14:textId="77777777" w:rsidR="00994C72" w:rsidRPr="00850199" w:rsidRDefault="00994C72" w:rsidP="00994C72">
      <w:pPr>
        <w:rPr>
          <w:color w:val="222222"/>
          <w:sz w:val="22"/>
          <w:szCs w:val="22"/>
          <w:bdr w:val="none" w:sz="0" w:space="0" w:color="auto" w:frame="1"/>
        </w:rPr>
      </w:pPr>
    </w:p>
    <w:p w14:paraId="3E70C291"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Interconnectivity and communication:</w:t>
      </w:r>
    </w:p>
    <w:p w14:paraId="06E5017B" w14:textId="77777777" w:rsidR="00994C72" w:rsidRPr="00850199" w:rsidRDefault="00994C72" w:rsidP="00994C72">
      <w:pPr>
        <w:rPr>
          <w:color w:val="222222"/>
          <w:sz w:val="22"/>
          <w:szCs w:val="22"/>
          <w:bdr w:val="none" w:sz="0" w:space="0" w:color="auto" w:frame="1"/>
        </w:rPr>
      </w:pPr>
    </w:p>
    <w:p w14:paraId="1A768621"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Social media enables the world to stay in touch and engage at will and as such, its growth, has made the world a perceivably smaller place. At any time of day, people can now instantly connect with others, sharing information and knowledge instantly </w:t>
      </w:r>
    </w:p>
    <w:p w14:paraId="50046D8A" w14:textId="77777777" w:rsidR="00994C72" w:rsidRPr="00850199" w:rsidRDefault="00994C72" w:rsidP="00994C72">
      <w:pPr>
        <w:rPr>
          <w:color w:val="222222"/>
          <w:sz w:val="22"/>
          <w:szCs w:val="22"/>
        </w:rPr>
      </w:pPr>
    </w:p>
    <w:p w14:paraId="54EB20E5" w14:textId="77777777" w:rsidR="00994C72" w:rsidRPr="00850199" w:rsidRDefault="00994C72" w:rsidP="00994C72">
      <w:pPr>
        <w:rPr>
          <w:color w:val="222222"/>
          <w:sz w:val="22"/>
          <w:szCs w:val="22"/>
        </w:rPr>
      </w:pPr>
      <w:r w:rsidRPr="00850199">
        <w:rPr>
          <w:color w:val="222222"/>
          <w:sz w:val="22"/>
          <w:szCs w:val="22"/>
        </w:rPr>
        <w:t>Knowledge and education:</w:t>
      </w:r>
    </w:p>
    <w:p w14:paraId="5B59E242" w14:textId="77777777" w:rsidR="00994C72" w:rsidRPr="00850199" w:rsidRDefault="00994C72" w:rsidP="00994C72">
      <w:pPr>
        <w:rPr>
          <w:color w:val="222222"/>
          <w:sz w:val="22"/>
          <w:szCs w:val="22"/>
        </w:rPr>
      </w:pPr>
    </w:p>
    <w:p w14:paraId="2249DB7D" w14:textId="77777777" w:rsidR="00994C72" w:rsidRPr="00850199" w:rsidRDefault="00994C72" w:rsidP="00994C72">
      <w:pPr>
        <w:rPr>
          <w:color w:val="222222"/>
          <w:sz w:val="22"/>
          <w:szCs w:val="22"/>
        </w:rPr>
      </w:pPr>
      <w:r w:rsidRPr="00850199">
        <w:rPr>
          <w:color w:val="222222"/>
          <w:sz w:val="22"/>
          <w:szCs w:val="22"/>
          <w:bdr w:val="none" w:sz="0" w:space="0" w:color="auto" w:frame="1"/>
        </w:rPr>
        <w:t xml:space="preserve">People are now using social media able as a key source of knowledge and education at the touch of a button. </w:t>
      </w:r>
      <w:r w:rsidRPr="00850199">
        <w:rPr>
          <w:color w:val="222222"/>
          <w:sz w:val="22"/>
          <w:szCs w:val="22"/>
        </w:rPr>
        <w:t>Throughout the pandemic, the shift to online learning heralded an explosion in l</w:t>
      </w:r>
      <w:r w:rsidRPr="00850199">
        <w:rPr>
          <w:color w:val="222222"/>
          <w:sz w:val="22"/>
          <w:szCs w:val="22"/>
          <w:bdr w:val="none" w:sz="0" w:space="0" w:color="auto" w:frame="1"/>
        </w:rPr>
        <w:t xml:space="preserve">ive sessions and virtual classrooms conducted by education providers, </w:t>
      </w:r>
      <w:r w:rsidRPr="00850199">
        <w:rPr>
          <w:color w:val="222222"/>
          <w:sz w:val="22"/>
          <w:szCs w:val="22"/>
          <w:bdr w:val="none" w:sz="0" w:space="0" w:color="auto" w:frame="1"/>
        </w:rPr>
        <w:lastRenderedPageBreak/>
        <w:t>celebrities and industry experts via Instagram, Facebook and other digital platforms. </w:t>
      </w:r>
      <w:r w:rsidRPr="00850199">
        <w:rPr>
          <w:color w:val="222222"/>
          <w:sz w:val="22"/>
          <w:szCs w:val="22"/>
        </w:rPr>
        <w:t xml:space="preserve">They are also a great place for debate and self-growth via the option to interact with others via what is often an open forum, generating new ideas, giving every user a voice and opinion. </w:t>
      </w:r>
    </w:p>
    <w:p w14:paraId="06761844" w14:textId="77777777" w:rsidR="00994C72" w:rsidRPr="00850199" w:rsidRDefault="00994C72" w:rsidP="00994C72">
      <w:pPr>
        <w:rPr>
          <w:color w:val="222222"/>
          <w:sz w:val="22"/>
          <w:szCs w:val="22"/>
        </w:rPr>
      </w:pPr>
    </w:p>
    <w:p w14:paraId="7B8D919C" w14:textId="77777777" w:rsidR="00994C72" w:rsidRPr="00850199" w:rsidRDefault="00994C72" w:rsidP="00994C72">
      <w:pPr>
        <w:rPr>
          <w:color w:val="222222"/>
          <w:sz w:val="22"/>
          <w:szCs w:val="22"/>
        </w:rPr>
      </w:pPr>
      <w:r w:rsidRPr="00850199">
        <w:rPr>
          <w:color w:val="222222"/>
          <w:sz w:val="22"/>
          <w:szCs w:val="22"/>
        </w:rPr>
        <w:t>Positive Social Impact:</w:t>
      </w:r>
    </w:p>
    <w:p w14:paraId="0118149F" w14:textId="77777777" w:rsidR="00994C72" w:rsidRPr="00850199" w:rsidRDefault="00994C72" w:rsidP="00994C72">
      <w:pPr>
        <w:rPr>
          <w:color w:val="222222"/>
          <w:sz w:val="22"/>
          <w:szCs w:val="22"/>
        </w:rPr>
      </w:pPr>
    </w:p>
    <w:p w14:paraId="13DBD07C"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Charities, Non-Governmental Organizations and other good causes, can utilise the power of social media for fundraising </w:t>
      </w:r>
      <w:r w:rsidRPr="00850199">
        <w:rPr>
          <w:color w:val="222222"/>
          <w:sz w:val="22"/>
          <w:szCs w:val="22"/>
        </w:rPr>
        <w:t xml:space="preserve">and to raise awareness, </w:t>
      </w:r>
      <w:r w:rsidRPr="00850199">
        <w:rPr>
          <w:color w:val="222222"/>
          <w:sz w:val="22"/>
          <w:szCs w:val="22"/>
          <w:bdr w:val="none" w:sz="0" w:space="0" w:color="auto" w:frame="1"/>
        </w:rPr>
        <w:t>allowing people to grow their understanding of good causes and engage in supporting others, often enriching their own lives at the same time.</w:t>
      </w:r>
    </w:p>
    <w:p w14:paraId="72D9EBC7" w14:textId="77777777" w:rsidR="00994C72" w:rsidRPr="00850199" w:rsidRDefault="00994C72" w:rsidP="00994C72">
      <w:pPr>
        <w:rPr>
          <w:color w:val="222222"/>
          <w:sz w:val="22"/>
          <w:szCs w:val="22"/>
          <w:bdr w:val="none" w:sz="0" w:space="0" w:color="auto" w:frame="1"/>
        </w:rPr>
      </w:pPr>
    </w:p>
    <w:p w14:paraId="2D37289E" w14:textId="77777777" w:rsidR="00994C72" w:rsidRPr="00850199" w:rsidRDefault="00994C72" w:rsidP="00994C72">
      <w:pPr>
        <w:rPr>
          <w:color w:val="222222"/>
          <w:sz w:val="22"/>
          <w:szCs w:val="22"/>
        </w:rPr>
      </w:pPr>
      <w:r w:rsidRPr="00850199">
        <w:rPr>
          <w:color w:val="222222"/>
          <w:sz w:val="22"/>
          <w:szCs w:val="22"/>
        </w:rPr>
        <w:t>Marketing and brand promotion:</w:t>
      </w:r>
    </w:p>
    <w:p w14:paraId="381E063F" w14:textId="77777777" w:rsidR="00994C72" w:rsidRPr="00850199" w:rsidRDefault="00994C72" w:rsidP="00994C72">
      <w:pPr>
        <w:rPr>
          <w:color w:val="222222"/>
          <w:sz w:val="22"/>
          <w:szCs w:val="22"/>
        </w:rPr>
      </w:pPr>
    </w:p>
    <w:p w14:paraId="72E27859" w14:textId="77777777" w:rsidR="00994C72" w:rsidRPr="00850199" w:rsidRDefault="00994C72" w:rsidP="00994C72">
      <w:pPr>
        <w:rPr>
          <w:color w:val="222222"/>
          <w:sz w:val="22"/>
          <w:szCs w:val="22"/>
        </w:rPr>
      </w:pPr>
      <w:r w:rsidRPr="00850199">
        <w:rPr>
          <w:color w:val="222222"/>
          <w:sz w:val="22"/>
          <w:szCs w:val="22"/>
          <w:bdr w:val="none" w:sz="0" w:space="0" w:color="auto" w:frame="1"/>
        </w:rPr>
        <w:t>Businesses and organisations can use social media to promote their brand effectively and efficiently using social media, receiving instant engagement with their customers and target audience. The advertising reach of these platforms is now widely recognised as being immensely powerful and this has led to an increase in the need for social media marketers and influencers, which is a fast-growing area.</w:t>
      </w:r>
    </w:p>
    <w:p w14:paraId="752FE9E3" w14:textId="77777777" w:rsidR="00994C72" w:rsidRPr="00850199" w:rsidRDefault="00994C72" w:rsidP="00994C72">
      <w:pPr>
        <w:rPr>
          <w:color w:val="222222"/>
          <w:sz w:val="22"/>
          <w:szCs w:val="22"/>
        </w:rPr>
      </w:pPr>
    </w:p>
    <w:p w14:paraId="4A2C9789" w14:textId="77777777" w:rsidR="00994C72" w:rsidRPr="00850199" w:rsidRDefault="00994C72" w:rsidP="00994C72">
      <w:pPr>
        <w:rPr>
          <w:color w:val="222222"/>
          <w:sz w:val="22"/>
          <w:szCs w:val="22"/>
        </w:rPr>
      </w:pPr>
    </w:p>
    <w:p w14:paraId="2BBE362B"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Content sharing:</w:t>
      </w:r>
    </w:p>
    <w:p w14:paraId="3B30C977" w14:textId="77777777" w:rsidR="00994C72" w:rsidRPr="00850199" w:rsidRDefault="00994C72" w:rsidP="00994C72">
      <w:pPr>
        <w:rPr>
          <w:color w:val="222222"/>
          <w:sz w:val="22"/>
          <w:szCs w:val="22"/>
          <w:bdr w:val="none" w:sz="0" w:space="0" w:color="auto" w:frame="1"/>
        </w:rPr>
      </w:pPr>
    </w:p>
    <w:p w14:paraId="59ADBCC3"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Content creators have now adopted social media to share their creations with the world, allowing creative people to share their skills and art to a huge audience.</w:t>
      </w:r>
    </w:p>
    <w:p w14:paraId="792F5935" w14:textId="77777777" w:rsidR="00994C72" w:rsidRPr="00850199" w:rsidRDefault="00994C72" w:rsidP="00994C72">
      <w:pPr>
        <w:rPr>
          <w:color w:val="222222"/>
          <w:sz w:val="22"/>
          <w:szCs w:val="22"/>
          <w:bdr w:val="none" w:sz="0" w:space="0" w:color="auto" w:frame="1"/>
        </w:rPr>
      </w:pPr>
    </w:p>
    <w:p w14:paraId="287E3453"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Revenue generation:</w:t>
      </w:r>
    </w:p>
    <w:p w14:paraId="0CAA278D" w14:textId="77777777" w:rsidR="00994C72" w:rsidRPr="00850199" w:rsidRDefault="00994C72" w:rsidP="00994C72">
      <w:pPr>
        <w:rPr>
          <w:color w:val="222222"/>
          <w:sz w:val="22"/>
          <w:szCs w:val="22"/>
          <w:bdr w:val="none" w:sz="0" w:space="0" w:color="auto" w:frame="1"/>
        </w:rPr>
      </w:pPr>
    </w:p>
    <w:p w14:paraId="76BC0610"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Brands, organisations, Content Creators and individuals can now use the platforms to share, sell and purchase items and content. This has created a new digital marketplace reaching a worldwide customer base. </w:t>
      </w:r>
    </w:p>
    <w:p w14:paraId="26419CB5" w14:textId="77777777" w:rsidR="00994C72" w:rsidRPr="00850199" w:rsidRDefault="00994C72" w:rsidP="00994C72">
      <w:pPr>
        <w:rPr>
          <w:color w:val="222222"/>
          <w:sz w:val="22"/>
          <w:szCs w:val="22"/>
          <w:bdr w:val="none" w:sz="0" w:space="0" w:color="auto" w:frame="1"/>
        </w:rPr>
      </w:pPr>
    </w:p>
    <w:p w14:paraId="3E25A033" w14:textId="77777777" w:rsidR="00994C72" w:rsidRPr="00850199" w:rsidRDefault="00994C72" w:rsidP="00994C72">
      <w:pPr>
        <w:rPr>
          <w:b/>
          <w:bCs/>
          <w:color w:val="222222"/>
          <w:sz w:val="22"/>
          <w:szCs w:val="22"/>
          <w:bdr w:val="none" w:sz="0" w:space="0" w:color="auto" w:frame="1"/>
        </w:rPr>
      </w:pPr>
      <w:r w:rsidRPr="00850199">
        <w:rPr>
          <w:b/>
          <w:bCs/>
          <w:color w:val="222222"/>
          <w:sz w:val="22"/>
          <w:szCs w:val="22"/>
          <w:bdr w:val="none" w:sz="0" w:space="0" w:color="auto" w:frame="1"/>
        </w:rPr>
        <w:t xml:space="preserve">Disadvantages: </w:t>
      </w:r>
    </w:p>
    <w:p w14:paraId="447F9334" w14:textId="77777777" w:rsidR="00994C72" w:rsidRPr="00850199" w:rsidRDefault="00994C72" w:rsidP="00994C72">
      <w:pPr>
        <w:rPr>
          <w:color w:val="222222"/>
          <w:sz w:val="22"/>
          <w:szCs w:val="22"/>
          <w:bdr w:val="none" w:sz="0" w:space="0" w:color="auto" w:frame="1"/>
        </w:rPr>
      </w:pPr>
    </w:p>
    <w:p w14:paraId="6D3F0116"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Misinformation and fake news:</w:t>
      </w:r>
    </w:p>
    <w:p w14:paraId="2519A8F9" w14:textId="77777777" w:rsidR="00994C72" w:rsidRPr="00850199" w:rsidRDefault="00994C72" w:rsidP="00994C72">
      <w:pPr>
        <w:rPr>
          <w:color w:val="222222"/>
          <w:sz w:val="22"/>
          <w:szCs w:val="22"/>
          <w:bdr w:val="none" w:sz="0" w:space="0" w:color="auto" w:frame="1"/>
        </w:rPr>
      </w:pPr>
    </w:p>
    <w:p w14:paraId="64741539"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There is a widely publicized issue with dis-information and fake news shared across social media platforms. Allegations of government manipulations, hackers and trolls sharing false or misleading information or propaganda are ever apparent problems and are inherently difficult to eradicate. Platforms are being forced to self-regulate to prevent hate speech and mis information, naturally brings its own challenges, potentially giving the platform itself, too much power in being able to self-sanitise and the manipulation that could result. </w:t>
      </w:r>
    </w:p>
    <w:p w14:paraId="545F1175" w14:textId="77777777" w:rsidR="00994C72" w:rsidRPr="00850199" w:rsidRDefault="00994C72" w:rsidP="00994C72">
      <w:pPr>
        <w:rPr>
          <w:color w:val="222222"/>
          <w:sz w:val="22"/>
          <w:szCs w:val="22"/>
          <w:bdr w:val="none" w:sz="0" w:space="0" w:color="auto" w:frame="1"/>
        </w:rPr>
      </w:pPr>
    </w:p>
    <w:p w14:paraId="5E2DA8F8"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Security concerns:</w:t>
      </w:r>
    </w:p>
    <w:p w14:paraId="18B8086A" w14:textId="77777777" w:rsidR="00994C72" w:rsidRPr="00850199" w:rsidRDefault="00994C72" w:rsidP="00994C72">
      <w:pPr>
        <w:rPr>
          <w:color w:val="222222"/>
          <w:sz w:val="22"/>
          <w:szCs w:val="22"/>
          <w:bdr w:val="none" w:sz="0" w:space="0" w:color="auto" w:frame="1"/>
        </w:rPr>
      </w:pPr>
    </w:p>
    <w:p w14:paraId="67278793" w14:textId="77777777" w:rsidR="00994C72" w:rsidRPr="00850199" w:rsidRDefault="00994C72" w:rsidP="00994C72">
      <w:pPr>
        <w:rPr>
          <w:color w:val="222222"/>
          <w:sz w:val="22"/>
          <w:szCs w:val="22"/>
        </w:rPr>
      </w:pPr>
      <w:r w:rsidRPr="00850199">
        <w:rPr>
          <w:color w:val="222222"/>
          <w:sz w:val="22"/>
          <w:szCs w:val="22"/>
          <w:bdr w:val="none" w:sz="0" w:space="0" w:color="auto" w:frame="1"/>
        </w:rPr>
        <w:t xml:space="preserve">As social media has grown, becoming more and more accessible to anyone connected to the internet, people have become increasingly vulnerable to being hacked and having their data or identities stolen. Educating people to secure their data and to not share personal data is critically important. </w:t>
      </w:r>
    </w:p>
    <w:p w14:paraId="7288EDAA" w14:textId="77777777" w:rsidR="00994C72" w:rsidRPr="00850199" w:rsidRDefault="00994C72" w:rsidP="00994C72">
      <w:pPr>
        <w:rPr>
          <w:color w:val="222222"/>
          <w:sz w:val="22"/>
          <w:szCs w:val="22"/>
          <w:bdr w:val="none" w:sz="0" w:space="0" w:color="auto" w:frame="1"/>
        </w:rPr>
      </w:pPr>
    </w:p>
    <w:p w14:paraId="0A1275BE"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Overuse and addiction:</w:t>
      </w:r>
    </w:p>
    <w:p w14:paraId="013BAB8E" w14:textId="77777777" w:rsidR="00994C72" w:rsidRPr="00850199" w:rsidRDefault="00994C72" w:rsidP="00994C72">
      <w:pPr>
        <w:rPr>
          <w:color w:val="222222"/>
          <w:sz w:val="22"/>
          <w:szCs w:val="22"/>
          <w:bdr w:val="none" w:sz="0" w:space="0" w:color="auto" w:frame="1"/>
        </w:rPr>
      </w:pPr>
    </w:p>
    <w:p w14:paraId="69311C88"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The ability to interact 24/7 from anywhere in the world, along with the almost unlimited access to ever changing content great volume of content, can lead to platforms being overused and, in some cases can result in social media addiction, especially among young people. </w:t>
      </w:r>
      <w:r w:rsidRPr="00850199">
        <w:rPr>
          <w:color w:val="222222"/>
          <w:sz w:val="22"/>
          <w:szCs w:val="22"/>
        </w:rPr>
        <w:t>As p</w:t>
      </w:r>
      <w:r w:rsidRPr="00850199">
        <w:rPr>
          <w:color w:val="222222"/>
          <w:sz w:val="22"/>
          <w:szCs w:val="22"/>
          <w:bdr w:val="none" w:sz="0" w:space="0" w:color="auto" w:frame="1"/>
        </w:rPr>
        <w:t xml:space="preserve">eople spend more time online, there is a danger that an individual suffering from </w:t>
      </w:r>
      <w:r w:rsidRPr="00850199">
        <w:rPr>
          <w:color w:val="222222"/>
          <w:sz w:val="22"/>
          <w:szCs w:val="22"/>
          <w:bdr w:val="none" w:sz="0" w:space="0" w:color="auto" w:frame="1"/>
        </w:rPr>
        <w:lastRenderedPageBreak/>
        <w:t>addiction or who has developed an unhealthy relationship with social media, could become disconnected from the real world. There is also a risk of radicalisation for those accessing unhealthy content. Children are particularly vulnerable and can spend hours per day watching videos, photos, and other content</w:t>
      </w:r>
      <w:r w:rsidRPr="00850199">
        <w:rPr>
          <w:color w:val="222222"/>
          <w:sz w:val="22"/>
          <w:szCs w:val="22"/>
        </w:rPr>
        <w:t>. S</w:t>
      </w:r>
      <w:r w:rsidRPr="00850199">
        <w:rPr>
          <w:color w:val="222222"/>
          <w:sz w:val="22"/>
          <w:szCs w:val="22"/>
          <w:bdr w:val="none" w:sz="0" w:space="0" w:color="auto" w:frame="1"/>
        </w:rPr>
        <w:t xml:space="preserve">choolwork, sports, and other healthy pastimes can be at risk where the platforms are overused by children and this could have adverse negative outcomes. </w:t>
      </w:r>
    </w:p>
    <w:p w14:paraId="1C208538" w14:textId="77777777" w:rsidR="00994C72" w:rsidRPr="00850199" w:rsidRDefault="00994C72" w:rsidP="00994C72">
      <w:pPr>
        <w:rPr>
          <w:color w:val="222222"/>
          <w:sz w:val="22"/>
          <w:szCs w:val="22"/>
          <w:bdr w:val="none" w:sz="0" w:space="0" w:color="auto" w:frame="1"/>
        </w:rPr>
      </w:pPr>
    </w:p>
    <w:p w14:paraId="26A3854B"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Negative engagement:</w:t>
      </w:r>
    </w:p>
    <w:p w14:paraId="6A3D60D1" w14:textId="77777777" w:rsidR="00994C72" w:rsidRPr="00850199" w:rsidRDefault="00994C72" w:rsidP="00994C72">
      <w:pPr>
        <w:rPr>
          <w:color w:val="222222"/>
          <w:sz w:val="22"/>
          <w:szCs w:val="22"/>
          <w:bdr w:val="none" w:sz="0" w:space="0" w:color="auto" w:frame="1"/>
        </w:rPr>
      </w:pPr>
    </w:p>
    <w:p w14:paraId="4FB81235"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One of the most significant risks for South Wales Police in using social media platforms is that they are open platforms and are easy targets for individuals who may harbour anti police sentiment. The result of which is a high degree of trolling and negative commenting which can have a detrimental impact on those members of the public who are using the service constructively. It can also cause argument and could in turn worsen relations if not managed correctly. Officers and Police social media controllers, need to be aware of this and to not allow their personal grievances or frustrations to be aired back towards those people who may try and get a negative reaction. If employees were to react angrily or inappropriately to these types of trolls, this would obviously reflect the Police in a bad light and have the opposite effect of failing to improve public relations and perception of the service. This essay will go on top examine the social media policies in place, designed to help prevent this and ensure proper and professional use of the Forces social media accounts. </w:t>
      </w:r>
    </w:p>
    <w:p w14:paraId="639F64C0" w14:textId="77777777" w:rsidR="00994C72" w:rsidRPr="00850199" w:rsidRDefault="00994C72" w:rsidP="00994C72">
      <w:pPr>
        <w:rPr>
          <w:color w:val="222222"/>
          <w:sz w:val="22"/>
          <w:szCs w:val="22"/>
          <w:bdr w:val="none" w:sz="0" w:space="0" w:color="auto" w:frame="1"/>
        </w:rPr>
      </w:pPr>
    </w:p>
    <w:p w14:paraId="74E9105C"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My own personal use of social media for the purposes of work activity in my role as a police officer has been limited as the response role does not often have much call for its use. </w:t>
      </w:r>
    </w:p>
    <w:p w14:paraId="2C2587DE" w14:textId="77777777" w:rsidR="00994C72" w:rsidRPr="00850199" w:rsidRDefault="00994C72" w:rsidP="00994C72">
      <w:pPr>
        <w:rPr>
          <w:color w:val="222222"/>
          <w:sz w:val="22"/>
          <w:szCs w:val="22"/>
          <w:bdr w:val="none" w:sz="0" w:space="0" w:color="auto" w:frame="1"/>
        </w:rPr>
      </w:pPr>
    </w:p>
    <w:p w14:paraId="36DA1F99"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As part of my neighbourhood policing team (NPT) attachment, I utilised the forces Twitter account to post information about local operations I was involved with around Neath town centre. Activity which involved a regular physical police presence, aimed at targeting Antisocial behaviour (ASB) caused by youths drinking and congregating in the town centre during the day. </w:t>
      </w:r>
    </w:p>
    <w:p w14:paraId="68FB0327" w14:textId="77777777" w:rsidR="00994C72" w:rsidRPr="00850199" w:rsidRDefault="00994C72" w:rsidP="00994C72">
      <w:pPr>
        <w:rPr>
          <w:color w:val="222222"/>
          <w:sz w:val="22"/>
          <w:szCs w:val="22"/>
          <w:bdr w:val="none" w:sz="0" w:space="0" w:color="auto" w:frame="1"/>
        </w:rPr>
      </w:pPr>
    </w:p>
    <w:p w14:paraId="00B4CF74"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By posting images of visible officer patrols, the goal was to reassure the public that the police were taking the publics concerns seriously and that we were actively working to reduce this activity. It was also advantageous to publicise a visible physical deterrent to individual who may consider taking part in this ASB.</w:t>
      </w:r>
    </w:p>
    <w:p w14:paraId="33875847" w14:textId="77777777" w:rsidR="00994C72" w:rsidRPr="00850199" w:rsidRDefault="00994C72" w:rsidP="00994C72">
      <w:pPr>
        <w:rPr>
          <w:color w:val="222222"/>
          <w:sz w:val="22"/>
          <w:szCs w:val="22"/>
          <w:bdr w:val="none" w:sz="0" w:space="0" w:color="auto" w:frame="1"/>
        </w:rPr>
      </w:pPr>
    </w:p>
    <w:p w14:paraId="6A526C0A"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I have also facilitated the sharing of missing person information via police social media channels, sharing information and images via social media appeals for high risk missing persons. These public appeals are hugely successful in generating leads to locate missing people, especially when the posts get traction and are shared across community groups, which have a significant local scope and reach. This again demonstrates the power and advantages that social media can bring.</w:t>
      </w:r>
    </w:p>
    <w:p w14:paraId="7707B593" w14:textId="77777777" w:rsidR="00994C72" w:rsidRPr="00850199" w:rsidRDefault="00994C72" w:rsidP="00994C72">
      <w:pPr>
        <w:rPr>
          <w:color w:val="222222"/>
          <w:sz w:val="22"/>
          <w:szCs w:val="22"/>
          <w:bdr w:val="none" w:sz="0" w:space="0" w:color="auto" w:frame="1"/>
        </w:rPr>
      </w:pPr>
    </w:p>
    <w:p w14:paraId="7DCDCD2C"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This essay has already discussed the pitfalls and risks, but again from my limited experience the use was both effective and without issues. I remain aware of the issues that can occur and will continue to do so with any future use, ensuring that the Police are always presented in the best and most positive manner as is possible. </w:t>
      </w:r>
    </w:p>
    <w:p w14:paraId="5B450C17" w14:textId="77777777" w:rsidR="00994C72" w:rsidRPr="00850199" w:rsidRDefault="00994C72" w:rsidP="00994C72">
      <w:pPr>
        <w:rPr>
          <w:color w:val="222222"/>
          <w:sz w:val="22"/>
          <w:szCs w:val="22"/>
          <w:bdr w:val="none" w:sz="0" w:space="0" w:color="auto" w:frame="1"/>
        </w:rPr>
      </w:pPr>
    </w:p>
    <w:p w14:paraId="02EDB8FC"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In modern policing, social media clearly has a key role to play with communication strategy in getting core messaging out to the public. It is a tremendously powerful tool, and it is one which needs to be wielded effectively and responsibly. </w:t>
      </w:r>
    </w:p>
    <w:p w14:paraId="74DE3ADD" w14:textId="77777777" w:rsidR="00994C72" w:rsidRPr="00850199" w:rsidRDefault="00994C72" w:rsidP="00994C72">
      <w:pPr>
        <w:rPr>
          <w:color w:val="222222"/>
          <w:sz w:val="22"/>
          <w:szCs w:val="22"/>
          <w:bdr w:val="none" w:sz="0" w:space="0" w:color="auto" w:frame="1"/>
        </w:rPr>
      </w:pPr>
    </w:p>
    <w:p w14:paraId="0C852DA5" w14:textId="77777777" w:rsidR="00994C72" w:rsidRPr="00850199" w:rsidRDefault="00994C72" w:rsidP="00994C72">
      <w:pPr>
        <w:rPr>
          <w:b/>
          <w:bCs/>
          <w:color w:val="222222"/>
          <w:sz w:val="22"/>
          <w:szCs w:val="22"/>
          <w:bdr w:val="none" w:sz="0" w:space="0" w:color="auto" w:frame="1"/>
        </w:rPr>
      </w:pPr>
      <w:r w:rsidRPr="00850199">
        <w:rPr>
          <w:b/>
          <w:bCs/>
          <w:color w:val="222222"/>
          <w:sz w:val="22"/>
          <w:szCs w:val="22"/>
          <w:bdr w:val="none" w:sz="0" w:space="0" w:color="auto" w:frame="1"/>
        </w:rPr>
        <w:t>Social Media channels used by South Wales Police:</w:t>
      </w:r>
    </w:p>
    <w:p w14:paraId="6C34D8FF" w14:textId="77777777" w:rsidR="00994C72" w:rsidRPr="00850199" w:rsidRDefault="00994C72" w:rsidP="00994C72">
      <w:pPr>
        <w:rPr>
          <w:b/>
          <w:bCs/>
          <w:color w:val="222222"/>
          <w:sz w:val="22"/>
          <w:szCs w:val="22"/>
          <w:bdr w:val="none" w:sz="0" w:space="0" w:color="auto" w:frame="1"/>
        </w:rPr>
      </w:pPr>
    </w:p>
    <w:p w14:paraId="4275A878"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lastRenderedPageBreak/>
        <w:t xml:space="preserve">Twitter, Facebook and Instagram are the primary social media channels used by South Wales Police. They also have a YouTube and LinkedIn presence </w:t>
      </w:r>
    </w:p>
    <w:p w14:paraId="36CCEAEC" w14:textId="77777777" w:rsidR="00994C72" w:rsidRPr="00850199" w:rsidRDefault="00994C72" w:rsidP="00994C72">
      <w:pPr>
        <w:rPr>
          <w:color w:val="222222"/>
          <w:sz w:val="22"/>
          <w:szCs w:val="22"/>
          <w:bdr w:val="none" w:sz="0" w:space="0" w:color="auto" w:frame="1"/>
        </w:rPr>
      </w:pPr>
    </w:p>
    <w:p w14:paraId="6E5D25B7"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South Wales defined reasons for social media use are the following: </w:t>
      </w:r>
    </w:p>
    <w:p w14:paraId="067CD059" w14:textId="77777777" w:rsidR="00994C72" w:rsidRPr="00850199" w:rsidRDefault="00994C72" w:rsidP="00994C72">
      <w:pPr>
        <w:rPr>
          <w:b/>
          <w:bCs/>
          <w:color w:val="222222"/>
          <w:sz w:val="22"/>
          <w:szCs w:val="22"/>
          <w:bdr w:val="none" w:sz="0" w:space="0" w:color="auto" w:frame="1"/>
        </w:rPr>
      </w:pPr>
    </w:p>
    <w:p w14:paraId="7D51AB56" w14:textId="77777777" w:rsidR="00994C72" w:rsidRPr="00850199" w:rsidRDefault="00994C72" w:rsidP="00994C72">
      <w:pPr>
        <w:pStyle w:val="ListParagraph"/>
        <w:numPr>
          <w:ilvl w:val="0"/>
          <w:numId w:val="6"/>
        </w:numPr>
        <w:rPr>
          <w:sz w:val="22"/>
          <w:szCs w:val="22"/>
        </w:rPr>
      </w:pPr>
      <w:r w:rsidRPr="00850199">
        <w:rPr>
          <w:sz w:val="22"/>
          <w:szCs w:val="22"/>
        </w:rPr>
        <w:t>Reach a large number of people quickly</w:t>
      </w:r>
    </w:p>
    <w:p w14:paraId="41270D9C" w14:textId="77777777" w:rsidR="00994C72" w:rsidRPr="00850199" w:rsidRDefault="00994C72" w:rsidP="00994C72">
      <w:pPr>
        <w:pStyle w:val="ListParagraph"/>
        <w:numPr>
          <w:ilvl w:val="0"/>
          <w:numId w:val="6"/>
        </w:numPr>
        <w:rPr>
          <w:sz w:val="22"/>
          <w:szCs w:val="22"/>
        </w:rPr>
      </w:pPr>
      <w:r w:rsidRPr="00850199">
        <w:rPr>
          <w:sz w:val="22"/>
          <w:szCs w:val="22"/>
        </w:rPr>
        <w:t>Foster relationships with communities online and improve confidence in the services we provide</w:t>
      </w:r>
    </w:p>
    <w:p w14:paraId="1241EDD2" w14:textId="77777777" w:rsidR="00994C72" w:rsidRPr="00850199" w:rsidRDefault="00994C72" w:rsidP="00994C72">
      <w:pPr>
        <w:pStyle w:val="ListParagraph"/>
        <w:numPr>
          <w:ilvl w:val="0"/>
          <w:numId w:val="6"/>
        </w:numPr>
        <w:rPr>
          <w:sz w:val="22"/>
          <w:szCs w:val="22"/>
        </w:rPr>
      </w:pPr>
      <w:r w:rsidRPr="00850199">
        <w:rPr>
          <w:sz w:val="22"/>
          <w:szCs w:val="22"/>
        </w:rPr>
        <w:t>Be cost effective, allowing campaign messages to be conveyed with little or no budget</w:t>
      </w:r>
    </w:p>
    <w:p w14:paraId="064D4418" w14:textId="77777777" w:rsidR="00994C72" w:rsidRPr="00850199" w:rsidRDefault="00994C72" w:rsidP="00994C72">
      <w:pPr>
        <w:pStyle w:val="ListParagraph"/>
        <w:numPr>
          <w:ilvl w:val="0"/>
          <w:numId w:val="6"/>
        </w:numPr>
        <w:rPr>
          <w:sz w:val="22"/>
          <w:szCs w:val="22"/>
        </w:rPr>
      </w:pPr>
      <w:r w:rsidRPr="00850199">
        <w:rPr>
          <w:sz w:val="22"/>
          <w:szCs w:val="22"/>
        </w:rPr>
        <w:t>Assist in the prevention and detection of crime</w:t>
      </w:r>
    </w:p>
    <w:p w14:paraId="5D3A060A" w14:textId="77777777" w:rsidR="00994C72" w:rsidRPr="00850199" w:rsidRDefault="00994C72" w:rsidP="00994C72">
      <w:pPr>
        <w:pStyle w:val="ListParagraph"/>
        <w:numPr>
          <w:ilvl w:val="0"/>
          <w:numId w:val="6"/>
        </w:numPr>
        <w:rPr>
          <w:sz w:val="22"/>
          <w:szCs w:val="22"/>
        </w:rPr>
      </w:pPr>
      <w:r w:rsidRPr="00850199">
        <w:rPr>
          <w:sz w:val="22"/>
          <w:szCs w:val="22"/>
        </w:rPr>
        <w:t>Promote services and policing operations</w:t>
      </w:r>
    </w:p>
    <w:p w14:paraId="160685C0" w14:textId="77777777" w:rsidR="00994C72" w:rsidRPr="00850199" w:rsidRDefault="00994C72" w:rsidP="00994C72">
      <w:pPr>
        <w:pStyle w:val="ListParagraph"/>
        <w:numPr>
          <w:ilvl w:val="0"/>
          <w:numId w:val="6"/>
        </w:numPr>
        <w:rPr>
          <w:sz w:val="22"/>
          <w:szCs w:val="22"/>
        </w:rPr>
      </w:pPr>
      <w:r w:rsidRPr="00850199">
        <w:rPr>
          <w:sz w:val="22"/>
          <w:szCs w:val="22"/>
        </w:rPr>
        <w:t>Respond to public concerns and provide reassurance</w:t>
      </w:r>
    </w:p>
    <w:p w14:paraId="1345E19B" w14:textId="77777777" w:rsidR="00994C72" w:rsidRPr="00850199" w:rsidRDefault="00994C72" w:rsidP="00994C72">
      <w:pPr>
        <w:pStyle w:val="ListParagraph"/>
        <w:numPr>
          <w:ilvl w:val="0"/>
          <w:numId w:val="6"/>
        </w:numPr>
        <w:rPr>
          <w:color w:val="222222"/>
          <w:sz w:val="22"/>
          <w:szCs w:val="22"/>
          <w:bdr w:val="none" w:sz="0" w:space="0" w:color="auto" w:frame="1"/>
        </w:rPr>
      </w:pPr>
      <w:r w:rsidRPr="00850199">
        <w:rPr>
          <w:sz w:val="22"/>
          <w:szCs w:val="22"/>
        </w:rPr>
        <w:t>Provide alternative means for the public to contact us</w:t>
      </w:r>
    </w:p>
    <w:p w14:paraId="7AECBC64" w14:textId="77777777" w:rsidR="00994C72" w:rsidRPr="00850199" w:rsidRDefault="00994C72" w:rsidP="00994C72">
      <w:pPr>
        <w:rPr>
          <w:color w:val="222222"/>
          <w:sz w:val="22"/>
          <w:szCs w:val="22"/>
          <w:bdr w:val="none" w:sz="0" w:space="0" w:color="auto" w:frame="1"/>
        </w:rPr>
      </w:pPr>
    </w:p>
    <w:p w14:paraId="6704344C"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(SWP Intranet, 2022)</w:t>
      </w:r>
    </w:p>
    <w:p w14:paraId="27573E13" w14:textId="77777777" w:rsidR="00994C72" w:rsidRPr="00850199" w:rsidRDefault="00994C72" w:rsidP="00994C72">
      <w:pPr>
        <w:rPr>
          <w:color w:val="222222"/>
          <w:sz w:val="22"/>
          <w:szCs w:val="22"/>
          <w:bdr w:val="none" w:sz="0" w:space="0" w:color="auto" w:frame="1"/>
        </w:rPr>
      </w:pPr>
    </w:p>
    <w:p w14:paraId="58F5190C"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Instagram has been the core focus for sharing positive inclusivity messages, showing police support for different groups, supporting causes close to the police and encouraging inclusivity and diversity. Photos are regularly shared of officers engaging in community outreach, attending, and supporting local events, fairs and sporting events, sharing a positive image, and spreading the message that the police are supporting the people. This positive drive can help improve the image of South Wales Police and demonstrates the more human side of what we do, vs the negative connotations that some people can sometimes traditionally associate with policing. By presenting the police as human beings and by promoting a positive message, this can only bring the police and the community closer together and can be seen as an incredibly powerful tool. </w:t>
      </w:r>
    </w:p>
    <w:p w14:paraId="4DCEB966"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Twitter is used primarily for missing person appeals and short advice messages, such as “Stay Safe” type messages in relation to ongoing or upcoming local events, including rugby/football matches, festivals and local nightlife events etc. With nearly 150k active followers and 30k tweets since the @swpolice launched in 2009, this clearly highlights the significance and usefulness of this as an information sharing tool.</w:t>
      </w:r>
    </w:p>
    <w:p w14:paraId="0EAB684E" w14:textId="77777777" w:rsidR="00994C72" w:rsidRPr="00850199" w:rsidRDefault="00994C72" w:rsidP="00994C72">
      <w:pPr>
        <w:rPr>
          <w:color w:val="222222"/>
          <w:sz w:val="22"/>
          <w:szCs w:val="22"/>
          <w:bdr w:val="none" w:sz="0" w:space="0" w:color="auto" w:frame="1"/>
        </w:rPr>
      </w:pPr>
    </w:p>
    <w:p w14:paraId="60CD418A" w14:textId="77777777" w:rsidR="00994C72" w:rsidRPr="00850199" w:rsidRDefault="00994C72" w:rsidP="00994C72">
      <w:pPr>
        <w:rPr>
          <w:color w:val="222222"/>
          <w:sz w:val="22"/>
          <w:szCs w:val="22"/>
          <w:bdr w:val="none" w:sz="0" w:space="0" w:color="auto" w:frame="1"/>
        </w:rPr>
      </w:pPr>
      <w:r w:rsidRPr="00850199">
        <w:rPr>
          <w:color w:val="222222"/>
          <w:sz w:val="22"/>
          <w:szCs w:val="22"/>
          <w:bdr w:val="none" w:sz="0" w:space="0" w:color="auto" w:frame="1"/>
        </w:rPr>
        <w:t xml:space="preserve">Facebook is used by South Wales Police to share similar messaging to twitter. With 177k followers, it has a similar reach to Twitter but can allow for more detailed posts and can allow for a more interactive engagement with users and followers through the comments sections. This can have advantages as an intelligence tool and can help the police understand public perception and feeling, but as discussed earlier, it can also be more challenging with negative messaging and critical feedback being an element that needs to be carefully managed. </w:t>
      </w:r>
    </w:p>
    <w:p w14:paraId="3D5836BB" w14:textId="77777777" w:rsidR="00994C72" w:rsidRPr="00850199" w:rsidRDefault="00994C72" w:rsidP="00994C72">
      <w:pPr>
        <w:rPr>
          <w:color w:val="222222"/>
          <w:sz w:val="22"/>
          <w:szCs w:val="22"/>
          <w:bdr w:val="none" w:sz="0" w:space="0" w:color="auto" w:frame="1"/>
        </w:rPr>
      </w:pPr>
    </w:p>
    <w:p w14:paraId="7C38777A" w14:textId="77777777" w:rsidR="00994C72" w:rsidRPr="00850199" w:rsidRDefault="00994C72" w:rsidP="00994C72">
      <w:pPr>
        <w:rPr>
          <w:b/>
          <w:bCs/>
          <w:color w:val="222222"/>
          <w:sz w:val="22"/>
          <w:szCs w:val="22"/>
          <w:bdr w:val="none" w:sz="0" w:space="0" w:color="auto" w:frame="1"/>
        </w:rPr>
      </w:pPr>
      <w:r w:rsidRPr="00850199">
        <w:rPr>
          <w:b/>
          <w:bCs/>
          <w:color w:val="222222"/>
          <w:sz w:val="22"/>
          <w:szCs w:val="22"/>
          <w:bdr w:val="none" w:sz="0" w:space="0" w:color="auto" w:frame="1"/>
        </w:rPr>
        <w:t>Social Media - Force Policy:</w:t>
      </w:r>
    </w:p>
    <w:p w14:paraId="1D4C7178" w14:textId="77777777" w:rsidR="00994C72" w:rsidRPr="00850199" w:rsidRDefault="00994C72" w:rsidP="00994C72">
      <w:pPr>
        <w:rPr>
          <w:color w:val="222222"/>
          <w:sz w:val="22"/>
          <w:szCs w:val="22"/>
          <w:bdr w:val="none" w:sz="0" w:space="0" w:color="auto" w:frame="1"/>
        </w:rPr>
      </w:pPr>
    </w:p>
    <w:p w14:paraId="18A9BCAC" w14:textId="77777777" w:rsidR="00994C72" w:rsidRPr="00850199" w:rsidRDefault="00994C72" w:rsidP="00994C72">
      <w:pPr>
        <w:rPr>
          <w:color w:val="000000" w:themeColor="text1"/>
          <w:sz w:val="22"/>
          <w:szCs w:val="22"/>
          <w:bdr w:val="none" w:sz="0" w:space="0" w:color="auto" w:frame="1"/>
        </w:rPr>
      </w:pPr>
      <w:r w:rsidRPr="00850199">
        <w:rPr>
          <w:color w:val="000000" w:themeColor="text1"/>
          <w:sz w:val="22"/>
          <w:szCs w:val="22"/>
          <w:bdr w:val="none" w:sz="0" w:space="0" w:color="auto" w:frame="1"/>
        </w:rPr>
        <w:t>The policy which governs the use of social media, explicitly sets out the dos and don’ts that need to be followed when using these services. All use must at its heart, be in line with the code of ethics and must be professional and relevant, always upholding the expected standards.</w:t>
      </w:r>
    </w:p>
    <w:p w14:paraId="42B7CF2D" w14:textId="77777777" w:rsidR="00994C72" w:rsidRPr="00850199" w:rsidRDefault="00994C72" w:rsidP="00994C72">
      <w:pPr>
        <w:rPr>
          <w:color w:val="000000" w:themeColor="text1"/>
          <w:sz w:val="22"/>
          <w:szCs w:val="22"/>
          <w:bdr w:val="none" w:sz="0" w:space="0" w:color="auto" w:frame="1"/>
        </w:rPr>
      </w:pPr>
    </w:p>
    <w:p w14:paraId="2093D022" w14:textId="77777777" w:rsidR="00994C72" w:rsidRPr="00850199" w:rsidRDefault="00994C72" w:rsidP="00994C72">
      <w:pPr>
        <w:rPr>
          <w:color w:val="000000" w:themeColor="text1"/>
          <w:sz w:val="22"/>
          <w:szCs w:val="22"/>
          <w:bdr w:val="none" w:sz="0" w:space="0" w:color="auto" w:frame="1"/>
        </w:rPr>
      </w:pPr>
      <w:r w:rsidRPr="00850199">
        <w:rPr>
          <w:color w:val="000000" w:themeColor="text1"/>
          <w:sz w:val="22"/>
          <w:szCs w:val="22"/>
          <w:bdr w:val="none" w:sz="0" w:space="0" w:color="auto" w:frame="1"/>
        </w:rPr>
        <w:t>It precludes the use of the following of any kind:</w:t>
      </w:r>
    </w:p>
    <w:p w14:paraId="61A47992" w14:textId="77777777" w:rsidR="00994C72" w:rsidRPr="00850199" w:rsidRDefault="00994C72" w:rsidP="00994C72">
      <w:pPr>
        <w:rPr>
          <w:color w:val="000000" w:themeColor="text1"/>
          <w:sz w:val="22"/>
          <w:szCs w:val="22"/>
          <w:bdr w:val="none" w:sz="0" w:space="0" w:color="auto" w:frame="1"/>
        </w:rPr>
      </w:pPr>
    </w:p>
    <w:p w14:paraId="7DD8D257" w14:textId="77777777" w:rsidR="00994C72" w:rsidRPr="00850199" w:rsidRDefault="00994C72" w:rsidP="00994C72">
      <w:pPr>
        <w:pStyle w:val="ListParagraph"/>
        <w:numPr>
          <w:ilvl w:val="0"/>
          <w:numId w:val="7"/>
        </w:numPr>
        <w:rPr>
          <w:sz w:val="22"/>
          <w:szCs w:val="22"/>
        </w:rPr>
      </w:pPr>
      <w:r w:rsidRPr="00850199">
        <w:rPr>
          <w:sz w:val="22"/>
          <w:szCs w:val="22"/>
        </w:rPr>
        <w:t>Inappropriate language</w:t>
      </w:r>
    </w:p>
    <w:p w14:paraId="020A60ED" w14:textId="77777777" w:rsidR="00994C72" w:rsidRPr="00850199" w:rsidRDefault="00994C72" w:rsidP="00994C72">
      <w:pPr>
        <w:pStyle w:val="ListParagraph"/>
        <w:numPr>
          <w:ilvl w:val="0"/>
          <w:numId w:val="7"/>
        </w:numPr>
        <w:rPr>
          <w:sz w:val="22"/>
          <w:szCs w:val="22"/>
        </w:rPr>
      </w:pPr>
      <w:r w:rsidRPr="00850199">
        <w:rPr>
          <w:sz w:val="22"/>
          <w:szCs w:val="22"/>
        </w:rPr>
        <w:t>Violence</w:t>
      </w:r>
    </w:p>
    <w:p w14:paraId="63350763" w14:textId="77777777" w:rsidR="00994C72" w:rsidRPr="00850199" w:rsidRDefault="00994C72" w:rsidP="00994C72">
      <w:pPr>
        <w:pStyle w:val="ListParagraph"/>
        <w:numPr>
          <w:ilvl w:val="0"/>
          <w:numId w:val="7"/>
        </w:numPr>
        <w:rPr>
          <w:sz w:val="22"/>
          <w:szCs w:val="22"/>
        </w:rPr>
      </w:pPr>
      <w:r w:rsidRPr="00850199">
        <w:rPr>
          <w:sz w:val="22"/>
          <w:szCs w:val="22"/>
        </w:rPr>
        <w:t>Bullying</w:t>
      </w:r>
    </w:p>
    <w:p w14:paraId="04695004" w14:textId="77777777" w:rsidR="00994C72" w:rsidRPr="00850199" w:rsidRDefault="00994C72" w:rsidP="00994C72">
      <w:pPr>
        <w:pStyle w:val="ListParagraph"/>
        <w:numPr>
          <w:ilvl w:val="0"/>
          <w:numId w:val="7"/>
        </w:numPr>
        <w:rPr>
          <w:sz w:val="22"/>
          <w:szCs w:val="22"/>
        </w:rPr>
      </w:pPr>
      <w:r w:rsidRPr="00850199">
        <w:rPr>
          <w:sz w:val="22"/>
          <w:szCs w:val="22"/>
        </w:rPr>
        <w:t>Hate speech</w:t>
      </w:r>
    </w:p>
    <w:p w14:paraId="572F54E9" w14:textId="77777777" w:rsidR="00994C72" w:rsidRPr="00850199" w:rsidRDefault="00994C72" w:rsidP="00994C72">
      <w:pPr>
        <w:pStyle w:val="ListParagraph"/>
        <w:numPr>
          <w:ilvl w:val="0"/>
          <w:numId w:val="7"/>
        </w:numPr>
        <w:rPr>
          <w:sz w:val="22"/>
          <w:szCs w:val="22"/>
        </w:rPr>
      </w:pPr>
      <w:r w:rsidRPr="00850199">
        <w:rPr>
          <w:sz w:val="22"/>
          <w:szCs w:val="22"/>
        </w:rPr>
        <w:lastRenderedPageBreak/>
        <w:t>Misuse of equipment</w:t>
      </w:r>
    </w:p>
    <w:p w14:paraId="4DD955F8" w14:textId="77777777" w:rsidR="00994C72" w:rsidRPr="00850199" w:rsidRDefault="00994C72" w:rsidP="00994C72">
      <w:pPr>
        <w:pStyle w:val="ListParagraph"/>
        <w:numPr>
          <w:ilvl w:val="0"/>
          <w:numId w:val="7"/>
        </w:numPr>
        <w:rPr>
          <w:sz w:val="22"/>
          <w:szCs w:val="22"/>
        </w:rPr>
      </w:pPr>
      <w:r w:rsidRPr="00850199">
        <w:rPr>
          <w:sz w:val="22"/>
          <w:szCs w:val="22"/>
        </w:rPr>
        <w:t>Sexual content or other innuendo</w:t>
      </w:r>
    </w:p>
    <w:p w14:paraId="25C3F771" w14:textId="77777777" w:rsidR="00994C72" w:rsidRPr="00850199" w:rsidRDefault="00994C72" w:rsidP="00994C72">
      <w:pPr>
        <w:pStyle w:val="ListParagraph"/>
        <w:numPr>
          <w:ilvl w:val="0"/>
          <w:numId w:val="7"/>
        </w:numPr>
        <w:rPr>
          <w:color w:val="222222"/>
          <w:sz w:val="22"/>
          <w:szCs w:val="22"/>
          <w:bdr w:val="none" w:sz="0" w:space="0" w:color="auto" w:frame="1"/>
        </w:rPr>
      </w:pPr>
      <w:r w:rsidRPr="00850199">
        <w:rPr>
          <w:sz w:val="22"/>
          <w:szCs w:val="22"/>
        </w:rPr>
        <w:t>Abuse or harassment of any kind.</w:t>
      </w:r>
    </w:p>
    <w:p w14:paraId="69F8768D" w14:textId="77777777" w:rsidR="00994C72" w:rsidRPr="00850199" w:rsidRDefault="00994C72" w:rsidP="00994C72">
      <w:pPr>
        <w:rPr>
          <w:color w:val="222222"/>
          <w:sz w:val="22"/>
          <w:szCs w:val="22"/>
        </w:rPr>
      </w:pPr>
    </w:p>
    <w:p w14:paraId="7BE8EA84" w14:textId="77777777" w:rsidR="00994C72" w:rsidRPr="00850199" w:rsidRDefault="00994C72" w:rsidP="00994C72">
      <w:pPr>
        <w:rPr>
          <w:sz w:val="22"/>
          <w:szCs w:val="22"/>
        </w:rPr>
      </w:pPr>
      <w:r w:rsidRPr="00850199">
        <w:rPr>
          <w:color w:val="222222"/>
          <w:sz w:val="22"/>
          <w:szCs w:val="22"/>
        </w:rPr>
        <w:t xml:space="preserve">To avoid the risk of bringing the force into disrepute in any way, it is critical that the accounts are monitored closely and administered in such a way, that this risk is reduced as far as possible. This activity is undertaken by the </w:t>
      </w:r>
      <w:r w:rsidRPr="00850199">
        <w:rPr>
          <w:sz w:val="22"/>
          <w:szCs w:val="22"/>
        </w:rPr>
        <w:t>Communications and Media team, in conjunction with the Public Service Centre, more specifically the newly established Digital Desk.</w:t>
      </w:r>
    </w:p>
    <w:p w14:paraId="3179CE5A" w14:textId="77777777" w:rsidR="00994C72" w:rsidRPr="00850199" w:rsidRDefault="00994C72" w:rsidP="00994C72">
      <w:pPr>
        <w:rPr>
          <w:sz w:val="22"/>
          <w:szCs w:val="22"/>
        </w:rPr>
      </w:pPr>
    </w:p>
    <w:p w14:paraId="28EE2B0A" w14:textId="77777777" w:rsidR="00994C72" w:rsidRPr="00850199" w:rsidRDefault="00994C72" w:rsidP="00994C72">
      <w:pPr>
        <w:rPr>
          <w:sz w:val="22"/>
          <w:szCs w:val="22"/>
        </w:rPr>
      </w:pPr>
      <w:r w:rsidRPr="00850199">
        <w:rPr>
          <w:sz w:val="22"/>
          <w:szCs w:val="22"/>
        </w:rPr>
        <w:t>In conclusion, social media platforms, are vital communication tools for South Wales Police. In the modern digital world, they are likely to become a more and more attractive and popular way for people to get in touch with the service as is happening across many sectors and industries. The opportunities presented by platforms cannot be underestimated and it is likely they will be harnessed further as time goes on. The public demand convenience and 24/7 access to public services and in this regard, social media provides them with access to the police in this “Always on” world. The challenge for the police going forward is managing this extra demand along with the expectation from the public.</w:t>
      </w:r>
    </w:p>
    <w:p w14:paraId="53F5D807" w14:textId="77777777" w:rsidR="00994C72" w:rsidRPr="00850199" w:rsidRDefault="00994C72" w:rsidP="00994C72">
      <w:pPr>
        <w:rPr>
          <w:sz w:val="22"/>
          <w:szCs w:val="22"/>
        </w:rPr>
      </w:pPr>
    </w:p>
    <w:p w14:paraId="196D63A1" w14:textId="77777777" w:rsidR="00994C72" w:rsidRPr="00850199" w:rsidRDefault="00994C72" w:rsidP="00994C72">
      <w:pPr>
        <w:rPr>
          <w:color w:val="222222"/>
          <w:sz w:val="22"/>
          <w:szCs w:val="22"/>
        </w:rPr>
      </w:pPr>
      <w:r w:rsidRPr="00850199">
        <w:rPr>
          <w:sz w:val="22"/>
          <w:szCs w:val="22"/>
        </w:rPr>
        <w:t>(2255 Words)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433A4EF" w14:textId="77777777" w:rsidR="0074187B" w:rsidRPr="000D170C" w:rsidRDefault="0074187B" w:rsidP="0074187B">
      <w:pPr>
        <w:rPr>
          <w:sz w:val="22"/>
          <w:szCs w:val="22"/>
        </w:rPr>
      </w:pPr>
      <w:r w:rsidRPr="000D170C">
        <w:rPr>
          <w:sz w:val="22"/>
          <w:szCs w:val="22"/>
        </w:rPr>
        <w:t>This essay will look at my leadership style from incidents in which I have been involved, and how I have adapted to different scenarios. I will also examine policing leadership models, used by the College of Policing and how these have been used and adapted to dynamically changing circumstances.</w:t>
      </w:r>
    </w:p>
    <w:p w14:paraId="2C4B5D89" w14:textId="77777777" w:rsidR="0074187B" w:rsidRPr="000D170C" w:rsidRDefault="0074187B" w:rsidP="0074187B">
      <w:pPr>
        <w:rPr>
          <w:sz w:val="22"/>
          <w:szCs w:val="22"/>
        </w:rPr>
      </w:pPr>
    </w:p>
    <w:p w14:paraId="62501C25" w14:textId="77777777" w:rsidR="0074187B" w:rsidRPr="000D170C" w:rsidRDefault="0074187B" w:rsidP="0074187B">
      <w:pPr>
        <w:rPr>
          <w:sz w:val="22"/>
          <w:szCs w:val="22"/>
        </w:rPr>
      </w:pPr>
      <w:r w:rsidRPr="000D170C">
        <w:rPr>
          <w:sz w:val="22"/>
          <w:szCs w:val="22"/>
        </w:rPr>
        <w:t>Although my core response Policing role, does not involve leading a team, there are elements of leadership which are</w:t>
      </w:r>
      <w:r>
        <w:rPr>
          <w:sz w:val="22"/>
          <w:szCs w:val="22"/>
        </w:rPr>
        <w:t xml:space="preserve"> being</w:t>
      </w:r>
      <w:r w:rsidRPr="000D170C">
        <w:rPr>
          <w:sz w:val="22"/>
          <w:szCs w:val="22"/>
        </w:rPr>
        <w:t xml:space="preserve"> demonstrated regularly through situational management at calls, through supporting other members of the team and through managing subjects, victims and suspects.</w:t>
      </w:r>
    </w:p>
    <w:p w14:paraId="3654AD4E" w14:textId="77777777" w:rsidR="0074187B" w:rsidRPr="000D170C" w:rsidRDefault="0074187B" w:rsidP="0074187B">
      <w:pPr>
        <w:rPr>
          <w:sz w:val="22"/>
          <w:szCs w:val="22"/>
        </w:rPr>
      </w:pPr>
    </w:p>
    <w:p w14:paraId="69895875" w14:textId="77777777" w:rsidR="0074187B" w:rsidRPr="000D170C" w:rsidRDefault="0074187B" w:rsidP="0074187B">
      <w:pPr>
        <w:rPr>
          <w:color w:val="000000" w:themeColor="text1"/>
          <w:sz w:val="22"/>
          <w:szCs w:val="22"/>
          <w:shd w:val="clear" w:color="auto" w:fill="FCFCFC"/>
        </w:rPr>
      </w:pPr>
      <w:r w:rsidRPr="000D170C">
        <w:rPr>
          <w:color w:val="000000" w:themeColor="text1"/>
          <w:sz w:val="22"/>
          <w:szCs w:val="22"/>
        </w:rPr>
        <w:t xml:space="preserve">Leadership is defined as “a process of social influence, which maximizes the efforts of others, towards the achievement of a goal” and Bill Gates has been quoted as saying "As we look ahead into the next century, leaders will be those who empower others." </w:t>
      </w:r>
      <w:r w:rsidRPr="000D170C">
        <w:rPr>
          <w:color w:val="000000" w:themeColor="text1"/>
          <w:sz w:val="22"/>
          <w:szCs w:val="22"/>
          <w:shd w:val="clear" w:color="auto" w:fill="FCFCFC"/>
        </w:rPr>
        <w:t>Both descriptions include the term “others” and empowerment of others is core to my own personal understanding of the term “leader”.</w:t>
      </w:r>
    </w:p>
    <w:p w14:paraId="55137983" w14:textId="77777777" w:rsidR="0074187B" w:rsidRPr="000D170C" w:rsidRDefault="0074187B" w:rsidP="0074187B">
      <w:pPr>
        <w:rPr>
          <w:color w:val="000000" w:themeColor="text1"/>
          <w:sz w:val="22"/>
          <w:szCs w:val="22"/>
          <w:shd w:val="clear" w:color="auto" w:fill="FCFCFC"/>
        </w:rPr>
      </w:pPr>
    </w:p>
    <w:p w14:paraId="67297DD7" w14:textId="77777777" w:rsidR="0074187B" w:rsidRPr="000D170C"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 xml:space="preserve">During the last two years on a response team, there has been a steady intake, every three months of new probationers coming onto the team, being tutored by experienced and tutor trained officers. As my experience has grown, I have tried to add value to their tutorship by assisting them with their learning and development, as well over the last year, spending a number of days with them, covering their tutors’ absences and taking students out on calls and helping to complete competencies from their sign off pre-requisites. </w:t>
      </w:r>
    </w:p>
    <w:p w14:paraId="3DCD867C" w14:textId="77777777" w:rsidR="0074187B" w:rsidRPr="000D170C" w:rsidRDefault="0074187B" w:rsidP="0074187B">
      <w:pPr>
        <w:rPr>
          <w:color w:val="000000" w:themeColor="text1"/>
          <w:sz w:val="22"/>
          <w:szCs w:val="22"/>
          <w:shd w:val="clear" w:color="auto" w:fill="FCFCFC"/>
        </w:rPr>
      </w:pPr>
    </w:p>
    <w:p w14:paraId="10AD13AC" w14:textId="77777777" w:rsidR="0074187B" w:rsidRPr="003767F1" w:rsidRDefault="0074187B" w:rsidP="0074187B">
      <w:pPr>
        <w:rPr>
          <w:color w:val="212121"/>
          <w:sz w:val="22"/>
          <w:szCs w:val="22"/>
          <w:shd w:val="clear" w:color="auto" w:fill="FFFFFF"/>
        </w:rPr>
      </w:pPr>
      <w:r w:rsidRPr="000D170C">
        <w:rPr>
          <w:color w:val="000000" w:themeColor="text1"/>
          <w:sz w:val="22"/>
          <w:szCs w:val="22"/>
          <w:shd w:val="clear" w:color="auto" w:fill="FCFCFC"/>
        </w:rPr>
        <w:t xml:space="preserve">Lewin (1939) initially identified 3 distinct leadership styles which were the basis for later, more advanced theories. </w:t>
      </w:r>
      <w:r w:rsidRPr="000D170C">
        <w:rPr>
          <w:color w:val="212121"/>
          <w:sz w:val="22"/>
          <w:szCs w:val="22"/>
          <w:shd w:val="clear" w:color="auto" w:fill="FFFFFF"/>
        </w:rPr>
        <w:t xml:space="preserve">In Lewin's study, a group of school aged children were assigned to </w:t>
      </w:r>
      <w:r w:rsidRPr="000D170C">
        <w:rPr>
          <w:color w:val="212121"/>
          <w:sz w:val="22"/>
          <w:szCs w:val="22"/>
          <w:shd w:val="clear" w:color="auto" w:fill="FFFFFF"/>
        </w:rPr>
        <w:lastRenderedPageBreak/>
        <w:t xml:space="preserve">one of three groups led by an authoritarian, a democratic and a delegative (or </w:t>
      </w:r>
      <w:r w:rsidRPr="000D170C">
        <w:rPr>
          <w:color w:val="000000" w:themeColor="text1"/>
          <w:sz w:val="22"/>
          <w:szCs w:val="22"/>
          <w:shd w:val="clear" w:color="auto" w:fill="FCFCFC"/>
        </w:rPr>
        <w:t>laissez-faire)</w:t>
      </w:r>
      <w:r w:rsidRPr="000D170C">
        <w:rPr>
          <w:color w:val="212121"/>
          <w:sz w:val="22"/>
          <w:szCs w:val="22"/>
          <w:shd w:val="clear" w:color="auto" w:fill="FFFFFF"/>
        </w:rPr>
        <w:t xml:space="preserve"> leader. The children were given an arts and craft task while researchers looked at how the children responded to the different leader styles. From this study, the researchers found that “democratic leadership” was the most effective at inspiring followers to perform well within the task</w:t>
      </w:r>
      <w:r>
        <w:rPr>
          <w:color w:val="212121"/>
          <w:sz w:val="22"/>
          <w:szCs w:val="22"/>
          <w:shd w:val="clear" w:color="auto" w:fill="FFFFFF"/>
        </w:rPr>
        <w:t xml:space="preserve"> and it is this leadership style, which I predominantly gravitate towards and try to adopt. </w:t>
      </w:r>
    </w:p>
    <w:p w14:paraId="5AD8720B" w14:textId="77777777" w:rsidR="0074187B" w:rsidRPr="000D170C" w:rsidRDefault="0074187B" w:rsidP="0074187B">
      <w:pPr>
        <w:rPr>
          <w:color w:val="000000" w:themeColor="text1"/>
          <w:sz w:val="22"/>
          <w:szCs w:val="22"/>
          <w:shd w:val="clear" w:color="auto" w:fill="FCFCFC"/>
        </w:rPr>
      </w:pPr>
    </w:p>
    <w:p w14:paraId="3C9BF18E" w14:textId="77777777" w:rsidR="0074187B" w:rsidRPr="000D170C"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From the original 3 leadership styles identified by Lewin and his team, there are now 5 commonly recognised Leadership styles, which are as follows:</w:t>
      </w:r>
    </w:p>
    <w:p w14:paraId="458E9B18" w14:textId="77777777" w:rsidR="0074187B" w:rsidRPr="000D170C" w:rsidRDefault="0074187B" w:rsidP="0074187B">
      <w:pPr>
        <w:rPr>
          <w:color w:val="000000" w:themeColor="text1"/>
          <w:sz w:val="22"/>
          <w:szCs w:val="22"/>
          <w:shd w:val="clear" w:color="auto" w:fill="FCFCFC"/>
        </w:rPr>
      </w:pPr>
    </w:p>
    <w:p w14:paraId="0AE0BEA4" w14:textId="77777777" w:rsidR="0074187B" w:rsidRPr="000D170C" w:rsidRDefault="0074187B" w:rsidP="0074187B">
      <w:pPr>
        <w:pStyle w:val="ListParagraph"/>
        <w:numPr>
          <w:ilvl w:val="0"/>
          <w:numId w:val="8"/>
        </w:numPr>
        <w:rPr>
          <w:color w:val="000000" w:themeColor="text1"/>
          <w:sz w:val="22"/>
          <w:szCs w:val="22"/>
          <w:shd w:val="clear" w:color="auto" w:fill="FCFCFC"/>
        </w:rPr>
      </w:pPr>
      <w:r w:rsidRPr="000D170C">
        <w:rPr>
          <w:color w:val="000000" w:themeColor="text1"/>
          <w:sz w:val="22"/>
          <w:szCs w:val="22"/>
          <w:shd w:val="clear" w:color="auto" w:fill="FCFCFC"/>
        </w:rPr>
        <w:t>Authoritarian (or autocratic) Leadership</w:t>
      </w:r>
    </w:p>
    <w:p w14:paraId="6AFE41AA" w14:textId="77777777" w:rsidR="0074187B" w:rsidRPr="000D170C" w:rsidRDefault="0074187B" w:rsidP="0074187B">
      <w:pPr>
        <w:pStyle w:val="ListParagraph"/>
        <w:rPr>
          <w:color w:val="000000" w:themeColor="text1"/>
          <w:sz w:val="22"/>
          <w:szCs w:val="22"/>
          <w:shd w:val="clear" w:color="auto" w:fill="FCFCFC"/>
        </w:rPr>
      </w:pPr>
    </w:p>
    <w:p w14:paraId="3729F76B" w14:textId="77777777" w:rsidR="0074187B" w:rsidRPr="000D170C" w:rsidRDefault="0074187B" w:rsidP="0074187B">
      <w:pPr>
        <w:rPr>
          <w:sz w:val="22"/>
          <w:szCs w:val="22"/>
        </w:rPr>
      </w:pPr>
      <w:r w:rsidRPr="000D170C">
        <w:rPr>
          <w:sz w:val="22"/>
          <w:szCs w:val="22"/>
        </w:rPr>
        <w:t>An autocratic leader makes decisions without input from their team. It is a highly authoritarian leadership style which can easily be demoralizing for employees, in some situations. An advantage of this style of leadership is that decisions tend to be made decisively, which makes these leaders suited to handling crisis situations where immediate action is critical. Autocratic leaders tend to need to focus on finding a balance between making executive decisions and trusting your team to give insights and feedback.</w:t>
      </w:r>
    </w:p>
    <w:p w14:paraId="600583A2" w14:textId="77777777" w:rsidR="0074187B" w:rsidRPr="000D170C" w:rsidRDefault="0074187B" w:rsidP="0074187B">
      <w:pPr>
        <w:rPr>
          <w:color w:val="000000" w:themeColor="text1"/>
          <w:sz w:val="22"/>
          <w:szCs w:val="22"/>
          <w:shd w:val="clear" w:color="auto" w:fill="FCFCFC"/>
        </w:rPr>
      </w:pPr>
    </w:p>
    <w:p w14:paraId="4E97CDCB" w14:textId="77777777" w:rsidR="0074187B" w:rsidRPr="000D170C" w:rsidRDefault="0074187B" w:rsidP="0074187B">
      <w:pPr>
        <w:pStyle w:val="ListParagraph"/>
        <w:numPr>
          <w:ilvl w:val="0"/>
          <w:numId w:val="8"/>
        </w:numPr>
        <w:rPr>
          <w:color w:val="000000" w:themeColor="text1"/>
          <w:sz w:val="22"/>
          <w:szCs w:val="22"/>
          <w:shd w:val="clear" w:color="auto" w:fill="FCFCFC"/>
        </w:rPr>
      </w:pPr>
      <w:r w:rsidRPr="000D170C">
        <w:rPr>
          <w:color w:val="000000" w:themeColor="text1"/>
          <w:sz w:val="22"/>
          <w:szCs w:val="22"/>
          <w:shd w:val="clear" w:color="auto" w:fill="FCFCFC"/>
        </w:rPr>
        <w:t>Participative (or democratic) Leadership</w:t>
      </w:r>
    </w:p>
    <w:p w14:paraId="30BECCD3" w14:textId="77777777" w:rsidR="0074187B" w:rsidRPr="000D170C" w:rsidRDefault="0074187B" w:rsidP="0074187B">
      <w:pPr>
        <w:rPr>
          <w:color w:val="000000" w:themeColor="text1"/>
          <w:sz w:val="22"/>
          <w:szCs w:val="22"/>
          <w:shd w:val="clear" w:color="auto" w:fill="FCFCFC"/>
        </w:rPr>
      </w:pPr>
    </w:p>
    <w:p w14:paraId="22C47998" w14:textId="77777777" w:rsidR="0074187B" w:rsidRPr="000D170C" w:rsidRDefault="0074187B" w:rsidP="0074187B">
      <w:pPr>
        <w:rPr>
          <w:sz w:val="22"/>
          <w:szCs w:val="22"/>
        </w:rPr>
      </w:pPr>
      <w:r w:rsidRPr="000D170C">
        <w:rPr>
          <w:sz w:val="22"/>
          <w:szCs w:val="22"/>
        </w:rPr>
        <w:t>A democratic leader tends to value their colleagues’ opinions. They encourage debate around decisions which helps their subordinates to feel valued and included. Democratic leaders can appear indecisive, as though they don’t trust their own ability to reach conclusions, and these leaders can improve their effectiveness by learning to make quick decisions in critical situations.</w:t>
      </w:r>
    </w:p>
    <w:p w14:paraId="667985DF" w14:textId="77777777" w:rsidR="0074187B" w:rsidRPr="000D170C" w:rsidRDefault="0074187B" w:rsidP="0074187B">
      <w:pPr>
        <w:rPr>
          <w:color w:val="000000" w:themeColor="text1"/>
          <w:sz w:val="22"/>
          <w:szCs w:val="22"/>
          <w:shd w:val="clear" w:color="auto" w:fill="FCFCFC"/>
        </w:rPr>
      </w:pPr>
    </w:p>
    <w:p w14:paraId="5F11AB0E" w14:textId="77777777" w:rsidR="0074187B" w:rsidRPr="000D170C" w:rsidRDefault="0074187B" w:rsidP="0074187B">
      <w:pPr>
        <w:pStyle w:val="ListParagraph"/>
        <w:numPr>
          <w:ilvl w:val="0"/>
          <w:numId w:val="8"/>
        </w:numPr>
        <w:rPr>
          <w:color w:val="000000" w:themeColor="text1"/>
          <w:sz w:val="22"/>
          <w:szCs w:val="22"/>
          <w:shd w:val="clear" w:color="auto" w:fill="FCFCFC"/>
        </w:rPr>
      </w:pPr>
      <w:r w:rsidRPr="000D170C">
        <w:rPr>
          <w:color w:val="000000" w:themeColor="text1"/>
          <w:sz w:val="22"/>
          <w:szCs w:val="22"/>
          <w:shd w:val="clear" w:color="auto" w:fill="FCFCFC"/>
        </w:rPr>
        <w:t>Delegative (or laissez-faire) Leadership</w:t>
      </w:r>
    </w:p>
    <w:p w14:paraId="43DC1945" w14:textId="77777777" w:rsidR="0074187B" w:rsidRPr="000D170C" w:rsidRDefault="0074187B" w:rsidP="0074187B">
      <w:pPr>
        <w:pStyle w:val="NormalWeb"/>
        <w:textAlignment w:val="baseline"/>
        <w:rPr>
          <w:rFonts w:ascii="Arial" w:hAnsi="Arial" w:cs="Arial"/>
          <w:color w:val="000000"/>
          <w:sz w:val="22"/>
          <w:szCs w:val="22"/>
        </w:rPr>
      </w:pPr>
      <w:r w:rsidRPr="000D170C">
        <w:rPr>
          <w:rFonts w:ascii="Arial" w:hAnsi="Arial" w:cs="Arial"/>
          <w:color w:val="000000"/>
          <w:sz w:val="22"/>
          <w:szCs w:val="22"/>
        </w:rPr>
        <w:t xml:space="preserve">Laissez-faire leaders tend to allow for autonomy and creative freedom, letting team members make many of their own decisions and manage their own time and workload. This leadership style only tends to work with confident teams or individuals who are motivated and capable of working with limited guidance. </w:t>
      </w:r>
    </w:p>
    <w:p w14:paraId="6DC23618" w14:textId="77777777" w:rsidR="0074187B" w:rsidRPr="000D170C" w:rsidRDefault="0074187B" w:rsidP="0074187B">
      <w:pPr>
        <w:pStyle w:val="ListParagraph"/>
        <w:numPr>
          <w:ilvl w:val="0"/>
          <w:numId w:val="8"/>
        </w:numPr>
        <w:rPr>
          <w:color w:val="000000" w:themeColor="text1"/>
          <w:sz w:val="22"/>
          <w:szCs w:val="22"/>
          <w:shd w:val="clear" w:color="auto" w:fill="FCFCFC"/>
        </w:rPr>
      </w:pPr>
      <w:r w:rsidRPr="000D170C">
        <w:rPr>
          <w:color w:val="000000" w:themeColor="text1"/>
          <w:sz w:val="22"/>
          <w:szCs w:val="22"/>
          <w:shd w:val="clear" w:color="auto" w:fill="FCFCFC"/>
        </w:rPr>
        <w:t>Transactional (or managerial) Leadership</w:t>
      </w:r>
    </w:p>
    <w:p w14:paraId="4EA2223E" w14:textId="77777777" w:rsidR="0074187B" w:rsidRPr="000D170C" w:rsidRDefault="0074187B" w:rsidP="0074187B">
      <w:pPr>
        <w:pStyle w:val="NormalWeb"/>
        <w:spacing w:before="0" w:after="0"/>
        <w:textAlignment w:val="baseline"/>
        <w:rPr>
          <w:rFonts w:ascii="Arial" w:hAnsi="Arial" w:cs="Arial"/>
          <w:color w:val="000000" w:themeColor="text1"/>
          <w:sz w:val="22"/>
          <w:szCs w:val="22"/>
        </w:rPr>
      </w:pPr>
      <w:r w:rsidRPr="000D170C">
        <w:rPr>
          <w:rFonts w:ascii="Arial" w:hAnsi="Arial" w:cs="Arial"/>
          <w:color w:val="000000" w:themeColor="text1"/>
          <w:sz w:val="22"/>
          <w:szCs w:val="22"/>
        </w:rPr>
        <w:t xml:space="preserve">Transactional leaders are focussed on process. They tend to be target driven and have a rigid leadership style. This can supress free thinking and can demotivate team members. The process driven approach leads to reliable and consistent results. </w:t>
      </w:r>
    </w:p>
    <w:p w14:paraId="3D08712D" w14:textId="77777777" w:rsidR="0074187B" w:rsidRPr="000D170C" w:rsidRDefault="0074187B" w:rsidP="0074187B">
      <w:pPr>
        <w:pStyle w:val="ListParagraph"/>
        <w:numPr>
          <w:ilvl w:val="0"/>
          <w:numId w:val="8"/>
        </w:numPr>
        <w:rPr>
          <w:color w:val="000000" w:themeColor="text1"/>
          <w:sz w:val="22"/>
          <w:szCs w:val="22"/>
          <w:shd w:val="clear" w:color="auto" w:fill="FCFCFC"/>
        </w:rPr>
      </w:pPr>
      <w:r w:rsidRPr="000D170C">
        <w:rPr>
          <w:color w:val="000000" w:themeColor="text1"/>
          <w:sz w:val="22"/>
          <w:szCs w:val="22"/>
          <w:shd w:val="clear" w:color="auto" w:fill="FCFCFC"/>
        </w:rPr>
        <w:t>Transformational (or visionary) Leadership</w:t>
      </w:r>
    </w:p>
    <w:p w14:paraId="07EA9E39" w14:textId="77777777" w:rsidR="0074187B" w:rsidRPr="000D170C" w:rsidRDefault="0074187B" w:rsidP="0074187B">
      <w:pPr>
        <w:ind w:left="360"/>
        <w:rPr>
          <w:color w:val="000000" w:themeColor="text1"/>
          <w:sz w:val="22"/>
          <w:szCs w:val="22"/>
          <w:shd w:val="clear" w:color="auto" w:fill="FCFCFC"/>
        </w:rPr>
      </w:pPr>
    </w:p>
    <w:p w14:paraId="4EC4A023" w14:textId="77777777" w:rsidR="0074187B" w:rsidRPr="000D170C" w:rsidRDefault="0074187B" w:rsidP="0074187B">
      <w:pPr>
        <w:rPr>
          <w:color w:val="000000" w:themeColor="text1"/>
          <w:sz w:val="22"/>
          <w:szCs w:val="22"/>
          <w:shd w:val="clear" w:color="auto" w:fill="FCFCFC"/>
        </w:rPr>
      </w:pPr>
      <w:r w:rsidRPr="000D170C">
        <w:rPr>
          <w:sz w:val="22"/>
          <w:szCs w:val="22"/>
        </w:rPr>
        <w:t xml:space="preserve">Transformational leaders energize teams using empathy, encouragement, and praise, they help individuals to achieve objectives and explore ideas, leading to successful outcomes. </w:t>
      </w:r>
    </w:p>
    <w:p w14:paraId="684037BA" w14:textId="77777777" w:rsidR="0074187B" w:rsidRPr="000D170C" w:rsidRDefault="0074187B" w:rsidP="0074187B">
      <w:pPr>
        <w:pStyle w:val="ListParagraph"/>
        <w:rPr>
          <w:color w:val="000000" w:themeColor="text1"/>
          <w:sz w:val="22"/>
          <w:szCs w:val="22"/>
          <w:shd w:val="clear" w:color="auto" w:fill="FCFCFC"/>
        </w:rPr>
      </w:pPr>
    </w:p>
    <w:p w14:paraId="02A6D2AF" w14:textId="77777777" w:rsidR="0074187B" w:rsidRPr="000D170C"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(wework.com, 2022)</w:t>
      </w:r>
    </w:p>
    <w:p w14:paraId="54ED3D91" w14:textId="77777777" w:rsidR="0074187B" w:rsidRPr="000D170C" w:rsidRDefault="0074187B" w:rsidP="0074187B">
      <w:pPr>
        <w:rPr>
          <w:color w:val="000000" w:themeColor="text1"/>
          <w:sz w:val="22"/>
          <w:szCs w:val="22"/>
          <w:shd w:val="clear" w:color="auto" w:fill="FCFCFC"/>
        </w:rPr>
      </w:pPr>
    </w:p>
    <w:p w14:paraId="2C5FD426" w14:textId="77777777" w:rsidR="0074187B" w:rsidRPr="000D170C"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When working with students I have tried to adopt a participative (or democratic) Leadership style. This encourages students to think for themselves and trust their own judgement. It also generates discussion and helps drill down on their thought process to see if their decision making is effective. Feedback from individuals, I have worked with has been excellent</w:t>
      </w:r>
      <w:r>
        <w:rPr>
          <w:color w:val="000000" w:themeColor="text1"/>
          <w:sz w:val="22"/>
          <w:szCs w:val="22"/>
          <w:shd w:val="clear" w:color="auto" w:fill="FCFCFC"/>
        </w:rPr>
        <w:t xml:space="preserve">, suggesting they believe that I would make an excellent tutor, </w:t>
      </w:r>
      <w:r w:rsidRPr="000D170C">
        <w:rPr>
          <w:color w:val="000000" w:themeColor="text1"/>
          <w:sz w:val="22"/>
          <w:szCs w:val="22"/>
          <w:shd w:val="clear" w:color="auto" w:fill="FCFCFC"/>
        </w:rPr>
        <w:t>and as such, I believe my leadership and coaching style has been effective</w:t>
      </w:r>
      <w:r>
        <w:rPr>
          <w:color w:val="000000" w:themeColor="text1"/>
          <w:sz w:val="22"/>
          <w:szCs w:val="22"/>
          <w:shd w:val="clear" w:color="auto" w:fill="FCFCFC"/>
        </w:rPr>
        <w:t xml:space="preserve"> and impactful</w:t>
      </w:r>
      <w:r w:rsidRPr="000D170C">
        <w:rPr>
          <w:color w:val="000000" w:themeColor="text1"/>
          <w:sz w:val="22"/>
          <w:szCs w:val="22"/>
          <w:shd w:val="clear" w:color="auto" w:fill="FCFCFC"/>
        </w:rPr>
        <w:t xml:space="preserve">. </w:t>
      </w:r>
      <w:r>
        <w:rPr>
          <w:color w:val="000000" w:themeColor="text1"/>
          <w:sz w:val="22"/>
          <w:szCs w:val="22"/>
          <w:shd w:val="clear" w:color="auto" w:fill="FCFCFC"/>
        </w:rPr>
        <w:t>Students</w:t>
      </w:r>
      <w:r w:rsidRPr="000D170C">
        <w:rPr>
          <w:color w:val="000000" w:themeColor="text1"/>
          <w:sz w:val="22"/>
          <w:szCs w:val="22"/>
          <w:shd w:val="clear" w:color="auto" w:fill="FCFCFC"/>
        </w:rPr>
        <w:t xml:space="preserve"> have also gone on to exhibit competencies in dealing with similar incidents</w:t>
      </w:r>
      <w:r>
        <w:rPr>
          <w:color w:val="000000" w:themeColor="text1"/>
          <w:sz w:val="22"/>
          <w:szCs w:val="22"/>
          <w:shd w:val="clear" w:color="auto" w:fill="FCFCFC"/>
        </w:rPr>
        <w:t xml:space="preserve">, which indicates that they have successfully taken the learning on board and have been able to put that into practice. </w:t>
      </w:r>
    </w:p>
    <w:p w14:paraId="735A7292" w14:textId="77777777" w:rsidR="0074187B" w:rsidRPr="000D170C" w:rsidRDefault="0074187B" w:rsidP="0074187B">
      <w:pPr>
        <w:rPr>
          <w:color w:val="000000" w:themeColor="text1"/>
          <w:sz w:val="22"/>
          <w:szCs w:val="22"/>
          <w:shd w:val="clear" w:color="auto" w:fill="FCFCFC"/>
        </w:rPr>
      </w:pPr>
    </w:p>
    <w:p w14:paraId="6FEA30CA" w14:textId="77777777" w:rsidR="0074187B" w:rsidRPr="000D170C"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When managing officers at scene</w:t>
      </w:r>
      <w:r>
        <w:rPr>
          <w:color w:val="000000" w:themeColor="text1"/>
          <w:sz w:val="22"/>
          <w:szCs w:val="22"/>
          <w:shd w:val="clear" w:color="auto" w:fill="FCFCFC"/>
        </w:rPr>
        <w:t xml:space="preserve">s, </w:t>
      </w:r>
      <w:r w:rsidRPr="000D170C">
        <w:rPr>
          <w:color w:val="000000" w:themeColor="text1"/>
          <w:sz w:val="22"/>
          <w:szCs w:val="22"/>
          <w:shd w:val="clear" w:color="auto" w:fill="FCFCFC"/>
        </w:rPr>
        <w:t xml:space="preserve">where I have been the lead officer or first to arrive at a call, at which other officers have attended, I have at times found myself comfortable adopting </w:t>
      </w:r>
      <w:r w:rsidRPr="000D170C">
        <w:rPr>
          <w:color w:val="000000" w:themeColor="text1"/>
          <w:sz w:val="22"/>
          <w:szCs w:val="22"/>
          <w:shd w:val="clear" w:color="auto" w:fill="FCFCFC"/>
        </w:rPr>
        <w:lastRenderedPageBreak/>
        <w:t xml:space="preserve">a more autocratic style if the situation demands it. I have become more comfortable in taking the lead as my experience has grown while still being happy to switch between the autocratic and demographic style dynamically.  </w:t>
      </w:r>
    </w:p>
    <w:p w14:paraId="065EA900" w14:textId="77777777" w:rsidR="0074187B" w:rsidRPr="000D170C" w:rsidRDefault="0074187B" w:rsidP="0074187B">
      <w:pPr>
        <w:rPr>
          <w:color w:val="000000" w:themeColor="text1"/>
          <w:sz w:val="22"/>
          <w:szCs w:val="22"/>
          <w:shd w:val="clear" w:color="auto" w:fill="FCFCFC"/>
        </w:rPr>
      </w:pPr>
    </w:p>
    <w:p w14:paraId="788622F6" w14:textId="77777777" w:rsidR="0074187B" w:rsidRPr="000D170C"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 xml:space="preserve">An example of this flexibility in leadership style can be evidenced at a recent domestic related incident which I attended involving an ex-partner attending at an address in a drunken state. During this incident, the suspect has taken a claw hammer from the garden and has proceeded to smash a double-glazed window before making off, prior to police attendance. Having carried out an area search, we have then received information that the suspect had returned to his home address nearby. The same source had informed us that the suspect had also sent video footage of him self harming with a small blade, making cuts to his neck. Given the information received and further intelligence on the individual relating to warning markers for weapons, violence towards officers, possession of a potentially dangerous and other warning markers, I have utilised the National Decision Model (College of Policing, 2022) and requested extra units and a dog handler to attend at the address. Having arrived at the address a short time later, I have been joined by a further 2 units, with the dog handler arriving a short time later. The suspect has been present at the address which was an upstairs flat. He has made himself known by coming to the upstairs window and has shouted to us in the street that he would kill himself should police try to enter. At that time, he was still in possession of the blade and was making small cuts to his neck, threatening to go deeper. I have proceeded to instruct other units to cover the rear and side entrance of the communal building to ensure the suspect was unable to make off. I have also liaised with the Force Incident Manager (FIM) to appraise them of the situation. FIM has then agreed with my request to arrange for a negotiator to attend at the address to try and talk the suspect down. This initial organisation of resources was done by me in what I would consider to be a Transactional leadership style. Police Standard Operating Procedure dictated what was required for this scenario and as such a process driven approach was required. I have continued trying to engage with the suspect, while the negotiator travelled to our location from outside of the force area and a short while later, an armed response vehicle (ARV) has arrived with three firearms officers. I have appraised them of the situation and then switched to a Participative or democratic leadership approach by asking for suggestions on how best to proceed in the absence of the negotiator and with the suspect becoming increasingly irate and continuing to self-harm periodically with the blade. One of the firearms officers suggested we make entry into the building, using armed officers Method of Entry procedures and training to prevent further injury. I agreed with this suggestion and liaised with FIM, getting permission to go ahead with the entry plan. Switching to this democratic leadership style, was fitting as the NDM now presented a dynamically changed set of circumstances given the additional skillset and training brought by the specialist officers. Prior to their attendance and with myself only being taser trained, there was increased risk of harm to officers from the subject in relations to weapons he was believed to be carrying and this threat/risk/harm judgement had obviously now changed. The specialist officers were given the go ahead to proceed while I tactically covered the rear of the building, to prevent escape through a rear fire escape. I had eyes on the suspect in the address through a window at the rear and having seen him retreat into a back room with the blade in hand, I have given the go ahead to officers to enter safely and detain the suspect. The door was rammed utilising the appropriate equipment. The suspect has then taken the blade to his neck and having refused officers instruction to drop it, has then been tasered, incapacitated and successfully detained into police custody for the earlier offence. </w:t>
      </w:r>
    </w:p>
    <w:p w14:paraId="4CF83FE3" w14:textId="77777777" w:rsidR="0074187B" w:rsidRPr="000D170C" w:rsidRDefault="0074187B" w:rsidP="0074187B">
      <w:pPr>
        <w:rPr>
          <w:color w:val="000000" w:themeColor="text1"/>
          <w:sz w:val="22"/>
          <w:szCs w:val="22"/>
          <w:shd w:val="clear" w:color="auto" w:fill="FCFCFC"/>
        </w:rPr>
      </w:pPr>
    </w:p>
    <w:p w14:paraId="6AB7BF81" w14:textId="77777777" w:rsidR="0074187B" w:rsidRPr="000D170C" w:rsidRDefault="0074187B" w:rsidP="0074187B">
      <w:pPr>
        <w:jc w:val="center"/>
        <w:rPr>
          <w:color w:val="000000" w:themeColor="text1"/>
          <w:sz w:val="22"/>
          <w:szCs w:val="22"/>
          <w:shd w:val="clear" w:color="auto" w:fill="FCFCFC"/>
        </w:rPr>
      </w:pPr>
      <w:r w:rsidRPr="000D170C">
        <w:rPr>
          <w:noProof/>
          <w:sz w:val="22"/>
          <w:szCs w:val="22"/>
        </w:rPr>
        <w:lastRenderedPageBreak/>
        <w:drawing>
          <wp:inline distT="0" distB="0" distL="0" distR="0" wp14:anchorId="6370CD96" wp14:editId="798BE262">
            <wp:extent cx="4982210" cy="30372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82210" cy="3037205"/>
                    </a:xfrm>
                    <a:prstGeom prst="rect">
                      <a:avLst/>
                    </a:prstGeom>
                    <a:noFill/>
                    <a:ln>
                      <a:noFill/>
                    </a:ln>
                  </pic:spPr>
                </pic:pic>
              </a:graphicData>
            </a:graphic>
          </wp:inline>
        </w:drawing>
      </w:r>
    </w:p>
    <w:p w14:paraId="263AA21D" w14:textId="77777777" w:rsidR="0074187B" w:rsidRPr="000D170C"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(NDM - College of Policing, 2022)</w:t>
      </w:r>
    </w:p>
    <w:p w14:paraId="3269FBBE" w14:textId="77777777" w:rsidR="0074187B" w:rsidRPr="000D170C" w:rsidRDefault="0074187B" w:rsidP="0074187B">
      <w:pPr>
        <w:rPr>
          <w:color w:val="000000" w:themeColor="text1"/>
          <w:sz w:val="22"/>
          <w:szCs w:val="22"/>
          <w:shd w:val="clear" w:color="auto" w:fill="FCFCFC"/>
        </w:rPr>
      </w:pPr>
    </w:p>
    <w:p w14:paraId="26EB6D42" w14:textId="77777777" w:rsidR="0074187B" w:rsidRPr="000D170C"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 xml:space="preserve">Throughout this incident, I feel that I demonstrated strong leadership skills, recognising the need to flexibly and dynamically adapt my leadership style to fit the circumstances. The NDM specifies that an officer takes action and review’s the outcome at each stage where a situation changes and I feel on reflection, this was done throughout effectively ensuring safety at all times for all officers, while keeping the publics (and suspects) wellbeing at the front and centre of all decisions I made. </w:t>
      </w:r>
    </w:p>
    <w:p w14:paraId="30CB5086" w14:textId="77777777" w:rsidR="0074187B" w:rsidRPr="000D170C" w:rsidRDefault="0074187B" w:rsidP="0074187B">
      <w:pPr>
        <w:rPr>
          <w:color w:val="000000" w:themeColor="text1"/>
          <w:sz w:val="22"/>
          <w:szCs w:val="22"/>
          <w:shd w:val="clear" w:color="auto" w:fill="FCFCFC"/>
        </w:rPr>
      </w:pPr>
    </w:p>
    <w:p w14:paraId="02DCEC77" w14:textId="77777777" w:rsidR="0074187B" w:rsidRPr="000D170C"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 xml:space="preserve">I have experienced different leadership styles delivered by own line managers and operational command since joining the police and feel that personally, I respond best to a democratic leadership style, while fully accepting the need for other side in different situations. </w:t>
      </w:r>
    </w:p>
    <w:p w14:paraId="70684527" w14:textId="77777777" w:rsidR="0074187B" w:rsidRPr="000D170C" w:rsidRDefault="0074187B" w:rsidP="0074187B">
      <w:pPr>
        <w:rPr>
          <w:color w:val="000000" w:themeColor="text1"/>
          <w:sz w:val="22"/>
          <w:szCs w:val="22"/>
          <w:shd w:val="clear" w:color="auto" w:fill="FCFCFC"/>
        </w:rPr>
      </w:pPr>
    </w:p>
    <w:p w14:paraId="6B31E4A6" w14:textId="77777777" w:rsidR="0074187B" w:rsidRPr="000D170C"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 xml:space="preserve">The command-and-control structure within policing can at times dictate an overly authoritarian approach but I believe that leaders lead and managers manage and I am very much of the opinion that great leaders are far more important than great managers in an organisation, with both being very different skillsets. A flexible and dynamic leader should be able to adjust their style of leadership and the more of these people we have within our command structure, the more effective we will be as an organisation. </w:t>
      </w:r>
    </w:p>
    <w:p w14:paraId="741DB268" w14:textId="77777777" w:rsidR="0074187B" w:rsidRPr="000D170C" w:rsidRDefault="0074187B" w:rsidP="0074187B">
      <w:pPr>
        <w:rPr>
          <w:color w:val="000000" w:themeColor="text1"/>
          <w:sz w:val="22"/>
          <w:szCs w:val="22"/>
          <w:shd w:val="clear" w:color="auto" w:fill="FCFCFC"/>
        </w:rPr>
      </w:pPr>
    </w:p>
    <w:p w14:paraId="32523498" w14:textId="77777777" w:rsidR="0074187B" w:rsidRPr="000D170C"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The College of Policing (2022) informs us that police deal with a wide range of incidents and operations which are typically resolved by deploying any available resource. Some incidents need a coordinated approach, and it is there where a dedicated command structure is needed to direct the incident through to a resolution. Command and control is defined as “the authority and capability of an organisation to direct the actions of its personnel and the use of its equipment.” The principles of which are scalable. Command and control can be used to resolve issues ranging from policing a small local community event, through to a major criminal investigation such as a terrorist attack, which would require mobilisation and coordination across several police forces and a multi-agency approach using defined Joint Emergency Service Interoperability Principles (JESIP)</w:t>
      </w:r>
    </w:p>
    <w:p w14:paraId="16B88BF4" w14:textId="77777777" w:rsidR="0074187B" w:rsidRPr="000D170C" w:rsidRDefault="0074187B" w:rsidP="0074187B">
      <w:pPr>
        <w:rPr>
          <w:color w:val="000000" w:themeColor="text1"/>
          <w:sz w:val="22"/>
          <w:szCs w:val="22"/>
          <w:shd w:val="clear" w:color="auto" w:fill="FCFCFC"/>
        </w:rPr>
      </w:pPr>
    </w:p>
    <w:p w14:paraId="40DDD639" w14:textId="77777777" w:rsidR="0074187B" w:rsidRPr="000D170C"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 xml:space="preserve">With regards to my own leadership style, going forward as I build further experience and potentially move towards career progression, I am aware that I will need to continuously improve my knowledge of Leadership and continue to test what works in different leadership scenarios. Although I have significant management and leadership experience from other </w:t>
      </w:r>
      <w:r w:rsidRPr="000D170C">
        <w:rPr>
          <w:color w:val="000000" w:themeColor="text1"/>
          <w:sz w:val="22"/>
          <w:szCs w:val="22"/>
          <w:shd w:val="clear" w:color="auto" w:fill="FCFCFC"/>
        </w:rPr>
        <w:lastRenderedPageBreak/>
        <w:t xml:space="preserve">previous job roles, as noted I recognise that within policing there are not always direct parallels to draw, and I am aware that the demands of the role are unique in this regard. </w:t>
      </w:r>
    </w:p>
    <w:p w14:paraId="19702698" w14:textId="77777777" w:rsidR="0074187B" w:rsidRPr="000D170C" w:rsidRDefault="0074187B" w:rsidP="0074187B">
      <w:pPr>
        <w:rPr>
          <w:color w:val="000000" w:themeColor="text1"/>
          <w:sz w:val="22"/>
          <w:szCs w:val="22"/>
          <w:shd w:val="clear" w:color="auto" w:fill="FCFCFC"/>
        </w:rPr>
      </w:pPr>
    </w:p>
    <w:p w14:paraId="7E855F8B" w14:textId="77777777" w:rsidR="0074187B" w:rsidRPr="000D170C"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Conclusion:</w:t>
      </w:r>
    </w:p>
    <w:p w14:paraId="5DAF5EE4" w14:textId="77777777" w:rsidR="0074187B" w:rsidRPr="000D170C" w:rsidRDefault="0074187B" w:rsidP="0074187B">
      <w:pPr>
        <w:rPr>
          <w:color w:val="000000" w:themeColor="text1"/>
          <w:sz w:val="22"/>
          <w:szCs w:val="22"/>
          <w:shd w:val="clear" w:color="auto" w:fill="FCFCFC"/>
        </w:rPr>
      </w:pPr>
    </w:p>
    <w:p w14:paraId="2BD8335C" w14:textId="77777777" w:rsidR="0074187B"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Having completed 2 years on response, I have</w:t>
      </w:r>
      <w:r>
        <w:rPr>
          <w:color w:val="000000" w:themeColor="text1"/>
          <w:sz w:val="22"/>
          <w:szCs w:val="22"/>
          <w:shd w:val="clear" w:color="auto" w:fill="FCFCFC"/>
        </w:rPr>
        <w:t xml:space="preserve"> found that I have</w:t>
      </w:r>
      <w:r w:rsidRPr="000D170C">
        <w:rPr>
          <w:color w:val="000000" w:themeColor="text1"/>
          <w:sz w:val="22"/>
          <w:szCs w:val="22"/>
          <w:shd w:val="clear" w:color="auto" w:fill="FCFCFC"/>
        </w:rPr>
        <w:t xml:space="preserve"> come to enjoy, taking step back from a leadership role. Although I am confident and comfortable in my decision making, I am not overly keen on returning to managing or leading teams of people and predominantly prefer to be a team member in the police rather than a team leader. This is personal preference but is very much something I have reflected upon for some time, having reached that conclusion. </w:t>
      </w:r>
    </w:p>
    <w:p w14:paraId="203724CB" w14:textId="77777777" w:rsidR="0074187B" w:rsidRDefault="0074187B" w:rsidP="0074187B">
      <w:pPr>
        <w:rPr>
          <w:color w:val="000000" w:themeColor="text1"/>
          <w:sz w:val="22"/>
          <w:szCs w:val="22"/>
          <w:shd w:val="clear" w:color="auto" w:fill="FCFCFC"/>
        </w:rPr>
      </w:pPr>
    </w:p>
    <w:p w14:paraId="7E8B4773" w14:textId="77777777" w:rsidR="0074187B" w:rsidRDefault="0074187B" w:rsidP="0074187B">
      <w:pPr>
        <w:rPr>
          <w:color w:val="000000" w:themeColor="text1"/>
          <w:sz w:val="22"/>
          <w:szCs w:val="22"/>
          <w:shd w:val="clear" w:color="auto" w:fill="FCFCFC"/>
        </w:rPr>
      </w:pPr>
      <w:r w:rsidRPr="000D170C">
        <w:rPr>
          <w:color w:val="000000" w:themeColor="text1"/>
          <w:sz w:val="22"/>
          <w:szCs w:val="22"/>
          <w:shd w:val="clear" w:color="auto" w:fill="FCFCFC"/>
        </w:rPr>
        <w:t>I enjoy my role as a P</w:t>
      </w:r>
      <w:r>
        <w:rPr>
          <w:color w:val="000000" w:themeColor="text1"/>
          <w:sz w:val="22"/>
          <w:szCs w:val="22"/>
          <w:shd w:val="clear" w:color="auto" w:fill="FCFCFC"/>
        </w:rPr>
        <w:t xml:space="preserve">olice </w:t>
      </w:r>
      <w:r w:rsidRPr="000D170C">
        <w:rPr>
          <w:color w:val="000000" w:themeColor="text1"/>
          <w:sz w:val="22"/>
          <w:szCs w:val="22"/>
          <w:shd w:val="clear" w:color="auto" w:fill="FCFCFC"/>
        </w:rPr>
        <w:t>C</w:t>
      </w:r>
      <w:r>
        <w:rPr>
          <w:color w:val="000000" w:themeColor="text1"/>
          <w:sz w:val="22"/>
          <w:szCs w:val="22"/>
          <w:shd w:val="clear" w:color="auto" w:fill="FCFCFC"/>
        </w:rPr>
        <w:t>onstable</w:t>
      </w:r>
      <w:r w:rsidRPr="000D170C">
        <w:rPr>
          <w:color w:val="000000" w:themeColor="text1"/>
          <w:sz w:val="22"/>
          <w:szCs w:val="22"/>
          <w:shd w:val="clear" w:color="auto" w:fill="FCFCFC"/>
        </w:rPr>
        <w:t xml:space="preserve"> and as such, do not necessarily see myself moving away from the front-line. Nevertheless, I absolutely plan to maintain and build my leadership capability for operational purposes as I have discussed earlier, given the benefits this can bring in dealing with managing resources at policing incidents. </w:t>
      </w:r>
      <w:r>
        <w:rPr>
          <w:color w:val="000000" w:themeColor="text1"/>
          <w:sz w:val="22"/>
          <w:szCs w:val="22"/>
          <w:shd w:val="clear" w:color="auto" w:fill="FCFCFC"/>
        </w:rPr>
        <w:t xml:space="preserve">I believe that having been a team manager/leader in previous roles, this has not only set me in good stead for the role of a police officer, but it has also given me a set of communication skills and tools which I am able to bring to the fore in my day-to-day role. </w:t>
      </w:r>
    </w:p>
    <w:p w14:paraId="40410076" w14:textId="77777777" w:rsidR="0074187B" w:rsidRDefault="0074187B" w:rsidP="0074187B">
      <w:pPr>
        <w:rPr>
          <w:color w:val="000000" w:themeColor="text1"/>
          <w:sz w:val="22"/>
          <w:szCs w:val="22"/>
          <w:shd w:val="clear" w:color="auto" w:fill="FCFCFC"/>
        </w:rPr>
      </w:pPr>
    </w:p>
    <w:p w14:paraId="18BB881C" w14:textId="77777777" w:rsidR="0074187B" w:rsidRDefault="0074187B" w:rsidP="0074187B">
      <w:pPr>
        <w:rPr>
          <w:color w:val="000000" w:themeColor="text1"/>
          <w:sz w:val="22"/>
          <w:szCs w:val="22"/>
          <w:shd w:val="clear" w:color="auto" w:fill="FCFCFC"/>
        </w:rPr>
      </w:pPr>
      <w:r>
        <w:rPr>
          <w:color w:val="000000" w:themeColor="text1"/>
          <w:sz w:val="22"/>
          <w:szCs w:val="22"/>
          <w:shd w:val="clear" w:color="auto" w:fill="FCFCFC"/>
        </w:rPr>
        <w:t xml:space="preserve">Both my sergeant and inspector believe me to be ideally suited to leadership roles within South Wales Police in the future, as well as being an ideal fit for specialist departments such as CID or the hub, given my investigative and analytical mindset but as noted I have no desire to move up in rank, nor take myself away from a response role. I am however thankful for their belief in me as an officer and am proud that they are demonstrating strong confidence in my abilities at this early stage of my career. I feel that this belief is indicative of me being a valued officer and of doing a good job in my professional progression and development up to this stage and that is what is important to me as I head towards the end of my probation. </w:t>
      </w:r>
    </w:p>
    <w:p w14:paraId="6D615A75" w14:textId="77777777" w:rsidR="0074187B" w:rsidRDefault="0074187B" w:rsidP="0074187B">
      <w:pPr>
        <w:rPr>
          <w:color w:val="000000" w:themeColor="text1"/>
          <w:sz w:val="22"/>
          <w:szCs w:val="22"/>
          <w:shd w:val="clear" w:color="auto" w:fill="FCFCFC"/>
        </w:rPr>
      </w:pPr>
    </w:p>
    <w:p w14:paraId="4AD834DD" w14:textId="77777777" w:rsidR="0074187B" w:rsidRDefault="0074187B" w:rsidP="0074187B">
      <w:pPr>
        <w:rPr>
          <w:color w:val="000000" w:themeColor="text1"/>
          <w:sz w:val="22"/>
          <w:szCs w:val="22"/>
          <w:shd w:val="clear" w:color="auto" w:fill="FCFCFC"/>
        </w:rPr>
      </w:pPr>
      <w:r>
        <w:rPr>
          <w:color w:val="000000" w:themeColor="text1"/>
          <w:sz w:val="22"/>
          <w:szCs w:val="22"/>
          <w:shd w:val="clear" w:color="auto" w:fill="FCFCFC"/>
        </w:rPr>
        <w:t>(2251 Words)</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EE0859E" w14:textId="77777777" w:rsidR="0074187B" w:rsidRPr="008E1560" w:rsidRDefault="0074187B" w:rsidP="0074187B">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r w:rsidRPr="008E1560">
        <w:rPr>
          <w:rStyle w:val="normaltextrun"/>
          <w:rFonts w:ascii="Arial" w:hAnsi="Arial" w:cs="Arial"/>
          <w:color w:val="000000" w:themeColor="text1"/>
          <w:sz w:val="22"/>
          <w:szCs w:val="22"/>
        </w:rPr>
        <w:t>During this essay, I will be reflecting on my three-year probation, with a focus on my personal development and how different members of my team, alongside mentors and coaches in various departments, have supported me with my learning and development.</w:t>
      </w:r>
    </w:p>
    <w:p w14:paraId="1672E221" w14:textId="77777777" w:rsidR="0074187B" w:rsidRPr="008E1560" w:rsidRDefault="0074187B" w:rsidP="0074187B">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p>
    <w:p w14:paraId="5059DCC3" w14:textId="77777777" w:rsidR="0074187B" w:rsidRPr="008E1560" w:rsidRDefault="0074187B" w:rsidP="0074187B">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r w:rsidRPr="008E1560">
        <w:rPr>
          <w:rStyle w:val="normaltextrun"/>
          <w:rFonts w:ascii="Arial" w:hAnsi="Arial" w:cs="Arial"/>
          <w:color w:val="000000" w:themeColor="text1"/>
          <w:sz w:val="22"/>
          <w:szCs w:val="22"/>
        </w:rPr>
        <w:t xml:space="preserve">I will be discussing how I have benefited from mentoring and coaching, how it has helped me to achieve personal, professional, and organisational goals and how it has aided my learning, development and helped me to and perform in my role. Finally, I will look at how I deliver feedback and what I do with feedback when I receive it from others. </w:t>
      </w:r>
    </w:p>
    <w:p w14:paraId="2276F757" w14:textId="77777777" w:rsidR="0074187B" w:rsidRPr="008E1560" w:rsidRDefault="0074187B" w:rsidP="0074187B">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p>
    <w:p w14:paraId="48FB778E" w14:textId="77777777" w:rsidR="0074187B" w:rsidRPr="008E1560" w:rsidRDefault="0074187B" w:rsidP="0074187B">
      <w:pPr>
        <w:pStyle w:val="paragraph"/>
        <w:spacing w:before="0" w:beforeAutospacing="0" w:after="0" w:afterAutospacing="0"/>
        <w:ind w:right="105"/>
        <w:textAlignment w:val="baseline"/>
        <w:rPr>
          <w:rFonts w:ascii="Arial" w:hAnsi="Arial" w:cs="Arial"/>
          <w:color w:val="000000" w:themeColor="text1"/>
          <w:sz w:val="22"/>
          <w:szCs w:val="22"/>
        </w:rPr>
      </w:pPr>
      <w:r w:rsidRPr="008E1560">
        <w:rPr>
          <w:rFonts w:ascii="Arial" w:hAnsi="Arial" w:cs="Arial"/>
          <w:color w:val="000000" w:themeColor="text1"/>
          <w:sz w:val="22"/>
          <w:szCs w:val="22"/>
        </w:rPr>
        <w:t xml:space="preserve">Whitmore (2010) observes that Coaching is unlocking a person’s potential to maximise their own performance. It helps people them to learn rather than having to teach them a new skill. Coaching aims to improve performance by primarily focussing on the ‘here and now’ rather than looking to the past or further ahead into the future. There are many different models of coaching, but in most models, the coach is not a subject matter expert but rather, they facilitate and support learning. As such, the difference between coaching and teaching is significant in that a coach is helping the person to improve their own performance, using the skillset they already have and so is an unlocking of the persons own potential. </w:t>
      </w:r>
    </w:p>
    <w:p w14:paraId="72267034" w14:textId="77777777" w:rsidR="0074187B" w:rsidRPr="008E1560" w:rsidRDefault="0074187B" w:rsidP="0074187B">
      <w:pPr>
        <w:pStyle w:val="paragraph"/>
        <w:spacing w:before="0" w:beforeAutospacing="0" w:after="0" w:afterAutospacing="0"/>
        <w:ind w:right="105"/>
        <w:textAlignment w:val="baseline"/>
        <w:rPr>
          <w:rFonts w:ascii="Arial" w:hAnsi="Arial" w:cs="Arial"/>
          <w:color w:val="000000" w:themeColor="text1"/>
          <w:sz w:val="22"/>
          <w:szCs w:val="22"/>
        </w:rPr>
      </w:pPr>
    </w:p>
    <w:p w14:paraId="47AB7121" w14:textId="66F92797" w:rsidR="0074187B" w:rsidRDefault="0074187B" w:rsidP="0074187B">
      <w:pPr>
        <w:pStyle w:val="paragraph"/>
        <w:spacing w:before="0" w:beforeAutospacing="0" w:after="0" w:afterAutospacing="0"/>
        <w:ind w:right="105"/>
        <w:textAlignment w:val="baseline"/>
        <w:rPr>
          <w:rFonts w:ascii="Arial" w:hAnsi="Arial" w:cs="Arial"/>
          <w:color w:val="000000" w:themeColor="text1"/>
          <w:sz w:val="22"/>
          <w:szCs w:val="22"/>
        </w:rPr>
      </w:pPr>
      <w:r w:rsidRPr="008E1560">
        <w:rPr>
          <w:rFonts w:ascii="Arial" w:hAnsi="Arial" w:cs="Arial"/>
          <w:color w:val="000000" w:themeColor="text1"/>
          <w:sz w:val="22"/>
          <w:szCs w:val="22"/>
        </w:rPr>
        <w:t>Below are examples of coaching models as adopted and used by the College of Policing (2022):</w:t>
      </w:r>
    </w:p>
    <w:p w14:paraId="7F70B6A0" w14:textId="77777777" w:rsidR="0074187B" w:rsidRPr="008E1560" w:rsidRDefault="0074187B" w:rsidP="0074187B">
      <w:pPr>
        <w:pStyle w:val="paragraph"/>
        <w:spacing w:before="0" w:beforeAutospacing="0" w:after="0" w:afterAutospacing="0"/>
        <w:ind w:right="105"/>
        <w:textAlignment w:val="baseline"/>
        <w:rPr>
          <w:rFonts w:ascii="Arial" w:hAnsi="Arial" w:cs="Arial"/>
          <w:color w:val="000000" w:themeColor="text1"/>
          <w:sz w:val="22"/>
          <w:szCs w:val="22"/>
        </w:rPr>
      </w:pPr>
    </w:p>
    <w:p w14:paraId="171FCABE" w14:textId="77777777" w:rsidR="0074187B" w:rsidRPr="008E1560" w:rsidRDefault="0074187B" w:rsidP="0074187B">
      <w:p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GROW: </w:t>
      </w:r>
    </w:p>
    <w:p w14:paraId="39B1A700" w14:textId="77777777" w:rsidR="0074187B" w:rsidRPr="008E1560" w:rsidRDefault="0074187B" w:rsidP="0074187B">
      <w:pPr>
        <w:overflowPunct/>
        <w:autoSpaceDE/>
        <w:autoSpaceDN/>
        <w:adjustRightInd/>
        <w:spacing w:beforeAutospacing="1" w:afterAutospacing="1"/>
        <w:rPr>
          <w:color w:val="000000" w:themeColor="text1"/>
          <w:sz w:val="22"/>
          <w:szCs w:val="22"/>
        </w:rPr>
      </w:pPr>
      <w:r w:rsidRPr="008E1560">
        <w:rPr>
          <w:color w:val="000000" w:themeColor="text1"/>
          <w:sz w:val="22"/>
          <w:szCs w:val="22"/>
        </w:rPr>
        <w:t xml:space="preserve">GROW is widely recognised as one of the most popular coaching models used worldwide. It acts as a structure for coaches and team leaders, to drive an individuals or a team’s performance. It is also a model I have used personally in several previous leadership roles, to effectively coach performance into a team. </w:t>
      </w:r>
    </w:p>
    <w:p w14:paraId="6F608BE1" w14:textId="77777777" w:rsidR="0074187B" w:rsidRPr="008E1560" w:rsidRDefault="0074187B" w:rsidP="0074187B">
      <w:pPr>
        <w:overflowPunct/>
        <w:autoSpaceDE/>
        <w:autoSpaceDN/>
        <w:adjustRightInd/>
        <w:spacing w:before="100" w:beforeAutospacing="1" w:after="100" w:afterAutospacing="1"/>
        <w:rPr>
          <w:color w:val="000000" w:themeColor="text1"/>
          <w:sz w:val="22"/>
          <w:szCs w:val="22"/>
        </w:rPr>
      </w:pPr>
      <w:r w:rsidRPr="008E1560">
        <w:rPr>
          <w:color w:val="000000" w:themeColor="text1"/>
          <w:sz w:val="22"/>
          <w:szCs w:val="22"/>
        </w:rPr>
        <w:t>This model has four stages:</w:t>
      </w:r>
    </w:p>
    <w:p w14:paraId="65E3319E" w14:textId="77777777" w:rsidR="0074187B" w:rsidRPr="008E1560" w:rsidRDefault="0074187B" w:rsidP="0074187B">
      <w:pPr>
        <w:pStyle w:val="ListParagraph"/>
        <w:numPr>
          <w:ilvl w:val="2"/>
          <w:numId w:val="9"/>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Goal</w:t>
      </w:r>
      <w:r w:rsidRPr="008E1560">
        <w:rPr>
          <w:color w:val="000000" w:themeColor="text1"/>
          <w:sz w:val="22"/>
          <w:szCs w:val="22"/>
        </w:rPr>
        <w:t xml:space="preserve">: identify the long-term aims of the individual </w:t>
      </w:r>
    </w:p>
    <w:p w14:paraId="57F37667" w14:textId="77777777" w:rsidR="0074187B" w:rsidRPr="008E1560" w:rsidRDefault="0074187B" w:rsidP="0074187B">
      <w:pPr>
        <w:pStyle w:val="ListParagraph"/>
        <w:numPr>
          <w:ilvl w:val="2"/>
          <w:numId w:val="9"/>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lastRenderedPageBreak/>
        <w:t>Reality</w:t>
      </w:r>
      <w:r w:rsidRPr="008E1560">
        <w:rPr>
          <w:color w:val="000000" w:themeColor="text1"/>
          <w:sz w:val="22"/>
          <w:szCs w:val="22"/>
        </w:rPr>
        <w:t>: assess the current situation, how does the individual feel? what do they believe is holding them back and what is the potential?</w:t>
      </w:r>
    </w:p>
    <w:p w14:paraId="32123EDC" w14:textId="77777777" w:rsidR="0074187B" w:rsidRPr="008E1560" w:rsidRDefault="0074187B" w:rsidP="0074187B">
      <w:pPr>
        <w:pStyle w:val="ListParagraph"/>
        <w:numPr>
          <w:ilvl w:val="2"/>
          <w:numId w:val="9"/>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Opportunity</w:t>
      </w:r>
      <w:r w:rsidRPr="008E1560">
        <w:rPr>
          <w:color w:val="000000" w:themeColor="text1"/>
          <w:sz w:val="22"/>
          <w:szCs w:val="22"/>
        </w:rPr>
        <w:t xml:space="preserve">: What are the options for development and achievement </w:t>
      </w:r>
    </w:p>
    <w:p w14:paraId="010257EA" w14:textId="77777777" w:rsidR="0074187B" w:rsidRPr="008E1560" w:rsidRDefault="0074187B" w:rsidP="0074187B">
      <w:pPr>
        <w:pStyle w:val="ListParagraph"/>
        <w:numPr>
          <w:ilvl w:val="2"/>
          <w:numId w:val="9"/>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Way forward or Will: </w:t>
      </w:r>
      <w:r w:rsidRPr="008E1560">
        <w:rPr>
          <w:color w:val="000000" w:themeColor="text1"/>
          <w:sz w:val="22"/>
          <w:szCs w:val="22"/>
        </w:rPr>
        <w:t xml:space="preserve">Document a clear plan and establish the desire for the individual to attain their goals. </w:t>
      </w:r>
    </w:p>
    <w:p w14:paraId="51F36541" w14:textId="77777777" w:rsidR="0074187B" w:rsidRPr="008E1560" w:rsidRDefault="0074187B" w:rsidP="0074187B">
      <w:p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ACHIEVE:</w:t>
      </w:r>
    </w:p>
    <w:p w14:paraId="01803FC4" w14:textId="77777777" w:rsidR="0074187B" w:rsidRPr="008E1560" w:rsidRDefault="0074187B" w:rsidP="0074187B">
      <w:pPr>
        <w:overflowPunct/>
        <w:autoSpaceDE/>
        <w:autoSpaceDN/>
        <w:adjustRightInd/>
        <w:spacing w:before="100" w:beforeAutospacing="1" w:after="100" w:afterAutospacing="1"/>
        <w:rPr>
          <w:color w:val="000000" w:themeColor="text1"/>
          <w:sz w:val="22"/>
          <w:szCs w:val="22"/>
        </w:rPr>
      </w:pPr>
      <w:r w:rsidRPr="008E1560">
        <w:rPr>
          <w:color w:val="000000" w:themeColor="text1"/>
          <w:sz w:val="22"/>
          <w:szCs w:val="22"/>
        </w:rPr>
        <w:t>ACHIEVE has 7 stages and is an adaptation of the GROW model:</w:t>
      </w:r>
    </w:p>
    <w:p w14:paraId="301AF648" w14:textId="77777777" w:rsidR="0074187B" w:rsidRPr="008E1560" w:rsidRDefault="0074187B" w:rsidP="0074187B">
      <w:pPr>
        <w:pStyle w:val="ListParagraph"/>
        <w:numPr>
          <w:ilvl w:val="2"/>
          <w:numId w:val="10"/>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Assess situation: </w:t>
      </w:r>
      <w:r w:rsidRPr="008E1560">
        <w:rPr>
          <w:color w:val="000000" w:themeColor="text1"/>
          <w:sz w:val="22"/>
          <w:szCs w:val="22"/>
        </w:rPr>
        <w:t>encourage individuals to be truly aware of their current circumstance</w:t>
      </w:r>
    </w:p>
    <w:p w14:paraId="1566E4DA" w14:textId="77777777" w:rsidR="0074187B" w:rsidRPr="008E1560" w:rsidRDefault="0074187B" w:rsidP="0074187B">
      <w:pPr>
        <w:pStyle w:val="ListParagraph"/>
        <w:numPr>
          <w:ilvl w:val="2"/>
          <w:numId w:val="10"/>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Creative brainstorming: </w:t>
      </w:r>
      <w:r w:rsidRPr="008E1560">
        <w:rPr>
          <w:color w:val="000000" w:themeColor="text1"/>
          <w:sz w:val="22"/>
          <w:szCs w:val="22"/>
        </w:rPr>
        <w:t>Gain a wider perspective of the individual’s situation and develop solutions not previously considered</w:t>
      </w:r>
    </w:p>
    <w:p w14:paraId="2766431F" w14:textId="77777777" w:rsidR="0074187B" w:rsidRPr="008E1560" w:rsidRDefault="0074187B" w:rsidP="0074187B">
      <w:pPr>
        <w:pStyle w:val="ListParagraph"/>
        <w:numPr>
          <w:ilvl w:val="2"/>
          <w:numId w:val="10"/>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Hone goals: </w:t>
      </w:r>
      <w:r w:rsidRPr="008E1560">
        <w:rPr>
          <w:color w:val="000000" w:themeColor="text1"/>
          <w:sz w:val="22"/>
          <w:szCs w:val="22"/>
        </w:rPr>
        <w:t xml:space="preserve">Have a clear and measurable SMART target (see below for SMART Goals) </w:t>
      </w:r>
    </w:p>
    <w:p w14:paraId="1929B5C6" w14:textId="77777777" w:rsidR="0074187B" w:rsidRPr="008E1560" w:rsidRDefault="0074187B" w:rsidP="0074187B">
      <w:pPr>
        <w:pStyle w:val="ListParagraph"/>
        <w:numPr>
          <w:ilvl w:val="2"/>
          <w:numId w:val="10"/>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Initiate option generation: </w:t>
      </w:r>
      <w:r w:rsidRPr="008E1560">
        <w:rPr>
          <w:color w:val="000000" w:themeColor="text1"/>
          <w:sz w:val="22"/>
          <w:szCs w:val="22"/>
          <w:bdr w:val="none" w:sz="0" w:space="0" w:color="auto" w:frame="1"/>
        </w:rPr>
        <w:t>Consider</w:t>
      </w:r>
      <w:r w:rsidRPr="008E1560">
        <w:rPr>
          <w:color w:val="000000" w:themeColor="text1"/>
          <w:sz w:val="22"/>
          <w:szCs w:val="22"/>
        </w:rPr>
        <w:t xml:space="preserve"> different options for the next steps towards the SMART goals identified in the previous stage</w:t>
      </w:r>
    </w:p>
    <w:p w14:paraId="702F1CEB" w14:textId="77777777" w:rsidR="0074187B" w:rsidRPr="008E1560" w:rsidRDefault="0074187B" w:rsidP="0074187B">
      <w:pPr>
        <w:pStyle w:val="ListParagraph"/>
        <w:numPr>
          <w:ilvl w:val="2"/>
          <w:numId w:val="10"/>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Evaluate options: </w:t>
      </w:r>
      <w:r w:rsidRPr="008E1560">
        <w:rPr>
          <w:color w:val="000000" w:themeColor="text1"/>
          <w:sz w:val="22"/>
          <w:szCs w:val="22"/>
        </w:rPr>
        <w:t>Examine the options individually based on their feasibility and prioritize those most important.</w:t>
      </w:r>
    </w:p>
    <w:p w14:paraId="5A755D77" w14:textId="77777777" w:rsidR="0074187B" w:rsidRPr="008E1560" w:rsidRDefault="0074187B" w:rsidP="0074187B">
      <w:pPr>
        <w:pStyle w:val="ListParagraph"/>
        <w:numPr>
          <w:ilvl w:val="2"/>
          <w:numId w:val="10"/>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Valid action programme design: </w:t>
      </w:r>
      <w:r w:rsidRPr="008E1560">
        <w:rPr>
          <w:color w:val="000000" w:themeColor="text1"/>
          <w:sz w:val="22"/>
          <w:szCs w:val="22"/>
        </w:rPr>
        <w:t>Break down the next into small manageable chunks with clear deadlines</w:t>
      </w:r>
    </w:p>
    <w:p w14:paraId="638F8AA6" w14:textId="77777777" w:rsidR="0074187B" w:rsidRPr="008E1560" w:rsidRDefault="0074187B" w:rsidP="0074187B">
      <w:pPr>
        <w:pStyle w:val="ListParagraph"/>
        <w:numPr>
          <w:ilvl w:val="2"/>
          <w:numId w:val="10"/>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Encourage momentum: </w:t>
      </w:r>
      <w:r w:rsidRPr="008E1560">
        <w:rPr>
          <w:color w:val="000000" w:themeColor="text1"/>
          <w:sz w:val="22"/>
          <w:szCs w:val="22"/>
        </w:rPr>
        <w:t>Help the individual to achieve their short-term goals of their targets to maintain motivation</w:t>
      </w:r>
    </w:p>
    <w:p w14:paraId="14C6FC24" w14:textId="77777777" w:rsidR="0074187B" w:rsidRPr="008E1560" w:rsidRDefault="0074187B" w:rsidP="0074187B">
      <w:p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CLEAR: </w:t>
      </w:r>
    </w:p>
    <w:p w14:paraId="30C3B1E4" w14:textId="77777777" w:rsidR="0074187B" w:rsidRPr="008E1560" w:rsidRDefault="0074187B" w:rsidP="0074187B">
      <w:pPr>
        <w:overflowPunct/>
        <w:autoSpaceDE/>
        <w:autoSpaceDN/>
        <w:adjustRightInd/>
        <w:spacing w:before="100" w:beforeAutospacing="1" w:after="100" w:afterAutospacing="1"/>
        <w:rPr>
          <w:color w:val="000000" w:themeColor="text1"/>
          <w:sz w:val="22"/>
          <w:szCs w:val="22"/>
        </w:rPr>
      </w:pPr>
      <w:r w:rsidRPr="008E1560">
        <w:rPr>
          <w:color w:val="000000" w:themeColor="text1"/>
          <w:sz w:val="22"/>
          <w:szCs w:val="22"/>
        </w:rPr>
        <w:t xml:space="preserve">CLEAR is a coaching framework, developed by Peter Hawkins (2007) and is again similar to the GROW model. It was developed by Hawkins in the early 80’s, and is an acronym for </w:t>
      </w:r>
      <w:r w:rsidRPr="008E1560">
        <w:rPr>
          <w:b/>
          <w:bCs/>
          <w:color w:val="000000" w:themeColor="text1"/>
          <w:sz w:val="22"/>
          <w:szCs w:val="22"/>
        </w:rPr>
        <w:t>C</w:t>
      </w:r>
      <w:r w:rsidRPr="008E1560">
        <w:rPr>
          <w:color w:val="000000" w:themeColor="text1"/>
          <w:sz w:val="22"/>
          <w:szCs w:val="22"/>
        </w:rPr>
        <w:t xml:space="preserve">ontracting, </w:t>
      </w:r>
      <w:r w:rsidRPr="008E1560">
        <w:rPr>
          <w:b/>
          <w:bCs/>
          <w:color w:val="000000" w:themeColor="text1"/>
          <w:sz w:val="22"/>
          <w:szCs w:val="22"/>
        </w:rPr>
        <w:t>L</w:t>
      </w:r>
      <w:r w:rsidRPr="008E1560">
        <w:rPr>
          <w:color w:val="000000" w:themeColor="text1"/>
          <w:sz w:val="22"/>
          <w:szCs w:val="22"/>
        </w:rPr>
        <w:t xml:space="preserve">istening, </w:t>
      </w:r>
      <w:r w:rsidRPr="008E1560">
        <w:rPr>
          <w:b/>
          <w:bCs/>
          <w:color w:val="000000" w:themeColor="text1"/>
          <w:sz w:val="22"/>
          <w:szCs w:val="22"/>
        </w:rPr>
        <w:t>E</w:t>
      </w:r>
      <w:r w:rsidRPr="008E1560">
        <w:rPr>
          <w:color w:val="000000" w:themeColor="text1"/>
          <w:sz w:val="22"/>
          <w:szCs w:val="22"/>
        </w:rPr>
        <w:t xml:space="preserve">xploring, </w:t>
      </w:r>
      <w:r w:rsidRPr="008E1560">
        <w:rPr>
          <w:b/>
          <w:bCs/>
          <w:color w:val="000000" w:themeColor="text1"/>
          <w:sz w:val="22"/>
          <w:szCs w:val="22"/>
        </w:rPr>
        <w:t>A</w:t>
      </w:r>
      <w:r w:rsidRPr="008E1560">
        <w:rPr>
          <w:color w:val="000000" w:themeColor="text1"/>
          <w:sz w:val="22"/>
          <w:szCs w:val="22"/>
        </w:rPr>
        <w:t xml:space="preserve">ction, </w:t>
      </w:r>
      <w:r w:rsidRPr="008E1560">
        <w:rPr>
          <w:b/>
          <w:bCs/>
          <w:color w:val="000000" w:themeColor="text1"/>
          <w:sz w:val="22"/>
          <w:szCs w:val="22"/>
        </w:rPr>
        <w:t>R</w:t>
      </w:r>
      <w:r w:rsidRPr="008E1560">
        <w:rPr>
          <w:color w:val="000000" w:themeColor="text1"/>
          <w:sz w:val="22"/>
          <w:szCs w:val="22"/>
        </w:rPr>
        <w:t>eview.</w:t>
      </w:r>
    </w:p>
    <w:p w14:paraId="5E8C563C" w14:textId="77777777" w:rsidR="0074187B" w:rsidRPr="008E1560" w:rsidRDefault="0074187B" w:rsidP="0074187B">
      <w:pPr>
        <w:pStyle w:val="ListParagraph"/>
        <w:numPr>
          <w:ilvl w:val="1"/>
          <w:numId w:val="12"/>
        </w:numPr>
        <w:shd w:val="clear" w:color="auto" w:fill="FFFFFF"/>
        <w:overflowPunct/>
        <w:autoSpaceDE/>
        <w:autoSpaceDN/>
        <w:adjustRightInd/>
        <w:spacing w:before="240" w:after="360"/>
        <w:textAlignment w:val="auto"/>
        <w:rPr>
          <w:color w:val="000000" w:themeColor="text1"/>
          <w:sz w:val="22"/>
          <w:szCs w:val="22"/>
        </w:rPr>
      </w:pPr>
      <w:r w:rsidRPr="008E1560">
        <w:rPr>
          <w:b/>
          <w:bCs/>
          <w:color w:val="000000" w:themeColor="text1"/>
          <w:sz w:val="22"/>
          <w:szCs w:val="22"/>
        </w:rPr>
        <w:t>Contracting</w:t>
      </w:r>
      <w:r w:rsidRPr="008E1560">
        <w:rPr>
          <w:color w:val="000000" w:themeColor="text1"/>
          <w:sz w:val="22"/>
          <w:szCs w:val="22"/>
        </w:rPr>
        <w:t>: Establish the outcomes the individual wants to achieve as a result of coaching being delivered.</w:t>
      </w:r>
    </w:p>
    <w:p w14:paraId="48D536E7" w14:textId="77777777" w:rsidR="0074187B" w:rsidRPr="008E1560" w:rsidRDefault="0074187B" w:rsidP="0074187B">
      <w:pPr>
        <w:pStyle w:val="ListParagraph"/>
        <w:numPr>
          <w:ilvl w:val="1"/>
          <w:numId w:val="12"/>
        </w:numPr>
        <w:shd w:val="clear" w:color="auto" w:fill="FFFFFF"/>
        <w:overflowPunct/>
        <w:autoSpaceDE/>
        <w:autoSpaceDN/>
        <w:adjustRightInd/>
        <w:spacing w:before="240" w:after="360"/>
        <w:textAlignment w:val="auto"/>
        <w:rPr>
          <w:color w:val="000000" w:themeColor="text1"/>
          <w:sz w:val="22"/>
          <w:szCs w:val="22"/>
        </w:rPr>
      </w:pPr>
      <w:r w:rsidRPr="008E1560">
        <w:rPr>
          <w:b/>
          <w:bCs/>
          <w:color w:val="000000" w:themeColor="text1"/>
          <w:sz w:val="22"/>
          <w:szCs w:val="22"/>
        </w:rPr>
        <w:t>Listening</w:t>
      </w:r>
      <w:r w:rsidRPr="008E1560">
        <w:rPr>
          <w:color w:val="000000" w:themeColor="text1"/>
          <w:sz w:val="22"/>
          <w:szCs w:val="22"/>
        </w:rPr>
        <w:t>: Actively listen to the individual with empathy to help them to gain an understand their situation and gain personal insight.</w:t>
      </w:r>
    </w:p>
    <w:p w14:paraId="36A82678" w14:textId="77777777" w:rsidR="0074187B" w:rsidRPr="008E1560" w:rsidRDefault="0074187B" w:rsidP="0074187B">
      <w:pPr>
        <w:pStyle w:val="ListParagraph"/>
        <w:numPr>
          <w:ilvl w:val="1"/>
          <w:numId w:val="12"/>
        </w:numPr>
        <w:shd w:val="clear" w:color="auto" w:fill="FFFFFF"/>
        <w:overflowPunct/>
        <w:autoSpaceDE/>
        <w:autoSpaceDN/>
        <w:adjustRightInd/>
        <w:spacing w:before="240" w:after="360"/>
        <w:textAlignment w:val="auto"/>
        <w:rPr>
          <w:color w:val="000000" w:themeColor="text1"/>
          <w:sz w:val="22"/>
          <w:szCs w:val="22"/>
        </w:rPr>
      </w:pPr>
      <w:r w:rsidRPr="008E1560">
        <w:rPr>
          <w:b/>
          <w:bCs/>
          <w:color w:val="000000" w:themeColor="text1"/>
          <w:sz w:val="22"/>
          <w:szCs w:val="22"/>
        </w:rPr>
        <w:t>Exploring</w:t>
      </w:r>
      <w:r w:rsidRPr="008E1560">
        <w:rPr>
          <w:color w:val="000000" w:themeColor="text1"/>
          <w:sz w:val="22"/>
          <w:szCs w:val="22"/>
        </w:rPr>
        <w:t xml:space="preserve">: This stage has two elements: </w:t>
      </w:r>
      <w:r w:rsidRPr="008E1560">
        <w:rPr>
          <w:b/>
          <w:bCs/>
          <w:color w:val="000000" w:themeColor="text1"/>
          <w:sz w:val="22"/>
          <w:szCs w:val="22"/>
        </w:rPr>
        <w:t>1)</w:t>
      </w:r>
      <w:r w:rsidRPr="008E1560">
        <w:rPr>
          <w:color w:val="000000" w:themeColor="text1"/>
          <w:sz w:val="22"/>
          <w:szCs w:val="22"/>
        </w:rPr>
        <w:t xml:space="preserve"> Help the individual to understand the personal impact the situation is having on themselves. </w:t>
      </w:r>
      <w:r w:rsidRPr="008E1560">
        <w:rPr>
          <w:b/>
          <w:bCs/>
          <w:color w:val="000000" w:themeColor="text1"/>
          <w:sz w:val="22"/>
          <w:szCs w:val="22"/>
        </w:rPr>
        <w:t>2)</w:t>
      </w:r>
      <w:r w:rsidRPr="008E1560">
        <w:rPr>
          <w:color w:val="000000" w:themeColor="text1"/>
          <w:sz w:val="22"/>
          <w:szCs w:val="22"/>
        </w:rPr>
        <w:t xml:space="preserve"> Challenge the individual to think through possibilities for future action in resolving the situation.</w:t>
      </w:r>
    </w:p>
    <w:p w14:paraId="6BD8884E" w14:textId="77777777" w:rsidR="0074187B" w:rsidRPr="008E1560" w:rsidRDefault="0074187B" w:rsidP="0074187B">
      <w:pPr>
        <w:pStyle w:val="ListParagraph"/>
        <w:numPr>
          <w:ilvl w:val="1"/>
          <w:numId w:val="12"/>
        </w:numPr>
        <w:shd w:val="clear" w:color="auto" w:fill="FFFFFF"/>
        <w:overflowPunct/>
        <w:autoSpaceDE/>
        <w:autoSpaceDN/>
        <w:adjustRightInd/>
        <w:spacing w:before="240" w:after="360"/>
        <w:textAlignment w:val="auto"/>
        <w:rPr>
          <w:color w:val="000000" w:themeColor="text1"/>
          <w:sz w:val="22"/>
          <w:szCs w:val="22"/>
        </w:rPr>
      </w:pPr>
      <w:r w:rsidRPr="008E1560">
        <w:rPr>
          <w:b/>
          <w:bCs/>
          <w:color w:val="000000" w:themeColor="text1"/>
          <w:sz w:val="22"/>
          <w:szCs w:val="22"/>
        </w:rPr>
        <w:t>Action</w:t>
      </w:r>
      <w:r w:rsidRPr="008E1560">
        <w:rPr>
          <w:color w:val="000000" w:themeColor="text1"/>
          <w:sz w:val="22"/>
          <w:szCs w:val="22"/>
        </w:rPr>
        <w:t>: Support the individual to choose a way forward and and deciding upon the  next steps</w:t>
      </w:r>
    </w:p>
    <w:p w14:paraId="6CF219CF" w14:textId="77777777" w:rsidR="0074187B" w:rsidRPr="008E1560" w:rsidRDefault="0074187B" w:rsidP="0074187B">
      <w:pPr>
        <w:pStyle w:val="ListParagraph"/>
        <w:numPr>
          <w:ilvl w:val="1"/>
          <w:numId w:val="12"/>
        </w:numPr>
        <w:shd w:val="clear" w:color="auto" w:fill="FFFFFF"/>
        <w:overflowPunct/>
        <w:autoSpaceDE/>
        <w:autoSpaceDN/>
        <w:adjustRightInd/>
        <w:spacing w:before="240" w:after="360"/>
        <w:textAlignment w:val="auto"/>
        <w:rPr>
          <w:color w:val="000000" w:themeColor="text1"/>
          <w:sz w:val="22"/>
          <w:szCs w:val="22"/>
        </w:rPr>
      </w:pPr>
      <w:r w:rsidRPr="008E1560">
        <w:rPr>
          <w:b/>
          <w:bCs/>
          <w:color w:val="000000" w:themeColor="text1"/>
          <w:sz w:val="22"/>
          <w:szCs w:val="22"/>
        </w:rPr>
        <w:t>Review</w:t>
      </w:r>
      <w:r w:rsidRPr="008E1560">
        <w:rPr>
          <w:color w:val="000000" w:themeColor="text1"/>
          <w:sz w:val="22"/>
          <w:szCs w:val="22"/>
        </w:rPr>
        <w:t>: Closing the coaching session by recapping the ground covered, decisions made, and value added. Encouraging feedback from the individual on what was helpful, what was difficult and what they would like to be different in any future sessions.</w:t>
      </w:r>
    </w:p>
    <w:p w14:paraId="1ED5159C" w14:textId="77777777" w:rsidR="0074187B" w:rsidRPr="008E1560" w:rsidRDefault="0074187B" w:rsidP="0074187B">
      <w:pPr>
        <w:shd w:val="clear" w:color="auto" w:fill="FFFFFF"/>
        <w:overflowPunct/>
        <w:autoSpaceDE/>
        <w:autoSpaceDN/>
        <w:adjustRightInd/>
        <w:spacing w:before="240" w:after="360"/>
        <w:textAlignment w:val="auto"/>
        <w:rPr>
          <w:color w:val="000000" w:themeColor="text1"/>
          <w:sz w:val="22"/>
          <w:szCs w:val="22"/>
        </w:rPr>
      </w:pPr>
      <w:r w:rsidRPr="008E1560">
        <w:rPr>
          <w:color w:val="000000" w:themeColor="text1"/>
          <w:sz w:val="22"/>
          <w:szCs w:val="22"/>
        </w:rPr>
        <w:t xml:space="preserve">All of the models shown above need a willing and capable participant, in order for the targets and goals to be met. If the individual does not have a core skillset, then training rather than coaching is needed in order for coaching to be possible. The coach in those scenarios’ may not be the right person to deliver that training and again, that would depend on their capability to teach the subject matter. </w:t>
      </w:r>
    </w:p>
    <w:p w14:paraId="6FAABB70" w14:textId="77777777" w:rsidR="0074187B" w:rsidRPr="008E1560" w:rsidRDefault="0074187B" w:rsidP="0074187B">
      <w:p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SMART Goals:</w:t>
      </w:r>
    </w:p>
    <w:p w14:paraId="03E5B99E" w14:textId="77777777" w:rsidR="0074187B" w:rsidRPr="008E1560" w:rsidRDefault="0074187B" w:rsidP="0074187B">
      <w:pPr>
        <w:overflowPunct/>
        <w:autoSpaceDE/>
        <w:autoSpaceDN/>
        <w:adjustRightInd/>
        <w:spacing w:before="100" w:beforeAutospacing="1" w:after="100" w:afterAutospacing="1"/>
        <w:rPr>
          <w:color w:val="000000" w:themeColor="text1"/>
          <w:sz w:val="22"/>
          <w:szCs w:val="22"/>
        </w:rPr>
      </w:pPr>
      <w:r w:rsidRPr="008E1560">
        <w:rPr>
          <w:color w:val="000000" w:themeColor="text1"/>
          <w:sz w:val="22"/>
          <w:szCs w:val="22"/>
        </w:rPr>
        <w:t>SMART is a framework for setting appropriate individual or team goals. It can also be used by coaches to help individuals and teams to develop themselves.</w:t>
      </w:r>
    </w:p>
    <w:p w14:paraId="1F0E94AD" w14:textId="77777777" w:rsidR="0074187B" w:rsidRPr="008E1560" w:rsidRDefault="0074187B" w:rsidP="0074187B">
      <w:pPr>
        <w:pStyle w:val="ListParagraph"/>
        <w:numPr>
          <w:ilvl w:val="2"/>
          <w:numId w:val="11"/>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lastRenderedPageBreak/>
        <w:t>Specific </w:t>
      </w:r>
      <w:r w:rsidRPr="008E1560">
        <w:rPr>
          <w:color w:val="000000" w:themeColor="text1"/>
          <w:sz w:val="22"/>
          <w:szCs w:val="22"/>
        </w:rPr>
        <w:t>- The goal should be precise and a specific individual target has been set.</w:t>
      </w:r>
    </w:p>
    <w:p w14:paraId="0D6A861F" w14:textId="77777777" w:rsidR="0074187B" w:rsidRPr="008E1560" w:rsidRDefault="0074187B" w:rsidP="0074187B">
      <w:pPr>
        <w:pStyle w:val="ListParagraph"/>
        <w:numPr>
          <w:ilvl w:val="2"/>
          <w:numId w:val="11"/>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Measurable </w:t>
      </w:r>
      <w:r w:rsidRPr="008E1560">
        <w:rPr>
          <w:color w:val="000000" w:themeColor="text1"/>
          <w:sz w:val="22"/>
          <w:szCs w:val="22"/>
        </w:rPr>
        <w:t>- The goal or goals must be accurately measured, so the individual knows when it is met.</w:t>
      </w:r>
    </w:p>
    <w:p w14:paraId="4AA7FB7F" w14:textId="77777777" w:rsidR="0074187B" w:rsidRPr="008E1560" w:rsidRDefault="0074187B" w:rsidP="0074187B">
      <w:pPr>
        <w:pStyle w:val="ListParagraph"/>
        <w:numPr>
          <w:ilvl w:val="2"/>
          <w:numId w:val="11"/>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Achievable </w:t>
      </w:r>
      <w:r w:rsidRPr="008E1560">
        <w:rPr>
          <w:color w:val="000000" w:themeColor="text1"/>
          <w:sz w:val="22"/>
          <w:szCs w:val="22"/>
        </w:rPr>
        <w:t>– All goals set should be realistic and possible to reach. Consider all resources and support available.</w:t>
      </w:r>
    </w:p>
    <w:p w14:paraId="296825BC" w14:textId="77777777" w:rsidR="0074187B" w:rsidRPr="008E1560" w:rsidRDefault="0074187B" w:rsidP="0074187B">
      <w:pPr>
        <w:pStyle w:val="ListParagraph"/>
        <w:numPr>
          <w:ilvl w:val="2"/>
          <w:numId w:val="11"/>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Relevant </w:t>
      </w:r>
      <w:r w:rsidRPr="008E1560">
        <w:rPr>
          <w:color w:val="000000" w:themeColor="text1"/>
          <w:sz w:val="22"/>
          <w:szCs w:val="22"/>
        </w:rPr>
        <w:t>- Goals should be related to the job at hand and add value</w:t>
      </w:r>
    </w:p>
    <w:p w14:paraId="1B7C54AC" w14:textId="77777777" w:rsidR="0074187B" w:rsidRPr="008E1560" w:rsidRDefault="0074187B" w:rsidP="0074187B">
      <w:pPr>
        <w:pStyle w:val="ListParagraph"/>
        <w:numPr>
          <w:ilvl w:val="2"/>
          <w:numId w:val="11"/>
        </w:numPr>
        <w:overflowPunct/>
        <w:autoSpaceDE/>
        <w:autoSpaceDN/>
        <w:adjustRightInd/>
        <w:spacing w:beforeAutospacing="1" w:afterAutospacing="1"/>
        <w:rPr>
          <w:color w:val="000000" w:themeColor="text1"/>
          <w:sz w:val="22"/>
          <w:szCs w:val="22"/>
        </w:rPr>
      </w:pPr>
      <w:r w:rsidRPr="008E1560">
        <w:rPr>
          <w:b/>
          <w:bCs/>
          <w:color w:val="000000" w:themeColor="text1"/>
          <w:sz w:val="22"/>
          <w:szCs w:val="22"/>
          <w:bdr w:val="none" w:sz="0" w:space="0" w:color="auto" w:frame="1"/>
        </w:rPr>
        <w:t>Timely </w:t>
      </w:r>
      <w:r w:rsidRPr="008E1560">
        <w:rPr>
          <w:color w:val="000000" w:themeColor="text1"/>
          <w:sz w:val="22"/>
          <w:szCs w:val="22"/>
        </w:rPr>
        <w:t>- Deadlines to reach goals should be specific, ensuring they are close enough that motivation is maintained</w:t>
      </w:r>
    </w:p>
    <w:p w14:paraId="0BC906E1" w14:textId="77777777" w:rsidR="0074187B" w:rsidRPr="008E1560" w:rsidRDefault="0074187B" w:rsidP="0074187B">
      <w:pPr>
        <w:overflowPunct/>
        <w:autoSpaceDE/>
        <w:autoSpaceDN/>
        <w:adjustRightInd/>
        <w:spacing w:beforeAutospacing="1" w:afterAutospacing="1"/>
        <w:rPr>
          <w:rStyle w:val="normaltextrun"/>
          <w:color w:val="000000" w:themeColor="text1"/>
          <w:sz w:val="22"/>
          <w:szCs w:val="22"/>
        </w:rPr>
      </w:pPr>
      <w:r w:rsidRPr="008E1560">
        <w:rPr>
          <w:rStyle w:val="normaltextrun"/>
          <w:color w:val="000000" w:themeColor="text1"/>
          <w:sz w:val="22"/>
          <w:szCs w:val="22"/>
        </w:rPr>
        <w:t>SMART goals are a critical foundation of any coaching. If they are not Specific, it will not be clear what it is the individual is aiming towards, causing ambiguity. If it is not measurable, it will be unclear when the target has been met. If it is unachievable, the individual cannot maintain motivated and the individual is doomed to failure, if it is not relevant then there is limited value to the role or the individual and if it is not done in a timely fashion, deadlines can be missed, or motivation is again lost.</w:t>
      </w:r>
    </w:p>
    <w:p w14:paraId="3A19A8A6" w14:textId="77777777" w:rsidR="0074187B" w:rsidRPr="008E1560" w:rsidRDefault="0074187B" w:rsidP="0074187B">
      <w:pPr>
        <w:overflowPunct/>
        <w:autoSpaceDE/>
        <w:autoSpaceDN/>
        <w:adjustRightInd/>
        <w:spacing w:beforeAutospacing="1" w:afterAutospacing="1"/>
        <w:rPr>
          <w:rStyle w:val="normaltextrun"/>
          <w:color w:val="000000" w:themeColor="text1"/>
          <w:sz w:val="22"/>
          <w:szCs w:val="22"/>
        </w:rPr>
      </w:pPr>
      <w:r w:rsidRPr="008E1560">
        <w:rPr>
          <w:rStyle w:val="normaltextrun"/>
          <w:color w:val="000000" w:themeColor="text1"/>
          <w:sz w:val="22"/>
          <w:szCs w:val="22"/>
        </w:rPr>
        <w:t xml:space="preserve">I have regularly set myself SMART goals over the past 3 years, to breakdown my workload demand into manageable chunks, whether that is from general workload demand, or in managing my academic workload, it has ensured that I have submitted all work and completed all tasks in an effective and timely manner. </w:t>
      </w:r>
    </w:p>
    <w:p w14:paraId="0567CA04" w14:textId="77777777" w:rsidR="0074187B" w:rsidRPr="008E1560" w:rsidRDefault="0074187B" w:rsidP="0074187B">
      <w:pPr>
        <w:overflowPunct/>
        <w:autoSpaceDE/>
        <w:autoSpaceDN/>
        <w:adjustRightInd/>
        <w:spacing w:beforeAutospacing="1" w:afterAutospacing="1"/>
        <w:rPr>
          <w:b/>
          <w:bCs/>
          <w:color w:val="000000" w:themeColor="text1"/>
          <w:sz w:val="22"/>
          <w:szCs w:val="22"/>
          <w:bdr w:val="none" w:sz="0" w:space="0" w:color="auto" w:frame="1"/>
        </w:rPr>
      </w:pPr>
      <w:r w:rsidRPr="008E1560">
        <w:rPr>
          <w:b/>
          <w:bCs/>
          <w:color w:val="000000" w:themeColor="text1"/>
          <w:sz w:val="22"/>
          <w:szCs w:val="22"/>
          <w:bdr w:val="none" w:sz="0" w:space="0" w:color="auto" w:frame="1"/>
        </w:rPr>
        <w:t>Mentoring:</w:t>
      </w:r>
    </w:p>
    <w:p w14:paraId="79BDA988" w14:textId="77777777" w:rsidR="0074187B" w:rsidRPr="008E1560" w:rsidRDefault="0074187B" w:rsidP="0074187B">
      <w:pPr>
        <w:overflowPunct/>
        <w:autoSpaceDE/>
        <w:autoSpaceDN/>
        <w:adjustRightInd/>
        <w:spacing w:before="100" w:beforeAutospacing="1" w:after="100" w:afterAutospacing="1"/>
        <w:rPr>
          <w:color w:val="000000" w:themeColor="text1"/>
          <w:sz w:val="22"/>
          <w:szCs w:val="22"/>
        </w:rPr>
      </w:pPr>
      <w:r w:rsidRPr="008E1560">
        <w:rPr>
          <w:rStyle w:val="Emphasis"/>
          <w:spacing w:val="-3"/>
          <w:sz w:val="22"/>
          <w:szCs w:val="22"/>
          <w:shd w:val="clear" w:color="auto" w:fill="FFFFFF"/>
        </w:rPr>
        <w:t xml:space="preserve">Connor and Pokora (2007) observe that mentoring is a learning relationship between mentor and Mentee, which helps people to take charge of their own development, to release their potential and to achieve results which they value. </w:t>
      </w:r>
      <w:r w:rsidRPr="008E1560">
        <w:rPr>
          <w:spacing w:val="-3"/>
          <w:sz w:val="22"/>
          <w:szCs w:val="22"/>
          <w:shd w:val="clear" w:color="auto" w:fill="FFFFFF"/>
        </w:rPr>
        <w:t xml:space="preserve">Successful mentoring is based upon trust and confidentiality and </w:t>
      </w:r>
      <w:r w:rsidRPr="008E1560">
        <w:rPr>
          <w:color w:val="000000" w:themeColor="text1"/>
          <w:sz w:val="22"/>
          <w:szCs w:val="22"/>
        </w:rPr>
        <w:t>mentoring usually takes a longer-term, holistic approach to personal and professional development than coaching, which tends to be more focussed on shorter term goals and targets.</w:t>
      </w:r>
    </w:p>
    <w:p w14:paraId="7C1DBB71" w14:textId="77777777" w:rsidR="0074187B" w:rsidRPr="008E1560" w:rsidRDefault="0074187B" w:rsidP="0074187B">
      <w:pPr>
        <w:overflowPunct/>
        <w:autoSpaceDE/>
        <w:autoSpaceDN/>
        <w:adjustRightInd/>
        <w:spacing w:before="100" w:beforeAutospacing="1" w:after="100" w:afterAutospacing="1"/>
        <w:rPr>
          <w:rStyle w:val="normaltextrun"/>
          <w:color w:val="000000" w:themeColor="text1"/>
          <w:sz w:val="22"/>
          <w:szCs w:val="22"/>
        </w:rPr>
      </w:pPr>
      <w:r w:rsidRPr="008E1560">
        <w:rPr>
          <w:spacing w:val="-3"/>
          <w:sz w:val="22"/>
          <w:szCs w:val="22"/>
          <w:shd w:val="clear" w:color="auto" w:fill="FFFFFF"/>
        </w:rPr>
        <w:t>Mentors tend to enter a long-term mentoring relationship but can be called upon to act as a one-step mentoring advice point for a specific topic. In all roles, the mentor will act as an independent source of advice and support. (Southampton.ac.uk, 2022)</w:t>
      </w:r>
    </w:p>
    <w:p w14:paraId="1BACD3C4" w14:textId="77777777" w:rsidR="0074187B" w:rsidRPr="008E1560" w:rsidRDefault="0074187B" w:rsidP="0074187B">
      <w:pPr>
        <w:pStyle w:val="paragraph"/>
        <w:spacing w:before="0" w:beforeAutospacing="0" w:after="0" w:afterAutospacing="0"/>
        <w:ind w:right="105"/>
        <w:textAlignment w:val="baseline"/>
        <w:rPr>
          <w:rStyle w:val="normaltextrun"/>
          <w:rFonts w:ascii="Arial" w:hAnsi="Arial" w:cs="Arial"/>
          <w:b/>
          <w:bCs/>
          <w:color w:val="000000" w:themeColor="text1"/>
          <w:sz w:val="22"/>
          <w:szCs w:val="22"/>
        </w:rPr>
      </w:pPr>
      <w:r w:rsidRPr="008E1560">
        <w:rPr>
          <w:rStyle w:val="normaltextrun"/>
          <w:rFonts w:ascii="Arial" w:hAnsi="Arial" w:cs="Arial"/>
          <w:b/>
          <w:bCs/>
          <w:color w:val="000000" w:themeColor="text1"/>
          <w:sz w:val="22"/>
          <w:szCs w:val="22"/>
        </w:rPr>
        <w:t xml:space="preserve">How have you benefited from mentoring and coaching? </w:t>
      </w:r>
    </w:p>
    <w:p w14:paraId="5044C777" w14:textId="77777777" w:rsidR="0074187B" w:rsidRPr="008E1560" w:rsidRDefault="0074187B" w:rsidP="0074187B">
      <w:pPr>
        <w:pStyle w:val="paragraph"/>
        <w:spacing w:before="0" w:beforeAutospacing="0" w:after="0" w:afterAutospacing="0"/>
        <w:ind w:right="105"/>
        <w:textAlignment w:val="baseline"/>
        <w:rPr>
          <w:rStyle w:val="normaltextrun"/>
          <w:rFonts w:ascii="Arial" w:hAnsi="Arial" w:cs="Arial"/>
          <w:color w:val="000000" w:themeColor="text1"/>
          <w:sz w:val="22"/>
          <w:szCs w:val="22"/>
        </w:rPr>
      </w:pPr>
    </w:p>
    <w:p w14:paraId="79A50215" w14:textId="77777777" w:rsidR="0074187B" w:rsidRPr="008E1560" w:rsidRDefault="0074187B" w:rsidP="0074187B">
      <w:pPr>
        <w:pStyle w:val="paragraph"/>
        <w:spacing w:before="0" w:beforeAutospacing="0" w:after="0" w:afterAutospacing="0"/>
        <w:ind w:right="105"/>
        <w:textAlignment w:val="baseline"/>
        <w:rPr>
          <w:rStyle w:val="normaltextrun"/>
          <w:rFonts w:ascii="Arial" w:hAnsi="Arial" w:cs="Arial"/>
          <w:color w:val="000000" w:themeColor="text1"/>
          <w:sz w:val="22"/>
          <w:szCs w:val="22"/>
        </w:rPr>
      </w:pPr>
      <w:r w:rsidRPr="008E1560">
        <w:rPr>
          <w:rStyle w:val="normaltextrun"/>
          <w:rFonts w:ascii="Arial" w:hAnsi="Arial" w:cs="Arial"/>
          <w:color w:val="000000" w:themeColor="text1"/>
          <w:sz w:val="22"/>
          <w:szCs w:val="22"/>
        </w:rPr>
        <w:t xml:space="preserve">Since joining the police, I have had what I would consider to be several coaches, rather than one or two mentors. Being a mature student and coming into the job later in life, I have not felt the need for a mentor as such and have therefore actively focussed on shorter term goals and targets, which again as noted earlier, lend themselves more to a coaching approach. I have received what I would consider to be effective coaching from my Sergeant, my inspector and from some of my peers, including my probation tutor, who continues to support my development whenever we work together. </w:t>
      </w:r>
    </w:p>
    <w:p w14:paraId="4A4DE85F" w14:textId="77777777" w:rsidR="0074187B" w:rsidRPr="008E1560" w:rsidRDefault="0074187B" w:rsidP="0074187B">
      <w:pPr>
        <w:pStyle w:val="paragraph"/>
        <w:spacing w:before="0" w:beforeAutospacing="0" w:after="0" w:afterAutospacing="0"/>
        <w:ind w:right="105"/>
        <w:textAlignment w:val="baseline"/>
        <w:rPr>
          <w:rStyle w:val="normaltextrun"/>
          <w:rFonts w:ascii="Arial" w:hAnsi="Arial" w:cs="Arial"/>
          <w:color w:val="000000" w:themeColor="text1"/>
          <w:sz w:val="22"/>
          <w:szCs w:val="22"/>
        </w:rPr>
      </w:pPr>
    </w:p>
    <w:p w14:paraId="29D87162" w14:textId="77777777" w:rsidR="0074187B" w:rsidRPr="008E1560" w:rsidRDefault="0074187B" w:rsidP="0074187B">
      <w:pPr>
        <w:pStyle w:val="paragraph"/>
        <w:spacing w:before="0" w:beforeAutospacing="0" w:after="0" w:afterAutospacing="0"/>
        <w:ind w:right="105"/>
        <w:textAlignment w:val="baseline"/>
        <w:rPr>
          <w:rStyle w:val="normaltextrun"/>
          <w:rFonts w:ascii="Arial" w:hAnsi="Arial" w:cs="Arial"/>
          <w:color w:val="000000" w:themeColor="text1"/>
          <w:sz w:val="22"/>
          <w:szCs w:val="22"/>
        </w:rPr>
      </w:pPr>
      <w:r w:rsidRPr="008E1560">
        <w:rPr>
          <w:rStyle w:val="normaltextrun"/>
          <w:rFonts w:ascii="Arial" w:hAnsi="Arial" w:cs="Arial"/>
          <w:color w:val="000000" w:themeColor="text1"/>
          <w:sz w:val="22"/>
          <w:szCs w:val="22"/>
        </w:rPr>
        <w:t>Throughout my learning and development, I have received excellent training but I have on occasion lacked the confidence to put that knowledge into action. Where I have benefitted most from coaching, is from encouragement from others, that I am capable of a task when at times I have demonstrated elements of self-doubt. I have been highlighted many times over many years to have a highly “Reflective” learning style and this can mean I am extremely self-critical and at times self-deprecating and means I react well to positive reinforcement and tend to seek validation that I have done a good job. This can sometimes frustrate those coaching me, when I can sometimes be overly negative about my abilities. This has been commented on by my Sergeant on more than one occasion and it is something I need to take on board and work to improve.</w:t>
      </w:r>
    </w:p>
    <w:p w14:paraId="6F829384" w14:textId="77777777" w:rsidR="0074187B" w:rsidRPr="008E1560" w:rsidRDefault="0074187B" w:rsidP="0074187B">
      <w:pPr>
        <w:pStyle w:val="paragraph"/>
        <w:spacing w:before="0" w:beforeAutospacing="0" w:after="0" w:afterAutospacing="0"/>
        <w:ind w:right="105"/>
        <w:textAlignment w:val="baseline"/>
        <w:rPr>
          <w:rStyle w:val="normaltextrun"/>
          <w:rFonts w:ascii="Arial" w:hAnsi="Arial" w:cs="Arial"/>
          <w:color w:val="000000" w:themeColor="text1"/>
          <w:sz w:val="22"/>
          <w:szCs w:val="22"/>
        </w:rPr>
      </w:pPr>
    </w:p>
    <w:p w14:paraId="7F6223C3" w14:textId="77777777" w:rsidR="0074187B" w:rsidRPr="008E1560" w:rsidRDefault="0074187B" w:rsidP="0074187B">
      <w:pPr>
        <w:pStyle w:val="paragraph"/>
        <w:spacing w:before="0" w:beforeAutospacing="0" w:after="0" w:afterAutospacing="0"/>
        <w:ind w:right="105"/>
        <w:textAlignment w:val="baseline"/>
        <w:rPr>
          <w:rStyle w:val="normaltextrun"/>
          <w:rFonts w:ascii="Arial" w:hAnsi="Arial" w:cs="Arial"/>
          <w:b/>
          <w:bCs/>
          <w:color w:val="000000" w:themeColor="text1"/>
          <w:sz w:val="22"/>
          <w:szCs w:val="22"/>
        </w:rPr>
      </w:pPr>
      <w:r w:rsidRPr="008E1560">
        <w:rPr>
          <w:rStyle w:val="normaltextrun"/>
          <w:rFonts w:ascii="Arial" w:hAnsi="Arial" w:cs="Arial"/>
          <w:b/>
          <w:bCs/>
          <w:color w:val="000000" w:themeColor="text1"/>
          <w:sz w:val="22"/>
          <w:szCs w:val="22"/>
        </w:rPr>
        <w:t>Learning styles:</w:t>
      </w:r>
    </w:p>
    <w:p w14:paraId="7302F6EF" w14:textId="77777777" w:rsidR="0074187B" w:rsidRPr="008E1560" w:rsidRDefault="0074187B" w:rsidP="0074187B">
      <w:pPr>
        <w:pStyle w:val="paragraph"/>
        <w:spacing w:before="0" w:beforeAutospacing="0" w:after="0" w:afterAutospacing="0"/>
        <w:ind w:right="105"/>
        <w:textAlignment w:val="baseline"/>
        <w:rPr>
          <w:rStyle w:val="normaltextrun"/>
          <w:rFonts w:ascii="Arial" w:hAnsi="Arial" w:cs="Arial"/>
          <w:color w:val="000000" w:themeColor="text1"/>
          <w:sz w:val="22"/>
          <w:szCs w:val="22"/>
        </w:rPr>
      </w:pPr>
      <w:r w:rsidRPr="008E1560">
        <w:rPr>
          <w:noProof/>
          <w:sz w:val="22"/>
          <w:szCs w:val="22"/>
        </w:rPr>
        <w:lastRenderedPageBreak/>
        <w:drawing>
          <wp:inline distT="0" distB="0" distL="0" distR="0" wp14:anchorId="26DF3F22" wp14:editId="5D85B605">
            <wp:extent cx="5731510" cy="3371850"/>
            <wp:effectExtent l="0" t="0" r="2540" b="0"/>
            <wp:docPr id="2" name="Picture 2" descr="Text equivalent below for Diagram: Preferred styles of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equivalent below for Diagram: Preferred styles of learn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71850"/>
                    </a:xfrm>
                    <a:prstGeom prst="rect">
                      <a:avLst/>
                    </a:prstGeom>
                    <a:noFill/>
                    <a:ln>
                      <a:noFill/>
                    </a:ln>
                  </pic:spPr>
                </pic:pic>
              </a:graphicData>
            </a:graphic>
          </wp:inline>
        </w:drawing>
      </w:r>
    </w:p>
    <w:p w14:paraId="53C81BD8" w14:textId="77777777" w:rsidR="0074187B" w:rsidRPr="008E1560" w:rsidRDefault="0074187B" w:rsidP="0074187B">
      <w:pPr>
        <w:pStyle w:val="paragraph"/>
        <w:spacing w:before="0" w:beforeAutospacing="0" w:after="0" w:afterAutospacing="0"/>
        <w:ind w:right="105"/>
        <w:textAlignment w:val="baseline"/>
        <w:rPr>
          <w:rStyle w:val="normaltextrun"/>
          <w:rFonts w:ascii="Arial" w:hAnsi="Arial" w:cs="Arial"/>
          <w:color w:val="000000" w:themeColor="text1"/>
          <w:sz w:val="22"/>
          <w:szCs w:val="22"/>
        </w:rPr>
      </w:pPr>
    </w:p>
    <w:p w14:paraId="3EE11266" w14:textId="77777777" w:rsidR="0074187B" w:rsidRPr="008E1560" w:rsidRDefault="0074187B" w:rsidP="0074187B">
      <w:pPr>
        <w:pStyle w:val="paragraph"/>
        <w:numPr>
          <w:ilvl w:val="0"/>
          <w:numId w:val="13"/>
        </w:numPr>
        <w:spacing w:before="0" w:beforeAutospacing="0" w:after="0" w:afterAutospacing="0"/>
        <w:ind w:right="105"/>
        <w:textAlignment w:val="baseline"/>
        <w:rPr>
          <w:rFonts w:ascii="Arial" w:hAnsi="Arial" w:cs="Arial"/>
          <w:color w:val="222222"/>
          <w:sz w:val="22"/>
          <w:szCs w:val="22"/>
          <w:shd w:val="clear" w:color="auto" w:fill="FFFFFF"/>
        </w:rPr>
      </w:pPr>
      <w:r w:rsidRPr="008E1560">
        <w:rPr>
          <w:rFonts w:ascii="Arial" w:hAnsi="Arial" w:cs="Arial"/>
          <w:b/>
          <w:bCs/>
          <w:color w:val="222222"/>
          <w:sz w:val="22"/>
          <w:szCs w:val="22"/>
          <w:shd w:val="clear" w:color="auto" w:fill="FFFFFF"/>
        </w:rPr>
        <w:t>Reflectors</w:t>
      </w:r>
      <w:r w:rsidRPr="008E1560">
        <w:rPr>
          <w:rFonts w:ascii="Arial" w:hAnsi="Arial" w:cs="Arial"/>
          <w:color w:val="222222"/>
          <w:sz w:val="22"/>
          <w:szCs w:val="22"/>
          <w:shd w:val="clear" w:color="auto" w:fill="FFFFFF"/>
        </w:rPr>
        <w:t xml:space="preserve"> tend to stand back to ponder experiences, observing them from many different perspectives. They collect data, both first-hand and from others, and prefer to analyse them thoroughly and think about them from every possible angle before coming to any definite conclusions. </w:t>
      </w:r>
    </w:p>
    <w:p w14:paraId="5B8BA03B" w14:textId="77777777" w:rsidR="0074187B" w:rsidRPr="008E1560" w:rsidRDefault="0074187B" w:rsidP="0074187B">
      <w:pPr>
        <w:pStyle w:val="ListParagraph"/>
        <w:numPr>
          <w:ilvl w:val="0"/>
          <w:numId w:val="13"/>
        </w:numPr>
        <w:shd w:val="clear" w:color="auto" w:fill="FFFFFF"/>
        <w:overflowPunct/>
        <w:autoSpaceDE/>
        <w:autoSpaceDN/>
        <w:adjustRightInd/>
        <w:spacing w:after="240" w:line="300" w:lineRule="atLeast"/>
        <w:textAlignment w:val="auto"/>
        <w:rPr>
          <w:color w:val="222222"/>
          <w:sz w:val="22"/>
          <w:szCs w:val="22"/>
        </w:rPr>
      </w:pPr>
      <w:r w:rsidRPr="008E1560">
        <w:rPr>
          <w:rFonts w:ascii="Helvetica" w:hAnsi="Helvetica" w:cs="Helvetica"/>
          <w:b/>
          <w:bCs/>
          <w:color w:val="222222"/>
          <w:sz w:val="22"/>
          <w:szCs w:val="22"/>
        </w:rPr>
        <w:t>Activists</w:t>
      </w:r>
      <w:r w:rsidRPr="008E1560">
        <w:rPr>
          <w:rFonts w:ascii="Helvetica" w:hAnsi="Helvetica" w:cs="Helvetica"/>
          <w:color w:val="222222"/>
          <w:sz w:val="22"/>
          <w:szCs w:val="22"/>
        </w:rPr>
        <w:t xml:space="preserve"> tend to involve throw themselves into a task without bias or fear. They </w:t>
      </w:r>
      <w:r w:rsidRPr="008E1560">
        <w:rPr>
          <w:color w:val="222222"/>
          <w:sz w:val="22"/>
          <w:szCs w:val="22"/>
        </w:rPr>
        <w:t>enjoy new experiences and the unknown</w:t>
      </w:r>
    </w:p>
    <w:p w14:paraId="168ED4B9" w14:textId="77777777" w:rsidR="0074187B" w:rsidRPr="008E1560" w:rsidRDefault="0074187B" w:rsidP="0074187B">
      <w:pPr>
        <w:pStyle w:val="ListParagraph"/>
        <w:numPr>
          <w:ilvl w:val="0"/>
          <w:numId w:val="13"/>
        </w:numPr>
        <w:shd w:val="clear" w:color="auto" w:fill="FFFFFF"/>
        <w:overflowPunct/>
        <w:autoSpaceDE/>
        <w:autoSpaceDN/>
        <w:adjustRightInd/>
        <w:spacing w:after="240" w:line="300" w:lineRule="atLeast"/>
        <w:textAlignment w:val="auto"/>
        <w:rPr>
          <w:color w:val="222222"/>
          <w:sz w:val="22"/>
          <w:szCs w:val="22"/>
        </w:rPr>
      </w:pPr>
      <w:r w:rsidRPr="008E1560">
        <w:rPr>
          <w:b/>
          <w:bCs/>
          <w:color w:val="222222"/>
          <w:sz w:val="22"/>
          <w:szCs w:val="22"/>
        </w:rPr>
        <w:t>Theorists</w:t>
      </w:r>
      <w:r w:rsidRPr="008E1560">
        <w:rPr>
          <w:color w:val="222222"/>
          <w:sz w:val="22"/>
          <w:szCs w:val="22"/>
        </w:rPr>
        <w:t xml:space="preserve"> tend to analyse and digest information in a logical and rational way, most comfortably working to a defined process or set of instructions. </w:t>
      </w:r>
    </w:p>
    <w:p w14:paraId="00837628" w14:textId="77777777" w:rsidR="0074187B" w:rsidRPr="008E1560" w:rsidRDefault="0074187B" w:rsidP="0074187B">
      <w:pPr>
        <w:pStyle w:val="ListParagraph"/>
        <w:numPr>
          <w:ilvl w:val="0"/>
          <w:numId w:val="13"/>
        </w:numPr>
        <w:shd w:val="clear" w:color="auto" w:fill="FFFFFF"/>
        <w:overflowPunct/>
        <w:autoSpaceDE/>
        <w:autoSpaceDN/>
        <w:adjustRightInd/>
        <w:spacing w:after="90" w:line="300" w:lineRule="atLeast"/>
        <w:textAlignment w:val="auto"/>
        <w:rPr>
          <w:color w:val="222222"/>
          <w:sz w:val="22"/>
          <w:szCs w:val="22"/>
        </w:rPr>
      </w:pPr>
      <w:r w:rsidRPr="008E1560">
        <w:rPr>
          <w:b/>
          <w:bCs/>
          <w:color w:val="222222"/>
          <w:sz w:val="22"/>
          <w:szCs w:val="22"/>
        </w:rPr>
        <w:t>Pragmatists</w:t>
      </w:r>
      <w:r w:rsidRPr="008E1560">
        <w:rPr>
          <w:color w:val="222222"/>
          <w:sz w:val="22"/>
          <w:szCs w:val="22"/>
        </w:rPr>
        <w:t xml:space="preserve"> enjoy trying new ideas, theories and ways of working to see if it works for them in practice. They are comfortable trying new ideas and take opportunities to experiment.</w:t>
      </w:r>
    </w:p>
    <w:p w14:paraId="4E5891CE" w14:textId="77777777" w:rsidR="0074187B" w:rsidRPr="008E1560" w:rsidRDefault="0074187B" w:rsidP="0074187B">
      <w:pPr>
        <w:shd w:val="clear" w:color="auto" w:fill="FFFFFF"/>
        <w:overflowPunct/>
        <w:autoSpaceDE/>
        <w:autoSpaceDN/>
        <w:adjustRightInd/>
        <w:spacing w:after="90" w:line="300" w:lineRule="atLeast"/>
        <w:textAlignment w:val="auto"/>
        <w:rPr>
          <w:color w:val="222222"/>
          <w:sz w:val="22"/>
          <w:szCs w:val="22"/>
        </w:rPr>
      </w:pPr>
      <w:r w:rsidRPr="008E1560">
        <w:rPr>
          <w:color w:val="222222"/>
          <w:sz w:val="22"/>
          <w:szCs w:val="22"/>
          <w:shd w:val="clear" w:color="auto" w:fill="FFFFFF"/>
        </w:rPr>
        <w:t>(health.gov.au, 2022)</w:t>
      </w:r>
    </w:p>
    <w:p w14:paraId="36DE6B4C" w14:textId="77777777" w:rsidR="0074187B" w:rsidRPr="008E1560" w:rsidRDefault="0074187B" w:rsidP="0074187B">
      <w:pPr>
        <w:pStyle w:val="paragraph"/>
        <w:spacing w:before="0" w:beforeAutospacing="0" w:after="0" w:afterAutospacing="0"/>
        <w:ind w:right="105"/>
        <w:textAlignment w:val="baseline"/>
        <w:rPr>
          <w:rStyle w:val="normaltextrun"/>
          <w:rFonts w:ascii="Arial" w:hAnsi="Arial" w:cs="Arial"/>
          <w:color w:val="000000" w:themeColor="text1"/>
          <w:sz w:val="22"/>
          <w:szCs w:val="22"/>
        </w:rPr>
      </w:pPr>
    </w:p>
    <w:p w14:paraId="0DC7114A" w14:textId="77777777" w:rsidR="0074187B" w:rsidRPr="008E1560" w:rsidRDefault="0074187B" w:rsidP="0074187B">
      <w:pPr>
        <w:pStyle w:val="paragraph"/>
        <w:spacing w:before="0" w:beforeAutospacing="0" w:after="0" w:afterAutospacing="0"/>
        <w:ind w:right="105"/>
        <w:textAlignment w:val="baseline"/>
        <w:rPr>
          <w:rStyle w:val="normaltextrun"/>
          <w:rFonts w:ascii="Arial" w:hAnsi="Arial" w:cs="Arial"/>
          <w:b/>
          <w:bCs/>
          <w:color w:val="000000" w:themeColor="text1"/>
          <w:sz w:val="22"/>
          <w:szCs w:val="22"/>
        </w:rPr>
      </w:pPr>
      <w:r w:rsidRPr="008E1560">
        <w:rPr>
          <w:rStyle w:val="normaltextrun"/>
          <w:rFonts w:ascii="Arial" w:hAnsi="Arial" w:cs="Arial"/>
          <w:b/>
          <w:bCs/>
          <w:color w:val="000000" w:themeColor="text1"/>
          <w:sz w:val="22"/>
          <w:szCs w:val="22"/>
        </w:rPr>
        <w:t>Giving and receiving feedback:</w:t>
      </w:r>
    </w:p>
    <w:p w14:paraId="28EEECB8" w14:textId="77777777" w:rsidR="0074187B" w:rsidRPr="008E1560" w:rsidRDefault="0074187B" w:rsidP="0074187B">
      <w:pPr>
        <w:pStyle w:val="paragraph"/>
        <w:ind w:right="105"/>
        <w:rPr>
          <w:rStyle w:val="normaltextrun"/>
          <w:rFonts w:ascii="Arial" w:hAnsi="Arial" w:cs="Arial"/>
          <w:color w:val="000000" w:themeColor="text1"/>
          <w:sz w:val="22"/>
          <w:szCs w:val="22"/>
        </w:rPr>
      </w:pPr>
      <w:r w:rsidRPr="008E1560">
        <w:rPr>
          <w:rStyle w:val="normaltextrun"/>
          <w:rFonts w:ascii="Arial" w:hAnsi="Arial" w:cs="Arial"/>
          <w:color w:val="000000" w:themeColor="text1"/>
          <w:sz w:val="22"/>
          <w:szCs w:val="22"/>
        </w:rPr>
        <w:t>Recruitment guidance from indeed.com highlights that giving and receiving feedback is an important skill within a workplace, suggesting the following:</w:t>
      </w:r>
    </w:p>
    <w:p w14:paraId="70FC2875" w14:textId="77777777" w:rsidR="0074187B" w:rsidRPr="008E1560" w:rsidRDefault="0074187B" w:rsidP="0074187B">
      <w:pPr>
        <w:pStyle w:val="paragraph"/>
        <w:ind w:right="105"/>
        <w:jc w:val="both"/>
        <w:rPr>
          <w:rStyle w:val="normaltextrun"/>
          <w:rFonts w:ascii="Arial" w:hAnsi="Arial" w:cs="Arial"/>
          <w:color w:val="000000" w:themeColor="text1"/>
          <w:sz w:val="22"/>
          <w:szCs w:val="22"/>
        </w:rPr>
      </w:pPr>
      <w:r w:rsidRPr="008E1560">
        <w:rPr>
          <w:rStyle w:val="normaltextrun"/>
          <w:rFonts w:ascii="Arial" w:hAnsi="Arial" w:cs="Arial"/>
          <w:b/>
          <w:bCs/>
          <w:color w:val="000000" w:themeColor="text1"/>
          <w:sz w:val="22"/>
          <w:szCs w:val="22"/>
        </w:rPr>
        <w:t>Ask for feedback often:</w:t>
      </w:r>
      <w:r w:rsidRPr="008E1560">
        <w:rPr>
          <w:rStyle w:val="normaltextrun"/>
          <w:rFonts w:ascii="Arial" w:hAnsi="Arial" w:cs="Arial"/>
          <w:color w:val="000000" w:themeColor="text1"/>
          <w:sz w:val="22"/>
          <w:szCs w:val="22"/>
        </w:rPr>
        <w:t xml:space="preserve"> By asking for feedback, you eliminate the surprise when it comes, so you can be more receptive to using the advice, to learn and improve. </w:t>
      </w:r>
    </w:p>
    <w:p w14:paraId="14A8F3A3" w14:textId="77777777" w:rsidR="0074187B" w:rsidRPr="008E1560" w:rsidRDefault="0074187B" w:rsidP="0074187B">
      <w:pPr>
        <w:pStyle w:val="paragraph"/>
        <w:ind w:right="105"/>
        <w:jc w:val="both"/>
        <w:rPr>
          <w:rStyle w:val="normaltextrun"/>
          <w:rFonts w:ascii="Arial" w:hAnsi="Arial" w:cs="Arial"/>
          <w:color w:val="000000" w:themeColor="text1"/>
          <w:sz w:val="22"/>
          <w:szCs w:val="22"/>
        </w:rPr>
      </w:pPr>
      <w:r w:rsidRPr="008E1560">
        <w:rPr>
          <w:rStyle w:val="normaltextrun"/>
          <w:rFonts w:ascii="Arial" w:hAnsi="Arial" w:cs="Arial"/>
          <w:b/>
          <w:bCs/>
          <w:color w:val="000000" w:themeColor="text1"/>
          <w:sz w:val="22"/>
          <w:szCs w:val="22"/>
        </w:rPr>
        <w:t>Be receptive to constructive feedback:</w:t>
      </w:r>
      <w:r w:rsidRPr="008E1560">
        <w:rPr>
          <w:rStyle w:val="normaltextrun"/>
          <w:rFonts w:ascii="Arial" w:hAnsi="Arial" w:cs="Arial"/>
          <w:color w:val="000000" w:themeColor="text1"/>
          <w:sz w:val="22"/>
          <w:szCs w:val="22"/>
        </w:rPr>
        <w:t xml:space="preserve"> Use all feedback positively. Thinking of ways to change your behaviour as this can lead to better results. </w:t>
      </w:r>
    </w:p>
    <w:p w14:paraId="309773AE" w14:textId="77777777" w:rsidR="0074187B" w:rsidRPr="008E1560" w:rsidRDefault="0074187B" w:rsidP="0074187B">
      <w:pPr>
        <w:pStyle w:val="paragraph"/>
        <w:ind w:right="105"/>
        <w:jc w:val="both"/>
        <w:rPr>
          <w:rStyle w:val="normaltextrun"/>
          <w:rFonts w:ascii="Arial" w:hAnsi="Arial" w:cs="Arial"/>
          <w:color w:val="000000" w:themeColor="text1"/>
          <w:sz w:val="22"/>
          <w:szCs w:val="22"/>
        </w:rPr>
      </w:pPr>
      <w:r w:rsidRPr="008E1560">
        <w:rPr>
          <w:rStyle w:val="normaltextrun"/>
          <w:rFonts w:ascii="Arial" w:hAnsi="Arial" w:cs="Arial"/>
          <w:b/>
          <w:bCs/>
          <w:color w:val="000000" w:themeColor="text1"/>
          <w:sz w:val="22"/>
          <w:szCs w:val="22"/>
        </w:rPr>
        <w:t>Take time to process:</w:t>
      </w:r>
      <w:r w:rsidRPr="008E1560">
        <w:rPr>
          <w:rStyle w:val="normaltextrun"/>
          <w:rFonts w:ascii="Arial" w:hAnsi="Arial" w:cs="Arial"/>
          <w:color w:val="000000" w:themeColor="text1"/>
          <w:sz w:val="22"/>
          <w:szCs w:val="22"/>
        </w:rPr>
        <w:t xml:space="preserve"> Take time to reflect on the feedback before you make any changes, ensuring you listen.</w:t>
      </w:r>
    </w:p>
    <w:p w14:paraId="3D3DAE48" w14:textId="77777777" w:rsidR="0074187B" w:rsidRPr="008E1560" w:rsidRDefault="0074187B" w:rsidP="0074187B">
      <w:pPr>
        <w:pStyle w:val="paragraph"/>
        <w:ind w:right="105"/>
        <w:jc w:val="both"/>
        <w:rPr>
          <w:rStyle w:val="normaltextrun"/>
          <w:rFonts w:ascii="Arial" w:hAnsi="Arial" w:cs="Arial"/>
          <w:color w:val="000000" w:themeColor="text1"/>
          <w:sz w:val="22"/>
          <w:szCs w:val="22"/>
        </w:rPr>
      </w:pPr>
      <w:r w:rsidRPr="008E1560">
        <w:rPr>
          <w:rStyle w:val="normaltextrun"/>
          <w:rFonts w:ascii="Arial" w:hAnsi="Arial" w:cs="Arial"/>
          <w:b/>
          <w:bCs/>
          <w:color w:val="000000" w:themeColor="text1"/>
          <w:sz w:val="22"/>
          <w:szCs w:val="22"/>
        </w:rPr>
        <w:t>Be willing to grow</w:t>
      </w:r>
      <w:r w:rsidRPr="008E1560">
        <w:rPr>
          <w:rStyle w:val="normaltextrun"/>
          <w:rFonts w:ascii="Arial" w:hAnsi="Arial" w:cs="Arial"/>
          <w:color w:val="000000" w:themeColor="text1"/>
          <w:sz w:val="22"/>
          <w:szCs w:val="22"/>
        </w:rPr>
        <w:t>: Look at feedback as an opportunity to grow rather than criticism about your performance, as growth helps you to improve, and achieve your goals.</w:t>
      </w:r>
    </w:p>
    <w:p w14:paraId="0253D25B" w14:textId="77777777" w:rsidR="0074187B" w:rsidRPr="008E1560" w:rsidRDefault="0074187B" w:rsidP="0074187B">
      <w:pPr>
        <w:pStyle w:val="paragraph"/>
        <w:ind w:right="105"/>
        <w:jc w:val="both"/>
        <w:rPr>
          <w:rStyle w:val="normaltextrun"/>
          <w:rFonts w:ascii="Arial" w:hAnsi="Arial" w:cs="Arial"/>
          <w:color w:val="000000" w:themeColor="text1"/>
          <w:sz w:val="22"/>
          <w:szCs w:val="22"/>
        </w:rPr>
      </w:pPr>
      <w:r w:rsidRPr="008E1560">
        <w:rPr>
          <w:rStyle w:val="normaltextrun"/>
          <w:rFonts w:ascii="Arial" w:hAnsi="Arial" w:cs="Arial"/>
          <w:b/>
          <w:bCs/>
          <w:color w:val="000000" w:themeColor="text1"/>
          <w:sz w:val="22"/>
          <w:szCs w:val="22"/>
        </w:rPr>
        <w:t>Own your mistakes and move forward</w:t>
      </w:r>
      <w:r w:rsidRPr="008E1560">
        <w:rPr>
          <w:rStyle w:val="normaltextrun"/>
          <w:rFonts w:ascii="Arial" w:hAnsi="Arial" w:cs="Arial"/>
          <w:color w:val="000000" w:themeColor="text1"/>
          <w:sz w:val="22"/>
          <w:szCs w:val="22"/>
        </w:rPr>
        <w:t>: Learn from setbacks, acknowledge mistakes and be prepared to forgive yourself and try things differently next time.</w:t>
      </w:r>
    </w:p>
    <w:p w14:paraId="34E4D7E7" w14:textId="4D0BC005" w:rsidR="0074187B" w:rsidRPr="008E1560" w:rsidRDefault="0074187B" w:rsidP="0074187B">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r w:rsidRPr="008E1560">
        <w:rPr>
          <w:rStyle w:val="normaltextrun"/>
          <w:rFonts w:ascii="Arial" w:hAnsi="Arial" w:cs="Arial"/>
          <w:b/>
          <w:bCs/>
          <w:color w:val="000000" w:themeColor="text1"/>
          <w:sz w:val="22"/>
          <w:szCs w:val="22"/>
        </w:rPr>
        <w:lastRenderedPageBreak/>
        <w:t>Appreciate the feedback:</w:t>
      </w:r>
      <w:r w:rsidRPr="008E1560">
        <w:rPr>
          <w:rStyle w:val="normaltextrun"/>
          <w:rFonts w:ascii="Arial" w:hAnsi="Arial" w:cs="Arial"/>
          <w:color w:val="000000" w:themeColor="text1"/>
          <w:sz w:val="22"/>
          <w:szCs w:val="22"/>
        </w:rPr>
        <w:t xml:space="preserve"> Thank those who have taken time to give feedback and try to take on board what they've said. Share best practice for improvement where possible to demonstrate that you have considered their advice.</w:t>
      </w:r>
      <w:r w:rsidR="00784EC9">
        <w:rPr>
          <w:rStyle w:val="normaltextrun"/>
          <w:rFonts w:ascii="Arial" w:hAnsi="Arial" w:cs="Arial"/>
          <w:color w:val="000000" w:themeColor="text1"/>
          <w:sz w:val="22"/>
          <w:szCs w:val="22"/>
        </w:rPr>
        <w:t xml:space="preserve"> </w:t>
      </w:r>
      <w:r w:rsidRPr="008E1560">
        <w:rPr>
          <w:rStyle w:val="normaltextrun"/>
          <w:rFonts w:ascii="Arial" w:hAnsi="Arial" w:cs="Arial"/>
          <w:color w:val="000000" w:themeColor="text1"/>
          <w:sz w:val="22"/>
          <w:szCs w:val="22"/>
        </w:rPr>
        <w:t>(Indeed.com 2022)</w:t>
      </w:r>
    </w:p>
    <w:p w14:paraId="4A3B898A" w14:textId="77777777" w:rsidR="0074187B" w:rsidRPr="008E1560" w:rsidRDefault="0074187B" w:rsidP="0074187B">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p>
    <w:p w14:paraId="69185E0E" w14:textId="77777777" w:rsidR="0074187B" w:rsidRPr="008E1560" w:rsidRDefault="0074187B" w:rsidP="0074187B">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r w:rsidRPr="008E1560">
        <w:rPr>
          <w:rStyle w:val="normaltextrun"/>
          <w:rFonts w:ascii="Arial" w:hAnsi="Arial" w:cs="Arial"/>
          <w:color w:val="000000" w:themeColor="text1"/>
          <w:sz w:val="22"/>
          <w:szCs w:val="22"/>
        </w:rPr>
        <w:t xml:space="preserve">Being a naturally reflective learner, I tend to gravitate towards requesting feedback from my peers and from line managers, both for positive reinforcement and affirmation, but also to grow and avoid making mistakes a second time. I feel that I am open to receiving feedback, but it has been noted that sometimes I can appear to be lacking in confidence where I should sometimes trust my judgement and the fact I have down a good job. When it comes to providing feedback to others, I try to ensure that it is clearly delivered, heard, understood, and accepted, recognising that I have little control over whether the recipient chooses to act upon the feedback I provide. I try to be diplomatic, fair and measured when delivering feedback, giving suggestions for changes that would give a more positive result, again being as constructive as possible. I feel it is important not to come across as critical as this can be counterproductive. As a learning tool, I often try to give feedback using the “Tell, Show, Do” principle. This simple tool dictates that you first give instructions for a task, followed by a visual or hands on demonstration of how its done, before giving the person the opportunity to try for themselves. Where the learner is receptive, I have found this to be a powerful learning and can also be applied as a feedback tool. </w:t>
      </w:r>
    </w:p>
    <w:p w14:paraId="66DD20A4" w14:textId="77777777" w:rsidR="0074187B" w:rsidRPr="008E1560" w:rsidRDefault="0074187B" w:rsidP="0074187B">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p>
    <w:p w14:paraId="4C3A2073" w14:textId="77777777" w:rsidR="0074187B" w:rsidRPr="008E1560" w:rsidRDefault="0074187B" w:rsidP="0074187B">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r w:rsidRPr="008E1560">
        <w:rPr>
          <w:rStyle w:val="normaltextrun"/>
          <w:rFonts w:ascii="Arial" w:hAnsi="Arial" w:cs="Arial"/>
          <w:color w:val="000000" w:themeColor="text1"/>
          <w:sz w:val="22"/>
          <w:szCs w:val="22"/>
        </w:rPr>
        <w:t xml:space="preserve">The majority of feedback I have received over the past three years has been positive,  constructive and fair. I have felt supported and motivated to perform for the most part and have tried to put into practice any changes or improvements that have been suggested. I personally hate making mistakes and can get frustrated with myself when I make them, but I have had to take great strides in this area over the past few years, having been on such a steep and constant learning curve and accepting that I will not always get things right first time. </w:t>
      </w:r>
    </w:p>
    <w:p w14:paraId="6CFBB2B1" w14:textId="77777777" w:rsidR="0074187B" w:rsidRPr="008E1560" w:rsidRDefault="0074187B" w:rsidP="0074187B">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p>
    <w:p w14:paraId="0F03251E" w14:textId="77777777" w:rsidR="0074187B" w:rsidRPr="008E1560" w:rsidRDefault="0074187B" w:rsidP="0074187B">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r w:rsidRPr="008E1560">
        <w:rPr>
          <w:rStyle w:val="normaltextrun"/>
          <w:rFonts w:ascii="Arial" w:hAnsi="Arial" w:cs="Arial"/>
          <w:color w:val="000000" w:themeColor="text1"/>
          <w:sz w:val="22"/>
          <w:szCs w:val="22"/>
        </w:rPr>
        <w:t>Within the command-and-control organisational structure, there have been a few occasions where collective feedback has come down from the Senior Management Team (SMT) and as an organisation, I have felt that SWP are not the best at delivering messages, with the tone and delivery at times being overly critical and sometimes unintentionally threatening in nature. This is perhaps a legacy of a pre-professionalised workforce but it still jarring when experienced. For the most part however, I have found feedback and professional messaging to be fair and the SMT approachable and themselves to be open to feedback and inclusive with the workforce.</w:t>
      </w:r>
    </w:p>
    <w:p w14:paraId="06B3AA45" w14:textId="77777777" w:rsidR="0074187B" w:rsidRPr="008E1560" w:rsidRDefault="0074187B" w:rsidP="0074187B">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p>
    <w:p w14:paraId="3597DFA6" w14:textId="77777777" w:rsidR="0074187B" w:rsidRPr="008E1560" w:rsidRDefault="0074187B" w:rsidP="0074187B">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r w:rsidRPr="008E1560">
        <w:rPr>
          <w:rStyle w:val="normaltextrun"/>
          <w:rFonts w:ascii="Arial" w:hAnsi="Arial" w:cs="Arial"/>
          <w:color w:val="000000" w:themeColor="text1"/>
          <w:sz w:val="22"/>
          <w:szCs w:val="22"/>
        </w:rPr>
        <w:t xml:space="preserve">The degree programme alongside my core role has been extremely hard but also extremely rewarding. I have grown tremendously as a student and as a person. Having never attended university or stuck with further education, I have enjoyed the opportunity to reflect upon my learning and development and can clearly see the improvements which I have made and continue to make and as I approach the final few months of the degree programme, I will continue to reach out to my peers and leaders for feedback and support going forward, comfortable in the knowledge that I will receive the coaching, support and guidance that I need to have continued success. I also intend to continue to work with my dissertation tutor, to ensure that I stay on course for my final project. I am confident that I have met all my professional and personal goals over the past three years using the support offered and available to me and I have enjoyed passing on my knowledge to the new students coming through and will continue to support them with my experiences, to make their experiences more comfortable by helping them learn from my experiences in being in the same position, encouraging what works and helping to avoid what doesn’t. </w:t>
      </w:r>
    </w:p>
    <w:p w14:paraId="1E6BC131" w14:textId="77777777" w:rsidR="0074187B" w:rsidRPr="008E1560" w:rsidRDefault="0074187B" w:rsidP="0074187B">
      <w:pPr>
        <w:pStyle w:val="paragraph"/>
        <w:ind w:right="105"/>
        <w:jc w:val="both"/>
        <w:rPr>
          <w:rStyle w:val="normaltextrun"/>
          <w:rFonts w:ascii="Arial" w:hAnsi="Arial" w:cs="Arial"/>
          <w:color w:val="000000" w:themeColor="text1"/>
          <w:sz w:val="22"/>
          <w:szCs w:val="22"/>
        </w:rPr>
      </w:pPr>
      <w:r w:rsidRPr="008E1560">
        <w:rPr>
          <w:rStyle w:val="normaltextrun"/>
          <w:rFonts w:ascii="Arial" w:hAnsi="Arial" w:cs="Arial"/>
          <w:color w:val="000000" w:themeColor="text1"/>
          <w:sz w:val="22"/>
          <w:szCs w:val="22"/>
        </w:rPr>
        <w:t>(2287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F23B3AC" w14:textId="77777777" w:rsidR="00784EC9" w:rsidRPr="00784EC9" w:rsidRDefault="00784EC9" w:rsidP="00784EC9">
      <w:pPr>
        <w:pStyle w:val="NormalWeb"/>
        <w:spacing w:before="0" w:beforeAutospacing="0" w:after="180" w:afterAutospacing="0"/>
        <w:ind w:left="450" w:hanging="450"/>
        <w:rPr>
          <w:rFonts w:ascii="Arial" w:hAnsi="Arial" w:cs="Arial"/>
          <w:color w:val="000000"/>
          <w:sz w:val="22"/>
          <w:szCs w:val="22"/>
        </w:rPr>
      </w:pPr>
      <w:r w:rsidRPr="00784EC9">
        <w:rPr>
          <w:rFonts w:ascii="Arial" w:hAnsi="Arial" w:cs="Arial"/>
          <w:color w:val="000000"/>
          <w:sz w:val="22"/>
          <w:szCs w:val="22"/>
        </w:rPr>
        <w:t>App.college.police.uk. 2022. </w:t>
      </w:r>
      <w:r w:rsidRPr="00784EC9">
        <w:rPr>
          <w:rFonts w:ascii="Arial" w:hAnsi="Arial" w:cs="Arial"/>
          <w:i/>
          <w:iCs/>
          <w:color w:val="000000"/>
          <w:sz w:val="22"/>
          <w:szCs w:val="22"/>
        </w:rPr>
        <w:t>Command and control</w:t>
      </w:r>
      <w:r w:rsidRPr="00784EC9">
        <w:rPr>
          <w:rFonts w:ascii="Arial" w:hAnsi="Arial" w:cs="Arial"/>
          <w:color w:val="000000"/>
          <w:sz w:val="22"/>
          <w:szCs w:val="22"/>
        </w:rPr>
        <w:t>. [online] Available at: &lt;https://www.app.college.police.uk/app-content/operations/command-and-control/&gt; [Accessed 21 March 2022].</w:t>
      </w:r>
    </w:p>
    <w:p w14:paraId="77B0A4EC" w14:textId="77777777" w:rsidR="00784EC9" w:rsidRPr="00784EC9" w:rsidRDefault="00784EC9" w:rsidP="00784EC9">
      <w:pPr>
        <w:pStyle w:val="NormalWeb"/>
        <w:spacing w:before="0" w:beforeAutospacing="0" w:after="180" w:afterAutospacing="0"/>
        <w:ind w:left="450" w:hanging="450"/>
        <w:rPr>
          <w:rFonts w:ascii="Arial" w:hAnsi="Arial" w:cs="Arial"/>
          <w:color w:val="000000"/>
          <w:sz w:val="22"/>
          <w:szCs w:val="22"/>
        </w:rPr>
      </w:pPr>
      <w:r w:rsidRPr="00784EC9">
        <w:rPr>
          <w:rFonts w:ascii="Arial" w:hAnsi="Arial" w:cs="Arial"/>
          <w:color w:val="000000"/>
          <w:sz w:val="22"/>
          <w:szCs w:val="22"/>
        </w:rPr>
        <w:t>App.college.police.uk. 2022. </w:t>
      </w:r>
      <w:r w:rsidRPr="00784EC9">
        <w:rPr>
          <w:rFonts w:ascii="Arial" w:hAnsi="Arial" w:cs="Arial"/>
          <w:i/>
          <w:iCs/>
          <w:color w:val="000000"/>
          <w:sz w:val="22"/>
          <w:szCs w:val="22"/>
        </w:rPr>
        <w:t>National Decision Model</w:t>
      </w:r>
      <w:r w:rsidRPr="00784EC9">
        <w:rPr>
          <w:rFonts w:ascii="Arial" w:hAnsi="Arial" w:cs="Arial"/>
          <w:color w:val="000000"/>
          <w:sz w:val="22"/>
          <w:szCs w:val="22"/>
        </w:rPr>
        <w:t>. [online] Available at: &lt;https://www.app.college.police.uk/app-content/national-decision-model/the-national-decision-model/&gt; [Accessed 21 March 2022].</w:t>
      </w:r>
    </w:p>
    <w:p w14:paraId="4EB3F0F6" w14:textId="77777777" w:rsidR="00784EC9" w:rsidRPr="00784EC9" w:rsidRDefault="00784EC9" w:rsidP="00784EC9">
      <w:pPr>
        <w:pStyle w:val="NormalWeb"/>
        <w:spacing w:before="0" w:beforeAutospacing="0" w:after="180" w:afterAutospacing="0"/>
        <w:ind w:left="450" w:hanging="450"/>
        <w:rPr>
          <w:rFonts w:ascii="Arial" w:hAnsi="Arial" w:cs="Arial"/>
          <w:color w:val="000000"/>
          <w:sz w:val="22"/>
          <w:szCs w:val="22"/>
        </w:rPr>
      </w:pPr>
      <w:r w:rsidRPr="00784EC9">
        <w:rPr>
          <w:rFonts w:ascii="Arial" w:hAnsi="Arial" w:cs="Arial"/>
          <w:color w:val="000000"/>
          <w:sz w:val="22"/>
          <w:szCs w:val="22"/>
        </w:rPr>
        <w:t>Ideas. 2022. </w:t>
      </w:r>
      <w:r w:rsidRPr="00784EC9">
        <w:rPr>
          <w:rFonts w:ascii="Arial" w:hAnsi="Arial" w:cs="Arial"/>
          <w:i/>
          <w:iCs/>
          <w:color w:val="000000"/>
          <w:sz w:val="22"/>
          <w:szCs w:val="22"/>
        </w:rPr>
        <w:t>Five common leadership styles, and how to find your own - Ideas</w:t>
      </w:r>
      <w:r w:rsidRPr="00784EC9">
        <w:rPr>
          <w:rFonts w:ascii="Arial" w:hAnsi="Arial" w:cs="Arial"/>
          <w:color w:val="000000"/>
          <w:sz w:val="22"/>
          <w:szCs w:val="22"/>
        </w:rPr>
        <w:t>. [online] Available at: &lt;https://www.wework.com/ideas/professional-development/management-leadership/five-common-leadership-styles-and-how-to-find-your-own&gt; [Accessed 21 March 2022].</w:t>
      </w:r>
    </w:p>
    <w:p w14:paraId="682FF7B0" w14:textId="77777777" w:rsidR="00784EC9" w:rsidRPr="00784EC9" w:rsidRDefault="00784EC9" w:rsidP="00784EC9">
      <w:pPr>
        <w:pStyle w:val="NormalWeb"/>
        <w:spacing w:before="0" w:beforeAutospacing="0" w:after="180" w:afterAutospacing="0"/>
        <w:ind w:left="450" w:hanging="450"/>
        <w:rPr>
          <w:rFonts w:ascii="Arial" w:hAnsi="Arial" w:cs="Arial"/>
          <w:color w:val="000000"/>
          <w:sz w:val="22"/>
          <w:szCs w:val="22"/>
        </w:rPr>
      </w:pPr>
      <w:r w:rsidRPr="00784EC9">
        <w:rPr>
          <w:rFonts w:ascii="Arial" w:hAnsi="Arial" w:cs="Arial"/>
          <w:color w:val="000000"/>
          <w:sz w:val="22"/>
          <w:szCs w:val="22"/>
        </w:rPr>
        <w:t>Indeed Career Guide. 2022. </w:t>
      </w:r>
      <w:r w:rsidRPr="00784EC9">
        <w:rPr>
          <w:rFonts w:ascii="Arial" w:hAnsi="Arial" w:cs="Arial"/>
          <w:i/>
          <w:iCs/>
          <w:color w:val="000000"/>
          <w:sz w:val="22"/>
          <w:szCs w:val="22"/>
        </w:rPr>
        <w:t>Giving and Receiving Feedback: Definitions and Examples</w:t>
      </w:r>
      <w:r w:rsidRPr="00784EC9">
        <w:rPr>
          <w:rFonts w:ascii="Arial" w:hAnsi="Arial" w:cs="Arial"/>
          <w:color w:val="000000"/>
          <w:sz w:val="22"/>
          <w:szCs w:val="22"/>
        </w:rPr>
        <w:t>. [online] Available at: &lt;https://www.indeed.com/career-advice/career-development/receiving-and-giving-feedback&gt; [Accessed 21 March 2022].</w:t>
      </w:r>
    </w:p>
    <w:p w14:paraId="133E117A" w14:textId="77777777" w:rsidR="00784EC9" w:rsidRPr="00784EC9" w:rsidRDefault="00784EC9" w:rsidP="00784EC9">
      <w:pPr>
        <w:pStyle w:val="NormalWeb"/>
        <w:spacing w:before="0" w:beforeAutospacing="0" w:after="180" w:afterAutospacing="0"/>
        <w:ind w:left="450" w:hanging="450"/>
        <w:rPr>
          <w:rFonts w:ascii="Arial" w:hAnsi="Arial" w:cs="Arial"/>
          <w:color w:val="000000"/>
          <w:sz w:val="22"/>
          <w:szCs w:val="22"/>
        </w:rPr>
      </w:pPr>
      <w:r w:rsidRPr="00784EC9">
        <w:rPr>
          <w:rFonts w:ascii="Arial" w:hAnsi="Arial" w:cs="Arial"/>
          <w:color w:val="000000"/>
          <w:sz w:val="22"/>
          <w:szCs w:val="22"/>
        </w:rPr>
        <w:t>Jackson, P., 2008. Coaching, Mentoring and Organizational Consultancy: Supervision and Development. </w:t>
      </w:r>
      <w:r w:rsidRPr="00784EC9">
        <w:rPr>
          <w:rFonts w:ascii="Arial" w:hAnsi="Arial" w:cs="Arial"/>
          <w:i/>
          <w:iCs/>
          <w:color w:val="000000"/>
          <w:sz w:val="22"/>
          <w:szCs w:val="22"/>
        </w:rPr>
        <w:t>Coaching: An International Journal of Theory, Research and Practice</w:t>
      </w:r>
      <w:r w:rsidRPr="00784EC9">
        <w:rPr>
          <w:rFonts w:ascii="Arial" w:hAnsi="Arial" w:cs="Arial"/>
          <w:color w:val="000000"/>
          <w:sz w:val="22"/>
          <w:szCs w:val="22"/>
        </w:rPr>
        <w:t>, 1(1), pp.102-105.</w:t>
      </w:r>
    </w:p>
    <w:p w14:paraId="4F31366F" w14:textId="77777777" w:rsidR="00784EC9" w:rsidRPr="00784EC9" w:rsidRDefault="00784EC9" w:rsidP="00784EC9">
      <w:pPr>
        <w:pStyle w:val="NormalWeb"/>
        <w:spacing w:before="0" w:beforeAutospacing="0" w:after="180" w:afterAutospacing="0"/>
        <w:ind w:left="450" w:hanging="450"/>
        <w:rPr>
          <w:rFonts w:ascii="Arial" w:hAnsi="Arial" w:cs="Arial"/>
          <w:color w:val="000000"/>
          <w:sz w:val="22"/>
          <w:szCs w:val="22"/>
        </w:rPr>
      </w:pPr>
      <w:r w:rsidRPr="00784EC9">
        <w:rPr>
          <w:rFonts w:ascii="Arial" w:hAnsi="Arial" w:cs="Arial"/>
          <w:color w:val="000000"/>
          <w:sz w:val="22"/>
          <w:szCs w:val="22"/>
        </w:rPr>
        <w:t>Jesip.org.uk. 2022. </w:t>
      </w:r>
      <w:r w:rsidRPr="00784EC9">
        <w:rPr>
          <w:rFonts w:ascii="Arial" w:hAnsi="Arial" w:cs="Arial"/>
          <w:i/>
          <w:iCs/>
          <w:color w:val="000000"/>
          <w:sz w:val="22"/>
          <w:szCs w:val="22"/>
        </w:rPr>
        <w:t>JESIP - Working together, Saving Lives</w:t>
      </w:r>
      <w:r w:rsidRPr="00784EC9">
        <w:rPr>
          <w:rFonts w:ascii="Arial" w:hAnsi="Arial" w:cs="Arial"/>
          <w:color w:val="000000"/>
          <w:sz w:val="22"/>
          <w:szCs w:val="22"/>
        </w:rPr>
        <w:t>. [online] Available at: &lt;https://jesip.org.uk/home&gt; [Accessed 21 March 2022].</w:t>
      </w:r>
    </w:p>
    <w:p w14:paraId="2E02143F" w14:textId="77777777" w:rsidR="00784EC9" w:rsidRPr="00784EC9" w:rsidRDefault="00784EC9" w:rsidP="00784EC9">
      <w:pPr>
        <w:pStyle w:val="NormalWeb"/>
        <w:spacing w:before="0" w:beforeAutospacing="0" w:after="180" w:afterAutospacing="0"/>
        <w:ind w:left="450" w:hanging="450"/>
        <w:rPr>
          <w:rFonts w:ascii="Arial" w:hAnsi="Arial" w:cs="Arial"/>
          <w:color w:val="000000"/>
          <w:sz w:val="22"/>
          <w:szCs w:val="22"/>
        </w:rPr>
      </w:pPr>
      <w:r w:rsidRPr="00784EC9">
        <w:rPr>
          <w:rFonts w:ascii="Arial" w:hAnsi="Arial" w:cs="Arial"/>
          <w:color w:val="000000"/>
          <w:sz w:val="22"/>
          <w:szCs w:val="22"/>
        </w:rPr>
        <w:t>Leadership.college.police.uk. 2022. </w:t>
      </w:r>
      <w:r w:rsidRPr="00784EC9">
        <w:rPr>
          <w:rFonts w:ascii="Arial" w:hAnsi="Arial" w:cs="Arial"/>
          <w:i/>
          <w:iCs/>
          <w:color w:val="000000"/>
          <w:sz w:val="22"/>
          <w:szCs w:val="22"/>
        </w:rPr>
        <w:t>Leadership Learning</w:t>
      </w:r>
      <w:r w:rsidRPr="00784EC9">
        <w:rPr>
          <w:rFonts w:ascii="Arial" w:hAnsi="Arial" w:cs="Arial"/>
          <w:color w:val="000000"/>
          <w:sz w:val="22"/>
          <w:szCs w:val="22"/>
        </w:rPr>
        <w:t>. [online] Available at: &lt;https://leadership.college.police.uk/&gt; [Accessed 21 March 2022].</w:t>
      </w:r>
    </w:p>
    <w:p w14:paraId="20CF7926" w14:textId="77777777" w:rsidR="00784EC9" w:rsidRPr="00784EC9" w:rsidRDefault="00784EC9" w:rsidP="00784EC9">
      <w:pPr>
        <w:pStyle w:val="NormalWeb"/>
        <w:spacing w:before="0" w:beforeAutospacing="0" w:after="180" w:afterAutospacing="0"/>
        <w:ind w:left="450" w:hanging="450"/>
        <w:rPr>
          <w:rFonts w:ascii="Arial" w:hAnsi="Arial" w:cs="Arial"/>
          <w:color w:val="000000"/>
          <w:sz w:val="22"/>
          <w:szCs w:val="22"/>
        </w:rPr>
      </w:pPr>
      <w:r w:rsidRPr="00784EC9">
        <w:rPr>
          <w:rFonts w:ascii="Arial" w:hAnsi="Arial" w:cs="Arial"/>
          <w:color w:val="000000"/>
          <w:sz w:val="22"/>
          <w:szCs w:val="22"/>
        </w:rPr>
        <w:t>Oberlo.com. 2022. </w:t>
      </w:r>
      <w:r w:rsidRPr="00784EC9">
        <w:rPr>
          <w:rFonts w:ascii="Arial" w:hAnsi="Arial" w:cs="Arial"/>
          <w:i/>
          <w:iCs/>
          <w:color w:val="000000"/>
          <w:sz w:val="22"/>
          <w:szCs w:val="22"/>
        </w:rPr>
        <w:t>Most Popular Social Media Platforms in 2022 [Feb ‘22 Update]</w:t>
      </w:r>
      <w:r w:rsidRPr="00784EC9">
        <w:rPr>
          <w:rFonts w:ascii="Arial" w:hAnsi="Arial" w:cs="Arial"/>
          <w:color w:val="000000"/>
          <w:sz w:val="22"/>
          <w:szCs w:val="22"/>
        </w:rPr>
        <w:t>. [online] Available at: &lt;https://www.oberlo.com/statistics/most-popular-social-media-platforms&gt; [Accessed 21 March 2022].</w:t>
      </w:r>
    </w:p>
    <w:p w14:paraId="52676C7D" w14:textId="77777777" w:rsidR="00784EC9" w:rsidRPr="00784EC9" w:rsidRDefault="00784EC9" w:rsidP="00784EC9">
      <w:pPr>
        <w:pStyle w:val="NormalWeb"/>
        <w:spacing w:before="0" w:beforeAutospacing="0" w:after="180" w:afterAutospacing="0"/>
        <w:ind w:left="450" w:hanging="450"/>
        <w:rPr>
          <w:rFonts w:ascii="Arial" w:hAnsi="Arial" w:cs="Arial"/>
          <w:color w:val="000000"/>
          <w:sz w:val="22"/>
          <w:szCs w:val="22"/>
        </w:rPr>
      </w:pPr>
      <w:r w:rsidRPr="00784EC9">
        <w:rPr>
          <w:rFonts w:ascii="Arial" w:hAnsi="Arial" w:cs="Arial"/>
          <w:color w:val="000000"/>
          <w:sz w:val="22"/>
          <w:szCs w:val="22"/>
        </w:rPr>
        <w:t>Southampton.ac.uk. 2022. </w:t>
      </w:r>
      <w:r w:rsidRPr="00784EC9">
        <w:rPr>
          <w:rFonts w:ascii="Arial" w:hAnsi="Arial" w:cs="Arial"/>
          <w:i/>
          <w:iCs/>
          <w:color w:val="000000"/>
          <w:sz w:val="22"/>
          <w:szCs w:val="22"/>
        </w:rPr>
        <w:t>What is Mentoring? | Centre for Higher Education Practice | University of Southampton</w:t>
      </w:r>
      <w:r w:rsidRPr="00784EC9">
        <w:rPr>
          <w:rFonts w:ascii="Arial" w:hAnsi="Arial" w:cs="Arial"/>
          <w:color w:val="000000"/>
          <w:sz w:val="22"/>
          <w:szCs w:val="22"/>
        </w:rPr>
        <w:t>. [online] Available at: &lt;https://www.southampton.ac.uk/chep/mentoring/what-is-mentoring.page&gt; [Accessed 21 March 2022].</w:t>
      </w:r>
    </w:p>
    <w:p w14:paraId="64B9CE66" w14:textId="77777777" w:rsidR="00784EC9" w:rsidRPr="00784EC9" w:rsidRDefault="00784EC9" w:rsidP="00784EC9">
      <w:pPr>
        <w:pStyle w:val="NormalWeb"/>
        <w:spacing w:before="0" w:beforeAutospacing="0" w:after="180" w:afterAutospacing="0"/>
        <w:ind w:left="450" w:hanging="450"/>
        <w:rPr>
          <w:rFonts w:ascii="Arial" w:hAnsi="Arial" w:cs="Arial"/>
          <w:color w:val="000000"/>
          <w:sz w:val="22"/>
          <w:szCs w:val="22"/>
        </w:rPr>
      </w:pPr>
      <w:r w:rsidRPr="00784EC9">
        <w:rPr>
          <w:rFonts w:ascii="Arial" w:hAnsi="Arial" w:cs="Arial"/>
          <w:color w:val="000000"/>
          <w:sz w:val="22"/>
          <w:szCs w:val="22"/>
        </w:rPr>
        <w:t>Swann, A., 2008. Coaching &amp; Mentoring at Work: Developing Effective Practice Mary Connor &amp; Julia Pokora. Open University Press. 2007. £17.99(pb). 224pp. ISBN 9780335221769. </w:t>
      </w:r>
      <w:r w:rsidRPr="00784EC9">
        <w:rPr>
          <w:rFonts w:ascii="Arial" w:hAnsi="Arial" w:cs="Arial"/>
          <w:i/>
          <w:iCs/>
          <w:color w:val="000000"/>
          <w:sz w:val="22"/>
          <w:szCs w:val="22"/>
        </w:rPr>
        <w:t>British Journal of Psychiatry</w:t>
      </w:r>
      <w:r w:rsidRPr="00784EC9">
        <w:rPr>
          <w:rFonts w:ascii="Arial" w:hAnsi="Arial" w:cs="Arial"/>
          <w:color w:val="000000"/>
          <w:sz w:val="22"/>
          <w:szCs w:val="22"/>
        </w:rPr>
        <w:t>, 193(3), pp.261-261.</w:t>
      </w:r>
    </w:p>
    <w:p w14:paraId="47301AD6" w14:textId="77777777" w:rsidR="00784EC9" w:rsidRPr="00784EC9" w:rsidRDefault="00784EC9" w:rsidP="00784EC9">
      <w:pPr>
        <w:pStyle w:val="NormalWeb"/>
        <w:spacing w:before="0" w:beforeAutospacing="0" w:after="180" w:afterAutospacing="0"/>
        <w:ind w:left="450" w:hanging="450"/>
        <w:rPr>
          <w:rFonts w:ascii="Arial" w:hAnsi="Arial" w:cs="Arial"/>
          <w:color w:val="000000"/>
          <w:sz w:val="22"/>
          <w:szCs w:val="22"/>
        </w:rPr>
      </w:pPr>
      <w:r w:rsidRPr="00784EC9">
        <w:rPr>
          <w:rFonts w:ascii="Arial" w:hAnsi="Arial" w:cs="Arial"/>
          <w:color w:val="000000"/>
          <w:sz w:val="22"/>
          <w:szCs w:val="22"/>
        </w:rPr>
        <w:t>Whitmore, J., 2010. Coaching for Performance - Growing Human Potential and Purpose (4th Edition). </w:t>
      </w:r>
      <w:r w:rsidRPr="00784EC9">
        <w:rPr>
          <w:rFonts w:ascii="Arial" w:hAnsi="Arial" w:cs="Arial"/>
          <w:i/>
          <w:iCs/>
          <w:color w:val="000000"/>
          <w:sz w:val="22"/>
          <w:szCs w:val="22"/>
        </w:rPr>
        <w:t>NHRD Network Journal</w:t>
      </w:r>
      <w:r w:rsidRPr="00784EC9">
        <w:rPr>
          <w:rFonts w:ascii="Arial" w:hAnsi="Arial" w:cs="Arial"/>
          <w:color w:val="000000"/>
          <w:sz w:val="22"/>
          <w:szCs w:val="22"/>
        </w:rPr>
        <w:t>, 3(2), pp.83-84.</w:t>
      </w:r>
    </w:p>
    <w:p w14:paraId="1B826048" w14:textId="77777777" w:rsidR="00784EC9" w:rsidRPr="00784EC9" w:rsidRDefault="00784EC9" w:rsidP="00784EC9">
      <w:pPr>
        <w:pStyle w:val="NormalWeb"/>
        <w:spacing w:before="0" w:beforeAutospacing="0" w:after="180" w:afterAutospacing="0"/>
        <w:ind w:left="450" w:hanging="450"/>
        <w:rPr>
          <w:rFonts w:ascii="Arial" w:hAnsi="Arial" w:cs="Arial"/>
          <w:color w:val="000000"/>
          <w:sz w:val="22"/>
          <w:szCs w:val="22"/>
        </w:rPr>
      </w:pPr>
      <w:r w:rsidRPr="00784EC9">
        <w:rPr>
          <w:rFonts w:ascii="Arial" w:hAnsi="Arial" w:cs="Arial"/>
          <w:color w:val="000000"/>
          <w:sz w:val="22"/>
          <w:szCs w:val="22"/>
        </w:rPr>
        <w:t>Www1.health.gov.au. 2022. </w:t>
      </w:r>
      <w:r w:rsidRPr="00784EC9">
        <w:rPr>
          <w:rFonts w:ascii="Arial" w:hAnsi="Arial" w:cs="Arial"/>
          <w:i/>
          <w:iCs/>
          <w:color w:val="000000"/>
          <w:sz w:val="22"/>
          <w:szCs w:val="22"/>
        </w:rPr>
        <w:t>Department of Health | Identifying your personal learning style</w:t>
      </w:r>
      <w:r w:rsidRPr="00784EC9">
        <w:rPr>
          <w:rFonts w:ascii="Arial" w:hAnsi="Arial" w:cs="Arial"/>
          <w:color w:val="000000"/>
          <w:sz w:val="22"/>
          <w:szCs w:val="22"/>
        </w:rPr>
        <w:t>. [online] Available at: &lt;https://www1.health.gov.au/internet/publications/publishing.nsf/Content/drugtreat-pubs-front1-wk-toc~drugtreat-pubs-front1-wk-secb~drugtreat-pubs-front1-wk-secb-2~drugtreat-pubs-front1-wk-secb-2-5~drugtreat-pubs-front1-wk-secb-2-5-</w:t>
      </w:r>
      <w:r w:rsidRPr="00784EC9">
        <w:rPr>
          <w:rFonts w:ascii="Arial" w:hAnsi="Arial" w:cs="Arial"/>
          <w:color w:val="000000"/>
          <w:sz w:val="22"/>
          <w:szCs w:val="22"/>
        </w:rPr>
        <w:lastRenderedPageBreak/>
        <w:t>ide#:~:text=Reflectors%20%2D%20Reflectors%20like%20to%20stand,coming%20to%20any%20definite%20conclusions.&gt; [Accessed 21 March 2022].</w:t>
      </w:r>
    </w:p>
    <w:p w14:paraId="6ED77802" w14:textId="77777777" w:rsidR="0093018C" w:rsidRPr="00294868" w:rsidRDefault="00BC5725" w:rsidP="00E32EB7">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6CB90" w14:textId="77777777" w:rsidR="00BB4EC3" w:rsidRDefault="00BB4EC3">
      <w:r>
        <w:separator/>
      </w:r>
    </w:p>
  </w:endnote>
  <w:endnote w:type="continuationSeparator" w:id="0">
    <w:p w14:paraId="68537932" w14:textId="77777777" w:rsidR="00BB4EC3" w:rsidRDefault="00BB4E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13786" w14:textId="77777777" w:rsidR="00BB4EC3" w:rsidRDefault="00BB4EC3">
      <w:r>
        <w:separator/>
      </w:r>
    </w:p>
  </w:footnote>
  <w:footnote w:type="continuationSeparator" w:id="0">
    <w:p w14:paraId="4B298109" w14:textId="77777777" w:rsidR="00BB4EC3" w:rsidRDefault="00BB4E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A4428"/>
    <w:multiLevelType w:val="multilevel"/>
    <w:tmpl w:val="4E88241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Times New Roman" w:hAnsi="Arial" w:cs="Arial"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D4451D"/>
    <w:multiLevelType w:val="multilevel"/>
    <w:tmpl w:val="5ED6C5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E5742B"/>
    <w:multiLevelType w:val="hybridMultilevel"/>
    <w:tmpl w:val="DAB27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00531E"/>
    <w:multiLevelType w:val="multilevel"/>
    <w:tmpl w:val="CFB603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0B7F65"/>
    <w:multiLevelType w:val="hybridMultilevel"/>
    <w:tmpl w:val="32763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780ED6"/>
    <w:multiLevelType w:val="multilevel"/>
    <w:tmpl w:val="B9EC37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093580"/>
    <w:multiLevelType w:val="hybridMultilevel"/>
    <w:tmpl w:val="56D6A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8" w15:restartNumberingAfterBreak="0">
    <w:nsid w:val="3B27784D"/>
    <w:multiLevelType w:val="hybridMultilevel"/>
    <w:tmpl w:val="D4508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10" w15:restartNumberingAfterBreak="0">
    <w:nsid w:val="560551D8"/>
    <w:multiLevelType w:val="hybridMultilevel"/>
    <w:tmpl w:val="0680D214"/>
    <w:lvl w:ilvl="0" w:tplc="F19EB9D2">
      <w:start w:val="1"/>
      <w:numFmt w:val="bullet"/>
      <w:lvlText w:val=""/>
      <w:lvlJc w:val="left"/>
      <w:pPr>
        <w:ind w:left="720" w:hanging="360"/>
      </w:pPr>
      <w:rPr>
        <w:rFonts w:ascii="Symbol" w:hAnsi="Symbol" w:hint="default"/>
      </w:rPr>
    </w:lvl>
    <w:lvl w:ilvl="1" w:tplc="246EFA88">
      <w:start w:val="1"/>
      <w:numFmt w:val="bullet"/>
      <w:lvlText w:val="o"/>
      <w:lvlJc w:val="left"/>
      <w:pPr>
        <w:ind w:left="1440" w:hanging="360"/>
      </w:pPr>
      <w:rPr>
        <w:rFonts w:ascii="Courier New" w:hAnsi="Courier New" w:hint="default"/>
      </w:rPr>
    </w:lvl>
    <w:lvl w:ilvl="2" w:tplc="B7DE5114">
      <w:start w:val="1"/>
      <w:numFmt w:val="bullet"/>
      <w:lvlText w:val=""/>
      <w:lvlJc w:val="left"/>
      <w:pPr>
        <w:ind w:left="2160" w:hanging="360"/>
      </w:pPr>
      <w:rPr>
        <w:rFonts w:ascii="Wingdings" w:hAnsi="Wingdings" w:hint="default"/>
      </w:rPr>
    </w:lvl>
    <w:lvl w:ilvl="3" w:tplc="F4E0E7DE">
      <w:start w:val="1"/>
      <w:numFmt w:val="bullet"/>
      <w:lvlText w:val=""/>
      <w:lvlJc w:val="left"/>
      <w:pPr>
        <w:ind w:left="2880" w:hanging="360"/>
      </w:pPr>
      <w:rPr>
        <w:rFonts w:ascii="Symbol" w:hAnsi="Symbol" w:hint="default"/>
      </w:rPr>
    </w:lvl>
    <w:lvl w:ilvl="4" w:tplc="AEDCBDDA">
      <w:start w:val="1"/>
      <w:numFmt w:val="bullet"/>
      <w:lvlText w:val="o"/>
      <w:lvlJc w:val="left"/>
      <w:pPr>
        <w:ind w:left="3600" w:hanging="360"/>
      </w:pPr>
      <w:rPr>
        <w:rFonts w:ascii="Courier New" w:hAnsi="Courier New" w:hint="default"/>
      </w:rPr>
    </w:lvl>
    <w:lvl w:ilvl="5" w:tplc="0EE00E4A">
      <w:start w:val="1"/>
      <w:numFmt w:val="bullet"/>
      <w:lvlText w:val=""/>
      <w:lvlJc w:val="left"/>
      <w:pPr>
        <w:ind w:left="4320" w:hanging="360"/>
      </w:pPr>
      <w:rPr>
        <w:rFonts w:ascii="Wingdings" w:hAnsi="Wingdings" w:hint="default"/>
      </w:rPr>
    </w:lvl>
    <w:lvl w:ilvl="6" w:tplc="894810A2">
      <w:start w:val="1"/>
      <w:numFmt w:val="bullet"/>
      <w:lvlText w:val=""/>
      <w:lvlJc w:val="left"/>
      <w:pPr>
        <w:ind w:left="5040" w:hanging="360"/>
      </w:pPr>
      <w:rPr>
        <w:rFonts w:ascii="Symbol" w:hAnsi="Symbol" w:hint="default"/>
      </w:rPr>
    </w:lvl>
    <w:lvl w:ilvl="7" w:tplc="96D63C98">
      <w:start w:val="1"/>
      <w:numFmt w:val="bullet"/>
      <w:lvlText w:val="o"/>
      <w:lvlJc w:val="left"/>
      <w:pPr>
        <w:ind w:left="5760" w:hanging="360"/>
      </w:pPr>
      <w:rPr>
        <w:rFonts w:ascii="Courier New" w:hAnsi="Courier New" w:hint="default"/>
      </w:rPr>
    </w:lvl>
    <w:lvl w:ilvl="8" w:tplc="08E6D350">
      <w:start w:val="1"/>
      <w:numFmt w:val="bullet"/>
      <w:lvlText w:val=""/>
      <w:lvlJc w:val="left"/>
      <w:pPr>
        <w:ind w:left="6480" w:hanging="360"/>
      </w:pPr>
      <w:rPr>
        <w:rFonts w:ascii="Wingdings" w:hAnsi="Wingdings" w:hint="default"/>
      </w:rPr>
    </w:lvl>
  </w:abstractNum>
  <w:abstractNum w:abstractNumId="11"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2" w15:restartNumberingAfterBreak="0">
    <w:nsid w:val="77C62967"/>
    <w:multiLevelType w:val="hybridMultilevel"/>
    <w:tmpl w:val="204EA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11"/>
  </w:num>
  <w:num w:numId="4">
    <w:abstractNumId w:val="7"/>
  </w:num>
  <w:num w:numId="5">
    <w:abstractNumId w:val="4"/>
  </w:num>
  <w:num w:numId="6">
    <w:abstractNumId w:val="12"/>
  </w:num>
  <w:num w:numId="7">
    <w:abstractNumId w:val="2"/>
  </w:num>
  <w:num w:numId="8">
    <w:abstractNumId w:val="6"/>
  </w:num>
  <w:num w:numId="9">
    <w:abstractNumId w:val="1"/>
  </w:num>
  <w:num w:numId="10">
    <w:abstractNumId w:val="5"/>
  </w:num>
  <w:num w:numId="11">
    <w:abstractNumId w:val="3"/>
  </w:num>
  <w:num w:numId="12">
    <w:abstractNumId w:val="0"/>
  </w:num>
  <w:num w:numId="13">
    <w:abstractNumId w:va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187B"/>
    <w:rsid w:val="00743E40"/>
    <w:rsid w:val="00751263"/>
    <w:rsid w:val="0075704F"/>
    <w:rsid w:val="00763B2D"/>
    <w:rsid w:val="00772924"/>
    <w:rsid w:val="00784EC4"/>
    <w:rsid w:val="00784EC9"/>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4C72"/>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4EC3"/>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E565D"/>
    <w:rsid w:val="00DF4CF5"/>
    <w:rsid w:val="00E03B6D"/>
    <w:rsid w:val="00E17160"/>
    <w:rsid w:val="00E27E98"/>
    <w:rsid w:val="00E32EB7"/>
    <w:rsid w:val="00E35BEC"/>
    <w:rsid w:val="00E45994"/>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994C7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74187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9572312">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gif"/><Relationship Id="rId2" Type="http://schemas.openxmlformats.org/officeDocument/2006/relationships/customXml" Target="../customXml/item2.xml"/><Relationship Id="rId16"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33</Pages>
  <Words>10561</Words>
  <Characters>60204</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Alex Gregory</cp:lastModifiedBy>
  <cp:revision>20</cp:revision>
  <cp:lastPrinted>2014-08-26T08:55:00Z</cp:lastPrinted>
  <dcterms:created xsi:type="dcterms:W3CDTF">2019-06-20T11:17:00Z</dcterms:created>
  <dcterms:modified xsi:type="dcterms:W3CDTF">2022-03-21T17:59:00Z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