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52A53" w14:textId="77777777" w:rsidR="00D1718E" w:rsidRDefault="00D1718E" w:rsidP="00D1718E">
      <w:pPr>
        <w:pStyle w:val="Title"/>
        <w:rPr>
          <w:lang w:val="en-US"/>
        </w:rPr>
      </w:pPr>
    </w:p>
    <w:p w14:paraId="6245864C" w14:textId="77777777" w:rsidR="00D1718E" w:rsidRDefault="00D1718E" w:rsidP="00D1718E">
      <w:pPr>
        <w:pStyle w:val="Title"/>
        <w:rPr>
          <w:lang w:val="en-US"/>
        </w:rPr>
      </w:pPr>
    </w:p>
    <w:p w14:paraId="203DEAC7" w14:textId="77777777" w:rsidR="00D1718E" w:rsidRDefault="00D1718E" w:rsidP="00D1718E">
      <w:pPr>
        <w:pStyle w:val="Title"/>
        <w:rPr>
          <w:lang w:val="en-US"/>
        </w:rPr>
      </w:pPr>
    </w:p>
    <w:p w14:paraId="02648D9E" w14:textId="77777777" w:rsidR="00D1718E" w:rsidRDefault="00D1718E" w:rsidP="00D1718E">
      <w:pPr>
        <w:pStyle w:val="Title"/>
        <w:rPr>
          <w:lang w:val="en-US"/>
        </w:rPr>
      </w:pPr>
    </w:p>
    <w:p w14:paraId="66999826" w14:textId="77777777" w:rsidR="00D1718E" w:rsidRDefault="00D1718E" w:rsidP="00D1718E">
      <w:pPr>
        <w:pStyle w:val="Title"/>
        <w:rPr>
          <w:lang w:val="en-US"/>
        </w:rPr>
      </w:pPr>
    </w:p>
    <w:p w14:paraId="2D6EDB06" w14:textId="77777777" w:rsidR="00D1718E" w:rsidRDefault="00D1718E" w:rsidP="00D1718E">
      <w:pPr>
        <w:pStyle w:val="Title"/>
        <w:rPr>
          <w:lang w:val="en-US"/>
        </w:rPr>
      </w:pPr>
    </w:p>
    <w:p w14:paraId="10D55145" w14:textId="77777777" w:rsidR="00D1718E" w:rsidRDefault="00D1718E" w:rsidP="00D1718E">
      <w:pPr>
        <w:pStyle w:val="Title"/>
        <w:rPr>
          <w:lang w:val="en-US"/>
        </w:rPr>
      </w:pPr>
    </w:p>
    <w:p w14:paraId="629B809B" w14:textId="77777777" w:rsidR="00D1718E" w:rsidRDefault="00D1718E" w:rsidP="00D1718E">
      <w:pPr>
        <w:pStyle w:val="Title"/>
        <w:rPr>
          <w:lang w:val="en-US"/>
        </w:rPr>
      </w:pPr>
    </w:p>
    <w:p w14:paraId="02A1B186" w14:textId="77777777" w:rsidR="00D1718E" w:rsidRPr="00AF2B7D" w:rsidRDefault="00D1718E" w:rsidP="00D1718E">
      <w:pPr>
        <w:pStyle w:val="Title"/>
        <w:rPr>
          <w:lang w:val="en-US"/>
        </w:rPr>
      </w:pPr>
      <w:r w:rsidRPr="00AF2B7D">
        <w:rPr>
          <w:lang w:val="en-US"/>
        </w:rPr>
        <w:t>MODULE: ACADEMIC AND EMPLOYABILITY SKILLS</w:t>
      </w:r>
    </w:p>
    <w:p w14:paraId="102414C9" w14:textId="60279D83" w:rsidR="00D1718E" w:rsidRDefault="00D1718E" w:rsidP="00D1718E">
      <w:pPr>
        <w:pStyle w:val="Title"/>
        <w:rPr>
          <w:lang w:val="en-US"/>
        </w:rPr>
      </w:pPr>
      <w:r w:rsidRPr="00AF2B7D">
        <w:rPr>
          <w:lang w:val="en-US"/>
        </w:rPr>
        <w:t>MODULE CODE: BMSW4001</w:t>
      </w:r>
    </w:p>
    <w:p w14:paraId="46184CC7" w14:textId="3CB56CC9" w:rsidR="00F740A8" w:rsidRPr="000E78E3" w:rsidRDefault="00F740A8" w:rsidP="008978B7">
      <w:pPr>
        <w:rPr>
          <w:b/>
          <w:bCs/>
          <w:sz w:val="32"/>
          <w:szCs w:val="32"/>
          <w:lang w:val="en-US"/>
        </w:rPr>
      </w:pPr>
      <w:r>
        <w:rPr>
          <w:lang w:val="en-US"/>
        </w:rPr>
        <w:t xml:space="preserve">            </w:t>
      </w:r>
      <w:r w:rsidRPr="000E78E3">
        <w:rPr>
          <w:b/>
          <w:bCs/>
          <w:sz w:val="32"/>
          <w:szCs w:val="32"/>
          <w:lang w:val="en-US"/>
        </w:rPr>
        <w:t>LECTURER NAME</w:t>
      </w:r>
      <w:r w:rsidR="000E78E3">
        <w:rPr>
          <w:b/>
          <w:bCs/>
          <w:sz w:val="32"/>
          <w:szCs w:val="32"/>
          <w:lang w:val="en-US"/>
        </w:rPr>
        <w:t xml:space="preserve">: SYLVIA </w:t>
      </w:r>
      <w:r w:rsidR="001A0D2F">
        <w:rPr>
          <w:b/>
          <w:bCs/>
          <w:sz w:val="32"/>
          <w:szCs w:val="32"/>
          <w:lang w:val="en-US"/>
        </w:rPr>
        <w:t>HOFFMANN</w:t>
      </w:r>
    </w:p>
    <w:p w14:paraId="533E11DA" w14:textId="3AD5CC44" w:rsidR="00D1718E" w:rsidRDefault="00D154F5" w:rsidP="00915762">
      <w:pPr>
        <w:pStyle w:val="Title"/>
        <w:jc w:val="both"/>
        <w:rPr>
          <w:lang w:val="en-US"/>
        </w:rPr>
      </w:pPr>
      <w:r>
        <w:rPr>
          <w:lang w:val="en-US"/>
        </w:rPr>
        <w:t xml:space="preserve">         </w:t>
      </w:r>
      <w:r w:rsidR="00D1718E" w:rsidRPr="00AF2B7D">
        <w:rPr>
          <w:lang w:val="en-US"/>
        </w:rPr>
        <w:t xml:space="preserve">ASSIGNMENT TITLE: </w:t>
      </w:r>
      <w:r w:rsidR="00915762">
        <w:rPr>
          <w:lang w:val="en-US"/>
        </w:rPr>
        <w:t>ACADEMIC REPORT</w:t>
      </w:r>
      <w:r w:rsidR="006B183F">
        <w:rPr>
          <w:lang w:val="en-US"/>
        </w:rPr>
        <w:t xml:space="preserve"> TASK 2</w:t>
      </w:r>
    </w:p>
    <w:p w14:paraId="2AE6A994" w14:textId="61EA9076" w:rsidR="003E176B" w:rsidRPr="00D154F5" w:rsidRDefault="00D154F5" w:rsidP="00D154F5">
      <w:pPr>
        <w:rPr>
          <w:b/>
          <w:bCs/>
          <w:sz w:val="32"/>
          <w:szCs w:val="32"/>
          <w:lang w:val="en-US"/>
        </w:rPr>
      </w:pPr>
      <w:r>
        <w:rPr>
          <w:lang w:val="en-US"/>
        </w:rPr>
        <w:t xml:space="preserve">           </w:t>
      </w:r>
      <w:r w:rsidR="003E176B">
        <w:rPr>
          <w:b/>
          <w:bCs/>
          <w:sz w:val="32"/>
          <w:szCs w:val="32"/>
          <w:lang w:val="en-US"/>
        </w:rPr>
        <w:t xml:space="preserve">STUDENT: Emilia Baraiac </w:t>
      </w:r>
      <w:r w:rsidR="005624CE">
        <w:rPr>
          <w:b/>
          <w:bCs/>
          <w:sz w:val="32"/>
          <w:szCs w:val="32"/>
          <w:lang w:val="en-US"/>
        </w:rPr>
        <w:t xml:space="preserve">  ID: 2028688</w:t>
      </w:r>
    </w:p>
    <w:p w14:paraId="0F3FB6D5" w14:textId="162B8606" w:rsidR="00484993" w:rsidRDefault="00484993" w:rsidP="00386A7F">
      <w:pPr>
        <w:pStyle w:val="Title"/>
        <w:jc w:val="both"/>
      </w:pPr>
    </w:p>
    <w:p w14:paraId="1A55CCAB" w14:textId="77777777" w:rsidR="00484993" w:rsidRDefault="00484993" w:rsidP="00484993">
      <w:pPr>
        <w:rPr>
          <w:rFonts w:eastAsiaTheme="majorEastAsia" w:cs="Arial"/>
          <w:color w:val="000000" w:themeColor="text1"/>
          <w:sz w:val="28"/>
          <w:szCs w:val="28"/>
          <w:lang w:val="en-US"/>
        </w:rPr>
      </w:pPr>
      <w:r>
        <w:br w:type="page"/>
      </w:r>
    </w:p>
    <w:sdt>
      <w:sdtPr>
        <w:rPr>
          <w:rFonts w:ascii="Arial" w:eastAsiaTheme="minorHAnsi" w:hAnsi="Arial" w:cstheme="minorBidi"/>
          <w:color w:val="auto"/>
          <w:sz w:val="22"/>
          <w:szCs w:val="22"/>
          <w:lang w:val="en-IN"/>
        </w:rPr>
        <w:id w:val="-584995796"/>
        <w:docPartObj>
          <w:docPartGallery w:val="Table of Contents"/>
          <w:docPartUnique/>
        </w:docPartObj>
      </w:sdtPr>
      <w:sdtEndPr>
        <w:rPr>
          <w:b/>
          <w:bCs/>
          <w:noProof/>
        </w:rPr>
      </w:sdtEndPr>
      <w:sdtContent>
        <w:p w14:paraId="689973F1" w14:textId="77777777" w:rsidR="00484993" w:rsidRDefault="00484993" w:rsidP="008F72BF">
          <w:pPr>
            <w:pStyle w:val="TOCHeading"/>
          </w:pPr>
          <w:r>
            <w:t>Table of Contents</w:t>
          </w:r>
        </w:p>
        <w:p w14:paraId="23F74735" w14:textId="573BA484" w:rsidR="00202E8B" w:rsidRDefault="00484993">
          <w:pPr>
            <w:pStyle w:val="TOC1"/>
            <w:tabs>
              <w:tab w:val="right" w:leader="dot" w:pos="9016"/>
            </w:tabs>
            <w:rPr>
              <w:rStyle w:val="Hyperlink"/>
              <w:noProof/>
            </w:rPr>
          </w:pPr>
          <w:r>
            <w:fldChar w:fldCharType="begin"/>
          </w:r>
          <w:r>
            <w:instrText xml:space="preserve"> TOC \o "1-3" \h \z \u </w:instrText>
          </w:r>
          <w:r>
            <w:fldChar w:fldCharType="separate"/>
          </w:r>
          <w:hyperlink w:anchor="_Toc80990487" w:history="1">
            <w:r w:rsidR="006E72FF" w:rsidRPr="002A65E1">
              <w:rPr>
                <w:rStyle w:val="Hyperlink"/>
                <w:noProof/>
              </w:rPr>
              <w:t>Task 2:</w:t>
            </w:r>
            <w:r w:rsidR="006E72FF">
              <w:rPr>
                <w:noProof/>
                <w:webHidden/>
              </w:rPr>
              <w:tab/>
            </w:r>
            <w:r w:rsidR="006E72FF">
              <w:rPr>
                <w:noProof/>
                <w:webHidden/>
              </w:rPr>
              <w:fldChar w:fldCharType="begin"/>
            </w:r>
            <w:r w:rsidR="006E72FF">
              <w:rPr>
                <w:noProof/>
                <w:webHidden/>
              </w:rPr>
              <w:instrText xml:space="preserve"> PAGEREF _Toc80990487 \h </w:instrText>
            </w:r>
            <w:r w:rsidR="006E72FF">
              <w:rPr>
                <w:noProof/>
                <w:webHidden/>
              </w:rPr>
            </w:r>
            <w:r w:rsidR="006E72FF">
              <w:rPr>
                <w:noProof/>
                <w:webHidden/>
              </w:rPr>
              <w:fldChar w:fldCharType="separate"/>
            </w:r>
            <w:r w:rsidR="006E72FF">
              <w:rPr>
                <w:noProof/>
                <w:webHidden/>
              </w:rPr>
              <w:t>3</w:t>
            </w:r>
            <w:r w:rsidR="006E72FF">
              <w:rPr>
                <w:noProof/>
                <w:webHidden/>
              </w:rPr>
              <w:fldChar w:fldCharType="end"/>
            </w:r>
          </w:hyperlink>
          <w:r w:rsidR="00202E8B">
            <w:rPr>
              <w:rStyle w:val="Hyperlink"/>
              <w:noProof/>
            </w:rPr>
            <w:t xml:space="preserve"> </w:t>
          </w:r>
        </w:p>
        <w:p w14:paraId="5539161E" w14:textId="2FFF43FC" w:rsidR="006E72FF" w:rsidRDefault="001E7FEC" w:rsidP="00FF1946">
          <w:r>
            <w:t xml:space="preserve">    </w:t>
          </w:r>
          <w:r w:rsidR="00DD4D65">
            <w:t xml:space="preserve">          </w:t>
          </w:r>
          <w:r w:rsidRPr="003241B6">
            <w:t>Introduction.................................................</w:t>
          </w:r>
          <w:r w:rsidR="004C2643" w:rsidRPr="003241B6">
            <w:t>..........................................................................</w:t>
          </w:r>
          <w:r w:rsidR="00D0190E" w:rsidRPr="003241B6">
            <w:t>..</w:t>
          </w:r>
          <w:r w:rsidR="00DD4D65" w:rsidRPr="003241B6">
            <w:t>.3</w:t>
          </w:r>
        </w:p>
        <w:p w14:paraId="4BA445C6" w14:textId="0E7688ED" w:rsidR="00DD4D65" w:rsidRPr="00FA1C3B" w:rsidRDefault="00DC0A0F" w:rsidP="00FF1946">
          <w:pPr>
            <w:rPr>
              <w:rStyle w:val="Hyperlink"/>
              <w:noProof/>
              <w:color w:val="000000" w:themeColor="text1"/>
              <w:u w:val="none"/>
            </w:rPr>
          </w:pPr>
          <w:r w:rsidRPr="00FA1C3B">
            <w:rPr>
              <w:rStyle w:val="Hyperlink"/>
              <w:noProof/>
              <w:color w:val="000000" w:themeColor="text1"/>
              <w:u w:val="none"/>
            </w:rPr>
            <w:t xml:space="preserve">Gibb’s </w:t>
          </w:r>
          <w:r w:rsidR="00AE72FD" w:rsidRPr="00FA1C3B">
            <w:rPr>
              <w:rStyle w:val="Hyperlink"/>
              <w:noProof/>
              <w:color w:val="000000" w:themeColor="text1"/>
              <w:u w:val="none"/>
            </w:rPr>
            <w:t>Reflective Cycle</w:t>
          </w:r>
          <w:r w:rsidR="00C839DB" w:rsidRPr="00FA1C3B">
            <w:rPr>
              <w:rStyle w:val="Hyperlink"/>
              <w:noProof/>
              <w:color w:val="000000" w:themeColor="text1"/>
              <w:u w:val="none"/>
            </w:rPr>
            <w:t>............................................................................................................3</w:t>
          </w:r>
        </w:p>
        <w:p w14:paraId="5EA40251" w14:textId="33D6B4C4" w:rsidR="00AE72FD" w:rsidRPr="00FA1C3B" w:rsidRDefault="008A4AE7" w:rsidP="00FF1946">
          <w:pPr>
            <w:rPr>
              <w:rFonts w:asciiTheme="minorHAnsi" w:eastAsiaTheme="minorEastAsia" w:hAnsiTheme="minorHAnsi"/>
              <w:noProof/>
              <w:color w:val="000000" w:themeColor="text1"/>
              <w:lang w:val="en-GB" w:eastAsia="en-GB"/>
            </w:rPr>
          </w:pPr>
          <w:r w:rsidRPr="00C94268">
            <w:rPr>
              <w:rStyle w:val="Hyperlink"/>
              <w:noProof/>
              <w:u w:val="none"/>
            </w:rPr>
            <w:t xml:space="preserve">    </w:t>
          </w:r>
          <w:r w:rsidRPr="00FA1C3B">
            <w:rPr>
              <w:rStyle w:val="Hyperlink"/>
              <w:noProof/>
              <w:color w:val="000000" w:themeColor="text1"/>
              <w:u w:val="none"/>
            </w:rPr>
            <w:t>Description...........................................................................................................................</w:t>
          </w:r>
          <w:r w:rsidR="00C839DB" w:rsidRPr="00FA1C3B">
            <w:rPr>
              <w:rStyle w:val="Hyperlink"/>
              <w:noProof/>
              <w:color w:val="000000" w:themeColor="text1"/>
              <w:u w:val="none"/>
            </w:rPr>
            <w:t>3</w:t>
          </w:r>
        </w:p>
        <w:p w14:paraId="0A1256E4" w14:textId="038B1F73" w:rsidR="006E72FF" w:rsidRDefault="006E72FF">
          <w:pPr>
            <w:pStyle w:val="TOC2"/>
            <w:tabs>
              <w:tab w:val="right" w:leader="dot" w:pos="9016"/>
            </w:tabs>
            <w:rPr>
              <w:rFonts w:asciiTheme="minorHAnsi" w:eastAsiaTheme="minorEastAsia" w:hAnsiTheme="minorHAnsi"/>
              <w:noProof/>
              <w:lang w:val="en-GB" w:eastAsia="en-GB"/>
            </w:rPr>
          </w:pPr>
          <w:hyperlink w:anchor="_Toc80990491" w:history="1">
            <w:r w:rsidRPr="002A65E1">
              <w:rPr>
                <w:rStyle w:val="Hyperlink"/>
                <w:noProof/>
              </w:rPr>
              <w:t>Feelings</w:t>
            </w:r>
            <w:r>
              <w:rPr>
                <w:noProof/>
                <w:webHidden/>
              </w:rPr>
              <w:tab/>
            </w:r>
            <w:r>
              <w:rPr>
                <w:noProof/>
                <w:webHidden/>
              </w:rPr>
              <w:fldChar w:fldCharType="begin"/>
            </w:r>
            <w:r>
              <w:rPr>
                <w:noProof/>
                <w:webHidden/>
              </w:rPr>
              <w:instrText xml:space="preserve"> PAGEREF _Toc80990491 \h </w:instrText>
            </w:r>
            <w:r>
              <w:rPr>
                <w:noProof/>
                <w:webHidden/>
              </w:rPr>
            </w:r>
            <w:r>
              <w:rPr>
                <w:noProof/>
                <w:webHidden/>
              </w:rPr>
              <w:fldChar w:fldCharType="separate"/>
            </w:r>
            <w:r>
              <w:rPr>
                <w:noProof/>
                <w:webHidden/>
              </w:rPr>
              <w:t>4</w:t>
            </w:r>
            <w:r>
              <w:rPr>
                <w:noProof/>
                <w:webHidden/>
              </w:rPr>
              <w:fldChar w:fldCharType="end"/>
            </w:r>
          </w:hyperlink>
        </w:p>
        <w:p w14:paraId="7C9C2212" w14:textId="6AE1438D" w:rsidR="006E72FF" w:rsidRDefault="006E72FF">
          <w:pPr>
            <w:pStyle w:val="TOC2"/>
            <w:tabs>
              <w:tab w:val="right" w:leader="dot" w:pos="9016"/>
            </w:tabs>
            <w:rPr>
              <w:rFonts w:asciiTheme="minorHAnsi" w:eastAsiaTheme="minorEastAsia" w:hAnsiTheme="minorHAnsi"/>
              <w:noProof/>
              <w:lang w:val="en-GB" w:eastAsia="en-GB"/>
            </w:rPr>
          </w:pPr>
          <w:hyperlink w:anchor="_Toc80990492" w:history="1">
            <w:r w:rsidRPr="002A65E1">
              <w:rPr>
                <w:rStyle w:val="Hyperlink"/>
                <w:noProof/>
              </w:rPr>
              <w:t>Evaluation</w:t>
            </w:r>
            <w:r>
              <w:rPr>
                <w:noProof/>
                <w:webHidden/>
              </w:rPr>
              <w:tab/>
            </w:r>
            <w:r>
              <w:rPr>
                <w:noProof/>
                <w:webHidden/>
              </w:rPr>
              <w:fldChar w:fldCharType="begin"/>
            </w:r>
            <w:r>
              <w:rPr>
                <w:noProof/>
                <w:webHidden/>
              </w:rPr>
              <w:instrText xml:space="preserve"> PAGEREF _Toc80990492 \h </w:instrText>
            </w:r>
            <w:r>
              <w:rPr>
                <w:noProof/>
                <w:webHidden/>
              </w:rPr>
            </w:r>
            <w:r>
              <w:rPr>
                <w:noProof/>
                <w:webHidden/>
              </w:rPr>
              <w:fldChar w:fldCharType="separate"/>
            </w:r>
            <w:r>
              <w:rPr>
                <w:noProof/>
                <w:webHidden/>
              </w:rPr>
              <w:t>4</w:t>
            </w:r>
            <w:r>
              <w:rPr>
                <w:noProof/>
                <w:webHidden/>
              </w:rPr>
              <w:fldChar w:fldCharType="end"/>
            </w:r>
          </w:hyperlink>
        </w:p>
        <w:p w14:paraId="0CD4040E" w14:textId="6B4FE577" w:rsidR="006E72FF" w:rsidRDefault="006E72FF">
          <w:pPr>
            <w:pStyle w:val="TOC2"/>
            <w:tabs>
              <w:tab w:val="right" w:leader="dot" w:pos="9016"/>
            </w:tabs>
            <w:rPr>
              <w:rFonts w:asciiTheme="minorHAnsi" w:eastAsiaTheme="minorEastAsia" w:hAnsiTheme="minorHAnsi"/>
              <w:noProof/>
              <w:lang w:val="en-GB" w:eastAsia="en-GB"/>
            </w:rPr>
          </w:pPr>
          <w:hyperlink w:anchor="_Toc80990493" w:history="1">
            <w:r w:rsidRPr="002A65E1">
              <w:rPr>
                <w:rStyle w:val="Hyperlink"/>
                <w:noProof/>
              </w:rPr>
              <w:t>Analysis</w:t>
            </w:r>
            <w:r>
              <w:rPr>
                <w:noProof/>
                <w:webHidden/>
              </w:rPr>
              <w:tab/>
            </w:r>
            <w:r>
              <w:rPr>
                <w:noProof/>
                <w:webHidden/>
              </w:rPr>
              <w:fldChar w:fldCharType="begin"/>
            </w:r>
            <w:r>
              <w:rPr>
                <w:noProof/>
                <w:webHidden/>
              </w:rPr>
              <w:instrText xml:space="preserve"> PAGEREF _Toc80990493 \h </w:instrText>
            </w:r>
            <w:r>
              <w:rPr>
                <w:noProof/>
                <w:webHidden/>
              </w:rPr>
            </w:r>
            <w:r>
              <w:rPr>
                <w:noProof/>
                <w:webHidden/>
              </w:rPr>
              <w:fldChar w:fldCharType="separate"/>
            </w:r>
            <w:r>
              <w:rPr>
                <w:noProof/>
                <w:webHidden/>
              </w:rPr>
              <w:t>5</w:t>
            </w:r>
            <w:r>
              <w:rPr>
                <w:noProof/>
                <w:webHidden/>
              </w:rPr>
              <w:fldChar w:fldCharType="end"/>
            </w:r>
          </w:hyperlink>
        </w:p>
        <w:p w14:paraId="3CAC35C6" w14:textId="6517EAB6" w:rsidR="006E72FF" w:rsidRDefault="006E72FF">
          <w:pPr>
            <w:pStyle w:val="TOC2"/>
            <w:tabs>
              <w:tab w:val="right" w:leader="dot" w:pos="9016"/>
            </w:tabs>
            <w:rPr>
              <w:rFonts w:asciiTheme="minorHAnsi" w:eastAsiaTheme="minorEastAsia" w:hAnsiTheme="minorHAnsi"/>
              <w:noProof/>
              <w:lang w:val="en-GB" w:eastAsia="en-GB"/>
            </w:rPr>
          </w:pPr>
          <w:hyperlink w:anchor="_Toc80990494" w:history="1">
            <w:r w:rsidRPr="002A65E1">
              <w:rPr>
                <w:rStyle w:val="Hyperlink"/>
                <w:noProof/>
              </w:rPr>
              <w:t>Conclusion</w:t>
            </w:r>
            <w:r>
              <w:rPr>
                <w:noProof/>
                <w:webHidden/>
              </w:rPr>
              <w:tab/>
            </w:r>
            <w:r>
              <w:rPr>
                <w:noProof/>
                <w:webHidden/>
              </w:rPr>
              <w:fldChar w:fldCharType="begin"/>
            </w:r>
            <w:r>
              <w:rPr>
                <w:noProof/>
                <w:webHidden/>
              </w:rPr>
              <w:instrText xml:space="preserve"> PAGEREF _Toc80990494 \h </w:instrText>
            </w:r>
            <w:r>
              <w:rPr>
                <w:noProof/>
                <w:webHidden/>
              </w:rPr>
            </w:r>
            <w:r>
              <w:rPr>
                <w:noProof/>
                <w:webHidden/>
              </w:rPr>
              <w:fldChar w:fldCharType="separate"/>
            </w:r>
            <w:r>
              <w:rPr>
                <w:noProof/>
                <w:webHidden/>
              </w:rPr>
              <w:t>5</w:t>
            </w:r>
            <w:r>
              <w:rPr>
                <w:noProof/>
                <w:webHidden/>
              </w:rPr>
              <w:fldChar w:fldCharType="end"/>
            </w:r>
          </w:hyperlink>
        </w:p>
        <w:p w14:paraId="3597B89C" w14:textId="593A7EC9" w:rsidR="006E72FF" w:rsidRDefault="006E72FF">
          <w:pPr>
            <w:pStyle w:val="TOC2"/>
            <w:tabs>
              <w:tab w:val="right" w:leader="dot" w:pos="9016"/>
            </w:tabs>
            <w:rPr>
              <w:rFonts w:asciiTheme="minorHAnsi" w:eastAsiaTheme="minorEastAsia" w:hAnsiTheme="minorHAnsi"/>
              <w:noProof/>
              <w:lang w:val="en-GB" w:eastAsia="en-GB"/>
            </w:rPr>
          </w:pPr>
          <w:hyperlink w:anchor="_Toc80990495" w:history="1">
            <w:r w:rsidRPr="002A65E1">
              <w:rPr>
                <w:rStyle w:val="Hyperlink"/>
                <w:noProof/>
              </w:rPr>
              <w:t>Action Plan</w:t>
            </w:r>
            <w:r>
              <w:rPr>
                <w:noProof/>
                <w:webHidden/>
              </w:rPr>
              <w:tab/>
            </w:r>
            <w:r>
              <w:rPr>
                <w:noProof/>
                <w:webHidden/>
              </w:rPr>
              <w:fldChar w:fldCharType="begin"/>
            </w:r>
            <w:r>
              <w:rPr>
                <w:noProof/>
                <w:webHidden/>
              </w:rPr>
              <w:instrText xml:space="preserve"> PAGEREF _Toc80990495 \h </w:instrText>
            </w:r>
            <w:r>
              <w:rPr>
                <w:noProof/>
                <w:webHidden/>
              </w:rPr>
            </w:r>
            <w:r>
              <w:rPr>
                <w:noProof/>
                <w:webHidden/>
              </w:rPr>
              <w:fldChar w:fldCharType="separate"/>
            </w:r>
            <w:r>
              <w:rPr>
                <w:noProof/>
                <w:webHidden/>
              </w:rPr>
              <w:t>6</w:t>
            </w:r>
            <w:r>
              <w:rPr>
                <w:noProof/>
                <w:webHidden/>
              </w:rPr>
              <w:fldChar w:fldCharType="end"/>
            </w:r>
          </w:hyperlink>
        </w:p>
        <w:p w14:paraId="1891FDAF" w14:textId="7586BC4C" w:rsidR="006E72FF" w:rsidRDefault="006E72FF">
          <w:pPr>
            <w:pStyle w:val="TOC1"/>
            <w:tabs>
              <w:tab w:val="right" w:leader="dot" w:pos="9016"/>
            </w:tabs>
            <w:rPr>
              <w:rFonts w:asciiTheme="minorHAnsi" w:eastAsiaTheme="minorEastAsia" w:hAnsiTheme="minorHAnsi"/>
              <w:noProof/>
              <w:lang w:val="en-GB" w:eastAsia="en-GB"/>
            </w:rPr>
          </w:pPr>
          <w:hyperlink w:anchor="_Toc80990496" w:history="1">
            <w:r w:rsidRPr="002A65E1">
              <w:rPr>
                <w:rStyle w:val="Hyperlink"/>
                <w:noProof/>
              </w:rPr>
              <w:t>Conclusion</w:t>
            </w:r>
            <w:r>
              <w:rPr>
                <w:noProof/>
                <w:webHidden/>
              </w:rPr>
              <w:tab/>
            </w:r>
            <w:r>
              <w:rPr>
                <w:noProof/>
                <w:webHidden/>
              </w:rPr>
              <w:fldChar w:fldCharType="begin"/>
            </w:r>
            <w:r>
              <w:rPr>
                <w:noProof/>
                <w:webHidden/>
              </w:rPr>
              <w:instrText xml:space="preserve"> PAGEREF _Toc80990496 \h </w:instrText>
            </w:r>
            <w:r>
              <w:rPr>
                <w:noProof/>
                <w:webHidden/>
              </w:rPr>
            </w:r>
            <w:r>
              <w:rPr>
                <w:noProof/>
                <w:webHidden/>
              </w:rPr>
              <w:fldChar w:fldCharType="separate"/>
            </w:r>
            <w:r>
              <w:rPr>
                <w:noProof/>
                <w:webHidden/>
              </w:rPr>
              <w:t>6</w:t>
            </w:r>
            <w:r>
              <w:rPr>
                <w:noProof/>
                <w:webHidden/>
              </w:rPr>
              <w:fldChar w:fldCharType="end"/>
            </w:r>
          </w:hyperlink>
        </w:p>
        <w:p w14:paraId="33BDE137" w14:textId="5F70CD94" w:rsidR="006E72FF" w:rsidRDefault="006E72FF">
          <w:pPr>
            <w:pStyle w:val="TOC1"/>
            <w:tabs>
              <w:tab w:val="right" w:leader="dot" w:pos="9016"/>
            </w:tabs>
            <w:rPr>
              <w:rFonts w:asciiTheme="minorHAnsi" w:eastAsiaTheme="minorEastAsia" w:hAnsiTheme="minorHAnsi"/>
              <w:noProof/>
              <w:lang w:val="en-GB" w:eastAsia="en-GB"/>
            </w:rPr>
          </w:pPr>
          <w:hyperlink w:anchor="_Toc80990497" w:history="1">
            <w:r w:rsidRPr="002A65E1">
              <w:rPr>
                <w:rStyle w:val="Hyperlink"/>
                <w:noProof/>
              </w:rPr>
              <w:t>References:</w:t>
            </w:r>
            <w:r>
              <w:rPr>
                <w:noProof/>
                <w:webHidden/>
              </w:rPr>
              <w:tab/>
            </w:r>
            <w:r>
              <w:rPr>
                <w:noProof/>
                <w:webHidden/>
              </w:rPr>
              <w:fldChar w:fldCharType="begin"/>
            </w:r>
            <w:r>
              <w:rPr>
                <w:noProof/>
                <w:webHidden/>
              </w:rPr>
              <w:instrText xml:space="preserve"> PAGEREF _Toc80990497 \h </w:instrText>
            </w:r>
            <w:r>
              <w:rPr>
                <w:noProof/>
                <w:webHidden/>
              </w:rPr>
            </w:r>
            <w:r>
              <w:rPr>
                <w:noProof/>
                <w:webHidden/>
              </w:rPr>
              <w:fldChar w:fldCharType="separate"/>
            </w:r>
            <w:r>
              <w:rPr>
                <w:noProof/>
                <w:webHidden/>
              </w:rPr>
              <w:t>7</w:t>
            </w:r>
            <w:r>
              <w:rPr>
                <w:noProof/>
                <w:webHidden/>
              </w:rPr>
              <w:fldChar w:fldCharType="end"/>
            </w:r>
          </w:hyperlink>
        </w:p>
        <w:p w14:paraId="179AD849" w14:textId="1675CF21" w:rsidR="00484993" w:rsidRDefault="00484993">
          <w:r>
            <w:rPr>
              <w:b/>
              <w:bCs/>
              <w:noProof/>
            </w:rPr>
            <w:fldChar w:fldCharType="end"/>
          </w:r>
        </w:p>
      </w:sdtContent>
    </w:sdt>
    <w:p w14:paraId="2A6815A1" w14:textId="77777777" w:rsidR="00484993" w:rsidRDefault="00484993" w:rsidP="008F72BF">
      <w:pPr>
        <w:pStyle w:val="Heading1"/>
      </w:pPr>
    </w:p>
    <w:p w14:paraId="7612824C" w14:textId="77777777" w:rsidR="00484993" w:rsidRDefault="00484993" w:rsidP="00484993">
      <w:pPr>
        <w:rPr>
          <w:rFonts w:eastAsiaTheme="majorEastAsia" w:cs="Arial"/>
          <w:color w:val="000000" w:themeColor="text1"/>
          <w:sz w:val="28"/>
          <w:szCs w:val="28"/>
          <w:lang w:val="en-US"/>
        </w:rPr>
      </w:pPr>
      <w:r>
        <w:br w:type="page"/>
      </w:r>
    </w:p>
    <w:p w14:paraId="4DC465B5" w14:textId="77777777" w:rsidR="00464350" w:rsidRPr="00D1718E" w:rsidRDefault="00464350" w:rsidP="008F72BF">
      <w:pPr>
        <w:pStyle w:val="Heading1"/>
      </w:pPr>
      <w:bookmarkStart w:id="0" w:name="_Toc80990487"/>
      <w:r w:rsidRPr="00D1718E">
        <w:lastRenderedPageBreak/>
        <w:t>Task 2:</w:t>
      </w:r>
      <w:bookmarkEnd w:id="0"/>
    </w:p>
    <w:p w14:paraId="027EA6A0" w14:textId="77777777" w:rsidR="00464350" w:rsidRDefault="00464350" w:rsidP="008F72BF">
      <w:pPr>
        <w:pStyle w:val="Heading1"/>
      </w:pPr>
      <w:bookmarkStart w:id="1" w:name="_Toc80990488"/>
      <w:r w:rsidRPr="00464350">
        <w:t>Introduction</w:t>
      </w:r>
      <w:bookmarkEnd w:id="1"/>
    </w:p>
    <w:p w14:paraId="4FCB01BF" w14:textId="77777777" w:rsidR="00464350" w:rsidRPr="00AF2B7D" w:rsidRDefault="00464350" w:rsidP="00464350">
      <w:pPr>
        <w:rPr>
          <w:lang w:val="en-US"/>
        </w:rPr>
      </w:pPr>
    </w:p>
    <w:p w14:paraId="3A0ECA04" w14:textId="00B0C314" w:rsidR="00464350" w:rsidRDefault="00464350" w:rsidP="00464350">
      <w:pPr>
        <w:rPr>
          <w:rFonts w:cs="Arial"/>
          <w:lang w:val="en-US"/>
        </w:rPr>
      </w:pPr>
      <w:r w:rsidRPr="00AF2B7D">
        <w:rPr>
          <w:rFonts w:cs="Arial"/>
          <w:lang w:val="en-US"/>
        </w:rPr>
        <w:t>In the modern environment of the fast-moving and</w:t>
      </w:r>
      <w:r w:rsidR="00E523F8">
        <w:rPr>
          <w:rFonts w:cs="Arial"/>
          <w:lang w:val="en-US"/>
        </w:rPr>
        <w:t xml:space="preserve"> </w:t>
      </w:r>
      <w:r w:rsidRPr="00AF2B7D">
        <w:rPr>
          <w:rFonts w:cs="Arial"/>
          <w:lang w:val="en-US"/>
        </w:rPr>
        <w:t>developing world, the education system has taken its own course and change of norms. The year 2020 was indeed one such year that altered the entire meaning of the traditional education system (</w:t>
      </w:r>
      <w:r w:rsidRPr="00AF2B7D">
        <w:rPr>
          <w:rFonts w:cs="Arial"/>
          <w:color w:val="222222"/>
          <w:shd w:val="clear" w:color="auto" w:fill="FFFFFF"/>
        </w:rPr>
        <w:t>Aguilera-Hermida, 2020)</w:t>
      </w:r>
      <w:r w:rsidRPr="00AF2B7D">
        <w:rPr>
          <w:rFonts w:cs="Arial"/>
          <w:lang w:val="en-US"/>
        </w:rPr>
        <w:t xml:space="preserve">. The learning experiences which </w:t>
      </w:r>
      <w:r w:rsidR="00BF08B2">
        <w:rPr>
          <w:rFonts w:cs="Arial"/>
          <w:lang w:val="en-US"/>
        </w:rPr>
        <w:t xml:space="preserve">students </w:t>
      </w:r>
      <w:r w:rsidRPr="00AF2B7D">
        <w:rPr>
          <w:rFonts w:cs="Arial"/>
          <w:lang w:val="en-US"/>
        </w:rPr>
        <w:t>witness and have in the current time is highly distinct and different from the past time. The following report aims to shed critical light on my own learning experience both inside and outside the classroom learning.</w:t>
      </w:r>
    </w:p>
    <w:p w14:paraId="6468CCD3" w14:textId="77777777" w:rsidR="00464350" w:rsidRDefault="00464350" w:rsidP="008F72BF">
      <w:pPr>
        <w:pStyle w:val="Heading1"/>
      </w:pPr>
      <w:bookmarkStart w:id="2" w:name="_Toc79050854"/>
      <w:bookmarkStart w:id="3" w:name="_Toc80990489"/>
      <w:r w:rsidRPr="00AF2B7D">
        <w:t>Gibb’s learning cycle</w:t>
      </w:r>
      <w:bookmarkEnd w:id="2"/>
      <w:bookmarkEnd w:id="3"/>
    </w:p>
    <w:p w14:paraId="23869E89" w14:textId="77777777" w:rsidR="00464350" w:rsidRPr="00AF2B7D" w:rsidRDefault="00464350" w:rsidP="008F72BF">
      <w:pPr>
        <w:pStyle w:val="Heading2"/>
      </w:pPr>
      <w:bookmarkStart w:id="4" w:name="_Toc79050855"/>
      <w:bookmarkStart w:id="5" w:name="_Toc80990490"/>
      <w:r w:rsidRPr="00AF2B7D">
        <w:t>Description</w:t>
      </w:r>
      <w:bookmarkEnd w:id="4"/>
      <w:bookmarkEnd w:id="5"/>
    </w:p>
    <w:p w14:paraId="7E7CA61D" w14:textId="75310921" w:rsidR="00464350" w:rsidRPr="00AF2B7D" w:rsidRDefault="00464350" w:rsidP="00464350">
      <w:pPr>
        <w:rPr>
          <w:rFonts w:cs="Arial"/>
          <w:lang w:val="en-US"/>
        </w:rPr>
      </w:pPr>
      <w:r w:rsidRPr="00AF2B7D">
        <w:rPr>
          <w:rFonts w:cs="Arial"/>
          <w:lang w:val="en-US"/>
        </w:rPr>
        <w:t xml:space="preserve">The year 2020 was indeed a shock to the entire world, which </w:t>
      </w:r>
      <w:r w:rsidR="00102ED4">
        <w:rPr>
          <w:rFonts w:cs="Arial"/>
          <w:lang w:val="en-US"/>
        </w:rPr>
        <w:t>changed</w:t>
      </w:r>
      <w:r w:rsidRPr="00AF2B7D">
        <w:rPr>
          <w:rFonts w:cs="Arial"/>
          <w:lang w:val="en-US"/>
        </w:rPr>
        <w:t xml:space="preserve"> the way humans used to look up at life. The year in a brighter manner taught each and every individual and industry of functioning in an alternative method and how work can be continued without actually overlooking the associations brought forward by Covid-19 (</w:t>
      </w:r>
      <w:r w:rsidRPr="00AF2B7D">
        <w:rPr>
          <w:rFonts w:cs="Arial"/>
          <w:color w:val="222222"/>
          <w:shd w:val="clear" w:color="auto" w:fill="FFFFFF"/>
        </w:rPr>
        <w:t>Park</w:t>
      </w:r>
      <w:r w:rsidR="00383C4E">
        <w:rPr>
          <w:rFonts w:cs="Arial"/>
          <w:color w:val="222222"/>
          <w:shd w:val="clear" w:color="auto" w:fill="FFFFFF"/>
        </w:rPr>
        <w:t xml:space="preserve"> </w:t>
      </w:r>
      <w:r w:rsidRPr="00AF2B7D">
        <w:rPr>
          <w:rFonts w:cs="Arial"/>
          <w:color w:val="222222"/>
          <w:shd w:val="clear" w:color="auto" w:fill="FFFFFF"/>
        </w:rPr>
        <w:t>and Kim, 2020)</w:t>
      </w:r>
      <w:r w:rsidRPr="00AF2B7D">
        <w:rPr>
          <w:rFonts w:cs="Arial"/>
          <w:lang w:val="en-US"/>
        </w:rPr>
        <w:t>. In such a scenario online education was one crucial thing that came along as a saviour of students. As I intend to be a nurse in future, I believe this type of education system was indeed a beneficial one</w:t>
      </w:r>
      <w:r w:rsidR="000A2EB0">
        <w:rPr>
          <w:rFonts w:cs="Arial"/>
          <w:lang w:val="en-US"/>
        </w:rPr>
        <w:t>.</w:t>
      </w:r>
    </w:p>
    <w:p w14:paraId="0EFD9728" w14:textId="0BE9B950" w:rsidR="00464350" w:rsidRPr="00AF2B7D" w:rsidRDefault="00464350" w:rsidP="00464350">
      <w:pPr>
        <w:rPr>
          <w:rFonts w:cs="Arial"/>
          <w:lang w:val="en-US"/>
        </w:rPr>
      </w:pPr>
      <w:r w:rsidRPr="00AF2B7D">
        <w:rPr>
          <w:rFonts w:cs="Arial"/>
          <w:lang w:val="en-US"/>
        </w:rPr>
        <w:t xml:space="preserve">Throwing light on my own experience of online learning it is to be mentioned that initially, I was quite excited to be a part of this online learning experience. However, as the </w:t>
      </w:r>
      <w:r w:rsidR="00F40BDA">
        <w:rPr>
          <w:rFonts w:cs="Arial"/>
          <w:lang w:val="en-US"/>
        </w:rPr>
        <w:t>days passed</w:t>
      </w:r>
      <w:r w:rsidRPr="00AF2B7D">
        <w:rPr>
          <w:rFonts w:cs="Arial"/>
          <w:lang w:val="en-US"/>
        </w:rPr>
        <w:t xml:space="preserve"> I realized that </w:t>
      </w:r>
      <w:r w:rsidR="00BF0BE1">
        <w:rPr>
          <w:rFonts w:cs="Arial"/>
          <w:lang w:val="en-US"/>
        </w:rPr>
        <w:t>is more vast</w:t>
      </w:r>
      <w:r w:rsidRPr="00AF2B7D">
        <w:rPr>
          <w:rFonts w:cs="Arial"/>
          <w:lang w:val="en-US"/>
        </w:rPr>
        <w:t xml:space="preserve"> than I </w:t>
      </w:r>
      <w:r w:rsidR="00F40BDA">
        <w:rPr>
          <w:rFonts w:cs="Arial"/>
          <w:lang w:val="en-US"/>
        </w:rPr>
        <w:t xml:space="preserve">initially </w:t>
      </w:r>
      <w:r w:rsidRPr="00AF2B7D">
        <w:rPr>
          <w:rFonts w:cs="Arial"/>
          <w:lang w:val="en-US"/>
        </w:rPr>
        <w:t xml:space="preserve">taught. Amid everything one crucial thing which I would like to add that my university teachers were </w:t>
      </w:r>
      <w:r w:rsidR="00774BE6">
        <w:rPr>
          <w:rFonts w:cs="Arial"/>
          <w:lang w:val="en-US"/>
        </w:rPr>
        <w:t>very</w:t>
      </w:r>
      <w:r w:rsidRPr="00AF2B7D">
        <w:rPr>
          <w:rFonts w:cs="Arial"/>
          <w:lang w:val="en-US"/>
        </w:rPr>
        <w:t xml:space="preserve"> supportive which</w:t>
      </w:r>
      <w:r w:rsidR="00163C7F">
        <w:rPr>
          <w:rFonts w:cs="Arial"/>
          <w:lang w:val="en-US"/>
        </w:rPr>
        <w:t xml:space="preserve">, </w:t>
      </w:r>
      <w:r w:rsidRPr="00AF2B7D">
        <w:rPr>
          <w:rFonts w:cs="Arial"/>
          <w:lang w:val="en-US"/>
        </w:rPr>
        <w:t xml:space="preserve">but only worked towards enhancing my experience. Nevertheless, my other classmates that were </w:t>
      </w:r>
      <w:r w:rsidR="00040355">
        <w:rPr>
          <w:rFonts w:cs="Arial"/>
          <w:lang w:val="en-US"/>
        </w:rPr>
        <w:t xml:space="preserve">in the same situation as </w:t>
      </w:r>
      <w:r w:rsidRPr="00AF2B7D">
        <w:rPr>
          <w:rFonts w:cs="Arial"/>
          <w:lang w:val="en-US"/>
        </w:rPr>
        <w:t>me also proved to be my saviour</w:t>
      </w:r>
      <w:r w:rsidR="007D4F30">
        <w:rPr>
          <w:rFonts w:cs="Arial"/>
          <w:lang w:val="en-US"/>
        </w:rPr>
        <w:t>,</w:t>
      </w:r>
      <w:r w:rsidRPr="00AF2B7D">
        <w:rPr>
          <w:rFonts w:cs="Arial"/>
          <w:lang w:val="en-US"/>
        </w:rPr>
        <w:t xml:space="preserve"> as speaking and interacting with them during the online sessions reduced my stress and made me even more confident about my future. </w:t>
      </w:r>
    </w:p>
    <w:p w14:paraId="319C8D4F" w14:textId="4D1B8248" w:rsidR="00464350" w:rsidRPr="00AF2B7D" w:rsidRDefault="00464350" w:rsidP="00464350">
      <w:pPr>
        <w:rPr>
          <w:rFonts w:cs="Arial"/>
          <w:lang w:val="en-US"/>
        </w:rPr>
      </w:pPr>
      <w:r w:rsidRPr="00AF2B7D">
        <w:rPr>
          <w:rFonts w:cs="Arial"/>
          <w:lang w:val="en-US"/>
        </w:rPr>
        <w:t>As an individual, I have always been quite particular about the aspect of time management. However, as the topic was introduced to me by my professors I understood a total different angle to it which I did not look towards previously.</w:t>
      </w:r>
      <w:r w:rsidR="001C0CAE">
        <w:rPr>
          <w:rFonts w:cs="Arial"/>
          <w:lang w:val="en-US"/>
        </w:rPr>
        <w:t xml:space="preserve"> I</w:t>
      </w:r>
      <w:r w:rsidRPr="00AF2B7D">
        <w:rPr>
          <w:rFonts w:cs="Arial"/>
          <w:lang w:val="en-US"/>
        </w:rPr>
        <w:t xml:space="preserve"> learned that not only does time management can make things faster for an individual but in the long run it can also make them feel calmer and more balanced as an individual. Hence, to level up and make myself capable of managing time in an efficient manner I have decided to analyse the time I spend on different activities in order to make sure that I utilize each of it in a better manner. </w:t>
      </w:r>
    </w:p>
    <w:p w14:paraId="5DE5D6E1" w14:textId="45A11179" w:rsidR="00464350" w:rsidRPr="00AF2B7D" w:rsidRDefault="00464350" w:rsidP="00464350">
      <w:pPr>
        <w:rPr>
          <w:rFonts w:cs="Arial"/>
          <w:lang w:val="en-US"/>
        </w:rPr>
      </w:pPr>
      <w:r w:rsidRPr="00AF2B7D">
        <w:rPr>
          <w:rFonts w:cs="Arial"/>
          <w:lang w:val="en-US"/>
        </w:rPr>
        <w:lastRenderedPageBreak/>
        <w:t xml:space="preserve">In addition to the same learning about the harms of paraphrasing even exposed me and levelled up my knowledge on academic misconduct. I believe this knowledge was </w:t>
      </w:r>
      <w:r w:rsidR="00EC7541">
        <w:rPr>
          <w:rFonts w:cs="Arial"/>
          <w:lang w:val="en-US"/>
        </w:rPr>
        <w:t>helpful to write in</w:t>
      </w:r>
      <w:r w:rsidR="005B2CD8">
        <w:rPr>
          <w:rFonts w:cs="Arial"/>
          <w:lang w:val="en-US"/>
        </w:rPr>
        <w:t xml:space="preserve"> an</w:t>
      </w:r>
      <w:r w:rsidR="00EC7541">
        <w:rPr>
          <w:rFonts w:cs="Arial"/>
          <w:lang w:val="en-US"/>
        </w:rPr>
        <w:t xml:space="preserve"> authentic way.</w:t>
      </w:r>
    </w:p>
    <w:p w14:paraId="0D542C06" w14:textId="77777777" w:rsidR="008F72BF" w:rsidRDefault="008F72BF" w:rsidP="008F72BF">
      <w:pPr>
        <w:pStyle w:val="Heading2"/>
      </w:pPr>
      <w:bookmarkStart w:id="6" w:name="_Toc79050856"/>
    </w:p>
    <w:p w14:paraId="7A3CCD72" w14:textId="7129986D" w:rsidR="00464350" w:rsidRPr="008F72BF" w:rsidRDefault="00464350" w:rsidP="008F72BF">
      <w:pPr>
        <w:pStyle w:val="Heading2"/>
      </w:pPr>
      <w:bookmarkStart w:id="7" w:name="_Toc80990491"/>
      <w:r w:rsidRPr="00AF2B7D">
        <w:t>Feelings</w:t>
      </w:r>
      <w:bookmarkEnd w:id="6"/>
      <w:bookmarkEnd w:id="7"/>
    </w:p>
    <w:p w14:paraId="09A298CF" w14:textId="7979F57A" w:rsidR="00464350" w:rsidRPr="001E7D96" w:rsidRDefault="00464350" w:rsidP="00464350">
      <w:pPr>
        <w:rPr>
          <w:rFonts w:cs="Arial"/>
          <w:color w:val="222222"/>
          <w:shd w:val="clear" w:color="auto" w:fill="FFFFFF"/>
        </w:rPr>
      </w:pPr>
      <w:r w:rsidRPr="00AF2B7D">
        <w:rPr>
          <w:rFonts w:cs="Arial"/>
          <w:lang w:val="en-US"/>
        </w:rPr>
        <w:t>As an individual ever since childhood I have always looked upon nursing as my dream career</w:t>
      </w:r>
      <w:r w:rsidR="00752126">
        <w:rPr>
          <w:rFonts w:cs="Arial"/>
          <w:lang w:val="en-US"/>
        </w:rPr>
        <w:t>;</w:t>
      </w:r>
      <w:r w:rsidRPr="00AF2B7D">
        <w:rPr>
          <w:rFonts w:cs="Arial"/>
          <w:lang w:val="en-US"/>
        </w:rPr>
        <w:t xml:space="preserve"> </w:t>
      </w:r>
      <w:r w:rsidR="00E7322D">
        <w:rPr>
          <w:rFonts w:cs="Arial"/>
          <w:lang w:val="en-US"/>
        </w:rPr>
        <w:t>w</w:t>
      </w:r>
      <w:r w:rsidRPr="00AF2B7D">
        <w:rPr>
          <w:rFonts w:cs="Arial"/>
          <w:lang w:val="en-US"/>
        </w:rPr>
        <w:t>here I planned to look after patients and provide them every comfort available in my strength. I strongly believe that the days I am spending in my university</w:t>
      </w:r>
      <w:r w:rsidR="00684B2C">
        <w:rPr>
          <w:rFonts w:cs="Arial"/>
          <w:lang w:val="en-US"/>
        </w:rPr>
        <w:t xml:space="preserve">, </w:t>
      </w:r>
      <w:r w:rsidR="00E533D9">
        <w:rPr>
          <w:rFonts w:cs="Arial"/>
          <w:lang w:val="en-US"/>
        </w:rPr>
        <w:t>w</w:t>
      </w:r>
      <w:r w:rsidRPr="00AF2B7D">
        <w:rPr>
          <w:rFonts w:cs="Arial"/>
          <w:lang w:val="en-US"/>
        </w:rPr>
        <w:t>here I am learning the importance of time management and how it is exceptionally important to plan one</w:t>
      </w:r>
      <w:r w:rsidR="00E7322D">
        <w:rPr>
          <w:rFonts w:cs="Arial"/>
          <w:lang w:val="en-US"/>
        </w:rPr>
        <w:t xml:space="preserve"> </w:t>
      </w:r>
      <w:r w:rsidRPr="00AF2B7D">
        <w:rPr>
          <w:rFonts w:cs="Arial"/>
          <w:lang w:val="en-US"/>
        </w:rPr>
        <w:t>workday along with focusing on urgent and important tasks. The skill of time management once possessed by nurses but only manages the different interruptions in a better manner (</w:t>
      </w:r>
      <w:r w:rsidRPr="00AF2B7D">
        <w:rPr>
          <w:rFonts w:cs="Arial"/>
          <w:color w:val="222222"/>
          <w:shd w:val="clear" w:color="auto" w:fill="FFFFFF"/>
        </w:rPr>
        <w:t xml:space="preserve">Raeisi, </w:t>
      </w:r>
      <w:r w:rsidRPr="00AF2B7D">
        <w:rPr>
          <w:rFonts w:cs="Arial"/>
          <w:i/>
          <w:iCs/>
          <w:color w:val="222222"/>
          <w:shd w:val="clear" w:color="auto" w:fill="FFFFFF"/>
        </w:rPr>
        <w:t>et al.,</w:t>
      </w:r>
      <w:r w:rsidRPr="00AF2B7D">
        <w:rPr>
          <w:rFonts w:cs="Arial"/>
          <w:color w:val="222222"/>
          <w:shd w:val="clear" w:color="auto" w:fill="FFFFFF"/>
        </w:rPr>
        <w:t xml:space="preserve"> 2019)</w:t>
      </w:r>
      <w:r w:rsidRPr="00AF2B7D">
        <w:rPr>
          <w:rFonts w:cs="Arial"/>
          <w:lang w:val="en-US"/>
        </w:rPr>
        <w:t>.</w:t>
      </w:r>
    </w:p>
    <w:p w14:paraId="3A28BE42" w14:textId="77777777" w:rsidR="001B2A26" w:rsidRDefault="00464350" w:rsidP="00464350">
      <w:pPr>
        <w:rPr>
          <w:rFonts w:cs="Arial"/>
          <w:lang w:val="en-US"/>
        </w:rPr>
      </w:pPr>
      <w:r w:rsidRPr="00AF2B7D">
        <w:rPr>
          <w:rFonts w:cs="Arial"/>
          <w:lang w:val="en-US"/>
        </w:rPr>
        <w:t>The online learning experience is playing an actively critical role in the modern education system today. As the worldwide outbreak of the global pandemic has brought the entire space into a standstill, the education system of the contemporary era is also surviving on a digital basis like everything else (</w:t>
      </w:r>
      <w:r w:rsidRPr="00AF2B7D">
        <w:rPr>
          <w:rFonts w:cs="Arial"/>
          <w:color w:val="222222"/>
          <w:shd w:val="clear" w:color="auto" w:fill="FFFFFF"/>
        </w:rPr>
        <w:t xml:space="preserve">Williamson, </w:t>
      </w:r>
      <w:r w:rsidRPr="00AF2B7D">
        <w:rPr>
          <w:rFonts w:cs="Arial"/>
          <w:i/>
          <w:iCs/>
          <w:color w:val="222222"/>
          <w:shd w:val="clear" w:color="auto" w:fill="FFFFFF"/>
        </w:rPr>
        <w:t>et al.,</w:t>
      </w:r>
      <w:r w:rsidRPr="00AF2B7D">
        <w:rPr>
          <w:rFonts w:cs="Arial"/>
          <w:color w:val="222222"/>
          <w:shd w:val="clear" w:color="auto" w:fill="FFFFFF"/>
        </w:rPr>
        <w:t xml:space="preserve"> 2020)</w:t>
      </w:r>
      <w:r w:rsidRPr="00AF2B7D">
        <w:rPr>
          <w:rFonts w:cs="Arial"/>
          <w:lang w:val="en-US"/>
        </w:rPr>
        <w:t xml:space="preserve">. Outlining my own experience on the same I can </w:t>
      </w:r>
      <w:r w:rsidR="004F6BC1">
        <w:rPr>
          <w:rFonts w:cs="Arial"/>
          <w:lang w:val="en-US"/>
        </w:rPr>
        <w:t>say</w:t>
      </w:r>
      <w:r w:rsidRPr="00AF2B7D">
        <w:rPr>
          <w:rFonts w:cs="Arial"/>
          <w:lang w:val="en-US"/>
        </w:rPr>
        <w:t xml:space="preserve"> that my experience proved to be a beneficial one only owing to the support received my friends and teachers. </w:t>
      </w:r>
    </w:p>
    <w:p w14:paraId="1083C848" w14:textId="6D037EEA" w:rsidR="00B919E0" w:rsidRPr="00AF2B7D" w:rsidRDefault="00464350" w:rsidP="00464350">
      <w:pPr>
        <w:rPr>
          <w:rFonts w:cs="Arial"/>
          <w:lang w:val="en-US"/>
        </w:rPr>
      </w:pPr>
      <w:r w:rsidRPr="00AF2B7D">
        <w:rPr>
          <w:rFonts w:cs="Arial"/>
          <w:lang w:val="en-US"/>
        </w:rPr>
        <w:t>As I had numerous doubts regarding paraphrasing I believe each one of it was cleared to me while I was learning</w:t>
      </w:r>
      <w:r w:rsidR="00B919E0">
        <w:rPr>
          <w:rFonts w:cs="Arial"/>
          <w:lang w:val="en-US"/>
        </w:rPr>
        <w:t>.</w:t>
      </w:r>
    </w:p>
    <w:p w14:paraId="437D63CF" w14:textId="77777777" w:rsidR="008F72BF" w:rsidRDefault="008F72BF" w:rsidP="008F72BF">
      <w:pPr>
        <w:pStyle w:val="Heading2"/>
      </w:pPr>
      <w:bookmarkStart w:id="8" w:name="_Toc79050857"/>
    </w:p>
    <w:p w14:paraId="7D0E4DED" w14:textId="55328D3F" w:rsidR="00464350" w:rsidRDefault="00464350" w:rsidP="008F72BF">
      <w:pPr>
        <w:pStyle w:val="Heading2"/>
        <w:rPr>
          <w:bCs/>
        </w:rPr>
      </w:pPr>
      <w:bookmarkStart w:id="9" w:name="_Toc80990492"/>
      <w:r w:rsidRPr="00AF2B7D">
        <w:t>Evaluation</w:t>
      </w:r>
      <w:bookmarkEnd w:id="8"/>
      <w:bookmarkEnd w:id="9"/>
    </w:p>
    <w:p w14:paraId="60EB0A26" w14:textId="41AB6EEA" w:rsidR="00464350" w:rsidRPr="00AF2B7D" w:rsidRDefault="00464350" w:rsidP="00464350">
      <w:pPr>
        <w:rPr>
          <w:rFonts w:cs="Arial"/>
          <w:lang w:val="en-US"/>
        </w:rPr>
      </w:pPr>
      <w:r w:rsidRPr="00AF2B7D">
        <w:rPr>
          <w:rFonts w:cs="Arial"/>
          <w:lang w:val="en-US"/>
        </w:rPr>
        <w:t>Both online and offline learning methods have their own pros and cons in the long run. As the current time world space is highly suffering from pandemic the online education and learning experience is</w:t>
      </w:r>
      <w:r w:rsidR="004E28D3">
        <w:rPr>
          <w:rFonts w:cs="Arial"/>
          <w:lang w:val="en-US"/>
        </w:rPr>
        <w:t xml:space="preserve"> </w:t>
      </w:r>
      <w:r w:rsidRPr="00AF2B7D">
        <w:rPr>
          <w:rFonts w:cs="Arial"/>
          <w:lang w:val="en-US"/>
        </w:rPr>
        <w:t>only working as a saviour for students trying to make the most out of the experience (</w:t>
      </w:r>
      <w:r w:rsidRPr="00AF2B7D">
        <w:rPr>
          <w:rFonts w:cs="Arial"/>
          <w:color w:val="222222"/>
          <w:shd w:val="clear" w:color="auto" w:fill="FFFFFF"/>
        </w:rPr>
        <w:t xml:space="preserve">Iivari, </w:t>
      </w:r>
      <w:r w:rsidRPr="00AF2B7D">
        <w:rPr>
          <w:rFonts w:cs="Arial"/>
          <w:i/>
          <w:iCs/>
          <w:color w:val="222222"/>
          <w:shd w:val="clear" w:color="auto" w:fill="FFFFFF"/>
        </w:rPr>
        <w:t>et al.,</w:t>
      </w:r>
      <w:r w:rsidRPr="00AF2B7D">
        <w:rPr>
          <w:rFonts w:cs="Arial"/>
          <w:color w:val="222222"/>
          <w:shd w:val="clear" w:color="auto" w:fill="FFFFFF"/>
        </w:rPr>
        <w:t xml:space="preserve"> 2020)</w:t>
      </w:r>
      <w:r w:rsidRPr="00AF2B7D">
        <w:rPr>
          <w:rFonts w:cs="Arial"/>
          <w:lang w:val="en-US"/>
        </w:rPr>
        <w:t xml:space="preserve">. </w:t>
      </w:r>
      <w:r w:rsidR="00E719B3">
        <w:rPr>
          <w:rFonts w:cs="Arial"/>
          <w:lang w:val="en-US"/>
        </w:rPr>
        <w:t xml:space="preserve">In </w:t>
      </w:r>
      <w:r w:rsidRPr="00AF2B7D">
        <w:rPr>
          <w:rFonts w:cs="Arial"/>
          <w:lang w:val="en-US"/>
        </w:rPr>
        <w:t xml:space="preserve">my own case I believe both online and offline ones were advantageous for me as it introduced me to my career choice in an elaborate manner. </w:t>
      </w:r>
    </w:p>
    <w:p w14:paraId="33F147CB" w14:textId="434307AA" w:rsidR="00464350" w:rsidRPr="00AF2B7D" w:rsidRDefault="00464350" w:rsidP="00464350">
      <w:pPr>
        <w:rPr>
          <w:rFonts w:cs="Arial"/>
          <w:lang w:val="en-US"/>
        </w:rPr>
      </w:pPr>
      <w:r w:rsidRPr="00AF2B7D">
        <w:rPr>
          <w:rFonts w:cs="Arial"/>
          <w:lang w:val="en-US"/>
        </w:rPr>
        <w:t>I believe while learning online I was able to connect with my professors and classmates in a more close-knit manner.</w:t>
      </w:r>
      <w:r w:rsidR="003532CF">
        <w:rPr>
          <w:rFonts w:cs="Arial"/>
          <w:lang w:val="en-US"/>
        </w:rPr>
        <w:t xml:space="preserve"> </w:t>
      </w:r>
      <w:r w:rsidRPr="00AF2B7D">
        <w:rPr>
          <w:rFonts w:cs="Arial"/>
          <w:lang w:val="en-US"/>
        </w:rPr>
        <w:t>An online learning experience is more of a necessity considering the current time-space of the Covid situation (</w:t>
      </w:r>
      <w:r w:rsidRPr="00AF2B7D">
        <w:rPr>
          <w:rFonts w:cs="Arial"/>
          <w:color w:val="222222"/>
          <w:shd w:val="clear" w:color="auto" w:fill="FFFFFF"/>
        </w:rPr>
        <w:t xml:space="preserve">Kalimullina, </w:t>
      </w:r>
      <w:r w:rsidRPr="00AF2B7D">
        <w:rPr>
          <w:rFonts w:cs="Arial"/>
          <w:i/>
          <w:iCs/>
          <w:color w:val="222222"/>
          <w:shd w:val="clear" w:color="auto" w:fill="FFFFFF"/>
        </w:rPr>
        <w:t>et al.,</w:t>
      </w:r>
      <w:r w:rsidRPr="00AF2B7D">
        <w:rPr>
          <w:rFonts w:cs="Arial"/>
          <w:color w:val="222222"/>
          <w:shd w:val="clear" w:color="auto" w:fill="FFFFFF"/>
        </w:rPr>
        <w:t xml:space="preserve"> 2021)</w:t>
      </w:r>
      <w:r w:rsidRPr="00AF2B7D">
        <w:rPr>
          <w:rFonts w:cs="Arial"/>
          <w:lang w:val="en-US"/>
        </w:rPr>
        <w:t xml:space="preserve">. However, I do miss the traditional teaching which practically exposed me </w:t>
      </w:r>
      <w:r w:rsidR="006074F5">
        <w:rPr>
          <w:rFonts w:cs="Arial"/>
          <w:lang w:val="en-US"/>
        </w:rPr>
        <w:t>diff</w:t>
      </w:r>
      <w:r w:rsidR="00927D6F">
        <w:rPr>
          <w:rFonts w:cs="Arial"/>
          <w:lang w:val="en-US"/>
        </w:rPr>
        <w:t xml:space="preserve">erent </w:t>
      </w:r>
      <w:r w:rsidRPr="00AF2B7D">
        <w:rPr>
          <w:rFonts w:cs="Arial"/>
          <w:lang w:val="en-US"/>
        </w:rPr>
        <w:t>tactics</w:t>
      </w:r>
      <w:r w:rsidR="00927D6F">
        <w:rPr>
          <w:rFonts w:cs="Arial"/>
          <w:lang w:val="en-US"/>
        </w:rPr>
        <w:t>.</w:t>
      </w:r>
    </w:p>
    <w:p w14:paraId="4A5C177A" w14:textId="63AA7E70" w:rsidR="00464350" w:rsidRPr="00AF2B7D" w:rsidRDefault="00464350" w:rsidP="00464350">
      <w:pPr>
        <w:rPr>
          <w:rFonts w:cs="Arial"/>
          <w:lang w:val="en-US"/>
        </w:rPr>
      </w:pPr>
      <w:r w:rsidRPr="00AF2B7D">
        <w:rPr>
          <w:rFonts w:cs="Arial"/>
          <w:lang w:val="en-US"/>
        </w:rPr>
        <w:t>Time management is critically important for reducing and managing</w:t>
      </w:r>
      <w:r w:rsidR="002B4494">
        <w:rPr>
          <w:rFonts w:cs="Arial"/>
          <w:lang w:val="en-US"/>
        </w:rPr>
        <w:t xml:space="preserve"> </w:t>
      </w:r>
      <w:r w:rsidR="00AA7925">
        <w:rPr>
          <w:rFonts w:cs="Arial"/>
          <w:lang w:val="en-US"/>
        </w:rPr>
        <w:t xml:space="preserve">interruptions in a </w:t>
      </w:r>
      <w:r w:rsidRPr="00AF2B7D">
        <w:rPr>
          <w:rFonts w:cs="Arial"/>
          <w:lang w:val="en-US"/>
        </w:rPr>
        <w:t>better</w:t>
      </w:r>
      <w:r w:rsidR="00361902">
        <w:rPr>
          <w:rFonts w:cs="Arial"/>
          <w:lang w:val="en-US"/>
        </w:rPr>
        <w:t xml:space="preserve"> way.</w:t>
      </w:r>
      <w:r w:rsidRPr="00AF2B7D">
        <w:rPr>
          <w:rFonts w:cs="Arial"/>
          <w:lang w:val="en-US"/>
        </w:rPr>
        <w:t xml:space="preserve"> My </w:t>
      </w:r>
      <w:r w:rsidR="00657C9D">
        <w:rPr>
          <w:rFonts w:cs="Arial"/>
          <w:lang w:val="en-US"/>
        </w:rPr>
        <w:t>lectures</w:t>
      </w:r>
      <w:r w:rsidRPr="00AF2B7D">
        <w:rPr>
          <w:rFonts w:cs="Arial"/>
          <w:lang w:val="en-US"/>
        </w:rPr>
        <w:t xml:space="preserve"> taught me how via managing time I can have a proper work-life balance and thereby even work on my own personal enhancement. I believe this was the thing that went </w:t>
      </w:r>
      <w:r w:rsidRPr="00AF2B7D">
        <w:rPr>
          <w:rFonts w:cs="Arial"/>
          <w:lang w:val="en-US"/>
        </w:rPr>
        <w:lastRenderedPageBreak/>
        <w:t xml:space="preserve">well as I learnt the significance of creating a balance between my work and personal life. </w:t>
      </w:r>
      <w:r w:rsidR="000964A6">
        <w:rPr>
          <w:rFonts w:cs="Arial"/>
          <w:lang w:val="en-US"/>
        </w:rPr>
        <w:t>Also</w:t>
      </w:r>
      <w:r w:rsidRPr="00AF2B7D">
        <w:rPr>
          <w:rFonts w:cs="Arial"/>
          <w:lang w:val="en-US"/>
        </w:rPr>
        <w:t xml:space="preserve">, all my friends and classmates even contributed to the situation positively by questioning and clearing their doubts that even </w:t>
      </w:r>
      <w:r w:rsidR="00DA0AFF">
        <w:rPr>
          <w:rFonts w:cs="Arial"/>
          <w:lang w:val="en-US"/>
        </w:rPr>
        <w:t xml:space="preserve">helped my </w:t>
      </w:r>
      <w:r w:rsidRPr="00AF2B7D">
        <w:rPr>
          <w:rFonts w:cs="Arial"/>
          <w:lang w:val="en-US"/>
        </w:rPr>
        <w:t xml:space="preserve">knowledge on the topic. </w:t>
      </w:r>
    </w:p>
    <w:p w14:paraId="49FD9044" w14:textId="42DE067F" w:rsidR="00464350" w:rsidRPr="00AF2B7D" w:rsidRDefault="00464350" w:rsidP="00464350">
      <w:pPr>
        <w:rPr>
          <w:rFonts w:cs="Arial"/>
          <w:lang w:val="en-US"/>
        </w:rPr>
      </w:pPr>
      <w:r w:rsidRPr="00AF2B7D">
        <w:rPr>
          <w:rFonts w:cs="Arial"/>
          <w:lang w:val="en-US"/>
        </w:rPr>
        <w:t>I always knew that paraphrasing content was and has always been a serious academic offence yet I think here the element furthered by my professors that it happens to be an interference with my own flow of writing was something I did not agree with. As an individual, I have always been creative</w:t>
      </w:r>
      <w:r w:rsidR="0093543E">
        <w:rPr>
          <w:rFonts w:cs="Arial"/>
          <w:lang w:val="en-US"/>
        </w:rPr>
        <w:t xml:space="preserve"> and a </w:t>
      </w:r>
      <w:r w:rsidR="004B4E18">
        <w:rPr>
          <w:rFonts w:cs="Arial"/>
          <w:lang w:val="en-US"/>
        </w:rPr>
        <w:t>passionate reader</w:t>
      </w:r>
      <w:r w:rsidRPr="00AF2B7D">
        <w:rPr>
          <w:rFonts w:cs="Arial"/>
          <w:lang w:val="en-US"/>
        </w:rPr>
        <w:t xml:space="preserve">. </w:t>
      </w:r>
      <w:r w:rsidR="007852B4">
        <w:rPr>
          <w:rFonts w:cs="Arial"/>
          <w:lang w:val="en-US"/>
        </w:rPr>
        <w:t>But</w:t>
      </w:r>
      <w:r w:rsidRPr="00AF2B7D">
        <w:rPr>
          <w:rFonts w:cs="Arial"/>
          <w:lang w:val="en-US"/>
        </w:rPr>
        <w:t xml:space="preserve">, I believe that the session on paraphrasing was </w:t>
      </w:r>
      <w:r w:rsidR="008B6D6A">
        <w:rPr>
          <w:rFonts w:cs="Arial"/>
          <w:lang w:val="en-US"/>
        </w:rPr>
        <w:t>very useful</w:t>
      </w:r>
      <w:r w:rsidR="00656761">
        <w:rPr>
          <w:rFonts w:cs="Arial"/>
          <w:lang w:val="en-US"/>
        </w:rPr>
        <w:t xml:space="preserve">. </w:t>
      </w:r>
      <w:r w:rsidRPr="00AF2B7D">
        <w:rPr>
          <w:rFonts w:cs="Arial"/>
          <w:lang w:val="en-US"/>
        </w:rPr>
        <w:t>I believe that every quotation utilized from different journals</w:t>
      </w:r>
      <w:r w:rsidR="00275F30">
        <w:rPr>
          <w:rFonts w:cs="Arial"/>
          <w:lang w:val="en-US"/>
        </w:rPr>
        <w:t xml:space="preserve">, books, articles </w:t>
      </w:r>
      <w:r w:rsidRPr="00AF2B7D">
        <w:rPr>
          <w:rFonts w:cs="Arial"/>
          <w:lang w:val="en-US"/>
        </w:rPr>
        <w:t xml:space="preserve">must be correctly source and in case of paraphrasing, the same </w:t>
      </w:r>
      <w:r w:rsidR="007E2D94">
        <w:rPr>
          <w:rFonts w:cs="Arial"/>
          <w:lang w:val="en-US"/>
        </w:rPr>
        <w:t xml:space="preserve">for </w:t>
      </w:r>
      <w:r w:rsidRPr="00AF2B7D">
        <w:rPr>
          <w:rFonts w:cs="Arial"/>
          <w:lang w:val="en-US"/>
        </w:rPr>
        <w:t>criteria of authenticity</w:t>
      </w:r>
      <w:r w:rsidR="007E2D94">
        <w:rPr>
          <w:rFonts w:cs="Arial"/>
          <w:lang w:val="en-US"/>
        </w:rPr>
        <w:t>.</w:t>
      </w:r>
    </w:p>
    <w:p w14:paraId="1F945E97" w14:textId="3B5D3203" w:rsidR="00464350" w:rsidRPr="00AF2B7D" w:rsidRDefault="00464350" w:rsidP="00464350">
      <w:pPr>
        <w:rPr>
          <w:rFonts w:cs="Arial"/>
          <w:lang w:val="en-US"/>
        </w:rPr>
      </w:pPr>
      <w:r w:rsidRPr="00AF2B7D">
        <w:rPr>
          <w:rFonts w:cs="Arial"/>
          <w:lang w:val="en-US"/>
        </w:rPr>
        <w:t xml:space="preserve">I believe that the entire experience on an overall basis taught me the skills which I need to excel on my future front. </w:t>
      </w:r>
    </w:p>
    <w:p w14:paraId="19FD9130" w14:textId="77777777" w:rsidR="00464350" w:rsidRPr="00464350" w:rsidRDefault="00464350" w:rsidP="008F72BF">
      <w:pPr>
        <w:pStyle w:val="Heading2"/>
      </w:pPr>
      <w:bookmarkStart w:id="10" w:name="_Toc79050858"/>
      <w:bookmarkStart w:id="11" w:name="_Toc80990493"/>
      <w:r w:rsidRPr="00AF2B7D">
        <w:t>Analysis</w:t>
      </w:r>
      <w:bookmarkEnd w:id="10"/>
      <w:bookmarkEnd w:id="11"/>
    </w:p>
    <w:p w14:paraId="31798344" w14:textId="7CF1D096" w:rsidR="00464350" w:rsidRPr="00AF2B7D" w:rsidRDefault="00D347EB" w:rsidP="00464350">
      <w:pPr>
        <w:rPr>
          <w:rFonts w:cs="Arial"/>
          <w:lang w:val="en-US"/>
        </w:rPr>
      </w:pPr>
      <w:r>
        <w:rPr>
          <w:rFonts w:cs="Arial"/>
          <w:lang w:val="en-US"/>
        </w:rPr>
        <w:t>Throwing</w:t>
      </w:r>
      <w:r w:rsidR="00464350" w:rsidRPr="00AF2B7D">
        <w:rPr>
          <w:rFonts w:cs="Arial"/>
          <w:lang w:val="en-US"/>
        </w:rPr>
        <w:t xml:space="preserve"> light on the situation of the current time I believe that my entire experience of online experience went well. Nevertheless, not taking credit from my professors their continued support and guidance both on the online and offline platforms were also a contributor of making my entire experience a knowledgeable one.</w:t>
      </w:r>
    </w:p>
    <w:p w14:paraId="273DF8A3" w14:textId="1B546071" w:rsidR="00464350" w:rsidRPr="00AF2B7D" w:rsidRDefault="00464350" w:rsidP="00464350">
      <w:pPr>
        <w:rPr>
          <w:rFonts w:cs="Arial"/>
          <w:lang w:val="en-US"/>
        </w:rPr>
      </w:pPr>
      <w:r w:rsidRPr="00AF2B7D">
        <w:rPr>
          <w:rFonts w:cs="Arial"/>
          <w:lang w:val="en-US"/>
        </w:rPr>
        <w:t xml:space="preserve">Time management in </w:t>
      </w:r>
      <w:r w:rsidR="000500C3">
        <w:rPr>
          <w:rFonts w:cs="Arial"/>
          <w:lang w:val="en-US"/>
        </w:rPr>
        <w:t>some occupation</w:t>
      </w:r>
      <w:r w:rsidRPr="00AF2B7D">
        <w:rPr>
          <w:rFonts w:cs="Arial"/>
          <w:lang w:val="en-US"/>
        </w:rPr>
        <w:t xml:space="preserve"> is different from that of other jobs</w:t>
      </w:r>
      <w:r w:rsidR="00730EFD">
        <w:rPr>
          <w:rFonts w:cs="Arial"/>
          <w:lang w:val="en-US"/>
        </w:rPr>
        <w:t xml:space="preserve">. </w:t>
      </w:r>
      <w:r w:rsidRPr="00AF2B7D">
        <w:rPr>
          <w:rFonts w:cs="Arial"/>
          <w:lang w:val="en-US"/>
        </w:rPr>
        <w:t xml:space="preserve">I feel that forming a proper balance can prove to be the toughest in these jobs. </w:t>
      </w:r>
      <w:r w:rsidR="000500C3">
        <w:rPr>
          <w:rFonts w:cs="Arial"/>
          <w:lang w:val="en-US"/>
        </w:rPr>
        <w:t>For example, n</w:t>
      </w:r>
      <w:r w:rsidRPr="00AF2B7D">
        <w:rPr>
          <w:rFonts w:cs="Arial"/>
          <w:lang w:val="en-US"/>
        </w:rPr>
        <w:t>urses operating in the contemporary space can be so busy and occupied that they can eventually forget to take care of themselves (</w:t>
      </w:r>
      <w:r w:rsidRPr="00AF2B7D">
        <w:rPr>
          <w:rFonts w:cs="Arial"/>
          <w:color w:val="222222"/>
          <w:shd w:val="clear" w:color="auto" w:fill="FFFFFF"/>
        </w:rPr>
        <w:t xml:space="preserve">Kazemnejad, </w:t>
      </w:r>
      <w:r w:rsidRPr="00AF2B7D">
        <w:rPr>
          <w:rFonts w:cs="Arial"/>
          <w:i/>
          <w:iCs/>
          <w:color w:val="222222"/>
          <w:shd w:val="clear" w:color="auto" w:fill="FFFFFF"/>
        </w:rPr>
        <w:t>et al.,</w:t>
      </w:r>
      <w:r w:rsidRPr="00AF2B7D">
        <w:rPr>
          <w:rFonts w:cs="Arial"/>
          <w:color w:val="222222"/>
          <w:shd w:val="clear" w:color="auto" w:fill="FFFFFF"/>
        </w:rPr>
        <w:t xml:space="preserve"> 2019)</w:t>
      </w:r>
      <w:r w:rsidRPr="00AF2B7D">
        <w:rPr>
          <w:rFonts w:cs="Arial"/>
          <w:lang w:val="en-US"/>
        </w:rPr>
        <w:t xml:space="preserve">. For </w:t>
      </w:r>
      <w:r w:rsidR="00EE770A">
        <w:rPr>
          <w:rFonts w:cs="Arial"/>
          <w:lang w:val="en-US"/>
        </w:rPr>
        <w:t xml:space="preserve">example </w:t>
      </w:r>
      <w:r w:rsidRPr="00AF2B7D">
        <w:rPr>
          <w:rFonts w:cs="Arial"/>
          <w:lang w:val="en-US"/>
        </w:rPr>
        <w:t xml:space="preserve">as in the time management lesson, I was taught that prioritizing tasks is important, yet I feel a nurse </w:t>
      </w:r>
      <w:r w:rsidR="00B01509">
        <w:rPr>
          <w:rFonts w:cs="Arial"/>
          <w:lang w:val="en-US"/>
        </w:rPr>
        <w:t>may</w:t>
      </w:r>
      <w:r w:rsidRPr="00AF2B7D">
        <w:rPr>
          <w:rFonts w:cs="Arial"/>
          <w:lang w:val="en-US"/>
        </w:rPr>
        <w:t xml:space="preserve"> witness distinct scenarios in a workspace that might be related to emergency situation in a hospital and so on. In such a case the priority list may prove to be </w:t>
      </w:r>
      <w:r w:rsidR="0081593D">
        <w:rPr>
          <w:rFonts w:cs="Arial"/>
          <w:lang w:val="en-US"/>
        </w:rPr>
        <w:t>useless</w:t>
      </w:r>
      <w:r w:rsidR="00CC2902">
        <w:rPr>
          <w:rFonts w:cs="Arial"/>
          <w:lang w:val="en-US"/>
        </w:rPr>
        <w:t>.</w:t>
      </w:r>
    </w:p>
    <w:p w14:paraId="0F78582A" w14:textId="5BBE83C1" w:rsidR="00464350" w:rsidRPr="00AF2B7D" w:rsidRDefault="00464350" w:rsidP="00464350">
      <w:pPr>
        <w:rPr>
          <w:rFonts w:cs="Arial"/>
          <w:lang w:val="en-US"/>
        </w:rPr>
      </w:pPr>
      <w:r w:rsidRPr="00AF2B7D">
        <w:rPr>
          <w:rFonts w:cs="Arial"/>
          <w:lang w:val="en-US"/>
        </w:rPr>
        <w:t xml:space="preserve">All the same, similarly as mentioned my thought process on paraphrasing even remains </w:t>
      </w:r>
      <w:r w:rsidR="00FD7378">
        <w:rPr>
          <w:rFonts w:cs="Arial"/>
          <w:lang w:val="en-US"/>
        </w:rPr>
        <w:t>the same</w:t>
      </w:r>
      <w:r w:rsidRPr="00AF2B7D">
        <w:rPr>
          <w:rFonts w:cs="Arial"/>
          <w:lang w:val="en-US"/>
        </w:rPr>
        <w:t xml:space="preserve">. As I believe that at times paraphrasing may be beneficial for providing a work its due share of authenticity. </w:t>
      </w:r>
    </w:p>
    <w:p w14:paraId="52D5BB8C" w14:textId="77777777" w:rsidR="008F72BF" w:rsidRDefault="008F72BF" w:rsidP="008F72BF">
      <w:pPr>
        <w:pStyle w:val="Heading2"/>
      </w:pPr>
      <w:bookmarkStart w:id="12" w:name="_Toc79050859"/>
    </w:p>
    <w:p w14:paraId="16DAF9A9" w14:textId="2E5A21F7" w:rsidR="00464350" w:rsidRDefault="00464350" w:rsidP="008F72BF">
      <w:pPr>
        <w:pStyle w:val="Heading2"/>
        <w:rPr>
          <w:bCs/>
        </w:rPr>
      </w:pPr>
      <w:bookmarkStart w:id="13" w:name="_Toc80990494"/>
      <w:r w:rsidRPr="00AF2B7D">
        <w:t>Conclusion</w:t>
      </w:r>
      <w:bookmarkEnd w:id="12"/>
      <w:bookmarkEnd w:id="13"/>
    </w:p>
    <w:p w14:paraId="7EE73437" w14:textId="6893C3F6" w:rsidR="00464350" w:rsidRPr="00AF2B7D" w:rsidRDefault="00464350" w:rsidP="00464350">
      <w:pPr>
        <w:rPr>
          <w:rFonts w:cs="Arial"/>
          <w:lang w:val="en-US"/>
        </w:rPr>
      </w:pPr>
      <w:r w:rsidRPr="00AF2B7D">
        <w:rPr>
          <w:rFonts w:cs="Arial"/>
          <w:lang w:val="en-US"/>
        </w:rPr>
        <w:t xml:space="preserve">On an overall basis from my entire experience, I learnt that being positive in every situation is a must. As I plan to be a nurse in future, having a calm mindset that can deal with every adversity as and when it emerges is crucial. After learning from this experience I strongly believe I need to </w:t>
      </w:r>
      <w:r w:rsidR="000F2CD8">
        <w:rPr>
          <w:rFonts w:cs="Arial"/>
          <w:lang w:val="en-US"/>
        </w:rPr>
        <w:t xml:space="preserve">work </w:t>
      </w:r>
      <w:r w:rsidRPr="00AF2B7D">
        <w:rPr>
          <w:rFonts w:cs="Arial"/>
          <w:lang w:val="en-US"/>
        </w:rPr>
        <w:t xml:space="preserve">up my time management skills to strike a proper balance between my professional and personal life. </w:t>
      </w:r>
    </w:p>
    <w:p w14:paraId="06CB252F" w14:textId="77777777" w:rsidR="00464350" w:rsidRPr="008F72BF" w:rsidRDefault="00464350" w:rsidP="008F72BF">
      <w:pPr>
        <w:pStyle w:val="Heading2"/>
      </w:pPr>
      <w:bookmarkStart w:id="14" w:name="_Toc79050860"/>
      <w:bookmarkStart w:id="15" w:name="_Toc80990495"/>
      <w:r w:rsidRPr="008F72BF">
        <w:lastRenderedPageBreak/>
        <w:t>Action Plan</w:t>
      </w:r>
      <w:bookmarkEnd w:id="14"/>
      <w:bookmarkEnd w:id="15"/>
    </w:p>
    <w:p w14:paraId="4AA38246" w14:textId="33533785" w:rsidR="00464350" w:rsidRDefault="00464350" w:rsidP="00464350">
      <w:pPr>
        <w:rPr>
          <w:rFonts w:cs="Arial"/>
          <w:lang w:val="en-US"/>
        </w:rPr>
      </w:pPr>
      <w:r w:rsidRPr="00AF2B7D">
        <w:rPr>
          <w:rFonts w:cs="Arial"/>
          <w:lang w:val="en-US"/>
        </w:rPr>
        <w:t xml:space="preserve">After analysing the entire scenario and my learning experience both via online and offline modes I believe I have understood the areas I need to work upon. Accordingly, my action plan for my future includes attending online sessions for enhancing my time management skills. Understanding the pros and cons of paraphrasing that would assist me in dealing with my future assignments in an authentic manner. </w:t>
      </w:r>
      <w:r w:rsidR="00845B00">
        <w:rPr>
          <w:rFonts w:cs="Arial"/>
          <w:lang w:val="en-US"/>
        </w:rPr>
        <w:t>But</w:t>
      </w:r>
      <w:r w:rsidRPr="00AF2B7D">
        <w:rPr>
          <w:rFonts w:cs="Arial"/>
          <w:lang w:val="en-US"/>
        </w:rPr>
        <w:t xml:space="preserve"> all I need to make sure that I act differently in the practical field once I step into my job role for making my patients feel secure and safe under my guidance. </w:t>
      </w:r>
      <w:r>
        <w:rPr>
          <w:rFonts w:cs="Arial"/>
          <w:lang w:val="en-US"/>
        </w:rPr>
        <w:t>A short cue of the action plan is thereby provided below.</w:t>
      </w:r>
    </w:p>
    <w:tbl>
      <w:tblPr>
        <w:tblStyle w:val="TableGrid"/>
        <w:tblW w:w="0" w:type="auto"/>
        <w:tblLook w:val="04A0" w:firstRow="1" w:lastRow="0" w:firstColumn="1" w:lastColumn="0" w:noHBand="0" w:noVBand="1"/>
      </w:tblPr>
      <w:tblGrid>
        <w:gridCol w:w="3005"/>
        <w:gridCol w:w="3005"/>
        <w:gridCol w:w="3006"/>
      </w:tblGrid>
      <w:tr w:rsidR="00464350" w14:paraId="1B7ED7EC" w14:textId="77777777" w:rsidTr="008A1729">
        <w:tc>
          <w:tcPr>
            <w:tcW w:w="3005" w:type="dxa"/>
          </w:tcPr>
          <w:p w14:paraId="7DC99084" w14:textId="77777777" w:rsidR="00464350" w:rsidRPr="00467CC2" w:rsidRDefault="00464350" w:rsidP="008A1729">
            <w:pPr>
              <w:rPr>
                <w:rFonts w:cs="Arial"/>
                <w:b/>
                <w:bCs/>
                <w:lang w:val="en-US"/>
              </w:rPr>
            </w:pPr>
            <w:r w:rsidRPr="00467CC2">
              <w:rPr>
                <w:rFonts w:cs="Arial"/>
                <w:b/>
                <w:bCs/>
                <w:lang w:val="en-US"/>
              </w:rPr>
              <w:t>Action plan</w:t>
            </w:r>
          </w:p>
        </w:tc>
        <w:tc>
          <w:tcPr>
            <w:tcW w:w="3005" w:type="dxa"/>
          </w:tcPr>
          <w:p w14:paraId="38BA1708" w14:textId="77777777" w:rsidR="00464350" w:rsidRPr="00467CC2" w:rsidRDefault="00464350" w:rsidP="008A1729">
            <w:pPr>
              <w:rPr>
                <w:rFonts w:cs="Arial"/>
                <w:b/>
                <w:bCs/>
                <w:lang w:val="en-US"/>
              </w:rPr>
            </w:pPr>
            <w:r w:rsidRPr="00467CC2">
              <w:rPr>
                <w:rFonts w:cs="Arial"/>
                <w:b/>
                <w:bCs/>
                <w:lang w:val="en-US"/>
              </w:rPr>
              <w:t xml:space="preserve">Resources </w:t>
            </w:r>
          </w:p>
        </w:tc>
        <w:tc>
          <w:tcPr>
            <w:tcW w:w="3006" w:type="dxa"/>
          </w:tcPr>
          <w:p w14:paraId="56126A24" w14:textId="77777777" w:rsidR="00464350" w:rsidRPr="00467CC2" w:rsidRDefault="00464350" w:rsidP="008A1729">
            <w:pPr>
              <w:rPr>
                <w:rFonts w:cs="Arial"/>
                <w:b/>
                <w:bCs/>
                <w:lang w:val="en-US"/>
              </w:rPr>
            </w:pPr>
            <w:r w:rsidRPr="00467CC2">
              <w:rPr>
                <w:rFonts w:cs="Arial"/>
                <w:b/>
                <w:bCs/>
                <w:lang w:val="en-US"/>
              </w:rPr>
              <w:t>Time period</w:t>
            </w:r>
          </w:p>
        </w:tc>
      </w:tr>
      <w:tr w:rsidR="00464350" w14:paraId="2030A1D6" w14:textId="77777777" w:rsidTr="008A1729">
        <w:tc>
          <w:tcPr>
            <w:tcW w:w="3005" w:type="dxa"/>
          </w:tcPr>
          <w:p w14:paraId="6C2E4156" w14:textId="77777777" w:rsidR="00464350" w:rsidRDefault="00464350" w:rsidP="008A1729">
            <w:pPr>
              <w:rPr>
                <w:rFonts w:cs="Arial"/>
                <w:lang w:val="en-US"/>
              </w:rPr>
            </w:pPr>
            <w:r>
              <w:rPr>
                <w:rFonts w:cs="Arial"/>
                <w:lang w:val="en-US"/>
              </w:rPr>
              <w:t>O</w:t>
            </w:r>
            <w:r w:rsidRPr="00AF2B7D">
              <w:rPr>
                <w:rFonts w:cs="Arial"/>
                <w:lang w:val="en-US"/>
              </w:rPr>
              <w:t xml:space="preserve">nline sessions for </w:t>
            </w:r>
            <w:r>
              <w:rPr>
                <w:rFonts w:cs="Arial"/>
                <w:lang w:val="en-US"/>
              </w:rPr>
              <w:t xml:space="preserve">working upon </w:t>
            </w:r>
            <w:r w:rsidRPr="00AF2B7D">
              <w:rPr>
                <w:rFonts w:cs="Arial"/>
                <w:lang w:val="en-US"/>
              </w:rPr>
              <w:t>time management skills</w:t>
            </w:r>
          </w:p>
        </w:tc>
        <w:tc>
          <w:tcPr>
            <w:tcW w:w="3005" w:type="dxa"/>
          </w:tcPr>
          <w:p w14:paraId="458D80D2" w14:textId="77777777" w:rsidR="00464350" w:rsidRDefault="00464350" w:rsidP="008A1729">
            <w:pPr>
              <w:rPr>
                <w:rFonts w:cs="Arial"/>
                <w:lang w:val="en-US"/>
              </w:rPr>
            </w:pPr>
            <w:r>
              <w:rPr>
                <w:rFonts w:cs="Arial"/>
                <w:lang w:val="en-US"/>
              </w:rPr>
              <w:t xml:space="preserve">Monetary resources </w:t>
            </w:r>
          </w:p>
        </w:tc>
        <w:tc>
          <w:tcPr>
            <w:tcW w:w="3006" w:type="dxa"/>
          </w:tcPr>
          <w:p w14:paraId="6093C670" w14:textId="77777777" w:rsidR="00464350" w:rsidRDefault="00464350" w:rsidP="008A1729">
            <w:pPr>
              <w:rPr>
                <w:rFonts w:cs="Arial"/>
                <w:lang w:val="en-US"/>
              </w:rPr>
            </w:pPr>
            <w:r>
              <w:rPr>
                <w:rFonts w:cs="Arial"/>
                <w:lang w:val="en-US"/>
              </w:rPr>
              <w:t xml:space="preserve">4 weeks </w:t>
            </w:r>
          </w:p>
        </w:tc>
      </w:tr>
      <w:tr w:rsidR="00464350" w14:paraId="69A2F439" w14:textId="77777777" w:rsidTr="008A1729">
        <w:tc>
          <w:tcPr>
            <w:tcW w:w="3005" w:type="dxa"/>
          </w:tcPr>
          <w:p w14:paraId="04BD5ED8" w14:textId="77777777" w:rsidR="00464350" w:rsidRDefault="00464350" w:rsidP="008A1729">
            <w:pPr>
              <w:rPr>
                <w:rFonts w:cs="Arial"/>
                <w:lang w:val="en-US"/>
              </w:rPr>
            </w:pPr>
            <w:r w:rsidRPr="00AF2B7D">
              <w:rPr>
                <w:rFonts w:cs="Arial"/>
                <w:lang w:val="en-US"/>
              </w:rPr>
              <w:t xml:space="preserve">Understanding the </w:t>
            </w:r>
            <w:r>
              <w:rPr>
                <w:rFonts w:cs="Arial"/>
                <w:lang w:val="en-US"/>
              </w:rPr>
              <w:t xml:space="preserve">advantages and disadvantages </w:t>
            </w:r>
            <w:r w:rsidRPr="00AF2B7D">
              <w:rPr>
                <w:rFonts w:cs="Arial"/>
                <w:lang w:val="en-US"/>
              </w:rPr>
              <w:t>of paraphrasing</w:t>
            </w:r>
          </w:p>
        </w:tc>
        <w:tc>
          <w:tcPr>
            <w:tcW w:w="3005" w:type="dxa"/>
          </w:tcPr>
          <w:p w14:paraId="6FEC3E9C" w14:textId="77777777" w:rsidR="00464350" w:rsidRDefault="00464350" w:rsidP="008A1729">
            <w:pPr>
              <w:rPr>
                <w:rFonts w:cs="Arial"/>
                <w:lang w:val="en-US"/>
              </w:rPr>
            </w:pPr>
            <w:r>
              <w:rPr>
                <w:rFonts w:cs="Arial"/>
                <w:lang w:val="en-US"/>
              </w:rPr>
              <w:t xml:space="preserve">Human and monetary resources </w:t>
            </w:r>
          </w:p>
        </w:tc>
        <w:tc>
          <w:tcPr>
            <w:tcW w:w="3006" w:type="dxa"/>
          </w:tcPr>
          <w:p w14:paraId="552AE513" w14:textId="77777777" w:rsidR="00464350" w:rsidRDefault="00464350" w:rsidP="008A1729">
            <w:pPr>
              <w:rPr>
                <w:rFonts w:cs="Arial"/>
                <w:lang w:val="en-US"/>
              </w:rPr>
            </w:pPr>
            <w:r>
              <w:rPr>
                <w:rFonts w:cs="Arial"/>
                <w:lang w:val="en-US"/>
              </w:rPr>
              <w:t xml:space="preserve">12 weeks </w:t>
            </w:r>
          </w:p>
        </w:tc>
      </w:tr>
      <w:tr w:rsidR="00464350" w14:paraId="40EAC3FF" w14:textId="77777777" w:rsidTr="008A1729">
        <w:tc>
          <w:tcPr>
            <w:tcW w:w="3005" w:type="dxa"/>
          </w:tcPr>
          <w:p w14:paraId="2B80253F" w14:textId="77777777" w:rsidR="00464350" w:rsidRPr="00AF2B7D" w:rsidRDefault="00464350" w:rsidP="008A1729">
            <w:pPr>
              <w:rPr>
                <w:rFonts w:cs="Arial"/>
                <w:lang w:val="en-US"/>
              </w:rPr>
            </w:pPr>
            <w:r>
              <w:rPr>
                <w:rFonts w:cs="Arial"/>
                <w:lang w:val="en-US"/>
              </w:rPr>
              <w:t xml:space="preserve">Groomed up practical behaviour </w:t>
            </w:r>
          </w:p>
        </w:tc>
        <w:tc>
          <w:tcPr>
            <w:tcW w:w="3005" w:type="dxa"/>
          </w:tcPr>
          <w:p w14:paraId="6E21A2FF" w14:textId="77777777" w:rsidR="00464350" w:rsidRDefault="00464350" w:rsidP="008A1729">
            <w:pPr>
              <w:rPr>
                <w:rFonts w:cs="Arial"/>
                <w:lang w:val="en-US"/>
              </w:rPr>
            </w:pPr>
            <w:r>
              <w:rPr>
                <w:rFonts w:cs="Arial"/>
                <w:lang w:val="en-US"/>
              </w:rPr>
              <w:t>Human and monetary resources</w:t>
            </w:r>
          </w:p>
        </w:tc>
        <w:tc>
          <w:tcPr>
            <w:tcW w:w="3006" w:type="dxa"/>
          </w:tcPr>
          <w:p w14:paraId="1B770AEC" w14:textId="77777777" w:rsidR="00464350" w:rsidRDefault="00464350" w:rsidP="008A1729">
            <w:pPr>
              <w:rPr>
                <w:rFonts w:cs="Arial"/>
                <w:lang w:val="en-US"/>
              </w:rPr>
            </w:pPr>
            <w:r>
              <w:rPr>
                <w:rFonts w:cs="Arial"/>
                <w:lang w:val="en-US"/>
              </w:rPr>
              <w:t xml:space="preserve">16 weeks </w:t>
            </w:r>
          </w:p>
        </w:tc>
      </w:tr>
    </w:tbl>
    <w:p w14:paraId="096DD353" w14:textId="3DD0C51B" w:rsidR="00464350" w:rsidRPr="00467CC2" w:rsidRDefault="00464350" w:rsidP="00464350">
      <w:pPr>
        <w:jc w:val="center"/>
        <w:rPr>
          <w:rFonts w:cs="Arial"/>
          <w:b/>
          <w:bCs/>
          <w:lang w:val="en-US"/>
        </w:rPr>
      </w:pPr>
      <w:r w:rsidRPr="00467CC2">
        <w:rPr>
          <w:rFonts w:cs="Arial"/>
          <w:b/>
          <w:bCs/>
          <w:lang w:val="en-US"/>
        </w:rPr>
        <w:t>Table 1: Action Plan</w:t>
      </w:r>
      <w:r>
        <w:rPr>
          <w:rFonts w:cs="Arial"/>
          <w:b/>
          <w:bCs/>
          <w:lang w:val="en-US"/>
        </w:rPr>
        <w:t xml:space="preserve"> for Future </w:t>
      </w:r>
    </w:p>
    <w:p w14:paraId="170D1914" w14:textId="1CAA7D14" w:rsidR="00464350" w:rsidRPr="008F72BF" w:rsidRDefault="00464350" w:rsidP="008F72BF">
      <w:pPr>
        <w:pStyle w:val="Heading1"/>
      </w:pPr>
      <w:bookmarkStart w:id="16" w:name="_Toc79050861"/>
      <w:bookmarkStart w:id="17" w:name="_Toc80990496"/>
      <w:r w:rsidRPr="008F72BF">
        <w:t>Conclusion</w:t>
      </w:r>
      <w:bookmarkEnd w:id="16"/>
      <w:bookmarkEnd w:id="17"/>
    </w:p>
    <w:p w14:paraId="6C87CA70" w14:textId="7AEEDBB5" w:rsidR="00464350" w:rsidRPr="00AF2B7D" w:rsidRDefault="00464350" w:rsidP="00464350">
      <w:pPr>
        <w:rPr>
          <w:rFonts w:cs="Arial"/>
          <w:lang w:val="en-US"/>
        </w:rPr>
      </w:pPr>
      <w:r w:rsidRPr="00AF2B7D">
        <w:rPr>
          <w:rFonts w:cs="Arial"/>
          <w:lang w:val="en-US"/>
        </w:rPr>
        <w:t>In the end, it can be concluded that individuals that learn on a quick basis retain more information in the long run</w:t>
      </w:r>
      <w:r w:rsidR="00C620B1">
        <w:rPr>
          <w:rFonts w:cs="Arial"/>
          <w:lang w:val="en-US"/>
        </w:rPr>
        <w:t>.</w:t>
      </w:r>
      <w:r w:rsidRPr="00AF2B7D">
        <w:rPr>
          <w:rFonts w:cs="Arial"/>
          <w:lang w:val="en-US"/>
        </w:rPr>
        <w:t xml:space="preserve"> I believe with this entire experience of online learning has but only worked towards enhancing my ability of critical thinking by contributing to my self-efficiency and empowerment. Nevertheless, I feel this experience would also allow me to be relevant in my fieldwork where I would not be feeling left behind </w:t>
      </w:r>
      <w:r w:rsidR="000E62A6">
        <w:rPr>
          <w:rFonts w:cs="Arial"/>
          <w:lang w:val="en-US"/>
        </w:rPr>
        <w:t xml:space="preserve">due </w:t>
      </w:r>
      <w:r w:rsidRPr="00AF2B7D">
        <w:rPr>
          <w:rFonts w:cs="Arial"/>
          <w:lang w:val="en-US"/>
        </w:rPr>
        <w:t xml:space="preserve">to my own lack of knowledge. </w:t>
      </w:r>
    </w:p>
    <w:p w14:paraId="306E110A" w14:textId="77777777" w:rsidR="00464350" w:rsidRPr="00464350" w:rsidRDefault="00464350" w:rsidP="00464350"/>
    <w:p w14:paraId="09908B45" w14:textId="77777777" w:rsidR="00464350" w:rsidRDefault="00464350" w:rsidP="007049D2"/>
    <w:p w14:paraId="093B995B" w14:textId="77777777" w:rsidR="00464350" w:rsidRDefault="00464350" w:rsidP="00464350">
      <w:r>
        <w:br w:type="page"/>
      </w:r>
    </w:p>
    <w:p w14:paraId="4E76EFE1" w14:textId="77777777" w:rsidR="001C56CB" w:rsidRDefault="00464350" w:rsidP="008F72BF">
      <w:pPr>
        <w:pStyle w:val="Heading1"/>
      </w:pPr>
      <w:bookmarkStart w:id="18" w:name="_Toc80990497"/>
      <w:r>
        <w:lastRenderedPageBreak/>
        <w:t>References:</w:t>
      </w:r>
      <w:bookmarkEnd w:id="18"/>
    </w:p>
    <w:p w14:paraId="2D4C1E37" w14:textId="004FBE10" w:rsidR="002A01A7" w:rsidRPr="0053557B" w:rsidRDefault="00464350" w:rsidP="00464350">
      <w:pPr>
        <w:rPr>
          <w:lang w:val="en-US"/>
        </w:rPr>
      </w:pPr>
      <w:r w:rsidRPr="00464350">
        <w:rPr>
          <w:shd w:val="clear" w:color="auto" w:fill="FFFFFF"/>
        </w:rPr>
        <w:t>Aguilera-Hermida, A.P., 2020. College students’ use and acceptance of emergency online learning due to COVID-19. </w:t>
      </w:r>
      <w:r w:rsidRPr="00464350">
        <w:rPr>
          <w:i/>
          <w:iCs/>
          <w:shd w:val="clear" w:color="auto" w:fill="FFFFFF"/>
        </w:rPr>
        <w:t>International Journal of Educational Research Open</w:t>
      </w:r>
      <w:r w:rsidRPr="00464350">
        <w:rPr>
          <w:shd w:val="clear" w:color="auto" w:fill="FFFFFF"/>
        </w:rPr>
        <w:t>, </w:t>
      </w:r>
      <w:r w:rsidRPr="00464350">
        <w:rPr>
          <w:i/>
          <w:iCs/>
          <w:shd w:val="clear" w:color="auto" w:fill="FFFFFF"/>
        </w:rPr>
        <w:t>1</w:t>
      </w:r>
      <w:r w:rsidRPr="00464350">
        <w:rPr>
          <w:shd w:val="clear" w:color="auto" w:fill="FFFFFF"/>
        </w:rPr>
        <w:t xml:space="preserve">, </w:t>
      </w:r>
      <w:r w:rsidR="002340A9">
        <w:rPr>
          <w:shd w:val="clear" w:color="auto" w:fill="FFFFFF"/>
        </w:rPr>
        <w:t>p.101.</w:t>
      </w:r>
    </w:p>
    <w:p w14:paraId="336DF42F" w14:textId="77777777" w:rsidR="00464350" w:rsidRPr="00464350" w:rsidRDefault="00464350" w:rsidP="00464350">
      <w:pPr>
        <w:rPr>
          <w:rFonts w:cs="Times New Roman"/>
          <w:shd w:val="clear" w:color="auto" w:fill="FFFFFF"/>
        </w:rPr>
      </w:pPr>
      <w:r w:rsidRPr="00464350">
        <w:rPr>
          <w:rFonts w:cs="Times New Roman"/>
          <w:shd w:val="clear" w:color="auto" w:fill="FFFFFF"/>
        </w:rPr>
        <w:t>Goodwin, J. and McCarthy, J., 2020. Explaining plagiarism for nursing students: An educational tool. </w:t>
      </w:r>
      <w:r w:rsidRPr="00464350">
        <w:rPr>
          <w:rFonts w:cs="Times New Roman"/>
          <w:i/>
          <w:iCs/>
          <w:shd w:val="clear" w:color="auto" w:fill="FFFFFF"/>
        </w:rPr>
        <w:t>Teaching and Learning in Nursing</w:t>
      </w:r>
      <w:r w:rsidRPr="00464350">
        <w:rPr>
          <w:rFonts w:cs="Times New Roman"/>
          <w:shd w:val="clear" w:color="auto" w:fill="FFFFFF"/>
        </w:rPr>
        <w:t>, </w:t>
      </w:r>
      <w:r w:rsidRPr="00464350">
        <w:rPr>
          <w:rFonts w:cs="Times New Roman"/>
          <w:i/>
          <w:iCs/>
          <w:shd w:val="clear" w:color="auto" w:fill="FFFFFF"/>
        </w:rPr>
        <w:t>15</w:t>
      </w:r>
      <w:r w:rsidRPr="00464350">
        <w:rPr>
          <w:rFonts w:cs="Times New Roman"/>
          <w:shd w:val="clear" w:color="auto" w:fill="FFFFFF"/>
        </w:rPr>
        <w:t>(3), pp.198-203.</w:t>
      </w:r>
    </w:p>
    <w:p w14:paraId="1C3D8DDC" w14:textId="77777777" w:rsidR="00464350" w:rsidRPr="00464350" w:rsidRDefault="00464350" w:rsidP="00464350">
      <w:pPr>
        <w:rPr>
          <w:shd w:val="clear" w:color="auto" w:fill="FFFFFF"/>
        </w:rPr>
      </w:pPr>
      <w:r w:rsidRPr="00464350">
        <w:rPr>
          <w:shd w:val="clear" w:color="auto" w:fill="FFFFFF"/>
        </w:rPr>
        <w:t>Hamzehkola, R.G. and Naderi, M., 2018. The effect of time management skills training on psychological empowerment of nurses. </w:t>
      </w:r>
      <w:r w:rsidRPr="00464350">
        <w:rPr>
          <w:i/>
          <w:iCs/>
          <w:shd w:val="clear" w:color="auto" w:fill="FFFFFF"/>
        </w:rPr>
        <w:t>Adv Nurs Midwifery</w:t>
      </w:r>
      <w:r w:rsidRPr="00464350">
        <w:rPr>
          <w:shd w:val="clear" w:color="auto" w:fill="FFFFFF"/>
        </w:rPr>
        <w:t>, </w:t>
      </w:r>
      <w:r w:rsidRPr="00464350">
        <w:rPr>
          <w:i/>
          <w:iCs/>
          <w:shd w:val="clear" w:color="auto" w:fill="FFFFFF"/>
        </w:rPr>
        <w:t>28</w:t>
      </w:r>
      <w:r w:rsidRPr="00464350">
        <w:rPr>
          <w:shd w:val="clear" w:color="auto" w:fill="FFFFFF"/>
        </w:rPr>
        <w:t>(1), pp.9-14.</w:t>
      </w:r>
    </w:p>
    <w:p w14:paraId="00780226" w14:textId="77777777" w:rsidR="00464350" w:rsidRPr="00464350" w:rsidRDefault="00464350" w:rsidP="00464350">
      <w:pPr>
        <w:rPr>
          <w:shd w:val="clear" w:color="auto" w:fill="FFFFFF"/>
        </w:rPr>
      </w:pPr>
      <w:r w:rsidRPr="00464350">
        <w:rPr>
          <w:shd w:val="clear" w:color="auto" w:fill="FFFFFF"/>
        </w:rPr>
        <w:t>Iivari, N., Sharma, S. and Ventä-Olkkonen, L., 2020. Digital transformation of everyday life–How COVID-19 pandemic transformed the basic education of the young generation and why information management research should care?. </w:t>
      </w:r>
      <w:r w:rsidRPr="00464350">
        <w:rPr>
          <w:i/>
          <w:iCs/>
          <w:shd w:val="clear" w:color="auto" w:fill="FFFFFF"/>
        </w:rPr>
        <w:t>International Journal of Information Management</w:t>
      </w:r>
      <w:r w:rsidRPr="00464350">
        <w:rPr>
          <w:shd w:val="clear" w:color="auto" w:fill="FFFFFF"/>
        </w:rPr>
        <w:t>, </w:t>
      </w:r>
      <w:r w:rsidRPr="00464350">
        <w:rPr>
          <w:i/>
          <w:iCs/>
          <w:shd w:val="clear" w:color="auto" w:fill="FFFFFF"/>
        </w:rPr>
        <w:t>55</w:t>
      </w:r>
      <w:r w:rsidRPr="00464350">
        <w:rPr>
          <w:shd w:val="clear" w:color="auto" w:fill="FFFFFF"/>
        </w:rPr>
        <w:t>, p.102183.</w:t>
      </w:r>
    </w:p>
    <w:p w14:paraId="16F71B63" w14:textId="77777777" w:rsidR="00464350" w:rsidRPr="00464350" w:rsidRDefault="00464350" w:rsidP="00464350">
      <w:pPr>
        <w:rPr>
          <w:shd w:val="clear" w:color="auto" w:fill="FFFFFF"/>
        </w:rPr>
      </w:pPr>
      <w:r w:rsidRPr="00464350">
        <w:rPr>
          <w:shd w:val="clear" w:color="auto" w:fill="FFFFFF"/>
        </w:rPr>
        <w:t>Kalimullina, O., Tarman, B. and Stepanova, I., 2021. Education in the Context of Digitalization and Culture: Evolution of the Teacher's Role, Pre-pandemic Overview. </w:t>
      </w:r>
      <w:r w:rsidRPr="00464350">
        <w:rPr>
          <w:i/>
          <w:iCs/>
          <w:shd w:val="clear" w:color="auto" w:fill="FFFFFF"/>
        </w:rPr>
        <w:t>Journal of Ethnic and Cultural Studies</w:t>
      </w:r>
      <w:r w:rsidRPr="00464350">
        <w:rPr>
          <w:shd w:val="clear" w:color="auto" w:fill="FFFFFF"/>
        </w:rPr>
        <w:t>, </w:t>
      </w:r>
      <w:r w:rsidRPr="00464350">
        <w:rPr>
          <w:i/>
          <w:iCs/>
          <w:shd w:val="clear" w:color="auto" w:fill="FFFFFF"/>
        </w:rPr>
        <w:t>8</w:t>
      </w:r>
      <w:r w:rsidRPr="00464350">
        <w:rPr>
          <w:shd w:val="clear" w:color="auto" w:fill="FFFFFF"/>
        </w:rPr>
        <w:t>(1), pp.226-238.</w:t>
      </w:r>
    </w:p>
    <w:p w14:paraId="285ECD98" w14:textId="6566D601" w:rsidR="00464350" w:rsidRPr="00AC7E72" w:rsidRDefault="00464350" w:rsidP="00464350">
      <w:pPr>
        <w:rPr>
          <w:shd w:val="clear" w:color="auto" w:fill="FFFFFF"/>
        </w:rPr>
      </w:pPr>
      <w:r w:rsidRPr="00464350">
        <w:rPr>
          <w:shd w:val="clear" w:color="auto" w:fill="FFFFFF"/>
        </w:rPr>
        <w:t>Kazemnejad, A., Ahmadi, F. and Talebi, M., 2019. Design and Psychometric Properties of Clinical Nurses Time Management Competency Questionnaire.</w:t>
      </w:r>
    </w:p>
    <w:p w14:paraId="5802099C" w14:textId="77777777" w:rsidR="00464350" w:rsidRPr="00464350" w:rsidRDefault="00464350" w:rsidP="00464350">
      <w:pPr>
        <w:rPr>
          <w:rFonts w:cs="Times New Roman"/>
          <w:shd w:val="clear" w:color="auto" w:fill="FFFFFF"/>
        </w:rPr>
      </w:pPr>
      <w:r w:rsidRPr="00464350">
        <w:rPr>
          <w:rFonts w:cs="Times New Roman"/>
          <w:shd w:val="clear" w:color="auto" w:fill="FFFFFF"/>
        </w:rPr>
        <w:t>Li, J., Wong, S.C., Yang, X. and Bell, A., 2020. Using feedback to promote student participation in online learning programs: Evidence from a quasi-experimental study. </w:t>
      </w:r>
      <w:r w:rsidRPr="00464350">
        <w:rPr>
          <w:rFonts w:cs="Times New Roman"/>
          <w:i/>
          <w:iCs/>
          <w:shd w:val="clear" w:color="auto" w:fill="FFFFFF"/>
        </w:rPr>
        <w:t>Educational Technology Research and Development</w:t>
      </w:r>
      <w:r w:rsidRPr="00464350">
        <w:rPr>
          <w:rFonts w:cs="Times New Roman"/>
          <w:shd w:val="clear" w:color="auto" w:fill="FFFFFF"/>
        </w:rPr>
        <w:t>, </w:t>
      </w:r>
      <w:r w:rsidRPr="00464350">
        <w:rPr>
          <w:rFonts w:cs="Times New Roman"/>
          <w:i/>
          <w:iCs/>
          <w:shd w:val="clear" w:color="auto" w:fill="FFFFFF"/>
        </w:rPr>
        <w:t>68</w:t>
      </w:r>
      <w:r w:rsidRPr="00464350">
        <w:rPr>
          <w:rFonts w:cs="Times New Roman"/>
          <w:shd w:val="clear" w:color="auto" w:fill="FFFFFF"/>
        </w:rPr>
        <w:t>(1), pp.485-510.</w:t>
      </w:r>
    </w:p>
    <w:p w14:paraId="2B894AB1" w14:textId="1B0556ED" w:rsidR="00464350" w:rsidRPr="00464350" w:rsidRDefault="00464350" w:rsidP="00464350">
      <w:pPr>
        <w:rPr>
          <w:rFonts w:cs="Times New Roman"/>
          <w:shd w:val="clear" w:color="auto" w:fill="FFFFFF"/>
        </w:rPr>
      </w:pPr>
      <w:r w:rsidRPr="00464350">
        <w:rPr>
          <w:rFonts w:cs="Times New Roman"/>
          <w:shd w:val="clear" w:color="auto" w:fill="FFFFFF"/>
        </w:rPr>
        <w:t>Mantas, J., 2020. Exploring Unsupervised Query Paraphrasing to Identify Relevant Search Phrases for a Literature Review. </w:t>
      </w:r>
      <w:r w:rsidRPr="00464350">
        <w:rPr>
          <w:rFonts w:cs="Times New Roman"/>
          <w:i/>
          <w:iCs/>
          <w:shd w:val="clear" w:color="auto" w:fill="FFFFFF"/>
        </w:rPr>
        <w:t>The Importance of Health Informatics in Public Health during a Pandemic</w:t>
      </w:r>
      <w:r w:rsidRPr="00464350">
        <w:rPr>
          <w:rFonts w:cs="Times New Roman"/>
          <w:shd w:val="clear" w:color="auto" w:fill="FFFFFF"/>
        </w:rPr>
        <w:t>, </w:t>
      </w:r>
      <w:r w:rsidRPr="00464350">
        <w:rPr>
          <w:rFonts w:cs="Times New Roman"/>
          <w:i/>
          <w:iCs/>
          <w:shd w:val="clear" w:color="auto" w:fill="FFFFFF"/>
        </w:rPr>
        <w:t>272</w:t>
      </w:r>
      <w:r w:rsidRPr="00464350">
        <w:rPr>
          <w:rFonts w:cs="Times New Roman"/>
          <w:shd w:val="clear" w:color="auto" w:fill="FFFFFF"/>
        </w:rPr>
        <w:t>, p.429.</w:t>
      </w:r>
    </w:p>
    <w:p w14:paraId="159AE308" w14:textId="69C01561" w:rsidR="00464350" w:rsidRPr="007A0961" w:rsidRDefault="00464350" w:rsidP="00464350">
      <w:pPr>
        <w:rPr>
          <w:rFonts w:cs="Times New Roman"/>
          <w:shd w:val="clear" w:color="auto" w:fill="FFFFFF"/>
        </w:rPr>
      </w:pPr>
      <w:r w:rsidRPr="00464350">
        <w:rPr>
          <w:rFonts w:cs="Times New Roman"/>
          <w:shd w:val="clear" w:color="auto" w:fill="FFFFFF"/>
        </w:rPr>
        <w:t>Nayak, S.G., 2018. Time management in nursing–hour of need. </w:t>
      </w:r>
      <w:r w:rsidRPr="00464350">
        <w:rPr>
          <w:rFonts w:cs="Times New Roman"/>
          <w:i/>
          <w:iCs/>
          <w:shd w:val="clear" w:color="auto" w:fill="FFFFFF"/>
        </w:rPr>
        <w:t>International journal of caring sciences</w:t>
      </w:r>
      <w:r w:rsidRPr="00464350">
        <w:rPr>
          <w:rFonts w:cs="Times New Roman"/>
          <w:shd w:val="clear" w:color="auto" w:fill="FFFFFF"/>
        </w:rPr>
        <w:t>, </w:t>
      </w:r>
      <w:r w:rsidRPr="00464350">
        <w:rPr>
          <w:rFonts w:cs="Times New Roman"/>
          <w:i/>
          <w:iCs/>
          <w:shd w:val="clear" w:color="auto" w:fill="FFFFFF"/>
        </w:rPr>
        <w:t>11</w:t>
      </w:r>
      <w:r w:rsidRPr="00464350">
        <w:rPr>
          <w:rFonts w:cs="Times New Roman"/>
          <w:shd w:val="clear" w:color="auto" w:fill="FFFFFF"/>
        </w:rPr>
        <w:t>(3), pp.1997-2000.</w:t>
      </w:r>
    </w:p>
    <w:p w14:paraId="4E17D9FB" w14:textId="4EDBDB9E" w:rsidR="00464350" w:rsidRPr="00747882" w:rsidRDefault="00464350" w:rsidP="00464350">
      <w:pPr>
        <w:rPr>
          <w:shd w:val="clear" w:color="auto" w:fill="FFFFFF"/>
        </w:rPr>
      </w:pPr>
      <w:r w:rsidRPr="00464350">
        <w:rPr>
          <w:shd w:val="clear" w:color="auto" w:fill="FFFFFF"/>
        </w:rPr>
        <w:t>Raeisi, A., Rarani, M.A. and Soltani, F., 2019. Challenges of patient handover process in healthcare services: A systematic review. </w:t>
      </w:r>
      <w:r w:rsidRPr="00464350">
        <w:rPr>
          <w:i/>
          <w:iCs/>
          <w:shd w:val="clear" w:color="auto" w:fill="FFFFFF"/>
        </w:rPr>
        <w:t>Journal of education and health promotion</w:t>
      </w:r>
      <w:r w:rsidRPr="00464350">
        <w:rPr>
          <w:shd w:val="clear" w:color="auto" w:fill="FFFFFF"/>
        </w:rPr>
        <w:t>, </w:t>
      </w:r>
      <w:r w:rsidRPr="00464350">
        <w:rPr>
          <w:i/>
          <w:iCs/>
          <w:shd w:val="clear" w:color="auto" w:fill="FFFFFF"/>
        </w:rPr>
        <w:t>8</w:t>
      </w:r>
      <w:r w:rsidRPr="00464350">
        <w:rPr>
          <w:shd w:val="clear" w:color="auto" w:fill="FFFFFF"/>
        </w:rPr>
        <w:t>.</w:t>
      </w:r>
    </w:p>
    <w:p w14:paraId="041243EF" w14:textId="77777777" w:rsidR="00464350" w:rsidRPr="00464350" w:rsidRDefault="00464350" w:rsidP="00464350">
      <w:pPr>
        <w:rPr>
          <w:shd w:val="clear" w:color="auto" w:fill="FFFFFF"/>
        </w:rPr>
      </w:pPr>
      <w:r w:rsidRPr="00464350">
        <w:rPr>
          <w:shd w:val="clear" w:color="auto" w:fill="FFFFFF"/>
        </w:rPr>
        <w:t>Williamson, B., Eynon, R. and Potter, J., 2020. Pandemic politics, pedagogies and practices: digital technologies and distance education during the coronavirus emergency.</w:t>
      </w:r>
    </w:p>
    <w:p w14:paraId="4BC4E1D1" w14:textId="77777777" w:rsidR="00464350" w:rsidRPr="00464350" w:rsidRDefault="00464350" w:rsidP="00464350">
      <w:pPr>
        <w:rPr>
          <w:shd w:val="clear" w:color="auto" w:fill="FFFFFF"/>
        </w:rPr>
      </w:pPr>
      <w:r w:rsidRPr="00464350">
        <w:rPr>
          <w:shd w:val="clear" w:color="auto" w:fill="FFFFFF"/>
        </w:rPr>
        <w:t>Yanik, A. and Ortlek, M., 2017. Time Management Behaviors of Healthcare Managers and the Effects of Demographic Variables. </w:t>
      </w:r>
      <w:r w:rsidRPr="00464350">
        <w:rPr>
          <w:i/>
          <w:iCs/>
          <w:shd w:val="clear" w:color="auto" w:fill="FFFFFF"/>
        </w:rPr>
        <w:t>Iranian Red Crescent Medical Journal</w:t>
      </w:r>
      <w:r w:rsidRPr="00464350">
        <w:rPr>
          <w:shd w:val="clear" w:color="auto" w:fill="FFFFFF"/>
        </w:rPr>
        <w:t>, </w:t>
      </w:r>
      <w:r w:rsidRPr="00464350">
        <w:rPr>
          <w:i/>
          <w:iCs/>
          <w:shd w:val="clear" w:color="auto" w:fill="FFFFFF"/>
        </w:rPr>
        <w:t>19</w:t>
      </w:r>
      <w:r w:rsidRPr="00464350">
        <w:rPr>
          <w:shd w:val="clear" w:color="auto" w:fill="FFFFFF"/>
        </w:rPr>
        <w:t>(6).</w:t>
      </w:r>
    </w:p>
    <w:p w14:paraId="42AD91D2" w14:textId="544551AE" w:rsidR="00464350" w:rsidRPr="00464350" w:rsidRDefault="00464350" w:rsidP="00464350">
      <w:pPr>
        <w:rPr>
          <w:rFonts w:eastAsia="Times New Roman" w:cs="Times New Roman"/>
          <w:shd w:val="clear" w:color="auto" w:fill="FFFFFF"/>
        </w:rPr>
      </w:pPr>
    </w:p>
    <w:sectPr w:rsidR="00464350" w:rsidRPr="0046435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98C6B" w14:textId="77777777" w:rsidR="009C425F" w:rsidRDefault="009C425F" w:rsidP="006728FB">
      <w:pPr>
        <w:spacing w:after="0" w:line="240" w:lineRule="auto"/>
      </w:pPr>
      <w:r>
        <w:separator/>
      </w:r>
    </w:p>
  </w:endnote>
  <w:endnote w:type="continuationSeparator" w:id="0">
    <w:p w14:paraId="18A05AD5" w14:textId="77777777" w:rsidR="009C425F" w:rsidRDefault="009C425F" w:rsidP="00672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4496599"/>
      <w:docPartObj>
        <w:docPartGallery w:val="Page Numbers (Bottom of Page)"/>
        <w:docPartUnique/>
      </w:docPartObj>
    </w:sdtPr>
    <w:sdtEndPr>
      <w:rPr>
        <w:rStyle w:val="PageNumber"/>
      </w:rPr>
    </w:sdtEndPr>
    <w:sdtContent>
      <w:p w14:paraId="538F43CA" w14:textId="401ADA0C" w:rsidR="008F72BF" w:rsidRDefault="008F72BF" w:rsidP="000649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F5B378" w14:textId="77777777" w:rsidR="006728FB" w:rsidRDefault="006728FB" w:rsidP="008F72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2878893"/>
      <w:docPartObj>
        <w:docPartGallery w:val="Page Numbers (Bottom of Page)"/>
        <w:docPartUnique/>
      </w:docPartObj>
    </w:sdtPr>
    <w:sdtEndPr>
      <w:rPr>
        <w:rStyle w:val="PageNumber"/>
      </w:rPr>
    </w:sdtEndPr>
    <w:sdtContent>
      <w:p w14:paraId="43B86A4C" w14:textId="4C191BFC" w:rsidR="008F72BF" w:rsidRDefault="008F72BF" w:rsidP="000649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89854C" w14:textId="77777777" w:rsidR="006728FB" w:rsidRDefault="006728FB" w:rsidP="008F72B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4D4C0" w14:textId="77777777" w:rsidR="006728FB" w:rsidRDefault="00672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EAC36" w14:textId="77777777" w:rsidR="009C425F" w:rsidRDefault="009C425F" w:rsidP="006728FB">
      <w:pPr>
        <w:spacing w:after="0" w:line="240" w:lineRule="auto"/>
      </w:pPr>
      <w:r>
        <w:separator/>
      </w:r>
    </w:p>
  </w:footnote>
  <w:footnote w:type="continuationSeparator" w:id="0">
    <w:p w14:paraId="4E58C14A" w14:textId="77777777" w:rsidR="009C425F" w:rsidRDefault="009C425F" w:rsidP="00672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06CA8" w14:textId="77777777" w:rsidR="006728FB" w:rsidRDefault="006728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A6B8F" w14:textId="77777777" w:rsidR="006728FB" w:rsidRDefault="006728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66974" w14:textId="77777777" w:rsidR="006728FB" w:rsidRDefault="006728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56A87"/>
    <w:multiLevelType w:val="hybridMultilevel"/>
    <w:tmpl w:val="9BC08C3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activeWritingStyle w:appName="MSWord" w:lang="en-IN" w:vendorID="64" w:dllVersion="6" w:nlCheck="1" w:checkStyle="0"/>
  <w:activeWritingStyle w:appName="MSWord" w:lang="en-US" w:vendorID="64" w:dllVersion="6" w:nlCheck="1" w:checkStyle="0"/>
  <w:activeWritingStyle w:appName="MSWord" w:lang="en-US" w:vendorID="64" w:dllVersion="4096" w:nlCheck="1" w:checkStyle="0"/>
  <w:activeWritingStyle w:appName="MSWord" w:lang="en-IN" w:vendorID="64" w:dllVersion="4096" w:nlCheck="1" w:checkStyle="0"/>
  <w:proofState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7D0D"/>
    <w:rsid w:val="000217F2"/>
    <w:rsid w:val="000302AC"/>
    <w:rsid w:val="00040355"/>
    <w:rsid w:val="000500C3"/>
    <w:rsid w:val="00082439"/>
    <w:rsid w:val="00084A2A"/>
    <w:rsid w:val="00085A46"/>
    <w:rsid w:val="000964A6"/>
    <w:rsid w:val="000A2EB0"/>
    <w:rsid w:val="000B1B1E"/>
    <w:rsid w:val="000D347A"/>
    <w:rsid w:val="000E057D"/>
    <w:rsid w:val="000E62A6"/>
    <w:rsid w:val="000E78E3"/>
    <w:rsid w:val="000F2CD8"/>
    <w:rsid w:val="00102ED4"/>
    <w:rsid w:val="001140D9"/>
    <w:rsid w:val="00114C92"/>
    <w:rsid w:val="001235CB"/>
    <w:rsid w:val="00163C7F"/>
    <w:rsid w:val="001758EB"/>
    <w:rsid w:val="00186AB1"/>
    <w:rsid w:val="001A0D2F"/>
    <w:rsid w:val="001A58B3"/>
    <w:rsid w:val="001B2A26"/>
    <w:rsid w:val="001B3A03"/>
    <w:rsid w:val="001B4A16"/>
    <w:rsid w:val="001C0CAE"/>
    <w:rsid w:val="001C193A"/>
    <w:rsid w:val="001C56CB"/>
    <w:rsid w:val="001E7D96"/>
    <w:rsid w:val="001E7FEC"/>
    <w:rsid w:val="001F0F64"/>
    <w:rsid w:val="001F2035"/>
    <w:rsid w:val="00202E8B"/>
    <w:rsid w:val="00212898"/>
    <w:rsid w:val="002340A9"/>
    <w:rsid w:val="002469B7"/>
    <w:rsid w:val="0025747C"/>
    <w:rsid w:val="00266157"/>
    <w:rsid w:val="00271A5C"/>
    <w:rsid w:val="00275DEF"/>
    <w:rsid w:val="00275F30"/>
    <w:rsid w:val="0029393B"/>
    <w:rsid w:val="002A01A7"/>
    <w:rsid w:val="002A4102"/>
    <w:rsid w:val="002B4494"/>
    <w:rsid w:val="002E007B"/>
    <w:rsid w:val="002E3D77"/>
    <w:rsid w:val="002F7D0D"/>
    <w:rsid w:val="00311436"/>
    <w:rsid w:val="0032042E"/>
    <w:rsid w:val="00321D41"/>
    <w:rsid w:val="003241B6"/>
    <w:rsid w:val="00324D95"/>
    <w:rsid w:val="0032525C"/>
    <w:rsid w:val="003306AD"/>
    <w:rsid w:val="003462F8"/>
    <w:rsid w:val="003532CF"/>
    <w:rsid w:val="00361902"/>
    <w:rsid w:val="00362EC1"/>
    <w:rsid w:val="00364271"/>
    <w:rsid w:val="003725A1"/>
    <w:rsid w:val="00383C4E"/>
    <w:rsid w:val="00386A7F"/>
    <w:rsid w:val="00390097"/>
    <w:rsid w:val="003B1597"/>
    <w:rsid w:val="003B3CDC"/>
    <w:rsid w:val="003C4ADE"/>
    <w:rsid w:val="003E176B"/>
    <w:rsid w:val="003E6CCE"/>
    <w:rsid w:val="003F524D"/>
    <w:rsid w:val="00441FF7"/>
    <w:rsid w:val="00445F88"/>
    <w:rsid w:val="0044703C"/>
    <w:rsid w:val="00451EB7"/>
    <w:rsid w:val="00453E00"/>
    <w:rsid w:val="004632F1"/>
    <w:rsid w:val="00464350"/>
    <w:rsid w:val="00475486"/>
    <w:rsid w:val="00481D07"/>
    <w:rsid w:val="00484993"/>
    <w:rsid w:val="0049260E"/>
    <w:rsid w:val="00494143"/>
    <w:rsid w:val="004B15A2"/>
    <w:rsid w:val="004B4E18"/>
    <w:rsid w:val="004C2643"/>
    <w:rsid w:val="004C51A6"/>
    <w:rsid w:val="004C73B7"/>
    <w:rsid w:val="004D3D7A"/>
    <w:rsid w:val="004E21B3"/>
    <w:rsid w:val="004E28D3"/>
    <w:rsid w:val="004F6BC1"/>
    <w:rsid w:val="00505E68"/>
    <w:rsid w:val="00524CDF"/>
    <w:rsid w:val="00526858"/>
    <w:rsid w:val="005324D4"/>
    <w:rsid w:val="0053557B"/>
    <w:rsid w:val="005361D8"/>
    <w:rsid w:val="00536AA5"/>
    <w:rsid w:val="005624CE"/>
    <w:rsid w:val="0057272D"/>
    <w:rsid w:val="00573A83"/>
    <w:rsid w:val="00582952"/>
    <w:rsid w:val="00587F17"/>
    <w:rsid w:val="005A69E5"/>
    <w:rsid w:val="005B2CD8"/>
    <w:rsid w:val="005B4150"/>
    <w:rsid w:val="005B4A82"/>
    <w:rsid w:val="005B6952"/>
    <w:rsid w:val="005B7501"/>
    <w:rsid w:val="005C0F2A"/>
    <w:rsid w:val="005C1ADB"/>
    <w:rsid w:val="005C53D5"/>
    <w:rsid w:val="005C73CD"/>
    <w:rsid w:val="005D6A4C"/>
    <w:rsid w:val="005D6D7B"/>
    <w:rsid w:val="005F42ED"/>
    <w:rsid w:val="006074F5"/>
    <w:rsid w:val="00630688"/>
    <w:rsid w:val="006333CC"/>
    <w:rsid w:val="00640AD4"/>
    <w:rsid w:val="00656761"/>
    <w:rsid w:val="0065783E"/>
    <w:rsid w:val="00657C9D"/>
    <w:rsid w:val="00657E7F"/>
    <w:rsid w:val="00664804"/>
    <w:rsid w:val="006728FB"/>
    <w:rsid w:val="006813FA"/>
    <w:rsid w:val="00684B2C"/>
    <w:rsid w:val="00691045"/>
    <w:rsid w:val="00693CE9"/>
    <w:rsid w:val="006A0F1E"/>
    <w:rsid w:val="006A4A99"/>
    <w:rsid w:val="006B183F"/>
    <w:rsid w:val="006C08FB"/>
    <w:rsid w:val="006C1E45"/>
    <w:rsid w:val="006D140E"/>
    <w:rsid w:val="006E1D26"/>
    <w:rsid w:val="006E72FF"/>
    <w:rsid w:val="006F4CB5"/>
    <w:rsid w:val="007049D2"/>
    <w:rsid w:val="00730EFD"/>
    <w:rsid w:val="007425D7"/>
    <w:rsid w:val="00745BB3"/>
    <w:rsid w:val="00747882"/>
    <w:rsid w:val="00752126"/>
    <w:rsid w:val="007638A2"/>
    <w:rsid w:val="00774BE6"/>
    <w:rsid w:val="007852B4"/>
    <w:rsid w:val="007A0961"/>
    <w:rsid w:val="007A7884"/>
    <w:rsid w:val="007B1525"/>
    <w:rsid w:val="007B2D2D"/>
    <w:rsid w:val="007B4F1D"/>
    <w:rsid w:val="007B5682"/>
    <w:rsid w:val="007C7B0B"/>
    <w:rsid w:val="007D48B3"/>
    <w:rsid w:val="007D4F30"/>
    <w:rsid w:val="007E289A"/>
    <w:rsid w:val="007E2D94"/>
    <w:rsid w:val="007E3F61"/>
    <w:rsid w:val="00801AD3"/>
    <w:rsid w:val="0081593D"/>
    <w:rsid w:val="00822B73"/>
    <w:rsid w:val="0083612C"/>
    <w:rsid w:val="0084145E"/>
    <w:rsid w:val="00845B00"/>
    <w:rsid w:val="008573D5"/>
    <w:rsid w:val="00866AC4"/>
    <w:rsid w:val="008671D9"/>
    <w:rsid w:val="00897450"/>
    <w:rsid w:val="008978B7"/>
    <w:rsid w:val="008A4AE7"/>
    <w:rsid w:val="008A54BB"/>
    <w:rsid w:val="008B6D6A"/>
    <w:rsid w:val="008C54D4"/>
    <w:rsid w:val="008D28AF"/>
    <w:rsid w:val="008D46AC"/>
    <w:rsid w:val="008D6A72"/>
    <w:rsid w:val="008E3B23"/>
    <w:rsid w:val="008E73E1"/>
    <w:rsid w:val="008F613E"/>
    <w:rsid w:val="008F72BF"/>
    <w:rsid w:val="00915762"/>
    <w:rsid w:val="00927D6F"/>
    <w:rsid w:val="0093543E"/>
    <w:rsid w:val="009378D4"/>
    <w:rsid w:val="0095186B"/>
    <w:rsid w:val="0097132E"/>
    <w:rsid w:val="00974846"/>
    <w:rsid w:val="00977363"/>
    <w:rsid w:val="00981EE6"/>
    <w:rsid w:val="009823EB"/>
    <w:rsid w:val="009861AE"/>
    <w:rsid w:val="0099376C"/>
    <w:rsid w:val="009A3884"/>
    <w:rsid w:val="009A3EA8"/>
    <w:rsid w:val="009A7F96"/>
    <w:rsid w:val="009C1578"/>
    <w:rsid w:val="009C425F"/>
    <w:rsid w:val="009D577F"/>
    <w:rsid w:val="00A0554E"/>
    <w:rsid w:val="00A17FEC"/>
    <w:rsid w:val="00A85832"/>
    <w:rsid w:val="00A91128"/>
    <w:rsid w:val="00AA7925"/>
    <w:rsid w:val="00AC7E72"/>
    <w:rsid w:val="00AD15BC"/>
    <w:rsid w:val="00AD77C2"/>
    <w:rsid w:val="00AE1165"/>
    <w:rsid w:val="00AE72FD"/>
    <w:rsid w:val="00AF06D0"/>
    <w:rsid w:val="00AF2622"/>
    <w:rsid w:val="00B01509"/>
    <w:rsid w:val="00B05A0A"/>
    <w:rsid w:val="00B10245"/>
    <w:rsid w:val="00B14E41"/>
    <w:rsid w:val="00B32C9E"/>
    <w:rsid w:val="00B52122"/>
    <w:rsid w:val="00B62B8A"/>
    <w:rsid w:val="00B670AB"/>
    <w:rsid w:val="00B919E0"/>
    <w:rsid w:val="00B95313"/>
    <w:rsid w:val="00BB19D6"/>
    <w:rsid w:val="00BB4802"/>
    <w:rsid w:val="00BD2695"/>
    <w:rsid w:val="00BD5095"/>
    <w:rsid w:val="00BD532B"/>
    <w:rsid w:val="00BD5EAE"/>
    <w:rsid w:val="00BD7947"/>
    <w:rsid w:val="00BF08B2"/>
    <w:rsid w:val="00BF0BE1"/>
    <w:rsid w:val="00C03896"/>
    <w:rsid w:val="00C13218"/>
    <w:rsid w:val="00C3123E"/>
    <w:rsid w:val="00C3531A"/>
    <w:rsid w:val="00C47B3F"/>
    <w:rsid w:val="00C540CB"/>
    <w:rsid w:val="00C620B1"/>
    <w:rsid w:val="00C813A5"/>
    <w:rsid w:val="00C839DB"/>
    <w:rsid w:val="00C92AFE"/>
    <w:rsid w:val="00C94268"/>
    <w:rsid w:val="00C95B5A"/>
    <w:rsid w:val="00C97FEA"/>
    <w:rsid w:val="00CA1215"/>
    <w:rsid w:val="00CA7692"/>
    <w:rsid w:val="00CC2902"/>
    <w:rsid w:val="00CC2D47"/>
    <w:rsid w:val="00CC5E54"/>
    <w:rsid w:val="00CD34D5"/>
    <w:rsid w:val="00D010A6"/>
    <w:rsid w:val="00D0190E"/>
    <w:rsid w:val="00D0338D"/>
    <w:rsid w:val="00D154F5"/>
    <w:rsid w:val="00D1718E"/>
    <w:rsid w:val="00D347EB"/>
    <w:rsid w:val="00D4295F"/>
    <w:rsid w:val="00D47F2B"/>
    <w:rsid w:val="00D55623"/>
    <w:rsid w:val="00D71273"/>
    <w:rsid w:val="00D93CC1"/>
    <w:rsid w:val="00D94FD9"/>
    <w:rsid w:val="00DA0AFF"/>
    <w:rsid w:val="00DA3908"/>
    <w:rsid w:val="00DC0A0F"/>
    <w:rsid w:val="00DD4D65"/>
    <w:rsid w:val="00DF18DB"/>
    <w:rsid w:val="00E12D85"/>
    <w:rsid w:val="00E2004C"/>
    <w:rsid w:val="00E21A1C"/>
    <w:rsid w:val="00E350BB"/>
    <w:rsid w:val="00E523F8"/>
    <w:rsid w:val="00E533D9"/>
    <w:rsid w:val="00E719B3"/>
    <w:rsid w:val="00E7322D"/>
    <w:rsid w:val="00E858A1"/>
    <w:rsid w:val="00E870BA"/>
    <w:rsid w:val="00E96572"/>
    <w:rsid w:val="00EB6376"/>
    <w:rsid w:val="00EB75DC"/>
    <w:rsid w:val="00EC5091"/>
    <w:rsid w:val="00EC7541"/>
    <w:rsid w:val="00ED4DF4"/>
    <w:rsid w:val="00EE4590"/>
    <w:rsid w:val="00EE770A"/>
    <w:rsid w:val="00F02C24"/>
    <w:rsid w:val="00F1119B"/>
    <w:rsid w:val="00F161FC"/>
    <w:rsid w:val="00F40BDA"/>
    <w:rsid w:val="00F42910"/>
    <w:rsid w:val="00F46850"/>
    <w:rsid w:val="00F52141"/>
    <w:rsid w:val="00F5349A"/>
    <w:rsid w:val="00F60E0E"/>
    <w:rsid w:val="00F740A8"/>
    <w:rsid w:val="00F75194"/>
    <w:rsid w:val="00F9124B"/>
    <w:rsid w:val="00F92A01"/>
    <w:rsid w:val="00F9425B"/>
    <w:rsid w:val="00FA1C3B"/>
    <w:rsid w:val="00FB24D3"/>
    <w:rsid w:val="00FC3778"/>
    <w:rsid w:val="00FD7378"/>
    <w:rsid w:val="00FE0C8B"/>
    <w:rsid w:val="00FF0F04"/>
    <w:rsid w:val="00FF19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2A8CE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350"/>
    <w:pPr>
      <w:spacing w:line="360" w:lineRule="auto"/>
      <w:jc w:val="both"/>
    </w:pPr>
    <w:rPr>
      <w:rFonts w:ascii="Arial" w:hAnsi="Arial"/>
    </w:rPr>
  </w:style>
  <w:style w:type="paragraph" w:styleId="Heading1">
    <w:name w:val="heading 1"/>
    <w:basedOn w:val="Normal"/>
    <w:next w:val="Normal"/>
    <w:link w:val="Heading1Char"/>
    <w:autoRedefine/>
    <w:uiPriority w:val="9"/>
    <w:qFormat/>
    <w:rsid w:val="008F72BF"/>
    <w:pPr>
      <w:keepNext/>
      <w:keepLines/>
      <w:spacing w:before="240" w:after="0"/>
      <w:outlineLvl w:val="0"/>
    </w:pPr>
    <w:rPr>
      <w:rFonts w:eastAsiaTheme="majorEastAsia" w:cs="Arial"/>
      <w:b/>
      <w:bCs/>
      <w:color w:val="000000" w:themeColor="text1"/>
      <w:sz w:val="28"/>
      <w:szCs w:val="28"/>
      <w:lang w:val="en-US"/>
    </w:rPr>
  </w:style>
  <w:style w:type="paragraph" w:styleId="Heading2">
    <w:name w:val="heading 2"/>
    <w:basedOn w:val="Normal"/>
    <w:next w:val="Normal"/>
    <w:link w:val="Heading2Char"/>
    <w:autoRedefine/>
    <w:uiPriority w:val="9"/>
    <w:unhideWhenUsed/>
    <w:qFormat/>
    <w:rsid w:val="008F72BF"/>
    <w:pPr>
      <w:keepNext/>
      <w:keepLines/>
      <w:spacing w:before="40" w:after="0"/>
      <w:outlineLvl w:val="1"/>
    </w:pPr>
    <w:rPr>
      <w:rFonts w:eastAsiaTheme="majorEastAsia" w:cs="Arial"/>
      <w:b/>
      <w:color w:val="000000" w:themeColor="text1"/>
      <w:lang w:val="en-US"/>
    </w:rPr>
  </w:style>
  <w:style w:type="paragraph" w:styleId="Heading3">
    <w:name w:val="heading 3"/>
    <w:basedOn w:val="Normal"/>
    <w:next w:val="Normal"/>
    <w:link w:val="Heading3Char"/>
    <w:autoRedefine/>
    <w:uiPriority w:val="9"/>
    <w:semiHidden/>
    <w:unhideWhenUsed/>
    <w:qFormat/>
    <w:rsid w:val="00EC509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2BF"/>
    <w:rPr>
      <w:rFonts w:ascii="Arial" w:eastAsiaTheme="majorEastAsia" w:hAnsi="Arial" w:cs="Arial"/>
      <w:b/>
      <w:bCs/>
      <w:color w:val="000000" w:themeColor="text1"/>
      <w:sz w:val="28"/>
      <w:szCs w:val="28"/>
      <w:lang w:val="en-US"/>
    </w:rPr>
  </w:style>
  <w:style w:type="character" w:customStyle="1" w:styleId="Heading2Char">
    <w:name w:val="Heading 2 Char"/>
    <w:basedOn w:val="DefaultParagraphFont"/>
    <w:link w:val="Heading2"/>
    <w:uiPriority w:val="9"/>
    <w:rsid w:val="008F72BF"/>
    <w:rPr>
      <w:rFonts w:ascii="Arial" w:eastAsiaTheme="majorEastAsia" w:hAnsi="Arial" w:cs="Arial"/>
      <w:b/>
      <w:color w:val="000000" w:themeColor="text1"/>
      <w:lang w:val="en-US"/>
    </w:rPr>
  </w:style>
  <w:style w:type="character" w:customStyle="1" w:styleId="Heading3Char">
    <w:name w:val="Heading 3 Char"/>
    <w:basedOn w:val="DefaultParagraphFont"/>
    <w:link w:val="Heading3"/>
    <w:uiPriority w:val="9"/>
    <w:semiHidden/>
    <w:rsid w:val="00EC5091"/>
    <w:rPr>
      <w:rFonts w:ascii="Times New Roman" w:eastAsiaTheme="majorEastAsia" w:hAnsi="Times New Roman" w:cstheme="majorBidi"/>
      <w:b/>
      <w:sz w:val="24"/>
      <w:szCs w:val="24"/>
    </w:rPr>
  </w:style>
  <w:style w:type="paragraph" w:styleId="Title">
    <w:name w:val="Title"/>
    <w:basedOn w:val="Normal"/>
    <w:next w:val="Normal"/>
    <w:link w:val="TitleChar"/>
    <w:autoRedefine/>
    <w:uiPriority w:val="10"/>
    <w:qFormat/>
    <w:rsid w:val="00186AB1"/>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186AB1"/>
    <w:rPr>
      <w:rFonts w:ascii="Times New Roman" w:eastAsiaTheme="majorEastAsia" w:hAnsi="Times New Roman" w:cstheme="majorBidi"/>
      <w:b/>
      <w:spacing w:val="-10"/>
      <w:kern w:val="28"/>
      <w:sz w:val="32"/>
      <w:szCs w:val="56"/>
    </w:rPr>
  </w:style>
  <w:style w:type="character" w:styleId="Hyperlink">
    <w:name w:val="Hyperlink"/>
    <w:basedOn w:val="DefaultParagraphFont"/>
    <w:uiPriority w:val="99"/>
    <w:unhideWhenUsed/>
    <w:rsid w:val="001C56CB"/>
    <w:rPr>
      <w:color w:val="0563C1" w:themeColor="hyperlink"/>
      <w:u w:val="single"/>
    </w:rPr>
  </w:style>
  <w:style w:type="table" w:styleId="TableGrid">
    <w:name w:val="Table Grid"/>
    <w:basedOn w:val="TableNormal"/>
    <w:uiPriority w:val="39"/>
    <w:rsid w:val="002939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3D77"/>
    <w:pPr>
      <w:ind w:left="720"/>
      <w:contextualSpacing/>
    </w:pPr>
  </w:style>
  <w:style w:type="paragraph" w:styleId="TOCHeading">
    <w:name w:val="TOC Heading"/>
    <w:basedOn w:val="Heading1"/>
    <w:next w:val="Normal"/>
    <w:uiPriority w:val="39"/>
    <w:unhideWhenUsed/>
    <w:qFormat/>
    <w:rsid w:val="00484993"/>
    <w:pPr>
      <w:spacing w:line="259" w:lineRule="auto"/>
      <w:jc w:val="left"/>
      <w:outlineLvl w:val="9"/>
    </w:pPr>
    <w:rPr>
      <w:rFonts w:asciiTheme="majorHAnsi"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484993"/>
    <w:pPr>
      <w:spacing w:after="100"/>
    </w:pPr>
  </w:style>
  <w:style w:type="paragraph" w:styleId="TOC2">
    <w:name w:val="toc 2"/>
    <w:basedOn w:val="Normal"/>
    <w:next w:val="Normal"/>
    <w:autoRedefine/>
    <w:uiPriority w:val="39"/>
    <w:unhideWhenUsed/>
    <w:rsid w:val="00484993"/>
    <w:pPr>
      <w:spacing w:after="100"/>
      <w:ind w:left="220"/>
    </w:pPr>
  </w:style>
  <w:style w:type="paragraph" w:styleId="Header">
    <w:name w:val="header"/>
    <w:basedOn w:val="Normal"/>
    <w:link w:val="HeaderChar"/>
    <w:uiPriority w:val="99"/>
    <w:unhideWhenUsed/>
    <w:rsid w:val="00672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8FB"/>
    <w:rPr>
      <w:rFonts w:ascii="Arial" w:hAnsi="Arial"/>
    </w:rPr>
  </w:style>
  <w:style w:type="paragraph" w:styleId="Footer">
    <w:name w:val="footer"/>
    <w:basedOn w:val="Normal"/>
    <w:link w:val="FooterChar"/>
    <w:uiPriority w:val="99"/>
    <w:unhideWhenUsed/>
    <w:rsid w:val="00672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8FB"/>
    <w:rPr>
      <w:rFonts w:ascii="Arial" w:hAnsi="Arial"/>
    </w:rPr>
  </w:style>
  <w:style w:type="character" w:styleId="PageNumber">
    <w:name w:val="page number"/>
    <w:basedOn w:val="DefaultParagraphFont"/>
    <w:uiPriority w:val="99"/>
    <w:semiHidden/>
    <w:unhideWhenUsed/>
    <w:rsid w:val="008F72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49CB9-C143-4FAE-8FA2-6DF7DF9789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1845</Words>
  <Characters>10517</Characters>
  <Application>Microsoft Office Word</Application>
  <DocSecurity>0</DocSecurity>
  <Lines>87</Lines>
  <Paragraphs>24</Paragraphs>
  <ScaleCrop>false</ScaleCrop>
  <Company/>
  <LinksUpToDate>false</LinksUpToDate>
  <CharactersWithSpaces>12338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2021-08-27T20:15:00Z</dcterms:created>
  <dcterms:modified xsi:type="dcterms:W3CDTF">2021-08-27T20:15:00Z</dcterms:modified>
</cp:coreProperties>
</file>