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14:paraId="61A75DA4" w14:textId="64FF7C38" w:rsidR="00583709" w:rsidRDefault="00642CB4">
      <w:pPr>
        <w:spacing w:after="165" w:line="360" w:lineRule="auto"/>
        <w:jc w:val="center"/>
      </w:pPr>
      <w:r>
        <w:rPr>
          <w:rFonts w:ascii="Tahoma" w:eastAsia="Tahoma" w:hAnsi="Tahoma" w:cs="Tahoma"/>
          <w:color w:val="000000" w:themeColor="text1"/>
          <w:sz w:val="40"/>
          <w:szCs w:val="40"/>
        </w:rPr>
        <w:t>Problem Solving and Decision Making</w:t>
      </w:r>
      <w:r w:rsidR="00F867C0">
        <w:br/>
      </w:r>
      <w:r w:rsidR="008312FD" w:rsidRPr="334471F4">
        <w:rPr>
          <w:rFonts w:ascii="Tahoma" w:eastAsia="Tahoma" w:hAnsi="Tahoma" w:cs="Tahoma"/>
          <w:color w:val="000000" w:themeColor="text1"/>
          <w:sz w:val="40"/>
          <w:szCs w:val="40"/>
        </w:rPr>
        <w:t xml:space="preserve">Module Assignment Submission </w:t>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rsidTr="1DE77820">
        <w:tc>
          <w:tcPr>
            <w:tcW w:w="3438" w:type="dxa"/>
            <w:shd w:val="clear" w:color="auto" w:fill="D9D9D9" w:themeFill="background1" w:themeFillShade="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1D963DA8" w:rsidR="00583709" w:rsidRPr="00352648" w:rsidRDefault="16FF0364">
            <w:pPr>
              <w:spacing w:before="120" w:after="120" w:line="360" w:lineRule="auto"/>
              <w:rPr>
                <w:rFonts w:ascii="Arial" w:eastAsia="Tahoma" w:hAnsi="Arial" w:cs="Arial"/>
                <w:sz w:val="32"/>
                <w:szCs w:val="32"/>
              </w:rPr>
            </w:pPr>
            <w:r w:rsidRPr="1DE77820">
              <w:rPr>
                <w:rFonts w:ascii="Arial" w:eastAsia="Tahoma" w:hAnsi="Arial" w:cs="Arial"/>
                <w:sz w:val="32"/>
                <w:szCs w:val="32"/>
              </w:rPr>
              <w:t xml:space="preserve">Kaytie Extance </w:t>
            </w:r>
          </w:p>
        </w:tc>
      </w:tr>
      <w:tr w:rsidR="00583709" w14:paraId="637F65EB" w14:textId="77777777" w:rsidTr="1DE77820">
        <w:tc>
          <w:tcPr>
            <w:tcW w:w="3438" w:type="dxa"/>
            <w:shd w:val="clear" w:color="auto" w:fill="D9D9D9" w:themeFill="background1" w:themeFillShade="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15A5FF8" w:rsidR="00583709" w:rsidRPr="00352648" w:rsidRDefault="332BF573">
            <w:pPr>
              <w:spacing w:before="120" w:after="120" w:line="360" w:lineRule="auto"/>
              <w:rPr>
                <w:rFonts w:ascii="Arial" w:eastAsia="Tahoma" w:hAnsi="Arial" w:cs="Arial"/>
                <w:sz w:val="32"/>
                <w:szCs w:val="32"/>
              </w:rPr>
            </w:pPr>
            <w:r w:rsidRPr="1DE77820">
              <w:rPr>
                <w:rFonts w:ascii="Arial" w:eastAsia="Tahoma" w:hAnsi="Arial" w:cs="Arial"/>
                <w:sz w:val="32"/>
                <w:szCs w:val="32"/>
              </w:rPr>
              <w:t>2329148</w:t>
            </w:r>
          </w:p>
        </w:tc>
      </w:tr>
      <w:tr w:rsidR="00583709" w14:paraId="3194BD4A" w14:textId="77777777" w:rsidTr="1DE77820">
        <w:tc>
          <w:tcPr>
            <w:tcW w:w="3438" w:type="dxa"/>
            <w:shd w:val="clear" w:color="auto" w:fill="D9D9D9" w:themeFill="background1" w:themeFillShade="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7E5FD641" w:rsidR="00583709" w:rsidRPr="00BD4101" w:rsidRDefault="00AE43C5">
            <w:pPr>
              <w:spacing w:before="120" w:after="120" w:line="360" w:lineRule="auto"/>
              <w:rPr>
                <w:rFonts w:ascii="Tahoma" w:eastAsia="Tahoma" w:hAnsi="Tahoma" w:cs="Tahoma"/>
                <w:b/>
                <w:bCs/>
                <w:color w:val="FF0000"/>
                <w:sz w:val="32"/>
                <w:szCs w:val="32"/>
              </w:rPr>
            </w:pPr>
            <w:r>
              <w:rPr>
                <w:rFonts w:ascii="Tahoma" w:eastAsia="Tahoma" w:hAnsi="Tahoma" w:cs="Tahoma"/>
                <w:b/>
                <w:bCs/>
                <w:color w:val="000000" w:themeColor="text1"/>
                <w:sz w:val="32"/>
                <w:szCs w:val="32"/>
              </w:rPr>
              <w:t>BMSK4014</w:t>
            </w:r>
          </w:p>
        </w:tc>
      </w:tr>
      <w:tr w:rsidR="00583709" w14:paraId="0A18C513" w14:textId="77777777" w:rsidTr="1DE77820">
        <w:trPr>
          <w:trHeight w:val="614"/>
        </w:trPr>
        <w:tc>
          <w:tcPr>
            <w:tcW w:w="3438" w:type="dxa"/>
            <w:shd w:val="clear" w:color="auto" w:fill="D9D9D9" w:themeFill="background1" w:themeFillShade="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17B81450" w:rsidR="00583709" w:rsidRPr="00095C9F" w:rsidRDefault="00AE43C5" w:rsidP="00095C9F">
            <w:pPr>
              <w:pStyle w:val="Title"/>
              <w:rPr>
                <w:color w:val="FF0000"/>
                <w:sz w:val="24"/>
                <w:szCs w:val="24"/>
              </w:rPr>
            </w:pPr>
            <w:r>
              <w:rPr>
                <w:color w:val="000000" w:themeColor="text1"/>
                <w:sz w:val="44"/>
                <w:szCs w:val="44"/>
              </w:rPr>
              <w:t>Problem Solving and Decision Making</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3B9805F" w14:textId="1CACC83A" w:rsidR="007351BD" w:rsidRDefault="008312FD" w:rsidP="00475D68">
      <w:pPr>
        <w:spacing w:before="120" w:after="120" w:line="360" w:lineRule="auto"/>
        <w:rPr>
          <w:rFonts w:ascii="Tahoma" w:eastAsia="Tahoma" w:hAnsi="Tahoma" w:cs="Tahoma"/>
          <w:color w:val="000000"/>
        </w:rPr>
      </w:pPr>
      <w:r w:rsidRPr="334471F4">
        <w:rPr>
          <w:rFonts w:ascii="Tahoma" w:eastAsia="Tahoma" w:hAnsi="Tahoma" w:cs="Tahoma"/>
          <w:color w:val="000000" w:themeColor="text1"/>
        </w:rPr>
        <w:t>Attention is drawn to the plagiarism and unfair practice policies of both the University and of ILM.</w:t>
      </w:r>
    </w:p>
    <w:p w14:paraId="22C0DC5B" w14:textId="77777777" w:rsidR="00ED558C" w:rsidRDefault="00ED558C" w:rsidP="007C6331">
      <w:pPr>
        <w:tabs>
          <w:tab w:val="left" w:pos="1317"/>
        </w:tabs>
      </w:pPr>
    </w:p>
    <w:p w14:paraId="61C0423F" w14:textId="4F89C616" w:rsidR="00F26CEF" w:rsidRDefault="00F26CEF" w:rsidP="007C6331">
      <w:pPr>
        <w:tabs>
          <w:tab w:val="left" w:pos="1317"/>
        </w:tabs>
        <w:rPr>
          <w:sz w:val="24"/>
          <w:szCs w:val="24"/>
        </w:rPr>
      </w:pPr>
    </w:p>
    <w:sdt>
      <w:sdtPr>
        <w:rPr>
          <w:lang w:val="en-GB"/>
        </w:rPr>
        <w:id w:val="-140887118"/>
        <w:docPartObj>
          <w:docPartGallery w:val="Table of Contents"/>
          <w:docPartUnique/>
        </w:docPartObj>
      </w:sdtPr>
      <w:sdtEndPr>
        <w:rPr>
          <w:rFonts w:ascii="Calibri" w:eastAsia="Calibri" w:hAnsi="Calibri" w:cs="Calibri"/>
          <w:b/>
          <w:bCs/>
          <w:color w:val="auto"/>
          <w:sz w:val="22"/>
          <w:szCs w:val="22"/>
          <w:lang w:eastAsia="zh-CN"/>
        </w:rPr>
      </w:sdtEndPr>
      <w:sdtContent>
        <w:p w14:paraId="27BA61F3" w14:textId="126D07B7" w:rsidR="00F26CEF" w:rsidRDefault="00F26CEF">
          <w:pPr>
            <w:pStyle w:val="TOCHeading"/>
          </w:pPr>
          <w:r>
            <w:rPr>
              <w:lang w:val="en-GB"/>
            </w:rPr>
            <w:t>Contents</w:t>
          </w:r>
        </w:p>
        <w:p w14:paraId="44E250BB" w14:textId="52E73260" w:rsidR="00F26CEF" w:rsidRDefault="00F26CEF">
          <w:pPr>
            <w:pStyle w:val="TOC1"/>
            <w:rPr>
              <w:rFonts w:asciiTheme="minorHAnsi" w:eastAsiaTheme="minorEastAsia" w:hAnsiTheme="minorHAnsi" w:cstheme="minorBidi"/>
              <w:b w:val="0"/>
              <w:bCs w:val="0"/>
              <w:noProof/>
              <w:color w:val="auto"/>
              <w:kern w:val="2"/>
              <w:sz w:val="24"/>
              <w:szCs w:val="24"/>
              <w14:ligatures w14:val="standardContextual"/>
            </w:rPr>
          </w:pPr>
          <w:r>
            <w:fldChar w:fldCharType="begin"/>
          </w:r>
          <w:r>
            <w:instrText xml:space="preserve"> TOC \o "1-3" \h \z \u </w:instrText>
          </w:r>
          <w:r>
            <w:fldChar w:fldCharType="separate"/>
          </w:r>
          <w:hyperlink w:anchor="_Toc175161089" w:history="1">
            <w:r w:rsidRPr="004D55CA">
              <w:rPr>
                <w:rStyle w:val="Hyperlink"/>
                <w:noProof/>
              </w:rPr>
              <w:t>Introduction – Complex Problem, Scope and Impact</w:t>
            </w:r>
            <w:r>
              <w:rPr>
                <w:noProof/>
                <w:webHidden/>
              </w:rPr>
              <w:tab/>
            </w:r>
            <w:r>
              <w:rPr>
                <w:noProof/>
                <w:webHidden/>
              </w:rPr>
              <w:fldChar w:fldCharType="begin"/>
            </w:r>
            <w:r>
              <w:rPr>
                <w:noProof/>
                <w:webHidden/>
              </w:rPr>
              <w:instrText xml:space="preserve"> PAGEREF _Toc175161089 \h </w:instrText>
            </w:r>
            <w:r>
              <w:rPr>
                <w:noProof/>
                <w:webHidden/>
              </w:rPr>
            </w:r>
            <w:r>
              <w:rPr>
                <w:noProof/>
                <w:webHidden/>
              </w:rPr>
              <w:fldChar w:fldCharType="separate"/>
            </w:r>
            <w:r>
              <w:rPr>
                <w:noProof/>
                <w:webHidden/>
              </w:rPr>
              <w:t>2</w:t>
            </w:r>
            <w:r>
              <w:rPr>
                <w:noProof/>
                <w:webHidden/>
              </w:rPr>
              <w:fldChar w:fldCharType="end"/>
            </w:r>
          </w:hyperlink>
        </w:p>
        <w:p w14:paraId="393FFD2F" w14:textId="7D357E67" w:rsidR="00F26CEF" w:rsidRDefault="00F26CEF">
          <w:pPr>
            <w:pStyle w:val="TOC1"/>
            <w:rPr>
              <w:rFonts w:asciiTheme="minorHAnsi" w:eastAsiaTheme="minorEastAsia" w:hAnsiTheme="minorHAnsi" w:cstheme="minorBidi"/>
              <w:b w:val="0"/>
              <w:bCs w:val="0"/>
              <w:noProof/>
              <w:color w:val="auto"/>
              <w:kern w:val="2"/>
              <w:sz w:val="24"/>
              <w:szCs w:val="24"/>
              <w14:ligatures w14:val="standardContextual"/>
            </w:rPr>
          </w:pPr>
          <w:hyperlink w:anchor="_Toc175161090" w:history="1">
            <w:r w:rsidRPr="004D55CA">
              <w:rPr>
                <w:rStyle w:val="Hyperlink"/>
                <w:noProof/>
              </w:rPr>
              <w:t>Definition of Words</w:t>
            </w:r>
            <w:r>
              <w:rPr>
                <w:noProof/>
                <w:webHidden/>
              </w:rPr>
              <w:tab/>
            </w:r>
            <w:r>
              <w:rPr>
                <w:noProof/>
                <w:webHidden/>
              </w:rPr>
              <w:fldChar w:fldCharType="begin"/>
            </w:r>
            <w:r>
              <w:rPr>
                <w:noProof/>
                <w:webHidden/>
              </w:rPr>
              <w:instrText xml:space="preserve"> PAGEREF _Toc175161090 \h </w:instrText>
            </w:r>
            <w:r>
              <w:rPr>
                <w:noProof/>
                <w:webHidden/>
              </w:rPr>
            </w:r>
            <w:r>
              <w:rPr>
                <w:noProof/>
                <w:webHidden/>
              </w:rPr>
              <w:fldChar w:fldCharType="separate"/>
            </w:r>
            <w:r>
              <w:rPr>
                <w:noProof/>
                <w:webHidden/>
              </w:rPr>
              <w:t>3</w:t>
            </w:r>
            <w:r>
              <w:rPr>
                <w:noProof/>
                <w:webHidden/>
              </w:rPr>
              <w:fldChar w:fldCharType="end"/>
            </w:r>
          </w:hyperlink>
        </w:p>
        <w:p w14:paraId="66E0D973" w14:textId="7583D89E" w:rsidR="00F26CEF" w:rsidRDefault="00F26CEF">
          <w:pPr>
            <w:pStyle w:val="TOC1"/>
            <w:rPr>
              <w:rFonts w:asciiTheme="minorHAnsi" w:eastAsiaTheme="minorEastAsia" w:hAnsiTheme="minorHAnsi" w:cstheme="minorBidi"/>
              <w:b w:val="0"/>
              <w:bCs w:val="0"/>
              <w:noProof/>
              <w:color w:val="auto"/>
              <w:kern w:val="2"/>
              <w:sz w:val="24"/>
              <w:szCs w:val="24"/>
              <w14:ligatures w14:val="standardContextual"/>
            </w:rPr>
          </w:pPr>
          <w:hyperlink w:anchor="_Toc175161091" w:history="1">
            <w:r w:rsidRPr="004D55CA">
              <w:rPr>
                <w:rStyle w:val="Hyperlink"/>
                <w:noProof/>
              </w:rPr>
              <w:t>Analysing and collecting information on the problem</w:t>
            </w:r>
            <w:r>
              <w:rPr>
                <w:noProof/>
                <w:webHidden/>
              </w:rPr>
              <w:tab/>
            </w:r>
            <w:r>
              <w:rPr>
                <w:noProof/>
                <w:webHidden/>
              </w:rPr>
              <w:fldChar w:fldCharType="begin"/>
            </w:r>
            <w:r>
              <w:rPr>
                <w:noProof/>
                <w:webHidden/>
              </w:rPr>
              <w:instrText xml:space="preserve"> PAGEREF _Toc175161091 \h </w:instrText>
            </w:r>
            <w:r>
              <w:rPr>
                <w:noProof/>
                <w:webHidden/>
              </w:rPr>
            </w:r>
            <w:r>
              <w:rPr>
                <w:noProof/>
                <w:webHidden/>
              </w:rPr>
              <w:fldChar w:fldCharType="separate"/>
            </w:r>
            <w:r>
              <w:rPr>
                <w:noProof/>
                <w:webHidden/>
              </w:rPr>
              <w:t>3</w:t>
            </w:r>
            <w:r>
              <w:rPr>
                <w:noProof/>
                <w:webHidden/>
              </w:rPr>
              <w:fldChar w:fldCharType="end"/>
            </w:r>
          </w:hyperlink>
        </w:p>
        <w:p w14:paraId="5B0307C3" w14:textId="3F6DB748" w:rsidR="00F26CEF" w:rsidRDefault="00F26CEF">
          <w:pPr>
            <w:pStyle w:val="TOC1"/>
            <w:rPr>
              <w:rFonts w:asciiTheme="minorHAnsi" w:eastAsiaTheme="minorEastAsia" w:hAnsiTheme="minorHAnsi" w:cstheme="minorBidi"/>
              <w:b w:val="0"/>
              <w:bCs w:val="0"/>
              <w:noProof/>
              <w:color w:val="auto"/>
              <w:kern w:val="2"/>
              <w:sz w:val="24"/>
              <w:szCs w:val="24"/>
              <w14:ligatures w14:val="standardContextual"/>
            </w:rPr>
          </w:pPr>
          <w:hyperlink w:anchor="_Toc175161092" w:history="1">
            <w:r w:rsidRPr="004D55CA">
              <w:rPr>
                <w:rStyle w:val="Hyperlink"/>
                <w:noProof/>
              </w:rPr>
              <w:t>Propose a range of alternative solutions to the problem</w:t>
            </w:r>
            <w:r>
              <w:rPr>
                <w:noProof/>
                <w:webHidden/>
              </w:rPr>
              <w:tab/>
            </w:r>
            <w:r>
              <w:rPr>
                <w:noProof/>
                <w:webHidden/>
              </w:rPr>
              <w:fldChar w:fldCharType="begin"/>
            </w:r>
            <w:r>
              <w:rPr>
                <w:noProof/>
                <w:webHidden/>
              </w:rPr>
              <w:instrText xml:space="preserve"> PAGEREF _Toc175161092 \h </w:instrText>
            </w:r>
            <w:r>
              <w:rPr>
                <w:noProof/>
                <w:webHidden/>
              </w:rPr>
            </w:r>
            <w:r>
              <w:rPr>
                <w:noProof/>
                <w:webHidden/>
              </w:rPr>
              <w:fldChar w:fldCharType="separate"/>
            </w:r>
            <w:r>
              <w:rPr>
                <w:noProof/>
                <w:webHidden/>
              </w:rPr>
              <w:t>3</w:t>
            </w:r>
            <w:r>
              <w:rPr>
                <w:noProof/>
                <w:webHidden/>
              </w:rPr>
              <w:fldChar w:fldCharType="end"/>
            </w:r>
          </w:hyperlink>
        </w:p>
        <w:p w14:paraId="1E4DAEC4" w14:textId="14E46E31" w:rsidR="00F26CEF" w:rsidRDefault="00F26CEF">
          <w:pPr>
            <w:pStyle w:val="TOC2"/>
            <w:rPr>
              <w:rFonts w:asciiTheme="minorHAnsi" w:eastAsiaTheme="minorEastAsia" w:hAnsiTheme="minorHAnsi" w:cstheme="minorBidi"/>
              <w:b w:val="0"/>
              <w:bCs w:val="0"/>
              <w:kern w:val="2"/>
              <w:sz w:val="24"/>
              <w:szCs w:val="24"/>
              <w14:ligatures w14:val="standardContextual"/>
            </w:rPr>
          </w:pPr>
          <w:hyperlink w:anchor="_Toc175161093" w:history="1">
            <w:r w:rsidRPr="004D55CA">
              <w:rPr>
                <w:rStyle w:val="Hyperlink"/>
              </w:rPr>
              <w:t>Expand Product Range</w:t>
            </w:r>
            <w:r>
              <w:rPr>
                <w:webHidden/>
              </w:rPr>
              <w:tab/>
            </w:r>
            <w:r>
              <w:rPr>
                <w:webHidden/>
              </w:rPr>
              <w:fldChar w:fldCharType="begin"/>
            </w:r>
            <w:r>
              <w:rPr>
                <w:webHidden/>
              </w:rPr>
              <w:instrText xml:space="preserve"> PAGEREF _Toc175161093 \h </w:instrText>
            </w:r>
            <w:r>
              <w:rPr>
                <w:webHidden/>
              </w:rPr>
            </w:r>
            <w:r>
              <w:rPr>
                <w:webHidden/>
              </w:rPr>
              <w:fldChar w:fldCharType="separate"/>
            </w:r>
            <w:r>
              <w:rPr>
                <w:webHidden/>
              </w:rPr>
              <w:t>3</w:t>
            </w:r>
            <w:r>
              <w:rPr>
                <w:webHidden/>
              </w:rPr>
              <w:fldChar w:fldCharType="end"/>
            </w:r>
          </w:hyperlink>
        </w:p>
        <w:p w14:paraId="25365066" w14:textId="671A7C0D" w:rsidR="00F26CEF" w:rsidRDefault="00F26CEF">
          <w:pPr>
            <w:pStyle w:val="TOC2"/>
            <w:rPr>
              <w:rFonts w:asciiTheme="minorHAnsi" w:eastAsiaTheme="minorEastAsia" w:hAnsiTheme="minorHAnsi" w:cstheme="minorBidi"/>
              <w:b w:val="0"/>
              <w:bCs w:val="0"/>
              <w:kern w:val="2"/>
              <w:sz w:val="24"/>
              <w:szCs w:val="24"/>
              <w14:ligatures w14:val="standardContextual"/>
            </w:rPr>
          </w:pPr>
          <w:hyperlink w:anchor="_Toc175161094" w:history="1">
            <w:r w:rsidRPr="004D55CA">
              <w:rPr>
                <w:rStyle w:val="Hyperlink"/>
              </w:rPr>
              <w:t>Promotions and Discounts</w:t>
            </w:r>
            <w:r>
              <w:rPr>
                <w:webHidden/>
              </w:rPr>
              <w:tab/>
            </w:r>
            <w:r>
              <w:rPr>
                <w:webHidden/>
              </w:rPr>
              <w:fldChar w:fldCharType="begin"/>
            </w:r>
            <w:r>
              <w:rPr>
                <w:webHidden/>
              </w:rPr>
              <w:instrText xml:space="preserve"> PAGEREF _Toc175161094 \h </w:instrText>
            </w:r>
            <w:r>
              <w:rPr>
                <w:webHidden/>
              </w:rPr>
            </w:r>
            <w:r>
              <w:rPr>
                <w:webHidden/>
              </w:rPr>
              <w:fldChar w:fldCharType="separate"/>
            </w:r>
            <w:r>
              <w:rPr>
                <w:webHidden/>
              </w:rPr>
              <w:t>4</w:t>
            </w:r>
            <w:r>
              <w:rPr>
                <w:webHidden/>
              </w:rPr>
              <w:fldChar w:fldCharType="end"/>
            </w:r>
          </w:hyperlink>
        </w:p>
        <w:p w14:paraId="2FB71F90" w14:textId="5B34CA26" w:rsidR="00F26CEF" w:rsidRDefault="00F26CEF">
          <w:pPr>
            <w:pStyle w:val="TOC2"/>
            <w:rPr>
              <w:rFonts w:asciiTheme="minorHAnsi" w:eastAsiaTheme="minorEastAsia" w:hAnsiTheme="minorHAnsi" w:cstheme="minorBidi"/>
              <w:b w:val="0"/>
              <w:bCs w:val="0"/>
              <w:kern w:val="2"/>
              <w:sz w:val="24"/>
              <w:szCs w:val="24"/>
              <w14:ligatures w14:val="standardContextual"/>
            </w:rPr>
          </w:pPr>
          <w:hyperlink w:anchor="_Toc175161095" w:history="1">
            <w:r w:rsidRPr="004D55CA">
              <w:rPr>
                <w:rStyle w:val="Hyperlink"/>
              </w:rPr>
              <w:t>Host Events and Workshops</w:t>
            </w:r>
            <w:r>
              <w:rPr>
                <w:webHidden/>
              </w:rPr>
              <w:tab/>
            </w:r>
            <w:r>
              <w:rPr>
                <w:webHidden/>
              </w:rPr>
              <w:fldChar w:fldCharType="begin"/>
            </w:r>
            <w:r>
              <w:rPr>
                <w:webHidden/>
              </w:rPr>
              <w:instrText xml:space="preserve"> PAGEREF _Toc175161095 \h </w:instrText>
            </w:r>
            <w:r>
              <w:rPr>
                <w:webHidden/>
              </w:rPr>
            </w:r>
            <w:r>
              <w:rPr>
                <w:webHidden/>
              </w:rPr>
              <w:fldChar w:fldCharType="separate"/>
            </w:r>
            <w:r>
              <w:rPr>
                <w:webHidden/>
              </w:rPr>
              <w:t>4</w:t>
            </w:r>
            <w:r>
              <w:rPr>
                <w:webHidden/>
              </w:rPr>
              <w:fldChar w:fldCharType="end"/>
            </w:r>
          </w:hyperlink>
        </w:p>
        <w:p w14:paraId="1F42AE3B" w14:textId="19793B5B" w:rsidR="00F26CEF" w:rsidRDefault="00F26CEF">
          <w:pPr>
            <w:pStyle w:val="TOC2"/>
            <w:rPr>
              <w:rFonts w:asciiTheme="minorHAnsi" w:eastAsiaTheme="minorEastAsia" w:hAnsiTheme="minorHAnsi" w:cstheme="minorBidi"/>
              <w:b w:val="0"/>
              <w:bCs w:val="0"/>
              <w:kern w:val="2"/>
              <w:sz w:val="24"/>
              <w:szCs w:val="24"/>
              <w14:ligatures w14:val="standardContextual"/>
            </w:rPr>
          </w:pPr>
          <w:hyperlink w:anchor="_Toc175161096" w:history="1">
            <w:r w:rsidRPr="004D55CA">
              <w:rPr>
                <w:rStyle w:val="Hyperlink"/>
              </w:rPr>
              <w:t>Leverage Online Sales</w:t>
            </w:r>
            <w:r>
              <w:rPr>
                <w:webHidden/>
              </w:rPr>
              <w:tab/>
            </w:r>
            <w:r>
              <w:rPr>
                <w:webHidden/>
              </w:rPr>
              <w:fldChar w:fldCharType="begin"/>
            </w:r>
            <w:r>
              <w:rPr>
                <w:webHidden/>
              </w:rPr>
              <w:instrText xml:space="preserve"> PAGEREF _Toc175161096 \h </w:instrText>
            </w:r>
            <w:r>
              <w:rPr>
                <w:webHidden/>
              </w:rPr>
            </w:r>
            <w:r>
              <w:rPr>
                <w:webHidden/>
              </w:rPr>
              <w:fldChar w:fldCharType="separate"/>
            </w:r>
            <w:r>
              <w:rPr>
                <w:webHidden/>
              </w:rPr>
              <w:t>4</w:t>
            </w:r>
            <w:r>
              <w:rPr>
                <w:webHidden/>
              </w:rPr>
              <w:fldChar w:fldCharType="end"/>
            </w:r>
          </w:hyperlink>
        </w:p>
        <w:p w14:paraId="5C22DBE2" w14:textId="45CB4804" w:rsidR="00F26CEF" w:rsidRDefault="00F26CEF">
          <w:pPr>
            <w:pStyle w:val="TOC2"/>
            <w:rPr>
              <w:rFonts w:asciiTheme="minorHAnsi" w:eastAsiaTheme="minorEastAsia" w:hAnsiTheme="minorHAnsi" w:cstheme="minorBidi"/>
              <w:b w:val="0"/>
              <w:bCs w:val="0"/>
              <w:kern w:val="2"/>
              <w:sz w:val="24"/>
              <w:szCs w:val="24"/>
              <w14:ligatures w14:val="standardContextual"/>
            </w:rPr>
          </w:pPr>
          <w:hyperlink w:anchor="_Toc175161097" w:history="1">
            <w:r w:rsidRPr="004D55CA">
              <w:rPr>
                <w:rStyle w:val="Hyperlink"/>
              </w:rPr>
              <w:t>Collaborations and Partnerships</w:t>
            </w:r>
            <w:r>
              <w:rPr>
                <w:webHidden/>
              </w:rPr>
              <w:tab/>
            </w:r>
            <w:r>
              <w:rPr>
                <w:webHidden/>
              </w:rPr>
              <w:fldChar w:fldCharType="begin"/>
            </w:r>
            <w:r>
              <w:rPr>
                <w:webHidden/>
              </w:rPr>
              <w:instrText xml:space="preserve"> PAGEREF _Toc175161097 \h </w:instrText>
            </w:r>
            <w:r>
              <w:rPr>
                <w:webHidden/>
              </w:rPr>
            </w:r>
            <w:r>
              <w:rPr>
                <w:webHidden/>
              </w:rPr>
              <w:fldChar w:fldCharType="separate"/>
            </w:r>
            <w:r>
              <w:rPr>
                <w:webHidden/>
              </w:rPr>
              <w:t>4</w:t>
            </w:r>
            <w:r>
              <w:rPr>
                <w:webHidden/>
              </w:rPr>
              <w:fldChar w:fldCharType="end"/>
            </w:r>
          </w:hyperlink>
        </w:p>
        <w:p w14:paraId="405A4DC2" w14:textId="452CD889" w:rsidR="00F26CEF" w:rsidRDefault="00F26CEF">
          <w:pPr>
            <w:pStyle w:val="TOC2"/>
            <w:rPr>
              <w:rFonts w:asciiTheme="minorHAnsi" w:eastAsiaTheme="minorEastAsia" w:hAnsiTheme="minorHAnsi" w:cstheme="minorBidi"/>
              <w:b w:val="0"/>
              <w:bCs w:val="0"/>
              <w:kern w:val="2"/>
              <w:sz w:val="24"/>
              <w:szCs w:val="24"/>
              <w14:ligatures w14:val="standardContextual"/>
            </w:rPr>
          </w:pPr>
          <w:hyperlink w:anchor="_Toc175161098" w:history="1">
            <w:r w:rsidRPr="004D55CA">
              <w:rPr>
                <w:rStyle w:val="Hyperlink"/>
              </w:rPr>
              <w:t>Out of Season Rentals</w:t>
            </w:r>
            <w:r>
              <w:rPr>
                <w:webHidden/>
              </w:rPr>
              <w:tab/>
            </w:r>
            <w:r>
              <w:rPr>
                <w:webHidden/>
              </w:rPr>
              <w:fldChar w:fldCharType="begin"/>
            </w:r>
            <w:r>
              <w:rPr>
                <w:webHidden/>
              </w:rPr>
              <w:instrText xml:space="preserve"> PAGEREF _Toc175161098 \h </w:instrText>
            </w:r>
            <w:r>
              <w:rPr>
                <w:webHidden/>
              </w:rPr>
            </w:r>
            <w:r>
              <w:rPr>
                <w:webHidden/>
              </w:rPr>
              <w:fldChar w:fldCharType="separate"/>
            </w:r>
            <w:r>
              <w:rPr>
                <w:webHidden/>
              </w:rPr>
              <w:t>4</w:t>
            </w:r>
            <w:r>
              <w:rPr>
                <w:webHidden/>
              </w:rPr>
              <w:fldChar w:fldCharType="end"/>
            </w:r>
          </w:hyperlink>
        </w:p>
        <w:p w14:paraId="6365F174" w14:textId="0045E125" w:rsidR="00F26CEF" w:rsidRDefault="00F26CEF">
          <w:pPr>
            <w:pStyle w:val="TOC2"/>
            <w:rPr>
              <w:rFonts w:asciiTheme="minorHAnsi" w:eastAsiaTheme="minorEastAsia" w:hAnsiTheme="minorHAnsi" w:cstheme="minorBidi"/>
              <w:b w:val="0"/>
              <w:bCs w:val="0"/>
              <w:kern w:val="2"/>
              <w:sz w:val="24"/>
              <w:szCs w:val="24"/>
              <w14:ligatures w14:val="standardContextual"/>
            </w:rPr>
          </w:pPr>
          <w:hyperlink w:anchor="_Toc175161099" w:history="1">
            <w:r w:rsidRPr="004D55CA">
              <w:rPr>
                <w:rStyle w:val="Hyperlink"/>
              </w:rPr>
              <w:t>Seasonal Pop-Up Shops in Warmer Locations</w:t>
            </w:r>
            <w:r>
              <w:rPr>
                <w:webHidden/>
              </w:rPr>
              <w:tab/>
            </w:r>
            <w:r>
              <w:rPr>
                <w:webHidden/>
              </w:rPr>
              <w:fldChar w:fldCharType="begin"/>
            </w:r>
            <w:r>
              <w:rPr>
                <w:webHidden/>
              </w:rPr>
              <w:instrText xml:space="preserve"> PAGEREF _Toc175161099 \h </w:instrText>
            </w:r>
            <w:r>
              <w:rPr>
                <w:webHidden/>
              </w:rPr>
            </w:r>
            <w:r>
              <w:rPr>
                <w:webHidden/>
              </w:rPr>
              <w:fldChar w:fldCharType="separate"/>
            </w:r>
            <w:r>
              <w:rPr>
                <w:webHidden/>
              </w:rPr>
              <w:t>5</w:t>
            </w:r>
            <w:r>
              <w:rPr>
                <w:webHidden/>
              </w:rPr>
              <w:fldChar w:fldCharType="end"/>
            </w:r>
          </w:hyperlink>
        </w:p>
        <w:p w14:paraId="58ECD125" w14:textId="747EB282" w:rsidR="00F26CEF" w:rsidRDefault="00F26CEF">
          <w:pPr>
            <w:pStyle w:val="TOC2"/>
            <w:rPr>
              <w:rFonts w:asciiTheme="minorHAnsi" w:eastAsiaTheme="minorEastAsia" w:hAnsiTheme="minorHAnsi" w:cstheme="minorBidi"/>
              <w:b w:val="0"/>
              <w:bCs w:val="0"/>
              <w:kern w:val="2"/>
              <w:sz w:val="24"/>
              <w:szCs w:val="24"/>
              <w14:ligatures w14:val="standardContextual"/>
            </w:rPr>
          </w:pPr>
          <w:hyperlink w:anchor="_Toc175161100" w:history="1">
            <w:r w:rsidRPr="004D55CA">
              <w:rPr>
                <w:rStyle w:val="Hyperlink"/>
              </w:rPr>
              <w:t>Focus on Out Of Season Travel</w:t>
            </w:r>
            <w:r>
              <w:rPr>
                <w:webHidden/>
              </w:rPr>
              <w:tab/>
            </w:r>
            <w:r>
              <w:rPr>
                <w:webHidden/>
              </w:rPr>
              <w:fldChar w:fldCharType="begin"/>
            </w:r>
            <w:r>
              <w:rPr>
                <w:webHidden/>
              </w:rPr>
              <w:instrText xml:space="preserve"> PAGEREF _Toc175161100 \h </w:instrText>
            </w:r>
            <w:r>
              <w:rPr>
                <w:webHidden/>
              </w:rPr>
            </w:r>
            <w:r>
              <w:rPr>
                <w:webHidden/>
              </w:rPr>
              <w:fldChar w:fldCharType="separate"/>
            </w:r>
            <w:r>
              <w:rPr>
                <w:webHidden/>
              </w:rPr>
              <w:t>5</w:t>
            </w:r>
            <w:r>
              <w:rPr>
                <w:webHidden/>
              </w:rPr>
              <w:fldChar w:fldCharType="end"/>
            </w:r>
          </w:hyperlink>
        </w:p>
        <w:p w14:paraId="102068C3" w14:textId="2F1D4E52" w:rsidR="00F26CEF" w:rsidRDefault="00F26CEF">
          <w:pPr>
            <w:pStyle w:val="TOC2"/>
            <w:rPr>
              <w:rFonts w:asciiTheme="minorHAnsi" w:eastAsiaTheme="minorEastAsia" w:hAnsiTheme="minorHAnsi" w:cstheme="minorBidi"/>
              <w:b w:val="0"/>
              <w:bCs w:val="0"/>
              <w:kern w:val="2"/>
              <w:sz w:val="24"/>
              <w:szCs w:val="24"/>
              <w14:ligatures w14:val="standardContextual"/>
            </w:rPr>
          </w:pPr>
          <w:hyperlink w:anchor="_Toc175161101" w:history="1">
            <w:r w:rsidRPr="004D55CA">
              <w:rPr>
                <w:rStyle w:val="Hyperlink"/>
              </w:rPr>
              <w:t>Customer Engagement and Content Creation</w:t>
            </w:r>
            <w:r>
              <w:rPr>
                <w:webHidden/>
              </w:rPr>
              <w:tab/>
            </w:r>
            <w:r>
              <w:rPr>
                <w:webHidden/>
              </w:rPr>
              <w:fldChar w:fldCharType="begin"/>
            </w:r>
            <w:r>
              <w:rPr>
                <w:webHidden/>
              </w:rPr>
              <w:instrText xml:space="preserve"> PAGEREF _Toc175161101 \h </w:instrText>
            </w:r>
            <w:r>
              <w:rPr>
                <w:webHidden/>
              </w:rPr>
            </w:r>
            <w:r>
              <w:rPr>
                <w:webHidden/>
              </w:rPr>
              <w:fldChar w:fldCharType="separate"/>
            </w:r>
            <w:r>
              <w:rPr>
                <w:webHidden/>
              </w:rPr>
              <w:t>5</w:t>
            </w:r>
            <w:r>
              <w:rPr>
                <w:webHidden/>
              </w:rPr>
              <w:fldChar w:fldCharType="end"/>
            </w:r>
          </w:hyperlink>
        </w:p>
        <w:p w14:paraId="465FBF08" w14:textId="0267CD5A" w:rsidR="00F26CEF" w:rsidRDefault="00F26CEF">
          <w:pPr>
            <w:pStyle w:val="TOC2"/>
            <w:rPr>
              <w:rFonts w:asciiTheme="minorHAnsi" w:eastAsiaTheme="minorEastAsia" w:hAnsiTheme="minorHAnsi" w:cstheme="minorBidi"/>
              <w:b w:val="0"/>
              <w:bCs w:val="0"/>
              <w:kern w:val="2"/>
              <w:sz w:val="24"/>
              <w:szCs w:val="24"/>
              <w14:ligatures w14:val="standardContextual"/>
            </w:rPr>
          </w:pPr>
          <w:hyperlink w:anchor="_Toc175161102" w:history="1">
            <w:r w:rsidRPr="004D55CA">
              <w:rPr>
                <w:rStyle w:val="Hyperlink"/>
              </w:rPr>
              <w:t>Out of Season Classes and Training</w:t>
            </w:r>
            <w:r>
              <w:rPr>
                <w:webHidden/>
              </w:rPr>
              <w:tab/>
            </w:r>
            <w:r>
              <w:rPr>
                <w:webHidden/>
              </w:rPr>
              <w:fldChar w:fldCharType="begin"/>
            </w:r>
            <w:r>
              <w:rPr>
                <w:webHidden/>
              </w:rPr>
              <w:instrText xml:space="preserve"> PAGEREF _Toc175161102 \h </w:instrText>
            </w:r>
            <w:r>
              <w:rPr>
                <w:webHidden/>
              </w:rPr>
            </w:r>
            <w:r>
              <w:rPr>
                <w:webHidden/>
              </w:rPr>
              <w:fldChar w:fldCharType="separate"/>
            </w:r>
            <w:r>
              <w:rPr>
                <w:webHidden/>
              </w:rPr>
              <w:t>5</w:t>
            </w:r>
            <w:r>
              <w:rPr>
                <w:webHidden/>
              </w:rPr>
              <w:fldChar w:fldCharType="end"/>
            </w:r>
          </w:hyperlink>
        </w:p>
        <w:p w14:paraId="6230669A" w14:textId="219158DF" w:rsidR="00F26CEF" w:rsidRDefault="00F26CEF">
          <w:pPr>
            <w:pStyle w:val="TOC1"/>
            <w:rPr>
              <w:rFonts w:asciiTheme="minorHAnsi" w:eastAsiaTheme="minorEastAsia" w:hAnsiTheme="minorHAnsi" w:cstheme="minorBidi"/>
              <w:b w:val="0"/>
              <w:bCs w:val="0"/>
              <w:noProof/>
              <w:color w:val="auto"/>
              <w:kern w:val="2"/>
              <w:sz w:val="24"/>
              <w:szCs w:val="24"/>
              <w14:ligatures w14:val="standardContextual"/>
            </w:rPr>
          </w:pPr>
          <w:hyperlink w:anchor="_Toc175161103" w:history="1">
            <w:r w:rsidRPr="004D55CA">
              <w:rPr>
                <w:rStyle w:val="Hyperlink"/>
                <w:noProof/>
              </w:rPr>
              <w:t>5 Whys</w:t>
            </w:r>
            <w:r>
              <w:rPr>
                <w:noProof/>
                <w:webHidden/>
              </w:rPr>
              <w:tab/>
            </w:r>
            <w:r>
              <w:rPr>
                <w:noProof/>
                <w:webHidden/>
              </w:rPr>
              <w:fldChar w:fldCharType="begin"/>
            </w:r>
            <w:r>
              <w:rPr>
                <w:noProof/>
                <w:webHidden/>
              </w:rPr>
              <w:instrText xml:space="preserve"> PAGEREF _Toc175161103 \h </w:instrText>
            </w:r>
            <w:r>
              <w:rPr>
                <w:noProof/>
                <w:webHidden/>
              </w:rPr>
            </w:r>
            <w:r>
              <w:rPr>
                <w:noProof/>
                <w:webHidden/>
              </w:rPr>
              <w:fldChar w:fldCharType="separate"/>
            </w:r>
            <w:r>
              <w:rPr>
                <w:noProof/>
                <w:webHidden/>
              </w:rPr>
              <w:t>5</w:t>
            </w:r>
            <w:r>
              <w:rPr>
                <w:noProof/>
                <w:webHidden/>
              </w:rPr>
              <w:fldChar w:fldCharType="end"/>
            </w:r>
          </w:hyperlink>
        </w:p>
        <w:p w14:paraId="75DD13D5" w14:textId="06258866" w:rsidR="00F26CEF" w:rsidRDefault="00F26CEF">
          <w:pPr>
            <w:pStyle w:val="TOC1"/>
            <w:rPr>
              <w:rFonts w:asciiTheme="minorHAnsi" w:eastAsiaTheme="minorEastAsia" w:hAnsiTheme="minorHAnsi" w:cstheme="minorBidi"/>
              <w:b w:val="0"/>
              <w:bCs w:val="0"/>
              <w:noProof/>
              <w:color w:val="auto"/>
              <w:kern w:val="2"/>
              <w:sz w:val="24"/>
              <w:szCs w:val="24"/>
              <w14:ligatures w14:val="standardContextual"/>
            </w:rPr>
          </w:pPr>
          <w:hyperlink w:anchor="_Toc175161104" w:history="1">
            <w:r w:rsidRPr="004D55CA">
              <w:rPr>
                <w:rStyle w:val="Hyperlink"/>
                <w:noProof/>
              </w:rPr>
              <w:t>Evaluating a range of solutions to identify the most appropriate option</w:t>
            </w:r>
            <w:r>
              <w:rPr>
                <w:noProof/>
                <w:webHidden/>
              </w:rPr>
              <w:tab/>
            </w:r>
            <w:r>
              <w:rPr>
                <w:noProof/>
                <w:webHidden/>
              </w:rPr>
              <w:fldChar w:fldCharType="begin"/>
            </w:r>
            <w:r>
              <w:rPr>
                <w:noProof/>
                <w:webHidden/>
              </w:rPr>
              <w:instrText xml:space="preserve"> PAGEREF _Toc175161104 \h </w:instrText>
            </w:r>
            <w:r>
              <w:rPr>
                <w:noProof/>
                <w:webHidden/>
              </w:rPr>
            </w:r>
            <w:r>
              <w:rPr>
                <w:noProof/>
                <w:webHidden/>
              </w:rPr>
              <w:fldChar w:fldCharType="separate"/>
            </w:r>
            <w:r>
              <w:rPr>
                <w:noProof/>
                <w:webHidden/>
              </w:rPr>
              <w:t>6</w:t>
            </w:r>
            <w:r>
              <w:rPr>
                <w:noProof/>
                <w:webHidden/>
              </w:rPr>
              <w:fldChar w:fldCharType="end"/>
            </w:r>
          </w:hyperlink>
        </w:p>
        <w:p w14:paraId="3D4ED62E" w14:textId="497BDA66" w:rsidR="00F26CEF" w:rsidRDefault="00F26CEF">
          <w:pPr>
            <w:pStyle w:val="TOC2"/>
            <w:rPr>
              <w:rFonts w:asciiTheme="minorHAnsi" w:eastAsiaTheme="minorEastAsia" w:hAnsiTheme="minorHAnsi" w:cstheme="minorBidi"/>
              <w:b w:val="0"/>
              <w:bCs w:val="0"/>
              <w:kern w:val="2"/>
              <w:sz w:val="24"/>
              <w:szCs w:val="24"/>
              <w14:ligatures w14:val="standardContextual"/>
            </w:rPr>
          </w:pPr>
          <w:hyperlink w:anchor="_Toc175161105" w:history="1">
            <w:r w:rsidRPr="004D55CA">
              <w:rPr>
                <w:rStyle w:val="Hyperlink"/>
              </w:rPr>
              <w:t>Grid Analysis</w:t>
            </w:r>
            <w:r>
              <w:rPr>
                <w:webHidden/>
              </w:rPr>
              <w:tab/>
            </w:r>
            <w:r>
              <w:rPr>
                <w:webHidden/>
              </w:rPr>
              <w:fldChar w:fldCharType="begin"/>
            </w:r>
            <w:r>
              <w:rPr>
                <w:webHidden/>
              </w:rPr>
              <w:instrText xml:space="preserve"> PAGEREF _Toc175161105 \h </w:instrText>
            </w:r>
            <w:r>
              <w:rPr>
                <w:webHidden/>
              </w:rPr>
            </w:r>
            <w:r>
              <w:rPr>
                <w:webHidden/>
              </w:rPr>
              <w:fldChar w:fldCharType="separate"/>
            </w:r>
            <w:r>
              <w:rPr>
                <w:webHidden/>
              </w:rPr>
              <w:t>6</w:t>
            </w:r>
            <w:r>
              <w:rPr>
                <w:webHidden/>
              </w:rPr>
              <w:fldChar w:fldCharType="end"/>
            </w:r>
          </w:hyperlink>
        </w:p>
        <w:p w14:paraId="147B69AC" w14:textId="1D3C8A60" w:rsidR="00F26CEF" w:rsidRDefault="00F26CEF">
          <w:pPr>
            <w:pStyle w:val="TOC1"/>
            <w:rPr>
              <w:rFonts w:asciiTheme="minorHAnsi" w:eastAsiaTheme="minorEastAsia" w:hAnsiTheme="minorHAnsi" w:cstheme="minorBidi"/>
              <w:b w:val="0"/>
              <w:bCs w:val="0"/>
              <w:noProof/>
              <w:color w:val="auto"/>
              <w:kern w:val="2"/>
              <w:sz w:val="24"/>
              <w:szCs w:val="24"/>
              <w14:ligatures w14:val="standardContextual"/>
            </w:rPr>
          </w:pPr>
          <w:hyperlink w:anchor="_Toc175161106" w:history="1">
            <w:r w:rsidRPr="004D55CA">
              <w:rPr>
                <w:rStyle w:val="Hyperlink"/>
                <w:noProof/>
              </w:rPr>
              <w:t>Gantt Chart</w:t>
            </w:r>
            <w:r>
              <w:rPr>
                <w:noProof/>
                <w:webHidden/>
              </w:rPr>
              <w:tab/>
            </w:r>
            <w:r>
              <w:rPr>
                <w:noProof/>
                <w:webHidden/>
              </w:rPr>
              <w:fldChar w:fldCharType="begin"/>
            </w:r>
            <w:r>
              <w:rPr>
                <w:noProof/>
                <w:webHidden/>
              </w:rPr>
              <w:instrText xml:space="preserve"> PAGEREF _Toc175161106 \h </w:instrText>
            </w:r>
            <w:r>
              <w:rPr>
                <w:noProof/>
                <w:webHidden/>
              </w:rPr>
            </w:r>
            <w:r>
              <w:rPr>
                <w:noProof/>
                <w:webHidden/>
              </w:rPr>
              <w:fldChar w:fldCharType="separate"/>
            </w:r>
            <w:r>
              <w:rPr>
                <w:noProof/>
                <w:webHidden/>
              </w:rPr>
              <w:t>8</w:t>
            </w:r>
            <w:r>
              <w:rPr>
                <w:noProof/>
                <w:webHidden/>
              </w:rPr>
              <w:fldChar w:fldCharType="end"/>
            </w:r>
          </w:hyperlink>
        </w:p>
        <w:p w14:paraId="5D919F7C" w14:textId="30980802" w:rsidR="00F26CEF" w:rsidRDefault="00F26CEF">
          <w:pPr>
            <w:pStyle w:val="TOC1"/>
            <w:rPr>
              <w:rFonts w:asciiTheme="minorHAnsi" w:eastAsiaTheme="minorEastAsia" w:hAnsiTheme="minorHAnsi" w:cstheme="minorBidi"/>
              <w:b w:val="0"/>
              <w:bCs w:val="0"/>
              <w:noProof/>
              <w:color w:val="auto"/>
              <w:kern w:val="2"/>
              <w:sz w:val="24"/>
              <w:szCs w:val="24"/>
              <w14:ligatures w14:val="standardContextual"/>
            </w:rPr>
          </w:pPr>
          <w:hyperlink w:anchor="_Toc175161107" w:history="1">
            <w:r w:rsidRPr="004D55CA">
              <w:rPr>
                <w:rStyle w:val="Hyperlink"/>
                <w:noProof/>
              </w:rPr>
              <w:t>Cost Benefit Analysis and Ratios</w:t>
            </w:r>
            <w:r>
              <w:rPr>
                <w:noProof/>
                <w:webHidden/>
              </w:rPr>
              <w:tab/>
            </w:r>
            <w:r>
              <w:rPr>
                <w:noProof/>
                <w:webHidden/>
              </w:rPr>
              <w:fldChar w:fldCharType="begin"/>
            </w:r>
            <w:r>
              <w:rPr>
                <w:noProof/>
                <w:webHidden/>
              </w:rPr>
              <w:instrText xml:space="preserve"> PAGEREF _Toc175161107 \h </w:instrText>
            </w:r>
            <w:r>
              <w:rPr>
                <w:noProof/>
                <w:webHidden/>
              </w:rPr>
            </w:r>
            <w:r>
              <w:rPr>
                <w:noProof/>
                <w:webHidden/>
              </w:rPr>
              <w:fldChar w:fldCharType="separate"/>
            </w:r>
            <w:r>
              <w:rPr>
                <w:noProof/>
                <w:webHidden/>
              </w:rPr>
              <w:t>8</w:t>
            </w:r>
            <w:r>
              <w:rPr>
                <w:noProof/>
                <w:webHidden/>
              </w:rPr>
              <w:fldChar w:fldCharType="end"/>
            </w:r>
          </w:hyperlink>
        </w:p>
        <w:p w14:paraId="36A03422" w14:textId="17A6E105" w:rsidR="00F26CEF" w:rsidRDefault="00F26CEF">
          <w:pPr>
            <w:pStyle w:val="TOC1"/>
            <w:rPr>
              <w:rFonts w:asciiTheme="minorHAnsi" w:eastAsiaTheme="minorEastAsia" w:hAnsiTheme="minorHAnsi" w:cstheme="minorBidi"/>
              <w:b w:val="0"/>
              <w:bCs w:val="0"/>
              <w:noProof/>
              <w:color w:val="auto"/>
              <w:kern w:val="2"/>
              <w:sz w:val="24"/>
              <w:szCs w:val="24"/>
              <w14:ligatures w14:val="standardContextual"/>
            </w:rPr>
          </w:pPr>
          <w:hyperlink w:anchor="_Toc175161108" w:history="1">
            <w:r w:rsidRPr="004D55CA">
              <w:rPr>
                <w:rStyle w:val="Hyperlink"/>
                <w:noProof/>
              </w:rPr>
              <w:t>Stakeholders</w:t>
            </w:r>
            <w:r>
              <w:rPr>
                <w:noProof/>
                <w:webHidden/>
              </w:rPr>
              <w:tab/>
            </w:r>
            <w:r>
              <w:rPr>
                <w:noProof/>
                <w:webHidden/>
              </w:rPr>
              <w:fldChar w:fldCharType="begin"/>
            </w:r>
            <w:r>
              <w:rPr>
                <w:noProof/>
                <w:webHidden/>
              </w:rPr>
              <w:instrText xml:space="preserve"> PAGEREF _Toc175161108 \h </w:instrText>
            </w:r>
            <w:r>
              <w:rPr>
                <w:noProof/>
                <w:webHidden/>
              </w:rPr>
            </w:r>
            <w:r>
              <w:rPr>
                <w:noProof/>
                <w:webHidden/>
              </w:rPr>
              <w:fldChar w:fldCharType="separate"/>
            </w:r>
            <w:r>
              <w:rPr>
                <w:noProof/>
                <w:webHidden/>
              </w:rPr>
              <w:t>9</w:t>
            </w:r>
            <w:r>
              <w:rPr>
                <w:noProof/>
                <w:webHidden/>
              </w:rPr>
              <w:fldChar w:fldCharType="end"/>
            </w:r>
          </w:hyperlink>
        </w:p>
        <w:p w14:paraId="55C9A6A2" w14:textId="337C259B" w:rsidR="00AE43C5" w:rsidRPr="00F26CEF" w:rsidRDefault="00F26CEF" w:rsidP="00F26CEF">
          <w:r>
            <w:rPr>
              <w:b/>
              <w:bCs/>
            </w:rPr>
            <w:fldChar w:fldCharType="end"/>
          </w:r>
        </w:p>
      </w:sdtContent>
    </w:sdt>
    <w:p w14:paraId="5EFCF92B" w14:textId="35F40732" w:rsidR="008D14BB" w:rsidRPr="008D14BB" w:rsidRDefault="00B40708" w:rsidP="008D14BB">
      <w:pPr>
        <w:pStyle w:val="Heading1"/>
      </w:pPr>
      <w:bookmarkStart w:id="0" w:name="_Toc175161089"/>
      <w:r>
        <w:t>Introduction</w:t>
      </w:r>
      <w:r w:rsidR="00C45996">
        <w:t xml:space="preserve"> – Complex Problem</w:t>
      </w:r>
      <w:r w:rsidR="005F3B08">
        <w:t>, Scope and Impact</w:t>
      </w:r>
      <w:bookmarkEnd w:id="0"/>
    </w:p>
    <w:p w14:paraId="12D1B045" w14:textId="0710A8CD" w:rsidR="00131E26" w:rsidRDefault="008D14BB" w:rsidP="00A63FF0">
      <w:pPr>
        <w:rPr>
          <w:sz w:val="24"/>
          <w:szCs w:val="24"/>
        </w:rPr>
      </w:pPr>
      <w:r w:rsidRPr="008D14BB">
        <w:rPr>
          <w:sz w:val="24"/>
          <w:szCs w:val="24"/>
        </w:rPr>
        <w:t xml:space="preserve">A newly established surf shop on Swansea Beachfront has encountered a significant decline in sales during the winter months, a situation that poses a serious threat to its sustainability. The scope of this issue is broad, affecting not only the business's financial health but also its ability to support its employees and contribute to the local economy. With the business struggling to generate profitable income during the off-season, the implications are far-reaching. Staff and their families, who rely on wages during the Christmas and New Year period, face financial uncertainty, and the shop’s ability to remain open is compromised. The impact extends beyond just the employees; the local community and tourists will have one less recreational outlet, reducing the vibrancy of the area, which is vital for maintaining a lively and attractive </w:t>
      </w:r>
      <w:r w:rsidRPr="008D14BB">
        <w:rPr>
          <w:sz w:val="24"/>
          <w:szCs w:val="24"/>
        </w:rPr>
        <w:lastRenderedPageBreak/>
        <w:t>destination. This assignment will provide a detailed breakdown of how the surf shop can recover from this decline, identifying potential problems and implementing solutions to ensure that the business remains profitable throughout the year, despite seasonal challenges. By addressing both the scope and impact of the problem, the shop can secure its position as a thriving business in Swansea's dynamic environment.</w:t>
      </w:r>
    </w:p>
    <w:p w14:paraId="403A8FC5" w14:textId="4703A3CD" w:rsidR="001D36F8" w:rsidRDefault="001D36F8" w:rsidP="001D36F8">
      <w:pPr>
        <w:pStyle w:val="Heading1"/>
      </w:pPr>
      <w:bookmarkStart w:id="1" w:name="_Toc175161090"/>
      <w:r>
        <w:t>Definition of Words</w:t>
      </w:r>
      <w:bookmarkEnd w:id="1"/>
    </w:p>
    <w:p w14:paraId="6B348E06" w14:textId="537263AA" w:rsidR="004D48FB" w:rsidRPr="00C67151" w:rsidRDefault="004D48FB" w:rsidP="00C67151">
      <w:pPr>
        <w:pStyle w:val="NormalWeb"/>
        <w:ind w:left="360"/>
        <w:rPr>
          <w:rFonts w:asciiTheme="majorHAnsi" w:hAnsiTheme="majorHAnsi" w:cstheme="majorHAnsi"/>
        </w:rPr>
      </w:pPr>
      <w:r w:rsidRPr="00C67151">
        <w:rPr>
          <w:rStyle w:val="Strong"/>
          <w:rFonts w:asciiTheme="majorHAnsi" w:hAnsiTheme="majorHAnsi" w:cstheme="majorHAnsi"/>
        </w:rPr>
        <w:t>Stakeholder</w:t>
      </w:r>
      <w:r w:rsidRPr="00C67151">
        <w:rPr>
          <w:rFonts w:asciiTheme="majorHAnsi" w:hAnsiTheme="majorHAnsi" w:cstheme="majorHAnsi"/>
        </w:rPr>
        <w:t>: A stakeholder is any individual, group, or organi</w:t>
      </w:r>
      <w:r w:rsidRPr="00C67151">
        <w:rPr>
          <w:rFonts w:asciiTheme="majorHAnsi" w:hAnsiTheme="majorHAnsi" w:cstheme="majorHAnsi"/>
        </w:rPr>
        <w:t>s</w:t>
      </w:r>
      <w:r w:rsidRPr="00C67151">
        <w:rPr>
          <w:rFonts w:asciiTheme="majorHAnsi" w:hAnsiTheme="majorHAnsi" w:cstheme="majorHAnsi"/>
        </w:rPr>
        <w:t xml:space="preserve">ation that has an interest in or is affected by a project's outcome. Stakeholders can include </w:t>
      </w:r>
      <w:r w:rsidRPr="00C67151">
        <w:rPr>
          <w:rFonts w:asciiTheme="majorHAnsi" w:hAnsiTheme="majorHAnsi" w:cstheme="majorHAnsi"/>
        </w:rPr>
        <w:t>E</w:t>
      </w:r>
      <w:r w:rsidRPr="00C67151">
        <w:rPr>
          <w:rFonts w:asciiTheme="majorHAnsi" w:hAnsiTheme="majorHAnsi" w:cstheme="majorHAnsi"/>
        </w:rPr>
        <w:t xml:space="preserve">mployees, </w:t>
      </w:r>
      <w:r w:rsidRPr="00C67151">
        <w:rPr>
          <w:rFonts w:asciiTheme="majorHAnsi" w:hAnsiTheme="majorHAnsi" w:cstheme="majorHAnsi"/>
        </w:rPr>
        <w:t>C</w:t>
      </w:r>
      <w:r w:rsidRPr="00C67151">
        <w:rPr>
          <w:rFonts w:asciiTheme="majorHAnsi" w:hAnsiTheme="majorHAnsi" w:cstheme="majorHAnsi"/>
        </w:rPr>
        <w:t xml:space="preserve">ustomers, </w:t>
      </w:r>
      <w:r w:rsidRPr="00C67151">
        <w:rPr>
          <w:rFonts w:asciiTheme="majorHAnsi" w:hAnsiTheme="majorHAnsi" w:cstheme="majorHAnsi"/>
        </w:rPr>
        <w:t>S</w:t>
      </w:r>
      <w:r w:rsidRPr="00C67151">
        <w:rPr>
          <w:rFonts w:asciiTheme="majorHAnsi" w:hAnsiTheme="majorHAnsi" w:cstheme="majorHAnsi"/>
        </w:rPr>
        <w:t xml:space="preserve">uppliers, </w:t>
      </w:r>
      <w:r w:rsidRPr="00C67151">
        <w:rPr>
          <w:rFonts w:asciiTheme="majorHAnsi" w:hAnsiTheme="majorHAnsi" w:cstheme="majorHAnsi"/>
        </w:rPr>
        <w:t>I</w:t>
      </w:r>
      <w:r w:rsidRPr="00C67151">
        <w:rPr>
          <w:rFonts w:asciiTheme="majorHAnsi" w:hAnsiTheme="majorHAnsi" w:cstheme="majorHAnsi"/>
        </w:rPr>
        <w:t xml:space="preserve">nvestors, </w:t>
      </w:r>
      <w:r w:rsidRPr="00C67151">
        <w:rPr>
          <w:rFonts w:asciiTheme="majorHAnsi" w:hAnsiTheme="majorHAnsi" w:cstheme="majorHAnsi"/>
        </w:rPr>
        <w:t>C</w:t>
      </w:r>
      <w:r w:rsidRPr="00C67151">
        <w:rPr>
          <w:rFonts w:asciiTheme="majorHAnsi" w:hAnsiTheme="majorHAnsi" w:cstheme="majorHAnsi"/>
        </w:rPr>
        <w:t xml:space="preserve">ommunity members, and </w:t>
      </w:r>
      <w:r w:rsidRPr="00C67151">
        <w:rPr>
          <w:rFonts w:asciiTheme="majorHAnsi" w:hAnsiTheme="majorHAnsi" w:cstheme="majorHAnsi"/>
        </w:rPr>
        <w:t>G</w:t>
      </w:r>
      <w:r w:rsidRPr="00C67151">
        <w:rPr>
          <w:rFonts w:asciiTheme="majorHAnsi" w:hAnsiTheme="majorHAnsi" w:cstheme="majorHAnsi"/>
        </w:rPr>
        <w:t>overnment agencies. Their level of influence and interest can vary, and they play a critical role in shaping the direction and success of a project or business.</w:t>
      </w:r>
    </w:p>
    <w:p w14:paraId="5A395B90" w14:textId="11EC91FC" w:rsidR="004D48FB" w:rsidRPr="00C67151" w:rsidRDefault="004D48FB" w:rsidP="00C67151">
      <w:pPr>
        <w:pStyle w:val="NormalWeb"/>
        <w:ind w:left="360"/>
        <w:rPr>
          <w:rFonts w:asciiTheme="majorHAnsi" w:hAnsiTheme="majorHAnsi" w:cstheme="majorHAnsi"/>
        </w:rPr>
      </w:pPr>
      <w:r w:rsidRPr="00C67151">
        <w:rPr>
          <w:rStyle w:val="Strong"/>
          <w:rFonts w:asciiTheme="majorHAnsi" w:hAnsiTheme="majorHAnsi" w:cstheme="majorHAnsi"/>
        </w:rPr>
        <w:t>Scope</w:t>
      </w:r>
      <w:r w:rsidRPr="00C67151">
        <w:rPr>
          <w:rFonts w:asciiTheme="majorHAnsi" w:hAnsiTheme="majorHAnsi" w:cstheme="majorHAnsi"/>
        </w:rPr>
        <w:t>: The scope of a project refers to the boundaries and extent of the work required to achieve the project's goals. It defines what is included in the project and what is excluded, covering all aspects of the project's objectives, deliverables, tasks, and resources. Managing scope is essential to ensure that a project stays on track and within its defined limits, avoiding scope creep (uncontrolled expansion of the project's boundaries).</w:t>
      </w:r>
    </w:p>
    <w:p w14:paraId="657A85FE" w14:textId="368878DC" w:rsidR="004D48FB" w:rsidRPr="00C67151" w:rsidRDefault="004D48FB" w:rsidP="00C67151">
      <w:pPr>
        <w:pStyle w:val="NormalWeb"/>
        <w:ind w:left="360"/>
        <w:rPr>
          <w:rFonts w:asciiTheme="majorHAnsi" w:hAnsiTheme="majorHAnsi" w:cstheme="majorHAnsi"/>
        </w:rPr>
      </w:pPr>
      <w:r w:rsidRPr="00C67151">
        <w:rPr>
          <w:rStyle w:val="Strong"/>
          <w:rFonts w:asciiTheme="majorHAnsi" w:hAnsiTheme="majorHAnsi" w:cstheme="majorHAnsi"/>
        </w:rPr>
        <w:t>Cost-Benefit</w:t>
      </w:r>
      <w:r w:rsidRPr="00C67151">
        <w:rPr>
          <w:rFonts w:asciiTheme="majorHAnsi" w:hAnsiTheme="majorHAnsi" w:cstheme="majorHAnsi"/>
        </w:rPr>
        <w:t>: A cost-benefit analysis is a systematic process used to evaluate the financial implications of a project or decision. It involves comparing the costs associated with an action to the benefits it is expected to generate. The goal is to determine whether the benefits outweigh the costs and if the project or decision is financially viable. This analysis helps in making informed decisions by assessing the potential return on investment (ROI).</w:t>
      </w:r>
    </w:p>
    <w:p w14:paraId="7EA5A0EC" w14:textId="148C75F3" w:rsidR="001D36F8" w:rsidRPr="004D48FB" w:rsidRDefault="004D48FB" w:rsidP="00C67151">
      <w:pPr>
        <w:pStyle w:val="NormalWeb"/>
        <w:ind w:left="360"/>
        <w:rPr>
          <w:rFonts w:asciiTheme="majorHAnsi" w:hAnsiTheme="majorHAnsi" w:cstheme="majorHAnsi"/>
        </w:rPr>
      </w:pPr>
      <w:r w:rsidRPr="00C67151">
        <w:rPr>
          <w:rStyle w:val="Strong"/>
          <w:rFonts w:asciiTheme="majorHAnsi" w:hAnsiTheme="majorHAnsi" w:cstheme="majorHAnsi"/>
        </w:rPr>
        <w:t>Gantt Chart</w:t>
      </w:r>
      <w:r w:rsidRPr="00C67151">
        <w:rPr>
          <w:rFonts w:asciiTheme="majorHAnsi" w:hAnsiTheme="majorHAnsi" w:cstheme="majorHAnsi"/>
        </w:rPr>
        <w:t xml:space="preserve">: A Gantt chart is a visual project management tool that illustrates a project’s schedule over time. It displays tasks along a timeline, showing their start and end dates, duration, and dependencies. Gantt charts are useful for planning, tracking progress, and </w:t>
      </w:r>
      <w:r w:rsidRPr="004D48FB">
        <w:rPr>
          <w:rFonts w:asciiTheme="majorHAnsi" w:hAnsiTheme="majorHAnsi" w:cstheme="majorHAnsi"/>
        </w:rPr>
        <w:t>ensuring that tasks are completed in the correct order. They help project managers visuali</w:t>
      </w:r>
      <w:r>
        <w:rPr>
          <w:rFonts w:asciiTheme="majorHAnsi" w:hAnsiTheme="majorHAnsi" w:cstheme="majorHAnsi"/>
        </w:rPr>
        <w:t>s</w:t>
      </w:r>
      <w:r w:rsidRPr="004D48FB">
        <w:rPr>
          <w:rFonts w:asciiTheme="majorHAnsi" w:hAnsiTheme="majorHAnsi" w:cstheme="majorHAnsi"/>
        </w:rPr>
        <w:t>e the overall project timeline and identify any potential delay</w:t>
      </w:r>
      <w:r>
        <w:rPr>
          <w:rFonts w:asciiTheme="majorHAnsi" w:hAnsiTheme="majorHAnsi" w:cstheme="majorHAnsi"/>
        </w:rPr>
        <w:t>s.</w:t>
      </w:r>
    </w:p>
    <w:p w14:paraId="43B7B65C" w14:textId="06F504A1" w:rsidR="00131E26" w:rsidRDefault="00131E26" w:rsidP="00131E26">
      <w:pPr>
        <w:pStyle w:val="Heading1"/>
      </w:pPr>
      <w:bookmarkStart w:id="2" w:name="_Toc175161091"/>
      <w:r>
        <w:t>Analysing</w:t>
      </w:r>
      <w:r w:rsidR="005F3B08">
        <w:t xml:space="preserve"> and collecting information on</w:t>
      </w:r>
      <w:r>
        <w:t xml:space="preserve"> the problem</w:t>
      </w:r>
      <w:bookmarkEnd w:id="2"/>
      <w:r>
        <w:t xml:space="preserve"> </w:t>
      </w:r>
    </w:p>
    <w:p w14:paraId="78CCA110" w14:textId="3E4D2152" w:rsidR="008F272D" w:rsidRPr="008F272D" w:rsidRDefault="00F26CEF" w:rsidP="008F272D">
      <w:r>
        <w:rPr>
          <w:noProof/>
        </w:rPr>
        <w:drawing>
          <wp:inline distT="0" distB="0" distL="0" distR="0" wp14:anchorId="300424D3" wp14:editId="2A058AEB">
            <wp:extent cx="4162425" cy="2319734"/>
            <wp:effectExtent l="0" t="0" r="0" b="4445"/>
            <wp:docPr id="11480397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039708" name="Picture 1" descr="A screenshot of a computer&#10;&#10;Description automatically generated"/>
                    <pic:cNvPicPr/>
                  </pic:nvPicPr>
                  <pic:blipFill rotWithShape="1">
                    <a:blip r:embed="rId12"/>
                    <a:srcRect l="24898" t="17213" r="6711" b="15027"/>
                    <a:stretch/>
                  </pic:blipFill>
                  <pic:spPr bwMode="auto">
                    <a:xfrm>
                      <a:off x="0" y="0"/>
                      <a:ext cx="4186032" cy="2332890"/>
                    </a:xfrm>
                    <a:prstGeom prst="rect">
                      <a:avLst/>
                    </a:prstGeom>
                    <a:ln>
                      <a:noFill/>
                    </a:ln>
                    <a:extLst>
                      <a:ext uri="{53640926-AAD7-44D8-BBD7-CCE9431645EC}">
                        <a14:shadowObscured xmlns:a14="http://schemas.microsoft.com/office/drawing/2010/main"/>
                      </a:ext>
                    </a:extLst>
                  </pic:spPr>
                </pic:pic>
              </a:graphicData>
            </a:graphic>
          </wp:inline>
        </w:drawing>
      </w:r>
    </w:p>
    <w:p w14:paraId="146C09E4" w14:textId="469B2D7E" w:rsidR="005F3B08" w:rsidRDefault="005F3B08" w:rsidP="005F3B08"/>
    <w:p w14:paraId="389123C8" w14:textId="2443C940" w:rsidR="00775E35" w:rsidRPr="005F51EF" w:rsidRDefault="005F51EF" w:rsidP="005F51EF">
      <w:pPr>
        <w:rPr>
          <w:rFonts w:asciiTheme="majorHAnsi" w:hAnsiTheme="majorHAnsi" w:cstheme="majorHAnsi"/>
          <w:sz w:val="24"/>
          <w:szCs w:val="24"/>
        </w:rPr>
      </w:pPr>
      <w:r>
        <w:rPr>
          <w:rFonts w:asciiTheme="majorHAnsi" w:hAnsiTheme="majorHAnsi" w:cstheme="majorHAnsi"/>
          <w:sz w:val="24"/>
          <w:szCs w:val="24"/>
        </w:rPr>
        <w:t xml:space="preserve">Above is a demonstration </w:t>
      </w:r>
      <w:r w:rsidR="00507DC4">
        <w:rPr>
          <w:rFonts w:asciiTheme="majorHAnsi" w:hAnsiTheme="majorHAnsi" w:cstheme="majorHAnsi"/>
          <w:sz w:val="24"/>
          <w:szCs w:val="24"/>
        </w:rPr>
        <w:t xml:space="preserve">developed using several philosophers </w:t>
      </w:r>
      <w:r w:rsidRPr="005F51EF">
        <w:rPr>
          <w:rFonts w:asciiTheme="majorHAnsi" w:hAnsiTheme="majorHAnsi" w:cstheme="majorHAnsi"/>
          <w:sz w:val="24"/>
          <w:szCs w:val="24"/>
        </w:rPr>
        <w:t>(Mind Mapping and 7 Key Steps by Tony Buzan for Developing Mind maps, n.d.)</w:t>
      </w:r>
      <w:r w:rsidR="00507DC4">
        <w:rPr>
          <w:rFonts w:asciiTheme="majorHAnsi" w:hAnsiTheme="majorHAnsi" w:cstheme="majorHAnsi"/>
          <w:sz w:val="24"/>
          <w:szCs w:val="24"/>
        </w:rPr>
        <w:t>.</w:t>
      </w:r>
    </w:p>
    <w:p w14:paraId="62F4FF11" w14:textId="725C5642" w:rsidR="0027072C" w:rsidRPr="0027072C" w:rsidRDefault="003F331F" w:rsidP="006E3B8E">
      <w:pPr>
        <w:pStyle w:val="Heading1"/>
      </w:pPr>
      <w:bookmarkStart w:id="3" w:name="_Toc175161092"/>
      <w:r>
        <w:t>Propose a r</w:t>
      </w:r>
      <w:r w:rsidR="00BD64B5">
        <w:t xml:space="preserve">ange of </w:t>
      </w:r>
      <w:r>
        <w:t xml:space="preserve">alternative solutions to the </w:t>
      </w:r>
      <w:bookmarkEnd w:id="3"/>
      <w:r w:rsidR="00F26CEF">
        <w:t>problem.</w:t>
      </w:r>
    </w:p>
    <w:p w14:paraId="171C1652" w14:textId="4DBBB832" w:rsidR="00775E35" w:rsidRPr="00775E35" w:rsidRDefault="00775E35" w:rsidP="00775E35">
      <w:pPr>
        <w:rPr>
          <w:rFonts w:asciiTheme="majorHAnsi" w:hAnsiTheme="majorHAnsi" w:cstheme="majorHAnsi"/>
          <w:sz w:val="24"/>
          <w:szCs w:val="24"/>
        </w:rPr>
      </w:pPr>
      <w:r w:rsidRPr="00775E35">
        <w:rPr>
          <w:rFonts w:asciiTheme="majorHAnsi" w:hAnsiTheme="majorHAnsi" w:cstheme="majorHAnsi"/>
          <w:sz w:val="24"/>
          <w:szCs w:val="24"/>
        </w:rPr>
        <w:t xml:space="preserve">When </w:t>
      </w:r>
      <w:r w:rsidR="0027072C">
        <w:rPr>
          <w:rFonts w:asciiTheme="majorHAnsi" w:hAnsiTheme="majorHAnsi" w:cstheme="majorHAnsi"/>
          <w:sz w:val="24"/>
          <w:szCs w:val="24"/>
        </w:rPr>
        <w:t>the</w:t>
      </w:r>
      <w:r w:rsidRPr="00775E35">
        <w:rPr>
          <w:rFonts w:asciiTheme="majorHAnsi" w:hAnsiTheme="majorHAnsi" w:cstheme="majorHAnsi"/>
          <w:sz w:val="24"/>
          <w:szCs w:val="24"/>
        </w:rPr>
        <w:t xml:space="preserve"> surf shop faces declining sales during the winter, it's important to think creatively to maintain revenue and keep the business thriving. </w:t>
      </w:r>
      <w:r w:rsidR="0027072C">
        <w:rPr>
          <w:rFonts w:asciiTheme="majorHAnsi" w:hAnsiTheme="majorHAnsi" w:cstheme="majorHAnsi"/>
          <w:sz w:val="24"/>
          <w:szCs w:val="24"/>
        </w:rPr>
        <w:t>Below</w:t>
      </w:r>
      <w:r w:rsidRPr="00775E35">
        <w:rPr>
          <w:rFonts w:asciiTheme="majorHAnsi" w:hAnsiTheme="majorHAnsi" w:cstheme="majorHAnsi"/>
          <w:sz w:val="24"/>
          <w:szCs w:val="24"/>
        </w:rPr>
        <w:t xml:space="preserve"> are several alternative solutions that could help address this seasonal dip in sales</w:t>
      </w:r>
      <w:r w:rsidR="0027072C">
        <w:rPr>
          <w:rFonts w:asciiTheme="majorHAnsi" w:hAnsiTheme="majorHAnsi" w:cstheme="majorHAnsi"/>
          <w:sz w:val="24"/>
          <w:szCs w:val="24"/>
        </w:rPr>
        <w:t>.</w:t>
      </w:r>
    </w:p>
    <w:p w14:paraId="2B91133E" w14:textId="01739455" w:rsidR="00775E35" w:rsidRPr="00775E35" w:rsidRDefault="00775E35" w:rsidP="00775E35">
      <w:pPr>
        <w:pStyle w:val="Heading2"/>
      </w:pPr>
      <w:bookmarkStart w:id="4" w:name="_Toc175161093"/>
      <w:r w:rsidRPr="00775E35">
        <w:t>Expand Product Range</w:t>
      </w:r>
      <w:bookmarkEnd w:id="4"/>
    </w:p>
    <w:p w14:paraId="779C07FD" w14:textId="58BA0CF5"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Winter-Specific Gear</w:t>
      </w:r>
      <w:r w:rsidR="00033722" w:rsidRPr="009070B0">
        <w:rPr>
          <w:rFonts w:asciiTheme="majorHAnsi" w:hAnsiTheme="majorHAnsi" w:cstheme="majorHAnsi"/>
          <w:sz w:val="24"/>
          <w:szCs w:val="24"/>
        </w:rPr>
        <w:t xml:space="preserve"> -</w:t>
      </w:r>
      <w:r w:rsidRPr="00775E35">
        <w:rPr>
          <w:rFonts w:asciiTheme="majorHAnsi" w:hAnsiTheme="majorHAnsi" w:cstheme="majorHAnsi"/>
          <w:sz w:val="24"/>
          <w:szCs w:val="24"/>
        </w:rPr>
        <w:t xml:space="preserve"> Introduce cold-weather surfing gear like wetsuits, booties, gloves, and hoods, which are essential for surfing in colder climates. Also, consider offering snowboarding or skiing equipment, which could attract the same adventurous customer base.</w:t>
      </w:r>
    </w:p>
    <w:p w14:paraId="37EB6647" w14:textId="3781F4DB"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Lifestyle and Apparel</w:t>
      </w:r>
      <w:r w:rsidR="00033722" w:rsidRPr="009070B0">
        <w:rPr>
          <w:rFonts w:asciiTheme="majorHAnsi" w:hAnsiTheme="majorHAnsi" w:cstheme="majorHAnsi"/>
          <w:sz w:val="24"/>
          <w:szCs w:val="24"/>
        </w:rPr>
        <w:t xml:space="preserve"> -</w:t>
      </w:r>
      <w:r w:rsidRPr="00775E35">
        <w:rPr>
          <w:rFonts w:asciiTheme="majorHAnsi" w:hAnsiTheme="majorHAnsi" w:cstheme="majorHAnsi"/>
          <w:sz w:val="24"/>
          <w:szCs w:val="24"/>
        </w:rPr>
        <w:t xml:space="preserve"> Stock winter clothing, including jackets, hoodies, and beanies, branded with the surf shop’s logo. Consider offering casual wear that fits the surfing lifestyle but can be worn year-round.</w:t>
      </w:r>
    </w:p>
    <w:p w14:paraId="5CBF84E3" w14:textId="6F34FC74"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Indoor and Fitness Gear</w:t>
      </w:r>
      <w:r w:rsidRPr="00775E35">
        <w:rPr>
          <w:rFonts w:asciiTheme="majorHAnsi" w:hAnsiTheme="majorHAnsi" w:cstheme="majorHAnsi"/>
          <w:sz w:val="24"/>
          <w:szCs w:val="24"/>
        </w:rPr>
        <w:t>:</w:t>
      </w:r>
      <w:r w:rsidR="00033722" w:rsidRPr="009070B0">
        <w:rPr>
          <w:rFonts w:asciiTheme="majorHAnsi" w:hAnsiTheme="majorHAnsi" w:cstheme="majorHAnsi"/>
          <w:sz w:val="24"/>
          <w:szCs w:val="24"/>
        </w:rPr>
        <w:t xml:space="preserve"> -</w:t>
      </w:r>
      <w:r w:rsidRPr="00775E35">
        <w:rPr>
          <w:rFonts w:asciiTheme="majorHAnsi" w:hAnsiTheme="majorHAnsi" w:cstheme="majorHAnsi"/>
          <w:sz w:val="24"/>
          <w:szCs w:val="24"/>
        </w:rPr>
        <w:t xml:space="preserve"> Introduce items like yoga mats, home fitness equipment, or skateboards for customers who stay active indoors during winter.</w:t>
      </w:r>
    </w:p>
    <w:p w14:paraId="3A59E32A" w14:textId="5F2D54D0" w:rsidR="00775E35" w:rsidRPr="009070B0" w:rsidRDefault="00775E35" w:rsidP="00775E35">
      <w:pPr>
        <w:pStyle w:val="Heading2"/>
        <w:rPr>
          <w:sz w:val="24"/>
          <w:szCs w:val="24"/>
        </w:rPr>
      </w:pPr>
      <w:bookmarkStart w:id="5" w:name="_Toc175161094"/>
      <w:r w:rsidRPr="009070B0">
        <w:rPr>
          <w:sz w:val="24"/>
          <w:szCs w:val="24"/>
        </w:rPr>
        <w:t>Promotions and Discounts</w:t>
      </w:r>
      <w:bookmarkEnd w:id="5"/>
    </w:p>
    <w:p w14:paraId="256C8EE9" w14:textId="6253D625"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Off-Season Discounts</w:t>
      </w:r>
      <w:r w:rsidR="00033722" w:rsidRPr="009070B0">
        <w:rPr>
          <w:rFonts w:asciiTheme="majorHAnsi" w:hAnsiTheme="majorHAnsi" w:cstheme="majorHAnsi"/>
          <w:sz w:val="24"/>
          <w:szCs w:val="24"/>
        </w:rPr>
        <w:t xml:space="preserve"> - </w:t>
      </w:r>
      <w:r w:rsidRPr="00775E35">
        <w:rPr>
          <w:rFonts w:asciiTheme="majorHAnsi" w:hAnsiTheme="majorHAnsi" w:cstheme="majorHAnsi"/>
          <w:sz w:val="24"/>
          <w:szCs w:val="24"/>
        </w:rPr>
        <w:t>Offer significant discounts on surfboards, summer apparel, and accessories during the winter to clear out inventory.</w:t>
      </w:r>
    </w:p>
    <w:p w14:paraId="50B35384" w14:textId="03D02B95"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lastRenderedPageBreak/>
        <w:t>Holiday Specials</w:t>
      </w:r>
      <w:r w:rsidR="00033722" w:rsidRPr="009070B0">
        <w:rPr>
          <w:rFonts w:asciiTheme="majorHAnsi" w:hAnsiTheme="majorHAnsi" w:cstheme="majorHAnsi"/>
          <w:sz w:val="24"/>
          <w:szCs w:val="24"/>
        </w:rPr>
        <w:t xml:space="preserve"> -</w:t>
      </w:r>
      <w:r w:rsidRPr="00775E35">
        <w:rPr>
          <w:rFonts w:asciiTheme="majorHAnsi" w:hAnsiTheme="majorHAnsi" w:cstheme="majorHAnsi"/>
          <w:sz w:val="24"/>
          <w:szCs w:val="24"/>
        </w:rPr>
        <w:t xml:space="preserve"> Run promotions around the holidays, offering gift cards, bundled deals, or </w:t>
      </w:r>
      <w:r w:rsidR="00DA557D">
        <w:rPr>
          <w:rFonts w:asciiTheme="majorHAnsi" w:hAnsiTheme="majorHAnsi" w:cstheme="majorHAnsi"/>
          <w:sz w:val="24"/>
          <w:szCs w:val="24"/>
        </w:rPr>
        <w:t>‘</w:t>
      </w:r>
      <w:r w:rsidRPr="00775E35">
        <w:rPr>
          <w:rFonts w:asciiTheme="majorHAnsi" w:hAnsiTheme="majorHAnsi" w:cstheme="majorHAnsi"/>
          <w:sz w:val="24"/>
          <w:szCs w:val="24"/>
        </w:rPr>
        <w:t xml:space="preserve">buy one, get </w:t>
      </w:r>
      <w:r w:rsidR="00DA557D">
        <w:rPr>
          <w:rFonts w:asciiTheme="majorHAnsi" w:hAnsiTheme="majorHAnsi" w:cstheme="majorHAnsi"/>
          <w:sz w:val="24"/>
          <w:szCs w:val="24"/>
        </w:rPr>
        <w:t>free’</w:t>
      </w:r>
      <w:r w:rsidRPr="00775E35">
        <w:rPr>
          <w:rFonts w:asciiTheme="majorHAnsi" w:hAnsiTheme="majorHAnsi" w:cstheme="majorHAnsi"/>
          <w:sz w:val="24"/>
          <w:szCs w:val="24"/>
        </w:rPr>
        <w:t xml:space="preserve"> offers that encourage gift shopping.</w:t>
      </w:r>
    </w:p>
    <w:p w14:paraId="0A97C4C0" w14:textId="760FFF4C"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Loyalty Programs</w:t>
      </w:r>
      <w:r w:rsidRPr="00775E35">
        <w:rPr>
          <w:rFonts w:asciiTheme="majorHAnsi" w:hAnsiTheme="majorHAnsi" w:cstheme="majorHAnsi"/>
          <w:sz w:val="24"/>
          <w:szCs w:val="24"/>
        </w:rPr>
        <w:t>:</w:t>
      </w:r>
      <w:r w:rsidR="00033722" w:rsidRPr="009070B0">
        <w:rPr>
          <w:rFonts w:asciiTheme="majorHAnsi" w:hAnsiTheme="majorHAnsi" w:cstheme="majorHAnsi"/>
          <w:sz w:val="24"/>
          <w:szCs w:val="24"/>
        </w:rPr>
        <w:t xml:space="preserve"> -</w:t>
      </w:r>
      <w:r w:rsidRPr="00775E35">
        <w:rPr>
          <w:rFonts w:asciiTheme="majorHAnsi" w:hAnsiTheme="majorHAnsi" w:cstheme="majorHAnsi"/>
          <w:sz w:val="24"/>
          <w:szCs w:val="24"/>
        </w:rPr>
        <w:t xml:space="preserve"> Launch a loyalty program where customers earn points on winter purchases, redeemable for summer gear or exclusive discounts.</w:t>
      </w:r>
    </w:p>
    <w:p w14:paraId="7B63AC66" w14:textId="0742429E" w:rsidR="00775E35" w:rsidRPr="009070B0" w:rsidRDefault="00775E35" w:rsidP="0027072C">
      <w:pPr>
        <w:pStyle w:val="Heading2"/>
        <w:rPr>
          <w:sz w:val="24"/>
          <w:szCs w:val="24"/>
        </w:rPr>
      </w:pPr>
      <w:bookmarkStart w:id="6" w:name="_Toc175161095"/>
      <w:r w:rsidRPr="009070B0">
        <w:rPr>
          <w:sz w:val="24"/>
          <w:szCs w:val="24"/>
        </w:rPr>
        <w:t>Host Events and Workshops</w:t>
      </w:r>
      <w:bookmarkEnd w:id="6"/>
    </w:p>
    <w:p w14:paraId="39D9BD2A" w14:textId="24188C72"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Surfing Workshops</w:t>
      </w:r>
      <w:r w:rsidR="00033722" w:rsidRPr="009070B0">
        <w:rPr>
          <w:rFonts w:asciiTheme="majorHAnsi" w:hAnsiTheme="majorHAnsi" w:cstheme="majorHAnsi"/>
          <w:sz w:val="24"/>
          <w:szCs w:val="24"/>
        </w:rPr>
        <w:t xml:space="preserve"> -</w:t>
      </w:r>
      <w:r w:rsidRPr="00775E35">
        <w:rPr>
          <w:rFonts w:asciiTheme="majorHAnsi" w:hAnsiTheme="majorHAnsi" w:cstheme="majorHAnsi"/>
          <w:sz w:val="24"/>
          <w:szCs w:val="24"/>
        </w:rPr>
        <w:t xml:space="preserve"> Hold indoor events like surfboard shaping workshops, maintenance classes, or virtual surfing technique lessons.</w:t>
      </w:r>
    </w:p>
    <w:p w14:paraId="713AD4B0" w14:textId="3BB03E84"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Community Gatherings</w:t>
      </w:r>
      <w:r w:rsidR="00033722" w:rsidRPr="009070B0">
        <w:rPr>
          <w:rFonts w:asciiTheme="majorHAnsi" w:hAnsiTheme="majorHAnsi" w:cstheme="majorHAnsi"/>
          <w:sz w:val="24"/>
          <w:szCs w:val="24"/>
        </w:rPr>
        <w:t xml:space="preserve"> -</w:t>
      </w:r>
      <w:r w:rsidRPr="00775E35">
        <w:rPr>
          <w:rFonts w:asciiTheme="majorHAnsi" w:hAnsiTheme="majorHAnsi" w:cstheme="majorHAnsi"/>
          <w:sz w:val="24"/>
          <w:szCs w:val="24"/>
        </w:rPr>
        <w:t xml:space="preserve"> Host winter-themed events, such as movie nights featuring surf films, or invite guest speakers like professional surfers or ocean conservationists.</w:t>
      </w:r>
    </w:p>
    <w:p w14:paraId="78FE5B5F" w14:textId="740CC090"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Pop-Up Events</w:t>
      </w:r>
      <w:r w:rsidR="00033722" w:rsidRPr="009070B0">
        <w:rPr>
          <w:rFonts w:asciiTheme="majorHAnsi" w:hAnsiTheme="majorHAnsi" w:cstheme="majorHAnsi"/>
          <w:sz w:val="24"/>
          <w:szCs w:val="24"/>
        </w:rPr>
        <w:t xml:space="preserve"> -</w:t>
      </w:r>
      <w:r w:rsidRPr="00775E35">
        <w:rPr>
          <w:rFonts w:asciiTheme="majorHAnsi" w:hAnsiTheme="majorHAnsi" w:cstheme="majorHAnsi"/>
          <w:sz w:val="24"/>
          <w:szCs w:val="24"/>
        </w:rPr>
        <w:t xml:space="preserve"> Partner with local coffee shops, gyms, or community </w:t>
      </w:r>
      <w:r w:rsidR="00F26CEF" w:rsidRPr="00775E35">
        <w:rPr>
          <w:rFonts w:asciiTheme="majorHAnsi" w:hAnsiTheme="majorHAnsi" w:cstheme="majorHAnsi"/>
          <w:sz w:val="24"/>
          <w:szCs w:val="24"/>
        </w:rPr>
        <w:t>centres</w:t>
      </w:r>
      <w:r w:rsidRPr="00775E35">
        <w:rPr>
          <w:rFonts w:asciiTheme="majorHAnsi" w:hAnsiTheme="majorHAnsi" w:cstheme="majorHAnsi"/>
          <w:sz w:val="24"/>
          <w:szCs w:val="24"/>
        </w:rPr>
        <w:t xml:space="preserve"> to set up pop-up shops featuring your products, tapping into different customer bases.</w:t>
      </w:r>
    </w:p>
    <w:p w14:paraId="51043A08" w14:textId="15A366D8" w:rsidR="00775E35" w:rsidRPr="009070B0" w:rsidRDefault="00775E35" w:rsidP="0027072C">
      <w:pPr>
        <w:pStyle w:val="Heading2"/>
        <w:rPr>
          <w:sz w:val="24"/>
          <w:szCs w:val="24"/>
        </w:rPr>
      </w:pPr>
      <w:bookmarkStart w:id="7" w:name="_Toc175161096"/>
      <w:r w:rsidRPr="009070B0">
        <w:rPr>
          <w:sz w:val="24"/>
          <w:szCs w:val="24"/>
        </w:rPr>
        <w:t>Leverage Online Sales</w:t>
      </w:r>
      <w:bookmarkEnd w:id="7"/>
    </w:p>
    <w:p w14:paraId="2A331BC0" w14:textId="252BCF5B"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E-Commerce Focus</w:t>
      </w:r>
      <w:r w:rsidR="00033722" w:rsidRPr="009070B0">
        <w:rPr>
          <w:rFonts w:asciiTheme="majorHAnsi" w:hAnsiTheme="majorHAnsi" w:cstheme="majorHAnsi"/>
          <w:sz w:val="24"/>
          <w:szCs w:val="24"/>
        </w:rPr>
        <w:t xml:space="preserve"> -</w:t>
      </w:r>
      <w:r w:rsidRPr="00775E35">
        <w:rPr>
          <w:rFonts w:asciiTheme="majorHAnsi" w:hAnsiTheme="majorHAnsi" w:cstheme="majorHAnsi"/>
          <w:sz w:val="24"/>
          <w:szCs w:val="24"/>
        </w:rPr>
        <w:t xml:space="preserve"> Strengthen the online store with targeted winter promotions, emphasizing the convenience of shopping from home during cold months.</w:t>
      </w:r>
    </w:p>
    <w:p w14:paraId="05BC5C3C" w14:textId="00DE6A03"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Digital Marketing Campaigns</w:t>
      </w:r>
      <w:r w:rsidR="009070B0" w:rsidRPr="009070B0">
        <w:rPr>
          <w:rFonts w:asciiTheme="majorHAnsi" w:hAnsiTheme="majorHAnsi" w:cstheme="majorHAnsi"/>
          <w:sz w:val="24"/>
          <w:szCs w:val="24"/>
        </w:rPr>
        <w:t xml:space="preserve"> -</w:t>
      </w:r>
      <w:r w:rsidRPr="00775E35">
        <w:rPr>
          <w:rFonts w:asciiTheme="majorHAnsi" w:hAnsiTheme="majorHAnsi" w:cstheme="majorHAnsi"/>
          <w:sz w:val="24"/>
          <w:szCs w:val="24"/>
        </w:rPr>
        <w:t xml:space="preserve"> Utilize email newsletters, social media, and paid ads to promote winter sales, holiday gift ideas, and new product launches.</w:t>
      </w:r>
    </w:p>
    <w:p w14:paraId="262B2837" w14:textId="384030C8"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Subscription Services</w:t>
      </w:r>
      <w:r w:rsidR="009070B0" w:rsidRPr="009070B0">
        <w:rPr>
          <w:rFonts w:asciiTheme="majorHAnsi" w:hAnsiTheme="majorHAnsi" w:cstheme="majorHAnsi"/>
          <w:sz w:val="24"/>
          <w:szCs w:val="24"/>
        </w:rPr>
        <w:t xml:space="preserve"> -</w:t>
      </w:r>
      <w:r w:rsidRPr="00775E35">
        <w:rPr>
          <w:rFonts w:asciiTheme="majorHAnsi" w:hAnsiTheme="majorHAnsi" w:cstheme="majorHAnsi"/>
          <w:sz w:val="24"/>
          <w:szCs w:val="24"/>
        </w:rPr>
        <w:t xml:space="preserve"> Offer subscription boxes that deliver surf-related products or apparel to customers monthly, keeping them engaged year-round.</w:t>
      </w:r>
    </w:p>
    <w:p w14:paraId="60B28538" w14:textId="72AE3431" w:rsidR="00775E35" w:rsidRPr="009070B0" w:rsidRDefault="00775E35" w:rsidP="0027072C">
      <w:pPr>
        <w:pStyle w:val="Heading2"/>
        <w:rPr>
          <w:sz w:val="24"/>
          <w:szCs w:val="24"/>
        </w:rPr>
      </w:pPr>
      <w:bookmarkStart w:id="8" w:name="_Toc175161097"/>
      <w:r w:rsidRPr="009070B0">
        <w:rPr>
          <w:sz w:val="24"/>
          <w:szCs w:val="24"/>
        </w:rPr>
        <w:t>Collaborations and Partnerships</w:t>
      </w:r>
      <w:bookmarkEnd w:id="8"/>
    </w:p>
    <w:p w14:paraId="3BAD9ADF" w14:textId="3958D225" w:rsidR="00775E35" w:rsidRPr="00775E35" w:rsidRDefault="00775E35" w:rsidP="0027072C">
      <w:pPr>
        <w:ind w:left="360"/>
        <w:rPr>
          <w:rFonts w:asciiTheme="majorHAnsi" w:hAnsiTheme="majorHAnsi" w:cstheme="majorHAnsi"/>
          <w:sz w:val="24"/>
          <w:szCs w:val="24"/>
        </w:rPr>
      </w:pPr>
      <w:r w:rsidRPr="00775E35">
        <w:rPr>
          <w:rStyle w:val="IntenseQuoteChar"/>
          <w:i w:val="0"/>
          <w:iCs w:val="0"/>
          <w:sz w:val="24"/>
          <w:szCs w:val="24"/>
        </w:rPr>
        <w:t>Promot</w:t>
      </w:r>
      <w:r w:rsidR="00FD0DC5" w:rsidRPr="009070B0">
        <w:rPr>
          <w:rStyle w:val="IntenseQuoteChar"/>
          <w:i w:val="0"/>
          <w:iCs w:val="0"/>
          <w:sz w:val="24"/>
          <w:szCs w:val="24"/>
        </w:rPr>
        <w:t>e</w:t>
      </w:r>
      <w:r w:rsidR="00FD0DC5" w:rsidRPr="009070B0">
        <w:rPr>
          <w:rFonts w:asciiTheme="majorHAnsi" w:hAnsiTheme="majorHAnsi" w:cstheme="majorHAnsi"/>
          <w:sz w:val="24"/>
          <w:szCs w:val="24"/>
        </w:rPr>
        <w:t xml:space="preserve"> -</w:t>
      </w:r>
      <w:r w:rsidRPr="00775E35">
        <w:rPr>
          <w:rFonts w:asciiTheme="majorHAnsi" w:hAnsiTheme="majorHAnsi" w:cstheme="majorHAnsi"/>
          <w:sz w:val="24"/>
          <w:szCs w:val="24"/>
        </w:rPr>
        <w:t xml:space="preserve"> Partner with other local businesses, such as gyms, cafes, or outdoor adventure companies, to promote each other’s services or offer combined deals.</w:t>
      </w:r>
    </w:p>
    <w:p w14:paraId="0E1B3B93" w14:textId="70207B66"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Collaborative Products</w:t>
      </w:r>
      <w:r w:rsidR="00FD0DC5" w:rsidRPr="009070B0">
        <w:rPr>
          <w:rFonts w:asciiTheme="majorHAnsi" w:hAnsiTheme="majorHAnsi" w:cstheme="majorHAnsi"/>
          <w:sz w:val="24"/>
          <w:szCs w:val="24"/>
        </w:rPr>
        <w:t xml:space="preserve"> -</w:t>
      </w:r>
      <w:r w:rsidRPr="00775E35">
        <w:rPr>
          <w:rFonts w:asciiTheme="majorHAnsi" w:hAnsiTheme="majorHAnsi" w:cstheme="majorHAnsi"/>
          <w:sz w:val="24"/>
          <w:szCs w:val="24"/>
        </w:rPr>
        <w:t xml:space="preserve"> Work with local artists or other brands to create limited-edition products that appeal to both surf enthusiasts and </w:t>
      </w:r>
      <w:r w:rsidR="007E3815" w:rsidRPr="009070B0">
        <w:rPr>
          <w:rFonts w:asciiTheme="majorHAnsi" w:hAnsiTheme="majorHAnsi" w:cstheme="majorHAnsi"/>
          <w:sz w:val="24"/>
          <w:szCs w:val="24"/>
        </w:rPr>
        <w:t>hobbies alike</w:t>
      </w:r>
      <w:r w:rsidRPr="00775E35">
        <w:rPr>
          <w:rFonts w:asciiTheme="majorHAnsi" w:hAnsiTheme="majorHAnsi" w:cstheme="majorHAnsi"/>
          <w:sz w:val="24"/>
          <w:szCs w:val="24"/>
        </w:rPr>
        <w:t>.</w:t>
      </w:r>
    </w:p>
    <w:p w14:paraId="45C932B8" w14:textId="76FD7662"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Sponsorships and Charity</w:t>
      </w:r>
      <w:r w:rsidR="00FD0DC5" w:rsidRPr="009070B0">
        <w:rPr>
          <w:rFonts w:asciiTheme="majorHAnsi" w:hAnsiTheme="majorHAnsi" w:cstheme="majorHAnsi"/>
          <w:sz w:val="24"/>
          <w:szCs w:val="24"/>
        </w:rPr>
        <w:t xml:space="preserve"> -</w:t>
      </w:r>
      <w:r w:rsidRPr="00775E35">
        <w:rPr>
          <w:rFonts w:asciiTheme="majorHAnsi" w:hAnsiTheme="majorHAnsi" w:cstheme="majorHAnsi"/>
          <w:sz w:val="24"/>
          <w:szCs w:val="24"/>
        </w:rPr>
        <w:t xml:space="preserve"> Sponsor local events or charit</w:t>
      </w:r>
      <w:r w:rsidR="007E3815" w:rsidRPr="009070B0">
        <w:rPr>
          <w:rFonts w:asciiTheme="majorHAnsi" w:hAnsiTheme="majorHAnsi" w:cstheme="majorHAnsi"/>
          <w:sz w:val="24"/>
          <w:szCs w:val="24"/>
        </w:rPr>
        <w:t>ies</w:t>
      </w:r>
      <w:r w:rsidRPr="00775E35">
        <w:rPr>
          <w:rFonts w:asciiTheme="majorHAnsi" w:hAnsiTheme="majorHAnsi" w:cstheme="majorHAnsi"/>
          <w:sz w:val="24"/>
          <w:szCs w:val="24"/>
        </w:rPr>
        <w:t xml:space="preserve">, particularly those related to ocean </w:t>
      </w:r>
      <w:r w:rsidR="007E3815" w:rsidRPr="009070B0">
        <w:rPr>
          <w:rFonts w:asciiTheme="majorHAnsi" w:hAnsiTheme="majorHAnsi" w:cstheme="majorHAnsi"/>
          <w:sz w:val="24"/>
          <w:szCs w:val="24"/>
        </w:rPr>
        <w:t>protection</w:t>
      </w:r>
      <w:r w:rsidRPr="00775E35">
        <w:rPr>
          <w:rFonts w:asciiTheme="majorHAnsi" w:hAnsiTheme="majorHAnsi" w:cstheme="majorHAnsi"/>
          <w:sz w:val="24"/>
          <w:szCs w:val="24"/>
        </w:rPr>
        <w:t xml:space="preserve"> or outdoor activities, to keep the brand visible and connected to the community.</w:t>
      </w:r>
    </w:p>
    <w:p w14:paraId="52AB9F26" w14:textId="01E85F31" w:rsidR="00775E35" w:rsidRPr="009070B0" w:rsidRDefault="007E3815" w:rsidP="0027072C">
      <w:pPr>
        <w:pStyle w:val="Heading2"/>
        <w:rPr>
          <w:sz w:val="24"/>
          <w:szCs w:val="24"/>
        </w:rPr>
      </w:pPr>
      <w:bookmarkStart w:id="9" w:name="_Toc175161098"/>
      <w:r w:rsidRPr="009070B0">
        <w:rPr>
          <w:sz w:val="24"/>
          <w:szCs w:val="24"/>
        </w:rPr>
        <w:t>Out of Season</w:t>
      </w:r>
      <w:r w:rsidR="00775E35" w:rsidRPr="009070B0">
        <w:rPr>
          <w:sz w:val="24"/>
          <w:szCs w:val="24"/>
        </w:rPr>
        <w:t xml:space="preserve"> Rentals</w:t>
      </w:r>
      <w:bookmarkEnd w:id="9"/>
    </w:p>
    <w:p w14:paraId="1D055AA2" w14:textId="45512825"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Winter Gear</w:t>
      </w:r>
      <w:r w:rsidR="007E3815" w:rsidRPr="009070B0">
        <w:rPr>
          <w:rStyle w:val="IntenseEmphasis"/>
          <w:i w:val="0"/>
          <w:iCs w:val="0"/>
          <w:sz w:val="24"/>
          <w:szCs w:val="24"/>
        </w:rPr>
        <w:t xml:space="preserve"> </w:t>
      </w:r>
      <w:r w:rsidR="00FD0DC5" w:rsidRPr="009070B0">
        <w:rPr>
          <w:rStyle w:val="IntenseEmphasis"/>
          <w:i w:val="0"/>
          <w:iCs w:val="0"/>
          <w:sz w:val="24"/>
          <w:szCs w:val="24"/>
        </w:rPr>
        <w:t>-</w:t>
      </w:r>
      <w:r w:rsidRPr="00775E35">
        <w:rPr>
          <w:rFonts w:asciiTheme="majorHAnsi" w:hAnsiTheme="majorHAnsi" w:cstheme="majorHAnsi"/>
          <w:sz w:val="24"/>
          <w:szCs w:val="24"/>
        </w:rPr>
        <w:t xml:space="preserve"> Offer rentals for winter sports equipment, such as snowboards, skis, or snowshoes, to attract a new customer base</w:t>
      </w:r>
      <w:r w:rsidR="003026D5" w:rsidRPr="009070B0">
        <w:rPr>
          <w:rFonts w:asciiTheme="majorHAnsi" w:hAnsiTheme="majorHAnsi" w:cstheme="majorHAnsi"/>
          <w:sz w:val="24"/>
          <w:szCs w:val="24"/>
        </w:rPr>
        <w:t xml:space="preserve"> and widen products</w:t>
      </w:r>
      <w:r w:rsidRPr="00775E35">
        <w:rPr>
          <w:rFonts w:asciiTheme="majorHAnsi" w:hAnsiTheme="majorHAnsi" w:cstheme="majorHAnsi"/>
          <w:sz w:val="24"/>
          <w:szCs w:val="24"/>
        </w:rPr>
        <w:t>.</w:t>
      </w:r>
    </w:p>
    <w:p w14:paraId="7172CCEB" w14:textId="73D7FAAB"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Indoor Surfing Experiences</w:t>
      </w:r>
      <w:r w:rsidR="00FD0DC5" w:rsidRPr="009070B0">
        <w:rPr>
          <w:rFonts w:asciiTheme="majorHAnsi" w:hAnsiTheme="majorHAnsi" w:cstheme="majorHAnsi"/>
          <w:sz w:val="24"/>
          <w:szCs w:val="24"/>
        </w:rPr>
        <w:t xml:space="preserve"> -</w:t>
      </w:r>
      <w:r w:rsidRPr="00775E35">
        <w:rPr>
          <w:rFonts w:asciiTheme="majorHAnsi" w:hAnsiTheme="majorHAnsi" w:cstheme="majorHAnsi"/>
          <w:sz w:val="24"/>
          <w:szCs w:val="24"/>
        </w:rPr>
        <w:t xml:space="preserve"> </w:t>
      </w:r>
      <w:r w:rsidR="00B92E7B" w:rsidRPr="009070B0">
        <w:rPr>
          <w:rFonts w:asciiTheme="majorHAnsi" w:hAnsiTheme="majorHAnsi" w:cstheme="majorHAnsi"/>
          <w:sz w:val="24"/>
          <w:szCs w:val="24"/>
        </w:rPr>
        <w:t>C</w:t>
      </w:r>
      <w:r w:rsidRPr="00775E35">
        <w:rPr>
          <w:rFonts w:asciiTheme="majorHAnsi" w:hAnsiTheme="majorHAnsi" w:cstheme="majorHAnsi"/>
          <w:sz w:val="24"/>
          <w:szCs w:val="24"/>
        </w:rPr>
        <w:t>onsider setting up an indoor surfing simulator</w:t>
      </w:r>
      <w:r w:rsidR="00B92E7B" w:rsidRPr="009070B0">
        <w:rPr>
          <w:rFonts w:asciiTheme="majorHAnsi" w:hAnsiTheme="majorHAnsi" w:cstheme="majorHAnsi"/>
          <w:sz w:val="24"/>
          <w:szCs w:val="24"/>
        </w:rPr>
        <w:t>/surf machine</w:t>
      </w:r>
      <w:r w:rsidRPr="00775E35">
        <w:rPr>
          <w:rFonts w:asciiTheme="majorHAnsi" w:hAnsiTheme="majorHAnsi" w:cstheme="majorHAnsi"/>
          <w:sz w:val="24"/>
          <w:szCs w:val="24"/>
        </w:rPr>
        <w:t xml:space="preserve"> or working with local pools to offer winter surf lessons.</w:t>
      </w:r>
    </w:p>
    <w:p w14:paraId="5C2C4BEE" w14:textId="3A2CBD36" w:rsidR="00775E35" w:rsidRPr="009070B0" w:rsidRDefault="00775E35" w:rsidP="0027072C">
      <w:pPr>
        <w:pStyle w:val="Heading2"/>
        <w:rPr>
          <w:sz w:val="24"/>
          <w:szCs w:val="24"/>
        </w:rPr>
      </w:pPr>
      <w:bookmarkStart w:id="10" w:name="_Toc175161099"/>
      <w:r w:rsidRPr="009070B0">
        <w:rPr>
          <w:sz w:val="24"/>
          <w:szCs w:val="24"/>
        </w:rPr>
        <w:t xml:space="preserve">Seasonal Pop-Up </w:t>
      </w:r>
      <w:r w:rsidR="00B92E7B" w:rsidRPr="009070B0">
        <w:rPr>
          <w:sz w:val="24"/>
          <w:szCs w:val="24"/>
        </w:rPr>
        <w:t>Shops</w:t>
      </w:r>
      <w:r w:rsidRPr="009070B0">
        <w:rPr>
          <w:sz w:val="24"/>
          <w:szCs w:val="24"/>
        </w:rPr>
        <w:t xml:space="preserve"> in Warmer Locations</w:t>
      </w:r>
      <w:bookmarkEnd w:id="10"/>
    </w:p>
    <w:p w14:paraId="2A69CD58" w14:textId="4890C2F1"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Temporary Relocation</w:t>
      </w:r>
      <w:r w:rsidR="00FD0DC5" w:rsidRPr="009070B0">
        <w:rPr>
          <w:rFonts w:asciiTheme="majorHAnsi" w:hAnsiTheme="majorHAnsi" w:cstheme="majorHAnsi"/>
          <w:sz w:val="24"/>
          <w:szCs w:val="24"/>
        </w:rPr>
        <w:t xml:space="preserve"> -</w:t>
      </w:r>
      <w:r w:rsidRPr="00775E35">
        <w:rPr>
          <w:rFonts w:asciiTheme="majorHAnsi" w:hAnsiTheme="majorHAnsi" w:cstheme="majorHAnsi"/>
          <w:sz w:val="24"/>
          <w:szCs w:val="24"/>
        </w:rPr>
        <w:t xml:space="preserve"> Set up pop-up shops in warmer, surf-friendly locations during the </w:t>
      </w:r>
      <w:r w:rsidR="00B92E7B" w:rsidRPr="009070B0">
        <w:rPr>
          <w:rFonts w:asciiTheme="majorHAnsi" w:hAnsiTheme="majorHAnsi" w:cstheme="majorHAnsi"/>
          <w:sz w:val="24"/>
          <w:szCs w:val="24"/>
        </w:rPr>
        <w:t xml:space="preserve">winter months to </w:t>
      </w:r>
      <w:r w:rsidR="00E22558" w:rsidRPr="009070B0">
        <w:rPr>
          <w:rFonts w:asciiTheme="majorHAnsi" w:hAnsiTheme="majorHAnsi" w:cstheme="majorHAnsi"/>
          <w:sz w:val="24"/>
          <w:szCs w:val="24"/>
        </w:rPr>
        <w:t>keep revenue flowing.</w:t>
      </w:r>
    </w:p>
    <w:p w14:paraId="37F76151" w14:textId="5A8B374E"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lastRenderedPageBreak/>
        <w:t>Collaborate with Travel Agencies</w:t>
      </w:r>
      <w:r w:rsidR="00FD0DC5" w:rsidRPr="009070B0">
        <w:rPr>
          <w:rStyle w:val="IntenseEmphasis"/>
          <w:i w:val="0"/>
          <w:iCs w:val="0"/>
          <w:sz w:val="24"/>
          <w:szCs w:val="24"/>
        </w:rPr>
        <w:t xml:space="preserve"> -</w:t>
      </w:r>
      <w:r w:rsidRPr="00775E35">
        <w:rPr>
          <w:rFonts w:asciiTheme="majorHAnsi" w:hAnsiTheme="majorHAnsi" w:cstheme="majorHAnsi"/>
          <w:sz w:val="24"/>
          <w:szCs w:val="24"/>
        </w:rPr>
        <w:t>Partner with travel agencies to offer products in tropical destinations popular with surfers during the winter.</w:t>
      </w:r>
    </w:p>
    <w:p w14:paraId="285D2AAE" w14:textId="7B5B36AC" w:rsidR="00775E35" w:rsidRPr="009070B0" w:rsidRDefault="00775E35" w:rsidP="0027072C">
      <w:pPr>
        <w:pStyle w:val="Heading2"/>
        <w:rPr>
          <w:sz w:val="24"/>
          <w:szCs w:val="24"/>
        </w:rPr>
      </w:pPr>
      <w:bookmarkStart w:id="11" w:name="_Toc175161100"/>
      <w:r w:rsidRPr="009070B0">
        <w:rPr>
          <w:sz w:val="24"/>
          <w:szCs w:val="24"/>
        </w:rPr>
        <w:t xml:space="preserve">Focus on </w:t>
      </w:r>
      <w:r w:rsidR="00E22558" w:rsidRPr="009070B0">
        <w:rPr>
          <w:sz w:val="24"/>
          <w:szCs w:val="24"/>
        </w:rPr>
        <w:t xml:space="preserve">Out </w:t>
      </w:r>
      <w:r w:rsidR="00B31464" w:rsidRPr="009070B0">
        <w:rPr>
          <w:sz w:val="24"/>
          <w:szCs w:val="24"/>
        </w:rPr>
        <w:t>of</w:t>
      </w:r>
      <w:r w:rsidR="00E22558" w:rsidRPr="009070B0">
        <w:rPr>
          <w:sz w:val="24"/>
          <w:szCs w:val="24"/>
        </w:rPr>
        <w:t xml:space="preserve"> </w:t>
      </w:r>
      <w:r w:rsidRPr="009070B0">
        <w:rPr>
          <w:sz w:val="24"/>
          <w:szCs w:val="24"/>
        </w:rPr>
        <w:t>Season Travel</w:t>
      </w:r>
      <w:bookmarkEnd w:id="11"/>
    </w:p>
    <w:p w14:paraId="193B2F47" w14:textId="14C0E08E"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Travel Packages</w:t>
      </w:r>
      <w:r w:rsidR="00FD0DC5" w:rsidRPr="009070B0">
        <w:rPr>
          <w:rStyle w:val="IntenseEmphasis"/>
          <w:i w:val="0"/>
          <w:iCs w:val="0"/>
          <w:sz w:val="24"/>
          <w:szCs w:val="24"/>
        </w:rPr>
        <w:t xml:space="preserve"> - </w:t>
      </w:r>
      <w:r w:rsidRPr="00775E35">
        <w:rPr>
          <w:rFonts w:asciiTheme="majorHAnsi" w:hAnsiTheme="majorHAnsi" w:cstheme="majorHAnsi"/>
          <w:sz w:val="24"/>
          <w:szCs w:val="24"/>
        </w:rPr>
        <w:t xml:space="preserve">Collaborate with travel agencies to offer surf trips to warmer </w:t>
      </w:r>
      <w:r w:rsidR="00101ADE" w:rsidRPr="009070B0">
        <w:rPr>
          <w:rFonts w:asciiTheme="majorHAnsi" w:hAnsiTheme="majorHAnsi" w:cstheme="majorHAnsi"/>
          <w:sz w:val="24"/>
          <w:szCs w:val="24"/>
        </w:rPr>
        <w:t>locations</w:t>
      </w:r>
      <w:r w:rsidRPr="00775E35">
        <w:rPr>
          <w:rFonts w:asciiTheme="majorHAnsi" w:hAnsiTheme="majorHAnsi" w:cstheme="majorHAnsi"/>
          <w:sz w:val="24"/>
          <w:szCs w:val="24"/>
        </w:rPr>
        <w:t>, providing packages that include gear</w:t>
      </w:r>
      <w:r w:rsidR="00E22558" w:rsidRPr="009070B0">
        <w:rPr>
          <w:rFonts w:asciiTheme="majorHAnsi" w:hAnsiTheme="majorHAnsi" w:cstheme="majorHAnsi"/>
          <w:sz w:val="24"/>
          <w:szCs w:val="24"/>
        </w:rPr>
        <w:t xml:space="preserve"> </w:t>
      </w:r>
      <w:r w:rsidRPr="00775E35">
        <w:rPr>
          <w:rFonts w:asciiTheme="majorHAnsi" w:hAnsiTheme="majorHAnsi" w:cstheme="majorHAnsi"/>
          <w:sz w:val="24"/>
          <w:szCs w:val="24"/>
        </w:rPr>
        <w:t>and travel essentials.</w:t>
      </w:r>
    </w:p>
    <w:p w14:paraId="0E917703" w14:textId="051D07DB"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Travel Essentials</w:t>
      </w:r>
      <w:r w:rsidR="00FD0DC5" w:rsidRPr="009070B0">
        <w:rPr>
          <w:rStyle w:val="IntenseEmphasis"/>
          <w:i w:val="0"/>
          <w:iCs w:val="0"/>
          <w:sz w:val="24"/>
          <w:szCs w:val="24"/>
        </w:rPr>
        <w:t xml:space="preserve"> - </w:t>
      </w:r>
      <w:r w:rsidRPr="00775E35">
        <w:rPr>
          <w:rFonts w:asciiTheme="majorHAnsi" w:hAnsiTheme="majorHAnsi" w:cstheme="majorHAnsi"/>
          <w:sz w:val="24"/>
          <w:szCs w:val="24"/>
        </w:rPr>
        <w:t xml:space="preserve">Stock travel-friendly products like compact surf gear, travel bags, and </w:t>
      </w:r>
      <w:r w:rsidR="00101ADE" w:rsidRPr="009070B0">
        <w:rPr>
          <w:rFonts w:asciiTheme="majorHAnsi" w:hAnsiTheme="majorHAnsi" w:cstheme="majorHAnsi"/>
          <w:sz w:val="24"/>
          <w:szCs w:val="24"/>
        </w:rPr>
        <w:t>SPF</w:t>
      </w:r>
      <w:r w:rsidRPr="00775E35">
        <w:rPr>
          <w:rFonts w:asciiTheme="majorHAnsi" w:hAnsiTheme="majorHAnsi" w:cstheme="majorHAnsi"/>
          <w:sz w:val="24"/>
          <w:szCs w:val="24"/>
        </w:rPr>
        <w:t>, catering to customers planning winter getaways.</w:t>
      </w:r>
    </w:p>
    <w:p w14:paraId="7D8F54C0" w14:textId="5A7BB4F4" w:rsidR="00775E35" w:rsidRPr="009070B0" w:rsidRDefault="00775E35" w:rsidP="0027072C">
      <w:pPr>
        <w:pStyle w:val="Heading2"/>
        <w:rPr>
          <w:sz w:val="24"/>
          <w:szCs w:val="24"/>
        </w:rPr>
      </w:pPr>
      <w:bookmarkStart w:id="12" w:name="_Toc175161101"/>
      <w:r w:rsidRPr="009070B0">
        <w:rPr>
          <w:sz w:val="24"/>
          <w:szCs w:val="24"/>
        </w:rPr>
        <w:t>Customer Engagement and Content Creation</w:t>
      </w:r>
      <w:bookmarkEnd w:id="12"/>
    </w:p>
    <w:p w14:paraId="7EB33F75" w14:textId="74604F12"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Content</w:t>
      </w:r>
      <w:r w:rsidR="00FD0DC5" w:rsidRPr="009070B0">
        <w:rPr>
          <w:rStyle w:val="IntenseEmphasis"/>
          <w:i w:val="0"/>
          <w:iCs w:val="0"/>
          <w:sz w:val="24"/>
          <w:szCs w:val="24"/>
        </w:rPr>
        <w:t xml:space="preserve"> -</w:t>
      </w:r>
      <w:r w:rsidRPr="00775E35">
        <w:rPr>
          <w:rFonts w:asciiTheme="majorHAnsi" w:hAnsiTheme="majorHAnsi" w:cstheme="majorHAnsi"/>
          <w:sz w:val="24"/>
          <w:szCs w:val="24"/>
        </w:rPr>
        <w:t xml:space="preserve"> Create and share content that inspires </w:t>
      </w:r>
      <w:r w:rsidR="00101ADE" w:rsidRPr="009070B0">
        <w:rPr>
          <w:rFonts w:asciiTheme="majorHAnsi" w:hAnsiTheme="majorHAnsi" w:cstheme="majorHAnsi"/>
          <w:sz w:val="24"/>
          <w:szCs w:val="24"/>
        </w:rPr>
        <w:t>people about the sea and surging like</w:t>
      </w:r>
      <w:r w:rsidRPr="00775E35">
        <w:rPr>
          <w:rFonts w:asciiTheme="majorHAnsi" w:hAnsiTheme="majorHAnsi" w:cstheme="majorHAnsi"/>
          <w:sz w:val="24"/>
          <w:szCs w:val="24"/>
        </w:rPr>
        <w:t xml:space="preserve"> </w:t>
      </w:r>
      <w:r w:rsidR="00101ADE" w:rsidRPr="009070B0">
        <w:rPr>
          <w:rFonts w:asciiTheme="majorHAnsi" w:hAnsiTheme="majorHAnsi" w:cstheme="majorHAnsi"/>
          <w:sz w:val="24"/>
          <w:szCs w:val="24"/>
        </w:rPr>
        <w:t>Instagram and Facebook</w:t>
      </w:r>
      <w:r w:rsidRPr="00775E35">
        <w:rPr>
          <w:rFonts w:asciiTheme="majorHAnsi" w:hAnsiTheme="majorHAnsi" w:cstheme="majorHAnsi"/>
          <w:sz w:val="24"/>
          <w:szCs w:val="24"/>
        </w:rPr>
        <w:t xml:space="preserve"> posts, social media videos, or guides on cold-weather surfing.</w:t>
      </w:r>
    </w:p>
    <w:p w14:paraId="3D96797E" w14:textId="31BEFB4D" w:rsidR="00775E35" w:rsidRPr="00775E35" w:rsidRDefault="00775E35" w:rsidP="0027072C">
      <w:pPr>
        <w:ind w:left="360"/>
        <w:rPr>
          <w:rFonts w:asciiTheme="majorHAnsi" w:hAnsiTheme="majorHAnsi" w:cstheme="majorHAnsi"/>
          <w:sz w:val="24"/>
          <w:szCs w:val="24"/>
        </w:rPr>
      </w:pPr>
      <w:r w:rsidRPr="00775E35">
        <w:rPr>
          <w:rStyle w:val="IntenseEmphasis"/>
          <w:i w:val="0"/>
          <w:iCs w:val="0"/>
          <w:sz w:val="24"/>
          <w:szCs w:val="24"/>
        </w:rPr>
        <w:t>Customer Stories</w:t>
      </w:r>
      <w:r w:rsidR="00FD0DC5" w:rsidRPr="009070B0">
        <w:rPr>
          <w:rStyle w:val="IntenseEmphasis"/>
          <w:i w:val="0"/>
          <w:iCs w:val="0"/>
          <w:sz w:val="24"/>
          <w:szCs w:val="24"/>
        </w:rPr>
        <w:t xml:space="preserve"> -</w:t>
      </w:r>
      <w:r w:rsidRPr="00775E35">
        <w:rPr>
          <w:rFonts w:asciiTheme="majorHAnsi" w:hAnsiTheme="majorHAnsi" w:cstheme="majorHAnsi"/>
          <w:sz w:val="24"/>
          <w:szCs w:val="24"/>
        </w:rPr>
        <w:t xml:space="preserve"> Feature customer stories showcasing winter surfing adventures, creating a sense of community and engagement.</w:t>
      </w:r>
    </w:p>
    <w:p w14:paraId="50BFB8B4" w14:textId="7F024AC3" w:rsidR="00775E35" w:rsidRPr="009070B0" w:rsidRDefault="00775E35" w:rsidP="0027072C">
      <w:pPr>
        <w:pStyle w:val="Heading2"/>
        <w:rPr>
          <w:sz w:val="24"/>
          <w:szCs w:val="24"/>
        </w:rPr>
      </w:pPr>
      <w:bookmarkStart w:id="13" w:name="_Toc175161102"/>
      <w:r w:rsidRPr="009070B0">
        <w:rPr>
          <w:sz w:val="24"/>
          <w:szCs w:val="24"/>
        </w:rPr>
        <w:t>O</w:t>
      </w:r>
      <w:r w:rsidR="00573DF5" w:rsidRPr="009070B0">
        <w:rPr>
          <w:sz w:val="24"/>
          <w:szCs w:val="24"/>
        </w:rPr>
        <w:t>ut of Season</w:t>
      </w:r>
      <w:r w:rsidRPr="009070B0">
        <w:rPr>
          <w:sz w:val="24"/>
          <w:szCs w:val="24"/>
        </w:rPr>
        <w:t xml:space="preserve"> Classes and Training</w:t>
      </w:r>
      <w:bookmarkEnd w:id="13"/>
    </w:p>
    <w:p w14:paraId="661DBABD" w14:textId="50936F57" w:rsidR="00775E35" w:rsidRPr="00775E35" w:rsidRDefault="00775E35" w:rsidP="00573DF5">
      <w:pPr>
        <w:rPr>
          <w:rFonts w:asciiTheme="majorHAnsi" w:hAnsiTheme="majorHAnsi" w:cstheme="majorHAnsi"/>
          <w:sz w:val="24"/>
          <w:szCs w:val="24"/>
        </w:rPr>
      </w:pPr>
      <w:r w:rsidRPr="00775E35">
        <w:rPr>
          <w:rStyle w:val="IntenseEmphasis"/>
          <w:i w:val="0"/>
          <w:iCs w:val="0"/>
          <w:sz w:val="24"/>
          <w:szCs w:val="24"/>
        </w:rPr>
        <w:t>Surf Fitness Programs</w:t>
      </w:r>
      <w:r w:rsidR="00FD0DC5" w:rsidRPr="009070B0">
        <w:rPr>
          <w:rFonts w:asciiTheme="majorHAnsi" w:hAnsiTheme="majorHAnsi" w:cstheme="majorHAnsi"/>
          <w:sz w:val="24"/>
          <w:szCs w:val="24"/>
        </w:rPr>
        <w:t xml:space="preserve"> -</w:t>
      </w:r>
      <w:r w:rsidRPr="00775E35">
        <w:rPr>
          <w:rFonts w:asciiTheme="majorHAnsi" w:hAnsiTheme="majorHAnsi" w:cstheme="majorHAnsi"/>
          <w:sz w:val="24"/>
          <w:szCs w:val="24"/>
        </w:rPr>
        <w:t xml:space="preserve"> Offer fitness programs or classes designed to keep surfers in shape during the o</w:t>
      </w:r>
      <w:r w:rsidR="00573DF5" w:rsidRPr="009070B0">
        <w:rPr>
          <w:rFonts w:asciiTheme="majorHAnsi" w:hAnsiTheme="majorHAnsi" w:cstheme="majorHAnsi"/>
          <w:sz w:val="24"/>
          <w:szCs w:val="24"/>
        </w:rPr>
        <w:t xml:space="preserve">ut of </w:t>
      </w:r>
      <w:r w:rsidRPr="00775E35">
        <w:rPr>
          <w:rFonts w:asciiTheme="majorHAnsi" w:hAnsiTheme="majorHAnsi" w:cstheme="majorHAnsi"/>
          <w:sz w:val="24"/>
          <w:szCs w:val="24"/>
        </w:rPr>
        <w:t>season, such as balance training, core workouts, or swimming.</w:t>
      </w:r>
    </w:p>
    <w:p w14:paraId="1D91CD56" w14:textId="0BE817F6" w:rsidR="00775E35" w:rsidRPr="00775E35" w:rsidRDefault="00775E35" w:rsidP="0027072C">
      <w:pPr>
        <w:ind w:left="360"/>
        <w:rPr>
          <w:rFonts w:asciiTheme="majorHAnsi" w:hAnsiTheme="majorHAnsi" w:cstheme="majorHAnsi"/>
          <w:sz w:val="24"/>
          <w:szCs w:val="24"/>
        </w:rPr>
      </w:pPr>
      <w:r w:rsidRPr="00775E35">
        <w:rPr>
          <w:rStyle w:val="IntenseEmphasis"/>
          <w:i w:val="0"/>
          <w:iCs w:val="0"/>
        </w:rPr>
        <w:t>Indoor Surfing Lessons</w:t>
      </w:r>
      <w:r w:rsidR="00FD0DC5" w:rsidRPr="007E3815">
        <w:rPr>
          <w:rStyle w:val="IntenseEmphasis"/>
          <w:i w:val="0"/>
          <w:iCs w:val="0"/>
        </w:rPr>
        <w:t xml:space="preserve"> -</w:t>
      </w:r>
      <w:r w:rsidRPr="00775E35">
        <w:rPr>
          <w:rFonts w:asciiTheme="majorHAnsi" w:hAnsiTheme="majorHAnsi" w:cstheme="majorHAnsi"/>
          <w:sz w:val="24"/>
          <w:szCs w:val="24"/>
        </w:rPr>
        <w:t xml:space="preserve"> Collaborate with local</w:t>
      </w:r>
      <w:r w:rsidR="00573DF5">
        <w:rPr>
          <w:rFonts w:asciiTheme="majorHAnsi" w:hAnsiTheme="majorHAnsi" w:cstheme="majorHAnsi"/>
          <w:sz w:val="24"/>
          <w:szCs w:val="24"/>
        </w:rPr>
        <w:t xml:space="preserve"> leisure centres</w:t>
      </w:r>
      <w:r w:rsidRPr="00775E35">
        <w:rPr>
          <w:rFonts w:asciiTheme="majorHAnsi" w:hAnsiTheme="majorHAnsi" w:cstheme="majorHAnsi"/>
          <w:sz w:val="24"/>
          <w:szCs w:val="24"/>
        </w:rPr>
        <w:t xml:space="preserve"> </w:t>
      </w:r>
      <w:r w:rsidR="00573DF5">
        <w:rPr>
          <w:rFonts w:asciiTheme="majorHAnsi" w:hAnsiTheme="majorHAnsi" w:cstheme="majorHAnsi"/>
          <w:sz w:val="24"/>
          <w:szCs w:val="24"/>
        </w:rPr>
        <w:t xml:space="preserve">offering </w:t>
      </w:r>
      <w:r w:rsidRPr="00775E35">
        <w:rPr>
          <w:rFonts w:asciiTheme="majorHAnsi" w:hAnsiTheme="majorHAnsi" w:cstheme="majorHAnsi"/>
          <w:sz w:val="24"/>
          <w:szCs w:val="24"/>
        </w:rPr>
        <w:t>surf lessons in a controlled environment.</w:t>
      </w:r>
    </w:p>
    <w:p w14:paraId="7F64044F" w14:textId="43045EA9" w:rsidR="00775E35" w:rsidRDefault="00775E35" w:rsidP="0027072C">
      <w:pPr>
        <w:rPr>
          <w:rFonts w:asciiTheme="majorHAnsi" w:hAnsiTheme="majorHAnsi" w:cstheme="majorHAnsi"/>
          <w:sz w:val="24"/>
          <w:szCs w:val="24"/>
        </w:rPr>
      </w:pPr>
      <w:r w:rsidRPr="00775E35">
        <w:rPr>
          <w:rFonts w:asciiTheme="majorHAnsi" w:hAnsiTheme="majorHAnsi" w:cstheme="majorHAnsi"/>
          <w:sz w:val="24"/>
          <w:szCs w:val="24"/>
        </w:rPr>
        <w:t xml:space="preserve">Each of these </w:t>
      </w:r>
      <w:r w:rsidR="00AB1322">
        <w:rPr>
          <w:rFonts w:asciiTheme="majorHAnsi" w:hAnsiTheme="majorHAnsi" w:cstheme="majorHAnsi"/>
          <w:sz w:val="24"/>
          <w:szCs w:val="24"/>
        </w:rPr>
        <w:t>ideas</w:t>
      </w:r>
      <w:r w:rsidR="00573DF5">
        <w:rPr>
          <w:rFonts w:asciiTheme="majorHAnsi" w:hAnsiTheme="majorHAnsi" w:cstheme="majorHAnsi"/>
          <w:sz w:val="24"/>
          <w:szCs w:val="24"/>
        </w:rPr>
        <w:t xml:space="preserve"> benefit the surf shop in several ways</w:t>
      </w:r>
      <w:r w:rsidRPr="00775E35">
        <w:rPr>
          <w:rFonts w:asciiTheme="majorHAnsi" w:hAnsiTheme="majorHAnsi" w:cstheme="majorHAnsi"/>
          <w:sz w:val="24"/>
          <w:szCs w:val="24"/>
        </w:rPr>
        <w:t>, helping to create new revenue streams and keep customers engaged throughout the winter months.</w:t>
      </w:r>
    </w:p>
    <w:p w14:paraId="0E64971D" w14:textId="77777777" w:rsidR="001B4D98" w:rsidRDefault="001B4D98" w:rsidP="001B4D98">
      <w:pPr>
        <w:pStyle w:val="Heading1"/>
      </w:pPr>
      <w:bookmarkStart w:id="14" w:name="_Toc175161103"/>
      <w:r>
        <w:t>5 Whys</w:t>
      </w:r>
      <w:bookmarkEnd w:id="14"/>
    </w:p>
    <w:p w14:paraId="4405FB51" w14:textId="77777777" w:rsidR="001B4D98" w:rsidRDefault="001B4D98" w:rsidP="001B4D98">
      <w:r>
        <w:t>Q1. Why are sales poor during the winter?</w:t>
      </w:r>
    </w:p>
    <w:p w14:paraId="34872CB7" w14:textId="77777777" w:rsidR="001B4D98" w:rsidRDefault="001B4D98" w:rsidP="001B4D98">
      <w:r>
        <w:t>A1. Sales are poor due to weather conditions and less people coming in.</w:t>
      </w:r>
    </w:p>
    <w:p w14:paraId="40CB3D99" w14:textId="77777777" w:rsidR="001B4D98" w:rsidRDefault="001B4D98" w:rsidP="001B4D98">
      <w:r>
        <w:t>Q2. What can be done out of season?</w:t>
      </w:r>
    </w:p>
    <w:p w14:paraId="5006FD9C" w14:textId="77777777" w:rsidR="001B4D98" w:rsidRDefault="001B4D98" w:rsidP="001B4D98">
      <w:r>
        <w:t>A2. Rent a surf machine.</w:t>
      </w:r>
    </w:p>
    <w:p w14:paraId="373C1A25" w14:textId="77777777" w:rsidR="001B4D98" w:rsidRDefault="001B4D98" w:rsidP="001B4D98">
      <w:r>
        <w:t>Q3. Where would you rent the machine?</w:t>
      </w:r>
    </w:p>
    <w:p w14:paraId="17C3DA6E" w14:textId="77777777" w:rsidR="001B4D98" w:rsidRDefault="001B4D98" w:rsidP="001B4D98">
      <w:r>
        <w:t xml:space="preserve">A3. The machine would be rented from a local, well known and used leisure centre on the beach promenade. </w:t>
      </w:r>
    </w:p>
    <w:p w14:paraId="4F9F7165" w14:textId="77777777" w:rsidR="001B4D98" w:rsidRDefault="001B4D98" w:rsidP="001B4D98">
      <w:r>
        <w:t xml:space="preserve">Q4. Would renting the machine be profitable? </w:t>
      </w:r>
    </w:p>
    <w:p w14:paraId="32CE1BD0" w14:textId="77777777" w:rsidR="001B4D98" w:rsidRDefault="001B4D98" w:rsidP="001B4D98">
      <w:r>
        <w:t>A4. Yes, renting a machine would be profitable as opposed to a shop extension.</w:t>
      </w:r>
    </w:p>
    <w:p w14:paraId="280DD886" w14:textId="77777777" w:rsidR="001B4D98" w:rsidRDefault="001B4D98" w:rsidP="001B4D98">
      <w:r>
        <w:t>Q5. Would renting a surf machine solve the declining sales during the winter?</w:t>
      </w:r>
    </w:p>
    <w:p w14:paraId="0C4356C6" w14:textId="52D81F03" w:rsidR="001B4D98" w:rsidRPr="001B4D98" w:rsidRDefault="001B4D98" w:rsidP="0027072C">
      <w:r>
        <w:t xml:space="preserve">A5. Yes, as the business will still gain traffic out of season. </w:t>
      </w:r>
    </w:p>
    <w:p w14:paraId="2835315D" w14:textId="128DD612" w:rsidR="009655A4" w:rsidRDefault="00A70381" w:rsidP="0096112A">
      <w:pPr>
        <w:pStyle w:val="Heading1"/>
      </w:pPr>
      <w:bookmarkStart w:id="15" w:name="_Toc175161104"/>
      <w:r>
        <w:lastRenderedPageBreak/>
        <w:t xml:space="preserve">Evaluating a range of solutions </w:t>
      </w:r>
      <w:r w:rsidR="009655A4">
        <w:t xml:space="preserve">to identify the most appropriate </w:t>
      </w:r>
      <w:bookmarkEnd w:id="15"/>
      <w:r w:rsidR="00B31464">
        <w:t>option.</w:t>
      </w:r>
    </w:p>
    <w:p w14:paraId="00666F41" w14:textId="40BF799F" w:rsidR="007531CE" w:rsidRPr="00372C9B" w:rsidRDefault="009655A4" w:rsidP="00372C9B">
      <w:pPr>
        <w:pStyle w:val="Heading2"/>
      </w:pPr>
      <w:bookmarkStart w:id="16" w:name="_Toc175161105"/>
      <w:r>
        <w:t>Grid Analysis</w:t>
      </w:r>
      <w:bookmarkEnd w:id="16"/>
      <w:r>
        <w:t xml:space="preserve"> </w:t>
      </w:r>
    </w:p>
    <w:p w14:paraId="07F5FCB0" w14:textId="620A49FE" w:rsidR="007531CE" w:rsidRPr="003665EF" w:rsidRDefault="007531CE" w:rsidP="007531CE">
      <w:pPr>
        <w:rPr>
          <w:sz w:val="24"/>
          <w:szCs w:val="24"/>
        </w:rPr>
      </w:pPr>
      <w:r w:rsidRPr="003665EF">
        <w:rPr>
          <w:sz w:val="24"/>
          <w:szCs w:val="24"/>
        </w:rPr>
        <w:t>Grid number 1</w:t>
      </w:r>
      <w:r w:rsidRPr="003665EF">
        <w:rPr>
          <w:sz w:val="24"/>
          <w:szCs w:val="24"/>
        </w:rPr>
        <w:tab/>
      </w:r>
      <w:r w:rsidR="0095449D">
        <w:rPr>
          <w:sz w:val="24"/>
          <w:szCs w:val="24"/>
        </w:rPr>
        <w:t>- Overall</w:t>
      </w:r>
    </w:p>
    <w:tbl>
      <w:tblPr>
        <w:tblStyle w:val="TableGrid"/>
        <w:tblW w:w="0" w:type="auto"/>
        <w:tblLook w:val="04A0" w:firstRow="1" w:lastRow="0" w:firstColumn="1" w:lastColumn="0" w:noHBand="0" w:noVBand="1"/>
      </w:tblPr>
      <w:tblGrid>
        <w:gridCol w:w="1653"/>
        <w:gridCol w:w="1307"/>
        <w:gridCol w:w="1429"/>
        <w:gridCol w:w="1321"/>
        <w:gridCol w:w="1265"/>
        <w:gridCol w:w="490"/>
        <w:gridCol w:w="460"/>
      </w:tblGrid>
      <w:tr w:rsidR="00B22C17" w:rsidRPr="007531CE" w14:paraId="01BDB10B" w14:textId="77777777" w:rsidTr="007531CE">
        <w:tc>
          <w:tcPr>
            <w:tcW w:w="1599" w:type="dxa"/>
          </w:tcPr>
          <w:p w14:paraId="79044891" w14:textId="191C9C17" w:rsidR="00B22C17" w:rsidRPr="007531CE" w:rsidRDefault="00161826" w:rsidP="007531CE">
            <w:pPr>
              <w:jc w:val="center"/>
              <w:rPr>
                <w:rFonts w:asciiTheme="majorHAnsi" w:hAnsiTheme="majorHAnsi" w:cstheme="majorHAnsi"/>
                <w:sz w:val="24"/>
                <w:szCs w:val="24"/>
              </w:rPr>
            </w:pPr>
            <w:r w:rsidRPr="007531CE">
              <w:rPr>
                <w:rFonts w:asciiTheme="majorHAnsi" w:hAnsiTheme="majorHAnsi" w:cstheme="majorHAnsi"/>
                <w:sz w:val="24"/>
                <w:szCs w:val="24"/>
              </w:rPr>
              <w:t>Factor</w:t>
            </w:r>
          </w:p>
        </w:tc>
        <w:tc>
          <w:tcPr>
            <w:tcW w:w="1307" w:type="dxa"/>
          </w:tcPr>
          <w:p w14:paraId="3460DBD6" w14:textId="6E61BDFA" w:rsidR="00B22C17" w:rsidRPr="007531CE" w:rsidRDefault="00161826" w:rsidP="007531CE">
            <w:pPr>
              <w:jc w:val="center"/>
              <w:rPr>
                <w:rFonts w:asciiTheme="majorHAnsi" w:hAnsiTheme="majorHAnsi" w:cstheme="majorHAnsi"/>
                <w:sz w:val="24"/>
                <w:szCs w:val="24"/>
              </w:rPr>
            </w:pPr>
            <w:r w:rsidRPr="007531CE">
              <w:rPr>
                <w:rFonts w:asciiTheme="majorHAnsi" w:hAnsiTheme="majorHAnsi" w:cstheme="majorHAnsi"/>
                <w:sz w:val="24"/>
                <w:szCs w:val="24"/>
              </w:rPr>
              <w:t>Revenue Potential</w:t>
            </w:r>
          </w:p>
        </w:tc>
        <w:tc>
          <w:tcPr>
            <w:tcW w:w="1384" w:type="dxa"/>
          </w:tcPr>
          <w:p w14:paraId="02DE6FA5" w14:textId="0F103364" w:rsidR="00B22C17" w:rsidRPr="007531CE" w:rsidRDefault="00161826" w:rsidP="007531CE">
            <w:pPr>
              <w:jc w:val="center"/>
              <w:rPr>
                <w:rFonts w:asciiTheme="majorHAnsi" w:hAnsiTheme="majorHAnsi" w:cstheme="majorHAnsi"/>
                <w:sz w:val="24"/>
                <w:szCs w:val="24"/>
              </w:rPr>
            </w:pPr>
            <w:r w:rsidRPr="007531CE">
              <w:rPr>
                <w:rFonts w:asciiTheme="majorHAnsi" w:hAnsiTheme="majorHAnsi" w:cstheme="majorHAnsi"/>
                <w:sz w:val="24"/>
                <w:szCs w:val="24"/>
              </w:rPr>
              <w:t xml:space="preserve">Customer </w:t>
            </w:r>
            <w:r w:rsidR="00F53559" w:rsidRPr="007531CE">
              <w:rPr>
                <w:rFonts w:asciiTheme="majorHAnsi" w:hAnsiTheme="majorHAnsi" w:cstheme="majorHAnsi"/>
                <w:sz w:val="24"/>
                <w:szCs w:val="24"/>
              </w:rPr>
              <w:t>Engagement</w:t>
            </w:r>
          </w:p>
        </w:tc>
        <w:tc>
          <w:tcPr>
            <w:tcW w:w="1321" w:type="dxa"/>
          </w:tcPr>
          <w:p w14:paraId="2A6DCAAF" w14:textId="53BED323" w:rsidR="00B22C17" w:rsidRPr="007531CE" w:rsidRDefault="00F53559" w:rsidP="007531CE">
            <w:pPr>
              <w:jc w:val="center"/>
              <w:rPr>
                <w:rFonts w:asciiTheme="majorHAnsi" w:hAnsiTheme="majorHAnsi" w:cstheme="majorHAnsi"/>
                <w:sz w:val="24"/>
                <w:szCs w:val="24"/>
              </w:rPr>
            </w:pPr>
            <w:r w:rsidRPr="007531CE">
              <w:rPr>
                <w:rFonts w:asciiTheme="majorHAnsi" w:hAnsiTheme="majorHAnsi" w:cstheme="majorHAnsi"/>
                <w:sz w:val="24"/>
                <w:szCs w:val="24"/>
              </w:rPr>
              <w:t>Feasibility</w:t>
            </w:r>
          </w:p>
        </w:tc>
        <w:tc>
          <w:tcPr>
            <w:tcW w:w="1265" w:type="dxa"/>
          </w:tcPr>
          <w:p w14:paraId="510568D4" w14:textId="48941F9F" w:rsidR="00B22C17" w:rsidRPr="007531CE" w:rsidRDefault="00F53559" w:rsidP="007531CE">
            <w:pPr>
              <w:jc w:val="center"/>
              <w:rPr>
                <w:rFonts w:asciiTheme="majorHAnsi" w:hAnsiTheme="majorHAnsi" w:cstheme="majorHAnsi"/>
                <w:sz w:val="24"/>
                <w:szCs w:val="24"/>
              </w:rPr>
            </w:pPr>
            <w:r w:rsidRPr="007531CE">
              <w:rPr>
                <w:rFonts w:asciiTheme="majorHAnsi" w:hAnsiTheme="majorHAnsi" w:cstheme="majorHAnsi"/>
                <w:sz w:val="24"/>
                <w:szCs w:val="24"/>
              </w:rPr>
              <w:t>Cost</w:t>
            </w:r>
          </w:p>
        </w:tc>
        <w:tc>
          <w:tcPr>
            <w:tcW w:w="490" w:type="dxa"/>
          </w:tcPr>
          <w:p w14:paraId="579361E9" w14:textId="77777777" w:rsidR="00B22C17" w:rsidRPr="007531CE" w:rsidRDefault="00B22C17" w:rsidP="007531CE">
            <w:pPr>
              <w:jc w:val="center"/>
              <w:rPr>
                <w:rFonts w:asciiTheme="majorHAnsi" w:hAnsiTheme="majorHAnsi" w:cstheme="majorHAnsi"/>
                <w:sz w:val="24"/>
                <w:szCs w:val="24"/>
              </w:rPr>
            </w:pPr>
          </w:p>
        </w:tc>
        <w:tc>
          <w:tcPr>
            <w:tcW w:w="426" w:type="dxa"/>
          </w:tcPr>
          <w:p w14:paraId="4C1FF9C4" w14:textId="77777777" w:rsidR="00B22C17" w:rsidRPr="007531CE" w:rsidRDefault="00B22C17" w:rsidP="007531CE">
            <w:pPr>
              <w:jc w:val="center"/>
              <w:rPr>
                <w:rFonts w:asciiTheme="majorHAnsi" w:hAnsiTheme="majorHAnsi" w:cstheme="majorHAnsi"/>
                <w:sz w:val="24"/>
                <w:szCs w:val="24"/>
              </w:rPr>
            </w:pPr>
          </w:p>
        </w:tc>
      </w:tr>
      <w:tr w:rsidR="00B22C17" w:rsidRPr="007531CE" w14:paraId="0927A589" w14:textId="77777777" w:rsidTr="007531CE">
        <w:tc>
          <w:tcPr>
            <w:tcW w:w="1599" w:type="dxa"/>
          </w:tcPr>
          <w:p w14:paraId="653DA87E" w14:textId="3495FB27" w:rsidR="00B22C17" w:rsidRPr="007531CE" w:rsidRDefault="00F53559" w:rsidP="007531CE">
            <w:pPr>
              <w:jc w:val="center"/>
              <w:rPr>
                <w:rFonts w:asciiTheme="majorHAnsi" w:hAnsiTheme="majorHAnsi" w:cstheme="majorHAnsi"/>
                <w:sz w:val="24"/>
                <w:szCs w:val="24"/>
              </w:rPr>
            </w:pPr>
            <w:r w:rsidRPr="007531CE">
              <w:rPr>
                <w:rFonts w:asciiTheme="majorHAnsi" w:hAnsiTheme="majorHAnsi" w:cstheme="majorHAnsi"/>
                <w:sz w:val="24"/>
                <w:szCs w:val="24"/>
              </w:rPr>
              <w:t>Weight</w:t>
            </w:r>
          </w:p>
        </w:tc>
        <w:tc>
          <w:tcPr>
            <w:tcW w:w="1307" w:type="dxa"/>
          </w:tcPr>
          <w:p w14:paraId="0975DE25" w14:textId="3F0438E4" w:rsidR="00B22C17" w:rsidRPr="007531CE" w:rsidRDefault="00CA7289" w:rsidP="007531CE">
            <w:pPr>
              <w:jc w:val="center"/>
              <w:rPr>
                <w:rFonts w:asciiTheme="majorHAnsi" w:hAnsiTheme="majorHAnsi" w:cstheme="majorHAnsi"/>
                <w:sz w:val="24"/>
                <w:szCs w:val="24"/>
              </w:rPr>
            </w:pPr>
            <w:r w:rsidRPr="007531CE">
              <w:rPr>
                <w:rFonts w:asciiTheme="majorHAnsi" w:hAnsiTheme="majorHAnsi" w:cstheme="majorHAnsi"/>
                <w:sz w:val="24"/>
                <w:szCs w:val="24"/>
              </w:rPr>
              <w:t>5</w:t>
            </w:r>
          </w:p>
        </w:tc>
        <w:tc>
          <w:tcPr>
            <w:tcW w:w="1384" w:type="dxa"/>
          </w:tcPr>
          <w:p w14:paraId="09D7D8EF" w14:textId="200750AE" w:rsidR="00B22C17" w:rsidRPr="007531CE" w:rsidRDefault="00CA7289" w:rsidP="007531CE">
            <w:pPr>
              <w:jc w:val="center"/>
              <w:rPr>
                <w:rFonts w:asciiTheme="majorHAnsi" w:hAnsiTheme="majorHAnsi" w:cstheme="majorHAnsi"/>
                <w:sz w:val="24"/>
                <w:szCs w:val="24"/>
              </w:rPr>
            </w:pPr>
            <w:r w:rsidRPr="007531CE">
              <w:rPr>
                <w:rFonts w:asciiTheme="majorHAnsi" w:hAnsiTheme="majorHAnsi" w:cstheme="majorHAnsi"/>
                <w:sz w:val="24"/>
                <w:szCs w:val="24"/>
              </w:rPr>
              <w:t>4</w:t>
            </w:r>
          </w:p>
        </w:tc>
        <w:tc>
          <w:tcPr>
            <w:tcW w:w="1321" w:type="dxa"/>
          </w:tcPr>
          <w:p w14:paraId="38A9F1BC" w14:textId="53AEF27C" w:rsidR="00B22C17" w:rsidRPr="007531CE" w:rsidRDefault="00CA7289" w:rsidP="007531CE">
            <w:pPr>
              <w:jc w:val="center"/>
              <w:rPr>
                <w:rFonts w:asciiTheme="majorHAnsi" w:hAnsiTheme="majorHAnsi" w:cstheme="majorHAnsi"/>
                <w:sz w:val="24"/>
                <w:szCs w:val="24"/>
              </w:rPr>
            </w:pPr>
            <w:r w:rsidRPr="007531CE">
              <w:rPr>
                <w:rFonts w:asciiTheme="majorHAnsi" w:hAnsiTheme="majorHAnsi" w:cstheme="majorHAnsi"/>
                <w:sz w:val="24"/>
                <w:szCs w:val="24"/>
              </w:rPr>
              <w:t>4</w:t>
            </w:r>
          </w:p>
        </w:tc>
        <w:tc>
          <w:tcPr>
            <w:tcW w:w="1265" w:type="dxa"/>
          </w:tcPr>
          <w:p w14:paraId="6AAB99E1" w14:textId="79995FA0" w:rsidR="00B22C17" w:rsidRPr="007531CE" w:rsidRDefault="00CA7289" w:rsidP="007531CE">
            <w:pPr>
              <w:jc w:val="center"/>
              <w:rPr>
                <w:rFonts w:asciiTheme="majorHAnsi" w:hAnsiTheme="majorHAnsi" w:cstheme="majorHAnsi"/>
                <w:sz w:val="24"/>
                <w:szCs w:val="24"/>
              </w:rPr>
            </w:pPr>
            <w:r w:rsidRPr="007531CE">
              <w:rPr>
                <w:rFonts w:asciiTheme="majorHAnsi" w:hAnsiTheme="majorHAnsi" w:cstheme="majorHAnsi"/>
                <w:sz w:val="24"/>
                <w:szCs w:val="24"/>
              </w:rPr>
              <w:t>5</w:t>
            </w:r>
          </w:p>
        </w:tc>
        <w:tc>
          <w:tcPr>
            <w:tcW w:w="490" w:type="dxa"/>
          </w:tcPr>
          <w:p w14:paraId="543B2BBF" w14:textId="77777777" w:rsidR="00B22C17" w:rsidRPr="007531CE" w:rsidRDefault="00B22C17" w:rsidP="007531CE">
            <w:pPr>
              <w:jc w:val="center"/>
              <w:rPr>
                <w:rFonts w:asciiTheme="majorHAnsi" w:hAnsiTheme="majorHAnsi" w:cstheme="majorHAnsi"/>
                <w:sz w:val="24"/>
                <w:szCs w:val="24"/>
              </w:rPr>
            </w:pPr>
          </w:p>
        </w:tc>
        <w:tc>
          <w:tcPr>
            <w:tcW w:w="426" w:type="dxa"/>
          </w:tcPr>
          <w:p w14:paraId="7D0A2483" w14:textId="77777777" w:rsidR="00B22C17" w:rsidRPr="007531CE" w:rsidRDefault="00B22C17" w:rsidP="007531CE">
            <w:pPr>
              <w:jc w:val="center"/>
              <w:rPr>
                <w:rFonts w:asciiTheme="majorHAnsi" w:hAnsiTheme="majorHAnsi" w:cstheme="majorHAnsi"/>
                <w:sz w:val="24"/>
                <w:szCs w:val="24"/>
              </w:rPr>
            </w:pPr>
          </w:p>
        </w:tc>
      </w:tr>
      <w:tr w:rsidR="00B22C17" w:rsidRPr="007531CE" w14:paraId="73481861" w14:textId="77777777" w:rsidTr="007531CE">
        <w:tc>
          <w:tcPr>
            <w:tcW w:w="1599" w:type="dxa"/>
          </w:tcPr>
          <w:p w14:paraId="51063AA1" w14:textId="149C4ABF" w:rsidR="00B22C17" w:rsidRPr="007531CE" w:rsidRDefault="00B33947" w:rsidP="007531CE">
            <w:pPr>
              <w:jc w:val="center"/>
              <w:rPr>
                <w:rFonts w:asciiTheme="majorHAnsi" w:hAnsiTheme="majorHAnsi" w:cstheme="majorHAnsi"/>
                <w:sz w:val="24"/>
                <w:szCs w:val="24"/>
              </w:rPr>
            </w:pPr>
            <w:r w:rsidRPr="007531CE">
              <w:rPr>
                <w:rFonts w:asciiTheme="majorHAnsi" w:hAnsiTheme="majorHAnsi" w:cstheme="majorHAnsi"/>
                <w:sz w:val="24"/>
                <w:szCs w:val="24"/>
              </w:rPr>
              <w:t>Surf Machine</w:t>
            </w:r>
          </w:p>
        </w:tc>
        <w:tc>
          <w:tcPr>
            <w:tcW w:w="1307" w:type="dxa"/>
          </w:tcPr>
          <w:p w14:paraId="770425BA" w14:textId="5C364BCC" w:rsidR="00B22C17" w:rsidRPr="007531CE" w:rsidRDefault="00CA7289" w:rsidP="007531CE">
            <w:pPr>
              <w:jc w:val="center"/>
              <w:rPr>
                <w:rFonts w:asciiTheme="majorHAnsi" w:hAnsiTheme="majorHAnsi" w:cstheme="majorHAnsi"/>
                <w:sz w:val="24"/>
                <w:szCs w:val="24"/>
              </w:rPr>
            </w:pPr>
            <w:r w:rsidRPr="007531CE">
              <w:rPr>
                <w:rFonts w:asciiTheme="majorHAnsi" w:hAnsiTheme="majorHAnsi" w:cstheme="majorHAnsi"/>
                <w:sz w:val="24"/>
                <w:szCs w:val="24"/>
              </w:rPr>
              <w:t>5</w:t>
            </w:r>
            <w:r w:rsidR="007531CE" w:rsidRPr="007531CE">
              <w:rPr>
                <w:rFonts w:asciiTheme="majorHAnsi" w:hAnsiTheme="majorHAnsi" w:cstheme="majorHAnsi"/>
                <w:sz w:val="24"/>
                <w:szCs w:val="24"/>
              </w:rPr>
              <w:t xml:space="preserve">  </w:t>
            </w:r>
            <w:r w:rsidRPr="007531CE">
              <w:rPr>
                <w:rFonts w:asciiTheme="majorHAnsi" w:hAnsiTheme="majorHAnsi" w:cstheme="majorHAnsi"/>
                <w:color w:val="FF0000"/>
                <w:sz w:val="24"/>
                <w:szCs w:val="24"/>
              </w:rPr>
              <w:t xml:space="preserve"> 25</w:t>
            </w:r>
          </w:p>
        </w:tc>
        <w:tc>
          <w:tcPr>
            <w:tcW w:w="1384" w:type="dxa"/>
          </w:tcPr>
          <w:p w14:paraId="75283858" w14:textId="49A4F030" w:rsidR="00B22C17" w:rsidRPr="007531CE" w:rsidRDefault="00CA7289" w:rsidP="007531CE">
            <w:pPr>
              <w:jc w:val="center"/>
              <w:rPr>
                <w:rFonts w:asciiTheme="majorHAnsi" w:hAnsiTheme="majorHAnsi" w:cstheme="majorHAnsi"/>
                <w:sz w:val="24"/>
                <w:szCs w:val="24"/>
              </w:rPr>
            </w:pPr>
            <w:r w:rsidRPr="007531CE">
              <w:rPr>
                <w:rFonts w:asciiTheme="majorHAnsi" w:hAnsiTheme="majorHAnsi" w:cstheme="majorHAnsi"/>
                <w:sz w:val="24"/>
                <w:szCs w:val="24"/>
              </w:rPr>
              <w:t xml:space="preserve">5 </w:t>
            </w:r>
            <w:r w:rsidR="007531CE" w:rsidRPr="007531CE">
              <w:rPr>
                <w:rFonts w:asciiTheme="majorHAnsi" w:hAnsiTheme="majorHAnsi" w:cstheme="majorHAnsi"/>
                <w:sz w:val="24"/>
                <w:szCs w:val="24"/>
              </w:rPr>
              <w:t xml:space="preserve">  </w:t>
            </w:r>
            <w:r w:rsidRPr="007531CE">
              <w:rPr>
                <w:rFonts w:asciiTheme="majorHAnsi" w:hAnsiTheme="majorHAnsi" w:cstheme="majorHAnsi"/>
                <w:color w:val="FF0000"/>
                <w:sz w:val="24"/>
                <w:szCs w:val="24"/>
              </w:rPr>
              <w:t>20</w:t>
            </w:r>
          </w:p>
        </w:tc>
        <w:tc>
          <w:tcPr>
            <w:tcW w:w="1321" w:type="dxa"/>
          </w:tcPr>
          <w:p w14:paraId="230677D7" w14:textId="3C41F275" w:rsidR="00B22C17" w:rsidRPr="007531CE" w:rsidRDefault="00CA7289" w:rsidP="007531CE">
            <w:pPr>
              <w:jc w:val="center"/>
              <w:rPr>
                <w:rFonts w:asciiTheme="majorHAnsi" w:hAnsiTheme="majorHAnsi" w:cstheme="majorHAnsi"/>
                <w:sz w:val="24"/>
                <w:szCs w:val="24"/>
              </w:rPr>
            </w:pPr>
            <w:r w:rsidRPr="007531CE">
              <w:rPr>
                <w:rFonts w:asciiTheme="majorHAnsi" w:hAnsiTheme="majorHAnsi" w:cstheme="majorHAnsi"/>
                <w:sz w:val="24"/>
                <w:szCs w:val="24"/>
              </w:rPr>
              <w:t xml:space="preserve">3 </w:t>
            </w:r>
            <w:r w:rsidR="007531CE" w:rsidRPr="007531CE">
              <w:rPr>
                <w:rFonts w:asciiTheme="majorHAnsi" w:hAnsiTheme="majorHAnsi" w:cstheme="majorHAnsi"/>
                <w:sz w:val="24"/>
                <w:szCs w:val="24"/>
              </w:rPr>
              <w:t xml:space="preserve">  </w:t>
            </w:r>
            <w:r w:rsidRPr="007531CE">
              <w:rPr>
                <w:rFonts w:asciiTheme="majorHAnsi" w:hAnsiTheme="majorHAnsi" w:cstheme="majorHAnsi"/>
                <w:color w:val="FF0000"/>
                <w:sz w:val="24"/>
                <w:szCs w:val="24"/>
              </w:rPr>
              <w:t>12</w:t>
            </w:r>
          </w:p>
        </w:tc>
        <w:tc>
          <w:tcPr>
            <w:tcW w:w="1265" w:type="dxa"/>
          </w:tcPr>
          <w:p w14:paraId="4A302DED" w14:textId="1813A2A3" w:rsidR="00B22C17" w:rsidRPr="007531CE" w:rsidRDefault="00B27209" w:rsidP="007531CE">
            <w:pPr>
              <w:jc w:val="center"/>
              <w:rPr>
                <w:rFonts w:asciiTheme="majorHAnsi" w:hAnsiTheme="majorHAnsi" w:cstheme="majorHAnsi"/>
                <w:sz w:val="24"/>
                <w:szCs w:val="24"/>
              </w:rPr>
            </w:pPr>
            <w:r w:rsidRPr="007531CE">
              <w:rPr>
                <w:rFonts w:asciiTheme="majorHAnsi" w:hAnsiTheme="majorHAnsi" w:cstheme="majorHAnsi"/>
                <w:sz w:val="24"/>
                <w:szCs w:val="24"/>
              </w:rPr>
              <w:t xml:space="preserve">3 </w:t>
            </w:r>
            <w:r w:rsidR="007531CE" w:rsidRPr="007531CE">
              <w:rPr>
                <w:rFonts w:asciiTheme="majorHAnsi" w:hAnsiTheme="majorHAnsi" w:cstheme="majorHAnsi"/>
                <w:sz w:val="24"/>
                <w:szCs w:val="24"/>
              </w:rPr>
              <w:t xml:space="preserve">  </w:t>
            </w:r>
            <w:r w:rsidRPr="007531CE">
              <w:rPr>
                <w:rFonts w:asciiTheme="majorHAnsi" w:hAnsiTheme="majorHAnsi" w:cstheme="majorHAnsi"/>
                <w:color w:val="FF0000"/>
                <w:sz w:val="24"/>
                <w:szCs w:val="24"/>
              </w:rPr>
              <w:t>15</w:t>
            </w:r>
          </w:p>
        </w:tc>
        <w:tc>
          <w:tcPr>
            <w:tcW w:w="490" w:type="dxa"/>
          </w:tcPr>
          <w:p w14:paraId="355EA721" w14:textId="2A06B896" w:rsidR="00B22C17" w:rsidRPr="007531CE" w:rsidRDefault="00AF4D95" w:rsidP="007531CE">
            <w:pPr>
              <w:jc w:val="center"/>
              <w:rPr>
                <w:rFonts w:asciiTheme="majorHAnsi" w:hAnsiTheme="majorHAnsi" w:cstheme="majorHAnsi"/>
                <w:sz w:val="24"/>
                <w:szCs w:val="24"/>
              </w:rPr>
            </w:pPr>
            <w:r w:rsidRPr="007531CE">
              <w:rPr>
                <w:rFonts w:asciiTheme="majorHAnsi" w:hAnsiTheme="majorHAnsi" w:cstheme="majorHAnsi"/>
                <w:sz w:val="24"/>
                <w:szCs w:val="24"/>
              </w:rPr>
              <w:t>16</w:t>
            </w:r>
          </w:p>
        </w:tc>
        <w:tc>
          <w:tcPr>
            <w:tcW w:w="426" w:type="dxa"/>
          </w:tcPr>
          <w:p w14:paraId="0B3E6227" w14:textId="1A2EAD8C" w:rsidR="00B22C17" w:rsidRPr="007531CE" w:rsidRDefault="00AF4D95" w:rsidP="007531CE">
            <w:pPr>
              <w:jc w:val="center"/>
              <w:rPr>
                <w:rFonts w:asciiTheme="majorHAnsi" w:hAnsiTheme="majorHAnsi" w:cstheme="majorHAnsi"/>
                <w:sz w:val="24"/>
                <w:szCs w:val="24"/>
              </w:rPr>
            </w:pPr>
            <w:r w:rsidRPr="007531CE">
              <w:rPr>
                <w:rFonts w:asciiTheme="majorHAnsi" w:hAnsiTheme="majorHAnsi" w:cstheme="majorHAnsi"/>
                <w:color w:val="FF0000"/>
                <w:sz w:val="24"/>
                <w:szCs w:val="24"/>
              </w:rPr>
              <w:t>88</w:t>
            </w:r>
          </w:p>
        </w:tc>
      </w:tr>
      <w:tr w:rsidR="00B22C17" w:rsidRPr="007531CE" w14:paraId="05B0EE55" w14:textId="77777777" w:rsidTr="007531CE">
        <w:tc>
          <w:tcPr>
            <w:tcW w:w="1599" w:type="dxa"/>
          </w:tcPr>
          <w:p w14:paraId="2FDC3381" w14:textId="25F8C088" w:rsidR="00B22C17" w:rsidRPr="007531CE" w:rsidRDefault="00B33947" w:rsidP="007531CE">
            <w:pPr>
              <w:jc w:val="center"/>
              <w:rPr>
                <w:rFonts w:asciiTheme="majorHAnsi" w:hAnsiTheme="majorHAnsi" w:cstheme="majorHAnsi"/>
                <w:sz w:val="24"/>
                <w:szCs w:val="24"/>
              </w:rPr>
            </w:pPr>
            <w:r w:rsidRPr="007531CE">
              <w:rPr>
                <w:rFonts w:asciiTheme="majorHAnsi" w:hAnsiTheme="majorHAnsi" w:cstheme="majorHAnsi"/>
                <w:sz w:val="24"/>
                <w:szCs w:val="24"/>
              </w:rPr>
              <w:t>Advertisement</w:t>
            </w:r>
          </w:p>
        </w:tc>
        <w:tc>
          <w:tcPr>
            <w:tcW w:w="1307" w:type="dxa"/>
          </w:tcPr>
          <w:p w14:paraId="2DB0B5DB" w14:textId="5EE42669" w:rsidR="00B22C17" w:rsidRPr="007531CE" w:rsidRDefault="00B27209" w:rsidP="007531CE">
            <w:pPr>
              <w:jc w:val="center"/>
              <w:rPr>
                <w:rFonts w:asciiTheme="majorHAnsi" w:hAnsiTheme="majorHAnsi" w:cstheme="majorHAnsi"/>
                <w:sz w:val="24"/>
                <w:szCs w:val="24"/>
              </w:rPr>
            </w:pPr>
            <w:r w:rsidRPr="007531CE">
              <w:rPr>
                <w:rFonts w:asciiTheme="majorHAnsi" w:hAnsiTheme="majorHAnsi" w:cstheme="majorHAnsi"/>
                <w:sz w:val="24"/>
                <w:szCs w:val="24"/>
              </w:rPr>
              <w:t xml:space="preserve">5 </w:t>
            </w:r>
            <w:r w:rsidR="007531CE" w:rsidRPr="007531CE">
              <w:rPr>
                <w:rFonts w:asciiTheme="majorHAnsi" w:hAnsiTheme="majorHAnsi" w:cstheme="majorHAnsi"/>
                <w:sz w:val="24"/>
                <w:szCs w:val="24"/>
              </w:rPr>
              <w:t xml:space="preserve">  </w:t>
            </w:r>
            <w:r w:rsidRPr="007531CE">
              <w:rPr>
                <w:rFonts w:asciiTheme="majorHAnsi" w:hAnsiTheme="majorHAnsi" w:cstheme="majorHAnsi"/>
                <w:color w:val="FF0000"/>
                <w:sz w:val="24"/>
                <w:szCs w:val="24"/>
              </w:rPr>
              <w:t>25</w:t>
            </w:r>
          </w:p>
        </w:tc>
        <w:tc>
          <w:tcPr>
            <w:tcW w:w="1384" w:type="dxa"/>
          </w:tcPr>
          <w:p w14:paraId="6F3D4BCD" w14:textId="153007C2" w:rsidR="00B22C17" w:rsidRPr="007531CE" w:rsidRDefault="00B27209" w:rsidP="007531CE">
            <w:pPr>
              <w:jc w:val="center"/>
              <w:rPr>
                <w:rFonts w:asciiTheme="majorHAnsi" w:hAnsiTheme="majorHAnsi" w:cstheme="majorHAnsi"/>
                <w:sz w:val="24"/>
                <w:szCs w:val="24"/>
              </w:rPr>
            </w:pPr>
            <w:r w:rsidRPr="007531CE">
              <w:rPr>
                <w:rFonts w:asciiTheme="majorHAnsi" w:hAnsiTheme="majorHAnsi" w:cstheme="majorHAnsi"/>
                <w:sz w:val="24"/>
                <w:szCs w:val="24"/>
              </w:rPr>
              <w:t>4</w:t>
            </w:r>
            <w:r w:rsidR="007531CE" w:rsidRPr="007531CE">
              <w:rPr>
                <w:rFonts w:asciiTheme="majorHAnsi" w:hAnsiTheme="majorHAnsi" w:cstheme="majorHAnsi"/>
                <w:sz w:val="24"/>
                <w:szCs w:val="24"/>
              </w:rPr>
              <w:t xml:space="preserve">  </w:t>
            </w:r>
            <w:r w:rsidRPr="007531CE">
              <w:rPr>
                <w:rFonts w:asciiTheme="majorHAnsi" w:hAnsiTheme="majorHAnsi" w:cstheme="majorHAnsi"/>
                <w:sz w:val="24"/>
                <w:szCs w:val="24"/>
              </w:rPr>
              <w:t xml:space="preserve"> </w:t>
            </w:r>
            <w:r w:rsidRPr="007531CE">
              <w:rPr>
                <w:rFonts w:asciiTheme="majorHAnsi" w:hAnsiTheme="majorHAnsi" w:cstheme="majorHAnsi"/>
                <w:color w:val="FF0000"/>
                <w:sz w:val="24"/>
                <w:szCs w:val="24"/>
              </w:rPr>
              <w:t>16</w:t>
            </w:r>
          </w:p>
        </w:tc>
        <w:tc>
          <w:tcPr>
            <w:tcW w:w="1321" w:type="dxa"/>
          </w:tcPr>
          <w:p w14:paraId="1D91EEFC" w14:textId="02661D12" w:rsidR="00B22C17" w:rsidRPr="007531CE" w:rsidRDefault="00B27209" w:rsidP="007531CE">
            <w:pPr>
              <w:jc w:val="center"/>
              <w:rPr>
                <w:rFonts w:asciiTheme="majorHAnsi" w:hAnsiTheme="majorHAnsi" w:cstheme="majorHAnsi"/>
                <w:sz w:val="24"/>
                <w:szCs w:val="24"/>
              </w:rPr>
            </w:pPr>
            <w:r w:rsidRPr="007531CE">
              <w:rPr>
                <w:rFonts w:asciiTheme="majorHAnsi" w:hAnsiTheme="majorHAnsi" w:cstheme="majorHAnsi"/>
                <w:sz w:val="24"/>
                <w:szCs w:val="24"/>
              </w:rPr>
              <w:t xml:space="preserve">4 </w:t>
            </w:r>
            <w:r w:rsidR="007531CE" w:rsidRPr="007531CE">
              <w:rPr>
                <w:rFonts w:asciiTheme="majorHAnsi" w:hAnsiTheme="majorHAnsi" w:cstheme="majorHAnsi"/>
                <w:sz w:val="24"/>
                <w:szCs w:val="24"/>
              </w:rPr>
              <w:t xml:space="preserve">  </w:t>
            </w:r>
            <w:r w:rsidRPr="007531CE">
              <w:rPr>
                <w:rFonts w:asciiTheme="majorHAnsi" w:hAnsiTheme="majorHAnsi" w:cstheme="majorHAnsi"/>
                <w:color w:val="FF0000"/>
                <w:sz w:val="24"/>
                <w:szCs w:val="24"/>
              </w:rPr>
              <w:t>16</w:t>
            </w:r>
          </w:p>
        </w:tc>
        <w:tc>
          <w:tcPr>
            <w:tcW w:w="1265" w:type="dxa"/>
          </w:tcPr>
          <w:p w14:paraId="028A089A" w14:textId="412B4A29" w:rsidR="00B22C17" w:rsidRPr="007531CE" w:rsidRDefault="00B27209" w:rsidP="007531CE">
            <w:pPr>
              <w:jc w:val="center"/>
              <w:rPr>
                <w:rFonts w:asciiTheme="majorHAnsi" w:hAnsiTheme="majorHAnsi" w:cstheme="majorHAnsi"/>
                <w:sz w:val="24"/>
                <w:szCs w:val="24"/>
              </w:rPr>
            </w:pPr>
            <w:r w:rsidRPr="007531CE">
              <w:rPr>
                <w:rFonts w:asciiTheme="majorHAnsi" w:hAnsiTheme="majorHAnsi" w:cstheme="majorHAnsi"/>
                <w:sz w:val="24"/>
                <w:szCs w:val="24"/>
              </w:rPr>
              <w:t xml:space="preserve">4 </w:t>
            </w:r>
            <w:r w:rsidR="007531CE" w:rsidRPr="007531CE">
              <w:rPr>
                <w:rFonts w:asciiTheme="majorHAnsi" w:hAnsiTheme="majorHAnsi" w:cstheme="majorHAnsi"/>
                <w:sz w:val="24"/>
                <w:szCs w:val="24"/>
              </w:rPr>
              <w:t xml:space="preserve">  </w:t>
            </w:r>
            <w:r w:rsidRPr="007531CE">
              <w:rPr>
                <w:rFonts w:asciiTheme="majorHAnsi" w:hAnsiTheme="majorHAnsi" w:cstheme="majorHAnsi"/>
                <w:color w:val="FF0000"/>
                <w:sz w:val="24"/>
                <w:szCs w:val="24"/>
              </w:rPr>
              <w:t>20</w:t>
            </w:r>
          </w:p>
        </w:tc>
        <w:tc>
          <w:tcPr>
            <w:tcW w:w="490" w:type="dxa"/>
          </w:tcPr>
          <w:p w14:paraId="0478A143" w14:textId="0DED5B64" w:rsidR="00B22C17" w:rsidRPr="007531CE" w:rsidRDefault="00AF4D95" w:rsidP="007531CE">
            <w:pPr>
              <w:jc w:val="center"/>
              <w:rPr>
                <w:rFonts w:asciiTheme="majorHAnsi" w:hAnsiTheme="majorHAnsi" w:cstheme="majorHAnsi"/>
                <w:sz w:val="24"/>
                <w:szCs w:val="24"/>
              </w:rPr>
            </w:pPr>
            <w:r w:rsidRPr="007531CE">
              <w:rPr>
                <w:rFonts w:asciiTheme="majorHAnsi" w:hAnsiTheme="majorHAnsi" w:cstheme="majorHAnsi"/>
                <w:sz w:val="24"/>
                <w:szCs w:val="24"/>
              </w:rPr>
              <w:t>17</w:t>
            </w:r>
          </w:p>
        </w:tc>
        <w:tc>
          <w:tcPr>
            <w:tcW w:w="426" w:type="dxa"/>
          </w:tcPr>
          <w:p w14:paraId="22CF4C5A" w14:textId="22100761" w:rsidR="00B22C17" w:rsidRPr="007531CE" w:rsidRDefault="00AF4D95" w:rsidP="007531CE">
            <w:pPr>
              <w:jc w:val="center"/>
              <w:rPr>
                <w:rFonts w:asciiTheme="majorHAnsi" w:hAnsiTheme="majorHAnsi" w:cstheme="majorHAnsi"/>
                <w:sz w:val="24"/>
                <w:szCs w:val="24"/>
              </w:rPr>
            </w:pPr>
            <w:r w:rsidRPr="007531CE">
              <w:rPr>
                <w:rFonts w:asciiTheme="majorHAnsi" w:hAnsiTheme="majorHAnsi" w:cstheme="majorHAnsi"/>
                <w:color w:val="FF0000"/>
                <w:sz w:val="24"/>
                <w:szCs w:val="24"/>
              </w:rPr>
              <w:t>94</w:t>
            </w:r>
          </w:p>
        </w:tc>
      </w:tr>
      <w:tr w:rsidR="00B22C17" w:rsidRPr="007531CE" w14:paraId="5DCF1A40" w14:textId="77777777" w:rsidTr="007531CE">
        <w:tc>
          <w:tcPr>
            <w:tcW w:w="1599" w:type="dxa"/>
          </w:tcPr>
          <w:p w14:paraId="6FB3EEB5" w14:textId="50004A63" w:rsidR="00B22C17" w:rsidRPr="007531CE" w:rsidRDefault="00B33947" w:rsidP="007531CE">
            <w:pPr>
              <w:jc w:val="center"/>
              <w:rPr>
                <w:rFonts w:asciiTheme="majorHAnsi" w:hAnsiTheme="majorHAnsi" w:cstheme="majorHAnsi"/>
                <w:sz w:val="24"/>
                <w:szCs w:val="24"/>
              </w:rPr>
            </w:pPr>
            <w:r w:rsidRPr="007531CE">
              <w:rPr>
                <w:rFonts w:asciiTheme="majorHAnsi" w:hAnsiTheme="majorHAnsi" w:cstheme="majorHAnsi"/>
                <w:sz w:val="24"/>
                <w:szCs w:val="24"/>
              </w:rPr>
              <w:t>Cold Water dipping</w:t>
            </w:r>
          </w:p>
        </w:tc>
        <w:tc>
          <w:tcPr>
            <w:tcW w:w="1307" w:type="dxa"/>
          </w:tcPr>
          <w:p w14:paraId="64D9844F" w14:textId="6E9529A2" w:rsidR="00B22C17" w:rsidRPr="007531CE" w:rsidRDefault="00CD280A" w:rsidP="007531CE">
            <w:pPr>
              <w:jc w:val="center"/>
              <w:rPr>
                <w:rFonts w:asciiTheme="majorHAnsi" w:hAnsiTheme="majorHAnsi" w:cstheme="majorHAnsi"/>
                <w:sz w:val="24"/>
                <w:szCs w:val="24"/>
              </w:rPr>
            </w:pPr>
            <w:r w:rsidRPr="007531CE">
              <w:rPr>
                <w:rFonts w:asciiTheme="majorHAnsi" w:hAnsiTheme="majorHAnsi" w:cstheme="majorHAnsi"/>
                <w:sz w:val="24"/>
                <w:szCs w:val="24"/>
              </w:rPr>
              <w:t>4</w:t>
            </w:r>
            <w:r w:rsidR="007531CE" w:rsidRPr="007531CE">
              <w:rPr>
                <w:rFonts w:asciiTheme="majorHAnsi" w:hAnsiTheme="majorHAnsi" w:cstheme="majorHAnsi"/>
                <w:sz w:val="24"/>
                <w:szCs w:val="24"/>
              </w:rPr>
              <w:t xml:space="preserve">  </w:t>
            </w:r>
            <w:r w:rsidRPr="007531CE">
              <w:rPr>
                <w:rFonts w:asciiTheme="majorHAnsi" w:hAnsiTheme="majorHAnsi" w:cstheme="majorHAnsi"/>
                <w:sz w:val="24"/>
                <w:szCs w:val="24"/>
              </w:rPr>
              <w:t xml:space="preserve"> </w:t>
            </w:r>
            <w:r w:rsidRPr="007531CE">
              <w:rPr>
                <w:rFonts w:asciiTheme="majorHAnsi" w:hAnsiTheme="majorHAnsi" w:cstheme="majorHAnsi"/>
                <w:color w:val="FF0000"/>
                <w:sz w:val="24"/>
                <w:szCs w:val="24"/>
              </w:rPr>
              <w:t>20</w:t>
            </w:r>
          </w:p>
        </w:tc>
        <w:tc>
          <w:tcPr>
            <w:tcW w:w="1384" w:type="dxa"/>
          </w:tcPr>
          <w:p w14:paraId="07B5B82C" w14:textId="7E4B68FF" w:rsidR="00B22C17" w:rsidRPr="007531CE" w:rsidRDefault="00CD280A" w:rsidP="007531CE">
            <w:pPr>
              <w:jc w:val="center"/>
              <w:rPr>
                <w:rFonts w:asciiTheme="majorHAnsi" w:hAnsiTheme="majorHAnsi" w:cstheme="majorHAnsi"/>
                <w:sz w:val="24"/>
                <w:szCs w:val="24"/>
              </w:rPr>
            </w:pPr>
            <w:r w:rsidRPr="007531CE">
              <w:rPr>
                <w:rFonts w:asciiTheme="majorHAnsi" w:hAnsiTheme="majorHAnsi" w:cstheme="majorHAnsi"/>
                <w:sz w:val="24"/>
                <w:szCs w:val="24"/>
              </w:rPr>
              <w:t>4</w:t>
            </w:r>
            <w:r w:rsidR="007531CE" w:rsidRPr="007531CE">
              <w:rPr>
                <w:rFonts w:asciiTheme="majorHAnsi" w:hAnsiTheme="majorHAnsi" w:cstheme="majorHAnsi"/>
                <w:sz w:val="24"/>
                <w:szCs w:val="24"/>
              </w:rPr>
              <w:t xml:space="preserve">  </w:t>
            </w:r>
            <w:r w:rsidRPr="007531CE">
              <w:rPr>
                <w:rFonts w:asciiTheme="majorHAnsi" w:hAnsiTheme="majorHAnsi" w:cstheme="majorHAnsi"/>
                <w:sz w:val="24"/>
                <w:szCs w:val="24"/>
              </w:rPr>
              <w:t xml:space="preserve"> </w:t>
            </w:r>
            <w:r w:rsidRPr="007531CE">
              <w:rPr>
                <w:rFonts w:asciiTheme="majorHAnsi" w:hAnsiTheme="majorHAnsi" w:cstheme="majorHAnsi"/>
                <w:color w:val="FF0000"/>
                <w:sz w:val="24"/>
                <w:szCs w:val="24"/>
              </w:rPr>
              <w:t>16</w:t>
            </w:r>
          </w:p>
        </w:tc>
        <w:tc>
          <w:tcPr>
            <w:tcW w:w="1321" w:type="dxa"/>
          </w:tcPr>
          <w:p w14:paraId="616731EB" w14:textId="21E6580D" w:rsidR="00B22C17" w:rsidRPr="007531CE" w:rsidRDefault="00CD280A" w:rsidP="007531CE">
            <w:pPr>
              <w:jc w:val="center"/>
              <w:rPr>
                <w:rFonts w:asciiTheme="majorHAnsi" w:hAnsiTheme="majorHAnsi" w:cstheme="majorHAnsi"/>
                <w:sz w:val="24"/>
                <w:szCs w:val="24"/>
              </w:rPr>
            </w:pPr>
            <w:r w:rsidRPr="007531CE">
              <w:rPr>
                <w:rFonts w:asciiTheme="majorHAnsi" w:hAnsiTheme="majorHAnsi" w:cstheme="majorHAnsi"/>
                <w:sz w:val="24"/>
                <w:szCs w:val="24"/>
              </w:rPr>
              <w:t>5</w:t>
            </w:r>
            <w:r w:rsidR="007531CE" w:rsidRPr="007531CE">
              <w:rPr>
                <w:rFonts w:asciiTheme="majorHAnsi" w:hAnsiTheme="majorHAnsi" w:cstheme="majorHAnsi"/>
                <w:sz w:val="24"/>
                <w:szCs w:val="24"/>
              </w:rPr>
              <w:t xml:space="preserve">  </w:t>
            </w:r>
            <w:r w:rsidRPr="007531CE">
              <w:rPr>
                <w:rFonts w:asciiTheme="majorHAnsi" w:hAnsiTheme="majorHAnsi" w:cstheme="majorHAnsi"/>
                <w:sz w:val="24"/>
                <w:szCs w:val="24"/>
              </w:rPr>
              <w:t xml:space="preserve"> </w:t>
            </w:r>
            <w:r w:rsidRPr="007531CE">
              <w:rPr>
                <w:rFonts w:asciiTheme="majorHAnsi" w:hAnsiTheme="majorHAnsi" w:cstheme="majorHAnsi"/>
                <w:color w:val="FF0000"/>
                <w:sz w:val="24"/>
                <w:szCs w:val="24"/>
              </w:rPr>
              <w:t>20</w:t>
            </w:r>
          </w:p>
        </w:tc>
        <w:tc>
          <w:tcPr>
            <w:tcW w:w="1265" w:type="dxa"/>
          </w:tcPr>
          <w:p w14:paraId="4EF2FE94" w14:textId="16DE7AF1" w:rsidR="00B22C17" w:rsidRPr="007531CE" w:rsidRDefault="00CD280A" w:rsidP="007531CE">
            <w:pPr>
              <w:jc w:val="center"/>
              <w:rPr>
                <w:rFonts w:asciiTheme="majorHAnsi" w:hAnsiTheme="majorHAnsi" w:cstheme="majorHAnsi"/>
                <w:sz w:val="24"/>
                <w:szCs w:val="24"/>
              </w:rPr>
            </w:pPr>
            <w:r w:rsidRPr="007531CE">
              <w:rPr>
                <w:rFonts w:asciiTheme="majorHAnsi" w:hAnsiTheme="majorHAnsi" w:cstheme="majorHAnsi"/>
                <w:sz w:val="24"/>
                <w:szCs w:val="24"/>
              </w:rPr>
              <w:t xml:space="preserve">5 </w:t>
            </w:r>
            <w:r w:rsidR="007531CE" w:rsidRPr="007531CE">
              <w:rPr>
                <w:rFonts w:asciiTheme="majorHAnsi" w:hAnsiTheme="majorHAnsi" w:cstheme="majorHAnsi"/>
                <w:sz w:val="24"/>
                <w:szCs w:val="24"/>
              </w:rPr>
              <w:t xml:space="preserve">  </w:t>
            </w:r>
            <w:r w:rsidRPr="007531CE">
              <w:rPr>
                <w:rFonts w:asciiTheme="majorHAnsi" w:hAnsiTheme="majorHAnsi" w:cstheme="majorHAnsi"/>
                <w:color w:val="FF0000"/>
                <w:sz w:val="24"/>
                <w:szCs w:val="24"/>
              </w:rPr>
              <w:t>25</w:t>
            </w:r>
          </w:p>
        </w:tc>
        <w:tc>
          <w:tcPr>
            <w:tcW w:w="490" w:type="dxa"/>
          </w:tcPr>
          <w:p w14:paraId="5B1D576B" w14:textId="4E1F8D59" w:rsidR="00B22C17" w:rsidRPr="007531CE" w:rsidRDefault="00AF4D95" w:rsidP="007531CE">
            <w:pPr>
              <w:jc w:val="center"/>
              <w:rPr>
                <w:rFonts w:asciiTheme="majorHAnsi" w:hAnsiTheme="majorHAnsi" w:cstheme="majorHAnsi"/>
                <w:sz w:val="24"/>
                <w:szCs w:val="24"/>
              </w:rPr>
            </w:pPr>
            <w:r w:rsidRPr="007531CE">
              <w:rPr>
                <w:rFonts w:asciiTheme="majorHAnsi" w:hAnsiTheme="majorHAnsi" w:cstheme="majorHAnsi"/>
                <w:sz w:val="24"/>
                <w:szCs w:val="24"/>
              </w:rPr>
              <w:t>18</w:t>
            </w:r>
          </w:p>
        </w:tc>
        <w:tc>
          <w:tcPr>
            <w:tcW w:w="426" w:type="dxa"/>
          </w:tcPr>
          <w:p w14:paraId="0FAF940B" w14:textId="2AF775C5" w:rsidR="00B22C17" w:rsidRPr="007531CE" w:rsidRDefault="00AF4D95" w:rsidP="007531CE">
            <w:pPr>
              <w:jc w:val="center"/>
              <w:rPr>
                <w:rFonts w:asciiTheme="majorHAnsi" w:hAnsiTheme="majorHAnsi" w:cstheme="majorHAnsi"/>
                <w:sz w:val="24"/>
                <w:szCs w:val="24"/>
              </w:rPr>
            </w:pPr>
            <w:r w:rsidRPr="007531CE">
              <w:rPr>
                <w:rFonts w:asciiTheme="majorHAnsi" w:hAnsiTheme="majorHAnsi" w:cstheme="majorHAnsi"/>
                <w:color w:val="FF0000"/>
                <w:sz w:val="24"/>
                <w:szCs w:val="24"/>
              </w:rPr>
              <w:t>99</w:t>
            </w:r>
          </w:p>
        </w:tc>
      </w:tr>
      <w:tr w:rsidR="00B22C17" w:rsidRPr="007531CE" w14:paraId="0D6D5208" w14:textId="77777777" w:rsidTr="007531CE">
        <w:tc>
          <w:tcPr>
            <w:tcW w:w="1599" w:type="dxa"/>
          </w:tcPr>
          <w:p w14:paraId="6D2EE230" w14:textId="3C9181BF" w:rsidR="00B22C17" w:rsidRPr="007531CE" w:rsidRDefault="00B33947" w:rsidP="007531CE">
            <w:pPr>
              <w:jc w:val="center"/>
              <w:rPr>
                <w:rFonts w:asciiTheme="majorHAnsi" w:hAnsiTheme="majorHAnsi" w:cstheme="majorHAnsi"/>
                <w:sz w:val="24"/>
                <w:szCs w:val="24"/>
              </w:rPr>
            </w:pPr>
            <w:r w:rsidRPr="007531CE">
              <w:rPr>
                <w:rFonts w:asciiTheme="majorHAnsi" w:hAnsiTheme="majorHAnsi" w:cstheme="majorHAnsi"/>
                <w:sz w:val="24"/>
                <w:szCs w:val="24"/>
              </w:rPr>
              <w:t>New stock / products</w:t>
            </w:r>
          </w:p>
        </w:tc>
        <w:tc>
          <w:tcPr>
            <w:tcW w:w="1307" w:type="dxa"/>
          </w:tcPr>
          <w:p w14:paraId="3AA83C94" w14:textId="09C803F0" w:rsidR="00B22C17" w:rsidRPr="007531CE" w:rsidRDefault="00CD280A" w:rsidP="007531CE">
            <w:pPr>
              <w:jc w:val="center"/>
              <w:rPr>
                <w:rFonts w:asciiTheme="majorHAnsi" w:hAnsiTheme="majorHAnsi" w:cstheme="majorHAnsi"/>
                <w:sz w:val="24"/>
                <w:szCs w:val="24"/>
              </w:rPr>
            </w:pPr>
            <w:r w:rsidRPr="007531CE">
              <w:rPr>
                <w:rFonts w:asciiTheme="majorHAnsi" w:hAnsiTheme="majorHAnsi" w:cstheme="majorHAnsi"/>
                <w:sz w:val="24"/>
                <w:szCs w:val="24"/>
              </w:rPr>
              <w:t xml:space="preserve">3 </w:t>
            </w:r>
            <w:r w:rsidR="007531CE" w:rsidRPr="007531CE">
              <w:rPr>
                <w:rFonts w:asciiTheme="majorHAnsi" w:hAnsiTheme="majorHAnsi" w:cstheme="majorHAnsi"/>
                <w:sz w:val="24"/>
                <w:szCs w:val="24"/>
              </w:rPr>
              <w:t xml:space="preserve">  </w:t>
            </w:r>
            <w:r w:rsidRPr="007531CE">
              <w:rPr>
                <w:rFonts w:asciiTheme="majorHAnsi" w:hAnsiTheme="majorHAnsi" w:cstheme="majorHAnsi"/>
                <w:color w:val="FF0000"/>
                <w:sz w:val="24"/>
                <w:szCs w:val="24"/>
              </w:rPr>
              <w:t>15</w:t>
            </w:r>
          </w:p>
        </w:tc>
        <w:tc>
          <w:tcPr>
            <w:tcW w:w="1384" w:type="dxa"/>
          </w:tcPr>
          <w:p w14:paraId="6328DE64" w14:textId="0543BEC9" w:rsidR="00B22C17" w:rsidRPr="007531CE" w:rsidRDefault="00CD280A" w:rsidP="007531CE">
            <w:pPr>
              <w:jc w:val="center"/>
              <w:rPr>
                <w:rFonts w:asciiTheme="majorHAnsi" w:hAnsiTheme="majorHAnsi" w:cstheme="majorHAnsi"/>
                <w:sz w:val="24"/>
                <w:szCs w:val="24"/>
              </w:rPr>
            </w:pPr>
            <w:r w:rsidRPr="007531CE">
              <w:rPr>
                <w:rFonts w:asciiTheme="majorHAnsi" w:hAnsiTheme="majorHAnsi" w:cstheme="majorHAnsi"/>
                <w:sz w:val="24"/>
                <w:szCs w:val="24"/>
              </w:rPr>
              <w:t xml:space="preserve">3 </w:t>
            </w:r>
            <w:r w:rsidR="007531CE" w:rsidRPr="007531CE">
              <w:rPr>
                <w:rFonts w:asciiTheme="majorHAnsi" w:hAnsiTheme="majorHAnsi" w:cstheme="majorHAnsi"/>
                <w:sz w:val="24"/>
                <w:szCs w:val="24"/>
              </w:rPr>
              <w:t xml:space="preserve">  </w:t>
            </w:r>
            <w:r w:rsidRPr="007531CE">
              <w:rPr>
                <w:rFonts w:asciiTheme="majorHAnsi" w:hAnsiTheme="majorHAnsi" w:cstheme="majorHAnsi"/>
                <w:color w:val="FF0000"/>
                <w:sz w:val="24"/>
                <w:szCs w:val="24"/>
              </w:rPr>
              <w:t>12</w:t>
            </w:r>
          </w:p>
        </w:tc>
        <w:tc>
          <w:tcPr>
            <w:tcW w:w="1321" w:type="dxa"/>
          </w:tcPr>
          <w:p w14:paraId="31E8A05C" w14:textId="73F73881" w:rsidR="00B22C17" w:rsidRPr="007531CE" w:rsidRDefault="00AF4D95" w:rsidP="007531CE">
            <w:pPr>
              <w:jc w:val="center"/>
              <w:rPr>
                <w:rFonts w:asciiTheme="majorHAnsi" w:hAnsiTheme="majorHAnsi" w:cstheme="majorHAnsi"/>
                <w:sz w:val="24"/>
                <w:szCs w:val="24"/>
              </w:rPr>
            </w:pPr>
            <w:r w:rsidRPr="007531CE">
              <w:rPr>
                <w:rFonts w:asciiTheme="majorHAnsi" w:hAnsiTheme="majorHAnsi" w:cstheme="majorHAnsi"/>
                <w:sz w:val="24"/>
                <w:szCs w:val="24"/>
              </w:rPr>
              <w:t>3</w:t>
            </w:r>
            <w:r w:rsidR="007531CE" w:rsidRPr="007531CE">
              <w:rPr>
                <w:rFonts w:asciiTheme="majorHAnsi" w:hAnsiTheme="majorHAnsi" w:cstheme="majorHAnsi"/>
                <w:sz w:val="24"/>
                <w:szCs w:val="24"/>
              </w:rPr>
              <w:t xml:space="preserve">  </w:t>
            </w:r>
            <w:r w:rsidRPr="007531CE">
              <w:rPr>
                <w:rFonts w:asciiTheme="majorHAnsi" w:hAnsiTheme="majorHAnsi" w:cstheme="majorHAnsi"/>
                <w:sz w:val="24"/>
                <w:szCs w:val="24"/>
              </w:rPr>
              <w:t xml:space="preserve"> </w:t>
            </w:r>
            <w:r w:rsidRPr="007531CE">
              <w:rPr>
                <w:rFonts w:asciiTheme="majorHAnsi" w:hAnsiTheme="majorHAnsi" w:cstheme="majorHAnsi"/>
                <w:color w:val="FF0000"/>
                <w:sz w:val="24"/>
                <w:szCs w:val="24"/>
              </w:rPr>
              <w:t>12</w:t>
            </w:r>
          </w:p>
        </w:tc>
        <w:tc>
          <w:tcPr>
            <w:tcW w:w="1265" w:type="dxa"/>
          </w:tcPr>
          <w:p w14:paraId="445CB0D4" w14:textId="75DA51D9" w:rsidR="00B22C17" w:rsidRPr="007531CE" w:rsidRDefault="00AF4D95" w:rsidP="007531CE">
            <w:pPr>
              <w:jc w:val="center"/>
              <w:rPr>
                <w:rFonts w:asciiTheme="majorHAnsi" w:hAnsiTheme="majorHAnsi" w:cstheme="majorHAnsi"/>
                <w:sz w:val="24"/>
                <w:szCs w:val="24"/>
              </w:rPr>
            </w:pPr>
            <w:r w:rsidRPr="007531CE">
              <w:rPr>
                <w:rFonts w:asciiTheme="majorHAnsi" w:hAnsiTheme="majorHAnsi" w:cstheme="majorHAnsi"/>
                <w:sz w:val="24"/>
                <w:szCs w:val="24"/>
              </w:rPr>
              <w:t>2</w:t>
            </w:r>
            <w:r w:rsidR="007531CE" w:rsidRPr="007531CE">
              <w:rPr>
                <w:rFonts w:asciiTheme="majorHAnsi" w:hAnsiTheme="majorHAnsi" w:cstheme="majorHAnsi"/>
                <w:sz w:val="24"/>
                <w:szCs w:val="24"/>
              </w:rPr>
              <w:t xml:space="preserve">  </w:t>
            </w:r>
            <w:r w:rsidRPr="007531CE">
              <w:rPr>
                <w:rFonts w:asciiTheme="majorHAnsi" w:hAnsiTheme="majorHAnsi" w:cstheme="majorHAnsi"/>
                <w:sz w:val="24"/>
                <w:szCs w:val="24"/>
              </w:rPr>
              <w:t xml:space="preserve"> </w:t>
            </w:r>
            <w:r w:rsidRPr="007531CE">
              <w:rPr>
                <w:rFonts w:asciiTheme="majorHAnsi" w:hAnsiTheme="majorHAnsi" w:cstheme="majorHAnsi"/>
                <w:color w:val="FF0000"/>
                <w:sz w:val="24"/>
                <w:szCs w:val="24"/>
              </w:rPr>
              <w:t>10</w:t>
            </w:r>
          </w:p>
        </w:tc>
        <w:tc>
          <w:tcPr>
            <w:tcW w:w="490" w:type="dxa"/>
          </w:tcPr>
          <w:p w14:paraId="32F892D4" w14:textId="677AD600" w:rsidR="00B22C17" w:rsidRPr="007531CE" w:rsidRDefault="007531CE" w:rsidP="007531CE">
            <w:pPr>
              <w:jc w:val="center"/>
              <w:rPr>
                <w:rFonts w:asciiTheme="majorHAnsi" w:hAnsiTheme="majorHAnsi" w:cstheme="majorHAnsi"/>
                <w:sz w:val="24"/>
                <w:szCs w:val="24"/>
              </w:rPr>
            </w:pPr>
            <w:r w:rsidRPr="007531CE">
              <w:rPr>
                <w:rFonts w:asciiTheme="majorHAnsi" w:hAnsiTheme="majorHAnsi" w:cstheme="majorHAnsi"/>
                <w:sz w:val="24"/>
                <w:szCs w:val="24"/>
              </w:rPr>
              <w:t>11</w:t>
            </w:r>
          </w:p>
        </w:tc>
        <w:tc>
          <w:tcPr>
            <w:tcW w:w="426" w:type="dxa"/>
          </w:tcPr>
          <w:p w14:paraId="05259261" w14:textId="75438DD0" w:rsidR="00B22C17" w:rsidRPr="007531CE" w:rsidRDefault="007531CE" w:rsidP="007531CE">
            <w:pPr>
              <w:jc w:val="center"/>
              <w:rPr>
                <w:rFonts w:asciiTheme="majorHAnsi" w:hAnsiTheme="majorHAnsi" w:cstheme="majorHAnsi"/>
                <w:sz w:val="24"/>
                <w:szCs w:val="24"/>
              </w:rPr>
            </w:pPr>
            <w:r w:rsidRPr="007531CE">
              <w:rPr>
                <w:rFonts w:asciiTheme="majorHAnsi" w:hAnsiTheme="majorHAnsi" w:cstheme="majorHAnsi"/>
                <w:color w:val="FF0000"/>
                <w:sz w:val="24"/>
                <w:szCs w:val="24"/>
              </w:rPr>
              <w:t>60</w:t>
            </w:r>
          </w:p>
        </w:tc>
      </w:tr>
    </w:tbl>
    <w:p w14:paraId="22FE1D65" w14:textId="77777777" w:rsidR="009655A4" w:rsidRDefault="009655A4" w:rsidP="009655A4"/>
    <w:p w14:paraId="1AC05321" w14:textId="49D7B8EF" w:rsidR="00D12EDE" w:rsidRDefault="00D12EDE" w:rsidP="00D12EDE">
      <w:r>
        <w:t xml:space="preserve">There are several pros and cons to the ideas suggested above. Although cold water dipping scores the highest on the gird analysis as the cheapest option, it comes with a lot more </w:t>
      </w:r>
      <w:r w:rsidR="005754BC">
        <w:t>risk</w:t>
      </w:r>
      <w:r>
        <w:t xml:space="preserve"> being in the sea at dangerous temperatures. </w:t>
      </w:r>
      <w:r w:rsidR="005754BC">
        <w:t>Not only is it not advised for the inexperienced</w:t>
      </w:r>
      <w:r w:rsidR="00554CE8">
        <w:t xml:space="preserve">, </w:t>
      </w:r>
      <w:proofErr w:type="gramStart"/>
      <w:r w:rsidR="00554CE8">
        <w:t>young children cannot</w:t>
      </w:r>
      <w:proofErr w:type="gramEnd"/>
      <w:r w:rsidR="00554CE8">
        <w:t xml:space="preserve"> participate as safely</w:t>
      </w:r>
      <w:r w:rsidR="00632450">
        <w:t xml:space="preserve"> and members of the public can just do it for free, although this wouldn’t regulated. </w:t>
      </w:r>
    </w:p>
    <w:p w14:paraId="04E0B775" w14:textId="67EA1E7B" w:rsidR="00B66587" w:rsidRPr="009655A4" w:rsidRDefault="00E13B2F" w:rsidP="00D12EDE">
      <w:r>
        <w:t xml:space="preserve">Advertisement ranks in second place on the grid above and although this avenue is very important </w:t>
      </w:r>
      <w:r w:rsidR="008E679D">
        <w:t>to this or any business, it wouldn’t generate the profitable income that is specifically needed at the surf shop</w:t>
      </w:r>
      <w:r w:rsidR="00B66587">
        <w:t xml:space="preserve">, which </w:t>
      </w:r>
      <w:r w:rsidR="00496ED6">
        <w:t xml:space="preserve">is why a surf machine will be highly considered as it </w:t>
      </w:r>
      <w:r w:rsidR="00975F51">
        <w:t xml:space="preserve">comes as the most inclusive for the public. </w:t>
      </w:r>
    </w:p>
    <w:p w14:paraId="1BB5A407" w14:textId="77777777" w:rsidR="00D12EDE" w:rsidRDefault="00D12EDE" w:rsidP="009655A4"/>
    <w:p w14:paraId="5A36D50E" w14:textId="29194261" w:rsidR="007531CE" w:rsidRPr="003665EF" w:rsidRDefault="007531CE" w:rsidP="003665EF">
      <w:pPr>
        <w:rPr>
          <w:rFonts w:asciiTheme="majorHAnsi" w:hAnsiTheme="majorHAnsi" w:cstheme="majorHAnsi"/>
          <w:sz w:val="24"/>
          <w:szCs w:val="24"/>
        </w:rPr>
      </w:pPr>
      <w:r w:rsidRPr="003665EF">
        <w:rPr>
          <w:rFonts w:asciiTheme="majorHAnsi" w:hAnsiTheme="majorHAnsi" w:cstheme="majorHAnsi"/>
          <w:sz w:val="24"/>
          <w:szCs w:val="24"/>
        </w:rPr>
        <w:t>Grid number 2</w:t>
      </w:r>
      <w:r w:rsidR="0095449D">
        <w:rPr>
          <w:rFonts w:asciiTheme="majorHAnsi" w:hAnsiTheme="majorHAnsi" w:cstheme="majorHAnsi"/>
          <w:sz w:val="24"/>
          <w:szCs w:val="24"/>
        </w:rPr>
        <w:t xml:space="preserve"> – Surf Machine </w:t>
      </w:r>
    </w:p>
    <w:tbl>
      <w:tblPr>
        <w:tblStyle w:val="TableGrid"/>
        <w:tblW w:w="0" w:type="auto"/>
        <w:tblLook w:val="04A0" w:firstRow="1" w:lastRow="0" w:firstColumn="1" w:lastColumn="0" w:noHBand="0" w:noVBand="1"/>
      </w:tblPr>
      <w:tblGrid>
        <w:gridCol w:w="1335"/>
        <w:gridCol w:w="1335"/>
        <w:gridCol w:w="1336"/>
        <w:gridCol w:w="1336"/>
        <w:gridCol w:w="1336"/>
        <w:gridCol w:w="688"/>
        <w:gridCol w:w="567"/>
      </w:tblGrid>
      <w:tr w:rsidR="006645FE" w:rsidRPr="003665EF" w14:paraId="04B7BADD" w14:textId="77777777" w:rsidTr="003665EF">
        <w:tc>
          <w:tcPr>
            <w:tcW w:w="1335" w:type="dxa"/>
          </w:tcPr>
          <w:p w14:paraId="02A7C101" w14:textId="1F870BD7" w:rsidR="006645FE" w:rsidRPr="003665EF" w:rsidRDefault="006645FE" w:rsidP="003665EF">
            <w:pPr>
              <w:jc w:val="center"/>
              <w:rPr>
                <w:rFonts w:asciiTheme="majorHAnsi" w:hAnsiTheme="majorHAnsi" w:cstheme="majorHAnsi"/>
                <w:sz w:val="24"/>
                <w:szCs w:val="24"/>
              </w:rPr>
            </w:pPr>
            <w:r w:rsidRPr="003665EF">
              <w:rPr>
                <w:rFonts w:asciiTheme="majorHAnsi" w:hAnsiTheme="majorHAnsi" w:cstheme="majorHAnsi"/>
                <w:sz w:val="24"/>
                <w:szCs w:val="24"/>
              </w:rPr>
              <w:t>Factors</w:t>
            </w:r>
          </w:p>
        </w:tc>
        <w:tc>
          <w:tcPr>
            <w:tcW w:w="1335" w:type="dxa"/>
          </w:tcPr>
          <w:p w14:paraId="78A3F783" w14:textId="06612BFD" w:rsidR="006645FE" w:rsidRPr="003665EF" w:rsidRDefault="006645FE" w:rsidP="003665EF">
            <w:pPr>
              <w:jc w:val="center"/>
              <w:rPr>
                <w:rFonts w:asciiTheme="majorHAnsi" w:hAnsiTheme="majorHAnsi" w:cstheme="majorHAnsi"/>
                <w:sz w:val="24"/>
                <w:szCs w:val="24"/>
              </w:rPr>
            </w:pPr>
            <w:r w:rsidRPr="003665EF">
              <w:rPr>
                <w:rFonts w:asciiTheme="majorHAnsi" w:hAnsiTheme="majorHAnsi" w:cstheme="majorHAnsi"/>
                <w:sz w:val="24"/>
                <w:szCs w:val="24"/>
              </w:rPr>
              <w:t>Cost</w:t>
            </w:r>
          </w:p>
        </w:tc>
        <w:tc>
          <w:tcPr>
            <w:tcW w:w="1336" w:type="dxa"/>
          </w:tcPr>
          <w:p w14:paraId="455B469E" w14:textId="67CBD28C" w:rsidR="006645FE" w:rsidRPr="003665EF" w:rsidRDefault="006645FE" w:rsidP="003665EF">
            <w:pPr>
              <w:jc w:val="center"/>
              <w:rPr>
                <w:rFonts w:asciiTheme="majorHAnsi" w:hAnsiTheme="majorHAnsi" w:cstheme="majorHAnsi"/>
                <w:sz w:val="24"/>
                <w:szCs w:val="24"/>
              </w:rPr>
            </w:pPr>
            <w:r w:rsidRPr="003665EF">
              <w:rPr>
                <w:rFonts w:asciiTheme="majorHAnsi" w:hAnsiTheme="majorHAnsi" w:cstheme="majorHAnsi"/>
                <w:sz w:val="24"/>
                <w:szCs w:val="24"/>
              </w:rPr>
              <w:t>Practicality</w:t>
            </w:r>
          </w:p>
        </w:tc>
        <w:tc>
          <w:tcPr>
            <w:tcW w:w="1336" w:type="dxa"/>
          </w:tcPr>
          <w:p w14:paraId="59B0E6B3" w14:textId="1393E382" w:rsidR="006645FE" w:rsidRPr="003665EF" w:rsidRDefault="006645FE" w:rsidP="003665EF">
            <w:pPr>
              <w:jc w:val="center"/>
              <w:rPr>
                <w:rFonts w:asciiTheme="majorHAnsi" w:hAnsiTheme="majorHAnsi" w:cstheme="majorHAnsi"/>
                <w:sz w:val="24"/>
                <w:szCs w:val="24"/>
              </w:rPr>
            </w:pPr>
            <w:r w:rsidRPr="003665EF">
              <w:rPr>
                <w:rFonts w:asciiTheme="majorHAnsi" w:hAnsiTheme="majorHAnsi" w:cstheme="majorHAnsi"/>
                <w:sz w:val="24"/>
                <w:szCs w:val="24"/>
              </w:rPr>
              <w:t>Safety</w:t>
            </w:r>
          </w:p>
        </w:tc>
        <w:tc>
          <w:tcPr>
            <w:tcW w:w="1336" w:type="dxa"/>
          </w:tcPr>
          <w:p w14:paraId="728F4FEB" w14:textId="497F4615" w:rsidR="006645FE" w:rsidRPr="003665EF" w:rsidRDefault="006645FE" w:rsidP="003665EF">
            <w:pPr>
              <w:jc w:val="center"/>
              <w:rPr>
                <w:rFonts w:asciiTheme="majorHAnsi" w:hAnsiTheme="majorHAnsi" w:cstheme="majorHAnsi"/>
                <w:sz w:val="24"/>
                <w:szCs w:val="24"/>
              </w:rPr>
            </w:pPr>
            <w:r w:rsidRPr="003665EF">
              <w:rPr>
                <w:rFonts w:asciiTheme="majorHAnsi" w:hAnsiTheme="majorHAnsi" w:cstheme="majorHAnsi"/>
                <w:sz w:val="24"/>
                <w:szCs w:val="24"/>
              </w:rPr>
              <w:t>Time</w:t>
            </w:r>
          </w:p>
        </w:tc>
        <w:tc>
          <w:tcPr>
            <w:tcW w:w="688" w:type="dxa"/>
          </w:tcPr>
          <w:p w14:paraId="7EF9E3FA" w14:textId="77777777" w:rsidR="006645FE" w:rsidRPr="003665EF" w:rsidRDefault="006645FE" w:rsidP="003665EF">
            <w:pPr>
              <w:jc w:val="center"/>
              <w:rPr>
                <w:rFonts w:asciiTheme="majorHAnsi" w:hAnsiTheme="majorHAnsi" w:cstheme="majorHAnsi"/>
                <w:sz w:val="24"/>
                <w:szCs w:val="24"/>
              </w:rPr>
            </w:pPr>
          </w:p>
        </w:tc>
        <w:tc>
          <w:tcPr>
            <w:tcW w:w="567" w:type="dxa"/>
          </w:tcPr>
          <w:p w14:paraId="53ABE687" w14:textId="77777777" w:rsidR="006645FE" w:rsidRPr="003665EF" w:rsidRDefault="006645FE" w:rsidP="003665EF">
            <w:pPr>
              <w:jc w:val="center"/>
              <w:rPr>
                <w:rFonts w:asciiTheme="majorHAnsi" w:hAnsiTheme="majorHAnsi" w:cstheme="majorHAnsi"/>
                <w:sz w:val="24"/>
                <w:szCs w:val="24"/>
              </w:rPr>
            </w:pPr>
          </w:p>
        </w:tc>
      </w:tr>
      <w:tr w:rsidR="006645FE" w:rsidRPr="003665EF" w14:paraId="49A823DD" w14:textId="77777777" w:rsidTr="003665EF">
        <w:tc>
          <w:tcPr>
            <w:tcW w:w="1335" w:type="dxa"/>
          </w:tcPr>
          <w:p w14:paraId="17886064" w14:textId="4782136A" w:rsidR="006645FE" w:rsidRPr="003665EF" w:rsidRDefault="006645FE" w:rsidP="003665EF">
            <w:pPr>
              <w:jc w:val="center"/>
              <w:rPr>
                <w:rFonts w:asciiTheme="majorHAnsi" w:hAnsiTheme="majorHAnsi" w:cstheme="majorHAnsi"/>
                <w:sz w:val="24"/>
                <w:szCs w:val="24"/>
              </w:rPr>
            </w:pPr>
            <w:r w:rsidRPr="003665EF">
              <w:rPr>
                <w:rFonts w:asciiTheme="majorHAnsi" w:hAnsiTheme="majorHAnsi" w:cstheme="majorHAnsi"/>
                <w:sz w:val="24"/>
                <w:szCs w:val="24"/>
              </w:rPr>
              <w:t>Weights</w:t>
            </w:r>
          </w:p>
        </w:tc>
        <w:tc>
          <w:tcPr>
            <w:tcW w:w="1335" w:type="dxa"/>
          </w:tcPr>
          <w:p w14:paraId="65E6A754" w14:textId="2B8BA867" w:rsidR="006645FE" w:rsidRPr="003665EF" w:rsidRDefault="0010756F" w:rsidP="003665EF">
            <w:pPr>
              <w:jc w:val="center"/>
              <w:rPr>
                <w:rFonts w:asciiTheme="majorHAnsi" w:hAnsiTheme="majorHAnsi" w:cstheme="majorHAnsi"/>
                <w:sz w:val="24"/>
                <w:szCs w:val="24"/>
              </w:rPr>
            </w:pPr>
            <w:r w:rsidRPr="003665EF">
              <w:rPr>
                <w:rFonts w:asciiTheme="majorHAnsi" w:hAnsiTheme="majorHAnsi" w:cstheme="majorHAnsi"/>
                <w:sz w:val="24"/>
                <w:szCs w:val="24"/>
              </w:rPr>
              <w:t>4</w:t>
            </w:r>
          </w:p>
        </w:tc>
        <w:tc>
          <w:tcPr>
            <w:tcW w:w="1336" w:type="dxa"/>
          </w:tcPr>
          <w:p w14:paraId="5CAE3AE6" w14:textId="716D7E1B" w:rsidR="006645FE" w:rsidRPr="003665EF" w:rsidRDefault="0010756F" w:rsidP="003665EF">
            <w:pPr>
              <w:jc w:val="center"/>
              <w:rPr>
                <w:rFonts w:asciiTheme="majorHAnsi" w:hAnsiTheme="majorHAnsi" w:cstheme="majorHAnsi"/>
                <w:sz w:val="24"/>
                <w:szCs w:val="24"/>
              </w:rPr>
            </w:pPr>
            <w:r w:rsidRPr="003665EF">
              <w:rPr>
                <w:rFonts w:asciiTheme="majorHAnsi" w:hAnsiTheme="majorHAnsi" w:cstheme="majorHAnsi"/>
                <w:sz w:val="24"/>
                <w:szCs w:val="24"/>
              </w:rPr>
              <w:t>4</w:t>
            </w:r>
          </w:p>
        </w:tc>
        <w:tc>
          <w:tcPr>
            <w:tcW w:w="1336" w:type="dxa"/>
          </w:tcPr>
          <w:p w14:paraId="23166D49" w14:textId="108BB88A" w:rsidR="006645FE" w:rsidRPr="003665EF" w:rsidRDefault="0010756F" w:rsidP="003665EF">
            <w:pPr>
              <w:jc w:val="center"/>
              <w:rPr>
                <w:rFonts w:asciiTheme="majorHAnsi" w:hAnsiTheme="majorHAnsi" w:cstheme="majorHAnsi"/>
                <w:sz w:val="24"/>
                <w:szCs w:val="24"/>
              </w:rPr>
            </w:pPr>
            <w:r w:rsidRPr="003665EF">
              <w:rPr>
                <w:rFonts w:asciiTheme="majorHAnsi" w:hAnsiTheme="majorHAnsi" w:cstheme="majorHAnsi"/>
                <w:sz w:val="24"/>
                <w:szCs w:val="24"/>
              </w:rPr>
              <w:t>5</w:t>
            </w:r>
          </w:p>
        </w:tc>
        <w:tc>
          <w:tcPr>
            <w:tcW w:w="1336" w:type="dxa"/>
          </w:tcPr>
          <w:p w14:paraId="2E6B5A4B" w14:textId="5B333ACE" w:rsidR="006645FE" w:rsidRPr="003665EF" w:rsidRDefault="0010756F" w:rsidP="003665EF">
            <w:pPr>
              <w:jc w:val="center"/>
              <w:rPr>
                <w:rFonts w:asciiTheme="majorHAnsi" w:hAnsiTheme="majorHAnsi" w:cstheme="majorHAnsi"/>
                <w:sz w:val="24"/>
                <w:szCs w:val="24"/>
              </w:rPr>
            </w:pPr>
            <w:r w:rsidRPr="003665EF">
              <w:rPr>
                <w:rFonts w:asciiTheme="majorHAnsi" w:hAnsiTheme="majorHAnsi" w:cstheme="majorHAnsi"/>
                <w:sz w:val="24"/>
                <w:szCs w:val="24"/>
              </w:rPr>
              <w:t>3</w:t>
            </w:r>
          </w:p>
        </w:tc>
        <w:tc>
          <w:tcPr>
            <w:tcW w:w="688" w:type="dxa"/>
          </w:tcPr>
          <w:p w14:paraId="6773C1BD" w14:textId="77777777" w:rsidR="006645FE" w:rsidRPr="003665EF" w:rsidRDefault="006645FE" w:rsidP="003665EF">
            <w:pPr>
              <w:jc w:val="center"/>
              <w:rPr>
                <w:rFonts w:asciiTheme="majorHAnsi" w:hAnsiTheme="majorHAnsi" w:cstheme="majorHAnsi"/>
                <w:sz w:val="24"/>
                <w:szCs w:val="24"/>
              </w:rPr>
            </w:pPr>
          </w:p>
        </w:tc>
        <w:tc>
          <w:tcPr>
            <w:tcW w:w="567" w:type="dxa"/>
          </w:tcPr>
          <w:p w14:paraId="5EDC6F56" w14:textId="77777777" w:rsidR="006645FE" w:rsidRPr="003665EF" w:rsidRDefault="006645FE" w:rsidP="003665EF">
            <w:pPr>
              <w:jc w:val="center"/>
              <w:rPr>
                <w:rFonts w:asciiTheme="majorHAnsi" w:hAnsiTheme="majorHAnsi" w:cstheme="majorHAnsi"/>
                <w:sz w:val="24"/>
                <w:szCs w:val="24"/>
              </w:rPr>
            </w:pPr>
          </w:p>
        </w:tc>
      </w:tr>
      <w:tr w:rsidR="006645FE" w:rsidRPr="003665EF" w14:paraId="50689442" w14:textId="77777777" w:rsidTr="003665EF">
        <w:tc>
          <w:tcPr>
            <w:tcW w:w="1335" w:type="dxa"/>
          </w:tcPr>
          <w:p w14:paraId="5274A528" w14:textId="2EF4085C" w:rsidR="006645FE" w:rsidRPr="003665EF" w:rsidRDefault="0010756F" w:rsidP="003665EF">
            <w:pPr>
              <w:jc w:val="center"/>
              <w:rPr>
                <w:rFonts w:asciiTheme="majorHAnsi" w:hAnsiTheme="majorHAnsi" w:cstheme="majorHAnsi"/>
                <w:sz w:val="24"/>
                <w:szCs w:val="24"/>
              </w:rPr>
            </w:pPr>
            <w:r w:rsidRPr="003665EF">
              <w:rPr>
                <w:rFonts w:asciiTheme="majorHAnsi" w:hAnsiTheme="majorHAnsi" w:cstheme="majorHAnsi"/>
                <w:sz w:val="24"/>
                <w:szCs w:val="24"/>
              </w:rPr>
              <w:t>Shop Extension</w:t>
            </w:r>
          </w:p>
        </w:tc>
        <w:tc>
          <w:tcPr>
            <w:tcW w:w="1335" w:type="dxa"/>
          </w:tcPr>
          <w:p w14:paraId="5FF0E17F" w14:textId="3C75E1C1" w:rsidR="006645FE" w:rsidRPr="003665EF" w:rsidRDefault="0010756F" w:rsidP="003665EF">
            <w:pPr>
              <w:jc w:val="center"/>
              <w:rPr>
                <w:rFonts w:asciiTheme="majorHAnsi" w:hAnsiTheme="majorHAnsi" w:cstheme="majorHAnsi"/>
                <w:sz w:val="24"/>
                <w:szCs w:val="24"/>
              </w:rPr>
            </w:pPr>
            <w:proofErr w:type="gramStart"/>
            <w:r w:rsidRPr="003665EF">
              <w:rPr>
                <w:rFonts w:asciiTheme="majorHAnsi" w:hAnsiTheme="majorHAnsi" w:cstheme="majorHAnsi"/>
                <w:sz w:val="24"/>
                <w:szCs w:val="24"/>
              </w:rPr>
              <w:t xml:space="preserve">1  </w:t>
            </w:r>
            <w:r w:rsidRPr="003665EF">
              <w:rPr>
                <w:rFonts w:asciiTheme="majorHAnsi" w:hAnsiTheme="majorHAnsi" w:cstheme="majorHAnsi"/>
                <w:color w:val="FF0000"/>
                <w:sz w:val="24"/>
                <w:szCs w:val="24"/>
              </w:rPr>
              <w:t>4</w:t>
            </w:r>
            <w:proofErr w:type="gramEnd"/>
          </w:p>
        </w:tc>
        <w:tc>
          <w:tcPr>
            <w:tcW w:w="1336" w:type="dxa"/>
          </w:tcPr>
          <w:p w14:paraId="3707A98B" w14:textId="783AC6C0" w:rsidR="006645FE" w:rsidRPr="003665EF" w:rsidRDefault="004B1C32" w:rsidP="003665EF">
            <w:pPr>
              <w:jc w:val="center"/>
              <w:rPr>
                <w:rFonts w:asciiTheme="majorHAnsi" w:hAnsiTheme="majorHAnsi" w:cstheme="majorHAnsi"/>
                <w:sz w:val="24"/>
                <w:szCs w:val="24"/>
              </w:rPr>
            </w:pPr>
            <w:proofErr w:type="gramStart"/>
            <w:r w:rsidRPr="003665EF">
              <w:rPr>
                <w:rFonts w:asciiTheme="majorHAnsi" w:hAnsiTheme="majorHAnsi" w:cstheme="majorHAnsi"/>
                <w:sz w:val="24"/>
                <w:szCs w:val="24"/>
              </w:rPr>
              <w:t xml:space="preserve">5  </w:t>
            </w:r>
            <w:r w:rsidRPr="003665EF">
              <w:rPr>
                <w:rFonts w:asciiTheme="majorHAnsi" w:hAnsiTheme="majorHAnsi" w:cstheme="majorHAnsi"/>
                <w:color w:val="FF0000"/>
                <w:sz w:val="24"/>
                <w:szCs w:val="24"/>
              </w:rPr>
              <w:t>20</w:t>
            </w:r>
            <w:proofErr w:type="gramEnd"/>
          </w:p>
        </w:tc>
        <w:tc>
          <w:tcPr>
            <w:tcW w:w="1336" w:type="dxa"/>
          </w:tcPr>
          <w:p w14:paraId="3BFFFC42" w14:textId="4C969796" w:rsidR="006645FE" w:rsidRPr="003665EF" w:rsidRDefault="004B1C32" w:rsidP="003665EF">
            <w:pPr>
              <w:jc w:val="center"/>
              <w:rPr>
                <w:rFonts w:asciiTheme="majorHAnsi" w:hAnsiTheme="majorHAnsi" w:cstheme="majorHAnsi"/>
                <w:sz w:val="24"/>
                <w:szCs w:val="24"/>
              </w:rPr>
            </w:pPr>
            <w:proofErr w:type="gramStart"/>
            <w:r w:rsidRPr="003665EF">
              <w:rPr>
                <w:rFonts w:asciiTheme="majorHAnsi" w:hAnsiTheme="majorHAnsi" w:cstheme="majorHAnsi"/>
                <w:sz w:val="24"/>
                <w:szCs w:val="24"/>
              </w:rPr>
              <w:t xml:space="preserve">5  </w:t>
            </w:r>
            <w:r w:rsidRPr="003665EF">
              <w:rPr>
                <w:rFonts w:asciiTheme="majorHAnsi" w:hAnsiTheme="majorHAnsi" w:cstheme="majorHAnsi"/>
                <w:color w:val="FF0000"/>
                <w:sz w:val="24"/>
                <w:szCs w:val="24"/>
              </w:rPr>
              <w:t>25</w:t>
            </w:r>
            <w:proofErr w:type="gramEnd"/>
          </w:p>
        </w:tc>
        <w:tc>
          <w:tcPr>
            <w:tcW w:w="1336" w:type="dxa"/>
          </w:tcPr>
          <w:p w14:paraId="667D43BF" w14:textId="4414BD9B" w:rsidR="006645FE" w:rsidRPr="003665EF" w:rsidRDefault="004B1C32" w:rsidP="003665EF">
            <w:pPr>
              <w:jc w:val="center"/>
              <w:rPr>
                <w:rFonts w:asciiTheme="majorHAnsi" w:hAnsiTheme="majorHAnsi" w:cstheme="majorHAnsi"/>
                <w:sz w:val="24"/>
                <w:szCs w:val="24"/>
              </w:rPr>
            </w:pPr>
            <w:proofErr w:type="gramStart"/>
            <w:r w:rsidRPr="003665EF">
              <w:rPr>
                <w:rFonts w:asciiTheme="majorHAnsi" w:hAnsiTheme="majorHAnsi" w:cstheme="majorHAnsi"/>
                <w:sz w:val="24"/>
                <w:szCs w:val="24"/>
              </w:rPr>
              <w:t xml:space="preserve">1  </w:t>
            </w:r>
            <w:r w:rsidRPr="003665EF">
              <w:rPr>
                <w:rFonts w:asciiTheme="majorHAnsi" w:hAnsiTheme="majorHAnsi" w:cstheme="majorHAnsi"/>
                <w:color w:val="FF0000"/>
                <w:sz w:val="24"/>
                <w:szCs w:val="24"/>
              </w:rPr>
              <w:t>3</w:t>
            </w:r>
            <w:proofErr w:type="gramEnd"/>
          </w:p>
        </w:tc>
        <w:tc>
          <w:tcPr>
            <w:tcW w:w="688" w:type="dxa"/>
          </w:tcPr>
          <w:p w14:paraId="6E9CD312" w14:textId="196A274E" w:rsidR="006645FE" w:rsidRPr="003665EF" w:rsidRDefault="004B1C32" w:rsidP="003665EF">
            <w:pPr>
              <w:jc w:val="center"/>
              <w:rPr>
                <w:rFonts w:asciiTheme="majorHAnsi" w:hAnsiTheme="majorHAnsi" w:cstheme="majorHAnsi"/>
                <w:sz w:val="24"/>
                <w:szCs w:val="24"/>
              </w:rPr>
            </w:pPr>
            <w:r w:rsidRPr="003665EF">
              <w:rPr>
                <w:rFonts w:asciiTheme="majorHAnsi" w:hAnsiTheme="majorHAnsi" w:cstheme="majorHAnsi"/>
                <w:sz w:val="24"/>
                <w:szCs w:val="24"/>
              </w:rPr>
              <w:t>12</w:t>
            </w:r>
          </w:p>
        </w:tc>
        <w:tc>
          <w:tcPr>
            <w:tcW w:w="567" w:type="dxa"/>
          </w:tcPr>
          <w:p w14:paraId="115A4DD5" w14:textId="01D72575" w:rsidR="006645FE" w:rsidRPr="003665EF" w:rsidRDefault="004B1C32" w:rsidP="003665EF">
            <w:pPr>
              <w:jc w:val="center"/>
              <w:rPr>
                <w:rFonts w:asciiTheme="majorHAnsi" w:hAnsiTheme="majorHAnsi" w:cstheme="majorHAnsi"/>
                <w:sz w:val="24"/>
                <w:szCs w:val="24"/>
              </w:rPr>
            </w:pPr>
            <w:r w:rsidRPr="003665EF">
              <w:rPr>
                <w:rFonts w:asciiTheme="majorHAnsi" w:hAnsiTheme="majorHAnsi" w:cstheme="majorHAnsi"/>
                <w:color w:val="FF0000"/>
                <w:sz w:val="24"/>
                <w:szCs w:val="24"/>
              </w:rPr>
              <w:t>59</w:t>
            </w:r>
          </w:p>
        </w:tc>
      </w:tr>
      <w:tr w:rsidR="006645FE" w:rsidRPr="003665EF" w14:paraId="01F74711" w14:textId="77777777" w:rsidTr="003665EF">
        <w:tc>
          <w:tcPr>
            <w:tcW w:w="1335" w:type="dxa"/>
          </w:tcPr>
          <w:p w14:paraId="570C8470" w14:textId="0E2F7BB1" w:rsidR="006645FE" w:rsidRPr="003665EF" w:rsidRDefault="004B1C32" w:rsidP="003665EF">
            <w:pPr>
              <w:jc w:val="center"/>
              <w:rPr>
                <w:rFonts w:asciiTheme="majorHAnsi" w:hAnsiTheme="majorHAnsi" w:cstheme="majorHAnsi"/>
                <w:sz w:val="24"/>
                <w:szCs w:val="24"/>
              </w:rPr>
            </w:pPr>
            <w:r w:rsidRPr="003665EF">
              <w:rPr>
                <w:rFonts w:asciiTheme="majorHAnsi" w:hAnsiTheme="majorHAnsi" w:cstheme="majorHAnsi"/>
                <w:sz w:val="24"/>
                <w:szCs w:val="24"/>
              </w:rPr>
              <w:t>Pergola Cover</w:t>
            </w:r>
          </w:p>
        </w:tc>
        <w:tc>
          <w:tcPr>
            <w:tcW w:w="1335" w:type="dxa"/>
          </w:tcPr>
          <w:p w14:paraId="16419C13" w14:textId="2922F86E" w:rsidR="006645FE" w:rsidRPr="003665EF" w:rsidRDefault="00EC35D4" w:rsidP="003665EF">
            <w:pPr>
              <w:jc w:val="center"/>
              <w:rPr>
                <w:rFonts w:asciiTheme="majorHAnsi" w:hAnsiTheme="majorHAnsi" w:cstheme="majorHAnsi"/>
                <w:sz w:val="24"/>
                <w:szCs w:val="24"/>
              </w:rPr>
            </w:pPr>
            <w:proofErr w:type="gramStart"/>
            <w:r w:rsidRPr="003665EF">
              <w:rPr>
                <w:rFonts w:asciiTheme="majorHAnsi" w:hAnsiTheme="majorHAnsi" w:cstheme="majorHAnsi"/>
                <w:sz w:val="24"/>
                <w:szCs w:val="24"/>
              </w:rPr>
              <w:t xml:space="preserve">4  </w:t>
            </w:r>
            <w:r w:rsidRPr="003665EF">
              <w:rPr>
                <w:rFonts w:asciiTheme="majorHAnsi" w:hAnsiTheme="majorHAnsi" w:cstheme="majorHAnsi"/>
                <w:color w:val="FF0000"/>
                <w:sz w:val="24"/>
                <w:szCs w:val="24"/>
              </w:rPr>
              <w:t>16</w:t>
            </w:r>
            <w:proofErr w:type="gramEnd"/>
          </w:p>
        </w:tc>
        <w:tc>
          <w:tcPr>
            <w:tcW w:w="1336" w:type="dxa"/>
          </w:tcPr>
          <w:p w14:paraId="6E0D4124" w14:textId="22A3677C" w:rsidR="006645FE" w:rsidRPr="003665EF" w:rsidRDefault="00EC35D4" w:rsidP="003665EF">
            <w:pPr>
              <w:jc w:val="center"/>
              <w:rPr>
                <w:rFonts w:asciiTheme="majorHAnsi" w:hAnsiTheme="majorHAnsi" w:cstheme="majorHAnsi"/>
                <w:sz w:val="24"/>
                <w:szCs w:val="24"/>
              </w:rPr>
            </w:pPr>
            <w:proofErr w:type="gramStart"/>
            <w:r w:rsidRPr="003665EF">
              <w:rPr>
                <w:rFonts w:asciiTheme="majorHAnsi" w:hAnsiTheme="majorHAnsi" w:cstheme="majorHAnsi"/>
                <w:sz w:val="24"/>
                <w:szCs w:val="24"/>
              </w:rPr>
              <w:t xml:space="preserve">2  </w:t>
            </w:r>
            <w:r w:rsidRPr="003665EF">
              <w:rPr>
                <w:rFonts w:asciiTheme="majorHAnsi" w:hAnsiTheme="majorHAnsi" w:cstheme="majorHAnsi"/>
                <w:color w:val="FF0000"/>
                <w:sz w:val="24"/>
                <w:szCs w:val="24"/>
              </w:rPr>
              <w:t>8</w:t>
            </w:r>
            <w:proofErr w:type="gramEnd"/>
          </w:p>
        </w:tc>
        <w:tc>
          <w:tcPr>
            <w:tcW w:w="1336" w:type="dxa"/>
          </w:tcPr>
          <w:p w14:paraId="0D8903C8" w14:textId="41F3DC84" w:rsidR="006645FE" w:rsidRPr="003665EF" w:rsidRDefault="00EC35D4" w:rsidP="003665EF">
            <w:pPr>
              <w:jc w:val="center"/>
              <w:rPr>
                <w:rFonts w:asciiTheme="majorHAnsi" w:hAnsiTheme="majorHAnsi" w:cstheme="majorHAnsi"/>
                <w:sz w:val="24"/>
                <w:szCs w:val="24"/>
              </w:rPr>
            </w:pPr>
            <w:proofErr w:type="gramStart"/>
            <w:r w:rsidRPr="003665EF">
              <w:rPr>
                <w:rFonts w:asciiTheme="majorHAnsi" w:hAnsiTheme="majorHAnsi" w:cstheme="majorHAnsi"/>
                <w:sz w:val="24"/>
                <w:szCs w:val="24"/>
              </w:rPr>
              <w:t xml:space="preserve">1  </w:t>
            </w:r>
            <w:r w:rsidRPr="003665EF">
              <w:rPr>
                <w:rFonts w:asciiTheme="majorHAnsi" w:hAnsiTheme="majorHAnsi" w:cstheme="majorHAnsi"/>
                <w:color w:val="FF0000"/>
                <w:sz w:val="24"/>
                <w:szCs w:val="24"/>
              </w:rPr>
              <w:t>5</w:t>
            </w:r>
            <w:proofErr w:type="gramEnd"/>
          </w:p>
        </w:tc>
        <w:tc>
          <w:tcPr>
            <w:tcW w:w="1336" w:type="dxa"/>
          </w:tcPr>
          <w:p w14:paraId="5C62D351" w14:textId="45696250" w:rsidR="006645FE" w:rsidRPr="003665EF" w:rsidRDefault="00325DEE" w:rsidP="003665EF">
            <w:pPr>
              <w:jc w:val="center"/>
              <w:rPr>
                <w:rFonts w:asciiTheme="majorHAnsi" w:hAnsiTheme="majorHAnsi" w:cstheme="majorHAnsi"/>
                <w:sz w:val="24"/>
                <w:szCs w:val="24"/>
              </w:rPr>
            </w:pPr>
            <w:proofErr w:type="gramStart"/>
            <w:r w:rsidRPr="003665EF">
              <w:rPr>
                <w:rFonts w:asciiTheme="majorHAnsi" w:hAnsiTheme="majorHAnsi" w:cstheme="majorHAnsi"/>
                <w:sz w:val="24"/>
                <w:szCs w:val="24"/>
              </w:rPr>
              <w:t xml:space="preserve">4  </w:t>
            </w:r>
            <w:r w:rsidRPr="003665EF">
              <w:rPr>
                <w:rFonts w:asciiTheme="majorHAnsi" w:hAnsiTheme="majorHAnsi" w:cstheme="majorHAnsi"/>
                <w:color w:val="FF0000"/>
                <w:sz w:val="24"/>
                <w:szCs w:val="24"/>
              </w:rPr>
              <w:t>12</w:t>
            </w:r>
            <w:proofErr w:type="gramEnd"/>
          </w:p>
        </w:tc>
        <w:tc>
          <w:tcPr>
            <w:tcW w:w="688" w:type="dxa"/>
          </w:tcPr>
          <w:p w14:paraId="5651A517" w14:textId="0C595361" w:rsidR="006645FE" w:rsidRPr="003665EF" w:rsidRDefault="00325DEE" w:rsidP="003665EF">
            <w:pPr>
              <w:jc w:val="center"/>
              <w:rPr>
                <w:rFonts w:asciiTheme="majorHAnsi" w:hAnsiTheme="majorHAnsi" w:cstheme="majorHAnsi"/>
                <w:sz w:val="24"/>
                <w:szCs w:val="24"/>
              </w:rPr>
            </w:pPr>
            <w:r w:rsidRPr="003665EF">
              <w:rPr>
                <w:rFonts w:asciiTheme="majorHAnsi" w:hAnsiTheme="majorHAnsi" w:cstheme="majorHAnsi"/>
                <w:sz w:val="24"/>
                <w:szCs w:val="24"/>
              </w:rPr>
              <w:t>11</w:t>
            </w:r>
          </w:p>
        </w:tc>
        <w:tc>
          <w:tcPr>
            <w:tcW w:w="567" w:type="dxa"/>
          </w:tcPr>
          <w:p w14:paraId="153734F5" w14:textId="12D0D8F6" w:rsidR="006645FE" w:rsidRPr="003665EF" w:rsidRDefault="00325DEE" w:rsidP="003665EF">
            <w:pPr>
              <w:jc w:val="center"/>
              <w:rPr>
                <w:rFonts w:asciiTheme="majorHAnsi" w:hAnsiTheme="majorHAnsi" w:cstheme="majorHAnsi"/>
                <w:sz w:val="24"/>
                <w:szCs w:val="24"/>
              </w:rPr>
            </w:pPr>
            <w:r w:rsidRPr="003665EF">
              <w:rPr>
                <w:rFonts w:asciiTheme="majorHAnsi" w:hAnsiTheme="majorHAnsi" w:cstheme="majorHAnsi"/>
                <w:color w:val="FF0000"/>
                <w:sz w:val="24"/>
                <w:szCs w:val="24"/>
              </w:rPr>
              <w:t>52</w:t>
            </w:r>
          </w:p>
        </w:tc>
      </w:tr>
      <w:tr w:rsidR="006645FE" w:rsidRPr="003665EF" w14:paraId="1DBA2CF3" w14:textId="77777777" w:rsidTr="003665EF">
        <w:tc>
          <w:tcPr>
            <w:tcW w:w="1335" w:type="dxa"/>
          </w:tcPr>
          <w:p w14:paraId="066E032A" w14:textId="1471A328" w:rsidR="006645FE" w:rsidRPr="003665EF" w:rsidRDefault="00325DEE" w:rsidP="003665EF">
            <w:pPr>
              <w:jc w:val="center"/>
              <w:rPr>
                <w:rFonts w:asciiTheme="majorHAnsi" w:hAnsiTheme="majorHAnsi" w:cstheme="majorHAnsi"/>
                <w:sz w:val="24"/>
                <w:szCs w:val="24"/>
              </w:rPr>
            </w:pPr>
            <w:r w:rsidRPr="003665EF">
              <w:rPr>
                <w:rFonts w:asciiTheme="majorHAnsi" w:hAnsiTheme="majorHAnsi" w:cstheme="majorHAnsi"/>
                <w:sz w:val="24"/>
                <w:szCs w:val="24"/>
              </w:rPr>
              <w:t>Inside Leisure Centre</w:t>
            </w:r>
          </w:p>
        </w:tc>
        <w:tc>
          <w:tcPr>
            <w:tcW w:w="1335" w:type="dxa"/>
          </w:tcPr>
          <w:p w14:paraId="457C0746" w14:textId="3D4A267A" w:rsidR="006645FE" w:rsidRPr="003665EF" w:rsidRDefault="00325DEE" w:rsidP="003665EF">
            <w:pPr>
              <w:jc w:val="center"/>
              <w:rPr>
                <w:rFonts w:asciiTheme="majorHAnsi" w:hAnsiTheme="majorHAnsi" w:cstheme="majorHAnsi"/>
                <w:sz w:val="24"/>
                <w:szCs w:val="24"/>
              </w:rPr>
            </w:pPr>
            <w:proofErr w:type="gramStart"/>
            <w:r w:rsidRPr="003665EF">
              <w:rPr>
                <w:rFonts w:asciiTheme="majorHAnsi" w:hAnsiTheme="majorHAnsi" w:cstheme="majorHAnsi"/>
                <w:sz w:val="24"/>
                <w:szCs w:val="24"/>
              </w:rPr>
              <w:t xml:space="preserve">3  </w:t>
            </w:r>
            <w:r w:rsidRPr="003665EF">
              <w:rPr>
                <w:rFonts w:asciiTheme="majorHAnsi" w:hAnsiTheme="majorHAnsi" w:cstheme="majorHAnsi"/>
                <w:color w:val="FF0000"/>
                <w:sz w:val="24"/>
                <w:szCs w:val="24"/>
              </w:rPr>
              <w:t>12</w:t>
            </w:r>
            <w:proofErr w:type="gramEnd"/>
          </w:p>
        </w:tc>
        <w:tc>
          <w:tcPr>
            <w:tcW w:w="1336" w:type="dxa"/>
          </w:tcPr>
          <w:p w14:paraId="422FEEEC" w14:textId="3C204BEF" w:rsidR="006645FE" w:rsidRPr="003665EF" w:rsidRDefault="003665EF" w:rsidP="003665EF">
            <w:pPr>
              <w:jc w:val="center"/>
              <w:rPr>
                <w:rFonts w:asciiTheme="majorHAnsi" w:hAnsiTheme="majorHAnsi" w:cstheme="majorHAnsi"/>
                <w:sz w:val="24"/>
                <w:szCs w:val="24"/>
              </w:rPr>
            </w:pPr>
            <w:proofErr w:type="gramStart"/>
            <w:r w:rsidRPr="003665EF">
              <w:rPr>
                <w:rFonts w:asciiTheme="majorHAnsi" w:hAnsiTheme="majorHAnsi" w:cstheme="majorHAnsi"/>
                <w:sz w:val="24"/>
                <w:szCs w:val="24"/>
              </w:rPr>
              <w:t xml:space="preserve">4 </w:t>
            </w:r>
            <w:r>
              <w:rPr>
                <w:rFonts w:asciiTheme="majorHAnsi" w:hAnsiTheme="majorHAnsi" w:cstheme="majorHAnsi"/>
                <w:sz w:val="24"/>
                <w:szCs w:val="24"/>
              </w:rPr>
              <w:t xml:space="preserve"> </w:t>
            </w:r>
            <w:r w:rsidRPr="003665EF">
              <w:rPr>
                <w:rFonts w:asciiTheme="majorHAnsi" w:hAnsiTheme="majorHAnsi" w:cstheme="majorHAnsi"/>
                <w:color w:val="FF0000"/>
                <w:sz w:val="24"/>
                <w:szCs w:val="24"/>
              </w:rPr>
              <w:t>16</w:t>
            </w:r>
            <w:proofErr w:type="gramEnd"/>
          </w:p>
        </w:tc>
        <w:tc>
          <w:tcPr>
            <w:tcW w:w="1336" w:type="dxa"/>
          </w:tcPr>
          <w:p w14:paraId="43EDB0DF" w14:textId="73AD7245" w:rsidR="006645FE" w:rsidRPr="003665EF" w:rsidRDefault="00325DEE" w:rsidP="003665EF">
            <w:pPr>
              <w:jc w:val="center"/>
              <w:rPr>
                <w:rFonts w:asciiTheme="majorHAnsi" w:hAnsiTheme="majorHAnsi" w:cstheme="majorHAnsi"/>
                <w:sz w:val="24"/>
                <w:szCs w:val="24"/>
              </w:rPr>
            </w:pPr>
            <w:proofErr w:type="gramStart"/>
            <w:r w:rsidRPr="003665EF">
              <w:rPr>
                <w:rFonts w:asciiTheme="majorHAnsi" w:hAnsiTheme="majorHAnsi" w:cstheme="majorHAnsi"/>
                <w:sz w:val="24"/>
                <w:szCs w:val="24"/>
              </w:rPr>
              <w:t xml:space="preserve">5  </w:t>
            </w:r>
            <w:r w:rsidRPr="003665EF">
              <w:rPr>
                <w:rFonts w:asciiTheme="majorHAnsi" w:hAnsiTheme="majorHAnsi" w:cstheme="majorHAnsi"/>
                <w:color w:val="FF0000"/>
                <w:sz w:val="24"/>
                <w:szCs w:val="24"/>
              </w:rPr>
              <w:t>25</w:t>
            </w:r>
            <w:proofErr w:type="gramEnd"/>
          </w:p>
        </w:tc>
        <w:tc>
          <w:tcPr>
            <w:tcW w:w="1336" w:type="dxa"/>
          </w:tcPr>
          <w:p w14:paraId="10A72C63" w14:textId="6DBE73F0" w:rsidR="006645FE" w:rsidRPr="003665EF" w:rsidRDefault="00325DEE" w:rsidP="003665EF">
            <w:pPr>
              <w:jc w:val="center"/>
              <w:rPr>
                <w:rFonts w:asciiTheme="majorHAnsi" w:hAnsiTheme="majorHAnsi" w:cstheme="majorHAnsi"/>
                <w:sz w:val="24"/>
                <w:szCs w:val="24"/>
              </w:rPr>
            </w:pPr>
            <w:proofErr w:type="gramStart"/>
            <w:r w:rsidRPr="003665EF">
              <w:rPr>
                <w:rFonts w:asciiTheme="majorHAnsi" w:hAnsiTheme="majorHAnsi" w:cstheme="majorHAnsi"/>
                <w:sz w:val="24"/>
                <w:szCs w:val="24"/>
              </w:rPr>
              <w:t xml:space="preserve">3  </w:t>
            </w:r>
            <w:r w:rsidRPr="003665EF">
              <w:rPr>
                <w:rFonts w:asciiTheme="majorHAnsi" w:hAnsiTheme="majorHAnsi" w:cstheme="majorHAnsi"/>
                <w:color w:val="FF0000"/>
                <w:sz w:val="24"/>
                <w:szCs w:val="24"/>
              </w:rPr>
              <w:t>9</w:t>
            </w:r>
            <w:proofErr w:type="gramEnd"/>
          </w:p>
        </w:tc>
        <w:tc>
          <w:tcPr>
            <w:tcW w:w="688" w:type="dxa"/>
          </w:tcPr>
          <w:p w14:paraId="785E8F7A" w14:textId="16876441" w:rsidR="006645FE" w:rsidRPr="003665EF" w:rsidRDefault="00D40C61" w:rsidP="003665EF">
            <w:pPr>
              <w:jc w:val="center"/>
              <w:rPr>
                <w:rFonts w:asciiTheme="majorHAnsi" w:hAnsiTheme="majorHAnsi" w:cstheme="majorHAnsi"/>
                <w:sz w:val="24"/>
                <w:szCs w:val="24"/>
              </w:rPr>
            </w:pPr>
            <w:r w:rsidRPr="003665EF">
              <w:rPr>
                <w:rFonts w:asciiTheme="majorHAnsi" w:hAnsiTheme="majorHAnsi" w:cstheme="majorHAnsi"/>
                <w:sz w:val="24"/>
                <w:szCs w:val="24"/>
              </w:rPr>
              <w:t>15</w:t>
            </w:r>
          </w:p>
        </w:tc>
        <w:tc>
          <w:tcPr>
            <w:tcW w:w="567" w:type="dxa"/>
          </w:tcPr>
          <w:p w14:paraId="5EB34064" w14:textId="080AB5F0" w:rsidR="006645FE" w:rsidRPr="003665EF" w:rsidRDefault="00D40C61" w:rsidP="003665EF">
            <w:pPr>
              <w:jc w:val="center"/>
              <w:rPr>
                <w:rFonts w:asciiTheme="majorHAnsi" w:hAnsiTheme="majorHAnsi" w:cstheme="majorHAnsi"/>
                <w:sz w:val="24"/>
                <w:szCs w:val="24"/>
              </w:rPr>
            </w:pPr>
            <w:r w:rsidRPr="003665EF">
              <w:rPr>
                <w:rFonts w:asciiTheme="majorHAnsi" w:hAnsiTheme="majorHAnsi" w:cstheme="majorHAnsi"/>
                <w:color w:val="FF0000"/>
                <w:sz w:val="24"/>
                <w:szCs w:val="24"/>
              </w:rPr>
              <w:t>77</w:t>
            </w:r>
          </w:p>
        </w:tc>
      </w:tr>
      <w:tr w:rsidR="006645FE" w:rsidRPr="003665EF" w14:paraId="1B2D22AE" w14:textId="77777777" w:rsidTr="003665EF">
        <w:tc>
          <w:tcPr>
            <w:tcW w:w="1335" w:type="dxa"/>
          </w:tcPr>
          <w:p w14:paraId="0A5B19FB" w14:textId="768710FF" w:rsidR="006645FE" w:rsidRPr="003665EF" w:rsidRDefault="00D40C61" w:rsidP="003665EF">
            <w:pPr>
              <w:jc w:val="center"/>
              <w:rPr>
                <w:rFonts w:asciiTheme="majorHAnsi" w:hAnsiTheme="majorHAnsi" w:cstheme="majorHAnsi"/>
                <w:sz w:val="24"/>
                <w:szCs w:val="24"/>
              </w:rPr>
            </w:pPr>
            <w:r w:rsidRPr="003665EF">
              <w:rPr>
                <w:rFonts w:asciiTheme="majorHAnsi" w:hAnsiTheme="majorHAnsi" w:cstheme="majorHAnsi"/>
                <w:sz w:val="24"/>
                <w:szCs w:val="24"/>
              </w:rPr>
              <w:t>Temp Container</w:t>
            </w:r>
          </w:p>
        </w:tc>
        <w:tc>
          <w:tcPr>
            <w:tcW w:w="1335" w:type="dxa"/>
          </w:tcPr>
          <w:p w14:paraId="64007265" w14:textId="70F54427" w:rsidR="006645FE" w:rsidRPr="003665EF" w:rsidRDefault="00D40C61" w:rsidP="003665EF">
            <w:pPr>
              <w:jc w:val="center"/>
              <w:rPr>
                <w:rFonts w:asciiTheme="majorHAnsi" w:hAnsiTheme="majorHAnsi" w:cstheme="majorHAnsi"/>
                <w:sz w:val="24"/>
                <w:szCs w:val="24"/>
              </w:rPr>
            </w:pPr>
            <w:proofErr w:type="gramStart"/>
            <w:r w:rsidRPr="003665EF">
              <w:rPr>
                <w:rFonts w:asciiTheme="majorHAnsi" w:hAnsiTheme="majorHAnsi" w:cstheme="majorHAnsi"/>
                <w:sz w:val="24"/>
                <w:szCs w:val="24"/>
              </w:rPr>
              <w:t xml:space="preserve">3  </w:t>
            </w:r>
            <w:r w:rsidRPr="003665EF">
              <w:rPr>
                <w:rFonts w:asciiTheme="majorHAnsi" w:hAnsiTheme="majorHAnsi" w:cstheme="majorHAnsi"/>
                <w:color w:val="FF0000"/>
                <w:sz w:val="24"/>
                <w:szCs w:val="24"/>
              </w:rPr>
              <w:t>12</w:t>
            </w:r>
            <w:proofErr w:type="gramEnd"/>
          </w:p>
        </w:tc>
        <w:tc>
          <w:tcPr>
            <w:tcW w:w="1336" w:type="dxa"/>
          </w:tcPr>
          <w:p w14:paraId="00318016" w14:textId="7F356511" w:rsidR="006645FE" w:rsidRPr="003665EF" w:rsidRDefault="00D40C61" w:rsidP="003665EF">
            <w:pPr>
              <w:jc w:val="center"/>
              <w:rPr>
                <w:rFonts w:asciiTheme="majorHAnsi" w:hAnsiTheme="majorHAnsi" w:cstheme="majorHAnsi"/>
                <w:sz w:val="24"/>
                <w:szCs w:val="24"/>
              </w:rPr>
            </w:pPr>
            <w:proofErr w:type="gramStart"/>
            <w:r w:rsidRPr="003665EF">
              <w:rPr>
                <w:rFonts w:asciiTheme="majorHAnsi" w:hAnsiTheme="majorHAnsi" w:cstheme="majorHAnsi"/>
                <w:sz w:val="24"/>
                <w:szCs w:val="24"/>
              </w:rPr>
              <w:t xml:space="preserve">3  </w:t>
            </w:r>
            <w:r w:rsidRPr="003665EF">
              <w:rPr>
                <w:rFonts w:asciiTheme="majorHAnsi" w:hAnsiTheme="majorHAnsi" w:cstheme="majorHAnsi"/>
                <w:color w:val="FF0000"/>
                <w:sz w:val="24"/>
                <w:szCs w:val="24"/>
              </w:rPr>
              <w:t>12</w:t>
            </w:r>
            <w:proofErr w:type="gramEnd"/>
          </w:p>
        </w:tc>
        <w:tc>
          <w:tcPr>
            <w:tcW w:w="1336" w:type="dxa"/>
          </w:tcPr>
          <w:p w14:paraId="060B74FB" w14:textId="1A3D99B6" w:rsidR="006645FE" w:rsidRPr="003665EF" w:rsidRDefault="00D40C61" w:rsidP="003665EF">
            <w:pPr>
              <w:jc w:val="center"/>
              <w:rPr>
                <w:rFonts w:asciiTheme="majorHAnsi" w:hAnsiTheme="majorHAnsi" w:cstheme="majorHAnsi"/>
                <w:sz w:val="24"/>
                <w:szCs w:val="24"/>
              </w:rPr>
            </w:pPr>
            <w:proofErr w:type="gramStart"/>
            <w:r w:rsidRPr="003665EF">
              <w:rPr>
                <w:rFonts w:asciiTheme="majorHAnsi" w:hAnsiTheme="majorHAnsi" w:cstheme="majorHAnsi"/>
                <w:sz w:val="24"/>
                <w:szCs w:val="24"/>
              </w:rPr>
              <w:t xml:space="preserve">3  </w:t>
            </w:r>
            <w:r w:rsidRPr="003665EF">
              <w:rPr>
                <w:rFonts w:asciiTheme="majorHAnsi" w:hAnsiTheme="majorHAnsi" w:cstheme="majorHAnsi"/>
                <w:color w:val="FF0000"/>
                <w:sz w:val="24"/>
                <w:szCs w:val="24"/>
              </w:rPr>
              <w:t>15</w:t>
            </w:r>
            <w:proofErr w:type="gramEnd"/>
          </w:p>
        </w:tc>
        <w:tc>
          <w:tcPr>
            <w:tcW w:w="1336" w:type="dxa"/>
          </w:tcPr>
          <w:p w14:paraId="00938260" w14:textId="6D0FE943" w:rsidR="006645FE" w:rsidRPr="003665EF" w:rsidRDefault="00D40C61" w:rsidP="003665EF">
            <w:pPr>
              <w:jc w:val="center"/>
              <w:rPr>
                <w:rFonts w:asciiTheme="majorHAnsi" w:hAnsiTheme="majorHAnsi" w:cstheme="majorHAnsi"/>
                <w:sz w:val="24"/>
                <w:szCs w:val="24"/>
              </w:rPr>
            </w:pPr>
            <w:proofErr w:type="gramStart"/>
            <w:r w:rsidRPr="003665EF">
              <w:rPr>
                <w:rFonts w:asciiTheme="majorHAnsi" w:hAnsiTheme="majorHAnsi" w:cstheme="majorHAnsi"/>
                <w:sz w:val="24"/>
                <w:szCs w:val="24"/>
              </w:rPr>
              <w:t xml:space="preserve">4  </w:t>
            </w:r>
            <w:r w:rsidRPr="003665EF">
              <w:rPr>
                <w:rFonts w:asciiTheme="majorHAnsi" w:hAnsiTheme="majorHAnsi" w:cstheme="majorHAnsi"/>
                <w:color w:val="FF0000"/>
                <w:sz w:val="24"/>
                <w:szCs w:val="24"/>
              </w:rPr>
              <w:t>12</w:t>
            </w:r>
            <w:proofErr w:type="gramEnd"/>
          </w:p>
        </w:tc>
        <w:tc>
          <w:tcPr>
            <w:tcW w:w="688" w:type="dxa"/>
          </w:tcPr>
          <w:p w14:paraId="35FD5FC6" w14:textId="1556FB0E" w:rsidR="006645FE" w:rsidRPr="003665EF" w:rsidRDefault="00D40C61" w:rsidP="003665EF">
            <w:pPr>
              <w:jc w:val="center"/>
              <w:rPr>
                <w:rFonts w:asciiTheme="majorHAnsi" w:hAnsiTheme="majorHAnsi" w:cstheme="majorHAnsi"/>
                <w:sz w:val="24"/>
                <w:szCs w:val="24"/>
              </w:rPr>
            </w:pPr>
            <w:r w:rsidRPr="003665EF">
              <w:rPr>
                <w:rFonts w:asciiTheme="majorHAnsi" w:hAnsiTheme="majorHAnsi" w:cstheme="majorHAnsi"/>
                <w:sz w:val="24"/>
                <w:szCs w:val="24"/>
              </w:rPr>
              <w:t>13</w:t>
            </w:r>
          </w:p>
        </w:tc>
        <w:tc>
          <w:tcPr>
            <w:tcW w:w="567" w:type="dxa"/>
          </w:tcPr>
          <w:p w14:paraId="544FF9C0" w14:textId="6344485D" w:rsidR="006645FE" w:rsidRPr="003665EF" w:rsidRDefault="00D40C61" w:rsidP="003665EF">
            <w:pPr>
              <w:jc w:val="center"/>
              <w:rPr>
                <w:rFonts w:asciiTheme="majorHAnsi" w:hAnsiTheme="majorHAnsi" w:cstheme="majorHAnsi"/>
                <w:sz w:val="24"/>
                <w:szCs w:val="24"/>
              </w:rPr>
            </w:pPr>
            <w:r w:rsidRPr="003665EF">
              <w:rPr>
                <w:rFonts w:asciiTheme="majorHAnsi" w:hAnsiTheme="majorHAnsi" w:cstheme="majorHAnsi"/>
                <w:color w:val="FF0000"/>
                <w:sz w:val="24"/>
                <w:szCs w:val="24"/>
              </w:rPr>
              <w:t>64</w:t>
            </w:r>
          </w:p>
        </w:tc>
      </w:tr>
    </w:tbl>
    <w:p w14:paraId="481AE012" w14:textId="18098F68" w:rsidR="001662A5" w:rsidRDefault="001662A5" w:rsidP="009655A4">
      <w:r>
        <w:t>Cost – How much will it cost?</w:t>
      </w:r>
    </w:p>
    <w:p w14:paraId="75A8DB04" w14:textId="1BFB2E02" w:rsidR="0096112A" w:rsidRDefault="001662A5" w:rsidP="009655A4">
      <w:r>
        <w:t xml:space="preserve">Practicality </w:t>
      </w:r>
      <w:r w:rsidR="0096112A">
        <w:t>–</w:t>
      </w:r>
      <w:r>
        <w:t xml:space="preserve"> </w:t>
      </w:r>
      <w:r w:rsidR="0096112A">
        <w:t>How Practical is the idea?</w:t>
      </w:r>
    </w:p>
    <w:p w14:paraId="1C30AA11" w14:textId="55D1C69A" w:rsidR="0096112A" w:rsidRDefault="0096112A" w:rsidP="009655A4">
      <w:r>
        <w:t>Safety – How safe will the idea be?</w:t>
      </w:r>
    </w:p>
    <w:p w14:paraId="61144A5F" w14:textId="32B9E784" w:rsidR="0096112A" w:rsidRDefault="0096112A" w:rsidP="009655A4">
      <w:r>
        <w:t>Time – How long will it take to put into action?</w:t>
      </w:r>
    </w:p>
    <w:p w14:paraId="659CA5A5" w14:textId="2EF227CF" w:rsidR="0096112A" w:rsidRDefault="00D13ED3" w:rsidP="009655A4">
      <w:r>
        <w:lastRenderedPageBreak/>
        <w:t>Shop Extension – Most Practical</w:t>
      </w:r>
      <w:r w:rsidR="00975343">
        <w:t xml:space="preserve"> long term</w:t>
      </w:r>
      <w:r>
        <w:t xml:space="preserve"> but is very costly to the </w:t>
      </w:r>
      <w:r w:rsidR="00313DF2">
        <w:t xml:space="preserve">new </w:t>
      </w:r>
      <w:r>
        <w:t>business and will take the longest time to prepare</w:t>
      </w:r>
      <w:r w:rsidR="0088095A">
        <w:t xml:space="preserve"> with planning permission etc.</w:t>
      </w:r>
    </w:p>
    <w:p w14:paraId="43504311" w14:textId="15A9187F" w:rsidR="00D13ED3" w:rsidRDefault="00950E66" w:rsidP="009655A4">
      <w:r>
        <w:t xml:space="preserve">Pergola Cover – Although quickly built, safety is considered as one of the number one </w:t>
      </w:r>
      <w:r w:rsidR="002C1461">
        <w:t xml:space="preserve">priority when it comes to surfing and water sports, </w:t>
      </w:r>
      <w:r w:rsidR="001C0725">
        <w:t>which having a pergola cover will not provide for due to potential weather conditions</w:t>
      </w:r>
      <w:r w:rsidR="0088095A">
        <w:t xml:space="preserve"> and other outdoor factors.</w:t>
      </w:r>
    </w:p>
    <w:p w14:paraId="2620268F" w14:textId="6C18DDED" w:rsidR="00313DF2" w:rsidRDefault="00313DF2" w:rsidP="009655A4">
      <w:r>
        <w:t xml:space="preserve">Leisure Centre – Can rent monthly </w:t>
      </w:r>
      <w:r w:rsidR="000D5ED7">
        <w:t>so cost effective for the business</w:t>
      </w:r>
      <w:r w:rsidR="00960483">
        <w:t xml:space="preserve"> by leaving them in profit and</w:t>
      </w:r>
      <w:r w:rsidR="0074412E">
        <w:t xml:space="preserve"> wouldn’t take long to arrange</w:t>
      </w:r>
      <w:r w:rsidR="00093070">
        <w:t xml:space="preserve">. Safety standards and regulations already adhered too </w:t>
      </w:r>
      <w:r w:rsidR="0074412E">
        <w:t>in an already established business.</w:t>
      </w:r>
      <w:r w:rsidR="00DA7768">
        <w:t xml:space="preserve"> Only obstacle is accessibility which is</w:t>
      </w:r>
      <w:r w:rsidR="00960483">
        <w:t xml:space="preserve"> 5-10 minutes</w:t>
      </w:r>
      <w:r w:rsidR="00DA7768">
        <w:t xml:space="preserve"> walking distance from the surf shop itself.</w:t>
      </w:r>
    </w:p>
    <w:p w14:paraId="293620C0" w14:textId="58D75AA5" w:rsidR="00DA7768" w:rsidRDefault="001B31AD" w:rsidP="009655A4">
      <w:r>
        <w:t xml:space="preserve">Temporary Container – Quickly built and practical but </w:t>
      </w:r>
      <w:r w:rsidR="0088095A">
        <w:t xml:space="preserve">only temporarily so would be less cost effective for the business in the long run by paying out for this every year. </w:t>
      </w:r>
      <w:r w:rsidR="00B6584D">
        <w:t xml:space="preserve">May not be the </w:t>
      </w:r>
      <w:r w:rsidR="00372C9B">
        <w:t>safest</w:t>
      </w:r>
      <w:r w:rsidR="00B6584D">
        <w:t xml:space="preserve"> </w:t>
      </w:r>
      <w:r w:rsidR="000933FD">
        <w:t>option</w:t>
      </w:r>
      <w:r w:rsidR="00880A91">
        <w:t xml:space="preserve"> </w:t>
      </w:r>
      <w:r w:rsidR="00B6584D">
        <w:t xml:space="preserve">in certain weather conditions. </w:t>
      </w:r>
    </w:p>
    <w:p w14:paraId="3B0570E7" w14:textId="3458A5CB" w:rsidR="00880A91" w:rsidRDefault="00A229BC" w:rsidP="009655A4">
      <w:r>
        <w:t>Gathering all information from the above research</w:t>
      </w:r>
      <w:r w:rsidR="00941740">
        <w:t xml:space="preserve"> and comparing all pros and cons</w:t>
      </w:r>
      <w:r>
        <w:t xml:space="preserve">, </w:t>
      </w:r>
      <w:r w:rsidR="00E21492">
        <w:t>the most ideal solution would be to rent from inside an already established leisure centre</w:t>
      </w:r>
      <w:r w:rsidR="00941740">
        <w:t xml:space="preserve">, where safety, </w:t>
      </w:r>
      <w:r w:rsidR="00BF5CF4">
        <w:t xml:space="preserve">staff and surf machines are already </w:t>
      </w:r>
      <w:r w:rsidR="000F3CC5">
        <w:t xml:space="preserve">in place and rules adhered too. </w:t>
      </w:r>
    </w:p>
    <w:p w14:paraId="1F18BCC1" w14:textId="77777777" w:rsidR="00F94818" w:rsidRDefault="00F94818" w:rsidP="009655A4"/>
    <w:p w14:paraId="1641BF43" w14:textId="77777777" w:rsidR="00337F2D" w:rsidRDefault="00337F2D" w:rsidP="009655A4"/>
    <w:p w14:paraId="5777DF96" w14:textId="567467C0" w:rsidR="00337F2D" w:rsidRDefault="00337F2D" w:rsidP="00337F2D">
      <w:pPr>
        <w:pStyle w:val="Heading1"/>
      </w:pPr>
      <w:bookmarkStart w:id="17" w:name="_Toc175161106"/>
      <w:r>
        <w:rPr>
          <w:noProof/>
        </w:rPr>
        <w:drawing>
          <wp:anchor distT="0" distB="0" distL="114300" distR="114300" simplePos="0" relativeHeight="251656704" behindDoc="0" locked="0" layoutInCell="1" allowOverlap="1" wp14:anchorId="2EFB37A4" wp14:editId="4ABD189A">
            <wp:simplePos x="0" y="0"/>
            <wp:positionH relativeFrom="margin">
              <wp:align>left</wp:align>
            </wp:positionH>
            <wp:positionV relativeFrom="paragraph">
              <wp:posOffset>400050</wp:posOffset>
            </wp:positionV>
            <wp:extent cx="5649646" cy="3238500"/>
            <wp:effectExtent l="0" t="0" r="8255" b="0"/>
            <wp:wrapSquare wrapText="bothSides"/>
            <wp:docPr id="19994960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496025" name="Picture 1"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38942" t="35043" r="22756" b="25926"/>
                    <a:stretch/>
                  </pic:blipFill>
                  <pic:spPr bwMode="auto">
                    <a:xfrm>
                      <a:off x="0" y="0"/>
                      <a:ext cx="5649646" cy="3238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Gantt Chart</w:t>
      </w:r>
      <w:bookmarkEnd w:id="17"/>
      <w:r>
        <w:t xml:space="preserve"> </w:t>
      </w:r>
    </w:p>
    <w:p w14:paraId="2909FB63" w14:textId="4E96479D" w:rsidR="00337F2D" w:rsidRPr="00407A96" w:rsidRDefault="00407A96" w:rsidP="00337F2D">
      <w:pPr>
        <w:rPr>
          <w:sz w:val="24"/>
          <w:szCs w:val="24"/>
        </w:rPr>
      </w:pPr>
      <w:r w:rsidRPr="00407A96">
        <w:rPr>
          <w:sz w:val="24"/>
          <w:szCs w:val="24"/>
        </w:rPr>
        <w:t xml:space="preserve">The Gantt chart for the surf machine rental implementation highlights a structured and well-paced approach to the project. Beginning with research and planning in early September, the project progresses through crucial stages such as feasibility and approvals, logistics and </w:t>
      </w:r>
      <w:r w:rsidRPr="00407A96">
        <w:rPr>
          <w:sz w:val="24"/>
          <w:szCs w:val="24"/>
        </w:rPr>
        <w:lastRenderedPageBreak/>
        <w:t xml:space="preserve">procurement, and installation and setup. Key milestones, such as marketing and promotions in November and staff training in December, ensure that the team is well-prepared for the soft launch and feedback collection in mid-December. The project </w:t>
      </w:r>
      <w:r w:rsidR="00A26E93" w:rsidRPr="00407A96">
        <w:rPr>
          <w:sz w:val="24"/>
          <w:szCs w:val="24"/>
        </w:rPr>
        <w:t>concludes</w:t>
      </w:r>
      <w:r w:rsidRPr="00407A96">
        <w:rPr>
          <w:sz w:val="24"/>
          <w:szCs w:val="24"/>
        </w:rPr>
        <w:t xml:space="preserve"> with the full launch just before the winter season, ensuring that everything is in place for a successful rollout. This timeline illustrates careful planning and coordination, essential for the smooth implementation of the surf machine rental.</w:t>
      </w:r>
    </w:p>
    <w:p w14:paraId="6C705579" w14:textId="478CD0AE" w:rsidR="00337F2D" w:rsidRDefault="00001737" w:rsidP="00674F1D">
      <w:pPr>
        <w:pStyle w:val="Heading1"/>
      </w:pPr>
      <w:bookmarkStart w:id="18" w:name="_Toc175161107"/>
      <w:r>
        <w:t>Cost Benefit Analysis and Ratios</w:t>
      </w:r>
      <w:bookmarkEnd w:id="18"/>
    </w:p>
    <w:p w14:paraId="1371A289" w14:textId="1219A78E" w:rsidR="00001737" w:rsidRDefault="003F2035" w:rsidP="00001737">
      <w:r>
        <w:t>Table 1 – List of all the costs</w:t>
      </w:r>
    </w:p>
    <w:tbl>
      <w:tblPr>
        <w:tblStyle w:val="TableGrid"/>
        <w:tblW w:w="0" w:type="auto"/>
        <w:tblLook w:val="04A0" w:firstRow="1" w:lastRow="0" w:firstColumn="1" w:lastColumn="0" w:noHBand="0" w:noVBand="1"/>
      </w:tblPr>
      <w:tblGrid>
        <w:gridCol w:w="1164"/>
        <w:gridCol w:w="581"/>
        <w:gridCol w:w="581"/>
        <w:gridCol w:w="581"/>
        <w:gridCol w:w="581"/>
        <w:gridCol w:w="581"/>
        <w:gridCol w:w="581"/>
        <w:gridCol w:w="581"/>
        <w:gridCol w:w="581"/>
        <w:gridCol w:w="581"/>
        <w:gridCol w:w="581"/>
        <w:gridCol w:w="581"/>
        <w:gridCol w:w="581"/>
        <w:gridCol w:w="872"/>
      </w:tblGrid>
      <w:tr w:rsidR="00085295" w:rsidRPr="003A251C" w14:paraId="202647DE" w14:textId="2F86DB0E" w:rsidTr="008C40D8">
        <w:tc>
          <w:tcPr>
            <w:tcW w:w="721" w:type="dxa"/>
          </w:tcPr>
          <w:p w14:paraId="27D491ED" w14:textId="6AAB6DD1" w:rsidR="00085295" w:rsidRPr="003A251C" w:rsidRDefault="008C40D8" w:rsidP="00001737">
            <w:pPr>
              <w:rPr>
                <w:rFonts w:asciiTheme="majorHAnsi" w:hAnsiTheme="majorHAnsi" w:cstheme="majorHAnsi"/>
                <w:sz w:val="24"/>
                <w:szCs w:val="24"/>
              </w:rPr>
            </w:pPr>
            <w:r w:rsidRPr="003A251C">
              <w:rPr>
                <w:rFonts w:asciiTheme="majorHAnsi" w:hAnsiTheme="majorHAnsi" w:cstheme="majorHAnsi"/>
                <w:sz w:val="24"/>
                <w:szCs w:val="24"/>
              </w:rPr>
              <w:t>Months</w:t>
            </w:r>
          </w:p>
        </w:tc>
        <w:tc>
          <w:tcPr>
            <w:tcW w:w="468" w:type="dxa"/>
          </w:tcPr>
          <w:p w14:paraId="20EEF8A8" w14:textId="5ACFE89A" w:rsidR="00085295" w:rsidRPr="003A251C" w:rsidRDefault="00791A2D" w:rsidP="00001737">
            <w:pPr>
              <w:rPr>
                <w:rFonts w:asciiTheme="majorHAnsi" w:hAnsiTheme="majorHAnsi" w:cstheme="majorHAnsi"/>
                <w:sz w:val="24"/>
                <w:szCs w:val="24"/>
              </w:rPr>
            </w:pPr>
            <w:r w:rsidRPr="003A251C">
              <w:rPr>
                <w:rFonts w:asciiTheme="majorHAnsi" w:hAnsiTheme="majorHAnsi" w:cstheme="majorHAnsi"/>
                <w:sz w:val="24"/>
                <w:szCs w:val="24"/>
              </w:rPr>
              <w:t>1</w:t>
            </w:r>
          </w:p>
        </w:tc>
        <w:tc>
          <w:tcPr>
            <w:tcW w:w="468" w:type="dxa"/>
          </w:tcPr>
          <w:p w14:paraId="0AC60A6B" w14:textId="751B5540" w:rsidR="00085295" w:rsidRPr="003A251C" w:rsidRDefault="00791A2D" w:rsidP="00001737">
            <w:pPr>
              <w:rPr>
                <w:rFonts w:asciiTheme="majorHAnsi" w:hAnsiTheme="majorHAnsi" w:cstheme="majorHAnsi"/>
                <w:sz w:val="24"/>
                <w:szCs w:val="24"/>
              </w:rPr>
            </w:pPr>
            <w:r w:rsidRPr="003A251C">
              <w:rPr>
                <w:rFonts w:asciiTheme="majorHAnsi" w:hAnsiTheme="majorHAnsi" w:cstheme="majorHAnsi"/>
                <w:sz w:val="24"/>
                <w:szCs w:val="24"/>
              </w:rPr>
              <w:t>2</w:t>
            </w:r>
          </w:p>
        </w:tc>
        <w:tc>
          <w:tcPr>
            <w:tcW w:w="468" w:type="dxa"/>
          </w:tcPr>
          <w:p w14:paraId="6A8A65FD" w14:textId="34A27B60" w:rsidR="00085295" w:rsidRPr="003A251C" w:rsidRDefault="00791A2D" w:rsidP="00001737">
            <w:pPr>
              <w:rPr>
                <w:rFonts w:asciiTheme="majorHAnsi" w:hAnsiTheme="majorHAnsi" w:cstheme="majorHAnsi"/>
                <w:sz w:val="24"/>
                <w:szCs w:val="24"/>
              </w:rPr>
            </w:pPr>
            <w:r w:rsidRPr="003A251C">
              <w:rPr>
                <w:rFonts w:asciiTheme="majorHAnsi" w:hAnsiTheme="majorHAnsi" w:cstheme="majorHAnsi"/>
                <w:sz w:val="24"/>
                <w:szCs w:val="24"/>
              </w:rPr>
              <w:t>3</w:t>
            </w:r>
          </w:p>
        </w:tc>
        <w:tc>
          <w:tcPr>
            <w:tcW w:w="468" w:type="dxa"/>
          </w:tcPr>
          <w:p w14:paraId="5A7780D0" w14:textId="5863E6EB" w:rsidR="00085295" w:rsidRPr="003A251C" w:rsidRDefault="00791A2D" w:rsidP="00001737">
            <w:pPr>
              <w:rPr>
                <w:rFonts w:asciiTheme="majorHAnsi" w:hAnsiTheme="majorHAnsi" w:cstheme="majorHAnsi"/>
                <w:sz w:val="24"/>
                <w:szCs w:val="24"/>
              </w:rPr>
            </w:pPr>
            <w:r w:rsidRPr="003A251C">
              <w:rPr>
                <w:rFonts w:asciiTheme="majorHAnsi" w:hAnsiTheme="majorHAnsi" w:cstheme="majorHAnsi"/>
                <w:sz w:val="24"/>
                <w:szCs w:val="24"/>
              </w:rPr>
              <w:t>4</w:t>
            </w:r>
          </w:p>
        </w:tc>
        <w:tc>
          <w:tcPr>
            <w:tcW w:w="468" w:type="dxa"/>
          </w:tcPr>
          <w:p w14:paraId="3595869A" w14:textId="0B9EA56F" w:rsidR="00085295" w:rsidRPr="003A251C" w:rsidRDefault="00791A2D" w:rsidP="00001737">
            <w:pPr>
              <w:rPr>
                <w:rFonts w:asciiTheme="majorHAnsi" w:hAnsiTheme="majorHAnsi" w:cstheme="majorHAnsi"/>
                <w:sz w:val="24"/>
                <w:szCs w:val="24"/>
              </w:rPr>
            </w:pPr>
            <w:r w:rsidRPr="003A251C">
              <w:rPr>
                <w:rFonts w:asciiTheme="majorHAnsi" w:hAnsiTheme="majorHAnsi" w:cstheme="majorHAnsi"/>
                <w:sz w:val="24"/>
                <w:szCs w:val="24"/>
              </w:rPr>
              <w:t>5</w:t>
            </w:r>
          </w:p>
        </w:tc>
        <w:tc>
          <w:tcPr>
            <w:tcW w:w="468" w:type="dxa"/>
          </w:tcPr>
          <w:p w14:paraId="44599005" w14:textId="603D418E" w:rsidR="00085295" w:rsidRPr="003A251C" w:rsidRDefault="00791A2D" w:rsidP="00001737">
            <w:pPr>
              <w:rPr>
                <w:rFonts w:asciiTheme="majorHAnsi" w:hAnsiTheme="majorHAnsi" w:cstheme="majorHAnsi"/>
                <w:sz w:val="24"/>
                <w:szCs w:val="24"/>
              </w:rPr>
            </w:pPr>
            <w:r w:rsidRPr="003A251C">
              <w:rPr>
                <w:rFonts w:asciiTheme="majorHAnsi" w:hAnsiTheme="majorHAnsi" w:cstheme="majorHAnsi"/>
                <w:sz w:val="24"/>
                <w:szCs w:val="24"/>
              </w:rPr>
              <w:t>6</w:t>
            </w:r>
          </w:p>
        </w:tc>
        <w:tc>
          <w:tcPr>
            <w:tcW w:w="468" w:type="dxa"/>
          </w:tcPr>
          <w:p w14:paraId="3AF6F3FF" w14:textId="2908C133" w:rsidR="00085295" w:rsidRPr="003A251C" w:rsidRDefault="00791A2D" w:rsidP="00001737">
            <w:pPr>
              <w:rPr>
                <w:rFonts w:asciiTheme="majorHAnsi" w:hAnsiTheme="majorHAnsi" w:cstheme="majorHAnsi"/>
                <w:sz w:val="24"/>
                <w:szCs w:val="24"/>
              </w:rPr>
            </w:pPr>
            <w:r w:rsidRPr="003A251C">
              <w:rPr>
                <w:rFonts w:asciiTheme="majorHAnsi" w:hAnsiTheme="majorHAnsi" w:cstheme="majorHAnsi"/>
                <w:sz w:val="24"/>
                <w:szCs w:val="24"/>
              </w:rPr>
              <w:t>7</w:t>
            </w:r>
          </w:p>
        </w:tc>
        <w:tc>
          <w:tcPr>
            <w:tcW w:w="468" w:type="dxa"/>
          </w:tcPr>
          <w:p w14:paraId="2EFB51DC" w14:textId="4FE8887C" w:rsidR="00085295" w:rsidRPr="003A251C" w:rsidRDefault="00791A2D" w:rsidP="00001737">
            <w:pPr>
              <w:rPr>
                <w:rFonts w:asciiTheme="majorHAnsi" w:hAnsiTheme="majorHAnsi" w:cstheme="majorHAnsi"/>
                <w:sz w:val="24"/>
                <w:szCs w:val="24"/>
              </w:rPr>
            </w:pPr>
            <w:r w:rsidRPr="003A251C">
              <w:rPr>
                <w:rFonts w:asciiTheme="majorHAnsi" w:hAnsiTheme="majorHAnsi" w:cstheme="majorHAnsi"/>
                <w:sz w:val="24"/>
                <w:szCs w:val="24"/>
              </w:rPr>
              <w:t>8</w:t>
            </w:r>
          </w:p>
        </w:tc>
        <w:tc>
          <w:tcPr>
            <w:tcW w:w="468" w:type="dxa"/>
          </w:tcPr>
          <w:p w14:paraId="7A801EB0" w14:textId="26C8D76A" w:rsidR="00085295" w:rsidRPr="003A251C" w:rsidRDefault="00791A2D" w:rsidP="00001737">
            <w:pPr>
              <w:rPr>
                <w:rFonts w:asciiTheme="majorHAnsi" w:hAnsiTheme="majorHAnsi" w:cstheme="majorHAnsi"/>
                <w:sz w:val="24"/>
                <w:szCs w:val="24"/>
              </w:rPr>
            </w:pPr>
            <w:r w:rsidRPr="003A251C">
              <w:rPr>
                <w:rFonts w:asciiTheme="majorHAnsi" w:hAnsiTheme="majorHAnsi" w:cstheme="majorHAnsi"/>
                <w:sz w:val="24"/>
                <w:szCs w:val="24"/>
              </w:rPr>
              <w:t>9</w:t>
            </w:r>
          </w:p>
        </w:tc>
        <w:tc>
          <w:tcPr>
            <w:tcW w:w="467" w:type="dxa"/>
          </w:tcPr>
          <w:p w14:paraId="638E7616" w14:textId="5674C157" w:rsidR="00085295" w:rsidRPr="003A251C" w:rsidRDefault="00791A2D" w:rsidP="00001737">
            <w:pPr>
              <w:rPr>
                <w:rFonts w:asciiTheme="majorHAnsi" w:hAnsiTheme="majorHAnsi" w:cstheme="majorHAnsi"/>
                <w:sz w:val="24"/>
                <w:szCs w:val="24"/>
              </w:rPr>
            </w:pPr>
            <w:r w:rsidRPr="003A251C">
              <w:rPr>
                <w:rFonts w:asciiTheme="majorHAnsi" w:hAnsiTheme="majorHAnsi" w:cstheme="majorHAnsi"/>
                <w:sz w:val="24"/>
                <w:szCs w:val="24"/>
              </w:rPr>
              <w:t>10</w:t>
            </w:r>
          </w:p>
        </w:tc>
        <w:tc>
          <w:tcPr>
            <w:tcW w:w="467" w:type="dxa"/>
          </w:tcPr>
          <w:p w14:paraId="6B550733" w14:textId="5D070D9B" w:rsidR="00085295" w:rsidRPr="003A251C" w:rsidRDefault="00791A2D" w:rsidP="00001737">
            <w:pPr>
              <w:rPr>
                <w:rFonts w:asciiTheme="majorHAnsi" w:hAnsiTheme="majorHAnsi" w:cstheme="majorHAnsi"/>
                <w:sz w:val="24"/>
                <w:szCs w:val="24"/>
              </w:rPr>
            </w:pPr>
            <w:r w:rsidRPr="003A251C">
              <w:rPr>
                <w:rFonts w:asciiTheme="majorHAnsi" w:hAnsiTheme="majorHAnsi" w:cstheme="majorHAnsi"/>
                <w:sz w:val="24"/>
                <w:szCs w:val="24"/>
              </w:rPr>
              <w:t>11</w:t>
            </w:r>
          </w:p>
        </w:tc>
        <w:tc>
          <w:tcPr>
            <w:tcW w:w="467" w:type="dxa"/>
          </w:tcPr>
          <w:p w14:paraId="38022E3B" w14:textId="47F9B1EE" w:rsidR="00085295" w:rsidRPr="003A251C" w:rsidRDefault="00791A2D" w:rsidP="00001737">
            <w:pPr>
              <w:rPr>
                <w:rFonts w:asciiTheme="majorHAnsi" w:hAnsiTheme="majorHAnsi" w:cstheme="majorHAnsi"/>
                <w:sz w:val="24"/>
                <w:szCs w:val="24"/>
              </w:rPr>
            </w:pPr>
            <w:r w:rsidRPr="003A251C">
              <w:rPr>
                <w:rFonts w:asciiTheme="majorHAnsi" w:hAnsiTheme="majorHAnsi" w:cstheme="majorHAnsi"/>
                <w:sz w:val="24"/>
                <w:szCs w:val="24"/>
              </w:rPr>
              <w:t>12</w:t>
            </w:r>
          </w:p>
        </w:tc>
        <w:tc>
          <w:tcPr>
            <w:tcW w:w="467" w:type="dxa"/>
          </w:tcPr>
          <w:p w14:paraId="46B46D44" w14:textId="6558BB24" w:rsidR="00085295" w:rsidRPr="003A251C" w:rsidRDefault="00791A2D" w:rsidP="00001737">
            <w:pPr>
              <w:rPr>
                <w:rFonts w:asciiTheme="majorHAnsi" w:hAnsiTheme="majorHAnsi" w:cstheme="majorHAnsi"/>
                <w:sz w:val="24"/>
                <w:szCs w:val="24"/>
              </w:rPr>
            </w:pPr>
            <w:r w:rsidRPr="003A251C">
              <w:rPr>
                <w:rFonts w:asciiTheme="majorHAnsi" w:hAnsiTheme="majorHAnsi" w:cstheme="majorHAnsi"/>
                <w:sz w:val="24"/>
                <w:szCs w:val="24"/>
              </w:rPr>
              <w:t>Total</w:t>
            </w:r>
          </w:p>
        </w:tc>
      </w:tr>
      <w:tr w:rsidR="00085295" w:rsidRPr="003A251C" w14:paraId="0BE5EE76" w14:textId="00B837E4" w:rsidTr="008C40D8">
        <w:tc>
          <w:tcPr>
            <w:tcW w:w="721" w:type="dxa"/>
          </w:tcPr>
          <w:p w14:paraId="779FC1EC" w14:textId="180FF29E" w:rsidR="00085295" w:rsidRPr="003A251C" w:rsidRDefault="008C40D8" w:rsidP="00001737">
            <w:pPr>
              <w:rPr>
                <w:rFonts w:asciiTheme="majorHAnsi" w:hAnsiTheme="majorHAnsi" w:cstheme="majorHAnsi"/>
                <w:sz w:val="24"/>
                <w:szCs w:val="24"/>
              </w:rPr>
            </w:pPr>
            <w:r w:rsidRPr="003A251C">
              <w:rPr>
                <w:rFonts w:asciiTheme="majorHAnsi" w:hAnsiTheme="majorHAnsi" w:cstheme="majorHAnsi"/>
                <w:sz w:val="24"/>
                <w:szCs w:val="24"/>
              </w:rPr>
              <w:t>Costs</w:t>
            </w:r>
          </w:p>
        </w:tc>
        <w:tc>
          <w:tcPr>
            <w:tcW w:w="468" w:type="dxa"/>
          </w:tcPr>
          <w:p w14:paraId="46DF765E" w14:textId="2EBDC017" w:rsidR="00085295" w:rsidRPr="003A251C" w:rsidRDefault="00085295" w:rsidP="00001737">
            <w:pPr>
              <w:rPr>
                <w:rFonts w:asciiTheme="majorHAnsi" w:hAnsiTheme="majorHAnsi" w:cstheme="majorHAnsi"/>
                <w:sz w:val="24"/>
                <w:szCs w:val="24"/>
              </w:rPr>
            </w:pPr>
          </w:p>
        </w:tc>
        <w:tc>
          <w:tcPr>
            <w:tcW w:w="468" w:type="dxa"/>
          </w:tcPr>
          <w:p w14:paraId="05CCC2E7" w14:textId="407EF844" w:rsidR="00085295" w:rsidRPr="003A251C" w:rsidRDefault="00085295" w:rsidP="00001737">
            <w:pPr>
              <w:rPr>
                <w:rFonts w:asciiTheme="majorHAnsi" w:hAnsiTheme="majorHAnsi" w:cstheme="majorHAnsi"/>
                <w:sz w:val="24"/>
                <w:szCs w:val="24"/>
              </w:rPr>
            </w:pPr>
          </w:p>
        </w:tc>
        <w:tc>
          <w:tcPr>
            <w:tcW w:w="468" w:type="dxa"/>
          </w:tcPr>
          <w:p w14:paraId="1B5DC7BA" w14:textId="68919C66" w:rsidR="00085295" w:rsidRPr="003A251C" w:rsidRDefault="00085295" w:rsidP="00001737">
            <w:pPr>
              <w:rPr>
                <w:rFonts w:asciiTheme="majorHAnsi" w:hAnsiTheme="majorHAnsi" w:cstheme="majorHAnsi"/>
                <w:sz w:val="24"/>
                <w:szCs w:val="24"/>
              </w:rPr>
            </w:pPr>
          </w:p>
        </w:tc>
        <w:tc>
          <w:tcPr>
            <w:tcW w:w="468" w:type="dxa"/>
          </w:tcPr>
          <w:p w14:paraId="77C3D9B2" w14:textId="62070E3C" w:rsidR="00085295" w:rsidRPr="003A251C" w:rsidRDefault="00085295" w:rsidP="00001737">
            <w:pPr>
              <w:rPr>
                <w:rFonts w:asciiTheme="majorHAnsi" w:hAnsiTheme="majorHAnsi" w:cstheme="majorHAnsi"/>
                <w:sz w:val="24"/>
                <w:szCs w:val="24"/>
              </w:rPr>
            </w:pPr>
          </w:p>
        </w:tc>
        <w:tc>
          <w:tcPr>
            <w:tcW w:w="468" w:type="dxa"/>
          </w:tcPr>
          <w:p w14:paraId="2F838B89" w14:textId="43BA0337" w:rsidR="00085295" w:rsidRPr="003A251C" w:rsidRDefault="00085295" w:rsidP="00001737">
            <w:pPr>
              <w:rPr>
                <w:rFonts w:asciiTheme="majorHAnsi" w:hAnsiTheme="majorHAnsi" w:cstheme="majorHAnsi"/>
                <w:sz w:val="24"/>
                <w:szCs w:val="24"/>
              </w:rPr>
            </w:pPr>
          </w:p>
        </w:tc>
        <w:tc>
          <w:tcPr>
            <w:tcW w:w="468" w:type="dxa"/>
          </w:tcPr>
          <w:p w14:paraId="648CC2A3" w14:textId="521A32A4" w:rsidR="00085295" w:rsidRPr="003A251C" w:rsidRDefault="00085295" w:rsidP="00001737">
            <w:pPr>
              <w:rPr>
                <w:rFonts w:asciiTheme="majorHAnsi" w:hAnsiTheme="majorHAnsi" w:cstheme="majorHAnsi"/>
                <w:sz w:val="24"/>
                <w:szCs w:val="24"/>
              </w:rPr>
            </w:pPr>
          </w:p>
        </w:tc>
        <w:tc>
          <w:tcPr>
            <w:tcW w:w="468" w:type="dxa"/>
          </w:tcPr>
          <w:p w14:paraId="0713C614" w14:textId="5215995D" w:rsidR="00085295" w:rsidRPr="003A251C" w:rsidRDefault="00085295" w:rsidP="00001737">
            <w:pPr>
              <w:rPr>
                <w:rFonts w:asciiTheme="majorHAnsi" w:hAnsiTheme="majorHAnsi" w:cstheme="majorHAnsi"/>
                <w:sz w:val="24"/>
                <w:szCs w:val="24"/>
              </w:rPr>
            </w:pPr>
          </w:p>
        </w:tc>
        <w:tc>
          <w:tcPr>
            <w:tcW w:w="468" w:type="dxa"/>
          </w:tcPr>
          <w:p w14:paraId="1CA29F18" w14:textId="21A9722F" w:rsidR="00085295" w:rsidRPr="003A251C" w:rsidRDefault="00085295" w:rsidP="00001737">
            <w:pPr>
              <w:rPr>
                <w:rFonts w:asciiTheme="majorHAnsi" w:hAnsiTheme="majorHAnsi" w:cstheme="majorHAnsi"/>
                <w:sz w:val="24"/>
                <w:szCs w:val="24"/>
              </w:rPr>
            </w:pPr>
          </w:p>
        </w:tc>
        <w:tc>
          <w:tcPr>
            <w:tcW w:w="468" w:type="dxa"/>
          </w:tcPr>
          <w:p w14:paraId="25BE2D8B" w14:textId="7C8E300A" w:rsidR="00085295" w:rsidRPr="003A251C" w:rsidRDefault="00085295" w:rsidP="00001737">
            <w:pPr>
              <w:rPr>
                <w:rFonts w:asciiTheme="majorHAnsi" w:hAnsiTheme="majorHAnsi" w:cstheme="majorHAnsi"/>
                <w:sz w:val="24"/>
                <w:szCs w:val="24"/>
              </w:rPr>
            </w:pPr>
          </w:p>
        </w:tc>
        <w:tc>
          <w:tcPr>
            <w:tcW w:w="467" w:type="dxa"/>
          </w:tcPr>
          <w:p w14:paraId="3644E90A" w14:textId="75D5EDF5" w:rsidR="00085295" w:rsidRPr="003A251C" w:rsidRDefault="00085295" w:rsidP="00001737">
            <w:pPr>
              <w:rPr>
                <w:rFonts w:asciiTheme="majorHAnsi" w:hAnsiTheme="majorHAnsi" w:cstheme="majorHAnsi"/>
                <w:sz w:val="24"/>
                <w:szCs w:val="24"/>
              </w:rPr>
            </w:pPr>
          </w:p>
        </w:tc>
        <w:tc>
          <w:tcPr>
            <w:tcW w:w="467" w:type="dxa"/>
          </w:tcPr>
          <w:p w14:paraId="0CACFBDB" w14:textId="2B16D9CC" w:rsidR="00085295" w:rsidRPr="003A251C" w:rsidRDefault="00085295" w:rsidP="00001737">
            <w:pPr>
              <w:rPr>
                <w:rFonts w:asciiTheme="majorHAnsi" w:hAnsiTheme="majorHAnsi" w:cstheme="majorHAnsi"/>
                <w:sz w:val="24"/>
                <w:szCs w:val="24"/>
              </w:rPr>
            </w:pPr>
          </w:p>
        </w:tc>
        <w:tc>
          <w:tcPr>
            <w:tcW w:w="467" w:type="dxa"/>
          </w:tcPr>
          <w:p w14:paraId="6346A99E" w14:textId="26AE4273" w:rsidR="00085295" w:rsidRPr="003A251C" w:rsidRDefault="00085295" w:rsidP="00001737">
            <w:pPr>
              <w:rPr>
                <w:rFonts w:asciiTheme="majorHAnsi" w:hAnsiTheme="majorHAnsi" w:cstheme="majorHAnsi"/>
                <w:sz w:val="24"/>
                <w:szCs w:val="24"/>
              </w:rPr>
            </w:pPr>
          </w:p>
        </w:tc>
        <w:tc>
          <w:tcPr>
            <w:tcW w:w="467" w:type="dxa"/>
          </w:tcPr>
          <w:p w14:paraId="28E600EB" w14:textId="0637F95E" w:rsidR="00085295" w:rsidRPr="003A251C" w:rsidRDefault="00085295" w:rsidP="00001737">
            <w:pPr>
              <w:rPr>
                <w:rFonts w:asciiTheme="majorHAnsi" w:hAnsiTheme="majorHAnsi" w:cstheme="majorHAnsi"/>
                <w:sz w:val="24"/>
                <w:szCs w:val="24"/>
              </w:rPr>
            </w:pPr>
          </w:p>
        </w:tc>
      </w:tr>
      <w:tr w:rsidR="00085295" w:rsidRPr="003A251C" w14:paraId="6FA895AA" w14:textId="3CFE59C0" w:rsidTr="008C40D8">
        <w:tc>
          <w:tcPr>
            <w:tcW w:w="721" w:type="dxa"/>
          </w:tcPr>
          <w:p w14:paraId="0EF9EADB" w14:textId="0F284AA2" w:rsidR="008C40D8" w:rsidRPr="003A251C" w:rsidRDefault="00791A2D" w:rsidP="00001737">
            <w:pPr>
              <w:rPr>
                <w:rFonts w:asciiTheme="majorHAnsi" w:hAnsiTheme="majorHAnsi" w:cstheme="majorHAnsi"/>
                <w:sz w:val="24"/>
                <w:szCs w:val="24"/>
              </w:rPr>
            </w:pPr>
            <w:r w:rsidRPr="003A251C">
              <w:rPr>
                <w:rFonts w:asciiTheme="majorHAnsi" w:hAnsiTheme="majorHAnsi" w:cstheme="majorHAnsi"/>
                <w:sz w:val="24"/>
                <w:szCs w:val="24"/>
              </w:rPr>
              <w:t>Rent Machine</w:t>
            </w:r>
          </w:p>
        </w:tc>
        <w:tc>
          <w:tcPr>
            <w:tcW w:w="468" w:type="dxa"/>
          </w:tcPr>
          <w:p w14:paraId="24B379B3" w14:textId="304446DB" w:rsidR="00085295" w:rsidRPr="003A251C" w:rsidRDefault="00531A1E" w:rsidP="00001737">
            <w:pPr>
              <w:rPr>
                <w:rFonts w:asciiTheme="majorHAnsi" w:hAnsiTheme="majorHAnsi" w:cstheme="majorHAnsi"/>
                <w:sz w:val="24"/>
                <w:szCs w:val="24"/>
              </w:rPr>
            </w:pPr>
            <w:r w:rsidRPr="003A251C">
              <w:rPr>
                <w:rFonts w:asciiTheme="majorHAnsi" w:hAnsiTheme="majorHAnsi" w:cstheme="majorHAnsi"/>
                <w:sz w:val="24"/>
                <w:szCs w:val="24"/>
              </w:rPr>
              <w:t>1k</w:t>
            </w:r>
          </w:p>
        </w:tc>
        <w:tc>
          <w:tcPr>
            <w:tcW w:w="468" w:type="dxa"/>
          </w:tcPr>
          <w:p w14:paraId="14508CF7" w14:textId="484A3C24" w:rsidR="00085295" w:rsidRPr="003A251C" w:rsidRDefault="00531A1E" w:rsidP="00001737">
            <w:pPr>
              <w:rPr>
                <w:rFonts w:asciiTheme="majorHAnsi" w:hAnsiTheme="majorHAnsi" w:cstheme="majorHAnsi"/>
                <w:sz w:val="24"/>
                <w:szCs w:val="24"/>
              </w:rPr>
            </w:pPr>
            <w:r w:rsidRPr="003A251C">
              <w:rPr>
                <w:rFonts w:asciiTheme="majorHAnsi" w:hAnsiTheme="majorHAnsi" w:cstheme="majorHAnsi"/>
                <w:sz w:val="24"/>
                <w:szCs w:val="24"/>
              </w:rPr>
              <w:t>1k</w:t>
            </w:r>
          </w:p>
        </w:tc>
        <w:tc>
          <w:tcPr>
            <w:tcW w:w="468" w:type="dxa"/>
          </w:tcPr>
          <w:p w14:paraId="713C9766" w14:textId="7C545720" w:rsidR="00085295" w:rsidRPr="003A251C" w:rsidRDefault="00531A1E" w:rsidP="00001737">
            <w:pPr>
              <w:rPr>
                <w:rFonts w:asciiTheme="majorHAnsi" w:hAnsiTheme="majorHAnsi" w:cstheme="majorHAnsi"/>
                <w:sz w:val="24"/>
                <w:szCs w:val="24"/>
              </w:rPr>
            </w:pPr>
            <w:r w:rsidRPr="003A251C">
              <w:rPr>
                <w:rFonts w:asciiTheme="majorHAnsi" w:hAnsiTheme="majorHAnsi" w:cstheme="majorHAnsi"/>
                <w:sz w:val="24"/>
                <w:szCs w:val="24"/>
              </w:rPr>
              <w:t>1k</w:t>
            </w:r>
          </w:p>
        </w:tc>
        <w:tc>
          <w:tcPr>
            <w:tcW w:w="468" w:type="dxa"/>
          </w:tcPr>
          <w:p w14:paraId="3C8922AF" w14:textId="5D08497D" w:rsidR="00085295" w:rsidRPr="003A251C" w:rsidRDefault="00531A1E" w:rsidP="00001737">
            <w:pPr>
              <w:rPr>
                <w:rFonts w:asciiTheme="majorHAnsi" w:hAnsiTheme="majorHAnsi" w:cstheme="majorHAnsi"/>
                <w:sz w:val="24"/>
                <w:szCs w:val="24"/>
              </w:rPr>
            </w:pPr>
            <w:r w:rsidRPr="003A251C">
              <w:rPr>
                <w:rFonts w:asciiTheme="majorHAnsi" w:hAnsiTheme="majorHAnsi" w:cstheme="majorHAnsi"/>
                <w:sz w:val="24"/>
                <w:szCs w:val="24"/>
              </w:rPr>
              <w:t>1k</w:t>
            </w:r>
          </w:p>
        </w:tc>
        <w:tc>
          <w:tcPr>
            <w:tcW w:w="468" w:type="dxa"/>
          </w:tcPr>
          <w:p w14:paraId="74046C83" w14:textId="49F94E0C" w:rsidR="00085295" w:rsidRPr="003A251C" w:rsidRDefault="00531A1E" w:rsidP="00001737">
            <w:pPr>
              <w:rPr>
                <w:rFonts w:asciiTheme="majorHAnsi" w:hAnsiTheme="majorHAnsi" w:cstheme="majorHAnsi"/>
                <w:sz w:val="24"/>
                <w:szCs w:val="24"/>
              </w:rPr>
            </w:pPr>
            <w:r w:rsidRPr="003A251C">
              <w:rPr>
                <w:rFonts w:asciiTheme="majorHAnsi" w:hAnsiTheme="majorHAnsi" w:cstheme="majorHAnsi"/>
                <w:sz w:val="24"/>
                <w:szCs w:val="24"/>
              </w:rPr>
              <w:t>1k</w:t>
            </w:r>
          </w:p>
        </w:tc>
        <w:tc>
          <w:tcPr>
            <w:tcW w:w="468" w:type="dxa"/>
          </w:tcPr>
          <w:p w14:paraId="68C3CEBB" w14:textId="6FB87535" w:rsidR="00085295" w:rsidRPr="003A251C" w:rsidRDefault="00531A1E" w:rsidP="00001737">
            <w:pPr>
              <w:rPr>
                <w:rFonts w:asciiTheme="majorHAnsi" w:hAnsiTheme="majorHAnsi" w:cstheme="majorHAnsi"/>
                <w:sz w:val="24"/>
                <w:szCs w:val="24"/>
              </w:rPr>
            </w:pPr>
            <w:r w:rsidRPr="003A251C">
              <w:rPr>
                <w:rFonts w:asciiTheme="majorHAnsi" w:hAnsiTheme="majorHAnsi" w:cstheme="majorHAnsi"/>
                <w:sz w:val="24"/>
                <w:szCs w:val="24"/>
              </w:rPr>
              <w:t>1k</w:t>
            </w:r>
          </w:p>
        </w:tc>
        <w:tc>
          <w:tcPr>
            <w:tcW w:w="468" w:type="dxa"/>
          </w:tcPr>
          <w:p w14:paraId="3ADEC090" w14:textId="3D72D2BC" w:rsidR="00085295" w:rsidRPr="003A251C" w:rsidRDefault="00531A1E" w:rsidP="00001737">
            <w:pPr>
              <w:rPr>
                <w:rFonts w:asciiTheme="majorHAnsi" w:hAnsiTheme="majorHAnsi" w:cstheme="majorHAnsi"/>
                <w:sz w:val="24"/>
                <w:szCs w:val="24"/>
              </w:rPr>
            </w:pPr>
            <w:r w:rsidRPr="003A251C">
              <w:rPr>
                <w:rFonts w:asciiTheme="majorHAnsi" w:hAnsiTheme="majorHAnsi" w:cstheme="majorHAnsi"/>
                <w:sz w:val="24"/>
                <w:szCs w:val="24"/>
              </w:rPr>
              <w:t>1k</w:t>
            </w:r>
          </w:p>
        </w:tc>
        <w:tc>
          <w:tcPr>
            <w:tcW w:w="468" w:type="dxa"/>
          </w:tcPr>
          <w:p w14:paraId="0E8E2BFB" w14:textId="1151EA2C" w:rsidR="00085295" w:rsidRPr="003A251C" w:rsidRDefault="00531A1E" w:rsidP="00001737">
            <w:pPr>
              <w:rPr>
                <w:rFonts w:asciiTheme="majorHAnsi" w:hAnsiTheme="majorHAnsi" w:cstheme="majorHAnsi"/>
                <w:sz w:val="24"/>
                <w:szCs w:val="24"/>
              </w:rPr>
            </w:pPr>
            <w:r w:rsidRPr="003A251C">
              <w:rPr>
                <w:rFonts w:asciiTheme="majorHAnsi" w:hAnsiTheme="majorHAnsi" w:cstheme="majorHAnsi"/>
                <w:sz w:val="24"/>
                <w:szCs w:val="24"/>
              </w:rPr>
              <w:t>1k</w:t>
            </w:r>
          </w:p>
        </w:tc>
        <w:tc>
          <w:tcPr>
            <w:tcW w:w="468" w:type="dxa"/>
          </w:tcPr>
          <w:p w14:paraId="7F3A0396" w14:textId="3AEA14F9" w:rsidR="00085295" w:rsidRPr="003A251C" w:rsidRDefault="00531A1E" w:rsidP="00001737">
            <w:pPr>
              <w:rPr>
                <w:rFonts w:asciiTheme="majorHAnsi" w:hAnsiTheme="majorHAnsi" w:cstheme="majorHAnsi"/>
                <w:sz w:val="24"/>
                <w:szCs w:val="24"/>
              </w:rPr>
            </w:pPr>
            <w:r w:rsidRPr="003A251C">
              <w:rPr>
                <w:rFonts w:asciiTheme="majorHAnsi" w:hAnsiTheme="majorHAnsi" w:cstheme="majorHAnsi"/>
                <w:sz w:val="24"/>
                <w:szCs w:val="24"/>
              </w:rPr>
              <w:t>1k</w:t>
            </w:r>
          </w:p>
        </w:tc>
        <w:tc>
          <w:tcPr>
            <w:tcW w:w="467" w:type="dxa"/>
          </w:tcPr>
          <w:p w14:paraId="04C5EC80" w14:textId="6DD32300" w:rsidR="00085295" w:rsidRPr="003A251C" w:rsidRDefault="00531A1E" w:rsidP="00001737">
            <w:pPr>
              <w:rPr>
                <w:rFonts w:asciiTheme="majorHAnsi" w:hAnsiTheme="majorHAnsi" w:cstheme="majorHAnsi"/>
                <w:sz w:val="24"/>
                <w:szCs w:val="24"/>
              </w:rPr>
            </w:pPr>
            <w:r w:rsidRPr="003A251C">
              <w:rPr>
                <w:rFonts w:asciiTheme="majorHAnsi" w:hAnsiTheme="majorHAnsi" w:cstheme="majorHAnsi"/>
                <w:sz w:val="24"/>
                <w:szCs w:val="24"/>
              </w:rPr>
              <w:t>1k</w:t>
            </w:r>
          </w:p>
        </w:tc>
        <w:tc>
          <w:tcPr>
            <w:tcW w:w="467" w:type="dxa"/>
          </w:tcPr>
          <w:p w14:paraId="380EA47F" w14:textId="1611D024" w:rsidR="00085295" w:rsidRPr="003A251C" w:rsidRDefault="00531A1E" w:rsidP="00001737">
            <w:pPr>
              <w:rPr>
                <w:rFonts w:asciiTheme="majorHAnsi" w:hAnsiTheme="majorHAnsi" w:cstheme="majorHAnsi"/>
                <w:sz w:val="24"/>
                <w:szCs w:val="24"/>
              </w:rPr>
            </w:pPr>
            <w:r w:rsidRPr="003A251C">
              <w:rPr>
                <w:rFonts w:asciiTheme="majorHAnsi" w:hAnsiTheme="majorHAnsi" w:cstheme="majorHAnsi"/>
                <w:sz w:val="24"/>
                <w:szCs w:val="24"/>
              </w:rPr>
              <w:t>1k</w:t>
            </w:r>
          </w:p>
        </w:tc>
        <w:tc>
          <w:tcPr>
            <w:tcW w:w="467" w:type="dxa"/>
          </w:tcPr>
          <w:p w14:paraId="24C9663E" w14:textId="4A780544" w:rsidR="00085295" w:rsidRPr="003A251C" w:rsidRDefault="00531A1E" w:rsidP="00001737">
            <w:pPr>
              <w:rPr>
                <w:rFonts w:asciiTheme="majorHAnsi" w:hAnsiTheme="majorHAnsi" w:cstheme="majorHAnsi"/>
                <w:sz w:val="24"/>
                <w:szCs w:val="24"/>
              </w:rPr>
            </w:pPr>
            <w:r w:rsidRPr="003A251C">
              <w:rPr>
                <w:rFonts w:asciiTheme="majorHAnsi" w:hAnsiTheme="majorHAnsi" w:cstheme="majorHAnsi"/>
                <w:sz w:val="24"/>
                <w:szCs w:val="24"/>
              </w:rPr>
              <w:t>1k</w:t>
            </w:r>
          </w:p>
        </w:tc>
        <w:tc>
          <w:tcPr>
            <w:tcW w:w="467" w:type="dxa"/>
          </w:tcPr>
          <w:p w14:paraId="5D6424A6" w14:textId="59C51491" w:rsidR="00085295" w:rsidRPr="003A251C" w:rsidRDefault="00531A1E" w:rsidP="00001737">
            <w:pPr>
              <w:rPr>
                <w:rFonts w:asciiTheme="majorHAnsi" w:hAnsiTheme="majorHAnsi" w:cstheme="majorHAnsi"/>
                <w:sz w:val="24"/>
                <w:szCs w:val="24"/>
              </w:rPr>
            </w:pPr>
            <w:r w:rsidRPr="003A251C">
              <w:rPr>
                <w:rFonts w:asciiTheme="majorHAnsi" w:hAnsiTheme="majorHAnsi" w:cstheme="majorHAnsi"/>
                <w:sz w:val="24"/>
                <w:szCs w:val="24"/>
              </w:rPr>
              <w:t>12k</w:t>
            </w:r>
          </w:p>
        </w:tc>
      </w:tr>
      <w:tr w:rsidR="008C40D8" w:rsidRPr="003A251C" w14:paraId="75BC3B75" w14:textId="77777777" w:rsidTr="008C40D8">
        <w:tc>
          <w:tcPr>
            <w:tcW w:w="721" w:type="dxa"/>
          </w:tcPr>
          <w:p w14:paraId="2404E97B" w14:textId="58A45AC1" w:rsidR="008C40D8" w:rsidRPr="003A251C" w:rsidRDefault="00791A2D" w:rsidP="00001737">
            <w:pPr>
              <w:rPr>
                <w:rFonts w:asciiTheme="majorHAnsi" w:hAnsiTheme="majorHAnsi" w:cstheme="majorHAnsi"/>
                <w:sz w:val="24"/>
                <w:szCs w:val="24"/>
              </w:rPr>
            </w:pPr>
            <w:r w:rsidRPr="003A251C">
              <w:rPr>
                <w:rFonts w:asciiTheme="majorHAnsi" w:hAnsiTheme="majorHAnsi" w:cstheme="majorHAnsi"/>
                <w:sz w:val="24"/>
                <w:szCs w:val="24"/>
              </w:rPr>
              <w:t>Insurance</w:t>
            </w:r>
          </w:p>
        </w:tc>
        <w:tc>
          <w:tcPr>
            <w:tcW w:w="468" w:type="dxa"/>
          </w:tcPr>
          <w:p w14:paraId="6B7DE0A2" w14:textId="6FDD1F7D" w:rsidR="008C40D8" w:rsidRPr="003A251C" w:rsidRDefault="003A251C" w:rsidP="00001737">
            <w:pPr>
              <w:rPr>
                <w:rFonts w:asciiTheme="majorHAnsi" w:hAnsiTheme="majorHAnsi" w:cstheme="majorHAnsi"/>
                <w:sz w:val="24"/>
                <w:szCs w:val="24"/>
              </w:rPr>
            </w:pPr>
            <w:r w:rsidRPr="003A251C">
              <w:rPr>
                <w:rFonts w:asciiTheme="majorHAnsi" w:hAnsiTheme="majorHAnsi" w:cstheme="majorHAnsi"/>
                <w:sz w:val="24"/>
                <w:szCs w:val="24"/>
              </w:rPr>
              <w:t>600</w:t>
            </w:r>
          </w:p>
        </w:tc>
        <w:tc>
          <w:tcPr>
            <w:tcW w:w="468" w:type="dxa"/>
          </w:tcPr>
          <w:p w14:paraId="571F9598" w14:textId="627C4B74" w:rsidR="008C40D8" w:rsidRPr="003A251C" w:rsidRDefault="003A251C" w:rsidP="00001737">
            <w:pPr>
              <w:rPr>
                <w:rFonts w:asciiTheme="majorHAnsi" w:hAnsiTheme="majorHAnsi" w:cstheme="majorHAnsi"/>
                <w:sz w:val="24"/>
                <w:szCs w:val="24"/>
              </w:rPr>
            </w:pPr>
            <w:r w:rsidRPr="003A251C">
              <w:rPr>
                <w:rFonts w:asciiTheme="majorHAnsi" w:hAnsiTheme="majorHAnsi" w:cstheme="majorHAnsi"/>
                <w:sz w:val="24"/>
                <w:szCs w:val="24"/>
              </w:rPr>
              <w:t>600</w:t>
            </w:r>
          </w:p>
        </w:tc>
        <w:tc>
          <w:tcPr>
            <w:tcW w:w="468" w:type="dxa"/>
          </w:tcPr>
          <w:p w14:paraId="71BAD40A" w14:textId="676AD38F" w:rsidR="008C40D8" w:rsidRPr="003A251C" w:rsidRDefault="003A251C" w:rsidP="00001737">
            <w:pPr>
              <w:rPr>
                <w:rFonts w:asciiTheme="majorHAnsi" w:hAnsiTheme="majorHAnsi" w:cstheme="majorHAnsi"/>
                <w:sz w:val="24"/>
                <w:szCs w:val="24"/>
              </w:rPr>
            </w:pPr>
            <w:r w:rsidRPr="003A251C">
              <w:rPr>
                <w:rFonts w:asciiTheme="majorHAnsi" w:hAnsiTheme="majorHAnsi" w:cstheme="majorHAnsi"/>
                <w:sz w:val="24"/>
                <w:szCs w:val="24"/>
              </w:rPr>
              <w:t>600</w:t>
            </w:r>
          </w:p>
        </w:tc>
        <w:tc>
          <w:tcPr>
            <w:tcW w:w="468" w:type="dxa"/>
          </w:tcPr>
          <w:p w14:paraId="27656C16" w14:textId="2D4471B4" w:rsidR="008C40D8" w:rsidRPr="003A251C" w:rsidRDefault="003A251C" w:rsidP="00001737">
            <w:pPr>
              <w:rPr>
                <w:rFonts w:asciiTheme="majorHAnsi" w:hAnsiTheme="majorHAnsi" w:cstheme="majorHAnsi"/>
                <w:sz w:val="24"/>
                <w:szCs w:val="24"/>
              </w:rPr>
            </w:pPr>
            <w:r w:rsidRPr="003A251C">
              <w:rPr>
                <w:rFonts w:asciiTheme="majorHAnsi" w:hAnsiTheme="majorHAnsi" w:cstheme="majorHAnsi"/>
                <w:sz w:val="24"/>
                <w:szCs w:val="24"/>
              </w:rPr>
              <w:t>600</w:t>
            </w:r>
          </w:p>
        </w:tc>
        <w:tc>
          <w:tcPr>
            <w:tcW w:w="468" w:type="dxa"/>
          </w:tcPr>
          <w:p w14:paraId="78F0438F" w14:textId="47960F8A" w:rsidR="008C40D8" w:rsidRPr="003A251C" w:rsidRDefault="003A251C" w:rsidP="00001737">
            <w:pPr>
              <w:rPr>
                <w:rFonts w:asciiTheme="majorHAnsi" w:hAnsiTheme="majorHAnsi" w:cstheme="majorHAnsi"/>
                <w:sz w:val="24"/>
                <w:szCs w:val="24"/>
              </w:rPr>
            </w:pPr>
            <w:r w:rsidRPr="003A251C">
              <w:rPr>
                <w:rFonts w:asciiTheme="majorHAnsi" w:hAnsiTheme="majorHAnsi" w:cstheme="majorHAnsi"/>
                <w:sz w:val="24"/>
                <w:szCs w:val="24"/>
              </w:rPr>
              <w:t>600</w:t>
            </w:r>
          </w:p>
        </w:tc>
        <w:tc>
          <w:tcPr>
            <w:tcW w:w="468" w:type="dxa"/>
          </w:tcPr>
          <w:p w14:paraId="345CAE4D" w14:textId="14FBB524" w:rsidR="008C40D8" w:rsidRPr="003A251C" w:rsidRDefault="003A251C" w:rsidP="00001737">
            <w:pPr>
              <w:rPr>
                <w:rFonts w:asciiTheme="majorHAnsi" w:hAnsiTheme="majorHAnsi" w:cstheme="majorHAnsi"/>
                <w:sz w:val="24"/>
                <w:szCs w:val="24"/>
              </w:rPr>
            </w:pPr>
            <w:r w:rsidRPr="003A251C">
              <w:rPr>
                <w:rFonts w:asciiTheme="majorHAnsi" w:hAnsiTheme="majorHAnsi" w:cstheme="majorHAnsi"/>
                <w:sz w:val="24"/>
                <w:szCs w:val="24"/>
              </w:rPr>
              <w:t>600</w:t>
            </w:r>
          </w:p>
        </w:tc>
        <w:tc>
          <w:tcPr>
            <w:tcW w:w="468" w:type="dxa"/>
          </w:tcPr>
          <w:p w14:paraId="6297826F" w14:textId="5435E312" w:rsidR="008C40D8" w:rsidRPr="003A251C" w:rsidRDefault="003A251C" w:rsidP="00001737">
            <w:pPr>
              <w:rPr>
                <w:rFonts w:asciiTheme="majorHAnsi" w:hAnsiTheme="majorHAnsi" w:cstheme="majorHAnsi"/>
                <w:sz w:val="24"/>
                <w:szCs w:val="24"/>
              </w:rPr>
            </w:pPr>
            <w:r w:rsidRPr="003A251C">
              <w:rPr>
                <w:rFonts w:asciiTheme="majorHAnsi" w:hAnsiTheme="majorHAnsi" w:cstheme="majorHAnsi"/>
                <w:sz w:val="24"/>
                <w:szCs w:val="24"/>
              </w:rPr>
              <w:t>600</w:t>
            </w:r>
          </w:p>
        </w:tc>
        <w:tc>
          <w:tcPr>
            <w:tcW w:w="468" w:type="dxa"/>
          </w:tcPr>
          <w:p w14:paraId="6973BA95" w14:textId="5B3DF648" w:rsidR="008C40D8" w:rsidRPr="003A251C" w:rsidRDefault="003A251C" w:rsidP="00001737">
            <w:pPr>
              <w:rPr>
                <w:rFonts w:asciiTheme="majorHAnsi" w:hAnsiTheme="majorHAnsi" w:cstheme="majorHAnsi"/>
                <w:sz w:val="24"/>
                <w:szCs w:val="24"/>
              </w:rPr>
            </w:pPr>
            <w:r w:rsidRPr="003A251C">
              <w:rPr>
                <w:rFonts w:asciiTheme="majorHAnsi" w:hAnsiTheme="majorHAnsi" w:cstheme="majorHAnsi"/>
                <w:sz w:val="24"/>
                <w:szCs w:val="24"/>
              </w:rPr>
              <w:t>600</w:t>
            </w:r>
          </w:p>
        </w:tc>
        <w:tc>
          <w:tcPr>
            <w:tcW w:w="468" w:type="dxa"/>
          </w:tcPr>
          <w:p w14:paraId="17C9D34D" w14:textId="41BF3EBE" w:rsidR="008C40D8" w:rsidRPr="003A251C" w:rsidRDefault="003A251C" w:rsidP="00001737">
            <w:pPr>
              <w:rPr>
                <w:rFonts w:asciiTheme="majorHAnsi" w:hAnsiTheme="majorHAnsi" w:cstheme="majorHAnsi"/>
                <w:sz w:val="24"/>
                <w:szCs w:val="24"/>
              </w:rPr>
            </w:pPr>
            <w:r w:rsidRPr="003A251C">
              <w:rPr>
                <w:rFonts w:asciiTheme="majorHAnsi" w:hAnsiTheme="majorHAnsi" w:cstheme="majorHAnsi"/>
                <w:sz w:val="24"/>
                <w:szCs w:val="24"/>
              </w:rPr>
              <w:t>600</w:t>
            </w:r>
          </w:p>
        </w:tc>
        <w:tc>
          <w:tcPr>
            <w:tcW w:w="467" w:type="dxa"/>
          </w:tcPr>
          <w:p w14:paraId="34BBFD67" w14:textId="24248CD2" w:rsidR="008C40D8" w:rsidRPr="003A251C" w:rsidRDefault="003A251C" w:rsidP="00001737">
            <w:pPr>
              <w:rPr>
                <w:rFonts w:asciiTheme="majorHAnsi" w:hAnsiTheme="majorHAnsi" w:cstheme="majorHAnsi"/>
                <w:sz w:val="24"/>
                <w:szCs w:val="24"/>
              </w:rPr>
            </w:pPr>
            <w:r w:rsidRPr="003A251C">
              <w:rPr>
                <w:rFonts w:asciiTheme="majorHAnsi" w:hAnsiTheme="majorHAnsi" w:cstheme="majorHAnsi"/>
                <w:sz w:val="24"/>
                <w:szCs w:val="24"/>
              </w:rPr>
              <w:t>600</w:t>
            </w:r>
          </w:p>
        </w:tc>
        <w:tc>
          <w:tcPr>
            <w:tcW w:w="467" w:type="dxa"/>
          </w:tcPr>
          <w:p w14:paraId="2AF51663" w14:textId="54AB13D8" w:rsidR="008C40D8" w:rsidRPr="003A251C" w:rsidRDefault="003A251C" w:rsidP="00001737">
            <w:pPr>
              <w:rPr>
                <w:rFonts w:asciiTheme="majorHAnsi" w:hAnsiTheme="majorHAnsi" w:cstheme="majorHAnsi"/>
                <w:sz w:val="24"/>
                <w:szCs w:val="24"/>
              </w:rPr>
            </w:pPr>
            <w:r w:rsidRPr="003A251C">
              <w:rPr>
                <w:rFonts w:asciiTheme="majorHAnsi" w:hAnsiTheme="majorHAnsi" w:cstheme="majorHAnsi"/>
                <w:sz w:val="24"/>
                <w:szCs w:val="24"/>
              </w:rPr>
              <w:t>600</w:t>
            </w:r>
          </w:p>
        </w:tc>
        <w:tc>
          <w:tcPr>
            <w:tcW w:w="467" w:type="dxa"/>
          </w:tcPr>
          <w:p w14:paraId="17688FC3" w14:textId="35B3DA2A" w:rsidR="008C40D8" w:rsidRPr="003A251C" w:rsidRDefault="003A251C" w:rsidP="00001737">
            <w:pPr>
              <w:rPr>
                <w:rFonts w:asciiTheme="majorHAnsi" w:hAnsiTheme="majorHAnsi" w:cstheme="majorHAnsi"/>
                <w:sz w:val="24"/>
                <w:szCs w:val="24"/>
              </w:rPr>
            </w:pPr>
            <w:r w:rsidRPr="003A251C">
              <w:rPr>
                <w:rFonts w:asciiTheme="majorHAnsi" w:hAnsiTheme="majorHAnsi" w:cstheme="majorHAnsi"/>
                <w:sz w:val="24"/>
                <w:szCs w:val="24"/>
              </w:rPr>
              <w:t>600</w:t>
            </w:r>
          </w:p>
        </w:tc>
        <w:tc>
          <w:tcPr>
            <w:tcW w:w="467" w:type="dxa"/>
          </w:tcPr>
          <w:p w14:paraId="215FDD5F" w14:textId="731AB97F" w:rsidR="008C40D8" w:rsidRPr="003A251C" w:rsidRDefault="003A251C" w:rsidP="00001737">
            <w:pPr>
              <w:rPr>
                <w:rFonts w:asciiTheme="majorHAnsi" w:hAnsiTheme="majorHAnsi" w:cstheme="majorHAnsi"/>
                <w:sz w:val="24"/>
                <w:szCs w:val="24"/>
              </w:rPr>
            </w:pPr>
            <w:r w:rsidRPr="003A251C">
              <w:rPr>
                <w:rFonts w:asciiTheme="majorHAnsi" w:hAnsiTheme="majorHAnsi" w:cstheme="majorHAnsi"/>
                <w:sz w:val="24"/>
                <w:szCs w:val="24"/>
              </w:rPr>
              <w:t>7,200k</w:t>
            </w:r>
          </w:p>
        </w:tc>
      </w:tr>
    </w:tbl>
    <w:p w14:paraId="6B893440" w14:textId="47087499" w:rsidR="00001737" w:rsidRDefault="007A32D8" w:rsidP="00001737">
      <w:r>
        <w:t xml:space="preserve">Total Outgoings </w:t>
      </w:r>
      <w:r w:rsidR="002E7091">
        <w:t>- £19,200 per annum.</w:t>
      </w:r>
    </w:p>
    <w:p w14:paraId="1379458B" w14:textId="77777777" w:rsidR="00A26E93" w:rsidRDefault="00A26E93" w:rsidP="00001737"/>
    <w:p w14:paraId="3CAF4459" w14:textId="77777777" w:rsidR="00A26E93" w:rsidRDefault="00A26E93" w:rsidP="00001737"/>
    <w:p w14:paraId="49D44C9B" w14:textId="2E6D930E" w:rsidR="003F2035" w:rsidRDefault="003F2035" w:rsidP="00001737">
      <w:r>
        <w:t xml:space="preserve">Table 2 </w:t>
      </w:r>
      <w:r w:rsidR="00A123D1">
        <w:t>–</w:t>
      </w:r>
      <w:r>
        <w:t xml:space="preserve"> </w:t>
      </w:r>
      <w:r w:rsidR="00A123D1">
        <w:t>List of all the benefits</w:t>
      </w:r>
    </w:p>
    <w:tbl>
      <w:tblPr>
        <w:tblStyle w:val="TableGrid"/>
        <w:tblW w:w="0" w:type="auto"/>
        <w:tblLook w:val="04A0" w:firstRow="1" w:lastRow="0" w:firstColumn="1" w:lastColumn="0" w:noHBand="0" w:noVBand="1"/>
      </w:tblPr>
      <w:tblGrid>
        <w:gridCol w:w="1248"/>
        <w:gridCol w:w="468"/>
        <w:gridCol w:w="468"/>
        <w:gridCol w:w="468"/>
        <w:gridCol w:w="468"/>
        <w:gridCol w:w="468"/>
        <w:gridCol w:w="468"/>
        <w:gridCol w:w="468"/>
        <w:gridCol w:w="468"/>
        <w:gridCol w:w="468"/>
        <w:gridCol w:w="467"/>
        <w:gridCol w:w="467"/>
        <w:gridCol w:w="467"/>
        <w:gridCol w:w="994"/>
      </w:tblGrid>
      <w:tr w:rsidR="00533F12" w:rsidRPr="003A251C" w14:paraId="0158FB22" w14:textId="77777777" w:rsidTr="00713A86">
        <w:tc>
          <w:tcPr>
            <w:tcW w:w="721" w:type="dxa"/>
          </w:tcPr>
          <w:p w14:paraId="3297F78E" w14:textId="77777777" w:rsidR="00551999" w:rsidRPr="003A251C" w:rsidRDefault="00551999" w:rsidP="00713A86">
            <w:pPr>
              <w:rPr>
                <w:rFonts w:asciiTheme="majorHAnsi" w:hAnsiTheme="majorHAnsi" w:cstheme="majorHAnsi"/>
                <w:sz w:val="24"/>
                <w:szCs w:val="24"/>
              </w:rPr>
            </w:pPr>
            <w:r w:rsidRPr="003A251C">
              <w:rPr>
                <w:rFonts w:asciiTheme="majorHAnsi" w:hAnsiTheme="majorHAnsi" w:cstheme="majorHAnsi"/>
                <w:sz w:val="24"/>
                <w:szCs w:val="24"/>
              </w:rPr>
              <w:t>Months</w:t>
            </w:r>
          </w:p>
        </w:tc>
        <w:tc>
          <w:tcPr>
            <w:tcW w:w="468" w:type="dxa"/>
          </w:tcPr>
          <w:p w14:paraId="0B00C50D" w14:textId="77777777" w:rsidR="00551999" w:rsidRPr="003A251C" w:rsidRDefault="00551999" w:rsidP="00713A86">
            <w:pPr>
              <w:rPr>
                <w:rFonts w:asciiTheme="majorHAnsi" w:hAnsiTheme="majorHAnsi" w:cstheme="majorHAnsi"/>
                <w:sz w:val="24"/>
                <w:szCs w:val="24"/>
              </w:rPr>
            </w:pPr>
            <w:r w:rsidRPr="003A251C">
              <w:rPr>
                <w:rFonts w:asciiTheme="majorHAnsi" w:hAnsiTheme="majorHAnsi" w:cstheme="majorHAnsi"/>
                <w:sz w:val="24"/>
                <w:szCs w:val="24"/>
              </w:rPr>
              <w:t>1</w:t>
            </w:r>
          </w:p>
        </w:tc>
        <w:tc>
          <w:tcPr>
            <w:tcW w:w="468" w:type="dxa"/>
          </w:tcPr>
          <w:p w14:paraId="37943B9F" w14:textId="77777777" w:rsidR="00551999" w:rsidRPr="003A251C" w:rsidRDefault="00551999" w:rsidP="00713A86">
            <w:pPr>
              <w:rPr>
                <w:rFonts w:asciiTheme="majorHAnsi" w:hAnsiTheme="majorHAnsi" w:cstheme="majorHAnsi"/>
                <w:sz w:val="24"/>
                <w:szCs w:val="24"/>
              </w:rPr>
            </w:pPr>
            <w:r w:rsidRPr="003A251C">
              <w:rPr>
                <w:rFonts w:asciiTheme="majorHAnsi" w:hAnsiTheme="majorHAnsi" w:cstheme="majorHAnsi"/>
                <w:sz w:val="24"/>
                <w:szCs w:val="24"/>
              </w:rPr>
              <w:t>2</w:t>
            </w:r>
          </w:p>
        </w:tc>
        <w:tc>
          <w:tcPr>
            <w:tcW w:w="468" w:type="dxa"/>
          </w:tcPr>
          <w:p w14:paraId="4CC00992" w14:textId="77777777" w:rsidR="00551999" w:rsidRPr="003A251C" w:rsidRDefault="00551999" w:rsidP="00713A86">
            <w:pPr>
              <w:rPr>
                <w:rFonts w:asciiTheme="majorHAnsi" w:hAnsiTheme="majorHAnsi" w:cstheme="majorHAnsi"/>
                <w:sz w:val="24"/>
                <w:szCs w:val="24"/>
              </w:rPr>
            </w:pPr>
            <w:r w:rsidRPr="003A251C">
              <w:rPr>
                <w:rFonts w:asciiTheme="majorHAnsi" w:hAnsiTheme="majorHAnsi" w:cstheme="majorHAnsi"/>
                <w:sz w:val="24"/>
                <w:szCs w:val="24"/>
              </w:rPr>
              <w:t>3</w:t>
            </w:r>
          </w:p>
        </w:tc>
        <w:tc>
          <w:tcPr>
            <w:tcW w:w="468" w:type="dxa"/>
          </w:tcPr>
          <w:p w14:paraId="7E3BF276" w14:textId="77777777" w:rsidR="00551999" w:rsidRPr="003A251C" w:rsidRDefault="00551999" w:rsidP="00713A86">
            <w:pPr>
              <w:rPr>
                <w:rFonts w:asciiTheme="majorHAnsi" w:hAnsiTheme="majorHAnsi" w:cstheme="majorHAnsi"/>
                <w:sz w:val="24"/>
                <w:szCs w:val="24"/>
              </w:rPr>
            </w:pPr>
            <w:r w:rsidRPr="003A251C">
              <w:rPr>
                <w:rFonts w:asciiTheme="majorHAnsi" w:hAnsiTheme="majorHAnsi" w:cstheme="majorHAnsi"/>
                <w:sz w:val="24"/>
                <w:szCs w:val="24"/>
              </w:rPr>
              <w:t>4</w:t>
            </w:r>
          </w:p>
        </w:tc>
        <w:tc>
          <w:tcPr>
            <w:tcW w:w="468" w:type="dxa"/>
          </w:tcPr>
          <w:p w14:paraId="5CD1A38F" w14:textId="77777777" w:rsidR="00551999" w:rsidRPr="003A251C" w:rsidRDefault="00551999" w:rsidP="00713A86">
            <w:pPr>
              <w:rPr>
                <w:rFonts w:asciiTheme="majorHAnsi" w:hAnsiTheme="majorHAnsi" w:cstheme="majorHAnsi"/>
                <w:sz w:val="24"/>
                <w:szCs w:val="24"/>
              </w:rPr>
            </w:pPr>
            <w:r w:rsidRPr="003A251C">
              <w:rPr>
                <w:rFonts w:asciiTheme="majorHAnsi" w:hAnsiTheme="majorHAnsi" w:cstheme="majorHAnsi"/>
                <w:sz w:val="24"/>
                <w:szCs w:val="24"/>
              </w:rPr>
              <w:t>5</w:t>
            </w:r>
          </w:p>
        </w:tc>
        <w:tc>
          <w:tcPr>
            <w:tcW w:w="468" w:type="dxa"/>
          </w:tcPr>
          <w:p w14:paraId="717C872D" w14:textId="77777777" w:rsidR="00551999" w:rsidRPr="003A251C" w:rsidRDefault="00551999" w:rsidP="00713A86">
            <w:pPr>
              <w:rPr>
                <w:rFonts w:asciiTheme="majorHAnsi" w:hAnsiTheme="majorHAnsi" w:cstheme="majorHAnsi"/>
                <w:sz w:val="24"/>
                <w:szCs w:val="24"/>
              </w:rPr>
            </w:pPr>
            <w:r w:rsidRPr="003A251C">
              <w:rPr>
                <w:rFonts w:asciiTheme="majorHAnsi" w:hAnsiTheme="majorHAnsi" w:cstheme="majorHAnsi"/>
                <w:sz w:val="24"/>
                <w:szCs w:val="24"/>
              </w:rPr>
              <w:t>6</w:t>
            </w:r>
          </w:p>
        </w:tc>
        <w:tc>
          <w:tcPr>
            <w:tcW w:w="468" w:type="dxa"/>
          </w:tcPr>
          <w:p w14:paraId="515ACE92" w14:textId="77777777" w:rsidR="00551999" w:rsidRPr="003A251C" w:rsidRDefault="00551999" w:rsidP="00713A86">
            <w:pPr>
              <w:rPr>
                <w:rFonts w:asciiTheme="majorHAnsi" w:hAnsiTheme="majorHAnsi" w:cstheme="majorHAnsi"/>
                <w:sz w:val="24"/>
                <w:szCs w:val="24"/>
              </w:rPr>
            </w:pPr>
            <w:r w:rsidRPr="003A251C">
              <w:rPr>
                <w:rFonts w:asciiTheme="majorHAnsi" w:hAnsiTheme="majorHAnsi" w:cstheme="majorHAnsi"/>
                <w:sz w:val="24"/>
                <w:szCs w:val="24"/>
              </w:rPr>
              <w:t>7</w:t>
            </w:r>
          </w:p>
        </w:tc>
        <w:tc>
          <w:tcPr>
            <w:tcW w:w="468" w:type="dxa"/>
          </w:tcPr>
          <w:p w14:paraId="23B38F62" w14:textId="77777777" w:rsidR="00551999" w:rsidRPr="003A251C" w:rsidRDefault="00551999" w:rsidP="00713A86">
            <w:pPr>
              <w:rPr>
                <w:rFonts w:asciiTheme="majorHAnsi" w:hAnsiTheme="majorHAnsi" w:cstheme="majorHAnsi"/>
                <w:sz w:val="24"/>
                <w:szCs w:val="24"/>
              </w:rPr>
            </w:pPr>
            <w:r w:rsidRPr="003A251C">
              <w:rPr>
                <w:rFonts w:asciiTheme="majorHAnsi" w:hAnsiTheme="majorHAnsi" w:cstheme="majorHAnsi"/>
                <w:sz w:val="24"/>
                <w:szCs w:val="24"/>
              </w:rPr>
              <w:t>8</w:t>
            </w:r>
          </w:p>
        </w:tc>
        <w:tc>
          <w:tcPr>
            <w:tcW w:w="468" w:type="dxa"/>
          </w:tcPr>
          <w:p w14:paraId="3A905BFF" w14:textId="77777777" w:rsidR="00551999" w:rsidRPr="003A251C" w:rsidRDefault="00551999" w:rsidP="00713A86">
            <w:pPr>
              <w:rPr>
                <w:rFonts w:asciiTheme="majorHAnsi" w:hAnsiTheme="majorHAnsi" w:cstheme="majorHAnsi"/>
                <w:sz w:val="24"/>
                <w:szCs w:val="24"/>
              </w:rPr>
            </w:pPr>
            <w:r w:rsidRPr="003A251C">
              <w:rPr>
                <w:rFonts w:asciiTheme="majorHAnsi" w:hAnsiTheme="majorHAnsi" w:cstheme="majorHAnsi"/>
                <w:sz w:val="24"/>
                <w:szCs w:val="24"/>
              </w:rPr>
              <w:t>9</w:t>
            </w:r>
          </w:p>
        </w:tc>
        <w:tc>
          <w:tcPr>
            <w:tcW w:w="467" w:type="dxa"/>
          </w:tcPr>
          <w:p w14:paraId="4F2624B8" w14:textId="77777777" w:rsidR="00551999" w:rsidRPr="003A251C" w:rsidRDefault="00551999" w:rsidP="00713A86">
            <w:pPr>
              <w:rPr>
                <w:rFonts w:asciiTheme="majorHAnsi" w:hAnsiTheme="majorHAnsi" w:cstheme="majorHAnsi"/>
                <w:sz w:val="24"/>
                <w:szCs w:val="24"/>
              </w:rPr>
            </w:pPr>
            <w:r w:rsidRPr="003A251C">
              <w:rPr>
                <w:rFonts w:asciiTheme="majorHAnsi" w:hAnsiTheme="majorHAnsi" w:cstheme="majorHAnsi"/>
                <w:sz w:val="24"/>
                <w:szCs w:val="24"/>
              </w:rPr>
              <w:t>10</w:t>
            </w:r>
          </w:p>
        </w:tc>
        <w:tc>
          <w:tcPr>
            <w:tcW w:w="467" w:type="dxa"/>
          </w:tcPr>
          <w:p w14:paraId="055B93F1" w14:textId="77777777" w:rsidR="00551999" w:rsidRPr="003A251C" w:rsidRDefault="00551999" w:rsidP="00713A86">
            <w:pPr>
              <w:rPr>
                <w:rFonts w:asciiTheme="majorHAnsi" w:hAnsiTheme="majorHAnsi" w:cstheme="majorHAnsi"/>
                <w:sz w:val="24"/>
                <w:szCs w:val="24"/>
              </w:rPr>
            </w:pPr>
            <w:r w:rsidRPr="003A251C">
              <w:rPr>
                <w:rFonts w:asciiTheme="majorHAnsi" w:hAnsiTheme="majorHAnsi" w:cstheme="majorHAnsi"/>
                <w:sz w:val="24"/>
                <w:szCs w:val="24"/>
              </w:rPr>
              <w:t>11</w:t>
            </w:r>
          </w:p>
        </w:tc>
        <w:tc>
          <w:tcPr>
            <w:tcW w:w="467" w:type="dxa"/>
          </w:tcPr>
          <w:p w14:paraId="25474A03" w14:textId="77777777" w:rsidR="00551999" w:rsidRPr="003A251C" w:rsidRDefault="00551999" w:rsidP="00713A86">
            <w:pPr>
              <w:rPr>
                <w:rFonts w:asciiTheme="majorHAnsi" w:hAnsiTheme="majorHAnsi" w:cstheme="majorHAnsi"/>
                <w:sz w:val="24"/>
                <w:szCs w:val="24"/>
              </w:rPr>
            </w:pPr>
            <w:r w:rsidRPr="003A251C">
              <w:rPr>
                <w:rFonts w:asciiTheme="majorHAnsi" w:hAnsiTheme="majorHAnsi" w:cstheme="majorHAnsi"/>
                <w:sz w:val="24"/>
                <w:szCs w:val="24"/>
              </w:rPr>
              <w:t>12</w:t>
            </w:r>
          </w:p>
        </w:tc>
        <w:tc>
          <w:tcPr>
            <w:tcW w:w="467" w:type="dxa"/>
          </w:tcPr>
          <w:p w14:paraId="3AEF172D" w14:textId="77777777" w:rsidR="00551999" w:rsidRPr="003A251C" w:rsidRDefault="00551999" w:rsidP="00713A86">
            <w:pPr>
              <w:rPr>
                <w:rFonts w:asciiTheme="majorHAnsi" w:hAnsiTheme="majorHAnsi" w:cstheme="majorHAnsi"/>
                <w:sz w:val="24"/>
                <w:szCs w:val="24"/>
              </w:rPr>
            </w:pPr>
            <w:r w:rsidRPr="003A251C">
              <w:rPr>
                <w:rFonts w:asciiTheme="majorHAnsi" w:hAnsiTheme="majorHAnsi" w:cstheme="majorHAnsi"/>
                <w:sz w:val="24"/>
                <w:szCs w:val="24"/>
              </w:rPr>
              <w:t>Total</w:t>
            </w:r>
          </w:p>
        </w:tc>
      </w:tr>
      <w:tr w:rsidR="00533F12" w:rsidRPr="003A251C" w14:paraId="5E961B74" w14:textId="77777777" w:rsidTr="00713A86">
        <w:tc>
          <w:tcPr>
            <w:tcW w:w="721" w:type="dxa"/>
          </w:tcPr>
          <w:p w14:paraId="4DA6FC66" w14:textId="0FD1DD54" w:rsidR="00551999" w:rsidRPr="003A251C" w:rsidRDefault="00551999" w:rsidP="00713A86">
            <w:pPr>
              <w:rPr>
                <w:rFonts w:asciiTheme="majorHAnsi" w:hAnsiTheme="majorHAnsi" w:cstheme="majorHAnsi"/>
                <w:sz w:val="24"/>
                <w:szCs w:val="24"/>
              </w:rPr>
            </w:pPr>
            <w:r>
              <w:rPr>
                <w:rFonts w:asciiTheme="majorHAnsi" w:hAnsiTheme="majorHAnsi" w:cstheme="majorHAnsi"/>
                <w:sz w:val="24"/>
                <w:szCs w:val="24"/>
              </w:rPr>
              <w:t>Generated Income</w:t>
            </w:r>
          </w:p>
        </w:tc>
        <w:tc>
          <w:tcPr>
            <w:tcW w:w="468" w:type="dxa"/>
          </w:tcPr>
          <w:p w14:paraId="1A2DC5FA" w14:textId="77777777" w:rsidR="00551999" w:rsidRPr="003A251C" w:rsidRDefault="00551999" w:rsidP="00713A86">
            <w:pPr>
              <w:rPr>
                <w:rFonts w:asciiTheme="majorHAnsi" w:hAnsiTheme="majorHAnsi" w:cstheme="majorHAnsi"/>
                <w:sz w:val="24"/>
                <w:szCs w:val="24"/>
              </w:rPr>
            </w:pPr>
          </w:p>
        </w:tc>
        <w:tc>
          <w:tcPr>
            <w:tcW w:w="468" w:type="dxa"/>
          </w:tcPr>
          <w:p w14:paraId="6910BC7E" w14:textId="77777777" w:rsidR="00551999" w:rsidRPr="003A251C" w:rsidRDefault="00551999" w:rsidP="00713A86">
            <w:pPr>
              <w:rPr>
                <w:rFonts w:asciiTheme="majorHAnsi" w:hAnsiTheme="majorHAnsi" w:cstheme="majorHAnsi"/>
                <w:sz w:val="24"/>
                <w:szCs w:val="24"/>
              </w:rPr>
            </w:pPr>
          </w:p>
        </w:tc>
        <w:tc>
          <w:tcPr>
            <w:tcW w:w="468" w:type="dxa"/>
          </w:tcPr>
          <w:p w14:paraId="421C2236" w14:textId="77777777" w:rsidR="00551999" w:rsidRPr="003A251C" w:rsidRDefault="00551999" w:rsidP="00713A86">
            <w:pPr>
              <w:rPr>
                <w:rFonts w:asciiTheme="majorHAnsi" w:hAnsiTheme="majorHAnsi" w:cstheme="majorHAnsi"/>
                <w:sz w:val="24"/>
                <w:szCs w:val="24"/>
              </w:rPr>
            </w:pPr>
          </w:p>
        </w:tc>
        <w:tc>
          <w:tcPr>
            <w:tcW w:w="468" w:type="dxa"/>
          </w:tcPr>
          <w:p w14:paraId="4C5955CC" w14:textId="77777777" w:rsidR="00551999" w:rsidRPr="003A251C" w:rsidRDefault="00551999" w:rsidP="00713A86">
            <w:pPr>
              <w:rPr>
                <w:rFonts w:asciiTheme="majorHAnsi" w:hAnsiTheme="majorHAnsi" w:cstheme="majorHAnsi"/>
                <w:sz w:val="24"/>
                <w:szCs w:val="24"/>
              </w:rPr>
            </w:pPr>
          </w:p>
        </w:tc>
        <w:tc>
          <w:tcPr>
            <w:tcW w:w="468" w:type="dxa"/>
          </w:tcPr>
          <w:p w14:paraId="1A3D4755" w14:textId="77777777" w:rsidR="00551999" w:rsidRPr="003A251C" w:rsidRDefault="00551999" w:rsidP="00713A86">
            <w:pPr>
              <w:rPr>
                <w:rFonts w:asciiTheme="majorHAnsi" w:hAnsiTheme="majorHAnsi" w:cstheme="majorHAnsi"/>
                <w:sz w:val="24"/>
                <w:szCs w:val="24"/>
              </w:rPr>
            </w:pPr>
          </w:p>
        </w:tc>
        <w:tc>
          <w:tcPr>
            <w:tcW w:w="468" w:type="dxa"/>
          </w:tcPr>
          <w:p w14:paraId="3BE641A6" w14:textId="77777777" w:rsidR="00551999" w:rsidRPr="003A251C" w:rsidRDefault="00551999" w:rsidP="00713A86">
            <w:pPr>
              <w:rPr>
                <w:rFonts w:asciiTheme="majorHAnsi" w:hAnsiTheme="majorHAnsi" w:cstheme="majorHAnsi"/>
                <w:sz w:val="24"/>
                <w:szCs w:val="24"/>
              </w:rPr>
            </w:pPr>
          </w:p>
        </w:tc>
        <w:tc>
          <w:tcPr>
            <w:tcW w:w="468" w:type="dxa"/>
          </w:tcPr>
          <w:p w14:paraId="0B7158DF" w14:textId="77777777" w:rsidR="00551999" w:rsidRPr="003A251C" w:rsidRDefault="00551999" w:rsidP="00713A86">
            <w:pPr>
              <w:rPr>
                <w:rFonts w:asciiTheme="majorHAnsi" w:hAnsiTheme="majorHAnsi" w:cstheme="majorHAnsi"/>
                <w:sz w:val="24"/>
                <w:szCs w:val="24"/>
              </w:rPr>
            </w:pPr>
          </w:p>
        </w:tc>
        <w:tc>
          <w:tcPr>
            <w:tcW w:w="468" w:type="dxa"/>
          </w:tcPr>
          <w:p w14:paraId="166B1524" w14:textId="77777777" w:rsidR="00551999" w:rsidRPr="003A251C" w:rsidRDefault="00551999" w:rsidP="00713A86">
            <w:pPr>
              <w:rPr>
                <w:rFonts w:asciiTheme="majorHAnsi" w:hAnsiTheme="majorHAnsi" w:cstheme="majorHAnsi"/>
                <w:sz w:val="24"/>
                <w:szCs w:val="24"/>
              </w:rPr>
            </w:pPr>
          </w:p>
        </w:tc>
        <w:tc>
          <w:tcPr>
            <w:tcW w:w="468" w:type="dxa"/>
          </w:tcPr>
          <w:p w14:paraId="2516CD69" w14:textId="77777777" w:rsidR="00551999" w:rsidRPr="003A251C" w:rsidRDefault="00551999" w:rsidP="00713A86">
            <w:pPr>
              <w:rPr>
                <w:rFonts w:asciiTheme="majorHAnsi" w:hAnsiTheme="majorHAnsi" w:cstheme="majorHAnsi"/>
                <w:sz w:val="24"/>
                <w:szCs w:val="24"/>
              </w:rPr>
            </w:pPr>
          </w:p>
        </w:tc>
        <w:tc>
          <w:tcPr>
            <w:tcW w:w="467" w:type="dxa"/>
          </w:tcPr>
          <w:p w14:paraId="76D30BFC" w14:textId="77777777" w:rsidR="00551999" w:rsidRPr="003A251C" w:rsidRDefault="00551999" w:rsidP="00713A86">
            <w:pPr>
              <w:rPr>
                <w:rFonts w:asciiTheme="majorHAnsi" w:hAnsiTheme="majorHAnsi" w:cstheme="majorHAnsi"/>
                <w:sz w:val="24"/>
                <w:szCs w:val="24"/>
              </w:rPr>
            </w:pPr>
          </w:p>
        </w:tc>
        <w:tc>
          <w:tcPr>
            <w:tcW w:w="467" w:type="dxa"/>
          </w:tcPr>
          <w:p w14:paraId="197FB065" w14:textId="77777777" w:rsidR="00551999" w:rsidRPr="003A251C" w:rsidRDefault="00551999" w:rsidP="00713A86">
            <w:pPr>
              <w:rPr>
                <w:rFonts w:asciiTheme="majorHAnsi" w:hAnsiTheme="majorHAnsi" w:cstheme="majorHAnsi"/>
                <w:sz w:val="24"/>
                <w:szCs w:val="24"/>
              </w:rPr>
            </w:pPr>
          </w:p>
        </w:tc>
        <w:tc>
          <w:tcPr>
            <w:tcW w:w="467" w:type="dxa"/>
          </w:tcPr>
          <w:p w14:paraId="529ED141" w14:textId="77777777" w:rsidR="00551999" w:rsidRPr="003A251C" w:rsidRDefault="00551999" w:rsidP="00713A86">
            <w:pPr>
              <w:rPr>
                <w:rFonts w:asciiTheme="majorHAnsi" w:hAnsiTheme="majorHAnsi" w:cstheme="majorHAnsi"/>
                <w:sz w:val="24"/>
                <w:szCs w:val="24"/>
              </w:rPr>
            </w:pPr>
          </w:p>
        </w:tc>
        <w:tc>
          <w:tcPr>
            <w:tcW w:w="467" w:type="dxa"/>
          </w:tcPr>
          <w:p w14:paraId="31CE9E27" w14:textId="77777777" w:rsidR="00551999" w:rsidRPr="003A251C" w:rsidRDefault="00551999" w:rsidP="00713A86">
            <w:pPr>
              <w:rPr>
                <w:rFonts w:asciiTheme="majorHAnsi" w:hAnsiTheme="majorHAnsi" w:cstheme="majorHAnsi"/>
                <w:sz w:val="24"/>
                <w:szCs w:val="24"/>
              </w:rPr>
            </w:pPr>
          </w:p>
        </w:tc>
      </w:tr>
      <w:tr w:rsidR="00533F12" w:rsidRPr="003A251C" w14:paraId="3F0E0916" w14:textId="77777777" w:rsidTr="00713A86">
        <w:tc>
          <w:tcPr>
            <w:tcW w:w="721" w:type="dxa"/>
          </w:tcPr>
          <w:p w14:paraId="3FA81073" w14:textId="135CEEFF" w:rsidR="00551999" w:rsidRPr="003A251C" w:rsidRDefault="005C1DD0" w:rsidP="00713A86">
            <w:pPr>
              <w:rPr>
                <w:rFonts w:asciiTheme="majorHAnsi" w:hAnsiTheme="majorHAnsi" w:cstheme="majorHAnsi"/>
                <w:sz w:val="24"/>
                <w:szCs w:val="24"/>
              </w:rPr>
            </w:pPr>
            <w:r>
              <w:rPr>
                <w:rFonts w:asciiTheme="majorHAnsi" w:hAnsiTheme="majorHAnsi" w:cstheme="majorHAnsi"/>
                <w:sz w:val="24"/>
                <w:szCs w:val="24"/>
              </w:rPr>
              <w:t>Jan – Oct</w:t>
            </w:r>
          </w:p>
        </w:tc>
        <w:tc>
          <w:tcPr>
            <w:tcW w:w="468" w:type="dxa"/>
          </w:tcPr>
          <w:p w14:paraId="2D8BE76B" w14:textId="0AB906FF" w:rsidR="00551999" w:rsidRPr="003A251C" w:rsidRDefault="005C1DD0" w:rsidP="00713A86">
            <w:pPr>
              <w:rPr>
                <w:rFonts w:asciiTheme="majorHAnsi" w:hAnsiTheme="majorHAnsi" w:cstheme="majorHAnsi"/>
                <w:sz w:val="24"/>
                <w:szCs w:val="24"/>
              </w:rPr>
            </w:pPr>
            <w:r>
              <w:rPr>
                <w:rFonts w:asciiTheme="majorHAnsi" w:hAnsiTheme="majorHAnsi" w:cstheme="majorHAnsi"/>
                <w:sz w:val="24"/>
                <w:szCs w:val="24"/>
              </w:rPr>
              <w:t>4k</w:t>
            </w:r>
          </w:p>
        </w:tc>
        <w:tc>
          <w:tcPr>
            <w:tcW w:w="468" w:type="dxa"/>
          </w:tcPr>
          <w:p w14:paraId="6B39ACF7" w14:textId="5BCAD6CC" w:rsidR="00551999" w:rsidRPr="003A251C" w:rsidRDefault="005C1DD0" w:rsidP="00713A86">
            <w:pPr>
              <w:rPr>
                <w:rFonts w:asciiTheme="majorHAnsi" w:hAnsiTheme="majorHAnsi" w:cstheme="majorHAnsi"/>
                <w:sz w:val="24"/>
                <w:szCs w:val="24"/>
              </w:rPr>
            </w:pPr>
            <w:r>
              <w:rPr>
                <w:rFonts w:asciiTheme="majorHAnsi" w:hAnsiTheme="majorHAnsi" w:cstheme="majorHAnsi"/>
                <w:sz w:val="24"/>
                <w:szCs w:val="24"/>
              </w:rPr>
              <w:t>4k</w:t>
            </w:r>
          </w:p>
        </w:tc>
        <w:tc>
          <w:tcPr>
            <w:tcW w:w="468" w:type="dxa"/>
          </w:tcPr>
          <w:p w14:paraId="1EAD694F" w14:textId="24CDA849" w:rsidR="00551999" w:rsidRPr="003A251C" w:rsidRDefault="005C1DD0" w:rsidP="00713A86">
            <w:pPr>
              <w:rPr>
                <w:rFonts w:asciiTheme="majorHAnsi" w:hAnsiTheme="majorHAnsi" w:cstheme="majorHAnsi"/>
                <w:sz w:val="24"/>
                <w:szCs w:val="24"/>
              </w:rPr>
            </w:pPr>
            <w:r>
              <w:rPr>
                <w:rFonts w:asciiTheme="majorHAnsi" w:hAnsiTheme="majorHAnsi" w:cstheme="majorHAnsi"/>
                <w:sz w:val="24"/>
                <w:szCs w:val="24"/>
              </w:rPr>
              <w:t>4k</w:t>
            </w:r>
          </w:p>
        </w:tc>
        <w:tc>
          <w:tcPr>
            <w:tcW w:w="468" w:type="dxa"/>
          </w:tcPr>
          <w:p w14:paraId="7DADACA0" w14:textId="6431CD18" w:rsidR="00551999" w:rsidRPr="003A251C" w:rsidRDefault="005C1DD0" w:rsidP="00713A86">
            <w:pPr>
              <w:rPr>
                <w:rFonts w:asciiTheme="majorHAnsi" w:hAnsiTheme="majorHAnsi" w:cstheme="majorHAnsi"/>
                <w:sz w:val="24"/>
                <w:szCs w:val="24"/>
              </w:rPr>
            </w:pPr>
            <w:r>
              <w:rPr>
                <w:rFonts w:asciiTheme="majorHAnsi" w:hAnsiTheme="majorHAnsi" w:cstheme="majorHAnsi"/>
                <w:sz w:val="24"/>
                <w:szCs w:val="24"/>
              </w:rPr>
              <w:t>4k</w:t>
            </w:r>
          </w:p>
        </w:tc>
        <w:tc>
          <w:tcPr>
            <w:tcW w:w="468" w:type="dxa"/>
          </w:tcPr>
          <w:p w14:paraId="0AC4676C" w14:textId="4FEDF662" w:rsidR="00551999" w:rsidRPr="003A251C" w:rsidRDefault="005C1DD0" w:rsidP="00713A86">
            <w:pPr>
              <w:rPr>
                <w:rFonts w:asciiTheme="majorHAnsi" w:hAnsiTheme="majorHAnsi" w:cstheme="majorHAnsi"/>
                <w:sz w:val="24"/>
                <w:szCs w:val="24"/>
              </w:rPr>
            </w:pPr>
            <w:r>
              <w:rPr>
                <w:rFonts w:asciiTheme="majorHAnsi" w:hAnsiTheme="majorHAnsi" w:cstheme="majorHAnsi"/>
                <w:sz w:val="24"/>
                <w:szCs w:val="24"/>
              </w:rPr>
              <w:t>4k</w:t>
            </w:r>
          </w:p>
        </w:tc>
        <w:tc>
          <w:tcPr>
            <w:tcW w:w="468" w:type="dxa"/>
          </w:tcPr>
          <w:p w14:paraId="2BC03FED" w14:textId="2F8DB073" w:rsidR="00551999" w:rsidRPr="003A251C" w:rsidRDefault="005C1DD0" w:rsidP="00713A86">
            <w:pPr>
              <w:rPr>
                <w:rFonts w:asciiTheme="majorHAnsi" w:hAnsiTheme="majorHAnsi" w:cstheme="majorHAnsi"/>
                <w:sz w:val="24"/>
                <w:szCs w:val="24"/>
              </w:rPr>
            </w:pPr>
            <w:r>
              <w:rPr>
                <w:rFonts w:asciiTheme="majorHAnsi" w:hAnsiTheme="majorHAnsi" w:cstheme="majorHAnsi"/>
                <w:sz w:val="24"/>
                <w:szCs w:val="24"/>
              </w:rPr>
              <w:t>4k</w:t>
            </w:r>
          </w:p>
        </w:tc>
        <w:tc>
          <w:tcPr>
            <w:tcW w:w="468" w:type="dxa"/>
          </w:tcPr>
          <w:p w14:paraId="09612897" w14:textId="2D779887" w:rsidR="00551999" w:rsidRPr="003A251C" w:rsidRDefault="005C1DD0" w:rsidP="00713A86">
            <w:pPr>
              <w:rPr>
                <w:rFonts w:asciiTheme="majorHAnsi" w:hAnsiTheme="majorHAnsi" w:cstheme="majorHAnsi"/>
                <w:sz w:val="24"/>
                <w:szCs w:val="24"/>
              </w:rPr>
            </w:pPr>
            <w:r>
              <w:rPr>
                <w:rFonts w:asciiTheme="majorHAnsi" w:hAnsiTheme="majorHAnsi" w:cstheme="majorHAnsi"/>
                <w:sz w:val="24"/>
                <w:szCs w:val="24"/>
              </w:rPr>
              <w:t>4k</w:t>
            </w:r>
          </w:p>
        </w:tc>
        <w:tc>
          <w:tcPr>
            <w:tcW w:w="468" w:type="dxa"/>
          </w:tcPr>
          <w:p w14:paraId="6F5ED2E3" w14:textId="3E4DEE4E" w:rsidR="00551999" w:rsidRPr="003A251C" w:rsidRDefault="005C1DD0" w:rsidP="00713A86">
            <w:pPr>
              <w:rPr>
                <w:rFonts w:asciiTheme="majorHAnsi" w:hAnsiTheme="majorHAnsi" w:cstheme="majorHAnsi"/>
                <w:sz w:val="24"/>
                <w:szCs w:val="24"/>
              </w:rPr>
            </w:pPr>
            <w:r>
              <w:rPr>
                <w:rFonts w:asciiTheme="majorHAnsi" w:hAnsiTheme="majorHAnsi" w:cstheme="majorHAnsi"/>
                <w:sz w:val="24"/>
                <w:szCs w:val="24"/>
              </w:rPr>
              <w:t>4k</w:t>
            </w:r>
          </w:p>
        </w:tc>
        <w:tc>
          <w:tcPr>
            <w:tcW w:w="468" w:type="dxa"/>
          </w:tcPr>
          <w:p w14:paraId="23CD4AD9" w14:textId="54B7BE28" w:rsidR="00551999" w:rsidRPr="003A251C" w:rsidRDefault="005C1DD0" w:rsidP="00713A86">
            <w:pPr>
              <w:rPr>
                <w:rFonts w:asciiTheme="majorHAnsi" w:hAnsiTheme="majorHAnsi" w:cstheme="majorHAnsi"/>
                <w:sz w:val="24"/>
                <w:szCs w:val="24"/>
              </w:rPr>
            </w:pPr>
            <w:r>
              <w:rPr>
                <w:rFonts w:asciiTheme="majorHAnsi" w:hAnsiTheme="majorHAnsi" w:cstheme="majorHAnsi"/>
                <w:sz w:val="24"/>
                <w:szCs w:val="24"/>
              </w:rPr>
              <w:t>4k</w:t>
            </w:r>
          </w:p>
        </w:tc>
        <w:tc>
          <w:tcPr>
            <w:tcW w:w="467" w:type="dxa"/>
          </w:tcPr>
          <w:p w14:paraId="15BD2E64" w14:textId="5D521791" w:rsidR="00551999" w:rsidRPr="003A251C" w:rsidRDefault="00551999" w:rsidP="00713A86">
            <w:pPr>
              <w:rPr>
                <w:rFonts w:asciiTheme="majorHAnsi" w:hAnsiTheme="majorHAnsi" w:cstheme="majorHAnsi"/>
                <w:sz w:val="24"/>
                <w:szCs w:val="24"/>
              </w:rPr>
            </w:pPr>
          </w:p>
        </w:tc>
        <w:tc>
          <w:tcPr>
            <w:tcW w:w="467" w:type="dxa"/>
          </w:tcPr>
          <w:p w14:paraId="15A977B7" w14:textId="3DD5D256" w:rsidR="00551999" w:rsidRPr="003A251C" w:rsidRDefault="00551999" w:rsidP="00713A86">
            <w:pPr>
              <w:rPr>
                <w:rFonts w:asciiTheme="majorHAnsi" w:hAnsiTheme="majorHAnsi" w:cstheme="majorHAnsi"/>
                <w:sz w:val="24"/>
                <w:szCs w:val="24"/>
              </w:rPr>
            </w:pPr>
          </w:p>
        </w:tc>
        <w:tc>
          <w:tcPr>
            <w:tcW w:w="467" w:type="dxa"/>
          </w:tcPr>
          <w:p w14:paraId="2162629A" w14:textId="492C20B2" w:rsidR="00551999" w:rsidRPr="003A251C" w:rsidRDefault="00551999" w:rsidP="00713A86">
            <w:pPr>
              <w:rPr>
                <w:rFonts w:asciiTheme="majorHAnsi" w:hAnsiTheme="majorHAnsi" w:cstheme="majorHAnsi"/>
                <w:sz w:val="24"/>
                <w:szCs w:val="24"/>
              </w:rPr>
            </w:pPr>
          </w:p>
        </w:tc>
        <w:tc>
          <w:tcPr>
            <w:tcW w:w="467" w:type="dxa"/>
          </w:tcPr>
          <w:p w14:paraId="566D6D7C" w14:textId="08BE66B2" w:rsidR="00551999" w:rsidRPr="003A251C" w:rsidRDefault="00533F12" w:rsidP="00713A86">
            <w:pPr>
              <w:rPr>
                <w:rFonts w:asciiTheme="majorHAnsi" w:hAnsiTheme="majorHAnsi" w:cstheme="majorHAnsi"/>
                <w:sz w:val="24"/>
                <w:szCs w:val="24"/>
              </w:rPr>
            </w:pPr>
            <w:r>
              <w:rPr>
                <w:rFonts w:asciiTheme="majorHAnsi" w:hAnsiTheme="majorHAnsi" w:cstheme="majorHAnsi"/>
                <w:sz w:val="24"/>
                <w:szCs w:val="24"/>
              </w:rPr>
              <w:t>36,000k</w:t>
            </w:r>
          </w:p>
        </w:tc>
      </w:tr>
      <w:tr w:rsidR="00533F12" w:rsidRPr="003A251C" w14:paraId="118CE6B7" w14:textId="77777777" w:rsidTr="00713A86">
        <w:tc>
          <w:tcPr>
            <w:tcW w:w="721" w:type="dxa"/>
          </w:tcPr>
          <w:p w14:paraId="187F5F12" w14:textId="5896887D" w:rsidR="00551999" w:rsidRPr="003A251C" w:rsidRDefault="005C1DD0" w:rsidP="00713A86">
            <w:pPr>
              <w:rPr>
                <w:rFonts w:asciiTheme="majorHAnsi" w:hAnsiTheme="majorHAnsi" w:cstheme="majorHAnsi"/>
                <w:sz w:val="24"/>
                <w:szCs w:val="24"/>
              </w:rPr>
            </w:pPr>
            <w:r>
              <w:rPr>
                <w:rFonts w:asciiTheme="majorHAnsi" w:hAnsiTheme="majorHAnsi" w:cstheme="majorHAnsi"/>
                <w:sz w:val="24"/>
                <w:szCs w:val="24"/>
              </w:rPr>
              <w:t>Nov - Dec</w:t>
            </w:r>
          </w:p>
        </w:tc>
        <w:tc>
          <w:tcPr>
            <w:tcW w:w="468" w:type="dxa"/>
          </w:tcPr>
          <w:p w14:paraId="696EF35A" w14:textId="0B767EDA" w:rsidR="00551999" w:rsidRPr="003A251C" w:rsidRDefault="00551999" w:rsidP="00713A86">
            <w:pPr>
              <w:rPr>
                <w:rFonts w:asciiTheme="majorHAnsi" w:hAnsiTheme="majorHAnsi" w:cstheme="majorHAnsi"/>
                <w:sz w:val="24"/>
                <w:szCs w:val="24"/>
              </w:rPr>
            </w:pPr>
          </w:p>
        </w:tc>
        <w:tc>
          <w:tcPr>
            <w:tcW w:w="468" w:type="dxa"/>
          </w:tcPr>
          <w:p w14:paraId="607ABE47" w14:textId="5BED2FE9" w:rsidR="00551999" w:rsidRPr="003A251C" w:rsidRDefault="00551999" w:rsidP="00713A86">
            <w:pPr>
              <w:rPr>
                <w:rFonts w:asciiTheme="majorHAnsi" w:hAnsiTheme="majorHAnsi" w:cstheme="majorHAnsi"/>
                <w:sz w:val="24"/>
                <w:szCs w:val="24"/>
              </w:rPr>
            </w:pPr>
          </w:p>
        </w:tc>
        <w:tc>
          <w:tcPr>
            <w:tcW w:w="468" w:type="dxa"/>
          </w:tcPr>
          <w:p w14:paraId="5FE289ED" w14:textId="3553D8C2" w:rsidR="00551999" w:rsidRPr="003A251C" w:rsidRDefault="00551999" w:rsidP="00713A86">
            <w:pPr>
              <w:rPr>
                <w:rFonts w:asciiTheme="majorHAnsi" w:hAnsiTheme="majorHAnsi" w:cstheme="majorHAnsi"/>
                <w:sz w:val="24"/>
                <w:szCs w:val="24"/>
              </w:rPr>
            </w:pPr>
          </w:p>
        </w:tc>
        <w:tc>
          <w:tcPr>
            <w:tcW w:w="468" w:type="dxa"/>
          </w:tcPr>
          <w:p w14:paraId="10D224AA" w14:textId="6CAF5F85" w:rsidR="00551999" w:rsidRPr="003A251C" w:rsidRDefault="00551999" w:rsidP="00713A86">
            <w:pPr>
              <w:rPr>
                <w:rFonts w:asciiTheme="majorHAnsi" w:hAnsiTheme="majorHAnsi" w:cstheme="majorHAnsi"/>
                <w:sz w:val="24"/>
                <w:szCs w:val="24"/>
              </w:rPr>
            </w:pPr>
          </w:p>
        </w:tc>
        <w:tc>
          <w:tcPr>
            <w:tcW w:w="468" w:type="dxa"/>
          </w:tcPr>
          <w:p w14:paraId="68D53FE2" w14:textId="1EF05160" w:rsidR="00551999" w:rsidRPr="003A251C" w:rsidRDefault="00551999" w:rsidP="00713A86">
            <w:pPr>
              <w:rPr>
                <w:rFonts w:asciiTheme="majorHAnsi" w:hAnsiTheme="majorHAnsi" w:cstheme="majorHAnsi"/>
                <w:sz w:val="24"/>
                <w:szCs w:val="24"/>
              </w:rPr>
            </w:pPr>
          </w:p>
        </w:tc>
        <w:tc>
          <w:tcPr>
            <w:tcW w:w="468" w:type="dxa"/>
          </w:tcPr>
          <w:p w14:paraId="5800AECC" w14:textId="046EA49F" w:rsidR="00551999" w:rsidRPr="003A251C" w:rsidRDefault="00551999" w:rsidP="00713A86">
            <w:pPr>
              <w:rPr>
                <w:rFonts w:asciiTheme="majorHAnsi" w:hAnsiTheme="majorHAnsi" w:cstheme="majorHAnsi"/>
                <w:sz w:val="24"/>
                <w:szCs w:val="24"/>
              </w:rPr>
            </w:pPr>
          </w:p>
        </w:tc>
        <w:tc>
          <w:tcPr>
            <w:tcW w:w="468" w:type="dxa"/>
          </w:tcPr>
          <w:p w14:paraId="2D3E9EF4" w14:textId="23AE2BF3" w:rsidR="00551999" w:rsidRPr="003A251C" w:rsidRDefault="00551999" w:rsidP="00713A86">
            <w:pPr>
              <w:rPr>
                <w:rFonts w:asciiTheme="majorHAnsi" w:hAnsiTheme="majorHAnsi" w:cstheme="majorHAnsi"/>
                <w:sz w:val="24"/>
                <w:szCs w:val="24"/>
              </w:rPr>
            </w:pPr>
          </w:p>
        </w:tc>
        <w:tc>
          <w:tcPr>
            <w:tcW w:w="468" w:type="dxa"/>
          </w:tcPr>
          <w:p w14:paraId="5664BE1F" w14:textId="6BD8C7FD" w:rsidR="00551999" w:rsidRPr="003A251C" w:rsidRDefault="00551999" w:rsidP="00713A86">
            <w:pPr>
              <w:rPr>
                <w:rFonts w:asciiTheme="majorHAnsi" w:hAnsiTheme="majorHAnsi" w:cstheme="majorHAnsi"/>
                <w:sz w:val="24"/>
                <w:szCs w:val="24"/>
              </w:rPr>
            </w:pPr>
          </w:p>
        </w:tc>
        <w:tc>
          <w:tcPr>
            <w:tcW w:w="468" w:type="dxa"/>
          </w:tcPr>
          <w:p w14:paraId="71DE900A" w14:textId="767D3662" w:rsidR="00551999" w:rsidRPr="003A251C" w:rsidRDefault="00551999" w:rsidP="00713A86">
            <w:pPr>
              <w:rPr>
                <w:rFonts w:asciiTheme="majorHAnsi" w:hAnsiTheme="majorHAnsi" w:cstheme="majorHAnsi"/>
                <w:sz w:val="24"/>
                <w:szCs w:val="24"/>
              </w:rPr>
            </w:pPr>
          </w:p>
        </w:tc>
        <w:tc>
          <w:tcPr>
            <w:tcW w:w="467" w:type="dxa"/>
          </w:tcPr>
          <w:p w14:paraId="0248B53D" w14:textId="5319207C" w:rsidR="00551999" w:rsidRPr="003A251C" w:rsidRDefault="00533F12" w:rsidP="00713A86">
            <w:pPr>
              <w:rPr>
                <w:rFonts w:asciiTheme="majorHAnsi" w:hAnsiTheme="majorHAnsi" w:cstheme="majorHAnsi"/>
                <w:sz w:val="24"/>
                <w:szCs w:val="24"/>
              </w:rPr>
            </w:pPr>
            <w:r>
              <w:rPr>
                <w:rFonts w:asciiTheme="majorHAnsi" w:hAnsiTheme="majorHAnsi" w:cstheme="majorHAnsi"/>
                <w:sz w:val="24"/>
                <w:szCs w:val="24"/>
              </w:rPr>
              <w:t>6k</w:t>
            </w:r>
          </w:p>
        </w:tc>
        <w:tc>
          <w:tcPr>
            <w:tcW w:w="467" w:type="dxa"/>
          </w:tcPr>
          <w:p w14:paraId="3A5DA453" w14:textId="60476212" w:rsidR="00551999" w:rsidRPr="003A251C" w:rsidRDefault="00533F12" w:rsidP="00713A86">
            <w:pPr>
              <w:rPr>
                <w:rFonts w:asciiTheme="majorHAnsi" w:hAnsiTheme="majorHAnsi" w:cstheme="majorHAnsi"/>
                <w:sz w:val="24"/>
                <w:szCs w:val="24"/>
              </w:rPr>
            </w:pPr>
            <w:r>
              <w:rPr>
                <w:rFonts w:asciiTheme="majorHAnsi" w:hAnsiTheme="majorHAnsi" w:cstheme="majorHAnsi"/>
                <w:sz w:val="24"/>
                <w:szCs w:val="24"/>
              </w:rPr>
              <w:t>6k</w:t>
            </w:r>
          </w:p>
        </w:tc>
        <w:tc>
          <w:tcPr>
            <w:tcW w:w="467" w:type="dxa"/>
          </w:tcPr>
          <w:p w14:paraId="3575E2B7" w14:textId="2071BCD8" w:rsidR="00551999" w:rsidRPr="003A251C" w:rsidRDefault="00533F12" w:rsidP="00713A86">
            <w:pPr>
              <w:rPr>
                <w:rFonts w:asciiTheme="majorHAnsi" w:hAnsiTheme="majorHAnsi" w:cstheme="majorHAnsi"/>
                <w:sz w:val="24"/>
                <w:szCs w:val="24"/>
              </w:rPr>
            </w:pPr>
            <w:r>
              <w:rPr>
                <w:rFonts w:asciiTheme="majorHAnsi" w:hAnsiTheme="majorHAnsi" w:cstheme="majorHAnsi"/>
                <w:sz w:val="24"/>
                <w:szCs w:val="24"/>
              </w:rPr>
              <w:t>5k</w:t>
            </w:r>
          </w:p>
        </w:tc>
        <w:tc>
          <w:tcPr>
            <w:tcW w:w="467" w:type="dxa"/>
          </w:tcPr>
          <w:p w14:paraId="068759CE" w14:textId="7EFF4861" w:rsidR="00551999" w:rsidRPr="003A251C" w:rsidRDefault="007A32D8" w:rsidP="00713A86">
            <w:pPr>
              <w:rPr>
                <w:rFonts w:asciiTheme="majorHAnsi" w:hAnsiTheme="majorHAnsi" w:cstheme="majorHAnsi"/>
                <w:sz w:val="24"/>
                <w:szCs w:val="24"/>
              </w:rPr>
            </w:pPr>
            <w:r>
              <w:rPr>
                <w:rFonts w:asciiTheme="majorHAnsi" w:hAnsiTheme="majorHAnsi" w:cstheme="majorHAnsi"/>
                <w:sz w:val="24"/>
                <w:szCs w:val="24"/>
              </w:rPr>
              <w:t>17,000k</w:t>
            </w:r>
          </w:p>
        </w:tc>
      </w:tr>
    </w:tbl>
    <w:p w14:paraId="6DAB9374" w14:textId="26F24D04" w:rsidR="003A251C" w:rsidRDefault="002E7091" w:rsidP="00001737">
      <w:r>
        <w:t xml:space="preserve">Total </w:t>
      </w:r>
      <w:r w:rsidR="00347F32">
        <w:t>Sales</w:t>
      </w:r>
      <w:r w:rsidR="00EA58C4">
        <w:t xml:space="preserve"> - </w:t>
      </w:r>
      <w:r w:rsidR="00A123D1">
        <w:t>£53,000 per annum.</w:t>
      </w:r>
    </w:p>
    <w:p w14:paraId="3C5FF332" w14:textId="040ABCB6" w:rsidR="00A123D1" w:rsidRDefault="00347F32" w:rsidP="00001737">
      <w:r>
        <w:t>£53,000 - £19,200 = £33,800 profit.</w:t>
      </w:r>
    </w:p>
    <w:p w14:paraId="54449789" w14:textId="38B44B77" w:rsidR="00347F32" w:rsidRPr="00DD0F95" w:rsidRDefault="00DD0F95" w:rsidP="000E29ED">
      <w:pPr>
        <w:spacing w:line="240" w:lineRule="auto"/>
        <w:rPr>
          <w:u w:val="single"/>
        </w:rPr>
      </w:pPr>
      <w:r w:rsidRPr="00DD0F95">
        <w:rPr>
          <w:u w:val="single"/>
        </w:rPr>
        <w:t xml:space="preserve">Total Benefit </w:t>
      </w:r>
      <w:r w:rsidR="000E29ED" w:rsidRPr="00DD0F95">
        <w:rPr>
          <w:u w:val="single"/>
        </w:rPr>
        <w:t>53,000</w:t>
      </w:r>
      <w:r w:rsidR="000E29ED">
        <w:rPr>
          <w:u w:val="single"/>
        </w:rPr>
        <w:t xml:space="preserve"> </w:t>
      </w:r>
      <w:r w:rsidR="000E29ED" w:rsidRPr="000E29ED">
        <w:t xml:space="preserve">  </w:t>
      </w:r>
      <w:r w:rsidR="000E29ED">
        <w:t>=</w:t>
      </w:r>
      <w:r w:rsidR="000E29ED" w:rsidRPr="000E29ED">
        <w:t xml:space="preserve"> </w:t>
      </w:r>
      <w:r w:rsidR="00871BCB" w:rsidRPr="000E29ED">
        <w:t xml:space="preserve">2.7: </w:t>
      </w:r>
      <w:proofErr w:type="gramStart"/>
      <w:r w:rsidR="00871BCB" w:rsidRPr="000E29ED">
        <w:t>1</w:t>
      </w:r>
      <w:r w:rsidR="00272B8C">
        <w:t xml:space="preserve">  (</w:t>
      </w:r>
      <w:proofErr w:type="gramEnd"/>
      <w:r w:rsidR="00272B8C">
        <w:t>For every £1 invested, the return is £2.70)</w:t>
      </w:r>
    </w:p>
    <w:p w14:paraId="58185133" w14:textId="1CC1D17E" w:rsidR="00DD0F95" w:rsidRDefault="00DD0F95" w:rsidP="000E29ED">
      <w:pPr>
        <w:spacing w:line="240" w:lineRule="auto"/>
      </w:pPr>
      <w:r>
        <w:t>Total Costs 19,200</w:t>
      </w:r>
    </w:p>
    <w:p w14:paraId="08273573" w14:textId="31F98C83" w:rsidR="000E29ED" w:rsidRDefault="00981F35" w:rsidP="000E29ED">
      <w:pPr>
        <w:spacing w:line="240" w:lineRule="auto"/>
      </w:pPr>
      <w:r>
        <w:t xml:space="preserve">Net annual benefit </w:t>
      </w:r>
      <w:r w:rsidR="00051415">
        <w:t>(1</w:t>
      </w:r>
      <w:r w:rsidR="00051415" w:rsidRPr="00051415">
        <w:rPr>
          <w:vertAlign w:val="superscript"/>
        </w:rPr>
        <w:t>st</w:t>
      </w:r>
      <w:r w:rsidR="00051415">
        <w:t xml:space="preserve"> month) </w:t>
      </w:r>
      <w:r>
        <w:t xml:space="preserve">= </w:t>
      </w:r>
      <w:r w:rsidR="00051415">
        <w:t>Annual Benefit – Annual Cost</w:t>
      </w:r>
    </w:p>
    <w:p w14:paraId="316C1731" w14:textId="0C86893E" w:rsidR="00051415" w:rsidRDefault="00051415" w:rsidP="000E29ED">
      <w:pPr>
        <w:spacing w:line="240" w:lineRule="auto"/>
      </w:pPr>
      <w:r>
        <w:t xml:space="preserve">                                                            4</w:t>
      </w:r>
      <w:r w:rsidR="00937B91">
        <w:t xml:space="preserve">,000 – 1,600 </w:t>
      </w:r>
    </w:p>
    <w:p w14:paraId="12EF70F6" w14:textId="77777777" w:rsidR="00937B91" w:rsidRDefault="00937B91" w:rsidP="000E29ED">
      <w:pPr>
        <w:spacing w:line="240" w:lineRule="auto"/>
      </w:pPr>
    </w:p>
    <w:p w14:paraId="0E53EC94" w14:textId="1CE49654" w:rsidR="00937B91" w:rsidRDefault="00937B91" w:rsidP="000E29ED">
      <w:pPr>
        <w:spacing w:line="240" w:lineRule="auto"/>
      </w:pPr>
      <w:r>
        <w:t xml:space="preserve">Total Monthly Benefit </w:t>
      </w:r>
      <w:r w:rsidR="00761929">
        <w:t>= Total Benefits – Total cost</w:t>
      </w:r>
    </w:p>
    <w:p w14:paraId="1213DA11" w14:textId="07284DBD" w:rsidR="00761929" w:rsidRDefault="00761929" w:rsidP="000E29ED">
      <w:pPr>
        <w:spacing w:line="240" w:lineRule="auto"/>
      </w:pPr>
      <w:r>
        <w:t>53,000 – 19,200 = 33,800</w:t>
      </w:r>
    </w:p>
    <w:p w14:paraId="741A6786" w14:textId="7259680C" w:rsidR="007C050B" w:rsidRDefault="007C050B" w:rsidP="000E29ED">
      <w:pPr>
        <w:spacing w:line="240" w:lineRule="auto"/>
      </w:pPr>
      <w:r>
        <w:t>Average Monthly return on investment – 2,816</w:t>
      </w:r>
    </w:p>
    <w:p w14:paraId="1A98258A" w14:textId="77777777" w:rsidR="00E803E0" w:rsidRDefault="00E803E0" w:rsidP="00E57E98"/>
    <w:p w14:paraId="5A1FD28F" w14:textId="6FB357A0" w:rsidR="00E57E98" w:rsidRDefault="00FE2C97" w:rsidP="00E57E98">
      <w:r>
        <w:lastRenderedPageBreak/>
        <w:t xml:space="preserve">From the research above, it is </w:t>
      </w:r>
      <w:r w:rsidR="00BC3159">
        <w:t xml:space="preserve">practical and profitable to not only rent a surf machine during the winter months, but all year around. The business </w:t>
      </w:r>
      <w:r w:rsidR="00293F9B">
        <w:t>is forecast to gain</w:t>
      </w:r>
      <w:r w:rsidR="00BC3159">
        <w:t xml:space="preserve"> </w:t>
      </w:r>
      <w:r w:rsidR="00293F9B">
        <w:t xml:space="preserve">£33,800 in profit </w:t>
      </w:r>
      <w:r w:rsidR="00E803E0">
        <w:t xml:space="preserve">within 12 months, </w:t>
      </w:r>
      <w:r w:rsidR="00293F9B">
        <w:t xml:space="preserve">which </w:t>
      </w:r>
      <w:r w:rsidR="00E803E0">
        <w:t xml:space="preserve">boost the original winter sales to </w:t>
      </w:r>
      <w:r w:rsidR="00DD1B92">
        <w:t xml:space="preserve">more than triple, and yearly sales by double. </w:t>
      </w:r>
    </w:p>
    <w:p w14:paraId="3DE84C99" w14:textId="2AB669BA" w:rsidR="00FB77B3" w:rsidRDefault="00FB77B3" w:rsidP="00FB77B3">
      <w:pPr>
        <w:pStyle w:val="Heading1"/>
      </w:pPr>
      <w:bookmarkStart w:id="19" w:name="_Toc175161108"/>
      <w:r>
        <w:t>Stakeholders</w:t>
      </w:r>
      <w:bookmarkEnd w:id="19"/>
    </w:p>
    <w:p w14:paraId="03E1B5E8" w14:textId="6E2D694F" w:rsidR="00FB77B3" w:rsidRDefault="002E18C7" w:rsidP="00FB77B3">
      <w:r>
        <w:t>The stakeholders include</w:t>
      </w:r>
      <w:r w:rsidR="00A23E22">
        <w:t xml:space="preserve"> – </w:t>
      </w:r>
    </w:p>
    <w:p w14:paraId="353427E9" w14:textId="00E9015D" w:rsidR="00A23E22" w:rsidRDefault="00A23E22" w:rsidP="00A23E22">
      <w:pPr>
        <w:pStyle w:val="ListParagraph"/>
        <w:numPr>
          <w:ilvl w:val="0"/>
          <w:numId w:val="30"/>
        </w:numPr>
      </w:pPr>
      <w:r>
        <w:t>LC2 staff</w:t>
      </w:r>
    </w:p>
    <w:p w14:paraId="650F0BB7" w14:textId="58006F1B" w:rsidR="00A23E22" w:rsidRDefault="00A23E22" w:rsidP="00A23E22">
      <w:pPr>
        <w:pStyle w:val="ListParagraph"/>
        <w:numPr>
          <w:ilvl w:val="0"/>
          <w:numId w:val="30"/>
        </w:numPr>
      </w:pPr>
      <w:r>
        <w:t>Customers</w:t>
      </w:r>
    </w:p>
    <w:p w14:paraId="42F1470F" w14:textId="3E4ABC64" w:rsidR="00A23E22" w:rsidRDefault="00A23E22" w:rsidP="00A23E22">
      <w:pPr>
        <w:pStyle w:val="ListParagraph"/>
        <w:numPr>
          <w:ilvl w:val="0"/>
          <w:numId w:val="30"/>
        </w:numPr>
      </w:pPr>
      <w:r>
        <w:t>Families</w:t>
      </w:r>
    </w:p>
    <w:p w14:paraId="6FA71AB4" w14:textId="57B62DB9" w:rsidR="00A23E22" w:rsidRDefault="006A020C" w:rsidP="00A23E22">
      <w:pPr>
        <w:pStyle w:val="ListParagraph"/>
        <w:numPr>
          <w:ilvl w:val="0"/>
          <w:numId w:val="30"/>
        </w:numPr>
      </w:pPr>
      <w:r>
        <w:t>The Community</w:t>
      </w:r>
    </w:p>
    <w:p w14:paraId="55FA2564" w14:textId="245F49B5" w:rsidR="006A020C" w:rsidRDefault="006A020C" w:rsidP="00A23E22">
      <w:pPr>
        <w:pStyle w:val="ListParagraph"/>
        <w:numPr>
          <w:ilvl w:val="0"/>
          <w:numId w:val="30"/>
        </w:numPr>
      </w:pPr>
      <w:r>
        <w:t>Cleaners</w:t>
      </w:r>
    </w:p>
    <w:p w14:paraId="4B8C5615" w14:textId="7B0C2E3B" w:rsidR="006A020C" w:rsidRDefault="006A020C" w:rsidP="00A23E22">
      <w:pPr>
        <w:pStyle w:val="ListParagraph"/>
        <w:numPr>
          <w:ilvl w:val="0"/>
          <w:numId w:val="30"/>
        </w:numPr>
      </w:pPr>
      <w:r>
        <w:t>Maintenance</w:t>
      </w:r>
    </w:p>
    <w:p w14:paraId="466ED950" w14:textId="0C0415A7" w:rsidR="006A020C" w:rsidRDefault="006A020C" w:rsidP="00A23E22">
      <w:pPr>
        <w:pStyle w:val="ListParagraph"/>
        <w:numPr>
          <w:ilvl w:val="0"/>
          <w:numId w:val="30"/>
        </w:numPr>
      </w:pPr>
      <w:r>
        <w:t>Suppliers</w:t>
      </w:r>
    </w:p>
    <w:p w14:paraId="0407C404" w14:textId="328FAC4F" w:rsidR="006A020C" w:rsidRDefault="006A020C" w:rsidP="00A23E22">
      <w:pPr>
        <w:pStyle w:val="ListParagraph"/>
        <w:numPr>
          <w:ilvl w:val="0"/>
          <w:numId w:val="30"/>
        </w:numPr>
      </w:pPr>
      <w:r>
        <w:t xml:space="preserve">Management </w:t>
      </w:r>
    </w:p>
    <w:p w14:paraId="074C59D0" w14:textId="3F2E2EF1" w:rsidR="006A020C" w:rsidRDefault="006A020C" w:rsidP="00A23E22">
      <w:pPr>
        <w:pStyle w:val="ListParagraph"/>
        <w:numPr>
          <w:ilvl w:val="0"/>
          <w:numId w:val="30"/>
        </w:numPr>
      </w:pPr>
      <w:r>
        <w:t>Accountant</w:t>
      </w:r>
    </w:p>
    <w:p w14:paraId="1262DEEB" w14:textId="4CD220ED" w:rsidR="006A020C" w:rsidRDefault="00227FB9" w:rsidP="006A020C">
      <w:r>
        <w:rPr>
          <w:noProof/>
        </w:rPr>
        <w:drawing>
          <wp:anchor distT="0" distB="0" distL="114300" distR="114300" simplePos="0" relativeHeight="251659776" behindDoc="0" locked="0" layoutInCell="1" allowOverlap="1" wp14:anchorId="3A672C31" wp14:editId="432D12CE">
            <wp:simplePos x="0" y="0"/>
            <wp:positionH relativeFrom="column">
              <wp:posOffset>171450</wp:posOffset>
            </wp:positionH>
            <wp:positionV relativeFrom="paragraph">
              <wp:posOffset>106680</wp:posOffset>
            </wp:positionV>
            <wp:extent cx="4200525" cy="3185160"/>
            <wp:effectExtent l="0" t="0" r="9525" b="0"/>
            <wp:wrapSquare wrapText="bothSides"/>
            <wp:docPr id="11839994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999443" name="Picture 1"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26282" t="22507" r="25961" b="13105"/>
                    <a:stretch/>
                  </pic:blipFill>
                  <pic:spPr bwMode="auto">
                    <a:xfrm>
                      <a:off x="0" y="0"/>
                      <a:ext cx="4200525" cy="3185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E24984" w14:textId="3363E6DC" w:rsidR="006A020C" w:rsidRDefault="006A020C" w:rsidP="006A020C"/>
    <w:p w14:paraId="6B252B96" w14:textId="77777777" w:rsidR="00227FB9" w:rsidRDefault="00227FB9" w:rsidP="006A020C"/>
    <w:p w14:paraId="5CBF0554" w14:textId="77777777" w:rsidR="00227FB9" w:rsidRDefault="00227FB9" w:rsidP="006A020C"/>
    <w:p w14:paraId="514A47B3" w14:textId="77777777" w:rsidR="00227FB9" w:rsidRDefault="00227FB9" w:rsidP="006A020C"/>
    <w:p w14:paraId="7F4C6C46" w14:textId="77777777" w:rsidR="00227FB9" w:rsidRDefault="00227FB9" w:rsidP="006A020C"/>
    <w:p w14:paraId="60D03AD8" w14:textId="77777777" w:rsidR="00227FB9" w:rsidRDefault="00227FB9" w:rsidP="006A020C"/>
    <w:p w14:paraId="357326E1" w14:textId="77777777" w:rsidR="00227FB9" w:rsidRDefault="00227FB9" w:rsidP="006A020C"/>
    <w:p w14:paraId="398BDC9E" w14:textId="77777777" w:rsidR="00227FB9" w:rsidRDefault="00227FB9" w:rsidP="006A020C"/>
    <w:p w14:paraId="7883D29D" w14:textId="77777777" w:rsidR="00227FB9" w:rsidRDefault="00227FB9" w:rsidP="006A020C"/>
    <w:p w14:paraId="0011E3D0" w14:textId="77777777" w:rsidR="00227FB9" w:rsidRDefault="00227FB9" w:rsidP="006A020C"/>
    <w:p w14:paraId="7EC00E84" w14:textId="77777777" w:rsidR="00A26E93" w:rsidRDefault="00A26E93" w:rsidP="006A020C">
      <w:pPr>
        <w:rPr>
          <w:rFonts w:asciiTheme="majorHAnsi" w:hAnsiTheme="majorHAnsi" w:cstheme="majorHAnsi"/>
          <w:sz w:val="24"/>
          <w:szCs w:val="24"/>
        </w:rPr>
      </w:pPr>
    </w:p>
    <w:p w14:paraId="1EEDF5F6" w14:textId="7646372F" w:rsidR="00227FB9" w:rsidRDefault="000147C3" w:rsidP="006A020C">
      <w:pPr>
        <w:rPr>
          <w:rFonts w:asciiTheme="majorHAnsi" w:hAnsiTheme="majorHAnsi" w:cstheme="majorHAnsi"/>
          <w:sz w:val="24"/>
          <w:szCs w:val="24"/>
        </w:rPr>
      </w:pPr>
      <w:r w:rsidRPr="000147C3">
        <w:rPr>
          <w:rFonts w:asciiTheme="majorHAnsi" w:hAnsiTheme="majorHAnsi" w:cstheme="majorHAnsi"/>
          <w:sz w:val="24"/>
          <w:szCs w:val="24"/>
        </w:rPr>
        <w:t xml:space="preserve">The stakeholder mapping </w:t>
      </w:r>
      <w:r>
        <w:rPr>
          <w:rFonts w:asciiTheme="majorHAnsi" w:hAnsiTheme="majorHAnsi" w:cstheme="majorHAnsi"/>
          <w:sz w:val="24"/>
          <w:szCs w:val="24"/>
        </w:rPr>
        <w:t>shows</w:t>
      </w:r>
      <w:r w:rsidRPr="000147C3">
        <w:rPr>
          <w:rFonts w:asciiTheme="majorHAnsi" w:hAnsiTheme="majorHAnsi" w:cstheme="majorHAnsi"/>
          <w:sz w:val="24"/>
          <w:szCs w:val="24"/>
        </w:rPr>
        <w:t xml:space="preserve"> key insights into the various groups involved in the surf machine rental project. Customers, </w:t>
      </w:r>
      <w:r>
        <w:rPr>
          <w:rFonts w:asciiTheme="majorHAnsi" w:hAnsiTheme="majorHAnsi" w:cstheme="majorHAnsi"/>
          <w:sz w:val="24"/>
          <w:szCs w:val="24"/>
        </w:rPr>
        <w:t>F</w:t>
      </w:r>
      <w:r w:rsidRPr="000147C3">
        <w:rPr>
          <w:rFonts w:asciiTheme="majorHAnsi" w:hAnsiTheme="majorHAnsi" w:cstheme="majorHAnsi"/>
          <w:sz w:val="24"/>
          <w:szCs w:val="24"/>
        </w:rPr>
        <w:t xml:space="preserve">amilies, and </w:t>
      </w:r>
      <w:r>
        <w:rPr>
          <w:rFonts w:asciiTheme="majorHAnsi" w:hAnsiTheme="majorHAnsi" w:cstheme="majorHAnsi"/>
          <w:sz w:val="24"/>
          <w:szCs w:val="24"/>
        </w:rPr>
        <w:t>S</w:t>
      </w:r>
      <w:r w:rsidRPr="000147C3">
        <w:rPr>
          <w:rFonts w:asciiTheme="majorHAnsi" w:hAnsiTheme="majorHAnsi" w:cstheme="majorHAnsi"/>
          <w:sz w:val="24"/>
          <w:szCs w:val="24"/>
        </w:rPr>
        <w:t xml:space="preserve">uppliers, although having high interest, hold relatively low influence over decisions, making their satisfaction crucial for success. </w:t>
      </w:r>
      <w:r w:rsidRPr="000147C3">
        <w:rPr>
          <w:rFonts w:asciiTheme="majorHAnsi" w:hAnsiTheme="majorHAnsi" w:cstheme="majorHAnsi"/>
          <w:sz w:val="24"/>
          <w:szCs w:val="24"/>
        </w:rPr>
        <w:t>Equally</w:t>
      </w:r>
      <w:r w:rsidRPr="000147C3">
        <w:rPr>
          <w:rFonts w:asciiTheme="majorHAnsi" w:hAnsiTheme="majorHAnsi" w:cstheme="majorHAnsi"/>
          <w:sz w:val="24"/>
          <w:szCs w:val="24"/>
        </w:rPr>
        <w:t xml:space="preserve">, the accountant and management possess both high interest and high influence, playing a critical role in shaping the project’s direction and outcomes. Staff, while highly influential, have a lower level of interest and will need to be effectively managed to ensure smooth operations. Finally, </w:t>
      </w:r>
      <w:r>
        <w:rPr>
          <w:rFonts w:asciiTheme="majorHAnsi" w:hAnsiTheme="majorHAnsi" w:cstheme="majorHAnsi"/>
          <w:sz w:val="24"/>
          <w:szCs w:val="24"/>
        </w:rPr>
        <w:t>C</w:t>
      </w:r>
      <w:r w:rsidRPr="000147C3">
        <w:rPr>
          <w:rFonts w:asciiTheme="majorHAnsi" w:hAnsiTheme="majorHAnsi" w:cstheme="majorHAnsi"/>
          <w:sz w:val="24"/>
          <w:szCs w:val="24"/>
        </w:rPr>
        <w:t xml:space="preserve">leaners, </w:t>
      </w:r>
      <w:r>
        <w:rPr>
          <w:rFonts w:asciiTheme="majorHAnsi" w:hAnsiTheme="majorHAnsi" w:cstheme="majorHAnsi"/>
          <w:sz w:val="24"/>
          <w:szCs w:val="24"/>
        </w:rPr>
        <w:t>T</w:t>
      </w:r>
      <w:r w:rsidRPr="000147C3">
        <w:rPr>
          <w:rFonts w:asciiTheme="majorHAnsi" w:hAnsiTheme="majorHAnsi" w:cstheme="majorHAnsi"/>
          <w:sz w:val="24"/>
          <w:szCs w:val="24"/>
        </w:rPr>
        <w:t xml:space="preserve">he </w:t>
      </w:r>
      <w:r>
        <w:rPr>
          <w:rFonts w:asciiTheme="majorHAnsi" w:hAnsiTheme="majorHAnsi" w:cstheme="majorHAnsi"/>
          <w:sz w:val="24"/>
          <w:szCs w:val="24"/>
        </w:rPr>
        <w:t>C</w:t>
      </w:r>
      <w:r w:rsidRPr="000147C3">
        <w:rPr>
          <w:rFonts w:asciiTheme="majorHAnsi" w:hAnsiTheme="majorHAnsi" w:cstheme="majorHAnsi"/>
          <w:sz w:val="24"/>
          <w:szCs w:val="24"/>
        </w:rPr>
        <w:t xml:space="preserve">ommunity, and </w:t>
      </w:r>
      <w:r>
        <w:rPr>
          <w:rFonts w:asciiTheme="majorHAnsi" w:hAnsiTheme="majorHAnsi" w:cstheme="majorHAnsi"/>
          <w:sz w:val="24"/>
          <w:szCs w:val="24"/>
        </w:rPr>
        <w:t>M</w:t>
      </w:r>
      <w:r w:rsidRPr="000147C3">
        <w:rPr>
          <w:rFonts w:asciiTheme="majorHAnsi" w:hAnsiTheme="majorHAnsi" w:cstheme="majorHAnsi"/>
          <w:sz w:val="24"/>
          <w:szCs w:val="24"/>
        </w:rPr>
        <w:t>aintenance teams, with both low interest and influence, should be kept informed but require less active engagement. This mapping helps prioriti</w:t>
      </w:r>
      <w:r>
        <w:rPr>
          <w:rFonts w:asciiTheme="majorHAnsi" w:hAnsiTheme="majorHAnsi" w:cstheme="majorHAnsi"/>
          <w:sz w:val="24"/>
          <w:szCs w:val="24"/>
        </w:rPr>
        <w:t>s</w:t>
      </w:r>
      <w:r w:rsidRPr="000147C3">
        <w:rPr>
          <w:rFonts w:asciiTheme="majorHAnsi" w:hAnsiTheme="majorHAnsi" w:cstheme="majorHAnsi"/>
          <w:sz w:val="24"/>
          <w:szCs w:val="24"/>
        </w:rPr>
        <w:t xml:space="preserve">e </w:t>
      </w:r>
      <w:r w:rsidRPr="000147C3">
        <w:rPr>
          <w:rFonts w:asciiTheme="majorHAnsi" w:hAnsiTheme="majorHAnsi" w:cstheme="majorHAnsi"/>
          <w:sz w:val="24"/>
          <w:szCs w:val="24"/>
        </w:rPr>
        <w:lastRenderedPageBreak/>
        <w:t>communication and resource allocation, ensuring that all stakeholders are appropriately managed throughout the project.</w:t>
      </w:r>
    </w:p>
    <w:p w14:paraId="0A1A33B3" w14:textId="3EC0125B" w:rsidR="00AF3F52" w:rsidRPr="00AF3F52" w:rsidRDefault="00AF3F52" w:rsidP="006A020C">
      <w:pPr>
        <w:rPr>
          <w:rFonts w:asciiTheme="majorHAnsi" w:hAnsiTheme="majorHAnsi" w:cstheme="majorHAnsi"/>
          <w:sz w:val="24"/>
          <w:szCs w:val="24"/>
        </w:rPr>
      </w:pPr>
      <w:r w:rsidRPr="00AF3F52">
        <w:rPr>
          <w:rFonts w:asciiTheme="majorHAnsi" w:hAnsiTheme="majorHAnsi" w:cstheme="majorHAnsi"/>
          <w:sz w:val="24"/>
          <w:szCs w:val="24"/>
        </w:rPr>
        <w:t xml:space="preserve">The surf shop on Swansea Beachfront is grappling with a significant decline in sales during the winter months, threatening its financial stability and broader community impact. To address this issue, a range of alternative solutions has been proposed, including expanding the product range to include winter-specific gear and indoor fitness equipment, offering promotions and discounts, hosting events and workshops, enhancing online sales, forming local partnerships, and exploring out-of-season rentals and temporary pop-up shops in warmer locations. Among these, renting a surf machine from a local leisure </w:t>
      </w:r>
      <w:r w:rsidRPr="00AF3F52">
        <w:rPr>
          <w:rFonts w:asciiTheme="majorHAnsi" w:hAnsiTheme="majorHAnsi" w:cstheme="majorHAnsi"/>
          <w:sz w:val="24"/>
          <w:szCs w:val="24"/>
        </w:rPr>
        <w:t>centre</w:t>
      </w:r>
      <w:r w:rsidRPr="00AF3F52">
        <w:rPr>
          <w:rFonts w:asciiTheme="majorHAnsi" w:hAnsiTheme="majorHAnsi" w:cstheme="majorHAnsi"/>
          <w:sz w:val="24"/>
          <w:szCs w:val="24"/>
        </w:rPr>
        <w:t xml:space="preserve"> has emerged as the most practical and profitable solution, promising a substantial increase in revenue and ensuring customer engagement throughout the winter. The analysis incorporates cost-benefit evaluations, stakeholder considerations, and practical implementation plans to support the shop's year-round profitability and community contribution.</w:t>
      </w:r>
    </w:p>
    <w:sectPr w:rsidR="00AF3F52" w:rsidRPr="00AF3F52">
      <w:footerReference w:type="default" r:id="rId15"/>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59E839" w14:textId="77777777" w:rsidR="00936882" w:rsidRDefault="00936882" w:rsidP="00E67259">
      <w:pPr>
        <w:spacing w:after="0" w:line="240" w:lineRule="auto"/>
      </w:pPr>
      <w:r>
        <w:separator/>
      </w:r>
    </w:p>
  </w:endnote>
  <w:endnote w:type="continuationSeparator" w:id="0">
    <w:p w14:paraId="307BF598" w14:textId="77777777" w:rsidR="00936882" w:rsidRDefault="00936882" w:rsidP="00E67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14:paraId="0176F545" w14:textId="38F1E8EC" w:rsidR="00E67259" w:rsidRDefault="00E67259">
        <w:pPr>
          <w:pStyle w:val="Footer"/>
        </w:pPr>
        <w:r>
          <w:fldChar w:fldCharType="begin"/>
        </w:r>
        <w:r>
          <w:instrText xml:space="preserve"> PAGE   \* MERGEFORMAT </w:instrText>
        </w:r>
        <w:r>
          <w:fldChar w:fldCharType="separate"/>
        </w:r>
        <w:r>
          <w:rPr>
            <w:noProof/>
          </w:rPr>
          <w:t>2</w:t>
        </w:r>
        <w:r>
          <w:rPr>
            <w:noProof/>
          </w:rPr>
          <w:fldChar w:fldCharType="end"/>
        </w:r>
      </w:p>
    </w:sdtContent>
  </w:sdt>
  <w:p w14:paraId="21450657" w14:textId="77777777" w:rsidR="00E67259" w:rsidRDefault="00E67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61234" w14:textId="77777777" w:rsidR="00936882" w:rsidRDefault="00936882" w:rsidP="00E67259">
      <w:pPr>
        <w:spacing w:after="0" w:line="240" w:lineRule="auto"/>
      </w:pPr>
      <w:r>
        <w:separator/>
      </w:r>
    </w:p>
  </w:footnote>
  <w:footnote w:type="continuationSeparator" w:id="0">
    <w:p w14:paraId="71F42E23" w14:textId="77777777" w:rsidR="00936882" w:rsidRDefault="00936882" w:rsidP="00E672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B10D2"/>
    <w:multiLevelType w:val="hybridMultilevel"/>
    <w:tmpl w:val="FDC04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A61AF"/>
    <w:multiLevelType w:val="hybridMultilevel"/>
    <w:tmpl w:val="6348329C"/>
    <w:lvl w:ilvl="0" w:tplc="08090003">
      <w:start w:val="1"/>
      <w:numFmt w:val="bullet"/>
      <w:lvlText w:val="o"/>
      <w:lvlJc w:val="left"/>
      <w:pPr>
        <w:ind w:left="928" w:hanging="360"/>
      </w:pPr>
      <w:rPr>
        <w:rFonts w:ascii="Courier New" w:hAnsi="Courier New" w:cs="Courier New" w:hint="default"/>
      </w:rPr>
    </w:lvl>
    <w:lvl w:ilvl="1" w:tplc="08090003">
      <w:start w:val="1"/>
      <w:numFmt w:val="bullet"/>
      <w:lvlText w:val="o"/>
      <w:lvlJc w:val="left"/>
      <w:pPr>
        <w:ind w:left="1648" w:hanging="360"/>
      </w:pPr>
      <w:rPr>
        <w:rFonts w:ascii="Courier New" w:hAnsi="Courier New" w:cs="Courier New" w:hint="default"/>
      </w:rPr>
    </w:lvl>
    <w:lvl w:ilvl="2" w:tplc="08090005" w:tentative="1">
      <w:start w:val="1"/>
      <w:numFmt w:val="bullet"/>
      <w:lvlText w:val=""/>
      <w:lvlJc w:val="left"/>
      <w:pPr>
        <w:ind w:left="2368" w:hanging="360"/>
      </w:pPr>
      <w:rPr>
        <w:rFonts w:ascii="Wingdings" w:hAnsi="Wingdings" w:hint="default"/>
      </w:rPr>
    </w:lvl>
    <w:lvl w:ilvl="3" w:tplc="08090001" w:tentative="1">
      <w:start w:val="1"/>
      <w:numFmt w:val="bullet"/>
      <w:lvlText w:val=""/>
      <w:lvlJc w:val="left"/>
      <w:pPr>
        <w:ind w:left="3088" w:hanging="360"/>
      </w:pPr>
      <w:rPr>
        <w:rFonts w:ascii="Symbol" w:hAnsi="Symbol" w:hint="default"/>
      </w:rPr>
    </w:lvl>
    <w:lvl w:ilvl="4" w:tplc="08090003" w:tentative="1">
      <w:start w:val="1"/>
      <w:numFmt w:val="bullet"/>
      <w:lvlText w:val="o"/>
      <w:lvlJc w:val="left"/>
      <w:pPr>
        <w:ind w:left="3808" w:hanging="360"/>
      </w:pPr>
      <w:rPr>
        <w:rFonts w:ascii="Courier New" w:hAnsi="Courier New" w:cs="Courier New" w:hint="default"/>
      </w:rPr>
    </w:lvl>
    <w:lvl w:ilvl="5" w:tplc="08090005" w:tentative="1">
      <w:start w:val="1"/>
      <w:numFmt w:val="bullet"/>
      <w:lvlText w:val=""/>
      <w:lvlJc w:val="left"/>
      <w:pPr>
        <w:ind w:left="4528" w:hanging="360"/>
      </w:pPr>
      <w:rPr>
        <w:rFonts w:ascii="Wingdings" w:hAnsi="Wingdings" w:hint="default"/>
      </w:rPr>
    </w:lvl>
    <w:lvl w:ilvl="6" w:tplc="08090001" w:tentative="1">
      <w:start w:val="1"/>
      <w:numFmt w:val="bullet"/>
      <w:lvlText w:val=""/>
      <w:lvlJc w:val="left"/>
      <w:pPr>
        <w:ind w:left="5248" w:hanging="360"/>
      </w:pPr>
      <w:rPr>
        <w:rFonts w:ascii="Symbol" w:hAnsi="Symbol" w:hint="default"/>
      </w:rPr>
    </w:lvl>
    <w:lvl w:ilvl="7" w:tplc="08090003" w:tentative="1">
      <w:start w:val="1"/>
      <w:numFmt w:val="bullet"/>
      <w:lvlText w:val="o"/>
      <w:lvlJc w:val="left"/>
      <w:pPr>
        <w:ind w:left="5968" w:hanging="360"/>
      </w:pPr>
      <w:rPr>
        <w:rFonts w:ascii="Courier New" w:hAnsi="Courier New" w:cs="Courier New" w:hint="default"/>
      </w:rPr>
    </w:lvl>
    <w:lvl w:ilvl="8" w:tplc="08090005" w:tentative="1">
      <w:start w:val="1"/>
      <w:numFmt w:val="bullet"/>
      <w:lvlText w:val=""/>
      <w:lvlJc w:val="left"/>
      <w:pPr>
        <w:ind w:left="6688" w:hanging="360"/>
      </w:pPr>
      <w:rPr>
        <w:rFonts w:ascii="Wingdings" w:hAnsi="Wingdings" w:hint="default"/>
      </w:rPr>
    </w:lvl>
  </w:abstractNum>
  <w:abstractNum w:abstractNumId="2" w15:restartNumberingAfterBreak="0">
    <w:nsid w:val="068550AC"/>
    <w:multiLevelType w:val="hybridMultilevel"/>
    <w:tmpl w:val="E716E6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02FC42"/>
    <w:multiLevelType w:val="hybridMultilevel"/>
    <w:tmpl w:val="FF9EDDCE"/>
    <w:lvl w:ilvl="0" w:tplc="E2709FD0">
      <w:start w:val="1"/>
      <w:numFmt w:val="decimal"/>
      <w:lvlText w:val="%1."/>
      <w:lvlJc w:val="left"/>
      <w:pPr>
        <w:ind w:left="720" w:hanging="360"/>
      </w:pPr>
    </w:lvl>
    <w:lvl w:ilvl="1" w:tplc="59FEC486">
      <w:start w:val="1"/>
      <w:numFmt w:val="lowerLetter"/>
      <w:lvlText w:val="%2."/>
      <w:lvlJc w:val="left"/>
      <w:pPr>
        <w:ind w:left="1440" w:hanging="360"/>
      </w:pPr>
    </w:lvl>
    <w:lvl w:ilvl="2" w:tplc="CECC1A86">
      <w:start w:val="1"/>
      <w:numFmt w:val="lowerRoman"/>
      <w:lvlText w:val="%3."/>
      <w:lvlJc w:val="right"/>
      <w:pPr>
        <w:ind w:left="2160" w:hanging="180"/>
      </w:pPr>
    </w:lvl>
    <w:lvl w:ilvl="3" w:tplc="038A16C0">
      <w:start w:val="1"/>
      <w:numFmt w:val="decimal"/>
      <w:lvlText w:val="%4."/>
      <w:lvlJc w:val="left"/>
      <w:pPr>
        <w:ind w:left="2880" w:hanging="360"/>
      </w:pPr>
    </w:lvl>
    <w:lvl w:ilvl="4" w:tplc="05B08EA0">
      <w:start w:val="1"/>
      <w:numFmt w:val="lowerLetter"/>
      <w:lvlText w:val="%5."/>
      <w:lvlJc w:val="left"/>
      <w:pPr>
        <w:ind w:left="3600" w:hanging="360"/>
      </w:pPr>
    </w:lvl>
    <w:lvl w:ilvl="5" w:tplc="20B08A70">
      <w:start w:val="1"/>
      <w:numFmt w:val="lowerRoman"/>
      <w:lvlText w:val="%6."/>
      <w:lvlJc w:val="right"/>
      <w:pPr>
        <w:ind w:left="4320" w:hanging="180"/>
      </w:pPr>
    </w:lvl>
    <w:lvl w:ilvl="6" w:tplc="7D6CFC7C">
      <w:start w:val="1"/>
      <w:numFmt w:val="decimal"/>
      <w:lvlText w:val="%7."/>
      <w:lvlJc w:val="left"/>
      <w:pPr>
        <w:ind w:left="5040" w:hanging="360"/>
      </w:pPr>
    </w:lvl>
    <w:lvl w:ilvl="7" w:tplc="A97A3478">
      <w:start w:val="1"/>
      <w:numFmt w:val="lowerLetter"/>
      <w:lvlText w:val="%8."/>
      <w:lvlJc w:val="left"/>
      <w:pPr>
        <w:ind w:left="5760" w:hanging="360"/>
      </w:pPr>
    </w:lvl>
    <w:lvl w:ilvl="8" w:tplc="45B804B0">
      <w:start w:val="1"/>
      <w:numFmt w:val="lowerRoman"/>
      <w:lvlText w:val="%9."/>
      <w:lvlJc w:val="right"/>
      <w:pPr>
        <w:ind w:left="6480" w:hanging="180"/>
      </w:pPr>
    </w:lvl>
  </w:abstractNum>
  <w:abstractNum w:abstractNumId="4" w15:restartNumberingAfterBreak="0">
    <w:nsid w:val="1B3A3C8D"/>
    <w:multiLevelType w:val="hybridMultilevel"/>
    <w:tmpl w:val="6096CE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8F5B1F"/>
    <w:multiLevelType w:val="multilevel"/>
    <w:tmpl w:val="04881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407B23"/>
    <w:multiLevelType w:val="multilevel"/>
    <w:tmpl w:val="624C5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83134E"/>
    <w:multiLevelType w:val="hybridMultilevel"/>
    <w:tmpl w:val="7EBA3864"/>
    <w:lvl w:ilvl="0" w:tplc="CD06E22C">
      <w:start w:val="10"/>
      <w:numFmt w:val="decimal"/>
      <w:lvlText w:val="%1."/>
      <w:lvlJc w:val="left"/>
      <w:pPr>
        <w:ind w:left="720" w:hanging="360"/>
      </w:pPr>
    </w:lvl>
    <w:lvl w:ilvl="1" w:tplc="3E50137A">
      <w:start w:val="1"/>
      <w:numFmt w:val="lowerLetter"/>
      <w:lvlText w:val="%2."/>
      <w:lvlJc w:val="left"/>
      <w:pPr>
        <w:ind w:left="1440" w:hanging="360"/>
      </w:pPr>
    </w:lvl>
    <w:lvl w:ilvl="2" w:tplc="709CAEBE">
      <w:start w:val="1"/>
      <w:numFmt w:val="lowerRoman"/>
      <w:lvlText w:val="%3."/>
      <w:lvlJc w:val="right"/>
      <w:pPr>
        <w:ind w:left="2160" w:hanging="180"/>
      </w:pPr>
    </w:lvl>
    <w:lvl w:ilvl="3" w:tplc="207A69C0">
      <w:start w:val="1"/>
      <w:numFmt w:val="decimal"/>
      <w:lvlText w:val="%4."/>
      <w:lvlJc w:val="left"/>
      <w:pPr>
        <w:ind w:left="2880" w:hanging="360"/>
      </w:pPr>
    </w:lvl>
    <w:lvl w:ilvl="4" w:tplc="8CC6155A">
      <w:start w:val="1"/>
      <w:numFmt w:val="lowerLetter"/>
      <w:lvlText w:val="%5."/>
      <w:lvlJc w:val="left"/>
      <w:pPr>
        <w:ind w:left="3600" w:hanging="360"/>
      </w:pPr>
    </w:lvl>
    <w:lvl w:ilvl="5" w:tplc="708075D6">
      <w:start w:val="1"/>
      <w:numFmt w:val="lowerRoman"/>
      <w:lvlText w:val="%6."/>
      <w:lvlJc w:val="right"/>
      <w:pPr>
        <w:ind w:left="4320" w:hanging="180"/>
      </w:pPr>
    </w:lvl>
    <w:lvl w:ilvl="6" w:tplc="EEB66712">
      <w:start w:val="1"/>
      <w:numFmt w:val="decimal"/>
      <w:lvlText w:val="%7."/>
      <w:lvlJc w:val="left"/>
      <w:pPr>
        <w:ind w:left="5040" w:hanging="360"/>
      </w:pPr>
    </w:lvl>
    <w:lvl w:ilvl="7" w:tplc="B074D9CE">
      <w:start w:val="1"/>
      <w:numFmt w:val="lowerLetter"/>
      <w:lvlText w:val="%8."/>
      <w:lvlJc w:val="left"/>
      <w:pPr>
        <w:ind w:left="5760" w:hanging="360"/>
      </w:pPr>
    </w:lvl>
    <w:lvl w:ilvl="8" w:tplc="6CA2EB52">
      <w:start w:val="1"/>
      <w:numFmt w:val="lowerRoman"/>
      <w:lvlText w:val="%9."/>
      <w:lvlJc w:val="right"/>
      <w:pPr>
        <w:ind w:left="6480" w:hanging="180"/>
      </w:pPr>
    </w:lvl>
  </w:abstractNum>
  <w:abstractNum w:abstractNumId="8" w15:restartNumberingAfterBreak="0">
    <w:nsid w:val="2707DCE2"/>
    <w:multiLevelType w:val="hybridMultilevel"/>
    <w:tmpl w:val="1174E7BA"/>
    <w:lvl w:ilvl="0" w:tplc="64E2B9EA">
      <w:start w:val="6"/>
      <w:numFmt w:val="decimal"/>
      <w:lvlText w:val="%1."/>
      <w:lvlJc w:val="left"/>
      <w:pPr>
        <w:ind w:left="720" w:hanging="360"/>
      </w:pPr>
    </w:lvl>
    <w:lvl w:ilvl="1" w:tplc="E06E6BE6">
      <w:start w:val="1"/>
      <w:numFmt w:val="lowerLetter"/>
      <w:lvlText w:val="%2."/>
      <w:lvlJc w:val="left"/>
      <w:pPr>
        <w:ind w:left="1440" w:hanging="360"/>
      </w:pPr>
    </w:lvl>
    <w:lvl w:ilvl="2" w:tplc="C3341E42">
      <w:start w:val="1"/>
      <w:numFmt w:val="lowerRoman"/>
      <w:lvlText w:val="%3."/>
      <w:lvlJc w:val="right"/>
      <w:pPr>
        <w:ind w:left="2160" w:hanging="180"/>
      </w:pPr>
    </w:lvl>
    <w:lvl w:ilvl="3" w:tplc="1D743284">
      <w:start w:val="1"/>
      <w:numFmt w:val="decimal"/>
      <w:lvlText w:val="%4."/>
      <w:lvlJc w:val="left"/>
      <w:pPr>
        <w:ind w:left="2880" w:hanging="360"/>
      </w:pPr>
    </w:lvl>
    <w:lvl w:ilvl="4" w:tplc="4D0426F8">
      <w:start w:val="1"/>
      <w:numFmt w:val="lowerLetter"/>
      <w:lvlText w:val="%5."/>
      <w:lvlJc w:val="left"/>
      <w:pPr>
        <w:ind w:left="3600" w:hanging="360"/>
      </w:pPr>
    </w:lvl>
    <w:lvl w:ilvl="5" w:tplc="58C843A2">
      <w:start w:val="1"/>
      <w:numFmt w:val="lowerRoman"/>
      <w:lvlText w:val="%6."/>
      <w:lvlJc w:val="right"/>
      <w:pPr>
        <w:ind w:left="4320" w:hanging="180"/>
      </w:pPr>
    </w:lvl>
    <w:lvl w:ilvl="6" w:tplc="257C6C18">
      <w:start w:val="1"/>
      <w:numFmt w:val="decimal"/>
      <w:lvlText w:val="%7."/>
      <w:lvlJc w:val="left"/>
      <w:pPr>
        <w:ind w:left="5040" w:hanging="360"/>
      </w:pPr>
    </w:lvl>
    <w:lvl w:ilvl="7" w:tplc="6E54013A">
      <w:start w:val="1"/>
      <w:numFmt w:val="lowerLetter"/>
      <w:lvlText w:val="%8."/>
      <w:lvlJc w:val="left"/>
      <w:pPr>
        <w:ind w:left="5760" w:hanging="360"/>
      </w:pPr>
    </w:lvl>
    <w:lvl w:ilvl="8" w:tplc="53AC5E18">
      <w:start w:val="1"/>
      <w:numFmt w:val="lowerRoman"/>
      <w:lvlText w:val="%9."/>
      <w:lvlJc w:val="right"/>
      <w:pPr>
        <w:ind w:left="6480" w:hanging="180"/>
      </w:pPr>
    </w:lvl>
  </w:abstractNum>
  <w:abstractNum w:abstractNumId="9" w15:restartNumberingAfterBreak="0">
    <w:nsid w:val="27993854"/>
    <w:multiLevelType w:val="hybridMultilevel"/>
    <w:tmpl w:val="D3FAC82C"/>
    <w:lvl w:ilvl="0" w:tplc="CB308C38">
      <w:start w:val="5"/>
      <w:numFmt w:val="decimal"/>
      <w:lvlText w:val="%1."/>
      <w:lvlJc w:val="left"/>
      <w:pPr>
        <w:ind w:left="720" w:hanging="360"/>
      </w:pPr>
    </w:lvl>
    <w:lvl w:ilvl="1" w:tplc="BE0EAF2A">
      <w:start w:val="1"/>
      <w:numFmt w:val="lowerLetter"/>
      <w:lvlText w:val="%2."/>
      <w:lvlJc w:val="left"/>
      <w:pPr>
        <w:ind w:left="1440" w:hanging="360"/>
      </w:pPr>
    </w:lvl>
    <w:lvl w:ilvl="2" w:tplc="4D2E50EC">
      <w:start w:val="1"/>
      <w:numFmt w:val="lowerRoman"/>
      <w:lvlText w:val="%3."/>
      <w:lvlJc w:val="right"/>
      <w:pPr>
        <w:ind w:left="2160" w:hanging="180"/>
      </w:pPr>
    </w:lvl>
    <w:lvl w:ilvl="3" w:tplc="C64AB5E8">
      <w:start w:val="1"/>
      <w:numFmt w:val="decimal"/>
      <w:lvlText w:val="%4."/>
      <w:lvlJc w:val="left"/>
      <w:pPr>
        <w:ind w:left="2880" w:hanging="360"/>
      </w:pPr>
    </w:lvl>
    <w:lvl w:ilvl="4" w:tplc="21AAE684">
      <w:start w:val="1"/>
      <w:numFmt w:val="lowerLetter"/>
      <w:lvlText w:val="%5."/>
      <w:lvlJc w:val="left"/>
      <w:pPr>
        <w:ind w:left="3600" w:hanging="360"/>
      </w:pPr>
    </w:lvl>
    <w:lvl w:ilvl="5" w:tplc="FC1087A0">
      <w:start w:val="1"/>
      <w:numFmt w:val="lowerRoman"/>
      <w:lvlText w:val="%6."/>
      <w:lvlJc w:val="right"/>
      <w:pPr>
        <w:ind w:left="4320" w:hanging="180"/>
      </w:pPr>
    </w:lvl>
    <w:lvl w:ilvl="6" w:tplc="AD900CB4">
      <w:start w:val="1"/>
      <w:numFmt w:val="decimal"/>
      <w:lvlText w:val="%7."/>
      <w:lvlJc w:val="left"/>
      <w:pPr>
        <w:ind w:left="5040" w:hanging="360"/>
      </w:pPr>
    </w:lvl>
    <w:lvl w:ilvl="7" w:tplc="A2B81436">
      <w:start w:val="1"/>
      <w:numFmt w:val="lowerLetter"/>
      <w:lvlText w:val="%8."/>
      <w:lvlJc w:val="left"/>
      <w:pPr>
        <w:ind w:left="5760" w:hanging="360"/>
      </w:pPr>
    </w:lvl>
    <w:lvl w:ilvl="8" w:tplc="B2C479F0">
      <w:start w:val="1"/>
      <w:numFmt w:val="lowerRoman"/>
      <w:lvlText w:val="%9."/>
      <w:lvlJc w:val="right"/>
      <w:pPr>
        <w:ind w:left="6480" w:hanging="180"/>
      </w:pPr>
    </w:lvl>
  </w:abstractNum>
  <w:abstractNum w:abstractNumId="10" w15:restartNumberingAfterBreak="0">
    <w:nsid w:val="2E16E79B"/>
    <w:multiLevelType w:val="hybridMultilevel"/>
    <w:tmpl w:val="DEE0C848"/>
    <w:lvl w:ilvl="0" w:tplc="228CD728">
      <w:start w:val="8"/>
      <w:numFmt w:val="decimal"/>
      <w:lvlText w:val="%1."/>
      <w:lvlJc w:val="left"/>
      <w:pPr>
        <w:ind w:left="720" w:hanging="360"/>
      </w:pPr>
    </w:lvl>
    <w:lvl w:ilvl="1" w:tplc="BA922B8C">
      <w:start w:val="1"/>
      <w:numFmt w:val="lowerLetter"/>
      <w:lvlText w:val="%2."/>
      <w:lvlJc w:val="left"/>
      <w:pPr>
        <w:ind w:left="1440" w:hanging="360"/>
      </w:pPr>
    </w:lvl>
    <w:lvl w:ilvl="2" w:tplc="F6C0B418">
      <w:start w:val="1"/>
      <w:numFmt w:val="lowerRoman"/>
      <w:lvlText w:val="%3."/>
      <w:lvlJc w:val="right"/>
      <w:pPr>
        <w:ind w:left="2160" w:hanging="180"/>
      </w:pPr>
    </w:lvl>
    <w:lvl w:ilvl="3" w:tplc="9D88D954">
      <w:start w:val="1"/>
      <w:numFmt w:val="decimal"/>
      <w:lvlText w:val="%4."/>
      <w:lvlJc w:val="left"/>
      <w:pPr>
        <w:ind w:left="2880" w:hanging="360"/>
      </w:pPr>
    </w:lvl>
    <w:lvl w:ilvl="4" w:tplc="EB9C61E4">
      <w:start w:val="1"/>
      <w:numFmt w:val="lowerLetter"/>
      <w:lvlText w:val="%5."/>
      <w:lvlJc w:val="left"/>
      <w:pPr>
        <w:ind w:left="3600" w:hanging="360"/>
      </w:pPr>
    </w:lvl>
    <w:lvl w:ilvl="5" w:tplc="ECE46C88">
      <w:start w:val="1"/>
      <w:numFmt w:val="lowerRoman"/>
      <w:lvlText w:val="%6."/>
      <w:lvlJc w:val="right"/>
      <w:pPr>
        <w:ind w:left="4320" w:hanging="180"/>
      </w:pPr>
    </w:lvl>
    <w:lvl w:ilvl="6" w:tplc="1B6E90AE">
      <w:start w:val="1"/>
      <w:numFmt w:val="decimal"/>
      <w:lvlText w:val="%7."/>
      <w:lvlJc w:val="left"/>
      <w:pPr>
        <w:ind w:left="5040" w:hanging="360"/>
      </w:pPr>
    </w:lvl>
    <w:lvl w:ilvl="7" w:tplc="F918A8F8">
      <w:start w:val="1"/>
      <w:numFmt w:val="lowerLetter"/>
      <w:lvlText w:val="%8."/>
      <w:lvlJc w:val="left"/>
      <w:pPr>
        <w:ind w:left="5760" w:hanging="360"/>
      </w:pPr>
    </w:lvl>
    <w:lvl w:ilvl="8" w:tplc="AC12D7AC">
      <w:start w:val="1"/>
      <w:numFmt w:val="lowerRoman"/>
      <w:lvlText w:val="%9."/>
      <w:lvlJc w:val="right"/>
      <w:pPr>
        <w:ind w:left="6480" w:hanging="180"/>
      </w:pPr>
    </w:lvl>
  </w:abstractNum>
  <w:abstractNum w:abstractNumId="11" w15:restartNumberingAfterBreak="0">
    <w:nsid w:val="324387D8"/>
    <w:multiLevelType w:val="hybridMultilevel"/>
    <w:tmpl w:val="C1CE89C6"/>
    <w:lvl w:ilvl="0" w:tplc="04BE2DD2">
      <w:start w:val="7"/>
      <w:numFmt w:val="decimal"/>
      <w:lvlText w:val="%1."/>
      <w:lvlJc w:val="left"/>
      <w:pPr>
        <w:ind w:left="720" w:hanging="360"/>
      </w:pPr>
    </w:lvl>
    <w:lvl w:ilvl="1" w:tplc="3BD23416">
      <w:start w:val="1"/>
      <w:numFmt w:val="lowerLetter"/>
      <w:lvlText w:val="%2."/>
      <w:lvlJc w:val="left"/>
      <w:pPr>
        <w:ind w:left="1440" w:hanging="360"/>
      </w:pPr>
    </w:lvl>
    <w:lvl w:ilvl="2" w:tplc="85BE4D90">
      <w:start w:val="1"/>
      <w:numFmt w:val="lowerRoman"/>
      <w:lvlText w:val="%3."/>
      <w:lvlJc w:val="right"/>
      <w:pPr>
        <w:ind w:left="2160" w:hanging="180"/>
      </w:pPr>
    </w:lvl>
    <w:lvl w:ilvl="3" w:tplc="18DC0C64">
      <w:start w:val="1"/>
      <w:numFmt w:val="decimal"/>
      <w:lvlText w:val="%4."/>
      <w:lvlJc w:val="left"/>
      <w:pPr>
        <w:ind w:left="2880" w:hanging="360"/>
      </w:pPr>
    </w:lvl>
    <w:lvl w:ilvl="4" w:tplc="B7C6A582">
      <w:start w:val="1"/>
      <w:numFmt w:val="lowerLetter"/>
      <w:lvlText w:val="%5."/>
      <w:lvlJc w:val="left"/>
      <w:pPr>
        <w:ind w:left="3600" w:hanging="360"/>
      </w:pPr>
    </w:lvl>
    <w:lvl w:ilvl="5" w:tplc="DD06E0B4">
      <w:start w:val="1"/>
      <w:numFmt w:val="lowerRoman"/>
      <w:lvlText w:val="%6."/>
      <w:lvlJc w:val="right"/>
      <w:pPr>
        <w:ind w:left="4320" w:hanging="180"/>
      </w:pPr>
    </w:lvl>
    <w:lvl w:ilvl="6" w:tplc="D71CC4BC">
      <w:start w:val="1"/>
      <w:numFmt w:val="decimal"/>
      <w:lvlText w:val="%7."/>
      <w:lvlJc w:val="left"/>
      <w:pPr>
        <w:ind w:left="5040" w:hanging="360"/>
      </w:pPr>
    </w:lvl>
    <w:lvl w:ilvl="7" w:tplc="DE9EF2E2">
      <w:start w:val="1"/>
      <w:numFmt w:val="lowerLetter"/>
      <w:lvlText w:val="%8."/>
      <w:lvlJc w:val="left"/>
      <w:pPr>
        <w:ind w:left="5760" w:hanging="360"/>
      </w:pPr>
    </w:lvl>
    <w:lvl w:ilvl="8" w:tplc="55C4DB66">
      <w:start w:val="1"/>
      <w:numFmt w:val="lowerRoman"/>
      <w:lvlText w:val="%9."/>
      <w:lvlJc w:val="right"/>
      <w:pPr>
        <w:ind w:left="6480" w:hanging="180"/>
      </w:pPr>
    </w:lvl>
  </w:abstractNum>
  <w:abstractNum w:abstractNumId="12" w15:restartNumberingAfterBreak="0">
    <w:nsid w:val="34107718"/>
    <w:multiLevelType w:val="multilevel"/>
    <w:tmpl w:val="6A944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D17BE0"/>
    <w:multiLevelType w:val="multilevel"/>
    <w:tmpl w:val="155CD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9BA3E6"/>
    <w:multiLevelType w:val="hybridMultilevel"/>
    <w:tmpl w:val="2C26F358"/>
    <w:lvl w:ilvl="0" w:tplc="0166178A">
      <w:start w:val="11"/>
      <w:numFmt w:val="decimal"/>
      <w:lvlText w:val="%1."/>
      <w:lvlJc w:val="left"/>
      <w:pPr>
        <w:ind w:left="720" w:hanging="360"/>
      </w:pPr>
    </w:lvl>
    <w:lvl w:ilvl="1" w:tplc="6FDCA5BC">
      <w:start w:val="1"/>
      <w:numFmt w:val="lowerLetter"/>
      <w:lvlText w:val="%2."/>
      <w:lvlJc w:val="left"/>
      <w:pPr>
        <w:ind w:left="1440" w:hanging="360"/>
      </w:pPr>
    </w:lvl>
    <w:lvl w:ilvl="2" w:tplc="A8B4AEBE">
      <w:start w:val="1"/>
      <w:numFmt w:val="lowerRoman"/>
      <w:lvlText w:val="%3."/>
      <w:lvlJc w:val="right"/>
      <w:pPr>
        <w:ind w:left="2160" w:hanging="180"/>
      </w:pPr>
    </w:lvl>
    <w:lvl w:ilvl="3" w:tplc="2B1E8960">
      <w:start w:val="1"/>
      <w:numFmt w:val="decimal"/>
      <w:lvlText w:val="%4."/>
      <w:lvlJc w:val="left"/>
      <w:pPr>
        <w:ind w:left="2880" w:hanging="360"/>
      </w:pPr>
    </w:lvl>
    <w:lvl w:ilvl="4" w:tplc="B1FC7E1C">
      <w:start w:val="1"/>
      <w:numFmt w:val="lowerLetter"/>
      <w:lvlText w:val="%5."/>
      <w:lvlJc w:val="left"/>
      <w:pPr>
        <w:ind w:left="3600" w:hanging="360"/>
      </w:pPr>
    </w:lvl>
    <w:lvl w:ilvl="5" w:tplc="96CCA006">
      <w:start w:val="1"/>
      <w:numFmt w:val="lowerRoman"/>
      <w:lvlText w:val="%6."/>
      <w:lvlJc w:val="right"/>
      <w:pPr>
        <w:ind w:left="4320" w:hanging="180"/>
      </w:pPr>
    </w:lvl>
    <w:lvl w:ilvl="6" w:tplc="7F7E65BC">
      <w:start w:val="1"/>
      <w:numFmt w:val="decimal"/>
      <w:lvlText w:val="%7."/>
      <w:lvlJc w:val="left"/>
      <w:pPr>
        <w:ind w:left="5040" w:hanging="360"/>
      </w:pPr>
    </w:lvl>
    <w:lvl w:ilvl="7" w:tplc="62DE75C8">
      <w:start w:val="1"/>
      <w:numFmt w:val="lowerLetter"/>
      <w:lvlText w:val="%8."/>
      <w:lvlJc w:val="left"/>
      <w:pPr>
        <w:ind w:left="5760" w:hanging="360"/>
      </w:pPr>
    </w:lvl>
    <w:lvl w:ilvl="8" w:tplc="D4A2C7A4">
      <w:start w:val="1"/>
      <w:numFmt w:val="lowerRoman"/>
      <w:lvlText w:val="%9."/>
      <w:lvlJc w:val="right"/>
      <w:pPr>
        <w:ind w:left="6480" w:hanging="180"/>
      </w:pPr>
    </w:lvl>
  </w:abstractNum>
  <w:abstractNum w:abstractNumId="15" w15:restartNumberingAfterBreak="0">
    <w:nsid w:val="393C6439"/>
    <w:multiLevelType w:val="multilevel"/>
    <w:tmpl w:val="4022A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A37927"/>
    <w:multiLevelType w:val="hybridMultilevel"/>
    <w:tmpl w:val="5C9A0B9C"/>
    <w:lvl w:ilvl="0" w:tplc="C374EAB6">
      <w:start w:val="3"/>
      <w:numFmt w:val="decimal"/>
      <w:lvlText w:val="%1."/>
      <w:lvlJc w:val="left"/>
      <w:pPr>
        <w:ind w:left="720" w:hanging="360"/>
      </w:pPr>
    </w:lvl>
    <w:lvl w:ilvl="1" w:tplc="D98EDD04">
      <w:start w:val="1"/>
      <w:numFmt w:val="lowerLetter"/>
      <w:lvlText w:val="%2."/>
      <w:lvlJc w:val="left"/>
      <w:pPr>
        <w:ind w:left="1440" w:hanging="360"/>
      </w:pPr>
    </w:lvl>
    <w:lvl w:ilvl="2" w:tplc="5CD6088A">
      <w:start w:val="1"/>
      <w:numFmt w:val="lowerRoman"/>
      <w:lvlText w:val="%3."/>
      <w:lvlJc w:val="right"/>
      <w:pPr>
        <w:ind w:left="2160" w:hanging="180"/>
      </w:pPr>
    </w:lvl>
    <w:lvl w:ilvl="3" w:tplc="F342E500">
      <w:start w:val="1"/>
      <w:numFmt w:val="decimal"/>
      <w:lvlText w:val="%4."/>
      <w:lvlJc w:val="left"/>
      <w:pPr>
        <w:ind w:left="2880" w:hanging="360"/>
      </w:pPr>
    </w:lvl>
    <w:lvl w:ilvl="4" w:tplc="D44E4A4C">
      <w:start w:val="1"/>
      <w:numFmt w:val="lowerLetter"/>
      <w:lvlText w:val="%5."/>
      <w:lvlJc w:val="left"/>
      <w:pPr>
        <w:ind w:left="3600" w:hanging="360"/>
      </w:pPr>
    </w:lvl>
    <w:lvl w:ilvl="5" w:tplc="DB26FD68">
      <w:start w:val="1"/>
      <w:numFmt w:val="lowerRoman"/>
      <w:lvlText w:val="%6."/>
      <w:lvlJc w:val="right"/>
      <w:pPr>
        <w:ind w:left="4320" w:hanging="180"/>
      </w:pPr>
    </w:lvl>
    <w:lvl w:ilvl="6" w:tplc="378EC0A8">
      <w:start w:val="1"/>
      <w:numFmt w:val="decimal"/>
      <w:lvlText w:val="%7."/>
      <w:lvlJc w:val="left"/>
      <w:pPr>
        <w:ind w:left="5040" w:hanging="360"/>
      </w:pPr>
    </w:lvl>
    <w:lvl w:ilvl="7" w:tplc="95EE5AAC">
      <w:start w:val="1"/>
      <w:numFmt w:val="lowerLetter"/>
      <w:lvlText w:val="%8."/>
      <w:lvlJc w:val="left"/>
      <w:pPr>
        <w:ind w:left="5760" w:hanging="360"/>
      </w:pPr>
    </w:lvl>
    <w:lvl w:ilvl="8" w:tplc="D1BA4564">
      <w:start w:val="1"/>
      <w:numFmt w:val="lowerRoman"/>
      <w:lvlText w:val="%9."/>
      <w:lvlJc w:val="right"/>
      <w:pPr>
        <w:ind w:left="6480" w:hanging="180"/>
      </w:pPr>
    </w:lvl>
  </w:abstractNum>
  <w:abstractNum w:abstractNumId="17" w15:restartNumberingAfterBreak="0">
    <w:nsid w:val="3BD64C12"/>
    <w:multiLevelType w:val="hybridMultilevel"/>
    <w:tmpl w:val="1F707734"/>
    <w:lvl w:ilvl="0" w:tplc="08090001">
      <w:start w:val="1"/>
      <w:numFmt w:val="bullet"/>
      <w:lvlText w:val=""/>
      <w:lvlJc w:val="left"/>
      <w:pPr>
        <w:ind w:left="2037" w:hanging="360"/>
      </w:pPr>
      <w:rPr>
        <w:rFonts w:ascii="Symbol" w:hAnsi="Symbol" w:hint="default"/>
      </w:rPr>
    </w:lvl>
    <w:lvl w:ilvl="1" w:tplc="08090003" w:tentative="1">
      <w:start w:val="1"/>
      <w:numFmt w:val="bullet"/>
      <w:lvlText w:val="o"/>
      <w:lvlJc w:val="left"/>
      <w:pPr>
        <w:ind w:left="2757" w:hanging="360"/>
      </w:pPr>
      <w:rPr>
        <w:rFonts w:ascii="Courier New" w:hAnsi="Courier New" w:cs="Courier New" w:hint="default"/>
      </w:rPr>
    </w:lvl>
    <w:lvl w:ilvl="2" w:tplc="08090005" w:tentative="1">
      <w:start w:val="1"/>
      <w:numFmt w:val="bullet"/>
      <w:lvlText w:val=""/>
      <w:lvlJc w:val="left"/>
      <w:pPr>
        <w:ind w:left="3477" w:hanging="360"/>
      </w:pPr>
      <w:rPr>
        <w:rFonts w:ascii="Wingdings" w:hAnsi="Wingdings" w:hint="default"/>
      </w:rPr>
    </w:lvl>
    <w:lvl w:ilvl="3" w:tplc="08090001" w:tentative="1">
      <w:start w:val="1"/>
      <w:numFmt w:val="bullet"/>
      <w:lvlText w:val=""/>
      <w:lvlJc w:val="left"/>
      <w:pPr>
        <w:ind w:left="4197" w:hanging="360"/>
      </w:pPr>
      <w:rPr>
        <w:rFonts w:ascii="Symbol" w:hAnsi="Symbol" w:hint="default"/>
      </w:rPr>
    </w:lvl>
    <w:lvl w:ilvl="4" w:tplc="08090003" w:tentative="1">
      <w:start w:val="1"/>
      <w:numFmt w:val="bullet"/>
      <w:lvlText w:val="o"/>
      <w:lvlJc w:val="left"/>
      <w:pPr>
        <w:ind w:left="4917" w:hanging="360"/>
      </w:pPr>
      <w:rPr>
        <w:rFonts w:ascii="Courier New" w:hAnsi="Courier New" w:cs="Courier New" w:hint="default"/>
      </w:rPr>
    </w:lvl>
    <w:lvl w:ilvl="5" w:tplc="08090005" w:tentative="1">
      <w:start w:val="1"/>
      <w:numFmt w:val="bullet"/>
      <w:lvlText w:val=""/>
      <w:lvlJc w:val="left"/>
      <w:pPr>
        <w:ind w:left="5637" w:hanging="360"/>
      </w:pPr>
      <w:rPr>
        <w:rFonts w:ascii="Wingdings" w:hAnsi="Wingdings" w:hint="default"/>
      </w:rPr>
    </w:lvl>
    <w:lvl w:ilvl="6" w:tplc="08090001" w:tentative="1">
      <w:start w:val="1"/>
      <w:numFmt w:val="bullet"/>
      <w:lvlText w:val=""/>
      <w:lvlJc w:val="left"/>
      <w:pPr>
        <w:ind w:left="6357" w:hanging="360"/>
      </w:pPr>
      <w:rPr>
        <w:rFonts w:ascii="Symbol" w:hAnsi="Symbol" w:hint="default"/>
      </w:rPr>
    </w:lvl>
    <w:lvl w:ilvl="7" w:tplc="08090003" w:tentative="1">
      <w:start w:val="1"/>
      <w:numFmt w:val="bullet"/>
      <w:lvlText w:val="o"/>
      <w:lvlJc w:val="left"/>
      <w:pPr>
        <w:ind w:left="7077" w:hanging="360"/>
      </w:pPr>
      <w:rPr>
        <w:rFonts w:ascii="Courier New" w:hAnsi="Courier New" w:cs="Courier New" w:hint="default"/>
      </w:rPr>
    </w:lvl>
    <w:lvl w:ilvl="8" w:tplc="08090005" w:tentative="1">
      <w:start w:val="1"/>
      <w:numFmt w:val="bullet"/>
      <w:lvlText w:val=""/>
      <w:lvlJc w:val="left"/>
      <w:pPr>
        <w:ind w:left="7797" w:hanging="360"/>
      </w:pPr>
      <w:rPr>
        <w:rFonts w:ascii="Wingdings" w:hAnsi="Wingdings" w:hint="default"/>
      </w:rPr>
    </w:lvl>
  </w:abstractNum>
  <w:abstractNum w:abstractNumId="18" w15:restartNumberingAfterBreak="0">
    <w:nsid w:val="3E2F4FF7"/>
    <w:multiLevelType w:val="hybridMultilevel"/>
    <w:tmpl w:val="E01637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A8F136"/>
    <w:multiLevelType w:val="hybridMultilevel"/>
    <w:tmpl w:val="A4F85E4C"/>
    <w:lvl w:ilvl="0" w:tplc="143EF22E">
      <w:start w:val="4"/>
      <w:numFmt w:val="decimal"/>
      <w:lvlText w:val="%1."/>
      <w:lvlJc w:val="left"/>
      <w:pPr>
        <w:ind w:left="720" w:hanging="360"/>
      </w:pPr>
    </w:lvl>
    <w:lvl w:ilvl="1" w:tplc="56CC488E">
      <w:start w:val="1"/>
      <w:numFmt w:val="lowerLetter"/>
      <w:lvlText w:val="%2."/>
      <w:lvlJc w:val="left"/>
      <w:pPr>
        <w:ind w:left="1440" w:hanging="360"/>
      </w:pPr>
    </w:lvl>
    <w:lvl w:ilvl="2" w:tplc="F460BEA8">
      <w:start w:val="1"/>
      <w:numFmt w:val="lowerRoman"/>
      <w:lvlText w:val="%3."/>
      <w:lvlJc w:val="right"/>
      <w:pPr>
        <w:ind w:left="2160" w:hanging="180"/>
      </w:pPr>
    </w:lvl>
    <w:lvl w:ilvl="3" w:tplc="BD30911C">
      <w:start w:val="1"/>
      <w:numFmt w:val="decimal"/>
      <w:lvlText w:val="%4."/>
      <w:lvlJc w:val="left"/>
      <w:pPr>
        <w:ind w:left="2880" w:hanging="360"/>
      </w:pPr>
    </w:lvl>
    <w:lvl w:ilvl="4" w:tplc="60FC2C7A">
      <w:start w:val="1"/>
      <w:numFmt w:val="lowerLetter"/>
      <w:lvlText w:val="%5."/>
      <w:lvlJc w:val="left"/>
      <w:pPr>
        <w:ind w:left="3600" w:hanging="360"/>
      </w:pPr>
    </w:lvl>
    <w:lvl w:ilvl="5" w:tplc="D1066C0A">
      <w:start w:val="1"/>
      <w:numFmt w:val="lowerRoman"/>
      <w:lvlText w:val="%6."/>
      <w:lvlJc w:val="right"/>
      <w:pPr>
        <w:ind w:left="4320" w:hanging="180"/>
      </w:pPr>
    </w:lvl>
    <w:lvl w:ilvl="6" w:tplc="16CC0736">
      <w:start w:val="1"/>
      <w:numFmt w:val="decimal"/>
      <w:lvlText w:val="%7."/>
      <w:lvlJc w:val="left"/>
      <w:pPr>
        <w:ind w:left="5040" w:hanging="360"/>
      </w:pPr>
    </w:lvl>
    <w:lvl w:ilvl="7" w:tplc="014AD3BA">
      <w:start w:val="1"/>
      <w:numFmt w:val="lowerLetter"/>
      <w:lvlText w:val="%8."/>
      <w:lvlJc w:val="left"/>
      <w:pPr>
        <w:ind w:left="5760" w:hanging="360"/>
      </w:pPr>
    </w:lvl>
    <w:lvl w:ilvl="8" w:tplc="FC5A904A">
      <w:start w:val="1"/>
      <w:numFmt w:val="lowerRoman"/>
      <w:lvlText w:val="%9."/>
      <w:lvlJc w:val="right"/>
      <w:pPr>
        <w:ind w:left="6480" w:hanging="180"/>
      </w:pPr>
    </w:lvl>
  </w:abstractNum>
  <w:abstractNum w:abstractNumId="20" w15:restartNumberingAfterBreak="0">
    <w:nsid w:val="4D8D5697"/>
    <w:multiLevelType w:val="hybridMultilevel"/>
    <w:tmpl w:val="A89A9942"/>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BBDF08"/>
    <w:multiLevelType w:val="hybridMultilevel"/>
    <w:tmpl w:val="BB3EE0CA"/>
    <w:lvl w:ilvl="0" w:tplc="3A5AF976">
      <w:start w:val="9"/>
      <w:numFmt w:val="decimal"/>
      <w:lvlText w:val="%1."/>
      <w:lvlJc w:val="left"/>
      <w:pPr>
        <w:ind w:left="720" w:hanging="360"/>
      </w:pPr>
    </w:lvl>
    <w:lvl w:ilvl="1" w:tplc="D042F820">
      <w:start w:val="1"/>
      <w:numFmt w:val="lowerLetter"/>
      <w:lvlText w:val="%2."/>
      <w:lvlJc w:val="left"/>
      <w:pPr>
        <w:ind w:left="1440" w:hanging="360"/>
      </w:pPr>
    </w:lvl>
    <w:lvl w:ilvl="2" w:tplc="74D4883C">
      <w:start w:val="1"/>
      <w:numFmt w:val="lowerRoman"/>
      <w:lvlText w:val="%3."/>
      <w:lvlJc w:val="right"/>
      <w:pPr>
        <w:ind w:left="2160" w:hanging="180"/>
      </w:pPr>
    </w:lvl>
    <w:lvl w:ilvl="3" w:tplc="C58061C4">
      <w:start w:val="1"/>
      <w:numFmt w:val="decimal"/>
      <w:lvlText w:val="%4."/>
      <w:lvlJc w:val="left"/>
      <w:pPr>
        <w:ind w:left="2880" w:hanging="360"/>
      </w:pPr>
    </w:lvl>
    <w:lvl w:ilvl="4" w:tplc="15C8F17C">
      <w:start w:val="1"/>
      <w:numFmt w:val="lowerLetter"/>
      <w:lvlText w:val="%5."/>
      <w:lvlJc w:val="left"/>
      <w:pPr>
        <w:ind w:left="3600" w:hanging="360"/>
      </w:pPr>
    </w:lvl>
    <w:lvl w:ilvl="5" w:tplc="E2CEBE88">
      <w:start w:val="1"/>
      <w:numFmt w:val="lowerRoman"/>
      <w:lvlText w:val="%6."/>
      <w:lvlJc w:val="right"/>
      <w:pPr>
        <w:ind w:left="4320" w:hanging="180"/>
      </w:pPr>
    </w:lvl>
    <w:lvl w:ilvl="6" w:tplc="13E8ED54">
      <w:start w:val="1"/>
      <w:numFmt w:val="decimal"/>
      <w:lvlText w:val="%7."/>
      <w:lvlJc w:val="left"/>
      <w:pPr>
        <w:ind w:left="5040" w:hanging="360"/>
      </w:pPr>
    </w:lvl>
    <w:lvl w:ilvl="7" w:tplc="4FDE918A">
      <w:start w:val="1"/>
      <w:numFmt w:val="lowerLetter"/>
      <w:lvlText w:val="%8."/>
      <w:lvlJc w:val="left"/>
      <w:pPr>
        <w:ind w:left="5760" w:hanging="360"/>
      </w:pPr>
    </w:lvl>
    <w:lvl w:ilvl="8" w:tplc="E43C700A">
      <w:start w:val="1"/>
      <w:numFmt w:val="lowerRoman"/>
      <w:lvlText w:val="%9."/>
      <w:lvlJc w:val="right"/>
      <w:pPr>
        <w:ind w:left="6480" w:hanging="180"/>
      </w:pPr>
    </w:lvl>
  </w:abstractNum>
  <w:abstractNum w:abstractNumId="22"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BD56F6"/>
    <w:multiLevelType w:val="multilevel"/>
    <w:tmpl w:val="A85EB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3C1CB6"/>
    <w:multiLevelType w:val="hybridMultilevel"/>
    <w:tmpl w:val="6AE2DE00"/>
    <w:lvl w:ilvl="0" w:tplc="08090003">
      <w:start w:val="1"/>
      <w:numFmt w:val="bullet"/>
      <w:lvlText w:val="o"/>
      <w:lvlJc w:val="left"/>
      <w:pPr>
        <w:ind w:left="928"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CC2327"/>
    <w:multiLevelType w:val="multilevel"/>
    <w:tmpl w:val="94366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C061FE"/>
    <w:multiLevelType w:val="multilevel"/>
    <w:tmpl w:val="3474B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F024AA"/>
    <w:multiLevelType w:val="hybridMultilevel"/>
    <w:tmpl w:val="ABF8D6D2"/>
    <w:lvl w:ilvl="0" w:tplc="BDE20B28">
      <w:start w:val="2"/>
      <w:numFmt w:val="decimal"/>
      <w:lvlText w:val="%1."/>
      <w:lvlJc w:val="left"/>
      <w:pPr>
        <w:ind w:left="720" w:hanging="360"/>
      </w:pPr>
    </w:lvl>
    <w:lvl w:ilvl="1" w:tplc="63C87630">
      <w:start w:val="1"/>
      <w:numFmt w:val="lowerLetter"/>
      <w:lvlText w:val="%2."/>
      <w:lvlJc w:val="left"/>
      <w:pPr>
        <w:ind w:left="1440" w:hanging="360"/>
      </w:pPr>
    </w:lvl>
    <w:lvl w:ilvl="2" w:tplc="750E03C0">
      <w:start w:val="1"/>
      <w:numFmt w:val="lowerRoman"/>
      <w:lvlText w:val="%3."/>
      <w:lvlJc w:val="right"/>
      <w:pPr>
        <w:ind w:left="2160" w:hanging="180"/>
      </w:pPr>
    </w:lvl>
    <w:lvl w:ilvl="3" w:tplc="5218C876">
      <w:start w:val="1"/>
      <w:numFmt w:val="decimal"/>
      <w:lvlText w:val="%4."/>
      <w:lvlJc w:val="left"/>
      <w:pPr>
        <w:ind w:left="2880" w:hanging="360"/>
      </w:pPr>
    </w:lvl>
    <w:lvl w:ilvl="4" w:tplc="EBA2384C">
      <w:start w:val="1"/>
      <w:numFmt w:val="lowerLetter"/>
      <w:lvlText w:val="%5."/>
      <w:lvlJc w:val="left"/>
      <w:pPr>
        <w:ind w:left="3600" w:hanging="360"/>
      </w:pPr>
    </w:lvl>
    <w:lvl w:ilvl="5" w:tplc="2398F5A6">
      <w:start w:val="1"/>
      <w:numFmt w:val="lowerRoman"/>
      <w:lvlText w:val="%6."/>
      <w:lvlJc w:val="right"/>
      <w:pPr>
        <w:ind w:left="4320" w:hanging="180"/>
      </w:pPr>
    </w:lvl>
    <w:lvl w:ilvl="6" w:tplc="70A2766E">
      <w:start w:val="1"/>
      <w:numFmt w:val="decimal"/>
      <w:lvlText w:val="%7."/>
      <w:lvlJc w:val="left"/>
      <w:pPr>
        <w:ind w:left="5040" w:hanging="360"/>
      </w:pPr>
    </w:lvl>
    <w:lvl w:ilvl="7" w:tplc="BF721316">
      <w:start w:val="1"/>
      <w:numFmt w:val="lowerLetter"/>
      <w:lvlText w:val="%8."/>
      <w:lvlJc w:val="left"/>
      <w:pPr>
        <w:ind w:left="5760" w:hanging="360"/>
      </w:pPr>
    </w:lvl>
    <w:lvl w:ilvl="8" w:tplc="945895A2">
      <w:start w:val="1"/>
      <w:numFmt w:val="lowerRoman"/>
      <w:lvlText w:val="%9."/>
      <w:lvlJc w:val="right"/>
      <w:pPr>
        <w:ind w:left="6480" w:hanging="180"/>
      </w:pPr>
    </w:lvl>
  </w:abstractNum>
  <w:abstractNum w:abstractNumId="28" w15:restartNumberingAfterBreak="0">
    <w:nsid w:val="74F10395"/>
    <w:multiLevelType w:val="hybridMultilevel"/>
    <w:tmpl w:val="103C3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5A92780"/>
    <w:multiLevelType w:val="multilevel"/>
    <w:tmpl w:val="01CC2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C973A4"/>
    <w:multiLevelType w:val="multilevel"/>
    <w:tmpl w:val="324CD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AC65AD3"/>
    <w:multiLevelType w:val="hybridMultilevel"/>
    <w:tmpl w:val="E566F798"/>
    <w:lvl w:ilvl="0" w:tplc="5E289E7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9924558">
    <w:abstractNumId w:val="14"/>
  </w:num>
  <w:num w:numId="2" w16cid:durableId="1990789444">
    <w:abstractNumId w:val="7"/>
  </w:num>
  <w:num w:numId="3" w16cid:durableId="511262750">
    <w:abstractNumId w:val="21"/>
  </w:num>
  <w:num w:numId="4" w16cid:durableId="1595943544">
    <w:abstractNumId w:val="10"/>
  </w:num>
  <w:num w:numId="5" w16cid:durableId="1083062168">
    <w:abstractNumId w:val="11"/>
  </w:num>
  <w:num w:numId="6" w16cid:durableId="209534164">
    <w:abstractNumId w:val="8"/>
  </w:num>
  <w:num w:numId="7" w16cid:durableId="2054579042">
    <w:abstractNumId w:val="9"/>
  </w:num>
  <w:num w:numId="8" w16cid:durableId="1642686209">
    <w:abstractNumId w:val="19"/>
  </w:num>
  <w:num w:numId="9" w16cid:durableId="1063067156">
    <w:abstractNumId w:val="16"/>
  </w:num>
  <w:num w:numId="10" w16cid:durableId="775709431">
    <w:abstractNumId w:val="27"/>
  </w:num>
  <w:num w:numId="11" w16cid:durableId="1230116769">
    <w:abstractNumId w:val="3"/>
  </w:num>
  <w:num w:numId="12" w16cid:durableId="1010837174">
    <w:abstractNumId w:val="31"/>
  </w:num>
  <w:num w:numId="13" w16cid:durableId="1795754220">
    <w:abstractNumId w:val="22"/>
  </w:num>
  <w:num w:numId="14" w16cid:durableId="1768892406">
    <w:abstractNumId w:val="17"/>
  </w:num>
  <w:num w:numId="15" w16cid:durableId="1938176890">
    <w:abstractNumId w:val="28"/>
  </w:num>
  <w:num w:numId="16" w16cid:durableId="332496891">
    <w:abstractNumId w:val="1"/>
  </w:num>
  <w:num w:numId="17" w16cid:durableId="1016924736">
    <w:abstractNumId w:val="24"/>
  </w:num>
  <w:num w:numId="18" w16cid:durableId="819349423">
    <w:abstractNumId w:val="18"/>
  </w:num>
  <w:num w:numId="19" w16cid:durableId="226109949">
    <w:abstractNumId w:val="4"/>
  </w:num>
  <w:num w:numId="20" w16cid:durableId="1302928005">
    <w:abstractNumId w:val="15"/>
  </w:num>
  <w:num w:numId="21" w16cid:durableId="42557312">
    <w:abstractNumId w:val="6"/>
  </w:num>
  <w:num w:numId="22" w16cid:durableId="741296965">
    <w:abstractNumId w:val="30"/>
  </w:num>
  <w:num w:numId="23" w16cid:durableId="1791902186">
    <w:abstractNumId w:val="25"/>
  </w:num>
  <w:num w:numId="24" w16cid:durableId="1241217170">
    <w:abstractNumId w:val="26"/>
  </w:num>
  <w:num w:numId="25" w16cid:durableId="627976375">
    <w:abstractNumId w:val="23"/>
  </w:num>
  <w:num w:numId="26" w16cid:durableId="1172991708">
    <w:abstractNumId w:val="5"/>
  </w:num>
  <w:num w:numId="27" w16cid:durableId="335429118">
    <w:abstractNumId w:val="12"/>
  </w:num>
  <w:num w:numId="28" w16cid:durableId="2006931926">
    <w:abstractNumId w:val="29"/>
  </w:num>
  <w:num w:numId="29" w16cid:durableId="1562867959">
    <w:abstractNumId w:val="13"/>
  </w:num>
  <w:num w:numId="30" w16cid:durableId="249513360">
    <w:abstractNumId w:val="2"/>
  </w:num>
  <w:num w:numId="31" w16cid:durableId="158347710">
    <w:abstractNumId w:val="0"/>
  </w:num>
  <w:num w:numId="32" w16cid:durableId="2007593182">
    <w:abstractNumId w:val="20"/>
  </w:num>
  <w:num w:numId="33" w16cid:durableId="1467628105">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1737"/>
    <w:rsid w:val="000147C3"/>
    <w:rsid w:val="0003097E"/>
    <w:rsid w:val="00033722"/>
    <w:rsid w:val="0003570D"/>
    <w:rsid w:val="00051415"/>
    <w:rsid w:val="00053BC7"/>
    <w:rsid w:val="00085295"/>
    <w:rsid w:val="00093070"/>
    <w:rsid w:val="000933FD"/>
    <w:rsid w:val="00095C9F"/>
    <w:rsid w:val="000A0CCD"/>
    <w:rsid w:val="000D5ED7"/>
    <w:rsid w:val="000E29ED"/>
    <w:rsid w:val="000F3CC5"/>
    <w:rsid w:val="00101ADE"/>
    <w:rsid w:val="0010756F"/>
    <w:rsid w:val="001311C2"/>
    <w:rsid w:val="00131E26"/>
    <w:rsid w:val="00161826"/>
    <w:rsid w:val="001662A5"/>
    <w:rsid w:val="00172F71"/>
    <w:rsid w:val="00183B04"/>
    <w:rsid w:val="001B31AD"/>
    <w:rsid w:val="001B4D98"/>
    <w:rsid w:val="001C0725"/>
    <w:rsid w:val="001D36F8"/>
    <w:rsid w:val="002103A5"/>
    <w:rsid w:val="00227FB9"/>
    <w:rsid w:val="0027072C"/>
    <w:rsid w:val="00272B8C"/>
    <w:rsid w:val="00293F9B"/>
    <w:rsid w:val="002A1858"/>
    <w:rsid w:val="002C1461"/>
    <w:rsid w:val="002C36B1"/>
    <w:rsid w:val="002E18C7"/>
    <w:rsid w:val="002E7091"/>
    <w:rsid w:val="003026D5"/>
    <w:rsid w:val="00306748"/>
    <w:rsid w:val="00313DF2"/>
    <w:rsid w:val="00325DEE"/>
    <w:rsid w:val="00333AC1"/>
    <w:rsid w:val="00337F2D"/>
    <w:rsid w:val="00347F32"/>
    <w:rsid w:val="00352648"/>
    <w:rsid w:val="003665EF"/>
    <w:rsid w:val="00372C9B"/>
    <w:rsid w:val="00383F88"/>
    <w:rsid w:val="003A251C"/>
    <w:rsid w:val="003E0F66"/>
    <w:rsid w:val="003F2035"/>
    <w:rsid w:val="003F331F"/>
    <w:rsid w:val="00407A96"/>
    <w:rsid w:val="00475D68"/>
    <w:rsid w:val="0047686A"/>
    <w:rsid w:val="004815CE"/>
    <w:rsid w:val="00496ED6"/>
    <w:rsid w:val="004A4B07"/>
    <w:rsid w:val="004B1C32"/>
    <w:rsid w:val="004D32FF"/>
    <w:rsid w:val="004D48FB"/>
    <w:rsid w:val="005049F6"/>
    <w:rsid w:val="0050780D"/>
    <w:rsid w:val="00507DC4"/>
    <w:rsid w:val="00531A1E"/>
    <w:rsid w:val="00533F12"/>
    <w:rsid w:val="00551999"/>
    <w:rsid w:val="00554CE8"/>
    <w:rsid w:val="00573DF5"/>
    <w:rsid w:val="005754BC"/>
    <w:rsid w:val="00581FB4"/>
    <w:rsid w:val="00583709"/>
    <w:rsid w:val="005C15DE"/>
    <w:rsid w:val="005C1DD0"/>
    <w:rsid w:val="005F3B08"/>
    <w:rsid w:val="005F51EF"/>
    <w:rsid w:val="00625070"/>
    <w:rsid w:val="00632450"/>
    <w:rsid w:val="00642CB4"/>
    <w:rsid w:val="006645FE"/>
    <w:rsid w:val="00674F1D"/>
    <w:rsid w:val="0068457A"/>
    <w:rsid w:val="006A020C"/>
    <w:rsid w:val="006E3B8E"/>
    <w:rsid w:val="006E632E"/>
    <w:rsid w:val="006F2FD6"/>
    <w:rsid w:val="007351BD"/>
    <w:rsid w:val="0074412E"/>
    <w:rsid w:val="007528DE"/>
    <w:rsid w:val="007531CE"/>
    <w:rsid w:val="00761929"/>
    <w:rsid w:val="0077183B"/>
    <w:rsid w:val="00775E35"/>
    <w:rsid w:val="00791A2D"/>
    <w:rsid w:val="00796C4F"/>
    <w:rsid w:val="007A32D8"/>
    <w:rsid w:val="007C050B"/>
    <w:rsid w:val="007C6331"/>
    <w:rsid w:val="007E3815"/>
    <w:rsid w:val="007E3FAA"/>
    <w:rsid w:val="008312FD"/>
    <w:rsid w:val="00871BCB"/>
    <w:rsid w:val="0088095A"/>
    <w:rsid w:val="00880A91"/>
    <w:rsid w:val="008A5B5F"/>
    <w:rsid w:val="008B6E1C"/>
    <w:rsid w:val="008C0294"/>
    <w:rsid w:val="008C40D8"/>
    <w:rsid w:val="008D14BB"/>
    <w:rsid w:val="008E34BF"/>
    <w:rsid w:val="008E679D"/>
    <w:rsid w:val="008F272D"/>
    <w:rsid w:val="009070B0"/>
    <w:rsid w:val="00936882"/>
    <w:rsid w:val="00937B91"/>
    <w:rsid w:val="00941740"/>
    <w:rsid w:val="00950E66"/>
    <w:rsid w:val="0095449D"/>
    <w:rsid w:val="00960483"/>
    <w:rsid w:val="0096112A"/>
    <w:rsid w:val="009655A4"/>
    <w:rsid w:val="00965EFF"/>
    <w:rsid w:val="00975343"/>
    <w:rsid w:val="00975F51"/>
    <w:rsid w:val="00981F35"/>
    <w:rsid w:val="00A123D1"/>
    <w:rsid w:val="00A229BC"/>
    <w:rsid w:val="00A23E22"/>
    <w:rsid w:val="00A26E93"/>
    <w:rsid w:val="00A42688"/>
    <w:rsid w:val="00A63FF0"/>
    <w:rsid w:val="00A70381"/>
    <w:rsid w:val="00AB1322"/>
    <w:rsid w:val="00AE43C5"/>
    <w:rsid w:val="00AF3F52"/>
    <w:rsid w:val="00AF4D95"/>
    <w:rsid w:val="00AF6809"/>
    <w:rsid w:val="00B01685"/>
    <w:rsid w:val="00B22C17"/>
    <w:rsid w:val="00B25D83"/>
    <w:rsid w:val="00B27209"/>
    <w:rsid w:val="00B31464"/>
    <w:rsid w:val="00B33947"/>
    <w:rsid w:val="00B40708"/>
    <w:rsid w:val="00B479ED"/>
    <w:rsid w:val="00B619CA"/>
    <w:rsid w:val="00B6584D"/>
    <w:rsid w:val="00B66587"/>
    <w:rsid w:val="00B92E7B"/>
    <w:rsid w:val="00BA0F96"/>
    <w:rsid w:val="00BC3039"/>
    <w:rsid w:val="00BC3159"/>
    <w:rsid w:val="00BD4101"/>
    <w:rsid w:val="00BD456B"/>
    <w:rsid w:val="00BD64B5"/>
    <w:rsid w:val="00BE6CC0"/>
    <w:rsid w:val="00BF5CF4"/>
    <w:rsid w:val="00C34506"/>
    <w:rsid w:val="00C37F6A"/>
    <w:rsid w:val="00C45559"/>
    <w:rsid w:val="00C45996"/>
    <w:rsid w:val="00C535D5"/>
    <w:rsid w:val="00C60E43"/>
    <w:rsid w:val="00C67151"/>
    <w:rsid w:val="00C900CA"/>
    <w:rsid w:val="00CA7289"/>
    <w:rsid w:val="00CB7F14"/>
    <w:rsid w:val="00CD280A"/>
    <w:rsid w:val="00D12EDE"/>
    <w:rsid w:val="00D13ED3"/>
    <w:rsid w:val="00D14A53"/>
    <w:rsid w:val="00D23484"/>
    <w:rsid w:val="00D40C61"/>
    <w:rsid w:val="00D47AE2"/>
    <w:rsid w:val="00D90F53"/>
    <w:rsid w:val="00DA557D"/>
    <w:rsid w:val="00DA7768"/>
    <w:rsid w:val="00DD0F95"/>
    <w:rsid w:val="00DD1B92"/>
    <w:rsid w:val="00DD2DEC"/>
    <w:rsid w:val="00DE34B4"/>
    <w:rsid w:val="00E133C8"/>
    <w:rsid w:val="00E13B2F"/>
    <w:rsid w:val="00E21492"/>
    <w:rsid w:val="00E22558"/>
    <w:rsid w:val="00E35C65"/>
    <w:rsid w:val="00E57E98"/>
    <w:rsid w:val="00E61A82"/>
    <w:rsid w:val="00E67259"/>
    <w:rsid w:val="00E803E0"/>
    <w:rsid w:val="00E841CA"/>
    <w:rsid w:val="00E904A7"/>
    <w:rsid w:val="00EA58C4"/>
    <w:rsid w:val="00EC06B2"/>
    <w:rsid w:val="00EC35D4"/>
    <w:rsid w:val="00ED558C"/>
    <w:rsid w:val="00F062E2"/>
    <w:rsid w:val="00F06519"/>
    <w:rsid w:val="00F26CEF"/>
    <w:rsid w:val="00F53559"/>
    <w:rsid w:val="00F77961"/>
    <w:rsid w:val="00F867C0"/>
    <w:rsid w:val="00F94818"/>
    <w:rsid w:val="00FA13E8"/>
    <w:rsid w:val="00FB77B3"/>
    <w:rsid w:val="00FC14DB"/>
    <w:rsid w:val="00FC2575"/>
    <w:rsid w:val="00FC6984"/>
    <w:rsid w:val="00FC7536"/>
    <w:rsid w:val="00FD0DC5"/>
    <w:rsid w:val="00FE2C97"/>
    <w:rsid w:val="0271ECD0"/>
    <w:rsid w:val="048E957B"/>
    <w:rsid w:val="05CDBC10"/>
    <w:rsid w:val="06439732"/>
    <w:rsid w:val="0744CB18"/>
    <w:rsid w:val="07BC12EE"/>
    <w:rsid w:val="0823489D"/>
    <w:rsid w:val="08A7E85B"/>
    <w:rsid w:val="0BD2E481"/>
    <w:rsid w:val="0CB13652"/>
    <w:rsid w:val="0FA57234"/>
    <w:rsid w:val="1585AFC1"/>
    <w:rsid w:val="16FF0364"/>
    <w:rsid w:val="1803D31D"/>
    <w:rsid w:val="184DAC7F"/>
    <w:rsid w:val="1A5920E4"/>
    <w:rsid w:val="1D804271"/>
    <w:rsid w:val="1DE77820"/>
    <w:rsid w:val="1F1C12D2"/>
    <w:rsid w:val="1F2C9207"/>
    <w:rsid w:val="212DC0DD"/>
    <w:rsid w:val="21A377B5"/>
    <w:rsid w:val="2255033E"/>
    <w:rsid w:val="231F7A37"/>
    <w:rsid w:val="2456B9A4"/>
    <w:rsid w:val="250B38DB"/>
    <w:rsid w:val="276E265D"/>
    <w:rsid w:val="2FDE6DE5"/>
    <w:rsid w:val="3081EDB1"/>
    <w:rsid w:val="332BF573"/>
    <w:rsid w:val="334471F4"/>
    <w:rsid w:val="36F722A2"/>
    <w:rsid w:val="37AC6BB6"/>
    <w:rsid w:val="39E5C4A4"/>
    <w:rsid w:val="3BD48372"/>
    <w:rsid w:val="3BF6D5A5"/>
    <w:rsid w:val="4022F4FC"/>
    <w:rsid w:val="44EF851F"/>
    <w:rsid w:val="4B561B83"/>
    <w:rsid w:val="4B7E145E"/>
    <w:rsid w:val="4D709B39"/>
    <w:rsid w:val="4DA52CD1"/>
    <w:rsid w:val="4FF84107"/>
    <w:rsid w:val="51D42D85"/>
    <w:rsid w:val="51DCD6AD"/>
    <w:rsid w:val="527C399E"/>
    <w:rsid w:val="53DFDCBD"/>
    <w:rsid w:val="55795701"/>
    <w:rsid w:val="557BAD1E"/>
    <w:rsid w:val="55F15DCA"/>
    <w:rsid w:val="57672366"/>
    <w:rsid w:val="5782F4E0"/>
    <w:rsid w:val="58614956"/>
    <w:rsid w:val="59E7E892"/>
    <w:rsid w:val="5A93520B"/>
    <w:rsid w:val="5B7B0FCB"/>
    <w:rsid w:val="5BCB6DA2"/>
    <w:rsid w:val="5D4987A8"/>
    <w:rsid w:val="5F84DADF"/>
    <w:rsid w:val="62DE1442"/>
    <w:rsid w:val="62E6DCE9"/>
    <w:rsid w:val="6460BC46"/>
    <w:rsid w:val="65FC8CA7"/>
    <w:rsid w:val="682AF5CC"/>
    <w:rsid w:val="69342D69"/>
    <w:rsid w:val="69DC3982"/>
    <w:rsid w:val="6AE12B69"/>
    <w:rsid w:val="6B572471"/>
    <w:rsid w:val="6DF71F57"/>
    <w:rsid w:val="6F9106B2"/>
    <w:rsid w:val="70C38FAB"/>
    <w:rsid w:val="7147E876"/>
    <w:rsid w:val="7208629F"/>
    <w:rsid w:val="72DB0FAF"/>
    <w:rsid w:val="746660DB"/>
    <w:rsid w:val="7759A8C4"/>
    <w:rsid w:val="77AE80D2"/>
    <w:rsid w:val="794A5133"/>
    <w:rsid w:val="795520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qFormat/>
    <w:rsid w:val="00FD0DC5"/>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FD0DC5"/>
    <w:rPr>
      <w:i/>
      <w:iCs/>
      <w:color w:val="4F81BD" w:themeColor="accent1"/>
    </w:rPr>
  </w:style>
  <w:style w:type="paragraph" w:styleId="NormalWeb">
    <w:name w:val="Normal (Web)"/>
    <w:basedOn w:val="Normal"/>
    <w:uiPriority w:val="99"/>
    <w:unhideWhenUsed/>
    <w:rsid w:val="004D48F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D48F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183239">
      <w:bodyDiv w:val="1"/>
      <w:marLeft w:val="0"/>
      <w:marRight w:val="0"/>
      <w:marTop w:val="0"/>
      <w:marBottom w:val="0"/>
      <w:divBdr>
        <w:top w:val="none" w:sz="0" w:space="0" w:color="auto"/>
        <w:left w:val="none" w:sz="0" w:space="0" w:color="auto"/>
        <w:bottom w:val="none" w:sz="0" w:space="0" w:color="auto"/>
        <w:right w:val="none" w:sz="0" w:space="0" w:color="auto"/>
      </w:divBdr>
    </w:div>
    <w:div w:id="929512418">
      <w:bodyDiv w:val="1"/>
      <w:marLeft w:val="0"/>
      <w:marRight w:val="0"/>
      <w:marTop w:val="0"/>
      <w:marBottom w:val="0"/>
      <w:divBdr>
        <w:top w:val="none" w:sz="0" w:space="0" w:color="auto"/>
        <w:left w:val="none" w:sz="0" w:space="0" w:color="auto"/>
        <w:bottom w:val="none" w:sz="0" w:space="0" w:color="auto"/>
        <w:right w:val="none" w:sz="0" w:space="0" w:color="auto"/>
      </w:divBdr>
    </w:div>
    <w:div w:id="1756702168">
      <w:bodyDiv w:val="1"/>
      <w:marLeft w:val="0"/>
      <w:marRight w:val="0"/>
      <w:marTop w:val="0"/>
      <w:marBottom w:val="0"/>
      <w:divBdr>
        <w:top w:val="none" w:sz="0" w:space="0" w:color="auto"/>
        <w:left w:val="none" w:sz="0" w:space="0" w:color="auto"/>
        <w:bottom w:val="none" w:sz="0" w:space="0" w:color="auto"/>
        <w:right w:val="none" w:sz="0" w:space="0" w:color="auto"/>
      </w:divBdr>
    </w:div>
    <w:div w:id="1897159972">
      <w:bodyDiv w:val="1"/>
      <w:marLeft w:val="0"/>
      <w:marRight w:val="0"/>
      <w:marTop w:val="0"/>
      <w:marBottom w:val="0"/>
      <w:divBdr>
        <w:top w:val="none" w:sz="0" w:space="0" w:color="auto"/>
        <w:left w:val="none" w:sz="0" w:space="0" w:color="auto"/>
        <w:bottom w:val="none" w:sz="0" w:space="0" w:color="auto"/>
        <w:right w:val="none" w:sz="0" w:space="0" w:color="auto"/>
      </w:divBdr>
    </w:div>
    <w:div w:id="20817812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E5CD177605638449ACF4FC492614136" ma:contentTypeVersion="9" ma:contentTypeDescription="Create a new document." ma:contentTypeScope="" ma:versionID="56e7a664aa848c84bc49df509e6f9a8e">
  <xsd:schema xmlns:xsd="http://www.w3.org/2001/XMLSchema" xmlns:xs="http://www.w3.org/2001/XMLSchema" xmlns:p="http://schemas.microsoft.com/office/2006/metadata/properties" xmlns:ns3="2d143874-f5b4-41c3-b060-be4eec52b23c" targetNamespace="http://schemas.microsoft.com/office/2006/metadata/properties" ma:root="true" ma:fieldsID="3791ada2fc11aaa6311365f3207aefe5" ns3:_="">
    <xsd:import namespace="2d143874-f5b4-41c3-b060-be4eec52b23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143874-f5b4-41c3-b060-be4eec52b23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D83230B-CE5F-414A-9934-80FD395A1559}">
  <ds:schemaRefs>
    <ds:schemaRef ds:uri="http://purl.org/dc/elements/1.1/"/>
    <ds:schemaRef ds:uri="http://purl.org/dc/terms/"/>
    <ds:schemaRef ds:uri="http://purl.org/dc/dcmitype/"/>
    <ds:schemaRef ds:uri="http://www.w3.org/XML/1998/namespace"/>
    <ds:schemaRef ds:uri="http://schemas.microsoft.com/office/infopath/2007/PartnerControls"/>
    <ds:schemaRef ds:uri="http://schemas.microsoft.com/office/2006/metadata/properties"/>
    <ds:schemaRef ds:uri="http://schemas.microsoft.com/office/2006/documentManagement/types"/>
    <ds:schemaRef ds:uri="http://schemas.openxmlformats.org/package/2006/metadata/core-properties"/>
    <ds:schemaRef ds:uri="2d143874-f5b4-41c3-b060-be4eec52b23c"/>
  </ds:schemaRefs>
</ds:datastoreItem>
</file>

<file path=customXml/itemProps2.xml><?xml version="1.0" encoding="utf-8"?>
<ds:datastoreItem xmlns:ds="http://schemas.openxmlformats.org/officeDocument/2006/customXml" ds:itemID="{2901DACC-CFF9-40AC-B648-1D6B2C016DD7}">
  <ds:schemaRefs>
    <ds:schemaRef ds:uri="http://schemas.microsoft.com/sharepoint/v3/contenttype/forms"/>
  </ds:schemaRefs>
</ds:datastoreItem>
</file>

<file path=customXml/itemProps3.xml><?xml version="1.0" encoding="utf-8"?>
<ds:datastoreItem xmlns:ds="http://schemas.openxmlformats.org/officeDocument/2006/customXml" ds:itemID="{2D6E4DC5-ACD1-493C-8A15-5C06D61D46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143874-f5b4-41c3-b060-be4eec52b23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2868</Words>
  <Characters>15205</Characters>
  <Application>Microsoft Office Word</Application>
  <DocSecurity>0</DocSecurity>
  <Lines>543</Lines>
  <Paragraphs>368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Kaz Williams</dc:creator>
  <cp:lastModifiedBy>Kaytie Extance (2329148)</cp:lastModifiedBy>
  <cp:revision>2</cp:revision>
  <dcterms:created xsi:type="dcterms:W3CDTF">2024-08-21T18:38:00Z</dcterms:created>
  <dcterms:modified xsi:type="dcterms:W3CDTF">2024-08-21T18:38:00Z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y fmtid="{D5CDD505-2E9C-101B-9397-08002B2CF9AE}" pid="3" name="ContentTypeId">
    <vt:lpwstr>0x010100EE5CD177605638449ACF4FC492614136</vt:lpwstr>
  </property>
</Properties>
</file>