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596243015"/>
        <w:docPartObj>
          <w:docPartGallery w:val="Cover Pages"/>
          <w:docPartUnique/>
        </w:docPartObj>
      </w:sdtPr>
      <w:sdtEndPr/>
      <w:sdtContent>
        <w:p w14:paraId="4F47AD02" w14:textId="77777777" w:rsidR="001334DE" w:rsidRDefault="002425DE">
          <w:r>
            <w:rPr>
              <w:noProof/>
            </w:rPr>
            <mc:AlternateContent>
              <mc:Choice Requires="wps">
                <w:drawing>
                  <wp:anchor distT="0" distB="0" distL="114300" distR="114300" simplePos="0" relativeHeight="251659264" behindDoc="0" locked="0" layoutInCell="1" allowOverlap="1" wp14:anchorId="0C4A18A7" wp14:editId="11A065C9">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86"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999"/>
                                  <w:gridCol w:w="1662"/>
                                </w:tblGrid>
                                <w:tr w:rsidR="004A6F7A" w14:paraId="1B427EC4" w14:textId="77777777" w:rsidTr="007C274F">
                                  <w:trPr>
                                    <w:jc w:val="center"/>
                                  </w:trPr>
                                  <w:tc>
                                    <w:tcPr>
                                      <w:tcW w:w="3108" w:type="pct"/>
                                      <w:vAlign w:val="center"/>
                                    </w:tcPr>
                                    <w:p w14:paraId="3AE0910F" w14:textId="77777777" w:rsidR="004A6F7A" w:rsidRDefault="004A6F7A">
                                      <w:pPr>
                                        <w:jc w:val="right"/>
                                        <w:rPr>
                                          <w:noProof/>
                                        </w:rPr>
                                      </w:pPr>
                                    </w:p>
                                    <w:p w14:paraId="0E09F6D2" w14:textId="55F1DE0E" w:rsidR="004A6F7A" w:rsidRDefault="004A6F7A">
                                      <w:pPr>
                                        <w:jc w:val="right"/>
                                      </w:pPr>
                                      <w:r>
                                        <w:rPr>
                                          <w:noProof/>
                                        </w:rPr>
                                        <w:drawing>
                                          <wp:inline distT="0" distB="0" distL="0" distR="0" wp14:anchorId="01AF5E56" wp14:editId="3BEA0A9F">
                                            <wp:extent cx="3987395" cy="2070147"/>
                                            <wp:effectExtent l="0" t="0" r="0" b="635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852" t="17867" r="1719" b="6255"/>
                                                    <a:stretch/>
                                                  </pic:blipFill>
                                                  <pic:spPr bwMode="auto">
                                                    <a:xfrm>
                                                      <a:off x="0" y="0"/>
                                                      <a:ext cx="4007979" cy="2080834"/>
                                                    </a:xfrm>
                                                    <a:prstGeom prst="rect">
                                                      <a:avLst/>
                                                    </a:prstGeom>
                                                    <a:noFill/>
                                                    <a:ln>
                                                      <a:noFill/>
                                                    </a:ln>
                                                    <a:extLst>
                                                      <a:ext uri="{53640926-AAD7-44D8-BBD7-CCE9431645EC}">
                                                        <a14:shadowObscured xmlns:a14="http://schemas.microsoft.com/office/drawing/2010/main"/>
                                                      </a:ext>
                                                    </a:extLst>
                                                  </pic:spPr>
                                                </pic:pic>
                                              </a:graphicData>
                                            </a:graphic>
                                          </wp:inline>
                                        </w:drawing>
                                      </w:r>
                                    </w:p>
                                    <w:sdt>
                                      <w:sdtPr>
                                        <w:rPr>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F4E8306" w14:textId="06AC3B6B" w:rsidR="004A6F7A" w:rsidRPr="00D86A42" w:rsidRDefault="004A6F7A">
                                          <w:pPr>
                                            <w:pStyle w:val="NoSpacing"/>
                                            <w:spacing w:line="312" w:lineRule="auto"/>
                                            <w:jc w:val="right"/>
                                            <w:rPr>
                                              <w:sz w:val="36"/>
                                              <w:szCs w:val="36"/>
                                            </w:rPr>
                                          </w:pPr>
                                          <w:r w:rsidRPr="00D86A42">
                                            <w:rPr>
                                              <w:sz w:val="36"/>
                                              <w:szCs w:val="36"/>
                                            </w:rPr>
                                            <w:t>How can architecture affect wellbeing?</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2054183" w14:textId="0949CC8A" w:rsidR="004A6F7A" w:rsidRDefault="004A6F7A">
                                          <w:pPr>
                                            <w:jc w:val="right"/>
                                            <w:rPr>
                                              <w:sz w:val="24"/>
                                              <w:szCs w:val="24"/>
                                            </w:rPr>
                                          </w:pPr>
                                          <w:r>
                                            <w:rPr>
                                              <w:color w:val="000000" w:themeColor="text1"/>
                                              <w:sz w:val="24"/>
                                              <w:szCs w:val="24"/>
                                            </w:rPr>
                                            <w:t>With Particular Reference to Maggie Centres</w:t>
                                          </w:r>
                                        </w:p>
                                      </w:sdtContent>
                                    </w:sdt>
                                  </w:tc>
                                  <w:tc>
                                    <w:tcPr>
                                      <w:tcW w:w="189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320EDA41" w14:textId="566CF338" w:rsidR="004A6F7A" w:rsidRDefault="004A6F7A">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7ED7CC5F" w14:textId="1B44508A" w:rsidR="004A6F7A" w:rsidRDefault="004A6F7A">
                                          <w:pPr>
                                            <w:pStyle w:val="NoSpacing"/>
                                            <w:rPr>
                                              <w:color w:val="ED7D31" w:themeColor="accent2"/>
                                              <w:sz w:val="26"/>
                                              <w:szCs w:val="26"/>
                                            </w:rPr>
                                          </w:pPr>
                                          <w:r>
                                            <w:rPr>
                                              <w:color w:val="ED7D31" w:themeColor="accent2"/>
                                              <w:sz w:val="26"/>
                                              <w:szCs w:val="26"/>
                                            </w:rPr>
                                            <w:t>Chloe Knight</w:t>
                                          </w:r>
                                        </w:p>
                                      </w:sdtContent>
                                    </w:sdt>
                                    <w:p w14:paraId="37C853C5" w14:textId="498268CF" w:rsidR="004A6F7A" w:rsidRDefault="00B610A0">
                                      <w:pPr>
                                        <w:pStyle w:val="NoSpacing"/>
                                      </w:pPr>
                                      <w:sdt>
                                        <w:sdtPr>
                                          <w:rPr>
                                            <w:i/>
                                            <w:iCs/>
                                            <w:color w:val="44546A" w:themeColor="text2"/>
                                            <w:sz w:val="18"/>
                                            <w:szCs w:val="1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A6F7A">
                                            <w:rPr>
                                              <w:i/>
                                              <w:iCs/>
                                              <w:color w:val="44546A" w:themeColor="text2"/>
                                              <w:sz w:val="18"/>
                                              <w:szCs w:val="18"/>
                                            </w:rPr>
                                            <w:t>BSc Architecture, Built and Natural Environment Dissertation                               Module Code: M6X01986</w:t>
                                          </w:r>
                                        </w:sdtContent>
                                      </w:sdt>
                                    </w:p>
                                  </w:tc>
                                </w:tr>
                              </w:tbl>
                              <w:p w14:paraId="6105E2A5" w14:textId="77777777" w:rsidR="004A6F7A" w:rsidRDefault="004A6F7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C4A18A7"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4986"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999"/>
                            <w:gridCol w:w="1662"/>
                          </w:tblGrid>
                          <w:tr w:rsidR="004A6F7A" w14:paraId="1B427EC4" w14:textId="77777777" w:rsidTr="007C274F">
                            <w:trPr>
                              <w:jc w:val="center"/>
                            </w:trPr>
                            <w:tc>
                              <w:tcPr>
                                <w:tcW w:w="3108" w:type="pct"/>
                                <w:vAlign w:val="center"/>
                              </w:tcPr>
                              <w:p w14:paraId="3AE0910F" w14:textId="77777777" w:rsidR="004A6F7A" w:rsidRDefault="004A6F7A">
                                <w:pPr>
                                  <w:jc w:val="right"/>
                                  <w:rPr>
                                    <w:noProof/>
                                  </w:rPr>
                                </w:pPr>
                              </w:p>
                              <w:p w14:paraId="0E09F6D2" w14:textId="55F1DE0E" w:rsidR="004A6F7A" w:rsidRDefault="004A6F7A">
                                <w:pPr>
                                  <w:jc w:val="right"/>
                                </w:pPr>
                                <w:r>
                                  <w:rPr>
                                    <w:noProof/>
                                  </w:rPr>
                                  <w:drawing>
                                    <wp:inline distT="0" distB="0" distL="0" distR="0" wp14:anchorId="01AF5E56" wp14:editId="3BEA0A9F">
                                      <wp:extent cx="3987395" cy="2070147"/>
                                      <wp:effectExtent l="0" t="0" r="0" b="635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852" t="17867" r="1719" b="6255"/>
                                              <a:stretch/>
                                            </pic:blipFill>
                                            <pic:spPr bwMode="auto">
                                              <a:xfrm>
                                                <a:off x="0" y="0"/>
                                                <a:ext cx="4007979" cy="2080834"/>
                                              </a:xfrm>
                                              <a:prstGeom prst="rect">
                                                <a:avLst/>
                                              </a:prstGeom>
                                              <a:noFill/>
                                              <a:ln>
                                                <a:noFill/>
                                              </a:ln>
                                              <a:extLst>
                                                <a:ext uri="{53640926-AAD7-44D8-BBD7-CCE9431645EC}">
                                                  <a14:shadowObscured xmlns:a14="http://schemas.microsoft.com/office/drawing/2010/main"/>
                                                </a:ext>
                                              </a:extLst>
                                            </pic:spPr>
                                          </pic:pic>
                                        </a:graphicData>
                                      </a:graphic>
                                    </wp:inline>
                                  </w:drawing>
                                </w:r>
                              </w:p>
                              <w:sdt>
                                <w:sdtPr>
                                  <w:rPr>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F4E8306" w14:textId="06AC3B6B" w:rsidR="004A6F7A" w:rsidRPr="00D86A42" w:rsidRDefault="004A6F7A">
                                    <w:pPr>
                                      <w:pStyle w:val="NoSpacing"/>
                                      <w:spacing w:line="312" w:lineRule="auto"/>
                                      <w:jc w:val="right"/>
                                      <w:rPr>
                                        <w:sz w:val="36"/>
                                        <w:szCs w:val="36"/>
                                      </w:rPr>
                                    </w:pPr>
                                    <w:r w:rsidRPr="00D86A42">
                                      <w:rPr>
                                        <w:sz w:val="36"/>
                                        <w:szCs w:val="36"/>
                                      </w:rPr>
                                      <w:t>How can architecture affect wellbeing?</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2054183" w14:textId="0949CC8A" w:rsidR="004A6F7A" w:rsidRDefault="004A6F7A">
                                    <w:pPr>
                                      <w:jc w:val="right"/>
                                      <w:rPr>
                                        <w:sz w:val="24"/>
                                        <w:szCs w:val="24"/>
                                      </w:rPr>
                                    </w:pPr>
                                    <w:r>
                                      <w:rPr>
                                        <w:color w:val="000000" w:themeColor="text1"/>
                                        <w:sz w:val="24"/>
                                        <w:szCs w:val="24"/>
                                      </w:rPr>
                                      <w:t>With Particular Reference to Maggie Centres</w:t>
                                    </w:r>
                                  </w:p>
                                </w:sdtContent>
                              </w:sdt>
                            </w:tc>
                            <w:tc>
                              <w:tcPr>
                                <w:tcW w:w="189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320EDA41" w14:textId="566CF338" w:rsidR="004A6F7A" w:rsidRDefault="004A6F7A">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7ED7CC5F" w14:textId="1B44508A" w:rsidR="004A6F7A" w:rsidRDefault="004A6F7A">
                                    <w:pPr>
                                      <w:pStyle w:val="NoSpacing"/>
                                      <w:rPr>
                                        <w:color w:val="ED7D31" w:themeColor="accent2"/>
                                        <w:sz w:val="26"/>
                                        <w:szCs w:val="26"/>
                                      </w:rPr>
                                    </w:pPr>
                                    <w:r>
                                      <w:rPr>
                                        <w:color w:val="ED7D31" w:themeColor="accent2"/>
                                        <w:sz w:val="26"/>
                                        <w:szCs w:val="26"/>
                                      </w:rPr>
                                      <w:t>Chloe Knight</w:t>
                                    </w:r>
                                  </w:p>
                                </w:sdtContent>
                              </w:sdt>
                              <w:p w14:paraId="37C853C5" w14:textId="498268CF" w:rsidR="004A6F7A" w:rsidRDefault="00B610A0">
                                <w:pPr>
                                  <w:pStyle w:val="NoSpacing"/>
                                </w:pPr>
                                <w:sdt>
                                  <w:sdtPr>
                                    <w:rPr>
                                      <w:i/>
                                      <w:iCs/>
                                      <w:color w:val="44546A" w:themeColor="text2"/>
                                      <w:sz w:val="18"/>
                                      <w:szCs w:val="1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A6F7A">
                                      <w:rPr>
                                        <w:i/>
                                        <w:iCs/>
                                        <w:color w:val="44546A" w:themeColor="text2"/>
                                        <w:sz w:val="18"/>
                                        <w:szCs w:val="18"/>
                                      </w:rPr>
                                      <w:t>BSc Architecture, Built and Natural Environment Dissertation                               Module Code: M6X01986</w:t>
                                    </w:r>
                                  </w:sdtContent>
                                </w:sdt>
                              </w:p>
                            </w:tc>
                          </w:tr>
                        </w:tbl>
                        <w:p w14:paraId="6105E2A5" w14:textId="77777777" w:rsidR="004A6F7A" w:rsidRDefault="004A6F7A"/>
                      </w:txbxContent>
                    </v:textbox>
                    <w10:wrap anchorx="page" anchory="page"/>
                  </v:shape>
                </w:pict>
              </mc:Fallback>
            </mc:AlternateContent>
          </w:r>
          <w:r>
            <w:br w:type="page"/>
          </w:r>
        </w:p>
        <w:p w14:paraId="451346F6" w14:textId="124A1775" w:rsidR="001334DE" w:rsidRPr="00FA49FE" w:rsidRDefault="001334DE" w:rsidP="001334DE">
          <w:pPr>
            <w:pStyle w:val="Heading1"/>
            <w:spacing w:line="276" w:lineRule="auto"/>
            <w:rPr>
              <w:rFonts w:ascii="Arial" w:hAnsi="Arial" w:cs="Arial"/>
              <w:b/>
              <w:bCs/>
              <w:color w:val="auto"/>
              <w:sz w:val="28"/>
              <w:szCs w:val="28"/>
            </w:rPr>
          </w:pPr>
          <w:bookmarkStart w:id="1" w:name="_Toc39487268"/>
          <w:bookmarkStart w:id="2" w:name="_Toc41999502"/>
          <w:r w:rsidRPr="001334DE">
            <w:rPr>
              <w:rFonts w:ascii="Arial" w:hAnsi="Arial" w:cs="Arial"/>
              <w:b/>
              <w:bCs/>
              <w:color w:val="auto"/>
              <w:sz w:val="28"/>
              <w:szCs w:val="28"/>
            </w:rPr>
            <w:lastRenderedPageBreak/>
            <w:t>Abstract</w:t>
          </w:r>
          <w:bookmarkEnd w:id="1"/>
          <w:bookmarkEnd w:id="2"/>
        </w:p>
        <w:p w14:paraId="0F9628A8" w14:textId="77777777" w:rsidR="001334DE" w:rsidRPr="00FA49FE" w:rsidRDefault="001334DE" w:rsidP="001334DE">
          <w:pPr>
            <w:spacing w:line="276" w:lineRule="auto"/>
            <w:rPr>
              <w:rFonts w:ascii="Arial" w:hAnsi="Arial" w:cs="Arial"/>
            </w:rPr>
          </w:pPr>
          <w:r w:rsidRPr="00FA49FE">
            <w:rPr>
              <w:rFonts w:ascii="Arial" w:hAnsi="Arial" w:cs="Arial"/>
            </w:rPr>
            <w:t xml:space="preserve">This dissertation will discuss how architecture can affect people’s wellbeing. It will discover and analyse the key design features that can affect the atmosphere in a building and in turn impact and improve someone’s wellbeing. The information collected will help enhance our knowledge on improving wellbeing through architecture and what steps to take when designing a building to support this. This will also help design buildings around the users while still producing innovative designs. </w:t>
          </w:r>
        </w:p>
        <w:p w14:paraId="0EA26DFB" w14:textId="77777777" w:rsidR="001334DE" w:rsidRPr="00FA49FE" w:rsidRDefault="001334DE" w:rsidP="001334DE">
          <w:pPr>
            <w:spacing w:line="276" w:lineRule="auto"/>
            <w:rPr>
              <w:rFonts w:ascii="Arial" w:hAnsi="Arial" w:cs="Arial"/>
            </w:rPr>
          </w:pPr>
          <w:r w:rsidRPr="00FA49FE">
            <w:rPr>
              <w:rFonts w:ascii="Arial" w:hAnsi="Arial" w:cs="Arial"/>
            </w:rPr>
            <w:t>The primary research collected will help define the term ‘wellbeing’, producing a statement and a base for the rest of my research and analysis.  The information collected will discuss companies that have discovered ways to measure a person’s wellbeing. I will also give a brief description of</w:t>
          </w:r>
          <w:r>
            <w:rPr>
              <w:rFonts w:ascii="Arial" w:hAnsi="Arial" w:cs="Arial"/>
            </w:rPr>
            <w:t xml:space="preserve"> several </w:t>
          </w:r>
          <w:r w:rsidRPr="00FA49FE">
            <w:rPr>
              <w:rFonts w:ascii="Arial" w:hAnsi="Arial" w:cs="Arial"/>
            </w:rPr>
            <w:t xml:space="preserve">wellbeing centres, what their aims are as a </w:t>
          </w:r>
          <w:r>
            <w:rPr>
              <w:rFonts w:ascii="Arial" w:hAnsi="Arial" w:cs="Arial"/>
            </w:rPr>
            <w:t>charity</w:t>
          </w:r>
          <w:r w:rsidRPr="00FA49FE">
            <w:rPr>
              <w:rFonts w:ascii="Arial" w:hAnsi="Arial" w:cs="Arial"/>
            </w:rPr>
            <w:t xml:space="preserve"> and where architecture is a major aspect in their support. </w:t>
          </w:r>
        </w:p>
        <w:p w14:paraId="0861EB76" w14:textId="77777777" w:rsidR="001334DE" w:rsidRPr="00FA49FE" w:rsidRDefault="001334DE" w:rsidP="001334DE">
          <w:pPr>
            <w:spacing w:line="276" w:lineRule="auto"/>
            <w:rPr>
              <w:rFonts w:ascii="Arial" w:hAnsi="Arial" w:cs="Arial"/>
            </w:rPr>
          </w:pPr>
          <w:r w:rsidRPr="00FA49FE">
            <w:rPr>
              <w:rFonts w:ascii="Arial" w:hAnsi="Arial" w:cs="Arial"/>
            </w:rPr>
            <w:t xml:space="preserve">The secondary research will be based on five Maggie centres; Manchester, Merseyside, Nottingham, Cardiff and Swansea. I will collect information about their location, design, layout and how they overcame any restrictions. As well as this, I will also be visiting each centre and personally experiencing the buildings atmosphere and daily routine. After this I will conduct interviews with the architects and employees of three of the five centres. Through this research </w:t>
          </w:r>
          <w:r>
            <w:rPr>
              <w:rFonts w:ascii="Arial" w:hAnsi="Arial" w:cs="Arial"/>
            </w:rPr>
            <w:t xml:space="preserve">I wish to </w:t>
          </w:r>
          <w:r w:rsidRPr="00FA49FE">
            <w:rPr>
              <w:rFonts w:ascii="Arial" w:hAnsi="Arial" w:cs="Arial"/>
            </w:rPr>
            <w:t xml:space="preserve">gain an understanding of the design, arrangement and aims of each centre; knowing which features produce the best improvement for a visitor’s wellbeing and where that design feature was planned. </w:t>
          </w:r>
        </w:p>
        <w:p w14:paraId="2F92C6F7" w14:textId="77777777" w:rsidR="001334DE" w:rsidRPr="00FA49FE" w:rsidRDefault="001334DE" w:rsidP="001334DE">
          <w:pPr>
            <w:spacing w:line="276" w:lineRule="auto"/>
            <w:rPr>
              <w:rFonts w:ascii="Arial" w:hAnsi="Arial" w:cs="Arial"/>
            </w:rPr>
          </w:pPr>
          <w:r w:rsidRPr="00FA49FE">
            <w:rPr>
              <w:rFonts w:ascii="Arial" w:hAnsi="Arial" w:cs="Arial"/>
            </w:rPr>
            <w:t xml:space="preserve">The research will be conducted by collecting data from online articles from architectural </w:t>
          </w:r>
          <w:r>
            <w:rPr>
              <w:rFonts w:ascii="Arial" w:hAnsi="Arial" w:cs="Arial"/>
            </w:rPr>
            <w:t>journals</w:t>
          </w:r>
          <w:r w:rsidRPr="00FA49FE">
            <w:rPr>
              <w:rFonts w:ascii="Arial" w:hAnsi="Arial" w:cs="Arial"/>
            </w:rPr>
            <w:t xml:space="preserve">, books written about the centres and the </w:t>
          </w:r>
          <w:r w:rsidRPr="00541239">
            <w:rPr>
              <w:rFonts w:ascii="Arial" w:hAnsi="Arial" w:cs="Arial"/>
            </w:rPr>
            <w:t>Maggie’s webpage</w:t>
          </w:r>
          <w:r w:rsidRPr="00FA49FE">
            <w:rPr>
              <w:rFonts w:ascii="Arial" w:hAnsi="Arial" w:cs="Arial"/>
            </w:rPr>
            <w:t xml:space="preserve"> and resources. In addition, I will collect data through personal investigations by visiting the centres and interviewing the architects and employees who have a personal connection to the centres. I will then compare each centre with each other and the primary research; highlighting important features and concepts in the designs and buildings.</w:t>
          </w:r>
        </w:p>
        <w:p w14:paraId="2CE7B4F1" w14:textId="77777777" w:rsidR="001334DE" w:rsidRPr="00FA49FE" w:rsidRDefault="001334DE" w:rsidP="001334DE">
          <w:pPr>
            <w:spacing w:line="276" w:lineRule="auto"/>
            <w:rPr>
              <w:rFonts w:ascii="Arial" w:hAnsi="Arial" w:cs="Arial"/>
            </w:rPr>
          </w:pPr>
          <w:r w:rsidRPr="00FA49FE">
            <w:rPr>
              <w:rFonts w:ascii="Arial" w:hAnsi="Arial" w:cs="Arial"/>
            </w:rPr>
            <w:t xml:space="preserve">I am hoping to achieve an understanding of wellbeing and how Maggie centres are designed to focus around the users. I hope to discover key design features that have been used numerous times and how they impact and improve people’s wellbeing. So that I may incorporate some of these features in buildings I may design in the future. </w:t>
          </w:r>
        </w:p>
        <w:p w14:paraId="6062C7FA" w14:textId="77777777" w:rsidR="001334DE" w:rsidRDefault="001334DE"/>
        <w:p w14:paraId="076D5814" w14:textId="77777777" w:rsidR="001334DE" w:rsidRDefault="001334DE"/>
        <w:p w14:paraId="7CEF979D" w14:textId="77777777" w:rsidR="001334DE" w:rsidRDefault="001334DE"/>
        <w:p w14:paraId="03FE125E" w14:textId="501558C4" w:rsidR="001334DE" w:rsidRDefault="001334DE"/>
        <w:p w14:paraId="5DFB4186" w14:textId="300BB56D" w:rsidR="001334DE" w:rsidRDefault="001334DE"/>
        <w:p w14:paraId="4C3BDADB" w14:textId="2F47EF9B" w:rsidR="001334DE" w:rsidRDefault="001334DE"/>
        <w:p w14:paraId="75BFE44C" w14:textId="5DA63364" w:rsidR="001334DE" w:rsidRDefault="001334DE"/>
        <w:p w14:paraId="4C0E5FDD" w14:textId="5E8087A3" w:rsidR="001334DE" w:rsidRDefault="001334DE"/>
        <w:p w14:paraId="03E056B4" w14:textId="77777777" w:rsidR="001334DE" w:rsidRDefault="001334DE"/>
        <w:p w14:paraId="5EA88C84" w14:textId="0E984E3C" w:rsidR="002425DE" w:rsidRDefault="00B610A0"/>
      </w:sdtContent>
    </w:sdt>
    <w:sdt>
      <w:sdtPr>
        <w:rPr>
          <w:rFonts w:asciiTheme="minorHAnsi" w:eastAsiaTheme="minorHAnsi" w:hAnsiTheme="minorHAnsi" w:cstheme="minorBidi"/>
          <w:color w:val="auto"/>
          <w:sz w:val="22"/>
          <w:szCs w:val="22"/>
          <w:lang w:val="en-GB"/>
        </w:rPr>
        <w:id w:val="818161659"/>
        <w:docPartObj>
          <w:docPartGallery w:val="Table of Contents"/>
          <w:docPartUnique/>
        </w:docPartObj>
      </w:sdtPr>
      <w:sdtEndPr>
        <w:rPr>
          <w:b/>
          <w:bCs/>
          <w:noProof/>
        </w:rPr>
      </w:sdtEndPr>
      <w:sdtContent>
        <w:p w14:paraId="073B9A83" w14:textId="506AECBD" w:rsidR="00E7782D" w:rsidRPr="00BE1850" w:rsidRDefault="00E7782D">
          <w:pPr>
            <w:pStyle w:val="TOCHeading"/>
            <w:rPr>
              <w:sz w:val="28"/>
              <w:szCs w:val="28"/>
            </w:rPr>
          </w:pPr>
          <w:r w:rsidRPr="001334DE">
            <w:rPr>
              <w:sz w:val="28"/>
              <w:szCs w:val="28"/>
            </w:rPr>
            <w:t>Table of Contents</w:t>
          </w:r>
          <w:r w:rsidR="006513B5">
            <w:rPr>
              <w:sz w:val="28"/>
              <w:szCs w:val="28"/>
            </w:rPr>
            <w:t xml:space="preserve"> </w:t>
          </w:r>
        </w:p>
        <w:p w14:paraId="38DFE97B" w14:textId="6D31062A" w:rsidR="001334DE" w:rsidRDefault="00E7782D">
          <w:pPr>
            <w:pStyle w:val="TOC1"/>
            <w:tabs>
              <w:tab w:val="right" w:leader="dot" w:pos="9016"/>
            </w:tabs>
            <w:rPr>
              <w:rFonts w:eastAsiaTheme="minorEastAsia"/>
              <w:noProof/>
              <w:lang w:eastAsia="en-GB"/>
            </w:rPr>
          </w:pPr>
          <w:r w:rsidRPr="00BE1850">
            <w:rPr>
              <w:sz w:val="20"/>
              <w:szCs w:val="20"/>
            </w:rPr>
            <w:fldChar w:fldCharType="begin"/>
          </w:r>
          <w:r w:rsidRPr="00BE1850">
            <w:rPr>
              <w:sz w:val="20"/>
              <w:szCs w:val="20"/>
            </w:rPr>
            <w:instrText xml:space="preserve"> TOC \o "1-3" \h \z \u </w:instrText>
          </w:r>
          <w:r w:rsidRPr="00BE1850">
            <w:rPr>
              <w:sz w:val="20"/>
              <w:szCs w:val="20"/>
            </w:rPr>
            <w:fldChar w:fldCharType="separate"/>
          </w:r>
          <w:hyperlink w:anchor="_Toc41999502" w:history="1">
            <w:r w:rsidR="001334DE" w:rsidRPr="009F3693">
              <w:rPr>
                <w:rStyle w:val="Hyperlink"/>
                <w:rFonts w:ascii="Arial" w:hAnsi="Arial" w:cs="Arial"/>
                <w:b/>
                <w:bCs/>
                <w:noProof/>
              </w:rPr>
              <w:t>Abstract</w:t>
            </w:r>
            <w:r w:rsidR="001334DE">
              <w:rPr>
                <w:noProof/>
                <w:webHidden/>
              </w:rPr>
              <w:tab/>
            </w:r>
            <w:r w:rsidR="001334DE">
              <w:rPr>
                <w:noProof/>
                <w:webHidden/>
              </w:rPr>
              <w:fldChar w:fldCharType="begin"/>
            </w:r>
            <w:r w:rsidR="001334DE">
              <w:rPr>
                <w:noProof/>
                <w:webHidden/>
              </w:rPr>
              <w:instrText xml:space="preserve"> PAGEREF _Toc41999502 \h </w:instrText>
            </w:r>
            <w:r w:rsidR="001334DE">
              <w:rPr>
                <w:noProof/>
                <w:webHidden/>
              </w:rPr>
            </w:r>
            <w:r w:rsidR="001334DE">
              <w:rPr>
                <w:noProof/>
                <w:webHidden/>
              </w:rPr>
              <w:fldChar w:fldCharType="separate"/>
            </w:r>
            <w:r w:rsidR="001334DE">
              <w:rPr>
                <w:noProof/>
                <w:webHidden/>
              </w:rPr>
              <w:t>1</w:t>
            </w:r>
            <w:r w:rsidR="001334DE">
              <w:rPr>
                <w:noProof/>
                <w:webHidden/>
              </w:rPr>
              <w:fldChar w:fldCharType="end"/>
            </w:r>
          </w:hyperlink>
        </w:p>
        <w:p w14:paraId="010CEE0D" w14:textId="129E21D5" w:rsidR="001334DE" w:rsidRPr="00A76D5E" w:rsidRDefault="00B610A0">
          <w:pPr>
            <w:pStyle w:val="TOC1"/>
            <w:tabs>
              <w:tab w:val="right" w:leader="dot" w:pos="9016"/>
            </w:tabs>
            <w:rPr>
              <w:rFonts w:eastAsiaTheme="minorEastAsia"/>
              <w:noProof/>
              <w:lang w:eastAsia="en-GB"/>
            </w:rPr>
          </w:pPr>
          <w:hyperlink w:anchor="_Toc41999503" w:history="1">
            <w:r w:rsidR="001334DE" w:rsidRPr="00A76D5E">
              <w:rPr>
                <w:rStyle w:val="Hyperlink"/>
                <w:rFonts w:ascii="Arial" w:hAnsi="Arial" w:cs="Arial"/>
                <w:b/>
                <w:bCs/>
                <w:noProof/>
              </w:rPr>
              <w:t>Figure table</w:t>
            </w:r>
            <w:r w:rsidR="001334DE" w:rsidRPr="00A76D5E">
              <w:rPr>
                <w:noProof/>
                <w:webHidden/>
              </w:rPr>
              <w:tab/>
            </w:r>
            <w:r w:rsidR="001334DE" w:rsidRPr="00A76D5E">
              <w:rPr>
                <w:noProof/>
                <w:webHidden/>
              </w:rPr>
              <w:fldChar w:fldCharType="begin"/>
            </w:r>
            <w:r w:rsidR="001334DE" w:rsidRPr="00A76D5E">
              <w:rPr>
                <w:noProof/>
                <w:webHidden/>
              </w:rPr>
              <w:instrText xml:space="preserve"> PAGEREF _Toc41999503 \h </w:instrText>
            </w:r>
            <w:r w:rsidR="001334DE" w:rsidRPr="00A76D5E">
              <w:rPr>
                <w:noProof/>
                <w:webHidden/>
              </w:rPr>
            </w:r>
            <w:r w:rsidR="001334DE" w:rsidRPr="00A76D5E">
              <w:rPr>
                <w:noProof/>
                <w:webHidden/>
              </w:rPr>
              <w:fldChar w:fldCharType="separate"/>
            </w:r>
            <w:r w:rsidR="001334DE" w:rsidRPr="00A76D5E">
              <w:rPr>
                <w:noProof/>
                <w:webHidden/>
              </w:rPr>
              <w:t>3</w:t>
            </w:r>
            <w:r w:rsidR="001334DE" w:rsidRPr="00A76D5E">
              <w:rPr>
                <w:noProof/>
                <w:webHidden/>
              </w:rPr>
              <w:fldChar w:fldCharType="end"/>
            </w:r>
          </w:hyperlink>
        </w:p>
        <w:p w14:paraId="68151E72" w14:textId="16675D74" w:rsidR="001334DE" w:rsidRPr="00A76D5E" w:rsidRDefault="00B610A0">
          <w:pPr>
            <w:pStyle w:val="TOC1"/>
            <w:tabs>
              <w:tab w:val="right" w:leader="dot" w:pos="9016"/>
            </w:tabs>
            <w:rPr>
              <w:rFonts w:eastAsiaTheme="minorEastAsia"/>
              <w:noProof/>
              <w:lang w:eastAsia="en-GB"/>
            </w:rPr>
          </w:pPr>
          <w:hyperlink w:anchor="_Toc41999504" w:history="1">
            <w:r w:rsidR="001334DE" w:rsidRPr="00A76D5E">
              <w:rPr>
                <w:rStyle w:val="Hyperlink"/>
                <w:b/>
                <w:bCs/>
                <w:noProof/>
              </w:rPr>
              <w:t>Acknowledgments</w:t>
            </w:r>
            <w:r w:rsidR="001334DE" w:rsidRPr="00A76D5E">
              <w:rPr>
                <w:noProof/>
                <w:webHidden/>
              </w:rPr>
              <w:tab/>
            </w:r>
            <w:r w:rsidR="001334DE" w:rsidRPr="00A76D5E">
              <w:rPr>
                <w:noProof/>
                <w:webHidden/>
              </w:rPr>
              <w:fldChar w:fldCharType="begin"/>
            </w:r>
            <w:r w:rsidR="001334DE" w:rsidRPr="00A76D5E">
              <w:rPr>
                <w:noProof/>
                <w:webHidden/>
              </w:rPr>
              <w:instrText xml:space="preserve"> PAGEREF _Toc41999504 \h </w:instrText>
            </w:r>
            <w:r w:rsidR="001334DE" w:rsidRPr="00A76D5E">
              <w:rPr>
                <w:noProof/>
                <w:webHidden/>
              </w:rPr>
            </w:r>
            <w:r w:rsidR="001334DE" w:rsidRPr="00A76D5E">
              <w:rPr>
                <w:noProof/>
                <w:webHidden/>
              </w:rPr>
              <w:fldChar w:fldCharType="separate"/>
            </w:r>
            <w:r w:rsidR="001334DE" w:rsidRPr="00A76D5E">
              <w:rPr>
                <w:noProof/>
                <w:webHidden/>
              </w:rPr>
              <w:t>4</w:t>
            </w:r>
            <w:r w:rsidR="001334DE" w:rsidRPr="00A76D5E">
              <w:rPr>
                <w:noProof/>
                <w:webHidden/>
              </w:rPr>
              <w:fldChar w:fldCharType="end"/>
            </w:r>
          </w:hyperlink>
        </w:p>
        <w:p w14:paraId="0D3DDE53" w14:textId="3DED7C48" w:rsidR="001334DE" w:rsidRDefault="00B610A0">
          <w:pPr>
            <w:pStyle w:val="TOC1"/>
            <w:tabs>
              <w:tab w:val="right" w:leader="dot" w:pos="9016"/>
            </w:tabs>
            <w:rPr>
              <w:rFonts w:eastAsiaTheme="minorEastAsia"/>
              <w:noProof/>
              <w:lang w:eastAsia="en-GB"/>
            </w:rPr>
          </w:pPr>
          <w:hyperlink w:anchor="_Toc41999505" w:history="1">
            <w:r w:rsidR="001334DE" w:rsidRPr="00A76D5E">
              <w:rPr>
                <w:rStyle w:val="Hyperlink"/>
                <w:rFonts w:ascii="Arial" w:hAnsi="Arial" w:cs="Arial"/>
                <w:b/>
                <w:bCs/>
                <w:noProof/>
              </w:rPr>
              <w:t>Introduction</w:t>
            </w:r>
            <w:r w:rsidR="001334DE" w:rsidRPr="00A76D5E">
              <w:rPr>
                <w:noProof/>
                <w:webHidden/>
              </w:rPr>
              <w:tab/>
            </w:r>
            <w:r w:rsidR="001334DE" w:rsidRPr="00A76D5E">
              <w:rPr>
                <w:noProof/>
                <w:webHidden/>
              </w:rPr>
              <w:fldChar w:fldCharType="begin"/>
            </w:r>
            <w:r w:rsidR="001334DE" w:rsidRPr="00A76D5E">
              <w:rPr>
                <w:noProof/>
                <w:webHidden/>
              </w:rPr>
              <w:instrText xml:space="preserve"> PAGEREF _Toc41999505 \h </w:instrText>
            </w:r>
            <w:r w:rsidR="001334DE" w:rsidRPr="00A76D5E">
              <w:rPr>
                <w:noProof/>
                <w:webHidden/>
              </w:rPr>
            </w:r>
            <w:r w:rsidR="001334DE" w:rsidRPr="00A76D5E">
              <w:rPr>
                <w:noProof/>
                <w:webHidden/>
              </w:rPr>
              <w:fldChar w:fldCharType="separate"/>
            </w:r>
            <w:r w:rsidR="001334DE" w:rsidRPr="00A76D5E">
              <w:rPr>
                <w:noProof/>
                <w:webHidden/>
              </w:rPr>
              <w:t>5</w:t>
            </w:r>
            <w:r w:rsidR="001334DE" w:rsidRPr="00A76D5E">
              <w:rPr>
                <w:noProof/>
                <w:webHidden/>
              </w:rPr>
              <w:fldChar w:fldCharType="end"/>
            </w:r>
          </w:hyperlink>
        </w:p>
        <w:p w14:paraId="1986CC1A" w14:textId="3A9DF0E4" w:rsidR="001334DE" w:rsidRDefault="00B610A0">
          <w:pPr>
            <w:pStyle w:val="TOC2"/>
            <w:tabs>
              <w:tab w:val="right" w:leader="dot" w:pos="9016"/>
            </w:tabs>
            <w:rPr>
              <w:rFonts w:eastAsiaTheme="minorEastAsia"/>
              <w:noProof/>
              <w:lang w:eastAsia="en-GB"/>
            </w:rPr>
          </w:pPr>
          <w:hyperlink w:anchor="_Toc41999506" w:history="1">
            <w:r w:rsidR="001334DE" w:rsidRPr="009F3693">
              <w:rPr>
                <w:rStyle w:val="Hyperlink"/>
                <w:rFonts w:ascii="Arial" w:hAnsi="Arial" w:cs="Arial"/>
                <w:noProof/>
              </w:rPr>
              <w:t>Background to Maggie Centres</w:t>
            </w:r>
            <w:r w:rsidR="001334DE">
              <w:rPr>
                <w:noProof/>
                <w:webHidden/>
              </w:rPr>
              <w:tab/>
            </w:r>
            <w:r w:rsidR="001334DE">
              <w:rPr>
                <w:noProof/>
                <w:webHidden/>
              </w:rPr>
              <w:fldChar w:fldCharType="begin"/>
            </w:r>
            <w:r w:rsidR="001334DE">
              <w:rPr>
                <w:noProof/>
                <w:webHidden/>
              </w:rPr>
              <w:instrText xml:space="preserve"> PAGEREF _Toc41999506 \h </w:instrText>
            </w:r>
            <w:r w:rsidR="001334DE">
              <w:rPr>
                <w:noProof/>
                <w:webHidden/>
              </w:rPr>
            </w:r>
            <w:r w:rsidR="001334DE">
              <w:rPr>
                <w:noProof/>
                <w:webHidden/>
              </w:rPr>
              <w:fldChar w:fldCharType="separate"/>
            </w:r>
            <w:r w:rsidR="001334DE">
              <w:rPr>
                <w:noProof/>
                <w:webHidden/>
              </w:rPr>
              <w:t>5</w:t>
            </w:r>
            <w:r w:rsidR="001334DE">
              <w:rPr>
                <w:noProof/>
                <w:webHidden/>
              </w:rPr>
              <w:fldChar w:fldCharType="end"/>
            </w:r>
          </w:hyperlink>
        </w:p>
        <w:p w14:paraId="6350D2E4" w14:textId="19F258DF" w:rsidR="001334DE" w:rsidRDefault="00B610A0">
          <w:pPr>
            <w:pStyle w:val="TOC1"/>
            <w:tabs>
              <w:tab w:val="right" w:leader="dot" w:pos="9016"/>
            </w:tabs>
            <w:rPr>
              <w:rFonts w:eastAsiaTheme="minorEastAsia"/>
              <w:noProof/>
              <w:lang w:eastAsia="en-GB"/>
            </w:rPr>
          </w:pPr>
          <w:hyperlink w:anchor="_Toc41999507" w:history="1">
            <w:r w:rsidR="001334DE" w:rsidRPr="009F3693">
              <w:rPr>
                <w:rStyle w:val="Hyperlink"/>
                <w:rFonts w:ascii="Arial" w:hAnsi="Arial" w:cs="Arial"/>
                <w:b/>
                <w:bCs/>
                <w:noProof/>
              </w:rPr>
              <w:t>Chapter 1: Literature review</w:t>
            </w:r>
            <w:r w:rsidR="001334DE">
              <w:rPr>
                <w:noProof/>
                <w:webHidden/>
              </w:rPr>
              <w:tab/>
            </w:r>
            <w:r w:rsidR="001334DE">
              <w:rPr>
                <w:noProof/>
                <w:webHidden/>
              </w:rPr>
              <w:fldChar w:fldCharType="begin"/>
            </w:r>
            <w:r w:rsidR="001334DE">
              <w:rPr>
                <w:noProof/>
                <w:webHidden/>
              </w:rPr>
              <w:instrText xml:space="preserve"> PAGEREF _Toc41999507 \h </w:instrText>
            </w:r>
            <w:r w:rsidR="001334DE">
              <w:rPr>
                <w:noProof/>
                <w:webHidden/>
              </w:rPr>
            </w:r>
            <w:r w:rsidR="001334DE">
              <w:rPr>
                <w:noProof/>
                <w:webHidden/>
              </w:rPr>
              <w:fldChar w:fldCharType="separate"/>
            </w:r>
            <w:r w:rsidR="001334DE">
              <w:rPr>
                <w:noProof/>
                <w:webHidden/>
              </w:rPr>
              <w:t>7</w:t>
            </w:r>
            <w:r w:rsidR="001334DE">
              <w:rPr>
                <w:noProof/>
                <w:webHidden/>
              </w:rPr>
              <w:fldChar w:fldCharType="end"/>
            </w:r>
          </w:hyperlink>
        </w:p>
        <w:p w14:paraId="2EB75FAD" w14:textId="76B1FA8C" w:rsidR="001334DE" w:rsidRDefault="00B610A0">
          <w:pPr>
            <w:pStyle w:val="TOC1"/>
            <w:tabs>
              <w:tab w:val="right" w:leader="dot" w:pos="9016"/>
            </w:tabs>
            <w:rPr>
              <w:rFonts w:eastAsiaTheme="minorEastAsia"/>
              <w:noProof/>
              <w:lang w:eastAsia="en-GB"/>
            </w:rPr>
          </w:pPr>
          <w:hyperlink w:anchor="_Toc41999508" w:history="1">
            <w:r w:rsidR="001334DE" w:rsidRPr="009F3693">
              <w:rPr>
                <w:rStyle w:val="Hyperlink"/>
                <w:rFonts w:ascii="Arial" w:hAnsi="Arial" w:cs="Arial"/>
                <w:b/>
                <w:bCs/>
                <w:noProof/>
              </w:rPr>
              <w:t>Chapter 2: Methodology</w:t>
            </w:r>
            <w:r w:rsidR="001334DE">
              <w:rPr>
                <w:noProof/>
                <w:webHidden/>
              </w:rPr>
              <w:tab/>
            </w:r>
            <w:r w:rsidR="001334DE">
              <w:rPr>
                <w:noProof/>
                <w:webHidden/>
              </w:rPr>
              <w:fldChar w:fldCharType="begin"/>
            </w:r>
            <w:r w:rsidR="001334DE">
              <w:rPr>
                <w:noProof/>
                <w:webHidden/>
              </w:rPr>
              <w:instrText xml:space="preserve"> PAGEREF _Toc41999508 \h </w:instrText>
            </w:r>
            <w:r w:rsidR="001334DE">
              <w:rPr>
                <w:noProof/>
                <w:webHidden/>
              </w:rPr>
            </w:r>
            <w:r w:rsidR="001334DE">
              <w:rPr>
                <w:noProof/>
                <w:webHidden/>
              </w:rPr>
              <w:fldChar w:fldCharType="separate"/>
            </w:r>
            <w:r w:rsidR="001334DE">
              <w:rPr>
                <w:noProof/>
                <w:webHidden/>
              </w:rPr>
              <w:t>11</w:t>
            </w:r>
            <w:r w:rsidR="001334DE">
              <w:rPr>
                <w:noProof/>
                <w:webHidden/>
              </w:rPr>
              <w:fldChar w:fldCharType="end"/>
            </w:r>
          </w:hyperlink>
        </w:p>
        <w:p w14:paraId="4BDE4A70" w14:textId="12AD7F25" w:rsidR="001334DE" w:rsidRDefault="00B610A0">
          <w:pPr>
            <w:pStyle w:val="TOC1"/>
            <w:tabs>
              <w:tab w:val="right" w:leader="dot" w:pos="9016"/>
            </w:tabs>
            <w:rPr>
              <w:rFonts w:eastAsiaTheme="minorEastAsia"/>
              <w:noProof/>
              <w:lang w:eastAsia="en-GB"/>
            </w:rPr>
          </w:pPr>
          <w:hyperlink w:anchor="_Toc41999509" w:history="1">
            <w:r w:rsidR="001334DE" w:rsidRPr="009F3693">
              <w:rPr>
                <w:rStyle w:val="Hyperlink"/>
                <w:rFonts w:ascii="Arial" w:hAnsi="Arial" w:cs="Arial"/>
                <w:b/>
                <w:bCs/>
                <w:noProof/>
              </w:rPr>
              <w:t>Chapter 3: Studies and discussions</w:t>
            </w:r>
            <w:r w:rsidR="001334DE">
              <w:rPr>
                <w:noProof/>
                <w:webHidden/>
              </w:rPr>
              <w:tab/>
            </w:r>
            <w:r w:rsidR="001334DE">
              <w:rPr>
                <w:noProof/>
                <w:webHidden/>
              </w:rPr>
              <w:fldChar w:fldCharType="begin"/>
            </w:r>
            <w:r w:rsidR="001334DE">
              <w:rPr>
                <w:noProof/>
                <w:webHidden/>
              </w:rPr>
              <w:instrText xml:space="preserve"> PAGEREF _Toc41999509 \h </w:instrText>
            </w:r>
            <w:r w:rsidR="001334DE">
              <w:rPr>
                <w:noProof/>
                <w:webHidden/>
              </w:rPr>
            </w:r>
            <w:r w:rsidR="001334DE">
              <w:rPr>
                <w:noProof/>
                <w:webHidden/>
              </w:rPr>
              <w:fldChar w:fldCharType="separate"/>
            </w:r>
            <w:r w:rsidR="001334DE">
              <w:rPr>
                <w:noProof/>
                <w:webHidden/>
              </w:rPr>
              <w:t>13</w:t>
            </w:r>
            <w:r w:rsidR="001334DE">
              <w:rPr>
                <w:noProof/>
                <w:webHidden/>
              </w:rPr>
              <w:fldChar w:fldCharType="end"/>
            </w:r>
          </w:hyperlink>
        </w:p>
        <w:p w14:paraId="29DA7551" w14:textId="7C500A1D" w:rsidR="001334DE" w:rsidRDefault="00B610A0">
          <w:pPr>
            <w:pStyle w:val="TOC2"/>
            <w:tabs>
              <w:tab w:val="right" w:leader="dot" w:pos="9016"/>
            </w:tabs>
            <w:rPr>
              <w:rFonts w:eastAsiaTheme="minorEastAsia"/>
              <w:noProof/>
              <w:lang w:eastAsia="en-GB"/>
            </w:rPr>
          </w:pPr>
          <w:hyperlink w:anchor="_Toc41999510" w:history="1">
            <w:r w:rsidR="001334DE" w:rsidRPr="009F3693">
              <w:rPr>
                <w:rStyle w:val="Hyperlink"/>
                <w:rFonts w:ascii="Arial" w:hAnsi="Arial" w:cs="Arial"/>
                <w:b/>
                <w:bCs/>
                <w:noProof/>
              </w:rPr>
              <w:t>Case Study 1: Nottingham Maggie centre</w:t>
            </w:r>
            <w:r w:rsidR="001334DE">
              <w:rPr>
                <w:noProof/>
                <w:webHidden/>
              </w:rPr>
              <w:tab/>
            </w:r>
            <w:r w:rsidR="001334DE">
              <w:rPr>
                <w:noProof/>
                <w:webHidden/>
              </w:rPr>
              <w:fldChar w:fldCharType="begin"/>
            </w:r>
            <w:r w:rsidR="001334DE">
              <w:rPr>
                <w:noProof/>
                <w:webHidden/>
              </w:rPr>
              <w:instrText xml:space="preserve"> PAGEREF _Toc41999510 \h </w:instrText>
            </w:r>
            <w:r w:rsidR="001334DE">
              <w:rPr>
                <w:noProof/>
                <w:webHidden/>
              </w:rPr>
            </w:r>
            <w:r w:rsidR="001334DE">
              <w:rPr>
                <w:noProof/>
                <w:webHidden/>
              </w:rPr>
              <w:fldChar w:fldCharType="separate"/>
            </w:r>
            <w:r w:rsidR="001334DE">
              <w:rPr>
                <w:noProof/>
                <w:webHidden/>
              </w:rPr>
              <w:t>13</w:t>
            </w:r>
            <w:r w:rsidR="001334DE">
              <w:rPr>
                <w:noProof/>
                <w:webHidden/>
              </w:rPr>
              <w:fldChar w:fldCharType="end"/>
            </w:r>
          </w:hyperlink>
        </w:p>
        <w:p w14:paraId="3CD37AF8" w14:textId="174F6E29" w:rsidR="001334DE" w:rsidRDefault="00B610A0">
          <w:pPr>
            <w:pStyle w:val="TOC3"/>
            <w:tabs>
              <w:tab w:val="right" w:leader="dot" w:pos="9016"/>
            </w:tabs>
            <w:rPr>
              <w:rFonts w:eastAsiaTheme="minorEastAsia"/>
              <w:noProof/>
              <w:lang w:eastAsia="en-GB"/>
            </w:rPr>
          </w:pPr>
          <w:hyperlink w:anchor="_Toc41999511" w:history="1">
            <w:r w:rsidR="001334DE" w:rsidRPr="009F3693">
              <w:rPr>
                <w:rStyle w:val="Hyperlink"/>
                <w:rFonts w:ascii="Arial" w:hAnsi="Arial" w:cs="Arial"/>
                <w:b/>
                <w:bCs/>
                <w:noProof/>
              </w:rPr>
              <w:t>Analysis related to the well criteria:</w:t>
            </w:r>
            <w:r w:rsidR="001334DE">
              <w:rPr>
                <w:noProof/>
                <w:webHidden/>
              </w:rPr>
              <w:tab/>
            </w:r>
            <w:r w:rsidR="001334DE">
              <w:rPr>
                <w:noProof/>
                <w:webHidden/>
              </w:rPr>
              <w:fldChar w:fldCharType="begin"/>
            </w:r>
            <w:r w:rsidR="001334DE">
              <w:rPr>
                <w:noProof/>
                <w:webHidden/>
              </w:rPr>
              <w:instrText xml:space="preserve"> PAGEREF _Toc41999511 \h </w:instrText>
            </w:r>
            <w:r w:rsidR="001334DE">
              <w:rPr>
                <w:noProof/>
                <w:webHidden/>
              </w:rPr>
            </w:r>
            <w:r w:rsidR="001334DE">
              <w:rPr>
                <w:noProof/>
                <w:webHidden/>
              </w:rPr>
              <w:fldChar w:fldCharType="separate"/>
            </w:r>
            <w:r w:rsidR="001334DE">
              <w:rPr>
                <w:noProof/>
                <w:webHidden/>
              </w:rPr>
              <w:t>14</w:t>
            </w:r>
            <w:r w:rsidR="001334DE">
              <w:rPr>
                <w:noProof/>
                <w:webHidden/>
              </w:rPr>
              <w:fldChar w:fldCharType="end"/>
            </w:r>
          </w:hyperlink>
        </w:p>
        <w:p w14:paraId="18214E11" w14:textId="7E942CA0" w:rsidR="001334DE" w:rsidRDefault="00B610A0">
          <w:pPr>
            <w:pStyle w:val="TOC2"/>
            <w:tabs>
              <w:tab w:val="right" w:leader="dot" w:pos="9016"/>
            </w:tabs>
            <w:rPr>
              <w:rFonts w:eastAsiaTheme="minorEastAsia"/>
              <w:noProof/>
              <w:lang w:eastAsia="en-GB"/>
            </w:rPr>
          </w:pPr>
          <w:hyperlink w:anchor="_Toc41999512" w:history="1">
            <w:r w:rsidR="001334DE" w:rsidRPr="009F3693">
              <w:rPr>
                <w:rStyle w:val="Hyperlink"/>
                <w:rFonts w:ascii="Arial" w:hAnsi="Arial" w:cs="Arial"/>
                <w:b/>
                <w:bCs/>
                <w:noProof/>
              </w:rPr>
              <w:t>Chapter 2: Merseyside Maggie centre</w:t>
            </w:r>
            <w:r w:rsidR="001334DE">
              <w:rPr>
                <w:noProof/>
                <w:webHidden/>
              </w:rPr>
              <w:tab/>
            </w:r>
            <w:r w:rsidR="001334DE">
              <w:rPr>
                <w:noProof/>
                <w:webHidden/>
              </w:rPr>
              <w:fldChar w:fldCharType="begin"/>
            </w:r>
            <w:r w:rsidR="001334DE">
              <w:rPr>
                <w:noProof/>
                <w:webHidden/>
              </w:rPr>
              <w:instrText xml:space="preserve"> PAGEREF _Toc41999512 \h </w:instrText>
            </w:r>
            <w:r w:rsidR="001334DE">
              <w:rPr>
                <w:noProof/>
                <w:webHidden/>
              </w:rPr>
            </w:r>
            <w:r w:rsidR="001334DE">
              <w:rPr>
                <w:noProof/>
                <w:webHidden/>
              </w:rPr>
              <w:fldChar w:fldCharType="separate"/>
            </w:r>
            <w:r w:rsidR="001334DE">
              <w:rPr>
                <w:noProof/>
                <w:webHidden/>
              </w:rPr>
              <w:t>14</w:t>
            </w:r>
            <w:r w:rsidR="001334DE">
              <w:rPr>
                <w:noProof/>
                <w:webHidden/>
              </w:rPr>
              <w:fldChar w:fldCharType="end"/>
            </w:r>
          </w:hyperlink>
        </w:p>
        <w:p w14:paraId="50BCB113" w14:textId="72204AD8" w:rsidR="001334DE" w:rsidRDefault="00B610A0">
          <w:pPr>
            <w:pStyle w:val="TOC3"/>
            <w:tabs>
              <w:tab w:val="right" w:leader="dot" w:pos="9016"/>
            </w:tabs>
            <w:rPr>
              <w:rFonts w:eastAsiaTheme="minorEastAsia"/>
              <w:noProof/>
              <w:lang w:eastAsia="en-GB"/>
            </w:rPr>
          </w:pPr>
          <w:hyperlink w:anchor="_Toc41999513" w:history="1">
            <w:r w:rsidR="001334DE" w:rsidRPr="009F3693">
              <w:rPr>
                <w:rStyle w:val="Hyperlink"/>
                <w:rFonts w:ascii="Arial" w:hAnsi="Arial" w:cs="Arial"/>
                <w:b/>
                <w:bCs/>
                <w:noProof/>
              </w:rPr>
              <w:t>Analysis related to the well criteria:</w:t>
            </w:r>
            <w:r w:rsidR="001334DE">
              <w:rPr>
                <w:noProof/>
                <w:webHidden/>
              </w:rPr>
              <w:tab/>
            </w:r>
            <w:r w:rsidR="001334DE">
              <w:rPr>
                <w:noProof/>
                <w:webHidden/>
              </w:rPr>
              <w:fldChar w:fldCharType="begin"/>
            </w:r>
            <w:r w:rsidR="001334DE">
              <w:rPr>
                <w:noProof/>
                <w:webHidden/>
              </w:rPr>
              <w:instrText xml:space="preserve"> PAGEREF _Toc41999513 \h </w:instrText>
            </w:r>
            <w:r w:rsidR="001334DE">
              <w:rPr>
                <w:noProof/>
                <w:webHidden/>
              </w:rPr>
            </w:r>
            <w:r w:rsidR="001334DE">
              <w:rPr>
                <w:noProof/>
                <w:webHidden/>
              </w:rPr>
              <w:fldChar w:fldCharType="separate"/>
            </w:r>
            <w:r w:rsidR="001334DE">
              <w:rPr>
                <w:noProof/>
                <w:webHidden/>
              </w:rPr>
              <w:t>15</w:t>
            </w:r>
            <w:r w:rsidR="001334DE">
              <w:rPr>
                <w:noProof/>
                <w:webHidden/>
              </w:rPr>
              <w:fldChar w:fldCharType="end"/>
            </w:r>
          </w:hyperlink>
        </w:p>
        <w:p w14:paraId="71E20A01" w14:textId="4171693E" w:rsidR="001334DE" w:rsidRDefault="00B610A0">
          <w:pPr>
            <w:pStyle w:val="TOC2"/>
            <w:tabs>
              <w:tab w:val="right" w:leader="dot" w:pos="9016"/>
            </w:tabs>
            <w:rPr>
              <w:rFonts w:eastAsiaTheme="minorEastAsia"/>
              <w:noProof/>
              <w:lang w:eastAsia="en-GB"/>
            </w:rPr>
          </w:pPr>
          <w:hyperlink w:anchor="_Toc41999514" w:history="1">
            <w:r w:rsidR="001334DE" w:rsidRPr="009F3693">
              <w:rPr>
                <w:rStyle w:val="Hyperlink"/>
                <w:rFonts w:ascii="Arial" w:hAnsi="Arial" w:cs="Arial"/>
                <w:b/>
                <w:bCs/>
                <w:noProof/>
              </w:rPr>
              <w:t>Chapter 3: Manchester Maggie Centre (More intensive research was conducted into this case study)</w:t>
            </w:r>
            <w:r w:rsidR="001334DE">
              <w:rPr>
                <w:noProof/>
                <w:webHidden/>
              </w:rPr>
              <w:tab/>
            </w:r>
            <w:r w:rsidR="001334DE">
              <w:rPr>
                <w:noProof/>
                <w:webHidden/>
              </w:rPr>
              <w:fldChar w:fldCharType="begin"/>
            </w:r>
            <w:r w:rsidR="001334DE">
              <w:rPr>
                <w:noProof/>
                <w:webHidden/>
              </w:rPr>
              <w:instrText xml:space="preserve"> PAGEREF _Toc41999514 \h </w:instrText>
            </w:r>
            <w:r w:rsidR="001334DE">
              <w:rPr>
                <w:noProof/>
                <w:webHidden/>
              </w:rPr>
            </w:r>
            <w:r w:rsidR="001334DE">
              <w:rPr>
                <w:noProof/>
                <w:webHidden/>
              </w:rPr>
              <w:fldChar w:fldCharType="separate"/>
            </w:r>
            <w:r w:rsidR="001334DE">
              <w:rPr>
                <w:noProof/>
                <w:webHidden/>
              </w:rPr>
              <w:t>16</w:t>
            </w:r>
            <w:r w:rsidR="001334DE">
              <w:rPr>
                <w:noProof/>
                <w:webHidden/>
              </w:rPr>
              <w:fldChar w:fldCharType="end"/>
            </w:r>
          </w:hyperlink>
        </w:p>
        <w:p w14:paraId="07A6BBFB" w14:textId="6CF95653" w:rsidR="001334DE" w:rsidRDefault="00B610A0">
          <w:pPr>
            <w:pStyle w:val="TOC3"/>
            <w:tabs>
              <w:tab w:val="right" w:leader="dot" w:pos="9016"/>
            </w:tabs>
            <w:rPr>
              <w:rFonts w:eastAsiaTheme="minorEastAsia"/>
              <w:noProof/>
              <w:lang w:eastAsia="en-GB"/>
            </w:rPr>
          </w:pPr>
          <w:hyperlink w:anchor="_Toc41999515" w:history="1">
            <w:r w:rsidR="001334DE" w:rsidRPr="009F3693">
              <w:rPr>
                <w:rStyle w:val="Hyperlink"/>
                <w:rFonts w:ascii="Arial" w:hAnsi="Arial" w:cs="Arial"/>
                <w:noProof/>
              </w:rPr>
              <w:t>Interview/questionnaire data from the architect/s:</w:t>
            </w:r>
            <w:r w:rsidR="001334DE">
              <w:rPr>
                <w:noProof/>
                <w:webHidden/>
              </w:rPr>
              <w:tab/>
            </w:r>
            <w:r w:rsidR="001334DE">
              <w:rPr>
                <w:noProof/>
                <w:webHidden/>
              </w:rPr>
              <w:fldChar w:fldCharType="begin"/>
            </w:r>
            <w:r w:rsidR="001334DE">
              <w:rPr>
                <w:noProof/>
                <w:webHidden/>
              </w:rPr>
              <w:instrText xml:space="preserve"> PAGEREF _Toc41999515 \h </w:instrText>
            </w:r>
            <w:r w:rsidR="001334DE">
              <w:rPr>
                <w:noProof/>
                <w:webHidden/>
              </w:rPr>
            </w:r>
            <w:r w:rsidR="001334DE">
              <w:rPr>
                <w:noProof/>
                <w:webHidden/>
              </w:rPr>
              <w:fldChar w:fldCharType="separate"/>
            </w:r>
            <w:r w:rsidR="001334DE">
              <w:rPr>
                <w:noProof/>
                <w:webHidden/>
              </w:rPr>
              <w:t>17</w:t>
            </w:r>
            <w:r w:rsidR="001334DE">
              <w:rPr>
                <w:noProof/>
                <w:webHidden/>
              </w:rPr>
              <w:fldChar w:fldCharType="end"/>
            </w:r>
          </w:hyperlink>
        </w:p>
        <w:p w14:paraId="22864A27" w14:textId="39D50D59" w:rsidR="001334DE" w:rsidRDefault="00B610A0">
          <w:pPr>
            <w:pStyle w:val="TOC3"/>
            <w:tabs>
              <w:tab w:val="right" w:leader="dot" w:pos="9016"/>
            </w:tabs>
            <w:rPr>
              <w:rFonts w:eastAsiaTheme="minorEastAsia"/>
              <w:noProof/>
              <w:lang w:eastAsia="en-GB"/>
            </w:rPr>
          </w:pPr>
          <w:hyperlink w:anchor="_Toc41999516" w:history="1">
            <w:r w:rsidR="001334DE" w:rsidRPr="009F3693">
              <w:rPr>
                <w:rStyle w:val="Hyperlink"/>
                <w:rFonts w:ascii="Arial" w:hAnsi="Arial" w:cs="Arial"/>
                <w:noProof/>
              </w:rPr>
              <w:t>Interview/questionnaire data from the employee/s:</w:t>
            </w:r>
            <w:r w:rsidR="001334DE">
              <w:rPr>
                <w:noProof/>
                <w:webHidden/>
              </w:rPr>
              <w:tab/>
            </w:r>
            <w:r w:rsidR="001334DE">
              <w:rPr>
                <w:noProof/>
                <w:webHidden/>
              </w:rPr>
              <w:fldChar w:fldCharType="begin"/>
            </w:r>
            <w:r w:rsidR="001334DE">
              <w:rPr>
                <w:noProof/>
                <w:webHidden/>
              </w:rPr>
              <w:instrText xml:space="preserve"> PAGEREF _Toc41999516 \h </w:instrText>
            </w:r>
            <w:r w:rsidR="001334DE">
              <w:rPr>
                <w:noProof/>
                <w:webHidden/>
              </w:rPr>
            </w:r>
            <w:r w:rsidR="001334DE">
              <w:rPr>
                <w:noProof/>
                <w:webHidden/>
              </w:rPr>
              <w:fldChar w:fldCharType="separate"/>
            </w:r>
            <w:r w:rsidR="001334DE">
              <w:rPr>
                <w:noProof/>
                <w:webHidden/>
              </w:rPr>
              <w:t>18</w:t>
            </w:r>
            <w:r w:rsidR="001334DE">
              <w:rPr>
                <w:noProof/>
                <w:webHidden/>
              </w:rPr>
              <w:fldChar w:fldCharType="end"/>
            </w:r>
          </w:hyperlink>
        </w:p>
        <w:p w14:paraId="14D775F7" w14:textId="01D309A2" w:rsidR="001334DE" w:rsidRDefault="00B610A0">
          <w:pPr>
            <w:pStyle w:val="TOC3"/>
            <w:tabs>
              <w:tab w:val="right" w:leader="dot" w:pos="9016"/>
            </w:tabs>
            <w:rPr>
              <w:rFonts w:eastAsiaTheme="minorEastAsia"/>
              <w:noProof/>
              <w:lang w:eastAsia="en-GB"/>
            </w:rPr>
          </w:pPr>
          <w:hyperlink w:anchor="_Toc41999517" w:history="1">
            <w:r w:rsidR="001334DE" w:rsidRPr="009F3693">
              <w:rPr>
                <w:rStyle w:val="Hyperlink"/>
                <w:rFonts w:ascii="Arial" w:hAnsi="Arial" w:cs="Arial"/>
                <w:b/>
                <w:bCs/>
                <w:noProof/>
              </w:rPr>
              <w:t>Analysis related to the well criteria:</w:t>
            </w:r>
            <w:r w:rsidR="001334DE">
              <w:rPr>
                <w:noProof/>
                <w:webHidden/>
              </w:rPr>
              <w:tab/>
            </w:r>
            <w:r w:rsidR="001334DE">
              <w:rPr>
                <w:noProof/>
                <w:webHidden/>
              </w:rPr>
              <w:fldChar w:fldCharType="begin"/>
            </w:r>
            <w:r w:rsidR="001334DE">
              <w:rPr>
                <w:noProof/>
                <w:webHidden/>
              </w:rPr>
              <w:instrText xml:space="preserve"> PAGEREF _Toc41999517 \h </w:instrText>
            </w:r>
            <w:r w:rsidR="001334DE">
              <w:rPr>
                <w:noProof/>
                <w:webHidden/>
              </w:rPr>
            </w:r>
            <w:r w:rsidR="001334DE">
              <w:rPr>
                <w:noProof/>
                <w:webHidden/>
              </w:rPr>
              <w:fldChar w:fldCharType="separate"/>
            </w:r>
            <w:r w:rsidR="001334DE">
              <w:rPr>
                <w:noProof/>
                <w:webHidden/>
              </w:rPr>
              <w:t>18</w:t>
            </w:r>
            <w:r w:rsidR="001334DE">
              <w:rPr>
                <w:noProof/>
                <w:webHidden/>
              </w:rPr>
              <w:fldChar w:fldCharType="end"/>
            </w:r>
          </w:hyperlink>
        </w:p>
        <w:p w14:paraId="28D53643" w14:textId="5DF2F318" w:rsidR="001334DE" w:rsidRDefault="00B610A0">
          <w:pPr>
            <w:pStyle w:val="TOC2"/>
            <w:tabs>
              <w:tab w:val="right" w:leader="dot" w:pos="9016"/>
            </w:tabs>
            <w:rPr>
              <w:rFonts w:eastAsiaTheme="minorEastAsia"/>
              <w:noProof/>
              <w:lang w:eastAsia="en-GB"/>
            </w:rPr>
          </w:pPr>
          <w:hyperlink w:anchor="_Toc41999518" w:history="1">
            <w:r w:rsidR="001334DE" w:rsidRPr="009F3693">
              <w:rPr>
                <w:rStyle w:val="Hyperlink"/>
                <w:rFonts w:ascii="Arial" w:hAnsi="Arial" w:cs="Arial"/>
                <w:b/>
                <w:bCs/>
                <w:noProof/>
              </w:rPr>
              <w:t>Chapter 4: Swansea Maggie Centre (More intensive research was attempted into this case study)</w:t>
            </w:r>
            <w:r w:rsidR="001334DE">
              <w:rPr>
                <w:noProof/>
                <w:webHidden/>
              </w:rPr>
              <w:tab/>
            </w:r>
            <w:r w:rsidR="001334DE">
              <w:rPr>
                <w:noProof/>
                <w:webHidden/>
              </w:rPr>
              <w:fldChar w:fldCharType="begin"/>
            </w:r>
            <w:r w:rsidR="001334DE">
              <w:rPr>
                <w:noProof/>
                <w:webHidden/>
              </w:rPr>
              <w:instrText xml:space="preserve"> PAGEREF _Toc41999518 \h </w:instrText>
            </w:r>
            <w:r w:rsidR="001334DE">
              <w:rPr>
                <w:noProof/>
                <w:webHidden/>
              </w:rPr>
            </w:r>
            <w:r w:rsidR="001334DE">
              <w:rPr>
                <w:noProof/>
                <w:webHidden/>
              </w:rPr>
              <w:fldChar w:fldCharType="separate"/>
            </w:r>
            <w:r w:rsidR="001334DE">
              <w:rPr>
                <w:noProof/>
                <w:webHidden/>
              </w:rPr>
              <w:t>19</w:t>
            </w:r>
            <w:r w:rsidR="001334DE">
              <w:rPr>
                <w:noProof/>
                <w:webHidden/>
              </w:rPr>
              <w:fldChar w:fldCharType="end"/>
            </w:r>
          </w:hyperlink>
        </w:p>
        <w:p w14:paraId="168F5E4B" w14:textId="0E5D61AA" w:rsidR="001334DE" w:rsidRDefault="00B610A0">
          <w:pPr>
            <w:pStyle w:val="TOC3"/>
            <w:tabs>
              <w:tab w:val="right" w:leader="dot" w:pos="9016"/>
            </w:tabs>
            <w:rPr>
              <w:rFonts w:eastAsiaTheme="minorEastAsia"/>
              <w:noProof/>
              <w:lang w:eastAsia="en-GB"/>
            </w:rPr>
          </w:pPr>
          <w:hyperlink w:anchor="_Toc41999519" w:history="1">
            <w:r w:rsidR="001334DE" w:rsidRPr="009F3693">
              <w:rPr>
                <w:rStyle w:val="Hyperlink"/>
                <w:rFonts w:ascii="Arial" w:hAnsi="Arial" w:cs="Arial"/>
                <w:b/>
                <w:bCs/>
                <w:noProof/>
              </w:rPr>
              <w:t>Analysis related to the well criteria:</w:t>
            </w:r>
            <w:r w:rsidR="001334DE">
              <w:rPr>
                <w:noProof/>
                <w:webHidden/>
              </w:rPr>
              <w:tab/>
            </w:r>
            <w:r w:rsidR="001334DE">
              <w:rPr>
                <w:noProof/>
                <w:webHidden/>
              </w:rPr>
              <w:fldChar w:fldCharType="begin"/>
            </w:r>
            <w:r w:rsidR="001334DE">
              <w:rPr>
                <w:noProof/>
                <w:webHidden/>
              </w:rPr>
              <w:instrText xml:space="preserve"> PAGEREF _Toc41999519 \h </w:instrText>
            </w:r>
            <w:r w:rsidR="001334DE">
              <w:rPr>
                <w:noProof/>
                <w:webHidden/>
              </w:rPr>
            </w:r>
            <w:r w:rsidR="001334DE">
              <w:rPr>
                <w:noProof/>
                <w:webHidden/>
              </w:rPr>
              <w:fldChar w:fldCharType="separate"/>
            </w:r>
            <w:r w:rsidR="001334DE">
              <w:rPr>
                <w:noProof/>
                <w:webHidden/>
              </w:rPr>
              <w:t>20</w:t>
            </w:r>
            <w:r w:rsidR="001334DE">
              <w:rPr>
                <w:noProof/>
                <w:webHidden/>
              </w:rPr>
              <w:fldChar w:fldCharType="end"/>
            </w:r>
          </w:hyperlink>
        </w:p>
        <w:p w14:paraId="15210E55" w14:textId="14A72934" w:rsidR="001334DE" w:rsidRDefault="00B610A0">
          <w:pPr>
            <w:pStyle w:val="TOC2"/>
            <w:tabs>
              <w:tab w:val="right" w:leader="dot" w:pos="9016"/>
            </w:tabs>
            <w:rPr>
              <w:rFonts w:eastAsiaTheme="minorEastAsia"/>
              <w:noProof/>
              <w:lang w:eastAsia="en-GB"/>
            </w:rPr>
          </w:pPr>
          <w:hyperlink w:anchor="_Toc41999520" w:history="1">
            <w:r w:rsidR="001334DE" w:rsidRPr="009F3693">
              <w:rPr>
                <w:rStyle w:val="Hyperlink"/>
                <w:rFonts w:ascii="Arial" w:hAnsi="Arial" w:cs="Arial"/>
                <w:b/>
                <w:bCs/>
                <w:noProof/>
              </w:rPr>
              <w:t>Chapter 5: Cardiff Maggie Centre (More intensive research was conducted into this case study)</w:t>
            </w:r>
            <w:r w:rsidR="001334DE">
              <w:rPr>
                <w:noProof/>
                <w:webHidden/>
              </w:rPr>
              <w:tab/>
            </w:r>
            <w:r w:rsidR="001334DE">
              <w:rPr>
                <w:noProof/>
                <w:webHidden/>
              </w:rPr>
              <w:fldChar w:fldCharType="begin"/>
            </w:r>
            <w:r w:rsidR="001334DE">
              <w:rPr>
                <w:noProof/>
                <w:webHidden/>
              </w:rPr>
              <w:instrText xml:space="preserve"> PAGEREF _Toc41999520 \h </w:instrText>
            </w:r>
            <w:r w:rsidR="001334DE">
              <w:rPr>
                <w:noProof/>
                <w:webHidden/>
              </w:rPr>
            </w:r>
            <w:r w:rsidR="001334DE">
              <w:rPr>
                <w:noProof/>
                <w:webHidden/>
              </w:rPr>
              <w:fldChar w:fldCharType="separate"/>
            </w:r>
            <w:r w:rsidR="001334DE">
              <w:rPr>
                <w:noProof/>
                <w:webHidden/>
              </w:rPr>
              <w:t>21</w:t>
            </w:r>
            <w:r w:rsidR="001334DE">
              <w:rPr>
                <w:noProof/>
                <w:webHidden/>
              </w:rPr>
              <w:fldChar w:fldCharType="end"/>
            </w:r>
          </w:hyperlink>
        </w:p>
        <w:p w14:paraId="302F975D" w14:textId="544030E2" w:rsidR="001334DE" w:rsidRDefault="00B610A0">
          <w:pPr>
            <w:pStyle w:val="TOC3"/>
            <w:tabs>
              <w:tab w:val="right" w:leader="dot" w:pos="9016"/>
            </w:tabs>
            <w:rPr>
              <w:rFonts w:eastAsiaTheme="minorEastAsia"/>
              <w:noProof/>
              <w:lang w:eastAsia="en-GB"/>
            </w:rPr>
          </w:pPr>
          <w:hyperlink w:anchor="_Toc41999521" w:history="1">
            <w:r w:rsidR="001334DE" w:rsidRPr="009F3693">
              <w:rPr>
                <w:rStyle w:val="Hyperlink"/>
                <w:rFonts w:ascii="Arial" w:hAnsi="Arial" w:cs="Arial"/>
                <w:noProof/>
              </w:rPr>
              <w:t>Interview/questionnaire data from the architect/s:</w:t>
            </w:r>
            <w:r w:rsidR="001334DE">
              <w:rPr>
                <w:noProof/>
                <w:webHidden/>
              </w:rPr>
              <w:tab/>
            </w:r>
            <w:r w:rsidR="001334DE">
              <w:rPr>
                <w:noProof/>
                <w:webHidden/>
              </w:rPr>
              <w:fldChar w:fldCharType="begin"/>
            </w:r>
            <w:r w:rsidR="001334DE">
              <w:rPr>
                <w:noProof/>
                <w:webHidden/>
              </w:rPr>
              <w:instrText xml:space="preserve"> PAGEREF _Toc41999521 \h </w:instrText>
            </w:r>
            <w:r w:rsidR="001334DE">
              <w:rPr>
                <w:noProof/>
                <w:webHidden/>
              </w:rPr>
            </w:r>
            <w:r w:rsidR="001334DE">
              <w:rPr>
                <w:noProof/>
                <w:webHidden/>
              </w:rPr>
              <w:fldChar w:fldCharType="separate"/>
            </w:r>
            <w:r w:rsidR="001334DE">
              <w:rPr>
                <w:noProof/>
                <w:webHidden/>
              </w:rPr>
              <w:t>22</w:t>
            </w:r>
            <w:r w:rsidR="001334DE">
              <w:rPr>
                <w:noProof/>
                <w:webHidden/>
              </w:rPr>
              <w:fldChar w:fldCharType="end"/>
            </w:r>
          </w:hyperlink>
        </w:p>
        <w:p w14:paraId="2CCEA560" w14:textId="1F60BE0C" w:rsidR="001334DE" w:rsidRDefault="00B610A0">
          <w:pPr>
            <w:pStyle w:val="TOC3"/>
            <w:tabs>
              <w:tab w:val="right" w:leader="dot" w:pos="9016"/>
            </w:tabs>
            <w:rPr>
              <w:rFonts w:eastAsiaTheme="minorEastAsia"/>
              <w:noProof/>
              <w:lang w:eastAsia="en-GB"/>
            </w:rPr>
          </w:pPr>
          <w:hyperlink w:anchor="_Toc41999522" w:history="1">
            <w:r w:rsidR="001334DE" w:rsidRPr="009F3693">
              <w:rPr>
                <w:rStyle w:val="Hyperlink"/>
                <w:rFonts w:ascii="Arial" w:hAnsi="Arial" w:cs="Arial"/>
                <w:noProof/>
              </w:rPr>
              <w:t>Interview/questionnaire data from the employee/s:</w:t>
            </w:r>
            <w:r w:rsidR="001334DE">
              <w:rPr>
                <w:noProof/>
                <w:webHidden/>
              </w:rPr>
              <w:tab/>
            </w:r>
            <w:r w:rsidR="001334DE">
              <w:rPr>
                <w:noProof/>
                <w:webHidden/>
              </w:rPr>
              <w:fldChar w:fldCharType="begin"/>
            </w:r>
            <w:r w:rsidR="001334DE">
              <w:rPr>
                <w:noProof/>
                <w:webHidden/>
              </w:rPr>
              <w:instrText xml:space="preserve"> PAGEREF _Toc41999522 \h </w:instrText>
            </w:r>
            <w:r w:rsidR="001334DE">
              <w:rPr>
                <w:noProof/>
                <w:webHidden/>
              </w:rPr>
            </w:r>
            <w:r w:rsidR="001334DE">
              <w:rPr>
                <w:noProof/>
                <w:webHidden/>
              </w:rPr>
              <w:fldChar w:fldCharType="separate"/>
            </w:r>
            <w:r w:rsidR="001334DE">
              <w:rPr>
                <w:noProof/>
                <w:webHidden/>
              </w:rPr>
              <w:t>23</w:t>
            </w:r>
            <w:r w:rsidR="001334DE">
              <w:rPr>
                <w:noProof/>
                <w:webHidden/>
              </w:rPr>
              <w:fldChar w:fldCharType="end"/>
            </w:r>
          </w:hyperlink>
        </w:p>
        <w:p w14:paraId="0EAB1E82" w14:textId="4C24268C" w:rsidR="001334DE" w:rsidRDefault="00B610A0">
          <w:pPr>
            <w:pStyle w:val="TOC3"/>
            <w:tabs>
              <w:tab w:val="right" w:leader="dot" w:pos="9016"/>
            </w:tabs>
            <w:rPr>
              <w:rFonts w:eastAsiaTheme="minorEastAsia"/>
              <w:noProof/>
              <w:lang w:eastAsia="en-GB"/>
            </w:rPr>
          </w:pPr>
          <w:hyperlink w:anchor="_Toc41999523" w:history="1">
            <w:r w:rsidR="001334DE" w:rsidRPr="009F3693">
              <w:rPr>
                <w:rStyle w:val="Hyperlink"/>
                <w:rFonts w:ascii="Arial" w:hAnsi="Arial" w:cs="Arial"/>
                <w:b/>
                <w:bCs/>
                <w:noProof/>
              </w:rPr>
              <w:t>Analysis related to the well criteria:</w:t>
            </w:r>
            <w:r w:rsidR="001334DE">
              <w:rPr>
                <w:noProof/>
                <w:webHidden/>
              </w:rPr>
              <w:tab/>
            </w:r>
            <w:r w:rsidR="001334DE">
              <w:rPr>
                <w:noProof/>
                <w:webHidden/>
              </w:rPr>
              <w:fldChar w:fldCharType="begin"/>
            </w:r>
            <w:r w:rsidR="001334DE">
              <w:rPr>
                <w:noProof/>
                <w:webHidden/>
              </w:rPr>
              <w:instrText xml:space="preserve"> PAGEREF _Toc41999523 \h </w:instrText>
            </w:r>
            <w:r w:rsidR="001334DE">
              <w:rPr>
                <w:noProof/>
                <w:webHidden/>
              </w:rPr>
            </w:r>
            <w:r w:rsidR="001334DE">
              <w:rPr>
                <w:noProof/>
                <w:webHidden/>
              </w:rPr>
              <w:fldChar w:fldCharType="separate"/>
            </w:r>
            <w:r w:rsidR="001334DE">
              <w:rPr>
                <w:noProof/>
                <w:webHidden/>
              </w:rPr>
              <w:t>23</w:t>
            </w:r>
            <w:r w:rsidR="001334DE">
              <w:rPr>
                <w:noProof/>
                <w:webHidden/>
              </w:rPr>
              <w:fldChar w:fldCharType="end"/>
            </w:r>
          </w:hyperlink>
        </w:p>
        <w:p w14:paraId="55BE1168" w14:textId="6F57AAB1" w:rsidR="001334DE" w:rsidRDefault="00B610A0">
          <w:pPr>
            <w:pStyle w:val="TOC1"/>
            <w:tabs>
              <w:tab w:val="right" w:leader="dot" w:pos="9016"/>
            </w:tabs>
            <w:rPr>
              <w:rFonts w:eastAsiaTheme="minorEastAsia"/>
              <w:noProof/>
              <w:lang w:eastAsia="en-GB"/>
            </w:rPr>
          </w:pPr>
          <w:hyperlink w:anchor="_Toc41999524" w:history="1">
            <w:r w:rsidR="001334DE" w:rsidRPr="009F3693">
              <w:rPr>
                <w:rStyle w:val="Hyperlink"/>
                <w:rFonts w:ascii="Arial" w:hAnsi="Arial" w:cs="Arial"/>
                <w:noProof/>
              </w:rPr>
              <w:t>Chapter 5: Review of the methodology and findings</w:t>
            </w:r>
            <w:r w:rsidR="001334DE">
              <w:rPr>
                <w:noProof/>
                <w:webHidden/>
              </w:rPr>
              <w:tab/>
            </w:r>
            <w:r w:rsidR="001334DE">
              <w:rPr>
                <w:noProof/>
                <w:webHidden/>
              </w:rPr>
              <w:fldChar w:fldCharType="begin"/>
            </w:r>
            <w:r w:rsidR="001334DE">
              <w:rPr>
                <w:noProof/>
                <w:webHidden/>
              </w:rPr>
              <w:instrText xml:space="preserve"> PAGEREF _Toc41999524 \h </w:instrText>
            </w:r>
            <w:r w:rsidR="001334DE">
              <w:rPr>
                <w:noProof/>
                <w:webHidden/>
              </w:rPr>
            </w:r>
            <w:r w:rsidR="001334DE">
              <w:rPr>
                <w:noProof/>
                <w:webHidden/>
              </w:rPr>
              <w:fldChar w:fldCharType="separate"/>
            </w:r>
            <w:r w:rsidR="001334DE">
              <w:rPr>
                <w:noProof/>
                <w:webHidden/>
              </w:rPr>
              <w:t>24</w:t>
            </w:r>
            <w:r w:rsidR="001334DE">
              <w:rPr>
                <w:noProof/>
                <w:webHidden/>
              </w:rPr>
              <w:fldChar w:fldCharType="end"/>
            </w:r>
          </w:hyperlink>
        </w:p>
        <w:p w14:paraId="77AE94C0" w14:textId="3539E6AB" w:rsidR="001334DE" w:rsidRDefault="00B610A0">
          <w:pPr>
            <w:pStyle w:val="TOC1"/>
            <w:tabs>
              <w:tab w:val="right" w:leader="dot" w:pos="9016"/>
            </w:tabs>
            <w:rPr>
              <w:rFonts w:eastAsiaTheme="minorEastAsia"/>
              <w:noProof/>
              <w:lang w:eastAsia="en-GB"/>
            </w:rPr>
          </w:pPr>
          <w:hyperlink w:anchor="_Toc41999525" w:history="1">
            <w:r w:rsidR="001334DE" w:rsidRPr="009F3693">
              <w:rPr>
                <w:rStyle w:val="Hyperlink"/>
                <w:rFonts w:ascii="Arial" w:hAnsi="Arial" w:cs="Arial"/>
                <w:noProof/>
              </w:rPr>
              <w:t>Conclusion</w:t>
            </w:r>
            <w:r w:rsidR="001334DE">
              <w:rPr>
                <w:noProof/>
                <w:webHidden/>
              </w:rPr>
              <w:tab/>
            </w:r>
            <w:r w:rsidR="001334DE">
              <w:rPr>
                <w:noProof/>
                <w:webHidden/>
              </w:rPr>
              <w:fldChar w:fldCharType="begin"/>
            </w:r>
            <w:r w:rsidR="001334DE">
              <w:rPr>
                <w:noProof/>
                <w:webHidden/>
              </w:rPr>
              <w:instrText xml:space="preserve"> PAGEREF _Toc41999525 \h </w:instrText>
            </w:r>
            <w:r w:rsidR="001334DE">
              <w:rPr>
                <w:noProof/>
                <w:webHidden/>
              </w:rPr>
            </w:r>
            <w:r w:rsidR="001334DE">
              <w:rPr>
                <w:noProof/>
                <w:webHidden/>
              </w:rPr>
              <w:fldChar w:fldCharType="separate"/>
            </w:r>
            <w:r w:rsidR="001334DE">
              <w:rPr>
                <w:noProof/>
                <w:webHidden/>
              </w:rPr>
              <w:t>25</w:t>
            </w:r>
            <w:r w:rsidR="001334DE">
              <w:rPr>
                <w:noProof/>
                <w:webHidden/>
              </w:rPr>
              <w:fldChar w:fldCharType="end"/>
            </w:r>
          </w:hyperlink>
        </w:p>
        <w:p w14:paraId="7F8D7F02" w14:textId="6C589371" w:rsidR="001334DE" w:rsidRDefault="00B610A0">
          <w:pPr>
            <w:pStyle w:val="TOC1"/>
            <w:tabs>
              <w:tab w:val="right" w:leader="dot" w:pos="9016"/>
            </w:tabs>
            <w:rPr>
              <w:rFonts w:eastAsiaTheme="minorEastAsia"/>
              <w:noProof/>
              <w:lang w:eastAsia="en-GB"/>
            </w:rPr>
          </w:pPr>
          <w:hyperlink w:anchor="_Toc41999526" w:history="1">
            <w:r w:rsidR="001334DE" w:rsidRPr="009F3693">
              <w:rPr>
                <w:rStyle w:val="Hyperlink"/>
                <w:b/>
                <w:bCs/>
                <w:noProof/>
              </w:rPr>
              <w:t>Appendices</w:t>
            </w:r>
            <w:r w:rsidR="001334DE">
              <w:rPr>
                <w:noProof/>
                <w:webHidden/>
              </w:rPr>
              <w:tab/>
            </w:r>
            <w:r w:rsidR="001334DE">
              <w:rPr>
                <w:noProof/>
                <w:webHidden/>
              </w:rPr>
              <w:fldChar w:fldCharType="begin"/>
            </w:r>
            <w:r w:rsidR="001334DE">
              <w:rPr>
                <w:noProof/>
                <w:webHidden/>
              </w:rPr>
              <w:instrText xml:space="preserve"> PAGEREF _Toc41999526 \h </w:instrText>
            </w:r>
            <w:r w:rsidR="001334DE">
              <w:rPr>
                <w:noProof/>
                <w:webHidden/>
              </w:rPr>
            </w:r>
            <w:r w:rsidR="001334DE">
              <w:rPr>
                <w:noProof/>
                <w:webHidden/>
              </w:rPr>
              <w:fldChar w:fldCharType="separate"/>
            </w:r>
            <w:r w:rsidR="001334DE">
              <w:rPr>
                <w:noProof/>
                <w:webHidden/>
              </w:rPr>
              <w:t>29</w:t>
            </w:r>
            <w:r w:rsidR="001334DE">
              <w:rPr>
                <w:noProof/>
                <w:webHidden/>
              </w:rPr>
              <w:fldChar w:fldCharType="end"/>
            </w:r>
          </w:hyperlink>
        </w:p>
        <w:p w14:paraId="724E7A44" w14:textId="1EAB97DF" w:rsidR="001334DE" w:rsidRDefault="00B610A0">
          <w:pPr>
            <w:pStyle w:val="TOC2"/>
            <w:tabs>
              <w:tab w:val="right" w:leader="dot" w:pos="9016"/>
            </w:tabs>
            <w:rPr>
              <w:rFonts w:eastAsiaTheme="minorEastAsia"/>
              <w:noProof/>
              <w:lang w:eastAsia="en-GB"/>
            </w:rPr>
          </w:pPr>
          <w:hyperlink w:anchor="_Toc41999527" w:history="1">
            <w:r w:rsidR="001334DE" w:rsidRPr="009F3693">
              <w:rPr>
                <w:rStyle w:val="Hyperlink"/>
                <w:noProof/>
              </w:rPr>
              <w:t>Appendix 1: The Warwick-Edinburgh Mental Wellbeing Scale</w:t>
            </w:r>
            <w:r w:rsidR="001334DE">
              <w:rPr>
                <w:noProof/>
                <w:webHidden/>
              </w:rPr>
              <w:tab/>
            </w:r>
            <w:r w:rsidR="001334DE">
              <w:rPr>
                <w:noProof/>
                <w:webHidden/>
              </w:rPr>
              <w:fldChar w:fldCharType="begin"/>
            </w:r>
            <w:r w:rsidR="001334DE">
              <w:rPr>
                <w:noProof/>
                <w:webHidden/>
              </w:rPr>
              <w:instrText xml:space="preserve"> PAGEREF _Toc41999527 \h </w:instrText>
            </w:r>
            <w:r w:rsidR="001334DE">
              <w:rPr>
                <w:noProof/>
                <w:webHidden/>
              </w:rPr>
            </w:r>
            <w:r w:rsidR="001334DE">
              <w:rPr>
                <w:noProof/>
                <w:webHidden/>
              </w:rPr>
              <w:fldChar w:fldCharType="separate"/>
            </w:r>
            <w:r w:rsidR="001334DE">
              <w:rPr>
                <w:noProof/>
                <w:webHidden/>
              </w:rPr>
              <w:t>29</w:t>
            </w:r>
            <w:r w:rsidR="001334DE">
              <w:rPr>
                <w:noProof/>
                <w:webHidden/>
              </w:rPr>
              <w:fldChar w:fldCharType="end"/>
            </w:r>
          </w:hyperlink>
        </w:p>
        <w:p w14:paraId="47B57D5C" w14:textId="48972E0F" w:rsidR="001334DE" w:rsidRDefault="00B610A0">
          <w:pPr>
            <w:pStyle w:val="TOC2"/>
            <w:tabs>
              <w:tab w:val="right" w:leader="dot" w:pos="9016"/>
            </w:tabs>
            <w:rPr>
              <w:rFonts w:eastAsiaTheme="minorEastAsia"/>
              <w:noProof/>
              <w:lang w:eastAsia="en-GB"/>
            </w:rPr>
          </w:pPr>
          <w:hyperlink w:anchor="_Toc41999528" w:history="1">
            <w:r w:rsidR="001334DE" w:rsidRPr="009F3693">
              <w:rPr>
                <w:rStyle w:val="Hyperlink"/>
                <w:b/>
                <w:bCs/>
                <w:noProof/>
              </w:rPr>
              <w:t>Appendix 2:The Maggie centre brief</w:t>
            </w:r>
            <w:r w:rsidR="001334DE">
              <w:rPr>
                <w:noProof/>
                <w:webHidden/>
              </w:rPr>
              <w:tab/>
            </w:r>
            <w:r w:rsidR="001334DE">
              <w:rPr>
                <w:noProof/>
                <w:webHidden/>
              </w:rPr>
              <w:fldChar w:fldCharType="begin"/>
            </w:r>
            <w:r w:rsidR="001334DE">
              <w:rPr>
                <w:noProof/>
                <w:webHidden/>
              </w:rPr>
              <w:instrText xml:space="preserve"> PAGEREF _Toc41999528 \h </w:instrText>
            </w:r>
            <w:r w:rsidR="001334DE">
              <w:rPr>
                <w:noProof/>
                <w:webHidden/>
              </w:rPr>
            </w:r>
            <w:r w:rsidR="001334DE">
              <w:rPr>
                <w:noProof/>
                <w:webHidden/>
              </w:rPr>
              <w:fldChar w:fldCharType="separate"/>
            </w:r>
            <w:r w:rsidR="001334DE">
              <w:rPr>
                <w:noProof/>
                <w:webHidden/>
              </w:rPr>
              <w:t>29</w:t>
            </w:r>
            <w:r w:rsidR="001334DE">
              <w:rPr>
                <w:noProof/>
                <w:webHidden/>
              </w:rPr>
              <w:fldChar w:fldCharType="end"/>
            </w:r>
          </w:hyperlink>
        </w:p>
        <w:p w14:paraId="1897199A" w14:textId="6D032EBB" w:rsidR="001334DE" w:rsidRDefault="00B610A0">
          <w:pPr>
            <w:pStyle w:val="TOC2"/>
            <w:tabs>
              <w:tab w:val="right" w:leader="dot" w:pos="9016"/>
            </w:tabs>
            <w:rPr>
              <w:rFonts w:eastAsiaTheme="minorEastAsia"/>
              <w:noProof/>
              <w:lang w:eastAsia="en-GB"/>
            </w:rPr>
          </w:pPr>
          <w:hyperlink w:anchor="_Toc41999529" w:history="1">
            <w:r w:rsidR="001334DE" w:rsidRPr="009F3693">
              <w:rPr>
                <w:rStyle w:val="Hyperlink"/>
                <w:noProof/>
              </w:rPr>
              <w:t>Appendix 3: Pilot Results</w:t>
            </w:r>
            <w:r w:rsidR="001334DE">
              <w:rPr>
                <w:noProof/>
                <w:webHidden/>
              </w:rPr>
              <w:tab/>
            </w:r>
            <w:r w:rsidR="001334DE">
              <w:rPr>
                <w:noProof/>
                <w:webHidden/>
              </w:rPr>
              <w:fldChar w:fldCharType="begin"/>
            </w:r>
            <w:r w:rsidR="001334DE">
              <w:rPr>
                <w:noProof/>
                <w:webHidden/>
              </w:rPr>
              <w:instrText xml:space="preserve"> PAGEREF _Toc41999529 \h </w:instrText>
            </w:r>
            <w:r w:rsidR="001334DE">
              <w:rPr>
                <w:noProof/>
                <w:webHidden/>
              </w:rPr>
            </w:r>
            <w:r w:rsidR="001334DE">
              <w:rPr>
                <w:noProof/>
                <w:webHidden/>
              </w:rPr>
              <w:fldChar w:fldCharType="separate"/>
            </w:r>
            <w:r w:rsidR="001334DE">
              <w:rPr>
                <w:noProof/>
                <w:webHidden/>
              </w:rPr>
              <w:t>32</w:t>
            </w:r>
            <w:r w:rsidR="001334DE">
              <w:rPr>
                <w:noProof/>
                <w:webHidden/>
              </w:rPr>
              <w:fldChar w:fldCharType="end"/>
            </w:r>
          </w:hyperlink>
        </w:p>
        <w:p w14:paraId="77BDE0FD" w14:textId="28FABB4A" w:rsidR="001334DE" w:rsidRPr="00A76D5E" w:rsidRDefault="00B610A0">
          <w:pPr>
            <w:pStyle w:val="TOC1"/>
            <w:tabs>
              <w:tab w:val="right" w:leader="dot" w:pos="9016"/>
            </w:tabs>
            <w:rPr>
              <w:rFonts w:eastAsiaTheme="minorEastAsia"/>
              <w:noProof/>
              <w:lang w:eastAsia="en-GB"/>
            </w:rPr>
          </w:pPr>
          <w:hyperlink w:anchor="_Toc41999530" w:history="1">
            <w:r w:rsidR="001334DE" w:rsidRPr="00A76D5E">
              <w:rPr>
                <w:rStyle w:val="Hyperlink"/>
                <w:b/>
                <w:bCs/>
                <w:noProof/>
              </w:rPr>
              <w:t>Harvard Referencing</w:t>
            </w:r>
            <w:r w:rsidR="001334DE" w:rsidRPr="00A76D5E">
              <w:rPr>
                <w:noProof/>
                <w:webHidden/>
              </w:rPr>
              <w:tab/>
            </w:r>
            <w:r w:rsidR="001334DE" w:rsidRPr="00A76D5E">
              <w:rPr>
                <w:noProof/>
                <w:webHidden/>
              </w:rPr>
              <w:fldChar w:fldCharType="begin"/>
            </w:r>
            <w:r w:rsidR="001334DE" w:rsidRPr="00A76D5E">
              <w:rPr>
                <w:noProof/>
                <w:webHidden/>
              </w:rPr>
              <w:instrText xml:space="preserve"> PAGEREF _Toc41999530 \h </w:instrText>
            </w:r>
            <w:r w:rsidR="001334DE" w:rsidRPr="00A76D5E">
              <w:rPr>
                <w:noProof/>
                <w:webHidden/>
              </w:rPr>
            </w:r>
            <w:r w:rsidR="001334DE" w:rsidRPr="00A76D5E">
              <w:rPr>
                <w:noProof/>
                <w:webHidden/>
              </w:rPr>
              <w:fldChar w:fldCharType="separate"/>
            </w:r>
            <w:r w:rsidR="001334DE" w:rsidRPr="00A76D5E">
              <w:rPr>
                <w:noProof/>
                <w:webHidden/>
              </w:rPr>
              <w:t>34</w:t>
            </w:r>
            <w:r w:rsidR="001334DE" w:rsidRPr="00A76D5E">
              <w:rPr>
                <w:noProof/>
                <w:webHidden/>
              </w:rPr>
              <w:fldChar w:fldCharType="end"/>
            </w:r>
          </w:hyperlink>
        </w:p>
        <w:p w14:paraId="4A6D4504" w14:textId="2FDDBF97" w:rsidR="001334DE" w:rsidRDefault="00B610A0">
          <w:pPr>
            <w:pStyle w:val="TOC1"/>
            <w:tabs>
              <w:tab w:val="right" w:leader="dot" w:pos="9016"/>
            </w:tabs>
            <w:rPr>
              <w:rFonts w:eastAsiaTheme="minorEastAsia"/>
              <w:noProof/>
              <w:lang w:eastAsia="en-GB"/>
            </w:rPr>
          </w:pPr>
          <w:hyperlink w:anchor="_Toc41999531" w:history="1">
            <w:r w:rsidR="001334DE" w:rsidRPr="00A76D5E">
              <w:rPr>
                <w:rStyle w:val="Hyperlink"/>
                <w:b/>
                <w:bCs/>
                <w:noProof/>
              </w:rPr>
              <w:t>Bibliology</w:t>
            </w:r>
            <w:r w:rsidR="001334DE" w:rsidRPr="00A76D5E">
              <w:rPr>
                <w:noProof/>
                <w:webHidden/>
              </w:rPr>
              <w:tab/>
            </w:r>
            <w:r w:rsidR="001334DE" w:rsidRPr="00A76D5E">
              <w:rPr>
                <w:noProof/>
                <w:webHidden/>
              </w:rPr>
              <w:fldChar w:fldCharType="begin"/>
            </w:r>
            <w:r w:rsidR="001334DE" w:rsidRPr="00A76D5E">
              <w:rPr>
                <w:noProof/>
                <w:webHidden/>
              </w:rPr>
              <w:instrText xml:space="preserve"> PAGEREF _Toc41999531 \h </w:instrText>
            </w:r>
            <w:r w:rsidR="001334DE" w:rsidRPr="00A76D5E">
              <w:rPr>
                <w:noProof/>
                <w:webHidden/>
              </w:rPr>
            </w:r>
            <w:r w:rsidR="001334DE" w:rsidRPr="00A76D5E">
              <w:rPr>
                <w:noProof/>
                <w:webHidden/>
              </w:rPr>
              <w:fldChar w:fldCharType="separate"/>
            </w:r>
            <w:r w:rsidR="001334DE" w:rsidRPr="00A76D5E">
              <w:rPr>
                <w:noProof/>
                <w:webHidden/>
              </w:rPr>
              <w:t>36</w:t>
            </w:r>
            <w:r w:rsidR="001334DE" w:rsidRPr="00A76D5E">
              <w:rPr>
                <w:noProof/>
                <w:webHidden/>
              </w:rPr>
              <w:fldChar w:fldCharType="end"/>
            </w:r>
          </w:hyperlink>
        </w:p>
        <w:p w14:paraId="5CFD9513" w14:textId="5B114756" w:rsidR="001334DE" w:rsidRDefault="00B610A0">
          <w:pPr>
            <w:pStyle w:val="TOC1"/>
            <w:tabs>
              <w:tab w:val="right" w:leader="dot" w:pos="9016"/>
            </w:tabs>
            <w:rPr>
              <w:rFonts w:eastAsiaTheme="minorEastAsia"/>
              <w:noProof/>
              <w:lang w:eastAsia="en-GB"/>
            </w:rPr>
          </w:pPr>
          <w:hyperlink w:anchor="_Toc41999532" w:history="1">
            <w:r w:rsidR="001334DE" w:rsidRPr="009F3693">
              <w:rPr>
                <w:rStyle w:val="Hyperlink"/>
                <w:rFonts w:ascii="Arial" w:hAnsi="Arial" w:cs="Arial"/>
                <w:noProof/>
              </w:rPr>
              <w:t>Statement regarding copyright</w:t>
            </w:r>
            <w:r w:rsidR="001334DE">
              <w:rPr>
                <w:noProof/>
                <w:webHidden/>
              </w:rPr>
              <w:tab/>
            </w:r>
            <w:r w:rsidR="001334DE">
              <w:rPr>
                <w:noProof/>
                <w:webHidden/>
              </w:rPr>
              <w:fldChar w:fldCharType="begin"/>
            </w:r>
            <w:r w:rsidR="001334DE">
              <w:rPr>
                <w:noProof/>
                <w:webHidden/>
              </w:rPr>
              <w:instrText xml:space="preserve"> PAGEREF _Toc41999532 \h </w:instrText>
            </w:r>
            <w:r w:rsidR="001334DE">
              <w:rPr>
                <w:noProof/>
                <w:webHidden/>
              </w:rPr>
            </w:r>
            <w:r w:rsidR="001334DE">
              <w:rPr>
                <w:noProof/>
                <w:webHidden/>
              </w:rPr>
              <w:fldChar w:fldCharType="separate"/>
            </w:r>
            <w:r w:rsidR="001334DE">
              <w:rPr>
                <w:noProof/>
                <w:webHidden/>
              </w:rPr>
              <w:t>37</w:t>
            </w:r>
            <w:r w:rsidR="001334DE">
              <w:rPr>
                <w:noProof/>
                <w:webHidden/>
              </w:rPr>
              <w:fldChar w:fldCharType="end"/>
            </w:r>
          </w:hyperlink>
        </w:p>
        <w:p w14:paraId="1F930C15" w14:textId="3587C87D" w:rsidR="002425DE" w:rsidRDefault="00E7782D">
          <w:r w:rsidRPr="00BE1850">
            <w:rPr>
              <w:b/>
              <w:bCs/>
              <w:noProof/>
              <w:sz w:val="20"/>
              <w:szCs w:val="20"/>
            </w:rPr>
            <w:fldChar w:fldCharType="end"/>
          </w:r>
        </w:p>
      </w:sdtContent>
    </w:sdt>
    <w:p w14:paraId="6615D996" w14:textId="77777777" w:rsidR="001334DE" w:rsidRDefault="001334DE" w:rsidP="001334DE">
      <w:pPr>
        <w:pStyle w:val="Heading1"/>
        <w:rPr>
          <w:rFonts w:cstheme="majorHAnsi"/>
          <w:color w:val="auto"/>
          <w:sz w:val="24"/>
          <w:szCs w:val="24"/>
        </w:rPr>
      </w:pPr>
      <w:bookmarkStart w:id="3" w:name="_Toc41999503"/>
      <w:bookmarkStart w:id="4" w:name="_Hlk42000317"/>
      <w:r w:rsidRPr="00797653">
        <w:rPr>
          <w:rFonts w:cstheme="majorHAnsi"/>
          <w:color w:val="auto"/>
          <w:sz w:val="24"/>
          <w:szCs w:val="24"/>
        </w:rPr>
        <w:lastRenderedPageBreak/>
        <w:t>Figure table</w:t>
      </w:r>
      <w:bookmarkEnd w:id="3"/>
    </w:p>
    <w:tbl>
      <w:tblPr>
        <w:tblStyle w:val="TableGrid"/>
        <w:tblW w:w="0" w:type="auto"/>
        <w:tblLook w:val="04A0" w:firstRow="1" w:lastRow="0" w:firstColumn="1" w:lastColumn="0" w:noHBand="0" w:noVBand="1"/>
      </w:tblPr>
      <w:tblGrid>
        <w:gridCol w:w="1696"/>
        <w:gridCol w:w="5529"/>
        <w:gridCol w:w="1791"/>
      </w:tblGrid>
      <w:tr w:rsidR="004C241A" w:rsidRPr="00CF2B6F" w14:paraId="11C4D109" w14:textId="77777777" w:rsidTr="00657E48">
        <w:tc>
          <w:tcPr>
            <w:tcW w:w="7225" w:type="dxa"/>
            <w:gridSpan w:val="2"/>
          </w:tcPr>
          <w:p w14:paraId="70033F10" w14:textId="77777777" w:rsidR="004C241A" w:rsidRPr="00CF2B6F" w:rsidRDefault="004C241A" w:rsidP="001334DE">
            <w:pPr>
              <w:pStyle w:val="Heading1"/>
              <w:outlineLvl w:val="0"/>
              <w:rPr>
                <w:rFonts w:asciiTheme="minorHAnsi" w:hAnsiTheme="minorHAnsi" w:cstheme="minorHAnsi"/>
                <w:color w:val="auto"/>
                <w:sz w:val="20"/>
                <w:szCs w:val="20"/>
              </w:rPr>
            </w:pPr>
            <w:bookmarkStart w:id="5" w:name="_Hlk42033196"/>
          </w:p>
        </w:tc>
        <w:tc>
          <w:tcPr>
            <w:tcW w:w="1791" w:type="dxa"/>
          </w:tcPr>
          <w:p w14:paraId="4797487D" w14:textId="5ED451A3" w:rsidR="004C241A" w:rsidRPr="00CF2B6F" w:rsidRDefault="004C241A"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 xml:space="preserve">Page References </w:t>
            </w:r>
          </w:p>
        </w:tc>
      </w:tr>
      <w:tr w:rsidR="00797653" w:rsidRPr="00CF2B6F" w14:paraId="67F5A95C" w14:textId="77777777" w:rsidTr="004C241A">
        <w:tc>
          <w:tcPr>
            <w:tcW w:w="1696" w:type="dxa"/>
          </w:tcPr>
          <w:p w14:paraId="4693EFC8" w14:textId="173B97EE" w:rsidR="001334DE" w:rsidRPr="00CF2B6F" w:rsidRDefault="001334DE"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1</w:t>
            </w:r>
          </w:p>
        </w:tc>
        <w:tc>
          <w:tcPr>
            <w:tcW w:w="5529" w:type="dxa"/>
          </w:tcPr>
          <w:p w14:paraId="34629743" w14:textId="35D51243" w:rsidR="001334DE" w:rsidRPr="00CF2B6F" w:rsidRDefault="001334DE"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Edinburgh Maggie Centre</w:t>
            </w:r>
          </w:p>
        </w:tc>
        <w:tc>
          <w:tcPr>
            <w:tcW w:w="1791" w:type="dxa"/>
          </w:tcPr>
          <w:p w14:paraId="4551A361" w14:textId="77777777" w:rsidR="001334DE" w:rsidRPr="00CF2B6F" w:rsidRDefault="001334DE" w:rsidP="001334DE">
            <w:pPr>
              <w:pStyle w:val="Heading1"/>
              <w:outlineLvl w:val="0"/>
              <w:rPr>
                <w:rFonts w:asciiTheme="minorHAnsi" w:hAnsiTheme="minorHAnsi" w:cstheme="minorHAnsi"/>
                <w:color w:val="auto"/>
                <w:sz w:val="20"/>
                <w:szCs w:val="20"/>
              </w:rPr>
            </w:pPr>
          </w:p>
        </w:tc>
      </w:tr>
      <w:tr w:rsidR="00797653" w:rsidRPr="00CF2B6F" w14:paraId="4580C44D" w14:textId="77777777" w:rsidTr="004C241A">
        <w:tc>
          <w:tcPr>
            <w:tcW w:w="1696" w:type="dxa"/>
          </w:tcPr>
          <w:p w14:paraId="566F288E" w14:textId="112C69A2" w:rsidR="001334DE" w:rsidRPr="00CF2B6F" w:rsidRDefault="001334DE"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2</w:t>
            </w:r>
          </w:p>
        </w:tc>
        <w:tc>
          <w:tcPr>
            <w:tcW w:w="5529" w:type="dxa"/>
          </w:tcPr>
          <w:p w14:paraId="0173AC47" w14:textId="1E61ACB5" w:rsidR="001334DE" w:rsidRPr="00CF2B6F" w:rsidRDefault="001334DE"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Manchester Maggie centre concept sketches</w:t>
            </w:r>
          </w:p>
        </w:tc>
        <w:tc>
          <w:tcPr>
            <w:tcW w:w="1791" w:type="dxa"/>
          </w:tcPr>
          <w:p w14:paraId="4DA4C75B" w14:textId="77777777" w:rsidR="001334DE" w:rsidRPr="00CF2B6F" w:rsidRDefault="001334DE" w:rsidP="001334DE">
            <w:pPr>
              <w:pStyle w:val="Heading1"/>
              <w:outlineLvl w:val="0"/>
              <w:rPr>
                <w:rFonts w:asciiTheme="minorHAnsi" w:hAnsiTheme="minorHAnsi" w:cstheme="minorHAnsi"/>
                <w:color w:val="auto"/>
                <w:sz w:val="20"/>
                <w:szCs w:val="20"/>
              </w:rPr>
            </w:pPr>
          </w:p>
        </w:tc>
      </w:tr>
      <w:tr w:rsidR="00797653" w:rsidRPr="00CF2B6F" w14:paraId="691E5899" w14:textId="77777777" w:rsidTr="004C241A">
        <w:tc>
          <w:tcPr>
            <w:tcW w:w="1696" w:type="dxa"/>
          </w:tcPr>
          <w:p w14:paraId="77F7A5E5" w14:textId="4570A28E" w:rsidR="001334DE" w:rsidRPr="00CF2B6F" w:rsidRDefault="001334DE"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3</w:t>
            </w:r>
          </w:p>
        </w:tc>
        <w:tc>
          <w:tcPr>
            <w:tcW w:w="5529" w:type="dxa"/>
          </w:tcPr>
          <w:p w14:paraId="72A43FEB" w14:textId="53C8DAB5" w:rsidR="001334DE" w:rsidRPr="00CF2B6F" w:rsidRDefault="001334DE"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 xml:space="preserve">Priory Hospital </w:t>
            </w:r>
            <w:r w:rsidR="00797653" w:rsidRPr="00CF2B6F">
              <w:rPr>
                <w:rFonts w:asciiTheme="minorHAnsi" w:hAnsiTheme="minorHAnsi" w:cstheme="minorHAnsi"/>
                <w:color w:val="auto"/>
                <w:sz w:val="20"/>
                <w:szCs w:val="20"/>
              </w:rPr>
              <w:t>Glasgow</w:t>
            </w:r>
          </w:p>
        </w:tc>
        <w:tc>
          <w:tcPr>
            <w:tcW w:w="1791" w:type="dxa"/>
          </w:tcPr>
          <w:p w14:paraId="223512C8" w14:textId="77777777" w:rsidR="001334DE" w:rsidRPr="00CF2B6F" w:rsidRDefault="001334DE" w:rsidP="001334DE">
            <w:pPr>
              <w:pStyle w:val="Heading1"/>
              <w:outlineLvl w:val="0"/>
              <w:rPr>
                <w:rFonts w:asciiTheme="minorHAnsi" w:hAnsiTheme="minorHAnsi" w:cstheme="minorHAnsi"/>
                <w:color w:val="auto"/>
                <w:sz w:val="20"/>
                <w:szCs w:val="20"/>
              </w:rPr>
            </w:pPr>
          </w:p>
        </w:tc>
      </w:tr>
      <w:tr w:rsidR="00797653" w:rsidRPr="00CF2B6F" w14:paraId="08092C33" w14:textId="77777777" w:rsidTr="004C241A">
        <w:tc>
          <w:tcPr>
            <w:tcW w:w="1696" w:type="dxa"/>
          </w:tcPr>
          <w:p w14:paraId="4C39CC88" w14:textId="454D3E81" w:rsidR="001334DE" w:rsidRPr="00CF2B6F" w:rsidRDefault="001334DE"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4</w:t>
            </w:r>
          </w:p>
        </w:tc>
        <w:tc>
          <w:tcPr>
            <w:tcW w:w="5529" w:type="dxa"/>
          </w:tcPr>
          <w:p w14:paraId="60686D46" w14:textId="0F015A6C" w:rsidR="001334DE" w:rsidRPr="00CF2B6F" w:rsidRDefault="001334DE"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Priory Hospital Chelmsford</w:t>
            </w:r>
          </w:p>
        </w:tc>
        <w:tc>
          <w:tcPr>
            <w:tcW w:w="1791" w:type="dxa"/>
          </w:tcPr>
          <w:p w14:paraId="2134F78A" w14:textId="77777777" w:rsidR="001334DE" w:rsidRPr="00CF2B6F" w:rsidRDefault="001334DE" w:rsidP="001334DE">
            <w:pPr>
              <w:pStyle w:val="Heading1"/>
              <w:outlineLvl w:val="0"/>
              <w:rPr>
                <w:rFonts w:asciiTheme="minorHAnsi" w:hAnsiTheme="minorHAnsi" w:cstheme="minorHAnsi"/>
                <w:color w:val="auto"/>
                <w:sz w:val="20"/>
                <w:szCs w:val="20"/>
              </w:rPr>
            </w:pPr>
          </w:p>
        </w:tc>
      </w:tr>
      <w:tr w:rsidR="00797653" w:rsidRPr="00CF2B6F" w14:paraId="3E766ACF" w14:textId="77777777" w:rsidTr="004C241A">
        <w:tc>
          <w:tcPr>
            <w:tcW w:w="1696" w:type="dxa"/>
          </w:tcPr>
          <w:p w14:paraId="62F14371" w14:textId="779E1C2E" w:rsidR="001334DE" w:rsidRPr="00CF2B6F" w:rsidRDefault="001334DE"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 xml:space="preserve">Figure 5 </w:t>
            </w:r>
          </w:p>
        </w:tc>
        <w:tc>
          <w:tcPr>
            <w:tcW w:w="5529" w:type="dxa"/>
          </w:tcPr>
          <w:p w14:paraId="5CB5389D" w14:textId="10E77604" w:rsidR="001334DE" w:rsidRPr="00CF2B6F" w:rsidRDefault="001334DE"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Priory Hospital Altrincham</w:t>
            </w:r>
          </w:p>
        </w:tc>
        <w:tc>
          <w:tcPr>
            <w:tcW w:w="1791" w:type="dxa"/>
          </w:tcPr>
          <w:p w14:paraId="2F49D4D3" w14:textId="77777777" w:rsidR="001334DE" w:rsidRPr="00CF2B6F" w:rsidRDefault="001334DE" w:rsidP="001334DE">
            <w:pPr>
              <w:pStyle w:val="Heading1"/>
              <w:outlineLvl w:val="0"/>
              <w:rPr>
                <w:rFonts w:asciiTheme="minorHAnsi" w:hAnsiTheme="minorHAnsi" w:cstheme="minorHAnsi"/>
                <w:color w:val="auto"/>
                <w:sz w:val="20"/>
                <w:szCs w:val="20"/>
              </w:rPr>
            </w:pPr>
          </w:p>
        </w:tc>
      </w:tr>
      <w:tr w:rsidR="00797653" w:rsidRPr="00CF2B6F" w14:paraId="4DA0187B" w14:textId="77777777" w:rsidTr="004C241A">
        <w:tc>
          <w:tcPr>
            <w:tcW w:w="1696" w:type="dxa"/>
          </w:tcPr>
          <w:p w14:paraId="5FEC5DF7" w14:textId="44621B1C" w:rsidR="001334DE" w:rsidRPr="00CF2B6F" w:rsidRDefault="001334DE"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 xml:space="preserve">Figure 6 </w:t>
            </w:r>
          </w:p>
        </w:tc>
        <w:tc>
          <w:tcPr>
            <w:tcW w:w="5529" w:type="dxa"/>
          </w:tcPr>
          <w:p w14:paraId="09DDB39C" w14:textId="24F047C9" w:rsidR="001334DE" w:rsidRPr="00CF2B6F" w:rsidRDefault="001334DE"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Southdown Princess Royal Hospital</w:t>
            </w:r>
          </w:p>
        </w:tc>
        <w:tc>
          <w:tcPr>
            <w:tcW w:w="1791" w:type="dxa"/>
          </w:tcPr>
          <w:p w14:paraId="19402A36" w14:textId="77777777" w:rsidR="001334DE" w:rsidRPr="00CF2B6F" w:rsidRDefault="001334DE" w:rsidP="001334DE">
            <w:pPr>
              <w:pStyle w:val="Heading1"/>
              <w:outlineLvl w:val="0"/>
              <w:rPr>
                <w:rFonts w:asciiTheme="minorHAnsi" w:hAnsiTheme="minorHAnsi" w:cstheme="minorHAnsi"/>
                <w:color w:val="auto"/>
                <w:sz w:val="20"/>
                <w:szCs w:val="20"/>
              </w:rPr>
            </w:pPr>
          </w:p>
        </w:tc>
      </w:tr>
      <w:tr w:rsidR="00797653" w:rsidRPr="00CF2B6F" w14:paraId="43C38761" w14:textId="77777777" w:rsidTr="004C241A">
        <w:tc>
          <w:tcPr>
            <w:tcW w:w="1696" w:type="dxa"/>
          </w:tcPr>
          <w:p w14:paraId="11D80FBC" w14:textId="0938C02C" w:rsidR="001334DE" w:rsidRPr="00CF2B6F" w:rsidRDefault="001334DE"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 xml:space="preserve">Figure 7 </w:t>
            </w:r>
          </w:p>
        </w:tc>
        <w:tc>
          <w:tcPr>
            <w:tcW w:w="5529" w:type="dxa"/>
          </w:tcPr>
          <w:p w14:paraId="7C1DDF63" w14:textId="77777777" w:rsidR="00797653" w:rsidRPr="00CF2B6F" w:rsidRDefault="00797653" w:rsidP="00797653">
            <w:pPr>
              <w:rPr>
                <w:rFonts w:cstheme="minorHAnsi"/>
                <w:sz w:val="20"/>
                <w:szCs w:val="20"/>
              </w:rPr>
            </w:pPr>
            <w:r w:rsidRPr="00CF2B6F">
              <w:rPr>
                <w:rFonts w:cstheme="minorHAnsi"/>
                <w:sz w:val="20"/>
                <w:szCs w:val="20"/>
              </w:rPr>
              <w:t xml:space="preserve">Southdown Worthing Hospital </w:t>
            </w:r>
          </w:p>
          <w:p w14:paraId="28E06C1A" w14:textId="77777777" w:rsidR="001334DE" w:rsidRPr="00CF2B6F" w:rsidRDefault="001334DE" w:rsidP="001334DE">
            <w:pPr>
              <w:pStyle w:val="Heading1"/>
              <w:outlineLvl w:val="0"/>
              <w:rPr>
                <w:rFonts w:asciiTheme="minorHAnsi" w:hAnsiTheme="minorHAnsi" w:cstheme="minorHAnsi"/>
                <w:color w:val="auto"/>
                <w:sz w:val="20"/>
                <w:szCs w:val="20"/>
              </w:rPr>
            </w:pPr>
          </w:p>
        </w:tc>
        <w:tc>
          <w:tcPr>
            <w:tcW w:w="1791" w:type="dxa"/>
          </w:tcPr>
          <w:p w14:paraId="449FDBE4" w14:textId="77777777" w:rsidR="001334DE" w:rsidRPr="00CF2B6F" w:rsidRDefault="001334DE" w:rsidP="001334DE">
            <w:pPr>
              <w:pStyle w:val="Heading1"/>
              <w:outlineLvl w:val="0"/>
              <w:rPr>
                <w:rFonts w:asciiTheme="minorHAnsi" w:hAnsiTheme="minorHAnsi" w:cstheme="minorHAnsi"/>
                <w:color w:val="auto"/>
                <w:sz w:val="20"/>
                <w:szCs w:val="20"/>
              </w:rPr>
            </w:pPr>
          </w:p>
        </w:tc>
      </w:tr>
      <w:tr w:rsidR="004C241A" w:rsidRPr="00CF2B6F" w14:paraId="79D47B69" w14:textId="77777777" w:rsidTr="004C241A">
        <w:tc>
          <w:tcPr>
            <w:tcW w:w="1696" w:type="dxa"/>
          </w:tcPr>
          <w:p w14:paraId="3656B58A" w14:textId="2934492C" w:rsidR="00797653" w:rsidRPr="00CF2B6F" w:rsidRDefault="00797653"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8</w:t>
            </w:r>
          </w:p>
        </w:tc>
        <w:tc>
          <w:tcPr>
            <w:tcW w:w="5529" w:type="dxa"/>
          </w:tcPr>
          <w:p w14:paraId="377F3305" w14:textId="479A7099" w:rsidR="00797653" w:rsidRPr="00CF2B6F" w:rsidRDefault="00797653" w:rsidP="00797653">
            <w:pPr>
              <w:rPr>
                <w:rFonts w:cstheme="minorHAnsi"/>
                <w:sz w:val="20"/>
                <w:szCs w:val="20"/>
              </w:rPr>
            </w:pPr>
            <w:r w:rsidRPr="00CF2B6F">
              <w:rPr>
                <w:rFonts w:cstheme="minorHAnsi"/>
                <w:sz w:val="20"/>
                <w:szCs w:val="20"/>
              </w:rPr>
              <w:t>Southdown The Bedale</w:t>
            </w:r>
          </w:p>
        </w:tc>
        <w:tc>
          <w:tcPr>
            <w:tcW w:w="1791" w:type="dxa"/>
          </w:tcPr>
          <w:p w14:paraId="25D51006" w14:textId="77777777" w:rsidR="00797653" w:rsidRPr="00CF2B6F" w:rsidRDefault="00797653" w:rsidP="001334DE">
            <w:pPr>
              <w:pStyle w:val="Heading1"/>
              <w:outlineLvl w:val="0"/>
              <w:rPr>
                <w:rFonts w:asciiTheme="minorHAnsi" w:hAnsiTheme="minorHAnsi" w:cstheme="minorHAnsi"/>
                <w:color w:val="auto"/>
                <w:sz w:val="20"/>
                <w:szCs w:val="20"/>
              </w:rPr>
            </w:pPr>
          </w:p>
        </w:tc>
      </w:tr>
      <w:tr w:rsidR="004C241A" w:rsidRPr="00CF2B6F" w14:paraId="2552064E" w14:textId="77777777" w:rsidTr="004C241A">
        <w:tc>
          <w:tcPr>
            <w:tcW w:w="1696" w:type="dxa"/>
          </w:tcPr>
          <w:p w14:paraId="676EF532" w14:textId="55E7DBC6" w:rsidR="00797653" w:rsidRPr="00CF2B6F" w:rsidRDefault="00797653"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9</w:t>
            </w:r>
          </w:p>
        </w:tc>
        <w:tc>
          <w:tcPr>
            <w:tcW w:w="5529" w:type="dxa"/>
          </w:tcPr>
          <w:p w14:paraId="26C17D92" w14:textId="5801295F" w:rsidR="00797653" w:rsidRPr="00CF2B6F" w:rsidRDefault="00797653" w:rsidP="00797653">
            <w:pPr>
              <w:rPr>
                <w:rFonts w:cstheme="minorHAnsi"/>
                <w:sz w:val="20"/>
                <w:szCs w:val="20"/>
              </w:rPr>
            </w:pPr>
            <w:r w:rsidRPr="00CF2B6F">
              <w:rPr>
                <w:rFonts w:cstheme="minorHAnsi"/>
                <w:sz w:val="20"/>
                <w:szCs w:val="20"/>
              </w:rPr>
              <w:t>WELL Criteria icons</w:t>
            </w:r>
          </w:p>
        </w:tc>
        <w:tc>
          <w:tcPr>
            <w:tcW w:w="1791" w:type="dxa"/>
          </w:tcPr>
          <w:p w14:paraId="67FB0DEC" w14:textId="77777777" w:rsidR="00797653" w:rsidRPr="00CF2B6F" w:rsidRDefault="00797653" w:rsidP="001334DE">
            <w:pPr>
              <w:pStyle w:val="Heading1"/>
              <w:outlineLvl w:val="0"/>
              <w:rPr>
                <w:rFonts w:asciiTheme="minorHAnsi" w:hAnsiTheme="minorHAnsi" w:cstheme="minorHAnsi"/>
                <w:color w:val="auto"/>
                <w:sz w:val="20"/>
                <w:szCs w:val="20"/>
              </w:rPr>
            </w:pPr>
          </w:p>
        </w:tc>
      </w:tr>
      <w:tr w:rsidR="004C241A" w:rsidRPr="00CF2B6F" w14:paraId="7D6E940D" w14:textId="77777777" w:rsidTr="004C241A">
        <w:tc>
          <w:tcPr>
            <w:tcW w:w="1696" w:type="dxa"/>
          </w:tcPr>
          <w:p w14:paraId="3618D4B8" w14:textId="3AE71D03" w:rsidR="00797653" w:rsidRPr="00CF2B6F" w:rsidRDefault="00797653"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10</w:t>
            </w:r>
          </w:p>
        </w:tc>
        <w:tc>
          <w:tcPr>
            <w:tcW w:w="5529" w:type="dxa"/>
          </w:tcPr>
          <w:p w14:paraId="71A56C09" w14:textId="05294230" w:rsidR="00797653" w:rsidRPr="00CF2B6F" w:rsidRDefault="00797653" w:rsidP="00797653">
            <w:pPr>
              <w:rPr>
                <w:rFonts w:cstheme="minorHAnsi"/>
                <w:sz w:val="20"/>
                <w:szCs w:val="20"/>
              </w:rPr>
            </w:pPr>
            <w:r w:rsidRPr="00CF2B6F">
              <w:rPr>
                <w:rFonts w:cstheme="minorHAnsi"/>
                <w:sz w:val="20"/>
                <w:szCs w:val="20"/>
              </w:rPr>
              <w:t>Nottingham Maggie centre</w:t>
            </w:r>
          </w:p>
        </w:tc>
        <w:tc>
          <w:tcPr>
            <w:tcW w:w="1791" w:type="dxa"/>
          </w:tcPr>
          <w:p w14:paraId="722E8343" w14:textId="77777777" w:rsidR="00797653" w:rsidRPr="00CF2B6F" w:rsidRDefault="00797653" w:rsidP="001334DE">
            <w:pPr>
              <w:pStyle w:val="Heading1"/>
              <w:outlineLvl w:val="0"/>
              <w:rPr>
                <w:rFonts w:asciiTheme="minorHAnsi" w:hAnsiTheme="minorHAnsi" w:cstheme="minorHAnsi"/>
                <w:color w:val="auto"/>
                <w:sz w:val="20"/>
                <w:szCs w:val="20"/>
              </w:rPr>
            </w:pPr>
          </w:p>
        </w:tc>
      </w:tr>
      <w:tr w:rsidR="004C241A" w:rsidRPr="00CF2B6F" w14:paraId="3B19299A" w14:textId="77777777" w:rsidTr="004C241A">
        <w:tc>
          <w:tcPr>
            <w:tcW w:w="1696" w:type="dxa"/>
          </w:tcPr>
          <w:p w14:paraId="520069DA" w14:textId="4F50CD03" w:rsidR="00797653" w:rsidRPr="00CF2B6F" w:rsidRDefault="00797653"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11</w:t>
            </w:r>
          </w:p>
        </w:tc>
        <w:tc>
          <w:tcPr>
            <w:tcW w:w="5529" w:type="dxa"/>
          </w:tcPr>
          <w:p w14:paraId="74E9B32C" w14:textId="5E383A69" w:rsidR="00797653" w:rsidRPr="00CF2B6F" w:rsidRDefault="00797653" w:rsidP="00797653">
            <w:pPr>
              <w:rPr>
                <w:rFonts w:cstheme="minorHAnsi"/>
                <w:sz w:val="20"/>
                <w:szCs w:val="20"/>
              </w:rPr>
            </w:pPr>
            <w:r w:rsidRPr="00CF2B6F">
              <w:rPr>
                <w:rFonts w:cstheme="minorHAnsi"/>
                <w:sz w:val="20"/>
                <w:szCs w:val="20"/>
              </w:rPr>
              <w:t>Nottingham Maggie centre first floor plan</w:t>
            </w:r>
          </w:p>
        </w:tc>
        <w:tc>
          <w:tcPr>
            <w:tcW w:w="1791" w:type="dxa"/>
          </w:tcPr>
          <w:p w14:paraId="448B9D2A" w14:textId="77777777" w:rsidR="00797653" w:rsidRPr="00CF2B6F" w:rsidRDefault="00797653" w:rsidP="001334DE">
            <w:pPr>
              <w:pStyle w:val="Heading1"/>
              <w:outlineLvl w:val="0"/>
              <w:rPr>
                <w:rFonts w:asciiTheme="minorHAnsi" w:hAnsiTheme="minorHAnsi" w:cstheme="minorHAnsi"/>
                <w:color w:val="auto"/>
                <w:sz w:val="20"/>
                <w:szCs w:val="20"/>
              </w:rPr>
            </w:pPr>
          </w:p>
        </w:tc>
      </w:tr>
      <w:tr w:rsidR="004C241A" w:rsidRPr="00CF2B6F" w14:paraId="6E0E2511" w14:textId="77777777" w:rsidTr="004C241A">
        <w:tc>
          <w:tcPr>
            <w:tcW w:w="1696" w:type="dxa"/>
          </w:tcPr>
          <w:p w14:paraId="1B5C85F9" w14:textId="69D5CC85" w:rsidR="00797653" w:rsidRPr="00CF2B6F" w:rsidRDefault="00797653"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12</w:t>
            </w:r>
          </w:p>
        </w:tc>
        <w:tc>
          <w:tcPr>
            <w:tcW w:w="5529" w:type="dxa"/>
          </w:tcPr>
          <w:p w14:paraId="478C4FC3" w14:textId="244B7F23" w:rsidR="00797653" w:rsidRPr="00CF2B6F" w:rsidRDefault="00797653" w:rsidP="00797653">
            <w:pPr>
              <w:rPr>
                <w:rFonts w:cstheme="minorHAnsi"/>
                <w:sz w:val="20"/>
                <w:szCs w:val="20"/>
              </w:rPr>
            </w:pPr>
            <w:r w:rsidRPr="00CF2B6F">
              <w:rPr>
                <w:rFonts w:cstheme="minorHAnsi"/>
                <w:sz w:val="20"/>
                <w:szCs w:val="20"/>
              </w:rPr>
              <w:t>Nottingham Maggie centre ground floor plan</w:t>
            </w:r>
          </w:p>
        </w:tc>
        <w:tc>
          <w:tcPr>
            <w:tcW w:w="1791" w:type="dxa"/>
          </w:tcPr>
          <w:p w14:paraId="6CDCCF6B" w14:textId="77777777" w:rsidR="00797653" w:rsidRPr="00CF2B6F" w:rsidRDefault="00797653" w:rsidP="001334DE">
            <w:pPr>
              <w:pStyle w:val="Heading1"/>
              <w:outlineLvl w:val="0"/>
              <w:rPr>
                <w:rFonts w:asciiTheme="minorHAnsi" w:hAnsiTheme="minorHAnsi" w:cstheme="minorHAnsi"/>
                <w:color w:val="auto"/>
                <w:sz w:val="20"/>
                <w:szCs w:val="20"/>
              </w:rPr>
            </w:pPr>
          </w:p>
        </w:tc>
      </w:tr>
      <w:tr w:rsidR="004C241A" w:rsidRPr="00CF2B6F" w14:paraId="5D70435A" w14:textId="77777777" w:rsidTr="004C241A">
        <w:tc>
          <w:tcPr>
            <w:tcW w:w="1696" w:type="dxa"/>
          </w:tcPr>
          <w:p w14:paraId="2F289403" w14:textId="4A1401C0" w:rsidR="00797653" w:rsidRPr="00CF2B6F" w:rsidRDefault="00797653" w:rsidP="00797653">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13</w:t>
            </w:r>
          </w:p>
        </w:tc>
        <w:tc>
          <w:tcPr>
            <w:tcW w:w="5529" w:type="dxa"/>
          </w:tcPr>
          <w:p w14:paraId="42C2F727" w14:textId="73392616" w:rsidR="00797653" w:rsidRPr="00CF2B6F" w:rsidRDefault="00797653" w:rsidP="00797653">
            <w:pPr>
              <w:rPr>
                <w:rFonts w:cstheme="minorHAnsi"/>
                <w:sz w:val="20"/>
                <w:szCs w:val="20"/>
              </w:rPr>
            </w:pPr>
            <w:r w:rsidRPr="00CF2B6F">
              <w:rPr>
                <w:rFonts w:cstheme="minorHAnsi"/>
                <w:sz w:val="20"/>
                <w:szCs w:val="20"/>
              </w:rPr>
              <w:t>Nottingham Maggie centre Small private room</w:t>
            </w:r>
          </w:p>
        </w:tc>
        <w:tc>
          <w:tcPr>
            <w:tcW w:w="1791" w:type="dxa"/>
          </w:tcPr>
          <w:p w14:paraId="4C90789F" w14:textId="77777777" w:rsidR="00797653" w:rsidRPr="00CF2B6F" w:rsidRDefault="00797653" w:rsidP="001334DE">
            <w:pPr>
              <w:pStyle w:val="Heading1"/>
              <w:outlineLvl w:val="0"/>
              <w:rPr>
                <w:rFonts w:asciiTheme="minorHAnsi" w:hAnsiTheme="minorHAnsi" w:cstheme="minorHAnsi"/>
                <w:color w:val="auto"/>
                <w:sz w:val="20"/>
                <w:szCs w:val="20"/>
              </w:rPr>
            </w:pPr>
          </w:p>
        </w:tc>
      </w:tr>
      <w:tr w:rsidR="004C241A" w:rsidRPr="00CF2B6F" w14:paraId="54CA2558" w14:textId="77777777" w:rsidTr="004C241A">
        <w:tc>
          <w:tcPr>
            <w:tcW w:w="1696" w:type="dxa"/>
          </w:tcPr>
          <w:p w14:paraId="3E64DA5B" w14:textId="45C849D8" w:rsidR="00797653" w:rsidRPr="00CF2B6F" w:rsidRDefault="00797653"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14</w:t>
            </w:r>
          </w:p>
        </w:tc>
        <w:tc>
          <w:tcPr>
            <w:tcW w:w="5529" w:type="dxa"/>
          </w:tcPr>
          <w:p w14:paraId="3E19A562" w14:textId="58FB16AD" w:rsidR="00797653" w:rsidRPr="00CF2B6F" w:rsidRDefault="00797653" w:rsidP="00797653">
            <w:pPr>
              <w:rPr>
                <w:rFonts w:cstheme="minorHAnsi"/>
                <w:sz w:val="20"/>
                <w:szCs w:val="20"/>
              </w:rPr>
            </w:pPr>
            <w:r w:rsidRPr="00CF2B6F">
              <w:rPr>
                <w:rFonts w:cstheme="minorHAnsi"/>
                <w:sz w:val="20"/>
                <w:szCs w:val="20"/>
              </w:rPr>
              <w:t>Nottingham Maggie centre kitchen-diner</w:t>
            </w:r>
          </w:p>
        </w:tc>
        <w:tc>
          <w:tcPr>
            <w:tcW w:w="1791" w:type="dxa"/>
          </w:tcPr>
          <w:p w14:paraId="78EA6FA6" w14:textId="77777777" w:rsidR="00797653" w:rsidRPr="00CF2B6F" w:rsidRDefault="00797653" w:rsidP="001334DE">
            <w:pPr>
              <w:pStyle w:val="Heading1"/>
              <w:outlineLvl w:val="0"/>
              <w:rPr>
                <w:rFonts w:asciiTheme="minorHAnsi" w:hAnsiTheme="minorHAnsi" w:cstheme="minorHAnsi"/>
                <w:color w:val="auto"/>
                <w:sz w:val="20"/>
                <w:szCs w:val="20"/>
              </w:rPr>
            </w:pPr>
          </w:p>
        </w:tc>
      </w:tr>
      <w:tr w:rsidR="004C241A" w:rsidRPr="00CF2B6F" w14:paraId="53025B10" w14:textId="77777777" w:rsidTr="004C241A">
        <w:tc>
          <w:tcPr>
            <w:tcW w:w="1696" w:type="dxa"/>
          </w:tcPr>
          <w:p w14:paraId="373B497F" w14:textId="42210E92" w:rsidR="00797653" w:rsidRPr="00CF2B6F" w:rsidRDefault="00797653"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15</w:t>
            </w:r>
          </w:p>
        </w:tc>
        <w:tc>
          <w:tcPr>
            <w:tcW w:w="5529" w:type="dxa"/>
          </w:tcPr>
          <w:p w14:paraId="787F65C6" w14:textId="311BA356" w:rsidR="00797653" w:rsidRPr="00CF2B6F" w:rsidRDefault="00797653" w:rsidP="00797653">
            <w:pPr>
              <w:rPr>
                <w:rFonts w:cstheme="minorHAnsi"/>
                <w:sz w:val="20"/>
                <w:szCs w:val="20"/>
              </w:rPr>
            </w:pPr>
            <w:r w:rsidRPr="00CF2B6F">
              <w:rPr>
                <w:rFonts w:cstheme="minorHAnsi"/>
                <w:sz w:val="20"/>
                <w:szCs w:val="20"/>
              </w:rPr>
              <w:t>Nottingham Maggie centre Balconies projecting into the trees</w:t>
            </w:r>
          </w:p>
        </w:tc>
        <w:tc>
          <w:tcPr>
            <w:tcW w:w="1791" w:type="dxa"/>
          </w:tcPr>
          <w:p w14:paraId="4A705890" w14:textId="77777777" w:rsidR="00797653" w:rsidRPr="00CF2B6F" w:rsidRDefault="00797653" w:rsidP="001334DE">
            <w:pPr>
              <w:pStyle w:val="Heading1"/>
              <w:outlineLvl w:val="0"/>
              <w:rPr>
                <w:rFonts w:asciiTheme="minorHAnsi" w:hAnsiTheme="minorHAnsi" w:cstheme="minorHAnsi"/>
                <w:color w:val="auto"/>
                <w:sz w:val="20"/>
                <w:szCs w:val="20"/>
              </w:rPr>
            </w:pPr>
          </w:p>
        </w:tc>
      </w:tr>
      <w:tr w:rsidR="00797653" w:rsidRPr="00CF2B6F" w14:paraId="18BABC0B" w14:textId="77777777" w:rsidTr="004C241A">
        <w:tc>
          <w:tcPr>
            <w:tcW w:w="1696" w:type="dxa"/>
          </w:tcPr>
          <w:p w14:paraId="07C6E2EE" w14:textId="1BDE054C" w:rsidR="00797653"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16</w:t>
            </w:r>
          </w:p>
        </w:tc>
        <w:tc>
          <w:tcPr>
            <w:tcW w:w="5529" w:type="dxa"/>
          </w:tcPr>
          <w:p w14:paraId="73FC8891" w14:textId="5BF44D7B" w:rsidR="00797653" w:rsidRPr="00CF2B6F" w:rsidRDefault="00CF2B6F" w:rsidP="00797653">
            <w:pPr>
              <w:rPr>
                <w:rFonts w:cstheme="minorHAnsi"/>
                <w:sz w:val="20"/>
                <w:szCs w:val="20"/>
              </w:rPr>
            </w:pPr>
            <w:r w:rsidRPr="00CF2B6F">
              <w:rPr>
                <w:rFonts w:cstheme="minorHAnsi"/>
                <w:sz w:val="20"/>
                <w:szCs w:val="20"/>
              </w:rPr>
              <w:t>Merseyside Maggie Centre</w:t>
            </w:r>
          </w:p>
        </w:tc>
        <w:tc>
          <w:tcPr>
            <w:tcW w:w="1791" w:type="dxa"/>
          </w:tcPr>
          <w:p w14:paraId="3A102726" w14:textId="77777777" w:rsidR="00797653" w:rsidRPr="00CF2B6F" w:rsidRDefault="00797653" w:rsidP="001334DE">
            <w:pPr>
              <w:pStyle w:val="Heading1"/>
              <w:outlineLvl w:val="0"/>
              <w:rPr>
                <w:rFonts w:asciiTheme="minorHAnsi" w:hAnsiTheme="minorHAnsi" w:cstheme="minorHAnsi"/>
                <w:color w:val="auto"/>
                <w:sz w:val="20"/>
                <w:szCs w:val="20"/>
              </w:rPr>
            </w:pPr>
          </w:p>
        </w:tc>
      </w:tr>
      <w:tr w:rsidR="00CF2B6F" w:rsidRPr="00CF2B6F" w14:paraId="2938F2FC" w14:textId="77777777" w:rsidTr="004C241A">
        <w:tc>
          <w:tcPr>
            <w:tcW w:w="1696" w:type="dxa"/>
          </w:tcPr>
          <w:p w14:paraId="2AFC0ED1" w14:textId="06D28880"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17</w:t>
            </w:r>
          </w:p>
        </w:tc>
        <w:tc>
          <w:tcPr>
            <w:tcW w:w="5529" w:type="dxa"/>
          </w:tcPr>
          <w:p w14:paraId="22D12585" w14:textId="14A46EA1" w:rsidR="00CF2B6F" w:rsidRPr="00CF2B6F" w:rsidRDefault="00CF2B6F" w:rsidP="00797653">
            <w:pPr>
              <w:rPr>
                <w:rFonts w:cstheme="minorHAnsi"/>
                <w:sz w:val="20"/>
                <w:szCs w:val="20"/>
              </w:rPr>
            </w:pPr>
            <w:r w:rsidRPr="00CF2B6F">
              <w:rPr>
                <w:rFonts w:cstheme="minorHAnsi"/>
                <w:sz w:val="20"/>
                <w:szCs w:val="20"/>
              </w:rPr>
              <w:t>Merseyside Maggie Centre floor plan</w:t>
            </w:r>
          </w:p>
        </w:tc>
        <w:tc>
          <w:tcPr>
            <w:tcW w:w="1791" w:type="dxa"/>
          </w:tcPr>
          <w:p w14:paraId="4C991EA1"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6C600259" w14:textId="77777777" w:rsidTr="004C241A">
        <w:tc>
          <w:tcPr>
            <w:tcW w:w="1696" w:type="dxa"/>
          </w:tcPr>
          <w:p w14:paraId="30F6BA3B" w14:textId="69AF1D35"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18</w:t>
            </w:r>
          </w:p>
        </w:tc>
        <w:tc>
          <w:tcPr>
            <w:tcW w:w="5529" w:type="dxa"/>
          </w:tcPr>
          <w:p w14:paraId="04534659" w14:textId="0E2990D7" w:rsidR="00CF2B6F" w:rsidRPr="00CF2B6F" w:rsidRDefault="00CF2B6F" w:rsidP="00797653">
            <w:pPr>
              <w:rPr>
                <w:rFonts w:cstheme="minorHAnsi"/>
                <w:sz w:val="20"/>
                <w:szCs w:val="20"/>
              </w:rPr>
            </w:pPr>
            <w:r w:rsidRPr="00CF2B6F">
              <w:rPr>
                <w:rFonts w:cstheme="minorHAnsi"/>
                <w:sz w:val="20"/>
                <w:szCs w:val="20"/>
              </w:rPr>
              <w:t>Merseyside Maggie Centre entrance area</w:t>
            </w:r>
          </w:p>
        </w:tc>
        <w:tc>
          <w:tcPr>
            <w:tcW w:w="1791" w:type="dxa"/>
          </w:tcPr>
          <w:p w14:paraId="09BE80CE"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2FD3C041" w14:textId="77777777" w:rsidTr="004C241A">
        <w:tc>
          <w:tcPr>
            <w:tcW w:w="1696" w:type="dxa"/>
          </w:tcPr>
          <w:p w14:paraId="1E94AA4F" w14:textId="204742AE"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19</w:t>
            </w:r>
          </w:p>
        </w:tc>
        <w:tc>
          <w:tcPr>
            <w:tcW w:w="5529" w:type="dxa"/>
          </w:tcPr>
          <w:p w14:paraId="48564E33" w14:textId="4A65E38A" w:rsidR="00CF2B6F" w:rsidRPr="00CF2B6F" w:rsidRDefault="00CF2B6F" w:rsidP="00797653">
            <w:pPr>
              <w:rPr>
                <w:rFonts w:cstheme="minorHAnsi"/>
                <w:sz w:val="20"/>
                <w:szCs w:val="20"/>
              </w:rPr>
            </w:pPr>
            <w:r w:rsidRPr="00CF2B6F">
              <w:rPr>
                <w:rFonts w:cstheme="minorHAnsi"/>
                <w:sz w:val="20"/>
                <w:szCs w:val="20"/>
              </w:rPr>
              <w:t>Merseyside Maggie Centre kitchen-diner</w:t>
            </w:r>
          </w:p>
        </w:tc>
        <w:tc>
          <w:tcPr>
            <w:tcW w:w="1791" w:type="dxa"/>
          </w:tcPr>
          <w:p w14:paraId="3202C887"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75A61FAF" w14:textId="77777777" w:rsidTr="004C241A">
        <w:tc>
          <w:tcPr>
            <w:tcW w:w="1696" w:type="dxa"/>
          </w:tcPr>
          <w:p w14:paraId="44B64CE3" w14:textId="7CC0211B"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20</w:t>
            </w:r>
          </w:p>
        </w:tc>
        <w:tc>
          <w:tcPr>
            <w:tcW w:w="5529" w:type="dxa"/>
          </w:tcPr>
          <w:p w14:paraId="7773FEAA" w14:textId="77777777" w:rsidR="00CF2B6F" w:rsidRPr="00CF2B6F" w:rsidRDefault="00CF2B6F" w:rsidP="00CF2B6F">
            <w:pPr>
              <w:rPr>
                <w:rFonts w:cstheme="minorHAnsi"/>
                <w:sz w:val="20"/>
                <w:szCs w:val="20"/>
              </w:rPr>
            </w:pPr>
            <w:r w:rsidRPr="00CF2B6F">
              <w:rPr>
                <w:rFonts w:cstheme="minorHAnsi"/>
                <w:sz w:val="20"/>
                <w:szCs w:val="20"/>
              </w:rPr>
              <w:t xml:space="preserve">Merseyside Maggie Centre London dresser/ nature box </w:t>
            </w:r>
          </w:p>
          <w:p w14:paraId="20B06CE5" w14:textId="77777777" w:rsidR="00CF2B6F" w:rsidRPr="00CF2B6F" w:rsidRDefault="00CF2B6F" w:rsidP="00797653">
            <w:pPr>
              <w:rPr>
                <w:rFonts w:cstheme="minorHAnsi"/>
                <w:sz w:val="20"/>
                <w:szCs w:val="20"/>
              </w:rPr>
            </w:pPr>
          </w:p>
        </w:tc>
        <w:tc>
          <w:tcPr>
            <w:tcW w:w="1791" w:type="dxa"/>
          </w:tcPr>
          <w:p w14:paraId="2B4E4B29"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7860E5CB" w14:textId="77777777" w:rsidTr="004C241A">
        <w:tc>
          <w:tcPr>
            <w:tcW w:w="1696" w:type="dxa"/>
          </w:tcPr>
          <w:p w14:paraId="51B873A5" w14:textId="2E6C62C0"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21</w:t>
            </w:r>
          </w:p>
        </w:tc>
        <w:tc>
          <w:tcPr>
            <w:tcW w:w="5529" w:type="dxa"/>
          </w:tcPr>
          <w:p w14:paraId="13710D57" w14:textId="77777777" w:rsidR="00CF2B6F" w:rsidRPr="00CF2B6F" w:rsidRDefault="00CF2B6F" w:rsidP="00CF2B6F">
            <w:pPr>
              <w:rPr>
                <w:rFonts w:cstheme="minorHAnsi"/>
                <w:sz w:val="20"/>
                <w:szCs w:val="20"/>
              </w:rPr>
            </w:pPr>
            <w:r w:rsidRPr="00CF2B6F">
              <w:rPr>
                <w:rFonts w:cstheme="minorHAnsi"/>
                <w:sz w:val="20"/>
                <w:szCs w:val="20"/>
              </w:rPr>
              <w:t xml:space="preserve">London dresser in 2012 </w:t>
            </w:r>
          </w:p>
          <w:p w14:paraId="2C395ADB" w14:textId="77777777" w:rsidR="00CF2B6F" w:rsidRPr="00CF2B6F" w:rsidRDefault="00CF2B6F" w:rsidP="00797653">
            <w:pPr>
              <w:rPr>
                <w:rFonts w:cstheme="minorHAnsi"/>
                <w:sz w:val="20"/>
                <w:szCs w:val="20"/>
              </w:rPr>
            </w:pPr>
          </w:p>
        </w:tc>
        <w:tc>
          <w:tcPr>
            <w:tcW w:w="1791" w:type="dxa"/>
          </w:tcPr>
          <w:p w14:paraId="2F5F5C33"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23E7F07D" w14:textId="77777777" w:rsidTr="004C241A">
        <w:tc>
          <w:tcPr>
            <w:tcW w:w="1696" w:type="dxa"/>
          </w:tcPr>
          <w:p w14:paraId="78D3FD53" w14:textId="1E476DE7"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22</w:t>
            </w:r>
          </w:p>
        </w:tc>
        <w:tc>
          <w:tcPr>
            <w:tcW w:w="5529" w:type="dxa"/>
          </w:tcPr>
          <w:p w14:paraId="77AA5934" w14:textId="023A16C3" w:rsidR="00CF2B6F" w:rsidRPr="00CF2B6F" w:rsidRDefault="00CF2B6F" w:rsidP="00CF2B6F">
            <w:pPr>
              <w:rPr>
                <w:rFonts w:cstheme="minorHAnsi"/>
                <w:sz w:val="20"/>
                <w:szCs w:val="20"/>
              </w:rPr>
            </w:pPr>
            <w:r w:rsidRPr="00CF2B6F">
              <w:rPr>
                <w:rFonts w:cstheme="minorHAnsi"/>
                <w:sz w:val="20"/>
                <w:szCs w:val="20"/>
              </w:rPr>
              <w:t>Merseyside Maggie Centre view from Wirral fields to the ‘nature box’</w:t>
            </w:r>
          </w:p>
        </w:tc>
        <w:tc>
          <w:tcPr>
            <w:tcW w:w="1791" w:type="dxa"/>
          </w:tcPr>
          <w:p w14:paraId="5D2D0A10"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7B37F7E0" w14:textId="77777777" w:rsidTr="004C241A">
        <w:tc>
          <w:tcPr>
            <w:tcW w:w="1696" w:type="dxa"/>
          </w:tcPr>
          <w:p w14:paraId="0D344C1A" w14:textId="07804A0D"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23</w:t>
            </w:r>
          </w:p>
        </w:tc>
        <w:tc>
          <w:tcPr>
            <w:tcW w:w="5529" w:type="dxa"/>
          </w:tcPr>
          <w:p w14:paraId="5024158A" w14:textId="77777777" w:rsidR="00CF2B6F" w:rsidRPr="00CF2B6F" w:rsidRDefault="00CF2B6F" w:rsidP="00CF2B6F">
            <w:pPr>
              <w:rPr>
                <w:rFonts w:cstheme="minorHAnsi"/>
                <w:sz w:val="20"/>
                <w:szCs w:val="20"/>
              </w:rPr>
            </w:pPr>
            <w:r w:rsidRPr="00CF2B6F">
              <w:rPr>
                <w:rFonts w:cstheme="minorHAnsi"/>
                <w:sz w:val="20"/>
                <w:szCs w:val="20"/>
              </w:rPr>
              <w:t xml:space="preserve">Manchester Maggie centre </w:t>
            </w:r>
          </w:p>
          <w:p w14:paraId="2A584016" w14:textId="77777777" w:rsidR="00CF2B6F" w:rsidRPr="00CF2B6F" w:rsidRDefault="00CF2B6F" w:rsidP="00CF2B6F">
            <w:pPr>
              <w:rPr>
                <w:rFonts w:cstheme="minorHAnsi"/>
                <w:sz w:val="20"/>
                <w:szCs w:val="20"/>
              </w:rPr>
            </w:pPr>
          </w:p>
        </w:tc>
        <w:tc>
          <w:tcPr>
            <w:tcW w:w="1791" w:type="dxa"/>
          </w:tcPr>
          <w:p w14:paraId="169F6024"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651491A7" w14:textId="77777777" w:rsidTr="004C241A">
        <w:tc>
          <w:tcPr>
            <w:tcW w:w="1696" w:type="dxa"/>
          </w:tcPr>
          <w:p w14:paraId="19663433" w14:textId="6357DEDE"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24</w:t>
            </w:r>
          </w:p>
        </w:tc>
        <w:tc>
          <w:tcPr>
            <w:tcW w:w="5529" w:type="dxa"/>
          </w:tcPr>
          <w:p w14:paraId="09A6FAA0" w14:textId="77777777" w:rsidR="00CF2B6F" w:rsidRPr="00CF2B6F" w:rsidRDefault="00CF2B6F" w:rsidP="00CF2B6F">
            <w:pPr>
              <w:rPr>
                <w:rFonts w:cstheme="minorHAnsi"/>
                <w:sz w:val="20"/>
                <w:szCs w:val="20"/>
              </w:rPr>
            </w:pPr>
            <w:r w:rsidRPr="00CF2B6F">
              <w:rPr>
                <w:rFonts w:cstheme="minorHAnsi"/>
                <w:sz w:val="20"/>
                <w:szCs w:val="20"/>
              </w:rPr>
              <w:t xml:space="preserve">Manchester Maggie centre concept model </w:t>
            </w:r>
          </w:p>
          <w:p w14:paraId="00ED4E84" w14:textId="77777777" w:rsidR="00CF2B6F" w:rsidRPr="00CF2B6F" w:rsidRDefault="00CF2B6F" w:rsidP="00CF2B6F">
            <w:pPr>
              <w:rPr>
                <w:rFonts w:cstheme="minorHAnsi"/>
                <w:sz w:val="20"/>
                <w:szCs w:val="20"/>
              </w:rPr>
            </w:pPr>
          </w:p>
        </w:tc>
        <w:tc>
          <w:tcPr>
            <w:tcW w:w="1791" w:type="dxa"/>
          </w:tcPr>
          <w:p w14:paraId="2AE9C418"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5596DBE7" w14:textId="77777777" w:rsidTr="004C241A">
        <w:tc>
          <w:tcPr>
            <w:tcW w:w="1696" w:type="dxa"/>
          </w:tcPr>
          <w:p w14:paraId="2EAE6691" w14:textId="39497E72"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25</w:t>
            </w:r>
          </w:p>
        </w:tc>
        <w:tc>
          <w:tcPr>
            <w:tcW w:w="5529" w:type="dxa"/>
          </w:tcPr>
          <w:p w14:paraId="5BD62C7C" w14:textId="77777777" w:rsidR="00CF2B6F" w:rsidRPr="00CF2B6F" w:rsidRDefault="00CF2B6F" w:rsidP="00CF2B6F">
            <w:pPr>
              <w:rPr>
                <w:rFonts w:cstheme="minorHAnsi"/>
                <w:sz w:val="20"/>
                <w:szCs w:val="20"/>
              </w:rPr>
            </w:pPr>
            <w:r w:rsidRPr="00CF2B6F">
              <w:rPr>
                <w:rFonts w:cstheme="minorHAnsi"/>
                <w:sz w:val="20"/>
                <w:szCs w:val="20"/>
              </w:rPr>
              <w:t xml:space="preserve">Manchester Maggie centre floor plan </w:t>
            </w:r>
          </w:p>
          <w:p w14:paraId="73A18BBC" w14:textId="77777777" w:rsidR="00CF2B6F" w:rsidRPr="00CF2B6F" w:rsidRDefault="00CF2B6F" w:rsidP="00CF2B6F">
            <w:pPr>
              <w:rPr>
                <w:rFonts w:cstheme="minorHAnsi"/>
                <w:sz w:val="20"/>
                <w:szCs w:val="20"/>
              </w:rPr>
            </w:pPr>
          </w:p>
        </w:tc>
        <w:tc>
          <w:tcPr>
            <w:tcW w:w="1791" w:type="dxa"/>
          </w:tcPr>
          <w:p w14:paraId="177A9AF1"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60519873" w14:textId="77777777" w:rsidTr="004C241A">
        <w:tc>
          <w:tcPr>
            <w:tcW w:w="1696" w:type="dxa"/>
          </w:tcPr>
          <w:p w14:paraId="4DD8A6EB" w14:textId="4D4CAF5C"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26</w:t>
            </w:r>
          </w:p>
        </w:tc>
        <w:tc>
          <w:tcPr>
            <w:tcW w:w="5529" w:type="dxa"/>
          </w:tcPr>
          <w:p w14:paraId="0B886B6D" w14:textId="31526CF1" w:rsidR="00CF2B6F" w:rsidRPr="00CF2B6F" w:rsidRDefault="00CF2B6F" w:rsidP="00CF2B6F">
            <w:pPr>
              <w:rPr>
                <w:rFonts w:cstheme="minorHAnsi"/>
                <w:sz w:val="20"/>
                <w:szCs w:val="20"/>
              </w:rPr>
            </w:pPr>
            <w:r w:rsidRPr="00CF2B6F">
              <w:rPr>
                <w:rFonts w:cstheme="minorHAnsi"/>
                <w:sz w:val="20"/>
                <w:szCs w:val="20"/>
              </w:rPr>
              <w:t>Manchester Maggie centre green house space</w:t>
            </w:r>
          </w:p>
        </w:tc>
        <w:tc>
          <w:tcPr>
            <w:tcW w:w="1791" w:type="dxa"/>
          </w:tcPr>
          <w:p w14:paraId="0B8DF736"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2304F37C" w14:textId="77777777" w:rsidTr="004C241A">
        <w:tc>
          <w:tcPr>
            <w:tcW w:w="1696" w:type="dxa"/>
          </w:tcPr>
          <w:p w14:paraId="76C48DB1" w14:textId="2E560C8A"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lastRenderedPageBreak/>
              <w:t>Figure 27</w:t>
            </w:r>
          </w:p>
        </w:tc>
        <w:tc>
          <w:tcPr>
            <w:tcW w:w="5529" w:type="dxa"/>
          </w:tcPr>
          <w:p w14:paraId="6D7CC14D" w14:textId="11249C01" w:rsidR="00CF2B6F" w:rsidRPr="00CF2B6F" w:rsidRDefault="00CF2B6F" w:rsidP="00CF2B6F">
            <w:pPr>
              <w:rPr>
                <w:rFonts w:cstheme="minorHAnsi"/>
                <w:sz w:val="20"/>
                <w:szCs w:val="20"/>
              </w:rPr>
            </w:pPr>
            <w:r w:rsidRPr="00CF2B6F">
              <w:rPr>
                <w:rFonts w:cstheme="minorHAnsi"/>
                <w:sz w:val="20"/>
                <w:szCs w:val="20"/>
              </w:rPr>
              <w:t>Manchester Maggie centre large ‘activity’ room</w:t>
            </w:r>
          </w:p>
        </w:tc>
        <w:tc>
          <w:tcPr>
            <w:tcW w:w="1791" w:type="dxa"/>
          </w:tcPr>
          <w:p w14:paraId="66108681"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0A0F2CCC" w14:textId="77777777" w:rsidTr="004C241A">
        <w:tc>
          <w:tcPr>
            <w:tcW w:w="1696" w:type="dxa"/>
          </w:tcPr>
          <w:p w14:paraId="5B98A9D3" w14:textId="36809C5F"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28</w:t>
            </w:r>
          </w:p>
        </w:tc>
        <w:tc>
          <w:tcPr>
            <w:tcW w:w="5529" w:type="dxa"/>
          </w:tcPr>
          <w:p w14:paraId="7407BAFE" w14:textId="77777777" w:rsidR="00CF2B6F" w:rsidRPr="00CF2B6F" w:rsidRDefault="00CF2B6F" w:rsidP="00CF2B6F">
            <w:pPr>
              <w:rPr>
                <w:rFonts w:cstheme="minorHAnsi"/>
                <w:sz w:val="20"/>
                <w:szCs w:val="20"/>
              </w:rPr>
            </w:pPr>
            <w:r w:rsidRPr="00CF2B6F">
              <w:rPr>
                <w:rFonts w:cstheme="minorHAnsi"/>
                <w:sz w:val="20"/>
                <w:szCs w:val="20"/>
              </w:rPr>
              <w:t xml:space="preserve">Manchester Maggie centre kitchen-diner </w:t>
            </w:r>
          </w:p>
          <w:p w14:paraId="0AB7EB35" w14:textId="77777777" w:rsidR="00CF2B6F" w:rsidRPr="00CF2B6F" w:rsidRDefault="00CF2B6F" w:rsidP="00CF2B6F">
            <w:pPr>
              <w:rPr>
                <w:rFonts w:cstheme="minorHAnsi"/>
                <w:sz w:val="20"/>
                <w:szCs w:val="20"/>
              </w:rPr>
            </w:pPr>
          </w:p>
        </w:tc>
        <w:tc>
          <w:tcPr>
            <w:tcW w:w="1791" w:type="dxa"/>
          </w:tcPr>
          <w:p w14:paraId="4CC704C7"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3E27F6FB" w14:textId="77777777" w:rsidTr="004C241A">
        <w:tc>
          <w:tcPr>
            <w:tcW w:w="1696" w:type="dxa"/>
          </w:tcPr>
          <w:p w14:paraId="75DB78CB" w14:textId="02A7D1AB"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29</w:t>
            </w:r>
          </w:p>
        </w:tc>
        <w:tc>
          <w:tcPr>
            <w:tcW w:w="5529" w:type="dxa"/>
          </w:tcPr>
          <w:p w14:paraId="7FB5F290" w14:textId="3539A470" w:rsidR="00CF2B6F" w:rsidRPr="00CF2B6F" w:rsidRDefault="00CF2B6F" w:rsidP="00CF2B6F">
            <w:pPr>
              <w:rPr>
                <w:rFonts w:cstheme="minorHAnsi"/>
                <w:sz w:val="20"/>
                <w:szCs w:val="20"/>
              </w:rPr>
            </w:pPr>
            <w:r w:rsidRPr="00CF2B6F">
              <w:rPr>
                <w:rFonts w:cstheme="minorHAnsi"/>
                <w:sz w:val="20"/>
                <w:szCs w:val="20"/>
              </w:rPr>
              <w:t>Manchester Maggie centre Mezzanine floor</w:t>
            </w:r>
          </w:p>
        </w:tc>
        <w:tc>
          <w:tcPr>
            <w:tcW w:w="1791" w:type="dxa"/>
          </w:tcPr>
          <w:p w14:paraId="02277108"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0FE50B09" w14:textId="77777777" w:rsidTr="004C241A">
        <w:tc>
          <w:tcPr>
            <w:tcW w:w="1696" w:type="dxa"/>
          </w:tcPr>
          <w:p w14:paraId="3BB7CDDA" w14:textId="6FBD9075"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 xml:space="preserve">Figure 30 </w:t>
            </w:r>
          </w:p>
        </w:tc>
        <w:tc>
          <w:tcPr>
            <w:tcW w:w="5529" w:type="dxa"/>
          </w:tcPr>
          <w:p w14:paraId="1560F87E" w14:textId="357E4B73" w:rsidR="00CF2B6F" w:rsidRPr="00CF2B6F" w:rsidRDefault="00CF2B6F" w:rsidP="00CF2B6F">
            <w:pPr>
              <w:rPr>
                <w:rFonts w:cstheme="minorHAnsi"/>
                <w:sz w:val="20"/>
                <w:szCs w:val="20"/>
              </w:rPr>
            </w:pPr>
            <w:r w:rsidRPr="00CF2B6F">
              <w:rPr>
                <w:rFonts w:cstheme="minorHAnsi"/>
                <w:sz w:val="20"/>
                <w:szCs w:val="20"/>
              </w:rPr>
              <w:t>Swansea Maggie centre</w:t>
            </w:r>
          </w:p>
        </w:tc>
        <w:tc>
          <w:tcPr>
            <w:tcW w:w="1791" w:type="dxa"/>
          </w:tcPr>
          <w:p w14:paraId="4429BA83"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49E99BE4" w14:textId="77777777" w:rsidTr="004C241A">
        <w:tc>
          <w:tcPr>
            <w:tcW w:w="1696" w:type="dxa"/>
          </w:tcPr>
          <w:p w14:paraId="23609BB2" w14:textId="0DC1509B"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31</w:t>
            </w:r>
          </w:p>
        </w:tc>
        <w:tc>
          <w:tcPr>
            <w:tcW w:w="5529" w:type="dxa"/>
          </w:tcPr>
          <w:p w14:paraId="4C41CED6" w14:textId="552EF7DA" w:rsidR="00CF2B6F" w:rsidRPr="00CF2B6F" w:rsidRDefault="00CF2B6F" w:rsidP="00CF2B6F">
            <w:pPr>
              <w:rPr>
                <w:rFonts w:cstheme="minorHAnsi"/>
                <w:sz w:val="20"/>
                <w:szCs w:val="20"/>
              </w:rPr>
            </w:pPr>
            <w:r w:rsidRPr="00CF2B6F">
              <w:rPr>
                <w:rFonts w:cstheme="minorHAnsi"/>
                <w:sz w:val="20"/>
                <w:szCs w:val="20"/>
              </w:rPr>
              <w:t>Swansea Maggie centre floor plans</w:t>
            </w:r>
          </w:p>
        </w:tc>
        <w:tc>
          <w:tcPr>
            <w:tcW w:w="1791" w:type="dxa"/>
          </w:tcPr>
          <w:p w14:paraId="13A8B30C"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5AFEE564" w14:textId="77777777" w:rsidTr="004C241A">
        <w:tc>
          <w:tcPr>
            <w:tcW w:w="1696" w:type="dxa"/>
          </w:tcPr>
          <w:p w14:paraId="7E72CD02" w14:textId="298FE8D0"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32</w:t>
            </w:r>
          </w:p>
        </w:tc>
        <w:tc>
          <w:tcPr>
            <w:tcW w:w="5529" w:type="dxa"/>
          </w:tcPr>
          <w:p w14:paraId="027F0317" w14:textId="77777777" w:rsidR="00CF2B6F" w:rsidRPr="00CF2B6F" w:rsidRDefault="00CF2B6F" w:rsidP="00CF2B6F">
            <w:pPr>
              <w:rPr>
                <w:rFonts w:cstheme="minorHAnsi"/>
                <w:sz w:val="20"/>
                <w:szCs w:val="20"/>
              </w:rPr>
            </w:pPr>
            <w:r w:rsidRPr="00CF2B6F">
              <w:rPr>
                <w:rFonts w:cstheme="minorHAnsi"/>
                <w:sz w:val="20"/>
                <w:szCs w:val="20"/>
              </w:rPr>
              <w:t>Swansea Maggie centre landscape plan</w:t>
            </w:r>
          </w:p>
          <w:p w14:paraId="152FC149" w14:textId="77777777" w:rsidR="00CF2B6F" w:rsidRPr="00CF2B6F" w:rsidRDefault="00CF2B6F" w:rsidP="00CF2B6F">
            <w:pPr>
              <w:rPr>
                <w:rFonts w:cstheme="minorHAnsi"/>
                <w:sz w:val="20"/>
                <w:szCs w:val="20"/>
              </w:rPr>
            </w:pPr>
          </w:p>
        </w:tc>
        <w:tc>
          <w:tcPr>
            <w:tcW w:w="1791" w:type="dxa"/>
          </w:tcPr>
          <w:p w14:paraId="6416D539"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4C1458F2" w14:textId="77777777" w:rsidTr="004C241A">
        <w:tc>
          <w:tcPr>
            <w:tcW w:w="1696" w:type="dxa"/>
          </w:tcPr>
          <w:p w14:paraId="045A3590" w14:textId="6E2908D9"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33</w:t>
            </w:r>
          </w:p>
        </w:tc>
        <w:tc>
          <w:tcPr>
            <w:tcW w:w="5529" w:type="dxa"/>
          </w:tcPr>
          <w:p w14:paraId="13C58EA3" w14:textId="4DA0C73E" w:rsidR="00CF2B6F" w:rsidRPr="00CF2B6F" w:rsidRDefault="00CF2B6F" w:rsidP="00CF2B6F">
            <w:pPr>
              <w:rPr>
                <w:rFonts w:cstheme="minorHAnsi"/>
                <w:sz w:val="20"/>
                <w:szCs w:val="20"/>
              </w:rPr>
            </w:pPr>
            <w:r w:rsidRPr="00CF2B6F">
              <w:rPr>
                <w:rFonts w:cstheme="minorHAnsi"/>
                <w:sz w:val="20"/>
                <w:szCs w:val="20"/>
              </w:rPr>
              <w:t>Swansea Maggie centre entrance area</w:t>
            </w:r>
          </w:p>
        </w:tc>
        <w:tc>
          <w:tcPr>
            <w:tcW w:w="1791" w:type="dxa"/>
          </w:tcPr>
          <w:p w14:paraId="1CFDB4F8"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7DF05C63" w14:textId="77777777" w:rsidTr="004C241A">
        <w:tc>
          <w:tcPr>
            <w:tcW w:w="1696" w:type="dxa"/>
          </w:tcPr>
          <w:p w14:paraId="22861006" w14:textId="7B9A6368"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34</w:t>
            </w:r>
          </w:p>
        </w:tc>
        <w:tc>
          <w:tcPr>
            <w:tcW w:w="5529" w:type="dxa"/>
          </w:tcPr>
          <w:p w14:paraId="0C216BFB" w14:textId="4A56973B" w:rsidR="00CF2B6F" w:rsidRPr="00CF2B6F" w:rsidRDefault="00CF2B6F" w:rsidP="00CF2B6F">
            <w:pPr>
              <w:rPr>
                <w:rFonts w:cstheme="minorHAnsi"/>
                <w:sz w:val="20"/>
                <w:szCs w:val="20"/>
              </w:rPr>
            </w:pPr>
            <w:r w:rsidRPr="00CF2B6F">
              <w:rPr>
                <w:rFonts w:cstheme="minorHAnsi"/>
                <w:sz w:val="20"/>
                <w:szCs w:val="20"/>
              </w:rPr>
              <w:t>Swansea Maggie centre large ‘wing’ rooms</w:t>
            </w:r>
          </w:p>
        </w:tc>
        <w:tc>
          <w:tcPr>
            <w:tcW w:w="1791" w:type="dxa"/>
          </w:tcPr>
          <w:p w14:paraId="79383FB1"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4166B16D" w14:textId="77777777" w:rsidTr="004C241A">
        <w:tc>
          <w:tcPr>
            <w:tcW w:w="1696" w:type="dxa"/>
          </w:tcPr>
          <w:p w14:paraId="1B008855" w14:textId="5C3E1768"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35</w:t>
            </w:r>
          </w:p>
        </w:tc>
        <w:tc>
          <w:tcPr>
            <w:tcW w:w="5529" w:type="dxa"/>
          </w:tcPr>
          <w:p w14:paraId="7E7AF101" w14:textId="474AD423" w:rsidR="00CF2B6F" w:rsidRPr="00CF2B6F" w:rsidRDefault="00CF2B6F" w:rsidP="00CF2B6F">
            <w:pPr>
              <w:rPr>
                <w:rFonts w:cstheme="minorHAnsi"/>
                <w:sz w:val="20"/>
                <w:szCs w:val="20"/>
              </w:rPr>
            </w:pPr>
            <w:r w:rsidRPr="00CF2B6F">
              <w:rPr>
                <w:rFonts w:cstheme="minorHAnsi"/>
                <w:sz w:val="20"/>
                <w:szCs w:val="20"/>
              </w:rPr>
              <w:t>Swansea Maggie centre kitchen -diner</w:t>
            </w:r>
          </w:p>
        </w:tc>
        <w:tc>
          <w:tcPr>
            <w:tcW w:w="1791" w:type="dxa"/>
          </w:tcPr>
          <w:p w14:paraId="4D7CA22F"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14483630" w14:textId="77777777" w:rsidTr="004C241A">
        <w:tc>
          <w:tcPr>
            <w:tcW w:w="1696" w:type="dxa"/>
          </w:tcPr>
          <w:p w14:paraId="752EE351" w14:textId="5690FFB8"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36</w:t>
            </w:r>
          </w:p>
        </w:tc>
        <w:tc>
          <w:tcPr>
            <w:tcW w:w="5529" w:type="dxa"/>
          </w:tcPr>
          <w:p w14:paraId="22D3807B" w14:textId="229A48FA" w:rsidR="00CF2B6F" w:rsidRPr="00CF2B6F" w:rsidRDefault="00CF2B6F" w:rsidP="00CF2B6F">
            <w:pPr>
              <w:rPr>
                <w:rFonts w:cstheme="minorHAnsi"/>
                <w:sz w:val="20"/>
                <w:szCs w:val="20"/>
              </w:rPr>
            </w:pPr>
            <w:r w:rsidRPr="00CF2B6F">
              <w:rPr>
                <w:rFonts w:cstheme="minorHAnsi"/>
                <w:sz w:val="20"/>
                <w:szCs w:val="20"/>
              </w:rPr>
              <w:t>Swansea Maggie centre cluster of seats</w:t>
            </w:r>
          </w:p>
        </w:tc>
        <w:tc>
          <w:tcPr>
            <w:tcW w:w="1791" w:type="dxa"/>
          </w:tcPr>
          <w:p w14:paraId="26F4B172"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299E9E5B" w14:textId="77777777" w:rsidTr="004C241A">
        <w:tc>
          <w:tcPr>
            <w:tcW w:w="1696" w:type="dxa"/>
          </w:tcPr>
          <w:p w14:paraId="76827F95" w14:textId="037CF2BF"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37</w:t>
            </w:r>
          </w:p>
        </w:tc>
        <w:tc>
          <w:tcPr>
            <w:tcW w:w="5529" w:type="dxa"/>
          </w:tcPr>
          <w:p w14:paraId="07656D25" w14:textId="7657F984" w:rsidR="00CF2B6F" w:rsidRPr="00CF2B6F" w:rsidRDefault="00CF2B6F" w:rsidP="00CF2B6F">
            <w:pPr>
              <w:rPr>
                <w:rFonts w:cstheme="minorHAnsi"/>
                <w:sz w:val="20"/>
                <w:szCs w:val="20"/>
              </w:rPr>
            </w:pPr>
            <w:r w:rsidRPr="00CF2B6F">
              <w:rPr>
                <w:rFonts w:cstheme="minorHAnsi"/>
                <w:sz w:val="20"/>
                <w:szCs w:val="20"/>
              </w:rPr>
              <w:t>Swansea Maggie centre garden, fruit and vegetable patch</w:t>
            </w:r>
          </w:p>
        </w:tc>
        <w:tc>
          <w:tcPr>
            <w:tcW w:w="1791" w:type="dxa"/>
          </w:tcPr>
          <w:p w14:paraId="5918DB36"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7F1309F8" w14:textId="77777777" w:rsidTr="004C241A">
        <w:tc>
          <w:tcPr>
            <w:tcW w:w="1696" w:type="dxa"/>
          </w:tcPr>
          <w:p w14:paraId="7639ED72" w14:textId="15F83498"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38</w:t>
            </w:r>
          </w:p>
        </w:tc>
        <w:tc>
          <w:tcPr>
            <w:tcW w:w="5529" w:type="dxa"/>
          </w:tcPr>
          <w:p w14:paraId="27571525" w14:textId="4CE4E6C2" w:rsidR="00CF2B6F" w:rsidRPr="00CF2B6F" w:rsidRDefault="00CF2B6F" w:rsidP="00CF2B6F">
            <w:pPr>
              <w:rPr>
                <w:rFonts w:cstheme="minorHAnsi"/>
                <w:sz w:val="20"/>
                <w:szCs w:val="20"/>
              </w:rPr>
            </w:pPr>
            <w:r w:rsidRPr="00CF2B6F">
              <w:rPr>
                <w:rFonts w:cstheme="minorHAnsi"/>
                <w:sz w:val="20"/>
                <w:szCs w:val="20"/>
              </w:rPr>
              <w:t>Swansea Maggie centre rooflight in the atrium space</w:t>
            </w:r>
          </w:p>
        </w:tc>
        <w:tc>
          <w:tcPr>
            <w:tcW w:w="1791" w:type="dxa"/>
          </w:tcPr>
          <w:p w14:paraId="52D2E11D"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7BC5E8C7" w14:textId="77777777" w:rsidTr="004C241A">
        <w:tc>
          <w:tcPr>
            <w:tcW w:w="1696" w:type="dxa"/>
          </w:tcPr>
          <w:p w14:paraId="386A6DF5" w14:textId="064DF83D"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39</w:t>
            </w:r>
          </w:p>
        </w:tc>
        <w:tc>
          <w:tcPr>
            <w:tcW w:w="5529" w:type="dxa"/>
          </w:tcPr>
          <w:p w14:paraId="660928F1" w14:textId="0F74DB0A" w:rsidR="00CF2B6F" w:rsidRPr="00CF2B6F" w:rsidRDefault="00CF2B6F" w:rsidP="00CF2B6F">
            <w:pPr>
              <w:rPr>
                <w:rFonts w:cstheme="minorHAnsi"/>
                <w:sz w:val="20"/>
                <w:szCs w:val="20"/>
              </w:rPr>
            </w:pPr>
            <w:r w:rsidRPr="00CF2B6F">
              <w:rPr>
                <w:rFonts w:cstheme="minorHAnsi"/>
                <w:sz w:val="20"/>
                <w:szCs w:val="20"/>
              </w:rPr>
              <w:t>Cardiff Maggie centre</w:t>
            </w:r>
          </w:p>
        </w:tc>
        <w:tc>
          <w:tcPr>
            <w:tcW w:w="1791" w:type="dxa"/>
          </w:tcPr>
          <w:p w14:paraId="087496B2"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6C9818BD" w14:textId="77777777" w:rsidTr="004C241A">
        <w:tc>
          <w:tcPr>
            <w:tcW w:w="1696" w:type="dxa"/>
          </w:tcPr>
          <w:p w14:paraId="2CF97C5C" w14:textId="2E99A0F1"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40</w:t>
            </w:r>
          </w:p>
        </w:tc>
        <w:tc>
          <w:tcPr>
            <w:tcW w:w="5529" w:type="dxa"/>
          </w:tcPr>
          <w:p w14:paraId="7A249316" w14:textId="2BFC0A97" w:rsidR="00CF2B6F" w:rsidRPr="00CF2B6F" w:rsidRDefault="00CF2B6F" w:rsidP="00CF2B6F">
            <w:pPr>
              <w:rPr>
                <w:rFonts w:cstheme="minorHAnsi"/>
                <w:sz w:val="20"/>
                <w:szCs w:val="20"/>
              </w:rPr>
            </w:pPr>
            <w:r w:rsidRPr="00CF2B6F">
              <w:rPr>
                <w:rFonts w:cstheme="minorHAnsi"/>
                <w:sz w:val="20"/>
                <w:szCs w:val="20"/>
              </w:rPr>
              <w:t>Cardiff Maggie centre entrance courtyard</w:t>
            </w:r>
          </w:p>
        </w:tc>
        <w:tc>
          <w:tcPr>
            <w:tcW w:w="1791" w:type="dxa"/>
          </w:tcPr>
          <w:p w14:paraId="682B9FA3"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7B503D4B" w14:textId="77777777" w:rsidTr="004C241A">
        <w:tc>
          <w:tcPr>
            <w:tcW w:w="1696" w:type="dxa"/>
          </w:tcPr>
          <w:p w14:paraId="7CF1DE3B" w14:textId="1CCED07A"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41</w:t>
            </w:r>
          </w:p>
        </w:tc>
        <w:tc>
          <w:tcPr>
            <w:tcW w:w="5529" w:type="dxa"/>
          </w:tcPr>
          <w:p w14:paraId="729126D2" w14:textId="77777777" w:rsidR="00CF2B6F" w:rsidRPr="00CF2B6F" w:rsidRDefault="00CF2B6F" w:rsidP="00CF2B6F">
            <w:pPr>
              <w:rPr>
                <w:rFonts w:cstheme="minorHAnsi"/>
                <w:sz w:val="20"/>
                <w:szCs w:val="20"/>
              </w:rPr>
            </w:pPr>
            <w:r w:rsidRPr="00CF2B6F">
              <w:rPr>
                <w:rFonts w:cstheme="minorHAnsi"/>
                <w:sz w:val="20"/>
                <w:szCs w:val="20"/>
              </w:rPr>
              <w:t xml:space="preserve">Cardiff Maggie centre floor plan </w:t>
            </w:r>
          </w:p>
          <w:p w14:paraId="65E76608" w14:textId="77777777" w:rsidR="00CF2B6F" w:rsidRPr="00CF2B6F" w:rsidRDefault="00CF2B6F" w:rsidP="00CF2B6F">
            <w:pPr>
              <w:rPr>
                <w:rFonts w:cstheme="minorHAnsi"/>
                <w:sz w:val="20"/>
                <w:szCs w:val="20"/>
              </w:rPr>
            </w:pPr>
          </w:p>
        </w:tc>
        <w:tc>
          <w:tcPr>
            <w:tcW w:w="1791" w:type="dxa"/>
          </w:tcPr>
          <w:p w14:paraId="7942309F"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6D1B9EB9" w14:textId="77777777" w:rsidTr="004C241A">
        <w:tc>
          <w:tcPr>
            <w:tcW w:w="1696" w:type="dxa"/>
          </w:tcPr>
          <w:p w14:paraId="618856CE" w14:textId="48541DBE"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42</w:t>
            </w:r>
          </w:p>
        </w:tc>
        <w:tc>
          <w:tcPr>
            <w:tcW w:w="5529" w:type="dxa"/>
          </w:tcPr>
          <w:p w14:paraId="467700F1" w14:textId="2786EDD2" w:rsidR="00CF2B6F" w:rsidRPr="00CF2B6F" w:rsidRDefault="00CF2B6F" w:rsidP="00CF2B6F">
            <w:pPr>
              <w:rPr>
                <w:rFonts w:cstheme="minorHAnsi"/>
                <w:sz w:val="20"/>
                <w:szCs w:val="20"/>
              </w:rPr>
            </w:pPr>
            <w:r w:rsidRPr="00CF2B6F">
              <w:rPr>
                <w:rFonts w:cstheme="minorHAnsi"/>
                <w:sz w:val="20"/>
                <w:szCs w:val="20"/>
              </w:rPr>
              <w:t>Cardiff Maggie centre kitchen-diner</w:t>
            </w:r>
          </w:p>
        </w:tc>
        <w:tc>
          <w:tcPr>
            <w:tcW w:w="1791" w:type="dxa"/>
          </w:tcPr>
          <w:p w14:paraId="5E6BEACD"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726EE0A2" w14:textId="77777777" w:rsidTr="004C241A">
        <w:tc>
          <w:tcPr>
            <w:tcW w:w="1696" w:type="dxa"/>
          </w:tcPr>
          <w:p w14:paraId="7C3599D3" w14:textId="35E3F2D6"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43</w:t>
            </w:r>
          </w:p>
        </w:tc>
        <w:tc>
          <w:tcPr>
            <w:tcW w:w="5529" w:type="dxa"/>
          </w:tcPr>
          <w:p w14:paraId="2F5B3AC0" w14:textId="59288364" w:rsidR="00CF2B6F" w:rsidRPr="00CF2B6F" w:rsidRDefault="00CF2B6F" w:rsidP="00CF2B6F">
            <w:pPr>
              <w:rPr>
                <w:rFonts w:cstheme="minorHAnsi"/>
                <w:sz w:val="20"/>
                <w:szCs w:val="20"/>
              </w:rPr>
            </w:pPr>
            <w:r w:rsidRPr="00CF2B6F">
              <w:rPr>
                <w:rFonts w:cstheme="minorHAnsi"/>
                <w:sz w:val="20"/>
                <w:szCs w:val="20"/>
              </w:rPr>
              <w:t>Cardiff Maggie centre large activity room</w:t>
            </w:r>
          </w:p>
        </w:tc>
        <w:tc>
          <w:tcPr>
            <w:tcW w:w="1791" w:type="dxa"/>
          </w:tcPr>
          <w:p w14:paraId="59E99E68"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19DA530E" w14:textId="77777777" w:rsidTr="004C241A">
        <w:tc>
          <w:tcPr>
            <w:tcW w:w="1696" w:type="dxa"/>
          </w:tcPr>
          <w:p w14:paraId="4CC5C3A4" w14:textId="3C09924A"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44</w:t>
            </w:r>
          </w:p>
        </w:tc>
        <w:tc>
          <w:tcPr>
            <w:tcW w:w="5529" w:type="dxa"/>
          </w:tcPr>
          <w:p w14:paraId="59EF38A7" w14:textId="0F1B2267" w:rsidR="00CF2B6F" w:rsidRPr="00CF2B6F" w:rsidRDefault="00CF2B6F" w:rsidP="00CF2B6F">
            <w:pPr>
              <w:rPr>
                <w:rFonts w:cstheme="minorHAnsi"/>
                <w:sz w:val="20"/>
                <w:szCs w:val="20"/>
              </w:rPr>
            </w:pPr>
            <w:r w:rsidRPr="00CF2B6F">
              <w:rPr>
                <w:rFonts w:cstheme="minorHAnsi"/>
                <w:sz w:val="20"/>
                <w:szCs w:val="20"/>
              </w:rPr>
              <w:t>Cardiff Maggie centre private room</w:t>
            </w:r>
          </w:p>
        </w:tc>
        <w:tc>
          <w:tcPr>
            <w:tcW w:w="1791" w:type="dxa"/>
          </w:tcPr>
          <w:p w14:paraId="495D42D9"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3E9EDE48" w14:textId="77777777" w:rsidTr="004C241A">
        <w:tc>
          <w:tcPr>
            <w:tcW w:w="1696" w:type="dxa"/>
          </w:tcPr>
          <w:p w14:paraId="2FA4CE72" w14:textId="5DB9686E"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45</w:t>
            </w:r>
          </w:p>
        </w:tc>
        <w:tc>
          <w:tcPr>
            <w:tcW w:w="5529" w:type="dxa"/>
          </w:tcPr>
          <w:p w14:paraId="6090C241" w14:textId="09D4B7B0" w:rsidR="00CF2B6F" w:rsidRPr="00CF2B6F" w:rsidRDefault="00CF2B6F" w:rsidP="00CF2B6F">
            <w:pPr>
              <w:rPr>
                <w:rFonts w:cstheme="minorHAnsi"/>
                <w:sz w:val="20"/>
                <w:szCs w:val="20"/>
              </w:rPr>
            </w:pPr>
            <w:r w:rsidRPr="00CF2B6F">
              <w:rPr>
                <w:rFonts w:cstheme="minorHAnsi"/>
                <w:sz w:val="20"/>
                <w:szCs w:val="20"/>
              </w:rPr>
              <w:t>Cardiff Maggie centre the cwtch</w:t>
            </w:r>
          </w:p>
        </w:tc>
        <w:tc>
          <w:tcPr>
            <w:tcW w:w="1791" w:type="dxa"/>
          </w:tcPr>
          <w:p w14:paraId="2C792576" w14:textId="77777777" w:rsidR="00CF2B6F" w:rsidRPr="00CF2B6F" w:rsidRDefault="00CF2B6F" w:rsidP="001334DE">
            <w:pPr>
              <w:pStyle w:val="Heading1"/>
              <w:outlineLvl w:val="0"/>
              <w:rPr>
                <w:rFonts w:asciiTheme="minorHAnsi" w:hAnsiTheme="minorHAnsi" w:cstheme="minorHAnsi"/>
                <w:color w:val="auto"/>
                <w:sz w:val="20"/>
                <w:szCs w:val="20"/>
              </w:rPr>
            </w:pPr>
          </w:p>
        </w:tc>
      </w:tr>
      <w:tr w:rsidR="00CF2B6F" w:rsidRPr="00CF2B6F" w14:paraId="19C121C5" w14:textId="77777777" w:rsidTr="004C241A">
        <w:tc>
          <w:tcPr>
            <w:tcW w:w="1696" w:type="dxa"/>
          </w:tcPr>
          <w:p w14:paraId="45C4F549" w14:textId="2D39A3AF" w:rsidR="00CF2B6F" w:rsidRPr="00CF2B6F" w:rsidRDefault="00CF2B6F" w:rsidP="001334DE">
            <w:pPr>
              <w:pStyle w:val="Heading1"/>
              <w:outlineLvl w:val="0"/>
              <w:rPr>
                <w:rFonts w:asciiTheme="minorHAnsi" w:hAnsiTheme="minorHAnsi" w:cstheme="minorHAnsi"/>
                <w:color w:val="auto"/>
                <w:sz w:val="20"/>
                <w:szCs w:val="20"/>
              </w:rPr>
            </w:pPr>
            <w:r w:rsidRPr="00CF2B6F">
              <w:rPr>
                <w:rFonts w:asciiTheme="minorHAnsi" w:hAnsiTheme="minorHAnsi" w:cstheme="minorHAnsi"/>
                <w:color w:val="auto"/>
                <w:sz w:val="20"/>
                <w:szCs w:val="20"/>
              </w:rPr>
              <w:t>Figure 46</w:t>
            </w:r>
          </w:p>
        </w:tc>
        <w:tc>
          <w:tcPr>
            <w:tcW w:w="5529" w:type="dxa"/>
          </w:tcPr>
          <w:p w14:paraId="3002CFB5" w14:textId="0BB185F6" w:rsidR="00CF2B6F" w:rsidRPr="00CF2B6F" w:rsidRDefault="00CF2B6F" w:rsidP="00CF2B6F">
            <w:pPr>
              <w:rPr>
                <w:rFonts w:cstheme="minorHAnsi"/>
                <w:sz w:val="20"/>
                <w:szCs w:val="20"/>
              </w:rPr>
            </w:pPr>
            <w:r w:rsidRPr="00CF2B6F">
              <w:rPr>
                <w:rFonts w:cstheme="minorHAnsi"/>
                <w:sz w:val="20"/>
                <w:szCs w:val="20"/>
              </w:rPr>
              <w:t>Cardiff Maggie centre garden space</w:t>
            </w:r>
          </w:p>
        </w:tc>
        <w:tc>
          <w:tcPr>
            <w:tcW w:w="1791" w:type="dxa"/>
          </w:tcPr>
          <w:p w14:paraId="76E71297" w14:textId="77777777" w:rsidR="00CF2B6F" w:rsidRPr="00CF2B6F" w:rsidRDefault="00CF2B6F" w:rsidP="001334DE">
            <w:pPr>
              <w:pStyle w:val="Heading1"/>
              <w:outlineLvl w:val="0"/>
              <w:rPr>
                <w:rFonts w:asciiTheme="minorHAnsi" w:hAnsiTheme="minorHAnsi" w:cstheme="minorHAnsi"/>
                <w:color w:val="auto"/>
                <w:sz w:val="20"/>
                <w:szCs w:val="20"/>
              </w:rPr>
            </w:pPr>
          </w:p>
        </w:tc>
      </w:tr>
      <w:bookmarkEnd w:id="4"/>
    </w:tbl>
    <w:p w14:paraId="27B7116B" w14:textId="7B7B272D" w:rsidR="001334DE" w:rsidRDefault="001334DE" w:rsidP="00826765">
      <w:pPr>
        <w:pStyle w:val="Heading1"/>
        <w:rPr>
          <w:b/>
          <w:bCs/>
          <w:color w:val="auto"/>
          <w:highlight w:val="yellow"/>
        </w:rPr>
      </w:pPr>
    </w:p>
    <w:bookmarkEnd w:id="5"/>
    <w:p w14:paraId="3E9AD5B2" w14:textId="5504DA51" w:rsidR="001334DE" w:rsidRDefault="001334DE" w:rsidP="001334DE">
      <w:pPr>
        <w:rPr>
          <w:highlight w:val="yellow"/>
        </w:rPr>
      </w:pPr>
    </w:p>
    <w:p w14:paraId="3638284C" w14:textId="236EC168" w:rsidR="001334DE" w:rsidRDefault="001334DE" w:rsidP="001334DE">
      <w:pPr>
        <w:rPr>
          <w:highlight w:val="yellow"/>
        </w:rPr>
      </w:pPr>
    </w:p>
    <w:p w14:paraId="6AFE656E" w14:textId="3C862512" w:rsidR="001334DE" w:rsidRDefault="001334DE" w:rsidP="001334DE">
      <w:pPr>
        <w:rPr>
          <w:highlight w:val="yellow"/>
        </w:rPr>
      </w:pPr>
    </w:p>
    <w:p w14:paraId="014903FA" w14:textId="692A3887" w:rsidR="001334DE" w:rsidRDefault="001334DE" w:rsidP="001334DE">
      <w:pPr>
        <w:rPr>
          <w:highlight w:val="yellow"/>
        </w:rPr>
      </w:pPr>
    </w:p>
    <w:p w14:paraId="55B6D908" w14:textId="3147F8B8" w:rsidR="001334DE" w:rsidRDefault="001334DE" w:rsidP="001334DE">
      <w:pPr>
        <w:rPr>
          <w:highlight w:val="yellow"/>
        </w:rPr>
      </w:pPr>
    </w:p>
    <w:p w14:paraId="311D67B0" w14:textId="77777777" w:rsidR="001334DE" w:rsidRPr="001334DE" w:rsidRDefault="001334DE" w:rsidP="001334DE">
      <w:pPr>
        <w:rPr>
          <w:highlight w:val="yellow"/>
        </w:rPr>
      </w:pPr>
    </w:p>
    <w:p w14:paraId="1060E767" w14:textId="5936D5DB" w:rsidR="00826765" w:rsidRDefault="001334DE" w:rsidP="00826765">
      <w:pPr>
        <w:pStyle w:val="Heading1"/>
        <w:rPr>
          <w:b/>
          <w:bCs/>
          <w:color w:val="auto"/>
        </w:rPr>
      </w:pPr>
      <w:bookmarkStart w:id="6" w:name="_Toc41999504"/>
      <w:r w:rsidRPr="006513B5">
        <w:rPr>
          <w:b/>
          <w:bCs/>
          <w:color w:val="auto"/>
          <w:highlight w:val="yellow"/>
        </w:rPr>
        <w:lastRenderedPageBreak/>
        <w:t>Acknowledgments</w:t>
      </w:r>
      <w:bookmarkEnd w:id="6"/>
      <w:r w:rsidR="00826765" w:rsidRPr="00DF4B72">
        <w:rPr>
          <w:b/>
          <w:bCs/>
          <w:color w:val="auto"/>
        </w:rPr>
        <w:t xml:space="preserve"> </w:t>
      </w:r>
    </w:p>
    <w:p w14:paraId="5AE30402" w14:textId="521D9F6F" w:rsidR="00BB7BA8" w:rsidRDefault="00BB7BA8" w:rsidP="00BB7BA8"/>
    <w:p w14:paraId="557A55F1" w14:textId="40E70F5F" w:rsidR="00BB7BA8" w:rsidRDefault="00BB7BA8" w:rsidP="00BB7BA8"/>
    <w:p w14:paraId="7B459436" w14:textId="5D4187A1" w:rsidR="00FA49FE" w:rsidRDefault="00FA49FE" w:rsidP="00BB7BA8"/>
    <w:p w14:paraId="35FD0D92" w14:textId="47FE6AF6" w:rsidR="00FA49FE" w:rsidRDefault="00FA49FE" w:rsidP="00BB7BA8"/>
    <w:p w14:paraId="065A3FCE" w14:textId="4F4E6C8B" w:rsidR="00FA49FE" w:rsidRDefault="00FA49FE" w:rsidP="00BB7BA8"/>
    <w:p w14:paraId="0EA6FEDE" w14:textId="378C537B" w:rsidR="00FA49FE" w:rsidRDefault="00FA49FE" w:rsidP="00BB7BA8"/>
    <w:p w14:paraId="1D6B5E71" w14:textId="3B12D6D7" w:rsidR="00FA49FE" w:rsidRDefault="00FA49FE" w:rsidP="00BB7BA8"/>
    <w:p w14:paraId="5CC8BC03" w14:textId="77777777" w:rsidR="00FA49FE" w:rsidRDefault="00FA49FE" w:rsidP="00BB7BA8"/>
    <w:p w14:paraId="61CB8629" w14:textId="7659145D" w:rsidR="00BB7BA8" w:rsidRDefault="00BB7BA8" w:rsidP="00BB7BA8"/>
    <w:p w14:paraId="526F2095" w14:textId="3248C307" w:rsidR="00BB7BA8" w:rsidRDefault="00BB7BA8" w:rsidP="00BB7BA8"/>
    <w:p w14:paraId="2C6EA6AE" w14:textId="00BE9115" w:rsidR="00BB7BA8" w:rsidRDefault="00BB7BA8" w:rsidP="00BB7BA8"/>
    <w:p w14:paraId="29D070E7" w14:textId="38A284DB" w:rsidR="00BB7BA8" w:rsidRDefault="00BB7BA8" w:rsidP="00BB7BA8"/>
    <w:p w14:paraId="4DCFA099" w14:textId="6D9A0BD6" w:rsidR="00BB7BA8" w:rsidRDefault="00BB7BA8" w:rsidP="00BB7BA8"/>
    <w:p w14:paraId="49C4F0E0" w14:textId="7669F36E" w:rsidR="00BB7BA8" w:rsidRDefault="00BB7BA8" w:rsidP="00BB7BA8"/>
    <w:p w14:paraId="59ACC08A" w14:textId="6F34E452" w:rsidR="00BB7BA8" w:rsidRDefault="00BB7BA8" w:rsidP="00BB7BA8"/>
    <w:p w14:paraId="5B281812" w14:textId="1131818C" w:rsidR="00BB7BA8" w:rsidRDefault="00BB7BA8" w:rsidP="00BB7BA8"/>
    <w:p w14:paraId="334386EA" w14:textId="38A5A851" w:rsidR="00BB7BA8" w:rsidRDefault="00BB7BA8" w:rsidP="00BB7BA8"/>
    <w:p w14:paraId="46370723" w14:textId="0ADD4B00" w:rsidR="00BB7BA8" w:rsidRDefault="00BB7BA8" w:rsidP="00BB7BA8"/>
    <w:p w14:paraId="6692FF70" w14:textId="719B7B0F" w:rsidR="00BB7BA8" w:rsidRDefault="00BB7BA8" w:rsidP="00BB7BA8"/>
    <w:p w14:paraId="74CCE522" w14:textId="1D6C730F" w:rsidR="00BB7BA8" w:rsidRDefault="00BB7BA8" w:rsidP="00BB7BA8"/>
    <w:p w14:paraId="6486C802" w14:textId="5471EB59" w:rsidR="00BB7BA8" w:rsidRDefault="00BB7BA8" w:rsidP="00BB7BA8"/>
    <w:p w14:paraId="315E9D8F" w14:textId="37608E64" w:rsidR="00BB7BA8" w:rsidRDefault="00BB7BA8" w:rsidP="00BB7BA8"/>
    <w:p w14:paraId="0E436C78" w14:textId="02A23141" w:rsidR="00BB7BA8" w:rsidRDefault="00BB7BA8" w:rsidP="00BB7BA8"/>
    <w:p w14:paraId="23484848" w14:textId="7C0A7DEB" w:rsidR="00BB7BA8" w:rsidRDefault="00BB7BA8" w:rsidP="00BB7BA8"/>
    <w:p w14:paraId="398DA718" w14:textId="54094BE4" w:rsidR="00BB7BA8" w:rsidRDefault="00BB7BA8" w:rsidP="00BB7BA8"/>
    <w:p w14:paraId="03B15D39" w14:textId="1418FB16" w:rsidR="00BB7BA8" w:rsidRDefault="00BB7BA8" w:rsidP="00BB7BA8"/>
    <w:p w14:paraId="1D653B22" w14:textId="0FBDD637" w:rsidR="00BB7BA8" w:rsidRDefault="00BB7BA8" w:rsidP="00BB7BA8"/>
    <w:p w14:paraId="00CFB41B" w14:textId="013988ED" w:rsidR="00BB7BA8" w:rsidRDefault="00BB7BA8" w:rsidP="00BB7BA8"/>
    <w:p w14:paraId="2235F760" w14:textId="77777777" w:rsidR="00BB7BA8" w:rsidRPr="00BB7BA8" w:rsidRDefault="00BB7BA8" w:rsidP="00BB7BA8"/>
    <w:p w14:paraId="32357679" w14:textId="06C3DC9D" w:rsidR="00B17B46" w:rsidRPr="00FA49FE" w:rsidRDefault="00B17B46" w:rsidP="00FA49FE">
      <w:pPr>
        <w:pStyle w:val="Heading1"/>
        <w:spacing w:line="276" w:lineRule="auto"/>
        <w:rPr>
          <w:rFonts w:ascii="Arial" w:hAnsi="Arial" w:cs="Arial"/>
          <w:b/>
          <w:bCs/>
          <w:color w:val="auto"/>
          <w:sz w:val="28"/>
          <w:szCs w:val="28"/>
        </w:rPr>
      </w:pPr>
      <w:bookmarkStart w:id="7" w:name="_Toc39487272"/>
      <w:bookmarkStart w:id="8" w:name="_Toc41999505"/>
      <w:bookmarkStart w:id="9" w:name="_Hlk39421357"/>
      <w:r w:rsidRPr="00FA49FE">
        <w:rPr>
          <w:rFonts w:ascii="Arial" w:hAnsi="Arial" w:cs="Arial"/>
          <w:b/>
          <w:bCs/>
          <w:color w:val="auto"/>
          <w:sz w:val="28"/>
          <w:szCs w:val="28"/>
        </w:rPr>
        <w:lastRenderedPageBreak/>
        <w:t>Introduction</w:t>
      </w:r>
      <w:bookmarkEnd w:id="7"/>
      <w:bookmarkEnd w:id="8"/>
      <w:r w:rsidRPr="00FA49FE">
        <w:rPr>
          <w:rFonts w:ascii="Arial" w:hAnsi="Arial" w:cs="Arial"/>
          <w:b/>
          <w:bCs/>
          <w:color w:val="auto"/>
          <w:sz w:val="28"/>
          <w:szCs w:val="28"/>
        </w:rPr>
        <w:t xml:space="preserve"> </w:t>
      </w:r>
    </w:p>
    <w:p w14:paraId="39FB48A2" w14:textId="79792856" w:rsidR="00AA42E6" w:rsidRPr="00FA49FE" w:rsidRDefault="008800C7" w:rsidP="00FA49FE">
      <w:pPr>
        <w:spacing w:line="276" w:lineRule="auto"/>
        <w:rPr>
          <w:rFonts w:ascii="Arial" w:hAnsi="Arial" w:cs="Arial"/>
        </w:rPr>
      </w:pPr>
      <w:r w:rsidRPr="00FA49FE">
        <w:rPr>
          <w:rFonts w:ascii="Arial" w:hAnsi="Arial" w:cs="Arial"/>
        </w:rPr>
        <w:t>This dissertation investigate</w:t>
      </w:r>
      <w:r w:rsidR="00354E93" w:rsidRPr="00FA49FE">
        <w:rPr>
          <w:rFonts w:ascii="Arial" w:hAnsi="Arial" w:cs="Arial"/>
        </w:rPr>
        <w:t>d</w:t>
      </w:r>
      <w:r w:rsidRPr="00FA49FE">
        <w:rPr>
          <w:rFonts w:ascii="Arial" w:hAnsi="Arial" w:cs="Arial"/>
        </w:rPr>
        <w:t xml:space="preserve"> </w:t>
      </w:r>
      <w:r w:rsidR="00AA42E6" w:rsidRPr="00FA49FE">
        <w:rPr>
          <w:rFonts w:ascii="Arial" w:hAnsi="Arial" w:cs="Arial"/>
        </w:rPr>
        <w:t xml:space="preserve">the topic of </w:t>
      </w:r>
      <w:r w:rsidRPr="00FA49FE">
        <w:rPr>
          <w:rFonts w:ascii="Arial" w:hAnsi="Arial" w:cs="Arial"/>
        </w:rPr>
        <w:t xml:space="preserve">wellbeing in architecture, </w:t>
      </w:r>
      <w:r w:rsidR="001E6B08" w:rsidRPr="00FA49FE">
        <w:rPr>
          <w:rFonts w:ascii="Arial" w:hAnsi="Arial" w:cs="Arial"/>
        </w:rPr>
        <w:t xml:space="preserve">and how </w:t>
      </w:r>
      <w:r w:rsidR="00AA42E6" w:rsidRPr="00FA49FE">
        <w:rPr>
          <w:rFonts w:ascii="Arial" w:hAnsi="Arial" w:cs="Arial"/>
        </w:rPr>
        <w:t xml:space="preserve">buildings </w:t>
      </w:r>
      <w:r w:rsidR="00354E93" w:rsidRPr="00FA49FE">
        <w:rPr>
          <w:rFonts w:ascii="Arial" w:hAnsi="Arial" w:cs="Arial"/>
        </w:rPr>
        <w:t>were</w:t>
      </w:r>
      <w:r w:rsidR="00AA42E6" w:rsidRPr="00FA49FE">
        <w:rPr>
          <w:rFonts w:ascii="Arial" w:hAnsi="Arial" w:cs="Arial"/>
        </w:rPr>
        <w:t xml:space="preserve"> designed to focus around the users and form an atmosphere to enhance their wellbeing. </w:t>
      </w:r>
      <w:r w:rsidR="00704703" w:rsidRPr="00FA49FE">
        <w:rPr>
          <w:rFonts w:ascii="Arial" w:hAnsi="Arial" w:cs="Arial"/>
        </w:rPr>
        <w:t xml:space="preserve">The </w:t>
      </w:r>
      <w:r w:rsidR="00354E93" w:rsidRPr="00FA49FE">
        <w:rPr>
          <w:rFonts w:ascii="Arial" w:hAnsi="Arial" w:cs="Arial"/>
        </w:rPr>
        <w:t>research covers</w:t>
      </w:r>
      <w:r w:rsidR="00B00A6B" w:rsidRPr="00FA49FE">
        <w:rPr>
          <w:rFonts w:ascii="Arial" w:hAnsi="Arial" w:cs="Arial"/>
        </w:rPr>
        <w:t xml:space="preserve"> why wellbeing centres are designed the way they are and what the important features are t</w:t>
      </w:r>
      <w:r w:rsidR="00A337F4" w:rsidRPr="00FA49FE">
        <w:rPr>
          <w:rFonts w:ascii="Arial" w:hAnsi="Arial" w:cs="Arial"/>
        </w:rPr>
        <w:t>hat</w:t>
      </w:r>
      <w:r w:rsidR="00B00A6B" w:rsidRPr="00FA49FE">
        <w:rPr>
          <w:rFonts w:ascii="Arial" w:hAnsi="Arial" w:cs="Arial"/>
        </w:rPr>
        <w:t xml:space="preserve"> impact and improve someone’s wellbeing.</w:t>
      </w:r>
    </w:p>
    <w:p w14:paraId="330B08CC" w14:textId="4DDED05B" w:rsidR="00F00498" w:rsidRPr="00FA49FE" w:rsidRDefault="00AA42E6" w:rsidP="00FA49FE">
      <w:pPr>
        <w:spacing w:line="276" w:lineRule="auto"/>
        <w:rPr>
          <w:rFonts w:ascii="Arial" w:hAnsi="Arial" w:cs="Arial"/>
        </w:rPr>
      </w:pPr>
      <w:r w:rsidRPr="00FA49FE">
        <w:rPr>
          <w:rFonts w:ascii="Arial" w:hAnsi="Arial" w:cs="Arial"/>
        </w:rPr>
        <w:t>By rese</w:t>
      </w:r>
      <w:r w:rsidR="001E6B08" w:rsidRPr="00FA49FE">
        <w:rPr>
          <w:rFonts w:ascii="Arial" w:hAnsi="Arial" w:cs="Arial"/>
        </w:rPr>
        <w:t>arching</w:t>
      </w:r>
      <w:r w:rsidR="000A6826" w:rsidRPr="00FA49FE">
        <w:rPr>
          <w:rFonts w:ascii="Arial" w:hAnsi="Arial" w:cs="Arial"/>
        </w:rPr>
        <w:t xml:space="preserve"> </w:t>
      </w:r>
      <w:r w:rsidRPr="00FA49FE">
        <w:rPr>
          <w:rFonts w:ascii="Arial" w:hAnsi="Arial" w:cs="Arial"/>
        </w:rPr>
        <w:t xml:space="preserve">a number of organisations that </w:t>
      </w:r>
      <w:r w:rsidR="00A337F4" w:rsidRPr="00FA49FE">
        <w:rPr>
          <w:rFonts w:ascii="Arial" w:hAnsi="Arial" w:cs="Arial"/>
        </w:rPr>
        <w:t>focus on</w:t>
      </w:r>
      <w:r w:rsidR="001B64C1" w:rsidRPr="00FA49FE">
        <w:rPr>
          <w:rFonts w:ascii="Arial" w:hAnsi="Arial" w:cs="Arial"/>
        </w:rPr>
        <w:t xml:space="preserve"> </w:t>
      </w:r>
      <w:r w:rsidRPr="00FA49FE">
        <w:rPr>
          <w:rFonts w:ascii="Arial" w:hAnsi="Arial" w:cs="Arial"/>
        </w:rPr>
        <w:t xml:space="preserve">people’s wellbeing; I found a ‘wellbeing </w:t>
      </w:r>
      <w:r w:rsidR="00767AD6" w:rsidRPr="00FA49FE">
        <w:rPr>
          <w:rFonts w:ascii="Arial" w:hAnsi="Arial" w:cs="Arial"/>
        </w:rPr>
        <w:t>criteria</w:t>
      </w:r>
      <w:r w:rsidRPr="00FA49FE">
        <w:rPr>
          <w:rFonts w:ascii="Arial" w:hAnsi="Arial" w:cs="Arial"/>
        </w:rPr>
        <w:t xml:space="preserve">’ for buildings. </w:t>
      </w:r>
      <w:r w:rsidR="00767AD6" w:rsidRPr="00FA49FE">
        <w:rPr>
          <w:rFonts w:ascii="Arial" w:hAnsi="Arial" w:cs="Arial"/>
        </w:rPr>
        <w:t>These criteria</w:t>
      </w:r>
      <w:r w:rsidR="00F00498" w:rsidRPr="00FA49FE">
        <w:rPr>
          <w:rFonts w:ascii="Arial" w:hAnsi="Arial" w:cs="Arial"/>
        </w:rPr>
        <w:t xml:space="preserve"> </w:t>
      </w:r>
      <w:r w:rsidR="00354E93" w:rsidRPr="00FA49FE">
        <w:rPr>
          <w:rFonts w:ascii="Arial" w:hAnsi="Arial" w:cs="Arial"/>
        </w:rPr>
        <w:t>were</w:t>
      </w:r>
      <w:r w:rsidR="00F00498" w:rsidRPr="00FA49FE">
        <w:rPr>
          <w:rFonts w:ascii="Arial" w:hAnsi="Arial" w:cs="Arial"/>
        </w:rPr>
        <w:t xml:space="preserve"> aimed at </w:t>
      </w:r>
      <w:r w:rsidR="00A337F4" w:rsidRPr="00FA49FE">
        <w:rPr>
          <w:rFonts w:ascii="Arial" w:hAnsi="Arial" w:cs="Arial"/>
        </w:rPr>
        <w:t>a range of different scale buildings from:</w:t>
      </w:r>
      <w:r w:rsidR="00F00498" w:rsidRPr="00FA49FE">
        <w:rPr>
          <w:rFonts w:ascii="Arial" w:hAnsi="Arial" w:cs="Arial"/>
        </w:rPr>
        <w:t xml:space="preserve"> office</w:t>
      </w:r>
      <w:r w:rsidR="00A337F4" w:rsidRPr="00FA49FE">
        <w:rPr>
          <w:rFonts w:ascii="Arial" w:hAnsi="Arial" w:cs="Arial"/>
        </w:rPr>
        <w:t xml:space="preserve"> blocks, </w:t>
      </w:r>
      <w:r w:rsidR="00F00498" w:rsidRPr="00FA49FE">
        <w:rPr>
          <w:rFonts w:ascii="Arial" w:hAnsi="Arial" w:cs="Arial"/>
        </w:rPr>
        <w:t xml:space="preserve">home design </w:t>
      </w:r>
      <w:r w:rsidR="00A337F4" w:rsidRPr="00FA49FE">
        <w:rPr>
          <w:rFonts w:ascii="Arial" w:hAnsi="Arial" w:cs="Arial"/>
        </w:rPr>
        <w:t>and</w:t>
      </w:r>
      <w:r w:rsidR="00F00498" w:rsidRPr="00FA49FE">
        <w:rPr>
          <w:rFonts w:ascii="Arial" w:hAnsi="Arial" w:cs="Arial"/>
        </w:rPr>
        <w:t xml:space="preserve"> wellbeing centres</w:t>
      </w:r>
      <w:r w:rsidR="00A337F4" w:rsidRPr="00FA49FE">
        <w:rPr>
          <w:rFonts w:ascii="Arial" w:hAnsi="Arial" w:cs="Arial"/>
        </w:rPr>
        <w:t>.</w:t>
      </w:r>
      <w:r w:rsidR="001B64C1" w:rsidRPr="00FA49FE">
        <w:rPr>
          <w:rFonts w:ascii="Arial" w:hAnsi="Arial" w:cs="Arial"/>
        </w:rPr>
        <w:t xml:space="preserve"> </w:t>
      </w:r>
      <w:r w:rsidR="00A337F4" w:rsidRPr="00FA49FE">
        <w:rPr>
          <w:rFonts w:ascii="Arial" w:hAnsi="Arial" w:cs="Arial"/>
        </w:rPr>
        <w:t>T</w:t>
      </w:r>
      <w:r w:rsidR="001B64C1" w:rsidRPr="00FA49FE">
        <w:rPr>
          <w:rFonts w:ascii="Arial" w:hAnsi="Arial" w:cs="Arial"/>
        </w:rPr>
        <w:t>hese</w:t>
      </w:r>
      <w:r w:rsidR="00354E93" w:rsidRPr="00FA49FE">
        <w:rPr>
          <w:rFonts w:ascii="Arial" w:hAnsi="Arial" w:cs="Arial"/>
        </w:rPr>
        <w:t xml:space="preserve"> </w:t>
      </w:r>
      <w:r w:rsidR="001B64C1" w:rsidRPr="00FA49FE">
        <w:rPr>
          <w:rFonts w:ascii="Arial" w:hAnsi="Arial" w:cs="Arial"/>
        </w:rPr>
        <w:t xml:space="preserve">centres </w:t>
      </w:r>
      <w:r w:rsidR="00354E93" w:rsidRPr="00FA49FE">
        <w:rPr>
          <w:rFonts w:ascii="Arial" w:hAnsi="Arial" w:cs="Arial"/>
        </w:rPr>
        <w:t>were</w:t>
      </w:r>
      <w:r w:rsidR="00F00498" w:rsidRPr="00FA49FE">
        <w:rPr>
          <w:rFonts w:ascii="Arial" w:hAnsi="Arial" w:cs="Arial"/>
        </w:rPr>
        <w:t xml:space="preserve"> focused </w:t>
      </w:r>
      <w:r w:rsidR="00A337F4" w:rsidRPr="00FA49FE">
        <w:rPr>
          <w:rFonts w:ascii="Arial" w:hAnsi="Arial" w:cs="Arial"/>
        </w:rPr>
        <w:t xml:space="preserve">on supporting </w:t>
      </w:r>
      <w:r w:rsidR="00354E93" w:rsidRPr="00FA49FE">
        <w:rPr>
          <w:rFonts w:ascii="Arial" w:hAnsi="Arial" w:cs="Arial"/>
        </w:rPr>
        <w:t>a</w:t>
      </w:r>
      <w:r w:rsidR="000A6826" w:rsidRPr="00FA49FE">
        <w:rPr>
          <w:rFonts w:ascii="Arial" w:hAnsi="Arial" w:cs="Arial"/>
        </w:rPr>
        <w:t xml:space="preserve"> </w:t>
      </w:r>
      <w:r w:rsidR="00A337F4" w:rsidRPr="00FA49FE">
        <w:rPr>
          <w:rFonts w:ascii="Arial" w:hAnsi="Arial" w:cs="Arial"/>
        </w:rPr>
        <w:t>range of problems and issues</w:t>
      </w:r>
      <w:r w:rsidR="001B64C1" w:rsidRPr="00FA49FE">
        <w:rPr>
          <w:rFonts w:ascii="Arial" w:hAnsi="Arial" w:cs="Arial"/>
        </w:rPr>
        <w:t xml:space="preserve">. There </w:t>
      </w:r>
      <w:r w:rsidR="00354E93" w:rsidRPr="00FA49FE">
        <w:rPr>
          <w:rFonts w:ascii="Arial" w:hAnsi="Arial" w:cs="Arial"/>
        </w:rPr>
        <w:t xml:space="preserve">were </w:t>
      </w:r>
      <w:r w:rsidR="001B64C1" w:rsidRPr="00FA49FE">
        <w:rPr>
          <w:rFonts w:ascii="Arial" w:hAnsi="Arial" w:cs="Arial"/>
        </w:rPr>
        <w:t>numerous centres across the country</w:t>
      </w:r>
      <w:r w:rsidR="005940D2" w:rsidRPr="00FA49FE">
        <w:rPr>
          <w:rFonts w:ascii="Arial" w:hAnsi="Arial" w:cs="Arial"/>
        </w:rPr>
        <w:t xml:space="preserve"> that </w:t>
      </w:r>
      <w:r w:rsidR="001B64C1" w:rsidRPr="00FA49FE">
        <w:rPr>
          <w:rFonts w:ascii="Arial" w:hAnsi="Arial" w:cs="Arial"/>
        </w:rPr>
        <w:t>support people through</w:t>
      </w:r>
      <w:r w:rsidR="005940D2" w:rsidRPr="00FA49FE">
        <w:rPr>
          <w:rFonts w:ascii="Arial" w:hAnsi="Arial" w:cs="Arial"/>
        </w:rPr>
        <w:t>:</w:t>
      </w:r>
      <w:r w:rsidR="001B64C1" w:rsidRPr="00FA49FE">
        <w:rPr>
          <w:rFonts w:ascii="Arial" w:hAnsi="Arial" w:cs="Arial"/>
        </w:rPr>
        <w:t xml:space="preserve"> </w:t>
      </w:r>
      <w:r w:rsidR="00704703" w:rsidRPr="00FA49FE">
        <w:rPr>
          <w:rFonts w:ascii="Arial" w:hAnsi="Arial" w:cs="Arial"/>
        </w:rPr>
        <w:t>bereavement</w:t>
      </w:r>
      <w:r w:rsidR="00363ACB" w:rsidRPr="00FA49FE">
        <w:rPr>
          <w:rFonts w:ascii="Arial" w:hAnsi="Arial" w:cs="Arial"/>
        </w:rPr>
        <w:t>,</w:t>
      </w:r>
      <w:r w:rsidR="001B64C1" w:rsidRPr="00FA49FE">
        <w:rPr>
          <w:rFonts w:ascii="Arial" w:hAnsi="Arial" w:cs="Arial"/>
        </w:rPr>
        <w:t xml:space="preserve"> medical issues, health and mental problems. </w:t>
      </w:r>
    </w:p>
    <w:p w14:paraId="70E76416" w14:textId="368C6AF9" w:rsidR="001B64C1" w:rsidRDefault="001B64C1" w:rsidP="00FA49FE">
      <w:pPr>
        <w:spacing w:line="276" w:lineRule="auto"/>
        <w:rPr>
          <w:rFonts w:ascii="Arial" w:hAnsi="Arial" w:cs="Arial"/>
        </w:rPr>
      </w:pPr>
      <w:r w:rsidRPr="00FA49FE">
        <w:rPr>
          <w:rFonts w:ascii="Arial" w:hAnsi="Arial" w:cs="Arial"/>
        </w:rPr>
        <w:t xml:space="preserve">I chose to focus my research into the Maggie’s organisation as </w:t>
      </w:r>
      <w:r w:rsidR="0090518D">
        <w:rPr>
          <w:rFonts w:ascii="Arial" w:hAnsi="Arial" w:cs="Arial"/>
        </w:rPr>
        <w:t>it is</w:t>
      </w:r>
      <w:r w:rsidR="000A6826" w:rsidRPr="00FA49FE">
        <w:rPr>
          <w:rFonts w:ascii="Arial" w:hAnsi="Arial" w:cs="Arial"/>
        </w:rPr>
        <w:t xml:space="preserve"> a well-known company that prid</w:t>
      </w:r>
      <w:r w:rsidRPr="00FA49FE">
        <w:rPr>
          <w:rFonts w:ascii="Arial" w:hAnsi="Arial" w:cs="Arial"/>
        </w:rPr>
        <w:t xml:space="preserve">es </w:t>
      </w:r>
      <w:r w:rsidR="0090518D">
        <w:rPr>
          <w:rFonts w:ascii="Arial" w:hAnsi="Arial" w:cs="Arial"/>
        </w:rPr>
        <w:t>itself</w:t>
      </w:r>
      <w:r w:rsidRPr="00FA49FE">
        <w:rPr>
          <w:rFonts w:ascii="Arial" w:hAnsi="Arial" w:cs="Arial"/>
        </w:rPr>
        <w:t xml:space="preserve"> </w:t>
      </w:r>
      <w:r w:rsidR="000A6826" w:rsidRPr="00FA49FE">
        <w:rPr>
          <w:rFonts w:ascii="Arial" w:hAnsi="Arial" w:cs="Arial"/>
        </w:rPr>
        <w:t>on</w:t>
      </w:r>
      <w:r w:rsidRPr="00FA49FE">
        <w:rPr>
          <w:rFonts w:ascii="Arial" w:hAnsi="Arial" w:cs="Arial"/>
        </w:rPr>
        <w:t xml:space="preserve"> </w:t>
      </w:r>
      <w:r w:rsidR="0090518D">
        <w:rPr>
          <w:rFonts w:ascii="Arial" w:hAnsi="Arial" w:cs="Arial"/>
        </w:rPr>
        <w:t>an</w:t>
      </w:r>
      <w:r w:rsidRPr="00FA49FE">
        <w:rPr>
          <w:rFonts w:ascii="Arial" w:hAnsi="Arial" w:cs="Arial"/>
        </w:rPr>
        <w:t xml:space="preserve"> innovative architecture and design in the wellbeing centres and their impact on people in need.</w:t>
      </w:r>
      <w:r w:rsidR="00D13AA4" w:rsidRPr="00FA49FE">
        <w:rPr>
          <w:rFonts w:ascii="Arial" w:hAnsi="Arial" w:cs="Arial"/>
        </w:rPr>
        <w:t xml:space="preserve"> </w:t>
      </w:r>
      <w:r w:rsidR="0090518D">
        <w:rPr>
          <w:rFonts w:ascii="Arial" w:hAnsi="Arial" w:cs="Arial"/>
        </w:rPr>
        <w:t>Their centres</w:t>
      </w:r>
      <w:r w:rsidR="00D13AA4" w:rsidRPr="00FA49FE">
        <w:rPr>
          <w:rFonts w:ascii="Arial" w:hAnsi="Arial" w:cs="Arial"/>
        </w:rPr>
        <w:t xml:space="preserve"> are a free service that supplies advice and support for everyone affect</w:t>
      </w:r>
      <w:r w:rsidR="00A337F4" w:rsidRPr="00FA49FE">
        <w:rPr>
          <w:rFonts w:ascii="Arial" w:hAnsi="Arial" w:cs="Arial"/>
        </w:rPr>
        <w:t>ed</w:t>
      </w:r>
      <w:r w:rsidR="00D13AA4" w:rsidRPr="00FA49FE">
        <w:rPr>
          <w:rFonts w:ascii="Arial" w:hAnsi="Arial" w:cs="Arial"/>
        </w:rPr>
        <w:t xml:space="preserve"> by</w:t>
      </w:r>
      <w:r w:rsidR="000A6826" w:rsidRPr="00FA49FE">
        <w:rPr>
          <w:rFonts w:ascii="Arial" w:hAnsi="Arial" w:cs="Arial"/>
        </w:rPr>
        <w:t xml:space="preserve"> cancer. </w:t>
      </w:r>
    </w:p>
    <w:p w14:paraId="3C271762" w14:textId="7B5DD8B2" w:rsidR="00FA49FE" w:rsidRPr="00FA49FE" w:rsidRDefault="00FA49FE" w:rsidP="00FA49FE">
      <w:pPr>
        <w:spacing w:line="276" w:lineRule="auto"/>
        <w:rPr>
          <w:rFonts w:ascii="Arial" w:hAnsi="Arial" w:cs="Arial"/>
        </w:rPr>
      </w:pPr>
    </w:p>
    <w:p w14:paraId="653EC2FB" w14:textId="2C9D6A00" w:rsidR="00B00A6B" w:rsidRPr="00FA49FE" w:rsidRDefault="00363ACB" w:rsidP="00FA49FE">
      <w:pPr>
        <w:pStyle w:val="Heading2"/>
        <w:spacing w:line="276" w:lineRule="auto"/>
        <w:rPr>
          <w:rFonts w:ascii="Arial" w:hAnsi="Arial" w:cs="Arial"/>
          <w:color w:val="auto"/>
          <w:sz w:val="22"/>
          <w:szCs w:val="22"/>
        </w:rPr>
      </w:pPr>
      <w:bookmarkStart w:id="10" w:name="_Toc41999506"/>
      <w:r w:rsidRPr="00FA49FE">
        <w:rPr>
          <w:rFonts w:ascii="Arial" w:hAnsi="Arial" w:cs="Arial"/>
          <w:color w:val="auto"/>
          <w:sz w:val="22"/>
          <w:szCs w:val="22"/>
        </w:rPr>
        <w:t>Background to Maggie Centres</w:t>
      </w:r>
      <w:bookmarkEnd w:id="10"/>
    </w:p>
    <w:p w14:paraId="62F795F8" w14:textId="2E629FAB" w:rsidR="001B64C1" w:rsidRPr="00FA49FE" w:rsidRDefault="002425DE" w:rsidP="00FA49FE">
      <w:pPr>
        <w:spacing w:line="276" w:lineRule="auto"/>
        <w:rPr>
          <w:rFonts w:ascii="Arial" w:hAnsi="Arial" w:cs="Arial"/>
        </w:rPr>
      </w:pPr>
      <w:r w:rsidRPr="00FA49FE">
        <w:rPr>
          <w:rFonts w:ascii="Arial" w:hAnsi="Arial" w:cs="Arial"/>
        </w:rPr>
        <w:t xml:space="preserve">Maggie’s is an organisation that offers free support and advice to people with cancer, and their families and friends. </w:t>
      </w:r>
      <w:r w:rsidR="005940D2" w:rsidRPr="00FA49FE">
        <w:rPr>
          <w:rFonts w:ascii="Arial" w:hAnsi="Arial" w:cs="Arial"/>
        </w:rPr>
        <w:t>Situated</w:t>
      </w:r>
      <w:r w:rsidR="001259A1" w:rsidRPr="00FA49FE">
        <w:rPr>
          <w:rFonts w:ascii="Arial" w:hAnsi="Arial" w:cs="Arial"/>
        </w:rPr>
        <w:t xml:space="preserve"> on</w:t>
      </w:r>
      <w:r w:rsidRPr="00FA49FE">
        <w:rPr>
          <w:rFonts w:ascii="Arial" w:hAnsi="Arial" w:cs="Arial"/>
        </w:rPr>
        <w:t xml:space="preserve"> the same sites as NHS hospitals, Maggie centre</w:t>
      </w:r>
      <w:r w:rsidR="005940D2" w:rsidRPr="00FA49FE">
        <w:rPr>
          <w:rFonts w:ascii="Arial" w:hAnsi="Arial" w:cs="Arial"/>
        </w:rPr>
        <w:t>s</w:t>
      </w:r>
      <w:r w:rsidRPr="00FA49FE">
        <w:rPr>
          <w:rFonts w:ascii="Arial" w:hAnsi="Arial" w:cs="Arial"/>
        </w:rPr>
        <w:t xml:space="preserve"> are slowly being built across the country, the first </w:t>
      </w:r>
      <w:r w:rsidR="00363ACB" w:rsidRPr="00FA49FE">
        <w:rPr>
          <w:rFonts w:ascii="Arial" w:hAnsi="Arial" w:cs="Arial"/>
        </w:rPr>
        <w:t>one</w:t>
      </w:r>
      <w:r w:rsidRPr="00FA49FE">
        <w:rPr>
          <w:rFonts w:ascii="Arial" w:hAnsi="Arial" w:cs="Arial"/>
        </w:rPr>
        <w:t xml:space="preserve"> being </w:t>
      </w:r>
      <w:r w:rsidR="001259A1" w:rsidRPr="00FA49FE">
        <w:rPr>
          <w:rFonts w:ascii="Arial" w:hAnsi="Arial" w:cs="Arial"/>
        </w:rPr>
        <w:t xml:space="preserve">in </w:t>
      </w:r>
      <w:r w:rsidRPr="00FA49FE">
        <w:rPr>
          <w:rFonts w:ascii="Arial" w:hAnsi="Arial" w:cs="Arial"/>
        </w:rPr>
        <w:t>Edinburgh in 1996. The centres follow the same ideas about care, that Maggie Keswick Jencks originally set up.</w:t>
      </w:r>
    </w:p>
    <w:p w14:paraId="1864B1FA" w14:textId="6CBC6E3C" w:rsidR="00C10441" w:rsidRPr="00FA49FE" w:rsidRDefault="00622C33" w:rsidP="00FA49FE">
      <w:pPr>
        <w:spacing w:line="276" w:lineRule="auto"/>
        <w:rPr>
          <w:rFonts w:ascii="Arial" w:hAnsi="Arial" w:cs="Arial"/>
        </w:rPr>
      </w:pPr>
      <w:r w:rsidRPr="00FA49FE">
        <w:rPr>
          <w:rFonts w:ascii="Arial" w:hAnsi="Arial" w:cs="Arial"/>
        </w:rPr>
        <w:t xml:space="preserve">Maggie Keswicks Jencks </w:t>
      </w:r>
      <w:r w:rsidR="00704703" w:rsidRPr="00FA49FE">
        <w:rPr>
          <w:rFonts w:ascii="Arial" w:hAnsi="Arial" w:cs="Arial"/>
        </w:rPr>
        <w:t xml:space="preserve">was </w:t>
      </w:r>
      <w:r w:rsidRPr="00FA49FE">
        <w:rPr>
          <w:rFonts w:ascii="Arial" w:hAnsi="Arial" w:cs="Arial"/>
        </w:rPr>
        <w:t xml:space="preserve">born in 1941, </w:t>
      </w:r>
      <w:r w:rsidR="00C10441" w:rsidRPr="00FA49FE">
        <w:rPr>
          <w:rFonts w:ascii="Arial" w:hAnsi="Arial" w:cs="Arial"/>
        </w:rPr>
        <w:t>and s</w:t>
      </w:r>
      <w:r w:rsidR="00A337F4" w:rsidRPr="00FA49FE">
        <w:rPr>
          <w:rFonts w:ascii="Arial" w:hAnsi="Arial" w:cs="Arial"/>
        </w:rPr>
        <w:t>p</w:t>
      </w:r>
      <w:r w:rsidR="00C10441" w:rsidRPr="00FA49FE">
        <w:rPr>
          <w:rFonts w:ascii="Arial" w:hAnsi="Arial" w:cs="Arial"/>
        </w:rPr>
        <w:t>ent most of her life wr</w:t>
      </w:r>
      <w:r w:rsidR="00A337F4" w:rsidRPr="00FA49FE">
        <w:rPr>
          <w:rFonts w:ascii="Arial" w:hAnsi="Arial" w:cs="Arial"/>
        </w:rPr>
        <w:t>iting</w:t>
      </w:r>
      <w:r w:rsidR="00C10441" w:rsidRPr="00FA49FE">
        <w:rPr>
          <w:rFonts w:ascii="Arial" w:hAnsi="Arial" w:cs="Arial"/>
        </w:rPr>
        <w:t>, garden</w:t>
      </w:r>
      <w:r w:rsidR="00A337F4" w:rsidRPr="00FA49FE">
        <w:rPr>
          <w:rFonts w:ascii="Arial" w:hAnsi="Arial" w:cs="Arial"/>
        </w:rPr>
        <w:t>ing</w:t>
      </w:r>
      <w:r w:rsidR="00C10441" w:rsidRPr="00FA49FE">
        <w:rPr>
          <w:rFonts w:ascii="Arial" w:hAnsi="Arial" w:cs="Arial"/>
        </w:rPr>
        <w:t xml:space="preserve"> and design</w:t>
      </w:r>
      <w:r w:rsidR="00A337F4" w:rsidRPr="00FA49FE">
        <w:rPr>
          <w:rFonts w:ascii="Arial" w:hAnsi="Arial" w:cs="Arial"/>
        </w:rPr>
        <w:t>ing</w:t>
      </w:r>
      <w:r w:rsidR="00C10441" w:rsidRPr="00FA49FE">
        <w:rPr>
          <w:rFonts w:ascii="Arial" w:hAnsi="Arial" w:cs="Arial"/>
        </w:rPr>
        <w:t xml:space="preserve">. With her father, they founded the Holywood </w:t>
      </w:r>
      <w:r w:rsidR="00815459" w:rsidRPr="00FA49FE">
        <w:rPr>
          <w:rFonts w:ascii="Arial" w:hAnsi="Arial" w:cs="Arial"/>
        </w:rPr>
        <w:t>trust (</w:t>
      </w:r>
      <w:r w:rsidR="00C10441" w:rsidRPr="00FA49FE">
        <w:rPr>
          <w:rFonts w:ascii="Arial" w:hAnsi="Arial" w:cs="Arial"/>
        </w:rPr>
        <w:t>south west Scotland) and the Keswick foundation (Hong Kong)</w:t>
      </w:r>
      <w:r w:rsidR="00A337F4" w:rsidRPr="00FA49FE">
        <w:rPr>
          <w:rFonts w:ascii="Arial" w:hAnsi="Arial" w:cs="Arial"/>
        </w:rPr>
        <w:t xml:space="preserve">, which are support groups </w:t>
      </w:r>
      <w:r w:rsidR="00327A87" w:rsidRPr="00FA49FE">
        <w:rPr>
          <w:rFonts w:ascii="Arial" w:hAnsi="Arial" w:cs="Arial"/>
        </w:rPr>
        <w:t>for disadvantaged and vulnerable people.</w:t>
      </w:r>
      <w:r w:rsidR="00C10441" w:rsidRPr="00FA49FE">
        <w:rPr>
          <w:rFonts w:ascii="Arial" w:hAnsi="Arial" w:cs="Arial"/>
        </w:rPr>
        <w:t xml:space="preserve"> She designed numerous gardens and interior spaces during her career. Maggie was </w:t>
      </w:r>
      <w:r w:rsidR="00704703" w:rsidRPr="00FA49FE">
        <w:rPr>
          <w:rFonts w:ascii="Arial" w:hAnsi="Arial" w:cs="Arial"/>
        </w:rPr>
        <w:t xml:space="preserve">only </w:t>
      </w:r>
      <w:r w:rsidR="00C10441" w:rsidRPr="00FA49FE">
        <w:rPr>
          <w:rFonts w:ascii="Arial" w:hAnsi="Arial" w:cs="Arial"/>
        </w:rPr>
        <w:t xml:space="preserve">47 when she was </w:t>
      </w:r>
      <w:r w:rsidR="00704703" w:rsidRPr="00FA49FE">
        <w:rPr>
          <w:rFonts w:ascii="Arial" w:hAnsi="Arial" w:cs="Arial"/>
        </w:rPr>
        <w:t xml:space="preserve">first </w:t>
      </w:r>
      <w:r w:rsidR="00C10441" w:rsidRPr="00FA49FE">
        <w:rPr>
          <w:rFonts w:ascii="Arial" w:hAnsi="Arial" w:cs="Arial"/>
        </w:rPr>
        <w:t>diagnosed with breast cancer and five years later, in 1993, w</w:t>
      </w:r>
      <w:r w:rsidR="002425DE" w:rsidRPr="00FA49FE">
        <w:rPr>
          <w:rFonts w:ascii="Arial" w:hAnsi="Arial" w:cs="Arial"/>
        </w:rPr>
        <w:t xml:space="preserve">as told that </w:t>
      </w:r>
      <w:r w:rsidR="00C10441" w:rsidRPr="00FA49FE">
        <w:rPr>
          <w:rFonts w:ascii="Arial" w:hAnsi="Arial" w:cs="Arial"/>
        </w:rPr>
        <w:t>it</w:t>
      </w:r>
      <w:r w:rsidR="002425DE" w:rsidRPr="00FA49FE">
        <w:rPr>
          <w:rFonts w:ascii="Arial" w:hAnsi="Arial" w:cs="Arial"/>
        </w:rPr>
        <w:t xml:space="preserve"> had returned </w:t>
      </w:r>
      <w:r w:rsidR="00C10441" w:rsidRPr="00FA49FE">
        <w:rPr>
          <w:rFonts w:ascii="Arial" w:hAnsi="Arial" w:cs="Arial"/>
        </w:rPr>
        <w:t>and that she only had a few months to live</w:t>
      </w:r>
      <w:r w:rsidR="002425DE" w:rsidRPr="00FA49FE">
        <w:rPr>
          <w:rFonts w:ascii="Arial" w:hAnsi="Arial" w:cs="Arial"/>
        </w:rPr>
        <w:t>.</w:t>
      </w:r>
      <w:r w:rsidR="00C10441" w:rsidRPr="00FA49FE">
        <w:rPr>
          <w:rFonts w:ascii="Arial" w:hAnsi="Arial" w:cs="Arial"/>
        </w:rPr>
        <w:t xml:space="preserve"> After she was moved to a windowless corridor where her husband and her had to process the news</w:t>
      </w:r>
      <w:r w:rsidR="00657E48">
        <w:rPr>
          <w:rFonts w:ascii="Arial" w:hAnsi="Arial" w:cs="Arial"/>
        </w:rPr>
        <w:t>.</w:t>
      </w:r>
      <w:r w:rsidR="00C10441" w:rsidRPr="00FA49FE">
        <w:rPr>
          <w:rFonts w:ascii="Arial" w:hAnsi="Arial" w:cs="Arial"/>
        </w:rPr>
        <w:t xml:space="preserve"> </w:t>
      </w:r>
      <w:r w:rsidR="00657E48">
        <w:rPr>
          <w:rFonts w:ascii="Arial" w:hAnsi="Arial" w:cs="Arial"/>
        </w:rPr>
        <w:t>T</w:t>
      </w:r>
      <w:r w:rsidR="00C10441" w:rsidRPr="00FA49FE">
        <w:rPr>
          <w:rFonts w:ascii="Arial" w:hAnsi="Arial" w:cs="Arial"/>
        </w:rPr>
        <w:t>hey di</w:t>
      </w:r>
      <w:r w:rsidR="00327A87" w:rsidRPr="00FA49FE">
        <w:rPr>
          <w:rFonts w:ascii="Arial" w:hAnsi="Arial" w:cs="Arial"/>
        </w:rPr>
        <w:t>scussed</w:t>
      </w:r>
      <w:r w:rsidR="00C10441" w:rsidRPr="00FA49FE">
        <w:rPr>
          <w:rFonts w:ascii="Arial" w:hAnsi="Arial" w:cs="Arial"/>
        </w:rPr>
        <w:t xml:space="preserve"> </w:t>
      </w:r>
      <w:r w:rsidR="005E7A43" w:rsidRPr="00FA49FE">
        <w:rPr>
          <w:rFonts w:ascii="Arial" w:hAnsi="Arial" w:cs="Arial"/>
        </w:rPr>
        <w:t xml:space="preserve">the benefits of </w:t>
      </w:r>
      <w:r w:rsidR="00C10441" w:rsidRPr="00FA49FE">
        <w:rPr>
          <w:rFonts w:ascii="Arial" w:hAnsi="Arial" w:cs="Arial"/>
        </w:rPr>
        <w:t xml:space="preserve">a place where people </w:t>
      </w:r>
      <w:r w:rsidR="00363ACB" w:rsidRPr="00FA49FE">
        <w:rPr>
          <w:rFonts w:ascii="Arial" w:hAnsi="Arial" w:cs="Arial"/>
        </w:rPr>
        <w:t>a</w:t>
      </w:r>
      <w:r w:rsidR="00C10441" w:rsidRPr="00FA49FE">
        <w:rPr>
          <w:rFonts w:ascii="Arial" w:hAnsi="Arial" w:cs="Arial"/>
        </w:rPr>
        <w:t xml:space="preserve">ffected by cancer could go; that was somewhere better than the hospital environment </w:t>
      </w:r>
      <w:r w:rsidR="00421DC7" w:rsidRPr="00FA49FE">
        <w:rPr>
          <w:rFonts w:ascii="Arial" w:hAnsi="Arial" w:cs="Arial"/>
        </w:rPr>
        <w:t xml:space="preserve">that </w:t>
      </w:r>
      <w:r w:rsidR="00C10441" w:rsidRPr="00FA49FE">
        <w:rPr>
          <w:rFonts w:ascii="Arial" w:hAnsi="Arial" w:cs="Arial"/>
        </w:rPr>
        <w:t xml:space="preserve">she </w:t>
      </w:r>
      <w:r w:rsidR="00F55CCB" w:rsidRPr="00FA49FE">
        <w:rPr>
          <w:rFonts w:ascii="Arial" w:hAnsi="Arial" w:cs="Arial"/>
        </w:rPr>
        <w:t>had experienced</w:t>
      </w:r>
      <w:r w:rsidR="00363ACB" w:rsidRPr="00FA49FE">
        <w:rPr>
          <w:rFonts w:ascii="Arial" w:hAnsi="Arial" w:cs="Arial"/>
        </w:rPr>
        <w:t>.</w:t>
      </w:r>
      <w:r w:rsidR="00F55CCB" w:rsidRPr="00FA49FE">
        <w:rPr>
          <w:rFonts w:ascii="Arial" w:hAnsi="Arial" w:cs="Arial"/>
        </w:rPr>
        <w:t xml:space="preserve"> </w:t>
      </w:r>
      <w:r w:rsidR="00815459" w:rsidRPr="00FA49FE">
        <w:rPr>
          <w:rFonts w:ascii="Arial" w:hAnsi="Arial" w:cs="Arial"/>
          <w:i/>
          <w:iCs/>
        </w:rPr>
        <w:t>(Maggie’s 2014)</w:t>
      </w:r>
    </w:p>
    <w:p w14:paraId="12FA6FA1" w14:textId="4CE53D15" w:rsidR="002425DE" w:rsidRPr="00FA49FE" w:rsidRDefault="00C10441" w:rsidP="00FA49FE">
      <w:pPr>
        <w:spacing w:line="276" w:lineRule="auto"/>
        <w:rPr>
          <w:rFonts w:ascii="Arial" w:hAnsi="Arial" w:cs="Arial"/>
        </w:rPr>
      </w:pPr>
      <w:r w:rsidRPr="00FA49FE">
        <w:rPr>
          <w:rFonts w:ascii="Arial" w:hAnsi="Arial" w:cs="Arial"/>
        </w:rPr>
        <w:t>D</w:t>
      </w:r>
      <w:r w:rsidR="002425DE" w:rsidRPr="00FA49FE">
        <w:rPr>
          <w:rFonts w:ascii="Arial" w:hAnsi="Arial" w:cs="Arial"/>
        </w:rPr>
        <w:t>etermined, she joined an advanced chemotherapy tr</w:t>
      </w:r>
      <w:r w:rsidR="001259A1" w:rsidRPr="00FA49FE">
        <w:rPr>
          <w:rFonts w:ascii="Arial" w:hAnsi="Arial" w:cs="Arial"/>
        </w:rPr>
        <w:t>ia</w:t>
      </w:r>
      <w:r w:rsidR="002425DE" w:rsidRPr="00FA49FE">
        <w:rPr>
          <w:rFonts w:ascii="Arial" w:hAnsi="Arial" w:cs="Arial"/>
        </w:rPr>
        <w:t xml:space="preserve">l which helped her live for a while longer. During this time, Maggie worked closely with her husband, Charles Jencks, and her medical team, to develop a new approach to cancer care for people suffering in the future. Maggie and Charles believed that </w:t>
      </w:r>
      <w:r w:rsidR="00815459" w:rsidRPr="00FA49FE">
        <w:rPr>
          <w:rFonts w:ascii="Arial" w:hAnsi="Arial" w:cs="Arial"/>
        </w:rPr>
        <w:t>people could live better</w:t>
      </w:r>
      <w:r w:rsidR="00327A87" w:rsidRPr="00FA49FE">
        <w:rPr>
          <w:rFonts w:ascii="Arial" w:hAnsi="Arial" w:cs="Arial"/>
        </w:rPr>
        <w:t xml:space="preserve"> </w:t>
      </w:r>
      <w:r w:rsidR="00815459" w:rsidRPr="00FA49FE">
        <w:rPr>
          <w:rFonts w:ascii="Arial" w:hAnsi="Arial" w:cs="Arial"/>
        </w:rPr>
        <w:t>with cancer; to do this</w:t>
      </w:r>
      <w:r w:rsidR="002425DE" w:rsidRPr="00FA49FE">
        <w:rPr>
          <w:rFonts w:ascii="Arial" w:hAnsi="Arial" w:cs="Arial"/>
        </w:rPr>
        <w:t xml:space="preserve"> the patients, families and friends needed more information about the medical treatment, stress reducing strategies, psychological support and having the ability to meet people in a similar situation as them. Pushing these beliefs forward, the Maggie</w:t>
      </w:r>
      <w:r w:rsidR="00327A87" w:rsidRPr="00FA49FE">
        <w:rPr>
          <w:rFonts w:ascii="Arial" w:hAnsi="Arial" w:cs="Arial"/>
        </w:rPr>
        <w:t>’s</w:t>
      </w:r>
      <w:r w:rsidR="002425DE" w:rsidRPr="00FA49FE">
        <w:rPr>
          <w:rFonts w:ascii="Arial" w:hAnsi="Arial" w:cs="Arial"/>
        </w:rPr>
        <w:t xml:space="preserve"> organisation was born. </w:t>
      </w:r>
    </w:p>
    <w:p w14:paraId="414ECB09" w14:textId="13DDF74D" w:rsidR="00327A87" w:rsidRPr="00FA49FE" w:rsidRDefault="004A6F7A" w:rsidP="00FA49FE">
      <w:pPr>
        <w:spacing w:line="276" w:lineRule="auto"/>
        <w:rPr>
          <w:rFonts w:ascii="Arial" w:hAnsi="Arial" w:cs="Arial"/>
        </w:rPr>
      </w:pPr>
      <w:r w:rsidRPr="00477F14">
        <w:rPr>
          <w:rFonts w:ascii="Arial" w:hAnsi="Arial" w:cs="Arial"/>
          <w:noProof/>
          <w:color w:val="FF0000"/>
        </w:rPr>
        <w:drawing>
          <wp:anchor distT="0" distB="0" distL="114300" distR="114300" simplePos="0" relativeHeight="251894784" behindDoc="0" locked="0" layoutInCell="1" allowOverlap="1" wp14:anchorId="67BFFE99" wp14:editId="113B3043">
            <wp:simplePos x="0" y="0"/>
            <wp:positionH relativeFrom="margin">
              <wp:posOffset>27940</wp:posOffset>
            </wp:positionH>
            <wp:positionV relativeFrom="paragraph">
              <wp:posOffset>901065</wp:posOffset>
            </wp:positionV>
            <wp:extent cx="359410" cy="359410"/>
            <wp:effectExtent l="0" t="0" r="2540" b="2540"/>
            <wp:wrapSquare wrapText="bothSides"/>
            <wp:docPr id="263" name="Picture 263"/>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2425DE" w:rsidRPr="00FA49FE">
        <w:rPr>
          <w:rFonts w:ascii="Arial" w:hAnsi="Arial" w:cs="Arial"/>
        </w:rPr>
        <w:t>As stated before, the first Maggie centre was built in Edinburgh</w:t>
      </w:r>
      <w:r w:rsidR="00327A87" w:rsidRPr="00FA49FE">
        <w:rPr>
          <w:rFonts w:ascii="Arial" w:hAnsi="Arial" w:cs="Arial"/>
        </w:rPr>
        <w:t>, which was designed</w:t>
      </w:r>
      <w:r w:rsidR="002425DE" w:rsidRPr="00FA49FE">
        <w:rPr>
          <w:rFonts w:ascii="Arial" w:hAnsi="Arial" w:cs="Arial"/>
        </w:rPr>
        <w:t xml:space="preserve"> by Richard Murphy, a close friend of the Jencks. The centre </w:t>
      </w:r>
      <w:r w:rsidR="00B17B46" w:rsidRPr="00FA49FE">
        <w:rPr>
          <w:rFonts w:ascii="Arial" w:hAnsi="Arial" w:cs="Arial"/>
        </w:rPr>
        <w:t>is</w:t>
      </w:r>
      <w:r w:rsidR="002425DE" w:rsidRPr="00FA49FE">
        <w:rPr>
          <w:rFonts w:ascii="Arial" w:hAnsi="Arial" w:cs="Arial"/>
        </w:rPr>
        <w:t xml:space="preserve"> placed in the same hospital complex that Maggie herself had most of her treatments. The centre has a strong domestic feel about it; similar in size to a typical Scottish cabin </w:t>
      </w:r>
      <w:r w:rsidR="001259A1" w:rsidRPr="00FA49FE">
        <w:rPr>
          <w:rFonts w:ascii="Arial" w:hAnsi="Arial" w:cs="Arial"/>
        </w:rPr>
        <w:t>with</w:t>
      </w:r>
      <w:r w:rsidR="002425DE" w:rsidRPr="00FA49FE">
        <w:rPr>
          <w:rFonts w:ascii="Arial" w:hAnsi="Arial" w:cs="Arial"/>
        </w:rPr>
        <w:t xml:space="preserve"> colour themes that </w:t>
      </w:r>
      <w:r w:rsidR="001259A1" w:rsidRPr="00FA49FE">
        <w:rPr>
          <w:rFonts w:ascii="Arial" w:hAnsi="Arial" w:cs="Arial"/>
        </w:rPr>
        <w:t>are</w:t>
      </w:r>
      <w:r w:rsidR="002425DE" w:rsidRPr="00FA49FE">
        <w:rPr>
          <w:rFonts w:ascii="Arial" w:hAnsi="Arial" w:cs="Arial"/>
        </w:rPr>
        <w:t xml:space="preserve"> bright and lively yet homely.</w:t>
      </w:r>
      <w:r w:rsidR="001259A1" w:rsidRPr="00FA49FE">
        <w:rPr>
          <w:rFonts w:ascii="Arial" w:hAnsi="Arial" w:cs="Arial"/>
        </w:rPr>
        <w:t xml:space="preserve"> </w:t>
      </w:r>
      <w:r w:rsidR="00D41334" w:rsidRPr="00FA49FE">
        <w:rPr>
          <w:rFonts w:ascii="Arial" w:hAnsi="Arial" w:cs="Arial"/>
          <w:i/>
          <w:iCs/>
        </w:rPr>
        <w:t>(C. Jencks 2011)</w:t>
      </w:r>
      <w:r w:rsidR="00A55F5C" w:rsidRPr="00FA49FE">
        <w:rPr>
          <w:rFonts w:ascii="Arial" w:hAnsi="Arial" w:cs="Arial"/>
        </w:rPr>
        <w:t xml:space="preserve"> </w:t>
      </w:r>
    </w:p>
    <w:p w14:paraId="32C68DE5" w14:textId="079D543B" w:rsidR="00327A87" w:rsidRPr="00FA49FE" w:rsidRDefault="004464B6" w:rsidP="00FA49FE">
      <w:pPr>
        <w:spacing w:line="276" w:lineRule="auto"/>
        <w:rPr>
          <w:rFonts w:ascii="Arial" w:hAnsi="Arial" w:cs="Arial"/>
        </w:rPr>
      </w:pPr>
      <w:r w:rsidRPr="00FA49FE">
        <w:rPr>
          <w:rFonts w:ascii="Arial" w:hAnsi="Arial" w:cs="Arial"/>
          <w:noProof/>
        </w:rPr>
        <w:lastRenderedPageBreak/>
        <w:drawing>
          <wp:anchor distT="0" distB="0" distL="114300" distR="114300" simplePos="0" relativeHeight="251661312" behindDoc="0" locked="0" layoutInCell="1" allowOverlap="1" wp14:anchorId="68E11836" wp14:editId="19F7B59E">
            <wp:simplePos x="0" y="0"/>
            <wp:positionH relativeFrom="margin">
              <wp:align>right</wp:align>
            </wp:positionH>
            <wp:positionV relativeFrom="page">
              <wp:posOffset>2360295</wp:posOffset>
            </wp:positionV>
            <wp:extent cx="1799590" cy="1349375"/>
            <wp:effectExtent l="0" t="0" r="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99590" cy="1349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A49FE">
        <w:rPr>
          <w:rFonts w:ascii="Arial" w:hAnsi="Arial" w:cs="Arial"/>
          <w:noProof/>
        </w:rPr>
        <w:drawing>
          <wp:anchor distT="0" distB="0" distL="114300" distR="114300" simplePos="0" relativeHeight="251660288" behindDoc="0" locked="0" layoutInCell="1" allowOverlap="1" wp14:anchorId="5A2D2DE8" wp14:editId="78BAD073">
            <wp:simplePos x="0" y="0"/>
            <wp:positionH relativeFrom="margin">
              <wp:align>right</wp:align>
            </wp:positionH>
            <wp:positionV relativeFrom="margin">
              <wp:posOffset>2982</wp:posOffset>
            </wp:positionV>
            <wp:extent cx="1799590" cy="134937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99590" cy="1349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27A87" w:rsidRPr="00FA49FE">
        <w:rPr>
          <w:rFonts w:ascii="Arial" w:hAnsi="Arial" w:cs="Arial"/>
        </w:rPr>
        <w:t>This centre was the only building that had direct input from Maggie herself. Through the buildings design and construction, Maggie create a brief which she wanted the next wellbeing centres to follow. The brief was developed with the progress of the Edinburgh centre; features that worked well she kept, and features that didn’t she scraped. This building was a pivotal moment which started off the Maggie’s organisation, which inspired all subsequent centres from then on.</w:t>
      </w:r>
      <w:r w:rsidR="00A55F5C" w:rsidRPr="00FA49FE">
        <w:rPr>
          <w:rFonts w:ascii="Arial" w:hAnsi="Arial" w:cs="Arial"/>
        </w:rPr>
        <w:t xml:space="preserve"> </w:t>
      </w:r>
    </w:p>
    <w:p w14:paraId="2C9937C0" w14:textId="5ED8DCA4" w:rsidR="002425DE" w:rsidRPr="00FA49FE" w:rsidRDefault="00E72913" w:rsidP="00FA49FE">
      <w:pPr>
        <w:spacing w:line="276" w:lineRule="auto"/>
        <w:rPr>
          <w:rFonts w:ascii="Arial" w:hAnsi="Arial" w:cs="Arial"/>
        </w:rPr>
      </w:pPr>
      <w:r w:rsidRPr="00FA49FE">
        <w:rPr>
          <w:rFonts w:ascii="Arial" w:hAnsi="Arial" w:cs="Arial"/>
          <w:noProof/>
        </w:rPr>
        <w:drawing>
          <wp:anchor distT="0" distB="0" distL="114300" distR="114300" simplePos="0" relativeHeight="251662336" behindDoc="0" locked="0" layoutInCell="1" allowOverlap="1" wp14:anchorId="509D70BC" wp14:editId="7D93CA50">
            <wp:simplePos x="0" y="0"/>
            <wp:positionH relativeFrom="margin">
              <wp:align>right</wp:align>
            </wp:positionH>
            <wp:positionV relativeFrom="page">
              <wp:posOffset>3781922</wp:posOffset>
            </wp:positionV>
            <wp:extent cx="1799590" cy="1349375"/>
            <wp:effectExtent l="0" t="0" r="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9590" cy="1349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57E48">
        <w:rPr>
          <w:rFonts w:ascii="Arial" w:hAnsi="Arial" w:cs="Arial"/>
        </w:rPr>
        <w:t xml:space="preserve">The brief stated that the </w:t>
      </w:r>
      <w:r w:rsidR="001259A1" w:rsidRPr="00FA49FE">
        <w:rPr>
          <w:rFonts w:ascii="Arial" w:hAnsi="Arial" w:cs="Arial"/>
        </w:rPr>
        <w:t xml:space="preserve">centres </w:t>
      </w:r>
      <w:r w:rsidR="00657E48">
        <w:rPr>
          <w:rFonts w:ascii="Arial" w:hAnsi="Arial" w:cs="Arial"/>
        </w:rPr>
        <w:t>needed to be</w:t>
      </w:r>
      <w:r w:rsidR="001259A1" w:rsidRPr="00FA49FE">
        <w:rPr>
          <w:rFonts w:ascii="Arial" w:hAnsi="Arial" w:cs="Arial"/>
        </w:rPr>
        <w:t xml:space="preserve"> comprised</w:t>
      </w:r>
      <w:r w:rsidR="00B17B46" w:rsidRPr="00FA49FE">
        <w:rPr>
          <w:rFonts w:ascii="Arial" w:hAnsi="Arial" w:cs="Arial"/>
        </w:rPr>
        <w:t xml:space="preserve"> </w:t>
      </w:r>
      <w:r w:rsidR="00D41334" w:rsidRPr="00FA49FE">
        <w:rPr>
          <w:rFonts w:ascii="Arial" w:hAnsi="Arial" w:cs="Arial"/>
        </w:rPr>
        <w:t>of;</w:t>
      </w:r>
      <w:r w:rsidR="002425DE" w:rsidRPr="00FA49FE">
        <w:rPr>
          <w:rFonts w:ascii="Arial" w:hAnsi="Arial" w:cs="Arial"/>
        </w:rPr>
        <w:t xml:space="preserve"> a kitchen, a dining table, large and small support rooms, clusters of seats scattered aroun</w:t>
      </w:r>
      <w:r w:rsidR="00327A87" w:rsidRPr="00FA49FE">
        <w:rPr>
          <w:rFonts w:ascii="Arial" w:hAnsi="Arial" w:cs="Arial"/>
        </w:rPr>
        <w:t>d</w:t>
      </w:r>
      <w:r w:rsidR="002425DE" w:rsidRPr="00FA49FE">
        <w:rPr>
          <w:rFonts w:ascii="Arial" w:hAnsi="Arial" w:cs="Arial"/>
        </w:rPr>
        <w:t xml:space="preserve">, bathrooms, quiet areas for sleeping and a centre space, all surrounded by a </w:t>
      </w:r>
      <w:r w:rsidR="00FA49FE" w:rsidRPr="00FA49FE">
        <w:rPr>
          <w:rFonts w:ascii="Arial" w:hAnsi="Arial" w:cs="Arial"/>
        </w:rPr>
        <w:t>well-thought-out</w:t>
      </w:r>
      <w:r w:rsidR="002425DE" w:rsidRPr="00FA49FE">
        <w:rPr>
          <w:rFonts w:ascii="Arial" w:hAnsi="Arial" w:cs="Arial"/>
        </w:rPr>
        <w:t xml:space="preserve"> garden space. </w:t>
      </w:r>
      <w:r w:rsidR="00B17B46" w:rsidRPr="00FA49FE">
        <w:rPr>
          <w:rFonts w:ascii="Arial" w:hAnsi="Arial" w:cs="Arial"/>
        </w:rPr>
        <w:t xml:space="preserve">When built the centres </w:t>
      </w:r>
      <w:r w:rsidR="00657E48">
        <w:rPr>
          <w:rFonts w:ascii="Arial" w:hAnsi="Arial" w:cs="Arial"/>
        </w:rPr>
        <w:t>were</w:t>
      </w:r>
      <w:r w:rsidR="002425DE" w:rsidRPr="00FA49FE">
        <w:rPr>
          <w:rFonts w:ascii="Arial" w:hAnsi="Arial" w:cs="Arial"/>
        </w:rPr>
        <w:t xml:space="preserve"> then supplied with professional staff to help out day to day and </w:t>
      </w:r>
      <w:r w:rsidR="00327A87" w:rsidRPr="00FA49FE">
        <w:rPr>
          <w:rFonts w:ascii="Arial" w:hAnsi="Arial" w:cs="Arial"/>
        </w:rPr>
        <w:t>professionals</w:t>
      </w:r>
      <w:r w:rsidR="002425DE" w:rsidRPr="00FA49FE">
        <w:rPr>
          <w:rFonts w:ascii="Arial" w:hAnsi="Arial" w:cs="Arial"/>
        </w:rPr>
        <w:t xml:space="preserve"> that </w:t>
      </w:r>
      <w:r w:rsidR="00327A87" w:rsidRPr="00FA49FE">
        <w:rPr>
          <w:rFonts w:ascii="Arial" w:hAnsi="Arial" w:cs="Arial"/>
        </w:rPr>
        <w:t xml:space="preserve">put-on </w:t>
      </w:r>
      <w:r w:rsidR="002425DE" w:rsidRPr="00FA49FE">
        <w:rPr>
          <w:rFonts w:ascii="Arial" w:hAnsi="Arial" w:cs="Arial"/>
        </w:rPr>
        <w:t xml:space="preserve">classes, creating a more social and active environment. </w:t>
      </w:r>
    </w:p>
    <w:p w14:paraId="0CFC8670" w14:textId="40955CA4" w:rsidR="002425DE" w:rsidRPr="00FA49FE" w:rsidRDefault="004464B6" w:rsidP="00FA49FE">
      <w:pPr>
        <w:spacing w:line="276" w:lineRule="auto"/>
        <w:rPr>
          <w:rFonts w:ascii="Arial" w:hAnsi="Arial" w:cs="Arial"/>
        </w:rPr>
      </w:pPr>
      <w:r>
        <w:rPr>
          <w:noProof/>
        </w:rPr>
        <mc:AlternateContent>
          <mc:Choice Requires="wps">
            <w:drawing>
              <wp:anchor distT="0" distB="0" distL="114300" distR="114300" simplePos="0" relativeHeight="251897856" behindDoc="0" locked="0" layoutInCell="1" allowOverlap="1" wp14:anchorId="506A93F7" wp14:editId="53FB845F">
                <wp:simplePos x="0" y="0"/>
                <wp:positionH relativeFrom="margin">
                  <wp:align>right</wp:align>
                </wp:positionH>
                <wp:positionV relativeFrom="paragraph">
                  <wp:posOffset>877957</wp:posOffset>
                </wp:positionV>
                <wp:extent cx="1799590" cy="57594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799590" cy="576469"/>
                        </a:xfrm>
                        <a:prstGeom prst="rect">
                          <a:avLst/>
                        </a:prstGeom>
                        <a:solidFill>
                          <a:prstClr val="white"/>
                        </a:solidFill>
                        <a:ln>
                          <a:noFill/>
                        </a:ln>
                      </wps:spPr>
                      <wps:txbx>
                        <w:txbxContent>
                          <w:p w14:paraId="70318E0A" w14:textId="23F3A5B7" w:rsidR="004A6F7A" w:rsidRPr="00BD1D55" w:rsidRDefault="004A6F7A" w:rsidP="004464B6">
                            <w:pPr>
                              <w:rPr>
                                <w:sz w:val="16"/>
                                <w:szCs w:val="16"/>
                              </w:rPr>
                            </w:pPr>
                            <w:r w:rsidRPr="00BD1D55">
                              <w:rPr>
                                <w:rFonts w:asciiTheme="majorHAnsi" w:hAnsiTheme="majorHAnsi" w:cstheme="majorHAnsi"/>
                                <w:i/>
                                <w:iCs/>
                                <w:sz w:val="16"/>
                                <w:szCs w:val="16"/>
                              </w:rPr>
                              <w:t xml:space="preserve">Figure </w:t>
                            </w:r>
                            <w:r w:rsidRPr="00BD1D55">
                              <w:rPr>
                                <w:rFonts w:asciiTheme="majorHAnsi" w:hAnsiTheme="majorHAnsi" w:cstheme="majorHAnsi"/>
                                <w:i/>
                                <w:iCs/>
                                <w:sz w:val="16"/>
                                <w:szCs w:val="16"/>
                              </w:rPr>
                              <w:fldChar w:fldCharType="begin"/>
                            </w:r>
                            <w:r w:rsidRPr="00BD1D55">
                              <w:rPr>
                                <w:rFonts w:asciiTheme="majorHAnsi" w:hAnsiTheme="majorHAnsi" w:cstheme="majorHAnsi"/>
                                <w:i/>
                                <w:iCs/>
                                <w:sz w:val="16"/>
                                <w:szCs w:val="16"/>
                              </w:rPr>
                              <w:instrText xml:space="preserve"> SEQ Figure \* ARABIC </w:instrText>
                            </w:r>
                            <w:r w:rsidRPr="00BD1D55">
                              <w:rPr>
                                <w:rFonts w:asciiTheme="majorHAnsi" w:hAnsiTheme="majorHAnsi" w:cstheme="majorHAnsi"/>
                                <w:i/>
                                <w:iCs/>
                                <w:sz w:val="16"/>
                                <w:szCs w:val="16"/>
                              </w:rPr>
                              <w:fldChar w:fldCharType="separate"/>
                            </w:r>
                            <w:r>
                              <w:rPr>
                                <w:rFonts w:asciiTheme="majorHAnsi" w:hAnsiTheme="majorHAnsi" w:cstheme="majorHAnsi"/>
                                <w:i/>
                                <w:iCs/>
                                <w:noProof/>
                                <w:sz w:val="16"/>
                                <w:szCs w:val="16"/>
                              </w:rPr>
                              <w:t>1</w:t>
                            </w:r>
                            <w:r w:rsidRPr="00BD1D55">
                              <w:rPr>
                                <w:rFonts w:asciiTheme="majorHAnsi" w:hAnsiTheme="majorHAnsi" w:cstheme="majorHAnsi"/>
                                <w:i/>
                                <w:iCs/>
                                <w:sz w:val="16"/>
                                <w:szCs w:val="16"/>
                              </w:rPr>
                              <w:fldChar w:fldCharType="end"/>
                            </w:r>
                            <w:r w:rsidRPr="00BD1D55">
                              <w:rPr>
                                <w:rFonts w:asciiTheme="majorHAnsi" w:hAnsiTheme="majorHAnsi" w:cstheme="majorHAnsi"/>
                                <w:i/>
                                <w:iCs/>
                                <w:sz w:val="16"/>
                                <w:szCs w:val="16"/>
                              </w:rPr>
                              <w:t xml:space="preserve">: Edinburgh Maggie centre. </w:t>
                            </w:r>
                            <w:hyperlink r:id="rId13" w:history="1">
                              <w:r w:rsidRPr="00BD1D55">
                                <w:rPr>
                                  <w:rStyle w:val="Hyperlink"/>
                                  <w:rFonts w:asciiTheme="majorHAnsi" w:hAnsiTheme="majorHAnsi" w:cstheme="majorHAnsi"/>
                                  <w:i/>
                                  <w:iCs/>
                                  <w:sz w:val="16"/>
                                  <w:szCs w:val="16"/>
                                </w:rPr>
                                <w:t>http://www.richardmurphyarchitects.com/viewItem.php?id=2452</w:t>
                              </w:r>
                            </w:hyperlink>
                            <w:r w:rsidRPr="00BD1D55">
                              <w:rPr>
                                <w:rFonts w:asciiTheme="majorHAnsi" w:hAnsiTheme="majorHAnsi" w:cstheme="majorHAnsi"/>
                                <w:i/>
                                <w:iCs/>
                                <w:sz w:val="16"/>
                                <w:szCs w:val="16"/>
                              </w:rPr>
                              <w:t xml:space="preserve"> (Accessed 11 May 2020</w:t>
                            </w:r>
                            <w:r w:rsidRPr="00BD1D55">
                              <w:rPr>
                                <w:rFonts w:asciiTheme="majorHAnsi" w:hAnsiTheme="majorHAnsi" w:cstheme="majorHAnsi"/>
                                <w:sz w:val="16"/>
                                <w:szCs w:val="16"/>
                              </w:rPr>
                              <w:t>)</w:t>
                            </w:r>
                          </w:p>
                          <w:p w14:paraId="7502820B" w14:textId="3822FA6A" w:rsidR="004A6F7A" w:rsidRPr="00810DB0" w:rsidRDefault="004A6F7A" w:rsidP="004464B6">
                            <w:pPr>
                              <w:pStyle w:val="Caption"/>
                              <w:rPr>
                                <w:rFonts w:ascii="Arial" w:hAnsi="Arial" w:cs="Arial"/>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6A93F7" id="Text Box 1" o:spid="_x0000_s1027" type="#_x0000_t202" style="position:absolute;margin-left:90.5pt;margin-top:69.15pt;width:141.7pt;height:45.35pt;z-index:25189785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UywLgIAAGcEAAAOAAAAZHJzL2Uyb0RvYy54bWysVE1v2zAMvQ/YfxB0X5wUa7oEcYosRYYB&#10;QVsgGXpWZDkWIIkapcTOfv0of6Rbt9Owi0yRFKX3HunFfWMNOysMGlzOJ6MxZ8pJKLQ75vzbfvPh&#10;E2chClcIA07l/KICv1++f7eo/VzdQAWmUMioiAvz2ue8itHPsyzISlkRRuCVo2AJaEWkLR6zAkVN&#10;1a3JbsbjaVYDFh5BqhDI+9AF+bKtX5ZKxqeyDCoyk3N6W2xXbNdDWrPlQsyPKHylZf8M8Q+vsEI7&#10;uvRa6kFEwU6o/yhltUQIUMaRBJtBWWqpWgyEZjJ+g2ZXCa9aLERO8Feawv8rKx/Pz8h0Qdpx5oQl&#10;ifaqiewzNGyS2Kl9mFPSzlNabMidMnt/IGcC3ZRo05fgMIoTz5crt6mYTIfuZrPbGYUkxW7vph+n&#10;s1Qmez3tMcQvCixLRs6RtGspFedtiF3qkJIuC2B0sdHGpE0KrA2ysyCd60pH1Rf/Lcu4lOsgneoK&#10;Jk+WIHZQkhWbQ9MT0sM8QHEh9Ahd9wQvN5ru24oQnwVSuxAqGoH4REtpoM459BZnFeCPv/lTPqlI&#10;Uc5qar+ch+8ngYoz89WRvqlXBwMH4zAY7mTXQEhJM3pNa9IBjGYwSwT7QpOxSrdQSDhJd+U8DuY6&#10;dkNAkyXVatUmUUd6Ebdu52UqPfC6b14E+l6VSHo+wtCYYv5GnC63Y3l1ilDqVrnEa8diTzd1c6t9&#10;P3lpXH7dt1mv/4flTwAAAP//AwBQSwMEFAAGAAgAAAAhAPnFIijeAAAACAEAAA8AAABkcnMvZG93&#10;bnJldi54bWxMj0FPwzAMhe9I/IfISFwQS2nRVErTCTa4wWFj2jlrTFvROFWSrt2/x5zYzfZ7ev5e&#10;uZptL07oQ+dIwcMiAYFUO9NRo2D/9X6fgwhRk9G9I1RwxgCr6vqq1IVxE23xtIuN4BAKhVbQxjgU&#10;Uoa6RavDwg1IrH07b3Xk1TfSeD1xuO1lmiRLaXVH/KHVA65brH92o1Ww3Phx2tL6brN/+9CfQ5Me&#10;Xs8HpW5v5pdnEBHn+G+GP3xGh4qZjm4kE0SvgItEvmZ5BoLlNM8eQRx5SJ8SkFUpLwtUvwAAAP//&#10;AwBQSwECLQAUAAYACAAAACEAtoM4kv4AAADhAQAAEwAAAAAAAAAAAAAAAAAAAAAAW0NvbnRlbnRf&#10;VHlwZXNdLnhtbFBLAQItABQABgAIAAAAIQA4/SH/1gAAAJQBAAALAAAAAAAAAAAAAAAAAC8BAABf&#10;cmVscy8ucmVsc1BLAQItABQABgAIAAAAIQC4ZUywLgIAAGcEAAAOAAAAAAAAAAAAAAAAAC4CAABk&#10;cnMvZTJvRG9jLnhtbFBLAQItABQABgAIAAAAIQD5xSIo3gAAAAgBAAAPAAAAAAAAAAAAAAAAAIgE&#10;AABkcnMvZG93bnJldi54bWxQSwUGAAAAAAQABADzAAAAkwUAAAAA&#10;" stroked="f">
                <v:textbox inset="0,0,0,0">
                  <w:txbxContent>
                    <w:p w14:paraId="70318E0A" w14:textId="23F3A5B7" w:rsidR="004A6F7A" w:rsidRPr="00BD1D55" w:rsidRDefault="004A6F7A" w:rsidP="004464B6">
                      <w:pPr>
                        <w:rPr>
                          <w:sz w:val="16"/>
                          <w:szCs w:val="16"/>
                        </w:rPr>
                      </w:pPr>
                      <w:r w:rsidRPr="00BD1D55">
                        <w:rPr>
                          <w:rFonts w:asciiTheme="majorHAnsi" w:hAnsiTheme="majorHAnsi" w:cstheme="majorHAnsi"/>
                          <w:i/>
                          <w:iCs/>
                          <w:sz w:val="16"/>
                          <w:szCs w:val="16"/>
                        </w:rPr>
                        <w:t xml:space="preserve">Figure </w:t>
                      </w:r>
                      <w:r w:rsidRPr="00BD1D55">
                        <w:rPr>
                          <w:rFonts w:asciiTheme="majorHAnsi" w:hAnsiTheme="majorHAnsi" w:cstheme="majorHAnsi"/>
                          <w:i/>
                          <w:iCs/>
                          <w:sz w:val="16"/>
                          <w:szCs w:val="16"/>
                        </w:rPr>
                        <w:fldChar w:fldCharType="begin"/>
                      </w:r>
                      <w:r w:rsidRPr="00BD1D55">
                        <w:rPr>
                          <w:rFonts w:asciiTheme="majorHAnsi" w:hAnsiTheme="majorHAnsi" w:cstheme="majorHAnsi"/>
                          <w:i/>
                          <w:iCs/>
                          <w:sz w:val="16"/>
                          <w:szCs w:val="16"/>
                        </w:rPr>
                        <w:instrText xml:space="preserve"> SEQ Figure \* ARABIC </w:instrText>
                      </w:r>
                      <w:r w:rsidRPr="00BD1D55">
                        <w:rPr>
                          <w:rFonts w:asciiTheme="majorHAnsi" w:hAnsiTheme="majorHAnsi" w:cstheme="majorHAnsi"/>
                          <w:i/>
                          <w:iCs/>
                          <w:sz w:val="16"/>
                          <w:szCs w:val="16"/>
                        </w:rPr>
                        <w:fldChar w:fldCharType="separate"/>
                      </w:r>
                      <w:r>
                        <w:rPr>
                          <w:rFonts w:asciiTheme="majorHAnsi" w:hAnsiTheme="majorHAnsi" w:cstheme="majorHAnsi"/>
                          <w:i/>
                          <w:iCs/>
                          <w:noProof/>
                          <w:sz w:val="16"/>
                          <w:szCs w:val="16"/>
                        </w:rPr>
                        <w:t>1</w:t>
                      </w:r>
                      <w:r w:rsidRPr="00BD1D55">
                        <w:rPr>
                          <w:rFonts w:asciiTheme="majorHAnsi" w:hAnsiTheme="majorHAnsi" w:cstheme="majorHAnsi"/>
                          <w:i/>
                          <w:iCs/>
                          <w:sz w:val="16"/>
                          <w:szCs w:val="16"/>
                        </w:rPr>
                        <w:fldChar w:fldCharType="end"/>
                      </w:r>
                      <w:r w:rsidRPr="00BD1D55">
                        <w:rPr>
                          <w:rFonts w:asciiTheme="majorHAnsi" w:hAnsiTheme="majorHAnsi" w:cstheme="majorHAnsi"/>
                          <w:i/>
                          <w:iCs/>
                          <w:sz w:val="16"/>
                          <w:szCs w:val="16"/>
                        </w:rPr>
                        <w:t xml:space="preserve">: Edinburgh Maggie centre. </w:t>
                      </w:r>
                      <w:hyperlink r:id="rId14" w:history="1">
                        <w:r w:rsidRPr="00BD1D55">
                          <w:rPr>
                            <w:rStyle w:val="Hyperlink"/>
                            <w:rFonts w:asciiTheme="majorHAnsi" w:hAnsiTheme="majorHAnsi" w:cstheme="majorHAnsi"/>
                            <w:i/>
                            <w:iCs/>
                            <w:sz w:val="16"/>
                            <w:szCs w:val="16"/>
                          </w:rPr>
                          <w:t>http://www.richardmurphyarchitects.com/viewItem.php?id=2452</w:t>
                        </w:r>
                      </w:hyperlink>
                      <w:r w:rsidRPr="00BD1D55">
                        <w:rPr>
                          <w:rFonts w:asciiTheme="majorHAnsi" w:hAnsiTheme="majorHAnsi" w:cstheme="majorHAnsi"/>
                          <w:i/>
                          <w:iCs/>
                          <w:sz w:val="16"/>
                          <w:szCs w:val="16"/>
                        </w:rPr>
                        <w:t xml:space="preserve"> (Accessed 11 May 2020</w:t>
                      </w:r>
                      <w:r w:rsidRPr="00BD1D55">
                        <w:rPr>
                          <w:rFonts w:asciiTheme="majorHAnsi" w:hAnsiTheme="majorHAnsi" w:cstheme="majorHAnsi"/>
                          <w:sz w:val="16"/>
                          <w:szCs w:val="16"/>
                        </w:rPr>
                        <w:t>)</w:t>
                      </w:r>
                    </w:p>
                    <w:p w14:paraId="7502820B" w14:textId="3822FA6A" w:rsidR="004A6F7A" w:rsidRPr="00810DB0" w:rsidRDefault="004A6F7A" w:rsidP="004464B6">
                      <w:pPr>
                        <w:pStyle w:val="Caption"/>
                        <w:rPr>
                          <w:rFonts w:ascii="Arial" w:hAnsi="Arial" w:cs="Arial"/>
                          <w:noProof/>
                        </w:rPr>
                      </w:pPr>
                    </w:p>
                  </w:txbxContent>
                </v:textbox>
                <w10:wrap type="square" anchorx="margin"/>
              </v:shape>
            </w:pict>
          </mc:Fallback>
        </mc:AlternateContent>
      </w:r>
      <w:r w:rsidR="002425DE" w:rsidRPr="00FA49FE">
        <w:rPr>
          <w:rFonts w:ascii="Arial" w:hAnsi="Arial" w:cs="Arial"/>
        </w:rPr>
        <w:t xml:space="preserve">Before the Edinburgh Maggie centre was built, </w:t>
      </w:r>
      <w:r w:rsidR="001259A1" w:rsidRPr="00FA49FE">
        <w:rPr>
          <w:rFonts w:ascii="Arial" w:hAnsi="Arial" w:cs="Arial"/>
        </w:rPr>
        <w:t>much</w:t>
      </w:r>
      <w:r w:rsidR="002425DE" w:rsidRPr="00FA49FE">
        <w:rPr>
          <w:rFonts w:ascii="Arial" w:hAnsi="Arial" w:cs="Arial"/>
        </w:rPr>
        <w:t xml:space="preserve"> like with all the other centre locations, there only stood the hospital complex; supplying the needed treatments and medication for their patients</w:t>
      </w:r>
      <w:r w:rsidR="00815459" w:rsidRPr="00FA49FE">
        <w:rPr>
          <w:rFonts w:ascii="Arial" w:hAnsi="Arial" w:cs="Arial"/>
        </w:rPr>
        <w:t>. Mental s</w:t>
      </w:r>
      <w:r w:rsidR="002425DE" w:rsidRPr="00FA49FE">
        <w:rPr>
          <w:rFonts w:ascii="Arial" w:hAnsi="Arial" w:cs="Arial"/>
        </w:rPr>
        <w:t xml:space="preserve">upport and </w:t>
      </w:r>
      <w:r w:rsidR="00815459" w:rsidRPr="00FA49FE">
        <w:rPr>
          <w:rFonts w:ascii="Arial" w:hAnsi="Arial" w:cs="Arial"/>
        </w:rPr>
        <w:t>advise</w:t>
      </w:r>
      <w:r w:rsidR="002425DE" w:rsidRPr="00FA49FE">
        <w:rPr>
          <w:rFonts w:ascii="Arial" w:hAnsi="Arial" w:cs="Arial"/>
        </w:rPr>
        <w:t xml:space="preserve"> </w:t>
      </w:r>
      <w:r w:rsidR="001259A1" w:rsidRPr="00FA49FE">
        <w:rPr>
          <w:rFonts w:ascii="Arial" w:hAnsi="Arial" w:cs="Arial"/>
        </w:rPr>
        <w:t>w</w:t>
      </w:r>
      <w:r w:rsidR="00815459" w:rsidRPr="00FA49FE">
        <w:rPr>
          <w:rFonts w:ascii="Arial" w:hAnsi="Arial" w:cs="Arial"/>
        </w:rPr>
        <w:t>as</w:t>
      </w:r>
      <w:r w:rsidR="002425DE" w:rsidRPr="00FA49FE">
        <w:rPr>
          <w:rFonts w:ascii="Arial" w:hAnsi="Arial" w:cs="Arial"/>
        </w:rPr>
        <w:t xml:space="preserve"> given but </w:t>
      </w:r>
      <w:r w:rsidR="00815459" w:rsidRPr="00FA49FE">
        <w:rPr>
          <w:rFonts w:ascii="Arial" w:hAnsi="Arial" w:cs="Arial"/>
        </w:rPr>
        <w:t xml:space="preserve">at a </w:t>
      </w:r>
      <w:r w:rsidR="002425DE" w:rsidRPr="00FA49FE">
        <w:rPr>
          <w:rFonts w:ascii="Arial" w:hAnsi="Arial" w:cs="Arial"/>
        </w:rPr>
        <w:t xml:space="preserve">minimal </w:t>
      </w:r>
      <w:r w:rsidR="00363ACB" w:rsidRPr="00FA49FE">
        <w:rPr>
          <w:rFonts w:ascii="Arial" w:hAnsi="Arial" w:cs="Arial"/>
        </w:rPr>
        <w:t>level</w:t>
      </w:r>
      <w:r w:rsidR="002425DE" w:rsidRPr="00FA49FE">
        <w:rPr>
          <w:rFonts w:ascii="Arial" w:hAnsi="Arial" w:cs="Arial"/>
        </w:rPr>
        <w:t xml:space="preserve"> due to </w:t>
      </w:r>
      <w:r w:rsidR="00815459" w:rsidRPr="00FA49FE">
        <w:rPr>
          <w:rFonts w:ascii="Arial" w:hAnsi="Arial" w:cs="Arial"/>
        </w:rPr>
        <w:t xml:space="preserve">lack of </w:t>
      </w:r>
      <w:r w:rsidR="002425DE" w:rsidRPr="00FA49FE">
        <w:rPr>
          <w:rFonts w:ascii="Arial" w:hAnsi="Arial" w:cs="Arial"/>
        </w:rPr>
        <w:t>funding</w:t>
      </w:r>
      <w:r w:rsidR="00815459" w:rsidRPr="00FA49FE">
        <w:rPr>
          <w:rFonts w:ascii="Arial" w:hAnsi="Arial" w:cs="Arial"/>
        </w:rPr>
        <w:t>. T</w:t>
      </w:r>
      <w:r w:rsidR="002425DE" w:rsidRPr="00FA49FE">
        <w:rPr>
          <w:rFonts w:ascii="Arial" w:hAnsi="Arial" w:cs="Arial"/>
        </w:rPr>
        <w:t xml:space="preserve">he help given was very institutionalised and </w:t>
      </w:r>
      <w:r w:rsidR="001259A1" w:rsidRPr="00FA49FE">
        <w:rPr>
          <w:rFonts w:ascii="Arial" w:hAnsi="Arial" w:cs="Arial"/>
        </w:rPr>
        <w:t>im</w:t>
      </w:r>
      <w:r w:rsidR="002425DE" w:rsidRPr="00FA49FE">
        <w:rPr>
          <w:rFonts w:ascii="Arial" w:hAnsi="Arial" w:cs="Arial"/>
        </w:rPr>
        <w:t xml:space="preserve">personal, </w:t>
      </w:r>
      <w:r w:rsidR="002C1762" w:rsidRPr="00FA49FE">
        <w:rPr>
          <w:rFonts w:ascii="Arial" w:hAnsi="Arial" w:cs="Arial"/>
        </w:rPr>
        <w:t xml:space="preserve">including </w:t>
      </w:r>
      <w:r w:rsidR="002425DE" w:rsidRPr="00FA49FE">
        <w:rPr>
          <w:rFonts w:ascii="Arial" w:hAnsi="Arial" w:cs="Arial"/>
        </w:rPr>
        <w:t xml:space="preserve">the surroundings. This didn’t create </w:t>
      </w:r>
      <w:r w:rsidR="001259A1" w:rsidRPr="00FA49FE">
        <w:rPr>
          <w:rFonts w:ascii="Arial" w:hAnsi="Arial" w:cs="Arial"/>
        </w:rPr>
        <w:t>the</w:t>
      </w:r>
      <w:r w:rsidR="002425DE" w:rsidRPr="00FA49FE">
        <w:rPr>
          <w:rFonts w:ascii="Arial" w:hAnsi="Arial" w:cs="Arial"/>
        </w:rPr>
        <w:t xml:space="preserve"> separation needed between treatment and mental care, making patients feel trapped and suffocated. </w:t>
      </w:r>
    </w:p>
    <w:p w14:paraId="4EBE2751" w14:textId="549C6288" w:rsidR="002425DE" w:rsidRPr="00FA49FE" w:rsidRDefault="002425DE" w:rsidP="00FA49FE">
      <w:pPr>
        <w:spacing w:line="276" w:lineRule="auto"/>
        <w:rPr>
          <w:rFonts w:ascii="Arial" w:hAnsi="Arial" w:cs="Arial"/>
        </w:rPr>
      </w:pPr>
      <w:r w:rsidRPr="00FA49FE">
        <w:rPr>
          <w:rFonts w:ascii="Arial" w:hAnsi="Arial" w:cs="Arial"/>
        </w:rPr>
        <w:t xml:space="preserve">Maggie noticed this when she was given treatment, the medical help given was remarkable, but the mental wellbeing </w:t>
      </w:r>
      <w:r w:rsidR="00327A87" w:rsidRPr="00FA49FE">
        <w:rPr>
          <w:rFonts w:ascii="Arial" w:hAnsi="Arial" w:cs="Arial"/>
        </w:rPr>
        <w:t xml:space="preserve">support </w:t>
      </w:r>
      <w:r w:rsidRPr="00FA49FE">
        <w:rPr>
          <w:rFonts w:ascii="Arial" w:hAnsi="Arial" w:cs="Arial"/>
        </w:rPr>
        <w:t xml:space="preserve">was limited. Due to the lack of funding the hospitals </w:t>
      </w:r>
      <w:r w:rsidR="001259A1" w:rsidRPr="00FA49FE">
        <w:rPr>
          <w:rFonts w:ascii="Arial" w:hAnsi="Arial" w:cs="Arial"/>
        </w:rPr>
        <w:t>received</w:t>
      </w:r>
      <w:r w:rsidRPr="00FA49FE">
        <w:rPr>
          <w:rFonts w:ascii="Arial" w:hAnsi="Arial" w:cs="Arial"/>
        </w:rPr>
        <w:t xml:space="preserve">, increasing the wellbeing support wasn’t at the top of the list; the hospital needed an organisation that was self-funded and more directed </w:t>
      </w:r>
      <w:r w:rsidR="001259A1" w:rsidRPr="00FA49FE">
        <w:rPr>
          <w:rFonts w:ascii="Arial" w:hAnsi="Arial" w:cs="Arial"/>
        </w:rPr>
        <w:t>towards</w:t>
      </w:r>
      <w:r w:rsidRPr="00FA49FE">
        <w:rPr>
          <w:rFonts w:ascii="Arial" w:hAnsi="Arial" w:cs="Arial"/>
        </w:rPr>
        <w:t xml:space="preserve"> wellbeing. </w:t>
      </w:r>
    </w:p>
    <w:p w14:paraId="6FF723D7" w14:textId="706D7E9D" w:rsidR="002425DE" w:rsidRPr="00FA49FE" w:rsidRDefault="002425DE" w:rsidP="00FA49FE">
      <w:pPr>
        <w:spacing w:line="276" w:lineRule="auto"/>
        <w:rPr>
          <w:rFonts w:ascii="Arial" w:hAnsi="Arial" w:cs="Arial"/>
          <w:i/>
          <w:iCs/>
        </w:rPr>
      </w:pPr>
      <w:r w:rsidRPr="00FA49FE">
        <w:rPr>
          <w:rFonts w:ascii="Arial" w:hAnsi="Arial" w:cs="Arial"/>
          <w:i/>
          <w:iCs/>
        </w:rPr>
        <w:t>“People should not lose the joy of living in the fear of dying” (Maggie Jencks 1995)</w:t>
      </w:r>
    </w:p>
    <w:p w14:paraId="7726F201" w14:textId="6B6D624B" w:rsidR="002425DE" w:rsidRPr="00FA49FE" w:rsidRDefault="002425DE" w:rsidP="00FA49FE">
      <w:pPr>
        <w:spacing w:line="276" w:lineRule="auto"/>
        <w:rPr>
          <w:rFonts w:ascii="Arial" w:hAnsi="Arial" w:cs="Arial"/>
        </w:rPr>
      </w:pPr>
      <w:r w:rsidRPr="00FA49FE">
        <w:rPr>
          <w:rFonts w:ascii="Arial" w:hAnsi="Arial" w:cs="Arial"/>
        </w:rPr>
        <w:t xml:space="preserve">The Maggie centres </w:t>
      </w:r>
      <w:r w:rsidR="0032019E" w:rsidRPr="00FA49FE">
        <w:rPr>
          <w:rFonts w:ascii="Arial" w:hAnsi="Arial" w:cs="Arial"/>
        </w:rPr>
        <w:t>excel</w:t>
      </w:r>
      <w:r w:rsidR="00657E48">
        <w:rPr>
          <w:rFonts w:ascii="Arial" w:hAnsi="Arial" w:cs="Arial"/>
        </w:rPr>
        <w:t>led</w:t>
      </w:r>
      <w:r w:rsidRPr="00FA49FE">
        <w:rPr>
          <w:rFonts w:ascii="Arial" w:hAnsi="Arial" w:cs="Arial"/>
        </w:rPr>
        <w:t xml:space="preserve"> because it was clear from the very beginning that the public needed wellbeing centres like Maggie’s; the centres built first were used constantly and there were large requests for more across the country. As well as that, the centres </w:t>
      </w:r>
      <w:r w:rsidR="00657E48">
        <w:rPr>
          <w:rFonts w:ascii="Arial" w:hAnsi="Arial" w:cs="Arial"/>
        </w:rPr>
        <w:t>were</w:t>
      </w:r>
      <w:r w:rsidRPr="00FA49FE">
        <w:rPr>
          <w:rFonts w:ascii="Arial" w:hAnsi="Arial" w:cs="Arial"/>
        </w:rPr>
        <w:t xml:space="preserve"> self-funded</w:t>
      </w:r>
      <w:r w:rsidR="00327A87" w:rsidRPr="00FA49FE">
        <w:rPr>
          <w:rFonts w:ascii="Arial" w:hAnsi="Arial" w:cs="Arial"/>
        </w:rPr>
        <w:t>; t</w:t>
      </w:r>
      <w:r w:rsidRPr="00FA49FE">
        <w:rPr>
          <w:rFonts w:ascii="Arial" w:hAnsi="Arial" w:cs="Arial"/>
        </w:rPr>
        <w:t xml:space="preserve">he funding used to maintain and build each centre </w:t>
      </w:r>
      <w:r w:rsidR="00657E48">
        <w:rPr>
          <w:rFonts w:ascii="Arial" w:hAnsi="Arial" w:cs="Arial"/>
        </w:rPr>
        <w:t>was</w:t>
      </w:r>
      <w:r w:rsidRPr="00FA49FE">
        <w:rPr>
          <w:rFonts w:ascii="Arial" w:hAnsi="Arial" w:cs="Arial"/>
        </w:rPr>
        <w:t xml:space="preserve"> raised through donations from visitors, the public, families affected or large corporations </w:t>
      </w:r>
      <w:r w:rsidR="00657E48">
        <w:rPr>
          <w:rFonts w:ascii="Arial" w:hAnsi="Arial" w:cs="Arial"/>
        </w:rPr>
        <w:t xml:space="preserve">that </w:t>
      </w:r>
      <w:r w:rsidRPr="00FA49FE">
        <w:rPr>
          <w:rFonts w:ascii="Arial" w:hAnsi="Arial" w:cs="Arial"/>
        </w:rPr>
        <w:t>want</w:t>
      </w:r>
      <w:r w:rsidR="00657E48">
        <w:rPr>
          <w:rFonts w:ascii="Arial" w:hAnsi="Arial" w:cs="Arial"/>
        </w:rPr>
        <w:t>ed</w:t>
      </w:r>
      <w:r w:rsidRPr="00FA49FE">
        <w:rPr>
          <w:rFonts w:ascii="Arial" w:hAnsi="Arial" w:cs="Arial"/>
        </w:rPr>
        <w:t xml:space="preserve"> to help. </w:t>
      </w:r>
    </w:p>
    <w:p w14:paraId="2C1EF6CB" w14:textId="59ABAA8B" w:rsidR="002425DE" w:rsidRPr="00FA49FE" w:rsidRDefault="002425DE" w:rsidP="00FA49FE">
      <w:pPr>
        <w:spacing w:line="276" w:lineRule="auto"/>
        <w:rPr>
          <w:rFonts w:ascii="Arial" w:hAnsi="Arial" w:cs="Arial"/>
        </w:rPr>
      </w:pPr>
      <w:r w:rsidRPr="00FA49FE">
        <w:rPr>
          <w:rFonts w:ascii="Arial" w:hAnsi="Arial" w:cs="Arial"/>
        </w:rPr>
        <w:t xml:space="preserve">As each Maggie centre </w:t>
      </w:r>
      <w:r w:rsidR="00657E48">
        <w:rPr>
          <w:rFonts w:ascii="Arial" w:hAnsi="Arial" w:cs="Arial"/>
        </w:rPr>
        <w:t>was</w:t>
      </w:r>
      <w:r w:rsidRPr="00FA49FE">
        <w:rPr>
          <w:rFonts w:ascii="Arial" w:hAnsi="Arial" w:cs="Arial"/>
        </w:rPr>
        <w:t xml:space="preserve"> very ‘complex’, the budget used on the actual design and build </w:t>
      </w:r>
      <w:r w:rsidR="00657E48">
        <w:rPr>
          <w:rFonts w:ascii="Arial" w:hAnsi="Arial" w:cs="Arial"/>
        </w:rPr>
        <w:t>was</w:t>
      </w:r>
      <w:r w:rsidRPr="00FA49FE">
        <w:rPr>
          <w:rFonts w:ascii="Arial" w:hAnsi="Arial" w:cs="Arial"/>
        </w:rPr>
        <w:t xml:space="preserve"> flexible and classed as ‘</w:t>
      </w:r>
      <w:r w:rsidR="00327A87" w:rsidRPr="00FA49FE">
        <w:rPr>
          <w:rFonts w:ascii="Arial" w:hAnsi="Arial" w:cs="Arial"/>
        </w:rPr>
        <w:t>in</w:t>
      </w:r>
      <w:r w:rsidRPr="00FA49FE">
        <w:rPr>
          <w:rFonts w:ascii="Arial" w:hAnsi="Arial" w:cs="Arial"/>
        </w:rPr>
        <w:t xml:space="preserve">finite’. Whereas </w:t>
      </w:r>
      <w:r w:rsidR="00421DC7" w:rsidRPr="00FA49FE">
        <w:rPr>
          <w:rFonts w:ascii="Arial" w:hAnsi="Arial" w:cs="Arial"/>
        </w:rPr>
        <w:t xml:space="preserve">the </w:t>
      </w:r>
      <w:r w:rsidRPr="00FA49FE">
        <w:rPr>
          <w:rFonts w:ascii="Arial" w:hAnsi="Arial" w:cs="Arial"/>
        </w:rPr>
        <w:t xml:space="preserve">maintenance and cleaning </w:t>
      </w:r>
      <w:r w:rsidR="00327A87" w:rsidRPr="00FA49FE">
        <w:rPr>
          <w:rFonts w:ascii="Arial" w:hAnsi="Arial" w:cs="Arial"/>
        </w:rPr>
        <w:t>budget</w:t>
      </w:r>
      <w:r w:rsidR="00363ACB" w:rsidRPr="00FA49FE">
        <w:rPr>
          <w:rFonts w:ascii="Arial" w:hAnsi="Arial" w:cs="Arial"/>
        </w:rPr>
        <w:t xml:space="preserve"> </w:t>
      </w:r>
      <w:r w:rsidR="00327A87" w:rsidRPr="00FA49FE">
        <w:rPr>
          <w:rFonts w:ascii="Arial" w:hAnsi="Arial" w:cs="Arial"/>
        </w:rPr>
        <w:t>needed to</w:t>
      </w:r>
      <w:r w:rsidRPr="00FA49FE">
        <w:rPr>
          <w:rFonts w:ascii="Arial" w:hAnsi="Arial" w:cs="Arial"/>
        </w:rPr>
        <w:t xml:space="preserve"> be as economical as possible, as they </w:t>
      </w:r>
      <w:r w:rsidR="00363ACB" w:rsidRPr="00FA49FE">
        <w:rPr>
          <w:rFonts w:ascii="Arial" w:hAnsi="Arial" w:cs="Arial"/>
        </w:rPr>
        <w:t xml:space="preserve">were </w:t>
      </w:r>
      <w:r w:rsidRPr="00FA49FE">
        <w:rPr>
          <w:rFonts w:ascii="Arial" w:hAnsi="Arial" w:cs="Arial"/>
        </w:rPr>
        <w:t>no full-time staff for specific jobs</w:t>
      </w:r>
      <w:r w:rsidR="00327A87" w:rsidRPr="00FA49FE">
        <w:rPr>
          <w:rFonts w:ascii="Arial" w:hAnsi="Arial" w:cs="Arial"/>
        </w:rPr>
        <w:t xml:space="preserve">. </w:t>
      </w:r>
      <w:r w:rsidR="004A6F7A" w:rsidRPr="004A6F7A">
        <w:rPr>
          <w:rFonts w:ascii="Arial" w:hAnsi="Arial" w:cs="Arial"/>
          <w:i/>
          <w:iCs/>
        </w:rPr>
        <w:t>(Maggie’s 2020)</w:t>
      </w:r>
    </w:p>
    <w:p w14:paraId="3AEE88E9" w14:textId="0528A737" w:rsidR="002425DE" w:rsidRPr="00FA49FE" w:rsidRDefault="002425DE" w:rsidP="00FA49FE">
      <w:pPr>
        <w:spacing w:line="276" w:lineRule="auto"/>
        <w:rPr>
          <w:rFonts w:ascii="Arial" w:hAnsi="Arial" w:cs="Arial"/>
        </w:rPr>
      </w:pPr>
    </w:p>
    <w:p w14:paraId="00D6042A" w14:textId="4C8A11F0" w:rsidR="002E5E08" w:rsidRPr="00FA49FE" w:rsidRDefault="001259A1" w:rsidP="00FA49FE">
      <w:pPr>
        <w:spacing w:line="276" w:lineRule="auto"/>
        <w:rPr>
          <w:rFonts w:ascii="Arial" w:hAnsi="Arial" w:cs="Arial"/>
          <w:noProof/>
        </w:rPr>
      </w:pPr>
      <w:r w:rsidRPr="00FA49FE">
        <w:rPr>
          <w:rFonts w:ascii="Arial" w:hAnsi="Arial" w:cs="Arial"/>
        </w:rPr>
        <w:t xml:space="preserve">After Maggie died, Charles </w:t>
      </w:r>
      <w:r w:rsidR="00B04B2C" w:rsidRPr="00FA49FE">
        <w:rPr>
          <w:rFonts w:ascii="Arial" w:hAnsi="Arial" w:cs="Arial"/>
        </w:rPr>
        <w:t>carr</w:t>
      </w:r>
      <w:r w:rsidR="00C94F39" w:rsidRPr="00FA49FE">
        <w:rPr>
          <w:rFonts w:ascii="Arial" w:hAnsi="Arial" w:cs="Arial"/>
        </w:rPr>
        <w:t>ied</w:t>
      </w:r>
      <w:r w:rsidR="00B04B2C" w:rsidRPr="00FA49FE">
        <w:rPr>
          <w:rFonts w:ascii="Arial" w:hAnsi="Arial" w:cs="Arial"/>
        </w:rPr>
        <w:t xml:space="preserve"> on </w:t>
      </w:r>
      <w:r w:rsidR="00C94F39" w:rsidRPr="00FA49FE">
        <w:rPr>
          <w:rFonts w:ascii="Arial" w:hAnsi="Arial" w:cs="Arial"/>
        </w:rPr>
        <w:t>Maggie’s dream</w:t>
      </w:r>
      <w:r w:rsidR="008F2F67" w:rsidRPr="00FA49FE">
        <w:rPr>
          <w:rFonts w:ascii="Arial" w:hAnsi="Arial" w:cs="Arial"/>
        </w:rPr>
        <w:t>.</w:t>
      </w:r>
      <w:r w:rsidR="00B04B2C" w:rsidRPr="00FA49FE">
        <w:rPr>
          <w:rFonts w:ascii="Arial" w:hAnsi="Arial" w:cs="Arial"/>
        </w:rPr>
        <w:t xml:space="preserve"> </w:t>
      </w:r>
      <w:r w:rsidR="008F2F67" w:rsidRPr="00FA49FE">
        <w:rPr>
          <w:rFonts w:ascii="Arial" w:hAnsi="Arial" w:cs="Arial"/>
        </w:rPr>
        <w:t>H</w:t>
      </w:r>
      <w:r w:rsidR="00B04B2C" w:rsidRPr="00FA49FE">
        <w:rPr>
          <w:rFonts w:ascii="Arial" w:hAnsi="Arial" w:cs="Arial"/>
        </w:rPr>
        <w:t xml:space="preserve">e asked close </w:t>
      </w:r>
      <w:r w:rsidR="0090518D">
        <w:rPr>
          <w:rFonts w:ascii="Arial" w:hAnsi="Arial" w:cs="Arial"/>
        </w:rPr>
        <w:t xml:space="preserve">architect </w:t>
      </w:r>
      <w:r w:rsidR="00B04B2C" w:rsidRPr="00FA49FE">
        <w:rPr>
          <w:rFonts w:ascii="Arial" w:hAnsi="Arial" w:cs="Arial"/>
        </w:rPr>
        <w:t>friends</w:t>
      </w:r>
      <w:r w:rsidR="0090518D">
        <w:rPr>
          <w:rFonts w:ascii="Arial" w:hAnsi="Arial" w:cs="Arial"/>
        </w:rPr>
        <w:t xml:space="preserve"> </w:t>
      </w:r>
      <w:r w:rsidR="00B04B2C" w:rsidRPr="00FA49FE">
        <w:rPr>
          <w:rFonts w:ascii="Arial" w:hAnsi="Arial" w:cs="Arial"/>
        </w:rPr>
        <w:t>to help</w:t>
      </w:r>
      <w:r w:rsidR="008F2F67" w:rsidRPr="00FA49FE">
        <w:rPr>
          <w:rFonts w:ascii="Arial" w:hAnsi="Arial" w:cs="Arial"/>
        </w:rPr>
        <w:t>;</w:t>
      </w:r>
      <w:r w:rsidR="00C94F39" w:rsidRPr="00FA49FE">
        <w:rPr>
          <w:rFonts w:ascii="Arial" w:hAnsi="Arial" w:cs="Arial"/>
        </w:rPr>
        <w:t xml:space="preserve"> </w:t>
      </w:r>
      <w:r w:rsidR="0090518D">
        <w:rPr>
          <w:rFonts w:ascii="Arial" w:hAnsi="Arial" w:cs="Arial"/>
        </w:rPr>
        <w:t>such as, for example:</w:t>
      </w:r>
      <w:r w:rsidR="00C94F39" w:rsidRPr="00FA49FE">
        <w:rPr>
          <w:rFonts w:ascii="Arial" w:hAnsi="Arial" w:cs="Arial"/>
        </w:rPr>
        <w:t xml:space="preserve"> Page/Park, Frank Gehry, Zaha Hadid and Richard Rogers</w:t>
      </w:r>
      <w:r w:rsidR="00B04B2C" w:rsidRPr="00FA49FE">
        <w:rPr>
          <w:rFonts w:ascii="Arial" w:hAnsi="Arial" w:cs="Arial"/>
        </w:rPr>
        <w:t xml:space="preserve">. The </w:t>
      </w:r>
      <w:r w:rsidR="00B04B2C" w:rsidRPr="00FA49FE">
        <w:rPr>
          <w:rFonts w:ascii="Arial" w:hAnsi="Arial" w:cs="Arial"/>
        </w:rPr>
        <w:lastRenderedPageBreak/>
        <w:t xml:space="preserve">architects that designed the first centres helped expand and start of the Maggie’s organisation. </w:t>
      </w:r>
      <w:r w:rsidR="00657E48">
        <w:rPr>
          <w:rFonts w:ascii="Arial" w:hAnsi="Arial" w:cs="Arial"/>
        </w:rPr>
        <w:t xml:space="preserve">The most recent </w:t>
      </w:r>
      <w:r w:rsidR="002425DE" w:rsidRPr="00FA49FE">
        <w:rPr>
          <w:rFonts w:ascii="Arial" w:hAnsi="Arial" w:cs="Arial"/>
        </w:rPr>
        <w:t xml:space="preserve">architects and designers </w:t>
      </w:r>
      <w:r w:rsidR="00657E48">
        <w:rPr>
          <w:rFonts w:ascii="Arial" w:hAnsi="Arial" w:cs="Arial"/>
        </w:rPr>
        <w:t>were</w:t>
      </w:r>
      <w:r w:rsidR="002425DE" w:rsidRPr="00FA49FE">
        <w:rPr>
          <w:rFonts w:ascii="Arial" w:hAnsi="Arial" w:cs="Arial"/>
        </w:rPr>
        <w:t xml:space="preserve"> chosen by the Maggie organisation; they </w:t>
      </w:r>
      <w:r w:rsidR="00657E48">
        <w:rPr>
          <w:rFonts w:ascii="Arial" w:hAnsi="Arial" w:cs="Arial"/>
        </w:rPr>
        <w:t>were</w:t>
      </w:r>
      <w:r w:rsidR="002425DE" w:rsidRPr="00FA49FE">
        <w:rPr>
          <w:rFonts w:ascii="Arial" w:hAnsi="Arial" w:cs="Arial"/>
        </w:rPr>
        <w:t xml:space="preserve"> judged on their past work, and then trusted to create an exceptional</w:t>
      </w:r>
      <w:r w:rsidR="008F2F67" w:rsidRPr="00FA49FE">
        <w:rPr>
          <w:rFonts w:ascii="Arial" w:hAnsi="Arial" w:cs="Arial"/>
        </w:rPr>
        <w:t xml:space="preserve"> </w:t>
      </w:r>
      <w:r w:rsidR="002425DE" w:rsidRPr="00FA49FE">
        <w:rPr>
          <w:rFonts w:ascii="Arial" w:hAnsi="Arial" w:cs="Arial"/>
        </w:rPr>
        <w:t>building. Maggie’s trie</w:t>
      </w:r>
      <w:r w:rsidR="00657E48">
        <w:rPr>
          <w:rFonts w:ascii="Arial" w:hAnsi="Arial" w:cs="Arial"/>
        </w:rPr>
        <w:t>d</w:t>
      </w:r>
      <w:r w:rsidR="002425DE" w:rsidRPr="00FA49FE">
        <w:rPr>
          <w:rFonts w:ascii="Arial" w:hAnsi="Arial" w:cs="Arial"/>
        </w:rPr>
        <w:t xml:space="preserve"> to put minimal restriction on the architects as they want</w:t>
      </w:r>
      <w:r w:rsidR="00657E48">
        <w:rPr>
          <w:rFonts w:ascii="Arial" w:hAnsi="Arial" w:cs="Arial"/>
        </w:rPr>
        <w:t>ed</w:t>
      </w:r>
      <w:r w:rsidR="002425DE" w:rsidRPr="00FA49FE">
        <w:rPr>
          <w:rFonts w:ascii="Arial" w:hAnsi="Arial" w:cs="Arial"/>
        </w:rPr>
        <w:t xml:space="preserve"> them to be as free as they </w:t>
      </w:r>
      <w:r w:rsidR="00657E48">
        <w:rPr>
          <w:rFonts w:ascii="Arial" w:hAnsi="Arial" w:cs="Arial"/>
        </w:rPr>
        <w:t>could</w:t>
      </w:r>
      <w:r w:rsidR="002425DE" w:rsidRPr="00FA49FE">
        <w:rPr>
          <w:rFonts w:ascii="Arial" w:hAnsi="Arial" w:cs="Arial"/>
        </w:rPr>
        <w:t xml:space="preserve"> with the design. </w:t>
      </w:r>
    </w:p>
    <w:p w14:paraId="6C073134" w14:textId="68881490" w:rsidR="002425DE" w:rsidRPr="00FA49FE" w:rsidRDefault="002425DE" w:rsidP="00FA49FE">
      <w:pPr>
        <w:spacing w:line="276" w:lineRule="auto"/>
        <w:rPr>
          <w:rFonts w:ascii="Arial" w:hAnsi="Arial" w:cs="Arial"/>
        </w:rPr>
      </w:pPr>
    </w:p>
    <w:p w14:paraId="6AF77A92" w14:textId="1565B205" w:rsidR="002425DE" w:rsidRPr="00FA49FE" w:rsidRDefault="00BD1D55" w:rsidP="00FA49FE">
      <w:pPr>
        <w:spacing w:line="276" w:lineRule="auto"/>
        <w:rPr>
          <w:rFonts w:ascii="Arial" w:hAnsi="Arial" w:cs="Arial"/>
        </w:rPr>
      </w:pPr>
      <w:r w:rsidRPr="00FA49FE">
        <w:rPr>
          <w:rFonts w:ascii="Arial" w:hAnsi="Arial" w:cs="Arial"/>
          <w:noProof/>
        </w:rPr>
        <w:drawing>
          <wp:anchor distT="0" distB="0" distL="114300" distR="114300" simplePos="0" relativeHeight="251670528" behindDoc="0" locked="0" layoutInCell="1" allowOverlap="1" wp14:anchorId="09F73B15" wp14:editId="70197DBE">
            <wp:simplePos x="0" y="0"/>
            <wp:positionH relativeFrom="margin">
              <wp:align>right</wp:align>
            </wp:positionH>
            <wp:positionV relativeFrom="page">
              <wp:posOffset>3431291</wp:posOffset>
            </wp:positionV>
            <wp:extent cx="1799590" cy="1065530"/>
            <wp:effectExtent l="0" t="0" r="0" b="127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6891" t="29207" r="26762" b="29564"/>
                    <a:stretch/>
                  </pic:blipFill>
                  <pic:spPr bwMode="auto">
                    <a:xfrm>
                      <a:off x="0" y="0"/>
                      <a:ext cx="1799590" cy="10655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A49FE">
        <w:rPr>
          <w:rFonts w:ascii="Arial" w:hAnsi="Arial" w:cs="Arial"/>
          <w:noProof/>
        </w:rPr>
        <w:drawing>
          <wp:anchor distT="0" distB="0" distL="114300" distR="114300" simplePos="0" relativeHeight="251669504" behindDoc="0" locked="0" layoutInCell="1" allowOverlap="1" wp14:anchorId="6CA2457B" wp14:editId="569E2BE2">
            <wp:simplePos x="0" y="0"/>
            <wp:positionH relativeFrom="margin">
              <wp:align>right</wp:align>
            </wp:positionH>
            <wp:positionV relativeFrom="page">
              <wp:posOffset>2231860</wp:posOffset>
            </wp:positionV>
            <wp:extent cx="1799590" cy="1122680"/>
            <wp:effectExtent l="0" t="0" r="0" b="127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16">
                      <a:extLst>
                        <a:ext uri="{28A0092B-C50C-407E-A947-70E740481C1C}">
                          <a14:useLocalDpi xmlns:a14="http://schemas.microsoft.com/office/drawing/2010/main" val="0"/>
                        </a:ext>
                      </a:extLst>
                    </a:blip>
                    <a:srcRect l="2947" t="5895" r="2510" b="5651"/>
                    <a:stretch/>
                  </pic:blipFill>
                  <pic:spPr bwMode="auto">
                    <a:xfrm>
                      <a:off x="0" y="0"/>
                      <a:ext cx="1799590" cy="11226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17B46" w:rsidRPr="00FA49FE">
        <w:rPr>
          <w:rFonts w:ascii="Arial" w:hAnsi="Arial" w:cs="Arial"/>
        </w:rPr>
        <w:t>“</w:t>
      </w:r>
      <w:r w:rsidR="002425DE" w:rsidRPr="00FA49FE">
        <w:rPr>
          <w:rFonts w:ascii="Arial" w:hAnsi="Arial" w:cs="Arial"/>
        </w:rPr>
        <w:t>We need our buildings to feel safe and welcoming. They need to be small, and domestic in scale. On the other hand, these little buildings should not pat you on the head, patronise you by being too cosy. They should rise to the occasion, just as you, the person needing help, is having to rise to the occasion of one of the most difficult challenges any of us is likely to have to face. At the very least they should raise your spirits.</w:t>
      </w:r>
      <w:r w:rsidR="00B17B46" w:rsidRPr="00FA49FE">
        <w:rPr>
          <w:rFonts w:ascii="Arial" w:hAnsi="Arial" w:cs="Arial"/>
        </w:rPr>
        <w:t>”</w:t>
      </w:r>
      <w:r w:rsidR="002425DE" w:rsidRPr="00FA49FE">
        <w:rPr>
          <w:rFonts w:ascii="Arial" w:hAnsi="Arial" w:cs="Arial"/>
        </w:rPr>
        <w:t xml:space="preserve"> </w:t>
      </w:r>
      <w:r w:rsidR="002425DE" w:rsidRPr="004A6F7A">
        <w:rPr>
          <w:rFonts w:ascii="Arial" w:hAnsi="Arial" w:cs="Arial"/>
          <w:i/>
          <w:iCs/>
        </w:rPr>
        <w:t xml:space="preserve">(Maggie’s </w:t>
      </w:r>
      <w:r w:rsidR="004A6F7A" w:rsidRPr="004A6F7A">
        <w:rPr>
          <w:rFonts w:ascii="Arial" w:hAnsi="Arial" w:cs="Arial"/>
          <w:i/>
          <w:iCs/>
        </w:rPr>
        <w:t>2020</w:t>
      </w:r>
      <w:r w:rsidR="002425DE" w:rsidRPr="004A6F7A">
        <w:rPr>
          <w:rFonts w:ascii="Arial" w:hAnsi="Arial" w:cs="Arial"/>
          <w:i/>
          <w:iCs/>
        </w:rPr>
        <w:t>)</w:t>
      </w:r>
    </w:p>
    <w:p w14:paraId="608FCEE1" w14:textId="65EA454C" w:rsidR="00D86A42" w:rsidRDefault="00BD1D55" w:rsidP="00FA49FE">
      <w:pPr>
        <w:spacing w:line="276" w:lineRule="auto"/>
        <w:rPr>
          <w:rFonts w:ascii="Arial" w:hAnsi="Arial" w:cs="Arial"/>
        </w:rPr>
      </w:pPr>
      <w:r>
        <w:rPr>
          <w:noProof/>
        </w:rPr>
        <mc:AlternateContent>
          <mc:Choice Requires="wps">
            <w:drawing>
              <wp:anchor distT="0" distB="0" distL="114300" distR="114300" simplePos="0" relativeHeight="251899904" behindDoc="0" locked="0" layoutInCell="1" allowOverlap="1" wp14:anchorId="2F61305A" wp14:editId="568B631B">
                <wp:simplePos x="0" y="0"/>
                <wp:positionH relativeFrom="margin">
                  <wp:align>right</wp:align>
                </wp:positionH>
                <wp:positionV relativeFrom="paragraph">
                  <wp:posOffset>746125</wp:posOffset>
                </wp:positionV>
                <wp:extent cx="1799590" cy="874395"/>
                <wp:effectExtent l="0" t="0" r="0" b="1905"/>
                <wp:wrapSquare wrapText="bothSides"/>
                <wp:docPr id="8" name="Text Box 8"/>
                <wp:cNvGraphicFramePr/>
                <a:graphic xmlns:a="http://schemas.openxmlformats.org/drawingml/2006/main">
                  <a:graphicData uri="http://schemas.microsoft.com/office/word/2010/wordprocessingShape">
                    <wps:wsp>
                      <wps:cNvSpPr txBox="1"/>
                      <wps:spPr>
                        <a:xfrm>
                          <a:off x="0" y="0"/>
                          <a:ext cx="1799590" cy="874643"/>
                        </a:xfrm>
                        <a:prstGeom prst="rect">
                          <a:avLst/>
                        </a:prstGeom>
                        <a:solidFill>
                          <a:prstClr val="white"/>
                        </a:solidFill>
                        <a:ln>
                          <a:noFill/>
                        </a:ln>
                      </wps:spPr>
                      <wps:txbx>
                        <w:txbxContent>
                          <w:p w14:paraId="538304CB" w14:textId="44244A52" w:rsidR="004A6F7A" w:rsidRPr="00BD1D55" w:rsidRDefault="004A6F7A" w:rsidP="00BD1D55">
                            <w:pPr>
                              <w:pStyle w:val="Caption"/>
                              <w:rPr>
                                <w:rFonts w:asciiTheme="majorHAnsi" w:hAnsiTheme="majorHAnsi" w:cstheme="majorHAnsi"/>
                                <w:noProof/>
                                <w:sz w:val="16"/>
                                <w:szCs w:val="16"/>
                              </w:rPr>
                            </w:pPr>
                            <w:r w:rsidRPr="00BD1D55">
                              <w:rPr>
                                <w:rFonts w:asciiTheme="majorHAnsi" w:hAnsiTheme="majorHAnsi" w:cstheme="majorHAnsi"/>
                                <w:sz w:val="16"/>
                                <w:szCs w:val="16"/>
                              </w:rPr>
                              <w:t xml:space="preserve">Figure </w:t>
                            </w:r>
                            <w:r w:rsidRPr="00BD1D55">
                              <w:rPr>
                                <w:rFonts w:asciiTheme="majorHAnsi" w:hAnsiTheme="majorHAnsi" w:cstheme="majorHAnsi"/>
                                <w:sz w:val="16"/>
                                <w:szCs w:val="16"/>
                              </w:rPr>
                              <w:fldChar w:fldCharType="begin"/>
                            </w:r>
                            <w:r w:rsidRPr="00BD1D55">
                              <w:rPr>
                                <w:rFonts w:asciiTheme="majorHAnsi" w:hAnsiTheme="majorHAnsi" w:cstheme="majorHAnsi"/>
                                <w:sz w:val="16"/>
                                <w:szCs w:val="16"/>
                              </w:rPr>
                              <w:instrText xml:space="preserve"> SEQ Figure \* ARABIC </w:instrText>
                            </w:r>
                            <w:r w:rsidRPr="00BD1D55">
                              <w:rPr>
                                <w:rFonts w:asciiTheme="majorHAnsi" w:hAnsiTheme="majorHAnsi" w:cstheme="majorHAnsi"/>
                                <w:sz w:val="16"/>
                                <w:szCs w:val="16"/>
                              </w:rPr>
                              <w:fldChar w:fldCharType="separate"/>
                            </w:r>
                            <w:r>
                              <w:rPr>
                                <w:rFonts w:asciiTheme="majorHAnsi" w:hAnsiTheme="majorHAnsi" w:cstheme="majorHAnsi"/>
                                <w:noProof/>
                                <w:sz w:val="16"/>
                                <w:szCs w:val="16"/>
                              </w:rPr>
                              <w:t>2</w:t>
                            </w:r>
                            <w:r w:rsidRPr="00BD1D55">
                              <w:rPr>
                                <w:rFonts w:asciiTheme="majorHAnsi" w:hAnsiTheme="majorHAnsi" w:cstheme="majorHAnsi"/>
                                <w:sz w:val="16"/>
                                <w:szCs w:val="16"/>
                              </w:rPr>
                              <w:fldChar w:fldCharType="end"/>
                            </w:r>
                            <w:r w:rsidRPr="00BD1D55">
                              <w:rPr>
                                <w:rFonts w:asciiTheme="majorHAnsi" w:hAnsiTheme="majorHAnsi" w:cstheme="majorHAnsi"/>
                                <w:sz w:val="16"/>
                                <w:szCs w:val="16"/>
                              </w:rPr>
                              <w:t xml:space="preserve">: first sketches of Norman Foster's Manchester Maggie’s centre. </w:t>
                            </w:r>
                            <w:hyperlink r:id="rId17" w:history="1">
                              <w:r w:rsidRPr="00BD1D55">
                                <w:rPr>
                                  <w:rStyle w:val="Hyperlink"/>
                                  <w:rFonts w:asciiTheme="majorHAnsi" w:hAnsiTheme="majorHAnsi" w:cstheme="majorHAnsi"/>
                                  <w:sz w:val="16"/>
                                  <w:szCs w:val="16"/>
                                </w:rPr>
                                <w:t>https://www.architectsjournal.co.uk/home/revealed-first-sketches-of-norman-fosters-manchester-maggies-centre/8652469.article</w:t>
                              </w:r>
                            </w:hyperlink>
                            <w:r w:rsidRPr="00BD1D55">
                              <w:rPr>
                                <w:rStyle w:val="Hyperlink"/>
                                <w:rFonts w:asciiTheme="majorHAnsi" w:hAnsiTheme="majorHAnsi" w:cstheme="majorHAnsi"/>
                                <w:sz w:val="16"/>
                                <w:szCs w:val="16"/>
                              </w:rPr>
                              <w:t xml:space="preserve"> </w:t>
                            </w:r>
                            <w:r w:rsidRPr="00BD1D55">
                              <w:rPr>
                                <w:rFonts w:asciiTheme="majorHAnsi" w:hAnsiTheme="majorHAnsi" w:cstheme="majorHAnsi"/>
                                <w:sz w:val="16"/>
                                <w:szCs w:val="16"/>
                              </w:rPr>
                              <w:t>(Accessed 11 May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61305A" id="Text Box 8" o:spid="_x0000_s1028" type="#_x0000_t202" style="position:absolute;margin-left:90.5pt;margin-top:58.75pt;width:141.7pt;height:68.85pt;z-index:25189990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rtpMAIAAGcEAAAOAAAAZHJzL2Uyb0RvYy54bWysVFFv2yAQfp+0/4B4X5xkXZtYcaosVaZJ&#10;UVspmfpMMI6RgGNAYme/fge2063b07QXfNwdB9/33Xlx32pFzsJ5Caagk9GYEmE4lNIcC/ptv/kw&#10;o8QHZkqmwIiCXoSn98v37xaNzcUUalClcASLGJ83tqB1CDbPMs9roZkfgRUGgxU4zQJu3TErHWuw&#10;ulbZdDy+zRpwpXXAhffofeiCdJnqV5Xg4amqvAhEFRTfFtLq0nqIa7ZcsPzomK0l75/B/uEVmkmD&#10;l15LPbDAyMnJP0ppyR14qMKIg86gqiQXCQOimYzfoNnVzIqEBcnx9kqT/39l+eP52RFZFhSFMkyj&#10;RHvRBvIZWjKL7DTW55i0s5gWWnSjyoPfozOCbiun4xfhEIwjz5crt7EYj4fu5vNPcwxxjM3ubm5v&#10;PsYy2etp63z4IkCTaBTUoXaJUnbe+tClDinxMg9KlhupVNzEwFo5cmaoc1PLIPriv2UpE3MNxFNd&#10;wejJIsQOSrRCe2gTIdMB5gHKC6J30HWPt3wj8b4t8+GZOWwXRIUjEJ5wqRQ0BYXeoqQG9+Nv/piP&#10;KmKUkgbbr6D++4k5QYn6alDf2KuD4QbjMBjmpNeASCc4XJYnEw+4oAazcqBfcDJW8RYMMcPxroKG&#10;wVyHbghwsrhYrVISdqRlYWt2lsfSA6/79oU526sSUM9HGBqT5W/E6XI7llenAJVMykVeOxZ7urGb&#10;k/b95MVx+XWfsl7/D8ufAAAA//8DAFBLAwQUAAYACAAAACEAkxaubt4AAAAIAQAADwAAAGRycy9k&#10;b3ducmV2LnhtbEyPQU/DMAyF70j8h8hIXBBLV+iYStMJNriNw8a0s9eEtqJxqiRdu3+POcHN9nt6&#10;/l6xmmwnzsaH1pGC+SwBYahyuqVaweHz/X4JIkQkjZ0jo+BiAqzK66sCc+1G2pnzPtaCQyjkqKCJ&#10;sc+lDFVjLIaZ6w2x9uW8xcirr6X2OHK47WSaJAtpsSX+0GBv1o2pvveDVbDY+GHc0fpuc3jb4kdf&#10;p8fXy1Gp25vp5RlENFP8M8MvPqNDyUwnN5AOolPARSJf508ZCJbT5cMjiBMPWZaCLAv5v0D5AwAA&#10;//8DAFBLAQItABQABgAIAAAAIQC2gziS/gAAAOEBAAATAAAAAAAAAAAAAAAAAAAAAABbQ29udGVu&#10;dF9UeXBlc10ueG1sUEsBAi0AFAAGAAgAAAAhADj9If/WAAAAlAEAAAsAAAAAAAAAAAAAAAAALwEA&#10;AF9yZWxzLy5yZWxzUEsBAi0AFAAGAAgAAAAhAAYSu2kwAgAAZwQAAA4AAAAAAAAAAAAAAAAALgIA&#10;AGRycy9lMm9Eb2MueG1sUEsBAi0AFAAGAAgAAAAhAJMWrm7eAAAACAEAAA8AAAAAAAAAAAAAAAAA&#10;igQAAGRycy9kb3ducmV2LnhtbFBLBQYAAAAABAAEAPMAAACVBQAAAAA=&#10;" stroked="f">
                <v:textbox inset="0,0,0,0">
                  <w:txbxContent>
                    <w:p w14:paraId="538304CB" w14:textId="44244A52" w:rsidR="004A6F7A" w:rsidRPr="00BD1D55" w:rsidRDefault="004A6F7A" w:rsidP="00BD1D55">
                      <w:pPr>
                        <w:pStyle w:val="Caption"/>
                        <w:rPr>
                          <w:rFonts w:asciiTheme="majorHAnsi" w:hAnsiTheme="majorHAnsi" w:cstheme="majorHAnsi"/>
                          <w:noProof/>
                          <w:sz w:val="16"/>
                          <w:szCs w:val="16"/>
                        </w:rPr>
                      </w:pPr>
                      <w:r w:rsidRPr="00BD1D55">
                        <w:rPr>
                          <w:rFonts w:asciiTheme="majorHAnsi" w:hAnsiTheme="majorHAnsi" w:cstheme="majorHAnsi"/>
                          <w:sz w:val="16"/>
                          <w:szCs w:val="16"/>
                        </w:rPr>
                        <w:t xml:space="preserve">Figure </w:t>
                      </w:r>
                      <w:r w:rsidRPr="00BD1D55">
                        <w:rPr>
                          <w:rFonts w:asciiTheme="majorHAnsi" w:hAnsiTheme="majorHAnsi" w:cstheme="majorHAnsi"/>
                          <w:sz w:val="16"/>
                          <w:szCs w:val="16"/>
                        </w:rPr>
                        <w:fldChar w:fldCharType="begin"/>
                      </w:r>
                      <w:r w:rsidRPr="00BD1D55">
                        <w:rPr>
                          <w:rFonts w:asciiTheme="majorHAnsi" w:hAnsiTheme="majorHAnsi" w:cstheme="majorHAnsi"/>
                          <w:sz w:val="16"/>
                          <w:szCs w:val="16"/>
                        </w:rPr>
                        <w:instrText xml:space="preserve"> SEQ Figure \* ARABIC </w:instrText>
                      </w:r>
                      <w:r w:rsidRPr="00BD1D55">
                        <w:rPr>
                          <w:rFonts w:asciiTheme="majorHAnsi" w:hAnsiTheme="majorHAnsi" w:cstheme="majorHAnsi"/>
                          <w:sz w:val="16"/>
                          <w:szCs w:val="16"/>
                        </w:rPr>
                        <w:fldChar w:fldCharType="separate"/>
                      </w:r>
                      <w:r>
                        <w:rPr>
                          <w:rFonts w:asciiTheme="majorHAnsi" w:hAnsiTheme="majorHAnsi" w:cstheme="majorHAnsi"/>
                          <w:noProof/>
                          <w:sz w:val="16"/>
                          <w:szCs w:val="16"/>
                        </w:rPr>
                        <w:t>2</w:t>
                      </w:r>
                      <w:r w:rsidRPr="00BD1D55">
                        <w:rPr>
                          <w:rFonts w:asciiTheme="majorHAnsi" w:hAnsiTheme="majorHAnsi" w:cstheme="majorHAnsi"/>
                          <w:sz w:val="16"/>
                          <w:szCs w:val="16"/>
                        </w:rPr>
                        <w:fldChar w:fldCharType="end"/>
                      </w:r>
                      <w:r w:rsidRPr="00BD1D55">
                        <w:rPr>
                          <w:rFonts w:asciiTheme="majorHAnsi" w:hAnsiTheme="majorHAnsi" w:cstheme="majorHAnsi"/>
                          <w:sz w:val="16"/>
                          <w:szCs w:val="16"/>
                        </w:rPr>
                        <w:t xml:space="preserve">: first sketches of Norman Foster's Manchester Maggie’s centre. </w:t>
                      </w:r>
                      <w:hyperlink r:id="rId18" w:history="1">
                        <w:r w:rsidRPr="00BD1D55">
                          <w:rPr>
                            <w:rStyle w:val="Hyperlink"/>
                            <w:rFonts w:asciiTheme="majorHAnsi" w:hAnsiTheme="majorHAnsi" w:cstheme="majorHAnsi"/>
                            <w:sz w:val="16"/>
                            <w:szCs w:val="16"/>
                          </w:rPr>
                          <w:t>https://www.architectsjournal.co.uk/home/revealed-first-sketches-of-norman-fosters-manchester-maggies-centre/8652469.article</w:t>
                        </w:r>
                      </w:hyperlink>
                      <w:r w:rsidRPr="00BD1D55">
                        <w:rPr>
                          <w:rStyle w:val="Hyperlink"/>
                          <w:rFonts w:asciiTheme="majorHAnsi" w:hAnsiTheme="majorHAnsi" w:cstheme="majorHAnsi"/>
                          <w:sz w:val="16"/>
                          <w:szCs w:val="16"/>
                        </w:rPr>
                        <w:t xml:space="preserve"> </w:t>
                      </w:r>
                      <w:r w:rsidRPr="00BD1D55">
                        <w:rPr>
                          <w:rFonts w:asciiTheme="majorHAnsi" w:hAnsiTheme="majorHAnsi" w:cstheme="majorHAnsi"/>
                          <w:sz w:val="16"/>
                          <w:szCs w:val="16"/>
                        </w:rPr>
                        <w:t>(Accessed 11 May 2020)</w:t>
                      </w:r>
                    </w:p>
                  </w:txbxContent>
                </v:textbox>
                <w10:wrap type="square" anchorx="margin"/>
              </v:shape>
            </w:pict>
          </mc:Fallback>
        </mc:AlternateContent>
      </w:r>
      <w:r w:rsidR="002425DE" w:rsidRPr="00FA49FE">
        <w:rPr>
          <w:rFonts w:ascii="Arial" w:hAnsi="Arial" w:cs="Arial"/>
        </w:rPr>
        <w:t>Each architect</w:t>
      </w:r>
      <w:r w:rsidR="0032019E" w:rsidRPr="00FA49FE">
        <w:rPr>
          <w:rFonts w:ascii="Arial" w:hAnsi="Arial" w:cs="Arial"/>
        </w:rPr>
        <w:t xml:space="preserve"> was</w:t>
      </w:r>
      <w:r w:rsidR="002425DE" w:rsidRPr="00FA49FE">
        <w:rPr>
          <w:rFonts w:ascii="Arial" w:hAnsi="Arial" w:cs="Arial"/>
        </w:rPr>
        <w:t xml:space="preserve"> </w:t>
      </w:r>
      <w:r w:rsidR="0032019E" w:rsidRPr="00FA49FE">
        <w:rPr>
          <w:rFonts w:ascii="Arial" w:hAnsi="Arial" w:cs="Arial"/>
        </w:rPr>
        <w:t>gi</w:t>
      </w:r>
      <w:r w:rsidR="002425DE" w:rsidRPr="00FA49FE">
        <w:rPr>
          <w:rFonts w:ascii="Arial" w:hAnsi="Arial" w:cs="Arial"/>
        </w:rPr>
        <w:t xml:space="preserve">ven a simple brief, with the requirements Maggie, herself, thought </w:t>
      </w:r>
      <w:r w:rsidR="0032019E" w:rsidRPr="00FA49FE">
        <w:rPr>
          <w:rFonts w:ascii="Arial" w:hAnsi="Arial" w:cs="Arial"/>
        </w:rPr>
        <w:t>was</w:t>
      </w:r>
      <w:r w:rsidR="002425DE" w:rsidRPr="00FA49FE">
        <w:rPr>
          <w:rFonts w:ascii="Arial" w:hAnsi="Arial" w:cs="Arial"/>
        </w:rPr>
        <w:t xml:space="preserve"> important to include in a wellness centre. </w:t>
      </w:r>
      <w:r w:rsidR="0090518D">
        <w:rPr>
          <w:rFonts w:ascii="Arial" w:hAnsi="Arial" w:cs="Arial"/>
        </w:rPr>
        <w:t xml:space="preserve">The brief was extremely open, </w:t>
      </w:r>
      <w:r w:rsidR="00096509">
        <w:rPr>
          <w:rFonts w:ascii="Arial" w:hAnsi="Arial" w:cs="Arial"/>
        </w:rPr>
        <w:t xml:space="preserve">with no requested room measurements or specific design features allowing architects to have freedom in the design. The only requirements </w:t>
      </w:r>
      <w:r w:rsidR="00657E48">
        <w:rPr>
          <w:rFonts w:ascii="Arial" w:hAnsi="Arial" w:cs="Arial"/>
        </w:rPr>
        <w:t>were</w:t>
      </w:r>
      <w:r w:rsidR="00096509">
        <w:rPr>
          <w:rFonts w:ascii="Arial" w:hAnsi="Arial" w:cs="Arial"/>
        </w:rPr>
        <w:t xml:space="preserve"> the room types, such as: a large room for exercise, kitchen-diner offices. </w:t>
      </w:r>
      <w:bookmarkStart w:id="11" w:name="_Toc39487273"/>
      <w:bookmarkStart w:id="12" w:name="_Hlk39421268"/>
      <w:bookmarkEnd w:id="9"/>
    </w:p>
    <w:p w14:paraId="30FA8969" w14:textId="7011805D" w:rsidR="00096509" w:rsidRPr="00096509" w:rsidRDefault="00096509" w:rsidP="00FA49FE">
      <w:pPr>
        <w:spacing w:line="276" w:lineRule="auto"/>
        <w:rPr>
          <w:rFonts w:ascii="Arial" w:hAnsi="Arial" w:cs="Arial"/>
        </w:rPr>
      </w:pPr>
    </w:p>
    <w:p w14:paraId="10EB9A32" w14:textId="54AD3831" w:rsidR="00205D97" w:rsidRPr="00FA49FE" w:rsidRDefault="001334DE" w:rsidP="00FA49FE">
      <w:pPr>
        <w:pStyle w:val="Heading1"/>
        <w:spacing w:line="276" w:lineRule="auto"/>
        <w:rPr>
          <w:rFonts w:ascii="Arial" w:hAnsi="Arial" w:cs="Arial"/>
          <w:b/>
          <w:bCs/>
          <w:color w:val="auto"/>
          <w:sz w:val="28"/>
          <w:szCs w:val="28"/>
        </w:rPr>
      </w:pPr>
      <w:bookmarkStart w:id="13" w:name="_Toc41999507"/>
      <w:r w:rsidRPr="007239E0">
        <w:rPr>
          <w:rFonts w:ascii="Arial" w:hAnsi="Arial" w:cs="Arial"/>
          <w:b/>
          <w:bCs/>
          <w:color w:val="auto"/>
          <w:sz w:val="28"/>
          <w:szCs w:val="28"/>
        </w:rPr>
        <w:t xml:space="preserve">Chapter 1: </w:t>
      </w:r>
      <w:r w:rsidR="00205D97" w:rsidRPr="007239E0">
        <w:rPr>
          <w:rFonts w:ascii="Arial" w:hAnsi="Arial" w:cs="Arial"/>
          <w:b/>
          <w:bCs/>
          <w:color w:val="auto"/>
          <w:sz w:val="28"/>
          <w:szCs w:val="28"/>
        </w:rPr>
        <w:t>Literature review</w:t>
      </w:r>
      <w:bookmarkEnd w:id="11"/>
      <w:bookmarkEnd w:id="13"/>
      <w:r w:rsidR="00205D97" w:rsidRPr="00FA49FE">
        <w:rPr>
          <w:rFonts w:ascii="Arial" w:hAnsi="Arial" w:cs="Arial"/>
          <w:b/>
          <w:bCs/>
          <w:color w:val="auto"/>
          <w:sz w:val="28"/>
          <w:szCs w:val="28"/>
        </w:rPr>
        <w:t xml:space="preserve"> </w:t>
      </w:r>
    </w:p>
    <w:p w14:paraId="39872789" w14:textId="31575A7C" w:rsidR="00205D97" w:rsidRPr="00FA49FE" w:rsidRDefault="00205D97" w:rsidP="00FA49FE">
      <w:pPr>
        <w:spacing w:line="276" w:lineRule="auto"/>
        <w:rPr>
          <w:rFonts w:ascii="Arial" w:hAnsi="Arial" w:cs="Arial"/>
        </w:rPr>
      </w:pPr>
      <w:r w:rsidRPr="00FA49FE">
        <w:rPr>
          <w:rFonts w:ascii="Arial" w:hAnsi="Arial" w:cs="Arial"/>
        </w:rPr>
        <w:t xml:space="preserve">“The definition of Wellbeing </w:t>
      </w:r>
      <w:r w:rsidR="004A6F7A">
        <w:rPr>
          <w:rFonts w:ascii="Arial" w:hAnsi="Arial" w:cs="Arial"/>
        </w:rPr>
        <w:t>was</w:t>
      </w:r>
      <w:r w:rsidRPr="00FA49FE">
        <w:rPr>
          <w:rFonts w:ascii="Arial" w:hAnsi="Arial" w:cs="Arial"/>
        </w:rPr>
        <w:t xml:space="preserve"> the state of being comfortable, healthy or happy” (Oxford dictionary). These three descriptive words </w:t>
      </w:r>
      <w:r w:rsidR="004A6F7A">
        <w:rPr>
          <w:rFonts w:ascii="Arial" w:hAnsi="Arial" w:cs="Arial"/>
        </w:rPr>
        <w:t>were</w:t>
      </w:r>
      <w:r w:rsidRPr="00FA49FE">
        <w:rPr>
          <w:rFonts w:ascii="Arial" w:hAnsi="Arial" w:cs="Arial"/>
        </w:rPr>
        <w:t xml:space="preserve"> personal to the individuals; making wellbeing different for everyone. </w:t>
      </w:r>
    </w:p>
    <w:p w14:paraId="37E0F32F" w14:textId="138E3835" w:rsidR="00D41334" w:rsidRPr="00FA49FE" w:rsidRDefault="00205D97" w:rsidP="00FA49FE">
      <w:pPr>
        <w:spacing w:line="276" w:lineRule="auto"/>
        <w:rPr>
          <w:rFonts w:ascii="Arial" w:hAnsi="Arial" w:cs="Arial"/>
        </w:rPr>
      </w:pPr>
      <w:r w:rsidRPr="00FA49FE">
        <w:rPr>
          <w:rFonts w:ascii="Arial" w:hAnsi="Arial" w:cs="Arial"/>
        </w:rPr>
        <w:t xml:space="preserve">I </w:t>
      </w:r>
      <w:r w:rsidR="007D5603" w:rsidRPr="00FA49FE">
        <w:rPr>
          <w:rFonts w:ascii="Arial" w:hAnsi="Arial" w:cs="Arial"/>
        </w:rPr>
        <w:t>researched</w:t>
      </w:r>
      <w:r w:rsidR="00253E7A" w:rsidRPr="00FA49FE">
        <w:rPr>
          <w:rFonts w:ascii="Arial" w:hAnsi="Arial" w:cs="Arial"/>
        </w:rPr>
        <w:t xml:space="preserve"> </w:t>
      </w:r>
      <w:r w:rsidRPr="00FA49FE">
        <w:rPr>
          <w:rFonts w:ascii="Arial" w:hAnsi="Arial" w:cs="Arial"/>
        </w:rPr>
        <w:t>the meaning of wellbeing and the main principles that c</w:t>
      </w:r>
      <w:r w:rsidR="004A6F7A">
        <w:rPr>
          <w:rFonts w:ascii="Arial" w:hAnsi="Arial" w:cs="Arial"/>
        </w:rPr>
        <w:t>ould</w:t>
      </w:r>
      <w:r w:rsidRPr="00FA49FE">
        <w:rPr>
          <w:rFonts w:ascii="Arial" w:hAnsi="Arial" w:cs="Arial"/>
        </w:rPr>
        <w:t xml:space="preserve"> affect and improve our wellbeing. </w:t>
      </w:r>
      <w:r w:rsidR="00C30CF0" w:rsidRPr="00FA49FE">
        <w:rPr>
          <w:rFonts w:ascii="Arial" w:hAnsi="Arial" w:cs="Arial"/>
        </w:rPr>
        <w:t>There were a number of articles and organisations that state</w:t>
      </w:r>
      <w:r w:rsidR="008F2F67" w:rsidRPr="00FA49FE">
        <w:rPr>
          <w:rFonts w:ascii="Arial" w:hAnsi="Arial" w:cs="Arial"/>
        </w:rPr>
        <w:t>d</w:t>
      </w:r>
      <w:r w:rsidR="00C30CF0" w:rsidRPr="00FA49FE">
        <w:rPr>
          <w:rFonts w:ascii="Arial" w:hAnsi="Arial" w:cs="Arial"/>
        </w:rPr>
        <w:t xml:space="preserve"> that they had collected their own research into wellbeing and had formed their own definition which was more personal to the individuals.  </w:t>
      </w:r>
    </w:p>
    <w:p w14:paraId="64324651" w14:textId="006EEF0E" w:rsidR="00947204" w:rsidRPr="00FA49FE" w:rsidRDefault="0077582A" w:rsidP="00FA49FE">
      <w:pPr>
        <w:spacing w:line="276" w:lineRule="auto"/>
        <w:rPr>
          <w:rFonts w:ascii="Arial" w:hAnsi="Arial" w:cs="Arial"/>
        </w:rPr>
      </w:pPr>
      <w:r w:rsidRPr="00FA49FE">
        <w:rPr>
          <w:rFonts w:ascii="Arial" w:hAnsi="Arial" w:cs="Arial"/>
        </w:rPr>
        <w:t>The mental health foundation</w:t>
      </w:r>
      <w:r w:rsidR="00947204" w:rsidRPr="00FA49FE">
        <w:rPr>
          <w:rFonts w:ascii="Arial" w:hAnsi="Arial" w:cs="Arial"/>
        </w:rPr>
        <w:t xml:space="preserve"> </w:t>
      </w:r>
      <w:r w:rsidR="008F2F67" w:rsidRPr="00FA49FE">
        <w:rPr>
          <w:rFonts w:ascii="Arial" w:hAnsi="Arial" w:cs="Arial"/>
        </w:rPr>
        <w:t>was</w:t>
      </w:r>
      <w:r w:rsidR="00947204" w:rsidRPr="00FA49FE">
        <w:rPr>
          <w:rFonts w:ascii="Arial" w:hAnsi="Arial" w:cs="Arial"/>
        </w:rPr>
        <w:t xml:space="preserve"> a support group that supplie</w:t>
      </w:r>
      <w:r w:rsidR="008F2F67" w:rsidRPr="00FA49FE">
        <w:rPr>
          <w:rFonts w:ascii="Arial" w:hAnsi="Arial" w:cs="Arial"/>
        </w:rPr>
        <w:t>d</w:t>
      </w:r>
      <w:r w:rsidR="00947204" w:rsidRPr="00FA49FE">
        <w:rPr>
          <w:rFonts w:ascii="Arial" w:hAnsi="Arial" w:cs="Arial"/>
        </w:rPr>
        <w:t xml:space="preserve"> </w:t>
      </w:r>
      <w:r w:rsidRPr="00FA49FE">
        <w:rPr>
          <w:rFonts w:ascii="Arial" w:hAnsi="Arial" w:cs="Arial"/>
        </w:rPr>
        <w:t>therapy</w:t>
      </w:r>
      <w:r w:rsidR="00947204" w:rsidRPr="00FA49FE">
        <w:rPr>
          <w:rFonts w:ascii="Arial" w:hAnsi="Arial" w:cs="Arial"/>
        </w:rPr>
        <w:t xml:space="preserve"> and </w:t>
      </w:r>
      <w:r w:rsidRPr="00FA49FE">
        <w:rPr>
          <w:rFonts w:ascii="Arial" w:hAnsi="Arial" w:cs="Arial"/>
        </w:rPr>
        <w:t>treatment</w:t>
      </w:r>
      <w:r w:rsidR="00947204" w:rsidRPr="00FA49FE">
        <w:rPr>
          <w:rFonts w:ascii="Arial" w:hAnsi="Arial" w:cs="Arial"/>
        </w:rPr>
        <w:t xml:space="preserve"> to people suffering with </w:t>
      </w:r>
      <w:r w:rsidR="0032019E" w:rsidRPr="00FA49FE">
        <w:rPr>
          <w:rFonts w:ascii="Arial" w:hAnsi="Arial" w:cs="Arial"/>
        </w:rPr>
        <w:t>mental health</w:t>
      </w:r>
      <w:r w:rsidR="00947204" w:rsidRPr="00FA49FE">
        <w:rPr>
          <w:rFonts w:ascii="Arial" w:hAnsi="Arial" w:cs="Arial"/>
        </w:rPr>
        <w:t xml:space="preserve">. The organisation’s focus </w:t>
      </w:r>
      <w:r w:rsidR="008F2F67" w:rsidRPr="00FA49FE">
        <w:rPr>
          <w:rFonts w:ascii="Arial" w:hAnsi="Arial" w:cs="Arial"/>
        </w:rPr>
        <w:t>was</w:t>
      </w:r>
      <w:r w:rsidR="00947204" w:rsidRPr="00FA49FE">
        <w:rPr>
          <w:rFonts w:ascii="Arial" w:hAnsi="Arial" w:cs="Arial"/>
        </w:rPr>
        <w:t xml:space="preserve"> on improving people’s wellbeing </w:t>
      </w:r>
      <w:r w:rsidRPr="00FA49FE">
        <w:rPr>
          <w:rFonts w:ascii="Arial" w:hAnsi="Arial" w:cs="Arial"/>
        </w:rPr>
        <w:t>permanently</w:t>
      </w:r>
      <w:r w:rsidR="00947204" w:rsidRPr="00FA49FE">
        <w:rPr>
          <w:rFonts w:ascii="Arial" w:hAnsi="Arial" w:cs="Arial"/>
        </w:rPr>
        <w:t xml:space="preserve">, </w:t>
      </w:r>
      <w:r w:rsidR="0032019E" w:rsidRPr="00FA49FE">
        <w:rPr>
          <w:rFonts w:ascii="Arial" w:hAnsi="Arial" w:cs="Arial"/>
        </w:rPr>
        <w:t xml:space="preserve">their aim </w:t>
      </w:r>
      <w:r w:rsidR="008F2F67" w:rsidRPr="00FA49FE">
        <w:rPr>
          <w:rFonts w:ascii="Arial" w:hAnsi="Arial" w:cs="Arial"/>
        </w:rPr>
        <w:t>was</w:t>
      </w:r>
      <w:r w:rsidR="0032019E" w:rsidRPr="00FA49FE">
        <w:rPr>
          <w:rFonts w:ascii="Arial" w:hAnsi="Arial" w:cs="Arial"/>
        </w:rPr>
        <w:t xml:space="preserve"> to get to the core of people’s problems and tackle t</w:t>
      </w:r>
      <w:r w:rsidR="008F2F67" w:rsidRPr="00FA49FE">
        <w:rPr>
          <w:rFonts w:ascii="Arial" w:hAnsi="Arial" w:cs="Arial"/>
        </w:rPr>
        <w:t>he</w:t>
      </w:r>
      <w:r w:rsidR="0032019E" w:rsidRPr="00FA49FE">
        <w:rPr>
          <w:rFonts w:ascii="Arial" w:hAnsi="Arial" w:cs="Arial"/>
        </w:rPr>
        <w:t xml:space="preserve"> issues from there</w:t>
      </w:r>
      <w:r w:rsidR="00947204" w:rsidRPr="00FA49FE">
        <w:rPr>
          <w:rFonts w:ascii="Arial" w:hAnsi="Arial" w:cs="Arial"/>
        </w:rPr>
        <w:t xml:space="preserve">. </w:t>
      </w:r>
      <w:r w:rsidRPr="00FA49FE">
        <w:rPr>
          <w:rFonts w:ascii="Arial" w:hAnsi="Arial" w:cs="Arial"/>
        </w:rPr>
        <w:t>However,</w:t>
      </w:r>
      <w:r w:rsidR="00947204" w:rsidRPr="00FA49FE">
        <w:rPr>
          <w:rFonts w:ascii="Arial" w:hAnsi="Arial" w:cs="Arial"/>
        </w:rPr>
        <w:t xml:space="preserve"> the</w:t>
      </w:r>
      <w:r w:rsidR="0032019E" w:rsidRPr="00FA49FE">
        <w:rPr>
          <w:rFonts w:ascii="Arial" w:hAnsi="Arial" w:cs="Arial"/>
        </w:rPr>
        <w:t xml:space="preserve"> company</w:t>
      </w:r>
      <w:r w:rsidR="00947204" w:rsidRPr="00FA49FE">
        <w:rPr>
          <w:rFonts w:ascii="Arial" w:hAnsi="Arial" w:cs="Arial"/>
        </w:rPr>
        <w:t xml:space="preserve"> underst</w:t>
      </w:r>
      <w:r w:rsidR="004A6F7A">
        <w:rPr>
          <w:rFonts w:ascii="Arial" w:hAnsi="Arial" w:cs="Arial"/>
        </w:rPr>
        <w:t>ood</w:t>
      </w:r>
      <w:r w:rsidR="00947204" w:rsidRPr="00FA49FE">
        <w:rPr>
          <w:rFonts w:ascii="Arial" w:hAnsi="Arial" w:cs="Arial"/>
        </w:rPr>
        <w:t xml:space="preserve"> that wellbeing </w:t>
      </w:r>
      <w:r w:rsidR="008F2F67" w:rsidRPr="00FA49FE">
        <w:rPr>
          <w:rFonts w:ascii="Arial" w:hAnsi="Arial" w:cs="Arial"/>
        </w:rPr>
        <w:t>was</w:t>
      </w:r>
      <w:r w:rsidR="00947204" w:rsidRPr="00FA49FE">
        <w:rPr>
          <w:rFonts w:ascii="Arial" w:hAnsi="Arial" w:cs="Arial"/>
        </w:rPr>
        <w:t xml:space="preserve"> very subjective, and </w:t>
      </w:r>
      <w:r w:rsidRPr="00FA49FE">
        <w:rPr>
          <w:rFonts w:ascii="Arial" w:hAnsi="Arial" w:cs="Arial"/>
        </w:rPr>
        <w:t>having the ability to</w:t>
      </w:r>
      <w:r w:rsidR="00947204" w:rsidRPr="00FA49FE">
        <w:rPr>
          <w:rFonts w:ascii="Arial" w:hAnsi="Arial" w:cs="Arial"/>
        </w:rPr>
        <w:t xml:space="preserve"> measure </w:t>
      </w:r>
      <w:r w:rsidR="0032019E" w:rsidRPr="00FA49FE">
        <w:rPr>
          <w:rFonts w:ascii="Arial" w:hAnsi="Arial" w:cs="Arial"/>
        </w:rPr>
        <w:t xml:space="preserve">an </w:t>
      </w:r>
      <w:r w:rsidRPr="00FA49FE">
        <w:rPr>
          <w:rFonts w:ascii="Arial" w:hAnsi="Arial" w:cs="Arial"/>
        </w:rPr>
        <w:t>individual’s</w:t>
      </w:r>
      <w:r w:rsidR="00947204" w:rsidRPr="00FA49FE">
        <w:rPr>
          <w:rFonts w:ascii="Arial" w:hAnsi="Arial" w:cs="Arial"/>
        </w:rPr>
        <w:t xml:space="preserve"> wellbeing, </w:t>
      </w:r>
      <w:r w:rsidRPr="00FA49FE">
        <w:rPr>
          <w:rFonts w:ascii="Arial" w:hAnsi="Arial" w:cs="Arial"/>
        </w:rPr>
        <w:t>analysing</w:t>
      </w:r>
      <w:r w:rsidR="00947204" w:rsidRPr="00FA49FE">
        <w:rPr>
          <w:rFonts w:ascii="Arial" w:hAnsi="Arial" w:cs="Arial"/>
        </w:rPr>
        <w:t xml:space="preserve"> </w:t>
      </w:r>
      <w:r w:rsidRPr="00FA49FE">
        <w:rPr>
          <w:rFonts w:ascii="Arial" w:hAnsi="Arial" w:cs="Arial"/>
        </w:rPr>
        <w:t>the results</w:t>
      </w:r>
      <w:r w:rsidR="00947204" w:rsidRPr="00FA49FE">
        <w:rPr>
          <w:rFonts w:ascii="Arial" w:hAnsi="Arial" w:cs="Arial"/>
        </w:rPr>
        <w:t xml:space="preserve"> and supplying treatment </w:t>
      </w:r>
      <w:r w:rsidRPr="00FA49FE">
        <w:rPr>
          <w:rFonts w:ascii="Arial" w:hAnsi="Arial" w:cs="Arial"/>
        </w:rPr>
        <w:t>specifically</w:t>
      </w:r>
      <w:r w:rsidR="00947204" w:rsidRPr="00FA49FE">
        <w:rPr>
          <w:rFonts w:ascii="Arial" w:hAnsi="Arial" w:cs="Arial"/>
        </w:rPr>
        <w:t xml:space="preserve"> for them</w:t>
      </w:r>
      <w:r w:rsidRPr="00FA49FE">
        <w:rPr>
          <w:rFonts w:ascii="Arial" w:hAnsi="Arial" w:cs="Arial"/>
        </w:rPr>
        <w:t xml:space="preserve">, </w:t>
      </w:r>
      <w:r w:rsidR="0032019E" w:rsidRPr="00FA49FE">
        <w:rPr>
          <w:rFonts w:ascii="Arial" w:hAnsi="Arial" w:cs="Arial"/>
        </w:rPr>
        <w:t>would solve the matter</w:t>
      </w:r>
      <w:r w:rsidRPr="00FA49FE">
        <w:rPr>
          <w:rFonts w:ascii="Arial" w:hAnsi="Arial" w:cs="Arial"/>
        </w:rPr>
        <w:t>.</w:t>
      </w:r>
      <w:r w:rsidR="00947204" w:rsidRPr="00FA49FE">
        <w:rPr>
          <w:rFonts w:ascii="Arial" w:hAnsi="Arial" w:cs="Arial"/>
        </w:rPr>
        <w:t xml:space="preserve"> The organisation’s researchers</w:t>
      </w:r>
      <w:r w:rsidR="0032019E" w:rsidRPr="00FA49FE">
        <w:rPr>
          <w:rFonts w:ascii="Arial" w:hAnsi="Arial" w:cs="Arial"/>
        </w:rPr>
        <w:t xml:space="preserve"> created</w:t>
      </w:r>
      <w:r w:rsidR="00947204" w:rsidRPr="00FA49FE">
        <w:rPr>
          <w:rFonts w:ascii="Arial" w:hAnsi="Arial" w:cs="Arial"/>
        </w:rPr>
        <w:t xml:space="preserve"> a way to measure wellbeing through the “Warwick-Edinburgh Mental Wellbeing Scale (WEMWBS)”. </w:t>
      </w:r>
      <w:r w:rsidR="00947204" w:rsidRPr="00FA49FE">
        <w:rPr>
          <w:rFonts w:ascii="Arial" w:hAnsi="Arial" w:cs="Arial"/>
          <w:i/>
          <w:iCs/>
        </w:rPr>
        <w:t>(</w:t>
      </w:r>
      <w:r w:rsidRPr="00FA49FE">
        <w:rPr>
          <w:rFonts w:ascii="Arial" w:hAnsi="Arial" w:cs="Arial"/>
          <w:i/>
          <w:iCs/>
        </w:rPr>
        <w:t>Mental Health foundation 2012)</w:t>
      </w:r>
      <w:r w:rsidR="00370473" w:rsidRPr="00FA49FE">
        <w:rPr>
          <w:rFonts w:ascii="Arial" w:hAnsi="Arial" w:cs="Arial"/>
          <w:i/>
          <w:iCs/>
        </w:rPr>
        <w:t xml:space="preserve">   </w:t>
      </w:r>
    </w:p>
    <w:p w14:paraId="21507073" w14:textId="2FABD81A" w:rsidR="00037942" w:rsidRDefault="004F7672" w:rsidP="00FA49FE">
      <w:pPr>
        <w:spacing w:line="276" w:lineRule="auto"/>
        <w:rPr>
          <w:rFonts w:ascii="Arial" w:hAnsi="Arial" w:cs="Arial"/>
          <w:i/>
          <w:iCs/>
        </w:rPr>
      </w:pPr>
      <w:r w:rsidRPr="00FA49FE">
        <w:rPr>
          <w:rFonts w:ascii="Arial" w:hAnsi="Arial" w:cs="Arial"/>
        </w:rPr>
        <w:t xml:space="preserve">An article </w:t>
      </w:r>
      <w:r w:rsidR="00205D97" w:rsidRPr="00FA49FE">
        <w:rPr>
          <w:rFonts w:ascii="Arial" w:hAnsi="Arial" w:cs="Arial"/>
        </w:rPr>
        <w:t xml:space="preserve">published in </w:t>
      </w:r>
      <w:r w:rsidRPr="00FA49FE">
        <w:rPr>
          <w:rFonts w:ascii="Arial" w:hAnsi="Arial" w:cs="Arial"/>
        </w:rPr>
        <w:t>2007 written by numerous researchers</w:t>
      </w:r>
      <w:r w:rsidR="00205D97" w:rsidRPr="00FA49FE">
        <w:rPr>
          <w:rFonts w:ascii="Arial" w:hAnsi="Arial" w:cs="Arial"/>
        </w:rPr>
        <w:t>, discuss</w:t>
      </w:r>
      <w:r w:rsidRPr="00FA49FE">
        <w:rPr>
          <w:rFonts w:ascii="Arial" w:hAnsi="Arial" w:cs="Arial"/>
        </w:rPr>
        <w:t>ed</w:t>
      </w:r>
      <w:r w:rsidR="00205D97" w:rsidRPr="00FA49FE">
        <w:rPr>
          <w:rFonts w:ascii="Arial" w:hAnsi="Arial" w:cs="Arial"/>
        </w:rPr>
        <w:t xml:space="preserve"> their investigation into the different definitions of wellbeing and how a good or bad state of wellbeing differs from person to person. The </w:t>
      </w:r>
      <w:r w:rsidRPr="00FA49FE">
        <w:rPr>
          <w:rFonts w:ascii="Arial" w:hAnsi="Arial" w:cs="Arial"/>
        </w:rPr>
        <w:t xml:space="preserve">article </w:t>
      </w:r>
      <w:r w:rsidR="00205D97" w:rsidRPr="00FA49FE">
        <w:rPr>
          <w:rFonts w:ascii="Arial" w:hAnsi="Arial" w:cs="Arial"/>
        </w:rPr>
        <w:t>state</w:t>
      </w:r>
      <w:r w:rsidR="00CE1F02" w:rsidRPr="00FA49FE">
        <w:rPr>
          <w:rFonts w:ascii="Arial" w:hAnsi="Arial" w:cs="Arial"/>
        </w:rPr>
        <w:t>d</w:t>
      </w:r>
      <w:r w:rsidR="00205D97" w:rsidRPr="00FA49FE">
        <w:rPr>
          <w:rFonts w:ascii="Arial" w:hAnsi="Arial" w:cs="Arial"/>
        </w:rPr>
        <w:t xml:space="preserve"> that different factors play a role in </w:t>
      </w:r>
      <w:r w:rsidR="00CE1F02" w:rsidRPr="00FA49FE">
        <w:rPr>
          <w:rFonts w:ascii="Arial" w:hAnsi="Arial" w:cs="Arial"/>
        </w:rPr>
        <w:t>someone’s</w:t>
      </w:r>
      <w:r w:rsidR="00205D97" w:rsidRPr="00FA49FE">
        <w:rPr>
          <w:rFonts w:ascii="Arial" w:hAnsi="Arial" w:cs="Arial"/>
        </w:rPr>
        <w:t xml:space="preserve"> wellbeing, some of those factors being: physical heath, physical activity and social interaction. External conditions such as: income, housing, life and stress, as well as internal </w:t>
      </w:r>
      <w:r w:rsidR="00BD1D55" w:rsidRPr="00FA49FE">
        <w:rPr>
          <w:rFonts w:ascii="Arial" w:hAnsi="Arial" w:cs="Arial"/>
          <w:noProof/>
        </w:rPr>
        <w:lastRenderedPageBreak/>
        <w:drawing>
          <wp:anchor distT="0" distB="0" distL="114300" distR="114300" simplePos="0" relativeHeight="251671552" behindDoc="0" locked="0" layoutInCell="1" allowOverlap="1" wp14:anchorId="139B871C" wp14:editId="4B5A565B">
            <wp:simplePos x="0" y="0"/>
            <wp:positionH relativeFrom="margin">
              <wp:align>right</wp:align>
            </wp:positionH>
            <wp:positionV relativeFrom="margin">
              <wp:posOffset>118634</wp:posOffset>
            </wp:positionV>
            <wp:extent cx="1799590" cy="112649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99590" cy="1126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5D97" w:rsidRPr="00FA49FE">
        <w:rPr>
          <w:rFonts w:ascii="Arial" w:hAnsi="Arial" w:cs="Arial"/>
        </w:rPr>
        <w:t xml:space="preserve">conditions such as: optimism, resilience and self-esteem, also play a big role in defining wellbeing. </w:t>
      </w:r>
      <w:r w:rsidRPr="00FA49FE">
        <w:rPr>
          <w:rFonts w:ascii="Arial" w:hAnsi="Arial" w:cs="Arial"/>
        </w:rPr>
        <w:t>The research developed</w:t>
      </w:r>
      <w:r w:rsidR="00205D97" w:rsidRPr="00FA49FE">
        <w:rPr>
          <w:rFonts w:ascii="Arial" w:hAnsi="Arial" w:cs="Arial"/>
        </w:rPr>
        <w:t xml:space="preserve"> a way of measuring wellbeing through the “Warwick-Edinburgh Mental Wellbeing Scale (WEMWBS)”. The WEMWBS </w:t>
      </w:r>
      <w:r w:rsidR="004A6F7A">
        <w:rPr>
          <w:rFonts w:ascii="Arial" w:hAnsi="Arial" w:cs="Arial"/>
        </w:rPr>
        <w:t>was</w:t>
      </w:r>
      <w:r w:rsidR="00205D97" w:rsidRPr="00FA49FE">
        <w:rPr>
          <w:rFonts w:ascii="Arial" w:hAnsi="Arial" w:cs="Arial"/>
        </w:rPr>
        <w:t xml:space="preserve"> a scale of 14 positively worded phrases, such as ‘I’ve been feeling optimistic about the future’ or ‘I’ve been interested in new things’, that </w:t>
      </w:r>
      <w:r w:rsidR="004A6F7A">
        <w:rPr>
          <w:rFonts w:ascii="Arial" w:hAnsi="Arial" w:cs="Arial"/>
        </w:rPr>
        <w:t>were</w:t>
      </w:r>
      <w:r w:rsidR="00205D97" w:rsidRPr="00FA49FE">
        <w:rPr>
          <w:rFonts w:ascii="Arial" w:hAnsi="Arial" w:cs="Arial"/>
        </w:rPr>
        <w:t xml:space="preserve"> responded to by the </w:t>
      </w:r>
      <w:r w:rsidR="00BD1D55" w:rsidRPr="00FA49FE">
        <w:rPr>
          <w:rFonts w:ascii="Arial" w:hAnsi="Arial" w:cs="Arial"/>
          <w:noProof/>
        </w:rPr>
        <w:drawing>
          <wp:anchor distT="0" distB="0" distL="114300" distR="114300" simplePos="0" relativeHeight="251674624" behindDoc="0" locked="0" layoutInCell="1" allowOverlap="1" wp14:anchorId="2B83E0EF" wp14:editId="297E3CA2">
            <wp:simplePos x="0" y="0"/>
            <wp:positionH relativeFrom="margin">
              <wp:align>right</wp:align>
            </wp:positionH>
            <wp:positionV relativeFrom="page">
              <wp:posOffset>2257839</wp:posOffset>
            </wp:positionV>
            <wp:extent cx="1799590" cy="112649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99590" cy="1126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5D97" w:rsidRPr="00FA49FE">
        <w:rPr>
          <w:rFonts w:ascii="Arial" w:hAnsi="Arial" w:cs="Arial"/>
        </w:rPr>
        <w:t xml:space="preserve">participate. They </w:t>
      </w:r>
      <w:r w:rsidR="004A6F7A">
        <w:rPr>
          <w:rFonts w:ascii="Arial" w:hAnsi="Arial" w:cs="Arial"/>
        </w:rPr>
        <w:t xml:space="preserve">would </w:t>
      </w:r>
      <w:r w:rsidR="004A6F7A" w:rsidRPr="00FA49FE">
        <w:rPr>
          <w:rFonts w:ascii="Arial" w:hAnsi="Arial" w:cs="Arial"/>
        </w:rPr>
        <w:t>choose</w:t>
      </w:r>
      <w:r w:rsidR="00205D97" w:rsidRPr="00FA49FE">
        <w:rPr>
          <w:rFonts w:ascii="Arial" w:hAnsi="Arial" w:cs="Arial"/>
        </w:rPr>
        <w:t xml:space="preserve"> between five categories that respond</w:t>
      </w:r>
      <w:r w:rsidR="004A6F7A">
        <w:rPr>
          <w:rFonts w:ascii="Arial" w:hAnsi="Arial" w:cs="Arial"/>
        </w:rPr>
        <w:t>ed</w:t>
      </w:r>
      <w:r w:rsidR="00205D97" w:rsidRPr="00FA49FE">
        <w:rPr>
          <w:rFonts w:ascii="Arial" w:hAnsi="Arial" w:cs="Arial"/>
        </w:rPr>
        <w:t xml:space="preserve"> to the phrases that best describe how they </w:t>
      </w:r>
      <w:r w:rsidR="004A6F7A">
        <w:rPr>
          <w:rFonts w:ascii="Arial" w:hAnsi="Arial" w:cs="Arial"/>
        </w:rPr>
        <w:t xml:space="preserve">were </w:t>
      </w:r>
      <w:r w:rsidR="00205D97" w:rsidRPr="00FA49FE">
        <w:rPr>
          <w:rFonts w:ascii="Arial" w:hAnsi="Arial" w:cs="Arial"/>
        </w:rPr>
        <w:t xml:space="preserve">feeling. Which </w:t>
      </w:r>
      <w:r w:rsidR="004A6F7A">
        <w:rPr>
          <w:rFonts w:ascii="Arial" w:hAnsi="Arial" w:cs="Arial"/>
        </w:rPr>
        <w:t>were</w:t>
      </w:r>
      <w:r w:rsidR="00205D97" w:rsidRPr="00FA49FE">
        <w:rPr>
          <w:rFonts w:ascii="Arial" w:hAnsi="Arial" w:cs="Arial"/>
        </w:rPr>
        <w:t xml:space="preserve"> then combined together to create a score between 14 and 70; the higher the score, the better mental wellbeing the person ha</w:t>
      </w:r>
      <w:r w:rsidR="004A6F7A">
        <w:rPr>
          <w:rFonts w:ascii="Arial" w:hAnsi="Arial" w:cs="Arial"/>
        </w:rPr>
        <w:t>d</w:t>
      </w:r>
      <w:r w:rsidR="00205D97" w:rsidRPr="00FA49FE">
        <w:rPr>
          <w:rFonts w:ascii="Arial" w:hAnsi="Arial" w:cs="Arial"/>
        </w:rPr>
        <w:t>, according to the test.</w:t>
      </w:r>
      <w:r w:rsidR="00205D97" w:rsidRPr="00FA49FE">
        <w:rPr>
          <w:rFonts w:ascii="Arial" w:hAnsi="Arial" w:cs="Arial"/>
          <w:i/>
          <w:iCs/>
        </w:rPr>
        <w:t xml:space="preserve"> </w:t>
      </w:r>
      <w:r w:rsidRPr="00FA49FE">
        <w:rPr>
          <w:rFonts w:ascii="Arial" w:hAnsi="Arial" w:cs="Arial"/>
          <w:i/>
          <w:iCs/>
        </w:rPr>
        <w:t>(R. Tennant, 2007</w:t>
      </w:r>
      <w:r w:rsidRPr="007239E0">
        <w:rPr>
          <w:rFonts w:ascii="Arial" w:hAnsi="Arial" w:cs="Arial"/>
          <w:i/>
          <w:iCs/>
        </w:rPr>
        <w:t>)</w:t>
      </w:r>
      <w:r w:rsidR="00096509" w:rsidRPr="007239E0">
        <w:rPr>
          <w:rFonts w:ascii="Arial" w:hAnsi="Arial" w:cs="Arial"/>
          <w:i/>
          <w:iCs/>
        </w:rPr>
        <w:t xml:space="preserve"> </w:t>
      </w:r>
      <w:r w:rsidR="00CE1F02" w:rsidRPr="007239E0">
        <w:rPr>
          <w:rFonts w:ascii="Arial" w:hAnsi="Arial" w:cs="Arial"/>
          <w:i/>
          <w:iCs/>
        </w:rPr>
        <w:t>(</w:t>
      </w:r>
      <w:r w:rsidR="00096509" w:rsidRPr="007239E0">
        <w:rPr>
          <w:rFonts w:ascii="Arial" w:hAnsi="Arial" w:cs="Arial"/>
          <w:i/>
          <w:iCs/>
        </w:rPr>
        <w:t xml:space="preserve">See appendix </w:t>
      </w:r>
      <w:r w:rsidR="007239E0">
        <w:rPr>
          <w:rFonts w:ascii="Arial" w:hAnsi="Arial" w:cs="Arial"/>
          <w:i/>
          <w:iCs/>
        </w:rPr>
        <w:t>A</w:t>
      </w:r>
      <w:r w:rsidR="00CE1F02" w:rsidRPr="007239E0">
        <w:rPr>
          <w:rFonts w:ascii="Arial" w:hAnsi="Arial" w:cs="Arial"/>
          <w:i/>
          <w:iCs/>
        </w:rPr>
        <w:t>)</w:t>
      </w:r>
    </w:p>
    <w:p w14:paraId="0B9A8628" w14:textId="4F10DE2B" w:rsidR="007239E0" w:rsidRPr="00FA49FE" w:rsidRDefault="00BD1D55" w:rsidP="00FA49FE">
      <w:pPr>
        <w:spacing w:line="276" w:lineRule="auto"/>
        <w:rPr>
          <w:rFonts w:ascii="Arial" w:hAnsi="Arial" w:cs="Arial"/>
          <w:i/>
          <w:iCs/>
        </w:rPr>
      </w:pPr>
      <w:r w:rsidRPr="00FA49FE">
        <w:rPr>
          <w:rFonts w:ascii="Arial" w:hAnsi="Arial" w:cs="Arial"/>
          <w:noProof/>
        </w:rPr>
        <w:drawing>
          <wp:anchor distT="0" distB="0" distL="114300" distR="114300" simplePos="0" relativeHeight="251675648" behindDoc="0" locked="0" layoutInCell="1" allowOverlap="1" wp14:anchorId="7D59021E" wp14:editId="5528077D">
            <wp:simplePos x="0" y="0"/>
            <wp:positionH relativeFrom="margin">
              <wp:align>right</wp:align>
            </wp:positionH>
            <wp:positionV relativeFrom="margin">
              <wp:posOffset>2564130</wp:posOffset>
            </wp:positionV>
            <wp:extent cx="1799590" cy="112649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99590" cy="11264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A372CA" w14:textId="18289872" w:rsidR="00037942" w:rsidRPr="00FA49FE" w:rsidRDefault="00BD1D55" w:rsidP="00FA49FE">
      <w:pPr>
        <w:tabs>
          <w:tab w:val="left" w:pos="3872"/>
        </w:tabs>
        <w:spacing w:line="276" w:lineRule="auto"/>
        <w:rPr>
          <w:rFonts w:ascii="Arial" w:hAnsi="Arial" w:cs="Arial"/>
        </w:rPr>
      </w:pPr>
      <w:r>
        <w:rPr>
          <w:noProof/>
        </w:rPr>
        <mc:AlternateContent>
          <mc:Choice Requires="wps">
            <w:drawing>
              <wp:anchor distT="0" distB="0" distL="114300" distR="114300" simplePos="0" relativeHeight="251901952" behindDoc="0" locked="0" layoutInCell="1" allowOverlap="1" wp14:anchorId="0E5065AF" wp14:editId="16C10D2E">
                <wp:simplePos x="0" y="0"/>
                <wp:positionH relativeFrom="margin">
                  <wp:align>right</wp:align>
                </wp:positionH>
                <wp:positionV relativeFrom="paragraph">
                  <wp:posOffset>979170</wp:posOffset>
                </wp:positionV>
                <wp:extent cx="1799590" cy="528320"/>
                <wp:effectExtent l="0" t="0" r="0" b="5080"/>
                <wp:wrapSquare wrapText="bothSides"/>
                <wp:docPr id="9" name="Text Box 9"/>
                <wp:cNvGraphicFramePr/>
                <a:graphic xmlns:a="http://schemas.openxmlformats.org/drawingml/2006/main">
                  <a:graphicData uri="http://schemas.microsoft.com/office/word/2010/wordprocessingShape">
                    <wps:wsp>
                      <wps:cNvSpPr txBox="1"/>
                      <wps:spPr>
                        <a:xfrm>
                          <a:off x="0" y="0"/>
                          <a:ext cx="1799590" cy="528320"/>
                        </a:xfrm>
                        <a:prstGeom prst="rect">
                          <a:avLst/>
                        </a:prstGeom>
                        <a:solidFill>
                          <a:prstClr val="white"/>
                        </a:solidFill>
                        <a:ln>
                          <a:noFill/>
                        </a:ln>
                      </wps:spPr>
                      <wps:txbx>
                        <w:txbxContent>
                          <w:p w14:paraId="26487138" w14:textId="170E6ACC" w:rsidR="004A6F7A" w:rsidRPr="00BD1D55" w:rsidRDefault="004A6F7A" w:rsidP="00BD1D55">
                            <w:pPr>
                              <w:rPr>
                                <w:rFonts w:asciiTheme="majorHAnsi" w:hAnsiTheme="majorHAnsi" w:cstheme="majorHAnsi"/>
                                <w:i/>
                                <w:iCs/>
                                <w:sz w:val="16"/>
                                <w:szCs w:val="16"/>
                              </w:rPr>
                            </w:pPr>
                            <w:r w:rsidRPr="00BD1D55">
                              <w:rPr>
                                <w:rFonts w:asciiTheme="majorHAnsi" w:hAnsiTheme="majorHAnsi" w:cstheme="majorHAnsi"/>
                                <w:i/>
                                <w:iCs/>
                                <w:sz w:val="16"/>
                                <w:szCs w:val="16"/>
                              </w:rPr>
                              <w:t xml:space="preserve">Figure </w:t>
                            </w:r>
                            <w:r w:rsidRPr="00BD1D55">
                              <w:rPr>
                                <w:rFonts w:asciiTheme="majorHAnsi" w:hAnsiTheme="majorHAnsi" w:cstheme="majorHAnsi"/>
                                <w:i/>
                                <w:iCs/>
                                <w:sz w:val="16"/>
                                <w:szCs w:val="16"/>
                              </w:rPr>
                              <w:fldChar w:fldCharType="begin"/>
                            </w:r>
                            <w:r w:rsidRPr="00BD1D55">
                              <w:rPr>
                                <w:rFonts w:asciiTheme="majorHAnsi" w:hAnsiTheme="majorHAnsi" w:cstheme="majorHAnsi"/>
                                <w:i/>
                                <w:iCs/>
                                <w:sz w:val="16"/>
                                <w:szCs w:val="16"/>
                              </w:rPr>
                              <w:instrText xml:space="preserve"> SEQ Figure \* ARABIC </w:instrText>
                            </w:r>
                            <w:r w:rsidRPr="00BD1D55">
                              <w:rPr>
                                <w:rFonts w:asciiTheme="majorHAnsi" w:hAnsiTheme="majorHAnsi" w:cstheme="majorHAnsi"/>
                                <w:i/>
                                <w:iCs/>
                                <w:sz w:val="16"/>
                                <w:szCs w:val="16"/>
                              </w:rPr>
                              <w:fldChar w:fldCharType="separate"/>
                            </w:r>
                            <w:r>
                              <w:rPr>
                                <w:rFonts w:asciiTheme="majorHAnsi" w:hAnsiTheme="majorHAnsi" w:cstheme="majorHAnsi"/>
                                <w:i/>
                                <w:iCs/>
                                <w:noProof/>
                                <w:sz w:val="16"/>
                                <w:szCs w:val="16"/>
                              </w:rPr>
                              <w:t>3</w:t>
                            </w:r>
                            <w:r w:rsidRPr="00BD1D55">
                              <w:rPr>
                                <w:rFonts w:asciiTheme="majorHAnsi" w:hAnsiTheme="majorHAnsi" w:cstheme="majorHAnsi"/>
                                <w:i/>
                                <w:iCs/>
                                <w:sz w:val="16"/>
                                <w:szCs w:val="16"/>
                              </w:rPr>
                              <w:fldChar w:fldCharType="end"/>
                            </w:r>
                            <w:r w:rsidRPr="00BD1D55">
                              <w:rPr>
                                <w:rFonts w:asciiTheme="majorHAnsi" w:hAnsiTheme="majorHAnsi" w:cstheme="majorHAnsi"/>
                                <w:i/>
                                <w:iCs/>
                                <w:sz w:val="16"/>
                                <w:szCs w:val="16"/>
                              </w:rPr>
                              <w:t xml:space="preserve">: Priory Hospital Glasgow. </w:t>
                            </w:r>
                            <w:hyperlink r:id="rId22" w:history="1">
                              <w:r w:rsidRPr="00BD1D55">
                                <w:rPr>
                                  <w:rStyle w:val="Hyperlink"/>
                                  <w:rFonts w:asciiTheme="majorHAnsi" w:hAnsiTheme="majorHAnsi" w:cstheme="majorHAnsi"/>
                                  <w:i/>
                                  <w:iCs/>
                                  <w:sz w:val="16"/>
                                  <w:szCs w:val="16"/>
                                </w:rPr>
                                <w:t>https://www.priorygroup.com/locations/priory-hospital-glasgow</w:t>
                              </w:r>
                            </w:hyperlink>
                            <w:r w:rsidRPr="00BD1D55">
                              <w:rPr>
                                <w:rStyle w:val="Hyperlink"/>
                                <w:rFonts w:asciiTheme="majorHAnsi" w:hAnsiTheme="majorHAnsi" w:cstheme="majorHAnsi"/>
                                <w:i/>
                                <w:iCs/>
                                <w:sz w:val="16"/>
                                <w:szCs w:val="16"/>
                              </w:rPr>
                              <w:t xml:space="preserve"> </w:t>
                            </w:r>
                            <w:r w:rsidRPr="00BD1D55">
                              <w:rPr>
                                <w:rFonts w:asciiTheme="majorHAnsi" w:hAnsiTheme="majorHAnsi" w:cstheme="majorHAnsi"/>
                                <w:i/>
                                <w:iCs/>
                                <w:sz w:val="16"/>
                                <w:szCs w:val="16"/>
                              </w:rPr>
                              <w:t>(Accessed 20 March 2020)</w:t>
                            </w:r>
                          </w:p>
                          <w:p w14:paraId="16CF8DC4" w14:textId="442C3228" w:rsidR="004A6F7A" w:rsidRPr="008723F9" w:rsidRDefault="004A6F7A" w:rsidP="00BD1D55">
                            <w:pPr>
                              <w:pStyle w:val="Caption"/>
                              <w:rPr>
                                <w:rFonts w:ascii="Arial" w:hAnsi="Arial" w:cs="Arial"/>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5065AF" id="Text Box 9" o:spid="_x0000_s1029" type="#_x0000_t202" style="position:absolute;margin-left:90.5pt;margin-top:77.1pt;width:141.7pt;height:41.6pt;z-index:25190195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chXMgIAAGcEAAAOAAAAZHJzL2Uyb0RvYy54bWysVFFv2yAQfp+0/4B4X5yk6tZYcaosVaZJ&#10;UVspmfpMMMRIwDEgsbNfvwPH6dbtadoLPu6Og+/77jy/74wmJ+GDAlvRyWhMibAcamUPFf22W3+4&#10;oyREZmumwYqKnkWg94v37+atK8UUGtC18ASL2FC2rqJNjK4sisAbYVgYgRMWgxK8YRG3/lDUnrVY&#10;3ehiOh5/LFrwtfPARQjofeiDdJHrSyl4fJIyiEh0RfFtMa8+r/u0Fos5Kw+euUbxyzPYP7zCMGXx&#10;0mupBxYZOXr1RymjuIcAMo44mAKkVFxkDIhmMn6DZtswJzIWJCe4K03h/5Xlj6dnT1Rd0RkllhmU&#10;aCe6SD5DR2aJndaFEpO2DtNih25UefAHdCbQnfQmfREOwTjyfL5ym4rxdOjTbHY7wxDH2O307maa&#10;yS9eTzsf4hcBhiSjoh61y5Sy0yZEfAmmDinpsgBa1WulddqkwEp7cmKoc9uoKNIb8cRvWdqmXAvp&#10;VB9OniJB7KEkK3b7LhNyM8DcQ31G9B767gmOrxXet2EhPjOP7YKocATiEy5SQ1tRuFiUNOB//M2f&#10;8lFFjFLSYvtVNHw/Mi8o0V8t6pt6dTD8YOwHwx7NChDpBIfL8WziAR/1YEoP5gUnY5luwRCzHO+q&#10;aBzMVeyHACeLi+UyJ2FHOhY3dut4Kj3wuutemHcXVSLq+QhDY7LyjTh9bs/y8hhBqqxc4rVn8UI3&#10;dnOW5zJ5aVx+3ees1//D4icAAAD//wMAUEsDBBQABgAIAAAAIQCXLw5X3gAAAAgBAAAPAAAAZHJz&#10;L2Rvd25yZXYueG1sTI9BT8MwDIXvSPyHyEhcEEvpyphK0wk2uI3DxrSz14S2onGqJF27f485wc32&#10;e3r+XrGabCfOxofWkYKHWQLCUOV0S7WCw+f7/RJEiEgaO0dGwcUEWJXXVwXm2o20M+d9rAWHUMhR&#10;QRNjn0sZqsZYDDPXG2Lty3mLkVdfS+1x5HDbyTRJFtJiS/yhwd6sG1N97werYLHxw7ij9d3m8LbF&#10;j75Oj6+Xo1K3N9PLM4hopvhnhl98RoeSmU5uIB1Ep4CLRL4+ZikIltPlPANx4mH+lIEsC/m/QPkD&#10;AAD//wMAUEsBAi0AFAAGAAgAAAAhALaDOJL+AAAA4QEAABMAAAAAAAAAAAAAAAAAAAAAAFtDb250&#10;ZW50X1R5cGVzXS54bWxQSwECLQAUAAYACAAAACEAOP0h/9YAAACUAQAACwAAAAAAAAAAAAAAAAAv&#10;AQAAX3JlbHMvLnJlbHNQSwECLQAUAAYACAAAACEAk9nIVzICAABnBAAADgAAAAAAAAAAAAAAAAAu&#10;AgAAZHJzL2Uyb0RvYy54bWxQSwECLQAUAAYACAAAACEAly8OV94AAAAIAQAADwAAAAAAAAAAAAAA&#10;AACMBAAAZHJzL2Rvd25yZXYueG1sUEsFBgAAAAAEAAQA8wAAAJcFAAAAAA==&#10;" stroked="f">
                <v:textbox inset="0,0,0,0">
                  <w:txbxContent>
                    <w:p w14:paraId="26487138" w14:textId="170E6ACC" w:rsidR="004A6F7A" w:rsidRPr="00BD1D55" w:rsidRDefault="004A6F7A" w:rsidP="00BD1D55">
                      <w:pPr>
                        <w:rPr>
                          <w:rFonts w:asciiTheme="majorHAnsi" w:hAnsiTheme="majorHAnsi" w:cstheme="majorHAnsi"/>
                          <w:i/>
                          <w:iCs/>
                          <w:sz w:val="16"/>
                          <w:szCs w:val="16"/>
                        </w:rPr>
                      </w:pPr>
                      <w:r w:rsidRPr="00BD1D55">
                        <w:rPr>
                          <w:rFonts w:asciiTheme="majorHAnsi" w:hAnsiTheme="majorHAnsi" w:cstheme="majorHAnsi"/>
                          <w:i/>
                          <w:iCs/>
                          <w:sz w:val="16"/>
                          <w:szCs w:val="16"/>
                        </w:rPr>
                        <w:t xml:space="preserve">Figure </w:t>
                      </w:r>
                      <w:r w:rsidRPr="00BD1D55">
                        <w:rPr>
                          <w:rFonts w:asciiTheme="majorHAnsi" w:hAnsiTheme="majorHAnsi" w:cstheme="majorHAnsi"/>
                          <w:i/>
                          <w:iCs/>
                          <w:sz w:val="16"/>
                          <w:szCs w:val="16"/>
                        </w:rPr>
                        <w:fldChar w:fldCharType="begin"/>
                      </w:r>
                      <w:r w:rsidRPr="00BD1D55">
                        <w:rPr>
                          <w:rFonts w:asciiTheme="majorHAnsi" w:hAnsiTheme="majorHAnsi" w:cstheme="majorHAnsi"/>
                          <w:i/>
                          <w:iCs/>
                          <w:sz w:val="16"/>
                          <w:szCs w:val="16"/>
                        </w:rPr>
                        <w:instrText xml:space="preserve"> SEQ Figure \* ARABIC </w:instrText>
                      </w:r>
                      <w:r w:rsidRPr="00BD1D55">
                        <w:rPr>
                          <w:rFonts w:asciiTheme="majorHAnsi" w:hAnsiTheme="majorHAnsi" w:cstheme="majorHAnsi"/>
                          <w:i/>
                          <w:iCs/>
                          <w:sz w:val="16"/>
                          <w:szCs w:val="16"/>
                        </w:rPr>
                        <w:fldChar w:fldCharType="separate"/>
                      </w:r>
                      <w:r>
                        <w:rPr>
                          <w:rFonts w:asciiTheme="majorHAnsi" w:hAnsiTheme="majorHAnsi" w:cstheme="majorHAnsi"/>
                          <w:i/>
                          <w:iCs/>
                          <w:noProof/>
                          <w:sz w:val="16"/>
                          <w:szCs w:val="16"/>
                        </w:rPr>
                        <w:t>3</w:t>
                      </w:r>
                      <w:r w:rsidRPr="00BD1D55">
                        <w:rPr>
                          <w:rFonts w:asciiTheme="majorHAnsi" w:hAnsiTheme="majorHAnsi" w:cstheme="majorHAnsi"/>
                          <w:i/>
                          <w:iCs/>
                          <w:sz w:val="16"/>
                          <w:szCs w:val="16"/>
                        </w:rPr>
                        <w:fldChar w:fldCharType="end"/>
                      </w:r>
                      <w:r w:rsidRPr="00BD1D55">
                        <w:rPr>
                          <w:rFonts w:asciiTheme="majorHAnsi" w:hAnsiTheme="majorHAnsi" w:cstheme="majorHAnsi"/>
                          <w:i/>
                          <w:iCs/>
                          <w:sz w:val="16"/>
                          <w:szCs w:val="16"/>
                        </w:rPr>
                        <w:t xml:space="preserve">: Priory Hospital Glasgow. </w:t>
                      </w:r>
                      <w:hyperlink r:id="rId23" w:history="1">
                        <w:r w:rsidRPr="00BD1D55">
                          <w:rPr>
                            <w:rStyle w:val="Hyperlink"/>
                            <w:rFonts w:asciiTheme="majorHAnsi" w:hAnsiTheme="majorHAnsi" w:cstheme="majorHAnsi"/>
                            <w:i/>
                            <w:iCs/>
                            <w:sz w:val="16"/>
                            <w:szCs w:val="16"/>
                          </w:rPr>
                          <w:t>https://www.priorygroup.com/locations/priory-hospital-glasgow</w:t>
                        </w:r>
                      </w:hyperlink>
                      <w:r w:rsidRPr="00BD1D55">
                        <w:rPr>
                          <w:rStyle w:val="Hyperlink"/>
                          <w:rFonts w:asciiTheme="majorHAnsi" w:hAnsiTheme="majorHAnsi" w:cstheme="majorHAnsi"/>
                          <w:i/>
                          <w:iCs/>
                          <w:sz w:val="16"/>
                          <w:szCs w:val="16"/>
                        </w:rPr>
                        <w:t xml:space="preserve"> </w:t>
                      </w:r>
                      <w:r w:rsidRPr="00BD1D55">
                        <w:rPr>
                          <w:rFonts w:asciiTheme="majorHAnsi" w:hAnsiTheme="majorHAnsi" w:cstheme="majorHAnsi"/>
                          <w:i/>
                          <w:iCs/>
                          <w:sz w:val="16"/>
                          <w:szCs w:val="16"/>
                        </w:rPr>
                        <w:t>(Accessed 20 March 2020)</w:t>
                      </w:r>
                    </w:p>
                    <w:p w14:paraId="16CF8DC4" w14:textId="442C3228" w:rsidR="004A6F7A" w:rsidRPr="008723F9" w:rsidRDefault="004A6F7A" w:rsidP="00BD1D55">
                      <w:pPr>
                        <w:pStyle w:val="Caption"/>
                        <w:rPr>
                          <w:rFonts w:ascii="Arial" w:hAnsi="Arial" w:cs="Arial"/>
                        </w:rPr>
                      </w:pPr>
                    </w:p>
                  </w:txbxContent>
                </v:textbox>
                <w10:wrap type="square" anchorx="margin"/>
              </v:shape>
            </w:pict>
          </mc:Fallback>
        </mc:AlternateContent>
      </w:r>
      <w:r w:rsidR="00037942" w:rsidRPr="00FA49FE">
        <w:rPr>
          <w:rFonts w:ascii="Arial" w:hAnsi="Arial" w:cs="Arial"/>
        </w:rPr>
        <w:t xml:space="preserve">There </w:t>
      </w:r>
      <w:r w:rsidR="004A6F7A">
        <w:rPr>
          <w:rFonts w:ascii="Arial" w:hAnsi="Arial" w:cs="Arial"/>
        </w:rPr>
        <w:t>were</w:t>
      </w:r>
      <w:r w:rsidR="00037942" w:rsidRPr="00FA49FE">
        <w:rPr>
          <w:rFonts w:ascii="Arial" w:hAnsi="Arial" w:cs="Arial"/>
        </w:rPr>
        <w:t xml:space="preserve"> numerous wellbeing </w:t>
      </w:r>
      <w:r w:rsidR="00CE1F02" w:rsidRPr="00FA49FE">
        <w:rPr>
          <w:rFonts w:ascii="Arial" w:hAnsi="Arial" w:cs="Arial"/>
        </w:rPr>
        <w:t xml:space="preserve">centres and </w:t>
      </w:r>
      <w:r w:rsidR="00037942" w:rsidRPr="00FA49FE">
        <w:rPr>
          <w:rFonts w:ascii="Arial" w:hAnsi="Arial" w:cs="Arial"/>
        </w:rPr>
        <w:t>organisations that use</w:t>
      </w:r>
      <w:r w:rsidR="004A6F7A">
        <w:rPr>
          <w:rFonts w:ascii="Arial" w:hAnsi="Arial" w:cs="Arial"/>
        </w:rPr>
        <w:t>d</w:t>
      </w:r>
      <w:r w:rsidR="00037942" w:rsidRPr="00FA49FE">
        <w:rPr>
          <w:rFonts w:ascii="Arial" w:hAnsi="Arial" w:cs="Arial"/>
        </w:rPr>
        <w:t xml:space="preserve"> wellbeing tests or questionnaires like th</w:t>
      </w:r>
      <w:r w:rsidR="004A6F7A">
        <w:rPr>
          <w:rFonts w:ascii="Arial" w:hAnsi="Arial" w:cs="Arial"/>
        </w:rPr>
        <w:t>at,</w:t>
      </w:r>
      <w:r w:rsidR="00037942" w:rsidRPr="00FA49FE">
        <w:rPr>
          <w:rFonts w:ascii="Arial" w:hAnsi="Arial" w:cs="Arial"/>
        </w:rPr>
        <w:t xml:space="preserve"> </w:t>
      </w:r>
      <w:r w:rsidR="00CE1F02" w:rsidRPr="00FA49FE">
        <w:rPr>
          <w:rFonts w:ascii="Arial" w:hAnsi="Arial" w:cs="Arial"/>
        </w:rPr>
        <w:t>that c</w:t>
      </w:r>
      <w:r w:rsidR="004A6F7A">
        <w:rPr>
          <w:rFonts w:ascii="Arial" w:hAnsi="Arial" w:cs="Arial"/>
        </w:rPr>
        <w:t>ould</w:t>
      </w:r>
      <w:r w:rsidR="00037942" w:rsidRPr="00FA49FE">
        <w:rPr>
          <w:rFonts w:ascii="Arial" w:hAnsi="Arial" w:cs="Arial"/>
        </w:rPr>
        <w:t xml:space="preserve"> help focus the support give</w:t>
      </w:r>
      <w:r w:rsidR="0032019E" w:rsidRPr="00FA49FE">
        <w:rPr>
          <w:rFonts w:ascii="Arial" w:hAnsi="Arial" w:cs="Arial"/>
        </w:rPr>
        <w:t>n</w:t>
      </w:r>
      <w:r w:rsidR="00037942" w:rsidRPr="00FA49FE">
        <w:rPr>
          <w:rFonts w:ascii="Arial" w:hAnsi="Arial" w:cs="Arial"/>
        </w:rPr>
        <w:t xml:space="preserve"> </w:t>
      </w:r>
      <w:r w:rsidR="00CE1F02" w:rsidRPr="00FA49FE">
        <w:rPr>
          <w:rFonts w:ascii="Arial" w:hAnsi="Arial" w:cs="Arial"/>
        </w:rPr>
        <w:t xml:space="preserve">to a person’s </w:t>
      </w:r>
      <w:r w:rsidR="00037942" w:rsidRPr="00FA49FE">
        <w:rPr>
          <w:rFonts w:ascii="Arial" w:hAnsi="Arial" w:cs="Arial"/>
        </w:rPr>
        <w:t xml:space="preserve">specific needs. Depending on what </w:t>
      </w:r>
      <w:r w:rsidR="0032019E" w:rsidRPr="00FA49FE">
        <w:rPr>
          <w:rFonts w:ascii="Arial" w:hAnsi="Arial" w:cs="Arial"/>
        </w:rPr>
        <w:t xml:space="preserve">purposes </w:t>
      </w:r>
      <w:r w:rsidR="00037942" w:rsidRPr="00FA49FE">
        <w:rPr>
          <w:rFonts w:ascii="Arial" w:hAnsi="Arial" w:cs="Arial"/>
        </w:rPr>
        <w:t xml:space="preserve">the wellbeing centres or organisations </w:t>
      </w:r>
      <w:r w:rsidR="004A6F7A">
        <w:rPr>
          <w:rFonts w:ascii="Arial" w:hAnsi="Arial" w:cs="Arial"/>
        </w:rPr>
        <w:t>were</w:t>
      </w:r>
      <w:r w:rsidR="00037942" w:rsidRPr="00FA49FE">
        <w:rPr>
          <w:rFonts w:ascii="Arial" w:hAnsi="Arial" w:cs="Arial"/>
        </w:rPr>
        <w:t xml:space="preserve"> aimed </w:t>
      </w:r>
      <w:r w:rsidR="0032019E" w:rsidRPr="00FA49FE">
        <w:rPr>
          <w:rFonts w:ascii="Arial" w:hAnsi="Arial" w:cs="Arial"/>
        </w:rPr>
        <w:t>to improve</w:t>
      </w:r>
      <w:r w:rsidR="00037942" w:rsidRPr="00FA49FE">
        <w:rPr>
          <w:rFonts w:ascii="Arial" w:hAnsi="Arial" w:cs="Arial"/>
        </w:rPr>
        <w:t>, the support and advice given ha</w:t>
      </w:r>
      <w:r w:rsidR="004A6F7A">
        <w:rPr>
          <w:rFonts w:ascii="Arial" w:hAnsi="Arial" w:cs="Arial"/>
        </w:rPr>
        <w:t>d</w:t>
      </w:r>
      <w:r w:rsidR="00037942" w:rsidRPr="00FA49FE">
        <w:rPr>
          <w:rFonts w:ascii="Arial" w:hAnsi="Arial" w:cs="Arial"/>
        </w:rPr>
        <w:t xml:space="preserve"> to be appropriate. </w:t>
      </w:r>
    </w:p>
    <w:p w14:paraId="0419DC37" w14:textId="2FEC35F9" w:rsidR="00037942" w:rsidRPr="00FA49FE" w:rsidRDefault="00BD1D55" w:rsidP="00FA49FE">
      <w:pPr>
        <w:spacing w:line="276" w:lineRule="auto"/>
        <w:rPr>
          <w:rFonts w:ascii="Arial" w:hAnsi="Arial" w:cs="Arial"/>
        </w:rPr>
      </w:pPr>
      <w:r>
        <w:rPr>
          <w:noProof/>
        </w:rPr>
        <mc:AlternateContent>
          <mc:Choice Requires="wps">
            <w:drawing>
              <wp:anchor distT="0" distB="0" distL="114300" distR="114300" simplePos="0" relativeHeight="251904000" behindDoc="0" locked="0" layoutInCell="1" allowOverlap="1" wp14:anchorId="36F098BB" wp14:editId="1B65BF5C">
                <wp:simplePos x="0" y="0"/>
                <wp:positionH relativeFrom="margin">
                  <wp:posOffset>3931920</wp:posOffset>
                </wp:positionH>
                <wp:positionV relativeFrom="paragraph">
                  <wp:posOffset>1659890</wp:posOffset>
                </wp:positionV>
                <wp:extent cx="1799590" cy="584200"/>
                <wp:effectExtent l="0" t="0" r="0" b="6350"/>
                <wp:wrapSquare wrapText="bothSides"/>
                <wp:docPr id="16" name="Text Box 16"/>
                <wp:cNvGraphicFramePr/>
                <a:graphic xmlns:a="http://schemas.openxmlformats.org/drawingml/2006/main">
                  <a:graphicData uri="http://schemas.microsoft.com/office/word/2010/wordprocessingShape">
                    <wps:wsp>
                      <wps:cNvSpPr txBox="1"/>
                      <wps:spPr>
                        <a:xfrm>
                          <a:off x="0" y="0"/>
                          <a:ext cx="1799590" cy="584200"/>
                        </a:xfrm>
                        <a:prstGeom prst="rect">
                          <a:avLst/>
                        </a:prstGeom>
                        <a:solidFill>
                          <a:prstClr val="white"/>
                        </a:solidFill>
                        <a:ln>
                          <a:noFill/>
                        </a:ln>
                      </wps:spPr>
                      <wps:txbx>
                        <w:txbxContent>
                          <w:p w14:paraId="58ECC5BE" w14:textId="01E2C16D" w:rsidR="004A6F7A" w:rsidRPr="00BD1D55" w:rsidRDefault="004A6F7A" w:rsidP="00BD1D55">
                            <w:pPr>
                              <w:pStyle w:val="Caption"/>
                              <w:rPr>
                                <w:rFonts w:asciiTheme="majorHAnsi" w:hAnsiTheme="majorHAnsi" w:cstheme="majorHAnsi"/>
                                <w:noProof/>
                                <w:sz w:val="16"/>
                                <w:szCs w:val="16"/>
                              </w:rPr>
                            </w:pPr>
                            <w:r w:rsidRPr="00BD1D55">
                              <w:rPr>
                                <w:rFonts w:asciiTheme="majorHAnsi" w:hAnsiTheme="majorHAnsi" w:cstheme="majorHAnsi"/>
                                <w:sz w:val="16"/>
                                <w:szCs w:val="16"/>
                              </w:rPr>
                              <w:t xml:space="preserve">Figure </w:t>
                            </w:r>
                            <w:r w:rsidRPr="00BD1D55">
                              <w:rPr>
                                <w:rFonts w:asciiTheme="majorHAnsi" w:hAnsiTheme="majorHAnsi" w:cstheme="majorHAnsi"/>
                                <w:sz w:val="16"/>
                                <w:szCs w:val="16"/>
                              </w:rPr>
                              <w:fldChar w:fldCharType="begin"/>
                            </w:r>
                            <w:r w:rsidRPr="00BD1D55">
                              <w:rPr>
                                <w:rFonts w:asciiTheme="majorHAnsi" w:hAnsiTheme="majorHAnsi" w:cstheme="majorHAnsi"/>
                                <w:sz w:val="16"/>
                                <w:szCs w:val="16"/>
                              </w:rPr>
                              <w:instrText xml:space="preserve"> SEQ Figure \* ARABIC </w:instrText>
                            </w:r>
                            <w:r w:rsidRPr="00BD1D55">
                              <w:rPr>
                                <w:rFonts w:asciiTheme="majorHAnsi" w:hAnsiTheme="majorHAnsi" w:cstheme="majorHAnsi"/>
                                <w:sz w:val="16"/>
                                <w:szCs w:val="16"/>
                              </w:rPr>
                              <w:fldChar w:fldCharType="separate"/>
                            </w:r>
                            <w:r>
                              <w:rPr>
                                <w:rFonts w:asciiTheme="majorHAnsi" w:hAnsiTheme="majorHAnsi" w:cstheme="majorHAnsi"/>
                                <w:noProof/>
                                <w:sz w:val="16"/>
                                <w:szCs w:val="16"/>
                              </w:rPr>
                              <w:t>4</w:t>
                            </w:r>
                            <w:r w:rsidRPr="00BD1D55">
                              <w:rPr>
                                <w:rFonts w:asciiTheme="majorHAnsi" w:hAnsiTheme="majorHAnsi" w:cstheme="majorHAnsi"/>
                                <w:sz w:val="16"/>
                                <w:szCs w:val="16"/>
                              </w:rPr>
                              <w:fldChar w:fldCharType="end"/>
                            </w:r>
                            <w:r w:rsidRPr="00BD1D55">
                              <w:rPr>
                                <w:rFonts w:asciiTheme="majorHAnsi" w:hAnsiTheme="majorHAnsi" w:cstheme="majorHAnsi"/>
                                <w:sz w:val="16"/>
                                <w:szCs w:val="16"/>
                              </w:rPr>
                              <w:t>:</w:t>
                            </w:r>
                            <w:r w:rsidRPr="00BD1D55">
                              <w:rPr>
                                <w:rFonts w:asciiTheme="majorHAnsi" w:hAnsiTheme="majorHAnsi" w:cstheme="majorHAnsi"/>
                                <w:color w:val="auto"/>
                                <w:sz w:val="16"/>
                                <w:szCs w:val="16"/>
                              </w:rPr>
                              <w:t xml:space="preserve"> </w:t>
                            </w:r>
                            <w:r w:rsidRPr="00BD1D55">
                              <w:rPr>
                                <w:rStyle w:val="Hyperlink"/>
                                <w:rFonts w:asciiTheme="majorHAnsi" w:hAnsiTheme="majorHAnsi" w:cstheme="majorHAnsi"/>
                                <w:color w:val="auto"/>
                                <w:sz w:val="16"/>
                                <w:szCs w:val="16"/>
                              </w:rPr>
                              <w:t>Priory Hospital Altrincham</w:t>
                            </w:r>
                            <w:r w:rsidRPr="00BD1D55">
                              <w:rPr>
                                <w:rStyle w:val="Hyperlink"/>
                                <w:rFonts w:asciiTheme="majorHAnsi" w:hAnsiTheme="majorHAnsi" w:cstheme="majorHAnsi"/>
                                <w:sz w:val="16"/>
                                <w:szCs w:val="16"/>
                              </w:rPr>
                              <w:t xml:space="preserve">. </w:t>
                            </w:r>
                            <w:hyperlink r:id="rId24" w:history="1">
                              <w:r w:rsidRPr="00BD1D55">
                                <w:rPr>
                                  <w:rStyle w:val="Hyperlink"/>
                                  <w:rFonts w:asciiTheme="majorHAnsi" w:hAnsiTheme="majorHAnsi" w:cstheme="majorHAnsi"/>
                                  <w:sz w:val="16"/>
                                  <w:szCs w:val="16"/>
                                </w:rPr>
                                <w:t>https://www.priorygroup.com/locations/priory-hospital-altrincham</w:t>
                              </w:r>
                            </w:hyperlink>
                            <w:r w:rsidRPr="00BD1D55">
                              <w:rPr>
                                <w:rStyle w:val="Hyperlink"/>
                                <w:rFonts w:asciiTheme="majorHAnsi" w:hAnsiTheme="majorHAnsi" w:cstheme="majorHAnsi"/>
                                <w:sz w:val="16"/>
                                <w:szCs w:val="16"/>
                              </w:rPr>
                              <w:t xml:space="preserve"> </w:t>
                            </w:r>
                            <w:r w:rsidRPr="00BD1D55">
                              <w:rPr>
                                <w:rFonts w:asciiTheme="majorHAnsi" w:hAnsiTheme="majorHAnsi" w:cstheme="majorHAnsi"/>
                                <w:sz w:val="16"/>
                                <w:szCs w:val="16"/>
                              </w:rPr>
                              <w:t>(Accessed 20 March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F098BB" id="Text Box 16" o:spid="_x0000_s1030" type="#_x0000_t202" style="position:absolute;margin-left:309.6pt;margin-top:130.7pt;width:141.7pt;height:46pt;z-index:2519040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Z9CLwIAAGkEAAAOAAAAZHJzL2Uyb0RvYy54bWysVFFv2yAQfp+0/4B4X5xUbddYcaosVaZJ&#10;UVspmfpMMMRIwDEgsbNfvwPHadftadoLPu6Og+/77jy774wmR+GDAlvRyWhMibAcamX3Ff2+XX26&#10;oyREZmumwYqKnkSg9/OPH2atK8UVNKBr4QkWsaFsXUWbGF1ZFIE3wrAwAicsBiV4wyJu/b6oPWux&#10;utHF1Xh8W7Tga+eBixDQ+9AH6TzXl1Lw+CRlEJHoiuLbYl59XndpLeYzVu49c43i52ewf3iFYcri&#10;pZdSDywycvDqj1JGcQ8BZBxxMAVIqbjIGBDNZPwOzaZhTmQsSE5wF5rC/yvLH4/PnqgatbulxDKD&#10;Gm1FF8kX6Ai6kJ/WhRLTNg4TY4d+zB38AZ0Jdie9SV8ERDCOTJ8u7KZqPB36PJ3eTDHEMXZzd43y&#10;pTLF62nnQ/wqwJBkVNSjeplUdlyH2KcOKemyAFrVK6V12qTAUntyZKh026gozsV/y9I25VpIp/qC&#10;yVMkiD2UZMVu12VKrgeYO6hPiN5D3z/B8ZXC+9YsxGfmsWEQFQ5BfMJFamgrCmeLkgb8z7/5Uz7q&#10;iFFKWmzAioYfB+YFJfqbRYVTtw6GH4zdYNiDWQIineB4OZ5NPOCjHkzpwbzgbCzSLRhiluNdFY2D&#10;uYz9GOBscbFY5CTsScfi2m4cT6UHXrfdC/PurEpEPR9haE1WvhOnz+1ZXhwiSJWVS7z2LJ7pxn7O&#10;2p9nLw3M233Oev1DzH8BAAD//wMAUEsDBBQABgAIAAAAIQCO/NaV4AAAAAsBAAAPAAAAZHJzL2Rv&#10;d25yZXYueG1sTI89T8MwEEB3JP6DdUgsiDpxS9SGOBW0sMHQD3V24yOJiM+R7TTpv8dMMJ7u6d27&#10;Yj2Zjl3Q+daShHSWAEOqrG6plnA8vD8ugfmgSKvOEkq4ood1eXtTqFzbkXZ42YeaRQn5XEloQuhz&#10;zn3VoFF+ZnukuPuyzqgQR1dz7dQY5abjIkkyblRL8UKjetw0WH3vByMh27ph3NHmYXt8+1CffS1O&#10;r9eTlPd308szsIBT+IPhNz+mQxmbznYg7VkXHelKRFSCyNIFsEisEpEBO0uYP80XwMuC//+h/AEA&#10;AP//AwBQSwECLQAUAAYACAAAACEAtoM4kv4AAADhAQAAEwAAAAAAAAAAAAAAAAAAAAAAW0NvbnRl&#10;bnRfVHlwZXNdLnhtbFBLAQItABQABgAIAAAAIQA4/SH/1gAAAJQBAAALAAAAAAAAAAAAAAAAAC8B&#10;AABfcmVscy8ucmVsc1BLAQItABQABgAIAAAAIQAb2Z9CLwIAAGkEAAAOAAAAAAAAAAAAAAAAAC4C&#10;AABkcnMvZTJvRG9jLnhtbFBLAQItABQABgAIAAAAIQCO/NaV4AAAAAsBAAAPAAAAAAAAAAAAAAAA&#10;AIkEAABkcnMvZG93bnJldi54bWxQSwUGAAAAAAQABADzAAAAlgUAAAAA&#10;" stroked="f">
                <v:textbox inset="0,0,0,0">
                  <w:txbxContent>
                    <w:p w14:paraId="58ECC5BE" w14:textId="01E2C16D" w:rsidR="004A6F7A" w:rsidRPr="00BD1D55" w:rsidRDefault="004A6F7A" w:rsidP="00BD1D55">
                      <w:pPr>
                        <w:pStyle w:val="Caption"/>
                        <w:rPr>
                          <w:rFonts w:asciiTheme="majorHAnsi" w:hAnsiTheme="majorHAnsi" w:cstheme="majorHAnsi"/>
                          <w:noProof/>
                          <w:sz w:val="16"/>
                          <w:szCs w:val="16"/>
                        </w:rPr>
                      </w:pPr>
                      <w:r w:rsidRPr="00BD1D55">
                        <w:rPr>
                          <w:rFonts w:asciiTheme="majorHAnsi" w:hAnsiTheme="majorHAnsi" w:cstheme="majorHAnsi"/>
                          <w:sz w:val="16"/>
                          <w:szCs w:val="16"/>
                        </w:rPr>
                        <w:t xml:space="preserve">Figure </w:t>
                      </w:r>
                      <w:r w:rsidRPr="00BD1D55">
                        <w:rPr>
                          <w:rFonts w:asciiTheme="majorHAnsi" w:hAnsiTheme="majorHAnsi" w:cstheme="majorHAnsi"/>
                          <w:sz w:val="16"/>
                          <w:szCs w:val="16"/>
                        </w:rPr>
                        <w:fldChar w:fldCharType="begin"/>
                      </w:r>
                      <w:r w:rsidRPr="00BD1D55">
                        <w:rPr>
                          <w:rFonts w:asciiTheme="majorHAnsi" w:hAnsiTheme="majorHAnsi" w:cstheme="majorHAnsi"/>
                          <w:sz w:val="16"/>
                          <w:szCs w:val="16"/>
                        </w:rPr>
                        <w:instrText xml:space="preserve"> SEQ Figure \* ARABIC </w:instrText>
                      </w:r>
                      <w:r w:rsidRPr="00BD1D55">
                        <w:rPr>
                          <w:rFonts w:asciiTheme="majorHAnsi" w:hAnsiTheme="majorHAnsi" w:cstheme="majorHAnsi"/>
                          <w:sz w:val="16"/>
                          <w:szCs w:val="16"/>
                        </w:rPr>
                        <w:fldChar w:fldCharType="separate"/>
                      </w:r>
                      <w:r>
                        <w:rPr>
                          <w:rFonts w:asciiTheme="majorHAnsi" w:hAnsiTheme="majorHAnsi" w:cstheme="majorHAnsi"/>
                          <w:noProof/>
                          <w:sz w:val="16"/>
                          <w:szCs w:val="16"/>
                        </w:rPr>
                        <w:t>4</w:t>
                      </w:r>
                      <w:r w:rsidRPr="00BD1D55">
                        <w:rPr>
                          <w:rFonts w:asciiTheme="majorHAnsi" w:hAnsiTheme="majorHAnsi" w:cstheme="majorHAnsi"/>
                          <w:sz w:val="16"/>
                          <w:szCs w:val="16"/>
                        </w:rPr>
                        <w:fldChar w:fldCharType="end"/>
                      </w:r>
                      <w:r w:rsidRPr="00BD1D55">
                        <w:rPr>
                          <w:rFonts w:asciiTheme="majorHAnsi" w:hAnsiTheme="majorHAnsi" w:cstheme="majorHAnsi"/>
                          <w:sz w:val="16"/>
                          <w:szCs w:val="16"/>
                        </w:rPr>
                        <w:t>:</w:t>
                      </w:r>
                      <w:r w:rsidRPr="00BD1D55">
                        <w:rPr>
                          <w:rStyle w:val="NoSpacing"/>
                          <w:rFonts w:asciiTheme="majorHAnsi" w:hAnsiTheme="majorHAnsi" w:cstheme="majorHAnsi"/>
                          <w:color w:val="auto"/>
                          <w:sz w:val="16"/>
                          <w:szCs w:val="16"/>
                        </w:rPr>
                        <w:t xml:space="preserve"> </w:t>
                      </w:r>
                      <w:r w:rsidRPr="00BD1D55">
                        <w:rPr>
                          <w:rStyle w:val="Hyperlink"/>
                          <w:rFonts w:asciiTheme="majorHAnsi" w:hAnsiTheme="majorHAnsi" w:cstheme="majorHAnsi"/>
                          <w:color w:val="auto"/>
                          <w:sz w:val="16"/>
                          <w:szCs w:val="16"/>
                        </w:rPr>
                        <w:t>Priory Hospital Altrincham</w:t>
                      </w:r>
                      <w:r w:rsidRPr="00BD1D55">
                        <w:rPr>
                          <w:rStyle w:val="Hyperlink"/>
                          <w:rFonts w:asciiTheme="majorHAnsi" w:hAnsiTheme="majorHAnsi" w:cstheme="majorHAnsi"/>
                          <w:sz w:val="16"/>
                          <w:szCs w:val="16"/>
                        </w:rPr>
                        <w:t xml:space="preserve">. </w:t>
                      </w:r>
                      <w:hyperlink r:id="rId25" w:history="1">
                        <w:r w:rsidRPr="00BD1D55">
                          <w:rPr>
                            <w:rStyle w:val="Hyperlink"/>
                            <w:rFonts w:asciiTheme="majorHAnsi" w:hAnsiTheme="majorHAnsi" w:cstheme="majorHAnsi"/>
                            <w:sz w:val="16"/>
                            <w:szCs w:val="16"/>
                          </w:rPr>
                          <w:t>https://www.priorygroup.com/locations/priory-hospital-altrincham</w:t>
                        </w:r>
                      </w:hyperlink>
                      <w:r w:rsidRPr="00BD1D55">
                        <w:rPr>
                          <w:rStyle w:val="Hyperlink"/>
                          <w:rFonts w:asciiTheme="majorHAnsi" w:hAnsiTheme="majorHAnsi" w:cstheme="majorHAnsi"/>
                          <w:sz w:val="16"/>
                          <w:szCs w:val="16"/>
                        </w:rPr>
                        <w:t xml:space="preserve"> </w:t>
                      </w:r>
                      <w:r w:rsidRPr="00BD1D55">
                        <w:rPr>
                          <w:rFonts w:asciiTheme="majorHAnsi" w:hAnsiTheme="majorHAnsi" w:cstheme="majorHAnsi"/>
                          <w:sz w:val="16"/>
                          <w:szCs w:val="16"/>
                        </w:rPr>
                        <w:t>(Accessed 20 March 2020)</w:t>
                      </w:r>
                    </w:p>
                  </w:txbxContent>
                </v:textbox>
                <w10:wrap type="square" anchorx="margin"/>
              </v:shape>
            </w:pict>
          </mc:Fallback>
        </mc:AlternateContent>
      </w:r>
      <w:r w:rsidRPr="00FA49FE">
        <w:rPr>
          <w:rFonts w:ascii="Arial" w:hAnsi="Arial" w:cs="Arial"/>
          <w:noProof/>
        </w:rPr>
        <w:drawing>
          <wp:anchor distT="0" distB="0" distL="114300" distR="114300" simplePos="0" relativeHeight="251672576" behindDoc="0" locked="0" layoutInCell="1" allowOverlap="1" wp14:anchorId="76E359FC" wp14:editId="290AB8F1">
            <wp:simplePos x="0" y="0"/>
            <wp:positionH relativeFrom="margin">
              <wp:posOffset>3931920</wp:posOffset>
            </wp:positionH>
            <wp:positionV relativeFrom="page">
              <wp:posOffset>5328230</wp:posOffset>
            </wp:positionV>
            <wp:extent cx="1799590" cy="1230630"/>
            <wp:effectExtent l="0" t="0" r="0" b="762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99590" cy="1230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37942" w:rsidRPr="00FA49FE">
        <w:rPr>
          <w:rFonts w:ascii="Arial" w:hAnsi="Arial" w:cs="Arial"/>
        </w:rPr>
        <w:t xml:space="preserve">‘Priory’ </w:t>
      </w:r>
      <w:r w:rsidR="004A6F7A">
        <w:rPr>
          <w:rFonts w:ascii="Arial" w:hAnsi="Arial" w:cs="Arial"/>
        </w:rPr>
        <w:t>was</w:t>
      </w:r>
      <w:r w:rsidR="00037942" w:rsidRPr="00FA49FE">
        <w:rPr>
          <w:rFonts w:ascii="Arial" w:hAnsi="Arial" w:cs="Arial"/>
        </w:rPr>
        <w:t xml:space="preserve"> a wellbeing organisation that ha</w:t>
      </w:r>
      <w:r w:rsidR="004A6F7A">
        <w:rPr>
          <w:rFonts w:ascii="Arial" w:hAnsi="Arial" w:cs="Arial"/>
        </w:rPr>
        <w:t>d</w:t>
      </w:r>
      <w:r w:rsidR="00037942" w:rsidRPr="00FA49FE">
        <w:rPr>
          <w:rFonts w:ascii="Arial" w:hAnsi="Arial" w:cs="Arial"/>
        </w:rPr>
        <w:t xml:space="preserve"> a number of centres situated across the country. They focus</w:t>
      </w:r>
      <w:r w:rsidR="004A6F7A">
        <w:rPr>
          <w:rFonts w:ascii="Arial" w:hAnsi="Arial" w:cs="Arial"/>
        </w:rPr>
        <w:t>ed</w:t>
      </w:r>
      <w:r w:rsidR="00037942" w:rsidRPr="00FA49FE">
        <w:rPr>
          <w:rFonts w:ascii="Arial" w:hAnsi="Arial" w:cs="Arial"/>
        </w:rPr>
        <w:t xml:space="preserve"> on Alcohol, drug and other addiction rehabilitation, as well as mental health and eating disorder support. Priory offer</w:t>
      </w:r>
      <w:r w:rsidR="004A6F7A">
        <w:rPr>
          <w:rFonts w:ascii="Arial" w:hAnsi="Arial" w:cs="Arial"/>
        </w:rPr>
        <w:t>ed</w:t>
      </w:r>
      <w:r w:rsidR="00037942" w:rsidRPr="00FA49FE">
        <w:rPr>
          <w:rFonts w:ascii="Arial" w:hAnsi="Arial" w:cs="Arial"/>
        </w:rPr>
        <w:t xml:space="preserve"> individual </w:t>
      </w:r>
      <w:r w:rsidR="00CE1F02" w:rsidRPr="00FA49FE">
        <w:rPr>
          <w:rFonts w:ascii="Arial" w:hAnsi="Arial" w:cs="Arial"/>
        </w:rPr>
        <w:t>and</w:t>
      </w:r>
      <w:r w:rsidR="00037942" w:rsidRPr="00FA49FE">
        <w:rPr>
          <w:rFonts w:ascii="Arial" w:hAnsi="Arial" w:cs="Arial"/>
        </w:rPr>
        <w:t xml:space="preserve"> group therapy sessions available at a range of times</w:t>
      </w:r>
      <w:r w:rsidR="00CE1F02" w:rsidRPr="00FA49FE">
        <w:rPr>
          <w:rFonts w:ascii="Arial" w:hAnsi="Arial" w:cs="Arial"/>
        </w:rPr>
        <w:t xml:space="preserve">; </w:t>
      </w:r>
      <w:r w:rsidR="00037942" w:rsidRPr="00FA49FE">
        <w:rPr>
          <w:rFonts w:ascii="Arial" w:hAnsi="Arial" w:cs="Arial"/>
        </w:rPr>
        <w:t>available for even the busies</w:t>
      </w:r>
      <w:r w:rsidR="00785E1B" w:rsidRPr="00FA49FE">
        <w:rPr>
          <w:rFonts w:ascii="Arial" w:hAnsi="Arial" w:cs="Arial"/>
        </w:rPr>
        <w:t>t</w:t>
      </w:r>
      <w:r w:rsidR="00037942" w:rsidRPr="00FA49FE">
        <w:rPr>
          <w:rFonts w:ascii="Arial" w:hAnsi="Arial" w:cs="Arial"/>
        </w:rPr>
        <w:t xml:space="preserve"> person. They also suppl</w:t>
      </w:r>
      <w:r w:rsidR="004A6F7A">
        <w:rPr>
          <w:rFonts w:ascii="Arial" w:hAnsi="Arial" w:cs="Arial"/>
        </w:rPr>
        <w:t>ied</w:t>
      </w:r>
      <w:r w:rsidR="00037942" w:rsidRPr="00FA49FE">
        <w:rPr>
          <w:rFonts w:ascii="Arial" w:hAnsi="Arial" w:cs="Arial"/>
        </w:rPr>
        <w:t xml:space="preserve"> addition</w:t>
      </w:r>
      <w:r w:rsidR="00CE1F02" w:rsidRPr="00FA49FE">
        <w:rPr>
          <w:rFonts w:ascii="Arial" w:hAnsi="Arial" w:cs="Arial"/>
        </w:rPr>
        <w:t>al</w:t>
      </w:r>
      <w:r w:rsidR="00037942" w:rsidRPr="00FA49FE">
        <w:rPr>
          <w:rFonts w:ascii="Arial" w:hAnsi="Arial" w:cs="Arial"/>
        </w:rPr>
        <w:t xml:space="preserve"> therapy packages, which </w:t>
      </w:r>
      <w:r w:rsidR="004A6F7A">
        <w:rPr>
          <w:rFonts w:ascii="Arial" w:hAnsi="Arial" w:cs="Arial"/>
        </w:rPr>
        <w:t>were</w:t>
      </w:r>
      <w:r w:rsidR="00037942" w:rsidRPr="00FA49FE">
        <w:rPr>
          <w:rFonts w:ascii="Arial" w:hAnsi="Arial" w:cs="Arial"/>
        </w:rPr>
        <w:t xml:space="preserve"> unique to each patient. The price for the sessions depend</w:t>
      </w:r>
      <w:r w:rsidR="004A6F7A">
        <w:rPr>
          <w:rFonts w:ascii="Arial" w:hAnsi="Arial" w:cs="Arial"/>
        </w:rPr>
        <w:t>ed</w:t>
      </w:r>
      <w:r w:rsidR="00037942" w:rsidRPr="00FA49FE">
        <w:rPr>
          <w:rFonts w:ascii="Arial" w:hAnsi="Arial" w:cs="Arial"/>
        </w:rPr>
        <w:t xml:space="preserve"> on the patients’ needs and age which </w:t>
      </w:r>
      <w:r w:rsidR="004A6F7A">
        <w:rPr>
          <w:rFonts w:ascii="Arial" w:hAnsi="Arial" w:cs="Arial"/>
        </w:rPr>
        <w:t>were</w:t>
      </w:r>
      <w:r w:rsidR="00037942" w:rsidRPr="00FA49FE">
        <w:rPr>
          <w:rFonts w:ascii="Arial" w:hAnsi="Arial" w:cs="Arial"/>
        </w:rPr>
        <w:t xml:space="preserve"> worked out after the first initial call or visit. </w:t>
      </w:r>
    </w:p>
    <w:p w14:paraId="5C7977D4" w14:textId="484F5CF1" w:rsidR="00C30CF0" w:rsidRPr="00FA49FE" w:rsidRDefault="00BD1D55" w:rsidP="00FA49FE">
      <w:pPr>
        <w:spacing w:line="276" w:lineRule="auto"/>
        <w:rPr>
          <w:rFonts w:ascii="Arial" w:hAnsi="Arial" w:cs="Arial"/>
        </w:rPr>
      </w:pPr>
      <w:r w:rsidRPr="00FA49FE">
        <w:rPr>
          <w:rFonts w:ascii="Arial" w:hAnsi="Arial" w:cs="Arial"/>
          <w:noProof/>
        </w:rPr>
        <w:drawing>
          <wp:anchor distT="0" distB="0" distL="114300" distR="114300" simplePos="0" relativeHeight="251673600" behindDoc="0" locked="0" layoutInCell="1" allowOverlap="1" wp14:anchorId="193A0A96" wp14:editId="047D7DA7">
            <wp:simplePos x="0" y="0"/>
            <wp:positionH relativeFrom="margin">
              <wp:posOffset>3931920</wp:posOffset>
            </wp:positionH>
            <wp:positionV relativeFrom="margin">
              <wp:posOffset>6384925</wp:posOffset>
            </wp:positionV>
            <wp:extent cx="1799590" cy="1230630"/>
            <wp:effectExtent l="0" t="0" r="0" b="762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99590" cy="12306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906048" behindDoc="0" locked="0" layoutInCell="1" allowOverlap="1" wp14:anchorId="3756C992" wp14:editId="0290B507">
                <wp:simplePos x="0" y="0"/>
                <wp:positionH relativeFrom="margin">
                  <wp:posOffset>3931920</wp:posOffset>
                </wp:positionH>
                <wp:positionV relativeFrom="paragraph">
                  <wp:posOffset>1723280</wp:posOffset>
                </wp:positionV>
                <wp:extent cx="1799590" cy="575945"/>
                <wp:effectExtent l="0" t="0" r="0" b="0"/>
                <wp:wrapSquare wrapText="bothSides"/>
                <wp:docPr id="251" name="Text Box 251"/>
                <wp:cNvGraphicFramePr/>
                <a:graphic xmlns:a="http://schemas.openxmlformats.org/drawingml/2006/main">
                  <a:graphicData uri="http://schemas.microsoft.com/office/word/2010/wordprocessingShape">
                    <wps:wsp>
                      <wps:cNvSpPr txBox="1"/>
                      <wps:spPr>
                        <a:xfrm>
                          <a:off x="0" y="0"/>
                          <a:ext cx="1799590" cy="575945"/>
                        </a:xfrm>
                        <a:prstGeom prst="rect">
                          <a:avLst/>
                        </a:prstGeom>
                        <a:solidFill>
                          <a:prstClr val="white"/>
                        </a:solidFill>
                        <a:ln>
                          <a:noFill/>
                        </a:ln>
                      </wps:spPr>
                      <wps:txbx>
                        <w:txbxContent>
                          <w:p w14:paraId="6DFAAD3D" w14:textId="4D0C5295" w:rsidR="004A6F7A" w:rsidRPr="00BD1D55" w:rsidRDefault="004A6F7A" w:rsidP="00BD1D55">
                            <w:pPr>
                              <w:pStyle w:val="Caption"/>
                              <w:rPr>
                                <w:rFonts w:asciiTheme="majorHAnsi" w:hAnsiTheme="majorHAnsi" w:cstheme="majorHAnsi"/>
                                <w:noProof/>
                                <w:sz w:val="16"/>
                                <w:szCs w:val="16"/>
                              </w:rPr>
                            </w:pPr>
                            <w:r w:rsidRPr="00BD1D55">
                              <w:rPr>
                                <w:rFonts w:asciiTheme="majorHAnsi" w:hAnsiTheme="majorHAnsi" w:cstheme="majorHAnsi"/>
                                <w:sz w:val="16"/>
                                <w:szCs w:val="16"/>
                              </w:rPr>
                              <w:t xml:space="preserve">Figure </w:t>
                            </w:r>
                            <w:r w:rsidRPr="00BD1D55">
                              <w:rPr>
                                <w:rFonts w:asciiTheme="majorHAnsi" w:hAnsiTheme="majorHAnsi" w:cstheme="majorHAnsi"/>
                                <w:sz w:val="16"/>
                                <w:szCs w:val="16"/>
                              </w:rPr>
                              <w:fldChar w:fldCharType="begin"/>
                            </w:r>
                            <w:r w:rsidRPr="00BD1D55">
                              <w:rPr>
                                <w:rFonts w:asciiTheme="majorHAnsi" w:hAnsiTheme="majorHAnsi" w:cstheme="majorHAnsi"/>
                                <w:sz w:val="16"/>
                                <w:szCs w:val="16"/>
                              </w:rPr>
                              <w:instrText xml:space="preserve"> SEQ Figure \* ARABIC </w:instrText>
                            </w:r>
                            <w:r w:rsidRPr="00BD1D55">
                              <w:rPr>
                                <w:rFonts w:asciiTheme="majorHAnsi" w:hAnsiTheme="majorHAnsi" w:cstheme="majorHAnsi"/>
                                <w:sz w:val="16"/>
                                <w:szCs w:val="16"/>
                              </w:rPr>
                              <w:fldChar w:fldCharType="separate"/>
                            </w:r>
                            <w:r>
                              <w:rPr>
                                <w:rFonts w:asciiTheme="majorHAnsi" w:hAnsiTheme="majorHAnsi" w:cstheme="majorHAnsi"/>
                                <w:noProof/>
                                <w:sz w:val="16"/>
                                <w:szCs w:val="16"/>
                              </w:rPr>
                              <w:t>5</w:t>
                            </w:r>
                            <w:r w:rsidRPr="00BD1D55">
                              <w:rPr>
                                <w:rFonts w:asciiTheme="majorHAnsi" w:hAnsiTheme="majorHAnsi" w:cstheme="majorHAnsi"/>
                                <w:sz w:val="16"/>
                                <w:szCs w:val="16"/>
                              </w:rPr>
                              <w:fldChar w:fldCharType="end"/>
                            </w:r>
                            <w:r w:rsidRPr="00BD1D55">
                              <w:rPr>
                                <w:rFonts w:asciiTheme="majorHAnsi" w:hAnsiTheme="majorHAnsi" w:cstheme="majorHAnsi"/>
                                <w:sz w:val="16"/>
                                <w:szCs w:val="16"/>
                              </w:rPr>
                              <w:t xml:space="preserve">: </w:t>
                            </w:r>
                            <w:r w:rsidRPr="00BD1D55">
                              <w:rPr>
                                <w:rStyle w:val="Hyperlink"/>
                                <w:rFonts w:asciiTheme="majorHAnsi" w:hAnsiTheme="majorHAnsi" w:cstheme="majorHAnsi"/>
                                <w:color w:val="auto"/>
                                <w:sz w:val="16"/>
                                <w:szCs w:val="16"/>
                              </w:rPr>
                              <w:t>Priory Hospital Chelmsford</w:t>
                            </w:r>
                            <w:r w:rsidRPr="00BD1D55">
                              <w:rPr>
                                <w:rStyle w:val="Hyperlink"/>
                                <w:rFonts w:asciiTheme="majorHAnsi" w:hAnsiTheme="majorHAnsi" w:cstheme="majorHAnsi"/>
                                <w:sz w:val="16"/>
                                <w:szCs w:val="16"/>
                              </w:rPr>
                              <w:t xml:space="preserve">. </w:t>
                            </w:r>
                            <w:hyperlink r:id="rId28" w:history="1">
                              <w:r w:rsidRPr="00BD1D55">
                                <w:rPr>
                                  <w:rStyle w:val="Hyperlink"/>
                                  <w:rFonts w:asciiTheme="majorHAnsi" w:hAnsiTheme="majorHAnsi" w:cstheme="majorHAnsi"/>
                                  <w:sz w:val="16"/>
                                  <w:szCs w:val="16"/>
                                </w:rPr>
                                <w:t>https://www.priorygroup.com/locations/priory-hospital-chelmsford</w:t>
                              </w:r>
                            </w:hyperlink>
                            <w:r w:rsidRPr="00BD1D55">
                              <w:rPr>
                                <w:rStyle w:val="Hyperlink"/>
                                <w:rFonts w:asciiTheme="majorHAnsi" w:hAnsiTheme="majorHAnsi" w:cstheme="majorHAnsi"/>
                                <w:sz w:val="16"/>
                                <w:szCs w:val="16"/>
                              </w:rPr>
                              <w:t xml:space="preserve"> </w:t>
                            </w:r>
                            <w:r w:rsidRPr="00BD1D55">
                              <w:rPr>
                                <w:rFonts w:asciiTheme="majorHAnsi" w:hAnsiTheme="majorHAnsi" w:cstheme="majorHAnsi"/>
                                <w:sz w:val="16"/>
                                <w:szCs w:val="16"/>
                              </w:rPr>
                              <w:t>(Accessed 20 March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56C992" id="Text Box 251" o:spid="_x0000_s1031" type="#_x0000_t202" style="position:absolute;margin-left:309.6pt;margin-top:135.7pt;width:141.7pt;height:45.35pt;z-index:2519060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38KMAIAAGsEAAAOAAAAZHJzL2Uyb0RvYy54bWysVMGO2jAQvVfqP1i+lwAq3RIRVpQVVSW0&#10;uxJUezaOQyzZHtc2JPTrO3YS2G57qnpxxjPjsd97M1nct1qRs3BeginoZDSmRBgOpTTHgn7fbz58&#10;psQHZkqmwIiCXoSn98v37xaNzcUUalClcASLGJ83tqB1CDbPMs9roZkfgRUGgxU4zQJu3TErHWuw&#10;ulbZdDz+lDXgSuuAC+/R+9AF6TLVryrBw1NVeRGIKii+LaTVpfUQ12y5YPnRMVtL3j+D/cMrNJMG&#10;L72WemCBkZOTf5TSkjvwUIURB51BVUkuEgZEMxm/QbOrmRUJC5Lj7ZUm///K8sfzsyOyLOh0NqHE&#10;MI0i7UUbyBdoSfQhQ431OSbuLKaGFgOo9OD36IzA28rp+EVIBOPI9eXKbyzH46G7+Xw2xxDH2Oxu&#10;Nv84i2Wy22nrfPgqQJNoFNShfolWdt760KUOKfEyD0qWG6lU3MTAWjlyZqh1U8sg+uK/ZSkTcw3E&#10;U13B6MkixA5KtEJ7aBMp6X3Rc4DygugddB3kLd9IvG/LfHhmDlsGUeEYhCdcKgVNQaG3KKnB/fyb&#10;P+ajkhilpMEWLKj/cWJOUKK+GdQ49utguME4DIY56TUgUlQNX5NMPOCCGszKgX7B6VjFWzDEDMe7&#10;ChoGcx26QcDp4mK1SknYlZaFrdlZHksPvO7bF+Zsr0pAPR9haE6WvxGny+1YXp0CVDIpd2Oxpxs7&#10;OmnfT18cmdf7lHX7Ryx/AQAA//8DAFBLAwQUAAYACAAAACEAOMOs+98AAAALAQAADwAAAGRycy9k&#10;b3ducmV2LnhtbEyPwU7DMAxA70j8Q2QkLoilDaiw0nSCDW5w2Jh29hrTVjRO1aRr9/eEExwtPz0/&#10;F6vZduJEg28da0gXCQjiypmWaw37z7fbRxA+IBvsHJOGM3lYlZcXBebGTbyl0y7UIkrY56ihCaHP&#10;pfRVQxb9wvXEcfflBoshjkMtzYBTlNtOqiTJpMWW44UGe1o3VH3vRqsh2wzjtOX1zWb/+o4ffa0O&#10;L+eD1tdX8/MTiEBz+IPhNz+mQxmbjm5k40UXHelSRVSDekjvQURimagMxFHDXaZSkGUh//9Q/gAA&#10;AP//AwBQSwECLQAUAAYACAAAACEAtoM4kv4AAADhAQAAEwAAAAAAAAAAAAAAAAAAAAAAW0NvbnRl&#10;bnRfVHlwZXNdLnhtbFBLAQItABQABgAIAAAAIQA4/SH/1gAAAJQBAAALAAAAAAAAAAAAAAAAAC8B&#10;AABfcmVscy8ucmVsc1BLAQItABQABgAIAAAAIQCsR38KMAIAAGsEAAAOAAAAAAAAAAAAAAAAAC4C&#10;AABkcnMvZTJvRG9jLnhtbFBLAQItABQABgAIAAAAIQA4w6z73wAAAAsBAAAPAAAAAAAAAAAAAAAA&#10;AIoEAABkcnMvZG93bnJldi54bWxQSwUGAAAAAAQABADzAAAAlgUAAAAA&#10;" stroked="f">
                <v:textbox inset="0,0,0,0">
                  <w:txbxContent>
                    <w:p w14:paraId="6DFAAD3D" w14:textId="4D0C5295" w:rsidR="004A6F7A" w:rsidRPr="00BD1D55" w:rsidRDefault="004A6F7A" w:rsidP="00BD1D55">
                      <w:pPr>
                        <w:pStyle w:val="Caption"/>
                        <w:rPr>
                          <w:rFonts w:asciiTheme="majorHAnsi" w:hAnsiTheme="majorHAnsi" w:cstheme="majorHAnsi"/>
                          <w:noProof/>
                          <w:sz w:val="16"/>
                          <w:szCs w:val="16"/>
                        </w:rPr>
                      </w:pPr>
                      <w:r w:rsidRPr="00BD1D55">
                        <w:rPr>
                          <w:rFonts w:asciiTheme="majorHAnsi" w:hAnsiTheme="majorHAnsi" w:cstheme="majorHAnsi"/>
                          <w:sz w:val="16"/>
                          <w:szCs w:val="16"/>
                        </w:rPr>
                        <w:t xml:space="preserve">Figure </w:t>
                      </w:r>
                      <w:r w:rsidRPr="00BD1D55">
                        <w:rPr>
                          <w:rFonts w:asciiTheme="majorHAnsi" w:hAnsiTheme="majorHAnsi" w:cstheme="majorHAnsi"/>
                          <w:sz w:val="16"/>
                          <w:szCs w:val="16"/>
                        </w:rPr>
                        <w:fldChar w:fldCharType="begin"/>
                      </w:r>
                      <w:r w:rsidRPr="00BD1D55">
                        <w:rPr>
                          <w:rFonts w:asciiTheme="majorHAnsi" w:hAnsiTheme="majorHAnsi" w:cstheme="majorHAnsi"/>
                          <w:sz w:val="16"/>
                          <w:szCs w:val="16"/>
                        </w:rPr>
                        <w:instrText xml:space="preserve"> SEQ Figure \* ARABIC </w:instrText>
                      </w:r>
                      <w:r w:rsidRPr="00BD1D55">
                        <w:rPr>
                          <w:rFonts w:asciiTheme="majorHAnsi" w:hAnsiTheme="majorHAnsi" w:cstheme="majorHAnsi"/>
                          <w:sz w:val="16"/>
                          <w:szCs w:val="16"/>
                        </w:rPr>
                        <w:fldChar w:fldCharType="separate"/>
                      </w:r>
                      <w:r>
                        <w:rPr>
                          <w:rFonts w:asciiTheme="majorHAnsi" w:hAnsiTheme="majorHAnsi" w:cstheme="majorHAnsi"/>
                          <w:noProof/>
                          <w:sz w:val="16"/>
                          <w:szCs w:val="16"/>
                        </w:rPr>
                        <w:t>5</w:t>
                      </w:r>
                      <w:r w:rsidRPr="00BD1D55">
                        <w:rPr>
                          <w:rFonts w:asciiTheme="majorHAnsi" w:hAnsiTheme="majorHAnsi" w:cstheme="majorHAnsi"/>
                          <w:sz w:val="16"/>
                          <w:szCs w:val="16"/>
                        </w:rPr>
                        <w:fldChar w:fldCharType="end"/>
                      </w:r>
                      <w:r w:rsidRPr="00BD1D55">
                        <w:rPr>
                          <w:rFonts w:asciiTheme="majorHAnsi" w:hAnsiTheme="majorHAnsi" w:cstheme="majorHAnsi"/>
                          <w:sz w:val="16"/>
                          <w:szCs w:val="16"/>
                        </w:rPr>
                        <w:t xml:space="preserve">: </w:t>
                      </w:r>
                      <w:r w:rsidRPr="00BD1D55">
                        <w:rPr>
                          <w:rStyle w:val="Hyperlink"/>
                          <w:rFonts w:asciiTheme="majorHAnsi" w:hAnsiTheme="majorHAnsi" w:cstheme="majorHAnsi"/>
                          <w:color w:val="auto"/>
                          <w:sz w:val="16"/>
                          <w:szCs w:val="16"/>
                        </w:rPr>
                        <w:t>Priory Hospital Chelmsford</w:t>
                      </w:r>
                      <w:r w:rsidRPr="00BD1D55">
                        <w:rPr>
                          <w:rStyle w:val="Hyperlink"/>
                          <w:rFonts w:asciiTheme="majorHAnsi" w:hAnsiTheme="majorHAnsi" w:cstheme="majorHAnsi"/>
                          <w:sz w:val="16"/>
                          <w:szCs w:val="16"/>
                        </w:rPr>
                        <w:t xml:space="preserve">. </w:t>
                      </w:r>
                      <w:hyperlink r:id="rId29" w:history="1">
                        <w:r w:rsidRPr="00BD1D55">
                          <w:rPr>
                            <w:rStyle w:val="Hyperlink"/>
                            <w:rFonts w:asciiTheme="majorHAnsi" w:hAnsiTheme="majorHAnsi" w:cstheme="majorHAnsi"/>
                            <w:sz w:val="16"/>
                            <w:szCs w:val="16"/>
                          </w:rPr>
                          <w:t>https://www.priorygroup.com/locations/priory-hospital-chelmsford</w:t>
                        </w:r>
                      </w:hyperlink>
                      <w:r w:rsidRPr="00BD1D55">
                        <w:rPr>
                          <w:rStyle w:val="Hyperlink"/>
                          <w:rFonts w:asciiTheme="majorHAnsi" w:hAnsiTheme="majorHAnsi" w:cstheme="majorHAnsi"/>
                          <w:sz w:val="16"/>
                          <w:szCs w:val="16"/>
                        </w:rPr>
                        <w:t xml:space="preserve"> </w:t>
                      </w:r>
                      <w:r w:rsidRPr="00BD1D55">
                        <w:rPr>
                          <w:rFonts w:asciiTheme="majorHAnsi" w:hAnsiTheme="majorHAnsi" w:cstheme="majorHAnsi"/>
                          <w:sz w:val="16"/>
                          <w:szCs w:val="16"/>
                        </w:rPr>
                        <w:t>(Accessed 20 March 2020)</w:t>
                      </w:r>
                    </w:p>
                  </w:txbxContent>
                </v:textbox>
                <w10:wrap type="square" anchorx="margin"/>
              </v:shape>
            </w:pict>
          </mc:Fallback>
        </mc:AlternateContent>
      </w:r>
      <w:r w:rsidR="00C30CF0" w:rsidRPr="00FA49FE">
        <w:rPr>
          <w:rFonts w:ascii="Arial" w:hAnsi="Arial" w:cs="Arial"/>
        </w:rPr>
        <w:t xml:space="preserve">Priory clinics </w:t>
      </w:r>
      <w:r w:rsidR="004A6F7A">
        <w:rPr>
          <w:rFonts w:ascii="Arial" w:hAnsi="Arial" w:cs="Arial"/>
        </w:rPr>
        <w:t>were</w:t>
      </w:r>
      <w:r w:rsidR="00C30CF0" w:rsidRPr="00FA49FE">
        <w:rPr>
          <w:rFonts w:ascii="Arial" w:hAnsi="Arial" w:cs="Arial"/>
        </w:rPr>
        <w:t xml:space="preserve"> located </w:t>
      </w:r>
      <w:r w:rsidR="00D13AA4" w:rsidRPr="00FA49FE">
        <w:rPr>
          <w:rFonts w:ascii="Arial" w:hAnsi="Arial" w:cs="Arial"/>
        </w:rPr>
        <w:t>across</w:t>
      </w:r>
      <w:r w:rsidR="00C30CF0" w:rsidRPr="00FA49FE">
        <w:rPr>
          <w:rFonts w:ascii="Arial" w:hAnsi="Arial" w:cs="Arial"/>
        </w:rPr>
        <w:t xml:space="preserve"> the country; the compan</w:t>
      </w:r>
      <w:r w:rsidR="00A84412" w:rsidRPr="00FA49FE">
        <w:rPr>
          <w:rFonts w:ascii="Arial" w:hAnsi="Arial" w:cs="Arial"/>
        </w:rPr>
        <w:t xml:space="preserve">ies ‘hospitals’ </w:t>
      </w:r>
      <w:r w:rsidR="004A6F7A">
        <w:rPr>
          <w:rFonts w:ascii="Arial" w:hAnsi="Arial" w:cs="Arial"/>
        </w:rPr>
        <w:t>were</w:t>
      </w:r>
      <w:r w:rsidR="00A84412" w:rsidRPr="00FA49FE">
        <w:rPr>
          <w:rFonts w:ascii="Arial" w:hAnsi="Arial" w:cs="Arial"/>
        </w:rPr>
        <w:t xml:space="preserve"> renovated </w:t>
      </w:r>
      <w:r w:rsidR="00370473" w:rsidRPr="00FA49FE">
        <w:rPr>
          <w:rFonts w:ascii="Arial" w:hAnsi="Arial" w:cs="Arial"/>
        </w:rPr>
        <w:t>stately homes</w:t>
      </w:r>
      <w:r w:rsidR="00A84412" w:rsidRPr="00FA49FE">
        <w:rPr>
          <w:rFonts w:ascii="Arial" w:hAnsi="Arial" w:cs="Arial"/>
        </w:rPr>
        <w:t xml:space="preserve"> or </w:t>
      </w:r>
      <w:r w:rsidR="00370473" w:rsidRPr="00FA49FE">
        <w:rPr>
          <w:rFonts w:ascii="Arial" w:hAnsi="Arial" w:cs="Arial"/>
        </w:rPr>
        <w:t>manor houses</w:t>
      </w:r>
      <w:r w:rsidR="00A84412" w:rsidRPr="00FA49FE">
        <w:rPr>
          <w:rFonts w:ascii="Arial" w:hAnsi="Arial" w:cs="Arial"/>
        </w:rPr>
        <w:t xml:space="preserve">. Even though they </w:t>
      </w:r>
      <w:r w:rsidR="004A6F7A" w:rsidRPr="00FA49FE">
        <w:rPr>
          <w:rFonts w:ascii="Arial" w:hAnsi="Arial" w:cs="Arial"/>
        </w:rPr>
        <w:t>d</w:t>
      </w:r>
      <w:r w:rsidR="004A6F7A">
        <w:rPr>
          <w:rFonts w:ascii="Arial" w:hAnsi="Arial" w:cs="Arial"/>
        </w:rPr>
        <w:t>idn’t</w:t>
      </w:r>
      <w:r w:rsidR="00A84412" w:rsidRPr="00FA49FE">
        <w:rPr>
          <w:rFonts w:ascii="Arial" w:hAnsi="Arial" w:cs="Arial"/>
        </w:rPr>
        <w:t xml:space="preserve"> produce</w:t>
      </w:r>
      <w:r w:rsidR="00370473" w:rsidRPr="00FA49FE">
        <w:rPr>
          <w:rFonts w:ascii="Arial" w:hAnsi="Arial" w:cs="Arial"/>
        </w:rPr>
        <w:t xml:space="preserve"> </w:t>
      </w:r>
      <w:r w:rsidR="00A84412" w:rsidRPr="00FA49FE">
        <w:rPr>
          <w:rFonts w:ascii="Arial" w:hAnsi="Arial" w:cs="Arial"/>
        </w:rPr>
        <w:t xml:space="preserve">much focus on </w:t>
      </w:r>
      <w:r w:rsidR="00253E7A" w:rsidRPr="00FA49FE">
        <w:rPr>
          <w:rFonts w:ascii="Arial" w:hAnsi="Arial" w:cs="Arial"/>
        </w:rPr>
        <w:t>the</w:t>
      </w:r>
      <w:r w:rsidR="00A84412" w:rsidRPr="00FA49FE">
        <w:rPr>
          <w:rFonts w:ascii="Arial" w:hAnsi="Arial" w:cs="Arial"/>
        </w:rPr>
        <w:t xml:space="preserve"> buildings, they </w:t>
      </w:r>
      <w:r w:rsidR="004A6F7A">
        <w:rPr>
          <w:rFonts w:ascii="Arial" w:hAnsi="Arial" w:cs="Arial"/>
        </w:rPr>
        <w:t>were</w:t>
      </w:r>
      <w:r w:rsidR="00A84412" w:rsidRPr="00FA49FE">
        <w:rPr>
          <w:rFonts w:ascii="Arial" w:hAnsi="Arial" w:cs="Arial"/>
        </w:rPr>
        <w:t xml:space="preserve"> designed to have a welcoming and homely feel. This </w:t>
      </w:r>
      <w:r w:rsidR="004A6F7A">
        <w:rPr>
          <w:rFonts w:ascii="Arial" w:hAnsi="Arial" w:cs="Arial"/>
        </w:rPr>
        <w:t>was</w:t>
      </w:r>
      <w:r w:rsidR="00A84412" w:rsidRPr="00FA49FE">
        <w:rPr>
          <w:rFonts w:ascii="Arial" w:hAnsi="Arial" w:cs="Arial"/>
        </w:rPr>
        <w:t xml:space="preserve"> done so their patients feel safe and comfortable; the </w:t>
      </w:r>
      <w:r w:rsidR="00D13AA4" w:rsidRPr="00FA49FE">
        <w:rPr>
          <w:rFonts w:ascii="Arial" w:hAnsi="Arial" w:cs="Arial"/>
        </w:rPr>
        <w:t>high-end</w:t>
      </w:r>
      <w:r w:rsidR="00A84412" w:rsidRPr="00FA49FE">
        <w:rPr>
          <w:rFonts w:ascii="Arial" w:hAnsi="Arial" w:cs="Arial"/>
        </w:rPr>
        <w:t xml:space="preserve"> houses ma</w:t>
      </w:r>
      <w:r w:rsidR="004A6F7A">
        <w:rPr>
          <w:rFonts w:ascii="Arial" w:hAnsi="Arial" w:cs="Arial"/>
        </w:rPr>
        <w:t>de</w:t>
      </w:r>
      <w:r w:rsidR="00A84412" w:rsidRPr="00FA49FE">
        <w:rPr>
          <w:rFonts w:ascii="Arial" w:hAnsi="Arial" w:cs="Arial"/>
        </w:rPr>
        <w:t xml:space="preserve"> the patients feel worthy and enjoy going there. </w:t>
      </w:r>
      <w:r w:rsidR="00775CCE" w:rsidRPr="00FA49FE">
        <w:rPr>
          <w:rFonts w:ascii="Arial" w:hAnsi="Arial" w:cs="Arial"/>
        </w:rPr>
        <w:t>Examples</w:t>
      </w:r>
      <w:r w:rsidR="00A84412" w:rsidRPr="00FA49FE">
        <w:rPr>
          <w:rFonts w:ascii="Arial" w:hAnsi="Arial" w:cs="Arial"/>
        </w:rPr>
        <w:t xml:space="preserve"> of their centres </w:t>
      </w:r>
      <w:r w:rsidR="004A6F7A">
        <w:rPr>
          <w:rFonts w:ascii="Arial" w:hAnsi="Arial" w:cs="Arial"/>
        </w:rPr>
        <w:t>were</w:t>
      </w:r>
      <w:r w:rsidR="00A84412" w:rsidRPr="00FA49FE">
        <w:rPr>
          <w:rFonts w:ascii="Arial" w:hAnsi="Arial" w:cs="Arial"/>
        </w:rPr>
        <w:t>: the priory hospital Glasgow which consist</w:t>
      </w:r>
      <w:r w:rsidR="004A6F7A">
        <w:rPr>
          <w:rFonts w:ascii="Arial" w:hAnsi="Arial" w:cs="Arial"/>
        </w:rPr>
        <w:t>ed</w:t>
      </w:r>
      <w:r w:rsidR="00A84412" w:rsidRPr="00FA49FE">
        <w:rPr>
          <w:rFonts w:ascii="Arial" w:hAnsi="Arial" w:cs="Arial"/>
        </w:rPr>
        <w:t xml:space="preserve"> of two stunning </w:t>
      </w:r>
      <w:r w:rsidR="00D13AA4" w:rsidRPr="00FA49FE">
        <w:rPr>
          <w:rFonts w:ascii="Arial" w:hAnsi="Arial" w:cs="Arial"/>
        </w:rPr>
        <w:t>Georgian</w:t>
      </w:r>
      <w:r w:rsidR="00A84412" w:rsidRPr="00FA49FE">
        <w:rPr>
          <w:rFonts w:ascii="Arial" w:hAnsi="Arial" w:cs="Arial"/>
        </w:rPr>
        <w:t xml:space="preserve"> villas, Priory hospital Chelmsford which </w:t>
      </w:r>
      <w:r w:rsidR="004A6F7A">
        <w:rPr>
          <w:rFonts w:ascii="Arial" w:hAnsi="Arial" w:cs="Arial"/>
        </w:rPr>
        <w:t>was</w:t>
      </w:r>
      <w:r w:rsidR="00A84412" w:rsidRPr="00FA49FE">
        <w:rPr>
          <w:rFonts w:ascii="Arial" w:hAnsi="Arial" w:cs="Arial"/>
        </w:rPr>
        <w:t xml:space="preserve"> situated in a beautiful 19</w:t>
      </w:r>
      <w:r w:rsidR="00A84412" w:rsidRPr="00FA49FE">
        <w:rPr>
          <w:rFonts w:ascii="Arial" w:hAnsi="Arial" w:cs="Arial"/>
          <w:vertAlign w:val="superscript"/>
        </w:rPr>
        <w:t>th</w:t>
      </w:r>
      <w:r w:rsidR="00A84412" w:rsidRPr="00FA49FE">
        <w:rPr>
          <w:rFonts w:ascii="Arial" w:hAnsi="Arial" w:cs="Arial"/>
        </w:rPr>
        <w:t xml:space="preserve"> centre grade II listed </w:t>
      </w:r>
      <w:r w:rsidR="00D13AA4" w:rsidRPr="00FA49FE">
        <w:rPr>
          <w:rFonts w:ascii="Arial" w:hAnsi="Arial" w:cs="Arial"/>
        </w:rPr>
        <w:t>building</w:t>
      </w:r>
      <w:r w:rsidR="00A84412" w:rsidRPr="00FA49FE">
        <w:rPr>
          <w:rFonts w:ascii="Arial" w:hAnsi="Arial" w:cs="Arial"/>
        </w:rPr>
        <w:t xml:space="preserve"> and Priory hospital </w:t>
      </w:r>
      <w:r w:rsidR="00D13AA4" w:rsidRPr="00FA49FE">
        <w:rPr>
          <w:rFonts w:ascii="Arial" w:hAnsi="Arial" w:cs="Arial"/>
        </w:rPr>
        <w:t>Altrincham</w:t>
      </w:r>
      <w:r w:rsidR="00A84412" w:rsidRPr="00FA49FE">
        <w:rPr>
          <w:rFonts w:ascii="Arial" w:hAnsi="Arial" w:cs="Arial"/>
        </w:rPr>
        <w:t xml:space="preserve"> which </w:t>
      </w:r>
      <w:r w:rsidR="004A6F7A">
        <w:rPr>
          <w:rFonts w:ascii="Arial" w:hAnsi="Arial" w:cs="Arial"/>
        </w:rPr>
        <w:t>was</w:t>
      </w:r>
      <w:r w:rsidR="00A84412" w:rsidRPr="00FA49FE">
        <w:rPr>
          <w:rFonts w:ascii="Arial" w:hAnsi="Arial" w:cs="Arial"/>
        </w:rPr>
        <w:t xml:space="preserve"> set </w:t>
      </w:r>
      <w:r w:rsidR="00D13AA4" w:rsidRPr="00FA49FE">
        <w:rPr>
          <w:rFonts w:ascii="Arial" w:hAnsi="Arial" w:cs="Arial"/>
        </w:rPr>
        <w:t xml:space="preserve">in a large manor house. All the facilities </w:t>
      </w:r>
      <w:r w:rsidR="004A6F7A">
        <w:rPr>
          <w:rFonts w:ascii="Arial" w:hAnsi="Arial" w:cs="Arial"/>
        </w:rPr>
        <w:t>were</w:t>
      </w:r>
      <w:r w:rsidR="00D13AA4" w:rsidRPr="00FA49FE">
        <w:rPr>
          <w:rFonts w:ascii="Arial" w:hAnsi="Arial" w:cs="Arial"/>
        </w:rPr>
        <w:t xml:space="preserve"> supplied with numerous private and group therapy rooms and large gardens surround them. </w:t>
      </w:r>
      <w:r w:rsidR="006D2445" w:rsidRPr="00FA49FE">
        <w:rPr>
          <w:rFonts w:ascii="Arial" w:hAnsi="Arial" w:cs="Arial"/>
          <w:i/>
          <w:iCs/>
        </w:rPr>
        <w:t>(Priory Group 2020)</w:t>
      </w:r>
    </w:p>
    <w:p w14:paraId="09918F16" w14:textId="7F6010AC" w:rsidR="00D13AA4" w:rsidRPr="00FA49FE" w:rsidRDefault="00D13AA4" w:rsidP="00FA49FE">
      <w:pPr>
        <w:spacing w:line="276" w:lineRule="auto"/>
        <w:rPr>
          <w:rFonts w:ascii="Arial" w:hAnsi="Arial" w:cs="Arial"/>
        </w:rPr>
      </w:pPr>
    </w:p>
    <w:p w14:paraId="5E375B9B" w14:textId="44D3C760" w:rsidR="003A627C" w:rsidRPr="00FA49FE" w:rsidRDefault="00BD1D55" w:rsidP="00FA49FE">
      <w:pPr>
        <w:spacing w:line="276" w:lineRule="auto"/>
        <w:rPr>
          <w:rFonts w:ascii="Arial" w:hAnsi="Arial" w:cs="Arial"/>
        </w:rPr>
      </w:pPr>
      <w:r w:rsidRPr="00FA49FE">
        <w:rPr>
          <w:rFonts w:ascii="Arial" w:hAnsi="Arial" w:cs="Arial"/>
          <w:noProof/>
        </w:rPr>
        <w:lastRenderedPageBreak/>
        <w:drawing>
          <wp:anchor distT="0" distB="0" distL="114300" distR="114300" simplePos="0" relativeHeight="251677696" behindDoc="0" locked="0" layoutInCell="1" allowOverlap="1" wp14:anchorId="43E3C2FF" wp14:editId="5D2F8C68">
            <wp:simplePos x="0" y="0"/>
            <wp:positionH relativeFrom="margin">
              <wp:align>right</wp:align>
            </wp:positionH>
            <wp:positionV relativeFrom="page">
              <wp:posOffset>2656288</wp:posOffset>
            </wp:positionV>
            <wp:extent cx="1799590" cy="889000"/>
            <wp:effectExtent l="0" t="0" r="0" b="635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99590" cy="889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908096" behindDoc="0" locked="0" layoutInCell="1" allowOverlap="1" wp14:anchorId="3B7D1AFE" wp14:editId="52797DE7">
                <wp:simplePos x="0" y="0"/>
                <wp:positionH relativeFrom="margin">
                  <wp:align>right</wp:align>
                </wp:positionH>
                <wp:positionV relativeFrom="paragraph">
                  <wp:posOffset>1120140</wp:posOffset>
                </wp:positionV>
                <wp:extent cx="1799590" cy="524510"/>
                <wp:effectExtent l="0" t="0" r="0" b="8890"/>
                <wp:wrapSquare wrapText="bothSides"/>
                <wp:docPr id="252" name="Text Box 252"/>
                <wp:cNvGraphicFramePr/>
                <a:graphic xmlns:a="http://schemas.openxmlformats.org/drawingml/2006/main">
                  <a:graphicData uri="http://schemas.microsoft.com/office/word/2010/wordprocessingShape">
                    <wps:wsp>
                      <wps:cNvSpPr txBox="1"/>
                      <wps:spPr>
                        <a:xfrm>
                          <a:off x="0" y="0"/>
                          <a:ext cx="1799590" cy="524786"/>
                        </a:xfrm>
                        <a:prstGeom prst="rect">
                          <a:avLst/>
                        </a:prstGeom>
                        <a:solidFill>
                          <a:prstClr val="white"/>
                        </a:solidFill>
                        <a:ln>
                          <a:noFill/>
                        </a:ln>
                      </wps:spPr>
                      <wps:txbx>
                        <w:txbxContent>
                          <w:p w14:paraId="231EEA82" w14:textId="03F1F472" w:rsidR="004A6F7A" w:rsidRPr="00BD1D55" w:rsidRDefault="004A6F7A" w:rsidP="00BD1D55">
                            <w:pPr>
                              <w:pStyle w:val="Caption"/>
                              <w:rPr>
                                <w:rFonts w:asciiTheme="majorHAnsi" w:hAnsiTheme="majorHAnsi" w:cstheme="majorHAnsi"/>
                                <w:sz w:val="16"/>
                                <w:szCs w:val="16"/>
                              </w:rPr>
                            </w:pPr>
                            <w:r w:rsidRPr="00BD1D55">
                              <w:rPr>
                                <w:rFonts w:asciiTheme="majorHAnsi" w:hAnsiTheme="majorHAnsi" w:cstheme="majorHAnsi"/>
                                <w:sz w:val="16"/>
                                <w:szCs w:val="16"/>
                              </w:rPr>
                              <w:t xml:space="preserve">Figure </w:t>
                            </w:r>
                            <w:r w:rsidRPr="00BD1D55">
                              <w:rPr>
                                <w:rFonts w:asciiTheme="majorHAnsi" w:hAnsiTheme="majorHAnsi" w:cstheme="majorHAnsi"/>
                                <w:sz w:val="16"/>
                                <w:szCs w:val="16"/>
                              </w:rPr>
                              <w:fldChar w:fldCharType="begin"/>
                            </w:r>
                            <w:r w:rsidRPr="00BD1D55">
                              <w:rPr>
                                <w:rFonts w:asciiTheme="majorHAnsi" w:hAnsiTheme="majorHAnsi" w:cstheme="majorHAnsi"/>
                                <w:sz w:val="16"/>
                                <w:szCs w:val="16"/>
                              </w:rPr>
                              <w:instrText xml:space="preserve"> SEQ Figure \* ARABIC </w:instrText>
                            </w:r>
                            <w:r w:rsidRPr="00BD1D55">
                              <w:rPr>
                                <w:rFonts w:asciiTheme="majorHAnsi" w:hAnsiTheme="majorHAnsi" w:cstheme="majorHAnsi"/>
                                <w:sz w:val="16"/>
                                <w:szCs w:val="16"/>
                              </w:rPr>
                              <w:fldChar w:fldCharType="separate"/>
                            </w:r>
                            <w:r>
                              <w:rPr>
                                <w:rFonts w:asciiTheme="majorHAnsi" w:hAnsiTheme="majorHAnsi" w:cstheme="majorHAnsi"/>
                                <w:noProof/>
                                <w:sz w:val="16"/>
                                <w:szCs w:val="16"/>
                              </w:rPr>
                              <w:t>6</w:t>
                            </w:r>
                            <w:r w:rsidRPr="00BD1D55">
                              <w:rPr>
                                <w:rFonts w:asciiTheme="majorHAnsi" w:hAnsiTheme="majorHAnsi" w:cstheme="majorHAnsi"/>
                                <w:sz w:val="16"/>
                                <w:szCs w:val="16"/>
                              </w:rPr>
                              <w:fldChar w:fldCharType="end"/>
                            </w:r>
                            <w:r w:rsidRPr="00BD1D55">
                              <w:rPr>
                                <w:rFonts w:asciiTheme="majorHAnsi" w:hAnsiTheme="majorHAnsi" w:cstheme="majorHAnsi"/>
                                <w:sz w:val="16"/>
                                <w:szCs w:val="16"/>
                              </w:rPr>
                              <w:t xml:space="preserve">: Southdown Princess Royal Hospital. </w:t>
                            </w:r>
                            <w:hyperlink r:id="rId31" w:history="1">
                              <w:r w:rsidRPr="00BD1D55">
                                <w:rPr>
                                  <w:rStyle w:val="Hyperlink"/>
                                  <w:rFonts w:asciiTheme="majorHAnsi" w:hAnsiTheme="majorHAnsi" w:cstheme="majorHAnsi"/>
                                  <w:sz w:val="16"/>
                                  <w:szCs w:val="16"/>
                                </w:rPr>
                                <w:t>https://www.sussexpartnership.nhs.uk/location-southdown</w:t>
                              </w:r>
                            </w:hyperlink>
                            <w:r w:rsidRPr="00BD1D55">
                              <w:rPr>
                                <w:rStyle w:val="Hyperlink"/>
                                <w:rFonts w:asciiTheme="majorHAnsi" w:hAnsiTheme="majorHAnsi" w:cstheme="majorHAnsi"/>
                                <w:sz w:val="16"/>
                                <w:szCs w:val="16"/>
                              </w:rPr>
                              <w:t xml:space="preserve"> </w:t>
                            </w:r>
                            <w:r w:rsidRPr="00BD1D55">
                              <w:rPr>
                                <w:rFonts w:asciiTheme="majorHAnsi" w:hAnsiTheme="majorHAnsi" w:cstheme="majorHAnsi"/>
                                <w:sz w:val="16"/>
                                <w:szCs w:val="16"/>
                              </w:rPr>
                              <w:t>(Accessed 16 March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7D1AFE" id="Text Box 252" o:spid="_x0000_s1032" type="#_x0000_t202" style="position:absolute;margin-left:90.5pt;margin-top:88.2pt;width:141.7pt;height:41.3pt;z-index:25190809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zAwMQIAAGsEAAAOAAAAZHJzL2Uyb0RvYy54bWysVFFv2yAQfp+0/4B4X5xES9tYcaosVaZJ&#10;UVspmfpMMI6RgGNAYme/fge2m67b07QXfNwdH3z33Xlx32pFzsJ5Caagk9GYEmE4lNIcC/p9v/l0&#10;R4kPzJRMgREFvQhP75cfPywam4sp1KBK4QiCGJ83tqB1CDbPMs9roZkfgRUGgxU4zQJu3TErHWsQ&#10;XatsOh7fZA240jrgwnv0PnRBukz4VSV4eKoqLwJRBcW3hbS6tB7imi0XLD86ZmvJ+2ewf3iFZtLg&#10;pa9QDywwcnLyDygtuQMPVRhx0BlUleQicUA2k/E7NruaWZG4YHG8fS2T/3+w/PH87IgsCzqdTSkx&#10;TKNIe9EG8gVaEn1Yocb6HBN3FlNDiwFUevB7dEbibeV0/CIlgnGs9eW1vhGOx0O38/lsjiGOsdn0&#10;8+3dTYTJrqet8+GrAE2iUVCH+qWysvPWhy51SImXeVCy3Eil4iYG1sqRM0Otm1oG0YP/lqVMzDUQ&#10;T3WA0ZNFih2VaIX20KaipPdFzwHKC7J30HWQt3wj8b4t8+GZOWwZZIVjEJ5wqRQ0BYXeoqQG9/Nv&#10;/piPSmKUkgZbsKD+x4k5QYn6ZlDj2K+D4QbjMBjmpNeATCc4YJYnEw+4oAazcqBfcDpW8RYMMcPx&#10;roKGwVyHbhBwurhYrVISdqVlYWt2lkfooa779oU526sSUM9HGJqT5e/E6XK7Kq9OASqZlLtWsS83&#10;dnTSvp++ODJv9ynr+o9Y/gIAAP//AwBQSwMEFAAGAAgAAAAhAMP4E7jdAAAACAEAAA8AAABkcnMv&#10;ZG93bnJldi54bWxMj0FPwzAMhe9I/IfISFwQSynQbaXpBBvc4LAx7ew1oa1onCpJ1+7fY05we/az&#10;nr9XrCbbiZPxoXWk4G6WgDBUOd1SrWD/+Xa7ABEiksbOkVFwNgFW5eVFgbl2I23NaRdrwSEUclTQ&#10;xNjnUoaqMRbDzPWG2Pty3mLk0ddSexw53HYyTZJMWmyJPzTYm3Vjqu/dYBVkGz+MW1rfbPav7/jR&#10;1+nh5XxQ6vpqen4CEc0U/47hF5/RoWSmoxtIB9Ep4CKRt/PsAQTb6eKexZHF4zIBWRbyf4HyBwAA&#10;//8DAFBLAQItABQABgAIAAAAIQC2gziS/gAAAOEBAAATAAAAAAAAAAAAAAAAAAAAAABbQ29udGVu&#10;dF9UeXBlc10ueG1sUEsBAi0AFAAGAAgAAAAhADj9If/WAAAAlAEAAAsAAAAAAAAAAAAAAAAALwEA&#10;AF9yZWxzLy5yZWxzUEsBAi0AFAAGAAgAAAAhABozMDAxAgAAawQAAA4AAAAAAAAAAAAAAAAALgIA&#10;AGRycy9lMm9Eb2MueG1sUEsBAi0AFAAGAAgAAAAhAMP4E7jdAAAACAEAAA8AAAAAAAAAAAAAAAAA&#10;iwQAAGRycy9kb3ducmV2LnhtbFBLBQYAAAAABAAEAPMAAACVBQAAAAA=&#10;" stroked="f">
                <v:textbox inset="0,0,0,0">
                  <w:txbxContent>
                    <w:p w14:paraId="231EEA82" w14:textId="03F1F472" w:rsidR="004A6F7A" w:rsidRPr="00BD1D55" w:rsidRDefault="004A6F7A" w:rsidP="00BD1D55">
                      <w:pPr>
                        <w:pStyle w:val="Caption"/>
                        <w:rPr>
                          <w:rFonts w:asciiTheme="majorHAnsi" w:hAnsiTheme="majorHAnsi" w:cstheme="majorHAnsi"/>
                          <w:sz w:val="16"/>
                          <w:szCs w:val="16"/>
                        </w:rPr>
                      </w:pPr>
                      <w:r w:rsidRPr="00BD1D55">
                        <w:rPr>
                          <w:rFonts w:asciiTheme="majorHAnsi" w:hAnsiTheme="majorHAnsi" w:cstheme="majorHAnsi"/>
                          <w:sz w:val="16"/>
                          <w:szCs w:val="16"/>
                        </w:rPr>
                        <w:t xml:space="preserve">Figure </w:t>
                      </w:r>
                      <w:r w:rsidRPr="00BD1D55">
                        <w:rPr>
                          <w:rFonts w:asciiTheme="majorHAnsi" w:hAnsiTheme="majorHAnsi" w:cstheme="majorHAnsi"/>
                          <w:sz w:val="16"/>
                          <w:szCs w:val="16"/>
                        </w:rPr>
                        <w:fldChar w:fldCharType="begin"/>
                      </w:r>
                      <w:r w:rsidRPr="00BD1D55">
                        <w:rPr>
                          <w:rFonts w:asciiTheme="majorHAnsi" w:hAnsiTheme="majorHAnsi" w:cstheme="majorHAnsi"/>
                          <w:sz w:val="16"/>
                          <w:szCs w:val="16"/>
                        </w:rPr>
                        <w:instrText xml:space="preserve"> SEQ Figure \* ARABIC </w:instrText>
                      </w:r>
                      <w:r w:rsidRPr="00BD1D55">
                        <w:rPr>
                          <w:rFonts w:asciiTheme="majorHAnsi" w:hAnsiTheme="majorHAnsi" w:cstheme="majorHAnsi"/>
                          <w:sz w:val="16"/>
                          <w:szCs w:val="16"/>
                        </w:rPr>
                        <w:fldChar w:fldCharType="separate"/>
                      </w:r>
                      <w:r>
                        <w:rPr>
                          <w:rFonts w:asciiTheme="majorHAnsi" w:hAnsiTheme="majorHAnsi" w:cstheme="majorHAnsi"/>
                          <w:noProof/>
                          <w:sz w:val="16"/>
                          <w:szCs w:val="16"/>
                        </w:rPr>
                        <w:t>6</w:t>
                      </w:r>
                      <w:r w:rsidRPr="00BD1D55">
                        <w:rPr>
                          <w:rFonts w:asciiTheme="majorHAnsi" w:hAnsiTheme="majorHAnsi" w:cstheme="majorHAnsi"/>
                          <w:sz w:val="16"/>
                          <w:szCs w:val="16"/>
                        </w:rPr>
                        <w:fldChar w:fldCharType="end"/>
                      </w:r>
                      <w:r w:rsidRPr="00BD1D55">
                        <w:rPr>
                          <w:rFonts w:asciiTheme="majorHAnsi" w:hAnsiTheme="majorHAnsi" w:cstheme="majorHAnsi"/>
                          <w:sz w:val="16"/>
                          <w:szCs w:val="16"/>
                        </w:rPr>
                        <w:t xml:space="preserve">: Southdown Princess Royal Hospital. </w:t>
                      </w:r>
                      <w:hyperlink r:id="rId32" w:history="1">
                        <w:r w:rsidRPr="00BD1D55">
                          <w:rPr>
                            <w:rStyle w:val="Hyperlink"/>
                            <w:rFonts w:asciiTheme="majorHAnsi" w:hAnsiTheme="majorHAnsi" w:cstheme="majorHAnsi"/>
                            <w:sz w:val="16"/>
                            <w:szCs w:val="16"/>
                          </w:rPr>
                          <w:t>https://www.sussexpartnership.nhs.uk/location-southdown</w:t>
                        </w:r>
                      </w:hyperlink>
                      <w:r w:rsidRPr="00BD1D55">
                        <w:rPr>
                          <w:rStyle w:val="Hyperlink"/>
                          <w:rFonts w:asciiTheme="majorHAnsi" w:hAnsiTheme="majorHAnsi" w:cstheme="majorHAnsi"/>
                          <w:sz w:val="16"/>
                          <w:szCs w:val="16"/>
                        </w:rPr>
                        <w:t xml:space="preserve"> </w:t>
                      </w:r>
                      <w:r w:rsidRPr="00BD1D55">
                        <w:rPr>
                          <w:rFonts w:asciiTheme="majorHAnsi" w:hAnsiTheme="majorHAnsi" w:cstheme="majorHAnsi"/>
                          <w:sz w:val="16"/>
                          <w:szCs w:val="16"/>
                        </w:rPr>
                        <w:t>(Accessed 16 March 2020)</w:t>
                      </w:r>
                    </w:p>
                  </w:txbxContent>
                </v:textbox>
                <w10:wrap type="square" anchorx="margin"/>
              </v:shape>
            </w:pict>
          </mc:Fallback>
        </mc:AlternateContent>
      </w:r>
      <w:r w:rsidRPr="00FA49FE">
        <w:rPr>
          <w:rFonts w:ascii="Arial" w:hAnsi="Arial" w:cs="Arial"/>
          <w:noProof/>
        </w:rPr>
        <w:drawing>
          <wp:anchor distT="0" distB="0" distL="114300" distR="114300" simplePos="0" relativeHeight="251676672" behindDoc="0" locked="0" layoutInCell="1" allowOverlap="1" wp14:anchorId="29C70420" wp14:editId="227B94B0">
            <wp:simplePos x="0" y="0"/>
            <wp:positionH relativeFrom="margin">
              <wp:align>right</wp:align>
            </wp:positionH>
            <wp:positionV relativeFrom="margin">
              <wp:posOffset>3175</wp:posOffset>
            </wp:positionV>
            <wp:extent cx="1799590" cy="1083310"/>
            <wp:effectExtent l="0" t="0" r="0" b="254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99590" cy="1083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37942" w:rsidRPr="00FA49FE">
        <w:rPr>
          <w:rFonts w:ascii="Arial" w:hAnsi="Arial" w:cs="Arial"/>
        </w:rPr>
        <w:t xml:space="preserve">‘Southdown’ </w:t>
      </w:r>
      <w:r w:rsidR="004A6F7A">
        <w:rPr>
          <w:rFonts w:ascii="Arial" w:hAnsi="Arial" w:cs="Arial"/>
        </w:rPr>
        <w:t>was</w:t>
      </w:r>
      <w:r w:rsidR="00037942" w:rsidRPr="00FA49FE">
        <w:rPr>
          <w:rFonts w:ascii="Arial" w:hAnsi="Arial" w:cs="Arial"/>
        </w:rPr>
        <w:t xml:space="preserve"> another wellbeing group; the help</w:t>
      </w:r>
      <w:r w:rsidR="004A6F7A">
        <w:rPr>
          <w:rFonts w:ascii="Arial" w:hAnsi="Arial" w:cs="Arial"/>
        </w:rPr>
        <w:t>ed</w:t>
      </w:r>
      <w:r w:rsidR="00037942" w:rsidRPr="00FA49FE">
        <w:rPr>
          <w:rFonts w:ascii="Arial" w:hAnsi="Arial" w:cs="Arial"/>
        </w:rPr>
        <w:t xml:space="preserve"> support people in the Sussex area. Southdown </w:t>
      </w:r>
      <w:r w:rsidR="004A6F7A">
        <w:rPr>
          <w:rFonts w:ascii="Arial" w:hAnsi="Arial" w:cs="Arial"/>
        </w:rPr>
        <w:t>was</w:t>
      </w:r>
      <w:r w:rsidR="00037942" w:rsidRPr="00FA49FE">
        <w:rPr>
          <w:rFonts w:ascii="Arial" w:hAnsi="Arial" w:cs="Arial"/>
        </w:rPr>
        <w:t xml:space="preserve"> split into three units. The community support service division</w:t>
      </w:r>
      <w:r w:rsidR="00153518" w:rsidRPr="00FA49FE">
        <w:rPr>
          <w:rFonts w:ascii="Arial" w:hAnsi="Arial" w:cs="Arial"/>
        </w:rPr>
        <w:t>, which</w:t>
      </w:r>
      <w:r w:rsidR="00037942" w:rsidRPr="00FA49FE">
        <w:rPr>
          <w:rFonts w:ascii="Arial" w:hAnsi="Arial" w:cs="Arial"/>
        </w:rPr>
        <w:t xml:space="preserve"> provide</w:t>
      </w:r>
      <w:r w:rsidR="004A6F7A">
        <w:rPr>
          <w:rFonts w:ascii="Arial" w:hAnsi="Arial" w:cs="Arial"/>
        </w:rPr>
        <w:t>d</w:t>
      </w:r>
      <w:r w:rsidR="00037942" w:rsidRPr="00FA49FE">
        <w:rPr>
          <w:rFonts w:ascii="Arial" w:hAnsi="Arial" w:cs="Arial"/>
        </w:rPr>
        <w:t xml:space="preserve"> support for mental health recovery, employment and peer problems. The</w:t>
      </w:r>
      <w:r w:rsidR="004E6F86" w:rsidRPr="00FA49FE">
        <w:rPr>
          <w:rFonts w:ascii="Arial" w:hAnsi="Arial" w:cs="Arial"/>
        </w:rPr>
        <w:t xml:space="preserve"> second unit </w:t>
      </w:r>
      <w:r w:rsidR="004A6F7A">
        <w:rPr>
          <w:rFonts w:ascii="Arial" w:hAnsi="Arial" w:cs="Arial"/>
        </w:rPr>
        <w:t>was</w:t>
      </w:r>
      <w:r w:rsidR="004E6F86" w:rsidRPr="00FA49FE">
        <w:rPr>
          <w:rFonts w:ascii="Arial" w:hAnsi="Arial" w:cs="Arial"/>
        </w:rPr>
        <w:t xml:space="preserve"> the</w:t>
      </w:r>
      <w:r w:rsidR="00037942" w:rsidRPr="00FA49FE">
        <w:rPr>
          <w:rFonts w:ascii="Arial" w:hAnsi="Arial" w:cs="Arial"/>
        </w:rPr>
        <w:t xml:space="preserve"> housing division,</w:t>
      </w:r>
      <w:r w:rsidR="00153518" w:rsidRPr="00FA49FE">
        <w:rPr>
          <w:rFonts w:ascii="Arial" w:hAnsi="Arial" w:cs="Arial"/>
        </w:rPr>
        <w:t xml:space="preserve"> which</w:t>
      </w:r>
      <w:r w:rsidR="00037942" w:rsidRPr="00FA49FE">
        <w:rPr>
          <w:rFonts w:ascii="Arial" w:hAnsi="Arial" w:cs="Arial"/>
        </w:rPr>
        <w:t xml:space="preserve"> act</w:t>
      </w:r>
      <w:r w:rsidR="004A6F7A">
        <w:rPr>
          <w:rFonts w:ascii="Arial" w:hAnsi="Arial" w:cs="Arial"/>
        </w:rPr>
        <w:t>ed</w:t>
      </w:r>
      <w:r w:rsidR="00037942" w:rsidRPr="00FA49FE">
        <w:rPr>
          <w:rFonts w:ascii="Arial" w:hAnsi="Arial" w:cs="Arial"/>
        </w:rPr>
        <w:t xml:space="preserve"> as a landlord for the community, supplying safe houses to vulnerable people. </w:t>
      </w:r>
      <w:r w:rsidR="00153518" w:rsidRPr="00FA49FE">
        <w:rPr>
          <w:rFonts w:ascii="Arial" w:hAnsi="Arial" w:cs="Arial"/>
        </w:rPr>
        <w:t>Lastly, t</w:t>
      </w:r>
      <w:r w:rsidR="00037942" w:rsidRPr="00FA49FE">
        <w:rPr>
          <w:rFonts w:ascii="Arial" w:hAnsi="Arial" w:cs="Arial"/>
        </w:rPr>
        <w:t>he learning disability division offer</w:t>
      </w:r>
      <w:r w:rsidR="004A6F7A">
        <w:rPr>
          <w:rFonts w:ascii="Arial" w:hAnsi="Arial" w:cs="Arial"/>
        </w:rPr>
        <w:t>ed</w:t>
      </w:r>
      <w:r w:rsidR="00037942" w:rsidRPr="00FA49FE">
        <w:rPr>
          <w:rFonts w:ascii="Arial" w:hAnsi="Arial" w:cs="Arial"/>
        </w:rPr>
        <w:t xml:space="preserve"> living and community support</w:t>
      </w:r>
      <w:r w:rsidR="00153518" w:rsidRPr="00FA49FE">
        <w:rPr>
          <w:rFonts w:ascii="Arial" w:hAnsi="Arial" w:cs="Arial"/>
        </w:rPr>
        <w:t xml:space="preserve"> for people with learning difficulties</w:t>
      </w:r>
      <w:r w:rsidR="00037942" w:rsidRPr="00FA49FE">
        <w:rPr>
          <w:rFonts w:ascii="Arial" w:hAnsi="Arial" w:cs="Arial"/>
        </w:rPr>
        <w:t xml:space="preserve">. </w:t>
      </w:r>
    </w:p>
    <w:p w14:paraId="0391FE61" w14:textId="40572563" w:rsidR="00EE6D1B" w:rsidRDefault="00BD1D55" w:rsidP="00FA49FE">
      <w:pPr>
        <w:spacing w:line="276" w:lineRule="auto"/>
        <w:rPr>
          <w:rFonts w:ascii="Arial" w:hAnsi="Arial" w:cs="Arial"/>
        </w:rPr>
      </w:pPr>
      <w:r>
        <w:rPr>
          <w:noProof/>
        </w:rPr>
        <mc:AlternateContent>
          <mc:Choice Requires="wps">
            <w:drawing>
              <wp:anchor distT="0" distB="0" distL="114300" distR="114300" simplePos="0" relativeHeight="251912192" behindDoc="0" locked="0" layoutInCell="1" allowOverlap="1" wp14:anchorId="5EF305A2" wp14:editId="43380EF9">
                <wp:simplePos x="0" y="0"/>
                <wp:positionH relativeFrom="margin">
                  <wp:align>right</wp:align>
                </wp:positionH>
                <wp:positionV relativeFrom="paragraph">
                  <wp:posOffset>2565400</wp:posOffset>
                </wp:positionV>
                <wp:extent cx="1799590" cy="540385"/>
                <wp:effectExtent l="0" t="0" r="0" b="0"/>
                <wp:wrapSquare wrapText="bothSides"/>
                <wp:docPr id="254" name="Text Box 254"/>
                <wp:cNvGraphicFramePr/>
                <a:graphic xmlns:a="http://schemas.openxmlformats.org/drawingml/2006/main">
                  <a:graphicData uri="http://schemas.microsoft.com/office/word/2010/wordprocessingShape">
                    <wps:wsp>
                      <wps:cNvSpPr txBox="1"/>
                      <wps:spPr>
                        <a:xfrm>
                          <a:off x="0" y="0"/>
                          <a:ext cx="1799590" cy="540385"/>
                        </a:xfrm>
                        <a:prstGeom prst="rect">
                          <a:avLst/>
                        </a:prstGeom>
                        <a:solidFill>
                          <a:prstClr val="white"/>
                        </a:solidFill>
                        <a:ln>
                          <a:noFill/>
                        </a:ln>
                      </wps:spPr>
                      <wps:txbx>
                        <w:txbxContent>
                          <w:p w14:paraId="28ADBC3E" w14:textId="77777777" w:rsidR="004A6F7A" w:rsidRPr="00BD1D55" w:rsidRDefault="004A6F7A" w:rsidP="00BD1D55">
                            <w:pPr>
                              <w:rPr>
                                <w:rStyle w:val="Hyperlink"/>
                                <w:rFonts w:asciiTheme="majorHAnsi" w:hAnsiTheme="majorHAnsi" w:cstheme="majorHAnsi"/>
                                <w:i/>
                                <w:iCs/>
                                <w:sz w:val="16"/>
                                <w:szCs w:val="16"/>
                              </w:rPr>
                            </w:pPr>
                            <w:r w:rsidRPr="00BD1D55">
                              <w:rPr>
                                <w:rFonts w:asciiTheme="majorHAnsi" w:hAnsiTheme="majorHAnsi" w:cstheme="majorHAnsi"/>
                                <w:i/>
                                <w:iCs/>
                                <w:sz w:val="16"/>
                                <w:szCs w:val="16"/>
                              </w:rPr>
                              <w:t xml:space="preserve">Figure 8: Southdown the bedale centre. </w:t>
                            </w:r>
                            <w:hyperlink r:id="rId34" w:anchor="location-map-844" w:history="1">
                              <w:r w:rsidRPr="00BD1D55">
                                <w:rPr>
                                  <w:rStyle w:val="Hyperlink"/>
                                  <w:rFonts w:asciiTheme="majorHAnsi" w:hAnsiTheme="majorHAnsi" w:cstheme="majorHAnsi"/>
                                  <w:i/>
                                  <w:iCs/>
                                  <w:sz w:val="16"/>
                                  <w:szCs w:val="16"/>
                                </w:rPr>
                                <w:t>https://www.sussexpartnership.nhs.uk/location-bedale-centre#location-map-844</w:t>
                              </w:r>
                            </w:hyperlink>
                            <w:r w:rsidRPr="00BD1D55">
                              <w:rPr>
                                <w:rStyle w:val="Hyperlink"/>
                                <w:rFonts w:asciiTheme="majorHAnsi" w:hAnsiTheme="majorHAnsi" w:cstheme="majorHAnsi"/>
                                <w:i/>
                                <w:iCs/>
                                <w:sz w:val="16"/>
                                <w:szCs w:val="16"/>
                              </w:rPr>
                              <w:t xml:space="preserve"> </w:t>
                            </w:r>
                            <w:r w:rsidRPr="00BD1D55">
                              <w:rPr>
                                <w:rFonts w:asciiTheme="majorHAnsi" w:hAnsiTheme="majorHAnsi" w:cstheme="majorHAnsi"/>
                                <w:i/>
                                <w:iCs/>
                                <w:sz w:val="16"/>
                                <w:szCs w:val="16"/>
                              </w:rPr>
                              <w:t>(Accessed 16 March 2020)</w:t>
                            </w:r>
                          </w:p>
                          <w:p w14:paraId="2141A8B7" w14:textId="2C1B5803" w:rsidR="004A6F7A" w:rsidRPr="003C0583" w:rsidRDefault="004A6F7A" w:rsidP="00BD1D55">
                            <w:pPr>
                              <w:pStyle w:val="Caption"/>
                              <w:rPr>
                                <w:rFonts w:ascii="Arial" w:hAnsi="Arial" w:cs="Arial"/>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F305A2" id="Text Box 254" o:spid="_x0000_s1033" type="#_x0000_t202" style="position:absolute;margin-left:90.5pt;margin-top:202pt;width:141.7pt;height:42.55pt;z-index:25191219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cJdMgIAAGsEAAAOAAAAZHJzL2Uyb0RvYy54bWysVFFv2yAQfp+0/4B4X5xkzdpYcaosVaZJ&#10;UVspmfpMMI6RgGNAYme/fge2063b07QXfNwdH3zf3Xlx32pFzsJ5Caagk9GYEmE4lNIcC/ptv/lw&#10;R4kPzJRMgREFvQhP75fv3y0am4sp1KBK4QiCGJ83tqB1CDbPMs9roZkfgRUGgxU4zQJu3TErHWsQ&#10;XatsOh5/yhpwpXXAhffofeiCdJnwq0rw8FRVXgSiCopvC2l1aT3ENVsuWH50zNaS989g//AKzaTB&#10;S69QDywwcnLyDygtuQMPVRhx0BlUleQicUA2k/EbNruaWZG4oDjeXmXy/w+WP56fHZFlQaezG0oM&#10;01ikvWgD+QwtiT5UqLE+x8SdxdTQYgArPfg9OiPxtnI6fpESwThqfbnqG+F4PHQ7n8/mGOIYm92M&#10;P97NIkz2eto6H74I0CQaBXVYvyQrO2996FKHlHiZByXLjVQqbmJgrRw5M6x1U8sgevDfspSJuQbi&#10;qQ4werJIsaMSrdAe2iTK7UDzAOUF2TvoOshbvpF435b58MwctgyywjEIT7hUCpqCQm9RUoP78Td/&#10;zMdKYpSSBluwoP77iTlBifpqsMaxXwfDDcZhMMxJrwGZTnDALE8mHnBBDWblQL/gdKziLRhihuNd&#10;BQ2DuQ7dIOB0cbFapSTsSsvC1uwsj9CDrvv2hTnbVyVgPR9haE6WvylOl9upvDoFqGSqXNS1U7GX&#10;Gzs61b6fvjgyv+5T1us/YvkTAAD//wMAUEsDBBQABgAIAAAAIQD04ulW3gAAAAgBAAAPAAAAZHJz&#10;L2Rvd25yZXYueG1sTI9BT8MwDIXvSPyHyEhcEEtXqqmUphNscIPDxrSz14S2onGqJF27f485wc32&#10;e3r+XrmebS/OxofOkYLlIgFhqHa6o0bB4fPtPgcRIpLG3pFRcDEB1tX1VYmFdhPtzHkfG8EhFApU&#10;0MY4FFKGujUWw8INhlj7ct5i5NU3UnucONz2Mk2SlbTYEX9ocTCb1tTf+9EqWG39OO1oc7c9vL7j&#10;x9Ckx5fLUanbm/n5CUQ0c/wzwy8+o0PFTCc3kg6iV8BFooIsyXhgOc0fMhAnvuSPS5BVKf8XqH4A&#10;AAD//wMAUEsBAi0AFAAGAAgAAAAhALaDOJL+AAAA4QEAABMAAAAAAAAAAAAAAAAAAAAAAFtDb250&#10;ZW50X1R5cGVzXS54bWxQSwECLQAUAAYACAAAACEAOP0h/9YAAACUAQAACwAAAAAAAAAAAAAAAAAv&#10;AQAAX3JlbHMvLnJlbHNQSwECLQAUAAYACAAAACEAD4XCXTICAABrBAAADgAAAAAAAAAAAAAAAAAu&#10;AgAAZHJzL2Uyb0RvYy54bWxQSwECLQAUAAYACAAAACEA9OLpVt4AAAAIAQAADwAAAAAAAAAAAAAA&#10;AACMBAAAZHJzL2Rvd25yZXYueG1sUEsFBgAAAAAEAAQA8wAAAJcFAAAAAA==&#10;" stroked="f">
                <v:textbox inset="0,0,0,0">
                  <w:txbxContent>
                    <w:p w14:paraId="28ADBC3E" w14:textId="77777777" w:rsidR="004A6F7A" w:rsidRPr="00BD1D55" w:rsidRDefault="004A6F7A" w:rsidP="00BD1D55">
                      <w:pPr>
                        <w:rPr>
                          <w:rStyle w:val="Hyperlink"/>
                          <w:rFonts w:asciiTheme="majorHAnsi" w:hAnsiTheme="majorHAnsi" w:cstheme="majorHAnsi"/>
                          <w:i/>
                          <w:iCs/>
                          <w:sz w:val="16"/>
                          <w:szCs w:val="16"/>
                        </w:rPr>
                      </w:pPr>
                      <w:r w:rsidRPr="00BD1D55">
                        <w:rPr>
                          <w:rFonts w:asciiTheme="majorHAnsi" w:hAnsiTheme="majorHAnsi" w:cstheme="majorHAnsi"/>
                          <w:i/>
                          <w:iCs/>
                          <w:sz w:val="16"/>
                          <w:szCs w:val="16"/>
                        </w:rPr>
                        <w:t xml:space="preserve">Figure 8: Southdown the bedale centre. </w:t>
                      </w:r>
                      <w:hyperlink r:id="rId35" w:anchor="location-map-844" w:history="1">
                        <w:r w:rsidRPr="00BD1D55">
                          <w:rPr>
                            <w:rStyle w:val="Hyperlink"/>
                            <w:rFonts w:asciiTheme="majorHAnsi" w:hAnsiTheme="majorHAnsi" w:cstheme="majorHAnsi"/>
                            <w:i/>
                            <w:iCs/>
                            <w:sz w:val="16"/>
                            <w:szCs w:val="16"/>
                          </w:rPr>
                          <w:t>https://www.sussexpartnership.nhs.uk/location-bedale-centre#location-map-844</w:t>
                        </w:r>
                      </w:hyperlink>
                      <w:r w:rsidRPr="00BD1D55">
                        <w:rPr>
                          <w:rStyle w:val="Hyperlink"/>
                          <w:rFonts w:asciiTheme="majorHAnsi" w:hAnsiTheme="majorHAnsi" w:cstheme="majorHAnsi"/>
                          <w:i/>
                          <w:iCs/>
                          <w:sz w:val="16"/>
                          <w:szCs w:val="16"/>
                        </w:rPr>
                        <w:t xml:space="preserve"> </w:t>
                      </w:r>
                      <w:r w:rsidRPr="00BD1D55">
                        <w:rPr>
                          <w:rFonts w:asciiTheme="majorHAnsi" w:hAnsiTheme="majorHAnsi" w:cstheme="majorHAnsi"/>
                          <w:i/>
                          <w:iCs/>
                          <w:sz w:val="16"/>
                          <w:szCs w:val="16"/>
                        </w:rPr>
                        <w:t>(Accessed 16 March 2020)</w:t>
                      </w:r>
                    </w:p>
                    <w:p w14:paraId="2141A8B7" w14:textId="2C1B5803" w:rsidR="004A6F7A" w:rsidRPr="003C0583" w:rsidRDefault="004A6F7A" w:rsidP="00BD1D55">
                      <w:pPr>
                        <w:pStyle w:val="Caption"/>
                        <w:rPr>
                          <w:rFonts w:ascii="Arial" w:hAnsi="Arial" w:cs="Arial"/>
                          <w:noProof/>
                        </w:rPr>
                      </w:pPr>
                    </w:p>
                  </w:txbxContent>
                </v:textbox>
                <w10:wrap type="square" anchorx="margin"/>
              </v:shape>
            </w:pict>
          </mc:Fallback>
        </mc:AlternateContent>
      </w:r>
      <w:r w:rsidRPr="00FA49FE">
        <w:rPr>
          <w:rFonts w:ascii="Arial" w:hAnsi="Arial" w:cs="Arial"/>
          <w:noProof/>
        </w:rPr>
        <w:drawing>
          <wp:anchor distT="0" distB="0" distL="114300" distR="114300" simplePos="0" relativeHeight="251678720" behindDoc="0" locked="0" layoutInCell="1" allowOverlap="1" wp14:anchorId="7FA81A47" wp14:editId="3A2D1DC8">
            <wp:simplePos x="0" y="0"/>
            <wp:positionH relativeFrom="margin">
              <wp:align>right</wp:align>
            </wp:positionH>
            <wp:positionV relativeFrom="page">
              <wp:posOffset>4240530</wp:posOffset>
            </wp:positionV>
            <wp:extent cx="1799590" cy="946785"/>
            <wp:effectExtent l="0" t="0" r="0" b="571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99590" cy="9467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910144" behindDoc="0" locked="0" layoutInCell="1" allowOverlap="1" wp14:anchorId="5BFDBAC3" wp14:editId="3263E0B7">
                <wp:simplePos x="0" y="0"/>
                <wp:positionH relativeFrom="margin">
                  <wp:align>right</wp:align>
                </wp:positionH>
                <wp:positionV relativeFrom="paragraph">
                  <wp:posOffset>907470</wp:posOffset>
                </wp:positionV>
                <wp:extent cx="1799590" cy="631825"/>
                <wp:effectExtent l="0" t="0" r="0" b="0"/>
                <wp:wrapSquare wrapText="bothSides"/>
                <wp:docPr id="253" name="Text Box 253"/>
                <wp:cNvGraphicFramePr/>
                <a:graphic xmlns:a="http://schemas.openxmlformats.org/drawingml/2006/main">
                  <a:graphicData uri="http://schemas.microsoft.com/office/word/2010/wordprocessingShape">
                    <wps:wsp>
                      <wps:cNvSpPr txBox="1"/>
                      <wps:spPr>
                        <a:xfrm>
                          <a:off x="0" y="0"/>
                          <a:ext cx="1799590" cy="632129"/>
                        </a:xfrm>
                        <a:prstGeom prst="rect">
                          <a:avLst/>
                        </a:prstGeom>
                        <a:solidFill>
                          <a:prstClr val="white"/>
                        </a:solidFill>
                        <a:ln>
                          <a:noFill/>
                        </a:ln>
                      </wps:spPr>
                      <wps:txbx>
                        <w:txbxContent>
                          <w:p w14:paraId="1750D355" w14:textId="0862CD91" w:rsidR="004A6F7A" w:rsidRPr="00BD1D55" w:rsidRDefault="004A6F7A" w:rsidP="00BD1D55">
                            <w:pPr>
                              <w:rPr>
                                <w:rFonts w:asciiTheme="majorHAnsi" w:hAnsiTheme="majorHAnsi" w:cstheme="majorHAnsi"/>
                                <w:i/>
                                <w:iCs/>
                                <w:sz w:val="16"/>
                                <w:szCs w:val="16"/>
                              </w:rPr>
                            </w:pPr>
                            <w:r w:rsidRPr="00BD1D55">
                              <w:rPr>
                                <w:rFonts w:asciiTheme="majorHAnsi" w:hAnsiTheme="majorHAnsi" w:cstheme="majorHAnsi"/>
                                <w:i/>
                                <w:iCs/>
                                <w:sz w:val="16"/>
                                <w:szCs w:val="16"/>
                              </w:rPr>
                              <w:t xml:space="preserve">Figure </w:t>
                            </w:r>
                            <w:r w:rsidRPr="00BD1D55">
                              <w:rPr>
                                <w:rFonts w:asciiTheme="majorHAnsi" w:hAnsiTheme="majorHAnsi" w:cstheme="majorHAnsi"/>
                                <w:i/>
                                <w:iCs/>
                                <w:sz w:val="16"/>
                                <w:szCs w:val="16"/>
                              </w:rPr>
                              <w:fldChar w:fldCharType="begin"/>
                            </w:r>
                            <w:r w:rsidRPr="00BD1D55">
                              <w:rPr>
                                <w:rFonts w:asciiTheme="majorHAnsi" w:hAnsiTheme="majorHAnsi" w:cstheme="majorHAnsi"/>
                                <w:i/>
                                <w:iCs/>
                                <w:sz w:val="16"/>
                                <w:szCs w:val="16"/>
                              </w:rPr>
                              <w:instrText xml:space="preserve"> SEQ Figure \* ARABIC </w:instrText>
                            </w:r>
                            <w:r w:rsidRPr="00BD1D55">
                              <w:rPr>
                                <w:rFonts w:asciiTheme="majorHAnsi" w:hAnsiTheme="majorHAnsi" w:cstheme="majorHAnsi"/>
                                <w:i/>
                                <w:iCs/>
                                <w:sz w:val="16"/>
                                <w:szCs w:val="16"/>
                              </w:rPr>
                              <w:fldChar w:fldCharType="separate"/>
                            </w:r>
                            <w:r>
                              <w:rPr>
                                <w:rFonts w:asciiTheme="majorHAnsi" w:hAnsiTheme="majorHAnsi" w:cstheme="majorHAnsi"/>
                                <w:i/>
                                <w:iCs/>
                                <w:noProof/>
                                <w:sz w:val="16"/>
                                <w:szCs w:val="16"/>
                              </w:rPr>
                              <w:t>7</w:t>
                            </w:r>
                            <w:r w:rsidRPr="00BD1D55">
                              <w:rPr>
                                <w:rFonts w:asciiTheme="majorHAnsi" w:hAnsiTheme="majorHAnsi" w:cstheme="majorHAnsi"/>
                                <w:i/>
                                <w:iCs/>
                                <w:sz w:val="16"/>
                                <w:szCs w:val="16"/>
                              </w:rPr>
                              <w:fldChar w:fldCharType="end"/>
                            </w:r>
                            <w:r w:rsidRPr="00BD1D55">
                              <w:rPr>
                                <w:rFonts w:asciiTheme="majorHAnsi" w:hAnsiTheme="majorHAnsi" w:cstheme="majorHAnsi"/>
                                <w:i/>
                                <w:iCs/>
                                <w:sz w:val="16"/>
                                <w:szCs w:val="16"/>
                              </w:rPr>
                              <w:t xml:space="preserve">: Southdown Worthing Hospital. </w:t>
                            </w:r>
                            <w:hyperlink r:id="rId37" w:anchor="location-panorama-456" w:history="1">
                              <w:r w:rsidRPr="00BD1D55">
                                <w:rPr>
                                  <w:rStyle w:val="Hyperlink"/>
                                  <w:rFonts w:asciiTheme="majorHAnsi" w:hAnsiTheme="majorHAnsi" w:cstheme="majorHAnsi"/>
                                  <w:i/>
                                  <w:iCs/>
                                  <w:sz w:val="16"/>
                                  <w:szCs w:val="16"/>
                                </w:rPr>
                                <w:t>https://www.sussexpartnership.nhs.uk/location-worthing-hospital#location-panorama-456</w:t>
                              </w:r>
                            </w:hyperlink>
                            <w:r w:rsidRPr="00BD1D55">
                              <w:rPr>
                                <w:rStyle w:val="Hyperlink"/>
                                <w:rFonts w:asciiTheme="majorHAnsi" w:hAnsiTheme="majorHAnsi" w:cstheme="majorHAnsi"/>
                                <w:i/>
                                <w:iCs/>
                                <w:sz w:val="16"/>
                                <w:szCs w:val="16"/>
                              </w:rPr>
                              <w:t xml:space="preserve"> </w:t>
                            </w:r>
                            <w:r w:rsidRPr="00BD1D55">
                              <w:rPr>
                                <w:rFonts w:asciiTheme="majorHAnsi" w:hAnsiTheme="majorHAnsi" w:cstheme="majorHAnsi"/>
                                <w:i/>
                                <w:iCs/>
                                <w:sz w:val="16"/>
                                <w:szCs w:val="16"/>
                              </w:rPr>
                              <w:t>(Accessed 16 March 2020)</w:t>
                            </w:r>
                          </w:p>
                          <w:p w14:paraId="76DF76E5" w14:textId="12C81AF4" w:rsidR="004A6F7A" w:rsidRPr="0095572F" w:rsidRDefault="004A6F7A" w:rsidP="00BD1D55">
                            <w:pPr>
                              <w:pStyle w:val="Caption"/>
                              <w:rPr>
                                <w:rFonts w:ascii="Arial" w:hAnsi="Arial" w:cs="Arial"/>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FDBAC3" id="Text Box 253" o:spid="_x0000_s1034" type="#_x0000_t202" style="position:absolute;margin-left:90.5pt;margin-top:71.45pt;width:141.7pt;height:49.75pt;z-index:25191014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zsmMgIAAGsEAAAOAAAAZHJzL2Uyb0RvYy54bWysVFFv2yAQfp+0/4B4X5ykatdYcaosVaZJ&#10;UVspmfpMMMRIwDEgsbNfvwPHbdftadoLPu6OD77v7jy/64wmJ+GDAlvRyWhMibAcamUPFf2+W3+6&#10;pSREZmumwYqKnkWgd4uPH+atK8UUGtC18ARBbChbV9EmRlcWReCNMCyMwAmLQQnesIhbfyhqz1pE&#10;N7qYjsc3RQu+dh64CAG9932QLjK+lILHRymDiERXFN8W8+rzuk9rsZiz8uCZaxS/PIP9wysMUxYv&#10;fYG6Z5GRo1d/QBnFPQSQccTBFCCl4iJzQDaT8Ts224Y5kbmgOMG9yBT+Hyx/OD15ouqKTq+vKLHM&#10;YJF2oovkC3Qk+VCh1oUSE7cOU2OHAaz04A/oTMQ76U36IiWCcdT6/KJvguPp0OfZ7HqGIY6xm6vp&#10;ZDpLMMXraedD/CrAkGRU1GP9sqzstAmxTx1S0mUBtKrXSuu0SYGV9uTEsNZto6K4gP+WpW3KtZBO&#10;9YDJUySKPZVkxW7fZVFuB5p7qM/I3kPfQcHxtcL7NizEJ+axZZAVjkF8xEVqaCsKF4uSBvzPv/lT&#10;PlYSo5S02IIVDT+OzAtK9DeLNU79Ohh+MPaDYY9mBch0ggPmeDbxgI96MKUH84zTsUy3YIhZjndV&#10;NA7mKvaDgNPFxXKZk7ArHYsbu3U8QQ+67rpn5t2lKhHr+QBDc7LyXXH63F7l5TGCVLlySddexYvc&#10;2NG59pfpSyPzdp+zXv8Ri18AAAD//wMAUEsDBBQABgAIAAAAIQCp4P1G3gAAAAgBAAAPAAAAZHJz&#10;L2Rvd25yZXYueG1sTI9BT8MwDIXvSPyHyEhcEEsJ1TS6phNscIPDxrSz12RtReNUTbp2/x5zYjfb&#10;7+n5e/lqcq042z40njQ8zRIQlkpvGqo07L8/HhcgQkQy2HqyGi42wKq4vckxM36krT3vYiU4hEKG&#10;GuoYu0zKUNbWYZj5zhJrJ987jLz2lTQ9jhzuWqmSZC4dNsQfauzsurblz25wGuabfhi3tH7Y7N8/&#10;8aur1OHtctD6/m56XYKIdor/ZvjDZ3QomOnoBzJBtBq4SORrql5AsKwWzymIIw+pSkEWubwuUPwC&#10;AAD//wMAUEsBAi0AFAAGAAgAAAAhALaDOJL+AAAA4QEAABMAAAAAAAAAAAAAAAAAAAAAAFtDb250&#10;ZW50X1R5cGVzXS54bWxQSwECLQAUAAYACAAAACEAOP0h/9YAAACUAQAACwAAAAAAAAAAAAAAAAAv&#10;AQAAX3JlbHMvLnJlbHNQSwECLQAUAAYACAAAACEAYGs7JjICAABrBAAADgAAAAAAAAAAAAAAAAAu&#10;AgAAZHJzL2Uyb0RvYy54bWxQSwECLQAUAAYACAAAACEAqeD9Rt4AAAAIAQAADwAAAAAAAAAAAAAA&#10;AACMBAAAZHJzL2Rvd25yZXYueG1sUEsFBgAAAAAEAAQA8wAAAJcFAAAAAA==&#10;" stroked="f">
                <v:textbox inset="0,0,0,0">
                  <w:txbxContent>
                    <w:p w14:paraId="1750D355" w14:textId="0862CD91" w:rsidR="004A6F7A" w:rsidRPr="00BD1D55" w:rsidRDefault="004A6F7A" w:rsidP="00BD1D55">
                      <w:pPr>
                        <w:rPr>
                          <w:rFonts w:asciiTheme="majorHAnsi" w:hAnsiTheme="majorHAnsi" w:cstheme="majorHAnsi"/>
                          <w:i/>
                          <w:iCs/>
                          <w:sz w:val="16"/>
                          <w:szCs w:val="16"/>
                        </w:rPr>
                      </w:pPr>
                      <w:r w:rsidRPr="00BD1D55">
                        <w:rPr>
                          <w:rFonts w:asciiTheme="majorHAnsi" w:hAnsiTheme="majorHAnsi" w:cstheme="majorHAnsi"/>
                          <w:i/>
                          <w:iCs/>
                          <w:sz w:val="16"/>
                          <w:szCs w:val="16"/>
                        </w:rPr>
                        <w:t xml:space="preserve">Figure </w:t>
                      </w:r>
                      <w:r w:rsidRPr="00BD1D55">
                        <w:rPr>
                          <w:rFonts w:asciiTheme="majorHAnsi" w:hAnsiTheme="majorHAnsi" w:cstheme="majorHAnsi"/>
                          <w:i/>
                          <w:iCs/>
                          <w:sz w:val="16"/>
                          <w:szCs w:val="16"/>
                        </w:rPr>
                        <w:fldChar w:fldCharType="begin"/>
                      </w:r>
                      <w:r w:rsidRPr="00BD1D55">
                        <w:rPr>
                          <w:rFonts w:asciiTheme="majorHAnsi" w:hAnsiTheme="majorHAnsi" w:cstheme="majorHAnsi"/>
                          <w:i/>
                          <w:iCs/>
                          <w:sz w:val="16"/>
                          <w:szCs w:val="16"/>
                        </w:rPr>
                        <w:instrText xml:space="preserve"> SEQ Figure \* ARABIC </w:instrText>
                      </w:r>
                      <w:r w:rsidRPr="00BD1D55">
                        <w:rPr>
                          <w:rFonts w:asciiTheme="majorHAnsi" w:hAnsiTheme="majorHAnsi" w:cstheme="majorHAnsi"/>
                          <w:i/>
                          <w:iCs/>
                          <w:sz w:val="16"/>
                          <w:szCs w:val="16"/>
                        </w:rPr>
                        <w:fldChar w:fldCharType="separate"/>
                      </w:r>
                      <w:r>
                        <w:rPr>
                          <w:rFonts w:asciiTheme="majorHAnsi" w:hAnsiTheme="majorHAnsi" w:cstheme="majorHAnsi"/>
                          <w:i/>
                          <w:iCs/>
                          <w:noProof/>
                          <w:sz w:val="16"/>
                          <w:szCs w:val="16"/>
                        </w:rPr>
                        <w:t>7</w:t>
                      </w:r>
                      <w:r w:rsidRPr="00BD1D55">
                        <w:rPr>
                          <w:rFonts w:asciiTheme="majorHAnsi" w:hAnsiTheme="majorHAnsi" w:cstheme="majorHAnsi"/>
                          <w:i/>
                          <w:iCs/>
                          <w:sz w:val="16"/>
                          <w:szCs w:val="16"/>
                        </w:rPr>
                        <w:fldChar w:fldCharType="end"/>
                      </w:r>
                      <w:r w:rsidRPr="00BD1D55">
                        <w:rPr>
                          <w:rFonts w:asciiTheme="majorHAnsi" w:hAnsiTheme="majorHAnsi" w:cstheme="majorHAnsi"/>
                          <w:i/>
                          <w:iCs/>
                          <w:sz w:val="16"/>
                          <w:szCs w:val="16"/>
                        </w:rPr>
                        <w:t xml:space="preserve">: Southdown Worthing Hospital. </w:t>
                      </w:r>
                      <w:hyperlink r:id="rId38" w:anchor="location-panorama-456" w:history="1">
                        <w:r w:rsidRPr="00BD1D55">
                          <w:rPr>
                            <w:rStyle w:val="Hyperlink"/>
                            <w:rFonts w:asciiTheme="majorHAnsi" w:hAnsiTheme="majorHAnsi" w:cstheme="majorHAnsi"/>
                            <w:i/>
                            <w:iCs/>
                            <w:sz w:val="16"/>
                            <w:szCs w:val="16"/>
                          </w:rPr>
                          <w:t>https://www.sussexpartnership.nhs.uk/location-worthing-hospital#location-panorama-456</w:t>
                        </w:r>
                      </w:hyperlink>
                      <w:r w:rsidRPr="00BD1D55">
                        <w:rPr>
                          <w:rStyle w:val="Hyperlink"/>
                          <w:rFonts w:asciiTheme="majorHAnsi" w:hAnsiTheme="majorHAnsi" w:cstheme="majorHAnsi"/>
                          <w:i/>
                          <w:iCs/>
                          <w:sz w:val="16"/>
                          <w:szCs w:val="16"/>
                        </w:rPr>
                        <w:t xml:space="preserve"> </w:t>
                      </w:r>
                      <w:r w:rsidRPr="00BD1D55">
                        <w:rPr>
                          <w:rFonts w:asciiTheme="majorHAnsi" w:hAnsiTheme="majorHAnsi" w:cstheme="majorHAnsi"/>
                          <w:i/>
                          <w:iCs/>
                          <w:sz w:val="16"/>
                          <w:szCs w:val="16"/>
                        </w:rPr>
                        <w:t>(Accessed 16 March 2020)</w:t>
                      </w:r>
                    </w:p>
                    <w:p w14:paraId="76DF76E5" w14:textId="12C81AF4" w:rsidR="004A6F7A" w:rsidRPr="0095572F" w:rsidRDefault="004A6F7A" w:rsidP="00BD1D55">
                      <w:pPr>
                        <w:pStyle w:val="Caption"/>
                        <w:rPr>
                          <w:rFonts w:ascii="Arial" w:hAnsi="Arial" w:cs="Arial"/>
                          <w:noProof/>
                        </w:rPr>
                      </w:pPr>
                    </w:p>
                  </w:txbxContent>
                </v:textbox>
                <w10:wrap type="square" anchorx="margin"/>
              </v:shape>
            </w:pict>
          </mc:Fallback>
        </mc:AlternateContent>
      </w:r>
      <w:r w:rsidR="004E6F86" w:rsidRPr="00FA49FE">
        <w:rPr>
          <w:rFonts w:ascii="Arial" w:hAnsi="Arial" w:cs="Arial"/>
        </w:rPr>
        <w:t xml:space="preserve">These support divisions </w:t>
      </w:r>
      <w:r w:rsidR="004A6F7A">
        <w:rPr>
          <w:rFonts w:ascii="Arial" w:hAnsi="Arial" w:cs="Arial"/>
        </w:rPr>
        <w:t>were</w:t>
      </w:r>
      <w:r w:rsidR="004E6F86" w:rsidRPr="00FA49FE">
        <w:rPr>
          <w:rFonts w:ascii="Arial" w:hAnsi="Arial" w:cs="Arial"/>
        </w:rPr>
        <w:t xml:space="preserve"> situated in wellbeing centres across the </w:t>
      </w:r>
      <w:r w:rsidR="00132E23" w:rsidRPr="00FA49FE">
        <w:rPr>
          <w:rFonts w:ascii="Arial" w:hAnsi="Arial" w:cs="Arial"/>
        </w:rPr>
        <w:t>Sussex</w:t>
      </w:r>
      <w:r w:rsidR="004E6F86" w:rsidRPr="00FA49FE">
        <w:rPr>
          <w:rFonts w:ascii="Arial" w:hAnsi="Arial" w:cs="Arial"/>
        </w:rPr>
        <w:t xml:space="preserve"> area, supporting as many people as they c</w:t>
      </w:r>
      <w:r w:rsidR="004A6F7A">
        <w:rPr>
          <w:rFonts w:ascii="Arial" w:hAnsi="Arial" w:cs="Arial"/>
        </w:rPr>
        <w:t>ould</w:t>
      </w:r>
      <w:r w:rsidR="004E6F86" w:rsidRPr="00FA49FE">
        <w:rPr>
          <w:rFonts w:ascii="Arial" w:hAnsi="Arial" w:cs="Arial"/>
        </w:rPr>
        <w:t xml:space="preserve">. Unlike the priory group, the sites that the centres </w:t>
      </w:r>
      <w:r w:rsidR="004A6F7A">
        <w:rPr>
          <w:rFonts w:ascii="Arial" w:hAnsi="Arial" w:cs="Arial"/>
        </w:rPr>
        <w:t>were</w:t>
      </w:r>
      <w:r w:rsidR="004E6F86" w:rsidRPr="00FA49FE">
        <w:rPr>
          <w:rFonts w:ascii="Arial" w:hAnsi="Arial" w:cs="Arial"/>
        </w:rPr>
        <w:t xml:space="preserve"> located at </w:t>
      </w:r>
      <w:r w:rsidR="004A6F7A">
        <w:rPr>
          <w:rFonts w:ascii="Arial" w:hAnsi="Arial" w:cs="Arial"/>
        </w:rPr>
        <w:t>weren’t</w:t>
      </w:r>
      <w:r w:rsidR="004E6F86" w:rsidRPr="00FA49FE">
        <w:rPr>
          <w:rFonts w:ascii="Arial" w:hAnsi="Arial" w:cs="Arial"/>
        </w:rPr>
        <w:t xml:space="preserve"> renovated high end buildings, they </w:t>
      </w:r>
      <w:r w:rsidR="004A6F7A">
        <w:rPr>
          <w:rFonts w:ascii="Arial" w:hAnsi="Arial" w:cs="Arial"/>
        </w:rPr>
        <w:t xml:space="preserve">were </w:t>
      </w:r>
      <w:r w:rsidR="004E6F86" w:rsidRPr="00FA49FE">
        <w:rPr>
          <w:rFonts w:ascii="Arial" w:hAnsi="Arial" w:cs="Arial"/>
        </w:rPr>
        <w:t>design</w:t>
      </w:r>
      <w:r w:rsidR="00253E7A" w:rsidRPr="00FA49FE">
        <w:rPr>
          <w:rFonts w:ascii="Arial" w:hAnsi="Arial" w:cs="Arial"/>
        </w:rPr>
        <w:t>ed</w:t>
      </w:r>
      <w:r w:rsidR="004E6F86" w:rsidRPr="00FA49FE">
        <w:rPr>
          <w:rFonts w:ascii="Arial" w:hAnsi="Arial" w:cs="Arial"/>
        </w:rPr>
        <w:t xml:space="preserve"> similar to a hospital complex. Southdown </w:t>
      </w:r>
      <w:r w:rsidR="004A6F7A">
        <w:rPr>
          <w:rFonts w:ascii="Arial" w:hAnsi="Arial" w:cs="Arial"/>
        </w:rPr>
        <w:t xml:space="preserve">didn’t </w:t>
      </w:r>
      <w:r w:rsidR="004E6F86" w:rsidRPr="00FA49FE">
        <w:rPr>
          <w:rFonts w:ascii="Arial" w:hAnsi="Arial" w:cs="Arial"/>
        </w:rPr>
        <w:t xml:space="preserve">use architecture and design to impact </w:t>
      </w:r>
      <w:r w:rsidR="00132E23" w:rsidRPr="00FA49FE">
        <w:rPr>
          <w:rFonts w:ascii="Arial" w:hAnsi="Arial" w:cs="Arial"/>
        </w:rPr>
        <w:t>people’s</w:t>
      </w:r>
      <w:r w:rsidR="004E6F86" w:rsidRPr="00FA49FE">
        <w:rPr>
          <w:rFonts w:ascii="Arial" w:hAnsi="Arial" w:cs="Arial"/>
        </w:rPr>
        <w:t xml:space="preserve"> wellbeing</w:t>
      </w:r>
      <w:r w:rsidR="00CE1F02" w:rsidRPr="00FA49FE">
        <w:rPr>
          <w:rFonts w:ascii="Arial" w:hAnsi="Arial" w:cs="Arial"/>
        </w:rPr>
        <w:t xml:space="preserve"> as </w:t>
      </w:r>
      <w:r w:rsidR="002E5E08" w:rsidRPr="00FA49FE">
        <w:rPr>
          <w:rFonts w:ascii="Arial" w:hAnsi="Arial" w:cs="Arial"/>
        </w:rPr>
        <w:t>much</w:t>
      </w:r>
      <w:r w:rsidR="004E6F86" w:rsidRPr="00FA49FE">
        <w:rPr>
          <w:rFonts w:ascii="Arial" w:hAnsi="Arial" w:cs="Arial"/>
        </w:rPr>
        <w:t>; the hospital building</w:t>
      </w:r>
      <w:r w:rsidR="00132E23" w:rsidRPr="00FA49FE">
        <w:rPr>
          <w:rFonts w:ascii="Arial" w:hAnsi="Arial" w:cs="Arial"/>
        </w:rPr>
        <w:t>s</w:t>
      </w:r>
      <w:r w:rsidR="004E6F86" w:rsidRPr="00FA49FE">
        <w:rPr>
          <w:rFonts w:ascii="Arial" w:hAnsi="Arial" w:cs="Arial"/>
        </w:rPr>
        <w:t xml:space="preserve"> </w:t>
      </w:r>
      <w:r w:rsidR="004A6F7A">
        <w:rPr>
          <w:rFonts w:ascii="Arial" w:hAnsi="Arial" w:cs="Arial"/>
        </w:rPr>
        <w:t>were</w:t>
      </w:r>
      <w:r w:rsidR="004E6F86" w:rsidRPr="00FA49FE">
        <w:rPr>
          <w:rFonts w:ascii="Arial" w:hAnsi="Arial" w:cs="Arial"/>
        </w:rPr>
        <w:t xml:space="preserve"> </w:t>
      </w:r>
      <w:r w:rsidR="00132E23" w:rsidRPr="00FA49FE">
        <w:rPr>
          <w:rFonts w:ascii="Arial" w:hAnsi="Arial" w:cs="Arial"/>
        </w:rPr>
        <w:t>relatively</w:t>
      </w:r>
      <w:r w:rsidR="004E6F86" w:rsidRPr="00FA49FE">
        <w:rPr>
          <w:rFonts w:ascii="Arial" w:hAnsi="Arial" w:cs="Arial"/>
        </w:rPr>
        <w:t xml:space="preserve"> new but to cut down on </w:t>
      </w:r>
      <w:r w:rsidR="00132E23" w:rsidRPr="00FA49FE">
        <w:rPr>
          <w:rFonts w:ascii="Arial" w:hAnsi="Arial" w:cs="Arial"/>
        </w:rPr>
        <w:t>building costs the design and materiality</w:t>
      </w:r>
      <w:r w:rsidR="00253E7A" w:rsidRPr="00FA49FE">
        <w:rPr>
          <w:rFonts w:ascii="Arial" w:hAnsi="Arial" w:cs="Arial"/>
        </w:rPr>
        <w:t xml:space="preserve"> </w:t>
      </w:r>
      <w:r w:rsidR="004A6F7A">
        <w:rPr>
          <w:rFonts w:ascii="Arial" w:hAnsi="Arial" w:cs="Arial"/>
        </w:rPr>
        <w:t xml:space="preserve">weren’t </w:t>
      </w:r>
      <w:r w:rsidR="00132E23" w:rsidRPr="00FA49FE">
        <w:rPr>
          <w:rFonts w:ascii="Arial" w:hAnsi="Arial" w:cs="Arial"/>
        </w:rPr>
        <w:t>innovative. The development of the building</w:t>
      </w:r>
      <w:r w:rsidR="00CE1F02" w:rsidRPr="00FA49FE">
        <w:rPr>
          <w:rFonts w:ascii="Arial" w:hAnsi="Arial" w:cs="Arial"/>
        </w:rPr>
        <w:t>s</w:t>
      </w:r>
      <w:r w:rsidR="00132E23" w:rsidRPr="00FA49FE">
        <w:rPr>
          <w:rFonts w:ascii="Arial" w:hAnsi="Arial" w:cs="Arial"/>
        </w:rPr>
        <w:t xml:space="preserve"> </w:t>
      </w:r>
      <w:r w:rsidR="00253E7A" w:rsidRPr="00FA49FE">
        <w:rPr>
          <w:rFonts w:ascii="Arial" w:hAnsi="Arial" w:cs="Arial"/>
        </w:rPr>
        <w:t>follow</w:t>
      </w:r>
      <w:r w:rsidR="004A6F7A">
        <w:rPr>
          <w:rFonts w:ascii="Arial" w:hAnsi="Arial" w:cs="Arial"/>
        </w:rPr>
        <w:t>ed</w:t>
      </w:r>
      <w:r w:rsidR="00132E23" w:rsidRPr="00FA49FE">
        <w:rPr>
          <w:rFonts w:ascii="Arial" w:hAnsi="Arial" w:cs="Arial"/>
        </w:rPr>
        <w:t xml:space="preserve"> a similar layout and design </w:t>
      </w:r>
      <w:r w:rsidR="00CE1F02" w:rsidRPr="00FA49FE">
        <w:rPr>
          <w:rFonts w:ascii="Arial" w:hAnsi="Arial" w:cs="Arial"/>
        </w:rPr>
        <w:t>to</w:t>
      </w:r>
      <w:r w:rsidR="00132E23" w:rsidRPr="00FA49FE">
        <w:rPr>
          <w:rFonts w:ascii="Arial" w:hAnsi="Arial" w:cs="Arial"/>
        </w:rPr>
        <w:t xml:space="preserve"> hospitals </w:t>
      </w:r>
      <w:r w:rsidR="002E5E08" w:rsidRPr="00FA49FE">
        <w:rPr>
          <w:rFonts w:ascii="Arial" w:hAnsi="Arial" w:cs="Arial"/>
        </w:rPr>
        <w:t>with</w:t>
      </w:r>
      <w:r w:rsidR="00132E23" w:rsidRPr="00FA49FE">
        <w:rPr>
          <w:rFonts w:ascii="Arial" w:hAnsi="Arial" w:cs="Arial"/>
        </w:rPr>
        <w:t xml:space="preserve"> several private rooms coming off long corridors with large group rooms available. </w:t>
      </w:r>
      <w:r w:rsidR="007D5603" w:rsidRPr="00FA49FE">
        <w:rPr>
          <w:rFonts w:ascii="Arial" w:hAnsi="Arial" w:cs="Arial"/>
        </w:rPr>
        <w:t xml:space="preserve">Other examples </w:t>
      </w:r>
      <w:r w:rsidR="00132E23" w:rsidRPr="00FA49FE">
        <w:rPr>
          <w:rFonts w:ascii="Arial" w:hAnsi="Arial" w:cs="Arial"/>
        </w:rPr>
        <w:t xml:space="preserve">of their </w:t>
      </w:r>
      <w:r w:rsidR="00132E23" w:rsidRPr="004A6F7A">
        <w:rPr>
          <w:rFonts w:ascii="Arial" w:hAnsi="Arial" w:cs="Arial"/>
        </w:rPr>
        <w:t xml:space="preserve">centres </w:t>
      </w:r>
      <w:r w:rsidR="004A6F7A" w:rsidRPr="004A6F7A">
        <w:rPr>
          <w:rFonts w:ascii="Arial" w:hAnsi="Arial" w:cs="Arial"/>
        </w:rPr>
        <w:t>were</w:t>
      </w:r>
      <w:r w:rsidR="00132E23" w:rsidRPr="004A6F7A">
        <w:rPr>
          <w:rFonts w:ascii="Arial" w:hAnsi="Arial" w:cs="Arial"/>
        </w:rPr>
        <w:t xml:space="preserve">: </w:t>
      </w:r>
      <w:r w:rsidR="004A6F7A" w:rsidRPr="004A6F7A">
        <w:rPr>
          <w:rFonts w:ascii="Arial" w:hAnsi="Arial" w:cs="Arial"/>
        </w:rPr>
        <w:t>The</w:t>
      </w:r>
      <w:r w:rsidR="00132E23" w:rsidRPr="004A6F7A">
        <w:rPr>
          <w:rFonts w:ascii="Arial" w:hAnsi="Arial" w:cs="Arial"/>
        </w:rPr>
        <w:t xml:space="preserve"> </w:t>
      </w:r>
      <w:r w:rsidR="00EE6D1B" w:rsidRPr="004A6F7A">
        <w:rPr>
          <w:rFonts w:ascii="Arial" w:hAnsi="Arial" w:cs="Arial"/>
        </w:rPr>
        <w:t xml:space="preserve">Princess </w:t>
      </w:r>
      <w:r w:rsidR="00EE6D1B" w:rsidRPr="00FA49FE">
        <w:rPr>
          <w:rFonts w:ascii="Arial" w:hAnsi="Arial" w:cs="Arial"/>
        </w:rPr>
        <w:t>Royal Hospital</w:t>
      </w:r>
      <w:r w:rsidR="00132E23" w:rsidRPr="00FA49FE">
        <w:rPr>
          <w:rFonts w:ascii="Arial" w:hAnsi="Arial" w:cs="Arial"/>
        </w:rPr>
        <w:t xml:space="preserve">, </w:t>
      </w:r>
      <w:r w:rsidR="00EE6D1B" w:rsidRPr="00FA49FE">
        <w:rPr>
          <w:rFonts w:ascii="Arial" w:hAnsi="Arial" w:cs="Arial"/>
        </w:rPr>
        <w:t>Worthing Hospital</w:t>
      </w:r>
      <w:r w:rsidR="00132E23" w:rsidRPr="00FA49FE">
        <w:rPr>
          <w:rFonts w:ascii="Arial" w:hAnsi="Arial" w:cs="Arial"/>
        </w:rPr>
        <w:t xml:space="preserve"> and t</w:t>
      </w:r>
      <w:r w:rsidR="00EE6D1B" w:rsidRPr="00FA49FE">
        <w:rPr>
          <w:rFonts w:ascii="Arial" w:hAnsi="Arial" w:cs="Arial"/>
        </w:rPr>
        <w:t>he Bedale Centre</w:t>
      </w:r>
      <w:r w:rsidR="00132E23" w:rsidRPr="00FA49FE">
        <w:rPr>
          <w:rFonts w:ascii="Arial" w:hAnsi="Arial" w:cs="Arial"/>
        </w:rPr>
        <w:t xml:space="preserve">. These centres </w:t>
      </w:r>
      <w:r w:rsidR="004A6F7A">
        <w:rPr>
          <w:rFonts w:ascii="Arial" w:hAnsi="Arial" w:cs="Arial"/>
        </w:rPr>
        <w:t>were</w:t>
      </w:r>
      <w:r w:rsidR="00132E23" w:rsidRPr="00FA49FE">
        <w:rPr>
          <w:rFonts w:ascii="Arial" w:hAnsi="Arial" w:cs="Arial"/>
        </w:rPr>
        <w:t xml:space="preserve"> built in the city or town centres for easy access for the community. </w:t>
      </w:r>
      <w:r w:rsidR="006D2445" w:rsidRPr="00FA49FE">
        <w:rPr>
          <w:rFonts w:ascii="Arial" w:hAnsi="Arial" w:cs="Arial"/>
          <w:i/>
          <w:iCs/>
        </w:rPr>
        <w:t>(Sussex Partnership NHS 2014)</w:t>
      </w:r>
      <w:r w:rsidR="002E5E08" w:rsidRPr="00FA49FE">
        <w:rPr>
          <w:rFonts w:ascii="Arial" w:hAnsi="Arial" w:cs="Arial"/>
        </w:rPr>
        <w:t xml:space="preserve"> </w:t>
      </w:r>
    </w:p>
    <w:p w14:paraId="2D17652E" w14:textId="122A0825" w:rsidR="00947204" w:rsidRDefault="00867876" w:rsidP="00FA49FE">
      <w:pPr>
        <w:spacing w:line="276" w:lineRule="auto"/>
        <w:rPr>
          <w:rFonts w:ascii="Arial" w:hAnsi="Arial" w:cs="Arial"/>
        </w:rPr>
      </w:pPr>
      <w:r>
        <w:rPr>
          <w:rFonts w:ascii="Arial" w:hAnsi="Arial" w:cs="Arial"/>
        </w:rPr>
        <w:t xml:space="preserve">A variable that needed to be considered was that both Priory and Southdown supplies </w:t>
      </w:r>
      <w:r w:rsidR="008A1C10">
        <w:rPr>
          <w:rFonts w:ascii="Arial" w:hAnsi="Arial" w:cs="Arial"/>
        </w:rPr>
        <w:t>accommodation</w:t>
      </w:r>
      <w:r>
        <w:rPr>
          <w:rFonts w:ascii="Arial" w:hAnsi="Arial" w:cs="Arial"/>
        </w:rPr>
        <w:t xml:space="preserve"> at </w:t>
      </w:r>
      <w:r w:rsidR="006F79D3">
        <w:rPr>
          <w:rFonts w:ascii="Arial" w:hAnsi="Arial" w:cs="Arial"/>
        </w:rPr>
        <w:t>their</w:t>
      </w:r>
      <w:r>
        <w:rPr>
          <w:rFonts w:ascii="Arial" w:hAnsi="Arial" w:cs="Arial"/>
        </w:rPr>
        <w:t xml:space="preserve"> clinics, therefore the long corridors design </w:t>
      </w:r>
      <w:r w:rsidR="004A6F7A">
        <w:rPr>
          <w:rFonts w:ascii="Arial" w:hAnsi="Arial" w:cs="Arial"/>
        </w:rPr>
        <w:t>were</w:t>
      </w:r>
      <w:r>
        <w:rPr>
          <w:rFonts w:ascii="Arial" w:hAnsi="Arial" w:cs="Arial"/>
        </w:rPr>
        <w:t xml:space="preserve"> inevitable. </w:t>
      </w:r>
      <w:r w:rsidR="008A1C10">
        <w:rPr>
          <w:rFonts w:ascii="Arial" w:hAnsi="Arial" w:cs="Arial"/>
        </w:rPr>
        <w:t>Due to the companies having accommodation provisions, the buildings also ha</w:t>
      </w:r>
      <w:r w:rsidR="004A6F7A">
        <w:rPr>
          <w:rFonts w:ascii="Arial" w:hAnsi="Arial" w:cs="Arial"/>
        </w:rPr>
        <w:t xml:space="preserve">d </w:t>
      </w:r>
      <w:r w:rsidR="008A1C10">
        <w:rPr>
          <w:rFonts w:ascii="Arial" w:hAnsi="Arial" w:cs="Arial"/>
        </w:rPr>
        <w:t xml:space="preserve">to follow different building regulation, such as for example, temperature in the rooms, acoustic levels and induvial bathrooms. Whereas Maggie doesn’t provide accommodation, and </w:t>
      </w:r>
      <w:r w:rsidR="004A6F7A">
        <w:rPr>
          <w:rFonts w:ascii="Arial" w:hAnsi="Arial" w:cs="Arial"/>
        </w:rPr>
        <w:t>were</w:t>
      </w:r>
      <w:r w:rsidR="008A1C10">
        <w:rPr>
          <w:rFonts w:ascii="Arial" w:hAnsi="Arial" w:cs="Arial"/>
        </w:rPr>
        <w:t xml:space="preserve"> only open during the day, therefore the centre designs ha</w:t>
      </w:r>
      <w:r w:rsidR="004A6F7A">
        <w:rPr>
          <w:rFonts w:ascii="Arial" w:hAnsi="Arial" w:cs="Arial"/>
        </w:rPr>
        <w:t>d</w:t>
      </w:r>
      <w:r w:rsidR="008A1C10">
        <w:rPr>
          <w:rFonts w:ascii="Arial" w:hAnsi="Arial" w:cs="Arial"/>
        </w:rPr>
        <w:t xml:space="preserve"> more flexibility. </w:t>
      </w:r>
    </w:p>
    <w:p w14:paraId="295EB6AB" w14:textId="77777777" w:rsidR="008A1C10" w:rsidRPr="00FA49FE" w:rsidRDefault="008A1C10" w:rsidP="00FA49FE">
      <w:pPr>
        <w:spacing w:line="276" w:lineRule="auto"/>
        <w:rPr>
          <w:rFonts w:ascii="Arial" w:hAnsi="Arial" w:cs="Arial"/>
          <w:i/>
          <w:iCs/>
        </w:rPr>
      </w:pPr>
    </w:p>
    <w:p w14:paraId="74E101AB" w14:textId="6FE608CE" w:rsidR="00FD3EBC" w:rsidRPr="00FA49FE" w:rsidRDefault="00205D97" w:rsidP="00FA49FE">
      <w:pPr>
        <w:tabs>
          <w:tab w:val="left" w:pos="3872"/>
        </w:tabs>
        <w:spacing w:line="276" w:lineRule="auto"/>
        <w:rPr>
          <w:rFonts w:ascii="Arial" w:hAnsi="Arial" w:cs="Arial"/>
        </w:rPr>
      </w:pPr>
      <w:r w:rsidRPr="00FA49FE">
        <w:rPr>
          <w:rFonts w:ascii="Arial" w:hAnsi="Arial" w:cs="Arial"/>
        </w:rPr>
        <w:t xml:space="preserve">Similar to </w:t>
      </w:r>
      <w:r w:rsidR="004F7672" w:rsidRPr="00FA49FE">
        <w:rPr>
          <w:rFonts w:ascii="Arial" w:hAnsi="Arial" w:cs="Arial"/>
        </w:rPr>
        <w:t xml:space="preserve">the research </w:t>
      </w:r>
      <w:r w:rsidR="0077582A" w:rsidRPr="00FA49FE">
        <w:rPr>
          <w:rFonts w:ascii="Arial" w:hAnsi="Arial" w:cs="Arial"/>
        </w:rPr>
        <w:t>from the mental health foundation</w:t>
      </w:r>
      <w:r w:rsidRPr="00FA49FE">
        <w:rPr>
          <w:rFonts w:ascii="Arial" w:hAnsi="Arial" w:cs="Arial"/>
        </w:rPr>
        <w:t xml:space="preserve">, the company ‘Well certified’ </w:t>
      </w:r>
      <w:r w:rsidR="004A6F7A">
        <w:rPr>
          <w:rFonts w:ascii="Arial" w:hAnsi="Arial" w:cs="Arial"/>
        </w:rPr>
        <w:t>was</w:t>
      </w:r>
      <w:r w:rsidRPr="00FA49FE">
        <w:rPr>
          <w:rFonts w:ascii="Arial" w:hAnsi="Arial" w:cs="Arial"/>
        </w:rPr>
        <w:t xml:space="preserve"> a corporation that </w:t>
      </w:r>
      <w:r w:rsidR="00775CCE" w:rsidRPr="00FA49FE">
        <w:rPr>
          <w:rFonts w:ascii="Arial" w:hAnsi="Arial" w:cs="Arial"/>
        </w:rPr>
        <w:t>evaluate</w:t>
      </w:r>
      <w:r w:rsidR="00253E7A" w:rsidRPr="00FA49FE">
        <w:rPr>
          <w:rFonts w:ascii="Arial" w:hAnsi="Arial" w:cs="Arial"/>
        </w:rPr>
        <w:t>s</w:t>
      </w:r>
      <w:r w:rsidRPr="00FA49FE">
        <w:rPr>
          <w:rFonts w:ascii="Arial" w:hAnsi="Arial" w:cs="Arial"/>
        </w:rPr>
        <w:t xml:space="preserve"> buildings on </w:t>
      </w:r>
      <w:r w:rsidR="00775CCE" w:rsidRPr="00FA49FE">
        <w:rPr>
          <w:rFonts w:ascii="Arial" w:hAnsi="Arial" w:cs="Arial"/>
        </w:rPr>
        <w:t xml:space="preserve">their </w:t>
      </w:r>
      <w:r w:rsidR="00E22B24" w:rsidRPr="00FA49FE">
        <w:rPr>
          <w:rFonts w:ascii="Arial" w:hAnsi="Arial" w:cs="Arial"/>
        </w:rPr>
        <w:t>effect</w:t>
      </w:r>
      <w:r w:rsidR="00775CCE" w:rsidRPr="00FA49FE">
        <w:rPr>
          <w:rFonts w:ascii="Arial" w:hAnsi="Arial" w:cs="Arial"/>
        </w:rPr>
        <w:t xml:space="preserve"> on</w:t>
      </w:r>
      <w:r w:rsidRPr="00FA49FE">
        <w:rPr>
          <w:rFonts w:ascii="Arial" w:hAnsi="Arial" w:cs="Arial"/>
        </w:rPr>
        <w:t xml:space="preserve"> Wellbeing. </w:t>
      </w:r>
      <w:r w:rsidR="00B00A6B" w:rsidRPr="00FA49FE">
        <w:rPr>
          <w:rFonts w:ascii="Arial" w:hAnsi="Arial" w:cs="Arial"/>
        </w:rPr>
        <w:t>Launched in 2014, the WELL standard was a</w:t>
      </w:r>
      <w:r w:rsidR="00153518" w:rsidRPr="00FA49FE">
        <w:rPr>
          <w:rFonts w:ascii="Arial" w:hAnsi="Arial" w:cs="Arial"/>
        </w:rPr>
        <w:t>n</w:t>
      </w:r>
      <w:r w:rsidR="00B00A6B" w:rsidRPr="00FA49FE">
        <w:rPr>
          <w:rFonts w:ascii="Arial" w:hAnsi="Arial" w:cs="Arial"/>
        </w:rPr>
        <w:t xml:space="preserve"> accreditation for buildings, interior spaces and communities </w:t>
      </w:r>
      <w:r w:rsidR="00CE1F02" w:rsidRPr="00FA49FE">
        <w:rPr>
          <w:rFonts w:ascii="Arial" w:hAnsi="Arial" w:cs="Arial"/>
        </w:rPr>
        <w:t>which</w:t>
      </w:r>
      <w:r w:rsidR="00B00A6B" w:rsidRPr="00FA49FE">
        <w:rPr>
          <w:rFonts w:ascii="Arial" w:hAnsi="Arial" w:cs="Arial"/>
        </w:rPr>
        <w:t xml:space="preserve"> validated the effectiveness and improvement </w:t>
      </w:r>
      <w:r w:rsidR="00CE1F02" w:rsidRPr="00FA49FE">
        <w:rPr>
          <w:rFonts w:ascii="Arial" w:hAnsi="Arial" w:cs="Arial"/>
        </w:rPr>
        <w:t>of</w:t>
      </w:r>
      <w:r w:rsidR="00B00A6B" w:rsidRPr="00FA49FE">
        <w:rPr>
          <w:rFonts w:ascii="Arial" w:hAnsi="Arial" w:cs="Arial"/>
        </w:rPr>
        <w:t xml:space="preserve"> wellbeing</w:t>
      </w:r>
      <w:r w:rsidR="00CE1F02" w:rsidRPr="00FA49FE">
        <w:rPr>
          <w:rFonts w:ascii="Arial" w:hAnsi="Arial" w:cs="Arial"/>
        </w:rPr>
        <w:t xml:space="preserve"> to the buildings</w:t>
      </w:r>
      <w:r w:rsidR="00B00A6B" w:rsidRPr="00FA49FE">
        <w:rPr>
          <w:rFonts w:ascii="Arial" w:hAnsi="Arial" w:cs="Arial"/>
        </w:rPr>
        <w:t xml:space="preserve">. </w:t>
      </w:r>
    </w:p>
    <w:p w14:paraId="4E8831CD" w14:textId="532EDEB4" w:rsidR="00FD3EBC" w:rsidRPr="00FA49FE" w:rsidRDefault="006D2445" w:rsidP="00FA49FE">
      <w:pPr>
        <w:tabs>
          <w:tab w:val="left" w:pos="3872"/>
        </w:tabs>
        <w:spacing w:line="276" w:lineRule="auto"/>
        <w:rPr>
          <w:rFonts w:ascii="Arial" w:hAnsi="Arial" w:cs="Arial"/>
        </w:rPr>
      </w:pPr>
      <w:r w:rsidRPr="00FA49FE">
        <w:rPr>
          <w:rFonts w:ascii="Arial" w:hAnsi="Arial" w:cs="Arial"/>
        </w:rPr>
        <w:t>Their website</w:t>
      </w:r>
      <w:r w:rsidR="00205D97" w:rsidRPr="00FA49FE">
        <w:rPr>
          <w:rFonts w:ascii="Arial" w:hAnsi="Arial" w:cs="Arial"/>
        </w:rPr>
        <w:t xml:space="preserve"> ha</w:t>
      </w:r>
      <w:r w:rsidR="004A6F7A">
        <w:rPr>
          <w:rFonts w:ascii="Arial" w:hAnsi="Arial" w:cs="Arial"/>
        </w:rPr>
        <w:t>d</w:t>
      </w:r>
      <w:r w:rsidR="00205D97" w:rsidRPr="00FA49FE">
        <w:rPr>
          <w:rFonts w:ascii="Arial" w:hAnsi="Arial" w:cs="Arial"/>
        </w:rPr>
        <w:t xml:space="preserve"> a list </w:t>
      </w:r>
      <w:r w:rsidR="00B04B2C" w:rsidRPr="00FA49FE">
        <w:rPr>
          <w:rFonts w:ascii="Arial" w:hAnsi="Arial" w:cs="Arial"/>
        </w:rPr>
        <w:t xml:space="preserve">of </w:t>
      </w:r>
      <w:r w:rsidR="00205D97" w:rsidRPr="00FA49FE">
        <w:rPr>
          <w:rFonts w:ascii="Arial" w:hAnsi="Arial" w:cs="Arial"/>
        </w:rPr>
        <w:t xml:space="preserve">different factors that buildings must </w:t>
      </w:r>
      <w:r w:rsidR="00153518" w:rsidRPr="00FA49FE">
        <w:rPr>
          <w:rFonts w:ascii="Arial" w:hAnsi="Arial" w:cs="Arial"/>
        </w:rPr>
        <w:t xml:space="preserve">consider and </w:t>
      </w:r>
      <w:r w:rsidR="00205D97" w:rsidRPr="00FA49FE">
        <w:rPr>
          <w:rFonts w:ascii="Arial" w:hAnsi="Arial" w:cs="Arial"/>
        </w:rPr>
        <w:t xml:space="preserve">include to be ‘Well Certified’; these factors being, air, water, nourishment, light, movement, thermal comfort, sounds, material, mind, community and innovation. Within each factor there </w:t>
      </w:r>
      <w:r w:rsidR="004A6F7A">
        <w:rPr>
          <w:rFonts w:ascii="Arial" w:hAnsi="Arial" w:cs="Arial"/>
        </w:rPr>
        <w:t>were</w:t>
      </w:r>
      <w:r w:rsidR="00205D97" w:rsidRPr="00FA49FE">
        <w:rPr>
          <w:rFonts w:ascii="Arial" w:hAnsi="Arial" w:cs="Arial"/>
        </w:rPr>
        <w:t xml:space="preserve"> lists of different points and features to consider in a building. </w:t>
      </w:r>
      <w:r w:rsidR="00153518" w:rsidRPr="00FA49FE">
        <w:rPr>
          <w:rFonts w:ascii="Arial" w:hAnsi="Arial" w:cs="Arial"/>
        </w:rPr>
        <w:t xml:space="preserve">These </w:t>
      </w:r>
      <w:r w:rsidR="005C5673" w:rsidRPr="00FA49FE">
        <w:rPr>
          <w:rFonts w:ascii="Arial" w:hAnsi="Arial" w:cs="Arial"/>
        </w:rPr>
        <w:t xml:space="preserve">points </w:t>
      </w:r>
      <w:r w:rsidR="00153518" w:rsidRPr="00FA49FE">
        <w:rPr>
          <w:rFonts w:ascii="Arial" w:hAnsi="Arial" w:cs="Arial"/>
        </w:rPr>
        <w:t>depend on what purpose the building ha</w:t>
      </w:r>
      <w:r w:rsidR="004A6F7A">
        <w:rPr>
          <w:rFonts w:ascii="Arial" w:hAnsi="Arial" w:cs="Arial"/>
        </w:rPr>
        <w:t>d</w:t>
      </w:r>
      <w:r w:rsidR="00153518" w:rsidRPr="00FA49FE">
        <w:rPr>
          <w:rFonts w:ascii="Arial" w:hAnsi="Arial" w:cs="Arial"/>
        </w:rPr>
        <w:t xml:space="preserve">; such as an office block would have different recommendation than a hospital or wellbeing centre. </w:t>
      </w:r>
      <w:r w:rsidR="00205D97" w:rsidRPr="00FA49FE">
        <w:rPr>
          <w:rFonts w:ascii="Arial" w:hAnsi="Arial" w:cs="Arial"/>
        </w:rPr>
        <w:t xml:space="preserve">These factors were created by the organisation </w:t>
      </w:r>
      <w:r w:rsidR="00FD3EBC" w:rsidRPr="00FA49FE">
        <w:rPr>
          <w:rFonts w:ascii="Arial" w:hAnsi="Arial" w:cs="Arial"/>
        </w:rPr>
        <w:t xml:space="preserve">through </w:t>
      </w:r>
      <w:r w:rsidR="000D53FA">
        <w:rPr>
          <w:rFonts w:ascii="Arial" w:hAnsi="Arial" w:cs="Arial"/>
        </w:rPr>
        <w:t>their own</w:t>
      </w:r>
      <w:r w:rsidR="00FD3EBC" w:rsidRPr="00FA49FE">
        <w:rPr>
          <w:rFonts w:ascii="Arial" w:hAnsi="Arial" w:cs="Arial"/>
        </w:rPr>
        <w:t xml:space="preserve"> research</w:t>
      </w:r>
      <w:r w:rsidR="005C5673" w:rsidRPr="00FA49FE">
        <w:rPr>
          <w:rFonts w:ascii="Arial" w:hAnsi="Arial" w:cs="Arial"/>
        </w:rPr>
        <w:t>;</w:t>
      </w:r>
      <w:r w:rsidR="00153518" w:rsidRPr="00FA49FE">
        <w:rPr>
          <w:rFonts w:ascii="Arial" w:hAnsi="Arial" w:cs="Arial"/>
        </w:rPr>
        <w:t xml:space="preserve"> they collect data and information from literature on </w:t>
      </w:r>
      <w:r w:rsidR="00FD3EBC" w:rsidRPr="00FA49FE">
        <w:rPr>
          <w:rFonts w:ascii="Arial" w:hAnsi="Arial" w:cs="Arial"/>
        </w:rPr>
        <w:t>environmental health</w:t>
      </w:r>
      <w:r w:rsidR="00153518" w:rsidRPr="00FA49FE">
        <w:rPr>
          <w:rFonts w:ascii="Arial" w:hAnsi="Arial" w:cs="Arial"/>
        </w:rPr>
        <w:t xml:space="preserve"> and</w:t>
      </w:r>
      <w:r w:rsidR="00FD3EBC" w:rsidRPr="00FA49FE">
        <w:rPr>
          <w:rFonts w:ascii="Arial" w:hAnsi="Arial" w:cs="Arial"/>
        </w:rPr>
        <w:t xml:space="preserve"> behavioural factors</w:t>
      </w:r>
      <w:r w:rsidR="00153518" w:rsidRPr="00FA49FE">
        <w:rPr>
          <w:rFonts w:ascii="Arial" w:hAnsi="Arial" w:cs="Arial"/>
        </w:rPr>
        <w:t xml:space="preserve">. </w:t>
      </w:r>
      <w:r w:rsidR="00E22B24" w:rsidRPr="00FA49FE">
        <w:rPr>
          <w:rFonts w:ascii="Arial" w:hAnsi="Arial" w:cs="Arial"/>
        </w:rPr>
        <w:t>Additionally,</w:t>
      </w:r>
      <w:r w:rsidR="00775CCE" w:rsidRPr="00FA49FE">
        <w:rPr>
          <w:rFonts w:ascii="Arial" w:hAnsi="Arial" w:cs="Arial"/>
        </w:rPr>
        <w:t xml:space="preserve"> they consider scientific</w:t>
      </w:r>
      <w:r w:rsidR="00FD3EBC" w:rsidRPr="00FA49FE">
        <w:rPr>
          <w:rFonts w:ascii="Arial" w:hAnsi="Arial" w:cs="Arial"/>
        </w:rPr>
        <w:t xml:space="preserve"> and medical research</w:t>
      </w:r>
      <w:r w:rsidR="00153518" w:rsidRPr="00FA49FE">
        <w:rPr>
          <w:rFonts w:ascii="Arial" w:hAnsi="Arial" w:cs="Arial"/>
        </w:rPr>
        <w:t xml:space="preserve"> around </w:t>
      </w:r>
      <w:r w:rsidR="00153518" w:rsidRPr="00FA49FE">
        <w:rPr>
          <w:rFonts w:ascii="Arial" w:hAnsi="Arial" w:cs="Arial"/>
        </w:rPr>
        <w:lastRenderedPageBreak/>
        <w:t>wellbeing</w:t>
      </w:r>
      <w:r w:rsidR="00FD3EBC" w:rsidRPr="00FA49FE">
        <w:rPr>
          <w:rFonts w:ascii="Arial" w:hAnsi="Arial" w:cs="Arial"/>
        </w:rPr>
        <w:t xml:space="preserve">. Their peer review process comprises of three phases; scientific, practitioner and medical review. </w:t>
      </w:r>
      <w:r w:rsidRPr="00FA49FE">
        <w:rPr>
          <w:rFonts w:ascii="Arial" w:hAnsi="Arial" w:cs="Arial"/>
          <w:i/>
          <w:iCs/>
        </w:rPr>
        <w:t>(International WELL building Institute 2019)</w:t>
      </w:r>
    </w:p>
    <w:p w14:paraId="7A65B27C" w14:textId="041FFA61" w:rsidR="004F7672" w:rsidRPr="00FA49FE" w:rsidRDefault="00205D97" w:rsidP="00FA49FE">
      <w:pPr>
        <w:tabs>
          <w:tab w:val="left" w:pos="3872"/>
        </w:tabs>
        <w:spacing w:line="276" w:lineRule="auto"/>
        <w:rPr>
          <w:rFonts w:ascii="Arial" w:hAnsi="Arial" w:cs="Arial"/>
        </w:rPr>
      </w:pPr>
      <w:r w:rsidRPr="00FA49FE">
        <w:rPr>
          <w:rFonts w:ascii="Arial" w:hAnsi="Arial" w:cs="Arial"/>
        </w:rPr>
        <w:t>The</w:t>
      </w:r>
      <w:r w:rsidR="005C5673" w:rsidRPr="00FA49FE">
        <w:rPr>
          <w:rFonts w:ascii="Arial" w:hAnsi="Arial" w:cs="Arial"/>
        </w:rPr>
        <w:t xml:space="preserve"> Well Certified</w:t>
      </w:r>
      <w:r w:rsidRPr="00FA49FE">
        <w:rPr>
          <w:rFonts w:ascii="Arial" w:hAnsi="Arial" w:cs="Arial"/>
        </w:rPr>
        <w:t xml:space="preserve"> factors </w:t>
      </w:r>
      <w:r w:rsidR="004A6F7A">
        <w:rPr>
          <w:rFonts w:ascii="Arial" w:hAnsi="Arial" w:cs="Arial"/>
        </w:rPr>
        <w:t xml:space="preserve">were </w:t>
      </w:r>
      <w:r w:rsidRPr="00FA49FE">
        <w:rPr>
          <w:rFonts w:ascii="Arial" w:hAnsi="Arial" w:cs="Arial"/>
        </w:rPr>
        <w:t xml:space="preserve">aimed towards </w:t>
      </w:r>
      <w:r w:rsidR="00B04B2C" w:rsidRPr="00FA49FE">
        <w:rPr>
          <w:rFonts w:ascii="Arial" w:hAnsi="Arial" w:cs="Arial"/>
        </w:rPr>
        <w:t>all-purpose</w:t>
      </w:r>
      <w:r w:rsidRPr="00FA49FE">
        <w:rPr>
          <w:rFonts w:ascii="Arial" w:hAnsi="Arial" w:cs="Arial"/>
        </w:rPr>
        <w:t xml:space="preserve"> buildings; dwellings and commercial buildings. Looking into each factor, I selected and summarised the points that related to wellbeing centres or to buildings that had a similar purpose.</w:t>
      </w:r>
    </w:p>
    <w:p w14:paraId="45555859" w14:textId="5D0C3D85" w:rsidR="00205D97" w:rsidRPr="00FA49FE" w:rsidRDefault="00BD1D55" w:rsidP="00FA49FE">
      <w:pPr>
        <w:tabs>
          <w:tab w:val="left" w:pos="3872"/>
        </w:tabs>
        <w:spacing w:line="276" w:lineRule="auto"/>
        <w:rPr>
          <w:rFonts w:ascii="Arial" w:hAnsi="Arial" w:cs="Arial"/>
        </w:rPr>
      </w:pPr>
      <w:r w:rsidRPr="00FA49FE">
        <w:rPr>
          <w:rFonts w:ascii="Arial" w:hAnsi="Arial" w:cs="Arial"/>
          <w:noProof/>
        </w:rPr>
        <w:drawing>
          <wp:anchor distT="0" distB="0" distL="114300" distR="114300" simplePos="0" relativeHeight="251679744" behindDoc="0" locked="0" layoutInCell="1" allowOverlap="1" wp14:anchorId="0AE6474C" wp14:editId="0DCDDAB3">
            <wp:simplePos x="0" y="0"/>
            <wp:positionH relativeFrom="margin">
              <wp:posOffset>-635</wp:posOffset>
            </wp:positionH>
            <wp:positionV relativeFrom="page">
              <wp:posOffset>2044065</wp:posOffset>
            </wp:positionV>
            <wp:extent cx="359410" cy="359410"/>
            <wp:effectExtent l="0" t="0" r="2540" b="2540"/>
            <wp:wrapSquare wrapText="bothSides"/>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5D97" w:rsidRPr="00FA49FE">
        <w:rPr>
          <w:rFonts w:ascii="Arial" w:hAnsi="Arial" w:cs="Arial"/>
        </w:rPr>
        <w:t>The ’air’ factor states that the air quality ha</w:t>
      </w:r>
      <w:r w:rsidR="004A6F7A">
        <w:rPr>
          <w:rFonts w:ascii="Arial" w:hAnsi="Arial" w:cs="Arial"/>
        </w:rPr>
        <w:t>d</w:t>
      </w:r>
      <w:r w:rsidR="00205D97" w:rsidRPr="00FA49FE">
        <w:rPr>
          <w:rFonts w:ascii="Arial" w:hAnsi="Arial" w:cs="Arial"/>
        </w:rPr>
        <w:t xml:space="preserve"> to be ‘at its best’, meaning the air inside the building ha</w:t>
      </w:r>
      <w:r w:rsidR="004A6F7A">
        <w:rPr>
          <w:rFonts w:ascii="Arial" w:hAnsi="Arial" w:cs="Arial"/>
        </w:rPr>
        <w:t>d</w:t>
      </w:r>
      <w:r w:rsidR="00205D97" w:rsidRPr="00FA49FE">
        <w:rPr>
          <w:rFonts w:ascii="Arial" w:hAnsi="Arial" w:cs="Arial"/>
        </w:rPr>
        <w:t xml:space="preserve"> to be kept at a high quality</w:t>
      </w:r>
      <w:r w:rsidR="00FD3EBC" w:rsidRPr="00FA49FE">
        <w:rPr>
          <w:rFonts w:ascii="Arial" w:hAnsi="Arial" w:cs="Arial"/>
        </w:rPr>
        <w:t xml:space="preserve"> and fresh</w:t>
      </w:r>
      <w:r w:rsidR="00205D97" w:rsidRPr="00FA49FE">
        <w:rPr>
          <w:rFonts w:ascii="Arial" w:hAnsi="Arial" w:cs="Arial"/>
        </w:rPr>
        <w:t xml:space="preserve">. Air pollution from the construction of the building and surrounding buildings must be controlled. When a building </w:t>
      </w:r>
      <w:r w:rsidR="004A6F7A">
        <w:rPr>
          <w:rFonts w:ascii="Arial" w:hAnsi="Arial" w:cs="Arial"/>
        </w:rPr>
        <w:t xml:space="preserve">was </w:t>
      </w:r>
      <w:r w:rsidR="00205D97" w:rsidRPr="00FA49FE">
        <w:rPr>
          <w:rFonts w:ascii="Arial" w:hAnsi="Arial" w:cs="Arial"/>
        </w:rPr>
        <w:t>mechanica</w:t>
      </w:r>
      <w:r w:rsidR="000D53FA">
        <w:rPr>
          <w:rFonts w:ascii="Arial" w:hAnsi="Arial" w:cs="Arial"/>
        </w:rPr>
        <w:t>l</w:t>
      </w:r>
      <w:r w:rsidR="00205D97" w:rsidRPr="00FA49FE">
        <w:rPr>
          <w:rFonts w:ascii="Arial" w:hAnsi="Arial" w:cs="Arial"/>
        </w:rPr>
        <w:t>l</w:t>
      </w:r>
      <w:r w:rsidR="000D53FA">
        <w:rPr>
          <w:rFonts w:ascii="Arial" w:hAnsi="Arial" w:cs="Arial"/>
        </w:rPr>
        <w:t>y</w:t>
      </w:r>
      <w:r w:rsidR="00205D97" w:rsidRPr="00FA49FE">
        <w:rPr>
          <w:rFonts w:ascii="Arial" w:hAnsi="Arial" w:cs="Arial"/>
        </w:rPr>
        <w:t xml:space="preserve"> ventilated, the air vent</w:t>
      </w:r>
      <w:r w:rsidR="00FD3EBC" w:rsidRPr="00FA49FE">
        <w:rPr>
          <w:rFonts w:ascii="Arial" w:hAnsi="Arial" w:cs="Arial"/>
        </w:rPr>
        <w:t xml:space="preserve"> filters </w:t>
      </w:r>
      <w:r w:rsidR="00205D97" w:rsidRPr="00FA49FE">
        <w:rPr>
          <w:rFonts w:ascii="Arial" w:hAnsi="Arial" w:cs="Arial"/>
        </w:rPr>
        <w:t>installed in the building need to be changed several times before opening to the public</w:t>
      </w:r>
      <w:r w:rsidR="00FD3EBC" w:rsidRPr="00FA49FE">
        <w:rPr>
          <w:rFonts w:ascii="Arial" w:hAnsi="Arial" w:cs="Arial"/>
        </w:rPr>
        <w:t xml:space="preserve"> to avoid the toxins going back into the </w:t>
      </w:r>
      <w:r w:rsidR="00FD3EBC" w:rsidRPr="008A1C10">
        <w:rPr>
          <w:rFonts w:ascii="Arial" w:hAnsi="Arial" w:cs="Arial"/>
        </w:rPr>
        <w:t>air</w:t>
      </w:r>
      <w:r w:rsidR="00205D97" w:rsidRPr="008A1C10">
        <w:rPr>
          <w:rFonts w:ascii="Arial" w:hAnsi="Arial" w:cs="Arial"/>
        </w:rPr>
        <w:t xml:space="preserve">. However, if the building </w:t>
      </w:r>
      <w:r w:rsidR="004A6F7A">
        <w:rPr>
          <w:rFonts w:ascii="Arial" w:hAnsi="Arial" w:cs="Arial"/>
        </w:rPr>
        <w:t>was</w:t>
      </w:r>
      <w:r w:rsidR="00205D97" w:rsidRPr="008A1C10">
        <w:rPr>
          <w:rFonts w:ascii="Arial" w:hAnsi="Arial" w:cs="Arial"/>
        </w:rPr>
        <w:t xml:space="preserve"> natura</w:t>
      </w:r>
      <w:r w:rsidR="000D53FA" w:rsidRPr="008A1C10">
        <w:rPr>
          <w:rFonts w:ascii="Arial" w:hAnsi="Arial" w:cs="Arial"/>
        </w:rPr>
        <w:t>l</w:t>
      </w:r>
      <w:r w:rsidR="00205D97" w:rsidRPr="008A1C10">
        <w:rPr>
          <w:rFonts w:ascii="Arial" w:hAnsi="Arial" w:cs="Arial"/>
        </w:rPr>
        <w:t>l</w:t>
      </w:r>
      <w:r w:rsidR="000D53FA" w:rsidRPr="008A1C10">
        <w:rPr>
          <w:rFonts w:ascii="Arial" w:hAnsi="Arial" w:cs="Arial"/>
        </w:rPr>
        <w:t>y</w:t>
      </w:r>
      <w:r w:rsidR="00205D97" w:rsidRPr="008A1C10">
        <w:rPr>
          <w:rFonts w:ascii="Arial" w:hAnsi="Arial" w:cs="Arial"/>
        </w:rPr>
        <w:t xml:space="preserve"> ventilate</w:t>
      </w:r>
      <w:r w:rsidR="008A1C10" w:rsidRPr="008A1C10">
        <w:rPr>
          <w:rFonts w:ascii="Arial" w:hAnsi="Arial" w:cs="Arial"/>
        </w:rPr>
        <w:t xml:space="preserve">d, </w:t>
      </w:r>
      <w:r w:rsidR="005C5673" w:rsidRPr="008A1C10">
        <w:rPr>
          <w:rFonts w:ascii="Arial" w:hAnsi="Arial" w:cs="Arial"/>
        </w:rPr>
        <w:t>having</w:t>
      </w:r>
      <w:r w:rsidR="00205D97" w:rsidRPr="008A1C10">
        <w:rPr>
          <w:rFonts w:ascii="Arial" w:hAnsi="Arial" w:cs="Arial"/>
        </w:rPr>
        <w:t xml:space="preserve"> a f</w:t>
      </w:r>
      <w:r w:rsidR="00FD3EBC" w:rsidRPr="008A1C10">
        <w:rPr>
          <w:rFonts w:ascii="Arial" w:hAnsi="Arial" w:cs="Arial"/>
        </w:rPr>
        <w:t>low</w:t>
      </w:r>
      <w:r w:rsidR="00205D97" w:rsidRPr="008A1C10">
        <w:rPr>
          <w:rFonts w:ascii="Arial" w:hAnsi="Arial" w:cs="Arial"/>
        </w:rPr>
        <w:t xml:space="preserve"> of fresh air through the buildin</w:t>
      </w:r>
      <w:r w:rsidR="00FD3EBC" w:rsidRPr="008A1C10">
        <w:rPr>
          <w:rFonts w:ascii="Arial" w:hAnsi="Arial" w:cs="Arial"/>
        </w:rPr>
        <w:t xml:space="preserve">g, the air will be of the </w:t>
      </w:r>
      <w:r w:rsidR="00205D97" w:rsidRPr="008A1C10">
        <w:rPr>
          <w:rFonts w:ascii="Arial" w:hAnsi="Arial" w:cs="Arial"/>
        </w:rPr>
        <w:t xml:space="preserve">correct </w:t>
      </w:r>
      <w:r w:rsidR="000D53FA" w:rsidRPr="008A1C10">
        <w:rPr>
          <w:rFonts w:ascii="Arial" w:hAnsi="Arial" w:cs="Arial"/>
        </w:rPr>
        <w:t>quality</w:t>
      </w:r>
      <w:r w:rsidR="000D53FA" w:rsidRPr="008A1C10">
        <w:rPr>
          <w:rFonts w:ascii="Arial" w:hAnsi="Arial" w:cs="Arial"/>
          <w:i/>
          <w:iCs/>
        </w:rPr>
        <w:t xml:space="preserve">. </w:t>
      </w:r>
      <w:r w:rsidR="008A1C10">
        <w:rPr>
          <w:rFonts w:ascii="Arial" w:hAnsi="Arial" w:cs="Arial"/>
        </w:rPr>
        <w:t xml:space="preserve">Naturally ventilation spaces </w:t>
      </w:r>
      <w:r w:rsidR="004A6F7A">
        <w:rPr>
          <w:rFonts w:ascii="Arial" w:hAnsi="Arial" w:cs="Arial"/>
        </w:rPr>
        <w:t xml:space="preserve">would </w:t>
      </w:r>
      <w:r w:rsidR="008A1C10">
        <w:rPr>
          <w:rFonts w:ascii="Arial" w:hAnsi="Arial" w:cs="Arial"/>
        </w:rPr>
        <w:t xml:space="preserve">only work if the air outside </w:t>
      </w:r>
      <w:r w:rsidR="004A6F7A">
        <w:rPr>
          <w:rFonts w:ascii="Arial" w:hAnsi="Arial" w:cs="Arial"/>
        </w:rPr>
        <w:t>was</w:t>
      </w:r>
      <w:r w:rsidR="008A1C10">
        <w:rPr>
          <w:rFonts w:ascii="Arial" w:hAnsi="Arial" w:cs="Arial"/>
        </w:rPr>
        <w:t xml:space="preserve"> clean and not polluted; if the outside air </w:t>
      </w:r>
      <w:r w:rsidR="004A6F7A">
        <w:rPr>
          <w:rFonts w:ascii="Arial" w:hAnsi="Arial" w:cs="Arial"/>
        </w:rPr>
        <w:t>wasn’t</w:t>
      </w:r>
      <w:r w:rsidR="008A1C10">
        <w:rPr>
          <w:rFonts w:ascii="Arial" w:hAnsi="Arial" w:cs="Arial"/>
        </w:rPr>
        <w:t xml:space="preserve"> good quality</w:t>
      </w:r>
      <w:r w:rsidR="004A6F7A">
        <w:rPr>
          <w:rFonts w:ascii="Arial" w:hAnsi="Arial" w:cs="Arial"/>
        </w:rPr>
        <w:t>,</w:t>
      </w:r>
      <w:r w:rsidR="008A1C10">
        <w:rPr>
          <w:rFonts w:ascii="Arial" w:hAnsi="Arial" w:cs="Arial"/>
        </w:rPr>
        <w:t xml:space="preserve"> natural</w:t>
      </w:r>
      <w:r w:rsidR="004A6F7A">
        <w:rPr>
          <w:rFonts w:ascii="Arial" w:hAnsi="Arial" w:cs="Arial"/>
        </w:rPr>
        <w:t xml:space="preserve"> </w:t>
      </w:r>
      <w:r w:rsidR="008A1C10">
        <w:rPr>
          <w:rFonts w:ascii="Arial" w:hAnsi="Arial" w:cs="Arial"/>
        </w:rPr>
        <w:t>ventilat</w:t>
      </w:r>
      <w:r w:rsidR="004A6F7A">
        <w:rPr>
          <w:rFonts w:ascii="Arial" w:hAnsi="Arial" w:cs="Arial"/>
        </w:rPr>
        <w:t xml:space="preserve">ion wasn’t </w:t>
      </w:r>
      <w:r w:rsidR="008A1C10">
        <w:rPr>
          <w:rFonts w:ascii="Arial" w:hAnsi="Arial" w:cs="Arial"/>
        </w:rPr>
        <w:t xml:space="preserve">an option. </w:t>
      </w:r>
      <w:r w:rsidR="00205D97" w:rsidRPr="008A1C10">
        <w:rPr>
          <w:rFonts w:ascii="Arial" w:hAnsi="Arial" w:cs="Arial"/>
        </w:rPr>
        <w:t xml:space="preserve">Another point that </w:t>
      </w:r>
      <w:r w:rsidR="004A6F7A">
        <w:rPr>
          <w:rFonts w:ascii="Arial" w:hAnsi="Arial" w:cs="Arial"/>
        </w:rPr>
        <w:t>was</w:t>
      </w:r>
      <w:r w:rsidR="00205D97" w:rsidRPr="008A1C10">
        <w:rPr>
          <w:rFonts w:ascii="Arial" w:hAnsi="Arial" w:cs="Arial"/>
        </w:rPr>
        <w:t xml:space="preserve"> mentioned </w:t>
      </w:r>
      <w:r w:rsidR="004A6F7A">
        <w:rPr>
          <w:rFonts w:ascii="Arial" w:hAnsi="Arial" w:cs="Arial"/>
        </w:rPr>
        <w:t>was</w:t>
      </w:r>
      <w:r w:rsidR="00205D97" w:rsidRPr="008A1C10">
        <w:rPr>
          <w:rFonts w:ascii="Arial" w:hAnsi="Arial" w:cs="Arial"/>
        </w:rPr>
        <w:t xml:space="preserve"> the heating of the building, however as the comfortable</w:t>
      </w:r>
      <w:r w:rsidR="00205D97" w:rsidRPr="00FA49FE">
        <w:rPr>
          <w:rFonts w:ascii="Arial" w:hAnsi="Arial" w:cs="Arial"/>
        </w:rPr>
        <w:t xml:space="preserve"> temperature for certain people can differ, being able to control rooms differently </w:t>
      </w:r>
      <w:r w:rsidR="004A6F7A">
        <w:rPr>
          <w:rFonts w:ascii="Arial" w:hAnsi="Arial" w:cs="Arial"/>
        </w:rPr>
        <w:t>was</w:t>
      </w:r>
      <w:r w:rsidR="00205D97" w:rsidRPr="00FA49FE">
        <w:rPr>
          <w:rFonts w:ascii="Arial" w:hAnsi="Arial" w:cs="Arial"/>
        </w:rPr>
        <w:t xml:space="preserve"> suggested. </w:t>
      </w:r>
    </w:p>
    <w:p w14:paraId="762B22C6" w14:textId="38AB077D" w:rsidR="00205D97" w:rsidRPr="00FA49FE" w:rsidRDefault="00BD1D55" w:rsidP="00FA49FE">
      <w:pPr>
        <w:tabs>
          <w:tab w:val="left" w:pos="3872"/>
        </w:tabs>
        <w:spacing w:line="276" w:lineRule="auto"/>
        <w:rPr>
          <w:rFonts w:ascii="Arial" w:hAnsi="Arial" w:cs="Arial"/>
        </w:rPr>
      </w:pPr>
      <w:r w:rsidRPr="00FA49FE">
        <w:rPr>
          <w:rFonts w:ascii="Arial" w:hAnsi="Arial" w:cs="Arial"/>
          <w:noProof/>
        </w:rPr>
        <w:drawing>
          <wp:anchor distT="0" distB="0" distL="114300" distR="114300" simplePos="0" relativeHeight="251680768" behindDoc="0" locked="0" layoutInCell="1" allowOverlap="1" wp14:anchorId="3F49EAED" wp14:editId="2CE60C33">
            <wp:simplePos x="0" y="0"/>
            <wp:positionH relativeFrom="margin">
              <wp:align>left</wp:align>
            </wp:positionH>
            <wp:positionV relativeFrom="page">
              <wp:posOffset>4177665</wp:posOffset>
            </wp:positionV>
            <wp:extent cx="359410" cy="359410"/>
            <wp:effectExtent l="0" t="0" r="2540" b="254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5D97" w:rsidRPr="00FA49FE">
        <w:rPr>
          <w:rFonts w:ascii="Arial" w:hAnsi="Arial" w:cs="Arial"/>
        </w:rPr>
        <w:t>The ‘Light’ factor relate</w:t>
      </w:r>
      <w:r w:rsidR="00156276">
        <w:rPr>
          <w:rFonts w:ascii="Arial" w:hAnsi="Arial" w:cs="Arial"/>
        </w:rPr>
        <w:t>d</w:t>
      </w:r>
      <w:r w:rsidR="00205D97" w:rsidRPr="00FA49FE">
        <w:rPr>
          <w:rFonts w:ascii="Arial" w:hAnsi="Arial" w:cs="Arial"/>
        </w:rPr>
        <w:t xml:space="preserve"> not only to natural and artificial light but to the intensity of light in set places. Maximising the amounts of natural light into a space </w:t>
      </w:r>
      <w:r w:rsidR="00156276">
        <w:rPr>
          <w:rFonts w:ascii="Arial" w:hAnsi="Arial" w:cs="Arial"/>
        </w:rPr>
        <w:t>was</w:t>
      </w:r>
      <w:r w:rsidR="00205D97" w:rsidRPr="00FA49FE">
        <w:rPr>
          <w:rFonts w:ascii="Arial" w:hAnsi="Arial" w:cs="Arial"/>
        </w:rPr>
        <w:t xml:space="preserve"> important, as having the ability to see outside, and having the sunlight coming into a space improves peoples mental health and creates a positive and light environment. However, controlling that light </w:t>
      </w:r>
      <w:r w:rsidR="00156276">
        <w:rPr>
          <w:rFonts w:ascii="Arial" w:hAnsi="Arial" w:cs="Arial"/>
        </w:rPr>
        <w:t>was</w:t>
      </w:r>
      <w:r w:rsidR="00205D97" w:rsidRPr="00FA49FE">
        <w:rPr>
          <w:rFonts w:ascii="Arial" w:hAnsi="Arial" w:cs="Arial"/>
        </w:rPr>
        <w:t xml:space="preserve"> important, the intensity of light in certain places need</w:t>
      </w:r>
      <w:r w:rsidR="00156276">
        <w:rPr>
          <w:rFonts w:ascii="Arial" w:hAnsi="Arial" w:cs="Arial"/>
        </w:rPr>
        <w:t>ed</w:t>
      </w:r>
      <w:r w:rsidR="00205D97" w:rsidRPr="00FA49FE">
        <w:rPr>
          <w:rFonts w:ascii="Arial" w:hAnsi="Arial" w:cs="Arial"/>
        </w:rPr>
        <w:t xml:space="preserve"> to be correct to avoid glare and eye strain. These c</w:t>
      </w:r>
      <w:r w:rsidR="00156276">
        <w:rPr>
          <w:rFonts w:ascii="Arial" w:hAnsi="Arial" w:cs="Arial"/>
        </w:rPr>
        <w:t xml:space="preserve">ould </w:t>
      </w:r>
      <w:r w:rsidR="00205D97" w:rsidRPr="00FA49FE">
        <w:rPr>
          <w:rFonts w:ascii="Arial" w:hAnsi="Arial" w:cs="Arial"/>
        </w:rPr>
        <w:t xml:space="preserve">be regulated by using curtains, shutters or designing the building in a certain orientation to reduce to sun from the south. Another option </w:t>
      </w:r>
      <w:r w:rsidR="00156276">
        <w:rPr>
          <w:rFonts w:ascii="Arial" w:hAnsi="Arial" w:cs="Arial"/>
        </w:rPr>
        <w:t>was</w:t>
      </w:r>
      <w:r w:rsidR="00205D97" w:rsidRPr="00FA49FE">
        <w:rPr>
          <w:rFonts w:ascii="Arial" w:hAnsi="Arial" w:cs="Arial"/>
        </w:rPr>
        <w:t xml:space="preserve"> to use a solar shading device that minimise </w:t>
      </w:r>
      <w:r w:rsidR="000D53FA">
        <w:rPr>
          <w:rFonts w:ascii="Arial" w:hAnsi="Arial" w:cs="Arial"/>
        </w:rPr>
        <w:t>sun</w:t>
      </w:r>
      <w:r w:rsidR="00205D97" w:rsidRPr="00FA49FE">
        <w:rPr>
          <w:rFonts w:ascii="Arial" w:hAnsi="Arial" w:cs="Arial"/>
        </w:rPr>
        <w:t xml:space="preserve"> light at set times of the day. </w:t>
      </w:r>
    </w:p>
    <w:p w14:paraId="6FE1FAF7" w14:textId="1AA1A4E5" w:rsidR="00205D97" w:rsidRPr="00FA49FE" w:rsidRDefault="00BD1D55" w:rsidP="00FA49FE">
      <w:pPr>
        <w:tabs>
          <w:tab w:val="left" w:pos="3872"/>
        </w:tabs>
        <w:spacing w:line="276" w:lineRule="auto"/>
        <w:rPr>
          <w:rFonts w:ascii="Arial" w:hAnsi="Arial" w:cs="Arial"/>
        </w:rPr>
      </w:pPr>
      <w:r w:rsidRPr="00FA49FE">
        <w:rPr>
          <w:rFonts w:ascii="Arial" w:hAnsi="Arial" w:cs="Arial"/>
          <w:noProof/>
        </w:rPr>
        <w:drawing>
          <wp:anchor distT="0" distB="0" distL="114300" distR="114300" simplePos="0" relativeHeight="251681792" behindDoc="0" locked="0" layoutInCell="1" allowOverlap="1" wp14:anchorId="42233D4D" wp14:editId="5E9A2B4F">
            <wp:simplePos x="0" y="0"/>
            <wp:positionH relativeFrom="margin">
              <wp:align>left</wp:align>
            </wp:positionH>
            <wp:positionV relativeFrom="page">
              <wp:posOffset>5756910</wp:posOffset>
            </wp:positionV>
            <wp:extent cx="359410" cy="359410"/>
            <wp:effectExtent l="0" t="0" r="2540" b="2540"/>
            <wp:wrapSquare wrapText="bothSides"/>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5D97" w:rsidRPr="00FA49FE">
        <w:rPr>
          <w:rFonts w:ascii="Arial" w:hAnsi="Arial" w:cs="Arial"/>
        </w:rPr>
        <w:t>The ‘sound’ factor relate</w:t>
      </w:r>
      <w:r w:rsidR="00156276">
        <w:rPr>
          <w:rFonts w:ascii="Arial" w:hAnsi="Arial" w:cs="Arial"/>
        </w:rPr>
        <w:t>d</w:t>
      </w:r>
      <w:r w:rsidR="00205D97" w:rsidRPr="00FA49FE">
        <w:rPr>
          <w:rFonts w:ascii="Arial" w:hAnsi="Arial" w:cs="Arial"/>
        </w:rPr>
        <w:t xml:space="preserve"> to the exposure to loud, continuous noises, such as traffic or other external noise; this c</w:t>
      </w:r>
      <w:r w:rsidR="00156276">
        <w:rPr>
          <w:rFonts w:ascii="Arial" w:hAnsi="Arial" w:cs="Arial"/>
        </w:rPr>
        <w:t>ould</w:t>
      </w:r>
      <w:r w:rsidR="00205D97" w:rsidRPr="00FA49FE">
        <w:rPr>
          <w:rFonts w:ascii="Arial" w:hAnsi="Arial" w:cs="Arial"/>
        </w:rPr>
        <w:t xml:space="preserve"> cause sleep disturbance, hypertension and a drop in personal mental wellbeing. This also </w:t>
      </w:r>
      <w:r w:rsidR="00156276" w:rsidRPr="00FA49FE">
        <w:rPr>
          <w:rFonts w:ascii="Arial" w:hAnsi="Arial" w:cs="Arial"/>
        </w:rPr>
        <w:t>refer</w:t>
      </w:r>
      <w:r w:rsidR="00156276">
        <w:rPr>
          <w:rFonts w:ascii="Arial" w:hAnsi="Arial" w:cs="Arial"/>
        </w:rPr>
        <w:t>red</w:t>
      </w:r>
      <w:r w:rsidR="00205D97" w:rsidRPr="00FA49FE">
        <w:rPr>
          <w:rFonts w:ascii="Arial" w:hAnsi="Arial" w:cs="Arial"/>
        </w:rPr>
        <w:t xml:space="preserve"> to noises internally such as other people talking or moving; noise travelling from room to room </w:t>
      </w:r>
      <w:r w:rsidR="00BF3E18" w:rsidRPr="00FA49FE">
        <w:rPr>
          <w:rFonts w:ascii="Arial" w:hAnsi="Arial" w:cs="Arial"/>
        </w:rPr>
        <w:t>whic</w:t>
      </w:r>
      <w:r w:rsidR="00D0308F" w:rsidRPr="00FA49FE">
        <w:rPr>
          <w:rFonts w:ascii="Arial" w:hAnsi="Arial" w:cs="Arial"/>
        </w:rPr>
        <w:t>h</w:t>
      </w:r>
      <w:r w:rsidR="00BF3E18" w:rsidRPr="00FA49FE">
        <w:rPr>
          <w:rFonts w:ascii="Arial" w:hAnsi="Arial" w:cs="Arial"/>
        </w:rPr>
        <w:t xml:space="preserve"> </w:t>
      </w:r>
      <w:r w:rsidR="00156276">
        <w:rPr>
          <w:rFonts w:ascii="Arial" w:hAnsi="Arial" w:cs="Arial"/>
        </w:rPr>
        <w:t xml:space="preserve">would </w:t>
      </w:r>
      <w:r w:rsidR="00205D97" w:rsidRPr="00FA49FE">
        <w:rPr>
          <w:rFonts w:ascii="Arial" w:hAnsi="Arial" w:cs="Arial"/>
        </w:rPr>
        <w:t>cause</w:t>
      </w:r>
      <w:r w:rsidR="00156276">
        <w:rPr>
          <w:rFonts w:ascii="Arial" w:hAnsi="Arial" w:cs="Arial"/>
        </w:rPr>
        <w:t xml:space="preserve"> </w:t>
      </w:r>
      <w:r w:rsidR="00205D97" w:rsidRPr="00FA49FE">
        <w:rPr>
          <w:rFonts w:ascii="Arial" w:hAnsi="Arial" w:cs="Arial"/>
        </w:rPr>
        <w:t xml:space="preserve">people to feel exposed, ruining </w:t>
      </w:r>
      <w:r w:rsidR="00BF3E18" w:rsidRPr="00FA49FE">
        <w:rPr>
          <w:rFonts w:ascii="Arial" w:hAnsi="Arial" w:cs="Arial"/>
        </w:rPr>
        <w:t>the</w:t>
      </w:r>
      <w:r w:rsidR="00D0308F" w:rsidRPr="00FA49FE">
        <w:rPr>
          <w:rFonts w:ascii="Arial" w:hAnsi="Arial" w:cs="Arial"/>
        </w:rPr>
        <w:t xml:space="preserve"> ef</w:t>
      </w:r>
      <w:r w:rsidR="00205D97" w:rsidRPr="00FA49FE">
        <w:rPr>
          <w:rFonts w:ascii="Arial" w:hAnsi="Arial" w:cs="Arial"/>
        </w:rPr>
        <w:t xml:space="preserve">fect of certain areas being ‘private’. </w:t>
      </w:r>
      <w:r w:rsidR="00205D97" w:rsidRPr="00541239">
        <w:rPr>
          <w:rFonts w:ascii="Arial" w:hAnsi="Arial" w:cs="Arial"/>
        </w:rPr>
        <w:t xml:space="preserve">To avoid these problems sounds barriers </w:t>
      </w:r>
      <w:r w:rsidR="00156276">
        <w:rPr>
          <w:rFonts w:ascii="Arial" w:hAnsi="Arial" w:cs="Arial"/>
        </w:rPr>
        <w:t>were</w:t>
      </w:r>
      <w:r w:rsidR="00205D97" w:rsidRPr="00541239">
        <w:rPr>
          <w:rFonts w:ascii="Arial" w:hAnsi="Arial" w:cs="Arial"/>
        </w:rPr>
        <w:t xml:space="preserve"> </w:t>
      </w:r>
      <w:r w:rsidR="002E5E08" w:rsidRPr="00541239">
        <w:rPr>
          <w:rFonts w:ascii="Arial" w:hAnsi="Arial" w:cs="Arial"/>
        </w:rPr>
        <w:t>used,</w:t>
      </w:r>
      <w:r w:rsidR="005C5673" w:rsidRPr="00541239">
        <w:rPr>
          <w:rFonts w:ascii="Arial" w:hAnsi="Arial" w:cs="Arial"/>
        </w:rPr>
        <w:t xml:space="preserve"> which </w:t>
      </w:r>
      <w:r w:rsidR="00156276">
        <w:rPr>
          <w:rFonts w:ascii="Arial" w:hAnsi="Arial" w:cs="Arial"/>
        </w:rPr>
        <w:t>was</w:t>
      </w:r>
      <w:r w:rsidR="005C5673" w:rsidRPr="00541239">
        <w:rPr>
          <w:rFonts w:ascii="Arial" w:hAnsi="Arial" w:cs="Arial"/>
        </w:rPr>
        <w:t xml:space="preserve"> </w:t>
      </w:r>
      <w:r w:rsidR="00BF3E18" w:rsidRPr="00541239">
        <w:rPr>
          <w:rFonts w:ascii="Arial" w:hAnsi="Arial" w:cs="Arial"/>
        </w:rPr>
        <w:t xml:space="preserve">accomplished </w:t>
      </w:r>
      <w:r w:rsidR="005C5673" w:rsidRPr="00541239">
        <w:rPr>
          <w:rFonts w:ascii="Arial" w:hAnsi="Arial" w:cs="Arial"/>
        </w:rPr>
        <w:t>by</w:t>
      </w:r>
      <w:r w:rsidR="00205D97" w:rsidRPr="00541239">
        <w:rPr>
          <w:rFonts w:ascii="Arial" w:hAnsi="Arial" w:cs="Arial"/>
        </w:rPr>
        <w:t xml:space="preserve"> adding sound </w:t>
      </w:r>
      <w:r w:rsidR="000D53FA" w:rsidRPr="00541239">
        <w:rPr>
          <w:rFonts w:ascii="Arial" w:hAnsi="Arial" w:cs="Arial"/>
        </w:rPr>
        <w:t>absorbent</w:t>
      </w:r>
      <w:r w:rsidR="00205D97" w:rsidRPr="00541239">
        <w:rPr>
          <w:rFonts w:ascii="Arial" w:hAnsi="Arial" w:cs="Arial"/>
        </w:rPr>
        <w:t xml:space="preserve"> materials</w:t>
      </w:r>
      <w:r w:rsidR="000D53FA" w:rsidRPr="00541239">
        <w:rPr>
          <w:rFonts w:ascii="Arial" w:hAnsi="Arial" w:cs="Arial"/>
        </w:rPr>
        <w:t xml:space="preserve"> in the partition </w:t>
      </w:r>
      <w:r w:rsidR="00205D97" w:rsidRPr="00541239">
        <w:rPr>
          <w:rFonts w:ascii="Arial" w:hAnsi="Arial" w:cs="Arial"/>
        </w:rPr>
        <w:t>wa</w:t>
      </w:r>
      <w:r w:rsidR="000D53FA" w:rsidRPr="00541239">
        <w:rPr>
          <w:rFonts w:ascii="Arial" w:hAnsi="Arial" w:cs="Arial"/>
        </w:rPr>
        <w:t>lls to avoid noise travelling from room to room</w:t>
      </w:r>
      <w:r w:rsidR="00205D97" w:rsidRPr="00FA49FE">
        <w:rPr>
          <w:rFonts w:ascii="Arial" w:hAnsi="Arial" w:cs="Arial"/>
        </w:rPr>
        <w:t xml:space="preserve">. Another technique which </w:t>
      </w:r>
      <w:r w:rsidR="00156276">
        <w:rPr>
          <w:rFonts w:ascii="Arial" w:hAnsi="Arial" w:cs="Arial"/>
        </w:rPr>
        <w:t>was</w:t>
      </w:r>
      <w:r w:rsidR="00205D97" w:rsidRPr="00FA49FE">
        <w:rPr>
          <w:rFonts w:ascii="Arial" w:hAnsi="Arial" w:cs="Arial"/>
        </w:rPr>
        <w:t xml:space="preserve"> used </w:t>
      </w:r>
      <w:r w:rsidR="00156276">
        <w:rPr>
          <w:rFonts w:ascii="Arial" w:hAnsi="Arial" w:cs="Arial"/>
        </w:rPr>
        <w:t>was</w:t>
      </w:r>
      <w:r w:rsidR="00205D97" w:rsidRPr="00FA49FE">
        <w:rPr>
          <w:rFonts w:ascii="Arial" w:hAnsi="Arial" w:cs="Arial"/>
        </w:rPr>
        <w:t xml:space="preserve"> sound masking, which </w:t>
      </w:r>
      <w:r w:rsidR="00156276">
        <w:rPr>
          <w:rFonts w:ascii="Arial" w:hAnsi="Arial" w:cs="Arial"/>
        </w:rPr>
        <w:t>was</w:t>
      </w:r>
      <w:r w:rsidR="00205D97" w:rsidRPr="00FA49FE">
        <w:rPr>
          <w:rFonts w:ascii="Arial" w:hAnsi="Arial" w:cs="Arial"/>
        </w:rPr>
        <w:t xml:space="preserve"> when music or natural noises (such as birds chirping) </w:t>
      </w:r>
      <w:r w:rsidR="00156276">
        <w:rPr>
          <w:rFonts w:ascii="Arial" w:hAnsi="Arial" w:cs="Arial"/>
        </w:rPr>
        <w:t>were</w:t>
      </w:r>
      <w:r w:rsidR="00205D97" w:rsidRPr="00FA49FE">
        <w:rPr>
          <w:rFonts w:ascii="Arial" w:hAnsi="Arial" w:cs="Arial"/>
        </w:rPr>
        <w:t xml:space="preserve"> used to hide the noises from other rooms. Listening to music or natural noises c</w:t>
      </w:r>
      <w:r w:rsidR="00156276">
        <w:rPr>
          <w:rFonts w:ascii="Arial" w:hAnsi="Arial" w:cs="Arial"/>
        </w:rPr>
        <w:t xml:space="preserve">ould </w:t>
      </w:r>
      <w:r w:rsidR="00205D97" w:rsidRPr="00FA49FE">
        <w:rPr>
          <w:rFonts w:ascii="Arial" w:hAnsi="Arial" w:cs="Arial"/>
        </w:rPr>
        <w:t xml:space="preserve">also improve certain </w:t>
      </w:r>
      <w:r w:rsidR="00B04B2C" w:rsidRPr="00FA49FE">
        <w:rPr>
          <w:rFonts w:ascii="Arial" w:hAnsi="Arial" w:cs="Arial"/>
        </w:rPr>
        <w:t>people’s</w:t>
      </w:r>
      <w:r w:rsidR="00205D97" w:rsidRPr="00FA49FE">
        <w:rPr>
          <w:rFonts w:ascii="Arial" w:hAnsi="Arial" w:cs="Arial"/>
        </w:rPr>
        <w:t xml:space="preserve"> wellbeing as well. </w:t>
      </w:r>
    </w:p>
    <w:p w14:paraId="4B65CB71" w14:textId="6E587B1B" w:rsidR="00205D97" w:rsidRPr="00FA49FE" w:rsidRDefault="00BD1D55" w:rsidP="00FA49FE">
      <w:pPr>
        <w:tabs>
          <w:tab w:val="left" w:pos="3872"/>
        </w:tabs>
        <w:spacing w:line="276" w:lineRule="auto"/>
        <w:rPr>
          <w:rFonts w:ascii="Arial" w:hAnsi="Arial" w:cs="Arial"/>
        </w:rPr>
      </w:pPr>
      <w:r w:rsidRPr="00FA49FE">
        <w:rPr>
          <w:rFonts w:ascii="Arial" w:hAnsi="Arial" w:cs="Arial"/>
          <w:noProof/>
        </w:rPr>
        <w:drawing>
          <wp:anchor distT="0" distB="0" distL="114300" distR="114300" simplePos="0" relativeHeight="251685888" behindDoc="0" locked="0" layoutInCell="1" allowOverlap="1" wp14:anchorId="68AD36C7" wp14:editId="5F1E0377">
            <wp:simplePos x="0" y="0"/>
            <wp:positionH relativeFrom="margin">
              <wp:posOffset>395605</wp:posOffset>
            </wp:positionH>
            <wp:positionV relativeFrom="page">
              <wp:posOffset>7706995</wp:posOffset>
            </wp:positionV>
            <wp:extent cx="359410" cy="359410"/>
            <wp:effectExtent l="0" t="0" r="2540" b="2540"/>
            <wp:wrapSquare wrapText="bothSides"/>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A49FE">
        <w:rPr>
          <w:rFonts w:ascii="Arial" w:hAnsi="Arial" w:cs="Arial"/>
          <w:noProof/>
        </w:rPr>
        <w:drawing>
          <wp:anchor distT="0" distB="0" distL="114300" distR="114300" simplePos="0" relativeHeight="251682816" behindDoc="0" locked="0" layoutInCell="1" allowOverlap="1" wp14:anchorId="5CF38518" wp14:editId="79B69BC8">
            <wp:simplePos x="0" y="0"/>
            <wp:positionH relativeFrom="margin">
              <wp:posOffset>-1270</wp:posOffset>
            </wp:positionH>
            <wp:positionV relativeFrom="page">
              <wp:posOffset>7707354</wp:posOffset>
            </wp:positionV>
            <wp:extent cx="359410" cy="359410"/>
            <wp:effectExtent l="0" t="0" r="2540" b="2540"/>
            <wp:wrapSquare wrapText="bothSides"/>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5D97" w:rsidRPr="00FA49FE">
        <w:rPr>
          <w:rFonts w:ascii="Arial" w:hAnsi="Arial" w:cs="Arial"/>
        </w:rPr>
        <w:t>For the ‘movement’ factor, it suggest</w:t>
      </w:r>
      <w:r w:rsidR="00156276">
        <w:rPr>
          <w:rFonts w:ascii="Arial" w:hAnsi="Arial" w:cs="Arial"/>
        </w:rPr>
        <w:t>ed</w:t>
      </w:r>
      <w:r w:rsidR="00205D97" w:rsidRPr="00FA49FE">
        <w:rPr>
          <w:rFonts w:ascii="Arial" w:hAnsi="Arial" w:cs="Arial"/>
        </w:rPr>
        <w:t xml:space="preserve"> that appropriate physical activity/exercise breaks should be offered to visitors </w:t>
      </w:r>
      <w:r w:rsidR="00B04B2C" w:rsidRPr="00FA49FE">
        <w:rPr>
          <w:rFonts w:ascii="Arial" w:hAnsi="Arial" w:cs="Arial"/>
        </w:rPr>
        <w:t>to</w:t>
      </w:r>
      <w:r w:rsidR="00205D97" w:rsidRPr="00FA49FE">
        <w:rPr>
          <w:rFonts w:ascii="Arial" w:hAnsi="Arial" w:cs="Arial"/>
        </w:rPr>
        <w:t xml:space="preserve"> the building. These activities should differ depending on the people in the building; some examples </w:t>
      </w:r>
      <w:r w:rsidR="00156276">
        <w:rPr>
          <w:rFonts w:ascii="Arial" w:hAnsi="Arial" w:cs="Arial"/>
        </w:rPr>
        <w:t>were</w:t>
      </w:r>
      <w:r w:rsidR="00205D97" w:rsidRPr="00FA49FE">
        <w:rPr>
          <w:rFonts w:ascii="Arial" w:hAnsi="Arial" w:cs="Arial"/>
        </w:rPr>
        <w:t xml:space="preserve">: yoga, </w:t>
      </w:r>
      <w:r w:rsidR="00D0308F" w:rsidRPr="00FA49FE">
        <w:rPr>
          <w:rFonts w:ascii="Arial" w:hAnsi="Arial" w:cs="Arial"/>
        </w:rPr>
        <w:t>Thai</w:t>
      </w:r>
      <w:r w:rsidR="00205D97" w:rsidRPr="00FA49FE">
        <w:rPr>
          <w:rFonts w:ascii="Arial" w:hAnsi="Arial" w:cs="Arial"/>
        </w:rPr>
        <w:t xml:space="preserve"> chi, stretching or walking. Moving is good for circulation and joints; which in turn improves</w:t>
      </w:r>
      <w:r w:rsidR="00B04B2C" w:rsidRPr="00FA49FE">
        <w:rPr>
          <w:rFonts w:ascii="Arial" w:hAnsi="Arial" w:cs="Arial"/>
        </w:rPr>
        <w:t xml:space="preserve"> </w:t>
      </w:r>
      <w:r w:rsidR="00205D97" w:rsidRPr="00FA49FE">
        <w:rPr>
          <w:rFonts w:ascii="Arial" w:hAnsi="Arial" w:cs="Arial"/>
        </w:rPr>
        <w:t>physical wellbeing. These activity sessions also create</w:t>
      </w:r>
      <w:r w:rsidR="00156276">
        <w:rPr>
          <w:rFonts w:ascii="Arial" w:hAnsi="Arial" w:cs="Arial"/>
        </w:rPr>
        <w:t>d</w:t>
      </w:r>
      <w:r w:rsidR="00205D97" w:rsidRPr="00FA49FE">
        <w:rPr>
          <w:rFonts w:ascii="Arial" w:hAnsi="Arial" w:cs="Arial"/>
        </w:rPr>
        <w:t xml:space="preserve"> social groups, allowing a space where people c</w:t>
      </w:r>
      <w:r w:rsidR="00156276">
        <w:rPr>
          <w:rFonts w:ascii="Arial" w:hAnsi="Arial" w:cs="Arial"/>
        </w:rPr>
        <w:t>ould</w:t>
      </w:r>
      <w:r w:rsidR="00205D97" w:rsidRPr="00FA49FE">
        <w:rPr>
          <w:rFonts w:ascii="Arial" w:hAnsi="Arial" w:cs="Arial"/>
        </w:rPr>
        <w:t xml:space="preserve"> interact with others, improving mental wellbeing. </w:t>
      </w:r>
    </w:p>
    <w:p w14:paraId="1B3A95AE" w14:textId="5E5C5434" w:rsidR="00205D97" w:rsidRPr="00FA49FE" w:rsidRDefault="00BD1D55" w:rsidP="00FA49FE">
      <w:pPr>
        <w:tabs>
          <w:tab w:val="left" w:pos="3872"/>
        </w:tabs>
        <w:spacing w:line="276" w:lineRule="auto"/>
        <w:rPr>
          <w:rFonts w:ascii="Arial" w:hAnsi="Arial" w:cs="Arial"/>
        </w:rPr>
      </w:pPr>
      <w:r w:rsidRPr="00FA49FE">
        <w:rPr>
          <w:rFonts w:ascii="Arial" w:hAnsi="Arial" w:cs="Arial"/>
          <w:noProof/>
        </w:rPr>
        <w:drawing>
          <wp:anchor distT="0" distB="0" distL="114300" distR="114300" simplePos="0" relativeHeight="251683840" behindDoc="0" locked="0" layoutInCell="1" allowOverlap="1" wp14:anchorId="0545C68F" wp14:editId="3EC64B18">
            <wp:simplePos x="0" y="0"/>
            <wp:positionH relativeFrom="margin">
              <wp:posOffset>-635</wp:posOffset>
            </wp:positionH>
            <wp:positionV relativeFrom="page">
              <wp:posOffset>8917940</wp:posOffset>
            </wp:positionV>
            <wp:extent cx="359410" cy="359410"/>
            <wp:effectExtent l="0" t="0" r="2540" b="2540"/>
            <wp:wrapSquare wrapText="bothSides"/>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A49FE">
        <w:rPr>
          <w:rFonts w:ascii="Arial" w:hAnsi="Arial" w:cs="Arial"/>
          <w:noProof/>
        </w:rPr>
        <w:drawing>
          <wp:anchor distT="0" distB="0" distL="114300" distR="114300" simplePos="0" relativeHeight="251686912" behindDoc="0" locked="0" layoutInCell="1" allowOverlap="1" wp14:anchorId="65AD81B9" wp14:editId="7D97AC9F">
            <wp:simplePos x="0" y="0"/>
            <wp:positionH relativeFrom="margin">
              <wp:posOffset>394970</wp:posOffset>
            </wp:positionH>
            <wp:positionV relativeFrom="page">
              <wp:posOffset>8917940</wp:posOffset>
            </wp:positionV>
            <wp:extent cx="359410" cy="356235"/>
            <wp:effectExtent l="0" t="0" r="2540" b="5715"/>
            <wp:wrapSquare wrapText="bothSides"/>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59410"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5D97" w:rsidRPr="00FA49FE">
        <w:rPr>
          <w:rFonts w:ascii="Arial" w:hAnsi="Arial" w:cs="Arial"/>
        </w:rPr>
        <w:t>The ‘mind</w:t>
      </w:r>
      <w:r w:rsidR="000D53FA">
        <w:rPr>
          <w:rFonts w:ascii="Arial" w:hAnsi="Arial" w:cs="Arial"/>
        </w:rPr>
        <w:t>/nature</w:t>
      </w:r>
      <w:r w:rsidR="00205D97" w:rsidRPr="00FA49FE">
        <w:rPr>
          <w:rFonts w:ascii="Arial" w:hAnsi="Arial" w:cs="Arial"/>
        </w:rPr>
        <w:t>’ factor encourage</w:t>
      </w:r>
      <w:r w:rsidR="00156276">
        <w:rPr>
          <w:rFonts w:ascii="Arial" w:hAnsi="Arial" w:cs="Arial"/>
        </w:rPr>
        <w:t>d</w:t>
      </w:r>
      <w:r w:rsidR="00205D97" w:rsidRPr="00FA49FE">
        <w:rPr>
          <w:rFonts w:ascii="Arial" w:hAnsi="Arial" w:cs="Arial"/>
        </w:rPr>
        <w:t xml:space="preserve"> wellbeing centres to include access to nature within the building, this c</w:t>
      </w:r>
      <w:r w:rsidR="00156276">
        <w:rPr>
          <w:rFonts w:ascii="Arial" w:hAnsi="Arial" w:cs="Arial"/>
        </w:rPr>
        <w:t xml:space="preserve">ould </w:t>
      </w:r>
      <w:r w:rsidR="00205D97" w:rsidRPr="00FA49FE">
        <w:rPr>
          <w:rFonts w:ascii="Arial" w:hAnsi="Arial" w:cs="Arial"/>
        </w:rPr>
        <w:t>be done directly or indirectly. Direct connection c</w:t>
      </w:r>
      <w:r w:rsidR="00156276">
        <w:rPr>
          <w:rFonts w:ascii="Arial" w:hAnsi="Arial" w:cs="Arial"/>
        </w:rPr>
        <w:t>ould</w:t>
      </w:r>
      <w:r w:rsidR="00205D97" w:rsidRPr="00FA49FE">
        <w:rPr>
          <w:rFonts w:ascii="Arial" w:hAnsi="Arial" w:cs="Arial"/>
        </w:rPr>
        <w:t xml:space="preserve"> be made through plants, water, light and views of nature. Having outdoor areas if possible, where visitors c</w:t>
      </w:r>
      <w:r w:rsidR="00156276">
        <w:rPr>
          <w:rFonts w:ascii="Arial" w:hAnsi="Arial" w:cs="Arial"/>
        </w:rPr>
        <w:t>ould</w:t>
      </w:r>
      <w:r w:rsidR="00205D97" w:rsidRPr="00FA49FE">
        <w:rPr>
          <w:rFonts w:ascii="Arial" w:hAnsi="Arial" w:cs="Arial"/>
        </w:rPr>
        <w:t xml:space="preserve"> interact with the surroundings or bringing plants and </w:t>
      </w:r>
      <w:r w:rsidR="00205D97" w:rsidRPr="00FA49FE">
        <w:rPr>
          <w:rFonts w:ascii="Arial" w:hAnsi="Arial" w:cs="Arial"/>
        </w:rPr>
        <w:lastRenderedPageBreak/>
        <w:t>water features inside. Indirect connection c</w:t>
      </w:r>
      <w:r w:rsidR="00156276">
        <w:rPr>
          <w:rFonts w:ascii="Arial" w:hAnsi="Arial" w:cs="Arial"/>
        </w:rPr>
        <w:t>ould</w:t>
      </w:r>
      <w:r w:rsidR="00205D97" w:rsidRPr="00FA49FE">
        <w:rPr>
          <w:rFonts w:ascii="Arial" w:hAnsi="Arial" w:cs="Arial"/>
        </w:rPr>
        <w:t xml:space="preserve"> be done using natural materials, patterns, colours and images, throughout the layout of the building. </w:t>
      </w:r>
      <w:r w:rsidR="00D44CBE" w:rsidRPr="00FA49FE">
        <w:rPr>
          <w:rFonts w:ascii="Arial" w:hAnsi="Arial" w:cs="Arial"/>
        </w:rPr>
        <w:t xml:space="preserve">Mirroring the </w:t>
      </w:r>
      <w:r w:rsidR="00205D97" w:rsidRPr="00FA49FE">
        <w:rPr>
          <w:rFonts w:ascii="Arial" w:hAnsi="Arial" w:cs="Arial"/>
        </w:rPr>
        <w:t xml:space="preserve">placement of natural elements </w:t>
      </w:r>
      <w:r w:rsidR="00D44CBE" w:rsidRPr="00FA49FE">
        <w:rPr>
          <w:rFonts w:ascii="Arial" w:hAnsi="Arial" w:cs="Arial"/>
        </w:rPr>
        <w:t>from the outside</w:t>
      </w:r>
      <w:r w:rsidR="00205D97" w:rsidRPr="00FA49FE">
        <w:rPr>
          <w:rFonts w:ascii="Arial" w:hAnsi="Arial" w:cs="Arial"/>
        </w:rPr>
        <w:t xml:space="preserve">. Having natural surroundings </w:t>
      </w:r>
      <w:r w:rsidR="00156276">
        <w:rPr>
          <w:rFonts w:ascii="Arial" w:hAnsi="Arial" w:cs="Arial"/>
        </w:rPr>
        <w:t>was</w:t>
      </w:r>
      <w:r w:rsidR="00205D97" w:rsidRPr="00FA49FE">
        <w:rPr>
          <w:rFonts w:ascii="Arial" w:hAnsi="Arial" w:cs="Arial"/>
        </w:rPr>
        <w:t xml:space="preserve"> a change from </w:t>
      </w:r>
      <w:r w:rsidR="000D53FA">
        <w:rPr>
          <w:rFonts w:ascii="Arial" w:hAnsi="Arial" w:cs="Arial"/>
        </w:rPr>
        <w:t>the</w:t>
      </w:r>
      <w:r w:rsidR="00205D97" w:rsidRPr="00FA49FE">
        <w:rPr>
          <w:rFonts w:ascii="Arial" w:hAnsi="Arial" w:cs="Arial"/>
        </w:rPr>
        <w:t xml:space="preserve"> manmade </w:t>
      </w:r>
      <w:r w:rsidR="00D44CBE" w:rsidRPr="00FA49FE">
        <w:rPr>
          <w:rFonts w:ascii="Arial" w:hAnsi="Arial" w:cs="Arial"/>
        </w:rPr>
        <w:t>rigid</w:t>
      </w:r>
      <w:r w:rsidR="00205D97" w:rsidRPr="00FA49FE">
        <w:rPr>
          <w:rFonts w:ascii="Arial" w:hAnsi="Arial" w:cs="Arial"/>
        </w:rPr>
        <w:t xml:space="preserve"> environment </w:t>
      </w:r>
      <w:r w:rsidR="000D53FA">
        <w:rPr>
          <w:rFonts w:ascii="Arial" w:hAnsi="Arial" w:cs="Arial"/>
        </w:rPr>
        <w:t>which</w:t>
      </w:r>
      <w:r w:rsidR="00205D97" w:rsidRPr="00FA49FE">
        <w:rPr>
          <w:rFonts w:ascii="Arial" w:hAnsi="Arial" w:cs="Arial"/>
        </w:rPr>
        <w:t xml:space="preserve"> people </w:t>
      </w:r>
      <w:r w:rsidR="00156276">
        <w:rPr>
          <w:rFonts w:ascii="Arial" w:hAnsi="Arial" w:cs="Arial"/>
        </w:rPr>
        <w:t>were</w:t>
      </w:r>
      <w:r w:rsidR="00205D97" w:rsidRPr="00FA49FE">
        <w:rPr>
          <w:rFonts w:ascii="Arial" w:hAnsi="Arial" w:cs="Arial"/>
        </w:rPr>
        <w:t xml:space="preserve"> used to; having that change help</w:t>
      </w:r>
      <w:r w:rsidR="00156276">
        <w:rPr>
          <w:rFonts w:ascii="Arial" w:hAnsi="Arial" w:cs="Arial"/>
        </w:rPr>
        <w:t xml:space="preserve">ed </w:t>
      </w:r>
      <w:r w:rsidR="00205D97" w:rsidRPr="00FA49FE">
        <w:rPr>
          <w:rFonts w:ascii="Arial" w:hAnsi="Arial" w:cs="Arial"/>
        </w:rPr>
        <w:t xml:space="preserve">people create a separation, allowing them to feel at peace and calm in these areas. </w:t>
      </w:r>
    </w:p>
    <w:p w14:paraId="318CEFB5" w14:textId="58B203BE" w:rsidR="00205D97" w:rsidRDefault="00BD1D55" w:rsidP="00FA49FE">
      <w:pPr>
        <w:tabs>
          <w:tab w:val="left" w:pos="3872"/>
        </w:tabs>
        <w:spacing w:line="276" w:lineRule="auto"/>
        <w:rPr>
          <w:rFonts w:ascii="Arial" w:hAnsi="Arial" w:cs="Arial"/>
        </w:rPr>
      </w:pPr>
      <w:r w:rsidRPr="00FA49FE">
        <w:rPr>
          <w:rFonts w:ascii="Arial" w:hAnsi="Arial" w:cs="Arial"/>
          <w:noProof/>
        </w:rPr>
        <w:drawing>
          <wp:anchor distT="0" distB="0" distL="114300" distR="114300" simplePos="0" relativeHeight="251684864" behindDoc="0" locked="0" layoutInCell="1" allowOverlap="1" wp14:anchorId="60DF1172" wp14:editId="2DDD3624">
            <wp:simplePos x="0" y="0"/>
            <wp:positionH relativeFrom="margin">
              <wp:posOffset>-746</wp:posOffset>
            </wp:positionH>
            <wp:positionV relativeFrom="page">
              <wp:posOffset>1945060</wp:posOffset>
            </wp:positionV>
            <wp:extent cx="359410" cy="359410"/>
            <wp:effectExtent l="0" t="0" r="2540" b="2540"/>
            <wp:wrapSquare wrapText="bothSides"/>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5D97" w:rsidRPr="00FA49FE">
        <w:rPr>
          <w:rFonts w:ascii="Arial" w:hAnsi="Arial" w:cs="Arial"/>
        </w:rPr>
        <w:t>The ‘innovation’ factor state</w:t>
      </w:r>
      <w:r w:rsidR="00156276">
        <w:rPr>
          <w:rFonts w:ascii="Arial" w:hAnsi="Arial" w:cs="Arial"/>
        </w:rPr>
        <w:t>d</w:t>
      </w:r>
      <w:r w:rsidR="00205D97" w:rsidRPr="00FA49FE">
        <w:rPr>
          <w:rFonts w:ascii="Arial" w:hAnsi="Arial" w:cs="Arial"/>
        </w:rPr>
        <w:t xml:space="preserve"> that the building should </w:t>
      </w:r>
      <w:r w:rsidR="00FD3EBC" w:rsidRPr="00FA49FE">
        <w:rPr>
          <w:rFonts w:ascii="Arial" w:hAnsi="Arial" w:cs="Arial"/>
        </w:rPr>
        <w:t>have a positive</w:t>
      </w:r>
      <w:r w:rsidR="00205D97" w:rsidRPr="00FA49FE">
        <w:rPr>
          <w:rFonts w:ascii="Arial" w:hAnsi="Arial" w:cs="Arial"/>
        </w:rPr>
        <w:t xml:space="preserve"> impact</w:t>
      </w:r>
      <w:r w:rsidR="00D44CBE" w:rsidRPr="00FA49FE">
        <w:rPr>
          <w:rFonts w:ascii="Arial" w:hAnsi="Arial" w:cs="Arial"/>
        </w:rPr>
        <w:t xml:space="preserve"> on</w:t>
      </w:r>
      <w:r w:rsidR="00205D97" w:rsidRPr="00FA49FE">
        <w:rPr>
          <w:rFonts w:ascii="Arial" w:hAnsi="Arial" w:cs="Arial"/>
        </w:rPr>
        <w:t xml:space="preserve"> the occupants or the general public, either through the current requirements listed above, or in a new way that relate</w:t>
      </w:r>
      <w:r w:rsidR="00156276">
        <w:rPr>
          <w:rFonts w:ascii="Arial" w:hAnsi="Arial" w:cs="Arial"/>
        </w:rPr>
        <w:t>d</w:t>
      </w:r>
      <w:r w:rsidR="00205D97" w:rsidRPr="00FA49FE">
        <w:rPr>
          <w:rFonts w:ascii="Arial" w:hAnsi="Arial" w:cs="Arial"/>
        </w:rPr>
        <w:t xml:space="preserve"> to health and wellbeing. The building need</w:t>
      </w:r>
      <w:r w:rsidR="00156276">
        <w:rPr>
          <w:rFonts w:ascii="Arial" w:hAnsi="Arial" w:cs="Arial"/>
        </w:rPr>
        <w:t>ed</w:t>
      </w:r>
      <w:r w:rsidR="00205D97" w:rsidRPr="00FA49FE">
        <w:rPr>
          <w:rFonts w:ascii="Arial" w:hAnsi="Arial" w:cs="Arial"/>
        </w:rPr>
        <w:t xml:space="preserve"> to follow building regulations to be safe by law but thinking outside of the box and creating designs that </w:t>
      </w:r>
      <w:r w:rsidR="00156276">
        <w:rPr>
          <w:rFonts w:ascii="Arial" w:hAnsi="Arial" w:cs="Arial"/>
        </w:rPr>
        <w:t>were</w:t>
      </w:r>
      <w:r w:rsidR="00205D97" w:rsidRPr="00FA49FE">
        <w:rPr>
          <w:rFonts w:ascii="Arial" w:hAnsi="Arial" w:cs="Arial"/>
        </w:rPr>
        <w:t xml:space="preserve"> adaptable to the individuals</w:t>
      </w:r>
      <w:r w:rsidR="005C5673" w:rsidRPr="00FA49FE">
        <w:rPr>
          <w:rFonts w:ascii="Arial" w:hAnsi="Arial" w:cs="Arial"/>
        </w:rPr>
        <w:t>.</w:t>
      </w:r>
      <w:r w:rsidR="00205D97" w:rsidRPr="00FA49FE">
        <w:rPr>
          <w:rFonts w:ascii="Arial" w:hAnsi="Arial" w:cs="Arial"/>
        </w:rPr>
        <w:t xml:space="preserve"> </w:t>
      </w:r>
    </w:p>
    <w:p w14:paraId="3FA7E1B1" w14:textId="77777777" w:rsidR="00BD1D55" w:rsidRPr="005E10A9" w:rsidRDefault="00BD1D55" w:rsidP="00BD1D55">
      <w:pPr>
        <w:rPr>
          <w:rStyle w:val="Hyperlink"/>
          <w:rFonts w:asciiTheme="majorHAnsi" w:hAnsiTheme="majorHAnsi" w:cstheme="majorHAnsi"/>
          <w:i/>
          <w:iCs/>
          <w:sz w:val="16"/>
          <w:szCs w:val="16"/>
        </w:rPr>
      </w:pPr>
      <w:r w:rsidRPr="005E10A9">
        <w:rPr>
          <w:rFonts w:asciiTheme="majorHAnsi" w:hAnsiTheme="majorHAnsi" w:cstheme="majorHAnsi"/>
          <w:i/>
          <w:iCs/>
          <w:sz w:val="16"/>
          <w:szCs w:val="16"/>
        </w:rPr>
        <w:t xml:space="preserve">Figure 9: WELL criteria icons. </w:t>
      </w:r>
      <w:hyperlink r:id="rId46" w:history="1">
        <w:r w:rsidRPr="005E10A9">
          <w:rPr>
            <w:rStyle w:val="Hyperlink"/>
            <w:rFonts w:asciiTheme="majorHAnsi" w:hAnsiTheme="majorHAnsi" w:cstheme="majorHAnsi"/>
            <w:i/>
            <w:iCs/>
            <w:sz w:val="16"/>
            <w:szCs w:val="16"/>
          </w:rPr>
          <w:t>https://www.wellcertified.com/certification/v2/</w:t>
        </w:r>
      </w:hyperlink>
      <w:r w:rsidRPr="005E10A9">
        <w:rPr>
          <w:rStyle w:val="Hyperlink"/>
          <w:rFonts w:asciiTheme="majorHAnsi" w:hAnsiTheme="majorHAnsi" w:cstheme="majorHAnsi"/>
          <w:i/>
          <w:iCs/>
          <w:sz w:val="16"/>
          <w:szCs w:val="16"/>
        </w:rPr>
        <w:t xml:space="preserve"> (Accessed 11 May 2020)</w:t>
      </w:r>
    </w:p>
    <w:p w14:paraId="4227C557" w14:textId="2127A917" w:rsidR="00BD1D55" w:rsidRPr="005E10A9" w:rsidRDefault="00BD1D55" w:rsidP="00FA49FE">
      <w:pPr>
        <w:tabs>
          <w:tab w:val="left" w:pos="3872"/>
        </w:tabs>
        <w:spacing w:line="276" w:lineRule="auto"/>
        <w:rPr>
          <w:rFonts w:asciiTheme="majorHAnsi" w:hAnsiTheme="majorHAnsi" w:cstheme="majorHAnsi"/>
          <w:i/>
          <w:iCs/>
          <w:sz w:val="16"/>
          <w:szCs w:val="16"/>
        </w:rPr>
      </w:pPr>
      <w:r w:rsidRPr="005E10A9">
        <w:rPr>
          <w:rFonts w:asciiTheme="majorHAnsi" w:hAnsiTheme="majorHAnsi" w:cstheme="majorHAnsi"/>
          <w:i/>
          <w:iCs/>
          <w:sz w:val="16"/>
          <w:szCs w:val="16"/>
        </w:rPr>
        <w:t xml:space="preserve">(The icons above </w:t>
      </w:r>
      <w:r w:rsidR="005E10A9" w:rsidRPr="005E10A9">
        <w:rPr>
          <w:rFonts w:asciiTheme="majorHAnsi" w:hAnsiTheme="majorHAnsi" w:cstheme="majorHAnsi"/>
          <w:i/>
          <w:iCs/>
          <w:sz w:val="16"/>
          <w:szCs w:val="16"/>
        </w:rPr>
        <w:t>were</w:t>
      </w:r>
      <w:r w:rsidRPr="005E10A9">
        <w:rPr>
          <w:rFonts w:asciiTheme="majorHAnsi" w:hAnsiTheme="majorHAnsi" w:cstheme="majorHAnsi"/>
          <w:i/>
          <w:iCs/>
          <w:sz w:val="16"/>
          <w:szCs w:val="16"/>
        </w:rPr>
        <w:t xml:space="preserve"> </w:t>
      </w:r>
      <w:r w:rsidR="005E10A9" w:rsidRPr="005E10A9">
        <w:rPr>
          <w:rFonts w:asciiTheme="majorHAnsi" w:hAnsiTheme="majorHAnsi" w:cstheme="majorHAnsi"/>
          <w:i/>
          <w:iCs/>
          <w:sz w:val="16"/>
          <w:szCs w:val="16"/>
        </w:rPr>
        <w:t>sourced from</w:t>
      </w:r>
      <w:r w:rsidRPr="005E10A9">
        <w:rPr>
          <w:rFonts w:asciiTheme="majorHAnsi" w:hAnsiTheme="majorHAnsi" w:cstheme="majorHAnsi"/>
          <w:i/>
          <w:iCs/>
          <w:sz w:val="16"/>
          <w:szCs w:val="16"/>
        </w:rPr>
        <w:t xml:space="preserve"> WELL certified</w:t>
      </w:r>
      <w:r w:rsidR="005E10A9" w:rsidRPr="005E10A9">
        <w:rPr>
          <w:rFonts w:asciiTheme="majorHAnsi" w:hAnsiTheme="majorHAnsi" w:cstheme="majorHAnsi"/>
          <w:i/>
          <w:iCs/>
          <w:sz w:val="16"/>
          <w:szCs w:val="16"/>
        </w:rPr>
        <w:t>, the icons were used a number of times through the report)</w:t>
      </w:r>
    </w:p>
    <w:bookmarkEnd w:id="12"/>
    <w:p w14:paraId="6D7BCB99" w14:textId="5CCCD701" w:rsidR="00DF4B72" w:rsidRPr="00FA49FE" w:rsidRDefault="00DF4B72" w:rsidP="00FA49FE">
      <w:pPr>
        <w:spacing w:line="276" w:lineRule="auto"/>
        <w:rPr>
          <w:rFonts w:ascii="Arial" w:hAnsi="Arial" w:cs="Arial"/>
          <w:b/>
          <w:bCs/>
        </w:rPr>
      </w:pPr>
    </w:p>
    <w:p w14:paraId="6A1B5D34" w14:textId="3D1C6200" w:rsidR="00DF4B72" w:rsidRPr="00FA49FE" w:rsidRDefault="001334DE" w:rsidP="00FA49FE">
      <w:pPr>
        <w:pStyle w:val="Heading1"/>
        <w:spacing w:line="276" w:lineRule="auto"/>
        <w:rPr>
          <w:rFonts w:ascii="Arial" w:hAnsi="Arial" w:cs="Arial"/>
          <w:b/>
          <w:bCs/>
          <w:color w:val="auto"/>
          <w:sz w:val="22"/>
          <w:szCs w:val="22"/>
        </w:rPr>
      </w:pPr>
      <w:bookmarkStart w:id="14" w:name="_Toc39487274"/>
      <w:bookmarkStart w:id="15" w:name="_Toc41999508"/>
      <w:r w:rsidRPr="00472F96">
        <w:rPr>
          <w:rFonts w:ascii="Arial" w:hAnsi="Arial" w:cs="Arial"/>
          <w:b/>
          <w:bCs/>
          <w:color w:val="auto"/>
          <w:sz w:val="22"/>
          <w:szCs w:val="22"/>
        </w:rPr>
        <w:t xml:space="preserve">Chapter 2: </w:t>
      </w:r>
      <w:r w:rsidR="00DF4B72" w:rsidRPr="00472F96">
        <w:rPr>
          <w:rFonts w:ascii="Arial" w:hAnsi="Arial" w:cs="Arial"/>
          <w:b/>
          <w:bCs/>
          <w:color w:val="auto"/>
          <w:sz w:val="22"/>
          <w:szCs w:val="22"/>
        </w:rPr>
        <w:t>Methodology</w:t>
      </w:r>
      <w:bookmarkEnd w:id="14"/>
      <w:bookmarkEnd w:id="15"/>
      <w:r w:rsidR="00FC2B4D">
        <w:rPr>
          <w:rFonts w:ascii="Arial" w:hAnsi="Arial" w:cs="Arial"/>
          <w:b/>
          <w:bCs/>
          <w:color w:val="auto"/>
          <w:sz w:val="22"/>
          <w:szCs w:val="22"/>
        </w:rPr>
        <w:t xml:space="preserve"> </w:t>
      </w:r>
    </w:p>
    <w:p w14:paraId="417DAED9" w14:textId="5D893D85" w:rsidR="00785E1B" w:rsidRPr="00FA49FE" w:rsidRDefault="009D68CF" w:rsidP="00FA49FE">
      <w:pPr>
        <w:spacing w:line="276" w:lineRule="auto"/>
        <w:rPr>
          <w:rFonts w:ascii="Arial" w:hAnsi="Arial" w:cs="Arial"/>
        </w:rPr>
      </w:pPr>
      <w:r w:rsidRPr="00FA49FE">
        <w:rPr>
          <w:rFonts w:ascii="Arial" w:hAnsi="Arial" w:cs="Arial"/>
        </w:rPr>
        <w:t>As mentioned above in the literature review the first part of the</w:t>
      </w:r>
      <w:r w:rsidR="00354CDC" w:rsidRPr="00FA49FE">
        <w:rPr>
          <w:rFonts w:ascii="Arial" w:hAnsi="Arial" w:cs="Arial"/>
        </w:rPr>
        <w:t xml:space="preserve"> primary research considered the definition of the word Wellbeing and how to maximise this when designing </w:t>
      </w:r>
      <w:r w:rsidR="0013701A">
        <w:rPr>
          <w:rFonts w:ascii="Arial" w:hAnsi="Arial" w:cs="Arial"/>
        </w:rPr>
        <w:t xml:space="preserve">a </w:t>
      </w:r>
      <w:r w:rsidR="00354CDC" w:rsidRPr="00FA49FE">
        <w:rPr>
          <w:rFonts w:ascii="Arial" w:hAnsi="Arial" w:cs="Arial"/>
        </w:rPr>
        <w:t>building for the 21</w:t>
      </w:r>
      <w:r w:rsidR="00354CDC" w:rsidRPr="00FA49FE">
        <w:rPr>
          <w:rFonts w:ascii="Arial" w:hAnsi="Arial" w:cs="Arial"/>
          <w:vertAlign w:val="superscript"/>
        </w:rPr>
        <w:t>st</w:t>
      </w:r>
      <w:r w:rsidR="00354CDC" w:rsidRPr="00FA49FE">
        <w:rPr>
          <w:rFonts w:ascii="Arial" w:hAnsi="Arial" w:cs="Arial"/>
        </w:rPr>
        <w:t xml:space="preserve"> Century</w:t>
      </w:r>
      <w:r w:rsidR="00D0308F" w:rsidRPr="00FA49FE">
        <w:rPr>
          <w:rFonts w:ascii="Arial" w:hAnsi="Arial" w:cs="Arial"/>
        </w:rPr>
        <w:t>.</w:t>
      </w:r>
      <w:r w:rsidR="00785E1B" w:rsidRPr="00FA49FE">
        <w:rPr>
          <w:rFonts w:ascii="Arial" w:hAnsi="Arial" w:cs="Arial"/>
        </w:rPr>
        <w:t xml:space="preserve"> T</w:t>
      </w:r>
      <w:r w:rsidR="00DF4B72" w:rsidRPr="00FA49FE">
        <w:rPr>
          <w:rFonts w:ascii="Arial" w:hAnsi="Arial" w:cs="Arial"/>
        </w:rPr>
        <w:t xml:space="preserve">his helped create a base for my </w:t>
      </w:r>
      <w:r w:rsidR="00D0308F" w:rsidRPr="00FA49FE">
        <w:rPr>
          <w:rFonts w:ascii="Arial" w:hAnsi="Arial" w:cs="Arial"/>
        </w:rPr>
        <w:t>understanding and</w:t>
      </w:r>
      <w:r w:rsidR="00DB3DC8" w:rsidRPr="00FA49FE">
        <w:rPr>
          <w:rFonts w:ascii="Arial" w:hAnsi="Arial" w:cs="Arial"/>
        </w:rPr>
        <w:t xml:space="preserve"> produced a</w:t>
      </w:r>
      <w:r w:rsidR="00DF4B72" w:rsidRPr="00FA49FE">
        <w:rPr>
          <w:rFonts w:ascii="Arial" w:hAnsi="Arial" w:cs="Arial"/>
        </w:rPr>
        <w:t xml:space="preserve"> statement</w:t>
      </w:r>
      <w:r w:rsidR="00DB3DC8" w:rsidRPr="00FA49FE">
        <w:rPr>
          <w:rFonts w:ascii="Arial" w:hAnsi="Arial" w:cs="Arial"/>
        </w:rPr>
        <w:t xml:space="preserve"> and description</w:t>
      </w:r>
      <w:r w:rsidR="00DF4B72" w:rsidRPr="00FA49FE">
        <w:rPr>
          <w:rFonts w:ascii="Arial" w:hAnsi="Arial" w:cs="Arial"/>
        </w:rPr>
        <w:t xml:space="preserve"> to refer back to when researching and comparing wellbeing centres. </w:t>
      </w:r>
      <w:r w:rsidR="00785E1B" w:rsidRPr="00FA49FE">
        <w:rPr>
          <w:rFonts w:ascii="Arial" w:hAnsi="Arial" w:cs="Arial"/>
        </w:rPr>
        <w:t>R</w:t>
      </w:r>
      <w:r w:rsidR="00DF4B72" w:rsidRPr="00FA49FE">
        <w:rPr>
          <w:rFonts w:ascii="Arial" w:hAnsi="Arial" w:cs="Arial"/>
        </w:rPr>
        <w:t xml:space="preserve">esearch </w:t>
      </w:r>
      <w:r w:rsidR="00785E1B" w:rsidRPr="00FA49FE">
        <w:rPr>
          <w:rFonts w:ascii="Arial" w:hAnsi="Arial" w:cs="Arial"/>
        </w:rPr>
        <w:t xml:space="preserve">was collected </w:t>
      </w:r>
      <w:r w:rsidR="00DF4B72" w:rsidRPr="00FA49FE">
        <w:rPr>
          <w:rFonts w:ascii="Arial" w:hAnsi="Arial" w:cs="Arial"/>
        </w:rPr>
        <w:t>from articles and books written about the topic; a number of the sources defined wellbeing through their</w:t>
      </w:r>
      <w:r w:rsidR="009D0F02" w:rsidRPr="00FA49FE">
        <w:rPr>
          <w:rFonts w:ascii="Arial" w:hAnsi="Arial" w:cs="Arial"/>
        </w:rPr>
        <w:t xml:space="preserve"> personal</w:t>
      </w:r>
      <w:r w:rsidR="00DF4B72" w:rsidRPr="00FA49FE">
        <w:rPr>
          <w:rFonts w:ascii="Arial" w:hAnsi="Arial" w:cs="Arial"/>
        </w:rPr>
        <w:t xml:space="preserve"> research and formed a way to measure peoples wellbeing using their data. One of the main online sources that helped define wellbeing in architecture was the </w:t>
      </w:r>
      <w:r w:rsidR="009D0F02" w:rsidRPr="00FA49FE">
        <w:rPr>
          <w:rFonts w:ascii="Arial" w:hAnsi="Arial" w:cs="Arial"/>
        </w:rPr>
        <w:t>W</w:t>
      </w:r>
      <w:r w:rsidR="00DF4B72" w:rsidRPr="00FA49FE">
        <w:rPr>
          <w:rFonts w:ascii="Arial" w:hAnsi="Arial" w:cs="Arial"/>
        </w:rPr>
        <w:t>ell-</w:t>
      </w:r>
      <w:r w:rsidR="009D0F02" w:rsidRPr="00FA49FE">
        <w:rPr>
          <w:rFonts w:ascii="Arial" w:hAnsi="Arial" w:cs="Arial"/>
        </w:rPr>
        <w:t>C</w:t>
      </w:r>
      <w:r w:rsidR="00DF4B72" w:rsidRPr="00FA49FE">
        <w:rPr>
          <w:rFonts w:ascii="Arial" w:hAnsi="Arial" w:cs="Arial"/>
        </w:rPr>
        <w:t xml:space="preserve">ertified organisation; </w:t>
      </w:r>
      <w:r w:rsidR="009D0F02" w:rsidRPr="00FA49FE">
        <w:rPr>
          <w:rFonts w:ascii="Arial" w:hAnsi="Arial" w:cs="Arial"/>
        </w:rPr>
        <w:t>a</w:t>
      </w:r>
      <w:r w:rsidR="00DF4B72" w:rsidRPr="00FA49FE">
        <w:rPr>
          <w:rFonts w:ascii="Arial" w:hAnsi="Arial" w:cs="Arial"/>
        </w:rPr>
        <w:t xml:space="preserve"> group of specialists </w:t>
      </w:r>
      <w:r w:rsidR="009D0F02" w:rsidRPr="00FA49FE">
        <w:rPr>
          <w:rFonts w:ascii="Arial" w:hAnsi="Arial" w:cs="Arial"/>
        </w:rPr>
        <w:t xml:space="preserve">who </w:t>
      </w:r>
      <w:r w:rsidR="00DF4B72" w:rsidRPr="00FA49FE">
        <w:rPr>
          <w:rFonts w:ascii="Arial" w:hAnsi="Arial" w:cs="Arial"/>
        </w:rPr>
        <w:t>used the</w:t>
      </w:r>
      <w:r w:rsidR="00D13AA4" w:rsidRPr="00FA49FE">
        <w:rPr>
          <w:rFonts w:ascii="Arial" w:hAnsi="Arial" w:cs="Arial"/>
        </w:rPr>
        <w:t>ir personal research</w:t>
      </w:r>
      <w:r w:rsidR="00F52DBA" w:rsidRPr="00FA49FE">
        <w:rPr>
          <w:rFonts w:ascii="Arial" w:hAnsi="Arial" w:cs="Arial"/>
        </w:rPr>
        <w:t xml:space="preserve"> to define wellbeing,</w:t>
      </w:r>
      <w:r w:rsidR="00D13AA4" w:rsidRPr="00FA49FE">
        <w:rPr>
          <w:rFonts w:ascii="Arial" w:hAnsi="Arial" w:cs="Arial"/>
        </w:rPr>
        <w:t xml:space="preserve"> which they have collected through a range of environmental sources and behaviour articles</w:t>
      </w:r>
      <w:r w:rsidR="00DF4B72" w:rsidRPr="00FA49FE">
        <w:rPr>
          <w:rFonts w:ascii="Arial" w:hAnsi="Arial" w:cs="Arial"/>
        </w:rPr>
        <w:t xml:space="preserve">. The company </w:t>
      </w:r>
      <w:r w:rsidR="00153518" w:rsidRPr="00FA49FE">
        <w:rPr>
          <w:rFonts w:ascii="Arial" w:hAnsi="Arial" w:cs="Arial"/>
        </w:rPr>
        <w:t xml:space="preserve">created </w:t>
      </w:r>
      <w:r w:rsidR="00DF4B72" w:rsidRPr="00FA49FE">
        <w:rPr>
          <w:rFonts w:ascii="Arial" w:hAnsi="Arial" w:cs="Arial"/>
        </w:rPr>
        <w:t xml:space="preserve">criteria for producing </w:t>
      </w:r>
      <w:r w:rsidR="00153518" w:rsidRPr="00FA49FE">
        <w:rPr>
          <w:rFonts w:ascii="Arial" w:hAnsi="Arial" w:cs="Arial"/>
        </w:rPr>
        <w:t>effective</w:t>
      </w:r>
      <w:r w:rsidR="00DF4B72" w:rsidRPr="00FA49FE">
        <w:rPr>
          <w:rFonts w:ascii="Arial" w:hAnsi="Arial" w:cs="Arial"/>
        </w:rPr>
        <w:t xml:space="preserve"> wellbeing centres and helping architects and designers to focus </w:t>
      </w:r>
      <w:r w:rsidR="009D0F02" w:rsidRPr="00FA49FE">
        <w:rPr>
          <w:rFonts w:ascii="Arial" w:hAnsi="Arial" w:cs="Arial"/>
        </w:rPr>
        <w:t>buildings</w:t>
      </w:r>
      <w:r w:rsidR="00DF4B72" w:rsidRPr="00FA49FE">
        <w:rPr>
          <w:rFonts w:ascii="Arial" w:hAnsi="Arial" w:cs="Arial"/>
        </w:rPr>
        <w:t xml:space="preserve"> around the users. </w:t>
      </w:r>
      <w:r w:rsidR="009D0F02" w:rsidRPr="00FA49FE">
        <w:rPr>
          <w:rFonts w:ascii="Arial" w:hAnsi="Arial" w:cs="Arial"/>
        </w:rPr>
        <w:t>These criteria</w:t>
      </w:r>
      <w:r w:rsidR="00DF4B72" w:rsidRPr="00FA49FE">
        <w:rPr>
          <w:rFonts w:ascii="Arial" w:hAnsi="Arial" w:cs="Arial"/>
        </w:rPr>
        <w:t xml:space="preserve"> </w:t>
      </w:r>
      <w:r w:rsidR="009D0F02" w:rsidRPr="00FA49FE">
        <w:rPr>
          <w:rFonts w:ascii="Arial" w:hAnsi="Arial" w:cs="Arial"/>
        </w:rPr>
        <w:t>refer</w:t>
      </w:r>
      <w:r w:rsidR="00DF4B72" w:rsidRPr="00FA49FE">
        <w:rPr>
          <w:rFonts w:ascii="Arial" w:hAnsi="Arial" w:cs="Arial"/>
        </w:rPr>
        <w:t xml:space="preserve"> to each human sense, explaining how </w:t>
      </w:r>
      <w:r w:rsidR="009D0F02" w:rsidRPr="00FA49FE">
        <w:rPr>
          <w:rFonts w:ascii="Arial" w:hAnsi="Arial" w:cs="Arial"/>
        </w:rPr>
        <w:t>a</w:t>
      </w:r>
      <w:r w:rsidR="00DF4B72" w:rsidRPr="00FA49FE">
        <w:rPr>
          <w:rFonts w:ascii="Arial" w:hAnsi="Arial" w:cs="Arial"/>
        </w:rPr>
        <w:t xml:space="preserve"> building needs to be designed to reach the </w:t>
      </w:r>
      <w:r w:rsidR="009D0F02" w:rsidRPr="00FA49FE">
        <w:rPr>
          <w:rFonts w:ascii="Arial" w:hAnsi="Arial" w:cs="Arial"/>
        </w:rPr>
        <w:t>certification desired</w:t>
      </w:r>
      <w:r w:rsidR="0013701A">
        <w:rPr>
          <w:rFonts w:ascii="Arial" w:hAnsi="Arial" w:cs="Arial"/>
        </w:rPr>
        <w:t xml:space="preserve">; this was </w:t>
      </w:r>
      <w:r w:rsidR="00354CDC" w:rsidRPr="00FA49FE">
        <w:rPr>
          <w:rFonts w:ascii="Arial" w:hAnsi="Arial" w:cs="Arial"/>
        </w:rPr>
        <w:t>explained fully in the literature review</w:t>
      </w:r>
      <w:r w:rsidR="00D0308F" w:rsidRPr="00FA49FE">
        <w:rPr>
          <w:rFonts w:ascii="Arial" w:hAnsi="Arial" w:cs="Arial"/>
        </w:rPr>
        <w:t>.</w:t>
      </w:r>
    </w:p>
    <w:p w14:paraId="7CBC30FD" w14:textId="70AAF11E" w:rsidR="00DF4B72" w:rsidRPr="00FA49FE" w:rsidRDefault="00785E1B" w:rsidP="00FA49FE">
      <w:pPr>
        <w:spacing w:line="276" w:lineRule="auto"/>
        <w:rPr>
          <w:rFonts w:ascii="Arial" w:hAnsi="Arial" w:cs="Arial"/>
        </w:rPr>
      </w:pPr>
      <w:r w:rsidRPr="00FA49FE">
        <w:rPr>
          <w:rFonts w:ascii="Arial" w:hAnsi="Arial" w:cs="Arial"/>
        </w:rPr>
        <w:t>The research from Well Certified into the human senses ha</w:t>
      </w:r>
      <w:r w:rsidR="0013701A">
        <w:rPr>
          <w:rFonts w:ascii="Arial" w:hAnsi="Arial" w:cs="Arial"/>
        </w:rPr>
        <w:t>d</w:t>
      </w:r>
      <w:r w:rsidRPr="00FA49FE">
        <w:rPr>
          <w:rFonts w:ascii="Arial" w:hAnsi="Arial" w:cs="Arial"/>
        </w:rPr>
        <w:t xml:space="preserve"> been the main driver throughout this</w:t>
      </w:r>
      <w:r w:rsidR="005566DB" w:rsidRPr="00FA49FE">
        <w:rPr>
          <w:rFonts w:ascii="Arial" w:hAnsi="Arial" w:cs="Arial"/>
        </w:rPr>
        <w:t xml:space="preserve"> study on architecture</w:t>
      </w:r>
      <w:r w:rsidRPr="00FA49FE">
        <w:rPr>
          <w:rFonts w:ascii="Arial" w:hAnsi="Arial" w:cs="Arial"/>
        </w:rPr>
        <w:t xml:space="preserve"> </w:t>
      </w:r>
      <w:r w:rsidR="005566DB" w:rsidRPr="00FA49FE">
        <w:rPr>
          <w:rFonts w:ascii="Arial" w:hAnsi="Arial" w:cs="Arial"/>
        </w:rPr>
        <w:t xml:space="preserve">and </w:t>
      </w:r>
      <w:r w:rsidRPr="00FA49FE">
        <w:rPr>
          <w:rFonts w:ascii="Arial" w:hAnsi="Arial" w:cs="Arial"/>
        </w:rPr>
        <w:t>wellbeing</w:t>
      </w:r>
      <w:r w:rsidR="005566DB" w:rsidRPr="00FA49FE">
        <w:rPr>
          <w:rFonts w:ascii="Arial" w:hAnsi="Arial" w:cs="Arial"/>
        </w:rPr>
        <w:t xml:space="preserve"> due to the clear definitions.</w:t>
      </w:r>
      <w:r w:rsidRPr="00FA49FE">
        <w:rPr>
          <w:rFonts w:ascii="Arial" w:hAnsi="Arial" w:cs="Arial"/>
        </w:rPr>
        <w:t xml:space="preserve"> This ha</w:t>
      </w:r>
      <w:r w:rsidR="0013701A">
        <w:rPr>
          <w:rFonts w:ascii="Arial" w:hAnsi="Arial" w:cs="Arial"/>
        </w:rPr>
        <w:t>d</w:t>
      </w:r>
      <w:r w:rsidRPr="00FA49FE">
        <w:rPr>
          <w:rFonts w:ascii="Arial" w:hAnsi="Arial" w:cs="Arial"/>
        </w:rPr>
        <w:t xml:space="preserve"> enabled a</w:t>
      </w:r>
      <w:r w:rsidR="005566DB" w:rsidRPr="00FA49FE">
        <w:rPr>
          <w:rFonts w:ascii="Arial" w:hAnsi="Arial" w:cs="Arial"/>
        </w:rPr>
        <w:t>n</w:t>
      </w:r>
      <w:r w:rsidRPr="00FA49FE">
        <w:rPr>
          <w:rFonts w:ascii="Arial" w:hAnsi="Arial" w:cs="Arial"/>
        </w:rPr>
        <w:t xml:space="preserve"> objective comparison of each building</w:t>
      </w:r>
      <w:r w:rsidR="005566DB" w:rsidRPr="00FA49FE">
        <w:rPr>
          <w:rFonts w:ascii="Arial" w:hAnsi="Arial" w:cs="Arial"/>
        </w:rPr>
        <w:t xml:space="preserve">. During the research it was </w:t>
      </w:r>
      <w:r w:rsidR="000D53FA">
        <w:rPr>
          <w:rFonts w:ascii="Arial" w:hAnsi="Arial" w:cs="Arial"/>
        </w:rPr>
        <w:t>apparent</w:t>
      </w:r>
      <w:r w:rsidR="005566DB" w:rsidRPr="00FA49FE">
        <w:rPr>
          <w:rFonts w:ascii="Arial" w:hAnsi="Arial" w:cs="Arial"/>
        </w:rPr>
        <w:t xml:space="preserve"> that </w:t>
      </w:r>
      <w:r w:rsidRPr="00FA49FE">
        <w:rPr>
          <w:rFonts w:ascii="Arial" w:hAnsi="Arial" w:cs="Arial"/>
        </w:rPr>
        <w:t>several architects who ha</w:t>
      </w:r>
      <w:r w:rsidR="0013701A">
        <w:rPr>
          <w:rFonts w:ascii="Arial" w:hAnsi="Arial" w:cs="Arial"/>
        </w:rPr>
        <w:t>d</w:t>
      </w:r>
      <w:r w:rsidRPr="00FA49FE">
        <w:rPr>
          <w:rFonts w:ascii="Arial" w:hAnsi="Arial" w:cs="Arial"/>
        </w:rPr>
        <w:t xml:space="preserve"> designed past centres ha</w:t>
      </w:r>
      <w:r w:rsidR="0013701A">
        <w:rPr>
          <w:rFonts w:ascii="Arial" w:hAnsi="Arial" w:cs="Arial"/>
        </w:rPr>
        <w:t>d</w:t>
      </w:r>
      <w:r w:rsidRPr="00FA49FE">
        <w:rPr>
          <w:rFonts w:ascii="Arial" w:hAnsi="Arial" w:cs="Arial"/>
        </w:rPr>
        <w:t xml:space="preserve"> also used Well Certified as a reference when creating design concepts.</w:t>
      </w:r>
    </w:p>
    <w:p w14:paraId="01F720F6" w14:textId="0FF5F2A8" w:rsidR="00D0308F" w:rsidRPr="00FA49FE" w:rsidRDefault="00193E89" w:rsidP="00FA49FE">
      <w:pPr>
        <w:spacing w:line="276" w:lineRule="auto"/>
        <w:rPr>
          <w:rFonts w:ascii="Arial" w:hAnsi="Arial" w:cs="Arial"/>
        </w:rPr>
      </w:pPr>
      <w:r w:rsidRPr="00FA49FE">
        <w:rPr>
          <w:rFonts w:ascii="Arial" w:hAnsi="Arial" w:cs="Arial"/>
        </w:rPr>
        <w:t xml:space="preserve">After consideration of </w:t>
      </w:r>
      <w:r w:rsidR="000D53FA">
        <w:rPr>
          <w:rFonts w:ascii="Arial" w:hAnsi="Arial" w:cs="Arial"/>
        </w:rPr>
        <w:t>several</w:t>
      </w:r>
      <w:r w:rsidRPr="00FA49FE">
        <w:rPr>
          <w:rFonts w:ascii="Arial" w:hAnsi="Arial" w:cs="Arial"/>
        </w:rPr>
        <w:t xml:space="preserve"> Wellbeing organisations, the </w:t>
      </w:r>
      <w:r w:rsidR="00361B9C" w:rsidRPr="00FA49FE">
        <w:rPr>
          <w:rFonts w:ascii="Arial" w:hAnsi="Arial" w:cs="Arial"/>
        </w:rPr>
        <w:t>Maggie’s</w:t>
      </w:r>
      <w:r w:rsidRPr="00FA49FE">
        <w:rPr>
          <w:rFonts w:ascii="Arial" w:hAnsi="Arial" w:cs="Arial"/>
        </w:rPr>
        <w:t xml:space="preserve"> organisation was </w:t>
      </w:r>
      <w:r w:rsidRPr="00361B9C">
        <w:rPr>
          <w:rFonts w:ascii="Arial" w:hAnsi="Arial" w:cs="Arial"/>
        </w:rPr>
        <w:t xml:space="preserve">chosen for further </w:t>
      </w:r>
      <w:r w:rsidR="0029072A" w:rsidRPr="00361B9C">
        <w:rPr>
          <w:rFonts w:ascii="Arial" w:hAnsi="Arial" w:cs="Arial"/>
        </w:rPr>
        <w:t>investigation</w:t>
      </w:r>
      <w:r w:rsidR="00AC23FD" w:rsidRPr="00361B9C">
        <w:rPr>
          <w:rFonts w:ascii="Arial" w:hAnsi="Arial" w:cs="Arial"/>
        </w:rPr>
        <w:t xml:space="preserve"> </w:t>
      </w:r>
      <w:r w:rsidR="00361B9C">
        <w:rPr>
          <w:rFonts w:ascii="Arial" w:hAnsi="Arial" w:cs="Arial"/>
        </w:rPr>
        <w:t xml:space="preserve">as its regarded as exceptional for its architecture and its impact and improvement on visitor’s wellbeing. </w:t>
      </w:r>
      <w:r w:rsidR="0029072A" w:rsidRPr="00FA49FE">
        <w:rPr>
          <w:rFonts w:ascii="Arial" w:hAnsi="Arial" w:cs="Arial"/>
        </w:rPr>
        <w:t>Research included understanding the founder (Maggie</w:t>
      </w:r>
      <w:r w:rsidR="00E22B24" w:rsidRPr="00FA49FE">
        <w:rPr>
          <w:rFonts w:ascii="Arial" w:hAnsi="Arial" w:cs="Arial"/>
        </w:rPr>
        <w:t>), the</w:t>
      </w:r>
      <w:r w:rsidR="0029072A" w:rsidRPr="00FA49FE">
        <w:rPr>
          <w:rFonts w:ascii="Arial" w:hAnsi="Arial" w:cs="Arial"/>
        </w:rPr>
        <w:t xml:space="preserve"> original aims of the company, and the first Maggie centre constructed as described</w:t>
      </w:r>
      <w:r w:rsidR="00D0308F" w:rsidRPr="00FA49FE">
        <w:rPr>
          <w:rFonts w:ascii="Arial" w:hAnsi="Arial" w:cs="Arial"/>
        </w:rPr>
        <w:t>.</w:t>
      </w:r>
    </w:p>
    <w:p w14:paraId="5AB0601B" w14:textId="7B42D036" w:rsidR="00DF4B72" w:rsidRPr="00FA49FE" w:rsidRDefault="0029072A" w:rsidP="00FA49FE">
      <w:pPr>
        <w:spacing w:line="276" w:lineRule="auto"/>
        <w:rPr>
          <w:rFonts w:ascii="Arial" w:hAnsi="Arial" w:cs="Arial"/>
        </w:rPr>
      </w:pPr>
      <w:r w:rsidRPr="00FA49FE">
        <w:rPr>
          <w:rFonts w:ascii="Arial" w:hAnsi="Arial" w:cs="Arial"/>
        </w:rPr>
        <w:t xml:space="preserve">Information was collected </w:t>
      </w:r>
      <w:r w:rsidR="00DF4B72" w:rsidRPr="00FA49FE">
        <w:rPr>
          <w:rFonts w:ascii="Arial" w:hAnsi="Arial" w:cs="Arial"/>
        </w:rPr>
        <w:t>on how the company</w:t>
      </w:r>
      <w:r w:rsidR="009D0F02" w:rsidRPr="00FA49FE">
        <w:rPr>
          <w:rFonts w:ascii="Arial" w:hAnsi="Arial" w:cs="Arial"/>
        </w:rPr>
        <w:t xml:space="preserve"> was</w:t>
      </w:r>
      <w:r w:rsidR="00DF4B72" w:rsidRPr="00FA49FE">
        <w:rPr>
          <w:rFonts w:ascii="Arial" w:hAnsi="Arial" w:cs="Arial"/>
        </w:rPr>
        <w:t xml:space="preserve"> run, who fund</w:t>
      </w:r>
      <w:r w:rsidR="00225427">
        <w:rPr>
          <w:rFonts w:ascii="Arial" w:hAnsi="Arial" w:cs="Arial"/>
        </w:rPr>
        <w:t>ed</w:t>
      </w:r>
      <w:r w:rsidR="00DF4B72" w:rsidRPr="00FA49FE">
        <w:rPr>
          <w:rFonts w:ascii="Arial" w:hAnsi="Arial" w:cs="Arial"/>
        </w:rPr>
        <w:t xml:space="preserve"> the centres, how the architects </w:t>
      </w:r>
      <w:r w:rsidR="009D0F02" w:rsidRPr="00FA49FE">
        <w:rPr>
          <w:rFonts w:ascii="Arial" w:hAnsi="Arial" w:cs="Arial"/>
        </w:rPr>
        <w:t>were</w:t>
      </w:r>
      <w:r w:rsidR="00DF4B72" w:rsidRPr="00FA49FE">
        <w:rPr>
          <w:rFonts w:ascii="Arial" w:hAnsi="Arial" w:cs="Arial"/>
        </w:rPr>
        <w:t xml:space="preserve"> chosen and what their given architectural brief was. To collect this </w:t>
      </w:r>
      <w:r w:rsidR="009D0F02" w:rsidRPr="00FA49FE">
        <w:rPr>
          <w:rFonts w:ascii="Arial" w:hAnsi="Arial" w:cs="Arial"/>
        </w:rPr>
        <w:t>research,</w:t>
      </w:r>
      <w:r w:rsidR="00DF4B72" w:rsidRPr="00FA49FE">
        <w:rPr>
          <w:rFonts w:ascii="Arial" w:hAnsi="Arial" w:cs="Arial"/>
        </w:rPr>
        <w:t xml:space="preserve"> I </w:t>
      </w:r>
      <w:r w:rsidR="00A31E51" w:rsidRPr="00FA49FE">
        <w:rPr>
          <w:rFonts w:ascii="Arial" w:hAnsi="Arial" w:cs="Arial"/>
        </w:rPr>
        <w:t>read and analysed</w:t>
      </w:r>
      <w:r w:rsidR="00DF4B72" w:rsidRPr="00FA49FE">
        <w:rPr>
          <w:rFonts w:ascii="Arial" w:hAnsi="Arial" w:cs="Arial"/>
        </w:rPr>
        <w:t xml:space="preserve"> a number of </w:t>
      </w:r>
      <w:r w:rsidR="00C67D84" w:rsidRPr="00FA49FE">
        <w:rPr>
          <w:rFonts w:ascii="Arial" w:hAnsi="Arial" w:cs="Arial"/>
        </w:rPr>
        <w:t>online articles</w:t>
      </w:r>
      <w:r w:rsidR="00DF4B72" w:rsidRPr="00FA49FE">
        <w:rPr>
          <w:rFonts w:ascii="Arial" w:hAnsi="Arial" w:cs="Arial"/>
        </w:rPr>
        <w:t xml:space="preserve"> and books linked to the company ‘Maggie’s’; any questions </w:t>
      </w:r>
      <w:r w:rsidR="00C67D84" w:rsidRPr="00FA49FE">
        <w:rPr>
          <w:rFonts w:ascii="Arial" w:hAnsi="Arial" w:cs="Arial"/>
        </w:rPr>
        <w:t>that were left unanswered</w:t>
      </w:r>
      <w:r w:rsidR="00BC0E78" w:rsidRPr="00FA49FE">
        <w:rPr>
          <w:rFonts w:ascii="Arial" w:hAnsi="Arial" w:cs="Arial"/>
        </w:rPr>
        <w:t>, were</w:t>
      </w:r>
      <w:r w:rsidR="00DF4B72" w:rsidRPr="00FA49FE">
        <w:rPr>
          <w:rFonts w:ascii="Arial" w:hAnsi="Arial" w:cs="Arial"/>
        </w:rPr>
        <w:t xml:space="preserve"> later</w:t>
      </w:r>
      <w:r w:rsidR="00BC0E78" w:rsidRPr="00FA49FE">
        <w:rPr>
          <w:rFonts w:ascii="Arial" w:hAnsi="Arial" w:cs="Arial"/>
        </w:rPr>
        <w:t xml:space="preserve"> resolved</w:t>
      </w:r>
      <w:r w:rsidR="00DF4B72" w:rsidRPr="00FA49FE">
        <w:rPr>
          <w:rFonts w:ascii="Arial" w:hAnsi="Arial" w:cs="Arial"/>
        </w:rPr>
        <w:t xml:space="preserve"> </w:t>
      </w:r>
      <w:r w:rsidR="00C67D84" w:rsidRPr="00FA49FE">
        <w:rPr>
          <w:rFonts w:ascii="Arial" w:hAnsi="Arial" w:cs="Arial"/>
        </w:rPr>
        <w:t>through</w:t>
      </w:r>
      <w:r w:rsidR="00DF4B72" w:rsidRPr="00FA49FE">
        <w:rPr>
          <w:rFonts w:ascii="Arial" w:hAnsi="Arial" w:cs="Arial"/>
        </w:rPr>
        <w:t xml:space="preserve"> the interviews with the architects and employees. </w:t>
      </w:r>
    </w:p>
    <w:p w14:paraId="3B63D1F0" w14:textId="163F9F09" w:rsidR="00DF4B72" w:rsidRPr="00FA49FE" w:rsidRDefault="00E22B24" w:rsidP="00FA49FE">
      <w:pPr>
        <w:spacing w:line="276" w:lineRule="auto"/>
        <w:rPr>
          <w:rFonts w:ascii="Arial" w:hAnsi="Arial" w:cs="Arial"/>
        </w:rPr>
      </w:pPr>
      <w:r w:rsidRPr="00FA49FE">
        <w:rPr>
          <w:rFonts w:ascii="Arial" w:hAnsi="Arial" w:cs="Arial"/>
        </w:rPr>
        <w:lastRenderedPageBreak/>
        <w:t>Next,</w:t>
      </w:r>
      <w:r w:rsidR="00DF4B72" w:rsidRPr="00FA49FE">
        <w:rPr>
          <w:rFonts w:ascii="Arial" w:hAnsi="Arial" w:cs="Arial"/>
        </w:rPr>
        <w:t xml:space="preserve"> I started to investigate the impact the centres </w:t>
      </w:r>
      <w:r w:rsidR="00C67D84" w:rsidRPr="00FA49FE">
        <w:rPr>
          <w:rFonts w:ascii="Arial" w:hAnsi="Arial" w:cs="Arial"/>
        </w:rPr>
        <w:t>had</w:t>
      </w:r>
      <w:r w:rsidR="00DF4B72" w:rsidRPr="00FA49FE">
        <w:rPr>
          <w:rFonts w:ascii="Arial" w:hAnsi="Arial" w:cs="Arial"/>
        </w:rPr>
        <w:t xml:space="preserve"> on the visitors and how </w:t>
      </w:r>
      <w:r w:rsidR="00BC0E78" w:rsidRPr="00FA49FE">
        <w:rPr>
          <w:rFonts w:ascii="Arial" w:hAnsi="Arial" w:cs="Arial"/>
        </w:rPr>
        <w:t>they</w:t>
      </w:r>
      <w:r w:rsidR="00C67D84" w:rsidRPr="00FA49FE">
        <w:rPr>
          <w:rFonts w:ascii="Arial" w:hAnsi="Arial" w:cs="Arial"/>
        </w:rPr>
        <w:t xml:space="preserve"> </w:t>
      </w:r>
      <w:r w:rsidR="00DF4B72" w:rsidRPr="00FA49FE">
        <w:rPr>
          <w:rFonts w:ascii="Arial" w:hAnsi="Arial" w:cs="Arial"/>
        </w:rPr>
        <w:t xml:space="preserve">evolved over the years, this </w:t>
      </w:r>
      <w:r w:rsidR="00A31E51" w:rsidRPr="00FA49FE">
        <w:rPr>
          <w:rFonts w:ascii="Arial" w:hAnsi="Arial" w:cs="Arial"/>
        </w:rPr>
        <w:t xml:space="preserve">demonstrated </w:t>
      </w:r>
      <w:r w:rsidR="00DF4B72" w:rsidRPr="00FA49FE">
        <w:rPr>
          <w:rFonts w:ascii="Arial" w:hAnsi="Arial" w:cs="Arial"/>
        </w:rPr>
        <w:t>why the centres were needed and how they work</w:t>
      </w:r>
      <w:r w:rsidR="00BC0E78" w:rsidRPr="00FA49FE">
        <w:rPr>
          <w:rFonts w:ascii="Arial" w:hAnsi="Arial" w:cs="Arial"/>
        </w:rPr>
        <w:t>ed</w:t>
      </w:r>
      <w:r w:rsidR="00DF4B72" w:rsidRPr="00FA49FE">
        <w:rPr>
          <w:rFonts w:ascii="Arial" w:hAnsi="Arial" w:cs="Arial"/>
        </w:rPr>
        <w:t xml:space="preserve"> </w:t>
      </w:r>
      <w:r w:rsidR="00C67D84" w:rsidRPr="00FA49FE">
        <w:rPr>
          <w:rFonts w:ascii="Arial" w:hAnsi="Arial" w:cs="Arial"/>
        </w:rPr>
        <w:t>to improve</w:t>
      </w:r>
      <w:r w:rsidR="00DF4B72" w:rsidRPr="00FA49FE">
        <w:rPr>
          <w:rFonts w:ascii="Arial" w:hAnsi="Arial" w:cs="Arial"/>
        </w:rPr>
        <w:t xml:space="preserve"> the wellbeing of the visitors. </w:t>
      </w:r>
      <w:r w:rsidR="00C67D84" w:rsidRPr="00FA49FE">
        <w:rPr>
          <w:rFonts w:ascii="Arial" w:hAnsi="Arial" w:cs="Arial"/>
        </w:rPr>
        <w:t>Completing</w:t>
      </w:r>
      <w:r w:rsidR="00DF4B72" w:rsidRPr="00FA49FE">
        <w:rPr>
          <w:rFonts w:ascii="Arial" w:hAnsi="Arial" w:cs="Arial"/>
        </w:rPr>
        <w:t xml:space="preserve"> the base research helped </w:t>
      </w:r>
      <w:r w:rsidR="00A31E51" w:rsidRPr="00FA49FE">
        <w:rPr>
          <w:rFonts w:ascii="Arial" w:hAnsi="Arial" w:cs="Arial"/>
        </w:rPr>
        <w:t>m</w:t>
      </w:r>
      <w:r w:rsidR="001175F8" w:rsidRPr="00FA49FE">
        <w:rPr>
          <w:rFonts w:ascii="Arial" w:hAnsi="Arial" w:cs="Arial"/>
        </w:rPr>
        <w:t>e</w:t>
      </w:r>
      <w:r w:rsidR="00A31E51" w:rsidRPr="00FA49FE">
        <w:rPr>
          <w:rFonts w:ascii="Arial" w:hAnsi="Arial" w:cs="Arial"/>
        </w:rPr>
        <w:t xml:space="preserve"> </w:t>
      </w:r>
      <w:r w:rsidR="00DF4B72" w:rsidRPr="00FA49FE">
        <w:rPr>
          <w:rFonts w:ascii="Arial" w:hAnsi="Arial" w:cs="Arial"/>
        </w:rPr>
        <w:t xml:space="preserve">to understand whether </w:t>
      </w:r>
      <w:r w:rsidR="00C67D84" w:rsidRPr="00FA49FE">
        <w:rPr>
          <w:rFonts w:ascii="Arial" w:hAnsi="Arial" w:cs="Arial"/>
        </w:rPr>
        <w:t>Maggie centres were designed using the same or similar</w:t>
      </w:r>
      <w:r w:rsidR="00DF4B72" w:rsidRPr="00FA49FE">
        <w:rPr>
          <w:rFonts w:ascii="Arial" w:hAnsi="Arial" w:cs="Arial"/>
        </w:rPr>
        <w:t xml:space="preserve"> criteria as the Well</w:t>
      </w:r>
      <w:r w:rsidR="00C67D84" w:rsidRPr="00FA49FE">
        <w:rPr>
          <w:rFonts w:ascii="Arial" w:hAnsi="Arial" w:cs="Arial"/>
        </w:rPr>
        <w:t xml:space="preserve"> C</w:t>
      </w:r>
      <w:r w:rsidR="00DF4B72" w:rsidRPr="00FA49FE">
        <w:rPr>
          <w:rFonts w:ascii="Arial" w:hAnsi="Arial" w:cs="Arial"/>
        </w:rPr>
        <w:t xml:space="preserve">ertified organisation, or whether </w:t>
      </w:r>
      <w:r w:rsidR="00C67D84" w:rsidRPr="00FA49FE">
        <w:rPr>
          <w:rFonts w:ascii="Arial" w:hAnsi="Arial" w:cs="Arial"/>
        </w:rPr>
        <w:t>they had a different approach</w:t>
      </w:r>
      <w:r w:rsidR="00DF4B72" w:rsidRPr="00FA49FE">
        <w:rPr>
          <w:rFonts w:ascii="Arial" w:hAnsi="Arial" w:cs="Arial"/>
        </w:rPr>
        <w:t xml:space="preserve">. Maggie’s was based around personal preference, creating spaces that could be adapted </w:t>
      </w:r>
      <w:r w:rsidR="00C67D84" w:rsidRPr="00FA49FE">
        <w:rPr>
          <w:rFonts w:ascii="Arial" w:hAnsi="Arial" w:cs="Arial"/>
        </w:rPr>
        <w:t>to anyone’s desired ‘wellbeing’ place</w:t>
      </w:r>
      <w:r w:rsidR="00DF4B72" w:rsidRPr="00FA49FE">
        <w:rPr>
          <w:rFonts w:ascii="Arial" w:hAnsi="Arial" w:cs="Arial"/>
        </w:rPr>
        <w:t xml:space="preserve">; to support this I </w:t>
      </w:r>
      <w:r w:rsidR="00BC0E78" w:rsidRPr="00FA49FE">
        <w:rPr>
          <w:rFonts w:ascii="Arial" w:hAnsi="Arial" w:cs="Arial"/>
        </w:rPr>
        <w:t>considere</w:t>
      </w:r>
      <w:r w:rsidR="001175F8" w:rsidRPr="00FA49FE">
        <w:rPr>
          <w:rFonts w:ascii="Arial" w:hAnsi="Arial" w:cs="Arial"/>
        </w:rPr>
        <w:t>d</w:t>
      </w:r>
      <w:r w:rsidR="00BC0E78" w:rsidRPr="00FA49FE">
        <w:rPr>
          <w:rFonts w:ascii="Arial" w:hAnsi="Arial" w:cs="Arial"/>
        </w:rPr>
        <w:t xml:space="preserve"> </w:t>
      </w:r>
      <w:r w:rsidR="00DF4B72" w:rsidRPr="00FA49FE">
        <w:rPr>
          <w:rFonts w:ascii="Arial" w:hAnsi="Arial" w:cs="Arial"/>
        </w:rPr>
        <w:t xml:space="preserve">the design brief they </w:t>
      </w:r>
      <w:r w:rsidR="00BC0E78" w:rsidRPr="00FA49FE">
        <w:rPr>
          <w:rFonts w:ascii="Arial" w:hAnsi="Arial" w:cs="Arial"/>
        </w:rPr>
        <w:t>present</w:t>
      </w:r>
      <w:r w:rsidR="001175F8" w:rsidRPr="00FA49FE">
        <w:rPr>
          <w:rFonts w:ascii="Arial" w:hAnsi="Arial" w:cs="Arial"/>
        </w:rPr>
        <w:t xml:space="preserve">ed </w:t>
      </w:r>
      <w:r w:rsidR="00DF4B72" w:rsidRPr="00FA49FE">
        <w:rPr>
          <w:rFonts w:ascii="Arial" w:hAnsi="Arial" w:cs="Arial"/>
        </w:rPr>
        <w:t>to the architects. The design brief specified room types and a simple layout but other than that, the brief was open to the architect’s interpretation</w:t>
      </w:r>
      <w:r w:rsidR="00DF4B72" w:rsidRPr="007239E0">
        <w:rPr>
          <w:rFonts w:ascii="Arial" w:hAnsi="Arial" w:cs="Arial"/>
        </w:rPr>
        <w:t xml:space="preserve">. </w:t>
      </w:r>
      <w:r w:rsidR="00C67D84" w:rsidRPr="00BE3D7A">
        <w:rPr>
          <w:rFonts w:ascii="Arial" w:hAnsi="Arial" w:cs="Arial"/>
          <w:i/>
          <w:iCs/>
        </w:rPr>
        <w:t>(</w:t>
      </w:r>
      <w:r w:rsidR="007239E0" w:rsidRPr="00BE3D7A">
        <w:rPr>
          <w:rFonts w:ascii="Arial" w:hAnsi="Arial" w:cs="Arial"/>
          <w:i/>
          <w:iCs/>
        </w:rPr>
        <w:t xml:space="preserve">See </w:t>
      </w:r>
      <w:r w:rsidR="00225427" w:rsidRPr="00BE3D7A">
        <w:rPr>
          <w:rFonts w:ascii="Arial" w:hAnsi="Arial" w:cs="Arial"/>
          <w:i/>
          <w:iCs/>
        </w:rPr>
        <w:t xml:space="preserve">appendix </w:t>
      </w:r>
      <w:r w:rsidR="007239E0" w:rsidRPr="00BE3D7A">
        <w:rPr>
          <w:rFonts w:ascii="Arial" w:hAnsi="Arial" w:cs="Arial"/>
          <w:i/>
          <w:iCs/>
        </w:rPr>
        <w:t>B</w:t>
      </w:r>
      <w:r w:rsidR="00C67D84" w:rsidRPr="00BE3D7A">
        <w:rPr>
          <w:rFonts w:ascii="Arial" w:hAnsi="Arial" w:cs="Arial"/>
          <w:i/>
          <w:iCs/>
        </w:rPr>
        <w:t>)</w:t>
      </w:r>
    </w:p>
    <w:p w14:paraId="7F79ADC3" w14:textId="20386415" w:rsidR="00DF4B72" w:rsidRPr="00FA49FE" w:rsidRDefault="00DF4B72" w:rsidP="00FA49FE">
      <w:pPr>
        <w:spacing w:line="276" w:lineRule="auto"/>
        <w:rPr>
          <w:rFonts w:ascii="Arial" w:hAnsi="Arial" w:cs="Arial"/>
        </w:rPr>
      </w:pPr>
      <w:r w:rsidRPr="00FA49FE">
        <w:rPr>
          <w:rFonts w:ascii="Arial" w:hAnsi="Arial" w:cs="Arial"/>
        </w:rPr>
        <w:t xml:space="preserve">I analysed five of the twenty Maggie centres: Manchester, Nottingham, Merseyside, Swansea and Cardiff. The centres </w:t>
      </w:r>
      <w:r w:rsidR="00C67D84" w:rsidRPr="00FA49FE">
        <w:rPr>
          <w:rFonts w:ascii="Arial" w:hAnsi="Arial" w:cs="Arial"/>
        </w:rPr>
        <w:t>were</w:t>
      </w:r>
      <w:r w:rsidRPr="00FA49FE">
        <w:rPr>
          <w:rFonts w:ascii="Arial" w:hAnsi="Arial" w:cs="Arial"/>
        </w:rPr>
        <w:t xml:space="preserve"> chosen </w:t>
      </w:r>
      <w:r w:rsidR="00AC23FD">
        <w:rPr>
          <w:rFonts w:ascii="Arial" w:hAnsi="Arial" w:cs="Arial"/>
        </w:rPr>
        <w:t>because of their</w:t>
      </w:r>
      <w:r w:rsidRPr="00FA49FE">
        <w:rPr>
          <w:rFonts w:ascii="Arial" w:hAnsi="Arial" w:cs="Arial"/>
        </w:rPr>
        <w:t xml:space="preserve"> vicinity to my University and hometown. These five buildings ha</w:t>
      </w:r>
      <w:r w:rsidR="00C67D84" w:rsidRPr="00FA49FE">
        <w:rPr>
          <w:rFonts w:ascii="Arial" w:hAnsi="Arial" w:cs="Arial"/>
        </w:rPr>
        <w:t>d</w:t>
      </w:r>
      <w:r w:rsidRPr="00FA49FE">
        <w:rPr>
          <w:rFonts w:ascii="Arial" w:hAnsi="Arial" w:cs="Arial"/>
        </w:rPr>
        <w:t xml:space="preserve"> several variables being: locations, site sizes, budget and design concepts</w:t>
      </w:r>
      <w:r w:rsidR="00F52DBA" w:rsidRPr="00FA49FE">
        <w:rPr>
          <w:rFonts w:ascii="Arial" w:hAnsi="Arial" w:cs="Arial"/>
        </w:rPr>
        <w:t>, this also i</w:t>
      </w:r>
      <w:r w:rsidR="00C67D84" w:rsidRPr="00FA49FE">
        <w:rPr>
          <w:rFonts w:ascii="Arial" w:hAnsi="Arial" w:cs="Arial"/>
        </w:rPr>
        <w:t>nclud</w:t>
      </w:r>
      <w:r w:rsidR="00F52DBA" w:rsidRPr="00FA49FE">
        <w:rPr>
          <w:rFonts w:ascii="Arial" w:hAnsi="Arial" w:cs="Arial"/>
        </w:rPr>
        <w:t>ed</w:t>
      </w:r>
      <w:r w:rsidR="00C67D84" w:rsidRPr="00FA49FE">
        <w:rPr>
          <w:rFonts w:ascii="Arial" w:hAnsi="Arial" w:cs="Arial"/>
        </w:rPr>
        <w:t xml:space="preserve"> the employees hired to work at each centre</w:t>
      </w:r>
      <w:r w:rsidRPr="00FA49FE">
        <w:rPr>
          <w:rFonts w:ascii="Arial" w:hAnsi="Arial" w:cs="Arial"/>
        </w:rPr>
        <w:t>. This was kept in mind when comparing them,</w:t>
      </w:r>
      <w:r w:rsidR="001175F8" w:rsidRPr="00FA49FE">
        <w:rPr>
          <w:rFonts w:ascii="Arial" w:hAnsi="Arial" w:cs="Arial"/>
        </w:rPr>
        <w:t xml:space="preserve"> </w:t>
      </w:r>
      <w:r w:rsidRPr="00FA49FE">
        <w:rPr>
          <w:rFonts w:ascii="Arial" w:hAnsi="Arial" w:cs="Arial"/>
        </w:rPr>
        <w:t xml:space="preserve">as they are all classed as wellbeing centres and designed </w:t>
      </w:r>
      <w:r w:rsidR="00F52DBA" w:rsidRPr="00FA49FE">
        <w:rPr>
          <w:rFonts w:ascii="Arial" w:hAnsi="Arial" w:cs="Arial"/>
        </w:rPr>
        <w:t xml:space="preserve">to the </w:t>
      </w:r>
      <w:r w:rsidRPr="00FA49FE">
        <w:rPr>
          <w:rFonts w:ascii="Arial" w:hAnsi="Arial" w:cs="Arial"/>
        </w:rPr>
        <w:t>same brief</w:t>
      </w:r>
      <w:r w:rsidR="001175F8" w:rsidRPr="00FA49FE">
        <w:rPr>
          <w:rFonts w:ascii="Arial" w:hAnsi="Arial" w:cs="Arial"/>
        </w:rPr>
        <w:t>.</w:t>
      </w:r>
      <w:r w:rsidRPr="00FA49FE">
        <w:rPr>
          <w:rFonts w:ascii="Arial" w:hAnsi="Arial" w:cs="Arial"/>
        </w:rPr>
        <w:t xml:space="preserve"> </w:t>
      </w:r>
    </w:p>
    <w:p w14:paraId="7A0C2046" w14:textId="4B3F115D" w:rsidR="00DF4B72" w:rsidRPr="00FA49FE" w:rsidRDefault="00DF4B72" w:rsidP="00FA49FE">
      <w:pPr>
        <w:spacing w:line="276" w:lineRule="auto"/>
        <w:rPr>
          <w:rFonts w:ascii="Arial" w:hAnsi="Arial" w:cs="Arial"/>
        </w:rPr>
      </w:pPr>
      <w:r w:rsidRPr="00FA49FE">
        <w:rPr>
          <w:rFonts w:ascii="Arial" w:hAnsi="Arial" w:cs="Arial"/>
        </w:rPr>
        <w:t xml:space="preserve">To collect research into the individual Maggie centres I started </w:t>
      </w:r>
      <w:r w:rsidR="00DB47FA" w:rsidRPr="00FA49FE">
        <w:rPr>
          <w:rFonts w:ascii="Arial" w:hAnsi="Arial" w:cs="Arial"/>
        </w:rPr>
        <w:t xml:space="preserve">by </w:t>
      </w:r>
      <w:r w:rsidR="001175F8" w:rsidRPr="00FA49FE">
        <w:rPr>
          <w:rFonts w:ascii="Arial" w:hAnsi="Arial" w:cs="Arial"/>
        </w:rPr>
        <w:t>reading</w:t>
      </w:r>
      <w:r w:rsidRPr="00FA49FE">
        <w:rPr>
          <w:rFonts w:ascii="Arial" w:hAnsi="Arial" w:cs="Arial"/>
        </w:rPr>
        <w:t xml:space="preserve"> books, articles and architectural journals focused around the design of the building</w:t>
      </w:r>
      <w:r w:rsidR="00883821" w:rsidRPr="00FA49FE">
        <w:rPr>
          <w:rFonts w:ascii="Arial" w:hAnsi="Arial" w:cs="Arial"/>
        </w:rPr>
        <w:t>s</w:t>
      </w:r>
      <w:r w:rsidRPr="00FA49FE">
        <w:rPr>
          <w:rFonts w:ascii="Arial" w:hAnsi="Arial" w:cs="Arial"/>
        </w:rPr>
        <w:t xml:space="preserve"> and how the different features </w:t>
      </w:r>
      <w:r w:rsidR="00883821" w:rsidRPr="00FA49FE">
        <w:rPr>
          <w:rFonts w:ascii="Arial" w:hAnsi="Arial" w:cs="Arial"/>
        </w:rPr>
        <w:t xml:space="preserve">were aimed </w:t>
      </w:r>
      <w:r w:rsidR="00DB47FA" w:rsidRPr="00FA49FE">
        <w:rPr>
          <w:rFonts w:ascii="Arial" w:hAnsi="Arial" w:cs="Arial"/>
        </w:rPr>
        <w:t>at</w:t>
      </w:r>
      <w:r w:rsidR="00883821" w:rsidRPr="00FA49FE">
        <w:rPr>
          <w:rFonts w:ascii="Arial" w:hAnsi="Arial" w:cs="Arial"/>
        </w:rPr>
        <w:t xml:space="preserve"> </w:t>
      </w:r>
      <w:r w:rsidRPr="00FA49FE">
        <w:rPr>
          <w:rFonts w:ascii="Arial" w:hAnsi="Arial" w:cs="Arial"/>
        </w:rPr>
        <w:t>affect</w:t>
      </w:r>
      <w:r w:rsidR="00DB47FA" w:rsidRPr="00FA49FE">
        <w:rPr>
          <w:rFonts w:ascii="Arial" w:hAnsi="Arial" w:cs="Arial"/>
        </w:rPr>
        <w:t>ing</w:t>
      </w:r>
      <w:r w:rsidRPr="00FA49FE">
        <w:rPr>
          <w:rFonts w:ascii="Arial" w:hAnsi="Arial" w:cs="Arial"/>
        </w:rPr>
        <w:t xml:space="preserve"> the visitor’s wellbeing in the centre</w:t>
      </w:r>
      <w:r w:rsidR="00883821" w:rsidRPr="00FA49FE">
        <w:rPr>
          <w:rFonts w:ascii="Arial" w:hAnsi="Arial" w:cs="Arial"/>
        </w:rPr>
        <w:t>s</w:t>
      </w:r>
      <w:r w:rsidRPr="00FA49FE">
        <w:rPr>
          <w:rFonts w:ascii="Arial" w:hAnsi="Arial" w:cs="Arial"/>
        </w:rPr>
        <w:t>. This g</w:t>
      </w:r>
      <w:r w:rsidR="00F52DBA" w:rsidRPr="00FA49FE">
        <w:rPr>
          <w:rFonts w:ascii="Arial" w:hAnsi="Arial" w:cs="Arial"/>
        </w:rPr>
        <w:t>a</w:t>
      </w:r>
      <w:r w:rsidRPr="00FA49FE">
        <w:rPr>
          <w:rFonts w:ascii="Arial" w:hAnsi="Arial" w:cs="Arial"/>
        </w:rPr>
        <w:t xml:space="preserve">ve me an understanding </w:t>
      </w:r>
      <w:r w:rsidR="00883821" w:rsidRPr="00FA49FE">
        <w:rPr>
          <w:rFonts w:ascii="Arial" w:hAnsi="Arial" w:cs="Arial"/>
        </w:rPr>
        <w:t>o</w:t>
      </w:r>
      <w:r w:rsidR="001175F8" w:rsidRPr="00FA49FE">
        <w:rPr>
          <w:rFonts w:ascii="Arial" w:hAnsi="Arial" w:cs="Arial"/>
        </w:rPr>
        <w:t>f</w:t>
      </w:r>
      <w:r w:rsidR="00DB47FA" w:rsidRPr="00FA49FE">
        <w:rPr>
          <w:rFonts w:ascii="Arial" w:hAnsi="Arial" w:cs="Arial"/>
        </w:rPr>
        <w:t xml:space="preserve"> </w:t>
      </w:r>
      <w:r w:rsidRPr="00FA49FE">
        <w:rPr>
          <w:rFonts w:ascii="Arial" w:hAnsi="Arial" w:cs="Arial"/>
        </w:rPr>
        <w:t>how the centre</w:t>
      </w:r>
      <w:r w:rsidR="00F52DBA" w:rsidRPr="00FA49FE">
        <w:rPr>
          <w:rFonts w:ascii="Arial" w:hAnsi="Arial" w:cs="Arial"/>
        </w:rPr>
        <w:t>s</w:t>
      </w:r>
      <w:r w:rsidRPr="00FA49FE">
        <w:rPr>
          <w:rFonts w:ascii="Arial" w:hAnsi="Arial" w:cs="Arial"/>
        </w:rPr>
        <w:t xml:space="preserve"> worked overall but to expand my knowledge, I visited each one </w:t>
      </w:r>
      <w:r w:rsidRPr="008C691E">
        <w:rPr>
          <w:rFonts w:ascii="Arial" w:hAnsi="Arial" w:cs="Arial"/>
        </w:rPr>
        <w:t xml:space="preserve">personally </w:t>
      </w:r>
      <w:r w:rsidR="00AC23FD" w:rsidRPr="008C691E">
        <w:rPr>
          <w:rFonts w:ascii="Arial" w:hAnsi="Arial" w:cs="Arial"/>
        </w:rPr>
        <w:t>in order to make my own observations</w:t>
      </w:r>
      <w:r w:rsidR="008C691E" w:rsidRPr="008C691E">
        <w:rPr>
          <w:rFonts w:ascii="Arial" w:hAnsi="Arial" w:cs="Arial"/>
        </w:rPr>
        <w:t xml:space="preserve"> in relation to the well</w:t>
      </w:r>
      <w:r w:rsidR="00225427">
        <w:rPr>
          <w:rFonts w:ascii="Arial" w:hAnsi="Arial" w:cs="Arial"/>
        </w:rPr>
        <w:t>being</w:t>
      </w:r>
      <w:r w:rsidR="00AC23FD" w:rsidRPr="008C691E">
        <w:rPr>
          <w:rFonts w:ascii="Arial" w:hAnsi="Arial" w:cs="Arial"/>
        </w:rPr>
        <w:t xml:space="preserve"> criteria</w:t>
      </w:r>
      <w:r w:rsidR="008C691E" w:rsidRPr="008C691E">
        <w:rPr>
          <w:rFonts w:ascii="Arial" w:hAnsi="Arial" w:cs="Arial"/>
        </w:rPr>
        <w:t xml:space="preserve"> </w:t>
      </w:r>
      <w:r w:rsidR="00DB47FA" w:rsidRPr="008C691E">
        <w:rPr>
          <w:rFonts w:ascii="Arial" w:hAnsi="Arial" w:cs="Arial"/>
        </w:rPr>
        <w:t>during</w:t>
      </w:r>
      <w:r w:rsidR="00DB47FA" w:rsidRPr="00FA49FE">
        <w:rPr>
          <w:rFonts w:ascii="Arial" w:hAnsi="Arial" w:cs="Arial"/>
        </w:rPr>
        <w:t xml:space="preserve"> the tours</w:t>
      </w:r>
      <w:r w:rsidRPr="00FA49FE">
        <w:rPr>
          <w:rFonts w:ascii="Arial" w:hAnsi="Arial" w:cs="Arial"/>
        </w:rPr>
        <w:t xml:space="preserve">. </w:t>
      </w:r>
      <w:r w:rsidR="00F52DBA" w:rsidRPr="00FA49FE">
        <w:rPr>
          <w:rFonts w:ascii="Arial" w:hAnsi="Arial" w:cs="Arial"/>
        </w:rPr>
        <w:t>I e</w:t>
      </w:r>
      <w:r w:rsidRPr="00FA49FE">
        <w:rPr>
          <w:rFonts w:ascii="Arial" w:hAnsi="Arial" w:cs="Arial"/>
        </w:rPr>
        <w:t>xperienc</w:t>
      </w:r>
      <w:r w:rsidR="00F52DBA" w:rsidRPr="00FA49FE">
        <w:rPr>
          <w:rFonts w:ascii="Arial" w:hAnsi="Arial" w:cs="Arial"/>
        </w:rPr>
        <w:t>ed</w:t>
      </w:r>
      <w:r w:rsidRPr="00FA49FE">
        <w:rPr>
          <w:rFonts w:ascii="Arial" w:hAnsi="Arial" w:cs="Arial"/>
        </w:rPr>
        <w:t xml:space="preserve"> the centres</w:t>
      </w:r>
      <w:r w:rsidR="00F52DBA" w:rsidRPr="00FA49FE">
        <w:rPr>
          <w:rFonts w:ascii="Arial" w:hAnsi="Arial" w:cs="Arial"/>
        </w:rPr>
        <w:t xml:space="preserve"> design</w:t>
      </w:r>
      <w:r w:rsidRPr="00FA49FE">
        <w:rPr>
          <w:rFonts w:ascii="Arial" w:hAnsi="Arial" w:cs="Arial"/>
        </w:rPr>
        <w:t xml:space="preserve"> and day to day staff routines in person </w:t>
      </w:r>
      <w:r w:rsidR="00F52DBA" w:rsidRPr="00FA49FE">
        <w:rPr>
          <w:rFonts w:ascii="Arial" w:hAnsi="Arial" w:cs="Arial"/>
        </w:rPr>
        <w:t xml:space="preserve">which </w:t>
      </w:r>
      <w:r w:rsidRPr="00FA49FE">
        <w:rPr>
          <w:rFonts w:ascii="Arial" w:hAnsi="Arial" w:cs="Arial"/>
        </w:rPr>
        <w:t xml:space="preserve">helped me understand the change of atmosphere and the experience Maggie’s offers to the visitors when they enter. I observed how the visitors got involved with activities </w:t>
      </w:r>
      <w:r w:rsidR="00F52DBA" w:rsidRPr="00FA49FE">
        <w:rPr>
          <w:rFonts w:ascii="Arial" w:hAnsi="Arial" w:cs="Arial"/>
        </w:rPr>
        <w:t xml:space="preserve">that were </w:t>
      </w:r>
      <w:r w:rsidRPr="00FA49FE">
        <w:rPr>
          <w:rFonts w:ascii="Arial" w:hAnsi="Arial" w:cs="Arial"/>
        </w:rPr>
        <w:t>offered and how certain spaces were used</w:t>
      </w:r>
      <w:r w:rsidR="00F52DBA" w:rsidRPr="00FA49FE">
        <w:rPr>
          <w:rFonts w:ascii="Arial" w:hAnsi="Arial" w:cs="Arial"/>
        </w:rPr>
        <w:t xml:space="preserve"> in each centre</w:t>
      </w:r>
      <w:r w:rsidRPr="00FA49FE">
        <w:rPr>
          <w:rFonts w:ascii="Arial" w:hAnsi="Arial" w:cs="Arial"/>
        </w:rPr>
        <w:t xml:space="preserve">. I also </w:t>
      </w:r>
      <w:r w:rsidR="007636A9" w:rsidRPr="00FA49FE">
        <w:rPr>
          <w:rFonts w:ascii="Arial" w:hAnsi="Arial" w:cs="Arial"/>
        </w:rPr>
        <w:t>observed</w:t>
      </w:r>
      <w:r w:rsidR="001175F8" w:rsidRPr="00FA49FE">
        <w:rPr>
          <w:rFonts w:ascii="Arial" w:hAnsi="Arial" w:cs="Arial"/>
        </w:rPr>
        <w:t xml:space="preserve"> </w:t>
      </w:r>
      <w:r w:rsidRPr="00FA49FE">
        <w:rPr>
          <w:rFonts w:ascii="Arial" w:hAnsi="Arial" w:cs="Arial"/>
        </w:rPr>
        <w:t>how the employees interact</w:t>
      </w:r>
      <w:r w:rsidR="007636A9" w:rsidRPr="00FA49FE">
        <w:rPr>
          <w:rFonts w:ascii="Arial" w:hAnsi="Arial" w:cs="Arial"/>
        </w:rPr>
        <w:t>ed</w:t>
      </w:r>
      <w:r w:rsidRPr="00FA49FE">
        <w:rPr>
          <w:rFonts w:ascii="Arial" w:hAnsi="Arial" w:cs="Arial"/>
        </w:rPr>
        <w:t xml:space="preserve"> with the visitors and how they </w:t>
      </w:r>
      <w:r w:rsidR="007636A9" w:rsidRPr="00FA49FE">
        <w:rPr>
          <w:rFonts w:ascii="Arial" w:hAnsi="Arial" w:cs="Arial"/>
        </w:rPr>
        <w:t>focused</w:t>
      </w:r>
      <w:r w:rsidRPr="00FA49FE">
        <w:rPr>
          <w:rFonts w:ascii="Arial" w:hAnsi="Arial" w:cs="Arial"/>
        </w:rPr>
        <w:t xml:space="preserve"> </w:t>
      </w:r>
      <w:r w:rsidR="007636A9" w:rsidRPr="00FA49FE">
        <w:rPr>
          <w:rFonts w:ascii="Arial" w:hAnsi="Arial" w:cs="Arial"/>
        </w:rPr>
        <w:t xml:space="preserve">on </w:t>
      </w:r>
      <w:r w:rsidRPr="00FA49FE">
        <w:rPr>
          <w:rFonts w:ascii="Arial" w:hAnsi="Arial" w:cs="Arial"/>
        </w:rPr>
        <w:t>the wellbeing and th</w:t>
      </w:r>
      <w:r w:rsidR="007636A9" w:rsidRPr="00FA49FE">
        <w:rPr>
          <w:rFonts w:ascii="Arial" w:hAnsi="Arial" w:cs="Arial"/>
        </w:rPr>
        <w:t>e life of each person who entered</w:t>
      </w:r>
      <w:r w:rsidRPr="00FA49FE">
        <w:rPr>
          <w:rFonts w:ascii="Arial" w:hAnsi="Arial" w:cs="Arial"/>
        </w:rPr>
        <w:t xml:space="preserve">. After visiting each one, I </w:t>
      </w:r>
      <w:r w:rsidR="007636A9" w:rsidRPr="00FA49FE">
        <w:rPr>
          <w:rFonts w:ascii="Arial" w:hAnsi="Arial" w:cs="Arial"/>
        </w:rPr>
        <w:t>analysed</w:t>
      </w:r>
      <w:r w:rsidRPr="00FA49FE">
        <w:rPr>
          <w:rFonts w:ascii="Arial" w:hAnsi="Arial" w:cs="Arial"/>
        </w:rPr>
        <w:t xml:space="preserve"> the </w:t>
      </w:r>
      <w:r w:rsidR="00E64A94" w:rsidRPr="00FA49FE">
        <w:rPr>
          <w:rFonts w:ascii="Arial" w:hAnsi="Arial" w:cs="Arial"/>
        </w:rPr>
        <w:t>similarities</w:t>
      </w:r>
      <w:r w:rsidRPr="00FA49FE">
        <w:rPr>
          <w:rFonts w:ascii="Arial" w:hAnsi="Arial" w:cs="Arial"/>
        </w:rPr>
        <w:t xml:space="preserve"> and differences between the centres and how they relate</w:t>
      </w:r>
      <w:r w:rsidR="007636A9" w:rsidRPr="00FA49FE">
        <w:rPr>
          <w:rFonts w:ascii="Arial" w:hAnsi="Arial" w:cs="Arial"/>
        </w:rPr>
        <w:t>d</w:t>
      </w:r>
      <w:r w:rsidRPr="00FA49FE">
        <w:rPr>
          <w:rFonts w:ascii="Arial" w:hAnsi="Arial" w:cs="Arial"/>
        </w:rPr>
        <w:t xml:space="preserve"> back to </w:t>
      </w:r>
      <w:r w:rsidR="00E64A94" w:rsidRPr="00FA49FE">
        <w:rPr>
          <w:rFonts w:ascii="Arial" w:hAnsi="Arial" w:cs="Arial"/>
        </w:rPr>
        <w:t xml:space="preserve">the </w:t>
      </w:r>
      <w:r w:rsidR="007636A9" w:rsidRPr="00FA49FE">
        <w:rPr>
          <w:rFonts w:ascii="Arial" w:hAnsi="Arial" w:cs="Arial"/>
        </w:rPr>
        <w:t xml:space="preserve">original </w:t>
      </w:r>
      <w:r w:rsidRPr="00FA49FE">
        <w:rPr>
          <w:rFonts w:ascii="Arial" w:hAnsi="Arial" w:cs="Arial"/>
        </w:rPr>
        <w:t xml:space="preserve">Maggie design brief and the human senses criteria from Well Certified. </w:t>
      </w:r>
    </w:p>
    <w:p w14:paraId="3F57C803" w14:textId="7BEE6DB6" w:rsidR="00AC23FD" w:rsidRPr="00FA49FE" w:rsidRDefault="00541239" w:rsidP="00FA49FE">
      <w:pPr>
        <w:spacing w:line="276" w:lineRule="auto"/>
        <w:rPr>
          <w:rFonts w:ascii="Arial" w:hAnsi="Arial" w:cs="Arial"/>
        </w:rPr>
      </w:pPr>
      <w:r w:rsidRPr="00541239">
        <w:rPr>
          <w:rFonts w:ascii="Arial" w:hAnsi="Arial" w:cs="Arial"/>
        </w:rPr>
        <w:t>For the</w:t>
      </w:r>
      <w:r w:rsidR="00AC23FD" w:rsidRPr="00541239">
        <w:rPr>
          <w:rFonts w:ascii="Arial" w:hAnsi="Arial" w:cs="Arial"/>
        </w:rPr>
        <w:t xml:space="preserve"> next phase of</w:t>
      </w:r>
      <w:r w:rsidR="00DF4B72" w:rsidRPr="00541239">
        <w:rPr>
          <w:rFonts w:ascii="Arial" w:hAnsi="Arial" w:cs="Arial"/>
        </w:rPr>
        <w:t xml:space="preserve"> my research </w:t>
      </w:r>
      <w:r w:rsidR="00AC23FD" w:rsidRPr="00541239">
        <w:rPr>
          <w:rFonts w:ascii="Arial" w:hAnsi="Arial" w:cs="Arial"/>
        </w:rPr>
        <w:t xml:space="preserve">I conducted a more </w:t>
      </w:r>
      <w:r w:rsidR="00225427">
        <w:rPr>
          <w:rFonts w:ascii="Arial" w:hAnsi="Arial" w:cs="Arial"/>
        </w:rPr>
        <w:t>extensive</w:t>
      </w:r>
      <w:r w:rsidR="00AC23FD" w:rsidRPr="00541239">
        <w:rPr>
          <w:rFonts w:ascii="Arial" w:hAnsi="Arial" w:cs="Arial"/>
        </w:rPr>
        <w:t xml:space="preserve"> investigation </w:t>
      </w:r>
      <w:r w:rsidR="00DF4B72" w:rsidRPr="00541239">
        <w:rPr>
          <w:rFonts w:ascii="Arial" w:hAnsi="Arial" w:cs="Arial"/>
        </w:rPr>
        <w:t>into three Maggie centres: Manchester, Swansea and Cardiff.</w:t>
      </w:r>
      <w:r w:rsidR="00DF4B72" w:rsidRPr="00FA49FE">
        <w:rPr>
          <w:rFonts w:ascii="Arial" w:hAnsi="Arial" w:cs="Arial"/>
        </w:rPr>
        <w:t xml:space="preserve"> </w:t>
      </w:r>
      <w:r w:rsidR="008C691E">
        <w:rPr>
          <w:rFonts w:ascii="Arial" w:hAnsi="Arial" w:cs="Arial"/>
        </w:rPr>
        <w:t xml:space="preserve">This was due to personal preference, </w:t>
      </w:r>
      <w:r w:rsidR="00225427">
        <w:rPr>
          <w:rFonts w:ascii="Arial" w:hAnsi="Arial" w:cs="Arial"/>
        </w:rPr>
        <w:t xml:space="preserve">as </w:t>
      </w:r>
      <w:r w:rsidR="008C691E">
        <w:rPr>
          <w:rFonts w:ascii="Arial" w:hAnsi="Arial" w:cs="Arial"/>
        </w:rPr>
        <w:t>I believed these buildings had the most innovative designs, and I found it interesting how t</w:t>
      </w:r>
      <w:r w:rsidR="00225427">
        <w:rPr>
          <w:rFonts w:ascii="Arial" w:hAnsi="Arial" w:cs="Arial"/>
        </w:rPr>
        <w:t>he</w:t>
      </w:r>
      <w:r w:rsidR="008C691E">
        <w:rPr>
          <w:rFonts w:ascii="Arial" w:hAnsi="Arial" w:cs="Arial"/>
        </w:rPr>
        <w:t xml:space="preserve"> architects design</w:t>
      </w:r>
      <w:r w:rsidR="00225427">
        <w:rPr>
          <w:rFonts w:ascii="Arial" w:hAnsi="Arial" w:cs="Arial"/>
        </w:rPr>
        <w:t>ed</w:t>
      </w:r>
      <w:r w:rsidR="008C691E">
        <w:rPr>
          <w:rFonts w:ascii="Arial" w:hAnsi="Arial" w:cs="Arial"/>
        </w:rPr>
        <w:t xml:space="preserve"> round the constrictions. </w:t>
      </w:r>
      <w:r w:rsidR="00DF4B72" w:rsidRPr="00FA49FE">
        <w:rPr>
          <w:rFonts w:ascii="Arial" w:hAnsi="Arial" w:cs="Arial"/>
        </w:rPr>
        <w:t>I sent out emails to the architects and a range of employees from each of the centres. I explained the topic of my dissertation briefly and asked whether they would be available for a thirty-minute interview about the centre and wellbeing. If the recipients were busy, they also had an option to answer a small questionnaire that I attached, with five questions expanding on the information I research at the start</w:t>
      </w:r>
      <w:r w:rsidR="00DF4B72" w:rsidRPr="007239E0">
        <w:rPr>
          <w:rFonts w:ascii="Arial" w:hAnsi="Arial" w:cs="Arial"/>
        </w:rPr>
        <w:t>.</w:t>
      </w:r>
      <w:r w:rsidR="00AC23FD" w:rsidRPr="007239E0">
        <w:rPr>
          <w:rFonts w:ascii="Arial" w:hAnsi="Arial" w:cs="Arial"/>
        </w:rPr>
        <w:t xml:space="preserve"> </w:t>
      </w:r>
      <w:r w:rsidR="00AC23FD" w:rsidRPr="00BE3D7A">
        <w:rPr>
          <w:rFonts w:ascii="Arial" w:hAnsi="Arial" w:cs="Arial"/>
          <w:i/>
          <w:iCs/>
        </w:rPr>
        <w:t xml:space="preserve">(See appendix </w:t>
      </w:r>
      <w:r w:rsidR="007239E0" w:rsidRPr="00BE3D7A">
        <w:rPr>
          <w:rFonts w:ascii="Arial" w:hAnsi="Arial" w:cs="Arial"/>
          <w:i/>
          <w:iCs/>
        </w:rPr>
        <w:t>C</w:t>
      </w:r>
      <w:r w:rsidR="00AC23FD" w:rsidRPr="00BE3D7A">
        <w:rPr>
          <w:rFonts w:ascii="Arial" w:hAnsi="Arial" w:cs="Arial"/>
          <w:i/>
          <w:iCs/>
        </w:rPr>
        <w:t>)</w:t>
      </w:r>
    </w:p>
    <w:p w14:paraId="575FD89D" w14:textId="78B61271" w:rsidR="00DB3DC8" w:rsidRDefault="00DF4B72" w:rsidP="00FA49FE">
      <w:pPr>
        <w:spacing w:line="276" w:lineRule="auto"/>
        <w:rPr>
          <w:rFonts w:ascii="Arial" w:hAnsi="Arial" w:cs="Arial"/>
        </w:rPr>
      </w:pPr>
      <w:r w:rsidRPr="00FA49FE">
        <w:rPr>
          <w:rFonts w:ascii="Arial" w:hAnsi="Arial" w:cs="Arial"/>
        </w:rPr>
        <w:t xml:space="preserve">To test the questionnaire and interview questions before sending them out to </w:t>
      </w:r>
      <w:r w:rsidR="00E64A94" w:rsidRPr="00FA49FE">
        <w:rPr>
          <w:rFonts w:ascii="Arial" w:hAnsi="Arial" w:cs="Arial"/>
        </w:rPr>
        <w:t xml:space="preserve">the set </w:t>
      </w:r>
      <w:r w:rsidRPr="00FA49FE">
        <w:rPr>
          <w:rFonts w:ascii="Arial" w:hAnsi="Arial" w:cs="Arial"/>
        </w:rPr>
        <w:t xml:space="preserve">people, </w:t>
      </w:r>
      <w:r w:rsidR="007636A9" w:rsidRPr="00FA49FE">
        <w:rPr>
          <w:rFonts w:ascii="Arial" w:hAnsi="Arial" w:cs="Arial"/>
        </w:rPr>
        <w:t>carried out</w:t>
      </w:r>
      <w:r w:rsidR="001175F8" w:rsidRPr="00FA49FE">
        <w:rPr>
          <w:rFonts w:ascii="Arial" w:hAnsi="Arial" w:cs="Arial"/>
        </w:rPr>
        <w:t xml:space="preserve"> </w:t>
      </w:r>
      <w:r w:rsidRPr="00FA49FE">
        <w:rPr>
          <w:rFonts w:ascii="Arial" w:hAnsi="Arial" w:cs="Arial"/>
        </w:rPr>
        <w:t xml:space="preserve">a pilot test. </w:t>
      </w:r>
      <w:r w:rsidR="00DB3DC8" w:rsidRPr="00FA49FE">
        <w:rPr>
          <w:rFonts w:ascii="Arial" w:hAnsi="Arial" w:cs="Arial"/>
        </w:rPr>
        <w:t>This is where I rehearse</w:t>
      </w:r>
      <w:r w:rsidR="007636A9" w:rsidRPr="00FA49FE">
        <w:rPr>
          <w:rFonts w:ascii="Arial" w:hAnsi="Arial" w:cs="Arial"/>
        </w:rPr>
        <w:t>d</w:t>
      </w:r>
      <w:r w:rsidR="00DB3DC8" w:rsidRPr="00FA49FE">
        <w:rPr>
          <w:rFonts w:ascii="Arial" w:hAnsi="Arial" w:cs="Arial"/>
        </w:rPr>
        <w:t xml:space="preserve"> my interview questions </w:t>
      </w:r>
      <w:r w:rsidR="00765E18" w:rsidRPr="00FA49FE">
        <w:rPr>
          <w:rFonts w:ascii="Arial" w:hAnsi="Arial" w:cs="Arial"/>
        </w:rPr>
        <w:t>with</w:t>
      </w:r>
      <w:r w:rsidR="00DB3DC8" w:rsidRPr="00FA49FE">
        <w:rPr>
          <w:rFonts w:ascii="Arial" w:hAnsi="Arial" w:cs="Arial"/>
        </w:rPr>
        <w:t xml:space="preserve"> a volunteer and note</w:t>
      </w:r>
      <w:r w:rsidR="007636A9" w:rsidRPr="00FA49FE">
        <w:rPr>
          <w:rFonts w:ascii="Arial" w:hAnsi="Arial" w:cs="Arial"/>
        </w:rPr>
        <w:t>d</w:t>
      </w:r>
      <w:r w:rsidR="00DB3DC8" w:rsidRPr="00FA49FE">
        <w:rPr>
          <w:rFonts w:ascii="Arial" w:hAnsi="Arial" w:cs="Arial"/>
        </w:rPr>
        <w:t xml:space="preserve"> down their answers</w:t>
      </w:r>
      <w:r w:rsidR="001175F8" w:rsidRPr="00FA49FE">
        <w:rPr>
          <w:rFonts w:ascii="Arial" w:hAnsi="Arial" w:cs="Arial"/>
        </w:rPr>
        <w:t>.</w:t>
      </w:r>
      <w:r w:rsidR="00DB3DC8" w:rsidRPr="00FA49FE">
        <w:rPr>
          <w:rFonts w:ascii="Arial" w:hAnsi="Arial" w:cs="Arial"/>
        </w:rPr>
        <w:t xml:space="preserve"> </w:t>
      </w:r>
      <w:r w:rsidR="001175F8" w:rsidRPr="00FA49FE">
        <w:rPr>
          <w:rFonts w:ascii="Arial" w:hAnsi="Arial" w:cs="Arial"/>
        </w:rPr>
        <w:t>A</w:t>
      </w:r>
      <w:r w:rsidR="00E64A94" w:rsidRPr="00FA49FE">
        <w:rPr>
          <w:rFonts w:ascii="Arial" w:hAnsi="Arial" w:cs="Arial"/>
        </w:rPr>
        <w:t xml:space="preserve">s they weren't in a wellbeing centre, I asked the volunteer questions about their university and study space instead. This test </w:t>
      </w:r>
      <w:r w:rsidR="00DB3DC8" w:rsidRPr="00FA49FE">
        <w:rPr>
          <w:rFonts w:ascii="Arial" w:hAnsi="Arial" w:cs="Arial"/>
        </w:rPr>
        <w:t>help</w:t>
      </w:r>
      <w:r w:rsidR="00E64A94" w:rsidRPr="00FA49FE">
        <w:rPr>
          <w:rFonts w:ascii="Arial" w:hAnsi="Arial" w:cs="Arial"/>
        </w:rPr>
        <w:t>ed</w:t>
      </w:r>
      <w:r w:rsidR="00DB3DC8" w:rsidRPr="00FA49FE">
        <w:rPr>
          <w:rFonts w:ascii="Arial" w:hAnsi="Arial" w:cs="Arial"/>
        </w:rPr>
        <w:t xml:space="preserve"> me see whether my questions </w:t>
      </w:r>
      <w:r w:rsidR="00E64A94" w:rsidRPr="00FA49FE">
        <w:rPr>
          <w:rFonts w:ascii="Arial" w:hAnsi="Arial" w:cs="Arial"/>
        </w:rPr>
        <w:t>were</w:t>
      </w:r>
      <w:r w:rsidR="00DB3DC8" w:rsidRPr="00FA49FE">
        <w:rPr>
          <w:rFonts w:ascii="Arial" w:hAnsi="Arial" w:cs="Arial"/>
        </w:rPr>
        <w:t xml:space="preserve"> interpreted correctly and whether </w:t>
      </w:r>
      <w:r w:rsidR="00E64A94" w:rsidRPr="00FA49FE">
        <w:rPr>
          <w:rFonts w:ascii="Arial" w:hAnsi="Arial" w:cs="Arial"/>
        </w:rPr>
        <w:t xml:space="preserve">I </w:t>
      </w:r>
      <w:r w:rsidR="007636A9" w:rsidRPr="00FA49FE">
        <w:rPr>
          <w:rFonts w:ascii="Arial" w:hAnsi="Arial" w:cs="Arial"/>
        </w:rPr>
        <w:t xml:space="preserve">received </w:t>
      </w:r>
      <w:r w:rsidR="00E64A94" w:rsidRPr="00FA49FE">
        <w:rPr>
          <w:rFonts w:ascii="Arial" w:hAnsi="Arial" w:cs="Arial"/>
        </w:rPr>
        <w:t>the information and results about the design that I needed</w:t>
      </w:r>
      <w:r w:rsidR="00DB3DC8" w:rsidRPr="00FA49FE">
        <w:rPr>
          <w:rFonts w:ascii="Arial" w:hAnsi="Arial" w:cs="Arial"/>
        </w:rPr>
        <w:t xml:space="preserve">. </w:t>
      </w:r>
      <w:r w:rsidR="004A6392" w:rsidRPr="00BE3D7A">
        <w:rPr>
          <w:rFonts w:ascii="Arial" w:hAnsi="Arial" w:cs="Arial"/>
          <w:i/>
          <w:iCs/>
        </w:rPr>
        <w:t xml:space="preserve">(See appendix </w:t>
      </w:r>
      <w:r w:rsidR="007239E0" w:rsidRPr="00BE3D7A">
        <w:rPr>
          <w:rFonts w:ascii="Arial" w:hAnsi="Arial" w:cs="Arial"/>
          <w:i/>
          <w:iCs/>
        </w:rPr>
        <w:t>D</w:t>
      </w:r>
      <w:r w:rsidR="004A6392" w:rsidRPr="00BE3D7A">
        <w:rPr>
          <w:rFonts w:ascii="Arial" w:hAnsi="Arial" w:cs="Arial"/>
          <w:i/>
          <w:iCs/>
        </w:rPr>
        <w:t>)</w:t>
      </w:r>
    </w:p>
    <w:p w14:paraId="471DF611" w14:textId="6375D53F" w:rsidR="008C691E" w:rsidRDefault="008C691E" w:rsidP="00FA49FE">
      <w:pPr>
        <w:spacing w:line="276" w:lineRule="auto"/>
        <w:rPr>
          <w:rFonts w:ascii="Arial" w:hAnsi="Arial" w:cs="Arial"/>
        </w:rPr>
      </w:pPr>
    </w:p>
    <w:p w14:paraId="3A82C161" w14:textId="526A9785" w:rsidR="008C691E" w:rsidRPr="00FA49FE" w:rsidRDefault="008C691E" w:rsidP="00FA49FE">
      <w:pPr>
        <w:spacing w:line="276" w:lineRule="auto"/>
        <w:rPr>
          <w:rFonts w:ascii="Arial" w:hAnsi="Arial" w:cs="Arial"/>
        </w:rPr>
      </w:pPr>
      <w:r>
        <w:rPr>
          <w:rFonts w:ascii="Arial" w:hAnsi="Arial" w:cs="Arial"/>
        </w:rPr>
        <w:lastRenderedPageBreak/>
        <w:t xml:space="preserve">A number of questions were similar to evoke different answers from the </w:t>
      </w:r>
      <w:r w:rsidR="00044430">
        <w:rPr>
          <w:rFonts w:ascii="Arial" w:hAnsi="Arial" w:cs="Arial"/>
        </w:rPr>
        <w:t>recipients</w:t>
      </w:r>
      <w:r>
        <w:rPr>
          <w:rFonts w:ascii="Arial" w:hAnsi="Arial" w:cs="Arial"/>
        </w:rPr>
        <w:t>, some of the similar questions being: ‘</w:t>
      </w:r>
      <w:r>
        <w:rPr>
          <w:rFonts w:ascii="Arial" w:hAnsi="Arial" w:cs="Arial"/>
          <w:color w:val="1D2228"/>
          <w:sz w:val="20"/>
          <w:szCs w:val="20"/>
        </w:rPr>
        <w:t>w</w:t>
      </w:r>
      <w:r w:rsidRPr="007E3225">
        <w:rPr>
          <w:rFonts w:ascii="Arial" w:hAnsi="Arial" w:cs="Arial"/>
          <w:color w:val="1D2228"/>
          <w:sz w:val="20"/>
          <w:szCs w:val="20"/>
        </w:rPr>
        <w:t>hat do you enjoy about the centre?</w:t>
      </w:r>
      <w:r>
        <w:rPr>
          <w:rFonts w:ascii="Arial" w:hAnsi="Arial" w:cs="Arial"/>
          <w:color w:val="1D2228"/>
          <w:sz w:val="20"/>
          <w:szCs w:val="20"/>
        </w:rPr>
        <w:t>’ And ‘w</w:t>
      </w:r>
      <w:r w:rsidRPr="007E3225">
        <w:rPr>
          <w:rFonts w:ascii="Arial" w:hAnsi="Arial" w:cs="Arial"/>
          <w:color w:val="1D2228"/>
          <w:sz w:val="20"/>
          <w:szCs w:val="20"/>
        </w:rPr>
        <w:t>hat architectural design features do you think are most important?</w:t>
      </w:r>
      <w:r>
        <w:rPr>
          <w:rFonts w:ascii="Arial" w:hAnsi="Arial" w:cs="Arial"/>
          <w:color w:val="1D2228"/>
          <w:sz w:val="20"/>
          <w:szCs w:val="20"/>
        </w:rPr>
        <w:t>’.</w:t>
      </w:r>
      <w:r w:rsidRPr="007E3225">
        <w:rPr>
          <w:rFonts w:ascii="Arial" w:hAnsi="Arial" w:cs="Arial"/>
          <w:color w:val="1D2228"/>
          <w:sz w:val="20"/>
          <w:szCs w:val="20"/>
        </w:rPr>
        <w:t xml:space="preserve"> </w:t>
      </w:r>
      <w:r>
        <w:rPr>
          <w:rFonts w:ascii="Arial" w:hAnsi="Arial" w:cs="Arial"/>
        </w:rPr>
        <w:t xml:space="preserve">When writing these questions, I considered the people I would be asking, the architect would more than likely answer with a more ‘architectural’ referencing, whereas the employees wouldn’t. I wanted </w:t>
      </w:r>
      <w:r w:rsidR="00D31352">
        <w:rPr>
          <w:rFonts w:ascii="Arial" w:hAnsi="Arial" w:cs="Arial"/>
        </w:rPr>
        <w:t>to</w:t>
      </w:r>
      <w:r>
        <w:rPr>
          <w:rFonts w:ascii="Arial" w:hAnsi="Arial" w:cs="Arial"/>
        </w:rPr>
        <w:t xml:space="preserve"> try and collect data about the centre</w:t>
      </w:r>
      <w:r w:rsidR="00225427">
        <w:rPr>
          <w:rFonts w:ascii="Arial" w:hAnsi="Arial" w:cs="Arial"/>
        </w:rPr>
        <w:t>s</w:t>
      </w:r>
      <w:r>
        <w:rPr>
          <w:rFonts w:ascii="Arial" w:hAnsi="Arial" w:cs="Arial"/>
        </w:rPr>
        <w:t xml:space="preserve"> that were both architectural and </w:t>
      </w:r>
      <w:r w:rsidR="00BE3D7A">
        <w:rPr>
          <w:rFonts w:ascii="Arial" w:hAnsi="Arial" w:cs="Arial"/>
        </w:rPr>
        <w:t>not,</w:t>
      </w:r>
      <w:r w:rsidR="00225427">
        <w:rPr>
          <w:rFonts w:ascii="Arial" w:hAnsi="Arial" w:cs="Arial"/>
        </w:rPr>
        <w:t xml:space="preserve"> so I needed to provoke th</w:t>
      </w:r>
      <w:r w:rsidR="00472F96">
        <w:rPr>
          <w:rFonts w:ascii="Arial" w:hAnsi="Arial" w:cs="Arial"/>
        </w:rPr>
        <w:t>ese answers</w:t>
      </w:r>
      <w:r>
        <w:rPr>
          <w:rFonts w:ascii="Arial" w:hAnsi="Arial" w:cs="Arial"/>
        </w:rPr>
        <w:t xml:space="preserve">.  </w:t>
      </w:r>
    </w:p>
    <w:p w14:paraId="181B4DAF" w14:textId="09DC7B2C" w:rsidR="00DF4B72" w:rsidRPr="00FA49FE" w:rsidRDefault="00DF4B72" w:rsidP="00FA49FE">
      <w:pPr>
        <w:spacing w:line="276" w:lineRule="auto"/>
        <w:rPr>
          <w:rFonts w:ascii="Arial" w:hAnsi="Arial" w:cs="Arial"/>
        </w:rPr>
      </w:pPr>
      <w:r w:rsidRPr="00FA49FE">
        <w:rPr>
          <w:rFonts w:ascii="Arial" w:hAnsi="Arial" w:cs="Arial"/>
        </w:rPr>
        <w:t xml:space="preserve">The same questions were asked to all </w:t>
      </w:r>
      <w:r w:rsidR="00E64A94" w:rsidRPr="00FA49FE">
        <w:rPr>
          <w:rFonts w:ascii="Arial" w:hAnsi="Arial" w:cs="Arial"/>
        </w:rPr>
        <w:t>participates</w:t>
      </w:r>
      <w:r w:rsidRPr="00FA49FE">
        <w:rPr>
          <w:rFonts w:ascii="Arial" w:hAnsi="Arial" w:cs="Arial"/>
        </w:rPr>
        <w:t xml:space="preserve"> so when analysing the answers, I </w:t>
      </w:r>
      <w:r w:rsidR="00E64A94" w:rsidRPr="00FA49FE">
        <w:rPr>
          <w:rFonts w:ascii="Arial" w:hAnsi="Arial" w:cs="Arial"/>
        </w:rPr>
        <w:t>could</w:t>
      </w:r>
      <w:r w:rsidRPr="00FA49FE">
        <w:rPr>
          <w:rFonts w:ascii="Arial" w:hAnsi="Arial" w:cs="Arial"/>
        </w:rPr>
        <w:t xml:space="preserve"> compare them; this way </w:t>
      </w:r>
      <w:r w:rsidR="00E64A94" w:rsidRPr="00FA49FE">
        <w:rPr>
          <w:rFonts w:ascii="Arial" w:hAnsi="Arial" w:cs="Arial"/>
        </w:rPr>
        <w:t>I could</w:t>
      </w:r>
      <w:r w:rsidRPr="00FA49FE">
        <w:rPr>
          <w:rFonts w:ascii="Arial" w:hAnsi="Arial" w:cs="Arial"/>
        </w:rPr>
        <w:t xml:space="preserve"> see if any </w:t>
      </w:r>
      <w:r w:rsidR="000E5D97" w:rsidRPr="00FA49FE">
        <w:rPr>
          <w:rFonts w:ascii="Arial" w:hAnsi="Arial" w:cs="Arial"/>
        </w:rPr>
        <w:t xml:space="preserve">of the </w:t>
      </w:r>
      <w:r w:rsidRPr="00FA49FE">
        <w:rPr>
          <w:rFonts w:ascii="Arial" w:hAnsi="Arial" w:cs="Arial"/>
        </w:rPr>
        <w:t>design feature</w:t>
      </w:r>
      <w:r w:rsidR="00165B24" w:rsidRPr="00FA49FE">
        <w:rPr>
          <w:rFonts w:ascii="Arial" w:hAnsi="Arial" w:cs="Arial"/>
        </w:rPr>
        <w:t xml:space="preserve">s </w:t>
      </w:r>
      <w:r w:rsidR="00E64A94" w:rsidRPr="00FA49FE">
        <w:rPr>
          <w:rFonts w:ascii="Arial" w:hAnsi="Arial" w:cs="Arial"/>
        </w:rPr>
        <w:t>were</w:t>
      </w:r>
      <w:r w:rsidRPr="00FA49FE">
        <w:rPr>
          <w:rFonts w:ascii="Arial" w:hAnsi="Arial" w:cs="Arial"/>
        </w:rPr>
        <w:t xml:space="preserve"> experienced</w:t>
      </w:r>
      <w:r w:rsidR="00DB47FA" w:rsidRPr="00FA49FE">
        <w:rPr>
          <w:rFonts w:ascii="Arial" w:hAnsi="Arial" w:cs="Arial"/>
        </w:rPr>
        <w:t xml:space="preserve"> in </w:t>
      </w:r>
      <w:r w:rsidRPr="00FA49FE">
        <w:rPr>
          <w:rFonts w:ascii="Arial" w:hAnsi="Arial" w:cs="Arial"/>
        </w:rPr>
        <w:t>the same w</w:t>
      </w:r>
      <w:r w:rsidR="00165B24" w:rsidRPr="00FA49FE">
        <w:rPr>
          <w:rFonts w:ascii="Arial" w:hAnsi="Arial" w:cs="Arial"/>
        </w:rPr>
        <w:t>a</w:t>
      </w:r>
      <w:r w:rsidRPr="00FA49FE">
        <w:rPr>
          <w:rFonts w:ascii="Arial" w:hAnsi="Arial" w:cs="Arial"/>
        </w:rPr>
        <w:t>y</w:t>
      </w:r>
      <w:r w:rsidR="00165B24" w:rsidRPr="00FA49FE">
        <w:rPr>
          <w:rFonts w:ascii="Arial" w:hAnsi="Arial" w:cs="Arial"/>
        </w:rPr>
        <w:t xml:space="preserve"> by the visitors</w:t>
      </w:r>
      <w:r w:rsidRPr="00FA49FE">
        <w:rPr>
          <w:rFonts w:ascii="Arial" w:hAnsi="Arial" w:cs="Arial"/>
        </w:rPr>
        <w:t xml:space="preserve"> </w:t>
      </w:r>
      <w:r w:rsidR="00DB47FA" w:rsidRPr="00FA49FE">
        <w:rPr>
          <w:rFonts w:ascii="Arial" w:hAnsi="Arial" w:cs="Arial"/>
        </w:rPr>
        <w:t xml:space="preserve">that the </w:t>
      </w:r>
      <w:r w:rsidRPr="00FA49FE">
        <w:rPr>
          <w:rFonts w:ascii="Arial" w:hAnsi="Arial" w:cs="Arial"/>
        </w:rPr>
        <w:t xml:space="preserve">architect </w:t>
      </w:r>
      <w:r w:rsidR="00DB47FA" w:rsidRPr="00FA49FE">
        <w:rPr>
          <w:rFonts w:ascii="Arial" w:hAnsi="Arial" w:cs="Arial"/>
        </w:rPr>
        <w:t>had intende</w:t>
      </w:r>
      <w:r w:rsidR="001175F8" w:rsidRPr="00FA49FE">
        <w:rPr>
          <w:rFonts w:ascii="Arial" w:hAnsi="Arial" w:cs="Arial"/>
        </w:rPr>
        <w:t xml:space="preserve">d. </w:t>
      </w:r>
      <w:r w:rsidRPr="00FA49FE">
        <w:rPr>
          <w:rFonts w:ascii="Arial" w:hAnsi="Arial" w:cs="Arial"/>
        </w:rPr>
        <w:t xml:space="preserve">If features </w:t>
      </w:r>
      <w:r w:rsidR="00E64A94" w:rsidRPr="00FA49FE">
        <w:rPr>
          <w:rFonts w:ascii="Arial" w:hAnsi="Arial" w:cs="Arial"/>
        </w:rPr>
        <w:t>were</w:t>
      </w:r>
      <w:r w:rsidRPr="00FA49FE">
        <w:rPr>
          <w:rFonts w:ascii="Arial" w:hAnsi="Arial" w:cs="Arial"/>
        </w:rPr>
        <w:t xml:space="preserve"> mentioned more than once and ha</w:t>
      </w:r>
      <w:r w:rsidR="00165B24" w:rsidRPr="00FA49FE">
        <w:rPr>
          <w:rFonts w:ascii="Arial" w:hAnsi="Arial" w:cs="Arial"/>
        </w:rPr>
        <w:t>d</w:t>
      </w:r>
      <w:r w:rsidRPr="00FA49FE">
        <w:rPr>
          <w:rFonts w:ascii="Arial" w:hAnsi="Arial" w:cs="Arial"/>
        </w:rPr>
        <w:t xml:space="preserve"> a correlation through </w:t>
      </w:r>
      <w:r w:rsidR="00165B24" w:rsidRPr="00FA49FE">
        <w:rPr>
          <w:rFonts w:ascii="Arial" w:hAnsi="Arial" w:cs="Arial"/>
        </w:rPr>
        <w:t xml:space="preserve">the </w:t>
      </w:r>
      <w:r w:rsidR="00E64A94" w:rsidRPr="00FA49FE">
        <w:rPr>
          <w:rFonts w:ascii="Arial" w:hAnsi="Arial" w:cs="Arial"/>
        </w:rPr>
        <w:t>answers</w:t>
      </w:r>
      <w:r w:rsidRPr="00FA49FE">
        <w:rPr>
          <w:rFonts w:ascii="Arial" w:hAnsi="Arial" w:cs="Arial"/>
        </w:rPr>
        <w:t xml:space="preserve">, I </w:t>
      </w:r>
      <w:r w:rsidR="00E64A94" w:rsidRPr="00FA49FE">
        <w:rPr>
          <w:rFonts w:ascii="Arial" w:hAnsi="Arial" w:cs="Arial"/>
        </w:rPr>
        <w:t xml:space="preserve">would </w:t>
      </w:r>
      <w:r w:rsidRPr="00FA49FE">
        <w:rPr>
          <w:rFonts w:ascii="Arial" w:hAnsi="Arial" w:cs="Arial"/>
        </w:rPr>
        <w:t xml:space="preserve">know that those features </w:t>
      </w:r>
      <w:r w:rsidR="00E64A94" w:rsidRPr="00FA49FE">
        <w:rPr>
          <w:rFonts w:ascii="Arial" w:hAnsi="Arial" w:cs="Arial"/>
        </w:rPr>
        <w:t>produce</w:t>
      </w:r>
      <w:r w:rsidR="00165B24" w:rsidRPr="00FA49FE">
        <w:rPr>
          <w:rFonts w:ascii="Arial" w:hAnsi="Arial" w:cs="Arial"/>
        </w:rPr>
        <w:t xml:space="preserve">d the strongest </w:t>
      </w:r>
      <w:r w:rsidR="00E64A94" w:rsidRPr="00FA49FE">
        <w:rPr>
          <w:rFonts w:ascii="Arial" w:hAnsi="Arial" w:cs="Arial"/>
        </w:rPr>
        <w:t xml:space="preserve">impact </w:t>
      </w:r>
      <w:r w:rsidRPr="00FA49FE">
        <w:rPr>
          <w:rFonts w:ascii="Arial" w:hAnsi="Arial" w:cs="Arial"/>
        </w:rPr>
        <w:t xml:space="preserve">on people. Collecting opinions </w:t>
      </w:r>
      <w:r w:rsidR="00E64A94" w:rsidRPr="00FA49FE">
        <w:rPr>
          <w:rFonts w:ascii="Arial" w:hAnsi="Arial" w:cs="Arial"/>
        </w:rPr>
        <w:t>from the</w:t>
      </w:r>
      <w:r w:rsidRPr="00FA49FE">
        <w:rPr>
          <w:rFonts w:ascii="Arial" w:hAnsi="Arial" w:cs="Arial"/>
        </w:rPr>
        <w:t xml:space="preserve"> designers of the centres and the people who work there every day </w:t>
      </w:r>
      <w:r w:rsidR="00E64A94" w:rsidRPr="00FA49FE">
        <w:rPr>
          <w:rFonts w:ascii="Arial" w:hAnsi="Arial" w:cs="Arial"/>
        </w:rPr>
        <w:t>would</w:t>
      </w:r>
      <w:r w:rsidRPr="00FA49FE">
        <w:rPr>
          <w:rFonts w:ascii="Arial" w:hAnsi="Arial" w:cs="Arial"/>
        </w:rPr>
        <w:t xml:space="preserve"> give me a personal insight into the concept of the </w:t>
      </w:r>
      <w:r w:rsidR="00CE179F" w:rsidRPr="00FA49FE">
        <w:rPr>
          <w:rFonts w:ascii="Arial" w:hAnsi="Arial" w:cs="Arial"/>
        </w:rPr>
        <w:t>building and how efficient it was</w:t>
      </w:r>
      <w:r w:rsidRPr="00FA49FE">
        <w:rPr>
          <w:rFonts w:ascii="Arial" w:hAnsi="Arial" w:cs="Arial"/>
        </w:rPr>
        <w:t xml:space="preserve">. </w:t>
      </w:r>
    </w:p>
    <w:p w14:paraId="7ED1402E" w14:textId="6A6E089F" w:rsidR="00485F1E" w:rsidRDefault="005E10A9" w:rsidP="00FA49FE">
      <w:pPr>
        <w:pStyle w:val="Heading1"/>
        <w:spacing w:line="276" w:lineRule="auto"/>
        <w:rPr>
          <w:rFonts w:ascii="Arial" w:hAnsi="Arial" w:cs="Arial"/>
          <w:b/>
          <w:bCs/>
          <w:color w:val="auto"/>
          <w:sz w:val="28"/>
          <w:szCs w:val="28"/>
        </w:rPr>
      </w:pPr>
      <w:bookmarkStart w:id="16" w:name="_Toc39487275"/>
      <w:bookmarkStart w:id="17" w:name="_Toc41999509"/>
      <w:r w:rsidRPr="00C23694">
        <w:rPr>
          <w:rFonts w:ascii="Arial" w:hAnsi="Arial" w:cs="Arial"/>
          <w:b/>
          <w:bCs/>
          <w:noProof/>
          <w:color w:val="auto"/>
          <w:sz w:val="24"/>
          <w:szCs w:val="24"/>
        </w:rPr>
        <w:drawing>
          <wp:anchor distT="0" distB="0" distL="114300" distR="114300" simplePos="0" relativeHeight="251771904" behindDoc="0" locked="0" layoutInCell="1" allowOverlap="1" wp14:anchorId="43A6B840" wp14:editId="70725BBA">
            <wp:simplePos x="0" y="0"/>
            <wp:positionH relativeFrom="margin">
              <wp:align>right</wp:align>
            </wp:positionH>
            <wp:positionV relativeFrom="paragraph">
              <wp:posOffset>57150</wp:posOffset>
            </wp:positionV>
            <wp:extent cx="1892935" cy="1419225"/>
            <wp:effectExtent l="0" t="0" r="0" b="9525"/>
            <wp:wrapSquare wrapText="bothSides"/>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892935" cy="1419225"/>
                    </a:xfrm>
                    <a:prstGeom prst="rect">
                      <a:avLst/>
                    </a:prstGeom>
                    <a:noFill/>
                    <a:ln>
                      <a:noFill/>
                    </a:ln>
                  </pic:spPr>
                </pic:pic>
              </a:graphicData>
            </a:graphic>
          </wp:anchor>
        </w:drawing>
      </w:r>
      <w:r w:rsidR="001334DE">
        <w:rPr>
          <w:rFonts w:ascii="Arial" w:hAnsi="Arial" w:cs="Arial"/>
          <w:b/>
          <w:bCs/>
          <w:color w:val="auto"/>
          <w:sz w:val="28"/>
          <w:szCs w:val="28"/>
        </w:rPr>
        <w:t xml:space="preserve">Chapter 3: </w:t>
      </w:r>
      <w:r w:rsidR="00541239">
        <w:rPr>
          <w:rFonts w:ascii="Arial" w:hAnsi="Arial" w:cs="Arial"/>
          <w:b/>
          <w:bCs/>
          <w:color w:val="auto"/>
          <w:sz w:val="28"/>
          <w:szCs w:val="28"/>
        </w:rPr>
        <w:t>Studies</w:t>
      </w:r>
      <w:r w:rsidR="00485F1E" w:rsidRPr="00FA49FE">
        <w:rPr>
          <w:rFonts w:ascii="Arial" w:hAnsi="Arial" w:cs="Arial"/>
          <w:b/>
          <w:bCs/>
          <w:color w:val="auto"/>
          <w:sz w:val="28"/>
          <w:szCs w:val="28"/>
        </w:rPr>
        <w:t xml:space="preserve"> and discussions</w:t>
      </w:r>
      <w:bookmarkEnd w:id="16"/>
      <w:bookmarkEnd w:id="17"/>
      <w:r w:rsidR="00485F1E" w:rsidRPr="00FA49FE">
        <w:rPr>
          <w:rFonts w:ascii="Arial" w:hAnsi="Arial" w:cs="Arial"/>
          <w:b/>
          <w:bCs/>
          <w:color w:val="auto"/>
          <w:sz w:val="28"/>
          <w:szCs w:val="28"/>
        </w:rPr>
        <w:t xml:space="preserve"> </w:t>
      </w:r>
    </w:p>
    <w:p w14:paraId="0AF98A56" w14:textId="6FBEE6C3" w:rsidR="00FC2B4D" w:rsidRPr="00FA49FE" w:rsidRDefault="00FC2B4D" w:rsidP="00FC2B4D">
      <w:pPr>
        <w:pStyle w:val="Heading2"/>
        <w:spacing w:line="276" w:lineRule="auto"/>
        <w:rPr>
          <w:rFonts w:ascii="Arial" w:hAnsi="Arial" w:cs="Arial"/>
          <w:b/>
          <w:bCs/>
          <w:color w:val="auto"/>
          <w:sz w:val="24"/>
          <w:szCs w:val="24"/>
        </w:rPr>
      </w:pPr>
      <w:bookmarkStart w:id="18" w:name="_Toc39487277"/>
      <w:bookmarkStart w:id="19" w:name="_Toc41386550"/>
      <w:r w:rsidRPr="00C23694">
        <w:rPr>
          <w:rFonts w:ascii="Arial" w:hAnsi="Arial" w:cs="Arial"/>
          <w:b/>
          <w:bCs/>
          <w:noProof/>
          <w:color w:val="auto"/>
          <w:sz w:val="24"/>
          <w:szCs w:val="24"/>
        </w:rPr>
        <w:t>Case Study 1:</w:t>
      </w:r>
      <w:r w:rsidRPr="00C23694">
        <w:rPr>
          <w:rFonts w:ascii="Arial" w:hAnsi="Arial" w:cs="Arial"/>
          <w:b/>
          <w:bCs/>
          <w:color w:val="auto"/>
          <w:sz w:val="24"/>
          <w:szCs w:val="24"/>
        </w:rPr>
        <w:t xml:space="preserve"> </w:t>
      </w:r>
      <w:r w:rsidRPr="00FA49FE">
        <w:rPr>
          <w:rFonts w:ascii="Arial" w:hAnsi="Arial" w:cs="Arial"/>
          <w:b/>
          <w:bCs/>
          <w:color w:val="auto"/>
          <w:sz w:val="24"/>
          <w:szCs w:val="24"/>
        </w:rPr>
        <w:t>Nottingham Maggie centre</w:t>
      </w:r>
      <w:bookmarkEnd w:id="18"/>
      <w:bookmarkEnd w:id="19"/>
      <w:r w:rsidRPr="00FA49FE">
        <w:rPr>
          <w:rFonts w:ascii="Arial" w:hAnsi="Arial" w:cs="Arial"/>
          <w:b/>
          <w:bCs/>
          <w:color w:val="auto"/>
          <w:sz w:val="24"/>
          <w:szCs w:val="24"/>
        </w:rPr>
        <w:t xml:space="preserve"> </w:t>
      </w:r>
    </w:p>
    <w:p w14:paraId="223CBCEB" w14:textId="68B4E5A4" w:rsidR="00FC2B4D" w:rsidRPr="00FA49FE" w:rsidRDefault="005E10A9" w:rsidP="00FC2B4D">
      <w:pPr>
        <w:spacing w:line="276" w:lineRule="auto"/>
        <w:rPr>
          <w:rFonts w:ascii="Arial" w:hAnsi="Arial" w:cs="Arial"/>
        </w:rPr>
      </w:pPr>
      <w:r>
        <w:rPr>
          <w:noProof/>
        </w:rPr>
        <mc:AlternateContent>
          <mc:Choice Requires="wps">
            <w:drawing>
              <wp:anchor distT="0" distB="0" distL="114300" distR="114300" simplePos="0" relativeHeight="251914240" behindDoc="0" locked="0" layoutInCell="1" allowOverlap="1" wp14:anchorId="25913163" wp14:editId="3F7AC033">
                <wp:simplePos x="0" y="0"/>
                <wp:positionH relativeFrom="margin">
                  <wp:align>right</wp:align>
                </wp:positionH>
                <wp:positionV relativeFrom="paragraph">
                  <wp:posOffset>2497455</wp:posOffset>
                </wp:positionV>
                <wp:extent cx="1888490" cy="544195"/>
                <wp:effectExtent l="0" t="0" r="0" b="8255"/>
                <wp:wrapSquare wrapText="bothSides"/>
                <wp:docPr id="255" name="Text Box 255"/>
                <wp:cNvGraphicFramePr/>
                <a:graphic xmlns:a="http://schemas.openxmlformats.org/drawingml/2006/main">
                  <a:graphicData uri="http://schemas.microsoft.com/office/word/2010/wordprocessingShape">
                    <wps:wsp>
                      <wps:cNvSpPr txBox="1"/>
                      <wps:spPr>
                        <a:xfrm>
                          <a:off x="0" y="0"/>
                          <a:ext cx="1888490" cy="544195"/>
                        </a:xfrm>
                        <a:prstGeom prst="rect">
                          <a:avLst/>
                        </a:prstGeom>
                        <a:solidFill>
                          <a:prstClr val="white"/>
                        </a:solidFill>
                        <a:ln>
                          <a:noFill/>
                        </a:ln>
                      </wps:spPr>
                      <wps:txbx>
                        <w:txbxContent>
                          <w:p w14:paraId="770D1D6A" w14:textId="77777777" w:rsidR="004A6F7A" w:rsidRPr="005E10A9" w:rsidRDefault="004A6F7A" w:rsidP="005E10A9">
                            <w:pPr>
                              <w:rPr>
                                <w:rStyle w:val="Hyperlink"/>
                                <w:rFonts w:asciiTheme="majorHAnsi" w:hAnsiTheme="majorHAnsi" w:cstheme="majorHAnsi"/>
                                <w:i/>
                                <w:iCs/>
                                <w:sz w:val="16"/>
                                <w:szCs w:val="16"/>
                              </w:rPr>
                            </w:pPr>
                            <w:r w:rsidRPr="005E10A9">
                              <w:rPr>
                                <w:rFonts w:asciiTheme="majorHAnsi" w:hAnsiTheme="majorHAnsi" w:cstheme="majorHAnsi"/>
                                <w:i/>
                                <w:iCs/>
                                <w:sz w:val="16"/>
                                <w:szCs w:val="16"/>
                              </w:rPr>
                              <w:t xml:space="preserve">Figure10: </w:t>
                            </w:r>
                            <w:r w:rsidRPr="005E10A9">
                              <w:rPr>
                                <w:rStyle w:val="Hyperlink"/>
                                <w:rFonts w:asciiTheme="majorHAnsi" w:hAnsiTheme="majorHAnsi" w:cstheme="majorHAnsi"/>
                                <w:i/>
                                <w:iCs/>
                                <w:sz w:val="16"/>
                                <w:szCs w:val="16"/>
                              </w:rPr>
                              <w:t xml:space="preserve">Figure 10: Nottingham Maggie centre. https://www.maggies.org/our-centres/maggies-nottingham/architecture-and-design/ </w:t>
                            </w:r>
                            <w:r w:rsidRPr="005E10A9">
                              <w:rPr>
                                <w:rStyle w:val="Hyperlink"/>
                                <w:rFonts w:asciiTheme="majorHAnsi" w:hAnsiTheme="majorHAnsi" w:cstheme="majorHAnsi"/>
                                <w:i/>
                                <w:iCs/>
                                <w:color w:val="auto"/>
                                <w:sz w:val="16"/>
                                <w:szCs w:val="16"/>
                                <w:u w:val="none"/>
                              </w:rPr>
                              <w:t>(Accessed 11 November 2019)</w:t>
                            </w:r>
                          </w:p>
                          <w:p w14:paraId="2CBD8F02" w14:textId="4D2E6AE3" w:rsidR="004A6F7A" w:rsidRPr="00E56638" w:rsidRDefault="004A6F7A" w:rsidP="005E10A9">
                            <w:pPr>
                              <w:pStyle w:val="Caption"/>
                              <w:rPr>
                                <w:rFonts w:ascii="Arial" w:hAnsi="Arial" w:cs="Arial"/>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913163" id="Text Box 255" o:spid="_x0000_s1035" type="#_x0000_t202" style="position:absolute;margin-left:97.5pt;margin-top:196.65pt;width:148.7pt;height:42.85pt;z-index:25191424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Y9fMwIAAGsEAAAOAAAAZHJzL2Uyb0RvYy54bWysVFGPGiEQfm/S/0B4r6tGG8+4XqwXmybm&#10;7hJt7hlZcEmAoYDu2l/fgXW967VPTV/YYWYY+L5vZhf3rdHkLHxQYEs6GgwpEZZDpeyxpN/3m08z&#10;SkJktmIarCjpRQR6v/z4YdG4uRhDDboSnmARG+aNK2kdo5sXReC1MCwMwAmLQQnesIhbfywqzxqs&#10;bnQxHg4/Fw34ynngIgT0PnRBusz1pRQ8PkkZRCS6pPi2mFef10Nai+WCzY+euVrx6zPYP7zCMGXx&#10;0lupBxYZOXn1RymjuIcAMg44mAKkVFxkDIhmNHyHZlczJzIWJCe4G03h/5Xlj+dnT1RV0vF0Soll&#10;BkXaizaSL9CS5EOGGhfmmLhzmBpbDKDSvT+gMwFvpTfpi5AIxpHry43fVI6nQ7PZbHKHIY6x6WQy&#10;usvli9fTzof4VYAhySipR/0yrey8DRFfgql9SrosgFbVRmmdNimw1p6cGWrd1CqK9EY88VuWtinX&#10;QjrVhZOnSBA7KMmK7aHNpNz1MA9QXRC9h66DguMbhfdtWYjPzGPLICocg/iEi9TQlBSuFiU1+J9/&#10;86d8VBKjlDTYgiUNP07MC0r0N4sap37tDd8bh96wJ7MGRDrCAXM8m3jAR92b0oN5welYpVswxCzH&#10;u0oae3Mdu0HA6eJitcpJ2JWOxa3dOZ5K97zu2xfm3VWViHo+Qt+cbP5OnC63Y3l1iiBVVi7x2rF4&#10;pRs7Ostznb40Mm/3Oev1H7H8BQAA//8DAFBLAwQUAAYACAAAACEAYgFGR98AAAAIAQAADwAAAGRy&#10;cy9kb3ducmV2LnhtbEyPQU+DQBSE7yb+h80z8WLsIjStUB6NtnrTQ2vT8yu7BSL7lrBLof/e9aTH&#10;yUxmvsnXk2nFRfeusYzwNItAaC6tarhCOHy9Pz6DcJ5YUWtZI1y1g3Vxe5NTpuzIO33Z+0qEEnYZ&#10;IdTed5mUrqy1ITeznebgnW1vyAfZV1L1NIZy08o4ihbSUMNhoaZOb2pdfu8Hg7DY9sO4483D9vD2&#10;QZ9dFR9fr0fE+7vpZQXC68n/heEXP6BDEZhOdmDlRIsQjniEJE0SEMGO0+UcxAlhvkwjkEUu/x8o&#10;fgAAAP//AwBQSwECLQAUAAYACAAAACEAtoM4kv4AAADhAQAAEwAAAAAAAAAAAAAAAAAAAAAAW0Nv&#10;bnRlbnRfVHlwZXNdLnhtbFBLAQItABQABgAIAAAAIQA4/SH/1gAAAJQBAAALAAAAAAAAAAAAAAAA&#10;AC8BAABfcmVscy8ucmVsc1BLAQItABQABgAIAAAAIQA5lY9fMwIAAGsEAAAOAAAAAAAAAAAAAAAA&#10;AC4CAABkcnMvZTJvRG9jLnhtbFBLAQItABQABgAIAAAAIQBiAUZH3wAAAAgBAAAPAAAAAAAAAAAA&#10;AAAAAI0EAABkcnMvZG93bnJldi54bWxQSwUGAAAAAAQABADzAAAAmQUAAAAA&#10;" stroked="f">
                <v:textbox inset="0,0,0,0">
                  <w:txbxContent>
                    <w:p w14:paraId="770D1D6A" w14:textId="77777777" w:rsidR="004A6F7A" w:rsidRPr="005E10A9" w:rsidRDefault="004A6F7A" w:rsidP="005E10A9">
                      <w:pPr>
                        <w:rPr>
                          <w:rStyle w:val="Hyperlink"/>
                          <w:rFonts w:asciiTheme="majorHAnsi" w:hAnsiTheme="majorHAnsi" w:cstheme="majorHAnsi"/>
                          <w:i/>
                          <w:iCs/>
                          <w:sz w:val="16"/>
                          <w:szCs w:val="16"/>
                        </w:rPr>
                      </w:pPr>
                      <w:r w:rsidRPr="005E10A9">
                        <w:rPr>
                          <w:rFonts w:asciiTheme="majorHAnsi" w:hAnsiTheme="majorHAnsi" w:cstheme="majorHAnsi"/>
                          <w:i/>
                          <w:iCs/>
                          <w:sz w:val="16"/>
                          <w:szCs w:val="16"/>
                        </w:rPr>
                        <w:t xml:space="preserve">Figure10: </w:t>
                      </w:r>
                      <w:r w:rsidRPr="005E10A9">
                        <w:rPr>
                          <w:rStyle w:val="Hyperlink"/>
                          <w:rFonts w:asciiTheme="majorHAnsi" w:hAnsiTheme="majorHAnsi" w:cstheme="majorHAnsi"/>
                          <w:i/>
                          <w:iCs/>
                          <w:sz w:val="16"/>
                          <w:szCs w:val="16"/>
                        </w:rPr>
                        <w:t xml:space="preserve">Figure 10: Nottingham Maggie centre. https://www.maggies.org/our-centres/maggies-nottingham/architecture-and-design/ </w:t>
                      </w:r>
                      <w:r w:rsidRPr="005E10A9">
                        <w:rPr>
                          <w:rStyle w:val="Hyperlink"/>
                          <w:rFonts w:asciiTheme="majorHAnsi" w:hAnsiTheme="majorHAnsi" w:cstheme="majorHAnsi"/>
                          <w:i/>
                          <w:iCs/>
                          <w:color w:val="auto"/>
                          <w:sz w:val="16"/>
                          <w:szCs w:val="16"/>
                          <w:u w:val="none"/>
                        </w:rPr>
                        <w:t>(Accessed 11 November 2019)</w:t>
                      </w:r>
                    </w:p>
                    <w:p w14:paraId="2CBD8F02" w14:textId="4D2E6AE3" w:rsidR="004A6F7A" w:rsidRPr="00E56638" w:rsidRDefault="004A6F7A" w:rsidP="005E10A9">
                      <w:pPr>
                        <w:pStyle w:val="Caption"/>
                        <w:rPr>
                          <w:rFonts w:ascii="Arial" w:hAnsi="Arial" w:cs="Arial"/>
                          <w:noProof/>
                        </w:rPr>
                      </w:pPr>
                    </w:p>
                  </w:txbxContent>
                </v:textbox>
                <w10:wrap type="square" anchorx="margin"/>
              </v:shape>
            </w:pict>
          </mc:Fallback>
        </mc:AlternateContent>
      </w:r>
      <w:r w:rsidRPr="00FA49FE">
        <w:rPr>
          <w:rFonts w:ascii="Arial" w:hAnsi="Arial" w:cs="Arial"/>
          <w:noProof/>
        </w:rPr>
        <w:drawing>
          <wp:anchor distT="0" distB="0" distL="114300" distR="114300" simplePos="0" relativeHeight="251767808" behindDoc="0" locked="0" layoutInCell="1" allowOverlap="1" wp14:anchorId="4046455A" wp14:editId="39B732D0">
            <wp:simplePos x="0" y="0"/>
            <wp:positionH relativeFrom="margin">
              <wp:align>right</wp:align>
            </wp:positionH>
            <wp:positionV relativeFrom="margin">
              <wp:posOffset>4328739</wp:posOffset>
            </wp:positionV>
            <wp:extent cx="1888490" cy="1416050"/>
            <wp:effectExtent l="0" t="0" r="0" b="0"/>
            <wp:wrapSquare wrapText="bothSides"/>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888490" cy="1416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2B4D" w:rsidRPr="00FA49FE">
        <w:rPr>
          <w:rFonts w:ascii="Arial" w:hAnsi="Arial" w:cs="Arial"/>
        </w:rPr>
        <w:t xml:space="preserve">Nottingham’s Maggie Centre </w:t>
      </w:r>
      <w:r w:rsidR="00FC2B4D">
        <w:rPr>
          <w:rFonts w:ascii="Arial" w:hAnsi="Arial" w:cs="Arial"/>
        </w:rPr>
        <w:t>was</w:t>
      </w:r>
      <w:r w:rsidR="00FC2B4D" w:rsidRPr="00FA49FE">
        <w:rPr>
          <w:rFonts w:ascii="Arial" w:hAnsi="Arial" w:cs="Arial"/>
        </w:rPr>
        <w:t xml:space="preserve"> built inside the Nottingham University Hospital complex, located to the north of the city </w:t>
      </w:r>
      <w:r w:rsidR="00FC2B4D" w:rsidRPr="00C23694">
        <w:rPr>
          <w:rFonts w:ascii="Arial" w:hAnsi="Arial" w:cs="Arial"/>
        </w:rPr>
        <w:t>centre. The site that was allocated had a lot of constraints; the area was situated in the middle of the complex, surrounded on all sides by the hospital</w:t>
      </w:r>
      <w:r w:rsidR="00FC2B4D" w:rsidRPr="00FA49FE">
        <w:rPr>
          <w:rFonts w:ascii="Arial" w:hAnsi="Arial" w:cs="Arial"/>
        </w:rPr>
        <w:t xml:space="preserve">. The chosen site </w:t>
      </w:r>
      <w:r w:rsidR="00FC2B4D">
        <w:rPr>
          <w:rFonts w:ascii="Arial" w:hAnsi="Arial" w:cs="Arial"/>
        </w:rPr>
        <w:t>was</w:t>
      </w:r>
      <w:r w:rsidR="00FC2B4D" w:rsidRPr="00FA49FE">
        <w:rPr>
          <w:rFonts w:ascii="Arial" w:hAnsi="Arial" w:cs="Arial"/>
        </w:rPr>
        <w:t xml:space="preserve"> to the west of the main hospital building</w:t>
      </w:r>
      <w:r w:rsidR="00FC2B4D">
        <w:rPr>
          <w:rFonts w:ascii="Arial" w:hAnsi="Arial" w:cs="Arial"/>
        </w:rPr>
        <w:t>,</w:t>
      </w:r>
      <w:r w:rsidR="00FC2B4D" w:rsidRPr="00FA49FE">
        <w:rPr>
          <w:rFonts w:ascii="Arial" w:hAnsi="Arial" w:cs="Arial"/>
        </w:rPr>
        <w:t xml:space="preserve"> on a small plot of land with a steep incline, surrounded by trees and greenery. Creating a separation between the Maggie centre and the hospital was </w:t>
      </w:r>
      <w:r w:rsidR="00FC2B4D">
        <w:rPr>
          <w:rFonts w:ascii="Arial" w:hAnsi="Arial" w:cs="Arial"/>
        </w:rPr>
        <w:t xml:space="preserve">an </w:t>
      </w:r>
      <w:r w:rsidR="00FC2B4D" w:rsidRPr="00FA49FE">
        <w:rPr>
          <w:rFonts w:ascii="Arial" w:hAnsi="Arial" w:cs="Arial"/>
        </w:rPr>
        <w:t>important</w:t>
      </w:r>
      <w:r w:rsidR="00FC2B4D">
        <w:rPr>
          <w:rFonts w:ascii="Arial" w:hAnsi="Arial" w:cs="Arial"/>
        </w:rPr>
        <w:t xml:space="preserve"> design objective</w:t>
      </w:r>
      <w:r w:rsidR="00FC2B4D" w:rsidRPr="00FA49FE">
        <w:rPr>
          <w:rFonts w:ascii="Arial" w:hAnsi="Arial" w:cs="Arial"/>
        </w:rPr>
        <w:t xml:space="preserve">. The architect needed to avoid a direct view towards the hospital and reduce the possibility of being overlooked. Due to it being part of the Hospital, there was a large amount of shared parking surrounding the site, which was a positive. </w:t>
      </w:r>
    </w:p>
    <w:p w14:paraId="0F283547" w14:textId="0C9C5219" w:rsidR="00FC2B4D" w:rsidRDefault="00FC2B4D" w:rsidP="00FC2B4D">
      <w:pPr>
        <w:spacing w:line="276" w:lineRule="auto"/>
        <w:rPr>
          <w:rFonts w:ascii="Arial" w:hAnsi="Arial" w:cs="Arial"/>
          <w:noProof/>
        </w:rPr>
      </w:pPr>
    </w:p>
    <w:p w14:paraId="14909739" w14:textId="0C5CFC80" w:rsidR="00FC2B4D" w:rsidRPr="00FA49FE" w:rsidRDefault="00FC2B4D" w:rsidP="00FC2B4D">
      <w:pPr>
        <w:spacing w:line="276" w:lineRule="auto"/>
        <w:rPr>
          <w:rFonts w:ascii="Arial" w:hAnsi="Arial" w:cs="Arial"/>
        </w:rPr>
      </w:pPr>
      <w:r w:rsidRPr="00FA49FE">
        <w:rPr>
          <w:rFonts w:ascii="Arial" w:hAnsi="Arial" w:cs="Arial"/>
        </w:rPr>
        <w:t xml:space="preserve">Piers Goughs was the architect who designed the centre, with assistance from the famous interior designer, Paul Smith. </w:t>
      </w:r>
      <w:r>
        <w:rPr>
          <w:rFonts w:ascii="Arial" w:hAnsi="Arial" w:cs="Arial"/>
        </w:rPr>
        <w:t>The centre opened on the 2</w:t>
      </w:r>
      <w:r w:rsidRPr="001060B2">
        <w:rPr>
          <w:rFonts w:ascii="Arial" w:hAnsi="Arial" w:cs="Arial"/>
          <w:vertAlign w:val="superscript"/>
        </w:rPr>
        <w:t>nd</w:t>
      </w:r>
      <w:r>
        <w:rPr>
          <w:rFonts w:ascii="Arial" w:hAnsi="Arial" w:cs="Arial"/>
        </w:rPr>
        <w:t xml:space="preserve"> of November 2011</w:t>
      </w:r>
      <w:r w:rsidRPr="000E6094">
        <w:rPr>
          <w:rFonts w:ascii="Arial" w:hAnsi="Arial" w:cs="Arial"/>
        </w:rPr>
        <w:t>. (A Frearson 2011)</w:t>
      </w:r>
      <w:r>
        <w:rPr>
          <w:rFonts w:ascii="Arial" w:hAnsi="Arial" w:cs="Arial"/>
        </w:rPr>
        <w:t xml:space="preserve"> </w:t>
      </w:r>
      <w:r w:rsidRPr="00FA49FE">
        <w:rPr>
          <w:rFonts w:ascii="Arial" w:hAnsi="Arial" w:cs="Arial"/>
        </w:rPr>
        <w:t xml:space="preserve">The centre consists of four oval walls, crossing through each other to create a square shape internally. All four walls are clad with green tiles that </w:t>
      </w:r>
      <w:r>
        <w:rPr>
          <w:rFonts w:ascii="Arial" w:hAnsi="Arial" w:cs="Arial"/>
        </w:rPr>
        <w:t>are</w:t>
      </w:r>
      <w:r w:rsidRPr="00FA49FE">
        <w:rPr>
          <w:rFonts w:ascii="Arial" w:hAnsi="Arial" w:cs="Arial"/>
        </w:rPr>
        <w:t xml:space="preserve"> aligned with each other and the openings, such as doors and windows. To respond to the restrictions of privacy and the steep topography on the site, the public areas were situated on the first floor and above. The ground floor was used as a basement for storage</w:t>
      </w:r>
      <w:r>
        <w:rPr>
          <w:rFonts w:ascii="Arial" w:hAnsi="Arial" w:cs="Arial"/>
        </w:rPr>
        <w:t xml:space="preserve"> and the centre held the kitchen diner</w:t>
      </w:r>
      <w:r w:rsidRPr="00FA49FE">
        <w:rPr>
          <w:rFonts w:ascii="Arial" w:hAnsi="Arial" w:cs="Arial"/>
        </w:rPr>
        <w:t xml:space="preserve">. This design feature raised the users into the trees, out of sight from the hospital and helped create a secluded area for visitors to escape reality for a while. </w:t>
      </w:r>
    </w:p>
    <w:p w14:paraId="0A06228D" w14:textId="77A2593C" w:rsidR="00FC2B4D" w:rsidRDefault="00FC2B4D" w:rsidP="00FC2B4D">
      <w:pPr>
        <w:spacing w:line="276" w:lineRule="auto"/>
        <w:rPr>
          <w:rFonts w:ascii="Arial" w:hAnsi="Arial" w:cs="Arial"/>
          <w:noProof/>
        </w:rPr>
      </w:pPr>
    </w:p>
    <w:p w14:paraId="28684195" w14:textId="6D50532D" w:rsidR="00FC2B4D" w:rsidRPr="00FA49FE" w:rsidRDefault="005E10A9" w:rsidP="00FC2B4D">
      <w:pPr>
        <w:spacing w:line="276" w:lineRule="auto"/>
        <w:rPr>
          <w:rFonts w:ascii="Arial" w:hAnsi="Arial" w:cs="Arial"/>
        </w:rPr>
      </w:pPr>
      <w:r w:rsidRPr="00FA49FE">
        <w:rPr>
          <w:rFonts w:ascii="Arial" w:hAnsi="Arial" w:cs="Arial"/>
          <w:noProof/>
        </w:rPr>
        <w:lastRenderedPageBreak/>
        <w:drawing>
          <wp:anchor distT="0" distB="0" distL="114300" distR="114300" simplePos="0" relativeHeight="251765760" behindDoc="0" locked="0" layoutInCell="1" allowOverlap="1" wp14:anchorId="2CCAE484" wp14:editId="69ACD414">
            <wp:simplePos x="0" y="0"/>
            <wp:positionH relativeFrom="margin">
              <wp:align>right</wp:align>
            </wp:positionH>
            <wp:positionV relativeFrom="margin">
              <wp:posOffset>3810</wp:posOffset>
            </wp:positionV>
            <wp:extent cx="2282825" cy="3325495"/>
            <wp:effectExtent l="0" t="0" r="3175" b="8255"/>
            <wp:wrapSquare wrapText="bothSides"/>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5400" t="2882" r="8018" b="7917"/>
                    <a:stretch/>
                  </pic:blipFill>
                  <pic:spPr bwMode="auto">
                    <a:xfrm rot="10800000">
                      <a:off x="0" y="0"/>
                      <a:ext cx="2282825" cy="33254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2B4D" w:rsidRPr="00FA49FE">
        <w:rPr>
          <w:rFonts w:ascii="Arial" w:hAnsi="Arial" w:cs="Arial"/>
        </w:rPr>
        <w:t xml:space="preserve">This green block </w:t>
      </w:r>
      <w:r w:rsidR="00FC2B4D">
        <w:rPr>
          <w:rFonts w:ascii="Arial" w:hAnsi="Arial" w:cs="Arial"/>
        </w:rPr>
        <w:t>sat</w:t>
      </w:r>
      <w:r w:rsidR="00FC2B4D" w:rsidRPr="00FA49FE">
        <w:rPr>
          <w:rFonts w:ascii="Arial" w:hAnsi="Arial" w:cs="Arial"/>
        </w:rPr>
        <w:t xml:space="preserve"> above the ground floor, clad in a corrugated steel, designed to allow plants to grow. This feature create</w:t>
      </w:r>
      <w:r w:rsidR="00FC2B4D">
        <w:rPr>
          <w:rFonts w:ascii="Arial" w:hAnsi="Arial" w:cs="Arial"/>
        </w:rPr>
        <w:t>d</w:t>
      </w:r>
      <w:r w:rsidR="00FC2B4D" w:rsidRPr="00FA49FE">
        <w:rPr>
          <w:rFonts w:ascii="Arial" w:hAnsi="Arial" w:cs="Arial"/>
        </w:rPr>
        <w:t xml:space="preserve"> the illusion of the centre floating within the trees. The large windows and balconies project into the trees to form a strong connection with the surroundings and help visitors engage more with nature. </w:t>
      </w:r>
    </w:p>
    <w:p w14:paraId="42A8BA1C" w14:textId="604500A7" w:rsidR="00FC2B4D" w:rsidRPr="00FA49FE" w:rsidRDefault="005E10A9" w:rsidP="00FC2B4D">
      <w:pPr>
        <w:spacing w:line="276" w:lineRule="auto"/>
        <w:rPr>
          <w:rFonts w:ascii="Arial" w:hAnsi="Arial" w:cs="Arial"/>
        </w:rPr>
      </w:pPr>
      <w:r>
        <w:rPr>
          <w:noProof/>
        </w:rPr>
        <mc:AlternateContent>
          <mc:Choice Requires="wps">
            <w:drawing>
              <wp:anchor distT="0" distB="0" distL="114300" distR="114300" simplePos="0" relativeHeight="251916288" behindDoc="0" locked="0" layoutInCell="1" allowOverlap="1" wp14:anchorId="1C09DE5F" wp14:editId="4A8A08EE">
                <wp:simplePos x="0" y="0"/>
                <wp:positionH relativeFrom="margin">
                  <wp:posOffset>3593465</wp:posOffset>
                </wp:positionH>
                <wp:positionV relativeFrom="paragraph">
                  <wp:posOffset>1992630</wp:posOffset>
                </wp:positionV>
                <wp:extent cx="2134870" cy="810895"/>
                <wp:effectExtent l="0" t="0" r="0" b="8255"/>
                <wp:wrapSquare wrapText="bothSides"/>
                <wp:docPr id="256" name="Text Box 256"/>
                <wp:cNvGraphicFramePr/>
                <a:graphic xmlns:a="http://schemas.openxmlformats.org/drawingml/2006/main">
                  <a:graphicData uri="http://schemas.microsoft.com/office/word/2010/wordprocessingShape">
                    <wps:wsp>
                      <wps:cNvSpPr txBox="1"/>
                      <wps:spPr>
                        <a:xfrm>
                          <a:off x="0" y="0"/>
                          <a:ext cx="2134870" cy="810895"/>
                        </a:xfrm>
                        <a:prstGeom prst="rect">
                          <a:avLst/>
                        </a:prstGeom>
                        <a:solidFill>
                          <a:prstClr val="white"/>
                        </a:solidFill>
                        <a:ln>
                          <a:noFill/>
                        </a:ln>
                      </wps:spPr>
                      <wps:txbx>
                        <w:txbxContent>
                          <w:p w14:paraId="71E17B1A" w14:textId="77777777" w:rsidR="004A6F7A" w:rsidRPr="005E10A9" w:rsidRDefault="004A6F7A" w:rsidP="005E10A9">
                            <w:pPr>
                              <w:rPr>
                                <w:rStyle w:val="Hyperlink"/>
                                <w:rFonts w:asciiTheme="majorHAnsi" w:hAnsiTheme="majorHAnsi" w:cstheme="majorHAnsi"/>
                                <w:i/>
                                <w:iCs/>
                                <w:sz w:val="16"/>
                                <w:szCs w:val="16"/>
                              </w:rPr>
                            </w:pPr>
                            <w:r w:rsidRPr="005E10A9">
                              <w:rPr>
                                <w:rFonts w:asciiTheme="majorHAnsi" w:hAnsiTheme="majorHAnsi" w:cstheme="majorHAnsi"/>
                                <w:i/>
                                <w:iCs/>
                                <w:sz w:val="16"/>
                                <w:szCs w:val="16"/>
                              </w:rPr>
                              <w:t xml:space="preserve">Figure 11: </w:t>
                            </w:r>
                            <w:r w:rsidRPr="005E10A9">
                              <w:rPr>
                                <w:rStyle w:val="Hyperlink"/>
                                <w:rFonts w:asciiTheme="majorHAnsi" w:hAnsiTheme="majorHAnsi" w:cstheme="majorHAnsi"/>
                                <w:i/>
                                <w:iCs/>
                                <w:sz w:val="16"/>
                                <w:szCs w:val="16"/>
                              </w:rPr>
                              <w:t xml:space="preserve">Nottingham Maggie centre first floor plan. https://www.archdaily.com/254535/maggies-nottingham-czwg-architects/562006ffe58ecec3c40001d9-maggies-nottingham-czwg-architects-plan-02?next_project=yes </w:t>
                            </w:r>
                            <w:r w:rsidRPr="005E10A9">
                              <w:rPr>
                                <w:rStyle w:val="Hyperlink"/>
                                <w:rFonts w:asciiTheme="majorHAnsi" w:hAnsiTheme="majorHAnsi" w:cstheme="majorHAnsi"/>
                                <w:i/>
                                <w:iCs/>
                                <w:color w:val="auto"/>
                                <w:sz w:val="16"/>
                                <w:szCs w:val="16"/>
                                <w:u w:val="none"/>
                              </w:rPr>
                              <w:t>(Accessed 10 May 2020)</w:t>
                            </w:r>
                          </w:p>
                          <w:p w14:paraId="2AACB54D" w14:textId="723C87AF" w:rsidR="004A6F7A" w:rsidRPr="00C25F5F" w:rsidRDefault="004A6F7A" w:rsidP="005E10A9">
                            <w:pPr>
                              <w:pStyle w:val="Caption"/>
                              <w:rPr>
                                <w:rFonts w:ascii="Arial" w:hAnsi="Arial" w:cs="Arial"/>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9DE5F" id="Text Box 256" o:spid="_x0000_s1036" type="#_x0000_t202" style="position:absolute;margin-left:282.95pt;margin-top:156.9pt;width:168.1pt;height:63.85pt;z-index:251916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4SfMwIAAGwEAAAOAAAAZHJzL2Uyb0RvYy54bWysVMGO0zAQvSPxD5bvNE1hlxI1XZWuipBW&#10;uyu1aM+uYzeWHI+x3Sbl6xk7SQsLJ8TFGc+Mnz3vzWRx1zWanITzCkxJ88mUEmE4VMocSvptt3k3&#10;p8QHZiqmwYiSnoWnd8u3bxatLcQMatCVcARBjC9aW9I6BFtkmee1aJifgBUGgxJcwwJu3SGrHGsR&#10;vdHZbDq9zVpwlXXAhffove+DdJnwpRQ8PEnpRSC6pPi2kFaX1n1cs+WCFQfHbK348Az2D69omDJ4&#10;6QXqngVGjk79AdUo7sCDDBMOTQZSKi5SDVhNPn1VzbZmVqRakBxvLzT5/wfLH0/PjqiqpLObW0oM&#10;a1CknegC+QwdiT5kqLW+wMStxdTQYQCVHv0enbHwTromfrEkgnHk+nzhN8JxdM7y9x/mHzHEMTbP&#10;p/NPNxEmu562zocvAhoSjZI61C/Ryk4PPvSpY0q8zINW1UZpHTcxsNaOnBhq3dYqiAH8tyxtYq6B&#10;eKoHjJ4sltiXEq3Q7btESp46JLr2UJ2xfAd9C3nLNwovfGA+PDOHPYNl4RyEJ1ykhrakMFiU1OB+&#10;/M0f81FKjFLSYg+W1H8/Mico0V8NihwbdjTcaOxHwxybNWCpOU6Y5cnEAy7o0ZQOmhccj1W8BUPM&#10;cLyrpGE016GfBBwvLlarlIRtaVl4MFvLI/RI7K57Yc4OsgQU9BHG7mTFK3X63J7m1TGAVEm6K4sD&#10;39jSSfxh/OLM/LpPWdefxPInAAAA//8DAFBLAwQUAAYACAAAACEAehUoKOIAAAALAQAADwAAAGRy&#10;cy9kb3ducmV2LnhtbEyPwU7DMBBE70j8g7VIXBB1kjZRm2ZTQQu3cmipenZjk0TE68h2mvTvMSc4&#10;rvZp5k2xmXTHrsq61hBCPIuAKaqMbKlGOH2+Py+BOS9Iis6QQrgpB5vy/q4QuTQjHdT16GsWQsjl&#10;AqHxvs85d1WjtHAz0ysKvy9jtfDhtDWXVowhXHc8iaKMa9FSaGhEr7aNqr6Pg0bIdnYYD7R92p3e&#10;9uKjr5Pz6+2M+PgwvayBeTX5Pxh+9YM6lMHpYgaSjnUIaZauAoowj+dhQyBWURIDuyAsFnEKvCz4&#10;/w3lDwAAAP//AwBQSwECLQAUAAYACAAAACEAtoM4kv4AAADhAQAAEwAAAAAAAAAAAAAAAAAAAAAA&#10;W0NvbnRlbnRfVHlwZXNdLnhtbFBLAQItABQABgAIAAAAIQA4/SH/1gAAAJQBAAALAAAAAAAAAAAA&#10;AAAAAC8BAABfcmVscy8ucmVsc1BLAQItABQABgAIAAAAIQDkB4SfMwIAAGwEAAAOAAAAAAAAAAAA&#10;AAAAAC4CAABkcnMvZTJvRG9jLnhtbFBLAQItABQABgAIAAAAIQB6FSgo4gAAAAsBAAAPAAAAAAAA&#10;AAAAAAAAAI0EAABkcnMvZG93bnJldi54bWxQSwUGAAAAAAQABADzAAAAnAUAAAAA&#10;" stroked="f">
                <v:textbox inset="0,0,0,0">
                  <w:txbxContent>
                    <w:p w14:paraId="71E17B1A" w14:textId="77777777" w:rsidR="004A6F7A" w:rsidRPr="005E10A9" w:rsidRDefault="004A6F7A" w:rsidP="005E10A9">
                      <w:pPr>
                        <w:rPr>
                          <w:rStyle w:val="Hyperlink"/>
                          <w:rFonts w:asciiTheme="majorHAnsi" w:hAnsiTheme="majorHAnsi" w:cstheme="majorHAnsi"/>
                          <w:i/>
                          <w:iCs/>
                          <w:sz w:val="16"/>
                          <w:szCs w:val="16"/>
                        </w:rPr>
                      </w:pPr>
                      <w:r w:rsidRPr="005E10A9">
                        <w:rPr>
                          <w:rFonts w:asciiTheme="majorHAnsi" w:hAnsiTheme="majorHAnsi" w:cstheme="majorHAnsi"/>
                          <w:i/>
                          <w:iCs/>
                          <w:sz w:val="16"/>
                          <w:szCs w:val="16"/>
                        </w:rPr>
                        <w:t xml:space="preserve">Figure 11: </w:t>
                      </w:r>
                      <w:r w:rsidRPr="005E10A9">
                        <w:rPr>
                          <w:rStyle w:val="Hyperlink"/>
                          <w:rFonts w:asciiTheme="majorHAnsi" w:hAnsiTheme="majorHAnsi" w:cstheme="majorHAnsi"/>
                          <w:i/>
                          <w:iCs/>
                          <w:sz w:val="16"/>
                          <w:szCs w:val="16"/>
                        </w:rPr>
                        <w:t xml:space="preserve">Nottingham Maggie centre first floor plan. https://www.archdaily.com/254535/maggies-nottingham-czwg-architects/562006ffe58ecec3c40001d9-maggies-nottingham-czwg-architects-plan-02?next_project=yes </w:t>
                      </w:r>
                      <w:r w:rsidRPr="005E10A9">
                        <w:rPr>
                          <w:rStyle w:val="Hyperlink"/>
                          <w:rFonts w:asciiTheme="majorHAnsi" w:hAnsiTheme="majorHAnsi" w:cstheme="majorHAnsi"/>
                          <w:i/>
                          <w:iCs/>
                          <w:color w:val="auto"/>
                          <w:sz w:val="16"/>
                          <w:szCs w:val="16"/>
                          <w:u w:val="none"/>
                        </w:rPr>
                        <w:t>(Accessed 10 May 2020)</w:t>
                      </w:r>
                    </w:p>
                    <w:p w14:paraId="2AACB54D" w14:textId="723C87AF" w:rsidR="004A6F7A" w:rsidRPr="00C25F5F" w:rsidRDefault="004A6F7A" w:rsidP="005E10A9">
                      <w:pPr>
                        <w:pStyle w:val="Caption"/>
                        <w:rPr>
                          <w:rFonts w:ascii="Arial" w:hAnsi="Arial" w:cs="Arial"/>
                          <w:noProof/>
                        </w:rPr>
                      </w:pPr>
                    </w:p>
                  </w:txbxContent>
                </v:textbox>
                <w10:wrap type="square" anchorx="margin"/>
              </v:shape>
            </w:pict>
          </mc:Fallback>
        </mc:AlternateContent>
      </w:r>
      <w:r w:rsidRPr="00FA49FE">
        <w:rPr>
          <w:rFonts w:ascii="Arial" w:hAnsi="Arial" w:cs="Arial"/>
          <w:noProof/>
        </w:rPr>
        <w:drawing>
          <wp:anchor distT="0" distB="0" distL="114300" distR="114300" simplePos="0" relativeHeight="251766784" behindDoc="0" locked="0" layoutInCell="1" allowOverlap="1" wp14:anchorId="7B449A09" wp14:editId="5766F2C6">
            <wp:simplePos x="0" y="0"/>
            <wp:positionH relativeFrom="margin">
              <wp:posOffset>3796665</wp:posOffset>
            </wp:positionH>
            <wp:positionV relativeFrom="page">
              <wp:posOffset>5128260</wp:posOffset>
            </wp:positionV>
            <wp:extent cx="1927225" cy="1648460"/>
            <wp:effectExtent l="0" t="0" r="0" b="8890"/>
            <wp:wrapSquare wrapText="bothSides"/>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17352" t="34102" r="14793" b="24954"/>
                    <a:stretch/>
                  </pic:blipFill>
                  <pic:spPr bwMode="auto">
                    <a:xfrm rot="10800000">
                      <a:off x="0" y="0"/>
                      <a:ext cx="1927225" cy="1648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2B4D" w:rsidRPr="00FA49FE">
        <w:rPr>
          <w:rFonts w:ascii="Arial" w:hAnsi="Arial" w:cs="Arial"/>
        </w:rPr>
        <w:t>As people walk towards the entrance of the Maggie centre, they ha</w:t>
      </w:r>
      <w:r w:rsidR="00FC2B4D">
        <w:rPr>
          <w:rFonts w:ascii="Arial" w:hAnsi="Arial" w:cs="Arial"/>
        </w:rPr>
        <w:t>ve</w:t>
      </w:r>
      <w:r w:rsidR="00FC2B4D" w:rsidRPr="00FA49FE">
        <w:rPr>
          <w:rFonts w:ascii="Arial" w:hAnsi="Arial" w:cs="Arial"/>
        </w:rPr>
        <w:t xml:space="preserve"> the sense of climbing up into a tree house.  </w:t>
      </w:r>
      <w:r w:rsidR="00FC2B4D">
        <w:rPr>
          <w:rFonts w:ascii="Arial" w:hAnsi="Arial" w:cs="Arial"/>
        </w:rPr>
        <w:t>W</w:t>
      </w:r>
      <w:r w:rsidR="00FC2B4D" w:rsidRPr="00FA49FE">
        <w:rPr>
          <w:rFonts w:ascii="Arial" w:hAnsi="Arial" w:cs="Arial"/>
        </w:rPr>
        <w:t>alk</w:t>
      </w:r>
      <w:r w:rsidR="00FC2B4D">
        <w:rPr>
          <w:rFonts w:ascii="Arial" w:hAnsi="Arial" w:cs="Arial"/>
        </w:rPr>
        <w:t>ing</w:t>
      </w:r>
      <w:r w:rsidR="00FC2B4D" w:rsidRPr="00FA49FE">
        <w:rPr>
          <w:rFonts w:ascii="Arial" w:hAnsi="Arial" w:cs="Arial"/>
        </w:rPr>
        <w:t xml:space="preserve"> through the trees and into the green building, the centre seemed to open up. </w:t>
      </w:r>
      <w:r w:rsidR="00FC2B4D">
        <w:rPr>
          <w:rFonts w:ascii="Arial" w:hAnsi="Arial" w:cs="Arial"/>
        </w:rPr>
        <w:t>When e</w:t>
      </w:r>
      <w:r w:rsidR="00FC2B4D" w:rsidRPr="00FA49FE">
        <w:rPr>
          <w:rFonts w:ascii="Arial" w:hAnsi="Arial" w:cs="Arial"/>
        </w:rPr>
        <w:t xml:space="preserve">ntering the building, you </w:t>
      </w:r>
      <w:r w:rsidR="00FC2B4D">
        <w:rPr>
          <w:rFonts w:ascii="Arial" w:hAnsi="Arial" w:cs="Arial"/>
        </w:rPr>
        <w:t>could</w:t>
      </w:r>
      <w:r w:rsidR="00FC2B4D" w:rsidRPr="00FA49FE">
        <w:rPr>
          <w:rFonts w:ascii="Arial" w:hAnsi="Arial" w:cs="Arial"/>
        </w:rPr>
        <w:t xml:space="preserve"> easily see straight down into the kitchen-diner area, normally filled with visitors chatting, which right away create</w:t>
      </w:r>
      <w:r w:rsidR="00FC2B4D">
        <w:rPr>
          <w:rFonts w:ascii="Arial" w:hAnsi="Arial" w:cs="Arial"/>
        </w:rPr>
        <w:t>d</w:t>
      </w:r>
      <w:r w:rsidR="00FC2B4D" w:rsidRPr="00FA49FE">
        <w:rPr>
          <w:rFonts w:ascii="Arial" w:hAnsi="Arial" w:cs="Arial"/>
        </w:rPr>
        <w:t xml:space="preserve"> a friendly and comfortable environment. To the left were the offices, with larger and smaller rooms for different interactions with visitors, these rooms were scattered throughout the first floor, all the way up to the top floor. Each room either had a floor to ceiling window or balcony doors, opening up into the surrounding nature. The balconies were minimalist; built out of natural wood and sticking out ‘randomly’ from the building, mirroring the tree branches around. Once you walk up the stairs from the first floor, the second and third floors open up which highlighted the large roof light window that drew light down through the centre. The centres symmetrical facades created a peaceful environment and with the combination of the brightly mismatch décor formed a fun and energetic atmosphere inside.</w:t>
      </w:r>
    </w:p>
    <w:bookmarkStart w:id="20" w:name="_Toc41386551"/>
    <w:p w14:paraId="5DF89ADD" w14:textId="6F8E217F" w:rsidR="00FC2B4D" w:rsidRDefault="005E10A9" w:rsidP="00FC2B4D">
      <w:pPr>
        <w:pStyle w:val="Heading3"/>
        <w:spacing w:line="276" w:lineRule="auto"/>
        <w:rPr>
          <w:rFonts w:ascii="Arial" w:hAnsi="Arial" w:cs="Arial"/>
          <w:b/>
          <w:bCs/>
          <w:color w:val="auto"/>
          <w:sz w:val="22"/>
          <w:szCs w:val="22"/>
        </w:rPr>
      </w:pPr>
      <w:r>
        <w:rPr>
          <w:noProof/>
        </w:rPr>
        <mc:AlternateContent>
          <mc:Choice Requires="wps">
            <w:drawing>
              <wp:anchor distT="0" distB="0" distL="114300" distR="114300" simplePos="0" relativeHeight="251918336" behindDoc="0" locked="0" layoutInCell="1" allowOverlap="1" wp14:anchorId="70C2282B" wp14:editId="564BF24E">
                <wp:simplePos x="0" y="0"/>
                <wp:positionH relativeFrom="margin">
                  <wp:posOffset>3983355</wp:posOffset>
                </wp:positionH>
                <wp:positionV relativeFrom="paragraph">
                  <wp:posOffset>108585</wp:posOffset>
                </wp:positionV>
                <wp:extent cx="1746885" cy="1013460"/>
                <wp:effectExtent l="0" t="0" r="5715" b="0"/>
                <wp:wrapSquare wrapText="bothSides"/>
                <wp:docPr id="257" name="Text Box 257"/>
                <wp:cNvGraphicFramePr/>
                <a:graphic xmlns:a="http://schemas.openxmlformats.org/drawingml/2006/main">
                  <a:graphicData uri="http://schemas.microsoft.com/office/word/2010/wordprocessingShape">
                    <wps:wsp>
                      <wps:cNvSpPr txBox="1"/>
                      <wps:spPr>
                        <a:xfrm>
                          <a:off x="0" y="0"/>
                          <a:ext cx="1746885" cy="1013460"/>
                        </a:xfrm>
                        <a:prstGeom prst="rect">
                          <a:avLst/>
                        </a:prstGeom>
                        <a:solidFill>
                          <a:prstClr val="white"/>
                        </a:solidFill>
                        <a:ln>
                          <a:noFill/>
                        </a:ln>
                      </wps:spPr>
                      <wps:txbx>
                        <w:txbxContent>
                          <w:p w14:paraId="1F118972" w14:textId="7CD786F4" w:rsidR="004A6F7A" w:rsidRPr="005E10A9" w:rsidRDefault="004A6F7A" w:rsidP="005E10A9">
                            <w:pPr>
                              <w:pStyle w:val="Caption"/>
                              <w:rPr>
                                <w:rFonts w:asciiTheme="majorHAnsi" w:hAnsiTheme="majorHAnsi" w:cstheme="majorHAnsi"/>
                                <w:noProof/>
                                <w:sz w:val="16"/>
                                <w:szCs w:val="16"/>
                              </w:rPr>
                            </w:pPr>
                            <w:r w:rsidRPr="005E10A9">
                              <w:rPr>
                                <w:rFonts w:asciiTheme="majorHAnsi" w:hAnsiTheme="majorHAnsi" w:cstheme="majorHAnsi"/>
                                <w:sz w:val="16"/>
                                <w:szCs w:val="16"/>
                              </w:rPr>
                              <w:t xml:space="preserve">Figure 12: </w:t>
                            </w:r>
                            <w:r w:rsidRPr="005E10A9">
                              <w:rPr>
                                <w:rStyle w:val="Hyperlink"/>
                                <w:rFonts w:asciiTheme="majorHAnsi" w:hAnsiTheme="majorHAnsi" w:cstheme="majorHAnsi"/>
                                <w:color w:val="auto"/>
                                <w:sz w:val="16"/>
                                <w:szCs w:val="16"/>
                              </w:rPr>
                              <w:t xml:space="preserve">Nottingham Maggie centre ground floor plan. https://www.archdaily.com/254535/maggies-nottingham-czwg-architects/56200748e58ece6d440001cd-maggies-nottingham-czwg-architects-plan-03?next_project=yes </w:t>
                            </w:r>
                            <w:r w:rsidRPr="005E10A9">
                              <w:rPr>
                                <w:rStyle w:val="Hyperlink"/>
                                <w:rFonts w:asciiTheme="majorHAnsi" w:hAnsiTheme="majorHAnsi" w:cstheme="majorHAnsi"/>
                                <w:color w:val="auto"/>
                                <w:sz w:val="16"/>
                                <w:szCs w:val="16"/>
                                <w:u w:val="none"/>
                              </w:rPr>
                              <w:t>(Accessed 10 May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2282B" id="Text Box 257" o:spid="_x0000_s1037" type="#_x0000_t202" style="position:absolute;margin-left:313.65pt;margin-top:8.55pt;width:137.55pt;height:79.8pt;z-index:251918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62YNgIAAG0EAAAOAAAAZHJzL2Uyb0RvYy54bWysVFFv2yAQfp+0/4B4XxxnbRpZcaosVaZJ&#10;UVspmfpMMI6RgGNAYme/fgeO067b07QXfNwdB9/33Xl+32lFTsJ5Caak+WhMiTAcKmkOJf2+W3+a&#10;UeIDMxVTYERJz8LT+8XHD/PWFmICDahKOIJFjC9aW9ImBFtkmeeN0MyPwAqDwRqcZgG37pBVjrVY&#10;XatsMh5PsxZcZR1w4T16H/ogXaT6dS14eKprLwJRJcW3hbS6tO7jmi3mrDg4ZhvJL89g//AKzaTB&#10;S6+lHlhg5OjkH6W05A481GHEQWdQ15KLhAHR5ON3aLYNsyJhQXK8vdLk/19Z/nh6dkRWJZ3c3lFi&#10;mEaRdqIL5At0JPqQodb6AhO3FlNDhwFUevB7dEbgXe10/CIkgnHk+nzlN5bj8dDdzXQ2u6WEYywf&#10;559vpkmB7PW4dT58FaBJNErqUMDEKzttfMCnYOqQEm/zoGS1lkrFTQyslCMnhmK3jQwiPhJP/Jal&#10;TMw1EE/14ejJIsYeS7RCt+8SK/kV6B6qM+J30PeQt3wt8cIN8+GZOWwahIyDEJ5wqRW0JYWLRUkD&#10;7uff/DEftcQoJS02YUn9jyNzghL1zaDKsWMHww3GfjDMUa8AoeY4YpYnEw+4oAazdqBfcD6W8RYM&#10;McPxrpKGwVyFfhRwvrhYLlMS9qVlYWO2lsfSA7G77oU5e5EloKKPMLQnK96p0+f2NC+PAWqZpIvE&#10;9ixe+MaeTvpc5i8Ozdt9ynr9Syx+AQAA//8DAFBLAwQUAAYACAAAACEAqtjY998AAAAKAQAADwAA&#10;AGRycy9kb3ducmV2LnhtbEyPwU7DMAyG70i8Q2QkLoilK6jdStMJNriNw8a0c9aYtqJxqiZdu7fH&#10;O8HR/n99/pyvJtuKM/a+caRgPotAIJXONFQpOHx9PC5A+KDJ6NYRKrigh1Vxe5PrzLiRdnjeh0ow&#10;hHymFdQhdJmUvqzRaj9zHRJn3663OvDYV9L0emS4bWUcRYm0uiG+UOsO1zWWP/vBKkg2/TDuaP2w&#10;Obxv9WdXxce3y1Gp+7vp9QVEwCn8leGqz+pQsNPJDWS8aJkRp09c5SCdg+DCMoqfQZyuiyQFWeTy&#10;/wvFLwAAAP//AwBQSwECLQAUAAYACAAAACEAtoM4kv4AAADhAQAAEwAAAAAAAAAAAAAAAAAAAAAA&#10;W0NvbnRlbnRfVHlwZXNdLnhtbFBLAQItABQABgAIAAAAIQA4/SH/1gAAAJQBAAALAAAAAAAAAAAA&#10;AAAAAC8BAABfcmVscy8ucmVsc1BLAQItABQABgAIAAAAIQCNc62YNgIAAG0EAAAOAAAAAAAAAAAA&#10;AAAAAC4CAABkcnMvZTJvRG9jLnhtbFBLAQItABQABgAIAAAAIQCq2Nj33wAAAAoBAAAPAAAAAAAA&#10;AAAAAAAAAJAEAABkcnMvZG93bnJldi54bWxQSwUGAAAAAAQABADzAAAAnAUAAAAA&#10;" stroked="f">
                <v:textbox inset="0,0,0,0">
                  <w:txbxContent>
                    <w:p w14:paraId="1F118972" w14:textId="7CD786F4" w:rsidR="004A6F7A" w:rsidRPr="005E10A9" w:rsidRDefault="004A6F7A" w:rsidP="005E10A9">
                      <w:pPr>
                        <w:pStyle w:val="Caption"/>
                        <w:rPr>
                          <w:rFonts w:asciiTheme="majorHAnsi" w:hAnsiTheme="majorHAnsi" w:cstheme="majorHAnsi"/>
                          <w:noProof/>
                          <w:sz w:val="16"/>
                          <w:szCs w:val="16"/>
                        </w:rPr>
                      </w:pPr>
                      <w:r w:rsidRPr="005E10A9">
                        <w:rPr>
                          <w:rFonts w:asciiTheme="majorHAnsi" w:hAnsiTheme="majorHAnsi" w:cstheme="majorHAnsi"/>
                          <w:sz w:val="16"/>
                          <w:szCs w:val="16"/>
                        </w:rPr>
                        <w:t xml:space="preserve">Figure 12: </w:t>
                      </w:r>
                      <w:r w:rsidRPr="005E10A9">
                        <w:rPr>
                          <w:rStyle w:val="Hyperlink"/>
                          <w:rFonts w:asciiTheme="majorHAnsi" w:hAnsiTheme="majorHAnsi" w:cstheme="majorHAnsi"/>
                          <w:color w:val="auto"/>
                          <w:sz w:val="16"/>
                          <w:szCs w:val="16"/>
                        </w:rPr>
                        <w:t xml:space="preserve">Nottingham Maggie centre ground floor plan. https://www.archdaily.com/254535/maggies-nottingham-czwg-architects/56200748e58ece6d440001cd-maggies-nottingham-czwg-architects-plan-03?next_project=yes </w:t>
                      </w:r>
                      <w:r w:rsidRPr="005E10A9">
                        <w:rPr>
                          <w:rStyle w:val="Hyperlink"/>
                          <w:rFonts w:asciiTheme="majorHAnsi" w:hAnsiTheme="majorHAnsi" w:cstheme="majorHAnsi"/>
                          <w:color w:val="auto"/>
                          <w:sz w:val="16"/>
                          <w:szCs w:val="16"/>
                          <w:u w:val="none"/>
                        </w:rPr>
                        <w:t>(Accessed 10 May 2020)</w:t>
                      </w:r>
                    </w:p>
                  </w:txbxContent>
                </v:textbox>
                <w10:wrap type="square" anchorx="margin"/>
              </v:shape>
            </w:pict>
          </mc:Fallback>
        </mc:AlternateContent>
      </w:r>
    </w:p>
    <w:p w14:paraId="2559F032" w14:textId="389B5108" w:rsidR="00FC2B4D" w:rsidRPr="00C57EF9" w:rsidRDefault="00FC2B4D" w:rsidP="00FC2B4D">
      <w:pPr>
        <w:pStyle w:val="Heading3"/>
        <w:spacing w:line="276" w:lineRule="auto"/>
        <w:rPr>
          <w:rFonts w:ascii="Arial" w:hAnsi="Arial" w:cs="Arial"/>
          <w:b/>
          <w:bCs/>
          <w:color w:val="auto"/>
          <w:sz w:val="22"/>
          <w:szCs w:val="22"/>
        </w:rPr>
      </w:pPr>
      <w:r w:rsidRPr="00C57EF9">
        <w:rPr>
          <w:rFonts w:ascii="Arial" w:hAnsi="Arial" w:cs="Arial"/>
          <w:b/>
          <w:bCs/>
          <w:color w:val="auto"/>
          <w:sz w:val="22"/>
          <w:szCs w:val="22"/>
        </w:rPr>
        <w:t xml:space="preserve">Analysis </w:t>
      </w:r>
      <w:r>
        <w:rPr>
          <w:rFonts w:ascii="Arial" w:hAnsi="Arial" w:cs="Arial"/>
          <w:b/>
          <w:bCs/>
          <w:color w:val="auto"/>
          <w:sz w:val="22"/>
          <w:szCs w:val="22"/>
        </w:rPr>
        <w:t>r</w:t>
      </w:r>
      <w:r w:rsidRPr="00C57EF9">
        <w:rPr>
          <w:rFonts w:ascii="Arial" w:hAnsi="Arial" w:cs="Arial"/>
          <w:b/>
          <w:bCs/>
          <w:color w:val="auto"/>
          <w:sz w:val="22"/>
          <w:szCs w:val="22"/>
        </w:rPr>
        <w:t>elated to the well</w:t>
      </w:r>
      <w:r>
        <w:rPr>
          <w:rFonts w:ascii="Arial" w:hAnsi="Arial" w:cs="Arial"/>
          <w:b/>
          <w:bCs/>
          <w:color w:val="auto"/>
          <w:sz w:val="22"/>
          <w:szCs w:val="22"/>
        </w:rPr>
        <w:t>being</w:t>
      </w:r>
      <w:r w:rsidRPr="00C57EF9">
        <w:rPr>
          <w:rFonts w:ascii="Arial" w:hAnsi="Arial" w:cs="Arial"/>
          <w:b/>
          <w:bCs/>
          <w:color w:val="auto"/>
          <w:sz w:val="22"/>
          <w:szCs w:val="22"/>
        </w:rPr>
        <w:t xml:space="preserve"> criteria</w:t>
      </w:r>
      <w:r>
        <w:rPr>
          <w:rFonts w:ascii="Arial" w:hAnsi="Arial" w:cs="Arial"/>
          <w:b/>
          <w:bCs/>
          <w:color w:val="auto"/>
          <w:sz w:val="22"/>
          <w:szCs w:val="22"/>
        </w:rPr>
        <w:t>:</w:t>
      </w:r>
      <w:bookmarkEnd w:id="20"/>
      <w:r w:rsidRPr="00C57EF9">
        <w:rPr>
          <w:rFonts w:ascii="Arial" w:hAnsi="Arial" w:cs="Arial"/>
          <w:b/>
          <w:bCs/>
          <w:color w:val="auto"/>
          <w:sz w:val="22"/>
          <w:szCs w:val="22"/>
        </w:rPr>
        <w:t xml:space="preserve"> </w:t>
      </w:r>
    </w:p>
    <w:p w14:paraId="066074D3" w14:textId="0B27D10B" w:rsidR="00FC2B4D" w:rsidRPr="0014649F" w:rsidRDefault="005E10A9" w:rsidP="00FC2B4D">
      <w:pPr>
        <w:rPr>
          <w:rFonts w:ascii="Arial" w:hAnsi="Arial" w:cs="Arial"/>
        </w:rPr>
      </w:pPr>
      <w:r w:rsidRPr="00FA49FE">
        <w:rPr>
          <w:rFonts w:ascii="Arial" w:hAnsi="Arial" w:cs="Arial"/>
          <w:noProof/>
        </w:rPr>
        <w:drawing>
          <wp:anchor distT="0" distB="0" distL="114300" distR="114300" simplePos="0" relativeHeight="251768832" behindDoc="0" locked="0" layoutInCell="1" allowOverlap="1" wp14:anchorId="0B3975D7" wp14:editId="7DF7B38E">
            <wp:simplePos x="0" y="0"/>
            <wp:positionH relativeFrom="margin">
              <wp:align>right</wp:align>
            </wp:positionH>
            <wp:positionV relativeFrom="margin">
              <wp:posOffset>6708416</wp:posOffset>
            </wp:positionV>
            <wp:extent cx="1799590" cy="1349375"/>
            <wp:effectExtent l="0" t="0" r="0" b="3175"/>
            <wp:wrapSquare wrapText="bothSides"/>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799590" cy="1349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2B4D">
        <w:rPr>
          <w:noProof/>
        </w:rPr>
        <w:drawing>
          <wp:anchor distT="0" distB="0" distL="114300" distR="114300" simplePos="0" relativeHeight="251779072" behindDoc="0" locked="0" layoutInCell="1" allowOverlap="1" wp14:anchorId="757956DC" wp14:editId="04B1EBD8">
            <wp:simplePos x="0" y="0"/>
            <wp:positionH relativeFrom="margin">
              <wp:align>left</wp:align>
            </wp:positionH>
            <wp:positionV relativeFrom="paragraph">
              <wp:posOffset>3175</wp:posOffset>
            </wp:positionV>
            <wp:extent cx="359410" cy="359410"/>
            <wp:effectExtent l="0" t="0" r="2540" b="2540"/>
            <wp:wrapSquare wrapText="bothSides"/>
            <wp:docPr id="168" name="Picture 168"/>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FC2B4D" w:rsidRPr="0014649F">
        <w:rPr>
          <w:rFonts w:ascii="Arial" w:hAnsi="Arial" w:cs="Arial"/>
        </w:rPr>
        <w:t>Air: To create a domestic feel with the design of the Maggie centre, each room is isolated by partition walls. Doing this allows the rooms to be cut off from each other and the heating and cooling of each room can work independently. This allows the activity rooms located at the back of the centre to be cooler, and the private rooms and office located at the front of the centre to be warmer. As well as this, each room either ha</w:t>
      </w:r>
      <w:r w:rsidR="00FC2B4D">
        <w:rPr>
          <w:rFonts w:ascii="Arial" w:hAnsi="Arial" w:cs="Arial"/>
        </w:rPr>
        <w:t>s</w:t>
      </w:r>
      <w:r w:rsidR="00FC2B4D" w:rsidRPr="0014649F">
        <w:rPr>
          <w:rFonts w:ascii="Arial" w:hAnsi="Arial" w:cs="Arial"/>
        </w:rPr>
        <w:t xml:space="preserve"> a floor to ceiling window or French doors that open on to a balcony. This allows a free flow of air through each room if the room gets too hot and needs to be purged. </w:t>
      </w:r>
    </w:p>
    <w:p w14:paraId="3D6E8125" w14:textId="553C6D92" w:rsidR="00FC2B4D" w:rsidRPr="0014649F" w:rsidRDefault="005E10A9" w:rsidP="00FC2B4D">
      <w:pPr>
        <w:spacing w:line="276" w:lineRule="auto"/>
        <w:rPr>
          <w:rFonts w:ascii="Arial" w:hAnsi="Arial" w:cs="Arial"/>
        </w:rPr>
      </w:pPr>
      <w:r>
        <w:rPr>
          <w:noProof/>
        </w:rPr>
        <mc:AlternateContent>
          <mc:Choice Requires="wps">
            <w:drawing>
              <wp:anchor distT="0" distB="0" distL="114300" distR="114300" simplePos="0" relativeHeight="251920384" behindDoc="0" locked="0" layoutInCell="1" allowOverlap="1" wp14:anchorId="39E524F5" wp14:editId="6B1063BD">
                <wp:simplePos x="0" y="0"/>
                <wp:positionH relativeFrom="margin">
                  <wp:align>right</wp:align>
                </wp:positionH>
                <wp:positionV relativeFrom="paragraph">
                  <wp:posOffset>59745</wp:posOffset>
                </wp:positionV>
                <wp:extent cx="1799590" cy="651510"/>
                <wp:effectExtent l="0" t="0" r="0" b="0"/>
                <wp:wrapSquare wrapText="bothSides"/>
                <wp:docPr id="266" name="Text Box 266"/>
                <wp:cNvGraphicFramePr/>
                <a:graphic xmlns:a="http://schemas.openxmlformats.org/drawingml/2006/main">
                  <a:graphicData uri="http://schemas.microsoft.com/office/word/2010/wordprocessingShape">
                    <wps:wsp>
                      <wps:cNvSpPr txBox="1"/>
                      <wps:spPr>
                        <a:xfrm>
                          <a:off x="0" y="0"/>
                          <a:ext cx="1799590" cy="651510"/>
                        </a:xfrm>
                        <a:prstGeom prst="rect">
                          <a:avLst/>
                        </a:prstGeom>
                        <a:solidFill>
                          <a:prstClr val="white"/>
                        </a:solidFill>
                        <a:ln>
                          <a:noFill/>
                        </a:ln>
                      </wps:spPr>
                      <wps:txbx>
                        <w:txbxContent>
                          <w:p w14:paraId="2B6682CF" w14:textId="4632614F" w:rsidR="004A6F7A" w:rsidRPr="005E10A9" w:rsidRDefault="004A6F7A" w:rsidP="005E10A9">
                            <w:pPr>
                              <w:pStyle w:val="Caption"/>
                              <w:rPr>
                                <w:rFonts w:asciiTheme="majorHAnsi" w:hAnsiTheme="majorHAnsi" w:cstheme="majorHAnsi"/>
                                <w:noProof/>
                                <w:sz w:val="16"/>
                                <w:szCs w:val="16"/>
                              </w:rPr>
                            </w:pPr>
                            <w:r w:rsidRPr="005E10A9">
                              <w:rPr>
                                <w:rFonts w:asciiTheme="majorHAnsi" w:hAnsiTheme="majorHAnsi" w:cstheme="majorHAnsi"/>
                                <w:sz w:val="16"/>
                                <w:szCs w:val="16"/>
                              </w:rPr>
                              <w:t xml:space="preserve">Figure 13: </w:t>
                            </w:r>
                            <w:r w:rsidRPr="005E10A9">
                              <w:rPr>
                                <w:rStyle w:val="Hyperlink"/>
                                <w:rFonts w:asciiTheme="majorHAnsi" w:hAnsiTheme="majorHAnsi" w:cstheme="majorHAnsi"/>
                                <w:color w:val="auto"/>
                                <w:sz w:val="16"/>
                                <w:szCs w:val="16"/>
                              </w:rPr>
                              <w:t xml:space="preserve">Nottingham Maggie centre small private room. https://www.maggies.org/our-centres/maggies-nottingham/architecture-and-design/ </w:t>
                            </w:r>
                            <w:r w:rsidRPr="005E10A9">
                              <w:rPr>
                                <w:rStyle w:val="Hyperlink"/>
                                <w:rFonts w:asciiTheme="majorHAnsi" w:hAnsiTheme="majorHAnsi" w:cstheme="majorHAnsi"/>
                                <w:color w:val="auto"/>
                                <w:sz w:val="16"/>
                                <w:szCs w:val="16"/>
                                <w:u w:val="none"/>
                              </w:rPr>
                              <w:t>(Accessed 11 November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E524F5" id="Text Box 266" o:spid="_x0000_s1038" type="#_x0000_t202" style="position:absolute;margin-left:90.5pt;margin-top:4.7pt;width:141.7pt;height:51.3pt;z-index:25192038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r1NAIAAGwEAAAOAAAAZHJzL2Uyb0RvYy54bWysVMGO2yAQvVfqPyDujZNISbtWnFWaVapK&#10;0e5KSbVngiFGAoYCiZ1+fQccZ9ttT1UveJgZBt57M17cd0aTs/BBga3oZDSmRFgOtbLHin7bbz58&#10;oiREZmumwYqKXkSg98v37xatK8UUGtC18ASL2FC2rqJNjK4sisAbYVgYgRMWgxK8YRG3/ljUnrVY&#10;3ehiOh7PixZ87TxwEQJ6H/ogXeb6Ugoen6QMIhJdUXxbzKvP6yGtxXLByqNnrlH8+gz2D68wTFm8&#10;9FbqgUVGTl79Ucoo7iGAjCMOpgApFRcZA6KZjN+g2TXMiYwFyQnuRlP4f2X54/nZE1VXdDqfU2KZ&#10;QZH2oovkM3Qk+ZCh1oUSE3cOU2OHAVR68Ad0JuCd9CZ9ERLBOHJ9ufGbyvF06OPd3ewOQxxj89lk&#10;NskCFK+nnQ/xiwBDklFRj/plWtl5GyK+BFOHlHRZAK3qjdI6bVJgrT05M9S6bVQU6Y144rcsbVOu&#10;hXSqDydPkSD2UJIVu0OXSZlMB5wHqC8I30PfQsHxjcILtyzEZ+axZxAWzkF8wkVqaCsKV4uSBvyP&#10;v/lTPkqJUUpa7MGKhu8n5gUl+qtFkVPDDoYfjMNg2JNZA0Kd4IQ5nk084KMeTOnBvOB4rNItGGKW&#10;410VjYO5jv0k4HhxsVrlJGxLx+LW7hxPpQdi990L8+4qS0RBH2HoTla+UafP7WlenSJIlaVLxPYs&#10;XvnGls76XMcvzcyv+5z1+pNY/gQAAP//AwBQSwMEFAAGAAgAAAAhAFZ1pkbcAAAABgEAAA8AAABk&#10;cnMvZG93bnJldi54bWxMj8FOwzAQRO9I/IO1SFwQdRpQVUKcClq4waGl6nkbL0lEvI5ip0n/nuVE&#10;b7Oa0czbfDW5Vp2oD41nA/NZAoq49LbhysD+6/1+CSpEZIutZzJwpgCr4voqx8z6kbd02sVKSQmH&#10;DA3UMXaZ1qGsyWGY+Y5YvG/fO4xy9pW2PY5S7lqdJslCO2xYFmrsaF1T+bMbnIHFph/GLa/vNvu3&#10;D/zsqvTwej4Yc3szvTyDijTF/zD84Qs6FMJ09APboFoD8kg08PQISsx0+SDiKKl5moAucn2JX/wC&#10;AAD//wMAUEsBAi0AFAAGAAgAAAAhALaDOJL+AAAA4QEAABMAAAAAAAAAAAAAAAAAAAAAAFtDb250&#10;ZW50X1R5cGVzXS54bWxQSwECLQAUAAYACAAAACEAOP0h/9YAAACUAQAACwAAAAAAAAAAAAAAAAAv&#10;AQAAX3JlbHMvLnJlbHNQSwECLQAUAAYACAAAACEAiD/q9TQCAABsBAAADgAAAAAAAAAAAAAAAAAu&#10;AgAAZHJzL2Uyb0RvYy54bWxQSwECLQAUAAYACAAAACEAVnWmRtwAAAAGAQAADwAAAAAAAAAAAAAA&#10;AACOBAAAZHJzL2Rvd25yZXYueG1sUEsFBgAAAAAEAAQA8wAAAJcFAAAAAA==&#10;" stroked="f">
                <v:textbox inset="0,0,0,0">
                  <w:txbxContent>
                    <w:p w14:paraId="2B6682CF" w14:textId="4632614F" w:rsidR="004A6F7A" w:rsidRPr="005E10A9" w:rsidRDefault="004A6F7A" w:rsidP="005E10A9">
                      <w:pPr>
                        <w:pStyle w:val="Caption"/>
                        <w:rPr>
                          <w:rFonts w:asciiTheme="majorHAnsi" w:hAnsiTheme="majorHAnsi" w:cstheme="majorHAnsi"/>
                          <w:noProof/>
                          <w:sz w:val="16"/>
                          <w:szCs w:val="16"/>
                        </w:rPr>
                      </w:pPr>
                      <w:r w:rsidRPr="005E10A9">
                        <w:rPr>
                          <w:rFonts w:asciiTheme="majorHAnsi" w:hAnsiTheme="majorHAnsi" w:cstheme="majorHAnsi"/>
                          <w:sz w:val="16"/>
                          <w:szCs w:val="16"/>
                        </w:rPr>
                        <w:t xml:space="preserve">Figure 13: </w:t>
                      </w:r>
                      <w:r w:rsidRPr="005E10A9">
                        <w:rPr>
                          <w:rStyle w:val="Hyperlink"/>
                          <w:rFonts w:asciiTheme="majorHAnsi" w:hAnsiTheme="majorHAnsi" w:cstheme="majorHAnsi"/>
                          <w:color w:val="auto"/>
                          <w:sz w:val="16"/>
                          <w:szCs w:val="16"/>
                        </w:rPr>
                        <w:t xml:space="preserve">Nottingham Maggie centre small private room. https://www.maggies.org/our-centres/maggies-nottingham/architecture-and-design/ </w:t>
                      </w:r>
                      <w:r w:rsidRPr="005E10A9">
                        <w:rPr>
                          <w:rStyle w:val="Hyperlink"/>
                          <w:rFonts w:asciiTheme="majorHAnsi" w:hAnsiTheme="majorHAnsi" w:cstheme="majorHAnsi"/>
                          <w:color w:val="auto"/>
                          <w:sz w:val="16"/>
                          <w:szCs w:val="16"/>
                          <w:u w:val="none"/>
                        </w:rPr>
                        <w:t>(Accessed 11 November 2019)</w:t>
                      </w:r>
                    </w:p>
                  </w:txbxContent>
                </v:textbox>
                <w10:wrap type="square" anchorx="margin"/>
              </v:shape>
            </w:pict>
          </mc:Fallback>
        </mc:AlternateContent>
      </w:r>
      <w:r w:rsidR="00FC2B4D">
        <w:rPr>
          <w:noProof/>
        </w:rPr>
        <w:drawing>
          <wp:anchor distT="0" distB="0" distL="114300" distR="114300" simplePos="0" relativeHeight="251780096" behindDoc="0" locked="0" layoutInCell="1" allowOverlap="1" wp14:anchorId="7A022ABA" wp14:editId="52A2F676">
            <wp:simplePos x="0" y="0"/>
            <wp:positionH relativeFrom="margin">
              <wp:align>left</wp:align>
            </wp:positionH>
            <wp:positionV relativeFrom="paragraph">
              <wp:posOffset>9208</wp:posOffset>
            </wp:positionV>
            <wp:extent cx="359410" cy="359410"/>
            <wp:effectExtent l="0" t="0" r="2540" b="2540"/>
            <wp:wrapSquare wrapText="bothSides"/>
            <wp:docPr id="173" name="Picture 173"/>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FC2B4D" w:rsidRPr="0014649F">
        <w:rPr>
          <w:rFonts w:ascii="Arial" w:hAnsi="Arial" w:cs="Arial"/>
        </w:rPr>
        <w:t xml:space="preserve">Light: This design has responded to its surrounding perfectly, secluding the building from the hospital but still preserving the amount of natural light into the centre.  The floor to ceiling windows and balcony doors </w:t>
      </w:r>
      <w:r w:rsidRPr="00FA49FE">
        <w:rPr>
          <w:rFonts w:ascii="Arial" w:hAnsi="Arial" w:cs="Arial"/>
          <w:noProof/>
        </w:rPr>
        <w:lastRenderedPageBreak/>
        <w:drawing>
          <wp:anchor distT="0" distB="0" distL="114300" distR="114300" simplePos="0" relativeHeight="251769856" behindDoc="0" locked="0" layoutInCell="1" allowOverlap="1" wp14:anchorId="58CD96D3" wp14:editId="3FC78E95">
            <wp:simplePos x="0" y="0"/>
            <wp:positionH relativeFrom="margin">
              <wp:align>right</wp:align>
            </wp:positionH>
            <wp:positionV relativeFrom="margin">
              <wp:posOffset>-994</wp:posOffset>
            </wp:positionV>
            <wp:extent cx="1799590" cy="1349375"/>
            <wp:effectExtent l="0" t="0" r="0" b="3175"/>
            <wp:wrapSquare wrapText="bothSides"/>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799590" cy="1349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2B4D" w:rsidRPr="0014649F">
        <w:rPr>
          <w:rFonts w:ascii="Arial" w:hAnsi="Arial" w:cs="Arial"/>
        </w:rPr>
        <w:t xml:space="preserve">allows light into each room, whereas the roof light window floods light down into the centre of the building. </w:t>
      </w:r>
    </w:p>
    <w:p w14:paraId="535D2EA6" w14:textId="1402EAE4" w:rsidR="00FC2B4D" w:rsidRPr="0014649F" w:rsidRDefault="005E10A9" w:rsidP="00FC2B4D">
      <w:pPr>
        <w:spacing w:line="276" w:lineRule="auto"/>
        <w:rPr>
          <w:rFonts w:ascii="Arial" w:hAnsi="Arial" w:cs="Arial"/>
        </w:rPr>
      </w:pPr>
      <w:r>
        <w:rPr>
          <w:noProof/>
        </w:rPr>
        <mc:AlternateContent>
          <mc:Choice Requires="wps">
            <w:drawing>
              <wp:anchor distT="0" distB="0" distL="114300" distR="114300" simplePos="0" relativeHeight="251922432" behindDoc="0" locked="0" layoutInCell="1" allowOverlap="1" wp14:anchorId="1F320DBA" wp14:editId="6269CA27">
                <wp:simplePos x="0" y="0"/>
                <wp:positionH relativeFrom="margin">
                  <wp:align>right</wp:align>
                </wp:positionH>
                <wp:positionV relativeFrom="paragraph">
                  <wp:posOffset>886460</wp:posOffset>
                </wp:positionV>
                <wp:extent cx="1799590" cy="643890"/>
                <wp:effectExtent l="0" t="0" r="0" b="3810"/>
                <wp:wrapSquare wrapText="bothSides"/>
                <wp:docPr id="268" name="Text Box 268"/>
                <wp:cNvGraphicFramePr/>
                <a:graphic xmlns:a="http://schemas.openxmlformats.org/drawingml/2006/main">
                  <a:graphicData uri="http://schemas.microsoft.com/office/word/2010/wordprocessingShape">
                    <wps:wsp>
                      <wps:cNvSpPr txBox="1"/>
                      <wps:spPr>
                        <a:xfrm>
                          <a:off x="0" y="0"/>
                          <a:ext cx="1799590" cy="644056"/>
                        </a:xfrm>
                        <a:prstGeom prst="rect">
                          <a:avLst/>
                        </a:prstGeom>
                        <a:solidFill>
                          <a:prstClr val="white"/>
                        </a:solidFill>
                        <a:ln>
                          <a:noFill/>
                        </a:ln>
                      </wps:spPr>
                      <wps:txbx>
                        <w:txbxContent>
                          <w:p w14:paraId="2C919F8D" w14:textId="089078F5" w:rsidR="004A6F7A" w:rsidRPr="005E10A9" w:rsidRDefault="004A6F7A" w:rsidP="005E10A9">
                            <w:pPr>
                              <w:pStyle w:val="Caption"/>
                              <w:rPr>
                                <w:rFonts w:asciiTheme="majorHAnsi" w:hAnsiTheme="majorHAnsi" w:cstheme="majorHAnsi"/>
                                <w:noProof/>
                                <w:sz w:val="16"/>
                                <w:szCs w:val="16"/>
                              </w:rPr>
                            </w:pPr>
                            <w:r w:rsidRPr="005E10A9">
                              <w:rPr>
                                <w:rFonts w:asciiTheme="majorHAnsi" w:hAnsiTheme="majorHAnsi" w:cstheme="majorHAnsi"/>
                                <w:sz w:val="16"/>
                                <w:szCs w:val="16"/>
                              </w:rPr>
                              <w:t xml:space="preserve">Figure 14: </w:t>
                            </w:r>
                            <w:r w:rsidRPr="005E10A9">
                              <w:rPr>
                                <w:rStyle w:val="Hyperlink"/>
                                <w:rFonts w:asciiTheme="majorHAnsi" w:hAnsiTheme="majorHAnsi" w:cstheme="majorHAnsi"/>
                                <w:color w:val="auto"/>
                                <w:sz w:val="16"/>
                                <w:szCs w:val="16"/>
                              </w:rPr>
                              <w:t xml:space="preserve">Nottingham Maggie centre kitchen-diner. https://www.maggies.org/our-centres/maggies-nottingham/architecture-and-design/ </w:t>
                            </w:r>
                            <w:r w:rsidRPr="005E10A9">
                              <w:rPr>
                                <w:rStyle w:val="Hyperlink"/>
                                <w:rFonts w:asciiTheme="majorHAnsi" w:hAnsiTheme="majorHAnsi" w:cstheme="majorHAnsi"/>
                                <w:color w:val="auto"/>
                                <w:sz w:val="16"/>
                                <w:szCs w:val="16"/>
                                <w:u w:val="none"/>
                              </w:rPr>
                              <w:t>(Accessed 11 November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320DBA" id="Text Box 268" o:spid="_x0000_s1039" type="#_x0000_t202" style="position:absolute;margin-left:90.5pt;margin-top:69.8pt;width:141.7pt;height:50.7pt;z-index:25192243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TLVMwIAAGwEAAAOAAAAZHJzL2Uyb0RvYy54bWysVFFv2yAQfp+0/4B4X5xkbdZYcaosVaZJ&#10;UVspmfpMMI6RgGNAYme/fge2063b07QXfNwdB9/33Xlx32pFzsJ5Caagk9GYEmE4lNIcC/ptv/lw&#10;R4kPzJRMgREFvQhP75fv3y0am4sp1KBK4QgWMT5vbEHrEGyeZZ7XQjM/AisMBitwmgXcumNWOtZg&#10;da2y6Xg8yxpwpXXAhffofeiCdJnqV5Xg4amqvAhEFRTfFtLq0nqIa7ZcsPzomK0l75/B/uEVmkmD&#10;l15LPbDAyMnJP0ppyR14qMKIg86gqiQXCQOimYzfoNnVzIqEBcnx9kqT/39l+eP52RFZFnQ6Q6kM&#10;0yjSXrSBfIaWRB8y1FifY+LOYmpoMYBKD36Pzgi8rZyOX4REMI5cX678xnI8Hvo0n9/OMcQxNru5&#10;Gd/OYpns9bR1PnwRoEk0CupQv0QrO2996FKHlHiZByXLjVQqbmJgrRw5M9S6qWUQffHfspSJuQbi&#10;qa5g9GQRYgclWqE9tImUyccB5wHKC8J30LWQt3wj8cIt8+GZOewZhIVzEJ5wqRQ0BYXeoqQG9+Nv&#10;/piPUmKUkgZ7sKD++4k5QYn6alDk2LCD4QbjMBjmpNeAUCc4YZYnEw+4oAazcqBfcDxW8RYMMcPx&#10;roKGwVyHbhJwvLhYrVIStqVlYWt2lsfSA7H79oU528sSUNBHGLqT5W/U6XI7mlenAJVM0kViOxZ7&#10;vrGlk/j9+MWZ+XWfsl5/EsufAAAA//8DAFBLAwQUAAYACAAAACEAz6rvIN4AAAAIAQAADwAAAGRy&#10;cy9kb3ducmV2LnhtbEyPQU/DMAyF70j8h8hIXBBL103VKE0n2OAGh41pZ68JbUXjVEm6dv8ec2I3&#10;2+/p+XvFerKdOBsfWkcK5rMEhKHK6ZZqBYev98cViBCRNHaOjIKLCbAub28KzLUbaWfO+1gLDqGQ&#10;o4Imxj6XMlSNsRhmrjfE2rfzFiOvvpba48jhtpNpkmTSYkv8ocHebBpT/ewHqyDb+mHc0eZhe3j7&#10;wM++To+vl6NS93fTyzOIaKb4b4Y/fEaHkplObiAdRKeAi0S+Lp4yECynq8USxImH5TwBWRbyukD5&#10;CwAA//8DAFBLAQItABQABgAIAAAAIQC2gziS/gAAAOEBAAATAAAAAAAAAAAAAAAAAAAAAABbQ29u&#10;dGVudF9UeXBlc10ueG1sUEsBAi0AFAAGAAgAAAAhADj9If/WAAAAlAEAAAsAAAAAAAAAAAAAAAAA&#10;LwEAAF9yZWxzLy5yZWxzUEsBAi0AFAAGAAgAAAAhAA6xMtUzAgAAbAQAAA4AAAAAAAAAAAAAAAAA&#10;LgIAAGRycy9lMm9Eb2MueG1sUEsBAi0AFAAGAAgAAAAhAM+q7yDeAAAACAEAAA8AAAAAAAAAAAAA&#10;AAAAjQQAAGRycy9kb3ducmV2LnhtbFBLBQYAAAAABAAEAPMAAACYBQAAAAA=&#10;" stroked="f">
                <v:textbox inset="0,0,0,0">
                  <w:txbxContent>
                    <w:p w14:paraId="2C919F8D" w14:textId="089078F5" w:rsidR="004A6F7A" w:rsidRPr="005E10A9" w:rsidRDefault="004A6F7A" w:rsidP="005E10A9">
                      <w:pPr>
                        <w:pStyle w:val="Caption"/>
                        <w:rPr>
                          <w:rFonts w:asciiTheme="majorHAnsi" w:hAnsiTheme="majorHAnsi" w:cstheme="majorHAnsi"/>
                          <w:noProof/>
                          <w:sz w:val="16"/>
                          <w:szCs w:val="16"/>
                        </w:rPr>
                      </w:pPr>
                      <w:r w:rsidRPr="005E10A9">
                        <w:rPr>
                          <w:rFonts w:asciiTheme="majorHAnsi" w:hAnsiTheme="majorHAnsi" w:cstheme="majorHAnsi"/>
                          <w:sz w:val="16"/>
                          <w:szCs w:val="16"/>
                        </w:rPr>
                        <w:t xml:space="preserve">Figure 14: </w:t>
                      </w:r>
                      <w:r w:rsidRPr="005E10A9">
                        <w:rPr>
                          <w:rStyle w:val="Hyperlink"/>
                          <w:rFonts w:asciiTheme="majorHAnsi" w:hAnsiTheme="majorHAnsi" w:cstheme="majorHAnsi"/>
                          <w:color w:val="auto"/>
                          <w:sz w:val="16"/>
                          <w:szCs w:val="16"/>
                        </w:rPr>
                        <w:t xml:space="preserve">Nottingham Maggie centre kitchen-diner. https://www.maggies.org/our-centres/maggies-nottingham/architecture-and-design/ </w:t>
                      </w:r>
                      <w:r w:rsidRPr="005E10A9">
                        <w:rPr>
                          <w:rStyle w:val="Hyperlink"/>
                          <w:rFonts w:asciiTheme="majorHAnsi" w:hAnsiTheme="majorHAnsi" w:cstheme="majorHAnsi"/>
                          <w:color w:val="auto"/>
                          <w:sz w:val="16"/>
                          <w:szCs w:val="16"/>
                          <w:u w:val="none"/>
                        </w:rPr>
                        <w:t>(Accessed 11 November 2019)</w:t>
                      </w:r>
                    </w:p>
                  </w:txbxContent>
                </v:textbox>
                <w10:wrap type="square" anchorx="margin"/>
              </v:shape>
            </w:pict>
          </mc:Fallback>
        </mc:AlternateContent>
      </w:r>
      <w:r w:rsidR="00FC2B4D">
        <w:rPr>
          <w:noProof/>
        </w:rPr>
        <w:drawing>
          <wp:anchor distT="0" distB="0" distL="114300" distR="114300" simplePos="0" relativeHeight="251781120" behindDoc="0" locked="0" layoutInCell="1" allowOverlap="1" wp14:anchorId="065FA6A6" wp14:editId="421A913B">
            <wp:simplePos x="0" y="0"/>
            <wp:positionH relativeFrom="margin">
              <wp:align>left</wp:align>
            </wp:positionH>
            <wp:positionV relativeFrom="paragraph">
              <wp:posOffset>3810</wp:posOffset>
            </wp:positionV>
            <wp:extent cx="359410" cy="359410"/>
            <wp:effectExtent l="0" t="0" r="2540" b="2540"/>
            <wp:wrapSquare wrapText="bothSides"/>
            <wp:docPr id="178" name="Picture 178"/>
            <wp:cNvGraphicFramePr/>
            <a:graphic xmlns:a="http://schemas.openxmlformats.org/drawingml/2006/main">
              <a:graphicData uri="http://schemas.openxmlformats.org/drawingml/2006/picture">
                <pic:pic xmlns:pic="http://schemas.openxmlformats.org/drawingml/2006/picture">
                  <pic:nvPicPr>
                    <pic:cNvPr id="133" name="Picture 133"/>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FC2B4D" w:rsidRPr="0014649F">
        <w:rPr>
          <w:rFonts w:ascii="Arial" w:hAnsi="Arial" w:cs="Arial"/>
        </w:rPr>
        <w:t>Sound: Reducing the number of open spaces help</w:t>
      </w:r>
      <w:r w:rsidR="00FC2B4D">
        <w:rPr>
          <w:rFonts w:ascii="Arial" w:hAnsi="Arial" w:cs="Arial"/>
        </w:rPr>
        <w:t>s</w:t>
      </w:r>
      <w:r w:rsidR="00FC2B4D" w:rsidRPr="0014649F">
        <w:rPr>
          <w:rFonts w:ascii="Arial" w:hAnsi="Arial" w:cs="Arial"/>
        </w:rPr>
        <w:t xml:space="preserve"> control the noise travel through the centre; each room felt completely separate and private, allowing visitors to talk openly about their feelings. The kitchen-diner, which is the social hub of the centre, is located on the ground floor, reducing noise travelling from room to room. </w:t>
      </w:r>
    </w:p>
    <w:p w14:paraId="38D377B6" w14:textId="30C93F23" w:rsidR="00FC2B4D" w:rsidRPr="0014649F" w:rsidRDefault="005E10A9" w:rsidP="00FC2B4D">
      <w:pPr>
        <w:spacing w:line="276" w:lineRule="auto"/>
        <w:rPr>
          <w:rFonts w:ascii="Arial" w:hAnsi="Arial" w:cs="Arial"/>
        </w:rPr>
      </w:pPr>
      <w:r w:rsidRPr="00FA49FE">
        <w:rPr>
          <w:rFonts w:ascii="Arial" w:hAnsi="Arial" w:cs="Arial"/>
          <w:noProof/>
        </w:rPr>
        <w:drawing>
          <wp:anchor distT="0" distB="0" distL="114300" distR="114300" simplePos="0" relativeHeight="251764736" behindDoc="0" locked="0" layoutInCell="1" allowOverlap="1" wp14:anchorId="497F4E20" wp14:editId="0071834B">
            <wp:simplePos x="0" y="0"/>
            <wp:positionH relativeFrom="margin">
              <wp:align>right</wp:align>
            </wp:positionH>
            <wp:positionV relativeFrom="margin">
              <wp:posOffset>2039951</wp:posOffset>
            </wp:positionV>
            <wp:extent cx="1785620" cy="1337945"/>
            <wp:effectExtent l="0" t="0" r="5080" b="0"/>
            <wp:wrapSquare wrapText="bothSides"/>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785620" cy="1337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2B4D">
        <w:rPr>
          <w:noProof/>
        </w:rPr>
        <w:drawing>
          <wp:anchor distT="0" distB="0" distL="114300" distR="114300" simplePos="0" relativeHeight="251785216" behindDoc="0" locked="0" layoutInCell="1" allowOverlap="1" wp14:anchorId="0513BE47" wp14:editId="7B83FC8D">
            <wp:simplePos x="0" y="0"/>
            <wp:positionH relativeFrom="column">
              <wp:posOffset>423545</wp:posOffset>
            </wp:positionH>
            <wp:positionV relativeFrom="paragraph">
              <wp:posOffset>2540</wp:posOffset>
            </wp:positionV>
            <wp:extent cx="359410" cy="359410"/>
            <wp:effectExtent l="0" t="0" r="2540" b="2540"/>
            <wp:wrapSquare wrapText="bothSides"/>
            <wp:docPr id="181" name="Picture 181"/>
            <wp:cNvGraphicFramePr/>
            <a:graphic xmlns:a="http://schemas.openxmlformats.org/drawingml/2006/main">
              <a:graphicData uri="http://schemas.openxmlformats.org/drawingml/2006/picture">
                <pic:pic xmlns:pic="http://schemas.openxmlformats.org/drawingml/2006/picture">
                  <pic:nvPicPr>
                    <pic:cNvPr id="129" name="Picture 129"/>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FC2B4D">
        <w:rPr>
          <w:noProof/>
        </w:rPr>
        <w:drawing>
          <wp:anchor distT="0" distB="0" distL="114300" distR="114300" simplePos="0" relativeHeight="251782144" behindDoc="0" locked="0" layoutInCell="1" allowOverlap="1" wp14:anchorId="3DF3D2B3" wp14:editId="4DE6FECF">
            <wp:simplePos x="0" y="0"/>
            <wp:positionH relativeFrom="column">
              <wp:posOffset>0</wp:posOffset>
            </wp:positionH>
            <wp:positionV relativeFrom="paragraph">
              <wp:posOffset>2858</wp:posOffset>
            </wp:positionV>
            <wp:extent cx="359410" cy="359410"/>
            <wp:effectExtent l="0" t="0" r="2540" b="2540"/>
            <wp:wrapSquare wrapText="bothSides"/>
            <wp:docPr id="182" name="Picture 182"/>
            <wp:cNvGraphicFramePr/>
            <a:graphic xmlns:a="http://schemas.openxmlformats.org/drawingml/2006/main">
              <a:graphicData uri="http://schemas.openxmlformats.org/drawingml/2006/picture">
                <pic:pic xmlns:pic="http://schemas.openxmlformats.org/drawingml/2006/picture">
                  <pic:nvPicPr>
                    <pic:cNvPr id="132" name="Picture 132"/>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FC2B4D" w:rsidRPr="0014649F">
        <w:rPr>
          <w:rFonts w:ascii="Arial" w:hAnsi="Arial" w:cs="Arial"/>
        </w:rPr>
        <w:t xml:space="preserve">Movement: This centre supplies numerous activities sessions weekly due to the two larger rooms. The two large rooms are separated by a bifold wall that can open </w:t>
      </w:r>
      <w:r w:rsidR="00FC2B4D">
        <w:rPr>
          <w:rFonts w:ascii="Arial" w:hAnsi="Arial" w:cs="Arial"/>
        </w:rPr>
        <w:t>to</w:t>
      </w:r>
      <w:r w:rsidR="00FC2B4D" w:rsidRPr="0014649F">
        <w:rPr>
          <w:rFonts w:ascii="Arial" w:hAnsi="Arial" w:cs="Arial"/>
        </w:rPr>
        <w:t xml:space="preserve"> join them for large groups. </w:t>
      </w:r>
    </w:p>
    <w:p w14:paraId="23A4600E" w14:textId="07193942" w:rsidR="00FC2B4D" w:rsidRPr="0014649F" w:rsidRDefault="005E10A9" w:rsidP="00FC2B4D">
      <w:pPr>
        <w:spacing w:line="276" w:lineRule="auto"/>
        <w:rPr>
          <w:rFonts w:ascii="Arial" w:hAnsi="Arial" w:cs="Arial"/>
        </w:rPr>
      </w:pPr>
      <w:r w:rsidRPr="00FA49FE">
        <w:rPr>
          <w:rFonts w:ascii="Arial" w:hAnsi="Arial" w:cs="Arial"/>
          <w:noProof/>
        </w:rPr>
        <w:drawing>
          <wp:anchor distT="0" distB="0" distL="114300" distR="114300" simplePos="0" relativeHeight="251770880" behindDoc="0" locked="0" layoutInCell="1" allowOverlap="1" wp14:anchorId="743662E3" wp14:editId="0878FE94">
            <wp:simplePos x="0" y="0"/>
            <wp:positionH relativeFrom="margin">
              <wp:align>right</wp:align>
            </wp:positionH>
            <wp:positionV relativeFrom="page">
              <wp:posOffset>4340860</wp:posOffset>
            </wp:positionV>
            <wp:extent cx="1799590" cy="1349375"/>
            <wp:effectExtent l="0" t="0" r="0" b="3175"/>
            <wp:wrapSquare wrapText="bothSides"/>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rot="10800000">
                      <a:off x="0" y="0"/>
                      <a:ext cx="1799590" cy="1349375"/>
                    </a:xfrm>
                    <a:prstGeom prst="rect">
                      <a:avLst/>
                    </a:prstGeom>
                    <a:noFill/>
                    <a:ln>
                      <a:noFill/>
                    </a:ln>
                  </pic:spPr>
                </pic:pic>
              </a:graphicData>
            </a:graphic>
          </wp:anchor>
        </w:drawing>
      </w:r>
      <w:r w:rsidR="00FC2B4D">
        <w:rPr>
          <w:noProof/>
        </w:rPr>
        <w:drawing>
          <wp:anchor distT="0" distB="0" distL="114300" distR="114300" simplePos="0" relativeHeight="251783168" behindDoc="0" locked="0" layoutInCell="1" allowOverlap="1" wp14:anchorId="31CA269D" wp14:editId="37C7BAB7">
            <wp:simplePos x="0" y="0"/>
            <wp:positionH relativeFrom="column">
              <wp:posOffset>0</wp:posOffset>
            </wp:positionH>
            <wp:positionV relativeFrom="paragraph">
              <wp:posOffset>3810</wp:posOffset>
            </wp:positionV>
            <wp:extent cx="359410" cy="359410"/>
            <wp:effectExtent l="0" t="0" r="2540" b="2540"/>
            <wp:wrapSquare wrapText="bothSides"/>
            <wp:docPr id="183" name="Picture 183"/>
            <wp:cNvGraphicFramePr/>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FC2B4D">
        <w:rPr>
          <w:noProof/>
        </w:rPr>
        <w:drawing>
          <wp:anchor distT="0" distB="0" distL="114300" distR="114300" simplePos="0" relativeHeight="251786240" behindDoc="0" locked="0" layoutInCell="1" allowOverlap="1" wp14:anchorId="0B20B36F" wp14:editId="0090590F">
            <wp:simplePos x="0" y="0"/>
            <wp:positionH relativeFrom="column">
              <wp:posOffset>414020</wp:posOffset>
            </wp:positionH>
            <wp:positionV relativeFrom="paragraph">
              <wp:posOffset>4128</wp:posOffset>
            </wp:positionV>
            <wp:extent cx="359410" cy="356235"/>
            <wp:effectExtent l="0" t="0" r="2540" b="5715"/>
            <wp:wrapSquare wrapText="bothSides"/>
            <wp:docPr id="184" name="Picture 184"/>
            <wp:cNvGraphicFramePr/>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59410" cy="356235"/>
                    </a:xfrm>
                    <a:prstGeom prst="rect">
                      <a:avLst/>
                    </a:prstGeom>
                    <a:noFill/>
                    <a:ln>
                      <a:noFill/>
                    </a:ln>
                  </pic:spPr>
                </pic:pic>
              </a:graphicData>
            </a:graphic>
          </wp:anchor>
        </w:drawing>
      </w:r>
      <w:r w:rsidR="00FC2B4D" w:rsidRPr="0014649F">
        <w:rPr>
          <w:rFonts w:ascii="Arial" w:hAnsi="Arial" w:cs="Arial"/>
        </w:rPr>
        <w:t>Mind/ nature: As the site didn’t provide space for a garden, the centre is design</w:t>
      </w:r>
      <w:r w:rsidR="00FC2B4D">
        <w:rPr>
          <w:rFonts w:ascii="Arial" w:hAnsi="Arial" w:cs="Arial"/>
        </w:rPr>
        <w:t>ed</w:t>
      </w:r>
      <w:r w:rsidR="00FC2B4D" w:rsidRPr="0014649F">
        <w:rPr>
          <w:rFonts w:ascii="Arial" w:hAnsi="Arial" w:cs="Arial"/>
        </w:rPr>
        <w:t xml:space="preserve"> in the trees, allowing visitors to feel submerged in nature. To mirror the branch projecting from the surrounding trees, the balconies project out of the centre ‘randomly’. This help</w:t>
      </w:r>
      <w:r w:rsidR="00FC2B4D">
        <w:rPr>
          <w:rFonts w:ascii="Arial" w:hAnsi="Arial" w:cs="Arial"/>
        </w:rPr>
        <w:t>s</w:t>
      </w:r>
      <w:r w:rsidR="00FC2B4D" w:rsidRPr="0014649F">
        <w:rPr>
          <w:rFonts w:ascii="Arial" w:hAnsi="Arial" w:cs="Arial"/>
        </w:rPr>
        <w:t xml:space="preserve"> formed a strong direct connection with nature.</w:t>
      </w:r>
    </w:p>
    <w:p w14:paraId="7405B1E1" w14:textId="6AD4FE0D" w:rsidR="00FC2B4D" w:rsidRPr="0014649F" w:rsidRDefault="00FC2B4D" w:rsidP="00FC2B4D">
      <w:pPr>
        <w:spacing w:line="276" w:lineRule="auto"/>
        <w:rPr>
          <w:rFonts w:ascii="Arial" w:hAnsi="Arial" w:cs="Arial"/>
        </w:rPr>
      </w:pPr>
      <w:r w:rsidRPr="0014649F">
        <w:rPr>
          <w:rFonts w:ascii="Arial" w:hAnsi="Arial" w:cs="Arial"/>
        </w:rPr>
        <w:t xml:space="preserve"> </w:t>
      </w:r>
    </w:p>
    <w:p w14:paraId="1985F8CE" w14:textId="7ED346D1" w:rsidR="00FC2B4D" w:rsidRPr="0014649F" w:rsidRDefault="005E10A9" w:rsidP="00FC2B4D">
      <w:pPr>
        <w:spacing w:line="276" w:lineRule="auto"/>
        <w:rPr>
          <w:rFonts w:ascii="Arial" w:hAnsi="Arial" w:cs="Arial"/>
        </w:rPr>
      </w:pPr>
      <w:r>
        <w:rPr>
          <w:noProof/>
        </w:rPr>
        <mc:AlternateContent>
          <mc:Choice Requires="wps">
            <w:drawing>
              <wp:anchor distT="0" distB="0" distL="114300" distR="114300" simplePos="0" relativeHeight="251924480" behindDoc="0" locked="0" layoutInCell="1" allowOverlap="1" wp14:anchorId="0D32669A" wp14:editId="558313C5">
                <wp:simplePos x="0" y="0"/>
                <wp:positionH relativeFrom="margin">
                  <wp:align>right</wp:align>
                </wp:positionH>
                <wp:positionV relativeFrom="paragraph">
                  <wp:posOffset>794827</wp:posOffset>
                </wp:positionV>
                <wp:extent cx="1799590" cy="659765"/>
                <wp:effectExtent l="0" t="0" r="0" b="6985"/>
                <wp:wrapSquare wrapText="bothSides"/>
                <wp:docPr id="269" name="Text Box 269"/>
                <wp:cNvGraphicFramePr/>
                <a:graphic xmlns:a="http://schemas.openxmlformats.org/drawingml/2006/main">
                  <a:graphicData uri="http://schemas.microsoft.com/office/word/2010/wordprocessingShape">
                    <wps:wsp>
                      <wps:cNvSpPr txBox="1"/>
                      <wps:spPr>
                        <a:xfrm>
                          <a:off x="0" y="0"/>
                          <a:ext cx="1799590" cy="659958"/>
                        </a:xfrm>
                        <a:prstGeom prst="rect">
                          <a:avLst/>
                        </a:prstGeom>
                        <a:solidFill>
                          <a:prstClr val="white"/>
                        </a:solidFill>
                        <a:ln>
                          <a:noFill/>
                        </a:ln>
                      </wps:spPr>
                      <wps:txbx>
                        <w:txbxContent>
                          <w:p w14:paraId="65B1879F" w14:textId="752D7195" w:rsidR="004A6F7A" w:rsidRPr="005E10A9" w:rsidRDefault="004A6F7A" w:rsidP="005E10A9">
                            <w:pPr>
                              <w:pStyle w:val="Caption"/>
                              <w:rPr>
                                <w:rFonts w:asciiTheme="majorHAnsi" w:hAnsiTheme="majorHAnsi" w:cstheme="majorHAnsi"/>
                                <w:noProof/>
                                <w:sz w:val="16"/>
                                <w:szCs w:val="16"/>
                              </w:rPr>
                            </w:pPr>
                            <w:r w:rsidRPr="005E10A9">
                              <w:rPr>
                                <w:rFonts w:asciiTheme="majorHAnsi" w:hAnsiTheme="majorHAnsi" w:cstheme="majorHAnsi"/>
                                <w:sz w:val="16"/>
                                <w:szCs w:val="16"/>
                              </w:rPr>
                              <w:t xml:space="preserve">Figure 15: </w:t>
                            </w:r>
                            <w:r w:rsidRPr="005E10A9">
                              <w:rPr>
                                <w:rStyle w:val="Hyperlink"/>
                                <w:rFonts w:asciiTheme="majorHAnsi" w:hAnsiTheme="majorHAnsi" w:cstheme="majorHAnsi"/>
                                <w:color w:val="auto"/>
                                <w:sz w:val="16"/>
                                <w:szCs w:val="16"/>
                              </w:rPr>
                              <w:t xml:space="preserve">Nottingham Maggie centre balconies projecting into the surrounding trees. https://www.maggies.org/our-centres/maggies-nottingham/architecture-and-design/ </w:t>
                            </w:r>
                            <w:r w:rsidRPr="005E10A9">
                              <w:rPr>
                                <w:rStyle w:val="Hyperlink"/>
                                <w:rFonts w:asciiTheme="majorHAnsi" w:hAnsiTheme="majorHAnsi" w:cstheme="majorHAnsi"/>
                                <w:color w:val="auto"/>
                                <w:sz w:val="16"/>
                                <w:szCs w:val="16"/>
                                <w:u w:val="none"/>
                              </w:rPr>
                              <w:t>(Accessed 11 November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32669A" id="Text Box 269" o:spid="_x0000_s1040" type="#_x0000_t202" style="position:absolute;margin-left:90.5pt;margin-top:62.6pt;width:141.7pt;height:51.95pt;z-index:25192448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IyDMQIAAGwEAAAOAAAAZHJzL2Uyb0RvYy54bWysVFFv2yAQfp+0/4B4X5xEa9ZYcaosVaZJ&#10;VVspmfpMMMRIwDEgsbNfvwPH6dbtadoLPu6Og+/77ry464wmJ+GDAlvRyWhMibAcamUPFf2223y4&#10;pSREZmumwYqKnkWgd8v37xatK8UUGtC18ASL2FC2rqJNjK4sisAbYVgYgRMWgxK8YRG3/lDUnrVY&#10;3ehiOh7PihZ87TxwEQJ67/sgXeb6Ugoen6QMIhJdUXxbzKvP6z6txXLByoNnrlH88gz2D68wTFm8&#10;9FrqnkVGjl79Ucoo7iGAjCMOpgApFRcZA6KZjN+g2TbMiYwFyQnuSlP4f2X54+nZE1VXdDqbU2KZ&#10;QZF2oovkM3Qk+ZCh1oUSE7cOU2OHAVR68Ad0JuCd9CZ9ERLBOHJ9vvKbyvF06NN8fjPHEMfY7AY3&#10;t6lM8Xra+RC/CDAkGRX1qF+mlZ0eQuxTh5R0WQCt6o3SOm1SYK09OTHUum1UFJfiv2Vpm3ItpFN9&#10;weQpEsQeSrJit+8yKZOPA8491GeE76FvoeD4RuGFDyzEZ+axZxAWzkF8wkVqaCsKF4uSBvyPv/lT&#10;PkqJUUpa7MGKhu9H5gUl+qtFkVPDDoYfjP1g2KNZA0Kd4IQ5nk084KMeTOnBvOB4rNItGGKW410V&#10;jYO5jv0k4HhxsVrlJGxLx+KD3TqeSg/E7roX5t1FloiCPsLQnax8o06f29O8OkaQKkuXiO1ZvPCN&#10;LZ3Fv4xfmplf9znr9Sex/AkAAP//AwBQSwMEFAAGAAgAAAAhACij4FDeAAAACAEAAA8AAABkcnMv&#10;ZG93bnJldi54bWxMj0FPwzAMhe9I/IfISFwQSxdgGqXpBBvc4LAx7Zw1pq1onCpJ1+7fY05ws/2e&#10;nr9XrCbXiROG2HrSMJ9lIJAqb1uqNew/326XIGIyZE3nCTWcMcKqvLwoTG79SFs87VItOIRibjQ0&#10;KfW5lLFq0Jk48z0Sa18+OJN4DbW0wYwc7jqpsmwhnWmJPzSmx3WD1fducBoWmzCMW1rfbPav7+aj&#10;r9Xh5XzQ+vpqen4CkXBKf2b4xWd0KJnp6AeyUXQauEjiq3pQIFhWy7t7EEce1OMcZFnI/wXKHwAA&#10;AP//AwBQSwECLQAUAAYACAAAACEAtoM4kv4AAADhAQAAEwAAAAAAAAAAAAAAAAAAAAAAW0NvbnRl&#10;bnRfVHlwZXNdLnhtbFBLAQItABQABgAIAAAAIQA4/SH/1gAAAJQBAAALAAAAAAAAAAAAAAAAAC8B&#10;AABfcmVscy8ucmVsc1BLAQItABQABgAIAAAAIQAN9IyDMQIAAGwEAAAOAAAAAAAAAAAAAAAAAC4C&#10;AABkcnMvZTJvRG9jLnhtbFBLAQItABQABgAIAAAAIQAoo+BQ3gAAAAgBAAAPAAAAAAAAAAAAAAAA&#10;AIsEAABkcnMvZG93bnJldi54bWxQSwUGAAAAAAQABADzAAAAlgUAAAAA&#10;" stroked="f">
                <v:textbox inset="0,0,0,0">
                  <w:txbxContent>
                    <w:p w14:paraId="65B1879F" w14:textId="752D7195" w:rsidR="004A6F7A" w:rsidRPr="005E10A9" w:rsidRDefault="004A6F7A" w:rsidP="005E10A9">
                      <w:pPr>
                        <w:pStyle w:val="Caption"/>
                        <w:rPr>
                          <w:rFonts w:asciiTheme="majorHAnsi" w:hAnsiTheme="majorHAnsi" w:cstheme="majorHAnsi"/>
                          <w:noProof/>
                          <w:sz w:val="16"/>
                          <w:szCs w:val="16"/>
                        </w:rPr>
                      </w:pPr>
                      <w:r w:rsidRPr="005E10A9">
                        <w:rPr>
                          <w:rFonts w:asciiTheme="majorHAnsi" w:hAnsiTheme="majorHAnsi" w:cstheme="majorHAnsi"/>
                          <w:sz w:val="16"/>
                          <w:szCs w:val="16"/>
                        </w:rPr>
                        <w:t xml:space="preserve">Figure 15: </w:t>
                      </w:r>
                      <w:r w:rsidRPr="005E10A9">
                        <w:rPr>
                          <w:rStyle w:val="Hyperlink"/>
                          <w:rFonts w:asciiTheme="majorHAnsi" w:hAnsiTheme="majorHAnsi" w:cstheme="majorHAnsi"/>
                          <w:color w:val="auto"/>
                          <w:sz w:val="16"/>
                          <w:szCs w:val="16"/>
                        </w:rPr>
                        <w:t xml:space="preserve">Nottingham Maggie centre balconies projecting into the surrounding trees. https://www.maggies.org/our-centres/maggies-nottingham/architecture-and-design/ </w:t>
                      </w:r>
                      <w:r w:rsidRPr="005E10A9">
                        <w:rPr>
                          <w:rStyle w:val="Hyperlink"/>
                          <w:rFonts w:asciiTheme="majorHAnsi" w:hAnsiTheme="majorHAnsi" w:cstheme="majorHAnsi"/>
                          <w:color w:val="auto"/>
                          <w:sz w:val="16"/>
                          <w:szCs w:val="16"/>
                          <w:u w:val="none"/>
                        </w:rPr>
                        <w:t>(Accessed 11 November 2019)</w:t>
                      </w:r>
                    </w:p>
                  </w:txbxContent>
                </v:textbox>
                <w10:wrap type="square" anchorx="margin"/>
              </v:shape>
            </w:pict>
          </mc:Fallback>
        </mc:AlternateContent>
      </w:r>
      <w:r w:rsidR="00FC2B4D">
        <w:rPr>
          <w:noProof/>
        </w:rPr>
        <w:drawing>
          <wp:anchor distT="0" distB="0" distL="114300" distR="114300" simplePos="0" relativeHeight="251784192" behindDoc="0" locked="0" layoutInCell="1" allowOverlap="1" wp14:anchorId="3CB53C9C" wp14:editId="341D9466">
            <wp:simplePos x="0" y="0"/>
            <wp:positionH relativeFrom="margin">
              <wp:align>left</wp:align>
            </wp:positionH>
            <wp:positionV relativeFrom="paragraph">
              <wp:posOffset>4127</wp:posOffset>
            </wp:positionV>
            <wp:extent cx="359410" cy="359410"/>
            <wp:effectExtent l="0" t="0" r="2540" b="2540"/>
            <wp:wrapSquare wrapText="bothSides"/>
            <wp:docPr id="185" name="Picture 185"/>
            <wp:cNvGraphicFramePr/>
            <a:graphic xmlns:a="http://schemas.openxmlformats.org/drawingml/2006/main">
              <a:graphicData uri="http://schemas.openxmlformats.org/drawingml/2006/picture">
                <pic:pic xmlns:pic="http://schemas.openxmlformats.org/drawingml/2006/picture">
                  <pic:nvPicPr>
                    <pic:cNvPr id="130" name="Picture 130"/>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FC2B4D" w:rsidRPr="0014649F">
        <w:rPr>
          <w:rFonts w:ascii="Arial" w:hAnsi="Arial" w:cs="Arial"/>
        </w:rPr>
        <w:t xml:space="preserve">Innovation: As you enter the building on the first floor, you can see straight down into the kitchen-diner, where groups of visitors and employees sit and talk. This creates an instant feeling of joy and fun. The friendly and energetic atmosphere is carried through the centre, helped by the colourful artwork by Paul Smith. </w:t>
      </w:r>
    </w:p>
    <w:p w14:paraId="4443E2FE" w14:textId="5EFA6518" w:rsidR="003A6F91" w:rsidRPr="00FA49FE" w:rsidRDefault="003A6F91" w:rsidP="003A6F91">
      <w:pPr>
        <w:spacing w:line="276" w:lineRule="auto"/>
        <w:rPr>
          <w:rFonts w:ascii="Arial" w:hAnsi="Arial" w:cs="Arial"/>
        </w:rPr>
      </w:pPr>
    </w:p>
    <w:p w14:paraId="3C3D040C" w14:textId="41E25E7D" w:rsidR="00E72913" w:rsidRPr="00FA49FE" w:rsidRDefault="00E72913" w:rsidP="00E72913">
      <w:pPr>
        <w:pStyle w:val="Heading2"/>
        <w:spacing w:line="276" w:lineRule="auto"/>
        <w:rPr>
          <w:rFonts w:ascii="Arial" w:hAnsi="Arial" w:cs="Arial"/>
          <w:b/>
          <w:bCs/>
          <w:color w:val="auto"/>
          <w:sz w:val="24"/>
          <w:szCs w:val="24"/>
        </w:rPr>
      </w:pPr>
      <w:bookmarkStart w:id="21" w:name="_Toc39487278"/>
      <w:bookmarkStart w:id="22" w:name="_Toc41386552"/>
      <w:r>
        <w:rPr>
          <w:rFonts w:ascii="Arial" w:hAnsi="Arial" w:cs="Arial"/>
          <w:b/>
          <w:bCs/>
          <w:color w:val="auto"/>
          <w:sz w:val="24"/>
          <w:szCs w:val="24"/>
        </w:rPr>
        <w:t>Case Study 2</w:t>
      </w:r>
      <w:r w:rsidRPr="00FA49FE">
        <w:rPr>
          <w:rFonts w:ascii="Arial" w:hAnsi="Arial" w:cs="Arial"/>
          <w:b/>
          <w:bCs/>
          <w:color w:val="auto"/>
          <w:sz w:val="24"/>
          <w:szCs w:val="24"/>
        </w:rPr>
        <w:t>: Merseyside Maggie centre</w:t>
      </w:r>
      <w:bookmarkEnd w:id="21"/>
      <w:bookmarkEnd w:id="22"/>
      <w:r w:rsidRPr="00FA49FE">
        <w:rPr>
          <w:rFonts w:ascii="Arial" w:hAnsi="Arial" w:cs="Arial"/>
          <w:b/>
          <w:bCs/>
          <w:color w:val="auto"/>
          <w:sz w:val="24"/>
          <w:szCs w:val="24"/>
        </w:rPr>
        <w:t xml:space="preserve"> </w:t>
      </w:r>
    </w:p>
    <w:p w14:paraId="0BD10C91" w14:textId="7BD1B947" w:rsidR="00E72913" w:rsidRPr="00FA49FE" w:rsidRDefault="005E10A9" w:rsidP="00E72913">
      <w:pPr>
        <w:spacing w:line="276" w:lineRule="auto"/>
        <w:rPr>
          <w:rFonts w:ascii="Arial" w:hAnsi="Arial" w:cs="Arial"/>
        </w:rPr>
      </w:pPr>
      <w:r>
        <w:rPr>
          <w:noProof/>
        </w:rPr>
        <mc:AlternateContent>
          <mc:Choice Requires="wps">
            <w:drawing>
              <wp:anchor distT="0" distB="0" distL="114300" distR="114300" simplePos="0" relativeHeight="251926528" behindDoc="0" locked="0" layoutInCell="1" allowOverlap="1" wp14:anchorId="78A9DE25" wp14:editId="37BDC391">
                <wp:simplePos x="0" y="0"/>
                <wp:positionH relativeFrom="margin">
                  <wp:align>right</wp:align>
                </wp:positionH>
                <wp:positionV relativeFrom="paragraph">
                  <wp:posOffset>1299983</wp:posOffset>
                </wp:positionV>
                <wp:extent cx="1727200" cy="631825"/>
                <wp:effectExtent l="0" t="0" r="6350" b="0"/>
                <wp:wrapSquare wrapText="bothSides"/>
                <wp:docPr id="270" name="Text Box 270"/>
                <wp:cNvGraphicFramePr/>
                <a:graphic xmlns:a="http://schemas.openxmlformats.org/drawingml/2006/main">
                  <a:graphicData uri="http://schemas.microsoft.com/office/word/2010/wordprocessingShape">
                    <wps:wsp>
                      <wps:cNvSpPr txBox="1"/>
                      <wps:spPr>
                        <a:xfrm>
                          <a:off x="0" y="0"/>
                          <a:ext cx="1727200" cy="631825"/>
                        </a:xfrm>
                        <a:prstGeom prst="rect">
                          <a:avLst/>
                        </a:prstGeom>
                        <a:solidFill>
                          <a:prstClr val="white"/>
                        </a:solidFill>
                        <a:ln>
                          <a:noFill/>
                        </a:ln>
                      </wps:spPr>
                      <wps:txbx>
                        <w:txbxContent>
                          <w:p w14:paraId="47B1B731" w14:textId="76039C82" w:rsidR="004A6F7A" w:rsidRPr="005E10A9" w:rsidRDefault="004A6F7A" w:rsidP="005E10A9">
                            <w:pPr>
                              <w:pStyle w:val="Caption"/>
                              <w:rPr>
                                <w:rFonts w:asciiTheme="majorHAnsi" w:hAnsiTheme="majorHAnsi" w:cstheme="majorHAnsi"/>
                                <w:noProof/>
                                <w:sz w:val="16"/>
                                <w:szCs w:val="16"/>
                              </w:rPr>
                            </w:pPr>
                            <w:r w:rsidRPr="005E10A9">
                              <w:rPr>
                                <w:rFonts w:asciiTheme="majorHAnsi" w:hAnsiTheme="majorHAnsi" w:cstheme="majorHAnsi"/>
                                <w:sz w:val="16"/>
                                <w:szCs w:val="16"/>
                              </w:rPr>
                              <w:t xml:space="preserve">Figure 16: </w:t>
                            </w:r>
                            <w:r w:rsidRPr="005E10A9">
                              <w:rPr>
                                <w:rStyle w:val="Hyperlink"/>
                                <w:rFonts w:asciiTheme="majorHAnsi" w:hAnsiTheme="majorHAnsi" w:cstheme="majorHAnsi"/>
                                <w:color w:val="auto"/>
                                <w:sz w:val="16"/>
                                <w:szCs w:val="16"/>
                              </w:rPr>
                              <w:t xml:space="preserve">Merseyside Maggie centre. https://www.maggies.org/our-centres/maggies-merseyside/architecture-and-design/ </w:t>
                            </w:r>
                            <w:r w:rsidRPr="005E10A9">
                              <w:rPr>
                                <w:rStyle w:val="Hyperlink"/>
                                <w:rFonts w:asciiTheme="majorHAnsi" w:hAnsiTheme="majorHAnsi" w:cstheme="majorHAnsi"/>
                                <w:color w:val="auto"/>
                                <w:sz w:val="16"/>
                                <w:szCs w:val="16"/>
                                <w:u w:val="none"/>
                              </w:rPr>
                              <w:t>(Accessed 09 November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A9DE25" id="Text Box 270" o:spid="_x0000_s1041" type="#_x0000_t202" style="position:absolute;margin-left:84.8pt;margin-top:102.35pt;width:136pt;height:49.75pt;z-index:25192652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1qSMAIAAGwEAAAOAAAAZHJzL2Uyb0RvYy54bWysVMGO2yAQvVfqPyDujZNU3aysOKs0q1SV&#10;ot2VkmrPBEOMBAwFEjv9+g44TtptT1UveJgZHrx5M54/dEaTk/BBga3oZDSmRFgOtbKHin7brT/c&#10;UxIiszXTYEVFzyLQh8X7d/PWlWIKDehaeIIgNpStq2gToyuLIvBGGBZG4ITFoARvWMStPxS1Zy2i&#10;G11Mx+O7ogVfOw9chIDexz5IFxlfSsHjs5RBRKIrim+LefV53ae1WMxZefDMNYpfnsH+4RWGKYuX&#10;XqEeWWTk6NUfUEZxDwFkHHEwBUipuMgckM1k/IbNtmFOZC5YnOCuZQr/D5Y/nV48UXVFpzOsj2UG&#10;RdqJLpLP0JHkwwq1LpSYuHWYGjsMoNKDP6AzEe+kN+mLlAjGEet8rW+C4+nQbDpD0SjhGLv7OLmf&#10;fkowxe208yF+EWBIMirqUb9cVnbahNinDinpsgBa1WulddqkwEp7cmKodduoKC7gv2Vpm3ItpFM9&#10;YPIUiWJPJVmx23e5KJP8wOTaQ31G+h76FgqOrxVeuGEhvjCPPYO0cA7iMy5SQ1tRuFiUNOB//M2f&#10;8lFKjFLSYg9WNHw/Mi8o0V8tioyQcTD8YOwHwx7NCpDqBCfM8WziAR/1YEoP5hXHY5luwRCzHO+q&#10;aBzMVewnAceLi+UyJ2FbOhY3dut4gh4Ku+temXcXWSIK+gRDd7LyjTp9bl/m5TGCVFm6WxUv9caW&#10;zuJfxi/NzK/7nHX7SSx+AgAA//8DAFBLAwQUAAYACAAAACEAYMcKit4AAAAIAQAADwAAAGRycy9k&#10;b3ducmV2LnhtbEyPwU7DMBBE70j8g7VIXBC1MVWLQpwKWrjBoaXqeRubJCJeR7HTpH/PcqLH2VnN&#10;vMlXk2/FyfWxCWTgYaZAOCqDbagysP96v38CEROSxTaQM3B2EVbF9VWOmQ0jbd1plyrBIRQzNFCn&#10;1GVSxrJ2HuMsdI7Y+w69x8Syr6TtceRw30qt1EJ6bIgbauzcunblz27wBhabfhi3tL7b7N8+8LOr&#10;9OH1fDDm9mZ6eQaR3JT+n+EPn9GhYKZjGMhG0RrgIcmAVvMlCLb1UvPlaOBRzTXIIpeXA4pfAAAA&#10;//8DAFBLAQItABQABgAIAAAAIQC2gziS/gAAAOEBAAATAAAAAAAAAAAAAAAAAAAAAABbQ29udGVu&#10;dF9UeXBlc10ueG1sUEsBAi0AFAAGAAgAAAAhADj9If/WAAAAlAEAAAsAAAAAAAAAAAAAAAAALwEA&#10;AF9yZWxzLy5yZWxzUEsBAi0AFAAGAAgAAAAhAKC/WpIwAgAAbAQAAA4AAAAAAAAAAAAAAAAALgIA&#10;AGRycy9lMm9Eb2MueG1sUEsBAi0AFAAGAAgAAAAhAGDHCoreAAAACAEAAA8AAAAAAAAAAAAAAAAA&#10;igQAAGRycy9kb3ducmV2LnhtbFBLBQYAAAAABAAEAPMAAACVBQAAAAA=&#10;" stroked="f">
                <v:textbox inset="0,0,0,0">
                  <w:txbxContent>
                    <w:p w14:paraId="47B1B731" w14:textId="76039C82" w:rsidR="004A6F7A" w:rsidRPr="005E10A9" w:rsidRDefault="004A6F7A" w:rsidP="005E10A9">
                      <w:pPr>
                        <w:pStyle w:val="Caption"/>
                        <w:rPr>
                          <w:rFonts w:asciiTheme="majorHAnsi" w:hAnsiTheme="majorHAnsi" w:cstheme="majorHAnsi"/>
                          <w:noProof/>
                          <w:sz w:val="16"/>
                          <w:szCs w:val="16"/>
                        </w:rPr>
                      </w:pPr>
                      <w:r w:rsidRPr="005E10A9">
                        <w:rPr>
                          <w:rFonts w:asciiTheme="majorHAnsi" w:hAnsiTheme="majorHAnsi" w:cstheme="majorHAnsi"/>
                          <w:sz w:val="16"/>
                          <w:szCs w:val="16"/>
                        </w:rPr>
                        <w:t xml:space="preserve">Figure 16: </w:t>
                      </w:r>
                      <w:r w:rsidRPr="005E10A9">
                        <w:rPr>
                          <w:rStyle w:val="Hyperlink"/>
                          <w:rFonts w:asciiTheme="majorHAnsi" w:hAnsiTheme="majorHAnsi" w:cstheme="majorHAnsi"/>
                          <w:color w:val="auto"/>
                          <w:sz w:val="16"/>
                          <w:szCs w:val="16"/>
                        </w:rPr>
                        <w:t xml:space="preserve">Merseyside Maggie centre. https://www.maggies.org/our-centres/maggies-merseyside/architecture-and-design/ </w:t>
                      </w:r>
                      <w:r w:rsidRPr="005E10A9">
                        <w:rPr>
                          <w:rStyle w:val="Hyperlink"/>
                          <w:rFonts w:asciiTheme="majorHAnsi" w:hAnsiTheme="majorHAnsi" w:cstheme="majorHAnsi"/>
                          <w:color w:val="auto"/>
                          <w:sz w:val="16"/>
                          <w:szCs w:val="16"/>
                          <w:u w:val="none"/>
                        </w:rPr>
                        <w:t>(Accessed 09 November 2019)</w:t>
                      </w:r>
                    </w:p>
                  </w:txbxContent>
                </v:textbox>
                <w10:wrap type="square" anchorx="margin"/>
              </v:shape>
            </w:pict>
          </mc:Fallback>
        </mc:AlternateContent>
      </w:r>
      <w:r w:rsidRPr="00FA49FE">
        <w:rPr>
          <w:rFonts w:ascii="Arial" w:hAnsi="Arial" w:cs="Arial"/>
          <w:noProof/>
        </w:rPr>
        <w:drawing>
          <wp:anchor distT="0" distB="0" distL="114300" distR="114300" simplePos="0" relativeHeight="251788288" behindDoc="0" locked="0" layoutInCell="1" allowOverlap="1" wp14:anchorId="5036C829" wp14:editId="707522EB">
            <wp:simplePos x="0" y="0"/>
            <wp:positionH relativeFrom="margin">
              <wp:align>right</wp:align>
            </wp:positionH>
            <wp:positionV relativeFrom="margin">
              <wp:posOffset>5721543</wp:posOffset>
            </wp:positionV>
            <wp:extent cx="1727200" cy="1295400"/>
            <wp:effectExtent l="0" t="0" r="6350" b="0"/>
            <wp:wrapSquare wrapText="bothSides"/>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727200" cy="1295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2913" w:rsidRPr="00FA49FE">
        <w:rPr>
          <w:rFonts w:ascii="Arial" w:hAnsi="Arial" w:cs="Arial"/>
        </w:rPr>
        <w:t xml:space="preserve">Merseyside Maggie centre was a temporary centre that sat to the west of the Clatterbridge hospital complex, next to the cancer centre. </w:t>
      </w:r>
      <w:r w:rsidR="00E72913">
        <w:rPr>
          <w:rFonts w:ascii="Arial" w:hAnsi="Arial" w:cs="Arial"/>
        </w:rPr>
        <w:t>It opened for previews on the 9ths of June 2014 and then fully opened to the public on the 23</w:t>
      </w:r>
      <w:r w:rsidR="00E72913" w:rsidRPr="001060B2">
        <w:rPr>
          <w:rFonts w:ascii="Arial" w:hAnsi="Arial" w:cs="Arial"/>
          <w:vertAlign w:val="superscript"/>
        </w:rPr>
        <w:t>rd</w:t>
      </w:r>
      <w:r w:rsidR="00E72913">
        <w:rPr>
          <w:rFonts w:ascii="Arial" w:hAnsi="Arial" w:cs="Arial"/>
        </w:rPr>
        <w:t xml:space="preserve"> of June 2014</w:t>
      </w:r>
      <w:r w:rsidR="00E72913" w:rsidRPr="001060B2">
        <w:rPr>
          <w:rFonts w:ascii="Arial" w:hAnsi="Arial" w:cs="Arial"/>
        </w:rPr>
        <w:t>.</w:t>
      </w:r>
      <w:r w:rsidR="00E72913">
        <w:rPr>
          <w:rFonts w:ascii="Arial" w:hAnsi="Arial" w:cs="Arial"/>
        </w:rPr>
        <w:t xml:space="preserve"> </w:t>
      </w:r>
      <w:r w:rsidR="00E72913" w:rsidRPr="006B1182">
        <w:rPr>
          <w:rFonts w:ascii="Arial" w:hAnsi="Arial" w:cs="Arial"/>
        </w:rPr>
        <w:t>(NHS foundation trust 2014)</w:t>
      </w:r>
      <w:r w:rsidR="00E72913">
        <w:rPr>
          <w:rFonts w:ascii="Arial" w:hAnsi="Arial" w:cs="Arial"/>
        </w:rPr>
        <w:t xml:space="preserve"> </w:t>
      </w:r>
      <w:r w:rsidR="00E72913" w:rsidRPr="00FA49FE">
        <w:rPr>
          <w:rFonts w:ascii="Arial" w:hAnsi="Arial" w:cs="Arial"/>
        </w:rPr>
        <w:t xml:space="preserve">The centre had its own private car parking, as well as shared car parking areas scattered around the hospital. Unfortunately, almost all of the facades looked straight at the hospital, making it difficult to create a private secluded space. The only good view overlooked the Wirral farming fields to the North east of the site. </w:t>
      </w:r>
    </w:p>
    <w:p w14:paraId="6DDBBFBC" w14:textId="52E2B6AA" w:rsidR="00E72913" w:rsidRPr="00FA49FE" w:rsidRDefault="00E72913" w:rsidP="00E72913">
      <w:pPr>
        <w:spacing w:line="276" w:lineRule="auto"/>
        <w:rPr>
          <w:rFonts w:ascii="Arial" w:hAnsi="Arial" w:cs="Arial"/>
        </w:rPr>
      </w:pPr>
      <w:r w:rsidRPr="00FA49FE">
        <w:rPr>
          <w:rFonts w:ascii="Arial" w:hAnsi="Arial" w:cs="Arial"/>
        </w:rPr>
        <w:t>Carmody Groake was the architect for the Merseyside Maggie centre, creating a design that overcame all of the restraints and enhanced the positives on the site. As this Maggie centre was temporary the funding was minimal. To reduce costs the centre was formed of seven existing structures, which were then “enclosed by a singular envelope of fibre glass panels” formed to create a curving installation around the centre. (Maggie’s 2006)</w:t>
      </w:r>
    </w:p>
    <w:p w14:paraId="22577DD1" w14:textId="5A3299D4" w:rsidR="00E72913" w:rsidRPr="00FA49FE" w:rsidRDefault="00E72913" w:rsidP="00E72913">
      <w:pPr>
        <w:spacing w:line="276" w:lineRule="auto"/>
        <w:rPr>
          <w:rFonts w:ascii="Arial" w:hAnsi="Arial" w:cs="Arial"/>
          <w:noProof/>
        </w:rPr>
      </w:pPr>
    </w:p>
    <w:p w14:paraId="118291C5" w14:textId="69CD8BEB" w:rsidR="00E72913" w:rsidRPr="00FA49FE" w:rsidRDefault="00D74383" w:rsidP="00E72913">
      <w:pPr>
        <w:spacing w:line="276" w:lineRule="auto"/>
        <w:rPr>
          <w:rFonts w:ascii="Arial" w:hAnsi="Arial" w:cs="Arial"/>
        </w:rPr>
      </w:pPr>
      <w:r w:rsidRPr="00FA49FE">
        <w:rPr>
          <w:rFonts w:ascii="Arial" w:hAnsi="Arial" w:cs="Arial"/>
          <w:noProof/>
        </w:rPr>
        <w:lastRenderedPageBreak/>
        <w:drawing>
          <wp:anchor distT="0" distB="0" distL="114300" distR="114300" simplePos="0" relativeHeight="251790336" behindDoc="0" locked="0" layoutInCell="1" allowOverlap="1" wp14:anchorId="2B08609F" wp14:editId="76E6D982">
            <wp:simplePos x="0" y="0"/>
            <wp:positionH relativeFrom="margin">
              <wp:align>right</wp:align>
            </wp:positionH>
            <wp:positionV relativeFrom="page">
              <wp:posOffset>3542859</wp:posOffset>
            </wp:positionV>
            <wp:extent cx="1799590" cy="1349375"/>
            <wp:effectExtent l="0" t="0" r="0" b="3175"/>
            <wp:wrapSquare wrapText="bothSides"/>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799590" cy="1349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10A9">
        <w:rPr>
          <w:noProof/>
        </w:rPr>
        <mc:AlternateContent>
          <mc:Choice Requires="wps">
            <w:drawing>
              <wp:anchor distT="0" distB="0" distL="114300" distR="114300" simplePos="0" relativeHeight="251928576" behindDoc="0" locked="0" layoutInCell="1" allowOverlap="1" wp14:anchorId="225AD6D0" wp14:editId="5E7B3E77">
                <wp:simplePos x="0" y="0"/>
                <wp:positionH relativeFrom="margin">
                  <wp:align>right</wp:align>
                </wp:positionH>
                <wp:positionV relativeFrom="paragraph">
                  <wp:posOffset>2190115</wp:posOffset>
                </wp:positionV>
                <wp:extent cx="2261870" cy="385445"/>
                <wp:effectExtent l="0" t="0" r="5080" b="0"/>
                <wp:wrapSquare wrapText="bothSides"/>
                <wp:docPr id="271" name="Text Box 271"/>
                <wp:cNvGraphicFramePr/>
                <a:graphic xmlns:a="http://schemas.openxmlformats.org/drawingml/2006/main">
                  <a:graphicData uri="http://schemas.microsoft.com/office/word/2010/wordprocessingShape">
                    <wps:wsp>
                      <wps:cNvSpPr txBox="1"/>
                      <wps:spPr>
                        <a:xfrm>
                          <a:off x="0" y="0"/>
                          <a:ext cx="2261870" cy="385639"/>
                        </a:xfrm>
                        <a:prstGeom prst="rect">
                          <a:avLst/>
                        </a:prstGeom>
                        <a:solidFill>
                          <a:prstClr val="white"/>
                        </a:solidFill>
                        <a:ln>
                          <a:noFill/>
                        </a:ln>
                      </wps:spPr>
                      <wps:txbx>
                        <w:txbxContent>
                          <w:p w14:paraId="1A2DA81F" w14:textId="32851909" w:rsidR="004A6F7A" w:rsidRPr="005E10A9" w:rsidRDefault="004A6F7A" w:rsidP="005E10A9">
                            <w:pPr>
                              <w:pStyle w:val="Caption"/>
                              <w:rPr>
                                <w:rFonts w:asciiTheme="majorHAnsi" w:hAnsiTheme="majorHAnsi" w:cstheme="majorHAnsi"/>
                                <w:noProof/>
                                <w:sz w:val="16"/>
                                <w:szCs w:val="16"/>
                              </w:rPr>
                            </w:pPr>
                            <w:r w:rsidRPr="005E10A9">
                              <w:rPr>
                                <w:rFonts w:asciiTheme="majorHAnsi" w:hAnsiTheme="majorHAnsi" w:cstheme="majorHAnsi"/>
                                <w:sz w:val="16"/>
                                <w:szCs w:val="16"/>
                              </w:rPr>
                              <w:t xml:space="preserve">Figure 17: </w:t>
                            </w:r>
                            <w:r w:rsidRPr="005E10A9">
                              <w:rPr>
                                <w:rStyle w:val="Hyperlink"/>
                                <w:rFonts w:asciiTheme="majorHAnsi" w:hAnsiTheme="majorHAnsi" w:cstheme="majorHAnsi"/>
                                <w:color w:val="auto"/>
                                <w:sz w:val="16"/>
                                <w:szCs w:val="16"/>
                              </w:rPr>
                              <w:t xml:space="preserve">Merseyside Maggie centre floor plan. https://architizer.com/idea/1125052/ </w:t>
                            </w:r>
                            <w:r w:rsidRPr="005E10A9">
                              <w:rPr>
                                <w:rStyle w:val="Hyperlink"/>
                                <w:rFonts w:asciiTheme="majorHAnsi" w:hAnsiTheme="majorHAnsi" w:cstheme="majorHAnsi"/>
                                <w:color w:val="auto"/>
                                <w:sz w:val="16"/>
                                <w:szCs w:val="16"/>
                                <w:u w:val="none"/>
                              </w:rPr>
                              <w:t>(Accessed 10 May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5AD6D0" id="Text Box 271" o:spid="_x0000_s1042" type="#_x0000_t202" style="position:absolute;margin-left:126.9pt;margin-top:172.45pt;width:178.1pt;height:30.35pt;z-index:251928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TM7MwIAAGwEAAAOAAAAZHJzL2Uyb0RvYy54bWysVFFv2yAQfp+0/4B4X5ykWtpZcaosVaZJ&#10;UVspmfpMMMRIwDEgsbNfvwPH6dbtadoLPu6Og+/77jy/74wmJ+GDAlvRyWhMibAcamUPFf22W3+4&#10;oyREZmumwYqKnkWg94v37+atK8UUGtC18ASL2FC2rqJNjK4sisAbYVgYgRMWgxK8YRG3/lDUnrVY&#10;3ehiOh7PihZ87TxwEQJ6H/ogXeT6Ugoen6QMIhJdUXxbzKvP6z6txWLOyoNnrlH88gz2D68wTFm8&#10;9FrqgUVGjl79Ucoo7iGAjCMOpgApFRcZA6KZjN+g2TbMiYwFyQnuSlP4f2X54+nZE1VXdHo7ocQy&#10;gyLtRBfJZ+hI8iFDrQslJm4dpsYOA6j04A/oTMA76U36IiSCceT6fOU3lePonE5nk7tbDHGM3dx9&#10;nN18SmWK19POh/hFgCHJqKhH/TKt7LQJsU8dUtJlAbSq10rrtEmBlfbkxFDrtlFRXIr/lqVtyrWQ&#10;TvUFk6dIEHsoyYrdvsukTGYDzj3UZ4TvoW+h4Pha4YUbFuIz89gzCAvnID7hIjW0FYWLRUkD/sff&#10;/CkfpcQoJS32YEXD9yPzghL91aLIqWEHww/GfjDs0awAoaJs+Jps4gEf9WBKD+YFx2OZbsEQsxzv&#10;qmgczFXsJwHHi4vlMidhWzoWN3breCo9ELvrXph3F1kiCvoIQ3ey8o06fW5P8/IYQaosXSK2Z/HC&#10;N7Z0Fv8yfmlmft3nrNefxOInAAAA//8DAFBLAwQUAAYACAAAACEAshCKZ98AAAAIAQAADwAAAGRy&#10;cy9kb3ducmV2LnhtbEyPQU+DQBSE7yb+h80z8WLsIqWkRR6Ntnqrh9am5y37BCL7lrBLof/e9aTH&#10;yUxmvsnXk2nFhXrXWEZ4mkUgiEurG64Qjp/vj0sQzivWqrVMCFdysC5ub3KVaTvyni4HX4lQwi5T&#10;CLX3XSalK2syys1sRxy8L9sb5YPsK6l7NYZy08o4ilJpVMNhoVYdbWoqvw+DQUi3/TDuefOwPb7t&#10;1EdXxafX6wnx/m56eQbhafJ/YfjFD+hQBKazHVg70SKEIx5hniQrEMGeL9IYxBkhiRYpyCKX/w8U&#10;PwAAAP//AwBQSwECLQAUAAYACAAAACEAtoM4kv4AAADhAQAAEwAAAAAAAAAAAAAAAAAAAAAAW0Nv&#10;bnRlbnRfVHlwZXNdLnhtbFBLAQItABQABgAIAAAAIQA4/SH/1gAAAJQBAAALAAAAAAAAAAAAAAAA&#10;AC8BAABfcmVscy8ucmVsc1BLAQItABQABgAIAAAAIQD8rTM7MwIAAGwEAAAOAAAAAAAAAAAAAAAA&#10;AC4CAABkcnMvZTJvRG9jLnhtbFBLAQItABQABgAIAAAAIQCyEIpn3wAAAAgBAAAPAAAAAAAAAAAA&#10;AAAAAI0EAABkcnMvZG93bnJldi54bWxQSwUGAAAAAAQABADzAAAAmQUAAAAA&#10;" stroked="f">
                <v:textbox inset="0,0,0,0">
                  <w:txbxContent>
                    <w:p w14:paraId="1A2DA81F" w14:textId="32851909" w:rsidR="004A6F7A" w:rsidRPr="005E10A9" w:rsidRDefault="004A6F7A" w:rsidP="005E10A9">
                      <w:pPr>
                        <w:pStyle w:val="Caption"/>
                        <w:rPr>
                          <w:rFonts w:asciiTheme="majorHAnsi" w:hAnsiTheme="majorHAnsi" w:cstheme="majorHAnsi"/>
                          <w:noProof/>
                          <w:sz w:val="16"/>
                          <w:szCs w:val="16"/>
                        </w:rPr>
                      </w:pPr>
                      <w:r w:rsidRPr="005E10A9">
                        <w:rPr>
                          <w:rFonts w:asciiTheme="majorHAnsi" w:hAnsiTheme="majorHAnsi" w:cstheme="majorHAnsi"/>
                          <w:sz w:val="16"/>
                          <w:szCs w:val="16"/>
                        </w:rPr>
                        <w:t xml:space="preserve">Figure 17: </w:t>
                      </w:r>
                      <w:r w:rsidRPr="005E10A9">
                        <w:rPr>
                          <w:rStyle w:val="Hyperlink"/>
                          <w:rFonts w:asciiTheme="majorHAnsi" w:hAnsiTheme="majorHAnsi" w:cstheme="majorHAnsi"/>
                          <w:color w:val="auto"/>
                          <w:sz w:val="16"/>
                          <w:szCs w:val="16"/>
                        </w:rPr>
                        <w:t xml:space="preserve">Merseyside Maggie centre floor plan. https://architizer.com/idea/1125052/ </w:t>
                      </w:r>
                      <w:r w:rsidRPr="005E10A9">
                        <w:rPr>
                          <w:rStyle w:val="Hyperlink"/>
                          <w:rFonts w:asciiTheme="majorHAnsi" w:hAnsiTheme="majorHAnsi" w:cstheme="majorHAnsi"/>
                          <w:color w:val="auto"/>
                          <w:sz w:val="16"/>
                          <w:szCs w:val="16"/>
                          <w:u w:val="none"/>
                        </w:rPr>
                        <w:t>(Accessed 10 May 2020)</w:t>
                      </w:r>
                    </w:p>
                  </w:txbxContent>
                </v:textbox>
                <w10:wrap type="square" anchorx="margin"/>
              </v:shape>
            </w:pict>
          </mc:Fallback>
        </mc:AlternateContent>
      </w:r>
      <w:r w:rsidR="005E10A9" w:rsidRPr="00FA49FE">
        <w:rPr>
          <w:rFonts w:ascii="Arial" w:hAnsi="Arial" w:cs="Arial"/>
          <w:noProof/>
        </w:rPr>
        <w:drawing>
          <wp:anchor distT="0" distB="0" distL="114300" distR="114300" simplePos="0" relativeHeight="251789312" behindDoc="0" locked="0" layoutInCell="1" allowOverlap="1" wp14:anchorId="5A610AA7" wp14:editId="11D1D169">
            <wp:simplePos x="0" y="0"/>
            <wp:positionH relativeFrom="margin">
              <wp:align>right</wp:align>
            </wp:positionH>
            <wp:positionV relativeFrom="page">
              <wp:posOffset>917796</wp:posOffset>
            </wp:positionV>
            <wp:extent cx="2365375" cy="2128520"/>
            <wp:effectExtent l="0" t="0" r="0" b="5080"/>
            <wp:wrapSquare wrapText="bothSides"/>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365375" cy="2128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2913" w:rsidRPr="00FA49FE">
        <w:rPr>
          <w:rFonts w:ascii="Arial" w:hAnsi="Arial" w:cs="Arial"/>
        </w:rPr>
        <w:t xml:space="preserve">The fibre glass panels were used to isolate the building, making the centre and visitors separate from the hospital. However, even though the structure was partially transparent it reduced the amount of natural light allowed into the building, so to combat this, small courtyards were formed to the south of the building. These spaces allowed outdoor seating, a connection with the natural environment and allowing light into the centre. The only facade that wasn’t screened by the fibre glass was the ‘London Dresser’ structure, commissioned for the 2012 London Olympics. The ‘London dresser’ was originally designed as “a large-scale cabinet displaying small scale buildings”. (Studio of cinematic architecture 2012) Inside the cabinet were seats crafted to look like small scale model buildings. By day the seats were arranged to form social gathering spaces and by night the seats were placed back inside to create an interactive showcase. As people walked past, the buildings would momentarily be illuminated for people to look in. </w:t>
      </w:r>
    </w:p>
    <w:p w14:paraId="591EFA0C" w14:textId="573B29C5" w:rsidR="00E72913" w:rsidRPr="00FA49FE" w:rsidRDefault="00D74383" w:rsidP="00E72913">
      <w:pPr>
        <w:spacing w:line="276" w:lineRule="auto"/>
        <w:rPr>
          <w:rFonts w:ascii="Arial" w:hAnsi="Arial" w:cs="Arial"/>
        </w:rPr>
      </w:pPr>
      <w:r w:rsidRPr="00FA49FE">
        <w:rPr>
          <w:rFonts w:ascii="Arial" w:hAnsi="Arial" w:cs="Arial"/>
          <w:noProof/>
        </w:rPr>
        <w:drawing>
          <wp:anchor distT="0" distB="0" distL="114300" distR="114300" simplePos="0" relativeHeight="251791360" behindDoc="0" locked="0" layoutInCell="1" allowOverlap="1" wp14:anchorId="72A347CC" wp14:editId="64EA60C3">
            <wp:simplePos x="0" y="0"/>
            <wp:positionH relativeFrom="margin">
              <wp:align>right</wp:align>
            </wp:positionH>
            <wp:positionV relativeFrom="margin">
              <wp:posOffset>4745107</wp:posOffset>
            </wp:positionV>
            <wp:extent cx="1799590" cy="1349375"/>
            <wp:effectExtent l="0" t="0" r="0" b="3175"/>
            <wp:wrapSquare wrapText="bothSides"/>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799590" cy="13493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930624" behindDoc="0" locked="0" layoutInCell="1" allowOverlap="1" wp14:anchorId="53292D88" wp14:editId="27681E64">
                <wp:simplePos x="0" y="0"/>
                <wp:positionH relativeFrom="margin">
                  <wp:align>right</wp:align>
                </wp:positionH>
                <wp:positionV relativeFrom="paragraph">
                  <wp:posOffset>238125</wp:posOffset>
                </wp:positionV>
                <wp:extent cx="1799590" cy="683260"/>
                <wp:effectExtent l="0" t="0" r="0" b="2540"/>
                <wp:wrapSquare wrapText="bothSides"/>
                <wp:docPr id="272" name="Text Box 272"/>
                <wp:cNvGraphicFramePr/>
                <a:graphic xmlns:a="http://schemas.openxmlformats.org/drawingml/2006/main">
                  <a:graphicData uri="http://schemas.microsoft.com/office/word/2010/wordprocessingShape">
                    <wps:wsp>
                      <wps:cNvSpPr txBox="1"/>
                      <wps:spPr>
                        <a:xfrm>
                          <a:off x="0" y="0"/>
                          <a:ext cx="1799590" cy="683260"/>
                        </a:xfrm>
                        <a:prstGeom prst="rect">
                          <a:avLst/>
                        </a:prstGeom>
                        <a:solidFill>
                          <a:prstClr val="white"/>
                        </a:solidFill>
                        <a:ln>
                          <a:noFill/>
                        </a:ln>
                      </wps:spPr>
                      <wps:txbx>
                        <w:txbxContent>
                          <w:p w14:paraId="7D8E1046" w14:textId="4B14AEB6" w:rsidR="004A6F7A" w:rsidRPr="00D74383" w:rsidRDefault="004A6F7A" w:rsidP="00D74383">
                            <w:pPr>
                              <w:pStyle w:val="Caption"/>
                              <w:rPr>
                                <w:rFonts w:asciiTheme="majorHAnsi" w:hAnsiTheme="majorHAnsi" w:cstheme="majorHAnsi"/>
                                <w:noProof/>
                                <w:sz w:val="16"/>
                                <w:szCs w:val="16"/>
                              </w:rPr>
                            </w:pPr>
                            <w:r w:rsidRPr="00D74383">
                              <w:rPr>
                                <w:rFonts w:asciiTheme="majorHAnsi" w:hAnsiTheme="majorHAnsi" w:cstheme="majorHAnsi"/>
                                <w:sz w:val="16"/>
                                <w:szCs w:val="16"/>
                              </w:rPr>
                              <w:t xml:space="preserve">Figure 18: </w:t>
                            </w:r>
                            <w:r w:rsidRPr="00D74383">
                              <w:rPr>
                                <w:rStyle w:val="Hyperlink"/>
                                <w:rFonts w:asciiTheme="majorHAnsi" w:hAnsiTheme="majorHAnsi" w:cstheme="majorHAnsi"/>
                                <w:color w:val="auto"/>
                                <w:sz w:val="16"/>
                                <w:szCs w:val="16"/>
                                <w:u w:val="none"/>
                              </w:rPr>
                              <w:t>Merseyside Maggie centre entrance area.</w:t>
                            </w:r>
                            <w:r w:rsidRPr="00D74383">
                              <w:rPr>
                                <w:rStyle w:val="Hyperlink"/>
                                <w:rFonts w:asciiTheme="majorHAnsi" w:hAnsiTheme="majorHAnsi" w:cstheme="majorHAnsi"/>
                                <w:color w:val="auto"/>
                                <w:sz w:val="16"/>
                                <w:szCs w:val="16"/>
                              </w:rPr>
                              <w:t xml:space="preserve"> https://www.maggies.org/our-centres/maggies-merseyside/architecture-and-design/ </w:t>
                            </w:r>
                            <w:r w:rsidRPr="00D74383">
                              <w:rPr>
                                <w:rStyle w:val="Hyperlink"/>
                                <w:rFonts w:asciiTheme="majorHAnsi" w:hAnsiTheme="majorHAnsi" w:cstheme="majorHAnsi"/>
                                <w:color w:val="auto"/>
                                <w:sz w:val="16"/>
                                <w:szCs w:val="16"/>
                                <w:u w:val="none"/>
                              </w:rPr>
                              <w:t>(Accessed 09 November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292D88" id="Text Box 272" o:spid="_x0000_s1043" type="#_x0000_t202" style="position:absolute;margin-left:90.5pt;margin-top:18.75pt;width:141.7pt;height:53.8pt;z-index:25193062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hecNAIAAGwEAAAOAAAAZHJzL2Uyb0RvYy54bWysVFGPGiEQfm/S/0B4r6s21dO4XqwXmybm&#10;7hJt7hlZcEmAoYDu2l/fgXW99tqnpi/sMDMMfN83s4v71mhyFj4osCUdDYaUCMuhUvZY0m/7zYc7&#10;SkJktmIarCjpRQR6v3z/btG4uRhDDboSnmARG+aNK2kdo5sXReC1MCwMwAmLQQnesIhbfywqzxqs&#10;bnQxHg4nRQO+ch64CAG9D12QLnN9KQWPT1IGEYkuKb4t5tXn9ZDWYrlg86Nnrlb8+gz2D68wTFm8&#10;9FbqgUVGTl79Ucoo7iGAjAMOpgApFRcZA6IZDd+g2dXMiYwFyQnuRlP4f2X54/nZE1WVdDwdU2KZ&#10;QZH2oo3kM7Qk+ZChxoU5Ju4cpsYWA6h07w/oTMBb6U36IiSCceT6cuM3lePp0HQ2+zTDEMfY5O7j&#10;eJIFKF5POx/iFwGGJKOkHvXLtLLzNkR8Cab2KemyAFpVG6V12qTAWntyZqh1U6so0hvxxG9Z2qZc&#10;C+lUF06eIkHsoCQrtoc2kzKa9jgPUF0QvoeuhYLjG4UXblmIz8xjzyAsnIP4hIvU0JQUrhYlNfgf&#10;f/OnfJQSo5Q02IMlDd9PzAtK9FeLIqeG7Q3fG4fesCezBoQ6wglzPJt4wEfdm9KDecHxWKVbMMQs&#10;x7tKGntzHbtJwPHiYrXKSdiWjsWt3TmeSvfE7tsX5t1VloiCPkLfnWz+Rp0ut6N5dYogVZYuEdux&#10;eOUbWzrrcx2/NDO/7nPW609i+RMAAP//AwBQSwMEFAAGAAgAAAAhAIBt6LPeAAAABwEAAA8AAABk&#10;cnMvZG93bnJldi54bWxMj81OwzAQhO9IvIO1SFwQdZr+UIU4FbRwK4eWqudtbJKIeB3ZTpO+PcsJ&#10;jqMZzXyTr0fbiovxoXGkYDpJQBgqnW6oUnD8fH9cgQgRSWPryCi4mgDr4vYmx0y7gfbmcoiV4BIK&#10;GSqoY+wyKUNZG4th4jpD7H05bzGy9JXUHgcut61Mk2QpLTbECzV2ZlOb8vvQWwXLre+HPW0etse3&#10;HX50VXp6vZ6Uur8bX55BRDPGvzD84jM6FMx0dj3pIFoFfCQqmD0tQLCbrmZzEGeOzRdTkEUu//MX&#10;PwAAAP//AwBQSwECLQAUAAYACAAAACEAtoM4kv4AAADhAQAAEwAAAAAAAAAAAAAAAAAAAAAAW0Nv&#10;bnRlbnRfVHlwZXNdLnhtbFBLAQItABQABgAIAAAAIQA4/SH/1gAAAJQBAAALAAAAAAAAAAAAAAAA&#10;AC8BAABfcmVscy8ucmVsc1BLAQItABQABgAIAAAAIQAcchecNAIAAGwEAAAOAAAAAAAAAAAAAAAA&#10;AC4CAABkcnMvZTJvRG9jLnhtbFBLAQItABQABgAIAAAAIQCAbeiz3gAAAAcBAAAPAAAAAAAAAAAA&#10;AAAAAI4EAABkcnMvZG93bnJldi54bWxQSwUGAAAAAAQABADzAAAAmQUAAAAA&#10;" stroked="f">
                <v:textbox inset="0,0,0,0">
                  <w:txbxContent>
                    <w:p w14:paraId="7D8E1046" w14:textId="4B14AEB6" w:rsidR="004A6F7A" w:rsidRPr="00D74383" w:rsidRDefault="004A6F7A" w:rsidP="00D74383">
                      <w:pPr>
                        <w:pStyle w:val="Caption"/>
                        <w:rPr>
                          <w:rFonts w:asciiTheme="majorHAnsi" w:hAnsiTheme="majorHAnsi" w:cstheme="majorHAnsi"/>
                          <w:noProof/>
                          <w:sz w:val="16"/>
                          <w:szCs w:val="16"/>
                        </w:rPr>
                      </w:pPr>
                      <w:r w:rsidRPr="00D74383">
                        <w:rPr>
                          <w:rFonts w:asciiTheme="majorHAnsi" w:hAnsiTheme="majorHAnsi" w:cstheme="majorHAnsi"/>
                          <w:sz w:val="16"/>
                          <w:szCs w:val="16"/>
                        </w:rPr>
                        <w:t xml:space="preserve">Figure 18: </w:t>
                      </w:r>
                      <w:r w:rsidRPr="00D74383">
                        <w:rPr>
                          <w:rStyle w:val="Hyperlink"/>
                          <w:rFonts w:asciiTheme="majorHAnsi" w:hAnsiTheme="majorHAnsi" w:cstheme="majorHAnsi"/>
                          <w:color w:val="auto"/>
                          <w:sz w:val="16"/>
                          <w:szCs w:val="16"/>
                          <w:u w:val="none"/>
                        </w:rPr>
                        <w:t>Merseyside Maggie centre entrance area.</w:t>
                      </w:r>
                      <w:r w:rsidRPr="00D74383">
                        <w:rPr>
                          <w:rStyle w:val="Hyperlink"/>
                          <w:rFonts w:asciiTheme="majorHAnsi" w:hAnsiTheme="majorHAnsi" w:cstheme="majorHAnsi"/>
                          <w:color w:val="auto"/>
                          <w:sz w:val="16"/>
                          <w:szCs w:val="16"/>
                        </w:rPr>
                        <w:t xml:space="preserve"> https://www.maggies.org/our-centres/maggies-merseyside/architecture-and-design/ </w:t>
                      </w:r>
                      <w:r w:rsidRPr="00D74383">
                        <w:rPr>
                          <w:rStyle w:val="Hyperlink"/>
                          <w:rFonts w:asciiTheme="majorHAnsi" w:hAnsiTheme="majorHAnsi" w:cstheme="majorHAnsi"/>
                          <w:color w:val="auto"/>
                          <w:sz w:val="16"/>
                          <w:szCs w:val="16"/>
                          <w:u w:val="none"/>
                        </w:rPr>
                        <w:t>(Accessed 09 November 2019)</w:t>
                      </w:r>
                    </w:p>
                  </w:txbxContent>
                </v:textbox>
                <w10:wrap type="square" anchorx="margin"/>
              </v:shape>
            </w:pict>
          </mc:Fallback>
        </mc:AlternateContent>
      </w:r>
      <w:r w:rsidR="00E72913">
        <w:rPr>
          <w:noProof/>
        </w:rPr>
        <w:t>After the london dresser was dontated to Maggie’s it was transformed to</w:t>
      </w:r>
      <w:r w:rsidR="00E72913" w:rsidRPr="00FA49FE">
        <w:rPr>
          <w:rFonts w:ascii="Arial" w:hAnsi="Arial" w:cs="Arial"/>
        </w:rPr>
        <w:t xml:space="preserve"> a nature box, taking advantage of the beautiful views over the Wirral farming fields that expand over miles. The north east side of the centre, where the structure was located, had been allowed to be swallowed by the surrounding greenery, encasing the ‘London dresser’, so it felt like the users were part of nature. </w:t>
      </w:r>
    </w:p>
    <w:p w14:paraId="146B8324" w14:textId="718702F7" w:rsidR="00E72913" w:rsidRPr="00A34553" w:rsidRDefault="00835400" w:rsidP="00E72913">
      <w:pPr>
        <w:spacing w:line="276" w:lineRule="auto"/>
        <w:rPr>
          <w:rFonts w:ascii="Arial" w:hAnsi="Arial" w:cs="Arial"/>
        </w:rPr>
      </w:pPr>
      <w:r w:rsidRPr="00FA49FE">
        <w:rPr>
          <w:rFonts w:ascii="Arial" w:hAnsi="Arial" w:cs="Arial"/>
          <w:noProof/>
        </w:rPr>
        <w:drawing>
          <wp:anchor distT="0" distB="0" distL="114300" distR="114300" simplePos="0" relativeHeight="251793408" behindDoc="0" locked="0" layoutInCell="1" allowOverlap="1" wp14:anchorId="7E7F9BBC" wp14:editId="5020247C">
            <wp:simplePos x="0" y="0"/>
            <wp:positionH relativeFrom="margin">
              <wp:align>right</wp:align>
            </wp:positionH>
            <wp:positionV relativeFrom="page">
              <wp:posOffset>7714615</wp:posOffset>
            </wp:positionV>
            <wp:extent cx="1799590" cy="1349375"/>
            <wp:effectExtent l="0" t="0" r="0" b="3175"/>
            <wp:wrapSquare wrapText="bothSides"/>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799590" cy="13493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932672" behindDoc="0" locked="0" layoutInCell="1" allowOverlap="1" wp14:anchorId="18A5A3CB" wp14:editId="33ED19C5">
                <wp:simplePos x="0" y="0"/>
                <wp:positionH relativeFrom="margin">
                  <wp:align>right</wp:align>
                </wp:positionH>
                <wp:positionV relativeFrom="paragraph">
                  <wp:posOffset>884307</wp:posOffset>
                </wp:positionV>
                <wp:extent cx="1799590" cy="628015"/>
                <wp:effectExtent l="0" t="0" r="0" b="635"/>
                <wp:wrapSquare wrapText="bothSides"/>
                <wp:docPr id="273" name="Text Box 273"/>
                <wp:cNvGraphicFramePr/>
                <a:graphic xmlns:a="http://schemas.openxmlformats.org/drawingml/2006/main">
                  <a:graphicData uri="http://schemas.microsoft.com/office/word/2010/wordprocessingShape">
                    <wps:wsp>
                      <wps:cNvSpPr txBox="1"/>
                      <wps:spPr>
                        <a:xfrm>
                          <a:off x="0" y="0"/>
                          <a:ext cx="1799590" cy="628015"/>
                        </a:xfrm>
                        <a:prstGeom prst="rect">
                          <a:avLst/>
                        </a:prstGeom>
                        <a:solidFill>
                          <a:prstClr val="white"/>
                        </a:solidFill>
                        <a:ln>
                          <a:noFill/>
                        </a:ln>
                      </wps:spPr>
                      <wps:txbx>
                        <w:txbxContent>
                          <w:p w14:paraId="557DA37B" w14:textId="752AB15B" w:rsidR="004A6F7A" w:rsidRPr="00835400" w:rsidRDefault="004A6F7A" w:rsidP="00835400">
                            <w:pPr>
                              <w:pStyle w:val="Caption"/>
                              <w:rPr>
                                <w:rFonts w:asciiTheme="majorHAnsi" w:hAnsiTheme="majorHAnsi" w:cstheme="majorHAnsi"/>
                                <w:noProof/>
                                <w:sz w:val="16"/>
                                <w:szCs w:val="16"/>
                              </w:rPr>
                            </w:pPr>
                            <w:r w:rsidRPr="00835400">
                              <w:rPr>
                                <w:rFonts w:asciiTheme="majorHAnsi" w:hAnsiTheme="majorHAnsi" w:cstheme="majorHAnsi"/>
                                <w:sz w:val="16"/>
                                <w:szCs w:val="16"/>
                              </w:rPr>
                              <w:t xml:space="preserve">Figure 19: </w:t>
                            </w:r>
                            <w:r w:rsidRPr="00835400">
                              <w:rPr>
                                <w:rStyle w:val="Hyperlink"/>
                                <w:rFonts w:asciiTheme="majorHAnsi" w:hAnsiTheme="majorHAnsi" w:cstheme="majorHAnsi"/>
                                <w:color w:val="auto"/>
                                <w:sz w:val="16"/>
                                <w:szCs w:val="16"/>
                                <w:u w:val="none"/>
                              </w:rPr>
                              <w:t>Merseyside Maggie centre</w:t>
                            </w:r>
                            <w:r w:rsidRPr="00835400">
                              <w:rPr>
                                <w:rStyle w:val="Hyperlink"/>
                                <w:rFonts w:asciiTheme="majorHAnsi" w:hAnsiTheme="majorHAnsi" w:cstheme="majorHAnsi"/>
                                <w:color w:val="auto"/>
                                <w:sz w:val="16"/>
                                <w:szCs w:val="16"/>
                              </w:rPr>
                              <w:t xml:space="preserve"> </w:t>
                            </w:r>
                            <w:r w:rsidRPr="00835400">
                              <w:rPr>
                                <w:rStyle w:val="Hyperlink"/>
                                <w:rFonts w:asciiTheme="majorHAnsi" w:hAnsiTheme="majorHAnsi" w:cstheme="majorHAnsi"/>
                                <w:color w:val="auto"/>
                                <w:sz w:val="16"/>
                                <w:szCs w:val="16"/>
                                <w:u w:val="none"/>
                              </w:rPr>
                              <w:t>kitchen-diner.</w:t>
                            </w:r>
                            <w:r w:rsidRPr="00835400">
                              <w:rPr>
                                <w:rStyle w:val="Hyperlink"/>
                                <w:rFonts w:asciiTheme="majorHAnsi" w:hAnsiTheme="majorHAnsi" w:cstheme="majorHAnsi"/>
                                <w:color w:val="auto"/>
                                <w:sz w:val="16"/>
                                <w:szCs w:val="16"/>
                              </w:rPr>
                              <w:t xml:space="preserve"> https://www.maggies.org/our-centres/maggies-merseyside/architecture-and-design/ </w:t>
                            </w:r>
                            <w:r w:rsidRPr="00835400">
                              <w:rPr>
                                <w:rStyle w:val="Hyperlink"/>
                                <w:rFonts w:asciiTheme="majorHAnsi" w:hAnsiTheme="majorHAnsi" w:cstheme="majorHAnsi"/>
                                <w:color w:val="auto"/>
                                <w:sz w:val="16"/>
                                <w:szCs w:val="16"/>
                                <w:u w:val="none"/>
                              </w:rPr>
                              <w:t>(Accessed 09 November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A5A3CB" id="Text Box 273" o:spid="_x0000_s1044" type="#_x0000_t202" style="position:absolute;margin-left:90.5pt;margin-top:69.65pt;width:141.7pt;height:49.45pt;z-index:25193267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uKAMwIAAGwEAAAOAAAAZHJzL2Uyb0RvYy54bWysVFFv2yAQfp+0/4B4X5xkaptYcaosVaZJ&#10;UVspmfpMMI6RgGNAYme/fge2067b07QXfNwdH3zf3Xlx32pFzsJ5Caagk9GYEmE4lNIcC/p9v/k0&#10;o8QHZkqmwIiCXoSn98uPHxaNzcUUalClcARBjM8bW9A6BJtnmee10MyPwAqDwQqcZgG37piVjjWI&#10;rlU2HY9vswZcaR1w4T16H7ogXSb8qhI8PFWVF4GoguLbQlpdWg9xzZYLlh8ds7Xk/TPYP7xCM2nw&#10;0ivUAwuMnJz8A0pL7sBDFUYcdAZVJblIHJDNZPyOza5mViQuKI63V5n8/4Plj+dnR2RZ0OndZ0oM&#10;01ikvWgD+QItiT5UqLE+x8SdxdTQYgArPfg9OiPxtnI6fpESwThqfbnqG+F4PHQ3n9/MMcQxdjud&#10;jSc3ESZ7PW2dD18FaBKNgjqsX5KVnbc+dKlDSrzMg5LlRioVNzGwVo6cGda6qWUQPfhvWcrEXAPx&#10;VAcYPVmk2FGJVmgPbRJlMht4HqC8IH0HXQt5yzcSL9wyH56Zw55BWjgH4QmXSkFTUOgtSmpwP//m&#10;j/lYSoxS0mAPFtT/ODEnKFHfDBY5NuxguME4DIY56TUg1QlOmOXJxAMuqMGsHOgXHI9VvAVDzHC8&#10;q6BhMNehmwQcLy5Wq5SEbWlZ2Jqd5RF6EHbfvjBn+7IELOgjDN3J8nfV6XI7mVenAJVMpYvCdir2&#10;emNLp+L34xdn5u0+Zb3+JJa/AAAA//8DAFBLAwQUAAYACAAAACEAMoajK94AAAAIAQAADwAAAGRy&#10;cy9kb3ducmV2LnhtbEyPQU/DMAyF70j8h8hIXBBLadFUStMJNrjBYWPaOWtMW9E4VZKu3b/HnNjN&#10;9nt6/l65mm0vTuhD50jBwyIBgVQ701GjYP/1fp+DCFGT0b0jVHDGAKvq+qrUhXETbfG0i43gEAqF&#10;VtDGOBRShrpFq8PCDUisfTtvdeTVN9J4PXG47WWaJEtpdUf8odUDrlusf3ajVbDc+HHa0vpus3/7&#10;0J9Dkx5ezwelbm/ml2cQEef4b4Y/fEaHipmObiQTRK+Ai0S+Zk8ZCJbTPHsEceQhy1OQVSkvC1S/&#10;AAAA//8DAFBLAQItABQABgAIAAAAIQC2gziS/gAAAOEBAAATAAAAAAAAAAAAAAAAAAAAAABbQ29u&#10;dGVudF9UeXBlc10ueG1sUEsBAi0AFAAGAAgAAAAhADj9If/WAAAAlAEAAAsAAAAAAAAAAAAAAAAA&#10;LwEAAF9yZWxzLy5yZWxzUEsBAi0AFAAGAAgAAAAhAOjS4oAzAgAAbAQAAA4AAAAAAAAAAAAAAAAA&#10;LgIAAGRycy9lMm9Eb2MueG1sUEsBAi0AFAAGAAgAAAAhADKGoyveAAAACAEAAA8AAAAAAAAAAAAA&#10;AAAAjQQAAGRycy9kb3ducmV2LnhtbFBLBQYAAAAABAAEAPMAAACYBQAAAAA=&#10;" stroked="f">
                <v:textbox inset="0,0,0,0">
                  <w:txbxContent>
                    <w:p w14:paraId="557DA37B" w14:textId="752AB15B" w:rsidR="004A6F7A" w:rsidRPr="00835400" w:rsidRDefault="004A6F7A" w:rsidP="00835400">
                      <w:pPr>
                        <w:pStyle w:val="Caption"/>
                        <w:rPr>
                          <w:rFonts w:asciiTheme="majorHAnsi" w:hAnsiTheme="majorHAnsi" w:cstheme="majorHAnsi"/>
                          <w:noProof/>
                          <w:sz w:val="16"/>
                          <w:szCs w:val="16"/>
                        </w:rPr>
                      </w:pPr>
                      <w:r w:rsidRPr="00835400">
                        <w:rPr>
                          <w:rFonts w:asciiTheme="majorHAnsi" w:hAnsiTheme="majorHAnsi" w:cstheme="majorHAnsi"/>
                          <w:sz w:val="16"/>
                          <w:szCs w:val="16"/>
                        </w:rPr>
                        <w:t xml:space="preserve">Figure 19: </w:t>
                      </w:r>
                      <w:r w:rsidRPr="00835400">
                        <w:rPr>
                          <w:rStyle w:val="Hyperlink"/>
                          <w:rFonts w:asciiTheme="majorHAnsi" w:hAnsiTheme="majorHAnsi" w:cstheme="majorHAnsi"/>
                          <w:color w:val="auto"/>
                          <w:sz w:val="16"/>
                          <w:szCs w:val="16"/>
                          <w:u w:val="none"/>
                        </w:rPr>
                        <w:t>Merseyside Maggie centre</w:t>
                      </w:r>
                      <w:r w:rsidRPr="00835400">
                        <w:rPr>
                          <w:rStyle w:val="Hyperlink"/>
                          <w:rFonts w:asciiTheme="majorHAnsi" w:hAnsiTheme="majorHAnsi" w:cstheme="majorHAnsi"/>
                          <w:color w:val="auto"/>
                          <w:sz w:val="16"/>
                          <w:szCs w:val="16"/>
                        </w:rPr>
                        <w:t xml:space="preserve"> </w:t>
                      </w:r>
                      <w:r w:rsidRPr="00835400">
                        <w:rPr>
                          <w:rStyle w:val="Hyperlink"/>
                          <w:rFonts w:asciiTheme="majorHAnsi" w:hAnsiTheme="majorHAnsi" w:cstheme="majorHAnsi"/>
                          <w:color w:val="auto"/>
                          <w:sz w:val="16"/>
                          <w:szCs w:val="16"/>
                          <w:u w:val="none"/>
                        </w:rPr>
                        <w:t>kitchen-diner.</w:t>
                      </w:r>
                      <w:r w:rsidRPr="00835400">
                        <w:rPr>
                          <w:rStyle w:val="Hyperlink"/>
                          <w:rFonts w:asciiTheme="majorHAnsi" w:hAnsiTheme="majorHAnsi" w:cstheme="majorHAnsi"/>
                          <w:color w:val="auto"/>
                          <w:sz w:val="16"/>
                          <w:szCs w:val="16"/>
                        </w:rPr>
                        <w:t xml:space="preserve"> https://www.maggies.org/our-centres/maggies-merseyside/architecture-and-design/ </w:t>
                      </w:r>
                      <w:r w:rsidRPr="00835400">
                        <w:rPr>
                          <w:rStyle w:val="Hyperlink"/>
                          <w:rFonts w:asciiTheme="majorHAnsi" w:hAnsiTheme="majorHAnsi" w:cstheme="majorHAnsi"/>
                          <w:color w:val="auto"/>
                          <w:sz w:val="16"/>
                          <w:szCs w:val="16"/>
                          <w:u w:val="none"/>
                        </w:rPr>
                        <w:t>(Accessed 09 November 2019)</w:t>
                      </w:r>
                    </w:p>
                  </w:txbxContent>
                </v:textbox>
                <w10:wrap type="square" anchorx="margin"/>
              </v:shape>
            </w:pict>
          </mc:Fallback>
        </mc:AlternateContent>
      </w:r>
      <w:r w:rsidR="00E72913" w:rsidRPr="00A34553">
        <w:rPr>
          <w:rFonts w:ascii="Arial" w:hAnsi="Arial" w:cs="Arial"/>
        </w:rPr>
        <w:t xml:space="preserve">Internally, the walls of the centre mirrored the curved effect of the installation, reducing any chance of echoing in the large space and formed a connection with the exterior. Copying the other centres, there was a small reception area; where unsure visitors could observe the centre before entering. The offices sat to the left with a number of private rooms and a small bookcase was placed right in front to draw visitors into the centre. The kitchen-diner opens up in the heart in the centre, where a large cluster of soft chairs for relaxing and socialising are supplied. Branching off the main space is the ‘London Dresser’ for group sessions, and a private room for more personal conversations. The other two doors lead off the kitchen to the small courtyards, where you could sit and enjoy the fresh air on a nice day. </w:t>
      </w:r>
    </w:p>
    <w:p w14:paraId="7B92BB50" w14:textId="6389BC95" w:rsidR="00E72913" w:rsidRPr="002157F6" w:rsidRDefault="00835400" w:rsidP="00E72913">
      <w:pPr>
        <w:spacing w:line="276" w:lineRule="auto"/>
        <w:rPr>
          <w:rFonts w:ascii="Arial" w:hAnsi="Arial" w:cs="Arial"/>
        </w:rPr>
      </w:pPr>
      <w:r>
        <w:rPr>
          <w:noProof/>
        </w:rPr>
        <mc:AlternateContent>
          <mc:Choice Requires="wps">
            <w:drawing>
              <wp:anchor distT="0" distB="0" distL="114300" distR="114300" simplePos="0" relativeHeight="251934720" behindDoc="0" locked="0" layoutInCell="1" allowOverlap="1" wp14:anchorId="60546B5C" wp14:editId="36148DE6">
                <wp:simplePos x="0" y="0"/>
                <wp:positionH relativeFrom="margin">
                  <wp:align>right</wp:align>
                </wp:positionH>
                <wp:positionV relativeFrom="paragraph">
                  <wp:posOffset>253862</wp:posOffset>
                </wp:positionV>
                <wp:extent cx="1799590" cy="703580"/>
                <wp:effectExtent l="0" t="0" r="0" b="1270"/>
                <wp:wrapSquare wrapText="bothSides"/>
                <wp:docPr id="274" name="Text Box 274"/>
                <wp:cNvGraphicFramePr/>
                <a:graphic xmlns:a="http://schemas.openxmlformats.org/drawingml/2006/main">
                  <a:graphicData uri="http://schemas.microsoft.com/office/word/2010/wordprocessingShape">
                    <wps:wsp>
                      <wps:cNvSpPr txBox="1"/>
                      <wps:spPr>
                        <a:xfrm>
                          <a:off x="0" y="0"/>
                          <a:ext cx="1799590" cy="703580"/>
                        </a:xfrm>
                        <a:prstGeom prst="rect">
                          <a:avLst/>
                        </a:prstGeom>
                        <a:solidFill>
                          <a:prstClr val="white"/>
                        </a:solidFill>
                        <a:ln>
                          <a:noFill/>
                        </a:ln>
                      </wps:spPr>
                      <wps:txbx>
                        <w:txbxContent>
                          <w:p w14:paraId="63FEF429" w14:textId="77777777" w:rsidR="004A6F7A" w:rsidRPr="00835400" w:rsidRDefault="004A6F7A" w:rsidP="00835400">
                            <w:pPr>
                              <w:rPr>
                                <w:rStyle w:val="Hyperlink"/>
                                <w:rFonts w:asciiTheme="majorHAnsi" w:hAnsiTheme="majorHAnsi" w:cstheme="majorHAnsi"/>
                                <w:sz w:val="16"/>
                                <w:szCs w:val="16"/>
                              </w:rPr>
                            </w:pPr>
                            <w:r w:rsidRPr="00835400">
                              <w:rPr>
                                <w:rFonts w:asciiTheme="majorHAnsi" w:hAnsiTheme="majorHAnsi" w:cstheme="majorHAnsi"/>
                                <w:sz w:val="16"/>
                                <w:szCs w:val="16"/>
                              </w:rPr>
                              <w:t xml:space="preserve">Figure 20: </w:t>
                            </w:r>
                            <w:r w:rsidRPr="00835400">
                              <w:rPr>
                                <w:rStyle w:val="Hyperlink"/>
                                <w:rFonts w:asciiTheme="majorHAnsi" w:hAnsiTheme="majorHAnsi" w:cstheme="majorHAnsi"/>
                                <w:color w:val="auto"/>
                                <w:sz w:val="16"/>
                                <w:szCs w:val="16"/>
                                <w:u w:val="none"/>
                              </w:rPr>
                              <w:t>Merseyside Maggie centre London dresser/Nature box.</w:t>
                            </w:r>
                            <w:r w:rsidRPr="00835400">
                              <w:rPr>
                                <w:rStyle w:val="Hyperlink"/>
                                <w:rFonts w:asciiTheme="majorHAnsi" w:hAnsiTheme="majorHAnsi" w:cstheme="majorHAnsi"/>
                                <w:color w:val="auto"/>
                                <w:sz w:val="16"/>
                                <w:szCs w:val="16"/>
                              </w:rPr>
                              <w:t xml:space="preserve"> </w:t>
                            </w:r>
                            <w:r w:rsidRPr="00835400">
                              <w:rPr>
                                <w:rStyle w:val="Hyperlink"/>
                                <w:rFonts w:asciiTheme="majorHAnsi" w:hAnsiTheme="majorHAnsi" w:cstheme="majorHAnsi"/>
                                <w:sz w:val="16"/>
                                <w:szCs w:val="16"/>
                              </w:rPr>
                              <w:t xml:space="preserve">https://www.maggies.org/our-centres/maggies-merseyside/architecture-and-design/ </w:t>
                            </w:r>
                            <w:r w:rsidRPr="00835400">
                              <w:rPr>
                                <w:rStyle w:val="Hyperlink"/>
                                <w:rFonts w:asciiTheme="majorHAnsi" w:hAnsiTheme="majorHAnsi" w:cstheme="majorHAnsi"/>
                                <w:color w:val="auto"/>
                                <w:sz w:val="16"/>
                                <w:szCs w:val="16"/>
                                <w:u w:val="none"/>
                              </w:rPr>
                              <w:t>(Accessed 09 November 2019)</w:t>
                            </w:r>
                          </w:p>
                          <w:p w14:paraId="6A4BAF75" w14:textId="46E9A834" w:rsidR="004A6F7A" w:rsidRPr="00BB5850" w:rsidRDefault="004A6F7A" w:rsidP="00835400">
                            <w:pPr>
                              <w:pStyle w:val="Caption"/>
                              <w:rPr>
                                <w:rFonts w:ascii="Arial" w:hAnsi="Arial" w:cs="Arial"/>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546B5C" id="Text Box 274" o:spid="_x0000_s1045" type="#_x0000_t202" style="position:absolute;margin-left:90.5pt;margin-top:20pt;width:141.7pt;height:55.4pt;z-index:25193472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4YcNQIAAGwEAAAOAAAAZHJzL2Uyb0RvYy54bWysVMFuGjEQvVfqP1i+lwXalIBYIkpEVQkl&#10;kaDK2Xht1pLtcW3DLv36jr0sSdOeql6845nx2O+9mZ3ftUaTk/BBgS3paDCkRFgOlbKHkn7frT/c&#10;UhIisxXTYEVJzyLQu8X7d/PGzcQYatCV8ASL2DBrXEnrGN2sKAKvhWFhAE5YDErwhkXc+kNRedZg&#10;daOL8XD4uWjAV84DFyGg974L0kWuL6Xg8VHKICLRJcW3xbz6vO7TWizmbHbwzNWKX57B/uEVhimL&#10;l15L3bPIyNGrP0oZxT0EkHHAwRQgpeIiY0A0o+EbNNuaOZGxIDnBXWkK/68sfzg9eaKqko4nnyix&#10;zKBIO9FG8gVaknzIUOPCDBO3DlNjiwFUuvcHdCbgrfQmfRESwThyfb7ym8rxdGgynd5MMcQxNhl+&#10;vLnNAhQvp50P8asAQ5JRUo/6ZVrZaRMivgRT+5R0WQCtqrXSOm1SYKU9OTHUuqlVFOmNeOK3LG1T&#10;roV0qgsnT5EgdlCSFdt9m0kZTXuce6jOCN9D10LB8bXCCzcsxCfmsWcQFs5BfMRFamhKCheLkhr8&#10;z7/5Uz5KiVFKGuzBkoYfR+YFJfqbRZFTw/aG7419b9ijWQFCHeGEOZ5NPOCj7k3pwTzjeCzTLRhi&#10;luNdJY29uYrdJOB4cbFc5iRsS8fixm4dT6V7YnftM/PuIktEQR+g7042e6NOl9vRvDxGkCpLl4jt&#10;WLzwjS2d9bmMX5qZ1/uc9fKTWPwCAAD//wMAUEsDBBQABgAIAAAAIQBOK84T3QAAAAcBAAAPAAAA&#10;ZHJzL2Rvd25yZXYueG1sTI/BTsMwEETvSPyDtUhcELUJpYpCnApauNFDS9WzG2+TqPE6ip0m/XuW&#10;E5xGqxnNvM2Xk2vFBfvQeNLwNFMgkEpvG6o07L8/H1MQIRqypvWEGq4YYFnc3uQms36kLV52sRJc&#10;QiEzGuoYu0zKUNboTJj5Dom9k++diXz2lbS9GbnctTJRaiGdaYgXatPhqsbyvBuchsW6H8YtrR7W&#10;+48vs+mq5PB+PWh9fze9vYKIOMW/MPziMzoUzHT0A9kgWg38SNQwV6zsJunzHMSRYy8qBVnk8j9/&#10;8QMAAP//AwBQSwECLQAUAAYACAAAACEAtoM4kv4AAADhAQAAEwAAAAAAAAAAAAAAAAAAAAAAW0Nv&#10;bnRlbnRfVHlwZXNdLnhtbFBLAQItABQABgAIAAAAIQA4/SH/1gAAAJQBAAALAAAAAAAAAAAAAAAA&#10;AC8BAABfcmVscy8ucmVsc1BLAQItABQABgAIAAAAIQC6i4YcNQIAAGwEAAAOAAAAAAAAAAAAAAAA&#10;AC4CAABkcnMvZTJvRG9jLnhtbFBLAQItABQABgAIAAAAIQBOK84T3QAAAAcBAAAPAAAAAAAAAAAA&#10;AAAAAI8EAABkcnMvZG93bnJldi54bWxQSwUGAAAAAAQABADzAAAAmQUAAAAA&#10;" stroked="f">
                <v:textbox inset="0,0,0,0">
                  <w:txbxContent>
                    <w:p w14:paraId="63FEF429" w14:textId="77777777" w:rsidR="004A6F7A" w:rsidRPr="00835400" w:rsidRDefault="004A6F7A" w:rsidP="00835400">
                      <w:pPr>
                        <w:rPr>
                          <w:rStyle w:val="Hyperlink"/>
                          <w:rFonts w:asciiTheme="majorHAnsi" w:hAnsiTheme="majorHAnsi" w:cstheme="majorHAnsi"/>
                          <w:sz w:val="16"/>
                          <w:szCs w:val="16"/>
                        </w:rPr>
                      </w:pPr>
                      <w:r w:rsidRPr="00835400">
                        <w:rPr>
                          <w:rFonts w:asciiTheme="majorHAnsi" w:hAnsiTheme="majorHAnsi" w:cstheme="majorHAnsi"/>
                          <w:sz w:val="16"/>
                          <w:szCs w:val="16"/>
                        </w:rPr>
                        <w:t xml:space="preserve">Figure 20: </w:t>
                      </w:r>
                      <w:r w:rsidRPr="00835400">
                        <w:rPr>
                          <w:rStyle w:val="Hyperlink"/>
                          <w:rFonts w:asciiTheme="majorHAnsi" w:hAnsiTheme="majorHAnsi" w:cstheme="majorHAnsi"/>
                          <w:color w:val="auto"/>
                          <w:sz w:val="16"/>
                          <w:szCs w:val="16"/>
                          <w:u w:val="none"/>
                        </w:rPr>
                        <w:t>Merseyside Maggie centre London dresser/Nature box.</w:t>
                      </w:r>
                      <w:r w:rsidRPr="00835400">
                        <w:rPr>
                          <w:rStyle w:val="Hyperlink"/>
                          <w:rFonts w:asciiTheme="majorHAnsi" w:hAnsiTheme="majorHAnsi" w:cstheme="majorHAnsi"/>
                          <w:color w:val="auto"/>
                          <w:sz w:val="16"/>
                          <w:szCs w:val="16"/>
                        </w:rPr>
                        <w:t xml:space="preserve"> </w:t>
                      </w:r>
                      <w:r w:rsidRPr="00835400">
                        <w:rPr>
                          <w:rStyle w:val="Hyperlink"/>
                          <w:rFonts w:asciiTheme="majorHAnsi" w:hAnsiTheme="majorHAnsi" w:cstheme="majorHAnsi"/>
                          <w:sz w:val="16"/>
                          <w:szCs w:val="16"/>
                        </w:rPr>
                        <w:t xml:space="preserve">https://www.maggies.org/our-centres/maggies-merseyside/architecture-and-design/ </w:t>
                      </w:r>
                      <w:r w:rsidRPr="00835400">
                        <w:rPr>
                          <w:rStyle w:val="Hyperlink"/>
                          <w:rFonts w:asciiTheme="majorHAnsi" w:hAnsiTheme="majorHAnsi" w:cstheme="majorHAnsi"/>
                          <w:color w:val="auto"/>
                          <w:sz w:val="16"/>
                          <w:szCs w:val="16"/>
                          <w:u w:val="none"/>
                        </w:rPr>
                        <w:t>(Accessed 09 November 2019)</w:t>
                      </w:r>
                    </w:p>
                    <w:p w14:paraId="6A4BAF75" w14:textId="46E9A834" w:rsidR="004A6F7A" w:rsidRPr="00BB5850" w:rsidRDefault="004A6F7A" w:rsidP="00835400">
                      <w:pPr>
                        <w:pStyle w:val="Caption"/>
                        <w:rPr>
                          <w:rFonts w:ascii="Arial" w:hAnsi="Arial" w:cs="Arial"/>
                          <w:noProof/>
                        </w:rPr>
                      </w:pPr>
                    </w:p>
                  </w:txbxContent>
                </v:textbox>
                <w10:wrap type="square" anchorx="margin"/>
              </v:shape>
            </w:pict>
          </mc:Fallback>
        </mc:AlternateContent>
      </w:r>
      <w:r w:rsidR="00E72913" w:rsidRPr="002157F6">
        <w:rPr>
          <w:rFonts w:ascii="Arial" w:hAnsi="Arial" w:cs="Arial"/>
        </w:rPr>
        <w:t xml:space="preserve">The atmosphere in the centre, which was busy and energetic, still accommodated visitors that wanted to be alone in a quiet space. The visitors and employees </w:t>
      </w:r>
      <w:r w:rsidR="00E72913">
        <w:rPr>
          <w:rFonts w:ascii="Arial" w:hAnsi="Arial" w:cs="Arial"/>
        </w:rPr>
        <w:t>had</w:t>
      </w:r>
      <w:r w:rsidR="00E72913" w:rsidRPr="002157F6">
        <w:rPr>
          <w:rFonts w:ascii="Arial" w:hAnsi="Arial" w:cs="Arial"/>
        </w:rPr>
        <w:t xml:space="preserve"> formed strong relationships and act like a family. </w:t>
      </w:r>
    </w:p>
    <w:p w14:paraId="4728F7F4" w14:textId="66054C1D" w:rsidR="00E72913" w:rsidRPr="002157F6" w:rsidRDefault="00E72913" w:rsidP="00E72913">
      <w:pPr>
        <w:spacing w:line="276" w:lineRule="auto"/>
        <w:rPr>
          <w:rFonts w:ascii="Arial" w:hAnsi="Arial" w:cs="Arial"/>
        </w:rPr>
      </w:pPr>
    </w:p>
    <w:p w14:paraId="09BD2A47" w14:textId="5A85B956" w:rsidR="00E72913" w:rsidRPr="002157F6" w:rsidRDefault="00835400" w:rsidP="00E72913">
      <w:pPr>
        <w:pStyle w:val="Heading3"/>
        <w:spacing w:line="276" w:lineRule="auto"/>
        <w:rPr>
          <w:rFonts w:ascii="Arial" w:hAnsi="Arial" w:cs="Arial"/>
          <w:b/>
          <w:bCs/>
          <w:color w:val="auto"/>
          <w:sz w:val="22"/>
          <w:szCs w:val="22"/>
        </w:rPr>
      </w:pPr>
      <w:bookmarkStart w:id="23" w:name="_Toc41386553"/>
      <w:r w:rsidRPr="00A34553">
        <w:rPr>
          <w:rFonts w:ascii="Arial" w:hAnsi="Arial" w:cs="Arial"/>
          <w:noProof/>
        </w:rPr>
        <w:drawing>
          <wp:anchor distT="0" distB="0" distL="114300" distR="114300" simplePos="0" relativeHeight="251794432" behindDoc="0" locked="0" layoutInCell="1" allowOverlap="1" wp14:anchorId="5BE405EB" wp14:editId="1B388837">
            <wp:simplePos x="0" y="0"/>
            <wp:positionH relativeFrom="margin">
              <wp:align>right</wp:align>
            </wp:positionH>
            <wp:positionV relativeFrom="page">
              <wp:posOffset>1205230</wp:posOffset>
            </wp:positionV>
            <wp:extent cx="1799590" cy="1810385"/>
            <wp:effectExtent l="0" t="0" r="0" b="0"/>
            <wp:wrapSquare wrapText="bothSides"/>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t="1854" b="17171"/>
                    <a:stretch/>
                  </pic:blipFill>
                  <pic:spPr bwMode="auto">
                    <a:xfrm>
                      <a:off x="0" y="0"/>
                      <a:ext cx="1799590" cy="18103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72913" w:rsidRPr="002157F6">
        <w:rPr>
          <w:rFonts w:ascii="Arial" w:hAnsi="Arial" w:cs="Arial"/>
          <w:b/>
          <w:bCs/>
          <w:color w:val="auto"/>
          <w:sz w:val="22"/>
          <w:szCs w:val="22"/>
        </w:rPr>
        <w:t>Analysis related to the well</w:t>
      </w:r>
      <w:r w:rsidR="00E72913">
        <w:rPr>
          <w:rFonts w:ascii="Arial" w:hAnsi="Arial" w:cs="Arial"/>
          <w:b/>
          <w:bCs/>
          <w:color w:val="auto"/>
          <w:sz w:val="22"/>
          <w:szCs w:val="22"/>
        </w:rPr>
        <w:t>being</w:t>
      </w:r>
      <w:r w:rsidR="00E72913" w:rsidRPr="002157F6">
        <w:rPr>
          <w:rFonts w:ascii="Arial" w:hAnsi="Arial" w:cs="Arial"/>
          <w:b/>
          <w:bCs/>
          <w:color w:val="auto"/>
          <w:sz w:val="22"/>
          <w:szCs w:val="22"/>
        </w:rPr>
        <w:t xml:space="preserve"> criteria:</w:t>
      </w:r>
      <w:bookmarkEnd w:id="23"/>
      <w:r w:rsidR="00E72913" w:rsidRPr="002157F6">
        <w:rPr>
          <w:rFonts w:ascii="Arial" w:hAnsi="Arial" w:cs="Arial"/>
          <w:b/>
          <w:bCs/>
          <w:color w:val="auto"/>
          <w:sz w:val="22"/>
          <w:szCs w:val="22"/>
        </w:rPr>
        <w:t xml:space="preserve"> </w:t>
      </w:r>
    </w:p>
    <w:p w14:paraId="390BA914" w14:textId="5724009E" w:rsidR="00E72913" w:rsidRPr="002157F6" w:rsidRDefault="00835400" w:rsidP="00E72913">
      <w:r>
        <w:rPr>
          <w:noProof/>
        </w:rPr>
        <w:drawing>
          <wp:anchor distT="0" distB="0" distL="114300" distR="114300" simplePos="0" relativeHeight="251802624" behindDoc="0" locked="0" layoutInCell="1" allowOverlap="1" wp14:anchorId="378A5109" wp14:editId="6883479E">
            <wp:simplePos x="0" y="0"/>
            <wp:positionH relativeFrom="margin">
              <wp:align>left</wp:align>
            </wp:positionH>
            <wp:positionV relativeFrom="paragraph">
              <wp:posOffset>1933</wp:posOffset>
            </wp:positionV>
            <wp:extent cx="359410" cy="359410"/>
            <wp:effectExtent l="0" t="0" r="2540" b="2540"/>
            <wp:wrapSquare wrapText="bothSides"/>
            <wp:docPr id="193" name="Picture 193"/>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14:sizeRelH relativeFrom="margin">
              <wp14:pctWidth>0</wp14:pctWidth>
            </wp14:sizeRelH>
          </wp:anchor>
        </w:drawing>
      </w:r>
      <w:r w:rsidR="00E72913" w:rsidRPr="002157F6">
        <w:t xml:space="preserve">Air: Due to the Merseyside Maggie centre having the majority of the rooms being sperate from the main space by partition walls, the temperature of those rooms can be easily controlled. Each room has its own thermostat to control the heating and cooling in the room. The London dresser can be at a cooler temperature for the activities, the large group therapy room can be warmer for comfort and the small private rooms can be at staggered temperatures for the visitor’s needs. </w:t>
      </w:r>
    </w:p>
    <w:p w14:paraId="0F624274" w14:textId="5817EAF4" w:rsidR="00E72913" w:rsidRPr="002157F6" w:rsidRDefault="00835400" w:rsidP="00E72913">
      <w:r>
        <w:rPr>
          <w:noProof/>
        </w:rPr>
        <w:drawing>
          <wp:anchor distT="0" distB="0" distL="114300" distR="114300" simplePos="0" relativeHeight="251803648" behindDoc="0" locked="0" layoutInCell="1" allowOverlap="1" wp14:anchorId="3004A872" wp14:editId="289D7F23">
            <wp:simplePos x="0" y="0"/>
            <wp:positionH relativeFrom="margin">
              <wp:align>left</wp:align>
            </wp:positionH>
            <wp:positionV relativeFrom="paragraph">
              <wp:posOffset>5080</wp:posOffset>
            </wp:positionV>
            <wp:extent cx="359410" cy="359410"/>
            <wp:effectExtent l="0" t="0" r="2540" b="2540"/>
            <wp:wrapSquare wrapText="bothSides"/>
            <wp:docPr id="194" name="Picture 194"/>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Pr>
          <w:noProof/>
        </w:rPr>
        <mc:AlternateContent>
          <mc:Choice Requires="wps">
            <w:drawing>
              <wp:anchor distT="0" distB="0" distL="114300" distR="114300" simplePos="0" relativeHeight="251936768" behindDoc="0" locked="0" layoutInCell="1" allowOverlap="1" wp14:anchorId="08764F64" wp14:editId="64881D20">
                <wp:simplePos x="0" y="0"/>
                <wp:positionH relativeFrom="margin">
                  <wp:align>right</wp:align>
                </wp:positionH>
                <wp:positionV relativeFrom="paragraph">
                  <wp:posOffset>93345</wp:posOffset>
                </wp:positionV>
                <wp:extent cx="1799590" cy="417195"/>
                <wp:effectExtent l="0" t="0" r="0" b="1905"/>
                <wp:wrapSquare wrapText="bothSides"/>
                <wp:docPr id="275" name="Text Box 275"/>
                <wp:cNvGraphicFramePr/>
                <a:graphic xmlns:a="http://schemas.openxmlformats.org/drawingml/2006/main">
                  <a:graphicData uri="http://schemas.microsoft.com/office/word/2010/wordprocessingShape">
                    <wps:wsp>
                      <wps:cNvSpPr txBox="1"/>
                      <wps:spPr>
                        <a:xfrm>
                          <a:off x="0" y="0"/>
                          <a:ext cx="1799590" cy="417195"/>
                        </a:xfrm>
                        <a:prstGeom prst="rect">
                          <a:avLst/>
                        </a:prstGeom>
                        <a:solidFill>
                          <a:prstClr val="white"/>
                        </a:solidFill>
                        <a:ln>
                          <a:noFill/>
                        </a:ln>
                      </wps:spPr>
                      <wps:txbx>
                        <w:txbxContent>
                          <w:p w14:paraId="37BDDA48" w14:textId="6EA85CD7" w:rsidR="004A6F7A" w:rsidRPr="00835400" w:rsidRDefault="004A6F7A" w:rsidP="00835400">
                            <w:pPr>
                              <w:pStyle w:val="Caption"/>
                              <w:rPr>
                                <w:rFonts w:asciiTheme="majorHAnsi" w:hAnsiTheme="majorHAnsi" w:cstheme="majorHAnsi"/>
                                <w:noProof/>
                                <w:sz w:val="16"/>
                                <w:szCs w:val="16"/>
                              </w:rPr>
                            </w:pPr>
                            <w:r w:rsidRPr="00835400">
                              <w:rPr>
                                <w:rFonts w:asciiTheme="majorHAnsi" w:hAnsiTheme="majorHAnsi" w:cstheme="majorHAnsi"/>
                                <w:sz w:val="16"/>
                                <w:szCs w:val="16"/>
                              </w:rPr>
                              <w:t xml:space="preserve">Figure 21: </w:t>
                            </w:r>
                            <w:r w:rsidRPr="00835400">
                              <w:rPr>
                                <w:rStyle w:val="Hyperlink"/>
                                <w:rFonts w:asciiTheme="majorHAnsi" w:hAnsiTheme="majorHAnsi" w:cstheme="majorHAnsi"/>
                                <w:color w:val="auto"/>
                                <w:sz w:val="16"/>
                                <w:szCs w:val="16"/>
                              </w:rPr>
                              <w:t>The London Dresser</w:t>
                            </w:r>
                            <w:r w:rsidRPr="00835400">
                              <w:rPr>
                                <w:rStyle w:val="Hyperlink"/>
                                <w:rFonts w:asciiTheme="majorHAnsi" w:hAnsiTheme="majorHAnsi" w:cstheme="majorHAnsi"/>
                                <w:sz w:val="16"/>
                                <w:szCs w:val="16"/>
                              </w:rPr>
                              <w:t xml:space="preserve">. </w:t>
                            </w:r>
                            <w:hyperlink r:id="rId61" w:history="1">
                              <w:r w:rsidRPr="00835400">
                                <w:rPr>
                                  <w:rStyle w:val="Hyperlink"/>
                                  <w:rFonts w:asciiTheme="majorHAnsi" w:hAnsiTheme="majorHAnsi" w:cstheme="majorHAnsi"/>
                                  <w:sz w:val="16"/>
                                  <w:szCs w:val="16"/>
                                </w:rPr>
                                <w:t>www.studioofcinematicarchitecture.com/londondresser</w:t>
                              </w:r>
                            </w:hyperlink>
                            <w:r w:rsidRPr="00835400">
                              <w:rPr>
                                <w:rFonts w:asciiTheme="majorHAnsi" w:hAnsiTheme="majorHAnsi" w:cstheme="majorHAnsi"/>
                                <w:sz w:val="16"/>
                                <w:szCs w:val="16"/>
                              </w:rPr>
                              <w:t xml:space="preserve"> (Accessed 15</w:t>
                            </w:r>
                            <w:r w:rsidRPr="00835400">
                              <w:rPr>
                                <w:rFonts w:asciiTheme="majorHAnsi" w:hAnsiTheme="majorHAnsi" w:cstheme="majorHAnsi"/>
                                <w:sz w:val="16"/>
                                <w:szCs w:val="16"/>
                                <w:vertAlign w:val="superscript"/>
                              </w:rPr>
                              <w:t>th</w:t>
                            </w:r>
                            <w:r w:rsidRPr="00835400">
                              <w:rPr>
                                <w:rFonts w:asciiTheme="majorHAnsi" w:hAnsiTheme="majorHAnsi" w:cstheme="majorHAnsi"/>
                                <w:sz w:val="16"/>
                                <w:szCs w:val="16"/>
                              </w:rPr>
                              <w:t xml:space="preserve"> May)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764F64" id="Text Box 275" o:spid="_x0000_s1046" type="#_x0000_t202" style="position:absolute;margin-left:90.5pt;margin-top:7.35pt;width:141.7pt;height:32.85pt;z-index:25193676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1SlMwIAAGwEAAAOAAAAZHJzL2Uyb0RvYy54bWysVFGPGiEQfm/S/0B4r6umV6txvVgvNk3M&#10;3SXa3DOy4JIAQwHdtb++A+vq9dqnpi/sMDMMfN83s/P71mhyEj4osCUdDYaUCMuhUvZQ0u+79YfP&#10;lITIbMU0WFHSswj0fvH+3bxxMzGGGnQlPMEiNswaV9I6RjcrisBrYVgYgBMWgxK8YRG3/lBUnjVY&#10;3ehiPBx+KhrwlfPARQjofeiCdJHrSyl4fJIyiEh0SfFtMa8+r/u0Fos5mx08c7Xil2ewf3iFYcri&#10;pddSDywycvTqj1JGcQ8BZBxwMAVIqbjIGBDNaPgGzbZmTmQsSE5wV5rC/yvLH0/PnqiqpOPJHSWW&#10;GRRpJ9pIvkBLkg8ZalyYYeLWYWpsMYBK9/6AzgS8ld6kL0IiGEeuz1d+UzmeDk2m07sphjjGPo4m&#10;o2kuX9xOOx/iVwGGJKOkHvXLtLLTJkR8Cab2KemyAFpVa6V12qTASntyYqh1U6so0hvxxG9Z2qZc&#10;C+lUF06eIkHsoCQrtvu2IyV3SHLtoTojfA9dCwXH1wov3LAQn5nHnkFYOAfxCRepoSkpXCxKavA/&#10;/+ZP+SglRilpsAdLGn4cmReU6G8WRU4N2xu+N/a9YY9mBQh1hBPmeDbxgI+6N6UH84LjsUy3YIhZ&#10;jneVNPbmKnaTgOPFxXKZk7AtHYsbu3U8le6J3bUvzLuLLBEFfYS+O9nsjTpdbkfz8hhBqizdjcUL&#10;39jSWZ/L+KWZeb3PWbefxOIXAAAA//8DAFBLAwQUAAYACAAAACEAqWFGwdwAAAAGAQAADwAAAGRy&#10;cy9kb3ducmV2LnhtbEyPwU7DMBBE70j8g7VIXBB1CFGJQpwKWrjBoaXqeRubJCJeR7bTpH/PcqLH&#10;nRnNvC1Xs+3FyfjQOVLwsEhAGKqd7qhRsP96v89BhIiksXdkFJxNgFV1fVViod1EW3PaxUZwCYUC&#10;FbQxDoWUoW6NxbBwgyH2vp23GPn0jdQeJy63vUyTZCktdsQLLQ5m3Zr6ZzdaBcuNH6ctre82+7cP&#10;/Bya9PB6Pih1ezO/PIOIZo7/YfjDZ3SomOnoRtJB9Ar4kchq9gSC3TR/zEAcFeRJBrIq5SV+9QsA&#10;AP//AwBQSwECLQAUAAYACAAAACEAtoM4kv4AAADhAQAAEwAAAAAAAAAAAAAAAAAAAAAAW0NvbnRl&#10;bnRfVHlwZXNdLnhtbFBLAQItABQABgAIAAAAIQA4/SH/1gAAAJQBAAALAAAAAAAAAAAAAAAAAC8B&#10;AABfcmVscy8ucmVsc1BLAQItABQABgAIAAAAIQCZE1SlMwIAAGwEAAAOAAAAAAAAAAAAAAAAAC4C&#10;AABkcnMvZTJvRG9jLnhtbFBLAQItABQABgAIAAAAIQCpYUbB3AAAAAYBAAAPAAAAAAAAAAAAAAAA&#10;AI0EAABkcnMvZG93bnJldi54bWxQSwUGAAAAAAQABADzAAAAlgUAAAAA&#10;" stroked="f">
                <v:textbox inset="0,0,0,0">
                  <w:txbxContent>
                    <w:p w14:paraId="37BDDA48" w14:textId="6EA85CD7" w:rsidR="004A6F7A" w:rsidRPr="00835400" w:rsidRDefault="004A6F7A" w:rsidP="00835400">
                      <w:pPr>
                        <w:pStyle w:val="Caption"/>
                        <w:rPr>
                          <w:rFonts w:asciiTheme="majorHAnsi" w:hAnsiTheme="majorHAnsi" w:cstheme="majorHAnsi"/>
                          <w:noProof/>
                          <w:sz w:val="16"/>
                          <w:szCs w:val="16"/>
                        </w:rPr>
                      </w:pPr>
                      <w:r w:rsidRPr="00835400">
                        <w:rPr>
                          <w:rFonts w:asciiTheme="majorHAnsi" w:hAnsiTheme="majorHAnsi" w:cstheme="majorHAnsi"/>
                          <w:sz w:val="16"/>
                          <w:szCs w:val="16"/>
                        </w:rPr>
                        <w:t xml:space="preserve">Figure 21: </w:t>
                      </w:r>
                      <w:r w:rsidRPr="00835400">
                        <w:rPr>
                          <w:rStyle w:val="Hyperlink"/>
                          <w:rFonts w:asciiTheme="majorHAnsi" w:hAnsiTheme="majorHAnsi" w:cstheme="majorHAnsi"/>
                          <w:color w:val="auto"/>
                          <w:sz w:val="16"/>
                          <w:szCs w:val="16"/>
                        </w:rPr>
                        <w:t>The London Dresser</w:t>
                      </w:r>
                      <w:r w:rsidRPr="00835400">
                        <w:rPr>
                          <w:rStyle w:val="Hyperlink"/>
                          <w:rFonts w:asciiTheme="majorHAnsi" w:hAnsiTheme="majorHAnsi" w:cstheme="majorHAnsi"/>
                          <w:sz w:val="16"/>
                          <w:szCs w:val="16"/>
                        </w:rPr>
                        <w:t xml:space="preserve">. </w:t>
                      </w:r>
                      <w:hyperlink r:id="rId62" w:history="1">
                        <w:r w:rsidRPr="00835400">
                          <w:rPr>
                            <w:rStyle w:val="Hyperlink"/>
                            <w:rFonts w:asciiTheme="majorHAnsi" w:hAnsiTheme="majorHAnsi" w:cstheme="majorHAnsi"/>
                            <w:sz w:val="16"/>
                            <w:szCs w:val="16"/>
                          </w:rPr>
                          <w:t>www.studioofcinematicarchitecture.com/londondresser</w:t>
                        </w:r>
                      </w:hyperlink>
                      <w:r w:rsidRPr="00835400">
                        <w:rPr>
                          <w:rFonts w:asciiTheme="majorHAnsi" w:hAnsiTheme="majorHAnsi" w:cstheme="majorHAnsi"/>
                          <w:sz w:val="16"/>
                          <w:szCs w:val="16"/>
                        </w:rPr>
                        <w:t xml:space="preserve"> (Accessed 15</w:t>
                      </w:r>
                      <w:r w:rsidRPr="00835400">
                        <w:rPr>
                          <w:rFonts w:asciiTheme="majorHAnsi" w:hAnsiTheme="majorHAnsi" w:cstheme="majorHAnsi"/>
                          <w:sz w:val="16"/>
                          <w:szCs w:val="16"/>
                          <w:vertAlign w:val="superscript"/>
                        </w:rPr>
                        <w:t>th</w:t>
                      </w:r>
                      <w:r w:rsidRPr="00835400">
                        <w:rPr>
                          <w:rFonts w:asciiTheme="majorHAnsi" w:hAnsiTheme="majorHAnsi" w:cstheme="majorHAnsi"/>
                          <w:sz w:val="16"/>
                          <w:szCs w:val="16"/>
                        </w:rPr>
                        <w:t xml:space="preserve"> May)</w:t>
                      </w:r>
                    </w:p>
                  </w:txbxContent>
                </v:textbox>
                <w10:wrap type="square" anchorx="margin"/>
              </v:shape>
            </w:pict>
          </mc:Fallback>
        </mc:AlternateContent>
      </w:r>
      <w:r w:rsidRPr="00A34553">
        <w:rPr>
          <w:rFonts w:ascii="Arial" w:hAnsi="Arial" w:cs="Arial"/>
          <w:noProof/>
        </w:rPr>
        <w:drawing>
          <wp:anchor distT="0" distB="0" distL="114300" distR="114300" simplePos="0" relativeHeight="251792384" behindDoc="0" locked="0" layoutInCell="1" allowOverlap="1" wp14:anchorId="74967554" wp14:editId="512AF766">
            <wp:simplePos x="0" y="0"/>
            <wp:positionH relativeFrom="margin">
              <wp:align>right</wp:align>
            </wp:positionH>
            <wp:positionV relativeFrom="margin">
              <wp:posOffset>2579701</wp:posOffset>
            </wp:positionV>
            <wp:extent cx="1799590" cy="1349375"/>
            <wp:effectExtent l="0" t="0" r="0" b="3175"/>
            <wp:wrapSquare wrapText="bothSides"/>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799590" cy="1349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2913" w:rsidRPr="002157F6">
        <w:t xml:space="preserve">Light: As mentioned before, the views around most of the centre look directly into the hospital complex, so to avoid this view, the structure </w:t>
      </w:r>
      <w:r w:rsidR="00E72913">
        <w:t>is</w:t>
      </w:r>
      <w:r w:rsidR="00E72913" w:rsidRPr="002157F6">
        <w:t xml:space="preserve"> surrounded by fibre glass panels. These panels are partially transparent, still allowing natural light into the courtyards and windows. The centre has a light colour palette, reflecting the light deeper into the main spaces.</w:t>
      </w:r>
    </w:p>
    <w:p w14:paraId="479C1BFB" w14:textId="563D7262" w:rsidR="00E72913" w:rsidRPr="002157F6" w:rsidRDefault="00835400" w:rsidP="00E72913">
      <w:pPr>
        <w:spacing w:line="276" w:lineRule="auto"/>
        <w:rPr>
          <w:rFonts w:ascii="Arial" w:hAnsi="Arial" w:cs="Arial"/>
        </w:rPr>
      </w:pPr>
      <w:r>
        <w:rPr>
          <w:noProof/>
        </w:rPr>
        <w:drawing>
          <wp:anchor distT="0" distB="0" distL="114300" distR="114300" simplePos="0" relativeHeight="251808768" behindDoc="0" locked="0" layoutInCell="1" allowOverlap="1" wp14:anchorId="4EE0CA77" wp14:editId="63198345">
            <wp:simplePos x="0" y="0"/>
            <wp:positionH relativeFrom="margin">
              <wp:posOffset>0</wp:posOffset>
            </wp:positionH>
            <wp:positionV relativeFrom="paragraph">
              <wp:posOffset>1399540</wp:posOffset>
            </wp:positionV>
            <wp:extent cx="359410" cy="359410"/>
            <wp:effectExtent l="0" t="0" r="2540" b="2540"/>
            <wp:wrapSquare wrapText="bothSides"/>
            <wp:docPr id="197" name="Picture 197"/>
            <wp:cNvGraphicFramePr/>
            <a:graphic xmlns:a="http://schemas.openxmlformats.org/drawingml/2006/main">
              <a:graphicData uri="http://schemas.openxmlformats.org/drawingml/2006/picture">
                <pic:pic xmlns:pic="http://schemas.openxmlformats.org/drawingml/2006/picture">
                  <pic:nvPicPr>
                    <pic:cNvPr id="129" name="Picture 129"/>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Pr>
          <w:noProof/>
        </w:rPr>
        <w:drawing>
          <wp:anchor distT="0" distB="0" distL="114300" distR="114300" simplePos="0" relativeHeight="251805696" behindDoc="0" locked="0" layoutInCell="1" allowOverlap="1" wp14:anchorId="0A57C868" wp14:editId="47FBE41D">
            <wp:simplePos x="0" y="0"/>
            <wp:positionH relativeFrom="column">
              <wp:posOffset>428625</wp:posOffset>
            </wp:positionH>
            <wp:positionV relativeFrom="paragraph">
              <wp:posOffset>1398905</wp:posOffset>
            </wp:positionV>
            <wp:extent cx="359410" cy="359410"/>
            <wp:effectExtent l="0" t="0" r="2540" b="2540"/>
            <wp:wrapSquare wrapText="bothSides"/>
            <wp:docPr id="196" name="Picture 196"/>
            <wp:cNvGraphicFramePr/>
            <a:graphic xmlns:a="http://schemas.openxmlformats.org/drawingml/2006/main">
              <a:graphicData uri="http://schemas.openxmlformats.org/drawingml/2006/picture">
                <pic:pic xmlns:pic="http://schemas.openxmlformats.org/drawingml/2006/picture">
                  <pic:nvPicPr>
                    <pic:cNvPr id="132" name="Picture 132"/>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Pr>
          <w:noProof/>
        </w:rPr>
        <mc:AlternateContent>
          <mc:Choice Requires="wps">
            <w:drawing>
              <wp:anchor distT="0" distB="0" distL="114300" distR="114300" simplePos="0" relativeHeight="251938816" behindDoc="0" locked="0" layoutInCell="1" allowOverlap="1" wp14:anchorId="6FF0B56A" wp14:editId="13CE1B6A">
                <wp:simplePos x="0" y="0"/>
                <wp:positionH relativeFrom="margin">
                  <wp:align>right</wp:align>
                </wp:positionH>
                <wp:positionV relativeFrom="paragraph">
                  <wp:posOffset>736600</wp:posOffset>
                </wp:positionV>
                <wp:extent cx="1799590" cy="659765"/>
                <wp:effectExtent l="0" t="0" r="0" b="6985"/>
                <wp:wrapSquare wrapText="bothSides"/>
                <wp:docPr id="276" name="Text Box 276"/>
                <wp:cNvGraphicFramePr/>
                <a:graphic xmlns:a="http://schemas.openxmlformats.org/drawingml/2006/main">
                  <a:graphicData uri="http://schemas.microsoft.com/office/word/2010/wordprocessingShape">
                    <wps:wsp>
                      <wps:cNvSpPr txBox="1"/>
                      <wps:spPr>
                        <a:xfrm>
                          <a:off x="0" y="0"/>
                          <a:ext cx="1799590" cy="659765"/>
                        </a:xfrm>
                        <a:prstGeom prst="rect">
                          <a:avLst/>
                        </a:prstGeom>
                        <a:solidFill>
                          <a:prstClr val="white"/>
                        </a:solidFill>
                        <a:ln>
                          <a:noFill/>
                        </a:ln>
                      </wps:spPr>
                      <wps:txbx>
                        <w:txbxContent>
                          <w:p w14:paraId="38EA7901" w14:textId="7C7EB5CE" w:rsidR="004A6F7A" w:rsidRPr="00835400" w:rsidRDefault="004A6F7A" w:rsidP="00835400">
                            <w:pPr>
                              <w:pStyle w:val="Caption"/>
                              <w:rPr>
                                <w:rFonts w:asciiTheme="majorHAnsi" w:hAnsiTheme="majorHAnsi" w:cstheme="majorHAnsi"/>
                                <w:noProof/>
                                <w:sz w:val="16"/>
                                <w:szCs w:val="16"/>
                              </w:rPr>
                            </w:pPr>
                            <w:r w:rsidRPr="00835400">
                              <w:rPr>
                                <w:rFonts w:asciiTheme="majorHAnsi" w:hAnsiTheme="majorHAnsi" w:cstheme="majorHAnsi"/>
                                <w:sz w:val="16"/>
                                <w:szCs w:val="16"/>
                              </w:rPr>
                              <w:t xml:space="preserve">Figure 22: </w:t>
                            </w:r>
                            <w:r w:rsidRPr="00835400">
                              <w:rPr>
                                <w:rStyle w:val="Hyperlink"/>
                                <w:rFonts w:asciiTheme="majorHAnsi" w:hAnsiTheme="majorHAnsi" w:cstheme="majorHAnsi"/>
                                <w:color w:val="auto"/>
                                <w:sz w:val="16"/>
                                <w:szCs w:val="16"/>
                                <w:u w:val="none"/>
                              </w:rPr>
                              <w:t>Merseyside Maggie centre view from the Wirral fields to the ‘nature box’.</w:t>
                            </w:r>
                            <w:r w:rsidRPr="00835400">
                              <w:rPr>
                                <w:rStyle w:val="Hyperlink"/>
                                <w:rFonts w:asciiTheme="majorHAnsi" w:hAnsiTheme="majorHAnsi" w:cstheme="majorHAnsi"/>
                                <w:color w:val="auto"/>
                                <w:sz w:val="16"/>
                                <w:szCs w:val="16"/>
                              </w:rPr>
                              <w:t xml:space="preserve"> https://www.maggies.org/our-centres/maggies-merseyside/architecture-and-design/ </w:t>
                            </w:r>
                            <w:r w:rsidRPr="00835400">
                              <w:rPr>
                                <w:rStyle w:val="Hyperlink"/>
                                <w:rFonts w:asciiTheme="majorHAnsi" w:hAnsiTheme="majorHAnsi" w:cstheme="majorHAnsi"/>
                                <w:color w:val="auto"/>
                                <w:sz w:val="16"/>
                                <w:szCs w:val="16"/>
                                <w:u w:val="none"/>
                              </w:rPr>
                              <w:t>(Accessed 09 November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F0B56A" id="Text Box 276" o:spid="_x0000_s1047" type="#_x0000_t202" style="position:absolute;margin-left:90.5pt;margin-top:58pt;width:141.7pt;height:51.95pt;z-index:25193881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TdrMQIAAGwEAAAOAAAAZHJzL2Uyb0RvYy54bWysVE2P2jAQvVfqf7B8LwEkoESEFWVFVQnt&#10;rgTVno1jE0u2x7UNyfbXd5wPdrvtqerFGc+Mn/3ezGR11xhNrsIHBbagk9GYEmE5lMqeC/r9uPv0&#10;mZIQmS2ZBisK+iICvVt//LCqXS6mUIEuhScIYkNeu4JWMbo8ywKvhGFhBE5YDErwhkXc+nNWelYj&#10;utHZdDyeZzX40nngIgT03ndBum7xpRQ8PkoZRCS6oPi22K6+XU9pzdYrlp89c5Xi/TPYP7zCMGXx&#10;0hvUPYuMXLz6A8oo7iGAjCMOJgMpFRctB2QzGb9jc6iYEy0XFCe4m0zh/8Hyh+uTJ6os6HQxp8Qy&#10;g0U6iiaSL9CQ5EOFahdyTDw4TI0NBrDSgz+gMxFvpDfpi5QIxlHrl5u+CY6nQ4vlcrbEEMfYfLZc&#10;zGcJJns97XyIXwUYkoyCeqxfKyu77kPsUoeUdFkArcqd0jptUmCrPbkyrHVdqSh68N+ytE25FtKp&#10;DjB5skSxo5Ks2JyaTpQbzxOUL0jfQ9dCwfGdwgv3LMQn5rFnkBbOQXzERWqoCwq9RUkF/uff/Ckf&#10;S4lRSmrswYKGHxfmBSX6m8Uip4YdDD8Yp8GwF7MFpDrBCXO8NfGAj3owpQfzjOOxSbdgiFmOdxU0&#10;DuY2dpOA48XFZtMmYVs6Fvf24HiCHoQ9Ns/Mu74sEQv6AEN3svxddbrcTubNJYJUbemSsJ2Kvd7Y&#10;0m3x+/FLM/N232a9/iTWvwAAAP//AwBQSwMEFAAGAAgAAAAhAK0IvWbdAAAACAEAAA8AAABkcnMv&#10;ZG93bnJldi54bWxMj0FPwzAMhe9I/IfISFwQS1tQtZWmE2xwg8PGtLPXhLaicaokXbt/jznB7dnP&#10;ev5euZ5tL87Gh86RgnSRgDBUO91Ro+Dw+Xa/BBEiksbekVFwMQHW1fVViYV2E+3MeR8bwSEUClTQ&#10;xjgUUoa6NRbDwg2G2Pty3mLk0TdSe5w43PYyS5JcWuyIP7Q4mE1r6u/9aBXkWz9OO9rcbQ+v7/gx&#10;NNnx5XJU6vZmfn4CEc0c/47hF5/RoWKmkxtJB9Er4CKRt2nOgu1s+fAI4sQiXa1AVqX8X6D6AQAA&#10;//8DAFBLAQItABQABgAIAAAAIQC2gziS/gAAAOEBAAATAAAAAAAAAAAAAAAAAAAAAABbQ29udGVu&#10;dF9UeXBlc10ueG1sUEsBAi0AFAAGAAgAAAAhADj9If/WAAAAlAEAAAsAAAAAAAAAAAAAAAAALwEA&#10;AF9yZWxzLy5yZWxzUEsBAi0AFAAGAAgAAAAhAD3RN2sxAgAAbAQAAA4AAAAAAAAAAAAAAAAALgIA&#10;AGRycy9lMm9Eb2MueG1sUEsBAi0AFAAGAAgAAAAhAK0IvWbdAAAACAEAAA8AAAAAAAAAAAAAAAAA&#10;iwQAAGRycy9kb3ducmV2LnhtbFBLBQYAAAAABAAEAPMAAACVBQAAAAA=&#10;" stroked="f">
                <v:textbox inset="0,0,0,0">
                  <w:txbxContent>
                    <w:p w14:paraId="38EA7901" w14:textId="7C7EB5CE" w:rsidR="004A6F7A" w:rsidRPr="00835400" w:rsidRDefault="004A6F7A" w:rsidP="00835400">
                      <w:pPr>
                        <w:pStyle w:val="Caption"/>
                        <w:rPr>
                          <w:rFonts w:asciiTheme="majorHAnsi" w:hAnsiTheme="majorHAnsi" w:cstheme="majorHAnsi"/>
                          <w:noProof/>
                          <w:sz w:val="16"/>
                          <w:szCs w:val="16"/>
                        </w:rPr>
                      </w:pPr>
                      <w:r w:rsidRPr="00835400">
                        <w:rPr>
                          <w:rFonts w:asciiTheme="majorHAnsi" w:hAnsiTheme="majorHAnsi" w:cstheme="majorHAnsi"/>
                          <w:sz w:val="16"/>
                          <w:szCs w:val="16"/>
                        </w:rPr>
                        <w:t xml:space="preserve">Figure 22: </w:t>
                      </w:r>
                      <w:r w:rsidRPr="00835400">
                        <w:rPr>
                          <w:rStyle w:val="Hyperlink"/>
                          <w:rFonts w:asciiTheme="majorHAnsi" w:hAnsiTheme="majorHAnsi" w:cstheme="majorHAnsi"/>
                          <w:color w:val="auto"/>
                          <w:sz w:val="16"/>
                          <w:szCs w:val="16"/>
                          <w:u w:val="none"/>
                        </w:rPr>
                        <w:t>Merseyside Maggie centre view from the Wirral fields to the ‘nature box’.</w:t>
                      </w:r>
                      <w:r w:rsidRPr="00835400">
                        <w:rPr>
                          <w:rStyle w:val="Hyperlink"/>
                          <w:rFonts w:asciiTheme="majorHAnsi" w:hAnsiTheme="majorHAnsi" w:cstheme="majorHAnsi"/>
                          <w:color w:val="auto"/>
                          <w:sz w:val="16"/>
                          <w:szCs w:val="16"/>
                        </w:rPr>
                        <w:t xml:space="preserve"> https://www.maggies.org/our-centres/maggies-merseyside/architecture-and-design/ </w:t>
                      </w:r>
                      <w:r w:rsidRPr="00835400">
                        <w:rPr>
                          <w:rStyle w:val="Hyperlink"/>
                          <w:rFonts w:asciiTheme="majorHAnsi" w:hAnsiTheme="majorHAnsi" w:cstheme="majorHAnsi"/>
                          <w:color w:val="auto"/>
                          <w:sz w:val="16"/>
                          <w:szCs w:val="16"/>
                          <w:u w:val="none"/>
                        </w:rPr>
                        <w:t>(Accessed 09 November 2019)</w:t>
                      </w:r>
                    </w:p>
                  </w:txbxContent>
                </v:textbox>
                <w10:wrap type="square" anchorx="margin"/>
              </v:shape>
            </w:pict>
          </mc:Fallback>
        </mc:AlternateContent>
      </w:r>
      <w:r w:rsidR="00E72913" w:rsidRPr="00CC6FF9">
        <w:rPr>
          <w:noProof/>
          <w:highlight w:val="yellow"/>
        </w:rPr>
        <w:drawing>
          <wp:anchor distT="0" distB="0" distL="114300" distR="114300" simplePos="0" relativeHeight="251804672" behindDoc="0" locked="0" layoutInCell="1" allowOverlap="1" wp14:anchorId="5E9C92C3" wp14:editId="64FE7252">
            <wp:simplePos x="0" y="0"/>
            <wp:positionH relativeFrom="margin">
              <wp:align>left</wp:align>
            </wp:positionH>
            <wp:positionV relativeFrom="paragraph">
              <wp:posOffset>5080</wp:posOffset>
            </wp:positionV>
            <wp:extent cx="359410" cy="359410"/>
            <wp:effectExtent l="0" t="0" r="2540" b="2540"/>
            <wp:wrapSquare wrapText="bothSides"/>
            <wp:docPr id="195" name="Picture 195"/>
            <wp:cNvGraphicFramePr/>
            <a:graphic xmlns:a="http://schemas.openxmlformats.org/drawingml/2006/main">
              <a:graphicData uri="http://schemas.openxmlformats.org/drawingml/2006/picture">
                <pic:pic xmlns:pic="http://schemas.openxmlformats.org/drawingml/2006/picture">
                  <pic:nvPicPr>
                    <pic:cNvPr id="133" name="Picture 133"/>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7239E0">
        <w:rPr>
          <w:rFonts w:ascii="Arial" w:hAnsi="Arial" w:cs="Arial"/>
        </w:rPr>
        <w:t>Sound</w:t>
      </w:r>
      <w:r w:rsidR="00E72913" w:rsidRPr="002157F6">
        <w:rPr>
          <w:rFonts w:ascii="Arial" w:hAnsi="Arial" w:cs="Arial"/>
        </w:rPr>
        <w:t xml:space="preserve">: As </w:t>
      </w:r>
      <w:r w:rsidR="00E72913">
        <w:rPr>
          <w:rFonts w:ascii="Arial" w:hAnsi="Arial" w:cs="Arial"/>
        </w:rPr>
        <w:t>previously stated</w:t>
      </w:r>
      <w:r w:rsidR="00E72913" w:rsidRPr="002157F6">
        <w:rPr>
          <w:rFonts w:ascii="Arial" w:hAnsi="Arial" w:cs="Arial"/>
        </w:rPr>
        <w:t xml:space="preserve">, all the walls in the centre </w:t>
      </w:r>
      <w:r w:rsidR="00E72913">
        <w:rPr>
          <w:rFonts w:ascii="Arial" w:hAnsi="Arial" w:cs="Arial"/>
        </w:rPr>
        <w:t xml:space="preserve">are clad in </w:t>
      </w:r>
      <w:r w:rsidR="00E72913" w:rsidRPr="002157F6">
        <w:rPr>
          <w:rFonts w:ascii="Arial" w:hAnsi="Arial" w:cs="Arial"/>
        </w:rPr>
        <w:t xml:space="preserve">curved timber </w:t>
      </w:r>
      <w:r w:rsidR="00E72913">
        <w:rPr>
          <w:rFonts w:ascii="Arial" w:hAnsi="Arial" w:cs="Arial"/>
        </w:rPr>
        <w:t xml:space="preserve">strips </w:t>
      </w:r>
      <w:r w:rsidR="00E72913" w:rsidRPr="002157F6">
        <w:rPr>
          <w:rFonts w:ascii="Arial" w:hAnsi="Arial" w:cs="Arial"/>
        </w:rPr>
        <w:t>to mirror the installation that surrounds the building. This effect help</w:t>
      </w:r>
      <w:r w:rsidR="00E72913">
        <w:rPr>
          <w:rFonts w:ascii="Arial" w:hAnsi="Arial" w:cs="Arial"/>
        </w:rPr>
        <w:t>s to</w:t>
      </w:r>
      <w:r w:rsidR="00E72913" w:rsidRPr="002157F6">
        <w:rPr>
          <w:rFonts w:ascii="Arial" w:hAnsi="Arial" w:cs="Arial"/>
        </w:rPr>
        <w:t xml:space="preserve"> not only </w:t>
      </w:r>
      <w:r w:rsidR="00E72913">
        <w:rPr>
          <w:rFonts w:ascii="Arial" w:hAnsi="Arial" w:cs="Arial"/>
        </w:rPr>
        <w:t>r</w:t>
      </w:r>
      <w:r w:rsidR="00E72913" w:rsidRPr="002157F6">
        <w:rPr>
          <w:rFonts w:ascii="Arial" w:hAnsi="Arial" w:cs="Arial"/>
        </w:rPr>
        <w:t xml:space="preserve">educe echoing in the open space but reduce sound penetration from room to room. The small intimate rooms </w:t>
      </w:r>
      <w:r w:rsidR="00E72913">
        <w:rPr>
          <w:rFonts w:ascii="Arial" w:hAnsi="Arial" w:cs="Arial"/>
        </w:rPr>
        <w:t>are on</w:t>
      </w:r>
      <w:r w:rsidR="00E72913" w:rsidRPr="002157F6">
        <w:rPr>
          <w:rFonts w:ascii="Arial" w:hAnsi="Arial" w:cs="Arial"/>
        </w:rPr>
        <w:t xml:space="preserve"> the opposite side to the main space, creating rooms that </w:t>
      </w:r>
      <w:r w:rsidR="00E72913">
        <w:rPr>
          <w:rFonts w:ascii="Arial" w:hAnsi="Arial" w:cs="Arial"/>
        </w:rPr>
        <w:t>are</w:t>
      </w:r>
      <w:r w:rsidR="00E72913" w:rsidRPr="002157F6">
        <w:rPr>
          <w:rFonts w:ascii="Arial" w:hAnsi="Arial" w:cs="Arial"/>
        </w:rPr>
        <w:t xml:space="preserve"> completely private. </w:t>
      </w:r>
    </w:p>
    <w:p w14:paraId="4AEA3CBB" w14:textId="14A8CF55" w:rsidR="00E72913" w:rsidRPr="002157F6" w:rsidRDefault="00E72913" w:rsidP="00E72913">
      <w:pPr>
        <w:spacing w:line="276" w:lineRule="auto"/>
        <w:rPr>
          <w:rFonts w:ascii="Arial" w:hAnsi="Arial" w:cs="Arial"/>
        </w:rPr>
      </w:pPr>
      <w:r w:rsidRPr="002157F6">
        <w:rPr>
          <w:rFonts w:ascii="Arial" w:hAnsi="Arial" w:cs="Arial"/>
        </w:rPr>
        <w:t xml:space="preserve">Movement: The ‘Londoner Dresser’ </w:t>
      </w:r>
      <w:r>
        <w:rPr>
          <w:rFonts w:ascii="Arial" w:hAnsi="Arial" w:cs="Arial"/>
        </w:rPr>
        <w:t>is</w:t>
      </w:r>
      <w:r w:rsidRPr="002157F6">
        <w:rPr>
          <w:rFonts w:ascii="Arial" w:hAnsi="Arial" w:cs="Arial"/>
        </w:rPr>
        <w:t xml:space="preserve"> used for a number of group activities; this space holds activities such as yoga sessions, knit and knatter groups and group therapy, which run every other day. These sessions </w:t>
      </w:r>
      <w:r>
        <w:rPr>
          <w:rFonts w:ascii="Arial" w:hAnsi="Arial" w:cs="Arial"/>
        </w:rPr>
        <w:t>are</w:t>
      </w:r>
      <w:r w:rsidRPr="002157F6">
        <w:rPr>
          <w:rFonts w:ascii="Arial" w:hAnsi="Arial" w:cs="Arial"/>
        </w:rPr>
        <w:t xml:space="preserve"> for anyone who would like to join, encouraging the visitors to interact and socialise with both the employees and the other visitors. The community atmosphere in the Merseyside Maggie’s </w:t>
      </w:r>
      <w:r>
        <w:rPr>
          <w:rFonts w:ascii="Arial" w:hAnsi="Arial" w:cs="Arial"/>
        </w:rPr>
        <w:t>is</w:t>
      </w:r>
      <w:r w:rsidRPr="002157F6">
        <w:rPr>
          <w:rFonts w:ascii="Arial" w:hAnsi="Arial" w:cs="Arial"/>
        </w:rPr>
        <w:t xml:space="preserve"> prominent. </w:t>
      </w:r>
    </w:p>
    <w:p w14:paraId="1728B5E4" w14:textId="70D7D36A" w:rsidR="00E72913" w:rsidRPr="002157F6" w:rsidRDefault="00835400" w:rsidP="00E72913">
      <w:pPr>
        <w:spacing w:line="276" w:lineRule="auto"/>
        <w:rPr>
          <w:rFonts w:ascii="Arial" w:hAnsi="Arial" w:cs="Arial"/>
        </w:rPr>
      </w:pPr>
      <w:r>
        <w:rPr>
          <w:noProof/>
        </w:rPr>
        <w:drawing>
          <wp:anchor distT="0" distB="0" distL="114300" distR="114300" simplePos="0" relativeHeight="251806720" behindDoc="0" locked="0" layoutInCell="1" allowOverlap="1" wp14:anchorId="68F9A69C" wp14:editId="4DED2655">
            <wp:simplePos x="0" y="0"/>
            <wp:positionH relativeFrom="margin">
              <wp:posOffset>0</wp:posOffset>
            </wp:positionH>
            <wp:positionV relativeFrom="paragraph">
              <wp:posOffset>4445</wp:posOffset>
            </wp:positionV>
            <wp:extent cx="359410" cy="359410"/>
            <wp:effectExtent l="0" t="0" r="2540" b="2540"/>
            <wp:wrapSquare wrapText="bothSides"/>
            <wp:docPr id="199" name="Picture 199"/>
            <wp:cNvGraphicFramePr/>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Pr>
          <w:noProof/>
        </w:rPr>
        <w:drawing>
          <wp:anchor distT="0" distB="0" distL="114300" distR="114300" simplePos="0" relativeHeight="251809792" behindDoc="0" locked="0" layoutInCell="1" allowOverlap="1" wp14:anchorId="1C3D17CF" wp14:editId="5E51D481">
            <wp:simplePos x="0" y="0"/>
            <wp:positionH relativeFrom="column">
              <wp:posOffset>394335</wp:posOffset>
            </wp:positionH>
            <wp:positionV relativeFrom="paragraph">
              <wp:posOffset>4445</wp:posOffset>
            </wp:positionV>
            <wp:extent cx="359410" cy="356235"/>
            <wp:effectExtent l="0" t="0" r="2540" b="5715"/>
            <wp:wrapSquare wrapText="bothSides"/>
            <wp:docPr id="198" name="Picture 198"/>
            <wp:cNvGraphicFramePr/>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59410" cy="356235"/>
                    </a:xfrm>
                    <a:prstGeom prst="rect">
                      <a:avLst/>
                    </a:prstGeom>
                    <a:noFill/>
                    <a:ln>
                      <a:noFill/>
                    </a:ln>
                  </pic:spPr>
                </pic:pic>
              </a:graphicData>
            </a:graphic>
          </wp:anchor>
        </w:drawing>
      </w:r>
      <w:r w:rsidR="00E72913" w:rsidRPr="002157F6">
        <w:rPr>
          <w:rFonts w:ascii="Arial" w:hAnsi="Arial" w:cs="Arial"/>
        </w:rPr>
        <w:t xml:space="preserve">Mind/Nature: The London dresser forms a nature box, looking over the Wirral fields to the north east of the site. This nature box is allowed to be swallowed by the surrounding greenery forming a direct connection with nature. The small amounts of greenery situated in the courtyards also support this. </w:t>
      </w:r>
    </w:p>
    <w:p w14:paraId="0FD6AB25" w14:textId="165510CE" w:rsidR="00E72913" w:rsidRPr="002157F6" w:rsidRDefault="00E72913" w:rsidP="00E72913">
      <w:pPr>
        <w:spacing w:line="276" w:lineRule="auto"/>
        <w:rPr>
          <w:rFonts w:ascii="Arial" w:hAnsi="Arial" w:cs="Arial"/>
        </w:rPr>
      </w:pPr>
      <w:r w:rsidRPr="002157F6">
        <w:rPr>
          <w:rFonts w:ascii="Arial" w:hAnsi="Arial" w:cs="Arial"/>
        </w:rPr>
        <w:t xml:space="preserve">The interiors of the centre form an indirect connection with nature; the walls, kitchen cupboards and benches are cladded in concaved timber strips. This change in theme creates a vast difference from the surrounding concrete buildings and grey palette. </w:t>
      </w:r>
    </w:p>
    <w:p w14:paraId="39707093" w14:textId="58725E31" w:rsidR="00E72913" w:rsidRDefault="00835400" w:rsidP="00E72913">
      <w:pPr>
        <w:spacing w:line="276" w:lineRule="auto"/>
        <w:rPr>
          <w:rFonts w:ascii="Arial" w:hAnsi="Arial" w:cs="Arial"/>
        </w:rPr>
      </w:pPr>
      <w:r>
        <w:rPr>
          <w:noProof/>
        </w:rPr>
        <w:drawing>
          <wp:anchor distT="0" distB="0" distL="114300" distR="114300" simplePos="0" relativeHeight="251807744" behindDoc="0" locked="0" layoutInCell="1" allowOverlap="1" wp14:anchorId="6F48864F" wp14:editId="60B67CCA">
            <wp:simplePos x="0" y="0"/>
            <wp:positionH relativeFrom="margin">
              <wp:posOffset>-635</wp:posOffset>
            </wp:positionH>
            <wp:positionV relativeFrom="paragraph">
              <wp:posOffset>3810</wp:posOffset>
            </wp:positionV>
            <wp:extent cx="359410" cy="359410"/>
            <wp:effectExtent l="0" t="0" r="2540" b="2540"/>
            <wp:wrapSquare wrapText="bothSides"/>
            <wp:docPr id="200" name="Picture 200"/>
            <wp:cNvGraphicFramePr/>
            <a:graphic xmlns:a="http://schemas.openxmlformats.org/drawingml/2006/main">
              <a:graphicData uri="http://schemas.openxmlformats.org/drawingml/2006/picture">
                <pic:pic xmlns:pic="http://schemas.openxmlformats.org/drawingml/2006/picture">
                  <pic:nvPicPr>
                    <pic:cNvPr id="130" name="Picture 130"/>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E72913" w:rsidRPr="002157F6">
        <w:rPr>
          <w:rFonts w:ascii="Arial" w:hAnsi="Arial" w:cs="Arial"/>
        </w:rPr>
        <w:t>Innovation: Even though the site and budget had so many constraints, the Merseyside Maggie centre still creates a feeling of a home away from home. Allowing people to step away from their everyday life, into a supporting community. The centre is used daily with numerous activities going on at the same time, creating an energetic and playful space.</w:t>
      </w:r>
      <w:r w:rsidR="00E72913">
        <w:rPr>
          <w:rFonts w:ascii="Arial" w:hAnsi="Arial" w:cs="Arial"/>
        </w:rPr>
        <w:t xml:space="preserve">  </w:t>
      </w:r>
    </w:p>
    <w:p w14:paraId="299B91D8" w14:textId="07406014" w:rsidR="00E72913" w:rsidRDefault="00E72913" w:rsidP="00E72913"/>
    <w:p w14:paraId="6D266EBE" w14:textId="16A5AFEA" w:rsidR="00E72913" w:rsidRPr="0093655F" w:rsidRDefault="00835400" w:rsidP="00E72913">
      <w:pPr>
        <w:pStyle w:val="Heading2"/>
        <w:spacing w:line="276" w:lineRule="auto"/>
        <w:rPr>
          <w:rFonts w:ascii="Arial" w:hAnsi="Arial" w:cs="Arial"/>
          <w:b/>
          <w:bCs/>
          <w:color w:val="auto"/>
          <w:sz w:val="24"/>
          <w:szCs w:val="24"/>
        </w:rPr>
      </w:pPr>
      <w:bookmarkStart w:id="24" w:name="_Toc39487276"/>
      <w:bookmarkStart w:id="25" w:name="_Toc41386554"/>
      <w:r w:rsidRPr="0093655F">
        <w:rPr>
          <w:rFonts w:ascii="Arial" w:hAnsi="Arial" w:cs="Arial"/>
          <w:noProof/>
          <w:sz w:val="24"/>
          <w:szCs w:val="24"/>
        </w:rPr>
        <w:lastRenderedPageBreak/>
        <w:drawing>
          <wp:anchor distT="0" distB="0" distL="114300" distR="114300" simplePos="0" relativeHeight="251811840" behindDoc="0" locked="0" layoutInCell="1" allowOverlap="1" wp14:anchorId="7E2E176C" wp14:editId="0FD3E3DC">
            <wp:simplePos x="0" y="0"/>
            <wp:positionH relativeFrom="margin">
              <wp:align>right</wp:align>
            </wp:positionH>
            <wp:positionV relativeFrom="margin">
              <wp:align>top</wp:align>
            </wp:positionV>
            <wp:extent cx="1763395" cy="1259840"/>
            <wp:effectExtent l="0" t="0" r="8255" b="0"/>
            <wp:wrapSquare wrapText="bothSides"/>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763395" cy="1259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2913">
        <w:rPr>
          <w:rFonts w:ascii="Arial" w:hAnsi="Arial" w:cs="Arial"/>
          <w:b/>
          <w:bCs/>
          <w:color w:val="auto"/>
          <w:sz w:val="24"/>
          <w:szCs w:val="24"/>
        </w:rPr>
        <w:t>Case Study 3</w:t>
      </w:r>
      <w:r w:rsidR="00E72913" w:rsidRPr="0093655F">
        <w:rPr>
          <w:rFonts w:ascii="Arial" w:hAnsi="Arial" w:cs="Arial"/>
          <w:b/>
          <w:bCs/>
          <w:color w:val="auto"/>
          <w:sz w:val="24"/>
          <w:szCs w:val="24"/>
        </w:rPr>
        <w:t>: Manchester Maggie Centre</w:t>
      </w:r>
      <w:bookmarkEnd w:id="24"/>
      <w:r w:rsidR="00E72913" w:rsidRPr="0093655F">
        <w:rPr>
          <w:rFonts w:ascii="Arial" w:hAnsi="Arial" w:cs="Arial"/>
          <w:b/>
          <w:bCs/>
          <w:color w:val="auto"/>
          <w:sz w:val="24"/>
          <w:szCs w:val="24"/>
        </w:rPr>
        <w:t xml:space="preserve"> </w:t>
      </w:r>
      <w:bookmarkEnd w:id="25"/>
      <w:r w:rsidR="00E72913" w:rsidRPr="00FD71B3">
        <w:rPr>
          <w:rFonts w:ascii="Arial" w:hAnsi="Arial" w:cs="Arial"/>
          <w:b/>
          <w:bCs/>
          <w:color w:val="auto"/>
          <w:sz w:val="20"/>
          <w:szCs w:val="20"/>
        </w:rPr>
        <w:t>(More intensive research was conducted into this case study)</w:t>
      </w:r>
    </w:p>
    <w:p w14:paraId="76735154" w14:textId="6D5A6412" w:rsidR="00E72913" w:rsidRPr="0093655F" w:rsidRDefault="00835400" w:rsidP="00E72913">
      <w:pPr>
        <w:spacing w:line="276" w:lineRule="auto"/>
        <w:rPr>
          <w:rFonts w:ascii="Arial" w:hAnsi="Arial" w:cs="Arial"/>
        </w:rPr>
      </w:pPr>
      <w:r>
        <w:rPr>
          <w:noProof/>
        </w:rPr>
        <mc:AlternateContent>
          <mc:Choice Requires="wps">
            <w:drawing>
              <wp:anchor distT="0" distB="0" distL="114300" distR="114300" simplePos="0" relativeHeight="251940864" behindDoc="0" locked="0" layoutInCell="1" allowOverlap="1" wp14:anchorId="18570849" wp14:editId="713DE5D5">
                <wp:simplePos x="0" y="0"/>
                <wp:positionH relativeFrom="margin">
                  <wp:align>right</wp:align>
                </wp:positionH>
                <wp:positionV relativeFrom="paragraph">
                  <wp:posOffset>918321</wp:posOffset>
                </wp:positionV>
                <wp:extent cx="1763395" cy="703580"/>
                <wp:effectExtent l="0" t="0" r="8255" b="1270"/>
                <wp:wrapSquare wrapText="bothSides"/>
                <wp:docPr id="277" name="Text Box 277"/>
                <wp:cNvGraphicFramePr/>
                <a:graphic xmlns:a="http://schemas.openxmlformats.org/drawingml/2006/main">
                  <a:graphicData uri="http://schemas.microsoft.com/office/word/2010/wordprocessingShape">
                    <wps:wsp>
                      <wps:cNvSpPr txBox="1"/>
                      <wps:spPr>
                        <a:xfrm>
                          <a:off x="0" y="0"/>
                          <a:ext cx="1763395" cy="703580"/>
                        </a:xfrm>
                        <a:prstGeom prst="rect">
                          <a:avLst/>
                        </a:prstGeom>
                        <a:solidFill>
                          <a:prstClr val="white"/>
                        </a:solidFill>
                        <a:ln>
                          <a:noFill/>
                        </a:ln>
                      </wps:spPr>
                      <wps:txbx>
                        <w:txbxContent>
                          <w:p w14:paraId="0BD5CC61" w14:textId="77777777" w:rsidR="004A6F7A" w:rsidRPr="00835400" w:rsidRDefault="004A6F7A" w:rsidP="00835400">
                            <w:pPr>
                              <w:rPr>
                                <w:rStyle w:val="Hyperlink"/>
                                <w:rFonts w:asciiTheme="majorHAnsi" w:hAnsiTheme="majorHAnsi" w:cstheme="majorHAnsi"/>
                                <w:sz w:val="16"/>
                                <w:szCs w:val="16"/>
                              </w:rPr>
                            </w:pPr>
                            <w:r w:rsidRPr="00835400">
                              <w:rPr>
                                <w:rFonts w:asciiTheme="majorHAnsi" w:hAnsiTheme="majorHAnsi" w:cstheme="majorHAnsi"/>
                                <w:sz w:val="16"/>
                                <w:szCs w:val="16"/>
                              </w:rPr>
                              <w:t xml:space="preserve">Figure 23: </w:t>
                            </w:r>
                            <w:r w:rsidRPr="00835400">
                              <w:rPr>
                                <w:rStyle w:val="Hyperlink"/>
                                <w:rFonts w:asciiTheme="majorHAnsi" w:hAnsiTheme="majorHAnsi" w:cstheme="majorHAnsi"/>
                                <w:color w:val="auto"/>
                                <w:sz w:val="16"/>
                                <w:szCs w:val="16"/>
                                <w:u w:val="none"/>
                              </w:rPr>
                              <w:t>Manchester Maggie centre.</w:t>
                            </w:r>
                            <w:r w:rsidRPr="00835400">
                              <w:rPr>
                                <w:rStyle w:val="Hyperlink"/>
                                <w:rFonts w:asciiTheme="majorHAnsi" w:hAnsiTheme="majorHAnsi" w:cstheme="majorHAnsi"/>
                                <w:color w:val="auto"/>
                                <w:sz w:val="16"/>
                                <w:szCs w:val="16"/>
                              </w:rPr>
                              <w:t xml:space="preserve"> </w:t>
                            </w:r>
                            <w:r w:rsidRPr="00835400">
                              <w:rPr>
                                <w:rStyle w:val="Hyperlink"/>
                                <w:rFonts w:asciiTheme="majorHAnsi" w:hAnsiTheme="majorHAnsi" w:cstheme="majorHAnsi"/>
                                <w:sz w:val="16"/>
                                <w:szCs w:val="16"/>
                              </w:rPr>
                              <w:t xml:space="preserve">https://www.dezeen.com/2016/04/27/norman-foster-partners-maggies-centre-cancer-care-manchester-england/ </w:t>
                            </w:r>
                            <w:r w:rsidRPr="00835400">
                              <w:rPr>
                                <w:rStyle w:val="Hyperlink"/>
                                <w:rFonts w:asciiTheme="majorHAnsi" w:hAnsiTheme="majorHAnsi" w:cstheme="majorHAnsi"/>
                                <w:color w:val="auto"/>
                                <w:sz w:val="16"/>
                                <w:szCs w:val="16"/>
                                <w:u w:val="none"/>
                              </w:rPr>
                              <w:t>(Accessed 09 November 2019)</w:t>
                            </w:r>
                          </w:p>
                          <w:p w14:paraId="4D465F91" w14:textId="240E6B26" w:rsidR="004A6F7A" w:rsidRPr="003F21C9" w:rsidRDefault="004A6F7A" w:rsidP="00835400">
                            <w:pPr>
                              <w:pStyle w:val="Caption"/>
                              <w:rPr>
                                <w:rFonts w:ascii="Arial" w:hAnsi="Arial" w:cs="Arial"/>
                                <w:noProo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570849" id="Text Box 277" o:spid="_x0000_s1048" type="#_x0000_t202" style="position:absolute;margin-left:87.65pt;margin-top:72.3pt;width:138.85pt;height:55.4pt;z-index:2519408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rh2NQIAAGwEAAAOAAAAZHJzL2Uyb0RvYy54bWysVE1vGyEQvVfqf0Dc6/WHEieW15HryFUl&#10;K4lkVzljFrxIwFDA3nV/fQfW67RpT1Uv7DAzDLz3Znb+0BpNTsIHBbako8GQEmE5VMoeSvptt/50&#10;R0mIzFZMgxUlPYtAHxYfP8wbNxNjqEFXwhMsYsOscSWtY3Szogi8FoaFAThhMSjBGxZx6w9F5VmD&#10;1Y0uxsPhbdGAr5wHLkJA72MXpItcX0rB47OUQUSiS4pvi3n1ed2ntVjM2ezgmasVvzyD/cMrDFMW&#10;L72WemSRkaNXf5QyinsIIOOAgylASsVFxoBoRsN3aLY1cyJjQXKCu9IU/l9Z/nR68URVJR1Pp5RY&#10;ZlCknWgj+QwtST5kqHFhholbh6mxxQAq3fsDOhPwVnqTvgiJYBy5Pl/5TeV4OjS9nUzubyjhGJsO&#10;Jzd3WYDi7bTzIX4RYEgySupRv0wrO21CxJdgap+SLgugVbVWWqdNCqy0JyeGWje1iiK9EU/8lqVt&#10;yrWQTnXh5CkSxA5KsmK7bztSxj3OPVRnhO+ha6Hg+FrhhRsW4gvz2DOIGOcgPuMiNTQlhYtFSQ3+&#10;x9/8KR+lxCglDfZgScP3I/OCEv3VosipYXvD98a+N+zRrAChjnDCHM8mHvBR96b0YF5xPJbpFgwx&#10;y/GuksbeXMVuEnC8uFgucxK2pWNxY7eOp9I9sbv2lXl3kSWioE/QdyebvVOny+1oXh4jSJWlS8R2&#10;LF74xpbO+lzGL83Mr/uc9faTWPwEAAD//wMAUEsDBBQABgAIAAAAIQAE08OT3gAAAAgBAAAPAAAA&#10;ZHJzL2Rvd25yZXYueG1sTI9BT4NAEIXvJv6HzZh4MXaRUGgoS6Ot3vTQ2vQ8ZVcgsrOEXQr9944n&#10;vc3Me3nzvWIz205czOBbRwqeFhEIQ5XTLdUKjp9vjysQPiBp7BwZBVfjYVPe3hSYazfR3lwOoRYc&#10;Qj5HBU0IfS6lrxpj0S9cb4i1LzdYDLwOtdQDThxuOxlHUSottsQfGuzNtjHV92G0CtLdME572j7s&#10;jq/v+NHX8enlelLq/m5+XoMIZg5/ZvjFZ3QomensRtJedAq4SOBrkqQgWI6zLANx5mG5TECWhfxf&#10;oPwBAAD//wMAUEsBAi0AFAAGAAgAAAAhALaDOJL+AAAA4QEAABMAAAAAAAAAAAAAAAAAAAAAAFtD&#10;b250ZW50X1R5cGVzXS54bWxQSwECLQAUAAYACAAAACEAOP0h/9YAAACUAQAACwAAAAAAAAAAAAAA&#10;AAAvAQAAX3JlbHMvLnJlbHNQSwECLQAUAAYACAAAACEA5q64djUCAABsBAAADgAAAAAAAAAAAAAA&#10;AAAuAgAAZHJzL2Uyb0RvYy54bWxQSwECLQAUAAYACAAAACEABNPDk94AAAAIAQAADwAAAAAAAAAA&#10;AAAAAACPBAAAZHJzL2Rvd25yZXYueG1sUEsFBgAAAAAEAAQA8wAAAJoFAAAAAA==&#10;" stroked="f">
                <v:textbox inset="0,0,0,0">
                  <w:txbxContent>
                    <w:p w14:paraId="0BD5CC61" w14:textId="77777777" w:rsidR="004A6F7A" w:rsidRPr="00835400" w:rsidRDefault="004A6F7A" w:rsidP="00835400">
                      <w:pPr>
                        <w:rPr>
                          <w:rStyle w:val="Hyperlink"/>
                          <w:rFonts w:asciiTheme="majorHAnsi" w:hAnsiTheme="majorHAnsi" w:cstheme="majorHAnsi"/>
                          <w:sz w:val="16"/>
                          <w:szCs w:val="16"/>
                        </w:rPr>
                      </w:pPr>
                      <w:r w:rsidRPr="00835400">
                        <w:rPr>
                          <w:rFonts w:asciiTheme="majorHAnsi" w:hAnsiTheme="majorHAnsi" w:cstheme="majorHAnsi"/>
                          <w:sz w:val="16"/>
                          <w:szCs w:val="16"/>
                        </w:rPr>
                        <w:t xml:space="preserve">Figure 23: </w:t>
                      </w:r>
                      <w:r w:rsidRPr="00835400">
                        <w:rPr>
                          <w:rStyle w:val="Hyperlink"/>
                          <w:rFonts w:asciiTheme="majorHAnsi" w:hAnsiTheme="majorHAnsi" w:cstheme="majorHAnsi"/>
                          <w:color w:val="auto"/>
                          <w:sz w:val="16"/>
                          <w:szCs w:val="16"/>
                          <w:u w:val="none"/>
                        </w:rPr>
                        <w:t>Manchester Maggie centre.</w:t>
                      </w:r>
                      <w:r w:rsidRPr="00835400">
                        <w:rPr>
                          <w:rStyle w:val="Hyperlink"/>
                          <w:rFonts w:asciiTheme="majorHAnsi" w:hAnsiTheme="majorHAnsi" w:cstheme="majorHAnsi"/>
                          <w:color w:val="auto"/>
                          <w:sz w:val="16"/>
                          <w:szCs w:val="16"/>
                        </w:rPr>
                        <w:t xml:space="preserve"> </w:t>
                      </w:r>
                      <w:r w:rsidRPr="00835400">
                        <w:rPr>
                          <w:rStyle w:val="Hyperlink"/>
                          <w:rFonts w:asciiTheme="majorHAnsi" w:hAnsiTheme="majorHAnsi" w:cstheme="majorHAnsi"/>
                          <w:sz w:val="16"/>
                          <w:szCs w:val="16"/>
                        </w:rPr>
                        <w:t xml:space="preserve">https://www.dezeen.com/2016/04/27/norman-foster-partners-maggies-centre-cancer-care-manchester-england/ </w:t>
                      </w:r>
                      <w:r w:rsidRPr="00835400">
                        <w:rPr>
                          <w:rStyle w:val="Hyperlink"/>
                          <w:rFonts w:asciiTheme="majorHAnsi" w:hAnsiTheme="majorHAnsi" w:cstheme="majorHAnsi"/>
                          <w:color w:val="auto"/>
                          <w:sz w:val="16"/>
                          <w:szCs w:val="16"/>
                          <w:u w:val="none"/>
                        </w:rPr>
                        <w:t>(Accessed 09 November 2019)</w:t>
                      </w:r>
                    </w:p>
                    <w:p w14:paraId="4D465F91" w14:textId="240E6B26" w:rsidR="004A6F7A" w:rsidRPr="003F21C9" w:rsidRDefault="004A6F7A" w:rsidP="00835400">
                      <w:pPr>
                        <w:pStyle w:val="Caption"/>
                        <w:rPr>
                          <w:rFonts w:ascii="Arial" w:hAnsi="Arial" w:cs="Arial"/>
                          <w:noProof/>
                          <w:sz w:val="24"/>
                          <w:szCs w:val="24"/>
                        </w:rPr>
                      </w:pPr>
                    </w:p>
                  </w:txbxContent>
                </v:textbox>
                <w10:wrap type="square" anchorx="margin"/>
              </v:shape>
            </w:pict>
          </mc:Fallback>
        </mc:AlternateContent>
      </w:r>
      <w:r w:rsidR="00E72913" w:rsidRPr="0093655F">
        <w:rPr>
          <w:rFonts w:ascii="Arial" w:hAnsi="Arial" w:cs="Arial"/>
        </w:rPr>
        <w:t>The Manchester Maggie centre was located to the south of the city centre. The site was situated next to Manchester cancer research centre at Christies Hospital, with the Christies staff parking on the east side and the research complex on the north side. Domestic housing surrounds the other sides. Due to this, the noise levels and privacy were a big restraint when design</w:t>
      </w:r>
      <w:r w:rsidR="00E72913">
        <w:rPr>
          <w:rFonts w:ascii="Arial" w:hAnsi="Arial" w:cs="Arial"/>
        </w:rPr>
        <w:t>ing</w:t>
      </w:r>
      <w:r w:rsidR="00E72913" w:rsidRPr="0093655F">
        <w:rPr>
          <w:rFonts w:ascii="Arial" w:hAnsi="Arial" w:cs="Arial"/>
        </w:rPr>
        <w:t xml:space="preserve"> the wellbeing centre.</w:t>
      </w:r>
    </w:p>
    <w:p w14:paraId="4103E958" w14:textId="6543C42C" w:rsidR="00E72913" w:rsidRPr="0093655F" w:rsidRDefault="00835400" w:rsidP="00E72913">
      <w:pPr>
        <w:spacing w:line="276" w:lineRule="auto"/>
        <w:rPr>
          <w:rFonts w:ascii="Arial" w:hAnsi="Arial" w:cs="Arial"/>
        </w:rPr>
      </w:pPr>
      <w:r>
        <w:rPr>
          <w:noProof/>
        </w:rPr>
        <mc:AlternateContent>
          <mc:Choice Requires="wps">
            <w:drawing>
              <wp:anchor distT="0" distB="0" distL="114300" distR="114300" simplePos="0" relativeHeight="251942912" behindDoc="0" locked="0" layoutInCell="1" allowOverlap="1" wp14:anchorId="73C9B04F" wp14:editId="395EBB72">
                <wp:simplePos x="0" y="0"/>
                <wp:positionH relativeFrom="margin">
                  <wp:align>right</wp:align>
                </wp:positionH>
                <wp:positionV relativeFrom="paragraph">
                  <wp:posOffset>1575435</wp:posOffset>
                </wp:positionV>
                <wp:extent cx="1763395" cy="826770"/>
                <wp:effectExtent l="0" t="0" r="8255" b="0"/>
                <wp:wrapSquare wrapText="bothSides"/>
                <wp:docPr id="278" name="Text Box 278"/>
                <wp:cNvGraphicFramePr/>
                <a:graphic xmlns:a="http://schemas.openxmlformats.org/drawingml/2006/main">
                  <a:graphicData uri="http://schemas.microsoft.com/office/word/2010/wordprocessingShape">
                    <wps:wsp>
                      <wps:cNvSpPr txBox="1"/>
                      <wps:spPr>
                        <a:xfrm>
                          <a:off x="0" y="0"/>
                          <a:ext cx="1763395" cy="826770"/>
                        </a:xfrm>
                        <a:prstGeom prst="rect">
                          <a:avLst/>
                        </a:prstGeom>
                        <a:solidFill>
                          <a:prstClr val="white"/>
                        </a:solidFill>
                        <a:ln>
                          <a:noFill/>
                        </a:ln>
                      </wps:spPr>
                      <wps:txbx>
                        <w:txbxContent>
                          <w:p w14:paraId="37E35263" w14:textId="77777777" w:rsidR="004A6F7A" w:rsidRPr="00835400" w:rsidRDefault="004A6F7A" w:rsidP="00835400">
                            <w:pPr>
                              <w:rPr>
                                <w:rStyle w:val="Hyperlink"/>
                                <w:rFonts w:asciiTheme="majorHAnsi" w:hAnsiTheme="majorHAnsi" w:cstheme="majorHAnsi"/>
                                <w:sz w:val="16"/>
                                <w:szCs w:val="16"/>
                              </w:rPr>
                            </w:pPr>
                            <w:r w:rsidRPr="00835400">
                              <w:rPr>
                                <w:rFonts w:asciiTheme="majorHAnsi" w:hAnsiTheme="majorHAnsi" w:cstheme="majorHAnsi"/>
                                <w:sz w:val="16"/>
                                <w:szCs w:val="16"/>
                              </w:rPr>
                              <w:t xml:space="preserve">Figure 24: </w:t>
                            </w:r>
                            <w:r w:rsidRPr="00835400">
                              <w:rPr>
                                <w:rStyle w:val="Hyperlink"/>
                                <w:rFonts w:asciiTheme="majorHAnsi" w:hAnsiTheme="majorHAnsi" w:cstheme="majorHAnsi"/>
                                <w:color w:val="auto"/>
                                <w:sz w:val="16"/>
                                <w:szCs w:val="16"/>
                                <w:u w:val="none"/>
                              </w:rPr>
                              <w:t>Manchester Maggie centre concept model.</w:t>
                            </w:r>
                            <w:r w:rsidRPr="00835400">
                              <w:rPr>
                                <w:rStyle w:val="Hyperlink"/>
                                <w:rFonts w:asciiTheme="majorHAnsi" w:hAnsiTheme="majorHAnsi" w:cstheme="majorHAnsi"/>
                                <w:color w:val="auto"/>
                                <w:sz w:val="16"/>
                                <w:szCs w:val="16"/>
                              </w:rPr>
                              <w:t xml:space="preserve"> </w:t>
                            </w:r>
                            <w:r w:rsidRPr="00835400">
                              <w:rPr>
                                <w:rStyle w:val="Hyperlink"/>
                                <w:rFonts w:asciiTheme="majorHAnsi" w:hAnsiTheme="majorHAnsi" w:cstheme="majorHAnsi"/>
                                <w:sz w:val="16"/>
                                <w:szCs w:val="16"/>
                              </w:rPr>
                              <w:t xml:space="preserve">https://www.architectsjournal.co.uk/news/foster-wins-planning-for-manchester-maggies-centre/8661397.article </w:t>
                            </w:r>
                            <w:r w:rsidRPr="00835400">
                              <w:rPr>
                                <w:rStyle w:val="Hyperlink"/>
                                <w:rFonts w:asciiTheme="majorHAnsi" w:hAnsiTheme="majorHAnsi" w:cstheme="majorHAnsi"/>
                                <w:color w:val="auto"/>
                                <w:sz w:val="16"/>
                                <w:szCs w:val="16"/>
                                <w:u w:val="none"/>
                              </w:rPr>
                              <w:t>(Accessed 09 November 2019)</w:t>
                            </w:r>
                            <w:r w:rsidRPr="00835400">
                              <w:rPr>
                                <w:rStyle w:val="Hyperlink"/>
                                <w:rFonts w:asciiTheme="majorHAnsi" w:hAnsiTheme="majorHAnsi" w:cstheme="majorHAnsi"/>
                                <w:color w:val="auto"/>
                                <w:sz w:val="16"/>
                                <w:szCs w:val="16"/>
                              </w:rPr>
                              <w:t xml:space="preserve"> </w:t>
                            </w:r>
                          </w:p>
                          <w:p w14:paraId="2659FCCB" w14:textId="26DC69B2" w:rsidR="004A6F7A" w:rsidRPr="0037676F" w:rsidRDefault="004A6F7A" w:rsidP="00835400">
                            <w:pPr>
                              <w:pStyle w:val="Caption"/>
                              <w:rPr>
                                <w:rFonts w:ascii="Arial" w:hAnsi="Arial" w:cs="Arial"/>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C9B04F" id="Text Box 278" o:spid="_x0000_s1049" type="#_x0000_t202" style="position:absolute;margin-left:87.65pt;margin-top:124.05pt;width:138.85pt;height:65.1pt;z-index:2519429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cilNQIAAGwEAAAOAAAAZHJzL2Uyb0RvYy54bWysVE2P2yAQvVfqf0DcG+dDTbZRnFWaVapK&#10;0e5KSbVngiFGAoYCiZ3++g44zrbbnqpe8DAzDLz3Zry4b40mZ+GDAlvS0WBIibAcKmWPJf2233y4&#10;oyREZiumwYqSXkSg98v37xaNm4sx1KAr4QkWsWHeuJLWMbp5UQReC8PCAJywGJTgDYu49cei8qzB&#10;6kYX4+FwWjTgK+eBixDQ+9AF6TLXl1Lw+CRlEJHokuLbYl59Xg9pLZYLNj965mrFr89g//AKw5TF&#10;S2+lHlhk5OTVH6WM4h4CyDjgYAqQUnGRMSCa0fANml3NnMhYkJzgbjSF/1eWP56fPVFVScczlMoy&#10;gyLtRRvJZ2hJ8iFDjQtzTNw5TI0tBlDp3h/QmYC30pv0RUgE48j15cZvKsfTodl0Mvn0kRKOsbvx&#10;dDbLAhSvp50P8YsAQ5JRUo/6ZVrZeRsivgRT+5R0WQCtqo3SOm1SYK09OTPUuqlVFOmNeOK3LG1T&#10;roV0qgsnT5EgdlCSFdtD25Ey6XEeoLogfA9dCwXHNwov3LIQn5nHnkHEOAfxCRepoSkpXC1KavA/&#10;/uZP+SglRilpsAdLGr6fmBeU6K8WRU4N2xu+Nw69YU9mDQh1hBPmeDbxgI+6N6UH84LjsUq3YIhZ&#10;jneVNPbmOnaTgOPFxWqVk7AtHYtbu3M8le6J3bcvzLurLBEFfYS+O9n8jTpdbkfz6hRBqixdIrZj&#10;8co3tnTW5zp+aWZ+3ees15/E8icAAAD//wMAUEsDBBQABgAIAAAAIQDV5R9u3wAAAAgBAAAPAAAA&#10;ZHJzL2Rvd25yZXYueG1sTI9BT8JAFITvJv6HzTPxYmRLMbSpfSUKetMDSDgv3Ufb0H3bdLe0/HvX&#10;kxwnM5n5Jl9NphUX6l1jGWE+i0AQl1Y3XCHsfz6fUxDOK9aqtUwIV3KwKu7vcpVpO/KWLjtfiVDC&#10;LlMItfddJqUrazLKzWxHHLyT7Y3yQfaV1L0aQ7lpZRxFS2lUw2GhVh2tayrPu8EgLDf9MG55/bTZ&#10;f3yp766KD+/XA+Ljw/T2CsLT5P/D8Icf0KEITEc7sHaiRQhHPEL8ks5BBDtOkgTEEWGRpAuQRS5v&#10;DxS/AAAA//8DAFBLAQItABQABgAIAAAAIQC2gziS/gAAAOEBAAATAAAAAAAAAAAAAAAAAAAAAABb&#10;Q29udGVudF9UeXBlc10ueG1sUEsBAi0AFAAGAAgAAAAhADj9If/WAAAAlAEAAAsAAAAAAAAAAAAA&#10;AAAALwEAAF9yZWxzLy5yZWxzUEsBAi0AFAAGAAgAAAAhAPl9yKU1AgAAbAQAAA4AAAAAAAAAAAAA&#10;AAAALgIAAGRycy9lMm9Eb2MueG1sUEsBAi0AFAAGAAgAAAAhANXlH27fAAAACAEAAA8AAAAAAAAA&#10;AAAAAAAAjwQAAGRycy9kb3ducmV2LnhtbFBLBQYAAAAABAAEAPMAAACbBQAAAAA=&#10;" stroked="f">
                <v:textbox inset="0,0,0,0">
                  <w:txbxContent>
                    <w:p w14:paraId="37E35263" w14:textId="77777777" w:rsidR="004A6F7A" w:rsidRPr="00835400" w:rsidRDefault="004A6F7A" w:rsidP="00835400">
                      <w:pPr>
                        <w:rPr>
                          <w:rStyle w:val="Hyperlink"/>
                          <w:rFonts w:asciiTheme="majorHAnsi" w:hAnsiTheme="majorHAnsi" w:cstheme="majorHAnsi"/>
                          <w:sz w:val="16"/>
                          <w:szCs w:val="16"/>
                        </w:rPr>
                      </w:pPr>
                      <w:r w:rsidRPr="00835400">
                        <w:rPr>
                          <w:rFonts w:asciiTheme="majorHAnsi" w:hAnsiTheme="majorHAnsi" w:cstheme="majorHAnsi"/>
                          <w:sz w:val="16"/>
                          <w:szCs w:val="16"/>
                        </w:rPr>
                        <w:t xml:space="preserve">Figure 24: </w:t>
                      </w:r>
                      <w:r w:rsidRPr="00835400">
                        <w:rPr>
                          <w:rStyle w:val="Hyperlink"/>
                          <w:rFonts w:asciiTheme="majorHAnsi" w:hAnsiTheme="majorHAnsi" w:cstheme="majorHAnsi"/>
                          <w:color w:val="auto"/>
                          <w:sz w:val="16"/>
                          <w:szCs w:val="16"/>
                          <w:u w:val="none"/>
                        </w:rPr>
                        <w:t>Manchester Maggie centre concept model.</w:t>
                      </w:r>
                      <w:r w:rsidRPr="00835400">
                        <w:rPr>
                          <w:rStyle w:val="Hyperlink"/>
                          <w:rFonts w:asciiTheme="majorHAnsi" w:hAnsiTheme="majorHAnsi" w:cstheme="majorHAnsi"/>
                          <w:color w:val="auto"/>
                          <w:sz w:val="16"/>
                          <w:szCs w:val="16"/>
                        </w:rPr>
                        <w:t xml:space="preserve"> </w:t>
                      </w:r>
                      <w:r w:rsidRPr="00835400">
                        <w:rPr>
                          <w:rStyle w:val="Hyperlink"/>
                          <w:rFonts w:asciiTheme="majorHAnsi" w:hAnsiTheme="majorHAnsi" w:cstheme="majorHAnsi"/>
                          <w:sz w:val="16"/>
                          <w:szCs w:val="16"/>
                        </w:rPr>
                        <w:t xml:space="preserve">https://www.architectsjournal.co.uk/news/foster-wins-planning-for-manchester-maggies-centre/8661397.article </w:t>
                      </w:r>
                      <w:r w:rsidRPr="00835400">
                        <w:rPr>
                          <w:rStyle w:val="Hyperlink"/>
                          <w:rFonts w:asciiTheme="majorHAnsi" w:hAnsiTheme="majorHAnsi" w:cstheme="majorHAnsi"/>
                          <w:color w:val="auto"/>
                          <w:sz w:val="16"/>
                          <w:szCs w:val="16"/>
                          <w:u w:val="none"/>
                        </w:rPr>
                        <w:t>(Accessed 09 November 2019)</w:t>
                      </w:r>
                      <w:r w:rsidRPr="00835400">
                        <w:rPr>
                          <w:rStyle w:val="Hyperlink"/>
                          <w:rFonts w:asciiTheme="majorHAnsi" w:hAnsiTheme="majorHAnsi" w:cstheme="majorHAnsi"/>
                          <w:color w:val="auto"/>
                          <w:sz w:val="16"/>
                          <w:szCs w:val="16"/>
                        </w:rPr>
                        <w:t xml:space="preserve"> </w:t>
                      </w:r>
                    </w:p>
                    <w:p w14:paraId="2659FCCB" w14:textId="26DC69B2" w:rsidR="004A6F7A" w:rsidRPr="0037676F" w:rsidRDefault="004A6F7A" w:rsidP="00835400">
                      <w:pPr>
                        <w:pStyle w:val="Caption"/>
                        <w:rPr>
                          <w:rFonts w:ascii="Arial" w:hAnsi="Arial" w:cs="Arial"/>
                          <w:noProof/>
                        </w:rPr>
                      </w:pPr>
                    </w:p>
                  </w:txbxContent>
                </v:textbox>
                <w10:wrap type="square" anchorx="margin"/>
              </v:shape>
            </w:pict>
          </mc:Fallback>
        </mc:AlternateContent>
      </w:r>
      <w:r w:rsidRPr="0093655F">
        <w:rPr>
          <w:rFonts w:ascii="Arial" w:hAnsi="Arial" w:cs="Arial"/>
          <w:noProof/>
        </w:rPr>
        <w:drawing>
          <wp:anchor distT="0" distB="0" distL="114300" distR="114300" simplePos="0" relativeHeight="251813888" behindDoc="0" locked="0" layoutInCell="1" allowOverlap="1" wp14:anchorId="0972B82B" wp14:editId="640C12DC">
            <wp:simplePos x="0" y="0"/>
            <wp:positionH relativeFrom="margin">
              <wp:align>right</wp:align>
            </wp:positionH>
            <wp:positionV relativeFrom="margin">
              <wp:posOffset>2022475</wp:posOffset>
            </wp:positionV>
            <wp:extent cx="1763395" cy="1259840"/>
            <wp:effectExtent l="0" t="0" r="8255" b="0"/>
            <wp:wrapSquare wrapText="bothSides"/>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763395" cy="1259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2913" w:rsidRPr="0093655F">
        <w:rPr>
          <w:rFonts w:ascii="Arial" w:hAnsi="Arial" w:cs="Arial"/>
        </w:rPr>
        <w:t xml:space="preserve">The centre, which was opened in April 2016, was designed by Foster + Partners, with help from a landscape architect, Dan Pearson. The extra focus on the garden and exterior helped create a strong connection with the environment. The building combined a flower filled greenhouse and a timber porch; the glass panels sat simply between the timber lattice columns becoming almost invisible, this created a smooth connection with its surroundings. To reduce noise levels and overlooking, large trees and bushes were planted around, which also helped create a magical and peaceful space. The building was surrounded with small courtyards relating to the different spaces in the building, as well as deep canopies for visitors to enjoy fresh air whatever the weather. There was minimal public parking around the centre, so visitors were allowed to park on the street that sat perpendicular to the site. </w:t>
      </w:r>
    </w:p>
    <w:p w14:paraId="4E1BA91D" w14:textId="60965266" w:rsidR="00E72913" w:rsidRPr="0093655F" w:rsidRDefault="00835400" w:rsidP="00E72913">
      <w:pPr>
        <w:spacing w:line="276" w:lineRule="auto"/>
        <w:rPr>
          <w:rFonts w:ascii="Arial" w:hAnsi="Arial" w:cs="Arial"/>
        </w:rPr>
      </w:pPr>
      <w:r w:rsidRPr="0093655F">
        <w:rPr>
          <w:rFonts w:ascii="Arial" w:hAnsi="Arial" w:cs="Arial"/>
          <w:noProof/>
        </w:rPr>
        <w:drawing>
          <wp:anchor distT="0" distB="0" distL="114300" distR="114300" simplePos="0" relativeHeight="251812864" behindDoc="0" locked="0" layoutInCell="1" allowOverlap="1" wp14:anchorId="7032DE46" wp14:editId="48D36416">
            <wp:simplePos x="0" y="0"/>
            <wp:positionH relativeFrom="margin">
              <wp:align>right</wp:align>
            </wp:positionH>
            <wp:positionV relativeFrom="margin">
              <wp:posOffset>4968875</wp:posOffset>
            </wp:positionV>
            <wp:extent cx="3836035" cy="2326640"/>
            <wp:effectExtent l="0" t="7302" r="4762" b="4763"/>
            <wp:wrapSquare wrapText="bothSides"/>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13869" t="1986" r="7851" b="1738"/>
                    <a:stretch/>
                  </pic:blipFill>
                  <pic:spPr bwMode="auto">
                    <a:xfrm rot="16200000">
                      <a:off x="0" y="0"/>
                      <a:ext cx="3836035" cy="23266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72913" w:rsidRPr="0093655F">
        <w:rPr>
          <w:rFonts w:ascii="Arial" w:hAnsi="Arial" w:cs="Arial"/>
        </w:rPr>
        <w:t xml:space="preserve">As the site was thin and long, the centre was designed in such a way to maximise the space. With a long centre space extending almost the length of the site, providing space for a kitchen-diner, and </w:t>
      </w:r>
      <w:r w:rsidR="00E72913">
        <w:rPr>
          <w:rFonts w:ascii="Arial" w:hAnsi="Arial" w:cs="Arial"/>
        </w:rPr>
        <w:t xml:space="preserve">two </w:t>
      </w:r>
      <w:r w:rsidR="00E72913" w:rsidRPr="0093655F">
        <w:rPr>
          <w:rFonts w:ascii="Arial" w:hAnsi="Arial" w:cs="Arial"/>
        </w:rPr>
        <w:t xml:space="preserve">hanging wood burners surrounded by chairs this created social spaces for the visitors. More private and secluded rooms were situated under the wings, with a mezzanine floor forming more rooms. The mezzanine floor helped to create more space </w:t>
      </w:r>
      <w:r w:rsidR="00E72913" w:rsidRPr="00027DC6">
        <w:rPr>
          <w:rFonts w:ascii="Arial" w:hAnsi="Arial" w:cs="Arial"/>
        </w:rPr>
        <w:t>while retaining</w:t>
      </w:r>
      <w:r w:rsidR="00E72913" w:rsidRPr="0093655F">
        <w:rPr>
          <w:rFonts w:ascii="Arial" w:hAnsi="Arial" w:cs="Arial"/>
        </w:rPr>
        <w:t xml:space="preserve"> the double high space in the centre of the building. The low height </w:t>
      </w:r>
      <w:r w:rsidR="00E72913">
        <w:rPr>
          <w:rFonts w:ascii="Arial" w:hAnsi="Arial" w:cs="Arial"/>
        </w:rPr>
        <w:t xml:space="preserve">at the eaves </w:t>
      </w:r>
      <w:r w:rsidR="00E72913" w:rsidRPr="0093655F">
        <w:rPr>
          <w:rFonts w:ascii="Arial" w:hAnsi="Arial" w:cs="Arial"/>
        </w:rPr>
        <w:t xml:space="preserve">also helped keep the building at a similar height to the surround dwellings. </w:t>
      </w:r>
    </w:p>
    <w:p w14:paraId="163396B4" w14:textId="01E3F776" w:rsidR="00E72913" w:rsidRPr="0093655F" w:rsidRDefault="00835400" w:rsidP="00E72913">
      <w:pPr>
        <w:spacing w:line="276" w:lineRule="auto"/>
        <w:rPr>
          <w:rFonts w:ascii="Arial" w:hAnsi="Arial" w:cs="Arial"/>
        </w:rPr>
      </w:pPr>
      <w:r>
        <w:rPr>
          <w:noProof/>
        </w:rPr>
        <mc:AlternateContent>
          <mc:Choice Requires="wps">
            <w:drawing>
              <wp:anchor distT="0" distB="0" distL="114300" distR="114300" simplePos="0" relativeHeight="251944960" behindDoc="0" locked="0" layoutInCell="1" allowOverlap="1" wp14:anchorId="111CF1FA" wp14:editId="08C68802">
                <wp:simplePos x="0" y="0"/>
                <wp:positionH relativeFrom="margin">
                  <wp:align>right</wp:align>
                </wp:positionH>
                <wp:positionV relativeFrom="paragraph">
                  <wp:posOffset>601953</wp:posOffset>
                </wp:positionV>
                <wp:extent cx="2326640" cy="934085"/>
                <wp:effectExtent l="0" t="0" r="0" b="0"/>
                <wp:wrapSquare wrapText="bothSides"/>
                <wp:docPr id="279" name="Text Box 279"/>
                <wp:cNvGraphicFramePr/>
                <a:graphic xmlns:a="http://schemas.openxmlformats.org/drawingml/2006/main">
                  <a:graphicData uri="http://schemas.microsoft.com/office/word/2010/wordprocessingShape">
                    <wps:wsp>
                      <wps:cNvSpPr txBox="1"/>
                      <wps:spPr>
                        <a:xfrm>
                          <a:off x="0" y="0"/>
                          <a:ext cx="2326640" cy="934085"/>
                        </a:xfrm>
                        <a:prstGeom prst="rect">
                          <a:avLst/>
                        </a:prstGeom>
                        <a:solidFill>
                          <a:prstClr val="white"/>
                        </a:solidFill>
                        <a:ln>
                          <a:noFill/>
                        </a:ln>
                      </wps:spPr>
                      <wps:txbx>
                        <w:txbxContent>
                          <w:p w14:paraId="4049B818" w14:textId="5F2FFF89" w:rsidR="004A6F7A" w:rsidRPr="00835400" w:rsidRDefault="004A6F7A" w:rsidP="00835400">
                            <w:pPr>
                              <w:pStyle w:val="Caption"/>
                              <w:rPr>
                                <w:rFonts w:asciiTheme="majorHAnsi" w:hAnsiTheme="majorHAnsi" w:cstheme="majorHAnsi"/>
                                <w:noProof/>
                                <w:sz w:val="16"/>
                                <w:szCs w:val="16"/>
                              </w:rPr>
                            </w:pPr>
                            <w:r w:rsidRPr="00835400">
                              <w:rPr>
                                <w:rFonts w:asciiTheme="majorHAnsi" w:hAnsiTheme="majorHAnsi" w:cstheme="majorHAnsi"/>
                                <w:sz w:val="16"/>
                                <w:szCs w:val="16"/>
                              </w:rPr>
                              <w:t xml:space="preserve">Figure 25: </w:t>
                            </w:r>
                            <w:r w:rsidRPr="00835400">
                              <w:rPr>
                                <w:rStyle w:val="Hyperlink"/>
                                <w:rFonts w:asciiTheme="majorHAnsi" w:hAnsiTheme="majorHAnsi" w:cstheme="majorHAnsi"/>
                                <w:color w:val="auto"/>
                                <w:sz w:val="16"/>
                                <w:szCs w:val="16"/>
                                <w:u w:val="none"/>
                              </w:rPr>
                              <w:t>Manchester Maggie centre floor plan.</w:t>
                            </w:r>
                            <w:r w:rsidRPr="00835400">
                              <w:rPr>
                                <w:rStyle w:val="Hyperlink"/>
                                <w:rFonts w:asciiTheme="majorHAnsi" w:hAnsiTheme="majorHAnsi" w:cstheme="majorHAnsi"/>
                                <w:color w:val="auto"/>
                                <w:sz w:val="16"/>
                                <w:szCs w:val="16"/>
                              </w:rPr>
                              <w:t xml:space="preserve"> https://www.archdaily.com/786370/maggies-cancer-centre-manchester-foster-plus-partners/59774d3eb22e38d07f0003e8-maggies-cancer-centre-manchester-foster-plus-partners-ground-floor-plan-color?next_project=no </w:t>
                            </w:r>
                            <w:r w:rsidRPr="00835400">
                              <w:rPr>
                                <w:rStyle w:val="Hyperlink"/>
                                <w:rFonts w:asciiTheme="majorHAnsi" w:hAnsiTheme="majorHAnsi" w:cstheme="majorHAnsi"/>
                                <w:color w:val="auto"/>
                                <w:sz w:val="16"/>
                                <w:szCs w:val="16"/>
                                <w:u w:val="none"/>
                              </w:rPr>
                              <w:t>(Accessed 09 November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1CF1FA" id="Text Box 279" o:spid="_x0000_s1050" type="#_x0000_t202" style="position:absolute;margin-left:132pt;margin-top:47.4pt;width:183.2pt;height:73.55pt;z-index:25194496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sruMwIAAGwEAAAOAAAAZHJzL2Uyb0RvYy54bWysVE1vGjEQvVfqf7B8LwuE0mTFElEiqkoo&#10;iQRVzsZrs5Zsj2sbdumv73g/SJv2VPXiHc+Mx37vzezivjGanIUPCmxBJ6MxJcJyKJU9FvTbfvPh&#10;lpIQmS2ZBisKehGB3i/fv1vULhdTqECXwhMsYkNeu4JWMbo8ywKvhGFhBE5YDErwhkXc+mNWelZj&#10;daOz6Xg8z2rwpfPARQjofeiCdNnWl1Lw+CRlEJHoguLbYrv6dj2kNVsuWH70zFWK989g//AKw5TF&#10;S6+lHlhk5OTVH6WM4h4CyDjiYDKQUnHRYkA0k/EbNLuKOdFiQXKCu9IU/l9Z/nh+9kSVBZ1+uqPE&#10;MoMi7UUTyWdoSPIhQ7ULOSbuHKbGBgOo9OAP6EzAG+lN+iIkgnHk+nLlN5Xj6JzeTOfzGYY4xu5u&#10;ZuPbj6lM9nra+RC/CDAkGQX1qF9LKztvQ+xSh5R0WQCtyo3SOm1SYK09OTPUuq5UFH3x37K0TbkW&#10;0qmuYPJkCWIHJVmxOTQdKbMB5wHKC8L30LVQcHyj8MItC/GZeewZhIVzEJ9wkRrqgkJvUVKB//E3&#10;f8pHKTFKSY09WNDw/cS8oER/tShyatjB8INxGAx7MmtAqBOcMMdbEw/4qAdTejAvOB6rdAuGmOV4&#10;V0HjYK5jNwk4XlysVm0StqVjcWt3jqfSA7H75oV518sSUdBHGLqT5W/U6XI7mlenCFK10iViOxZ7&#10;vrGlW/H78Usz8+u+zXr9SSx/AgAA//8DAFBLAwQUAAYACAAAACEAaZ1Cvd0AAAAHAQAADwAAAGRy&#10;cy9kb3ducmV2LnhtbEzPwU7DMAwG4DsS7xAZiQti6UpVsdJ0gg1ucNiYdvaa0FY0TpWka/f2mBMc&#10;rd/6/blcz7YXZ+ND50jBcpGAMFQ73VGj4PD5dv8IIkQkjb0jo+BiAqyr66sSC+0m2pnzPjaCSygU&#10;qKCNcSikDHVrLIaFGwxx9uW8xcijb6T2OHG57WWaJLm02BFfaHEwm9bU3/vRKsi3fpx2tLnbHl7f&#10;8WNo0uPL5ajU7c38/AQimjn+LcMvn+lQsenkRtJB9Ar4kahglbGf04c8z0CcFKTZcgWyKuV/f/UD&#10;AAD//wMAUEsBAi0AFAAGAAgAAAAhALaDOJL+AAAA4QEAABMAAAAAAAAAAAAAAAAAAAAAAFtDb250&#10;ZW50X1R5cGVzXS54bWxQSwECLQAUAAYACAAAACEAOP0h/9YAAACUAQAACwAAAAAAAAAAAAAAAAAv&#10;AQAAX3JlbHMvLnJlbHNQSwECLQAUAAYACAAAACEAVd7K7jMCAABsBAAADgAAAAAAAAAAAAAAAAAu&#10;AgAAZHJzL2Uyb0RvYy54bWxQSwECLQAUAAYACAAAACEAaZ1Cvd0AAAAHAQAADwAAAAAAAAAAAAAA&#10;AACNBAAAZHJzL2Rvd25yZXYueG1sUEsFBgAAAAAEAAQA8wAAAJcFAAAAAA==&#10;" stroked="f">
                <v:textbox inset="0,0,0,0">
                  <w:txbxContent>
                    <w:p w14:paraId="4049B818" w14:textId="5F2FFF89" w:rsidR="004A6F7A" w:rsidRPr="00835400" w:rsidRDefault="004A6F7A" w:rsidP="00835400">
                      <w:pPr>
                        <w:pStyle w:val="Caption"/>
                        <w:rPr>
                          <w:rFonts w:asciiTheme="majorHAnsi" w:hAnsiTheme="majorHAnsi" w:cstheme="majorHAnsi"/>
                          <w:noProof/>
                          <w:sz w:val="16"/>
                          <w:szCs w:val="16"/>
                        </w:rPr>
                      </w:pPr>
                      <w:r w:rsidRPr="00835400">
                        <w:rPr>
                          <w:rFonts w:asciiTheme="majorHAnsi" w:hAnsiTheme="majorHAnsi" w:cstheme="majorHAnsi"/>
                          <w:sz w:val="16"/>
                          <w:szCs w:val="16"/>
                        </w:rPr>
                        <w:t xml:space="preserve">Figure 25: </w:t>
                      </w:r>
                      <w:r w:rsidRPr="00835400">
                        <w:rPr>
                          <w:rStyle w:val="Hyperlink"/>
                          <w:rFonts w:asciiTheme="majorHAnsi" w:hAnsiTheme="majorHAnsi" w:cstheme="majorHAnsi"/>
                          <w:color w:val="auto"/>
                          <w:sz w:val="16"/>
                          <w:szCs w:val="16"/>
                          <w:u w:val="none"/>
                        </w:rPr>
                        <w:t>Manchester Maggie centre floor plan.</w:t>
                      </w:r>
                      <w:r w:rsidRPr="00835400">
                        <w:rPr>
                          <w:rStyle w:val="Hyperlink"/>
                          <w:rFonts w:asciiTheme="majorHAnsi" w:hAnsiTheme="majorHAnsi" w:cstheme="majorHAnsi"/>
                          <w:color w:val="auto"/>
                          <w:sz w:val="16"/>
                          <w:szCs w:val="16"/>
                        </w:rPr>
                        <w:t xml:space="preserve"> https://www.archdaily.com/786370/maggies-cancer-centre-manchester-foster-plus-partners/59774d3eb22e38d07f0003e8-maggies-cancer-centre-manchester-foster-plus-partners-ground-floor-plan-color?next_project=no </w:t>
                      </w:r>
                      <w:r w:rsidRPr="00835400">
                        <w:rPr>
                          <w:rStyle w:val="Hyperlink"/>
                          <w:rFonts w:asciiTheme="majorHAnsi" w:hAnsiTheme="majorHAnsi" w:cstheme="majorHAnsi"/>
                          <w:color w:val="auto"/>
                          <w:sz w:val="16"/>
                          <w:szCs w:val="16"/>
                          <w:u w:val="none"/>
                        </w:rPr>
                        <w:t>(Accessed 09 November 2019)</w:t>
                      </w:r>
                    </w:p>
                  </w:txbxContent>
                </v:textbox>
                <w10:wrap type="square" anchorx="margin"/>
              </v:shape>
            </w:pict>
          </mc:Fallback>
        </mc:AlternateContent>
      </w:r>
      <w:r w:rsidR="00E72913" w:rsidRPr="0093655F">
        <w:rPr>
          <w:rFonts w:ascii="Arial" w:hAnsi="Arial" w:cs="Arial"/>
        </w:rPr>
        <w:t xml:space="preserve">Everything in the centre was designed to bring a sense of nature; between the interior palette incorporating natural woods and tactile fabrics, and the numerous rooms filled with indoor plants. After walking down, the length of the centre, at the end sat the greenhouse and an outside plot for visitors to grow their own fruit and vegetables.  </w:t>
      </w:r>
    </w:p>
    <w:p w14:paraId="542930B6" w14:textId="4979AE98" w:rsidR="00E72913" w:rsidRPr="0093655F" w:rsidRDefault="00835400" w:rsidP="00E72913">
      <w:pPr>
        <w:spacing w:line="276" w:lineRule="auto"/>
        <w:rPr>
          <w:rFonts w:ascii="Arial" w:hAnsi="Arial" w:cs="Arial"/>
        </w:rPr>
      </w:pPr>
      <w:r w:rsidRPr="0093655F">
        <w:rPr>
          <w:rFonts w:ascii="Arial" w:hAnsi="Arial" w:cs="Arial"/>
          <w:noProof/>
        </w:rPr>
        <w:lastRenderedPageBreak/>
        <w:drawing>
          <wp:anchor distT="0" distB="0" distL="114300" distR="114300" simplePos="0" relativeHeight="251817984" behindDoc="0" locked="0" layoutInCell="1" allowOverlap="1" wp14:anchorId="34C09CD9" wp14:editId="3AEC3EE7">
            <wp:simplePos x="0" y="0"/>
            <wp:positionH relativeFrom="margin">
              <wp:align>right</wp:align>
            </wp:positionH>
            <wp:positionV relativeFrom="margin">
              <wp:posOffset>3976</wp:posOffset>
            </wp:positionV>
            <wp:extent cx="1799590" cy="1349375"/>
            <wp:effectExtent l="0" t="0" r="0" b="3175"/>
            <wp:wrapSquare wrapText="bothSides"/>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799590" cy="1349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2913" w:rsidRPr="0093655F">
        <w:rPr>
          <w:rFonts w:ascii="Arial" w:hAnsi="Arial" w:cs="Arial"/>
        </w:rPr>
        <w:t xml:space="preserve">Having a mixture of larger, smaller, social and private areas, the building always seemed full of people doing their own thing. The clusters of bespoke furniture either surrounded the floating wood burners or sat quietly in the corners, with larger windows opening up to the beautiful landscaping. </w:t>
      </w:r>
    </w:p>
    <w:p w14:paraId="4B3E8E3C" w14:textId="5C2BDFC0" w:rsidR="00E72913" w:rsidRPr="0093655F" w:rsidRDefault="00835400" w:rsidP="00E72913">
      <w:pPr>
        <w:spacing w:line="276" w:lineRule="auto"/>
        <w:rPr>
          <w:rFonts w:ascii="Arial" w:hAnsi="Arial" w:cs="Arial"/>
        </w:rPr>
      </w:pPr>
      <w:r>
        <w:rPr>
          <w:noProof/>
        </w:rPr>
        <mc:AlternateContent>
          <mc:Choice Requires="wps">
            <w:drawing>
              <wp:anchor distT="0" distB="0" distL="114300" distR="114300" simplePos="0" relativeHeight="251947008" behindDoc="0" locked="0" layoutInCell="1" allowOverlap="1" wp14:anchorId="04EAC4EB" wp14:editId="2D69630A">
                <wp:simplePos x="0" y="0"/>
                <wp:positionH relativeFrom="margin">
                  <wp:align>right</wp:align>
                </wp:positionH>
                <wp:positionV relativeFrom="paragraph">
                  <wp:posOffset>349664</wp:posOffset>
                </wp:positionV>
                <wp:extent cx="1799590" cy="679450"/>
                <wp:effectExtent l="0" t="0" r="0" b="6350"/>
                <wp:wrapSquare wrapText="bothSides"/>
                <wp:docPr id="280" name="Text Box 280"/>
                <wp:cNvGraphicFramePr/>
                <a:graphic xmlns:a="http://schemas.openxmlformats.org/drawingml/2006/main">
                  <a:graphicData uri="http://schemas.microsoft.com/office/word/2010/wordprocessingShape">
                    <wps:wsp>
                      <wps:cNvSpPr txBox="1"/>
                      <wps:spPr>
                        <a:xfrm>
                          <a:off x="0" y="0"/>
                          <a:ext cx="1799590" cy="679450"/>
                        </a:xfrm>
                        <a:prstGeom prst="rect">
                          <a:avLst/>
                        </a:prstGeom>
                        <a:solidFill>
                          <a:prstClr val="white"/>
                        </a:solidFill>
                        <a:ln>
                          <a:noFill/>
                        </a:ln>
                      </wps:spPr>
                      <wps:txbx>
                        <w:txbxContent>
                          <w:p w14:paraId="3BF73697" w14:textId="77777777" w:rsidR="004A6F7A" w:rsidRPr="00835400" w:rsidRDefault="004A6F7A" w:rsidP="00835400">
                            <w:pPr>
                              <w:rPr>
                                <w:rStyle w:val="Hyperlink"/>
                                <w:rFonts w:asciiTheme="majorHAnsi" w:hAnsiTheme="majorHAnsi" w:cstheme="majorHAnsi"/>
                                <w:sz w:val="16"/>
                                <w:szCs w:val="16"/>
                              </w:rPr>
                            </w:pPr>
                            <w:r w:rsidRPr="00835400">
                              <w:rPr>
                                <w:rFonts w:asciiTheme="majorHAnsi" w:hAnsiTheme="majorHAnsi" w:cstheme="majorHAnsi"/>
                                <w:sz w:val="16"/>
                                <w:szCs w:val="16"/>
                              </w:rPr>
                              <w:t xml:space="preserve">Figure 26: </w:t>
                            </w:r>
                            <w:r w:rsidRPr="00835400">
                              <w:rPr>
                                <w:rStyle w:val="Hyperlink"/>
                                <w:rFonts w:asciiTheme="majorHAnsi" w:hAnsiTheme="majorHAnsi" w:cstheme="majorHAnsi"/>
                                <w:color w:val="auto"/>
                                <w:sz w:val="16"/>
                                <w:szCs w:val="16"/>
                                <w:u w:val="none"/>
                              </w:rPr>
                              <w:t>Manchester Maggie centre green house space.</w:t>
                            </w:r>
                            <w:r w:rsidRPr="00835400">
                              <w:rPr>
                                <w:rStyle w:val="Hyperlink"/>
                                <w:rFonts w:asciiTheme="majorHAnsi" w:hAnsiTheme="majorHAnsi" w:cstheme="majorHAnsi"/>
                                <w:color w:val="auto"/>
                                <w:sz w:val="16"/>
                                <w:szCs w:val="16"/>
                              </w:rPr>
                              <w:t xml:space="preserve"> </w:t>
                            </w:r>
                            <w:r w:rsidRPr="00835400">
                              <w:rPr>
                                <w:rStyle w:val="Hyperlink"/>
                                <w:rFonts w:asciiTheme="majorHAnsi" w:hAnsiTheme="majorHAnsi" w:cstheme="majorHAnsi"/>
                                <w:sz w:val="16"/>
                                <w:szCs w:val="16"/>
                              </w:rPr>
                              <w:t xml:space="preserve">https://www.maggies.org/our-centres/maggies-manchester/architecture-and-design/ </w:t>
                            </w:r>
                            <w:r w:rsidRPr="00835400">
                              <w:rPr>
                                <w:rStyle w:val="Hyperlink"/>
                                <w:rFonts w:asciiTheme="majorHAnsi" w:hAnsiTheme="majorHAnsi" w:cstheme="majorHAnsi"/>
                                <w:color w:val="auto"/>
                                <w:sz w:val="16"/>
                                <w:szCs w:val="16"/>
                                <w:u w:val="none"/>
                              </w:rPr>
                              <w:t>(Accessed 09 November 2019)</w:t>
                            </w:r>
                          </w:p>
                          <w:p w14:paraId="27BC05F3" w14:textId="15F60391" w:rsidR="004A6F7A" w:rsidRPr="00974732" w:rsidRDefault="004A6F7A" w:rsidP="00835400">
                            <w:pPr>
                              <w:pStyle w:val="Caption"/>
                              <w:rPr>
                                <w:rFonts w:ascii="Arial" w:hAnsi="Arial" w:cs="Arial"/>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EAC4EB" id="Text Box 280" o:spid="_x0000_s1051" type="#_x0000_t202" style="position:absolute;margin-left:90.5pt;margin-top:27.55pt;width:141.7pt;height:53.5pt;z-index:25194700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cQLNAIAAGwEAAAOAAAAZHJzL2Uyb0RvYy54bWysVMFuGjEQvVfqP1i+lwVUkoBYIkpEVQkl&#10;kaDK2Xht1pLtcW3DLv36jr0sSdOeql6845nxs9+bmZ3ft0aTk/BBgS3paDCkRFgOlbKHkn7frT/d&#10;URIisxXTYEVJzyLQ+8XHD/PGzcQYatCV8ARBbJg1rqR1jG5WFIHXwrAwACcsBiV4wyJu/aGoPGsQ&#10;3ehiPBzeFA34ynngIgT0PnRBusj4Ugoen6QMIhJdUnxbzKvP6z6txWLOZgfPXK345RnsH15hmLJ4&#10;6RXqgUVGjl79AWUU9xBAxgEHU4CUiovMAdmMhu/YbGvmROaC4gR3lSn8P1j+eHr2RFUlHd+hPpYZ&#10;LNJOtJF8gZYkHyrUuDDDxK3D1NhiACvd+wM6E/FWepO+SIlgHLHOV30THE+HbqfTyRRDHGM3t9PP&#10;kwxfvJ52PsSvAgxJRkk91i/Lyk6bEPElmNqnpMsCaFWtldZpkwIr7cmJYa2bWkWR3ognfsvSNuVa&#10;SKe6cPIUiWJHJVmx3bedKJOe5x6qM9L30LVQcHyt8MINC/GZeewZpIVzEJ9wkRqaksLFoqQG//Nv&#10;/pSPpcQoJQ32YEnDjyPzghL9zWKRETL2hu+NfW/Yo1kBUh3hhDmeTTzgo+5N6cG84Hgs0y0YYpbj&#10;XSWNvbmK3STgeHGxXOYkbEvH4sZuHU/QvbC79oV5dylLxII+Qt+dbPauOl1uJ/PyGEGqXLokbKfi&#10;RW9s6Vyfy/ilmXm7z1mvP4nFLwAAAP//AwBQSwMEFAAGAAgAAAAhAONeHGTdAAAABwEAAA8AAABk&#10;cnMvZG93bnJldi54bWxMj8FOwzAQRO9I/IO1SFwQdRJoVIU4FbRwg0NL1fM2NklEvI5sp0n/nuUE&#10;x9GMZt6U69n24mx86BwpSBcJCEO10x01Cg6fb/crECEiaewdGQUXE2BdXV+VWGg30c6c97ERXEKh&#10;QAVtjEMhZahbYzEs3GCIvS/nLUaWvpHa48TltpdZkuTSYke80OJgNq2pv/ejVZBv/TjtaHO3Pby+&#10;48fQZMeXy1Gp25v5+QlENHP8C8MvPqNDxUwnN5IOolfAR6KC5TIFwW62engEceJYnqUgq1L+569+&#10;AAAA//8DAFBLAQItABQABgAIAAAAIQC2gziS/gAAAOEBAAATAAAAAAAAAAAAAAAAAAAAAABbQ29u&#10;dGVudF9UeXBlc10ueG1sUEsBAi0AFAAGAAgAAAAhADj9If/WAAAAlAEAAAsAAAAAAAAAAAAAAAAA&#10;LwEAAF9yZWxzLy5yZWxzUEsBAi0AFAAGAAgAAAAhAN21xAs0AgAAbAQAAA4AAAAAAAAAAAAAAAAA&#10;LgIAAGRycy9lMm9Eb2MueG1sUEsBAi0AFAAGAAgAAAAhAONeHGTdAAAABwEAAA8AAAAAAAAAAAAA&#10;AAAAjgQAAGRycy9kb3ducmV2LnhtbFBLBQYAAAAABAAEAPMAAACYBQAAAAA=&#10;" stroked="f">
                <v:textbox inset="0,0,0,0">
                  <w:txbxContent>
                    <w:p w14:paraId="3BF73697" w14:textId="77777777" w:rsidR="004A6F7A" w:rsidRPr="00835400" w:rsidRDefault="004A6F7A" w:rsidP="00835400">
                      <w:pPr>
                        <w:rPr>
                          <w:rStyle w:val="Hyperlink"/>
                          <w:rFonts w:asciiTheme="majorHAnsi" w:hAnsiTheme="majorHAnsi" w:cstheme="majorHAnsi"/>
                          <w:sz w:val="16"/>
                          <w:szCs w:val="16"/>
                        </w:rPr>
                      </w:pPr>
                      <w:r w:rsidRPr="00835400">
                        <w:rPr>
                          <w:rFonts w:asciiTheme="majorHAnsi" w:hAnsiTheme="majorHAnsi" w:cstheme="majorHAnsi"/>
                          <w:sz w:val="16"/>
                          <w:szCs w:val="16"/>
                        </w:rPr>
                        <w:t xml:space="preserve">Figure 26: </w:t>
                      </w:r>
                      <w:r w:rsidRPr="00835400">
                        <w:rPr>
                          <w:rStyle w:val="Hyperlink"/>
                          <w:rFonts w:asciiTheme="majorHAnsi" w:hAnsiTheme="majorHAnsi" w:cstheme="majorHAnsi"/>
                          <w:color w:val="auto"/>
                          <w:sz w:val="16"/>
                          <w:szCs w:val="16"/>
                          <w:u w:val="none"/>
                        </w:rPr>
                        <w:t>Manchester Maggie centre green house space.</w:t>
                      </w:r>
                      <w:r w:rsidRPr="00835400">
                        <w:rPr>
                          <w:rStyle w:val="Hyperlink"/>
                          <w:rFonts w:asciiTheme="majorHAnsi" w:hAnsiTheme="majorHAnsi" w:cstheme="majorHAnsi"/>
                          <w:color w:val="auto"/>
                          <w:sz w:val="16"/>
                          <w:szCs w:val="16"/>
                        </w:rPr>
                        <w:t xml:space="preserve"> </w:t>
                      </w:r>
                      <w:r w:rsidRPr="00835400">
                        <w:rPr>
                          <w:rStyle w:val="Hyperlink"/>
                          <w:rFonts w:asciiTheme="majorHAnsi" w:hAnsiTheme="majorHAnsi" w:cstheme="majorHAnsi"/>
                          <w:sz w:val="16"/>
                          <w:szCs w:val="16"/>
                        </w:rPr>
                        <w:t xml:space="preserve">https://www.maggies.org/our-centres/maggies-manchester/architecture-and-design/ </w:t>
                      </w:r>
                      <w:r w:rsidRPr="00835400">
                        <w:rPr>
                          <w:rStyle w:val="Hyperlink"/>
                          <w:rFonts w:asciiTheme="majorHAnsi" w:hAnsiTheme="majorHAnsi" w:cstheme="majorHAnsi"/>
                          <w:color w:val="auto"/>
                          <w:sz w:val="16"/>
                          <w:szCs w:val="16"/>
                          <w:u w:val="none"/>
                        </w:rPr>
                        <w:t>(Accessed 09 November 2019)</w:t>
                      </w:r>
                    </w:p>
                    <w:p w14:paraId="27BC05F3" w14:textId="15F60391" w:rsidR="004A6F7A" w:rsidRPr="00974732" w:rsidRDefault="004A6F7A" w:rsidP="00835400">
                      <w:pPr>
                        <w:pStyle w:val="Caption"/>
                        <w:rPr>
                          <w:rFonts w:ascii="Arial" w:hAnsi="Arial" w:cs="Arial"/>
                          <w:noProof/>
                        </w:rPr>
                      </w:pPr>
                    </w:p>
                  </w:txbxContent>
                </v:textbox>
                <w10:wrap type="square" anchorx="margin"/>
              </v:shape>
            </w:pict>
          </mc:Fallback>
        </mc:AlternateContent>
      </w:r>
      <w:r w:rsidR="00E72913" w:rsidRPr="0093655F">
        <w:rPr>
          <w:rFonts w:ascii="Arial" w:hAnsi="Arial" w:cs="Arial"/>
        </w:rPr>
        <w:t xml:space="preserve">The exterior and interior design of the centre evoked a peaceful and quiet environment, where the connection with nature and people was clearly visible. Throughout the year the Manchester Maggie centre is a beautiful place to be. </w:t>
      </w:r>
    </w:p>
    <w:p w14:paraId="39E35EA7" w14:textId="57179BBE" w:rsidR="00E72913" w:rsidRPr="0093655F" w:rsidRDefault="00E72913" w:rsidP="00E72913">
      <w:pPr>
        <w:spacing w:line="276" w:lineRule="auto"/>
        <w:rPr>
          <w:rFonts w:ascii="Arial" w:hAnsi="Arial" w:cs="Arial"/>
        </w:rPr>
      </w:pPr>
    </w:p>
    <w:p w14:paraId="62B2F1C0" w14:textId="158F0527" w:rsidR="00E72913" w:rsidRPr="0093655F" w:rsidRDefault="00835400" w:rsidP="00E72913">
      <w:pPr>
        <w:pStyle w:val="Heading3"/>
        <w:rPr>
          <w:rFonts w:ascii="Arial" w:hAnsi="Arial" w:cs="Arial"/>
          <w:b/>
          <w:bCs/>
          <w:color w:val="auto"/>
          <w:sz w:val="22"/>
          <w:szCs w:val="22"/>
        </w:rPr>
      </w:pPr>
      <w:bookmarkStart w:id="26" w:name="_Toc41386555"/>
      <w:r w:rsidRPr="0093655F">
        <w:rPr>
          <w:rFonts w:ascii="Arial" w:hAnsi="Arial" w:cs="Arial"/>
          <w:noProof/>
        </w:rPr>
        <w:drawing>
          <wp:anchor distT="0" distB="0" distL="114300" distR="114300" simplePos="0" relativeHeight="251816960" behindDoc="0" locked="0" layoutInCell="1" allowOverlap="1" wp14:anchorId="230454ED" wp14:editId="438BBEA7">
            <wp:simplePos x="0" y="0"/>
            <wp:positionH relativeFrom="margin">
              <wp:align>right</wp:align>
            </wp:positionH>
            <wp:positionV relativeFrom="page">
              <wp:posOffset>3069755</wp:posOffset>
            </wp:positionV>
            <wp:extent cx="1799590" cy="1349375"/>
            <wp:effectExtent l="0" t="0" r="0" b="3175"/>
            <wp:wrapSquare wrapText="bothSides"/>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799590" cy="1349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2913" w:rsidRPr="0093655F">
        <w:rPr>
          <w:rFonts w:ascii="Arial" w:hAnsi="Arial" w:cs="Arial"/>
          <w:b/>
          <w:bCs/>
          <w:color w:val="auto"/>
          <w:sz w:val="22"/>
          <w:szCs w:val="22"/>
        </w:rPr>
        <w:t>Interview/questionnaire data from the architect/s:</w:t>
      </w:r>
      <w:bookmarkEnd w:id="26"/>
    </w:p>
    <w:p w14:paraId="05F13EBA" w14:textId="2AC57419" w:rsidR="00E72913" w:rsidRPr="0093655F" w:rsidRDefault="00835400" w:rsidP="00E72913">
      <w:pPr>
        <w:spacing w:line="276" w:lineRule="auto"/>
        <w:rPr>
          <w:rFonts w:ascii="Arial" w:hAnsi="Arial" w:cs="Arial"/>
        </w:rPr>
      </w:pPr>
      <w:r>
        <w:rPr>
          <w:noProof/>
        </w:rPr>
        <mc:AlternateContent>
          <mc:Choice Requires="wps">
            <w:drawing>
              <wp:anchor distT="0" distB="0" distL="114300" distR="114300" simplePos="0" relativeHeight="251949056" behindDoc="0" locked="0" layoutInCell="1" allowOverlap="1" wp14:anchorId="0B62A1BB" wp14:editId="24D68768">
                <wp:simplePos x="0" y="0"/>
                <wp:positionH relativeFrom="margin">
                  <wp:align>right</wp:align>
                </wp:positionH>
                <wp:positionV relativeFrom="paragraph">
                  <wp:posOffset>1188637</wp:posOffset>
                </wp:positionV>
                <wp:extent cx="1799590" cy="699135"/>
                <wp:effectExtent l="0" t="0" r="0" b="5715"/>
                <wp:wrapSquare wrapText="bothSides"/>
                <wp:docPr id="281" name="Text Box 281"/>
                <wp:cNvGraphicFramePr/>
                <a:graphic xmlns:a="http://schemas.openxmlformats.org/drawingml/2006/main">
                  <a:graphicData uri="http://schemas.microsoft.com/office/word/2010/wordprocessingShape">
                    <wps:wsp>
                      <wps:cNvSpPr txBox="1"/>
                      <wps:spPr>
                        <a:xfrm>
                          <a:off x="0" y="0"/>
                          <a:ext cx="1799590" cy="699135"/>
                        </a:xfrm>
                        <a:prstGeom prst="rect">
                          <a:avLst/>
                        </a:prstGeom>
                        <a:solidFill>
                          <a:prstClr val="white"/>
                        </a:solidFill>
                        <a:ln>
                          <a:noFill/>
                        </a:ln>
                      </wps:spPr>
                      <wps:txbx>
                        <w:txbxContent>
                          <w:p w14:paraId="73C4AD2F" w14:textId="77777777" w:rsidR="004A6F7A" w:rsidRPr="00835400" w:rsidRDefault="004A6F7A" w:rsidP="00835400">
                            <w:pPr>
                              <w:rPr>
                                <w:rStyle w:val="Hyperlink"/>
                                <w:rFonts w:asciiTheme="majorHAnsi" w:hAnsiTheme="majorHAnsi" w:cstheme="majorHAnsi"/>
                                <w:sz w:val="16"/>
                                <w:szCs w:val="16"/>
                              </w:rPr>
                            </w:pPr>
                            <w:r w:rsidRPr="00835400">
                              <w:rPr>
                                <w:rFonts w:asciiTheme="majorHAnsi" w:hAnsiTheme="majorHAnsi" w:cstheme="majorHAnsi"/>
                                <w:sz w:val="16"/>
                                <w:szCs w:val="16"/>
                              </w:rPr>
                              <w:t xml:space="preserve">Figure 27: </w:t>
                            </w:r>
                            <w:r w:rsidRPr="00835400">
                              <w:rPr>
                                <w:rStyle w:val="Hyperlink"/>
                                <w:rFonts w:asciiTheme="majorHAnsi" w:hAnsiTheme="majorHAnsi" w:cstheme="majorHAnsi"/>
                                <w:color w:val="auto"/>
                                <w:sz w:val="16"/>
                                <w:szCs w:val="16"/>
                                <w:u w:val="none"/>
                              </w:rPr>
                              <w:t xml:space="preserve">Manchester Maggie centre large activity room. </w:t>
                            </w:r>
                            <w:r w:rsidRPr="00835400">
                              <w:rPr>
                                <w:rStyle w:val="Hyperlink"/>
                                <w:rFonts w:asciiTheme="majorHAnsi" w:hAnsiTheme="majorHAnsi" w:cstheme="majorHAnsi"/>
                                <w:sz w:val="16"/>
                                <w:szCs w:val="16"/>
                              </w:rPr>
                              <w:t xml:space="preserve">https://www.maggies.org/our-centres/maggies-manchester/architecture-and-design/ </w:t>
                            </w:r>
                            <w:r w:rsidRPr="00835400">
                              <w:rPr>
                                <w:rStyle w:val="Hyperlink"/>
                                <w:rFonts w:asciiTheme="majorHAnsi" w:hAnsiTheme="majorHAnsi" w:cstheme="majorHAnsi"/>
                                <w:color w:val="auto"/>
                                <w:sz w:val="16"/>
                                <w:szCs w:val="16"/>
                                <w:u w:val="none"/>
                              </w:rPr>
                              <w:t>(Accessed 09 November 2019)</w:t>
                            </w:r>
                          </w:p>
                          <w:p w14:paraId="533DBEF5" w14:textId="5B34EA0B" w:rsidR="004A6F7A" w:rsidRPr="00E55C5B" w:rsidRDefault="004A6F7A" w:rsidP="00835400">
                            <w:pPr>
                              <w:pStyle w:val="Caption"/>
                              <w:rPr>
                                <w:rFonts w:ascii="Arial" w:hAnsi="Arial" w:cs="Arial"/>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62A1BB" id="Text Box 281" o:spid="_x0000_s1052" type="#_x0000_t202" style="position:absolute;margin-left:90.5pt;margin-top:93.6pt;width:141.7pt;height:55.05pt;z-index:25194905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xl3MQIAAGwEAAAOAAAAZHJzL2Uyb0RvYy54bWysVMFu2zAMvQ/YPwi6L04yNGuMOEWWIsOA&#10;oi2QDD0rshwLkESNUmJnXz/KjtOt22nYRaZIitJ7j/TirrWGnRQGDa7gk9GYM+UklNodCv5tt/lw&#10;y1mIwpXCgFMFP6vA75bv3y0an6sp1GBKhYyKuJA3vuB1jD7PsiBrZUUYgVeOghWgFZG2eMhKFA1V&#10;tyabjsezrAEsPYJUIZD3vg/yZVe/qpSMT1UVVGSm4PS22K3Yrfu0ZsuFyA8ofK3l5RniH15hhXZ0&#10;6bXUvYiCHVH/UcpqiRCgiiMJNoOq0lJ1GAjNZPwGzbYWXnVYiJzgrzSF/1dWPp6ekemy4NPbCWdO&#10;WBJpp9rIPkPLko8YanzIKXHrKTW2FCClB38gZwLeVmjTlyAxihPX5yu/qZxMhz7N5zdzCkmKzebz&#10;ycebVCZ7Pe0xxC8KLEtGwZH062gVp4cQ+9QhJV0WwOhyo41JmxRYG2QnQVo3tY7qUvy3LONSroN0&#10;qi+YPFmC2ENJVmz3bU/KbMC5h/JM8BH6FgpebjRd+CBCfBZIPUOwaA7iEy2VgabgcLE4qwF//M2f&#10;8klKinLWUA8WPHw/ClScma+ORE4NOxg4GPvBcEe7BoJKstFrOpMOYDSDWSHYFxqPVbqFQsJJuqvg&#10;cTDXsZ8EGi+pVqsuidrSi/jgtl6m0gOxu/ZFoL/IEknQRxi6U+Rv1Olze5pXxwiV7qRLxPYsXvim&#10;lu7Ev4xfmplf913W609i+RMAAP//AwBQSwMEFAAGAAgAAAAhAHfY6SfeAAAACAEAAA8AAABkcnMv&#10;ZG93bnJldi54bWxMj0FPwzAMhe9I/IfISFwQS+nQVkrTCTa4jcPGtLPXhLaicaokXbt/jznBzfZ7&#10;ev5esZpsJ87Gh9aRgodZAsJQ5XRLtYLD5/t9BiJEJI2dI6PgYgKsyuurAnPtRtqZ8z7WgkMo5Kig&#10;ibHPpQxVYyyGmesNsfblvMXIq6+l9jhyuO1kmiQLabEl/tBgb9aNqb73g1Ww2Phh3NH6bnN42+JH&#10;X6fH18tRqdub6eUZRDRT/DPDLz6jQ8lMJzeQDqJTwEUiX7NlCoLlNJs/gjjx8LScgywL+b9A+QMA&#10;AP//AwBQSwECLQAUAAYACAAAACEAtoM4kv4AAADhAQAAEwAAAAAAAAAAAAAAAAAAAAAAW0NvbnRl&#10;bnRfVHlwZXNdLnhtbFBLAQItABQABgAIAAAAIQA4/SH/1gAAAJQBAAALAAAAAAAAAAAAAAAAAC8B&#10;AABfcmVscy8ucmVsc1BLAQItABQABgAIAAAAIQCRNxl3MQIAAGwEAAAOAAAAAAAAAAAAAAAAAC4C&#10;AABkcnMvZTJvRG9jLnhtbFBLAQItABQABgAIAAAAIQB32Okn3gAAAAgBAAAPAAAAAAAAAAAAAAAA&#10;AIsEAABkcnMvZG93bnJldi54bWxQSwUGAAAAAAQABADzAAAAlgUAAAAA&#10;" stroked="f">
                <v:textbox inset="0,0,0,0">
                  <w:txbxContent>
                    <w:p w14:paraId="73C4AD2F" w14:textId="77777777" w:rsidR="004A6F7A" w:rsidRPr="00835400" w:rsidRDefault="004A6F7A" w:rsidP="00835400">
                      <w:pPr>
                        <w:rPr>
                          <w:rStyle w:val="Hyperlink"/>
                          <w:rFonts w:asciiTheme="majorHAnsi" w:hAnsiTheme="majorHAnsi" w:cstheme="majorHAnsi"/>
                          <w:sz w:val="16"/>
                          <w:szCs w:val="16"/>
                        </w:rPr>
                      </w:pPr>
                      <w:r w:rsidRPr="00835400">
                        <w:rPr>
                          <w:rFonts w:asciiTheme="majorHAnsi" w:hAnsiTheme="majorHAnsi" w:cstheme="majorHAnsi"/>
                          <w:sz w:val="16"/>
                          <w:szCs w:val="16"/>
                        </w:rPr>
                        <w:t xml:space="preserve">Figure 27: </w:t>
                      </w:r>
                      <w:r w:rsidRPr="00835400">
                        <w:rPr>
                          <w:rStyle w:val="Hyperlink"/>
                          <w:rFonts w:asciiTheme="majorHAnsi" w:hAnsiTheme="majorHAnsi" w:cstheme="majorHAnsi"/>
                          <w:color w:val="auto"/>
                          <w:sz w:val="16"/>
                          <w:szCs w:val="16"/>
                          <w:u w:val="none"/>
                        </w:rPr>
                        <w:t xml:space="preserve">Manchester Maggie centre large activity room. </w:t>
                      </w:r>
                      <w:r w:rsidRPr="00835400">
                        <w:rPr>
                          <w:rStyle w:val="Hyperlink"/>
                          <w:rFonts w:asciiTheme="majorHAnsi" w:hAnsiTheme="majorHAnsi" w:cstheme="majorHAnsi"/>
                          <w:sz w:val="16"/>
                          <w:szCs w:val="16"/>
                        </w:rPr>
                        <w:t xml:space="preserve">https://www.maggies.org/our-centres/maggies-manchester/architecture-and-design/ </w:t>
                      </w:r>
                      <w:r w:rsidRPr="00835400">
                        <w:rPr>
                          <w:rStyle w:val="Hyperlink"/>
                          <w:rFonts w:asciiTheme="majorHAnsi" w:hAnsiTheme="majorHAnsi" w:cstheme="majorHAnsi"/>
                          <w:color w:val="auto"/>
                          <w:sz w:val="16"/>
                          <w:szCs w:val="16"/>
                          <w:u w:val="none"/>
                        </w:rPr>
                        <w:t>(Accessed 09 November 2019)</w:t>
                      </w:r>
                    </w:p>
                    <w:p w14:paraId="533DBEF5" w14:textId="5B34EA0B" w:rsidR="004A6F7A" w:rsidRPr="00E55C5B" w:rsidRDefault="004A6F7A" w:rsidP="00835400">
                      <w:pPr>
                        <w:pStyle w:val="Caption"/>
                        <w:rPr>
                          <w:rFonts w:ascii="Arial" w:hAnsi="Arial" w:cs="Arial"/>
                          <w:noProof/>
                        </w:rPr>
                      </w:pPr>
                    </w:p>
                  </w:txbxContent>
                </v:textbox>
                <w10:wrap type="square" anchorx="margin"/>
              </v:shape>
            </w:pict>
          </mc:Fallback>
        </mc:AlternateContent>
      </w:r>
      <w:r w:rsidR="00E72913" w:rsidRPr="0093655F">
        <w:rPr>
          <w:rFonts w:ascii="Arial" w:hAnsi="Arial" w:cs="Arial"/>
        </w:rPr>
        <w:t>I interviewed the architect director of the Manchester Maggie centre</w:t>
      </w:r>
      <w:r w:rsidR="00E72913">
        <w:rPr>
          <w:rFonts w:ascii="Arial" w:hAnsi="Arial" w:cs="Arial"/>
        </w:rPr>
        <w:t>, Darron Haylock</w:t>
      </w:r>
      <w:r w:rsidR="00E72913" w:rsidRPr="0093655F">
        <w:rPr>
          <w:rFonts w:ascii="Arial" w:hAnsi="Arial" w:cs="Arial"/>
        </w:rPr>
        <w:t xml:space="preserve">; he </w:t>
      </w:r>
      <w:r w:rsidR="00E72913">
        <w:rPr>
          <w:rFonts w:ascii="Arial" w:hAnsi="Arial" w:cs="Arial"/>
        </w:rPr>
        <w:t>stated that he was</w:t>
      </w:r>
      <w:r w:rsidR="00E72913" w:rsidRPr="0093655F">
        <w:rPr>
          <w:rFonts w:ascii="Arial" w:hAnsi="Arial" w:cs="Arial"/>
        </w:rPr>
        <w:t xml:space="preserve"> a strong believer that architecture can improve wellbeing in people and in the past has designed a number of buildings focused around this. During the interview the architect discussed several design features that were implemented to impact </w:t>
      </w:r>
      <w:r w:rsidR="00E72913">
        <w:rPr>
          <w:rFonts w:ascii="Arial" w:hAnsi="Arial" w:cs="Arial"/>
        </w:rPr>
        <w:t xml:space="preserve">upon </w:t>
      </w:r>
      <w:r w:rsidR="00E72913" w:rsidRPr="0093655F">
        <w:rPr>
          <w:rFonts w:ascii="Arial" w:hAnsi="Arial" w:cs="Arial"/>
        </w:rPr>
        <w:t xml:space="preserve">the visitor’s senses. </w:t>
      </w:r>
    </w:p>
    <w:p w14:paraId="13000F3C" w14:textId="5FA6B1D3" w:rsidR="00E72913" w:rsidRPr="0093655F" w:rsidRDefault="00835400" w:rsidP="00E72913">
      <w:pPr>
        <w:spacing w:line="276" w:lineRule="auto"/>
        <w:rPr>
          <w:rFonts w:ascii="Arial" w:hAnsi="Arial" w:cs="Arial"/>
        </w:rPr>
      </w:pPr>
      <w:r w:rsidRPr="0093655F">
        <w:rPr>
          <w:rFonts w:ascii="Arial" w:hAnsi="Arial" w:cs="Arial"/>
          <w:noProof/>
        </w:rPr>
        <w:drawing>
          <wp:anchor distT="0" distB="0" distL="114300" distR="114300" simplePos="0" relativeHeight="251814912" behindDoc="0" locked="0" layoutInCell="1" allowOverlap="1" wp14:anchorId="497989F2" wp14:editId="4D2E1B79">
            <wp:simplePos x="0" y="0"/>
            <wp:positionH relativeFrom="margin">
              <wp:align>right</wp:align>
            </wp:positionH>
            <wp:positionV relativeFrom="page">
              <wp:posOffset>5228977</wp:posOffset>
            </wp:positionV>
            <wp:extent cx="1799590" cy="1349375"/>
            <wp:effectExtent l="0" t="0" r="0" b="3175"/>
            <wp:wrapSquare wrapText="bothSides"/>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799590" cy="1349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2913" w:rsidRPr="0093655F">
        <w:rPr>
          <w:rFonts w:ascii="Arial" w:hAnsi="Arial" w:cs="Arial"/>
        </w:rPr>
        <w:t xml:space="preserve">The main senses touched upon were light and mind. He stated that the Manchester Maggie centre was designed to maximize the volume of natural light into the space by using large windows, as that was something important to him personally. </w:t>
      </w:r>
      <w:r w:rsidR="00E72913">
        <w:rPr>
          <w:rFonts w:ascii="Arial" w:hAnsi="Arial" w:cs="Arial"/>
        </w:rPr>
        <w:t>He believed c</w:t>
      </w:r>
      <w:r w:rsidR="00E72913" w:rsidRPr="0093655F">
        <w:rPr>
          <w:rFonts w:ascii="Arial" w:hAnsi="Arial" w:cs="Arial"/>
        </w:rPr>
        <w:t xml:space="preserve">reating a space that was naturally lit and ventilated helps lowers stress and anxiety levels and increase positivity in the visitors. A space that is naturally lit rather than artificially lit helps stimulate visitors senses and improves mental wellbeing. </w:t>
      </w:r>
    </w:p>
    <w:p w14:paraId="045523FA" w14:textId="2A582747" w:rsidR="00E72913" w:rsidRPr="0093655F" w:rsidRDefault="00835400" w:rsidP="00E72913">
      <w:pPr>
        <w:spacing w:line="276" w:lineRule="auto"/>
        <w:rPr>
          <w:rFonts w:ascii="Arial" w:hAnsi="Arial" w:cs="Arial"/>
        </w:rPr>
      </w:pPr>
      <w:r w:rsidRPr="0093655F">
        <w:rPr>
          <w:rFonts w:ascii="Arial" w:hAnsi="Arial" w:cs="Arial"/>
          <w:noProof/>
        </w:rPr>
        <w:drawing>
          <wp:anchor distT="0" distB="0" distL="114300" distR="114300" simplePos="0" relativeHeight="251815936" behindDoc="0" locked="0" layoutInCell="1" allowOverlap="1" wp14:anchorId="56FF40F2" wp14:editId="307A7974">
            <wp:simplePos x="0" y="0"/>
            <wp:positionH relativeFrom="margin">
              <wp:align>right</wp:align>
            </wp:positionH>
            <wp:positionV relativeFrom="page">
              <wp:posOffset>7314537</wp:posOffset>
            </wp:positionV>
            <wp:extent cx="1799590" cy="1349375"/>
            <wp:effectExtent l="0" t="0" r="0" b="3175"/>
            <wp:wrapSquare wrapText="bothSides"/>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799590" cy="13493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951104" behindDoc="0" locked="0" layoutInCell="1" allowOverlap="1" wp14:anchorId="3216AF0A" wp14:editId="12418ACC">
                <wp:simplePos x="0" y="0"/>
                <wp:positionH relativeFrom="margin">
                  <wp:align>right</wp:align>
                </wp:positionH>
                <wp:positionV relativeFrom="paragraph">
                  <wp:posOffset>200439</wp:posOffset>
                </wp:positionV>
                <wp:extent cx="1799590" cy="691515"/>
                <wp:effectExtent l="0" t="0" r="0" b="0"/>
                <wp:wrapSquare wrapText="bothSides"/>
                <wp:docPr id="282" name="Text Box 282"/>
                <wp:cNvGraphicFramePr/>
                <a:graphic xmlns:a="http://schemas.openxmlformats.org/drawingml/2006/main">
                  <a:graphicData uri="http://schemas.microsoft.com/office/word/2010/wordprocessingShape">
                    <wps:wsp>
                      <wps:cNvSpPr txBox="1"/>
                      <wps:spPr>
                        <a:xfrm>
                          <a:off x="0" y="0"/>
                          <a:ext cx="1799590" cy="691515"/>
                        </a:xfrm>
                        <a:prstGeom prst="rect">
                          <a:avLst/>
                        </a:prstGeom>
                        <a:solidFill>
                          <a:prstClr val="white"/>
                        </a:solidFill>
                        <a:ln>
                          <a:noFill/>
                        </a:ln>
                      </wps:spPr>
                      <wps:txbx>
                        <w:txbxContent>
                          <w:p w14:paraId="5DBF9291" w14:textId="77777777" w:rsidR="004A6F7A" w:rsidRPr="00835400" w:rsidRDefault="004A6F7A" w:rsidP="00835400">
                            <w:pPr>
                              <w:rPr>
                                <w:rStyle w:val="Hyperlink"/>
                                <w:rFonts w:asciiTheme="majorHAnsi" w:hAnsiTheme="majorHAnsi" w:cstheme="majorHAnsi"/>
                                <w:sz w:val="16"/>
                                <w:szCs w:val="16"/>
                              </w:rPr>
                            </w:pPr>
                            <w:r w:rsidRPr="00835400">
                              <w:rPr>
                                <w:rFonts w:asciiTheme="majorHAnsi" w:hAnsiTheme="majorHAnsi" w:cstheme="majorHAnsi"/>
                                <w:sz w:val="16"/>
                                <w:szCs w:val="16"/>
                              </w:rPr>
                              <w:t xml:space="preserve">Figure 28: </w:t>
                            </w:r>
                            <w:r w:rsidRPr="00835400">
                              <w:rPr>
                                <w:rStyle w:val="Hyperlink"/>
                                <w:rFonts w:asciiTheme="majorHAnsi" w:hAnsiTheme="majorHAnsi" w:cstheme="majorHAnsi"/>
                                <w:color w:val="auto"/>
                                <w:sz w:val="16"/>
                                <w:szCs w:val="16"/>
                                <w:u w:val="none"/>
                              </w:rPr>
                              <w:t>Manchester Maggie centre kitchen-diner.</w:t>
                            </w:r>
                            <w:r w:rsidRPr="00835400">
                              <w:rPr>
                                <w:rStyle w:val="Hyperlink"/>
                                <w:rFonts w:asciiTheme="majorHAnsi" w:hAnsiTheme="majorHAnsi" w:cstheme="majorHAnsi"/>
                                <w:color w:val="auto"/>
                                <w:sz w:val="16"/>
                                <w:szCs w:val="16"/>
                              </w:rPr>
                              <w:t xml:space="preserve"> </w:t>
                            </w:r>
                            <w:r w:rsidRPr="00835400">
                              <w:rPr>
                                <w:rStyle w:val="Hyperlink"/>
                                <w:rFonts w:asciiTheme="majorHAnsi" w:hAnsiTheme="majorHAnsi" w:cstheme="majorHAnsi"/>
                                <w:sz w:val="16"/>
                                <w:szCs w:val="16"/>
                              </w:rPr>
                              <w:t xml:space="preserve">https://www.maggies.org/our-centres/maggies-manchester/architecture-and-design/ </w:t>
                            </w:r>
                            <w:r w:rsidRPr="00835400">
                              <w:rPr>
                                <w:rStyle w:val="Hyperlink"/>
                                <w:rFonts w:asciiTheme="majorHAnsi" w:hAnsiTheme="majorHAnsi" w:cstheme="majorHAnsi"/>
                                <w:color w:val="auto"/>
                                <w:sz w:val="16"/>
                                <w:szCs w:val="16"/>
                                <w:u w:val="none"/>
                              </w:rPr>
                              <w:t>(Accessed 09 November 2019)</w:t>
                            </w:r>
                          </w:p>
                          <w:p w14:paraId="62F633AB" w14:textId="1966C003" w:rsidR="004A6F7A" w:rsidRPr="00D13C3D" w:rsidRDefault="004A6F7A" w:rsidP="00835400">
                            <w:pPr>
                              <w:pStyle w:val="Caption"/>
                              <w:rPr>
                                <w:rFonts w:ascii="Arial" w:hAnsi="Arial" w:cs="Arial"/>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16AF0A" id="Text Box 282" o:spid="_x0000_s1053" type="#_x0000_t202" style="position:absolute;margin-left:90.5pt;margin-top:15.8pt;width:141.7pt;height:54.45pt;z-index:25195110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B9SMgIAAGwEAAAOAAAAZHJzL2Uyb0RvYy54bWysVE1v2zAMvQ/YfxB0X5wESNsEcYosRYYB&#10;QVsgGXpWZCkWIIsapcTufv0of6Rbt9Owi0yR1JPeI+nlfVNZdlEYDLicT0ZjzpSTUBh3yvm3w/bT&#10;HWchClcIC07l/FUFfr/6+GFZ+4WaQgm2UMgIxIVF7XNexugXWRZkqSoRRuCVo6AGrESkLZ6yAkVN&#10;6JXNpuPxTVYDFh5BqhDI+9AF+arF11rJ+KR1UJHZnNPbYrtiux7Tmq2WYnFC4Usj+2eIf3hFJYyj&#10;S69QDyIKdkbzB1RlJEIAHUcSqgy0NlK1HIjNZPyOzb4UXrVcSJzgrzKF/wcrHy/PyEyR8+ndlDMn&#10;KirSQTWRfYaGJR8pVPuwoMS9p9TYUIAqPfgDORPxRmOVvkSJUZy0fr3qm+BkOnQ7n8/mFJIUu5lP&#10;ZpNZgsneTnsM8YuCiiUj50j1a2UVl12IXeqQki4LYE2xNdamTQpsLLKLoFrXpYmqB/8ty7qU6yCd&#10;6gCTJ0sUOyrJis2x6US5HXgeoXgl+ghdCwUvt4Yu3IkQnwVSzxAtmoP4RIu2UOcceouzEvDH3/wp&#10;n0pJUc5q6sGch+9ngYoz+9VRkVPDDgYOxnEw3LnaAFGd0IR52Zp0AKMdTI1QvdB4rNMtFBJO0l05&#10;j4O5id0k0HhJtV63SdSWXsSd23uZoAdhD82LQN+XJVJBH2HoTrF4V50ut5N5fY6gTVu6JGynYq83&#10;tXRb/H780sz8um+z3n4Sq58AAAD//wMAUEsDBBQABgAIAAAAIQDTj7uw3QAAAAcBAAAPAAAAZHJz&#10;L2Rvd25yZXYueG1sTI/BTsMwEETvSPyDtUhcEHWalqgKcSpo4UYPLVXP23hJIuJ1ZDtN+veYExxH&#10;M5p5U6wn04kLOd9aVjCfJSCIK6tbrhUcP98fVyB8QNbYWSYFV/KwLm9vCsy1HXlPl0OoRSxhn6OC&#10;JoQ+l9JXDRn0M9sTR+/LOoMhSldL7XCM5aaTaZJk0mDLcaHBnjYNVd+HwSjItm4Y97x52B7fPnDX&#10;1+np9XpS6v5uenkGEWgKf2H4xY/oUEamsx1Ye9EpiEeCgsU8AxHddLVYgjjH2DJ5AlkW8j9/+QMA&#10;AP//AwBQSwECLQAUAAYACAAAACEAtoM4kv4AAADhAQAAEwAAAAAAAAAAAAAAAAAAAAAAW0NvbnRl&#10;bnRfVHlwZXNdLnhtbFBLAQItABQABgAIAAAAIQA4/SH/1gAAAJQBAAALAAAAAAAAAAAAAAAAAC8B&#10;AABfcmVscy8ucmVsc1BLAQItABQABgAIAAAAIQA7OB9SMgIAAGwEAAAOAAAAAAAAAAAAAAAAAC4C&#10;AABkcnMvZTJvRG9jLnhtbFBLAQItABQABgAIAAAAIQDTj7uw3QAAAAcBAAAPAAAAAAAAAAAAAAAA&#10;AIwEAABkcnMvZG93bnJldi54bWxQSwUGAAAAAAQABADzAAAAlgUAAAAA&#10;" stroked="f">
                <v:textbox inset="0,0,0,0">
                  <w:txbxContent>
                    <w:p w14:paraId="5DBF9291" w14:textId="77777777" w:rsidR="004A6F7A" w:rsidRPr="00835400" w:rsidRDefault="004A6F7A" w:rsidP="00835400">
                      <w:pPr>
                        <w:rPr>
                          <w:rStyle w:val="Hyperlink"/>
                          <w:rFonts w:asciiTheme="majorHAnsi" w:hAnsiTheme="majorHAnsi" w:cstheme="majorHAnsi"/>
                          <w:sz w:val="16"/>
                          <w:szCs w:val="16"/>
                        </w:rPr>
                      </w:pPr>
                      <w:r w:rsidRPr="00835400">
                        <w:rPr>
                          <w:rFonts w:asciiTheme="majorHAnsi" w:hAnsiTheme="majorHAnsi" w:cstheme="majorHAnsi"/>
                          <w:sz w:val="16"/>
                          <w:szCs w:val="16"/>
                        </w:rPr>
                        <w:t xml:space="preserve">Figure 28: </w:t>
                      </w:r>
                      <w:r w:rsidRPr="00835400">
                        <w:rPr>
                          <w:rStyle w:val="Hyperlink"/>
                          <w:rFonts w:asciiTheme="majorHAnsi" w:hAnsiTheme="majorHAnsi" w:cstheme="majorHAnsi"/>
                          <w:color w:val="auto"/>
                          <w:sz w:val="16"/>
                          <w:szCs w:val="16"/>
                          <w:u w:val="none"/>
                        </w:rPr>
                        <w:t>Manchester Maggie centre kitchen-diner.</w:t>
                      </w:r>
                      <w:r w:rsidRPr="00835400">
                        <w:rPr>
                          <w:rStyle w:val="Hyperlink"/>
                          <w:rFonts w:asciiTheme="majorHAnsi" w:hAnsiTheme="majorHAnsi" w:cstheme="majorHAnsi"/>
                          <w:color w:val="auto"/>
                          <w:sz w:val="16"/>
                          <w:szCs w:val="16"/>
                        </w:rPr>
                        <w:t xml:space="preserve"> </w:t>
                      </w:r>
                      <w:r w:rsidRPr="00835400">
                        <w:rPr>
                          <w:rStyle w:val="Hyperlink"/>
                          <w:rFonts w:asciiTheme="majorHAnsi" w:hAnsiTheme="majorHAnsi" w:cstheme="majorHAnsi"/>
                          <w:sz w:val="16"/>
                          <w:szCs w:val="16"/>
                        </w:rPr>
                        <w:t xml:space="preserve">https://www.maggies.org/our-centres/maggies-manchester/architecture-and-design/ </w:t>
                      </w:r>
                      <w:r w:rsidRPr="00835400">
                        <w:rPr>
                          <w:rStyle w:val="Hyperlink"/>
                          <w:rFonts w:asciiTheme="majorHAnsi" w:hAnsiTheme="majorHAnsi" w:cstheme="majorHAnsi"/>
                          <w:color w:val="auto"/>
                          <w:sz w:val="16"/>
                          <w:szCs w:val="16"/>
                          <w:u w:val="none"/>
                        </w:rPr>
                        <w:t>(Accessed 09 November 2019)</w:t>
                      </w:r>
                    </w:p>
                    <w:p w14:paraId="62F633AB" w14:textId="1966C003" w:rsidR="004A6F7A" w:rsidRPr="00D13C3D" w:rsidRDefault="004A6F7A" w:rsidP="00835400">
                      <w:pPr>
                        <w:pStyle w:val="Caption"/>
                        <w:rPr>
                          <w:rFonts w:ascii="Arial" w:hAnsi="Arial" w:cs="Arial"/>
                          <w:noProof/>
                        </w:rPr>
                      </w:pPr>
                    </w:p>
                  </w:txbxContent>
                </v:textbox>
                <w10:wrap type="square" anchorx="margin"/>
              </v:shape>
            </w:pict>
          </mc:Fallback>
        </mc:AlternateContent>
      </w:r>
      <w:r w:rsidR="00E72913" w:rsidRPr="0093655F">
        <w:rPr>
          <w:rFonts w:ascii="Arial" w:hAnsi="Arial" w:cs="Arial"/>
        </w:rPr>
        <w:t xml:space="preserve">As well as allowing light into the building, </w:t>
      </w:r>
      <w:r w:rsidR="00E72913">
        <w:rPr>
          <w:rFonts w:ascii="Arial" w:hAnsi="Arial" w:cs="Arial"/>
        </w:rPr>
        <w:t xml:space="preserve">he stated </w:t>
      </w:r>
      <w:r w:rsidR="00E72913" w:rsidRPr="0093655F">
        <w:rPr>
          <w:rFonts w:ascii="Arial" w:hAnsi="Arial" w:cs="Arial"/>
        </w:rPr>
        <w:t xml:space="preserve">the large windows formed a connection with the garden surrounding the centre. This combined with having a number of indoor plants, water features and a natural material interior, created a strong connection with nature, letting visitors feel immersed and relaxed. This also formed a contrast to their normal institutional atmosphere, giving people an escape. </w:t>
      </w:r>
    </w:p>
    <w:p w14:paraId="5151E39E" w14:textId="12E7887E" w:rsidR="00E72913" w:rsidRPr="0093655F" w:rsidRDefault="00835400" w:rsidP="00E72913">
      <w:pPr>
        <w:spacing w:line="276" w:lineRule="auto"/>
        <w:rPr>
          <w:rFonts w:ascii="Arial" w:hAnsi="Arial" w:cs="Arial"/>
        </w:rPr>
      </w:pPr>
      <w:r>
        <w:rPr>
          <w:noProof/>
        </w:rPr>
        <mc:AlternateContent>
          <mc:Choice Requires="wps">
            <w:drawing>
              <wp:anchor distT="0" distB="0" distL="114300" distR="114300" simplePos="0" relativeHeight="251953152" behindDoc="0" locked="0" layoutInCell="1" allowOverlap="1" wp14:anchorId="169D9578" wp14:editId="576BF801">
                <wp:simplePos x="0" y="0"/>
                <wp:positionH relativeFrom="margin">
                  <wp:align>right</wp:align>
                </wp:positionH>
                <wp:positionV relativeFrom="paragraph">
                  <wp:posOffset>924560</wp:posOffset>
                </wp:positionV>
                <wp:extent cx="1799590" cy="679450"/>
                <wp:effectExtent l="0" t="0" r="0" b="6350"/>
                <wp:wrapSquare wrapText="bothSides"/>
                <wp:docPr id="283" name="Text Box 283"/>
                <wp:cNvGraphicFramePr/>
                <a:graphic xmlns:a="http://schemas.openxmlformats.org/drawingml/2006/main">
                  <a:graphicData uri="http://schemas.microsoft.com/office/word/2010/wordprocessingShape">
                    <wps:wsp>
                      <wps:cNvSpPr txBox="1"/>
                      <wps:spPr>
                        <a:xfrm>
                          <a:off x="0" y="0"/>
                          <a:ext cx="1799590" cy="679450"/>
                        </a:xfrm>
                        <a:prstGeom prst="rect">
                          <a:avLst/>
                        </a:prstGeom>
                        <a:solidFill>
                          <a:prstClr val="white"/>
                        </a:solidFill>
                        <a:ln>
                          <a:noFill/>
                        </a:ln>
                      </wps:spPr>
                      <wps:txbx>
                        <w:txbxContent>
                          <w:p w14:paraId="4944DF85" w14:textId="7E788316" w:rsidR="004A6F7A" w:rsidRPr="00835400" w:rsidRDefault="004A6F7A" w:rsidP="00835400">
                            <w:pPr>
                              <w:pStyle w:val="Caption"/>
                              <w:rPr>
                                <w:rFonts w:asciiTheme="majorHAnsi" w:hAnsiTheme="majorHAnsi" w:cstheme="majorHAnsi"/>
                                <w:noProof/>
                                <w:sz w:val="16"/>
                                <w:szCs w:val="16"/>
                              </w:rPr>
                            </w:pPr>
                            <w:r w:rsidRPr="00835400">
                              <w:rPr>
                                <w:rFonts w:asciiTheme="majorHAnsi" w:hAnsiTheme="majorHAnsi" w:cstheme="majorHAnsi"/>
                                <w:sz w:val="16"/>
                                <w:szCs w:val="16"/>
                              </w:rPr>
                              <w:t xml:space="preserve">Figure 29: </w:t>
                            </w:r>
                            <w:r w:rsidRPr="00835400">
                              <w:rPr>
                                <w:rStyle w:val="Hyperlink"/>
                                <w:rFonts w:asciiTheme="majorHAnsi" w:hAnsiTheme="majorHAnsi" w:cstheme="majorHAnsi"/>
                                <w:color w:val="auto"/>
                                <w:sz w:val="16"/>
                                <w:szCs w:val="16"/>
                                <w:u w:val="none"/>
                              </w:rPr>
                              <w:t>Manchester Maggie centre mezzanine floor.</w:t>
                            </w:r>
                            <w:r w:rsidRPr="00835400">
                              <w:rPr>
                                <w:rStyle w:val="Hyperlink"/>
                                <w:rFonts w:asciiTheme="majorHAnsi" w:hAnsiTheme="majorHAnsi" w:cstheme="majorHAnsi"/>
                                <w:color w:val="auto"/>
                                <w:sz w:val="16"/>
                                <w:szCs w:val="16"/>
                              </w:rPr>
                              <w:t xml:space="preserve"> https://www.maggies.org/our-centres/maggies-manchester/architecture-and-design/ </w:t>
                            </w:r>
                            <w:r w:rsidRPr="00835400">
                              <w:rPr>
                                <w:rStyle w:val="Hyperlink"/>
                                <w:rFonts w:asciiTheme="majorHAnsi" w:hAnsiTheme="majorHAnsi" w:cstheme="majorHAnsi"/>
                                <w:color w:val="auto"/>
                                <w:sz w:val="16"/>
                                <w:szCs w:val="16"/>
                                <w:u w:val="none"/>
                              </w:rPr>
                              <w:t>(Accessed 09 November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9D9578" id="Text Box 283" o:spid="_x0000_s1054" type="#_x0000_t202" style="position:absolute;margin-left:90.5pt;margin-top:72.8pt;width:141.7pt;height:53.5pt;z-index:25195315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y3bNAIAAGwEAAAOAAAAZHJzL2Uyb0RvYy54bWysVE2P2yAQvVfqf0DcGydp9yNRnFWaVapK&#10;q92VkmrPBEOMBAwFEjv99R2wnW23PVW94GFmGHjvzXhx1xpNTsIHBbakk9GYEmE5VMoeSvptt/lw&#10;S0mIzFZMgxUlPYtA75bv3y0aNxdTqEFXwhMsYsO8cSWtY3Tzogi8FoaFEThhMSjBGxZx6w9F5VmD&#10;1Y0upuPxddGAr5wHLkJA730XpMtcX0rB45OUQUSiS4pvi3n1ed2ntVgu2PzgmasV75/B/uEVhimL&#10;l15K3bPIyNGrP0oZxT0EkHHEwRQgpeIiY0A0k/EbNNuaOZGxIDnBXWgK/68sfzw9e6Kqkk5vP1Ji&#10;mUGRdqKN5DO0JPmQocaFOSZuHabGFgOo9OAP6EzAW+lN+iIkgnHk+nzhN5Xj6dDNbHY1wxDH2PXN&#10;7NNVFqB4Pe18iF8EGJKMknrUL9PKTg8h4kswdUhJlwXQqtoordMmBdbakxNDrZtaRZHeiCd+y9I2&#10;5VpIp7pw8hQJYgclWbHdtz0pA849VGeE76FroeD4RuGFDyzEZ+axZxAWzkF8wkVqaEoKvUVJDf7H&#10;3/wpH6XEKCUN9mBJw/cj84IS/dWiyKlhB8MPxn4w7NGsAaFOcMIczyYe8FEPpvRgXnA8VukWDDHL&#10;8a6SxsFcx24ScLy4WK1yEralY/HBbh1PpQdid+0L866XJaKgjzB0J5u/UafL7WheHSNIlaVLxHYs&#10;9nxjS2d9+vFLM/PrPme9/iSWPwEAAP//AwBQSwMEFAAGAAgAAAAhAEtcX1PeAAAACAEAAA8AAABk&#10;cnMvZG93bnJldi54bWxMj0FPwzAMhe9I/IfISFwQSylbNZWmE2zsBoeNaWevCW1F41RJunb/Hu8E&#10;N9vv6fl7xWqynTgbH1pHCp5mCQhDldMt1QoOX9vHJYgQkTR2joyCiwmwKm9vCsy1G2lnzvtYCw6h&#10;kKOCJsY+lzJUjbEYZq43xNq38xYjr76W2uPI4baTaZJk0mJL/KHB3qwbU/3sB6sg2/hh3NH6YXN4&#10;/8DPvk6Pb5ejUvd30+sLiGim+GeGKz6jQ8lMJzeQDqJTwEUiX+eLDATL6fJ5DuLEwyLNQJaF/F+g&#10;/AUAAP//AwBQSwECLQAUAAYACAAAACEAtoM4kv4AAADhAQAAEwAAAAAAAAAAAAAAAAAAAAAAW0Nv&#10;bnRlbnRfVHlwZXNdLnhtbFBLAQItABQABgAIAAAAIQA4/SH/1gAAAJQBAAALAAAAAAAAAAAAAAAA&#10;AC8BAABfcmVscy8ucmVsc1BLAQItABQABgAIAAAAIQA7fy3bNAIAAGwEAAAOAAAAAAAAAAAAAAAA&#10;AC4CAABkcnMvZTJvRG9jLnhtbFBLAQItABQABgAIAAAAIQBLXF9T3gAAAAgBAAAPAAAAAAAAAAAA&#10;AAAAAI4EAABkcnMvZG93bnJldi54bWxQSwUGAAAAAAQABADzAAAAmQUAAAAA&#10;" stroked="f">
                <v:textbox inset="0,0,0,0">
                  <w:txbxContent>
                    <w:p w14:paraId="4944DF85" w14:textId="7E788316" w:rsidR="004A6F7A" w:rsidRPr="00835400" w:rsidRDefault="004A6F7A" w:rsidP="00835400">
                      <w:pPr>
                        <w:pStyle w:val="Caption"/>
                        <w:rPr>
                          <w:rFonts w:asciiTheme="majorHAnsi" w:hAnsiTheme="majorHAnsi" w:cstheme="majorHAnsi"/>
                          <w:noProof/>
                          <w:sz w:val="16"/>
                          <w:szCs w:val="16"/>
                        </w:rPr>
                      </w:pPr>
                      <w:r w:rsidRPr="00835400">
                        <w:rPr>
                          <w:rFonts w:asciiTheme="majorHAnsi" w:hAnsiTheme="majorHAnsi" w:cstheme="majorHAnsi"/>
                          <w:sz w:val="16"/>
                          <w:szCs w:val="16"/>
                        </w:rPr>
                        <w:t xml:space="preserve">Figure 29: </w:t>
                      </w:r>
                      <w:r w:rsidRPr="00835400">
                        <w:rPr>
                          <w:rStyle w:val="Hyperlink"/>
                          <w:rFonts w:asciiTheme="majorHAnsi" w:hAnsiTheme="majorHAnsi" w:cstheme="majorHAnsi"/>
                          <w:color w:val="auto"/>
                          <w:sz w:val="16"/>
                          <w:szCs w:val="16"/>
                          <w:u w:val="none"/>
                        </w:rPr>
                        <w:t>Manchester Maggie centre mezzanine floor.</w:t>
                      </w:r>
                      <w:r w:rsidRPr="00835400">
                        <w:rPr>
                          <w:rStyle w:val="Hyperlink"/>
                          <w:rFonts w:asciiTheme="majorHAnsi" w:hAnsiTheme="majorHAnsi" w:cstheme="majorHAnsi"/>
                          <w:color w:val="auto"/>
                          <w:sz w:val="16"/>
                          <w:szCs w:val="16"/>
                        </w:rPr>
                        <w:t xml:space="preserve"> https://www.maggies.org/our-centres/maggies-manchester/architecture-and-design/ </w:t>
                      </w:r>
                      <w:r w:rsidRPr="00835400">
                        <w:rPr>
                          <w:rStyle w:val="Hyperlink"/>
                          <w:rFonts w:asciiTheme="majorHAnsi" w:hAnsiTheme="majorHAnsi" w:cstheme="majorHAnsi"/>
                          <w:color w:val="auto"/>
                          <w:sz w:val="16"/>
                          <w:szCs w:val="16"/>
                          <w:u w:val="none"/>
                        </w:rPr>
                        <w:t>(Accessed 09 November 2019)</w:t>
                      </w:r>
                    </w:p>
                  </w:txbxContent>
                </v:textbox>
                <w10:wrap type="square" anchorx="margin"/>
              </v:shape>
            </w:pict>
          </mc:Fallback>
        </mc:AlternateContent>
      </w:r>
      <w:r w:rsidR="00E72913" w:rsidRPr="0093655F">
        <w:rPr>
          <w:rFonts w:ascii="Arial" w:hAnsi="Arial" w:cs="Arial"/>
        </w:rPr>
        <w:t xml:space="preserve">After doing research into wellbeing, the architect had noted that someone’s feel and touch becomes very sensitive after chemotherapy, therefore designing surfaces and surroundings warm to touch was important. Therefore, other than the glass panels of the external walls, everything is a soft wood, from the structure to the dinner room table and handrails. </w:t>
      </w:r>
    </w:p>
    <w:p w14:paraId="4D960E46" w14:textId="3EE65EE8" w:rsidR="00E72913" w:rsidRPr="0093655F" w:rsidRDefault="00E72913" w:rsidP="00E72913">
      <w:pPr>
        <w:spacing w:line="276" w:lineRule="auto"/>
        <w:rPr>
          <w:rFonts w:ascii="Arial" w:hAnsi="Arial" w:cs="Arial"/>
        </w:rPr>
      </w:pPr>
      <w:r w:rsidRPr="0093655F">
        <w:rPr>
          <w:rFonts w:ascii="Arial" w:hAnsi="Arial" w:cs="Arial"/>
        </w:rPr>
        <w:t xml:space="preserve">“It’s little small things like that, that make a huge difference.” Architect director of the Manchester Maggie centre. </w:t>
      </w:r>
    </w:p>
    <w:p w14:paraId="10AE6029" w14:textId="70EF24A5" w:rsidR="00E72913" w:rsidRPr="0093655F" w:rsidRDefault="00E72913" w:rsidP="00E72913">
      <w:pPr>
        <w:spacing w:line="276" w:lineRule="auto"/>
        <w:rPr>
          <w:rFonts w:ascii="Arial" w:hAnsi="Arial" w:cs="Arial"/>
        </w:rPr>
      </w:pPr>
      <w:r w:rsidRPr="0093655F">
        <w:rPr>
          <w:rFonts w:ascii="Arial" w:hAnsi="Arial" w:cs="Arial"/>
        </w:rPr>
        <w:lastRenderedPageBreak/>
        <w:t xml:space="preserve">Throughout the interview the architect stated that the centre was designed and run to be flexible when it comes to treating the visitors. That creating a comfortable space depends on the visitor’s mood, meaning if a space is adaptable the building can support a wider range of people. The centre was designed around people and their needs, reducing stress wherever possible. </w:t>
      </w:r>
    </w:p>
    <w:p w14:paraId="0CABB860" w14:textId="77777777" w:rsidR="00E72913" w:rsidRPr="0093655F" w:rsidRDefault="00E72913" w:rsidP="00E72913">
      <w:pPr>
        <w:spacing w:line="276" w:lineRule="auto"/>
        <w:rPr>
          <w:rFonts w:ascii="Arial" w:hAnsi="Arial" w:cs="Arial"/>
        </w:rPr>
      </w:pPr>
      <w:r w:rsidRPr="0093655F">
        <w:rPr>
          <w:rFonts w:ascii="Arial" w:hAnsi="Arial" w:cs="Arial"/>
        </w:rPr>
        <w:t xml:space="preserve">“People use the building differently, contrary to the way we designed it, which is great.” </w:t>
      </w:r>
    </w:p>
    <w:p w14:paraId="32CCE62F" w14:textId="55D14DD9" w:rsidR="00E72913" w:rsidRPr="0093655F" w:rsidRDefault="00472F96" w:rsidP="00E72913">
      <w:r w:rsidRPr="00BE3D7A">
        <w:t>(</w:t>
      </w:r>
      <w:r w:rsidR="00BE3D7A">
        <w:t>See a</w:t>
      </w:r>
      <w:r w:rsidRPr="00BE3D7A">
        <w:t xml:space="preserve">ppendix </w:t>
      </w:r>
      <w:r w:rsidR="00BE3D7A">
        <w:t>E</w:t>
      </w:r>
      <w:r w:rsidRPr="00BE3D7A">
        <w:t>)</w:t>
      </w:r>
    </w:p>
    <w:p w14:paraId="79A77276" w14:textId="37830384" w:rsidR="00E72913" w:rsidRPr="0093655F" w:rsidRDefault="00E72913" w:rsidP="00E72913">
      <w:pPr>
        <w:pStyle w:val="Heading3"/>
        <w:rPr>
          <w:rFonts w:ascii="Arial" w:hAnsi="Arial" w:cs="Arial"/>
          <w:b/>
          <w:bCs/>
          <w:color w:val="auto"/>
          <w:sz w:val="22"/>
          <w:szCs w:val="22"/>
        </w:rPr>
      </w:pPr>
      <w:bookmarkStart w:id="27" w:name="_Toc41386556"/>
      <w:r w:rsidRPr="0093655F">
        <w:rPr>
          <w:rFonts w:ascii="Arial" w:hAnsi="Arial" w:cs="Arial"/>
          <w:b/>
          <w:bCs/>
          <w:color w:val="auto"/>
          <w:sz w:val="22"/>
          <w:szCs w:val="22"/>
        </w:rPr>
        <w:t>Interview/questionnaire data from the employee/s:</w:t>
      </w:r>
      <w:bookmarkEnd w:id="27"/>
    </w:p>
    <w:p w14:paraId="27DF0D75" w14:textId="40EEC2D4" w:rsidR="00E72913" w:rsidRPr="0093655F" w:rsidRDefault="00E72913" w:rsidP="00E72913">
      <w:pPr>
        <w:spacing w:line="276" w:lineRule="auto"/>
        <w:rPr>
          <w:rFonts w:ascii="Arial" w:hAnsi="Arial" w:cs="Arial"/>
        </w:rPr>
      </w:pPr>
      <w:r w:rsidRPr="0093655F">
        <w:rPr>
          <w:rFonts w:ascii="Arial" w:hAnsi="Arial" w:cs="Arial"/>
        </w:rPr>
        <w:t xml:space="preserve">One completed questionnaire I received from the manager of the Manchester Maggie centre, expressed very similar views around the design features and purposes, highlighting that the methods that the architect utilised in the design positively impacted the users in this wellbeing centre </w:t>
      </w:r>
    </w:p>
    <w:p w14:paraId="33140D42" w14:textId="56CE48CF" w:rsidR="00E72913" w:rsidRDefault="00E72913" w:rsidP="00E72913">
      <w:pPr>
        <w:spacing w:line="276" w:lineRule="auto"/>
        <w:rPr>
          <w:rFonts w:ascii="Arial" w:hAnsi="Arial" w:cs="Arial"/>
        </w:rPr>
      </w:pPr>
      <w:r w:rsidRPr="0093655F">
        <w:rPr>
          <w:rFonts w:ascii="Arial" w:hAnsi="Arial" w:cs="Arial"/>
        </w:rPr>
        <w:t xml:space="preserve">The employee repeated that the soft wood structure and connection with the natural materials was enjoyed and impacted the visitors and other employees at the centre. With this and the volumes of natural light; these features created a beautiful, airy and uplifting space. </w:t>
      </w:r>
    </w:p>
    <w:p w14:paraId="32D52AB6" w14:textId="076928AC" w:rsidR="00472F96" w:rsidRPr="0093655F" w:rsidRDefault="00472F96" w:rsidP="00472F96">
      <w:r w:rsidRPr="00BE3D7A">
        <w:t>(</w:t>
      </w:r>
      <w:r w:rsidR="00BE3D7A">
        <w:t>See a</w:t>
      </w:r>
      <w:r w:rsidRPr="00BE3D7A">
        <w:t xml:space="preserve">ppendix </w:t>
      </w:r>
      <w:r w:rsidR="00BE3D7A">
        <w:t>F</w:t>
      </w:r>
      <w:r w:rsidRPr="00BE3D7A">
        <w:t>)</w:t>
      </w:r>
    </w:p>
    <w:p w14:paraId="6BC03985" w14:textId="650E57FB" w:rsidR="00E72913" w:rsidRPr="0093655F" w:rsidRDefault="00E72913" w:rsidP="00E72913">
      <w:pPr>
        <w:spacing w:line="276" w:lineRule="auto"/>
        <w:rPr>
          <w:rFonts w:ascii="Arial" w:hAnsi="Arial" w:cs="Arial"/>
          <w:b/>
          <w:bCs/>
        </w:rPr>
      </w:pPr>
    </w:p>
    <w:p w14:paraId="486B9E33" w14:textId="7CF08460" w:rsidR="00E72913" w:rsidRPr="0093655F" w:rsidRDefault="00E72913" w:rsidP="00E72913">
      <w:pPr>
        <w:pStyle w:val="Heading3"/>
        <w:spacing w:line="276" w:lineRule="auto"/>
        <w:rPr>
          <w:rFonts w:ascii="Arial" w:hAnsi="Arial" w:cs="Arial"/>
          <w:b/>
          <w:bCs/>
          <w:color w:val="auto"/>
          <w:sz w:val="22"/>
          <w:szCs w:val="22"/>
        </w:rPr>
      </w:pPr>
      <w:bookmarkStart w:id="28" w:name="_Toc41386557"/>
      <w:r w:rsidRPr="0093655F">
        <w:rPr>
          <w:rFonts w:ascii="Arial" w:hAnsi="Arial" w:cs="Arial"/>
          <w:b/>
          <w:bCs/>
          <w:color w:val="auto"/>
          <w:sz w:val="22"/>
          <w:szCs w:val="22"/>
        </w:rPr>
        <w:t>Analysis related to the well</w:t>
      </w:r>
      <w:r w:rsidR="00AD4406">
        <w:rPr>
          <w:rFonts w:ascii="Arial" w:hAnsi="Arial" w:cs="Arial"/>
          <w:b/>
          <w:bCs/>
          <w:color w:val="auto"/>
          <w:sz w:val="22"/>
          <w:szCs w:val="22"/>
        </w:rPr>
        <w:t>being</w:t>
      </w:r>
      <w:r w:rsidRPr="0093655F">
        <w:rPr>
          <w:rFonts w:ascii="Arial" w:hAnsi="Arial" w:cs="Arial"/>
          <w:b/>
          <w:bCs/>
          <w:color w:val="auto"/>
          <w:sz w:val="22"/>
          <w:szCs w:val="22"/>
        </w:rPr>
        <w:t xml:space="preserve"> criteria:</w:t>
      </w:r>
      <w:bookmarkEnd w:id="28"/>
      <w:r w:rsidRPr="0093655F">
        <w:rPr>
          <w:rFonts w:ascii="Arial" w:hAnsi="Arial" w:cs="Arial"/>
          <w:b/>
          <w:bCs/>
          <w:color w:val="auto"/>
          <w:sz w:val="22"/>
          <w:szCs w:val="22"/>
        </w:rPr>
        <w:t xml:space="preserve"> </w:t>
      </w:r>
    </w:p>
    <w:p w14:paraId="63A0E02B" w14:textId="7F178656" w:rsidR="00E72913" w:rsidRPr="0093655F" w:rsidRDefault="00835400" w:rsidP="00E72913">
      <w:pPr>
        <w:spacing w:line="276" w:lineRule="auto"/>
        <w:rPr>
          <w:rFonts w:ascii="Arial" w:hAnsi="Arial" w:cs="Arial"/>
        </w:rPr>
      </w:pPr>
      <w:r w:rsidRPr="0093655F">
        <w:rPr>
          <w:rFonts w:ascii="Arial" w:hAnsi="Arial" w:cs="Arial"/>
          <w:noProof/>
        </w:rPr>
        <w:drawing>
          <wp:anchor distT="0" distB="0" distL="114300" distR="114300" simplePos="0" relativeHeight="251819008" behindDoc="0" locked="0" layoutInCell="1" allowOverlap="1" wp14:anchorId="09DDC4D2" wp14:editId="0C9E1317">
            <wp:simplePos x="0" y="0"/>
            <wp:positionH relativeFrom="margin">
              <wp:posOffset>-635</wp:posOffset>
            </wp:positionH>
            <wp:positionV relativeFrom="page">
              <wp:posOffset>5128260</wp:posOffset>
            </wp:positionV>
            <wp:extent cx="359410" cy="359410"/>
            <wp:effectExtent l="0" t="0" r="2540" b="2540"/>
            <wp:wrapSquare wrapText="bothSides"/>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2913" w:rsidRPr="0093655F">
        <w:rPr>
          <w:rFonts w:ascii="Arial" w:hAnsi="Arial" w:cs="Arial"/>
        </w:rPr>
        <w:t xml:space="preserve">Air: As the building </w:t>
      </w:r>
      <w:r w:rsidR="00E72913">
        <w:rPr>
          <w:rFonts w:ascii="Arial" w:hAnsi="Arial" w:cs="Arial"/>
        </w:rPr>
        <w:t>is</w:t>
      </w:r>
      <w:r w:rsidR="00E72913" w:rsidRPr="0093655F">
        <w:rPr>
          <w:rFonts w:ascii="Arial" w:hAnsi="Arial" w:cs="Arial"/>
        </w:rPr>
        <w:t xml:space="preserve"> nearly fully glazed, the natural ventilation plan </w:t>
      </w:r>
      <w:r w:rsidR="00E72913">
        <w:rPr>
          <w:rFonts w:ascii="Arial" w:hAnsi="Arial" w:cs="Arial"/>
        </w:rPr>
        <w:t>had been</w:t>
      </w:r>
      <w:r w:rsidR="00E72913" w:rsidRPr="0093655F">
        <w:rPr>
          <w:rFonts w:ascii="Arial" w:hAnsi="Arial" w:cs="Arial"/>
        </w:rPr>
        <w:t xml:space="preserve"> developed along with the design; the pitched glass roof holds 14 triangular windows that automatically open when the centres internal temperature goes over the set comfort temperature. The windows </w:t>
      </w:r>
      <w:r w:rsidR="00E72913">
        <w:rPr>
          <w:rFonts w:ascii="Arial" w:hAnsi="Arial" w:cs="Arial"/>
        </w:rPr>
        <w:t>are</w:t>
      </w:r>
      <w:r w:rsidR="00E72913" w:rsidRPr="0093655F">
        <w:rPr>
          <w:rFonts w:ascii="Arial" w:hAnsi="Arial" w:cs="Arial"/>
        </w:rPr>
        <w:t xml:space="preserve"> angled in a way where they </w:t>
      </w:r>
      <w:r w:rsidR="00E72913">
        <w:rPr>
          <w:rFonts w:ascii="Arial" w:hAnsi="Arial" w:cs="Arial"/>
        </w:rPr>
        <w:t>can be</w:t>
      </w:r>
      <w:r w:rsidR="00E72913" w:rsidRPr="0093655F">
        <w:rPr>
          <w:rFonts w:ascii="Arial" w:hAnsi="Arial" w:cs="Arial"/>
        </w:rPr>
        <w:t xml:space="preserve"> open without letting in rain during the rainy months. This ke</w:t>
      </w:r>
      <w:r w:rsidR="00E72913">
        <w:rPr>
          <w:rFonts w:ascii="Arial" w:hAnsi="Arial" w:cs="Arial"/>
        </w:rPr>
        <w:t>eps</w:t>
      </w:r>
      <w:r w:rsidR="00E72913" w:rsidRPr="0093655F">
        <w:rPr>
          <w:rFonts w:ascii="Arial" w:hAnsi="Arial" w:cs="Arial"/>
        </w:rPr>
        <w:t xml:space="preserve"> the centre at a comfortable temperature and allow</w:t>
      </w:r>
      <w:r w:rsidR="00E72913">
        <w:rPr>
          <w:rFonts w:ascii="Arial" w:hAnsi="Arial" w:cs="Arial"/>
        </w:rPr>
        <w:t>s</w:t>
      </w:r>
      <w:r w:rsidR="00E72913" w:rsidRPr="0093655F">
        <w:rPr>
          <w:rFonts w:ascii="Arial" w:hAnsi="Arial" w:cs="Arial"/>
        </w:rPr>
        <w:t xml:space="preserve"> fresh air to flow through the centre all year round.</w:t>
      </w:r>
    </w:p>
    <w:p w14:paraId="2DC4C310" w14:textId="0EE426F0" w:rsidR="00E72913" w:rsidRPr="0093655F" w:rsidRDefault="00835400" w:rsidP="00E72913">
      <w:pPr>
        <w:spacing w:line="276" w:lineRule="auto"/>
        <w:rPr>
          <w:rFonts w:ascii="Arial" w:hAnsi="Arial" w:cs="Arial"/>
        </w:rPr>
      </w:pPr>
      <w:r w:rsidRPr="0093655F">
        <w:rPr>
          <w:rFonts w:ascii="Arial" w:hAnsi="Arial" w:cs="Arial"/>
          <w:noProof/>
        </w:rPr>
        <w:drawing>
          <wp:anchor distT="0" distB="0" distL="114300" distR="114300" simplePos="0" relativeHeight="251820032" behindDoc="0" locked="0" layoutInCell="1" allowOverlap="1" wp14:anchorId="3DD50F17" wp14:editId="75DF554D">
            <wp:simplePos x="0" y="0"/>
            <wp:positionH relativeFrom="margin">
              <wp:posOffset>-883</wp:posOffset>
            </wp:positionH>
            <wp:positionV relativeFrom="page">
              <wp:posOffset>6336362</wp:posOffset>
            </wp:positionV>
            <wp:extent cx="359410" cy="359410"/>
            <wp:effectExtent l="0" t="0" r="2540" b="2540"/>
            <wp:wrapSquare wrapText="bothSides"/>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2913" w:rsidRPr="0093655F">
        <w:rPr>
          <w:rFonts w:ascii="Arial" w:hAnsi="Arial" w:cs="Arial"/>
        </w:rPr>
        <w:t xml:space="preserve">Light: The Manchester Maggie centre has maximised the amount of natural light; having a minimal number of solid walls allows light to travel deep into the centre. Rooms such as the library and bathrooms </w:t>
      </w:r>
      <w:r w:rsidR="00E72913">
        <w:rPr>
          <w:rFonts w:ascii="Arial" w:hAnsi="Arial" w:cs="Arial"/>
        </w:rPr>
        <w:t>are</w:t>
      </w:r>
      <w:r w:rsidR="00E72913" w:rsidRPr="0093655F">
        <w:rPr>
          <w:rFonts w:ascii="Arial" w:hAnsi="Arial" w:cs="Arial"/>
        </w:rPr>
        <w:t xml:space="preserve"> situated on the north side of the building as they don’t need as much light, whereas the main centres space </w:t>
      </w:r>
      <w:r w:rsidR="00E72913">
        <w:rPr>
          <w:rFonts w:ascii="Arial" w:hAnsi="Arial" w:cs="Arial"/>
        </w:rPr>
        <w:t>is</w:t>
      </w:r>
      <w:r w:rsidR="00E72913" w:rsidRPr="0093655F">
        <w:rPr>
          <w:rFonts w:ascii="Arial" w:hAnsi="Arial" w:cs="Arial"/>
        </w:rPr>
        <w:t xml:space="preserve"> completely lit by the sunlight. </w:t>
      </w:r>
    </w:p>
    <w:p w14:paraId="707C16CC" w14:textId="06487F2C" w:rsidR="00E72913" w:rsidRPr="0093655F" w:rsidRDefault="00835400" w:rsidP="00E72913">
      <w:pPr>
        <w:spacing w:line="276" w:lineRule="auto"/>
        <w:rPr>
          <w:rFonts w:ascii="Arial" w:hAnsi="Arial" w:cs="Arial"/>
        </w:rPr>
      </w:pPr>
      <w:r w:rsidRPr="0093655F">
        <w:rPr>
          <w:rFonts w:ascii="Arial" w:hAnsi="Arial" w:cs="Arial"/>
          <w:noProof/>
        </w:rPr>
        <w:drawing>
          <wp:anchor distT="0" distB="0" distL="114300" distR="114300" simplePos="0" relativeHeight="251821056" behindDoc="0" locked="0" layoutInCell="1" allowOverlap="1" wp14:anchorId="64B7D1EE" wp14:editId="13D869E7">
            <wp:simplePos x="0" y="0"/>
            <wp:positionH relativeFrom="margin">
              <wp:posOffset>-635</wp:posOffset>
            </wp:positionH>
            <wp:positionV relativeFrom="page">
              <wp:posOffset>7363460</wp:posOffset>
            </wp:positionV>
            <wp:extent cx="359410" cy="359410"/>
            <wp:effectExtent l="0" t="0" r="2540" b="2540"/>
            <wp:wrapSquare wrapText="bothSides"/>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2913" w:rsidRPr="0093655F">
        <w:rPr>
          <w:rFonts w:ascii="Arial" w:hAnsi="Arial" w:cs="Arial"/>
        </w:rPr>
        <w:t>Sound: The gardens around the centre have been designed to absorb surrounding noises, by having large dense trees and bushes on the perimeter. The creates a peaceful atmosphere outside in the garden and inside the centre. Internally, the centre has been designed in a way where the busier rooms were cut off from the main space with partition walls. The large open space is kept at a low noise level, which is supported by the ab</w:t>
      </w:r>
      <w:r w:rsidR="00E72913">
        <w:rPr>
          <w:rFonts w:ascii="Arial" w:hAnsi="Arial" w:cs="Arial"/>
        </w:rPr>
        <w:t>sence</w:t>
      </w:r>
      <w:r w:rsidR="00E72913" w:rsidRPr="0093655F">
        <w:rPr>
          <w:rFonts w:ascii="Arial" w:hAnsi="Arial" w:cs="Arial"/>
        </w:rPr>
        <w:t xml:space="preserve"> of a doorbell and crowd of visitors. </w:t>
      </w:r>
    </w:p>
    <w:p w14:paraId="63839614" w14:textId="5BAF79C5" w:rsidR="00E72913" w:rsidRPr="0093655F" w:rsidRDefault="00835400" w:rsidP="00E72913">
      <w:pPr>
        <w:spacing w:line="276" w:lineRule="auto"/>
        <w:rPr>
          <w:rFonts w:ascii="Arial" w:hAnsi="Arial" w:cs="Arial"/>
        </w:rPr>
      </w:pPr>
      <w:r w:rsidRPr="0093655F">
        <w:rPr>
          <w:rFonts w:ascii="Arial" w:hAnsi="Arial" w:cs="Arial"/>
          <w:noProof/>
        </w:rPr>
        <w:drawing>
          <wp:anchor distT="0" distB="0" distL="114300" distR="114300" simplePos="0" relativeHeight="251825152" behindDoc="0" locked="0" layoutInCell="1" allowOverlap="1" wp14:anchorId="4B306282" wp14:editId="686F733B">
            <wp:simplePos x="0" y="0"/>
            <wp:positionH relativeFrom="margin">
              <wp:posOffset>426085</wp:posOffset>
            </wp:positionH>
            <wp:positionV relativeFrom="page">
              <wp:posOffset>8572500</wp:posOffset>
            </wp:positionV>
            <wp:extent cx="359410" cy="359410"/>
            <wp:effectExtent l="0" t="0" r="2540" b="2540"/>
            <wp:wrapSquare wrapText="bothSides"/>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3655F">
        <w:rPr>
          <w:rFonts w:ascii="Arial" w:hAnsi="Arial" w:cs="Arial"/>
          <w:noProof/>
        </w:rPr>
        <w:drawing>
          <wp:anchor distT="0" distB="0" distL="114300" distR="114300" simplePos="0" relativeHeight="251822080" behindDoc="0" locked="0" layoutInCell="1" allowOverlap="1" wp14:anchorId="694C38FE" wp14:editId="3132FC50">
            <wp:simplePos x="0" y="0"/>
            <wp:positionH relativeFrom="margin">
              <wp:posOffset>-248</wp:posOffset>
            </wp:positionH>
            <wp:positionV relativeFrom="page">
              <wp:posOffset>8573466</wp:posOffset>
            </wp:positionV>
            <wp:extent cx="359410" cy="359410"/>
            <wp:effectExtent l="0" t="0" r="2540" b="2540"/>
            <wp:wrapSquare wrapText="bothSides"/>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2913" w:rsidRPr="0093655F">
        <w:rPr>
          <w:rFonts w:ascii="Arial" w:hAnsi="Arial" w:cs="Arial"/>
        </w:rPr>
        <w:t xml:space="preserve">Movement: Such as in the other centres, large rooms </w:t>
      </w:r>
      <w:r w:rsidR="00E72913">
        <w:rPr>
          <w:rFonts w:ascii="Arial" w:hAnsi="Arial" w:cs="Arial"/>
        </w:rPr>
        <w:t>are</w:t>
      </w:r>
      <w:r w:rsidR="00E72913" w:rsidRPr="0093655F">
        <w:rPr>
          <w:rFonts w:ascii="Arial" w:hAnsi="Arial" w:cs="Arial"/>
        </w:rPr>
        <w:t xml:space="preserve"> used for group activities; keeping the visitors moving and forming communities in the centre. </w:t>
      </w:r>
      <w:r w:rsidR="00E72913" w:rsidRPr="00E57CD6">
        <w:rPr>
          <w:rFonts w:ascii="Arial" w:hAnsi="Arial" w:cs="Arial"/>
        </w:rPr>
        <w:t>In addition, the Manchester Maggie centre supplies areas in the garden and in the ‘greenhouse’ for visitors to plant and grow any flowers, fruits or vegetables they please. These spaces help visitors who don’t have gardens or the equipment, get involved with nature.</w:t>
      </w:r>
      <w:r w:rsidR="00E72913" w:rsidRPr="0093655F">
        <w:rPr>
          <w:rFonts w:ascii="Arial" w:hAnsi="Arial" w:cs="Arial"/>
        </w:rPr>
        <w:t xml:space="preserve"> </w:t>
      </w:r>
      <w:r w:rsidR="00E72913">
        <w:rPr>
          <w:rFonts w:ascii="Arial" w:hAnsi="Arial" w:cs="Arial"/>
        </w:rPr>
        <w:t xml:space="preserve">This creates a range of hobbies for visitors to get involved in and committed to. </w:t>
      </w:r>
    </w:p>
    <w:p w14:paraId="4A2174C7" w14:textId="69ECA14E" w:rsidR="00E72913" w:rsidRPr="0093655F" w:rsidRDefault="00835400" w:rsidP="00E72913">
      <w:pPr>
        <w:spacing w:line="276" w:lineRule="auto"/>
        <w:rPr>
          <w:rFonts w:ascii="Arial" w:hAnsi="Arial" w:cs="Arial"/>
        </w:rPr>
      </w:pPr>
      <w:r w:rsidRPr="00835400">
        <w:rPr>
          <w:rFonts w:ascii="Arial" w:hAnsi="Arial" w:cs="Arial"/>
          <w:noProof/>
        </w:rPr>
        <w:lastRenderedPageBreak/>
        <w:drawing>
          <wp:anchor distT="0" distB="0" distL="114300" distR="114300" simplePos="0" relativeHeight="251957248" behindDoc="0" locked="0" layoutInCell="1" allowOverlap="1" wp14:anchorId="0B280B8C" wp14:editId="18F80348">
            <wp:simplePos x="0" y="0"/>
            <wp:positionH relativeFrom="column">
              <wp:posOffset>394970</wp:posOffset>
            </wp:positionH>
            <wp:positionV relativeFrom="paragraph">
              <wp:posOffset>4445</wp:posOffset>
            </wp:positionV>
            <wp:extent cx="359410" cy="356235"/>
            <wp:effectExtent l="0" t="0" r="2540" b="5715"/>
            <wp:wrapSquare wrapText="bothSides"/>
            <wp:docPr id="286" name="Picture 286"/>
            <wp:cNvGraphicFramePr/>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59410" cy="356235"/>
                    </a:xfrm>
                    <a:prstGeom prst="rect">
                      <a:avLst/>
                    </a:prstGeom>
                    <a:noFill/>
                    <a:ln>
                      <a:noFill/>
                    </a:ln>
                  </pic:spPr>
                </pic:pic>
              </a:graphicData>
            </a:graphic>
          </wp:anchor>
        </w:drawing>
      </w:r>
      <w:r w:rsidRPr="00835400">
        <w:rPr>
          <w:rFonts w:ascii="Arial" w:hAnsi="Arial" w:cs="Arial"/>
          <w:noProof/>
        </w:rPr>
        <w:drawing>
          <wp:anchor distT="0" distB="0" distL="114300" distR="114300" simplePos="0" relativeHeight="251955200" behindDoc="0" locked="0" layoutInCell="1" allowOverlap="1" wp14:anchorId="1299CD89" wp14:editId="311FA389">
            <wp:simplePos x="0" y="0"/>
            <wp:positionH relativeFrom="margin">
              <wp:posOffset>635</wp:posOffset>
            </wp:positionH>
            <wp:positionV relativeFrom="paragraph">
              <wp:posOffset>4887</wp:posOffset>
            </wp:positionV>
            <wp:extent cx="359410" cy="359410"/>
            <wp:effectExtent l="0" t="0" r="2540" b="2540"/>
            <wp:wrapSquare wrapText="bothSides"/>
            <wp:docPr id="284" name="Picture 284"/>
            <wp:cNvGraphicFramePr/>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E72913" w:rsidRPr="0093655F">
        <w:rPr>
          <w:rFonts w:ascii="Arial" w:hAnsi="Arial" w:cs="Arial"/>
        </w:rPr>
        <w:t xml:space="preserve">Mind/Nature: The Manchester Maggie centre </w:t>
      </w:r>
      <w:r w:rsidR="00E72913">
        <w:rPr>
          <w:rFonts w:ascii="Arial" w:hAnsi="Arial" w:cs="Arial"/>
        </w:rPr>
        <w:t>is</w:t>
      </w:r>
      <w:r w:rsidR="00E72913" w:rsidRPr="0093655F">
        <w:rPr>
          <w:rFonts w:ascii="Arial" w:hAnsi="Arial" w:cs="Arial"/>
        </w:rPr>
        <w:t xml:space="preserve"> designed around nature, forming clear connections with its surroundings. As the building </w:t>
      </w:r>
      <w:r w:rsidR="00E72913">
        <w:rPr>
          <w:rFonts w:ascii="Arial" w:hAnsi="Arial" w:cs="Arial"/>
        </w:rPr>
        <w:t xml:space="preserve">sits </w:t>
      </w:r>
      <w:r w:rsidR="00E72913" w:rsidRPr="0093655F">
        <w:rPr>
          <w:rFonts w:ascii="Arial" w:hAnsi="Arial" w:cs="Arial"/>
        </w:rPr>
        <w:t xml:space="preserve">surrounded by trees and greenery, the glazed walls, indoor plants and interior design </w:t>
      </w:r>
      <w:r w:rsidR="00E72913">
        <w:rPr>
          <w:rFonts w:ascii="Arial" w:hAnsi="Arial" w:cs="Arial"/>
        </w:rPr>
        <w:t xml:space="preserve">make </w:t>
      </w:r>
      <w:r w:rsidR="00E72913" w:rsidRPr="0093655F">
        <w:rPr>
          <w:rFonts w:ascii="Arial" w:hAnsi="Arial" w:cs="Arial"/>
        </w:rPr>
        <w:t xml:space="preserve">the centre feel like the nature outside is growing into it. The cross hatched timber beams encourage plants to grow up them, swallowing the centre in the garden. </w:t>
      </w:r>
    </w:p>
    <w:p w14:paraId="0089C546" w14:textId="432C381A" w:rsidR="00E72913" w:rsidRPr="0093655F" w:rsidRDefault="00835400" w:rsidP="00E72913">
      <w:pPr>
        <w:spacing w:line="276" w:lineRule="auto"/>
        <w:rPr>
          <w:rFonts w:ascii="Arial" w:hAnsi="Arial" w:cs="Arial"/>
        </w:rPr>
      </w:pPr>
      <w:r w:rsidRPr="00835400">
        <w:rPr>
          <w:rFonts w:ascii="Arial" w:hAnsi="Arial" w:cs="Arial"/>
          <w:noProof/>
        </w:rPr>
        <w:drawing>
          <wp:anchor distT="0" distB="0" distL="114300" distR="114300" simplePos="0" relativeHeight="251956224" behindDoc="0" locked="0" layoutInCell="1" allowOverlap="1" wp14:anchorId="02B75C04" wp14:editId="17E1D9D5">
            <wp:simplePos x="0" y="0"/>
            <wp:positionH relativeFrom="margin">
              <wp:align>left</wp:align>
            </wp:positionH>
            <wp:positionV relativeFrom="paragraph">
              <wp:posOffset>4445</wp:posOffset>
            </wp:positionV>
            <wp:extent cx="359410" cy="359410"/>
            <wp:effectExtent l="0" t="0" r="2540" b="2540"/>
            <wp:wrapSquare wrapText="bothSides"/>
            <wp:docPr id="285" name="Picture 285"/>
            <wp:cNvGraphicFramePr/>
            <a:graphic xmlns:a="http://schemas.openxmlformats.org/drawingml/2006/main">
              <a:graphicData uri="http://schemas.openxmlformats.org/drawingml/2006/picture">
                <pic:pic xmlns:pic="http://schemas.openxmlformats.org/drawingml/2006/picture">
                  <pic:nvPicPr>
                    <pic:cNvPr id="130" name="Picture 130"/>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E72913" w:rsidRPr="0093655F">
        <w:rPr>
          <w:rFonts w:ascii="Arial" w:hAnsi="Arial" w:cs="Arial"/>
        </w:rPr>
        <w:t xml:space="preserve">Innovation: The Manchester Maggie centre creates a range of spaces for the visitors: large rooms for group activities or discussion’s for visitors to catchup and gossip with each other, quiet spaces for visitors to sit or sleep if they need time to themselves and a range of activities to help form communities and families inside the centre. These communities and friendships expand out of the centres, into the lives of each visitor. </w:t>
      </w:r>
    </w:p>
    <w:p w14:paraId="4061ACC7" w14:textId="77777777" w:rsidR="00E72913" w:rsidRDefault="00E72913" w:rsidP="00E72913"/>
    <w:p w14:paraId="3ACB3071" w14:textId="00C22BDE" w:rsidR="003A6F91" w:rsidRDefault="003A6F91" w:rsidP="003A6F91">
      <w:pPr>
        <w:spacing w:line="276" w:lineRule="auto"/>
        <w:rPr>
          <w:rFonts w:ascii="Arial" w:hAnsi="Arial" w:cs="Arial"/>
        </w:rPr>
      </w:pPr>
    </w:p>
    <w:p w14:paraId="7DD5F8A8" w14:textId="01DA04D1" w:rsidR="00E72913" w:rsidRPr="00FA49FE" w:rsidRDefault="00835400" w:rsidP="00E72913">
      <w:pPr>
        <w:pStyle w:val="Heading2"/>
        <w:spacing w:line="276" w:lineRule="auto"/>
        <w:rPr>
          <w:rFonts w:ascii="Arial" w:hAnsi="Arial" w:cs="Arial"/>
          <w:b/>
          <w:bCs/>
          <w:color w:val="auto"/>
          <w:sz w:val="24"/>
          <w:szCs w:val="24"/>
        </w:rPr>
      </w:pPr>
      <w:bookmarkStart w:id="29" w:name="_Toc39487279"/>
      <w:bookmarkStart w:id="30" w:name="_Toc41386558"/>
      <w:r w:rsidRPr="00FA49FE">
        <w:rPr>
          <w:rFonts w:ascii="Arial" w:hAnsi="Arial" w:cs="Arial"/>
          <w:noProof/>
        </w:rPr>
        <w:drawing>
          <wp:anchor distT="0" distB="0" distL="114300" distR="114300" simplePos="0" relativeHeight="251835392" behindDoc="0" locked="0" layoutInCell="1" allowOverlap="1" wp14:anchorId="15AD11E6" wp14:editId="17163172">
            <wp:simplePos x="0" y="0"/>
            <wp:positionH relativeFrom="margin">
              <wp:align>right</wp:align>
            </wp:positionH>
            <wp:positionV relativeFrom="margin">
              <wp:posOffset>2626995</wp:posOffset>
            </wp:positionV>
            <wp:extent cx="1985645" cy="1487805"/>
            <wp:effectExtent l="0" t="0" r="0" b="0"/>
            <wp:wrapSquare wrapText="bothSides"/>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985645" cy="1487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2913">
        <w:rPr>
          <w:rFonts w:ascii="Arial" w:hAnsi="Arial" w:cs="Arial"/>
          <w:b/>
          <w:bCs/>
          <w:color w:val="auto"/>
          <w:sz w:val="24"/>
          <w:szCs w:val="24"/>
        </w:rPr>
        <w:t>Case Study 4</w:t>
      </w:r>
      <w:r w:rsidR="00E72913" w:rsidRPr="00FA49FE">
        <w:rPr>
          <w:rFonts w:ascii="Arial" w:hAnsi="Arial" w:cs="Arial"/>
          <w:b/>
          <w:bCs/>
          <w:color w:val="auto"/>
          <w:sz w:val="24"/>
          <w:szCs w:val="24"/>
        </w:rPr>
        <w:t xml:space="preserve">: Swansea Maggie </w:t>
      </w:r>
      <w:r w:rsidR="00E72913" w:rsidRPr="00C57EF9">
        <w:rPr>
          <w:rFonts w:ascii="Arial" w:hAnsi="Arial" w:cs="Arial"/>
          <w:b/>
          <w:bCs/>
          <w:color w:val="auto"/>
          <w:sz w:val="24"/>
          <w:szCs w:val="24"/>
        </w:rPr>
        <w:t>Centre</w:t>
      </w:r>
      <w:bookmarkEnd w:id="29"/>
      <w:r w:rsidR="00E72913" w:rsidRPr="00C57EF9">
        <w:rPr>
          <w:rFonts w:ascii="Arial" w:hAnsi="Arial" w:cs="Arial"/>
          <w:b/>
          <w:bCs/>
          <w:color w:val="auto"/>
          <w:sz w:val="24"/>
          <w:szCs w:val="24"/>
        </w:rPr>
        <w:t xml:space="preserve"> </w:t>
      </w:r>
      <w:r w:rsidR="00E72913" w:rsidRPr="00883900">
        <w:rPr>
          <w:rFonts w:ascii="Arial" w:hAnsi="Arial" w:cs="Arial"/>
          <w:b/>
          <w:bCs/>
          <w:color w:val="auto"/>
          <w:sz w:val="20"/>
          <w:szCs w:val="20"/>
        </w:rPr>
        <w:t xml:space="preserve">(More intensive research was </w:t>
      </w:r>
      <w:r w:rsidR="00E72913">
        <w:rPr>
          <w:rFonts w:ascii="Arial" w:hAnsi="Arial" w:cs="Arial"/>
          <w:b/>
          <w:bCs/>
          <w:color w:val="auto"/>
          <w:sz w:val="20"/>
          <w:szCs w:val="20"/>
        </w:rPr>
        <w:t>planned for</w:t>
      </w:r>
      <w:r w:rsidR="00E72913" w:rsidRPr="00883900">
        <w:rPr>
          <w:rFonts w:ascii="Arial" w:hAnsi="Arial" w:cs="Arial"/>
          <w:b/>
          <w:bCs/>
          <w:color w:val="auto"/>
          <w:sz w:val="20"/>
          <w:szCs w:val="20"/>
        </w:rPr>
        <w:t xml:space="preserve"> this case study</w:t>
      </w:r>
      <w:r w:rsidR="00E72913">
        <w:rPr>
          <w:rFonts w:ascii="Arial" w:hAnsi="Arial" w:cs="Arial"/>
          <w:b/>
          <w:bCs/>
          <w:color w:val="auto"/>
          <w:sz w:val="20"/>
          <w:szCs w:val="20"/>
        </w:rPr>
        <w:t xml:space="preserve"> but could not be undertaken</w:t>
      </w:r>
      <w:r w:rsidR="00E72913" w:rsidRPr="00883900">
        <w:rPr>
          <w:rFonts w:ascii="Arial" w:hAnsi="Arial" w:cs="Arial"/>
          <w:b/>
          <w:bCs/>
          <w:color w:val="auto"/>
          <w:sz w:val="20"/>
          <w:szCs w:val="20"/>
        </w:rPr>
        <w:t>)</w:t>
      </w:r>
      <w:bookmarkEnd w:id="30"/>
    </w:p>
    <w:p w14:paraId="14B14CA8" w14:textId="0F1EB67F" w:rsidR="00E72913" w:rsidRPr="00FA49FE" w:rsidRDefault="00835400" w:rsidP="00E72913">
      <w:pPr>
        <w:spacing w:line="276" w:lineRule="auto"/>
        <w:rPr>
          <w:rFonts w:ascii="Arial" w:hAnsi="Arial" w:cs="Arial"/>
        </w:rPr>
      </w:pPr>
      <w:r>
        <w:rPr>
          <w:noProof/>
        </w:rPr>
        <mc:AlternateContent>
          <mc:Choice Requires="wps">
            <w:drawing>
              <wp:anchor distT="0" distB="0" distL="114300" distR="114300" simplePos="0" relativeHeight="251959296" behindDoc="0" locked="0" layoutInCell="1" allowOverlap="1" wp14:anchorId="4E827277" wp14:editId="284BD4F8">
                <wp:simplePos x="0" y="0"/>
                <wp:positionH relativeFrom="margin">
                  <wp:align>right</wp:align>
                </wp:positionH>
                <wp:positionV relativeFrom="paragraph">
                  <wp:posOffset>1014095</wp:posOffset>
                </wp:positionV>
                <wp:extent cx="1985645" cy="512445"/>
                <wp:effectExtent l="0" t="0" r="0" b="1905"/>
                <wp:wrapSquare wrapText="bothSides"/>
                <wp:docPr id="287" name="Text Box 287"/>
                <wp:cNvGraphicFramePr/>
                <a:graphic xmlns:a="http://schemas.openxmlformats.org/drawingml/2006/main">
                  <a:graphicData uri="http://schemas.microsoft.com/office/word/2010/wordprocessingShape">
                    <wps:wsp>
                      <wps:cNvSpPr txBox="1"/>
                      <wps:spPr>
                        <a:xfrm>
                          <a:off x="0" y="0"/>
                          <a:ext cx="1985645" cy="512445"/>
                        </a:xfrm>
                        <a:prstGeom prst="rect">
                          <a:avLst/>
                        </a:prstGeom>
                        <a:solidFill>
                          <a:prstClr val="white"/>
                        </a:solidFill>
                        <a:ln>
                          <a:noFill/>
                        </a:ln>
                      </wps:spPr>
                      <wps:txbx>
                        <w:txbxContent>
                          <w:p w14:paraId="1A9FA78B" w14:textId="7169777F" w:rsidR="004A6F7A" w:rsidRPr="00835400" w:rsidRDefault="004A6F7A" w:rsidP="00835400">
                            <w:pPr>
                              <w:pStyle w:val="Caption"/>
                              <w:rPr>
                                <w:rFonts w:asciiTheme="majorHAnsi" w:hAnsiTheme="majorHAnsi" w:cstheme="majorHAnsi"/>
                                <w:noProof/>
                                <w:sz w:val="16"/>
                                <w:szCs w:val="16"/>
                              </w:rPr>
                            </w:pPr>
                            <w:r w:rsidRPr="00835400">
                              <w:rPr>
                                <w:rFonts w:asciiTheme="majorHAnsi" w:hAnsiTheme="majorHAnsi" w:cstheme="majorHAnsi"/>
                                <w:sz w:val="16"/>
                                <w:szCs w:val="16"/>
                              </w:rPr>
                              <w:t xml:space="preserve">Figure 30: </w:t>
                            </w:r>
                            <w:r w:rsidRPr="00835400">
                              <w:rPr>
                                <w:rStyle w:val="Hyperlink"/>
                                <w:rFonts w:asciiTheme="majorHAnsi" w:hAnsiTheme="majorHAnsi" w:cstheme="majorHAnsi"/>
                                <w:color w:val="auto"/>
                                <w:sz w:val="16"/>
                                <w:szCs w:val="16"/>
                                <w:u w:val="none"/>
                              </w:rPr>
                              <w:t>Swansea Maggie centre.</w:t>
                            </w:r>
                            <w:r w:rsidRPr="00835400">
                              <w:rPr>
                                <w:rStyle w:val="Hyperlink"/>
                                <w:rFonts w:asciiTheme="majorHAnsi" w:hAnsiTheme="majorHAnsi" w:cstheme="majorHAnsi"/>
                                <w:color w:val="auto"/>
                                <w:sz w:val="16"/>
                                <w:szCs w:val="16"/>
                              </w:rPr>
                              <w:t xml:space="preserve"> https://www.maggies.org/our-centres/maggies-swansea/architecture-and-design/ </w:t>
                            </w:r>
                            <w:r w:rsidRPr="00835400">
                              <w:rPr>
                                <w:rStyle w:val="Hyperlink"/>
                                <w:rFonts w:asciiTheme="majorHAnsi" w:hAnsiTheme="majorHAnsi" w:cstheme="majorHAnsi"/>
                                <w:color w:val="auto"/>
                                <w:sz w:val="16"/>
                                <w:szCs w:val="16"/>
                                <w:u w:val="none"/>
                              </w:rPr>
                              <w:t>(Accessed 10 November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827277" id="Text Box 287" o:spid="_x0000_s1055" type="#_x0000_t202" style="position:absolute;margin-left:105.15pt;margin-top:79.85pt;width:156.35pt;height:40.35pt;z-index:25195929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n2IMgIAAGwEAAAOAAAAZHJzL2Uyb0RvYy54bWysVE1vGyEQvVfqf0Dc67WtOHVWXkeuI1eV&#10;rCSSXeWMWfAiAUMBe9f99R32w0nTnqpe2GFmePDezOzivjGanIUPCmxBJ6MxJcJyKJU9FvT7fvNp&#10;TkmIzJZMgxUFvYhA75cfPyxql4spVKBL4QmC2JDXrqBVjC7PssArYVgYgRMWgxK8YRG3/piVntWI&#10;bnQ2HY9vsxp86TxwEQJ6H7ogXbb4Ugoen6QMIhJdUHxbbFffroe0ZssFy4+euUrx/hnsH15hmLJ4&#10;6RXqgUVGTl79AWUU9xBAxhEHk4GUiouWA7KZjN+x2VXMiZYLihPcVabw/2D54/nZE1UWdDr/TIll&#10;Bou0F00kX6AhyYcK1S7kmLhzmBobDGClB39AZyLeSG/SFykRjKPWl6u+CY6nQ3fz2e3NjBKOsdlk&#10;eoM2wmevp50P8asAQ5JRUI/1a2Vl522IXeqQki4LoFW5UVqnTQqstSdnhrWuKxVFD/5blrYp10I6&#10;1QEmT5YodlSSFZtD04lyN/A8QHlB+h66FgqObxReuGUhPjOPPYOMcQ7iEy5SQ11Q6C1KKvA//+ZP&#10;+VhKjFJSYw8WNPw4MS8o0d8sFjk17GD4wTgMhj2ZNSDVCU6Y462JB3zUgyk9mBccj1W6BUPMcryr&#10;oHEw17GbBBwvLlarNgnb0rG4tTvHE/Qg7L55Yd71ZYlY0EcYupPl76rT5XYyr04RpGpLl4TtVOz1&#10;xpZui9+PX5qZt/s26/UnsfwFAAD//wMAUEsDBBQABgAIAAAAIQAYf3873wAAAAgBAAAPAAAAZHJz&#10;L2Rvd25yZXYueG1sTI/NTsMwEITvSLyDtUhcEHUaSgshTgUtvcGhP+rZjZckIl5HttOkb89ygtvu&#10;zmj2m3w52lac0YfGkYLpJAGBVDrTUKXgsN/cP4EIUZPRrSNUcMEAy+L6KteZcQNt8byLleAQCplW&#10;UMfYZVKGskarw8R1SKx9OW915NVX0ng9cLhtZZokc2l1Q/yh1h2uaiy/d71VMF/7ftjS6m59eP/Q&#10;n12VHt8uR6Vub8bXFxARx/hnhl98RoeCmU6uJxNEq4CLRL4+Pi9AsPwwTXk4KUhnyQxkkcv/BYof&#10;AAAA//8DAFBLAQItABQABgAIAAAAIQC2gziS/gAAAOEBAAATAAAAAAAAAAAAAAAAAAAAAABbQ29u&#10;dGVudF9UeXBlc10ueG1sUEsBAi0AFAAGAAgAAAAhADj9If/WAAAAlAEAAAsAAAAAAAAAAAAAAAAA&#10;LwEAAF9yZWxzLy5yZWxzUEsBAi0AFAAGAAgAAAAhAGo+fYgyAgAAbAQAAA4AAAAAAAAAAAAAAAAA&#10;LgIAAGRycy9lMm9Eb2MueG1sUEsBAi0AFAAGAAgAAAAhABh/fzvfAAAACAEAAA8AAAAAAAAAAAAA&#10;AAAAjAQAAGRycy9kb3ducmV2LnhtbFBLBQYAAAAABAAEAPMAAACYBQAAAAA=&#10;" stroked="f">
                <v:textbox inset="0,0,0,0">
                  <w:txbxContent>
                    <w:p w14:paraId="1A9FA78B" w14:textId="7169777F" w:rsidR="004A6F7A" w:rsidRPr="00835400" w:rsidRDefault="004A6F7A" w:rsidP="00835400">
                      <w:pPr>
                        <w:pStyle w:val="Caption"/>
                        <w:rPr>
                          <w:rFonts w:asciiTheme="majorHAnsi" w:hAnsiTheme="majorHAnsi" w:cstheme="majorHAnsi"/>
                          <w:noProof/>
                          <w:sz w:val="16"/>
                          <w:szCs w:val="16"/>
                        </w:rPr>
                      </w:pPr>
                      <w:r w:rsidRPr="00835400">
                        <w:rPr>
                          <w:rFonts w:asciiTheme="majorHAnsi" w:hAnsiTheme="majorHAnsi" w:cstheme="majorHAnsi"/>
                          <w:sz w:val="16"/>
                          <w:szCs w:val="16"/>
                        </w:rPr>
                        <w:t xml:space="preserve">Figure 30: </w:t>
                      </w:r>
                      <w:r w:rsidRPr="00835400">
                        <w:rPr>
                          <w:rStyle w:val="Hyperlink"/>
                          <w:rFonts w:asciiTheme="majorHAnsi" w:hAnsiTheme="majorHAnsi" w:cstheme="majorHAnsi"/>
                          <w:color w:val="auto"/>
                          <w:sz w:val="16"/>
                          <w:szCs w:val="16"/>
                          <w:u w:val="none"/>
                        </w:rPr>
                        <w:t>Swansea Maggie centre.</w:t>
                      </w:r>
                      <w:r w:rsidRPr="00835400">
                        <w:rPr>
                          <w:rStyle w:val="Hyperlink"/>
                          <w:rFonts w:asciiTheme="majorHAnsi" w:hAnsiTheme="majorHAnsi" w:cstheme="majorHAnsi"/>
                          <w:color w:val="auto"/>
                          <w:sz w:val="16"/>
                          <w:szCs w:val="16"/>
                        </w:rPr>
                        <w:t xml:space="preserve"> https://www.maggies.org/our-centres/maggies-swansea/architecture-and-design/ </w:t>
                      </w:r>
                      <w:r w:rsidRPr="00835400">
                        <w:rPr>
                          <w:rStyle w:val="Hyperlink"/>
                          <w:rFonts w:asciiTheme="majorHAnsi" w:hAnsiTheme="majorHAnsi" w:cstheme="majorHAnsi"/>
                          <w:color w:val="auto"/>
                          <w:sz w:val="16"/>
                          <w:szCs w:val="16"/>
                          <w:u w:val="none"/>
                        </w:rPr>
                        <w:t>(Accessed 10 November 2019)</w:t>
                      </w:r>
                    </w:p>
                  </w:txbxContent>
                </v:textbox>
                <w10:wrap type="square" anchorx="margin"/>
              </v:shape>
            </w:pict>
          </mc:Fallback>
        </mc:AlternateContent>
      </w:r>
      <w:r w:rsidRPr="00FA49FE">
        <w:rPr>
          <w:rFonts w:ascii="Arial" w:hAnsi="Arial" w:cs="Arial"/>
          <w:noProof/>
        </w:rPr>
        <w:drawing>
          <wp:anchor distT="0" distB="0" distL="114300" distR="114300" simplePos="0" relativeHeight="251836416" behindDoc="0" locked="0" layoutInCell="1" allowOverlap="1" wp14:anchorId="0526A2D2" wp14:editId="6C82CF34">
            <wp:simplePos x="0" y="0"/>
            <wp:positionH relativeFrom="margin">
              <wp:align>right</wp:align>
            </wp:positionH>
            <wp:positionV relativeFrom="page">
              <wp:posOffset>5739765</wp:posOffset>
            </wp:positionV>
            <wp:extent cx="2264410" cy="3183890"/>
            <wp:effectExtent l="0" t="0" r="2540" b="0"/>
            <wp:wrapSquare wrapText="bothSides"/>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264410" cy="3183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2913" w:rsidRPr="00FA49FE">
        <w:rPr>
          <w:rFonts w:ascii="Arial" w:hAnsi="Arial" w:cs="Arial"/>
        </w:rPr>
        <w:t>The Swansea Maggie centre was located South west of Swansea, between the Mumbles and the city centre</w:t>
      </w:r>
      <w:r w:rsidR="00E72913">
        <w:rPr>
          <w:rFonts w:ascii="Arial" w:hAnsi="Arial" w:cs="Arial"/>
        </w:rPr>
        <w:t xml:space="preserve">. </w:t>
      </w:r>
      <w:r w:rsidR="00E72913" w:rsidRPr="00FA49FE">
        <w:rPr>
          <w:rFonts w:ascii="Arial" w:hAnsi="Arial" w:cs="Arial"/>
        </w:rPr>
        <w:t xml:space="preserve">The centre was raised above the rest of the hospitals complex, with the north of the centre backing into Singleton park. Access could be given on foot, through Singleton park on a path surrounded by trees, or by car through the hospital, up a small windy road where the centre could be seen through the trees. The given site was an open space surrounding by woods, however access to the site was a </w:t>
      </w:r>
      <w:r w:rsidR="00E72913">
        <w:rPr>
          <w:rFonts w:ascii="Arial" w:hAnsi="Arial" w:cs="Arial"/>
        </w:rPr>
        <w:t>constraint</w:t>
      </w:r>
      <w:r w:rsidR="00E72913" w:rsidRPr="00FA49FE">
        <w:rPr>
          <w:rFonts w:ascii="Arial" w:hAnsi="Arial" w:cs="Arial"/>
        </w:rPr>
        <w:t xml:space="preserve"> as the road leading up to the building was narrow and steep. This problem was difficult to combat, so parking was available at the bottom and the top of the road. </w:t>
      </w:r>
    </w:p>
    <w:p w14:paraId="70D673D0" w14:textId="0F394DEC" w:rsidR="00E72913" w:rsidRDefault="00E72913" w:rsidP="00E72913">
      <w:pPr>
        <w:spacing w:line="276" w:lineRule="auto"/>
        <w:rPr>
          <w:rFonts w:ascii="Arial" w:hAnsi="Arial" w:cs="Arial"/>
        </w:rPr>
      </w:pPr>
    </w:p>
    <w:p w14:paraId="6E25E7E6" w14:textId="1C017E6E" w:rsidR="00E72913" w:rsidRPr="00FA49FE" w:rsidRDefault="00835400" w:rsidP="00E72913">
      <w:pPr>
        <w:spacing w:line="276" w:lineRule="auto"/>
        <w:rPr>
          <w:rFonts w:ascii="Arial" w:hAnsi="Arial" w:cs="Arial"/>
          <w:noProof/>
        </w:rPr>
      </w:pPr>
      <w:r>
        <w:rPr>
          <w:noProof/>
        </w:rPr>
        <mc:AlternateContent>
          <mc:Choice Requires="wps">
            <w:drawing>
              <wp:anchor distT="0" distB="0" distL="114300" distR="114300" simplePos="0" relativeHeight="251961344" behindDoc="0" locked="0" layoutInCell="1" allowOverlap="1" wp14:anchorId="5AF0321A" wp14:editId="7ECFAC97">
                <wp:simplePos x="0" y="0"/>
                <wp:positionH relativeFrom="margin">
                  <wp:align>right</wp:align>
                </wp:positionH>
                <wp:positionV relativeFrom="paragraph">
                  <wp:posOffset>2129017</wp:posOffset>
                </wp:positionV>
                <wp:extent cx="2089150" cy="691515"/>
                <wp:effectExtent l="0" t="0" r="6350" b="0"/>
                <wp:wrapSquare wrapText="bothSides"/>
                <wp:docPr id="288" name="Text Box 288"/>
                <wp:cNvGraphicFramePr/>
                <a:graphic xmlns:a="http://schemas.openxmlformats.org/drawingml/2006/main">
                  <a:graphicData uri="http://schemas.microsoft.com/office/word/2010/wordprocessingShape">
                    <wps:wsp>
                      <wps:cNvSpPr txBox="1"/>
                      <wps:spPr>
                        <a:xfrm>
                          <a:off x="0" y="0"/>
                          <a:ext cx="2089150" cy="691515"/>
                        </a:xfrm>
                        <a:prstGeom prst="rect">
                          <a:avLst/>
                        </a:prstGeom>
                        <a:solidFill>
                          <a:prstClr val="white"/>
                        </a:solidFill>
                        <a:ln>
                          <a:noFill/>
                        </a:ln>
                      </wps:spPr>
                      <wps:txbx>
                        <w:txbxContent>
                          <w:p w14:paraId="329BAA71" w14:textId="43F62448" w:rsidR="004A6F7A" w:rsidRPr="00835400" w:rsidRDefault="004A6F7A" w:rsidP="00835400">
                            <w:pPr>
                              <w:pStyle w:val="Caption"/>
                              <w:rPr>
                                <w:rFonts w:asciiTheme="majorHAnsi" w:hAnsiTheme="majorHAnsi" w:cstheme="majorHAnsi"/>
                                <w:noProof/>
                                <w:sz w:val="16"/>
                                <w:szCs w:val="16"/>
                              </w:rPr>
                            </w:pPr>
                            <w:r w:rsidRPr="00835400">
                              <w:rPr>
                                <w:rFonts w:asciiTheme="majorHAnsi" w:hAnsiTheme="majorHAnsi" w:cstheme="majorHAnsi"/>
                                <w:sz w:val="16"/>
                                <w:szCs w:val="16"/>
                              </w:rPr>
                              <w:t xml:space="preserve">Figure 31: </w:t>
                            </w:r>
                            <w:r w:rsidRPr="00835400">
                              <w:rPr>
                                <w:rStyle w:val="Hyperlink"/>
                                <w:rFonts w:asciiTheme="majorHAnsi" w:hAnsiTheme="majorHAnsi" w:cstheme="majorHAnsi"/>
                                <w:color w:val="auto"/>
                                <w:sz w:val="16"/>
                                <w:szCs w:val="16"/>
                                <w:u w:val="none"/>
                              </w:rPr>
                              <w:t>Swansea Maggie centre floor plans.</w:t>
                            </w:r>
                            <w:r w:rsidRPr="00835400">
                              <w:rPr>
                                <w:rStyle w:val="Hyperlink"/>
                                <w:rFonts w:asciiTheme="majorHAnsi" w:hAnsiTheme="majorHAnsi" w:cstheme="majorHAnsi"/>
                                <w:color w:val="auto"/>
                                <w:sz w:val="16"/>
                                <w:szCs w:val="16"/>
                              </w:rPr>
                              <w:t xml:space="preserve"> http://sabrinaysl-bsarchi-e-portfolio.blogspot.com/2013/12/architectural-studio-2-1126-lecturer.html </w:t>
                            </w:r>
                            <w:r w:rsidRPr="00835400">
                              <w:rPr>
                                <w:rStyle w:val="Hyperlink"/>
                                <w:rFonts w:asciiTheme="majorHAnsi" w:hAnsiTheme="majorHAnsi" w:cstheme="majorHAnsi"/>
                                <w:color w:val="auto"/>
                                <w:sz w:val="16"/>
                                <w:szCs w:val="16"/>
                                <w:u w:val="none"/>
                              </w:rPr>
                              <w:t>(Accessed 10 May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0321A" id="Text Box 288" o:spid="_x0000_s1056" type="#_x0000_t202" style="position:absolute;margin-left:113.3pt;margin-top:167.65pt;width:164.5pt;height:54.45pt;z-index:2519613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uaCMAIAAGwEAAAOAAAAZHJzL2Uyb0RvYy54bWysVMGO2yAQvVfqPyDujZNUu0qtOKs0q1SV&#10;ot2VkmrPBEOMBAwFEjv9+g44TtptT1UveJgZHsx7M54/dEaTk/BBga3oZDSmRFgOtbKHin7brT/M&#10;KAmR2ZppsKKiZxHow+L9u3nrSjGFBnQtPEEQG8rWVbSJ0ZVFEXgjDAsjcMJiUII3LOLWH4rasxbR&#10;jS6m4/F90YKvnQcuQkDvYx+ki4wvpeDxWcogItEVxbfFvPq87tNaLOasPHjmGsUvz2D/8ArDlMVL&#10;r1CPLDJy9OoPKKO4hwAyjjiYAqRUXOQasJrJ+E0124Y5kWtBcoK70hT+Hyx/Or14ouqKTmcolWUG&#10;RdqJLpLP0JHkQ4ZaF0pM3DpMjR0GUOnBH9CZCu+kN+mLJRGMI9fnK78JjqNzOp59mtxhiGPsHs3J&#10;XYIpbqedD/GLAEOSUVGP+mVa2WkTYp86pKTLAmhVr5XWaZMCK+3JiaHWbaOiuID/lqVtyrWQTvWA&#10;yVOkEvtSkhW7fZdJ+Zg7JLn2UJ+xfA99CwXH1wov3LAQX5jHnsGycA7iMy5SQ1tRuFiUNOB//M2f&#10;8lFKjFLSYg9WNHw/Mi8o0V8tipwadjD8YOwHwx7NCrDUCU6Y49nEAz7qwZQezCuOxzLdgiFmOd5V&#10;0TiYq9hPAo4XF8tlTsK2dCxu7NbxBD0Qu+temXcXWSIK+gRDd7LyjTp9bk/z8hhBqizdjcUL39jS&#10;WfzL+KWZ+XWfs24/icVPAAAA//8DAFBLAwQUAAYACAAAACEATfH+qt4AAAAIAQAADwAAAGRycy9k&#10;b3ducmV2LnhtbEyPwU7DMBBE70j8g7VIXBB1SEIFIZsKWrjBoaXqeRubJCJeR7bTpH+POcFxdlYz&#10;b8rVbHpx0s53lhHuFgkIzbVVHTcI+8+32wcQPhAr6i1rhLP2sKouL0oqlJ14q0+70IgYwr4ghDaE&#10;oZDS16025Bd20By9L+sMhShdI5WjKYabXqZJspSGOo4NLQ163er6ezcahOXGjdOW1zeb/es7fQxN&#10;eng5HxCvr+bnJxBBz+HvGX7xIzpUkeloR1Ze9AhxSEDIsvsMRLSz9DFejgh5nqcgq1L+H1D9AAAA&#10;//8DAFBLAQItABQABgAIAAAAIQC2gziS/gAAAOEBAAATAAAAAAAAAAAAAAAAAAAAAABbQ29udGVu&#10;dF9UeXBlc10ueG1sUEsBAi0AFAAGAAgAAAAhADj9If/WAAAAlAEAAAsAAAAAAAAAAAAAAAAALwEA&#10;AF9yZWxzLy5yZWxzUEsBAi0AFAAGAAgAAAAhAOgK5oIwAgAAbAQAAA4AAAAAAAAAAAAAAAAALgIA&#10;AGRycy9lMm9Eb2MueG1sUEsBAi0AFAAGAAgAAAAhAE3x/qreAAAACAEAAA8AAAAAAAAAAAAAAAAA&#10;igQAAGRycy9kb3ducmV2LnhtbFBLBQYAAAAABAAEAPMAAACVBQAAAAA=&#10;" stroked="f">
                <v:textbox inset="0,0,0,0">
                  <w:txbxContent>
                    <w:p w14:paraId="329BAA71" w14:textId="43F62448" w:rsidR="004A6F7A" w:rsidRPr="00835400" w:rsidRDefault="004A6F7A" w:rsidP="00835400">
                      <w:pPr>
                        <w:pStyle w:val="Caption"/>
                        <w:rPr>
                          <w:rFonts w:asciiTheme="majorHAnsi" w:hAnsiTheme="majorHAnsi" w:cstheme="majorHAnsi"/>
                          <w:noProof/>
                          <w:sz w:val="16"/>
                          <w:szCs w:val="16"/>
                        </w:rPr>
                      </w:pPr>
                      <w:r w:rsidRPr="00835400">
                        <w:rPr>
                          <w:rFonts w:asciiTheme="majorHAnsi" w:hAnsiTheme="majorHAnsi" w:cstheme="majorHAnsi"/>
                          <w:sz w:val="16"/>
                          <w:szCs w:val="16"/>
                        </w:rPr>
                        <w:t xml:space="preserve">Figure 31: </w:t>
                      </w:r>
                      <w:r w:rsidRPr="00835400">
                        <w:rPr>
                          <w:rStyle w:val="Hyperlink"/>
                          <w:rFonts w:asciiTheme="majorHAnsi" w:hAnsiTheme="majorHAnsi" w:cstheme="majorHAnsi"/>
                          <w:color w:val="auto"/>
                          <w:sz w:val="16"/>
                          <w:szCs w:val="16"/>
                          <w:u w:val="none"/>
                        </w:rPr>
                        <w:t>Swansea Maggie centre floor plans.</w:t>
                      </w:r>
                      <w:r w:rsidRPr="00835400">
                        <w:rPr>
                          <w:rStyle w:val="Hyperlink"/>
                          <w:rFonts w:asciiTheme="majorHAnsi" w:hAnsiTheme="majorHAnsi" w:cstheme="majorHAnsi"/>
                          <w:color w:val="auto"/>
                          <w:sz w:val="16"/>
                          <w:szCs w:val="16"/>
                        </w:rPr>
                        <w:t xml:space="preserve"> http://sabrinaysl-bsarchi-e-portfolio.blogspot.com/2013/12/architectural-studio-2-1126-lecturer.html </w:t>
                      </w:r>
                      <w:r w:rsidRPr="00835400">
                        <w:rPr>
                          <w:rStyle w:val="Hyperlink"/>
                          <w:rFonts w:asciiTheme="majorHAnsi" w:hAnsiTheme="majorHAnsi" w:cstheme="majorHAnsi"/>
                          <w:color w:val="auto"/>
                          <w:sz w:val="16"/>
                          <w:szCs w:val="16"/>
                          <w:u w:val="none"/>
                        </w:rPr>
                        <w:t>(Accessed 10 May 2020)</w:t>
                      </w:r>
                    </w:p>
                  </w:txbxContent>
                </v:textbox>
                <w10:wrap type="square" anchorx="margin"/>
              </v:shape>
            </w:pict>
          </mc:Fallback>
        </mc:AlternateContent>
      </w:r>
      <w:r w:rsidR="00E72913" w:rsidRPr="00FA49FE">
        <w:rPr>
          <w:rFonts w:ascii="Arial" w:hAnsi="Arial" w:cs="Arial"/>
        </w:rPr>
        <w:t xml:space="preserve">The Swansea Maggie centre was designed by Kisho Kurokawe and was one of the first 'Maggie's' Cancer support centres to be built in the UK through the organisation. </w:t>
      </w:r>
      <w:r w:rsidR="00E72913">
        <w:rPr>
          <w:rFonts w:ascii="Arial" w:hAnsi="Arial" w:cs="Arial"/>
        </w:rPr>
        <w:t>After the death of the architect, the centre opened on the 19</w:t>
      </w:r>
      <w:r w:rsidR="00E72913" w:rsidRPr="00965BD6">
        <w:rPr>
          <w:rFonts w:ascii="Arial" w:hAnsi="Arial" w:cs="Arial"/>
          <w:vertAlign w:val="superscript"/>
        </w:rPr>
        <w:t>th</w:t>
      </w:r>
      <w:r w:rsidR="00E72913">
        <w:rPr>
          <w:rFonts w:ascii="Arial" w:hAnsi="Arial" w:cs="Arial"/>
        </w:rPr>
        <w:t xml:space="preserve"> of December 2011. </w:t>
      </w:r>
      <w:r w:rsidR="00E72913" w:rsidRPr="00FA49FE">
        <w:rPr>
          <w:rFonts w:ascii="Arial" w:hAnsi="Arial" w:cs="Arial"/>
        </w:rPr>
        <w:t>The centre was designed in a swirling structure, mirroring the cosmic whirlpool of the milky way; evoking an inspirational and uplifting feeling. The wings finished at points, joining the east and the west, following the sun as it raised and set, bringing a sense of calm and tranquillity to all th</w:t>
      </w:r>
      <w:r w:rsidR="00E72913">
        <w:rPr>
          <w:rFonts w:ascii="Arial" w:hAnsi="Arial" w:cs="Arial"/>
        </w:rPr>
        <w:t>at</w:t>
      </w:r>
      <w:r w:rsidR="00E72913" w:rsidRPr="00FA49FE">
        <w:rPr>
          <w:rFonts w:ascii="Arial" w:hAnsi="Arial" w:cs="Arial"/>
        </w:rPr>
        <w:t xml:space="preserve"> visited. </w:t>
      </w:r>
      <w:r w:rsidR="00E72913" w:rsidRPr="00FA49FE">
        <w:rPr>
          <w:rFonts w:ascii="Arial" w:hAnsi="Arial" w:cs="Arial"/>
          <w:i/>
          <w:iCs/>
        </w:rPr>
        <w:t>(A. Frearson, 2011)</w:t>
      </w:r>
    </w:p>
    <w:p w14:paraId="3F3E4DC7" w14:textId="7A7ECAAF" w:rsidR="00E72913" w:rsidRPr="00C126F8" w:rsidRDefault="00E72913" w:rsidP="00E72913">
      <w:pPr>
        <w:spacing w:line="276" w:lineRule="auto"/>
        <w:rPr>
          <w:rFonts w:ascii="Arial" w:hAnsi="Arial" w:cs="Arial"/>
        </w:rPr>
      </w:pPr>
      <w:r w:rsidRPr="00C126F8">
        <w:rPr>
          <w:rFonts w:ascii="Arial" w:hAnsi="Arial" w:cs="Arial"/>
        </w:rPr>
        <w:t xml:space="preserve">The interiors balanced the sense of calming through simple beige wall colouring and an easy flow through the building with the feeling of being welcoming and friendly with bright coloured soft furnishings and social areas. </w:t>
      </w:r>
      <w:r w:rsidRPr="00C126F8">
        <w:rPr>
          <w:rFonts w:ascii="Arial" w:hAnsi="Arial" w:cs="Arial"/>
        </w:rPr>
        <w:lastRenderedPageBreak/>
        <w:t xml:space="preserve">The two wings were fitted with benches that follow the seam of the curved walls, rotated shelving with </w:t>
      </w:r>
      <w:r w:rsidR="00AD4406" w:rsidRPr="00C126F8">
        <w:rPr>
          <w:rFonts w:ascii="Arial" w:hAnsi="Arial" w:cs="Arial"/>
          <w:noProof/>
        </w:rPr>
        <w:drawing>
          <wp:anchor distT="0" distB="0" distL="114300" distR="114300" simplePos="0" relativeHeight="251837440" behindDoc="0" locked="0" layoutInCell="1" allowOverlap="1" wp14:anchorId="3050F126" wp14:editId="5BB0373B">
            <wp:simplePos x="0" y="0"/>
            <wp:positionH relativeFrom="margin">
              <wp:posOffset>2930525</wp:posOffset>
            </wp:positionH>
            <wp:positionV relativeFrom="margin">
              <wp:posOffset>428625</wp:posOffset>
            </wp:positionV>
            <wp:extent cx="3228340" cy="2370455"/>
            <wp:effectExtent l="0" t="9208" r="953" b="952"/>
            <wp:wrapSquare wrapText="bothSides"/>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l="5385" t="4010" r="32700" b="8671"/>
                    <a:stretch/>
                  </pic:blipFill>
                  <pic:spPr bwMode="auto">
                    <a:xfrm rot="5400000">
                      <a:off x="0" y="0"/>
                      <a:ext cx="3228340" cy="23704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126F8">
        <w:rPr>
          <w:rFonts w:ascii="Arial" w:hAnsi="Arial" w:cs="Arial"/>
        </w:rPr>
        <w:t xml:space="preserve">hidden storage behind and specially placed windows to allow natural light in but still creating the feeling of privacy. Pocket doors at the base of the wings were fitted so the area could be isolated from the main space creating a peaceful area for group and individual discussions. </w:t>
      </w:r>
    </w:p>
    <w:p w14:paraId="543AA26F" w14:textId="0BB2D464" w:rsidR="00E72913" w:rsidRPr="00FA49FE" w:rsidRDefault="00E72913" w:rsidP="00E72913">
      <w:pPr>
        <w:spacing w:line="276" w:lineRule="auto"/>
        <w:rPr>
          <w:rFonts w:ascii="Arial" w:hAnsi="Arial" w:cs="Arial"/>
        </w:rPr>
      </w:pPr>
      <w:r w:rsidRPr="00FA49FE">
        <w:rPr>
          <w:rFonts w:ascii="Arial" w:hAnsi="Arial" w:cs="Arial"/>
        </w:rPr>
        <w:t>The main space consisted of a kitchen and dining table for larger groups, a wood burning fire ‘hanging’ off centre and small clusters of chairs for smaller groups, with the oculus window in the roof, dragging light into the space. The larger windows were positioned on the west side of the building, focusing on the best views on the site and increasing the amount of natural light coming into the building.</w:t>
      </w:r>
    </w:p>
    <w:p w14:paraId="68765FAD" w14:textId="3108931D" w:rsidR="00E72913" w:rsidRPr="00FA49FE" w:rsidRDefault="00AD4406" w:rsidP="00E72913">
      <w:pPr>
        <w:spacing w:line="276" w:lineRule="auto"/>
        <w:rPr>
          <w:rFonts w:ascii="Arial" w:hAnsi="Arial" w:cs="Arial"/>
        </w:rPr>
      </w:pPr>
      <w:r>
        <w:rPr>
          <w:noProof/>
        </w:rPr>
        <mc:AlternateContent>
          <mc:Choice Requires="wps">
            <w:drawing>
              <wp:anchor distT="0" distB="0" distL="114300" distR="114300" simplePos="0" relativeHeight="251963392" behindDoc="0" locked="0" layoutInCell="1" allowOverlap="1" wp14:anchorId="709672F1" wp14:editId="310093AE">
                <wp:simplePos x="0" y="0"/>
                <wp:positionH relativeFrom="margin">
                  <wp:align>right</wp:align>
                </wp:positionH>
                <wp:positionV relativeFrom="paragraph">
                  <wp:posOffset>286716</wp:posOffset>
                </wp:positionV>
                <wp:extent cx="2370455" cy="424815"/>
                <wp:effectExtent l="0" t="0" r="0" b="0"/>
                <wp:wrapSquare wrapText="bothSides"/>
                <wp:docPr id="289" name="Text Box 289"/>
                <wp:cNvGraphicFramePr/>
                <a:graphic xmlns:a="http://schemas.openxmlformats.org/drawingml/2006/main">
                  <a:graphicData uri="http://schemas.microsoft.com/office/word/2010/wordprocessingShape">
                    <wps:wsp>
                      <wps:cNvSpPr txBox="1"/>
                      <wps:spPr>
                        <a:xfrm>
                          <a:off x="0" y="0"/>
                          <a:ext cx="2370455" cy="424815"/>
                        </a:xfrm>
                        <a:prstGeom prst="rect">
                          <a:avLst/>
                        </a:prstGeom>
                        <a:solidFill>
                          <a:prstClr val="white"/>
                        </a:solidFill>
                        <a:ln>
                          <a:noFill/>
                        </a:ln>
                      </wps:spPr>
                      <wps:txbx>
                        <w:txbxContent>
                          <w:p w14:paraId="54E74779" w14:textId="747EC8AD" w:rsidR="004A6F7A" w:rsidRPr="00835400" w:rsidRDefault="004A6F7A" w:rsidP="00835400">
                            <w:pPr>
                              <w:pStyle w:val="Caption"/>
                              <w:rPr>
                                <w:rFonts w:asciiTheme="majorHAnsi" w:hAnsiTheme="majorHAnsi" w:cstheme="majorHAnsi"/>
                                <w:sz w:val="16"/>
                                <w:szCs w:val="16"/>
                              </w:rPr>
                            </w:pPr>
                            <w:r w:rsidRPr="00835400">
                              <w:rPr>
                                <w:rFonts w:asciiTheme="majorHAnsi" w:hAnsiTheme="majorHAnsi" w:cstheme="majorHAnsi"/>
                                <w:sz w:val="16"/>
                                <w:szCs w:val="16"/>
                              </w:rPr>
                              <w:t xml:space="preserve">Figure 32: </w:t>
                            </w:r>
                            <w:r w:rsidRPr="00835400">
                              <w:rPr>
                                <w:rStyle w:val="Hyperlink"/>
                                <w:rFonts w:asciiTheme="majorHAnsi" w:hAnsiTheme="majorHAnsi" w:cstheme="majorHAnsi"/>
                                <w:color w:val="auto"/>
                                <w:sz w:val="16"/>
                                <w:szCs w:val="16"/>
                                <w:u w:val="none"/>
                              </w:rPr>
                              <w:t>Swansea Maggie centre landscape plan.</w:t>
                            </w:r>
                            <w:r w:rsidRPr="00835400">
                              <w:rPr>
                                <w:rStyle w:val="Hyperlink"/>
                                <w:rFonts w:asciiTheme="majorHAnsi" w:hAnsiTheme="majorHAnsi" w:cstheme="majorHAnsi"/>
                                <w:color w:val="auto"/>
                                <w:sz w:val="16"/>
                                <w:szCs w:val="16"/>
                              </w:rPr>
                              <w:t xml:space="preserve"> https://www.roberthirschfield.com/projects/culture-and-community/maggies/ </w:t>
                            </w:r>
                            <w:r w:rsidRPr="00835400">
                              <w:rPr>
                                <w:rStyle w:val="Hyperlink"/>
                                <w:rFonts w:asciiTheme="majorHAnsi" w:hAnsiTheme="majorHAnsi" w:cstheme="majorHAnsi"/>
                                <w:color w:val="auto"/>
                                <w:sz w:val="16"/>
                                <w:szCs w:val="16"/>
                                <w:u w:val="none"/>
                              </w:rPr>
                              <w:t>(Accessed 10 May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9672F1" id="Text Box 289" o:spid="_x0000_s1057" type="#_x0000_t202" style="position:absolute;margin-left:135.45pt;margin-top:22.6pt;width:186.65pt;height:33.45pt;z-index:25196339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NXcNAIAAGwEAAAOAAAAZHJzL2Uyb0RvYy54bWysVFFv2yAQfp+0/4B4X5ykyZZZcaosVaZJ&#10;VVspmfpMMI6RgGNAYme/fge2067b07QXfNwdB9/33Xl522pFzsJ5Caagk9GYEmE4lNIcC/p9v/2w&#10;oMQHZkqmwIiCXoSnt6v375aNzcUUalClcASLGJ83tqB1CDbPMs9roZkfgRUGgxU4zQJu3TErHWuw&#10;ulbZdDz+mDXgSuuAC+/Re9cF6SrVryrBw2NVeRGIKii+LaTVpfUQ12y1ZPnRMVtL3j+D/cMrNJMG&#10;L72WumOBkZOTf5TSkjvwUIURB51BVUkuEgZEMxm/QbOrmRUJC5Lj7ZUm///K8ofzkyOyLOh08ZkS&#10;wzSKtBdtIF+gJdGHDDXW55i4s5gaWgyg0oPfozMCbyun4xchEYwj15crv7EcR+f05tN4Np9TwjE2&#10;m84Wk3ksk72cts6HrwI0iUZBHeqXaGXnex+61CElXuZByXIrlYqbGNgoR84MtW5qGURf/LcsZWKu&#10;gXiqKxg9WYTYQYlWaA9tIuXmivMA5QXhO+hayFu+lXjhPfPhiTnsGUSMcxAecakUNAWF3qKkBvfz&#10;b/6Yj1JilJIGe7Cg/seJOUGJ+mZQ5Niwg+EG4zAY5qQ3gFAnOGGWJxMPuKAGs3Kgn3E81vEWDDHD&#10;8a6ChsHchG4ScLy4WK9TEralZeHe7CyPpQdi9+0zc7aXJaCgDzB0J8vfqNPldjSvTwEqmaSLxHYs&#10;9nxjSyfx+/GLM/N6n7JefhKrXwAAAP//AwBQSwMEFAAGAAgAAAAhAMlAqZ7dAAAABwEAAA8AAABk&#10;cnMvZG93bnJldi54bWxMj81OwzAQhO9IvIO1SFwQdX6goBCnghZucGipet7GSxIRryPbadK3x5zg&#10;OJrRzDflaja9OJHznWUF6SIBQVxb3XGjYP/5dvsIwgdkjb1lUnAmD6vq8qLEQtuJt3TahUbEEvYF&#10;KmhDGAopfd2SQb+wA3H0vqwzGKJ0jdQOp1huepklyVIa7DgutDjQuqX6ezcaBcuNG6ctr282+9d3&#10;/Bia7PByPih1fTU/P4EINIe/MPziR3SoItPRjqy96BXEI0HB3X0GIrr5Q56DOMZYmqUgq1L+569+&#10;AAAA//8DAFBLAQItABQABgAIAAAAIQC2gziS/gAAAOEBAAATAAAAAAAAAAAAAAAAAAAAAABbQ29u&#10;dGVudF9UeXBlc10ueG1sUEsBAi0AFAAGAAgAAAAhADj9If/WAAAAlAEAAAsAAAAAAAAAAAAAAAAA&#10;LwEAAF9yZWxzLy5yZWxzUEsBAi0AFAAGAAgAAAAhADmQ1dw0AgAAbAQAAA4AAAAAAAAAAAAAAAAA&#10;LgIAAGRycy9lMm9Eb2MueG1sUEsBAi0AFAAGAAgAAAAhAMlAqZ7dAAAABwEAAA8AAAAAAAAAAAAA&#10;AAAAjgQAAGRycy9kb3ducmV2LnhtbFBLBQYAAAAABAAEAPMAAACYBQAAAAA=&#10;" stroked="f">
                <v:textbox inset="0,0,0,0">
                  <w:txbxContent>
                    <w:p w14:paraId="54E74779" w14:textId="747EC8AD" w:rsidR="004A6F7A" w:rsidRPr="00835400" w:rsidRDefault="004A6F7A" w:rsidP="00835400">
                      <w:pPr>
                        <w:pStyle w:val="Caption"/>
                        <w:rPr>
                          <w:rFonts w:asciiTheme="majorHAnsi" w:hAnsiTheme="majorHAnsi" w:cstheme="majorHAnsi"/>
                          <w:sz w:val="16"/>
                          <w:szCs w:val="16"/>
                        </w:rPr>
                      </w:pPr>
                      <w:r w:rsidRPr="00835400">
                        <w:rPr>
                          <w:rFonts w:asciiTheme="majorHAnsi" w:hAnsiTheme="majorHAnsi" w:cstheme="majorHAnsi"/>
                          <w:sz w:val="16"/>
                          <w:szCs w:val="16"/>
                        </w:rPr>
                        <w:t xml:space="preserve">Figure 32: </w:t>
                      </w:r>
                      <w:r w:rsidRPr="00835400">
                        <w:rPr>
                          <w:rStyle w:val="Hyperlink"/>
                          <w:rFonts w:asciiTheme="majorHAnsi" w:hAnsiTheme="majorHAnsi" w:cstheme="majorHAnsi"/>
                          <w:color w:val="auto"/>
                          <w:sz w:val="16"/>
                          <w:szCs w:val="16"/>
                          <w:u w:val="none"/>
                        </w:rPr>
                        <w:t>Swansea Maggie centre landscape plan.</w:t>
                      </w:r>
                      <w:r w:rsidRPr="00835400">
                        <w:rPr>
                          <w:rStyle w:val="Hyperlink"/>
                          <w:rFonts w:asciiTheme="majorHAnsi" w:hAnsiTheme="majorHAnsi" w:cstheme="majorHAnsi"/>
                          <w:color w:val="auto"/>
                          <w:sz w:val="16"/>
                          <w:szCs w:val="16"/>
                        </w:rPr>
                        <w:t xml:space="preserve"> https://www.roberthirschfield.com/projects/culture-and-community/maggies/ </w:t>
                      </w:r>
                      <w:r w:rsidRPr="00835400">
                        <w:rPr>
                          <w:rStyle w:val="Hyperlink"/>
                          <w:rFonts w:asciiTheme="majorHAnsi" w:hAnsiTheme="majorHAnsi" w:cstheme="majorHAnsi"/>
                          <w:color w:val="auto"/>
                          <w:sz w:val="16"/>
                          <w:szCs w:val="16"/>
                          <w:u w:val="none"/>
                        </w:rPr>
                        <w:t>(Accessed 10 May 2020)</w:t>
                      </w:r>
                    </w:p>
                  </w:txbxContent>
                </v:textbox>
                <w10:wrap type="square" anchorx="margin"/>
              </v:shape>
            </w:pict>
          </mc:Fallback>
        </mc:AlternateContent>
      </w:r>
      <w:r w:rsidRPr="00FA49FE">
        <w:rPr>
          <w:rFonts w:ascii="Arial" w:hAnsi="Arial" w:cs="Arial"/>
          <w:noProof/>
        </w:rPr>
        <w:drawing>
          <wp:anchor distT="0" distB="0" distL="114300" distR="114300" simplePos="0" relativeHeight="251838464" behindDoc="0" locked="0" layoutInCell="1" allowOverlap="1" wp14:anchorId="3FAF2E2E" wp14:editId="4CE0E71E">
            <wp:simplePos x="0" y="0"/>
            <wp:positionH relativeFrom="margin">
              <wp:align>right</wp:align>
            </wp:positionH>
            <wp:positionV relativeFrom="margin">
              <wp:posOffset>3941556</wp:posOffset>
            </wp:positionV>
            <wp:extent cx="1799590" cy="1922145"/>
            <wp:effectExtent l="0" t="0" r="0" b="1905"/>
            <wp:wrapSquare wrapText="bothSides"/>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t="22891" b="15088"/>
                    <a:stretch/>
                  </pic:blipFill>
                  <pic:spPr bwMode="auto">
                    <a:xfrm>
                      <a:off x="0" y="0"/>
                      <a:ext cx="1799590" cy="19221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72913" w:rsidRPr="00FA49FE">
        <w:rPr>
          <w:rFonts w:ascii="Arial" w:hAnsi="Arial" w:cs="Arial"/>
        </w:rPr>
        <w:t xml:space="preserve">The landscaping and building were designed and developed together as the architect wanted everything to be in unison and correlate with each other. The paths swirl round, parallel to the centre, forming a garden space for fruit and vegetables with a centre point just left of the entrance. A dry-stone wall with built in seating was constructed a couple of years after, framing the garden space. The trees neighbouring were cut back slightly to expose to surrounding views, while still keeping the centre hidden in its peaceful paradise. As hospital parking can be difficult and stressful, a private carpark was included on the site, forming easier access to the centre. </w:t>
      </w:r>
    </w:p>
    <w:p w14:paraId="20416A82" w14:textId="2DFADD6D" w:rsidR="00E72913" w:rsidRPr="00FA49FE" w:rsidRDefault="00AD4406" w:rsidP="00E72913">
      <w:pPr>
        <w:spacing w:line="276" w:lineRule="auto"/>
        <w:rPr>
          <w:rFonts w:ascii="Arial" w:hAnsi="Arial" w:cs="Arial"/>
        </w:rPr>
      </w:pPr>
      <w:r>
        <w:rPr>
          <w:noProof/>
        </w:rPr>
        <mc:AlternateContent>
          <mc:Choice Requires="wps">
            <w:drawing>
              <wp:anchor distT="0" distB="0" distL="114300" distR="114300" simplePos="0" relativeHeight="251965440" behindDoc="0" locked="0" layoutInCell="1" allowOverlap="1" wp14:anchorId="65681759" wp14:editId="1EC318E9">
                <wp:simplePos x="0" y="0"/>
                <wp:positionH relativeFrom="margin">
                  <wp:align>right</wp:align>
                </wp:positionH>
                <wp:positionV relativeFrom="paragraph">
                  <wp:posOffset>411757</wp:posOffset>
                </wp:positionV>
                <wp:extent cx="1799590" cy="278130"/>
                <wp:effectExtent l="0" t="0" r="0" b="7620"/>
                <wp:wrapSquare wrapText="bothSides"/>
                <wp:docPr id="290" name="Text Box 290"/>
                <wp:cNvGraphicFramePr/>
                <a:graphic xmlns:a="http://schemas.openxmlformats.org/drawingml/2006/main">
                  <a:graphicData uri="http://schemas.microsoft.com/office/word/2010/wordprocessingShape">
                    <wps:wsp>
                      <wps:cNvSpPr txBox="1"/>
                      <wps:spPr>
                        <a:xfrm>
                          <a:off x="0" y="0"/>
                          <a:ext cx="1799590" cy="278130"/>
                        </a:xfrm>
                        <a:prstGeom prst="rect">
                          <a:avLst/>
                        </a:prstGeom>
                        <a:solidFill>
                          <a:prstClr val="white"/>
                        </a:solidFill>
                        <a:ln>
                          <a:noFill/>
                        </a:ln>
                      </wps:spPr>
                      <wps:txbx>
                        <w:txbxContent>
                          <w:p w14:paraId="5FAC4939" w14:textId="49A4A93C" w:rsidR="004A6F7A" w:rsidRPr="00AD4406" w:rsidRDefault="004A6F7A" w:rsidP="00835400">
                            <w:pPr>
                              <w:pStyle w:val="Caption"/>
                              <w:rPr>
                                <w:rFonts w:asciiTheme="majorHAnsi" w:hAnsiTheme="majorHAnsi" w:cstheme="majorHAnsi"/>
                                <w:noProof/>
                                <w:sz w:val="16"/>
                                <w:szCs w:val="16"/>
                              </w:rPr>
                            </w:pPr>
                            <w:r w:rsidRPr="00AD4406">
                              <w:rPr>
                                <w:rFonts w:asciiTheme="majorHAnsi" w:hAnsiTheme="majorHAnsi" w:cstheme="majorHAnsi"/>
                                <w:sz w:val="16"/>
                                <w:szCs w:val="16"/>
                              </w:rPr>
                              <w:t xml:space="preserve">Figure 33: </w:t>
                            </w:r>
                            <w:r w:rsidRPr="00AD4406">
                              <w:rPr>
                                <w:rStyle w:val="Hyperlink"/>
                                <w:rFonts w:asciiTheme="majorHAnsi" w:hAnsiTheme="majorHAnsi" w:cstheme="majorHAnsi"/>
                                <w:color w:val="auto"/>
                                <w:sz w:val="16"/>
                                <w:szCs w:val="16"/>
                                <w:u w:val="none"/>
                              </w:rPr>
                              <w:t>Swansea Maggie centre entrance area. Knight, C. (Accessed 10 May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681759" id="Text Box 290" o:spid="_x0000_s1058" type="#_x0000_t202" style="position:absolute;margin-left:90.5pt;margin-top:32.4pt;width:141.7pt;height:21.9pt;z-index:25196544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V9lNAIAAGwEAAAOAAAAZHJzL2Uyb0RvYy54bWysVMFuGjEQvVfqP1i+lwWiNmHFElEiqkoo&#10;iQRVzsZrs5Zsj2sbdunXd+xlSZv2VPViZmfGb/zezDC/74wmJ+GDAlvRyWhMibAcamUPFf22W3+4&#10;oyREZmumwYqKnkWg94v37+atK8UUGtC18ARBbChbV9EmRlcWReCNMCyMwAmLQQnesIif/lDUnrWI&#10;bnQxHY8/FS342nngIgT0PvRBusj4Ugoen6QMIhJdUXxbzKfP5z6dxWLOyoNnrlH88gz2D68wTFks&#10;eoV6YJGRo1d/QBnFPQSQccTBFCCl4iJzQDaT8Rs224Y5kbmgOMFdZQr/D5Y/np49UXVFpzPUxzKD&#10;TdqJLpLP0JHkQ4VaF0pM3DpMjR0GsNODP6AzEe+kN+kXKRGMI9b5qm+C4+nS7Wz2MZXhGJve3k1u&#10;Mnzxetv5EL8IMCQZFfXYvywrO21CxJdg6pCSigXQql4rrdNHCqy0JyeGvW4bFUV6I974LUvblGsh&#10;3erDyVMkij2VZMVu32VRbqYDzz3UZ6TvoR+h4PhaYcENC/GZeZwZpIV7EJ/wkBraisLFoqQB/+Nv&#10;/pSPrcQoJS3OYEXD9yPzghL91WKTETIOhh+M/WDYo1kBUp3ghjmeTbzgox5M6cG84HosUxUMMcux&#10;VkXjYK5ivwm4XlwslzkJx9KxuLFbxxP0IOyue2HeXdoSsaGPMEwnK990p8/tZV4eI0iVW5eE7VW8&#10;6I0jnftzWb+0M79+56zXP4nFTwAAAP//AwBQSwMEFAAGAAgAAAAhACgrT43cAAAABwEAAA8AAABk&#10;cnMvZG93bnJldi54bWxMj8FOwzAQRO9I/IO1SFwQdQhVFIU4FbRwg0NL1bMbb5Oo8TqynSb9e5YT&#10;HFczevO2XM22Fxf0oXOk4GmRgECqnemoUbD//njMQYSoyejeESq4YoBVdXtT6sK4ibZ42cVGMIRC&#10;oRW0MQ6FlKFu0eqwcAMSZyfnrY58+kYaryeG216mSZJJqzvihVYPuG6xPu9GqyDb+HHa0vphs3//&#10;1F9Dkx7ergel7u/m1xcQEef4V4ZffVaHip2ObiQTRK+AH4lMWrI/p2n+vARx5FqSZyCrUv73r34A&#10;AAD//wMAUEsBAi0AFAAGAAgAAAAhALaDOJL+AAAA4QEAABMAAAAAAAAAAAAAAAAAAAAAAFtDb250&#10;ZW50X1R5cGVzXS54bWxQSwECLQAUAAYACAAAACEAOP0h/9YAAACUAQAACwAAAAAAAAAAAAAAAAAv&#10;AQAAX3JlbHMvLnJlbHNQSwECLQAUAAYACAAAACEAzV1fZTQCAABsBAAADgAAAAAAAAAAAAAAAAAu&#10;AgAAZHJzL2Uyb0RvYy54bWxQSwECLQAUAAYACAAAACEAKCtPjdwAAAAHAQAADwAAAAAAAAAAAAAA&#10;AACOBAAAZHJzL2Rvd25yZXYueG1sUEsFBgAAAAAEAAQA8wAAAJcFAAAAAA==&#10;" stroked="f">
                <v:textbox inset="0,0,0,0">
                  <w:txbxContent>
                    <w:p w14:paraId="5FAC4939" w14:textId="49A4A93C" w:rsidR="004A6F7A" w:rsidRPr="00AD4406" w:rsidRDefault="004A6F7A" w:rsidP="00835400">
                      <w:pPr>
                        <w:pStyle w:val="Caption"/>
                        <w:rPr>
                          <w:rFonts w:asciiTheme="majorHAnsi" w:hAnsiTheme="majorHAnsi" w:cstheme="majorHAnsi"/>
                          <w:noProof/>
                          <w:sz w:val="16"/>
                          <w:szCs w:val="16"/>
                        </w:rPr>
                      </w:pPr>
                      <w:r w:rsidRPr="00AD4406">
                        <w:rPr>
                          <w:rFonts w:asciiTheme="majorHAnsi" w:hAnsiTheme="majorHAnsi" w:cstheme="majorHAnsi"/>
                          <w:sz w:val="16"/>
                          <w:szCs w:val="16"/>
                        </w:rPr>
                        <w:t xml:space="preserve">Figure 33: </w:t>
                      </w:r>
                      <w:r w:rsidRPr="00AD4406">
                        <w:rPr>
                          <w:rStyle w:val="Hyperlink"/>
                          <w:rFonts w:asciiTheme="majorHAnsi" w:hAnsiTheme="majorHAnsi" w:cstheme="majorHAnsi"/>
                          <w:color w:val="auto"/>
                          <w:sz w:val="16"/>
                          <w:szCs w:val="16"/>
                          <w:u w:val="none"/>
                        </w:rPr>
                        <w:t>Swansea Maggie centre entrance area. Knight, C. (Accessed 10 May 2020)</w:t>
                      </w:r>
                    </w:p>
                  </w:txbxContent>
                </v:textbox>
                <w10:wrap type="square" anchorx="margin"/>
              </v:shape>
            </w:pict>
          </mc:Fallback>
        </mc:AlternateContent>
      </w:r>
      <w:r w:rsidR="00E72913" w:rsidRPr="00FA49FE">
        <w:rPr>
          <w:rFonts w:ascii="Arial" w:hAnsi="Arial" w:cs="Arial"/>
        </w:rPr>
        <w:t xml:space="preserve">Unfortunately, I was unable to receive any response from the architect or employees of the Swansea Maggie centre at this time. </w:t>
      </w:r>
    </w:p>
    <w:p w14:paraId="089FBDF8" w14:textId="131EC03F" w:rsidR="00E72913" w:rsidRDefault="00E72913" w:rsidP="00E72913">
      <w:pPr>
        <w:pStyle w:val="Heading3"/>
        <w:spacing w:line="276" w:lineRule="auto"/>
        <w:rPr>
          <w:rFonts w:ascii="Arial" w:hAnsi="Arial" w:cs="Arial"/>
          <w:b/>
          <w:bCs/>
          <w:color w:val="auto"/>
          <w:sz w:val="22"/>
          <w:szCs w:val="22"/>
        </w:rPr>
      </w:pPr>
      <w:bookmarkStart w:id="31" w:name="_Toc41386559"/>
    </w:p>
    <w:p w14:paraId="7347842B" w14:textId="348DA361" w:rsidR="00E72913" w:rsidRPr="00C57EF9" w:rsidRDefault="00AD4406" w:rsidP="00E72913">
      <w:pPr>
        <w:pStyle w:val="Heading3"/>
        <w:spacing w:line="276" w:lineRule="auto"/>
        <w:rPr>
          <w:rFonts w:ascii="Arial" w:hAnsi="Arial" w:cs="Arial"/>
          <w:b/>
          <w:bCs/>
          <w:color w:val="auto"/>
          <w:sz w:val="22"/>
          <w:szCs w:val="22"/>
        </w:rPr>
      </w:pPr>
      <w:r w:rsidRPr="00FA49FE">
        <w:rPr>
          <w:rFonts w:ascii="Arial" w:hAnsi="Arial" w:cs="Arial"/>
          <w:noProof/>
        </w:rPr>
        <w:drawing>
          <wp:anchor distT="0" distB="0" distL="114300" distR="114300" simplePos="0" relativeHeight="251843584" behindDoc="0" locked="0" layoutInCell="1" allowOverlap="1" wp14:anchorId="4D715D52" wp14:editId="16473310">
            <wp:simplePos x="0" y="0"/>
            <wp:positionH relativeFrom="margin">
              <wp:posOffset>3828415</wp:posOffset>
            </wp:positionH>
            <wp:positionV relativeFrom="page">
              <wp:posOffset>7329805</wp:posOffset>
            </wp:positionV>
            <wp:extent cx="2054225" cy="1799590"/>
            <wp:effectExtent l="0" t="6032" r="0" b="0"/>
            <wp:wrapSquare wrapText="bothSides"/>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r="14423"/>
                    <a:stretch/>
                  </pic:blipFill>
                  <pic:spPr bwMode="auto">
                    <a:xfrm rot="5400000">
                      <a:off x="0" y="0"/>
                      <a:ext cx="2054225" cy="17995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72913" w:rsidRPr="00C57EF9">
        <w:rPr>
          <w:rFonts w:ascii="Arial" w:hAnsi="Arial" w:cs="Arial"/>
          <w:b/>
          <w:bCs/>
          <w:color w:val="auto"/>
          <w:sz w:val="22"/>
          <w:szCs w:val="22"/>
        </w:rPr>
        <w:t xml:space="preserve">Analysis </w:t>
      </w:r>
      <w:r w:rsidR="00E72913">
        <w:rPr>
          <w:rFonts w:ascii="Arial" w:hAnsi="Arial" w:cs="Arial"/>
          <w:b/>
          <w:bCs/>
          <w:color w:val="auto"/>
          <w:sz w:val="22"/>
          <w:szCs w:val="22"/>
        </w:rPr>
        <w:t>r</w:t>
      </w:r>
      <w:r w:rsidR="00E72913" w:rsidRPr="00C57EF9">
        <w:rPr>
          <w:rFonts w:ascii="Arial" w:hAnsi="Arial" w:cs="Arial"/>
          <w:b/>
          <w:bCs/>
          <w:color w:val="auto"/>
          <w:sz w:val="22"/>
          <w:szCs w:val="22"/>
        </w:rPr>
        <w:t>elated to the well</w:t>
      </w:r>
      <w:r>
        <w:rPr>
          <w:rFonts w:ascii="Arial" w:hAnsi="Arial" w:cs="Arial"/>
          <w:b/>
          <w:bCs/>
          <w:color w:val="auto"/>
          <w:sz w:val="22"/>
          <w:szCs w:val="22"/>
        </w:rPr>
        <w:t>being</w:t>
      </w:r>
      <w:r w:rsidR="00E72913" w:rsidRPr="00C57EF9">
        <w:rPr>
          <w:rFonts w:ascii="Arial" w:hAnsi="Arial" w:cs="Arial"/>
          <w:b/>
          <w:bCs/>
          <w:color w:val="auto"/>
          <w:sz w:val="22"/>
          <w:szCs w:val="22"/>
        </w:rPr>
        <w:t xml:space="preserve"> criteria</w:t>
      </w:r>
      <w:r w:rsidR="00E72913">
        <w:rPr>
          <w:rFonts w:ascii="Arial" w:hAnsi="Arial" w:cs="Arial"/>
          <w:b/>
          <w:bCs/>
          <w:color w:val="auto"/>
          <w:sz w:val="22"/>
          <w:szCs w:val="22"/>
        </w:rPr>
        <w:t>:</w:t>
      </w:r>
      <w:bookmarkEnd w:id="31"/>
      <w:r w:rsidR="00E72913" w:rsidRPr="00C57EF9">
        <w:rPr>
          <w:rFonts w:ascii="Arial" w:hAnsi="Arial" w:cs="Arial"/>
          <w:b/>
          <w:bCs/>
          <w:color w:val="auto"/>
          <w:sz w:val="22"/>
          <w:szCs w:val="22"/>
        </w:rPr>
        <w:t xml:space="preserve"> </w:t>
      </w:r>
    </w:p>
    <w:p w14:paraId="19A664DA" w14:textId="5737E489" w:rsidR="00E72913" w:rsidRPr="00883900" w:rsidRDefault="00AD4406" w:rsidP="00E72913">
      <w:pPr>
        <w:rPr>
          <w:rFonts w:ascii="Arial" w:hAnsi="Arial" w:cs="Arial"/>
        </w:rPr>
      </w:pPr>
      <w:r>
        <w:rPr>
          <w:noProof/>
        </w:rPr>
        <w:drawing>
          <wp:anchor distT="0" distB="0" distL="114300" distR="114300" simplePos="0" relativeHeight="251853824" behindDoc="0" locked="0" layoutInCell="1" allowOverlap="1" wp14:anchorId="12AA9C93" wp14:editId="0B3EB482">
            <wp:simplePos x="0" y="0"/>
            <wp:positionH relativeFrom="margin">
              <wp:posOffset>-635</wp:posOffset>
            </wp:positionH>
            <wp:positionV relativeFrom="paragraph">
              <wp:posOffset>2540</wp:posOffset>
            </wp:positionV>
            <wp:extent cx="359410" cy="359410"/>
            <wp:effectExtent l="0" t="0" r="2540" b="2540"/>
            <wp:wrapSquare wrapText="bothSides"/>
            <wp:docPr id="225" name="Picture 225"/>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E72913" w:rsidRPr="00883900">
        <w:rPr>
          <w:rFonts w:ascii="Arial" w:hAnsi="Arial" w:cs="Arial"/>
        </w:rPr>
        <w:t>Air: As discussed before, the Maggie centres are designed to allow each room to be heated and cool</w:t>
      </w:r>
      <w:r w:rsidR="00E72913">
        <w:rPr>
          <w:rFonts w:ascii="Arial" w:hAnsi="Arial" w:cs="Arial"/>
        </w:rPr>
        <w:t>ed</w:t>
      </w:r>
      <w:r w:rsidR="00E72913" w:rsidRPr="00883900">
        <w:rPr>
          <w:rFonts w:ascii="Arial" w:hAnsi="Arial" w:cs="Arial"/>
        </w:rPr>
        <w:t xml:space="preserve"> independently, allowing visitors to adjust the temperature to sui</w:t>
      </w:r>
      <w:r w:rsidR="00E72913">
        <w:rPr>
          <w:rFonts w:ascii="Arial" w:hAnsi="Arial" w:cs="Arial"/>
        </w:rPr>
        <w:t>t</w:t>
      </w:r>
      <w:r w:rsidR="00E72913" w:rsidRPr="00883900">
        <w:rPr>
          <w:rFonts w:ascii="Arial" w:hAnsi="Arial" w:cs="Arial"/>
        </w:rPr>
        <w:t xml:space="preserve"> them. In the Swansea </w:t>
      </w:r>
      <w:r w:rsidR="00E72913">
        <w:rPr>
          <w:rFonts w:ascii="Arial" w:hAnsi="Arial" w:cs="Arial"/>
        </w:rPr>
        <w:t xml:space="preserve">Maggie </w:t>
      </w:r>
      <w:r w:rsidR="00E72913" w:rsidRPr="00883900">
        <w:rPr>
          <w:rFonts w:ascii="Arial" w:hAnsi="Arial" w:cs="Arial"/>
        </w:rPr>
        <w:t xml:space="preserve">centre, the sliding doors </w:t>
      </w:r>
      <w:r w:rsidR="00E72913">
        <w:rPr>
          <w:rFonts w:ascii="Arial" w:hAnsi="Arial" w:cs="Arial"/>
        </w:rPr>
        <w:t xml:space="preserve">situated at the </w:t>
      </w:r>
      <w:r w:rsidR="00E72913" w:rsidRPr="00883900">
        <w:rPr>
          <w:rFonts w:ascii="Arial" w:hAnsi="Arial" w:cs="Arial"/>
        </w:rPr>
        <w:t>two main rooms in the wings can be opened allowing free flow of air through the centre. In addition to this, the entrance door and bifold doors, situated opposite each other, can be opened up to create a large indoor and outdoor space during sunny and warm months.</w:t>
      </w:r>
    </w:p>
    <w:p w14:paraId="1F77C328" w14:textId="25414E88" w:rsidR="00E72913" w:rsidRPr="00883900" w:rsidRDefault="00AD4406" w:rsidP="00E72913">
      <w:pPr>
        <w:rPr>
          <w:rFonts w:ascii="Arial" w:hAnsi="Arial" w:cs="Arial"/>
        </w:rPr>
      </w:pPr>
      <w:r>
        <w:rPr>
          <w:noProof/>
        </w:rPr>
        <mc:AlternateContent>
          <mc:Choice Requires="wps">
            <w:drawing>
              <wp:anchor distT="0" distB="0" distL="114300" distR="114300" simplePos="0" relativeHeight="251967488" behindDoc="0" locked="0" layoutInCell="1" allowOverlap="1" wp14:anchorId="3538C231" wp14:editId="0A1819FB">
                <wp:simplePos x="0" y="0"/>
                <wp:positionH relativeFrom="margin">
                  <wp:align>right</wp:align>
                </wp:positionH>
                <wp:positionV relativeFrom="paragraph">
                  <wp:posOffset>181969</wp:posOffset>
                </wp:positionV>
                <wp:extent cx="1799590" cy="389255"/>
                <wp:effectExtent l="0" t="0" r="0" b="0"/>
                <wp:wrapSquare wrapText="bothSides"/>
                <wp:docPr id="291" name="Text Box 291"/>
                <wp:cNvGraphicFramePr/>
                <a:graphic xmlns:a="http://schemas.openxmlformats.org/drawingml/2006/main">
                  <a:graphicData uri="http://schemas.microsoft.com/office/word/2010/wordprocessingShape">
                    <wps:wsp>
                      <wps:cNvSpPr txBox="1"/>
                      <wps:spPr>
                        <a:xfrm>
                          <a:off x="0" y="0"/>
                          <a:ext cx="1799590" cy="389255"/>
                        </a:xfrm>
                        <a:prstGeom prst="rect">
                          <a:avLst/>
                        </a:prstGeom>
                        <a:solidFill>
                          <a:prstClr val="white"/>
                        </a:solidFill>
                        <a:ln>
                          <a:noFill/>
                        </a:ln>
                      </wps:spPr>
                      <wps:txbx>
                        <w:txbxContent>
                          <w:p w14:paraId="233D5D44" w14:textId="15A8436E" w:rsidR="004A6F7A" w:rsidRPr="00AD4406" w:rsidRDefault="004A6F7A" w:rsidP="00AD4406">
                            <w:pPr>
                              <w:pStyle w:val="Caption"/>
                              <w:rPr>
                                <w:rFonts w:asciiTheme="majorHAnsi" w:hAnsiTheme="majorHAnsi" w:cstheme="majorHAnsi"/>
                                <w:noProof/>
                                <w:sz w:val="16"/>
                                <w:szCs w:val="16"/>
                              </w:rPr>
                            </w:pPr>
                            <w:r w:rsidRPr="00AD4406">
                              <w:rPr>
                                <w:rFonts w:asciiTheme="majorHAnsi" w:hAnsiTheme="majorHAnsi" w:cstheme="majorHAnsi"/>
                                <w:sz w:val="16"/>
                                <w:szCs w:val="16"/>
                              </w:rPr>
                              <w:t xml:space="preserve">Figure 34: </w:t>
                            </w:r>
                            <w:r w:rsidRPr="00AD4406">
                              <w:rPr>
                                <w:rStyle w:val="Hyperlink"/>
                                <w:rFonts w:asciiTheme="majorHAnsi" w:hAnsiTheme="majorHAnsi" w:cstheme="majorHAnsi"/>
                                <w:color w:val="auto"/>
                                <w:sz w:val="16"/>
                                <w:szCs w:val="16"/>
                                <w:u w:val="none"/>
                              </w:rPr>
                              <w:t xml:space="preserve">Swansea Maggie centre large ‘wing’ room. </w:t>
                            </w:r>
                            <w:r>
                              <w:rPr>
                                <w:rStyle w:val="Hyperlink"/>
                                <w:rFonts w:asciiTheme="majorHAnsi" w:hAnsiTheme="majorHAnsi" w:cstheme="majorHAnsi"/>
                                <w:color w:val="auto"/>
                                <w:sz w:val="16"/>
                                <w:szCs w:val="16"/>
                                <w:u w:val="none"/>
                              </w:rPr>
                              <w:t>Knight, C.</w:t>
                            </w:r>
                            <w:r w:rsidRPr="00AD4406">
                              <w:rPr>
                                <w:rStyle w:val="Hyperlink"/>
                                <w:rFonts w:asciiTheme="majorHAnsi" w:hAnsiTheme="majorHAnsi" w:cstheme="majorHAnsi"/>
                                <w:color w:val="auto"/>
                                <w:sz w:val="16"/>
                                <w:szCs w:val="16"/>
                                <w:u w:val="none"/>
                              </w:rPr>
                              <w:t xml:space="preserve"> (Accessed 10 May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38C231" id="Text Box 291" o:spid="_x0000_s1059" type="#_x0000_t202" style="position:absolute;margin-left:90.5pt;margin-top:14.35pt;width:141.7pt;height:30.65pt;z-index:2519674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VVLMgIAAGwEAAAOAAAAZHJzL2Uyb0RvYy54bWysVE2P2yAQvVfqf0DcG+dDaTdWnFWaVapK&#10;0e5KSbVngnGMBAwFEjv99R2wnW23PVW94GFmGHjvzXh532pFLsJ5Caagk9GYEmE4lNKcCvrtsP1w&#10;R4kPzJRMgREFvQpP71fv3y0bm4sp1KBK4QgWMT5vbEHrEGyeZZ7XQjM/AisMBitwmgXculNWOtZg&#10;da2y6Xj8MWvAldYBF96j96EL0lWqX1WCh6eq8iIQVVB8W0irS+sxrtlqyfKTY7aWvH8G+4dXaCYN&#10;Xnor9cACI2cn/yilJXfgoQojDjqDqpJcJAyIZjJ+g2ZfMysSFiTH2xtN/v+V5Y+XZ0dkWdDpYkKJ&#10;YRpFOog2kM/QkuhDhhrrc0zcW0wNLQZQ6cHv0RmBt5XT8YuQCMaR6+uN31iOx0OfFov5AkMcY7O7&#10;xXQ+j2Wy19PW+fBFgCbRKKhD/RKt7LLzoUsdUuJlHpQst1KpuImBjXLkwlDrppZB9MV/y1Im5hqI&#10;p7qC0ZNFiB2UaIX22CZSZrMB5xHKK8J30LWQt3wr8cId8+GZOewZhIVzEJ5wqRQ0BYXeoqQG9+Nv&#10;/piPUmKUkgZ7sKD++5k5QYn6alDk2LCD4QbjOBjmrDeAUFE2fE0y8YALajArB/oFx2Mdb8EQMxzv&#10;KmgYzE3oJgHHi4v1OiVhW1oWdmZveSw9EHtoX5izvSwBBX2EoTtZ/kadLrejeX0OUMkkXSS2Y7Hn&#10;G1s6id+PX5yZX/cp6/UnsfoJAAD//wMAUEsDBBQABgAIAAAAIQBzFOlI3QAAAAYBAAAPAAAAZHJz&#10;L2Rvd25yZXYueG1sTI/NTsMwEITvSLyDtUhcELUJqKQhTgUt3MqhP+p5Gy9JRLyOYqdJ3x5zguNo&#10;RjPf5MvJtuJMvW8ca3iYKRDEpTMNVxoO+4/7FIQPyAZbx6ThQh6WxfVVjplxI2/pvAuViCXsM9RQ&#10;h9BlUvqyJot+5jri6H253mKIsq+k6XGM5baViVJzabHhuFBjR6uayu/dYDXM1/0wbnl1tz68b/Cz&#10;q5Lj2+Wo9e3N9PoCItAU/sLwix/RoYhMJzew8aLVEI8EDUn6DCK6Sfr4BOKkYaEUyCKX//GLHwAA&#10;AP//AwBQSwECLQAUAAYACAAAACEAtoM4kv4AAADhAQAAEwAAAAAAAAAAAAAAAAAAAAAAW0NvbnRl&#10;bnRfVHlwZXNdLnhtbFBLAQItABQABgAIAAAAIQA4/SH/1gAAAJQBAAALAAAAAAAAAAAAAAAAAC8B&#10;AABfcmVscy8ucmVsc1BLAQItABQABgAIAAAAIQC5PVVLMgIAAGwEAAAOAAAAAAAAAAAAAAAAAC4C&#10;AABkcnMvZTJvRG9jLnhtbFBLAQItABQABgAIAAAAIQBzFOlI3QAAAAYBAAAPAAAAAAAAAAAAAAAA&#10;AIwEAABkcnMvZG93bnJldi54bWxQSwUGAAAAAAQABADzAAAAlgUAAAAA&#10;" stroked="f">
                <v:textbox inset="0,0,0,0">
                  <w:txbxContent>
                    <w:p w14:paraId="233D5D44" w14:textId="15A8436E" w:rsidR="004A6F7A" w:rsidRPr="00AD4406" w:rsidRDefault="004A6F7A" w:rsidP="00AD4406">
                      <w:pPr>
                        <w:pStyle w:val="Caption"/>
                        <w:rPr>
                          <w:rFonts w:asciiTheme="majorHAnsi" w:hAnsiTheme="majorHAnsi" w:cstheme="majorHAnsi"/>
                          <w:noProof/>
                          <w:sz w:val="16"/>
                          <w:szCs w:val="16"/>
                        </w:rPr>
                      </w:pPr>
                      <w:r w:rsidRPr="00AD4406">
                        <w:rPr>
                          <w:rFonts w:asciiTheme="majorHAnsi" w:hAnsiTheme="majorHAnsi" w:cstheme="majorHAnsi"/>
                          <w:sz w:val="16"/>
                          <w:szCs w:val="16"/>
                        </w:rPr>
                        <w:t xml:space="preserve">Figure 34: </w:t>
                      </w:r>
                      <w:r w:rsidRPr="00AD4406">
                        <w:rPr>
                          <w:rStyle w:val="Hyperlink"/>
                          <w:rFonts w:asciiTheme="majorHAnsi" w:hAnsiTheme="majorHAnsi" w:cstheme="majorHAnsi"/>
                          <w:color w:val="auto"/>
                          <w:sz w:val="16"/>
                          <w:szCs w:val="16"/>
                          <w:u w:val="none"/>
                        </w:rPr>
                        <w:t xml:space="preserve">Swansea Maggie centre large ‘wing’ room. </w:t>
                      </w:r>
                      <w:r>
                        <w:rPr>
                          <w:rStyle w:val="Hyperlink"/>
                          <w:rFonts w:asciiTheme="majorHAnsi" w:hAnsiTheme="majorHAnsi" w:cstheme="majorHAnsi"/>
                          <w:color w:val="auto"/>
                          <w:sz w:val="16"/>
                          <w:szCs w:val="16"/>
                          <w:u w:val="none"/>
                        </w:rPr>
                        <w:t>Knight, C.</w:t>
                      </w:r>
                      <w:r w:rsidRPr="00AD4406">
                        <w:rPr>
                          <w:rStyle w:val="Hyperlink"/>
                          <w:rFonts w:asciiTheme="majorHAnsi" w:hAnsiTheme="majorHAnsi" w:cstheme="majorHAnsi"/>
                          <w:color w:val="auto"/>
                          <w:sz w:val="16"/>
                          <w:szCs w:val="16"/>
                          <w:u w:val="none"/>
                        </w:rPr>
                        <w:t xml:space="preserve"> (Accessed 10 May 2020)</w:t>
                      </w:r>
                    </w:p>
                  </w:txbxContent>
                </v:textbox>
                <w10:wrap type="square" anchorx="margin"/>
              </v:shape>
            </w:pict>
          </mc:Fallback>
        </mc:AlternateContent>
      </w:r>
    </w:p>
    <w:p w14:paraId="5086A5B4" w14:textId="50114094" w:rsidR="00E72913" w:rsidRPr="00883900" w:rsidRDefault="00E72913" w:rsidP="00E72913">
      <w:pPr>
        <w:spacing w:line="276" w:lineRule="auto"/>
        <w:rPr>
          <w:rFonts w:ascii="Arial" w:hAnsi="Arial" w:cs="Arial"/>
        </w:rPr>
      </w:pPr>
      <w:r>
        <w:rPr>
          <w:noProof/>
        </w:rPr>
        <w:drawing>
          <wp:anchor distT="0" distB="0" distL="114300" distR="114300" simplePos="0" relativeHeight="251854848" behindDoc="0" locked="0" layoutInCell="1" allowOverlap="1" wp14:anchorId="43B3F424" wp14:editId="4A2876DA">
            <wp:simplePos x="0" y="0"/>
            <wp:positionH relativeFrom="margin">
              <wp:align>left</wp:align>
            </wp:positionH>
            <wp:positionV relativeFrom="paragraph">
              <wp:posOffset>9843</wp:posOffset>
            </wp:positionV>
            <wp:extent cx="359410" cy="359410"/>
            <wp:effectExtent l="0" t="0" r="2540" b="2540"/>
            <wp:wrapSquare wrapText="bothSides"/>
            <wp:docPr id="226" name="Picture 226"/>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Pr="00883900">
        <w:rPr>
          <w:rFonts w:ascii="Arial" w:hAnsi="Arial" w:cs="Arial"/>
        </w:rPr>
        <w:t>Light: The centre</w:t>
      </w:r>
      <w:r>
        <w:rPr>
          <w:rFonts w:ascii="Arial" w:hAnsi="Arial" w:cs="Arial"/>
        </w:rPr>
        <w:t>s orientation</w:t>
      </w:r>
      <w:r w:rsidRPr="00883900">
        <w:rPr>
          <w:rFonts w:ascii="Arial" w:hAnsi="Arial" w:cs="Arial"/>
        </w:rPr>
        <w:t xml:space="preserve"> is also designed to maximise the amount of natural light into the centre. </w:t>
      </w:r>
      <w:r w:rsidR="00AD4406" w:rsidRPr="00FA49FE">
        <w:rPr>
          <w:rFonts w:ascii="Arial" w:hAnsi="Arial" w:cs="Arial"/>
          <w:noProof/>
        </w:rPr>
        <w:lastRenderedPageBreak/>
        <w:drawing>
          <wp:anchor distT="0" distB="0" distL="114300" distR="114300" simplePos="0" relativeHeight="251839488" behindDoc="0" locked="0" layoutInCell="1" allowOverlap="1" wp14:anchorId="21B63E53" wp14:editId="625C08A0">
            <wp:simplePos x="0" y="0"/>
            <wp:positionH relativeFrom="margin">
              <wp:align>right</wp:align>
            </wp:positionH>
            <wp:positionV relativeFrom="margin">
              <wp:align>top</wp:align>
            </wp:positionV>
            <wp:extent cx="1014730" cy="1799590"/>
            <wp:effectExtent l="7620" t="0" r="2540" b="2540"/>
            <wp:wrapSquare wrapText="bothSides"/>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rot="5400000">
                      <a:off x="0" y="0"/>
                      <a:ext cx="1014730" cy="1799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83900">
        <w:rPr>
          <w:rFonts w:ascii="Arial" w:hAnsi="Arial" w:cs="Arial"/>
        </w:rPr>
        <w:t>Due to the centre being raised on a platform, views to the hospital are minimal, so larger wi</w:t>
      </w:r>
      <w:r>
        <w:rPr>
          <w:rFonts w:ascii="Arial" w:hAnsi="Arial" w:cs="Arial"/>
        </w:rPr>
        <w:t>n</w:t>
      </w:r>
      <w:r w:rsidRPr="00883900">
        <w:rPr>
          <w:rFonts w:ascii="Arial" w:hAnsi="Arial" w:cs="Arial"/>
        </w:rPr>
        <w:t xml:space="preserve">dows are situated on the southside, creating views across the back garden and Swansea. The roof light drags light deep into </w:t>
      </w:r>
      <w:r w:rsidR="00AD4406">
        <w:rPr>
          <w:noProof/>
        </w:rPr>
        <mc:AlternateContent>
          <mc:Choice Requires="wps">
            <w:drawing>
              <wp:anchor distT="0" distB="0" distL="114300" distR="114300" simplePos="0" relativeHeight="251969536" behindDoc="0" locked="0" layoutInCell="1" allowOverlap="1" wp14:anchorId="5399B8DC" wp14:editId="5D4E63F3">
                <wp:simplePos x="0" y="0"/>
                <wp:positionH relativeFrom="margin">
                  <wp:align>right</wp:align>
                </wp:positionH>
                <wp:positionV relativeFrom="paragraph">
                  <wp:posOffset>1052278</wp:posOffset>
                </wp:positionV>
                <wp:extent cx="1799590" cy="297815"/>
                <wp:effectExtent l="0" t="0" r="0" b="6985"/>
                <wp:wrapSquare wrapText="bothSides"/>
                <wp:docPr id="292" name="Text Box 292"/>
                <wp:cNvGraphicFramePr/>
                <a:graphic xmlns:a="http://schemas.openxmlformats.org/drawingml/2006/main">
                  <a:graphicData uri="http://schemas.microsoft.com/office/word/2010/wordprocessingShape">
                    <wps:wsp>
                      <wps:cNvSpPr txBox="1"/>
                      <wps:spPr>
                        <a:xfrm>
                          <a:off x="0" y="0"/>
                          <a:ext cx="1799590" cy="297815"/>
                        </a:xfrm>
                        <a:prstGeom prst="rect">
                          <a:avLst/>
                        </a:prstGeom>
                        <a:solidFill>
                          <a:prstClr val="white"/>
                        </a:solidFill>
                        <a:ln>
                          <a:noFill/>
                        </a:ln>
                      </wps:spPr>
                      <wps:txbx>
                        <w:txbxContent>
                          <w:p w14:paraId="10C51172" w14:textId="6FD1247B" w:rsidR="004A6F7A" w:rsidRPr="00AD4406" w:rsidRDefault="004A6F7A" w:rsidP="00AD4406">
                            <w:pPr>
                              <w:rPr>
                                <w:rStyle w:val="Hyperlink"/>
                                <w:rFonts w:asciiTheme="majorHAnsi" w:hAnsiTheme="majorHAnsi" w:cstheme="majorHAnsi"/>
                                <w:i/>
                                <w:iCs/>
                                <w:color w:val="auto"/>
                                <w:sz w:val="16"/>
                                <w:szCs w:val="16"/>
                                <w:u w:val="none"/>
                              </w:rPr>
                            </w:pPr>
                            <w:r w:rsidRPr="00AD4406">
                              <w:rPr>
                                <w:rFonts w:asciiTheme="majorHAnsi" w:hAnsiTheme="majorHAnsi" w:cstheme="majorHAnsi"/>
                                <w:i/>
                                <w:iCs/>
                                <w:sz w:val="16"/>
                                <w:szCs w:val="16"/>
                              </w:rPr>
                              <w:t xml:space="preserve">Figure 35: </w:t>
                            </w:r>
                            <w:r w:rsidRPr="00AD4406">
                              <w:rPr>
                                <w:rStyle w:val="Hyperlink"/>
                                <w:rFonts w:asciiTheme="majorHAnsi" w:hAnsiTheme="majorHAnsi" w:cstheme="majorHAnsi"/>
                                <w:i/>
                                <w:iCs/>
                                <w:color w:val="auto"/>
                                <w:sz w:val="16"/>
                                <w:szCs w:val="16"/>
                                <w:u w:val="none"/>
                              </w:rPr>
                              <w:t>Swansea Maggie centre cluster of seats. Knight, C. (Accessed 10 May 2020)</w:t>
                            </w:r>
                          </w:p>
                          <w:p w14:paraId="7DF24DBD" w14:textId="733B0805" w:rsidR="004A6F7A" w:rsidRPr="00F92AD7" w:rsidRDefault="004A6F7A" w:rsidP="00AD4406">
                            <w:pPr>
                              <w:pStyle w:val="Caption"/>
                              <w:rPr>
                                <w:rFonts w:ascii="Arial" w:hAnsi="Arial" w:cs="Arial"/>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99B8DC" id="Text Box 292" o:spid="_x0000_s1060" type="#_x0000_t202" style="position:absolute;margin-left:90.5pt;margin-top:82.85pt;width:141.7pt;height:23.45pt;z-index:25196953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k/bMwIAAGwEAAAOAAAAZHJzL2Uyb0RvYy54bWysVFFv2yAQfp+0/4B4X5xk69pEcaosVaZJ&#10;VVspmfpMMMRIwDEgsbNfvwPbadftadoLPu6OD77v7ry4bY0mJ+GDAlvSyWhMibAcKmUPJf2+23y4&#10;oSREZiumwYqSnkWgt8v37xaNm4sp1KAr4QmC2DBvXEnrGN28KAKvhWFhBE5YDErwhkXc+kNRedYg&#10;utHFdDz+XDTgK+eBixDQe9cF6TLjSyl4fJQyiEh0SfFtMa8+r/u0FssFmx88c7Xi/TPYP7zCMGXx&#10;0gvUHYuMHL36A8oo7iGAjCMOpgApFReZA7KZjN+w2dbMicwFxQnuIlP4f7D84fTkiapKOp1NKbHM&#10;YJF2oo3kC7Qk+VChxoU5Jm4dpsYWA1jpwR/QmYi30pv0RUoE46j1+aJvguPp0PVsdjXDEMfYdHZ9&#10;M7lKMMXLaedD/CrAkGSU1GP9sqzsdB9ilzqkpMsCaFVtlNZpkwJr7cmJYa2bWkXRg/+WpW3KtZBO&#10;dYDJUySKHZVkxXbfZlE+fhp47qE6I30PXQsFxzcKL7xnIT4xjz2DtHAO4iMuUkNTUugtSmrwP//m&#10;T/lYSoxS0mAPljT8ODIvKNHfLBY5Nexg+MHYD4Y9mjUg1QlOmOPZxAM+6sGUHswzjscq3YIhZjne&#10;VdI4mOvYTQKOFxerVU7CtnQs3tut4wl6EHbXPjPv+rJELOgDDN3J5m+q0+V2Mq+OEaTKpUvCdir2&#10;emNL5+L345dm5vU+Z738JJa/AAAA//8DAFBLAwQUAAYACAAAACEAvVhEXN4AAAAIAQAADwAAAGRy&#10;cy9kb3ducmV2LnhtbEyPQU/DMAyF70j8h8hIXBBLV6BMXdMJNrjBYWPa2WuytqJxqiRdu3+POcHN&#10;9nt6/l6xmmwnzsaH1pGC+SwBYahyuqVawf7r/X4BIkQkjZ0jo+BiAqzK66sCc+1G2przLtaCQyjk&#10;qKCJsc+lDFVjLIaZ6w2xdnLeYuTV11J7HDncdjJNkkxabIk/NNibdWOq791gFWQbP4xbWt9t9m8f&#10;+NnX6eH1clDq9mZ6WYKIZop/ZvjFZ3QomenoBtJBdAq4SORr9vQMguV08fAI4sjDPM1AloX8X6D8&#10;AQAA//8DAFBLAQItABQABgAIAAAAIQC2gziS/gAAAOEBAAATAAAAAAAAAAAAAAAAAAAAAABbQ29u&#10;dGVudF9UeXBlc10ueG1sUEsBAi0AFAAGAAgAAAAhADj9If/WAAAAlAEAAAsAAAAAAAAAAAAAAAAA&#10;LwEAAF9yZWxzLy5yZWxzUEsBAi0AFAAGAAgAAAAhALp6T9szAgAAbAQAAA4AAAAAAAAAAAAAAAAA&#10;LgIAAGRycy9lMm9Eb2MueG1sUEsBAi0AFAAGAAgAAAAhAL1YRFzeAAAACAEAAA8AAAAAAAAAAAAA&#10;AAAAjQQAAGRycy9kb3ducmV2LnhtbFBLBQYAAAAABAAEAPMAAACYBQAAAAA=&#10;" stroked="f">
                <v:textbox inset="0,0,0,0">
                  <w:txbxContent>
                    <w:p w14:paraId="10C51172" w14:textId="6FD1247B" w:rsidR="004A6F7A" w:rsidRPr="00AD4406" w:rsidRDefault="004A6F7A" w:rsidP="00AD4406">
                      <w:pPr>
                        <w:rPr>
                          <w:rStyle w:val="Hyperlink"/>
                          <w:rFonts w:asciiTheme="majorHAnsi" w:hAnsiTheme="majorHAnsi" w:cstheme="majorHAnsi"/>
                          <w:i/>
                          <w:iCs/>
                          <w:color w:val="auto"/>
                          <w:sz w:val="16"/>
                          <w:szCs w:val="16"/>
                          <w:u w:val="none"/>
                        </w:rPr>
                      </w:pPr>
                      <w:r w:rsidRPr="00AD4406">
                        <w:rPr>
                          <w:rFonts w:asciiTheme="majorHAnsi" w:hAnsiTheme="majorHAnsi" w:cstheme="majorHAnsi"/>
                          <w:i/>
                          <w:iCs/>
                          <w:sz w:val="16"/>
                          <w:szCs w:val="16"/>
                        </w:rPr>
                        <w:t xml:space="preserve">Figure 35: </w:t>
                      </w:r>
                      <w:r w:rsidRPr="00AD4406">
                        <w:rPr>
                          <w:rStyle w:val="Hyperlink"/>
                          <w:rFonts w:asciiTheme="majorHAnsi" w:hAnsiTheme="majorHAnsi" w:cstheme="majorHAnsi"/>
                          <w:i/>
                          <w:iCs/>
                          <w:color w:val="auto"/>
                          <w:sz w:val="16"/>
                          <w:szCs w:val="16"/>
                          <w:u w:val="none"/>
                        </w:rPr>
                        <w:t>Swansea Maggie centre cluster of seats. Knight, C. (Accessed 10 May 2020)</w:t>
                      </w:r>
                    </w:p>
                    <w:p w14:paraId="7DF24DBD" w14:textId="733B0805" w:rsidR="004A6F7A" w:rsidRPr="00F92AD7" w:rsidRDefault="004A6F7A" w:rsidP="00AD4406">
                      <w:pPr>
                        <w:pStyle w:val="Caption"/>
                        <w:rPr>
                          <w:rFonts w:ascii="Arial" w:hAnsi="Arial" w:cs="Arial"/>
                          <w:noProof/>
                        </w:rPr>
                      </w:pPr>
                    </w:p>
                  </w:txbxContent>
                </v:textbox>
                <w10:wrap type="square" anchorx="margin"/>
              </v:shape>
            </w:pict>
          </mc:Fallback>
        </mc:AlternateContent>
      </w:r>
      <w:r w:rsidRPr="00883900">
        <w:rPr>
          <w:rFonts w:ascii="Arial" w:hAnsi="Arial" w:cs="Arial"/>
        </w:rPr>
        <w:t xml:space="preserve">the centre, and the </w:t>
      </w:r>
      <w:r>
        <w:rPr>
          <w:rFonts w:ascii="Arial" w:hAnsi="Arial" w:cs="Arial"/>
        </w:rPr>
        <w:t>white</w:t>
      </w:r>
      <w:r w:rsidRPr="00883900">
        <w:rPr>
          <w:rFonts w:ascii="Arial" w:hAnsi="Arial" w:cs="Arial"/>
        </w:rPr>
        <w:t xml:space="preserve"> walls help exaggerate </w:t>
      </w:r>
      <w:r w:rsidR="00AD4406" w:rsidRPr="00FA49FE">
        <w:rPr>
          <w:rFonts w:ascii="Arial" w:hAnsi="Arial" w:cs="Arial"/>
          <w:noProof/>
        </w:rPr>
        <w:drawing>
          <wp:anchor distT="0" distB="0" distL="114300" distR="114300" simplePos="0" relativeHeight="251840512" behindDoc="0" locked="0" layoutInCell="1" allowOverlap="1" wp14:anchorId="7E96233A" wp14:editId="3DB76ECD">
            <wp:simplePos x="0" y="0"/>
            <wp:positionH relativeFrom="margin">
              <wp:align>right</wp:align>
            </wp:positionH>
            <wp:positionV relativeFrom="page">
              <wp:posOffset>2289810</wp:posOffset>
            </wp:positionV>
            <wp:extent cx="1799590" cy="1349375"/>
            <wp:effectExtent l="0" t="0" r="0" b="3175"/>
            <wp:wrapSquare wrapText="bothSides"/>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rot="10800000">
                      <a:off x="0" y="0"/>
                      <a:ext cx="1799590" cy="1349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83900">
        <w:rPr>
          <w:rFonts w:ascii="Arial" w:hAnsi="Arial" w:cs="Arial"/>
        </w:rPr>
        <w:t xml:space="preserve">this. </w:t>
      </w:r>
    </w:p>
    <w:p w14:paraId="588FD1DE" w14:textId="2382AA69" w:rsidR="00E72913" w:rsidRPr="00883900" w:rsidRDefault="00E72913" w:rsidP="00E72913">
      <w:pPr>
        <w:spacing w:line="276" w:lineRule="auto"/>
        <w:rPr>
          <w:rFonts w:ascii="Arial" w:hAnsi="Arial" w:cs="Arial"/>
        </w:rPr>
      </w:pPr>
    </w:p>
    <w:p w14:paraId="20730592" w14:textId="01F7707B" w:rsidR="00E72913" w:rsidRPr="00883900" w:rsidRDefault="00AD4406" w:rsidP="00E72913">
      <w:pPr>
        <w:rPr>
          <w:rFonts w:ascii="Arial" w:hAnsi="Arial" w:cs="Arial"/>
        </w:rPr>
      </w:pPr>
      <w:r>
        <w:rPr>
          <w:noProof/>
        </w:rPr>
        <w:drawing>
          <wp:anchor distT="0" distB="0" distL="114300" distR="114300" simplePos="0" relativeHeight="251855872" behindDoc="0" locked="0" layoutInCell="1" allowOverlap="1" wp14:anchorId="5AA5BFAC" wp14:editId="553DB037">
            <wp:simplePos x="0" y="0"/>
            <wp:positionH relativeFrom="margin">
              <wp:align>left</wp:align>
            </wp:positionH>
            <wp:positionV relativeFrom="paragraph">
              <wp:posOffset>5080</wp:posOffset>
            </wp:positionV>
            <wp:extent cx="359410" cy="359410"/>
            <wp:effectExtent l="0" t="0" r="2540" b="2540"/>
            <wp:wrapSquare wrapText="bothSides"/>
            <wp:docPr id="227" name="Picture 227"/>
            <wp:cNvGraphicFramePr/>
            <a:graphic xmlns:a="http://schemas.openxmlformats.org/drawingml/2006/main">
              <a:graphicData uri="http://schemas.openxmlformats.org/drawingml/2006/picture">
                <pic:pic xmlns:pic="http://schemas.openxmlformats.org/drawingml/2006/picture">
                  <pic:nvPicPr>
                    <pic:cNvPr id="133" name="Picture 133"/>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Pr="00883900">
        <w:rPr>
          <w:rFonts w:ascii="Arial" w:hAnsi="Arial" w:cs="Arial"/>
          <w:noProof/>
        </w:rPr>
        <w:drawing>
          <wp:anchor distT="0" distB="0" distL="114300" distR="114300" simplePos="0" relativeHeight="251841536" behindDoc="0" locked="0" layoutInCell="1" allowOverlap="1" wp14:anchorId="3498ACDF" wp14:editId="2E246351">
            <wp:simplePos x="0" y="0"/>
            <wp:positionH relativeFrom="margin">
              <wp:align>right</wp:align>
            </wp:positionH>
            <wp:positionV relativeFrom="page">
              <wp:posOffset>3599180</wp:posOffset>
            </wp:positionV>
            <wp:extent cx="1014730" cy="1799590"/>
            <wp:effectExtent l="7620" t="0" r="2540" b="2540"/>
            <wp:wrapSquare wrapText="bothSides"/>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rot="5400000">
                      <a:off x="0" y="0"/>
                      <a:ext cx="1014730" cy="17995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971584" behindDoc="0" locked="0" layoutInCell="1" allowOverlap="1" wp14:anchorId="5B871060" wp14:editId="6AF9212F">
                <wp:simplePos x="0" y="0"/>
                <wp:positionH relativeFrom="margin">
                  <wp:align>right</wp:align>
                </wp:positionH>
                <wp:positionV relativeFrom="paragraph">
                  <wp:posOffset>1414090</wp:posOffset>
                </wp:positionV>
                <wp:extent cx="1799590" cy="290195"/>
                <wp:effectExtent l="0" t="0" r="0" b="0"/>
                <wp:wrapSquare wrapText="bothSides"/>
                <wp:docPr id="293" name="Text Box 293"/>
                <wp:cNvGraphicFramePr/>
                <a:graphic xmlns:a="http://schemas.openxmlformats.org/drawingml/2006/main">
                  <a:graphicData uri="http://schemas.microsoft.com/office/word/2010/wordprocessingShape">
                    <wps:wsp>
                      <wps:cNvSpPr txBox="1"/>
                      <wps:spPr>
                        <a:xfrm>
                          <a:off x="0" y="0"/>
                          <a:ext cx="1799590" cy="290195"/>
                        </a:xfrm>
                        <a:prstGeom prst="rect">
                          <a:avLst/>
                        </a:prstGeom>
                        <a:solidFill>
                          <a:prstClr val="white"/>
                        </a:solidFill>
                        <a:ln>
                          <a:noFill/>
                        </a:ln>
                      </wps:spPr>
                      <wps:txbx>
                        <w:txbxContent>
                          <w:p w14:paraId="7E6EB757" w14:textId="17070B84" w:rsidR="004A6F7A" w:rsidRPr="00AD4406" w:rsidRDefault="004A6F7A" w:rsidP="00AD4406">
                            <w:pPr>
                              <w:pStyle w:val="Caption"/>
                              <w:rPr>
                                <w:rFonts w:asciiTheme="majorHAnsi" w:hAnsiTheme="majorHAnsi" w:cstheme="majorHAnsi"/>
                                <w:noProof/>
                                <w:sz w:val="16"/>
                                <w:szCs w:val="16"/>
                              </w:rPr>
                            </w:pPr>
                            <w:r w:rsidRPr="00AD4406">
                              <w:rPr>
                                <w:rFonts w:asciiTheme="majorHAnsi" w:hAnsiTheme="majorHAnsi" w:cstheme="majorHAnsi"/>
                                <w:sz w:val="16"/>
                                <w:szCs w:val="16"/>
                              </w:rPr>
                              <w:t xml:space="preserve">Figure 36: </w:t>
                            </w:r>
                            <w:r w:rsidRPr="00AD4406">
                              <w:rPr>
                                <w:rStyle w:val="Hyperlink"/>
                                <w:rFonts w:asciiTheme="majorHAnsi" w:hAnsiTheme="majorHAnsi" w:cstheme="majorHAnsi"/>
                                <w:color w:val="auto"/>
                                <w:sz w:val="16"/>
                                <w:szCs w:val="16"/>
                                <w:u w:val="none"/>
                              </w:rPr>
                              <w:t xml:space="preserve">Swansea Maggie centre cluster of seats. </w:t>
                            </w:r>
                            <w:r>
                              <w:rPr>
                                <w:rStyle w:val="Hyperlink"/>
                                <w:rFonts w:asciiTheme="majorHAnsi" w:hAnsiTheme="majorHAnsi" w:cstheme="majorHAnsi"/>
                                <w:color w:val="auto"/>
                                <w:sz w:val="16"/>
                                <w:szCs w:val="16"/>
                                <w:u w:val="none"/>
                              </w:rPr>
                              <w:t>Knight, C.</w:t>
                            </w:r>
                            <w:r w:rsidRPr="00AD4406">
                              <w:rPr>
                                <w:rStyle w:val="Hyperlink"/>
                                <w:rFonts w:asciiTheme="majorHAnsi" w:hAnsiTheme="majorHAnsi" w:cstheme="majorHAnsi"/>
                                <w:color w:val="auto"/>
                                <w:sz w:val="16"/>
                                <w:szCs w:val="16"/>
                                <w:u w:val="none"/>
                              </w:rPr>
                              <w:t xml:space="preserve"> (Accessed 10 May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871060" id="Text Box 293" o:spid="_x0000_s1061" type="#_x0000_t202" style="position:absolute;margin-left:90.5pt;margin-top:111.35pt;width:141.7pt;height:22.85pt;z-index:25197158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ckwMgIAAGwEAAAOAAAAZHJzL2Uyb0RvYy54bWysVFFv2yAQfp+0/4B4X5yk6jZbcaosVaZJ&#10;VVspmfpMMI6RgGNAYme/fge2k67b07QXfNwdH3z33Xlx12lFTsJ5Caaks8mUEmE4VNIcSvp9t/nw&#10;mRIfmKmYAiNKehae3i3fv1u0thBzaEBVwhEEMb5obUmbEGyRZZ43QjM/ASsMBmtwmgXcukNWOdYi&#10;ulbZfDr9mLXgKuuAC+/Re98H6TLh17Xg4amuvQhElRTfFtLq0rqPa7ZcsOLgmG0kH57B/uEVmkmD&#10;l16g7llg5OjkH1Bacgce6jDhoDOoa8lF4oBsZtM3bLYNsyJxweJ4eymT/3+w/PH07IisSjrPbygx&#10;TKNIO9EF8gU6En1Yodb6AhO3FlNDhwFUevR7dEbiXe10/CIlgnGs9flS3wjH46FPeX6bY4hjbJ5P&#10;Z/lthMmup63z4asATaJRUof6pbKy04MPfeqYEi/zoGS1kUrFTQyslSMnhlq3jQxiAP8tS5mYayCe&#10;6gGjJ4sUeyrRCt2+S0W5SQ+Mrj1UZ6TvoG8hb/lG4oUPzIdn5rBnkBbOQXjCpVbQlhQGi5IG3M+/&#10;+WM+SolRSlrswZL6H0fmBCXqm0GRY8OOhhuN/WiYo14DUp3hhFmeTDzgghrN2oF+wfFYxVswxAzH&#10;u0oaRnMd+knA8eJitUpJ2JaWhQeztTxCj4XddS/M2UGWgII+wtidrHijTp/bl3l1DFDLJN21ikO9&#10;saWT+MP4xZl5vU9Z15/E8hcAAAD//wMAUEsDBBQABgAIAAAAIQBrHbPL3gAAAAgBAAAPAAAAZHJz&#10;L2Rvd25yZXYueG1sTI/BTsMwEETvSPyDtUhcEHUwVYhCnApauMGhpep5Gy9JRLyOYqdJ/x5zordZ&#10;zWrmTbGabSdONPjWsYaHRQKCuHKm5VrD/uv9PgPhA7LBzjFpOJOHVXl9VWBu3MRbOu1CLWII+xw1&#10;NCH0uZS+asiiX7ieOHrfbrAY4jnU0gw4xXDbSZUkqbTYcmxosKd1Q9XPbrQa0s0wTlte3232bx/4&#10;2dfq8Ho+aH17M788gwg0h/9n+MOP6FBGpqMb2XjRaYhDggal1BOIaKvscQniGEWaLUGWhbwcUP4C&#10;AAD//wMAUEsBAi0AFAAGAAgAAAAhALaDOJL+AAAA4QEAABMAAAAAAAAAAAAAAAAAAAAAAFtDb250&#10;ZW50X1R5cGVzXS54bWxQSwECLQAUAAYACAAAACEAOP0h/9YAAACUAQAACwAAAAAAAAAAAAAAAAAv&#10;AQAAX3JlbHMvLnJlbHNQSwECLQAUAAYACAAAACEALQnJMDICAABsBAAADgAAAAAAAAAAAAAAAAAu&#10;AgAAZHJzL2Uyb0RvYy54bWxQSwECLQAUAAYACAAAACEAax2zy94AAAAIAQAADwAAAAAAAAAAAAAA&#10;AACMBAAAZHJzL2Rvd25yZXYueG1sUEsFBgAAAAAEAAQA8wAAAJcFAAAAAA==&#10;" stroked="f">
                <v:textbox inset="0,0,0,0">
                  <w:txbxContent>
                    <w:p w14:paraId="7E6EB757" w14:textId="17070B84" w:rsidR="004A6F7A" w:rsidRPr="00AD4406" w:rsidRDefault="004A6F7A" w:rsidP="00AD4406">
                      <w:pPr>
                        <w:pStyle w:val="Caption"/>
                        <w:rPr>
                          <w:rFonts w:asciiTheme="majorHAnsi" w:hAnsiTheme="majorHAnsi" w:cstheme="majorHAnsi"/>
                          <w:noProof/>
                          <w:sz w:val="16"/>
                          <w:szCs w:val="16"/>
                        </w:rPr>
                      </w:pPr>
                      <w:r w:rsidRPr="00AD4406">
                        <w:rPr>
                          <w:rFonts w:asciiTheme="majorHAnsi" w:hAnsiTheme="majorHAnsi" w:cstheme="majorHAnsi"/>
                          <w:sz w:val="16"/>
                          <w:szCs w:val="16"/>
                        </w:rPr>
                        <w:t xml:space="preserve">Figure 36: </w:t>
                      </w:r>
                      <w:r w:rsidRPr="00AD4406">
                        <w:rPr>
                          <w:rStyle w:val="Hyperlink"/>
                          <w:rFonts w:asciiTheme="majorHAnsi" w:hAnsiTheme="majorHAnsi" w:cstheme="majorHAnsi"/>
                          <w:color w:val="auto"/>
                          <w:sz w:val="16"/>
                          <w:szCs w:val="16"/>
                          <w:u w:val="none"/>
                        </w:rPr>
                        <w:t xml:space="preserve">Swansea Maggie centre cluster of seats. </w:t>
                      </w:r>
                      <w:r>
                        <w:rPr>
                          <w:rStyle w:val="Hyperlink"/>
                          <w:rFonts w:asciiTheme="majorHAnsi" w:hAnsiTheme="majorHAnsi" w:cstheme="majorHAnsi"/>
                          <w:color w:val="auto"/>
                          <w:sz w:val="16"/>
                          <w:szCs w:val="16"/>
                          <w:u w:val="none"/>
                        </w:rPr>
                        <w:t>Knight, C.</w:t>
                      </w:r>
                      <w:r w:rsidRPr="00AD4406">
                        <w:rPr>
                          <w:rStyle w:val="Hyperlink"/>
                          <w:rFonts w:asciiTheme="majorHAnsi" w:hAnsiTheme="majorHAnsi" w:cstheme="majorHAnsi"/>
                          <w:color w:val="auto"/>
                          <w:sz w:val="16"/>
                          <w:szCs w:val="16"/>
                          <w:u w:val="none"/>
                        </w:rPr>
                        <w:t xml:space="preserve"> (Accessed 10 May 2020)</w:t>
                      </w:r>
                    </w:p>
                  </w:txbxContent>
                </v:textbox>
                <w10:wrap type="square" anchorx="margin"/>
              </v:shape>
            </w:pict>
          </mc:Fallback>
        </mc:AlternateContent>
      </w:r>
      <w:r w:rsidR="00E72913" w:rsidRPr="00883900">
        <w:rPr>
          <w:rFonts w:ascii="Arial" w:hAnsi="Arial" w:cs="Arial"/>
        </w:rPr>
        <w:t>Sound: As mentioned above</w:t>
      </w:r>
      <w:r w:rsidR="00E72913">
        <w:rPr>
          <w:rFonts w:ascii="Arial" w:hAnsi="Arial" w:cs="Arial"/>
        </w:rPr>
        <w:t>,</w:t>
      </w:r>
      <w:r w:rsidR="00E72913" w:rsidRPr="00883900">
        <w:rPr>
          <w:rFonts w:ascii="Arial" w:hAnsi="Arial" w:cs="Arial"/>
        </w:rPr>
        <w:t xml:space="preserve"> sliding doors are used to open up the centre allow free flow of air and people. However, the sliding doors don’t block all sound travelling from room to room. To avoid visitors from being overheard other visitors, families and friends are asked by the employees to sit further away. There are numerous clusters of seating around the centre, allowing families and friends to sit in comfort while waiting. </w:t>
      </w:r>
    </w:p>
    <w:p w14:paraId="77A9764C" w14:textId="4D562050" w:rsidR="00E72913" w:rsidRPr="00883900" w:rsidRDefault="00E72913" w:rsidP="00E72913">
      <w:pPr>
        <w:rPr>
          <w:rFonts w:ascii="Arial" w:hAnsi="Arial" w:cs="Arial"/>
        </w:rPr>
      </w:pPr>
    </w:p>
    <w:p w14:paraId="3B2C2DA8" w14:textId="444A9B9B" w:rsidR="00E72913" w:rsidRPr="00883900" w:rsidRDefault="00AD4406" w:rsidP="00E72913">
      <w:pPr>
        <w:rPr>
          <w:rFonts w:ascii="Arial" w:hAnsi="Arial" w:cs="Arial"/>
        </w:rPr>
      </w:pPr>
      <w:r>
        <w:rPr>
          <w:noProof/>
        </w:rPr>
        <mc:AlternateContent>
          <mc:Choice Requires="wps">
            <w:drawing>
              <wp:anchor distT="0" distB="0" distL="114300" distR="114300" simplePos="0" relativeHeight="251973632" behindDoc="0" locked="0" layoutInCell="1" allowOverlap="1" wp14:anchorId="3BC9CCA4" wp14:editId="7D1D6EDE">
                <wp:simplePos x="0" y="0"/>
                <wp:positionH relativeFrom="margin">
                  <wp:align>right</wp:align>
                </wp:positionH>
                <wp:positionV relativeFrom="paragraph">
                  <wp:posOffset>1064978</wp:posOffset>
                </wp:positionV>
                <wp:extent cx="1799590" cy="421005"/>
                <wp:effectExtent l="0" t="0" r="0" b="0"/>
                <wp:wrapSquare wrapText="bothSides"/>
                <wp:docPr id="294" name="Text Box 294"/>
                <wp:cNvGraphicFramePr/>
                <a:graphic xmlns:a="http://schemas.openxmlformats.org/drawingml/2006/main">
                  <a:graphicData uri="http://schemas.microsoft.com/office/word/2010/wordprocessingShape">
                    <wps:wsp>
                      <wps:cNvSpPr txBox="1"/>
                      <wps:spPr>
                        <a:xfrm>
                          <a:off x="0" y="0"/>
                          <a:ext cx="1799590" cy="421419"/>
                        </a:xfrm>
                        <a:prstGeom prst="rect">
                          <a:avLst/>
                        </a:prstGeom>
                        <a:solidFill>
                          <a:prstClr val="white"/>
                        </a:solidFill>
                        <a:ln>
                          <a:noFill/>
                        </a:ln>
                      </wps:spPr>
                      <wps:txbx>
                        <w:txbxContent>
                          <w:p w14:paraId="67C61C38" w14:textId="67AAB518" w:rsidR="004A6F7A" w:rsidRPr="00AD4406" w:rsidRDefault="004A6F7A" w:rsidP="00AD4406">
                            <w:pPr>
                              <w:pStyle w:val="Caption"/>
                              <w:rPr>
                                <w:rFonts w:asciiTheme="majorHAnsi" w:hAnsiTheme="majorHAnsi" w:cstheme="majorHAnsi"/>
                                <w:noProof/>
                                <w:sz w:val="16"/>
                                <w:szCs w:val="16"/>
                              </w:rPr>
                            </w:pPr>
                            <w:r w:rsidRPr="00AD4406">
                              <w:rPr>
                                <w:rFonts w:asciiTheme="majorHAnsi" w:hAnsiTheme="majorHAnsi" w:cstheme="majorHAnsi"/>
                                <w:sz w:val="16"/>
                                <w:szCs w:val="16"/>
                              </w:rPr>
                              <w:t xml:space="preserve">Figure 37: </w:t>
                            </w:r>
                            <w:r w:rsidRPr="00AD4406">
                              <w:rPr>
                                <w:rStyle w:val="Hyperlink"/>
                                <w:rFonts w:asciiTheme="majorHAnsi" w:hAnsiTheme="majorHAnsi" w:cstheme="majorHAnsi"/>
                                <w:color w:val="auto"/>
                                <w:sz w:val="16"/>
                                <w:szCs w:val="16"/>
                                <w:u w:val="none"/>
                              </w:rPr>
                              <w:t xml:space="preserve">Swansea Maggie centre garden, fruit and vegetable patch. </w:t>
                            </w:r>
                            <w:r>
                              <w:rPr>
                                <w:rStyle w:val="Hyperlink"/>
                                <w:rFonts w:asciiTheme="majorHAnsi" w:hAnsiTheme="majorHAnsi" w:cstheme="majorHAnsi"/>
                                <w:color w:val="auto"/>
                                <w:sz w:val="16"/>
                                <w:szCs w:val="16"/>
                                <w:u w:val="none"/>
                              </w:rPr>
                              <w:t>Knight, C.</w:t>
                            </w:r>
                            <w:r w:rsidRPr="00AD4406">
                              <w:rPr>
                                <w:rStyle w:val="Hyperlink"/>
                                <w:rFonts w:asciiTheme="majorHAnsi" w:hAnsiTheme="majorHAnsi" w:cstheme="majorHAnsi"/>
                                <w:color w:val="auto"/>
                                <w:sz w:val="16"/>
                                <w:szCs w:val="16"/>
                                <w:u w:val="none"/>
                              </w:rPr>
                              <w:t xml:space="preserve"> (Accessed 10 May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C9CCA4" id="Text Box 294" o:spid="_x0000_s1062" type="#_x0000_t202" style="position:absolute;margin-left:90.5pt;margin-top:83.85pt;width:141.7pt;height:33.15pt;z-index:25197363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PjKMwIAAGwEAAAOAAAAZHJzL2Uyb0RvYy54bWysVMGO2yAQvVfqPyDujZM03TZWnFWaVapK&#10;q92VkmrPBEOMBAwFEjv9+g44zrbbnqpe8DAzPHhvZry47YwmJ+GDAlvRyWhMibAcamUPFf2227z7&#10;REmIzNZMgxUVPYtAb5dv3yxaV4opNKBr4QmC2FC2rqJNjK4sisAbYVgYgRMWgxK8YRG3/lDUnrWI&#10;bnQxHY9vihZ87TxwEQJ67/ogXWZ8KQWPj1IGEYmuKL4t5tXndZ/WYrlg5cEz1yh+eQb7h1cYpixe&#10;eoW6Y5GRo1d/QBnFPQSQccTBFCCl4iJzQDaT8Ss224Y5kbmgOMFdZQr/D5Y/nJ48UXVFp/MZJZYZ&#10;LNJOdJF8ho4kHyrUulBi4tZhauwwgJUe/AGdiXgnvUlfpEQwjlqfr/omOJ4OfZzPP8wxxDE2m05m&#10;k3mCKV5OOx/iFwGGJKOiHuuXZWWn+xD71CElXRZAq3qjtE6bFFhrT04Ma902KooL+G9Z2qZcC+lU&#10;D5g8RaLYU0lW7PZdFuX9zcBzD/UZ6XvoWyg4vlF44T0L8Yl57BmkhXMQH3GRGtqKwsWipAH/42/+&#10;lI+lxCglLfZgRcP3I/OCEv3VYpFTww6GH4z9YNijWQNSneCEOZ5NPOCjHkzpwTzjeKzSLRhiluNd&#10;FY2DuY79JOB4cbFa5SRsS8fivd06nqAHYXfdM/PuUpaIBX2AoTtZ+ao6fW4v8+oYQapcuiRsr+JF&#10;b2zpXPzL+KWZ+XWfs15+EsufAAAA//8DAFBLAwQUAAYACAAAACEAgzIfYd4AAAAIAQAADwAAAGRy&#10;cy9kb3ducmV2LnhtbEyPQU/DMAyF70j8h8hIXBBL6aZuKk0n2OAGh41pZ68JbUXjVEm6dv8ec2I3&#10;2+/p+XvFerKdOBsfWkcKnmYJCEOV0y3VCg5f748rECEiaewcGQUXE2Bd3t4UmGs30s6c97EWHEIh&#10;RwVNjH0uZagaYzHMXG+ItW/nLUZefS21x5HDbSfTJMmkxZb4Q4O92TSm+tkPVkG29cO4o83D9vD2&#10;gZ99nR5fL0el7u+ml2cQ0Uzx3wx/+IwOJTOd3EA6iE4BF4l8zZZLECynq/kCxImH+SIBWRbyukD5&#10;CwAA//8DAFBLAQItABQABgAIAAAAIQC2gziS/gAAAOEBAAATAAAAAAAAAAAAAAAAAAAAAABbQ29u&#10;dGVudF9UeXBlc10ueG1sUEsBAi0AFAAGAAgAAAAhADj9If/WAAAAlAEAAAsAAAAAAAAAAAAAAAAA&#10;LwEAAF9yZWxzLy5yZWxzUEsBAi0AFAAGAAgAAAAhAPdQ+MozAgAAbAQAAA4AAAAAAAAAAAAAAAAA&#10;LgIAAGRycy9lMm9Eb2MueG1sUEsBAi0AFAAGAAgAAAAhAIMyH2HeAAAACAEAAA8AAAAAAAAAAAAA&#10;AAAAjQQAAGRycy9kb3ducmV2LnhtbFBLBQYAAAAABAAEAPMAAACYBQAAAAA=&#10;" stroked="f">
                <v:textbox inset="0,0,0,0">
                  <w:txbxContent>
                    <w:p w14:paraId="67C61C38" w14:textId="67AAB518" w:rsidR="004A6F7A" w:rsidRPr="00AD4406" w:rsidRDefault="004A6F7A" w:rsidP="00AD4406">
                      <w:pPr>
                        <w:pStyle w:val="Caption"/>
                        <w:rPr>
                          <w:rFonts w:asciiTheme="majorHAnsi" w:hAnsiTheme="majorHAnsi" w:cstheme="majorHAnsi"/>
                          <w:noProof/>
                          <w:sz w:val="16"/>
                          <w:szCs w:val="16"/>
                        </w:rPr>
                      </w:pPr>
                      <w:r w:rsidRPr="00AD4406">
                        <w:rPr>
                          <w:rFonts w:asciiTheme="majorHAnsi" w:hAnsiTheme="majorHAnsi" w:cstheme="majorHAnsi"/>
                          <w:sz w:val="16"/>
                          <w:szCs w:val="16"/>
                        </w:rPr>
                        <w:t xml:space="preserve">Figure 37: </w:t>
                      </w:r>
                      <w:r w:rsidRPr="00AD4406">
                        <w:rPr>
                          <w:rStyle w:val="Hyperlink"/>
                          <w:rFonts w:asciiTheme="majorHAnsi" w:hAnsiTheme="majorHAnsi" w:cstheme="majorHAnsi"/>
                          <w:color w:val="auto"/>
                          <w:sz w:val="16"/>
                          <w:szCs w:val="16"/>
                          <w:u w:val="none"/>
                        </w:rPr>
                        <w:t xml:space="preserve">Swansea Maggie centre garden, fruit and vegetable patch. </w:t>
                      </w:r>
                      <w:r>
                        <w:rPr>
                          <w:rStyle w:val="Hyperlink"/>
                          <w:rFonts w:asciiTheme="majorHAnsi" w:hAnsiTheme="majorHAnsi" w:cstheme="majorHAnsi"/>
                          <w:color w:val="auto"/>
                          <w:sz w:val="16"/>
                          <w:szCs w:val="16"/>
                          <w:u w:val="none"/>
                        </w:rPr>
                        <w:t>Knight, C.</w:t>
                      </w:r>
                      <w:r w:rsidRPr="00AD4406">
                        <w:rPr>
                          <w:rStyle w:val="Hyperlink"/>
                          <w:rFonts w:asciiTheme="majorHAnsi" w:hAnsiTheme="majorHAnsi" w:cstheme="majorHAnsi"/>
                          <w:color w:val="auto"/>
                          <w:sz w:val="16"/>
                          <w:szCs w:val="16"/>
                          <w:u w:val="none"/>
                        </w:rPr>
                        <w:t xml:space="preserve"> (Accessed 10 May 2020)</w:t>
                      </w:r>
                    </w:p>
                  </w:txbxContent>
                </v:textbox>
                <w10:wrap type="square" anchorx="margin"/>
              </v:shape>
            </w:pict>
          </mc:Fallback>
        </mc:AlternateContent>
      </w:r>
      <w:r w:rsidR="00E72913">
        <w:rPr>
          <w:noProof/>
        </w:rPr>
        <w:drawing>
          <wp:anchor distT="0" distB="0" distL="114300" distR="114300" simplePos="0" relativeHeight="251859968" behindDoc="0" locked="0" layoutInCell="1" allowOverlap="1" wp14:anchorId="42E5F54A" wp14:editId="3BFACBA2">
            <wp:simplePos x="0" y="0"/>
            <wp:positionH relativeFrom="column">
              <wp:posOffset>414020</wp:posOffset>
            </wp:positionH>
            <wp:positionV relativeFrom="paragraph">
              <wp:posOffset>3175</wp:posOffset>
            </wp:positionV>
            <wp:extent cx="359410" cy="359410"/>
            <wp:effectExtent l="0" t="0" r="2540" b="2540"/>
            <wp:wrapSquare wrapText="bothSides"/>
            <wp:docPr id="228" name="Picture 228"/>
            <wp:cNvGraphicFramePr/>
            <a:graphic xmlns:a="http://schemas.openxmlformats.org/drawingml/2006/main">
              <a:graphicData uri="http://schemas.openxmlformats.org/drawingml/2006/picture">
                <pic:pic xmlns:pic="http://schemas.openxmlformats.org/drawingml/2006/picture">
                  <pic:nvPicPr>
                    <pic:cNvPr id="129" name="Picture 129"/>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E72913">
        <w:rPr>
          <w:noProof/>
        </w:rPr>
        <w:drawing>
          <wp:anchor distT="0" distB="0" distL="114300" distR="114300" simplePos="0" relativeHeight="251856896" behindDoc="0" locked="0" layoutInCell="1" allowOverlap="1" wp14:anchorId="1A503C35" wp14:editId="713C3CDA">
            <wp:simplePos x="0" y="0"/>
            <wp:positionH relativeFrom="margin">
              <wp:align>left</wp:align>
            </wp:positionH>
            <wp:positionV relativeFrom="paragraph">
              <wp:posOffset>3810</wp:posOffset>
            </wp:positionV>
            <wp:extent cx="359410" cy="359410"/>
            <wp:effectExtent l="0" t="0" r="2540" b="2540"/>
            <wp:wrapSquare wrapText="bothSides"/>
            <wp:docPr id="229" name="Picture 229"/>
            <wp:cNvGraphicFramePr/>
            <a:graphic xmlns:a="http://schemas.openxmlformats.org/drawingml/2006/main">
              <a:graphicData uri="http://schemas.openxmlformats.org/drawingml/2006/picture">
                <pic:pic xmlns:pic="http://schemas.openxmlformats.org/drawingml/2006/picture">
                  <pic:nvPicPr>
                    <pic:cNvPr id="132" name="Picture 132"/>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E72913" w:rsidRPr="00883900">
        <w:rPr>
          <w:rFonts w:ascii="Arial" w:hAnsi="Arial" w:cs="Arial"/>
        </w:rPr>
        <w:t>Movement: Due to the shape of the centre, the large activity and discussion rooms are located downstairs in the wings and the small private rooms are located on the first floor. The wings height and area make these rooms perfect for a group of 20 people in each room, to do a range of activities</w:t>
      </w:r>
      <w:r w:rsidR="00E72913">
        <w:rPr>
          <w:rFonts w:ascii="Arial" w:hAnsi="Arial" w:cs="Arial"/>
        </w:rPr>
        <w:t>,</w:t>
      </w:r>
      <w:r w:rsidR="00E72913" w:rsidRPr="00883900">
        <w:rPr>
          <w:rFonts w:ascii="Arial" w:hAnsi="Arial" w:cs="Arial"/>
        </w:rPr>
        <w:t xml:space="preserve"> such as for example Thai chai, yoga or meditation. </w:t>
      </w:r>
    </w:p>
    <w:p w14:paraId="28E05D2D" w14:textId="6D164181" w:rsidR="00E72913" w:rsidRPr="00883900" w:rsidRDefault="00AD4406" w:rsidP="00E72913">
      <w:pPr>
        <w:rPr>
          <w:rFonts w:ascii="Arial" w:hAnsi="Arial" w:cs="Arial"/>
        </w:rPr>
      </w:pPr>
      <w:r w:rsidRPr="00FA49FE">
        <w:rPr>
          <w:rFonts w:ascii="Arial" w:hAnsi="Arial" w:cs="Arial"/>
          <w:noProof/>
        </w:rPr>
        <w:drawing>
          <wp:anchor distT="0" distB="0" distL="114300" distR="114300" simplePos="0" relativeHeight="251842560" behindDoc="0" locked="0" layoutInCell="1" allowOverlap="1" wp14:anchorId="2B4B879B" wp14:editId="0648A11D">
            <wp:simplePos x="0" y="0"/>
            <wp:positionH relativeFrom="margin">
              <wp:align>right</wp:align>
            </wp:positionH>
            <wp:positionV relativeFrom="page">
              <wp:posOffset>5578475</wp:posOffset>
            </wp:positionV>
            <wp:extent cx="1799590" cy="2861310"/>
            <wp:effectExtent l="0" t="0" r="0" b="0"/>
            <wp:wrapSquare wrapText="bothSides"/>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t="7285"/>
                    <a:stretch/>
                  </pic:blipFill>
                  <pic:spPr bwMode="auto">
                    <a:xfrm>
                      <a:off x="0" y="0"/>
                      <a:ext cx="1799590" cy="28613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634457" w14:textId="206476A2" w:rsidR="00E72913" w:rsidRPr="00883900" w:rsidRDefault="00E72913" w:rsidP="00E72913">
      <w:pPr>
        <w:spacing w:line="276" w:lineRule="auto"/>
        <w:rPr>
          <w:rFonts w:ascii="Arial" w:hAnsi="Arial" w:cs="Arial"/>
        </w:rPr>
      </w:pPr>
      <w:r>
        <w:rPr>
          <w:noProof/>
        </w:rPr>
        <w:drawing>
          <wp:anchor distT="0" distB="0" distL="114300" distR="114300" simplePos="0" relativeHeight="251860992" behindDoc="0" locked="0" layoutInCell="1" allowOverlap="1" wp14:anchorId="7921A61F" wp14:editId="4AEEE769">
            <wp:simplePos x="0" y="0"/>
            <wp:positionH relativeFrom="column">
              <wp:posOffset>437515</wp:posOffset>
            </wp:positionH>
            <wp:positionV relativeFrom="paragraph">
              <wp:posOffset>3175</wp:posOffset>
            </wp:positionV>
            <wp:extent cx="359410" cy="356235"/>
            <wp:effectExtent l="0" t="0" r="2540" b="5715"/>
            <wp:wrapSquare wrapText="bothSides"/>
            <wp:docPr id="230" name="Picture 230"/>
            <wp:cNvGraphicFramePr/>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59410" cy="356235"/>
                    </a:xfrm>
                    <a:prstGeom prst="rect">
                      <a:avLst/>
                    </a:prstGeom>
                    <a:noFill/>
                    <a:ln>
                      <a:noFill/>
                    </a:ln>
                  </pic:spPr>
                </pic:pic>
              </a:graphicData>
            </a:graphic>
          </wp:anchor>
        </w:drawing>
      </w:r>
      <w:r>
        <w:rPr>
          <w:noProof/>
        </w:rPr>
        <w:drawing>
          <wp:anchor distT="0" distB="0" distL="114300" distR="114300" simplePos="0" relativeHeight="251857920" behindDoc="0" locked="0" layoutInCell="1" allowOverlap="1" wp14:anchorId="5D0D21D2" wp14:editId="5BD751E6">
            <wp:simplePos x="0" y="0"/>
            <wp:positionH relativeFrom="margin">
              <wp:align>left</wp:align>
            </wp:positionH>
            <wp:positionV relativeFrom="paragraph">
              <wp:posOffset>3810</wp:posOffset>
            </wp:positionV>
            <wp:extent cx="359410" cy="359410"/>
            <wp:effectExtent l="0" t="0" r="2540" b="2540"/>
            <wp:wrapSquare wrapText="bothSides"/>
            <wp:docPr id="231" name="Picture 231"/>
            <wp:cNvGraphicFramePr/>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Pr="00883900">
        <w:rPr>
          <w:rFonts w:ascii="Arial" w:hAnsi="Arial" w:cs="Arial"/>
        </w:rPr>
        <w:t xml:space="preserve">Mind/Nature: The Swansea Maggie centre has a strong connection with nature; the garden spaces and outdoor seating allows visitors to get involved with their surrounding and supplies people with gardening therapy if they do have a garden at home. </w:t>
      </w:r>
      <w:r>
        <w:rPr>
          <w:rFonts w:ascii="Arial" w:hAnsi="Arial" w:cs="Arial"/>
        </w:rPr>
        <w:t>The surround area around the centre is a mixer of garden space for growing flower, fruit and vegetables, and a wooded area leading into singleton park; creating green spaces for any preference the visitors might have.</w:t>
      </w:r>
    </w:p>
    <w:p w14:paraId="754191E6" w14:textId="4D342E03" w:rsidR="00E72913" w:rsidRPr="00883900" w:rsidRDefault="00E72913" w:rsidP="00E72913">
      <w:pPr>
        <w:spacing w:line="276" w:lineRule="auto"/>
        <w:rPr>
          <w:rFonts w:ascii="Arial" w:hAnsi="Arial" w:cs="Arial"/>
        </w:rPr>
      </w:pPr>
    </w:p>
    <w:p w14:paraId="6F870BA7" w14:textId="09DBF418" w:rsidR="00E72913" w:rsidRPr="00883900" w:rsidRDefault="00AD4406" w:rsidP="00E72913">
      <w:pPr>
        <w:spacing w:line="276" w:lineRule="auto"/>
        <w:rPr>
          <w:rFonts w:ascii="Arial" w:hAnsi="Arial" w:cs="Arial"/>
        </w:rPr>
      </w:pPr>
      <w:r>
        <w:rPr>
          <w:noProof/>
        </w:rPr>
        <mc:AlternateContent>
          <mc:Choice Requires="wps">
            <w:drawing>
              <wp:anchor distT="0" distB="0" distL="114300" distR="114300" simplePos="0" relativeHeight="251975680" behindDoc="0" locked="0" layoutInCell="1" allowOverlap="1" wp14:anchorId="65A8B5FC" wp14:editId="562FE481">
                <wp:simplePos x="0" y="0"/>
                <wp:positionH relativeFrom="margin">
                  <wp:align>right</wp:align>
                </wp:positionH>
                <wp:positionV relativeFrom="paragraph">
                  <wp:posOffset>865505</wp:posOffset>
                </wp:positionV>
                <wp:extent cx="1799590" cy="421005"/>
                <wp:effectExtent l="0" t="0" r="0" b="0"/>
                <wp:wrapSquare wrapText="bothSides"/>
                <wp:docPr id="295" name="Text Box 295"/>
                <wp:cNvGraphicFramePr/>
                <a:graphic xmlns:a="http://schemas.openxmlformats.org/drawingml/2006/main">
                  <a:graphicData uri="http://schemas.microsoft.com/office/word/2010/wordprocessingShape">
                    <wps:wsp>
                      <wps:cNvSpPr txBox="1"/>
                      <wps:spPr>
                        <a:xfrm>
                          <a:off x="0" y="0"/>
                          <a:ext cx="1799590" cy="421005"/>
                        </a:xfrm>
                        <a:prstGeom prst="rect">
                          <a:avLst/>
                        </a:prstGeom>
                        <a:solidFill>
                          <a:prstClr val="white"/>
                        </a:solidFill>
                        <a:ln>
                          <a:noFill/>
                        </a:ln>
                      </wps:spPr>
                      <wps:txbx>
                        <w:txbxContent>
                          <w:p w14:paraId="683C5FA7" w14:textId="5F224FF5" w:rsidR="004A6F7A" w:rsidRPr="00AD4406" w:rsidRDefault="004A6F7A" w:rsidP="00AD4406">
                            <w:pPr>
                              <w:pStyle w:val="Caption"/>
                              <w:rPr>
                                <w:rFonts w:asciiTheme="majorHAnsi" w:hAnsiTheme="majorHAnsi" w:cstheme="majorHAnsi"/>
                                <w:noProof/>
                                <w:sz w:val="16"/>
                                <w:szCs w:val="16"/>
                              </w:rPr>
                            </w:pPr>
                            <w:r w:rsidRPr="00AD4406">
                              <w:rPr>
                                <w:rFonts w:asciiTheme="majorHAnsi" w:hAnsiTheme="majorHAnsi" w:cstheme="majorHAnsi"/>
                                <w:sz w:val="16"/>
                                <w:szCs w:val="16"/>
                              </w:rPr>
                              <w:t xml:space="preserve">Figure 38: </w:t>
                            </w:r>
                            <w:r w:rsidRPr="00AD4406">
                              <w:rPr>
                                <w:rStyle w:val="Hyperlink"/>
                                <w:rFonts w:asciiTheme="majorHAnsi" w:hAnsiTheme="majorHAnsi" w:cstheme="majorHAnsi"/>
                                <w:color w:val="auto"/>
                                <w:sz w:val="16"/>
                                <w:szCs w:val="16"/>
                                <w:u w:val="none"/>
                              </w:rPr>
                              <w:t xml:space="preserve">Swansea Maggie centre rooflight in the atrium space. </w:t>
                            </w:r>
                            <w:r>
                              <w:rPr>
                                <w:rStyle w:val="Hyperlink"/>
                                <w:rFonts w:asciiTheme="majorHAnsi" w:hAnsiTheme="majorHAnsi" w:cstheme="majorHAnsi"/>
                                <w:color w:val="auto"/>
                                <w:sz w:val="16"/>
                                <w:szCs w:val="16"/>
                                <w:u w:val="none"/>
                              </w:rPr>
                              <w:t>Knight, C</w:t>
                            </w:r>
                            <w:r w:rsidRPr="00AD4406">
                              <w:rPr>
                                <w:rStyle w:val="Hyperlink"/>
                                <w:rFonts w:asciiTheme="majorHAnsi" w:hAnsiTheme="majorHAnsi" w:cstheme="majorHAnsi"/>
                                <w:color w:val="auto"/>
                                <w:sz w:val="16"/>
                                <w:szCs w:val="16"/>
                                <w:u w:val="none"/>
                              </w:rPr>
                              <w:t xml:space="preserve"> (Accessed 10 May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A8B5FC" id="Text Box 295" o:spid="_x0000_s1063" type="#_x0000_t202" style="position:absolute;margin-left:90.5pt;margin-top:68.15pt;width:141.7pt;height:33.15pt;z-index:25197568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onpNQIAAGwEAAAOAAAAZHJzL2Uyb0RvYy54bWysVMGO2yAQvVfqPyDujZ20222iOKs0q1SV&#10;ot2VkmrPBEOMBAwFEjv9+g44zrbbnqpe8DAzDLz3Zjy/64wmJ+GDAlvR8aikRFgOtbKHin7brd99&#10;oiREZmumwYqKnkWgd4u3b+atm4kJNKBr4QkWsWHWuoo2MbpZUQTeCMPCCJywGJTgDYu49Yei9qzF&#10;6kYXk7L8WLTga+eBixDQe98H6SLXl1Lw+ChlEJHoiuLbYl59XvdpLRZzNjt45hrFL89g//AKw5TF&#10;S6+l7llk5OjVH6WM4h4CyDjiYAqQUnGRMSCacfkKzbZhTmQsSE5wV5rC/yvLH05Pnqi6opPpDSWW&#10;GRRpJ7pIPkNHkg8Zal2YYeLWYWrsMIBKD/6AzgS8k96kL0IiGEeuz1d+UzmeDt1OpzdTDHGMfZiM&#10;yzKXL15OOx/iFwGGJKOiHvXLtLLTJkR8CaYOKemyAFrVa6V12qTASntyYqh126go0hvxxG9Z2qZc&#10;C+lUH06eIkHsoSQrdvsuk/L+dsC5h/qM8D30LRQcXyu8cMNCfGIeewZh4RzER1ykhraicLEoacD/&#10;+Js/5aOUGKWkxR6saPh+ZF5Qor9aFDk17GD4wdgPhj2aFSDUMU6Y49nEAz7qwZQezDOOxzLdgiFm&#10;Od5V0TiYq9hPAo4XF8tlTsK2dCxu7NbxVHogdtc9M+8uskQU9AGG7mSzV+r0uT3Ny2MEqbJ0idie&#10;xQvf2NJZn8v4pZn5dZ+zXn4Si58AAAD//wMAUEsDBBQABgAIAAAAIQC3rvlP3gAAAAgBAAAPAAAA&#10;ZHJzL2Rvd25yZXYueG1sTI9BT8MwDIXvSPyHyEhcEEtpUTWVphNscIPDxrRz1nhttcapknTt/j3m&#10;BDfb7+n5e+Vqtr24oA+dIwVPiwQEUu1MR42C/ffH4xJEiJqM7h2hgisGWFW3N6UujJtoi5ddbASH&#10;UCi0gjbGoZAy1C1aHRZuQGLt5LzVkVffSOP1xOG2l2mS5NLqjvhDqwdct1ifd6NVkG/8OG1p/bDZ&#10;v3/qr6FJD2/Xg1L3d/PrC4iIc/wzwy8+o0PFTEc3kgmiV8BFIl+zPAPBcrrMnkEceUjSHGRVyv8F&#10;qh8AAAD//wMAUEsBAi0AFAAGAAgAAAAhALaDOJL+AAAA4QEAABMAAAAAAAAAAAAAAAAAAAAAAFtD&#10;b250ZW50X1R5cGVzXS54bWxQSwECLQAUAAYACAAAACEAOP0h/9YAAACUAQAACwAAAAAAAAAAAAAA&#10;AAAvAQAAX3JlbHMvLnJlbHNQSwECLQAUAAYACAAAACEA9BqJ6TUCAABsBAAADgAAAAAAAAAAAAAA&#10;AAAuAgAAZHJzL2Uyb0RvYy54bWxQSwECLQAUAAYACAAAACEAt675T94AAAAIAQAADwAAAAAAAAAA&#10;AAAAAACPBAAAZHJzL2Rvd25yZXYueG1sUEsFBgAAAAAEAAQA8wAAAJoFAAAAAA==&#10;" stroked="f">
                <v:textbox inset="0,0,0,0">
                  <w:txbxContent>
                    <w:p w14:paraId="683C5FA7" w14:textId="5F224FF5" w:rsidR="004A6F7A" w:rsidRPr="00AD4406" w:rsidRDefault="004A6F7A" w:rsidP="00AD4406">
                      <w:pPr>
                        <w:pStyle w:val="Caption"/>
                        <w:rPr>
                          <w:rFonts w:asciiTheme="majorHAnsi" w:hAnsiTheme="majorHAnsi" w:cstheme="majorHAnsi"/>
                          <w:noProof/>
                          <w:sz w:val="16"/>
                          <w:szCs w:val="16"/>
                        </w:rPr>
                      </w:pPr>
                      <w:r w:rsidRPr="00AD4406">
                        <w:rPr>
                          <w:rFonts w:asciiTheme="majorHAnsi" w:hAnsiTheme="majorHAnsi" w:cstheme="majorHAnsi"/>
                          <w:sz w:val="16"/>
                          <w:szCs w:val="16"/>
                        </w:rPr>
                        <w:t xml:space="preserve">Figure 38: </w:t>
                      </w:r>
                      <w:r w:rsidRPr="00AD4406">
                        <w:rPr>
                          <w:rStyle w:val="Hyperlink"/>
                          <w:rFonts w:asciiTheme="majorHAnsi" w:hAnsiTheme="majorHAnsi" w:cstheme="majorHAnsi"/>
                          <w:color w:val="auto"/>
                          <w:sz w:val="16"/>
                          <w:szCs w:val="16"/>
                          <w:u w:val="none"/>
                        </w:rPr>
                        <w:t xml:space="preserve">Swansea Maggie centre rooflight in the atrium space. </w:t>
                      </w:r>
                      <w:r>
                        <w:rPr>
                          <w:rStyle w:val="Hyperlink"/>
                          <w:rFonts w:asciiTheme="majorHAnsi" w:hAnsiTheme="majorHAnsi" w:cstheme="majorHAnsi"/>
                          <w:color w:val="auto"/>
                          <w:sz w:val="16"/>
                          <w:szCs w:val="16"/>
                          <w:u w:val="none"/>
                        </w:rPr>
                        <w:t>Knight, C</w:t>
                      </w:r>
                      <w:r w:rsidRPr="00AD4406">
                        <w:rPr>
                          <w:rStyle w:val="Hyperlink"/>
                          <w:rFonts w:asciiTheme="majorHAnsi" w:hAnsiTheme="majorHAnsi" w:cstheme="majorHAnsi"/>
                          <w:color w:val="auto"/>
                          <w:sz w:val="16"/>
                          <w:szCs w:val="16"/>
                          <w:u w:val="none"/>
                        </w:rPr>
                        <w:t xml:space="preserve"> (Accessed 10 May 2020)</w:t>
                      </w:r>
                    </w:p>
                  </w:txbxContent>
                </v:textbox>
                <w10:wrap type="square" anchorx="margin"/>
              </v:shape>
            </w:pict>
          </mc:Fallback>
        </mc:AlternateContent>
      </w:r>
      <w:r w:rsidR="00E72913">
        <w:rPr>
          <w:noProof/>
        </w:rPr>
        <w:drawing>
          <wp:anchor distT="0" distB="0" distL="114300" distR="114300" simplePos="0" relativeHeight="251858944" behindDoc="0" locked="0" layoutInCell="1" allowOverlap="1" wp14:anchorId="6E6DD1DF" wp14:editId="3D3AA8F7">
            <wp:simplePos x="0" y="0"/>
            <wp:positionH relativeFrom="margin">
              <wp:align>left</wp:align>
            </wp:positionH>
            <wp:positionV relativeFrom="paragraph">
              <wp:posOffset>5080</wp:posOffset>
            </wp:positionV>
            <wp:extent cx="359410" cy="359410"/>
            <wp:effectExtent l="0" t="0" r="2540" b="2540"/>
            <wp:wrapSquare wrapText="bothSides"/>
            <wp:docPr id="232" name="Picture 232"/>
            <wp:cNvGraphicFramePr/>
            <a:graphic xmlns:a="http://schemas.openxmlformats.org/drawingml/2006/main">
              <a:graphicData uri="http://schemas.openxmlformats.org/drawingml/2006/picture">
                <pic:pic xmlns:pic="http://schemas.openxmlformats.org/drawingml/2006/picture">
                  <pic:nvPicPr>
                    <pic:cNvPr id="130" name="Picture 130"/>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E72913" w:rsidRPr="00883900">
        <w:rPr>
          <w:rFonts w:ascii="Arial" w:hAnsi="Arial" w:cs="Arial"/>
        </w:rPr>
        <w:t xml:space="preserve">Innovation: When visiting the centre, it became clear that their focus was children, whether it was a child suffering or that someone from the family was. The centre offers group discussions and activities aimed towards children, helping them open up about the topic and showing them that others </w:t>
      </w:r>
      <w:r w:rsidR="00E72913">
        <w:rPr>
          <w:rFonts w:ascii="Arial" w:hAnsi="Arial" w:cs="Arial"/>
        </w:rPr>
        <w:t>are</w:t>
      </w:r>
      <w:r w:rsidR="00E72913" w:rsidRPr="00883900">
        <w:rPr>
          <w:rFonts w:ascii="Arial" w:hAnsi="Arial" w:cs="Arial"/>
        </w:rPr>
        <w:t xml:space="preserve"> going through the same thing. There are also private therapy sessions where the child can discuss their emotions or ask for advice privately without their families; this once again encourages those visiting to open up on the topic. </w:t>
      </w:r>
    </w:p>
    <w:p w14:paraId="2AD70379" w14:textId="0C41E696" w:rsidR="00E72913" w:rsidRDefault="00E72913" w:rsidP="00E72913"/>
    <w:p w14:paraId="1F729467" w14:textId="3B4A2271" w:rsidR="00E72913" w:rsidRPr="00FA49FE" w:rsidRDefault="00AD4406" w:rsidP="00E72913">
      <w:pPr>
        <w:pStyle w:val="Heading2"/>
        <w:spacing w:line="276" w:lineRule="auto"/>
        <w:rPr>
          <w:rFonts w:ascii="Arial" w:hAnsi="Arial" w:cs="Arial"/>
          <w:b/>
          <w:bCs/>
          <w:color w:val="auto"/>
          <w:sz w:val="24"/>
          <w:szCs w:val="24"/>
        </w:rPr>
      </w:pPr>
      <w:r w:rsidRPr="00FA49FE">
        <w:rPr>
          <w:rFonts w:ascii="Arial" w:hAnsi="Arial" w:cs="Arial"/>
          <w:noProof/>
        </w:rPr>
        <w:lastRenderedPageBreak/>
        <w:drawing>
          <wp:anchor distT="0" distB="0" distL="114300" distR="114300" simplePos="0" relativeHeight="251863040" behindDoc="0" locked="0" layoutInCell="1" allowOverlap="1" wp14:anchorId="4D2A4DEF" wp14:editId="4818840D">
            <wp:simplePos x="0" y="0"/>
            <wp:positionH relativeFrom="margin">
              <wp:align>right</wp:align>
            </wp:positionH>
            <wp:positionV relativeFrom="page">
              <wp:posOffset>918210</wp:posOffset>
            </wp:positionV>
            <wp:extent cx="1954530" cy="1309370"/>
            <wp:effectExtent l="0" t="0" r="7620" b="5080"/>
            <wp:wrapSquare wrapText="bothSides"/>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b="10521"/>
                    <a:stretch/>
                  </pic:blipFill>
                  <pic:spPr bwMode="auto">
                    <a:xfrm rot="10800000">
                      <a:off x="0" y="0"/>
                      <a:ext cx="1954530" cy="13093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72913">
        <w:rPr>
          <w:rFonts w:ascii="Arial" w:hAnsi="Arial" w:cs="Arial"/>
          <w:b/>
          <w:bCs/>
          <w:color w:val="auto"/>
          <w:sz w:val="24"/>
          <w:szCs w:val="24"/>
        </w:rPr>
        <w:t>Chapter 5</w:t>
      </w:r>
      <w:r w:rsidR="00E72913" w:rsidRPr="00FA49FE">
        <w:rPr>
          <w:rFonts w:ascii="Arial" w:hAnsi="Arial" w:cs="Arial"/>
          <w:b/>
          <w:bCs/>
          <w:color w:val="auto"/>
          <w:sz w:val="24"/>
          <w:szCs w:val="24"/>
        </w:rPr>
        <w:t xml:space="preserve">: Cardiff Maggie Centre </w:t>
      </w:r>
      <w:r w:rsidR="00E72913" w:rsidRPr="00E92C09">
        <w:rPr>
          <w:rFonts w:ascii="Arial" w:hAnsi="Arial" w:cs="Arial"/>
          <w:b/>
          <w:bCs/>
          <w:color w:val="auto"/>
          <w:sz w:val="20"/>
          <w:szCs w:val="20"/>
        </w:rPr>
        <w:t>(More intensive research was conducted into this case study)</w:t>
      </w:r>
    </w:p>
    <w:p w14:paraId="09B3F462" w14:textId="6D9E025F" w:rsidR="00E72913" w:rsidRPr="00FA49FE" w:rsidRDefault="00AD4406" w:rsidP="00E72913">
      <w:pPr>
        <w:spacing w:line="276" w:lineRule="auto"/>
        <w:rPr>
          <w:rFonts w:ascii="Arial" w:hAnsi="Arial" w:cs="Arial"/>
        </w:rPr>
      </w:pPr>
      <w:r>
        <w:rPr>
          <w:noProof/>
        </w:rPr>
        <mc:AlternateContent>
          <mc:Choice Requires="wps">
            <w:drawing>
              <wp:anchor distT="0" distB="0" distL="114300" distR="114300" simplePos="0" relativeHeight="251977728" behindDoc="0" locked="0" layoutInCell="1" allowOverlap="1" wp14:anchorId="57D41BE4" wp14:editId="35C678EC">
                <wp:simplePos x="0" y="0"/>
                <wp:positionH relativeFrom="margin">
                  <wp:align>right</wp:align>
                </wp:positionH>
                <wp:positionV relativeFrom="paragraph">
                  <wp:posOffset>969645</wp:posOffset>
                </wp:positionV>
                <wp:extent cx="1954530" cy="294005"/>
                <wp:effectExtent l="0" t="0" r="7620" b="0"/>
                <wp:wrapSquare wrapText="bothSides"/>
                <wp:docPr id="296" name="Text Box 296"/>
                <wp:cNvGraphicFramePr/>
                <a:graphic xmlns:a="http://schemas.openxmlformats.org/drawingml/2006/main">
                  <a:graphicData uri="http://schemas.microsoft.com/office/word/2010/wordprocessingShape">
                    <wps:wsp>
                      <wps:cNvSpPr txBox="1"/>
                      <wps:spPr>
                        <a:xfrm>
                          <a:off x="0" y="0"/>
                          <a:ext cx="1954530" cy="294005"/>
                        </a:xfrm>
                        <a:prstGeom prst="rect">
                          <a:avLst/>
                        </a:prstGeom>
                        <a:solidFill>
                          <a:prstClr val="white"/>
                        </a:solidFill>
                        <a:ln>
                          <a:noFill/>
                        </a:ln>
                      </wps:spPr>
                      <wps:txbx>
                        <w:txbxContent>
                          <w:p w14:paraId="77ABBD97" w14:textId="72DF2300" w:rsidR="004A6F7A" w:rsidRPr="00AD4406" w:rsidRDefault="004A6F7A" w:rsidP="00AD4406">
                            <w:pPr>
                              <w:rPr>
                                <w:rStyle w:val="Hyperlink"/>
                                <w:rFonts w:asciiTheme="majorHAnsi" w:hAnsiTheme="majorHAnsi" w:cstheme="majorHAnsi"/>
                                <w:i/>
                                <w:iCs/>
                                <w:color w:val="auto"/>
                                <w:sz w:val="16"/>
                                <w:szCs w:val="16"/>
                                <w:u w:val="none"/>
                              </w:rPr>
                            </w:pPr>
                            <w:r w:rsidRPr="00AD4406">
                              <w:rPr>
                                <w:rFonts w:asciiTheme="majorHAnsi" w:hAnsiTheme="majorHAnsi" w:cstheme="majorHAnsi"/>
                                <w:i/>
                                <w:iCs/>
                                <w:sz w:val="16"/>
                                <w:szCs w:val="16"/>
                              </w:rPr>
                              <w:t xml:space="preserve">Figure 39: </w:t>
                            </w:r>
                            <w:r w:rsidRPr="00AD4406">
                              <w:rPr>
                                <w:rStyle w:val="Hyperlink"/>
                                <w:rFonts w:asciiTheme="majorHAnsi" w:hAnsiTheme="majorHAnsi" w:cstheme="majorHAnsi"/>
                                <w:i/>
                                <w:iCs/>
                                <w:color w:val="auto"/>
                                <w:sz w:val="16"/>
                                <w:szCs w:val="16"/>
                                <w:u w:val="none"/>
                              </w:rPr>
                              <w:t xml:space="preserve">Cardiff Maggie centre. </w:t>
                            </w:r>
                            <w:r>
                              <w:rPr>
                                <w:rStyle w:val="Hyperlink"/>
                                <w:rFonts w:asciiTheme="majorHAnsi" w:hAnsiTheme="majorHAnsi" w:cstheme="majorHAnsi"/>
                                <w:i/>
                                <w:iCs/>
                                <w:color w:val="auto"/>
                                <w:sz w:val="16"/>
                                <w:szCs w:val="16"/>
                                <w:u w:val="none"/>
                              </w:rPr>
                              <w:t xml:space="preserve">Knight, C. </w:t>
                            </w:r>
                            <w:r w:rsidRPr="00AD4406">
                              <w:rPr>
                                <w:rStyle w:val="Hyperlink"/>
                                <w:rFonts w:asciiTheme="majorHAnsi" w:hAnsiTheme="majorHAnsi" w:cstheme="majorHAnsi"/>
                                <w:i/>
                                <w:iCs/>
                                <w:color w:val="auto"/>
                                <w:sz w:val="16"/>
                                <w:szCs w:val="16"/>
                                <w:u w:val="none"/>
                              </w:rPr>
                              <w:t>(Accessed 10 May 2020)</w:t>
                            </w:r>
                          </w:p>
                          <w:p w14:paraId="4E4FF91F" w14:textId="129534A2" w:rsidR="004A6F7A" w:rsidRPr="00383005" w:rsidRDefault="004A6F7A" w:rsidP="00AD4406">
                            <w:pPr>
                              <w:pStyle w:val="Caption"/>
                              <w:rPr>
                                <w:rFonts w:ascii="Arial" w:hAnsi="Arial" w:cs="Arial"/>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D41BE4" id="Text Box 296" o:spid="_x0000_s1064" type="#_x0000_t202" style="position:absolute;margin-left:102.7pt;margin-top:76.35pt;width:153.9pt;height:23.15pt;z-index:25197772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P+oMwIAAGwEAAAOAAAAZHJzL2Uyb0RvYy54bWysVFFv2yAQfp+0/4B4X+ykTdVYcaosVaZJ&#10;UVspmfpMMMRImGNAYme/fgeO063b07QXfNwdH3zf3Xn+0DWanITzCkxJx6OcEmE4VMocSvptt/50&#10;T4kPzFRMgxElPQtPHxYfP8xbW4gJ1KAr4QiCGF+0tqR1CLbIMs9r0TA/AisMBiW4hgXcukNWOdYi&#10;eqOzSZ7fZS24yjrgwnv0PvZBukj4UgoenqX0IhBdUnxbSKtL6z6u2WLOioNjtlb88gz2D69omDJ4&#10;6RXqkQVGjk79AdUo7sCDDCMOTQZSKi4SB2Qzzt+x2dbMisQFxfH2KpP/f7D86fTiiKpKOpndUWJY&#10;g0XaiS6Qz9CR6EOFWusLTNxaTA0dBrDSg9+jMxLvpGviFykRjKPW56u+EY7HQ7Pp7fQGQxxjk9lt&#10;nk8jTPZ22jofvghoSDRK6rB+SVZ22vjQpw4p8TIPWlVrpXXcxMBKO3JiWOu2VkFcwH/L0ibmGoin&#10;esDoySLFnkq0Qrfvkig39wPPPVRnpO+gbyFv+VrhhRvmwwtz2DNIC+cgPOMiNbQlhYtFSQ3ux9/8&#10;MR9LiVFKWuzBkvrvR+YEJfqrwSLHhh0MNxj7wTDHZgVIdYwTZnky8YALejClg+YVx2MZb8EQMxzv&#10;KmkYzFXoJwHHi4vlMiVhW1oWNmZreYQehN11r8zZS1kCFvQJhu5kxbvq9Lm9zMtjAKlS6aKwvYoX&#10;vbGlU/Ev4xdn5td9ynr7SSx+AgAA//8DAFBLAwQUAAYACAAAACEAqgUkQN0AAAAIAQAADwAAAGRy&#10;cy9kb3ducmV2LnhtbEyPwU7DMBBE70j8g7VIXBC1CaKlIU4FLdzg0FL17MZLEhGvI9tp0r9nOcFx&#10;Z0az84rV5DpxwhBbTxruZgoEUuVtS7WG/efb7SOImAxZ03lCDWeMsCovLwqTWz/SFk+7VAsuoZgb&#10;DU1KfS5lrBp0Js58j8Telw/OJD5DLW0wI5e7TmZKzaUzLfGHxvS4brD63g1Ow3wThnFL65vN/vXd&#10;fPR1dng5H7S+vpqen0AknNJfGH7n83QoedPRD2Sj6DQwSGL1IVuAYPteLZjkyMpyqUCWhfwPUP4A&#10;AAD//wMAUEsBAi0AFAAGAAgAAAAhALaDOJL+AAAA4QEAABMAAAAAAAAAAAAAAAAAAAAAAFtDb250&#10;ZW50X1R5cGVzXS54bWxQSwECLQAUAAYACAAAACEAOP0h/9YAAACUAQAACwAAAAAAAAAAAAAAAAAv&#10;AQAAX3JlbHMvLnJlbHNQSwECLQAUAAYACAAAACEAg/T/qDMCAABsBAAADgAAAAAAAAAAAAAAAAAu&#10;AgAAZHJzL2Uyb0RvYy54bWxQSwECLQAUAAYACAAAACEAqgUkQN0AAAAIAQAADwAAAAAAAAAAAAAA&#10;AACNBAAAZHJzL2Rvd25yZXYueG1sUEsFBgAAAAAEAAQA8wAAAJcFAAAAAA==&#10;" stroked="f">
                <v:textbox inset="0,0,0,0">
                  <w:txbxContent>
                    <w:p w14:paraId="77ABBD97" w14:textId="72DF2300" w:rsidR="004A6F7A" w:rsidRPr="00AD4406" w:rsidRDefault="004A6F7A" w:rsidP="00AD4406">
                      <w:pPr>
                        <w:rPr>
                          <w:rStyle w:val="Hyperlink"/>
                          <w:rFonts w:asciiTheme="majorHAnsi" w:hAnsiTheme="majorHAnsi" w:cstheme="majorHAnsi"/>
                          <w:i/>
                          <w:iCs/>
                          <w:color w:val="auto"/>
                          <w:sz w:val="16"/>
                          <w:szCs w:val="16"/>
                          <w:u w:val="none"/>
                        </w:rPr>
                      </w:pPr>
                      <w:r w:rsidRPr="00AD4406">
                        <w:rPr>
                          <w:rFonts w:asciiTheme="majorHAnsi" w:hAnsiTheme="majorHAnsi" w:cstheme="majorHAnsi"/>
                          <w:i/>
                          <w:iCs/>
                          <w:sz w:val="16"/>
                          <w:szCs w:val="16"/>
                        </w:rPr>
                        <w:t xml:space="preserve">Figure 39: </w:t>
                      </w:r>
                      <w:r w:rsidRPr="00AD4406">
                        <w:rPr>
                          <w:rStyle w:val="Hyperlink"/>
                          <w:rFonts w:asciiTheme="majorHAnsi" w:hAnsiTheme="majorHAnsi" w:cstheme="majorHAnsi"/>
                          <w:i/>
                          <w:iCs/>
                          <w:color w:val="auto"/>
                          <w:sz w:val="16"/>
                          <w:szCs w:val="16"/>
                          <w:u w:val="none"/>
                        </w:rPr>
                        <w:t xml:space="preserve">Cardiff Maggie centre. </w:t>
                      </w:r>
                      <w:r>
                        <w:rPr>
                          <w:rStyle w:val="Hyperlink"/>
                          <w:rFonts w:asciiTheme="majorHAnsi" w:hAnsiTheme="majorHAnsi" w:cstheme="majorHAnsi"/>
                          <w:i/>
                          <w:iCs/>
                          <w:color w:val="auto"/>
                          <w:sz w:val="16"/>
                          <w:szCs w:val="16"/>
                          <w:u w:val="none"/>
                        </w:rPr>
                        <w:t xml:space="preserve">Knight, C. </w:t>
                      </w:r>
                      <w:r w:rsidRPr="00AD4406">
                        <w:rPr>
                          <w:rStyle w:val="Hyperlink"/>
                          <w:rFonts w:asciiTheme="majorHAnsi" w:hAnsiTheme="majorHAnsi" w:cstheme="majorHAnsi"/>
                          <w:i/>
                          <w:iCs/>
                          <w:color w:val="auto"/>
                          <w:sz w:val="16"/>
                          <w:szCs w:val="16"/>
                          <w:u w:val="none"/>
                        </w:rPr>
                        <w:t>(Accessed 10 May 2020)</w:t>
                      </w:r>
                    </w:p>
                    <w:p w14:paraId="4E4FF91F" w14:textId="129534A2" w:rsidR="004A6F7A" w:rsidRPr="00383005" w:rsidRDefault="004A6F7A" w:rsidP="00AD4406">
                      <w:pPr>
                        <w:pStyle w:val="Caption"/>
                        <w:rPr>
                          <w:rFonts w:ascii="Arial" w:hAnsi="Arial" w:cs="Arial"/>
                          <w:noProof/>
                        </w:rPr>
                      </w:pPr>
                    </w:p>
                  </w:txbxContent>
                </v:textbox>
                <w10:wrap type="square" anchorx="margin"/>
              </v:shape>
            </w:pict>
          </mc:Fallback>
        </mc:AlternateContent>
      </w:r>
      <w:r w:rsidR="00E72913" w:rsidRPr="00FA49FE">
        <w:rPr>
          <w:rFonts w:ascii="Arial" w:hAnsi="Arial" w:cs="Arial"/>
        </w:rPr>
        <w:t xml:space="preserve">The Cardiff Maggie centre was located to the north west of the city centre; situated in the Velindre University NHS Trust complex. The centre shared parking and was an easy walk from the main entrance of the hospital, creating an easy flow of people. </w:t>
      </w:r>
    </w:p>
    <w:p w14:paraId="57B31995" w14:textId="177E93FB" w:rsidR="00E72913" w:rsidRPr="00FA49FE" w:rsidRDefault="00AD4406" w:rsidP="00E72913">
      <w:pPr>
        <w:spacing w:line="276" w:lineRule="auto"/>
        <w:rPr>
          <w:rFonts w:ascii="Arial" w:hAnsi="Arial" w:cs="Arial"/>
        </w:rPr>
      </w:pPr>
      <w:r w:rsidRPr="00FA49FE">
        <w:rPr>
          <w:rFonts w:ascii="Arial" w:hAnsi="Arial" w:cs="Arial"/>
          <w:noProof/>
        </w:rPr>
        <w:drawing>
          <wp:anchor distT="0" distB="0" distL="114300" distR="114300" simplePos="0" relativeHeight="251865088" behindDoc="0" locked="0" layoutInCell="1" allowOverlap="1" wp14:anchorId="185C1D0A" wp14:editId="086EC677">
            <wp:simplePos x="0" y="0"/>
            <wp:positionH relativeFrom="margin">
              <wp:align>right</wp:align>
            </wp:positionH>
            <wp:positionV relativeFrom="page">
              <wp:posOffset>2593975</wp:posOffset>
            </wp:positionV>
            <wp:extent cx="1954530" cy="1321435"/>
            <wp:effectExtent l="0" t="0" r="7620" b="0"/>
            <wp:wrapSquare wrapText="bothSides"/>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t="8184"/>
                    <a:stretch/>
                  </pic:blipFill>
                  <pic:spPr bwMode="auto">
                    <a:xfrm>
                      <a:off x="0" y="0"/>
                      <a:ext cx="1954530" cy="13214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E95BFF" w14:textId="39104012" w:rsidR="00E72913" w:rsidRPr="00FA49FE" w:rsidRDefault="00AD4406" w:rsidP="00E72913">
      <w:pPr>
        <w:spacing w:line="276" w:lineRule="auto"/>
        <w:rPr>
          <w:rFonts w:ascii="Arial" w:hAnsi="Arial" w:cs="Arial"/>
        </w:rPr>
      </w:pPr>
      <w:r>
        <w:rPr>
          <w:noProof/>
        </w:rPr>
        <mc:AlternateContent>
          <mc:Choice Requires="wps">
            <w:drawing>
              <wp:anchor distT="0" distB="0" distL="114300" distR="114300" simplePos="0" relativeHeight="251979776" behindDoc="0" locked="0" layoutInCell="1" allowOverlap="1" wp14:anchorId="031B6F50" wp14:editId="48105F00">
                <wp:simplePos x="0" y="0"/>
                <wp:positionH relativeFrom="margin">
                  <wp:align>right</wp:align>
                </wp:positionH>
                <wp:positionV relativeFrom="paragraph">
                  <wp:posOffset>1343660</wp:posOffset>
                </wp:positionV>
                <wp:extent cx="1954530" cy="532130"/>
                <wp:effectExtent l="0" t="0" r="7620" b="1270"/>
                <wp:wrapSquare wrapText="bothSides"/>
                <wp:docPr id="297" name="Text Box 297"/>
                <wp:cNvGraphicFramePr/>
                <a:graphic xmlns:a="http://schemas.openxmlformats.org/drawingml/2006/main">
                  <a:graphicData uri="http://schemas.microsoft.com/office/word/2010/wordprocessingShape">
                    <wps:wsp>
                      <wps:cNvSpPr txBox="1"/>
                      <wps:spPr>
                        <a:xfrm>
                          <a:off x="0" y="0"/>
                          <a:ext cx="1954530" cy="532130"/>
                        </a:xfrm>
                        <a:prstGeom prst="rect">
                          <a:avLst/>
                        </a:prstGeom>
                        <a:solidFill>
                          <a:prstClr val="white"/>
                        </a:solidFill>
                        <a:ln>
                          <a:noFill/>
                        </a:ln>
                      </wps:spPr>
                      <wps:txbx>
                        <w:txbxContent>
                          <w:p w14:paraId="6584641B" w14:textId="0466A1D6" w:rsidR="004A6F7A" w:rsidRPr="00AD4406" w:rsidRDefault="004A6F7A" w:rsidP="00AD4406">
                            <w:pPr>
                              <w:pStyle w:val="Caption"/>
                              <w:rPr>
                                <w:rFonts w:asciiTheme="majorHAnsi" w:hAnsiTheme="majorHAnsi" w:cstheme="majorHAnsi"/>
                                <w:noProof/>
                                <w:sz w:val="16"/>
                                <w:szCs w:val="16"/>
                              </w:rPr>
                            </w:pPr>
                            <w:r w:rsidRPr="00AD4406">
                              <w:rPr>
                                <w:rFonts w:asciiTheme="majorHAnsi" w:hAnsiTheme="majorHAnsi" w:cstheme="majorHAnsi"/>
                                <w:sz w:val="16"/>
                                <w:szCs w:val="16"/>
                              </w:rPr>
                              <w:t xml:space="preserve">Figure 40: </w:t>
                            </w:r>
                            <w:r w:rsidRPr="00AD4406">
                              <w:rPr>
                                <w:rStyle w:val="Hyperlink"/>
                                <w:rFonts w:asciiTheme="majorHAnsi" w:hAnsiTheme="majorHAnsi" w:cstheme="majorHAnsi"/>
                                <w:color w:val="auto"/>
                                <w:sz w:val="16"/>
                                <w:szCs w:val="16"/>
                                <w:u w:val="none"/>
                              </w:rPr>
                              <w:t xml:space="preserve">Cardiff Maggie centre entrance courtyard. </w:t>
                            </w:r>
                            <w:r w:rsidRPr="00AD4406">
                              <w:rPr>
                                <w:rStyle w:val="Hyperlink"/>
                                <w:rFonts w:asciiTheme="majorHAnsi" w:hAnsiTheme="majorHAnsi" w:cstheme="majorHAnsi"/>
                                <w:color w:val="auto"/>
                                <w:sz w:val="16"/>
                                <w:szCs w:val="16"/>
                              </w:rPr>
                              <w:t xml:space="preserve">https://www.maggies.org/our-centres/maggies-cardiff/architecture-and-design/ </w:t>
                            </w:r>
                            <w:r w:rsidRPr="00AD4406">
                              <w:rPr>
                                <w:rStyle w:val="Hyperlink"/>
                                <w:rFonts w:asciiTheme="majorHAnsi" w:hAnsiTheme="majorHAnsi" w:cstheme="majorHAnsi"/>
                                <w:color w:val="auto"/>
                                <w:sz w:val="16"/>
                                <w:szCs w:val="16"/>
                                <w:u w:val="none"/>
                              </w:rPr>
                              <w:t>(Accessed 10 May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1B6F50" id="Text Box 297" o:spid="_x0000_s1065" type="#_x0000_t202" style="position:absolute;margin-left:102.7pt;margin-top:105.8pt;width:153.9pt;height:41.9pt;z-index:25197977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51RMMgIAAGwEAAAOAAAAZHJzL2Uyb0RvYy54bWysVE2P2yAQvVfqf0DcG+ejaRsrzirNKlWl&#10;aHelpNozwRAjYYYCiZ3++g7Yzrbbnqpe8DAzPHhvZry8a2tNLsJ5Baagk9GYEmE4lMqcCvrtsH33&#10;iRIfmCmZBiMKehWe3q3evlk2NhdTqECXwhEEMT5vbEGrEGyeZZ5XomZ+BFYYDEpwNQu4daesdKxB&#10;9Fpn0/H4Q9aAK60DLrxH730XpKuEL6Xg4VFKLwLRBcW3hbS6tB7jmq2WLD85ZivF+2ewf3hFzZTB&#10;S29Q9ywwcnbqD6hacQceZBhxqDOQUnGROCCbyfgVm33FrEhcUBxvbzL5/wfLHy5PjqiyoNPFR0oM&#10;q7FIB9EG8hlaEn2oUGN9jol7i6mhxQBWevB7dEbirXR1/CIlgnHU+nrTN8LxeGgxfz+fYYhjbD6b&#10;TtBG+OzltHU+fBFQk2gU1GH9kqzssvOhSx1S4mUetCq3Suu4iYGNduTCsNZNpYLowX/L0ibmGoin&#10;OsDoySLFjkq0QntskyizxcDzCOUV6TvoWshbvlV44Y758MQc9gzSwjkIj7hIDU1BobcoqcD9+Js/&#10;5mMpMUpJgz1YUP/9zJygRH81WOTYsIPhBuM4GOZcbwCpTnDCLE8mHnBBD6Z0UD/jeKzjLRhihuNd&#10;BQ2DuQndJOB4cbFepyRsS8vCzuwtj9CDsIf2mTnblyVgQR9g6E6Wv6pOl9vJvD4HkCqVLgrbqdjr&#10;jS2dit+PX5yZX/cp6+UnsfoJAAD//wMAUEsDBBQABgAIAAAAIQD2F/NF3gAAAAgBAAAPAAAAZHJz&#10;L2Rvd25yZXYueG1sTI/BTsMwDIbvSLxDZCQuiKUtUKA0nWCDGxw2pp29JrQVjVMl6dq9PeYER/u3&#10;fn9fuZxtL47Gh86RgnSRgDBUO91Ro2D3+Xb9ACJEJI29I6PgZAIsq/OzEgvtJtqY4zY2gksoFKig&#10;jXEopAx1ayyGhRsMcfblvMXIo2+k9jhxue1lliS5tNgRf2hxMKvW1N/b0SrI136cNrS6Wu9e3/Fj&#10;aLL9y2mv1OXF/PwEIpo5/h3DLz6jQ8VMBzeSDqJXwCJRQZamOQiOb5J7Njnw5vHuFmRVyv8C1Q8A&#10;AAD//wMAUEsBAi0AFAAGAAgAAAAhALaDOJL+AAAA4QEAABMAAAAAAAAAAAAAAAAAAAAAAFtDb250&#10;ZW50X1R5cGVzXS54bWxQSwECLQAUAAYACAAAACEAOP0h/9YAAACUAQAACwAAAAAAAAAAAAAAAAAv&#10;AQAAX3JlbHMvLnJlbHNQSwECLQAUAAYACAAAACEAuudUTDICAABsBAAADgAAAAAAAAAAAAAAAAAu&#10;AgAAZHJzL2Uyb0RvYy54bWxQSwECLQAUAAYACAAAACEA9hfzRd4AAAAIAQAADwAAAAAAAAAAAAAA&#10;AACMBAAAZHJzL2Rvd25yZXYueG1sUEsFBgAAAAAEAAQA8wAAAJcFAAAAAA==&#10;" stroked="f">
                <v:textbox inset="0,0,0,0">
                  <w:txbxContent>
                    <w:p w14:paraId="6584641B" w14:textId="0466A1D6" w:rsidR="004A6F7A" w:rsidRPr="00AD4406" w:rsidRDefault="004A6F7A" w:rsidP="00AD4406">
                      <w:pPr>
                        <w:pStyle w:val="Caption"/>
                        <w:rPr>
                          <w:rFonts w:asciiTheme="majorHAnsi" w:hAnsiTheme="majorHAnsi" w:cstheme="majorHAnsi"/>
                          <w:noProof/>
                          <w:sz w:val="16"/>
                          <w:szCs w:val="16"/>
                        </w:rPr>
                      </w:pPr>
                      <w:r w:rsidRPr="00AD4406">
                        <w:rPr>
                          <w:rFonts w:asciiTheme="majorHAnsi" w:hAnsiTheme="majorHAnsi" w:cstheme="majorHAnsi"/>
                          <w:sz w:val="16"/>
                          <w:szCs w:val="16"/>
                        </w:rPr>
                        <w:t xml:space="preserve">Figure 40: </w:t>
                      </w:r>
                      <w:r w:rsidRPr="00AD4406">
                        <w:rPr>
                          <w:rStyle w:val="Hyperlink"/>
                          <w:rFonts w:asciiTheme="majorHAnsi" w:hAnsiTheme="majorHAnsi" w:cstheme="majorHAnsi"/>
                          <w:color w:val="auto"/>
                          <w:sz w:val="16"/>
                          <w:szCs w:val="16"/>
                          <w:u w:val="none"/>
                        </w:rPr>
                        <w:t xml:space="preserve">Cardiff Maggie centre entrance courtyard. </w:t>
                      </w:r>
                      <w:r w:rsidRPr="00AD4406">
                        <w:rPr>
                          <w:rStyle w:val="Hyperlink"/>
                          <w:rFonts w:asciiTheme="majorHAnsi" w:hAnsiTheme="majorHAnsi" w:cstheme="majorHAnsi"/>
                          <w:color w:val="auto"/>
                          <w:sz w:val="16"/>
                          <w:szCs w:val="16"/>
                        </w:rPr>
                        <w:t xml:space="preserve">https://www.maggies.org/our-centres/maggies-cardiff/architecture-and-design/ </w:t>
                      </w:r>
                      <w:r w:rsidRPr="00AD4406">
                        <w:rPr>
                          <w:rStyle w:val="Hyperlink"/>
                          <w:rFonts w:asciiTheme="majorHAnsi" w:hAnsiTheme="majorHAnsi" w:cstheme="majorHAnsi"/>
                          <w:color w:val="auto"/>
                          <w:sz w:val="16"/>
                          <w:szCs w:val="16"/>
                          <w:u w:val="none"/>
                        </w:rPr>
                        <w:t>(Accessed 10 May 2020)</w:t>
                      </w:r>
                    </w:p>
                  </w:txbxContent>
                </v:textbox>
                <w10:wrap type="square" anchorx="margin"/>
              </v:shape>
            </w:pict>
          </mc:Fallback>
        </mc:AlternateContent>
      </w:r>
      <w:r w:rsidR="00E72913" w:rsidRPr="00FA49FE">
        <w:rPr>
          <w:rFonts w:ascii="Arial" w:hAnsi="Arial" w:cs="Arial"/>
        </w:rPr>
        <w:t>The Cardiff Maggie centre</w:t>
      </w:r>
      <w:r w:rsidR="00E72913">
        <w:rPr>
          <w:rFonts w:ascii="Arial" w:hAnsi="Arial" w:cs="Arial"/>
        </w:rPr>
        <w:t>, which was opened in early 2019,</w:t>
      </w:r>
      <w:r w:rsidR="00E72913" w:rsidRPr="00FA49FE">
        <w:rPr>
          <w:rFonts w:ascii="Arial" w:hAnsi="Arial" w:cs="Arial"/>
        </w:rPr>
        <w:t xml:space="preserve"> was designed by Dow Jones architects. They concentrated on natural light, open but quiet spaces, and social areas. Creating a space that felt familiar, as “familiarity is a common word in briefs for care environments” quoted for Dow Jones Architects from their book ‘Maggie’s Cardiff: Art, Architecture, Landscape’. </w:t>
      </w:r>
      <w:r w:rsidR="00E72913" w:rsidRPr="00E92C09">
        <w:rPr>
          <w:rFonts w:ascii="Arial" w:hAnsi="Arial" w:cs="Arial"/>
        </w:rPr>
        <w:t>(Dow Jones Architects 2019)</w:t>
      </w:r>
    </w:p>
    <w:p w14:paraId="6F7B0A91" w14:textId="357C46CE" w:rsidR="00E72913" w:rsidRPr="00FA49FE" w:rsidRDefault="00E72913" w:rsidP="00E72913">
      <w:pPr>
        <w:spacing w:after="0" w:line="276" w:lineRule="auto"/>
        <w:rPr>
          <w:rFonts w:ascii="Arial" w:eastAsia="Times New Roman" w:hAnsi="Arial" w:cs="Arial"/>
          <w:lang w:eastAsia="en-GB"/>
        </w:rPr>
      </w:pPr>
    </w:p>
    <w:p w14:paraId="5E516113" w14:textId="4362138B" w:rsidR="00E72913" w:rsidRPr="00FA49FE" w:rsidRDefault="00AD4406" w:rsidP="00E72913">
      <w:pPr>
        <w:spacing w:after="0" w:line="276" w:lineRule="auto"/>
        <w:rPr>
          <w:rFonts w:ascii="Arial" w:eastAsia="Times New Roman" w:hAnsi="Arial" w:cs="Arial"/>
          <w:lang w:eastAsia="en-GB"/>
        </w:rPr>
      </w:pPr>
      <w:r w:rsidRPr="00FA49FE">
        <w:rPr>
          <w:rFonts w:ascii="Arial" w:hAnsi="Arial" w:cs="Arial"/>
          <w:noProof/>
        </w:rPr>
        <w:drawing>
          <wp:anchor distT="0" distB="0" distL="114300" distR="114300" simplePos="0" relativeHeight="251864064" behindDoc="0" locked="0" layoutInCell="1" allowOverlap="1" wp14:anchorId="1F1D1A03" wp14:editId="795440BB">
            <wp:simplePos x="0" y="0"/>
            <wp:positionH relativeFrom="margin">
              <wp:align>right</wp:align>
            </wp:positionH>
            <wp:positionV relativeFrom="margin">
              <wp:posOffset>3585652</wp:posOffset>
            </wp:positionV>
            <wp:extent cx="2621280" cy="2680970"/>
            <wp:effectExtent l="0" t="0" r="7620" b="5080"/>
            <wp:wrapSquare wrapText="bothSides"/>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rotWithShape="1">
                    <a:blip r:embed="rId82" cstate="print">
                      <a:extLst>
                        <a:ext uri="{28A0092B-C50C-407E-A947-70E740481C1C}">
                          <a14:useLocalDpi xmlns:a14="http://schemas.microsoft.com/office/drawing/2010/main" val="0"/>
                        </a:ext>
                      </a:extLst>
                    </a:blip>
                    <a:srcRect t="8559" b="3828"/>
                    <a:stretch/>
                  </pic:blipFill>
                  <pic:spPr bwMode="auto">
                    <a:xfrm>
                      <a:off x="0" y="0"/>
                      <a:ext cx="2621280" cy="26809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72913" w:rsidRPr="00FA49FE">
        <w:rPr>
          <w:rFonts w:ascii="Arial" w:eastAsia="Times New Roman" w:hAnsi="Arial" w:cs="Arial"/>
          <w:lang w:eastAsia="en-GB"/>
        </w:rPr>
        <w:t xml:space="preserve">The south and west facades addressed the hospital complex; to create a feeling of privacy and the separation from the hospital, the Corten steel clad wall had a minimal number of windows. Whereas backing into the wooded area, the north diagonal face was almost all glazed, maximising the natural views of the forest and the amount of natural light let into the building. The buildings angled roof and the rusty, wrinkled steel cladding, mirrors the shape, colour and texture of the local mountains; responding strongly to the areas character. The red colouring of the centre also made it stand out and easy to spot from afar. </w:t>
      </w:r>
    </w:p>
    <w:p w14:paraId="7305EE3D" w14:textId="2D7D0090" w:rsidR="00E72913" w:rsidRPr="00FA49FE" w:rsidRDefault="00E72913" w:rsidP="00E72913">
      <w:pPr>
        <w:spacing w:after="0" w:line="276" w:lineRule="auto"/>
        <w:rPr>
          <w:rFonts w:ascii="Arial" w:eastAsia="Times New Roman" w:hAnsi="Arial" w:cs="Arial"/>
          <w:lang w:eastAsia="en-GB"/>
        </w:rPr>
      </w:pPr>
    </w:p>
    <w:p w14:paraId="4591A048" w14:textId="36D67458" w:rsidR="00E72913" w:rsidRPr="00FA49FE" w:rsidRDefault="00AD4406" w:rsidP="00E72913">
      <w:pPr>
        <w:spacing w:line="276" w:lineRule="auto"/>
        <w:rPr>
          <w:rFonts w:ascii="Arial" w:hAnsi="Arial" w:cs="Arial"/>
        </w:rPr>
      </w:pPr>
      <w:r w:rsidRPr="00FA49FE">
        <w:rPr>
          <w:rFonts w:ascii="Arial" w:hAnsi="Arial" w:cs="Arial"/>
          <w:noProof/>
        </w:rPr>
        <w:drawing>
          <wp:anchor distT="0" distB="0" distL="114300" distR="114300" simplePos="0" relativeHeight="251867136" behindDoc="0" locked="0" layoutInCell="1" allowOverlap="1" wp14:anchorId="14800DDD" wp14:editId="5C3A1EF8">
            <wp:simplePos x="0" y="0"/>
            <wp:positionH relativeFrom="margin">
              <wp:align>right</wp:align>
            </wp:positionH>
            <wp:positionV relativeFrom="page">
              <wp:posOffset>7513320</wp:posOffset>
            </wp:positionV>
            <wp:extent cx="1101090" cy="1799590"/>
            <wp:effectExtent l="0" t="6350" r="0" b="0"/>
            <wp:wrapSquare wrapText="bothSides"/>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rotWithShape="1">
                    <a:blip r:embed="rId83" cstate="print">
                      <a:extLst>
                        <a:ext uri="{28A0092B-C50C-407E-A947-70E740481C1C}">
                          <a14:useLocalDpi xmlns:a14="http://schemas.microsoft.com/office/drawing/2010/main" val="0"/>
                        </a:ext>
                      </a:extLst>
                    </a:blip>
                    <a:srcRect t="8032"/>
                    <a:stretch/>
                  </pic:blipFill>
                  <pic:spPr bwMode="auto">
                    <a:xfrm rot="5400000">
                      <a:off x="0" y="0"/>
                      <a:ext cx="1101090" cy="17995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983872" behindDoc="0" locked="0" layoutInCell="1" allowOverlap="1" wp14:anchorId="41ED0A6B" wp14:editId="07179C70">
                <wp:simplePos x="0" y="0"/>
                <wp:positionH relativeFrom="margin">
                  <wp:align>right</wp:align>
                </wp:positionH>
                <wp:positionV relativeFrom="paragraph">
                  <wp:posOffset>1877060</wp:posOffset>
                </wp:positionV>
                <wp:extent cx="1799590" cy="496570"/>
                <wp:effectExtent l="0" t="0" r="0" b="0"/>
                <wp:wrapSquare wrapText="bothSides"/>
                <wp:docPr id="299" name="Text Box 299"/>
                <wp:cNvGraphicFramePr/>
                <a:graphic xmlns:a="http://schemas.openxmlformats.org/drawingml/2006/main">
                  <a:graphicData uri="http://schemas.microsoft.com/office/word/2010/wordprocessingShape">
                    <wps:wsp>
                      <wps:cNvSpPr txBox="1"/>
                      <wps:spPr>
                        <a:xfrm>
                          <a:off x="0" y="0"/>
                          <a:ext cx="1799590" cy="496570"/>
                        </a:xfrm>
                        <a:prstGeom prst="rect">
                          <a:avLst/>
                        </a:prstGeom>
                        <a:solidFill>
                          <a:prstClr val="white"/>
                        </a:solidFill>
                        <a:ln>
                          <a:noFill/>
                        </a:ln>
                      </wps:spPr>
                      <wps:txbx>
                        <w:txbxContent>
                          <w:p w14:paraId="4FDE778D" w14:textId="6995C05B" w:rsidR="004A6F7A" w:rsidRPr="00AD4406" w:rsidRDefault="004A6F7A" w:rsidP="00AD4406">
                            <w:pPr>
                              <w:pStyle w:val="Caption"/>
                              <w:rPr>
                                <w:rFonts w:asciiTheme="majorHAnsi" w:hAnsiTheme="majorHAnsi" w:cstheme="majorHAnsi"/>
                                <w:noProof/>
                                <w:sz w:val="16"/>
                                <w:szCs w:val="16"/>
                                <w:u w:val="single"/>
                              </w:rPr>
                            </w:pPr>
                            <w:r w:rsidRPr="00AD4406">
                              <w:rPr>
                                <w:rFonts w:asciiTheme="majorHAnsi" w:hAnsiTheme="majorHAnsi" w:cstheme="majorHAnsi"/>
                                <w:sz w:val="16"/>
                                <w:szCs w:val="16"/>
                              </w:rPr>
                              <w:t xml:space="preserve">Figure 42: </w:t>
                            </w:r>
                            <w:r w:rsidRPr="00AD4406">
                              <w:rPr>
                                <w:rStyle w:val="Hyperlink"/>
                                <w:rFonts w:asciiTheme="majorHAnsi" w:hAnsiTheme="majorHAnsi" w:cstheme="majorHAnsi"/>
                                <w:color w:val="auto"/>
                                <w:sz w:val="16"/>
                                <w:szCs w:val="16"/>
                                <w:u w:val="none"/>
                              </w:rPr>
                              <w:t>Cardiff Maggie centre kitchen-diner.</w:t>
                            </w:r>
                            <w:r w:rsidRPr="00AD4406">
                              <w:rPr>
                                <w:rStyle w:val="Hyperlink"/>
                                <w:rFonts w:asciiTheme="majorHAnsi" w:hAnsiTheme="majorHAnsi" w:cstheme="majorHAnsi"/>
                                <w:color w:val="auto"/>
                                <w:sz w:val="16"/>
                                <w:szCs w:val="16"/>
                              </w:rPr>
                              <w:t xml:space="preserve"> https://www.maggies.org/our-centres/maggies-cardiff/architecture-and-design/ </w:t>
                            </w:r>
                            <w:r w:rsidRPr="00AD4406">
                              <w:rPr>
                                <w:rStyle w:val="Hyperlink"/>
                                <w:rFonts w:asciiTheme="majorHAnsi" w:hAnsiTheme="majorHAnsi" w:cstheme="majorHAnsi"/>
                                <w:color w:val="auto"/>
                                <w:sz w:val="16"/>
                                <w:szCs w:val="16"/>
                                <w:u w:val="none"/>
                              </w:rPr>
                              <w:t>(Accessed 10 May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ED0A6B" id="Text Box 299" o:spid="_x0000_s1066" type="#_x0000_t202" style="position:absolute;margin-left:90.5pt;margin-top:147.8pt;width:141.7pt;height:39.1pt;z-index:25198387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8JZNAIAAGwEAAAOAAAAZHJzL2Uyb0RvYy54bWysVE2P2jAQvVfqf7B8LwG0H01EWFFWVJXQ&#10;7kpQ7dk4DrFke1zbkNBf37FDYLvtqerFTGbG43nvzTB76LQiR+G8BFPSyWhMiTAcKmn2Jf2+XX36&#10;TIkPzFRMgRElPQlPH+YfP8xaW4gpNKAq4QgWMb5obUmbEGyRZZ43QjM/AisMBmtwmgX8dPuscqzF&#10;6lpl0/H4LmvBVdYBF96j97EP0nmqX9eCh+e69iIQVVLsLaTTpXMXz2w+Y8XeMdtIfm6D/UMXmkmD&#10;j15KPbLAyMHJP0ppyR14qMOIg86griUXCQOimYzfodk0zIqEBcnx9kKT/39l+dPxxRFZlXSa55QY&#10;plGkregC+QIdiT5kqLW+wMSNxdTQYQCVHvwenRF4VzsdfxESwThyfbrwG8vxeOk+z29zDHGM3eR3&#10;t/dJgOx62zofvgrQJBoldahfopUd1z5gJ5g6pMTHPChZraRS8SMGlsqRI0Ot20YGEXvEG79lKRNz&#10;DcRbfTh6sgixhxKt0O26RMpNajC6dlCdEL6DfoS85SuJD66ZDy/M4cwgLNyD8IxHraAtKZwtShpw&#10;P//mj/koJUYpaXEGS+p/HJgTlKhvBkWOAzsYbjB2g2EOegkIdYIbZnky8YILajBrB/oV12MRX8EQ&#10;MxzfKmkYzGXoNwHXi4vFIiXhWFoW1mZjeSw9ELvtXpmzZ1kCCvoEw3Sy4p06fW5P8+IQoJZJuiuL&#10;Z75xpJM+5/WLO/P2O2Vd/yTmvwAAAP//AwBQSwMEFAAGAAgAAAAhAGnQEs3eAAAACAEAAA8AAABk&#10;cnMvZG93bnJldi54bWxMj0FPg0AUhO8m/ofNM/Fi7CIoIvJotLU3PbQ2Pb+yKxDZt4RdCv33ric9&#10;TmYy802xnE0nTnpwrWWEu0UEQnNlVcs1wv5zc5uBcJ5YUWdZI5y1g2V5eVFQruzEW33a+VqEEnY5&#10;ITTe97mUrmq0IbewvebgfdnBkA9yqKUaaArlppNxFKXSUMthoaFerxpdfe9Gg5Cuh3Ha8upmvX97&#10;p4++jg+v5wPi9dX88gzC69n/heEXP6BDGZiOdmTlRIcQjniE+OkhBRHsOEvuQRwRksckA1kW8v+B&#10;8gcAAP//AwBQSwECLQAUAAYACAAAACEAtoM4kv4AAADhAQAAEwAAAAAAAAAAAAAAAAAAAAAAW0Nv&#10;bnRlbnRfVHlwZXNdLnhtbFBLAQItABQABgAIAAAAIQA4/SH/1gAAAJQBAAALAAAAAAAAAAAAAAAA&#10;AC8BAABfcmVscy8ucmVsc1BLAQItABQABgAIAAAAIQCMU8JZNAIAAGwEAAAOAAAAAAAAAAAAAAAA&#10;AC4CAABkcnMvZTJvRG9jLnhtbFBLAQItABQABgAIAAAAIQBp0BLN3gAAAAgBAAAPAAAAAAAAAAAA&#10;AAAAAI4EAABkcnMvZG93bnJldi54bWxQSwUGAAAAAAQABADzAAAAmQUAAAAA&#10;" stroked="f">
                <v:textbox inset="0,0,0,0">
                  <w:txbxContent>
                    <w:p w14:paraId="4FDE778D" w14:textId="6995C05B" w:rsidR="004A6F7A" w:rsidRPr="00AD4406" w:rsidRDefault="004A6F7A" w:rsidP="00AD4406">
                      <w:pPr>
                        <w:pStyle w:val="Caption"/>
                        <w:rPr>
                          <w:rFonts w:asciiTheme="majorHAnsi" w:hAnsiTheme="majorHAnsi" w:cstheme="majorHAnsi"/>
                          <w:noProof/>
                          <w:sz w:val="16"/>
                          <w:szCs w:val="16"/>
                          <w:u w:val="single"/>
                        </w:rPr>
                      </w:pPr>
                      <w:r w:rsidRPr="00AD4406">
                        <w:rPr>
                          <w:rFonts w:asciiTheme="majorHAnsi" w:hAnsiTheme="majorHAnsi" w:cstheme="majorHAnsi"/>
                          <w:sz w:val="16"/>
                          <w:szCs w:val="16"/>
                        </w:rPr>
                        <w:t xml:space="preserve">Figure 42: </w:t>
                      </w:r>
                      <w:r w:rsidRPr="00AD4406">
                        <w:rPr>
                          <w:rStyle w:val="Hyperlink"/>
                          <w:rFonts w:asciiTheme="majorHAnsi" w:hAnsiTheme="majorHAnsi" w:cstheme="majorHAnsi"/>
                          <w:color w:val="auto"/>
                          <w:sz w:val="16"/>
                          <w:szCs w:val="16"/>
                          <w:u w:val="none"/>
                        </w:rPr>
                        <w:t>Cardiff Maggie centre kitchen-diner.</w:t>
                      </w:r>
                      <w:r w:rsidRPr="00AD4406">
                        <w:rPr>
                          <w:rStyle w:val="Hyperlink"/>
                          <w:rFonts w:asciiTheme="majorHAnsi" w:hAnsiTheme="majorHAnsi" w:cstheme="majorHAnsi"/>
                          <w:color w:val="auto"/>
                          <w:sz w:val="16"/>
                          <w:szCs w:val="16"/>
                        </w:rPr>
                        <w:t xml:space="preserve"> https://www.maggies.org/our-centres/maggies-cardiff/architecture-and-design/ </w:t>
                      </w:r>
                      <w:r w:rsidRPr="00AD4406">
                        <w:rPr>
                          <w:rStyle w:val="Hyperlink"/>
                          <w:rFonts w:asciiTheme="majorHAnsi" w:hAnsiTheme="majorHAnsi" w:cstheme="majorHAnsi"/>
                          <w:color w:val="auto"/>
                          <w:sz w:val="16"/>
                          <w:szCs w:val="16"/>
                          <w:u w:val="none"/>
                        </w:rPr>
                        <w:t>(Accessed 10 May 2020)</w:t>
                      </w:r>
                    </w:p>
                  </w:txbxContent>
                </v:textbox>
                <w10:wrap type="square" anchorx="margin"/>
              </v:shape>
            </w:pict>
          </mc:Fallback>
        </mc:AlternateContent>
      </w:r>
      <w:r>
        <w:rPr>
          <w:noProof/>
        </w:rPr>
        <mc:AlternateContent>
          <mc:Choice Requires="wps">
            <w:drawing>
              <wp:anchor distT="0" distB="0" distL="114300" distR="114300" simplePos="0" relativeHeight="251981824" behindDoc="0" locked="0" layoutInCell="1" allowOverlap="1" wp14:anchorId="790E808A" wp14:editId="3B730107">
                <wp:simplePos x="0" y="0"/>
                <wp:positionH relativeFrom="margin">
                  <wp:posOffset>3442335</wp:posOffset>
                </wp:positionH>
                <wp:positionV relativeFrom="paragraph">
                  <wp:posOffset>48895</wp:posOffset>
                </wp:positionV>
                <wp:extent cx="2282825" cy="524510"/>
                <wp:effectExtent l="0" t="0" r="3175" b="8890"/>
                <wp:wrapSquare wrapText="bothSides"/>
                <wp:docPr id="298" name="Text Box 298"/>
                <wp:cNvGraphicFramePr/>
                <a:graphic xmlns:a="http://schemas.openxmlformats.org/drawingml/2006/main">
                  <a:graphicData uri="http://schemas.microsoft.com/office/word/2010/wordprocessingShape">
                    <wps:wsp>
                      <wps:cNvSpPr txBox="1"/>
                      <wps:spPr>
                        <a:xfrm>
                          <a:off x="0" y="0"/>
                          <a:ext cx="2282825" cy="524510"/>
                        </a:xfrm>
                        <a:prstGeom prst="rect">
                          <a:avLst/>
                        </a:prstGeom>
                        <a:solidFill>
                          <a:prstClr val="white"/>
                        </a:solidFill>
                        <a:ln>
                          <a:noFill/>
                        </a:ln>
                      </wps:spPr>
                      <wps:txbx>
                        <w:txbxContent>
                          <w:p w14:paraId="2954B826" w14:textId="50E09911" w:rsidR="004A6F7A" w:rsidRPr="00AD4406" w:rsidRDefault="004A6F7A" w:rsidP="00AD4406">
                            <w:pPr>
                              <w:pStyle w:val="Caption"/>
                              <w:rPr>
                                <w:rFonts w:asciiTheme="majorHAnsi" w:hAnsiTheme="majorHAnsi" w:cstheme="majorHAnsi"/>
                                <w:noProof/>
                                <w:sz w:val="16"/>
                                <w:szCs w:val="16"/>
                              </w:rPr>
                            </w:pPr>
                            <w:r w:rsidRPr="00AD4406">
                              <w:rPr>
                                <w:rFonts w:asciiTheme="majorHAnsi" w:hAnsiTheme="majorHAnsi" w:cstheme="majorHAnsi"/>
                                <w:sz w:val="16"/>
                                <w:szCs w:val="16"/>
                              </w:rPr>
                              <w:t xml:space="preserve">Figure 41: </w:t>
                            </w:r>
                            <w:r w:rsidRPr="00AD4406">
                              <w:rPr>
                                <w:rStyle w:val="Hyperlink"/>
                                <w:rFonts w:asciiTheme="majorHAnsi" w:hAnsiTheme="majorHAnsi" w:cstheme="majorHAnsi"/>
                                <w:color w:val="auto"/>
                                <w:sz w:val="16"/>
                                <w:szCs w:val="16"/>
                                <w:u w:val="none"/>
                              </w:rPr>
                              <w:t>Cardiff Maggie centre floor plan.</w:t>
                            </w:r>
                            <w:r w:rsidRPr="00AD4406">
                              <w:rPr>
                                <w:rStyle w:val="Hyperlink"/>
                                <w:rFonts w:asciiTheme="majorHAnsi" w:hAnsiTheme="majorHAnsi" w:cstheme="majorHAnsi"/>
                                <w:color w:val="auto"/>
                                <w:sz w:val="16"/>
                                <w:szCs w:val="16"/>
                              </w:rPr>
                              <w:t xml:space="preserve"> https://www.dezeen.com/2019/05/12/maggies-cardiff-dow-jones-architects-maggies-centre/#/ </w:t>
                            </w:r>
                            <w:r w:rsidRPr="00AD4406">
                              <w:rPr>
                                <w:rStyle w:val="Hyperlink"/>
                                <w:rFonts w:asciiTheme="majorHAnsi" w:hAnsiTheme="majorHAnsi" w:cstheme="majorHAnsi"/>
                                <w:color w:val="auto"/>
                                <w:sz w:val="16"/>
                                <w:szCs w:val="16"/>
                                <w:u w:val="none"/>
                              </w:rPr>
                              <w:t>(Accessed 10 May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0E808A" id="Text Box 298" o:spid="_x0000_s1067" type="#_x0000_t202" style="position:absolute;margin-left:271.05pt;margin-top:3.85pt;width:179.75pt;height:41.3pt;z-index:25198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2lCNAIAAGwEAAAOAAAAZHJzL2Uyb0RvYy54bWysVFFr2zAQfh/sPwi9L05MMzoTp2QpGYPQ&#10;FpLRZ0WWYoGk0yQldvfrd5LjdOv2NEZAOd2dTvq+786Lu95ochY+KLA1nU2mlAjLoVH2WNNv+82H&#10;W0pCZLZhGqyo6YsI9G75/t2ic5UooQXdCE+wiA1V52raxuiqogi8FYaFCThhMSjBGxZx649F41mH&#10;1Y0uyun0Y9GBb5wHLkJA7/0QpMtcX0rB46OUQUSia4pvi3n1eT2ktVguWHX0zLWKX57B/uEVhimL&#10;l15L3bPIyMmrP0oZxT0EkHHCwRQgpeIiY0A0s+kbNLuWOZGxIDnBXWkK/68sfzg/eaKampafUCrL&#10;DIq0F30kn6EnyYcMdS5UmLhzmBp7DKDSoz+gMwHvpTfpHyERjCPXL1d+UzmOzrK8xd+cEo6xeXkz&#10;n2UBitfTzof4RYAhyaipR/0yrey8DRFfgqljSrosgFbNRmmdNimw1p6cGWrdtSqK9EY88VuWtinX&#10;Qjo1hJOnSBAHKMmK/aHPpNxccR6geUH4HoYWCo5vFF64ZSE+MY89g4hxDuIjLlJDV1O4WJS04H/8&#10;zZ/yUUqMUtJhD9Y0fD8xLyjRXy2KnBp2NPxoHEbDnswaEOoMJ8zxbOIBH/VoSg/mGcdjlW7BELMc&#10;76ppHM11HCYBx4uL1SonYVs6Frd253gqPRK775+ZdxdZIgr6AGN3suqNOkPuQPPqFEGqLF0idmDx&#10;wje2dNbnMn5pZn7d56zXj8TyJwAAAP//AwBQSwMEFAAGAAgAAAAhAMDNDmHeAAAACAEAAA8AAABk&#10;cnMvZG93bnJldi54bWxMj8FOwzAQRO9I/IO1SFwQdRIgbUOcClq4waGl6nkbL0lEvI5ip0n/HvcE&#10;t1nNaOZtvppMK07Uu8aygngWgSAurW64UrD/er9fgHAeWWNrmRScycGquL7KMdN25C2ddr4SoYRd&#10;hgpq77tMSlfWZNDNbEccvG/bG/Th7CupexxDuWllEkWpNNhwWKixo3VN5c9uMArSTT+MW17fbfZv&#10;H/jZVcnh9XxQ6vZmenkG4Wnyf2G44Ad0KALT0Q6snWgVPD0mcYgqmM9BBH8ZxSmI40U8gCxy+f+B&#10;4hcAAP//AwBQSwECLQAUAAYACAAAACEAtoM4kv4AAADhAQAAEwAAAAAAAAAAAAAAAAAAAAAAW0Nv&#10;bnRlbnRfVHlwZXNdLnhtbFBLAQItABQABgAIAAAAIQA4/SH/1gAAAJQBAAALAAAAAAAAAAAAAAAA&#10;AC8BAABfcmVscy8ucmVsc1BLAQItABQABgAIAAAAIQDxA2lCNAIAAGwEAAAOAAAAAAAAAAAAAAAA&#10;AC4CAABkcnMvZTJvRG9jLnhtbFBLAQItABQABgAIAAAAIQDAzQ5h3gAAAAgBAAAPAAAAAAAAAAAA&#10;AAAAAI4EAABkcnMvZG93bnJldi54bWxQSwUGAAAAAAQABADzAAAAmQUAAAAA&#10;" stroked="f">
                <v:textbox inset="0,0,0,0">
                  <w:txbxContent>
                    <w:p w14:paraId="2954B826" w14:textId="50E09911" w:rsidR="004A6F7A" w:rsidRPr="00AD4406" w:rsidRDefault="004A6F7A" w:rsidP="00AD4406">
                      <w:pPr>
                        <w:pStyle w:val="Caption"/>
                        <w:rPr>
                          <w:rFonts w:asciiTheme="majorHAnsi" w:hAnsiTheme="majorHAnsi" w:cstheme="majorHAnsi"/>
                          <w:noProof/>
                          <w:sz w:val="16"/>
                          <w:szCs w:val="16"/>
                        </w:rPr>
                      </w:pPr>
                      <w:r w:rsidRPr="00AD4406">
                        <w:rPr>
                          <w:rFonts w:asciiTheme="majorHAnsi" w:hAnsiTheme="majorHAnsi" w:cstheme="majorHAnsi"/>
                          <w:sz w:val="16"/>
                          <w:szCs w:val="16"/>
                        </w:rPr>
                        <w:t xml:space="preserve">Figure 41: </w:t>
                      </w:r>
                      <w:r w:rsidRPr="00AD4406">
                        <w:rPr>
                          <w:rStyle w:val="Hyperlink"/>
                          <w:rFonts w:asciiTheme="majorHAnsi" w:hAnsiTheme="majorHAnsi" w:cstheme="majorHAnsi"/>
                          <w:color w:val="auto"/>
                          <w:sz w:val="16"/>
                          <w:szCs w:val="16"/>
                          <w:u w:val="none"/>
                        </w:rPr>
                        <w:t>Cardiff Maggie centre floor plan.</w:t>
                      </w:r>
                      <w:r w:rsidRPr="00AD4406">
                        <w:rPr>
                          <w:rStyle w:val="Hyperlink"/>
                          <w:rFonts w:asciiTheme="majorHAnsi" w:hAnsiTheme="majorHAnsi" w:cstheme="majorHAnsi"/>
                          <w:color w:val="auto"/>
                          <w:sz w:val="16"/>
                          <w:szCs w:val="16"/>
                        </w:rPr>
                        <w:t xml:space="preserve"> https://www.dezeen.com/2019/05/12/maggies-cardiff-dow-jones-architects-maggies-centre/#/ </w:t>
                      </w:r>
                      <w:r w:rsidRPr="00AD4406">
                        <w:rPr>
                          <w:rStyle w:val="Hyperlink"/>
                          <w:rFonts w:asciiTheme="majorHAnsi" w:hAnsiTheme="majorHAnsi" w:cstheme="majorHAnsi"/>
                          <w:color w:val="auto"/>
                          <w:sz w:val="16"/>
                          <w:szCs w:val="16"/>
                          <w:u w:val="none"/>
                        </w:rPr>
                        <w:t>(Accessed 10 May 2020)</w:t>
                      </w:r>
                    </w:p>
                  </w:txbxContent>
                </v:textbox>
                <w10:wrap type="square" anchorx="margin"/>
              </v:shape>
            </w:pict>
          </mc:Fallback>
        </mc:AlternateContent>
      </w:r>
      <w:r w:rsidR="00E72913" w:rsidRPr="00FA49FE">
        <w:rPr>
          <w:rFonts w:ascii="Arial" w:hAnsi="Arial" w:cs="Arial"/>
        </w:rPr>
        <w:t xml:space="preserve">As you entered the centre, you walked through the initial opening into a small courtyard surrounded by glazed walls that overlook the reception area. This feature formed a feeling of welcoming and comfort. After walking through the door, you were greeted by a small library filled with self-help books and information leaflets, naturally lit by the large south facing window, looking back into the courtyard. Looking down into the centre, you could catch glimpses of the kitchen, dining and quiet spaces, giving a chance for unsure visitors to examine their surroundings before making the decision to enter. </w:t>
      </w:r>
    </w:p>
    <w:p w14:paraId="7EBEC963" w14:textId="067329CB" w:rsidR="00E72913" w:rsidRPr="00FA49FE" w:rsidRDefault="00E72913" w:rsidP="00E72913">
      <w:pPr>
        <w:spacing w:line="276" w:lineRule="auto"/>
        <w:rPr>
          <w:rFonts w:ascii="Arial" w:hAnsi="Arial" w:cs="Arial"/>
        </w:rPr>
      </w:pPr>
      <w:r w:rsidRPr="00FA49FE">
        <w:rPr>
          <w:rFonts w:ascii="Arial" w:hAnsi="Arial" w:cs="Arial"/>
        </w:rPr>
        <w:t xml:space="preserve">The main space consisted of a kitchen and dining area for social groups, small clusters of chairs for smaller groups and </w:t>
      </w:r>
      <w:r w:rsidRPr="00FA49FE">
        <w:rPr>
          <w:rFonts w:ascii="Arial" w:hAnsi="Arial" w:cs="Arial"/>
        </w:rPr>
        <w:lastRenderedPageBreak/>
        <w:t xml:space="preserve">at the heart of the centre the </w:t>
      </w:r>
      <w:r w:rsidR="00AD4406" w:rsidRPr="00FA49FE">
        <w:rPr>
          <w:rFonts w:ascii="Arial" w:hAnsi="Arial" w:cs="Arial"/>
          <w:noProof/>
        </w:rPr>
        <w:drawing>
          <wp:anchor distT="0" distB="0" distL="114300" distR="114300" simplePos="0" relativeHeight="251866112" behindDoc="0" locked="0" layoutInCell="1" allowOverlap="1" wp14:anchorId="41727396" wp14:editId="23B3A6CD">
            <wp:simplePos x="0" y="0"/>
            <wp:positionH relativeFrom="margin">
              <wp:align>right</wp:align>
            </wp:positionH>
            <wp:positionV relativeFrom="page">
              <wp:posOffset>947337</wp:posOffset>
            </wp:positionV>
            <wp:extent cx="1798955" cy="1228090"/>
            <wp:effectExtent l="0" t="0" r="0" b="0"/>
            <wp:wrapSquare wrapText="bothSides"/>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t="8955"/>
                    <a:stretch/>
                  </pic:blipFill>
                  <pic:spPr bwMode="auto">
                    <a:xfrm rot="10800000">
                      <a:off x="0" y="0"/>
                      <a:ext cx="1798955" cy="12280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A49FE">
        <w:rPr>
          <w:rFonts w:ascii="Arial" w:hAnsi="Arial" w:cs="Arial"/>
        </w:rPr>
        <w:t xml:space="preserve">cwtch formed a small intimate </w:t>
      </w:r>
      <w:r>
        <w:rPr>
          <w:rFonts w:ascii="Arial" w:hAnsi="Arial" w:cs="Arial"/>
        </w:rPr>
        <w:t>cave</w:t>
      </w:r>
      <w:r w:rsidRPr="00FA49FE">
        <w:rPr>
          <w:rFonts w:ascii="Arial" w:hAnsi="Arial" w:cs="Arial"/>
        </w:rPr>
        <w:t xml:space="preserve">. (A cwtch is a small enclosed space) Off the main </w:t>
      </w:r>
      <w:r>
        <w:rPr>
          <w:rFonts w:ascii="Arial" w:hAnsi="Arial" w:cs="Arial"/>
        </w:rPr>
        <w:t>area</w:t>
      </w:r>
      <w:r w:rsidRPr="00FA49FE">
        <w:rPr>
          <w:rFonts w:ascii="Arial" w:hAnsi="Arial" w:cs="Arial"/>
        </w:rPr>
        <w:t xml:space="preserve"> were offices for the employees, two separate rooms for private classes, a larger space to the back for group activities, such as Thai chai and a small patio looking back into the forest to the north. Each space had an open feeling, with either large openings or with </w:t>
      </w:r>
      <w:r w:rsidR="00AD4406">
        <w:rPr>
          <w:noProof/>
        </w:rPr>
        <mc:AlternateContent>
          <mc:Choice Requires="wps">
            <w:drawing>
              <wp:anchor distT="0" distB="0" distL="114300" distR="114300" simplePos="0" relativeHeight="251985920" behindDoc="0" locked="0" layoutInCell="1" allowOverlap="1" wp14:anchorId="590BAA5C" wp14:editId="62A58904">
                <wp:simplePos x="0" y="0"/>
                <wp:positionH relativeFrom="margin">
                  <wp:align>right</wp:align>
                </wp:positionH>
                <wp:positionV relativeFrom="paragraph">
                  <wp:posOffset>1279525</wp:posOffset>
                </wp:positionV>
                <wp:extent cx="1798955" cy="373380"/>
                <wp:effectExtent l="0" t="0" r="0" b="7620"/>
                <wp:wrapSquare wrapText="bothSides"/>
                <wp:docPr id="300" name="Text Box 300"/>
                <wp:cNvGraphicFramePr/>
                <a:graphic xmlns:a="http://schemas.openxmlformats.org/drawingml/2006/main">
                  <a:graphicData uri="http://schemas.microsoft.com/office/word/2010/wordprocessingShape">
                    <wps:wsp>
                      <wps:cNvSpPr txBox="1"/>
                      <wps:spPr>
                        <a:xfrm>
                          <a:off x="0" y="0"/>
                          <a:ext cx="1798955" cy="373380"/>
                        </a:xfrm>
                        <a:prstGeom prst="rect">
                          <a:avLst/>
                        </a:prstGeom>
                        <a:solidFill>
                          <a:prstClr val="white"/>
                        </a:solidFill>
                        <a:ln>
                          <a:noFill/>
                        </a:ln>
                      </wps:spPr>
                      <wps:txbx>
                        <w:txbxContent>
                          <w:p w14:paraId="6B6F80ED" w14:textId="063B31A5" w:rsidR="004A6F7A" w:rsidRPr="00AD4406" w:rsidRDefault="004A6F7A" w:rsidP="00AD4406">
                            <w:pPr>
                              <w:pStyle w:val="Caption"/>
                              <w:rPr>
                                <w:rFonts w:asciiTheme="majorHAnsi" w:hAnsiTheme="majorHAnsi" w:cstheme="majorHAnsi"/>
                                <w:sz w:val="16"/>
                                <w:szCs w:val="16"/>
                              </w:rPr>
                            </w:pPr>
                            <w:r w:rsidRPr="00AD4406">
                              <w:rPr>
                                <w:rFonts w:asciiTheme="majorHAnsi" w:hAnsiTheme="majorHAnsi" w:cstheme="majorHAnsi"/>
                                <w:sz w:val="16"/>
                                <w:szCs w:val="16"/>
                              </w:rPr>
                              <w:t xml:space="preserve">Figure 43: </w:t>
                            </w:r>
                            <w:r w:rsidRPr="00AD4406">
                              <w:rPr>
                                <w:rStyle w:val="Hyperlink"/>
                                <w:rFonts w:asciiTheme="majorHAnsi" w:hAnsiTheme="majorHAnsi" w:cstheme="majorHAnsi"/>
                                <w:color w:val="auto"/>
                                <w:sz w:val="16"/>
                                <w:szCs w:val="16"/>
                                <w:u w:val="none"/>
                              </w:rPr>
                              <w:t xml:space="preserve">Cardiff Maggie centre large activity room. </w:t>
                            </w:r>
                            <w:r>
                              <w:rPr>
                                <w:rStyle w:val="Hyperlink"/>
                                <w:rFonts w:asciiTheme="majorHAnsi" w:hAnsiTheme="majorHAnsi" w:cstheme="majorHAnsi"/>
                                <w:color w:val="auto"/>
                                <w:sz w:val="16"/>
                                <w:szCs w:val="16"/>
                                <w:u w:val="none"/>
                              </w:rPr>
                              <w:t xml:space="preserve">Knight, C. </w:t>
                            </w:r>
                            <w:r w:rsidRPr="00AD4406">
                              <w:rPr>
                                <w:rStyle w:val="Hyperlink"/>
                                <w:rFonts w:asciiTheme="majorHAnsi" w:hAnsiTheme="majorHAnsi" w:cstheme="majorHAnsi"/>
                                <w:color w:val="auto"/>
                                <w:sz w:val="16"/>
                                <w:szCs w:val="16"/>
                                <w:u w:val="none"/>
                              </w:rPr>
                              <w:t xml:space="preserve"> (Accessed 10 May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0BAA5C" id="Text Box 300" o:spid="_x0000_s1068" type="#_x0000_t202" style="position:absolute;margin-left:90.45pt;margin-top:100.75pt;width:141.65pt;height:29.4pt;z-index:25198592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W6/NgIAAGwEAAAOAAAAZHJzL2Uyb0RvYy54bWysVE1vGyEQvVfqf0Dc6/VH0ziW15HryFUl&#10;K4lkVzljFrxIwFDA3nV/fQfW67RpT1Uv7DAzDLz3ZnZ+3xpNTsIHBbako8GQEmE5VMoeSvptt/4w&#10;pSREZiumwYqSnkWg94v37+aNm4kx1KAr4QkWsWHWuJLWMbpZUQReC8PCAJywGJTgDYu49Yei8qzB&#10;6kYX4+HwU9GAr5wHLkJA70MXpItcX0rB45OUQUSiS4pvi3n1ed2ntVjM2ezgmasVvzyD/cMrDFMW&#10;L72WemCRkaNXf5QyinsIIOOAgylASsVFxoBoRsM3aLY1cyJjQXKCu9IU/l9Z/nh69kRVJZ0MkR/L&#10;DIq0E20kn6ElyYcMNS7MMHHrMDW2GECle39AZwLeSm/SFyERjGOt85XfVI6nQ7d307ubG0o4xia3&#10;k8k0ly9eTzsf4hcBhiSjpB71y7Sy0yZEfAmm9inpsgBaVWulddqkwEp7cmKodVOrKNIb8cRvWdqm&#10;XAvpVBdOniJB7KAkK7b7NpPycdzj3EN1RvgeuhYKjq8VXrhhIT4zjz2DiHEO4hMuUkNTUrhYlNTg&#10;f/zNn/JRSoxS0mAPljR8PzIvKNFfLYqcGrY3fG/se8MezQoQ6ggnzPFs4gEfdW9KD+YFx2OZbsEQ&#10;sxzvKmnszVXsJgHHi4vlMidhWzoWN3breCrdE7trX5h3F1kiCvoIfXey2Rt1utyO5uUxglRZukRs&#10;x+KFb2zprM9l/NLM/LrPWa8/icVPAAAA//8DAFBLAwQUAAYACAAAACEAi4w0Et4AAAAIAQAADwAA&#10;AGRycy9kb3ducmV2LnhtbEyPwU7DMBBE70j8g7VIXBB1moioCnEqaOEGh5aq5228JBHxOrKdJv17&#10;zIneZjWrmTfleja9OJPznWUFy0UCgri2uuNGweHr/XEFwgdkjb1lUnAhD+vq9qbEQtuJd3Teh0bE&#10;EPYFKmhDGAopfd2SQb+wA3H0vq0zGOLpGqkdTjHc9DJNklwa7Dg2tDjQpqX6Zz8aBfnWjdOONw/b&#10;w9sHfg5Neny9HJW6v5tfnkEEmsP/M/zhR3SoItPJjqy96BXEIUFBmiyfQEQ7XWUZiFMUeZKBrEp5&#10;PaD6BQAA//8DAFBLAQItABQABgAIAAAAIQC2gziS/gAAAOEBAAATAAAAAAAAAAAAAAAAAAAAAABb&#10;Q29udGVudF9UeXBlc10ueG1sUEsBAi0AFAAGAAgAAAAhADj9If/WAAAAlAEAAAsAAAAAAAAAAAAA&#10;AAAALwEAAF9yZWxzLy5yZWxzUEsBAi0AFAAGAAgAAAAhAO31br82AgAAbAQAAA4AAAAAAAAAAAAA&#10;AAAALgIAAGRycy9lMm9Eb2MueG1sUEsBAi0AFAAGAAgAAAAhAIuMNBLeAAAACAEAAA8AAAAAAAAA&#10;AAAAAAAAkAQAAGRycy9kb3ducmV2LnhtbFBLBQYAAAAABAAEAPMAAACbBQAAAAA=&#10;" stroked="f">
                <v:textbox inset="0,0,0,0">
                  <w:txbxContent>
                    <w:p w14:paraId="6B6F80ED" w14:textId="063B31A5" w:rsidR="004A6F7A" w:rsidRPr="00AD4406" w:rsidRDefault="004A6F7A" w:rsidP="00AD4406">
                      <w:pPr>
                        <w:pStyle w:val="Caption"/>
                        <w:rPr>
                          <w:rFonts w:asciiTheme="majorHAnsi" w:hAnsiTheme="majorHAnsi" w:cstheme="majorHAnsi"/>
                          <w:sz w:val="16"/>
                          <w:szCs w:val="16"/>
                        </w:rPr>
                      </w:pPr>
                      <w:r w:rsidRPr="00AD4406">
                        <w:rPr>
                          <w:rFonts w:asciiTheme="majorHAnsi" w:hAnsiTheme="majorHAnsi" w:cstheme="majorHAnsi"/>
                          <w:sz w:val="16"/>
                          <w:szCs w:val="16"/>
                        </w:rPr>
                        <w:t xml:space="preserve">Figure 43: </w:t>
                      </w:r>
                      <w:r w:rsidRPr="00AD4406">
                        <w:rPr>
                          <w:rStyle w:val="Hyperlink"/>
                          <w:rFonts w:asciiTheme="majorHAnsi" w:hAnsiTheme="majorHAnsi" w:cstheme="majorHAnsi"/>
                          <w:color w:val="auto"/>
                          <w:sz w:val="16"/>
                          <w:szCs w:val="16"/>
                          <w:u w:val="none"/>
                        </w:rPr>
                        <w:t xml:space="preserve">Cardiff Maggie centre large activity room. </w:t>
                      </w:r>
                      <w:r>
                        <w:rPr>
                          <w:rStyle w:val="Hyperlink"/>
                          <w:rFonts w:asciiTheme="majorHAnsi" w:hAnsiTheme="majorHAnsi" w:cstheme="majorHAnsi"/>
                          <w:color w:val="auto"/>
                          <w:sz w:val="16"/>
                          <w:szCs w:val="16"/>
                          <w:u w:val="none"/>
                        </w:rPr>
                        <w:t xml:space="preserve">Knight, C. </w:t>
                      </w:r>
                      <w:r w:rsidRPr="00AD4406">
                        <w:rPr>
                          <w:rStyle w:val="Hyperlink"/>
                          <w:rFonts w:asciiTheme="majorHAnsi" w:hAnsiTheme="majorHAnsi" w:cstheme="majorHAnsi"/>
                          <w:color w:val="auto"/>
                          <w:sz w:val="16"/>
                          <w:szCs w:val="16"/>
                          <w:u w:val="none"/>
                        </w:rPr>
                        <w:t xml:space="preserve"> (Accessed 10 May 2020)</w:t>
                      </w:r>
                    </w:p>
                  </w:txbxContent>
                </v:textbox>
                <w10:wrap type="square" anchorx="margin"/>
              </v:shape>
            </w:pict>
          </mc:Fallback>
        </mc:AlternateContent>
      </w:r>
      <w:r w:rsidRPr="00FA49FE">
        <w:rPr>
          <w:rFonts w:ascii="Arial" w:hAnsi="Arial" w:cs="Arial"/>
        </w:rPr>
        <w:t xml:space="preserve">glazed walls, but still having the ability to make them </w:t>
      </w:r>
      <w:r w:rsidR="00AD4406" w:rsidRPr="00FA49FE">
        <w:rPr>
          <w:rFonts w:ascii="Arial" w:hAnsi="Arial" w:cs="Arial"/>
          <w:noProof/>
        </w:rPr>
        <w:drawing>
          <wp:anchor distT="0" distB="0" distL="114300" distR="114300" simplePos="0" relativeHeight="251868160" behindDoc="0" locked="0" layoutInCell="1" allowOverlap="1" wp14:anchorId="462A3C68" wp14:editId="01E614A5">
            <wp:simplePos x="0" y="0"/>
            <wp:positionH relativeFrom="margin">
              <wp:align>right</wp:align>
            </wp:positionH>
            <wp:positionV relativeFrom="margin">
              <wp:posOffset>1441450</wp:posOffset>
            </wp:positionV>
            <wp:extent cx="1130300" cy="1799590"/>
            <wp:effectExtent l="8255" t="0" r="1905" b="1905"/>
            <wp:wrapSquare wrapText="bothSides"/>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rotWithShape="1">
                    <a:blip r:embed="rId85" cstate="print">
                      <a:extLst>
                        <a:ext uri="{28A0092B-C50C-407E-A947-70E740481C1C}">
                          <a14:useLocalDpi xmlns:a14="http://schemas.microsoft.com/office/drawing/2010/main" val="0"/>
                        </a:ext>
                      </a:extLst>
                    </a:blip>
                    <a:srcRect t="2713" b="7648"/>
                    <a:stretch/>
                  </pic:blipFill>
                  <pic:spPr bwMode="auto">
                    <a:xfrm rot="5400000">
                      <a:off x="0" y="0"/>
                      <a:ext cx="1130300" cy="17995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A49FE">
        <w:rPr>
          <w:rFonts w:ascii="Arial" w:hAnsi="Arial" w:cs="Arial"/>
        </w:rPr>
        <w:t xml:space="preserve">separate with sliding doors and curtains. </w:t>
      </w:r>
    </w:p>
    <w:p w14:paraId="7840D5FE" w14:textId="3D97D5D3" w:rsidR="00E72913" w:rsidRDefault="00E72913" w:rsidP="00E72913">
      <w:pPr>
        <w:spacing w:line="276" w:lineRule="auto"/>
        <w:rPr>
          <w:rFonts w:ascii="Arial" w:hAnsi="Arial" w:cs="Arial"/>
        </w:rPr>
      </w:pPr>
      <w:r w:rsidRPr="00FA49FE">
        <w:rPr>
          <w:rFonts w:ascii="Arial" w:hAnsi="Arial" w:cs="Arial"/>
        </w:rPr>
        <w:t xml:space="preserve">The atmosphere in the centre was a homely feeling, with each employee and visitor being part of the family. </w:t>
      </w:r>
    </w:p>
    <w:p w14:paraId="6A5E7B5D" w14:textId="1AFA5652" w:rsidR="00E72913" w:rsidRPr="00FA49FE" w:rsidRDefault="00E72913" w:rsidP="00E72913">
      <w:pPr>
        <w:spacing w:line="276" w:lineRule="auto"/>
        <w:rPr>
          <w:rFonts w:ascii="Arial" w:hAnsi="Arial" w:cs="Arial"/>
        </w:rPr>
      </w:pPr>
    </w:p>
    <w:p w14:paraId="45AF95FF" w14:textId="7D77F6AC" w:rsidR="00E72913" w:rsidRDefault="00E72913" w:rsidP="00E72913">
      <w:pPr>
        <w:pStyle w:val="Heading3"/>
        <w:rPr>
          <w:rFonts w:ascii="Arial" w:hAnsi="Arial" w:cs="Arial"/>
        </w:rPr>
      </w:pPr>
      <w:bookmarkStart w:id="32" w:name="_Toc41386561"/>
      <w:r>
        <w:rPr>
          <w:rFonts w:ascii="Arial" w:hAnsi="Arial" w:cs="Arial"/>
        </w:rPr>
        <w:t>Interview/questionnaire data from the architect/s:</w:t>
      </w:r>
      <w:bookmarkEnd w:id="32"/>
    </w:p>
    <w:p w14:paraId="7C1A3119" w14:textId="4663305B" w:rsidR="00E72913" w:rsidRPr="00FA49FE" w:rsidRDefault="00AD4406" w:rsidP="00E72913">
      <w:pPr>
        <w:spacing w:line="276" w:lineRule="auto"/>
        <w:rPr>
          <w:rFonts w:ascii="Arial" w:hAnsi="Arial" w:cs="Arial"/>
        </w:rPr>
      </w:pPr>
      <w:r w:rsidRPr="00FA49FE">
        <w:rPr>
          <w:rFonts w:ascii="Arial" w:hAnsi="Arial" w:cs="Arial"/>
          <w:noProof/>
        </w:rPr>
        <w:drawing>
          <wp:anchor distT="0" distB="0" distL="114300" distR="114300" simplePos="0" relativeHeight="251869184" behindDoc="0" locked="0" layoutInCell="1" allowOverlap="1" wp14:anchorId="44EB3C87" wp14:editId="34A3F3EC">
            <wp:simplePos x="0" y="0"/>
            <wp:positionH relativeFrom="margin">
              <wp:align>right</wp:align>
            </wp:positionH>
            <wp:positionV relativeFrom="margin">
              <wp:posOffset>3303270</wp:posOffset>
            </wp:positionV>
            <wp:extent cx="1799590" cy="1976120"/>
            <wp:effectExtent l="0" t="0" r="0" b="5080"/>
            <wp:wrapSquare wrapText="bothSides"/>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rotWithShape="1">
                    <a:blip r:embed="rId86" cstate="print">
                      <a:extLst>
                        <a:ext uri="{28A0092B-C50C-407E-A947-70E740481C1C}">
                          <a14:useLocalDpi xmlns:a14="http://schemas.microsoft.com/office/drawing/2010/main" val="0"/>
                        </a:ext>
                      </a:extLst>
                    </a:blip>
                    <a:srcRect t="12159"/>
                    <a:stretch/>
                  </pic:blipFill>
                  <pic:spPr bwMode="auto">
                    <a:xfrm>
                      <a:off x="0" y="0"/>
                      <a:ext cx="1799590" cy="1976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987968" behindDoc="0" locked="0" layoutInCell="1" allowOverlap="1" wp14:anchorId="099D7420" wp14:editId="0D126FFF">
                <wp:simplePos x="0" y="0"/>
                <wp:positionH relativeFrom="margin">
                  <wp:align>right</wp:align>
                </wp:positionH>
                <wp:positionV relativeFrom="paragraph">
                  <wp:posOffset>435610</wp:posOffset>
                </wp:positionV>
                <wp:extent cx="1799590" cy="290195"/>
                <wp:effectExtent l="0" t="0" r="0" b="0"/>
                <wp:wrapSquare wrapText="bothSides"/>
                <wp:docPr id="301" name="Text Box 301"/>
                <wp:cNvGraphicFramePr/>
                <a:graphic xmlns:a="http://schemas.openxmlformats.org/drawingml/2006/main">
                  <a:graphicData uri="http://schemas.microsoft.com/office/word/2010/wordprocessingShape">
                    <wps:wsp>
                      <wps:cNvSpPr txBox="1"/>
                      <wps:spPr>
                        <a:xfrm>
                          <a:off x="0" y="0"/>
                          <a:ext cx="1799590" cy="290195"/>
                        </a:xfrm>
                        <a:prstGeom prst="rect">
                          <a:avLst/>
                        </a:prstGeom>
                        <a:solidFill>
                          <a:prstClr val="white"/>
                        </a:solidFill>
                        <a:ln>
                          <a:noFill/>
                        </a:ln>
                      </wps:spPr>
                      <wps:txbx>
                        <w:txbxContent>
                          <w:p w14:paraId="5B5EB864" w14:textId="0AC7AFD2" w:rsidR="004A6F7A" w:rsidRPr="00AD4406" w:rsidRDefault="004A6F7A" w:rsidP="00AD4406">
                            <w:pPr>
                              <w:pStyle w:val="Caption"/>
                              <w:rPr>
                                <w:rFonts w:asciiTheme="majorHAnsi" w:hAnsiTheme="majorHAnsi" w:cstheme="majorHAnsi"/>
                                <w:sz w:val="16"/>
                                <w:szCs w:val="16"/>
                              </w:rPr>
                            </w:pPr>
                            <w:r w:rsidRPr="00AD4406">
                              <w:rPr>
                                <w:rFonts w:asciiTheme="majorHAnsi" w:hAnsiTheme="majorHAnsi" w:cstheme="majorHAnsi"/>
                                <w:sz w:val="16"/>
                                <w:szCs w:val="16"/>
                              </w:rPr>
                              <w:t xml:space="preserve">Figure 44: </w:t>
                            </w:r>
                            <w:r w:rsidRPr="00AD4406">
                              <w:rPr>
                                <w:rStyle w:val="Hyperlink"/>
                                <w:rFonts w:asciiTheme="majorHAnsi" w:hAnsiTheme="majorHAnsi" w:cstheme="majorHAnsi"/>
                                <w:color w:val="auto"/>
                                <w:sz w:val="16"/>
                                <w:szCs w:val="16"/>
                                <w:u w:val="none"/>
                              </w:rPr>
                              <w:t xml:space="preserve">Cardiff Maggie centre private room. </w:t>
                            </w:r>
                            <w:r>
                              <w:rPr>
                                <w:rStyle w:val="Hyperlink"/>
                                <w:rFonts w:asciiTheme="majorHAnsi" w:hAnsiTheme="majorHAnsi" w:cstheme="majorHAnsi"/>
                                <w:color w:val="auto"/>
                                <w:sz w:val="16"/>
                                <w:szCs w:val="16"/>
                                <w:u w:val="none"/>
                              </w:rPr>
                              <w:t>Knight, C.</w:t>
                            </w:r>
                            <w:r w:rsidRPr="00AD4406">
                              <w:rPr>
                                <w:rStyle w:val="Hyperlink"/>
                                <w:rFonts w:asciiTheme="majorHAnsi" w:hAnsiTheme="majorHAnsi" w:cstheme="majorHAnsi"/>
                                <w:color w:val="auto"/>
                                <w:sz w:val="16"/>
                                <w:szCs w:val="16"/>
                                <w:u w:val="none"/>
                              </w:rPr>
                              <w:t xml:space="preserve"> (Accessed 10 May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9D7420" id="Text Box 301" o:spid="_x0000_s1069" type="#_x0000_t202" style="position:absolute;margin-left:90.5pt;margin-top:34.3pt;width:141.7pt;height:22.85pt;z-index:25198796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u/eMgIAAGwEAAAOAAAAZHJzL2Uyb0RvYy54bWysVMGO0zAQvSPxD5bvNGmXBRo1XZWuipCq&#10;3ZVatGfXsRtLjsfYbpPy9YydpAsLJ8TFGc+Mx37vzWRx1zWanIXzCkxJp5OcEmE4VMocS/ptv3n3&#10;iRIfmKmYBiNKehGe3i3fvlm0thAzqEFXwhEsYnzR2pLWIdgiyzyvRcP8BKwwGJTgGhZw645Z5ViL&#10;1RudzfL8Q9aCq6wDLrxH730fpMtUX0rBw6OUXgSiS4pvC2l1aT3ENVsuWHF0zNaKD89g//CKhimD&#10;l15L3bPAyMmpP0o1ijvwIMOEQ5OBlIqLhAHRTPNXaHY1syJhQXK8vdLk/19Z/nB+ckRVJb3Jp5QY&#10;1qBIe9EF8hk6En3IUGt9gYk7i6mhwwAqPfo9OiPwTromfhESwThyfbnyG8vxeOjjfH47xxDH2Gye&#10;T+e3sUz2cto6H74IaEg0SupQv0QrO2996FPHlHiZB62qjdI6bmJgrR05M9S6rVUQQ/HfsrSJuQbi&#10;qb5g9GQRYg8lWqE7dImU9zcjzgNUF4TvoG8hb/lG4YVb5sMTc9gzCAvnIDziIjW0JYXBoqQG9+Nv&#10;/piPUmKUkhZ7sKT++4k5QYn+alDk2LCj4UbjMBrm1KwBoaJs+Jpk4gEX9GhKB80zjscq3oIhZjje&#10;VdIwmuvQTwKOFxerVUrCtrQsbM3O8lh6JHbfPTNnB1kCCvoAY3ey4pU6fW5P8+oUQKokXSS2Z3Hg&#10;G1s6iT+MX5yZX/cp6+UnsfwJAAD//wMAUEsDBBQABgAIAAAAIQCEzJx73QAAAAcBAAAPAAAAZHJz&#10;L2Rvd25yZXYueG1sTI/BTsMwEETvSPyDtUhcEHWaVlEU4lTQwg0OLVXP29gkEfE6sp0m/XuWExxX&#10;M3rzttzMthcX40PnSMFykYAwVDvdUaPg+Pn2mIMIEUlj78gouJoAm+r2psRCu4n25nKIjWAIhQIV&#10;tDEOhZShbo3FsHCDIc6+nLcY+fSN1B4nhttepkmSSYsd8UKLg9m2pv4+jFZBtvPjtKftw+74+o4f&#10;Q5OeXq4npe7v5ucnENHM8a8Mv/qsDhU7nd1IOoheAT8SmZRnIDhN89UaxJlry/UKZFXK//7VDwAA&#10;AP//AwBQSwECLQAUAAYACAAAACEAtoM4kv4AAADhAQAAEwAAAAAAAAAAAAAAAAAAAAAAW0NvbnRl&#10;bnRfVHlwZXNdLnhtbFBLAQItABQABgAIAAAAIQA4/SH/1gAAAJQBAAALAAAAAAAAAAAAAAAAAC8B&#10;AABfcmVscy8ucmVsc1BLAQItABQABgAIAAAAIQBeGu/eMgIAAGwEAAAOAAAAAAAAAAAAAAAAAC4C&#10;AABkcnMvZTJvRG9jLnhtbFBLAQItABQABgAIAAAAIQCEzJx73QAAAAcBAAAPAAAAAAAAAAAAAAAA&#10;AIwEAABkcnMvZG93bnJldi54bWxQSwUGAAAAAAQABADzAAAAlgUAAAAA&#10;" stroked="f">
                <v:textbox inset="0,0,0,0">
                  <w:txbxContent>
                    <w:p w14:paraId="5B5EB864" w14:textId="0AC7AFD2" w:rsidR="004A6F7A" w:rsidRPr="00AD4406" w:rsidRDefault="004A6F7A" w:rsidP="00AD4406">
                      <w:pPr>
                        <w:pStyle w:val="Caption"/>
                        <w:rPr>
                          <w:rFonts w:asciiTheme="majorHAnsi" w:hAnsiTheme="majorHAnsi" w:cstheme="majorHAnsi"/>
                          <w:sz w:val="16"/>
                          <w:szCs w:val="16"/>
                        </w:rPr>
                      </w:pPr>
                      <w:r w:rsidRPr="00AD4406">
                        <w:rPr>
                          <w:rFonts w:asciiTheme="majorHAnsi" w:hAnsiTheme="majorHAnsi" w:cstheme="majorHAnsi"/>
                          <w:sz w:val="16"/>
                          <w:szCs w:val="16"/>
                        </w:rPr>
                        <w:t xml:space="preserve">Figure 44: </w:t>
                      </w:r>
                      <w:r w:rsidRPr="00AD4406">
                        <w:rPr>
                          <w:rStyle w:val="Hyperlink"/>
                          <w:rFonts w:asciiTheme="majorHAnsi" w:hAnsiTheme="majorHAnsi" w:cstheme="majorHAnsi"/>
                          <w:color w:val="auto"/>
                          <w:sz w:val="16"/>
                          <w:szCs w:val="16"/>
                          <w:u w:val="none"/>
                        </w:rPr>
                        <w:t xml:space="preserve">Cardiff Maggie centre private room. </w:t>
                      </w:r>
                      <w:r>
                        <w:rPr>
                          <w:rStyle w:val="Hyperlink"/>
                          <w:rFonts w:asciiTheme="majorHAnsi" w:hAnsiTheme="majorHAnsi" w:cstheme="majorHAnsi"/>
                          <w:color w:val="auto"/>
                          <w:sz w:val="16"/>
                          <w:szCs w:val="16"/>
                          <w:u w:val="none"/>
                        </w:rPr>
                        <w:t>Knight, C.</w:t>
                      </w:r>
                      <w:r w:rsidRPr="00AD4406">
                        <w:rPr>
                          <w:rStyle w:val="Hyperlink"/>
                          <w:rFonts w:asciiTheme="majorHAnsi" w:hAnsiTheme="majorHAnsi" w:cstheme="majorHAnsi"/>
                          <w:color w:val="auto"/>
                          <w:sz w:val="16"/>
                          <w:szCs w:val="16"/>
                          <w:u w:val="none"/>
                        </w:rPr>
                        <w:t xml:space="preserve"> (Accessed 10 May 2020)</w:t>
                      </w:r>
                    </w:p>
                  </w:txbxContent>
                </v:textbox>
                <w10:wrap type="square" anchorx="margin"/>
              </v:shape>
            </w:pict>
          </mc:Fallback>
        </mc:AlternateContent>
      </w:r>
      <w:r w:rsidR="00E72913" w:rsidRPr="00FA49FE">
        <w:rPr>
          <w:rFonts w:ascii="Arial" w:hAnsi="Arial" w:cs="Arial"/>
        </w:rPr>
        <w:t>I received an answered questionnaire from the architect director of the Cardiff Maggie centre, who discussed how they responded to the ‘Maggie’s architectural brief’ and what features were most important to them.</w:t>
      </w:r>
    </w:p>
    <w:p w14:paraId="13DA87A4" w14:textId="6FB7123C" w:rsidR="00E72913" w:rsidRPr="00FA49FE" w:rsidRDefault="00E72913" w:rsidP="00E72913">
      <w:pPr>
        <w:spacing w:line="276" w:lineRule="auto"/>
        <w:rPr>
          <w:rFonts w:ascii="Arial" w:hAnsi="Arial" w:cs="Arial"/>
        </w:rPr>
      </w:pPr>
      <w:r w:rsidRPr="00FA49FE">
        <w:rPr>
          <w:rFonts w:ascii="Arial" w:hAnsi="Arial" w:cs="Arial"/>
        </w:rPr>
        <w:t xml:space="preserve">They discussed the courtyard, being the first point of contact, and therefore important as it needed to be intense and a contrast to the hospital complex that surrounded the centre. The focus here was to take peoples mind from where they had just been and concentrate on where they were going. Once inside the entrance art pieces at the end of the building would pull the visitors in further where they could then see the floor to ceiling windows out to the garden. </w:t>
      </w:r>
    </w:p>
    <w:p w14:paraId="41926649" w14:textId="21FEA21B" w:rsidR="00E72913" w:rsidRPr="00FA49FE" w:rsidRDefault="00AD4406" w:rsidP="00E72913">
      <w:pPr>
        <w:spacing w:line="276" w:lineRule="auto"/>
        <w:rPr>
          <w:rFonts w:ascii="Arial" w:hAnsi="Arial" w:cs="Arial"/>
        </w:rPr>
      </w:pPr>
      <w:r w:rsidRPr="00FA49FE">
        <w:rPr>
          <w:rFonts w:ascii="Arial" w:hAnsi="Arial" w:cs="Arial"/>
          <w:noProof/>
        </w:rPr>
        <w:drawing>
          <wp:anchor distT="0" distB="0" distL="114300" distR="114300" simplePos="0" relativeHeight="251870208" behindDoc="0" locked="0" layoutInCell="1" allowOverlap="1" wp14:anchorId="50B5CEC3" wp14:editId="7C89A052">
            <wp:simplePos x="0" y="0"/>
            <wp:positionH relativeFrom="margin">
              <wp:align>right</wp:align>
            </wp:positionH>
            <wp:positionV relativeFrom="page">
              <wp:posOffset>7025640</wp:posOffset>
            </wp:positionV>
            <wp:extent cx="2323465" cy="1799590"/>
            <wp:effectExtent l="0" t="4762" r="0" b="0"/>
            <wp:wrapSquare wrapText="bothSides"/>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rotWithShape="1">
                    <a:blip r:embed="rId87" cstate="print">
                      <a:extLst>
                        <a:ext uri="{28A0092B-C50C-407E-A947-70E740481C1C}">
                          <a14:useLocalDpi xmlns:a14="http://schemas.microsoft.com/office/drawing/2010/main" val="0"/>
                        </a:ext>
                      </a:extLst>
                    </a:blip>
                    <a:srcRect r="3208"/>
                    <a:stretch/>
                  </pic:blipFill>
                  <pic:spPr bwMode="auto">
                    <a:xfrm rot="5400000">
                      <a:off x="0" y="0"/>
                      <a:ext cx="2323465" cy="17995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990016" behindDoc="0" locked="0" layoutInCell="1" allowOverlap="1" wp14:anchorId="58B614D6" wp14:editId="6B87677F">
                <wp:simplePos x="0" y="0"/>
                <wp:positionH relativeFrom="margin">
                  <wp:align>right</wp:align>
                </wp:positionH>
                <wp:positionV relativeFrom="paragraph">
                  <wp:posOffset>357449</wp:posOffset>
                </wp:positionV>
                <wp:extent cx="1799590" cy="528320"/>
                <wp:effectExtent l="0" t="0" r="0" b="5080"/>
                <wp:wrapSquare wrapText="bothSides"/>
                <wp:docPr id="302" name="Text Box 302"/>
                <wp:cNvGraphicFramePr/>
                <a:graphic xmlns:a="http://schemas.openxmlformats.org/drawingml/2006/main">
                  <a:graphicData uri="http://schemas.microsoft.com/office/word/2010/wordprocessingShape">
                    <wps:wsp>
                      <wps:cNvSpPr txBox="1"/>
                      <wps:spPr>
                        <a:xfrm>
                          <a:off x="0" y="0"/>
                          <a:ext cx="1799590" cy="528320"/>
                        </a:xfrm>
                        <a:prstGeom prst="rect">
                          <a:avLst/>
                        </a:prstGeom>
                        <a:solidFill>
                          <a:prstClr val="white"/>
                        </a:solidFill>
                        <a:ln>
                          <a:noFill/>
                        </a:ln>
                      </wps:spPr>
                      <wps:txbx>
                        <w:txbxContent>
                          <w:p w14:paraId="7DF9DFFF" w14:textId="79F419DF" w:rsidR="004A6F7A" w:rsidRPr="00AD4406" w:rsidRDefault="004A6F7A" w:rsidP="00AD4406">
                            <w:pPr>
                              <w:pStyle w:val="Caption"/>
                              <w:rPr>
                                <w:rFonts w:asciiTheme="majorHAnsi" w:hAnsiTheme="majorHAnsi" w:cstheme="majorHAnsi"/>
                                <w:noProof/>
                                <w:sz w:val="16"/>
                                <w:szCs w:val="16"/>
                              </w:rPr>
                            </w:pPr>
                            <w:r w:rsidRPr="00AD4406">
                              <w:rPr>
                                <w:rFonts w:asciiTheme="majorHAnsi" w:hAnsiTheme="majorHAnsi" w:cstheme="majorHAnsi"/>
                                <w:sz w:val="16"/>
                                <w:szCs w:val="16"/>
                              </w:rPr>
                              <w:t xml:space="preserve">Figure 45: </w:t>
                            </w:r>
                            <w:r w:rsidRPr="00AD4406">
                              <w:rPr>
                                <w:rStyle w:val="Hyperlink"/>
                                <w:rFonts w:asciiTheme="majorHAnsi" w:hAnsiTheme="majorHAnsi" w:cstheme="majorHAnsi"/>
                                <w:color w:val="auto"/>
                                <w:sz w:val="16"/>
                                <w:szCs w:val="16"/>
                                <w:u w:val="none"/>
                              </w:rPr>
                              <w:t>Cardiff Maggie centre the cwtch.</w:t>
                            </w:r>
                            <w:r w:rsidRPr="00AD4406">
                              <w:rPr>
                                <w:rStyle w:val="Hyperlink"/>
                                <w:rFonts w:asciiTheme="majorHAnsi" w:hAnsiTheme="majorHAnsi" w:cstheme="majorHAnsi"/>
                                <w:color w:val="auto"/>
                                <w:sz w:val="16"/>
                                <w:szCs w:val="16"/>
                              </w:rPr>
                              <w:t xml:space="preserve"> https://www.maggies.org/our-centres/maggies-cardiff/architecture-and-design/ </w:t>
                            </w:r>
                            <w:r w:rsidRPr="00AD4406">
                              <w:rPr>
                                <w:rStyle w:val="Hyperlink"/>
                                <w:rFonts w:asciiTheme="majorHAnsi" w:hAnsiTheme="majorHAnsi" w:cstheme="majorHAnsi"/>
                                <w:color w:val="auto"/>
                                <w:sz w:val="16"/>
                                <w:szCs w:val="16"/>
                                <w:u w:val="none"/>
                              </w:rPr>
                              <w:t>(Accessed 10 May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B614D6" id="Text Box 302" o:spid="_x0000_s1070" type="#_x0000_t202" style="position:absolute;margin-left:90.5pt;margin-top:28.15pt;width:141.7pt;height:41.6pt;z-index:25199001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HiXNQIAAGwEAAAOAAAAZHJzL2Uyb0RvYy54bWysVFFv2yAQfp+0/4B4X5yk7dZYcaosVaZJ&#10;VVspmfpMMMRIwDEgsbNfvwPH6dbtadoLPu6Og+/77jy/64wmR+GDAlvRyWhMibAcamX3Ff22XX+4&#10;pSREZmumwYqKnkSgd4v37+atK8UUGtC18ASL2FC2rqJNjK4sisAbYVgYgRMWgxK8YRG3fl/UnrVY&#10;3ehiOh5/LFrwtfPARQjove+DdJHrSyl4fJIyiEh0RfFtMa8+r7u0Fos5K/eeuUbx8zPYP7zCMGXx&#10;0kupexYZOXj1RymjuIcAMo44mAKkVFxkDIhmMn6DZtMwJzIWJCe4C03h/5Xlj8dnT1Rd0avxlBLL&#10;DIq0FV0kn6EjyYcMtS6UmLhxmBo7DKDSgz+gMwHvpDfpi5AIxpHr04XfVI6nQ59ms5sZhjjGbqa3&#10;V9MsQPF62vkQvwgwJBkV9ahfppUdH0LEl2DqkJIuC6BVvVZap00KrLQnR4Zat42KIr0RT/yWpW3K&#10;tZBO9eHkKRLEHkqyYrfrMinX1wPOHdQnhO+hb6Hg+FrhhQ8sxGfmsWcQFs5BfMJFamgrCmeLkgb8&#10;j7/5Uz5KiVFKWuzBiobvB+YFJfqrRZFTww6GH4zdYNiDWQFCneCEOZ5NPOCjHkzpwbzgeCzTLRhi&#10;luNdFY2DuYr9JOB4cbFc5iRsS8fig904nkoPxG67F+bdWZaIgj7C0J2sfKNOn9vTvDxEkCpLl4jt&#10;WTzzjS2d9TmPX5qZX/c56/UnsfgJAAD//wMAUEsDBBQABgAIAAAAIQBEZ1yl3gAAAAcBAAAPAAAA&#10;ZHJzL2Rvd25yZXYueG1sTI9BT4NAFITvJv6HzTPxYuwiWNJSlkZbvdVDa9PzK/sEIvuWsEuh/971&#10;pMfJTGa+ydeTacWFetdYVvA0i0AQl1Y3XCk4fr4/LkA4j6yxtUwKruRgXdze5JhpO/KeLgdfiVDC&#10;LkMFtfddJqUrazLoZrYjDt6X7Q36IPtK6h7HUG5aGUdRKg02HBZq7GhTU/l9GIyCdNsP4543D9vj&#10;2w4/uio+vV5PSt3fTS8rEJ4m/xeGX/yADkVgOtuBtROtgnDEK5inCYjgxovkGcQ5xJLlHGSRy//8&#10;xQ8AAAD//wMAUEsBAi0AFAAGAAgAAAAhALaDOJL+AAAA4QEAABMAAAAAAAAAAAAAAAAAAAAAAFtD&#10;b250ZW50X1R5cGVzXS54bWxQSwECLQAUAAYACAAAACEAOP0h/9YAAACUAQAACwAAAAAAAAAAAAAA&#10;AAAvAQAAX3JlbHMvLnJlbHNQSwECLQAUAAYACAAAACEA9aB4lzUCAABsBAAADgAAAAAAAAAAAAAA&#10;AAAuAgAAZHJzL2Uyb0RvYy54bWxQSwECLQAUAAYACAAAACEARGdcpd4AAAAHAQAADwAAAAAAAAAA&#10;AAAAAACPBAAAZHJzL2Rvd25yZXYueG1sUEsFBgAAAAAEAAQA8wAAAJoFAAAAAA==&#10;" stroked="f">
                <v:textbox inset="0,0,0,0">
                  <w:txbxContent>
                    <w:p w14:paraId="7DF9DFFF" w14:textId="79F419DF" w:rsidR="004A6F7A" w:rsidRPr="00AD4406" w:rsidRDefault="004A6F7A" w:rsidP="00AD4406">
                      <w:pPr>
                        <w:pStyle w:val="Caption"/>
                        <w:rPr>
                          <w:rFonts w:asciiTheme="majorHAnsi" w:hAnsiTheme="majorHAnsi" w:cstheme="majorHAnsi"/>
                          <w:noProof/>
                          <w:sz w:val="16"/>
                          <w:szCs w:val="16"/>
                        </w:rPr>
                      </w:pPr>
                      <w:r w:rsidRPr="00AD4406">
                        <w:rPr>
                          <w:rFonts w:asciiTheme="majorHAnsi" w:hAnsiTheme="majorHAnsi" w:cstheme="majorHAnsi"/>
                          <w:sz w:val="16"/>
                          <w:szCs w:val="16"/>
                        </w:rPr>
                        <w:t xml:space="preserve">Figure 45: </w:t>
                      </w:r>
                      <w:r w:rsidRPr="00AD4406">
                        <w:rPr>
                          <w:rStyle w:val="Hyperlink"/>
                          <w:rFonts w:asciiTheme="majorHAnsi" w:hAnsiTheme="majorHAnsi" w:cstheme="majorHAnsi"/>
                          <w:color w:val="auto"/>
                          <w:sz w:val="16"/>
                          <w:szCs w:val="16"/>
                          <w:u w:val="none"/>
                        </w:rPr>
                        <w:t>Cardiff Maggie centre the cwtch.</w:t>
                      </w:r>
                      <w:r w:rsidRPr="00AD4406">
                        <w:rPr>
                          <w:rStyle w:val="Hyperlink"/>
                          <w:rFonts w:asciiTheme="majorHAnsi" w:hAnsiTheme="majorHAnsi" w:cstheme="majorHAnsi"/>
                          <w:color w:val="auto"/>
                          <w:sz w:val="16"/>
                          <w:szCs w:val="16"/>
                        </w:rPr>
                        <w:t xml:space="preserve"> https://www.maggies.org/our-centres/maggies-cardiff/architecture-and-design/ </w:t>
                      </w:r>
                      <w:r w:rsidRPr="00AD4406">
                        <w:rPr>
                          <w:rStyle w:val="Hyperlink"/>
                          <w:rFonts w:asciiTheme="majorHAnsi" w:hAnsiTheme="majorHAnsi" w:cstheme="majorHAnsi"/>
                          <w:color w:val="auto"/>
                          <w:sz w:val="16"/>
                          <w:szCs w:val="16"/>
                          <w:u w:val="none"/>
                        </w:rPr>
                        <w:t>(Accessed 10 May 2020)</w:t>
                      </w:r>
                    </w:p>
                  </w:txbxContent>
                </v:textbox>
                <w10:wrap type="square" anchorx="margin"/>
              </v:shape>
            </w:pict>
          </mc:Fallback>
        </mc:AlternateContent>
      </w:r>
      <w:r w:rsidR="00E72913" w:rsidRPr="00FA49FE">
        <w:rPr>
          <w:rFonts w:ascii="Arial" w:hAnsi="Arial" w:cs="Arial"/>
        </w:rPr>
        <w:t xml:space="preserve">The architect stated that the combination of the angled roof, the natural light coming in from the glazed wall, and the view into the garden helped to draw people into the heart of the centre. They wanted to </w:t>
      </w:r>
      <w:r w:rsidR="00E72913">
        <w:rPr>
          <w:rFonts w:ascii="Arial" w:hAnsi="Arial" w:cs="Arial"/>
        </w:rPr>
        <w:t xml:space="preserve">tell a story through the </w:t>
      </w:r>
      <w:r w:rsidR="00E72913" w:rsidRPr="00FA49FE">
        <w:rPr>
          <w:rFonts w:ascii="Arial" w:hAnsi="Arial" w:cs="Arial"/>
        </w:rPr>
        <w:t xml:space="preserve">journey, helping visitors flow into the centre easily, avoiding any barriers or hesitation where they might change their mind. </w:t>
      </w:r>
    </w:p>
    <w:p w14:paraId="286AD1D7" w14:textId="00642959" w:rsidR="00E72913" w:rsidRPr="00FA49FE" w:rsidRDefault="00E72913" w:rsidP="00E72913">
      <w:pPr>
        <w:spacing w:line="276" w:lineRule="auto"/>
        <w:rPr>
          <w:rFonts w:ascii="Arial" w:hAnsi="Arial" w:cs="Arial"/>
        </w:rPr>
      </w:pPr>
      <w:r w:rsidRPr="00FA49FE">
        <w:rPr>
          <w:rFonts w:ascii="Arial" w:hAnsi="Arial" w:cs="Arial"/>
        </w:rPr>
        <w:t xml:space="preserve">Another point stated by the architect, was the desire to create varied atmospheres in the rooms, for the different people who needed support. The atmospheres created were: energetic social rooms for group activities, private concealed rooms for discussions and advice on problems, and the cwtch creating an isolated room for a person to sleep or to be with their thoughts in the quiet and looking at the clouds. Recognising these different needs made the centre more adaptable for the visitors and helped everyone improve their wellbeing. </w:t>
      </w:r>
    </w:p>
    <w:p w14:paraId="36D45B97" w14:textId="6AB56744" w:rsidR="00472F96" w:rsidRPr="00BE3D7A" w:rsidRDefault="00472F96" w:rsidP="00472F96">
      <w:pPr>
        <w:rPr>
          <w:i/>
          <w:iCs/>
        </w:rPr>
      </w:pPr>
      <w:r w:rsidRPr="00BE3D7A">
        <w:rPr>
          <w:i/>
          <w:iCs/>
        </w:rPr>
        <w:t>(</w:t>
      </w:r>
      <w:r w:rsidR="00BE3D7A" w:rsidRPr="00BE3D7A">
        <w:rPr>
          <w:i/>
          <w:iCs/>
        </w:rPr>
        <w:t>See a</w:t>
      </w:r>
      <w:r w:rsidRPr="00BE3D7A">
        <w:rPr>
          <w:i/>
          <w:iCs/>
        </w:rPr>
        <w:t xml:space="preserve">ppendix </w:t>
      </w:r>
      <w:r w:rsidR="00BE3D7A" w:rsidRPr="00BE3D7A">
        <w:rPr>
          <w:i/>
          <w:iCs/>
        </w:rPr>
        <w:t>G</w:t>
      </w:r>
      <w:r w:rsidRPr="00BE3D7A">
        <w:rPr>
          <w:i/>
          <w:iCs/>
        </w:rPr>
        <w:t>)</w:t>
      </w:r>
    </w:p>
    <w:p w14:paraId="2500FE59" w14:textId="409DA4F9" w:rsidR="00E72913" w:rsidRPr="00BE1850" w:rsidRDefault="00AD4406" w:rsidP="00E72913">
      <w:r>
        <w:rPr>
          <w:noProof/>
        </w:rPr>
        <mc:AlternateContent>
          <mc:Choice Requires="wps">
            <w:drawing>
              <wp:anchor distT="0" distB="0" distL="114300" distR="114300" simplePos="0" relativeHeight="251992064" behindDoc="0" locked="0" layoutInCell="1" allowOverlap="1" wp14:anchorId="76F1F26C" wp14:editId="7ACECE84">
                <wp:simplePos x="0" y="0"/>
                <wp:positionH relativeFrom="margin">
                  <wp:align>right</wp:align>
                </wp:positionH>
                <wp:positionV relativeFrom="paragraph">
                  <wp:posOffset>23495</wp:posOffset>
                </wp:positionV>
                <wp:extent cx="1799590" cy="285750"/>
                <wp:effectExtent l="0" t="0" r="0" b="0"/>
                <wp:wrapSquare wrapText="bothSides"/>
                <wp:docPr id="303" name="Text Box 303"/>
                <wp:cNvGraphicFramePr/>
                <a:graphic xmlns:a="http://schemas.openxmlformats.org/drawingml/2006/main">
                  <a:graphicData uri="http://schemas.microsoft.com/office/word/2010/wordprocessingShape">
                    <wps:wsp>
                      <wps:cNvSpPr txBox="1"/>
                      <wps:spPr>
                        <a:xfrm>
                          <a:off x="0" y="0"/>
                          <a:ext cx="1799590" cy="285750"/>
                        </a:xfrm>
                        <a:prstGeom prst="rect">
                          <a:avLst/>
                        </a:prstGeom>
                        <a:solidFill>
                          <a:prstClr val="white"/>
                        </a:solidFill>
                        <a:ln>
                          <a:noFill/>
                        </a:ln>
                      </wps:spPr>
                      <wps:txbx>
                        <w:txbxContent>
                          <w:p w14:paraId="20B82276" w14:textId="2EA63104" w:rsidR="004A6F7A" w:rsidRPr="00AD4406" w:rsidRDefault="004A6F7A" w:rsidP="00AD4406">
                            <w:pPr>
                              <w:pStyle w:val="Caption"/>
                              <w:rPr>
                                <w:rFonts w:asciiTheme="majorHAnsi" w:hAnsiTheme="majorHAnsi" w:cstheme="majorHAnsi"/>
                                <w:noProof/>
                                <w:sz w:val="16"/>
                                <w:szCs w:val="16"/>
                              </w:rPr>
                            </w:pPr>
                            <w:r w:rsidRPr="00AD4406">
                              <w:rPr>
                                <w:rFonts w:asciiTheme="majorHAnsi" w:hAnsiTheme="majorHAnsi" w:cstheme="majorHAnsi"/>
                                <w:sz w:val="16"/>
                                <w:szCs w:val="16"/>
                              </w:rPr>
                              <w:t xml:space="preserve">Figure 46: </w:t>
                            </w:r>
                            <w:r w:rsidRPr="00AD4406">
                              <w:rPr>
                                <w:rStyle w:val="Hyperlink"/>
                                <w:rFonts w:asciiTheme="majorHAnsi" w:hAnsiTheme="majorHAnsi" w:cstheme="majorHAnsi"/>
                                <w:color w:val="auto"/>
                                <w:sz w:val="16"/>
                                <w:szCs w:val="16"/>
                                <w:u w:val="none"/>
                              </w:rPr>
                              <w:t xml:space="preserve">Cardiff Maggie centre garden space. </w:t>
                            </w:r>
                            <w:r>
                              <w:rPr>
                                <w:rStyle w:val="Hyperlink"/>
                                <w:rFonts w:asciiTheme="majorHAnsi" w:hAnsiTheme="majorHAnsi" w:cstheme="majorHAnsi"/>
                                <w:color w:val="auto"/>
                                <w:sz w:val="16"/>
                                <w:szCs w:val="16"/>
                                <w:u w:val="none"/>
                              </w:rPr>
                              <w:t>Knight, C.</w:t>
                            </w:r>
                            <w:r w:rsidRPr="00AD4406">
                              <w:rPr>
                                <w:rStyle w:val="Hyperlink"/>
                                <w:rFonts w:asciiTheme="majorHAnsi" w:hAnsiTheme="majorHAnsi" w:cstheme="majorHAnsi"/>
                                <w:color w:val="auto"/>
                                <w:sz w:val="16"/>
                                <w:szCs w:val="16"/>
                                <w:u w:val="none"/>
                              </w:rPr>
                              <w:t xml:space="preserve"> (Accessed 10 May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F1F26C" id="Text Box 303" o:spid="_x0000_s1071" type="#_x0000_t202" style="position:absolute;margin-left:90.5pt;margin-top:1.85pt;width:141.7pt;height:22.5pt;z-index:2519920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DhpNQIAAGwEAAAOAAAAZHJzL2Uyb0RvYy54bWysVMFuGjEQvVfqP1i+lwVSmoBYIkpEVQkl&#10;kaDK2Xht1pLtcW3DLv36jr0sadOeql6845nx2O+9mZ3ft0aTk/BBgS3paDCkRFgOlbKHkn7brT/c&#10;URIisxXTYEVJzyLQ+8X7d/PGzcQYatCV8ASL2DBrXEnrGN2sKAKvhWFhAE5YDErwhkXc+kNRedZg&#10;daOL8XD4qWjAV84DFyGg96EL0kWuL6Xg8UnKICLRJcW3xbz6vO7TWizmbHbwzNWKX57B/uEVhimL&#10;l15LPbDIyNGrP0oZxT0EkHHAwRQgpeIiY0A0o+EbNNuaOZGxIDnBXWkK/68sfzw9e6Kqkt4Mbyix&#10;zKBIO9FG8hlaknzIUOPCDBO3DlNjiwFUuvcHdCbgrfQmfRESwThyfb7ym8rxdOh2Op1MMcQxNr6b&#10;3E6yAMXraedD/CLAkGSU1KN+mVZ22oSIL8HUPiVdFkCraq20TpsUWGlPTgy1bmoVRXojnvgtS9uU&#10;ayGd6sLJUySIHZRkxXbfZlI+Tnqce6jOCN9D10LB8bXCCzcsxGfmsWcQFs5BfMJFamhKCheLkhr8&#10;j7/5Uz5KiVFKGuzBkobvR+YFJfqrRZFTw/aG7419b9ijWQFCHeGEOZ5NPOCj7k3pwbzgeCzTLRhi&#10;luNdJY29uYrdJOB4cbFc5iRsS8fixm4dT6V7YnftC/PuIktEQR+h7042e6NOl9vRvDxGkCpLl4jt&#10;WLzwjS2d9bmMX5qZX/c56/UnsfgJAAD//wMAUEsDBBQABgAIAAAAIQDsw7wO3AAAAAUBAAAPAAAA&#10;ZHJzL2Rvd25yZXYueG1sTI/BTsMwEETvSPyDtUhcEHVIqzYK2VTQwg0OLVXP29gkEfE6sp0m/XvM&#10;iR5HM5p5U6wn04mzdr61jPA0S0BorqxquUY4fL0/ZiB8IFbUWdYIF+1hXd7eFJQrO/JOn/ehFrGE&#10;fU4ITQh9LqWvGm3Iz2yvOXrf1hkKUbpaKkdjLDedTJNkKQ21HBca6vWm0dXPfjAIy60bxh1vHraH&#10;tw/67Ov0+Ho5It7fTS/PIIKewn8Y/vAjOpSR6WQHVl50CPFIQJivQEQzzeYLECeERbYCWRbymr78&#10;BQAA//8DAFBLAQItABQABgAIAAAAIQC2gziS/gAAAOEBAAATAAAAAAAAAAAAAAAAAAAAAABbQ29u&#10;dGVudF9UeXBlc10ueG1sUEsBAi0AFAAGAAgAAAAhADj9If/WAAAAlAEAAAsAAAAAAAAAAAAAAAAA&#10;LwEAAF9yZWxzLy5yZWxzUEsBAi0AFAAGAAgAAAAhAMtYOGk1AgAAbAQAAA4AAAAAAAAAAAAAAAAA&#10;LgIAAGRycy9lMm9Eb2MueG1sUEsBAi0AFAAGAAgAAAAhAOzDvA7cAAAABQEAAA8AAAAAAAAAAAAA&#10;AAAAjwQAAGRycy9kb3ducmV2LnhtbFBLBQYAAAAABAAEAPMAAACYBQAAAAA=&#10;" stroked="f">
                <v:textbox inset="0,0,0,0">
                  <w:txbxContent>
                    <w:p w14:paraId="20B82276" w14:textId="2EA63104" w:rsidR="004A6F7A" w:rsidRPr="00AD4406" w:rsidRDefault="004A6F7A" w:rsidP="00AD4406">
                      <w:pPr>
                        <w:pStyle w:val="Caption"/>
                        <w:rPr>
                          <w:rFonts w:asciiTheme="majorHAnsi" w:hAnsiTheme="majorHAnsi" w:cstheme="majorHAnsi"/>
                          <w:noProof/>
                          <w:sz w:val="16"/>
                          <w:szCs w:val="16"/>
                        </w:rPr>
                      </w:pPr>
                      <w:r w:rsidRPr="00AD4406">
                        <w:rPr>
                          <w:rFonts w:asciiTheme="majorHAnsi" w:hAnsiTheme="majorHAnsi" w:cstheme="majorHAnsi"/>
                          <w:sz w:val="16"/>
                          <w:szCs w:val="16"/>
                        </w:rPr>
                        <w:t xml:space="preserve">Figure 46: </w:t>
                      </w:r>
                      <w:r w:rsidRPr="00AD4406">
                        <w:rPr>
                          <w:rStyle w:val="Hyperlink"/>
                          <w:rFonts w:asciiTheme="majorHAnsi" w:hAnsiTheme="majorHAnsi" w:cstheme="majorHAnsi"/>
                          <w:color w:val="auto"/>
                          <w:sz w:val="16"/>
                          <w:szCs w:val="16"/>
                          <w:u w:val="none"/>
                        </w:rPr>
                        <w:t xml:space="preserve">Cardiff Maggie centre garden space. </w:t>
                      </w:r>
                      <w:r>
                        <w:rPr>
                          <w:rStyle w:val="Hyperlink"/>
                          <w:rFonts w:asciiTheme="majorHAnsi" w:hAnsiTheme="majorHAnsi" w:cstheme="majorHAnsi"/>
                          <w:color w:val="auto"/>
                          <w:sz w:val="16"/>
                          <w:szCs w:val="16"/>
                          <w:u w:val="none"/>
                        </w:rPr>
                        <w:t>Knight, C.</w:t>
                      </w:r>
                      <w:r w:rsidRPr="00AD4406">
                        <w:rPr>
                          <w:rStyle w:val="Hyperlink"/>
                          <w:rFonts w:asciiTheme="majorHAnsi" w:hAnsiTheme="majorHAnsi" w:cstheme="majorHAnsi"/>
                          <w:color w:val="auto"/>
                          <w:sz w:val="16"/>
                          <w:szCs w:val="16"/>
                          <w:u w:val="none"/>
                        </w:rPr>
                        <w:t xml:space="preserve"> (Accessed 10 May 2020)</w:t>
                      </w:r>
                    </w:p>
                  </w:txbxContent>
                </v:textbox>
                <w10:wrap type="square" anchorx="margin"/>
              </v:shape>
            </w:pict>
          </mc:Fallback>
        </mc:AlternateContent>
      </w:r>
    </w:p>
    <w:p w14:paraId="322A5C9F" w14:textId="77777777" w:rsidR="00E72913" w:rsidRPr="00FA49FE" w:rsidRDefault="00E72913" w:rsidP="00E72913">
      <w:pPr>
        <w:pStyle w:val="Heading3"/>
        <w:rPr>
          <w:rFonts w:ascii="Arial" w:hAnsi="Arial" w:cs="Arial"/>
        </w:rPr>
      </w:pPr>
      <w:bookmarkStart w:id="33" w:name="_Toc41386562"/>
      <w:r>
        <w:rPr>
          <w:rFonts w:ascii="Arial" w:hAnsi="Arial" w:cs="Arial"/>
        </w:rPr>
        <w:lastRenderedPageBreak/>
        <w:t>Interview/questionnaire data from the employee/s:</w:t>
      </w:r>
      <w:bookmarkEnd w:id="33"/>
    </w:p>
    <w:p w14:paraId="1E3013C2" w14:textId="77777777" w:rsidR="00E72913" w:rsidRPr="00FA49FE" w:rsidRDefault="00E72913" w:rsidP="00E72913">
      <w:pPr>
        <w:spacing w:line="276" w:lineRule="auto"/>
        <w:rPr>
          <w:rFonts w:ascii="Arial" w:hAnsi="Arial" w:cs="Arial"/>
        </w:rPr>
      </w:pPr>
      <w:r w:rsidRPr="00FA49FE">
        <w:rPr>
          <w:rFonts w:ascii="Arial" w:hAnsi="Arial" w:cs="Arial"/>
        </w:rPr>
        <w:t xml:space="preserve">I interviewed two employees of the Cardiff Maggie centre, who after working with Maggie’s believe that architecture and interior design can impact </w:t>
      </w:r>
      <w:r>
        <w:rPr>
          <w:rFonts w:ascii="Arial" w:hAnsi="Arial" w:cs="Arial"/>
        </w:rPr>
        <w:t>upon a</w:t>
      </w:r>
      <w:r w:rsidRPr="00FA49FE">
        <w:rPr>
          <w:rFonts w:ascii="Arial" w:hAnsi="Arial" w:cs="Arial"/>
        </w:rPr>
        <w:t xml:space="preserve"> person’s wellbeing. They mainly discussed the effects on people’s mind, in reference to the interior design and the connection with natural light and nature. </w:t>
      </w:r>
    </w:p>
    <w:p w14:paraId="3572C4B5" w14:textId="77777777" w:rsidR="00E72913" w:rsidRPr="00FA49FE" w:rsidRDefault="00E72913" w:rsidP="00E72913">
      <w:pPr>
        <w:spacing w:line="276" w:lineRule="auto"/>
        <w:rPr>
          <w:rFonts w:ascii="Arial" w:hAnsi="Arial" w:cs="Arial"/>
        </w:rPr>
      </w:pPr>
      <w:r w:rsidRPr="00FA49FE">
        <w:rPr>
          <w:rFonts w:ascii="Arial" w:hAnsi="Arial" w:cs="Arial"/>
        </w:rPr>
        <w:t xml:space="preserve">One employee stated that their favourite aspect in the centre would be the soft furnishings, chairs and decorations, as they were all handmade and well thought out. Everything had a purpose and was positioned to enhance this. The Cardiff Maggie centre is designed and filled with several locally sourced objects. </w:t>
      </w:r>
    </w:p>
    <w:p w14:paraId="0EF11552" w14:textId="77777777" w:rsidR="00E72913" w:rsidRPr="00FA49FE" w:rsidRDefault="00E72913" w:rsidP="00E72913">
      <w:pPr>
        <w:spacing w:line="276" w:lineRule="auto"/>
        <w:rPr>
          <w:rFonts w:ascii="Arial" w:hAnsi="Arial" w:cs="Arial"/>
        </w:rPr>
      </w:pPr>
      <w:r w:rsidRPr="00FA49FE">
        <w:rPr>
          <w:rFonts w:ascii="Arial" w:hAnsi="Arial" w:cs="Arial"/>
        </w:rPr>
        <w:t xml:space="preserve">One of the local materials used was the melin trewynt wool, sourced from Pembrokeshire, Maggie’s has used this wool to create the curtains, pillows and blankets. According to the employees, a number of visitors recognised the wool right away. Having the ability to recognise something in an unknown place helped new visitors to feel more comfortable quicker, as they had a common connection and felt grounded. As well as the wool, all the pottery on show was handmade by a local ceramicist, Lisa Kreigal, who works at Cardiff university teaching ceramics. These also created recognisable objects. The employees stated that the local objects helped to start conversation between visitors as they discussed the surroundings. </w:t>
      </w:r>
    </w:p>
    <w:p w14:paraId="51CB9BCB" w14:textId="77777777" w:rsidR="00E72913" w:rsidRPr="006E4557" w:rsidRDefault="00E72913" w:rsidP="00E72913">
      <w:pPr>
        <w:spacing w:line="276" w:lineRule="auto"/>
        <w:rPr>
          <w:rFonts w:ascii="Arial" w:hAnsi="Arial" w:cs="Arial"/>
        </w:rPr>
      </w:pPr>
      <w:r w:rsidRPr="00FA49FE">
        <w:rPr>
          <w:rFonts w:ascii="Arial" w:hAnsi="Arial" w:cs="Arial"/>
        </w:rPr>
        <w:t>The centre</w:t>
      </w:r>
      <w:r>
        <w:rPr>
          <w:rFonts w:ascii="Arial" w:hAnsi="Arial" w:cs="Arial"/>
        </w:rPr>
        <w:t>’</w:t>
      </w:r>
      <w:r w:rsidRPr="00FA49FE">
        <w:rPr>
          <w:rFonts w:ascii="Arial" w:hAnsi="Arial" w:cs="Arial"/>
        </w:rPr>
        <w:t xml:space="preserve">s large table allowed visitors to sit around with others drinking tea and exchanging stories and experiences. This helped create a social circle and allowed people to talk openly or come to terms with problems with others who understood. The employee also noted that </w:t>
      </w:r>
      <w:r w:rsidRPr="006E4557">
        <w:rPr>
          <w:rFonts w:ascii="Arial" w:hAnsi="Arial" w:cs="Arial"/>
        </w:rPr>
        <w:t xml:space="preserve">visitor’s check-up and care for each other like a family. </w:t>
      </w:r>
    </w:p>
    <w:p w14:paraId="0B248CA5" w14:textId="77777777" w:rsidR="00E72913" w:rsidRPr="006E4557" w:rsidRDefault="00E72913" w:rsidP="00E72913">
      <w:pPr>
        <w:spacing w:line="276" w:lineRule="auto"/>
        <w:rPr>
          <w:rFonts w:ascii="Arial" w:hAnsi="Arial" w:cs="Arial"/>
        </w:rPr>
      </w:pPr>
      <w:r w:rsidRPr="006E4557">
        <w:rPr>
          <w:rFonts w:ascii="Arial" w:hAnsi="Arial" w:cs="Arial"/>
        </w:rPr>
        <w:t xml:space="preserve">Due to the centre being relatively new, certain aspects weren’t fully finished. The garden had been a feature that they had been working on, ready for the spring and summer. The garden runs along the glass facade and there was a small courtyard at the entrance, which helped enhance the connection with nature, already formed by the interior materials and layout. </w:t>
      </w:r>
    </w:p>
    <w:p w14:paraId="7572EC26" w14:textId="7C8DD145" w:rsidR="00472F96" w:rsidRPr="00BE3D7A" w:rsidRDefault="00472F96" w:rsidP="00472F96">
      <w:pPr>
        <w:rPr>
          <w:i/>
          <w:iCs/>
        </w:rPr>
      </w:pPr>
      <w:r w:rsidRPr="00BE3D7A">
        <w:rPr>
          <w:i/>
          <w:iCs/>
        </w:rPr>
        <w:t xml:space="preserve"> (</w:t>
      </w:r>
      <w:r w:rsidR="00BE3D7A" w:rsidRPr="00BE3D7A">
        <w:rPr>
          <w:i/>
          <w:iCs/>
        </w:rPr>
        <w:t>See a</w:t>
      </w:r>
      <w:r w:rsidRPr="00BE3D7A">
        <w:rPr>
          <w:i/>
          <w:iCs/>
        </w:rPr>
        <w:t xml:space="preserve">ppendix </w:t>
      </w:r>
      <w:r w:rsidR="00BE3D7A" w:rsidRPr="00BE3D7A">
        <w:rPr>
          <w:i/>
          <w:iCs/>
        </w:rPr>
        <w:t>H</w:t>
      </w:r>
      <w:r w:rsidRPr="00BE3D7A">
        <w:rPr>
          <w:i/>
          <w:iCs/>
        </w:rPr>
        <w:t>)</w:t>
      </w:r>
    </w:p>
    <w:p w14:paraId="70512E87" w14:textId="77777777" w:rsidR="00472F96" w:rsidRPr="006E4557" w:rsidRDefault="00472F96" w:rsidP="00E72913">
      <w:pPr>
        <w:spacing w:line="276" w:lineRule="auto"/>
        <w:rPr>
          <w:rFonts w:ascii="Arial" w:hAnsi="Arial" w:cs="Arial"/>
        </w:rPr>
      </w:pPr>
    </w:p>
    <w:p w14:paraId="38021C3D" w14:textId="2AFEA462" w:rsidR="00E72913" w:rsidRPr="006E4557" w:rsidRDefault="00E72913" w:rsidP="00E72913">
      <w:pPr>
        <w:pStyle w:val="Heading3"/>
        <w:spacing w:line="276" w:lineRule="auto"/>
        <w:rPr>
          <w:rFonts w:ascii="Arial" w:hAnsi="Arial" w:cs="Arial"/>
          <w:b/>
          <w:bCs/>
          <w:color w:val="auto"/>
          <w:sz w:val="22"/>
          <w:szCs w:val="22"/>
        </w:rPr>
      </w:pPr>
      <w:bookmarkStart w:id="34" w:name="_Toc41386563"/>
      <w:r w:rsidRPr="006E4557">
        <w:rPr>
          <w:rFonts w:ascii="Arial" w:hAnsi="Arial" w:cs="Arial"/>
          <w:b/>
          <w:bCs/>
          <w:color w:val="auto"/>
          <w:sz w:val="22"/>
          <w:szCs w:val="22"/>
        </w:rPr>
        <w:t>Analysis related to the well criteria:</w:t>
      </w:r>
      <w:bookmarkEnd w:id="34"/>
      <w:r w:rsidRPr="006E4557">
        <w:rPr>
          <w:rFonts w:ascii="Arial" w:hAnsi="Arial" w:cs="Arial"/>
          <w:b/>
          <w:bCs/>
          <w:color w:val="auto"/>
          <w:sz w:val="22"/>
          <w:szCs w:val="22"/>
        </w:rPr>
        <w:t xml:space="preserve"> </w:t>
      </w:r>
    </w:p>
    <w:p w14:paraId="44021D09" w14:textId="05F4FCB3" w:rsidR="00E72913" w:rsidRPr="006E4557" w:rsidRDefault="00417126" w:rsidP="00E72913">
      <w:r>
        <w:rPr>
          <w:noProof/>
        </w:rPr>
        <w:drawing>
          <wp:anchor distT="0" distB="0" distL="114300" distR="114300" simplePos="0" relativeHeight="251879424" behindDoc="0" locked="0" layoutInCell="1" allowOverlap="1" wp14:anchorId="049E9690" wp14:editId="22A596C4">
            <wp:simplePos x="0" y="0"/>
            <wp:positionH relativeFrom="margin">
              <wp:align>left</wp:align>
            </wp:positionH>
            <wp:positionV relativeFrom="paragraph">
              <wp:posOffset>635</wp:posOffset>
            </wp:positionV>
            <wp:extent cx="359410" cy="359410"/>
            <wp:effectExtent l="0" t="0" r="2540" b="2540"/>
            <wp:wrapSquare wrapText="bothSides"/>
            <wp:docPr id="241" name="Picture 241"/>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E72913" w:rsidRPr="006E4557">
        <w:t>Air: Similar to the other centres, each room in the Cardiff Maggie centre has their own thermoset, allowing visitors to control the temperature to their liking. Heavy wool curtains can be used to cover the glazing, helping keep the heat in longer. As well as this, due to the o</w:t>
      </w:r>
      <w:r w:rsidR="00E72913">
        <w:t>rientation</w:t>
      </w:r>
      <w:r w:rsidR="00E72913" w:rsidRPr="006E4557">
        <w:t xml:space="preserve"> and layout of the centre, during especially hot days, the south windows and north bifold door can open up </w:t>
      </w:r>
      <w:r w:rsidR="00E72913">
        <w:t xml:space="preserve">and </w:t>
      </w:r>
      <w:r w:rsidR="00E72913" w:rsidRPr="006E4557">
        <w:t xml:space="preserve">purge hot air. </w:t>
      </w:r>
    </w:p>
    <w:p w14:paraId="2020CA0C" w14:textId="322B0BDA" w:rsidR="00E72913" w:rsidRPr="006E4557" w:rsidRDefault="00E72913" w:rsidP="00E72913"/>
    <w:p w14:paraId="24F3F7CB" w14:textId="38727FD7" w:rsidR="00E72913" w:rsidRPr="006E4557" w:rsidRDefault="00417126" w:rsidP="00E72913">
      <w:pPr>
        <w:spacing w:line="276" w:lineRule="auto"/>
        <w:rPr>
          <w:rFonts w:ascii="Arial" w:hAnsi="Arial" w:cs="Arial"/>
        </w:rPr>
      </w:pPr>
      <w:r>
        <w:rPr>
          <w:noProof/>
        </w:rPr>
        <w:drawing>
          <wp:anchor distT="0" distB="0" distL="114300" distR="114300" simplePos="0" relativeHeight="251880448" behindDoc="0" locked="0" layoutInCell="1" allowOverlap="1" wp14:anchorId="2AA9E03F" wp14:editId="1B9F2630">
            <wp:simplePos x="0" y="0"/>
            <wp:positionH relativeFrom="margin">
              <wp:align>left</wp:align>
            </wp:positionH>
            <wp:positionV relativeFrom="paragraph">
              <wp:posOffset>11126</wp:posOffset>
            </wp:positionV>
            <wp:extent cx="359410" cy="359410"/>
            <wp:effectExtent l="0" t="0" r="2540" b="2540"/>
            <wp:wrapSquare wrapText="bothSides"/>
            <wp:docPr id="242" name="Picture 242"/>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E72913" w:rsidRPr="006E4557">
        <w:rPr>
          <w:rFonts w:ascii="Arial" w:hAnsi="Arial" w:cs="Arial"/>
        </w:rPr>
        <w:t xml:space="preserve">Light: Due to the South and West facades of the building facing the hospital complex and to avoid the view of the hospital and the chances of being overlooked, the centre had been designed with minimal windows on those sides. To combat the minimal light entering from here, the majority of the north-east side had been glazed, forming a beautiful view into the garden and wooded area behind the centre. Natural light was allowed through the small windows on the southside, and glazed walls allowed the light to travel deeper into the centre. A roof light was used in the Cwtch to create a uniquely light space, completely private and isolated from the world. </w:t>
      </w:r>
    </w:p>
    <w:p w14:paraId="3E75DA86" w14:textId="06A4011B" w:rsidR="00E72913" w:rsidRPr="006E4557" w:rsidRDefault="00E72913" w:rsidP="00E72913">
      <w:pPr>
        <w:spacing w:line="276" w:lineRule="auto"/>
        <w:rPr>
          <w:rFonts w:ascii="Arial" w:hAnsi="Arial" w:cs="Arial"/>
        </w:rPr>
      </w:pPr>
    </w:p>
    <w:p w14:paraId="4A4D0DDC" w14:textId="5CCB1E15" w:rsidR="00E72913" w:rsidRPr="006E4557" w:rsidRDefault="00417126" w:rsidP="00E72913">
      <w:pPr>
        <w:spacing w:line="276" w:lineRule="auto"/>
        <w:rPr>
          <w:rFonts w:ascii="Arial" w:hAnsi="Arial" w:cs="Arial"/>
        </w:rPr>
      </w:pPr>
      <w:r>
        <w:rPr>
          <w:noProof/>
        </w:rPr>
        <w:drawing>
          <wp:anchor distT="0" distB="0" distL="114300" distR="114300" simplePos="0" relativeHeight="251881472" behindDoc="0" locked="0" layoutInCell="1" allowOverlap="1" wp14:anchorId="4A54DADF" wp14:editId="2D724EAD">
            <wp:simplePos x="0" y="0"/>
            <wp:positionH relativeFrom="margin">
              <wp:align>left</wp:align>
            </wp:positionH>
            <wp:positionV relativeFrom="paragraph">
              <wp:posOffset>4445</wp:posOffset>
            </wp:positionV>
            <wp:extent cx="359410" cy="359410"/>
            <wp:effectExtent l="0" t="0" r="2540" b="2540"/>
            <wp:wrapSquare wrapText="bothSides"/>
            <wp:docPr id="243" name="Picture 243"/>
            <wp:cNvGraphicFramePr/>
            <a:graphic xmlns:a="http://schemas.openxmlformats.org/drawingml/2006/main">
              <a:graphicData uri="http://schemas.openxmlformats.org/drawingml/2006/picture">
                <pic:pic xmlns:pic="http://schemas.openxmlformats.org/drawingml/2006/picture">
                  <pic:nvPicPr>
                    <pic:cNvPr id="133" name="Picture 133"/>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E72913" w:rsidRPr="006E4557">
        <w:rPr>
          <w:rFonts w:ascii="Arial" w:hAnsi="Arial" w:cs="Arial"/>
        </w:rPr>
        <w:t>Sound: To reduce noise transfer, all rooms are able to be cut off from the main space, creating numerous private rooms. During the activity’s sessions, noise can be heard between the kitchen-dinner in the main space and the activities rooms, to combat this</w:t>
      </w:r>
      <w:r w:rsidR="00E72913">
        <w:rPr>
          <w:rFonts w:ascii="Arial" w:hAnsi="Arial" w:cs="Arial"/>
        </w:rPr>
        <w:t>,</w:t>
      </w:r>
      <w:r w:rsidR="00E72913" w:rsidRPr="006E4557">
        <w:rPr>
          <w:rFonts w:ascii="Arial" w:hAnsi="Arial" w:cs="Arial"/>
        </w:rPr>
        <w:t xml:space="preserve"> large wool rugs are used to absorb some of the floor vibrations. </w:t>
      </w:r>
    </w:p>
    <w:p w14:paraId="0919A032" w14:textId="77777777" w:rsidR="00E72913" w:rsidRPr="006E4557" w:rsidRDefault="00E72913" w:rsidP="00E72913">
      <w:pPr>
        <w:spacing w:line="276" w:lineRule="auto"/>
        <w:rPr>
          <w:rFonts w:ascii="Arial" w:hAnsi="Arial" w:cs="Arial"/>
        </w:rPr>
      </w:pPr>
    </w:p>
    <w:p w14:paraId="37234786" w14:textId="39B11877" w:rsidR="00E72913" w:rsidRDefault="00417126" w:rsidP="00E72913">
      <w:pPr>
        <w:spacing w:line="276" w:lineRule="auto"/>
        <w:rPr>
          <w:rFonts w:ascii="Arial" w:hAnsi="Arial" w:cs="Arial"/>
        </w:rPr>
      </w:pPr>
      <w:r>
        <w:rPr>
          <w:noProof/>
        </w:rPr>
        <w:drawing>
          <wp:anchor distT="0" distB="0" distL="114300" distR="114300" simplePos="0" relativeHeight="251885568" behindDoc="0" locked="0" layoutInCell="1" allowOverlap="1" wp14:anchorId="02856546" wp14:editId="3717444D">
            <wp:simplePos x="0" y="0"/>
            <wp:positionH relativeFrom="column">
              <wp:posOffset>423545</wp:posOffset>
            </wp:positionH>
            <wp:positionV relativeFrom="paragraph">
              <wp:posOffset>4445</wp:posOffset>
            </wp:positionV>
            <wp:extent cx="359410" cy="359410"/>
            <wp:effectExtent l="0" t="0" r="2540" b="2540"/>
            <wp:wrapSquare wrapText="bothSides"/>
            <wp:docPr id="244" name="Picture 244"/>
            <wp:cNvGraphicFramePr/>
            <a:graphic xmlns:a="http://schemas.openxmlformats.org/drawingml/2006/main">
              <a:graphicData uri="http://schemas.openxmlformats.org/drawingml/2006/picture">
                <pic:pic xmlns:pic="http://schemas.openxmlformats.org/drawingml/2006/picture">
                  <pic:nvPicPr>
                    <pic:cNvPr id="129" name="Picture 129"/>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Pr>
          <w:noProof/>
        </w:rPr>
        <w:drawing>
          <wp:anchor distT="0" distB="0" distL="114300" distR="114300" simplePos="0" relativeHeight="251882496" behindDoc="0" locked="0" layoutInCell="1" allowOverlap="1" wp14:anchorId="35512FB9" wp14:editId="62CF4818">
            <wp:simplePos x="0" y="0"/>
            <wp:positionH relativeFrom="margin">
              <wp:posOffset>0</wp:posOffset>
            </wp:positionH>
            <wp:positionV relativeFrom="paragraph">
              <wp:posOffset>3810</wp:posOffset>
            </wp:positionV>
            <wp:extent cx="359410" cy="359410"/>
            <wp:effectExtent l="0" t="0" r="2540" b="2540"/>
            <wp:wrapSquare wrapText="bothSides"/>
            <wp:docPr id="245" name="Picture 245"/>
            <wp:cNvGraphicFramePr/>
            <a:graphic xmlns:a="http://schemas.openxmlformats.org/drawingml/2006/main">
              <a:graphicData uri="http://schemas.openxmlformats.org/drawingml/2006/picture">
                <pic:pic xmlns:pic="http://schemas.openxmlformats.org/drawingml/2006/picture">
                  <pic:nvPicPr>
                    <pic:cNvPr id="132" name="Picture 132"/>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E72913" w:rsidRPr="006E4557">
        <w:rPr>
          <w:rFonts w:ascii="Arial" w:hAnsi="Arial" w:cs="Arial"/>
        </w:rPr>
        <w:t>Movement: The Cardiff Maggie much like another Maggie centres, ha</w:t>
      </w:r>
      <w:r w:rsidR="00E72913">
        <w:rPr>
          <w:rFonts w:ascii="Arial" w:hAnsi="Arial" w:cs="Arial"/>
        </w:rPr>
        <w:t>s</w:t>
      </w:r>
      <w:r w:rsidR="00E72913" w:rsidRPr="006E4557">
        <w:rPr>
          <w:rFonts w:ascii="Arial" w:hAnsi="Arial" w:cs="Arial"/>
        </w:rPr>
        <w:t xml:space="preserve"> a large open space for group sessions, this back</w:t>
      </w:r>
      <w:r w:rsidR="00E72913">
        <w:rPr>
          <w:rFonts w:ascii="Arial" w:hAnsi="Arial" w:cs="Arial"/>
        </w:rPr>
        <w:t>s</w:t>
      </w:r>
      <w:r w:rsidR="00E72913" w:rsidRPr="006E4557">
        <w:rPr>
          <w:rFonts w:ascii="Arial" w:hAnsi="Arial" w:cs="Arial"/>
        </w:rPr>
        <w:t xml:space="preserve"> into the glazed northside, allowing views into the small yet beautiful garden. The large room </w:t>
      </w:r>
      <w:r w:rsidR="00E72913">
        <w:rPr>
          <w:rFonts w:ascii="Arial" w:hAnsi="Arial" w:cs="Arial"/>
        </w:rPr>
        <w:t>is</w:t>
      </w:r>
      <w:r w:rsidR="00E72913" w:rsidRPr="006E4557">
        <w:rPr>
          <w:rFonts w:ascii="Arial" w:hAnsi="Arial" w:cs="Arial"/>
        </w:rPr>
        <w:t xml:space="preserve"> used for relaxation</w:t>
      </w:r>
      <w:r w:rsidR="00E72913" w:rsidRPr="00FA49FE">
        <w:rPr>
          <w:rFonts w:ascii="Arial" w:hAnsi="Arial" w:cs="Arial"/>
        </w:rPr>
        <w:t xml:space="preserve"> sessions for the visitors, Cardiff Maggie’s holds group activities, such as Thai chai and yoga for visitors of the centre. This allows the visitors to get out of the house/ hospital, keep active and make friends. </w:t>
      </w:r>
    </w:p>
    <w:p w14:paraId="5F7BC3B5" w14:textId="77777777" w:rsidR="00E72913" w:rsidRPr="006E4557" w:rsidRDefault="00E72913" w:rsidP="00E72913">
      <w:pPr>
        <w:spacing w:line="276" w:lineRule="auto"/>
        <w:rPr>
          <w:rFonts w:ascii="Arial" w:hAnsi="Arial" w:cs="Arial"/>
        </w:rPr>
      </w:pPr>
    </w:p>
    <w:p w14:paraId="2A0FE367" w14:textId="59B2BBE3" w:rsidR="00E72913" w:rsidRPr="006E4557" w:rsidRDefault="00417126" w:rsidP="00E72913">
      <w:pPr>
        <w:spacing w:line="276" w:lineRule="auto"/>
        <w:rPr>
          <w:rFonts w:ascii="Arial" w:hAnsi="Arial" w:cs="Arial"/>
        </w:rPr>
      </w:pPr>
      <w:r>
        <w:rPr>
          <w:noProof/>
        </w:rPr>
        <w:drawing>
          <wp:anchor distT="0" distB="0" distL="114300" distR="114300" simplePos="0" relativeHeight="251886592" behindDoc="0" locked="0" layoutInCell="1" allowOverlap="1" wp14:anchorId="5B7F327F" wp14:editId="0E95D9BB">
            <wp:simplePos x="0" y="0"/>
            <wp:positionH relativeFrom="column">
              <wp:posOffset>414020</wp:posOffset>
            </wp:positionH>
            <wp:positionV relativeFrom="paragraph">
              <wp:posOffset>10795</wp:posOffset>
            </wp:positionV>
            <wp:extent cx="359410" cy="356235"/>
            <wp:effectExtent l="0" t="0" r="2540" b="5715"/>
            <wp:wrapSquare wrapText="bothSides"/>
            <wp:docPr id="246" name="Picture 246"/>
            <wp:cNvGraphicFramePr/>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59410" cy="356235"/>
                    </a:xfrm>
                    <a:prstGeom prst="rect">
                      <a:avLst/>
                    </a:prstGeom>
                    <a:noFill/>
                    <a:ln>
                      <a:noFill/>
                    </a:ln>
                  </pic:spPr>
                </pic:pic>
              </a:graphicData>
            </a:graphic>
          </wp:anchor>
        </w:drawing>
      </w:r>
      <w:r>
        <w:rPr>
          <w:noProof/>
        </w:rPr>
        <w:drawing>
          <wp:anchor distT="0" distB="0" distL="114300" distR="114300" simplePos="0" relativeHeight="251883520" behindDoc="0" locked="0" layoutInCell="1" allowOverlap="1" wp14:anchorId="40062FB2" wp14:editId="008537DC">
            <wp:simplePos x="0" y="0"/>
            <wp:positionH relativeFrom="margin">
              <wp:posOffset>0</wp:posOffset>
            </wp:positionH>
            <wp:positionV relativeFrom="paragraph">
              <wp:posOffset>10491</wp:posOffset>
            </wp:positionV>
            <wp:extent cx="359410" cy="359410"/>
            <wp:effectExtent l="0" t="0" r="2540" b="2540"/>
            <wp:wrapSquare wrapText="bothSides"/>
            <wp:docPr id="247" name="Picture 247"/>
            <wp:cNvGraphicFramePr/>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E72913" w:rsidRPr="006E4557">
        <w:rPr>
          <w:rFonts w:ascii="Arial" w:hAnsi="Arial" w:cs="Arial"/>
        </w:rPr>
        <w:t>Mind/nature: The lack of garden space and nature around the site has made making a direct connection to nature difficult. Therefore, the architect form</w:t>
      </w:r>
      <w:r w:rsidR="00E72913">
        <w:rPr>
          <w:rFonts w:ascii="Arial" w:hAnsi="Arial" w:cs="Arial"/>
        </w:rPr>
        <w:t>s</w:t>
      </w:r>
      <w:r w:rsidR="00E72913" w:rsidRPr="006E4557">
        <w:rPr>
          <w:rFonts w:ascii="Arial" w:hAnsi="Arial" w:cs="Arial"/>
        </w:rPr>
        <w:t xml:space="preserve"> strong connections indirectly. This is done through the internal clad, kitchen counter, dining table, and chairs being handmade out of timber. On top of this, the cultural connection to welsh heritage is </w:t>
      </w:r>
      <w:r w:rsidR="00E72913">
        <w:rPr>
          <w:rFonts w:ascii="Arial" w:hAnsi="Arial" w:cs="Arial"/>
        </w:rPr>
        <w:t>strong</w:t>
      </w:r>
      <w:r w:rsidR="00E72913" w:rsidRPr="006E4557">
        <w:rPr>
          <w:rFonts w:ascii="Arial" w:hAnsi="Arial" w:cs="Arial"/>
        </w:rPr>
        <w:t xml:space="preserve">; through the local wool curtains, rugs and blankets, the handmade bowls and plates and the local hand painted artwork around the centre. </w:t>
      </w:r>
    </w:p>
    <w:p w14:paraId="3E93A86E" w14:textId="77777777" w:rsidR="00E72913" w:rsidRPr="006E4557" w:rsidRDefault="00E72913" w:rsidP="00E72913">
      <w:pPr>
        <w:spacing w:line="276" w:lineRule="auto"/>
        <w:rPr>
          <w:rFonts w:ascii="Arial" w:hAnsi="Arial" w:cs="Arial"/>
        </w:rPr>
      </w:pPr>
    </w:p>
    <w:p w14:paraId="41B15EC6" w14:textId="77777777" w:rsidR="00E72913" w:rsidRDefault="00E72913" w:rsidP="00E72913">
      <w:pPr>
        <w:spacing w:line="276" w:lineRule="auto"/>
        <w:rPr>
          <w:rFonts w:ascii="Arial" w:hAnsi="Arial" w:cs="Arial"/>
        </w:rPr>
      </w:pPr>
      <w:r>
        <w:rPr>
          <w:noProof/>
        </w:rPr>
        <w:drawing>
          <wp:anchor distT="0" distB="0" distL="114300" distR="114300" simplePos="0" relativeHeight="251884544" behindDoc="0" locked="0" layoutInCell="1" allowOverlap="1" wp14:anchorId="3E356CCB" wp14:editId="5B2151D1">
            <wp:simplePos x="0" y="0"/>
            <wp:positionH relativeFrom="margin">
              <wp:align>left</wp:align>
            </wp:positionH>
            <wp:positionV relativeFrom="paragraph">
              <wp:posOffset>8587</wp:posOffset>
            </wp:positionV>
            <wp:extent cx="359410" cy="359410"/>
            <wp:effectExtent l="0" t="0" r="2540" b="2540"/>
            <wp:wrapSquare wrapText="bothSides"/>
            <wp:docPr id="248" name="Picture 248"/>
            <wp:cNvGraphicFramePr/>
            <a:graphic xmlns:a="http://schemas.openxmlformats.org/drawingml/2006/main">
              <a:graphicData uri="http://schemas.openxmlformats.org/drawingml/2006/picture">
                <pic:pic xmlns:pic="http://schemas.openxmlformats.org/drawingml/2006/picture">
                  <pic:nvPicPr>
                    <pic:cNvPr id="130" name="Picture 130"/>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14:sizeRelV relativeFrom="margin">
              <wp14:pctHeight>0</wp14:pctHeight>
            </wp14:sizeRelV>
          </wp:anchor>
        </w:drawing>
      </w:r>
      <w:r w:rsidRPr="006E4557">
        <w:rPr>
          <w:rFonts w:ascii="Arial" w:hAnsi="Arial" w:cs="Arial"/>
        </w:rPr>
        <w:t>Innovation: From first-hand experience, the activity sessions help</w:t>
      </w:r>
      <w:r>
        <w:rPr>
          <w:rFonts w:ascii="Arial" w:hAnsi="Arial" w:cs="Arial"/>
        </w:rPr>
        <w:t>s</w:t>
      </w:r>
      <w:r w:rsidRPr="006E4557">
        <w:rPr>
          <w:rFonts w:ascii="Arial" w:hAnsi="Arial" w:cs="Arial"/>
        </w:rPr>
        <w:t xml:space="preserve"> create a community inside the centre, where friends can meet up, tell stories about their life or ask for advice between them. The social gathering that happen before and after the sessions, helps form friendship between the visitors and employees. The visitors care for one another, allowing their friendship to reach out further than the centre walls. The atmosphere inside the centre is very much like a family.</w:t>
      </w:r>
    </w:p>
    <w:p w14:paraId="4C8DB176" w14:textId="77777777" w:rsidR="00E72913" w:rsidRPr="00FA49FE" w:rsidRDefault="00E72913" w:rsidP="00E72913">
      <w:pPr>
        <w:spacing w:line="276" w:lineRule="auto"/>
        <w:rPr>
          <w:rFonts w:ascii="Arial" w:hAnsi="Arial" w:cs="Arial"/>
        </w:rPr>
      </w:pPr>
    </w:p>
    <w:p w14:paraId="72DDEC68" w14:textId="77777777" w:rsidR="00E72913" w:rsidRDefault="00E72913" w:rsidP="00E72913">
      <w:pPr>
        <w:spacing w:line="276" w:lineRule="auto"/>
        <w:rPr>
          <w:rFonts w:ascii="Arial" w:hAnsi="Arial" w:cs="Arial"/>
        </w:rPr>
      </w:pPr>
    </w:p>
    <w:p w14:paraId="46C34B3D" w14:textId="77777777" w:rsidR="00E72913" w:rsidRDefault="00E72913" w:rsidP="00E72913"/>
    <w:p w14:paraId="34198F1C" w14:textId="77777777" w:rsidR="00E72913" w:rsidRPr="00FA49FE" w:rsidRDefault="00E72913" w:rsidP="003A6F91">
      <w:pPr>
        <w:spacing w:line="276" w:lineRule="auto"/>
        <w:rPr>
          <w:rFonts w:ascii="Arial" w:hAnsi="Arial" w:cs="Arial"/>
        </w:rPr>
      </w:pPr>
    </w:p>
    <w:p w14:paraId="0A3C7241" w14:textId="3F2F6578" w:rsidR="00A154CE" w:rsidRPr="00FA49FE" w:rsidRDefault="001334DE" w:rsidP="00FA49FE">
      <w:pPr>
        <w:pStyle w:val="Heading1"/>
        <w:spacing w:line="276" w:lineRule="auto"/>
        <w:rPr>
          <w:rFonts w:ascii="Arial" w:hAnsi="Arial" w:cs="Arial"/>
          <w:color w:val="auto"/>
          <w:sz w:val="24"/>
          <w:szCs w:val="24"/>
        </w:rPr>
      </w:pPr>
      <w:bookmarkStart w:id="35" w:name="_Toc39487285"/>
      <w:bookmarkStart w:id="36" w:name="_Toc41999524"/>
      <w:r w:rsidRPr="007239E0">
        <w:rPr>
          <w:rFonts w:ascii="Arial" w:hAnsi="Arial" w:cs="Arial"/>
          <w:color w:val="auto"/>
          <w:sz w:val="24"/>
          <w:szCs w:val="24"/>
        </w:rPr>
        <w:t xml:space="preserve">Chapter 5: </w:t>
      </w:r>
      <w:r w:rsidR="00CD0CFF" w:rsidRPr="007239E0">
        <w:rPr>
          <w:rFonts w:ascii="Arial" w:hAnsi="Arial" w:cs="Arial"/>
          <w:color w:val="auto"/>
          <w:sz w:val="24"/>
          <w:szCs w:val="24"/>
        </w:rPr>
        <w:t>Review of the methodology</w:t>
      </w:r>
      <w:bookmarkEnd w:id="35"/>
      <w:r w:rsidR="00CD0CFF" w:rsidRPr="007239E0">
        <w:rPr>
          <w:rFonts w:ascii="Arial" w:hAnsi="Arial" w:cs="Arial"/>
          <w:color w:val="auto"/>
          <w:sz w:val="24"/>
          <w:szCs w:val="24"/>
        </w:rPr>
        <w:t xml:space="preserve"> </w:t>
      </w:r>
      <w:r w:rsidR="00742850" w:rsidRPr="007239E0">
        <w:rPr>
          <w:rFonts w:ascii="Arial" w:hAnsi="Arial" w:cs="Arial"/>
          <w:color w:val="auto"/>
          <w:sz w:val="24"/>
          <w:szCs w:val="24"/>
        </w:rPr>
        <w:t>and findings</w:t>
      </w:r>
      <w:bookmarkEnd w:id="36"/>
      <w:r w:rsidR="00FC2B4D">
        <w:rPr>
          <w:rFonts w:ascii="Arial" w:hAnsi="Arial" w:cs="Arial"/>
          <w:color w:val="auto"/>
          <w:sz w:val="24"/>
          <w:szCs w:val="24"/>
        </w:rPr>
        <w:t xml:space="preserve"> </w:t>
      </w:r>
    </w:p>
    <w:p w14:paraId="184124D2" w14:textId="273A5929" w:rsidR="00A154CE" w:rsidRPr="00FA49FE" w:rsidRDefault="00A154CE" w:rsidP="00FA49FE">
      <w:pPr>
        <w:spacing w:line="276" w:lineRule="auto"/>
        <w:rPr>
          <w:rFonts w:ascii="Arial" w:hAnsi="Arial" w:cs="Arial"/>
        </w:rPr>
      </w:pPr>
      <w:r w:rsidRPr="00FA49FE">
        <w:rPr>
          <w:rFonts w:ascii="Arial" w:hAnsi="Arial" w:cs="Arial"/>
        </w:rPr>
        <w:t xml:space="preserve">I received a response from the </w:t>
      </w:r>
      <w:r w:rsidR="00A60C84" w:rsidRPr="00FA49FE">
        <w:rPr>
          <w:rFonts w:ascii="Arial" w:hAnsi="Arial" w:cs="Arial"/>
        </w:rPr>
        <w:t>manager of</w:t>
      </w:r>
      <w:r w:rsidRPr="00FA49FE">
        <w:rPr>
          <w:rFonts w:ascii="Arial" w:hAnsi="Arial" w:cs="Arial"/>
        </w:rPr>
        <w:t xml:space="preserve"> the Swansea Maggie centre stating that they were unable to help as it was a busy time. </w:t>
      </w:r>
      <w:r w:rsidR="00A60C84" w:rsidRPr="00FA49FE">
        <w:rPr>
          <w:rFonts w:ascii="Arial" w:hAnsi="Arial" w:cs="Arial"/>
        </w:rPr>
        <w:t>No response was</w:t>
      </w:r>
      <w:r w:rsidR="001B5740" w:rsidRPr="00FA49FE">
        <w:rPr>
          <w:rFonts w:ascii="Arial" w:hAnsi="Arial" w:cs="Arial"/>
        </w:rPr>
        <w:t xml:space="preserve"> receive</w:t>
      </w:r>
      <w:r w:rsidR="00A60C84" w:rsidRPr="00FA49FE">
        <w:rPr>
          <w:rFonts w:ascii="Arial" w:hAnsi="Arial" w:cs="Arial"/>
        </w:rPr>
        <w:t xml:space="preserve">d from </w:t>
      </w:r>
      <w:r w:rsidRPr="00FA49FE">
        <w:rPr>
          <w:rFonts w:ascii="Arial" w:hAnsi="Arial" w:cs="Arial"/>
        </w:rPr>
        <w:t>the architect o</w:t>
      </w:r>
      <w:r w:rsidR="001B5740" w:rsidRPr="00FA49FE">
        <w:rPr>
          <w:rFonts w:ascii="Arial" w:hAnsi="Arial" w:cs="Arial"/>
        </w:rPr>
        <w:t>f</w:t>
      </w:r>
      <w:r w:rsidRPr="00FA49FE">
        <w:rPr>
          <w:rFonts w:ascii="Arial" w:hAnsi="Arial" w:cs="Arial"/>
        </w:rPr>
        <w:t xml:space="preserve"> the centre</w:t>
      </w:r>
      <w:r w:rsidR="001B5740" w:rsidRPr="00FA49FE">
        <w:rPr>
          <w:rFonts w:ascii="Arial" w:hAnsi="Arial" w:cs="Arial"/>
        </w:rPr>
        <w:t xml:space="preserve"> as well</w:t>
      </w:r>
      <w:r w:rsidRPr="00FA49FE">
        <w:rPr>
          <w:rFonts w:ascii="Arial" w:hAnsi="Arial" w:cs="Arial"/>
        </w:rPr>
        <w:t xml:space="preserve">. This </w:t>
      </w:r>
      <w:r w:rsidR="00A60C84" w:rsidRPr="00FA49FE">
        <w:rPr>
          <w:rFonts w:ascii="Arial" w:hAnsi="Arial" w:cs="Arial"/>
        </w:rPr>
        <w:t xml:space="preserve">made further </w:t>
      </w:r>
      <w:r w:rsidRPr="00FA49FE">
        <w:rPr>
          <w:rFonts w:ascii="Arial" w:hAnsi="Arial" w:cs="Arial"/>
        </w:rPr>
        <w:t xml:space="preserve">analysis </w:t>
      </w:r>
      <w:r w:rsidR="00A60C84" w:rsidRPr="00FA49FE">
        <w:rPr>
          <w:rFonts w:ascii="Arial" w:hAnsi="Arial" w:cs="Arial"/>
        </w:rPr>
        <w:t xml:space="preserve">of </w:t>
      </w:r>
      <w:r w:rsidRPr="00FA49FE">
        <w:rPr>
          <w:rFonts w:ascii="Arial" w:hAnsi="Arial" w:cs="Arial"/>
        </w:rPr>
        <w:t xml:space="preserve">the Swansea centre </w:t>
      </w:r>
      <w:r w:rsidR="00A60C84" w:rsidRPr="00FA49FE">
        <w:rPr>
          <w:rFonts w:ascii="Arial" w:hAnsi="Arial" w:cs="Arial"/>
        </w:rPr>
        <w:t>difficult</w:t>
      </w:r>
      <w:r w:rsidR="001B5740" w:rsidRPr="00FA49FE">
        <w:rPr>
          <w:rFonts w:ascii="Arial" w:hAnsi="Arial" w:cs="Arial"/>
        </w:rPr>
        <w:t>. Therefore,</w:t>
      </w:r>
      <w:r w:rsidRPr="00FA49FE">
        <w:rPr>
          <w:rFonts w:ascii="Arial" w:hAnsi="Arial" w:cs="Arial"/>
        </w:rPr>
        <w:t xml:space="preserve"> </w:t>
      </w:r>
      <w:r w:rsidR="007E0DB2">
        <w:rPr>
          <w:rFonts w:ascii="Arial" w:hAnsi="Arial" w:cs="Arial"/>
        </w:rPr>
        <w:t xml:space="preserve">I was only able to collect more extensive research from </w:t>
      </w:r>
      <w:r w:rsidR="001B5740" w:rsidRPr="00FA49FE">
        <w:rPr>
          <w:rFonts w:ascii="Arial" w:hAnsi="Arial" w:cs="Arial"/>
        </w:rPr>
        <w:t>the two other centres</w:t>
      </w:r>
      <w:r w:rsidRPr="00FA49FE">
        <w:rPr>
          <w:rFonts w:ascii="Arial" w:hAnsi="Arial" w:cs="Arial"/>
        </w:rPr>
        <w:t>, Manchester and Cardiff</w:t>
      </w:r>
      <w:r w:rsidR="0081050D" w:rsidRPr="00FA49FE">
        <w:rPr>
          <w:rFonts w:ascii="Arial" w:hAnsi="Arial" w:cs="Arial"/>
        </w:rPr>
        <w:t>, where</w:t>
      </w:r>
      <w:r w:rsidR="001B5740" w:rsidRPr="00FA49FE">
        <w:rPr>
          <w:rFonts w:ascii="Arial" w:hAnsi="Arial" w:cs="Arial"/>
        </w:rPr>
        <w:t xml:space="preserve"> I </w:t>
      </w:r>
      <w:r w:rsidR="00A60C84" w:rsidRPr="00FA49FE">
        <w:rPr>
          <w:rFonts w:ascii="Arial" w:hAnsi="Arial" w:cs="Arial"/>
        </w:rPr>
        <w:t>gained</w:t>
      </w:r>
      <w:r w:rsidR="001B5740" w:rsidRPr="00FA49FE">
        <w:rPr>
          <w:rFonts w:ascii="Arial" w:hAnsi="Arial" w:cs="Arial"/>
        </w:rPr>
        <w:t xml:space="preserve"> either a face to face interview, responses to my questionnaire or an answered questionnaire based around the set topics.</w:t>
      </w:r>
    </w:p>
    <w:p w14:paraId="5B22A2F3" w14:textId="39F30D2A" w:rsidR="00A154CE" w:rsidRPr="00FA49FE" w:rsidRDefault="001B5740" w:rsidP="00FA49FE">
      <w:pPr>
        <w:spacing w:line="276" w:lineRule="auto"/>
        <w:rPr>
          <w:rFonts w:ascii="Arial" w:hAnsi="Arial" w:cs="Arial"/>
        </w:rPr>
      </w:pPr>
      <w:r w:rsidRPr="00FA49FE">
        <w:rPr>
          <w:rFonts w:ascii="Arial" w:hAnsi="Arial" w:cs="Arial"/>
        </w:rPr>
        <w:t>C</w:t>
      </w:r>
      <w:r w:rsidR="0081050D" w:rsidRPr="00FA49FE">
        <w:rPr>
          <w:rFonts w:ascii="Arial" w:hAnsi="Arial" w:cs="Arial"/>
        </w:rPr>
        <w:t>omparing these two centres was</w:t>
      </w:r>
      <w:r w:rsidR="00852F31" w:rsidRPr="00FA49FE">
        <w:rPr>
          <w:rFonts w:ascii="Arial" w:hAnsi="Arial" w:cs="Arial"/>
        </w:rPr>
        <w:t xml:space="preserve"> acceptable as they had </w:t>
      </w:r>
      <w:r w:rsidR="007E0DB2">
        <w:rPr>
          <w:rFonts w:ascii="Arial" w:hAnsi="Arial" w:cs="Arial"/>
        </w:rPr>
        <w:t>had responded similarly to certain criteria</w:t>
      </w:r>
      <w:r w:rsidR="00852F31" w:rsidRPr="00FA49FE">
        <w:rPr>
          <w:rFonts w:ascii="Arial" w:hAnsi="Arial" w:cs="Arial"/>
        </w:rPr>
        <w:t xml:space="preserve">. It was interesting to compare how </w:t>
      </w:r>
      <w:r w:rsidR="00D05C6A" w:rsidRPr="00FA49FE">
        <w:rPr>
          <w:rFonts w:ascii="Arial" w:hAnsi="Arial" w:cs="Arial"/>
        </w:rPr>
        <w:t>different</w:t>
      </w:r>
      <w:r w:rsidR="00852F31" w:rsidRPr="00FA49FE">
        <w:rPr>
          <w:rFonts w:ascii="Arial" w:hAnsi="Arial" w:cs="Arial"/>
        </w:rPr>
        <w:t xml:space="preserve"> architect</w:t>
      </w:r>
      <w:r w:rsidR="00D05C6A" w:rsidRPr="00FA49FE">
        <w:rPr>
          <w:rFonts w:ascii="Arial" w:hAnsi="Arial" w:cs="Arial"/>
        </w:rPr>
        <w:t>s</w:t>
      </w:r>
      <w:r w:rsidR="00852F31" w:rsidRPr="00FA49FE">
        <w:rPr>
          <w:rFonts w:ascii="Arial" w:hAnsi="Arial" w:cs="Arial"/>
        </w:rPr>
        <w:t xml:space="preserve"> could design features </w:t>
      </w:r>
      <w:r w:rsidR="0081050D" w:rsidRPr="00FA49FE">
        <w:rPr>
          <w:rFonts w:ascii="Arial" w:hAnsi="Arial" w:cs="Arial"/>
        </w:rPr>
        <w:lastRenderedPageBreak/>
        <w:t>encompassing</w:t>
      </w:r>
      <w:r w:rsidR="00852F31" w:rsidRPr="00FA49FE">
        <w:rPr>
          <w:rFonts w:ascii="Arial" w:hAnsi="Arial" w:cs="Arial"/>
        </w:rPr>
        <w:t xml:space="preserve"> different </w:t>
      </w:r>
      <w:r w:rsidR="00742850">
        <w:rPr>
          <w:rFonts w:ascii="Arial" w:hAnsi="Arial" w:cs="Arial"/>
        </w:rPr>
        <w:t>constraints</w:t>
      </w:r>
      <w:r w:rsidR="00852F31" w:rsidRPr="00FA49FE">
        <w:rPr>
          <w:rFonts w:ascii="Arial" w:hAnsi="Arial" w:cs="Arial"/>
        </w:rPr>
        <w:t>, locations and area available, while still producing a similar atmosphere and affecting the same senses.</w:t>
      </w:r>
    </w:p>
    <w:p w14:paraId="31A78EE1" w14:textId="1F47CA5C" w:rsidR="004C1AFB" w:rsidRDefault="004D2A00" w:rsidP="00FA49FE">
      <w:pPr>
        <w:spacing w:line="276" w:lineRule="auto"/>
        <w:rPr>
          <w:rFonts w:ascii="Arial" w:hAnsi="Arial" w:cs="Arial"/>
        </w:rPr>
      </w:pPr>
      <w:r w:rsidRPr="00FA49FE">
        <w:rPr>
          <w:rFonts w:ascii="Arial" w:hAnsi="Arial" w:cs="Arial"/>
        </w:rPr>
        <w:t>After collecting the interview and questionnaire</w:t>
      </w:r>
      <w:r w:rsidR="001B5740" w:rsidRPr="00FA49FE">
        <w:rPr>
          <w:rFonts w:ascii="Arial" w:hAnsi="Arial" w:cs="Arial"/>
        </w:rPr>
        <w:t xml:space="preserve"> responses</w:t>
      </w:r>
      <w:r w:rsidRPr="00FA49FE">
        <w:rPr>
          <w:rFonts w:ascii="Arial" w:hAnsi="Arial" w:cs="Arial"/>
        </w:rPr>
        <w:t xml:space="preserve"> from the architects and employees</w:t>
      </w:r>
      <w:r w:rsidR="001B5740" w:rsidRPr="00FA49FE">
        <w:rPr>
          <w:rFonts w:ascii="Arial" w:hAnsi="Arial" w:cs="Arial"/>
        </w:rPr>
        <w:t xml:space="preserve"> for both Manchester and Cardiff</w:t>
      </w:r>
      <w:r w:rsidRPr="00FA49FE">
        <w:rPr>
          <w:rFonts w:ascii="Arial" w:hAnsi="Arial" w:cs="Arial"/>
        </w:rPr>
        <w:t xml:space="preserve"> I compared </w:t>
      </w:r>
      <w:r w:rsidR="001B5740" w:rsidRPr="00FA49FE">
        <w:rPr>
          <w:rFonts w:ascii="Arial" w:hAnsi="Arial" w:cs="Arial"/>
        </w:rPr>
        <w:t xml:space="preserve">their </w:t>
      </w:r>
      <w:r w:rsidRPr="00FA49FE">
        <w:rPr>
          <w:rFonts w:ascii="Arial" w:hAnsi="Arial" w:cs="Arial"/>
        </w:rPr>
        <w:t>opinion</w:t>
      </w:r>
      <w:r w:rsidR="00D05C6A" w:rsidRPr="00FA49FE">
        <w:rPr>
          <w:rFonts w:ascii="Arial" w:hAnsi="Arial" w:cs="Arial"/>
        </w:rPr>
        <w:t>s</w:t>
      </w:r>
      <w:r w:rsidRPr="00FA49FE">
        <w:rPr>
          <w:rFonts w:ascii="Arial" w:hAnsi="Arial" w:cs="Arial"/>
        </w:rPr>
        <w:t xml:space="preserve"> against one another. This was to highlight the common features or senses that w</w:t>
      </w:r>
      <w:r w:rsidR="001B5740" w:rsidRPr="00FA49FE">
        <w:rPr>
          <w:rFonts w:ascii="Arial" w:hAnsi="Arial" w:cs="Arial"/>
        </w:rPr>
        <w:t>ere</w:t>
      </w:r>
      <w:r w:rsidRPr="00FA49FE">
        <w:rPr>
          <w:rFonts w:ascii="Arial" w:hAnsi="Arial" w:cs="Arial"/>
        </w:rPr>
        <w:t xml:space="preserve"> important through the design; with reference to the well certified points and descriptions. After this, I then compared </w:t>
      </w:r>
      <w:r w:rsidR="001B5740" w:rsidRPr="00FA49FE">
        <w:rPr>
          <w:rFonts w:ascii="Arial" w:hAnsi="Arial" w:cs="Arial"/>
        </w:rPr>
        <w:t xml:space="preserve">the results from the architects and employees </w:t>
      </w:r>
      <w:r w:rsidRPr="00FA49FE">
        <w:rPr>
          <w:rFonts w:ascii="Arial" w:hAnsi="Arial" w:cs="Arial"/>
        </w:rPr>
        <w:t>with the key features that were highlighted through my personal research</w:t>
      </w:r>
      <w:r w:rsidR="001B5740" w:rsidRPr="00FA49FE">
        <w:rPr>
          <w:rFonts w:ascii="Arial" w:hAnsi="Arial" w:cs="Arial"/>
        </w:rPr>
        <w:t>; from</w:t>
      </w:r>
      <w:r w:rsidRPr="00FA49FE">
        <w:rPr>
          <w:rFonts w:ascii="Arial" w:hAnsi="Arial" w:cs="Arial"/>
        </w:rPr>
        <w:t xml:space="preserve"> visiting the centres and architectural articles focused </w:t>
      </w:r>
      <w:r w:rsidR="001B5740" w:rsidRPr="00FA49FE">
        <w:rPr>
          <w:rFonts w:ascii="Arial" w:hAnsi="Arial" w:cs="Arial"/>
        </w:rPr>
        <w:t>on the centres</w:t>
      </w:r>
      <w:r w:rsidRPr="00FA49FE">
        <w:rPr>
          <w:rFonts w:ascii="Arial" w:hAnsi="Arial" w:cs="Arial"/>
        </w:rPr>
        <w:t xml:space="preserve">. </w:t>
      </w:r>
    </w:p>
    <w:p w14:paraId="6ECB3403" w14:textId="5C38C966" w:rsidR="00F3058B" w:rsidRPr="006D39AB" w:rsidRDefault="007E0DB2" w:rsidP="00FA49FE">
      <w:pPr>
        <w:spacing w:line="276" w:lineRule="auto"/>
        <w:rPr>
          <w:rFonts w:ascii="Arial" w:hAnsi="Arial" w:cs="Arial"/>
        </w:rPr>
      </w:pPr>
      <w:r w:rsidRPr="006D39AB">
        <w:rPr>
          <w:rFonts w:ascii="Arial" w:hAnsi="Arial" w:cs="Arial"/>
        </w:rPr>
        <w:t xml:space="preserve">I then started to compare all five Maggie centres, </w:t>
      </w:r>
      <w:r w:rsidR="001B5740" w:rsidRPr="006D39AB">
        <w:rPr>
          <w:rFonts w:ascii="Arial" w:hAnsi="Arial" w:cs="Arial"/>
        </w:rPr>
        <w:t xml:space="preserve">combining </w:t>
      </w:r>
      <w:r w:rsidR="00D05C6A" w:rsidRPr="006D39AB">
        <w:rPr>
          <w:rFonts w:ascii="Arial" w:hAnsi="Arial" w:cs="Arial"/>
        </w:rPr>
        <w:t>the</w:t>
      </w:r>
      <w:r w:rsidR="001B5740" w:rsidRPr="006D39AB">
        <w:rPr>
          <w:rFonts w:ascii="Arial" w:hAnsi="Arial" w:cs="Arial"/>
        </w:rPr>
        <w:t xml:space="preserve"> results </w:t>
      </w:r>
      <w:r w:rsidR="00D05C6A" w:rsidRPr="006D39AB">
        <w:rPr>
          <w:rFonts w:ascii="Arial" w:hAnsi="Arial" w:cs="Arial"/>
        </w:rPr>
        <w:t xml:space="preserve">from all the sources, </w:t>
      </w:r>
      <w:r w:rsidR="001B5740" w:rsidRPr="006D39AB">
        <w:rPr>
          <w:rFonts w:ascii="Arial" w:hAnsi="Arial" w:cs="Arial"/>
        </w:rPr>
        <w:t>a correlation between several design features and senses</w:t>
      </w:r>
      <w:r w:rsidR="00D05C6A" w:rsidRPr="006D39AB">
        <w:rPr>
          <w:rFonts w:ascii="Arial" w:hAnsi="Arial" w:cs="Arial"/>
        </w:rPr>
        <w:t xml:space="preserve"> were identified</w:t>
      </w:r>
      <w:r w:rsidR="001B5740" w:rsidRPr="006D39AB">
        <w:rPr>
          <w:rFonts w:ascii="Arial" w:hAnsi="Arial" w:cs="Arial"/>
        </w:rPr>
        <w:t>. The</w:t>
      </w:r>
      <w:r w:rsidR="00D05C6A" w:rsidRPr="006D39AB">
        <w:rPr>
          <w:rFonts w:ascii="Arial" w:hAnsi="Arial" w:cs="Arial"/>
        </w:rPr>
        <w:t>se</w:t>
      </w:r>
      <w:r w:rsidR="001B5740" w:rsidRPr="006D39AB">
        <w:rPr>
          <w:rFonts w:ascii="Arial" w:hAnsi="Arial" w:cs="Arial"/>
        </w:rPr>
        <w:t xml:space="preserve"> common </w:t>
      </w:r>
      <w:r w:rsidR="00D05C6A" w:rsidRPr="006D39AB">
        <w:rPr>
          <w:rFonts w:ascii="Arial" w:hAnsi="Arial" w:cs="Arial"/>
        </w:rPr>
        <w:t xml:space="preserve">design </w:t>
      </w:r>
      <w:r w:rsidR="001B5740" w:rsidRPr="006D39AB">
        <w:rPr>
          <w:rFonts w:ascii="Arial" w:hAnsi="Arial" w:cs="Arial"/>
        </w:rPr>
        <w:t>features</w:t>
      </w:r>
      <w:r w:rsidR="00F3058B" w:rsidRPr="006D39AB">
        <w:rPr>
          <w:rFonts w:ascii="Arial" w:hAnsi="Arial" w:cs="Arial"/>
        </w:rPr>
        <w:t xml:space="preserve"> were then </w:t>
      </w:r>
      <w:r w:rsidR="00D05C6A" w:rsidRPr="006D39AB">
        <w:rPr>
          <w:rFonts w:ascii="Arial" w:hAnsi="Arial" w:cs="Arial"/>
        </w:rPr>
        <w:t xml:space="preserve">analysed in </w:t>
      </w:r>
      <w:r w:rsidRPr="006D39AB">
        <w:rPr>
          <w:rFonts w:ascii="Arial" w:hAnsi="Arial" w:cs="Arial"/>
        </w:rPr>
        <w:t>all the</w:t>
      </w:r>
      <w:r w:rsidR="00D05C6A" w:rsidRPr="006D39AB">
        <w:rPr>
          <w:rFonts w:ascii="Arial" w:hAnsi="Arial" w:cs="Arial"/>
        </w:rPr>
        <w:t xml:space="preserve"> centres to identify how the architect had responded to the original design brief. </w:t>
      </w:r>
      <w:r w:rsidR="00F3058B" w:rsidRPr="006D39AB">
        <w:rPr>
          <w:rFonts w:ascii="Arial" w:hAnsi="Arial" w:cs="Arial"/>
        </w:rPr>
        <w:t xml:space="preserve">Maximising the amount of natural light into a building and creating </w:t>
      </w:r>
      <w:r w:rsidR="001B5740" w:rsidRPr="006D39AB">
        <w:rPr>
          <w:rFonts w:ascii="Arial" w:hAnsi="Arial" w:cs="Arial"/>
        </w:rPr>
        <w:t xml:space="preserve">a space in the </w:t>
      </w:r>
      <w:r w:rsidR="00D05C6A" w:rsidRPr="006D39AB">
        <w:rPr>
          <w:rFonts w:ascii="Arial" w:hAnsi="Arial" w:cs="Arial"/>
        </w:rPr>
        <w:t>visitor’s</w:t>
      </w:r>
      <w:r w:rsidR="001B5740" w:rsidRPr="006D39AB">
        <w:rPr>
          <w:rFonts w:ascii="Arial" w:hAnsi="Arial" w:cs="Arial"/>
        </w:rPr>
        <w:t xml:space="preserve"> mind that feels separate from their normal life</w:t>
      </w:r>
      <w:r w:rsidRPr="006D39AB">
        <w:rPr>
          <w:rFonts w:ascii="Arial" w:hAnsi="Arial" w:cs="Arial"/>
        </w:rPr>
        <w:t xml:space="preserve"> being </w:t>
      </w:r>
      <w:r w:rsidR="0081050D" w:rsidRPr="006D39AB">
        <w:rPr>
          <w:rFonts w:ascii="Arial" w:hAnsi="Arial" w:cs="Arial"/>
        </w:rPr>
        <w:t>achieved</w:t>
      </w:r>
      <w:r w:rsidR="001B5740" w:rsidRPr="006D39AB">
        <w:rPr>
          <w:rFonts w:ascii="Arial" w:hAnsi="Arial" w:cs="Arial"/>
        </w:rPr>
        <w:t xml:space="preserve"> through</w:t>
      </w:r>
      <w:r w:rsidR="00F3058B" w:rsidRPr="006D39AB">
        <w:rPr>
          <w:rFonts w:ascii="Arial" w:hAnsi="Arial" w:cs="Arial"/>
        </w:rPr>
        <w:t xml:space="preserve"> connections with nature</w:t>
      </w:r>
      <w:r w:rsidR="006D39AB" w:rsidRPr="006D39AB">
        <w:rPr>
          <w:rFonts w:ascii="Arial" w:hAnsi="Arial" w:cs="Arial"/>
        </w:rPr>
        <w:t xml:space="preserve"> was one of the main design features</w:t>
      </w:r>
      <w:r w:rsidR="00D05C6A" w:rsidRPr="006D39AB">
        <w:rPr>
          <w:rFonts w:ascii="Arial" w:hAnsi="Arial" w:cs="Arial"/>
        </w:rPr>
        <w:t>.</w:t>
      </w:r>
      <w:r w:rsidR="001B5740" w:rsidRPr="006D39AB">
        <w:rPr>
          <w:rFonts w:ascii="Arial" w:hAnsi="Arial" w:cs="Arial"/>
        </w:rPr>
        <w:t xml:space="preserve"> These features </w:t>
      </w:r>
      <w:r w:rsidR="006D39AB" w:rsidRPr="006D39AB">
        <w:rPr>
          <w:rFonts w:ascii="Arial" w:hAnsi="Arial" w:cs="Arial"/>
        </w:rPr>
        <w:t>were</w:t>
      </w:r>
      <w:r w:rsidR="00F3058B" w:rsidRPr="006D39AB">
        <w:rPr>
          <w:rFonts w:ascii="Arial" w:hAnsi="Arial" w:cs="Arial"/>
        </w:rPr>
        <w:t xml:space="preserve"> based </w:t>
      </w:r>
      <w:r w:rsidR="00D05C6A" w:rsidRPr="006D39AB">
        <w:rPr>
          <w:rFonts w:ascii="Arial" w:hAnsi="Arial" w:cs="Arial"/>
        </w:rPr>
        <w:t>on</w:t>
      </w:r>
      <w:r w:rsidR="00F3058B" w:rsidRPr="006D39AB">
        <w:rPr>
          <w:rFonts w:ascii="Arial" w:hAnsi="Arial" w:cs="Arial"/>
        </w:rPr>
        <w:t xml:space="preserve"> the well certified research</w:t>
      </w:r>
      <w:r w:rsidR="00D05C6A" w:rsidRPr="006D39AB">
        <w:rPr>
          <w:rFonts w:ascii="Arial" w:hAnsi="Arial" w:cs="Arial"/>
        </w:rPr>
        <w:t xml:space="preserve"> and</w:t>
      </w:r>
      <w:r w:rsidR="00F3058B" w:rsidRPr="006D39AB">
        <w:rPr>
          <w:rFonts w:ascii="Arial" w:hAnsi="Arial" w:cs="Arial"/>
        </w:rPr>
        <w:t xml:space="preserve"> were shared between </w:t>
      </w:r>
      <w:r w:rsidRPr="006D39AB">
        <w:rPr>
          <w:rFonts w:ascii="Arial" w:hAnsi="Arial" w:cs="Arial"/>
        </w:rPr>
        <w:t>the</w:t>
      </w:r>
      <w:r w:rsidR="00F3058B" w:rsidRPr="006D39AB">
        <w:rPr>
          <w:rFonts w:ascii="Arial" w:hAnsi="Arial" w:cs="Arial"/>
        </w:rPr>
        <w:t xml:space="preserve"> centres</w:t>
      </w:r>
      <w:r w:rsidRPr="006D39AB">
        <w:rPr>
          <w:rFonts w:ascii="Arial" w:hAnsi="Arial" w:cs="Arial"/>
        </w:rPr>
        <w:t>.</w:t>
      </w:r>
    </w:p>
    <w:p w14:paraId="579FE24D" w14:textId="39949259" w:rsidR="00F3058B" w:rsidRPr="00FA49FE" w:rsidRDefault="00F3058B" w:rsidP="00FA49FE">
      <w:pPr>
        <w:spacing w:line="276" w:lineRule="auto"/>
        <w:rPr>
          <w:rFonts w:ascii="Arial" w:hAnsi="Arial" w:cs="Arial"/>
        </w:rPr>
      </w:pPr>
      <w:r w:rsidRPr="00FA49FE">
        <w:rPr>
          <w:rFonts w:ascii="Arial" w:hAnsi="Arial" w:cs="Arial"/>
        </w:rPr>
        <w:t xml:space="preserve">As the centres had different </w:t>
      </w:r>
      <w:r w:rsidR="006D39AB">
        <w:rPr>
          <w:rFonts w:ascii="Arial" w:hAnsi="Arial" w:cs="Arial"/>
        </w:rPr>
        <w:t>constraints</w:t>
      </w:r>
      <w:r w:rsidRPr="00FA49FE">
        <w:rPr>
          <w:rFonts w:ascii="Arial" w:hAnsi="Arial" w:cs="Arial"/>
        </w:rPr>
        <w:t xml:space="preserve"> and locations, these features had to be adapted to </w:t>
      </w:r>
      <w:r w:rsidR="000419CA" w:rsidRPr="00FA49FE">
        <w:rPr>
          <w:rFonts w:ascii="Arial" w:hAnsi="Arial" w:cs="Arial"/>
        </w:rPr>
        <w:t>the particular</w:t>
      </w:r>
      <w:r w:rsidRPr="00FA49FE">
        <w:rPr>
          <w:rFonts w:ascii="Arial" w:hAnsi="Arial" w:cs="Arial"/>
        </w:rPr>
        <w:t xml:space="preserve"> </w:t>
      </w:r>
      <w:r w:rsidR="000419CA" w:rsidRPr="00FA49FE">
        <w:rPr>
          <w:rFonts w:ascii="Arial" w:hAnsi="Arial" w:cs="Arial"/>
        </w:rPr>
        <w:t>Maggie centre</w:t>
      </w:r>
      <w:r w:rsidRPr="00FA49FE">
        <w:rPr>
          <w:rFonts w:ascii="Arial" w:hAnsi="Arial" w:cs="Arial"/>
        </w:rPr>
        <w:t xml:space="preserve">. </w:t>
      </w:r>
      <w:r w:rsidR="00BB08E0" w:rsidRPr="00FA49FE">
        <w:rPr>
          <w:rFonts w:ascii="Arial" w:hAnsi="Arial" w:cs="Arial"/>
        </w:rPr>
        <w:t>Natural light and connectivity in nature is easy to achieve when a building has room for a garden and received south sun light. Analysis of these Maggie centres shows that good architectural design c</w:t>
      </w:r>
      <w:r w:rsidR="006D39AB">
        <w:rPr>
          <w:rFonts w:ascii="Arial" w:hAnsi="Arial" w:cs="Arial"/>
        </w:rPr>
        <w:t>ould</w:t>
      </w:r>
      <w:r w:rsidR="00BB08E0" w:rsidRPr="00FA49FE">
        <w:rPr>
          <w:rFonts w:ascii="Arial" w:hAnsi="Arial" w:cs="Arial"/>
        </w:rPr>
        <w:t xml:space="preserve"> still achieve natural light and connectivity even when there </w:t>
      </w:r>
      <w:r w:rsidR="006D39AB">
        <w:rPr>
          <w:rFonts w:ascii="Arial" w:hAnsi="Arial" w:cs="Arial"/>
        </w:rPr>
        <w:t>were</w:t>
      </w:r>
      <w:r w:rsidR="00BB08E0" w:rsidRPr="00FA49FE">
        <w:rPr>
          <w:rFonts w:ascii="Arial" w:hAnsi="Arial" w:cs="Arial"/>
        </w:rPr>
        <w:t xml:space="preserve"> minimal outside space and available south sun light.</w:t>
      </w:r>
      <w:r w:rsidR="003410AD" w:rsidRPr="00FA49FE">
        <w:rPr>
          <w:rFonts w:ascii="Arial" w:hAnsi="Arial" w:cs="Arial"/>
        </w:rPr>
        <w:t xml:space="preserve"> The</w:t>
      </w:r>
      <w:r w:rsidR="00BB08E0" w:rsidRPr="00FA49FE">
        <w:rPr>
          <w:rFonts w:ascii="Arial" w:hAnsi="Arial" w:cs="Arial"/>
        </w:rPr>
        <w:t>se</w:t>
      </w:r>
      <w:r w:rsidR="003410AD" w:rsidRPr="00FA49FE">
        <w:rPr>
          <w:rFonts w:ascii="Arial" w:hAnsi="Arial" w:cs="Arial"/>
        </w:rPr>
        <w:t xml:space="preserve"> </w:t>
      </w:r>
      <w:r w:rsidR="0032648E" w:rsidRPr="00FA49FE">
        <w:rPr>
          <w:rFonts w:ascii="Arial" w:hAnsi="Arial" w:cs="Arial"/>
        </w:rPr>
        <w:t xml:space="preserve">architects </w:t>
      </w:r>
      <w:r w:rsidR="003410AD" w:rsidRPr="00FA49FE">
        <w:rPr>
          <w:rFonts w:ascii="Arial" w:hAnsi="Arial" w:cs="Arial"/>
        </w:rPr>
        <w:t>helped create a spectrum of feature</w:t>
      </w:r>
      <w:r w:rsidR="000419CA" w:rsidRPr="00FA49FE">
        <w:rPr>
          <w:rFonts w:ascii="Arial" w:hAnsi="Arial" w:cs="Arial"/>
        </w:rPr>
        <w:t>s</w:t>
      </w:r>
      <w:r w:rsidR="003410AD" w:rsidRPr="00FA49FE">
        <w:rPr>
          <w:rFonts w:ascii="Arial" w:hAnsi="Arial" w:cs="Arial"/>
        </w:rPr>
        <w:t xml:space="preserve"> that could be used in a large number of building</w:t>
      </w:r>
      <w:r w:rsidR="000419CA" w:rsidRPr="00FA49FE">
        <w:rPr>
          <w:rFonts w:ascii="Arial" w:hAnsi="Arial" w:cs="Arial"/>
        </w:rPr>
        <w:t>s</w:t>
      </w:r>
      <w:r w:rsidR="003410AD" w:rsidRPr="00FA49FE">
        <w:rPr>
          <w:rFonts w:ascii="Arial" w:hAnsi="Arial" w:cs="Arial"/>
        </w:rPr>
        <w:t xml:space="preserve">; helping </w:t>
      </w:r>
      <w:r w:rsidR="0032648E" w:rsidRPr="00FA49FE">
        <w:rPr>
          <w:rFonts w:ascii="Arial" w:hAnsi="Arial" w:cs="Arial"/>
        </w:rPr>
        <w:t xml:space="preserve">other </w:t>
      </w:r>
      <w:r w:rsidR="003410AD" w:rsidRPr="00FA49FE">
        <w:rPr>
          <w:rFonts w:ascii="Arial" w:hAnsi="Arial" w:cs="Arial"/>
        </w:rPr>
        <w:t xml:space="preserve">architects </w:t>
      </w:r>
      <w:r w:rsidR="0032648E" w:rsidRPr="00FA49FE">
        <w:rPr>
          <w:rFonts w:ascii="Arial" w:hAnsi="Arial" w:cs="Arial"/>
        </w:rPr>
        <w:t xml:space="preserve">design </w:t>
      </w:r>
      <w:r w:rsidR="003410AD" w:rsidRPr="00FA49FE">
        <w:rPr>
          <w:rFonts w:ascii="Arial" w:hAnsi="Arial" w:cs="Arial"/>
        </w:rPr>
        <w:t xml:space="preserve">buildings </w:t>
      </w:r>
      <w:r w:rsidR="0032648E" w:rsidRPr="00FA49FE">
        <w:rPr>
          <w:rFonts w:ascii="Arial" w:hAnsi="Arial" w:cs="Arial"/>
        </w:rPr>
        <w:t xml:space="preserve">specific to the </w:t>
      </w:r>
      <w:r w:rsidR="003410AD" w:rsidRPr="00FA49FE">
        <w:rPr>
          <w:rFonts w:ascii="Arial" w:hAnsi="Arial" w:cs="Arial"/>
        </w:rPr>
        <w:t xml:space="preserve">user and their wellbeing. </w:t>
      </w:r>
    </w:p>
    <w:p w14:paraId="2565AC0E" w14:textId="46521AFD" w:rsidR="00A154CE" w:rsidRPr="00FA49FE" w:rsidRDefault="000419CA" w:rsidP="00FA49FE">
      <w:pPr>
        <w:spacing w:line="276" w:lineRule="auto"/>
        <w:rPr>
          <w:rFonts w:ascii="Arial" w:hAnsi="Arial" w:cs="Arial"/>
        </w:rPr>
      </w:pPr>
      <w:r w:rsidRPr="00FA49FE">
        <w:rPr>
          <w:rFonts w:ascii="Arial" w:hAnsi="Arial" w:cs="Arial"/>
        </w:rPr>
        <w:t>After visiting the centres and interviewing the employees,</w:t>
      </w:r>
      <w:r w:rsidR="0081050D" w:rsidRPr="00FA49FE">
        <w:rPr>
          <w:rFonts w:ascii="Arial" w:hAnsi="Arial" w:cs="Arial"/>
        </w:rPr>
        <w:t xml:space="preserve"> it had</w:t>
      </w:r>
      <w:r w:rsidRPr="00FA49FE">
        <w:rPr>
          <w:rFonts w:ascii="Arial" w:hAnsi="Arial" w:cs="Arial"/>
        </w:rPr>
        <w:t xml:space="preserve"> come to my att</w:t>
      </w:r>
      <w:r w:rsidR="0081050D" w:rsidRPr="00FA49FE">
        <w:rPr>
          <w:rFonts w:ascii="Arial" w:hAnsi="Arial" w:cs="Arial"/>
        </w:rPr>
        <w:t xml:space="preserve">ention that my investigation had a number of variables. It would be </w:t>
      </w:r>
      <w:r w:rsidRPr="00FA49FE">
        <w:rPr>
          <w:rFonts w:ascii="Arial" w:hAnsi="Arial" w:cs="Arial"/>
        </w:rPr>
        <w:t xml:space="preserve">unfair to </w:t>
      </w:r>
      <w:r w:rsidR="006D39AB">
        <w:rPr>
          <w:rFonts w:ascii="Arial" w:hAnsi="Arial" w:cs="Arial"/>
        </w:rPr>
        <w:t xml:space="preserve">compare </w:t>
      </w:r>
      <w:r w:rsidR="00440246" w:rsidRPr="00FA49FE">
        <w:rPr>
          <w:rFonts w:ascii="Arial" w:hAnsi="Arial" w:cs="Arial"/>
        </w:rPr>
        <w:t xml:space="preserve">the centres I had visited in terms of which </w:t>
      </w:r>
      <w:r w:rsidR="00CF528E" w:rsidRPr="00FA49FE">
        <w:rPr>
          <w:rFonts w:ascii="Arial" w:hAnsi="Arial" w:cs="Arial"/>
        </w:rPr>
        <w:t>were better equipped or had a superior</w:t>
      </w:r>
      <w:r w:rsidR="00440246" w:rsidRPr="00FA49FE">
        <w:rPr>
          <w:rFonts w:ascii="Arial" w:hAnsi="Arial" w:cs="Arial"/>
        </w:rPr>
        <w:t xml:space="preserve"> </w:t>
      </w:r>
      <w:r w:rsidR="00CF528E" w:rsidRPr="00FA49FE">
        <w:rPr>
          <w:rFonts w:ascii="Arial" w:hAnsi="Arial" w:cs="Arial"/>
        </w:rPr>
        <w:t>design</w:t>
      </w:r>
      <w:r w:rsidRPr="00FA49FE">
        <w:rPr>
          <w:rFonts w:ascii="Arial" w:hAnsi="Arial" w:cs="Arial"/>
        </w:rPr>
        <w:t xml:space="preserve"> to improve someone’s wellbeing as each centre has a different location, restraints, budget and designer. The centres also depend</w:t>
      </w:r>
      <w:r w:rsidR="00440246" w:rsidRPr="00FA49FE">
        <w:rPr>
          <w:rFonts w:ascii="Arial" w:hAnsi="Arial" w:cs="Arial"/>
        </w:rPr>
        <w:t>ed</w:t>
      </w:r>
      <w:r w:rsidRPr="00FA49FE">
        <w:rPr>
          <w:rFonts w:ascii="Arial" w:hAnsi="Arial" w:cs="Arial"/>
        </w:rPr>
        <w:t xml:space="preserve"> heavily on the people who work</w:t>
      </w:r>
      <w:r w:rsidR="00CF528E" w:rsidRPr="00FA49FE">
        <w:rPr>
          <w:rFonts w:ascii="Arial" w:hAnsi="Arial" w:cs="Arial"/>
        </w:rPr>
        <w:t>ed</w:t>
      </w:r>
      <w:r w:rsidRPr="00FA49FE">
        <w:rPr>
          <w:rFonts w:ascii="Arial" w:hAnsi="Arial" w:cs="Arial"/>
        </w:rPr>
        <w:t xml:space="preserve"> there, suppling help and advice throughout the day. However, I do persona</w:t>
      </w:r>
      <w:r w:rsidR="00440246" w:rsidRPr="00FA49FE">
        <w:rPr>
          <w:rFonts w:ascii="Arial" w:hAnsi="Arial" w:cs="Arial"/>
        </w:rPr>
        <w:t>lly believe that</w:t>
      </w:r>
      <w:r w:rsidR="00CF528E" w:rsidRPr="00FA49FE">
        <w:rPr>
          <w:rFonts w:ascii="Arial" w:hAnsi="Arial" w:cs="Arial"/>
        </w:rPr>
        <w:t xml:space="preserve"> each centre had complete focus</w:t>
      </w:r>
      <w:r w:rsidRPr="00FA49FE">
        <w:rPr>
          <w:rFonts w:ascii="Arial" w:hAnsi="Arial" w:cs="Arial"/>
        </w:rPr>
        <w:t xml:space="preserve"> </w:t>
      </w:r>
      <w:r w:rsidR="007E0DB2" w:rsidRPr="00FA49FE">
        <w:rPr>
          <w:rFonts w:ascii="Arial" w:hAnsi="Arial" w:cs="Arial"/>
        </w:rPr>
        <w:t>on</w:t>
      </w:r>
      <w:r w:rsidRPr="00FA49FE">
        <w:rPr>
          <w:rFonts w:ascii="Arial" w:hAnsi="Arial" w:cs="Arial"/>
        </w:rPr>
        <w:t xml:space="preserve"> improving their visitor’s wellb</w:t>
      </w:r>
      <w:r w:rsidR="00440246" w:rsidRPr="00FA49FE">
        <w:rPr>
          <w:rFonts w:ascii="Arial" w:hAnsi="Arial" w:cs="Arial"/>
        </w:rPr>
        <w:t>eing</w:t>
      </w:r>
      <w:r w:rsidR="0032648E" w:rsidRPr="00FA49FE">
        <w:rPr>
          <w:rFonts w:ascii="Arial" w:hAnsi="Arial" w:cs="Arial"/>
        </w:rPr>
        <w:t xml:space="preserve">, </w:t>
      </w:r>
      <w:r w:rsidR="00440246" w:rsidRPr="00FA49FE">
        <w:rPr>
          <w:rFonts w:ascii="Arial" w:hAnsi="Arial" w:cs="Arial"/>
        </w:rPr>
        <w:t xml:space="preserve">the employees </w:t>
      </w:r>
      <w:r w:rsidR="0032648E" w:rsidRPr="00FA49FE">
        <w:rPr>
          <w:rFonts w:ascii="Arial" w:hAnsi="Arial" w:cs="Arial"/>
        </w:rPr>
        <w:t>daily work</w:t>
      </w:r>
      <w:r w:rsidR="00440246" w:rsidRPr="00FA49FE">
        <w:rPr>
          <w:rFonts w:ascii="Arial" w:hAnsi="Arial" w:cs="Arial"/>
        </w:rPr>
        <w:t xml:space="preserve"> and </w:t>
      </w:r>
      <w:r w:rsidRPr="00FA49FE">
        <w:rPr>
          <w:rFonts w:ascii="Arial" w:hAnsi="Arial" w:cs="Arial"/>
        </w:rPr>
        <w:t xml:space="preserve">forming a welcoming place to come when people are at their worse time. </w:t>
      </w:r>
    </w:p>
    <w:p w14:paraId="07E0EB64" w14:textId="2D6E409E" w:rsidR="00CD346C" w:rsidRPr="00FA49FE" w:rsidRDefault="00CD346C" w:rsidP="00FA49FE">
      <w:pPr>
        <w:spacing w:line="276" w:lineRule="auto"/>
        <w:rPr>
          <w:rFonts w:ascii="Arial" w:hAnsi="Arial" w:cs="Arial"/>
        </w:rPr>
      </w:pPr>
      <w:r w:rsidRPr="00FA49FE">
        <w:rPr>
          <w:rFonts w:ascii="Arial" w:hAnsi="Arial" w:cs="Arial"/>
        </w:rPr>
        <w:t>Due to the corona virus outbreak, I</w:t>
      </w:r>
      <w:r w:rsidR="006D39AB">
        <w:rPr>
          <w:rFonts w:ascii="Arial" w:hAnsi="Arial" w:cs="Arial"/>
        </w:rPr>
        <w:t xml:space="preserve"> was</w:t>
      </w:r>
      <w:r w:rsidRPr="00FA49FE">
        <w:rPr>
          <w:rFonts w:ascii="Arial" w:hAnsi="Arial" w:cs="Arial"/>
        </w:rPr>
        <w:t xml:space="preserve"> unable to visit the Maggie centres again to collect any last-minute information and take my own photos. </w:t>
      </w:r>
      <w:r w:rsidR="00681C9E" w:rsidRPr="00FA49FE">
        <w:rPr>
          <w:rFonts w:ascii="Arial" w:hAnsi="Arial" w:cs="Arial"/>
        </w:rPr>
        <w:t>I ha</w:t>
      </w:r>
      <w:r w:rsidR="006D39AB">
        <w:rPr>
          <w:rFonts w:ascii="Arial" w:hAnsi="Arial" w:cs="Arial"/>
        </w:rPr>
        <w:t>d</w:t>
      </w:r>
      <w:r w:rsidR="00681C9E" w:rsidRPr="00FA49FE">
        <w:rPr>
          <w:rFonts w:ascii="Arial" w:hAnsi="Arial" w:cs="Arial"/>
        </w:rPr>
        <w:t xml:space="preserve"> </w:t>
      </w:r>
      <w:r w:rsidR="0032648E" w:rsidRPr="00FA49FE">
        <w:rPr>
          <w:rFonts w:ascii="Arial" w:hAnsi="Arial" w:cs="Arial"/>
        </w:rPr>
        <w:t xml:space="preserve">not re-contacted the Swansea Maggie centre </w:t>
      </w:r>
      <w:r w:rsidR="00681C9E" w:rsidRPr="00FA49FE">
        <w:rPr>
          <w:rFonts w:ascii="Arial" w:hAnsi="Arial" w:cs="Arial"/>
        </w:rPr>
        <w:t>to collect</w:t>
      </w:r>
      <w:r w:rsidR="0032648E" w:rsidRPr="00FA49FE">
        <w:rPr>
          <w:rFonts w:ascii="Arial" w:hAnsi="Arial" w:cs="Arial"/>
        </w:rPr>
        <w:t xml:space="preserve"> any </w:t>
      </w:r>
      <w:r w:rsidR="00440246" w:rsidRPr="00FA49FE">
        <w:rPr>
          <w:rFonts w:ascii="Arial" w:hAnsi="Arial" w:cs="Arial"/>
        </w:rPr>
        <w:t xml:space="preserve">additional </w:t>
      </w:r>
      <w:r w:rsidR="00681C9E" w:rsidRPr="00FA49FE">
        <w:rPr>
          <w:rFonts w:ascii="Arial" w:hAnsi="Arial" w:cs="Arial"/>
        </w:rPr>
        <w:t>results</w:t>
      </w:r>
      <w:r w:rsidR="0032648E" w:rsidRPr="00FA49FE">
        <w:rPr>
          <w:rFonts w:ascii="Arial" w:hAnsi="Arial" w:cs="Arial"/>
        </w:rPr>
        <w:t>. I</w:t>
      </w:r>
      <w:r w:rsidR="00440246" w:rsidRPr="00FA49FE">
        <w:rPr>
          <w:rFonts w:ascii="Arial" w:hAnsi="Arial" w:cs="Arial"/>
        </w:rPr>
        <w:t xml:space="preserve">n some </w:t>
      </w:r>
      <w:r w:rsidR="0032648E" w:rsidRPr="00FA49FE">
        <w:rPr>
          <w:rFonts w:ascii="Arial" w:hAnsi="Arial" w:cs="Arial"/>
        </w:rPr>
        <w:t>cases,</w:t>
      </w:r>
      <w:r w:rsidR="00440246" w:rsidRPr="00FA49FE">
        <w:rPr>
          <w:rFonts w:ascii="Arial" w:hAnsi="Arial" w:cs="Arial"/>
        </w:rPr>
        <w:t xml:space="preserve"> I had </w:t>
      </w:r>
      <w:r w:rsidR="000419CA" w:rsidRPr="00FA49FE">
        <w:rPr>
          <w:rFonts w:ascii="Arial" w:hAnsi="Arial" w:cs="Arial"/>
        </w:rPr>
        <w:t>to</w:t>
      </w:r>
      <w:r w:rsidR="00681C9E" w:rsidRPr="00FA49FE">
        <w:rPr>
          <w:rFonts w:ascii="Arial" w:hAnsi="Arial" w:cs="Arial"/>
        </w:rPr>
        <w:t xml:space="preserve"> </w:t>
      </w:r>
      <w:r w:rsidR="0032648E" w:rsidRPr="00FA49FE">
        <w:rPr>
          <w:rFonts w:ascii="Arial" w:hAnsi="Arial" w:cs="Arial"/>
        </w:rPr>
        <w:t>use official</w:t>
      </w:r>
      <w:r w:rsidR="00681C9E" w:rsidRPr="00FA49FE">
        <w:rPr>
          <w:rFonts w:ascii="Arial" w:hAnsi="Arial" w:cs="Arial"/>
        </w:rPr>
        <w:t xml:space="preserve"> photos </w:t>
      </w:r>
      <w:r w:rsidR="0032648E" w:rsidRPr="00FA49FE">
        <w:rPr>
          <w:rFonts w:ascii="Arial" w:hAnsi="Arial" w:cs="Arial"/>
        </w:rPr>
        <w:t>from</w:t>
      </w:r>
      <w:r w:rsidR="00681C9E" w:rsidRPr="00FA49FE">
        <w:rPr>
          <w:rFonts w:ascii="Arial" w:hAnsi="Arial" w:cs="Arial"/>
        </w:rPr>
        <w:t xml:space="preserve"> the Maggie’s organisation and architectural online articles. </w:t>
      </w:r>
    </w:p>
    <w:p w14:paraId="205725A3" w14:textId="06468536" w:rsidR="00CD346C" w:rsidRPr="00FA49FE" w:rsidRDefault="00852F31" w:rsidP="00FA49FE">
      <w:pPr>
        <w:spacing w:line="276" w:lineRule="auto"/>
        <w:rPr>
          <w:rFonts w:ascii="Arial" w:hAnsi="Arial" w:cs="Arial"/>
        </w:rPr>
      </w:pPr>
      <w:r w:rsidRPr="00FA49FE">
        <w:rPr>
          <w:rFonts w:ascii="Arial" w:hAnsi="Arial" w:cs="Arial"/>
        </w:rPr>
        <w:t>As a response to the outbreak t</w:t>
      </w:r>
      <w:r w:rsidR="00CD346C" w:rsidRPr="00FA49FE">
        <w:rPr>
          <w:rFonts w:ascii="Arial" w:hAnsi="Arial" w:cs="Arial"/>
        </w:rPr>
        <w:t>he Maggie centres have close</w:t>
      </w:r>
      <w:r w:rsidR="00440246" w:rsidRPr="00FA49FE">
        <w:rPr>
          <w:rFonts w:ascii="Arial" w:hAnsi="Arial" w:cs="Arial"/>
        </w:rPr>
        <w:t>d</w:t>
      </w:r>
      <w:r w:rsidR="00CD346C" w:rsidRPr="00FA49FE">
        <w:rPr>
          <w:rFonts w:ascii="Arial" w:hAnsi="Arial" w:cs="Arial"/>
        </w:rPr>
        <w:t xml:space="preserve"> temporarily for safety of the visitors and employees, however after looking on their website I can see that the employees are still supplying help and advice through phone and video calls. </w:t>
      </w:r>
      <w:r w:rsidRPr="00FA49FE">
        <w:rPr>
          <w:rFonts w:ascii="Arial" w:hAnsi="Arial" w:cs="Arial"/>
        </w:rPr>
        <w:t xml:space="preserve">Even though they are unable </w:t>
      </w:r>
      <w:r w:rsidR="000419CA" w:rsidRPr="00FA49FE">
        <w:rPr>
          <w:rFonts w:ascii="Arial" w:hAnsi="Arial" w:cs="Arial"/>
        </w:rPr>
        <w:t>to place their visitors in a tranquil space</w:t>
      </w:r>
      <w:r w:rsidRPr="00FA49FE">
        <w:rPr>
          <w:rFonts w:ascii="Arial" w:hAnsi="Arial" w:cs="Arial"/>
        </w:rPr>
        <w:t>, they ar</w:t>
      </w:r>
      <w:r w:rsidR="00440246" w:rsidRPr="00FA49FE">
        <w:rPr>
          <w:rFonts w:ascii="Arial" w:hAnsi="Arial" w:cs="Arial"/>
        </w:rPr>
        <w:t>e still trying to support</w:t>
      </w:r>
      <w:r w:rsidRPr="00FA49FE">
        <w:rPr>
          <w:rFonts w:ascii="Arial" w:hAnsi="Arial" w:cs="Arial"/>
        </w:rPr>
        <w:t xml:space="preserve"> </w:t>
      </w:r>
      <w:r w:rsidR="000419CA" w:rsidRPr="00FA49FE">
        <w:rPr>
          <w:rFonts w:ascii="Arial" w:hAnsi="Arial" w:cs="Arial"/>
        </w:rPr>
        <w:t>people’s</w:t>
      </w:r>
      <w:r w:rsidR="00440246" w:rsidRPr="00FA49FE">
        <w:rPr>
          <w:rFonts w:ascii="Arial" w:hAnsi="Arial" w:cs="Arial"/>
        </w:rPr>
        <w:t xml:space="preserve"> wellbeing</w:t>
      </w:r>
      <w:r w:rsidRPr="00FA49FE">
        <w:rPr>
          <w:rFonts w:ascii="Arial" w:hAnsi="Arial" w:cs="Arial"/>
        </w:rPr>
        <w:t xml:space="preserve"> and helping them think mo</w:t>
      </w:r>
      <w:r w:rsidR="00440246" w:rsidRPr="00FA49FE">
        <w:rPr>
          <w:rFonts w:ascii="Arial" w:hAnsi="Arial" w:cs="Arial"/>
        </w:rPr>
        <w:t>re positively. Through every adversity</w:t>
      </w:r>
      <w:r w:rsidRPr="00FA49FE">
        <w:rPr>
          <w:rFonts w:ascii="Arial" w:hAnsi="Arial" w:cs="Arial"/>
        </w:rPr>
        <w:t xml:space="preserve"> the employees and </w:t>
      </w:r>
      <w:r w:rsidR="00BC73C6" w:rsidRPr="00FA49FE">
        <w:rPr>
          <w:rFonts w:ascii="Arial" w:hAnsi="Arial" w:cs="Arial"/>
        </w:rPr>
        <w:t>volunteers</w:t>
      </w:r>
      <w:r w:rsidRPr="00FA49FE">
        <w:rPr>
          <w:rFonts w:ascii="Arial" w:hAnsi="Arial" w:cs="Arial"/>
        </w:rPr>
        <w:t xml:space="preserve"> at the Maggie’s </w:t>
      </w:r>
      <w:r w:rsidR="00BC73C6" w:rsidRPr="00FA49FE">
        <w:rPr>
          <w:rFonts w:ascii="Arial" w:hAnsi="Arial" w:cs="Arial"/>
        </w:rPr>
        <w:t>organisation</w:t>
      </w:r>
      <w:r w:rsidRPr="00FA49FE">
        <w:rPr>
          <w:rFonts w:ascii="Arial" w:hAnsi="Arial" w:cs="Arial"/>
        </w:rPr>
        <w:t xml:space="preserve"> will do everything in their power to support their visitors</w:t>
      </w:r>
      <w:r w:rsidR="00BC73C6" w:rsidRPr="00FA49FE">
        <w:rPr>
          <w:rFonts w:ascii="Arial" w:hAnsi="Arial" w:cs="Arial"/>
        </w:rPr>
        <w:t xml:space="preserve"> and anyone who needs someone to talk to. </w:t>
      </w:r>
    </w:p>
    <w:p w14:paraId="6C3FC6DF" w14:textId="77777777" w:rsidR="008F04BF" w:rsidRPr="00FA49FE" w:rsidRDefault="008F04BF" w:rsidP="00FA49FE">
      <w:pPr>
        <w:spacing w:line="276" w:lineRule="auto"/>
        <w:rPr>
          <w:rFonts w:ascii="Arial" w:hAnsi="Arial" w:cs="Arial"/>
        </w:rPr>
      </w:pPr>
    </w:p>
    <w:p w14:paraId="4B77FC80" w14:textId="77777777" w:rsidR="007239E0" w:rsidRDefault="007239E0" w:rsidP="007239E0">
      <w:pPr>
        <w:pStyle w:val="Heading1"/>
        <w:spacing w:line="276" w:lineRule="auto"/>
        <w:rPr>
          <w:rFonts w:ascii="Arial" w:hAnsi="Arial" w:cs="Arial"/>
          <w:color w:val="auto"/>
          <w:sz w:val="24"/>
          <w:szCs w:val="24"/>
        </w:rPr>
      </w:pPr>
      <w:bookmarkStart w:id="37" w:name="_Toc39487286"/>
      <w:bookmarkStart w:id="38" w:name="_Toc41643489"/>
      <w:bookmarkStart w:id="39" w:name="_Toc41999526"/>
      <w:r w:rsidRPr="00FA49FE">
        <w:rPr>
          <w:rFonts w:ascii="Arial" w:hAnsi="Arial" w:cs="Arial"/>
          <w:color w:val="auto"/>
          <w:sz w:val="24"/>
          <w:szCs w:val="24"/>
        </w:rPr>
        <w:lastRenderedPageBreak/>
        <w:t>Conclusion</w:t>
      </w:r>
      <w:bookmarkEnd w:id="37"/>
      <w:bookmarkEnd w:id="38"/>
      <w:r w:rsidRPr="00FA49FE">
        <w:rPr>
          <w:rFonts w:ascii="Arial" w:hAnsi="Arial" w:cs="Arial"/>
          <w:color w:val="auto"/>
          <w:sz w:val="24"/>
          <w:szCs w:val="24"/>
        </w:rPr>
        <w:t xml:space="preserve"> </w:t>
      </w:r>
    </w:p>
    <w:p w14:paraId="551E9E27" w14:textId="77777777" w:rsidR="007239E0" w:rsidRPr="00765518" w:rsidRDefault="007239E0" w:rsidP="007239E0">
      <w:r w:rsidRPr="00765518">
        <w:t xml:space="preserve">During the investigation into wellbeing and wellbeing in architecture, it became clear that a ‘good state of wellbeing’ and a ‘place that evoked a good state of wellbeing’ differs from person to person, this was stated numerous times by the mental health foundation. They understood that wellbeing was subjective. Supporting someone through a difficult time and improving their wellbeing would only be possible if specialists could measure what state of wellbeing a person was at and what the core of the problem was. Wellbeing was defined as a state of comfort and happiness; personal to the individual. Wellbeing centres needed to create spaces that were adaptable, so that a ‘comfortable and ‘happy’ place was provide for all the visitors. The Well certified research supplied criteria for buildings, which help rate them on their effectiveness towards wellbeing. </w:t>
      </w:r>
    </w:p>
    <w:p w14:paraId="12A62E57" w14:textId="4B461831" w:rsidR="007239E0" w:rsidRDefault="007239E0" w:rsidP="007239E0">
      <w:pPr>
        <w:spacing w:line="276" w:lineRule="auto"/>
        <w:rPr>
          <w:rFonts w:ascii="Arial" w:hAnsi="Arial" w:cs="Arial"/>
        </w:rPr>
      </w:pPr>
      <w:r w:rsidRPr="00FA49FE">
        <w:rPr>
          <w:rFonts w:ascii="Arial" w:hAnsi="Arial" w:cs="Arial"/>
        </w:rPr>
        <w:t>After comparing all the research and data</w:t>
      </w:r>
      <w:r>
        <w:rPr>
          <w:rFonts w:ascii="Arial" w:hAnsi="Arial" w:cs="Arial"/>
        </w:rPr>
        <w:t xml:space="preserve"> from Well certified and the five Maggie centres, I noticed the designs had similarities and differences following the wellbeing criteria. The similarities were the same throughout most of the centres I researched. These criteria were: Air, Sound, Movement and innovation. </w:t>
      </w:r>
    </w:p>
    <w:p w14:paraId="0C4C6FDD" w14:textId="48AF2113" w:rsidR="007239E0" w:rsidRDefault="007239E0" w:rsidP="007239E0">
      <w:pPr>
        <w:spacing w:line="276" w:lineRule="auto"/>
        <w:rPr>
          <w:rFonts w:ascii="Arial" w:hAnsi="Arial" w:cs="Arial"/>
          <w:color w:val="FF0000"/>
        </w:rPr>
      </w:pPr>
    </w:p>
    <w:p w14:paraId="6B6C23DC" w14:textId="01949F90" w:rsidR="007239E0" w:rsidRDefault="00AD4406" w:rsidP="007239E0">
      <w:pPr>
        <w:spacing w:line="276" w:lineRule="auto"/>
        <w:rPr>
          <w:rFonts w:ascii="Arial" w:hAnsi="Arial" w:cs="Arial"/>
        </w:rPr>
      </w:pPr>
      <w:r w:rsidRPr="00477F14">
        <w:rPr>
          <w:rFonts w:ascii="Arial" w:hAnsi="Arial" w:cs="Arial"/>
          <w:noProof/>
          <w:color w:val="FF0000"/>
        </w:rPr>
        <w:drawing>
          <wp:anchor distT="0" distB="0" distL="114300" distR="114300" simplePos="0" relativeHeight="251893760" behindDoc="0" locked="0" layoutInCell="1" allowOverlap="1" wp14:anchorId="60F80A7C" wp14:editId="7A522633">
            <wp:simplePos x="0" y="0"/>
            <wp:positionH relativeFrom="margin">
              <wp:posOffset>-635</wp:posOffset>
            </wp:positionH>
            <wp:positionV relativeFrom="paragraph">
              <wp:posOffset>3175</wp:posOffset>
            </wp:positionV>
            <wp:extent cx="359410" cy="359410"/>
            <wp:effectExtent l="0" t="0" r="2540" b="2540"/>
            <wp:wrapSquare wrapText="bothSides"/>
            <wp:docPr id="258" name="Picture 258"/>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7239E0">
        <w:rPr>
          <w:rFonts w:ascii="Arial" w:hAnsi="Arial" w:cs="Arial"/>
        </w:rPr>
        <w:t xml:space="preserve">Air: Both Manchester and Cardiff Maggie centres can be naturally ventilated, with large windows and doors on the external and internal walls, opening up to create a follow of fresh air through the buildings. In addition to this every room in both centres had thermoset to control the temperature in that set room. This allowed rooms to be at different temperatures across the centre. </w:t>
      </w:r>
    </w:p>
    <w:p w14:paraId="2EA8A011" w14:textId="77777777" w:rsidR="007239E0" w:rsidRDefault="007239E0" w:rsidP="007239E0">
      <w:pPr>
        <w:spacing w:line="276" w:lineRule="auto"/>
        <w:rPr>
          <w:rFonts w:ascii="Arial" w:hAnsi="Arial" w:cs="Arial"/>
        </w:rPr>
      </w:pPr>
      <w:r>
        <w:rPr>
          <w:rFonts w:ascii="Arial" w:hAnsi="Arial" w:cs="Arial"/>
        </w:rPr>
        <w:t xml:space="preserve">Even though Nottingham, Merseyside and Swansea Maggie centres could be naturally ventilated, they mainly relay on the centre being mechanically ventilation as its more effective, due to the large number for separated rooms. However, similar to manchester and Cardiff Maggie centres, all the rooms have temperature control. </w:t>
      </w:r>
    </w:p>
    <w:p w14:paraId="16116A72" w14:textId="40FE7D8F" w:rsidR="007239E0" w:rsidRDefault="007239E0" w:rsidP="007239E0">
      <w:pPr>
        <w:spacing w:line="276" w:lineRule="auto"/>
        <w:rPr>
          <w:rFonts w:ascii="Arial" w:hAnsi="Arial" w:cs="Arial"/>
        </w:rPr>
      </w:pPr>
    </w:p>
    <w:p w14:paraId="352D48B8" w14:textId="7E23B668" w:rsidR="007239E0" w:rsidRDefault="00AD4406" w:rsidP="007239E0">
      <w:pPr>
        <w:spacing w:line="276" w:lineRule="auto"/>
        <w:rPr>
          <w:rFonts w:ascii="Arial" w:hAnsi="Arial" w:cs="Arial"/>
        </w:rPr>
      </w:pPr>
      <w:r w:rsidRPr="00477F14">
        <w:rPr>
          <w:rFonts w:ascii="Arial" w:hAnsi="Arial" w:cs="Arial"/>
          <w:noProof/>
          <w:color w:val="FF0000"/>
        </w:rPr>
        <w:drawing>
          <wp:anchor distT="0" distB="0" distL="114300" distR="114300" simplePos="0" relativeHeight="251895808" behindDoc="0" locked="0" layoutInCell="1" allowOverlap="1" wp14:anchorId="5D0BECB7" wp14:editId="54D9DE9F">
            <wp:simplePos x="0" y="0"/>
            <wp:positionH relativeFrom="margin">
              <wp:align>left</wp:align>
            </wp:positionH>
            <wp:positionV relativeFrom="paragraph">
              <wp:posOffset>3810</wp:posOffset>
            </wp:positionV>
            <wp:extent cx="359410" cy="359410"/>
            <wp:effectExtent l="0" t="0" r="2540" b="2540"/>
            <wp:wrapSquare wrapText="bothSides"/>
            <wp:docPr id="259" name="Picture 259"/>
            <wp:cNvGraphicFramePr/>
            <a:graphic xmlns:a="http://schemas.openxmlformats.org/drawingml/2006/main">
              <a:graphicData uri="http://schemas.openxmlformats.org/drawingml/2006/picture">
                <pic:pic xmlns:pic="http://schemas.openxmlformats.org/drawingml/2006/picture">
                  <pic:nvPicPr>
                    <pic:cNvPr id="133" name="Picture 133"/>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7239E0">
        <w:rPr>
          <w:rFonts w:ascii="Arial" w:hAnsi="Arial" w:cs="Arial"/>
        </w:rPr>
        <w:t>Sound: All the Maggie centres are designed with large busy rooms for group discussions and activities, as well as smaller private rooms for intimate discussions and allowing space for someone to sit with their own thoughts. Sound is considered in all of the designs reducing noise travelling from room to room by including partition walls and heavy insulated materials (such as curtains), to avoid chances of overhearing conversations. These design features are used in all five of the Maggie centres I’ve visited. Nottingham, Swansea and Manchester have separated to different rooms on to different floors, whereas, for the smaller centres have been design with the nosier rooms situated across the centre from the private rooms. These features are aimed to reduce as much noise transfer as they can.</w:t>
      </w:r>
    </w:p>
    <w:p w14:paraId="254B8241" w14:textId="77777777" w:rsidR="007239E0" w:rsidRPr="00B96B78" w:rsidRDefault="007239E0" w:rsidP="007239E0">
      <w:pPr>
        <w:spacing w:line="276" w:lineRule="auto"/>
        <w:rPr>
          <w:rFonts w:ascii="Arial" w:hAnsi="Arial" w:cs="Arial"/>
        </w:rPr>
      </w:pPr>
      <w:r w:rsidRPr="00B96B78">
        <w:rPr>
          <w:rFonts w:ascii="Arial" w:hAnsi="Arial" w:cs="Arial"/>
        </w:rPr>
        <w:t>An extra note for the Manchester Maggie centre, was the consideration of noise. The centre is designed to allow space for discussions and group activities but still allowing quiet and private areas. The noise levels are so well controlled that visitors who want a quiet moment to themselves could achieve this even in the main area.</w:t>
      </w:r>
    </w:p>
    <w:p w14:paraId="5CD0AF0F" w14:textId="77777777" w:rsidR="007239E0" w:rsidRDefault="007239E0" w:rsidP="007239E0">
      <w:pPr>
        <w:spacing w:line="276" w:lineRule="auto"/>
        <w:rPr>
          <w:rFonts w:ascii="Arial" w:hAnsi="Arial" w:cs="Arial"/>
        </w:rPr>
      </w:pPr>
    </w:p>
    <w:p w14:paraId="4CD8BC2C" w14:textId="77777777" w:rsidR="007239E0" w:rsidRDefault="007239E0" w:rsidP="007239E0">
      <w:pPr>
        <w:spacing w:line="276" w:lineRule="auto"/>
        <w:rPr>
          <w:rFonts w:ascii="Arial" w:hAnsi="Arial" w:cs="Arial"/>
        </w:rPr>
      </w:pPr>
    </w:p>
    <w:p w14:paraId="31B7C924" w14:textId="71621390" w:rsidR="007239E0" w:rsidRDefault="007239E0" w:rsidP="007239E0">
      <w:pPr>
        <w:spacing w:line="276" w:lineRule="auto"/>
        <w:rPr>
          <w:rFonts w:ascii="Arial" w:hAnsi="Arial" w:cs="Arial"/>
        </w:rPr>
      </w:pPr>
      <w:r w:rsidRPr="00477F14">
        <w:rPr>
          <w:rFonts w:ascii="Arial" w:hAnsi="Arial" w:cs="Arial"/>
          <w:noProof/>
        </w:rPr>
        <w:lastRenderedPageBreak/>
        <w:drawing>
          <wp:anchor distT="0" distB="0" distL="114300" distR="114300" simplePos="0" relativeHeight="251891712" behindDoc="0" locked="0" layoutInCell="1" allowOverlap="1" wp14:anchorId="6466020F" wp14:editId="3869F4DB">
            <wp:simplePos x="0" y="0"/>
            <wp:positionH relativeFrom="column">
              <wp:posOffset>413385</wp:posOffset>
            </wp:positionH>
            <wp:positionV relativeFrom="paragraph">
              <wp:posOffset>3810</wp:posOffset>
            </wp:positionV>
            <wp:extent cx="359410" cy="359410"/>
            <wp:effectExtent l="0" t="0" r="2540" b="2540"/>
            <wp:wrapSquare wrapText="bothSides"/>
            <wp:docPr id="260" name="Picture 260"/>
            <wp:cNvGraphicFramePr/>
            <a:graphic xmlns:a="http://schemas.openxmlformats.org/drawingml/2006/main">
              <a:graphicData uri="http://schemas.openxmlformats.org/drawingml/2006/picture">
                <pic:pic xmlns:pic="http://schemas.openxmlformats.org/drawingml/2006/picture">
                  <pic:nvPicPr>
                    <pic:cNvPr id="129" name="Picture 129"/>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Pr="00477F14">
        <w:rPr>
          <w:rFonts w:ascii="Arial" w:hAnsi="Arial" w:cs="Arial"/>
          <w:noProof/>
        </w:rPr>
        <w:drawing>
          <wp:anchor distT="0" distB="0" distL="114300" distR="114300" simplePos="0" relativeHeight="251888640" behindDoc="0" locked="0" layoutInCell="1" allowOverlap="1" wp14:anchorId="53E3559E" wp14:editId="535862FE">
            <wp:simplePos x="0" y="0"/>
            <wp:positionH relativeFrom="margin">
              <wp:posOffset>-276</wp:posOffset>
            </wp:positionH>
            <wp:positionV relativeFrom="paragraph">
              <wp:posOffset>4804</wp:posOffset>
            </wp:positionV>
            <wp:extent cx="359410" cy="359410"/>
            <wp:effectExtent l="0" t="0" r="2540" b="2540"/>
            <wp:wrapSquare wrapText="bothSides"/>
            <wp:docPr id="261" name="Picture 261"/>
            <wp:cNvGraphicFramePr/>
            <a:graphic xmlns:a="http://schemas.openxmlformats.org/drawingml/2006/main">
              <a:graphicData uri="http://schemas.openxmlformats.org/drawingml/2006/picture">
                <pic:pic xmlns:pic="http://schemas.openxmlformats.org/drawingml/2006/picture">
                  <pic:nvPicPr>
                    <pic:cNvPr id="132" name="Picture 132"/>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Pr>
          <w:rFonts w:ascii="Arial" w:hAnsi="Arial" w:cs="Arial"/>
        </w:rPr>
        <w:t xml:space="preserve">Movement: The centres were designed to have a large room that could fit 20 visitors in during each activity session. All the centres supply a range of activities, for example: Thai chai, yoga, and meditation. These sessions are picked to allow anyone, with any level of movement and energy, to get involved. Nottingham, Manchester and Swansea have several large activities rooms, to allow different sessions to run at the same time. Due to the size Cardiff and Merseyside, they have only been designed with one activity room, however they have numerous clusters of seats and areas from groups of visitors to carry out fewer active sessions, such as kit and knatter. </w:t>
      </w:r>
    </w:p>
    <w:p w14:paraId="72AC25CB" w14:textId="7E7CDCE0" w:rsidR="007239E0" w:rsidRDefault="007239E0" w:rsidP="007239E0">
      <w:pPr>
        <w:spacing w:line="276" w:lineRule="auto"/>
        <w:rPr>
          <w:rFonts w:ascii="Arial" w:hAnsi="Arial" w:cs="Arial"/>
        </w:rPr>
      </w:pPr>
    </w:p>
    <w:p w14:paraId="5132D408" w14:textId="173267B3" w:rsidR="007239E0" w:rsidRDefault="00417126" w:rsidP="007239E0">
      <w:pPr>
        <w:spacing w:line="276" w:lineRule="auto"/>
        <w:rPr>
          <w:rFonts w:ascii="Arial" w:hAnsi="Arial" w:cs="Arial"/>
        </w:rPr>
      </w:pPr>
      <w:r w:rsidRPr="00477F14">
        <w:rPr>
          <w:rFonts w:ascii="Arial" w:hAnsi="Arial" w:cs="Arial"/>
          <w:noProof/>
        </w:rPr>
        <w:drawing>
          <wp:anchor distT="0" distB="0" distL="114300" distR="114300" simplePos="0" relativeHeight="251890688" behindDoc="0" locked="0" layoutInCell="1" allowOverlap="1" wp14:anchorId="00DA86E4" wp14:editId="166CA669">
            <wp:simplePos x="0" y="0"/>
            <wp:positionH relativeFrom="margin">
              <wp:posOffset>-635</wp:posOffset>
            </wp:positionH>
            <wp:positionV relativeFrom="paragraph">
              <wp:posOffset>4279</wp:posOffset>
            </wp:positionV>
            <wp:extent cx="359410" cy="359410"/>
            <wp:effectExtent l="0" t="0" r="2540" b="2540"/>
            <wp:wrapSquare wrapText="bothSides"/>
            <wp:docPr id="262" name="Picture 262"/>
            <wp:cNvGraphicFramePr/>
            <a:graphic xmlns:a="http://schemas.openxmlformats.org/drawingml/2006/main">
              <a:graphicData uri="http://schemas.openxmlformats.org/drawingml/2006/picture">
                <pic:pic xmlns:pic="http://schemas.openxmlformats.org/drawingml/2006/picture">
                  <pic:nvPicPr>
                    <pic:cNvPr id="130" name="Picture 130"/>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7239E0">
        <w:rPr>
          <w:rFonts w:ascii="Arial" w:hAnsi="Arial" w:cs="Arial"/>
        </w:rPr>
        <w:t xml:space="preserve">Innovation: The architecture behind the Maggie centres are exceptional and inventive. The five Maggie centres I’ve researched and visited are designed at such a high standard to create places that are beautiful and make people want to visit. The communities in each centre are energetic and friendly, filled with families and friends that form bonds with each other. </w:t>
      </w:r>
    </w:p>
    <w:p w14:paraId="25FD1757" w14:textId="77777777" w:rsidR="007239E0" w:rsidRPr="00477F14" w:rsidRDefault="007239E0" w:rsidP="007239E0">
      <w:pPr>
        <w:spacing w:line="276" w:lineRule="auto"/>
        <w:rPr>
          <w:rFonts w:ascii="Arial" w:hAnsi="Arial" w:cs="Arial"/>
        </w:rPr>
      </w:pPr>
      <w:r w:rsidRPr="00477F14">
        <w:rPr>
          <w:rFonts w:ascii="Arial" w:hAnsi="Arial" w:cs="Arial"/>
        </w:rPr>
        <w:t xml:space="preserve">Something I noticed in my visit to </w:t>
      </w:r>
      <w:r>
        <w:rPr>
          <w:rFonts w:ascii="Arial" w:hAnsi="Arial" w:cs="Arial"/>
        </w:rPr>
        <w:t>the Cardiff Maggie centre</w:t>
      </w:r>
      <w:r w:rsidRPr="00477F14">
        <w:rPr>
          <w:rFonts w:ascii="Arial" w:hAnsi="Arial" w:cs="Arial"/>
        </w:rPr>
        <w:t xml:space="preserve">, after each activities the visitors and employees would gather round the dinner table for a snack or a cup of tea and chat. These discussions would be about a range of topics, such as: the activities they had just done, family life, experiences and stories. These discussions were personal and created a family like atmosphere between each visitor and employee. The centre felt like a home. </w:t>
      </w:r>
    </w:p>
    <w:p w14:paraId="20991C38" w14:textId="77777777" w:rsidR="007239E0" w:rsidRDefault="007239E0" w:rsidP="007239E0">
      <w:pPr>
        <w:spacing w:line="276" w:lineRule="auto"/>
        <w:rPr>
          <w:rFonts w:ascii="Arial" w:hAnsi="Arial" w:cs="Arial"/>
        </w:rPr>
      </w:pPr>
    </w:p>
    <w:p w14:paraId="2CDC5940" w14:textId="77777777" w:rsidR="007239E0" w:rsidRPr="00FA49FE" w:rsidRDefault="007239E0" w:rsidP="007239E0">
      <w:pPr>
        <w:spacing w:line="276" w:lineRule="auto"/>
        <w:rPr>
          <w:rFonts w:ascii="Arial" w:hAnsi="Arial" w:cs="Arial"/>
        </w:rPr>
      </w:pPr>
      <w:r>
        <w:rPr>
          <w:rFonts w:ascii="Arial" w:hAnsi="Arial" w:cs="Arial"/>
        </w:rPr>
        <w:t xml:space="preserve">However, the five Maggie centres had a number of differences, by following the same wellbeing criteria. These differences show how, against the restrictions of each site, the architects were still able to produce design that followed the criteria and impact upon people’s wellbeing. These criteria were: </w:t>
      </w:r>
      <w:r w:rsidRPr="00FA49FE">
        <w:rPr>
          <w:rFonts w:ascii="Arial" w:hAnsi="Arial" w:cs="Arial"/>
        </w:rPr>
        <w:t>light, in terms of allowing natural light into a space, as well as mind</w:t>
      </w:r>
      <w:r>
        <w:rPr>
          <w:rFonts w:ascii="Arial" w:hAnsi="Arial" w:cs="Arial"/>
        </w:rPr>
        <w:t>/nature</w:t>
      </w:r>
      <w:r w:rsidRPr="00FA49FE">
        <w:rPr>
          <w:rFonts w:ascii="Arial" w:hAnsi="Arial" w:cs="Arial"/>
        </w:rPr>
        <w:t xml:space="preserve">, in terms of having either a direct or indirect connection with nature. </w:t>
      </w:r>
    </w:p>
    <w:p w14:paraId="1C58BBFA" w14:textId="310DFEE3" w:rsidR="007239E0" w:rsidRDefault="007239E0" w:rsidP="007239E0">
      <w:pPr>
        <w:spacing w:line="276" w:lineRule="auto"/>
        <w:rPr>
          <w:rFonts w:ascii="Arial" w:hAnsi="Arial" w:cs="Arial"/>
        </w:rPr>
      </w:pPr>
    </w:p>
    <w:p w14:paraId="1330237D" w14:textId="6E1B16E8" w:rsidR="007239E0" w:rsidRDefault="007239E0" w:rsidP="007239E0">
      <w:pPr>
        <w:spacing w:line="276" w:lineRule="auto"/>
        <w:rPr>
          <w:rFonts w:ascii="Arial" w:hAnsi="Arial" w:cs="Arial"/>
        </w:rPr>
      </w:pPr>
      <w:r w:rsidRPr="00FA49FE">
        <w:rPr>
          <w:rFonts w:ascii="Arial" w:hAnsi="Arial" w:cs="Arial"/>
        </w:rPr>
        <w:t xml:space="preserve">During my data collection, it was made very clear that allowing the maximum amount of natural light into a building was the main driver in the design for the Manchester Maggie </w:t>
      </w:r>
      <w:r w:rsidRPr="00FD1CDC">
        <w:rPr>
          <w:rFonts w:ascii="Arial" w:hAnsi="Arial" w:cs="Arial"/>
        </w:rPr>
        <w:t xml:space="preserve">centre. The design of the centre consists of three of the facades: the East, south and west, being almost completely glazed with large glass panels sitting between the timber structure. On top of this, the roof was formed from triangular windows. These features allowed natural light into the building all day long, during every season. The main problem with this feature was overheating from solar gain, this was reduced through the east and west </w:t>
      </w:r>
      <w:r w:rsidRPr="00FA49FE">
        <w:rPr>
          <w:rFonts w:ascii="Arial" w:hAnsi="Arial" w:cs="Arial"/>
        </w:rPr>
        <w:t xml:space="preserve">facades including deep canopies extending out over the porches. To purge the building if it got too hot, the triangular windows on the roof would open allowing the hot air out.  </w:t>
      </w:r>
    </w:p>
    <w:p w14:paraId="38CE38B2" w14:textId="77777777" w:rsidR="007239E0" w:rsidRDefault="007239E0" w:rsidP="007239E0">
      <w:pPr>
        <w:spacing w:line="276" w:lineRule="auto"/>
        <w:rPr>
          <w:rFonts w:ascii="Arial" w:hAnsi="Arial" w:cs="Arial"/>
        </w:rPr>
      </w:pPr>
      <w:r>
        <w:rPr>
          <w:rFonts w:ascii="Arial" w:hAnsi="Arial" w:cs="Arial"/>
        </w:rPr>
        <w:t xml:space="preserve">Other centres, such as Swansea and Nottingham have also been designed to maximise the amounts of natural light into the centres. Similar to the centre in Manchester, the Swansea Maggie centre has been designed in a specific orientation, with the larger windows situated on the south southside. This design feature didn’t have any problems as the better views were on the south side of the site. Whereas Nottingham had a major constraint with avoiding views over the hospital; designing the centre in the trees allowed every room to have a floor to ceiling windows or bifold doors leading on to balconies without overlooking the hospital. In </w:t>
      </w:r>
      <w:r>
        <w:rPr>
          <w:rFonts w:ascii="Arial" w:hAnsi="Arial" w:cs="Arial"/>
        </w:rPr>
        <w:lastRenderedPageBreak/>
        <w:t xml:space="preserve">addition, similar to the Manchester centre’s glass roof, both Swansea and Nottingham have one large roof light windows, dragging light into the centre of the building. </w:t>
      </w:r>
    </w:p>
    <w:p w14:paraId="5A61C6AD" w14:textId="77777777" w:rsidR="007239E0" w:rsidRDefault="007239E0" w:rsidP="007239E0">
      <w:pPr>
        <w:spacing w:line="276" w:lineRule="auto"/>
        <w:rPr>
          <w:rFonts w:ascii="Arial" w:hAnsi="Arial" w:cs="Arial"/>
        </w:rPr>
      </w:pPr>
      <w:r>
        <w:rPr>
          <w:rFonts w:ascii="Arial" w:hAnsi="Arial" w:cs="Arial"/>
        </w:rPr>
        <w:t xml:space="preserve">The Merseyside Maggie centre had a major problem avoiding overlooking the hospital complex as it surrounded all most all of the facades. To combat this issue and to keep costs low, partially transparent fibre glass panel surrounded the structure. Due to the panels being partially transparent, it eliminates the view of the hospital be still allow natural light into the courtyards and building. </w:t>
      </w:r>
    </w:p>
    <w:p w14:paraId="740FB5A8" w14:textId="77777777" w:rsidR="007239E0" w:rsidRPr="00FA49FE" w:rsidRDefault="007239E0" w:rsidP="007239E0">
      <w:pPr>
        <w:spacing w:line="276" w:lineRule="auto"/>
        <w:rPr>
          <w:rFonts w:ascii="Arial" w:hAnsi="Arial" w:cs="Arial"/>
        </w:rPr>
      </w:pPr>
      <w:r w:rsidRPr="00FA49FE">
        <w:rPr>
          <w:rFonts w:ascii="Arial" w:hAnsi="Arial" w:cs="Arial"/>
        </w:rPr>
        <w:t xml:space="preserve">In the Cardiff Maggie centre, there didn’t seem to be such a focus on natural light in the original research. However, the questionnaire completed by the architect states that the use of natural light was considered and was a large part of the centres design. The natural light that was allowed into the centre space from the northside was included to encourage visitors to walk deeper into the centre, persuading them to look out of the large bifold doors at the small beautiful garden that backed into a wooded area behind. Glazing the south side of the building would maximize the natural light into the spaces however these windows would </w:t>
      </w:r>
      <w:r w:rsidRPr="00FD1CDC">
        <w:rPr>
          <w:rFonts w:ascii="Arial" w:hAnsi="Arial" w:cs="Arial"/>
        </w:rPr>
        <w:t xml:space="preserve">overlook the hospital complex. Therefore, small windows were used to reduce this direct view but still allowing enough light into the spaces. This in turn created a bright area for visitor to come into for group and individual therapy; a bight colourful space that was used to help those in the sessions think more positively and happy. </w:t>
      </w:r>
    </w:p>
    <w:p w14:paraId="3798358C" w14:textId="77851DD4" w:rsidR="007239E0" w:rsidRDefault="007239E0" w:rsidP="007239E0">
      <w:pPr>
        <w:spacing w:line="276" w:lineRule="auto"/>
        <w:rPr>
          <w:rFonts w:ascii="Arial" w:hAnsi="Arial" w:cs="Arial"/>
        </w:rPr>
      </w:pPr>
      <w:r w:rsidRPr="00FA49FE">
        <w:rPr>
          <w:rFonts w:ascii="Arial" w:hAnsi="Arial" w:cs="Arial"/>
        </w:rPr>
        <w:t xml:space="preserve">The cwtch, was concealed in the centre of the main area; a small timber clad space that receives tunnelled natural light from the window in the roof. This created an area away from other visitors which was secluded and safe, while still forming a connection with the outside and nature. </w:t>
      </w:r>
    </w:p>
    <w:p w14:paraId="48D64D9E" w14:textId="347FC51C" w:rsidR="00417126" w:rsidRPr="00FA49FE" w:rsidRDefault="00417126" w:rsidP="007239E0">
      <w:pPr>
        <w:spacing w:line="276" w:lineRule="auto"/>
        <w:rPr>
          <w:rFonts w:ascii="Arial" w:hAnsi="Arial" w:cs="Arial"/>
        </w:rPr>
      </w:pPr>
    </w:p>
    <w:p w14:paraId="654AFC12" w14:textId="74FB51AA" w:rsidR="007239E0" w:rsidRPr="00FA49FE" w:rsidRDefault="00417126" w:rsidP="007239E0">
      <w:pPr>
        <w:spacing w:line="276" w:lineRule="auto"/>
        <w:rPr>
          <w:rFonts w:ascii="Arial" w:hAnsi="Arial" w:cs="Arial"/>
        </w:rPr>
      </w:pPr>
      <w:r w:rsidRPr="00477F14">
        <w:rPr>
          <w:rFonts w:ascii="Arial" w:hAnsi="Arial" w:cs="Arial"/>
          <w:noProof/>
        </w:rPr>
        <w:drawing>
          <wp:anchor distT="0" distB="0" distL="114300" distR="114300" simplePos="0" relativeHeight="251889664" behindDoc="0" locked="0" layoutInCell="1" allowOverlap="1" wp14:anchorId="4E2E33D1" wp14:editId="6878E71C">
            <wp:simplePos x="0" y="0"/>
            <wp:positionH relativeFrom="margin">
              <wp:align>left</wp:align>
            </wp:positionH>
            <wp:positionV relativeFrom="paragraph">
              <wp:posOffset>6985</wp:posOffset>
            </wp:positionV>
            <wp:extent cx="359410" cy="359410"/>
            <wp:effectExtent l="0" t="0" r="2540" b="2540"/>
            <wp:wrapSquare wrapText="bothSides"/>
            <wp:docPr id="265" name="Picture 265"/>
            <wp:cNvGraphicFramePr/>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a:ln>
                      <a:noFill/>
                    </a:ln>
                  </pic:spPr>
                </pic:pic>
              </a:graphicData>
            </a:graphic>
          </wp:anchor>
        </w:drawing>
      </w:r>
      <w:r w:rsidR="007239E0" w:rsidRPr="00477F14">
        <w:rPr>
          <w:rFonts w:ascii="Arial" w:hAnsi="Arial" w:cs="Arial"/>
          <w:noProof/>
        </w:rPr>
        <w:drawing>
          <wp:anchor distT="0" distB="0" distL="114300" distR="114300" simplePos="0" relativeHeight="251892736" behindDoc="0" locked="0" layoutInCell="1" allowOverlap="1" wp14:anchorId="7EF8C23C" wp14:editId="751A4803">
            <wp:simplePos x="0" y="0"/>
            <wp:positionH relativeFrom="column">
              <wp:posOffset>403832</wp:posOffset>
            </wp:positionH>
            <wp:positionV relativeFrom="paragraph">
              <wp:posOffset>5549</wp:posOffset>
            </wp:positionV>
            <wp:extent cx="359410" cy="356235"/>
            <wp:effectExtent l="0" t="0" r="2540" b="5715"/>
            <wp:wrapSquare wrapText="bothSides"/>
            <wp:docPr id="264" name="Picture 264"/>
            <wp:cNvGraphicFramePr/>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59410" cy="356235"/>
                    </a:xfrm>
                    <a:prstGeom prst="rect">
                      <a:avLst/>
                    </a:prstGeom>
                    <a:noFill/>
                    <a:ln>
                      <a:noFill/>
                    </a:ln>
                  </pic:spPr>
                </pic:pic>
              </a:graphicData>
            </a:graphic>
          </wp:anchor>
        </w:drawing>
      </w:r>
      <w:r w:rsidR="007239E0" w:rsidRPr="00FA49FE">
        <w:rPr>
          <w:rFonts w:ascii="Arial" w:hAnsi="Arial" w:cs="Arial"/>
        </w:rPr>
        <w:t xml:space="preserve">The Manchester Maggie centre had representation for both direct and indirect connections with nature. The largely glazed facades mentioned earlier helped create a direct connection with nature. The centre was designed to have a garden wrapping round from the east to the west. On one side of the garden there are large trees, decorative bushes and flowers with a water feature running through it. The other side had a fruit and vegetable planter, where guests </w:t>
      </w:r>
      <w:r w:rsidR="007239E0" w:rsidRPr="00B96B78">
        <w:rPr>
          <w:rFonts w:ascii="Arial" w:hAnsi="Arial" w:cs="Arial"/>
        </w:rPr>
        <w:t>could plant what they desired. In between these areas sat a green house, an extension from the centre; once again where visitors could plant and grow what they wanted. These areas create attractive views for visitor to see through the windows as well as giving them the ability to get involved with nature by planting their own. This was extremely beneficial for visitors who either lived at the hospital or didn't have their own garden at home.</w:t>
      </w:r>
    </w:p>
    <w:p w14:paraId="08B531EF" w14:textId="77777777" w:rsidR="007239E0" w:rsidRDefault="007239E0" w:rsidP="007239E0">
      <w:pPr>
        <w:spacing w:line="276" w:lineRule="auto"/>
        <w:rPr>
          <w:rFonts w:ascii="Arial" w:hAnsi="Arial" w:cs="Arial"/>
        </w:rPr>
      </w:pPr>
      <w:r w:rsidRPr="00FA49FE">
        <w:rPr>
          <w:rFonts w:ascii="Arial" w:hAnsi="Arial" w:cs="Arial"/>
        </w:rPr>
        <w:t xml:space="preserve">The centre also created an indirect bond with nature, helping produce that connectivity in the colder winter months when access to the garden was limited. This bond to nature was formed by exposing timber frame structure internally and externally, as well as matching the same timber material with the furnishing throughout the centre, producing a warm and soothing atmosphere. These features helped the visitors feel welcomed and accepted by nature and was continued with the use of indoor plants and nature walls situated to the south of the building. </w:t>
      </w:r>
    </w:p>
    <w:p w14:paraId="2A4946D0" w14:textId="77777777" w:rsidR="007239E0" w:rsidRDefault="007239E0" w:rsidP="007239E0">
      <w:pPr>
        <w:spacing w:line="276" w:lineRule="auto"/>
        <w:rPr>
          <w:rFonts w:ascii="Arial" w:hAnsi="Arial" w:cs="Arial"/>
        </w:rPr>
      </w:pPr>
      <w:r>
        <w:rPr>
          <w:rFonts w:ascii="Arial" w:hAnsi="Arial" w:cs="Arial"/>
        </w:rPr>
        <w:t xml:space="preserve">Similarly, Swansea Maggie centre has direct connection with nature as the centre has been supplied with a large garden wrapping round the building, with a drystone wall built around the perimeter forming outdoor seating. The garden has large open spaces for activities, and </w:t>
      </w:r>
      <w:r>
        <w:rPr>
          <w:rFonts w:ascii="Arial" w:hAnsi="Arial" w:cs="Arial"/>
        </w:rPr>
        <w:lastRenderedPageBreak/>
        <w:t xml:space="preserve">a large fruit and vegetable plot from visitors to plant what they desire. In addition to that, the centre back into singleton park, allowing visitors to go for a walk around the park on nice days. </w:t>
      </w:r>
    </w:p>
    <w:p w14:paraId="582E5AC0" w14:textId="5A956410" w:rsidR="007239E0" w:rsidRPr="00FA49FE" w:rsidRDefault="007239E0" w:rsidP="007239E0">
      <w:pPr>
        <w:spacing w:line="276" w:lineRule="auto"/>
        <w:rPr>
          <w:rFonts w:ascii="Arial" w:hAnsi="Arial" w:cs="Arial"/>
        </w:rPr>
      </w:pPr>
      <w:r>
        <w:rPr>
          <w:rFonts w:ascii="Arial" w:hAnsi="Arial" w:cs="Arial"/>
        </w:rPr>
        <w:t xml:space="preserve">Both the centres in Nottingham and Merseyside have been designed with direct connection to nature without garden space. Even though the enters don’t have a garden, they have been orientated and designed to enhance the beautiful views around them. Nottingham Maggie centre has numerous balconies project into the surround trees, allowing visitors to feel submerge in nature, while looking over Nottingham. The Merseyside Maggie centre, as well as having numerous courtyards where greenery has been allowed to grow into and round, the London dresser has been transformed into a nature box. This nature box holds group activities and discussions while overlooking the beautiful Wirral fields. The trees and bushes around the nature box have been allowed to grow around it, making the visitors in the structure feel like they are part of nature. </w:t>
      </w:r>
    </w:p>
    <w:p w14:paraId="055C52A4" w14:textId="77777777" w:rsidR="007239E0" w:rsidRPr="00FA49FE" w:rsidRDefault="007239E0" w:rsidP="007239E0">
      <w:pPr>
        <w:spacing w:line="276" w:lineRule="auto"/>
        <w:rPr>
          <w:rFonts w:ascii="Arial" w:hAnsi="Arial" w:cs="Arial"/>
        </w:rPr>
      </w:pPr>
    </w:p>
    <w:p w14:paraId="41DB1DB8" w14:textId="77777777" w:rsidR="007239E0" w:rsidRPr="00FA49FE" w:rsidRDefault="007239E0" w:rsidP="007239E0">
      <w:pPr>
        <w:spacing w:line="276" w:lineRule="auto"/>
        <w:rPr>
          <w:rFonts w:ascii="Arial" w:hAnsi="Arial" w:cs="Arial"/>
        </w:rPr>
      </w:pPr>
      <w:r w:rsidRPr="00FA49FE">
        <w:rPr>
          <w:rFonts w:ascii="Arial" w:hAnsi="Arial" w:cs="Arial"/>
        </w:rPr>
        <w:t xml:space="preserve">Due to the lack of natural views around the site, the Cardiff Maggie centre was limited in direct connections with nature. On the north side, a small garden backing into a wooded area was visible, with a timber porch allowing outdoor seating. The porch was also home to some potted plants which were cared for by the centre’s gardener. </w:t>
      </w:r>
    </w:p>
    <w:p w14:paraId="0E0FE1E8" w14:textId="77777777" w:rsidR="007239E0" w:rsidRDefault="007239E0" w:rsidP="007239E0">
      <w:pPr>
        <w:spacing w:line="276" w:lineRule="auto"/>
        <w:rPr>
          <w:rFonts w:ascii="Arial" w:hAnsi="Arial" w:cs="Arial"/>
        </w:rPr>
      </w:pPr>
      <w:r w:rsidRPr="00FA49FE">
        <w:rPr>
          <w:rFonts w:ascii="Arial" w:hAnsi="Arial" w:cs="Arial"/>
        </w:rPr>
        <w:t>To combat this the architect maximised the amount of indirect connection with nature and the welsh heritage. The centre was internally clad with timber panels; this material and texture was then mirrored through the furnishings. This formed surfaces that were soft and warm to touch. On top of that, the designers included curtains, blankets and some wall decorations that were crafted out of Melin Trewynt, which is local welsh wool. Additionally, the mugs, bowls and plates were handmade by a local ceramicist and the paintings scattered around the centre were by a local artist. These features were intentionally placed to be recognizable to the visitors, forming ice breakers in new conversations. This made the visitors feel more at home and comfortable.</w:t>
      </w:r>
    </w:p>
    <w:p w14:paraId="125A2E64" w14:textId="77777777" w:rsidR="007239E0" w:rsidRPr="00FA49FE" w:rsidRDefault="007239E0" w:rsidP="007239E0">
      <w:pPr>
        <w:spacing w:line="276" w:lineRule="auto"/>
        <w:rPr>
          <w:rFonts w:ascii="Arial" w:hAnsi="Arial" w:cs="Arial"/>
        </w:rPr>
      </w:pPr>
    </w:p>
    <w:p w14:paraId="28B27325" w14:textId="77777777" w:rsidR="007239E0" w:rsidRDefault="007239E0" w:rsidP="007239E0">
      <w:pPr>
        <w:spacing w:line="276" w:lineRule="auto"/>
        <w:rPr>
          <w:rFonts w:ascii="Arial" w:hAnsi="Arial" w:cs="Arial"/>
        </w:rPr>
      </w:pPr>
      <w:r w:rsidRPr="00FA49FE">
        <w:rPr>
          <w:rFonts w:ascii="Arial" w:hAnsi="Arial" w:cs="Arial"/>
        </w:rPr>
        <w:t xml:space="preserve">To conclude, </w:t>
      </w:r>
      <w:r>
        <w:rPr>
          <w:rFonts w:ascii="Arial" w:hAnsi="Arial" w:cs="Arial"/>
        </w:rPr>
        <w:t xml:space="preserve">after comparing these centres, </w:t>
      </w:r>
      <w:r w:rsidRPr="00FA49FE">
        <w:rPr>
          <w:rFonts w:ascii="Arial" w:hAnsi="Arial" w:cs="Arial"/>
        </w:rPr>
        <w:t xml:space="preserve">when designing a building focused around a user’s wellbeing, consider allowing large amounts of natural light into spaces where synthetic light would be used. Lighting a space naturally helps users feel more positive. In addition, forming a connection with nature, whether that would be directly or indirectly is important to help place visitors in a positive frame of mind. The range of environment produce separation from the hospital or their homes for the visitors, allowing them to have well needed break from day to day challenges. On top of all of this, it was clear throughout the centres, that creating a range of spaces with different lighting, views, temperature and area, allowed visitors to decide where they wanted to go. Forming adaptable rooms and spaces for everyone, the visitors can situate themselves in an atmosphere/room that is their personal safe haven and improves their wellbeing. </w:t>
      </w:r>
    </w:p>
    <w:p w14:paraId="410AA641" w14:textId="77777777" w:rsidR="006D39AB" w:rsidRPr="00AA1D14" w:rsidRDefault="006D39AB" w:rsidP="006D39AB"/>
    <w:p w14:paraId="53994521" w14:textId="2D4D9201" w:rsidR="00FA49FE" w:rsidRPr="003A627C" w:rsidRDefault="004A6392" w:rsidP="003D1E01">
      <w:pPr>
        <w:pStyle w:val="Heading1"/>
      </w:pPr>
      <w:bookmarkStart w:id="40" w:name="_Toc41999527"/>
      <w:bookmarkEnd w:id="39"/>
      <w:r>
        <w:lastRenderedPageBreak/>
        <w:t xml:space="preserve">Appendix </w:t>
      </w:r>
      <w:r w:rsidR="003D1E01">
        <w:t>A</w:t>
      </w:r>
      <w:r>
        <w:t xml:space="preserve">: </w:t>
      </w:r>
      <w:r w:rsidR="00FA49FE">
        <w:t>The Warwick-Edinburgh Mental Wellbeing Scale</w:t>
      </w:r>
      <w:bookmarkEnd w:id="40"/>
    </w:p>
    <w:p w14:paraId="5E159FC5" w14:textId="77777777" w:rsidR="00FA49FE" w:rsidRPr="00DF4B72" w:rsidRDefault="00FA49FE" w:rsidP="00FA49FE">
      <w:r>
        <w:rPr>
          <w:noProof/>
        </w:rPr>
        <w:drawing>
          <wp:inline distT="0" distB="0" distL="0" distR="0" wp14:anchorId="3F4DEFDE" wp14:editId="2BF7DC22">
            <wp:extent cx="5731271" cy="7333932"/>
            <wp:effectExtent l="0" t="0" r="317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t="3701" b="5838"/>
                    <a:stretch/>
                  </pic:blipFill>
                  <pic:spPr bwMode="auto">
                    <a:xfrm>
                      <a:off x="0" y="0"/>
                      <a:ext cx="5731510" cy="7334238"/>
                    </a:xfrm>
                    <a:prstGeom prst="rect">
                      <a:avLst/>
                    </a:prstGeom>
                    <a:noFill/>
                    <a:ln>
                      <a:noFill/>
                    </a:ln>
                    <a:extLst>
                      <a:ext uri="{53640926-AAD7-44D8-BBD7-CCE9431645EC}">
                        <a14:shadowObscured xmlns:a14="http://schemas.microsoft.com/office/drawing/2010/main"/>
                      </a:ext>
                    </a:extLst>
                  </pic:spPr>
                </pic:pic>
              </a:graphicData>
            </a:graphic>
          </wp:inline>
        </w:drawing>
      </w:r>
    </w:p>
    <w:p w14:paraId="7E9F21CD" w14:textId="4B0F8426" w:rsidR="00FA49FE" w:rsidRPr="00DF4B72" w:rsidRDefault="004A6392" w:rsidP="003D1E01">
      <w:pPr>
        <w:pStyle w:val="Heading1"/>
        <w:rPr>
          <w:b/>
          <w:bCs/>
          <w:sz w:val="24"/>
          <w:szCs w:val="24"/>
        </w:rPr>
      </w:pPr>
      <w:bookmarkStart w:id="41" w:name="_Toc41999528"/>
      <w:r>
        <w:rPr>
          <w:b/>
          <w:bCs/>
          <w:sz w:val="24"/>
          <w:szCs w:val="24"/>
        </w:rPr>
        <w:t xml:space="preserve">Appendix </w:t>
      </w:r>
      <w:r w:rsidR="003D1E01">
        <w:rPr>
          <w:b/>
          <w:bCs/>
          <w:sz w:val="24"/>
          <w:szCs w:val="24"/>
        </w:rPr>
        <w:t>B:</w:t>
      </w:r>
      <w:r w:rsidR="003D1E01" w:rsidRPr="00DF4B72">
        <w:rPr>
          <w:b/>
          <w:bCs/>
          <w:sz w:val="24"/>
          <w:szCs w:val="24"/>
        </w:rPr>
        <w:t xml:space="preserve"> The</w:t>
      </w:r>
      <w:r w:rsidR="00FA49FE" w:rsidRPr="00DF4B72">
        <w:rPr>
          <w:b/>
          <w:bCs/>
          <w:sz w:val="24"/>
          <w:szCs w:val="24"/>
        </w:rPr>
        <w:t xml:space="preserve"> </w:t>
      </w:r>
      <w:r w:rsidR="00FA49FE">
        <w:rPr>
          <w:b/>
          <w:bCs/>
          <w:sz w:val="24"/>
          <w:szCs w:val="24"/>
        </w:rPr>
        <w:t xml:space="preserve">Maggie centre </w:t>
      </w:r>
      <w:r w:rsidR="00FA49FE" w:rsidRPr="00DF4B72">
        <w:rPr>
          <w:b/>
          <w:bCs/>
          <w:sz w:val="24"/>
          <w:szCs w:val="24"/>
        </w:rPr>
        <w:t>brief</w:t>
      </w:r>
      <w:bookmarkEnd w:id="41"/>
    </w:p>
    <w:tbl>
      <w:tblPr>
        <w:tblStyle w:val="TableGrid"/>
        <w:tblW w:w="9209" w:type="dxa"/>
        <w:tblLook w:val="04A0" w:firstRow="1" w:lastRow="0" w:firstColumn="1" w:lastColumn="0" w:noHBand="0" w:noVBand="1"/>
      </w:tblPr>
      <w:tblGrid>
        <w:gridCol w:w="3005"/>
        <w:gridCol w:w="3005"/>
        <w:gridCol w:w="3199"/>
      </w:tblGrid>
      <w:tr w:rsidR="00FA49FE" w:rsidRPr="00DF4B72" w14:paraId="6F9D5695" w14:textId="77777777" w:rsidTr="00A77DF3">
        <w:tc>
          <w:tcPr>
            <w:tcW w:w="3005" w:type="dxa"/>
          </w:tcPr>
          <w:p w14:paraId="39E0C27D" w14:textId="77777777" w:rsidR="00FA49FE" w:rsidRPr="00DF4B72" w:rsidRDefault="00FA49FE" w:rsidP="00A77DF3">
            <w:pPr>
              <w:rPr>
                <w:sz w:val="20"/>
                <w:szCs w:val="20"/>
              </w:rPr>
            </w:pPr>
            <w:r w:rsidRPr="00DF4B72">
              <w:rPr>
                <w:sz w:val="20"/>
                <w:szCs w:val="20"/>
              </w:rPr>
              <w:t xml:space="preserve">Spatial Requirements </w:t>
            </w:r>
          </w:p>
        </w:tc>
        <w:tc>
          <w:tcPr>
            <w:tcW w:w="3005" w:type="dxa"/>
          </w:tcPr>
          <w:p w14:paraId="7E92098D" w14:textId="77777777" w:rsidR="00FA49FE" w:rsidRPr="00D7342C" w:rsidRDefault="00FA49FE" w:rsidP="00A77DF3">
            <w:pPr>
              <w:rPr>
                <w:sz w:val="20"/>
                <w:szCs w:val="20"/>
              </w:rPr>
            </w:pPr>
            <w:r w:rsidRPr="00D7342C">
              <w:rPr>
                <w:sz w:val="20"/>
                <w:szCs w:val="20"/>
              </w:rPr>
              <w:t xml:space="preserve">Design </w:t>
            </w:r>
          </w:p>
        </w:tc>
        <w:tc>
          <w:tcPr>
            <w:tcW w:w="3199" w:type="dxa"/>
          </w:tcPr>
          <w:p w14:paraId="438565C0" w14:textId="77777777" w:rsidR="00FA49FE" w:rsidRPr="00D7342C" w:rsidRDefault="00FA49FE" w:rsidP="00A77DF3">
            <w:pPr>
              <w:rPr>
                <w:sz w:val="20"/>
                <w:szCs w:val="20"/>
              </w:rPr>
            </w:pPr>
            <w:r w:rsidRPr="00D7342C">
              <w:rPr>
                <w:sz w:val="20"/>
                <w:szCs w:val="20"/>
              </w:rPr>
              <w:t xml:space="preserve">Aesthetics </w:t>
            </w:r>
          </w:p>
        </w:tc>
      </w:tr>
      <w:tr w:rsidR="00FA49FE" w:rsidRPr="00DF4B72" w14:paraId="59E23676" w14:textId="77777777" w:rsidTr="00A77DF3">
        <w:tc>
          <w:tcPr>
            <w:tcW w:w="3005" w:type="dxa"/>
          </w:tcPr>
          <w:p w14:paraId="020F782F" w14:textId="77777777" w:rsidR="00FA49FE" w:rsidRPr="00DF4B72" w:rsidRDefault="00FA49FE" w:rsidP="00A77DF3">
            <w:pPr>
              <w:rPr>
                <w:sz w:val="20"/>
                <w:szCs w:val="20"/>
              </w:rPr>
            </w:pPr>
            <w:r w:rsidRPr="00DF4B72">
              <w:rPr>
                <w:sz w:val="20"/>
                <w:szCs w:val="20"/>
              </w:rPr>
              <w:t xml:space="preserve">Entrance </w:t>
            </w:r>
          </w:p>
        </w:tc>
        <w:tc>
          <w:tcPr>
            <w:tcW w:w="3005" w:type="dxa"/>
          </w:tcPr>
          <w:p w14:paraId="268265D6" w14:textId="77777777" w:rsidR="00FA49FE" w:rsidRPr="00DF4B72" w:rsidRDefault="00FA49FE" w:rsidP="00A77DF3">
            <w:pPr>
              <w:rPr>
                <w:sz w:val="20"/>
                <w:szCs w:val="20"/>
              </w:rPr>
            </w:pPr>
            <w:r w:rsidRPr="00DF4B72">
              <w:rPr>
                <w:sz w:val="20"/>
                <w:szCs w:val="20"/>
              </w:rPr>
              <w:t xml:space="preserve">The entrance should be welcoming and obvious; without being intimidating. </w:t>
            </w:r>
          </w:p>
          <w:p w14:paraId="73899683" w14:textId="77777777" w:rsidR="00FA49FE" w:rsidRPr="00DF4B72" w:rsidRDefault="00FA49FE" w:rsidP="00A77DF3">
            <w:pPr>
              <w:rPr>
                <w:sz w:val="20"/>
                <w:szCs w:val="20"/>
              </w:rPr>
            </w:pPr>
          </w:p>
          <w:p w14:paraId="00601349" w14:textId="77777777" w:rsidR="00FA49FE" w:rsidRPr="00DF4B72" w:rsidRDefault="00FA49FE" w:rsidP="00A77DF3">
            <w:pPr>
              <w:rPr>
                <w:sz w:val="20"/>
                <w:szCs w:val="20"/>
              </w:rPr>
            </w:pPr>
            <w:r w:rsidRPr="00DF4B72">
              <w:rPr>
                <w:sz w:val="20"/>
                <w:szCs w:val="20"/>
              </w:rPr>
              <w:lastRenderedPageBreak/>
              <w:t xml:space="preserve">The door should not be draughty; a lobby space with places to hang brollies and coats. </w:t>
            </w:r>
          </w:p>
          <w:p w14:paraId="00D07605" w14:textId="77777777" w:rsidR="00FA49FE" w:rsidRPr="00DF4B72" w:rsidRDefault="00FA49FE" w:rsidP="00A77DF3">
            <w:pPr>
              <w:rPr>
                <w:sz w:val="20"/>
                <w:szCs w:val="20"/>
              </w:rPr>
            </w:pPr>
            <w:r w:rsidRPr="00DF4B72">
              <w:rPr>
                <w:sz w:val="20"/>
                <w:szCs w:val="20"/>
              </w:rPr>
              <w:t xml:space="preserve">There should preferably be a place for a relative or friend to sit, with a small bookshelf. </w:t>
            </w:r>
          </w:p>
          <w:p w14:paraId="584C4E85" w14:textId="77777777" w:rsidR="00FA49FE" w:rsidRPr="00DF4B72" w:rsidRDefault="00FA49FE" w:rsidP="00A77DF3">
            <w:pPr>
              <w:rPr>
                <w:sz w:val="20"/>
                <w:szCs w:val="20"/>
              </w:rPr>
            </w:pPr>
          </w:p>
          <w:p w14:paraId="026D2F15" w14:textId="77777777" w:rsidR="00FA49FE" w:rsidRPr="00DF4B72" w:rsidRDefault="00FA49FE" w:rsidP="00A77DF3">
            <w:pPr>
              <w:rPr>
                <w:sz w:val="20"/>
                <w:szCs w:val="20"/>
              </w:rPr>
            </w:pPr>
            <w:r w:rsidRPr="00DF4B72">
              <w:rPr>
                <w:sz w:val="20"/>
                <w:szCs w:val="20"/>
              </w:rPr>
              <w:t>From here there should be east access to most of the building layout.</w:t>
            </w:r>
          </w:p>
          <w:p w14:paraId="31B3DA7F" w14:textId="77777777" w:rsidR="00FA49FE" w:rsidRPr="00DF4B72" w:rsidRDefault="00FA49FE" w:rsidP="00A77DF3">
            <w:pPr>
              <w:rPr>
                <w:i/>
                <w:iCs/>
                <w:color w:val="FF0000"/>
                <w:sz w:val="20"/>
                <w:szCs w:val="20"/>
              </w:rPr>
            </w:pPr>
          </w:p>
          <w:p w14:paraId="5BD217DF" w14:textId="77777777" w:rsidR="00FA49FE" w:rsidRPr="00DF4B72" w:rsidRDefault="00FA49FE" w:rsidP="00A77DF3">
            <w:pPr>
              <w:rPr>
                <w:color w:val="FF0000"/>
                <w:sz w:val="20"/>
                <w:szCs w:val="20"/>
              </w:rPr>
            </w:pPr>
          </w:p>
        </w:tc>
        <w:tc>
          <w:tcPr>
            <w:tcW w:w="3199" w:type="dxa"/>
          </w:tcPr>
          <w:p w14:paraId="25EABFC6" w14:textId="77777777" w:rsidR="00FA49FE" w:rsidRPr="00DF4B72" w:rsidRDefault="00FA49FE" w:rsidP="00A77DF3">
            <w:pPr>
              <w:rPr>
                <w:sz w:val="20"/>
                <w:szCs w:val="20"/>
              </w:rPr>
            </w:pPr>
            <w:r w:rsidRPr="00DF4B72">
              <w:rPr>
                <w:sz w:val="20"/>
                <w:szCs w:val="20"/>
              </w:rPr>
              <w:lastRenderedPageBreak/>
              <w:t xml:space="preserve">The space created form a ‘pause’ space, where newcomers can assess the buildings atmosphere and </w:t>
            </w:r>
            <w:r w:rsidRPr="00DF4B72">
              <w:rPr>
                <w:sz w:val="20"/>
                <w:szCs w:val="20"/>
              </w:rPr>
              <w:lastRenderedPageBreak/>
              <w:t xml:space="preserve">activity, without having to fully commit. </w:t>
            </w:r>
          </w:p>
          <w:p w14:paraId="39CBC8C6" w14:textId="77777777" w:rsidR="00FA49FE" w:rsidRPr="00DF4B72" w:rsidRDefault="00FA49FE" w:rsidP="00A77DF3">
            <w:pPr>
              <w:rPr>
                <w:color w:val="FF0000"/>
                <w:sz w:val="20"/>
                <w:szCs w:val="20"/>
              </w:rPr>
            </w:pPr>
            <w:r w:rsidRPr="00D7342C">
              <w:rPr>
                <w:sz w:val="20"/>
                <w:szCs w:val="20"/>
              </w:rPr>
              <w:t>The first impression must be encouraging</w:t>
            </w:r>
            <w:r w:rsidRPr="00DF4B72">
              <w:rPr>
                <w:i/>
                <w:iCs/>
                <w:color w:val="FF0000"/>
                <w:sz w:val="20"/>
                <w:szCs w:val="20"/>
              </w:rPr>
              <w:t xml:space="preserve">. </w:t>
            </w:r>
          </w:p>
        </w:tc>
      </w:tr>
      <w:tr w:rsidR="00FA49FE" w:rsidRPr="00DF4B72" w14:paraId="1A7CE5DF" w14:textId="77777777" w:rsidTr="00A77DF3">
        <w:tc>
          <w:tcPr>
            <w:tcW w:w="3005" w:type="dxa"/>
          </w:tcPr>
          <w:p w14:paraId="5650213C" w14:textId="77777777" w:rsidR="00FA49FE" w:rsidRPr="00DF4B72" w:rsidRDefault="00FA49FE" w:rsidP="00A77DF3">
            <w:pPr>
              <w:rPr>
                <w:sz w:val="20"/>
                <w:szCs w:val="20"/>
              </w:rPr>
            </w:pPr>
            <w:r w:rsidRPr="00DF4B72">
              <w:rPr>
                <w:sz w:val="20"/>
                <w:szCs w:val="20"/>
              </w:rPr>
              <w:lastRenderedPageBreak/>
              <w:t xml:space="preserve">Office </w:t>
            </w:r>
          </w:p>
        </w:tc>
        <w:tc>
          <w:tcPr>
            <w:tcW w:w="3005" w:type="dxa"/>
          </w:tcPr>
          <w:p w14:paraId="5B17E8DD" w14:textId="77777777" w:rsidR="00FA49FE" w:rsidRPr="00DF4B72" w:rsidRDefault="00FA49FE" w:rsidP="00A77DF3">
            <w:pPr>
              <w:rPr>
                <w:sz w:val="20"/>
                <w:szCs w:val="20"/>
              </w:rPr>
            </w:pPr>
            <w:r w:rsidRPr="00DF4B72">
              <w:rPr>
                <w:sz w:val="20"/>
                <w:szCs w:val="20"/>
              </w:rPr>
              <w:t xml:space="preserve">There should be three main workstations, with six small ones with generous storage space for stationary. </w:t>
            </w:r>
          </w:p>
          <w:p w14:paraId="3F4D5FF8" w14:textId="77777777" w:rsidR="00FA49FE" w:rsidRPr="00DF4B72" w:rsidRDefault="00FA49FE" w:rsidP="00A77DF3">
            <w:pPr>
              <w:rPr>
                <w:sz w:val="20"/>
                <w:szCs w:val="20"/>
              </w:rPr>
            </w:pPr>
            <w:r w:rsidRPr="00DF4B72">
              <w:rPr>
                <w:sz w:val="20"/>
                <w:szCs w:val="20"/>
              </w:rPr>
              <w:t xml:space="preserve">There also should be space for a photocopier, printer, server etc. Each of the main stations should have a telephone, computer point, a shelf and draws. </w:t>
            </w:r>
          </w:p>
          <w:p w14:paraId="16678656" w14:textId="77777777" w:rsidR="00FA49FE" w:rsidRPr="00DF4B72" w:rsidRDefault="00FA49FE" w:rsidP="00A77DF3">
            <w:pPr>
              <w:rPr>
                <w:color w:val="FF0000"/>
                <w:sz w:val="20"/>
                <w:szCs w:val="20"/>
              </w:rPr>
            </w:pPr>
          </w:p>
        </w:tc>
        <w:tc>
          <w:tcPr>
            <w:tcW w:w="3199" w:type="dxa"/>
          </w:tcPr>
          <w:p w14:paraId="1C995188" w14:textId="77777777" w:rsidR="00FA49FE" w:rsidRPr="00DF4B72" w:rsidRDefault="00FA49FE" w:rsidP="00A77DF3">
            <w:pPr>
              <w:rPr>
                <w:sz w:val="20"/>
                <w:szCs w:val="20"/>
              </w:rPr>
            </w:pPr>
            <w:r w:rsidRPr="00DF4B72">
              <w:rPr>
                <w:sz w:val="20"/>
                <w:szCs w:val="20"/>
              </w:rPr>
              <w:t>The office space doesn’t need to be in an obvious place, but it should be positioned next to the entrance, so members of staff working can spot visitors entering the centre</w:t>
            </w:r>
          </w:p>
          <w:p w14:paraId="40D9A267" w14:textId="77777777" w:rsidR="00FA49FE" w:rsidRPr="00DF4B72" w:rsidRDefault="00FA49FE" w:rsidP="00A77DF3">
            <w:pPr>
              <w:rPr>
                <w:sz w:val="20"/>
                <w:szCs w:val="20"/>
              </w:rPr>
            </w:pPr>
            <w:r w:rsidRPr="00DF4B72">
              <w:rPr>
                <w:sz w:val="20"/>
                <w:szCs w:val="20"/>
              </w:rPr>
              <w:t>Should be noted, there should not be a reception desk.</w:t>
            </w:r>
          </w:p>
          <w:p w14:paraId="783814A5" w14:textId="77777777" w:rsidR="00FA49FE" w:rsidRPr="00DF4B72" w:rsidRDefault="00FA49FE" w:rsidP="00A77DF3">
            <w:pPr>
              <w:rPr>
                <w:color w:val="FF0000"/>
                <w:sz w:val="20"/>
                <w:szCs w:val="20"/>
              </w:rPr>
            </w:pPr>
          </w:p>
        </w:tc>
      </w:tr>
      <w:tr w:rsidR="00FA49FE" w:rsidRPr="00DF4B72" w14:paraId="459CA4DE" w14:textId="77777777" w:rsidTr="00A77DF3">
        <w:tc>
          <w:tcPr>
            <w:tcW w:w="3005" w:type="dxa"/>
          </w:tcPr>
          <w:p w14:paraId="448B4D17" w14:textId="77777777" w:rsidR="00FA49FE" w:rsidRPr="00DF4B72" w:rsidRDefault="00FA49FE" w:rsidP="00A77DF3">
            <w:pPr>
              <w:rPr>
                <w:sz w:val="20"/>
                <w:szCs w:val="20"/>
              </w:rPr>
            </w:pPr>
            <w:r w:rsidRPr="00DF4B72">
              <w:rPr>
                <w:sz w:val="20"/>
                <w:szCs w:val="20"/>
              </w:rPr>
              <w:t xml:space="preserve">Kitchen </w:t>
            </w:r>
          </w:p>
        </w:tc>
        <w:tc>
          <w:tcPr>
            <w:tcW w:w="3005" w:type="dxa"/>
          </w:tcPr>
          <w:p w14:paraId="2F194439" w14:textId="77777777" w:rsidR="00FA49FE" w:rsidRPr="00DF4B72" w:rsidRDefault="00FA49FE" w:rsidP="00A77DF3">
            <w:pPr>
              <w:rPr>
                <w:sz w:val="20"/>
                <w:szCs w:val="20"/>
              </w:rPr>
            </w:pPr>
            <w:r w:rsidRPr="00DF4B72">
              <w:rPr>
                <w:sz w:val="20"/>
                <w:szCs w:val="20"/>
              </w:rPr>
              <w:t xml:space="preserve">This space should be large enough for: a large table to seat about 12, a ‘fairly’ large kitchen island with additional seating, and an extra counter space for food and drinks. </w:t>
            </w:r>
          </w:p>
          <w:p w14:paraId="775B0284" w14:textId="77777777" w:rsidR="00FA49FE" w:rsidRPr="00DF4B72" w:rsidRDefault="00FA49FE" w:rsidP="00A77DF3">
            <w:pPr>
              <w:rPr>
                <w:sz w:val="20"/>
                <w:szCs w:val="20"/>
              </w:rPr>
            </w:pPr>
          </w:p>
          <w:p w14:paraId="797C6A8D" w14:textId="77777777" w:rsidR="00FA49FE" w:rsidRPr="00DF4B72" w:rsidRDefault="00FA49FE" w:rsidP="00A77DF3">
            <w:pPr>
              <w:rPr>
                <w:sz w:val="20"/>
                <w:szCs w:val="20"/>
              </w:rPr>
            </w:pPr>
            <w:r w:rsidRPr="00DF4B72">
              <w:rPr>
                <w:sz w:val="20"/>
                <w:szCs w:val="20"/>
              </w:rPr>
              <w:t xml:space="preserve">Ideally there should be two dishwashers, a large fridge, one and a half sinks, oven and a hob. </w:t>
            </w:r>
          </w:p>
          <w:p w14:paraId="351092F1" w14:textId="77777777" w:rsidR="00FA49FE" w:rsidRPr="00DF4B72" w:rsidRDefault="00FA49FE" w:rsidP="00A77DF3">
            <w:pPr>
              <w:rPr>
                <w:color w:val="FF0000"/>
                <w:sz w:val="20"/>
                <w:szCs w:val="20"/>
              </w:rPr>
            </w:pPr>
          </w:p>
        </w:tc>
        <w:tc>
          <w:tcPr>
            <w:tcW w:w="3199" w:type="dxa"/>
          </w:tcPr>
          <w:p w14:paraId="57E1FACC" w14:textId="77777777" w:rsidR="00FA49FE" w:rsidRPr="00DF4B72" w:rsidRDefault="00FA49FE" w:rsidP="00A77DF3">
            <w:pPr>
              <w:rPr>
                <w:sz w:val="20"/>
                <w:szCs w:val="20"/>
              </w:rPr>
            </w:pPr>
            <w:r w:rsidRPr="00DF4B72">
              <w:rPr>
                <w:sz w:val="20"/>
                <w:szCs w:val="20"/>
              </w:rPr>
              <w:t xml:space="preserve">This area is usually the main hub of the building, with the extra spaces, essential for nutrition workshops. </w:t>
            </w:r>
          </w:p>
          <w:p w14:paraId="135F3662" w14:textId="77777777" w:rsidR="00FA49FE" w:rsidRPr="00DF4B72" w:rsidRDefault="00FA49FE" w:rsidP="00A77DF3">
            <w:pPr>
              <w:rPr>
                <w:sz w:val="20"/>
                <w:szCs w:val="20"/>
              </w:rPr>
            </w:pPr>
          </w:p>
          <w:p w14:paraId="46B61203" w14:textId="77777777" w:rsidR="00FA49FE" w:rsidRPr="00DF4B72" w:rsidRDefault="00FA49FE" w:rsidP="00A77DF3">
            <w:pPr>
              <w:rPr>
                <w:sz w:val="20"/>
                <w:szCs w:val="20"/>
              </w:rPr>
            </w:pPr>
            <w:r w:rsidRPr="00DF4B72">
              <w:rPr>
                <w:sz w:val="20"/>
                <w:szCs w:val="20"/>
              </w:rPr>
              <w:t xml:space="preserve">Visitors should be able to work round the tables easily, encouraging people to help themselves to the equipment and resources. </w:t>
            </w:r>
          </w:p>
          <w:p w14:paraId="51DDD0B6" w14:textId="77777777" w:rsidR="00FA49FE" w:rsidRPr="00DF4B72" w:rsidRDefault="00FA49FE" w:rsidP="00A77DF3">
            <w:pPr>
              <w:rPr>
                <w:color w:val="FF0000"/>
                <w:sz w:val="20"/>
                <w:szCs w:val="20"/>
              </w:rPr>
            </w:pPr>
          </w:p>
        </w:tc>
      </w:tr>
      <w:tr w:rsidR="00FA49FE" w:rsidRPr="00DF4B72" w14:paraId="45613050" w14:textId="77777777" w:rsidTr="00A77DF3">
        <w:tc>
          <w:tcPr>
            <w:tcW w:w="3005" w:type="dxa"/>
          </w:tcPr>
          <w:p w14:paraId="256DAED1" w14:textId="77777777" w:rsidR="00FA49FE" w:rsidRPr="00DF4B72" w:rsidRDefault="00FA49FE" w:rsidP="00A77DF3">
            <w:pPr>
              <w:rPr>
                <w:sz w:val="20"/>
                <w:szCs w:val="20"/>
              </w:rPr>
            </w:pPr>
            <w:r w:rsidRPr="00DF4B72">
              <w:rPr>
                <w:sz w:val="20"/>
                <w:szCs w:val="20"/>
              </w:rPr>
              <w:t xml:space="preserve">Computer Desk </w:t>
            </w:r>
          </w:p>
        </w:tc>
        <w:tc>
          <w:tcPr>
            <w:tcW w:w="3005" w:type="dxa"/>
          </w:tcPr>
          <w:p w14:paraId="7BD85D6A" w14:textId="77777777" w:rsidR="00FA49FE" w:rsidRPr="00DF4B72" w:rsidRDefault="00FA49FE" w:rsidP="00A77DF3">
            <w:pPr>
              <w:rPr>
                <w:color w:val="FF0000"/>
                <w:sz w:val="20"/>
                <w:szCs w:val="20"/>
              </w:rPr>
            </w:pPr>
            <w:r w:rsidRPr="00DF4B72">
              <w:rPr>
                <w:sz w:val="20"/>
                <w:szCs w:val="20"/>
              </w:rPr>
              <w:t xml:space="preserve">Two computer areas are needed for visitors to access online information. </w:t>
            </w:r>
          </w:p>
          <w:p w14:paraId="3684B560" w14:textId="77777777" w:rsidR="00FA49FE" w:rsidRPr="00DF4B72" w:rsidRDefault="00FA49FE" w:rsidP="00A77DF3">
            <w:pPr>
              <w:rPr>
                <w:color w:val="FF0000"/>
                <w:sz w:val="20"/>
                <w:szCs w:val="20"/>
              </w:rPr>
            </w:pPr>
          </w:p>
        </w:tc>
        <w:tc>
          <w:tcPr>
            <w:tcW w:w="3199" w:type="dxa"/>
          </w:tcPr>
          <w:p w14:paraId="1C2F061C" w14:textId="77777777" w:rsidR="00FA49FE" w:rsidRPr="00DF4B72" w:rsidRDefault="00FA49FE" w:rsidP="00A77DF3">
            <w:pPr>
              <w:rPr>
                <w:sz w:val="20"/>
                <w:szCs w:val="20"/>
              </w:rPr>
            </w:pPr>
            <w:r w:rsidRPr="00DF4B72">
              <w:rPr>
                <w:sz w:val="20"/>
                <w:szCs w:val="20"/>
              </w:rPr>
              <w:t>The areas should be shouting distance from the offices, for if users are in need of help.</w:t>
            </w:r>
          </w:p>
          <w:p w14:paraId="530A18AB" w14:textId="77777777" w:rsidR="00FA49FE" w:rsidRPr="00DF4B72" w:rsidRDefault="00FA49FE" w:rsidP="00A77DF3">
            <w:pPr>
              <w:rPr>
                <w:color w:val="FF0000"/>
                <w:sz w:val="20"/>
                <w:szCs w:val="20"/>
              </w:rPr>
            </w:pPr>
            <w:r w:rsidRPr="00DF4B72">
              <w:rPr>
                <w:sz w:val="20"/>
                <w:szCs w:val="20"/>
              </w:rPr>
              <w:t>The areas also don’t have to be side to side, just easily visible and comfortable.</w:t>
            </w:r>
          </w:p>
        </w:tc>
      </w:tr>
      <w:tr w:rsidR="00FA49FE" w:rsidRPr="00DF4B72" w14:paraId="53EE45DF" w14:textId="77777777" w:rsidTr="00A77DF3">
        <w:tc>
          <w:tcPr>
            <w:tcW w:w="3005" w:type="dxa"/>
          </w:tcPr>
          <w:p w14:paraId="3C873EE2" w14:textId="77777777" w:rsidR="00FA49FE" w:rsidRPr="00DF4B72" w:rsidRDefault="00FA49FE" w:rsidP="00A77DF3">
            <w:pPr>
              <w:rPr>
                <w:sz w:val="20"/>
                <w:szCs w:val="20"/>
              </w:rPr>
            </w:pPr>
            <w:r w:rsidRPr="00DF4B72">
              <w:rPr>
                <w:sz w:val="20"/>
                <w:szCs w:val="20"/>
              </w:rPr>
              <w:t xml:space="preserve">Notice Board </w:t>
            </w:r>
          </w:p>
        </w:tc>
        <w:tc>
          <w:tcPr>
            <w:tcW w:w="3005" w:type="dxa"/>
          </w:tcPr>
          <w:p w14:paraId="2B844B6E" w14:textId="77777777" w:rsidR="00FA49FE" w:rsidRPr="00DF4B72" w:rsidRDefault="00FA49FE" w:rsidP="00A77DF3">
            <w:pPr>
              <w:rPr>
                <w:sz w:val="20"/>
                <w:szCs w:val="20"/>
              </w:rPr>
            </w:pPr>
            <w:r w:rsidRPr="00DF4B72">
              <w:rPr>
                <w:sz w:val="20"/>
                <w:szCs w:val="20"/>
              </w:rPr>
              <w:t xml:space="preserve">There should be a visible notice board, which will include fundraising information and a programme timetable. </w:t>
            </w:r>
          </w:p>
          <w:p w14:paraId="0D4E80F3" w14:textId="77777777" w:rsidR="00FA49FE" w:rsidRPr="00DF4B72" w:rsidRDefault="00FA49FE" w:rsidP="00A77DF3">
            <w:pPr>
              <w:rPr>
                <w:color w:val="FF0000"/>
                <w:sz w:val="20"/>
                <w:szCs w:val="20"/>
              </w:rPr>
            </w:pPr>
          </w:p>
        </w:tc>
        <w:tc>
          <w:tcPr>
            <w:tcW w:w="3199" w:type="dxa"/>
          </w:tcPr>
          <w:p w14:paraId="17B5906B" w14:textId="77777777" w:rsidR="00FA49FE" w:rsidRPr="00DF4B72" w:rsidRDefault="00FA49FE" w:rsidP="00A77DF3">
            <w:pPr>
              <w:rPr>
                <w:sz w:val="20"/>
                <w:szCs w:val="20"/>
              </w:rPr>
            </w:pPr>
            <w:r w:rsidRPr="00DF4B72">
              <w:rPr>
                <w:sz w:val="20"/>
                <w:szCs w:val="20"/>
              </w:rPr>
              <w:t xml:space="preserve">The notice board should be visible but simple and not too ‘in your face’. </w:t>
            </w:r>
          </w:p>
          <w:p w14:paraId="2B721DCF" w14:textId="77777777" w:rsidR="00FA49FE" w:rsidRPr="00DF4B72" w:rsidRDefault="00FA49FE" w:rsidP="00A77DF3">
            <w:pPr>
              <w:rPr>
                <w:color w:val="FF0000"/>
                <w:sz w:val="20"/>
                <w:szCs w:val="20"/>
              </w:rPr>
            </w:pPr>
            <w:r w:rsidRPr="00DF4B72">
              <w:rPr>
                <w:sz w:val="20"/>
                <w:szCs w:val="20"/>
              </w:rPr>
              <w:t xml:space="preserve">Preferably near the entrance for newcomers to check out. </w:t>
            </w:r>
          </w:p>
        </w:tc>
      </w:tr>
      <w:tr w:rsidR="00FA49FE" w:rsidRPr="00DF4B72" w14:paraId="232991D0" w14:textId="77777777" w:rsidTr="00A77DF3">
        <w:tc>
          <w:tcPr>
            <w:tcW w:w="3005" w:type="dxa"/>
          </w:tcPr>
          <w:p w14:paraId="76FB5446" w14:textId="77777777" w:rsidR="00FA49FE" w:rsidRPr="00DF4B72" w:rsidRDefault="00FA49FE" w:rsidP="00A77DF3">
            <w:pPr>
              <w:rPr>
                <w:sz w:val="20"/>
                <w:szCs w:val="20"/>
              </w:rPr>
            </w:pPr>
            <w:r w:rsidRPr="00DF4B72">
              <w:rPr>
                <w:sz w:val="20"/>
                <w:szCs w:val="20"/>
              </w:rPr>
              <w:t xml:space="preserve">Library </w:t>
            </w:r>
          </w:p>
        </w:tc>
        <w:tc>
          <w:tcPr>
            <w:tcW w:w="3005" w:type="dxa"/>
          </w:tcPr>
          <w:p w14:paraId="22DD0096" w14:textId="77777777" w:rsidR="00FA49FE" w:rsidRPr="00DF4B72" w:rsidRDefault="00FA49FE" w:rsidP="00A77DF3">
            <w:pPr>
              <w:rPr>
                <w:sz w:val="20"/>
                <w:szCs w:val="20"/>
              </w:rPr>
            </w:pPr>
            <w:r w:rsidRPr="00DF4B72">
              <w:rPr>
                <w:sz w:val="20"/>
                <w:szCs w:val="20"/>
              </w:rPr>
              <w:t xml:space="preserve">This space should fit a couple of shelves for books, leaflets and booklets with needed information for visitors. Surrounded by a range of different seating; in a quiet and semi-private space. </w:t>
            </w:r>
          </w:p>
          <w:p w14:paraId="136C3769" w14:textId="77777777" w:rsidR="00FA49FE" w:rsidRPr="00DF4B72" w:rsidRDefault="00FA49FE" w:rsidP="00A77DF3">
            <w:pPr>
              <w:rPr>
                <w:sz w:val="20"/>
                <w:szCs w:val="20"/>
              </w:rPr>
            </w:pPr>
            <w:r w:rsidRPr="00DF4B72">
              <w:rPr>
                <w:sz w:val="20"/>
                <w:szCs w:val="20"/>
              </w:rPr>
              <w:t xml:space="preserve">The space could also be integrated in the ‘pause’ space. </w:t>
            </w:r>
          </w:p>
          <w:p w14:paraId="39968479" w14:textId="77777777" w:rsidR="00FA49FE" w:rsidRPr="00DF4B72" w:rsidRDefault="00FA49FE" w:rsidP="00A77DF3">
            <w:pPr>
              <w:rPr>
                <w:i/>
                <w:iCs/>
                <w:color w:val="FF0000"/>
                <w:sz w:val="20"/>
                <w:szCs w:val="20"/>
              </w:rPr>
            </w:pPr>
          </w:p>
          <w:p w14:paraId="5E64DAD1" w14:textId="77777777" w:rsidR="00FA49FE" w:rsidRPr="00DF4B72" w:rsidRDefault="00FA49FE" w:rsidP="00A77DF3">
            <w:pPr>
              <w:rPr>
                <w:color w:val="FF0000"/>
                <w:sz w:val="20"/>
                <w:szCs w:val="20"/>
              </w:rPr>
            </w:pPr>
          </w:p>
        </w:tc>
        <w:tc>
          <w:tcPr>
            <w:tcW w:w="3199" w:type="dxa"/>
          </w:tcPr>
          <w:p w14:paraId="5E2B5AFE" w14:textId="77777777" w:rsidR="00FA49FE" w:rsidRPr="00DF4B72" w:rsidRDefault="00FA49FE" w:rsidP="00A77DF3">
            <w:pPr>
              <w:rPr>
                <w:sz w:val="20"/>
                <w:szCs w:val="20"/>
              </w:rPr>
            </w:pPr>
            <w:r w:rsidRPr="00DF4B72">
              <w:rPr>
                <w:sz w:val="20"/>
                <w:szCs w:val="20"/>
              </w:rPr>
              <w:t xml:space="preserve">This space should be comfortable with natural light or windows with views. </w:t>
            </w:r>
          </w:p>
          <w:p w14:paraId="404E9EA9" w14:textId="77777777" w:rsidR="00FA49FE" w:rsidRPr="00DF4B72" w:rsidRDefault="00FA49FE" w:rsidP="00A77DF3">
            <w:pPr>
              <w:rPr>
                <w:sz w:val="20"/>
                <w:szCs w:val="20"/>
              </w:rPr>
            </w:pPr>
            <w:r w:rsidRPr="00DF4B72">
              <w:rPr>
                <w:sz w:val="20"/>
                <w:szCs w:val="20"/>
              </w:rPr>
              <w:t xml:space="preserve">The books should be easy to find, and at a reasonable height. </w:t>
            </w:r>
          </w:p>
        </w:tc>
      </w:tr>
      <w:tr w:rsidR="00FA49FE" w:rsidRPr="00DF4B72" w14:paraId="65693B74" w14:textId="77777777" w:rsidTr="00A77DF3">
        <w:tc>
          <w:tcPr>
            <w:tcW w:w="3005" w:type="dxa"/>
          </w:tcPr>
          <w:p w14:paraId="0CCB98EE" w14:textId="77777777" w:rsidR="00FA49FE" w:rsidRPr="00DF4B72" w:rsidRDefault="00FA49FE" w:rsidP="00A77DF3">
            <w:pPr>
              <w:rPr>
                <w:sz w:val="20"/>
                <w:szCs w:val="20"/>
              </w:rPr>
            </w:pPr>
            <w:r w:rsidRPr="00DF4B72">
              <w:rPr>
                <w:sz w:val="20"/>
                <w:szCs w:val="20"/>
              </w:rPr>
              <w:t xml:space="preserve">Sitting rooms </w:t>
            </w:r>
          </w:p>
        </w:tc>
        <w:tc>
          <w:tcPr>
            <w:tcW w:w="3005" w:type="dxa"/>
          </w:tcPr>
          <w:p w14:paraId="79B6970F" w14:textId="77777777" w:rsidR="00FA49FE" w:rsidRPr="00DF4B72" w:rsidRDefault="00FA49FE" w:rsidP="00A77DF3">
            <w:pPr>
              <w:rPr>
                <w:sz w:val="20"/>
                <w:szCs w:val="20"/>
              </w:rPr>
            </w:pPr>
            <w:r w:rsidRPr="00DF4B72">
              <w:rPr>
                <w:sz w:val="20"/>
                <w:szCs w:val="20"/>
              </w:rPr>
              <w:t xml:space="preserve">There should be three main seating rooms, which can ‘open </w:t>
            </w:r>
            <w:r w:rsidRPr="00DF4B72">
              <w:rPr>
                <w:sz w:val="20"/>
                <w:szCs w:val="20"/>
              </w:rPr>
              <w:lastRenderedPageBreak/>
              <w:t xml:space="preserve">up’ to the main centre but can also be ‘shut off’ depending on how they are used. </w:t>
            </w:r>
          </w:p>
          <w:p w14:paraId="6CCE07EB" w14:textId="77777777" w:rsidR="00FA49FE" w:rsidRPr="00DF4B72" w:rsidRDefault="00FA49FE" w:rsidP="00A77DF3">
            <w:pPr>
              <w:rPr>
                <w:sz w:val="20"/>
                <w:szCs w:val="20"/>
              </w:rPr>
            </w:pPr>
            <w:r w:rsidRPr="00DF4B72">
              <w:rPr>
                <w:sz w:val="20"/>
                <w:szCs w:val="20"/>
              </w:rPr>
              <w:t>The first space is normally used for relaxation groups and class, should as: t</w:t>
            </w:r>
            <w:r>
              <w:rPr>
                <w:sz w:val="20"/>
                <w:szCs w:val="20"/>
              </w:rPr>
              <w:t>h</w:t>
            </w:r>
            <w:r w:rsidRPr="00DF4B72">
              <w:rPr>
                <w:sz w:val="20"/>
                <w:szCs w:val="20"/>
              </w:rPr>
              <w:t>ai chi, yoga or meetings. This space should be large enough for 12 people lying down with stage of folding chairs and equipment.</w:t>
            </w:r>
          </w:p>
          <w:p w14:paraId="3712AABF" w14:textId="77777777" w:rsidR="00FA49FE" w:rsidRPr="00DF4B72" w:rsidRDefault="00FA49FE" w:rsidP="00A77DF3">
            <w:pPr>
              <w:rPr>
                <w:sz w:val="20"/>
                <w:szCs w:val="20"/>
              </w:rPr>
            </w:pPr>
          </w:p>
          <w:p w14:paraId="622D3C46" w14:textId="77777777" w:rsidR="00FA49FE" w:rsidRPr="00DF4B72" w:rsidRDefault="00FA49FE" w:rsidP="00A77DF3">
            <w:pPr>
              <w:rPr>
                <w:sz w:val="20"/>
                <w:szCs w:val="20"/>
              </w:rPr>
            </w:pPr>
            <w:r w:rsidRPr="00DF4B72">
              <w:rPr>
                <w:sz w:val="20"/>
                <w:szCs w:val="20"/>
              </w:rPr>
              <w:t xml:space="preserve">The second space will need to be a medium to large sized rooms, used for workshops and group sessions. It needs to be supplied with a table and seating for 12 people, either permeant or easy to assemble and store. </w:t>
            </w:r>
          </w:p>
          <w:p w14:paraId="7C6E2FEE" w14:textId="77777777" w:rsidR="00FA49FE" w:rsidRPr="00DF4B72" w:rsidRDefault="00FA49FE" w:rsidP="00A77DF3">
            <w:pPr>
              <w:rPr>
                <w:sz w:val="20"/>
                <w:szCs w:val="20"/>
              </w:rPr>
            </w:pPr>
          </w:p>
          <w:p w14:paraId="2A31A9E2" w14:textId="77777777" w:rsidR="00FA49FE" w:rsidRPr="00DF4B72" w:rsidRDefault="00FA49FE" w:rsidP="00A77DF3">
            <w:pPr>
              <w:rPr>
                <w:color w:val="FF0000"/>
                <w:sz w:val="20"/>
                <w:szCs w:val="20"/>
              </w:rPr>
            </w:pPr>
            <w:r w:rsidRPr="00DF4B72">
              <w:rPr>
                <w:sz w:val="20"/>
                <w:szCs w:val="20"/>
              </w:rPr>
              <w:t xml:space="preserve">The third space can be smaller, used for counselling sessions for up to 12 people. With comfortable furniture and a fireplace to create a friendly atmosphere. </w:t>
            </w:r>
          </w:p>
        </w:tc>
        <w:tc>
          <w:tcPr>
            <w:tcW w:w="3199" w:type="dxa"/>
          </w:tcPr>
          <w:p w14:paraId="4E4F16A5" w14:textId="77777777" w:rsidR="00FA49FE" w:rsidRPr="00DF4B72" w:rsidRDefault="00FA49FE" w:rsidP="00A77DF3">
            <w:pPr>
              <w:rPr>
                <w:sz w:val="20"/>
                <w:szCs w:val="20"/>
              </w:rPr>
            </w:pPr>
            <w:r w:rsidRPr="00DF4B72">
              <w:rPr>
                <w:sz w:val="20"/>
                <w:szCs w:val="20"/>
              </w:rPr>
              <w:lastRenderedPageBreak/>
              <w:t xml:space="preserve">The centre would also benefit if the two biggest rooms are formed off </w:t>
            </w:r>
            <w:r w:rsidRPr="00DF4B72">
              <w:rPr>
                <w:sz w:val="20"/>
                <w:szCs w:val="20"/>
              </w:rPr>
              <w:lastRenderedPageBreak/>
              <w:t xml:space="preserve">the main hub space, which can be opened up during fundraiser days. </w:t>
            </w:r>
          </w:p>
          <w:p w14:paraId="4B24A616" w14:textId="77777777" w:rsidR="00FA49FE" w:rsidRPr="00DF4B72" w:rsidRDefault="00FA49FE" w:rsidP="00A77DF3">
            <w:pPr>
              <w:rPr>
                <w:sz w:val="20"/>
                <w:szCs w:val="20"/>
              </w:rPr>
            </w:pPr>
          </w:p>
          <w:p w14:paraId="58047448" w14:textId="77777777" w:rsidR="00FA49FE" w:rsidRPr="00DF4B72" w:rsidRDefault="00FA49FE" w:rsidP="00A77DF3">
            <w:pPr>
              <w:rPr>
                <w:sz w:val="20"/>
                <w:szCs w:val="20"/>
              </w:rPr>
            </w:pPr>
            <w:r w:rsidRPr="00DF4B72">
              <w:rPr>
                <w:sz w:val="20"/>
                <w:szCs w:val="20"/>
              </w:rPr>
              <w:t>The rooms do not have to be completely soundproof, but the noise should be buffered as much as possible. That way each room can control the atmosphere they want, and no visitors are worried about being overheard in their sessions.</w:t>
            </w:r>
          </w:p>
          <w:p w14:paraId="3DEDC346" w14:textId="77777777" w:rsidR="00FA49FE" w:rsidRPr="00DF4B72" w:rsidRDefault="00FA49FE" w:rsidP="00A77DF3">
            <w:pPr>
              <w:rPr>
                <w:color w:val="FF0000"/>
                <w:sz w:val="20"/>
                <w:szCs w:val="20"/>
              </w:rPr>
            </w:pPr>
          </w:p>
        </w:tc>
      </w:tr>
      <w:tr w:rsidR="00FA49FE" w:rsidRPr="00DF4B72" w14:paraId="2516123D" w14:textId="77777777" w:rsidTr="00A77DF3">
        <w:tc>
          <w:tcPr>
            <w:tcW w:w="3005" w:type="dxa"/>
          </w:tcPr>
          <w:p w14:paraId="111AC7FB" w14:textId="77777777" w:rsidR="00FA49FE" w:rsidRPr="00DF4B72" w:rsidRDefault="00FA49FE" w:rsidP="00A77DF3">
            <w:pPr>
              <w:rPr>
                <w:sz w:val="20"/>
                <w:szCs w:val="20"/>
              </w:rPr>
            </w:pPr>
            <w:r w:rsidRPr="00DF4B72">
              <w:rPr>
                <w:sz w:val="20"/>
                <w:szCs w:val="20"/>
              </w:rPr>
              <w:lastRenderedPageBreak/>
              <w:t xml:space="preserve">Consultation Rooms </w:t>
            </w:r>
          </w:p>
        </w:tc>
        <w:tc>
          <w:tcPr>
            <w:tcW w:w="3005" w:type="dxa"/>
          </w:tcPr>
          <w:p w14:paraId="4B769ECE" w14:textId="77777777" w:rsidR="00FA49FE" w:rsidRPr="00DF4B72" w:rsidRDefault="00FA49FE" w:rsidP="00A77DF3">
            <w:pPr>
              <w:rPr>
                <w:sz w:val="20"/>
                <w:szCs w:val="20"/>
              </w:rPr>
            </w:pPr>
            <w:r w:rsidRPr="00DF4B72">
              <w:rPr>
                <w:sz w:val="20"/>
                <w:szCs w:val="20"/>
              </w:rPr>
              <w:t>In the centre there should be a number of them scattered around. One of the rooms should be able to fit a treatment bed, and they should all be soundproof and private when in use.</w:t>
            </w:r>
          </w:p>
          <w:p w14:paraId="20B72EA3" w14:textId="77777777" w:rsidR="00FA49FE" w:rsidRPr="00DF4B72" w:rsidRDefault="00FA49FE" w:rsidP="00A77DF3">
            <w:pPr>
              <w:rPr>
                <w:i/>
                <w:iCs/>
                <w:color w:val="FF0000"/>
                <w:sz w:val="20"/>
                <w:szCs w:val="20"/>
              </w:rPr>
            </w:pPr>
          </w:p>
        </w:tc>
        <w:tc>
          <w:tcPr>
            <w:tcW w:w="3199" w:type="dxa"/>
          </w:tcPr>
          <w:p w14:paraId="2E84E8F9" w14:textId="77777777" w:rsidR="00FA49FE" w:rsidRPr="00DF4B72" w:rsidRDefault="00FA49FE" w:rsidP="00A77DF3">
            <w:pPr>
              <w:rPr>
                <w:sz w:val="20"/>
                <w:szCs w:val="20"/>
              </w:rPr>
            </w:pPr>
            <w:r w:rsidRPr="00DF4B72">
              <w:rPr>
                <w:sz w:val="20"/>
                <w:szCs w:val="20"/>
              </w:rPr>
              <w:t xml:space="preserve">These rooms should be simple but comfortable, with windows looking out on the nature and the sky. </w:t>
            </w:r>
          </w:p>
          <w:p w14:paraId="3BEA766B" w14:textId="77777777" w:rsidR="00FA49FE" w:rsidRPr="00DF4B72" w:rsidRDefault="00FA49FE" w:rsidP="00A77DF3">
            <w:pPr>
              <w:rPr>
                <w:sz w:val="20"/>
                <w:szCs w:val="20"/>
              </w:rPr>
            </w:pPr>
          </w:p>
          <w:p w14:paraId="2CCDB82B" w14:textId="77777777" w:rsidR="00FA49FE" w:rsidRPr="00DF4B72" w:rsidRDefault="00FA49FE" w:rsidP="00A77DF3">
            <w:pPr>
              <w:rPr>
                <w:sz w:val="20"/>
                <w:szCs w:val="20"/>
              </w:rPr>
            </w:pPr>
            <w:r w:rsidRPr="00DF4B72">
              <w:rPr>
                <w:sz w:val="20"/>
                <w:szCs w:val="20"/>
              </w:rPr>
              <w:t>It should also be noted, these rooms should be positions so passer byers can look in.</w:t>
            </w:r>
          </w:p>
          <w:p w14:paraId="6B1F2688" w14:textId="77777777" w:rsidR="00FA49FE" w:rsidRPr="00DF4B72" w:rsidRDefault="00FA49FE" w:rsidP="00A77DF3">
            <w:pPr>
              <w:rPr>
                <w:i/>
                <w:iCs/>
                <w:color w:val="FF0000"/>
                <w:sz w:val="20"/>
                <w:szCs w:val="20"/>
              </w:rPr>
            </w:pPr>
          </w:p>
        </w:tc>
      </w:tr>
      <w:tr w:rsidR="00FA49FE" w:rsidRPr="00DF4B72" w14:paraId="12872F81" w14:textId="77777777" w:rsidTr="00A77DF3">
        <w:tc>
          <w:tcPr>
            <w:tcW w:w="3005" w:type="dxa"/>
          </w:tcPr>
          <w:p w14:paraId="5AC6781D" w14:textId="77777777" w:rsidR="00FA49FE" w:rsidRPr="00DF4B72" w:rsidRDefault="00FA49FE" w:rsidP="00A77DF3">
            <w:pPr>
              <w:rPr>
                <w:sz w:val="20"/>
                <w:szCs w:val="20"/>
              </w:rPr>
            </w:pPr>
            <w:r w:rsidRPr="00DF4B72">
              <w:rPr>
                <w:sz w:val="20"/>
                <w:szCs w:val="20"/>
              </w:rPr>
              <w:t>Toilets</w:t>
            </w:r>
          </w:p>
        </w:tc>
        <w:tc>
          <w:tcPr>
            <w:tcW w:w="3005" w:type="dxa"/>
          </w:tcPr>
          <w:p w14:paraId="0AFAD518" w14:textId="77777777" w:rsidR="00FA49FE" w:rsidRPr="00DF4B72" w:rsidRDefault="00FA49FE" w:rsidP="00A77DF3">
            <w:pPr>
              <w:rPr>
                <w:sz w:val="20"/>
                <w:szCs w:val="20"/>
              </w:rPr>
            </w:pPr>
            <w:r w:rsidRPr="00DF4B72">
              <w:rPr>
                <w:sz w:val="20"/>
                <w:szCs w:val="20"/>
              </w:rPr>
              <w:t xml:space="preserve">The two toilets should have washbasins, mirrors and bookshelf. </w:t>
            </w:r>
          </w:p>
          <w:p w14:paraId="53CDA40D" w14:textId="77777777" w:rsidR="00FA49FE" w:rsidRPr="00DF4B72" w:rsidRDefault="00FA49FE" w:rsidP="00A77DF3">
            <w:pPr>
              <w:rPr>
                <w:sz w:val="20"/>
                <w:szCs w:val="20"/>
              </w:rPr>
            </w:pPr>
            <w:r w:rsidRPr="00DF4B72">
              <w:rPr>
                <w:sz w:val="20"/>
                <w:szCs w:val="20"/>
              </w:rPr>
              <w:t xml:space="preserve">The rooms should be large enough for disabled access or to bring a chair in. </w:t>
            </w:r>
          </w:p>
          <w:p w14:paraId="131B789E" w14:textId="77777777" w:rsidR="00FA49FE" w:rsidRPr="00DF4B72" w:rsidRDefault="00FA49FE" w:rsidP="00A77DF3">
            <w:pPr>
              <w:rPr>
                <w:i/>
                <w:iCs/>
                <w:color w:val="FF0000"/>
                <w:sz w:val="20"/>
                <w:szCs w:val="20"/>
              </w:rPr>
            </w:pPr>
          </w:p>
        </w:tc>
        <w:tc>
          <w:tcPr>
            <w:tcW w:w="3199" w:type="dxa"/>
          </w:tcPr>
          <w:p w14:paraId="1FEEFC79" w14:textId="77777777" w:rsidR="00FA49FE" w:rsidRPr="00DF4B72" w:rsidRDefault="00FA49FE" w:rsidP="00A77DF3">
            <w:pPr>
              <w:rPr>
                <w:sz w:val="20"/>
                <w:szCs w:val="20"/>
              </w:rPr>
            </w:pPr>
            <w:r w:rsidRPr="00DF4B72">
              <w:rPr>
                <w:sz w:val="20"/>
                <w:szCs w:val="20"/>
              </w:rPr>
              <w:t xml:space="preserve">The rooms should be soundproof, private enough to cry. </w:t>
            </w:r>
          </w:p>
          <w:p w14:paraId="2E5874D7" w14:textId="77777777" w:rsidR="00FA49FE" w:rsidRPr="00DF4B72" w:rsidRDefault="00FA49FE" w:rsidP="00A77DF3">
            <w:pPr>
              <w:rPr>
                <w:i/>
                <w:iCs/>
                <w:color w:val="FF0000"/>
                <w:sz w:val="20"/>
                <w:szCs w:val="20"/>
              </w:rPr>
            </w:pPr>
            <w:r w:rsidRPr="00DF4B72">
              <w:rPr>
                <w:sz w:val="20"/>
                <w:szCs w:val="20"/>
              </w:rPr>
              <w:t>The must be clean and never have gaps under the doors.</w:t>
            </w:r>
          </w:p>
        </w:tc>
      </w:tr>
      <w:tr w:rsidR="00FA49FE" w:rsidRPr="00DF4B72" w14:paraId="1A482418" w14:textId="77777777" w:rsidTr="00A77DF3">
        <w:tc>
          <w:tcPr>
            <w:tcW w:w="3005" w:type="dxa"/>
          </w:tcPr>
          <w:p w14:paraId="673621B5" w14:textId="77777777" w:rsidR="00FA49FE" w:rsidRPr="00DF4B72" w:rsidRDefault="00FA49FE" w:rsidP="00A77DF3">
            <w:pPr>
              <w:rPr>
                <w:sz w:val="20"/>
                <w:szCs w:val="20"/>
              </w:rPr>
            </w:pPr>
            <w:r w:rsidRPr="00DF4B72">
              <w:rPr>
                <w:sz w:val="20"/>
                <w:szCs w:val="20"/>
              </w:rPr>
              <w:t xml:space="preserve">Retreat </w:t>
            </w:r>
          </w:p>
        </w:tc>
        <w:tc>
          <w:tcPr>
            <w:tcW w:w="3005" w:type="dxa"/>
          </w:tcPr>
          <w:p w14:paraId="22B7FF49" w14:textId="77777777" w:rsidR="00FA49FE" w:rsidRPr="00DF4B72" w:rsidRDefault="00FA49FE" w:rsidP="00A77DF3">
            <w:pPr>
              <w:rPr>
                <w:sz w:val="20"/>
                <w:szCs w:val="20"/>
              </w:rPr>
            </w:pPr>
            <w:r w:rsidRPr="00DF4B72">
              <w:rPr>
                <w:sz w:val="20"/>
                <w:szCs w:val="20"/>
              </w:rPr>
              <w:t xml:space="preserve">If able, a small quiet space, for people to have a rest or a lie down would be nice. </w:t>
            </w:r>
          </w:p>
          <w:p w14:paraId="07C967E4" w14:textId="77777777" w:rsidR="00FA49FE" w:rsidRPr="00DF4B72" w:rsidRDefault="00FA49FE" w:rsidP="00A77DF3">
            <w:pPr>
              <w:rPr>
                <w:i/>
                <w:iCs/>
                <w:color w:val="FF0000"/>
                <w:sz w:val="20"/>
                <w:szCs w:val="20"/>
              </w:rPr>
            </w:pPr>
          </w:p>
        </w:tc>
        <w:tc>
          <w:tcPr>
            <w:tcW w:w="3199" w:type="dxa"/>
          </w:tcPr>
          <w:p w14:paraId="54A35D89" w14:textId="77777777" w:rsidR="00FA49FE" w:rsidRPr="00DF4B72" w:rsidRDefault="00FA49FE" w:rsidP="00A77DF3">
            <w:pPr>
              <w:rPr>
                <w:i/>
                <w:iCs/>
                <w:color w:val="FF0000"/>
                <w:sz w:val="20"/>
                <w:szCs w:val="20"/>
              </w:rPr>
            </w:pPr>
          </w:p>
        </w:tc>
      </w:tr>
      <w:tr w:rsidR="00FA49FE" w:rsidRPr="00DF4B72" w14:paraId="60E0BD7F" w14:textId="77777777" w:rsidTr="00A77DF3">
        <w:tc>
          <w:tcPr>
            <w:tcW w:w="3005" w:type="dxa"/>
          </w:tcPr>
          <w:p w14:paraId="5C9D5F98" w14:textId="77777777" w:rsidR="00FA49FE" w:rsidRPr="00DF4B72" w:rsidRDefault="00FA49FE" w:rsidP="00A77DF3">
            <w:pPr>
              <w:rPr>
                <w:sz w:val="20"/>
                <w:szCs w:val="20"/>
              </w:rPr>
            </w:pPr>
            <w:r w:rsidRPr="00DF4B72">
              <w:rPr>
                <w:sz w:val="20"/>
                <w:szCs w:val="20"/>
              </w:rPr>
              <w:t>Views in and out</w:t>
            </w:r>
          </w:p>
        </w:tc>
        <w:tc>
          <w:tcPr>
            <w:tcW w:w="3005" w:type="dxa"/>
          </w:tcPr>
          <w:p w14:paraId="1C6930DF" w14:textId="77777777" w:rsidR="00FA49FE" w:rsidRPr="00DF4B72" w:rsidRDefault="00FA49FE" w:rsidP="00A77DF3">
            <w:pPr>
              <w:rPr>
                <w:sz w:val="20"/>
                <w:szCs w:val="20"/>
              </w:rPr>
            </w:pPr>
            <w:r w:rsidRPr="00DF4B72">
              <w:rPr>
                <w:sz w:val="20"/>
                <w:szCs w:val="20"/>
              </w:rPr>
              <w:t xml:space="preserve">It is important for most rooms and spaces to have large windows, to maximise the amount of natural like and to form a strong connection with the outside and nature. </w:t>
            </w:r>
          </w:p>
          <w:p w14:paraId="0A84AF03" w14:textId="77777777" w:rsidR="00FA49FE" w:rsidRPr="00DF4B72" w:rsidRDefault="00FA49FE" w:rsidP="00A77DF3">
            <w:pPr>
              <w:rPr>
                <w:sz w:val="20"/>
                <w:szCs w:val="20"/>
              </w:rPr>
            </w:pPr>
            <w:r w:rsidRPr="00DF4B72">
              <w:rPr>
                <w:sz w:val="20"/>
                <w:szCs w:val="20"/>
              </w:rPr>
              <w:t xml:space="preserve">If possible, an outdoor space (even a small planted courtyard) would be good. </w:t>
            </w:r>
          </w:p>
          <w:p w14:paraId="1F3AAAF5" w14:textId="77777777" w:rsidR="00FA49FE" w:rsidRPr="00DF4B72" w:rsidRDefault="00FA49FE" w:rsidP="00A77DF3">
            <w:pPr>
              <w:rPr>
                <w:sz w:val="20"/>
                <w:szCs w:val="20"/>
              </w:rPr>
            </w:pPr>
          </w:p>
          <w:p w14:paraId="28BD3A91" w14:textId="77777777" w:rsidR="00FA49FE" w:rsidRPr="00DF4B72" w:rsidRDefault="00FA49FE" w:rsidP="00A77DF3">
            <w:pPr>
              <w:rPr>
                <w:sz w:val="20"/>
                <w:szCs w:val="20"/>
              </w:rPr>
            </w:pPr>
            <w:r w:rsidRPr="00DF4B72">
              <w:rPr>
                <w:sz w:val="20"/>
                <w:szCs w:val="20"/>
              </w:rPr>
              <w:t xml:space="preserve">Allowing people to exit out of as many internal spaces as possible. </w:t>
            </w:r>
          </w:p>
        </w:tc>
        <w:tc>
          <w:tcPr>
            <w:tcW w:w="3199" w:type="dxa"/>
          </w:tcPr>
          <w:p w14:paraId="7E7CA40A" w14:textId="77777777" w:rsidR="00FA49FE" w:rsidRPr="00DF4B72" w:rsidRDefault="00FA49FE" w:rsidP="00A77DF3">
            <w:pPr>
              <w:rPr>
                <w:sz w:val="20"/>
                <w:szCs w:val="20"/>
              </w:rPr>
            </w:pPr>
            <w:r w:rsidRPr="00DF4B72">
              <w:rPr>
                <w:sz w:val="20"/>
                <w:szCs w:val="20"/>
              </w:rPr>
              <w:t>The strong connection with outside is important as nature place a strong factor in feeling refreshed and free.</w:t>
            </w:r>
          </w:p>
          <w:p w14:paraId="0EAE0BE5" w14:textId="77777777" w:rsidR="00FA49FE" w:rsidRPr="00DF4B72" w:rsidRDefault="00FA49FE" w:rsidP="00A77DF3">
            <w:pPr>
              <w:rPr>
                <w:sz w:val="20"/>
                <w:szCs w:val="20"/>
              </w:rPr>
            </w:pPr>
          </w:p>
          <w:p w14:paraId="460B1833" w14:textId="77777777" w:rsidR="00FA49FE" w:rsidRPr="00DF4B72" w:rsidRDefault="00FA49FE" w:rsidP="00A77DF3">
            <w:pPr>
              <w:rPr>
                <w:sz w:val="20"/>
                <w:szCs w:val="20"/>
              </w:rPr>
            </w:pPr>
            <w:r w:rsidRPr="00DF4B72">
              <w:rPr>
                <w:sz w:val="20"/>
                <w:szCs w:val="20"/>
              </w:rPr>
              <w:t>However, avoiding being too open the people feel watched or unprotected.</w:t>
            </w:r>
          </w:p>
          <w:p w14:paraId="32AC255C" w14:textId="77777777" w:rsidR="00FA49FE" w:rsidRPr="00DF4B72" w:rsidRDefault="00FA49FE" w:rsidP="00A77DF3">
            <w:pPr>
              <w:rPr>
                <w:sz w:val="20"/>
                <w:szCs w:val="20"/>
              </w:rPr>
            </w:pPr>
          </w:p>
          <w:p w14:paraId="1122032E" w14:textId="77777777" w:rsidR="00FA49FE" w:rsidRPr="00DF4B72" w:rsidRDefault="00FA49FE" w:rsidP="00A77DF3">
            <w:pPr>
              <w:rPr>
                <w:i/>
                <w:iCs/>
                <w:color w:val="FF0000"/>
                <w:sz w:val="20"/>
                <w:szCs w:val="20"/>
              </w:rPr>
            </w:pPr>
            <w:r w:rsidRPr="00DF4B72">
              <w:rPr>
                <w:sz w:val="20"/>
                <w:szCs w:val="20"/>
              </w:rPr>
              <w:t>The nature, such as trees, are also important because they create privacy which is needed in many rooms.</w:t>
            </w:r>
          </w:p>
        </w:tc>
      </w:tr>
      <w:tr w:rsidR="00FA49FE" w:rsidRPr="00DF4B72" w14:paraId="54F14F92" w14:textId="77777777" w:rsidTr="00A77DF3">
        <w:tc>
          <w:tcPr>
            <w:tcW w:w="3005" w:type="dxa"/>
          </w:tcPr>
          <w:p w14:paraId="28D29D69" w14:textId="77777777" w:rsidR="00FA49FE" w:rsidRPr="00DF4B72" w:rsidRDefault="00FA49FE" w:rsidP="00A77DF3">
            <w:pPr>
              <w:rPr>
                <w:sz w:val="20"/>
                <w:szCs w:val="20"/>
              </w:rPr>
            </w:pPr>
            <w:r w:rsidRPr="00DF4B72">
              <w:rPr>
                <w:sz w:val="20"/>
                <w:szCs w:val="20"/>
              </w:rPr>
              <w:lastRenderedPageBreak/>
              <w:t xml:space="preserve">Parking </w:t>
            </w:r>
          </w:p>
        </w:tc>
        <w:tc>
          <w:tcPr>
            <w:tcW w:w="3005" w:type="dxa"/>
          </w:tcPr>
          <w:p w14:paraId="32ED8AAE" w14:textId="77777777" w:rsidR="00FA49FE" w:rsidRPr="00DF4B72" w:rsidRDefault="00FA49FE" w:rsidP="00A77DF3">
            <w:pPr>
              <w:rPr>
                <w:sz w:val="20"/>
                <w:szCs w:val="20"/>
              </w:rPr>
            </w:pPr>
            <w:r w:rsidRPr="00DF4B72">
              <w:rPr>
                <w:sz w:val="20"/>
                <w:szCs w:val="20"/>
              </w:rPr>
              <w:t>If able, parking is needed, with disabled spots near the centre.</w:t>
            </w:r>
          </w:p>
          <w:p w14:paraId="5DEDFE44" w14:textId="77777777" w:rsidR="00FA49FE" w:rsidRPr="00DF4B72" w:rsidRDefault="00FA49FE" w:rsidP="00A77DF3">
            <w:pPr>
              <w:rPr>
                <w:i/>
                <w:iCs/>
                <w:color w:val="FF0000"/>
                <w:sz w:val="20"/>
                <w:szCs w:val="20"/>
              </w:rPr>
            </w:pPr>
          </w:p>
        </w:tc>
        <w:tc>
          <w:tcPr>
            <w:tcW w:w="3199" w:type="dxa"/>
          </w:tcPr>
          <w:p w14:paraId="0E40545E" w14:textId="77777777" w:rsidR="00FA49FE" w:rsidRPr="00DF4B72" w:rsidRDefault="00FA49FE" w:rsidP="00A77DF3">
            <w:pPr>
              <w:rPr>
                <w:color w:val="FF0000"/>
                <w:sz w:val="20"/>
                <w:szCs w:val="20"/>
              </w:rPr>
            </w:pPr>
            <w:r w:rsidRPr="00DF4B72">
              <w:rPr>
                <w:sz w:val="20"/>
                <w:szCs w:val="20"/>
              </w:rPr>
              <w:t>Available private parking near the centre, reduces stress when visiting, allowing people to come and go with ease.</w:t>
            </w:r>
          </w:p>
        </w:tc>
      </w:tr>
      <w:tr w:rsidR="00FA49FE" w:rsidRPr="00DF4B72" w14:paraId="373DF4AB" w14:textId="77777777" w:rsidTr="00A77DF3">
        <w:tc>
          <w:tcPr>
            <w:tcW w:w="3005" w:type="dxa"/>
          </w:tcPr>
          <w:p w14:paraId="4886816F" w14:textId="77777777" w:rsidR="00FA49FE" w:rsidRPr="00DF4B72" w:rsidRDefault="00FA49FE" w:rsidP="00A77DF3">
            <w:pPr>
              <w:rPr>
                <w:sz w:val="20"/>
                <w:szCs w:val="20"/>
              </w:rPr>
            </w:pPr>
            <w:r w:rsidRPr="00DF4B72">
              <w:rPr>
                <w:sz w:val="20"/>
                <w:szCs w:val="20"/>
              </w:rPr>
              <w:t xml:space="preserve">Overall design </w:t>
            </w:r>
          </w:p>
        </w:tc>
        <w:tc>
          <w:tcPr>
            <w:tcW w:w="3005" w:type="dxa"/>
          </w:tcPr>
          <w:p w14:paraId="6B2060A7" w14:textId="77777777" w:rsidR="00FA49FE" w:rsidRPr="00DF4B72" w:rsidRDefault="00FA49FE" w:rsidP="00A77DF3">
            <w:pPr>
              <w:rPr>
                <w:sz w:val="20"/>
                <w:szCs w:val="20"/>
              </w:rPr>
            </w:pPr>
            <w:r w:rsidRPr="00DF4B72">
              <w:rPr>
                <w:sz w:val="20"/>
                <w:szCs w:val="20"/>
              </w:rPr>
              <w:t xml:space="preserve">The designs ethos should be domestic, maximising the amount of natural light and avoiding looking like a hospital. </w:t>
            </w:r>
          </w:p>
          <w:p w14:paraId="5428E4FF" w14:textId="77777777" w:rsidR="00FA49FE" w:rsidRPr="00DF4B72" w:rsidRDefault="00FA49FE" w:rsidP="00A77DF3">
            <w:pPr>
              <w:rPr>
                <w:i/>
                <w:iCs/>
                <w:color w:val="FF0000"/>
                <w:sz w:val="20"/>
                <w:szCs w:val="20"/>
              </w:rPr>
            </w:pPr>
          </w:p>
        </w:tc>
        <w:tc>
          <w:tcPr>
            <w:tcW w:w="3199" w:type="dxa"/>
          </w:tcPr>
          <w:p w14:paraId="3FE5EE11" w14:textId="77777777" w:rsidR="00FA49FE" w:rsidRPr="00DF4B72" w:rsidRDefault="00FA49FE" w:rsidP="00A77DF3">
            <w:pPr>
              <w:rPr>
                <w:sz w:val="20"/>
                <w:szCs w:val="20"/>
              </w:rPr>
            </w:pPr>
            <w:r w:rsidRPr="00DF4B72">
              <w:rPr>
                <w:sz w:val="20"/>
                <w:szCs w:val="20"/>
              </w:rPr>
              <w:t xml:space="preserve">Creating a space which is completely different from the hospital makes people feel more comfortable. </w:t>
            </w:r>
          </w:p>
          <w:p w14:paraId="72EADD70" w14:textId="77777777" w:rsidR="00FA49FE" w:rsidRPr="00DF4B72" w:rsidRDefault="00FA49FE" w:rsidP="00A77DF3">
            <w:pPr>
              <w:rPr>
                <w:sz w:val="20"/>
                <w:szCs w:val="20"/>
              </w:rPr>
            </w:pPr>
            <w:r w:rsidRPr="00DF4B72">
              <w:rPr>
                <w:sz w:val="20"/>
                <w:szCs w:val="20"/>
              </w:rPr>
              <w:t xml:space="preserve">Allowing them to have a break from the continuous hospital environment. </w:t>
            </w:r>
          </w:p>
        </w:tc>
      </w:tr>
    </w:tbl>
    <w:p w14:paraId="5EE01C03" w14:textId="7F21FB84" w:rsidR="00FA49FE" w:rsidRDefault="00FA49FE" w:rsidP="00FA49FE">
      <w:pPr>
        <w:rPr>
          <w:i/>
          <w:iCs/>
          <w:color w:val="FF0000"/>
          <w:sz w:val="20"/>
          <w:szCs w:val="20"/>
        </w:rPr>
      </w:pPr>
      <w:r w:rsidRPr="00DF4B72">
        <w:rPr>
          <w:i/>
          <w:iCs/>
          <w:color w:val="FF0000"/>
          <w:sz w:val="20"/>
          <w:szCs w:val="20"/>
        </w:rPr>
        <w:t>Maggie’s Architecture and landscape brief (REFERENCE)</w:t>
      </w:r>
    </w:p>
    <w:p w14:paraId="55BAFC66" w14:textId="6ABC8816" w:rsidR="003D1E01" w:rsidRDefault="003D1E01" w:rsidP="00FA49FE">
      <w:pPr>
        <w:rPr>
          <w:i/>
          <w:iCs/>
          <w:color w:val="FF0000"/>
          <w:sz w:val="20"/>
          <w:szCs w:val="20"/>
        </w:rPr>
      </w:pPr>
    </w:p>
    <w:p w14:paraId="0434F780" w14:textId="6A75379F" w:rsidR="003D1E01" w:rsidRDefault="003D1E01" w:rsidP="003D1E01">
      <w:pPr>
        <w:pStyle w:val="Heading1"/>
        <w:rPr>
          <w:sz w:val="28"/>
          <w:szCs w:val="28"/>
        </w:rPr>
      </w:pPr>
      <w:r w:rsidRPr="003D1E01">
        <w:rPr>
          <w:color w:val="auto"/>
          <w:sz w:val="28"/>
          <w:szCs w:val="28"/>
        </w:rPr>
        <w:t>Appendix C</w:t>
      </w:r>
      <w:r>
        <w:rPr>
          <w:sz w:val="28"/>
          <w:szCs w:val="28"/>
        </w:rPr>
        <w:t xml:space="preserve">: Questionnaire and interview questions </w:t>
      </w:r>
    </w:p>
    <w:p w14:paraId="58B2829B" w14:textId="77777777" w:rsidR="003426AC" w:rsidRDefault="003426AC" w:rsidP="003426AC">
      <w:pPr>
        <w:spacing w:line="240" w:lineRule="auto"/>
        <w:ind w:left="540"/>
        <w:rPr>
          <w:rFonts w:ascii="Arial" w:eastAsia="Times New Roman" w:hAnsi="Arial" w:cs="Arial"/>
          <w:sz w:val="24"/>
          <w:szCs w:val="24"/>
          <w:lang w:eastAsia="en-GB"/>
        </w:rPr>
      </w:pPr>
      <w:r w:rsidRPr="00C47BD3">
        <w:rPr>
          <w:rFonts w:ascii="Arial" w:eastAsia="Times New Roman" w:hAnsi="Arial" w:cs="Arial"/>
          <w:sz w:val="24"/>
          <w:szCs w:val="24"/>
          <w:lang w:eastAsia="en-GB"/>
        </w:rPr>
        <w:t>Interview Questions:</w:t>
      </w:r>
    </w:p>
    <w:p w14:paraId="53496586" w14:textId="77777777" w:rsidR="003426AC" w:rsidRPr="00C47BD3" w:rsidRDefault="003426AC" w:rsidP="003426AC">
      <w:pPr>
        <w:spacing w:line="240" w:lineRule="auto"/>
        <w:ind w:left="540"/>
        <w:rPr>
          <w:rFonts w:ascii="Arial" w:eastAsia="Times New Roman" w:hAnsi="Arial" w:cs="Arial"/>
          <w:sz w:val="24"/>
          <w:szCs w:val="24"/>
          <w:lang w:eastAsia="en-GB"/>
        </w:rPr>
      </w:pPr>
      <w:r w:rsidRPr="00C47BD3">
        <w:rPr>
          <w:rFonts w:ascii="Arial" w:eastAsia="Times New Roman" w:hAnsi="Arial" w:cs="Arial"/>
          <w:sz w:val="24"/>
          <w:szCs w:val="24"/>
          <w:lang w:eastAsia="en-GB"/>
        </w:rPr>
        <w:t xml:space="preserve"> </w:t>
      </w:r>
    </w:p>
    <w:p w14:paraId="41C8B121" w14:textId="77777777" w:rsidR="003426AC" w:rsidRPr="00C47BD3" w:rsidRDefault="003426AC" w:rsidP="003426AC">
      <w:pPr>
        <w:pStyle w:val="ListParagraph"/>
        <w:numPr>
          <w:ilvl w:val="0"/>
          <w:numId w:val="7"/>
        </w:numPr>
        <w:spacing w:line="240" w:lineRule="auto"/>
        <w:textAlignment w:val="center"/>
        <w:rPr>
          <w:rFonts w:ascii="Arial" w:eastAsia="Times New Roman" w:hAnsi="Arial" w:cs="Arial"/>
          <w:i/>
          <w:iCs/>
          <w:sz w:val="24"/>
          <w:szCs w:val="24"/>
          <w:lang w:eastAsia="en-GB"/>
        </w:rPr>
      </w:pPr>
      <w:r w:rsidRPr="00C47BD3">
        <w:rPr>
          <w:rFonts w:ascii="Arial" w:eastAsia="Times New Roman" w:hAnsi="Arial" w:cs="Arial"/>
          <w:i/>
          <w:iCs/>
          <w:sz w:val="24"/>
          <w:szCs w:val="24"/>
          <w:lang w:eastAsia="en-GB"/>
        </w:rPr>
        <w:t>Do you think architecture can improve people’s wellbeing? If so how?</w:t>
      </w:r>
    </w:p>
    <w:p w14:paraId="4B400499" w14:textId="77777777" w:rsidR="003426AC" w:rsidRPr="00C47BD3" w:rsidRDefault="003426AC" w:rsidP="003426AC">
      <w:pPr>
        <w:spacing w:line="240" w:lineRule="auto"/>
        <w:rPr>
          <w:rFonts w:ascii="Arial" w:eastAsia="Times New Roman" w:hAnsi="Arial" w:cs="Arial"/>
          <w:sz w:val="24"/>
          <w:szCs w:val="24"/>
          <w:lang w:eastAsia="en-GB"/>
        </w:rPr>
      </w:pPr>
    </w:p>
    <w:p w14:paraId="71FD319A" w14:textId="77777777" w:rsidR="003426AC" w:rsidRPr="00C47BD3" w:rsidRDefault="003426AC" w:rsidP="003426AC">
      <w:pPr>
        <w:pStyle w:val="ListParagraph"/>
        <w:numPr>
          <w:ilvl w:val="0"/>
          <w:numId w:val="7"/>
        </w:numPr>
        <w:spacing w:line="240" w:lineRule="auto"/>
        <w:textAlignment w:val="center"/>
        <w:rPr>
          <w:rFonts w:ascii="Arial" w:eastAsia="Times New Roman" w:hAnsi="Arial" w:cs="Arial"/>
          <w:i/>
          <w:iCs/>
          <w:sz w:val="24"/>
          <w:szCs w:val="24"/>
          <w:lang w:eastAsia="en-GB"/>
        </w:rPr>
      </w:pPr>
      <w:r w:rsidRPr="00C47BD3">
        <w:rPr>
          <w:rFonts w:ascii="Arial" w:eastAsia="Times New Roman" w:hAnsi="Arial" w:cs="Arial"/>
          <w:i/>
          <w:iCs/>
          <w:sz w:val="24"/>
          <w:szCs w:val="24"/>
          <w:lang w:eastAsia="en-GB"/>
        </w:rPr>
        <w:t>What do you enjoy about the Manchester Maggie Centre?</w:t>
      </w:r>
    </w:p>
    <w:p w14:paraId="1964E0DA" w14:textId="77777777" w:rsidR="003426AC" w:rsidRPr="00C47BD3" w:rsidRDefault="003426AC" w:rsidP="003426AC">
      <w:pPr>
        <w:spacing w:line="240" w:lineRule="auto"/>
        <w:ind w:left="540"/>
        <w:rPr>
          <w:rFonts w:ascii="Arial" w:eastAsia="Times New Roman" w:hAnsi="Arial" w:cs="Arial"/>
          <w:sz w:val="24"/>
          <w:szCs w:val="24"/>
          <w:lang w:eastAsia="en-GB"/>
        </w:rPr>
      </w:pPr>
      <w:r w:rsidRPr="00C47BD3">
        <w:rPr>
          <w:rFonts w:ascii="Arial" w:eastAsia="Times New Roman" w:hAnsi="Arial" w:cs="Arial"/>
          <w:sz w:val="24"/>
          <w:szCs w:val="24"/>
          <w:lang w:eastAsia="en-GB"/>
        </w:rPr>
        <w:t> </w:t>
      </w:r>
    </w:p>
    <w:p w14:paraId="4E12C111" w14:textId="77777777" w:rsidR="003426AC" w:rsidRPr="00C47BD3" w:rsidRDefault="003426AC" w:rsidP="003426AC">
      <w:pPr>
        <w:pStyle w:val="ListParagraph"/>
        <w:numPr>
          <w:ilvl w:val="0"/>
          <w:numId w:val="7"/>
        </w:numPr>
        <w:spacing w:line="240" w:lineRule="auto"/>
        <w:textAlignment w:val="center"/>
        <w:rPr>
          <w:rFonts w:ascii="Arial" w:eastAsia="Times New Roman" w:hAnsi="Arial" w:cs="Arial"/>
          <w:i/>
          <w:iCs/>
          <w:sz w:val="24"/>
          <w:szCs w:val="24"/>
          <w:lang w:eastAsia="en-GB"/>
        </w:rPr>
      </w:pPr>
      <w:r w:rsidRPr="00C47BD3">
        <w:rPr>
          <w:rFonts w:ascii="Arial" w:eastAsia="Times New Roman" w:hAnsi="Arial" w:cs="Arial"/>
          <w:i/>
          <w:iCs/>
          <w:sz w:val="24"/>
          <w:szCs w:val="24"/>
          <w:lang w:eastAsia="en-GB"/>
        </w:rPr>
        <w:t xml:space="preserve">Whats architectural design features do you think is most important? </w:t>
      </w:r>
    </w:p>
    <w:p w14:paraId="40859A05" w14:textId="77777777" w:rsidR="003426AC" w:rsidRPr="00C47BD3" w:rsidRDefault="003426AC" w:rsidP="003426AC">
      <w:pPr>
        <w:spacing w:line="240" w:lineRule="auto"/>
        <w:ind w:left="540"/>
        <w:rPr>
          <w:rFonts w:ascii="Arial" w:eastAsia="Times New Roman" w:hAnsi="Arial" w:cs="Arial"/>
          <w:sz w:val="24"/>
          <w:szCs w:val="24"/>
          <w:lang w:eastAsia="en-GB"/>
        </w:rPr>
      </w:pPr>
      <w:r w:rsidRPr="00C47BD3">
        <w:rPr>
          <w:rFonts w:ascii="Arial" w:eastAsia="Times New Roman" w:hAnsi="Arial" w:cs="Arial"/>
          <w:sz w:val="24"/>
          <w:szCs w:val="24"/>
          <w:lang w:eastAsia="en-GB"/>
        </w:rPr>
        <w:t> </w:t>
      </w:r>
    </w:p>
    <w:p w14:paraId="60727A6C" w14:textId="77777777" w:rsidR="003426AC" w:rsidRPr="00C47BD3" w:rsidRDefault="003426AC" w:rsidP="003426AC">
      <w:pPr>
        <w:pStyle w:val="ListParagraph"/>
        <w:numPr>
          <w:ilvl w:val="0"/>
          <w:numId w:val="7"/>
        </w:numPr>
        <w:spacing w:line="240" w:lineRule="auto"/>
        <w:textAlignment w:val="center"/>
        <w:rPr>
          <w:rFonts w:ascii="Arial" w:eastAsia="Times New Roman" w:hAnsi="Arial" w:cs="Arial"/>
          <w:i/>
          <w:iCs/>
          <w:sz w:val="24"/>
          <w:szCs w:val="24"/>
          <w:lang w:eastAsia="en-GB"/>
        </w:rPr>
      </w:pPr>
      <w:r w:rsidRPr="00C47BD3">
        <w:rPr>
          <w:rFonts w:ascii="Arial" w:eastAsia="Times New Roman" w:hAnsi="Arial" w:cs="Arial"/>
          <w:i/>
          <w:iCs/>
          <w:sz w:val="24"/>
          <w:szCs w:val="24"/>
          <w:lang w:eastAsia="en-GB"/>
        </w:rPr>
        <w:t>Do you think that adds to the improvement of people’s wellbeing?</w:t>
      </w:r>
    </w:p>
    <w:p w14:paraId="22CF5B73" w14:textId="77777777" w:rsidR="003426AC" w:rsidRPr="00C47BD3" w:rsidRDefault="003426AC" w:rsidP="003426AC">
      <w:pPr>
        <w:spacing w:line="240" w:lineRule="auto"/>
        <w:ind w:left="540"/>
        <w:rPr>
          <w:rFonts w:ascii="Arial" w:eastAsia="Times New Roman" w:hAnsi="Arial" w:cs="Arial"/>
          <w:sz w:val="24"/>
          <w:szCs w:val="24"/>
          <w:lang w:eastAsia="en-GB"/>
        </w:rPr>
      </w:pPr>
      <w:r w:rsidRPr="00C47BD3">
        <w:rPr>
          <w:rFonts w:ascii="Arial" w:eastAsia="Times New Roman" w:hAnsi="Arial" w:cs="Arial"/>
          <w:color w:val="FF0000"/>
          <w:sz w:val="24"/>
          <w:szCs w:val="24"/>
          <w:lang w:eastAsia="en-GB"/>
        </w:rPr>
        <w:t> </w:t>
      </w:r>
      <w:r w:rsidRPr="00C47BD3">
        <w:rPr>
          <w:rFonts w:ascii="Arial" w:eastAsia="Times New Roman" w:hAnsi="Arial" w:cs="Arial"/>
          <w:sz w:val="24"/>
          <w:szCs w:val="24"/>
          <w:lang w:eastAsia="en-GB"/>
        </w:rPr>
        <w:t> </w:t>
      </w:r>
    </w:p>
    <w:p w14:paraId="07F418EE" w14:textId="77777777" w:rsidR="003426AC" w:rsidRPr="00C47BD3" w:rsidRDefault="003426AC" w:rsidP="003426AC">
      <w:pPr>
        <w:pStyle w:val="ListParagraph"/>
        <w:numPr>
          <w:ilvl w:val="0"/>
          <w:numId w:val="7"/>
        </w:numPr>
        <w:spacing w:line="240" w:lineRule="auto"/>
        <w:textAlignment w:val="center"/>
        <w:rPr>
          <w:rFonts w:ascii="Arial" w:eastAsia="Times New Roman" w:hAnsi="Arial" w:cs="Arial"/>
          <w:sz w:val="24"/>
          <w:szCs w:val="24"/>
          <w:lang w:eastAsia="en-GB"/>
        </w:rPr>
      </w:pPr>
      <w:r w:rsidRPr="00C47BD3">
        <w:rPr>
          <w:rFonts w:ascii="Arial" w:eastAsia="Times New Roman" w:hAnsi="Arial" w:cs="Arial"/>
          <w:sz w:val="24"/>
          <w:szCs w:val="24"/>
          <w:lang w:eastAsia="en-GB"/>
        </w:rPr>
        <w:t>Would you change anything about the (Manchester) Maggie centre? If so, what and why?</w:t>
      </w:r>
    </w:p>
    <w:p w14:paraId="3A6D273F" w14:textId="77777777" w:rsidR="003426AC" w:rsidRPr="00C47BD3" w:rsidRDefault="003426AC" w:rsidP="003426AC">
      <w:pPr>
        <w:spacing w:line="240" w:lineRule="auto"/>
        <w:ind w:left="540"/>
        <w:rPr>
          <w:rFonts w:ascii="Arial" w:eastAsia="Times New Roman" w:hAnsi="Arial" w:cs="Arial"/>
          <w:color w:val="000000"/>
          <w:sz w:val="24"/>
          <w:szCs w:val="24"/>
          <w:lang w:eastAsia="en-GB"/>
        </w:rPr>
      </w:pPr>
      <w:r w:rsidRPr="00C47BD3">
        <w:rPr>
          <w:rFonts w:ascii="Arial" w:eastAsia="Times New Roman" w:hAnsi="Arial" w:cs="Arial"/>
          <w:color w:val="000000"/>
          <w:sz w:val="24"/>
          <w:szCs w:val="24"/>
          <w:lang w:eastAsia="en-GB"/>
        </w:rPr>
        <w:t> </w:t>
      </w:r>
    </w:p>
    <w:p w14:paraId="08876BFD" w14:textId="77777777" w:rsidR="003426AC" w:rsidRPr="00C47BD3" w:rsidRDefault="003426AC" w:rsidP="003426AC">
      <w:pPr>
        <w:pStyle w:val="ListParagraph"/>
        <w:numPr>
          <w:ilvl w:val="0"/>
          <w:numId w:val="7"/>
        </w:numPr>
        <w:spacing w:line="240" w:lineRule="auto"/>
        <w:textAlignment w:val="center"/>
        <w:rPr>
          <w:rFonts w:ascii="Arial" w:eastAsia="Times New Roman" w:hAnsi="Arial" w:cs="Arial"/>
          <w:i/>
          <w:iCs/>
          <w:sz w:val="24"/>
          <w:szCs w:val="24"/>
          <w:lang w:eastAsia="en-GB"/>
        </w:rPr>
      </w:pPr>
      <w:r w:rsidRPr="00C47BD3">
        <w:rPr>
          <w:rFonts w:ascii="Arial" w:eastAsia="Times New Roman" w:hAnsi="Arial" w:cs="Arial"/>
          <w:i/>
          <w:iCs/>
          <w:sz w:val="24"/>
          <w:szCs w:val="24"/>
          <w:lang w:eastAsia="en-GB"/>
        </w:rPr>
        <w:t>Are there any aspects of the building that contribute to your enjoyment, sense of wellbeing?</w:t>
      </w:r>
    </w:p>
    <w:p w14:paraId="2DE3C97F" w14:textId="77777777" w:rsidR="003426AC" w:rsidRPr="003426AC" w:rsidRDefault="003426AC" w:rsidP="003426AC"/>
    <w:p w14:paraId="569F7B67" w14:textId="11B83370" w:rsidR="00FA49FE" w:rsidRDefault="004A6392" w:rsidP="003D1E01">
      <w:pPr>
        <w:pStyle w:val="Heading1"/>
      </w:pPr>
      <w:bookmarkStart w:id="42" w:name="_Toc41999529"/>
      <w:r>
        <w:t>Appendix</w:t>
      </w:r>
      <w:r w:rsidR="003D1E01">
        <w:t xml:space="preserve"> D</w:t>
      </w:r>
      <w:r>
        <w:t xml:space="preserve">: </w:t>
      </w:r>
      <w:r w:rsidR="00FA49FE">
        <w:t>Pilot Results</w:t>
      </w:r>
      <w:bookmarkEnd w:id="42"/>
      <w:r w:rsidR="00FA49FE">
        <w:t xml:space="preserve"> </w:t>
      </w:r>
    </w:p>
    <w:p w14:paraId="20921D71" w14:textId="77777777" w:rsidR="004D7790" w:rsidRPr="000604DA" w:rsidRDefault="004D7790" w:rsidP="004D7790">
      <w:pPr>
        <w:pStyle w:val="NormalWeb"/>
        <w:rPr>
          <w:rFonts w:ascii="Arial" w:hAnsi="Arial" w:cs="Arial"/>
          <w:color w:val="1D2228"/>
          <w:sz w:val="22"/>
          <w:szCs w:val="22"/>
        </w:rPr>
      </w:pPr>
      <w:r w:rsidRPr="000604DA">
        <w:rPr>
          <w:rFonts w:ascii="Arial" w:hAnsi="Arial" w:cs="Arial"/>
          <w:color w:val="1D2228"/>
          <w:sz w:val="22"/>
          <w:szCs w:val="22"/>
        </w:rPr>
        <w:t xml:space="preserve">Questionnaire: </w:t>
      </w:r>
    </w:p>
    <w:p w14:paraId="208040F5" w14:textId="77777777" w:rsidR="004D7790" w:rsidRPr="000604DA" w:rsidRDefault="004D7790" w:rsidP="004D7790">
      <w:pPr>
        <w:pStyle w:val="NormalWeb"/>
        <w:rPr>
          <w:rFonts w:ascii="Arial" w:hAnsi="Arial" w:cs="Arial"/>
          <w:i/>
          <w:iCs/>
          <w:color w:val="1D2228"/>
          <w:sz w:val="22"/>
          <w:szCs w:val="22"/>
        </w:rPr>
      </w:pPr>
      <w:r w:rsidRPr="000604DA">
        <w:rPr>
          <w:rFonts w:ascii="Arial" w:hAnsi="Arial" w:cs="Arial"/>
          <w:i/>
          <w:iCs/>
          <w:color w:val="1D2228"/>
          <w:sz w:val="22"/>
          <w:szCs w:val="22"/>
        </w:rPr>
        <w:t>-          Do you think architecture can improve people’s wellbeing? If so how?</w:t>
      </w:r>
    </w:p>
    <w:p w14:paraId="7348C6BA" w14:textId="77777777" w:rsidR="004D7790" w:rsidRPr="000604DA" w:rsidRDefault="004D7790" w:rsidP="004D7790">
      <w:pPr>
        <w:pStyle w:val="NormalWeb"/>
        <w:rPr>
          <w:rFonts w:ascii="Arial" w:hAnsi="Arial" w:cs="Arial"/>
          <w:color w:val="1D2228"/>
          <w:sz w:val="22"/>
          <w:szCs w:val="22"/>
        </w:rPr>
      </w:pPr>
      <w:r w:rsidRPr="000604DA">
        <w:rPr>
          <w:rFonts w:ascii="Arial" w:hAnsi="Arial" w:cs="Arial"/>
          <w:color w:val="1D2228"/>
          <w:sz w:val="22"/>
          <w:szCs w:val="22"/>
        </w:rPr>
        <w:t>I think it can because buildings are what we spend every minute of the day in and therefore it affects us even though we may not realise. For example, I think that having windows in a space is one of the most important things, however, often overlooked until you contrast this with a space with no natural sunlight or view out of the building. I think this is important as it not only puts you in context of the work around you, you can see out and others can see in, but also allows for a small element of nature to come in. </w:t>
      </w:r>
    </w:p>
    <w:p w14:paraId="49FCB199" w14:textId="77777777" w:rsidR="004D7790" w:rsidRPr="000604DA" w:rsidRDefault="004D7790" w:rsidP="004D7790">
      <w:pPr>
        <w:pStyle w:val="NormalWeb"/>
        <w:rPr>
          <w:rFonts w:ascii="Arial" w:hAnsi="Arial" w:cs="Arial"/>
          <w:i/>
          <w:iCs/>
          <w:color w:val="1D2228"/>
          <w:sz w:val="22"/>
          <w:szCs w:val="22"/>
        </w:rPr>
      </w:pPr>
      <w:r w:rsidRPr="000604DA">
        <w:rPr>
          <w:rFonts w:ascii="Arial" w:hAnsi="Arial" w:cs="Arial"/>
          <w:i/>
          <w:iCs/>
          <w:color w:val="1D2228"/>
          <w:sz w:val="22"/>
          <w:szCs w:val="22"/>
        </w:rPr>
        <w:lastRenderedPageBreak/>
        <w:t>-          What do you enjoy about the university/ study room?</w:t>
      </w:r>
    </w:p>
    <w:p w14:paraId="7E36274D" w14:textId="77777777" w:rsidR="004D7790" w:rsidRPr="000604DA" w:rsidRDefault="004D7790" w:rsidP="004D7790">
      <w:pPr>
        <w:pStyle w:val="NormalWeb"/>
        <w:rPr>
          <w:rFonts w:ascii="Arial" w:hAnsi="Arial" w:cs="Arial"/>
          <w:color w:val="1D2228"/>
          <w:sz w:val="22"/>
          <w:szCs w:val="22"/>
        </w:rPr>
      </w:pPr>
      <w:r w:rsidRPr="000604DA">
        <w:rPr>
          <w:rFonts w:ascii="Arial" w:hAnsi="Arial" w:cs="Arial"/>
          <w:color w:val="1D2228"/>
          <w:sz w:val="22"/>
          <w:szCs w:val="22"/>
        </w:rPr>
        <w:t>I really like how our studio is really open planned as it allows for collaboration and open-ness between all the students. There’s plenty of work and posters always on display in the centre of the room and there are ample amounts of large windows allowing a lot of natural light into the space. All the walls and ceiling are painted white which, I think, works really well in a studio space as it makes the work stand out. </w:t>
      </w:r>
    </w:p>
    <w:p w14:paraId="7E8EA450" w14:textId="77777777" w:rsidR="004D7790" w:rsidRPr="000604DA" w:rsidRDefault="004D7790" w:rsidP="004D7790">
      <w:pPr>
        <w:pStyle w:val="NormalWeb"/>
        <w:rPr>
          <w:rFonts w:ascii="Arial" w:hAnsi="Arial" w:cs="Arial"/>
          <w:i/>
          <w:iCs/>
          <w:color w:val="1D2228"/>
          <w:sz w:val="22"/>
          <w:szCs w:val="22"/>
        </w:rPr>
      </w:pPr>
      <w:r w:rsidRPr="000604DA">
        <w:rPr>
          <w:rFonts w:ascii="Arial" w:hAnsi="Arial" w:cs="Arial"/>
          <w:i/>
          <w:iCs/>
          <w:color w:val="1D2228"/>
          <w:sz w:val="22"/>
          <w:szCs w:val="22"/>
        </w:rPr>
        <w:t xml:space="preserve">-          What architectural design features do you think are most important? </w:t>
      </w:r>
    </w:p>
    <w:p w14:paraId="41428E45" w14:textId="77777777" w:rsidR="004D7790" w:rsidRPr="000604DA" w:rsidRDefault="004D7790" w:rsidP="004D7790">
      <w:pPr>
        <w:pStyle w:val="NormalWeb"/>
        <w:rPr>
          <w:rFonts w:ascii="Arial" w:hAnsi="Arial" w:cs="Arial"/>
          <w:color w:val="1D2228"/>
          <w:sz w:val="22"/>
          <w:szCs w:val="22"/>
        </w:rPr>
      </w:pPr>
      <w:r w:rsidRPr="000604DA">
        <w:rPr>
          <w:rFonts w:ascii="Arial" w:hAnsi="Arial" w:cs="Arial"/>
          <w:color w:val="1D2228"/>
          <w:sz w:val="22"/>
          <w:szCs w:val="22"/>
        </w:rPr>
        <w:t xml:space="preserve">For wellbeing, I think that the most important thing is the use of materials and the amount of windows that allow natural light into the building. </w:t>
      </w:r>
    </w:p>
    <w:p w14:paraId="3158B4A0" w14:textId="77777777" w:rsidR="004D7790" w:rsidRPr="000604DA" w:rsidRDefault="004D7790" w:rsidP="004D7790">
      <w:pPr>
        <w:pStyle w:val="NormalWeb"/>
        <w:rPr>
          <w:rFonts w:ascii="Arial" w:hAnsi="Arial" w:cs="Arial"/>
          <w:i/>
          <w:iCs/>
          <w:color w:val="1D2228"/>
          <w:sz w:val="22"/>
          <w:szCs w:val="22"/>
        </w:rPr>
      </w:pPr>
      <w:r w:rsidRPr="000604DA">
        <w:rPr>
          <w:rFonts w:ascii="Arial" w:hAnsi="Arial" w:cs="Arial"/>
          <w:i/>
          <w:iCs/>
          <w:color w:val="1D2228"/>
          <w:sz w:val="22"/>
          <w:szCs w:val="22"/>
        </w:rPr>
        <w:t>-          How do you think these add to the improvement of people’s wellbeing?</w:t>
      </w:r>
    </w:p>
    <w:p w14:paraId="33162382" w14:textId="77777777" w:rsidR="004D7790" w:rsidRPr="000604DA" w:rsidRDefault="004D7790" w:rsidP="004D7790">
      <w:pPr>
        <w:pStyle w:val="NormalWeb"/>
        <w:rPr>
          <w:rFonts w:ascii="Arial" w:hAnsi="Arial" w:cs="Arial"/>
          <w:color w:val="1D2228"/>
          <w:sz w:val="22"/>
          <w:szCs w:val="22"/>
        </w:rPr>
      </w:pPr>
      <w:r w:rsidRPr="000604DA">
        <w:rPr>
          <w:rFonts w:ascii="Arial" w:hAnsi="Arial" w:cs="Arial"/>
          <w:color w:val="1D2228"/>
          <w:sz w:val="22"/>
          <w:szCs w:val="22"/>
        </w:rPr>
        <w:t>The materials are important as the more earthly these are, the more they hint toward nature, the more you feel in touch with it. I think the amount/size of windows again is really important as it makes you feel connected with the outside space. Unconsciously telling you the time of the day, what the outside world is doing, breaking your cycle with something out of your control. </w:t>
      </w:r>
    </w:p>
    <w:p w14:paraId="735D13B5" w14:textId="77777777" w:rsidR="004D7790" w:rsidRPr="000604DA" w:rsidRDefault="004D7790" w:rsidP="004D7790">
      <w:pPr>
        <w:pStyle w:val="NormalWeb"/>
        <w:rPr>
          <w:rFonts w:ascii="Arial" w:hAnsi="Arial" w:cs="Arial"/>
          <w:i/>
          <w:iCs/>
          <w:color w:val="1D2228"/>
          <w:sz w:val="22"/>
          <w:szCs w:val="22"/>
        </w:rPr>
      </w:pPr>
      <w:r w:rsidRPr="000604DA">
        <w:rPr>
          <w:rFonts w:ascii="Arial" w:hAnsi="Arial" w:cs="Arial"/>
          <w:i/>
          <w:iCs/>
          <w:color w:val="1D2228"/>
          <w:sz w:val="22"/>
          <w:szCs w:val="22"/>
        </w:rPr>
        <w:t>-          Would you change anything about the university/ study room? If so, what and why?</w:t>
      </w:r>
    </w:p>
    <w:p w14:paraId="54C9ECA8" w14:textId="77777777" w:rsidR="004D7790" w:rsidRPr="000604DA" w:rsidRDefault="004D7790" w:rsidP="004D7790">
      <w:pPr>
        <w:pStyle w:val="NormalWeb"/>
        <w:rPr>
          <w:rFonts w:ascii="Arial" w:hAnsi="Arial" w:cs="Arial"/>
          <w:color w:val="1D2228"/>
          <w:sz w:val="22"/>
          <w:szCs w:val="22"/>
        </w:rPr>
      </w:pPr>
      <w:r w:rsidRPr="000604DA">
        <w:rPr>
          <w:rFonts w:ascii="Arial" w:hAnsi="Arial" w:cs="Arial"/>
          <w:color w:val="1D2228"/>
          <w:sz w:val="22"/>
          <w:szCs w:val="22"/>
        </w:rPr>
        <w:t>If I could change anything, I would add concertina partition walls rather than having the curtains as these are really good to create an open plan, adaptive studio, however, it means that the noise levels can be disturbing at times especially when there is a studio session and a lecture going on at the same time. </w:t>
      </w:r>
    </w:p>
    <w:p w14:paraId="6188C411" w14:textId="77777777" w:rsidR="004D7790" w:rsidRPr="000604DA" w:rsidRDefault="004D7790" w:rsidP="004D7790">
      <w:pPr>
        <w:pStyle w:val="yiv3628325555msonormal"/>
        <w:spacing w:before="0" w:beforeAutospacing="0" w:after="0" w:afterAutospacing="0"/>
        <w:rPr>
          <w:rFonts w:ascii="Arial" w:hAnsi="Arial" w:cs="Arial"/>
          <w:i/>
          <w:iCs/>
          <w:color w:val="1D2228"/>
          <w:sz w:val="22"/>
          <w:szCs w:val="22"/>
        </w:rPr>
      </w:pPr>
      <w:r w:rsidRPr="000604DA">
        <w:rPr>
          <w:rFonts w:ascii="Arial" w:hAnsi="Arial" w:cs="Arial"/>
          <w:i/>
          <w:iCs/>
          <w:color w:val="1D2228"/>
          <w:sz w:val="22"/>
          <w:szCs w:val="22"/>
        </w:rPr>
        <w:t>-          Are there any aspects of the building that contribute to your enjoyment, sense of wellbeing?</w:t>
      </w:r>
    </w:p>
    <w:p w14:paraId="56D6B49D" w14:textId="77777777" w:rsidR="004D7790" w:rsidRPr="000604DA" w:rsidRDefault="004D7790" w:rsidP="004D7790">
      <w:pPr>
        <w:pStyle w:val="yiv3628325555msonormal"/>
        <w:spacing w:before="0" w:beforeAutospacing="0" w:after="0" w:afterAutospacing="0"/>
        <w:rPr>
          <w:rFonts w:ascii="Arial" w:hAnsi="Arial" w:cs="Arial"/>
          <w:i/>
          <w:iCs/>
          <w:color w:val="1D2228"/>
          <w:sz w:val="22"/>
          <w:szCs w:val="22"/>
        </w:rPr>
      </w:pPr>
    </w:p>
    <w:p w14:paraId="05DBCF38" w14:textId="6A4BB173" w:rsidR="004D7790" w:rsidRDefault="004D7790" w:rsidP="004D7790">
      <w:pPr>
        <w:spacing w:line="240" w:lineRule="auto"/>
        <w:rPr>
          <w:rFonts w:ascii="Arial" w:hAnsi="Arial" w:cs="Arial"/>
        </w:rPr>
      </w:pPr>
      <w:r w:rsidRPr="000604DA">
        <w:rPr>
          <w:rFonts w:ascii="Arial" w:hAnsi="Arial" w:cs="Arial"/>
        </w:rPr>
        <w:t>I think that the amount of large windows lining both sides of the studio, combined with the white walls and ceilings, it makes everyone in the studio feel brighter and happier. Alongside this, I also think that the open planned nature of the studio makes people converse and collaborate, boosting my social and mental wellbeing as well as enjoyment while studying.</w:t>
      </w:r>
    </w:p>
    <w:p w14:paraId="74E37E7D" w14:textId="567868F6" w:rsidR="004A6392" w:rsidRDefault="004A6392" w:rsidP="004D7790">
      <w:pPr>
        <w:spacing w:line="240" w:lineRule="auto"/>
        <w:rPr>
          <w:rFonts w:ascii="Arial" w:hAnsi="Arial" w:cs="Arial"/>
        </w:rPr>
      </w:pPr>
    </w:p>
    <w:p w14:paraId="645F8067" w14:textId="0396813F" w:rsidR="004A6392" w:rsidRDefault="004A6392" w:rsidP="003D1E01">
      <w:pPr>
        <w:pStyle w:val="Heading1"/>
        <w:rPr>
          <w:rFonts w:ascii="Arial" w:hAnsi="Arial" w:cs="Arial"/>
          <w:sz w:val="24"/>
          <w:szCs w:val="24"/>
        </w:rPr>
      </w:pPr>
      <w:r w:rsidRPr="003426AC">
        <w:rPr>
          <w:rFonts w:ascii="Arial" w:hAnsi="Arial" w:cs="Arial"/>
          <w:sz w:val="24"/>
          <w:szCs w:val="24"/>
        </w:rPr>
        <w:t xml:space="preserve">Appendix </w:t>
      </w:r>
      <w:r w:rsidR="003D1E01" w:rsidRPr="003426AC">
        <w:rPr>
          <w:rFonts w:ascii="Arial" w:hAnsi="Arial" w:cs="Arial"/>
          <w:sz w:val="24"/>
          <w:szCs w:val="24"/>
        </w:rPr>
        <w:t>E:</w:t>
      </w:r>
      <w:r w:rsidR="003D1E01" w:rsidRPr="003D1E01">
        <w:rPr>
          <w:rFonts w:ascii="Arial" w:hAnsi="Arial" w:cs="Arial"/>
          <w:sz w:val="24"/>
          <w:szCs w:val="24"/>
        </w:rPr>
        <w:t xml:space="preserve"> Manchester Maggie centre Architect interview </w:t>
      </w:r>
    </w:p>
    <w:p w14:paraId="3FE8FF91" w14:textId="77777777" w:rsidR="003426AC" w:rsidRPr="003426AC" w:rsidRDefault="003426AC" w:rsidP="003426AC"/>
    <w:p w14:paraId="3D5259F6" w14:textId="718B2EFD" w:rsidR="003426AC" w:rsidRPr="003426AC" w:rsidRDefault="003426AC" w:rsidP="003426AC">
      <w:r>
        <w:t>Architect director of Manchester Maggie centre, Darron Haylock</w:t>
      </w:r>
    </w:p>
    <w:p w14:paraId="4B0F553E" w14:textId="77777777" w:rsidR="003426AC" w:rsidRDefault="003426AC" w:rsidP="003426AC">
      <w:pPr>
        <w:pStyle w:val="ListParagraph"/>
        <w:numPr>
          <w:ilvl w:val="0"/>
          <w:numId w:val="4"/>
        </w:numPr>
        <w:spacing w:line="240" w:lineRule="auto"/>
        <w:textAlignment w:val="center"/>
        <w:rPr>
          <w:rFonts w:ascii="Arial" w:eastAsia="Times New Roman" w:hAnsi="Arial" w:cs="Arial"/>
          <w:i/>
          <w:iCs/>
          <w:sz w:val="24"/>
          <w:szCs w:val="24"/>
          <w:lang w:eastAsia="en-GB"/>
        </w:rPr>
      </w:pPr>
      <w:r>
        <w:rPr>
          <w:rFonts w:ascii="Arial" w:eastAsia="Times New Roman" w:hAnsi="Arial" w:cs="Arial"/>
          <w:i/>
          <w:iCs/>
          <w:sz w:val="24"/>
          <w:szCs w:val="24"/>
          <w:lang w:eastAsia="en-GB"/>
        </w:rPr>
        <w:t>Do you think architecture can improve people’s wellbeing? If so how?</w:t>
      </w:r>
    </w:p>
    <w:p w14:paraId="26460CDB" w14:textId="77777777" w:rsidR="003426AC" w:rsidRDefault="003426AC" w:rsidP="003426AC">
      <w:pPr>
        <w:spacing w:line="240" w:lineRule="auto"/>
        <w:rPr>
          <w:rFonts w:ascii="Arial" w:eastAsia="Times New Roman" w:hAnsi="Arial" w:cs="Arial"/>
          <w:i/>
          <w:iCs/>
          <w:sz w:val="24"/>
          <w:szCs w:val="24"/>
          <w:lang w:eastAsia="en-GB"/>
        </w:rPr>
      </w:pPr>
      <w:r>
        <w:rPr>
          <w:rFonts w:ascii="Arial" w:eastAsia="Times New Roman" w:hAnsi="Arial" w:cs="Arial"/>
          <w:i/>
          <w:iCs/>
          <w:sz w:val="24"/>
          <w:szCs w:val="24"/>
          <w:lang w:eastAsia="en-GB"/>
        </w:rPr>
        <w:t>"100%, absolutely."</w:t>
      </w:r>
    </w:p>
    <w:p w14:paraId="68680586" w14:textId="59960C16" w:rsidR="003426AC" w:rsidRDefault="003426AC" w:rsidP="003426AC">
      <w:pPr>
        <w:spacing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"it’s very much a trend at the moment, or vogue. There's a standard called the well standard (well certified), it focuses on the wellbeing of the occupant in a building. So, to ensure or to guide architects and design teams to design a building which is putting the people at its focus. SO, things like improving natural ventilation, improving views and stimulations, connections with biophilia and so forth. All those things. It’s similar to BREEAM, how you would rate a building to a sustainability point </w:t>
      </w:r>
      <w:r>
        <w:rPr>
          <w:rFonts w:ascii="Arial" w:eastAsia="Times New Roman" w:hAnsi="Arial" w:cs="Arial"/>
          <w:sz w:val="24"/>
          <w:szCs w:val="24"/>
          <w:lang w:eastAsia="en-GB"/>
        </w:rPr>
        <w:lastRenderedPageBreak/>
        <w:t xml:space="preserve">of view but the well standards rates buildings on how well they put the occupants at its focus and how they look after the occupants" </w:t>
      </w:r>
    </w:p>
    <w:p w14:paraId="79A8C8F5" w14:textId="77777777" w:rsidR="003426AC" w:rsidRDefault="003426AC" w:rsidP="003426AC">
      <w:pPr>
        <w:spacing w:line="240" w:lineRule="auto"/>
        <w:rPr>
          <w:rFonts w:ascii="Arial" w:eastAsia="Times New Roman" w:hAnsi="Arial" w:cs="Arial"/>
          <w:sz w:val="24"/>
          <w:szCs w:val="24"/>
          <w:lang w:eastAsia="en-GB"/>
        </w:rPr>
      </w:pPr>
      <w:r>
        <w:rPr>
          <w:rFonts w:ascii="Arial" w:eastAsia="Times New Roman" w:hAnsi="Arial" w:cs="Arial"/>
          <w:sz w:val="24"/>
          <w:szCs w:val="24"/>
          <w:lang w:eastAsia="en-GB"/>
        </w:rPr>
        <w:t>"There's a lot of research that says about if the occupants are stimulated and they have more fresh air, their productivity increases. Which is focused on the commercial point of view but from a Maggie's point of view 100%, the quality of the architecture has a direct influence or impact on their wellbeing of their occupants. Not only the ones who are affected by cancer but those who work and volunteer"</w:t>
      </w:r>
    </w:p>
    <w:p w14:paraId="5B3252B1" w14:textId="77777777" w:rsidR="003426AC" w:rsidRDefault="003426AC" w:rsidP="003426AC">
      <w:pPr>
        <w:spacing w:line="240" w:lineRule="auto"/>
        <w:rPr>
          <w:rFonts w:ascii="Arial" w:eastAsia="Times New Roman" w:hAnsi="Arial" w:cs="Arial"/>
          <w:sz w:val="24"/>
          <w:szCs w:val="24"/>
          <w:lang w:eastAsia="en-GB"/>
        </w:rPr>
      </w:pPr>
      <w:r>
        <w:rPr>
          <w:rFonts w:ascii="Arial" w:eastAsia="Times New Roman" w:hAnsi="Arial" w:cs="Arial"/>
          <w:sz w:val="24"/>
          <w:szCs w:val="24"/>
          <w:lang w:eastAsia="en-GB"/>
        </w:rPr>
        <w:t>"So it’s not just about the ones who try and seek help or recovery, some people go to Maggie's for escapism, it’s all about creating a sense of place and a sense of home, it’s like a second home for some people, so without a shadow of a doubt, architecture can improve the wellbeing of somebody"</w:t>
      </w:r>
    </w:p>
    <w:p w14:paraId="349B3B86" w14:textId="77777777" w:rsidR="003426AC" w:rsidRDefault="003426AC" w:rsidP="003426AC">
      <w:pPr>
        <w:spacing w:line="240" w:lineRule="auto"/>
        <w:rPr>
          <w:rFonts w:ascii="Arial" w:eastAsia="Times New Roman" w:hAnsi="Arial" w:cs="Arial"/>
          <w:sz w:val="24"/>
          <w:szCs w:val="24"/>
          <w:lang w:eastAsia="en-GB"/>
        </w:rPr>
      </w:pPr>
    </w:p>
    <w:p w14:paraId="42475ABF" w14:textId="77777777" w:rsidR="003426AC" w:rsidRDefault="003426AC" w:rsidP="003426AC">
      <w:pPr>
        <w:pStyle w:val="ListParagraph"/>
        <w:numPr>
          <w:ilvl w:val="0"/>
          <w:numId w:val="4"/>
        </w:numPr>
        <w:spacing w:line="240" w:lineRule="auto"/>
        <w:textAlignment w:val="center"/>
        <w:rPr>
          <w:rFonts w:ascii="Arial" w:eastAsia="Times New Roman" w:hAnsi="Arial" w:cs="Arial"/>
          <w:i/>
          <w:iCs/>
          <w:sz w:val="24"/>
          <w:szCs w:val="24"/>
          <w:lang w:eastAsia="en-GB"/>
        </w:rPr>
      </w:pPr>
      <w:r>
        <w:rPr>
          <w:rFonts w:ascii="Arial" w:eastAsia="Times New Roman" w:hAnsi="Arial" w:cs="Arial"/>
          <w:i/>
          <w:iCs/>
          <w:sz w:val="24"/>
          <w:szCs w:val="24"/>
          <w:lang w:eastAsia="en-GB"/>
        </w:rPr>
        <w:t>What do you enjoy about the Manchester Maggie Centre?</w:t>
      </w:r>
    </w:p>
    <w:p w14:paraId="46712DC6" w14:textId="77777777" w:rsidR="003426AC" w:rsidRDefault="003426AC" w:rsidP="003426AC">
      <w:pPr>
        <w:spacing w:line="240" w:lineRule="auto"/>
        <w:rPr>
          <w:rFonts w:ascii="Arial" w:eastAsia="Times New Roman" w:hAnsi="Arial" w:cs="Arial"/>
          <w:sz w:val="24"/>
          <w:szCs w:val="24"/>
          <w:lang w:eastAsia="en-GB"/>
        </w:rPr>
      </w:pPr>
      <w:r>
        <w:rPr>
          <w:rFonts w:ascii="Arial" w:eastAsia="Times New Roman" w:hAnsi="Arial" w:cs="Arial"/>
          <w:sz w:val="24"/>
          <w:szCs w:val="24"/>
          <w:lang w:eastAsia="en-GB"/>
        </w:rPr>
        <w:t>"I could send hours thinking about this, there's not one singular thing I could point out on the project. I think I must say the people there are great, the volunteers, the staff are fantastic and without them the building wouldn't function the way that it does. I think that sometimes you forget about the importance of those people and those volunteers."</w:t>
      </w:r>
    </w:p>
    <w:p w14:paraId="7EF5DD57" w14:textId="77777777" w:rsidR="003426AC" w:rsidRDefault="003426AC" w:rsidP="003426AC">
      <w:pPr>
        <w:spacing w:line="240" w:lineRule="auto"/>
        <w:rPr>
          <w:rFonts w:ascii="Arial" w:eastAsia="Times New Roman" w:hAnsi="Arial" w:cs="Arial"/>
          <w:sz w:val="24"/>
          <w:szCs w:val="24"/>
          <w:lang w:eastAsia="en-GB"/>
        </w:rPr>
      </w:pPr>
      <w:r>
        <w:rPr>
          <w:rFonts w:ascii="Arial" w:eastAsia="Times New Roman" w:hAnsi="Arial" w:cs="Arial"/>
          <w:sz w:val="24"/>
          <w:szCs w:val="24"/>
          <w:lang w:eastAsia="en-GB"/>
        </w:rPr>
        <w:t>"What I like about the project, I like the use of timber, the fact that timber is a very warm material. I like that we expressed the structure, made the structure apart of the architecture and focus of the building. The large connections to the outside with the large windows that overhang the veranda. But the glass house is a special space, it’s a unique space. It’s a celebration of the building, in some respects, because you walk through the building and that is the last thing you naturally come to. I think it’s a very successful space, I enjoy going in there, and coral who is the gardener there is doing an amazing job. The garden, all those things add to the experience and the joy of being there. “</w:t>
      </w:r>
    </w:p>
    <w:p w14:paraId="39395FB2" w14:textId="77777777" w:rsidR="003426AC" w:rsidRDefault="003426AC" w:rsidP="003426AC">
      <w:pPr>
        <w:spacing w:line="240" w:lineRule="auto"/>
        <w:rPr>
          <w:rFonts w:ascii="Arial" w:eastAsia="Times New Roman" w:hAnsi="Arial" w:cs="Arial"/>
          <w:sz w:val="24"/>
          <w:szCs w:val="24"/>
          <w:lang w:eastAsia="en-GB"/>
        </w:rPr>
      </w:pPr>
      <w:r>
        <w:rPr>
          <w:rFonts w:ascii="Arial" w:eastAsia="Times New Roman" w:hAnsi="Arial" w:cs="Arial"/>
          <w:sz w:val="24"/>
          <w:szCs w:val="24"/>
          <w:lang w:eastAsia="en-GB"/>
        </w:rPr>
        <w:t>"So, I think it’s a lot of things, natural day light, openness, the connectivity. Lots of things I enjoy. If I can find an excuse to go back, and if I have time I like to go back to the Maggie, it’s a treat. And over the years I've become friends with the staff and just going there just to show someone around. I would spend all day there."</w:t>
      </w:r>
    </w:p>
    <w:p w14:paraId="69190AB3" w14:textId="77777777" w:rsidR="003426AC" w:rsidRDefault="003426AC" w:rsidP="003426AC">
      <w:pPr>
        <w:spacing w:line="240" w:lineRule="auto"/>
        <w:ind w:left="540"/>
        <w:rPr>
          <w:rFonts w:ascii="Arial" w:eastAsia="Times New Roman" w:hAnsi="Arial" w:cs="Arial"/>
          <w:sz w:val="24"/>
          <w:szCs w:val="24"/>
          <w:lang w:eastAsia="en-GB"/>
        </w:rPr>
      </w:pPr>
      <w:r>
        <w:rPr>
          <w:rFonts w:ascii="Arial" w:eastAsia="Times New Roman" w:hAnsi="Arial" w:cs="Arial"/>
          <w:sz w:val="24"/>
          <w:szCs w:val="24"/>
          <w:lang w:eastAsia="en-GB"/>
        </w:rPr>
        <w:t> </w:t>
      </w:r>
    </w:p>
    <w:p w14:paraId="00BC6978" w14:textId="77777777" w:rsidR="003426AC" w:rsidRDefault="003426AC" w:rsidP="003426AC">
      <w:pPr>
        <w:pStyle w:val="ListParagraph"/>
        <w:numPr>
          <w:ilvl w:val="0"/>
          <w:numId w:val="4"/>
        </w:numPr>
        <w:spacing w:line="240" w:lineRule="auto"/>
        <w:textAlignment w:val="center"/>
        <w:rPr>
          <w:rFonts w:ascii="Arial" w:eastAsia="Times New Roman" w:hAnsi="Arial" w:cs="Arial"/>
          <w:i/>
          <w:iCs/>
          <w:sz w:val="24"/>
          <w:szCs w:val="24"/>
          <w:lang w:eastAsia="en-GB"/>
        </w:rPr>
      </w:pPr>
      <w:r>
        <w:rPr>
          <w:rFonts w:ascii="Arial" w:eastAsia="Times New Roman" w:hAnsi="Arial" w:cs="Arial"/>
          <w:i/>
          <w:iCs/>
          <w:sz w:val="24"/>
          <w:szCs w:val="24"/>
          <w:lang w:eastAsia="en-GB"/>
        </w:rPr>
        <w:t xml:space="preserve">Whats architectural design features do you think is most important? </w:t>
      </w:r>
    </w:p>
    <w:p w14:paraId="5726DE69" w14:textId="77777777" w:rsidR="003426AC" w:rsidRDefault="003426AC" w:rsidP="003426AC">
      <w:pPr>
        <w:spacing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"Again, I dont think it’s a partial design feature, I think it’s the feeling that important, and that can range from the having a sense of place or sense of being, which is related to how comfortable people would be in a space. Those spaces can range for intermate spaces to large open spaces. It depends on the occupant’s mood and what they are trying to achieve." </w:t>
      </w:r>
    </w:p>
    <w:p w14:paraId="092F365E" w14:textId="77777777" w:rsidR="003426AC" w:rsidRDefault="003426AC" w:rsidP="003426AC">
      <w:pPr>
        <w:spacing w:line="240" w:lineRule="auto"/>
        <w:rPr>
          <w:rFonts w:ascii="Arial" w:eastAsia="Times New Roman" w:hAnsi="Arial" w:cs="Arial"/>
          <w:sz w:val="24"/>
          <w:szCs w:val="24"/>
          <w:lang w:eastAsia="en-GB"/>
        </w:rPr>
      </w:pPr>
      <w:r>
        <w:rPr>
          <w:rFonts w:ascii="Arial" w:eastAsia="Times New Roman" w:hAnsi="Arial" w:cs="Arial"/>
          <w:sz w:val="24"/>
          <w:szCs w:val="24"/>
          <w:lang w:eastAsia="en-GB"/>
        </w:rPr>
        <w:t>"If it achieves what it needs to then it’s a successful space."</w:t>
      </w:r>
    </w:p>
    <w:p w14:paraId="73457961" w14:textId="77777777" w:rsidR="003426AC" w:rsidRDefault="003426AC" w:rsidP="003426AC">
      <w:pPr>
        <w:spacing w:line="240" w:lineRule="auto"/>
        <w:rPr>
          <w:rFonts w:ascii="Arial" w:eastAsia="Times New Roman" w:hAnsi="Arial" w:cs="Arial"/>
          <w:sz w:val="24"/>
          <w:szCs w:val="24"/>
          <w:lang w:eastAsia="en-GB"/>
        </w:rPr>
      </w:pPr>
      <w:r>
        <w:rPr>
          <w:rFonts w:ascii="Arial" w:eastAsia="Times New Roman" w:hAnsi="Arial" w:cs="Arial"/>
          <w:sz w:val="24"/>
          <w:szCs w:val="24"/>
          <w:lang w:eastAsia="en-GB"/>
        </w:rPr>
        <w:t>"I think connection to the outside, natural daylight is important. “</w:t>
      </w:r>
    </w:p>
    <w:p w14:paraId="4B4E7825" w14:textId="508BEACA" w:rsidR="003426AC" w:rsidRDefault="003426AC" w:rsidP="003426AC">
      <w:pPr>
        <w:spacing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"We design a hospital in bath, over 10 years ago now, one of the things we worked hard to achieve was natural daylight in an operating theatre. To our mind and to our research, it hadn't really been done before, must operating theatres in various </w:t>
      </w:r>
      <w:r>
        <w:rPr>
          <w:rFonts w:ascii="Arial" w:eastAsia="Times New Roman" w:hAnsi="Arial" w:cs="Arial"/>
          <w:sz w:val="24"/>
          <w:szCs w:val="24"/>
          <w:lang w:eastAsia="en-GB"/>
        </w:rPr>
        <w:lastRenderedPageBreak/>
        <w:t>hospitals for a number of reasons were boxes with no day light. We thought it was important, obviously the patients are anaesthetise so they are conscience, but the doctors and the surgeons, we thought it was really important that they had a connection to outside because their stress levels, their anxiety levels, their wellbeing is important to the success of the operation. If the doctors relaxed, the patients relaxed, the recovery rate is increased. Also, the quality of daylight is so much better than artificial light. “</w:t>
      </w:r>
    </w:p>
    <w:p w14:paraId="1C6411AA" w14:textId="77777777" w:rsidR="003426AC" w:rsidRDefault="003426AC" w:rsidP="003426AC">
      <w:pPr>
        <w:spacing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"So, one feature, visual connection to the outside, daylight, and landscape, trees and greenery, that would be my key feature" </w:t>
      </w:r>
    </w:p>
    <w:p w14:paraId="460661A7" w14:textId="77777777" w:rsidR="003426AC" w:rsidRDefault="003426AC" w:rsidP="003426AC">
      <w:pPr>
        <w:spacing w:line="240" w:lineRule="auto"/>
        <w:ind w:left="540"/>
        <w:rPr>
          <w:rFonts w:ascii="Arial" w:eastAsia="Times New Roman" w:hAnsi="Arial" w:cs="Arial"/>
          <w:sz w:val="24"/>
          <w:szCs w:val="24"/>
          <w:lang w:eastAsia="en-GB"/>
        </w:rPr>
      </w:pPr>
      <w:r>
        <w:rPr>
          <w:rFonts w:ascii="Arial" w:eastAsia="Times New Roman" w:hAnsi="Arial" w:cs="Arial"/>
          <w:sz w:val="24"/>
          <w:szCs w:val="24"/>
          <w:lang w:eastAsia="en-GB"/>
        </w:rPr>
        <w:t> </w:t>
      </w:r>
    </w:p>
    <w:p w14:paraId="7DDD14A9" w14:textId="77777777" w:rsidR="003426AC" w:rsidRDefault="003426AC" w:rsidP="003426AC">
      <w:pPr>
        <w:pStyle w:val="ListParagraph"/>
        <w:numPr>
          <w:ilvl w:val="0"/>
          <w:numId w:val="4"/>
        </w:numPr>
        <w:spacing w:line="240" w:lineRule="auto"/>
        <w:textAlignment w:val="center"/>
        <w:rPr>
          <w:rFonts w:ascii="Arial" w:eastAsia="Times New Roman" w:hAnsi="Arial" w:cs="Arial"/>
          <w:i/>
          <w:iCs/>
          <w:sz w:val="24"/>
          <w:szCs w:val="24"/>
          <w:lang w:eastAsia="en-GB"/>
        </w:rPr>
      </w:pPr>
      <w:r>
        <w:rPr>
          <w:rFonts w:ascii="Arial" w:eastAsia="Times New Roman" w:hAnsi="Arial" w:cs="Arial"/>
          <w:i/>
          <w:iCs/>
          <w:sz w:val="24"/>
          <w:szCs w:val="24"/>
          <w:lang w:eastAsia="en-GB"/>
        </w:rPr>
        <w:t>Do you think that adds to the improvement of people’s wellbeing?</w:t>
      </w:r>
    </w:p>
    <w:p w14:paraId="256EA529" w14:textId="77777777" w:rsidR="003426AC" w:rsidRDefault="003426AC" w:rsidP="003426AC">
      <w:pPr>
        <w:spacing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"Absolutely. I think we've covered that, it’s that connection. There's a lot of research from the well standard, and I'm sure there's a lot of research backing them up on why they are encouraging designers to design buildings that have these features-built in."</w:t>
      </w:r>
    </w:p>
    <w:p w14:paraId="20C2E2D9" w14:textId="77777777" w:rsidR="003426AC" w:rsidRDefault="003426AC" w:rsidP="003426AC">
      <w:pPr>
        <w:pStyle w:val="ListParagraph"/>
        <w:numPr>
          <w:ilvl w:val="0"/>
          <w:numId w:val="4"/>
        </w:numPr>
        <w:spacing w:line="240" w:lineRule="auto"/>
        <w:textAlignment w:val="center"/>
        <w:rPr>
          <w:rFonts w:ascii="Arial" w:eastAsia="Times New Roman" w:hAnsi="Arial" w:cs="Arial"/>
          <w:i/>
          <w:iCs/>
          <w:sz w:val="24"/>
          <w:szCs w:val="24"/>
          <w:lang w:eastAsia="en-GB"/>
        </w:rPr>
      </w:pPr>
      <w:r>
        <w:rPr>
          <w:rFonts w:ascii="Arial" w:eastAsia="Times New Roman" w:hAnsi="Arial" w:cs="Arial"/>
          <w:i/>
          <w:iCs/>
          <w:sz w:val="24"/>
          <w:szCs w:val="24"/>
          <w:lang w:eastAsia="en-GB"/>
        </w:rPr>
        <w:t>Would you change anything about the (Manchester) Maggie centre? If so, what and why?</w:t>
      </w:r>
    </w:p>
    <w:p w14:paraId="6F856736" w14:textId="77777777" w:rsidR="003426AC" w:rsidRDefault="003426AC" w:rsidP="003426AC">
      <w:pPr>
        <w:spacing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"We really didn't have many restrictions, and I think sometimes restriction informs the architecture."</w:t>
      </w:r>
    </w:p>
    <w:p w14:paraId="6BD56E49" w14:textId="77777777" w:rsidR="003426AC" w:rsidRDefault="003426AC" w:rsidP="003426AC">
      <w:pPr>
        <w:spacing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 will say the restrictions were the site, we were given a site by the hospital which we didn't like, so we justified why we should go to this site (the one it’s on now) but then again the site still had some restrictions. It was a long thin site, it informed the configuration of the building, in terms of the location of the garden on the south side. So, we worked with those restrictions, they had created the sense of place really. Connection with the environment, the connection with the neighbourhood. Context" </w:t>
      </w:r>
    </w:p>
    <w:p w14:paraId="75F4E778" w14:textId="77777777" w:rsidR="003426AC" w:rsidRDefault="003426AC" w:rsidP="003426AC">
      <w:pPr>
        <w:spacing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"Well we did change something; we changed a couple of things. And credit to Maggie's they supported us on this. We had some handrails on the stairs which were metal, and it wasn't right, everything else you touched was different, was timber, so we changed those to handrails to timber. Its little small things like that, that made a huge difference. The warmth of that material was very important, certainly when you are affected by cancer your feel and touch are very sensitive, after a lot of chemotherapy your touch is very important to you. So, the idea of touching something warm as you walk up the stairs was important, and it was the right thing to do. “</w:t>
      </w:r>
    </w:p>
    <w:p w14:paraId="4F60D7A9" w14:textId="77777777" w:rsidR="003426AC" w:rsidRDefault="003426AC" w:rsidP="003426AC">
      <w:pPr>
        <w:spacing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"We added a few more planters in the garden, that's about it really. I think it’s important that the staff, volunteers and regular visitors actually grow with the centre, so there's enough space and things for them to work on (in the garden and in the green space). Adding these bits, we didn't really change, they just evolved."</w:t>
      </w:r>
    </w:p>
    <w:p w14:paraId="513E4BFB" w14:textId="77777777" w:rsidR="003426AC" w:rsidRDefault="003426AC" w:rsidP="003426AC">
      <w:pPr>
        <w:spacing w:line="240" w:lineRule="auto"/>
        <w:ind w:left="54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w:t>
      </w:r>
    </w:p>
    <w:p w14:paraId="5DF5B100" w14:textId="77777777" w:rsidR="003426AC" w:rsidRDefault="003426AC" w:rsidP="003426AC">
      <w:pPr>
        <w:pStyle w:val="ListParagraph"/>
        <w:numPr>
          <w:ilvl w:val="0"/>
          <w:numId w:val="4"/>
        </w:numPr>
        <w:spacing w:line="240" w:lineRule="auto"/>
        <w:rPr>
          <w:rFonts w:ascii="Arial" w:eastAsia="Times New Roman" w:hAnsi="Arial" w:cs="Arial"/>
          <w:i/>
          <w:iCs/>
          <w:color w:val="000000"/>
          <w:sz w:val="24"/>
          <w:szCs w:val="24"/>
          <w:lang w:eastAsia="en-GB"/>
        </w:rPr>
      </w:pPr>
      <w:r>
        <w:rPr>
          <w:rFonts w:ascii="Arial" w:eastAsia="Times New Roman" w:hAnsi="Arial" w:cs="Arial"/>
          <w:i/>
          <w:iCs/>
          <w:color w:val="000000"/>
          <w:sz w:val="24"/>
          <w:szCs w:val="24"/>
          <w:lang w:eastAsia="en-GB"/>
        </w:rPr>
        <w:t>Are there any aspects of the building that contribute to your enjoyment, sense of wellbeing?</w:t>
      </w:r>
    </w:p>
    <w:p w14:paraId="35943E84" w14:textId="77777777" w:rsidR="003426AC" w:rsidRDefault="003426AC" w:rsidP="003426AC">
      <w:pPr>
        <w:spacing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"personal preference is the connection to the outside, one thing we learnt from other Maggie centres, the one particular in Nottingham. The staff room (office space) was </w:t>
      </w:r>
      <w:r>
        <w:rPr>
          <w:rFonts w:ascii="Arial" w:eastAsia="Times New Roman" w:hAnsi="Arial" w:cs="Arial"/>
          <w:color w:val="000000"/>
          <w:sz w:val="24"/>
          <w:szCs w:val="24"/>
          <w:lang w:eastAsia="en-GB"/>
        </w:rPr>
        <w:lastRenderedPageBreak/>
        <w:t>actually a room, and what they were say was that it was too disconnected from the rest of the centre, so that if there was a quiet time, when the staff or admin team would go and do some work, they would go into that room, but then they would have their backs to people as they arrive. There was a sense of disconnection. So, we learnt from that, we had a space which was on top of the spin, in the centre, which they have a visual connection to the entrance, and the surrounding. So that they can go up there and do some admit but have awareness to everything else."</w:t>
      </w:r>
    </w:p>
    <w:p w14:paraId="132F2EEA" w14:textId="77777777" w:rsidR="003426AC" w:rsidRDefault="003426AC" w:rsidP="003426AC">
      <w:pPr>
        <w:spacing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"So, there's no sound or bell on the door when people arrive, because they dont need that; they are in the same space but also elevated in a different position. Behind them also they have visual into the consultation rooms." </w:t>
      </w:r>
    </w:p>
    <w:p w14:paraId="14277C23" w14:textId="77777777" w:rsidR="003426AC" w:rsidRDefault="003426AC" w:rsidP="003426AC">
      <w:pPr>
        <w:spacing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"so those consultation rooms are used for people to just go and have a sleep. Every time we go there, the team, just talk about how people use the building differently, unexpectedly the way we designed it, which is great." </w:t>
      </w:r>
    </w:p>
    <w:p w14:paraId="49D1F5E0" w14:textId="77777777" w:rsidR="003426AC" w:rsidRDefault="003426AC" w:rsidP="003426AC">
      <w:pPr>
        <w:spacing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 remember a story, a lady (who visited) could sleep at home, it was just stressful for her, so basically she uses to just come to the centres for a sleep. She felt more relaxed and it was a change in environment, so she use to go into one for the consultation rooms, when it wasn't prep booked, lie down on one of the sofas, pull a blanket over her and have a few hours’ sleep. But having the glass on top of their meant that they (the employees) could keep an eye on her with disrupting her."</w:t>
      </w:r>
    </w:p>
    <w:p w14:paraId="16D25DD5" w14:textId="77777777" w:rsidR="003426AC" w:rsidRDefault="003426AC" w:rsidP="003426AC">
      <w:pPr>
        <w:spacing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the centre is there to provide support, which is different to different people.  “</w:t>
      </w:r>
    </w:p>
    <w:p w14:paraId="1F66647C" w14:textId="77777777" w:rsidR="003426AC" w:rsidRDefault="003426AC" w:rsidP="003426AC">
      <w:pPr>
        <w:spacing w:line="240" w:lineRule="auto"/>
        <w:ind w:left="540"/>
        <w:rPr>
          <w:rFonts w:ascii="Arial" w:eastAsia="Times New Roman" w:hAnsi="Arial" w:cs="Arial"/>
          <w:color w:val="5B9BD5"/>
          <w:sz w:val="24"/>
          <w:szCs w:val="24"/>
          <w:lang w:eastAsia="en-GB"/>
        </w:rPr>
      </w:pPr>
      <w:r>
        <w:rPr>
          <w:rFonts w:ascii="Arial" w:eastAsia="Times New Roman" w:hAnsi="Arial" w:cs="Arial"/>
          <w:color w:val="5B9BD5"/>
          <w:sz w:val="24"/>
          <w:szCs w:val="24"/>
          <w:lang w:eastAsia="en-GB"/>
        </w:rPr>
        <w:t xml:space="preserve"> </w:t>
      </w:r>
    </w:p>
    <w:p w14:paraId="1D68EDA4" w14:textId="77777777" w:rsidR="003D1E01" w:rsidRPr="003D1E01" w:rsidRDefault="003D1E01" w:rsidP="003D1E01"/>
    <w:p w14:paraId="693782E6" w14:textId="40D0844C" w:rsidR="003D1E01" w:rsidRDefault="003D1E01" w:rsidP="003D1E01">
      <w:pPr>
        <w:pStyle w:val="Heading1"/>
        <w:rPr>
          <w:rFonts w:ascii="Arial" w:hAnsi="Arial" w:cs="Arial"/>
          <w:sz w:val="24"/>
          <w:szCs w:val="24"/>
        </w:rPr>
      </w:pPr>
      <w:r w:rsidRPr="003D1E01">
        <w:rPr>
          <w:rFonts w:ascii="Arial" w:hAnsi="Arial" w:cs="Arial"/>
          <w:sz w:val="24"/>
          <w:szCs w:val="24"/>
        </w:rPr>
        <w:t xml:space="preserve">Appendix F: Manchester Maggie centre Employees questionnaire </w:t>
      </w:r>
    </w:p>
    <w:p w14:paraId="1A701FB1" w14:textId="5A7C9919" w:rsidR="003426AC" w:rsidRDefault="003426AC" w:rsidP="003426AC"/>
    <w:p w14:paraId="790A3F14" w14:textId="34DEEC2D" w:rsidR="003426AC" w:rsidRPr="003426AC" w:rsidRDefault="003426AC" w:rsidP="003426AC">
      <w:r>
        <w:t xml:space="preserve">Manager of Manchester Maggie centre </w:t>
      </w:r>
    </w:p>
    <w:p w14:paraId="7C053313" w14:textId="77777777" w:rsidR="003426AC" w:rsidRDefault="003426AC" w:rsidP="003426AC">
      <w:pPr>
        <w:pStyle w:val="NormalWeb"/>
        <w:rPr>
          <w:rFonts w:ascii="Arial" w:hAnsi="Arial" w:cs="Arial"/>
          <w:color w:val="1D2228"/>
        </w:rPr>
      </w:pPr>
      <w:r>
        <w:rPr>
          <w:rFonts w:ascii="Arial" w:hAnsi="Arial" w:cs="Arial"/>
          <w:color w:val="1D2228"/>
        </w:rPr>
        <w:t xml:space="preserve">Questionnaire: </w:t>
      </w:r>
    </w:p>
    <w:p w14:paraId="6E8566D8" w14:textId="77777777" w:rsidR="003426AC" w:rsidRDefault="003426AC" w:rsidP="003426AC">
      <w:pPr>
        <w:pStyle w:val="NormalWeb"/>
        <w:numPr>
          <w:ilvl w:val="0"/>
          <w:numId w:val="5"/>
        </w:numPr>
        <w:rPr>
          <w:rFonts w:ascii="Arial" w:hAnsi="Arial" w:cs="Arial"/>
          <w:i/>
          <w:iCs/>
          <w:color w:val="1D2228"/>
        </w:rPr>
      </w:pPr>
      <w:r>
        <w:rPr>
          <w:rFonts w:ascii="Arial" w:hAnsi="Arial" w:cs="Arial"/>
          <w:i/>
          <w:iCs/>
          <w:color w:val="1D2228"/>
        </w:rPr>
        <w:t>Do you think architecture can improve people’s wellbeing? If so how?</w:t>
      </w:r>
    </w:p>
    <w:p w14:paraId="0EC771EB" w14:textId="77777777" w:rsidR="003426AC" w:rsidRDefault="003426AC" w:rsidP="003426AC">
      <w:pPr>
        <w:pStyle w:val="NormalWeb"/>
        <w:rPr>
          <w:rFonts w:ascii="Arial" w:hAnsi="Arial" w:cs="Arial"/>
          <w:color w:val="1D2228"/>
        </w:rPr>
      </w:pPr>
      <w:r>
        <w:rPr>
          <w:rFonts w:ascii="Arial" w:hAnsi="Arial" w:cs="Arial"/>
          <w:color w:val="1D2228"/>
        </w:rPr>
        <w:t>Definitely, many people who walk through our door say they feel less stressed as soon as they step into the building. Lots of natural light and a beautiful space make you feel happier in work as opposed to an old-fashioned office space with strip lighting and small windows</w:t>
      </w:r>
    </w:p>
    <w:p w14:paraId="146A0B2E" w14:textId="77777777" w:rsidR="003426AC" w:rsidRDefault="003426AC" w:rsidP="003426AC">
      <w:pPr>
        <w:pStyle w:val="NormalWeb"/>
        <w:rPr>
          <w:rFonts w:ascii="Arial" w:hAnsi="Arial" w:cs="Arial"/>
          <w:i/>
          <w:iCs/>
          <w:color w:val="1D2228"/>
        </w:rPr>
      </w:pPr>
      <w:r>
        <w:rPr>
          <w:rFonts w:ascii="Arial" w:hAnsi="Arial" w:cs="Arial"/>
          <w:i/>
          <w:iCs/>
          <w:color w:val="1D2228"/>
        </w:rPr>
        <w:t> </w:t>
      </w:r>
    </w:p>
    <w:p w14:paraId="433BB023" w14:textId="77777777" w:rsidR="003426AC" w:rsidRDefault="003426AC" w:rsidP="003426AC">
      <w:pPr>
        <w:pStyle w:val="NormalWeb"/>
        <w:numPr>
          <w:ilvl w:val="0"/>
          <w:numId w:val="5"/>
        </w:numPr>
        <w:rPr>
          <w:rFonts w:ascii="Arial" w:hAnsi="Arial" w:cs="Arial"/>
          <w:i/>
          <w:iCs/>
          <w:color w:val="1D2228"/>
        </w:rPr>
      </w:pPr>
      <w:r>
        <w:rPr>
          <w:rFonts w:ascii="Arial" w:hAnsi="Arial" w:cs="Arial"/>
          <w:i/>
          <w:iCs/>
          <w:color w:val="1D2228"/>
        </w:rPr>
        <w:t>What do you enjoy about the (Manchester) centre?</w:t>
      </w:r>
    </w:p>
    <w:p w14:paraId="63E1130B" w14:textId="77777777" w:rsidR="003426AC" w:rsidRDefault="003426AC" w:rsidP="003426AC">
      <w:pPr>
        <w:pStyle w:val="NormalWeb"/>
        <w:rPr>
          <w:rFonts w:ascii="Arial" w:hAnsi="Arial" w:cs="Arial"/>
          <w:color w:val="1D2228"/>
        </w:rPr>
      </w:pPr>
      <w:r>
        <w:rPr>
          <w:rFonts w:ascii="Arial" w:hAnsi="Arial" w:cs="Arial"/>
          <w:color w:val="1D2228"/>
        </w:rPr>
        <w:t xml:space="preserve">The light and airiness of the space. The garden surrounding the centre and the many plants inside too. The softness of the wooden structure and the connection with natural materials </w:t>
      </w:r>
    </w:p>
    <w:p w14:paraId="4CA46F27" w14:textId="77777777" w:rsidR="003426AC" w:rsidRDefault="003426AC" w:rsidP="003426AC">
      <w:pPr>
        <w:pStyle w:val="NormalWeb"/>
        <w:ind w:left="360"/>
        <w:rPr>
          <w:rFonts w:ascii="Arial" w:hAnsi="Arial" w:cs="Arial"/>
          <w:i/>
          <w:iCs/>
          <w:color w:val="1D2228"/>
        </w:rPr>
      </w:pPr>
      <w:r>
        <w:rPr>
          <w:rFonts w:ascii="Arial" w:hAnsi="Arial" w:cs="Arial"/>
          <w:i/>
          <w:iCs/>
          <w:color w:val="1D2228"/>
        </w:rPr>
        <w:t> </w:t>
      </w:r>
    </w:p>
    <w:p w14:paraId="5B49030F" w14:textId="77777777" w:rsidR="003426AC" w:rsidRDefault="003426AC" w:rsidP="003426AC">
      <w:pPr>
        <w:pStyle w:val="NormalWeb"/>
        <w:numPr>
          <w:ilvl w:val="0"/>
          <w:numId w:val="5"/>
        </w:numPr>
        <w:rPr>
          <w:rFonts w:ascii="Arial" w:hAnsi="Arial" w:cs="Arial"/>
          <w:i/>
          <w:iCs/>
          <w:color w:val="1D2228"/>
        </w:rPr>
      </w:pPr>
      <w:r>
        <w:rPr>
          <w:rFonts w:ascii="Arial" w:hAnsi="Arial" w:cs="Arial"/>
          <w:i/>
          <w:iCs/>
          <w:color w:val="1D2228"/>
        </w:rPr>
        <w:lastRenderedPageBreak/>
        <w:t xml:space="preserve">What architectural design features do you think are most important? </w:t>
      </w:r>
    </w:p>
    <w:p w14:paraId="1B0732C3" w14:textId="77777777" w:rsidR="003426AC" w:rsidRDefault="003426AC" w:rsidP="003426AC">
      <w:pPr>
        <w:pStyle w:val="NormalWeb"/>
        <w:rPr>
          <w:rFonts w:ascii="Arial" w:hAnsi="Arial" w:cs="Arial"/>
          <w:color w:val="1D2228"/>
        </w:rPr>
      </w:pPr>
      <w:r>
        <w:rPr>
          <w:rFonts w:ascii="Arial" w:hAnsi="Arial" w:cs="Arial"/>
          <w:color w:val="1D2228"/>
        </w:rPr>
        <w:t>Light and space</w:t>
      </w:r>
    </w:p>
    <w:p w14:paraId="7E333449" w14:textId="77777777" w:rsidR="003426AC" w:rsidRDefault="003426AC" w:rsidP="003426AC">
      <w:pPr>
        <w:pStyle w:val="NormalWeb"/>
        <w:rPr>
          <w:rFonts w:ascii="Arial" w:hAnsi="Arial" w:cs="Arial"/>
          <w:color w:val="1D2228"/>
        </w:rPr>
      </w:pPr>
      <w:r>
        <w:rPr>
          <w:rFonts w:ascii="Arial" w:hAnsi="Arial" w:cs="Arial"/>
          <w:color w:val="1D2228"/>
        </w:rPr>
        <w:t> </w:t>
      </w:r>
    </w:p>
    <w:p w14:paraId="0D69BF5F" w14:textId="77777777" w:rsidR="003426AC" w:rsidRDefault="003426AC" w:rsidP="003426AC">
      <w:pPr>
        <w:pStyle w:val="NormalWeb"/>
        <w:numPr>
          <w:ilvl w:val="0"/>
          <w:numId w:val="5"/>
        </w:numPr>
        <w:rPr>
          <w:rFonts w:ascii="Arial" w:hAnsi="Arial" w:cs="Arial"/>
          <w:i/>
          <w:iCs/>
          <w:color w:val="1D2228"/>
        </w:rPr>
      </w:pPr>
      <w:r>
        <w:rPr>
          <w:rFonts w:ascii="Arial" w:hAnsi="Arial" w:cs="Arial"/>
          <w:i/>
          <w:iCs/>
          <w:color w:val="1D2228"/>
        </w:rPr>
        <w:t>How do you think these add to the improvement of people’s wellbeing?</w:t>
      </w:r>
    </w:p>
    <w:p w14:paraId="2CDF53E3" w14:textId="77777777" w:rsidR="003426AC" w:rsidRDefault="003426AC" w:rsidP="003426AC">
      <w:pPr>
        <w:pStyle w:val="NormalWeb"/>
        <w:rPr>
          <w:rFonts w:ascii="Arial" w:hAnsi="Arial" w:cs="Arial"/>
          <w:color w:val="1D2228"/>
        </w:rPr>
      </w:pPr>
      <w:r>
        <w:rPr>
          <w:rFonts w:ascii="Arial" w:hAnsi="Arial" w:cs="Arial"/>
          <w:color w:val="1D2228"/>
        </w:rPr>
        <w:t>Uplifting</w:t>
      </w:r>
    </w:p>
    <w:p w14:paraId="0EA20409" w14:textId="77777777" w:rsidR="003426AC" w:rsidRDefault="003426AC" w:rsidP="003426AC">
      <w:pPr>
        <w:pStyle w:val="NormalWeb"/>
        <w:rPr>
          <w:rFonts w:ascii="Arial" w:hAnsi="Arial" w:cs="Arial"/>
          <w:color w:val="1D2228"/>
        </w:rPr>
      </w:pPr>
      <w:r>
        <w:rPr>
          <w:rFonts w:ascii="Arial" w:hAnsi="Arial" w:cs="Arial"/>
          <w:color w:val="1D2228"/>
        </w:rPr>
        <w:t> </w:t>
      </w:r>
    </w:p>
    <w:p w14:paraId="78817534" w14:textId="77777777" w:rsidR="003426AC" w:rsidRDefault="003426AC" w:rsidP="003426AC">
      <w:pPr>
        <w:pStyle w:val="NormalWeb"/>
        <w:numPr>
          <w:ilvl w:val="0"/>
          <w:numId w:val="5"/>
        </w:numPr>
        <w:rPr>
          <w:rFonts w:ascii="Arial" w:hAnsi="Arial" w:cs="Arial"/>
          <w:i/>
          <w:iCs/>
          <w:color w:val="1D2228"/>
        </w:rPr>
      </w:pPr>
      <w:r>
        <w:rPr>
          <w:rFonts w:ascii="Arial" w:hAnsi="Arial" w:cs="Arial"/>
          <w:i/>
          <w:iCs/>
          <w:color w:val="1D2228"/>
        </w:rPr>
        <w:t>Would you change anything about the (Manchester) Maggie centre? If so, what and why?</w:t>
      </w:r>
    </w:p>
    <w:p w14:paraId="197A44FA" w14:textId="514E0FEA" w:rsidR="003426AC" w:rsidRDefault="003426AC" w:rsidP="003426AC">
      <w:pPr>
        <w:pStyle w:val="NormalWeb"/>
        <w:rPr>
          <w:rFonts w:ascii="Arial" w:hAnsi="Arial" w:cs="Arial"/>
          <w:i/>
          <w:iCs/>
          <w:color w:val="1D2228"/>
        </w:rPr>
      </w:pPr>
      <w:r>
        <w:rPr>
          <w:rFonts w:ascii="Arial" w:hAnsi="Arial" w:cs="Arial"/>
          <w:i/>
          <w:iCs/>
          <w:color w:val="1D2228"/>
        </w:rPr>
        <w:t> N/A</w:t>
      </w:r>
    </w:p>
    <w:p w14:paraId="02B4F2AE" w14:textId="77777777" w:rsidR="003426AC" w:rsidRDefault="003426AC" w:rsidP="003426AC">
      <w:pPr>
        <w:pStyle w:val="NormalWeb"/>
        <w:rPr>
          <w:rFonts w:ascii="Arial" w:hAnsi="Arial" w:cs="Arial"/>
          <w:i/>
          <w:iCs/>
          <w:color w:val="1D2228"/>
        </w:rPr>
      </w:pPr>
      <w:r>
        <w:rPr>
          <w:rFonts w:ascii="Arial" w:hAnsi="Arial" w:cs="Arial"/>
          <w:i/>
          <w:iCs/>
          <w:color w:val="1D2228"/>
        </w:rPr>
        <w:t xml:space="preserve">        </w:t>
      </w:r>
    </w:p>
    <w:p w14:paraId="72CEB81A" w14:textId="77777777" w:rsidR="003426AC" w:rsidRDefault="003426AC" w:rsidP="003426AC">
      <w:pPr>
        <w:pStyle w:val="yiv3628325555msonormal"/>
        <w:numPr>
          <w:ilvl w:val="0"/>
          <w:numId w:val="5"/>
        </w:numPr>
        <w:spacing w:before="0" w:beforeAutospacing="0" w:after="0" w:afterAutospacing="0"/>
        <w:rPr>
          <w:rFonts w:ascii="Arial" w:hAnsi="Arial" w:cs="Arial"/>
          <w:i/>
          <w:iCs/>
          <w:color w:val="1D2228"/>
        </w:rPr>
      </w:pPr>
      <w:r>
        <w:rPr>
          <w:rFonts w:ascii="Arial" w:hAnsi="Arial" w:cs="Arial"/>
          <w:i/>
          <w:iCs/>
          <w:color w:val="1D2228"/>
        </w:rPr>
        <w:t>Are there any aspects of the building that contribute to your enjoyment, sense of wellbeing?</w:t>
      </w:r>
    </w:p>
    <w:p w14:paraId="7F79B4CE" w14:textId="052A9E11" w:rsidR="003426AC" w:rsidRDefault="003426AC" w:rsidP="003426AC">
      <w:r>
        <w:t>N/A</w:t>
      </w:r>
    </w:p>
    <w:p w14:paraId="7EB467DC" w14:textId="77777777" w:rsidR="003426AC" w:rsidRPr="003426AC" w:rsidRDefault="003426AC" w:rsidP="003426AC"/>
    <w:p w14:paraId="2B716C02" w14:textId="52B45539" w:rsidR="003D1E01" w:rsidRDefault="003D1E01" w:rsidP="003D1E01">
      <w:pPr>
        <w:pStyle w:val="Heading1"/>
        <w:rPr>
          <w:rFonts w:ascii="Arial" w:hAnsi="Arial" w:cs="Arial"/>
          <w:sz w:val="24"/>
          <w:szCs w:val="24"/>
        </w:rPr>
      </w:pPr>
      <w:r w:rsidRPr="003D1E01">
        <w:rPr>
          <w:rFonts w:ascii="Arial" w:hAnsi="Arial" w:cs="Arial"/>
          <w:sz w:val="24"/>
          <w:szCs w:val="24"/>
        </w:rPr>
        <w:t>Appendix G: Cardiff Maggie centre Architect questionnaire (a questionnaire Dow Jones Architects emailed responding the questions about the topic)</w:t>
      </w:r>
    </w:p>
    <w:p w14:paraId="6B364BD6" w14:textId="77777777" w:rsidR="003426AC" w:rsidRPr="003426AC" w:rsidRDefault="003426AC" w:rsidP="003426AC"/>
    <w:p w14:paraId="1FB7F122" w14:textId="77777777" w:rsidR="003426AC" w:rsidRPr="00FD5A29" w:rsidRDefault="003426AC" w:rsidP="003426AC">
      <w:pPr>
        <w:spacing w:after="0" w:line="360" w:lineRule="auto"/>
        <w:rPr>
          <w:rFonts w:ascii="Arial" w:eastAsia="STXihei" w:hAnsi="Arial" w:cs="Arial"/>
          <w:bCs/>
          <w:sz w:val="24"/>
          <w:szCs w:val="24"/>
        </w:rPr>
      </w:pPr>
      <w:r w:rsidRPr="00FD5A29">
        <w:rPr>
          <w:rFonts w:ascii="Arial" w:eastAsia="STXihei" w:hAnsi="Arial" w:cs="Arial"/>
          <w:bCs/>
          <w:sz w:val="24"/>
          <w:szCs w:val="24"/>
        </w:rPr>
        <w:t>[Architecture &amp; Culture] Interview with Dow Jones Architects</w:t>
      </w:r>
    </w:p>
    <w:p w14:paraId="6EAA5E85" w14:textId="77777777" w:rsidR="003426AC" w:rsidRPr="00FD5A29" w:rsidRDefault="003426AC" w:rsidP="003426AC">
      <w:pPr>
        <w:spacing w:after="0" w:line="360" w:lineRule="auto"/>
        <w:rPr>
          <w:rFonts w:ascii="Arial" w:eastAsia="STXihei" w:hAnsi="Arial" w:cs="Arial"/>
          <w:bCs/>
          <w:sz w:val="24"/>
          <w:szCs w:val="24"/>
        </w:rPr>
      </w:pPr>
      <w:r w:rsidRPr="00FD5A29">
        <w:rPr>
          <w:rFonts w:ascii="Arial" w:eastAsia="STXihei" w:hAnsi="Arial" w:cs="Arial"/>
          <w:bCs/>
          <w:sz w:val="24"/>
          <w:szCs w:val="24"/>
        </w:rPr>
        <w:t>about "Maggie’s Cardiff"</w:t>
      </w:r>
    </w:p>
    <w:p w14:paraId="18F904DD" w14:textId="77777777" w:rsidR="003426AC" w:rsidRPr="00FD5A29" w:rsidRDefault="003426AC" w:rsidP="003426AC">
      <w:pPr>
        <w:spacing w:after="0" w:line="360" w:lineRule="auto"/>
        <w:rPr>
          <w:rFonts w:ascii="Arial" w:eastAsia="STXihei" w:hAnsi="Arial" w:cs="Arial"/>
          <w:bCs/>
          <w:sz w:val="24"/>
          <w:szCs w:val="24"/>
        </w:rPr>
      </w:pPr>
    </w:p>
    <w:p w14:paraId="243C3F2B" w14:textId="77777777" w:rsidR="003426AC" w:rsidRPr="00FD5A29" w:rsidRDefault="003426AC" w:rsidP="003426AC">
      <w:pPr>
        <w:pStyle w:val="ListParagraph"/>
        <w:widowControl w:val="0"/>
        <w:numPr>
          <w:ilvl w:val="0"/>
          <w:numId w:val="6"/>
        </w:numPr>
        <w:wordWrap w:val="0"/>
        <w:autoSpaceDE w:val="0"/>
        <w:autoSpaceDN w:val="0"/>
        <w:spacing w:after="0" w:line="360" w:lineRule="auto"/>
        <w:contextualSpacing w:val="0"/>
        <w:jc w:val="both"/>
        <w:rPr>
          <w:rFonts w:ascii="Arial" w:eastAsia="Malgun Gothic" w:hAnsi="Arial" w:cs="Arial"/>
          <w:bCs/>
          <w:i/>
          <w:iCs/>
          <w:sz w:val="24"/>
          <w:szCs w:val="24"/>
        </w:rPr>
      </w:pPr>
      <w:r w:rsidRPr="00FD5A29">
        <w:rPr>
          <w:rFonts w:ascii="Arial" w:eastAsia="Malgun Gothic" w:hAnsi="Arial" w:cs="Arial"/>
          <w:bCs/>
          <w:i/>
          <w:iCs/>
          <w:sz w:val="24"/>
          <w:szCs w:val="24"/>
        </w:rPr>
        <w:t xml:space="preserve">This month's theme is ‘Healthcare’. Can you tell me what Healthcare facilities you think? What do you consider the most important when designing </w:t>
      </w:r>
      <w:bookmarkStart w:id="43" w:name="_Hlk19642756"/>
      <w:r w:rsidRPr="00FD5A29">
        <w:rPr>
          <w:rFonts w:ascii="Arial" w:eastAsia="Malgun Gothic" w:hAnsi="Arial" w:cs="Arial"/>
          <w:bCs/>
          <w:i/>
          <w:iCs/>
          <w:sz w:val="24"/>
          <w:szCs w:val="24"/>
        </w:rPr>
        <w:t>Healthcare facilities</w:t>
      </w:r>
      <w:bookmarkEnd w:id="43"/>
      <w:r w:rsidRPr="00FD5A29">
        <w:rPr>
          <w:rFonts w:ascii="Arial" w:eastAsia="Malgun Gothic" w:hAnsi="Arial" w:cs="Arial"/>
          <w:bCs/>
          <w:i/>
          <w:iCs/>
          <w:sz w:val="24"/>
          <w:szCs w:val="24"/>
        </w:rPr>
        <w:t>?</w:t>
      </w:r>
    </w:p>
    <w:p w14:paraId="365026E5" w14:textId="77777777" w:rsidR="003426AC" w:rsidRPr="00FD5A29" w:rsidRDefault="003426AC" w:rsidP="003426AC">
      <w:pPr>
        <w:spacing w:after="0" w:line="360" w:lineRule="auto"/>
        <w:rPr>
          <w:rFonts w:ascii="Arial" w:eastAsia="Malgun Gothic" w:hAnsi="Arial" w:cs="Arial"/>
          <w:bCs/>
          <w:sz w:val="24"/>
          <w:szCs w:val="24"/>
        </w:rPr>
      </w:pPr>
      <w:r w:rsidRPr="00FD5A29">
        <w:rPr>
          <w:rFonts w:ascii="Arial" w:eastAsia="Malgun Gothic" w:hAnsi="Arial" w:cs="Arial"/>
          <w:bCs/>
          <w:sz w:val="24"/>
          <w:szCs w:val="24"/>
        </w:rPr>
        <w:t>I think the most important thing to remember when designing healthcare buildings is that you are dealing with people, and making buildings for people. Most healthcare buildings in the UK are designed to very prescriptive codes and are understood purely as a functional question. This de-humanises the experience and makes you feel that you are being processed, and not cared for. Most people are at healthcare buildings because there is something wrong, and that this puts them in a delicate state of mind. Remembering this is really important.</w:t>
      </w:r>
    </w:p>
    <w:p w14:paraId="3BF0E39A" w14:textId="77777777" w:rsidR="003426AC" w:rsidRPr="00FD5A29" w:rsidRDefault="003426AC" w:rsidP="003426AC">
      <w:pPr>
        <w:spacing w:after="0" w:line="360" w:lineRule="auto"/>
        <w:rPr>
          <w:rFonts w:ascii="Arial" w:eastAsia="STXihei" w:hAnsi="Arial" w:cs="Arial"/>
          <w:bCs/>
          <w:i/>
          <w:iCs/>
          <w:sz w:val="24"/>
          <w:szCs w:val="24"/>
        </w:rPr>
      </w:pPr>
    </w:p>
    <w:p w14:paraId="23585E91" w14:textId="77777777" w:rsidR="003426AC" w:rsidRPr="00FD5A29" w:rsidRDefault="003426AC" w:rsidP="003426AC">
      <w:pPr>
        <w:pStyle w:val="ListParagraph"/>
        <w:widowControl w:val="0"/>
        <w:numPr>
          <w:ilvl w:val="0"/>
          <w:numId w:val="6"/>
        </w:numPr>
        <w:wordWrap w:val="0"/>
        <w:autoSpaceDE w:val="0"/>
        <w:autoSpaceDN w:val="0"/>
        <w:spacing w:after="0" w:line="360" w:lineRule="auto"/>
        <w:contextualSpacing w:val="0"/>
        <w:jc w:val="both"/>
        <w:rPr>
          <w:rFonts w:ascii="Arial" w:eastAsia="STXihei" w:hAnsi="Arial" w:cs="Arial"/>
          <w:bCs/>
          <w:i/>
          <w:iCs/>
          <w:sz w:val="24"/>
          <w:szCs w:val="24"/>
        </w:rPr>
      </w:pPr>
      <w:r w:rsidRPr="00FD5A29">
        <w:rPr>
          <w:rFonts w:ascii="Arial" w:eastAsia="STXihei" w:hAnsi="Arial" w:cs="Arial"/>
          <w:bCs/>
          <w:i/>
          <w:iCs/>
          <w:sz w:val="24"/>
          <w:szCs w:val="24"/>
        </w:rPr>
        <w:t>Designing Maggie’s centers is global project realized today by numerous archi</w:t>
      </w:r>
      <w:r w:rsidRPr="00FD5A29">
        <w:rPr>
          <w:rFonts w:ascii="Arial" w:eastAsia="STXihei" w:hAnsi="Arial" w:cs="Arial"/>
          <w:bCs/>
          <w:i/>
          <w:iCs/>
          <w:sz w:val="24"/>
          <w:szCs w:val="24"/>
        </w:rPr>
        <w:lastRenderedPageBreak/>
        <w:t>tects. I want to hear what you felt when you participated in the project as architect.</w:t>
      </w:r>
    </w:p>
    <w:p w14:paraId="1030AF6E" w14:textId="77777777" w:rsidR="003426AC" w:rsidRPr="00FD5A29" w:rsidRDefault="003426AC" w:rsidP="003426AC">
      <w:pPr>
        <w:spacing w:after="0" w:line="360" w:lineRule="auto"/>
        <w:rPr>
          <w:rFonts w:ascii="Arial" w:eastAsia="Malgun Gothic" w:hAnsi="Arial" w:cs="Arial"/>
          <w:bCs/>
          <w:sz w:val="24"/>
          <w:szCs w:val="24"/>
        </w:rPr>
      </w:pPr>
      <w:r w:rsidRPr="00FD5A29">
        <w:rPr>
          <w:rFonts w:ascii="Arial" w:eastAsia="Malgun Gothic" w:hAnsi="Arial" w:cs="Arial"/>
          <w:bCs/>
          <w:sz w:val="24"/>
          <w:szCs w:val="24"/>
        </w:rPr>
        <w:t>Maggie’s have built up a portfolio of amazing buildings by amazing architects, and so when they rang and asked if would like to do one it was a dream come true. The director of Maggie’s had been at a party at The Garden Museum, which we designed in central London, and liked it so much she asked us to design a building for Maggie’s. It was a great privilege and also slightly daunting to be joining such a select and celebrated group of architects, but the Maggie’s team are wonderful and the process was a real pleasure.</w:t>
      </w:r>
    </w:p>
    <w:p w14:paraId="36C6BEC4" w14:textId="77777777" w:rsidR="003426AC" w:rsidRPr="00FD5A29" w:rsidRDefault="003426AC" w:rsidP="003426AC">
      <w:pPr>
        <w:spacing w:after="0" w:line="360" w:lineRule="auto"/>
        <w:rPr>
          <w:rFonts w:ascii="Arial" w:eastAsia="Malgun Gothic" w:hAnsi="Arial" w:cs="Arial"/>
          <w:bCs/>
          <w:sz w:val="24"/>
          <w:szCs w:val="24"/>
        </w:rPr>
      </w:pPr>
    </w:p>
    <w:p w14:paraId="01913AB3" w14:textId="77777777" w:rsidR="003426AC" w:rsidRPr="00FD5A29" w:rsidRDefault="003426AC" w:rsidP="003426AC">
      <w:pPr>
        <w:pStyle w:val="ListParagraph"/>
        <w:widowControl w:val="0"/>
        <w:numPr>
          <w:ilvl w:val="0"/>
          <w:numId w:val="6"/>
        </w:numPr>
        <w:wordWrap w:val="0"/>
        <w:autoSpaceDE w:val="0"/>
        <w:autoSpaceDN w:val="0"/>
        <w:spacing w:after="0" w:line="360" w:lineRule="auto"/>
        <w:contextualSpacing w:val="0"/>
        <w:jc w:val="both"/>
        <w:rPr>
          <w:rFonts w:ascii="Arial" w:eastAsia="Malgun Gothic" w:hAnsi="Arial" w:cs="Arial"/>
          <w:bCs/>
          <w:i/>
          <w:iCs/>
          <w:sz w:val="24"/>
          <w:szCs w:val="24"/>
        </w:rPr>
      </w:pPr>
      <w:r w:rsidRPr="00FD5A29">
        <w:rPr>
          <w:rFonts w:ascii="Arial" w:eastAsia="Malgun Gothic" w:hAnsi="Arial" w:cs="Arial"/>
          <w:bCs/>
          <w:i/>
          <w:iCs/>
          <w:sz w:val="24"/>
          <w:szCs w:val="24"/>
        </w:rPr>
        <w:t>This project is intended to be used for the next 10 years. Did you have any special consideration for this building?</w:t>
      </w:r>
    </w:p>
    <w:p w14:paraId="3B85A22B" w14:textId="77777777" w:rsidR="003426AC" w:rsidRPr="00FD5A29" w:rsidRDefault="003426AC" w:rsidP="003426AC">
      <w:pPr>
        <w:spacing w:after="0" w:line="360" w:lineRule="auto"/>
        <w:rPr>
          <w:rFonts w:ascii="Arial" w:eastAsia="Malgun Gothic" w:hAnsi="Arial" w:cs="Arial"/>
          <w:bCs/>
          <w:sz w:val="24"/>
          <w:szCs w:val="24"/>
        </w:rPr>
      </w:pPr>
      <w:r w:rsidRPr="00FD5A29">
        <w:rPr>
          <w:rFonts w:ascii="Arial" w:eastAsia="Malgun Gothic" w:hAnsi="Arial" w:cs="Arial"/>
          <w:bCs/>
          <w:sz w:val="24"/>
          <w:szCs w:val="24"/>
        </w:rPr>
        <w:t>The hospital where our centre is located is planning to move to a new building. However, this project is still in the very early stages of planning and might also never happen. We initially looked at options of making a building that we could move to the new site, but decided instead to make a building that would cost less to make than a typical Maggie’s centre, and that when the hospital does move, our building could be re-used as a nursery school, or community centre or even a pub – so the idea is the building is permanent but Maggie’s occupation of it is ‘interim’.</w:t>
      </w:r>
    </w:p>
    <w:p w14:paraId="10AB2DDB" w14:textId="77777777" w:rsidR="003426AC" w:rsidRPr="00FD5A29" w:rsidRDefault="003426AC" w:rsidP="003426AC">
      <w:pPr>
        <w:spacing w:after="0" w:line="360" w:lineRule="auto"/>
        <w:rPr>
          <w:rFonts w:ascii="Arial" w:eastAsia="Malgun Gothic" w:hAnsi="Arial" w:cs="Arial"/>
          <w:bCs/>
          <w:sz w:val="24"/>
          <w:szCs w:val="24"/>
        </w:rPr>
      </w:pPr>
    </w:p>
    <w:p w14:paraId="120AEE86" w14:textId="77777777" w:rsidR="003426AC" w:rsidRPr="00FD5A29" w:rsidRDefault="003426AC" w:rsidP="003426AC">
      <w:pPr>
        <w:pStyle w:val="ListParagraph"/>
        <w:widowControl w:val="0"/>
        <w:numPr>
          <w:ilvl w:val="0"/>
          <w:numId w:val="6"/>
        </w:numPr>
        <w:wordWrap w:val="0"/>
        <w:autoSpaceDE w:val="0"/>
        <w:autoSpaceDN w:val="0"/>
        <w:spacing w:after="0" w:line="360" w:lineRule="auto"/>
        <w:contextualSpacing w:val="0"/>
        <w:jc w:val="both"/>
        <w:rPr>
          <w:rFonts w:ascii="Arial" w:eastAsia="STXihei" w:hAnsi="Arial" w:cs="Arial"/>
          <w:bCs/>
          <w:i/>
          <w:iCs/>
          <w:sz w:val="24"/>
          <w:szCs w:val="24"/>
        </w:rPr>
      </w:pPr>
      <w:r w:rsidRPr="00FD5A29">
        <w:rPr>
          <w:rFonts w:ascii="Arial" w:eastAsia="Malgun Gothic" w:hAnsi="Arial" w:cs="Arial"/>
          <w:bCs/>
          <w:i/>
          <w:iCs/>
          <w:sz w:val="24"/>
          <w:szCs w:val="24"/>
        </w:rPr>
        <w:t xml:space="preserve">It is very interesting that your design motif is a vernacular welsh architecture. </w:t>
      </w:r>
      <w:r w:rsidRPr="00FD5A29">
        <w:rPr>
          <w:rFonts w:ascii="Arial" w:eastAsia="STXihei" w:hAnsi="Arial" w:cs="Arial"/>
          <w:bCs/>
          <w:i/>
          <w:iCs/>
          <w:sz w:val="24"/>
          <w:szCs w:val="24"/>
        </w:rPr>
        <w:t xml:space="preserve">Why did you use the motif? Does it have any meaning? </w:t>
      </w:r>
    </w:p>
    <w:p w14:paraId="486D347D" w14:textId="77777777" w:rsidR="003426AC" w:rsidRPr="00FD5A29" w:rsidRDefault="003426AC" w:rsidP="003426AC">
      <w:pPr>
        <w:spacing w:after="0" w:line="360" w:lineRule="auto"/>
        <w:rPr>
          <w:rFonts w:ascii="Arial" w:eastAsia="Malgun Gothic" w:hAnsi="Arial" w:cs="Arial"/>
          <w:bCs/>
          <w:sz w:val="24"/>
          <w:szCs w:val="24"/>
        </w:rPr>
      </w:pPr>
      <w:r w:rsidRPr="00FD5A29">
        <w:rPr>
          <w:rFonts w:ascii="Arial" w:eastAsia="Malgun Gothic" w:hAnsi="Arial" w:cs="Arial"/>
          <w:bCs/>
          <w:sz w:val="24"/>
          <w:szCs w:val="24"/>
        </w:rPr>
        <w:t>We are very interested in making buildings that respond to their context, and always look for something to connect to in our designs. The landscape and the form of local building is very specific in this part of Wales, and it gave us a way into thinking about what a contemporary Welsh architecture could be like. The form and material relate to local domestic traditions, but also to the industrial past of the area – where a lot of the mines and industrial buildings were clad with corrugated steel sheet. This makes the building familiar, but the way we have designed and detailed the building also makes it different. We want our buildings to be familiar but questioning – same but different.</w:t>
      </w:r>
    </w:p>
    <w:p w14:paraId="208386E3" w14:textId="77777777" w:rsidR="003426AC" w:rsidRPr="00FD5A29" w:rsidRDefault="003426AC" w:rsidP="003426AC">
      <w:pPr>
        <w:spacing w:after="0" w:line="360" w:lineRule="auto"/>
        <w:rPr>
          <w:rFonts w:ascii="Arial" w:eastAsia="Malgun Gothic" w:hAnsi="Arial" w:cs="Arial"/>
          <w:bCs/>
          <w:sz w:val="24"/>
          <w:szCs w:val="24"/>
        </w:rPr>
      </w:pPr>
    </w:p>
    <w:p w14:paraId="70DA8662" w14:textId="77777777" w:rsidR="003426AC" w:rsidRPr="00FD5A29" w:rsidRDefault="003426AC" w:rsidP="003426AC">
      <w:pPr>
        <w:pStyle w:val="ListParagraph"/>
        <w:widowControl w:val="0"/>
        <w:numPr>
          <w:ilvl w:val="0"/>
          <w:numId w:val="6"/>
        </w:numPr>
        <w:wordWrap w:val="0"/>
        <w:autoSpaceDE w:val="0"/>
        <w:autoSpaceDN w:val="0"/>
        <w:spacing w:after="0" w:line="360" w:lineRule="auto"/>
        <w:contextualSpacing w:val="0"/>
        <w:jc w:val="both"/>
        <w:rPr>
          <w:rFonts w:ascii="Arial" w:eastAsia="STXihei" w:hAnsi="Arial" w:cs="Arial"/>
          <w:bCs/>
          <w:i/>
          <w:iCs/>
          <w:sz w:val="24"/>
          <w:szCs w:val="24"/>
        </w:rPr>
      </w:pPr>
      <w:r w:rsidRPr="00FD5A29">
        <w:rPr>
          <w:rFonts w:ascii="Arial" w:eastAsia="STXihei" w:hAnsi="Arial" w:cs="Arial"/>
          <w:bCs/>
          <w:i/>
          <w:iCs/>
          <w:sz w:val="24"/>
          <w:szCs w:val="24"/>
        </w:rPr>
        <w:t>We want to hear more about your design philosophy, and how you applied the philosophy to this project?</w:t>
      </w:r>
    </w:p>
    <w:p w14:paraId="0A62483A" w14:textId="77777777" w:rsidR="003426AC" w:rsidRPr="00FD5A29" w:rsidRDefault="003426AC" w:rsidP="003426AC">
      <w:pPr>
        <w:spacing w:after="0" w:line="360" w:lineRule="auto"/>
        <w:rPr>
          <w:rFonts w:ascii="Arial" w:eastAsia="Malgun Gothic" w:hAnsi="Arial" w:cs="Arial"/>
          <w:bCs/>
          <w:sz w:val="24"/>
          <w:szCs w:val="24"/>
        </w:rPr>
      </w:pPr>
      <w:r w:rsidRPr="00FD5A29">
        <w:rPr>
          <w:rFonts w:ascii="Arial" w:eastAsia="Malgun Gothic" w:hAnsi="Arial" w:cs="Arial"/>
          <w:bCs/>
          <w:sz w:val="24"/>
          <w:szCs w:val="24"/>
        </w:rPr>
        <w:lastRenderedPageBreak/>
        <w:t>We are very interested in ideas about place, and place making, and how architecture relates to culture through the act of making. We are interested in why people used what they did to make buildings, how they differentiated buildings for ritual and buildings for everyday uses, and how this relates to where the buildings are located. We often describe this as ‘an idea about construction’, which for us connects culture to making through the medium of ideas. Obviously there is a trap here, which could end up in the creation simply of vernacular building – and not architecture – so an idea about construction looks to change and adapt tradition through the introduction a degree of ‘same’ and ‘difference’. So in Maggie’s, the idea of the form is trying to turn the image of the industrial shed into an the local mountains through repetition of the form. The use of the corrugated steel for both the walls and roof with seamless junctions makes the building look familiar but also strange, demanding a closer look and an engagement with it.</w:t>
      </w:r>
    </w:p>
    <w:p w14:paraId="77799ED3" w14:textId="77777777" w:rsidR="003426AC" w:rsidRPr="00FD5A29" w:rsidRDefault="003426AC" w:rsidP="003426AC">
      <w:pPr>
        <w:spacing w:after="0" w:line="360" w:lineRule="auto"/>
        <w:rPr>
          <w:rFonts w:ascii="Arial" w:eastAsia="Malgun Gothic" w:hAnsi="Arial" w:cs="Arial"/>
          <w:bCs/>
          <w:sz w:val="24"/>
          <w:szCs w:val="24"/>
        </w:rPr>
      </w:pPr>
    </w:p>
    <w:p w14:paraId="0FCF08FB" w14:textId="77777777" w:rsidR="003426AC" w:rsidRPr="00FD5A29" w:rsidRDefault="003426AC" w:rsidP="003426AC">
      <w:pPr>
        <w:spacing w:after="0" w:line="360" w:lineRule="auto"/>
        <w:rPr>
          <w:rFonts w:ascii="Arial" w:eastAsia="Malgun Gothic" w:hAnsi="Arial" w:cs="Arial"/>
          <w:bCs/>
          <w:sz w:val="24"/>
          <w:szCs w:val="24"/>
        </w:rPr>
      </w:pPr>
      <w:r w:rsidRPr="00FD5A29">
        <w:rPr>
          <w:rFonts w:ascii="Arial" w:eastAsia="Malgun Gothic" w:hAnsi="Arial" w:cs="Arial"/>
          <w:bCs/>
          <w:sz w:val="24"/>
          <w:szCs w:val="24"/>
        </w:rPr>
        <w:t>We are also interested in an idea about narrative in architecture, and how this relates to movement around a building. So rather than adopt a modernist understanding of flow as the way people move through a building, we like to think about how a narrative can be unfolded as you move around. So at Maggie’s the narrative is about nature – as the opposite of the bleak car-park location for the building. The first point of contact with the building is the small entrance courtyard – which is densely planted and has a central tree. This small but intense dose of nature takes your mind off the place where you have just been, slows you down and relaxes you. On entering the front door you turn to the right, and see at the end of the building a painting which establishes an long view through the building and draws you in. Then you encounter the main kitchen room, where the geometry of the roof, natural light, and the view of the trees behind the building draw you into the heart of the building. So the narrative journey talks you from car park to nature via art and natural light.</w:t>
      </w:r>
    </w:p>
    <w:p w14:paraId="14983045" w14:textId="77777777" w:rsidR="003426AC" w:rsidRPr="00FD5A29" w:rsidRDefault="003426AC" w:rsidP="003426AC">
      <w:pPr>
        <w:spacing w:after="0" w:line="360" w:lineRule="auto"/>
        <w:rPr>
          <w:rFonts w:ascii="Arial" w:eastAsia="Malgun Gothic" w:hAnsi="Arial" w:cs="Arial"/>
          <w:bCs/>
          <w:sz w:val="24"/>
          <w:szCs w:val="24"/>
        </w:rPr>
      </w:pPr>
    </w:p>
    <w:p w14:paraId="2D808B8D" w14:textId="77777777" w:rsidR="003426AC" w:rsidRPr="00FD5A29" w:rsidRDefault="003426AC" w:rsidP="003426AC">
      <w:pPr>
        <w:pStyle w:val="ListParagraph"/>
        <w:widowControl w:val="0"/>
        <w:numPr>
          <w:ilvl w:val="0"/>
          <w:numId w:val="6"/>
        </w:numPr>
        <w:wordWrap w:val="0"/>
        <w:autoSpaceDE w:val="0"/>
        <w:autoSpaceDN w:val="0"/>
        <w:spacing w:after="0" w:line="360" w:lineRule="auto"/>
        <w:contextualSpacing w:val="0"/>
        <w:jc w:val="both"/>
        <w:rPr>
          <w:rFonts w:ascii="Arial" w:eastAsia="Malgun Gothic" w:hAnsi="Arial" w:cs="Arial"/>
          <w:bCs/>
          <w:i/>
          <w:iCs/>
          <w:sz w:val="24"/>
          <w:szCs w:val="24"/>
        </w:rPr>
      </w:pPr>
      <w:r w:rsidRPr="00FD5A29">
        <w:rPr>
          <w:rFonts w:ascii="Arial" w:eastAsia="STXihei" w:hAnsi="Arial" w:cs="Arial"/>
          <w:bCs/>
          <w:i/>
          <w:iCs/>
          <w:sz w:val="24"/>
          <w:szCs w:val="24"/>
        </w:rPr>
        <w:t xml:space="preserve">We are looking forward to the role of this project. Did you have any memorable experience during the design process? And </w:t>
      </w:r>
      <w:r w:rsidRPr="00FD5A29">
        <w:rPr>
          <w:rFonts w:ascii="Arial" w:eastAsia="Malgun Gothic" w:hAnsi="Arial" w:cs="Arial"/>
          <w:bCs/>
          <w:i/>
          <w:iCs/>
          <w:sz w:val="24"/>
          <w:szCs w:val="24"/>
        </w:rPr>
        <w:t>If you have anything to add, you are more than welcome to do so.</w:t>
      </w:r>
    </w:p>
    <w:p w14:paraId="37767AD0" w14:textId="77777777" w:rsidR="003426AC" w:rsidRPr="00FD5A29" w:rsidRDefault="003426AC" w:rsidP="003426AC">
      <w:pPr>
        <w:spacing w:after="0" w:line="360" w:lineRule="auto"/>
        <w:rPr>
          <w:rFonts w:ascii="Arial" w:eastAsia="Malgun Gothic" w:hAnsi="Arial" w:cs="Arial"/>
          <w:bCs/>
          <w:sz w:val="24"/>
          <w:szCs w:val="24"/>
        </w:rPr>
      </w:pPr>
      <w:r w:rsidRPr="00FD5A29">
        <w:rPr>
          <w:rFonts w:ascii="Arial" w:eastAsia="Malgun Gothic" w:hAnsi="Arial" w:cs="Arial"/>
          <w:bCs/>
          <w:sz w:val="24"/>
          <w:szCs w:val="24"/>
        </w:rPr>
        <w:t xml:space="preserve">At the heart of the building is a room called the CWTCH, this is a Welsh word which means to </w:t>
      </w:r>
      <w:r w:rsidRPr="00FD5A29">
        <w:rPr>
          <w:rFonts w:ascii="Arial" w:eastAsia="Malgun Gothic" w:hAnsi="Arial" w:cs="Arial"/>
          <w:bCs/>
          <w:i/>
          <w:sz w:val="24"/>
          <w:szCs w:val="24"/>
        </w:rPr>
        <w:t>cuddle</w:t>
      </w:r>
      <w:r w:rsidRPr="00FD5A29">
        <w:rPr>
          <w:rFonts w:ascii="Arial" w:eastAsia="Malgun Gothic" w:hAnsi="Arial" w:cs="Arial"/>
          <w:bCs/>
          <w:sz w:val="24"/>
          <w:szCs w:val="24"/>
        </w:rPr>
        <w:t xml:space="preserve">, but it also means </w:t>
      </w:r>
      <w:r w:rsidRPr="00FD5A29">
        <w:rPr>
          <w:rFonts w:ascii="Arial" w:eastAsia="Malgun Gothic" w:hAnsi="Arial" w:cs="Arial"/>
          <w:bCs/>
          <w:i/>
          <w:sz w:val="24"/>
          <w:szCs w:val="24"/>
        </w:rPr>
        <w:t>a small space</w:t>
      </w:r>
      <w:r w:rsidRPr="00FD5A29">
        <w:rPr>
          <w:rFonts w:ascii="Arial" w:eastAsia="Malgun Gothic" w:hAnsi="Arial" w:cs="Arial"/>
          <w:bCs/>
          <w:sz w:val="24"/>
          <w:szCs w:val="24"/>
        </w:rPr>
        <w:t xml:space="preserve">. In traditional welsh houses the space underneath the stairs, or the little corner by the fireplace would be called the </w:t>
      </w:r>
      <w:r w:rsidRPr="00FD5A29">
        <w:rPr>
          <w:rFonts w:ascii="Arial" w:eastAsia="Malgun Gothic" w:hAnsi="Arial" w:cs="Arial"/>
          <w:bCs/>
          <w:sz w:val="24"/>
          <w:szCs w:val="24"/>
        </w:rPr>
        <w:lastRenderedPageBreak/>
        <w:t>cwtch. We have made a cwtch - which is the smallest, but tallest room in the building, and has a rooflight and a tiny window to look at the garden – so you can go in and lie on the day-bed and watch the clouds pass by, and be with your thoughts or a friend, and enjoy the quiet. Maggie’s really liked this idea because what they provide as an organization is both a physical and emotional cwtch.</w:t>
      </w:r>
    </w:p>
    <w:p w14:paraId="57524831" w14:textId="77777777" w:rsidR="003426AC" w:rsidRPr="00FD5A29" w:rsidRDefault="003426AC" w:rsidP="003426AC">
      <w:pPr>
        <w:spacing w:after="0" w:line="360" w:lineRule="auto"/>
        <w:rPr>
          <w:rFonts w:ascii="Arial" w:eastAsia="Malgun Gothic" w:hAnsi="Arial" w:cs="Arial"/>
          <w:bCs/>
          <w:sz w:val="24"/>
          <w:szCs w:val="24"/>
        </w:rPr>
      </w:pPr>
    </w:p>
    <w:p w14:paraId="0AA85659" w14:textId="77777777" w:rsidR="003426AC" w:rsidRPr="00FD5A29" w:rsidRDefault="003426AC" w:rsidP="003426AC">
      <w:pPr>
        <w:pStyle w:val="ListParagraph"/>
        <w:widowControl w:val="0"/>
        <w:numPr>
          <w:ilvl w:val="0"/>
          <w:numId w:val="6"/>
        </w:numPr>
        <w:wordWrap w:val="0"/>
        <w:autoSpaceDE w:val="0"/>
        <w:autoSpaceDN w:val="0"/>
        <w:spacing w:after="0" w:line="360" w:lineRule="auto"/>
        <w:contextualSpacing w:val="0"/>
        <w:jc w:val="both"/>
        <w:rPr>
          <w:rFonts w:ascii="Arial" w:eastAsia="Malgun Gothic" w:hAnsi="Arial" w:cs="Arial"/>
          <w:bCs/>
          <w:i/>
          <w:iCs/>
          <w:sz w:val="24"/>
          <w:szCs w:val="24"/>
        </w:rPr>
      </w:pPr>
      <w:r w:rsidRPr="00FD5A29">
        <w:rPr>
          <w:rFonts w:ascii="Arial" w:eastAsia="Malgun Gothic" w:hAnsi="Arial" w:cs="Arial"/>
          <w:bCs/>
          <w:i/>
          <w:iCs/>
          <w:sz w:val="24"/>
          <w:szCs w:val="24"/>
        </w:rPr>
        <w:t>In conclusion, could you tell us about your dream and aspirations as an architect?</w:t>
      </w:r>
    </w:p>
    <w:p w14:paraId="77053FF0" w14:textId="77777777" w:rsidR="003426AC" w:rsidRPr="00FD5A29" w:rsidRDefault="003426AC" w:rsidP="003426AC">
      <w:pPr>
        <w:spacing w:after="0" w:line="360" w:lineRule="auto"/>
        <w:rPr>
          <w:rFonts w:ascii="Arial" w:eastAsia="Malgun Gothic" w:hAnsi="Arial" w:cs="Arial"/>
          <w:bCs/>
          <w:sz w:val="24"/>
          <w:szCs w:val="24"/>
        </w:rPr>
      </w:pPr>
      <w:r w:rsidRPr="00FD5A29">
        <w:rPr>
          <w:rFonts w:ascii="Arial" w:eastAsia="Malgun Gothic" w:hAnsi="Arial" w:cs="Arial"/>
          <w:bCs/>
          <w:sz w:val="24"/>
          <w:szCs w:val="24"/>
        </w:rPr>
        <w:t>We are lucky in that we have had a wide range of very different buildings to design and have worked with a wide range of really interesting people. The model for architectural practice in the UK these days is becoming more and more specialized, and practices end up being pigeon-holed into just designing housing, or schools, or industrial buildings, or hospitals. So we dream of carrying on doing what we are doing – but we do also dream of doing it on a larger scale and doing more of it.</w:t>
      </w:r>
    </w:p>
    <w:p w14:paraId="3BFA0F56" w14:textId="1D0852AC" w:rsidR="003D1E01" w:rsidRDefault="003D1E01" w:rsidP="003D1E01">
      <w:pPr>
        <w:pStyle w:val="Heading1"/>
        <w:rPr>
          <w:rFonts w:ascii="Arial" w:hAnsi="Arial" w:cs="Arial"/>
          <w:sz w:val="24"/>
          <w:szCs w:val="24"/>
        </w:rPr>
      </w:pPr>
      <w:r w:rsidRPr="003D1E01">
        <w:rPr>
          <w:rFonts w:ascii="Arial" w:hAnsi="Arial" w:cs="Arial"/>
          <w:sz w:val="24"/>
          <w:szCs w:val="24"/>
        </w:rPr>
        <w:t xml:space="preserve">Appendix H: Cardiff Maggie centre Employee interview </w:t>
      </w:r>
    </w:p>
    <w:p w14:paraId="635842C2" w14:textId="6A59B48F" w:rsidR="003426AC" w:rsidRDefault="003426AC" w:rsidP="003426AC"/>
    <w:p w14:paraId="15D9BAC5" w14:textId="77777777" w:rsidR="003426AC" w:rsidRPr="00C47BD3" w:rsidRDefault="003426AC" w:rsidP="003426AC">
      <w:pPr>
        <w:spacing w:after="0" w:line="240" w:lineRule="auto"/>
        <w:ind w:left="540"/>
        <w:rPr>
          <w:rFonts w:ascii="Arial" w:eastAsia="Times New Roman" w:hAnsi="Arial" w:cs="Arial"/>
          <w:sz w:val="24"/>
          <w:szCs w:val="24"/>
          <w:lang w:eastAsia="en-GB"/>
        </w:rPr>
      </w:pPr>
      <w:r w:rsidRPr="00C47BD3">
        <w:rPr>
          <w:rFonts w:ascii="Arial" w:eastAsia="Times New Roman" w:hAnsi="Arial" w:cs="Arial"/>
          <w:sz w:val="24"/>
          <w:szCs w:val="24"/>
          <w:lang w:eastAsia="en-GB"/>
        </w:rPr>
        <w:t xml:space="preserve">Maggie centre Cardiff employees </w:t>
      </w:r>
    </w:p>
    <w:p w14:paraId="5CDED767" w14:textId="77777777" w:rsidR="003426AC" w:rsidRPr="00C47BD3" w:rsidRDefault="003426AC" w:rsidP="003426AC">
      <w:pPr>
        <w:spacing w:after="0" w:line="240" w:lineRule="auto"/>
        <w:ind w:left="540"/>
        <w:rPr>
          <w:rFonts w:ascii="Arial" w:eastAsia="Times New Roman" w:hAnsi="Arial" w:cs="Arial"/>
          <w:sz w:val="24"/>
          <w:szCs w:val="24"/>
          <w:lang w:eastAsia="en-GB"/>
        </w:rPr>
      </w:pPr>
      <w:r w:rsidRPr="00C47BD3">
        <w:rPr>
          <w:rFonts w:ascii="Arial" w:eastAsia="Times New Roman" w:hAnsi="Arial" w:cs="Arial"/>
          <w:sz w:val="24"/>
          <w:szCs w:val="24"/>
          <w:lang w:eastAsia="en-GB"/>
        </w:rPr>
        <w:t> </w:t>
      </w:r>
    </w:p>
    <w:p w14:paraId="6BFA8154" w14:textId="77777777" w:rsidR="003426AC" w:rsidRDefault="003426AC" w:rsidP="003426AC">
      <w:pPr>
        <w:spacing w:line="240" w:lineRule="auto"/>
        <w:ind w:left="540"/>
        <w:rPr>
          <w:rFonts w:ascii="Arial" w:eastAsia="Times New Roman" w:hAnsi="Arial" w:cs="Arial"/>
          <w:sz w:val="24"/>
          <w:szCs w:val="24"/>
          <w:lang w:eastAsia="en-GB"/>
        </w:rPr>
      </w:pPr>
      <w:r w:rsidRPr="00C47BD3">
        <w:rPr>
          <w:rFonts w:ascii="Arial" w:eastAsia="Times New Roman" w:hAnsi="Arial" w:cs="Arial"/>
          <w:sz w:val="24"/>
          <w:szCs w:val="24"/>
          <w:lang w:eastAsia="en-GB"/>
        </w:rPr>
        <w:t>Interview Questions:</w:t>
      </w:r>
    </w:p>
    <w:p w14:paraId="04405779" w14:textId="77777777" w:rsidR="003426AC" w:rsidRPr="00C47BD3" w:rsidRDefault="003426AC" w:rsidP="003426AC">
      <w:pPr>
        <w:spacing w:line="240" w:lineRule="auto"/>
        <w:ind w:left="540"/>
        <w:rPr>
          <w:rFonts w:ascii="Arial" w:eastAsia="Times New Roman" w:hAnsi="Arial" w:cs="Arial"/>
          <w:sz w:val="24"/>
          <w:szCs w:val="24"/>
          <w:lang w:eastAsia="en-GB"/>
        </w:rPr>
      </w:pPr>
      <w:r w:rsidRPr="00C47BD3">
        <w:rPr>
          <w:rFonts w:ascii="Arial" w:eastAsia="Times New Roman" w:hAnsi="Arial" w:cs="Arial"/>
          <w:sz w:val="24"/>
          <w:szCs w:val="24"/>
          <w:lang w:eastAsia="en-GB"/>
        </w:rPr>
        <w:t xml:space="preserve"> </w:t>
      </w:r>
    </w:p>
    <w:p w14:paraId="33687C6C" w14:textId="77777777" w:rsidR="003426AC" w:rsidRPr="00C47BD3" w:rsidRDefault="003426AC" w:rsidP="003426AC">
      <w:pPr>
        <w:pStyle w:val="ListParagraph"/>
        <w:numPr>
          <w:ilvl w:val="0"/>
          <w:numId w:val="7"/>
        </w:numPr>
        <w:spacing w:line="240" w:lineRule="auto"/>
        <w:textAlignment w:val="center"/>
        <w:rPr>
          <w:rFonts w:ascii="Arial" w:eastAsia="Times New Roman" w:hAnsi="Arial" w:cs="Arial"/>
          <w:i/>
          <w:iCs/>
          <w:sz w:val="24"/>
          <w:szCs w:val="24"/>
          <w:lang w:eastAsia="en-GB"/>
        </w:rPr>
      </w:pPr>
      <w:r w:rsidRPr="00C47BD3">
        <w:rPr>
          <w:rFonts w:ascii="Arial" w:eastAsia="Times New Roman" w:hAnsi="Arial" w:cs="Arial"/>
          <w:i/>
          <w:iCs/>
          <w:sz w:val="24"/>
          <w:szCs w:val="24"/>
          <w:lang w:eastAsia="en-GB"/>
        </w:rPr>
        <w:t>Do you think architecture can improve people’s wellbeing? If so how?</w:t>
      </w:r>
    </w:p>
    <w:p w14:paraId="4A7A0F4E" w14:textId="77777777" w:rsidR="003426AC" w:rsidRPr="00C47BD3" w:rsidRDefault="003426AC" w:rsidP="003426AC">
      <w:pPr>
        <w:spacing w:line="240" w:lineRule="auto"/>
        <w:rPr>
          <w:rFonts w:ascii="Arial" w:eastAsia="Times New Roman" w:hAnsi="Arial" w:cs="Arial"/>
          <w:sz w:val="24"/>
          <w:szCs w:val="24"/>
          <w:lang w:eastAsia="en-GB"/>
        </w:rPr>
      </w:pPr>
      <w:r w:rsidRPr="00C47BD3">
        <w:rPr>
          <w:rFonts w:ascii="Arial" w:eastAsia="Times New Roman" w:hAnsi="Arial" w:cs="Arial"/>
          <w:sz w:val="24"/>
          <w:szCs w:val="24"/>
          <w:lang w:eastAsia="en-GB"/>
        </w:rPr>
        <w:t xml:space="preserve">"Just by being here really, seeing people walk through the door obviously from the outside you can’t really see it inside so when you come in you can see the glass but not Whats ahead of you. So, a lot of people first come in they are quite nervous, apprehensive and scared, and if they haven't been on the website or seen photos, they dont actually know what they are coming into and what is looks like inside. So, as we've seen so many times that as soon as people come in the door, of course it’s the welcoming things they get from the volunteers usually, but the building itself, provides such a sense of calm for them." Person 1 </w:t>
      </w:r>
    </w:p>
    <w:p w14:paraId="47A9F588" w14:textId="77777777" w:rsidR="003426AC" w:rsidRPr="00C47BD3" w:rsidRDefault="003426AC" w:rsidP="003426AC">
      <w:pPr>
        <w:spacing w:line="240" w:lineRule="auto"/>
        <w:rPr>
          <w:rFonts w:ascii="Arial" w:eastAsia="Times New Roman" w:hAnsi="Arial" w:cs="Arial"/>
          <w:sz w:val="24"/>
          <w:szCs w:val="24"/>
          <w:lang w:eastAsia="en-GB"/>
        </w:rPr>
      </w:pPr>
      <w:r w:rsidRPr="00C47BD3">
        <w:rPr>
          <w:rFonts w:ascii="Arial" w:eastAsia="Times New Roman" w:hAnsi="Arial" w:cs="Arial"/>
          <w:sz w:val="24"/>
          <w:szCs w:val="24"/>
          <w:lang w:eastAsia="en-GB"/>
        </w:rPr>
        <w:t xml:space="preserve">"that's the overwhelming word used; I've actually asked specifically a few people today 'what did you feel when you first came in?' And they send calming, a lot of people come here in turmoil, so this building defiantly. SO, to answer your question, it can really influence people’s moods and everything really. Yeah defiantly. " Person 2 </w:t>
      </w:r>
    </w:p>
    <w:p w14:paraId="5E3D4636" w14:textId="77777777" w:rsidR="003426AC" w:rsidRPr="00C47BD3" w:rsidRDefault="003426AC" w:rsidP="003426AC">
      <w:pPr>
        <w:spacing w:line="240" w:lineRule="auto"/>
        <w:rPr>
          <w:rFonts w:ascii="Arial" w:eastAsia="Times New Roman" w:hAnsi="Arial" w:cs="Arial"/>
          <w:sz w:val="24"/>
          <w:szCs w:val="24"/>
          <w:lang w:eastAsia="en-GB"/>
        </w:rPr>
      </w:pPr>
      <w:r w:rsidRPr="00C47BD3">
        <w:rPr>
          <w:rFonts w:ascii="Arial" w:eastAsia="Times New Roman" w:hAnsi="Arial" w:cs="Arial"/>
          <w:sz w:val="24"/>
          <w:szCs w:val="24"/>
          <w:lang w:eastAsia="en-GB"/>
        </w:rPr>
        <w:t xml:space="preserve">"We see that on a daily basis, especially on a first visit. Saying that even visitors that have been here before and know what they are coming into, and are quite familiar, if they've had bad news or a bad day, 99% they live in a better place than when they came in." Person 1 </w:t>
      </w:r>
    </w:p>
    <w:p w14:paraId="6FBB5D5B" w14:textId="77777777" w:rsidR="003426AC" w:rsidRDefault="003426AC" w:rsidP="003426AC">
      <w:pPr>
        <w:spacing w:line="240" w:lineRule="auto"/>
        <w:rPr>
          <w:rFonts w:ascii="Arial" w:eastAsia="Times New Roman" w:hAnsi="Arial" w:cs="Arial"/>
          <w:sz w:val="24"/>
          <w:szCs w:val="24"/>
          <w:lang w:eastAsia="en-GB"/>
        </w:rPr>
      </w:pPr>
      <w:r w:rsidRPr="00C47BD3">
        <w:rPr>
          <w:rFonts w:ascii="Arial" w:eastAsia="Times New Roman" w:hAnsi="Arial" w:cs="Arial"/>
          <w:sz w:val="24"/>
          <w:szCs w:val="24"/>
          <w:lang w:eastAsia="en-GB"/>
        </w:rPr>
        <w:lastRenderedPageBreak/>
        <w:t xml:space="preserve">" there's so much thought gone into the building, even like the furniture, it just all goes together" Person 2 </w:t>
      </w:r>
    </w:p>
    <w:p w14:paraId="01F960CD" w14:textId="77777777" w:rsidR="003426AC" w:rsidRPr="00C47BD3" w:rsidRDefault="003426AC" w:rsidP="003426AC">
      <w:pPr>
        <w:spacing w:line="240" w:lineRule="auto"/>
        <w:rPr>
          <w:rFonts w:ascii="Arial" w:eastAsia="Times New Roman" w:hAnsi="Arial" w:cs="Arial"/>
          <w:sz w:val="24"/>
          <w:szCs w:val="24"/>
          <w:lang w:eastAsia="en-GB"/>
        </w:rPr>
      </w:pPr>
    </w:p>
    <w:p w14:paraId="57034BF3" w14:textId="77777777" w:rsidR="003426AC" w:rsidRPr="00C47BD3" w:rsidRDefault="003426AC" w:rsidP="003426AC">
      <w:pPr>
        <w:pStyle w:val="ListParagraph"/>
        <w:numPr>
          <w:ilvl w:val="0"/>
          <w:numId w:val="7"/>
        </w:numPr>
        <w:spacing w:line="240" w:lineRule="auto"/>
        <w:textAlignment w:val="center"/>
        <w:rPr>
          <w:rFonts w:ascii="Arial" w:eastAsia="Times New Roman" w:hAnsi="Arial" w:cs="Arial"/>
          <w:i/>
          <w:iCs/>
          <w:sz w:val="24"/>
          <w:szCs w:val="24"/>
          <w:lang w:eastAsia="en-GB"/>
        </w:rPr>
      </w:pPr>
      <w:r w:rsidRPr="00C47BD3">
        <w:rPr>
          <w:rFonts w:ascii="Arial" w:eastAsia="Times New Roman" w:hAnsi="Arial" w:cs="Arial"/>
          <w:i/>
          <w:iCs/>
          <w:sz w:val="24"/>
          <w:szCs w:val="24"/>
          <w:lang w:eastAsia="en-GB"/>
        </w:rPr>
        <w:t>What do you enjoy about the Manchester Maggie Centre?</w:t>
      </w:r>
    </w:p>
    <w:p w14:paraId="34857AF4" w14:textId="77777777" w:rsidR="003426AC" w:rsidRPr="00C47BD3" w:rsidRDefault="003426AC" w:rsidP="003426AC">
      <w:pPr>
        <w:spacing w:line="240" w:lineRule="auto"/>
        <w:rPr>
          <w:rFonts w:ascii="Arial" w:eastAsia="Times New Roman" w:hAnsi="Arial" w:cs="Arial"/>
          <w:color w:val="000000"/>
          <w:sz w:val="24"/>
          <w:szCs w:val="24"/>
          <w:lang w:eastAsia="en-GB"/>
        </w:rPr>
      </w:pPr>
      <w:r w:rsidRPr="00C47BD3">
        <w:rPr>
          <w:rFonts w:ascii="Arial" w:eastAsia="Times New Roman" w:hAnsi="Arial" w:cs="Arial"/>
          <w:color w:val="000000"/>
          <w:sz w:val="24"/>
          <w:szCs w:val="24"/>
          <w:lang w:eastAsia="en-GB"/>
        </w:rPr>
        <w:t xml:space="preserve">"everything" Person 1 &amp; 2 </w:t>
      </w:r>
    </w:p>
    <w:p w14:paraId="7FCAACAB" w14:textId="77777777" w:rsidR="003426AC" w:rsidRPr="00C47BD3" w:rsidRDefault="003426AC" w:rsidP="003426AC">
      <w:pPr>
        <w:spacing w:line="240" w:lineRule="auto"/>
        <w:rPr>
          <w:rFonts w:ascii="Arial" w:eastAsia="Times New Roman" w:hAnsi="Arial" w:cs="Arial"/>
          <w:color w:val="000000"/>
          <w:sz w:val="24"/>
          <w:szCs w:val="24"/>
          <w:lang w:eastAsia="en-GB"/>
        </w:rPr>
      </w:pPr>
      <w:r w:rsidRPr="00C47BD3">
        <w:rPr>
          <w:rFonts w:ascii="Arial" w:eastAsia="Times New Roman" w:hAnsi="Arial" w:cs="Arial"/>
          <w:color w:val="000000"/>
          <w:sz w:val="24"/>
          <w:szCs w:val="24"/>
          <w:lang w:eastAsia="en-GB"/>
        </w:rPr>
        <w:t>" my favourite aspect would have to be the soft furnishings, the chairs, the chairs around the table, all being handmade"</w:t>
      </w:r>
    </w:p>
    <w:p w14:paraId="1D4F07A5" w14:textId="77777777" w:rsidR="003426AC" w:rsidRPr="00C47BD3" w:rsidRDefault="003426AC" w:rsidP="003426AC">
      <w:pPr>
        <w:spacing w:line="240" w:lineRule="auto"/>
        <w:rPr>
          <w:rFonts w:ascii="Arial" w:eastAsia="Times New Roman" w:hAnsi="Arial" w:cs="Arial"/>
          <w:color w:val="000000"/>
          <w:sz w:val="24"/>
          <w:szCs w:val="24"/>
          <w:lang w:eastAsia="en-GB"/>
        </w:rPr>
      </w:pPr>
      <w:r w:rsidRPr="00C47BD3">
        <w:rPr>
          <w:rFonts w:ascii="Arial" w:eastAsia="Times New Roman" w:hAnsi="Arial" w:cs="Arial"/>
          <w:color w:val="000000"/>
          <w:sz w:val="24"/>
          <w:szCs w:val="24"/>
          <w:lang w:eastAsia="en-GB"/>
        </w:rPr>
        <w:t xml:space="preserve">"It’s just knowing that everything is so well thought-out, it’s not all slung together, every last chair, every last rug, is so well thought out, it’s all got a purpose, it’s not just there because it looks pretty, it provides warmth and comfort, things or safety" </w:t>
      </w:r>
    </w:p>
    <w:p w14:paraId="7BE51197" w14:textId="77777777" w:rsidR="003426AC" w:rsidRPr="00C47BD3" w:rsidRDefault="003426AC" w:rsidP="003426AC">
      <w:pPr>
        <w:spacing w:line="240" w:lineRule="auto"/>
        <w:rPr>
          <w:rFonts w:ascii="Arial" w:eastAsia="Times New Roman" w:hAnsi="Arial" w:cs="Arial"/>
          <w:color w:val="000000"/>
          <w:sz w:val="24"/>
          <w:szCs w:val="24"/>
          <w:lang w:eastAsia="en-GB"/>
        </w:rPr>
      </w:pPr>
      <w:r w:rsidRPr="00C47BD3">
        <w:rPr>
          <w:rFonts w:ascii="Arial" w:eastAsia="Times New Roman" w:hAnsi="Arial" w:cs="Arial"/>
          <w:color w:val="000000"/>
          <w:sz w:val="24"/>
          <w:szCs w:val="24"/>
          <w:lang w:eastAsia="en-GB"/>
        </w:rPr>
        <w:t>"I have had comments of people saying immediately they recognise the Mellon trugwint wool, all the woven curtains are all from there. As it’s a well-known west walen wool mill. That also very comforting, its locally sourced. They do get as locally as possible. The paintings as well 'Osman' (a local artist). I had a visitor the recognised his work, and was going on about each painting"</w:t>
      </w:r>
    </w:p>
    <w:p w14:paraId="1DE0C718" w14:textId="77777777" w:rsidR="003426AC" w:rsidRPr="00C47BD3" w:rsidRDefault="003426AC" w:rsidP="003426AC">
      <w:pPr>
        <w:spacing w:line="240" w:lineRule="auto"/>
        <w:rPr>
          <w:rFonts w:ascii="Arial" w:eastAsia="Times New Roman" w:hAnsi="Arial" w:cs="Arial"/>
          <w:color w:val="000000"/>
          <w:sz w:val="24"/>
          <w:szCs w:val="24"/>
          <w:lang w:eastAsia="en-GB"/>
        </w:rPr>
      </w:pPr>
      <w:r w:rsidRPr="00C47BD3">
        <w:rPr>
          <w:rFonts w:ascii="Arial" w:eastAsia="Times New Roman" w:hAnsi="Arial" w:cs="Arial"/>
          <w:color w:val="000000"/>
          <w:sz w:val="24"/>
          <w:szCs w:val="24"/>
          <w:lang w:eastAsia="en-GB"/>
        </w:rPr>
        <w:t xml:space="preserve">"we do have some people that come in and really engage with things like that, and then others that just come in and just love the feel of it" </w:t>
      </w:r>
    </w:p>
    <w:p w14:paraId="5342934C" w14:textId="77777777" w:rsidR="003426AC" w:rsidRPr="00C47BD3" w:rsidRDefault="003426AC" w:rsidP="003426AC">
      <w:pPr>
        <w:spacing w:line="240" w:lineRule="auto"/>
        <w:rPr>
          <w:rFonts w:ascii="Arial" w:eastAsia="Times New Roman" w:hAnsi="Arial" w:cs="Arial"/>
          <w:sz w:val="24"/>
          <w:szCs w:val="24"/>
          <w:lang w:eastAsia="en-GB"/>
        </w:rPr>
      </w:pPr>
      <w:r w:rsidRPr="00C47BD3">
        <w:rPr>
          <w:rFonts w:ascii="Arial" w:eastAsia="Times New Roman" w:hAnsi="Arial" w:cs="Arial"/>
          <w:sz w:val="24"/>
          <w:szCs w:val="24"/>
          <w:lang w:eastAsia="en-GB"/>
        </w:rPr>
        <w:t>"In a hospital you would have signs above doors and thing, whereas here you dont, it’s like a home almost"</w:t>
      </w:r>
    </w:p>
    <w:p w14:paraId="3C19B190" w14:textId="77777777" w:rsidR="003426AC" w:rsidRPr="00C47BD3" w:rsidRDefault="003426AC" w:rsidP="003426AC">
      <w:pPr>
        <w:spacing w:line="240" w:lineRule="auto"/>
        <w:ind w:left="540"/>
        <w:rPr>
          <w:rFonts w:ascii="Arial" w:eastAsia="Times New Roman" w:hAnsi="Arial" w:cs="Arial"/>
          <w:sz w:val="24"/>
          <w:szCs w:val="24"/>
          <w:lang w:eastAsia="en-GB"/>
        </w:rPr>
      </w:pPr>
      <w:r w:rsidRPr="00C47BD3">
        <w:rPr>
          <w:rFonts w:ascii="Arial" w:eastAsia="Times New Roman" w:hAnsi="Arial" w:cs="Arial"/>
          <w:sz w:val="24"/>
          <w:szCs w:val="24"/>
          <w:lang w:eastAsia="en-GB"/>
        </w:rPr>
        <w:t> </w:t>
      </w:r>
    </w:p>
    <w:p w14:paraId="40BDAAD1" w14:textId="77777777" w:rsidR="003426AC" w:rsidRPr="00C47BD3" w:rsidRDefault="003426AC" w:rsidP="003426AC">
      <w:pPr>
        <w:pStyle w:val="ListParagraph"/>
        <w:numPr>
          <w:ilvl w:val="0"/>
          <w:numId w:val="7"/>
        </w:numPr>
        <w:spacing w:line="240" w:lineRule="auto"/>
        <w:textAlignment w:val="center"/>
        <w:rPr>
          <w:rFonts w:ascii="Arial" w:eastAsia="Times New Roman" w:hAnsi="Arial" w:cs="Arial"/>
          <w:i/>
          <w:iCs/>
          <w:sz w:val="24"/>
          <w:szCs w:val="24"/>
          <w:lang w:eastAsia="en-GB"/>
        </w:rPr>
      </w:pPr>
      <w:r w:rsidRPr="00C47BD3">
        <w:rPr>
          <w:rFonts w:ascii="Arial" w:eastAsia="Times New Roman" w:hAnsi="Arial" w:cs="Arial"/>
          <w:i/>
          <w:iCs/>
          <w:sz w:val="24"/>
          <w:szCs w:val="24"/>
          <w:lang w:eastAsia="en-GB"/>
        </w:rPr>
        <w:t xml:space="preserve">Whats architectural design features do you think is most important? </w:t>
      </w:r>
    </w:p>
    <w:p w14:paraId="474EF508" w14:textId="77777777" w:rsidR="003426AC" w:rsidRPr="00C47BD3" w:rsidRDefault="003426AC" w:rsidP="003426AC">
      <w:pPr>
        <w:spacing w:line="240" w:lineRule="auto"/>
        <w:rPr>
          <w:rFonts w:ascii="Arial" w:eastAsia="Times New Roman" w:hAnsi="Arial" w:cs="Arial"/>
          <w:sz w:val="24"/>
          <w:szCs w:val="24"/>
          <w:lang w:eastAsia="en-GB"/>
        </w:rPr>
      </w:pPr>
      <w:r w:rsidRPr="00C47BD3">
        <w:rPr>
          <w:rFonts w:ascii="Arial" w:eastAsia="Times New Roman" w:hAnsi="Arial" w:cs="Arial"/>
          <w:sz w:val="24"/>
          <w:szCs w:val="24"/>
          <w:lang w:eastAsia="en-GB"/>
        </w:rPr>
        <w:t xml:space="preserve">"The function of the Maggie is not to be clinical in anyway, so an important feature is not to have any signage, and not to be like clinical like in the hospital, and so to Maggie's I've seen have taken this on board too" </w:t>
      </w:r>
    </w:p>
    <w:p w14:paraId="3B1B1D55" w14:textId="77777777" w:rsidR="003426AC" w:rsidRPr="00C47BD3" w:rsidRDefault="003426AC" w:rsidP="003426AC">
      <w:pPr>
        <w:spacing w:line="240" w:lineRule="auto"/>
        <w:rPr>
          <w:rFonts w:ascii="Arial" w:eastAsia="Times New Roman" w:hAnsi="Arial" w:cs="Arial"/>
          <w:sz w:val="24"/>
          <w:szCs w:val="24"/>
          <w:lang w:eastAsia="en-GB"/>
        </w:rPr>
      </w:pPr>
      <w:r w:rsidRPr="00C47BD3">
        <w:rPr>
          <w:rFonts w:ascii="Arial" w:eastAsia="Times New Roman" w:hAnsi="Arial" w:cs="Arial"/>
          <w:sz w:val="24"/>
          <w:szCs w:val="24"/>
          <w:lang w:eastAsia="en-GB"/>
        </w:rPr>
        <w:t>"and of course, the garden, as Maggie herself was a garden design, every Maggie's has a garden, it’s a little be of land but in the spring out there will look lovely"</w:t>
      </w:r>
    </w:p>
    <w:p w14:paraId="1A410F29" w14:textId="77777777" w:rsidR="003426AC" w:rsidRPr="00C47BD3" w:rsidRDefault="003426AC" w:rsidP="003426AC">
      <w:pPr>
        <w:spacing w:line="240" w:lineRule="auto"/>
        <w:rPr>
          <w:rFonts w:ascii="Arial" w:eastAsia="Times New Roman" w:hAnsi="Arial" w:cs="Arial"/>
          <w:sz w:val="24"/>
          <w:szCs w:val="24"/>
          <w:lang w:eastAsia="en-GB"/>
        </w:rPr>
      </w:pPr>
      <w:r w:rsidRPr="00C47BD3">
        <w:rPr>
          <w:rFonts w:ascii="Arial" w:eastAsia="Times New Roman" w:hAnsi="Arial" w:cs="Arial"/>
          <w:sz w:val="24"/>
          <w:szCs w:val="24"/>
          <w:lang w:eastAsia="en-GB"/>
        </w:rPr>
        <w:t xml:space="preserve">"I like the shape of it (the building), I know it was the shape they were given but I love that its small then some of the others but they've made very good use of the space and shape" </w:t>
      </w:r>
    </w:p>
    <w:p w14:paraId="4CEF6419" w14:textId="77777777" w:rsidR="003426AC" w:rsidRPr="00C47BD3" w:rsidRDefault="003426AC" w:rsidP="003426AC">
      <w:pPr>
        <w:spacing w:line="240" w:lineRule="auto"/>
        <w:rPr>
          <w:rFonts w:ascii="Arial" w:eastAsia="Times New Roman" w:hAnsi="Arial" w:cs="Arial"/>
          <w:sz w:val="24"/>
          <w:szCs w:val="24"/>
          <w:lang w:eastAsia="en-GB"/>
        </w:rPr>
      </w:pPr>
      <w:r w:rsidRPr="00C47BD3">
        <w:rPr>
          <w:rFonts w:ascii="Arial" w:eastAsia="Times New Roman" w:hAnsi="Arial" w:cs="Arial"/>
          <w:sz w:val="24"/>
          <w:szCs w:val="24"/>
          <w:lang w:eastAsia="en-GB"/>
        </w:rPr>
        <w:t xml:space="preserve">"Having rooms going of it, makes the space feel quite central, and the high ceiling" </w:t>
      </w:r>
    </w:p>
    <w:p w14:paraId="16DFE282" w14:textId="77777777" w:rsidR="003426AC" w:rsidRPr="00C47BD3" w:rsidRDefault="003426AC" w:rsidP="003426AC">
      <w:pPr>
        <w:spacing w:line="240" w:lineRule="auto"/>
        <w:rPr>
          <w:rFonts w:ascii="Arial" w:eastAsia="Times New Roman" w:hAnsi="Arial" w:cs="Arial"/>
          <w:sz w:val="24"/>
          <w:szCs w:val="24"/>
          <w:lang w:eastAsia="en-GB"/>
        </w:rPr>
      </w:pPr>
      <w:r w:rsidRPr="00C47BD3">
        <w:rPr>
          <w:rFonts w:ascii="Arial" w:eastAsia="Times New Roman" w:hAnsi="Arial" w:cs="Arial"/>
          <w:sz w:val="24"/>
          <w:szCs w:val="24"/>
          <w:lang w:eastAsia="en-GB"/>
        </w:rPr>
        <w:t>" the high ceilings makes the space feel bigger"  </w:t>
      </w:r>
    </w:p>
    <w:p w14:paraId="26015D62" w14:textId="77777777" w:rsidR="003426AC" w:rsidRPr="00C47BD3" w:rsidRDefault="003426AC" w:rsidP="003426AC">
      <w:pPr>
        <w:spacing w:line="240" w:lineRule="auto"/>
        <w:ind w:left="540"/>
        <w:rPr>
          <w:rFonts w:ascii="Arial" w:eastAsia="Times New Roman" w:hAnsi="Arial" w:cs="Arial"/>
          <w:sz w:val="24"/>
          <w:szCs w:val="24"/>
          <w:lang w:eastAsia="en-GB"/>
        </w:rPr>
      </w:pPr>
      <w:r w:rsidRPr="00C47BD3">
        <w:rPr>
          <w:rFonts w:ascii="Arial" w:eastAsia="Times New Roman" w:hAnsi="Arial" w:cs="Arial"/>
          <w:sz w:val="24"/>
          <w:szCs w:val="24"/>
          <w:lang w:eastAsia="en-GB"/>
        </w:rPr>
        <w:t> </w:t>
      </w:r>
    </w:p>
    <w:p w14:paraId="1D684F5F" w14:textId="77777777" w:rsidR="003426AC" w:rsidRPr="00C47BD3" w:rsidRDefault="003426AC" w:rsidP="003426AC">
      <w:pPr>
        <w:pStyle w:val="ListParagraph"/>
        <w:numPr>
          <w:ilvl w:val="0"/>
          <w:numId w:val="7"/>
        </w:numPr>
        <w:spacing w:line="240" w:lineRule="auto"/>
        <w:textAlignment w:val="center"/>
        <w:rPr>
          <w:rFonts w:ascii="Arial" w:eastAsia="Times New Roman" w:hAnsi="Arial" w:cs="Arial"/>
          <w:i/>
          <w:iCs/>
          <w:sz w:val="24"/>
          <w:szCs w:val="24"/>
          <w:lang w:eastAsia="en-GB"/>
        </w:rPr>
      </w:pPr>
      <w:r w:rsidRPr="00C47BD3">
        <w:rPr>
          <w:rFonts w:ascii="Arial" w:eastAsia="Times New Roman" w:hAnsi="Arial" w:cs="Arial"/>
          <w:i/>
          <w:iCs/>
          <w:sz w:val="24"/>
          <w:szCs w:val="24"/>
          <w:lang w:eastAsia="en-GB"/>
        </w:rPr>
        <w:t>Do you think that adds to the improvement of people’s wellbeing?</w:t>
      </w:r>
    </w:p>
    <w:p w14:paraId="45B9B006" w14:textId="77777777" w:rsidR="003426AC" w:rsidRPr="00C47BD3" w:rsidRDefault="003426AC" w:rsidP="003426AC">
      <w:pPr>
        <w:spacing w:line="240" w:lineRule="auto"/>
        <w:rPr>
          <w:rFonts w:ascii="Arial" w:eastAsia="Times New Roman" w:hAnsi="Arial" w:cs="Arial"/>
          <w:color w:val="000000"/>
          <w:sz w:val="24"/>
          <w:szCs w:val="24"/>
          <w:lang w:eastAsia="en-GB"/>
        </w:rPr>
      </w:pPr>
      <w:r w:rsidRPr="00C47BD3">
        <w:rPr>
          <w:rFonts w:ascii="Arial" w:eastAsia="Times New Roman" w:hAnsi="Arial" w:cs="Arial"/>
          <w:color w:val="000000"/>
          <w:sz w:val="24"/>
          <w:szCs w:val="24"/>
          <w:lang w:eastAsia="en-GB"/>
        </w:rPr>
        <w:t xml:space="preserve">"Yes, the features do add to people’s wellbeing" </w:t>
      </w:r>
    </w:p>
    <w:p w14:paraId="7FA2BF13" w14:textId="77777777" w:rsidR="003426AC" w:rsidRPr="00C47BD3" w:rsidRDefault="003426AC" w:rsidP="003426AC">
      <w:pPr>
        <w:spacing w:line="240" w:lineRule="auto"/>
        <w:rPr>
          <w:rFonts w:ascii="Arial" w:eastAsia="Times New Roman" w:hAnsi="Arial" w:cs="Arial"/>
          <w:color w:val="000000"/>
          <w:sz w:val="24"/>
          <w:szCs w:val="24"/>
          <w:lang w:eastAsia="en-GB"/>
        </w:rPr>
      </w:pPr>
      <w:r w:rsidRPr="00C47BD3">
        <w:rPr>
          <w:rFonts w:ascii="Arial" w:eastAsia="Times New Roman" w:hAnsi="Arial" w:cs="Arial"/>
          <w:color w:val="000000"/>
          <w:sz w:val="24"/>
          <w:szCs w:val="24"/>
          <w:lang w:eastAsia="en-GB"/>
        </w:rPr>
        <w:t xml:space="preserve">"all the details come together" </w:t>
      </w:r>
    </w:p>
    <w:p w14:paraId="2189477F" w14:textId="77777777" w:rsidR="003426AC" w:rsidRPr="00C47BD3" w:rsidRDefault="003426AC" w:rsidP="003426AC">
      <w:pPr>
        <w:spacing w:line="240" w:lineRule="auto"/>
        <w:ind w:left="540"/>
        <w:rPr>
          <w:rFonts w:ascii="Arial" w:eastAsia="Times New Roman" w:hAnsi="Arial" w:cs="Arial"/>
          <w:sz w:val="24"/>
          <w:szCs w:val="24"/>
          <w:lang w:eastAsia="en-GB"/>
        </w:rPr>
      </w:pPr>
      <w:r w:rsidRPr="00C47BD3">
        <w:rPr>
          <w:rFonts w:ascii="Arial" w:eastAsia="Times New Roman" w:hAnsi="Arial" w:cs="Arial"/>
          <w:color w:val="FF0000"/>
          <w:sz w:val="24"/>
          <w:szCs w:val="24"/>
          <w:lang w:eastAsia="en-GB"/>
        </w:rPr>
        <w:t> </w:t>
      </w:r>
      <w:r w:rsidRPr="00C47BD3">
        <w:rPr>
          <w:rFonts w:ascii="Arial" w:eastAsia="Times New Roman" w:hAnsi="Arial" w:cs="Arial"/>
          <w:sz w:val="24"/>
          <w:szCs w:val="24"/>
          <w:lang w:eastAsia="en-GB"/>
        </w:rPr>
        <w:t> </w:t>
      </w:r>
    </w:p>
    <w:p w14:paraId="2A8895E6" w14:textId="77777777" w:rsidR="003426AC" w:rsidRPr="00C47BD3" w:rsidRDefault="003426AC" w:rsidP="003426AC">
      <w:pPr>
        <w:pStyle w:val="ListParagraph"/>
        <w:numPr>
          <w:ilvl w:val="0"/>
          <w:numId w:val="7"/>
        </w:numPr>
        <w:spacing w:line="240" w:lineRule="auto"/>
        <w:textAlignment w:val="center"/>
        <w:rPr>
          <w:rFonts w:ascii="Arial" w:eastAsia="Times New Roman" w:hAnsi="Arial" w:cs="Arial"/>
          <w:sz w:val="24"/>
          <w:szCs w:val="24"/>
          <w:lang w:eastAsia="en-GB"/>
        </w:rPr>
      </w:pPr>
      <w:r w:rsidRPr="00C47BD3">
        <w:rPr>
          <w:rFonts w:ascii="Arial" w:eastAsia="Times New Roman" w:hAnsi="Arial" w:cs="Arial"/>
          <w:sz w:val="24"/>
          <w:szCs w:val="24"/>
          <w:lang w:eastAsia="en-GB"/>
        </w:rPr>
        <w:t>Would you change anything about the (Manchester) Maggie centre? If so, what and why?</w:t>
      </w:r>
    </w:p>
    <w:p w14:paraId="54EB6C53" w14:textId="77777777" w:rsidR="003426AC" w:rsidRPr="00C47BD3" w:rsidRDefault="003426AC" w:rsidP="003426AC">
      <w:pPr>
        <w:spacing w:line="240" w:lineRule="auto"/>
        <w:rPr>
          <w:rFonts w:ascii="Arial" w:eastAsia="Times New Roman" w:hAnsi="Arial" w:cs="Arial"/>
          <w:color w:val="000000"/>
          <w:sz w:val="24"/>
          <w:szCs w:val="24"/>
          <w:lang w:eastAsia="en-GB"/>
        </w:rPr>
      </w:pPr>
      <w:r w:rsidRPr="00C47BD3">
        <w:rPr>
          <w:rFonts w:ascii="Arial" w:eastAsia="Times New Roman" w:hAnsi="Arial" w:cs="Arial"/>
          <w:color w:val="000000"/>
          <w:sz w:val="24"/>
          <w:szCs w:val="24"/>
          <w:lang w:eastAsia="en-GB"/>
        </w:rPr>
        <w:lastRenderedPageBreak/>
        <w:t xml:space="preserve">"the only thing, which isn't really practical, we could have more storage" </w:t>
      </w:r>
    </w:p>
    <w:p w14:paraId="66A788D6" w14:textId="77777777" w:rsidR="003426AC" w:rsidRPr="00C47BD3" w:rsidRDefault="003426AC" w:rsidP="003426AC">
      <w:pPr>
        <w:spacing w:line="240" w:lineRule="auto"/>
        <w:rPr>
          <w:rFonts w:ascii="Arial" w:eastAsia="Times New Roman" w:hAnsi="Arial" w:cs="Arial"/>
          <w:color w:val="000000"/>
          <w:sz w:val="24"/>
          <w:szCs w:val="24"/>
          <w:lang w:eastAsia="en-GB"/>
        </w:rPr>
      </w:pPr>
      <w:r w:rsidRPr="00C47BD3">
        <w:rPr>
          <w:rFonts w:ascii="Arial" w:eastAsia="Times New Roman" w:hAnsi="Arial" w:cs="Arial"/>
          <w:color w:val="000000"/>
          <w:sz w:val="24"/>
          <w:szCs w:val="24"/>
          <w:lang w:eastAsia="en-GB"/>
        </w:rPr>
        <w:t>"It can be quite noise, when they are trying to do a relaxation session, the concrete flooring just echoes, maybe adding a rug might absorb some of the noise"</w:t>
      </w:r>
    </w:p>
    <w:p w14:paraId="44396E08" w14:textId="77777777" w:rsidR="003426AC" w:rsidRPr="00C47BD3" w:rsidRDefault="003426AC" w:rsidP="003426AC">
      <w:pPr>
        <w:spacing w:line="240" w:lineRule="auto"/>
        <w:rPr>
          <w:rFonts w:ascii="Arial" w:eastAsia="Times New Roman" w:hAnsi="Arial" w:cs="Arial"/>
          <w:color w:val="000000"/>
          <w:sz w:val="24"/>
          <w:szCs w:val="24"/>
          <w:lang w:eastAsia="en-GB"/>
        </w:rPr>
      </w:pPr>
      <w:r w:rsidRPr="00C47BD3">
        <w:rPr>
          <w:rFonts w:ascii="Arial" w:eastAsia="Times New Roman" w:hAnsi="Arial" w:cs="Arial"/>
          <w:color w:val="000000"/>
          <w:sz w:val="24"/>
          <w:szCs w:val="24"/>
          <w:lang w:eastAsia="en-GB"/>
        </w:rPr>
        <w:t xml:space="preserve">"we have lot of relaxation sessions in there (the large room), and if there is any noise in here (the main centre room) you can hear everything, it’s a bit of a problems" </w:t>
      </w:r>
    </w:p>
    <w:p w14:paraId="6A3EFF25" w14:textId="77777777" w:rsidR="003426AC" w:rsidRPr="00C47BD3" w:rsidRDefault="003426AC" w:rsidP="003426AC">
      <w:pPr>
        <w:spacing w:line="240" w:lineRule="auto"/>
        <w:rPr>
          <w:rFonts w:ascii="Arial" w:eastAsia="Times New Roman" w:hAnsi="Arial" w:cs="Arial"/>
          <w:color w:val="000000"/>
          <w:sz w:val="24"/>
          <w:szCs w:val="24"/>
          <w:lang w:eastAsia="en-GB"/>
        </w:rPr>
      </w:pPr>
      <w:r w:rsidRPr="00C47BD3">
        <w:rPr>
          <w:rFonts w:ascii="Arial" w:eastAsia="Times New Roman" w:hAnsi="Arial" w:cs="Arial"/>
          <w:color w:val="000000"/>
          <w:sz w:val="24"/>
          <w:szCs w:val="24"/>
          <w:lang w:eastAsia="en-GB"/>
        </w:rPr>
        <w:t xml:space="preserve">"As pretty as the doors and windows are into the garden, it can be quite problematic over the winter the doors can become quite stiff because obviously the wood expands or freezes"  </w:t>
      </w:r>
    </w:p>
    <w:p w14:paraId="0DCF3145" w14:textId="77777777" w:rsidR="003426AC" w:rsidRPr="00C47BD3" w:rsidRDefault="003426AC" w:rsidP="003426AC">
      <w:pPr>
        <w:spacing w:line="240" w:lineRule="auto"/>
        <w:rPr>
          <w:rFonts w:ascii="Arial" w:eastAsia="Times New Roman" w:hAnsi="Arial" w:cs="Arial"/>
          <w:color w:val="000000"/>
          <w:sz w:val="24"/>
          <w:szCs w:val="24"/>
          <w:lang w:eastAsia="en-GB"/>
        </w:rPr>
      </w:pPr>
      <w:r w:rsidRPr="00C47BD3">
        <w:rPr>
          <w:rFonts w:ascii="Arial" w:eastAsia="Times New Roman" w:hAnsi="Arial" w:cs="Arial"/>
          <w:color w:val="000000"/>
          <w:sz w:val="24"/>
          <w:szCs w:val="24"/>
          <w:lang w:eastAsia="en-GB"/>
        </w:rPr>
        <w:t xml:space="preserve">"But it is manageable" </w:t>
      </w:r>
    </w:p>
    <w:p w14:paraId="60A1DD16" w14:textId="77777777" w:rsidR="003426AC" w:rsidRPr="00C47BD3" w:rsidRDefault="003426AC" w:rsidP="003426AC">
      <w:pPr>
        <w:spacing w:line="240" w:lineRule="auto"/>
        <w:rPr>
          <w:rFonts w:ascii="Arial" w:eastAsia="Times New Roman" w:hAnsi="Arial" w:cs="Arial"/>
          <w:color w:val="000000"/>
          <w:sz w:val="24"/>
          <w:szCs w:val="24"/>
          <w:lang w:eastAsia="en-GB"/>
        </w:rPr>
      </w:pPr>
      <w:r w:rsidRPr="00C47BD3">
        <w:rPr>
          <w:rFonts w:ascii="Arial" w:eastAsia="Times New Roman" w:hAnsi="Arial" w:cs="Arial"/>
          <w:color w:val="000000"/>
          <w:sz w:val="24"/>
          <w:szCs w:val="24"/>
          <w:lang w:eastAsia="en-GB"/>
        </w:rPr>
        <w:t>"minor things you would get with a new building"</w:t>
      </w:r>
    </w:p>
    <w:p w14:paraId="3CAB7799" w14:textId="77777777" w:rsidR="003426AC" w:rsidRPr="00C47BD3" w:rsidRDefault="003426AC" w:rsidP="003426AC">
      <w:pPr>
        <w:spacing w:line="240" w:lineRule="auto"/>
        <w:rPr>
          <w:rFonts w:ascii="Arial" w:eastAsia="Times New Roman" w:hAnsi="Arial" w:cs="Arial"/>
          <w:color w:val="000000"/>
          <w:sz w:val="24"/>
          <w:szCs w:val="24"/>
          <w:lang w:eastAsia="en-GB"/>
        </w:rPr>
      </w:pPr>
      <w:r w:rsidRPr="00C47BD3">
        <w:rPr>
          <w:rFonts w:ascii="Arial" w:eastAsia="Times New Roman" w:hAnsi="Arial" w:cs="Arial"/>
          <w:color w:val="000000"/>
          <w:sz w:val="24"/>
          <w:szCs w:val="24"/>
          <w:lang w:eastAsia="en-GB"/>
        </w:rPr>
        <w:t>"Can’t have a hose pipe, hospital rules/ laws?"</w:t>
      </w:r>
    </w:p>
    <w:p w14:paraId="191803EC" w14:textId="77777777" w:rsidR="003426AC" w:rsidRPr="00C47BD3" w:rsidRDefault="003426AC" w:rsidP="003426AC">
      <w:pPr>
        <w:spacing w:line="240" w:lineRule="auto"/>
        <w:ind w:left="540"/>
        <w:rPr>
          <w:rFonts w:ascii="Arial" w:eastAsia="Times New Roman" w:hAnsi="Arial" w:cs="Arial"/>
          <w:color w:val="000000"/>
          <w:sz w:val="24"/>
          <w:szCs w:val="24"/>
          <w:lang w:eastAsia="en-GB"/>
        </w:rPr>
      </w:pPr>
      <w:r w:rsidRPr="00C47BD3">
        <w:rPr>
          <w:rFonts w:ascii="Arial" w:eastAsia="Times New Roman" w:hAnsi="Arial" w:cs="Arial"/>
          <w:color w:val="000000"/>
          <w:sz w:val="24"/>
          <w:szCs w:val="24"/>
          <w:lang w:eastAsia="en-GB"/>
        </w:rPr>
        <w:t> </w:t>
      </w:r>
    </w:p>
    <w:p w14:paraId="495B3852" w14:textId="77777777" w:rsidR="003426AC" w:rsidRPr="00C47BD3" w:rsidRDefault="003426AC" w:rsidP="003426AC">
      <w:pPr>
        <w:pStyle w:val="ListParagraph"/>
        <w:numPr>
          <w:ilvl w:val="0"/>
          <w:numId w:val="7"/>
        </w:numPr>
        <w:spacing w:line="240" w:lineRule="auto"/>
        <w:textAlignment w:val="center"/>
        <w:rPr>
          <w:rFonts w:ascii="Arial" w:eastAsia="Times New Roman" w:hAnsi="Arial" w:cs="Arial"/>
          <w:i/>
          <w:iCs/>
          <w:sz w:val="24"/>
          <w:szCs w:val="24"/>
          <w:lang w:eastAsia="en-GB"/>
        </w:rPr>
      </w:pPr>
      <w:r w:rsidRPr="00C47BD3">
        <w:rPr>
          <w:rFonts w:ascii="Arial" w:eastAsia="Times New Roman" w:hAnsi="Arial" w:cs="Arial"/>
          <w:i/>
          <w:iCs/>
          <w:sz w:val="24"/>
          <w:szCs w:val="24"/>
          <w:lang w:eastAsia="en-GB"/>
        </w:rPr>
        <w:t>Are there any aspects of the building that contribute to your enjoyment, sense of wellbeing?</w:t>
      </w:r>
    </w:p>
    <w:p w14:paraId="4B8C757C" w14:textId="77777777" w:rsidR="003426AC" w:rsidRPr="00C47BD3" w:rsidRDefault="003426AC" w:rsidP="003426AC">
      <w:pPr>
        <w:spacing w:line="240" w:lineRule="auto"/>
        <w:rPr>
          <w:rFonts w:ascii="Arial" w:eastAsia="Times New Roman" w:hAnsi="Arial" w:cs="Arial"/>
          <w:sz w:val="24"/>
          <w:szCs w:val="24"/>
          <w:lang w:eastAsia="en-GB"/>
        </w:rPr>
      </w:pPr>
      <w:r w:rsidRPr="00C47BD3">
        <w:rPr>
          <w:rFonts w:ascii="Arial" w:eastAsia="Times New Roman" w:hAnsi="Arial" w:cs="Arial"/>
          <w:sz w:val="24"/>
          <w:szCs w:val="24"/>
          <w:lang w:eastAsia="en-GB"/>
        </w:rPr>
        <w:t xml:space="preserve">"(the family like atmosphere) has a lot to do with having a huge table in the centre, so people can come out and sit around the table for tea or coffee. After I while people are exchanging stories and emails, it works really well" </w:t>
      </w:r>
    </w:p>
    <w:p w14:paraId="6683EBC3" w14:textId="77777777" w:rsidR="003426AC" w:rsidRPr="00C47BD3" w:rsidRDefault="003426AC" w:rsidP="003426AC">
      <w:pPr>
        <w:spacing w:line="240" w:lineRule="auto"/>
        <w:rPr>
          <w:rFonts w:ascii="Arial" w:eastAsia="Times New Roman" w:hAnsi="Arial" w:cs="Arial"/>
          <w:sz w:val="24"/>
          <w:szCs w:val="24"/>
          <w:lang w:eastAsia="en-GB"/>
        </w:rPr>
      </w:pPr>
      <w:r w:rsidRPr="00C47BD3">
        <w:rPr>
          <w:rFonts w:ascii="Arial" w:eastAsia="Times New Roman" w:hAnsi="Arial" w:cs="Arial"/>
          <w:sz w:val="24"/>
          <w:szCs w:val="24"/>
          <w:lang w:eastAsia="en-GB"/>
        </w:rPr>
        <w:t xml:space="preserve">"it’s nice to watch that group, if someone doesnt come one week, everyone's like 'where blah blah, are they alright' like they check up on each other which has been amazing" </w:t>
      </w:r>
    </w:p>
    <w:p w14:paraId="6DF8903F" w14:textId="77777777" w:rsidR="003426AC" w:rsidRPr="00C47BD3" w:rsidRDefault="003426AC" w:rsidP="003426AC">
      <w:pPr>
        <w:spacing w:line="240" w:lineRule="auto"/>
        <w:rPr>
          <w:rFonts w:ascii="Arial" w:eastAsia="Times New Roman" w:hAnsi="Arial" w:cs="Arial"/>
          <w:sz w:val="24"/>
          <w:szCs w:val="24"/>
          <w:lang w:eastAsia="en-GB"/>
        </w:rPr>
      </w:pPr>
      <w:r w:rsidRPr="00C47BD3">
        <w:rPr>
          <w:rFonts w:ascii="Arial" w:eastAsia="Times New Roman" w:hAnsi="Arial" w:cs="Arial"/>
          <w:sz w:val="24"/>
          <w:szCs w:val="24"/>
          <w:lang w:eastAsia="en-GB"/>
        </w:rPr>
        <w:t xml:space="preserve">"the cwach is really nice, its designed like a chimmy" </w:t>
      </w:r>
    </w:p>
    <w:p w14:paraId="73C2BD1D" w14:textId="77777777" w:rsidR="003426AC" w:rsidRPr="00C47BD3" w:rsidRDefault="003426AC" w:rsidP="003426AC">
      <w:pPr>
        <w:spacing w:line="240" w:lineRule="auto"/>
        <w:rPr>
          <w:rFonts w:ascii="Arial" w:eastAsia="Times New Roman" w:hAnsi="Arial" w:cs="Arial"/>
          <w:sz w:val="24"/>
          <w:szCs w:val="24"/>
          <w:lang w:eastAsia="en-GB"/>
        </w:rPr>
      </w:pPr>
      <w:r w:rsidRPr="00C47BD3">
        <w:rPr>
          <w:rFonts w:ascii="Arial" w:eastAsia="Times New Roman" w:hAnsi="Arial" w:cs="Arial"/>
          <w:sz w:val="24"/>
          <w:szCs w:val="24"/>
          <w:lang w:eastAsia="en-GB"/>
        </w:rPr>
        <w:t>"it’s a lovely place to work, it benefits are wellbeing too"</w:t>
      </w:r>
    </w:p>
    <w:p w14:paraId="10DE0809" w14:textId="77777777" w:rsidR="003426AC" w:rsidRDefault="003426AC" w:rsidP="003426AC"/>
    <w:p w14:paraId="0E70BB9A" w14:textId="77777777" w:rsidR="003426AC" w:rsidRPr="003426AC" w:rsidRDefault="003426AC" w:rsidP="003426AC"/>
    <w:p w14:paraId="5523B985" w14:textId="77777777" w:rsidR="004D7790" w:rsidRPr="00E22B24" w:rsidRDefault="004D7790" w:rsidP="00681C9E"/>
    <w:p w14:paraId="37B8F3E6" w14:textId="77777777" w:rsidR="004D7790" w:rsidRDefault="004D7790" w:rsidP="00681C9E">
      <w:pPr>
        <w:rPr>
          <w:noProof/>
        </w:rPr>
      </w:pPr>
    </w:p>
    <w:p w14:paraId="619DD5B0" w14:textId="065AD458" w:rsidR="00D437D1" w:rsidRPr="00E22B24" w:rsidRDefault="00D437D1" w:rsidP="00681C9E"/>
    <w:p w14:paraId="6590DA7B" w14:textId="67369DBF" w:rsidR="00D437D1" w:rsidRDefault="00D437D1" w:rsidP="00681C9E"/>
    <w:p w14:paraId="354EA18C" w14:textId="26DC0B7E" w:rsidR="00D437D1" w:rsidRDefault="00D437D1" w:rsidP="00681C9E"/>
    <w:p w14:paraId="62B19E4A" w14:textId="09602A4E" w:rsidR="00D437D1" w:rsidRDefault="00D437D1" w:rsidP="00681C9E"/>
    <w:p w14:paraId="4943B493" w14:textId="5CA94533" w:rsidR="00D437D1" w:rsidRDefault="00D437D1" w:rsidP="00681C9E"/>
    <w:p w14:paraId="64D095A9" w14:textId="310A4FF5" w:rsidR="004D7790" w:rsidRDefault="004D7790" w:rsidP="00681C9E"/>
    <w:p w14:paraId="73AA427E" w14:textId="65C5C977" w:rsidR="004D7790" w:rsidRDefault="004D7790" w:rsidP="00681C9E"/>
    <w:p w14:paraId="6FCED76F" w14:textId="6D2BAB2B" w:rsidR="004D7790" w:rsidRDefault="004D7790" w:rsidP="00681C9E"/>
    <w:p w14:paraId="3F52758D" w14:textId="59746F79" w:rsidR="004D7790" w:rsidRDefault="004D7790" w:rsidP="00681C9E"/>
    <w:p w14:paraId="62E55936" w14:textId="139C47CF" w:rsidR="004D7790" w:rsidRDefault="004D7790" w:rsidP="00681C9E"/>
    <w:p w14:paraId="6D7B85D8" w14:textId="36CAB1C5" w:rsidR="004D7790" w:rsidRDefault="004D7790" w:rsidP="00681C9E"/>
    <w:p w14:paraId="1912A79D" w14:textId="7BB4EBBA" w:rsidR="004D7790" w:rsidRDefault="004D7790" w:rsidP="00681C9E"/>
    <w:p w14:paraId="66C43987" w14:textId="10DFCCBC" w:rsidR="004D7790" w:rsidRDefault="004D7790" w:rsidP="00681C9E"/>
    <w:p w14:paraId="74BDEFDB" w14:textId="35A7A12A" w:rsidR="004D7790" w:rsidRDefault="004D7790" w:rsidP="00681C9E"/>
    <w:p w14:paraId="7ADEA4CA" w14:textId="4A64E619" w:rsidR="004D7790" w:rsidRDefault="004D7790" w:rsidP="00681C9E"/>
    <w:p w14:paraId="1BDC2BB8" w14:textId="6885F521" w:rsidR="004D7790" w:rsidRDefault="004D7790" w:rsidP="00681C9E"/>
    <w:p w14:paraId="7619D12C" w14:textId="577A6B2F" w:rsidR="004D7790" w:rsidRDefault="004D7790" w:rsidP="00681C9E"/>
    <w:p w14:paraId="0E6EE0FD" w14:textId="4EBA0780" w:rsidR="004D7790" w:rsidRDefault="004D7790" w:rsidP="00681C9E"/>
    <w:p w14:paraId="51BE9F2D" w14:textId="18ED6DD9" w:rsidR="004D7790" w:rsidRDefault="004D7790" w:rsidP="00681C9E"/>
    <w:p w14:paraId="679BD1E8" w14:textId="5FD09456" w:rsidR="004D7790" w:rsidRDefault="004D7790" w:rsidP="00681C9E"/>
    <w:p w14:paraId="5FD78606" w14:textId="6A3D8BC3" w:rsidR="004D7790" w:rsidRDefault="004D7790" w:rsidP="00681C9E"/>
    <w:p w14:paraId="5627B425" w14:textId="4C36D664" w:rsidR="004D7790" w:rsidRDefault="004D7790" w:rsidP="00681C9E"/>
    <w:p w14:paraId="6ECBAA32" w14:textId="77777777" w:rsidR="004D7790" w:rsidRDefault="004D7790" w:rsidP="00681C9E"/>
    <w:p w14:paraId="2E8827EE" w14:textId="4B3793EE" w:rsidR="00EF454F" w:rsidRPr="004C4EED" w:rsidRDefault="004C4EED" w:rsidP="00EF454F">
      <w:pPr>
        <w:pStyle w:val="Heading1"/>
        <w:rPr>
          <w:b/>
          <w:bCs/>
          <w:sz w:val="28"/>
          <w:szCs w:val="28"/>
        </w:rPr>
      </w:pPr>
      <w:r w:rsidRPr="004C4EED">
        <w:rPr>
          <w:b/>
          <w:bCs/>
          <w:sz w:val="28"/>
          <w:szCs w:val="28"/>
        </w:rPr>
        <w:t>Bibliography</w:t>
      </w:r>
    </w:p>
    <w:p w14:paraId="6AD07DFD" w14:textId="5B7E3331" w:rsidR="00D437D1" w:rsidRPr="006513B5" w:rsidRDefault="00D437D1" w:rsidP="00D437D1">
      <w:pPr>
        <w:rPr>
          <w:highlight w:val="yellow"/>
        </w:rPr>
      </w:pPr>
    </w:p>
    <w:p w14:paraId="16118F7D" w14:textId="77777777" w:rsidR="004C4EED" w:rsidRDefault="004C4EED" w:rsidP="004C4EED">
      <w:pPr>
        <w:tabs>
          <w:tab w:val="left" w:pos="3872"/>
        </w:tabs>
      </w:pPr>
      <w:r w:rsidRPr="00764882">
        <w:t>Astbury</w:t>
      </w:r>
      <w:r>
        <w:t>, J.</w:t>
      </w:r>
      <w:r w:rsidRPr="00764882">
        <w:t xml:space="preserve"> (2018) ‘Health and Wellbeing: A therapeutic setting, </w:t>
      </w:r>
      <w:r w:rsidRPr="00764882">
        <w:rPr>
          <w:i/>
          <w:iCs/>
        </w:rPr>
        <w:t>Architects Journal</w:t>
      </w:r>
      <w:r w:rsidRPr="00764882">
        <w:t>, 14 June</w:t>
      </w:r>
      <w:r>
        <w:t xml:space="preserve"> 2018</w:t>
      </w:r>
      <w:r w:rsidRPr="00764882">
        <w:t>, p. 58-66</w:t>
      </w:r>
    </w:p>
    <w:p w14:paraId="3ABA6136" w14:textId="77777777" w:rsidR="004C4EED" w:rsidRDefault="004C4EED" w:rsidP="004C4EED">
      <w:pPr>
        <w:tabs>
          <w:tab w:val="left" w:pos="3872"/>
        </w:tabs>
      </w:pPr>
    </w:p>
    <w:p w14:paraId="1B30344E" w14:textId="77777777" w:rsidR="004C4EED" w:rsidRPr="007A6617" w:rsidRDefault="004C4EED" w:rsidP="004C4EED">
      <w:pPr>
        <w:tabs>
          <w:tab w:val="left" w:pos="3872"/>
        </w:tabs>
        <w:rPr>
          <w:rFonts w:eastAsia="Times New Roman" w:cstheme="minorHAnsi"/>
          <w:lang w:eastAsia="en-GB"/>
        </w:rPr>
      </w:pPr>
      <w:r w:rsidRPr="007A6617">
        <w:rPr>
          <w:rFonts w:eastAsia="Times New Roman" w:cstheme="minorHAnsi"/>
          <w:lang w:eastAsia="en-GB"/>
        </w:rPr>
        <w:t xml:space="preserve">Dow Jones Architects. (2019) </w:t>
      </w:r>
      <w:r w:rsidRPr="007A6617">
        <w:rPr>
          <w:rFonts w:eastAsia="Times New Roman" w:cstheme="minorHAnsi"/>
          <w:i/>
          <w:iCs/>
          <w:lang w:eastAsia="en-GB"/>
        </w:rPr>
        <w:t>Maggie’s Cardiff: Art, Architecture, Landscape</w:t>
      </w:r>
      <w:r w:rsidRPr="007A6617">
        <w:rPr>
          <w:rFonts w:eastAsia="Times New Roman" w:cstheme="minorHAnsi"/>
          <w:lang w:eastAsia="en-GB"/>
        </w:rPr>
        <w:t xml:space="preserve">. Dow Jones Architects. </w:t>
      </w:r>
    </w:p>
    <w:p w14:paraId="23534617" w14:textId="77777777" w:rsidR="004C4EED" w:rsidRDefault="004C4EED" w:rsidP="004C4EED">
      <w:pPr>
        <w:tabs>
          <w:tab w:val="left" w:pos="3872"/>
        </w:tabs>
      </w:pPr>
    </w:p>
    <w:p w14:paraId="4CB4AB35" w14:textId="77777777" w:rsidR="004C4EED" w:rsidRPr="00764882" w:rsidRDefault="004C4EED" w:rsidP="004C4EED">
      <w:pPr>
        <w:tabs>
          <w:tab w:val="left" w:pos="3872"/>
        </w:tabs>
      </w:pPr>
      <w:r w:rsidRPr="00764882">
        <w:t>Frearson</w:t>
      </w:r>
      <w:r>
        <w:t>, A.</w:t>
      </w:r>
      <w:r w:rsidRPr="00764882">
        <w:t xml:space="preserve"> (2016) ‘Norman Foster’s timber-framed Maggie’s Centre opens in his hometown of Manchester’, </w:t>
      </w:r>
      <w:r w:rsidRPr="00764882">
        <w:rPr>
          <w:i/>
          <w:iCs/>
        </w:rPr>
        <w:t>Dezeen</w:t>
      </w:r>
      <w:r w:rsidRPr="00764882">
        <w:t>, 27 April</w:t>
      </w:r>
      <w:r>
        <w:t xml:space="preserve"> 2016</w:t>
      </w:r>
      <w:r w:rsidRPr="00764882">
        <w:t xml:space="preserve">. Available at: </w:t>
      </w:r>
      <w:hyperlink r:id="rId89" w:history="1">
        <w:r w:rsidRPr="00764882">
          <w:rPr>
            <w:rStyle w:val="Hyperlink"/>
          </w:rPr>
          <w:t>https://www.dezeen.com/2016/04/27/norman-foster-partners-maggies-centre-cancer-care-manchester-england/</w:t>
        </w:r>
      </w:hyperlink>
      <w:r w:rsidRPr="00764882">
        <w:t xml:space="preserve"> (Accessed 10 </w:t>
      </w:r>
      <w:r>
        <w:t>December 2019</w:t>
      </w:r>
      <w:r w:rsidRPr="00764882">
        <w:t>)</w:t>
      </w:r>
    </w:p>
    <w:p w14:paraId="4A18FBB3" w14:textId="77777777" w:rsidR="004C4EED" w:rsidRPr="00764882" w:rsidRDefault="004C4EED" w:rsidP="004C4EED">
      <w:pPr>
        <w:tabs>
          <w:tab w:val="left" w:pos="3872"/>
        </w:tabs>
      </w:pPr>
    </w:p>
    <w:p w14:paraId="3B7CEE00" w14:textId="77777777" w:rsidR="004C4EED" w:rsidRDefault="004C4EED" w:rsidP="004C4EED">
      <w:pPr>
        <w:tabs>
          <w:tab w:val="left" w:pos="3872"/>
        </w:tabs>
      </w:pPr>
      <w:r w:rsidRPr="00764882">
        <w:t>Frearson</w:t>
      </w:r>
      <w:r>
        <w:t>, A.</w:t>
      </w:r>
      <w:r w:rsidRPr="00764882">
        <w:t xml:space="preserve"> (2014) ‘Maggie’s Merseyside by Carmody Groarke features a fluted façade’, </w:t>
      </w:r>
      <w:r w:rsidRPr="00764882">
        <w:rPr>
          <w:i/>
          <w:iCs/>
        </w:rPr>
        <w:t>Dezeen</w:t>
      </w:r>
      <w:r w:rsidRPr="00764882">
        <w:t xml:space="preserve">, </w:t>
      </w:r>
      <w:r>
        <w:t>0</w:t>
      </w:r>
      <w:r w:rsidRPr="00764882">
        <w:t>4 July</w:t>
      </w:r>
      <w:r>
        <w:t xml:space="preserve"> 2014</w:t>
      </w:r>
      <w:r w:rsidRPr="00764882">
        <w:t xml:space="preserve">. Available at: </w:t>
      </w:r>
      <w:hyperlink r:id="rId90" w:history="1">
        <w:r w:rsidRPr="00764882">
          <w:rPr>
            <w:rStyle w:val="Hyperlink"/>
          </w:rPr>
          <w:t>https://www.dezeen.com/2014/07/04/maggies-merseyside-carmody-groarke/</w:t>
        </w:r>
      </w:hyperlink>
      <w:r w:rsidRPr="00764882">
        <w:t xml:space="preserve"> (Accessed </w:t>
      </w:r>
      <w:r>
        <w:t>28</w:t>
      </w:r>
      <w:r w:rsidRPr="00764882">
        <w:t xml:space="preserve"> </w:t>
      </w:r>
      <w:r>
        <w:t>December 2019</w:t>
      </w:r>
      <w:r w:rsidRPr="00764882">
        <w:t xml:space="preserve">) </w:t>
      </w:r>
    </w:p>
    <w:p w14:paraId="42C34606" w14:textId="77777777" w:rsidR="004C4EED" w:rsidRDefault="004C4EED" w:rsidP="004C4EED">
      <w:pPr>
        <w:tabs>
          <w:tab w:val="left" w:pos="3872"/>
        </w:tabs>
      </w:pPr>
    </w:p>
    <w:p w14:paraId="58622DB8" w14:textId="77777777" w:rsidR="004C4EED" w:rsidRDefault="004C4EED" w:rsidP="004C4EED">
      <w:pPr>
        <w:tabs>
          <w:tab w:val="left" w:pos="3872"/>
        </w:tabs>
      </w:pPr>
      <w:r w:rsidRPr="00764882">
        <w:t>Frearson</w:t>
      </w:r>
      <w:r>
        <w:t>, A.</w:t>
      </w:r>
      <w:r w:rsidRPr="00764882">
        <w:t xml:space="preserve"> (2011) ‘Maggie’s Nottingham by CZWG and Paul Smith photographed by Michael Whelan’, </w:t>
      </w:r>
      <w:r w:rsidRPr="00764882">
        <w:rPr>
          <w:i/>
          <w:iCs/>
        </w:rPr>
        <w:t>Dezeen</w:t>
      </w:r>
      <w:r w:rsidRPr="00764882">
        <w:t xml:space="preserve">, </w:t>
      </w:r>
      <w:r>
        <w:t>0</w:t>
      </w:r>
      <w:r w:rsidRPr="00764882">
        <w:t>4 November</w:t>
      </w:r>
      <w:r>
        <w:t xml:space="preserve"> 2011</w:t>
      </w:r>
      <w:r w:rsidRPr="00764882">
        <w:t xml:space="preserve">. Available at: </w:t>
      </w:r>
      <w:hyperlink r:id="rId91" w:history="1">
        <w:r w:rsidRPr="00764882">
          <w:rPr>
            <w:rStyle w:val="Hyperlink"/>
          </w:rPr>
          <w:t>https://www.dezeen.com/2011/11/04/maggies-nottingham-by-czwg-and-paul-smith-photographed-by-michael-whelan/</w:t>
        </w:r>
      </w:hyperlink>
      <w:r w:rsidRPr="00764882">
        <w:t xml:space="preserve"> (Accessed 12 </w:t>
      </w:r>
      <w:r>
        <w:t>December 2019)</w:t>
      </w:r>
    </w:p>
    <w:p w14:paraId="4980C801" w14:textId="77777777" w:rsidR="004C4EED" w:rsidRDefault="004C4EED" w:rsidP="004C4EED">
      <w:pPr>
        <w:tabs>
          <w:tab w:val="left" w:pos="3872"/>
        </w:tabs>
      </w:pPr>
    </w:p>
    <w:p w14:paraId="6C85B83C" w14:textId="77777777" w:rsidR="004C4EED" w:rsidRDefault="004C4EED" w:rsidP="004C4EED">
      <w:pPr>
        <w:tabs>
          <w:tab w:val="left" w:pos="3872"/>
        </w:tabs>
      </w:pPr>
      <w:r w:rsidRPr="00764882">
        <w:lastRenderedPageBreak/>
        <w:t>Frearson</w:t>
      </w:r>
      <w:r>
        <w:t>, A.</w:t>
      </w:r>
      <w:r w:rsidRPr="00764882">
        <w:t xml:space="preserve"> (2011) ‘Maggie’s South West Wales by Kisho Kurokawa and Garbers &amp; James’, </w:t>
      </w:r>
      <w:r w:rsidRPr="00764882">
        <w:rPr>
          <w:i/>
          <w:iCs/>
        </w:rPr>
        <w:t>Dezeen</w:t>
      </w:r>
      <w:r w:rsidRPr="00764882">
        <w:t>, 28 November</w:t>
      </w:r>
      <w:r>
        <w:t xml:space="preserve"> 2011</w:t>
      </w:r>
      <w:r w:rsidRPr="00764882">
        <w:t xml:space="preserve">. Available at: </w:t>
      </w:r>
      <w:hyperlink r:id="rId92" w:history="1">
        <w:r w:rsidRPr="00764882">
          <w:rPr>
            <w:rStyle w:val="Hyperlink"/>
          </w:rPr>
          <w:t>https://www.dezeen.com/2011/11/28/maggie’s-south-west-wales-by-kisho-kurokawa-and-garbers-james/</w:t>
        </w:r>
      </w:hyperlink>
      <w:r w:rsidRPr="00764882">
        <w:t xml:space="preserve"> (Accessed </w:t>
      </w:r>
      <w:r>
        <w:t>20</w:t>
      </w:r>
      <w:r w:rsidRPr="00764882">
        <w:t xml:space="preserve"> December</w:t>
      </w:r>
      <w:r>
        <w:t xml:space="preserve"> 2019</w:t>
      </w:r>
      <w:r w:rsidRPr="00764882">
        <w:t xml:space="preserve">) </w:t>
      </w:r>
    </w:p>
    <w:p w14:paraId="60F9C8E3" w14:textId="77777777" w:rsidR="004C4EED" w:rsidRPr="00764882" w:rsidRDefault="004C4EED" w:rsidP="004C4EED">
      <w:pPr>
        <w:tabs>
          <w:tab w:val="left" w:pos="3872"/>
        </w:tabs>
      </w:pPr>
    </w:p>
    <w:p w14:paraId="699C864D" w14:textId="77777777" w:rsidR="004C4EED" w:rsidRPr="00764882" w:rsidRDefault="004C4EED" w:rsidP="004C4EED">
      <w:pPr>
        <w:tabs>
          <w:tab w:val="left" w:pos="3872"/>
        </w:tabs>
      </w:pPr>
      <w:r>
        <w:t>G</w:t>
      </w:r>
      <w:r w:rsidRPr="00764882">
        <w:t>riffiths</w:t>
      </w:r>
      <w:r>
        <w:t>, A.</w:t>
      </w:r>
      <w:r w:rsidRPr="00764882">
        <w:t xml:space="preserve"> (2019) ‘Ridged roofline at Maggie’s Cardiff recalls outline of Welsh mountains’, </w:t>
      </w:r>
      <w:r w:rsidRPr="00764882">
        <w:rPr>
          <w:i/>
          <w:iCs/>
        </w:rPr>
        <w:t>Dezeen</w:t>
      </w:r>
      <w:r w:rsidRPr="00764882">
        <w:t>, 12 Ma</w:t>
      </w:r>
      <w:r>
        <w:t xml:space="preserve"> 2019</w:t>
      </w:r>
      <w:r w:rsidRPr="00764882">
        <w:t xml:space="preserve">. Available at: </w:t>
      </w:r>
      <w:hyperlink r:id="rId93" w:history="1">
        <w:r w:rsidRPr="00764882">
          <w:rPr>
            <w:rStyle w:val="Hyperlink"/>
          </w:rPr>
          <w:t>https://www.dezeen.com/2019/05/12/maggies-cardiff-dow-jones-architects-maggies-centre/</w:t>
        </w:r>
      </w:hyperlink>
      <w:r w:rsidRPr="00764882">
        <w:t xml:space="preserve"> (Accessed 16 December</w:t>
      </w:r>
      <w:r>
        <w:t xml:space="preserve"> 2019</w:t>
      </w:r>
      <w:r w:rsidRPr="00764882">
        <w:t>)</w:t>
      </w:r>
    </w:p>
    <w:p w14:paraId="34D93002" w14:textId="77777777" w:rsidR="004C4EED" w:rsidRDefault="004C4EED" w:rsidP="004C4EED"/>
    <w:p w14:paraId="0B13961F" w14:textId="77777777" w:rsidR="004C4EED" w:rsidRDefault="004C4EED" w:rsidP="004C4EED">
      <w:r>
        <w:t xml:space="preserve">Guner, A. (2018) ‘Evaluation of quality components in architectural design of healthcare buildings’ </w:t>
      </w:r>
      <w:r w:rsidRPr="00474F7B">
        <w:rPr>
          <w:i/>
          <w:iCs/>
        </w:rPr>
        <w:t>Online Journal of Art and Design</w:t>
      </w:r>
      <w:r>
        <w:t xml:space="preserve">, Vol 6 Issue 4, October 2018. Available at: </w:t>
      </w:r>
      <w:hyperlink r:id="rId94" w:history="1">
        <w:r w:rsidRPr="0065308B">
          <w:rPr>
            <w:rStyle w:val="Hyperlink"/>
          </w:rPr>
          <w:t>https://www.researchgate.net/publication/332380812_Evaluation_of_Quality_Components_in_Architectural_Design_of_Healthcare_Buildings</w:t>
        </w:r>
      </w:hyperlink>
      <w:r>
        <w:t xml:space="preserve"> (Accessed 22 September 2019) </w:t>
      </w:r>
    </w:p>
    <w:p w14:paraId="0972CB21" w14:textId="77777777" w:rsidR="004C4EED" w:rsidRPr="006B642F" w:rsidRDefault="004C4EED" w:rsidP="004C4EED">
      <w:pPr>
        <w:rPr>
          <w:rFonts w:cstheme="minorHAnsi"/>
        </w:rPr>
      </w:pPr>
    </w:p>
    <w:p w14:paraId="13E75661" w14:textId="77777777" w:rsidR="004C4EED" w:rsidRPr="006B642F" w:rsidRDefault="004C4EED" w:rsidP="004C4EED">
      <w:pPr>
        <w:tabs>
          <w:tab w:val="left" w:pos="3872"/>
        </w:tabs>
        <w:rPr>
          <w:rFonts w:eastAsia="Times New Roman" w:cstheme="minorHAnsi"/>
          <w:lang w:eastAsia="en-GB"/>
        </w:rPr>
      </w:pPr>
      <w:r w:rsidRPr="006B642F">
        <w:rPr>
          <w:rFonts w:eastAsia="Times New Roman" w:cstheme="minorHAnsi"/>
          <w:lang w:eastAsia="en-GB"/>
        </w:rPr>
        <w:t xml:space="preserve">Hildebrand, G. (1999) </w:t>
      </w:r>
      <w:r w:rsidRPr="006B642F">
        <w:rPr>
          <w:rFonts w:eastAsia="Times New Roman" w:cstheme="minorHAnsi"/>
          <w:i/>
          <w:iCs/>
          <w:lang w:eastAsia="en-GB"/>
        </w:rPr>
        <w:t>Origins of architectural pleasure</w:t>
      </w:r>
      <w:r w:rsidRPr="006B642F">
        <w:rPr>
          <w:rFonts w:eastAsia="Times New Roman" w:cstheme="minorHAnsi"/>
          <w:lang w:eastAsia="en-GB"/>
        </w:rPr>
        <w:t>. 2</w:t>
      </w:r>
      <w:r w:rsidRPr="006B642F">
        <w:rPr>
          <w:rFonts w:eastAsia="Times New Roman" w:cstheme="minorHAnsi"/>
          <w:vertAlign w:val="superscript"/>
          <w:lang w:eastAsia="en-GB"/>
        </w:rPr>
        <w:t>nd</w:t>
      </w:r>
      <w:r w:rsidRPr="006B642F">
        <w:rPr>
          <w:rFonts w:eastAsia="Times New Roman" w:cstheme="minorHAnsi"/>
          <w:lang w:eastAsia="en-GB"/>
        </w:rPr>
        <w:t xml:space="preserve"> edn. University of California Press</w:t>
      </w:r>
    </w:p>
    <w:p w14:paraId="2CE99338" w14:textId="77777777" w:rsidR="004C4EED" w:rsidRPr="006B642F" w:rsidRDefault="004C4EED" w:rsidP="004C4EED">
      <w:pPr>
        <w:tabs>
          <w:tab w:val="left" w:pos="3872"/>
        </w:tabs>
      </w:pPr>
    </w:p>
    <w:p w14:paraId="17C185DE" w14:textId="77777777" w:rsidR="004C4EED" w:rsidRDefault="004C4EED" w:rsidP="004C4EED">
      <w:r>
        <w:t xml:space="preserve">International WELL Building Institute (2019) </w:t>
      </w:r>
      <w:r w:rsidRPr="006B642F">
        <w:rPr>
          <w:i/>
          <w:iCs/>
        </w:rPr>
        <w:t>WELL Certified</w:t>
      </w:r>
      <w:r>
        <w:t xml:space="preserve">. Available at: </w:t>
      </w:r>
      <w:hyperlink r:id="rId95" w:history="1">
        <w:r w:rsidRPr="0065308B">
          <w:rPr>
            <w:rStyle w:val="Hyperlink"/>
          </w:rPr>
          <w:t>https://www.wellcertified.com/certification/v2/</w:t>
        </w:r>
      </w:hyperlink>
      <w:r>
        <w:t xml:space="preserve"> (Accessed 23 November 2019)</w:t>
      </w:r>
    </w:p>
    <w:p w14:paraId="763943CD" w14:textId="77777777" w:rsidR="004C4EED" w:rsidRDefault="004C4EED" w:rsidP="004C4EED">
      <w:pPr>
        <w:tabs>
          <w:tab w:val="left" w:pos="3872"/>
        </w:tabs>
      </w:pPr>
    </w:p>
    <w:p w14:paraId="0DEB0B7B" w14:textId="77777777" w:rsidR="004C4EED" w:rsidRDefault="004C4EED" w:rsidP="004C4EED">
      <w:pPr>
        <w:tabs>
          <w:tab w:val="left" w:pos="3872"/>
        </w:tabs>
        <w:rPr>
          <w:rStyle w:val="Hyperlink"/>
        </w:rPr>
      </w:pPr>
      <w:r w:rsidRPr="00F708C5">
        <w:rPr>
          <w:rStyle w:val="Hyperlink"/>
        </w:rPr>
        <w:t xml:space="preserve">Jencks, C. (2010) </w:t>
      </w:r>
      <w:r w:rsidRPr="00F708C5">
        <w:rPr>
          <w:rStyle w:val="Hyperlink"/>
          <w:i/>
          <w:iCs/>
        </w:rPr>
        <w:t xml:space="preserve">The Architecture of Hope. </w:t>
      </w:r>
      <w:r w:rsidRPr="00F708C5">
        <w:rPr>
          <w:rStyle w:val="Hyperlink"/>
        </w:rPr>
        <w:t>1</w:t>
      </w:r>
      <w:r w:rsidRPr="00F708C5">
        <w:rPr>
          <w:rStyle w:val="Hyperlink"/>
          <w:vertAlign w:val="superscript"/>
        </w:rPr>
        <w:t>st</w:t>
      </w:r>
      <w:r w:rsidRPr="00F708C5">
        <w:rPr>
          <w:rStyle w:val="Hyperlink"/>
        </w:rPr>
        <w:t xml:space="preserve"> </w:t>
      </w:r>
      <w:r>
        <w:rPr>
          <w:rStyle w:val="Hyperlink"/>
        </w:rPr>
        <w:t>edn</w:t>
      </w:r>
      <w:r w:rsidRPr="00F708C5">
        <w:rPr>
          <w:rStyle w:val="Hyperlink"/>
        </w:rPr>
        <w:t>. London: Frances Lincoln Limited</w:t>
      </w:r>
    </w:p>
    <w:p w14:paraId="0D2438D7" w14:textId="77777777" w:rsidR="004C4EED" w:rsidRDefault="004C4EED" w:rsidP="004C4EED">
      <w:pPr>
        <w:tabs>
          <w:tab w:val="left" w:pos="3872"/>
        </w:tabs>
      </w:pPr>
    </w:p>
    <w:p w14:paraId="41A54AB3" w14:textId="77777777" w:rsidR="004C4EED" w:rsidRDefault="004C4EED" w:rsidP="004C4EED">
      <w:pPr>
        <w:tabs>
          <w:tab w:val="left" w:pos="3872"/>
        </w:tabs>
        <w:rPr>
          <w:rStyle w:val="Hyperlink"/>
        </w:rPr>
      </w:pPr>
      <w:r>
        <w:t xml:space="preserve">Maggie’s (2019) </w:t>
      </w:r>
      <w:r w:rsidRPr="006B642F">
        <w:rPr>
          <w:i/>
          <w:iCs/>
        </w:rPr>
        <w:t>Architecture and Design – Cardiff</w:t>
      </w:r>
      <w:r>
        <w:t xml:space="preserve">. Available at: </w:t>
      </w:r>
      <w:hyperlink r:id="rId96" w:history="1">
        <w:r w:rsidRPr="0065308B">
          <w:rPr>
            <w:rStyle w:val="Hyperlink"/>
          </w:rPr>
          <w:t>https://www.maggies.org/our-centres/maggies-cardiff/architecture-and-design/</w:t>
        </w:r>
      </w:hyperlink>
      <w:r>
        <w:rPr>
          <w:rStyle w:val="Hyperlink"/>
        </w:rPr>
        <w:t xml:space="preserve">  </w:t>
      </w:r>
      <w:r w:rsidRPr="00F708C5">
        <w:rPr>
          <w:rStyle w:val="Hyperlink"/>
        </w:rPr>
        <w:t xml:space="preserve">(Accessed </w:t>
      </w:r>
      <w:r>
        <w:rPr>
          <w:rStyle w:val="Hyperlink"/>
        </w:rPr>
        <w:t>0</w:t>
      </w:r>
      <w:r w:rsidRPr="00F708C5">
        <w:rPr>
          <w:rStyle w:val="Hyperlink"/>
        </w:rPr>
        <w:t>9 November</w:t>
      </w:r>
      <w:r>
        <w:rPr>
          <w:rStyle w:val="Hyperlink"/>
        </w:rPr>
        <w:t xml:space="preserve"> 2019</w:t>
      </w:r>
      <w:r w:rsidRPr="00F708C5">
        <w:rPr>
          <w:rStyle w:val="Hyperlink"/>
        </w:rPr>
        <w:t>)</w:t>
      </w:r>
    </w:p>
    <w:p w14:paraId="7D2F9083" w14:textId="77777777" w:rsidR="004C4EED" w:rsidRDefault="004C4EED" w:rsidP="004C4EED">
      <w:pPr>
        <w:tabs>
          <w:tab w:val="left" w:pos="3872"/>
        </w:tabs>
        <w:rPr>
          <w:rStyle w:val="Hyperlink"/>
        </w:rPr>
      </w:pPr>
    </w:p>
    <w:p w14:paraId="24C7E97A" w14:textId="77777777" w:rsidR="004C4EED" w:rsidRDefault="004C4EED" w:rsidP="004C4EED">
      <w:pPr>
        <w:tabs>
          <w:tab w:val="left" w:pos="3872"/>
        </w:tabs>
        <w:rPr>
          <w:rStyle w:val="Hyperlink"/>
        </w:rPr>
      </w:pPr>
      <w:r>
        <w:t xml:space="preserve">Maggie’s (2016) </w:t>
      </w:r>
      <w:r w:rsidRPr="006B642F">
        <w:rPr>
          <w:i/>
          <w:iCs/>
        </w:rPr>
        <w:t>Architecture and Design – Manchester</w:t>
      </w:r>
      <w:r>
        <w:t xml:space="preserve">. Available at: </w:t>
      </w:r>
      <w:hyperlink r:id="rId97" w:history="1">
        <w:r w:rsidRPr="0065308B">
          <w:rPr>
            <w:rStyle w:val="Hyperlink"/>
          </w:rPr>
          <w:t>https://www.maggies.org/our-centres/maggies-manchester/</w:t>
        </w:r>
      </w:hyperlink>
      <w:r>
        <w:rPr>
          <w:rStyle w:val="Hyperlink"/>
        </w:rPr>
        <w:t xml:space="preserve"> </w:t>
      </w:r>
      <w:r w:rsidRPr="00F708C5">
        <w:rPr>
          <w:rStyle w:val="Hyperlink"/>
        </w:rPr>
        <w:t xml:space="preserve">(Accessed </w:t>
      </w:r>
      <w:r>
        <w:rPr>
          <w:rStyle w:val="Hyperlink"/>
        </w:rPr>
        <w:t>0</w:t>
      </w:r>
      <w:r w:rsidRPr="00F708C5">
        <w:rPr>
          <w:rStyle w:val="Hyperlink"/>
        </w:rPr>
        <w:t>9 November</w:t>
      </w:r>
      <w:r>
        <w:rPr>
          <w:rStyle w:val="Hyperlink"/>
        </w:rPr>
        <w:t xml:space="preserve"> 2019</w:t>
      </w:r>
      <w:r w:rsidRPr="00F708C5">
        <w:rPr>
          <w:rStyle w:val="Hyperlink"/>
        </w:rPr>
        <w:t>)</w:t>
      </w:r>
    </w:p>
    <w:p w14:paraId="2454B8C6" w14:textId="77777777" w:rsidR="004C4EED" w:rsidRDefault="004C4EED" w:rsidP="004C4EED">
      <w:pPr>
        <w:tabs>
          <w:tab w:val="left" w:pos="3872"/>
        </w:tabs>
        <w:rPr>
          <w:rStyle w:val="Hyperlink"/>
        </w:rPr>
      </w:pPr>
    </w:p>
    <w:p w14:paraId="61415A65" w14:textId="77777777" w:rsidR="004C4EED" w:rsidRDefault="004C4EED" w:rsidP="004C4EED">
      <w:pPr>
        <w:tabs>
          <w:tab w:val="left" w:pos="3872"/>
        </w:tabs>
        <w:rPr>
          <w:rStyle w:val="Hyperlink"/>
        </w:rPr>
      </w:pPr>
      <w:r w:rsidRPr="006857B3">
        <w:t>Maggie’s (2012)</w:t>
      </w:r>
      <w:r>
        <w:t xml:space="preserve"> </w:t>
      </w:r>
      <w:r w:rsidRPr="006B642F">
        <w:rPr>
          <w:i/>
          <w:iCs/>
        </w:rPr>
        <w:t>Architecture and Design – Merseyside</w:t>
      </w:r>
      <w:r>
        <w:t xml:space="preserve">. Available at: </w:t>
      </w:r>
      <w:hyperlink r:id="rId98" w:history="1">
        <w:r w:rsidRPr="0065308B">
          <w:rPr>
            <w:rStyle w:val="Hyperlink"/>
          </w:rPr>
          <w:t>https://www.maggies.org/our-centres/maggies-merseyside/</w:t>
        </w:r>
      </w:hyperlink>
      <w:r>
        <w:rPr>
          <w:rStyle w:val="Hyperlink"/>
        </w:rPr>
        <w:t xml:space="preserve"> </w:t>
      </w:r>
      <w:r w:rsidRPr="00F708C5">
        <w:rPr>
          <w:rStyle w:val="Hyperlink"/>
        </w:rPr>
        <w:t xml:space="preserve">(Accessed </w:t>
      </w:r>
      <w:r>
        <w:rPr>
          <w:rStyle w:val="Hyperlink"/>
        </w:rPr>
        <w:t>0</w:t>
      </w:r>
      <w:r w:rsidRPr="00F708C5">
        <w:rPr>
          <w:rStyle w:val="Hyperlink"/>
        </w:rPr>
        <w:t>9 November</w:t>
      </w:r>
      <w:r>
        <w:rPr>
          <w:rStyle w:val="Hyperlink"/>
        </w:rPr>
        <w:t xml:space="preserve"> 2019</w:t>
      </w:r>
      <w:r w:rsidRPr="00F708C5">
        <w:rPr>
          <w:rStyle w:val="Hyperlink"/>
        </w:rPr>
        <w:t>)</w:t>
      </w:r>
      <w:r>
        <w:rPr>
          <w:rStyle w:val="Hyperlink"/>
        </w:rPr>
        <w:t xml:space="preserve"> </w:t>
      </w:r>
    </w:p>
    <w:p w14:paraId="2335C60F" w14:textId="77777777" w:rsidR="004C4EED" w:rsidRDefault="004C4EED" w:rsidP="004C4EED">
      <w:pPr>
        <w:tabs>
          <w:tab w:val="left" w:pos="3872"/>
        </w:tabs>
        <w:rPr>
          <w:rStyle w:val="Hyperlink"/>
        </w:rPr>
      </w:pPr>
    </w:p>
    <w:p w14:paraId="60FC0078" w14:textId="77777777" w:rsidR="004C4EED" w:rsidRDefault="004C4EED" w:rsidP="004C4EED">
      <w:pPr>
        <w:tabs>
          <w:tab w:val="left" w:pos="3872"/>
        </w:tabs>
        <w:rPr>
          <w:rStyle w:val="Hyperlink"/>
        </w:rPr>
      </w:pPr>
      <w:r>
        <w:t xml:space="preserve">Maggie’s (2011) </w:t>
      </w:r>
      <w:r w:rsidRPr="006B642F">
        <w:rPr>
          <w:i/>
          <w:iCs/>
        </w:rPr>
        <w:t>Architecture and Design – Nottingham</w:t>
      </w:r>
      <w:r>
        <w:t xml:space="preserve">. Available at: </w:t>
      </w:r>
      <w:hyperlink r:id="rId99" w:history="1">
        <w:r w:rsidRPr="0065308B">
          <w:rPr>
            <w:rStyle w:val="Hyperlink"/>
          </w:rPr>
          <w:t>https://www.maggies.org/our-centres/maggies-nottingham/</w:t>
        </w:r>
      </w:hyperlink>
      <w:r>
        <w:rPr>
          <w:rStyle w:val="Hyperlink"/>
        </w:rPr>
        <w:t xml:space="preserve"> </w:t>
      </w:r>
      <w:r w:rsidRPr="00F708C5">
        <w:rPr>
          <w:rStyle w:val="Hyperlink"/>
        </w:rPr>
        <w:t xml:space="preserve">(Accessed </w:t>
      </w:r>
      <w:r>
        <w:rPr>
          <w:rStyle w:val="Hyperlink"/>
        </w:rPr>
        <w:t>11</w:t>
      </w:r>
      <w:r w:rsidRPr="00F708C5">
        <w:rPr>
          <w:rStyle w:val="Hyperlink"/>
        </w:rPr>
        <w:t xml:space="preserve"> November</w:t>
      </w:r>
      <w:r>
        <w:rPr>
          <w:rStyle w:val="Hyperlink"/>
        </w:rPr>
        <w:t xml:space="preserve"> 2019</w:t>
      </w:r>
      <w:r w:rsidRPr="00F708C5">
        <w:rPr>
          <w:rStyle w:val="Hyperlink"/>
        </w:rPr>
        <w:t>)</w:t>
      </w:r>
    </w:p>
    <w:p w14:paraId="3EAADF53" w14:textId="77777777" w:rsidR="004C4EED" w:rsidRDefault="004C4EED" w:rsidP="004C4EED">
      <w:pPr>
        <w:tabs>
          <w:tab w:val="left" w:pos="3872"/>
        </w:tabs>
        <w:rPr>
          <w:rStyle w:val="Hyperlink"/>
        </w:rPr>
      </w:pPr>
    </w:p>
    <w:p w14:paraId="3C4643ED" w14:textId="77777777" w:rsidR="004C4EED" w:rsidRPr="00F708C5" w:rsidRDefault="004C4EED" w:rsidP="004C4EED">
      <w:pPr>
        <w:tabs>
          <w:tab w:val="left" w:pos="3872"/>
        </w:tabs>
        <w:rPr>
          <w:rStyle w:val="Hyperlink"/>
        </w:rPr>
      </w:pPr>
      <w:r w:rsidRPr="004D31C0">
        <w:rPr>
          <w:rStyle w:val="Hyperlink"/>
        </w:rPr>
        <w:t xml:space="preserve">Maggie’s (2011) </w:t>
      </w:r>
      <w:r w:rsidRPr="006B642F">
        <w:rPr>
          <w:rStyle w:val="Hyperlink"/>
          <w:i/>
          <w:iCs/>
        </w:rPr>
        <w:t>Architecture and Design – Swansea</w:t>
      </w:r>
      <w:r w:rsidRPr="004D31C0">
        <w:rPr>
          <w:rStyle w:val="Hyperlink"/>
        </w:rPr>
        <w:t xml:space="preserve">. Available at: </w:t>
      </w:r>
      <w:hyperlink r:id="rId100" w:history="1">
        <w:r w:rsidRPr="0065308B">
          <w:rPr>
            <w:rStyle w:val="Hyperlink"/>
          </w:rPr>
          <w:t>https://www.maggies.org/our-centres/maggies-swansea/</w:t>
        </w:r>
      </w:hyperlink>
      <w:r>
        <w:rPr>
          <w:rStyle w:val="Hyperlink"/>
        </w:rPr>
        <w:t xml:space="preserve"> </w:t>
      </w:r>
      <w:r w:rsidRPr="00F708C5">
        <w:rPr>
          <w:rStyle w:val="Hyperlink"/>
        </w:rPr>
        <w:t xml:space="preserve">(Accessed </w:t>
      </w:r>
      <w:r>
        <w:rPr>
          <w:rStyle w:val="Hyperlink"/>
        </w:rPr>
        <w:t>10</w:t>
      </w:r>
      <w:r w:rsidRPr="00F708C5">
        <w:rPr>
          <w:rStyle w:val="Hyperlink"/>
        </w:rPr>
        <w:t xml:space="preserve"> November</w:t>
      </w:r>
      <w:r>
        <w:rPr>
          <w:rStyle w:val="Hyperlink"/>
        </w:rPr>
        <w:t xml:space="preserve"> 2019</w:t>
      </w:r>
      <w:r w:rsidRPr="00F708C5">
        <w:rPr>
          <w:rStyle w:val="Hyperlink"/>
        </w:rPr>
        <w:t>)</w:t>
      </w:r>
    </w:p>
    <w:p w14:paraId="6EA8AD97" w14:textId="77777777" w:rsidR="004C4EED" w:rsidRDefault="004C4EED" w:rsidP="004C4EED">
      <w:pPr>
        <w:tabs>
          <w:tab w:val="left" w:pos="3872"/>
        </w:tabs>
        <w:rPr>
          <w:rStyle w:val="Hyperlink"/>
        </w:rPr>
      </w:pPr>
    </w:p>
    <w:p w14:paraId="58187988" w14:textId="77777777" w:rsidR="004C4EED" w:rsidRDefault="004C4EED" w:rsidP="004C4EED">
      <w:pPr>
        <w:tabs>
          <w:tab w:val="left" w:pos="3872"/>
        </w:tabs>
      </w:pPr>
      <w:r w:rsidRPr="004D31C0">
        <w:rPr>
          <w:rStyle w:val="Hyperlink"/>
        </w:rPr>
        <w:lastRenderedPageBreak/>
        <w:t xml:space="preserve">Maggie’s (2001) </w:t>
      </w:r>
      <w:r w:rsidRPr="006B642F">
        <w:rPr>
          <w:rStyle w:val="Hyperlink"/>
          <w:i/>
          <w:iCs/>
        </w:rPr>
        <w:t>Architecture and Design – Edinburgh</w:t>
      </w:r>
      <w:r>
        <w:rPr>
          <w:rStyle w:val="Hyperlink"/>
        </w:rPr>
        <w:t xml:space="preserve">. Available at: </w:t>
      </w:r>
      <w:hyperlink r:id="rId101" w:history="1">
        <w:r w:rsidRPr="0065308B">
          <w:rPr>
            <w:rStyle w:val="Hyperlink"/>
          </w:rPr>
          <w:t>https://www.maggies.org/our-centres/maggies-edinburgh/</w:t>
        </w:r>
      </w:hyperlink>
      <w:r>
        <w:rPr>
          <w:rStyle w:val="Hyperlink"/>
        </w:rPr>
        <w:t xml:space="preserve"> </w:t>
      </w:r>
      <w:r w:rsidRPr="00F708C5">
        <w:rPr>
          <w:rStyle w:val="Hyperlink"/>
        </w:rPr>
        <w:t xml:space="preserve">(Accessed </w:t>
      </w:r>
      <w:r>
        <w:rPr>
          <w:rStyle w:val="Hyperlink"/>
        </w:rPr>
        <w:t>15</w:t>
      </w:r>
      <w:r w:rsidRPr="00F708C5">
        <w:rPr>
          <w:rStyle w:val="Hyperlink"/>
        </w:rPr>
        <w:t xml:space="preserve"> </w:t>
      </w:r>
      <w:r>
        <w:rPr>
          <w:rStyle w:val="Hyperlink"/>
        </w:rPr>
        <w:t>February 2020</w:t>
      </w:r>
      <w:r w:rsidRPr="00F708C5">
        <w:rPr>
          <w:rStyle w:val="Hyperlink"/>
        </w:rPr>
        <w:t>)</w:t>
      </w:r>
    </w:p>
    <w:p w14:paraId="3DFB4407" w14:textId="77777777" w:rsidR="004C4EED" w:rsidRDefault="004C4EED" w:rsidP="004C4EED"/>
    <w:p w14:paraId="6B6D906A" w14:textId="77777777" w:rsidR="004C4EED" w:rsidRDefault="004C4EED" w:rsidP="004C4EED">
      <w:pPr>
        <w:rPr>
          <w:rStyle w:val="Hyperlink"/>
        </w:rPr>
      </w:pPr>
      <w:r>
        <w:t>Maggie’</w:t>
      </w:r>
      <w:r w:rsidRPr="006857B3">
        <w:t>s (</w:t>
      </w:r>
      <w:r>
        <w:t>2020</w:t>
      </w:r>
      <w:r w:rsidRPr="006857B3">
        <w:t>)</w:t>
      </w:r>
      <w:r>
        <w:t xml:space="preserve"> </w:t>
      </w:r>
      <w:r w:rsidRPr="006B642F">
        <w:rPr>
          <w:i/>
          <w:iCs/>
        </w:rPr>
        <w:t>Maggie’s Architecture and Landscape Brief</w:t>
      </w:r>
      <w:r>
        <w:t xml:space="preserve">. Available at: </w:t>
      </w:r>
      <w:hyperlink r:id="rId102" w:history="1">
        <w:r w:rsidRPr="006075D0">
          <w:rPr>
            <w:rStyle w:val="Hyperlink"/>
          </w:rPr>
          <w:t>https://maggies-staging.s3.amazonaws.com/media/filer_public/e0/3e/e03e8b60-ecc7-4ec7-95a1-18d9f9c4e7c9/maggies_architecturalbrief_2015.pdf</w:t>
        </w:r>
      </w:hyperlink>
      <w:r>
        <w:rPr>
          <w:rStyle w:val="Hyperlink"/>
        </w:rPr>
        <w:t xml:space="preserve"> </w:t>
      </w:r>
      <w:r>
        <w:t>(Accessed 12 December 2019)</w:t>
      </w:r>
    </w:p>
    <w:p w14:paraId="654A2479" w14:textId="77777777" w:rsidR="004C4EED" w:rsidRDefault="004C4EED" w:rsidP="004C4EED"/>
    <w:p w14:paraId="68661A6F" w14:textId="77777777" w:rsidR="004C4EED" w:rsidRDefault="004C4EED" w:rsidP="004C4EED">
      <w:pPr>
        <w:tabs>
          <w:tab w:val="left" w:pos="3872"/>
        </w:tabs>
      </w:pPr>
      <w:r>
        <w:t xml:space="preserve">National Health Service (NHS) Health Scotland, University of Warwick and University of Edinburgh (2006) </w:t>
      </w:r>
      <w:r w:rsidRPr="006B642F">
        <w:rPr>
          <w:i/>
          <w:iCs/>
        </w:rPr>
        <w:t>Warwick Edinburgh Mental Well-Being Scale (WEMWBS)</w:t>
      </w:r>
      <w:r>
        <w:t xml:space="preserve">. Available at: </w:t>
      </w:r>
      <w:hyperlink r:id="rId103" w:history="1">
        <w:r w:rsidRPr="000C66E0">
          <w:rPr>
            <w:rStyle w:val="Hyperlink"/>
          </w:rPr>
          <w:t>https://static-content.springer.com/esm/art%3A10.1186%2F1477-7525-5-63/MediaObjects/12955_2007_394_MOESM1_ESM.pdf</w:t>
        </w:r>
      </w:hyperlink>
      <w:r>
        <w:t xml:space="preserve"> (Accessed: 07 October 2019)</w:t>
      </w:r>
    </w:p>
    <w:p w14:paraId="3011046B" w14:textId="77777777" w:rsidR="004C4EED" w:rsidRDefault="004C4EED" w:rsidP="004C4EED"/>
    <w:p w14:paraId="17E34C86" w14:textId="77777777" w:rsidR="004C4EED" w:rsidRDefault="004C4EED" w:rsidP="004C4EED">
      <w:r>
        <w:t xml:space="preserve">New Economic Foundation. (2015) ‘What is wellbeing, how can we measure it and how can we support people to improve it’, </w:t>
      </w:r>
      <w:r w:rsidRPr="004D03B0">
        <w:rPr>
          <w:i/>
          <w:iCs/>
        </w:rPr>
        <w:t>Mental Health Foundation</w:t>
      </w:r>
      <w:r>
        <w:t xml:space="preserve">, 20 July 2015. Available at: </w:t>
      </w:r>
      <w:hyperlink r:id="rId104" w:history="1">
        <w:r w:rsidRPr="0065308B">
          <w:rPr>
            <w:rStyle w:val="Hyperlink"/>
          </w:rPr>
          <w:t>https://www.mentalhealth.org.uk/blog/what-wellbeing-how-can-we-measure-it-and-how-can-we-support-people-improve-it</w:t>
        </w:r>
      </w:hyperlink>
      <w:r>
        <w:t xml:space="preserve"> (Accessed 10 October 2019)</w:t>
      </w:r>
    </w:p>
    <w:p w14:paraId="05FB6762" w14:textId="77777777" w:rsidR="004C4EED" w:rsidRDefault="004C4EED" w:rsidP="004C4EED"/>
    <w:p w14:paraId="18B9BEA5" w14:textId="77777777" w:rsidR="004C4EED" w:rsidRDefault="004C4EED" w:rsidP="004C4EED">
      <w:r>
        <w:t xml:space="preserve">Peterman, A and Pohlmeyer, A. (2014) ‘Design for subjective wellbeing in interior architecture’ </w:t>
      </w:r>
      <w:r w:rsidRPr="002D1628">
        <w:rPr>
          <w:i/>
          <w:iCs/>
        </w:rPr>
        <w:t>Designing and Planning the Built Environment for Human Well-Being</w:t>
      </w:r>
      <w:r w:rsidRPr="002D1628">
        <w:t>, p. 206-218</w:t>
      </w:r>
    </w:p>
    <w:p w14:paraId="28D38195" w14:textId="77777777" w:rsidR="004C4EED" w:rsidRDefault="004C4EED" w:rsidP="004C4EED"/>
    <w:p w14:paraId="551EE919" w14:textId="77777777" w:rsidR="004C4EED" w:rsidRDefault="004C4EED" w:rsidP="004C4EED">
      <w:r>
        <w:t xml:space="preserve">Priory Group (2020) </w:t>
      </w:r>
      <w:r w:rsidRPr="007B00D1">
        <w:rPr>
          <w:i/>
          <w:iCs/>
        </w:rPr>
        <w:t>Flexible outpatient treatment at priory wellbeing centres</w:t>
      </w:r>
      <w:r>
        <w:t xml:space="preserve">. Available at: </w:t>
      </w:r>
      <w:hyperlink r:id="rId105" w:history="1">
        <w:r w:rsidRPr="0065308B">
          <w:rPr>
            <w:rStyle w:val="Hyperlink"/>
          </w:rPr>
          <w:t>https://www.priorygroup.com/wellbeing-centres</w:t>
        </w:r>
      </w:hyperlink>
      <w:r>
        <w:t xml:space="preserve"> (Accessed 15 March 2020)</w:t>
      </w:r>
    </w:p>
    <w:p w14:paraId="1DE15839" w14:textId="77777777" w:rsidR="004C4EED" w:rsidRDefault="004C4EED" w:rsidP="004C4EED">
      <w:pPr>
        <w:tabs>
          <w:tab w:val="left" w:pos="3872"/>
        </w:tabs>
        <w:rPr>
          <w:rStyle w:val="Hyperlink"/>
        </w:rPr>
      </w:pPr>
    </w:p>
    <w:p w14:paraId="69024B03" w14:textId="77777777" w:rsidR="004C4EED" w:rsidRDefault="004C4EED" w:rsidP="004C4EED">
      <w:pPr>
        <w:tabs>
          <w:tab w:val="left" w:pos="3872"/>
        </w:tabs>
        <w:rPr>
          <w:rStyle w:val="Hyperlink"/>
        </w:rPr>
      </w:pPr>
      <w:r>
        <w:t xml:space="preserve">Priory Group (2020) </w:t>
      </w:r>
      <w:r w:rsidRPr="007B00D1">
        <w:rPr>
          <w:i/>
          <w:iCs/>
        </w:rPr>
        <w:t>Priory Hospital Glasgow</w:t>
      </w:r>
      <w:r>
        <w:t xml:space="preserve">. Available at: </w:t>
      </w:r>
      <w:hyperlink r:id="rId106" w:history="1">
        <w:r w:rsidRPr="000C66E0">
          <w:rPr>
            <w:rStyle w:val="Hyperlink"/>
          </w:rPr>
          <w:t>https://www.priorygroup.com/locations/priory-hospital-glasgow</w:t>
        </w:r>
      </w:hyperlink>
      <w:r w:rsidRPr="00F708C5">
        <w:rPr>
          <w:rStyle w:val="Hyperlink"/>
        </w:rPr>
        <w:t xml:space="preserve"> (Accessed 20 </w:t>
      </w:r>
      <w:r>
        <w:rPr>
          <w:rStyle w:val="Hyperlink"/>
        </w:rPr>
        <w:t>March 2020</w:t>
      </w:r>
      <w:r w:rsidRPr="00F708C5">
        <w:rPr>
          <w:rStyle w:val="Hyperlink"/>
        </w:rPr>
        <w:t>)</w:t>
      </w:r>
    </w:p>
    <w:p w14:paraId="180496CC" w14:textId="77777777" w:rsidR="004C4EED" w:rsidRDefault="004C4EED" w:rsidP="004C4EED">
      <w:pPr>
        <w:tabs>
          <w:tab w:val="left" w:pos="3872"/>
        </w:tabs>
        <w:rPr>
          <w:rStyle w:val="Hyperlink"/>
        </w:rPr>
      </w:pPr>
    </w:p>
    <w:p w14:paraId="0319C862" w14:textId="77777777" w:rsidR="004C4EED" w:rsidRDefault="004C4EED" w:rsidP="004C4EED">
      <w:pPr>
        <w:tabs>
          <w:tab w:val="left" w:pos="3872"/>
        </w:tabs>
        <w:rPr>
          <w:rStyle w:val="Hyperlink"/>
        </w:rPr>
      </w:pPr>
      <w:r>
        <w:rPr>
          <w:rStyle w:val="Hyperlink"/>
        </w:rPr>
        <w:t xml:space="preserve">Priory Group (2020) </w:t>
      </w:r>
      <w:r w:rsidRPr="007B00D1">
        <w:rPr>
          <w:rStyle w:val="Hyperlink"/>
          <w:i/>
          <w:iCs/>
        </w:rPr>
        <w:t>Priory Hospital Chelmsford</w:t>
      </w:r>
      <w:r>
        <w:rPr>
          <w:rStyle w:val="Hyperlink"/>
        </w:rPr>
        <w:t xml:space="preserve">. Available at: </w:t>
      </w:r>
      <w:hyperlink r:id="rId107" w:history="1">
        <w:r w:rsidRPr="000C66E0">
          <w:rPr>
            <w:rStyle w:val="Hyperlink"/>
          </w:rPr>
          <w:t>https://www.priorygroup.com/locations/priory-hospital-chelmsford</w:t>
        </w:r>
      </w:hyperlink>
      <w:r>
        <w:rPr>
          <w:rStyle w:val="Hyperlink"/>
        </w:rPr>
        <w:t xml:space="preserve"> </w:t>
      </w:r>
      <w:r w:rsidRPr="00F708C5">
        <w:rPr>
          <w:rStyle w:val="Hyperlink"/>
        </w:rPr>
        <w:t xml:space="preserve">(Accessed 20 </w:t>
      </w:r>
      <w:r>
        <w:rPr>
          <w:rStyle w:val="Hyperlink"/>
        </w:rPr>
        <w:t>March 2020</w:t>
      </w:r>
      <w:r w:rsidRPr="00F708C5">
        <w:rPr>
          <w:rStyle w:val="Hyperlink"/>
        </w:rPr>
        <w:t>)</w:t>
      </w:r>
    </w:p>
    <w:p w14:paraId="0F291AE4" w14:textId="77777777" w:rsidR="004C4EED" w:rsidRDefault="004C4EED" w:rsidP="004C4EED">
      <w:pPr>
        <w:tabs>
          <w:tab w:val="left" w:pos="3872"/>
        </w:tabs>
        <w:rPr>
          <w:rStyle w:val="Hyperlink"/>
        </w:rPr>
      </w:pPr>
    </w:p>
    <w:p w14:paraId="36F954A7" w14:textId="77777777" w:rsidR="004C4EED" w:rsidRDefault="004C4EED" w:rsidP="004C4EED">
      <w:pPr>
        <w:tabs>
          <w:tab w:val="left" w:pos="3872"/>
        </w:tabs>
        <w:rPr>
          <w:rStyle w:val="Hyperlink"/>
        </w:rPr>
      </w:pPr>
      <w:r>
        <w:rPr>
          <w:rStyle w:val="Hyperlink"/>
        </w:rPr>
        <w:t xml:space="preserve">Priory Group (2020) </w:t>
      </w:r>
      <w:r w:rsidRPr="00C7192F">
        <w:rPr>
          <w:rStyle w:val="Hyperlink"/>
          <w:i/>
          <w:iCs/>
        </w:rPr>
        <w:t>Priory Hospital Altrincham</w:t>
      </w:r>
      <w:r>
        <w:rPr>
          <w:rStyle w:val="Hyperlink"/>
        </w:rPr>
        <w:t xml:space="preserve">. Available at: </w:t>
      </w:r>
      <w:hyperlink r:id="rId108" w:history="1">
        <w:r w:rsidRPr="000C66E0">
          <w:rPr>
            <w:rStyle w:val="Hyperlink"/>
          </w:rPr>
          <w:t>https://www.priorygroup.com/locations/priory-hospital-altrincham</w:t>
        </w:r>
      </w:hyperlink>
      <w:r>
        <w:rPr>
          <w:rStyle w:val="Hyperlink"/>
        </w:rPr>
        <w:t xml:space="preserve"> </w:t>
      </w:r>
      <w:r w:rsidRPr="00F708C5">
        <w:rPr>
          <w:rStyle w:val="Hyperlink"/>
        </w:rPr>
        <w:t xml:space="preserve">(Accessed 20 </w:t>
      </w:r>
      <w:r>
        <w:rPr>
          <w:rStyle w:val="Hyperlink"/>
        </w:rPr>
        <w:t>March 2020</w:t>
      </w:r>
      <w:r w:rsidRPr="00F708C5">
        <w:rPr>
          <w:rStyle w:val="Hyperlink"/>
        </w:rPr>
        <w:t>)</w:t>
      </w:r>
    </w:p>
    <w:p w14:paraId="16316183" w14:textId="77777777" w:rsidR="004C4EED" w:rsidRDefault="004C4EED" w:rsidP="004C4EED"/>
    <w:p w14:paraId="7F76A611" w14:textId="77777777" w:rsidR="004C4EED" w:rsidRDefault="004C4EED" w:rsidP="004C4EED">
      <w:pPr>
        <w:tabs>
          <w:tab w:val="left" w:pos="3872"/>
        </w:tabs>
      </w:pPr>
      <w:r>
        <w:t xml:space="preserve">Priory Private Healthcare (2020) Priory’s outpatient therapy packages. Available at: </w:t>
      </w:r>
      <w:hyperlink r:id="rId109" w:history="1">
        <w:r w:rsidRPr="003146F7">
          <w:rPr>
            <w:rStyle w:val="Hyperlink"/>
          </w:rPr>
          <w:t>https://www.priorygroup.com/media/594393/priory-healthcare-outpatient-therapy-packages.pdf</w:t>
        </w:r>
      </w:hyperlink>
      <w:r>
        <w:t xml:space="preserve"> (Accessed 16 March 2020)</w:t>
      </w:r>
    </w:p>
    <w:p w14:paraId="05CDE552" w14:textId="77777777" w:rsidR="004C4EED" w:rsidRDefault="004C4EED" w:rsidP="004C4EED"/>
    <w:p w14:paraId="46E33A1A" w14:textId="77777777" w:rsidR="004C4EED" w:rsidRPr="005B137A" w:rsidRDefault="004C4EED" w:rsidP="004C4EED">
      <w:pPr>
        <w:tabs>
          <w:tab w:val="left" w:pos="3872"/>
        </w:tabs>
        <w:rPr>
          <w:rFonts w:eastAsia="Times New Roman" w:cstheme="minorHAnsi"/>
          <w:color w:val="333333"/>
          <w:lang w:eastAsia="en-GB"/>
        </w:rPr>
      </w:pPr>
      <w:r w:rsidRPr="005B137A">
        <w:rPr>
          <w:rFonts w:eastAsia="Times New Roman" w:cstheme="minorHAnsi"/>
          <w:color w:val="333333"/>
          <w:lang w:eastAsia="en-GB"/>
        </w:rPr>
        <w:t xml:space="preserve">Seixas Lopes, D. (2015) </w:t>
      </w:r>
      <w:r w:rsidRPr="005B137A">
        <w:rPr>
          <w:rFonts w:eastAsia="Times New Roman" w:cstheme="minorHAnsi"/>
          <w:i/>
          <w:iCs/>
          <w:color w:val="333333"/>
          <w:lang w:eastAsia="en-GB"/>
        </w:rPr>
        <w:t>Melancholy and Architecture</w:t>
      </w:r>
      <w:r w:rsidRPr="005B137A">
        <w:rPr>
          <w:rFonts w:eastAsia="Times New Roman" w:cstheme="minorHAnsi"/>
          <w:color w:val="333333"/>
          <w:lang w:eastAsia="en-GB"/>
        </w:rPr>
        <w:t>. 1</w:t>
      </w:r>
      <w:r w:rsidRPr="005B137A">
        <w:rPr>
          <w:rFonts w:eastAsia="Times New Roman" w:cstheme="minorHAnsi"/>
          <w:color w:val="333333"/>
          <w:vertAlign w:val="superscript"/>
          <w:lang w:eastAsia="en-GB"/>
        </w:rPr>
        <w:t>st</w:t>
      </w:r>
      <w:r w:rsidRPr="005B137A">
        <w:rPr>
          <w:rFonts w:eastAsia="Times New Roman" w:cstheme="minorHAnsi"/>
          <w:color w:val="333333"/>
          <w:lang w:eastAsia="en-GB"/>
        </w:rPr>
        <w:t xml:space="preserve"> edn. </w:t>
      </w:r>
      <w:r w:rsidRPr="005B137A">
        <w:rPr>
          <w:rFonts w:cstheme="minorHAnsi"/>
          <w:color w:val="444444"/>
          <w:spacing w:val="2"/>
          <w:shd w:val="clear" w:color="auto" w:fill="FFFFFF"/>
        </w:rPr>
        <w:t>Zürich</w:t>
      </w:r>
      <w:r w:rsidRPr="005B137A">
        <w:rPr>
          <w:rFonts w:eastAsia="Times New Roman" w:cstheme="minorHAnsi"/>
          <w:color w:val="333333"/>
          <w:lang w:eastAsia="en-GB"/>
        </w:rPr>
        <w:t>: Parks Books</w:t>
      </w:r>
    </w:p>
    <w:p w14:paraId="1638E3F2" w14:textId="77777777" w:rsidR="004C4EED" w:rsidRDefault="004C4EED" w:rsidP="004C4EED"/>
    <w:p w14:paraId="1F8D6EFE" w14:textId="77777777" w:rsidR="004C4EED" w:rsidRDefault="004C4EED" w:rsidP="004C4EED">
      <w:r>
        <w:t xml:space="preserve">Steemers, K. (2019) ‘Architecture for wellbeing and health’ </w:t>
      </w:r>
      <w:r w:rsidRPr="00764882">
        <w:rPr>
          <w:i/>
          <w:iCs/>
        </w:rPr>
        <w:t>Daylight</w:t>
      </w:r>
      <w:r>
        <w:t xml:space="preserve">, 23 July 2019. Available at: </w:t>
      </w:r>
      <w:r w:rsidRPr="00764882">
        <w:t>thedaylightsite.com/architecture-for-well-being-and-health/</w:t>
      </w:r>
      <w:r>
        <w:t xml:space="preserve"> (Accessed 18 September 2019)</w:t>
      </w:r>
    </w:p>
    <w:p w14:paraId="0FE7C2F8" w14:textId="77777777" w:rsidR="004C4EED" w:rsidRDefault="004C4EED" w:rsidP="004C4EED"/>
    <w:p w14:paraId="492F5C84" w14:textId="77777777" w:rsidR="004C4EED" w:rsidRDefault="004C4EED" w:rsidP="004C4EED">
      <w:r>
        <w:t xml:space="preserve">Stewart-Brown, S. (2018) ‘The Warwick-Edinburgh Mental Health Wellbeing Scale – WEMWBS’, </w:t>
      </w:r>
      <w:r w:rsidRPr="00C7192F">
        <w:rPr>
          <w:i/>
          <w:iCs/>
        </w:rPr>
        <w:t>Warwick Medical School</w:t>
      </w:r>
      <w:r>
        <w:t xml:space="preserve"> [blog], 12 September 2018. Available at: </w:t>
      </w:r>
      <w:hyperlink r:id="rId110" w:history="1">
        <w:r w:rsidRPr="0065308B">
          <w:rPr>
            <w:rStyle w:val="Hyperlink"/>
          </w:rPr>
          <w:t>https://warwick.ac.uk/fac/sci/med/research/platform/wemwbs/</w:t>
        </w:r>
      </w:hyperlink>
      <w:r>
        <w:t xml:space="preserve"> (Accessed 15 October 2019)</w:t>
      </w:r>
    </w:p>
    <w:p w14:paraId="38FD052D" w14:textId="77777777" w:rsidR="004C4EED" w:rsidRDefault="004C4EED" w:rsidP="004C4EED">
      <w:pPr>
        <w:tabs>
          <w:tab w:val="left" w:pos="3872"/>
        </w:tabs>
        <w:rPr>
          <w:rStyle w:val="Hyperlink"/>
        </w:rPr>
      </w:pPr>
    </w:p>
    <w:p w14:paraId="5DBC654A" w14:textId="77777777" w:rsidR="004C4EED" w:rsidRPr="00F708C5" w:rsidRDefault="004C4EED" w:rsidP="004C4EED">
      <w:pPr>
        <w:tabs>
          <w:tab w:val="left" w:pos="3872"/>
        </w:tabs>
        <w:rPr>
          <w:rStyle w:val="Hyperlink"/>
        </w:rPr>
      </w:pPr>
      <w:r>
        <w:rPr>
          <w:rStyle w:val="Hyperlink"/>
        </w:rPr>
        <w:t xml:space="preserve">Studio of cinematic architecture (2012) </w:t>
      </w:r>
      <w:r w:rsidRPr="00C7192F">
        <w:rPr>
          <w:rStyle w:val="Hyperlink"/>
          <w:i/>
          <w:iCs/>
        </w:rPr>
        <w:t>The London Dresser</w:t>
      </w:r>
      <w:r>
        <w:rPr>
          <w:rStyle w:val="Hyperlink"/>
        </w:rPr>
        <w:t xml:space="preserve">. Available at: </w:t>
      </w:r>
      <w:hyperlink r:id="rId111" w:history="1">
        <w:r w:rsidRPr="006075D0">
          <w:rPr>
            <w:rStyle w:val="Hyperlink"/>
          </w:rPr>
          <w:t>http://www.studioofcinematicarchitecture.com/londondresser</w:t>
        </w:r>
      </w:hyperlink>
      <w:r>
        <w:rPr>
          <w:rStyle w:val="Hyperlink"/>
        </w:rPr>
        <w:t xml:space="preserve"> (Accessed 18 April 2020)</w:t>
      </w:r>
    </w:p>
    <w:p w14:paraId="1F86AED6" w14:textId="77777777" w:rsidR="004C4EED" w:rsidRDefault="004C4EED" w:rsidP="004C4EED"/>
    <w:p w14:paraId="0CEE1140" w14:textId="77777777" w:rsidR="004C4EED" w:rsidRDefault="004C4EED" w:rsidP="004C4EED">
      <w:r>
        <w:t xml:space="preserve">Sussex Partnership NHS (2014) </w:t>
      </w:r>
      <w:r w:rsidRPr="00F016D6">
        <w:rPr>
          <w:i/>
          <w:iCs/>
        </w:rPr>
        <w:t>Southdown- Our purpose and values</w:t>
      </w:r>
      <w:r>
        <w:t xml:space="preserve">. Available at: </w:t>
      </w:r>
      <w:r w:rsidRPr="00B570EB">
        <w:t xml:space="preserve">https://www.southdown.org/about-us/our-purpose-and-values </w:t>
      </w:r>
      <w:r>
        <w:t>(Accessed 15 March 2020)</w:t>
      </w:r>
    </w:p>
    <w:p w14:paraId="24187EFF" w14:textId="77777777" w:rsidR="004C4EED" w:rsidRPr="00F016D6" w:rsidRDefault="004C4EED" w:rsidP="004C4EED"/>
    <w:p w14:paraId="5ACCBFB2" w14:textId="77777777" w:rsidR="004C4EED" w:rsidRPr="00F016D6" w:rsidRDefault="004C4EED" w:rsidP="004C4EED">
      <w:r w:rsidRPr="00F016D6">
        <w:t xml:space="preserve">Tennant, R., Hiller, L., Fishwick, R. (2007) </w:t>
      </w:r>
      <w:r>
        <w:t>‘</w:t>
      </w:r>
      <w:r w:rsidRPr="00F016D6">
        <w:t>The Warwick-Edinburgh Mental Well-being Scale (WEMWBS): development and UK validation</w:t>
      </w:r>
      <w:r>
        <w:t>’,</w:t>
      </w:r>
      <w:r w:rsidRPr="00F016D6">
        <w:t xml:space="preserve"> </w:t>
      </w:r>
      <w:r w:rsidRPr="00815B8C">
        <w:rPr>
          <w:i/>
          <w:iCs/>
        </w:rPr>
        <w:t>Health Qual Life Outcomes</w:t>
      </w:r>
      <w:r>
        <w:rPr>
          <w:i/>
          <w:iCs/>
        </w:rPr>
        <w:t>,</w:t>
      </w:r>
      <w:r w:rsidRPr="00F016D6">
        <w:t xml:space="preserve"> p 63. </w:t>
      </w:r>
    </w:p>
    <w:p w14:paraId="7BE2FF4E" w14:textId="77777777" w:rsidR="004C4EED" w:rsidRDefault="004C4EED" w:rsidP="004C4EED">
      <w:pPr>
        <w:tabs>
          <w:tab w:val="left" w:pos="3872"/>
        </w:tabs>
        <w:rPr>
          <w:rFonts w:ascii="Segoe UI" w:hAnsi="Segoe UI" w:cs="Segoe UI"/>
          <w:color w:val="333333"/>
          <w:shd w:val="clear" w:color="auto" w:fill="FFFFFF"/>
        </w:rPr>
      </w:pPr>
    </w:p>
    <w:p w14:paraId="4E6945E7" w14:textId="77777777" w:rsidR="004C4EED" w:rsidRDefault="004C4EED" w:rsidP="004C4EED">
      <w:pPr>
        <w:tabs>
          <w:tab w:val="left" w:pos="3872"/>
        </w:tabs>
        <w:rPr>
          <w:rStyle w:val="Hyperlink"/>
        </w:rPr>
      </w:pPr>
      <w:r w:rsidRPr="004D31C0">
        <w:rPr>
          <w:rStyle w:val="Hyperlink"/>
        </w:rPr>
        <w:t xml:space="preserve">The Maggie Keswick Jencks Cancer Caring Centre Trust (1993) </w:t>
      </w:r>
      <w:r w:rsidRPr="000966C6">
        <w:rPr>
          <w:rStyle w:val="Hyperlink"/>
          <w:i/>
          <w:iCs/>
        </w:rPr>
        <w:t>Maggie’s</w:t>
      </w:r>
      <w:r w:rsidRPr="004D31C0">
        <w:rPr>
          <w:rStyle w:val="Hyperlink"/>
        </w:rPr>
        <w:t xml:space="preserve">. Available at: </w:t>
      </w:r>
      <w:hyperlink r:id="rId112" w:history="1">
        <w:r w:rsidRPr="0065308B">
          <w:rPr>
            <w:rStyle w:val="Hyperlink"/>
          </w:rPr>
          <w:t>https://www.maggies.org/about-us/how-maggies-works/our-story/</w:t>
        </w:r>
      </w:hyperlink>
      <w:r w:rsidRPr="00A77DF3">
        <w:rPr>
          <w:rStyle w:val="Hyperlink"/>
        </w:rPr>
        <w:t xml:space="preserve">  </w:t>
      </w:r>
      <w:r w:rsidRPr="00F708C5">
        <w:rPr>
          <w:rStyle w:val="Hyperlink"/>
        </w:rPr>
        <w:t xml:space="preserve">(Accessed </w:t>
      </w:r>
      <w:r>
        <w:rPr>
          <w:rStyle w:val="Hyperlink"/>
        </w:rPr>
        <w:t>0</w:t>
      </w:r>
      <w:r w:rsidRPr="00F708C5">
        <w:rPr>
          <w:rStyle w:val="Hyperlink"/>
        </w:rPr>
        <w:t>9 November</w:t>
      </w:r>
      <w:r>
        <w:rPr>
          <w:rStyle w:val="Hyperlink"/>
        </w:rPr>
        <w:t xml:space="preserve"> 2019</w:t>
      </w:r>
      <w:r w:rsidRPr="00F708C5">
        <w:rPr>
          <w:rStyle w:val="Hyperlink"/>
        </w:rPr>
        <w:t>)</w:t>
      </w:r>
    </w:p>
    <w:p w14:paraId="37AB7E6B" w14:textId="77777777" w:rsidR="004C4EED" w:rsidRDefault="004C4EED" w:rsidP="004C4EED">
      <w:pPr>
        <w:rPr>
          <w:rFonts w:ascii="Segoe UI" w:hAnsi="Segoe UI" w:cs="Segoe UI"/>
          <w:color w:val="333333"/>
          <w:shd w:val="clear" w:color="auto" w:fill="FFFFFF"/>
        </w:rPr>
      </w:pPr>
    </w:p>
    <w:p w14:paraId="491D9DFF" w14:textId="77777777" w:rsidR="004C4EED" w:rsidRDefault="004C4EED" w:rsidP="004C4EED">
      <w:pPr>
        <w:tabs>
          <w:tab w:val="left" w:pos="3872"/>
        </w:tabs>
      </w:pPr>
      <w:r w:rsidRPr="00764882">
        <w:t>Williams</w:t>
      </w:r>
      <w:r>
        <w:t>, F.</w:t>
      </w:r>
      <w:r w:rsidRPr="00764882">
        <w:t xml:space="preserve"> (2019) ‘Restorative power: Dow Jones’ new Maggie’s Centre in Cardiff’, </w:t>
      </w:r>
      <w:r w:rsidRPr="00764882">
        <w:rPr>
          <w:i/>
          <w:iCs/>
        </w:rPr>
        <w:t>Architects Journal</w:t>
      </w:r>
      <w:r w:rsidRPr="00764882">
        <w:t>, 14 June</w:t>
      </w:r>
      <w:r>
        <w:t xml:space="preserve"> 2019</w:t>
      </w:r>
      <w:r w:rsidRPr="00764882">
        <w:t>, p. 18-30</w:t>
      </w:r>
      <w:r>
        <w:t xml:space="preserve"> (Accessed 29 December 2019)</w:t>
      </w:r>
    </w:p>
    <w:p w14:paraId="10431249" w14:textId="77777777" w:rsidR="004C4EED" w:rsidRDefault="004C4EED" w:rsidP="004C4EED">
      <w:pPr>
        <w:tabs>
          <w:tab w:val="left" w:pos="3872"/>
        </w:tabs>
        <w:rPr>
          <w:rFonts w:ascii="Helvetica" w:eastAsia="Times New Roman" w:hAnsi="Helvetica" w:cs="Times New Roman"/>
          <w:color w:val="333333"/>
          <w:sz w:val="24"/>
          <w:szCs w:val="24"/>
          <w:lang w:eastAsia="en-GB"/>
        </w:rPr>
      </w:pPr>
    </w:p>
    <w:p w14:paraId="78213B68" w14:textId="77777777" w:rsidR="004C4EED" w:rsidRDefault="004C4EED" w:rsidP="004C4EED">
      <w:pPr>
        <w:tabs>
          <w:tab w:val="left" w:pos="3872"/>
        </w:tabs>
      </w:pPr>
      <w:r w:rsidRPr="00764882">
        <w:t>Wilson</w:t>
      </w:r>
      <w:r>
        <w:t>, R.</w:t>
      </w:r>
      <w:r w:rsidRPr="00764882">
        <w:t xml:space="preserve"> (2018) ‘Health and Wellbeing: Handled with care’, </w:t>
      </w:r>
      <w:r w:rsidRPr="00764882">
        <w:rPr>
          <w:i/>
          <w:iCs/>
        </w:rPr>
        <w:t>Architects Journal</w:t>
      </w:r>
      <w:r w:rsidRPr="00764882">
        <w:t>, 14 June</w:t>
      </w:r>
      <w:r>
        <w:t xml:space="preserve"> 2018</w:t>
      </w:r>
      <w:r w:rsidRPr="00764882">
        <w:t>, p. 22-28</w:t>
      </w:r>
    </w:p>
    <w:p w14:paraId="1FC87250" w14:textId="7518D57A" w:rsidR="001334DE" w:rsidRDefault="001334DE" w:rsidP="006B7874"/>
    <w:p w14:paraId="54C2AD7E" w14:textId="4B86A47F" w:rsidR="001334DE" w:rsidRDefault="001334DE" w:rsidP="006B7874"/>
    <w:p w14:paraId="0761814B" w14:textId="42A9D5F7" w:rsidR="001334DE" w:rsidRDefault="001334DE" w:rsidP="006B7874"/>
    <w:p w14:paraId="0651281B" w14:textId="77777777" w:rsidR="001334DE" w:rsidRPr="001334DE" w:rsidRDefault="001334DE" w:rsidP="001334DE">
      <w:pPr>
        <w:spacing w:line="276" w:lineRule="auto"/>
        <w:rPr>
          <w:rFonts w:ascii="Arial" w:hAnsi="Arial" w:cs="Arial"/>
          <w:sz w:val="28"/>
          <w:szCs w:val="28"/>
          <w:u w:val="single"/>
        </w:rPr>
      </w:pPr>
    </w:p>
    <w:p w14:paraId="727C3E84" w14:textId="64DCDC03" w:rsidR="001334DE" w:rsidRPr="001334DE" w:rsidRDefault="001334DE" w:rsidP="006E10DA">
      <w:pPr>
        <w:pStyle w:val="Heading1"/>
        <w:rPr>
          <w:rFonts w:ascii="Arial" w:hAnsi="Arial" w:cs="Arial"/>
          <w:sz w:val="28"/>
          <w:szCs w:val="28"/>
        </w:rPr>
      </w:pPr>
      <w:r w:rsidRPr="001334DE">
        <w:rPr>
          <w:rFonts w:ascii="Arial" w:hAnsi="Arial" w:cs="Arial"/>
          <w:sz w:val="28"/>
          <w:szCs w:val="28"/>
        </w:rPr>
        <w:t xml:space="preserve">Declaration doc Back </w:t>
      </w:r>
    </w:p>
    <w:p w14:paraId="23773C53" w14:textId="5598E02C" w:rsidR="001334DE" w:rsidRPr="001334DE" w:rsidRDefault="001334DE" w:rsidP="006E10DA">
      <w:pPr>
        <w:pStyle w:val="Heading1"/>
        <w:rPr>
          <w:rFonts w:ascii="Arial" w:hAnsi="Arial" w:cs="Arial"/>
          <w:color w:val="auto"/>
          <w:sz w:val="28"/>
          <w:szCs w:val="28"/>
        </w:rPr>
      </w:pPr>
      <w:bookmarkStart w:id="44" w:name="_Toc39487269"/>
      <w:bookmarkStart w:id="45" w:name="_Toc41999532"/>
      <w:r w:rsidRPr="001334DE">
        <w:rPr>
          <w:rFonts w:ascii="Arial" w:hAnsi="Arial" w:cs="Arial"/>
          <w:color w:val="auto"/>
          <w:sz w:val="28"/>
          <w:szCs w:val="28"/>
        </w:rPr>
        <w:t>Statement regarding copyright</w:t>
      </w:r>
      <w:bookmarkEnd w:id="44"/>
      <w:bookmarkEnd w:id="45"/>
    </w:p>
    <w:p w14:paraId="088235A8" w14:textId="77777777" w:rsidR="001334DE" w:rsidRDefault="001334DE" w:rsidP="006B7874"/>
    <w:p w14:paraId="1219F611" w14:textId="77777777" w:rsidR="00EF454F" w:rsidRDefault="00EF454F" w:rsidP="00205D97"/>
    <w:p w14:paraId="0EF6B8B4" w14:textId="2A189966" w:rsidR="00205D97" w:rsidRDefault="00205D97" w:rsidP="00205D97"/>
    <w:p w14:paraId="0CC1A6E3" w14:textId="77777777" w:rsidR="00205D97" w:rsidRDefault="00205D97" w:rsidP="00205D97"/>
    <w:p w14:paraId="3E7313F8" w14:textId="77777777" w:rsidR="00205D97" w:rsidRDefault="00205D97" w:rsidP="00205D97"/>
    <w:p w14:paraId="6DC5E022" w14:textId="77777777" w:rsidR="00205D97" w:rsidRDefault="00205D97" w:rsidP="00205D97"/>
    <w:p w14:paraId="210DA159" w14:textId="77777777" w:rsidR="00205D97" w:rsidRDefault="00205D97" w:rsidP="00205D97"/>
    <w:p w14:paraId="2C5A7429" w14:textId="77777777" w:rsidR="00205D97" w:rsidRDefault="00205D97" w:rsidP="002425DE"/>
    <w:sectPr w:rsidR="00205D97" w:rsidSect="002425DE">
      <w:footerReference w:type="default" r:id="rId1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F87D9C" w14:textId="77777777" w:rsidR="00B610A0" w:rsidRDefault="00B610A0" w:rsidP="00BE1850">
      <w:pPr>
        <w:spacing w:after="0" w:line="240" w:lineRule="auto"/>
      </w:pPr>
      <w:r>
        <w:separator/>
      </w:r>
    </w:p>
  </w:endnote>
  <w:endnote w:type="continuationSeparator" w:id="0">
    <w:p w14:paraId="5D9D3715" w14:textId="77777777" w:rsidR="00B610A0" w:rsidRDefault="00B610A0" w:rsidP="00BE1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TXihei">
    <w:charset w:val="86"/>
    <w:family w:val="auto"/>
    <w:pitch w:val="variable"/>
    <w:sig w:usb0="00000287" w:usb1="080F0000" w:usb2="00000010" w:usb3="00000000" w:csb0="000400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1363273"/>
      <w:docPartObj>
        <w:docPartGallery w:val="Page Numbers (Bottom of Page)"/>
        <w:docPartUnique/>
      </w:docPartObj>
    </w:sdtPr>
    <w:sdtEndPr/>
    <w:sdtContent>
      <w:p w14:paraId="7CD54F41" w14:textId="38A5CBA4" w:rsidR="004A6F7A" w:rsidRDefault="004A6F7A">
        <w:pPr>
          <w:pStyle w:val="Footer"/>
        </w:pPr>
        <w:r>
          <w:rPr>
            <w:noProof/>
          </w:rPr>
          <mc:AlternateContent>
            <mc:Choice Requires="wps">
              <w:drawing>
                <wp:anchor distT="0" distB="0" distL="114300" distR="114300" simplePos="0" relativeHeight="251659264" behindDoc="0" locked="0" layoutInCell="1" allowOverlap="1" wp14:anchorId="3D1840E1" wp14:editId="16985BAA">
                  <wp:simplePos x="0" y="0"/>
                  <wp:positionH relativeFrom="leftMargin">
                    <wp:align>center</wp:align>
                  </wp:positionH>
                  <wp:positionV relativeFrom="bottomMargin">
                    <wp:align>center</wp:align>
                  </wp:positionV>
                  <wp:extent cx="565785" cy="191770"/>
                  <wp:effectExtent l="0" t="0" r="0" b="0"/>
                  <wp:wrapNone/>
                  <wp:docPr id="155"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667DBFAB" w14:textId="77777777" w:rsidR="004A6F7A" w:rsidRDefault="004A6F7A">
                              <w:pPr>
                                <w:pBdr>
                                  <w:top w:val="single" w:sz="4" w:space="1" w:color="7F7F7F" w:themeColor="background1" w:themeShade="7F"/>
                                </w:pBdr>
                                <w:jc w:val="center"/>
                                <w:rPr>
                                  <w:color w:val="ED7D31" w:themeColor="accent2"/>
                                </w:rPr>
                              </w:pPr>
                              <w:r>
                                <w:fldChar w:fldCharType="begin"/>
                              </w:r>
                              <w:r>
                                <w:instrText xml:space="preserve"> PAGE   \* MERGEFORMAT </w:instrText>
                              </w:r>
                              <w:r>
                                <w:fldChar w:fldCharType="separate"/>
                              </w:r>
                              <w:r>
                                <w:rPr>
                                  <w:noProof/>
                                  <w:color w:val="ED7D31" w:themeColor="accent2"/>
                                </w:rPr>
                                <w:t>2</w:t>
                              </w:r>
                              <w:r>
                                <w:rPr>
                                  <w:noProof/>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3D1840E1" id="Rectangle 155" o:spid="_x0000_s1072"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aq5+wEAANEDAAAOAAAAZHJzL2Uyb0RvYy54bWysU1Fv0zAQfkfiP1h+p0mmde2iptO0aYA0&#10;2MTgB7iO3Vg4PnN2m5Rfz9kp3QZviDxYvvP58/d9d1ldjb1le4XBgGt4NSs5U05Ca9y24d++3r1b&#10;chaicK2w4FTDDyrwq/XbN6vB1+oMOrCtQkYgLtSDb3gXo6+LIshO9SLMwCtHhxqwF5FC3BYtioHQ&#10;e1ucleVFMQC2HkGqECh7Ox3ydcbXWsn4oHVQkdmGE7eYV8zrJq3FeiXqLQrfGXmkIf6BRS+Mo0dP&#10;ULciCrZD8xdUbyRCAB1nEvoCtDZSZQ2kpir/UPPUCa+yFjIn+JNN4f/Bys/7R2Smpd7N55w50VOT&#10;vpBtwm2tYilJFg0+1FT55B8xiQz+HuT3wBzcdFSnrhFh6JRoiViV6otXF1IQ6CrbDJ+gJXyxi5Dd&#10;GjX2DIG6UpXLMn2caWv8h4STXiKD2Ji7dTh1S42RSUrOL+aLJXGWdFRdVotF7mYh6oSaLnsM8b2C&#10;nqVNw5FUZVCxvw8xsXwuSeUO7oy1eSCse5WgwpTJqpKQyZA4bsajNxtoD6QvKyEJ9D/Qex3gT84G&#10;mq2Ghx87gYoz+9GRR5fV+XkaxhzQBl9mN7+zwkmCaHjkbNrexGlwdx7NtkumZTkOrslPbbKk5PXE&#10;5siX5iYrPc54GsyXca56/hPXvwAAAP//AwBQSwMEFAAGAAgAAAAhACPlevHbAAAAAwEAAA8AAABk&#10;cnMvZG93bnJldi54bWxMj09Lw0AQxe9Cv8MyBW9201akppkUEQTxT6NVPG+z0ySYnY3ZbRu/fUcv&#10;ehl4vMd7v8lWg2vVgfrQeEaYThJQxKW3DVcI7293FwtQIRq2pvVMCN8UYJWPzjKTWn/kVzpsYqWk&#10;hENqEOoYu1TrUNbkTJj4jli8ne+diSL7StveHKXctXqWJFfamYZloTYd3dZUfm72DsF/fD3aYu2e&#10;tS7WT+X95fzloWDE8/FwswQVaYh/YfjBF3TIhWnr92yDahHkkfh7xVtcT0FtEebJDHSe6f/s+QkA&#10;AP//AwBQSwECLQAUAAYACAAAACEAtoM4kv4AAADhAQAAEwAAAAAAAAAAAAAAAAAAAAAAW0NvbnRl&#10;bnRfVHlwZXNdLnhtbFBLAQItABQABgAIAAAAIQA4/SH/1gAAAJQBAAALAAAAAAAAAAAAAAAAAC8B&#10;AABfcmVscy8ucmVsc1BLAQItABQABgAIAAAAIQCQpaq5+wEAANEDAAAOAAAAAAAAAAAAAAAAAC4C&#10;AABkcnMvZTJvRG9jLnhtbFBLAQItABQABgAIAAAAIQAj5Xrx2wAAAAMBAAAPAAAAAAAAAAAAAAAA&#10;AFUEAABkcnMvZG93bnJldi54bWxQSwUGAAAAAAQABADzAAAAXQUAAAAA&#10;" filled="f" fillcolor="#c0504d" stroked="f" strokecolor="#5c83b4" strokeweight="2.25pt">
                  <v:textbox inset=",0,,0">
                    <w:txbxContent>
                      <w:p w14:paraId="667DBFAB" w14:textId="77777777" w:rsidR="004A6F7A" w:rsidRDefault="004A6F7A">
                        <w:pPr>
                          <w:pBdr>
                            <w:top w:val="single" w:sz="4" w:space="1" w:color="7F7F7F" w:themeColor="background1" w:themeShade="7F"/>
                          </w:pBdr>
                          <w:jc w:val="center"/>
                          <w:rPr>
                            <w:color w:val="ED7D31" w:themeColor="accent2"/>
                          </w:rPr>
                        </w:pPr>
                        <w:r>
                          <w:fldChar w:fldCharType="begin"/>
                        </w:r>
                        <w:r>
                          <w:instrText xml:space="preserve"> PAGE   \* MERGEFORMAT </w:instrText>
                        </w:r>
                        <w:r>
                          <w:fldChar w:fldCharType="separate"/>
                        </w:r>
                        <w:r>
                          <w:rPr>
                            <w:noProof/>
                            <w:color w:val="ED7D31" w:themeColor="accent2"/>
                          </w:rPr>
                          <w:t>2</w:t>
                        </w:r>
                        <w:r>
                          <w:rPr>
                            <w:noProof/>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300B96" w14:textId="77777777" w:rsidR="00B610A0" w:rsidRDefault="00B610A0" w:rsidP="00BE1850">
      <w:pPr>
        <w:spacing w:after="0" w:line="240" w:lineRule="auto"/>
      </w:pPr>
      <w:r>
        <w:separator/>
      </w:r>
    </w:p>
  </w:footnote>
  <w:footnote w:type="continuationSeparator" w:id="0">
    <w:p w14:paraId="23E6F5A4" w14:textId="77777777" w:rsidR="00B610A0" w:rsidRDefault="00B610A0" w:rsidP="00BE18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715370"/>
    <w:multiLevelType w:val="hybridMultilevel"/>
    <w:tmpl w:val="662C30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0141E79"/>
    <w:multiLevelType w:val="hybridMultilevel"/>
    <w:tmpl w:val="271E2E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346799"/>
    <w:multiLevelType w:val="hybridMultilevel"/>
    <w:tmpl w:val="6708049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FD6092"/>
    <w:multiLevelType w:val="hybridMultilevel"/>
    <w:tmpl w:val="EB6AEE96"/>
    <w:lvl w:ilvl="0" w:tplc="57E453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8F66C2"/>
    <w:multiLevelType w:val="hybridMultilevel"/>
    <w:tmpl w:val="FBACBA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AE37A0"/>
    <w:multiLevelType w:val="hybridMultilevel"/>
    <w:tmpl w:val="819EEDEA"/>
    <w:lvl w:ilvl="0" w:tplc="A56CC1FC">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78B92FF5"/>
    <w:multiLevelType w:val="hybridMultilevel"/>
    <w:tmpl w:val="329E21E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5DE"/>
    <w:rsid w:val="000215CD"/>
    <w:rsid w:val="00037942"/>
    <w:rsid w:val="000419CA"/>
    <w:rsid w:val="00044430"/>
    <w:rsid w:val="0005112B"/>
    <w:rsid w:val="00057C1B"/>
    <w:rsid w:val="0006150A"/>
    <w:rsid w:val="00096509"/>
    <w:rsid w:val="000A6826"/>
    <w:rsid w:val="000C012E"/>
    <w:rsid w:val="000C0D15"/>
    <w:rsid w:val="000C4EF3"/>
    <w:rsid w:val="000D53FA"/>
    <w:rsid w:val="000E5D97"/>
    <w:rsid w:val="001060B2"/>
    <w:rsid w:val="00113DC2"/>
    <w:rsid w:val="001175F8"/>
    <w:rsid w:val="001219ED"/>
    <w:rsid w:val="001259A1"/>
    <w:rsid w:val="00132E23"/>
    <w:rsid w:val="001334DE"/>
    <w:rsid w:val="0013701A"/>
    <w:rsid w:val="00146012"/>
    <w:rsid w:val="001464D5"/>
    <w:rsid w:val="00153518"/>
    <w:rsid w:val="00156276"/>
    <w:rsid w:val="00165B24"/>
    <w:rsid w:val="00165D4B"/>
    <w:rsid w:val="00173285"/>
    <w:rsid w:val="00193E89"/>
    <w:rsid w:val="001B5740"/>
    <w:rsid w:val="001B64C1"/>
    <w:rsid w:val="001E550B"/>
    <w:rsid w:val="001E6B08"/>
    <w:rsid w:val="00205D97"/>
    <w:rsid w:val="0021327A"/>
    <w:rsid w:val="00225427"/>
    <w:rsid w:val="002425DE"/>
    <w:rsid w:val="002441A7"/>
    <w:rsid w:val="00253E7A"/>
    <w:rsid w:val="002628CF"/>
    <w:rsid w:val="0027228A"/>
    <w:rsid w:val="0028203B"/>
    <w:rsid w:val="0029072A"/>
    <w:rsid w:val="002C1762"/>
    <w:rsid w:val="002D1628"/>
    <w:rsid w:val="002E5E08"/>
    <w:rsid w:val="003114DC"/>
    <w:rsid w:val="0032019E"/>
    <w:rsid w:val="0032648E"/>
    <w:rsid w:val="00326A45"/>
    <w:rsid w:val="00327A87"/>
    <w:rsid w:val="003410AD"/>
    <w:rsid w:val="003426AC"/>
    <w:rsid w:val="00354CDC"/>
    <w:rsid w:val="00354E93"/>
    <w:rsid w:val="00355CA3"/>
    <w:rsid w:val="00360FF9"/>
    <w:rsid w:val="00361B9C"/>
    <w:rsid w:val="00363ACB"/>
    <w:rsid w:val="00370473"/>
    <w:rsid w:val="00385423"/>
    <w:rsid w:val="00397CA3"/>
    <w:rsid w:val="003A627C"/>
    <w:rsid w:val="003A6F91"/>
    <w:rsid w:val="003D1E01"/>
    <w:rsid w:val="003D1F86"/>
    <w:rsid w:val="003D6540"/>
    <w:rsid w:val="003F57D4"/>
    <w:rsid w:val="003F71E0"/>
    <w:rsid w:val="00401D09"/>
    <w:rsid w:val="004141F1"/>
    <w:rsid w:val="00417126"/>
    <w:rsid w:val="00421DC7"/>
    <w:rsid w:val="00432B5E"/>
    <w:rsid w:val="004338B3"/>
    <w:rsid w:val="00436555"/>
    <w:rsid w:val="00440246"/>
    <w:rsid w:val="0044460C"/>
    <w:rsid w:val="004464B6"/>
    <w:rsid w:val="00472F96"/>
    <w:rsid w:val="0048387C"/>
    <w:rsid w:val="00485F1E"/>
    <w:rsid w:val="004A3F99"/>
    <w:rsid w:val="004A5CCD"/>
    <w:rsid w:val="004A6392"/>
    <w:rsid w:val="004A6F7A"/>
    <w:rsid w:val="004B3968"/>
    <w:rsid w:val="004C15DB"/>
    <w:rsid w:val="004C1AFB"/>
    <w:rsid w:val="004C241A"/>
    <w:rsid w:val="004C4EED"/>
    <w:rsid w:val="004D03B0"/>
    <w:rsid w:val="004D2A00"/>
    <w:rsid w:val="004D7790"/>
    <w:rsid w:val="004E6F86"/>
    <w:rsid w:val="004F5ECB"/>
    <w:rsid w:val="004F7672"/>
    <w:rsid w:val="005104CA"/>
    <w:rsid w:val="00515BFF"/>
    <w:rsid w:val="00517BF6"/>
    <w:rsid w:val="00521C65"/>
    <w:rsid w:val="00523783"/>
    <w:rsid w:val="005332EB"/>
    <w:rsid w:val="00541239"/>
    <w:rsid w:val="005508F5"/>
    <w:rsid w:val="005516E5"/>
    <w:rsid w:val="005566DB"/>
    <w:rsid w:val="00571A82"/>
    <w:rsid w:val="00577A17"/>
    <w:rsid w:val="005828B0"/>
    <w:rsid w:val="005940D2"/>
    <w:rsid w:val="005B6925"/>
    <w:rsid w:val="005C47B5"/>
    <w:rsid w:val="005C5673"/>
    <w:rsid w:val="005E10A9"/>
    <w:rsid w:val="005E7A43"/>
    <w:rsid w:val="0060003C"/>
    <w:rsid w:val="00611C60"/>
    <w:rsid w:val="00616442"/>
    <w:rsid w:val="006176AF"/>
    <w:rsid w:val="00622C33"/>
    <w:rsid w:val="00643D87"/>
    <w:rsid w:val="006513B5"/>
    <w:rsid w:val="00657E48"/>
    <w:rsid w:val="006807B3"/>
    <w:rsid w:val="00681C9E"/>
    <w:rsid w:val="006B7874"/>
    <w:rsid w:val="006D2445"/>
    <w:rsid w:val="006D39AB"/>
    <w:rsid w:val="006D7593"/>
    <w:rsid w:val="006E10DA"/>
    <w:rsid w:val="006E4D25"/>
    <w:rsid w:val="006F1278"/>
    <w:rsid w:val="006F79D3"/>
    <w:rsid w:val="00704703"/>
    <w:rsid w:val="007239E0"/>
    <w:rsid w:val="00742017"/>
    <w:rsid w:val="00742850"/>
    <w:rsid w:val="007459AF"/>
    <w:rsid w:val="00754B25"/>
    <w:rsid w:val="007636A9"/>
    <w:rsid w:val="00764882"/>
    <w:rsid w:val="00765E18"/>
    <w:rsid w:val="00767AD6"/>
    <w:rsid w:val="0077582A"/>
    <w:rsid w:val="00775CCE"/>
    <w:rsid w:val="00785E1B"/>
    <w:rsid w:val="007912BB"/>
    <w:rsid w:val="00797653"/>
    <w:rsid w:val="007A043F"/>
    <w:rsid w:val="007A1652"/>
    <w:rsid w:val="007B27AD"/>
    <w:rsid w:val="007C274F"/>
    <w:rsid w:val="007D5603"/>
    <w:rsid w:val="007E0DB2"/>
    <w:rsid w:val="007E56B9"/>
    <w:rsid w:val="007F0D9A"/>
    <w:rsid w:val="007F108B"/>
    <w:rsid w:val="0081050D"/>
    <w:rsid w:val="00815459"/>
    <w:rsid w:val="00826765"/>
    <w:rsid w:val="00830801"/>
    <w:rsid w:val="00835400"/>
    <w:rsid w:val="008369BD"/>
    <w:rsid w:val="00851F52"/>
    <w:rsid w:val="00852F31"/>
    <w:rsid w:val="008543C8"/>
    <w:rsid w:val="00867876"/>
    <w:rsid w:val="00871537"/>
    <w:rsid w:val="008800C7"/>
    <w:rsid w:val="0088077C"/>
    <w:rsid w:val="00883821"/>
    <w:rsid w:val="008A1C10"/>
    <w:rsid w:val="008B2948"/>
    <w:rsid w:val="008C1032"/>
    <w:rsid w:val="008C691E"/>
    <w:rsid w:val="008F04BF"/>
    <w:rsid w:val="008F2F67"/>
    <w:rsid w:val="0090518D"/>
    <w:rsid w:val="00947204"/>
    <w:rsid w:val="009621EA"/>
    <w:rsid w:val="00965BD6"/>
    <w:rsid w:val="0097539C"/>
    <w:rsid w:val="00976926"/>
    <w:rsid w:val="009D0F02"/>
    <w:rsid w:val="009D58A3"/>
    <w:rsid w:val="009D68CF"/>
    <w:rsid w:val="00A154CE"/>
    <w:rsid w:val="00A31E51"/>
    <w:rsid w:val="00A337F4"/>
    <w:rsid w:val="00A55F5C"/>
    <w:rsid w:val="00A60C84"/>
    <w:rsid w:val="00A7507C"/>
    <w:rsid w:val="00A76D5E"/>
    <w:rsid w:val="00A77DF3"/>
    <w:rsid w:val="00A84412"/>
    <w:rsid w:val="00AA408F"/>
    <w:rsid w:val="00AA42E6"/>
    <w:rsid w:val="00AC23FD"/>
    <w:rsid w:val="00AD4406"/>
    <w:rsid w:val="00AD6745"/>
    <w:rsid w:val="00B00A6B"/>
    <w:rsid w:val="00B04B2C"/>
    <w:rsid w:val="00B150E4"/>
    <w:rsid w:val="00B17B46"/>
    <w:rsid w:val="00B33906"/>
    <w:rsid w:val="00B34370"/>
    <w:rsid w:val="00B52320"/>
    <w:rsid w:val="00B55940"/>
    <w:rsid w:val="00B610A0"/>
    <w:rsid w:val="00B6628A"/>
    <w:rsid w:val="00BA3C7A"/>
    <w:rsid w:val="00BA418A"/>
    <w:rsid w:val="00BB08E0"/>
    <w:rsid w:val="00BB7BA8"/>
    <w:rsid w:val="00BC0E78"/>
    <w:rsid w:val="00BC17E3"/>
    <w:rsid w:val="00BC364E"/>
    <w:rsid w:val="00BC4621"/>
    <w:rsid w:val="00BC73C6"/>
    <w:rsid w:val="00BD1D55"/>
    <w:rsid w:val="00BD2D19"/>
    <w:rsid w:val="00BE1850"/>
    <w:rsid w:val="00BE3D7A"/>
    <w:rsid w:val="00BE43DF"/>
    <w:rsid w:val="00BE61D7"/>
    <w:rsid w:val="00BF3E18"/>
    <w:rsid w:val="00BF6EAC"/>
    <w:rsid w:val="00C10441"/>
    <w:rsid w:val="00C11415"/>
    <w:rsid w:val="00C122CD"/>
    <w:rsid w:val="00C179CA"/>
    <w:rsid w:val="00C30A99"/>
    <w:rsid w:val="00C30CF0"/>
    <w:rsid w:val="00C42EFD"/>
    <w:rsid w:val="00C57EF9"/>
    <w:rsid w:val="00C67D84"/>
    <w:rsid w:val="00C7104D"/>
    <w:rsid w:val="00C94F39"/>
    <w:rsid w:val="00CC6FF9"/>
    <w:rsid w:val="00CD0CFF"/>
    <w:rsid w:val="00CD27B4"/>
    <w:rsid w:val="00CD346C"/>
    <w:rsid w:val="00CE179F"/>
    <w:rsid w:val="00CE1F02"/>
    <w:rsid w:val="00CE222F"/>
    <w:rsid w:val="00CF21A4"/>
    <w:rsid w:val="00CF2B6F"/>
    <w:rsid w:val="00CF528E"/>
    <w:rsid w:val="00D0308F"/>
    <w:rsid w:val="00D05C6A"/>
    <w:rsid w:val="00D13AA4"/>
    <w:rsid w:val="00D31352"/>
    <w:rsid w:val="00D41334"/>
    <w:rsid w:val="00D437D1"/>
    <w:rsid w:val="00D44CBE"/>
    <w:rsid w:val="00D47DED"/>
    <w:rsid w:val="00D52360"/>
    <w:rsid w:val="00D54ACD"/>
    <w:rsid w:val="00D66309"/>
    <w:rsid w:val="00D7342C"/>
    <w:rsid w:val="00D74383"/>
    <w:rsid w:val="00D751EB"/>
    <w:rsid w:val="00D8109C"/>
    <w:rsid w:val="00D86A42"/>
    <w:rsid w:val="00D91B70"/>
    <w:rsid w:val="00DA309B"/>
    <w:rsid w:val="00DA6BD3"/>
    <w:rsid w:val="00DA6DD2"/>
    <w:rsid w:val="00DB3DC8"/>
    <w:rsid w:val="00DB47FA"/>
    <w:rsid w:val="00DC7A05"/>
    <w:rsid w:val="00DD6F79"/>
    <w:rsid w:val="00DF4B72"/>
    <w:rsid w:val="00E215A9"/>
    <w:rsid w:val="00E22B24"/>
    <w:rsid w:val="00E26931"/>
    <w:rsid w:val="00E6228A"/>
    <w:rsid w:val="00E64A94"/>
    <w:rsid w:val="00E72913"/>
    <w:rsid w:val="00E7782D"/>
    <w:rsid w:val="00E903D1"/>
    <w:rsid w:val="00EC759E"/>
    <w:rsid w:val="00ED7E06"/>
    <w:rsid w:val="00EE6D1B"/>
    <w:rsid w:val="00EE7462"/>
    <w:rsid w:val="00EF454F"/>
    <w:rsid w:val="00F00017"/>
    <w:rsid w:val="00F00498"/>
    <w:rsid w:val="00F3058B"/>
    <w:rsid w:val="00F3120D"/>
    <w:rsid w:val="00F52DBA"/>
    <w:rsid w:val="00F55CCB"/>
    <w:rsid w:val="00F835C4"/>
    <w:rsid w:val="00F917D6"/>
    <w:rsid w:val="00FA49FE"/>
    <w:rsid w:val="00FC2B4D"/>
    <w:rsid w:val="00FC41E3"/>
    <w:rsid w:val="00FD3EBC"/>
    <w:rsid w:val="00FD4679"/>
    <w:rsid w:val="00FE2D6B"/>
    <w:rsid w:val="00FE6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4351E5"/>
  <w15:chartTrackingRefBased/>
  <w15:docId w15:val="{8BD0244F-70F8-49A9-93C5-BE0BD4D4F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25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5D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85F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25D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25DE"/>
    <w:rPr>
      <w:rFonts w:eastAsiaTheme="minorEastAsia"/>
      <w:lang w:val="en-US"/>
    </w:rPr>
  </w:style>
  <w:style w:type="character" w:customStyle="1" w:styleId="Heading1Char">
    <w:name w:val="Heading 1 Char"/>
    <w:basedOn w:val="DefaultParagraphFont"/>
    <w:link w:val="Heading1"/>
    <w:uiPriority w:val="9"/>
    <w:rsid w:val="002425D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425DE"/>
    <w:pPr>
      <w:outlineLvl w:val="9"/>
    </w:pPr>
    <w:rPr>
      <w:lang w:val="en-US"/>
    </w:rPr>
  </w:style>
  <w:style w:type="paragraph" w:styleId="TOC1">
    <w:name w:val="toc 1"/>
    <w:basedOn w:val="Normal"/>
    <w:next w:val="Normal"/>
    <w:autoRedefine/>
    <w:uiPriority w:val="39"/>
    <w:unhideWhenUsed/>
    <w:rsid w:val="00205D97"/>
    <w:pPr>
      <w:spacing w:after="100"/>
    </w:pPr>
  </w:style>
  <w:style w:type="character" w:styleId="Hyperlink">
    <w:name w:val="Hyperlink"/>
    <w:basedOn w:val="DefaultParagraphFont"/>
    <w:uiPriority w:val="99"/>
    <w:unhideWhenUsed/>
    <w:rsid w:val="00205D97"/>
    <w:rPr>
      <w:color w:val="0563C1" w:themeColor="hyperlink"/>
      <w:u w:val="single"/>
    </w:rPr>
  </w:style>
  <w:style w:type="table" w:styleId="TableGrid">
    <w:name w:val="Table Grid"/>
    <w:basedOn w:val="TableNormal"/>
    <w:uiPriority w:val="39"/>
    <w:rsid w:val="00205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05D9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05D97"/>
    <w:pPr>
      <w:spacing w:after="100"/>
      <w:ind w:left="220"/>
    </w:pPr>
  </w:style>
  <w:style w:type="paragraph" w:styleId="ListParagraph">
    <w:name w:val="List Paragraph"/>
    <w:basedOn w:val="Normal"/>
    <w:uiPriority w:val="34"/>
    <w:qFormat/>
    <w:rsid w:val="00B34370"/>
    <w:pPr>
      <w:ind w:left="720"/>
      <w:contextualSpacing/>
    </w:pPr>
  </w:style>
  <w:style w:type="character" w:styleId="FollowedHyperlink">
    <w:name w:val="FollowedHyperlink"/>
    <w:basedOn w:val="DefaultParagraphFont"/>
    <w:uiPriority w:val="99"/>
    <w:semiHidden/>
    <w:unhideWhenUsed/>
    <w:rsid w:val="00616442"/>
    <w:rPr>
      <w:color w:val="954F72" w:themeColor="followedHyperlink"/>
      <w:u w:val="single"/>
    </w:rPr>
  </w:style>
  <w:style w:type="character" w:customStyle="1" w:styleId="Heading3Char">
    <w:name w:val="Heading 3 Char"/>
    <w:basedOn w:val="DefaultParagraphFont"/>
    <w:link w:val="Heading3"/>
    <w:uiPriority w:val="9"/>
    <w:rsid w:val="00485F1E"/>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CD0CFF"/>
    <w:pPr>
      <w:spacing w:after="100"/>
      <w:ind w:left="440"/>
    </w:pPr>
  </w:style>
  <w:style w:type="character" w:styleId="UnresolvedMention">
    <w:name w:val="Unresolved Mention"/>
    <w:basedOn w:val="DefaultParagraphFont"/>
    <w:uiPriority w:val="99"/>
    <w:semiHidden/>
    <w:unhideWhenUsed/>
    <w:rsid w:val="00F917D6"/>
    <w:rPr>
      <w:color w:val="605E5C"/>
      <w:shd w:val="clear" w:color="auto" w:fill="E1DFDD"/>
    </w:rPr>
  </w:style>
  <w:style w:type="paragraph" w:styleId="Caption">
    <w:name w:val="caption"/>
    <w:basedOn w:val="Normal"/>
    <w:next w:val="Normal"/>
    <w:uiPriority w:val="35"/>
    <w:unhideWhenUsed/>
    <w:qFormat/>
    <w:rsid w:val="00A55F5C"/>
    <w:pPr>
      <w:spacing w:after="200" w:line="240" w:lineRule="auto"/>
    </w:pPr>
    <w:rPr>
      <w:i/>
      <w:iCs/>
      <w:color w:val="44546A" w:themeColor="text2"/>
      <w:sz w:val="18"/>
      <w:szCs w:val="18"/>
    </w:rPr>
  </w:style>
  <w:style w:type="paragraph" w:styleId="NormalWeb">
    <w:name w:val="Normal (Web)"/>
    <w:basedOn w:val="Normal"/>
    <w:uiPriority w:val="99"/>
    <w:semiHidden/>
    <w:unhideWhenUsed/>
    <w:rsid w:val="004D77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3628325555msonormal">
    <w:name w:val="yiv3628325555msonormal"/>
    <w:basedOn w:val="Normal"/>
    <w:uiPriority w:val="99"/>
    <w:rsid w:val="004D77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E18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850"/>
  </w:style>
  <w:style w:type="paragraph" w:styleId="Footer">
    <w:name w:val="footer"/>
    <w:basedOn w:val="Normal"/>
    <w:link w:val="FooterChar"/>
    <w:uiPriority w:val="99"/>
    <w:unhideWhenUsed/>
    <w:rsid w:val="00BE18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8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644473">
      <w:bodyDiv w:val="1"/>
      <w:marLeft w:val="0"/>
      <w:marRight w:val="0"/>
      <w:marTop w:val="0"/>
      <w:marBottom w:val="0"/>
      <w:divBdr>
        <w:top w:val="none" w:sz="0" w:space="0" w:color="auto"/>
        <w:left w:val="none" w:sz="0" w:space="0" w:color="auto"/>
        <w:bottom w:val="none" w:sz="0" w:space="0" w:color="auto"/>
        <w:right w:val="none" w:sz="0" w:space="0" w:color="auto"/>
      </w:divBdr>
    </w:div>
    <w:div w:id="153378785">
      <w:bodyDiv w:val="1"/>
      <w:marLeft w:val="0"/>
      <w:marRight w:val="0"/>
      <w:marTop w:val="0"/>
      <w:marBottom w:val="0"/>
      <w:divBdr>
        <w:top w:val="none" w:sz="0" w:space="0" w:color="auto"/>
        <w:left w:val="none" w:sz="0" w:space="0" w:color="auto"/>
        <w:bottom w:val="none" w:sz="0" w:space="0" w:color="auto"/>
        <w:right w:val="none" w:sz="0" w:space="0" w:color="auto"/>
      </w:divBdr>
    </w:div>
    <w:div w:id="716050375">
      <w:bodyDiv w:val="1"/>
      <w:marLeft w:val="0"/>
      <w:marRight w:val="0"/>
      <w:marTop w:val="0"/>
      <w:marBottom w:val="0"/>
      <w:divBdr>
        <w:top w:val="none" w:sz="0" w:space="0" w:color="auto"/>
        <w:left w:val="none" w:sz="0" w:space="0" w:color="auto"/>
        <w:bottom w:val="none" w:sz="0" w:space="0" w:color="auto"/>
        <w:right w:val="none" w:sz="0" w:space="0" w:color="auto"/>
      </w:divBdr>
    </w:div>
    <w:div w:id="1320354304">
      <w:bodyDiv w:val="1"/>
      <w:marLeft w:val="0"/>
      <w:marRight w:val="0"/>
      <w:marTop w:val="0"/>
      <w:marBottom w:val="0"/>
      <w:divBdr>
        <w:top w:val="none" w:sz="0" w:space="0" w:color="auto"/>
        <w:left w:val="none" w:sz="0" w:space="0" w:color="auto"/>
        <w:bottom w:val="none" w:sz="0" w:space="0" w:color="auto"/>
        <w:right w:val="none" w:sz="0" w:space="0" w:color="auto"/>
      </w:divBdr>
    </w:div>
    <w:div w:id="1835995832">
      <w:bodyDiv w:val="1"/>
      <w:marLeft w:val="0"/>
      <w:marRight w:val="0"/>
      <w:marTop w:val="0"/>
      <w:marBottom w:val="0"/>
      <w:divBdr>
        <w:top w:val="none" w:sz="0" w:space="0" w:color="auto"/>
        <w:left w:val="none" w:sz="0" w:space="0" w:color="auto"/>
        <w:bottom w:val="none" w:sz="0" w:space="0" w:color="auto"/>
        <w:right w:val="none" w:sz="0" w:space="0" w:color="auto"/>
      </w:divBdr>
    </w:div>
    <w:div w:id="211979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10.png"/><Relationship Id="rId42" Type="http://schemas.openxmlformats.org/officeDocument/2006/relationships/image" Target="media/image19.png"/><Relationship Id="rId47" Type="http://schemas.openxmlformats.org/officeDocument/2006/relationships/image" Target="media/image23.png"/><Relationship Id="rId63" Type="http://schemas.openxmlformats.org/officeDocument/2006/relationships/image" Target="media/image37.png"/><Relationship Id="rId68" Type="http://schemas.openxmlformats.org/officeDocument/2006/relationships/image" Target="media/image42.png"/><Relationship Id="rId84" Type="http://schemas.openxmlformats.org/officeDocument/2006/relationships/image" Target="media/image58.jpeg"/><Relationship Id="rId89" Type="http://schemas.openxmlformats.org/officeDocument/2006/relationships/hyperlink" Target="about:blank" TargetMode="External"/><Relationship Id="rId112" Type="http://schemas.openxmlformats.org/officeDocument/2006/relationships/hyperlink" Target="about:blank" TargetMode="External"/><Relationship Id="rId16" Type="http://schemas.openxmlformats.org/officeDocument/2006/relationships/image" Target="media/image7.jpeg"/><Relationship Id="rId107" Type="http://schemas.openxmlformats.org/officeDocument/2006/relationships/hyperlink" Target="about:blank" TargetMode="External"/><Relationship Id="rId11" Type="http://schemas.openxmlformats.org/officeDocument/2006/relationships/image" Target="media/image4.jpeg"/><Relationship Id="rId24" Type="http://schemas.openxmlformats.org/officeDocument/2006/relationships/hyperlink" Target="https://www.priorygroup.com/locations/priory-hospital-altrincham" TargetMode="External"/><Relationship Id="rId32" Type="http://schemas.openxmlformats.org/officeDocument/2006/relationships/hyperlink" Target="https://www.sussexpartnership.nhs.uk/location-southdown" TargetMode="External"/><Relationship Id="rId37" Type="http://schemas.openxmlformats.org/officeDocument/2006/relationships/hyperlink" Target="https://www.sussexpartnership.nhs.uk/location-worthing-hospital" TargetMode="External"/><Relationship Id="rId40" Type="http://schemas.openxmlformats.org/officeDocument/2006/relationships/image" Target="media/image17.png"/><Relationship Id="rId45" Type="http://schemas.openxmlformats.org/officeDocument/2006/relationships/image" Target="media/image22.png"/><Relationship Id="rId53" Type="http://schemas.openxmlformats.org/officeDocument/2006/relationships/image" Target="media/image29.png"/><Relationship Id="rId58" Type="http://schemas.openxmlformats.org/officeDocument/2006/relationships/image" Target="media/image34.png"/><Relationship Id="rId66" Type="http://schemas.openxmlformats.org/officeDocument/2006/relationships/image" Target="media/image40.jpeg"/><Relationship Id="rId74" Type="http://schemas.openxmlformats.org/officeDocument/2006/relationships/image" Target="media/image48.jpeg"/><Relationship Id="rId79" Type="http://schemas.openxmlformats.org/officeDocument/2006/relationships/image" Target="media/image53.jpeg"/><Relationship Id="rId87" Type="http://schemas.openxmlformats.org/officeDocument/2006/relationships/image" Target="media/image61.jpeg"/><Relationship Id="rId102" Type="http://schemas.openxmlformats.org/officeDocument/2006/relationships/hyperlink" Target="about:blank" TargetMode="External"/><Relationship Id="rId110" Type="http://schemas.openxmlformats.org/officeDocument/2006/relationships/hyperlink" Target="about:blank" TargetMode="External"/><Relationship Id="rId115"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studioofcinematicarchitecture.com/londondresser" TargetMode="External"/><Relationship Id="rId82" Type="http://schemas.openxmlformats.org/officeDocument/2006/relationships/image" Target="media/image56.jpeg"/><Relationship Id="rId90" Type="http://schemas.openxmlformats.org/officeDocument/2006/relationships/hyperlink" Target="about:blank" TargetMode="External"/><Relationship Id="rId95" Type="http://schemas.openxmlformats.org/officeDocument/2006/relationships/hyperlink" Target="about:blank" TargetMode="External"/><Relationship Id="rId19" Type="http://schemas.openxmlformats.org/officeDocument/2006/relationships/image" Target="media/image8.png"/><Relationship Id="rId14" Type="http://schemas.openxmlformats.org/officeDocument/2006/relationships/hyperlink" Target="http://www.richardmurphyarchitects.com/viewItem.php?id=2452" TargetMode="External"/><Relationship Id="rId22" Type="http://schemas.openxmlformats.org/officeDocument/2006/relationships/hyperlink" Target="https://www.priorygroup.com/locations/priory-hospital-glasgow" TargetMode="External"/><Relationship Id="rId27" Type="http://schemas.openxmlformats.org/officeDocument/2006/relationships/image" Target="media/image12.png"/><Relationship Id="rId30" Type="http://schemas.openxmlformats.org/officeDocument/2006/relationships/image" Target="media/image13.png"/><Relationship Id="rId35" Type="http://schemas.openxmlformats.org/officeDocument/2006/relationships/hyperlink" Target="https://www.sussexpartnership.nhs.uk/location-bedale-centre" TargetMode="External"/><Relationship Id="rId43" Type="http://schemas.openxmlformats.org/officeDocument/2006/relationships/image" Target="media/image20.png"/><Relationship Id="rId48" Type="http://schemas.openxmlformats.org/officeDocument/2006/relationships/image" Target="media/image24.png"/><Relationship Id="rId56" Type="http://schemas.openxmlformats.org/officeDocument/2006/relationships/image" Target="media/image32.png"/><Relationship Id="rId64" Type="http://schemas.openxmlformats.org/officeDocument/2006/relationships/image" Target="media/image38.jpeg"/><Relationship Id="rId69" Type="http://schemas.openxmlformats.org/officeDocument/2006/relationships/image" Target="media/image43.png"/><Relationship Id="rId77" Type="http://schemas.openxmlformats.org/officeDocument/2006/relationships/image" Target="media/image51.jpeg"/><Relationship Id="rId100" Type="http://schemas.openxmlformats.org/officeDocument/2006/relationships/hyperlink" Target="about:blank" TargetMode="External"/><Relationship Id="rId105" Type="http://schemas.openxmlformats.org/officeDocument/2006/relationships/hyperlink" Target="about:blank" TargetMode="External"/><Relationship Id="rId113"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image" Target="media/image27.png"/><Relationship Id="rId72" Type="http://schemas.openxmlformats.org/officeDocument/2006/relationships/image" Target="media/image46.jpeg"/><Relationship Id="rId80" Type="http://schemas.openxmlformats.org/officeDocument/2006/relationships/image" Target="media/image54.jpeg"/><Relationship Id="rId85" Type="http://schemas.openxmlformats.org/officeDocument/2006/relationships/image" Target="media/image59.jpeg"/><Relationship Id="rId93" Type="http://schemas.openxmlformats.org/officeDocument/2006/relationships/hyperlink" Target="about:blank" TargetMode="External"/><Relationship Id="rId98" Type="http://schemas.openxmlformats.org/officeDocument/2006/relationships/hyperlink" Target="about:blank"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www.architectsjournal.co.uk/home/revealed-first-sketches-of-norman-fosters-manchester-maggies-centre/8652469.article" TargetMode="External"/><Relationship Id="rId25" Type="http://schemas.openxmlformats.org/officeDocument/2006/relationships/hyperlink" Target="https://www.priorygroup.com/locations/priory-hospital-altrincham" TargetMode="External"/><Relationship Id="rId33" Type="http://schemas.openxmlformats.org/officeDocument/2006/relationships/image" Target="media/image14.png"/><Relationship Id="rId38" Type="http://schemas.openxmlformats.org/officeDocument/2006/relationships/hyperlink" Target="https://www.sussexpartnership.nhs.uk/location-worthing-hospital" TargetMode="External"/><Relationship Id="rId46" Type="http://schemas.openxmlformats.org/officeDocument/2006/relationships/hyperlink" Target="https://www.wellcertified.com/certification/v2/" TargetMode="External"/><Relationship Id="rId59" Type="http://schemas.openxmlformats.org/officeDocument/2006/relationships/image" Target="media/image35.png"/><Relationship Id="rId67" Type="http://schemas.openxmlformats.org/officeDocument/2006/relationships/image" Target="media/image41.png"/><Relationship Id="rId103" Type="http://schemas.openxmlformats.org/officeDocument/2006/relationships/hyperlink" Target="about:blank" TargetMode="External"/><Relationship Id="rId108" Type="http://schemas.openxmlformats.org/officeDocument/2006/relationships/hyperlink" Target="about:blank" TargetMode="External"/><Relationship Id="rId20" Type="http://schemas.openxmlformats.org/officeDocument/2006/relationships/image" Target="media/image9.png"/><Relationship Id="rId41" Type="http://schemas.openxmlformats.org/officeDocument/2006/relationships/image" Target="media/image18.png"/><Relationship Id="rId54" Type="http://schemas.openxmlformats.org/officeDocument/2006/relationships/image" Target="media/image30.jpeg"/><Relationship Id="rId62" Type="http://schemas.openxmlformats.org/officeDocument/2006/relationships/hyperlink" Target="http://www.studioofcinematicarchitecture.com/londondresser" TargetMode="External"/><Relationship Id="rId70" Type="http://schemas.openxmlformats.org/officeDocument/2006/relationships/image" Target="media/image44.png"/><Relationship Id="rId75" Type="http://schemas.openxmlformats.org/officeDocument/2006/relationships/image" Target="media/image49.jpeg"/><Relationship Id="rId83" Type="http://schemas.openxmlformats.org/officeDocument/2006/relationships/image" Target="media/image57.jpeg"/><Relationship Id="rId88" Type="http://schemas.openxmlformats.org/officeDocument/2006/relationships/image" Target="media/image62.jpeg"/><Relationship Id="rId91" Type="http://schemas.openxmlformats.org/officeDocument/2006/relationships/hyperlink" Target="about:blank" TargetMode="External"/><Relationship Id="rId96" Type="http://schemas.openxmlformats.org/officeDocument/2006/relationships/hyperlink" Target="about:blank" TargetMode="External"/><Relationship Id="rId111"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hyperlink" Target="https://www.priorygroup.com/locations/priory-hospital-glasgow" TargetMode="External"/><Relationship Id="rId28" Type="http://schemas.openxmlformats.org/officeDocument/2006/relationships/hyperlink" Target="https://www.priorygroup.com/locations/priory-hospital-chelmsford" TargetMode="External"/><Relationship Id="rId36" Type="http://schemas.openxmlformats.org/officeDocument/2006/relationships/image" Target="media/image15.png"/><Relationship Id="rId49" Type="http://schemas.openxmlformats.org/officeDocument/2006/relationships/image" Target="media/image25.jpeg"/><Relationship Id="rId57" Type="http://schemas.openxmlformats.org/officeDocument/2006/relationships/image" Target="media/image33.jpeg"/><Relationship Id="rId106" Type="http://schemas.openxmlformats.org/officeDocument/2006/relationships/hyperlink" Target="about:blank" TargetMode="External"/><Relationship Id="rId114" Type="http://schemas.openxmlformats.org/officeDocument/2006/relationships/fontTable" Target="fontTable.xml"/><Relationship Id="rId10" Type="http://schemas.openxmlformats.org/officeDocument/2006/relationships/image" Target="media/image3.jpeg"/><Relationship Id="rId31" Type="http://schemas.openxmlformats.org/officeDocument/2006/relationships/hyperlink" Target="https://www.sussexpartnership.nhs.uk/location-southdown" TargetMode="External"/><Relationship Id="rId44" Type="http://schemas.openxmlformats.org/officeDocument/2006/relationships/image" Target="media/image21.png"/><Relationship Id="rId52" Type="http://schemas.openxmlformats.org/officeDocument/2006/relationships/image" Target="media/image28.png"/><Relationship Id="rId60" Type="http://schemas.openxmlformats.org/officeDocument/2006/relationships/image" Target="media/image36.jpeg"/><Relationship Id="rId65" Type="http://schemas.openxmlformats.org/officeDocument/2006/relationships/image" Target="media/image39.jpeg"/><Relationship Id="rId73" Type="http://schemas.openxmlformats.org/officeDocument/2006/relationships/image" Target="media/image47.jpeg"/><Relationship Id="rId78" Type="http://schemas.openxmlformats.org/officeDocument/2006/relationships/image" Target="media/image52.jpeg"/><Relationship Id="rId81" Type="http://schemas.openxmlformats.org/officeDocument/2006/relationships/image" Target="media/image55.png"/><Relationship Id="rId86" Type="http://schemas.openxmlformats.org/officeDocument/2006/relationships/image" Target="media/image60.jpeg"/><Relationship Id="rId94" Type="http://schemas.openxmlformats.org/officeDocument/2006/relationships/hyperlink" Target="about:blank" TargetMode="External"/><Relationship Id="rId99" Type="http://schemas.openxmlformats.org/officeDocument/2006/relationships/hyperlink" Target="about:blank" TargetMode="External"/><Relationship Id="rId101"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www.richardmurphyarchitects.com/viewItem.php?id=2452" TargetMode="External"/><Relationship Id="rId18" Type="http://schemas.openxmlformats.org/officeDocument/2006/relationships/hyperlink" Target="https://www.architectsjournal.co.uk/home/revealed-first-sketches-of-norman-fosters-manchester-maggies-centre/8652469.article" TargetMode="External"/><Relationship Id="rId39" Type="http://schemas.openxmlformats.org/officeDocument/2006/relationships/image" Target="media/image16.png"/><Relationship Id="rId109" Type="http://schemas.openxmlformats.org/officeDocument/2006/relationships/hyperlink" Target="about:blank" TargetMode="External"/><Relationship Id="rId34" Type="http://schemas.openxmlformats.org/officeDocument/2006/relationships/hyperlink" Target="https://www.sussexpartnership.nhs.uk/location-bedale-centre" TargetMode="External"/><Relationship Id="rId50" Type="http://schemas.openxmlformats.org/officeDocument/2006/relationships/image" Target="media/image26.jpeg"/><Relationship Id="rId55" Type="http://schemas.openxmlformats.org/officeDocument/2006/relationships/image" Target="media/image31.png"/><Relationship Id="rId76" Type="http://schemas.openxmlformats.org/officeDocument/2006/relationships/image" Target="media/image50.jpeg"/><Relationship Id="rId97" Type="http://schemas.openxmlformats.org/officeDocument/2006/relationships/hyperlink" Target="about:blank" TargetMode="External"/><Relationship Id="rId104" Type="http://schemas.openxmlformats.org/officeDocument/2006/relationships/hyperlink" Target="about:blank" TargetMode="External"/><Relationship Id="rId7" Type="http://schemas.openxmlformats.org/officeDocument/2006/relationships/endnotes" Target="endnotes.xml"/><Relationship Id="rId71" Type="http://schemas.openxmlformats.org/officeDocument/2006/relationships/image" Target="media/image45.png"/><Relationship Id="rId92" Type="http://schemas.openxmlformats.org/officeDocument/2006/relationships/hyperlink" Target="about:blank" TargetMode="External"/><Relationship Id="rId2" Type="http://schemas.openxmlformats.org/officeDocument/2006/relationships/numbering" Target="numbering.xml"/><Relationship Id="rId29" Type="http://schemas.openxmlformats.org/officeDocument/2006/relationships/hyperlink" Target="https://www.priorygroup.com/locations/priory-hospital-chelmsfo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5D544-BDDA-4975-AD8D-416BC0A33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54</Pages>
  <Words>20082</Words>
  <Characters>104231</Characters>
  <Application>Microsoft Office Word</Application>
  <DocSecurity>0</DocSecurity>
  <Lines>2127</Lines>
  <Paragraphs>661</Paragraphs>
  <ScaleCrop>false</ScaleCrop>
  <HeadingPairs>
    <vt:vector size="2" baseType="variant">
      <vt:variant>
        <vt:lpstr>Title</vt:lpstr>
      </vt:variant>
      <vt:variant>
        <vt:i4>1</vt:i4>
      </vt:variant>
    </vt:vector>
  </HeadingPairs>
  <TitlesOfParts>
    <vt:vector size="1" baseType="lpstr">
      <vt:lpstr>How can architecture affect wellbeing?</vt:lpstr>
    </vt:vector>
  </TitlesOfParts>
  <Company/>
  <LinksUpToDate>false</LinksUpToDate>
  <CharactersWithSpaces>123652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can architecture affect wellbeing?</dc:title>
  <dc:subject>With Particular Reference to Maggie Centres</dc:subject>
  <dc:creator>Chloe Knight</dc:creator>
  <cp:keywords/>
  <dc:description/>
  <cp:lastModifiedBy>Chloe Knight</cp:lastModifiedBy>
  <cp:revision>2</cp:revision>
  <dcterms:created xsi:type="dcterms:W3CDTF">2020-06-03T23:55:00Z</dcterms:created>
  <dcterms:modified xsi:type="dcterms:W3CDTF">2020-06-03T23:55:00Z</dcterms:modified>
  <cp:category>BSc Architecture, Built and Natural Environment Dissertation                               Module Code: M6X01986</cp:category>
</cp:coreProperties>
</file>