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953B96" w14:textId="743DCFB4" w:rsidR="003E0EAA" w:rsidRDefault="00C51F7F" w:rsidP="003E6A2E">
      <w:pPr>
        <w:jc w:val="center"/>
        <w:rPr>
          <w:b/>
          <w:bCs/>
        </w:rPr>
      </w:pPr>
      <w:r w:rsidRPr="00F57251">
        <w:rPr>
          <w:rFonts w:cs="Arial"/>
          <w:noProof/>
          <w:lang w:val="ro-RO" w:eastAsia="ro-RO"/>
        </w:rPr>
        <w:drawing>
          <wp:anchor distT="0" distB="0" distL="114300" distR="114300" simplePos="0" relativeHeight="251659264" behindDoc="0" locked="0" layoutInCell="1" allowOverlap="1" wp14:anchorId="2404A70C" wp14:editId="37F243EE">
            <wp:simplePos x="0" y="0"/>
            <wp:positionH relativeFrom="margin">
              <wp:posOffset>-644525</wp:posOffset>
            </wp:positionH>
            <wp:positionV relativeFrom="margin">
              <wp:posOffset>-668020</wp:posOffset>
            </wp:positionV>
            <wp:extent cx="1982470" cy="1721485"/>
            <wp:effectExtent l="0" t="0" r="0" b="0"/>
            <wp:wrapTopAndBottom/>
            <wp:docPr id="1" name="Picture 1" descr="C:\Users\Home\Desktop\descărcare.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descărcare.jf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2470" cy="1721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0EAA" w:rsidRPr="003E0EAA">
        <w:rPr>
          <w:b/>
          <w:bCs/>
        </w:rPr>
        <w:t xml:space="preserve">Digital Skills </w:t>
      </w:r>
      <w:r w:rsidR="003E0EAA">
        <w:rPr>
          <w:b/>
          <w:bCs/>
        </w:rPr>
        <w:t>a</w:t>
      </w:r>
      <w:r w:rsidR="003E0EAA" w:rsidRPr="003E0EAA">
        <w:rPr>
          <w:b/>
          <w:bCs/>
        </w:rPr>
        <w:t>nd Research Methods</w:t>
      </w:r>
      <w:r w:rsidR="003E0EAA" w:rsidRPr="003E0EAA">
        <w:rPr>
          <w:b/>
          <w:bCs/>
        </w:rPr>
        <w:tab/>
      </w:r>
    </w:p>
    <w:p w14:paraId="22C7339D" w14:textId="1D68E5F3" w:rsidR="001156F1" w:rsidRDefault="00067C3C" w:rsidP="001156F1">
      <w:pPr>
        <w:jc w:val="center"/>
        <w:rPr>
          <w:b/>
          <w:bCs/>
        </w:rPr>
      </w:pPr>
      <w:r>
        <w:rPr>
          <w:b/>
          <w:bCs/>
        </w:rPr>
        <w:t>BMSW4003_LON</w:t>
      </w:r>
    </w:p>
    <w:p w14:paraId="5C4A5831" w14:textId="5ABAF1BE" w:rsidR="001156F1" w:rsidRDefault="001156F1" w:rsidP="001156F1">
      <w:pPr>
        <w:jc w:val="center"/>
        <w:rPr>
          <w:b/>
          <w:bCs/>
        </w:rPr>
      </w:pPr>
      <w:r>
        <w:rPr>
          <w:b/>
          <w:bCs/>
        </w:rPr>
        <w:t>Term 1 Group 2</w:t>
      </w:r>
    </w:p>
    <w:p w14:paraId="78A54CE9" w14:textId="77777777" w:rsidR="001156F1" w:rsidRDefault="001156F1" w:rsidP="001156F1">
      <w:pPr>
        <w:jc w:val="center"/>
        <w:rPr>
          <w:b/>
          <w:bCs/>
        </w:rPr>
      </w:pPr>
    </w:p>
    <w:p w14:paraId="0F26A76B" w14:textId="77777777" w:rsidR="003E0EAA" w:rsidRDefault="003E0EAA" w:rsidP="003E6A2E">
      <w:pPr>
        <w:jc w:val="center"/>
        <w:rPr>
          <w:b/>
          <w:bCs/>
        </w:rPr>
      </w:pPr>
    </w:p>
    <w:p w14:paraId="6A9F47A6" w14:textId="7B00DE2F" w:rsidR="005F7BA7" w:rsidRPr="003E0EAA" w:rsidRDefault="005A3D37" w:rsidP="003E6A2E">
      <w:pPr>
        <w:jc w:val="center"/>
      </w:pPr>
      <w:r w:rsidRPr="003E0EAA">
        <w:t>The impact of Vi</w:t>
      </w:r>
      <w:r w:rsidR="00250D27">
        <w:t xml:space="preserve">rtual Learning Environment </w:t>
      </w:r>
      <w:r w:rsidRPr="003E0EAA">
        <w:t>at the University of Wales Trinity Saint David London Campus</w:t>
      </w:r>
    </w:p>
    <w:p w14:paraId="18F3F0BD" w14:textId="61675335" w:rsidR="005A3D37" w:rsidRDefault="005A3D37"/>
    <w:p w14:paraId="53EFFC35" w14:textId="38AB62EF" w:rsidR="005A3D37" w:rsidRDefault="005A3D37"/>
    <w:p w14:paraId="21FF30F6" w14:textId="56060171" w:rsidR="005A3D37" w:rsidRDefault="005A3D37"/>
    <w:p w14:paraId="3F722F1B" w14:textId="1A85FD98" w:rsidR="005A3D37" w:rsidRDefault="005A3D37"/>
    <w:p w14:paraId="215E8171" w14:textId="4198A1FE" w:rsidR="005A3D37" w:rsidRDefault="005A3D37"/>
    <w:p w14:paraId="178B743A" w14:textId="5BF69E93" w:rsidR="005A3D37" w:rsidRDefault="005A3D37"/>
    <w:p w14:paraId="1F2E4E83" w14:textId="4E86BAA6" w:rsidR="005A3D37" w:rsidRDefault="005A3D37"/>
    <w:p w14:paraId="21B361F3" w14:textId="79C1737A" w:rsidR="005A3D37" w:rsidRDefault="005A3D37"/>
    <w:p w14:paraId="0D78051C" w14:textId="5068CB54" w:rsidR="005A3D37" w:rsidRDefault="005A3D37"/>
    <w:p w14:paraId="5F4D2C48" w14:textId="6D1212BC" w:rsidR="005A3D37" w:rsidRDefault="005A3D37">
      <w:r>
        <w:t xml:space="preserve">Student Name: </w:t>
      </w:r>
      <w:r w:rsidR="00067C3C">
        <w:t>Floarea Balan                                                              Lecturer: Terry Walcott</w:t>
      </w:r>
    </w:p>
    <w:p w14:paraId="7C10A12C" w14:textId="6F16C08A" w:rsidR="005A3D37" w:rsidRDefault="005A3D37">
      <w:r>
        <w:t>ID:</w:t>
      </w:r>
      <w:r w:rsidR="007E2264">
        <w:t xml:space="preserve"> </w:t>
      </w:r>
      <w:r w:rsidR="00067C3C">
        <w:t>2029242</w:t>
      </w:r>
      <w:r w:rsidR="007E2264">
        <w:t xml:space="preserve">                                                                   </w:t>
      </w:r>
      <w:r w:rsidR="00C51F7F">
        <w:t xml:space="preserve">                        Date:</w:t>
      </w:r>
      <w:r w:rsidR="00250D27">
        <w:t xml:space="preserve"> 4/09</w:t>
      </w:r>
      <w:r w:rsidR="00C51F7F">
        <w:t>/2021</w:t>
      </w:r>
    </w:p>
    <w:p w14:paraId="593BF570" w14:textId="6C43A027" w:rsidR="005A3D37" w:rsidRDefault="005A3D37"/>
    <w:p w14:paraId="7963E988" w14:textId="0902FFDE" w:rsidR="005A3D37" w:rsidRDefault="005A3D37">
      <w:pPr>
        <w:spacing w:line="259" w:lineRule="auto"/>
        <w:jc w:val="left"/>
      </w:pPr>
      <w:r>
        <w:br w:type="page"/>
      </w:r>
    </w:p>
    <w:sdt>
      <w:sdtPr>
        <w:rPr>
          <w:rFonts w:ascii="Arial" w:eastAsiaTheme="minorHAnsi" w:hAnsi="Arial" w:cstheme="minorBidi"/>
          <w:color w:val="000000" w:themeColor="text1"/>
          <w:sz w:val="24"/>
          <w:szCs w:val="22"/>
          <w:lang w:val="en-GB"/>
        </w:rPr>
        <w:id w:val="-1539122567"/>
        <w:docPartObj>
          <w:docPartGallery w:val="Table of Contents"/>
          <w:docPartUnique/>
        </w:docPartObj>
      </w:sdtPr>
      <w:sdtEndPr>
        <w:rPr>
          <w:b/>
          <w:bCs/>
          <w:noProof/>
        </w:rPr>
      </w:sdtEndPr>
      <w:sdtContent>
        <w:p w14:paraId="6783FDBD" w14:textId="6828000E" w:rsidR="00B16427" w:rsidRDefault="00B16427">
          <w:pPr>
            <w:pStyle w:val="TOCHeading"/>
          </w:pPr>
          <w:r>
            <w:t>Contents of Table</w:t>
          </w:r>
        </w:p>
        <w:p w14:paraId="5AE92FF5" w14:textId="74A7CE57" w:rsidR="00B16427" w:rsidRDefault="00B16427">
          <w:pPr>
            <w:pStyle w:val="TOC1"/>
            <w:tabs>
              <w:tab w:val="right" w:leader="dot" w:pos="9810"/>
            </w:tabs>
            <w:rPr>
              <w:rFonts w:asciiTheme="minorHAnsi" w:eastAsiaTheme="minorEastAsia" w:hAnsiTheme="minorHAnsi"/>
              <w:noProof/>
              <w:color w:val="auto"/>
              <w:sz w:val="22"/>
              <w:lang w:eastAsia="en-GB"/>
            </w:rPr>
          </w:pPr>
          <w:r>
            <w:fldChar w:fldCharType="begin"/>
          </w:r>
          <w:r>
            <w:instrText xml:space="preserve"> TOC \o "1-3" \h \z \u </w:instrText>
          </w:r>
          <w:r>
            <w:fldChar w:fldCharType="separate"/>
          </w:r>
          <w:hyperlink w:anchor="_Toc80015820" w:history="1">
            <w:r w:rsidRPr="00D45C06">
              <w:rPr>
                <w:rStyle w:val="Hyperlink"/>
                <w:noProof/>
              </w:rPr>
              <w:t>Introduction</w:t>
            </w:r>
            <w:r>
              <w:rPr>
                <w:noProof/>
                <w:webHidden/>
              </w:rPr>
              <w:tab/>
            </w:r>
            <w:r>
              <w:rPr>
                <w:noProof/>
                <w:webHidden/>
              </w:rPr>
              <w:fldChar w:fldCharType="begin"/>
            </w:r>
            <w:r>
              <w:rPr>
                <w:noProof/>
                <w:webHidden/>
              </w:rPr>
              <w:instrText xml:space="preserve"> PAGEREF _Toc80015820 \h </w:instrText>
            </w:r>
            <w:r>
              <w:rPr>
                <w:noProof/>
                <w:webHidden/>
              </w:rPr>
            </w:r>
            <w:r>
              <w:rPr>
                <w:noProof/>
                <w:webHidden/>
              </w:rPr>
              <w:fldChar w:fldCharType="separate"/>
            </w:r>
            <w:r>
              <w:rPr>
                <w:noProof/>
                <w:webHidden/>
              </w:rPr>
              <w:t>3</w:t>
            </w:r>
            <w:r>
              <w:rPr>
                <w:noProof/>
                <w:webHidden/>
              </w:rPr>
              <w:fldChar w:fldCharType="end"/>
            </w:r>
          </w:hyperlink>
        </w:p>
        <w:p w14:paraId="3EE1B71A" w14:textId="5BE35A6A" w:rsidR="00B16427" w:rsidRDefault="000B235C">
          <w:pPr>
            <w:pStyle w:val="TOC2"/>
            <w:tabs>
              <w:tab w:val="right" w:leader="dot" w:pos="9810"/>
            </w:tabs>
            <w:rPr>
              <w:rFonts w:asciiTheme="minorHAnsi" w:eastAsiaTheme="minorEastAsia" w:hAnsiTheme="minorHAnsi"/>
              <w:noProof/>
              <w:color w:val="auto"/>
              <w:sz w:val="22"/>
              <w:lang w:eastAsia="en-GB"/>
            </w:rPr>
          </w:pPr>
          <w:hyperlink w:anchor="_Toc80015821" w:history="1">
            <w:r w:rsidR="00B16427" w:rsidRPr="00D45C06">
              <w:rPr>
                <w:rStyle w:val="Hyperlink"/>
                <w:noProof/>
              </w:rPr>
              <w:t>Background</w:t>
            </w:r>
            <w:r w:rsidR="00B16427">
              <w:rPr>
                <w:noProof/>
                <w:webHidden/>
              </w:rPr>
              <w:tab/>
            </w:r>
            <w:r w:rsidR="00B16427">
              <w:rPr>
                <w:noProof/>
                <w:webHidden/>
              </w:rPr>
              <w:fldChar w:fldCharType="begin"/>
            </w:r>
            <w:r w:rsidR="00B16427">
              <w:rPr>
                <w:noProof/>
                <w:webHidden/>
              </w:rPr>
              <w:instrText xml:space="preserve"> PAGEREF _Toc80015821 \h </w:instrText>
            </w:r>
            <w:r w:rsidR="00B16427">
              <w:rPr>
                <w:noProof/>
                <w:webHidden/>
              </w:rPr>
            </w:r>
            <w:r w:rsidR="00B16427">
              <w:rPr>
                <w:noProof/>
                <w:webHidden/>
              </w:rPr>
              <w:fldChar w:fldCharType="separate"/>
            </w:r>
            <w:r w:rsidR="00B16427">
              <w:rPr>
                <w:noProof/>
                <w:webHidden/>
              </w:rPr>
              <w:t>3</w:t>
            </w:r>
            <w:r w:rsidR="00B16427">
              <w:rPr>
                <w:noProof/>
                <w:webHidden/>
              </w:rPr>
              <w:fldChar w:fldCharType="end"/>
            </w:r>
          </w:hyperlink>
        </w:p>
        <w:p w14:paraId="743A25E7" w14:textId="478C7E49" w:rsidR="00B16427" w:rsidRDefault="000B235C">
          <w:pPr>
            <w:pStyle w:val="TOC2"/>
            <w:tabs>
              <w:tab w:val="right" w:leader="dot" w:pos="9810"/>
            </w:tabs>
            <w:rPr>
              <w:rFonts w:asciiTheme="minorHAnsi" w:eastAsiaTheme="minorEastAsia" w:hAnsiTheme="minorHAnsi"/>
              <w:noProof/>
              <w:color w:val="auto"/>
              <w:sz w:val="22"/>
              <w:lang w:eastAsia="en-GB"/>
            </w:rPr>
          </w:pPr>
          <w:hyperlink w:anchor="_Toc80015822" w:history="1">
            <w:r w:rsidR="00B16427" w:rsidRPr="00D45C06">
              <w:rPr>
                <w:rStyle w:val="Hyperlink"/>
                <w:noProof/>
              </w:rPr>
              <w:t>Rationale</w:t>
            </w:r>
            <w:r w:rsidR="00B16427">
              <w:rPr>
                <w:noProof/>
                <w:webHidden/>
              </w:rPr>
              <w:tab/>
            </w:r>
            <w:r w:rsidR="00B16427">
              <w:rPr>
                <w:noProof/>
                <w:webHidden/>
              </w:rPr>
              <w:fldChar w:fldCharType="begin"/>
            </w:r>
            <w:r w:rsidR="00B16427">
              <w:rPr>
                <w:noProof/>
                <w:webHidden/>
              </w:rPr>
              <w:instrText xml:space="preserve"> PAGEREF _Toc80015822 \h </w:instrText>
            </w:r>
            <w:r w:rsidR="00B16427">
              <w:rPr>
                <w:noProof/>
                <w:webHidden/>
              </w:rPr>
            </w:r>
            <w:r w:rsidR="00B16427">
              <w:rPr>
                <w:noProof/>
                <w:webHidden/>
              </w:rPr>
              <w:fldChar w:fldCharType="separate"/>
            </w:r>
            <w:r w:rsidR="00B16427">
              <w:rPr>
                <w:noProof/>
                <w:webHidden/>
              </w:rPr>
              <w:t>3</w:t>
            </w:r>
            <w:r w:rsidR="00B16427">
              <w:rPr>
                <w:noProof/>
                <w:webHidden/>
              </w:rPr>
              <w:fldChar w:fldCharType="end"/>
            </w:r>
          </w:hyperlink>
        </w:p>
        <w:p w14:paraId="75CCF75D" w14:textId="456662DA" w:rsidR="00B16427" w:rsidRDefault="000B235C">
          <w:pPr>
            <w:pStyle w:val="TOC2"/>
            <w:tabs>
              <w:tab w:val="right" w:leader="dot" w:pos="9810"/>
            </w:tabs>
            <w:rPr>
              <w:rFonts w:asciiTheme="minorHAnsi" w:eastAsiaTheme="minorEastAsia" w:hAnsiTheme="minorHAnsi"/>
              <w:noProof/>
              <w:color w:val="auto"/>
              <w:sz w:val="22"/>
              <w:lang w:eastAsia="en-GB"/>
            </w:rPr>
          </w:pPr>
          <w:hyperlink w:anchor="_Toc80015823" w:history="1">
            <w:r w:rsidR="00B16427" w:rsidRPr="00D45C06">
              <w:rPr>
                <w:rStyle w:val="Hyperlink"/>
                <w:noProof/>
              </w:rPr>
              <w:t>Aim</w:t>
            </w:r>
            <w:r w:rsidR="00B16427">
              <w:rPr>
                <w:noProof/>
                <w:webHidden/>
              </w:rPr>
              <w:tab/>
            </w:r>
            <w:r w:rsidR="00B16427">
              <w:rPr>
                <w:noProof/>
                <w:webHidden/>
              </w:rPr>
              <w:fldChar w:fldCharType="begin"/>
            </w:r>
            <w:r w:rsidR="00B16427">
              <w:rPr>
                <w:noProof/>
                <w:webHidden/>
              </w:rPr>
              <w:instrText xml:space="preserve"> PAGEREF _Toc80015823 \h </w:instrText>
            </w:r>
            <w:r w:rsidR="00B16427">
              <w:rPr>
                <w:noProof/>
                <w:webHidden/>
              </w:rPr>
            </w:r>
            <w:r w:rsidR="00B16427">
              <w:rPr>
                <w:noProof/>
                <w:webHidden/>
              </w:rPr>
              <w:fldChar w:fldCharType="separate"/>
            </w:r>
            <w:r w:rsidR="00B16427">
              <w:rPr>
                <w:noProof/>
                <w:webHidden/>
              </w:rPr>
              <w:t>4</w:t>
            </w:r>
            <w:r w:rsidR="00B16427">
              <w:rPr>
                <w:noProof/>
                <w:webHidden/>
              </w:rPr>
              <w:fldChar w:fldCharType="end"/>
            </w:r>
          </w:hyperlink>
        </w:p>
        <w:p w14:paraId="533AB314" w14:textId="17D52039" w:rsidR="00B16427" w:rsidRDefault="000B235C">
          <w:pPr>
            <w:pStyle w:val="TOC2"/>
            <w:tabs>
              <w:tab w:val="right" w:leader="dot" w:pos="9810"/>
            </w:tabs>
            <w:rPr>
              <w:rFonts w:asciiTheme="minorHAnsi" w:eastAsiaTheme="minorEastAsia" w:hAnsiTheme="minorHAnsi"/>
              <w:noProof/>
              <w:color w:val="auto"/>
              <w:sz w:val="22"/>
              <w:lang w:eastAsia="en-GB"/>
            </w:rPr>
          </w:pPr>
          <w:hyperlink w:anchor="_Toc80015824" w:history="1">
            <w:r w:rsidR="00B16427" w:rsidRPr="00D45C06">
              <w:rPr>
                <w:rStyle w:val="Hyperlink"/>
                <w:noProof/>
              </w:rPr>
              <w:t>Objectives</w:t>
            </w:r>
            <w:r w:rsidR="00B16427">
              <w:rPr>
                <w:noProof/>
                <w:webHidden/>
              </w:rPr>
              <w:tab/>
            </w:r>
            <w:r w:rsidR="00B16427">
              <w:rPr>
                <w:noProof/>
                <w:webHidden/>
              </w:rPr>
              <w:fldChar w:fldCharType="begin"/>
            </w:r>
            <w:r w:rsidR="00B16427">
              <w:rPr>
                <w:noProof/>
                <w:webHidden/>
              </w:rPr>
              <w:instrText xml:space="preserve"> PAGEREF _Toc80015824 \h </w:instrText>
            </w:r>
            <w:r w:rsidR="00B16427">
              <w:rPr>
                <w:noProof/>
                <w:webHidden/>
              </w:rPr>
            </w:r>
            <w:r w:rsidR="00B16427">
              <w:rPr>
                <w:noProof/>
                <w:webHidden/>
              </w:rPr>
              <w:fldChar w:fldCharType="separate"/>
            </w:r>
            <w:r w:rsidR="00B16427">
              <w:rPr>
                <w:noProof/>
                <w:webHidden/>
              </w:rPr>
              <w:t>4</w:t>
            </w:r>
            <w:r w:rsidR="00B16427">
              <w:rPr>
                <w:noProof/>
                <w:webHidden/>
              </w:rPr>
              <w:fldChar w:fldCharType="end"/>
            </w:r>
          </w:hyperlink>
        </w:p>
        <w:p w14:paraId="0DF4EFB1" w14:textId="0BB4AC47" w:rsidR="00B16427" w:rsidRDefault="000B235C">
          <w:pPr>
            <w:pStyle w:val="TOC1"/>
            <w:tabs>
              <w:tab w:val="right" w:leader="dot" w:pos="9810"/>
            </w:tabs>
            <w:rPr>
              <w:rFonts w:asciiTheme="minorHAnsi" w:eastAsiaTheme="minorEastAsia" w:hAnsiTheme="minorHAnsi"/>
              <w:noProof/>
              <w:color w:val="auto"/>
              <w:sz w:val="22"/>
              <w:lang w:eastAsia="en-GB"/>
            </w:rPr>
          </w:pPr>
          <w:hyperlink w:anchor="_Toc80015825" w:history="1">
            <w:r w:rsidR="00B16427" w:rsidRPr="00D45C06">
              <w:rPr>
                <w:rStyle w:val="Hyperlink"/>
                <w:noProof/>
              </w:rPr>
              <w:t>Literature Review</w:t>
            </w:r>
            <w:r w:rsidR="00B16427">
              <w:rPr>
                <w:noProof/>
                <w:webHidden/>
              </w:rPr>
              <w:tab/>
            </w:r>
            <w:r w:rsidR="00B16427">
              <w:rPr>
                <w:noProof/>
                <w:webHidden/>
              </w:rPr>
              <w:fldChar w:fldCharType="begin"/>
            </w:r>
            <w:r w:rsidR="00B16427">
              <w:rPr>
                <w:noProof/>
                <w:webHidden/>
              </w:rPr>
              <w:instrText xml:space="preserve"> PAGEREF _Toc80015825 \h </w:instrText>
            </w:r>
            <w:r w:rsidR="00B16427">
              <w:rPr>
                <w:noProof/>
                <w:webHidden/>
              </w:rPr>
            </w:r>
            <w:r w:rsidR="00B16427">
              <w:rPr>
                <w:noProof/>
                <w:webHidden/>
              </w:rPr>
              <w:fldChar w:fldCharType="separate"/>
            </w:r>
            <w:r w:rsidR="00B16427">
              <w:rPr>
                <w:noProof/>
                <w:webHidden/>
              </w:rPr>
              <w:t>5</w:t>
            </w:r>
            <w:r w:rsidR="00B16427">
              <w:rPr>
                <w:noProof/>
                <w:webHidden/>
              </w:rPr>
              <w:fldChar w:fldCharType="end"/>
            </w:r>
          </w:hyperlink>
        </w:p>
        <w:p w14:paraId="089C2296" w14:textId="1991062F" w:rsidR="00B16427" w:rsidRDefault="000B235C">
          <w:pPr>
            <w:pStyle w:val="TOC1"/>
            <w:tabs>
              <w:tab w:val="right" w:leader="dot" w:pos="9810"/>
            </w:tabs>
            <w:rPr>
              <w:rFonts w:asciiTheme="minorHAnsi" w:eastAsiaTheme="minorEastAsia" w:hAnsiTheme="minorHAnsi"/>
              <w:noProof/>
              <w:color w:val="auto"/>
              <w:sz w:val="22"/>
              <w:lang w:eastAsia="en-GB"/>
            </w:rPr>
          </w:pPr>
          <w:hyperlink w:anchor="_Toc80015826" w:history="1">
            <w:r w:rsidR="00B16427" w:rsidRPr="00D45C06">
              <w:rPr>
                <w:rStyle w:val="Hyperlink"/>
                <w:noProof/>
              </w:rPr>
              <w:t>Research Method and Methodologies</w:t>
            </w:r>
            <w:r w:rsidR="00B16427">
              <w:rPr>
                <w:noProof/>
                <w:webHidden/>
              </w:rPr>
              <w:tab/>
            </w:r>
            <w:r w:rsidR="00B16427">
              <w:rPr>
                <w:noProof/>
                <w:webHidden/>
              </w:rPr>
              <w:fldChar w:fldCharType="begin"/>
            </w:r>
            <w:r w:rsidR="00B16427">
              <w:rPr>
                <w:noProof/>
                <w:webHidden/>
              </w:rPr>
              <w:instrText xml:space="preserve"> PAGEREF _Toc80015826 \h </w:instrText>
            </w:r>
            <w:r w:rsidR="00B16427">
              <w:rPr>
                <w:noProof/>
                <w:webHidden/>
              </w:rPr>
            </w:r>
            <w:r w:rsidR="00B16427">
              <w:rPr>
                <w:noProof/>
                <w:webHidden/>
              </w:rPr>
              <w:fldChar w:fldCharType="separate"/>
            </w:r>
            <w:r w:rsidR="00B16427">
              <w:rPr>
                <w:noProof/>
                <w:webHidden/>
              </w:rPr>
              <w:t>7</w:t>
            </w:r>
            <w:r w:rsidR="00B16427">
              <w:rPr>
                <w:noProof/>
                <w:webHidden/>
              </w:rPr>
              <w:fldChar w:fldCharType="end"/>
            </w:r>
          </w:hyperlink>
        </w:p>
        <w:p w14:paraId="68E77A54" w14:textId="4AD79AFB" w:rsidR="00B16427" w:rsidRDefault="000B235C">
          <w:pPr>
            <w:pStyle w:val="TOC2"/>
            <w:tabs>
              <w:tab w:val="right" w:leader="dot" w:pos="9810"/>
            </w:tabs>
            <w:rPr>
              <w:rFonts w:asciiTheme="minorHAnsi" w:eastAsiaTheme="minorEastAsia" w:hAnsiTheme="minorHAnsi"/>
              <w:noProof/>
              <w:color w:val="auto"/>
              <w:sz w:val="22"/>
              <w:lang w:eastAsia="en-GB"/>
            </w:rPr>
          </w:pPr>
          <w:hyperlink w:anchor="_Toc80015827" w:history="1">
            <w:r w:rsidR="00B16427" w:rsidRPr="00D45C06">
              <w:rPr>
                <w:rStyle w:val="Hyperlink"/>
                <w:noProof/>
              </w:rPr>
              <w:t>Sampling method</w:t>
            </w:r>
            <w:r w:rsidR="00B16427">
              <w:rPr>
                <w:noProof/>
                <w:webHidden/>
              </w:rPr>
              <w:tab/>
            </w:r>
            <w:r w:rsidR="00B16427">
              <w:rPr>
                <w:noProof/>
                <w:webHidden/>
              </w:rPr>
              <w:fldChar w:fldCharType="begin"/>
            </w:r>
            <w:r w:rsidR="00B16427">
              <w:rPr>
                <w:noProof/>
                <w:webHidden/>
              </w:rPr>
              <w:instrText xml:space="preserve"> PAGEREF _Toc80015827 \h </w:instrText>
            </w:r>
            <w:r w:rsidR="00B16427">
              <w:rPr>
                <w:noProof/>
                <w:webHidden/>
              </w:rPr>
            </w:r>
            <w:r w:rsidR="00B16427">
              <w:rPr>
                <w:noProof/>
                <w:webHidden/>
              </w:rPr>
              <w:fldChar w:fldCharType="separate"/>
            </w:r>
            <w:r w:rsidR="00B16427">
              <w:rPr>
                <w:noProof/>
                <w:webHidden/>
              </w:rPr>
              <w:t>7</w:t>
            </w:r>
            <w:r w:rsidR="00B16427">
              <w:rPr>
                <w:noProof/>
                <w:webHidden/>
              </w:rPr>
              <w:fldChar w:fldCharType="end"/>
            </w:r>
          </w:hyperlink>
        </w:p>
        <w:p w14:paraId="134CDE4E" w14:textId="438B7359" w:rsidR="00B16427" w:rsidRDefault="000B235C">
          <w:pPr>
            <w:pStyle w:val="TOC2"/>
            <w:tabs>
              <w:tab w:val="right" w:leader="dot" w:pos="9810"/>
            </w:tabs>
            <w:rPr>
              <w:rFonts w:asciiTheme="minorHAnsi" w:eastAsiaTheme="minorEastAsia" w:hAnsiTheme="minorHAnsi"/>
              <w:noProof/>
              <w:color w:val="auto"/>
              <w:sz w:val="22"/>
              <w:lang w:eastAsia="en-GB"/>
            </w:rPr>
          </w:pPr>
          <w:hyperlink w:anchor="_Toc80015828" w:history="1">
            <w:r w:rsidR="00B16427" w:rsidRPr="00D45C06">
              <w:rPr>
                <w:rStyle w:val="Hyperlink"/>
                <w:noProof/>
              </w:rPr>
              <w:t>Ethical Consideration</w:t>
            </w:r>
            <w:r w:rsidR="00B16427">
              <w:rPr>
                <w:noProof/>
                <w:webHidden/>
              </w:rPr>
              <w:tab/>
            </w:r>
            <w:r w:rsidR="00B16427">
              <w:rPr>
                <w:noProof/>
                <w:webHidden/>
              </w:rPr>
              <w:fldChar w:fldCharType="begin"/>
            </w:r>
            <w:r w:rsidR="00B16427">
              <w:rPr>
                <w:noProof/>
                <w:webHidden/>
              </w:rPr>
              <w:instrText xml:space="preserve"> PAGEREF _Toc80015828 \h </w:instrText>
            </w:r>
            <w:r w:rsidR="00B16427">
              <w:rPr>
                <w:noProof/>
                <w:webHidden/>
              </w:rPr>
            </w:r>
            <w:r w:rsidR="00B16427">
              <w:rPr>
                <w:noProof/>
                <w:webHidden/>
              </w:rPr>
              <w:fldChar w:fldCharType="separate"/>
            </w:r>
            <w:r w:rsidR="00B16427">
              <w:rPr>
                <w:noProof/>
                <w:webHidden/>
              </w:rPr>
              <w:t>7</w:t>
            </w:r>
            <w:r w:rsidR="00B16427">
              <w:rPr>
                <w:noProof/>
                <w:webHidden/>
              </w:rPr>
              <w:fldChar w:fldCharType="end"/>
            </w:r>
          </w:hyperlink>
        </w:p>
        <w:p w14:paraId="06F91E7F" w14:textId="170326DD" w:rsidR="00B16427" w:rsidRDefault="000B235C">
          <w:pPr>
            <w:pStyle w:val="TOC1"/>
            <w:tabs>
              <w:tab w:val="right" w:leader="dot" w:pos="9810"/>
            </w:tabs>
            <w:rPr>
              <w:rFonts w:asciiTheme="minorHAnsi" w:eastAsiaTheme="minorEastAsia" w:hAnsiTheme="minorHAnsi"/>
              <w:noProof/>
              <w:color w:val="auto"/>
              <w:sz w:val="22"/>
              <w:lang w:eastAsia="en-GB"/>
            </w:rPr>
          </w:pPr>
          <w:hyperlink w:anchor="_Toc80015829" w:history="1">
            <w:r w:rsidR="00B16427" w:rsidRPr="00D45C06">
              <w:rPr>
                <w:rStyle w:val="Hyperlink"/>
                <w:noProof/>
              </w:rPr>
              <w:t>Research Findings and Analysis</w:t>
            </w:r>
            <w:r w:rsidR="00B16427">
              <w:rPr>
                <w:noProof/>
                <w:webHidden/>
              </w:rPr>
              <w:tab/>
            </w:r>
            <w:r w:rsidR="00B16427">
              <w:rPr>
                <w:noProof/>
                <w:webHidden/>
              </w:rPr>
              <w:fldChar w:fldCharType="begin"/>
            </w:r>
            <w:r w:rsidR="00B16427">
              <w:rPr>
                <w:noProof/>
                <w:webHidden/>
              </w:rPr>
              <w:instrText xml:space="preserve"> PAGEREF _Toc80015829 \h </w:instrText>
            </w:r>
            <w:r w:rsidR="00B16427">
              <w:rPr>
                <w:noProof/>
                <w:webHidden/>
              </w:rPr>
            </w:r>
            <w:r w:rsidR="00B16427">
              <w:rPr>
                <w:noProof/>
                <w:webHidden/>
              </w:rPr>
              <w:fldChar w:fldCharType="separate"/>
            </w:r>
            <w:r w:rsidR="00B16427">
              <w:rPr>
                <w:noProof/>
                <w:webHidden/>
              </w:rPr>
              <w:t>9</w:t>
            </w:r>
            <w:r w:rsidR="00B16427">
              <w:rPr>
                <w:noProof/>
                <w:webHidden/>
              </w:rPr>
              <w:fldChar w:fldCharType="end"/>
            </w:r>
          </w:hyperlink>
        </w:p>
        <w:p w14:paraId="1E139E8B" w14:textId="23AF9C09" w:rsidR="00B16427" w:rsidRDefault="000B235C">
          <w:pPr>
            <w:pStyle w:val="TOC2"/>
            <w:tabs>
              <w:tab w:val="right" w:leader="dot" w:pos="9810"/>
            </w:tabs>
            <w:rPr>
              <w:rFonts w:asciiTheme="minorHAnsi" w:eastAsiaTheme="minorEastAsia" w:hAnsiTheme="minorHAnsi"/>
              <w:noProof/>
              <w:color w:val="auto"/>
              <w:sz w:val="22"/>
              <w:lang w:eastAsia="en-GB"/>
            </w:rPr>
          </w:pPr>
          <w:hyperlink w:anchor="_Toc80015830" w:history="1">
            <w:r w:rsidR="00B16427" w:rsidRPr="00D45C06">
              <w:rPr>
                <w:rStyle w:val="Hyperlink"/>
                <w:noProof/>
              </w:rPr>
              <w:t>Primary Data Analysis</w:t>
            </w:r>
            <w:r w:rsidR="00B16427">
              <w:rPr>
                <w:noProof/>
                <w:webHidden/>
              </w:rPr>
              <w:tab/>
            </w:r>
            <w:r w:rsidR="00B16427">
              <w:rPr>
                <w:noProof/>
                <w:webHidden/>
              </w:rPr>
              <w:fldChar w:fldCharType="begin"/>
            </w:r>
            <w:r w:rsidR="00B16427">
              <w:rPr>
                <w:noProof/>
                <w:webHidden/>
              </w:rPr>
              <w:instrText xml:space="preserve"> PAGEREF _Toc80015830 \h </w:instrText>
            </w:r>
            <w:r w:rsidR="00B16427">
              <w:rPr>
                <w:noProof/>
                <w:webHidden/>
              </w:rPr>
            </w:r>
            <w:r w:rsidR="00B16427">
              <w:rPr>
                <w:noProof/>
                <w:webHidden/>
              </w:rPr>
              <w:fldChar w:fldCharType="separate"/>
            </w:r>
            <w:r w:rsidR="00B16427">
              <w:rPr>
                <w:noProof/>
                <w:webHidden/>
              </w:rPr>
              <w:t>9</w:t>
            </w:r>
            <w:r w:rsidR="00B16427">
              <w:rPr>
                <w:noProof/>
                <w:webHidden/>
              </w:rPr>
              <w:fldChar w:fldCharType="end"/>
            </w:r>
          </w:hyperlink>
        </w:p>
        <w:p w14:paraId="71B5FB02" w14:textId="042E1DD8" w:rsidR="00B16427" w:rsidRDefault="000B235C">
          <w:pPr>
            <w:pStyle w:val="TOC2"/>
            <w:tabs>
              <w:tab w:val="right" w:leader="dot" w:pos="9810"/>
            </w:tabs>
            <w:rPr>
              <w:rFonts w:asciiTheme="minorHAnsi" w:eastAsiaTheme="minorEastAsia" w:hAnsiTheme="minorHAnsi"/>
              <w:noProof/>
              <w:color w:val="auto"/>
              <w:sz w:val="22"/>
              <w:lang w:eastAsia="en-GB"/>
            </w:rPr>
          </w:pPr>
          <w:hyperlink w:anchor="_Toc80015831" w:history="1">
            <w:r w:rsidR="00B16427" w:rsidRPr="00D45C06">
              <w:rPr>
                <w:rStyle w:val="Hyperlink"/>
                <w:noProof/>
              </w:rPr>
              <w:t>Secondary Data Analysis</w:t>
            </w:r>
            <w:r w:rsidR="00B16427">
              <w:rPr>
                <w:noProof/>
                <w:webHidden/>
              </w:rPr>
              <w:tab/>
            </w:r>
            <w:r w:rsidR="00B16427">
              <w:rPr>
                <w:noProof/>
                <w:webHidden/>
              </w:rPr>
              <w:fldChar w:fldCharType="begin"/>
            </w:r>
            <w:r w:rsidR="00B16427">
              <w:rPr>
                <w:noProof/>
                <w:webHidden/>
              </w:rPr>
              <w:instrText xml:space="preserve"> PAGEREF _Toc80015831 \h </w:instrText>
            </w:r>
            <w:r w:rsidR="00B16427">
              <w:rPr>
                <w:noProof/>
                <w:webHidden/>
              </w:rPr>
            </w:r>
            <w:r w:rsidR="00B16427">
              <w:rPr>
                <w:noProof/>
                <w:webHidden/>
              </w:rPr>
              <w:fldChar w:fldCharType="separate"/>
            </w:r>
            <w:r w:rsidR="00B16427">
              <w:rPr>
                <w:noProof/>
                <w:webHidden/>
              </w:rPr>
              <w:t>10</w:t>
            </w:r>
            <w:r w:rsidR="00B16427">
              <w:rPr>
                <w:noProof/>
                <w:webHidden/>
              </w:rPr>
              <w:fldChar w:fldCharType="end"/>
            </w:r>
          </w:hyperlink>
        </w:p>
        <w:p w14:paraId="6D6B64A0" w14:textId="1F00594B" w:rsidR="00B16427" w:rsidRDefault="000B235C">
          <w:pPr>
            <w:pStyle w:val="TOC1"/>
            <w:tabs>
              <w:tab w:val="right" w:leader="dot" w:pos="9810"/>
            </w:tabs>
            <w:rPr>
              <w:rFonts w:asciiTheme="minorHAnsi" w:eastAsiaTheme="minorEastAsia" w:hAnsiTheme="minorHAnsi"/>
              <w:noProof/>
              <w:color w:val="auto"/>
              <w:sz w:val="22"/>
              <w:lang w:eastAsia="en-GB"/>
            </w:rPr>
          </w:pPr>
          <w:hyperlink w:anchor="_Toc80015832" w:history="1">
            <w:r w:rsidR="00B16427" w:rsidRPr="00D45C06">
              <w:rPr>
                <w:rStyle w:val="Hyperlink"/>
                <w:noProof/>
              </w:rPr>
              <w:t>Discussion and Research Findings</w:t>
            </w:r>
            <w:r w:rsidR="00B16427">
              <w:rPr>
                <w:noProof/>
                <w:webHidden/>
              </w:rPr>
              <w:tab/>
            </w:r>
            <w:r w:rsidR="00B16427">
              <w:rPr>
                <w:noProof/>
                <w:webHidden/>
              </w:rPr>
              <w:fldChar w:fldCharType="begin"/>
            </w:r>
            <w:r w:rsidR="00B16427">
              <w:rPr>
                <w:noProof/>
                <w:webHidden/>
              </w:rPr>
              <w:instrText xml:space="preserve"> PAGEREF _Toc80015832 \h </w:instrText>
            </w:r>
            <w:r w:rsidR="00B16427">
              <w:rPr>
                <w:noProof/>
                <w:webHidden/>
              </w:rPr>
            </w:r>
            <w:r w:rsidR="00B16427">
              <w:rPr>
                <w:noProof/>
                <w:webHidden/>
              </w:rPr>
              <w:fldChar w:fldCharType="separate"/>
            </w:r>
            <w:r w:rsidR="00B16427">
              <w:rPr>
                <w:noProof/>
                <w:webHidden/>
              </w:rPr>
              <w:t>11</w:t>
            </w:r>
            <w:r w:rsidR="00B16427">
              <w:rPr>
                <w:noProof/>
                <w:webHidden/>
              </w:rPr>
              <w:fldChar w:fldCharType="end"/>
            </w:r>
          </w:hyperlink>
        </w:p>
        <w:p w14:paraId="4C00335A" w14:textId="712C890F" w:rsidR="00B16427" w:rsidRDefault="000B235C">
          <w:pPr>
            <w:pStyle w:val="TOC1"/>
            <w:tabs>
              <w:tab w:val="right" w:leader="dot" w:pos="9810"/>
            </w:tabs>
            <w:rPr>
              <w:rFonts w:asciiTheme="minorHAnsi" w:eastAsiaTheme="minorEastAsia" w:hAnsiTheme="minorHAnsi"/>
              <w:noProof/>
              <w:color w:val="auto"/>
              <w:sz w:val="22"/>
              <w:lang w:eastAsia="en-GB"/>
            </w:rPr>
          </w:pPr>
          <w:hyperlink w:anchor="_Toc80015833" w:history="1">
            <w:r w:rsidR="00B16427" w:rsidRPr="00D45C06">
              <w:rPr>
                <w:rStyle w:val="Hyperlink"/>
                <w:noProof/>
              </w:rPr>
              <w:t>Conclusion and Recommendation</w:t>
            </w:r>
            <w:r w:rsidR="00B16427">
              <w:rPr>
                <w:noProof/>
                <w:webHidden/>
              </w:rPr>
              <w:tab/>
            </w:r>
            <w:r w:rsidR="00B16427">
              <w:rPr>
                <w:noProof/>
                <w:webHidden/>
              </w:rPr>
              <w:fldChar w:fldCharType="begin"/>
            </w:r>
            <w:r w:rsidR="00B16427">
              <w:rPr>
                <w:noProof/>
                <w:webHidden/>
              </w:rPr>
              <w:instrText xml:space="preserve"> PAGEREF _Toc80015833 \h </w:instrText>
            </w:r>
            <w:r w:rsidR="00B16427">
              <w:rPr>
                <w:noProof/>
                <w:webHidden/>
              </w:rPr>
            </w:r>
            <w:r w:rsidR="00B16427">
              <w:rPr>
                <w:noProof/>
                <w:webHidden/>
              </w:rPr>
              <w:fldChar w:fldCharType="separate"/>
            </w:r>
            <w:r w:rsidR="00B16427">
              <w:rPr>
                <w:noProof/>
                <w:webHidden/>
              </w:rPr>
              <w:t>12</w:t>
            </w:r>
            <w:r w:rsidR="00B16427">
              <w:rPr>
                <w:noProof/>
                <w:webHidden/>
              </w:rPr>
              <w:fldChar w:fldCharType="end"/>
            </w:r>
          </w:hyperlink>
        </w:p>
        <w:p w14:paraId="3EBEECD2" w14:textId="46C379E0" w:rsidR="00B16427" w:rsidRDefault="000B235C">
          <w:pPr>
            <w:pStyle w:val="TOC1"/>
            <w:tabs>
              <w:tab w:val="right" w:leader="dot" w:pos="9810"/>
            </w:tabs>
            <w:rPr>
              <w:rFonts w:asciiTheme="minorHAnsi" w:eastAsiaTheme="minorEastAsia" w:hAnsiTheme="minorHAnsi"/>
              <w:noProof/>
              <w:color w:val="auto"/>
              <w:sz w:val="22"/>
              <w:lang w:eastAsia="en-GB"/>
            </w:rPr>
          </w:pPr>
          <w:hyperlink w:anchor="_Toc80015834" w:history="1">
            <w:r w:rsidR="00B16427" w:rsidRPr="00D45C06">
              <w:rPr>
                <w:rStyle w:val="Hyperlink"/>
                <w:noProof/>
              </w:rPr>
              <w:t>References</w:t>
            </w:r>
            <w:r w:rsidR="00B16427">
              <w:rPr>
                <w:noProof/>
                <w:webHidden/>
              </w:rPr>
              <w:tab/>
            </w:r>
            <w:r w:rsidR="00B16427">
              <w:rPr>
                <w:noProof/>
                <w:webHidden/>
              </w:rPr>
              <w:fldChar w:fldCharType="begin"/>
            </w:r>
            <w:r w:rsidR="00B16427">
              <w:rPr>
                <w:noProof/>
                <w:webHidden/>
              </w:rPr>
              <w:instrText xml:space="preserve"> PAGEREF _Toc80015834 \h </w:instrText>
            </w:r>
            <w:r w:rsidR="00B16427">
              <w:rPr>
                <w:noProof/>
                <w:webHidden/>
              </w:rPr>
            </w:r>
            <w:r w:rsidR="00B16427">
              <w:rPr>
                <w:noProof/>
                <w:webHidden/>
              </w:rPr>
              <w:fldChar w:fldCharType="separate"/>
            </w:r>
            <w:r w:rsidR="00B16427">
              <w:rPr>
                <w:noProof/>
                <w:webHidden/>
              </w:rPr>
              <w:t>13</w:t>
            </w:r>
            <w:r w:rsidR="00B16427">
              <w:rPr>
                <w:noProof/>
                <w:webHidden/>
              </w:rPr>
              <w:fldChar w:fldCharType="end"/>
            </w:r>
          </w:hyperlink>
        </w:p>
        <w:p w14:paraId="3D90080F" w14:textId="1F369F9F" w:rsidR="00B16427" w:rsidRDefault="000B235C">
          <w:pPr>
            <w:pStyle w:val="TOC1"/>
            <w:tabs>
              <w:tab w:val="right" w:leader="dot" w:pos="9810"/>
            </w:tabs>
            <w:rPr>
              <w:rFonts w:asciiTheme="minorHAnsi" w:eastAsiaTheme="minorEastAsia" w:hAnsiTheme="minorHAnsi"/>
              <w:noProof/>
              <w:color w:val="auto"/>
              <w:sz w:val="22"/>
              <w:lang w:eastAsia="en-GB"/>
            </w:rPr>
          </w:pPr>
          <w:hyperlink w:anchor="_Toc80015835" w:history="1">
            <w:r w:rsidR="00B16427" w:rsidRPr="00D45C06">
              <w:rPr>
                <w:rStyle w:val="Hyperlink"/>
                <w:noProof/>
              </w:rPr>
              <w:t>Appendix</w:t>
            </w:r>
            <w:r w:rsidR="00B16427">
              <w:rPr>
                <w:noProof/>
                <w:webHidden/>
              </w:rPr>
              <w:tab/>
            </w:r>
            <w:r w:rsidR="00B16427">
              <w:rPr>
                <w:noProof/>
                <w:webHidden/>
              </w:rPr>
              <w:fldChar w:fldCharType="begin"/>
            </w:r>
            <w:r w:rsidR="00B16427">
              <w:rPr>
                <w:noProof/>
                <w:webHidden/>
              </w:rPr>
              <w:instrText xml:space="preserve"> PAGEREF _Toc80015835 \h </w:instrText>
            </w:r>
            <w:r w:rsidR="00B16427">
              <w:rPr>
                <w:noProof/>
                <w:webHidden/>
              </w:rPr>
            </w:r>
            <w:r w:rsidR="00B16427">
              <w:rPr>
                <w:noProof/>
                <w:webHidden/>
              </w:rPr>
              <w:fldChar w:fldCharType="separate"/>
            </w:r>
            <w:r w:rsidR="00B16427">
              <w:rPr>
                <w:noProof/>
                <w:webHidden/>
              </w:rPr>
              <w:t>15</w:t>
            </w:r>
            <w:r w:rsidR="00B16427">
              <w:rPr>
                <w:noProof/>
                <w:webHidden/>
              </w:rPr>
              <w:fldChar w:fldCharType="end"/>
            </w:r>
          </w:hyperlink>
        </w:p>
        <w:p w14:paraId="59920422" w14:textId="47D56988" w:rsidR="00B16427" w:rsidRDefault="000B235C">
          <w:pPr>
            <w:pStyle w:val="TOC2"/>
            <w:tabs>
              <w:tab w:val="right" w:leader="dot" w:pos="9810"/>
            </w:tabs>
            <w:rPr>
              <w:rFonts w:asciiTheme="minorHAnsi" w:eastAsiaTheme="minorEastAsia" w:hAnsiTheme="minorHAnsi"/>
              <w:noProof/>
              <w:color w:val="auto"/>
              <w:sz w:val="22"/>
              <w:lang w:eastAsia="en-GB"/>
            </w:rPr>
          </w:pPr>
          <w:hyperlink w:anchor="_Toc80015836" w:history="1">
            <w:r w:rsidR="00B16427" w:rsidRPr="00D45C06">
              <w:rPr>
                <w:rStyle w:val="Hyperlink"/>
                <w:noProof/>
                <w:lang w:val="en-US"/>
              </w:rPr>
              <w:t>Questionnaire</w:t>
            </w:r>
            <w:r w:rsidR="00B16427">
              <w:rPr>
                <w:noProof/>
                <w:webHidden/>
              </w:rPr>
              <w:tab/>
            </w:r>
            <w:r w:rsidR="00B16427">
              <w:rPr>
                <w:noProof/>
                <w:webHidden/>
              </w:rPr>
              <w:fldChar w:fldCharType="begin"/>
            </w:r>
            <w:r w:rsidR="00B16427">
              <w:rPr>
                <w:noProof/>
                <w:webHidden/>
              </w:rPr>
              <w:instrText xml:space="preserve"> PAGEREF _Toc80015836 \h </w:instrText>
            </w:r>
            <w:r w:rsidR="00B16427">
              <w:rPr>
                <w:noProof/>
                <w:webHidden/>
              </w:rPr>
            </w:r>
            <w:r w:rsidR="00B16427">
              <w:rPr>
                <w:noProof/>
                <w:webHidden/>
              </w:rPr>
              <w:fldChar w:fldCharType="separate"/>
            </w:r>
            <w:r w:rsidR="00B16427">
              <w:rPr>
                <w:noProof/>
                <w:webHidden/>
              </w:rPr>
              <w:t>15</w:t>
            </w:r>
            <w:r w:rsidR="00B16427">
              <w:rPr>
                <w:noProof/>
                <w:webHidden/>
              </w:rPr>
              <w:fldChar w:fldCharType="end"/>
            </w:r>
          </w:hyperlink>
        </w:p>
        <w:p w14:paraId="4DAA26CF" w14:textId="51B580A4" w:rsidR="00B16427" w:rsidRDefault="00B16427">
          <w:r>
            <w:rPr>
              <w:b/>
              <w:bCs/>
              <w:noProof/>
            </w:rPr>
            <w:fldChar w:fldCharType="end"/>
          </w:r>
        </w:p>
      </w:sdtContent>
    </w:sdt>
    <w:p w14:paraId="531EAC0F" w14:textId="29679DB5" w:rsidR="005A3D37" w:rsidRDefault="005A3D37">
      <w:pPr>
        <w:spacing w:line="259" w:lineRule="auto"/>
        <w:jc w:val="left"/>
      </w:pPr>
      <w:r>
        <w:br w:type="page"/>
      </w:r>
    </w:p>
    <w:p w14:paraId="0719F3D6" w14:textId="124A5B38" w:rsidR="005A3D37" w:rsidRDefault="005A3D37" w:rsidP="005A3D37">
      <w:pPr>
        <w:pStyle w:val="Heading1"/>
      </w:pPr>
      <w:bookmarkStart w:id="0" w:name="_Toc80015820"/>
      <w:r>
        <w:lastRenderedPageBreak/>
        <w:t>Introduction</w:t>
      </w:r>
      <w:bookmarkEnd w:id="0"/>
    </w:p>
    <w:p w14:paraId="499A404B" w14:textId="5F80D092" w:rsidR="005A3D37" w:rsidRDefault="005A3D37" w:rsidP="005A3D37">
      <w:pPr>
        <w:pStyle w:val="Heading2"/>
      </w:pPr>
      <w:bookmarkStart w:id="1" w:name="_Toc80015821"/>
      <w:r>
        <w:t>Background</w:t>
      </w:r>
      <w:bookmarkEnd w:id="1"/>
      <w:r>
        <w:t xml:space="preserve"> </w:t>
      </w:r>
    </w:p>
    <w:p w14:paraId="6BCE5F1B" w14:textId="41EB41B3" w:rsidR="005A3D37" w:rsidRDefault="00A91C57">
      <w:r w:rsidRPr="00A91C57">
        <w:rPr>
          <w:spacing w:val="-3"/>
        </w:rPr>
        <w:t>Virtual Learning Environment (VLE) is an online software environment resource for educational institutions where students may register for admissions, participate in classes, and access their programs (Kumar et al. 1998). Students are also allowed to provide exa</w:t>
      </w:r>
      <w:r w:rsidR="00250D27">
        <w:rPr>
          <w:spacing w:val="-3"/>
        </w:rPr>
        <w:t>ms and interact with lecturers</w:t>
      </w:r>
      <w:r w:rsidRPr="00A91C57">
        <w:rPr>
          <w:spacing w:val="-3"/>
        </w:rPr>
        <w:t xml:space="preserve"> and other students. The three main contributors to this program</w:t>
      </w:r>
      <w:r w:rsidR="002C10A6">
        <w:rPr>
          <w:spacing w:val="-3"/>
        </w:rPr>
        <w:t>me are administrators, students</w:t>
      </w:r>
      <w:r w:rsidRPr="00A91C57">
        <w:rPr>
          <w:spacing w:val="-3"/>
        </w:rPr>
        <w:t xml:space="preserve"> and academics. The primary aim of this research is to see how the VLE – Moodle affects UWTSD students. Previous research has shown the online learning system's capacity to manage a group of pupils and the repercussions. Moodle's effectiveness and acceptability among UWTSD students are shown in the primary research. A secondary research was carried out to evaluate the impact of VLE on students and possible VLE roadblocks, as well as to provide an appropriate solution.</w:t>
      </w:r>
    </w:p>
    <w:p w14:paraId="4733EDB3" w14:textId="4DA2F99E" w:rsidR="005A3D37" w:rsidRDefault="005A3D37" w:rsidP="005A3D37">
      <w:pPr>
        <w:pStyle w:val="Heading2"/>
      </w:pPr>
      <w:bookmarkStart w:id="2" w:name="_Toc80015822"/>
      <w:r>
        <w:t>Rationale</w:t>
      </w:r>
      <w:bookmarkEnd w:id="2"/>
    </w:p>
    <w:p w14:paraId="004EFD71" w14:textId="3C3D01FE" w:rsidR="005A3D37" w:rsidRDefault="00A91C57">
      <w:r w:rsidRPr="00A91C57">
        <w:t>By enabling students and instructors to interact online, the virtual learning environment allows them to communicate and improve their learning experience. It also offers a digital remedy to any issues, removing the need for anyone to be physically present in a classroom (Hamilton, 2016). Students and instructors may use the VLE to complete academic tasks from the convenience of their own homes. It necessitates the use of technology in order to offer better services. VLE may also be thought of as a system which makes use of digital technology to allow students and instructors to participate in active learning. A technical upgrade is needed to build a VLE. A VLE should be established inside an institution to guarantee appropriate learning. Learners may be able to find sufficient time for study and make it even worse by putting it to productive use (Livingstone, Kemp and Edgar, 2018). There is less waste here, and the professor has a wider range of study choices. Moreover, VLE has the potential to alter the whole institution's atmosphere, which may be beneficial to instructors. The goal of this study is to learn more about how VLE impacts learners at UWTSD as well as other UK institutions, as well as to get specific results.</w:t>
      </w:r>
    </w:p>
    <w:p w14:paraId="2AFB4006" w14:textId="3600B3E2" w:rsidR="005A3D37" w:rsidRDefault="005A3D37" w:rsidP="005A3D37">
      <w:pPr>
        <w:pStyle w:val="Heading2"/>
      </w:pPr>
      <w:bookmarkStart w:id="3" w:name="_Toc78325288"/>
      <w:bookmarkStart w:id="4" w:name="_Toc80015823"/>
      <w:r>
        <w:lastRenderedPageBreak/>
        <w:t>Aim</w:t>
      </w:r>
      <w:bookmarkEnd w:id="3"/>
      <w:bookmarkEnd w:id="4"/>
    </w:p>
    <w:p w14:paraId="5401BE44" w14:textId="3B582268" w:rsidR="005A3D37" w:rsidRDefault="00AE1194">
      <w:r w:rsidRPr="00AE1194">
        <w:t>The main goal of this study is to determine the function and efficacy of the virtual learning environment (Moodle) in UWTSD students' education.</w:t>
      </w:r>
    </w:p>
    <w:p w14:paraId="3F2CD157" w14:textId="77777777" w:rsidR="00067C3C" w:rsidRDefault="00067C3C"/>
    <w:p w14:paraId="5F80AC14" w14:textId="67BD9E07" w:rsidR="005A3D37" w:rsidRDefault="005A3D37" w:rsidP="005A3D37">
      <w:pPr>
        <w:pStyle w:val="Heading2"/>
      </w:pPr>
      <w:bookmarkStart w:id="5" w:name="_Toc80015824"/>
      <w:r>
        <w:t>Objectives</w:t>
      </w:r>
      <w:bookmarkEnd w:id="5"/>
    </w:p>
    <w:p w14:paraId="148CF8C9" w14:textId="77777777" w:rsidR="00AE1194" w:rsidRDefault="00AE1194" w:rsidP="00AE1194">
      <w:pPr>
        <w:pStyle w:val="ListParagraph"/>
        <w:numPr>
          <w:ilvl w:val="0"/>
          <w:numId w:val="3"/>
        </w:numPr>
      </w:pPr>
      <w:r>
        <w:t>To improve students' digital skills via the use of a virtual learning environment (VLE).</w:t>
      </w:r>
    </w:p>
    <w:p w14:paraId="7F30E8EB" w14:textId="77777777" w:rsidR="00AE1194" w:rsidRDefault="00AE1194" w:rsidP="00AE1194">
      <w:pPr>
        <w:pStyle w:val="ListParagraph"/>
        <w:numPr>
          <w:ilvl w:val="0"/>
          <w:numId w:val="3"/>
        </w:numPr>
      </w:pPr>
      <w:r>
        <w:t>To make the learning environment at UWTSD more ready for students.</w:t>
      </w:r>
    </w:p>
    <w:p w14:paraId="115B19EE" w14:textId="12647E87" w:rsidR="005A3D37" w:rsidRDefault="00AE1194" w:rsidP="00AE1194">
      <w:pPr>
        <w:pStyle w:val="ListParagraph"/>
        <w:numPr>
          <w:ilvl w:val="0"/>
          <w:numId w:val="3"/>
        </w:numPr>
      </w:pPr>
      <w:r>
        <w:t>To provide a few suggestions for overcoming future obstacles to the virtual learning programme.</w:t>
      </w:r>
      <w:r w:rsidR="005A3D37">
        <w:br w:type="page"/>
      </w:r>
    </w:p>
    <w:p w14:paraId="30F6E518" w14:textId="06C596BF" w:rsidR="005A3D37" w:rsidRDefault="005A3D37" w:rsidP="005A3D37">
      <w:pPr>
        <w:pStyle w:val="Heading1"/>
      </w:pPr>
      <w:bookmarkStart w:id="6" w:name="_Toc80015825"/>
      <w:r>
        <w:lastRenderedPageBreak/>
        <w:t>Literature Review</w:t>
      </w:r>
      <w:bookmarkEnd w:id="6"/>
    </w:p>
    <w:p w14:paraId="5148B1F6" w14:textId="7BE4BDB4" w:rsidR="001E7C6E" w:rsidRDefault="001E7C6E" w:rsidP="001E7C6E">
      <w:r>
        <w:t xml:space="preserve">An "Online Education System" was developed by Nagarajan and Jiji (2010). This concept has been suggested for the development of an online education system. He said that it is the duty of an institution to streamline the functioning of educational institutions </w:t>
      </w:r>
      <w:r w:rsidR="00B16427">
        <w:t>to</w:t>
      </w:r>
      <w:r>
        <w:t xml:space="preserve"> cope with a rising percentage of students and programs available online, as well as the fact that consumers demand a more sophisticated service.</w:t>
      </w:r>
    </w:p>
    <w:p w14:paraId="6CE012E4" w14:textId="7D467557" w:rsidR="001E7C6E" w:rsidRDefault="001E7C6E" w:rsidP="001E7C6E">
      <w:r>
        <w:t>Yun Lu (2011) spoke about his experience teaching math courses online utilising virtual classrooms. Various applications, such as Wimba and My</w:t>
      </w:r>
      <w:r w:rsidR="008F04D9">
        <w:t xml:space="preserve"> </w:t>
      </w:r>
      <w:r>
        <w:t>Math</w:t>
      </w:r>
      <w:r w:rsidR="008F04D9">
        <w:t xml:space="preserve"> </w:t>
      </w:r>
      <w:r>
        <w:t>Lab, were released, and teaching techniques and suggestions were debated and evaluated. The findings indicate that using virtual classrooms in online math instruction increases communication. This is something that teachers are encouraged to practise in order to enhance their communication with students.</w:t>
      </w:r>
    </w:p>
    <w:p w14:paraId="6B419D93" w14:textId="6ACA4816" w:rsidR="001E7C6E" w:rsidRDefault="001E7C6E" w:rsidP="001E7C6E">
      <w:r>
        <w:t xml:space="preserve">"Formulation and Construction of Virtual University Experience Systems" was the subject of </w:t>
      </w:r>
      <w:r w:rsidR="00B27983">
        <w:t>CAI Et Al (</w:t>
      </w:r>
      <w:r>
        <w:t>2013</w:t>
      </w:r>
      <w:r w:rsidR="00B27983">
        <w:t>).’S</w:t>
      </w:r>
      <w:r>
        <w:t xml:space="preserve"> research. The writers provided an online virtual college experience system from of the University of Science and technology in this study paper. This method is beneficial in gaining a better understanding of the university's life and structure. They provide structure to the living system, which includes enhanced quality, campus analysis capabilities, system guidance, player roaming, database administration, and many other features.</w:t>
      </w:r>
    </w:p>
    <w:p w14:paraId="4F470E35" w14:textId="17D01C9F" w:rsidR="001E7C6E" w:rsidRDefault="001E7C6E" w:rsidP="001E7C6E">
      <w:r>
        <w:t xml:space="preserve">According to Mosquera (2017), his investigation demonstrates that students are excited about using virtual learning environments (VLEs). </w:t>
      </w:r>
      <w:r w:rsidR="00067C3C">
        <w:t>The majority</w:t>
      </w:r>
      <w:r>
        <w:t xml:space="preserve"> of pupils have realised that personal digital gadgets are indispensable. If they really do not utilise these gadgets, it may be difficult. The labs' and computers' capabilities are very important for VLE use. During this kind of teaching method, internet connection has also been questioned. With the help of 210 students as well as 5 instructors, it was determined whether or not VLE can be utilised by students. The VLE courses have generated enough enthusiasm and drive. It has long been recognised that technology must assist the educational process in order for it to evolve through time. The students' attitudes about this kind of instruction were discovered via teacher narratives and evaluations.</w:t>
      </w:r>
    </w:p>
    <w:p w14:paraId="091B537F" w14:textId="73F8E031" w:rsidR="005A3D37" w:rsidRDefault="001E7C6E" w:rsidP="001E7C6E">
      <w:r>
        <w:lastRenderedPageBreak/>
        <w:t>Online and offline courses, as per Power et al. (2010), represent a fundamental break in the educational system. It has been determined that the accessibility of online learning environments and conventional learning systems may be a point of contention. The study shed attention on the accessibility issues that arise in virtual learning settings. When a student continues digital studies, an initial empirical study was conducted to show that there are many kinds of learning obstacles. For pupils with impairments, additional information has been provided. It has been shown that children who already have physical impairments are unable to benefit from virtual learning environments. This will result in prejudices that may be detrimental to the educational process as a whole. The goal of the study was to look at the many ways that handicapped students may use VLEs.</w:t>
      </w:r>
    </w:p>
    <w:p w14:paraId="31945FA4" w14:textId="36B9987A" w:rsidR="005A3D37" w:rsidRDefault="005A3D37" w:rsidP="005A3D37">
      <w:r>
        <w:br w:type="page"/>
      </w:r>
    </w:p>
    <w:p w14:paraId="5C3D84CB" w14:textId="3200F21C" w:rsidR="005A3D37" w:rsidRDefault="005A3D37" w:rsidP="005A3D37">
      <w:pPr>
        <w:pStyle w:val="Heading1"/>
      </w:pPr>
      <w:bookmarkStart w:id="7" w:name="_Toc80015826"/>
      <w:r>
        <w:lastRenderedPageBreak/>
        <w:t>Research Method and Methodologies</w:t>
      </w:r>
      <w:bookmarkEnd w:id="7"/>
    </w:p>
    <w:p w14:paraId="6954DC88" w14:textId="0FF49281" w:rsidR="005A3D37" w:rsidRDefault="001E7C6E" w:rsidP="005A3D37">
      <w:r w:rsidRPr="001E7C6E">
        <w:t>A research methodology can be determined as a systematic for addressing research issues scientifically. The method of study refers to how it is examined scientifically. It typically shows the many stages that researchers take while investigating research issues, as well as the rationale behind it (Kumar, 2019). Quantitative method is a kind of primary research that is used to explore facts by gathering quantifiable data, which is then used to conduct statistical, mathematical, or simulation methods (Park and Park 2016). The survey, which is conducted via a questionnaire survey among the people, is among the most successful instruments in this technique. The primary benefit of this study is that it produces numerical data in a short amount of time, which is very beneficial to the findings. The survey technique was used in this investigation. Secondary research, also known as desk research, is a methodical technique of gathering data from previously published studies such as books, peer-reviewed magazines, webpag</w:t>
      </w:r>
      <w:r w:rsidR="00CF79A9">
        <w:t xml:space="preserve">es, journal articles, and much more </w:t>
      </w:r>
      <w:r w:rsidRPr="001E7C6E">
        <w:t>(Largan and Morris, 2019). The primary advantage of this approach would be that the data and information gathered during the study has previously been published and verified. Secondary research is carried out in this study by evaluating numerous research papers in order to meet the research goals and accomplish the study's aim.</w:t>
      </w:r>
    </w:p>
    <w:p w14:paraId="0768641C" w14:textId="77777777" w:rsidR="005A3D37" w:rsidRDefault="005A3D37" w:rsidP="005A3D37">
      <w:pPr>
        <w:pStyle w:val="Heading2"/>
      </w:pPr>
      <w:bookmarkStart w:id="8" w:name="_Toc80015827"/>
      <w:r>
        <w:t>Sampling method</w:t>
      </w:r>
      <w:bookmarkEnd w:id="8"/>
    </w:p>
    <w:p w14:paraId="6F4DBF4B" w14:textId="5752A94F" w:rsidR="005A3D37" w:rsidRDefault="00A91C57" w:rsidP="005A3D37">
      <w:r w:rsidRPr="00A91C57">
        <w:t>The sampling technique is a way of choosing people or a portion of the population to make statistical inferences and evaluate population characteristics.</w:t>
      </w:r>
      <w:r w:rsidR="001E7C6E" w:rsidRPr="001E7C6E">
        <w:t xml:space="preserve"> (Taherdoost, 2016). A </w:t>
      </w:r>
      <w:r>
        <w:t>survey</w:t>
      </w:r>
      <w:r w:rsidR="001E7C6E" w:rsidRPr="001E7C6E">
        <w:t xml:space="preserve"> of </w:t>
      </w:r>
      <w:r w:rsidR="00CF79A9">
        <w:t>19</w:t>
      </w:r>
      <w:r w:rsidR="00DB3BA9">
        <w:t xml:space="preserve"> </w:t>
      </w:r>
      <w:r w:rsidR="001E7C6E" w:rsidRPr="001E7C6E">
        <w:t>UWTSD students was performed for this research.</w:t>
      </w:r>
    </w:p>
    <w:p w14:paraId="14B0A027" w14:textId="77777777" w:rsidR="005A3D37" w:rsidRDefault="005A3D37" w:rsidP="005A3D37">
      <w:pPr>
        <w:pStyle w:val="Heading2"/>
      </w:pPr>
      <w:bookmarkStart w:id="9" w:name="_Toc80015828"/>
      <w:r>
        <w:t>Ethical Consideration</w:t>
      </w:r>
      <w:bookmarkEnd w:id="9"/>
    </w:p>
    <w:p w14:paraId="3A92610F" w14:textId="77777777" w:rsidR="001E7C6E" w:rsidRDefault="001E7C6E" w:rsidP="001E7C6E">
      <w:r>
        <w:t>Every study should take into account a few factors in order to finish the study in an ethical manner. Research ethics explains how to conduct research ethically and how ethical problems may be handled throughout the research process (Greenwood, 2016). During the study, all of the aspects listed below were taken into consideration.</w:t>
      </w:r>
    </w:p>
    <w:p w14:paraId="1CA24834" w14:textId="77777777" w:rsidR="001E7C6E" w:rsidRDefault="001E7C6E" w:rsidP="001E7C6E">
      <w:pPr>
        <w:pStyle w:val="ListParagraph"/>
        <w:numPr>
          <w:ilvl w:val="0"/>
          <w:numId w:val="4"/>
        </w:numPr>
      </w:pPr>
      <w:r>
        <w:t>The responders gave their full permission.</w:t>
      </w:r>
    </w:p>
    <w:p w14:paraId="18B8BEDF" w14:textId="77777777" w:rsidR="001E7C6E" w:rsidRDefault="001E7C6E" w:rsidP="001E7C6E">
      <w:pPr>
        <w:pStyle w:val="ListParagraph"/>
        <w:numPr>
          <w:ilvl w:val="0"/>
          <w:numId w:val="4"/>
        </w:numPr>
      </w:pPr>
      <w:r>
        <w:t>All data is kept private and is never used for personal gain.</w:t>
      </w:r>
    </w:p>
    <w:p w14:paraId="027F2B89" w14:textId="0C96040E" w:rsidR="001E7C6E" w:rsidRDefault="001E7C6E" w:rsidP="001E7C6E">
      <w:pPr>
        <w:pStyle w:val="ListParagraph"/>
        <w:numPr>
          <w:ilvl w:val="0"/>
          <w:numId w:val="4"/>
        </w:numPr>
      </w:pPr>
      <w:r>
        <w:t xml:space="preserve">Respondents are </w:t>
      </w:r>
      <w:r w:rsidR="00CF79A9">
        <w:t>neither compelled nor</w:t>
      </w:r>
      <w:r>
        <w:t xml:space="preserve"> prompted to provide any response.</w:t>
      </w:r>
    </w:p>
    <w:p w14:paraId="3E4BF4EE" w14:textId="77777777" w:rsidR="00685191" w:rsidRDefault="001E7C6E" w:rsidP="003345F7">
      <w:pPr>
        <w:pStyle w:val="ListParagraph"/>
        <w:numPr>
          <w:ilvl w:val="0"/>
          <w:numId w:val="4"/>
        </w:numPr>
        <w:rPr>
          <w:rFonts w:cs="Arial"/>
          <w:sz w:val="22"/>
        </w:rPr>
      </w:pPr>
      <w:r w:rsidRPr="00685191">
        <w:rPr>
          <w:rFonts w:cs="Arial"/>
          <w:sz w:val="22"/>
        </w:rPr>
        <w:lastRenderedPageBreak/>
        <w:t>The responders' personal information is kept private.</w:t>
      </w:r>
    </w:p>
    <w:p w14:paraId="1D67959E" w14:textId="3DEE2ABB" w:rsidR="009456F5" w:rsidRPr="00685191" w:rsidRDefault="00685191" w:rsidP="00685191">
      <w:pPr>
        <w:rPr>
          <w:rFonts w:cs="Arial"/>
          <w:sz w:val="22"/>
        </w:rPr>
      </w:pPr>
      <w:r>
        <w:rPr>
          <w:rFonts w:cs="Arial"/>
          <w:sz w:val="22"/>
        </w:rPr>
        <w:t>.</w:t>
      </w:r>
    </w:p>
    <w:p w14:paraId="5692EADE" w14:textId="3B7BE4AA" w:rsidR="00FC59B6" w:rsidRDefault="00FC59B6" w:rsidP="00685191">
      <w:pPr>
        <w:pStyle w:val="ListParagraph"/>
        <w:ind w:left="360"/>
      </w:pPr>
    </w:p>
    <w:p w14:paraId="3B187BCE" w14:textId="77777777" w:rsidR="00FC59B6" w:rsidRDefault="00FC59B6" w:rsidP="00FC59B6">
      <w:pPr>
        <w:pStyle w:val="ListParagraph"/>
      </w:pPr>
    </w:p>
    <w:p w14:paraId="09F13290" w14:textId="4FD2B39D" w:rsidR="005A3D37" w:rsidRDefault="00685191" w:rsidP="00685191">
      <w:r>
        <w:t xml:space="preserve">      </w:t>
      </w:r>
      <w:r w:rsidR="005A3D37">
        <w:br w:type="page"/>
      </w:r>
    </w:p>
    <w:p w14:paraId="3C4D9A3A" w14:textId="668CCCE9" w:rsidR="005A3D37" w:rsidRDefault="005A3D37" w:rsidP="005A3D37">
      <w:pPr>
        <w:pStyle w:val="Heading1"/>
      </w:pPr>
      <w:bookmarkStart w:id="10" w:name="_Toc80015829"/>
      <w:r>
        <w:lastRenderedPageBreak/>
        <w:t>Research Findings and Analysis</w:t>
      </w:r>
      <w:bookmarkEnd w:id="10"/>
    </w:p>
    <w:p w14:paraId="283251C0" w14:textId="77777777" w:rsidR="00D141A0" w:rsidRDefault="005A3D37" w:rsidP="00D141A0">
      <w:pPr>
        <w:pStyle w:val="Heading2"/>
      </w:pPr>
      <w:bookmarkStart w:id="11" w:name="_Toc80015830"/>
      <w:r>
        <w:t>Primary Data Analysis</w:t>
      </w:r>
      <w:bookmarkEnd w:id="11"/>
    </w:p>
    <w:p w14:paraId="429E0619" w14:textId="4667D4F2" w:rsidR="005A3D37" w:rsidRDefault="00D141A0" w:rsidP="00D141A0">
      <w:pPr>
        <w:pStyle w:val="Heading2"/>
        <w:rPr>
          <w:rFonts w:cs="Arial"/>
          <w:b w:val="0"/>
          <w:sz w:val="22"/>
        </w:rPr>
      </w:pPr>
      <w:r w:rsidRPr="00D141A0">
        <w:rPr>
          <w:rFonts w:cs="Arial"/>
          <w:b w:val="0"/>
          <w:sz w:val="22"/>
        </w:rPr>
        <w:t xml:space="preserve"> </w:t>
      </w:r>
      <w:r w:rsidRPr="00D141A0">
        <w:rPr>
          <w:rFonts w:cs="Arial"/>
          <w:b w:val="0"/>
          <w:sz w:val="22"/>
        </w:rPr>
        <w:t>U</w:t>
      </w:r>
      <w:r w:rsidRPr="00D141A0">
        <w:rPr>
          <w:rFonts w:cs="Arial"/>
          <w:b w:val="0"/>
          <w:sz w:val="22"/>
        </w:rPr>
        <w:t>sing Google Form</w:t>
      </w:r>
      <w:r w:rsidRPr="00D141A0">
        <w:rPr>
          <w:rFonts w:cs="Arial"/>
          <w:b w:val="0"/>
          <w:sz w:val="22"/>
        </w:rPr>
        <w:t xml:space="preserve"> below it will be </w:t>
      </w:r>
      <w:r w:rsidRPr="00D141A0">
        <w:rPr>
          <w:rFonts w:cs="Arial"/>
          <w:b w:val="0"/>
          <w:sz w:val="22"/>
        </w:rPr>
        <w:t xml:space="preserve">generated </w:t>
      </w:r>
      <w:r>
        <w:rPr>
          <w:rFonts w:cs="Arial"/>
          <w:b w:val="0"/>
          <w:sz w:val="22"/>
        </w:rPr>
        <w:t xml:space="preserve">graphs </w:t>
      </w:r>
      <w:r w:rsidRPr="00D141A0">
        <w:rPr>
          <w:rFonts w:cs="Arial"/>
          <w:b w:val="0"/>
          <w:sz w:val="22"/>
        </w:rPr>
        <w:t>following the analysis of primary data collected</w:t>
      </w:r>
      <w:r>
        <w:rPr>
          <w:rFonts w:cs="Arial"/>
          <w:b w:val="0"/>
          <w:sz w:val="22"/>
        </w:rPr>
        <w:t>.</w:t>
      </w:r>
    </w:p>
    <w:p w14:paraId="18612FB2" w14:textId="61DC521F" w:rsidR="00D141A0" w:rsidRPr="00D141A0" w:rsidRDefault="00D141A0" w:rsidP="00D141A0">
      <w:r>
        <w:rPr>
          <w:noProof/>
          <w:lang w:val="ro-RO" w:eastAsia="ro-RO"/>
        </w:rPr>
        <w:drawing>
          <wp:anchor distT="0" distB="0" distL="114300" distR="114300" simplePos="0" relativeHeight="251660288" behindDoc="0" locked="0" layoutInCell="1" allowOverlap="1" wp14:anchorId="6E0E29DF" wp14:editId="270F4415">
            <wp:simplePos x="770562" y="1839074"/>
            <wp:positionH relativeFrom="column">
              <wp:align>left</wp:align>
            </wp:positionH>
            <wp:positionV relativeFrom="paragraph">
              <wp:align>top</wp:align>
            </wp:positionV>
            <wp:extent cx="4572000" cy="2743200"/>
            <wp:effectExtent l="0" t="0" r="0" b="0"/>
            <wp:wrapSquare wrapText="bothSides"/>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4D1886">
        <w:br w:type="textWrapping" w:clear="all"/>
      </w:r>
      <w:r w:rsidR="00801D6E">
        <w:rPr>
          <w:noProof/>
          <w:lang w:val="ro-RO" w:eastAsia="ro-RO"/>
        </w:rPr>
        <w:drawing>
          <wp:inline distT="0" distB="0" distL="0" distR="0" wp14:anchorId="5C475C95" wp14:editId="61BB1842">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4D6D41A" w14:textId="419B5221" w:rsidR="00BA2B03" w:rsidRDefault="00BA2B03"/>
    <w:p w14:paraId="626ACC7D" w14:textId="64055A9E" w:rsidR="00BA2B03" w:rsidRDefault="00BA2B03" w:rsidP="00BA2B03">
      <w:r>
        <w:t xml:space="preserve">The primary analysis of data is showing some positive </w:t>
      </w:r>
      <w:r w:rsidR="005F5D75">
        <w:t xml:space="preserve">and negative </w:t>
      </w:r>
      <w:r>
        <w:t xml:space="preserve">responses from </w:t>
      </w:r>
      <w:r w:rsidR="00FC59B6">
        <w:t>the participants of the survey.</w:t>
      </w:r>
      <w:r w:rsidR="001758F3">
        <w:t xml:space="preserve"> All the</w:t>
      </w:r>
      <w:r w:rsidR="004D1886">
        <w:t xml:space="preserve"> participants are students at UWSD-London and their answers reflect the impact and motivation </w:t>
      </w:r>
      <w:r w:rsidR="002C10A6">
        <w:t>of</w:t>
      </w:r>
      <w:r w:rsidR="004D1886">
        <w:t xml:space="preserve"> VLE on them.</w:t>
      </w:r>
      <w:r w:rsidR="001758F3">
        <w:t xml:space="preserve"> Despite the impossibility of obtaining more answers with the desired evidence, this study is useful because it shows that </w:t>
      </w:r>
      <w:r w:rsidR="001758F3">
        <w:lastRenderedPageBreak/>
        <w:t xml:space="preserve">the students have different approaches </w:t>
      </w:r>
      <w:r w:rsidR="00F32C06">
        <w:t>to learning and desires.</w:t>
      </w:r>
      <w:r w:rsidR="00F51F94">
        <w:t xml:space="preserve"> 53%</w:t>
      </w:r>
      <w:r w:rsidR="00F32C06">
        <w:t xml:space="preserve"> of the participants have used before VLE </w:t>
      </w:r>
      <w:r w:rsidR="00F51F94">
        <w:t>,32% haven’t used before VLE but</w:t>
      </w:r>
      <w:r w:rsidR="00F32C06">
        <w:t xml:space="preserve"> they are agree with that, UWTSD provi</w:t>
      </w:r>
      <w:r w:rsidR="00E37FF7">
        <w:t xml:space="preserve">de sufficient opportunities and </w:t>
      </w:r>
      <w:r w:rsidR="00F32C06">
        <w:t>support for the students by accessing the Moodle.</w:t>
      </w:r>
      <w:r w:rsidR="00E37FF7">
        <w:t>17 participants are student for one year</w:t>
      </w:r>
      <w:r w:rsidR="00F51F94">
        <w:t xml:space="preserve"> </w:t>
      </w:r>
      <w:r w:rsidR="00E37FF7">
        <w:t>and only 2 of them are students for 3 years. From the answers it turns on that most</w:t>
      </w:r>
      <w:r w:rsidR="002C10A6">
        <w:t xml:space="preserve"> of the students feeling comfortable using VLE by having flexibility, study on their speed and environment and they </w:t>
      </w:r>
      <w:r w:rsidR="00F32C06">
        <w:t xml:space="preserve">strongly </w:t>
      </w:r>
      <w:r w:rsidR="002C10A6">
        <w:t xml:space="preserve">believe VLE increasing </w:t>
      </w:r>
      <w:r w:rsidR="00F32C06">
        <w:t>their motivation</w:t>
      </w:r>
      <w:r w:rsidR="002C10A6">
        <w:t xml:space="preserve"> of study.</w:t>
      </w:r>
      <w:r w:rsidR="00F32C06">
        <w:t xml:space="preserve"> Despite of the </w:t>
      </w:r>
      <w:r w:rsidR="005F5D75">
        <w:t xml:space="preserve">challenges </w:t>
      </w:r>
      <w:r w:rsidR="00520CD4">
        <w:t>faced, like</w:t>
      </w:r>
      <w:r w:rsidR="005F5D75">
        <w:t xml:space="preserve"> difficulties accessing the </w:t>
      </w:r>
      <w:r w:rsidR="00946315">
        <w:t>Moodle (</w:t>
      </w:r>
      <w:r w:rsidR="00F51F94">
        <w:t xml:space="preserve">35% only faced this </w:t>
      </w:r>
      <w:r w:rsidR="00946315">
        <w:t>challenge</w:t>
      </w:r>
      <w:r w:rsidR="00F51F94">
        <w:t>)</w:t>
      </w:r>
      <w:r w:rsidR="005F5D75">
        <w:t xml:space="preserve">, using </w:t>
      </w:r>
      <w:r w:rsidR="00946315">
        <w:t>technology (</w:t>
      </w:r>
      <w:r w:rsidR="00F51F94">
        <w:t>43% of them have difficulties</w:t>
      </w:r>
      <w:r w:rsidR="00946315">
        <w:t xml:space="preserve"> using technology</w:t>
      </w:r>
      <w:r w:rsidR="00F51F94">
        <w:t xml:space="preserve">) </w:t>
      </w:r>
      <w:r w:rsidR="00946315">
        <w:t>and beside that</w:t>
      </w:r>
      <w:r w:rsidR="005F5D75">
        <w:t xml:space="preserve"> the students</w:t>
      </w:r>
      <w:r w:rsidR="00520CD4">
        <w:t xml:space="preserve"> admitted that they have found it inspiring, useful as an effective technology and are</w:t>
      </w:r>
      <w:r w:rsidR="00F32C06">
        <w:t xml:space="preserve"> still determinate to keep </w:t>
      </w:r>
      <w:r w:rsidR="005F5D75">
        <w:t xml:space="preserve">up the positive change in learning </w:t>
      </w:r>
      <w:r w:rsidR="00946315">
        <w:t>experience, as the technology plays a very important role in VLE.</w:t>
      </w:r>
      <w:bookmarkStart w:id="12" w:name="_GoBack"/>
      <w:bookmarkEnd w:id="12"/>
    </w:p>
    <w:p w14:paraId="36CAB152" w14:textId="139C04B7" w:rsidR="005F5D75" w:rsidRDefault="005F5D75" w:rsidP="00520CD4">
      <w:r>
        <w:t xml:space="preserve">The respondents feeling exited by using VLE, they strongly believe it has a positive impact on them .They believe that VLE like MOODLE, offer efficiency and a positive </w:t>
      </w:r>
      <w:r w:rsidR="00520CD4">
        <w:t>impact on them</w:t>
      </w:r>
      <w:r w:rsidR="00520CD4">
        <w:t xml:space="preserve"> and will recommend the use of VLE at UWTSD.</w:t>
      </w:r>
    </w:p>
    <w:p w14:paraId="29D4CBF1" w14:textId="0A786BC7" w:rsidR="005A3D37" w:rsidRDefault="005A3D37" w:rsidP="005A3D37">
      <w:pPr>
        <w:pStyle w:val="Heading2"/>
      </w:pPr>
      <w:bookmarkStart w:id="13" w:name="_Toc80015831"/>
      <w:r>
        <w:t>Secondary Data Analysis</w:t>
      </w:r>
      <w:bookmarkEnd w:id="13"/>
    </w:p>
    <w:p w14:paraId="36D9902F" w14:textId="74F73BC0" w:rsidR="005A3D37" w:rsidRDefault="001E7C6E" w:rsidP="005A3D37">
      <w:r>
        <w:t xml:space="preserve">The study of </w:t>
      </w:r>
      <w:r w:rsidRPr="001E7C6E">
        <w:t>Raheem and Khan (2020) pointed out that even the government is taking the required measures to allow children to continue their education at home rather than migrating out during pandemics. The government has recommended that the required risks connected with online courses be implemented in educational institutes so that the institution does not collapse. In this study, the ideas of e-learning were expanded upon, and the function of language in these types of classes was examined. The author has also emphasised on the importance of this kind of education during the Covid-19 epidemic. Efforts have been made to explain the importance of video courses and e-learning in pandemic situations. It may increase the demand for online courses during the lockdown time.</w:t>
      </w:r>
    </w:p>
    <w:p w14:paraId="48CB55EF" w14:textId="3BAC84D8" w:rsidR="005A3D37" w:rsidRDefault="005A3D37"/>
    <w:p w14:paraId="64713632" w14:textId="6639134C" w:rsidR="005A3D37" w:rsidRDefault="005A3D37">
      <w:pPr>
        <w:spacing w:line="259" w:lineRule="auto"/>
        <w:jc w:val="left"/>
      </w:pPr>
      <w:r>
        <w:br w:type="page"/>
      </w:r>
    </w:p>
    <w:p w14:paraId="36A64378" w14:textId="058C1525" w:rsidR="005A3D37" w:rsidRDefault="005A3D37" w:rsidP="005A3D37">
      <w:pPr>
        <w:pStyle w:val="Heading1"/>
      </w:pPr>
      <w:bookmarkStart w:id="14" w:name="_Toc80015832"/>
      <w:r>
        <w:lastRenderedPageBreak/>
        <w:t>Discussion and Research Findings</w:t>
      </w:r>
      <w:bookmarkEnd w:id="14"/>
    </w:p>
    <w:p w14:paraId="4687990E" w14:textId="4D0748F9" w:rsidR="001E7C6E" w:rsidRDefault="001E7C6E" w:rsidP="001E7C6E">
      <w:r>
        <w:t>This study discovered that:</w:t>
      </w:r>
    </w:p>
    <w:p w14:paraId="77721181" w14:textId="36E33C28" w:rsidR="001E7C6E" w:rsidRDefault="001E7C6E" w:rsidP="001E7C6E">
      <w:pPr>
        <w:pStyle w:val="ListParagraph"/>
        <w:numPr>
          <w:ilvl w:val="0"/>
          <w:numId w:val="5"/>
        </w:numPr>
      </w:pPr>
      <w:r>
        <w:t>Moodle, as an online learning environment, had a positive influence on UWTSD students, who believe Moodle is an important learning tool that improves their efficacy as students while also helping to enhance the quality of the education. Not just that, but the number of students felt that using Moodle helped them learn far better than not using it.</w:t>
      </w:r>
    </w:p>
    <w:p w14:paraId="6E166C09" w14:textId="77777777" w:rsidR="001E7C6E" w:rsidRDefault="001E7C6E" w:rsidP="001E7C6E">
      <w:pPr>
        <w:pStyle w:val="ListParagraph"/>
        <w:numPr>
          <w:ilvl w:val="0"/>
          <w:numId w:val="5"/>
        </w:numPr>
      </w:pPr>
      <w:r>
        <w:t>VLEs are well-liked by students, however there are problems with accessibility and internet availability. These may not be beneficial to the student.</w:t>
      </w:r>
    </w:p>
    <w:p w14:paraId="6D3B7DF1" w14:textId="77777777" w:rsidR="001E7C6E" w:rsidRDefault="001E7C6E" w:rsidP="001E7C6E">
      <w:pPr>
        <w:pStyle w:val="ListParagraph"/>
        <w:numPr>
          <w:ilvl w:val="0"/>
          <w:numId w:val="5"/>
        </w:numPr>
      </w:pPr>
      <w:r>
        <w:t>It has been discovered that during a pandemic, e-learning is really the only method to continue the educational process. Virtual courses have been recognised as being essential at this time.</w:t>
      </w:r>
    </w:p>
    <w:p w14:paraId="6A13F139" w14:textId="1E5B7D51" w:rsidR="005A3D37" w:rsidRDefault="001E7C6E" w:rsidP="001E7C6E">
      <w:pPr>
        <w:pStyle w:val="ListParagraph"/>
        <w:numPr>
          <w:ilvl w:val="0"/>
          <w:numId w:val="5"/>
        </w:numPr>
      </w:pPr>
      <w:r>
        <w:t>VLEs are not appropriate for handicapped pupils. It was not a good way to learn.</w:t>
      </w:r>
    </w:p>
    <w:p w14:paraId="749E6820" w14:textId="7C0D9207" w:rsidR="005A3D37" w:rsidRDefault="005A3D37">
      <w:pPr>
        <w:spacing w:line="259" w:lineRule="auto"/>
        <w:jc w:val="left"/>
      </w:pPr>
      <w:r>
        <w:br w:type="page"/>
      </w:r>
    </w:p>
    <w:p w14:paraId="2FA800DE" w14:textId="79F9C6E6" w:rsidR="005A3D37" w:rsidRDefault="005A3D37" w:rsidP="005A3D37">
      <w:pPr>
        <w:pStyle w:val="Heading1"/>
      </w:pPr>
      <w:bookmarkStart w:id="15" w:name="_Toc80015833"/>
      <w:r>
        <w:lastRenderedPageBreak/>
        <w:t>Conclusion and Recommendation</w:t>
      </w:r>
      <w:bookmarkEnd w:id="15"/>
    </w:p>
    <w:p w14:paraId="5234B07F" w14:textId="77777777" w:rsidR="001E7C6E" w:rsidRDefault="001E7C6E" w:rsidP="001E7C6E">
      <w:r>
        <w:t>In today's education, the virtual learning environment (VLE) is critical. Moodle has a high level of acceptance and has a favourable effect on UWTSD students. Moodle is critical in keeping courses and examinations running throughout the current epidemic. However, the only option to overcome the obstacle of continuing VLE-Moodle is via creativity. Any offline technologies that may be used in an emergency, such as supplying study materials or lecture notes, should be addressed in the future. To solve the problem, a virtual programme for physically handicapped pupils may be implemented. Following the above-mentioned studies, the following suggestions may be made:</w:t>
      </w:r>
    </w:p>
    <w:p w14:paraId="4A63E7C8" w14:textId="77777777" w:rsidR="001E7C6E" w:rsidRDefault="001E7C6E" w:rsidP="001E7C6E">
      <w:pPr>
        <w:pStyle w:val="ListParagraph"/>
        <w:numPr>
          <w:ilvl w:val="0"/>
          <w:numId w:val="6"/>
        </w:numPr>
      </w:pPr>
      <w:r>
        <w:t>When the circumstance calls for it, the VLEs should be used.</w:t>
      </w:r>
    </w:p>
    <w:p w14:paraId="75BFAFDB" w14:textId="77777777" w:rsidR="001E7C6E" w:rsidRDefault="001E7C6E" w:rsidP="001E7C6E">
      <w:pPr>
        <w:pStyle w:val="ListParagraph"/>
        <w:numPr>
          <w:ilvl w:val="0"/>
          <w:numId w:val="6"/>
        </w:numPr>
      </w:pPr>
      <w:r>
        <w:t>Technology must be created in such a way that it can help every learner.</w:t>
      </w:r>
    </w:p>
    <w:p w14:paraId="55CA5A58" w14:textId="77777777" w:rsidR="001E7C6E" w:rsidRDefault="001E7C6E" w:rsidP="001E7C6E">
      <w:pPr>
        <w:pStyle w:val="ListParagraph"/>
        <w:numPr>
          <w:ilvl w:val="0"/>
          <w:numId w:val="6"/>
        </w:numPr>
      </w:pPr>
      <w:r>
        <w:t>The VLE software as a whole should be more user-friendly so that anybody can use it.</w:t>
      </w:r>
    </w:p>
    <w:p w14:paraId="7E505545" w14:textId="4EF8D07D" w:rsidR="005A3D37" w:rsidRDefault="001E7C6E" w:rsidP="001E7C6E">
      <w:pPr>
        <w:pStyle w:val="ListParagraph"/>
        <w:numPr>
          <w:ilvl w:val="0"/>
          <w:numId w:val="6"/>
        </w:numPr>
      </w:pPr>
      <w:r>
        <w:t>Innovative technology, including any virtual programme for physically handicapped students, may bypass the VLE's obstacle.</w:t>
      </w:r>
    </w:p>
    <w:p w14:paraId="4F528C31" w14:textId="2CD9259E" w:rsidR="005A3D37" w:rsidRDefault="005A3D37">
      <w:pPr>
        <w:spacing w:line="259" w:lineRule="auto"/>
        <w:jc w:val="left"/>
      </w:pPr>
      <w:r>
        <w:br w:type="page"/>
      </w:r>
    </w:p>
    <w:p w14:paraId="2184F4DE" w14:textId="7F5F3017" w:rsidR="005A3D37" w:rsidRDefault="005A3D37" w:rsidP="005A3D37">
      <w:pPr>
        <w:pStyle w:val="Heading1"/>
      </w:pPr>
      <w:bookmarkStart w:id="16" w:name="_Toc80015834"/>
      <w:r>
        <w:lastRenderedPageBreak/>
        <w:t>References</w:t>
      </w:r>
      <w:bookmarkEnd w:id="16"/>
    </w:p>
    <w:p w14:paraId="14A46B99" w14:textId="338A38F9" w:rsidR="00D94897" w:rsidRPr="00D94897" w:rsidRDefault="00520CD4" w:rsidP="00D94897">
      <w:pPr>
        <w:rPr>
          <w:lang w:val="en-US"/>
        </w:rPr>
      </w:pPr>
      <w:r w:rsidRPr="00D94897">
        <w:rPr>
          <w:lang w:val="en-US"/>
        </w:rPr>
        <w:t>CAI</w:t>
      </w:r>
      <w:r w:rsidR="00D94897" w:rsidRPr="00D94897">
        <w:rPr>
          <w:lang w:val="en-US"/>
        </w:rPr>
        <w:t xml:space="preserve">, X.Q., Lu, H. and Yu, H.Q., 2013. Design and Implementation of Online Virtual University Life System. In </w:t>
      </w:r>
      <w:r w:rsidR="00D94897" w:rsidRPr="00D94897">
        <w:rPr>
          <w:i/>
          <w:lang w:val="en-US"/>
        </w:rPr>
        <w:t xml:space="preserve">Advanced Materials Research </w:t>
      </w:r>
      <w:r w:rsidR="00D94897" w:rsidRPr="00D94897">
        <w:rPr>
          <w:lang w:val="en-US"/>
        </w:rPr>
        <w:t>(Vol. 739, pp. 632-635). Trans Tech Publications Ltd.</w:t>
      </w:r>
    </w:p>
    <w:p w14:paraId="02C081A3" w14:textId="77777777" w:rsidR="00D94897" w:rsidRPr="00D94897" w:rsidRDefault="00D94897" w:rsidP="00D94897">
      <w:pPr>
        <w:rPr>
          <w:lang w:val="en-US"/>
        </w:rPr>
      </w:pPr>
      <w:r w:rsidRPr="00D94897">
        <w:rPr>
          <w:lang w:val="en-US"/>
        </w:rPr>
        <w:t xml:space="preserve">Greenwood, M., 2016. Approving or improving research ethics in management journals. </w:t>
      </w:r>
      <w:r w:rsidRPr="00D94897">
        <w:rPr>
          <w:i/>
          <w:lang w:val="en-US"/>
        </w:rPr>
        <w:t>Journal of Business Ethics</w:t>
      </w:r>
      <w:r w:rsidRPr="00D94897">
        <w:rPr>
          <w:lang w:val="en-US"/>
        </w:rPr>
        <w:t xml:space="preserve">, </w:t>
      </w:r>
      <w:r w:rsidRPr="00D94897">
        <w:rPr>
          <w:i/>
          <w:lang w:val="en-US"/>
        </w:rPr>
        <w:t>137</w:t>
      </w:r>
      <w:r w:rsidRPr="00D94897">
        <w:rPr>
          <w:lang w:val="en-US"/>
        </w:rPr>
        <w:t>(3), pp.507-520.</w:t>
      </w:r>
    </w:p>
    <w:p w14:paraId="2E39EE68" w14:textId="77777777" w:rsidR="00D94897" w:rsidRPr="00D94897" w:rsidRDefault="00D94897" w:rsidP="00D94897">
      <w:pPr>
        <w:rPr>
          <w:lang w:val="en-US"/>
        </w:rPr>
      </w:pPr>
      <w:r w:rsidRPr="00D94897">
        <w:rPr>
          <w:lang w:val="en-US"/>
        </w:rPr>
        <w:t xml:space="preserve">Herrera Mosquera, L., 2017. Impact of implementing a virtual learning environment (VLE) in the EFL classroom. </w:t>
      </w:r>
      <w:r w:rsidRPr="00D94897">
        <w:rPr>
          <w:i/>
          <w:lang w:val="en-US"/>
        </w:rPr>
        <w:t>Íkala, Revista de Lenguaje y Cultura</w:t>
      </w:r>
      <w:r w:rsidRPr="00D94897">
        <w:rPr>
          <w:lang w:val="en-US"/>
        </w:rPr>
        <w:t xml:space="preserve">, </w:t>
      </w:r>
      <w:r w:rsidRPr="00D94897">
        <w:rPr>
          <w:i/>
          <w:lang w:val="en-US"/>
        </w:rPr>
        <w:t>22</w:t>
      </w:r>
      <w:r w:rsidRPr="00D94897">
        <w:rPr>
          <w:lang w:val="en-US"/>
        </w:rPr>
        <w:t>(3), pp.479-498.</w:t>
      </w:r>
    </w:p>
    <w:p w14:paraId="7F7BDB5B" w14:textId="70BFB2A5" w:rsidR="00D94897" w:rsidRPr="00D94897" w:rsidRDefault="00D94897" w:rsidP="00D94897">
      <w:pPr>
        <w:rPr>
          <w:lang w:val="en-US"/>
        </w:rPr>
      </w:pPr>
      <w:r w:rsidRPr="00D94897">
        <w:rPr>
          <w:lang w:val="en-US"/>
        </w:rPr>
        <w:t xml:space="preserve">Kumar, A., Pakala, R., Ragade, R.K. and Wong, J.P., 1998, November. The virtual learning environment system. In </w:t>
      </w:r>
      <w:r w:rsidRPr="00D94897">
        <w:rPr>
          <w:i/>
          <w:lang w:val="en-US"/>
        </w:rPr>
        <w:t>FIE'98. 28th Annual Frontiers in Education Conference. Moving from'</w:t>
      </w:r>
      <w:r w:rsidR="000C7F14">
        <w:rPr>
          <w:i/>
          <w:lang w:val="en-US"/>
        </w:rPr>
        <w:t xml:space="preserve"> </w:t>
      </w:r>
      <w:r w:rsidRPr="00D94897">
        <w:rPr>
          <w:i/>
          <w:lang w:val="en-US"/>
        </w:rPr>
        <w:t>Teacher-Centered'</w:t>
      </w:r>
      <w:r w:rsidR="000C7F14">
        <w:rPr>
          <w:i/>
          <w:lang w:val="en-US"/>
        </w:rPr>
        <w:t xml:space="preserve"> </w:t>
      </w:r>
      <w:r w:rsidRPr="00D94897">
        <w:rPr>
          <w:i/>
          <w:lang w:val="en-US"/>
        </w:rPr>
        <w:t>to'</w:t>
      </w:r>
      <w:r w:rsidR="000C7F14">
        <w:rPr>
          <w:i/>
          <w:lang w:val="en-US"/>
        </w:rPr>
        <w:t xml:space="preserve"> </w:t>
      </w:r>
      <w:r w:rsidRPr="00D94897">
        <w:rPr>
          <w:i/>
          <w:lang w:val="en-US"/>
        </w:rPr>
        <w:t>Learner-Centered'</w:t>
      </w:r>
      <w:r w:rsidR="000C7F14">
        <w:rPr>
          <w:i/>
          <w:lang w:val="en-US"/>
        </w:rPr>
        <w:t xml:space="preserve"> </w:t>
      </w:r>
      <w:r w:rsidRPr="00D94897">
        <w:rPr>
          <w:i/>
          <w:lang w:val="en-US"/>
        </w:rPr>
        <w:t xml:space="preserve">Education. Conference Proceedings (Cat. No. 98CH36214) </w:t>
      </w:r>
      <w:r w:rsidRPr="00D94897">
        <w:rPr>
          <w:lang w:val="en-US"/>
        </w:rPr>
        <w:t>(Vol. 2, pp. 711-716). IEEE.</w:t>
      </w:r>
    </w:p>
    <w:p w14:paraId="4D9B1F27" w14:textId="77777777" w:rsidR="00D94897" w:rsidRPr="00D94897" w:rsidRDefault="00D94897" w:rsidP="00D94897">
      <w:pPr>
        <w:rPr>
          <w:lang w:val="en-US"/>
        </w:rPr>
      </w:pPr>
      <w:r w:rsidRPr="00D94897">
        <w:rPr>
          <w:lang w:val="en-US"/>
        </w:rPr>
        <w:t xml:space="preserve">Kumar, R., 2019. </w:t>
      </w:r>
      <w:r w:rsidRPr="00D94897">
        <w:rPr>
          <w:i/>
          <w:lang w:val="en-US"/>
        </w:rPr>
        <w:t>Research methodology: A step-by-step guide for beginners</w:t>
      </w:r>
      <w:r w:rsidRPr="00D94897">
        <w:rPr>
          <w:lang w:val="en-US"/>
        </w:rPr>
        <w:t>. Sage Publications Limited.</w:t>
      </w:r>
    </w:p>
    <w:p w14:paraId="530706FD" w14:textId="77777777" w:rsidR="00D94897" w:rsidRPr="00D94897" w:rsidRDefault="00D94897" w:rsidP="00D94897">
      <w:pPr>
        <w:rPr>
          <w:lang w:val="en-US"/>
        </w:rPr>
      </w:pPr>
      <w:r w:rsidRPr="00D94897">
        <w:rPr>
          <w:lang w:val="en-US"/>
        </w:rPr>
        <w:t xml:space="preserve">Largan, C. and Morris, T., 2019. </w:t>
      </w:r>
      <w:r w:rsidRPr="00D94897">
        <w:rPr>
          <w:i/>
          <w:lang w:val="en-US"/>
        </w:rPr>
        <w:t>Qualitative secondary research: A step-by-step guide</w:t>
      </w:r>
      <w:r w:rsidRPr="00D94897">
        <w:rPr>
          <w:lang w:val="en-US"/>
        </w:rPr>
        <w:t>. SAGE Publications Limited.</w:t>
      </w:r>
    </w:p>
    <w:p w14:paraId="61AEAB34" w14:textId="5EA9D2B9" w:rsidR="00D94897" w:rsidRPr="00D94897" w:rsidRDefault="00D94897" w:rsidP="00D94897">
      <w:pPr>
        <w:rPr>
          <w:lang w:val="en-US"/>
        </w:rPr>
      </w:pPr>
      <w:r w:rsidRPr="00D94897">
        <w:rPr>
          <w:lang w:val="en-US"/>
        </w:rPr>
        <w:t xml:space="preserve">Lu, Y., 2011. Using a Virtual Classroom to Teach Online Mathematics. </w:t>
      </w:r>
      <w:r w:rsidRPr="00D94897">
        <w:rPr>
          <w:i/>
          <w:lang w:val="en-US"/>
        </w:rPr>
        <w:t>Online Submission</w:t>
      </w:r>
      <w:r w:rsidRPr="00D94897">
        <w:rPr>
          <w:lang w:val="en-US"/>
        </w:rPr>
        <w:t>.</w:t>
      </w:r>
    </w:p>
    <w:p w14:paraId="04EAC54F" w14:textId="77777777" w:rsidR="00D94897" w:rsidRPr="00D94897" w:rsidRDefault="00D94897" w:rsidP="00D94897">
      <w:pPr>
        <w:rPr>
          <w:lang w:val="en-US"/>
        </w:rPr>
      </w:pPr>
      <w:r w:rsidRPr="00D94897">
        <w:rPr>
          <w:lang w:val="en-US"/>
        </w:rPr>
        <w:t xml:space="preserve">Nagarajan, P. and Jiji, G.W., 2010. Online educational system (e-learning). </w:t>
      </w:r>
      <w:r w:rsidRPr="00D94897">
        <w:rPr>
          <w:i/>
          <w:lang w:val="en-US"/>
        </w:rPr>
        <w:t>International Journal of u-and e-Service, Science and Technology</w:t>
      </w:r>
      <w:r w:rsidRPr="00D94897">
        <w:rPr>
          <w:lang w:val="en-US"/>
        </w:rPr>
        <w:t xml:space="preserve">, </w:t>
      </w:r>
      <w:r w:rsidRPr="00D94897">
        <w:rPr>
          <w:i/>
          <w:lang w:val="en-US"/>
        </w:rPr>
        <w:t>3</w:t>
      </w:r>
      <w:r w:rsidRPr="00D94897">
        <w:rPr>
          <w:lang w:val="en-US"/>
        </w:rPr>
        <w:t>(4), pp.37-48.</w:t>
      </w:r>
    </w:p>
    <w:p w14:paraId="3DA00BE4" w14:textId="2CFD16B1" w:rsidR="00D94897" w:rsidRPr="00D94897" w:rsidRDefault="00D94897" w:rsidP="00D94897">
      <w:pPr>
        <w:rPr>
          <w:lang w:val="en-US"/>
        </w:rPr>
      </w:pPr>
      <w:r w:rsidRPr="00D94897">
        <w:rPr>
          <w:lang w:val="en-US"/>
        </w:rPr>
        <w:t xml:space="preserve">Park, J. and Park, M., 2016. Qualitative versus quantitative research methods: Discovery or </w:t>
      </w:r>
      <w:r w:rsidR="008F04D9" w:rsidRPr="00D94897">
        <w:rPr>
          <w:lang w:val="en-US"/>
        </w:rPr>
        <w:t>justification?</w:t>
      </w:r>
      <w:r w:rsidRPr="00D94897">
        <w:rPr>
          <w:lang w:val="en-US"/>
        </w:rPr>
        <w:t xml:space="preserve"> </w:t>
      </w:r>
      <w:r w:rsidRPr="00D94897">
        <w:rPr>
          <w:i/>
          <w:lang w:val="en-US"/>
        </w:rPr>
        <w:t>Journal of Marketing Thought</w:t>
      </w:r>
      <w:r w:rsidRPr="00D94897">
        <w:rPr>
          <w:lang w:val="en-US"/>
        </w:rPr>
        <w:t xml:space="preserve">, </w:t>
      </w:r>
      <w:r w:rsidRPr="00D94897">
        <w:rPr>
          <w:i/>
          <w:lang w:val="en-US"/>
        </w:rPr>
        <w:t>3</w:t>
      </w:r>
      <w:r w:rsidRPr="00D94897">
        <w:rPr>
          <w:lang w:val="en-US"/>
        </w:rPr>
        <w:t>(1), pp.1-8.</w:t>
      </w:r>
    </w:p>
    <w:p w14:paraId="3FF4F967" w14:textId="406D7D1E" w:rsidR="00D94897" w:rsidRPr="00D94897" w:rsidRDefault="00D94897" w:rsidP="00D94897">
      <w:pPr>
        <w:rPr>
          <w:lang w:val="en-US"/>
        </w:rPr>
      </w:pPr>
      <w:r w:rsidRPr="00D94897">
        <w:rPr>
          <w:lang w:val="en-US"/>
        </w:rPr>
        <w:t>Power, C., Petrie, H., Sakharov, V. and Swallow, D., 2010, July. Virtual learning envir</w:t>
      </w:r>
      <w:r w:rsidR="001156F1">
        <w:rPr>
          <w:lang w:val="en-US"/>
        </w:rPr>
        <w:t xml:space="preserve">onments: another </w:t>
      </w:r>
      <w:r w:rsidRPr="00D94897">
        <w:rPr>
          <w:lang w:val="en-US"/>
        </w:rPr>
        <w:t xml:space="preserve">barrier to </w:t>
      </w:r>
      <w:r w:rsidR="001156F1" w:rsidRPr="00D94897">
        <w:rPr>
          <w:lang w:val="en-US"/>
        </w:rPr>
        <w:t>blend</w:t>
      </w:r>
      <w:r w:rsidRPr="00D94897">
        <w:rPr>
          <w:lang w:val="en-US"/>
        </w:rPr>
        <w:t xml:space="preserve"> and e-learning. In </w:t>
      </w:r>
      <w:r w:rsidRPr="00D94897">
        <w:rPr>
          <w:i/>
          <w:lang w:val="en-US"/>
        </w:rPr>
        <w:t xml:space="preserve">International Conference on Computers for Handicapped Persons </w:t>
      </w:r>
      <w:r w:rsidRPr="00D94897">
        <w:rPr>
          <w:lang w:val="en-US"/>
        </w:rPr>
        <w:t>(pp. 519-526). Springer, Berlin, Heidelberg.</w:t>
      </w:r>
    </w:p>
    <w:p w14:paraId="3410BA83" w14:textId="77777777" w:rsidR="00D94897" w:rsidRPr="00D94897" w:rsidRDefault="00D94897" w:rsidP="00D94897">
      <w:pPr>
        <w:rPr>
          <w:lang w:val="en-US"/>
        </w:rPr>
        <w:sectPr w:rsidR="00D94897" w:rsidRPr="00D94897">
          <w:footerReference w:type="default" r:id="rId11"/>
          <w:pgSz w:w="12240" w:h="15840"/>
          <w:pgMar w:top="1500" w:right="1200" w:bottom="1180" w:left="1220" w:header="0" w:footer="997" w:gutter="0"/>
          <w:cols w:space="720"/>
        </w:sectPr>
      </w:pPr>
    </w:p>
    <w:p w14:paraId="00D0021E" w14:textId="77777777" w:rsidR="00D94897" w:rsidRPr="00D94897" w:rsidRDefault="00D94897" w:rsidP="00D94897">
      <w:pPr>
        <w:rPr>
          <w:b/>
          <w:lang w:val="en-US"/>
        </w:rPr>
      </w:pPr>
      <w:r w:rsidRPr="00D94897">
        <w:rPr>
          <w:lang w:val="en-US"/>
        </w:rPr>
        <w:lastRenderedPageBreak/>
        <w:t xml:space="preserve">Raheem B. R. and Khan M. A., 2020 </w:t>
      </w:r>
      <w:r w:rsidRPr="00D94897">
        <w:rPr>
          <w:b/>
          <w:lang w:val="en-US"/>
        </w:rPr>
        <w:t>"THE ROLE OF E-LEARNING IN COVID-19</w:t>
      </w:r>
    </w:p>
    <w:p w14:paraId="46EDFA29" w14:textId="60E0BA74" w:rsidR="00D94897" w:rsidRPr="00D94897" w:rsidRDefault="00D94897" w:rsidP="00D94897">
      <w:pPr>
        <w:rPr>
          <w:lang w:val="en-US"/>
        </w:rPr>
      </w:pPr>
      <w:r w:rsidRPr="00D94897">
        <w:rPr>
          <w:b/>
          <w:lang w:val="en-US"/>
        </w:rPr>
        <w:t>CRISIS"</w:t>
      </w:r>
      <w:r w:rsidRPr="00D94897">
        <w:rPr>
          <w:lang w:val="en-US"/>
        </w:rPr>
        <w:t>, International Journal of Creative Research Thoughts (IJCRT), ISSN</w:t>
      </w:r>
      <w:r w:rsidR="001156F1" w:rsidRPr="00D94897">
        <w:rPr>
          <w:lang w:val="en-US"/>
        </w:rPr>
        <w:t>: 2320</w:t>
      </w:r>
      <w:r w:rsidRPr="00D94897">
        <w:rPr>
          <w:lang w:val="en-US"/>
        </w:rPr>
        <w:t>-2882, Volume.8,</w:t>
      </w:r>
      <w:r w:rsidRPr="00D94897">
        <w:rPr>
          <w:lang w:val="en-US"/>
        </w:rPr>
        <w:tab/>
        <w:t>Issue</w:t>
      </w:r>
      <w:r w:rsidRPr="00D94897">
        <w:rPr>
          <w:lang w:val="en-US"/>
        </w:rPr>
        <w:tab/>
        <w:t>3,</w:t>
      </w:r>
      <w:r w:rsidRPr="00D94897">
        <w:rPr>
          <w:lang w:val="en-US"/>
        </w:rPr>
        <w:tab/>
        <w:t>pp.3135-3138,</w:t>
      </w:r>
      <w:r w:rsidRPr="00D94897">
        <w:rPr>
          <w:lang w:val="en-US"/>
        </w:rPr>
        <w:tab/>
        <w:t>March</w:t>
      </w:r>
      <w:r w:rsidRPr="00D94897">
        <w:rPr>
          <w:lang w:val="en-US"/>
        </w:rPr>
        <w:tab/>
        <w:t>2020,</w:t>
      </w:r>
      <w:r w:rsidRPr="00D94897">
        <w:rPr>
          <w:lang w:val="en-US"/>
        </w:rPr>
        <w:tab/>
      </w:r>
    </w:p>
    <w:p w14:paraId="2C622B99" w14:textId="77777777" w:rsidR="00D94897" w:rsidRPr="00D94897" w:rsidRDefault="00D94897" w:rsidP="00D94897">
      <w:pPr>
        <w:rPr>
          <w:lang w:val="en-US"/>
        </w:rPr>
      </w:pPr>
      <w:r w:rsidRPr="00D94897">
        <w:rPr>
          <w:lang w:val="en-US"/>
        </w:rPr>
        <w:t xml:space="preserve">Taherdoost, H., 2016. Sampling methods in research methodology; how to choose a sampling technique for research. </w:t>
      </w:r>
      <w:r w:rsidRPr="00D94897">
        <w:rPr>
          <w:i/>
          <w:lang w:val="en-US"/>
        </w:rPr>
        <w:t>How to Choose a Sampling Technique for Research (April 10, 2016)</w:t>
      </w:r>
      <w:r w:rsidRPr="00D94897">
        <w:rPr>
          <w:lang w:val="en-US"/>
        </w:rPr>
        <w:t>.</w:t>
      </w:r>
    </w:p>
    <w:p w14:paraId="01C4D8F9" w14:textId="13A3576E" w:rsidR="00813CCE" w:rsidRDefault="00813CCE">
      <w:pPr>
        <w:spacing w:line="259" w:lineRule="auto"/>
        <w:jc w:val="left"/>
      </w:pPr>
      <w:r>
        <w:br w:type="page"/>
      </w:r>
    </w:p>
    <w:p w14:paraId="7C5DD35A" w14:textId="0BC10745" w:rsidR="005A3D37" w:rsidRDefault="00813CCE" w:rsidP="00813CCE">
      <w:pPr>
        <w:pStyle w:val="Heading1"/>
      </w:pPr>
      <w:bookmarkStart w:id="17" w:name="_Toc80015835"/>
      <w:r>
        <w:lastRenderedPageBreak/>
        <w:t>Appendix</w:t>
      </w:r>
      <w:bookmarkEnd w:id="17"/>
    </w:p>
    <w:p w14:paraId="03D25993" w14:textId="77777777" w:rsidR="00813CCE" w:rsidRDefault="00813CCE" w:rsidP="00813CCE">
      <w:pPr>
        <w:pStyle w:val="Heading2"/>
        <w:rPr>
          <w:lang w:val="en-US"/>
        </w:rPr>
      </w:pPr>
      <w:bookmarkStart w:id="18" w:name="_Toc80015836"/>
      <w:r>
        <w:rPr>
          <w:lang w:val="en-US"/>
        </w:rPr>
        <w:t>Questionnaire</w:t>
      </w:r>
      <w:bookmarkEnd w:id="18"/>
    </w:p>
    <w:p w14:paraId="37C30CA8" w14:textId="77777777" w:rsidR="00813CCE" w:rsidRDefault="00813CCE" w:rsidP="00813CCE">
      <w:pPr>
        <w:rPr>
          <w:lang w:val="en-US"/>
        </w:rPr>
      </w:pPr>
      <w:r>
        <w:rPr>
          <w:lang w:val="en-US"/>
        </w:rPr>
        <w:t>Topic: VLE on UWTSD Students</w:t>
      </w:r>
    </w:p>
    <w:p w14:paraId="50C961F8" w14:textId="1FCD8D01" w:rsidR="00813CCE" w:rsidRDefault="00813CCE" w:rsidP="00813CCE">
      <w:pPr>
        <w:rPr>
          <w:lang w:val="en-US"/>
        </w:rPr>
      </w:pPr>
      <w:r>
        <w:rPr>
          <w:lang w:val="en-US"/>
        </w:rPr>
        <w:t xml:space="preserve">1. Are </w:t>
      </w:r>
      <w:r w:rsidR="00685191">
        <w:rPr>
          <w:lang w:val="en-US"/>
        </w:rPr>
        <w:t>you</w:t>
      </w:r>
      <w:r>
        <w:rPr>
          <w:lang w:val="en-US"/>
        </w:rPr>
        <w:t xml:space="preserve"> a student of UWTSD?</w:t>
      </w:r>
    </w:p>
    <w:p w14:paraId="58C0583C" w14:textId="77777777" w:rsidR="00813CCE" w:rsidRPr="003B573C" w:rsidRDefault="00813CCE" w:rsidP="00813CCE">
      <w:pPr>
        <w:pStyle w:val="ListParagraph"/>
        <w:numPr>
          <w:ilvl w:val="0"/>
          <w:numId w:val="7"/>
        </w:numPr>
        <w:rPr>
          <w:lang w:val="en-US"/>
        </w:rPr>
      </w:pPr>
      <w:r w:rsidRPr="003B573C">
        <w:rPr>
          <w:lang w:val="en-US"/>
        </w:rPr>
        <w:t>Yes</w:t>
      </w:r>
    </w:p>
    <w:p w14:paraId="6605DA46" w14:textId="1B1DEB41" w:rsidR="00813CCE" w:rsidRDefault="00813CCE" w:rsidP="00813CCE">
      <w:pPr>
        <w:pStyle w:val="ListParagraph"/>
        <w:numPr>
          <w:ilvl w:val="0"/>
          <w:numId w:val="7"/>
        </w:numPr>
        <w:rPr>
          <w:lang w:val="en-US"/>
        </w:rPr>
      </w:pPr>
      <w:r w:rsidRPr="003B573C">
        <w:rPr>
          <w:lang w:val="en-US"/>
        </w:rPr>
        <w:t>No</w:t>
      </w:r>
    </w:p>
    <w:p w14:paraId="65D6DA6D" w14:textId="45ECEDCC" w:rsidR="00425368" w:rsidRPr="003B573C" w:rsidRDefault="00425368" w:rsidP="00813CCE">
      <w:pPr>
        <w:pStyle w:val="ListParagraph"/>
        <w:numPr>
          <w:ilvl w:val="0"/>
          <w:numId w:val="7"/>
        </w:numPr>
        <w:rPr>
          <w:lang w:val="en-US"/>
        </w:rPr>
      </w:pPr>
      <w:r>
        <w:rPr>
          <w:lang w:val="en-US"/>
        </w:rPr>
        <w:t>Maybe</w:t>
      </w:r>
    </w:p>
    <w:p w14:paraId="09939F87" w14:textId="77777777" w:rsidR="00813CCE" w:rsidRDefault="00813CCE" w:rsidP="00813CCE">
      <w:pPr>
        <w:rPr>
          <w:lang w:val="en-US"/>
        </w:rPr>
      </w:pPr>
      <w:r>
        <w:rPr>
          <w:lang w:val="en-US"/>
        </w:rPr>
        <w:t>2. Have you ever used VLE?</w:t>
      </w:r>
    </w:p>
    <w:p w14:paraId="7F5BA753" w14:textId="77777777" w:rsidR="00813CCE" w:rsidRPr="003B573C" w:rsidRDefault="00813CCE" w:rsidP="00813CCE">
      <w:pPr>
        <w:pStyle w:val="ListParagraph"/>
        <w:numPr>
          <w:ilvl w:val="0"/>
          <w:numId w:val="7"/>
        </w:numPr>
        <w:rPr>
          <w:lang w:val="en-US"/>
        </w:rPr>
      </w:pPr>
      <w:r w:rsidRPr="003B573C">
        <w:rPr>
          <w:lang w:val="en-US"/>
        </w:rPr>
        <w:t>Yes</w:t>
      </w:r>
    </w:p>
    <w:p w14:paraId="7A2F1E93" w14:textId="21B6427C" w:rsidR="00813CCE" w:rsidRDefault="00813CCE" w:rsidP="00813CCE">
      <w:pPr>
        <w:pStyle w:val="ListParagraph"/>
        <w:numPr>
          <w:ilvl w:val="0"/>
          <w:numId w:val="7"/>
        </w:numPr>
        <w:rPr>
          <w:lang w:val="en-US"/>
        </w:rPr>
      </w:pPr>
      <w:r w:rsidRPr="003B573C">
        <w:rPr>
          <w:lang w:val="en-US"/>
        </w:rPr>
        <w:t>No</w:t>
      </w:r>
    </w:p>
    <w:p w14:paraId="68215DB8" w14:textId="54250DA7" w:rsidR="00425368" w:rsidRPr="003B573C" w:rsidRDefault="00425368" w:rsidP="00813CCE">
      <w:pPr>
        <w:pStyle w:val="ListParagraph"/>
        <w:numPr>
          <w:ilvl w:val="0"/>
          <w:numId w:val="7"/>
        </w:numPr>
        <w:rPr>
          <w:lang w:val="en-US"/>
        </w:rPr>
      </w:pPr>
      <w:r>
        <w:rPr>
          <w:lang w:val="en-US"/>
        </w:rPr>
        <w:t>Maybe</w:t>
      </w:r>
    </w:p>
    <w:p w14:paraId="7CB4DE51" w14:textId="4AC96BAB" w:rsidR="00813CCE" w:rsidRDefault="00520CD4" w:rsidP="00813CCE">
      <w:pPr>
        <w:rPr>
          <w:lang w:val="en-US"/>
        </w:rPr>
      </w:pPr>
      <w:r>
        <w:rPr>
          <w:lang w:val="en-US"/>
        </w:rPr>
        <w:t>3.</w:t>
      </w:r>
      <w:r w:rsidR="00F6485D">
        <w:rPr>
          <w:lang w:val="en-US"/>
        </w:rPr>
        <w:t xml:space="preserve"> </w:t>
      </w:r>
      <w:r>
        <w:rPr>
          <w:lang w:val="en-US"/>
        </w:rPr>
        <w:t>Do you feel comfortable using VLE</w:t>
      </w:r>
      <w:r w:rsidR="00813CCE">
        <w:rPr>
          <w:lang w:val="en-US"/>
        </w:rPr>
        <w:t>?</w:t>
      </w:r>
    </w:p>
    <w:p w14:paraId="41C1BF70" w14:textId="77777777" w:rsidR="00813CCE" w:rsidRPr="003B573C" w:rsidRDefault="00813CCE" w:rsidP="00813CCE">
      <w:pPr>
        <w:pStyle w:val="ListParagraph"/>
        <w:numPr>
          <w:ilvl w:val="0"/>
          <w:numId w:val="7"/>
        </w:numPr>
        <w:rPr>
          <w:lang w:val="en-US"/>
        </w:rPr>
      </w:pPr>
      <w:r w:rsidRPr="003B573C">
        <w:rPr>
          <w:lang w:val="en-US"/>
        </w:rPr>
        <w:t>Yes</w:t>
      </w:r>
    </w:p>
    <w:p w14:paraId="40DA08D3" w14:textId="3C6DC3F6" w:rsidR="00813CCE" w:rsidRDefault="00813CCE" w:rsidP="00813CCE">
      <w:pPr>
        <w:pStyle w:val="ListParagraph"/>
        <w:numPr>
          <w:ilvl w:val="0"/>
          <w:numId w:val="7"/>
        </w:numPr>
        <w:rPr>
          <w:lang w:val="en-US"/>
        </w:rPr>
      </w:pPr>
      <w:r w:rsidRPr="003B573C">
        <w:rPr>
          <w:lang w:val="en-US"/>
        </w:rPr>
        <w:t>No</w:t>
      </w:r>
    </w:p>
    <w:p w14:paraId="5A03825E" w14:textId="695F58C7" w:rsidR="00425368" w:rsidRPr="003B573C" w:rsidRDefault="00425368" w:rsidP="00813CCE">
      <w:pPr>
        <w:pStyle w:val="ListParagraph"/>
        <w:numPr>
          <w:ilvl w:val="0"/>
          <w:numId w:val="7"/>
        </w:numPr>
        <w:rPr>
          <w:lang w:val="en-US"/>
        </w:rPr>
      </w:pPr>
      <w:r>
        <w:rPr>
          <w:lang w:val="en-US"/>
        </w:rPr>
        <w:t>Maybe</w:t>
      </w:r>
    </w:p>
    <w:p w14:paraId="07915807" w14:textId="2E489F3D" w:rsidR="00813CCE" w:rsidRDefault="00F6485D" w:rsidP="00813CCE">
      <w:pPr>
        <w:rPr>
          <w:lang w:val="en-US"/>
        </w:rPr>
      </w:pPr>
      <w:r>
        <w:rPr>
          <w:lang w:val="en-US"/>
        </w:rPr>
        <w:t>4. Do you study skills for the work place Cert HE</w:t>
      </w:r>
      <w:r w:rsidR="00813CCE">
        <w:rPr>
          <w:lang w:val="en-US"/>
        </w:rPr>
        <w:t>?</w:t>
      </w:r>
    </w:p>
    <w:p w14:paraId="6DEAC20E" w14:textId="77777777" w:rsidR="00813CCE" w:rsidRPr="003B573C" w:rsidRDefault="00813CCE" w:rsidP="00813CCE">
      <w:pPr>
        <w:pStyle w:val="ListParagraph"/>
        <w:numPr>
          <w:ilvl w:val="0"/>
          <w:numId w:val="7"/>
        </w:numPr>
        <w:rPr>
          <w:lang w:val="en-US"/>
        </w:rPr>
      </w:pPr>
      <w:r w:rsidRPr="003B573C">
        <w:rPr>
          <w:lang w:val="en-US"/>
        </w:rPr>
        <w:t xml:space="preserve">Yes </w:t>
      </w:r>
    </w:p>
    <w:p w14:paraId="62239828" w14:textId="6C71AD25" w:rsidR="00813CCE" w:rsidRDefault="00813CCE" w:rsidP="00813CCE">
      <w:pPr>
        <w:pStyle w:val="ListParagraph"/>
        <w:numPr>
          <w:ilvl w:val="0"/>
          <w:numId w:val="7"/>
        </w:numPr>
        <w:rPr>
          <w:lang w:val="en-US"/>
        </w:rPr>
      </w:pPr>
      <w:r w:rsidRPr="003B573C">
        <w:rPr>
          <w:lang w:val="en-US"/>
        </w:rPr>
        <w:t>No</w:t>
      </w:r>
    </w:p>
    <w:p w14:paraId="600C453F" w14:textId="05EA5C5B" w:rsidR="00425368" w:rsidRPr="003B573C" w:rsidRDefault="00425368" w:rsidP="00813CCE">
      <w:pPr>
        <w:pStyle w:val="ListParagraph"/>
        <w:numPr>
          <w:ilvl w:val="0"/>
          <w:numId w:val="7"/>
        </w:numPr>
        <w:rPr>
          <w:lang w:val="en-US"/>
        </w:rPr>
      </w:pPr>
      <w:r>
        <w:rPr>
          <w:lang w:val="en-US"/>
        </w:rPr>
        <w:t>Maybe</w:t>
      </w:r>
    </w:p>
    <w:p w14:paraId="0A912727" w14:textId="5520D668" w:rsidR="00813CCE" w:rsidRDefault="00685191" w:rsidP="00685191">
      <w:pPr>
        <w:tabs>
          <w:tab w:val="center" w:pos="4513"/>
        </w:tabs>
        <w:rPr>
          <w:lang w:val="en-US"/>
        </w:rPr>
      </w:pPr>
      <w:r>
        <w:rPr>
          <w:lang w:val="en-US"/>
        </w:rPr>
        <w:t xml:space="preserve">5. </w:t>
      </w:r>
      <w:r w:rsidR="00425368" w:rsidRPr="00425368">
        <w:rPr>
          <w:lang w:val="en-US"/>
        </w:rPr>
        <w:t>Did you start your learning in June?</w:t>
      </w:r>
    </w:p>
    <w:p w14:paraId="7D97B6DD" w14:textId="77777777" w:rsidR="00813CCE" w:rsidRPr="003B573C" w:rsidRDefault="00813CCE" w:rsidP="00813CCE">
      <w:pPr>
        <w:pStyle w:val="ListParagraph"/>
        <w:numPr>
          <w:ilvl w:val="0"/>
          <w:numId w:val="7"/>
        </w:numPr>
        <w:rPr>
          <w:lang w:val="en-US"/>
        </w:rPr>
      </w:pPr>
      <w:r w:rsidRPr="003B573C">
        <w:rPr>
          <w:lang w:val="en-US"/>
        </w:rPr>
        <w:t>Yes</w:t>
      </w:r>
    </w:p>
    <w:p w14:paraId="404F493A" w14:textId="2B8632DB" w:rsidR="00813CCE" w:rsidRDefault="00813CCE" w:rsidP="00813CCE">
      <w:pPr>
        <w:pStyle w:val="ListParagraph"/>
        <w:numPr>
          <w:ilvl w:val="0"/>
          <w:numId w:val="7"/>
        </w:numPr>
        <w:rPr>
          <w:lang w:val="en-US"/>
        </w:rPr>
      </w:pPr>
      <w:r w:rsidRPr="003B573C">
        <w:rPr>
          <w:lang w:val="en-US"/>
        </w:rPr>
        <w:t>No</w:t>
      </w:r>
    </w:p>
    <w:p w14:paraId="5659BEC5" w14:textId="3C65F295" w:rsidR="00425368" w:rsidRPr="003B573C" w:rsidRDefault="00425368" w:rsidP="00813CCE">
      <w:pPr>
        <w:pStyle w:val="ListParagraph"/>
        <w:numPr>
          <w:ilvl w:val="0"/>
          <w:numId w:val="7"/>
        </w:numPr>
        <w:rPr>
          <w:lang w:val="en-US"/>
        </w:rPr>
      </w:pPr>
      <w:r>
        <w:rPr>
          <w:lang w:val="en-US"/>
        </w:rPr>
        <w:t>Maybe</w:t>
      </w:r>
    </w:p>
    <w:p w14:paraId="3CB9032C" w14:textId="766B2E81" w:rsidR="00813CCE" w:rsidRDefault="00425368" w:rsidP="00813CCE">
      <w:pPr>
        <w:rPr>
          <w:szCs w:val="24"/>
        </w:rPr>
      </w:pPr>
      <w:r>
        <w:rPr>
          <w:lang w:val="en-US"/>
        </w:rPr>
        <w:t>6.</w:t>
      </w:r>
      <w:r w:rsidRPr="00425368">
        <w:rPr>
          <w:szCs w:val="24"/>
        </w:rPr>
        <w:t xml:space="preserve"> I study this course one year.</w:t>
      </w:r>
    </w:p>
    <w:p w14:paraId="20BB854E" w14:textId="77777777" w:rsidR="00813CCE" w:rsidRPr="003E01F4" w:rsidRDefault="00813CCE" w:rsidP="00813CCE">
      <w:pPr>
        <w:pStyle w:val="ListParagraph"/>
        <w:numPr>
          <w:ilvl w:val="0"/>
          <w:numId w:val="9"/>
        </w:numPr>
        <w:rPr>
          <w:szCs w:val="24"/>
        </w:rPr>
      </w:pPr>
      <w:r w:rsidRPr="003E01F4">
        <w:rPr>
          <w:szCs w:val="24"/>
        </w:rPr>
        <w:t>Strongly Disagree</w:t>
      </w:r>
    </w:p>
    <w:p w14:paraId="54F5BE67" w14:textId="77777777" w:rsidR="00813CCE" w:rsidRPr="003E01F4" w:rsidRDefault="00813CCE" w:rsidP="00813CCE">
      <w:pPr>
        <w:pStyle w:val="ListParagraph"/>
        <w:numPr>
          <w:ilvl w:val="0"/>
          <w:numId w:val="9"/>
        </w:numPr>
        <w:rPr>
          <w:szCs w:val="24"/>
        </w:rPr>
      </w:pPr>
      <w:r w:rsidRPr="003E01F4">
        <w:rPr>
          <w:szCs w:val="24"/>
        </w:rPr>
        <w:t>Disagree</w:t>
      </w:r>
    </w:p>
    <w:p w14:paraId="729650AE" w14:textId="77777777" w:rsidR="00813CCE" w:rsidRPr="003E01F4" w:rsidRDefault="00813CCE" w:rsidP="00813CCE">
      <w:pPr>
        <w:pStyle w:val="ListParagraph"/>
        <w:numPr>
          <w:ilvl w:val="0"/>
          <w:numId w:val="9"/>
        </w:numPr>
        <w:rPr>
          <w:szCs w:val="24"/>
        </w:rPr>
      </w:pPr>
      <w:r w:rsidRPr="003E01F4">
        <w:rPr>
          <w:szCs w:val="24"/>
        </w:rPr>
        <w:t>Neutral</w:t>
      </w:r>
    </w:p>
    <w:p w14:paraId="0BA20632" w14:textId="77777777" w:rsidR="00813CCE" w:rsidRPr="003E01F4" w:rsidRDefault="00813CCE" w:rsidP="00813CCE">
      <w:pPr>
        <w:pStyle w:val="ListParagraph"/>
        <w:numPr>
          <w:ilvl w:val="0"/>
          <w:numId w:val="9"/>
        </w:numPr>
        <w:rPr>
          <w:szCs w:val="24"/>
        </w:rPr>
      </w:pPr>
      <w:r w:rsidRPr="003E01F4">
        <w:rPr>
          <w:szCs w:val="24"/>
        </w:rPr>
        <w:lastRenderedPageBreak/>
        <w:t>Agree</w:t>
      </w:r>
    </w:p>
    <w:p w14:paraId="61D45DB1" w14:textId="77777777" w:rsidR="00813CCE" w:rsidRPr="003E01F4" w:rsidRDefault="00813CCE" w:rsidP="00813CCE">
      <w:pPr>
        <w:pStyle w:val="ListParagraph"/>
        <w:numPr>
          <w:ilvl w:val="0"/>
          <w:numId w:val="9"/>
        </w:numPr>
        <w:rPr>
          <w:szCs w:val="24"/>
        </w:rPr>
      </w:pPr>
      <w:r w:rsidRPr="003E01F4">
        <w:rPr>
          <w:szCs w:val="24"/>
        </w:rPr>
        <w:t>Strongly Agree</w:t>
      </w:r>
    </w:p>
    <w:p w14:paraId="2B1B2B9D" w14:textId="745BD3ED" w:rsidR="00813CCE" w:rsidRDefault="00425368" w:rsidP="00813CCE">
      <w:pPr>
        <w:rPr>
          <w:szCs w:val="24"/>
        </w:rPr>
      </w:pPr>
      <w:proofErr w:type="gramStart"/>
      <w:r>
        <w:rPr>
          <w:szCs w:val="24"/>
        </w:rPr>
        <w:t>7.</w:t>
      </w:r>
      <w:r w:rsidRPr="00425368">
        <w:rPr>
          <w:szCs w:val="24"/>
        </w:rPr>
        <w:t>I</w:t>
      </w:r>
      <w:proofErr w:type="gramEnd"/>
      <w:r w:rsidRPr="00425368">
        <w:rPr>
          <w:szCs w:val="24"/>
        </w:rPr>
        <w:t xml:space="preserve"> think VLE is difficult to study</w:t>
      </w:r>
      <w:r>
        <w:rPr>
          <w:szCs w:val="24"/>
        </w:rPr>
        <w:t>.</w:t>
      </w:r>
    </w:p>
    <w:p w14:paraId="4C64F77B" w14:textId="77777777" w:rsidR="00813CCE" w:rsidRPr="003E01F4" w:rsidRDefault="00813CCE" w:rsidP="00813CCE">
      <w:pPr>
        <w:pStyle w:val="ListParagraph"/>
        <w:numPr>
          <w:ilvl w:val="0"/>
          <w:numId w:val="8"/>
        </w:numPr>
        <w:rPr>
          <w:szCs w:val="24"/>
        </w:rPr>
      </w:pPr>
      <w:r w:rsidRPr="003E01F4">
        <w:rPr>
          <w:szCs w:val="24"/>
        </w:rPr>
        <w:t>Strongly Disagree</w:t>
      </w:r>
    </w:p>
    <w:p w14:paraId="58771488" w14:textId="77777777" w:rsidR="00813CCE" w:rsidRPr="003E01F4" w:rsidRDefault="00813CCE" w:rsidP="00813CCE">
      <w:pPr>
        <w:pStyle w:val="ListParagraph"/>
        <w:numPr>
          <w:ilvl w:val="0"/>
          <w:numId w:val="8"/>
        </w:numPr>
        <w:rPr>
          <w:szCs w:val="24"/>
        </w:rPr>
      </w:pPr>
      <w:r w:rsidRPr="003E01F4">
        <w:rPr>
          <w:szCs w:val="24"/>
        </w:rPr>
        <w:t>Disagree</w:t>
      </w:r>
    </w:p>
    <w:p w14:paraId="6B5B7FFE" w14:textId="77777777" w:rsidR="00813CCE" w:rsidRPr="003E01F4" w:rsidRDefault="00813CCE" w:rsidP="00813CCE">
      <w:pPr>
        <w:pStyle w:val="ListParagraph"/>
        <w:numPr>
          <w:ilvl w:val="0"/>
          <w:numId w:val="8"/>
        </w:numPr>
        <w:rPr>
          <w:szCs w:val="24"/>
        </w:rPr>
      </w:pPr>
      <w:r w:rsidRPr="003E01F4">
        <w:rPr>
          <w:szCs w:val="24"/>
        </w:rPr>
        <w:t>Neutral</w:t>
      </w:r>
    </w:p>
    <w:p w14:paraId="304A2444" w14:textId="77777777" w:rsidR="00813CCE" w:rsidRDefault="00813CCE" w:rsidP="00813CCE">
      <w:pPr>
        <w:pStyle w:val="ListParagraph"/>
        <w:numPr>
          <w:ilvl w:val="0"/>
          <w:numId w:val="8"/>
        </w:numPr>
        <w:rPr>
          <w:szCs w:val="24"/>
        </w:rPr>
      </w:pPr>
      <w:r w:rsidRPr="003E01F4">
        <w:rPr>
          <w:szCs w:val="24"/>
        </w:rPr>
        <w:t>Agree</w:t>
      </w:r>
    </w:p>
    <w:p w14:paraId="275E1B3F" w14:textId="77777777" w:rsidR="00813CCE" w:rsidRPr="003E01F4" w:rsidRDefault="00813CCE" w:rsidP="00813CCE">
      <w:pPr>
        <w:pStyle w:val="ListParagraph"/>
        <w:numPr>
          <w:ilvl w:val="0"/>
          <w:numId w:val="8"/>
        </w:numPr>
        <w:rPr>
          <w:szCs w:val="24"/>
        </w:rPr>
      </w:pPr>
      <w:r w:rsidRPr="003E01F4">
        <w:rPr>
          <w:szCs w:val="24"/>
        </w:rPr>
        <w:t>Strongly Agree</w:t>
      </w:r>
    </w:p>
    <w:p w14:paraId="604811DB" w14:textId="00F087E8" w:rsidR="00813CCE" w:rsidRDefault="00813CCE" w:rsidP="00813CCE">
      <w:pPr>
        <w:rPr>
          <w:szCs w:val="24"/>
        </w:rPr>
      </w:pPr>
      <w:r>
        <w:rPr>
          <w:szCs w:val="24"/>
        </w:rPr>
        <w:t xml:space="preserve">8. </w:t>
      </w:r>
      <w:r w:rsidR="00801D6E">
        <w:rPr>
          <w:szCs w:val="24"/>
        </w:rPr>
        <w:t>S</w:t>
      </w:r>
      <w:r w:rsidR="00425368">
        <w:rPr>
          <w:szCs w:val="24"/>
        </w:rPr>
        <w:t>tu</w:t>
      </w:r>
      <w:r w:rsidR="00425368" w:rsidRPr="00425368">
        <w:rPr>
          <w:szCs w:val="24"/>
        </w:rPr>
        <w:t>dying VLE I have faced some challenges</w:t>
      </w:r>
      <w:r w:rsidR="00425368">
        <w:rPr>
          <w:szCs w:val="24"/>
        </w:rPr>
        <w:t>.</w:t>
      </w:r>
    </w:p>
    <w:p w14:paraId="47E1F3D2" w14:textId="77777777" w:rsidR="00813CCE" w:rsidRPr="003E01F4" w:rsidRDefault="00813CCE" w:rsidP="00813CCE">
      <w:pPr>
        <w:pStyle w:val="ListParagraph"/>
        <w:numPr>
          <w:ilvl w:val="0"/>
          <w:numId w:val="8"/>
        </w:numPr>
        <w:rPr>
          <w:szCs w:val="24"/>
        </w:rPr>
      </w:pPr>
      <w:r w:rsidRPr="003E01F4">
        <w:rPr>
          <w:szCs w:val="24"/>
        </w:rPr>
        <w:t>Strongly Disagree</w:t>
      </w:r>
    </w:p>
    <w:p w14:paraId="4253A365" w14:textId="77777777" w:rsidR="00813CCE" w:rsidRPr="003E01F4" w:rsidRDefault="00813CCE" w:rsidP="00813CCE">
      <w:pPr>
        <w:pStyle w:val="ListParagraph"/>
        <w:numPr>
          <w:ilvl w:val="0"/>
          <w:numId w:val="8"/>
        </w:numPr>
        <w:rPr>
          <w:szCs w:val="24"/>
        </w:rPr>
      </w:pPr>
      <w:r w:rsidRPr="003E01F4">
        <w:rPr>
          <w:szCs w:val="24"/>
        </w:rPr>
        <w:t>Disagree</w:t>
      </w:r>
    </w:p>
    <w:p w14:paraId="1DB026F2" w14:textId="77777777" w:rsidR="00813CCE" w:rsidRPr="003E01F4" w:rsidRDefault="00813CCE" w:rsidP="00813CCE">
      <w:pPr>
        <w:pStyle w:val="ListParagraph"/>
        <w:numPr>
          <w:ilvl w:val="0"/>
          <w:numId w:val="8"/>
        </w:numPr>
        <w:rPr>
          <w:szCs w:val="24"/>
        </w:rPr>
      </w:pPr>
      <w:r w:rsidRPr="003E01F4">
        <w:rPr>
          <w:szCs w:val="24"/>
        </w:rPr>
        <w:t>Neutral</w:t>
      </w:r>
    </w:p>
    <w:p w14:paraId="09D2CFCF" w14:textId="77777777" w:rsidR="00813CCE" w:rsidRDefault="00813CCE" w:rsidP="00813CCE">
      <w:pPr>
        <w:pStyle w:val="ListParagraph"/>
        <w:numPr>
          <w:ilvl w:val="0"/>
          <w:numId w:val="8"/>
        </w:numPr>
        <w:rPr>
          <w:szCs w:val="24"/>
        </w:rPr>
      </w:pPr>
      <w:r w:rsidRPr="003E01F4">
        <w:rPr>
          <w:szCs w:val="24"/>
        </w:rPr>
        <w:t>Agree</w:t>
      </w:r>
    </w:p>
    <w:p w14:paraId="777AED05" w14:textId="77777777" w:rsidR="00813CCE" w:rsidRPr="003E01F4" w:rsidRDefault="00813CCE" w:rsidP="00813CCE">
      <w:pPr>
        <w:pStyle w:val="ListParagraph"/>
        <w:numPr>
          <w:ilvl w:val="0"/>
          <w:numId w:val="8"/>
        </w:numPr>
        <w:rPr>
          <w:szCs w:val="24"/>
        </w:rPr>
      </w:pPr>
      <w:r w:rsidRPr="003E01F4">
        <w:rPr>
          <w:szCs w:val="24"/>
        </w:rPr>
        <w:t>Strongly Agree</w:t>
      </w:r>
    </w:p>
    <w:p w14:paraId="41E3DB31" w14:textId="77777777" w:rsidR="00813CCE" w:rsidRDefault="00813CCE" w:rsidP="00813CCE">
      <w:pPr>
        <w:rPr>
          <w:szCs w:val="24"/>
        </w:rPr>
      </w:pPr>
      <w:r>
        <w:rPr>
          <w:szCs w:val="24"/>
        </w:rPr>
        <w:t>9. I can get a better learning experience through VLE</w:t>
      </w:r>
    </w:p>
    <w:p w14:paraId="5D5CC2BD" w14:textId="77777777" w:rsidR="00813CCE" w:rsidRPr="003E01F4" w:rsidRDefault="00813CCE" w:rsidP="00813CCE">
      <w:pPr>
        <w:pStyle w:val="ListParagraph"/>
        <w:numPr>
          <w:ilvl w:val="0"/>
          <w:numId w:val="8"/>
        </w:numPr>
        <w:rPr>
          <w:szCs w:val="24"/>
        </w:rPr>
      </w:pPr>
      <w:r w:rsidRPr="003E01F4">
        <w:rPr>
          <w:szCs w:val="24"/>
        </w:rPr>
        <w:t>Strongly Disagree</w:t>
      </w:r>
    </w:p>
    <w:p w14:paraId="4AA7A1A1" w14:textId="77777777" w:rsidR="00813CCE" w:rsidRPr="003E01F4" w:rsidRDefault="00813CCE" w:rsidP="00813CCE">
      <w:pPr>
        <w:pStyle w:val="ListParagraph"/>
        <w:numPr>
          <w:ilvl w:val="0"/>
          <w:numId w:val="8"/>
        </w:numPr>
        <w:rPr>
          <w:szCs w:val="24"/>
        </w:rPr>
      </w:pPr>
      <w:r w:rsidRPr="003E01F4">
        <w:rPr>
          <w:szCs w:val="24"/>
        </w:rPr>
        <w:t>Disagree</w:t>
      </w:r>
    </w:p>
    <w:p w14:paraId="1BF07695" w14:textId="77777777" w:rsidR="00813CCE" w:rsidRPr="003E01F4" w:rsidRDefault="00813CCE" w:rsidP="00813CCE">
      <w:pPr>
        <w:pStyle w:val="ListParagraph"/>
        <w:numPr>
          <w:ilvl w:val="0"/>
          <w:numId w:val="8"/>
        </w:numPr>
        <w:rPr>
          <w:szCs w:val="24"/>
        </w:rPr>
      </w:pPr>
      <w:r w:rsidRPr="003E01F4">
        <w:rPr>
          <w:szCs w:val="24"/>
        </w:rPr>
        <w:t>Neutral</w:t>
      </w:r>
    </w:p>
    <w:p w14:paraId="7301E47A" w14:textId="77777777" w:rsidR="00813CCE" w:rsidRDefault="00813CCE" w:rsidP="00813CCE">
      <w:pPr>
        <w:pStyle w:val="ListParagraph"/>
        <w:numPr>
          <w:ilvl w:val="0"/>
          <w:numId w:val="8"/>
        </w:numPr>
        <w:rPr>
          <w:szCs w:val="24"/>
        </w:rPr>
      </w:pPr>
      <w:r w:rsidRPr="003E01F4">
        <w:rPr>
          <w:szCs w:val="24"/>
        </w:rPr>
        <w:t>Agree</w:t>
      </w:r>
    </w:p>
    <w:p w14:paraId="2AA71EEC" w14:textId="77777777" w:rsidR="00813CCE" w:rsidRPr="003E01F4" w:rsidRDefault="00813CCE" w:rsidP="00813CCE">
      <w:pPr>
        <w:pStyle w:val="ListParagraph"/>
        <w:numPr>
          <w:ilvl w:val="0"/>
          <w:numId w:val="8"/>
        </w:numPr>
        <w:rPr>
          <w:szCs w:val="24"/>
        </w:rPr>
      </w:pPr>
      <w:r w:rsidRPr="003E01F4">
        <w:rPr>
          <w:szCs w:val="24"/>
        </w:rPr>
        <w:t>Strongly Agree</w:t>
      </w:r>
    </w:p>
    <w:p w14:paraId="685A0E49" w14:textId="77777777" w:rsidR="00813CCE" w:rsidRDefault="00813CCE" w:rsidP="00813CCE">
      <w:pPr>
        <w:rPr>
          <w:szCs w:val="24"/>
        </w:rPr>
      </w:pPr>
      <w:r>
        <w:rPr>
          <w:szCs w:val="24"/>
        </w:rPr>
        <w:t xml:space="preserve">10. </w:t>
      </w:r>
      <w:r w:rsidRPr="003E01F4">
        <w:rPr>
          <w:szCs w:val="24"/>
        </w:rPr>
        <w:t>I'm excited to learn more using Moodle than I would otherwise.</w:t>
      </w:r>
    </w:p>
    <w:p w14:paraId="61E2FC74" w14:textId="77777777" w:rsidR="00813CCE" w:rsidRPr="003E01F4" w:rsidRDefault="00813CCE" w:rsidP="00813CCE">
      <w:pPr>
        <w:pStyle w:val="ListParagraph"/>
        <w:numPr>
          <w:ilvl w:val="0"/>
          <w:numId w:val="8"/>
        </w:numPr>
        <w:rPr>
          <w:szCs w:val="24"/>
        </w:rPr>
      </w:pPr>
      <w:r w:rsidRPr="003E01F4">
        <w:rPr>
          <w:szCs w:val="24"/>
        </w:rPr>
        <w:t>Strongly Disagree</w:t>
      </w:r>
    </w:p>
    <w:p w14:paraId="5BFBEA98" w14:textId="77777777" w:rsidR="00813CCE" w:rsidRPr="003E01F4" w:rsidRDefault="00813CCE" w:rsidP="00813CCE">
      <w:pPr>
        <w:pStyle w:val="ListParagraph"/>
        <w:numPr>
          <w:ilvl w:val="0"/>
          <w:numId w:val="8"/>
        </w:numPr>
        <w:rPr>
          <w:szCs w:val="24"/>
        </w:rPr>
      </w:pPr>
      <w:r w:rsidRPr="003E01F4">
        <w:rPr>
          <w:szCs w:val="24"/>
        </w:rPr>
        <w:t>Disagree</w:t>
      </w:r>
    </w:p>
    <w:p w14:paraId="6A63BE1B" w14:textId="77777777" w:rsidR="00813CCE" w:rsidRPr="003E01F4" w:rsidRDefault="00813CCE" w:rsidP="00813CCE">
      <w:pPr>
        <w:pStyle w:val="ListParagraph"/>
        <w:numPr>
          <w:ilvl w:val="0"/>
          <w:numId w:val="8"/>
        </w:numPr>
        <w:rPr>
          <w:szCs w:val="24"/>
        </w:rPr>
      </w:pPr>
      <w:r w:rsidRPr="003E01F4">
        <w:rPr>
          <w:szCs w:val="24"/>
        </w:rPr>
        <w:t>Neutral</w:t>
      </w:r>
    </w:p>
    <w:p w14:paraId="0F80F970" w14:textId="77777777" w:rsidR="00813CCE" w:rsidRDefault="00813CCE" w:rsidP="00813CCE">
      <w:pPr>
        <w:pStyle w:val="ListParagraph"/>
        <w:numPr>
          <w:ilvl w:val="0"/>
          <w:numId w:val="8"/>
        </w:numPr>
        <w:rPr>
          <w:szCs w:val="24"/>
        </w:rPr>
      </w:pPr>
      <w:r w:rsidRPr="003E01F4">
        <w:rPr>
          <w:szCs w:val="24"/>
        </w:rPr>
        <w:t>Agree</w:t>
      </w:r>
    </w:p>
    <w:p w14:paraId="61EDF92E" w14:textId="77777777" w:rsidR="00813CCE" w:rsidRPr="003E01F4" w:rsidRDefault="00813CCE" w:rsidP="00813CCE">
      <w:pPr>
        <w:pStyle w:val="ListParagraph"/>
        <w:numPr>
          <w:ilvl w:val="0"/>
          <w:numId w:val="8"/>
        </w:numPr>
        <w:rPr>
          <w:szCs w:val="24"/>
        </w:rPr>
      </w:pPr>
      <w:r w:rsidRPr="003E01F4">
        <w:rPr>
          <w:szCs w:val="24"/>
        </w:rPr>
        <w:t>Strongly Agree</w:t>
      </w:r>
    </w:p>
    <w:p w14:paraId="017D3C19" w14:textId="77777777" w:rsidR="00813CCE" w:rsidRDefault="00813CCE" w:rsidP="00813CCE">
      <w:pPr>
        <w:rPr>
          <w:szCs w:val="24"/>
        </w:rPr>
      </w:pPr>
      <w:r>
        <w:rPr>
          <w:szCs w:val="24"/>
        </w:rPr>
        <w:t>11. I think VLE is having positive impression on me.</w:t>
      </w:r>
    </w:p>
    <w:p w14:paraId="3C772B27" w14:textId="77777777" w:rsidR="00813CCE" w:rsidRPr="003E01F4" w:rsidRDefault="00813CCE" w:rsidP="00813CCE">
      <w:pPr>
        <w:pStyle w:val="ListParagraph"/>
        <w:numPr>
          <w:ilvl w:val="0"/>
          <w:numId w:val="8"/>
        </w:numPr>
        <w:rPr>
          <w:szCs w:val="24"/>
        </w:rPr>
      </w:pPr>
      <w:r w:rsidRPr="003E01F4">
        <w:rPr>
          <w:szCs w:val="24"/>
        </w:rPr>
        <w:t>Strongly Disagree</w:t>
      </w:r>
    </w:p>
    <w:p w14:paraId="42BF471E" w14:textId="77777777" w:rsidR="00813CCE" w:rsidRPr="003E01F4" w:rsidRDefault="00813CCE" w:rsidP="00813CCE">
      <w:pPr>
        <w:pStyle w:val="ListParagraph"/>
        <w:numPr>
          <w:ilvl w:val="0"/>
          <w:numId w:val="8"/>
        </w:numPr>
        <w:rPr>
          <w:szCs w:val="24"/>
        </w:rPr>
      </w:pPr>
      <w:r w:rsidRPr="003E01F4">
        <w:rPr>
          <w:szCs w:val="24"/>
        </w:rPr>
        <w:lastRenderedPageBreak/>
        <w:t>Disagree</w:t>
      </w:r>
    </w:p>
    <w:p w14:paraId="3F1827EF" w14:textId="77777777" w:rsidR="00813CCE" w:rsidRPr="003E01F4" w:rsidRDefault="00813CCE" w:rsidP="00813CCE">
      <w:pPr>
        <w:pStyle w:val="ListParagraph"/>
        <w:numPr>
          <w:ilvl w:val="0"/>
          <w:numId w:val="8"/>
        </w:numPr>
        <w:rPr>
          <w:szCs w:val="24"/>
        </w:rPr>
      </w:pPr>
      <w:r w:rsidRPr="003E01F4">
        <w:rPr>
          <w:szCs w:val="24"/>
        </w:rPr>
        <w:t>Neutral</w:t>
      </w:r>
    </w:p>
    <w:p w14:paraId="1CC0D418" w14:textId="77777777" w:rsidR="00813CCE" w:rsidRDefault="00813CCE" w:rsidP="00813CCE">
      <w:pPr>
        <w:pStyle w:val="ListParagraph"/>
        <w:numPr>
          <w:ilvl w:val="0"/>
          <w:numId w:val="8"/>
        </w:numPr>
        <w:rPr>
          <w:szCs w:val="24"/>
        </w:rPr>
      </w:pPr>
      <w:r w:rsidRPr="003E01F4">
        <w:rPr>
          <w:szCs w:val="24"/>
        </w:rPr>
        <w:t>Agree</w:t>
      </w:r>
    </w:p>
    <w:p w14:paraId="2C954F26" w14:textId="77777777" w:rsidR="00813CCE" w:rsidRPr="003E01F4" w:rsidRDefault="00813CCE" w:rsidP="00813CCE">
      <w:pPr>
        <w:pStyle w:val="ListParagraph"/>
        <w:numPr>
          <w:ilvl w:val="0"/>
          <w:numId w:val="8"/>
        </w:numPr>
        <w:rPr>
          <w:szCs w:val="24"/>
        </w:rPr>
      </w:pPr>
      <w:r w:rsidRPr="003E01F4">
        <w:rPr>
          <w:szCs w:val="24"/>
        </w:rPr>
        <w:t>Strongly Agree</w:t>
      </w:r>
    </w:p>
    <w:p w14:paraId="770A21A5" w14:textId="77777777" w:rsidR="00813CCE" w:rsidRDefault="00813CCE" w:rsidP="00813CCE">
      <w:pPr>
        <w:rPr>
          <w:szCs w:val="24"/>
        </w:rPr>
      </w:pPr>
      <w:r>
        <w:rPr>
          <w:szCs w:val="24"/>
        </w:rPr>
        <w:t xml:space="preserve">12. </w:t>
      </w:r>
      <w:r w:rsidRPr="003E01F4">
        <w:rPr>
          <w:szCs w:val="24"/>
        </w:rPr>
        <w:t>VLE and Moodle assist me in improving my learning quality.</w:t>
      </w:r>
    </w:p>
    <w:p w14:paraId="5AB9A3A9" w14:textId="77777777" w:rsidR="00813CCE" w:rsidRPr="003E01F4" w:rsidRDefault="00813CCE" w:rsidP="00813CCE">
      <w:pPr>
        <w:pStyle w:val="ListParagraph"/>
        <w:numPr>
          <w:ilvl w:val="0"/>
          <w:numId w:val="8"/>
        </w:numPr>
        <w:rPr>
          <w:szCs w:val="24"/>
        </w:rPr>
      </w:pPr>
      <w:r w:rsidRPr="003E01F4">
        <w:rPr>
          <w:szCs w:val="24"/>
        </w:rPr>
        <w:t>Strongly Disagree</w:t>
      </w:r>
    </w:p>
    <w:p w14:paraId="1EC879D1" w14:textId="77777777" w:rsidR="00813CCE" w:rsidRPr="003E01F4" w:rsidRDefault="00813CCE" w:rsidP="00813CCE">
      <w:pPr>
        <w:pStyle w:val="ListParagraph"/>
        <w:numPr>
          <w:ilvl w:val="0"/>
          <w:numId w:val="8"/>
        </w:numPr>
        <w:rPr>
          <w:szCs w:val="24"/>
        </w:rPr>
      </w:pPr>
      <w:r w:rsidRPr="003E01F4">
        <w:rPr>
          <w:szCs w:val="24"/>
        </w:rPr>
        <w:t>Disagree</w:t>
      </w:r>
    </w:p>
    <w:p w14:paraId="0BF5FE3A" w14:textId="77777777" w:rsidR="00813CCE" w:rsidRPr="003E01F4" w:rsidRDefault="00813CCE" w:rsidP="00813CCE">
      <w:pPr>
        <w:pStyle w:val="ListParagraph"/>
        <w:numPr>
          <w:ilvl w:val="0"/>
          <w:numId w:val="8"/>
        </w:numPr>
        <w:rPr>
          <w:szCs w:val="24"/>
        </w:rPr>
      </w:pPr>
      <w:r w:rsidRPr="003E01F4">
        <w:rPr>
          <w:szCs w:val="24"/>
        </w:rPr>
        <w:t>Neutral</w:t>
      </w:r>
    </w:p>
    <w:p w14:paraId="7726AC7E" w14:textId="77777777" w:rsidR="00813CCE" w:rsidRDefault="00813CCE" w:rsidP="00813CCE">
      <w:pPr>
        <w:pStyle w:val="ListParagraph"/>
        <w:numPr>
          <w:ilvl w:val="0"/>
          <w:numId w:val="8"/>
        </w:numPr>
        <w:rPr>
          <w:szCs w:val="24"/>
        </w:rPr>
      </w:pPr>
      <w:r w:rsidRPr="003E01F4">
        <w:rPr>
          <w:szCs w:val="24"/>
        </w:rPr>
        <w:t>Agree</w:t>
      </w:r>
    </w:p>
    <w:p w14:paraId="21B44B2C" w14:textId="77777777" w:rsidR="00813CCE" w:rsidRPr="003E01F4" w:rsidRDefault="00813CCE" w:rsidP="00813CCE">
      <w:pPr>
        <w:pStyle w:val="ListParagraph"/>
        <w:numPr>
          <w:ilvl w:val="0"/>
          <w:numId w:val="8"/>
        </w:numPr>
        <w:rPr>
          <w:szCs w:val="24"/>
        </w:rPr>
      </w:pPr>
      <w:r w:rsidRPr="003E01F4">
        <w:rPr>
          <w:szCs w:val="24"/>
        </w:rPr>
        <w:t>Strongly Agree</w:t>
      </w:r>
    </w:p>
    <w:p w14:paraId="1CB491F5" w14:textId="5BA1795D" w:rsidR="00813CCE" w:rsidRDefault="00813CCE" w:rsidP="00813CCE">
      <w:pPr>
        <w:rPr>
          <w:szCs w:val="24"/>
        </w:rPr>
      </w:pPr>
      <w:r>
        <w:rPr>
          <w:szCs w:val="24"/>
        </w:rPr>
        <w:t>13</w:t>
      </w:r>
      <w:proofErr w:type="gramStart"/>
      <w:r>
        <w:rPr>
          <w:szCs w:val="24"/>
        </w:rPr>
        <w:t>.</w:t>
      </w:r>
      <w:r w:rsidR="00801D6E" w:rsidRPr="00801D6E">
        <w:rPr>
          <w:szCs w:val="24"/>
        </w:rPr>
        <w:t>In</w:t>
      </w:r>
      <w:proofErr w:type="gramEnd"/>
      <w:r w:rsidR="00801D6E" w:rsidRPr="00801D6E">
        <w:rPr>
          <w:szCs w:val="24"/>
        </w:rPr>
        <w:t xml:space="preserve"> VLE using technology is challenging for me.</w:t>
      </w:r>
    </w:p>
    <w:p w14:paraId="5650159B" w14:textId="77777777" w:rsidR="00813CCE" w:rsidRPr="003E01F4" w:rsidRDefault="00813CCE" w:rsidP="00813CCE">
      <w:pPr>
        <w:pStyle w:val="ListParagraph"/>
        <w:numPr>
          <w:ilvl w:val="0"/>
          <w:numId w:val="8"/>
        </w:numPr>
        <w:rPr>
          <w:szCs w:val="24"/>
        </w:rPr>
      </w:pPr>
      <w:r w:rsidRPr="003E01F4">
        <w:rPr>
          <w:szCs w:val="24"/>
        </w:rPr>
        <w:t>Strongly Disagree</w:t>
      </w:r>
    </w:p>
    <w:p w14:paraId="5959BE96" w14:textId="77777777" w:rsidR="00813CCE" w:rsidRPr="003E01F4" w:rsidRDefault="00813CCE" w:rsidP="00813CCE">
      <w:pPr>
        <w:pStyle w:val="ListParagraph"/>
        <w:numPr>
          <w:ilvl w:val="0"/>
          <w:numId w:val="8"/>
        </w:numPr>
        <w:rPr>
          <w:szCs w:val="24"/>
        </w:rPr>
      </w:pPr>
      <w:r w:rsidRPr="003E01F4">
        <w:rPr>
          <w:szCs w:val="24"/>
        </w:rPr>
        <w:t>Disagree</w:t>
      </w:r>
    </w:p>
    <w:p w14:paraId="62F1742E" w14:textId="77777777" w:rsidR="00813CCE" w:rsidRPr="003E01F4" w:rsidRDefault="00813CCE" w:rsidP="00813CCE">
      <w:pPr>
        <w:pStyle w:val="ListParagraph"/>
        <w:numPr>
          <w:ilvl w:val="0"/>
          <w:numId w:val="8"/>
        </w:numPr>
        <w:rPr>
          <w:szCs w:val="24"/>
        </w:rPr>
      </w:pPr>
      <w:r w:rsidRPr="003E01F4">
        <w:rPr>
          <w:szCs w:val="24"/>
        </w:rPr>
        <w:t>Neutral</w:t>
      </w:r>
    </w:p>
    <w:p w14:paraId="6402F3EE" w14:textId="77777777" w:rsidR="00813CCE" w:rsidRDefault="00813CCE" w:rsidP="00813CCE">
      <w:pPr>
        <w:pStyle w:val="ListParagraph"/>
        <w:numPr>
          <w:ilvl w:val="0"/>
          <w:numId w:val="8"/>
        </w:numPr>
        <w:rPr>
          <w:szCs w:val="24"/>
        </w:rPr>
      </w:pPr>
      <w:r w:rsidRPr="003E01F4">
        <w:rPr>
          <w:szCs w:val="24"/>
        </w:rPr>
        <w:t>Agree</w:t>
      </w:r>
    </w:p>
    <w:p w14:paraId="6054EEE4" w14:textId="77777777" w:rsidR="00813CCE" w:rsidRPr="003E01F4" w:rsidRDefault="00813CCE" w:rsidP="00813CCE">
      <w:pPr>
        <w:pStyle w:val="ListParagraph"/>
        <w:numPr>
          <w:ilvl w:val="0"/>
          <w:numId w:val="8"/>
        </w:numPr>
        <w:rPr>
          <w:szCs w:val="24"/>
        </w:rPr>
      </w:pPr>
      <w:r w:rsidRPr="003E01F4">
        <w:rPr>
          <w:szCs w:val="24"/>
        </w:rPr>
        <w:t>Strongly Agree</w:t>
      </w:r>
    </w:p>
    <w:p w14:paraId="355D7D37" w14:textId="77777777" w:rsidR="00813CCE" w:rsidRPr="003E01F4" w:rsidRDefault="00813CCE" w:rsidP="00813CCE">
      <w:pPr>
        <w:rPr>
          <w:szCs w:val="24"/>
        </w:rPr>
      </w:pPr>
      <w:r>
        <w:rPr>
          <w:szCs w:val="24"/>
        </w:rPr>
        <w:t xml:space="preserve">14. </w:t>
      </w:r>
      <w:r w:rsidRPr="003E01F4">
        <w:rPr>
          <w:szCs w:val="24"/>
        </w:rPr>
        <w:t>VLE and Moodle allow me to learn at my own speed and in my own environment.</w:t>
      </w:r>
    </w:p>
    <w:p w14:paraId="5E997F65" w14:textId="77777777" w:rsidR="00813CCE" w:rsidRPr="003E01F4" w:rsidRDefault="00813CCE" w:rsidP="00813CCE">
      <w:pPr>
        <w:pStyle w:val="ListParagraph"/>
        <w:numPr>
          <w:ilvl w:val="0"/>
          <w:numId w:val="8"/>
        </w:numPr>
        <w:rPr>
          <w:szCs w:val="24"/>
        </w:rPr>
      </w:pPr>
      <w:r w:rsidRPr="003E01F4">
        <w:rPr>
          <w:szCs w:val="24"/>
        </w:rPr>
        <w:t>Strongly Disagree</w:t>
      </w:r>
    </w:p>
    <w:p w14:paraId="41B92C6B" w14:textId="77777777" w:rsidR="00813CCE" w:rsidRPr="003E01F4" w:rsidRDefault="00813CCE" w:rsidP="00813CCE">
      <w:pPr>
        <w:pStyle w:val="ListParagraph"/>
        <w:numPr>
          <w:ilvl w:val="0"/>
          <w:numId w:val="8"/>
        </w:numPr>
        <w:rPr>
          <w:szCs w:val="24"/>
        </w:rPr>
      </w:pPr>
      <w:r w:rsidRPr="003E01F4">
        <w:rPr>
          <w:szCs w:val="24"/>
        </w:rPr>
        <w:t>Disagree</w:t>
      </w:r>
    </w:p>
    <w:p w14:paraId="77E9DFD5" w14:textId="77777777" w:rsidR="00813CCE" w:rsidRPr="003E01F4" w:rsidRDefault="00813CCE" w:rsidP="00813CCE">
      <w:pPr>
        <w:pStyle w:val="ListParagraph"/>
        <w:numPr>
          <w:ilvl w:val="0"/>
          <w:numId w:val="8"/>
        </w:numPr>
        <w:rPr>
          <w:szCs w:val="24"/>
        </w:rPr>
      </w:pPr>
      <w:r w:rsidRPr="003E01F4">
        <w:rPr>
          <w:szCs w:val="24"/>
        </w:rPr>
        <w:t>Neutral</w:t>
      </w:r>
    </w:p>
    <w:p w14:paraId="623CDBD9" w14:textId="77777777" w:rsidR="00813CCE" w:rsidRDefault="00813CCE" w:rsidP="00813CCE">
      <w:pPr>
        <w:pStyle w:val="ListParagraph"/>
        <w:numPr>
          <w:ilvl w:val="0"/>
          <w:numId w:val="8"/>
        </w:numPr>
        <w:rPr>
          <w:szCs w:val="24"/>
        </w:rPr>
      </w:pPr>
      <w:r w:rsidRPr="003E01F4">
        <w:rPr>
          <w:szCs w:val="24"/>
        </w:rPr>
        <w:t>Agree</w:t>
      </w:r>
    </w:p>
    <w:p w14:paraId="53CAFC35" w14:textId="77777777" w:rsidR="00813CCE" w:rsidRPr="003E01F4" w:rsidRDefault="00813CCE" w:rsidP="00813CCE">
      <w:pPr>
        <w:pStyle w:val="ListParagraph"/>
        <w:numPr>
          <w:ilvl w:val="0"/>
          <w:numId w:val="8"/>
        </w:numPr>
        <w:rPr>
          <w:szCs w:val="24"/>
        </w:rPr>
      </w:pPr>
      <w:r w:rsidRPr="003E01F4">
        <w:rPr>
          <w:szCs w:val="24"/>
        </w:rPr>
        <w:t>Strongly Agree</w:t>
      </w:r>
    </w:p>
    <w:p w14:paraId="2D3A5812" w14:textId="77777777" w:rsidR="00813CCE" w:rsidRDefault="00813CCE" w:rsidP="00813CCE">
      <w:pPr>
        <w:rPr>
          <w:szCs w:val="24"/>
        </w:rPr>
      </w:pPr>
      <w:r>
        <w:rPr>
          <w:szCs w:val="24"/>
        </w:rPr>
        <w:t>15. The use of VLE is not negatively influencing me.</w:t>
      </w:r>
    </w:p>
    <w:p w14:paraId="325163B6" w14:textId="77777777" w:rsidR="00813CCE" w:rsidRPr="003E01F4" w:rsidRDefault="00813CCE" w:rsidP="00813CCE">
      <w:pPr>
        <w:pStyle w:val="ListParagraph"/>
        <w:numPr>
          <w:ilvl w:val="0"/>
          <w:numId w:val="8"/>
        </w:numPr>
        <w:rPr>
          <w:szCs w:val="24"/>
        </w:rPr>
      </w:pPr>
      <w:r w:rsidRPr="003E01F4">
        <w:rPr>
          <w:szCs w:val="24"/>
        </w:rPr>
        <w:t>Strongly Disagree</w:t>
      </w:r>
    </w:p>
    <w:p w14:paraId="776B074B" w14:textId="77777777" w:rsidR="00813CCE" w:rsidRPr="003E01F4" w:rsidRDefault="00813CCE" w:rsidP="00813CCE">
      <w:pPr>
        <w:pStyle w:val="ListParagraph"/>
        <w:numPr>
          <w:ilvl w:val="0"/>
          <w:numId w:val="8"/>
        </w:numPr>
        <w:rPr>
          <w:szCs w:val="24"/>
        </w:rPr>
      </w:pPr>
      <w:r w:rsidRPr="003E01F4">
        <w:rPr>
          <w:szCs w:val="24"/>
        </w:rPr>
        <w:t>Disagree</w:t>
      </w:r>
    </w:p>
    <w:p w14:paraId="6003C1B4" w14:textId="77777777" w:rsidR="00813CCE" w:rsidRPr="003E01F4" w:rsidRDefault="00813CCE" w:rsidP="00813CCE">
      <w:pPr>
        <w:pStyle w:val="ListParagraph"/>
        <w:numPr>
          <w:ilvl w:val="0"/>
          <w:numId w:val="8"/>
        </w:numPr>
        <w:rPr>
          <w:szCs w:val="24"/>
        </w:rPr>
      </w:pPr>
      <w:r w:rsidRPr="003E01F4">
        <w:rPr>
          <w:szCs w:val="24"/>
        </w:rPr>
        <w:t>Neutral</w:t>
      </w:r>
    </w:p>
    <w:p w14:paraId="0B2B012B" w14:textId="77777777" w:rsidR="00813CCE" w:rsidRDefault="00813CCE" w:rsidP="00813CCE">
      <w:pPr>
        <w:pStyle w:val="ListParagraph"/>
        <w:numPr>
          <w:ilvl w:val="0"/>
          <w:numId w:val="8"/>
        </w:numPr>
        <w:rPr>
          <w:szCs w:val="24"/>
        </w:rPr>
      </w:pPr>
      <w:r w:rsidRPr="003E01F4">
        <w:rPr>
          <w:szCs w:val="24"/>
        </w:rPr>
        <w:t>Agree</w:t>
      </w:r>
    </w:p>
    <w:p w14:paraId="0BD87BE2" w14:textId="77777777" w:rsidR="00813CCE" w:rsidRPr="003E01F4" w:rsidRDefault="00813CCE" w:rsidP="00813CCE">
      <w:pPr>
        <w:pStyle w:val="ListParagraph"/>
        <w:numPr>
          <w:ilvl w:val="0"/>
          <w:numId w:val="8"/>
        </w:numPr>
        <w:rPr>
          <w:szCs w:val="24"/>
        </w:rPr>
      </w:pPr>
      <w:r w:rsidRPr="003E01F4">
        <w:rPr>
          <w:szCs w:val="24"/>
        </w:rPr>
        <w:t>Strongly Agree</w:t>
      </w:r>
    </w:p>
    <w:p w14:paraId="0B15357E" w14:textId="77777777" w:rsidR="00813CCE" w:rsidRPr="003E01F4" w:rsidRDefault="00813CCE" w:rsidP="00813CCE">
      <w:pPr>
        <w:rPr>
          <w:szCs w:val="24"/>
        </w:rPr>
      </w:pPr>
      <w:r>
        <w:rPr>
          <w:szCs w:val="24"/>
        </w:rPr>
        <w:lastRenderedPageBreak/>
        <w:t xml:space="preserve">16. </w:t>
      </w:r>
      <w:r w:rsidRPr="003E01F4">
        <w:rPr>
          <w:szCs w:val="24"/>
        </w:rPr>
        <w:t>Moodle's resources are mostly for informational reasons.</w:t>
      </w:r>
    </w:p>
    <w:p w14:paraId="47B1D294" w14:textId="77777777" w:rsidR="00813CCE" w:rsidRPr="003E01F4" w:rsidRDefault="00813CCE" w:rsidP="00813CCE">
      <w:pPr>
        <w:pStyle w:val="ListParagraph"/>
        <w:numPr>
          <w:ilvl w:val="0"/>
          <w:numId w:val="8"/>
        </w:numPr>
        <w:rPr>
          <w:szCs w:val="24"/>
        </w:rPr>
      </w:pPr>
      <w:r w:rsidRPr="003E01F4">
        <w:rPr>
          <w:szCs w:val="24"/>
        </w:rPr>
        <w:t>Strongly Disagree</w:t>
      </w:r>
    </w:p>
    <w:p w14:paraId="0BE84D43" w14:textId="77777777" w:rsidR="00813CCE" w:rsidRPr="003E01F4" w:rsidRDefault="00813CCE" w:rsidP="00813CCE">
      <w:pPr>
        <w:pStyle w:val="ListParagraph"/>
        <w:numPr>
          <w:ilvl w:val="0"/>
          <w:numId w:val="8"/>
        </w:numPr>
        <w:rPr>
          <w:szCs w:val="24"/>
        </w:rPr>
      </w:pPr>
      <w:r w:rsidRPr="003E01F4">
        <w:rPr>
          <w:szCs w:val="24"/>
        </w:rPr>
        <w:t>Disagree</w:t>
      </w:r>
    </w:p>
    <w:p w14:paraId="69E8C07B" w14:textId="77777777" w:rsidR="00813CCE" w:rsidRPr="003E01F4" w:rsidRDefault="00813CCE" w:rsidP="00813CCE">
      <w:pPr>
        <w:pStyle w:val="ListParagraph"/>
        <w:numPr>
          <w:ilvl w:val="0"/>
          <w:numId w:val="8"/>
        </w:numPr>
        <w:rPr>
          <w:szCs w:val="24"/>
        </w:rPr>
      </w:pPr>
      <w:r w:rsidRPr="003E01F4">
        <w:rPr>
          <w:szCs w:val="24"/>
        </w:rPr>
        <w:t>Neutral</w:t>
      </w:r>
    </w:p>
    <w:p w14:paraId="212D10EB" w14:textId="77777777" w:rsidR="00813CCE" w:rsidRDefault="00813CCE" w:rsidP="00813CCE">
      <w:pPr>
        <w:pStyle w:val="ListParagraph"/>
        <w:numPr>
          <w:ilvl w:val="0"/>
          <w:numId w:val="8"/>
        </w:numPr>
        <w:rPr>
          <w:szCs w:val="24"/>
        </w:rPr>
      </w:pPr>
      <w:r w:rsidRPr="003E01F4">
        <w:rPr>
          <w:szCs w:val="24"/>
        </w:rPr>
        <w:t>Agree</w:t>
      </w:r>
    </w:p>
    <w:p w14:paraId="58EEBFDE" w14:textId="77777777" w:rsidR="00813CCE" w:rsidRPr="003E01F4" w:rsidRDefault="00813CCE" w:rsidP="00813CCE">
      <w:pPr>
        <w:pStyle w:val="ListParagraph"/>
        <w:numPr>
          <w:ilvl w:val="0"/>
          <w:numId w:val="8"/>
        </w:numPr>
        <w:rPr>
          <w:szCs w:val="24"/>
        </w:rPr>
      </w:pPr>
      <w:r w:rsidRPr="003E01F4">
        <w:rPr>
          <w:szCs w:val="24"/>
        </w:rPr>
        <w:t>Strongly Agree</w:t>
      </w:r>
    </w:p>
    <w:p w14:paraId="5A437FD6" w14:textId="77777777" w:rsidR="00813CCE" w:rsidRDefault="00813CCE" w:rsidP="00813CCE">
      <w:pPr>
        <w:rPr>
          <w:szCs w:val="24"/>
        </w:rPr>
      </w:pPr>
      <w:r>
        <w:rPr>
          <w:szCs w:val="24"/>
        </w:rPr>
        <w:t xml:space="preserve">17. </w:t>
      </w:r>
      <w:r w:rsidRPr="003E01F4">
        <w:rPr>
          <w:szCs w:val="24"/>
        </w:rPr>
        <w:t>Moodle's many activities inspire me to discuss my work with other students.</w:t>
      </w:r>
    </w:p>
    <w:p w14:paraId="6A8C2CED" w14:textId="77777777" w:rsidR="00813CCE" w:rsidRPr="003E01F4" w:rsidRDefault="00813CCE" w:rsidP="00813CCE">
      <w:pPr>
        <w:pStyle w:val="ListParagraph"/>
        <w:numPr>
          <w:ilvl w:val="0"/>
          <w:numId w:val="8"/>
        </w:numPr>
        <w:rPr>
          <w:szCs w:val="24"/>
        </w:rPr>
      </w:pPr>
      <w:r w:rsidRPr="003E01F4">
        <w:rPr>
          <w:szCs w:val="24"/>
        </w:rPr>
        <w:t>Strongly Disagree</w:t>
      </w:r>
    </w:p>
    <w:p w14:paraId="1EA4676D" w14:textId="77777777" w:rsidR="00813CCE" w:rsidRPr="003E01F4" w:rsidRDefault="00813CCE" w:rsidP="00813CCE">
      <w:pPr>
        <w:pStyle w:val="ListParagraph"/>
        <w:numPr>
          <w:ilvl w:val="0"/>
          <w:numId w:val="8"/>
        </w:numPr>
        <w:rPr>
          <w:szCs w:val="24"/>
        </w:rPr>
      </w:pPr>
      <w:r w:rsidRPr="003E01F4">
        <w:rPr>
          <w:szCs w:val="24"/>
        </w:rPr>
        <w:t>Disagree</w:t>
      </w:r>
    </w:p>
    <w:p w14:paraId="24208695" w14:textId="77777777" w:rsidR="00813CCE" w:rsidRPr="003E01F4" w:rsidRDefault="00813CCE" w:rsidP="00813CCE">
      <w:pPr>
        <w:pStyle w:val="ListParagraph"/>
        <w:numPr>
          <w:ilvl w:val="0"/>
          <w:numId w:val="8"/>
        </w:numPr>
        <w:rPr>
          <w:szCs w:val="24"/>
        </w:rPr>
      </w:pPr>
      <w:r w:rsidRPr="003E01F4">
        <w:rPr>
          <w:szCs w:val="24"/>
        </w:rPr>
        <w:t>Neutral</w:t>
      </w:r>
    </w:p>
    <w:p w14:paraId="0ED7CEA2" w14:textId="77777777" w:rsidR="00813CCE" w:rsidRDefault="00813CCE" w:rsidP="00813CCE">
      <w:pPr>
        <w:pStyle w:val="ListParagraph"/>
        <w:numPr>
          <w:ilvl w:val="0"/>
          <w:numId w:val="8"/>
        </w:numPr>
        <w:rPr>
          <w:szCs w:val="24"/>
        </w:rPr>
      </w:pPr>
      <w:r w:rsidRPr="003E01F4">
        <w:rPr>
          <w:szCs w:val="24"/>
        </w:rPr>
        <w:t>Agree</w:t>
      </w:r>
    </w:p>
    <w:p w14:paraId="081EE1CA" w14:textId="77777777" w:rsidR="00813CCE" w:rsidRPr="003E01F4" w:rsidRDefault="00813CCE" w:rsidP="00813CCE">
      <w:pPr>
        <w:pStyle w:val="ListParagraph"/>
        <w:numPr>
          <w:ilvl w:val="0"/>
          <w:numId w:val="8"/>
        </w:numPr>
        <w:rPr>
          <w:szCs w:val="24"/>
        </w:rPr>
      </w:pPr>
      <w:r w:rsidRPr="003E01F4">
        <w:rPr>
          <w:szCs w:val="24"/>
        </w:rPr>
        <w:t>Strongly Agree</w:t>
      </w:r>
    </w:p>
    <w:p w14:paraId="23C8BA0E" w14:textId="77777777" w:rsidR="00813CCE" w:rsidRDefault="00813CCE" w:rsidP="00813CCE">
      <w:pPr>
        <w:rPr>
          <w:szCs w:val="24"/>
        </w:rPr>
      </w:pPr>
      <w:r>
        <w:rPr>
          <w:szCs w:val="24"/>
        </w:rPr>
        <w:t>18. I have found VLE as an effective technology by UWTSD.</w:t>
      </w:r>
    </w:p>
    <w:p w14:paraId="66968359" w14:textId="77777777" w:rsidR="00813CCE" w:rsidRPr="003E01F4" w:rsidRDefault="00813CCE" w:rsidP="00813CCE">
      <w:pPr>
        <w:pStyle w:val="ListParagraph"/>
        <w:numPr>
          <w:ilvl w:val="0"/>
          <w:numId w:val="8"/>
        </w:numPr>
        <w:rPr>
          <w:szCs w:val="24"/>
        </w:rPr>
      </w:pPr>
      <w:r w:rsidRPr="003E01F4">
        <w:rPr>
          <w:szCs w:val="24"/>
        </w:rPr>
        <w:t>Strongly Disagree</w:t>
      </w:r>
    </w:p>
    <w:p w14:paraId="3739EC7C" w14:textId="77777777" w:rsidR="00813CCE" w:rsidRPr="003E01F4" w:rsidRDefault="00813CCE" w:rsidP="00813CCE">
      <w:pPr>
        <w:pStyle w:val="ListParagraph"/>
        <w:numPr>
          <w:ilvl w:val="0"/>
          <w:numId w:val="8"/>
        </w:numPr>
        <w:rPr>
          <w:szCs w:val="24"/>
        </w:rPr>
      </w:pPr>
      <w:r w:rsidRPr="003E01F4">
        <w:rPr>
          <w:szCs w:val="24"/>
        </w:rPr>
        <w:t>Disagree</w:t>
      </w:r>
    </w:p>
    <w:p w14:paraId="44323441" w14:textId="77777777" w:rsidR="00813CCE" w:rsidRPr="003E01F4" w:rsidRDefault="00813CCE" w:rsidP="00813CCE">
      <w:pPr>
        <w:pStyle w:val="ListParagraph"/>
        <w:numPr>
          <w:ilvl w:val="0"/>
          <w:numId w:val="8"/>
        </w:numPr>
        <w:rPr>
          <w:szCs w:val="24"/>
        </w:rPr>
      </w:pPr>
      <w:r w:rsidRPr="003E01F4">
        <w:rPr>
          <w:szCs w:val="24"/>
        </w:rPr>
        <w:t>Neutral</w:t>
      </w:r>
    </w:p>
    <w:p w14:paraId="550B67F8" w14:textId="77777777" w:rsidR="00813CCE" w:rsidRDefault="00813CCE" w:rsidP="00813CCE">
      <w:pPr>
        <w:pStyle w:val="ListParagraph"/>
        <w:numPr>
          <w:ilvl w:val="0"/>
          <w:numId w:val="8"/>
        </w:numPr>
        <w:rPr>
          <w:szCs w:val="24"/>
        </w:rPr>
      </w:pPr>
      <w:r w:rsidRPr="003E01F4">
        <w:rPr>
          <w:szCs w:val="24"/>
        </w:rPr>
        <w:t>Agree</w:t>
      </w:r>
    </w:p>
    <w:p w14:paraId="31A08470" w14:textId="77777777" w:rsidR="00813CCE" w:rsidRPr="003E01F4" w:rsidRDefault="00813CCE" w:rsidP="00813CCE">
      <w:pPr>
        <w:pStyle w:val="ListParagraph"/>
        <w:numPr>
          <w:ilvl w:val="0"/>
          <w:numId w:val="8"/>
        </w:numPr>
        <w:rPr>
          <w:szCs w:val="24"/>
        </w:rPr>
      </w:pPr>
      <w:r w:rsidRPr="003E01F4">
        <w:rPr>
          <w:szCs w:val="24"/>
        </w:rPr>
        <w:t>Strongly Agree</w:t>
      </w:r>
    </w:p>
    <w:p w14:paraId="76059360" w14:textId="77777777" w:rsidR="00813CCE" w:rsidRDefault="00813CCE" w:rsidP="00813CCE">
      <w:pPr>
        <w:rPr>
          <w:lang w:val="en-US"/>
        </w:rPr>
      </w:pPr>
      <w:r>
        <w:rPr>
          <w:lang w:val="en-US"/>
        </w:rPr>
        <w:t xml:space="preserve">19. </w:t>
      </w:r>
      <w:r w:rsidRPr="003E01F4">
        <w:rPr>
          <w:lang w:val="en-US"/>
        </w:rPr>
        <w:t>I am in control of my learning through Moodle increases my motivation to learn</w:t>
      </w:r>
    </w:p>
    <w:p w14:paraId="4EF3D025" w14:textId="77777777" w:rsidR="00813CCE" w:rsidRPr="003E01F4" w:rsidRDefault="00813CCE" w:rsidP="00813CCE">
      <w:pPr>
        <w:pStyle w:val="ListParagraph"/>
        <w:numPr>
          <w:ilvl w:val="0"/>
          <w:numId w:val="8"/>
        </w:numPr>
        <w:rPr>
          <w:szCs w:val="24"/>
        </w:rPr>
      </w:pPr>
      <w:r w:rsidRPr="003E01F4">
        <w:rPr>
          <w:szCs w:val="24"/>
        </w:rPr>
        <w:t>Strongly Disagree</w:t>
      </w:r>
    </w:p>
    <w:p w14:paraId="7A850875" w14:textId="77777777" w:rsidR="00813CCE" w:rsidRPr="003E01F4" w:rsidRDefault="00813CCE" w:rsidP="00813CCE">
      <w:pPr>
        <w:pStyle w:val="ListParagraph"/>
        <w:numPr>
          <w:ilvl w:val="0"/>
          <w:numId w:val="8"/>
        </w:numPr>
        <w:rPr>
          <w:szCs w:val="24"/>
        </w:rPr>
      </w:pPr>
      <w:r w:rsidRPr="003E01F4">
        <w:rPr>
          <w:szCs w:val="24"/>
        </w:rPr>
        <w:t>Disagree</w:t>
      </w:r>
    </w:p>
    <w:p w14:paraId="5CA27BB8" w14:textId="77777777" w:rsidR="00813CCE" w:rsidRPr="003E01F4" w:rsidRDefault="00813CCE" w:rsidP="00813CCE">
      <w:pPr>
        <w:pStyle w:val="ListParagraph"/>
        <w:numPr>
          <w:ilvl w:val="0"/>
          <w:numId w:val="8"/>
        </w:numPr>
        <w:rPr>
          <w:szCs w:val="24"/>
        </w:rPr>
      </w:pPr>
      <w:r w:rsidRPr="003E01F4">
        <w:rPr>
          <w:szCs w:val="24"/>
        </w:rPr>
        <w:t>Neutral</w:t>
      </w:r>
    </w:p>
    <w:p w14:paraId="60712E90" w14:textId="77777777" w:rsidR="00813CCE" w:rsidRDefault="00813CCE" w:rsidP="00813CCE">
      <w:pPr>
        <w:pStyle w:val="ListParagraph"/>
        <w:numPr>
          <w:ilvl w:val="0"/>
          <w:numId w:val="8"/>
        </w:numPr>
        <w:rPr>
          <w:szCs w:val="24"/>
        </w:rPr>
      </w:pPr>
      <w:r w:rsidRPr="003E01F4">
        <w:rPr>
          <w:szCs w:val="24"/>
        </w:rPr>
        <w:t>Agree</w:t>
      </w:r>
    </w:p>
    <w:p w14:paraId="711439A7" w14:textId="77777777" w:rsidR="00813CCE" w:rsidRPr="003E01F4" w:rsidRDefault="00813CCE" w:rsidP="00813CCE">
      <w:pPr>
        <w:pStyle w:val="ListParagraph"/>
        <w:numPr>
          <w:ilvl w:val="0"/>
          <w:numId w:val="8"/>
        </w:numPr>
        <w:rPr>
          <w:szCs w:val="24"/>
        </w:rPr>
      </w:pPr>
      <w:r w:rsidRPr="003E01F4">
        <w:rPr>
          <w:szCs w:val="24"/>
        </w:rPr>
        <w:t>Strongly Agree</w:t>
      </w:r>
    </w:p>
    <w:p w14:paraId="2FF4B8B9" w14:textId="77777777" w:rsidR="00813CCE" w:rsidRDefault="00813CCE" w:rsidP="00813CCE">
      <w:pPr>
        <w:rPr>
          <w:lang w:val="en-US"/>
        </w:rPr>
      </w:pPr>
      <w:r>
        <w:rPr>
          <w:lang w:val="en-US"/>
        </w:rPr>
        <w:t xml:space="preserve">20. I recommend the use of VLE for UWTSD. </w:t>
      </w:r>
    </w:p>
    <w:p w14:paraId="5A5F7130" w14:textId="77777777" w:rsidR="00813CCE" w:rsidRPr="003E01F4" w:rsidRDefault="00813CCE" w:rsidP="00813CCE">
      <w:pPr>
        <w:pStyle w:val="ListParagraph"/>
        <w:numPr>
          <w:ilvl w:val="0"/>
          <w:numId w:val="8"/>
        </w:numPr>
        <w:rPr>
          <w:szCs w:val="24"/>
        </w:rPr>
      </w:pPr>
      <w:r w:rsidRPr="003E01F4">
        <w:rPr>
          <w:szCs w:val="24"/>
        </w:rPr>
        <w:t>Strongly Disagree</w:t>
      </w:r>
    </w:p>
    <w:p w14:paraId="1A86326E" w14:textId="77777777" w:rsidR="00813CCE" w:rsidRPr="003E01F4" w:rsidRDefault="00813CCE" w:rsidP="00813CCE">
      <w:pPr>
        <w:pStyle w:val="ListParagraph"/>
        <w:numPr>
          <w:ilvl w:val="0"/>
          <w:numId w:val="8"/>
        </w:numPr>
        <w:rPr>
          <w:szCs w:val="24"/>
        </w:rPr>
      </w:pPr>
      <w:r w:rsidRPr="003E01F4">
        <w:rPr>
          <w:szCs w:val="24"/>
        </w:rPr>
        <w:t>Disagree</w:t>
      </w:r>
    </w:p>
    <w:p w14:paraId="29496055" w14:textId="77777777" w:rsidR="00813CCE" w:rsidRPr="003E01F4" w:rsidRDefault="00813CCE" w:rsidP="00813CCE">
      <w:pPr>
        <w:pStyle w:val="ListParagraph"/>
        <w:numPr>
          <w:ilvl w:val="0"/>
          <w:numId w:val="8"/>
        </w:numPr>
        <w:rPr>
          <w:szCs w:val="24"/>
        </w:rPr>
      </w:pPr>
      <w:r w:rsidRPr="003E01F4">
        <w:rPr>
          <w:szCs w:val="24"/>
        </w:rPr>
        <w:t>Neutral</w:t>
      </w:r>
    </w:p>
    <w:p w14:paraId="7F016375" w14:textId="77777777" w:rsidR="00813CCE" w:rsidRDefault="00813CCE" w:rsidP="00813CCE">
      <w:pPr>
        <w:pStyle w:val="ListParagraph"/>
        <w:numPr>
          <w:ilvl w:val="0"/>
          <w:numId w:val="8"/>
        </w:numPr>
        <w:rPr>
          <w:szCs w:val="24"/>
        </w:rPr>
      </w:pPr>
      <w:r w:rsidRPr="003E01F4">
        <w:rPr>
          <w:szCs w:val="24"/>
        </w:rPr>
        <w:lastRenderedPageBreak/>
        <w:t>Agree</w:t>
      </w:r>
    </w:p>
    <w:p w14:paraId="735183C0" w14:textId="77777777" w:rsidR="00813CCE" w:rsidRPr="003E01F4" w:rsidRDefault="00813CCE" w:rsidP="00813CCE">
      <w:pPr>
        <w:pStyle w:val="ListParagraph"/>
        <w:numPr>
          <w:ilvl w:val="0"/>
          <w:numId w:val="8"/>
        </w:numPr>
        <w:rPr>
          <w:szCs w:val="24"/>
        </w:rPr>
      </w:pPr>
      <w:r w:rsidRPr="003E01F4">
        <w:rPr>
          <w:szCs w:val="24"/>
        </w:rPr>
        <w:t>Strongly Agree</w:t>
      </w:r>
    </w:p>
    <w:p w14:paraId="19384D85" w14:textId="77777777" w:rsidR="00813CCE" w:rsidRPr="003B573C" w:rsidRDefault="00813CCE" w:rsidP="00813CCE">
      <w:pPr>
        <w:rPr>
          <w:lang w:val="en-US"/>
        </w:rPr>
      </w:pPr>
    </w:p>
    <w:p w14:paraId="0740970B" w14:textId="77777777" w:rsidR="00813CCE" w:rsidRDefault="00813CCE"/>
    <w:p w14:paraId="452CF005" w14:textId="77777777" w:rsidR="005A3D37" w:rsidRDefault="005A3D37"/>
    <w:sectPr w:rsidR="005A3D37">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700398" w14:textId="77777777" w:rsidR="00781550" w:rsidRDefault="00781550" w:rsidP="005A3D37">
      <w:pPr>
        <w:spacing w:after="0" w:line="240" w:lineRule="auto"/>
      </w:pPr>
      <w:r>
        <w:separator/>
      </w:r>
    </w:p>
  </w:endnote>
  <w:endnote w:type="continuationSeparator" w:id="0">
    <w:p w14:paraId="4A2F5C30" w14:textId="77777777" w:rsidR="00781550" w:rsidRDefault="00781550" w:rsidP="005A3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7767506"/>
      <w:docPartObj>
        <w:docPartGallery w:val="Page Numbers (Bottom of Page)"/>
        <w:docPartUnique/>
      </w:docPartObj>
    </w:sdtPr>
    <w:sdtEndPr>
      <w:rPr>
        <w:noProof/>
      </w:rPr>
    </w:sdtEndPr>
    <w:sdtContent>
      <w:p w14:paraId="0A565F50" w14:textId="1500EAB0" w:rsidR="000B235C" w:rsidRDefault="000B235C">
        <w:pPr>
          <w:pStyle w:val="Footer"/>
          <w:jc w:val="right"/>
        </w:pPr>
        <w:r>
          <w:fldChar w:fldCharType="begin"/>
        </w:r>
        <w:r>
          <w:instrText xml:space="preserve"> PAGE   \* MERGEFORMAT </w:instrText>
        </w:r>
        <w:r>
          <w:fldChar w:fldCharType="separate"/>
        </w:r>
        <w:r w:rsidR="00946315">
          <w:rPr>
            <w:noProof/>
          </w:rPr>
          <w:t>3</w:t>
        </w:r>
        <w:r>
          <w:rPr>
            <w:noProof/>
          </w:rPr>
          <w:fldChar w:fldCharType="end"/>
        </w:r>
      </w:p>
    </w:sdtContent>
  </w:sdt>
  <w:p w14:paraId="36E969DB" w14:textId="77777777" w:rsidR="000B235C" w:rsidRDefault="000B235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846474"/>
      <w:docPartObj>
        <w:docPartGallery w:val="Page Numbers (Bottom of Page)"/>
        <w:docPartUnique/>
      </w:docPartObj>
    </w:sdtPr>
    <w:sdtEndPr>
      <w:rPr>
        <w:noProof/>
      </w:rPr>
    </w:sdtEndPr>
    <w:sdtContent>
      <w:p w14:paraId="33F06D23" w14:textId="5BE71DB6" w:rsidR="000B235C" w:rsidRDefault="000B235C">
        <w:pPr>
          <w:pStyle w:val="Footer"/>
          <w:jc w:val="right"/>
        </w:pPr>
        <w:r>
          <w:fldChar w:fldCharType="begin"/>
        </w:r>
        <w:r>
          <w:instrText xml:space="preserve"> PAGE   \* MERGEFORMAT </w:instrText>
        </w:r>
        <w:r>
          <w:fldChar w:fldCharType="separate"/>
        </w:r>
        <w:r w:rsidR="00F51F94">
          <w:rPr>
            <w:noProof/>
          </w:rPr>
          <w:t>19</w:t>
        </w:r>
        <w:r>
          <w:rPr>
            <w:noProof/>
          </w:rPr>
          <w:fldChar w:fldCharType="end"/>
        </w:r>
      </w:p>
    </w:sdtContent>
  </w:sdt>
  <w:p w14:paraId="71C7CCB9" w14:textId="77777777" w:rsidR="000B235C" w:rsidRDefault="000B235C">
    <w:pPr>
      <w:pStyle w:val="Footer"/>
    </w:pPr>
  </w:p>
  <w:p w14:paraId="43DAEF86" w14:textId="77777777" w:rsidR="000B235C" w:rsidRDefault="000B235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96D86" w14:textId="77777777" w:rsidR="00781550" w:rsidRDefault="00781550" w:rsidP="005A3D37">
      <w:pPr>
        <w:spacing w:after="0" w:line="240" w:lineRule="auto"/>
      </w:pPr>
      <w:r>
        <w:separator/>
      </w:r>
    </w:p>
  </w:footnote>
  <w:footnote w:type="continuationSeparator" w:id="0">
    <w:p w14:paraId="47C6A5BE" w14:textId="77777777" w:rsidR="00781550" w:rsidRDefault="00781550" w:rsidP="005A3D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74CBD"/>
    <w:multiLevelType w:val="hybridMultilevel"/>
    <w:tmpl w:val="6B98FF36"/>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035152"/>
    <w:multiLevelType w:val="hybridMultilevel"/>
    <w:tmpl w:val="0A54B18C"/>
    <w:lvl w:ilvl="0" w:tplc="CE66CF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8619C5"/>
    <w:multiLevelType w:val="hybridMultilevel"/>
    <w:tmpl w:val="B9B86990"/>
    <w:lvl w:ilvl="0" w:tplc="CE66CF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8702B4"/>
    <w:multiLevelType w:val="hybridMultilevel"/>
    <w:tmpl w:val="D1C88978"/>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A620822"/>
    <w:multiLevelType w:val="hybridMultilevel"/>
    <w:tmpl w:val="834A377A"/>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551392"/>
    <w:multiLevelType w:val="hybridMultilevel"/>
    <w:tmpl w:val="1570CF8C"/>
    <w:lvl w:ilvl="0" w:tplc="CE66CF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B55C36"/>
    <w:multiLevelType w:val="hybridMultilevel"/>
    <w:tmpl w:val="94E0D39E"/>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617222"/>
    <w:multiLevelType w:val="hybridMultilevel"/>
    <w:tmpl w:val="8EA2523A"/>
    <w:lvl w:ilvl="0" w:tplc="CE66CF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3356C1"/>
    <w:multiLevelType w:val="hybridMultilevel"/>
    <w:tmpl w:val="D270A3DA"/>
    <w:lvl w:ilvl="0" w:tplc="CE66CF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0"/>
  </w:num>
  <w:num w:numId="4">
    <w:abstractNumId w:val="6"/>
  </w:num>
  <w:num w:numId="5">
    <w:abstractNumId w:val="3"/>
  </w:num>
  <w:num w:numId="6">
    <w:abstractNumId w:val="4"/>
  </w:num>
  <w:num w:numId="7">
    <w:abstractNumId w:val="8"/>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7SwMDQ2tbQ0MDYzsjBX0lEKTi0uzszPAykwrAUArHqiyiwAAAA="/>
  </w:docVars>
  <w:rsids>
    <w:rsidRoot w:val="007E2C48"/>
    <w:rsid w:val="000321BB"/>
    <w:rsid w:val="00067C3C"/>
    <w:rsid w:val="000860C7"/>
    <w:rsid w:val="000B235C"/>
    <w:rsid w:val="000C2D2A"/>
    <w:rsid w:val="000C7F14"/>
    <w:rsid w:val="000D567B"/>
    <w:rsid w:val="001156F1"/>
    <w:rsid w:val="00142516"/>
    <w:rsid w:val="001758F3"/>
    <w:rsid w:val="001917A2"/>
    <w:rsid w:val="001A1A28"/>
    <w:rsid w:val="001C0BAE"/>
    <w:rsid w:val="001C66AE"/>
    <w:rsid w:val="001D1824"/>
    <w:rsid w:val="001E7C6E"/>
    <w:rsid w:val="00250D27"/>
    <w:rsid w:val="0026608E"/>
    <w:rsid w:val="002748D8"/>
    <w:rsid w:val="002C10A6"/>
    <w:rsid w:val="003345F7"/>
    <w:rsid w:val="00373E2A"/>
    <w:rsid w:val="003E0EAA"/>
    <w:rsid w:val="003E6A2E"/>
    <w:rsid w:val="00423A6C"/>
    <w:rsid w:val="00425368"/>
    <w:rsid w:val="004D1886"/>
    <w:rsid w:val="00520CD4"/>
    <w:rsid w:val="005A3D37"/>
    <w:rsid w:val="005C35F1"/>
    <w:rsid w:val="005F5D75"/>
    <w:rsid w:val="005F7BA7"/>
    <w:rsid w:val="00641B03"/>
    <w:rsid w:val="00685191"/>
    <w:rsid w:val="00773B54"/>
    <w:rsid w:val="00781550"/>
    <w:rsid w:val="007E2264"/>
    <w:rsid w:val="007E2C48"/>
    <w:rsid w:val="00801D6E"/>
    <w:rsid w:val="00813CCE"/>
    <w:rsid w:val="00860E2B"/>
    <w:rsid w:val="0087399B"/>
    <w:rsid w:val="008E2560"/>
    <w:rsid w:val="008F04D9"/>
    <w:rsid w:val="009456F5"/>
    <w:rsid w:val="00946315"/>
    <w:rsid w:val="009F4BA5"/>
    <w:rsid w:val="00A06AA0"/>
    <w:rsid w:val="00A2163E"/>
    <w:rsid w:val="00A91C57"/>
    <w:rsid w:val="00AB5799"/>
    <w:rsid w:val="00AC5CA0"/>
    <w:rsid w:val="00AE1194"/>
    <w:rsid w:val="00B16427"/>
    <w:rsid w:val="00B27983"/>
    <w:rsid w:val="00BA2B03"/>
    <w:rsid w:val="00BD67B7"/>
    <w:rsid w:val="00BE02CE"/>
    <w:rsid w:val="00C02923"/>
    <w:rsid w:val="00C51F7F"/>
    <w:rsid w:val="00CF79A9"/>
    <w:rsid w:val="00D06EC4"/>
    <w:rsid w:val="00D141A0"/>
    <w:rsid w:val="00D90BF5"/>
    <w:rsid w:val="00D94897"/>
    <w:rsid w:val="00DA6C6B"/>
    <w:rsid w:val="00DB3BA9"/>
    <w:rsid w:val="00E358BE"/>
    <w:rsid w:val="00E37FF7"/>
    <w:rsid w:val="00E97DD0"/>
    <w:rsid w:val="00F00A0A"/>
    <w:rsid w:val="00F32C06"/>
    <w:rsid w:val="00F51F94"/>
    <w:rsid w:val="00F6485D"/>
    <w:rsid w:val="00F72F8F"/>
    <w:rsid w:val="00FC59B6"/>
    <w:rsid w:val="00FF1EED"/>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E2780"/>
  <w15:chartTrackingRefBased/>
  <w15:docId w15:val="{63EE9EDC-ECD2-4774-B38A-2D93A230E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399B"/>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373E2A"/>
    <w:pPr>
      <w:keepNext/>
      <w:keepLines/>
      <w:spacing w:before="240" w:after="0"/>
      <w:outlineLvl w:val="0"/>
    </w:pPr>
    <w:rPr>
      <w:rFonts w:eastAsiaTheme="majorEastAsia" w:cstheme="majorBidi"/>
      <w:b/>
      <w:color w:val="auto"/>
      <w:sz w:val="28"/>
      <w:szCs w:val="32"/>
    </w:rPr>
  </w:style>
  <w:style w:type="paragraph" w:styleId="Heading2">
    <w:name w:val="heading 2"/>
    <w:basedOn w:val="Normal"/>
    <w:next w:val="Normal"/>
    <w:link w:val="Heading2Char"/>
    <w:uiPriority w:val="9"/>
    <w:unhideWhenUsed/>
    <w:qFormat/>
    <w:rsid w:val="00373E2A"/>
    <w:pPr>
      <w:keepNext/>
      <w:keepLines/>
      <w:spacing w:before="40" w:after="0"/>
      <w:outlineLvl w:val="1"/>
    </w:pPr>
    <w:rPr>
      <w:rFonts w:eastAsiaTheme="majorEastAsia" w:cstheme="majorBidi"/>
      <w:b/>
      <w:color w:val="auto"/>
      <w:sz w:val="26"/>
      <w:szCs w:val="26"/>
    </w:rPr>
  </w:style>
  <w:style w:type="paragraph" w:styleId="Heading3">
    <w:name w:val="heading 3"/>
    <w:basedOn w:val="Normal"/>
    <w:next w:val="Normal"/>
    <w:link w:val="Heading3Char"/>
    <w:uiPriority w:val="9"/>
    <w:unhideWhenUsed/>
    <w:qFormat/>
    <w:rsid w:val="00E97DD0"/>
    <w:pPr>
      <w:keepNext/>
      <w:keepLines/>
      <w:spacing w:before="40" w:after="0"/>
      <w:outlineLvl w:val="2"/>
    </w:pPr>
    <w:rPr>
      <w:rFonts w:eastAsiaTheme="majorEastAsia" w:cstheme="majorBidi"/>
      <w:b/>
      <w:i/>
      <w:color w:val="auto"/>
      <w:sz w:val="26"/>
      <w:szCs w:val="24"/>
    </w:rPr>
  </w:style>
  <w:style w:type="paragraph" w:styleId="Heading4">
    <w:name w:val="heading 4"/>
    <w:basedOn w:val="Normal"/>
    <w:next w:val="Normal"/>
    <w:link w:val="Heading4Char"/>
    <w:autoRedefine/>
    <w:uiPriority w:val="9"/>
    <w:unhideWhenUsed/>
    <w:qFormat/>
    <w:rsid w:val="00423A6C"/>
    <w:pPr>
      <w:keepNext/>
      <w:keepLines/>
      <w:spacing w:before="40" w:after="0"/>
      <w:outlineLvl w:val="3"/>
    </w:pPr>
    <w:rPr>
      <w:rFonts w:eastAsiaTheme="majorEastAsia" w:cstheme="majorBidi"/>
      <w:b/>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E2A"/>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373E2A"/>
    <w:rPr>
      <w:rFonts w:ascii="Arial" w:eastAsiaTheme="majorEastAsia" w:hAnsi="Arial" w:cstheme="majorBidi"/>
      <w:b/>
      <w:sz w:val="26"/>
      <w:szCs w:val="26"/>
    </w:rPr>
  </w:style>
  <w:style w:type="character" w:customStyle="1" w:styleId="Heading3Char">
    <w:name w:val="Heading 3 Char"/>
    <w:basedOn w:val="DefaultParagraphFont"/>
    <w:link w:val="Heading3"/>
    <w:uiPriority w:val="9"/>
    <w:rsid w:val="00E97DD0"/>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423A6C"/>
    <w:rPr>
      <w:rFonts w:ascii="Arial" w:eastAsiaTheme="majorEastAsia" w:hAnsi="Arial" w:cstheme="majorBidi"/>
      <w:b/>
      <w:i/>
      <w:iCs/>
      <w:color w:val="1F3864" w:themeColor="accent1" w:themeShade="80"/>
      <w:sz w:val="24"/>
    </w:rPr>
  </w:style>
  <w:style w:type="paragraph" w:styleId="Subtitle">
    <w:name w:val="Subtitle"/>
    <w:basedOn w:val="Normal"/>
    <w:next w:val="Normal"/>
    <w:link w:val="SubtitleChar"/>
    <w:autoRedefine/>
    <w:uiPriority w:val="11"/>
    <w:qFormat/>
    <w:rsid w:val="00A2163E"/>
    <w:pPr>
      <w:numPr>
        <w:ilvl w:val="1"/>
      </w:numPr>
      <w:jc w:val="center"/>
    </w:pPr>
    <w:rPr>
      <w:rFonts w:eastAsiaTheme="minorEastAsia"/>
      <w:b/>
      <w:i/>
      <w:color w:val="5A5A5A" w:themeColor="text1" w:themeTint="A5"/>
      <w:spacing w:val="15"/>
      <w:sz w:val="20"/>
    </w:rPr>
  </w:style>
  <w:style w:type="character" w:customStyle="1" w:styleId="SubtitleChar">
    <w:name w:val="Subtitle Char"/>
    <w:basedOn w:val="DefaultParagraphFont"/>
    <w:link w:val="Subtitle"/>
    <w:uiPriority w:val="11"/>
    <w:rsid w:val="00A2163E"/>
    <w:rPr>
      <w:rFonts w:ascii="Arial" w:eastAsiaTheme="minorEastAsia" w:hAnsi="Arial"/>
      <w:b/>
      <w:i/>
      <w:color w:val="5A5A5A" w:themeColor="text1" w:themeTint="A5"/>
      <w:spacing w:val="15"/>
      <w:sz w:val="20"/>
    </w:rPr>
  </w:style>
  <w:style w:type="paragraph" w:styleId="Caption">
    <w:name w:val="caption"/>
    <w:basedOn w:val="Normal"/>
    <w:next w:val="Normal"/>
    <w:autoRedefine/>
    <w:uiPriority w:val="35"/>
    <w:unhideWhenUsed/>
    <w:qFormat/>
    <w:rsid w:val="008E2560"/>
    <w:pPr>
      <w:spacing w:after="200"/>
      <w:jc w:val="center"/>
    </w:pPr>
    <w:rPr>
      <w:b/>
      <w:i/>
      <w:iCs/>
      <w:color w:val="44546A" w:themeColor="text2"/>
      <w:sz w:val="20"/>
      <w:szCs w:val="18"/>
    </w:rPr>
  </w:style>
  <w:style w:type="paragraph" w:styleId="TOCHeading">
    <w:name w:val="TOC Heading"/>
    <w:basedOn w:val="Heading1"/>
    <w:next w:val="Normal"/>
    <w:uiPriority w:val="39"/>
    <w:unhideWhenUsed/>
    <w:qFormat/>
    <w:rsid w:val="005A3D37"/>
    <w:pPr>
      <w:spacing w:line="259" w:lineRule="auto"/>
      <w:jc w:val="left"/>
      <w:outlineLvl w:val="9"/>
    </w:pPr>
    <w:rPr>
      <w:rFonts w:asciiTheme="majorHAnsi" w:hAnsiTheme="majorHAnsi"/>
      <w:b w:val="0"/>
      <w:color w:val="2F5496" w:themeColor="accent1" w:themeShade="BF"/>
      <w:sz w:val="32"/>
      <w:lang w:val="en-US"/>
    </w:rPr>
  </w:style>
  <w:style w:type="paragraph" w:styleId="Header">
    <w:name w:val="header"/>
    <w:basedOn w:val="Normal"/>
    <w:link w:val="HeaderChar"/>
    <w:uiPriority w:val="99"/>
    <w:unhideWhenUsed/>
    <w:rsid w:val="005A3D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3D37"/>
    <w:rPr>
      <w:rFonts w:ascii="Arial" w:hAnsi="Arial"/>
      <w:color w:val="000000" w:themeColor="text1"/>
      <w:sz w:val="24"/>
    </w:rPr>
  </w:style>
  <w:style w:type="paragraph" w:styleId="Footer">
    <w:name w:val="footer"/>
    <w:basedOn w:val="Normal"/>
    <w:link w:val="FooterChar"/>
    <w:uiPriority w:val="99"/>
    <w:unhideWhenUsed/>
    <w:rsid w:val="005A3D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D37"/>
    <w:rPr>
      <w:rFonts w:ascii="Arial" w:hAnsi="Arial"/>
      <w:color w:val="000000" w:themeColor="text1"/>
      <w:sz w:val="24"/>
    </w:rPr>
  </w:style>
  <w:style w:type="character" w:styleId="Hyperlink">
    <w:name w:val="Hyperlink"/>
    <w:basedOn w:val="DefaultParagraphFont"/>
    <w:uiPriority w:val="99"/>
    <w:unhideWhenUsed/>
    <w:rsid w:val="00D94897"/>
    <w:rPr>
      <w:color w:val="0563C1" w:themeColor="hyperlink"/>
      <w:u w:val="single"/>
    </w:rPr>
  </w:style>
  <w:style w:type="character" w:customStyle="1" w:styleId="UnresolvedMention">
    <w:name w:val="Unresolved Mention"/>
    <w:basedOn w:val="DefaultParagraphFont"/>
    <w:uiPriority w:val="99"/>
    <w:semiHidden/>
    <w:unhideWhenUsed/>
    <w:rsid w:val="00D94897"/>
    <w:rPr>
      <w:color w:val="605E5C"/>
      <w:shd w:val="clear" w:color="auto" w:fill="E1DFDD"/>
    </w:rPr>
  </w:style>
  <w:style w:type="paragraph" w:styleId="ListParagraph">
    <w:name w:val="List Paragraph"/>
    <w:basedOn w:val="Normal"/>
    <w:uiPriority w:val="34"/>
    <w:qFormat/>
    <w:rsid w:val="00AE1194"/>
    <w:pPr>
      <w:ind w:left="720"/>
      <w:contextualSpacing/>
    </w:pPr>
  </w:style>
  <w:style w:type="paragraph" w:styleId="TOC1">
    <w:name w:val="toc 1"/>
    <w:basedOn w:val="Normal"/>
    <w:next w:val="Normal"/>
    <w:autoRedefine/>
    <w:uiPriority w:val="39"/>
    <w:unhideWhenUsed/>
    <w:rsid w:val="00A91C57"/>
    <w:pPr>
      <w:spacing w:after="100"/>
    </w:pPr>
  </w:style>
  <w:style w:type="paragraph" w:styleId="TOC2">
    <w:name w:val="toc 2"/>
    <w:basedOn w:val="Normal"/>
    <w:next w:val="Normal"/>
    <w:autoRedefine/>
    <w:uiPriority w:val="39"/>
    <w:unhideWhenUsed/>
    <w:rsid w:val="00A91C57"/>
    <w:pPr>
      <w:spacing w:after="100"/>
      <w:ind w:left="240"/>
    </w:pPr>
  </w:style>
  <w:style w:type="table" w:styleId="TableGridLight">
    <w:name w:val="Grid Table Light"/>
    <w:basedOn w:val="TableNormal"/>
    <w:uiPriority w:val="40"/>
    <w:rsid w:val="00BA2B0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BA2B0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BA2B0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BA2B0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BA2B0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BA2B0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Grid">
    <w:name w:val="Table Grid"/>
    <w:basedOn w:val="TableNormal"/>
    <w:uiPriority w:val="39"/>
    <w:rsid w:val="00BA2B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67C3C"/>
    <w:rPr>
      <w:sz w:val="16"/>
      <w:szCs w:val="16"/>
    </w:rPr>
  </w:style>
  <w:style w:type="paragraph" w:styleId="CommentText">
    <w:name w:val="annotation text"/>
    <w:basedOn w:val="Normal"/>
    <w:link w:val="CommentTextChar"/>
    <w:uiPriority w:val="99"/>
    <w:semiHidden/>
    <w:unhideWhenUsed/>
    <w:rsid w:val="00067C3C"/>
    <w:pPr>
      <w:spacing w:line="240" w:lineRule="auto"/>
    </w:pPr>
    <w:rPr>
      <w:sz w:val="20"/>
      <w:szCs w:val="20"/>
    </w:rPr>
  </w:style>
  <w:style w:type="character" w:customStyle="1" w:styleId="CommentTextChar">
    <w:name w:val="Comment Text Char"/>
    <w:basedOn w:val="DefaultParagraphFont"/>
    <w:link w:val="CommentText"/>
    <w:uiPriority w:val="99"/>
    <w:semiHidden/>
    <w:rsid w:val="00067C3C"/>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067C3C"/>
    <w:rPr>
      <w:b/>
      <w:bCs/>
    </w:rPr>
  </w:style>
  <w:style w:type="character" w:customStyle="1" w:styleId="CommentSubjectChar">
    <w:name w:val="Comment Subject Char"/>
    <w:basedOn w:val="CommentTextChar"/>
    <w:link w:val="CommentSubject"/>
    <w:uiPriority w:val="99"/>
    <w:semiHidden/>
    <w:rsid w:val="00067C3C"/>
    <w:rPr>
      <w:rFonts w:ascii="Arial" w:hAnsi="Arial"/>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8747">
      <w:bodyDiv w:val="1"/>
      <w:marLeft w:val="0"/>
      <w:marRight w:val="0"/>
      <w:marTop w:val="0"/>
      <w:marBottom w:val="0"/>
      <w:divBdr>
        <w:top w:val="none" w:sz="0" w:space="0" w:color="auto"/>
        <w:left w:val="none" w:sz="0" w:space="0" w:color="auto"/>
        <w:bottom w:val="none" w:sz="0" w:space="0" w:color="auto"/>
        <w:right w:val="none" w:sz="0" w:space="0" w:color="auto"/>
      </w:divBdr>
    </w:div>
    <w:div w:id="390617992">
      <w:bodyDiv w:val="1"/>
      <w:marLeft w:val="0"/>
      <w:marRight w:val="0"/>
      <w:marTop w:val="0"/>
      <w:marBottom w:val="0"/>
      <w:divBdr>
        <w:top w:val="none" w:sz="0" w:space="0" w:color="auto"/>
        <w:left w:val="none" w:sz="0" w:space="0" w:color="auto"/>
        <w:bottom w:val="none" w:sz="0" w:space="0" w:color="auto"/>
        <w:right w:val="none" w:sz="0" w:space="0" w:color="auto"/>
      </w:divBdr>
    </w:div>
    <w:div w:id="720790678">
      <w:bodyDiv w:val="1"/>
      <w:marLeft w:val="0"/>
      <w:marRight w:val="0"/>
      <w:marTop w:val="0"/>
      <w:marBottom w:val="0"/>
      <w:divBdr>
        <w:top w:val="none" w:sz="0" w:space="0" w:color="auto"/>
        <w:left w:val="none" w:sz="0" w:space="0" w:color="auto"/>
        <w:bottom w:val="none" w:sz="0" w:space="0" w:color="auto"/>
        <w:right w:val="none" w:sz="0" w:space="0" w:color="auto"/>
      </w:divBdr>
    </w:div>
    <w:div w:id="835144878">
      <w:bodyDiv w:val="1"/>
      <w:marLeft w:val="0"/>
      <w:marRight w:val="0"/>
      <w:marTop w:val="0"/>
      <w:marBottom w:val="0"/>
      <w:divBdr>
        <w:top w:val="none" w:sz="0" w:space="0" w:color="auto"/>
        <w:left w:val="none" w:sz="0" w:space="0" w:color="auto"/>
        <w:bottom w:val="none" w:sz="0" w:space="0" w:color="auto"/>
        <w:right w:val="none" w:sz="0" w:space="0" w:color="auto"/>
      </w:divBdr>
    </w:div>
    <w:div w:id="988483650">
      <w:bodyDiv w:val="1"/>
      <w:marLeft w:val="0"/>
      <w:marRight w:val="0"/>
      <w:marTop w:val="0"/>
      <w:marBottom w:val="0"/>
      <w:divBdr>
        <w:top w:val="none" w:sz="0" w:space="0" w:color="auto"/>
        <w:left w:val="none" w:sz="0" w:space="0" w:color="auto"/>
        <w:bottom w:val="none" w:sz="0" w:space="0" w:color="auto"/>
        <w:right w:val="none" w:sz="0" w:space="0" w:color="auto"/>
      </w:divBdr>
    </w:div>
    <w:div w:id="1223567470">
      <w:bodyDiv w:val="1"/>
      <w:marLeft w:val="0"/>
      <w:marRight w:val="0"/>
      <w:marTop w:val="0"/>
      <w:marBottom w:val="0"/>
      <w:divBdr>
        <w:top w:val="none" w:sz="0" w:space="0" w:color="auto"/>
        <w:left w:val="none" w:sz="0" w:space="0" w:color="auto"/>
        <w:bottom w:val="none" w:sz="0" w:space="0" w:color="auto"/>
        <w:right w:val="none" w:sz="0" w:space="0" w:color="auto"/>
      </w:divBdr>
    </w:div>
    <w:div w:id="1283683212">
      <w:bodyDiv w:val="1"/>
      <w:marLeft w:val="0"/>
      <w:marRight w:val="0"/>
      <w:marTop w:val="0"/>
      <w:marBottom w:val="0"/>
      <w:divBdr>
        <w:top w:val="none" w:sz="0" w:space="0" w:color="auto"/>
        <w:left w:val="none" w:sz="0" w:space="0" w:color="auto"/>
        <w:bottom w:val="none" w:sz="0" w:space="0" w:color="auto"/>
        <w:right w:val="none" w:sz="0" w:space="0" w:color="auto"/>
      </w:divBdr>
    </w:div>
    <w:div w:id="1423918131">
      <w:bodyDiv w:val="1"/>
      <w:marLeft w:val="0"/>
      <w:marRight w:val="0"/>
      <w:marTop w:val="0"/>
      <w:marBottom w:val="0"/>
      <w:divBdr>
        <w:top w:val="none" w:sz="0" w:space="0" w:color="auto"/>
        <w:left w:val="none" w:sz="0" w:space="0" w:color="auto"/>
        <w:bottom w:val="none" w:sz="0" w:space="0" w:color="auto"/>
        <w:right w:val="none" w:sz="0" w:space="0" w:color="auto"/>
      </w:divBdr>
    </w:div>
    <w:div w:id="1625580344">
      <w:bodyDiv w:val="1"/>
      <w:marLeft w:val="0"/>
      <w:marRight w:val="0"/>
      <w:marTop w:val="0"/>
      <w:marBottom w:val="0"/>
      <w:divBdr>
        <w:top w:val="none" w:sz="0" w:space="0" w:color="auto"/>
        <w:left w:val="none" w:sz="0" w:space="0" w:color="auto"/>
        <w:bottom w:val="none" w:sz="0" w:space="0" w:color="auto"/>
        <w:right w:val="none" w:sz="0" w:space="0" w:color="auto"/>
      </w:divBdr>
    </w:div>
    <w:div w:id="1671180908">
      <w:bodyDiv w:val="1"/>
      <w:marLeft w:val="0"/>
      <w:marRight w:val="0"/>
      <w:marTop w:val="0"/>
      <w:marBottom w:val="0"/>
      <w:divBdr>
        <w:top w:val="none" w:sz="0" w:space="0" w:color="auto"/>
        <w:left w:val="none" w:sz="0" w:space="0" w:color="auto"/>
        <w:bottom w:val="none" w:sz="0" w:space="0" w:color="auto"/>
        <w:right w:val="none" w:sz="0" w:space="0" w:color="auto"/>
      </w:divBdr>
    </w:div>
    <w:div w:id="1719469965">
      <w:bodyDiv w:val="1"/>
      <w:marLeft w:val="0"/>
      <w:marRight w:val="0"/>
      <w:marTop w:val="0"/>
      <w:marBottom w:val="0"/>
      <w:divBdr>
        <w:top w:val="none" w:sz="0" w:space="0" w:color="auto"/>
        <w:left w:val="none" w:sz="0" w:space="0" w:color="auto"/>
        <w:bottom w:val="none" w:sz="0" w:space="0" w:color="auto"/>
        <w:right w:val="none" w:sz="0" w:space="0" w:color="auto"/>
      </w:divBdr>
    </w:div>
    <w:div w:id="1793665199">
      <w:bodyDiv w:val="1"/>
      <w:marLeft w:val="0"/>
      <w:marRight w:val="0"/>
      <w:marTop w:val="0"/>
      <w:marBottom w:val="0"/>
      <w:divBdr>
        <w:top w:val="none" w:sz="0" w:space="0" w:color="auto"/>
        <w:left w:val="none" w:sz="0" w:space="0" w:color="auto"/>
        <w:bottom w:val="none" w:sz="0" w:space="0" w:color="auto"/>
        <w:right w:val="none" w:sz="0" w:space="0" w:color="auto"/>
      </w:divBdr>
    </w:div>
    <w:div w:id="2108381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o-RO"/>
              <a:t>Analysis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o-R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Sheet1!$A$3</c:f>
              <c:strCache>
                <c:ptCount val="1"/>
                <c:pt idx="0">
                  <c:v>1. Are You a student of UWTSD?</c:v>
                </c:pt>
              </c:strCache>
            </c:strRef>
          </c:tx>
          <c:spPr>
            <a:solidFill>
              <a:schemeClr val="accent1"/>
            </a:solidFill>
            <a:ln>
              <a:noFill/>
            </a:ln>
            <a:effectLst/>
            <a:sp3d/>
          </c:spPr>
          <c:invertIfNegative val="0"/>
          <c:val>
            <c:numRef>
              <c:f>Sheet1!$B$3:$F$3</c:f>
              <c:numCache>
                <c:formatCode>General</c:formatCode>
                <c:ptCount val="5"/>
                <c:pt idx="0">
                  <c:v>19</c:v>
                </c:pt>
                <c:pt idx="1">
                  <c:v>0</c:v>
                </c:pt>
                <c:pt idx="2">
                  <c:v>0</c:v>
                </c:pt>
              </c:numCache>
            </c:numRef>
          </c:val>
          <c:extLst>
            <c:ext xmlns:c16="http://schemas.microsoft.com/office/drawing/2014/chart" uri="{C3380CC4-5D6E-409C-BE32-E72D297353CC}">
              <c16:uniqueId val="{00000000-2B2F-4AE0-89AB-BE01E08C4115}"/>
            </c:ext>
          </c:extLst>
        </c:ser>
        <c:ser>
          <c:idx val="1"/>
          <c:order val="1"/>
          <c:tx>
            <c:strRef>
              <c:f>Sheet1!$A$4</c:f>
              <c:strCache>
                <c:ptCount val="1"/>
                <c:pt idx="0">
                  <c:v>2. Have you ever used VLE?</c:v>
                </c:pt>
              </c:strCache>
            </c:strRef>
          </c:tx>
          <c:spPr>
            <a:solidFill>
              <a:schemeClr val="accent2"/>
            </a:solidFill>
            <a:ln>
              <a:noFill/>
            </a:ln>
            <a:effectLst/>
            <a:sp3d/>
          </c:spPr>
          <c:invertIfNegative val="0"/>
          <c:val>
            <c:numRef>
              <c:f>Sheet1!$B$4:$F$4</c:f>
              <c:numCache>
                <c:formatCode>General</c:formatCode>
                <c:ptCount val="5"/>
                <c:pt idx="0">
                  <c:v>10</c:v>
                </c:pt>
                <c:pt idx="1">
                  <c:v>6</c:v>
                </c:pt>
                <c:pt idx="2">
                  <c:v>3</c:v>
                </c:pt>
              </c:numCache>
            </c:numRef>
          </c:val>
          <c:extLst>
            <c:ext xmlns:c16="http://schemas.microsoft.com/office/drawing/2014/chart" uri="{C3380CC4-5D6E-409C-BE32-E72D297353CC}">
              <c16:uniqueId val="{00000001-2B2F-4AE0-89AB-BE01E08C4115}"/>
            </c:ext>
          </c:extLst>
        </c:ser>
        <c:ser>
          <c:idx val="2"/>
          <c:order val="2"/>
          <c:tx>
            <c:strRef>
              <c:f>Sheet1!$A$5</c:f>
              <c:strCache>
                <c:ptCount val="1"/>
                <c:pt idx="0">
                  <c:v>3.Do you feel confortable using VLE at UWTSD?</c:v>
                </c:pt>
              </c:strCache>
            </c:strRef>
          </c:tx>
          <c:spPr>
            <a:solidFill>
              <a:schemeClr val="accent3"/>
            </a:solidFill>
            <a:ln>
              <a:noFill/>
            </a:ln>
            <a:effectLst/>
            <a:sp3d/>
          </c:spPr>
          <c:invertIfNegative val="0"/>
          <c:val>
            <c:numRef>
              <c:f>Sheet1!$B$5:$F$5</c:f>
              <c:numCache>
                <c:formatCode>General</c:formatCode>
                <c:ptCount val="5"/>
                <c:pt idx="0">
                  <c:v>15</c:v>
                </c:pt>
                <c:pt idx="1">
                  <c:v>1</c:v>
                </c:pt>
                <c:pt idx="2">
                  <c:v>3</c:v>
                </c:pt>
              </c:numCache>
            </c:numRef>
          </c:val>
          <c:extLst>
            <c:ext xmlns:c16="http://schemas.microsoft.com/office/drawing/2014/chart" uri="{C3380CC4-5D6E-409C-BE32-E72D297353CC}">
              <c16:uniqueId val="{00000002-2B2F-4AE0-89AB-BE01E08C4115}"/>
            </c:ext>
          </c:extLst>
        </c:ser>
        <c:ser>
          <c:idx val="3"/>
          <c:order val="3"/>
          <c:tx>
            <c:strRef>
              <c:f>Sheet1!$A$6</c:f>
              <c:strCache>
                <c:ptCount val="1"/>
                <c:pt idx="0">
                  <c:v>4.Do you study skills for the work place Cert HE?</c:v>
                </c:pt>
              </c:strCache>
            </c:strRef>
          </c:tx>
          <c:spPr>
            <a:solidFill>
              <a:schemeClr val="accent4"/>
            </a:solidFill>
            <a:ln>
              <a:noFill/>
            </a:ln>
            <a:effectLst/>
            <a:sp3d/>
          </c:spPr>
          <c:invertIfNegative val="0"/>
          <c:val>
            <c:numRef>
              <c:f>Sheet1!$B$6:$F$6</c:f>
              <c:numCache>
                <c:formatCode>General</c:formatCode>
                <c:ptCount val="5"/>
                <c:pt idx="0">
                  <c:v>17</c:v>
                </c:pt>
                <c:pt idx="1">
                  <c:v>2</c:v>
                </c:pt>
                <c:pt idx="2">
                  <c:v>0</c:v>
                </c:pt>
              </c:numCache>
            </c:numRef>
          </c:val>
          <c:extLst>
            <c:ext xmlns:c16="http://schemas.microsoft.com/office/drawing/2014/chart" uri="{C3380CC4-5D6E-409C-BE32-E72D297353CC}">
              <c16:uniqueId val="{00000003-2B2F-4AE0-89AB-BE01E08C4115}"/>
            </c:ext>
          </c:extLst>
        </c:ser>
        <c:ser>
          <c:idx val="4"/>
          <c:order val="4"/>
          <c:tx>
            <c:strRef>
              <c:f>Sheet1!$A$7</c:f>
              <c:strCache>
                <c:ptCount val="1"/>
                <c:pt idx="0">
                  <c:v>5.Did you start your learning in June?</c:v>
                </c:pt>
              </c:strCache>
            </c:strRef>
          </c:tx>
          <c:spPr>
            <a:solidFill>
              <a:schemeClr val="accent5"/>
            </a:solidFill>
            <a:ln>
              <a:noFill/>
            </a:ln>
            <a:effectLst/>
            <a:sp3d/>
          </c:spPr>
          <c:invertIfNegative val="0"/>
          <c:val>
            <c:numRef>
              <c:f>Sheet1!$B$7:$F$7</c:f>
              <c:numCache>
                <c:formatCode>General</c:formatCode>
                <c:ptCount val="5"/>
                <c:pt idx="0">
                  <c:v>17</c:v>
                </c:pt>
                <c:pt idx="1">
                  <c:v>1</c:v>
                </c:pt>
                <c:pt idx="2">
                  <c:v>1</c:v>
                </c:pt>
              </c:numCache>
            </c:numRef>
          </c:val>
          <c:extLst>
            <c:ext xmlns:c16="http://schemas.microsoft.com/office/drawing/2014/chart" uri="{C3380CC4-5D6E-409C-BE32-E72D297353CC}">
              <c16:uniqueId val="{00000004-2B2F-4AE0-89AB-BE01E08C4115}"/>
            </c:ext>
          </c:extLst>
        </c:ser>
        <c:dLbls>
          <c:showLegendKey val="0"/>
          <c:showVal val="0"/>
          <c:showCatName val="0"/>
          <c:showSerName val="0"/>
          <c:showPercent val="0"/>
          <c:showBubbleSize val="0"/>
        </c:dLbls>
        <c:gapWidth val="150"/>
        <c:shape val="box"/>
        <c:axId val="1796496864"/>
        <c:axId val="1796494784"/>
        <c:axId val="0"/>
      </c:bar3DChart>
      <c:catAx>
        <c:axId val="1796496864"/>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1796494784"/>
        <c:crosses val="autoZero"/>
        <c:auto val="1"/>
        <c:lblAlgn val="ctr"/>
        <c:lblOffset val="100"/>
        <c:noMultiLvlLbl val="0"/>
      </c:catAx>
      <c:valAx>
        <c:axId val="1796494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1796496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R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ro-RO"/>
              <a:t>Analysis</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ro-R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Sheet1!$B$9</c:f>
              <c:strCache>
                <c:ptCount val="1"/>
                <c:pt idx="0">
                  <c:v>Strongly Disagree   </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a:sp3d contourW="9525">
              <a:contourClr>
                <a:schemeClr val="accent1">
                  <a:shade val="95000"/>
                </a:schemeClr>
              </a:contourClr>
            </a:sp3d>
          </c:spPr>
          <c:invertIfNegative val="0"/>
          <c:cat>
            <c:strRef>
              <c:f>Sheet1!$A$10:$A$24</c:f>
              <c:strCache>
                <c:ptCount val="15"/>
                <c:pt idx="0">
                  <c:v>6. I study this course one year.</c:v>
                </c:pt>
                <c:pt idx="1">
                  <c:v>7. I think VLE is difficult to study</c:v>
                </c:pt>
                <c:pt idx="2">
                  <c:v>8.Studying VLE I have faced some challenges.</c:v>
                </c:pt>
                <c:pt idx="3">
                  <c:v>9. I can get a better learning experience through VLE</c:v>
                </c:pt>
                <c:pt idx="4">
                  <c:v>10. I'm excited to learn more using Moodle than I would otherwise.</c:v>
                </c:pt>
                <c:pt idx="5">
                  <c:v>11. I think VLE is having positive impression on me.</c:v>
                </c:pt>
                <c:pt idx="6">
                  <c:v>12. VLE and Moodle assist me in improving my learning quality.</c:v>
                </c:pt>
                <c:pt idx="7">
                  <c:v>13. In VLE using technology is callening for me.</c:v>
                </c:pt>
                <c:pt idx="8">
                  <c:v>14. VLE and Moodle allow me to learn at my own speed and in my own environment.</c:v>
                </c:pt>
                <c:pt idx="9">
                  <c:v>15. The use of VLE is not negatively influencing me.</c:v>
                </c:pt>
                <c:pt idx="10">
                  <c:v>16. Moodle's resources are mostly for informational reasons.</c:v>
                </c:pt>
                <c:pt idx="11">
                  <c:v>17. Moodle's many activities inspire me to discuss my work with other students.</c:v>
                </c:pt>
                <c:pt idx="12">
                  <c:v>18. I have found VLE as an effective technology by UWTSD.</c:v>
                </c:pt>
                <c:pt idx="13">
                  <c:v>19. I am in control of my learning through Moodle increases my motivation to learn</c:v>
                </c:pt>
                <c:pt idx="14">
                  <c:v>20. I recommend the use of VLE for UWTSD. </c:v>
                </c:pt>
              </c:strCache>
            </c:strRef>
          </c:cat>
          <c:val>
            <c:numRef>
              <c:f>Sheet1!$B$10:$B$24</c:f>
              <c:numCache>
                <c:formatCode>General</c:formatCode>
                <c:ptCount val="15"/>
                <c:pt idx="0">
                  <c:v>2</c:v>
                </c:pt>
                <c:pt idx="1">
                  <c:v>6</c:v>
                </c:pt>
                <c:pt idx="2">
                  <c:v>0</c:v>
                </c:pt>
                <c:pt idx="3">
                  <c:v>1</c:v>
                </c:pt>
                <c:pt idx="4">
                  <c:v>1</c:v>
                </c:pt>
                <c:pt idx="5">
                  <c:v>0</c:v>
                </c:pt>
                <c:pt idx="6">
                  <c:v>0</c:v>
                </c:pt>
                <c:pt idx="7">
                  <c:v>0</c:v>
                </c:pt>
                <c:pt idx="8">
                  <c:v>0</c:v>
                </c:pt>
                <c:pt idx="9">
                  <c:v>0</c:v>
                </c:pt>
                <c:pt idx="10">
                  <c:v>0</c:v>
                </c:pt>
                <c:pt idx="11">
                  <c:v>0</c:v>
                </c:pt>
                <c:pt idx="12">
                  <c:v>0</c:v>
                </c:pt>
                <c:pt idx="13">
                  <c:v>0</c:v>
                </c:pt>
                <c:pt idx="14">
                  <c:v>0</c:v>
                </c:pt>
              </c:numCache>
            </c:numRef>
          </c:val>
          <c:extLst>
            <c:ext xmlns:c16="http://schemas.microsoft.com/office/drawing/2014/chart" uri="{C3380CC4-5D6E-409C-BE32-E72D297353CC}">
              <c16:uniqueId val="{00000000-06A8-4C82-ACE0-D42D996933D3}"/>
            </c:ext>
          </c:extLst>
        </c:ser>
        <c:ser>
          <c:idx val="1"/>
          <c:order val="1"/>
          <c:tx>
            <c:strRef>
              <c:f>Sheet1!$C$9</c:f>
              <c:strCache>
                <c:ptCount val="1"/>
                <c:pt idx="0">
                  <c:v>Disagree</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a:sp3d contourW="9525">
              <a:contourClr>
                <a:schemeClr val="accent2">
                  <a:shade val="95000"/>
                </a:schemeClr>
              </a:contourClr>
            </a:sp3d>
          </c:spPr>
          <c:invertIfNegative val="0"/>
          <c:cat>
            <c:strRef>
              <c:f>Sheet1!$A$10:$A$24</c:f>
              <c:strCache>
                <c:ptCount val="15"/>
                <c:pt idx="0">
                  <c:v>6. I study this course one year.</c:v>
                </c:pt>
                <c:pt idx="1">
                  <c:v>7. I think VLE is difficult to study</c:v>
                </c:pt>
                <c:pt idx="2">
                  <c:v>8.Studying VLE I have faced some challenges.</c:v>
                </c:pt>
                <c:pt idx="3">
                  <c:v>9. I can get a better learning experience through VLE</c:v>
                </c:pt>
                <c:pt idx="4">
                  <c:v>10. I'm excited to learn more using Moodle than I would otherwise.</c:v>
                </c:pt>
                <c:pt idx="5">
                  <c:v>11. I think VLE is having positive impression on me.</c:v>
                </c:pt>
                <c:pt idx="6">
                  <c:v>12. VLE and Moodle assist me in improving my learning quality.</c:v>
                </c:pt>
                <c:pt idx="7">
                  <c:v>13. In VLE using technology is callening for me.</c:v>
                </c:pt>
                <c:pt idx="8">
                  <c:v>14. VLE and Moodle allow me to learn at my own speed and in my own environment.</c:v>
                </c:pt>
                <c:pt idx="9">
                  <c:v>15. The use of VLE is not negatively influencing me.</c:v>
                </c:pt>
                <c:pt idx="10">
                  <c:v>16. Moodle's resources are mostly for informational reasons.</c:v>
                </c:pt>
                <c:pt idx="11">
                  <c:v>17. Moodle's many activities inspire me to discuss my work with other students.</c:v>
                </c:pt>
                <c:pt idx="12">
                  <c:v>18. I have found VLE as an effective technology by UWTSD.</c:v>
                </c:pt>
                <c:pt idx="13">
                  <c:v>19. I am in control of my learning through Moodle increases my motivation to learn</c:v>
                </c:pt>
                <c:pt idx="14">
                  <c:v>20. I recommend the use of VLE for UWTSD. </c:v>
                </c:pt>
              </c:strCache>
            </c:strRef>
          </c:cat>
          <c:val>
            <c:numRef>
              <c:f>Sheet1!$C$10:$C$24</c:f>
              <c:numCache>
                <c:formatCode>General</c:formatCode>
                <c:ptCount val="15"/>
                <c:pt idx="0">
                  <c:v>0</c:v>
                </c:pt>
                <c:pt idx="1">
                  <c:v>0</c:v>
                </c:pt>
                <c:pt idx="2">
                  <c:v>1</c:v>
                </c:pt>
                <c:pt idx="3">
                  <c:v>1</c:v>
                </c:pt>
                <c:pt idx="4">
                  <c:v>1</c:v>
                </c:pt>
                <c:pt idx="5">
                  <c:v>1</c:v>
                </c:pt>
                <c:pt idx="6">
                  <c:v>4</c:v>
                </c:pt>
                <c:pt idx="7">
                  <c:v>11</c:v>
                </c:pt>
                <c:pt idx="8">
                  <c:v>1</c:v>
                </c:pt>
                <c:pt idx="9">
                  <c:v>2</c:v>
                </c:pt>
                <c:pt idx="10">
                  <c:v>0</c:v>
                </c:pt>
                <c:pt idx="11">
                  <c:v>0</c:v>
                </c:pt>
                <c:pt idx="12">
                  <c:v>1</c:v>
                </c:pt>
                <c:pt idx="13">
                  <c:v>2</c:v>
                </c:pt>
                <c:pt idx="14">
                  <c:v>1</c:v>
                </c:pt>
              </c:numCache>
            </c:numRef>
          </c:val>
          <c:extLst>
            <c:ext xmlns:c16="http://schemas.microsoft.com/office/drawing/2014/chart" uri="{C3380CC4-5D6E-409C-BE32-E72D297353CC}">
              <c16:uniqueId val="{00000001-06A8-4C82-ACE0-D42D996933D3}"/>
            </c:ext>
          </c:extLst>
        </c:ser>
        <c:ser>
          <c:idx val="2"/>
          <c:order val="2"/>
          <c:tx>
            <c:strRef>
              <c:f>Sheet1!$D$9</c:f>
              <c:strCache>
                <c:ptCount val="1"/>
                <c:pt idx="0">
                  <c:v>Neutral</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a:sp3d contourW="9525">
              <a:contourClr>
                <a:schemeClr val="accent3">
                  <a:shade val="95000"/>
                </a:schemeClr>
              </a:contourClr>
            </a:sp3d>
          </c:spPr>
          <c:invertIfNegative val="0"/>
          <c:cat>
            <c:strRef>
              <c:f>Sheet1!$A$10:$A$24</c:f>
              <c:strCache>
                <c:ptCount val="15"/>
                <c:pt idx="0">
                  <c:v>6. I study this course one year.</c:v>
                </c:pt>
                <c:pt idx="1">
                  <c:v>7. I think VLE is difficult to study</c:v>
                </c:pt>
                <c:pt idx="2">
                  <c:v>8.Studying VLE I have faced some challenges.</c:v>
                </c:pt>
                <c:pt idx="3">
                  <c:v>9. I can get a better learning experience through VLE</c:v>
                </c:pt>
                <c:pt idx="4">
                  <c:v>10. I'm excited to learn more using Moodle than I would otherwise.</c:v>
                </c:pt>
                <c:pt idx="5">
                  <c:v>11. I think VLE is having positive impression on me.</c:v>
                </c:pt>
                <c:pt idx="6">
                  <c:v>12. VLE and Moodle assist me in improving my learning quality.</c:v>
                </c:pt>
                <c:pt idx="7">
                  <c:v>13. In VLE using technology is callening for me.</c:v>
                </c:pt>
                <c:pt idx="8">
                  <c:v>14. VLE and Moodle allow me to learn at my own speed and in my own environment.</c:v>
                </c:pt>
                <c:pt idx="9">
                  <c:v>15. The use of VLE is not negatively influencing me.</c:v>
                </c:pt>
                <c:pt idx="10">
                  <c:v>16. Moodle's resources are mostly for informational reasons.</c:v>
                </c:pt>
                <c:pt idx="11">
                  <c:v>17. Moodle's many activities inspire me to discuss my work with other students.</c:v>
                </c:pt>
                <c:pt idx="12">
                  <c:v>18. I have found VLE as an effective technology by UWTSD.</c:v>
                </c:pt>
                <c:pt idx="13">
                  <c:v>19. I am in control of my learning through Moodle increases my motivation to learn</c:v>
                </c:pt>
                <c:pt idx="14">
                  <c:v>20. I recommend the use of VLE for UWTSD. </c:v>
                </c:pt>
              </c:strCache>
            </c:strRef>
          </c:cat>
          <c:val>
            <c:numRef>
              <c:f>Sheet1!$D$10:$D$24</c:f>
              <c:numCache>
                <c:formatCode>General</c:formatCode>
                <c:ptCount val="15"/>
                <c:pt idx="0">
                  <c:v>0</c:v>
                </c:pt>
                <c:pt idx="1">
                  <c:v>0</c:v>
                </c:pt>
                <c:pt idx="2">
                  <c:v>0</c:v>
                </c:pt>
                <c:pt idx="3">
                  <c:v>0</c:v>
                </c:pt>
                <c:pt idx="4">
                  <c:v>4</c:v>
                </c:pt>
                <c:pt idx="5">
                  <c:v>1</c:v>
                </c:pt>
                <c:pt idx="6">
                  <c:v>1</c:v>
                </c:pt>
                <c:pt idx="7">
                  <c:v>2</c:v>
                </c:pt>
                <c:pt idx="8">
                  <c:v>0</c:v>
                </c:pt>
                <c:pt idx="9">
                  <c:v>1</c:v>
                </c:pt>
                <c:pt idx="10">
                  <c:v>2</c:v>
                </c:pt>
                <c:pt idx="11">
                  <c:v>1</c:v>
                </c:pt>
                <c:pt idx="12">
                  <c:v>4</c:v>
                </c:pt>
                <c:pt idx="13">
                  <c:v>0</c:v>
                </c:pt>
                <c:pt idx="14">
                  <c:v>0</c:v>
                </c:pt>
              </c:numCache>
            </c:numRef>
          </c:val>
          <c:extLst>
            <c:ext xmlns:c16="http://schemas.microsoft.com/office/drawing/2014/chart" uri="{C3380CC4-5D6E-409C-BE32-E72D297353CC}">
              <c16:uniqueId val="{00000002-06A8-4C82-ACE0-D42D996933D3}"/>
            </c:ext>
          </c:extLst>
        </c:ser>
        <c:ser>
          <c:idx val="3"/>
          <c:order val="3"/>
          <c:tx>
            <c:strRef>
              <c:f>Sheet1!$E$9</c:f>
              <c:strCache>
                <c:ptCount val="1"/>
                <c:pt idx="0">
                  <c:v>Agree</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a:sp3d contourW="9525">
              <a:contourClr>
                <a:schemeClr val="accent4">
                  <a:shade val="95000"/>
                </a:schemeClr>
              </a:contourClr>
            </a:sp3d>
          </c:spPr>
          <c:invertIfNegative val="0"/>
          <c:cat>
            <c:strRef>
              <c:f>Sheet1!$A$10:$A$24</c:f>
              <c:strCache>
                <c:ptCount val="15"/>
                <c:pt idx="0">
                  <c:v>6. I study this course one year.</c:v>
                </c:pt>
                <c:pt idx="1">
                  <c:v>7. I think VLE is difficult to study</c:v>
                </c:pt>
                <c:pt idx="2">
                  <c:v>8.Studying VLE I have faced some challenges.</c:v>
                </c:pt>
                <c:pt idx="3">
                  <c:v>9. I can get a better learning experience through VLE</c:v>
                </c:pt>
                <c:pt idx="4">
                  <c:v>10. I'm excited to learn more using Moodle than I would otherwise.</c:v>
                </c:pt>
                <c:pt idx="5">
                  <c:v>11. I think VLE is having positive impression on me.</c:v>
                </c:pt>
                <c:pt idx="6">
                  <c:v>12. VLE and Moodle assist me in improving my learning quality.</c:v>
                </c:pt>
                <c:pt idx="7">
                  <c:v>13. In VLE using technology is callening for me.</c:v>
                </c:pt>
                <c:pt idx="8">
                  <c:v>14. VLE and Moodle allow me to learn at my own speed and in my own environment.</c:v>
                </c:pt>
                <c:pt idx="9">
                  <c:v>15. The use of VLE is not negatively influencing me.</c:v>
                </c:pt>
                <c:pt idx="10">
                  <c:v>16. Moodle's resources are mostly for informational reasons.</c:v>
                </c:pt>
                <c:pt idx="11">
                  <c:v>17. Moodle's many activities inspire me to discuss my work with other students.</c:v>
                </c:pt>
                <c:pt idx="12">
                  <c:v>18. I have found VLE as an effective technology by UWTSD.</c:v>
                </c:pt>
                <c:pt idx="13">
                  <c:v>19. I am in control of my learning through Moodle increases my motivation to learn</c:v>
                </c:pt>
                <c:pt idx="14">
                  <c:v>20. I recommend the use of VLE for UWTSD. </c:v>
                </c:pt>
              </c:strCache>
            </c:strRef>
          </c:cat>
          <c:val>
            <c:numRef>
              <c:f>Sheet1!$E$10:$E$24</c:f>
              <c:numCache>
                <c:formatCode>General</c:formatCode>
                <c:ptCount val="15"/>
                <c:pt idx="0">
                  <c:v>0</c:v>
                </c:pt>
                <c:pt idx="1">
                  <c:v>12</c:v>
                </c:pt>
                <c:pt idx="2">
                  <c:v>13</c:v>
                </c:pt>
                <c:pt idx="3">
                  <c:v>14</c:v>
                </c:pt>
                <c:pt idx="4">
                  <c:v>3</c:v>
                </c:pt>
                <c:pt idx="5">
                  <c:v>2</c:v>
                </c:pt>
                <c:pt idx="6">
                  <c:v>12</c:v>
                </c:pt>
                <c:pt idx="7">
                  <c:v>6</c:v>
                </c:pt>
                <c:pt idx="8">
                  <c:v>2</c:v>
                </c:pt>
                <c:pt idx="9">
                  <c:v>1</c:v>
                </c:pt>
                <c:pt idx="10">
                  <c:v>16</c:v>
                </c:pt>
                <c:pt idx="11">
                  <c:v>2</c:v>
                </c:pt>
                <c:pt idx="12">
                  <c:v>10</c:v>
                </c:pt>
                <c:pt idx="13">
                  <c:v>3</c:v>
                </c:pt>
                <c:pt idx="14">
                  <c:v>2</c:v>
                </c:pt>
              </c:numCache>
            </c:numRef>
          </c:val>
          <c:extLst>
            <c:ext xmlns:c16="http://schemas.microsoft.com/office/drawing/2014/chart" uri="{C3380CC4-5D6E-409C-BE32-E72D297353CC}">
              <c16:uniqueId val="{00000003-06A8-4C82-ACE0-D42D996933D3}"/>
            </c:ext>
          </c:extLst>
        </c:ser>
        <c:ser>
          <c:idx val="4"/>
          <c:order val="4"/>
          <c:tx>
            <c:strRef>
              <c:f>Sheet1!$F$9</c:f>
              <c:strCache>
                <c:ptCount val="1"/>
                <c:pt idx="0">
                  <c:v>Strongly Agree</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a:sp3d contourW="9525">
              <a:contourClr>
                <a:schemeClr val="accent5">
                  <a:shade val="95000"/>
                </a:schemeClr>
              </a:contourClr>
            </a:sp3d>
          </c:spPr>
          <c:invertIfNegative val="0"/>
          <c:cat>
            <c:strRef>
              <c:f>Sheet1!$A$10:$A$24</c:f>
              <c:strCache>
                <c:ptCount val="15"/>
                <c:pt idx="0">
                  <c:v>6. I study this course one year.</c:v>
                </c:pt>
                <c:pt idx="1">
                  <c:v>7. I think VLE is difficult to study</c:v>
                </c:pt>
                <c:pt idx="2">
                  <c:v>8.Studying VLE I have faced some challenges.</c:v>
                </c:pt>
                <c:pt idx="3">
                  <c:v>9. I can get a better learning experience through VLE</c:v>
                </c:pt>
                <c:pt idx="4">
                  <c:v>10. I'm excited to learn more using Moodle than I would otherwise.</c:v>
                </c:pt>
                <c:pt idx="5">
                  <c:v>11. I think VLE is having positive impression on me.</c:v>
                </c:pt>
                <c:pt idx="6">
                  <c:v>12. VLE and Moodle assist me in improving my learning quality.</c:v>
                </c:pt>
                <c:pt idx="7">
                  <c:v>13. In VLE using technology is callening for me.</c:v>
                </c:pt>
                <c:pt idx="8">
                  <c:v>14. VLE and Moodle allow me to learn at my own speed and in my own environment.</c:v>
                </c:pt>
                <c:pt idx="9">
                  <c:v>15. The use of VLE is not negatively influencing me.</c:v>
                </c:pt>
                <c:pt idx="10">
                  <c:v>16. Moodle's resources are mostly for informational reasons.</c:v>
                </c:pt>
                <c:pt idx="11">
                  <c:v>17. Moodle's many activities inspire me to discuss my work with other students.</c:v>
                </c:pt>
                <c:pt idx="12">
                  <c:v>18. I have found VLE as an effective technology by UWTSD.</c:v>
                </c:pt>
                <c:pt idx="13">
                  <c:v>19. I am in control of my learning through Moodle increases my motivation to learn</c:v>
                </c:pt>
                <c:pt idx="14">
                  <c:v>20. I recommend the use of VLE for UWTSD. </c:v>
                </c:pt>
              </c:strCache>
            </c:strRef>
          </c:cat>
          <c:val>
            <c:numRef>
              <c:f>Sheet1!$F$10:$F$24</c:f>
              <c:numCache>
                <c:formatCode>General</c:formatCode>
                <c:ptCount val="15"/>
                <c:pt idx="0">
                  <c:v>17</c:v>
                </c:pt>
                <c:pt idx="1">
                  <c:v>1</c:v>
                </c:pt>
                <c:pt idx="2">
                  <c:v>5</c:v>
                </c:pt>
                <c:pt idx="3">
                  <c:v>3</c:v>
                </c:pt>
                <c:pt idx="4">
                  <c:v>10</c:v>
                </c:pt>
                <c:pt idx="5">
                  <c:v>15</c:v>
                </c:pt>
                <c:pt idx="6">
                  <c:v>2</c:v>
                </c:pt>
                <c:pt idx="7">
                  <c:v>0</c:v>
                </c:pt>
                <c:pt idx="8">
                  <c:v>16</c:v>
                </c:pt>
                <c:pt idx="9">
                  <c:v>15</c:v>
                </c:pt>
                <c:pt idx="10">
                  <c:v>1</c:v>
                </c:pt>
                <c:pt idx="11">
                  <c:v>16</c:v>
                </c:pt>
                <c:pt idx="12">
                  <c:v>4</c:v>
                </c:pt>
                <c:pt idx="13">
                  <c:v>14</c:v>
                </c:pt>
                <c:pt idx="14">
                  <c:v>16</c:v>
                </c:pt>
              </c:numCache>
            </c:numRef>
          </c:val>
          <c:extLst>
            <c:ext xmlns:c16="http://schemas.microsoft.com/office/drawing/2014/chart" uri="{C3380CC4-5D6E-409C-BE32-E72D297353CC}">
              <c16:uniqueId val="{00000004-06A8-4C82-ACE0-D42D996933D3}"/>
            </c:ext>
          </c:extLst>
        </c:ser>
        <c:dLbls>
          <c:showLegendKey val="0"/>
          <c:showVal val="0"/>
          <c:showCatName val="0"/>
          <c:showSerName val="0"/>
          <c:showPercent val="0"/>
          <c:showBubbleSize val="0"/>
        </c:dLbls>
        <c:gapWidth val="150"/>
        <c:shape val="box"/>
        <c:axId val="1795336400"/>
        <c:axId val="1795343056"/>
        <c:axId val="0"/>
      </c:bar3DChart>
      <c:catAx>
        <c:axId val="17953364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ro-RO"/>
          </a:p>
        </c:txPr>
        <c:crossAx val="1795343056"/>
        <c:crosses val="autoZero"/>
        <c:auto val="1"/>
        <c:lblAlgn val="ctr"/>
        <c:lblOffset val="100"/>
        <c:noMultiLvlLbl val="0"/>
      </c:catAx>
      <c:valAx>
        <c:axId val="1795343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ro-RO"/>
          </a:p>
        </c:txPr>
        <c:crossAx val="1795336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ro-R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R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B590D2C-06BC-49FA-B37F-D300E88C8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1610</TotalTime>
  <Pages>19</Pages>
  <Words>2691</Words>
  <Characters>15608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Abdur Rahim</dc:creator>
  <cp:keywords/>
  <dc:description/>
  <cp:lastModifiedBy>Home</cp:lastModifiedBy>
  <cp:revision>7</cp:revision>
  <dcterms:created xsi:type="dcterms:W3CDTF">2021-08-27T11:52:00Z</dcterms:created>
  <dcterms:modified xsi:type="dcterms:W3CDTF">2021-09-06T11:41:00Z</dcterms:modified>
</cp:coreProperties>
</file>