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1AD08382" w:rsidP="236A5D68" w:rsidRDefault="1AD08382" w14:paraId="263E4817" w14:textId="516E401A">
      <w:pPr>
        <w:spacing w:line="480" w:lineRule="auto"/>
        <w:rPr>
          <w:rFonts w:ascii="Arial" w:hAnsi="Arial" w:eastAsia="Arial" w:cs="Arial"/>
          <w:sz w:val="24"/>
          <w:szCs w:val="24"/>
        </w:rPr>
      </w:pPr>
      <w:bookmarkStart w:name="_GoBack" w:id="0"/>
      <w:bookmarkEnd w:id="0"/>
      <w:r w:rsidRPr="236A5D68" w:rsidR="1AD08382">
        <w:rPr>
          <w:rFonts w:ascii="Arial" w:hAnsi="Arial" w:eastAsia="Arial" w:cs="Arial"/>
          <w:sz w:val="24"/>
          <w:szCs w:val="24"/>
        </w:rPr>
        <w:t xml:space="preserve">In the scenario given there are three </w:t>
      </w:r>
      <w:r w:rsidRPr="236A5D68" w:rsidR="1AD08382">
        <w:rPr>
          <w:rFonts w:ascii="Arial" w:hAnsi="Arial" w:eastAsia="Arial" w:cs="Arial"/>
          <w:sz w:val="24"/>
          <w:szCs w:val="24"/>
        </w:rPr>
        <w:t>possible offences</w:t>
      </w:r>
      <w:r w:rsidRPr="236A5D68" w:rsidR="1AD08382">
        <w:rPr>
          <w:rFonts w:ascii="Arial" w:hAnsi="Arial" w:eastAsia="Arial" w:cs="Arial"/>
          <w:sz w:val="24"/>
          <w:szCs w:val="24"/>
        </w:rPr>
        <w:t xml:space="preserve"> that have been committed.</w:t>
      </w:r>
      <w:r w:rsidRPr="236A5D68" w:rsidR="489CC057">
        <w:rPr>
          <w:rFonts w:ascii="Arial" w:hAnsi="Arial" w:eastAsia="Arial" w:cs="Arial"/>
          <w:sz w:val="24"/>
          <w:szCs w:val="24"/>
        </w:rPr>
        <w:t xml:space="preserve"> </w:t>
      </w:r>
      <w:r w:rsidRPr="236A5D68" w:rsidR="66AA0579">
        <w:rPr>
          <w:rFonts w:ascii="Arial" w:hAnsi="Arial" w:eastAsia="Arial" w:cs="Arial"/>
          <w:sz w:val="24"/>
          <w:szCs w:val="24"/>
        </w:rPr>
        <w:t>T</w:t>
      </w:r>
      <w:r w:rsidRPr="236A5D68" w:rsidR="66AA0579">
        <w:rPr>
          <w:rFonts w:ascii="Arial" w:hAnsi="Arial" w:eastAsia="Arial" w:cs="Arial"/>
          <w:sz w:val="24"/>
          <w:szCs w:val="24"/>
        </w:rPr>
        <w:t>he</w:t>
      </w:r>
      <w:r w:rsidRPr="236A5D68" w:rsidR="17B10E03">
        <w:rPr>
          <w:rFonts w:ascii="Arial" w:hAnsi="Arial" w:eastAsia="Arial" w:cs="Arial"/>
          <w:sz w:val="24"/>
          <w:szCs w:val="24"/>
        </w:rPr>
        <w:t xml:space="preserve"> three general</w:t>
      </w:r>
      <w:r w:rsidRPr="236A5D68" w:rsidR="66AA0579">
        <w:rPr>
          <w:rFonts w:ascii="Arial" w:hAnsi="Arial" w:eastAsia="Arial" w:cs="Arial"/>
          <w:sz w:val="24"/>
          <w:szCs w:val="24"/>
        </w:rPr>
        <w:t xml:space="preserve"> offences are assault, criminal </w:t>
      </w:r>
      <w:r w:rsidRPr="236A5D68" w:rsidR="66AA0579">
        <w:rPr>
          <w:rFonts w:ascii="Arial" w:hAnsi="Arial" w:eastAsia="Arial" w:cs="Arial"/>
          <w:sz w:val="24"/>
          <w:szCs w:val="24"/>
        </w:rPr>
        <w:t>damage</w:t>
      </w:r>
      <w:r w:rsidRPr="236A5D68" w:rsidR="66AA0579">
        <w:rPr>
          <w:rFonts w:ascii="Arial" w:hAnsi="Arial" w:eastAsia="Arial" w:cs="Arial"/>
          <w:sz w:val="24"/>
          <w:szCs w:val="24"/>
        </w:rPr>
        <w:t xml:space="preserve"> and murder. Thi</w:t>
      </w:r>
      <w:r w:rsidRPr="236A5D68" w:rsidR="45FC7812">
        <w:rPr>
          <w:rFonts w:ascii="Arial" w:hAnsi="Arial" w:eastAsia="Arial" w:cs="Arial"/>
          <w:sz w:val="24"/>
          <w:szCs w:val="24"/>
        </w:rPr>
        <w:t>s piece of work will look at each offence</w:t>
      </w:r>
      <w:r w:rsidRPr="236A5D68" w:rsidR="2BB9545C">
        <w:rPr>
          <w:rFonts w:ascii="Arial" w:hAnsi="Arial" w:eastAsia="Arial" w:cs="Arial"/>
          <w:sz w:val="24"/>
          <w:szCs w:val="24"/>
        </w:rPr>
        <w:t xml:space="preserve">, </w:t>
      </w:r>
      <w:r w:rsidRPr="236A5D68" w:rsidR="63F3CFDC">
        <w:rPr>
          <w:rFonts w:ascii="Arial" w:hAnsi="Arial" w:eastAsia="Arial" w:cs="Arial"/>
          <w:sz w:val="24"/>
          <w:szCs w:val="24"/>
        </w:rPr>
        <w:t>how the law is applied to each offence</w:t>
      </w:r>
      <w:r w:rsidRPr="236A5D68" w:rsidR="1416868F">
        <w:rPr>
          <w:rFonts w:ascii="Arial" w:hAnsi="Arial" w:eastAsia="Arial" w:cs="Arial"/>
          <w:sz w:val="24"/>
          <w:szCs w:val="24"/>
        </w:rPr>
        <w:t xml:space="preserve"> and </w:t>
      </w:r>
      <w:r w:rsidRPr="236A5D68" w:rsidR="2F110DE7">
        <w:rPr>
          <w:rFonts w:ascii="Arial" w:hAnsi="Arial" w:eastAsia="Arial" w:cs="Arial"/>
          <w:sz w:val="24"/>
          <w:szCs w:val="24"/>
        </w:rPr>
        <w:t xml:space="preserve">the possible </w:t>
      </w:r>
      <w:r w:rsidRPr="236A5D68" w:rsidR="473A311C">
        <w:rPr>
          <w:rFonts w:ascii="Arial" w:hAnsi="Arial" w:eastAsia="Arial" w:cs="Arial"/>
          <w:sz w:val="24"/>
          <w:szCs w:val="24"/>
        </w:rPr>
        <w:t xml:space="preserve">specific offences that apply to the scenario. </w:t>
      </w:r>
      <w:r w:rsidRPr="236A5D68" w:rsidR="0827CC74">
        <w:rPr>
          <w:rFonts w:ascii="Arial" w:hAnsi="Arial" w:eastAsia="Arial" w:cs="Arial"/>
          <w:sz w:val="24"/>
          <w:szCs w:val="24"/>
        </w:rPr>
        <w:t xml:space="preserve">There are also certain defences that may </w:t>
      </w:r>
      <w:r w:rsidRPr="236A5D68" w:rsidR="0827CC74">
        <w:rPr>
          <w:rFonts w:ascii="Arial" w:hAnsi="Arial" w:eastAsia="Arial" w:cs="Arial"/>
          <w:sz w:val="24"/>
          <w:szCs w:val="24"/>
        </w:rPr>
        <w:t>be applicable</w:t>
      </w:r>
      <w:r w:rsidRPr="236A5D68" w:rsidR="0827CC74">
        <w:rPr>
          <w:rFonts w:ascii="Arial" w:hAnsi="Arial" w:eastAsia="Arial" w:cs="Arial"/>
          <w:sz w:val="24"/>
          <w:szCs w:val="24"/>
        </w:rPr>
        <w:t xml:space="preserve"> to </w:t>
      </w:r>
      <w:r w:rsidRPr="236A5D68" w:rsidR="37B0EF8D">
        <w:rPr>
          <w:rFonts w:ascii="Arial" w:hAnsi="Arial" w:eastAsia="Arial" w:cs="Arial"/>
          <w:sz w:val="24"/>
          <w:szCs w:val="24"/>
        </w:rPr>
        <w:t>the offences given within this scenario.</w:t>
      </w:r>
    </w:p>
    <w:p w:rsidR="61944799" w:rsidP="236A5D68" w:rsidRDefault="61944799" w14:paraId="0850946E" w14:textId="0E305847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36A5D68" w:rsidR="61944799">
        <w:rPr>
          <w:rFonts w:ascii="Arial" w:hAnsi="Arial" w:eastAsia="Arial" w:cs="Arial"/>
          <w:sz w:val="24"/>
          <w:szCs w:val="24"/>
        </w:rPr>
        <w:t xml:space="preserve">In the scenario, Polly calls Roxanne a </w:t>
      </w:r>
      <w:r w:rsidRPr="236A5D68" w:rsidR="53964B3C">
        <w:rPr>
          <w:rFonts w:ascii="Arial" w:hAnsi="Arial" w:eastAsia="Arial" w:cs="Arial"/>
          <w:sz w:val="24"/>
          <w:szCs w:val="24"/>
        </w:rPr>
        <w:t>“bitch” and gestures her middle finger at her</w:t>
      </w:r>
      <w:r w:rsidRPr="236A5D68" w:rsidR="570ED270">
        <w:rPr>
          <w:rFonts w:ascii="Arial" w:hAnsi="Arial" w:eastAsia="Arial" w:cs="Arial"/>
          <w:sz w:val="24"/>
          <w:szCs w:val="24"/>
        </w:rPr>
        <w:t xml:space="preserve"> then asked to leave the pub</w:t>
      </w:r>
      <w:r w:rsidRPr="236A5D68" w:rsidR="53964B3C">
        <w:rPr>
          <w:rFonts w:ascii="Arial" w:hAnsi="Arial" w:eastAsia="Arial" w:cs="Arial"/>
          <w:sz w:val="24"/>
          <w:szCs w:val="24"/>
        </w:rPr>
        <w:t>.</w:t>
      </w:r>
      <w:r w:rsidRPr="236A5D68" w:rsidR="7F8B9F63">
        <w:rPr>
          <w:rFonts w:ascii="Arial" w:hAnsi="Arial" w:eastAsia="Arial" w:cs="Arial"/>
          <w:sz w:val="24"/>
          <w:szCs w:val="24"/>
        </w:rPr>
        <w:t xml:space="preserve"> </w:t>
      </w:r>
      <w:r w:rsidRPr="236A5D68" w:rsidR="51AC2518">
        <w:rPr>
          <w:rFonts w:ascii="Arial" w:hAnsi="Arial" w:eastAsia="Arial" w:cs="Arial"/>
          <w:sz w:val="24"/>
          <w:szCs w:val="24"/>
        </w:rPr>
        <w:t>Polly could be charged</w:t>
      </w:r>
      <w:r w:rsidRPr="236A5D68" w:rsidR="36A5B695">
        <w:rPr>
          <w:rFonts w:ascii="Arial" w:hAnsi="Arial" w:eastAsia="Arial" w:cs="Arial"/>
          <w:sz w:val="24"/>
          <w:szCs w:val="24"/>
        </w:rPr>
        <w:t xml:space="preserve"> with</w:t>
      </w:r>
      <w:r w:rsidRPr="236A5D68" w:rsidR="51AC2518">
        <w:rPr>
          <w:rFonts w:ascii="Arial" w:hAnsi="Arial" w:eastAsia="Arial" w:cs="Arial"/>
          <w:sz w:val="24"/>
          <w:szCs w:val="24"/>
        </w:rPr>
        <w:t xml:space="preserve"> common assault. </w:t>
      </w:r>
      <w:r w:rsidRPr="236A5D68" w:rsidR="2AA4CD87">
        <w:rPr>
          <w:rFonts w:ascii="Arial" w:hAnsi="Arial" w:eastAsia="Arial" w:cs="Arial"/>
          <w:sz w:val="24"/>
          <w:szCs w:val="24"/>
        </w:rPr>
        <w:t xml:space="preserve">There is no statutory definition for assault, instead the </w:t>
      </w:r>
      <w:r w:rsidRPr="236A5D68" w:rsidR="754A9BC6">
        <w:rPr>
          <w:rFonts w:ascii="Arial" w:hAnsi="Arial" w:eastAsia="Arial" w:cs="Arial"/>
          <w:sz w:val="24"/>
          <w:szCs w:val="24"/>
        </w:rPr>
        <w:t xml:space="preserve">definition comes from common law. </w:t>
      </w:r>
      <w:r w:rsidRPr="236A5D68" w:rsidR="61BB0477">
        <w:rPr>
          <w:rFonts w:ascii="Arial" w:hAnsi="Arial" w:eastAsia="Arial" w:cs="Arial"/>
          <w:sz w:val="24"/>
          <w:szCs w:val="24"/>
        </w:rPr>
        <w:t xml:space="preserve">In the case </w:t>
      </w:r>
      <w:r w:rsidRPr="236A5D68" w:rsidR="06145EDB">
        <w:rPr>
          <w:rFonts w:ascii="Arial" w:hAnsi="Arial" w:eastAsia="Arial" w:cs="Arial"/>
          <w:sz w:val="24"/>
          <w:szCs w:val="24"/>
        </w:rPr>
        <w:t>of (</w:t>
      </w:r>
      <w:r w:rsidRPr="236A5D68" w:rsidR="397501AA">
        <w:rPr>
          <w:rFonts w:ascii="Arial" w:hAnsi="Arial" w:eastAsia="Arial" w:cs="Arial"/>
          <w:sz w:val="24"/>
          <w:szCs w:val="24"/>
        </w:rPr>
        <w:t>‘</w:t>
      </w:r>
      <w:r w:rsidRPr="236A5D68" w:rsidR="61BB0477">
        <w:rPr>
          <w:rFonts w:ascii="Arial" w:hAnsi="Arial" w:eastAsia="Arial" w:cs="Arial"/>
          <w:sz w:val="24"/>
          <w:szCs w:val="24"/>
        </w:rPr>
        <w:t>Collins v Wilcox</w:t>
      </w:r>
      <w:r w:rsidRPr="236A5D68" w:rsidR="1ED09D11">
        <w:rPr>
          <w:rFonts w:ascii="Arial" w:hAnsi="Arial" w:eastAsia="Arial" w:cs="Arial"/>
          <w:sz w:val="24"/>
          <w:szCs w:val="24"/>
        </w:rPr>
        <w:t>’</w:t>
      </w:r>
      <w:r w:rsidRPr="236A5D68" w:rsidR="38FC46F0">
        <w:rPr>
          <w:rFonts w:ascii="Arial" w:hAnsi="Arial" w:eastAsia="Arial" w:cs="Arial"/>
          <w:sz w:val="24"/>
          <w:szCs w:val="24"/>
        </w:rPr>
        <w:t>,</w:t>
      </w:r>
      <w:r w:rsidRPr="236A5D68" w:rsidR="38FC46F0">
        <w:rPr>
          <w:rFonts w:ascii="Arial" w:hAnsi="Arial" w:eastAsia="Arial" w:cs="Arial"/>
          <w:sz w:val="24"/>
          <w:szCs w:val="24"/>
        </w:rPr>
        <w:t xml:space="preserve"> </w:t>
      </w:r>
      <w:r w:rsidRPr="236A5D68" w:rsidR="61BB0477">
        <w:rPr>
          <w:rFonts w:ascii="Arial" w:hAnsi="Arial" w:eastAsia="Arial" w:cs="Arial"/>
          <w:sz w:val="24"/>
          <w:szCs w:val="24"/>
        </w:rPr>
        <w:t>1984</w:t>
      </w:r>
      <w:r w:rsidRPr="236A5D68" w:rsidR="297F4CE6">
        <w:rPr>
          <w:rFonts w:ascii="Arial" w:hAnsi="Arial" w:eastAsia="Arial" w:cs="Arial"/>
          <w:sz w:val="24"/>
          <w:szCs w:val="24"/>
        </w:rPr>
        <w:t xml:space="preserve">) </w:t>
      </w:r>
      <w:r w:rsidRPr="236A5D68" w:rsidR="6566D173">
        <w:rPr>
          <w:rFonts w:ascii="Arial" w:hAnsi="Arial" w:eastAsia="Arial" w:cs="Arial"/>
          <w:sz w:val="24"/>
          <w:szCs w:val="24"/>
        </w:rPr>
        <w:t xml:space="preserve">Robert Goff LJ </w:t>
      </w:r>
      <w:r w:rsidRPr="236A5D68" w:rsidR="64A19C41">
        <w:rPr>
          <w:rFonts w:ascii="Arial" w:hAnsi="Arial" w:eastAsia="Arial" w:cs="Arial"/>
          <w:sz w:val="24"/>
          <w:szCs w:val="24"/>
        </w:rPr>
        <w:t>stated</w:t>
      </w:r>
      <w:r w:rsidRPr="236A5D68" w:rsidR="64A19C41">
        <w:rPr>
          <w:rFonts w:ascii="Arial" w:hAnsi="Arial" w:eastAsia="Arial" w:cs="Arial"/>
          <w:sz w:val="24"/>
          <w:szCs w:val="24"/>
        </w:rPr>
        <w:t xml:space="preserve"> that the actus reus of </w:t>
      </w:r>
      <w:r w:rsidRPr="236A5D68" w:rsidR="10B5FF30">
        <w:rPr>
          <w:rFonts w:ascii="Arial" w:hAnsi="Arial" w:eastAsia="Arial" w:cs="Arial"/>
          <w:sz w:val="24"/>
          <w:szCs w:val="24"/>
        </w:rPr>
        <w:t>assault</w:t>
      </w:r>
      <w:r w:rsidRPr="236A5D68" w:rsidR="64A19C41">
        <w:rPr>
          <w:rFonts w:ascii="Arial" w:hAnsi="Arial" w:eastAsia="Arial" w:cs="Arial"/>
          <w:sz w:val="24"/>
          <w:szCs w:val="24"/>
        </w:rPr>
        <w:t xml:space="preserve"> is </w:t>
      </w:r>
      <w:r w:rsidRPr="236A5D68" w:rsidR="160C054A">
        <w:rPr>
          <w:rFonts w:ascii="Arial" w:hAnsi="Arial" w:eastAsia="Arial" w:cs="Arial"/>
          <w:sz w:val="24"/>
          <w:szCs w:val="24"/>
        </w:rPr>
        <w:t xml:space="preserve">an act that causes another person to apprehend the infliction of immediate, unlawful force on his </w:t>
      </w:r>
      <w:r w:rsidRPr="236A5D68" w:rsidR="700871C8">
        <w:rPr>
          <w:rFonts w:ascii="Arial" w:hAnsi="Arial" w:eastAsia="Arial" w:cs="Arial"/>
          <w:sz w:val="24"/>
          <w:szCs w:val="24"/>
        </w:rPr>
        <w:t xml:space="preserve">person. The </w:t>
      </w:r>
      <w:r w:rsidRPr="236A5D68" w:rsidR="700871C8">
        <w:rPr>
          <w:rFonts w:ascii="Arial" w:hAnsi="Arial" w:eastAsia="Arial" w:cs="Arial"/>
          <w:sz w:val="24"/>
          <w:szCs w:val="24"/>
        </w:rPr>
        <w:t>mens</w:t>
      </w:r>
      <w:r w:rsidRPr="236A5D68" w:rsidR="700871C8">
        <w:rPr>
          <w:rFonts w:ascii="Arial" w:hAnsi="Arial" w:eastAsia="Arial" w:cs="Arial"/>
          <w:sz w:val="24"/>
          <w:szCs w:val="24"/>
        </w:rPr>
        <w:t xml:space="preserve"> rea for assault is set out in </w:t>
      </w:r>
      <w:r w:rsidRPr="236A5D68" w:rsidR="3AF651A0">
        <w:rPr>
          <w:rFonts w:ascii="Arial" w:hAnsi="Arial" w:eastAsia="Arial" w:cs="Arial"/>
          <w:sz w:val="24"/>
          <w:szCs w:val="24"/>
        </w:rPr>
        <w:t>(‘R v Venna</w:t>
      </w:r>
      <w:r w:rsidRPr="236A5D68" w:rsidR="3AF651A0">
        <w:rPr>
          <w:rFonts w:ascii="Arial" w:hAnsi="Arial" w:eastAsia="Arial" w:cs="Arial"/>
          <w:sz w:val="24"/>
          <w:szCs w:val="24"/>
        </w:rPr>
        <w:t>’,</w:t>
      </w:r>
      <w:r w:rsidRPr="236A5D68" w:rsidR="3AF651A0">
        <w:rPr>
          <w:rFonts w:ascii="Arial" w:hAnsi="Arial" w:eastAsia="Arial" w:cs="Arial"/>
          <w:sz w:val="24"/>
          <w:szCs w:val="24"/>
        </w:rPr>
        <w:t xml:space="preserve"> 1976)</w:t>
      </w:r>
      <w:r w:rsidRPr="236A5D68" w:rsidR="3AF651A0">
        <w:rPr>
          <w:rFonts w:ascii="Arial" w:hAnsi="Arial" w:eastAsia="Arial" w:cs="Arial"/>
          <w:sz w:val="24"/>
          <w:szCs w:val="24"/>
        </w:rPr>
        <w:t xml:space="preserve"> </w:t>
      </w:r>
      <w:r w:rsidRPr="236A5D68" w:rsidR="3AF651A0">
        <w:rPr>
          <w:rFonts w:ascii="Arial" w:hAnsi="Arial" w:eastAsia="Arial" w:cs="Arial"/>
          <w:sz w:val="24"/>
          <w:szCs w:val="24"/>
        </w:rPr>
        <w:t xml:space="preserve">the defendant </w:t>
      </w:r>
      <w:r w:rsidRPr="236A5D68" w:rsidR="2A3DE1F2">
        <w:rPr>
          <w:rFonts w:ascii="Arial" w:hAnsi="Arial" w:eastAsia="Arial" w:cs="Arial"/>
          <w:sz w:val="24"/>
          <w:szCs w:val="24"/>
        </w:rPr>
        <w:t xml:space="preserve">must </w:t>
      </w:r>
      <w:r w:rsidRPr="236A5D68" w:rsidR="2DEE42B9">
        <w:rPr>
          <w:rFonts w:ascii="Arial" w:hAnsi="Arial" w:eastAsia="Arial" w:cs="Arial"/>
          <w:sz w:val="24"/>
          <w:szCs w:val="24"/>
        </w:rPr>
        <w:t xml:space="preserve">have </w:t>
      </w:r>
      <w:r w:rsidRPr="236A5D68" w:rsidR="2A3DE1F2">
        <w:rPr>
          <w:rFonts w:ascii="Arial" w:hAnsi="Arial" w:eastAsia="Arial" w:cs="Arial"/>
          <w:sz w:val="24"/>
          <w:szCs w:val="24"/>
        </w:rPr>
        <w:t>intended to cause</w:t>
      </w:r>
      <w:r w:rsidRPr="236A5D68" w:rsidR="2A3DE1F2">
        <w:rPr>
          <w:rFonts w:ascii="Arial" w:hAnsi="Arial" w:eastAsia="Arial" w:cs="Arial"/>
          <w:sz w:val="24"/>
          <w:szCs w:val="24"/>
        </w:rPr>
        <w:t xml:space="preserve"> the victim to</w:t>
      </w:r>
      <w:r w:rsidRPr="236A5D68" w:rsidR="7D4759E4">
        <w:rPr>
          <w:rFonts w:ascii="Arial" w:hAnsi="Arial" w:eastAsia="Arial" w:cs="Arial"/>
          <w:sz w:val="24"/>
          <w:szCs w:val="24"/>
        </w:rPr>
        <w:t xml:space="preserve"> apprehend immediate</w:t>
      </w:r>
      <w:r w:rsidRPr="236A5D68" w:rsidR="3BEC3F16">
        <w:rPr>
          <w:rFonts w:ascii="Arial" w:hAnsi="Arial" w:eastAsia="Arial" w:cs="Arial"/>
          <w:sz w:val="24"/>
          <w:szCs w:val="24"/>
        </w:rPr>
        <w:t>,</w:t>
      </w:r>
      <w:r w:rsidRPr="236A5D68" w:rsidR="7D4759E4">
        <w:rPr>
          <w:rFonts w:ascii="Arial" w:hAnsi="Arial" w:eastAsia="Arial" w:cs="Arial"/>
          <w:sz w:val="24"/>
          <w:szCs w:val="24"/>
        </w:rPr>
        <w:t xml:space="preserve"> unlawful force, or be reckless as to whether the victim</w:t>
      </w:r>
      <w:r w:rsidRPr="236A5D68" w:rsidR="54FBE57A">
        <w:rPr>
          <w:rFonts w:ascii="Arial" w:hAnsi="Arial" w:eastAsia="Arial" w:cs="Arial"/>
          <w:sz w:val="24"/>
          <w:szCs w:val="24"/>
        </w:rPr>
        <w:t xml:space="preserve"> </w:t>
      </w:r>
      <w:r w:rsidRPr="236A5D68" w:rsidR="029B3A88">
        <w:rPr>
          <w:rFonts w:ascii="Arial" w:hAnsi="Arial" w:eastAsia="Arial" w:cs="Arial"/>
          <w:sz w:val="24"/>
          <w:szCs w:val="24"/>
        </w:rPr>
        <w:t xml:space="preserve">was caused </w:t>
      </w:r>
      <w:r w:rsidRPr="236A5D68" w:rsidR="54FBE57A">
        <w:rPr>
          <w:rFonts w:ascii="Arial" w:hAnsi="Arial" w:eastAsia="Arial" w:cs="Arial"/>
          <w:sz w:val="24"/>
          <w:szCs w:val="24"/>
        </w:rPr>
        <w:t>to apprehend immediate, unlawful force.</w:t>
      </w:r>
      <w:r w:rsidRPr="236A5D68" w:rsidR="7D4759E4">
        <w:rPr>
          <w:rFonts w:ascii="Arial" w:hAnsi="Arial" w:eastAsia="Arial" w:cs="Arial"/>
          <w:sz w:val="24"/>
          <w:szCs w:val="24"/>
        </w:rPr>
        <w:t xml:space="preserve"> </w:t>
      </w:r>
      <w:r w:rsidRPr="236A5D68" w:rsidR="2CC62380">
        <w:rPr>
          <w:rFonts w:ascii="Arial" w:hAnsi="Arial" w:eastAsia="Arial" w:cs="Arial"/>
          <w:sz w:val="24"/>
          <w:szCs w:val="24"/>
        </w:rPr>
        <w:t>In (‘R v Savage &amp; Parmenter</w:t>
      </w:r>
      <w:r w:rsidRPr="236A5D68" w:rsidR="2CC62380">
        <w:rPr>
          <w:rFonts w:ascii="Arial" w:hAnsi="Arial" w:eastAsia="Arial" w:cs="Arial"/>
          <w:sz w:val="24"/>
          <w:szCs w:val="24"/>
        </w:rPr>
        <w:t>’,</w:t>
      </w:r>
      <w:r w:rsidRPr="236A5D68" w:rsidR="2CC62380">
        <w:rPr>
          <w:rFonts w:ascii="Arial" w:hAnsi="Arial" w:eastAsia="Arial" w:cs="Arial"/>
          <w:sz w:val="24"/>
          <w:szCs w:val="24"/>
        </w:rPr>
        <w:t xml:space="preserve"> 1992) </w:t>
      </w:r>
      <w:r w:rsidRPr="236A5D68" w:rsidR="3F75B48A">
        <w:rPr>
          <w:rFonts w:ascii="Arial" w:hAnsi="Arial" w:eastAsia="Arial" w:cs="Arial"/>
          <w:sz w:val="24"/>
          <w:szCs w:val="24"/>
        </w:rPr>
        <w:t xml:space="preserve">the House of Lords confirmed that Cunningham Recklessness </w:t>
      </w:r>
      <w:r w:rsidRPr="236A5D68" w:rsidR="71D19F15">
        <w:rPr>
          <w:rFonts w:ascii="Arial" w:hAnsi="Arial" w:eastAsia="Arial" w:cs="Arial"/>
          <w:sz w:val="24"/>
          <w:szCs w:val="24"/>
        </w:rPr>
        <w:t xml:space="preserve">applies to the </w:t>
      </w:r>
      <w:r w:rsidRPr="236A5D68" w:rsidR="71D19F15">
        <w:rPr>
          <w:rFonts w:ascii="Arial" w:hAnsi="Arial" w:eastAsia="Arial" w:cs="Arial"/>
          <w:sz w:val="24"/>
          <w:szCs w:val="24"/>
        </w:rPr>
        <w:t>mens</w:t>
      </w:r>
      <w:r w:rsidRPr="236A5D68" w:rsidR="71D19F15">
        <w:rPr>
          <w:rFonts w:ascii="Arial" w:hAnsi="Arial" w:eastAsia="Arial" w:cs="Arial"/>
          <w:sz w:val="24"/>
          <w:szCs w:val="24"/>
        </w:rPr>
        <w:t xml:space="preserve"> rea of assault.</w:t>
      </w:r>
      <w:r w:rsidRPr="236A5D68" w:rsidR="2A0FEDE3">
        <w:rPr>
          <w:rFonts w:ascii="Arial" w:hAnsi="Arial" w:eastAsia="Arial" w:cs="Arial"/>
          <w:sz w:val="24"/>
          <w:szCs w:val="24"/>
        </w:rPr>
        <w:t xml:space="preserve"> </w:t>
      </w:r>
      <w:r w:rsidRPr="236A5D68" w:rsidR="6FB658D6">
        <w:rPr>
          <w:rFonts w:ascii="Arial" w:hAnsi="Arial" w:eastAsia="Arial" w:cs="Arial"/>
          <w:sz w:val="24"/>
          <w:szCs w:val="24"/>
        </w:rPr>
        <w:t>Although Polly did not threaten Roxanne, she may have be</w:t>
      </w:r>
      <w:r w:rsidRPr="236A5D68" w:rsidR="15C948BC">
        <w:rPr>
          <w:rFonts w:ascii="Arial" w:hAnsi="Arial" w:eastAsia="Arial" w:cs="Arial"/>
          <w:sz w:val="24"/>
          <w:szCs w:val="24"/>
        </w:rPr>
        <w:t xml:space="preserve">en fearful of an escalation </w:t>
      </w:r>
      <w:r w:rsidRPr="236A5D68" w:rsidR="013BABCE">
        <w:rPr>
          <w:rFonts w:ascii="Arial" w:hAnsi="Arial" w:eastAsia="Arial" w:cs="Arial"/>
          <w:sz w:val="24"/>
          <w:szCs w:val="24"/>
        </w:rPr>
        <w:t xml:space="preserve">resulting in harm </w:t>
      </w:r>
      <w:r w:rsidRPr="236A5D68" w:rsidR="15C948BC">
        <w:rPr>
          <w:rFonts w:ascii="Arial" w:hAnsi="Arial" w:eastAsia="Arial" w:cs="Arial"/>
          <w:sz w:val="24"/>
          <w:szCs w:val="24"/>
        </w:rPr>
        <w:t xml:space="preserve">after </w:t>
      </w:r>
      <w:r w:rsidRPr="236A5D68" w:rsidR="79D2F922">
        <w:rPr>
          <w:rFonts w:ascii="Arial" w:hAnsi="Arial" w:eastAsia="Arial" w:cs="Arial"/>
          <w:sz w:val="24"/>
          <w:szCs w:val="24"/>
        </w:rPr>
        <w:t xml:space="preserve">Polly made </w:t>
      </w:r>
      <w:r w:rsidRPr="236A5D68" w:rsidR="15C948BC">
        <w:rPr>
          <w:rFonts w:ascii="Arial" w:hAnsi="Arial" w:eastAsia="Arial" w:cs="Arial"/>
          <w:sz w:val="24"/>
          <w:szCs w:val="24"/>
        </w:rPr>
        <w:t>the gesture</w:t>
      </w:r>
      <w:r w:rsidRPr="236A5D68" w:rsidR="6FB658D6">
        <w:rPr>
          <w:rFonts w:ascii="Arial" w:hAnsi="Arial" w:eastAsia="Arial" w:cs="Arial"/>
          <w:sz w:val="24"/>
          <w:szCs w:val="24"/>
        </w:rPr>
        <w:t xml:space="preserve"> </w:t>
      </w:r>
      <w:r w:rsidRPr="236A5D68" w:rsidR="058D36A3">
        <w:rPr>
          <w:rFonts w:ascii="Arial" w:hAnsi="Arial" w:eastAsia="Arial" w:cs="Arial"/>
          <w:sz w:val="24"/>
          <w:szCs w:val="24"/>
        </w:rPr>
        <w:t xml:space="preserve">with her finger. </w:t>
      </w:r>
      <w:r w:rsidRPr="236A5D68" w:rsidR="0920F595">
        <w:rPr>
          <w:rFonts w:ascii="Arial" w:hAnsi="Arial" w:eastAsia="Arial" w:cs="Arial"/>
          <w:sz w:val="24"/>
          <w:szCs w:val="24"/>
        </w:rPr>
        <w:t xml:space="preserve">However, </w:t>
      </w:r>
      <w:r w:rsidRPr="236A5D68" w:rsidR="77B01722">
        <w:rPr>
          <w:rFonts w:ascii="Arial" w:hAnsi="Arial" w:eastAsia="Arial" w:cs="Arial"/>
          <w:sz w:val="24"/>
          <w:szCs w:val="24"/>
        </w:rPr>
        <w:t>apprehension does not necessarily mean fear</w:t>
      </w:r>
      <w:r w:rsidRPr="236A5D68" w:rsidR="1618B023">
        <w:rPr>
          <w:rFonts w:ascii="Arial" w:hAnsi="Arial" w:eastAsia="Arial" w:cs="Arial"/>
          <w:sz w:val="24"/>
          <w:szCs w:val="24"/>
        </w:rPr>
        <w:t xml:space="preserve"> but the expectation of unlawful force</w:t>
      </w:r>
      <w:r w:rsidRPr="236A5D68" w:rsidR="1A4B2097">
        <w:rPr>
          <w:rFonts w:ascii="Arial" w:hAnsi="Arial" w:eastAsia="Arial" w:cs="Arial"/>
          <w:sz w:val="24"/>
          <w:szCs w:val="24"/>
        </w:rPr>
        <w:t xml:space="preserve"> (‘R v Lamb</w:t>
      </w:r>
      <w:r w:rsidRPr="236A5D68" w:rsidR="1A4B2097">
        <w:rPr>
          <w:rFonts w:ascii="Arial" w:hAnsi="Arial" w:eastAsia="Arial" w:cs="Arial"/>
          <w:sz w:val="24"/>
          <w:szCs w:val="24"/>
        </w:rPr>
        <w:t>’,</w:t>
      </w:r>
      <w:r w:rsidRPr="236A5D68" w:rsidR="1A4B2097">
        <w:rPr>
          <w:rFonts w:ascii="Arial" w:hAnsi="Arial" w:eastAsia="Arial" w:cs="Arial"/>
          <w:sz w:val="24"/>
          <w:szCs w:val="24"/>
        </w:rPr>
        <w:t xml:space="preserve"> 1967</w:t>
      </w:r>
      <w:r w:rsidRPr="236A5D68" w:rsidR="00042994">
        <w:rPr>
          <w:rFonts w:ascii="Arial" w:hAnsi="Arial" w:eastAsia="Arial" w:cs="Arial"/>
          <w:sz w:val="24"/>
          <w:szCs w:val="24"/>
        </w:rPr>
        <w:t>)</w:t>
      </w:r>
      <w:r w:rsidRPr="236A5D68" w:rsidR="066ABFF8">
        <w:rPr>
          <w:rFonts w:ascii="Arial" w:hAnsi="Arial" w:eastAsia="Arial" w:cs="Arial"/>
          <w:sz w:val="24"/>
          <w:szCs w:val="24"/>
        </w:rPr>
        <w:t xml:space="preserve">.  Although Polly did not verbally threaten Roxanne </w:t>
      </w:r>
      <w:r w:rsidRPr="236A5D68" w:rsidR="64C06400">
        <w:rPr>
          <w:rFonts w:ascii="Arial" w:hAnsi="Arial" w:eastAsia="Arial" w:cs="Arial"/>
          <w:sz w:val="24"/>
          <w:szCs w:val="24"/>
        </w:rPr>
        <w:t xml:space="preserve">in (‘R v Ireland’ &amp; </w:t>
      </w:r>
      <w:r w:rsidRPr="236A5D68" w:rsidR="4412D699">
        <w:rPr>
          <w:rFonts w:ascii="Arial" w:hAnsi="Arial" w:eastAsia="Arial" w:cs="Arial"/>
          <w:sz w:val="24"/>
          <w:szCs w:val="24"/>
        </w:rPr>
        <w:t>‘</w:t>
      </w:r>
      <w:r w:rsidRPr="236A5D68" w:rsidR="64C06400">
        <w:rPr>
          <w:rFonts w:ascii="Arial" w:hAnsi="Arial" w:eastAsia="Arial" w:cs="Arial"/>
          <w:sz w:val="24"/>
          <w:szCs w:val="24"/>
        </w:rPr>
        <w:t xml:space="preserve">R v </w:t>
      </w:r>
      <w:r w:rsidRPr="236A5D68" w:rsidR="64C06400">
        <w:rPr>
          <w:rFonts w:ascii="Arial" w:hAnsi="Arial" w:eastAsia="Arial" w:cs="Arial"/>
          <w:sz w:val="24"/>
          <w:szCs w:val="24"/>
        </w:rPr>
        <w:t>Burstow</w:t>
      </w:r>
      <w:r w:rsidRPr="236A5D68" w:rsidR="64C06400">
        <w:rPr>
          <w:rFonts w:ascii="Arial" w:hAnsi="Arial" w:eastAsia="Arial" w:cs="Arial"/>
          <w:sz w:val="24"/>
          <w:szCs w:val="24"/>
        </w:rPr>
        <w:t>’</w:t>
      </w:r>
      <w:r w:rsidRPr="236A5D68" w:rsidR="566721C8">
        <w:rPr>
          <w:rFonts w:ascii="Arial" w:hAnsi="Arial" w:eastAsia="Arial" w:cs="Arial"/>
          <w:sz w:val="24"/>
          <w:szCs w:val="24"/>
        </w:rPr>
        <w:t>,</w:t>
      </w:r>
      <w:r w:rsidRPr="236A5D68" w:rsidR="566721C8">
        <w:rPr>
          <w:rFonts w:ascii="Arial" w:hAnsi="Arial" w:eastAsia="Arial" w:cs="Arial"/>
          <w:sz w:val="24"/>
          <w:szCs w:val="24"/>
        </w:rPr>
        <w:t xml:space="preserve"> 1997) the House of Lords found that silence may </w:t>
      </w:r>
      <w:r w:rsidRPr="236A5D68" w:rsidR="4F5A9D59">
        <w:rPr>
          <w:rFonts w:ascii="Arial" w:hAnsi="Arial" w:eastAsia="Arial" w:cs="Arial"/>
          <w:sz w:val="24"/>
          <w:szCs w:val="24"/>
        </w:rPr>
        <w:t xml:space="preserve">amount to assault depending on the facts. </w:t>
      </w:r>
      <w:r w:rsidRPr="236A5D68" w:rsidR="563242E3">
        <w:rPr>
          <w:rFonts w:ascii="Arial" w:hAnsi="Arial" w:eastAsia="Arial" w:cs="Arial"/>
          <w:sz w:val="24"/>
          <w:szCs w:val="24"/>
        </w:rPr>
        <w:t xml:space="preserve">Roxanne does not have to apprehend the immediate </w:t>
      </w:r>
      <w:r w:rsidRPr="236A5D68" w:rsidR="3BEB4BE0">
        <w:rPr>
          <w:rFonts w:ascii="Arial" w:hAnsi="Arial" w:eastAsia="Arial" w:cs="Arial"/>
          <w:sz w:val="24"/>
          <w:szCs w:val="24"/>
        </w:rPr>
        <w:t>act of violence as in (‘R v Constanza</w:t>
      </w:r>
      <w:r w:rsidRPr="236A5D68" w:rsidR="3BEB4BE0">
        <w:rPr>
          <w:rFonts w:ascii="Arial" w:hAnsi="Arial" w:eastAsia="Arial" w:cs="Arial"/>
          <w:sz w:val="24"/>
          <w:szCs w:val="24"/>
        </w:rPr>
        <w:t>’,</w:t>
      </w:r>
      <w:r w:rsidRPr="236A5D68" w:rsidR="3BEB4BE0">
        <w:rPr>
          <w:rFonts w:ascii="Arial" w:hAnsi="Arial" w:eastAsia="Arial" w:cs="Arial"/>
          <w:sz w:val="24"/>
          <w:szCs w:val="24"/>
        </w:rPr>
        <w:t xml:space="preserve"> 1997) </w:t>
      </w:r>
      <w:r w:rsidRPr="236A5D68" w:rsidR="67E0A007">
        <w:rPr>
          <w:rFonts w:ascii="Arial" w:hAnsi="Arial" w:eastAsia="Arial" w:cs="Arial"/>
          <w:sz w:val="24"/>
          <w:szCs w:val="24"/>
        </w:rPr>
        <w:t xml:space="preserve">it was found that the fear of an attack at any time in the future, which includes the immediate future would be </w:t>
      </w:r>
      <w:r w:rsidRPr="236A5D68" w:rsidR="32CE7FDF">
        <w:rPr>
          <w:rFonts w:ascii="Arial" w:hAnsi="Arial" w:eastAsia="Arial" w:cs="Arial"/>
          <w:sz w:val="24"/>
          <w:szCs w:val="24"/>
        </w:rPr>
        <w:t>sufficient for an assault.</w:t>
      </w:r>
      <w:r w:rsidRPr="236A5D68" w:rsidR="1C44819C">
        <w:rPr>
          <w:rFonts w:ascii="Arial" w:hAnsi="Arial" w:eastAsia="Arial" w:cs="Arial"/>
          <w:sz w:val="24"/>
          <w:szCs w:val="24"/>
        </w:rPr>
        <w:t xml:space="preserve"> </w:t>
      </w:r>
      <w:r w:rsidRPr="236A5D68" w:rsidR="2497DAB7">
        <w:rPr>
          <w:rFonts w:ascii="Arial" w:hAnsi="Arial" w:eastAsia="Arial" w:cs="Arial"/>
          <w:sz w:val="24"/>
          <w:szCs w:val="24"/>
        </w:rPr>
        <w:t xml:space="preserve">Polly satisfies the </w:t>
      </w:r>
      <w:r w:rsidRPr="236A5D68" w:rsidR="2497DAB7">
        <w:rPr>
          <w:rFonts w:ascii="Arial" w:hAnsi="Arial" w:eastAsia="Arial" w:cs="Arial"/>
          <w:sz w:val="24"/>
          <w:szCs w:val="24"/>
        </w:rPr>
        <w:t>mens</w:t>
      </w:r>
      <w:r w:rsidRPr="236A5D68" w:rsidR="2497DAB7">
        <w:rPr>
          <w:rFonts w:ascii="Arial" w:hAnsi="Arial" w:eastAsia="Arial" w:cs="Arial"/>
          <w:sz w:val="24"/>
          <w:szCs w:val="24"/>
        </w:rPr>
        <w:t xml:space="preserve"> rea for assault </w:t>
      </w:r>
      <w:r w:rsidRPr="236A5D68" w:rsidR="7D2F693D">
        <w:rPr>
          <w:rFonts w:ascii="Arial" w:hAnsi="Arial" w:eastAsia="Arial" w:cs="Arial"/>
          <w:sz w:val="24"/>
          <w:szCs w:val="24"/>
        </w:rPr>
        <w:t xml:space="preserve">even though it was </w:t>
      </w:r>
      <w:r w:rsidRPr="236A5D68" w:rsidR="2497DAB7">
        <w:rPr>
          <w:rFonts w:ascii="Arial" w:hAnsi="Arial" w:eastAsia="Arial" w:cs="Arial"/>
          <w:sz w:val="24"/>
          <w:szCs w:val="24"/>
        </w:rPr>
        <w:t>reckless</w:t>
      </w:r>
      <w:r w:rsidRPr="236A5D68" w:rsidR="52622BC9">
        <w:rPr>
          <w:rFonts w:ascii="Arial" w:hAnsi="Arial" w:eastAsia="Arial" w:cs="Arial"/>
          <w:sz w:val="24"/>
          <w:szCs w:val="24"/>
        </w:rPr>
        <w:t xml:space="preserve">. </w:t>
      </w:r>
      <w:r w:rsidRPr="236A5D68" w:rsidR="55E54D35">
        <w:rPr>
          <w:rFonts w:ascii="Arial" w:hAnsi="Arial" w:eastAsia="Arial" w:cs="Arial"/>
          <w:sz w:val="24"/>
          <w:szCs w:val="24"/>
        </w:rPr>
        <w:t xml:space="preserve">Polly does satisfy the actus reus of assault with </w:t>
      </w:r>
      <w:r w:rsidRPr="236A5D68" w:rsidR="01DAA15D">
        <w:rPr>
          <w:rFonts w:ascii="Arial" w:hAnsi="Arial" w:eastAsia="Arial" w:cs="Arial"/>
          <w:sz w:val="24"/>
          <w:szCs w:val="24"/>
        </w:rPr>
        <w:t xml:space="preserve">her actions. </w:t>
      </w:r>
      <w:r w:rsidRPr="236A5D68" w:rsidR="1268A15A">
        <w:rPr>
          <w:rFonts w:ascii="Arial" w:hAnsi="Arial" w:eastAsia="Arial" w:cs="Arial"/>
          <w:sz w:val="24"/>
          <w:szCs w:val="24"/>
        </w:rPr>
        <w:t xml:space="preserve">If Polly was charged with assault </w:t>
      </w:r>
      <w:bookmarkStart w:name="_Int_iFbF8lux" w:id="511528754"/>
      <w:r w:rsidRPr="236A5D68" w:rsidR="71BB13F2">
        <w:rPr>
          <w:rFonts w:ascii="Arial" w:hAnsi="Arial" w:eastAsia="Arial" w:cs="Arial"/>
          <w:sz w:val="24"/>
          <w:szCs w:val="24"/>
        </w:rPr>
        <w:t>taking into account</w:t>
      </w:r>
      <w:bookmarkEnd w:id="511528754"/>
      <w:r w:rsidRPr="236A5D68" w:rsidR="71BB13F2">
        <w:rPr>
          <w:rFonts w:ascii="Arial" w:hAnsi="Arial" w:eastAsia="Arial" w:cs="Arial"/>
          <w:sz w:val="24"/>
          <w:szCs w:val="24"/>
        </w:rPr>
        <w:t xml:space="preserve"> that in the </w:t>
      </w:r>
      <w:r w:rsidRPr="236A5D68" w:rsidR="305FF924">
        <w:rPr>
          <w:rFonts w:ascii="Arial" w:hAnsi="Arial" w:eastAsia="Arial" w:cs="Arial"/>
          <w:sz w:val="24"/>
          <w:szCs w:val="24"/>
        </w:rPr>
        <w:t>scenario,</w:t>
      </w:r>
      <w:r w:rsidRPr="236A5D68" w:rsidR="71BB13F2">
        <w:rPr>
          <w:rFonts w:ascii="Arial" w:hAnsi="Arial" w:eastAsia="Arial" w:cs="Arial"/>
          <w:sz w:val="24"/>
          <w:szCs w:val="24"/>
        </w:rPr>
        <w:t xml:space="preserve"> </w:t>
      </w:r>
      <w:r w:rsidRPr="236A5D68" w:rsidR="36C68F88">
        <w:rPr>
          <w:rFonts w:ascii="Arial" w:hAnsi="Arial" w:eastAsia="Arial" w:cs="Arial"/>
          <w:sz w:val="24"/>
          <w:szCs w:val="24"/>
        </w:rPr>
        <w:t xml:space="preserve">it is </w:t>
      </w:r>
      <w:r w:rsidRPr="236A5D68" w:rsidR="36C68F88">
        <w:rPr>
          <w:rFonts w:ascii="Arial" w:hAnsi="Arial" w:eastAsia="Arial" w:cs="Arial"/>
          <w:sz w:val="24"/>
          <w:szCs w:val="24"/>
        </w:rPr>
        <w:t>stated</w:t>
      </w:r>
      <w:r w:rsidRPr="236A5D68" w:rsidR="36C68F88">
        <w:rPr>
          <w:rFonts w:ascii="Arial" w:hAnsi="Arial" w:eastAsia="Arial" w:cs="Arial"/>
          <w:sz w:val="24"/>
          <w:szCs w:val="24"/>
        </w:rPr>
        <w:t xml:space="preserve"> that </w:t>
      </w:r>
      <w:r w:rsidRPr="236A5D68" w:rsidR="71BB13F2">
        <w:rPr>
          <w:rFonts w:ascii="Arial" w:hAnsi="Arial" w:eastAsia="Arial" w:cs="Arial"/>
          <w:sz w:val="24"/>
          <w:szCs w:val="24"/>
        </w:rPr>
        <w:t>she has schizop</w:t>
      </w:r>
      <w:r w:rsidRPr="236A5D68" w:rsidR="1DC85410">
        <w:rPr>
          <w:rFonts w:ascii="Arial" w:hAnsi="Arial" w:eastAsia="Arial" w:cs="Arial"/>
          <w:sz w:val="24"/>
          <w:szCs w:val="24"/>
        </w:rPr>
        <w:t xml:space="preserve">hrenia </w:t>
      </w:r>
      <w:r w:rsidRPr="236A5D68" w:rsidR="48C4310C">
        <w:rPr>
          <w:rFonts w:ascii="Arial" w:hAnsi="Arial" w:eastAsia="Arial" w:cs="Arial"/>
          <w:sz w:val="24"/>
          <w:szCs w:val="24"/>
        </w:rPr>
        <w:t>and had feelings of paranoia</w:t>
      </w:r>
      <w:r w:rsidRPr="236A5D68" w:rsidR="04172B1F">
        <w:rPr>
          <w:rFonts w:ascii="Arial" w:hAnsi="Arial" w:eastAsia="Arial" w:cs="Arial"/>
          <w:sz w:val="24"/>
          <w:szCs w:val="24"/>
        </w:rPr>
        <w:t>, she still is limited in the defences available to her. There is nothing in the sce</w:t>
      </w:r>
      <w:r w:rsidRPr="236A5D68" w:rsidR="10E457E7">
        <w:rPr>
          <w:rFonts w:ascii="Arial" w:hAnsi="Arial" w:eastAsia="Arial" w:cs="Arial"/>
          <w:sz w:val="24"/>
          <w:szCs w:val="24"/>
        </w:rPr>
        <w:t>nario to suggest she was intoxicated</w:t>
      </w:r>
      <w:r w:rsidRPr="236A5D68" w:rsidR="2875194D">
        <w:rPr>
          <w:rFonts w:ascii="Arial" w:hAnsi="Arial" w:eastAsia="Arial" w:cs="Arial"/>
          <w:sz w:val="24"/>
          <w:szCs w:val="24"/>
        </w:rPr>
        <w:t xml:space="preserve"> even though she was in a pub. The scenario</w:t>
      </w:r>
      <w:r w:rsidRPr="236A5D68" w:rsidR="07C78BE6">
        <w:rPr>
          <w:rFonts w:ascii="Arial" w:hAnsi="Arial" w:eastAsia="Arial" w:cs="Arial"/>
          <w:sz w:val="24"/>
          <w:szCs w:val="24"/>
        </w:rPr>
        <w:t xml:space="preserve"> also does not suggest she was</w:t>
      </w:r>
      <w:r w:rsidRPr="236A5D68" w:rsidR="10E457E7">
        <w:rPr>
          <w:rFonts w:ascii="Arial" w:hAnsi="Arial" w:eastAsia="Arial" w:cs="Arial"/>
          <w:sz w:val="24"/>
          <w:szCs w:val="24"/>
        </w:rPr>
        <w:t xml:space="preserve"> </w:t>
      </w:r>
      <w:r w:rsidRPr="236A5D68" w:rsidR="10E457E7">
        <w:rPr>
          <w:rFonts w:ascii="Arial" w:hAnsi="Arial" w:eastAsia="Arial" w:cs="Arial"/>
          <w:sz w:val="24"/>
          <w:szCs w:val="24"/>
        </w:rPr>
        <w:t>under any dures</w:t>
      </w:r>
      <w:r w:rsidRPr="236A5D68" w:rsidR="6719FE7E">
        <w:rPr>
          <w:rFonts w:ascii="Arial" w:hAnsi="Arial" w:eastAsia="Arial" w:cs="Arial"/>
          <w:sz w:val="24"/>
          <w:szCs w:val="24"/>
        </w:rPr>
        <w:t>s or was acting in self-defence</w:t>
      </w:r>
      <w:r w:rsidRPr="236A5D68" w:rsidR="6719FE7E">
        <w:rPr>
          <w:rFonts w:ascii="Arial" w:hAnsi="Arial" w:eastAsia="Arial" w:cs="Arial"/>
          <w:sz w:val="24"/>
          <w:szCs w:val="24"/>
        </w:rPr>
        <w:t>.</w:t>
      </w:r>
      <w:r w:rsidRPr="236A5D68" w:rsidR="4CD3077B">
        <w:rPr>
          <w:rFonts w:ascii="Arial" w:hAnsi="Arial" w:eastAsia="Arial" w:cs="Arial"/>
          <w:sz w:val="24"/>
          <w:szCs w:val="24"/>
        </w:rPr>
        <w:t xml:space="preserve"> The only defence that covers all crimes that would be available to Polly given her circumstances is insanity. </w:t>
      </w:r>
      <w:r w:rsidRPr="236A5D68" w:rsidR="61891CE2">
        <w:rPr>
          <w:rFonts w:ascii="Arial" w:hAnsi="Arial" w:eastAsia="Arial" w:cs="Arial"/>
          <w:sz w:val="24"/>
          <w:szCs w:val="24"/>
        </w:rPr>
        <w:t>The leading case</w:t>
      </w:r>
      <w:r w:rsidRPr="236A5D68" w:rsidR="19C76BB0">
        <w:rPr>
          <w:rFonts w:ascii="Arial" w:hAnsi="Arial" w:eastAsia="Arial" w:cs="Arial"/>
          <w:sz w:val="24"/>
          <w:szCs w:val="24"/>
        </w:rPr>
        <w:t xml:space="preserve"> is</w:t>
      </w:r>
      <w:r w:rsidRPr="236A5D68" w:rsidR="61891CE2">
        <w:rPr>
          <w:rFonts w:ascii="Arial" w:hAnsi="Arial" w:eastAsia="Arial" w:cs="Arial"/>
          <w:sz w:val="24"/>
          <w:szCs w:val="24"/>
        </w:rPr>
        <w:t xml:space="preserve"> </w:t>
      </w:r>
      <w:r w:rsidRPr="236A5D68" w:rsidR="7F8074AC">
        <w:rPr>
          <w:rFonts w:ascii="Arial" w:hAnsi="Arial" w:eastAsia="Arial" w:cs="Arial"/>
          <w:sz w:val="24"/>
          <w:szCs w:val="24"/>
        </w:rPr>
        <w:t>McNaughten's case 1843 in which we get the McNaughten rules</w:t>
      </w:r>
      <w:r w:rsidRPr="236A5D68" w:rsidR="37BEC37A">
        <w:rPr>
          <w:rFonts w:ascii="Arial" w:hAnsi="Arial" w:eastAsia="Arial" w:cs="Arial"/>
          <w:sz w:val="24"/>
          <w:szCs w:val="24"/>
        </w:rPr>
        <w:t>, which</w:t>
      </w:r>
      <w:r w:rsidRPr="236A5D68" w:rsidR="1D77CC77">
        <w:rPr>
          <w:rFonts w:ascii="Arial" w:hAnsi="Arial" w:eastAsia="Arial" w:cs="Arial"/>
          <w:sz w:val="24"/>
          <w:szCs w:val="24"/>
        </w:rPr>
        <w:t xml:space="preserve"> consist of four elements. These </w:t>
      </w:r>
      <w:r w:rsidRPr="236A5D68" w:rsidR="1D77CC77">
        <w:rPr>
          <w:rFonts w:ascii="Arial" w:hAnsi="Arial" w:eastAsia="Arial" w:cs="Arial"/>
          <w:sz w:val="24"/>
          <w:szCs w:val="24"/>
        </w:rPr>
        <w:t>state</w:t>
      </w:r>
      <w:r w:rsidRPr="236A5D68" w:rsidR="1D77CC77">
        <w:rPr>
          <w:rFonts w:ascii="Arial" w:hAnsi="Arial" w:eastAsia="Arial" w:cs="Arial"/>
          <w:sz w:val="24"/>
          <w:szCs w:val="24"/>
        </w:rPr>
        <w:t xml:space="preserve"> that the defendant </w:t>
      </w:r>
      <w:r w:rsidRPr="236A5D68" w:rsidR="55B61B44">
        <w:rPr>
          <w:rFonts w:ascii="Arial" w:hAnsi="Arial" w:eastAsia="Arial" w:cs="Arial"/>
          <w:sz w:val="24"/>
          <w:szCs w:val="24"/>
        </w:rPr>
        <w:t>was labouring from a defect of reason from disease of the mind,</w:t>
      </w:r>
      <w:r w:rsidRPr="236A5D68" w:rsidR="37BEC37A">
        <w:rPr>
          <w:rFonts w:ascii="Arial" w:hAnsi="Arial" w:eastAsia="Arial" w:cs="Arial"/>
          <w:sz w:val="24"/>
          <w:szCs w:val="24"/>
        </w:rPr>
        <w:t xml:space="preserve"> </w:t>
      </w:r>
      <w:r w:rsidRPr="236A5D68" w:rsidR="41518883">
        <w:rPr>
          <w:rFonts w:ascii="Arial" w:hAnsi="Arial" w:eastAsia="Arial" w:cs="Arial"/>
          <w:sz w:val="24"/>
          <w:szCs w:val="24"/>
        </w:rPr>
        <w:t>as not to know the nature and quality of the act he was doing, or, if he did not know it, that he did</w:t>
      </w:r>
      <w:r w:rsidRPr="236A5D68" w:rsidR="270A9180">
        <w:rPr>
          <w:rFonts w:ascii="Arial" w:hAnsi="Arial" w:eastAsia="Arial" w:cs="Arial"/>
          <w:sz w:val="24"/>
          <w:szCs w:val="24"/>
        </w:rPr>
        <w:t xml:space="preserve"> not know that he was doing what was wrong. To make</w:t>
      </w:r>
      <w:r w:rsidRPr="236A5D68" w:rsidR="6B9E1CD5">
        <w:rPr>
          <w:rFonts w:ascii="Arial" w:hAnsi="Arial" w:eastAsia="Arial" w:cs="Arial"/>
          <w:sz w:val="24"/>
          <w:szCs w:val="24"/>
        </w:rPr>
        <w:t xml:space="preserve"> </w:t>
      </w:r>
      <w:r w:rsidRPr="236A5D68" w:rsidR="65BBB893">
        <w:rPr>
          <w:rFonts w:ascii="Arial" w:hAnsi="Arial" w:eastAsia="Arial" w:cs="Arial"/>
          <w:sz w:val="24"/>
          <w:szCs w:val="24"/>
        </w:rPr>
        <w:t>the defence</w:t>
      </w:r>
      <w:r w:rsidRPr="236A5D68" w:rsidR="65AF76B1">
        <w:rPr>
          <w:rFonts w:ascii="Arial" w:hAnsi="Arial" w:eastAsia="Arial" w:cs="Arial"/>
          <w:sz w:val="24"/>
          <w:szCs w:val="24"/>
        </w:rPr>
        <w:t xml:space="preserve"> </w:t>
      </w:r>
      <w:r w:rsidRPr="236A5D68" w:rsidR="11A4CAD9">
        <w:rPr>
          <w:rFonts w:ascii="Arial" w:hAnsi="Arial" w:eastAsia="Arial" w:cs="Arial"/>
          <w:sz w:val="24"/>
          <w:szCs w:val="24"/>
        </w:rPr>
        <w:t>three</w:t>
      </w:r>
      <w:r w:rsidRPr="236A5D68" w:rsidR="65AF76B1">
        <w:rPr>
          <w:rFonts w:ascii="Arial" w:hAnsi="Arial" w:eastAsia="Arial" w:cs="Arial"/>
          <w:sz w:val="24"/>
          <w:szCs w:val="24"/>
        </w:rPr>
        <w:t xml:space="preserve"> of the</w:t>
      </w:r>
      <w:r w:rsidRPr="236A5D68" w:rsidR="326AB51C">
        <w:rPr>
          <w:rFonts w:ascii="Arial" w:hAnsi="Arial" w:eastAsia="Arial" w:cs="Arial"/>
          <w:sz w:val="24"/>
          <w:szCs w:val="24"/>
        </w:rPr>
        <w:t>se</w:t>
      </w:r>
      <w:r w:rsidRPr="236A5D68" w:rsidR="65AF76B1">
        <w:rPr>
          <w:rFonts w:ascii="Arial" w:hAnsi="Arial" w:eastAsia="Arial" w:cs="Arial"/>
          <w:sz w:val="24"/>
          <w:szCs w:val="24"/>
        </w:rPr>
        <w:t xml:space="preserve"> elements</w:t>
      </w:r>
      <w:r w:rsidRPr="236A5D68" w:rsidR="450E2B2C">
        <w:rPr>
          <w:rFonts w:ascii="Arial" w:hAnsi="Arial" w:eastAsia="Arial" w:cs="Arial"/>
          <w:sz w:val="24"/>
          <w:szCs w:val="24"/>
        </w:rPr>
        <w:t xml:space="preserve"> must be satisfied, the burden of proof is </w:t>
      </w:r>
      <w:r w:rsidRPr="236A5D68" w:rsidR="4B74C190">
        <w:rPr>
          <w:rFonts w:ascii="Arial" w:hAnsi="Arial" w:eastAsia="Arial" w:cs="Arial"/>
          <w:sz w:val="24"/>
          <w:szCs w:val="24"/>
        </w:rPr>
        <w:t>on the defendant to prove this on the balance of probabilities</w:t>
      </w:r>
      <w:r w:rsidRPr="236A5D68" w:rsidR="624A70CC">
        <w:rPr>
          <w:rFonts w:ascii="Arial" w:hAnsi="Arial" w:eastAsia="Arial" w:cs="Arial"/>
          <w:sz w:val="24"/>
          <w:szCs w:val="24"/>
        </w:rPr>
        <w:t>.</w:t>
      </w:r>
      <w:r w:rsidRPr="236A5D68" w:rsidR="109B35DB">
        <w:rPr>
          <w:rFonts w:ascii="Arial" w:hAnsi="Arial" w:eastAsia="Arial" w:cs="Arial"/>
          <w:sz w:val="24"/>
          <w:szCs w:val="24"/>
        </w:rPr>
        <w:t xml:space="preserve"> The most significant element</w:t>
      </w:r>
      <w:r w:rsidRPr="236A5D68" w:rsidR="616B79F4">
        <w:rPr>
          <w:rFonts w:ascii="Arial" w:hAnsi="Arial" w:eastAsia="Arial" w:cs="Arial"/>
          <w:sz w:val="24"/>
          <w:szCs w:val="24"/>
        </w:rPr>
        <w:t xml:space="preserve"> is disease of the mind, this was defin</w:t>
      </w:r>
      <w:r w:rsidRPr="236A5D68" w:rsidR="077E69DA">
        <w:rPr>
          <w:rFonts w:ascii="Arial" w:hAnsi="Arial" w:eastAsia="Arial" w:cs="Arial"/>
          <w:sz w:val="24"/>
          <w:szCs w:val="24"/>
        </w:rPr>
        <w:t>ed by the House of Lords in (‘R v Sullivan</w:t>
      </w:r>
      <w:r w:rsidRPr="236A5D68" w:rsidR="077E69DA">
        <w:rPr>
          <w:rFonts w:ascii="Arial" w:hAnsi="Arial" w:eastAsia="Arial" w:cs="Arial"/>
          <w:sz w:val="24"/>
          <w:szCs w:val="24"/>
        </w:rPr>
        <w:t>’,</w:t>
      </w:r>
      <w:r w:rsidRPr="236A5D68" w:rsidR="077E69DA">
        <w:rPr>
          <w:rFonts w:ascii="Arial" w:hAnsi="Arial" w:eastAsia="Arial" w:cs="Arial"/>
          <w:sz w:val="24"/>
          <w:szCs w:val="24"/>
        </w:rPr>
        <w:t xml:space="preserve"> 1984) </w:t>
      </w:r>
      <w:r w:rsidRPr="236A5D68" w:rsidR="7319D718">
        <w:rPr>
          <w:rFonts w:ascii="Arial" w:hAnsi="Arial" w:eastAsia="Arial" w:cs="Arial"/>
          <w:sz w:val="24"/>
          <w:szCs w:val="24"/>
        </w:rPr>
        <w:t>is that mind is the mental reason, memory</w:t>
      </w:r>
      <w:r w:rsidRPr="236A5D68" w:rsidR="58D2E015">
        <w:rPr>
          <w:rFonts w:ascii="Arial" w:hAnsi="Arial" w:eastAsia="Arial" w:cs="Arial"/>
          <w:sz w:val="24"/>
          <w:szCs w:val="24"/>
        </w:rPr>
        <w:t xml:space="preserve"> and understanding therefore, a disease of the mind </w:t>
      </w:r>
      <w:r w:rsidRPr="236A5D68" w:rsidR="7063A17B">
        <w:rPr>
          <w:rFonts w:ascii="Arial" w:hAnsi="Arial" w:eastAsia="Arial" w:cs="Arial"/>
          <w:sz w:val="24"/>
          <w:szCs w:val="24"/>
        </w:rPr>
        <w:t>cannot</w:t>
      </w:r>
      <w:r w:rsidRPr="236A5D68" w:rsidR="58D2E015">
        <w:rPr>
          <w:rFonts w:ascii="Arial" w:hAnsi="Arial" w:eastAsia="Arial" w:cs="Arial"/>
          <w:sz w:val="24"/>
          <w:szCs w:val="24"/>
        </w:rPr>
        <w:t xml:space="preserve"> arise from an external cause.</w:t>
      </w:r>
      <w:r w:rsidRPr="236A5D68" w:rsidR="1C98F66E">
        <w:rPr>
          <w:rFonts w:ascii="Arial" w:hAnsi="Arial" w:eastAsia="Arial" w:cs="Arial"/>
          <w:sz w:val="24"/>
          <w:szCs w:val="24"/>
        </w:rPr>
        <w:t xml:space="preserve"> In section 2(1) (</w:t>
      </w:r>
      <w:r w:rsidRPr="236A5D68" w:rsidR="7BEB6906">
        <w:rPr>
          <w:rFonts w:ascii="Arial" w:hAnsi="Arial" w:eastAsia="Arial" w:cs="Arial"/>
          <w:sz w:val="24"/>
          <w:szCs w:val="24"/>
        </w:rPr>
        <w:t xml:space="preserve">Trial of Lunatics Act 1883) it is </w:t>
      </w:r>
      <w:r w:rsidRPr="236A5D68" w:rsidR="7BEB6906">
        <w:rPr>
          <w:rFonts w:ascii="Arial" w:hAnsi="Arial" w:eastAsia="Arial" w:cs="Arial"/>
          <w:sz w:val="24"/>
          <w:szCs w:val="24"/>
        </w:rPr>
        <w:t>stated</w:t>
      </w:r>
      <w:r w:rsidRPr="236A5D68" w:rsidR="7BEB6906">
        <w:rPr>
          <w:rFonts w:ascii="Arial" w:hAnsi="Arial" w:eastAsia="Arial" w:cs="Arial"/>
          <w:sz w:val="24"/>
          <w:szCs w:val="24"/>
        </w:rPr>
        <w:t xml:space="preserve"> that </w:t>
      </w:r>
      <w:r w:rsidRPr="236A5D68" w:rsidR="61A47203">
        <w:rPr>
          <w:rFonts w:ascii="Arial" w:hAnsi="Arial" w:eastAsia="Arial" w:cs="Arial"/>
          <w:sz w:val="24"/>
          <w:szCs w:val="24"/>
        </w:rPr>
        <w:t xml:space="preserve">if the prosecution cannot prove the actus reus the defendant must be </w:t>
      </w:r>
      <w:r w:rsidRPr="236A5D68" w:rsidR="19E2C0D1">
        <w:rPr>
          <w:rFonts w:ascii="Arial" w:hAnsi="Arial" w:eastAsia="Arial" w:cs="Arial"/>
          <w:sz w:val="24"/>
          <w:szCs w:val="24"/>
        </w:rPr>
        <w:t xml:space="preserve">acquitted, but the prosecution </w:t>
      </w:r>
      <w:bookmarkStart w:name="_Int_oIsrUEoy" w:id="264148329"/>
      <w:r w:rsidRPr="236A5D68" w:rsidR="19E2C0D1">
        <w:rPr>
          <w:rFonts w:ascii="Arial" w:hAnsi="Arial" w:eastAsia="Arial" w:cs="Arial"/>
          <w:sz w:val="24"/>
          <w:szCs w:val="24"/>
        </w:rPr>
        <w:t>do</w:t>
      </w:r>
      <w:bookmarkEnd w:id="264148329"/>
      <w:r w:rsidRPr="236A5D68" w:rsidR="19E2C0D1">
        <w:rPr>
          <w:rFonts w:ascii="Arial" w:hAnsi="Arial" w:eastAsia="Arial" w:cs="Arial"/>
          <w:sz w:val="24"/>
          <w:szCs w:val="24"/>
        </w:rPr>
        <w:t xml:space="preserve"> not have to prove that the defect of reason </w:t>
      </w:r>
      <w:r w:rsidRPr="236A5D68" w:rsidR="31738237">
        <w:rPr>
          <w:rFonts w:ascii="Arial" w:hAnsi="Arial" w:eastAsia="Arial" w:cs="Arial"/>
          <w:sz w:val="24"/>
          <w:szCs w:val="24"/>
        </w:rPr>
        <w:t xml:space="preserve">prevented the defendant having the </w:t>
      </w:r>
      <w:r w:rsidRPr="236A5D68" w:rsidR="31738237">
        <w:rPr>
          <w:rFonts w:ascii="Arial" w:hAnsi="Arial" w:eastAsia="Arial" w:cs="Arial"/>
          <w:sz w:val="24"/>
          <w:szCs w:val="24"/>
        </w:rPr>
        <w:t>mens</w:t>
      </w:r>
      <w:r w:rsidRPr="236A5D68" w:rsidR="31738237">
        <w:rPr>
          <w:rFonts w:ascii="Arial" w:hAnsi="Arial" w:eastAsia="Arial" w:cs="Arial"/>
          <w:sz w:val="24"/>
          <w:szCs w:val="24"/>
        </w:rPr>
        <w:t xml:space="preserve"> rea for the offence</w:t>
      </w:r>
      <w:r w:rsidRPr="236A5D68" w:rsidR="10C5F4D0">
        <w:rPr>
          <w:rFonts w:ascii="Arial" w:hAnsi="Arial" w:eastAsia="Arial" w:cs="Arial"/>
          <w:sz w:val="24"/>
          <w:szCs w:val="24"/>
        </w:rPr>
        <w:t xml:space="preserve"> charged.</w:t>
      </w:r>
      <w:r w:rsidRPr="236A5D68" w:rsidR="55D17065">
        <w:rPr>
          <w:rFonts w:ascii="Arial" w:hAnsi="Arial" w:eastAsia="Arial" w:cs="Arial"/>
          <w:sz w:val="24"/>
          <w:szCs w:val="24"/>
        </w:rPr>
        <w:t xml:space="preserve"> Polly </w:t>
      </w:r>
      <w:r w:rsidRPr="236A5D68" w:rsidR="3523E2FE">
        <w:rPr>
          <w:rFonts w:ascii="Arial" w:hAnsi="Arial" w:eastAsia="Arial" w:cs="Arial"/>
          <w:sz w:val="24"/>
          <w:szCs w:val="24"/>
        </w:rPr>
        <w:t xml:space="preserve">would </w:t>
      </w:r>
      <w:r w:rsidRPr="236A5D68" w:rsidR="3523E2FE">
        <w:rPr>
          <w:rFonts w:ascii="Arial" w:hAnsi="Arial" w:eastAsia="Arial" w:cs="Arial"/>
          <w:sz w:val="24"/>
          <w:szCs w:val="24"/>
        </w:rPr>
        <w:t>probably meet</w:t>
      </w:r>
      <w:r w:rsidRPr="236A5D68" w:rsidR="3523E2FE">
        <w:rPr>
          <w:rFonts w:ascii="Arial" w:hAnsi="Arial" w:eastAsia="Arial" w:cs="Arial"/>
          <w:sz w:val="24"/>
          <w:szCs w:val="24"/>
        </w:rPr>
        <w:t xml:space="preserve"> the requirement for disease</w:t>
      </w:r>
      <w:r w:rsidRPr="236A5D68" w:rsidR="4CB4A464">
        <w:rPr>
          <w:rFonts w:ascii="Arial" w:hAnsi="Arial" w:eastAsia="Arial" w:cs="Arial"/>
          <w:sz w:val="24"/>
          <w:szCs w:val="24"/>
        </w:rPr>
        <w:t xml:space="preserve"> of the mind, but it would be difficult to say whether she would be able to satisfy </w:t>
      </w:r>
      <w:r w:rsidRPr="236A5D68" w:rsidR="531B3AC8">
        <w:rPr>
          <w:rFonts w:ascii="Arial" w:hAnsi="Arial" w:eastAsia="Arial" w:cs="Arial"/>
          <w:sz w:val="24"/>
          <w:szCs w:val="24"/>
        </w:rPr>
        <w:t>the other elements on the facts given.</w:t>
      </w:r>
    </w:p>
    <w:p w:rsidR="7E7BEA5F" w:rsidP="236A5D68" w:rsidRDefault="7E7BEA5F" w14:paraId="6BC7070F" w14:textId="423EDC73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36A5D68" w:rsidR="7E7BEA5F">
        <w:rPr>
          <w:rFonts w:ascii="Arial" w:hAnsi="Arial" w:eastAsia="Arial" w:cs="Arial"/>
          <w:sz w:val="24"/>
          <w:szCs w:val="24"/>
        </w:rPr>
        <w:t xml:space="preserve">In the scenario, Polly </w:t>
      </w:r>
      <w:r w:rsidRPr="236A5D68" w:rsidR="6434F35C">
        <w:rPr>
          <w:rFonts w:ascii="Arial" w:hAnsi="Arial" w:eastAsia="Arial" w:cs="Arial"/>
          <w:sz w:val="24"/>
          <w:szCs w:val="24"/>
        </w:rPr>
        <w:t xml:space="preserve">severs the brake cables on Roxanne's moped using a broken glass she found in the car park. </w:t>
      </w:r>
      <w:r w:rsidRPr="236A5D68" w:rsidR="7BC5B4C2">
        <w:rPr>
          <w:rFonts w:ascii="Arial" w:hAnsi="Arial" w:eastAsia="Arial" w:cs="Arial"/>
          <w:sz w:val="24"/>
          <w:szCs w:val="24"/>
        </w:rPr>
        <w:t xml:space="preserve">In section 1 (1) of (Criminal Damage Act 1971) a person </w:t>
      </w:r>
      <w:r w:rsidRPr="236A5D68" w:rsidR="4E7ADF07">
        <w:rPr>
          <w:rFonts w:ascii="Arial" w:hAnsi="Arial" w:eastAsia="Arial" w:cs="Arial"/>
          <w:sz w:val="24"/>
          <w:szCs w:val="24"/>
        </w:rPr>
        <w:t xml:space="preserve">who without lawful excuse </w:t>
      </w:r>
      <w:r w:rsidRPr="236A5D68" w:rsidR="7BC5B4C2">
        <w:rPr>
          <w:rFonts w:ascii="Arial" w:hAnsi="Arial" w:eastAsia="Arial" w:cs="Arial"/>
          <w:sz w:val="24"/>
          <w:szCs w:val="24"/>
        </w:rPr>
        <w:t>destroys or</w:t>
      </w:r>
      <w:r w:rsidRPr="236A5D68" w:rsidR="72A8E8C1">
        <w:rPr>
          <w:rFonts w:ascii="Arial" w:hAnsi="Arial" w:eastAsia="Arial" w:cs="Arial"/>
          <w:sz w:val="24"/>
          <w:szCs w:val="24"/>
        </w:rPr>
        <w:t xml:space="preserve"> damages any property belonging to another intending to</w:t>
      </w:r>
      <w:r w:rsidRPr="236A5D68" w:rsidR="06B92DD5">
        <w:rPr>
          <w:rFonts w:ascii="Arial" w:hAnsi="Arial" w:eastAsia="Arial" w:cs="Arial"/>
          <w:sz w:val="24"/>
          <w:szCs w:val="24"/>
        </w:rPr>
        <w:t xml:space="preserve"> destroy or</w:t>
      </w:r>
      <w:r w:rsidRPr="236A5D68" w:rsidR="72A8E8C1">
        <w:rPr>
          <w:rFonts w:ascii="Arial" w:hAnsi="Arial" w:eastAsia="Arial" w:cs="Arial"/>
          <w:sz w:val="24"/>
          <w:szCs w:val="24"/>
        </w:rPr>
        <w:t xml:space="preserve"> damage any such property or being reckless as to whether an</w:t>
      </w:r>
      <w:r w:rsidRPr="236A5D68" w:rsidR="43792CDB">
        <w:rPr>
          <w:rFonts w:ascii="Arial" w:hAnsi="Arial" w:eastAsia="Arial" w:cs="Arial"/>
          <w:sz w:val="24"/>
          <w:szCs w:val="24"/>
        </w:rPr>
        <w:t xml:space="preserve">y such property would be destroyed or damaged shall be guilty of an offence. </w:t>
      </w:r>
      <w:r w:rsidRPr="236A5D68" w:rsidR="72549B13">
        <w:rPr>
          <w:rFonts w:ascii="Arial" w:hAnsi="Arial" w:eastAsia="Arial" w:cs="Arial"/>
          <w:sz w:val="24"/>
          <w:szCs w:val="24"/>
        </w:rPr>
        <w:t xml:space="preserve">Polly damaged another person's </w:t>
      </w:r>
      <w:bookmarkStart w:name="_Int_UsZtJK21" w:id="698569815"/>
      <w:r w:rsidRPr="236A5D68" w:rsidR="72549B13">
        <w:rPr>
          <w:rFonts w:ascii="Arial" w:hAnsi="Arial" w:eastAsia="Arial" w:cs="Arial"/>
          <w:sz w:val="24"/>
          <w:szCs w:val="24"/>
        </w:rPr>
        <w:t>property,</w:t>
      </w:r>
      <w:bookmarkEnd w:id="698569815"/>
      <w:r w:rsidRPr="236A5D68" w:rsidR="09E55C7A">
        <w:rPr>
          <w:rFonts w:ascii="Arial" w:hAnsi="Arial" w:eastAsia="Arial" w:cs="Arial"/>
          <w:sz w:val="24"/>
          <w:szCs w:val="24"/>
        </w:rPr>
        <w:t xml:space="preserve"> </w:t>
      </w:r>
      <w:r w:rsidRPr="236A5D68" w:rsidR="72549B13">
        <w:rPr>
          <w:rFonts w:ascii="Arial" w:hAnsi="Arial" w:eastAsia="Arial" w:cs="Arial"/>
          <w:sz w:val="24"/>
          <w:szCs w:val="24"/>
        </w:rPr>
        <w:t>she intentionally damaged</w:t>
      </w:r>
      <w:r w:rsidRPr="236A5D68" w:rsidR="39151860">
        <w:rPr>
          <w:rFonts w:ascii="Arial" w:hAnsi="Arial" w:eastAsia="Arial" w:cs="Arial"/>
          <w:sz w:val="24"/>
          <w:szCs w:val="24"/>
        </w:rPr>
        <w:t xml:space="preserve"> the property without lawful</w:t>
      </w:r>
      <w:r w:rsidRPr="236A5D68" w:rsidR="23A84143">
        <w:rPr>
          <w:rFonts w:ascii="Arial" w:hAnsi="Arial" w:eastAsia="Arial" w:cs="Arial"/>
          <w:sz w:val="24"/>
          <w:szCs w:val="24"/>
        </w:rPr>
        <w:t xml:space="preserve"> excuse, she has satisfied the actus reus. With picking up the broken glass </w:t>
      </w:r>
      <w:r w:rsidRPr="236A5D68" w:rsidR="570C702A">
        <w:rPr>
          <w:rFonts w:ascii="Arial" w:hAnsi="Arial" w:eastAsia="Arial" w:cs="Arial"/>
          <w:sz w:val="24"/>
          <w:szCs w:val="24"/>
        </w:rPr>
        <w:t xml:space="preserve">with the intention to damage the property satisfies the </w:t>
      </w:r>
      <w:r w:rsidRPr="236A5D68" w:rsidR="570C702A">
        <w:rPr>
          <w:rFonts w:ascii="Arial" w:hAnsi="Arial" w:eastAsia="Arial" w:cs="Arial"/>
          <w:sz w:val="24"/>
          <w:szCs w:val="24"/>
        </w:rPr>
        <w:t>mens</w:t>
      </w:r>
      <w:r w:rsidRPr="236A5D68" w:rsidR="570C702A">
        <w:rPr>
          <w:rFonts w:ascii="Arial" w:hAnsi="Arial" w:eastAsia="Arial" w:cs="Arial"/>
          <w:sz w:val="24"/>
          <w:szCs w:val="24"/>
        </w:rPr>
        <w:t xml:space="preserve"> rea of the criminal damage. </w:t>
      </w:r>
      <w:r w:rsidRPr="236A5D68" w:rsidR="490E73CD">
        <w:rPr>
          <w:rFonts w:ascii="Arial" w:hAnsi="Arial" w:eastAsia="Arial" w:cs="Arial"/>
          <w:sz w:val="24"/>
          <w:szCs w:val="24"/>
        </w:rPr>
        <w:t>Under section 1(2)</w:t>
      </w:r>
      <w:r w:rsidRPr="236A5D68" w:rsidR="378108AD">
        <w:rPr>
          <w:rFonts w:ascii="Arial" w:hAnsi="Arial" w:eastAsia="Arial" w:cs="Arial"/>
          <w:sz w:val="24"/>
          <w:szCs w:val="24"/>
        </w:rPr>
        <w:t>(b)</w:t>
      </w:r>
      <w:r w:rsidRPr="236A5D68" w:rsidR="490E73CD">
        <w:rPr>
          <w:rFonts w:ascii="Arial" w:hAnsi="Arial" w:eastAsia="Arial" w:cs="Arial"/>
          <w:sz w:val="24"/>
          <w:szCs w:val="24"/>
        </w:rPr>
        <w:t xml:space="preserve"> (CDA 1971) </w:t>
      </w:r>
      <w:r w:rsidRPr="236A5D68" w:rsidR="0B23EEC0">
        <w:rPr>
          <w:rFonts w:ascii="Arial" w:hAnsi="Arial" w:eastAsia="Arial" w:cs="Arial"/>
          <w:sz w:val="24"/>
          <w:szCs w:val="24"/>
        </w:rPr>
        <w:t>intending by the destruction or damage to endanger life of another or being reckless as to whe</w:t>
      </w:r>
      <w:r w:rsidRPr="236A5D68" w:rsidR="16D37B46">
        <w:rPr>
          <w:rFonts w:ascii="Arial" w:hAnsi="Arial" w:eastAsia="Arial" w:cs="Arial"/>
          <w:sz w:val="24"/>
          <w:szCs w:val="24"/>
        </w:rPr>
        <w:t xml:space="preserve">ther the life of another would be there by endangered. She would satisfy the </w:t>
      </w:r>
      <w:r w:rsidRPr="236A5D68" w:rsidR="16D37B46">
        <w:rPr>
          <w:rFonts w:ascii="Arial" w:hAnsi="Arial" w:eastAsia="Arial" w:cs="Arial"/>
          <w:sz w:val="24"/>
          <w:szCs w:val="24"/>
        </w:rPr>
        <w:t>mens</w:t>
      </w:r>
      <w:r w:rsidRPr="236A5D68" w:rsidR="16D37B46">
        <w:rPr>
          <w:rFonts w:ascii="Arial" w:hAnsi="Arial" w:eastAsia="Arial" w:cs="Arial"/>
          <w:sz w:val="24"/>
          <w:szCs w:val="24"/>
        </w:rPr>
        <w:t xml:space="preserve"> rea </w:t>
      </w:r>
      <w:r w:rsidRPr="236A5D68" w:rsidR="492F65D1">
        <w:rPr>
          <w:rFonts w:ascii="Arial" w:hAnsi="Arial" w:eastAsia="Arial" w:cs="Arial"/>
          <w:sz w:val="24"/>
          <w:szCs w:val="24"/>
        </w:rPr>
        <w:t>element of aggravated damage as she was reckless, she could have severely inj</w:t>
      </w:r>
      <w:r w:rsidRPr="236A5D68" w:rsidR="48F63F4D">
        <w:rPr>
          <w:rFonts w:ascii="Arial" w:hAnsi="Arial" w:eastAsia="Arial" w:cs="Arial"/>
          <w:sz w:val="24"/>
          <w:szCs w:val="24"/>
        </w:rPr>
        <w:t>ured or killed Roxanne by her actions. The only defence Polly could use insanity</w:t>
      </w:r>
      <w:r w:rsidRPr="236A5D68" w:rsidR="7B5229D8">
        <w:rPr>
          <w:rFonts w:ascii="Arial" w:hAnsi="Arial" w:eastAsia="Arial" w:cs="Arial"/>
          <w:sz w:val="24"/>
          <w:szCs w:val="24"/>
        </w:rPr>
        <w:t>.</w:t>
      </w:r>
    </w:p>
    <w:p w:rsidR="236A5D68" w:rsidP="236A5D68" w:rsidRDefault="236A5D68" w14:paraId="469DB737" w14:textId="414865EB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208B877B" w14:textId="659D08C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5E44E432" w14:textId="5F490EA8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4FF1A0BF" w14:textId="24A51C2A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5EF7A632" w14:textId="17CD9BC7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3D6021E0" w14:textId="359849AB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79947899" w14:textId="02562CAF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57358154" w14:textId="5FDE1DC5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1F531C80" w14:textId="7A4D1D84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37AB31C2" w14:textId="6E44284C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1900885F" w14:textId="52865220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2A2FCE02" w14:textId="3DACAD8C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352ADEFB" w14:textId="067A6B48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236A5D68" w:rsidP="236A5D68" w:rsidRDefault="236A5D68" w14:paraId="744D817E" w14:textId="31004B56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</w:p>
    <w:p w:rsidR="7B5229D8" w:rsidP="236A5D68" w:rsidRDefault="7B5229D8" w14:paraId="7AAAFFDA" w14:textId="3C2BE845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36A5D68" w:rsidR="7B5229D8">
        <w:rPr>
          <w:rFonts w:ascii="Arial" w:hAnsi="Arial" w:eastAsia="Arial" w:cs="Arial"/>
          <w:b w:val="1"/>
          <w:bCs w:val="1"/>
          <w:sz w:val="24"/>
          <w:szCs w:val="24"/>
        </w:rPr>
        <w:t>Reference List</w:t>
      </w:r>
    </w:p>
    <w:p w:rsidR="629D86ED" w:rsidP="236A5D68" w:rsidRDefault="629D86ED" w14:paraId="59A16B93" w14:textId="06CFDDCD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36A5D68" w:rsidR="629D86E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>Criminal Damage Act</w:t>
      </w:r>
      <w:r w:rsidRPr="236A5D68" w:rsidR="11504110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c.48</w:t>
      </w:r>
      <w:r w:rsidRPr="236A5D68" w:rsidR="629D86ED">
        <w:rPr>
          <w:rFonts w:ascii="Arial" w:hAnsi="Arial" w:eastAsia="Arial" w:cs="Arial"/>
          <w:b w:val="0"/>
          <w:bCs w:val="0"/>
          <w:i w:val="1"/>
          <w:iCs w:val="1"/>
          <w:sz w:val="24"/>
          <w:szCs w:val="24"/>
        </w:rPr>
        <w:t xml:space="preserve"> 1971.  </w:t>
      </w:r>
      <w:r w:rsidRPr="236A5D68" w:rsidR="629D86ED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>Available at</w:t>
      </w:r>
      <w:r w:rsidRPr="236A5D68" w:rsidR="655AECE8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: </w:t>
      </w:r>
      <w:hyperlink r:id="Rff706888983a4878">
        <w:r w:rsidRPr="236A5D68" w:rsidR="0934A8F5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sz w:val="24"/>
            <w:szCs w:val="24"/>
          </w:rPr>
          <w:t>https://www.legislation.gov.uk/ukpga/1971/48/section/1</w:t>
        </w:r>
      </w:hyperlink>
      <w:r w:rsidRPr="236A5D68" w:rsidR="0934A8F5"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  <w:t xml:space="preserve"> (Accessed: 12 May 2023)</w:t>
      </w:r>
    </w:p>
    <w:p w:rsidR="6CCA020A" w:rsidP="236A5D68" w:rsidRDefault="6CCA020A" w14:paraId="40C58705" w14:textId="4C0FA24B">
      <w:pPr>
        <w:pStyle w:val="Normal"/>
        <w:spacing w:line="480" w:lineRule="auto"/>
        <w:rPr>
          <w:rFonts w:ascii="Arial" w:hAnsi="Arial" w:eastAsia="Arial" w:cs="Arial"/>
          <w:b w:val="0"/>
          <w:bCs w:val="0"/>
          <w:i w:val="0"/>
          <w:iCs w:val="0"/>
          <w:sz w:val="24"/>
          <w:szCs w:val="24"/>
        </w:rPr>
      </w:pPr>
      <w:r w:rsidRPr="236A5D68" w:rsidR="6CCA020A">
        <w:rPr>
          <w:rFonts w:ascii="Arial" w:hAnsi="Arial" w:eastAsia="Arial" w:cs="Arial"/>
          <w:i w:val="1"/>
          <w:iCs w:val="1"/>
          <w:sz w:val="24"/>
          <w:szCs w:val="24"/>
        </w:rPr>
        <w:t xml:space="preserve">Trial of Lunatics Act c. 38 1883. </w:t>
      </w:r>
      <w:r w:rsidRPr="236A5D68" w:rsidR="6CCA020A">
        <w:rPr>
          <w:rFonts w:ascii="Arial" w:hAnsi="Arial" w:eastAsia="Arial" w:cs="Arial"/>
          <w:i w:val="0"/>
          <w:iCs w:val="0"/>
          <w:sz w:val="24"/>
          <w:szCs w:val="24"/>
        </w:rPr>
        <w:t>Ava</w:t>
      </w:r>
      <w:r w:rsidRPr="236A5D68" w:rsidR="6CCA020A">
        <w:rPr>
          <w:rFonts w:ascii="Arial" w:hAnsi="Arial" w:eastAsia="Arial" w:cs="Arial"/>
          <w:i w:val="0"/>
          <w:iCs w:val="0"/>
          <w:sz w:val="24"/>
          <w:szCs w:val="24"/>
        </w:rPr>
        <w:t>ilable at</w:t>
      </w:r>
      <w:r w:rsidRPr="236A5D68" w:rsidR="1A44BC3A">
        <w:rPr>
          <w:rFonts w:ascii="Arial" w:hAnsi="Arial" w:eastAsia="Arial" w:cs="Arial"/>
          <w:i w:val="0"/>
          <w:iCs w:val="0"/>
          <w:sz w:val="24"/>
          <w:szCs w:val="24"/>
        </w:rPr>
        <w:t xml:space="preserve">: </w:t>
      </w:r>
      <w:hyperlink r:id="R6bee029eff684401">
        <w:r w:rsidRPr="236A5D68" w:rsidR="1A44BC3A">
          <w:rPr>
            <w:rStyle w:val="Hyperlink"/>
            <w:rFonts w:ascii="Arial" w:hAnsi="Arial" w:eastAsia="Arial" w:cs="Arial"/>
            <w:i w:val="0"/>
            <w:iCs w:val="0"/>
            <w:sz w:val="24"/>
            <w:szCs w:val="24"/>
          </w:rPr>
          <w:t>https://www.legislation.gov.uk/ukpga/Vict/46-47/38/contents</w:t>
        </w:r>
      </w:hyperlink>
      <w:r w:rsidRPr="236A5D68" w:rsidR="1A44BC3A">
        <w:rPr>
          <w:rFonts w:ascii="Arial" w:hAnsi="Arial" w:eastAsia="Arial" w:cs="Arial"/>
          <w:i w:val="0"/>
          <w:iCs w:val="0"/>
          <w:sz w:val="24"/>
          <w:szCs w:val="24"/>
        </w:rPr>
        <w:t xml:space="preserve"> (Accessed: 12 May 2023)</w:t>
      </w:r>
    </w:p>
    <w:p w:rsidR="258C82FA" w:rsidP="236A5D68" w:rsidRDefault="258C82FA" w14:paraId="04F68DC3" w14:textId="3D8E8D6C">
      <w:pPr>
        <w:pStyle w:val="Normal"/>
        <w:spacing w:line="480" w:lineRule="auto"/>
        <w:rPr>
          <w:rFonts w:ascii="Arial" w:hAnsi="Arial" w:eastAsia="Arial" w:cs="Arial"/>
          <w:sz w:val="24"/>
          <w:szCs w:val="24"/>
        </w:rPr>
      </w:pPr>
      <w:r w:rsidRPr="236A5D68" w:rsidR="258C82FA">
        <w:rPr>
          <w:rFonts w:ascii="Arial" w:hAnsi="Arial" w:eastAsia="Arial" w:cs="Arial"/>
          <w:sz w:val="24"/>
          <w:szCs w:val="24"/>
        </w:rPr>
        <w:t>Collins v Wilcox’, 1984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ypnpCXlvsG9C54" int2:id="gC1ch7C2">
      <int2:state int2:type="AugLoop_Text_Critique" int2:value="Rejected"/>
    </int2:textHash>
    <int2:bookmark int2:bookmarkName="_Int_UsZtJK21" int2:invalidationBookmarkName="" int2:hashCode="wJ+ARaFDyqg9W6" int2:id="5ywp3F0M">
      <int2:state int2:type="AugLoop_Text_Critique" int2:value="Rejected"/>
    </int2:bookmark>
    <int2:bookmark int2:bookmarkName="_Int_oIsrUEoy" int2:invalidationBookmarkName="" int2:hashCode="6tzZvSoJx1rvBJ" int2:id="Do3wjRmQ">
      <int2:state int2:type="AugLoop_Text_Critique" int2:value="Rejected"/>
    </int2:bookmark>
    <int2:bookmark int2:bookmarkName="_Int_iFbF8lux" int2:invalidationBookmarkName="" int2:hashCode="yIxiwsoLtgKuGw" int2:id="umZTv8Jk">
      <int2:state int2:type="AugLoop_Text_Critique" int2:value="Rejected"/>
    </int2:bookmark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220FB966"/>
    <w:rsid w:val="0002AF97"/>
    <w:rsid w:val="00042994"/>
    <w:rsid w:val="000BC293"/>
    <w:rsid w:val="00425086"/>
    <w:rsid w:val="013A4BF6"/>
    <w:rsid w:val="013AA605"/>
    <w:rsid w:val="013BABCE"/>
    <w:rsid w:val="01DAA15D"/>
    <w:rsid w:val="029B3A88"/>
    <w:rsid w:val="02D67666"/>
    <w:rsid w:val="02E6B855"/>
    <w:rsid w:val="03177146"/>
    <w:rsid w:val="036BC0F9"/>
    <w:rsid w:val="037687F5"/>
    <w:rsid w:val="03A6CE7C"/>
    <w:rsid w:val="04172B1F"/>
    <w:rsid w:val="0471ECB8"/>
    <w:rsid w:val="047246C7"/>
    <w:rsid w:val="048B0982"/>
    <w:rsid w:val="04B341A7"/>
    <w:rsid w:val="058D36A3"/>
    <w:rsid w:val="06145EDB"/>
    <w:rsid w:val="0637ED7C"/>
    <w:rsid w:val="063C318C"/>
    <w:rsid w:val="066ABFF8"/>
    <w:rsid w:val="06A5F856"/>
    <w:rsid w:val="06AE28B7"/>
    <w:rsid w:val="06B92DD5"/>
    <w:rsid w:val="0748152A"/>
    <w:rsid w:val="077AD170"/>
    <w:rsid w:val="077E69DA"/>
    <w:rsid w:val="07B17B00"/>
    <w:rsid w:val="07B60AD4"/>
    <w:rsid w:val="07C78BE6"/>
    <w:rsid w:val="0827CC74"/>
    <w:rsid w:val="0841C8B7"/>
    <w:rsid w:val="0920F595"/>
    <w:rsid w:val="0934A8F5"/>
    <w:rsid w:val="09455DDB"/>
    <w:rsid w:val="0945B7EA"/>
    <w:rsid w:val="095E7AA5"/>
    <w:rsid w:val="09E55C7A"/>
    <w:rsid w:val="0A248160"/>
    <w:rsid w:val="0AD13880"/>
    <w:rsid w:val="0B23EEC0"/>
    <w:rsid w:val="0B413A33"/>
    <w:rsid w:val="0B5F6D36"/>
    <w:rsid w:val="0C84EC23"/>
    <w:rsid w:val="0CAB7310"/>
    <w:rsid w:val="0CDD0A94"/>
    <w:rsid w:val="0EE65D9D"/>
    <w:rsid w:val="0EE984CB"/>
    <w:rsid w:val="0EEE953C"/>
    <w:rsid w:val="1097D423"/>
    <w:rsid w:val="109B35DB"/>
    <w:rsid w:val="10B5FF30"/>
    <w:rsid w:val="10C5F4D0"/>
    <w:rsid w:val="10E457E7"/>
    <w:rsid w:val="1121B3B6"/>
    <w:rsid w:val="11504110"/>
    <w:rsid w:val="11585D46"/>
    <w:rsid w:val="11A4CAD9"/>
    <w:rsid w:val="11BA697A"/>
    <w:rsid w:val="11D7A6AA"/>
    <w:rsid w:val="11EE00ED"/>
    <w:rsid w:val="1268A15A"/>
    <w:rsid w:val="12F7D166"/>
    <w:rsid w:val="1389D14E"/>
    <w:rsid w:val="1416868F"/>
    <w:rsid w:val="14595478"/>
    <w:rsid w:val="148FFE08"/>
    <w:rsid w:val="1493A1C7"/>
    <w:rsid w:val="1525A1AF"/>
    <w:rsid w:val="15559F21"/>
    <w:rsid w:val="15C948BC"/>
    <w:rsid w:val="160C054A"/>
    <w:rsid w:val="1618B023"/>
    <w:rsid w:val="1644EB33"/>
    <w:rsid w:val="16C17210"/>
    <w:rsid w:val="16D37B46"/>
    <w:rsid w:val="16F16F82"/>
    <w:rsid w:val="173FD068"/>
    <w:rsid w:val="17B10E03"/>
    <w:rsid w:val="17C79ECA"/>
    <w:rsid w:val="180B613D"/>
    <w:rsid w:val="18DBA0C9"/>
    <w:rsid w:val="1925B363"/>
    <w:rsid w:val="19C76BB0"/>
    <w:rsid w:val="19E2C0D1"/>
    <w:rsid w:val="19F912D2"/>
    <w:rsid w:val="1A217CCD"/>
    <w:rsid w:val="1A44BC3A"/>
    <w:rsid w:val="1A4B2097"/>
    <w:rsid w:val="1A4EF3BB"/>
    <w:rsid w:val="1A9DC73C"/>
    <w:rsid w:val="1AC0C8CF"/>
    <w:rsid w:val="1AC183C4"/>
    <w:rsid w:val="1AD08382"/>
    <w:rsid w:val="1AFF3F8C"/>
    <w:rsid w:val="1B185C56"/>
    <w:rsid w:val="1B3EB1AF"/>
    <w:rsid w:val="1BBD4D2E"/>
    <w:rsid w:val="1C44819C"/>
    <w:rsid w:val="1C5C9930"/>
    <w:rsid w:val="1C75C18D"/>
    <w:rsid w:val="1C98F66E"/>
    <w:rsid w:val="1CB42CB7"/>
    <w:rsid w:val="1CC1CB6A"/>
    <w:rsid w:val="1D02303A"/>
    <w:rsid w:val="1D77CC77"/>
    <w:rsid w:val="1DC85410"/>
    <w:rsid w:val="1ED09D11"/>
    <w:rsid w:val="1F138B0C"/>
    <w:rsid w:val="1FD2B0AF"/>
    <w:rsid w:val="20AF5B6D"/>
    <w:rsid w:val="20F917B9"/>
    <w:rsid w:val="216E8110"/>
    <w:rsid w:val="21879DDA"/>
    <w:rsid w:val="219C90DC"/>
    <w:rsid w:val="220FB966"/>
    <w:rsid w:val="224B2BCE"/>
    <w:rsid w:val="226B5E83"/>
    <w:rsid w:val="22CC92EF"/>
    <w:rsid w:val="22DB9567"/>
    <w:rsid w:val="2338613D"/>
    <w:rsid w:val="236A5D68"/>
    <w:rsid w:val="23A84143"/>
    <w:rsid w:val="23AA7CEC"/>
    <w:rsid w:val="23DD5890"/>
    <w:rsid w:val="23E54616"/>
    <w:rsid w:val="2497DAB7"/>
    <w:rsid w:val="24D4319E"/>
    <w:rsid w:val="258C82FA"/>
    <w:rsid w:val="26B3C9FE"/>
    <w:rsid w:val="270A9180"/>
    <w:rsid w:val="271C8CC9"/>
    <w:rsid w:val="27C7FECE"/>
    <w:rsid w:val="283BCB08"/>
    <w:rsid w:val="2875194D"/>
    <w:rsid w:val="287FD022"/>
    <w:rsid w:val="28B8B739"/>
    <w:rsid w:val="28D368B6"/>
    <w:rsid w:val="28DAA007"/>
    <w:rsid w:val="297F4CE6"/>
    <w:rsid w:val="2A0FEDE3"/>
    <w:rsid w:val="2A3DE1F2"/>
    <w:rsid w:val="2A54879A"/>
    <w:rsid w:val="2A57D14A"/>
    <w:rsid w:val="2AA4CD87"/>
    <w:rsid w:val="2B440C59"/>
    <w:rsid w:val="2BB9545C"/>
    <w:rsid w:val="2BEFFDEC"/>
    <w:rsid w:val="2BF057FB"/>
    <w:rsid w:val="2C091AB6"/>
    <w:rsid w:val="2C397237"/>
    <w:rsid w:val="2C76FCBA"/>
    <w:rsid w:val="2C9CB6CB"/>
    <w:rsid w:val="2CC62380"/>
    <w:rsid w:val="2CD9D083"/>
    <w:rsid w:val="2D8C285C"/>
    <w:rsid w:val="2DEE42B9"/>
    <w:rsid w:val="2E7BAD1B"/>
    <w:rsid w:val="2F110DE7"/>
    <w:rsid w:val="2FDC5897"/>
    <w:rsid w:val="30177D7C"/>
    <w:rsid w:val="305FF924"/>
    <w:rsid w:val="31738237"/>
    <w:rsid w:val="31A16A89"/>
    <w:rsid w:val="324EB141"/>
    <w:rsid w:val="326AB51C"/>
    <w:rsid w:val="32CE7FDF"/>
    <w:rsid w:val="33FB69E0"/>
    <w:rsid w:val="34552100"/>
    <w:rsid w:val="3523E2FE"/>
    <w:rsid w:val="35865203"/>
    <w:rsid w:val="35973A41"/>
    <w:rsid w:val="3642EEFB"/>
    <w:rsid w:val="36A5B695"/>
    <w:rsid w:val="36C68F88"/>
    <w:rsid w:val="3736F662"/>
    <w:rsid w:val="378108AD"/>
    <w:rsid w:val="37B0EF8D"/>
    <w:rsid w:val="37B35597"/>
    <w:rsid w:val="37BEC37A"/>
    <w:rsid w:val="38F8B157"/>
    <w:rsid w:val="38FC46F0"/>
    <w:rsid w:val="38FCF567"/>
    <w:rsid w:val="39151860"/>
    <w:rsid w:val="396C1221"/>
    <w:rsid w:val="397501AA"/>
    <w:rsid w:val="3AF651A0"/>
    <w:rsid w:val="3BEB4BE0"/>
    <w:rsid w:val="3BEC3F16"/>
    <w:rsid w:val="3CE2CC74"/>
    <w:rsid w:val="3D509300"/>
    <w:rsid w:val="3DAD835C"/>
    <w:rsid w:val="3DD0668A"/>
    <w:rsid w:val="3F0D22F6"/>
    <w:rsid w:val="3F67F2DB"/>
    <w:rsid w:val="3F75B48A"/>
    <w:rsid w:val="41518883"/>
    <w:rsid w:val="422D7ED3"/>
    <w:rsid w:val="4249D116"/>
    <w:rsid w:val="42A40C3D"/>
    <w:rsid w:val="43792CDB"/>
    <w:rsid w:val="43A17E4F"/>
    <w:rsid w:val="43C94F34"/>
    <w:rsid w:val="43FCB6AF"/>
    <w:rsid w:val="4412D699"/>
    <w:rsid w:val="441CC4E0"/>
    <w:rsid w:val="44D72EC3"/>
    <w:rsid w:val="44F3BABC"/>
    <w:rsid w:val="450E2B2C"/>
    <w:rsid w:val="45FC7812"/>
    <w:rsid w:val="466C7117"/>
    <w:rsid w:val="4672FF24"/>
    <w:rsid w:val="46A0BB5C"/>
    <w:rsid w:val="47124B26"/>
    <w:rsid w:val="473A311C"/>
    <w:rsid w:val="4864C3E2"/>
    <w:rsid w:val="489CC057"/>
    <w:rsid w:val="48C4310C"/>
    <w:rsid w:val="48D027D2"/>
    <w:rsid w:val="48D6017D"/>
    <w:rsid w:val="48DEA4DE"/>
    <w:rsid w:val="48F63F4D"/>
    <w:rsid w:val="490E73CD"/>
    <w:rsid w:val="492F65D1"/>
    <w:rsid w:val="49A67106"/>
    <w:rsid w:val="4A6BF833"/>
    <w:rsid w:val="4B467047"/>
    <w:rsid w:val="4B74C190"/>
    <w:rsid w:val="4BE5BC49"/>
    <w:rsid w:val="4CB4A464"/>
    <w:rsid w:val="4CD3077B"/>
    <w:rsid w:val="4D818CAA"/>
    <w:rsid w:val="4E7ADF07"/>
    <w:rsid w:val="4F461002"/>
    <w:rsid w:val="4F5A9D59"/>
    <w:rsid w:val="50E1E063"/>
    <w:rsid w:val="51AC2518"/>
    <w:rsid w:val="52622BC9"/>
    <w:rsid w:val="527DB0C4"/>
    <w:rsid w:val="531B3AC8"/>
    <w:rsid w:val="53701F48"/>
    <w:rsid w:val="539051FD"/>
    <w:rsid w:val="53964B3C"/>
    <w:rsid w:val="53966D88"/>
    <w:rsid w:val="54198125"/>
    <w:rsid w:val="546E2DED"/>
    <w:rsid w:val="54FBE57A"/>
    <w:rsid w:val="550BEFA9"/>
    <w:rsid w:val="552C225E"/>
    <w:rsid w:val="55B61B44"/>
    <w:rsid w:val="55D17065"/>
    <w:rsid w:val="55E54D35"/>
    <w:rsid w:val="563242E3"/>
    <w:rsid w:val="566721C8"/>
    <w:rsid w:val="570C702A"/>
    <w:rsid w:val="570ED270"/>
    <w:rsid w:val="575121E7"/>
    <w:rsid w:val="582857E6"/>
    <w:rsid w:val="5832D427"/>
    <w:rsid w:val="58D2E015"/>
    <w:rsid w:val="59DCD8B1"/>
    <w:rsid w:val="59FF9381"/>
    <w:rsid w:val="5A389ECF"/>
    <w:rsid w:val="5C25D9E4"/>
    <w:rsid w:val="5CC33C01"/>
    <w:rsid w:val="5CFBC909"/>
    <w:rsid w:val="5DF2ECE0"/>
    <w:rsid w:val="5E5F0C62"/>
    <w:rsid w:val="5F2D3D11"/>
    <w:rsid w:val="607A19D5"/>
    <w:rsid w:val="60C90D72"/>
    <w:rsid w:val="60F94B07"/>
    <w:rsid w:val="616B79F4"/>
    <w:rsid w:val="61891CE2"/>
    <w:rsid w:val="61944799"/>
    <w:rsid w:val="61A47203"/>
    <w:rsid w:val="61BB0477"/>
    <w:rsid w:val="61C31429"/>
    <w:rsid w:val="61CF3A2C"/>
    <w:rsid w:val="61D7D45A"/>
    <w:rsid w:val="624A70CC"/>
    <w:rsid w:val="629D86ED"/>
    <w:rsid w:val="630582F6"/>
    <w:rsid w:val="63679356"/>
    <w:rsid w:val="63B2A75D"/>
    <w:rsid w:val="63F3CFDC"/>
    <w:rsid w:val="6430ABA6"/>
    <w:rsid w:val="6434F35C"/>
    <w:rsid w:val="64A19C41"/>
    <w:rsid w:val="64C06400"/>
    <w:rsid w:val="64C3E16C"/>
    <w:rsid w:val="650F751C"/>
    <w:rsid w:val="654E77BE"/>
    <w:rsid w:val="655AECE8"/>
    <w:rsid w:val="6566D173"/>
    <w:rsid w:val="65800F42"/>
    <w:rsid w:val="65AF76B1"/>
    <w:rsid w:val="65BBB893"/>
    <w:rsid w:val="65C7C3FC"/>
    <w:rsid w:val="66AA0579"/>
    <w:rsid w:val="66D4F076"/>
    <w:rsid w:val="6719FE7E"/>
    <w:rsid w:val="6763945D"/>
    <w:rsid w:val="67B8B11F"/>
    <w:rsid w:val="67E0A007"/>
    <w:rsid w:val="6A23C05C"/>
    <w:rsid w:val="6A6FEFB8"/>
    <w:rsid w:val="6B9E1CD5"/>
    <w:rsid w:val="6BBF90BD"/>
    <w:rsid w:val="6CCA020A"/>
    <w:rsid w:val="6CDE6E24"/>
    <w:rsid w:val="6E737D37"/>
    <w:rsid w:val="6EADBD34"/>
    <w:rsid w:val="6F8CE0B9"/>
    <w:rsid w:val="6FB658D6"/>
    <w:rsid w:val="700871C8"/>
    <w:rsid w:val="700F4D98"/>
    <w:rsid w:val="7020C98B"/>
    <w:rsid w:val="7020D5E2"/>
    <w:rsid w:val="7063A17B"/>
    <w:rsid w:val="71AB1DF9"/>
    <w:rsid w:val="71BB13F2"/>
    <w:rsid w:val="71D19F15"/>
    <w:rsid w:val="72549B13"/>
    <w:rsid w:val="72A8E8C1"/>
    <w:rsid w:val="72C0529B"/>
    <w:rsid w:val="7319D718"/>
    <w:rsid w:val="7346EE5A"/>
    <w:rsid w:val="7352724D"/>
    <w:rsid w:val="745BC8ED"/>
    <w:rsid w:val="745C22FC"/>
    <w:rsid w:val="74EC5F36"/>
    <w:rsid w:val="754A9BC6"/>
    <w:rsid w:val="75512757"/>
    <w:rsid w:val="77865DB8"/>
    <w:rsid w:val="77B01722"/>
    <w:rsid w:val="77C5AED6"/>
    <w:rsid w:val="78034063"/>
    <w:rsid w:val="7812B313"/>
    <w:rsid w:val="792F941F"/>
    <w:rsid w:val="79AE8374"/>
    <w:rsid w:val="79D2F922"/>
    <w:rsid w:val="7ABDFE7A"/>
    <w:rsid w:val="7B5229D8"/>
    <w:rsid w:val="7BC5B4C2"/>
    <w:rsid w:val="7BD39ED7"/>
    <w:rsid w:val="7BEB6906"/>
    <w:rsid w:val="7C7FF79C"/>
    <w:rsid w:val="7D0AAFC3"/>
    <w:rsid w:val="7D2F693D"/>
    <w:rsid w:val="7D3A1DDA"/>
    <w:rsid w:val="7D4759E4"/>
    <w:rsid w:val="7E7BEA5F"/>
    <w:rsid w:val="7E81F497"/>
    <w:rsid w:val="7EA68024"/>
    <w:rsid w:val="7EF28A01"/>
    <w:rsid w:val="7F6B4AF4"/>
    <w:rsid w:val="7F8074AC"/>
    <w:rsid w:val="7F8B9F63"/>
    <w:rsid w:val="7FE7EFD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20FB966"/>
  <w15:chartTrackingRefBased/>
  <w15:docId w15:val="{5D6788D9-3AAF-4339-87A9-2EB2A5F3F1C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www.legislation.gov.uk/ukpga/1971/48/section/1" TargetMode="External" Id="Rff706888983a4878" /><Relationship Type="http://schemas.openxmlformats.org/officeDocument/2006/relationships/hyperlink" Target="https://www.legislation.gov.uk/ukpga/Vict/46-47/38/contents" TargetMode="External" Id="R6bee029eff684401" /><Relationship Type="http://schemas.microsoft.com/office/2020/10/relationships/intelligence" Target="/word/intelligence2.xml" Id="R6bf258e2448c4ad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James Smith (1802761)</dc:creator>
  <keywords/>
  <dc:description/>
  <lastModifiedBy>James Smith (1802761)</lastModifiedBy>
  <revision>2</revision>
  <dcterms:created xsi:type="dcterms:W3CDTF">2023-05-12T17:13:56.3222748Z</dcterms:created>
  <dcterms:modified xsi:type="dcterms:W3CDTF">2023-05-12T22:56:08.4552680Z</dcterms:modified>
</coreProperties>
</file>