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F23E70">
        <w:t>Aaron Phelps</w:t>
      </w:r>
    </w:p>
    <w:p w:rsidR="007E4409" w:rsidRDefault="00F23E70">
      <w:r>
        <w:t>PC 6699</w:t>
      </w:r>
      <w:r w:rsidR="00E41B08">
        <w:t xml:space="preserve"> - </w:t>
      </w:r>
      <w:r w:rsidR="007E4409">
        <w:t>South Wales Police</w:t>
      </w:r>
    </w:p>
    <w:p w:rsidR="004354DA" w:rsidRDefault="007E4409">
      <w:r>
        <w:t xml:space="preserve">Student Number: </w:t>
      </w:r>
      <w:r w:rsidR="00F23E70">
        <w:t>1922418</w:t>
      </w:r>
    </w:p>
    <w:p w:rsidR="007E4409" w:rsidRDefault="00F643BE">
      <w:r>
        <w:t>Exam 1</w:t>
      </w:r>
      <w:r w:rsidR="00544969">
        <w:t xml:space="preserve"> – </w:t>
      </w:r>
      <w:r>
        <w:t>04</w:t>
      </w:r>
      <w:r w:rsidR="00544969">
        <w:t>/</w:t>
      </w:r>
      <w:r>
        <w:t>09</w:t>
      </w:r>
      <w:r w:rsidR="007E4409">
        <w:t>/2020</w:t>
      </w:r>
    </w:p>
    <w:p w:rsidR="00682F3B" w:rsidRDefault="00682F3B"/>
    <w:p w:rsidR="004354DA" w:rsidRDefault="00682F3B">
      <w:r>
        <w:t>Question 1</w:t>
      </w:r>
    </w:p>
    <w:p w:rsidR="004354DA" w:rsidRDefault="003650B2">
      <w:r>
        <w:t>A person commits burglary if he/she enters a</w:t>
      </w:r>
      <w:r w:rsidRPr="003650B2">
        <w:rPr>
          <w:b/>
        </w:rPr>
        <w:t xml:space="preserve"> building</w:t>
      </w:r>
      <w:r>
        <w:t xml:space="preserve"> or </w:t>
      </w:r>
      <w:r w:rsidRPr="003650B2">
        <w:rPr>
          <w:b/>
        </w:rPr>
        <w:t>part of a building</w:t>
      </w:r>
      <w:r>
        <w:t xml:space="preserve"> as a</w:t>
      </w:r>
      <w:r w:rsidRPr="003650B2">
        <w:rPr>
          <w:b/>
        </w:rPr>
        <w:t xml:space="preserve"> trespasser</w:t>
      </w:r>
      <w:r>
        <w:t xml:space="preserve">, with the </w:t>
      </w:r>
      <w:r w:rsidRPr="003650B2">
        <w:rPr>
          <w:b/>
        </w:rPr>
        <w:t>intent</w:t>
      </w:r>
      <w:r>
        <w:t xml:space="preserve"> to </w:t>
      </w:r>
      <w:r w:rsidRPr="003650B2">
        <w:rPr>
          <w:b/>
        </w:rPr>
        <w:t>steal</w:t>
      </w:r>
      <w:r>
        <w:t xml:space="preserve"> anything therein, commit </w:t>
      </w:r>
      <w:r w:rsidRPr="003650B2">
        <w:rPr>
          <w:b/>
        </w:rPr>
        <w:t>grievous bodily harm</w:t>
      </w:r>
      <w:r>
        <w:t xml:space="preserve"> on anyone therein, or </w:t>
      </w:r>
      <w:r w:rsidRPr="003650B2">
        <w:rPr>
          <w:b/>
        </w:rPr>
        <w:t xml:space="preserve">damage </w:t>
      </w:r>
      <w:r>
        <w:t>any property therein.</w:t>
      </w:r>
    </w:p>
    <w:p w:rsidR="003650B2" w:rsidRDefault="003650B2">
      <w:r>
        <w:t>Section 9(1)(a) is the</w:t>
      </w:r>
      <w:r w:rsidRPr="003650B2">
        <w:rPr>
          <w:b/>
        </w:rPr>
        <w:t xml:space="preserve"> intent </w:t>
      </w:r>
      <w:r>
        <w:t xml:space="preserve">they had when entering the building as a trespasser which is different o section 9(1)(b) which is the </w:t>
      </w:r>
      <w:r w:rsidRPr="003650B2">
        <w:rPr>
          <w:b/>
        </w:rPr>
        <w:t>actions</w:t>
      </w:r>
      <w:r w:rsidR="0075578C">
        <w:t xml:space="preserve"> that took place within the building or part of a building.</w:t>
      </w:r>
    </w:p>
    <w:p w:rsidR="003650B2" w:rsidRDefault="003650B2">
      <w:r>
        <w:t>Points to prove would be that they entered a building or part of a building as a trespasser, they went on with the intention to steal commit grievous bodily harm or caused criminal damage. They don’t necessarily need to commit any of the above they just need to have had the intention to do so</w:t>
      </w:r>
      <w:r w:rsidR="0075578C">
        <w:t>.</w:t>
      </w:r>
    </w:p>
    <w:p w:rsidR="0075578C" w:rsidRDefault="0075578C">
      <w:r>
        <w:t>Examples of a part of a building would be at a museum they crossed the boundary usually red ropes to get closer to the exhibit, or a school staff room, usually the pupils are not allowed in the staff room without the authority of a teacher</w:t>
      </w:r>
    </w:p>
    <w:p w:rsidR="00682F3B" w:rsidRDefault="00682F3B"/>
    <w:p w:rsidR="00682F3B" w:rsidRDefault="00682F3B"/>
    <w:p w:rsidR="00682F3B" w:rsidRDefault="00682F3B">
      <w:r>
        <w:t>Question 2</w:t>
      </w:r>
    </w:p>
    <w:p w:rsidR="00A12777" w:rsidRDefault="00A12777">
      <w:r>
        <w:t>When arriving at the scene of a crime officers main role is to save life or limb. They should assess the situation unfolding in front of them by constantly dynamically risk assessing the situation that may still be unfolding. Dynamic risk assessment is the constant risk assessing of an unfolding situation in a rapidly changing environment.</w:t>
      </w:r>
      <w:r w:rsidR="004A212B">
        <w:t xml:space="preserve"> They should assess to see if the situation relates to arrest able offences and make an arrest id the offender is still present. </w:t>
      </w:r>
    </w:p>
    <w:p w:rsidR="004A212B" w:rsidRDefault="004A212B">
      <w:r>
        <w:t>Officers should protect witnesses and victims from the offender and protect any evidence from being lost or damaged until Crime Scene Investigation arrive. It is common for a victim to want to clean up after for example after being burgled but officers should discourage this as they will potentially lose any evidence such as fingerprints, foot prints, DNA. Officers should identify any vulnerability that the victim or witness may have and act on this straight away.</w:t>
      </w:r>
    </w:p>
    <w:p w:rsidR="004A212B" w:rsidRDefault="004A212B">
      <w:r>
        <w:t xml:space="preserve">Officers should communicate with the control room and other officers that are on route to the call, communications should always be accurate, brief and clear so that the best outcome is always achieved. </w:t>
      </w:r>
      <w:r w:rsidR="00817C9C">
        <w:t xml:space="preserve">For example if a burglar has made off from the scene of a burglary they should get a description as soon as practically possible and say this over the air as other officers that are on their way to the scene know who they are looking for and the likelihood is that the offender is not far from the scene and there will be more chance of him being caught.  </w:t>
      </w:r>
    </w:p>
    <w:p w:rsidR="00682F3B" w:rsidRDefault="00682F3B"/>
    <w:p w:rsidR="00682F3B" w:rsidRDefault="00682F3B"/>
    <w:p w:rsidR="00682F3B" w:rsidRDefault="00682F3B" w:rsidP="00682F3B">
      <w:r>
        <w:lastRenderedPageBreak/>
        <w:t>Question 3</w:t>
      </w:r>
    </w:p>
    <w:p w:rsidR="000D13CE" w:rsidRDefault="000D13CE" w:rsidP="00682F3B">
      <w:r>
        <w:t xml:space="preserve">Golden hour is known as the hour immediately after a crime has been committed. The best evidence would be direct evidence in the terms of getting the offender convicted for the crime that’s been committed. </w:t>
      </w:r>
      <w:r w:rsidR="00901A8D">
        <w:t>The longer the evidence is left the more likely it is for it to be tampered with or lost and less likely that the offender will be caught and prosecuted .</w:t>
      </w:r>
      <w:r>
        <w:t xml:space="preserve">Officers should conform, cordon, protect the evidence from being tampered with or lost. Weather conditions may affect potential evidence at a crime that may have happened outside. For example </w:t>
      </w:r>
      <w:r w:rsidR="00901A8D">
        <w:t xml:space="preserve">a footprint at a  scene may get lost or damaged if it’s not protected, therefore the officer should always try and cover it with anything may have i.e plant pot until Crime Scene investigation arrive. </w:t>
      </w:r>
    </w:p>
    <w:p w:rsidR="00682F3B" w:rsidRDefault="00682F3B"/>
    <w:p w:rsidR="00682F3B" w:rsidRDefault="00682F3B"/>
    <w:p w:rsidR="00682F3B" w:rsidRDefault="00682F3B" w:rsidP="00682F3B">
      <w:r>
        <w:t>Question 4</w:t>
      </w:r>
    </w:p>
    <w:p w:rsidR="00901A8D" w:rsidRDefault="00901A8D" w:rsidP="00682F3B">
      <w:r>
        <w:t>Robbery – A person is guilty of robbery if he steals anything, and immediately before doing so, at the time of doing so, and in order to do so he/she uses force on any person, or puts or seeks to put any person in fear of then and there being subjected to force.</w:t>
      </w:r>
    </w:p>
    <w:p w:rsidR="000C6E26" w:rsidRDefault="000C6E26" w:rsidP="00682F3B">
      <w:r>
        <w:t>You cannot prove robbery if you cannot prove theft. You cannot fear for someone else this would be blackmail (section 21 of the theft act 1968), for example if a robber enters a bank and hands a not to the cashier stating ‘give me the money or ill stab the person behind me’, this would be blackmail as the person behind is unaware of the potential danger they are under.</w:t>
      </w:r>
    </w:p>
    <w:p w:rsidR="000C6E26" w:rsidRDefault="000C6E26" w:rsidP="00682F3B">
      <w:r>
        <w:t xml:space="preserve">The threat of force must be immediately before or during the offence of robbery being committed in order for it to be robbery.  </w:t>
      </w:r>
    </w:p>
    <w:p w:rsidR="00682F3B" w:rsidRDefault="00682F3B"/>
    <w:p w:rsidR="00682F3B" w:rsidRDefault="00682F3B"/>
    <w:p w:rsidR="00682F3B" w:rsidRDefault="00682F3B" w:rsidP="00682F3B">
      <w:r>
        <w:t>Question 5</w:t>
      </w:r>
    </w:p>
    <w:p w:rsidR="000C6E26" w:rsidRDefault="000C6E26" w:rsidP="00682F3B">
      <w:r>
        <w:t xml:space="preserve">Criminal damage would be committed if any person damages property belonging to another in a reckless way. </w:t>
      </w:r>
    </w:p>
    <w:p w:rsidR="000C6E26" w:rsidRDefault="000C6E26" w:rsidP="00682F3B">
      <w:r>
        <w:t xml:space="preserve">You cannot damage your own property with the exception of shared property such as a house or a car. </w:t>
      </w:r>
    </w:p>
    <w:p w:rsidR="00682F3B" w:rsidRDefault="00682F3B"/>
    <w:p w:rsidR="00682F3B" w:rsidRDefault="00682F3B"/>
    <w:p w:rsidR="00682F3B" w:rsidRDefault="00682F3B" w:rsidP="00682F3B">
      <w:r>
        <w:t>Question 6</w:t>
      </w:r>
    </w:p>
    <w:p w:rsidR="00D715E0" w:rsidRDefault="00D715E0" w:rsidP="00682F3B">
      <w:r>
        <w:t>Section 24(1)</w:t>
      </w:r>
    </w:p>
    <w:p w:rsidR="002D7128" w:rsidRDefault="002D7128" w:rsidP="00682F3B">
      <w:r>
        <w:t>A PC may arrest with</w:t>
      </w:r>
      <w:r w:rsidR="00D715E0">
        <w:t>out warrant anyone who is about to commit and offence, is in the act of committing an offence, or they have reasonable grounds to suspect</w:t>
      </w:r>
    </w:p>
    <w:p w:rsidR="00D715E0" w:rsidRDefault="00D715E0" w:rsidP="00D715E0">
      <w:pPr>
        <w:pStyle w:val="ListParagraph"/>
        <w:numPr>
          <w:ilvl w:val="0"/>
          <w:numId w:val="3"/>
        </w:numPr>
      </w:pPr>
      <w:r>
        <w:t>They are about to commit an offence</w:t>
      </w:r>
    </w:p>
    <w:p w:rsidR="00D715E0" w:rsidRDefault="00D715E0" w:rsidP="00D715E0">
      <w:pPr>
        <w:pStyle w:val="ListParagraph"/>
        <w:numPr>
          <w:ilvl w:val="0"/>
          <w:numId w:val="3"/>
        </w:numPr>
      </w:pPr>
      <w:r>
        <w:t>Are in the act of committing an offence</w:t>
      </w:r>
    </w:p>
    <w:p w:rsidR="00D715E0" w:rsidRDefault="00D715E0" w:rsidP="00D715E0">
      <w:pPr>
        <w:ind w:left="360"/>
      </w:pPr>
      <w:r>
        <w:lastRenderedPageBreak/>
        <w:t>Section 24(2) a pc may arrest anyone who is guilty of an offence, or anyone who they have reasonable grounds to believe of being guilty of it</w:t>
      </w:r>
    </w:p>
    <w:p w:rsidR="00D715E0" w:rsidRDefault="00D715E0" w:rsidP="00D715E0">
      <w:pPr>
        <w:ind w:left="360"/>
      </w:pPr>
      <w:r>
        <w:t>Section 24(3) if an offence has been committed, a PC may arrest without warrant anyone who is guilty of it</w:t>
      </w:r>
    </w:p>
    <w:p w:rsidR="00682F3B" w:rsidRDefault="00682F3B"/>
    <w:p w:rsidR="00682F3B" w:rsidRDefault="00682F3B"/>
    <w:p w:rsidR="00682F3B" w:rsidRDefault="00682F3B" w:rsidP="00682F3B">
      <w:r>
        <w:t>Question 7</w:t>
      </w:r>
    </w:p>
    <w:p w:rsidR="002D7128" w:rsidRDefault="002D7128" w:rsidP="00682F3B">
      <w:r>
        <w:t xml:space="preserve">The necessity criteria for arrest is </w:t>
      </w:r>
      <w:r w:rsidR="009C2BDB">
        <w:t>under code C, IDCOPPLAN explained below,</w:t>
      </w:r>
    </w:p>
    <w:p w:rsidR="002D7128" w:rsidRDefault="002D7128" w:rsidP="002D7128">
      <w:pPr>
        <w:pStyle w:val="ListParagraph"/>
        <w:numPr>
          <w:ilvl w:val="0"/>
          <w:numId w:val="1"/>
        </w:numPr>
      </w:pPr>
      <w:r>
        <w:t>For a prompt and effecting investigation</w:t>
      </w:r>
    </w:p>
    <w:p w:rsidR="002D7128" w:rsidRDefault="009C2BDB" w:rsidP="002D7128">
      <w:pPr>
        <w:pStyle w:val="ListParagraph"/>
        <w:numPr>
          <w:ilvl w:val="0"/>
          <w:numId w:val="1"/>
        </w:numPr>
      </w:pPr>
      <w:r>
        <w:t>In connection with the disappearance of a person</w:t>
      </w:r>
    </w:p>
    <w:p w:rsidR="009C2BDB" w:rsidRDefault="009C2BDB" w:rsidP="002D7128">
      <w:pPr>
        <w:pStyle w:val="ListParagraph"/>
        <w:numPr>
          <w:ilvl w:val="0"/>
          <w:numId w:val="1"/>
        </w:numPr>
      </w:pPr>
      <w:r>
        <w:t xml:space="preserve">To protect a child or vulnerable person </w:t>
      </w:r>
    </w:p>
    <w:p w:rsidR="009C2BDB" w:rsidRDefault="009C2BDB" w:rsidP="002D7128">
      <w:pPr>
        <w:pStyle w:val="ListParagraph"/>
        <w:numPr>
          <w:ilvl w:val="0"/>
          <w:numId w:val="1"/>
        </w:numPr>
      </w:pPr>
      <w:r>
        <w:t>Causing an obstruction to a highway or in a public place</w:t>
      </w:r>
    </w:p>
    <w:p w:rsidR="009C2BDB" w:rsidRDefault="009C2BDB" w:rsidP="002D7128">
      <w:pPr>
        <w:pStyle w:val="ListParagraph"/>
        <w:numPr>
          <w:ilvl w:val="0"/>
          <w:numId w:val="1"/>
        </w:numPr>
      </w:pPr>
      <w:r>
        <w:t xml:space="preserve">Causing physical injury to any person </w:t>
      </w:r>
    </w:p>
    <w:p w:rsidR="009C2BDB" w:rsidRDefault="009C2BDB" w:rsidP="002D7128">
      <w:pPr>
        <w:pStyle w:val="ListParagraph"/>
        <w:numPr>
          <w:ilvl w:val="0"/>
          <w:numId w:val="1"/>
        </w:numPr>
      </w:pPr>
      <w:r>
        <w:t>Offences related to public decency</w:t>
      </w:r>
    </w:p>
    <w:p w:rsidR="009C2BDB" w:rsidRDefault="009C2BDB" w:rsidP="002D7128">
      <w:pPr>
        <w:pStyle w:val="ListParagraph"/>
        <w:numPr>
          <w:ilvl w:val="0"/>
          <w:numId w:val="1"/>
        </w:numPr>
      </w:pPr>
      <w:r>
        <w:t>To prevent loss or damage to property</w:t>
      </w:r>
    </w:p>
    <w:p w:rsidR="009C2BDB" w:rsidRDefault="009C2BDB" w:rsidP="002D7128">
      <w:pPr>
        <w:pStyle w:val="ListParagraph"/>
        <w:numPr>
          <w:ilvl w:val="0"/>
          <w:numId w:val="1"/>
        </w:numPr>
      </w:pPr>
      <w:r>
        <w:t>Failure to give address to a PC</w:t>
      </w:r>
    </w:p>
    <w:p w:rsidR="009C2BDB" w:rsidRDefault="009C2BDB" w:rsidP="002D7128">
      <w:pPr>
        <w:pStyle w:val="ListParagraph"/>
        <w:numPr>
          <w:ilvl w:val="0"/>
          <w:numId w:val="1"/>
        </w:numPr>
      </w:pPr>
      <w:r>
        <w:t>Failure to give name to a PC</w:t>
      </w:r>
    </w:p>
    <w:p w:rsidR="00682F3B" w:rsidRDefault="00682F3B"/>
    <w:p w:rsidR="00682F3B" w:rsidRDefault="00682F3B"/>
    <w:p w:rsidR="00682F3B" w:rsidRDefault="00682F3B" w:rsidP="00682F3B">
      <w:r>
        <w:t>Question 8</w:t>
      </w:r>
    </w:p>
    <w:p w:rsidR="009C2BDB" w:rsidRDefault="009C2BDB" w:rsidP="00682F3B">
      <w:r>
        <w:t xml:space="preserve">Section 117 of pace allows a PC to use the </w:t>
      </w:r>
      <w:r w:rsidR="00BE2F2F">
        <w:t>less amount of force necessary to gain control of a person breaking the law under any crime in the police and criminal evidence act 1984</w:t>
      </w:r>
    </w:p>
    <w:p w:rsidR="00BE2F2F" w:rsidRDefault="00BE2F2F" w:rsidP="00682F3B">
      <w:r>
        <w:t>Human rights article 2 – right to life, allows any person not just a PC to protect anyone against the loss of life</w:t>
      </w:r>
    </w:p>
    <w:p w:rsidR="00BE2F2F" w:rsidRDefault="00BE2F2F" w:rsidP="00682F3B">
      <w:r>
        <w:t xml:space="preserve">Section 3 criminal law act </w:t>
      </w:r>
    </w:p>
    <w:p w:rsidR="00BE2F2F" w:rsidRDefault="00BE2F2F" w:rsidP="00682F3B">
      <w:r>
        <w:t xml:space="preserve">Common law – known as the any person power, anyone can defend themselves from unnecessary force, self defence </w:t>
      </w:r>
    </w:p>
    <w:p w:rsidR="00682F3B" w:rsidRDefault="00682F3B"/>
    <w:p w:rsidR="00682F3B" w:rsidRDefault="00682F3B"/>
    <w:p w:rsidR="00682F3B" w:rsidRDefault="00682F3B" w:rsidP="00682F3B">
      <w:r>
        <w:t>Question 9</w:t>
      </w:r>
    </w:p>
    <w:p w:rsidR="00BE2F2F" w:rsidRDefault="00BE2F2F" w:rsidP="00682F3B">
      <w:r>
        <w:t>1.)</w:t>
      </w:r>
      <w:r w:rsidR="00D715E0">
        <w:t xml:space="preserve"> </w:t>
      </w:r>
      <w:r>
        <w:t>Must tell them they are under arrest</w:t>
      </w:r>
    </w:p>
    <w:p w:rsidR="00BE2F2F" w:rsidRDefault="00D715E0" w:rsidP="00682F3B">
      <w:r>
        <w:t>2.) M</w:t>
      </w:r>
      <w:r w:rsidR="00BE2F2F">
        <w:t>ust tell them the grounds for the arrest</w:t>
      </w:r>
    </w:p>
    <w:p w:rsidR="00BE2F2F" w:rsidRDefault="00BE2F2F" w:rsidP="00682F3B">
      <w:r>
        <w:t>3.)</w:t>
      </w:r>
      <w:r w:rsidR="00D715E0">
        <w:t xml:space="preserve"> M</w:t>
      </w:r>
      <w:r>
        <w:t xml:space="preserve">ust tell them the necessity for the arrest </w:t>
      </w:r>
    </w:p>
    <w:p w:rsidR="00BE2F2F" w:rsidRDefault="00D715E0" w:rsidP="00682F3B">
      <w:r>
        <w:t>4.) M</w:t>
      </w:r>
      <w:r w:rsidR="00BE2F2F">
        <w:t>ust caution them using the ‘when questioned caution’ to ask questions relating to the offence and later on if a charge has been agreed they must be cautioned under the ‘now’ caution</w:t>
      </w:r>
    </w:p>
    <w:p w:rsidR="00682F3B" w:rsidRDefault="00682F3B"/>
    <w:p w:rsidR="00682F3B" w:rsidRDefault="00682F3B"/>
    <w:p w:rsidR="00682F3B" w:rsidRDefault="00682F3B" w:rsidP="00682F3B">
      <w:r>
        <w:t>Question 10</w:t>
      </w:r>
    </w:p>
    <w:p w:rsidR="00CF6D7A" w:rsidRDefault="00CF6D7A" w:rsidP="00682F3B">
      <w:r>
        <w:t>National Decision Making Model (NDM)</w:t>
      </w:r>
    </w:p>
    <w:p w:rsidR="00CF6D7A" w:rsidRDefault="00CF6D7A" w:rsidP="00682F3B">
      <w:r>
        <w:t>The first part of the NDM is gathering information and intelligence, information is given o us from all sources and it must be turned into intelligence by going through a process of sanitization.</w:t>
      </w:r>
    </w:p>
    <w:p w:rsidR="00CF6D7A" w:rsidRDefault="00CF6D7A" w:rsidP="00682F3B">
      <w:r>
        <w:t>The second part of the NDM is assessing the threat and risk involved, you can do this by looking at the offender profile and deciding what stage they are at being either, compliant, verbally resistant, passively resistant, actively resistant, aggressive or seriously aggressive. The person can change from compliant to seriously aggressive immediately so it’s important to remember.</w:t>
      </w:r>
      <w:r w:rsidR="001A4C1A">
        <w:t xml:space="preserve"> You should also consider impact factors involved such as any weapons, size of the person, terrain, weather conditions</w:t>
      </w:r>
    </w:p>
    <w:p w:rsidR="00CF6D7A" w:rsidRDefault="00CF6D7A" w:rsidP="00682F3B">
      <w:r>
        <w:t xml:space="preserve">The third part of the NDM Is </w:t>
      </w:r>
      <w:r w:rsidR="00586D34">
        <w:t xml:space="preserve">considering the powers you have to deal with the situation and what policies have to be followed in order to do so. </w:t>
      </w:r>
    </w:p>
    <w:p w:rsidR="00586D34" w:rsidRDefault="00586D34" w:rsidP="00682F3B">
      <w:r>
        <w:t xml:space="preserve">The fourth part of the NDM is about what potions and contingencies we have to deal with the problem. PC have three options to deal with a situation, presence, tactical communications, or offensive/ defensive skills. </w:t>
      </w:r>
    </w:p>
    <w:p w:rsidR="00586D34" w:rsidRDefault="00586D34" w:rsidP="00682F3B">
      <w:r>
        <w:t>The last part of the NDM is to take action and review the whole situation to see what can be done better next time in order to better the outcome. Sometimes the 5 step appeal come in handy. For example</w:t>
      </w:r>
    </w:p>
    <w:p w:rsidR="00586D34" w:rsidRDefault="00586D34" w:rsidP="00682F3B">
      <w:r>
        <w:t xml:space="preserve"> This is asking the protester to move out of the highway</w:t>
      </w:r>
    </w:p>
    <w:p w:rsidR="00586D34" w:rsidRDefault="00586D34" w:rsidP="00682F3B">
      <w:r>
        <w:t xml:space="preserve">Then giving a reasoned understanding to why he need to move. </w:t>
      </w:r>
    </w:p>
    <w:p w:rsidR="00586D34" w:rsidRDefault="00586D34" w:rsidP="00682F3B">
      <w:r>
        <w:t xml:space="preserve">Then giving a personal </w:t>
      </w:r>
      <w:r w:rsidR="001A4C1A">
        <w:t>understanding to why he needs to move.</w:t>
      </w:r>
    </w:p>
    <w:p w:rsidR="001A4C1A" w:rsidRDefault="001A4C1A" w:rsidP="00682F3B">
      <w:r>
        <w:t>Then giving them the final option and stating ‘is there anything I can reasonably say or do to get you to move out of the highway’</w:t>
      </w:r>
    </w:p>
    <w:p w:rsidR="001A4C1A" w:rsidRDefault="001A4C1A" w:rsidP="00682F3B">
      <w:r>
        <w:t>The last option is then to use force to move the person.</w:t>
      </w:r>
    </w:p>
    <w:p w:rsidR="001A4C1A" w:rsidRDefault="001A4C1A" w:rsidP="00682F3B">
      <w:r>
        <w:t xml:space="preserve">It is important to remember that all of these 5 points surround the code of ethics </w:t>
      </w:r>
    </w:p>
    <w:p w:rsidR="001A4C1A" w:rsidRDefault="001A4C1A" w:rsidP="00682F3B"/>
    <w:p w:rsidR="00682F3B" w:rsidRDefault="00682F3B"/>
    <w:p w:rsidR="00682F3B" w:rsidRDefault="00682F3B"/>
    <w:p w:rsidR="00682F3B" w:rsidRDefault="00682F3B" w:rsidP="00682F3B">
      <w:r>
        <w:t>Question 11</w:t>
      </w:r>
    </w:p>
    <w:p w:rsidR="001A4C1A" w:rsidRDefault="001A4C1A" w:rsidP="00682F3B">
      <w:r>
        <w:t>Section 17</w:t>
      </w:r>
    </w:p>
    <w:p w:rsidR="001A4C1A" w:rsidRDefault="001A4C1A" w:rsidP="00682F3B">
      <w:r>
        <w:t>A PC may enter a building to arrest</w:t>
      </w:r>
      <w:r w:rsidR="00D715E0">
        <w:t xml:space="preserve"> any person</w:t>
      </w:r>
      <w:r>
        <w:t xml:space="preserve"> for an indictable offence, to save life or limb, or to catch and arrest any person unlawfully at large.</w:t>
      </w:r>
    </w:p>
    <w:p w:rsidR="00682F3B" w:rsidRDefault="00682F3B"/>
    <w:p w:rsidR="00682F3B" w:rsidRDefault="00682F3B"/>
    <w:p w:rsidR="00682F3B" w:rsidRDefault="00682F3B" w:rsidP="00682F3B">
      <w:r>
        <w:t>Question 12</w:t>
      </w:r>
    </w:p>
    <w:p w:rsidR="00003957" w:rsidRDefault="001A4C1A" w:rsidP="00682F3B">
      <w:r>
        <w:lastRenderedPageBreak/>
        <w:t>Section 32 allows a PC to enter a house or building of a person that is in police custody</w:t>
      </w:r>
      <w:r w:rsidR="0087241D">
        <w:t>, or anywhere the person has immediately come from before being arrested</w:t>
      </w:r>
      <w:r w:rsidR="00003957">
        <w:t xml:space="preserve">, section 32(b) allows this </w:t>
      </w:r>
    </w:p>
    <w:p w:rsidR="00682F3B" w:rsidRDefault="00682F3B"/>
    <w:p w:rsidR="00682F3B" w:rsidRDefault="00682F3B"/>
    <w:p w:rsidR="00682F3B" w:rsidRDefault="00682F3B" w:rsidP="00682F3B">
      <w:r>
        <w:t>Question 13</w:t>
      </w:r>
    </w:p>
    <w:p w:rsidR="00003957" w:rsidRDefault="00003957" w:rsidP="00682F3B">
      <w:r>
        <w:t xml:space="preserve">National decision making model is used by all personnel in control rooms in order to grade the severity of a crime. Example for someone complaining about ASB in a park there would be no need to send out the firearms department as you would send neighbourhood officers to deal with it. </w:t>
      </w:r>
    </w:p>
    <w:p w:rsidR="00003957" w:rsidRDefault="00003957" w:rsidP="00682F3B">
      <w:r>
        <w:t xml:space="preserve">A grading system is in place from grade 1-5, 1 being the most severe 5 being the least severe. G1 calls have to be answered to within 15 minutes where as a G3 has up to 48 hours and a G5 wouldn’t need police attention.  </w:t>
      </w:r>
    </w:p>
    <w:p w:rsidR="00682F3B" w:rsidRDefault="00682F3B"/>
    <w:p w:rsidR="00682F3B" w:rsidRDefault="00682F3B"/>
    <w:p w:rsidR="00682F3B" w:rsidRDefault="00682F3B" w:rsidP="00682F3B">
      <w:r>
        <w:t>Question 14</w:t>
      </w:r>
    </w:p>
    <w:p w:rsidR="0087241D" w:rsidRDefault="0087241D" w:rsidP="00682F3B">
      <w:r>
        <w:t>A person is vulnerable if, as a result of their situation or circumstances, they are unable to take care of themselves or protect themselves from harm or exploitation.</w:t>
      </w:r>
    </w:p>
    <w:p w:rsidR="00682F3B" w:rsidRDefault="00682F3B"/>
    <w:p w:rsidR="00682F3B" w:rsidRDefault="00682F3B"/>
    <w:p w:rsidR="00682F3B" w:rsidRDefault="00682F3B" w:rsidP="00682F3B">
      <w:r>
        <w:t>Question 15</w:t>
      </w:r>
    </w:p>
    <w:p w:rsidR="0087241D" w:rsidRDefault="0087241D" w:rsidP="00682F3B">
      <w:r>
        <w:t>Conduct that causes harassment alarm or distress to any person. Anti-social behaviour can sometimes lead to very serious crimes building from petty crime to the most serious. Victims can be at the receiving end of this crime and can cause their lives to be very difficult. If a person has been at the receiving end of this crime more than once in a period of 3 months they would be</w:t>
      </w:r>
      <w:r w:rsidR="00DF6F2B">
        <w:t xml:space="preserve"> classed as a repeat victim.</w:t>
      </w:r>
    </w:p>
    <w:p w:rsidR="00DF6F2B" w:rsidRDefault="00DF6F2B" w:rsidP="00682F3B">
      <w:r>
        <w:t xml:space="preserve">3 important questions to as a person is </w:t>
      </w:r>
    </w:p>
    <w:p w:rsidR="00DF6F2B" w:rsidRDefault="00DF6F2B" w:rsidP="00682F3B">
      <w:r>
        <w:t>Have you or your family been a victim of this crime before?</w:t>
      </w:r>
    </w:p>
    <w:p w:rsidR="00DF6F2B" w:rsidRDefault="00DF6F2B" w:rsidP="00682F3B">
      <w:r>
        <w:t>How is this crime affecting you or your family?</w:t>
      </w:r>
    </w:p>
    <w:p w:rsidR="00DF6F2B" w:rsidRDefault="00DF6F2B" w:rsidP="00682F3B">
      <w:r>
        <w:t>What would you or your family like to be done to salve the problem for you?</w:t>
      </w:r>
    </w:p>
    <w:p w:rsidR="00DF6F2B" w:rsidRDefault="00DF6F2B" w:rsidP="00682F3B"/>
    <w:p w:rsidR="00682F3B" w:rsidRDefault="00682F3B"/>
    <w:p w:rsidR="00682F3B" w:rsidRDefault="00682F3B"/>
    <w:p w:rsidR="00682F3B" w:rsidRDefault="00682F3B" w:rsidP="00682F3B">
      <w:r>
        <w:t>Question 16</w:t>
      </w:r>
    </w:p>
    <w:p w:rsidR="00DF6F2B" w:rsidRDefault="00DF6F2B" w:rsidP="00682F3B">
      <w:r>
        <w:t xml:space="preserve">A section 35 dispersal power is, a power that can be actioned on someone to keep them out of a specific area for up to 48 hours. This means that if they come back to the area within the specified time, it is an arrest able offence. They are usually given to people who are behaving in an anti social </w:t>
      </w:r>
      <w:r>
        <w:lastRenderedPageBreak/>
        <w:t xml:space="preserve">way and protects the area for a specified time. It also helps build towards a CBO criminal behaviour order </w:t>
      </w:r>
    </w:p>
    <w:p w:rsidR="00682F3B" w:rsidRDefault="00682F3B"/>
    <w:p w:rsidR="00682F3B" w:rsidRDefault="00682F3B"/>
    <w:p w:rsidR="00682F3B" w:rsidRDefault="00682F3B" w:rsidP="00682F3B">
      <w:r>
        <w:t>Question 17</w:t>
      </w:r>
    </w:p>
    <w:p w:rsidR="00AB506B" w:rsidRDefault="009F6DEA" w:rsidP="00682F3B">
      <w:r>
        <w:t>Lack of public confidence in the police if it is not dealt with,</w:t>
      </w:r>
    </w:p>
    <w:p w:rsidR="00682F3B" w:rsidRDefault="00682F3B"/>
    <w:p w:rsidR="00682F3B" w:rsidRDefault="00682F3B"/>
    <w:p w:rsidR="00682F3B" w:rsidRDefault="00682F3B" w:rsidP="00682F3B">
      <w:r>
        <w:t>Question 18</w:t>
      </w:r>
    </w:p>
    <w:p w:rsidR="009F6DEA" w:rsidRDefault="009F6DEA" w:rsidP="00682F3B">
      <w:r>
        <w:t xml:space="preserve">Nudge concept- instead of enforcing something to happen it might sometimes be better to nudge people in the right direction. </w:t>
      </w:r>
    </w:p>
    <w:p w:rsidR="009F6DEA" w:rsidRDefault="009F6DEA" w:rsidP="00682F3B">
      <w:r>
        <w:t>Example ASDA putting green arrows on the floor directing people to the fruit and veg isles therefore increasing the sale of fruit and veg and helping people live healthier lives</w:t>
      </w:r>
    </w:p>
    <w:p w:rsidR="009F6DEA" w:rsidRDefault="009F6DEA" w:rsidP="00682F3B">
      <w:r>
        <w:t>Another example would be enforcing someone to join the gym, instead you could tell them to walk up and down the stairs</w:t>
      </w:r>
    </w:p>
    <w:p w:rsidR="009F6DEA" w:rsidRDefault="009F6DEA" w:rsidP="00682F3B">
      <w:r>
        <w:t>Pareto principle 80/20 theory, 20% effort leads to 80% results and 80%effort leads to 20%results</w:t>
      </w:r>
    </w:p>
    <w:p w:rsidR="00682F3B" w:rsidRDefault="00682F3B"/>
    <w:p w:rsidR="00682F3B" w:rsidRDefault="00682F3B"/>
    <w:p w:rsidR="00682F3B" w:rsidRDefault="00682F3B" w:rsidP="00682F3B">
      <w:r>
        <w:t>Question 19</w:t>
      </w:r>
    </w:p>
    <w:p w:rsidR="00AB506B" w:rsidRDefault="00AB506B" w:rsidP="00682F3B">
      <w:r>
        <w:t>POPS or partnership orientated problem solving approach can be used to ensure that not only the police but other agencies can be involved in getting the route cause of the problem, it is better than the traditional way of policing as it involves other agencies to help find the root cause of the problem.</w:t>
      </w:r>
    </w:p>
    <w:p w:rsidR="00AB506B" w:rsidRDefault="00AB506B" w:rsidP="00682F3B">
      <w:r>
        <w:t xml:space="preserve">You can then use an OSARA model to help break down the problem and understand it better. </w:t>
      </w:r>
    </w:p>
    <w:p w:rsidR="00AB506B" w:rsidRDefault="00AB506B" w:rsidP="00682F3B">
      <w:r>
        <w:t>OSARA stands for objective, scanning, analysis, response, assessment</w:t>
      </w:r>
    </w:p>
    <w:p w:rsidR="00AB506B" w:rsidRDefault="00AB506B" w:rsidP="00682F3B">
      <w:r>
        <w:t>In the objective pa</w:t>
      </w:r>
      <w:r w:rsidR="006A4F6C">
        <w:t>rt of the model we must look at</w:t>
      </w:r>
      <w:r>
        <w:t xml:space="preserve"> what we want to achieve and what we are going to do to achieve it. It must be SMART- </w:t>
      </w:r>
      <w:r w:rsidR="006A4F6C">
        <w:t>suitable, measurable, attainable, reactive and timely.</w:t>
      </w:r>
    </w:p>
    <w:p w:rsidR="006A4F6C" w:rsidRDefault="006A4F6C" w:rsidP="00682F3B">
      <w:r>
        <w:t xml:space="preserve">In the scanning part of the model we must look at the problems it’s causing for the victims or who the offenders are </w:t>
      </w:r>
    </w:p>
    <w:p w:rsidR="006A4F6C" w:rsidRDefault="006A4F6C" w:rsidP="00682F3B">
      <w:r>
        <w:t xml:space="preserve">In the analysis we can use a PAT pattern analysis triangle which is made up of the location, victim, offender, if we remove one of these we are likely to stop the crime from happening but it is always more difficult to move the victim. </w:t>
      </w:r>
    </w:p>
    <w:p w:rsidR="006A4F6C" w:rsidRDefault="006A4F6C" w:rsidP="00682F3B">
      <w:r>
        <w:t>In the response we can use the routine analysis triangle which is made up of a suitable target, likely offender and the lack of a suitable guardian. A suitable guardian could be a security guard at tesco by having one there it may stop the problem, or installing CCTV</w:t>
      </w:r>
    </w:p>
    <w:p w:rsidR="00682F3B" w:rsidRDefault="00682F3B"/>
    <w:p w:rsidR="00682F3B" w:rsidRDefault="00682F3B"/>
    <w:p w:rsidR="00682F3B" w:rsidRDefault="00682F3B" w:rsidP="00682F3B">
      <w:r>
        <w:t>Question 20</w:t>
      </w:r>
    </w:p>
    <w:p w:rsidR="00F05142" w:rsidRDefault="00F05142" w:rsidP="00682F3B">
      <w:r>
        <w:t>Don’t believe we have covered this in class?</w:t>
      </w:r>
      <w:bookmarkStart w:id="0" w:name="_GoBack"/>
      <w:bookmarkEnd w:id="0"/>
    </w:p>
    <w:p w:rsidR="00682F3B" w:rsidRDefault="00682F3B"/>
    <w:p w:rsidR="00682F3B" w:rsidRDefault="00682F3B"/>
    <w:p w:rsidR="00682F3B" w:rsidRDefault="00682F3B" w:rsidP="00682F3B">
      <w:r>
        <w:t>Question 21</w:t>
      </w:r>
    </w:p>
    <w:p w:rsidR="00D15A6C" w:rsidRDefault="00D15A6C" w:rsidP="00D15A6C">
      <w:r>
        <w:t>A PC may search anyone who he has reasonable grounds to suspect to have on them any prohibited article, prohibited firework on them. They must genuinely believe that they will find what they are looking for on them</w:t>
      </w:r>
    </w:p>
    <w:p w:rsidR="00682F3B" w:rsidRDefault="00682F3B"/>
    <w:p w:rsidR="00682F3B" w:rsidRDefault="00682F3B"/>
    <w:p w:rsidR="00682F3B" w:rsidRDefault="00682F3B" w:rsidP="00682F3B">
      <w:r>
        <w:t>Question 22</w:t>
      </w:r>
    </w:p>
    <w:p w:rsidR="00D15A6C" w:rsidRDefault="00D15A6C" w:rsidP="00D15A6C">
      <w:pPr>
        <w:pStyle w:val="ListParagraph"/>
        <w:numPr>
          <w:ilvl w:val="0"/>
          <w:numId w:val="2"/>
        </w:numPr>
      </w:pPr>
      <w:r>
        <w:t>Grounds for the search</w:t>
      </w:r>
    </w:p>
    <w:p w:rsidR="00D15A6C" w:rsidRDefault="00D15A6C" w:rsidP="00D15A6C">
      <w:pPr>
        <w:pStyle w:val="ListParagraph"/>
        <w:numPr>
          <w:ilvl w:val="0"/>
          <w:numId w:val="2"/>
        </w:numPr>
      </w:pPr>
      <w:r>
        <w:t xml:space="preserve">Object of the search, what we are hoping to find </w:t>
      </w:r>
    </w:p>
    <w:p w:rsidR="00D15A6C" w:rsidRDefault="00D15A6C" w:rsidP="00D15A6C">
      <w:pPr>
        <w:pStyle w:val="ListParagraph"/>
        <w:numPr>
          <w:ilvl w:val="0"/>
          <w:numId w:val="2"/>
        </w:numPr>
      </w:pPr>
      <w:r>
        <w:t>Warrant card if in plain clothes</w:t>
      </w:r>
    </w:p>
    <w:p w:rsidR="00D15A6C" w:rsidRDefault="00D15A6C" w:rsidP="00D15A6C">
      <w:pPr>
        <w:pStyle w:val="ListParagraph"/>
        <w:numPr>
          <w:ilvl w:val="0"/>
          <w:numId w:val="2"/>
        </w:numPr>
      </w:pPr>
      <w:r>
        <w:t xml:space="preserve">Identification of officer and for number </w:t>
      </w:r>
    </w:p>
    <w:p w:rsidR="00D15A6C" w:rsidRDefault="00D15A6C" w:rsidP="00D15A6C">
      <w:pPr>
        <w:pStyle w:val="ListParagraph"/>
        <w:numPr>
          <w:ilvl w:val="0"/>
          <w:numId w:val="2"/>
        </w:numPr>
      </w:pPr>
      <w:r>
        <w:t xml:space="preserve">Station the officer is attached to </w:t>
      </w:r>
    </w:p>
    <w:p w:rsidR="00D15A6C" w:rsidRDefault="00D15A6C" w:rsidP="00D15A6C">
      <w:pPr>
        <w:pStyle w:val="ListParagraph"/>
        <w:numPr>
          <w:ilvl w:val="0"/>
          <w:numId w:val="2"/>
        </w:numPr>
      </w:pPr>
      <w:r>
        <w:t xml:space="preserve">Entitlement to a copy of the search </w:t>
      </w:r>
    </w:p>
    <w:p w:rsidR="00D15A6C" w:rsidRDefault="00D15A6C" w:rsidP="00D15A6C">
      <w:pPr>
        <w:pStyle w:val="ListParagraph"/>
        <w:numPr>
          <w:ilvl w:val="0"/>
          <w:numId w:val="2"/>
        </w:numPr>
      </w:pPr>
      <w:r>
        <w:t>Legal aspect, you are being searched under section 1 of PACE</w:t>
      </w:r>
    </w:p>
    <w:p w:rsidR="00D15A6C" w:rsidRDefault="00D15A6C" w:rsidP="00D15A6C">
      <w:pPr>
        <w:pStyle w:val="ListParagraph"/>
        <w:numPr>
          <w:ilvl w:val="0"/>
          <w:numId w:val="2"/>
        </w:numPr>
      </w:pPr>
      <w:r>
        <w:t>Tell them they are being detained for the purpose of a search</w:t>
      </w:r>
    </w:p>
    <w:p w:rsidR="00682F3B" w:rsidRDefault="00682F3B"/>
    <w:p w:rsidR="00682F3B" w:rsidRDefault="00682F3B"/>
    <w:p w:rsidR="00682F3B" w:rsidRDefault="00682F3B" w:rsidP="00682F3B">
      <w:r>
        <w:t>Question 23</w:t>
      </w:r>
    </w:p>
    <w:p w:rsidR="00682F3B" w:rsidRDefault="00682F3B"/>
    <w:p w:rsidR="00682F3B" w:rsidRDefault="00682F3B"/>
    <w:p w:rsidR="00682F3B" w:rsidRDefault="00682F3B" w:rsidP="00682F3B">
      <w:r>
        <w:t>Question 24</w:t>
      </w:r>
    </w:p>
    <w:p w:rsidR="00332215" w:rsidRDefault="00332215" w:rsidP="00682F3B">
      <w:r>
        <w:t xml:space="preserve">NIM is a way of sharing information with other agencies and forces around the UK. </w:t>
      </w:r>
    </w:p>
    <w:p w:rsidR="00332215" w:rsidRDefault="00332215" w:rsidP="00682F3B">
      <w:r>
        <w:t>Intelligence is graded in order of its severity and shared with the correct sources or forces.</w:t>
      </w:r>
    </w:p>
    <w:p w:rsidR="00332215" w:rsidRDefault="00332215" w:rsidP="00682F3B">
      <w:r>
        <w:t xml:space="preserve">Intelligence can be at a neighbourhood or BCU level and is classed as local and have local intelligence officers dealing with it. </w:t>
      </w:r>
      <w:r w:rsidR="001F7A49">
        <w:t>I</w:t>
      </w:r>
      <w:r>
        <w:t xml:space="preserve">t can be force wide or neighbouring forces with is classed as regional and have regional intelligence units monitoring it or it can be national or international which is dealt with by the national crime agency. </w:t>
      </w:r>
    </w:p>
    <w:p w:rsidR="001F7A49" w:rsidRDefault="001F7A49" w:rsidP="00682F3B">
      <w:r>
        <w:t>Example- a drug dealer from Merthyr travelling from Merthyr to Newport would maybe come under the force wide/neighbouring forces as he is travelling from force to force to pick up drugs</w:t>
      </w:r>
    </w:p>
    <w:p w:rsidR="001F7A49" w:rsidRDefault="001F7A49" w:rsidP="00682F3B">
      <w:r>
        <w:t>Example a terrorist living in France is planning on bombing the London eye, therefore it is more serious and is dealt with internationally by the national crime agency.</w:t>
      </w:r>
    </w:p>
    <w:p w:rsidR="00682F3B" w:rsidRDefault="00682F3B"/>
    <w:p w:rsidR="00682F3B" w:rsidRDefault="00682F3B"/>
    <w:p w:rsidR="00682F3B" w:rsidRDefault="00682F3B" w:rsidP="00682F3B">
      <w:r>
        <w:t>Question 25</w:t>
      </w:r>
    </w:p>
    <w:p w:rsidR="00332215" w:rsidRDefault="00332215" w:rsidP="00682F3B">
      <w:r>
        <w:t xml:space="preserve">MOPI – management of police information, must always be accountable and accessible and secure </w:t>
      </w:r>
    </w:p>
    <w:p w:rsidR="00682F3B" w:rsidRDefault="00682F3B" w:rsidP="00682F3B"/>
    <w:p w:rsidR="00682F3B" w:rsidRDefault="00682F3B" w:rsidP="00682F3B"/>
    <w:sectPr w:rsidR="00682F3B" w:rsidSect="0075578C">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F6DEA" w:rsidRDefault="009F6DEA" w:rsidP="0075578C">
      <w:pPr>
        <w:spacing w:after="0" w:line="240" w:lineRule="auto"/>
      </w:pPr>
      <w:r>
        <w:separator/>
      </w:r>
    </w:p>
  </w:endnote>
  <w:endnote w:type="continuationSeparator" w:id="0">
    <w:p w:rsidR="009F6DEA" w:rsidRDefault="009F6DEA" w:rsidP="007557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F6DEA" w:rsidRDefault="00F349F2" w:rsidP="00F349F2">
    <w:pPr>
      <w:pStyle w:val="Footer"/>
      <w:rPr>
        <w:color w:val="000000"/>
        <w:sz w:val="17"/>
      </w:rPr>
    </w:pPr>
    <w:bookmarkStart w:id="3" w:name="TITUS1FooterEvenPages"/>
    <w:r>
      <w:rPr>
        <w:color w:val="000000"/>
        <w:sz w:val="17"/>
      </w:rPr>
      <w:t> </w:t>
    </w:r>
  </w:p>
  <w:bookmarkEnd w:id="3"/>
  <w:p w:rsidR="009F6DEA" w:rsidRDefault="009F6DEA" w:rsidP="00817C9C">
    <w:pPr>
      <w:pStyle w:val="Footer"/>
    </w:pPr>
  </w:p>
  <w:p w:rsidR="009F6DEA" w:rsidRDefault="009F6DE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F6DEA" w:rsidRDefault="00F349F2" w:rsidP="00F349F2">
    <w:pPr>
      <w:pStyle w:val="Footer"/>
      <w:rPr>
        <w:color w:val="000000"/>
        <w:sz w:val="17"/>
      </w:rPr>
    </w:pPr>
    <w:bookmarkStart w:id="4" w:name="TITUS1FooterPrimary"/>
    <w:r>
      <w:rPr>
        <w:color w:val="000000"/>
        <w:sz w:val="17"/>
      </w:rPr>
      <w:t> </w:t>
    </w:r>
  </w:p>
  <w:bookmarkEnd w:id="4"/>
  <w:p w:rsidR="009F6DEA" w:rsidRDefault="009F6DE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F6DEA" w:rsidRDefault="00F349F2" w:rsidP="00F349F2">
    <w:pPr>
      <w:pStyle w:val="Footer"/>
      <w:rPr>
        <w:color w:val="000000"/>
        <w:sz w:val="17"/>
      </w:rPr>
    </w:pPr>
    <w:bookmarkStart w:id="6" w:name="TITUS1FooterFirstPage"/>
    <w:r>
      <w:rPr>
        <w:color w:val="000000"/>
        <w:sz w:val="17"/>
      </w:rPr>
      <w:t> </w:t>
    </w:r>
  </w:p>
  <w:bookmarkEnd w:id="6"/>
  <w:p w:rsidR="009F6DEA" w:rsidRDefault="009F6D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F6DEA" w:rsidRDefault="009F6DEA" w:rsidP="0075578C">
      <w:pPr>
        <w:spacing w:after="0" w:line="240" w:lineRule="auto"/>
      </w:pPr>
      <w:r>
        <w:separator/>
      </w:r>
    </w:p>
  </w:footnote>
  <w:footnote w:type="continuationSeparator" w:id="0">
    <w:p w:rsidR="009F6DEA" w:rsidRDefault="009F6DEA" w:rsidP="007557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F6DEA" w:rsidRDefault="00F349F2" w:rsidP="00F349F2">
    <w:pPr>
      <w:pStyle w:val="Header"/>
      <w:rPr>
        <w:color w:val="000000"/>
        <w:sz w:val="17"/>
      </w:rPr>
    </w:pPr>
    <w:bookmarkStart w:id="1" w:name="TITUS1HeaderEvenPages"/>
    <w:r>
      <w:rPr>
        <w:color w:val="000000"/>
        <w:sz w:val="17"/>
      </w:rPr>
      <w:t> </w:t>
    </w:r>
  </w:p>
  <w:bookmarkEnd w:id="1"/>
  <w:p w:rsidR="009F6DEA" w:rsidRDefault="009F6DEA" w:rsidP="00817C9C">
    <w:pPr>
      <w:pStyle w:val="Header"/>
    </w:pPr>
  </w:p>
  <w:p w:rsidR="009F6DEA" w:rsidRDefault="009F6DE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F6DEA" w:rsidRDefault="00F349F2" w:rsidP="00F349F2">
    <w:pPr>
      <w:pStyle w:val="Header"/>
      <w:rPr>
        <w:color w:val="000000"/>
        <w:sz w:val="17"/>
      </w:rPr>
    </w:pPr>
    <w:bookmarkStart w:id="2" w:name="TITUS1HeaderPrimary"/>
    <w:r>
      <w:rPr>
        <w:color w:val="000000"/>
        <w:sz w:val="17"/>
      </w:rPr>
      <w:t> </w:t>
    </w:r>
  </w:p>
  <w:bookmarkEnd w:id="2"/>
  <w:p w:rsidR="009F6DEA" w:rsidRDefault="009F6DE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F6DEA" w:rsidRDefault="00F349F2" w:rsidP="00F349F2">
    <w:pPr>
      <w:pStyle w:val="Header"/>
      <w:rPr>
        <w:color w:val="000000"/>
        <w:sz w:val="17"/>
      </w:rPr>
    </w:pPr>
    <w:bookmarkStart w:id="5" w:name="TITUS1HeaderFirstPage"/>
    <w:r>
      <w:rPr>
        <w:color w:val="000000"/>
        <w:sz w:val="17"/>
      </w:rPr>
      <w:t> </w:t>
    </w:r>
  </w:p>
  <w:bookmarkEnd w:id="5"/>
  <w:p w:rsidR="009F6DEA" w:rsidRDefault="009F6DE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7871F48"/>
    <w:multiLevelType w:val="hybridMultilevel"/>
    <w:tmpl w:val="B40498B2"/>
    <w:lvl w:ilvl="0" w:tplc="20EAF40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4555609"/>
    <w:multiLevelType w:val="hybridMultilevel"/>
    <w:tmpl w:val="03948D3A"/>
    <w:lvl w:ilvl="0" w:tplc="0A743E3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CE11DDA"/>
    <w:multiLevelType w:val="hybridMultilevel"/>
    <w:tmpl w:val="258CE25E"/>
    <w:lvl w:ilvl="0" w:tplc="3FF863D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4"/>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03957"/>
    <w:rsid w:val="000C6E26"/>
    <w:rsid w:val="000D13CE"/>
    <w:rsid w:val="00121DF7"/>
    <w:rsid w:val="001A4C1A"/>
    <w:rsid w:val="001F7A49"/>
    <w:rsid w:val="002D7128"/>
    <w:rsid w:val="00332215"/>
    <w:rsid w:val="003650B2"/>
    <w:rsid w:val="004354DA"/>
    <w:rsid w:val="004A212B"/>
    <w:rsid w:val="00544969"/>
    <w:rsid w:val="00586D34"/>
    <w:rsid w:val="00682F3B"/>
    <w:rsid w:val="006A4F6C"/>
    <w:rsid w:val="0075578C"/>
    <w:rsid w:val="007E4409"/>
    <w:rsid w:val="00817C9C"/>
    <w:rsid w:val="0087241D"/>
    <w:rsid w:val="00877432"/>
    <w:rsid w:val="00901A8D"/>
    <w:rsid w:val="009C2BDB"/>
    <w:rsid w:val="009F6DEA"/>
    <w:rsid w:val="00A12777"/>
    <w:rsid w:val="00AB506B"/>
    <w:rsid w:val="00BE2F2F"/>
    <w:rsid w:val="00CF6D7A"/>
    <w:rsid w:val="00D15A6C"/>
    <w:rsid w:val="00D715E0"/>
    <w:rsid w:val="00DF6F2B"/>
    <w:rsid w:val="00E41B08"/>
    <w:rsid w:val="00F05142"/>
    <w:rsid w:val="00F23E70"/>
    <w:rsid w:val="00F349F2"/>
    <w:rsid w:val="00F64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2DE1E04"/>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557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578C"/>
  </w:style>
  <w:style w:type="paragraph" w:styleId="Footer">
    <w:name w:val="footer"/>
    <w:basedOn w:val="Normal"/>
    <w:link w:val="FooterChar"/>
    <w:uiPriority w:val="99"/>
    <w:unhideWhenUsed/>
    <w:rsid w:val="007557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578C"/>
  </w:style>
  <w:style w:type="paragraph" w:styleId="ListParagraph">
    <w:name w:val="List Paragraph"/>
    <w:basedOn w:val="Normal"/>
    <w:uiPriority w:val="34"/>
    <w:qFormat/>
    <w:rsid w:val="002D712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2024</Words>
  <Characters>11540</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13537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Phelps,Aaron swp6699</cp:lastModifiedBy>
  <cp:revision>3</cp:revision>
  <dcterms:created xsi:type="dcterms:W3CDTF">2020-09-04T14:05:00Z</dcterms:created>
  <dcterms:modified xsi:type="dcterms:W3CDTF">2020-09-04T14:06:00Z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