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FFF" w:rsidRPr="00995DAE" w:rsidRDefault="004A115E" w:rsidP="004A115E">
      <w:pPr>
        <w:spacing w:line="360" w:lineRule="auto"/>
        <w:jc w:val="center"/>
        <w:rPr>
          <w:rFonts w:ascii="Times New Roman" w:hAnsi="Times New Roman" w:cs="Times New Roman"/>
          <w:b/>
          <w:bCs/>
          <w:color w:val="000000" w:themeColor="text1"/>
          <w:sz w:val="48"/>
          <w:szCs w:val="48"/>
        </w:rPr>
      </w:pPr>
      <w:r w:rsidRPr="00995DAE">
        <w:rPr>
          <w:rFonts w:ascii="Times New Roman" w:hAnsi="Times New Roman" w:cs="Times New Roman"/>
          <w:b/>
          <w:bCs/>
          <w:color w:val="000000" w:themeColor="text1"/>
          <w:sz w:val="48"/>
          <w:szCs w:val="48"/>
        </w:rPr>
        <w:t>Academic and Employability Skills</w:t>
      </w: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995DAE" w:rsidRPr="00995DAE" w:rsidRDefault="00995DAE"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sdt>
      <w:sdtPr>
        <w:rPr>
          <w:rFonts w:asciiTheme="minorHAnsi" w:eastAsiaTheme="minorHAnsi" w:hAnsiTheme="minorHAnsi" w:cstheme="minorBidi"/>
          <w:color w:val="000000" w:themeColor="text1"/>
          <w:sz w:val="22"/>
          <w:szCs w:val="22"/>
        </w:rPr>
        <w:id w:val="1947654707"/>
        <w:docPartObj>
          <w:docPartGallery w:val="Table of Contents"/>
          <w:docPartUnique/>
        </w:docPartObj>
      </w:sdtPr>
      <w:sdtEndPr>
        <w:rPr>
          <w:b/>
          <w:bCs/>
          <w:noProof/>
        </w:rPr>
      </w:sdtEndPr>
      <w:sdtContent>
        <w:p w:rsidR="00764CD7" w:rsidRPr="00FB5F3D" w:rsidRDefault="00764CD7" w:rsidP="00B33B4C">
          <w:pPr>
            <w:pStyle w:val="TOCHeading"/>
            <w:jc w:val="center"/>
            <w:rPr>
              <w:rFonts w:ascii="Arial" w:hAnsi="Arial" w:cs="Arial"/>
              <w:bCs/>
              <w:color w:val="000000" w:themeColor="text1"/>
            </w:rPr>
          </w:pPr>
          <w:r w:rsidRPr="00FB5F3D">
            <w:rPr>
              <w:rFonts w:ascii="Arial" w:hAnsi="Arial" w:cs="Arial"/>
              <w:bCs/>
              <w:color w:val="000000" w:themeColor="text1"/>
            </w:rPr>
            <w:t>Table of Contents</w:t>
          </w:r>
        </w:p>
        <w:p w:rsidR="00995DAE" w:rsidRPr="00FB5F3D" w:rsidRDefault="00764CD7">
          <w:pPr>
            <w:pStyle w:val="TOC1"/>
            <w:tabs>
              <w:tab w:val="right" w:leader="dot" w:pos="9016"/>
            </w:tabs>
            <w:rPr>
              <w:rFonts w:ascii="Arial" w:eastAsiaTheme="minorEastAsia" w:hAnsi="Arial" w:cs="Arial"/>
              <w:bCs/>
              <w:noProof/>
              <w:color w:val="000000" w:themeColor="text1"/>
              <w:szCs w:val="28"/>
              <w:lang w:val="en-GB" w:eastAsia="en-GB" w:bidi="bn-IN"/>
            </w:rPr>
          </w:pPr>
          <w:r w:rsidRPr="00FB5F3D">
            <w:rPr>
              <w:rFonts w:ascii="Arial" w:hAnsi="Arial" w:cs="Arial"/>
              <w:bCs/>
              <w:color w:val="000000" w:themeColor="text1"/>
            </w:rPr>
            <w:fldChar w:fldCharType="begin"/>
          </w:r>
          <w:r w:rsidRPr="00FB5F3D">
            <w:rPr>
              <w:rFonts w:ascii="Arial" w:hAnsi="Arial" w:cs="Arial"/>
              <w:bCs/>
              <w:color w:val="000000" w:themeColor="text1"/>
            </w:rPr>
            <w:instrText xml:space="preserve"> TOC \o "1-3" \h \z \u </w:instrText>
          </w:r>
          <w:r w:rsidRPr="00FB5F3D">
            <w:rPr>
              <w:rFonts w:ascii="Arial" w:hAnsi="Arial" w:cs="Arial"/>
              <w:bCs/>
              <w:color w:val="000000" w:themeColor="text1"/>
            </w:rPr>
            <w:fldChar w:fldCharType="separate"/>
          </w:r>
          <w:hyperlink w:anchor="_Toc511588590" w:history="1">
            <w:r w:rsidR="00995DAE" w:rsidRPr="00FB5F3D">
              <w:rPr>
                <w:rStyle w:val="Hyperlink"/>
                <w:rFonts w:ascii="Arial" w:hAnsi="Arial" w:cs="Arial"/>
                <w:bCs/>
                <w:noProof/>
                <w:color w:val="000000" w:themeColor="text1"/>
              </w:rPr>
              <w:t>Introduction</w:t>
            </w:r>
            <w:r w:rsidR="00995DAE" w:rsidRPr="00FB5F3D">
              <w:rPr>
                <w:rFonts w:ascii="Arial" w:hAnsi="Arial" w:cs="Arial"/>
                <w:bCs/>
                <w:noProof/>
                <w:webHidden/>
                <w:color w:val="000000" w:themeColor="text1"/>
              </w:rPr>
              <w:tab/>
            </w:r>
            <w:r w:rsidR="00995DAE" w:rsidRPr="00FB5F3D">
              <w:rPr>
                <w:rFonts w:ascii="Arial" w:hAnsi="Arial" w:cs="Arial"/>
                <w:bCs/>
                <w:noProof/>
                <w:webHidden/>
                <w:color w:val="000000" w:themeColor="text1"/>
              </w:rPr>
              <w:fldChar w:fldCharType="begin"/>
            </w:r>
            <w:r w:rsidR="00995DAE" w:rsidRPr="00FB5F3D">
              <w:rPr>
                <w:rFonts w:ascii="Arial" w:hAnsi="Arial" w:cs="Arial"/>
                <w:bCs/>
                <w:noProof/>
                <w:webHidden/>
                <w:color w:val="000000" w:themeColor="text1"/>
              </w:rPr>
              <w:instrText xml:space="preserve"> PAGEREF _Toc511588590 \h </w:instrText>
            </w:r>
            <w:r w:rsidR="00995DAE" w:rsidRPr="00FB5F3D">
              <w:rPr>
                <w:rFonts w:ascii="Arial" w:hAnsi="Arial" w:cs="Arial"/>
                <w:bCs/>
                <w:noProof/>
                <w:webHidden/>
                <w:color w:val="000000" w:themeColor="text1"/>
              </w:rPr>
            </w:r>
            <w:r w:rsidR="00995DAE" w:rsidRPr="00FB5F3D">
              <w:rPr>
                <w:rFonts w:ascii="Arial" w:hAnsi="Arial" w:cs="Arial"/>
                <w:bCs/>
                <w:noProof/>
                <w:webHidden/>
                <w:color w:val="000000" w:themeColor="text1"/>
              </w:rPr>
              <w:fldChar w:fldCharType="separate"/>
            </w:r>
            <w:r w:rsidR="00FB5F3D" w:rsidRPr="00FB5F3D">
              <w:rPr>
                <w:rFonts w:ascii="Arial" w:hAnsi="Arial" w:cs="Arial"/>
                <w:bCs/>
                <w:noProof/>
                <w:webHidden/>
                <w:color w:val="000000" w:themeColor="text1"/>
              </w:rPr>
              <w:t>1</w:t>
            </w:r>
            <w:r w:rsidR="00995DAE" w:rsidRPr="00FB5F3D">
              <w:rPr>
                <w:rFonts w:ascii="Arial" w:hAnsi="Arial" w:cs="Arial"/>
                <w:bCs/>
                <w:noProof/>
                <w:webHidden/>
                <w:color w:val="000000" w:themeColor="text1"/>
              </w:rPr>
              <w:fldChar w:fldCharType="end"/>
            </w:r>
          </w:hyperlink>
        </w:p>
        <w:p w:rsidR="00995DAE" w:rsidRPr="00FB5F3D" w:rsidRDefault="0056310E">
          <w:pPr>
            <w:pStyle w:val="TOC1"/>
            <w:tabs>
              <w:tab w:val="right" w:leader="dot" w:pos="9016"/>
            </w:tabs>
            <w:rPr>
              <w:rFonts w:ascii="Arial" w:eastAsiaTheme="minorEastAsia" w:hAnsi="Arial" w:cs="Arial"/>
              <w:bCs/>
              <w:noProof/>
              <w:color w:val="000000" w:themeColor="text1"/>
              <w:szCs w:val="28"/>
              <w:lang w:val="en-GB" w:eastAsia="en-GB" w:bidi="bn-IN"/>
            </w:rPr>
          </w:pPr>
          <w:hyperlink w:anchor="_Toc511588591" w:history="1">
            <w:r w:rsidR="00995DAE" w:rsidRPr="00FB5F3D">
              <w:rPr>
                <w:rStyle w:val="Hyperlink"/>
                <w:rFonts w:ascii="Arial" w:hAnsi="Arial" w:cs="Arial"/>
                <w:bCs/>
                <w:noProof/>
                <w:color w:val="000000" w:themeColor="text1"/>
              </w:rPr>
              <w:t>1. Definition of academic and employability skills</w:t>
            </w:r>
            <w:r w:rsidR="00995DAE" w:rsidRPr="00FB5F3D">
              <w:rPr>
                <w:rFonts w:ascii="Arial" w:hAnsi="Arial" w:cs="Arial"/>
                <w:bCs/>
                <w:noProof/>
                <w:webHidden/>
                <w:color w:val="000000" w:themeColor="text1"/>
              </w:rPr>
              <w:tab/>
            </w:r>
            <w:r w:rsidR="00995DAE" w:rsidRPr="00FB5F3D">
              <w:rPr>
                <w:rFonts w:ascii="Arial" w:hAnsi="Arial" w:cs="Arial"/>
                <w:bCs/>
                <w:noProof/>
                <w:webHidden/>
                <w:color w:val="000000" w:themeColor="text1"/>
              </w:rPr>
              <w:fldChar w:fldCharType="begin"/>
            </w:r>
            <w:r w:rsidR="00995DAE" w:rsidRPr="00FB5F3D">
              <w:rPr>
                <w:rFonts w:ascii="Arial" w:hAnsi="Arial" w:cs="Arial"/>
                <w:bCs/>
                <w:noProof/>
                <w:webHidden/>
                <w:color w:val="000000" w:themeColor="text1"/>
              </w:rPr>
              <w:instrText xml:space="preserve"> PAGEREF _Toc511588591 \h </w:instrText>
            </w:r>
            <w:r w:rsidR="00995DAE" w:rsidRPr="00FB5F3D">
              <w:rPr>
                <w:rFonts w:ascii="Arial" w:hAnsi="Arial" w:cs="Arial"/>
                <w:bCs/>
                <w:noProof/>
                <w:webHidden/>
                <w:color w:val="000000" w:themeColor="text1"/>
              </w:rPr>
            </w:r>
            <w:r w:rsidR="00995DAE" w:rsidRPr="00FB5F3D">
              <w:rPr>
                <w:rFonts w:ascii="Arial" w:hAnsi="Arial" w:cs="Arial"/>
                <w:bCs/>
                <w:noProof/>
                <w:webHidden/>
                <w:color w:val="000000" w:themeColor="text1"/>
              </w:rPr>
              <w:fldChar w:fldCharType="separate"/>
            </w:r>
            <w:r w:rsidR="00FB5F3D" w:rsidRPr="00FB5F3D">
              <w:rPr>
                <w:rFonts w:ascii="Arial" w:hAnsi="Arial" w:cs="Arial"/>
                <w:bCs/>
                <w:noProof/>
                <w:webHidden/>
                <w:color w:val="000000" w:themeColor="text1"/>
              </w:rPr>
              <w:t>2</w:t>
            </w:r>
            <w:r w:rsidR="00995DAE" w:rsidRPr="00FB5F3D">
              <w:rPr>
                <w:rFonts w:ascii="Arial" w:hAnsi="Arial" w:cs="Arial"/>
                <w:bCs/>
                <w:noProof/>
                <w:webHidden/>
                <w:color w:val="000000" w:themeColor="text1"/>
              </w:rPr>
              <w:fldChar w:fldCharType="end"/>
            </w:r>
          </w:hyperlink>
        </w:p>
        <w:p w:rsidR="00995DAE" w:rsidRPr="00FB5F3D" w:rsidRDefault="0056310E">
          <w:pPr>
            <w:pStyle w:val="TOC1"/>
            <w:tabs>
              <w:tab w:val="right" w:leader="dot" w:pos="9016"/>
            </w:tabs>
            <w:rPr>
              <w:rFonts w:ascii="Arial" w:eastAsiaTheme="minorEastAsia" w:hAnsi="Arial" w:cs="Arial"/>
              <w:bCs/>
              <w:noProof/>
              <w:color w:val="000000" w:themeColor="text1"/>
              <w:szCs w:val="28"/>
              <w:lang w:val="en-GB" w:eastAsia="en-GB" w:bidi="bn-IN"/>
            </w:rPr>
          </w:pPr>
          <w:hyperlink w:anchor="_Toc511588592" w:history="1">
            <w:r w:rsidR="00995DAE" w:rsidRPr="00FB5F3D">
              <w:rPr>
                <w:rStyle w:val="Hyperlink"/>
                <w:rFonts w:ascii="Arial" w:hAnsi="Arial" w:cs="Arial"/>
                <w:bCs/>
                <w:noProof/>
                <w:color w:val="000000" w:themeColor="text1"/>
              </w:rPr>
              <w:t>2. Marketing competency framework for a marketing executive</w:t>
            </w:r>
            <w:r w:rsidR="00995DAE" w:rsidRPr="00FB5F3D">
              <w:rPr>
                <w:rFonts w:ascii="Arial" w:hAnsi="Arial" w:cs="Arial"/>
                <w:bCs/>
                <w:noProof/>
                <w:webHidden/>
                <w:color w:val="000000" w:themeColor="text1"/>
              </w:rPr>
              <w:tab/>
            </w:r>
            <w:r w:rsidR="00995DAE" w:rsidRPr="00FB5F3D">
              <w:rPr>
                <w:rFonts w:ascii="Arial" w:hAnsi="Arial" w:cs="Arial"/>
                <w:bCs/>
                <w:noProof/>
                <w:webHidden/>
                <w:color w:val="000000" w:themeColor="text1"/>
              </w:rPr>
              <w:fldChar w:fldCharType="begin"/>
            </w:r>
            <w:r w:rsidR="00995DAE" w:rsidRPr="00FB5F3D">
              <w:rPr>
                <w:rFonts w:ascii="Arial" w:hAnsi="Arial" w:cs="Arial"/>
                <w:bCs/>
                <w:noProof/>
                <w:webHidden/>
                <w:color w:val="000000" w:themeColor="text1"/>
              </w:rPr>
              <w:instrText xml:space="preserve"> PAGEREF _Toc511588592 \h </w:instrText>
            </w:r>
            <w:r w:rsidR="00995DAE" w:rsidRPr="00FB5F3D">
              <w:rPr>
                <w:rFonts w:ascii="Arial" w:hAnsi="Arial" w:cs="Arial"/>
                <w:bCs/>
                <w:noProof/>
                <w:webHidden/>
                <w:color w:val="000000" w:themeColor="text1"/>
              </w:rPr>
            </w:r>
            <w:r w:rsidR="00995DAE" w:rsidRPr="00FB5F3D">
              <w:rPr>
                <w:rFonts w:ascii="Arial" w:hAnsi="Arial" w:cs="Arial"/>
                <w:bCs/>
                <w:noProof/>
                <w:webHidden/>
                <w:color w:val="000000" w:themeColor="text1"/>
              </w:rPr>
              <w:fldChar w:fldCharType="separate"/>
            </w:r>
            <w:r w:rsidR="00FB5F3D" w:rsidRPr="00FB5F3D">
              <w:rPr>
                <w:rFonts w:ascii="Arial" w:hAnsi="Arial" w:cs="Arial"/>
                <w:bCs/>
                <w:noProof/>
                <w:webHidden/>
                <w:color w:val="000000" w:themeColor="text1"/>
              </w:rPr>
              <w:t>3</w:t>
            </w:r>
            <w:r w:rsidR="00995DAE" w:rsidRPr="00FB5F3D">
              <w:rPr>
                <w:rFonts w:ascii="Arial" w:hAnsi="Arial" w:cs="Arial"/>
                <w:bCs/>
                <w:noProof/>
                <w:webHidden/>
                <w:color w:val="000000" w:themeColor="text1"/>
              </w:rPr>
              <w:fldChar w:fldCharType="end"/>
            </w:r>
          </w:hyperlink>
        </w:p>
        <w:p w:rsidR="00995DAE" w:rsidRPr="00FB5F3D" w:rsidRDefault="0056310E">
          <w:pPr>
            <w:pStyle w:val="TOC1"/>
            <w:tabs>
              <w:tab w:val="right" w:leader="dot" w:pos="9016"/>
            </w:tabs>
            <w:rPr>
              <w:rFonts w:ascii="Arial" w:eastAsiaTheme="minorEastAsia" w:hAnsi="Arial" w:cs="Arial"/>
              <w:bCs/>
              <w:noProof/>
              <w:color w:val="000000" w:themeColor="text1"/>
              <w:szCs w:val="28"/>
              <w:lang w:val="en-GB" w:eastAsia="en-GB" w:bidi="bn-IN"/>
            </w:rPr>
          </w:pPr>
          <w:hyperlink w:anchor="_Toc511588593" w:history="1">
            <w:r w:rsidR="00995DAE" w:rsidRPr="00FB5F3D">
              <w:rPr>
                <w:rStyle w:val="Hyperlink"/>
                <w:rFonts w:ascii="Arial" w:hAnsi="Arial" w:cs="Arial"/>
                <w:bCs/>
                <w:noProof/>
                <w:color w:val="000000" w:themeColor="text1"/>
              </w:rPr>
              <w:t>3. Different academic and employability skills that marketing executives require in career development</w:t>
            </w:r>
            <w:r w:rsidR="00995DAE" w:rsidRPr="00FB5F3D">
              <w:rPr>
                <w:rFonts w:ascii="Arial" w:hAnsi="Arial" w:cs="Arial"/>
                <w:bCs/>
                <w:noProof/>
                <w:webHidden/>
                <w:color w:val="000000" w:themeColor="text1"/>
              </w:rPr>
              <w:tab/>
            </w:r>
            <w:r w:rsidR="00995DAE" w:rsidRPr="00FB5F3D">
              <w:rPr>
                <w:rFonts w:ascii="Arial" w:hAnsi="Arial" w:cs="Arial"/>
                <w:bCs/>
                <w:noProof/>
                <w:webHidden/>
                <w:color w:val="000000" w:themeColor="text1"/>
              </w:rPr>
              <w:fldChar w:fldCharType="begin"/>
            </w:r>
            <w:r w:rsidR="00995DAE" w:rsidRPr="00FB5F3D">
              <w:rPr>
                <w:rFonts w:ascii="Arial" w:hAnsi="Arial" w:cs="Arial"/>
                <w:bCs/>
                <w:noProof/>
                <w:webHidden/>
                <w:color w:val="000000" w:themeColor="text1"/>
              </w:rPr>
              <w:instrText xml:space="preserve"> PAGEREF _Toc511588593 \h </w:instrText>
            </w:r>
            <w:r w:rsidR="00995DAE" w:rsidRPr="00FB5F3D">
              <w:rPr>
                <w:rFonts w:ascii="Arial" w:hAnsi="Arial" w:cs="Arial"/>
                <w:bCs/>
                <w:noProof/>
                <w:webHidden/>
                <w:color w:val="000000" w:themeColor="text1"/>
              </w:rPr>
            </w:r>
            <w:r w:rsidR="00995DAE" w:rsidRPr="00FB5F3D">
              <w:rPr>
                <w:rFonts w:ascii="Arial" w:hAnsi="Arial" w:cs="Arial"/>
                <w:bCs/>
                <w:noProof/>
                <w:webHidden/>
                <w:color w:val="000000" w:themeColor="text1"/>
              </w:rPr>
              <w:fldChar w:fldCharType="separate"/>
            </w:r>
            <w:r w:rsidR="00FB5F3D" w:rsidRPr="00FB5F3D">
              <w:rPr>
                <w:rFonts w:ascii="Arial" w:hAnsi="Arial" w:cs="Arial"/>
                <w:bCs/>
                <w:noProof/>
                <w:webHidden/>
                <w:color w:val="000000" w:themeColor="text1"/>
              </w:rPr>
              <w:t>4</w:t>
            </w:r>
            <w:r w:rsidR="00995DAE" w:rsidRPr="00FB5F3D">
              <w:rPr>
                <w:rFonts w:ascii="Arial" w:hAnsi="Arial" w:cs="Arial"/>
                <w:bCs/>
                <w:noProof/>
                <w:webHidden/>
                <w:color w:val="000000" w:themeColor="text1"/>
              </w:rPr>
              <w:fldChar w:fldCharType="end"/>
            </w:r>
          </w:hyperlink>
        </w:p>
        <w:p w:rsidR="00995DAE" w:rsidRPr="00FB5F3D" w:rsidRDefault="0056310E">
          <w:pPr>
            <w:pStyle w:val="TOC1"/>
            <w:tabs>
              <w:tab w:val="right" w:leader="dot" w:pos="9016"/>
            </w:tabs>
            <w:rPr>
              <w:rFonts w:ascii="Arial" w:eastAsiaTheme="minorEastAsia" w:hAnsi="Arial" w:cs="Arial"/>
              <w:bCs/>
              <w:noProof/>
              <w:color w:val="000000" w:themeColor="text1"/>
              <w:szCs w:val="28"/>
              <w:lang w:val="en-GB" w:eastAsia="en-GB" w:bidi="bn-IN"/>
            </w:rPr>
          </w:pPr>
          <w:hyperlink w:anchor="_Toc511588594" w:history="1">
            <w:r w:rsidR="00995DAE" w:rsidRPr="00FB5F3D">
              <w:rPr>
                <w:rStyle w:val="Hyperlink"/>
                <w:rFonts w:ascii="Arial" w:hAnsi="Arial" w:cs="Arial"/>
                <w:bCs/>
                <w:noProof/>
                <w:color w:val="000000" w:themeColor="text1"/>
                <w:shd w:val="clear" w:color="auto" w:fill="FFFFFF"/>
              </w:rPr>
              <w:t>4. Definition of skill gap analysis</w:t>
            </w:r>
            <w:r w:rsidR="00995DAE" w:rsidRPr="00FB5F3D">
              <w:rPr>
                <w:rFonts w:ascii="Arial" w:hAnsi="Arial" w:cs="Arial"/>
                <w:bCs/>
                <w:noProof/>
                <w:webHidden/>
                <w:color w:val="000000" w:themeColor="text1"/>
              </w:rPr>
              <w:tab/>
            </w:r>
            <w:r w:rsidR="00995DAE" w:rsidRPr="00FB5F3D">
              <w:rPr>
                <w:rFonts w:ascii="Arial" w:hAnsi="Arial" w:cs="Arial"/>
                <w:bCs/>
                <w:noProof/>
                <w:webHidden/>
                <w:color w:val="000000" w:themeColor="text1"/>
              </w:rPr>
              <w:fldChar w:fldCharType="begin"/>
            </w:r>
            <w:r w:rsidR="00995DAE" w:rsidRPr="00FB5F3D">
              <w:rPr>
                <w:rFonts w:ascii="Arial" w:hAnsi="Arial" w:cs="Arial"/>
                <w:bCs/>
                <w:noProof/>
                <w:webHidden/>
                <w:color w:val="000000" w:themeColor="text1"/>
              </w:rPr>
              <w:instrText xml:space="preserve"> PAGEREF _Toc511588594 \h </w:instrText>
            </w:r>
            <w:r w:rsidR="00995DAE" w:rsidRPr="00FB5F3D">
              <w:rPr>
                <w:rFonts w:ascii="Arial" w:hAnsi="Arial" w:cs="Arial"/>
                <w:bCs/>
                <w:noProof/>
                <w:webHidden/>
                <w:color w:val="000000" w:themeColor="text1"/>
              </w:rPr>
            </w:r>
            <w:r w:rsidR="00995DAE" w:rsidRPr="00FB5F3D">
              <w:rPr>
                <w:rFonts w:ascii="Arial" w:hAnsi="Arial" w:cs="Arial"/>
                <w:bCs/>
                <w:noProof/>
                <w:webHidden/>
                <w:color w:val="000000" w:themeColor="text1"/>
              </w:rPr>
              <w:fldChar w:fldCharType="separate"/>
            </w:r>
            <w:r w:rsidR="00FB5F3D" w:rsidRPr="00FB5F3D">
              <w:rPr>
                <w:rFonts w:ascii="Arial" w:hAnsi="Arial" w:cs="Arial"/>
                <w:bCs/>
                <w:noProof/>
                <w:webHidden/>
                <w:color w:val="000000" w:themeColor="text1"/>
              </w:rPr>
              <w:t>5</w:t>
            </w:r>
            <w:r w:rsidR="00995DAE" w:rsidRPr="00FB5F3D">
              <w:rPr>
                <w:rFonts w:ascii="Arial" w:hAnsi="Arial" w:cs="Arial"/>
                <w:bCs/>
                <w:noProof/>
                <w:webHidden/>
                <w:color w:val="000000" w:themeColor="text1"/>
              </w:rPr>
              <w:fldChar w:fldCharType="end"/>
            </w:r>
          </w:hyperlink>
        </w:p>
        <w:p w:rsidR="00995DAE" w:rsidRPr="00FB5F3D" w:rsidRDefault="0056310E">
          <w:pPr>
            <w:pStyle w:val="TOC1"/>
            <w:tabs>
              <w:tab w:val="right" w:leader="dot" w:pos="9016"/>
            </w:tabs>
            <w:rPr>
              <w:rFonts w:ascii="Arial" w:eastAsiaTheme="minorEastAsia" w:hAnsi="Arial" w:cs="Arial"/>
              <w:bCs/>
              <w:noProof/>
              <w:color w:val="000000" w:themeColor="text1"/>
              <w:szCs w:val="28"/>
              <w:lang w:val="en-GB" w:eastAsia="en-GB" w:bidi="bn-IN"/>
            </w:rPr>
          </w:pPr>
          <w:hyperlink w:anchor="_Toc511588595" w:history="1">
            <w:r w:rsidR="00995DAE" w:rsidRPr="00FB5F3D">
              <w:rPr>
                <w:rStyle w:val="Hyperlink"/>
                <w:rFonts w:ascii="Arial" w:hAnsi="Arial" w:cs="Arial"/>
                <w:bCs/>
                <w:noProof/>
                <w:color w:val="000000" w:themeColor="text1"/>
              </w:rPr>
              <w:t>5. Conducting skill gap analysis</w:t>
            </w:r>
            <w:r w:rsidR="00995DAE" w:rsidRPr="00FB5F3D">
              <w:rPr>
                <w:rFonts w:ascii="Arial" w:hAnsi="Arial" w:cs="Arial"/>
                <w:bCs/>
                <w:noProof/>
                <w:webHidden/>
                <w:color w:val="000000" w:themeColor="text1"/>
              </w:rPr>
              <w:tab/>
            </w:r>
            <w:r w:rsidR="00995DAE" w:rsidRPr="00FB5F3D">
              <w:rPr>
                <w:rFonts w:ascii="Arial" w:hAnsi="Arial" w:cs="Arial"/>
                <w:bCs/>
                <w:noProof/>
                <w:webHidden/>
                <w:color w:val="000000" w:themeColor="text1"/>
              </w:rPr>
              <w:fldChar w:fldCharType="begin"/>
            </w:r>
            <w:r w:rsidR="00995DAE" w:rsidRPr="00FB5F3D">
              <w:rPr>
                <w:rFonts w:ascii="Arial" w:hAnsi="Arial" w:cs="Arial"/>
                <w:bCs/>
                <w:noProof/>
                <w:webHidden/>
                <w:color w:val="000000" w:themeColor="text1"/>
              </w:rPr>
              <w:instrText xml:space="preserve"> PAGEREF _Toc511588595 \h </w:instrText>
            </w:r>
            <w:r w:rsidR="00995DAE" w:rsidRPr="00FB5F3D">
              <w:rPr>
                <w:rFonts w:ascii="Arial" w:hAnsi="Arial" w:cs="Arial"/>
                <w:bCs/>
                <w:noProof/>
                <w:webHidden/>
                <w:color w:val="000000" w:themeColor="text1"/>
              </w:rPr>
            </w:r>
            <w:r w:rsidR="00995DAE" w:rsidRPr="00FB5F3D">
              <w:rPr>
                <w:rFonts w:ascii="Arial" w:hAnsi="Arial" w:cs="Arial"/>
                <w:bCs/>
                <w:noProof/>
                <w:webHidden/>
                <w:color w:val="000000" w:themeColor="text1"/>
              </w:rPr>
              <w:fldChar w:fldCharType="separate"/>
            </w:r>
            <w:r w:rsidR="00FB5F3D" w:rsidRPr="00FB5F3D">
              <w:rPr>
                <w:rFonts w:ascii="Arial" w:hAnsi="Arial" w:cs="Arial"/>
                <w:bCs/>
                <w:noProof/>
                <w:webHidden/>
                <w:color w:val="000000" w:themeColor="text1"/>
              </w:rPr>
              <w:t>5</w:t>
            </w:r>
            <w:r w:rsidR="00995DAE" w:rsidRPr="00FB5F3D">
              <w:rPr>
                <w:rFonts w:ascii="Arial" w:hAnsi="Arial" w:cs="Arial"/>
                <w:bCs/>
                <w:noProof/>
                <w:webHidden/>
                <w:color w:val="000000" w:themeColor="text1"/>
              </w:rPr>
              <w:fldChar w:fldCharType="end"/>
            </w:r>
          </w:hyperlink>
        </w:p>
        <w:p w:rsidR="00995DAE" w:rsidRPr="00FB5F3D" w:rsidRDefault="0056310E">
          <w:pPr>
            <w:pStyle w:val="TOC1"/>
            <w:tabs>
              <w:tab w:val="right" w:leader="dot" w:pos="9016"/>
            </w:tabs>
            <w:rPr>
              <w:rFonts w:ascii="Arial" w:eastAsiaTheme="minorEastAsia" w:hAnsi="Arial" w:cs="Arial"/>
              <w:bCs/>
              <w:noProof/>
              <w:color w:val="000000" w:themeColor="text1"/>
              <w:szCs w:val="28"/>
              <w:lang w:val="en-GB" w:eastAsia="en-GB" w:bidi="bn-IN"/>
            </w:rPr>
          </w:pPr>
          <w:hyperlink w:anchor="_Toc511588596" w:history="1">
            <w:r w:rsidR="00995DAE" w:rsidRPr="00FB5F3D">
              <w:rPr>
                <w:rStyle w:val="Hyperlink"/>
                <w:rFonts w:ascii="Arial" w:hAnsi="Arial" w:cs="Arial"/>
                <w:bCs/>
                <w:noProof/>
                <w:color w:val="000000" w:themeColor="text1"/>
              </w:rPr>
              <w:t>6. Different tools to fill up skill gap of marketing executives</w:t>
            </w:r>
            <w:r w:rsidR="00995DAE" w:rsidRPr="00FB5F3D">
              <w:rPr>
                <w:rFonts w:ascii="Arial" w:hAnsi="Arial" w:cs="Arial"/>
                <w:bCs/>
                <w:noProof/>
                <w:webHidden/>
                <w:color w:val="000000" w:themeColor="text1"/>
              </w:rPr>
              <w:tab/>
            </w:r>
            <w:r w:rsidR="00995DAE" w:rsidRPr="00FB5F3D">
              <w:rPr>
                <w:rFonts w:ascii="Arial" w:hAnsi="Arial" w:cs="Arial"/>
                <w:bCs/>
                <w:noProof/>
                <w:webHidden/>
                <w:color w:val="000000" w:themeColor="text1"/>
              </w:rPr>
              <w:fldChar w:fldCharType="begin"/>
            </w:r>
            <w:r w:rsidR="00995DAE" w:rsidRPr="00FB5F3D">
              <w:rPr>
                <w:rFonts w:ascii="Arial" w:hAnsi="Arial" w:cs="Arial"/>
                <w:bCs/>
                <w:noProof/>
                <w:webHidden/>
                <w:color w:val="000000" w:themeColor="text1"/>
              </w:rPr>
              <w:instrText xml:space="preserve"> PAGEREF _Toc511588596 \h </w:instrText>
            </w:r>
            <w:r w:rsidR="00995DAE" w:rsidRPr="00FB5F3D">
              <w:rPr>
                <w:rFonts w:ascii="Arial" w:hAnsi="Arial" w:cs="Arial"/>
                <w:bCs/>
                <w:noProof/>
                <w:webHidden/>
                <w:color w:val="000000" w:themeColor="text1"/>
              </w:rPr>
            </w:r>
            <w:r w:rsidR="00995DAE" w:rsidRPr="00FB5F3D">
              <w:rPr>
                <w:rFonts w:ascii="Arial" w:hAnsi="Arial" w:cs="Arial"/>
                <w:bCs/>
                <w:noProof/>
                <w:webHidden/>
                <w:color w:val="000000" w:themeColor="text1"/>
              </w:rPr>
              <w:fldChar w:fldCharType="separate"/>
            </w:r>
            <w:r w:rsidR="00FB5F3D" w:rsidRPr="00FB5F3D">
              <w:rPr>
                <w:rFonts w:ascii="Arial" w:hAnsi="Arial" w:cs="Arial"/>
                <w:bCs/>
                <w:noProof/>
                <w:webHidden/>
                <w:color w:val="000000" w:themeColor="text1"/>
              </w:rPr>
              <w:t>7</w:t>
            </w:r>
            <w:r w:rsidR="00995DAE" w:rsidRPr="00FB5F3D">
              <w:rPr>
                <w:rFonts w:ascii="Arial" w:hAnsi="Arial" w:cs="Arial"/>
                <w:bCs/>
                <w:noProof/>
                <w:webHidden/>
                <w:color w:val="000000" w:themeColor="text1"/>
              </w:rPr>
              <w:fldChar w:fldCharType="end"/>
            </w:r>
          </w:hyperlink>
        </w:p>
        <w:p w:rsidR="00995DAE" w:rsidRPr="00FB5F3D" w:rsidRDefault="0056310E">
          <w:pPr>
            <w:pStyle w:val="TOC1"/>
            <w:tabs>
              <w:tab w:val="right" w:leader="dot" w:pos="9016"/>
            </w:tabs>
            <w:rPr>
              <w:rFonts w:ascii="Arial" w:eastAsiaTheme="minorEastAsia" w:hAnsi="Arial" w:cs="Arial"/>
              <w:bCs/>
              <w:noProof/>
              <w:color w:val="000000" w:themeColor="text1"/>
              <w:szCs w:val="28"/>
              <w:lang w:val="en-GB" w:eastAsia="en-GB" w:bidi="bn-IN"/>
            </w:rPr>
          </w:pPr>
          <w:hyperlink w:anchor="_Toc511588597" w:history="1">
            <w:r w:rsidR="00995DAE" w:rsidRPr="00FB5F3D">
              <w:rPr>
                <w:rStyle w:val="Hyperlink"/>
                <w:rFonts w:ascii="Arial" w:hAnsi="Arial" w:cs="Arial"/>
                <w:bCs/>
                <w:noProof/>
                <w:color w:val="000000" w:themeColor="text1"/>
              </w:rPr>
              <w:t>7. Recommendation to build employability skills of marketing executives</w:t>
            </w:r>
            <w:r w:rsidR="00995DAE" w:rsidRPr="00FB5F3D">
              <w:rPr>
                <w:rFonts w:ascii="Arial" w:hAnsi="Arial" w:cs="Arial"/>
                <w:bCs/>
                <w:noProof/>
                <w:webHidden/>
                <w:color w:val="000000" w:themeColor="text1"/>
              </w:rPr>
              <w:tab/>
            </w:r>
            <w:r w:rsidR="00995DAE" w:rsidRPr="00FB5F3D">
              <w:rPr>
                <w:rFonts w:ascii="Arial" w:hAnsi="Arial" w:cs="Arial"/>
                <w:bCs/>
                <w:noProof/>
                <w:webHidden/>
                <w:color w:val="000000" w:themeColor="text1"/>
              </w:rPr>
              <w:fldChar w:fldCharType="begin"/>
            </w:r>
            <w:r w:rsidR="00995DAE" w:rsidRPr="00FB5F3D">
              <w:rPr>
                <w:rFonts w:ascii="Arial" w:hAnsi="Arial" w:cs="Arial"/>
                <w:bCs/>
                <w:noProof/>
                <w:webHidden/>
                <w:color w:val="000000" w:themeColor="text1"/>
              </w:rPr>
              <w:instrText xml:space="preserve"> PAGEREF _Toc511588597 \h </w:instrText>
            </w:r>
            <w:r w:rsidR="00995DAE" w:rsidRPr="00FB5F3D">
              <w:rPr>
                <w:rFonts w:ascii="Arial" w:hAnsi="Arial" w:cs="Arial"/>
                <w:bCs/>
                <w:noProof/>
                <w:webHidden/>
                <w:color w:val="000000" w:themeColor="text1"/>
              </w:rPr>
            </w:r>
            <w:r w:rsidR="00995DAE" w:rsidRPr="00FB5F3D">
              <w:rPr>
                <w:rFonts w:ascii="Arial" w:hAnsi="Arial" w:cs="Arial"/>
                <w:bCs/>
                <w:noProof/>
                <w:webHidden/>
                <w:color w:val="000000" w:themeColor="text1"/>
              </w:rPr>
              <w:fldChar w:fldCharType="separate"/>
            </w:r>
            <w:r w:rsidR="00FB5F3D" w:rsidRPr="00FB5F3D">
              <w:rPr>
                <w:rFonts w:ascii="Arial" w:hAnsi="Arial" w:cs="Arial"/>
                <w:bCs/>
                <w:noProof/>
                <w:webHidden/>
                <w:color w:val="000000" w:themeColor="text1"/>
              </w:rPr>
              <w:t>8</w:t>
            </w:r>
            <w:r w:rsidR="00995DAE" w:rsidRPr="00FB5F3D">
              <w:rPr>
                <w:rFonts w:ascii="Arial" w:hAnsi="Arial" w:cs="Arial"/>
                <w:bCs/>
                <w:noProof/>
                <w:webHidden/>
                <w:color w:val="000000" w:themeColor="text1"/>
              </w:rPr>
              <w:fldChar w:fldCharType="end"/>
            </w:r>
          </w:hyperlink>
        </w:p>
        <w:p w:rsidR="00995DAE" w:rsidRPr="00FB5F3D" w:rsidRDefault="0056310E">
          <w:pPr>
            <w:pStyle w:val="TOC1"/>
            <w:tabs>
              <w:tab w:val="right" w:leader="dot" w:pos="9016"/>
            </w:tabs>
            <w:rPr>
              <w:rFonts w:ascii="Arial" w:eastAsiaTheme="minorEastAsia" w:hAnsi="Arial" w:cs="Arial"/>
              <w:bCs/>
              <w:noProof/>
              <w:color w:val="000000" w:themeColor="text1"/>
              <w:szCs w:val="28"/>
              <w:lang w:val="en-GB" w:eastAsia="en-GB" w:bidi="bn-IN"/>
            </w:rPr>
          </w:pPr>
          <w:hyperlink w:anchor="_Toc511588598" w:history="1">
            <w:r w:rsidR="00995DAE" w:rsidRPr="00FB5F3D">
              <w:rPr>
                <w:rStyle w:val="Hyperlink"/>
                <w:rFonts w:ascii="Arial" w:eastAsia="Times New Roman" w:hAnsi="Arial" w:cs="Arial"/>
                <w:bCs/>
                <w:noProof/>
                <w:color w:val="000000" w:themeColor="text1"/>
              </w:rPr>
              <w:t>Conclusion</w:t>
            </w:r>
            <w:r w:rsidR="00995DAE" w:rsidRPr="00FB5F3D">
              <w:rPr>
                <w:rFonts w:ascii="Arial" w:hAnsi="Arial" w:cs="Arial"/>
                <w:bCs/>
                <w:noProof/>
                <w:webHidden/>
                <w:color w:val="000000" w:themeColor="text1"/>
              </w:rPr>
              <w:tab/>
            </w:r>
            <w:r w:rsidR="00995DAE" w:rsidRPr="00FB5F3D">
              <w:rPr>
                <w:rFonts w:ascii="Arial" w:hAnsi="Arial" w:cs="Arial"/>
                <w:bCs/>
                <w:noProof/>
                <w:webHidden/>
                <w:color w:val="000000" w:themeColor="text1"/>
              </w:rPr>
              <w:fldChar w:fldCharType="begin"/>
            </w:r>
            <w:r w:rsidR="00995DAE" w:rsidRPr="00FB5F3D">
              <w:rPr>
                <w:rFonts w:ascii="Arial" w:hAnsi="Arial" w:cs="Arial"/>
                <w:bCs/>
                <w:noProof/>
                <w:webHidden/>
                <w:color w:val="000000" w:themeColor="text1"/>
              </w:rPr>
              <w:instrText xml:space="preserve"> PAGEREF _Toc511588598 \h </w:instrText>
            </w:r>
            <w:r w:rsidR="00995DAE" w:rsidRPr="00FB5F3D">
              <w:rPr>
                <w:rFonts w:ascii="Arial" w:hAnsi="Arial" w:cs="Arial"/>
                <w:bCs/>
                <w:noProof/>
                <w:webHidden/>
                <w:color w:val="000000" w:themeColor="text1"/>
              </w:rPr>
            </w:r>
            <w:r w:rsidR="00995DAE" w:rsidRPr="00FB5F3D">
              <w:rPr>
                <w:rFonts w:ascii="Arial" w:hAnsi="Arial" w:cs="Arial"/>
                <w:bCs/>
                <w:noProof/>
                <w:webHidden/>
                <w:color w:val="000000" w:themeColor="text1"/>
              </w:rPr>
              <w:fldChar w:fldCharType="separate"/>
            </w:r>
            <w:r w:rsidR="00FB5F3D" w:rsidRPr="00FB5F3D">
              <w:rPr>
                <w:rFonts w:ascii="Arial" w:hAnsi="Arial" w:cs="Arial"/>
                <w:bCs/>
                <w:noProof/>
                <w:webHidden/>
                <w:color w:val="000000" w:themeColor="text1"/>
              </w:rPr>
              <w:t>9</w:t>
            </w:r>
            <w:r w:rsidR="00995DAE" w:rsidRPr="00FB5F3D">
              <w:rPr>
                <w:rFonts w:ascii="Arial" w:hAnsi="Arial" w:cs="Arial"/>
                <w:bCs/>
                <w:noProof/>
                <w:webHidden/>
                <w:color w:val="000000" w:themeColor="text1"/>
              </w:rPr>
              <w:fldChar w:fldCharType="end"/>
            </w:r>
          </w:hyperlink>
        </w:p>
        <w:p w:rsidR="00995DAE" w:rsidRPr="00FB5F3D" w:rsidRDefault="0056310E">
          <w:pPr>
            <w:pStyle w:val="TOC1"/>
            <w:tabs>
              <w:tab w:val="right" w:leader="dot" w:pos="9016"/>
            </w:tabs>
            <w:rPr>
              <w:rFonts w:ascii="Arial" w:eastAsiaTheme="minorEastAsia" w:hAnsi="Arial" w:cs="Arial"/>
              <w:bCs/>
              <w:noProof/>
              <w:color w:val="000000" w:themeColor="text1"/>
              <w:szCs w:val="28"/>
              <w:lang w:val="en-GB" w:eastAsia="en-GB" w:bidi="bn-IN"/>
            </w:rPr>
          </w:pPr>
          <w:hyperlink w:anchor="_Toc511588599" w:history="1">
            <w:r w:rsidR="00995DAE" w:rsidRPr="00FB5F3D">
              <w:rPr>
                <w:rStyle w:val="Hyperlink"/>
                <w:rFonts w:ascii="Arial" w:hAnsi="Arial" w:cs="Arial"/>
                <w:bCs/>
                <w:noProof/>
                <w:color w:val="000000" w:themeColor="text1"/>
              </w:rPr>
              <w:t>References</w:t>
            </w:r>
            <w:r w:rsidR="00995DAE" w:rsidRPr="00FB5F3D">
              <w:rPr>
                <w:rFonts w:ascii="Arial" w:hAnsi="Arial" w:cs="Arial"/>
                <w:bCs/>
                <w:noProof/>
                <w:webHidden/>
                <w:color w:val="000000" w:themeColor="text1"/>
              </w:rPr>
              <w:tab/>
            </w:r>
            <w:r w:rsidR="00995DAE" w:rsidRPr="00FB5F3D">
              <w:rPr>
                <w:rFonts w:ascii="Arial" w:hAnsi="Arial" w:cs="Arial"/>
                <w:bCs/>
                <w:noProof/>
                <w:webHidden/>
                <w:color w:val="000000" w:themeColor="text1"/>
              </w:rPr>
              <w:fldChar w:fldCharType="begin"/>
            </w:r>
            <w:r w:rsidR="00995DAE" w:rsidRPr="00FB5F3D">
              <w:rPr>
                <w:rFonts w:ascii="Arial" w:hAnsi="Arial" w:cs="Arial"/>
                <w:bCs/>
                <w:noProof/>
                <w:webHidden/>
                <w:color w:val="000000" w:themeColor="text1"/>
              </w:rPr>
              <w:instrText xml:space="preserve"> PAGEREF _Toc511588599 \h </w:instrText>
            </w:r>
            <w:r w:rsidR="00995DAE" w:rsidRPr="00FB5F3D">
              <w:rPr>
                <w:rFonts w:ascii="Arial" w:hAnsi="Arial" w:cs="Arial"/>
                <w:bCs/>
                <w:noProof/>
                <w:webHidden/>
                <w:color w:val="000000" w:themeColor="text1"/>
              </w:rPr>
            </w:r>
            <w:r w:rsidR="00995DAE" w:rsidRPr="00FB5F3D">
              <w:rPr>
                <w:rFonts w:ascii="Arial" w:hAnsi="Arial" w:cs="Arial"/>
                <w:bCs/>
                <w:noProof/>
                <w:webHidden/>
                <w:color w:val="000000" w:themeColor="text1"/>
              </w:rPr>
              <w:fldChar w:fldCharType="separate"/>
            </w:r>
            <w:r w:rsidR="00FB5F3D" w:rsidRPr="00FB5F3D">
              <w:rPr>
                <w:rFonts w:ascii="Arial" w:hAnsi="Arial" w:cs="Arial"/>
                <w:bCs/>
                <w:noProof/>
                <w:webHidden/>
                <w:color w:val="000000" w:themeColor="text1"/>
              </w:rPr>
              <w:t>10</w:t>
            </w:r>
            <w:r w:rsidR="00995DAE" w:rsidRPr="00FB5F3D">
              <w:rPr>
                <w:rFonts w:ascii="Arial" w:hAnsi="Arial" w:cs="Arial"/>
                <w:bCs/>
                <w:noProof/>
                <w:webHidden/>
                <w:color w:val="000000" w:themeColor="text1"/>
              </w:rPr>
              <w:fldChar w:fldCharType="end"/>
            </w:r>
          </w:hyperlink>
        </w:p>
        <w:p w:rsidR="00764CD7" w:rsidRPr="00995DAE" w:rsidRDefault="00764CD7">
          <w:pPr>
            <w:rPr>
              <w:color w:val="000000" w:themeColor="text1"/>
            </w:rPr>
          </w:pPr>
          <w:r w:rsidRPr="00FB5F3D">
            <w:rPr>
              <w:rFonts w:ascii="Arial" w:hAnsi="Arial" w:cs="Arial"/>
              <w:bCs/>
              <w:noProof/>
              <w:color w:val="000000" w:themeColor="text1"/>
            </w:rPr>
            <w:fldChar w:fldCharType="end"/>
          </w:r>
        </w:p>
      </w:sdtContent>
    </w:sdt>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bookmarkStart w:id="0" w:name="_GoBack"/>
      <w:bookmarkEnd w:id="0"/>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pPr>
    </w:p>
    <w:p w:rsidR="00EB5FFF" w:rsidRPr="00995DAE" w:rsidRDefault="00EB5FFF" w:rsidP="009C04E9">
      <w:pPr>
        <w:spacing w:line="360" w:lineRule="auto"/>
        <w:jc w:val="both"/>
        <w:rPr>
          <w:rFonts w:ascii="Times New Roman" w:hAnsi="Times New Roman" w:cs="Times New Roman"/>
          <w:b/>
          <w:bCs/>
          <w:color w:val="000000" w:themeColor="text1"/>
          <w:sz w:val="24"/>
          <w:szCs w:val="24"/>
        </w:rPr>
        <w:sectPr w:rsidR="00EB5FFF" w:rsidRPr="00995DAE" w:rsidSect="00995DAE">
          <w:headerReference w:type="even" r:id="rId9"/>
          <w:headerReference w:type="default" r:id="rId10"/>
          <w:footerReference w:type="even" r:id="rId11"/>
          <w:footerReference w:type="default" r:id="rId12"/>
          <w:headerReference w:type="first" r:id="rId13"/>
          <w:footerReference w:type="first" r:id="rId14"/>
          <w:pgSz w:w="11906" w:h="16838" w:code="9"/>
          <w:pgMar w:top="1440" w:right="1440" w:bottom="1440" w:left="1440" w:header="720" w:footer="720" w:gutter="0"/>
          <w:pgNumType w:fmt="lowerRoman" w:start="1"/>
          <w:cols w:space="720"/>
          <w:docGrid w:linePitch="360"/>
        </w:sectPr>
      </w:pPr>
    </w:p>
    <w:p w:rsidR="001A2A17" w:rsidRPr="00995DAE" w:rsidRDefault="001E7792" w:rsidP="0052156C">
      <w:pPr>
        <w:pStyle w:val="Heading1"/>
        <w:rPr>
          <w:rFonts w:ascii="Times New Roman" w:hAnsi="Times New Roman" w:cs="Times New Roman"/>
          <w:b/>
          <w:color w:val="000000" w:themeColor="text1"/>
        </w:rPr>
      </w:pPr>
      <w:bookmarkStart w:id="1" w:name="_Toc511588590"/>
      <w:r w:rsidRPr="00995DAE">
        <w:rPr>
          <w:rFonts w:ascii="Times New Roman" w:hAnsi="Times New Roman" w:cs="Times New Roman"/>
          <w:b/>
          <w:color w:val="000000" w:themeColor="text1"/>
        </w:rPr>
        <w:lastRenderedPageBreak/>
        <w:t>Introduction</w:t>
      </w:r>
      <w:bookmarkEnd w:id="1"/>
      <w:r w:rsidRPr="00995DAE">
        <w:rPr>
          <w:rFonts w:ascii="Times New Roman" w:hAnsi="Times New Roman" w:cs="Times New Roman"/>
          <w:b/>
          <w:color w:val="000000" w:themeColor="text1"/>
        </w:rPr>
        <w:t xml:space="preserve"> </w:t>
      </w:r>
    </w:p>
    <w:p w:rsidR="00092899" w:rsidRPr="00995DAE" w:rsidRDefault="00AC4F47" w:rsidP="00092899">
      <w:pPr>
        <w:pStyle w:val="NormalWeb"/>
        <w:spacing w:line="360" w:lineRule="auto"/>
        <w:jc w:val="both"/>
        <w:rPr>
          <w:rStyle w:val="selectable"/>
          <w:color w:val="000000" w:themeColor="text1"/>
        </w:rPr>
      </w:pPr>
      <w:r w:rsidRPr="00995DAE">
        <w:rPr>
          <w:color w:val="000000" w:themeColor="text1"/>
        </w:rPr>
        <w:t xml:space="preserve">While there are increasing opportunities </w:t>
      </w:r>
      <w:r w:rsidR="000238C4" w:rsidRPr="00995DAE">
        <w:rPr>
          <w:noProof/>
          <w:color w:val="000000" w:themeColor="text1"/>
        </w:rPr>
        <w:t>for</w:t>
      </w:r>
      <w:r w:rsidRPr="00995DAE">
        <w:rPr>
          <w:color w:val="000000" w:themeColor="text1"/>
        </w:rPr>
        <w:t xml:space="preserve"> employment, the fresh graduates from different universities should concern about academic </w:t>
      </w:r>
      <w:r w:rsidR="00120FAC" w:rsidRPr="00995DAE">
        <w:rPr>
          <w:color w:val="000000" w:themeColor="text1"/>
        </w:rPr>
        <w:t xml:space="preserve">and employability skills. Many education researchers </w:t>
      </w:r>
      <w:r w:rsidR="006C45F8" w:rsidRPr="00995DAE">
        <w:rPr>
          <w:color w:val="000000" w:themeColor="text1"/>
        </w:rPr>
        <w:t>indicate</w:t>
      </w:r>
      <w:r w:rsidR="00E803F6" w:rsidRPr="00995DAE">
        <w:rPr>
          <w:color w:val="000000" w:themeColor="text1"/>
        </w:rPr>
        <w:t xml:space="preserve"> that many graduates lack academic and employability skills particularly soft skills </w:t>
      </w:r>
      <w:r w:rsidR="00256823" w:rsidRPr="00995DAE">
        <w:rPr>
          <w:color w:val="000000" w:themeColor="text1"/>
        </w:rPr>
        <w:t>and not prep</w:t>
      </w:r>
      <w:r w:rsidR="00092899" w:rsidRPr="00995DAE">
        <w:rPr>
          <w:color w:val="000000" w:themeColor="text1"/>
        </w:rPr>
        <w:t xml:space="preserve">ared to enter the workplace </w:t>
      </w:r>
      <w:r w:rsidR="00092899" w:rsidRPr="00995DAE">
        <w:rPr>
          <w:rStyle w:val="selectable"/>
          <w:color w:val="000000" w:themeColor="text1"/>
        </w:rPr>
        <w:t xml:space="preserve">(Finch and </w:t>
      </w:r>
      <w:proofErr w:type="spellStart"/>
      <w:r w:rsidR="00092899" w:rsidRPr="00995DAE">
        <w:rPr>
          <w:rStyle w:val="selectable"/>
          <w:color w:val="000000" w:themeColor="text1"/>
        </w:rPr>
        <w:t>Fafinski</w:t>
      </w:r>
      <w:proofErr w:type="spellEnd"/>
      <w:r w:rsidR="00092899" w:rsidRPr="00995DAE">
        <w:rPr>
          <w:rStyle w:val="selectable"/>
          <w:color w:val="000000" w:themeColor="text1"/>
        </w:rPr>
        <w:t xml:space="preserve">, 2010). </w:t>
      </w:r>
      <w:r w:rsidR="00E40178" w:rsidRPr="00995DAE">
        <w:rPr>
          <w:color w:val="000000" w:themeColor="text1"/>
        </w:rPr>
        <w:t xml:space="preserve">The employers and universities are working together to develop skills </w:t>
      </w:r>
      <w:r w:rsidR="00CE2E78" w:rsidRPr="00995DAE">
        <w:rPr>
          <w:color w:val="000000" w:themeColor="text1"/>
        </w:rPr>
        <w:t xml:space="preserve">and help </w:t>
      </w:r>
      <w:r w:rsidR="00442816" w:rsidRPr="00995DAE">
        <w:rPr>
          <w:color w:val="000000" w:themeColor="text1"/>
        </w:rPr>
        <w:t xml:space="preserve">graduates to achieve employment to meet industry needs. </w:t>
      </w:r>
      <w:r w:rsidR="00177CC7" w:rsidRPr="00995DAE">
        <w:rPr>
          <w:color w:val="000000" w:themeColor="text1"/>
        </w:rPr>
        <w:t xml:space="preserve">Many </w:t>
      </w:r>
      <w:r w:rsidR="00B25159" w:rsidRPr="00995DAE">
        <w:rPr>
          <w:color w:val="000000" w:themeColor="text1"/>
        </w:rPr>
        <w:t>organizations</w:t>
      </w:r>
      <w:r w:rsidR="00177CC7" w:rsidRPr="00995DAE">
        <w:rPr>
          <w:color w:val="000000" w:themeColor="text1"/>
        </w:rPr>
        <w:t xml:space="preserve"> now emphasize on soft skills and teamwork to fill the skill gap in </w:t>
      </w:r>
      <w:r w:rsidR="000238C4" w:rsidRPr="00995DAE">
        <w:rPr>
          <w:color w:val="000000" w:themeColor="text1"/>
        </w:rPr>
        <w:t xml:space="preserve">the </w:t>
      </w:r>
      <w:r w:rsidR="00177CC7" w:rsidRPr="00995DAE">
        <w:rPr>
          <w:noProof/>
          <w:color w:val="000000" w:themeColor="text1"/>
        </w:rPr>
        <w:t>workplace</w:t>
      </w:r>
      <w:r w:rsidR="00177CC7" w:rsidRPr="00995DAE">
        <w:rPr>
          <w:color w:val="000000" w:themeColor="text1"/>
        </w:rPr>
        <w:t xml:space="preserve">. </w:t>
      </w:r>
      <w:r w:rsidR="00C46D6A" w:rsidRPr="00995DAE">
        <w:rPr>
          <w:color w:val="000000" w:themeColor="text1"/>
        </w:rPr>
        <w:t xml:space="preserve">Though academic skills are important for </w:t>
      </w:r>
      <w:r w:rsidR="00206C35" w:rsidRPr="00995DAE">
        <w:rPr>
          <w:color w:val="000000" w:themeColor="text1"/>
        </w:rPr>
        <w:t xml:space="preserve">basic knowledge the graduate who </w:t>
      </w:r>
      <w:r w:rsidR="00206C35" w:rsidRPr="00995DAE">
        <w:rPr>
          <w:noProof/>
          <w:color w:val="000000" w:themeColor="text1"/>
        </w:rPr>
        <w:t>start</w:t>
      </w:r>
      <w:r w:rsidR="000238C4" w:rsidRPr="00995DAE">
        <w:rPr>
          <w:noProof/>
          <w:color w:val="000000" w:themeColor="text1"/>
        </w:rPr>
        <w:t>s</w:t>
      </w:r>
      <w:r w:rsidR="00206C35" w:rsidRPr="00995DAE">
        <w:rPr>
          <w:color w:val="000000" w:themeColor="text1"/>
        </w:rPr>
        <w:t xml:space="preserve"> their career in any company must learn and develop </w:t>
      </w:r>
      <w:r w:rsidR="003C7A37" w:rsidRPr="00995DAE">
        <w:rPr>
          <w:color w:val="000000" w:themeColor="text1"/>
        </w:rPr>
        <w:t xml:space="preserve">employability skills. </w:t>
      </w:r>
      <w:r w:rsidR="00A62D29" w:rsidRPr="00995DAE">
        <w:rPr>
          <w:color w:val="000000" w:themeColor="text1"/>
        </w:rPr>
        <w:t xml:space="preserve">In case of </w:t>
      </w:r>
      <w:r w:rsidR="00A62D29" w:rsidRPr="00995DAE">
        <w:rPr>
          <w:noProof/>
          <w:color w:val="000000" w:themeColor="text1"/>
        </w:rPr>
        <w:t>promotion</w:t>
      </w:r>
      <w:r w:rsidR="000238C4" w:rsidRPr="00995DAE">
        <w:rPr>
          <w:noProof/>
          <w:color w:val="000000" w:themeColor="text1"/>
        </w:rPr>
        <w:t>,</w:t>
      </w:r>
      <w:r w:rsidR="00A62D29" w:rsidRPr="00995DAE">
        <w:rPr>
          <w:color w:val="000000" w:themeColor="text1"/>
        </w:rPr>
        <w:t xml:space="preserve"> employers consider </w:t>
      </w:r>
      <w:r w:rsidR="000238C4" w:rsidRPr="00995DAE">
        <w:rPr>
          <w:color w:val="000000" w:themeColor="text1"/>
        </w:rPr>
        <w:t xml:space="preserve">the </w:t>
      </w:r>
      <w:r w:rsidR="009133A9" w:rsidRPr="00995DAE">
        <w:rPr>
          <w:noProof/>
          <w:color w:val="000000" w:themeColor="text1"/>
        </w:rPr>
        <w:t>hi</w:t>
      </w:r>
      <w:r w:rsidR="00E92709" w:rsidRPr="00995DAE">
        <w:rPr>
          <w:noProof/>
          <w:color w:val="000000" w:themeColor="text1"/>
        </w:rPr>
        <w:t>gh</w:t>
      </w:r>
      <w:r w:rsidR="00E92709" w:rsidRPr="00995DAE">
        <w:rPr>
          <w:color w:val="000000" w:themeColor="text1"/>
        </w:rPr>
        <w:t xml:space="preserve"> level of employability skill</w:t>
      </w:r>
      <w:r w:rsidR="009133A9" w:rsidRPr="00995DAE">
        <w:rPr>
          <w:color w:val="000000" w:themeColor="text1"/>
        </w:rPr>
        <w:t xml:space="preserve"> than </w:t>
      </w:r>
      <w:r w:rsidR="00A62D29" w:rsidRPr="00995DAE">
        <w:rPr>
          <w:color w:val="000000" w:themeColor="text1"/>
        </w:rPr>
        <w:t>academic achievement</w:t>
      </w:r>
      <w:r w:rsidR="009133A9" w:rsidRPr="00995DAE">
        <w:rPr>
          <w:color w:val="000000" w:themeColor="text1"/>
        </w:rPr>
        <w:t xml:space="preserve">. </w:t>
      </w:r>
      <w:r w:rsidR="0097223D" w:rsidRPr="00995DAE">
        <w:rPr>
          <w:color w:val="000000" w:themeColor="text1"/>
        </w:rPr>
        <w:t xml:space="preserve">In case of </w:t>
      </w:r>
      <w:r w:rsidR="0097223D" w:rsidRPr="00995DAE">
        <w:rPr>
          <w:noProof/>
          <w:color w:val="000000" w:themeColor="text1"/>
        </w:rPr>
        <w:t>recruitment</w:t>
      </w:r>
      <w:r w:rsidR="000238C4" w:rsidRPr="00995DAE">
        <w:rPr>
          <w:noProof/>
          <w:color w:val="000000" w:themeColor="text1"/>
        </w:rPr>
        <w:t>,</w:t>
      </w:r>
      <w:r w:rsidR="0097223D" w:rsidRPr="00995DAE">
        <w:rPr>
          <w:color w:val="000000" w:themeColor="text1"/>
        </w:rPr>
        <w:t xml:space="preserve"> employers consider such employability skills as </w:t>
      </w:r>
      <w:r w:rsidR="000238C4" w:rsidRPr="00995DAE">
        <w:rPr>
          <w:color w:val="000000" w:themeColor="text1"/>
        </w:rPr>
        <w:t xml:space="preserve">the </w:t>
      </w:r>
      <w:r w:rsidR="0097223D" w:rsidRPr="00995DAE">
        <w:rPr>
          <w:noProof/>
          <w:color w:val="000000" w:themeColor="text1"/>
        </w:rPr>
        <w:t>ability</w:t>
      </w:r>
      <w:r w:rsidR="0097223D" w:rsidRPr="00995DAE">
        <w:rPr>
          <w:color w:val="000000" w:themeColor="text1"/>
        </w:rPr>
        <w:t xml:space="preserve"> to work in team, adaptability and interpersonal relationship</w:t>
      </w:r>
      <w:r w:rsidR="00092899" w:rsidRPr="00995DAE">
        <w:rPr>
          <w:color w:val="000000" w:themeColor="text1"/>
        </w:rPr>
        <w:t xml:space="preserve"> </w:t>
      </w:r>
      <w:r w:rsidR="00092899" w:rsidRPr="00995DAE">
        <w:rPr>
          <w:rStyle w:val="selectable"/>
          <w:color w:val="000000" w:themeColor="text1"/>
        </w:rPr>
        <w:t>(</w:t>
      </w:r>
      <w:proofErr w:type="spellStart"/>
      <w:r w:rsidR="00092899" w:rsidRPr="00995DAE">
        <w:rPr>
          <w:rStyle w:val="selectable"/>
          <w:color w:val="000000" w:themeColor="text1"/>
        </w:rPr>
        <w:t>Feichtner</w:t>
      </w:r>
      <w:proofErr w:type="spellEnd"/>
      <w:r w:rsidR="00092899" w:rsidRPr="00995DAE">
        <w:rPr>
          <w:rStyle w:val="selectable"/>
          <w:color w:val="000000" w:themeColor="text1"/>
        </w:rPr>
        <w:t xml:space="preserve">, 2009). </w:t>
      </w:r>
      <w:r w:rsidR="00D625E5" w:rsidRPr="00995DAE">
        <w:rPr>
          <w:rStyle w:val="selectable"/>
          <w:color w:val="000000" w:themeColor="text1"/>
        </w:rPr>
        <w:t xml:space="preserve">This </w:t>
      </w:r>
      <w:r w:rsidR="008331E1" w:rsidRPr="00995DAE">
        <w:rPr>
          <w:rStyle w:val="selectable"/>
          <w:color w:val="000000" w:themeColor="text1"/>
        </w:rPr>
        <w:t xml:space="preserve">report will focus on academic and employability skills from </w:t>
      </w:r>
      <w:r w:rsidR="00F16F38" w:rsidRPr="00995DAE">
        <w:rPr>
          <w:rStyle w:val="selectable"/>
          <w:color w:val="000000" w:themeColor="text1"/>
        </w:rPr>
        <w:t>ma</w:t>
      </w:r>
      <w:r w:rsidR="00284981" w:rsidRPr="00995DAE">
        <w:rPr>
          <w:rStyle w:val="selectable"/>
          <w:color w:val="000000" w:themeColor="text1"/>
        </w:rPr>
        <w:t>rketi</w:t>
      </w:r>
      <w:r w:rsidR="00EC05D6" w:rsidRPr="00995DAE">
        <w:rPr>
          <w:rStyle w:val="selectable"/>
          <w:color w:val="000000" w:themeColor="text1"/>
        </w:rPr>
        <w:t xml:space="preserve">ng graduate perspective </w:t>
      </w:r>
      <w:r w:rsidR="0037769E" w:rsidRPr="00995DAE">
        <w:rPr>
          <w:rStyle w:val="selectable"/>
          <w:color w:val="000000" w:themeColor="text1"/>
        </w:rPr>
        <w:t>that</w:t>
      </w:r>
      <w:r w:rsidR="00EC05D6" w:rsidRPr="00995DAE">
        <w:rPr>
          <w:rStyle w:val="selectable"/>
          <w:color w:val="000000" w:themeColor="text1"/>
        </w:rPr>
        <w:t xml:space="preserve"> has</w:t>
      </w:r>
      <w:r w:rsidR="00284981" w:rsidRPr="00995DAE">
        <w:rPr>
          <w:rStyle w:val="selectable"/>
          <w:color w:val="000000" w:themeColor="text1"/>
        </w:rPr>
        <w:t xml:space="preserve"> started their career </w:t>
      </w:r>
      <w:r w:rsidR="002513AF" w:rsidRPr="00995DAE">
        <w:rPr>
          <w:rStyle w:val="selectable"/>
          <w:color w:val="000000" w:themeColor="text1"/>
        </w:rPr>
        <w:t xml:space="preserve">as </w:t>
      </w:r>
      <w:r w:rsidR="0011012E" w:rsidRPr="00995DAE">
        <w:rPr>
          <w:rStyle w:val="selectable"/>
          <w:color w:val="000000" w:themeColor="text1"/>
        </w:rPr>
        <w:t xml:space="preserve">a </w:t>
      </w:r>
      <w:r w:rsidR="002513AF" w:rsidRPr="00995DAE">
        <w:rPr>
          <w:rStyle w:val="selectable"/>
          <w:noProof/>
          <w:color w:val="000000" w:themeColor="text1"/>
        </w:rPr>
        <w:t>marketing</w:t>
      </w:r>
      <w:r w:rsidR="002513AF" w:rsidRPr="00995DAE">
        <w:rPr>
          <w:rStyle w:val="selectable"/>
          <w:color w:val="000000" w:themeColor="text1"/>
        </w:rPr>
        <w:t xml:space="preserve"> executive </w:t>
      </w:r>
      <w:r w:rsidR="00016340" w:rsidRPr="00995DAE">
        <w:rPr>
          <w:rStyle w:val="selectable"/>
          <w:color w:val="000000" w:themeColor="text1"/>
        </w:rPr>
        <w:t xml:space="preserve">in </w:t>
      </w:r>
      <w:r w:rsidR="0011012E" w:rsidRPr="00995DAE">
        <w:rPr>
          <w:rStyle w:val="selectable"/>
          <w:color w:val="000000" w:themeColor="text1"/>
        </w:rPr>
        <w:t xml:space="preserve">the </w:t>
      </w:r>
      <w:r w:rsidR="00016340" w:rsidRPr="00995DAE">
        <w:rPr>
          <w:rStyle w:val="selectable"/>
          <w:noProof/>
          <w:color w:val="000000" w:themeColor="text1"/>
        </w:rPr>
        <w:t>company</w:t>
      </w:r>
      <w:r w:rsidR="00016340" w:rsidRPr="00995DAE">
        <w:rPr>
          <w:rStyle w:val="selectable"/>
          <w:color w:val="000000" w:themeColor="text1"/>
        </w:rPr>
        <w:t xml:space="preserve"> </w:t>
      </w:r>
      <w:r w:rsidR="003E6F57" w:rsidRPr="00995DAE">
        <w:rPr>
          <w:rStyle w:val="selectable"/>
          <w:color w:val="000000" w:themeColor="text1"/>
        </w:rPr>
        <w:t>and ho</w:t>
      </w:r>
      <w:r w:rsidR="002513AF" w:rsidRPr="00995DAE">
        <w:rPr>
          <w:rStyle w:val="selectable"/>
          <w:color w:val="000000" w:themeColor="text1"/>
        </w:rPr>
        <w:t xml:space="preserve">w they will </w:t>
      </w:r>
      <w:r w:rsidR="003E6F57" w:rsidRPr="00995DAE">
        <w:rPr>
          <w:rStyle w:val="selectable"/>
          <w:color w:val="000000" w:themeColor="text1"/>
        </w:rPr>
        <w:t xml:space="preserve">utilize resources and strategies using their skills and knowledge. </w:t>
      </w:r>
    </w:p>
    <w:p w:rsidR="0052156C" w:rsidRPr="00995DAE" w:rsidRDefault="0052156C" w:rsidP="00092899">
      <w:pPr>
        <w:pStyle w:val="NormalWeb"/>
        <w:spacing w:line="360" w:lineRule="auto"/>
        <w:jc w:val="both"/>
        <w:rPr>
          <w:rStyle w:val="selectable"/>
          <w:color w:val="000000" w:themeColor="text1"/>
        </w:rPr>
      </w:pPr>
    </w:p>
    <w:p w:rsidR="0052156C" w:rsidRPr="00995DAE" w:rsidRDefault="0052156C" w:rsidP="00092899">
      <w:pPr>
        <w:pStyle w:val="NormalWeb"/>
        <w:spacing w:line="360" w:lineRule="auto"/>
        <w:jc w:val="both"/>
        <w:rPr>
          <w:rStyle w:val="selectable"/>
          <w:color w:val="000000" w:themeColor="text1"/>
        </w:rPr>
      </w:pPr>
    </w:p>
    <w:p w:rsidR="0052156C" w:rsidRPr="00995DAE" w:rsidRDefault="0052156C" w:rsidP="00092899">
      <w:pPr>
        <w:pStyle w:val="NormalWeb"/>
        <w:spacing w:line="360" w:lineRule="auto"/>
        <w:jc w:val="both"/>
        <w:rPr>
          <w:rStyle w:val="selectable"/>
          <w:color w:val="000000" w:themeColor="text1"/>
        </w:rPr>
      </w:pPr>
    </w:p>
    <w:p w:rsidR="0052156C" w:rsidRPr="00995DAE" w:rsidRDefault="0052156C" w:rsidP="00092899">
      <w:pPr>
        <w:pStyle w:val="NormalWeb"/>
        <w:spacing w:line="360" w:lineRule="auto"/>
        <w:jc w:val="both"/>
        <w:rPr>
          <w:rStyle w:val="selectable"/>
          <w:color w:val="000000" w:themeColor="text1"/>
        </w:rPr>
      </w:pPr>
    </w:p>
    <w:p w:rsidR="0052156C" w:rsidRPr="00995DAE" w:rsidRDefault="0052156C" w:rsidP="00092899">
      <w:pPr>
        <w:pStyle w:val="NormalWeb"/>
        <w:spacing w:line="360" w:lineRule="auto"/>
        <w:jc w:val="both"/>
        <w:rPr>
          <w:rStyle w:val="selectable"/>
          <w:color w:val="000000" w:themeColor="text1"/>
        </w:rPr>
      </w:pPr>
    </w:p>
    <w:p w:rsidR="0052156C" w:rsidRPr="00995DAE" w:rsidRDefault="0052156C" w:rsidP="00092899">
      <w:pPr>
        <w:pStyle w:val="NormalWeb"/>
        <w:spacing w:line="360" w:lineRule="auto"/>
        <w:jc w:val="both"/>
        <w:rPr>
          <w:rStyle w:val="selectable"/>
          <w:color w:val="000000" w:themeColor="text1"/>
        </w:rPr>
      </w:pPr>
    </w:p>
    <w:p w:rsidR="0052156C" w:rsidRPr="00995DAE" w:rsidRDefault="0052156C" w:rsidP="00092899">
      <w:pPr>
        <w:pStyle w:val="NormalWeb"/>
        <w:spacing w:line="360" w:lineRule="auto"/>
        <w:jc w:val="both"/>
        <w:rPr>
          <w:rStyle w:val="selectable"/>
          <w:color w:val="000000" w:themeColor="text1"/>
        </w:rPr>
      </w:pPr>
    </w:p>
    <w:p w:rsidR="0052156C" w:rsidRPr="00995DAE" w:rsidRDefault="0052156C" w:rsidP="00092899">
      <w:pPr>
        <w:pStyle w:val="NormalWeb"/>
        <w:spacing w:line="360" w:lineRule="auto"/>
        <w:jc w:val="both"/>
        <w:rPr>
          <w:rStyle w:val="selectable"/>
          <w:color w:val="000000" w:themeColor="text1"/>
        </w:rPr>
      </w:pPr>
    </w:p>
    <w:p w:rsidR="0052156C" w:rsidRPr="00995DAE" w:rsidRDefault="0052156C" w:rsidP="00092899">
      <w:pPr>
        <w:pStyle w:val="NormalWeb"/>
        <w:spacing w:line="360" w:lineRule="auto"/>
        <w:jc w:val="both"/>
        <w:rPr>
          <w:rStyle w:val="selectable"/>
          <w:color w:val="000000" w:themeColor="text1"/>
        </w:rPr>
      </w:pPr>
    </w:p>
    <w:p w:rsidR="00E92709" w:rsidRPr="00995DAE" w:rsidRDefault="00995DAE" w:rsidP="0052156C">
      <w:pPr>
        <w:pStyle w:val="Heading1"/>
        <w:rPr>
          <w:rFonts w:ascii="Times New Roman" w:hAnsi="Times New Roman" w:cs="Times New Roman"/>
          <w:b/>
          <w:color w:val="000000" w:themeColor="text1"/>
        </w:rPr>
      </w:pPr>
      <w:bookmarkStart w:id="2" w:name="_Toc511588591"/>
      <w:r w:rsidRPr="00995DAE">
        <w:rPr>
          <w:rFonts w:ascii="Times New Roman" w:hAnsi="Times New Roman" w:cs="Times New Roman"/>
          <w:b/>
          <w:color w:val="000000" w:themeColor="text1"/>
        </w:rPr>
        <w:lastRenderedPageBreak/>
        <w:t xml:space="preserve">1. </w:t>
      </w:r>
      <w:r w:rsidR="00920D6D" w:rsidRPr="00995DAE">
        <w:rPr>
          <w:rFonts w:ascii="Times New Roman" w:hAnsi="Times New Roman" w:cs="Times New Roman"/>
          <w:b/>
          <w:color w:val="000000" w:themeColor="text1"/>
        </w:rPr>
        <w:t>Definition of academic and employability s</w:t>
      </w:r>
      <w:r w:rsidR="00E92709" w:rsidRPr="00995DAE">
        <w:rPr>
          <w:rFonts w:ascii="Times New Roman" w:hAnsi="Times New Roman" w:cs="Times New Roman"/>
          <w:b/>
          <w:color w:val="000000" w:themeColor="text1"/>
        </w:rPr>
        <w:t>kills</w:t>
      </w:r>
      <w:bookmarkEnd w:id="2"/>
      <w:r w:rsidR="00E92709" w:rsidRPr="00995DAE">
        <w:rPr>
          <w:rFonts w:ascii="Times New Roman" w:hAnsi="Times New Roman" w:cs="Times New Roman"/>
          <w:b/>
          <w:color w:val="000000" w:themeColor="text1"/>
        </w:rPr>
        <w:t xml:space="preserve"> </w:t>
      </w:r>
    </w:p>
    <w:p w:rsidR="00E92709" w:rsidRPr="00995DAE" w:rsidRDefault="00E92709" w:rsidP="00E92709">
      <w:pPr>
        <w:pStyle w:val="NormalWeb"/>
        <w:spacing w:line="360" w:lineRule="auto"/>
        <w:jc w:val="both"/>
        <w:rPr>
          <w:rStyle w:val="selectable"/>
          <w:color w:val="000000" w:themeColor="text1"/>
        </w:rPr>
      </w:pPr>
      <w:r w:rsidRPr="00995DAE">
        <w:rPr>
          <w:color w:val="000000" w:themeColor="text1"/>
        </w:rPr>
        <w:t xml:space="preserve">Academic skills are those skills that help students to become </w:t>
      </w:r>
      <w:r w:rsidR="0011012E" w:rsidRPr="00995DAE">
        <w:rPr>
          <w:color w:val="000000" w:themeColor="text1"/>
        </w:rPr>
        <w:t xml:space="preserve">a </w:t>
      </w:r>
      <w:r w:rsidRPr="00995DAE">
        <w:rPr>
          <w:noProof/>
          <w:color w:val="000000" w:themeColor="text1"/>
        </w:rPr>
        <w:t>more</w:t>
      </w:r>
      <w:r w:rsidRPr="00995DAE">
        <w:rPr>
          <w:color w:val="000000" w:themeColor="text1"/>
        </w:rPr>
        <w:t xml:space="preserve"> effective learner in their academic life and develop research and study related to their career development. Good academic skills help students to achieve academic success using their knowledge, expertise</w:t>
      </w:r>
      <w:r w:rsidR="0011012E" w:rsidRPr="00995DAE">
        <w:rPr>
          <w:color w:val="000000" w:themeColor="text1"/>
        </w:rPr>
        <w:t>,</w:t>
      </w:r>
      <w:r w:rsidRPr="00995DAE">
        <w:rPr>
          <w:color w:val="000000" w:themeColor="text1"/>
        </w:rPr>
        <w:t xml:space="preserve"> </w:t>
      </w:r>
      <w:r w:rsidRPr="00995DAE">
        <w:rPr>
          <w:noProof/>
          <w:color w:val="000000" w:themeColor="text1"/>
        </w:rPr>
        <w:t>and</w:t>
      </w:r>
      <w:r w:rsidRPr="00995DAE">
        <w:rPr>
          <w:color w:val="000000" w:themeColor="text1"/>
        </w:rPr>
        <w:t xml:space="preserve"> capability. Most of these skills are developed in learning time </w:t>
      </w:r>
      <w:r w:rsidR="00576025">
        <w:rPr>
          <w:color w:val="000000" w:themeColor="text1"/>
        </w:rPr>
        <w:t xml:space="preserve">and </w:t>
      </w:r>
      <w:r w:rsidRPr="00995DAE">
        <w:rPr>
          <w:color w:val="000000" w:themeColor="text1"/>
        </w:rPr>
        <w:t xml:space="preserve">are transferable to future career </w:t>
      </w:r>
      <w:r w:rsidRPr="00995DAE">
        <w:rPr>
          <w:rStyle w:val="selectable"/>
          <w:color w:val="000000" w:themeColor="text1"/>
        </w:rPr>
        <w:t>(</w:t>
      </w:r>
      <w:proofErr w:type="spellStart"/>
      <w:r w:rsidRPr="00995DAE">
        <w:rPr>
          <w:rStyle w:val="selectable"/>
          <w:color w:val="000000" w:themeColor="text1"/>
        </w:rPr>
        <w:t>Gravells</w:t>
      </w:r>
      <w:proofErr w:type="spellEnd"/>
      <w:r w:rsidRPr="00995DAE">
        <w:rPr>
          <w:rStyle w:val="selectable"/>
          <w:color w:val="000000" w:themeColor="text1"/>
        </w:rPr>
        <w:t>, 2011). A</w:t>
      </w:r>
      <w:r w:rsidR="007179E2" w:rsidRPr="00995DAE">
        <w:rPr>
          <w:rStyle w:val="selectable"/>
          <w:color w:val="000000" w:themeColor="text1"/>
        </w:rPr>
        <w:t>s</w:t>
      </w:r>
      <w:r w:rsidR="00CC68CD">
        <w:rPr>
          <w:rStyle w:val="selectable"/>
          <w:color w:val="000000" w:themeColor="text1"/>
        </w:rPr>
        <w:t xml:space="preserve"> a marketing graduate, </w:t>
      </w:r>
      <w:r w:rsidRPr="00995DAE">
        <w:rPr>
          <w:rStyle w:val="selectable"/>
          <w:color w:val="000000" w:themeColor="text1"/>
        </w:rPr>
        <w:t>should be knowledgeable in several subjects: sales and marketing, administration and management, cus</w:t>
      </w:r>
      <w:r w:rsidR="00CC68CD">
        <w:rPr>
          <w:rStyle w:val="selectable"/>
          <w:color w:val="000000" w:themeColor="text1"/>
        </w:rPr>
        <w:t>tomer service, communication</w:t>
      </w:r>
      <w:r w:rsidR="00E56B46">
        <w:rPr>
          <w:rStyle w:val="selectable"/>
          <w:color w:val="000000" w:themeColor="text1"/>
        </w:rPr>
        <w:t>,</w:t>
      </w:r>
      <w:r w:rsidRPr="00995DAE">
        <w:rPr>
          <w:rStyle w:val="selectable"/>
          <w:color w:val="000000" w:themeColor="text1"/>
        </w:rPr>
        <w:t xml:space="preserve"> media, design, mathematics, economics and accounting, law and government, telecommunication, personal and human resource management, public safety and security, production and processing (Wheeler and Cyrus, 2012). </w:t>
      </w:r>
    </w:p>
    <w:p w:rsidR="00E92709" w:rsidRPr="00995DAE" w:rsidRDefault="00E92709" w:rsidP="00E92709">
      <w:pPr>
        <w:pStyle w:val="NormalWeb"/>
        <w:spacing w:line="360" w:lineRule="auto"/>
        <w:jc w:val="both"/>
        <w:rPr>
          <w:color w:val="000000" w:themeColor="text1"/>
        </w:rPr>
      </w:pPr>
      <w:r w:rsidRPr="00995DAE">
        <w:rPr>
          <w:noProof/>
          <w:color w:val="000000" w:themeColor="text1"/>
          <w:lang w:val="en-GB" w:eastAsia="en-GB"/>
        </w:rPr>
        <w:drawing>
          <wp:inline distT="0" distB="0" distL="0" distR="0" wp14:anchorId="657CB427" wp14:editId="7C182789">
            <wp:extent cx="5486400" cy="2860243"/>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E92709" w:rsidRPr="00995DAE" w:rsidRDefault="00E92709" w:rsidP="0052156C">
      <w:pPr>
        <w:pStyle w:val="NormalWeb"/>
        <w:spacing w:line="360" w:lineRule="auto"/>
        <w:jc w:val="center"/>
        <w:rPr>
          <w:color w:val="000000" w:themeColor="text1"/>
        </w:rPr>
      </w:pPr>
      <w:r w:rsidRPr="00995DAE">
        <w:rPr>
          <w:color w:val="000000" w:themeColor="text1"/>
        </w:rPr>
        <w:t>Figure: Developing Academic Skills</w:t>
      </w:r>
    </w:p>
    <w:p w:rsidR="00E92709" w:rsidRPr="00995DAE" w:rsidRDefault="00E92709" w:rsidP="0052156C">
      <w:pPr>
        <w:pStyle w:val="NormalWeb"/>
        <w:spacing w:line="360" w:lineRule="auto"/>
        <w:jc w:val="center"/>
        <w:rPr>
          <w:color w:val="000000" w:themeColor="text1"/>
        </w:rPr>
      </w:pPr>
      <w:r w:rsidRPr="00995DAE">
        <w:rPr>
          <w:color w:val="000000" w:themeColor="text1"/>
        </w:rPr>
        <w:t xml:space="preserve">Source: </w:t>
      </w:r>
      <w:r w:rsidRPr="00995DAE">
        <w:rPr>
          <w:rStyle w:val="selectable"/>
          <w:color w:val="000000" w:themeColor="text1"/>
        </w:rPr>
        <w:t>(</w:t>
      </w:r>
      <w:proofErr w:type="spellStart"/>
      <w:r w:rsidRPr="00995DAE">
        <w:rPr>
          <w:rStyle w:val="selectable"/>
          <w:color w:val="000000" w:themeColor="text1"/>
        </w:rPr>
        <w:t>Thimmesh</w:t>
      </w:r>
      <w:proofErr w:type="spellEnd"/>
      <w:r w:rsidRPr="00995DAE">
        <w:rPr>
          <w:rStyle w:val="selectable"/>
          <w:color w:val="000000" w:themeColor="text1"/>
        </w:rPr>
        <w:t>, 2010)</w:t>
      </w:r>
    </w:p>
    <w:p w:rsidR="00E92709" w:rsidRPr="00995DAE" w:rsidRDefault="00E92709" w:rsidP="00E92709">
      <w:pPr>
        <w:pStyle w:val="NormalWeb"/>
        <w:spacing w:line="360" w:lineRule="auto"/>
        <w:jc w:val="both"/>
        <w:rPr>
          <w:rStyle w:val="selectable"/>
          <w:color w:val="000000" w:themeColor="text1"/>
        </w:rPr>
      </w:pPr>
      <w:r w:rsidRPr="00995DAE">
        <w:rPr>
          <w:color w:val="000000" w:themeColor="text1"/>
        </w:rPr>
        <w:t xml:space="preserve">Employability skills are set </w:t>
      </w:r>
      <w:r w:rsidR="00DF3030" w:rsidRPr="00995DAE">
        <w:rPr>
          <w:noProof/>
          <w:color w:val="000000" w:themeColor="text1"/>
        </w:rPr>
        <w:t>to</w:t>
      </w:r>
      <w:r w:rsidR="00C45500">
        <w:rPr>
          <w:color w:val="000000" w:themeColor="text1"/>
        </w:rPr>
        <w:t xml:space="preserve"> achieving</w:t>
      </w:r>
      <w:r w:rsidRPr="00995DAE">
        <w:rPr>
          <w:color w:val="000000" w:themeColor="text1"/>
        </w:rPr>
        <w:t xml:space="preserve"> and </w:t>
      </w:r>
      <w:r w:rsidR="00CE732E">
        <w:rPr>
          <w:color w:val="000000" w:themeColor="text1"/>
        </w:rPr>
        <w:t xml:space="preserve">attaining an </w:t>
      </w:r>
      <w:r w:rsidRPr="00995DAE">
        <w:rPr>
          <w:color w:val="000000" w:themeColor="text1"/>
        </w:rPr>
        <w:t>understanding that make individuals gain employment in their chosen occupation. They use personal attributes, skills</w:t>
      </w:r>
      <w:r w:rsidR="00DF3030" w:rsidRPr="00995DAE">
        <w:rPr>
          <w:color w:val="000000" w:themeColor="text1"/>
        </w:rPr>
        <w:t>,</w:t>
      </w:r>
      <w:r w:rsidRPr="00995DAE">
        <w:rPr>
          <w:color w:val="000000" w:themeColor="text1"/>
        </w:rPr>
        <w:t xml:space="preserve"> </w:t>
      </w:r>
      <w:r w:rsidRPr="00995DAE">
        <w:rPr>
          <w:noProof/>
          <w:color w:val="000000" w:themeColor="text1"/>
        </w:rPr>
        <w:t>and</w:t>
      </w:r>
      <w:r w:rsidRPr="00995DAE">
        <w:rPr>
          <w:color w:val="000000" w:themeColor="text1"/>
        </w:rPr>
        <w:t xml:space="preserve"> knowledge to become efficient in </w:t>
      </w:r>
      <w:r w:rsidR="00DF3030" w:rsidRPr="00995DAE">
        <w:rPr>
          <w:color w:val="000000" w:themeColor="text1"/>
        </w:rPr>
        <w:t xml:space="preserve">the </w:t>
      </w:r>
      <w:r w:rsidRPr="00995DAE">
        <w:rPr>
          <w:noProof/>
          <w:color w:val="000000" w:themeColor="text1"/>
        </w:rPr>
        <w:t>workplace</w:t>
      </w:r>
      <w:r w:rsidRPr="00995DAE">
        <w:rPr>
          <w:color w:val="000000" w:themeColor="text1"/>
        </w:rPr>
        <w:t xml:space="preserve"> </w:t>
      </w:r>
      <w:r w:rsidRPr="00995DAE">
        <w:rPr>
          <w:rStyle w:val="selectable"/>
          <w:color w:val="000000" w:themeColor="text1"/>
        </w:rPr>
        <w:t xml:space="preserve">(Park and </w:t>
      </w:r>
      <w:proofErr w:type="spellStart"/>
      <w:r w:rsidRPr="00995DAE">
        <w:rPr>
          <w:rStyle w:val="selectable"/>
          <w:color w:val="000000" w:themeColor="text1"/>
        </w:rPr>
        <w:t>Banyai</w:t>
      </w:r>
      <w:proofErr w:type="spellEnd"/>
      <w:r w:rsidRPr="00995DAE">
        <w:rPr>
          <w:rStyle w:val="selectable"/>
          <w:color w:val="000000" w:themeColor="text1"/>
        </w:rPr>
        <w:t xml:space="preserve">, 2008). These skills are transferable skills for career planning and development. </w:t>
      </w:r>
      <w:r w:rsidR="00BA155B">
        <w:rPr>
          <w:rStyle w:val="selectable"/>
          <w:color w:val="000000" w:themeColor="text1"/>
        </w:rPr>
        <w:t>As a marketing graduate, it is important to</w:t>
      </w:r>
      <w:r w:rsidRPr="00995DAE">
        <w:rPr>
          <w:rStyle w:val="selectable"/>
          <w:color w:val="000000" w:themeColor="text1"/>
        </w:rPr>
        <w:t xml:space="preserve"> hold basic employability skills to enter job life</w:t>
      </w:r>
      <w:r w:rsidR="00BF4A98">
        <w:rPr>
          <w:rStyle w:val="selectable"/>
          <w:color w:val="000000" w:themeColor="text1"/>
        </w:rPr>
        <w:t xml:space="preserve"> with attributes</w:t>
      </w:r>
      <w:r w:rsidRPr="00995DAE">
        <w:rPr>
          <w:rStyle w:val="selectable"/>
          <w:color w:val="000000" w:themeColor="text1"/>
        </w:rPr>
        <w:t xml:space="preserve"> such as communication, critical thinking, persuasion, monitoring, judgment and decision making, negotiation, system evaluation, system analysis and operational analysis. These skills help </w:t>
      </w:r>
      <w:r w:rsidRPr="00995DAE">
        <w:rPr>
          <w:rStyle w:val="selectable"/>
          <w:color w:val="000000" w:themeColor="text1"/>
        </w:rPr>
        <w:lastRenderedPageBreak/>
        <w:t>marketing manager</w:t>
      </w:r>
      <w:r w:rsidR="00340328">
        <w:rPr>
          <w:rStyle w:val="selectable"/>
          <w:color w:val="000000" w:themeColor="text1"/>
        </w:rPr>
        <w:t>s</w:t>
      </w:r>
      <w:r w:rsidRPr="00995DAE">
        <w:rPr>
          <w:rStyle w:val="selectable"/>
          <w:color w:val="000000" w:themeColor="text1"/>
        </w:rPr>
        <w:t xml:space="preserve"> to plan and coordinate marketing program and monitor product development and customer</w:t>
      </w:r>
      <w:r w:rsidR="00340328">
        <w:rPr>
          <w:rStyle w:val="selectable"/>
          <w:color w:val="000000" w:themeColor="text1"/>
        </w:rPr>
        <w:t xml:space="preserve"> service to ensure success in their profession</w:t>
      </w:r>
      <w:r w:rsidRPr="00995DAE">
        <w:rPr>
          <w:rStyle w:val="selectable"/>
          <w:color w:val="000000" w:themeColor="text1"/>
        </w:rPr>
        <w:t xml:space="preserve">. </w:t>
      </w:r>
    </w:p>
    <w:p w:rsidR="000E3363" w:rsidRPr="00995DAE" w:rsidRDefault="00995DAE" w:rsidP="0052156C">
      <w:pPr>
        <w:pStyle w:val="Heading1"/>
        <w:rPr>
          <w:rFonts w:ascii="Times New Roman" w:hAnsi="Times New Roman" w:cs="Times New Roman"/>
          <w:b/>
          <w:color w:val="000000" w:themeColor="text1"/>
          <w:lang w:bidi="bn-IN"/>
        </w:rPr>
      </w:pPr>
      <w:bookmarkStart w:id="3" w:name="_Toc511588592"/>
      <w:r w:rsidRPr="00995DAE">
        <w:rPr>
          <w:rFonts w:ascii="Times New Roman" w:hAnsi="Times New Roman" w:cs="Times New Roman"/>
          <w:b/>
          <w:color w:val="000000" w:themeColor="text1"/>
          <w:lang w:bidi="bn-IN"/>
        </w:rPr>
        <w:t xml:space="preserve">2. </w:t>
      </w:r>
      <w:r w:rsidR="000E3363" w:rsidRPr="00995DAE">
        <w:rPr>
          <w:rFonts w:ascii="Times New Roman" w:hAnsi="Times New Roman" w:cs="Times New Roman"/>
          <w:b/>
          <w:color w:val="000000" w:themeColor="text1"/>
          <w:lang w:bidi="bn-IN"/>
        </w:rPr>
        <w:t xml:space="preserve">Marketing competency framework for </w:t>
      </w:r>
      <w:r w:rsidR="00DF3030" w:rsidRPr="00995DAE">
        <w:rPr>
          <w:rFonts w:ascii="Times New Roman" w:hAnsi="Times New Roman" w:cs="Times New Roman"/>
          <w:b/>
          <w:color w:val="000000" w:themeColor="text1"/>
          <w:lang w:bidi="bn-IN"/>
        </w:rPr>
        <w:t xml:space="preserve">a </w:t>
      </w:r>
      <w:r w:rsidR="000E3363" w:rsidRPr="00995DAE">
        <w:rPr>
          <w:rFonts w:ascii="Times New Roman" w:hAnsi="Times New Roman" w:cs="Times New Roman"/>
          <w:b/>
          <w:noProof/>
          <w:color w:val="000000" w:themeColor="text1"/>
          <w:lang w:bidi="bn-IN"/>
        </w:rPr>
        <w:t>marketing</w:t>
      </w:r>
      <w:r w:rsidR="000E3363" w:rsidRPr="00995DAE">
        <w:rPr>
          <w:rFonts w:ascii="Times New Roman" w:hAnsi="Times New Roman" w:cs="Times New Roman"/>
          <w:b/>
          <w:color w:val="000000" w:themeColor="text1"/>
          <w:lang w:bidi="bn-IN"/>
        </w:rPr>
        <w:t xml:space="preserve"> executive</w:t>
      </w:r>
      <w:bookmarkEnd w:id="3"/>
      <w:r w:rsidR="000E3363" w:rsidRPr="00995DAE">
        <w:rPr>
          <w:rFonts w:ascii="Times New Roman" w:hAnsi="Times New Roman" w:cs="Times New Roman"/>
          <w:b/>
          <w:color w:val="000000" w:themeColor="text1"/>
          <w:lang w:bidi="bn-IN"/>
        </w:rPr>
        <w:t xml:space="preserve"> </w:t>
      </w:r>
    </w:p>
    <w:p w:rsidR="000E3363" w:rsidRPr="00995DAE" w:rsidRDefault="000E3363" w:rsidP="000E3363">
      <w:pPr>
        <w:spacing w:line="360" w:lineRule="auto"/>
        <w:jc w:val="both"/>
        <w:rPr>
          <w:rFonts w:ascii="Times New Roman" w:hAnsi="Times New Roman" w:cs="Times New Roman"/>
          <w:color w:val="000000" w:themeColor="text1"/>
          <w:sz w:val="24"/>
          <w:szCs w:val="24"/>
          <w:lang w:bidi="bn-IN"/>
        </w:rPr>
      </w:pPr>
      <w:r w:rsidRPr="00995DAE">
        <w:rPr>
          <w:rFonts w:ascii="Times New Roman" w:hAnsi="Times New Roman" w:cs="Times New Roman"/>
          <w:color w:val="000000" w:themeColor="text1"/>
          <w:sz w:val="24"/>
          <w:szCs w:val="24"/>
          <w:lang w:bidi="bn-IN"/>
        </w:rPr>
        <w:t xml:space="preserve">In complex nature of job environment marketing executives need particular skills to excel at their job and they have </w:t>
      </w:r>
      <w:r w:rsidR="00DF3030" w:rsidRPr="00995DAE">
        <w:rPr>
          <w:rFonts w:ascii="Times New Roman" w:hAnsi="Times New Roman" w:cs="Times New Roman"/>
          <w:color w:val="000000" w:themeColor="text1"/>
          <w:sz w:val="24"/>
          <w:szCs w:val="24"/>
          <w:lang w:bidi="bn-IN"/>
        </w:rPr>
        <w:t xml:space="preserve">a </w:t>
      </w:r>
      <w:r w:rsidRPr="00995DAE">
        <w:rPr>
          <w:rFonts w:ascii="Times New Roman" w:hAnsi="Times New Roman" w:cs="Times New Roman"/>
          <w:noProof/>
          <w:color w:val="000000" w:themeColor="text1"/>
          <w:sz w:val="24"/>
          <w:szCs w:val="24"/>
          <w:lang w:bidi="bn-IN"/>
        </w:rPr>
        <w:t>complementary</w:t>
      </w:r>
      <w:r w:rsidRPr="00995DAE">
        <w:rPr>
          <w:rFonts w:ascii="Times New Roman" w:hAnsi="Times New Roman" w:cs="Times New Roman"/>
          <w:color w:val="000000" w:themeColor="text1"/>
          <w:sz w:val="24"/>
          <w:szCs w:val="24"/>
          <w:lang w:bidi="bn-IN"/>
        </w:rPr>
        <w:t xml:space="preserve"> number of competencies that UK based CIM called as marketing competency framework. This framework has three parts such as core, technical and behavior. </w:t>
      </w:r>
    </w:p>
    <w:p w:rsidR="000E3363" w:rsidRPr="00995DAE" w:rsidRDefault="000E3363" w:rsidP="000E3363">
      <w:pPr>
        <w:pStyle w:val="NormalWeb"/>
        <w:spacing w:line="360" w:lineRule="auto"/>
        <w:jc w:val="both"/>
        <w:rPr>
          <w:rStyle w:val="selectable"/>
          <w:color w:val="000000" w:themeColor="text1"/>
        </w:rPr>
      </w:pPr>
      <w:r w:rsidRPr="00995DAE">
        <w:rPr>
          <w:b/>
          <w:color w:val="000000" w:themeColor="text1"/>
          <w:lang w:bidi="bn-IN"/>
        </w:rPr>
        <w:t>Core competency:</w:t>
      </w:r>
      <w:r w:rsidRPr="00995DAE">
        <w:rPr>
          <w:color w:val="000000" w:themeColor="text1"/>
          <w:lang w:bidi="bn-IN"/>
        </w:rPr>
        <w:t xml:space="preserve"> </w:t>
      </w:r>
      <w:r w:rsidRPr="00995DAE">
        <w:rPr>
          <w:noProof/>
          <w:color w:val="000000" w:themeColor="text1"/>
          <w:lang w:bidi="bn-IN"/>
        </w:rPr>
        <w:t>This fundamental trait</w:t>
      </w:r>
      <w:r w:rsidRPr="00995DAE">
        <w:rPr>
          <w:color w:val="000000" w:themeColor="text1"/>
          <w:lang w:bidi="bn-IN"/>
        </w:rPr>
        <w:t xml:space="preserve"> should be learned by every marketing graduate irrespective of position and industry. They must think strategically so that they can win customer mind and provide basic customer insights to </w:t>
      </w:r>
      <w:r w:rsidR="00DF3030" w:rsidRPr="00995DAE">
        <w:rPr>
          <w:color w:val="000000" w:themeColor="text1"/>
          <w:lang w:bidi="bn-IN"/>
        </w:rPr>
        <w:t xml:space="preserve">the </w:t>
      </w:r>
      <w:r w:rsidRPr="00995DAE">
        <w:rPr>
          <w:noProof/>
          <w:color w:val="000000" w:themeColor="text1"/>
          <w:lang w:bidi="bn-IN"/>
        </w:rPr>
        <w:t>company</w:t>
      </w:r>
      <w:r w:rsidRPr="00995DAE">
        <w:rPr>
          <w:color w:val="000000" w:themeColor="text1"/>
          <w:lang w:bidi="bn-IN"/>
        </w:rPr>
        <w:t xml:space="preserve"> </w:t>
      </w:r>
      <w:r w:rsidRPr="00995DAE">
        <w:rPr>
          <w:rStyle w:val="selectable"/>
          <w:color w:val="000000" w:themeColor="text1"/>
        </w:rPr>
        <w:t xml:space="preserve">(Park and </w:t>
      </w:r>
      <w:proofErr w:type="spellStart"/>
      <w:r w:rsidRPr="00995DAE">
        <w:rPr>
          <w:rStyle w:val="selectable"/>
          <w:color w:val="000000" w:themeColor="text1"/>
        </w:rPr>
        <w:t>Banyai</w:t>
      </w:r>
      <w:proofErr w:type="spellEnd"/>
      <w:r w:rsidRPr="00995DAE">
        <w:rPr>
          <w:rStyle w:val="selectable"/>
          <w:color w:val="000000" w:themeColor="text1"/>
        </w:rPr>
        <w:t xml:space="preserve">, 2008). </w:t>
      </w:r>
    </w:p>
    <w:tbl>
      <w:tblPr>
        <w:tblStyle w:val="GridTable6ColorfulAccent5"/>
        <w:tblW w:w="0" w:type="auto"/>
        <w:tblLook w:val="04A0" w:firstRow="1" w:lastRow="0" w:firstColumn="1" w:lastColumn="0" w:noHBand="0" w:noVBand="1"/>
      </w:tblPr>
      <w:tblGrid>
        <w:gridCol w:w="3058"/>
        <w:gridCol w:w="3093"/>
        <w:gridCol w:w="3091"/>
      </w:tblGrid>
      <w:tr w:rsidR="00995DAE" w:rsidRPr="00995DAE" w:rsidTr="006D02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0E3363" w:rsidRPr="00995DAE" w:rsidRDefault="000E3363" w:rsidP="004F3A90">
            <w:pPr>
              <w:pStyle w:val="NormalWeb"/>
              <w:spacing w:line="360" w:lineRule="auto"/>
              <w:jc w:val="center"/>
              <w:rPr>
                <w:rStyle w:val="selectable"/>
                <w:color w:val="000000" w:themeColor="text1"/>
              </w:rPr>
            </w:pPr>
            <w:r w:rsidRPr="00995DAE">
              <w:rPr>
                <w:rStyle w:val="selectable"/>
                <w:color w:val="000000" w:themeColor="text1"/>
              </w:rPr>
              <w:t>Core competency</w:t>
            </w:r>
          </w:p>
        </w:tc>
        <w:tc>
          <w:tcPr>
            <w:tcW w:w="3192" w:type="dxa"/>
          </w:tcPr>
          <w:p w:rsidR="000E3363" w:rsidRPr="00995DAE" w:rsidRDefault="000E3363" w:rsidP="004F3A90">
            <w:pPr>
              <w:pStyle w:val="NormalWeb"/>
              <w:spacing w:line="360" w:lineRule="auto"/>
              <w:jc w:val="center"/>
              <w:cnfStyle w:val="100000000000" w:firstRow="1" w:lastRow="0" w:firstColumn="0" w:lastColumn="0" w:oddVBand="0" w:evenVBand="0" w:oddHBand="0" w:evenHBand="0" w:firstRowFirstColumn="0" w:firstRowLastColumn="0" w:lastRowFirstColumn="0" w:lastRowLastColumn="0"/>
              <w:rPr>
                <w:rStyle w:val="selectable"/>
                <w:color w:val="000000" w:themeColor="text1"/>
              </w:rPr>
            </w:pPr>
            <w:r w:rsidRPr="00995DAE">
              <w:rPr>
                <w:rStyle w:val="selectable"/>
                <w:color w:val="000000" w:themeColor="text1"/>
              </w:rPr>
              <w:t>Technical competency</w:t>
            </w:r>
          </w:p>
        </w:tc>
        <w:tc>
          <w:tcPr>
            <w:tcW w:w="3192" w:type="dxa"/>
          </w:tcPr>
          <w:p w:rsidR="000E3363" w:rsidRPr="00995DAE" w:rsidRDefault="000E3363" w:rsidP="004F3A90">
            <w:pPr>
              <w:pStyle w:val="NormalWeb"/>
              <w:spacing w:line="360" w:lineRule="auto"/>
              <w:jc w:val="center"/>
              <w:cnfStyle w:val="100000000000" w:firstRow="1" w:lastRow="0" w:firstColumn="0" w:lastColumn="0" w:oddVBand="0" w:evenVBand="0" w:oddHBand="0" w:evenHBand="0" w:firstRowFirstColumn="0" w:firstRowLastColumn="0" w:lastRowFirstColumn="0" w:lastRowLastColumn="0"/>
              <w:rPr>
                <w:rStyle w:val="selectable"/>
                <w:color w:val="000000" w:themeColor="text1"/>
              </w:rPr>
            </w:pPr>
            <w:r w:rsidRPr="00995DAE">
              <w:rPr>
                <w:rStyle w:val="selectable"/>
                <w:color w:val="000000" w:themeColor="text1"/>
              </w:rPr>
              <w:t>Behavioral competency</w:t>
            </w:r>
          </w:p>
        </w:tc>
      </w:tr>
      <w:tr w:rsidR="00995DAE" w:rsidRPr="00995DAE" w:rsidTr="006D02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0E3363" w:rsidRPr="00995DAE" w:rsidRDefault="000E3363" w:rsidP="000E3363">
            <w:pPr>
              <w:pStyle w:val="NormalWeb"/>
              <w:numPr>
                <w:ilvl w:val="0"/>
                <w:numId w:val="5"/>
              </w:numPr>
              <w:spacing w:line="360" w:lineRule="auto"/>
              <w:rPr>
                <w:rStyle w:val="selectable"/>
                <w:b w:val="0"/>
                <w:color w:val="000000" w:themeColor="text1"/>
              </w:rPr>
            </w:pPr>
            <w:r w:rsidRPr="00995DAE">
              <w:rPr>
                <w:rStyle w:val="selectable"/>
                <w:b w:val="0"/>
                <w:color w:val="000000" w:themeColor="text1"/>
              </w:rPr>
              <w:t xml:space="preserve">Customer insights strategy </w:t>
            </w:r>
          </w:p>
        </w:tc>
        <w:tc>
          <w:tcPr>
            <w:tcW w:w="3192" w:type="dxa"/>
          </w:tcPr>
          <w:p w:rsidR="000E3363" w:rsidRPr="00995DAE" w:rsidRDefault="000E3363" w:rsidP="000E3363">
            <w:pPr>
              <w:pStyle w:val="NormalWeb"/>
              <w:numPr>
                <w:ilvl w:val="0"/>
                <w:numId w:val="6"/>
              </w:numPr>
              <w:spacing w:line="360" w:lineRule="auto"/>
              <w:cnfStyle w:val="000000100000" w:firstRow="0" w:lastRow="0" w:firstColumn="0" w:lastColumn="0" w:oddVBand="0" w:evenVBand="0" w:oddHBand="1" w:evenHBand="0" w:firstRowFirstColumn="0" w:firstRowLastColumn="0" w:lastRowFirstColumn="0" w:lastRowLastColumn="0"/>
              <w:rPr>
                <w:rStyle w:val="selectable"/>
                <w:color w:val="000000" w:themeColor="text1"/>
              </w:rPr>
            </w:pPr>
            <w:r w:rsidRPr="00995DAE">
              <w:rPr>
                <w:rStyle w:val="selectable"/>
                <w:color w:val="000000" w:themeColor="text1"/>
              </w:rPr>
              <w:t xml:space="preserve">Monitoring and measuring effectiveness </w:t>
            </w:r>
          </w:p>
          <w:p w:rsidR="000E3363" w:rsidRPr="00995DAE" w:rsidRDefault="000E3363" w:rsidP="000E3363">
            <w:pPr>
              <w:pStyle w:val="NormalWeb"/>
              <w:numPr>
                <w:ilvl w:val="0"/>
                <w:numId w:val="6"/>
              </w:numPr>
              <w:spacing w:line="360" w:lineRule="auto"/>
              <w:cnfStyle w:val="000000100000" w:firstRow="0" w:lastRow="0" w:firstColumn="0" w:lastColumn="0" w:oddVBand="0" w:evenVBand="0" w:oddHBand="1" w:evenHBand="0" w:firstRowFirstColumn="0" w:firstRowLastColumn="0" w:lastRowFirstColumn="0" w:lastRowLastColumn="0"/>
              <w:rPr>
                <w:rStyle w:val="selectable"/>
                <w:color w:val="000000" w:themeColor="text1"/>
              </w:rPr>
            </w:pPr>
            <w:r w:rsidRPr="00995DAE">
              <w:rPr>
                <w:rStyle w:val="selectable"/>
                <w:color w:val="000000" w:themeColor="text1"/>
              </w:rPr>
              <w:t xml:space="preserve">Product development and management </w:t>
            </w:r>
          </w:p>
          <w:p w:rsidR="000E3363" w:rsidRPr="00995DAE" w:rsidRDefault="000E3363" w:rsidP="000E3363">
            <w:pPr>
              <w:pStyle w:val="NormalWeb"/>
              <w:numPr>
                <w:ilvl w:val="0"/>
                <w:numId w:val="6"/>
              </w:numPr>
              <w:spacing w:line="360" w:lineRule="auto"/>
              <w:cnfStyle w:val="000000100000" w:firstRow="0" w:lastRow="0" w:firstColumn="0" w:lastColumn="0" w:oddVBand="0" w:evenVBand="0" w:oddHBand="1" w:evenHBand="0" w:firstRowFirstColumn="0" w:firstRowLastColumn="0" w:lastRowFirstColumn="0" w:lastRowLastColumn="0"/>
              <w:rPr>
                <w:rStyle w:val="selectable"/>
                <w:color w:val="000000" w:themeColor="text1"/>
              </w:rPr>
            </w:pPr>
            <w:r w:rsidRPr="00995DAE">
              <w:rPr>
                <w:rStyle w:val="selectable"/>
                <w:color w:val="000000" w:themeColor="text1"/>
              </w:rPr>
              <w:t xml:space="preserve">Integrated marketing and digital integration </w:t>
            </w:r>
          </w:p>
          <w:p w:rsidR="000E3363" w:rsidRPr="00995DAE" w:rsidRDefault="000E3363" w:rsidP="000E3363">
            <w:pPr>
              <w:pStyle w:val="NormalWeb"/>
              <w:numPr>
                <w:ilvl w:val="0"/>
                <w:numId w:val="6"/>
              </w:numPr>
              <w:spacing w:line="360" w:lineRule="auto"/>
              <w:cnfStyle w:val="000000100000" w:firstRow="0" w:lastRow="0" w:firstColumn="0" w:lastColumn="0" w:oddVBand="0" w:evenVBand="0" w:oddHBand="1" w:evenHBand="0" w:firstRowFirstColumn="0" w:firstRowLastColumn="0" w:lastRowFirstColumn="0" w:lastRowLastColumn="0"/>
              <w:rPr>
                <w:rStyle w:val="selectable"/>
                <w:color w:val="000000" w:themeColor="text1"/>
              </w:rPr>
            </w:pPr>
            <w:r w:rsidRPr="00995DAE">
              <w:rPr>
                <w:rStyle w:val="selectable"/>
                <w:color w:val="000000" w:themeColor="text1"/>
              </w:rPr>
              <w:t xml:space="preserve">Commercial awareness </w:t>
            </w:r>
          </w:p>
        </w:tc>
        <w:tc>
          <w:tcPr>
            <w:tcW w:w="3192" w:type="dxa"/>
          </w:tcPr>
          <w:p w:rsidR="000E3363" w:rsidRPr="00995DAE" w:rsidRDefault="000E3363" w:rsidP="000E3363">
            <w:pPr>
              <w:pStyle w:val="NormalWeb"/>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Style w:val="selectable"/>
                <w:color w:val="000000" w:themeColor="text1"/>
              </w:rPr>
            </w:pPr>
            <w:r w:rsidRPr="00995DAE">
              <w:rPr>
                <w:rStyle w:val="selectable"/>
                <w:color w:val="000000" w:themeColor="text1"/>
              </w:rPr>
              <w:t xml:space="preserve">Creative customer service </w:t>
            </w:r>
          </w:p>
          <w:p w:rsidR="000E3363" w:rsidRPr="00995DAE" w:rsidRDefault="000E3363" w:rsidP="000E3363">
            <w:pPr>
              <w:pStyle w:val="NormalWeb"/>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Style w:val="selectable"/>
                <w:color w:val="000000" w:themeColor="text1"/>
              </w:rPr>
            </w:pPr>
            <w:r w:rsidRPr="00995DAE">
              <w:rPr>
                <w:rStyle w:val="selectable"/>
                <w:color w:val="000000" w:themeColor="text1"/>
              </w:rPr>
              <w:t xml:space="preserve">Partnership marketing </w:t>
            </w:r>
          </w:p>
          <w:p w:rsidR="000E3363" w:rsidRPr="00995DAE" w:rsidRDefault="000E3363" w:rsidP="000E3363">
            <w:pPr>
              <w:pStyle w:val="NormalWeb"/>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Style w:val="selectable"/>
                <w:color w:val="000000" w:themeColor="text1"/>
              </w:rPr>
            </w:pPr>
            <w:r w:rsidRPr="00995DAE">
              <w:rPr>
                <w:rStyle w:val="selectable"/>
                <w:color w:val="000000" w:themeColor="text1"/>
              </w:rPr>
              <w:t xml:space="preserve">Risk management </w:t>
            </w:r>
          </w:p>
          <w:p w:rsidR="000E3363" w:rsidRPr="00995DAE" w:rsidRDefault="000E3363" w:rsidP="000E3363">
            <w:pPr>
              <w:pStyle w:val="NormalWeb"/>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Style w:val="selectable"/>
                <w:color w:val="000000" w:themeColor="text1"/>
              </w:rPr>
            </w:pPr>
            <w:r w:rsidRPr="00995DAE">
              <w:rPr>
                <w:rStyle w:val="selectable"/>
                <w:color w:val="000000" w:themeColor="text1"/>
              </w:rPr>
              <w:t xml:space="preserve">Brand management </w:t>
            </w:r>
          </w:p>
          <w:p w:rsidR="000E3363" w:rsidRPr="00995DAE" w:rsidRDefault="000E3363" w:rsidP="000E3363">
            <w:pPr>
              <w:pStyle w:val="NormalWeb"/>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Style w:val="selectable"/>
                <w:color w:val="000000" w:themeColor="text1"/>
              </w:rPr>
            </w:pPr>
            <w:r w:rsidRPr="00995DAE">
              <w:rPr>
                <w:rStyle w:val="selectable"/>
                <w:color w:val="000000" w:themeColor="text1"/>
              </w:rPr>
              <w:t>Challenging innovation and entrepreneurial training</w:t>
            </w:r>
          </w:p>
        </w:tc>
      </w:tr>
    </w:tbl>
    <w:p w:rsidR="00E56C99" w:rsidRPr="00995DAE" w:rsidRDefault="00E56C99" w:rsidP="0052156C">
      <w:pPr>
        <w:pStyle w:val="NormalWeb"/>
        <w:spacing w:line="360" w:lineRule="auto"/>
        <w:jc w:val="center"/>
        <w:rPr>
          <w:rStyle w:val="selectable"/>
          <w:color w:val="000000" w:themeColor="text1"/>
        </w:rPr>
      </w:pPr>
      <w:r w:rsidRPr="00995DAE">
        <w:rPr>
          <w:rStyle w:val="selectable"/>
          <w:color w:val="000000" w:themeColor="text1"/>
        </w:rPr>
        <w:t>Figure: List of marketing competency framework</w:t>
      </w:r>
    </w:p>
    <w:p w:rsidR="00E56C99" w:rsidRPr="00995DAE" w:rsidRDefault="00E56C99" w:rsidP="0052156C">
      <w:pPr>
        <w:pStyle w:val="NormalWeb"/>
        <w:spacing w:line="360" w:lineRule="auto"/>
        <w:jc w:val="center"/>
        <w:rPr>
          <w:color w:val="000000" w:themeColor="text1"/>
        </w:rPr>
      </w:pPr>
      <w:r w:rsidRPr="00995DAE">
        <w:rPr>
          <w:rStyle w:val="selectable"/>
          <w:color w:val="000000" w:themeColor="text1"/>
        </w:rPr>
        <w:t>Source: (Lin, 2015)</w:t>
      </w:r>
    </w:p>
    <w:p w:rsidR="000E3363" w:rsidRPr="00995DAE" w:rsidRDefault="000E3363" w:rsidP="000E3363">
      <w:pPr>
        <w:pStyle w:val="NormalWeb"/>
        <w:spacing w:line="360" w:lineRule="auto"/>
        <w:jc w:val="both"/>
        <w:rPr>
          <w:rStyle w:val="selectable"/>
          <w:color w:val="000000" w:themeColor="text1"/>
        </w:rPr>
      </w:pPr>
      <w:r w:rsidRPr="00995DAE">
        <w:rPr>
          <w:rStyle w:val="selectable"/>
          <w:b/>
          <w:color w:val="000000" w:themeColor="text1"/>
        </w:rPr>
        <w:t xml:space="preserve">Technical: </w:t>
      </w:r>
      <w:r w:rsidRPr="00995DAE">
        <w:rPr>
          <w:rStyle w:val="selectable"/>
          <w:color w:val="000000" w:themeColor="text1"/>
        </w:rPr>
        <w:t xml:space="preserve">Technical competency helps marketing executives to play senior roles in multiple domains such as digital marketing, branding, customer relationship and innovation of </w:t>
      </w:r>
      <w:r w:rsidR="00DF3030" w:rsidRPr="00995DAE">
        <w:rPr>
          <w:rStyle w:val="selectable"/>
          <w:color w:val="000000" w:themeColor="text1"/>
        </w:rPr>
        <w:t xml:space="preserve">the </w:t>
      </w:r>
      <w:r w:rsidRPr="00995DAE">
        <w:rPr>
          <w:rStyle w:val="selectable"/>
          <w:noProof/>
          <w:color w:val="000000" w:themeColor="text1"/>
        </w:rPr>
        <w:t>new</w:t>
      </w:r>
      <w:r w:rsidRPr="00995DAE">
        <w:rPr>
          <w:rStyle w:val="selectable"/>
          <w:color w:val="000000" w:themeColor="text1"/>
        </w:rPr>
        <w:t xml:space="preserve"> product. This forces marketing executives to</w:t>
      </w:r>
      <w:r w:rsidR="00220AE8">
        <w:rPr>
          <w:rStyle w:val="selectable"/>
          <w:color w:val="000000" w:themeColor="text1"/>
        </w:rPr>
        <w:t xml:space="preserve"> acquire</w:t>
      </w:r>
      <w:r w:rsidRPr="00995DAE">
        <w:rPr>
          <w:rStyle w:val="selectable"/>
          <w:color w:val="000000" w:themeColor="text1"/>
        </w:rPr>
        <w:t xml:space="preserve"> deep knowledge about marketing strategies. </w:t>
      </w:r>
    </w:p>
    <w:p w:rsidR="000E3363" w:rsidRPr="00995DAE" w:rsidRDefault="000B7DAE" w:rsidP="000E3363">
      <w:pPr>
        <w:pStyle w:val="NormalWeb"/>
        <w:spacing w:line="360" w:lineRule="auto"/>
        <w:jc w:val="both"/>
        <w:rPr>
          <w:color w:val="000000" w:themeColor="text1"/>
        </w:rPr>
      </w:pPr>
      <w:r w:rsidRPr="000B7DAE">
        <w:rPr>
          <w:rStyle w:val="selectable"/>
          <w:b/>
          <w:color w:val="000000" w:themeColor="text1"/>
        </w:rPr>
        <w:lastRenderedPageBreak/>
        <w:t>Behaviour</w:t>
      </w:r>
      <w:r w:rsidR="000E3363" w:rsidRPr="00995DAE">
        <w:rPr>
          <w:rStyle w:val="selectable"/>
          <w:b/>
          <w:color w:val="000000" w:themeColor="text1"/>
        </w:rPr>
        <w:t xml:space="preserve">: </w:t>
      </w:r>
      <w:r w:rsidRPr="00995DAE">
        <w:rPr>
          <w:rStyle w:val="selectable"/>
          <w:color w:val="000000" w:themeColor="text1"/>
        </w:rPr>
        <w:t>Behavio</w:t>
      </w:r>
      <w:r>
        <w:rPr>
          <w:rStyle w:val="selectable"/>
          <w:color w:val="000000" w:themeColor="text1"/>
        </w:rPr>
        <w:t>ur</w:t>
      </w:r>
      <w:r w:rsidR="000E3363" w:rsidRPr="00995DAE">
        <w:rPr>
          <w:rStyle w:val="selectable"/>
          <w:color w:val="000000" w:themeColor="text1"/>
        </w:rPr>
        <w:t xml:space="preserve"> </w:t>
      </w:r>
      <w:r>
        <w:rPr>
          <w:rStyle w:val="selectable"/>
          <w:color w:val="000000" w:themeColor="text1"/>
        </w:rPr>
        <w:t>entails</w:t>
      </w:r>
      <w:r w:rsidR="000E3363" w:rsidRPr="00995DAE">
        <w:rPr>
          <w:rStyle w:val="selectable"/>
          <w:color w:val="000000" w:themeColor="text1"/>
        </w:rPr>
        <w:t xml:space="preserve"> </w:t>
      </w:r>
      <w:r w:rsidR="00E10343" w:rsidRPr="00995DAE">
        <w:rPr>
          <w:rStyle w:val="selectable"/>
          <w:color w:val="000000" w:themeColor="text1"/>
        </w:rPr>
        <w:t xml:space="preserve">the </w:t>
      </w:r>
      <w:r w:rsidR="000E3363" w:rsidRPr="00995DAE">
        <w:rPr>
          <w:rStyle w:val="selectable"/>
          <w:noProof/>
          <w:color w:val="000000" w:themeColor="text1"/>
        </w:rPr>
        <w:t>type</w:t>
      </w:r>
      <w:r w:rsidR="000E3363" w:rsidRPr="00995DAE">
        <w:rPr>
          <w:rStyle w:val="selectable"/>
          <w:color w:val="000000" w:themeColor="text1"/>
        </w:rPr>
        <w:t xml:space="preserve"> of competency that describes the attitudes and approaches of marketing executives to handle leadership, innovation and motivational challenges (Massé, </w:t>
      </w:r>
      <w:proofErr w:type="spellStart"/>
      <w:r w:rsidR="000E3363" w:rsidRPr="00995DAE">
        <w:rPr>
          <w:rStyle w:val="selectable"/>
          <w:color w:val="000000" w:themeColor="text1"/>
        </w:rPr>
        <w:t>Gingras</w:t>
      </w:r>
      <w:proofErr w:type="spellEnd"/>
      <w:r w:rsidR="000E3363" w:rsidRPr="00995DAE">
        <w:rPr>
          <w:rStyle w:val="selectable"/>
          <w:color w:val="000000" w:themeColor="text1"/>
        </w:rPr>
        <w:t xml:space="preserve"> and Roy, 2016). </w:t>
      </w:r>
    </w:p>
    <w:p w:rsidR="00273425" w:rsidRPr="00995DAE" w:rsidRDefault="00995DAE" w:rsidP="0052156C">
      <w:pPr>
        <w:pStyle w:val="Heading1"/>
        <w:jc w:val="both"/>
        <w:rPr>
          <w:rFonts w:ascii="Times New Roman" w:hAnsi="Times New Roman" w:cs="Times New Roman"/>
          <w:b/>
          <w:color w:val="000000" w:themeColor="text1"/>
          <w:lang w:bidi="bn-IN"/>
        </w:rPr>
      </w:pPr>
      <w:bookmarkStart w:id="4" w:name="_Toc511588593"/>
      <w:r w:rsidRPr="00995DAE">
        <w:rPr>
          <w:rFonts w:ascii="Times New Roman" w:hAnsi="Times New Roman" w:cs="Times New Roman"/>
          <w:b/>
          <w:color w:val="000000" w:themeColor="text1"/>
          <w:lang w:bidi="bn-IN"/>
        </w:rPr>
        <w:t xml:space="preserve">3. </w:t>
      </w:r>
      <w:r w:rsidR="00273425" w:rsidRPr="00995DAE">
        <w:rPr>
          <w:rFonts w:ascii="Times New Roman" w:hAnsi="Times New Roman" w:cs="Times New Roman"/>
          <w:b/>
          <w:color w:val="000000" w:themeColor="text1"/>
          <w:lang w:bidi="bn-IN"/>
        </w:rPr>
        <w:t>Different</w:t>
      </w:r>
      <w:r w:rsidR="00295434" w:rsidRPr="00995DAE">
        <w:rPr>
          <w:rFonts w:ascii="Times New Roman" w:hAnsi="Times New Roman" w:cs="Times New Roman"/>
          <w:b/>
          <w:color w:val="000000" w:themeColor="text1"/>
          <w:lang w:bidi="bn-IN"/>
        </w:rPr>
        <w:t xml:space="preserve"> academic and employability skills </w:t>
      </w:r>
      <w:r w:rsidR="00273425" w:rsidRPr="00995DAE">
        <w:rPr>
          <w:rFonts w:ascii="Times New Roman" w:hAnsi="Times New Roman" w:cs="Times New Roman"/>
          <w:b/>
          <w:color w:val="000000" w:themeColor="text1"/>
          <w:lang w:bidi="bn-IN"/>
        </w:rPr>
        <w:t>that marketing executives require in career development</w:t>
      </w:r>
      <w:bookmarkEnd w:id="4"/>
      <w:r w:rsidR="00273425" w:rsidRPr="00995DAE">
        <w:rPr>
          <w:rFonts w:ascii="Times New Roman" w:hAnsi="Times New Roman" w:cs="Times New Roman"/>
          <w:b/>
          <w:color w:val="000000" w:themeColor="text1"/>
          <w:lang w:bidi="bn-IN"/>
        </w:rPr>
        <w:t xml:space="preserve"> </w:t>
      </w:r>
    </w:p>
    <w:p w:rsidR="00B47963" w:rsidRPr="00995DAE" w:rsidRDefault="008938F3" w:rsidP="00B47963">
      <w:pPr>
        <w:pStyle w:val="NormalWeb"/>
        <w:spacing w:line="360" w:lineRule="auto"/>
        <w:jc w:val="both"/>
        <w:rPr>
          <w:color w:val="000000" w:themeColor="text1"/>
          <w:lang w:bidi="bn-IN"/>
        </w:rPr>
      </w:pPr>
      <w:r w:rsidRPr="00995DAE">
        <w:rPr>
          <w:color w:val="000000" w:themeColor="text1"/>
          <w:lang w:bidi="bn-IN"/>
        </w:rPr>
        <w:t xml:space="preserve">Marketing </w:t>
      </w:r>
      <w:r w:rsidR="00B232E9" w:rsidRPr="00995DAE">
        <w:rPr>
          <w:color w:val="000000" w:themeColor="text1"/>
          <w:lang w:bidi="bn-IN"/>
        </w:rPr>
        <w:t>executives manage the product and service, plan and coordinate policies by determining demand, identifying comp</w:t>
      </w:r>
      <w:r w:rsidR="00B9541B" w:rsidRPr="00995DAE">
        <w:rPr>
          <w:color w:val="000000" w:themeColor="text1"/>
          <w:lang w:bidi="bn-IN"/>
        </w:rPr>
        <w:t xml:space="preserve">etitors and potential customers. They also develop pricing strategies to ensure profit maximization and customer satisfaction while monitoring product development and trends of customer needs </w:t>
      </w:r>
      <w:r w:rsidR="00B47963" w:rsidRPr="00995DAE">
        <w:rPr>
          <w:rStyle w:val="selectable"/>
          <w:color w:val="000000" w:themeColor="text1"/>
        </w:rPr>
        <w:t xml:space="preserve">(Hind and Moss, 2013). </w:t>
      </w:r>
      <w:r w:rsidR="00273425" w:rsidRPr="00995DAE">
        <w:rPr>
          <w:color w:val="000000" w:themeColor="text1"/>
          <w:lang w:bidi="bn-IN"/>
        </w:rPr>
        <w:t xml:space="preserve">In order to start </w:t>
      </w:r>
      <w:r w:rsidR="00E10343" w:rsidRPr="00995DAE">
        <w:rPr>
          <w:color w:val="000000" w:themeColor="text1"/>
          <w:lang w:bidi="bn-IN"/>
        </w:rPr>
        <w:t xml:space="preserve">a </w:t>
      </w:r>
      <w:r w:rsidR="00273425" w:rsidRPr="00995DAE">
        <w:rPr>
          <w:noProof/>
          <w:color w:val="000000" w:themeColor="text1"/>
          <w:lang w:bidi="bn-IN"/>
        </w:rPr>
        <w:t>career</w:t>
      </w:r>
      <w:r w:rsidR="00273425" w:rsidRPr="00995DAE">
        <w:rPr>
          <w:color w:val="000000" w:themeColor="text1"/>
          <w:lang w:bidi="bn-IN"/>
        </w:rPr>
        <w:t xml:space="preserve"> as </w:t>
      </w:r>
      <w:r w:rsidR="00E10343" w:rsidRPr="00995DAE">
        <w:rPr>
          <w:color w:val="000000" w:themeColor="text1"/>
          <w:lang w:bidi="bn-IN"/>
        </w:rPr>
        <w:t xml:space="preserve">a </w:t>
      </w:r>
      <w:r w:rsidR="00273425" w:rsidRPr="00995DAE">
        <w:rPr>
          <w:noProof/>
          <w:color w:val="000000" w:themeColor="text1"/>
          <w:lang w:bidi="bn-IN"/>
        </w:rPr>
        <w:t>marketing</w:t>
      </w:r>
      <w:r w:rsidR="00273425" w:rsidRPr="00995DAE">
        <w:rPr>
          <w:color w:val="000000" w:themeColor="text1"/>
          <w:lang w:bidi="bn-IN"/>
        </w:rPr>
        <w:t xml:space="preserve"> executive marketing manager must develo</w:t>
      </w:r>
      <w:r w:rsidR="00B47963" w:rsidRPr="00995DAE">
        <w:rPr>
          <w:color w:val="000000" w:themeColor="text1"/>
          <w:lang w:bidi="bn-IN"/>
        </w:rPr>
        <w:t xml:space="preserve">p the following academic and employability skills: </w:t>
      </w:r>
      <w:r w:rsidR="00273425" w:rsidRPr="00995DAE">
        <w:rPr>
          <w:color w:val="000000" w:themeColor="text1"/>
          <w:lang w:bidi="bn-IN"/>
        </w:rPr>
        <w:t xml:space="preserve"> </w:t>
      </w:r>
    </w:p>
    <w:p w:rsidR="00273425" w:rsidRPr="00995DAE" w:rsidRDefault="00273425" w:rsidP="00B47963">
      <w:pPr>
        <w:pStyle w:val="NormalWeb"/>
        <w:spacing w:line="360" w:lineRule="auto"/>
        <w:jc w:val="both"/>
        <w:rPr>
          <w:color w:val="000000" w:themeColor="text1"/>
        </w:rPr>
      </w:pPr>
      <w:r w:rsidRPr="00995DAE">
        <w:rPr>
          <w:b/>
          <w:color w:val="000000" w:themeColor="text1"/>
          <w:lang w:bidi="bn-IN"/>
        </w:rPr>
        <w:t>Sales and marketing:</w:t>
      </w:r>
      <w:r w:rsidRPr="00995DAE">
        <w:rPr>
          <w:color w:val="000000" w:themeColor="text1"/>
          <w:lang w:bidi="bn-IN"/>
        </w:rPr>
        <w:t xml:space="preserve"> Marketing executives should be knowle</w:t>
      </w:r>
      <w:r w:rsidR="002B3592">
        <w:rPr>
          <w:color w:val="000000" w:themeColor="text1"/>
          <w:lang w:bidi="bn-IN"/>
        </w:rPr>
        <w:t>dgeable about marketing strategies</w:t>
      </w:r>
      <w:r w:rsidRPr="00995DAE">
        <w:rPr>
          <w:color w:val="000000" w:themeColor="text1"/>
          <w:lang w:bidi="bn-IN"/>
        </w:rPr>
        <w:t xml:space="preserve"> and tactics for product display, sales control</w:t>
      </w:r>
      <w:r w:rsidR="00E10343" w:rsidRPr="00995DAE">
        <w:rPr>
          <w:color w:val="000000" w:themeColor="text1"/>
          <w:lang w:bidi="bn-IN"/>
        </w:rPr>
        <w:t>,</w:t>
      </w:r>
      <w:r w:rsidRPr="00995DAE">
        <w:rPr>
          <w:color w:val="000000" w:themeColor="text1"/>
          <w:lang w:bidi="bn-IN"/>
        </w:rPr>
        <w:t xml:space="preserve"> </w:t>
      </w:r>
      <w:r w:rsidRPr="00995DAE">
        <w:rPr>
          <w:noProof/>
          <w:color w:val="000000" w:themeColor="text1"/>
          <w:lang w:bidi="bn-IN"/>
        </w:rPr>
        <w:t>and</w:t>
      </w:r>
      <w:r w:rsidRPr="00995DAE">
        <w:rPr>
          <w:color w:val="000000" w:themeColor="text1"/>
          <w:lang w:bidi="bn-IN"/>
        </w:rPr>
        <w:t xml:space="preserve"> promotion. </w:t>
      </w:r>
    </w:p>
    <w:p w:rsidR="00273425" w:rsidRPr="00995DAE" w:rsidRDefault="00273425" w:rsidP="00B47963">
      <w:pPr>
        <w:spacing w:line="360" w:lineRule="auto"/>
        <w:rPr>
          <w:rFonts w:ascii="Times New Roman" w:hAnsi="Times New Roman" w:cs="Times New Roman"/>
          <w:color w:val="000000" w:themeColor="text1"/>
          <w:sz w:val="24"/>
          <w:szCs w:val="24"/>
          <w:lang w:bidi="bn-IN"/>
        </w:rPr>
      </w:pPr>
      <w:r w:rsidRPr="00995DAE">
        <w:rPr>
          <w:rFonts w:ascii="Times New Roman" w:hAnsi="Times New Roman" w:cs="Times New Roman"/>
          <w:b/>
          <w:color w:val="000000" w:themeColor="text1"/>
          <w:sz w:val="24"/>
          <w:szCs w:val="24"/>
          <w:lang w:bidi="bn-IN"/>
        </w:rPr>
        <w:t>Management and administration:</w:t>
      </w:r>
      <w:r w:rsidRPr="00995DAE">
        <w:rPr>
          <w:rFonts w:ascii="Times New Roman" w:hAnsi="Times New Roman" w:cs="Times New Roman"/>
          <w:color w:val="000000" w:themeColor="text1"/>
          <w:sz w:val="24"/>
          <w:szCs w:val="24"/>
          <w:lang w:bidi="bn-IN"/>
        </w:rPr>
        <w:t xml:space="preserve"> Marketing executives must learn business management principles so that they can </w:t>
      </w:r>
      <w:r w:rsidR="00BC3613">
        <w:rPr>
          <w:rFonts w:ascii="Times New Roman" w:hAnsi="Times New Roman" w:cs="Times New Roman"/>
          <w:color w:val="000000" w:themeColor="text1"/>
          <w:sz w:val="24"/>
          <w:szCs w:val="24"/>
          <w:lang w:bidi="bn-IN"/>
        </w:rPr>
        <w:t>harness these</w:t>
      </w:r>
      <w:r w:rsidRPr="00995DAE">
        <w:rPr>
          <w:rFonts w:ascii="Times New Roman" w:hAnsi="Times New Roman" w:cs="Times New Roman"/>
          <w:color w:val="000000" w:themeColor="text1"/>
          <w:sz w:val="24"/>
          <w:szCs w:val="24"/>
          <w:lang w:bidi="bn-IN"/>
        </w:rPr>
        <w:t xml:space="preserve"> in strategic planning, resource alloca</w:t>
      </w:r>
      <w:r w:rsidR="00BC3613">
        <w:rPr>
          <w:rFonts w:ascii="Times New Roman" w:hAnsi="Times New Roman" w:cs="Times New Roman"/>
          <w:color w:val="000000" w:themeColor="text1"/>
          <w:sz w:val="24"/>
          <w:szCs w:val="24"/>
          <w:lang w:bidi="bn-IN"/>
        </w:rPr>
        <w:t xml:space="preserve">tion, human resource </w:t>
      </w:r>
      <w:r w:rsidR="0023743E">
        <w:rPr>
          <w:rFonts w:ascii="Times New Roman" w:hAnsi="Times New Roman" w:cs="Times New Roman"/>
          <w:color w:val="000000" w:themeColor="text1"/>
          <w:sz w:val="24"/>
          <w:szCs w:val="24"/>
          <w:lang w:bidi="bn-IN"/>
        </w:rPr>
        <w:t>management,</w:t>
      </w:r>
      <w:r w:rsidR="00BC3613">
        <w:rPr>
          <w:rFonts w:ascii="Times New Roman" w:hAnsi="Times New Roman" w:cs="Times New Roman"/>
          <w:color w:val="000000" w:themeColor="text1"/>
          <w:sz w:val="24"/>
          <w:szCs w:val="24"/>
          <w:lang w:bidi="bn-IN"/>
        </w:rPr>
        <w:t xml:space="preserve"> </w:t>
      </w:r>
      <w:proofErr w:type="gramStart"/>
      <w:r w:rsidR="00BC3613">
        <w:rPr>
          <w:rFonts w:ascii="Times New Roman" w:hAnsi="Times New Roman" w:cs="Times New Roman"/>
          <w:color w:val="000000" w:themeColor="text1"/>
          <w:sz w:val="24"/>
          <w:szCs w:val="24"/>
          <w:lang w:bidi="bn-IN"/>
        </w:rPr>
        <w:t>leadership</w:t>
      </w:r>
      <w:proofErr w:type="gramEnd"/>
      <w:r w:rsidRPr="00995DAE">
        <w:rPr>
          <w:rFonts w:ascii="Times New Roman" w:hAnsi="Times New Roman" w:cs="Times New Roman"/>
          <w:color w:val="000000" w:themeColor="text1"/>
          <w:sz w:val="24"/>
          <w:szCs w:val="24"/>
          <w:lang w:bidi="bn-IN"/>
        </w:rPr>
        <w:t xml:space="preserve"> and production management. </w:t>
      </w:r>
    </w:p>
    <w:p w:rsidR="00273425" w:rsidRPr="00995DAE" w:rsidRDefault="00273425" w:rsidP="00B47963">
      <w:pPr>
        <w:pStyle w:val="NormalWeb"/>
        <w:spacing w:line="360" w:lineRule="auto"/>
        <w:jc w:val="both"/>
        <w:rPr>
          <w:rStyle w:val="selectable"/>
          <w:color w:val="000000" w:themeColor="text1"/>
        </w:rPr>
      </w:pPr>
      <w:r w:rsidRPr="00995DAE">
        <w:rPr>
          <w:b/>
          <w:color w:val="000000" w:themeColor="text1"/>
          <w:lang w:bidi="bn-IN"/>
        </w:rPr>
        <w:t>Communication media and design:</w:t>
      </w:r>
      <w:r w:rsidR="0023743E">
        <w:rPr>
          <w:color w:val="000000" w:themeColor="text1"/>
          <w:lang w:bidi="bn-IN"/>
        </w:rPr>
        <w:t xml:space="preserve">  There is need</w:t>
      </w:r>
      <w:r w:rsidR="000B769C" w:rsidRPr="00995DAE">
        <w:rPr>
          <w:color w:val="000000" w:themeColor="text1"/>
          <w:lang w:bidi="bn-IN"/>
        </w:rPr>
        <w:t xml:space="preserve"> to </w:t>
      </w:r>
      <w:r w:rsidRPr="00995DAE">
        <w:rPr>
          <w:color w:val="000000" w:themeColor="text1"/>
          <w:lang w:bidi="bn-IN"/>
        </w:rPr>
        <w:t xml:space="preserve">develop academic skills in media production and dissemination techniques to inform and entertain. They must hold design techniques for drawing plan, blueprint and model </w:t>
      </w:r>
      <w:r w:rsidRPr="00995DAE">
        <w:rPr>
          <w:rStyle w:val="selectable"/>
          <w:color w:val="000000" w:themeColor="text1"/>
        </w:rPr>
        <w:t>(</w:t>
      </w:r>
      <w:proofErr w:type="spellStart"/>
      <w:r w:rsidRPr="00995DAE">
        <w:rPr>
          <w:rStyle w:val="selectable"/>
          <w:color w:val="000000" w:themeColor="text1"/>
        </w:rPr>
        <w:t>Gravells</w:t>
      </w:r>
      <w:proofErr w:type="spellEnd"/>
      <w:r w:rsidRPr="00995DAE">
        <w:rPr>
          <w:rStyle w:val="selectable"/>
          <w:color w:val="000000" w:themeColor="text1"/>
        </w:rPr>
        <w:t xml:space="preserve">, 2011). </w:t>
      </w:r>
    </w:p>
    <w:p w:rsidR="00273425" w:rsidRPr="00995DAE" w:rsidRDefault="00273425" w:rsidP="00B47963">
      <w:pPr>
        <w:pStyle w:val="NormalWeb"/>
        <w:spacing w:line="360" w:lineRule="auto"/>
        <w:jc w:val="both"/>
        <w:rPr>
          <w:rStyle w:val="selectable"/>
          <w:color w:val="000000" w:themeColor="text1"/>
        </w:rPr>
      </w:pPr>
      <w:r w:rsidRPr="00995DAE">
        <w:rPr>
          <w:rStyle w:val="selectable"/>
          <w:b/>
          <w:color w:val="000000" w:themeColor="text1"/>
        </w:rPr>
        <w:t>Law and government:</w:t>
      </w:r>
      <w:r w:rsidRPr="00995DAE">
        <w:rPr>
          <w:rStyle w:val="selectable"/>
          <w:color w:val="000000" w:themeColor="text1"/>
        </w:rPr>
        <w:t xml:space="preserve"> In case of </w:t>
      </w:r>
      <w:r w:rsidRPr="00995DAE">
        <w:rPr>
          <w:rStyle w:val="selectable"/>
          <w:noProof/>
          <w:color w:val="000000" w:themeColor="text1"/>
        </w:rPr>
        <w:t>decision</w:t>
      </w:r>
      <w:r w:rsidR="00E10343" w:rsidRPr="00995DAE">
        <w:rPr>
          <w:rStyle w:val="selectable"/>
          <w:noProof/>
          <w:color w:val="000000" w:themeColor="text1"/>
        </w:rPr>
        <w:t>-</w:t>
      </w:r>
      <w:r w:rsidRPr="00995DAE">
        <w:rPr>
          <w:rStyle w:val="selectable"/>
          <w:noProof/>
          <w:color w:val="000000" w:themeColor="text1"/>
        </w:rPr>
        <w:t>making</w:t>
      </w:r>
      <w:r w:rsidRPr="00995DAE">
        <w:rPr>
          <w:rStyle w:val="selectable"/>
          <w:color w:val="000000" w:themeColor="text1"/>
        </w:rPr>
        <w:t xml:space="preserve"> marketing executives should have </w:t>
      </w:r>
      <w:r w:rsidRPr="00995DAE">
        <w:rPr>
          <w:rStyle w:val="selectable"/>
          <w:noProof/>
          <w:color w:val="000000" w:themeColor="text1"/>
        </w:rPr>
        <w:t>know</w:t>
      </w:r>
      <w:r w:rsidR="00E10343" w:rsidRPr="00995DAE">
        <w:rPr>
          <w:rStyle w:val="selectable"/>
          <w:noProof/>
          <w:color w:val="000000" w:themeColor="text1"/>
        </w:rPr>
        <w:t>n</w:t>
      </w:r>
      <w:r w:rsidRPr="00995DAE">
        <w:rPr>
          <w:rStyle w:val="selectable"/>
          <w:color w:val="000000" w:themeColor="text1"/>
        </w:rPr>
        <w:t xml:space="preserve"> </w:t>
      </w:r>
      <w:r w:rsidR="00E10343" w:rsidRPr="00995DAE">
        <w:rPr>
          <w:rStyle w:val="selectable"/>
          <w:noProof/>
          <w:color w:val="000000" w:themeColor="text1"/>
        </w:rPr>
        <w:t>of</w:t>
      </w:r>
      <w:r w:rsidRPr="00995DAE">
        <w:rPr>
          <w:rStyle w:val="selectable"/>
          <w:color w:val="000000" w:themeColor="text1"/>
        </w:rPr>
        <w:t xml:space="preserve"> law, legal code, court process, government regulation and agency rules. </w:t>
      </w:r>
    </w:p>
    <w:p w:rsidR="00DB1F39" w:rsidRPr="00995DAE" w:rsidRDefault="00273425" w:rsidP="00DB1F39">
      <w:pPr>
        <w:pStyle w:val="NormalWeb"/>
        <w:spacing w:line="360" w:lineRule="auto"/>
        <w:jc w:val="both"/>
        <w:rPr>
          <w:color w:val="000000" w:themeColor="text1"/>
        </w:rPr>
      </w:pPr>
      <w:r w:rsidRPr="00995DAE">
        <w:rPr>
          <w:rStyle w:val="selectable"/>
          <w:b/>
          <w:color w:val="000000" w:themeColor="text1"/>
        </w:rPr>
        <w:t>Public safety and security:</w:t>
      </w:r>
      <w:r w:rsidRPr="00995DAE">
        <w:rPr>
          <w:rStyle w:val="selectable"/>
          <w:color w:val="000000" w:themeColor="text1"/>
        </w:rPr>
        <w:t xml:space="preserve"> When marketing executives develop new product idea it is their responsibility to ensure public safety and security by utilizing policies, procedures and strategies for effective local and national</w:t>
      </w:r>
      <w:r w:rsidR="00DB1F39" w:rsidRPr="00995DAE">
        <w:rPr>
          <w:rStyle w:val="selectable"/>
          <w:color w:val="000000" w:themeColor="text1"/>
        </w:rPr>
        <w:t xml:space="preserve"> security and safety promotion (Keane, Keane and Prasad, 2014). </w:t>
      </w:r>
    </w:p>
    <w:p w:rsidR="00274DB8" w:rsidRPr="00995DAE" w:rsidRDefault="000B17EA" w:rsidP="00B47963">
      <w:pPr>
        <w:pStyle w:val="NormalWeb"/>
        <w:spacing w:line="360" w:lineRule="auto"/>
        <w:jc w:val="both"/>
        <w:rPr>
          <w:rStyle w:val="selectable"/>
          <w:color w:val="000000" w:themeColor="text1"/>
        </w:rPr>
      </w:pPr>
      <w:r w:rsidRPr="00995DAE">
        <w:rPr>
          <w:rStyle w:val="selectable"/>
          <w:b/>
          <w:color w:val="000000" w:themeColor="text1"/>
        </w:rPr>
        <w:t>Communication:</w:t>
      </w:r>
      <w:r w:rsidRPr="00995DAE">
        <w:rPr>
          <w:rStyle w:val="selectable"/>
          <w:color w:val="000000" w:themeColor="text1"/>
        </w:rPr>
        <w:t xml:space="preserve"> </w:t>
      </w:r>
      <w:r w:rsidR="0098171C" w:rsidRPr="00995DAE">
        <w:rPr>
          <w:rStyle w:val="selectable"/>
          <w:color w:val="000000" w:themeColor="text1"/>
        </w:rPr>
        <w:t xml:space="preserve">Marketing executives have to maintain professional communication to persuade customers and suppliers to buy and engage in </w:t>
      </w:r>
      <w:r w:rsidR="00E10343" w:rsidRPr="00995DAE">
        <w:rPr>
          <w:rStyle w:val="selectable"/>
          <w:color w:val="000000" w:themeColor="text1"/>
        </w:rPr>
        <w:t xml:space="preserve">the </w:t>
      </w:r>
      <w:r w:rsidR="0098171C" w:rsidRPr="00995DAE">
        <w:rPr>
          <w:rStyle w:val="selectable"/>
          <w:noProof/>
          <w:color w:val="000000" w:themeColor="text1"/>
        </w:rPr>
        <w:t>campaign</w:t>
      </w:r>
      <w:r w:rsidR="0098171C" w:rsidRPr="00995DAE">
        <w:rPr>
          <w:rStyle w:val="selectable"/>
          <w:color w:val="000000" w:themeColor="text1"/>
        </w:rPr>
        <w:t xml:space="preserve">. </w:t>
      </w:r>
      <w:r w:rsidR="008C50B3" w:rsidRPr="00995DAE">
        <w:rPr>
          <w:rStyle w:val="selectable"/>
          <w:color w:val="000000" w:themeColor="text1"/>
        </w:rPr>
        <w:t xml:space="preserve">They create </w:t>
      </w:r>
      <w:r w:rsidR="00E10343" w:rsidRPr="00995DAE">
        <w:rPr>
          <w:rStyle w:val="selectable"/>
          <w:color w:val="000000" w:themeColor="text1"/>
        </w:rPr>
        <w:t xml:space="preserve">a </w:t>
      </w:r>
      <w:r w:rsidR="008C50B3" w:rsidRPr="00995DAE">
        <w:rPr>
          <w:rStyle w:val="selectable"/>
          <w:noProof/>
          <w:color w:val="000000" w:themeColor="text1"/>
        </w:rPr>
        <w:t>written</w:t>
      </w:r>
      <w:r w:rsidR="008C50B3" w:rsidRPr="00995DAE">
        <w:rPr>
          <w:rStyle w:val="selectable"/>
          <w:color w:val="000000" w:themeColor="text1"/>
        </w:rPr>
        <w:t xml:space="preserve"> form, scripts for T</w:t>
      </w:r>
      <w:r w:rsidR="003D2599" w:rsidRPr="00995DAE">
        <w:rPr>
          <w:rStyle w:val="selectable"/>
          <w:color w:val="000000" w:themeColor="text1"/>
        </w:rPr>
        <w:t xml:space="preserve">V spots and phone conversation for running </w:t>
      </w:r>
      <w:r w:rsidR="00D84251" w:rsidRPr="00995DAE">
        <w:rPr>
          <w:rStyle w:val="selectable"/>
          <w:color w:val="000000" w:themeColor="text1"/>
        </w:rPr>
        <w:t xml:space="preserve">a </w:t>
      </w:r>
      <w:r w:rsidR="003D2599" w:rsidRPr="00995DAE">
        <w:rPr>
          <w:rStyle w:val="selectable"/>
          <w:noProof/>
          <w:color w:val="000000" w:themeColor="text1"/>
        </w:rPr>
        <w:t>multimedia</w:t>
      </w:r>
      <w:r w:rsidR="003D2599" w:rsidRPr="00995DAE">
        <w:rPr>
          <w:rStyle w:val="selectable"/>
          <w:color w:val="000000" w:themeColor="text1"/>
        </w:rPr>
        <w:t xml:space="preserve"> campaign and </w:t>
      </w:r>
      <w:r w:rsidR="003D2599" w:rsidRPr="00995DAE">
        <w:rPr>
          <w:rStyle w:val="selectable"/>
          <w:color w:val="000000" w:themeColor="text1"/>
        </w:rPr>
        <w:lastRenderedPageBreak/>
        <w:t xml:space="preserve">creating </w:t>
      </w:r>
      <w:r w:rsidR="00D84251" w:rsidRPr="00995DAE">
        <w:rPr>
          <w:rStyle w:val="selectable"/>
          <w:color w:val="000000" w:themeColor="text1"/>
        </w:rPr>
        <w:t xml:space="preserve">a </w:t>
      </w:r>
      <w:r w:rsidR="003D2599" w:rsidRPr="00995DAE">
        <w:rPr>
          <w:rStyle w:val="selectable"/>
          <w:noProof/>
          <w:color w:val="000000" w:themeColor="text1"/>
        </w:rPr>
        <w:t>design</w:t>
      </w:r>
      <w:r w:rsidR="003D2599" w:rsidRPr="00995DAE">
        <w:rPr>
          <w:rStyle w:val="selectable"/>
          <w:color w:val="000000" w:themeColor="text1"/>
        </w:rPr>
        <w:t xml:space="preserve"> so that they can communicate effectively with all stakeholders </w:t>
      </w:r>
      <w:r w:rsidR="00274DB8" w:rsidRPr="00995DAE">
        <w:rPr>
          <w:rStyle w:val="selectable"/>
          <w:color w:val="000000" w:themeColor="text1"/>
        </w:rPr>
        <w:t>inside and outside company (</w:t>
      </w:r>
      <w:proofErr w:type="spellStart"/>
      <w:r w:rsidR="00274DB8" w:rsidRPr="00995DAE">
        <w:rPr>
          <w:rStyle w:val="selectable"/>
          <w:color w:val="000000" w:themeColor="text1"/>
        </w:rPr>
        <w:t>Feichtner</w:t>
      </w:r>
      <w:proofErr w:type="spellEnd"/>
      <w:r w:rsidR="00274DB8" w:rsidRPr="00995DAE">
        <w:rPr>
          <w:rStyle w:val="selectable"/>
          <w:color w:val="000000" w:themeColor="text1"/>
        </w:rPr>
        <w:t xml:space="preserve">, 2009). </w:t>
      </w:r>
      <w:r w:rsidR="00F73AD1" w:rsidRPr="00995DAE">
        <w:rPr>
          <w:rStyle w:val="selectable"/>
          <w:color w:val="000000" w:themeColor="text1"/>
        </w:rPr>
        <w:t xml:space="preserve">Marketing executives must have such communication skills as interpersonal, listening, reporting, verbal and written communication to enhance group productivity </w:t>
      </w:r>
    </w:p>
    <w:p w:rsidR="008E5DF3" w:rsidRPr="00995DAE" w:rsidRDefault="008E5DF3" w:rsidP="00B47963">
      <w:pPr>
        <w:pStyle w:val="NormalWeb"/>
        <w:spacing w:line="360" w:lineRule="auto"/>
        <w:jc w:val="both"/>
        <w:rPr>
          <w:rStyle w:val="selectable"/>
          <w:color w:val="000000" w:themeColor="text1"/>
        </w:rPr>
      </w:pPr>
      <w:r w:rsidRPr="00995DAE">
        <w:rPr>
          <w:rStyle w:val="selectable"/>
          <w:b/>
          <w:color w:val="000000" w:themeColor="text1"/>
        </w:rPr>
        <w:t>Analytical thinking:</w:t>
      </w:r>
      <w:r w:rsidRPr="00995DAE">
        <w:rPr>
          <w:rStyle w:val="selectable"/>
          <w:color w:val="000000" w:themeColor="text1"/>
        </w:rPr>
        <w:t xml:space="preserve"> </w:t>
      </w:r>
      <w:r w:rsidR="00B8268D" w:rsidRPr="00995DAE">
        <w:rPr>
          <w:rStyle w:val="selectable"/>
          <w:color w:val="000000" w:themeColor="text1"/>
        </w:rPr>
        <w:t>Marketing executives must develop skill</w:t>
      </w:r>
      <w:r w:rsidR="00E20946">
        <w:rPr>
          <w:rStyle w:val="selectable"/>
          <w:color w:val="000000" w:themeColor="text1"/>
        </w:rPr>
        <w:t>s</w:t>
      </w:r>
      <w:r w:rsidR="00B8268D" w:rsidRPr="00995DAE">
        <w:rPr>
          <w:rStyle w:val="selectable"/>
          <w:color w:val="000000" w:themeColor="text1"/>
        </w:rPr>
        <w:t xml:space="preserve"> </w:t>
      </w:r>
      <w:r w:rsidR="00D84251" w:rsidRPr="00995DAE">
        <w:rPr>
          <w:rStyle w:val="selectable"/>
          <w:noProof/>
          <w:color w:val="000000" w:themeColor="text1"/>
        </w:rPr>
        <w:t>i</w:t>
      </w:r>
      <w:r w:rsidR="00B8268D" w:rsidRPr="00995DAE">
        <w:rPr>
          <w:rStyle w:val="selectable"/>
          <w:noProof/>
          <w:color w:val="000000" w:themeColor="text1"/>
        </w:rPr>
        <w:t>n</w:t>
      </w:r>
      <w:r w:rsidR="00B8268D" w:rsidRPr="00995DAE">
        <w:rPr>
          <w:rStyle w:val="selectable"/>
          <w:color w:val="000000" w:themeColor="text1"/>
        </w:rPr>
        <w:t xml:space="preserve"> </w:t>
      </w:r>
      <w:r w:rsidR="00B8268D" w:rsidRPr="00995DAE">
        <w:rPr>
          <w:rStyle w:val="selectable"/>
          <w:noProof/>
          <w:color w:val="000000" w:themeColor="text1"/>
        </w:rPr>
        <w:t>research</w:t>
      </w:r>
      <w:r w:rsidR="00D84251" w:rsidRPr="00995DAE">
        <w:rPr>
          <w:rStyle w:val="selectable"/>
          <w:noProof/>
          <w:color w:val="000000" w:themeColor="text1"/>
        </w:rPr>
        <w:t>-</w:t>
      </w:r>
      <w:r w:rsidR="00B8268D" w:rsidRPr="00995DAE">
        <w:rPr>
          <w:rStyle w:val="selectable"/>
          <w:noProof/>
          <w:color w:val="000000" w:themeColor="text1"/>
        </w:rPr>
        <w:t>based</w:t>
      </w:r>
      <w:r w:rsidR="00B8268D" w:rsidRPr="00995DAE">
        <w:rPr>
          <w:rStyle w:val="selectable"/>
          <w:color w:val="000000" w:themeColor="text1"/>
        </w:rPr>
        <w:t xml:space="preserve"> analysis to know the target customer needs and wants </w:t>
      </w:r>
      <w:r w:rsidR="00975B16" w:rsidRPr="00995DAE">
        <w:rPr>
          <w:rStyle w:val="selectable"/>
          <w:color w:val="000000" w:themeColor="text1"/>
        </w:rPr>
        <w:t xml:space="preserve">and they work on new information to be able to draw </w:t>
      </w:r>
      <w:r w:rsidR="00D84251" w:rsidRPr="00995DAE">
        <w:rPr>
          <w:rStyle w:val="selectable"/>
          <w:color w:val="000000" w:themeColor="text1"/>
        </w:rPr>
        <w:t xml:space="preserve">a </w:t>
      </w:r>
      <w:r w:rsidR="00975B16" w:rsidRPr="00995DAE">
        <w:rPr>
          <w:rStyle w:val="selectable"/>
          <w:noProof/>
          <w:color w:val="000000" w:themeColor="text1"/>
        </w:rPr>
        <w:t>logical</w:t>
      </w:r>
      <w:r w:rsidR="00975B16" w:rsidRPr="00995DAE">
        <w:rPr>
          <w:rStyle w:val="selectable"/>
          <w:color w:val="000000" w:themeColor="text1"/>
        </w:rPr>
        <w:t xml:space="preserve"> conclusion for decision. </w:t>
      </w:r>
      <w:r w:rsidR="00D945D2" w:rsidRPr="00995DAE">
        <w:rPr>
          <w:rStyle w:val="selectable"/>
          <w:color w:val="000000" w:themeColor="text1"/>
        </w:rPr>
        <w:t xml:space="preserve">They must have such analysis skills as case analysis, industry analysis, MOST data analysis, </w:t>
      </w:r>
      <w:r w:rsidR="00161809" w:rsidRPr="00995DAE">
        <w:rPr>
          <w:rStyle w:val="selectable"/>
          <w:color w:val="000000" w:themeColor="text1"/>
        </w:rPr>
        <w:t xml:space="preserve">PESTLE analysis and structured data analysis. </w:t>
      </w:r>
    </w:p>
    <w:p w:rsidR="00C15D09" w:rsidRPr="00995DAE" w:rsidRDefault="002F4364" w:rsidP="00C15D09">
      <w:pPr>
        <w:pStyle w:val="NormalWeb"/>
        <w:spacing w:line="360" w:lineRule="auto"/>
        <w:jc w:val="both"/>
        <w:rPr>
          <w:rStyle w:val="selectable"/>
          <w:color w:val="000000" w:themeColor="text1"/>
        </w:rPr>
      </w:pPr>
      <w:r w:rsidRPr="00995DAE">
        <w:rPr>
          <w:rStyle w:val="selectable"/>
          <w:b/>
          <w:color w:val="000000" w:themeColor="text1"/>
        </w:rPr>
        <w:t>Become storyteller:</w:t>
      </w:r>
      <w:r w:rsidRPr="00995DAE">
        <w:rPr>
          <w:rStyle w:val="selectable"/>
          <w:color w:val="000000" w:themeColor="text1"/>
        </w:rPr>
        <w:t xml:space="preserve"> </w:t>
      </w:r>
      <w:r w:rsidR="00B71C18" w:rsidRPr="00995DAE">
        <w:rPr>
          <w:rStyle w:val="selectable"/>
          <w:color w:val="000000" w:themeColor="text1"/>
        </w:rPr>
        <w:t xml:space="preserve">To create remarkable customer experience these executives should be good </w:t>
      </w:r>
      <w:r w:rsidR="00D84251" w:rsidRPr="00995DAE">
        <w:rPr>
          <w:rStyle w:val="selectable"/>
          <w:noProof/>
          <w:color w:val="000000" w:themeColor="text1"/>
        </w:rPr>
        <w:t>at</w:t>
      </w:r>
      <w:r w:rsidR="00B71C18" w:rsidRPr="00995DAE">
        <w:rPr>
          <w:rStyle w:val="selectable"/>
          <w:color w:val="000000" w:themeColor="text1"/>
        </w:rPr>
        <w:t xml:space="preserve"> </w:t>
      </w:r>
      <w:r w:rsidR="00B71C18" w:rsidRPr="00995DAE">
        <w:rPr>
          <w:rStyle w:val="selectable"/>
          <w:noProof/>
          <w:color w:val="000000" w:themeColor="text1"/>
        </w:rPr>
        <w:t>storytelling</w:t>
      </w:r>
      <w:r w:rsidR="00B71C18" w:rsidRPr="00995DAE">
        <w:rPr>
          <w:rStyle w:val="selectable"/>
          <w:color w:val="000000" w:themeColor="text1"/>
        </w:rPr>
        <w:t xml:space="preserve"> so that customers can identify compelling stories and develop emotional attachment with </w:t>
      </w:r>
      <w:r w:rsidR="00D84251" w:rsidRPr="00995DAE">
        <w:rPr>
          <w:rStyle w:val="selectable"/>
          <w:color w:val="000000" w:themeColor="text1"/>
        </w:rPr>
        <w:t xml:space="preserve">a </w:t>
      </w:r>
      <w:r w:rsidR="00B71C18" w:rsidRPr="00995DAE">
        <w:rPr>
          <w:rStyle w:val="selectable"/>
          <w:noProof/>
          <w:color w:val="000000" w:themeColor="text1"/>
        </w:rPr>
        <w:t>marketing</w:t>
      </w:r>
      <w:r w:rsidR="00B71C18" w:rsidRPr="00995DAE">
        <w:rPr>
          <w:rStyle w:val="selectable"/>
          <w:color w:val="000000" w:themeColor="text1"/>
        </w:rPr>
        <w:t xml:space="preserve"> campaign </w:t>
      </w:r>
      <w:r w:rsidR="00C15D09" w:rsidRPr="00995DAE">
        <w:rPr>
          <w:rStyle w:val="selectable"/>
          <w:color w:val="000000" w:themeColor="text1"/>
        </w:rPr>
        <w:t xml:space="preserve">(Finch and </w:t>
      </w:r>
      <w:proofErr w:type="spellStart"/>
      <w:r w:rsidR="00C15D09" w:rsidRPr="00995DAE">
        <w:rPr>
          <w:rStyle w:val="selectable"/>
          <w:color w:val="000000" w:themeColor="text1"/>
        </w:rPr>
        <w:t>Fafinski</w:t>
      </w:r>
      <w:proofErr w:type="spellEnd"/>
      <w:r w:rsidR="00C15D09" w:rsidRPr="00995DAE">
        <w:rPr>
          <w:rStyle w:val="selectable"/>
          <w:color w:val="000000" w:themeColor="text1"/>
        </w:rPr>
        <w:t xml:space="preserve">, 2010). </w:t>
      </w:r>
    </w:p>
    <w:p w:rsidR="00B91E87" w:rsidRPr="00995DAE" w:rsidRDefault="00B41C0F" w:rsidP="00B91E87">
      <w:pPr>
        <w:pStyle w:val="NormalWeb"/>
        <w:spacing w:line="360" w:lineRule="auto"/>
        <w:jc w:val="both"/>
        <w:rPr>
          <w:color w:val="000000" w:themeColor="text1"/>
        </w:rPr>
      </w:pPr>
      <w:r w:rsidRPr="00995DAE">
        <w:rPr>
          <w:rStyle w:val="selectable"/>
          <w:b/>
          <w:color w:val="000000" w:themeColor="text1"/>
        </w:rPr>
        <w:t>Teamwork:</w:t>
      </w:r>
      <w:r w:rsidRPr="00995DAE">
        <w:rPr>
          <w:rStyle w:val="selectable"/>
          <w:color w:val="000000" w:themeColor="text1"/>
        </w:rPr>
        <w:t xml:space="preserve"> </w:t>
      </w:r>
      <w:r w:rsidR="002B7491" w:rsidRPr="00995DAE">
        <w:rPr>
          <w:rStyle w:val="selectable"/>
          <w:color w:val="000000" w:themeColor="text1"/>
        </w:rPr>
        <w:t xml:space="preserve">Being good team member they must share their ideas with group members, mediate the problems, negotiate with group members and listen to ideas and concerns from colleagues to make </w:t>
      </w:r>
      <w:r w:rsidR="00D84251" w:rsidRPr="00995DAE">
        <w:rPr>
          <w:rStyle w:val="selectable"/>
          <w:color w:val="000000" w:themeColor="text1"/>
        </w:rPr>
        <w:t xml:space="preserve">a </w:t>
      </w:r>
      <w:r w:rsidR="002B7491" w:rsidRPr="00995DAE">
        <w:rPr>
          <w:rStyle w:val="selectable"/>
          <w:noProof/>
          <w:color w:val="000000" w:themeColor="text1"/>
        </w:rPr>
        <w:t>r</w:t>
      </w:r>
      <w:r w:rsidR="00B91E87" w:rsidRPr="00995DAE">
        <w:rPr>
          <w:rStyle w:val="selectable"/>
          <w:noProof/>
          <w:color w:val="000000" w:themeColor="text1"/>
        </w:rPr>
        <w:t>espectful</w:t>
      </w:r>
      <w:r w:rsidR="00B91E87" w:rsidRPr="00995DAE">
        <w:rPr>
          <w:rStyle w:val="selectable"/>
          <w:color w:val="000000" w:themeColor="text1"/>
        </w:rPr>
        <w:t xml:space="preserve"> and reliable decision (</w:t>
      </w:r>
      <w:proofErr w:type="spellStart"/>
      <w:r w:rsidR="00B91E87" w:rsidRPr="00995DAE">
        <w:rPr>
          <w:rStyle w:val="selectable"/>
          <w:color w:val="000000" w:themeColor="text1"/>
        </w:rPr>
        <w:t>Gravells</w:t>
      </w:r>
      <w:proofErr w:type="spellEnd"/>
      <w:r w:rsidR="00B91E87" w:rsidRPr="00995DAE">
        <w:rPr>
          <w:rStyle w:val="selectable"/>
          <w:color w:val="000000" w:themeColor="text1"/>
        </w:rPr>
        <w:t xml:space="preserve">, 2011). </w:t>
      </w:r>
    </w:p>
    <w:p w:rsidR="00B41C0F" w:rsidRPr="00995DAE" w:rsidRDefault="00AB1147" w:rsidP="00C15D09">
      <w:pPr>
        <w:pStyle w:val="NormalWeb"/>
        <w:spacing w:line="360" w:lineRule="auto"/>
        <w:jc w:val="both"/>
        <w:rPr>
          <w:rStyle w:val="selectable"/>
          <w:color w:val="000000" w:themeColor="text1"/>
        </w:rPr>
      </w:pPr>
      <w:r w:rsidRPr="00995DAE">
        <w:rPr>
          <w:rStyle w:val="selectable"/>
          <w:b/>
          <w:color w:val="000000" w:themeColor="text1"/>
        </w:rPr>
        <w:t>Time management:</w:t>
      </w:r>
      <w:r w:rsidRPr="00995DAE">
        <w:rPr>
          <w:rStyle w:val="selectable"/>
          <w:color w:val="000000" w:themeColor="text1"/>
        </w:rPr>
        <w:t xml:space="preserve"> The most important skill of marketing executive</w:t>
      </w:r>
      <w:r w:rsidR="00E20946">
        <w:rPr>
          <w:rStyle w:val="selectable"/>
          <w:color w:val="000000" w:themeColor="text1"/>
        </w:rPr>
        <w:t xml:space="preserve"> is</w:t>
      </w:r>
      <w:r w:rsidRPr="00995DAE">
        <w:rPr>
          <w:rStyle w:val="selectable"/>
          <w:color w:val="000000" w:themeColor="text1"/>
        </w:rPr>
        <w:t xml:space="preserve"> to complete their assigned tasks on deadlines so that they can get good comments from supervisors and manage their stress while doing office duties. </w:t>
      </w:r>
    </w:p>
    <w:p w:rsidR="00B4665D" w:rsidRPr="00995DAE" w:rsidRDefault="00995DAE" w:rsidP="0052156C">
      <w:pPr>
        <w:pStyle w:val="Heading1"/>
        <w:rPr>
          <w:rFonts w:ascii="Times New Roman" w:hAnsi="Times New Roman" w:cs="Times New Roman"/>
          <w:b/>
          <w:color w:val="000000" w:themeColor="text1"/>
          <w:shd w:val="clear" w:color="auto" w:fill="FFFFFF"/>
        </w:rPr>
      </w:pPr>
      <w:bookmarkStart w:id="5" w:name="_Toc511588594"/>
      <w:r w:rsidRPr="00995DAE">
        <w:rPr>
          <w:rFonts w:ascii="Times New Roman" w:hAnsi="Times New Roman" w:cs="Times New Roman"/>
          <w:b/>
          <w:color w:val="000000" w:themeColor="text1"/>
          <w:shd w:val="clear" w:color="auto" w:fill="FFFFFF"/>
        </w:rPr>
        <w:t xml:space="preserve">4. </w:t>
      </w:r>
      <w:r w:rsidR="00B4665D" w:rsidRPr="00995DAE">
        <w:rPr>
          <w:rFonts w:ascii="Times New Roman" w:hAnsi="Times New Roman" w:cs="Times New Roman"/>
          <w:b/>
          <w:color w:val="000000" w:themeColor="text1"/>
          <w:shd w:val="clear" w:color="auto" w:fill="FFFFFF"/>
        </w:rPr>
        <w:t>Definition of skill gap analysis</w:t>
      </w:r>
      <w:bookmarkEnd w:id="5"/>
      <w:r w:rsidR="00B4665D" w:rsidRPr="00995DAE">
        <w:rPr>
          <w:rFonts w:ascii="Times New Roman" w:hAnsi="Times New Roman" w:cs="Times New Roman"/>
          <w:b/>
          <w:color w:val="000000" w:themeColor="text1"/>
          <w:shd w:val="clear" w:color="auto" w:fill="FFFFFF"/>
        </w:rPr>
        <w:t xml:space="preserve"> </w:t>
      </w:r>
    </w:p>
    <w:p w:rsidR="00B4665D" w:rsidRPr="00995DAE" w:rsidRDefault="00B4665D" w:rsidP="00B4665D">
      <w:pPr>
        <w:pStyle w:val="NormalWeb"/>
        <w:spacing w:line="360" w:lineRule="auto"/>
        <w:jc w:val="both"/>
        <w:rPr>
          <w:rStyle w:val="selectable"/>
          <w:color w:val="000000" w:themeColor="text1"/>
        </w:rPr>
      </w:pPr>
      <w:r w:rsidRPr="00995DAE">
        <w:rPr>
          <w:color w:val="000000" w:themeColor="text1"/>
          <w:shd w:val="clear" w:color="auto" w:fill="FFFFFF"/>
        </w:rPr>
        <w:t xml:space="preserve">Skill gap analysis is the difference between what types of skills employees have right now and what skills they need in their future career development to improve organizational profitability. Skill gap analysis </w:t>
      </w:r>
      <w:r w:rsidRPr="00995DAE">
        <w:rPr>
          <w:noProof/>
          <w:color w:val="000000" w:themeColor="text1"/>
          <w:shd w:val="clear" w:color="auto" w:fill="FFFFFF"/>
        </w:rPr>
        <w:t>help</w:t>
      </w:r>
      <w:r w:rsidR="00AE12F7" w:rsidRPr="00995DAE">
        <w:rPr>
          <w:noProof/>
          <w:color w:val="000000" w:themeColor="text1"/>
          <w:shd w:val="clear" w:color="auto" w:fill="FFFFFF"/>
        </w:rPr>
        <w:t>s</w:t>
      </w:r>
      <w:r w:rsidRPr="00995DAE">
        <w:rPr>
          <w:color w:val="000000" w:themeColor="text1"/>
          <w:shd w:val="clear" w:color="auto" w:fill="FFFFFF"/>
        </w:rPr>
        <w:t xml:space="preserve"> companies to meet business goals </w:t>
      </w:r>
      <w:r w:rsidR="00AE12F7" w:rsidRPr="00995DAE">
        <w:rPr>
          <w:noProof/>
          <w:color w:val="000000" w:themeColor="text1"/>
          <w:shd w:val="clear" w:color="auto" w:fill="FFFFFF"/>
        </w:rPr>
        <w:t>through</w:t>
      </w:r>
      <w:r w:rsidRPr="00995DAE">
        <w:rPr>
          <w:color w:val="000000" w:themeColor="text1"/>
          <w:shd w:val="clear" w:color="auto" w:fill="FFFFFF"/>
        </w:rPr>
        <w:t xml:space="preserve"> employee development programs and redesigning recruitment process </w:t>
      </w:r>
      <w:r w:rsidRPr="00995DAE">
        <w:rPr>
          <w:rStyle w:val="selectable"/>
          <w:color w:val="000000" w:themeColor="text1"/>
        </w:rPr>
        <w:t xml:space="preserve">(Hilton, 2012). Management authority can conduct skill gap analysis to measure the performance of marketing executives and identify what skills they need. </w:t>
      </w:r>
    </w:p>
    <w:p w:rsidR="00B4665D" w:rsidRPr="00995DAE" w:rsidRDefault="00995DAE" w:rsidP="0052156C">
      <w:pPr>
        <w:pStyle w:val="Heading1"/>
        <w:rPr>
          <w:rStyle w:val="selectable"/>
          <w:rFonts w:ascii="Times New Roman" w:hAnsi="Times New Roman" w:cs="Times New Roman"/>
          <w:b/>
          <w:color w:val="000000" w:themeColor="text1"/>
        </w:rPr>
      </w:pPr>
      <w:bookmarkStart w:id="6" w:name="_Toc511588595"/>
      <w:r w:rsidRPr="00995DAE">
        <w:rPr>
          <w:rStyle w:val="selectable"/>
          <w:rFonts w:ascii="Times New Roman" w:hAnsi="Times New Roman" w:cs="Times New Roman"/>
          <w:b/>
          <w:color w:val="000000" w:themeColor="text1"/>
        </w:rPr>
        <w:t xml:space="preserve">5. </w:t>
      </w:r>
      <w:r w:rsidR="00B4665D" w:rsidRPr="00995DAE">
        <w:rPr>
          <w:rStyle w:val="selectable"/>
          <w:rFonts w:ascii="Times New Roman" w:hAnsi="Times New Roman" w:cs="Times New Roman"/>
          <w:b/>
          <w:color w:val="000000" w:themeColor="text1"/>
        </w:rPr>
        <w:t>Conducting skill gap analysis</w:t>
      </w:r>
      <w:bookmarkEnd w:id="6"/>
    </w:p>
    <w:p w:rsidR="00B4665D" w:rsidRPr="00995DAE" w:rsidRDefault="00B4665D" w:rsidP="00B4665D">
      <w:pPr>
        <w:pStyle w:val="NormalWeb"/>
        <w:spacing w:line="360" w:lineRule="auto"/>
        <w:jc w:val="both"/>
        <w:rPr>
          <w:rStyle w:val="selectable"/>
          <w:color w:val="000000" w:themeColor="text1"/>
        </w:rPr>
      </w:pPr>
      <w:r w:rsidRPr="00995DAE">
        <w:rPr>
          <w:rStyle w:val="selectable"/>
          <w:b/>
          <w:color w:val="000000" w:themeColor="text1"/>
        </w:rPr>
        <w:t xml:space="preserve">Step 1: Planning: </w:t>
      </w:r>
      <w:r w:rsidRPr="00995DAE">
        <w:rPr>
          <w:rStyle w:val="selectable"/>
          <w:color w:val="000000" w:themeColor="text1"/>
        </w:rPr>
        <w:t xml:space="preserve">The managers can conduct skill gap analysis on individual and team level. They arrange employee training program by hiring consultant and trainer and holding </w:t>
      </w:r>
      <w:r w:rsidR="00AE12F7" w:rsidRPr="00995DAE">
        <w:rPr>
          <w:rStyle w:val="selectable"/>
          <w:color w:val="000000" w:themeColor="text1"/>
        </w:rPr>
        <w:t xml:space="preserve">a </w:t>
      </w:r>
      <w:r w:rsidRPr="00995DAE">
        <w:rPr>
          <w:rStyle w:val="selectable"/>
          <w:noProof/>
          <w:color w:val="000000" w:themeColor="text1"/>
        </w:rPr>
        <w:t>meeting</w:t>
      </w:r>
      <w:r w:rsidRPr="00995DAE">
        <w:rPr>
          <w:rStyle w:val="selectable"/>
          <w:color w:val="000000" w:themeColor="text1"/>
        </w:rPr>
        <w:t xml:space="preserve"> with team members to explain the process. </w:t>
      </w:r>
    </w:p>
    <w:p w:rsidR="00565FC7" w:rsidRPr="00995DAE" w:rsidRDefault="00565FC7" w:rsidP="00B4665D">
      <w:pPr>
        <w:pStyle w:val="NormalWeb"/>
        <w:spacing w:line="360" w:lineRule="auto"/>
        <w:jc w:val="both"/>
        <w:rPr>
          <w:rStyle w:val="selectable"/>
          <w:color w:val="000000" w:themeColor="text1"/>
        </w:rPr>
      </w:pPr>
      <w:r w:rsidRPr="00995DAE">
        <w:rPr>
          <w:noProof/>
          <w:color w:val="000000" w:themeColor="text1"/>
          <w:lang w:val="en-GB" w:eastAsia="en-GB"/>
        </w:rPr>
        <w:lastRenderedPageBreak/>
        <w:drawing>
          <wp:inline distT="0" distB="0" distL="0" distR="0" wp14:anchorId="45B1BE23" wp14:editId="4ED818DC">
            <wp:extent cx="5486400" cy="2775005"/>
            <wp:effectExtent l="0" t="0" r="0" b="63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441D80" w:rsidRPr="00995DAE" w:rsidRDefault="00441D80" w:rsidP="0052156C">
      <w:pPr>
        <w:pStyle w:val="NormalWeb"/>
        <w:spacing w:line="360" w:lineRule="auto"/>
        <w:jc w:val="center"/>
        <w:rPr>
          <w:rStyle w:val="selectable"/>
          <w:color w:val="000000" w:themeColor="text1"/>
        </w:rPr>
      </w:pPr>
      <w:r w:rsidRPr="00995DAE">
        <w:rPr>
          <w:rStyle w:val="selectable"/>
          <w:color w:val="000000" w:themeColor="text1"/>
        </w:rPr>
        <w:t xml:space="preserve">Figure: </w:t>
      </w:r>
      <w:r w:rsidR="009B3BE0" w:rsidRPr="00995DAE">
        <w:rPr>
          <w:rStyle w:val="selectable"/>
          <w:color w:val="000000" w:themeColor="text1"/>
        </w:rPr>
        <w:t>Skill gap analysis process</w:t>
      </w:r>
    </w:p>
    <w:p w:rsidR="00EC78D3" w:rsidRPr="00995DAE" w:rsidRDefault="009B3BE0" w:rsidP="0052156C">
      <w:pPr>
        <w:pStyle w:val="NormalWeb"/>
        <w:spacing w:line="360" w:lineRule="auto"/>
        <w:jc w:val="center"/>
        <w:rPr>
          <w:color w:val="000000" w:themeColor="text1"/>
        </w:rPr>
      </w:pPr>
      <w:r w:rsidRPr="00995DAE">
        <w:rPr>
          <w:rStyle w:val="selectable"/>
          <w:color w:val="000000" w:themeColor="text1"/>
        </w:rPr>
        <w:t xml:space="preserve">Source: </w:t>
      </w:r>
      <w:r w:rsidR="00EC78D3" w:rsidRPr="00995DAE">
        <w:rPr>
          <w:rStyle w:val="selectable"/>
          <w:color w:val="000000" w:themeColor="text1"/>
        </w:rPr>
        <w:t>(Keane, Keane and Prasad, 2014)</w:t>
      </w:r>
    </w:p>
    <w:p w:rsidR="00304A1B" w:rsidRPr="00995DAE" w:rsidRDefault="00304A1B" w:rsidP="00B4665D">
      <w:pPr>
        <w:pStyle w:val="NormalWeb"/>
        <w:spacing w:line="360" w:lineRule="auto"/>
        <w:jc w:val="both"/>
        <w:rPr>
          <w:rStyle w:val="selectable"/>
          <w:b/>
          <w:color w:val="000000" w:themeColor="text1"/>
        </w:rPr>
      </w:pPr>
    </w:p>
    <w:p w:rsidR="00304A1B" w:rsidRPr="00995DAE" w:rsidRDefault="00304A1B" w:rsidP="00B4665D">
      <w:pPr>
        <w:pStyle w:val="NormalWeb"/>
        <w:spacing w:line="360" w:lineRule="auto"/>
        <w:jc w:val="both"/>
        <w:rPr>
          <w:rStyle w:val="selectable"/>
          <w:b/>
          <w:color w:val="000000" w:themeColor="text1"/>
        </w:rPr>
      </w:pPr>
    </w:p>
    <w:p w:rsidR="00B4665D" w:rsidRPr="00995DAE" w:rsidRDefault="00B4665D" w:rsidP="00B4665D">
      <w:pPr>
        <w:pStyle w:val="NormalWeb"/>
        <w:spacing w:line="360" w:lineRule="auto"/>
        <w:jc w:val="both"/>
        <w:rPr>
          <w:rStyle w:val="selectable"/>
          <w:color w:val="000000" w:themeColor="text1"/>
        </w:rPr>
      </w:pPr>
      <w:r w:rsidRPr="00995DAE">
        <w:rPr>
          <w:rStyle w:val="selectable"/>
          <w:b/>
          <w:color w:val="000000" w:themeColor="text1"/>
        </w:rPr>
        <w:t>Step 2: Measure current performance and set desired performance:</w:t>
      </w:r>
      <w:r w:rsidRPr="00995DAE">
        <w:rPr>
          <w:rStyle w:val="selectable"/>
          <w:color w:val="000000" w:themeColor="text1"/>
        </w:rPr>
        <w:t xml:space="preserve"> To measure </w:t>
      </w:r>
      <w:r w:rsidR="00304A1B" w:rsidRPr="00995DAE">
        <w:rPr>
          <w:rStyle w:val="selectable"/>
          <w:color w:val="000000" w:themeColor="text1"/>
        </w:rPr>
        <w:t xml:space="preserve">the performance of </w:t>
      </w:r>
      <w:r w:rsidRPr="00995DAE">
        <w:rPr>
          <w:rStyle w:val="selectable"/>
          <w:color w:val="000000" w:themeColor="text1"/>
        </w:rPr>
        <w:t>marketing executive</w:t>
      </w:r>
      <w:r w:rsidR="00304A1B" w:rsidRPr="00995DAE">
        <w:rPr>
          <w:rStyle w:val="selectable"/>
          <w:color w:val="000000" w:themeColor="text1"/>
        </w:rPr>
        <w:t xml:space="preserve">s </w:t>
      </w:r>
      <w:r w:rsidRPr="00995DAE">
        <w:rPr>
          <w:rStyle w:val="selectable"/>
          <w:color w:val="000000" w:themeColor="text1"/>
        </w:rPr>
        <w:t xml:space="preserve">who are in sales department the manager can use </w:t>
      </w:r>
      <w:r w:rsidR="00E61D57" w:rsidRPr="00995DAE">
        <w:rPr>
          <w:rStyle w:val="selectable"/>
          <w:color w:val="000000" w:themeColor="text1"/>
        </w:rPr>
        <w:t xml:space="preserve">a </w:t>
      </w:r>
      <w:r w:rsidRPr="00995DAE">
        <w:rPr>
          <w:rStyle w:val="selectable"/>
          <w:noProof/>
          <w:color w:val="000000" w:themeColor="text1"/>
        </w:rPr>
        <w:t>number</w:t>
      </w:r>
      <w:r w:rsidRPr="00995DAE">
        <w:rPr>
          <w:rStyle w:val="selectable"/>
          <w:color w:val="000000" w:themeColor="text1"/>
        </w:rPr>
        <w:t xml:space="preserve"> of sales unit or customer satisfaction to measure performance (Hind and Moss, 2013). To set desired performance the </w:t>
      </w:r>
      <w:r w:rsidR="009C0F16" w:rsidRPr="00995DAE">
        <w:rPr>
          <w:rStyle w:val="selectable"/>
          <w:color w:val="000000" w:themeColor="text1"/>
        </w:rPr>
        <w:t>manager chooses</w:t>
      </w:r>
      <w:r w:rsidRPr="00995DAE">
        <w:rPr>
          <w:rStyle w:val="selectable"/>
          <w:color w:val="000000" w:themeColor="text1"/>
        </w:rPr>
        <w:t xml:space="preserve"> a goal that the marketing executives have to achieve like to increase </w:t>
      </w:r>
      <w:r w:rsidR="00E61D57" w:rsidRPr="00995DAE">
        <w:rPr>
          <w:rStyle w:val="selectable"/>
          <w:color w:val="000000" w:themeColor="text1"/>
        </w:rPr>
        <w:t xml:space="preserve">the </w:t>
      </w:r>
      <w:r w:rsidRPr="00995DAE">
        <w:rPr>
          <w:rStyle w:val="selectable"/>
          <w:noProof/>
          <w:color w:val="000000" w:themeColor="text1"/>
        </w:rPr>
        <w:t>number</w:t>
      </w:r>
      <w:r w:rsidRPr="00995DAE">
        <w:rPr>
          <w:rStyle w:val="selectable"/>
          <w:color w:val="000000" w:themeColor="text1"/>
        </w:rPr>
        <w:t xml:space="preserve"> of sales unit by 20%. They can measure performance through </w:t>
      </w:r>
      <w:r w:rsidR="00E61D57" w:rsidRPr="00995DAE">
        <w:rPr>
          <w:rStyle w:val="selectable"/>
          <w:color w:val="000000" w:themeColor="text1"/>
        </w:rPr>
        <w:t xml:space="preserve">the </w:t>
      </w:r>
      <w:r w:rsidRPr="00995DAE">
        <w:rPr>
          <w:rStyle w:val="selectable"/>
          <w:noProof/>
          <w:color w:val="000000" w:themeColor="text1"/>
        </w:rPr>
        <w:t>survey</w:t>
      </w:r>
      <w:r w:rsidRPr="00995DAE">
        <w:rPr>
          <w:rStyle w:val="selectable"/>
          <w:color w:val="000000" w:themeColor="text1"/>
        </w:rPr>
        <w:t>, interview</w:t>
      </w:r>
      <w:r w:rsidR="00E61D57" w:rsidRPr="00995DAE">
        <w:rPr>
          <w:rStyle w:val="selectable"/>
          <w:color w:val="000000" w:themeColor="text1"/>
        </w:rPr>
        <w:t>,</w:t>
      </w:r>
      <w:r w:rsidRPr="00995DAE">
        <w:rPr>
          <w:rStyle w:val="selectable"/>
          <w:color w:val="000000" w:themeColor="text1"/>
        </w:rPr>
        <w:t xml:space="preserve"> </w:t>
      </w:r>
      <w:r w:rsidRPr="00995DAE">
        <w:rPr>
          <w:rStyle w:val="selectable"/>
          <w:noProof/>
          <w:color w:val="000000" w:themeColor="text1"/>
        </w:rPr>
        <w:t>and</w:t>
      </w:r>
      <w:r w:rsidRPr="00995DAE">
        <w:rPr>
          <w:rStyle w:val="selectable"/>
          <w:color w:val="000000" w:themeColor="text1"/>
        </w:rPr>
        <w:t xml:space="preserve"> feedback from performance review.</w:t>
      </w:r>
    </w:p>
    <w:p w:rsidR="00565FC7" w:rsidRPr="00995DAE" w:rsidRDefault="00B4665D" w:rsidP="00B4665D">
      <w:pPr>
        <w:pStyle w:val="NormalWeb"/>
        <w:spacing w:line="360" w:lineRule="auto"/>
        <w:jc w:val="both"/>
        <w:rPr>
          <w:rStyle w:val="selectable"/>
          <w:color w:val="000000" w:themeColor="text1"/>
        </w:rPr>
      </w:pPr>
      <w:r w:rsidRPr="00995DAE">
        <w:rPr>
          <w:rStyle w:val="selectable"/>
          <w:b/>
          <w:color w:val="000000" w:themeColor="text1"/>
        </w:rPr>
        <w:t xml:space="preserve">Step 3: Identify important skills: </w:t>
      </w:r>
      <w:r w:rsidRPr="00995DAE">
        <w:rPr>
          <w:rStyle w:val="selectable"/>
          <w:color w:val="000000" w:themeColor="text1"/>
        </w:rPr>
        <w:t xml:space="preserve">Considering the nature of </w:t>
      </w:r>
      <w:r w:rsidR="00E61D57" w:rsidRPr="00995DAE">
        <w:rPr>
          <w:rStyle w:val="selectable"/>
          <w:color w:val="000000" w:themeColor="text1"/>
        </w:rPr>
        <w:t xml:space="preserve">the </w:t>
      </w:r>
      <w:r w:rsidRPr="00995DAE">
        <w:rPr>
          <w:rStyle w:val="selectable"/>
          <w:noProof/>
          <w:color w:val="000000" w:themeColor="text1"/>
        </w:rPr>
        <w:t>job</w:t>
      </w:r>
      <w:r w:rsidRPr="00995DAE">
        <w:rPr>
          <w:rStyle w:val="selectable"/>
          <w:color w:val="000000" w:themeColor="text1"/>
        </w:rPr>
        <w:t xml:space="preserve">, business objectives and policies the managers have to identify the required skills that enable employees to contribute on company growth such as leadership, business data analysis and conflict resolution. </w:t>
      </w:r>
    </w:p>
    <w:p w:rsidR="00B4665D" w:rsidRPr="00995DAE" w:rsidRDefault="00B4665D" w:rsidP="00B4665D">
      <w:pPr>
        <w:pStyle w:val="NormalWeb"/>
        <w:spacing w:line="360" w:lineRule="auto"/>
        <w:jc w:val="both"/>
        <w:rPr>
          <w:rStyle w:val="selectable"/>
          <w:color w:val="000000" w:themeColor="text1"/>
        </w:rPr>
      </w:pPr>
      <w:r w:rsidRPr="00995DAE">
        <w:rPr>
          <w:rStyle w:val="selectable"/>
          <w:b/>
          <w:color w:val="000000" w:themeColor="text1"/>
        </w:rPr>
        <w:t xml:space="preserve">Step 4: Closing the skill gap: </w:t>
      </w:r>
      <w:r w:rsidRPr="00995DAE">
        <w:rPr>
          <w:rStyle w:val="selectable"/>
          <w:color w:val="000000" w:themeColor="text1"/>
        </w:rPr>
        <w:t xml:space="preserve">The manager works on current skills of employees and measures the progress of their performance by professional training, workshop, seminar, online course, mentorship programs and project management. </w:t>
      </w:r>
    </w:p>
    <w:p w:rsidR="00607D2A" w:rsidRPr="00995DAE" w:rsidRDefault="00995DAE" w:rsidP="0052156C">
      <w:pPr>
        <w:pStyle w:val="Heading1"/>
        <w:rPr>
          <w:rStyle w:val="selectable"/>
          <w:rFonts w:ascii="Times New Roman" w:hAnsi="Times New Roman" w:cs="Times New Roman"/>
          <w:b/>
          <w:color w:val="000000" w:themeColor="text1"/>
        </w:rPr>
      </w:pPr>
      <w:bookmarkStart w:id="7" w:name="_Toc511588596"/>
      <w:r w:rsidRPr="00995DAE">
        <w:rPr>
          <w:rStyle w:val="selectable"/>
          <w:rFonts w:ascii="Times New Roman" w:hAnsi="Times New Roman" w:cs="Times New Roman"/>
          <w:b/>
          <w:color w:val="000000" w:themeColor="text1"/>
        </w:rPr>
        <w:lastRenderedPageBreak/>
        <w:t xml:space="preserve">6. </w:t>
      </w:r>
      <w:r w:rsidR="00730C01" w:rsidRPr="00995DAE">
        <w:rPr>
          <w:rStyle w:val="selectable"/>
          <w:rFonts w:ascii="Times New Roman" w:hAnsi="Times New Roman" w:cs="Times New Roman"/>
          <w:b/>
          <w:color w:val="000000" w:themeColor="text1"/>
        </w:rPr>
        <w:t xml:space="preserve">Different tools </w:t>
      </w:r>
      <w:r w:rsidR="0093131A" w:rsidRPr="00995DAE">
        <w:rPr>
          <w:rStyle w:val="selectable"/>
          <w:rFonts w:ascii="Times New Roman" w:hAnsi="Times New Roman" w:cs="Times New Roman"/>
          <w:b/>
          <w:color w:val="000000" w:themeColor="text1"/>
        </w:rPr>
        <w:t xml:space="preserve">to fill up skill gap of </w:t>
      </w:r>
      <w:r w:rsidR="00730C01" w:rsidRPr="00995DAE">
        <w:rPr>
          <w:rStyle w:val="selectable"/>
          <w:rFonts w:ascii="Times New Roman" w:hAnsi="Times New Roman" w:cs="Times New Roman"/>
          <w:b/>
          <w:color w:val="000000" w:themeColor="text1"/>
        </w:rPr>
        <w:t>marketing executives</w:t>
      </w:r>
      <w:bookmarkEnd w:id="7"/>
      <w:r w:rsidR="00730C01" w:rsidRPr="00995DAE">
        <w:rPr>
          <w:rStyle w:val="selectable"/>
          <w:rFonts w:ascii="Times New Roman" w:hAnsi="Times New Roman" w:cs="Times New Roman"/>
          <w:b/>
          <w:color w:val="000000" w:themeColor="text1"/>
        </w:rPr>
        <w:t xml:space="preserve"> </w:t>
      </w:r>
    </w:p>
    <w:p w:rsidR="00BC53F3" w:rsidRPr="00995DAE" w:rsidRDefault="0093131A" w:rsidP="00BC53F3">
      <w:pPr>
        <w:pStyle w:val="NormalWeb"/>
        <w:spacing w:line="360" w:lineRule="auto"/>
        <w:jc w:val="both"/>
        <w:rPr>
          <w:rStyle w:val="selectable"/>
          <w:color w:val="000000" w:themeColor="text1"/>
        </w:rPr>
      </w:pPr>
      <w:r w:rsidRPr="00995DAE">
        <w:rPr>
          <w:rStyle w:val="selectable"/>
          <w:b/>
          <w:color w:val="000000" w:themeColor="text1"/>
        </w:rPr>
        <w:t xml:space="preserve">Performance appraisal: </w:t>
      </w:r>
      <w:r w:rsidR="0040306C" w:rsidRPr="00995DAE">
        <w:rPr>
          <w:rStyle w:val="selectable"/>
          <w:color w:val="000000" w:themeColor="text1"/>
        </w:rPr>
        <w:t xml:space="preserve">It is a systematic evaluation that </w:t>
      </w:r>
      <w:r w:rsidR="0040306C" w:rsidRPr="00995DAE">
        <w:rPr>
          <w:rStyle w:val="selectable"/>
          <w:noProof/>
          <w:color w:val="000000" w:themeColor="text1"/>
        </w:rPr>
        <w:t>help</w:t>
      </w:r>
      <w:r w:rsidR="00E61D57" w:rsidRPr="00995DAE">
        <w:rPr>
          <w:rStyle w:val="selectable"/>
          <w:noProof/>
          <w:color w:val="000000" w:themeColor="text1"/>
        </w:rPr>
        <w:t>s</w:t>
      </w:r>
      <w:r w:rsidR="0040306C" w:rsidRPr="00995DAE">
        <w:rPr>
          <w:rStyle w:val="selectable"/>
          <w:color w:val="000000" w:themeColor="text1"/>
        </w:rPr>
        <w:t xml:space="preserve"> managers to weakness and strengths of employee </w:t>
      </w:r>
      <w:r w:rsidR="009C0F16" w:rsidRPr="00995DAE">
        <w:rPr>
          <w:rStyle w:val="selectable"/>
          <w:color w:val="000000" w:themeColor="text1"/>
        </w:rPr>
        <w:t>performance</w:t>
      </w:r>
      <w:r w:rsidR="0040306C" w:rsidRPr="00995DAE">
        <w:rPr>
          <w:rStyle w:val="selectable"/>
          <w:color w:val="000000" w:themeColor="text1"/>
        </w:rPr>
        <w:t xml:space="preserve"> assess potential qualities for future growth and provide feedback for promotion and training. The marketing employees get different advantages such as promotion, compensation, employee development and communication through skill development </w:t>
      </w:r>
      <w:r w:rsidR="00BC53F3" w:rsidRPr="00995DAE">
        <w:rPr>
          <w:rStyle w:val="selectable"/>
          <w:color w:val="000000" w:themeColor="text1"/>
        </w:rPr>
        <w:t xml:space="preserve">(Massé, </w:t>
      </w:r>
      <w:proofErr w:type="spellStart"/>
      <w:r w:rsidR="00BC53F3" w:rsidRPr="00995DAE">
        <w:rPr>
          <w:rStyle w:val="selectable"/>
          <w:color w:val="000000" w:themeColor="text1"/>
        </w:rPr>
        <w:t>Gingras</w:t>
      </w:r>
      <w:proofErr w:type="spellEnd"/>
      <w:r w:rsidR="00BC53F3" w:rsidRPr="00995DAE">
        <w:rPr>
          <w:rStyle w:val="selectable"/>
          <w:color w:val="000000" w:themeColor="text1"/>
        </w:rPr>
        <w:t xml:space="preserve"> and Roy, 2016).</w:t>
      </w:r>
    </w:p>
    <w:p w:rsidR="006E28E9" w:rsidRPr="00995DAE" w:rsidRDefault="006E28E9" w:rsidP="00BC53F3">
      <w:pPr>
        <w:pStyle w:val="NormalWeb"/>
        <w:spacing w:line="360" w:lineRule="auto"/>
        <w:jc w:val="both"/>
        <w:rPr>
          <w:rStyle w:val="selectable"/>
          <w:color w:val="000000" w:themeColor="text1"/>
        </w:rPr>
      </w:pPr>
      <w:r w:rsidRPr="00995DAE">
        <w:rPr>
          <w:rStyle w:val="selectable"/>
          <w:b/>
          <w:noProof/>
          <w:color w:val="000000" w:themeColor="text1"/>
        </w:rPr>
        <w:t>360</w:t>
      </w:r>
      <w:r w:rsidR="00E61D57" w:rsidRPr="00995DAE">
        <w:rPr>
          <w:rStyle w:val="selectable"/>
          <w:b/>
          <w:noProof/>
          <w:color w:val="000000" w:themeColor="text1"/>
        </w:rPr>
        <w:t>-</w:t>
      </w:r>
      <w:r w:rsidRPr="00995DAE">
        <w:rPr>
          <w:rStyle w:val="selectable"/>
          <w:b/>
          <w:noProof/>
          <w:color w:val="000000" w:themeColor="text1"/>
        </w:rPr>
        <w:t>degree</w:t>
      </w:r>
      <w:r w:rsidRPr="00995DAE">
        <w:rPr>
          <w:rStyle w:val="selectable"/>
          <w:b/>
          <w:color w:val="000000" w:themeColor="text1"/>
        </w:rPr>
        <w:t xml:space="preserve"> review:</w:t>
      </w:r>
      <w:r w:rsidRPr="00995DAE">
        <w:rPr>
          <w:rStyle w:val="selectable"/>
          <w:color w:val="000000" w:themeColor="text1"/>
        </w:rPr>
        <w:t xml:space="preserve"> The marketing executives can get performance reviews from peers, managers, customer</w:t>
      </w:r>
      <w:r w:rsidR="00E61D57" w:rsidRPr="00995DAE">
        <w:rPr>
          <w:rStyle w:val="selectable"/>
          <w:color w:val="000000" w:themeColor="text1"/>
        </w:rPr>
        <w:t>,</w:t>
      </w:r>
      <w:r w:rsidRPr="00995DAE">
        <w:rPr>
          <w:rStyle w:val="selectable"/>
          <w:color w:val="000000" w:themeColor="text1"/>
        </w:rPr>
        <w:t xml:space="preserve"> </w:t>
      </w:r>
      <w:r w:rsidRPr="00995DAE">
        <w:rPr>
          <w:rStyle w:val="selectable"/>
          <w:noProof/>
          <w:color w:val="000000" w:themeColor="text1"/>
        </w:rPr>
        <w:t>and</w:t>
      </w:r>
      <w:r w:rsidRPr="00995DAE">
        <w:rPr>
          <w:rStyle w:val="selectable"/>
          <w:color w:val="000000" w:themeColor="text1"/>
        </w:rPr>
        <w:t xml:space="preserve"> vendors. It is used as data collecting method for solving performance related problems and the managers can consult with oth</w:t>
      </w:r>
      <w:r w:rsidR="0062767B" w:rsidRPr="00995DAE">
        <w:rPr>
          <w:rStyle w:val="selectable"/>
          <w:color w:val="000000" w:themeColor="text1"/>
        </w:rPr>
        <w:t xml:space="preserve">ers about employee development (Park and </w:t>
      </w:r>
      <w:proofErr w:type="spellStart"/>
      <w:r w:rsidR="0062767B" w:rsidRPr="00995DAE">
        <w:rPr>
          <w:rStyle w:val="selectable"/>
          <w:color w:val="000000" w:themeColor="text1"/>
        </w:rPr>
        <w:t>Banyai</w:t>
      </w:r>
      <w:proofErr w:type="spellEnd"/>
      <w:r w:rsidR="0062767B" w:rsidRPr="00995DAE">
        <w:rPr>
          <w:rStyle w:val="selectable"/>
          <w:color w:val="000000" w:themeColor="text1"/>
        </w:rPr>
        <w:t xml:space="preserve">, 2008). The employees can get </w:t>
      </w:r>
      <w:r w:rsidR="00E61D57" w:rsidRPr="00995DAE">
        <w:rPr>
          <w:rStyle w:val="selectable"/>
          <w:color w:val="000000" w:themeColor="text1"/>
        </w:rPr>
        <w:t xml:space="preserve">a </w:t>
      </w:r>
      <w:r w:rsidR="0062767B" w:rsidRPr="00995DAE">
        <w:rPr>
          <w:rStyle w:val="selectable"/>
          <w:noProof/>
          <w:color w:val="000000" w:themeColor="text1"/>
        </w:rPr>
        <w:t>review</w:t>
      </w:r>
      <w:r w:rsidR="0062767B" w:rsidRPr="00995DAE">
        <w:rPr>
          <w:rStyle w:val="selectable"/>
          <w:color w:val="000000" w:themeColor="text1"/>
        </w:rPr>
        <w:t xml:space="preserve"> from focus group discussion and interview to explore the strengths and weaknesses. </w:t>
      </w:r>
    </w:p>
    <w:p w:rsidR="00CB3CBD" w:rsidRPr="00995DAE" w:rsidRDefault="00CB3CBD" w:rsidP="00BC53F3">
      <w:pPr>
        <w:pStyle w:val="NormalWeb"/>
        <w:spacing w:line="360" w:lineRule="auto"/>
        <w:jc w:val="both"/>
        <w:rPr>
          <w:rStyle w:val="selectable"/>
          <w:color w:val="000000" w:themeColor="text1"/>
        </w:rPr>
      </w:pPr>
      <w:r w:rsidRPr="00995DAE">
        <w:rPr>
          <w:rStyle w:val="selectable"/>
          <w:b/>
          <w:color w:val="000000" w:themeColor="text1"/>
        </w:rPr>
        <w:t>Observation:</w:t>
      </w:r>
      <w:r w:rsidRPr="00995DAE">
        <w:rPr>
          <w:rStyle w:val="selectable"/>
          <w:color w:val="000000" w:themeColor="text1"/>
        </w:rPr>
        <w:t xml:space="preserve"> The manager must observe the performance in </w:t>
      </w:r>
      <w:r w:rsidR="00E61D57" w:rsidRPr="00995DAE">
        <w:rPr>
          <w:rStyle w:val="selectable"/>
          <w:color w:val="000000" w:themeColor="text1"/>
        </w:rPr>
        <w:t xml:space="preserve">the </w:t>
      </w:r>
      <w:r w:rsidRPr="00995DAE">
        <w:rPr>
          <w:rStyle w:val="selectable"/>
          <w:noProof/>
          <w:color w:val="000000" w:themeColor="text1"/>
        </w:rPr>
        <w:t>workplace</w:t>
      </w:r>
      <w:r w:rsidRPr="00995DAE">
        <w:rPr>
          <w:rStyle w:val="selectable"/>
          <w:color w:val="000000" w:themeColor="text1"/>
        </w:rPr>
        <w:t xml:space="preserve"> to get firsthand knowledge about employee performance and they can provide on the job training by correcting their mistakes and employees can get real insights about management issues. </w:t>
      </w:r>
    </w:p>
    <w:p w:rsidR="00EB5FFF" w:rsidRPr="00995DAE" w:rsidRDefault="00672088" w:rsidP="00C40B87">
      <w:pPr>
        <w:pStyle w:val="NormalWeb"/>
        <w:spacing w:line="360" w:lineRule="auto"/>
        <w:jc w:val="both"/>
        <w:rPr>
          <w:rStyle w:val="selectable"/>
          <w:color w:val="000000" w:themeColor="text1"/>
        </w:rPr>
      </w:pPr>
      <w:r w:rsidRPr="00995DAE">
        <w:rPr>
          <w:rStyle w:val="selectable"/>
          <w:b/>
          <w:color w:val="000000" w:themeColor="text1"/>
        </w:rPr>
        <w:t xml:space="preserve">Benchmarking: </w:t>
      </w:r>
      <w:r w:rsidR="00724F25" w:rsidRPr="00995DAE">
        <w:rPr>
          <w:rStyle w:val="selectable"/>
          <w:color w:val="000000" w:themeColor="text1"/>
        </w:rPr>
        <w:t xml:space="preserve">The management body designs evaluation program and employees participate in these programs and after the completion of </w:t>
      </w:r>
      <w:r w:rsidR="00E61D57" w:rsidRPr="00995DAE">
        <w:rPr>
          <w:rStyle w:val="selectable"/>
          <w:color w:val="000000" w:themeColor="text1"/>
        </w:rPr>
        <w:t xml:space="preserve">the </w:t>
      </w:r>
      <w:r w:rsidR="00724F25" w:rsidRPr="00995DAE">
        <w:rPr>
          <w:rStyle w:val="selectable"/>
          <w:noProof/>
          <w:color w:val="000000" w:themeColor="text1"/>
        </w:rPr>
        <w:t>program</w:t>
      </w:r>
      <w:r w:rsidR="00724F25" w:rsidRPr="00995DAE">
        <w:rPr>
          <w:rStyle w:val="selectable"/>
          <w:color w:val="000000" w:themeColor="text1"/>
        </w:rPr>
        <w:t xml:space="preserve"> they compare the </w:t>
      </w:r>
      <w:r w:rsidR="001957BA" w:rsidRPr="00995DAE">
        <w:rPr>
          <w:rStyle w:val="selectable"/>
          <w:color w:val="000000" w:themeColor="text1"/>
        </w:rPr>
        <w:t>current competency that employees have and identify what skills employe</w:t>
      </w:r>
      <w:r w:rsidR="00EB5FFF" w:rsidRPr="00995DAE">
        <w:rPr>
          <w:rStyle w:val="selectable"/>
          <w:color w:val="000000" w:themeColor="text1"/>
        </w:rPr>
        <w:t xml:space="preserve">es need for </w:t>
      </w:r>
      <w:r w:rsidR="00EB5FFF" w:rsidRPr="00995DAE">
        <w:rPr>
          <w:rStyle w:val="selectable"/>
          <w:noProof/>
          <w:color w:val="000000" w:themeColor="text1"/>
        </w:rPr>
        <w:t>long</w:t>
      </w:r>
      <w:r w:rsidR="00E61D57" w:rsidRPr="00995DAE">
        <w:rPr>
          <w:rStyle w:val="selectable"/>
          <w:noProof/>
          <w:color w:val="000000" w:themeColor="text1"/>
        </w:rPr>
        <w:t>-</w:t>
      </w:r>
      <w:r w:rsidR="00EB5FFF" w:rsidRPr="00995DAE">
        <w:rPr>
          <w:rStyle w:val="selectable"/>
          <w:noProof/>
          <w:color w:val="000000" w:themeColor="text1"/>
        </w:rPr>
        <w:t>term</w:t>
      </w:r>
      <w:r w:rsidR="00EB5FFF" w:rsidRPr="00995DAE">
        <w:rPr>
          <w:rStyle w:val="selectable"/>
          <w:color w:val="000000" w:themeColor="text1"/>
        </w:rPr>
        <w:t xml:space="preserve"> survival.</w:t>
      </w:r>
    </w:p>
    <w:p w:rsidR="0052156C" w:rsidRPr="00995DAE" w:rsidRDefault="0052156C" w:rsidP="00C40B87">
      <w:pPr>
        <w:pStyle w:val="NormalWeb"/>
        <w:spacing w:line="360" w:lineRule="auto"/>
        <w:jc w:val="both"/>
        <w:rPr>
          <w:rStyle w:val="selectable"/>
          <w:b/>
          <w:color w:val="000000" w:themeColor="text1"/>
        </w:rPr>
      </w:pPr>
    </w:p>
    <w:p w:rsidR="0052156C" w:rsidRPr="00995DAE" w:rsidRDefault="0052156C" w:rsidP="00C40B87">
      <w:pPr>
        <w:pStyle w:val="NormalWeb"/>
        <w:spacing w:line="360" w:lineRule="auto"/>
        <w:jc w:val="both"/>
        <w:rPr>
          <w:rStyle w:val="selectable"/>
          <w:b/>
          <w:color w:val="000000" w:themeColor="text1"/>
        </w:rPr>
      </w:pPr>
    </w:p>
    <w:p w:rsidR="0052156C" w:rsidRPr="00995DAE" w:rsidRDefault="0052156C" w:rsidP="00C40B87">
      <w:pPr>
        <w:pStyle w:val="NormalWeb"/>
        <w:spacing w:line="360" w:lineRule="auto"/>
        <w:jc w:val="both"/>
        <w:rPr>
          <w:rStyle w:val="selectable"/>
          <w:b/>
          <w:color w:val="000000" w:themeColor="text1"/>
        </w:rPr>
      </w:pPr>
    </w:p>
    <w:p w:rsidR="0052156C" w:rsidRPr="00995DAE" w:rsidRDefault="0052156C" w:rsidP="00C40B87">
      <w:pPr>
        <w:pStyle w:val="NormalWeb"/>
        <w:spacing w:line="360" w:lineRule="auto"/>
        <w:jc w:val="both"/>
        <w:rPr>
          <w:rStyle w:val="selectable"/>
          <w:b/>
          <w:color w:val="000000" w:themeColor="text1"/>
        </w:rPr>
      </w:pPr>
    </w:p>
    <w:p w:rsidR="0052156C" w:rsidRPr="00995DAE" w:rsidRDefault="0052156C" w:rsidP="00C40B87">
      <w:pPr>
        <w:pStyle w:val="NormalWeb"/>
        <w:spacing w:line="360" w:lineRule="auto"/>
        <w:jc w:val="both"/>
        <w:rPr>
          <w:rStyle w:val="selectable"/>
          <w:b/>
          <w:color w:val="000000" w:themeColor="text1"/>
        </w:rPr>
      </w:pPr>
    </w:p>
    <w:p w:rsidR="00C40B87" w:rsidRPr="00995DAE" w:rsidRDefault="00995DAE" w:rsidP="0052156C">
      <w:pPr>
        <w:pStyle w:val="Heading1"/>
        <w:rPr>
          <w:rStyle w:val="selectable"/>
          <w:rFonts w:ascii="Times New Roman" w:hAnsi="Times New Roman" w:cs="Times New Roman"/>
          <w:color w:val="000000" w:themeColor="text1"/>
        </w:rPr>
      </w:pPr>
      <w:bookmarkStart w:id="8" w:name="_Toc511588597"/>
      <w:r w:rsidRPr="00995DAE">
        <w:rPr>
          <w:rStyle w:val="selectable"/>
          <w:rFonts w:ascii="Times New Roman" w:hAnsi="Times New Roman" w:cs="Times New Roman"/>
          <w:b/>
          <w:color w:val="000000" w:themeColor="text1"/>
        </w:rPr>
        <w:lastRenderedPageBreak/>
        <w:t xml:space="preserve">7. </w:t>
      </w:r>
      <w:r w:rsidR="00C40B87" w:rsidRPr="00995DAE">
        <w:rPr>
          <w:rStyle w:val="selectable"/>
          <w:rFonts w:ascii="Times New Roman" w:hAnsi="Times New Roman" w:cs="Times New Roman"/>
          <w:b/>
          <w:color w:val="000000" w:themeColor="text1"/>
        </w:rPr>
        <w:t>Recommendation to build employability skills of marketing executives</w:t>
      </w:r>
      <w:bookmarkEnd w:id="8"/>
    </w:p>
    <w:p w:rsidR="00C40B87" w:rsidRPr="00995DAE" w:rsidRDefault="00C40B87" w:rsidP="00C40B87">
      <w:pPr>
        <w:pStyle w:val="NormalWeb"/>
        <w:spacing w:line="360" w:lineRule="auto"/>
        <w:jc w:val="both"/>
        <w:rPr>
          <w:rStyle w:val="selectable"/>
          <w:color w:val="000000" w:themeColor="text1"/>
        </w:rPr>
      </w:pPr>
      <w:r w:rsidRPr="00995DAE">
        <w:rPr>
          <w:rStyle w:val="selectable"/>
          <w:b/>
          <w:color w:val="000000" w:themeColor="text1"/>
        </w:rPr>
        <w:t>Online training programs:</w:t>
      </w:r>
      <w:r w:rsidRPr="00995DAE">
        <w:rPr>
          <w:rStyle w:val="selectable"/>
          <w:color w:val="000000" w:themeColor="text1"/>
        </w:rPr>
        <w:t xml:space="preserve"> Marketing executives can get online training from Open-Course-Ware by MIT University which is considered the most valuable online training (Lin, 2015). They offer such courses as marketing management, strategic marketing measurement, marketing strategy and entrepreneurial marketing </w:t>
      </w:r>
    </w:p>
    <w:p w:rsidR="00C40B87" w:rsidRPr="00995DAE" w:rsidRDefault="00C40B87" w:rsidP="00C40B87">
      <w:pPr>
        <w:pStyle w:val="NormalWeb"/>
        <w:spacing w:line="360" w:lineRule="auto"/>
        <w:jc w:val="both"/>
        <w:rPr>
          <w:rStyle w:val="selectable"/>
          <w:color w:val="000000" w:themeColor="text1"/>
        </w:rPr>
      </w:pPr>
      <w:r w:rsidRPr="00995DAE">
        <w:rPr>
          <w:rStyle w:val="selectable"/>
          <w:b/>
          <w:color w:val="000000" w:themeColor="text1"/>
        </w:rPr>
        <w:t>Training on social media:</w:t>
      </w:r>
      <w:r w:rsidR="00AF08E5" w:rsidRPr="00995DAE">
        <w:rPr>
          <w:rStyle w:val="selectable"/>
          <w:color w:val="000000" w:themeColor="text1"/>
        </w:rPr>
        <w:t xml:space="preserve"> As a </w:t>
      </w:r>
      <w:r w:rsidRPr="00995DAE">
        <w:rPr>
          <w:rStyle w:val="selectable"/>
          <w:color w:val="000000" w:themeColor="text1"/>
        </w:rPr>
        <w:t xml:space="preserve">marketing graduate </w:t>
      </w:r>
      <w:r w:rsidR="00AF08E5" w:rsidRPr="00995DAE">
        <w:rPr>
          <w:rStyle w:val="selectable"/>
          <w:color w:val="000000" w:themeColor="text1"/>
        </w:rPr>
        <w:t xml:space="preserve">I </w:t>
      </w:r>
      <w:r w:rsidRPr="00995DAE">
        <w:rPr>
          <w:rStyle w:val="selectable"/>
          <w:color w:val="000000" w:themeColor="text1"/>
        </w:rPr>
        <w:t xml:space="preserve">should develop expertise and capabilities in </w:t>
      </w:r>
      <w:r w:rsidR="00195925">
        <w:rPr>
          <w:rStyle w:val="selectable"/>
          <w:color w:val="000000" w:themeColor="text1"/>
        </w:rPr>
        <w:t>using</w:t>
      </w:r>
      <w:r w:rsidRPr="00995DAE">
        <w:rPr>
          <w:rStyle w:val="selectable"/>
          <w:color w:val="000000" w:themeColor="text1"/>
        </w:rPr>
        <w:t xml:space="preserve"> social media creatively and </w:t>
      </w:r>
      <w:r w:rsidRPr="00995DAE">
        <w:rPr>
          <w:rStyle w:val="selectable"/>
          <w:noProof/>
          <w:color w:val="000000" w:themeColor="text1"/>
        </w:rPr>
        <w:t>cross</w:t>
      </w:r>
      <w:r w:rsidR="00A568E7" w:rsidRPr="00995DAE">
        <w:rPr>
          <w:rStyle w:val="selectable"/>
          <w:noProof/>
          <w:color w:val="000000" w:themeColor="text1"/>
        </w:rPr>
        <w:t>-</w:t>
      </w:r>
      <w:r w:rsidRPr="00995DAE">
        <w:rPr>
          <w:rStyle w:val="selectable"/>
          <w:noProof/>
          <w:color w:val="000000" w:themeColor="text1"/>
        </w:rPr>
        <w:t>functionally</w:t>
      </w:r>
      <w:r w:rsidR="00195925">
        <w:rPr>
          <w:rStyle w:val="selectable"/>
          <w:color w:val="000000" w:themeColor="text1"/>
        </w:rPr>
        <w:t>. There is</w:t>
      </w:r>
      <w:r w:rsidRPr="00995DAE">
        <w:rPr>
          <w:rStyle w:val="selectable"/>
          <w:color w:val="000000" w:themeColor="text1"/>
        </w:rPr>
        <w:t xml:space="preserve"> need to participate in training programs for development and implementation of social media strategy, understand the social media regulation and monitor social media techniques (Keane, Keane and Prasad, 2014). </w:t>
      </w:r>
    </w:p>
    <w:p w:rsidR="00C40B87" w:rsidRPr="00995DAE" w:rsidRDefault="00C40B87" w:rsidP="00C40B87">
      <w:pPr>
        <w:pStyle w:val="NormalWeb"/>
        <w:spacing w:line="360" w:lineRule="auto"/>
        <w:jc w:val="both"/>
        <w:rPr>
          <w:rStyle w:val="selectable"/>
          <w:color w:val="000000" w:themeColor="text1"/>
        </w:rPr>
      </w:pPr>
      <w:r w:rsidRPr="00995DAE">
        <w:rPr>
          <w:rStyle w:val="selectable"/>
          <w:b/>
          <w:color w:val="000000" w:themeColor="text1"/>
        </w:rPr>
        <w:t>Project management:</w:t>
      </w:r>
      <w:r w:rsidRPr="00995DAE">
        <w:rPr>
          <w:rStyle w:val="selectable"/>
          <w:color w:val="000000" w:themeColor="text1"/>
        </w:rPr>
        <w:t xml:space="preserve"> Marketing executives participate in project management training offered by PMI to handle business challenges efficiently. In project management training employees will get to know how to launch project, </w:t>
      </w:r>
      <w:r w:rsidRPr="00995DAE">
        <w:rPr>
          <w:rStyle w:val="selectable"/>
          <w:noProof/>
          <w:color w:val="000000" w:themeColor="text1"/>
        </w:rPr>
        <w:t>five</w:t>
      </w:r>
      <w:r w:rsidR="00A568E7" w:rsidRPr="00995DAE">
        <w:rPr>
          <w:rStyle w:val="selectable"/>
          <w:noProof/>
          <w:color w:val="000000" w:themeColor="text1"/>
        </w:rPr>
        <w:t>-</w:t>
      </w:r>
      <w:r w:rsidRPr="00995DAE">
        <w:rPr>
          <w:rStyle w:val="selectable"/>
          <w:noProof/>
          <w:color w:val="000000" w:themeColor="text1"/>
        </w:rPr>
        <w:t>step</w:t>
      </w:r>
      <w:r w:rsidRPr="00995DAE">
        <w:rPr>
          <w:rStyle w:val="selectable"/>
          <w:color w:val="000000" w:themeColor="text1"/>
        </w:rPr>
        <w:t xml:space="preserve"> planning process and managing the project. </w:t>
      </w:r>
    </w:p>
    <w:p w:rsidR="00C40B87" w:rsidRPr="00995DAE" w:rsidRDefault="00C40B87" w:rsidP="00C40B87">
      <w:pPr>
        <w:pStyle w:val="NormalWeb"/>
        <w:spacing w:line="360" w:lineRule="auto"/>
        <w:jc w:val="both"/>
        <w:rPr>
          <w:rStyle w:val="selectable"/>
          <w:color w:val="000000" w:themeColor="text1"/>
        </w:rPr>
      </w:pPr>
      <w:r w:rsidRPr="00995DAE">
        <w:rPr>
          <w:rStyle w:val="selectable"/>
          <w:b/>
          <w:color w:val="000000" w:themeColor="text1"/>
        </w:rPr>
        <w:t>Team development:</w:t>
      </w:r>
      <w:r w:rsidRPr="00995DAE">
        <w:rPr>
          <w:rStyle w:val="selectable"/>
          <w:color w:val="000000" w:themeColor="text1"/>
        </w:rPr>
        <w:t xml:space="preserve"> When any employees join a team they must cope up with team members to work together. So they must develop employability skills to build </w:t>
      </w:r>
      <w:r w:rsidR="00A568E7" w:rsidRPr="00995DAE">
        <w:rPr>
          <w:rStyle w:val="selectable"/>
          <w:color w:val="000000" w:themeColor="text1"/>
        </w:rPr>
        <w:t xml:space="preserve">a </w:t>
      </w:r>
      <w:r w:rsidRPr="00995DAE">
        <w:rPr>
          <w:rStyle w:val="selectable"/>
          <w:noProof/>
          <w:color w:val="000000" w:themeColor="text1"/>
        </w:rPr>
        <w:t>good</w:t>
      </w:r>
      <w:r w:rsidRPr="00995DAE">
        <w:rPr>
          <w:rStyle w:val="selectable"/>
          <w:color w:val="000000" w:themeColor="text1"/>
        </w:rPr>
        <w:t xml:space="preserve"> relationship with team members such as commitment, coordination, cooperation, conflict management, flexibility, goal settings and group decision. They must practice negotiation with each other to develop their persuasi</w:t>
      </w:r>
      <w:r w:rsidR="00B23480">
        <w:rPr>
          <w:rStyle w:val="selectable"/>
          <w:color w:val="000000" w:themeColor="text1"/>
        </w:rPr>
        <w:t>on ability with task management and more training and resources to equip them to do their work successfully.</w:t>
      </w:r>
      <w:r w:rsidRPr="00995DAE">
        <w:rPr>
          <w:rStyle w:val="selectable"/>
          <w:color w:val="000000" w:themeColor="text1"/>
        </w:rPr>
        <w:t xml:space="preserve"> </w:t>
      </w:r>
    </w:p>
    <w:p w:rsidR="00C40B87" w:rsidRPr="00995DAE" w:rsidRDefault="00C40B87" w:rsidP="00C40B87">
      <w:pPr>
        <w:pStyle w:val="NormalWeb"/>
        <w:spacing w:line="360" w:lineRule="auto"/>
        <w:jc w:val="both"/>
        <w:rPr>
          <w:rStyle w:val="selectable"/>
          <w:color w:val="000000" w:themeColor="text1"/>
        </w:rPr>
      </w:pPr>
    </w:p>
    <w:p w:rsidR="00C40B87" w:rsidRPr="00995DAE" w:rsidRDefault="00C40B87" w:rsidP="00B4665D">
      <w:pPr>
        <w:pStyle w:val="NormalWeb"/>
        <w:spacing w:line="360" w:lineRule="auto"/>
        <w:jc w:val="both"/>
        <w:rPr>
          <w:rStyle w:val="selectable"/>
          <w:color w:val="000000" w:themeColor="text1"/>
        </w:rPr>
      </w:pPr>
    </w:p>
    <w:p w:rsidR="00161809" w:rsidRPr="00995DAE" w:rsidRDefault="00161809" w:rsidP="00B47963">
      <w:pPr>
        <w:pStyle w:val="NormalWeb"/>
        <w:spacing w:line="360" w:lineRule="auto"/>
        <w:jc w:val="both"/>
        <w:rPr>
          <w:rStyle w:val="selectable"/>
          <w:color w:val="000000" w:themeColor="text1"/>
        </w:rPr>
      </w:pPr>
    </w:p>
    <w:p w:rsidR="00764719" w:rsidRPr="00995DAE" w:rsidRDefault="00764719" w:rsidP="00B47963">
      <w:pPr>
        <w:pStyle w:val="NormalWeb"/>
        <w:spacing w:line="360" w:lineRule="auto"/>
        <w:jc w:val="both"/>
        <w:rPr>
          <w:rStyle w:val="selectable"/>
          <w:color w:val="000000" w:themeColor="text1"/>
        </w:rPr>
      </w:pPr>
    </w:p>
    <w:p w:rsidR="000B17EA" w:rsidRPr="00995DAE" w:rsidRDefault="000B17EA" w:rsidP="00B47963">
      <w:pPr>
        <w:pStyle w:val="NormalWeb"/>
        <w:spacing w:line="360" w:lineRule="auto"/>
        <w:jc w:val="both"/>
        <w:rPr>
          <w:rStyle w:val="selectable"/>
          <w:b/>
          <w:color w:val="000000" w:themeColor="text1"/>
        </w:rPr>
      </w:pPr>
    </w:p>
    <w:p w:rsidR="00E51E53" w:rsidRPr="00FB5F3D" w:rsidRDefault="00E51E53" w:rsidP="00FB5F3D">
      <w:pPr>
        <w:pStyle w:val="Heading1"/>
      </w:pPr>
      <w:bookmarkStart w:id="9" w:name="_Toc511588598"/>
      <w:r w:rsidRPr="00FB5F3D">
        <w:lastRenderedPageBreak/>
        <w:t>Conclusion</w:t>
      </w:r>
      <w:bookmarkEnd w:id="9"/>
      <w:r w:rsidRPr="00FB5F3D">
        <w:t xml:space="preserve"> </w:t>
      </w:r>
    </w:p>
    <w:p w:rsidR="00E51E53" w:rsidRPr="00995DAE" w:rsidRDefault="00E51E53" w:rsidP="00E51E53">
      <w:pPr>
        <w:shd w:val="clear" w:color="auto" w:fill="FFFFFF"/>
        <w:spacing w:after="150" w:line="360" w:lineRule="auto"/>
        <w:jc w:val="both"/>
        <w:rPr>
          <w:rFonts w:ascii="Times New Roman" w:eastAsia="Times New Roman" w:hAnsi="Times New Roman" w:cs="Times New Roman"/>
          <w:color w:val="000000" w:themeColor="text1"/>
          <w:sz w:val="24"/>
          <w:szCs w:val="24"/>
          <w:lang w:bidi="bn-IN"/>
        </w:rPr>
      </w:pPr>
      <w:r w:rsidRPr="00995DAE">
        <w:rPr>
          <w:rFonts w:ascii="Times New Roman" w:eastAsia="Times New Roman" w:hAnsi="Times New Roman" w:cs="Times New Roman"/>
          <w:color w:val="000000" w:themeColor="text1"/>
          <w:sz w:val="24"/>
          <w:szCs w:val="24"/>
          <w:lang w:bidi="bn-IN"/>
        </w:rPr>
        <w:t xml:space="preserve">Academic and employability skills significantly leverage employment opportunities in different sectors and </w:t>
      </w:r>
      <w:r w:rsidR="000E02F2" w:rsidRPr="00995DAE">
        <w:rPr>
          <w:rFonts w:ascii="Times New Roman" w:eastAsia="Times New Roman" w:hAnsi="Times New Roman" w:cs="Times New Roman"/>
          <w:color w:val="000000" w:themeColor="text1"/>
          <w:sz w:val="24"/>
          <w:szCs w:val="24"/>
          <w:lang w:bidi="bn-IN"/>
        </w:rPr>
        <w:t xml:space="preserve">as </w:t>
      </w:r>
      <w:r w:rsidRPr="00995DAE">
        <w:rPr>
          <w:rFonts w:ascii="Times New Roman" w:eastAsia="Times New Roman" w:hAnsi="Times New Roman" w:cs="Times New Roman"/>
          <w:color w:val="000000" w:themeColor="text1"/>
          <w:sz w:val="24"/>
          <w:szCs w:val="24"/>
          <w:lang w:bidi="bn-IN"/>
        </w:rPr>
        <w:t xml:space="preserve">marketing graduate </w:t>
      </w:r>
      <w:r w:rsidR="000E02F2" w:rsidRPr="00995DAE">
        <w:rPr>
          <w:rFonts w:ascii="Times New Roman" w:eastAsia="Times New Roman" w:hAnsi="Times New Roman" w:cs="Times New Roman"/>
          <w:color w:val="000000" w:themeColor="text1"/>
          <w:sz w:val="24"/>
          <w:szCs w:val="24"/>
          <w:lang w:bidi="bn-IN"/>
        </w:rPr>
        <w:t xml:space="preserve">I </w:t>
      </w:r>
      <w:r w:rsidRPr="00995DAE">
        <w:rPr>
          <w:rFonts w:ascii="Times New Roman" w:eastAsia="Times New Roman" w:hAnsi="Times New Roman" w:cs="Times New Roman"/>
          <w:color w:val="000000" w:themeColor="text1"/>
          <w:sz w:val="24"/>
          <w:szCs w:val="24"/>
          <w:lang w:bidi="bn-IN"/>
        </w:rPr>
        <w:t xml:space="preserve">must possess high skills in communication, </w:t>
      </w:r>
      <w:r w:rsidRPr="00995DAE">
        <w:rPr>
          <w:rFonts w:ascii="Times New Roman" w:eastAsia="Times New Roman" w:hAnsi="Times New Roman" w:cs="Times New Roman"/>
          <w:noProof/>
          <w:color w:val="000000" w:themeColor="text1"/>
          <w:sz w:val="24"/>
          <w:szCs w:val="24"/>
          <w:lang w:bidi="bn-IN"/>
        </w:rPr>
        <w:t>problem</w:t>
      </w:r>
      <w:r w:rsidR="00F54F28" w:rsidRPr="00995DAE">
        <w:rPr>
          <w:rFonts w:ascii="Times New Roman" w:eastAsia="Times New Roman" w:hAnsi="Times New Roman" w:cs="Times New Roman"/>
          <w:noProof/>
          <w:color w:val="000000" w:themeColor="text1"/>
          <w:sz w:val="24"/>
          <w:szCs w:val="24"/>
          <w:lang w:bidi="bn-IN"/>
        </w:rPr>
        <w:t>-</w:t>
      </w:r>
      <w:r w:rsidRPr="00995DAE">
        <w:rPr>
          <w:rFonts w:ascii="Times New Roman" w:eastAsia="Times New Roman" w:hAnsi="Times New Roman" w:cs="Times New Roman"/>
          <w:noProof/>
          <w:color w:val="000000" w:themeColor="text1"/>
          <w:sz w:val="24"/>
          <w:szCs w:val="24"/>
          <w:lang w:bidi="bn-IN"/>
        </w:rPr>
        <w:t>solving</w:t>
      </w:r>
      <w:r w:rsidRPr="00995DAE">
        <w:rPr>
          <w:rFonts w:ascii="Times New Roman" w:eastAsia="Times New Roman" w:hAnsi="Times New Roman" w:cs="Times New Roman"/>
          <w:color w:val="000000" w:themeColor="text1"/>
          <w:sz w:val="24"/>
          <w:szCs w:val="24"/>
          <w:lang w:bidi="bn-IN"/>
        </w:rPr>
        <w:t xml:space="preserve">, conflict management, data analysis and decision making. </w:t>
      </w:r>
      <w:r w:rsidR="007A2E84" w:rsidRPr="00995DAE">
        <w:rPr>
          <w:rFonts w:ascii="Times New Roman" w:eastAsia="Times New Roman" w:hAnsi="Times New Roman" w:cs="Times New Roman"/>
          <w:color w:val="000000" w:themeColor="text1"/>
          <w:sz w:val="24"/>
          <w:szCs w:val="24"/>
          <w:lang w:bidi="bn-IN"/>
        </w:rPr>
        <w:t xml:space="preserve">As fresh </w:t>
      </w:r>
      <w:r w:rsidR="007A2E84" w:rsidRPr="00995DAE">
        <w:rPr>
          <w:rFonts w:ascii="Times New Roman" w:eastAsia="Times New Roman" w:hAnsi="Times New Roman" w:cs="Times New Roman"/>
          <w:noProof/>
          <w:color w:val="000000" w:themeColor="text1"/>
          <w:sz w:val="24"/>
          <w:szCs w:val="24"/>
          <w:lang w:bidi="bn-IN"/>
        </w:rPr>
        <w:t>graduate</w:t>
      </w:r>
      <w:r w:rsidR="00F54F28" w:rsidRPr="00995DAE">
        <w:rPr>
          <w:rFonts w:ascii="Times New Roman" w:eastAsia="Times New Roman" w:hAnsi="Times New Roman" w:cs="Times New Roman"/>
          <w:noProof/>
          <w:color w:val="000000" w:themeColor="text1"/>
          <w:sz w:val="24"/>
          <w:szCs w:val="24"/>
          <w:lang w:bidi="bn-IN"/>
        </w:rPr>
        <w:t>,</w:t>
      </w:r>
      <w:r w:rsidR="007A2E84" w:rsidRPr="00995DAE">
        <w:rPr>
          <w:rFonts w:ascii="Times New Roman" w:eastAsia="Times New Roman" w:hAnsi="Times New Roman" w:cs="Times New Roman"/>
          <w:color w:val="000000" w:themeColor="text1"/>
          <w:sz w:val="24"/>
          <w:szCs w:val="24"/>
          <w:lang w:bidi="bn-IN"/>
        </w:rPr>
        <w:t xml:space="preserve"> the employers must assess their academic skills that indicate their punctuality and dedication in learning. This will help them to predict how the graduate will show their dedication to duties and responsibilities. </w:t>
      </w:r>
      <w:r w:rsidR="00206488" w:rsidRPr="00995DAE">
        <w:rPr>
          <w:rFonts w:ascii="Times New Roman" w:eastAsia="Times New Roman" w:hAnsi="Times New Roman" w:cs="Times New Roman"/>
          <w:color w:val="000000" w:themeColor="text1"/>
          <w:sz w:val="24"/>
          <w:szCs w:val="24"/>
          <w:lang w:bidi="bn-IN"/>
        </w:rPr>
        <w:t xml:space="preserve">Then the employers should consider employability skills so that they can get </w:t>
      </w:r>
      <w:r w:rsidR="00F54F28" w:rsidRPr="00995DAE">
        <w:rPr>
          <w:rFonts w:ascii="Times New Roman" w:eastAsia="Times New Roman" w:hAnsi="Times New Roman" w:cs="Times New Roman"/>
          <w:color w:val="000000" w:themeColor="text1"/>
          <w:sz w:val="24"/>
          <w:szCs w:val="24"/>
          <w:lang w:bidi="bn-IN"/>
        </w:rPr>
        <w:t xml:space="preserve">a </w:t>
      </w:r>
      <w:r w:rsidR="00206488" w:rsidRPr="00995DAE">
        <w:rPr>
          <w:rFonts w:ascii="Times New Roman" w:eastAsia="Times New Roman" w:hAnsi="Times New Roman" w:cs="Times New Roman"/>
          <w:noProof/>
          <w:color w:val="000000" w:themeColor="text1"/>
          <w:sz w:val="24"/>
          <w:szCs w:val="24"/>
          <w:lang w:bidi="bn-IN"/>
        </w:rPr>
        <w:t>candidate</w:t>
      </w:r>
      <w:r w:rsidR="00206488" w:rsidRPr="00995DAE">
        <w:rPr>
          <w:rFonts w:ascii="Times New Roman" w:eastAsia="Times New Roman" w:hAnsi="Times New Roman" w:cs="Times New Roman"/>
          <w:color w:val="000000" w:themeColor="text1"/>
          <w:sz w:val="24"/>
          <w:szCs w:val="24"/>
          <w:lang w:bidi="bn-IN"/>
        </w:rPr>
        <w:t xml:space="preserve"> as </w:t>
      </w:r>
      <w:r w:rsidR="00F54F28" w:rsidRPr="00995DAE">
        <w:rPr>
          <w:rFonts w:ascii="Times New Roman" w:eastAsia="Times New Roman" w:hAnsi="Times New Roman" w:cs="Times New Roman"/>
          <w:color w:val="000000" w:themeColor="text1"/>
          <w:sz w:val="24"/>
          <w:szCs w:val="24"/>
          <w:lang w:bidi="bn-IN"/>
        </w:rPr>
        <w:t xml:space="preserve">an </w:t>
      </w:r>
      <w:r w:rsidR="00206488" w:rsidRPr="00995DAE">
        <w:rPr>
          <w:rFonts w:ascii="Times New Roman" w:eastAsia="Times New Roman" w:hAnsi="Times New Roman" w:cs="Times New Roman"/>
          <w:noProof/>
          <w:color w:val="000000" w:themeColor="text1"/>
          <w:sz w:val="24"/>
          <w:szCs w:val="24"/>
          <w:lang w:bidi="bn-IN"/>
        </w:rPr>
        <w:t>employee</w:t>
      </w:r>
      <w:r w:rsidR="00206488" w:rsidRPr="00995DAE">
        <w:rPr>
          <w:rFonts w:ascii="Times New Roman" w:eastAsia="Times New Roman" w:hAnsi="Times New Roman" w:cs="Times New Roman"/>
          <w:color w:val="000000" w:themeColor="text1"/>
          <w:sz w:val="24"/>
          <w:szCs w:val="24"/>
          <w:lang w:bidi="bn-IN"/>
        </w:rPr>
        <w:t xml:space="preserve"> who </w:t>
      </w:r>
      <w:r w:rsidR="00206488" w:rsidRPr="00995DAE">
        <w:rPr>
          <w:rFonts w:ascii="Times New Roman" w:eastAsia="Times New Roman" w:hAnsi="Times New Roman" w:cs="Times New Roman"/>
          <w:noProof/>
          <w:color w:val="000000" w:themeColor="text1"/>
          <w:sz w:val="24"/>
          <w:szCs w:val="24"/>
          <w:lang w:bidi="bn-IN"/>
        </w:rPr>
        <w:t>ha</w:t>
      </w:r>
      <w:r w:rsidR="00F54F28" w:rsidRPr="00995DAE">
        <w:rPr>
          <w:rFonts w:ascii="Times New Roman" w:eastAsia="Times New Roman" w:hAnsi="Times New Roman" w:cs="Times New Roman"/>
          <w:noProof/>
          <w:color w:val="000000" w:themeColor="text1"/>
          <w:sz w:val="24"/>
          <w:szCs w:val="24"/>
          <w:lang w:bidi="bn-IN"/>
        </w:rPr>
        <w:t>s</w:t>
      </w:r>
      <w:r w:rsidR="00206488" w:rsidRPr="00995DAE">
        <w:rPr>
          <w:rFonts w:ascii="Times New Roman" w:eastAsia="Times New Roman" w:hAnsi="Times New Roman" w:cs="Times New Roman"/>
          <w:color w:val="000000" w:themeColor="text1"/>
          <w:sz w:val="24"/>
          <w:szCs w:val="24"/>
          <w:lang w:bidi="bn-IN"/>
        </w:rPr>
        <w:t xml:space="preserve"> balanced skills in team management, leadership</w:t>
      </w:r>
      <w:r w:rsidR="00F54F28" w:rsidRPr="00995DAE">
        <w:rPr>
          <w:rFonts w:ascii="Times New Roman" w:eastAsia="Times New Roman" w:hAnsi="Times New Roman" w:cs="Times New Roman"/>
          <w:color w:val="000000" w:themeColor="text1"/>
          <w:sz w:val="24"/>
          <w:szCs w:val="24"/>
          <w:lang w:bidi="bn-IN"/>
        </w:rPr>
        <w:t>,</w:t>
      </w:r>
      <w:r w:rsidR="00206488" w:rsidRPr="00995DAE">
        <w:rPr>
          <w:rFonts w:ascii="Times New Roman" w:eastAsia="Times New Roman" w:hAnsi="Times New Roman" w:cs="Times New Roman"/>
          <w:color w:val="000000" w:themeColor="text1"/>
          <w:sz w:val="24"/>
          <w:szCs w:val="24"/>
          <w:lang w:bidi="bn-IN"/>
        </w:rPr>
        <w:t xml:space="preserve"> </w:t>
      </w:r>
      <w:r w:rsidR="00206488" w:rsidRPr="00995DAE">
        <w:rPr>
          <w:rFonts w:ascii="Times New Roman" w:eastAsia="Times New Roman" w:hAnsi="Times New Roman" w:cs="Times New Roman"/>
          <w:noProof/>
          <w:color w:val="000000" w:themeColor="text1"/>
          <w:sz w:val="24"/>
          <w:szCs w:val="24"/>
          <w:lang w:bidi="bn-IN"/>
        </w:rPr>
        <w:t>and</w:t>
      </w:r>
      <w:r w:rsidR="00206488" w:rsidRPr="00995DAE">
        <w:rPr>
          <w:rFonts w:ascii="Times New Roman" w:eastAsia="Times New Roman" w:hAnsi="Times New Roman" w:cs="Times New Roman"/>
          <w:color w:val="000000" w:themeColor="text1"/>
          <w:sz w:val="24"/>
          <w:szCs w:val="24"/>
          <w:lang w:bidi="bn-IN"/>
        </w:rPr>
        <w:t xml:space="preserve"> motivation. As it is the </w:t>
      </w:r>
      <w:r w:rsidR="00206488" w:rsidRPr="00995DAE">
        <w:rPr>
          <w:rFonts w:ascii="Times New Roman" w:eastAsia="Times New Roman" w:hAnsi="Times New Roman" w:cs="Times New Roman"/>
          <w:noProof/>
          <w:color w:val="000000" w:themeColor="text1"/>
          <w:sz w:val="24"/>
          <w:szCs w:val="24"/>
          <w:lang w:bidi="bn-IN"/>
        </w:rPr>
        <w:t>technology</w:t>
      </w:r>
      <w:r w:rsidR="00F54F28" w:rsidRPr="00995DAE">
        <w:rPr>
          <w:rFonts w:ascii="Times New Roman" w:eastAsia="Times New Roman" w:hAnsi="Times New Roman" w:cs="Times New Roman"/>
          <w:noProof/>
          <w:color w:val="000000" w:themeColor="text1"/>
          <w:sz w:val="24"/>
          <w:szCs w:val="24"/>
          <w:lang w:bidi="bn-IN"/>
        </w:rPr>
        <w:t>-</w:t>
      </w:r>
      <w:r w:rsidR="00206488" w:rsidRPr="00995DAE">
        <w:rPr>
          <w:rFonts w:ascii="Times New Roman" w:eastAsia="Times New Roman" w:hAnsi="Times New Roman" w:cs="Times New Roman"/>
          <w:noProof/>
          <w:color w:val="000000" w:themeColor="text1"/>
          <w:sz w:val="24"/>
          <w:szCs w:val="24"/>
          <w:lang w:bidi="bn-IN"/>
        </w:rPr>
        <w:t>driven</w:t>
      </w:r>
      <w:r w:rsidR="00206488" w:rsidRPr="00995DAE">
        <w:rPr>
          <w:rFonts w:ascii="Times New Roman" w:eastAsia="Times New Roman" w:hAnsi="Times New Roman" w:cs="Times New Roman"/>
          <w:color w:val="000000" w:themeColor="text1"/>
          <w:sz w:val="24"/>
          <w:szCs w:val="24"/>
          <w:lang w:bidi="bn-IN"/>
        </w:rPr>
        <w:t xml:space="preserve"> age so it is vital for every marketing graduate to have </w:t>
      </w:r>
      <w:r w:rsidR="00F54F28" w:rsidRPr="00995DAE">
        <w:rPr>
          <w:rFonts w:ascii="Times New Roman" w:eastAsia="Times New Roman" w:hAnsi="Times New Roman" w:cs="Times New Roman"/>
          <w:color w:val="000000" w:themeColor="text1"/>
          <w:sz w:val="24"/>
          <w:szCs w:val="24"/>
          <w:lang w:bidi="bn-IN"/>
        </w:rPr>
        <w:t xml:space="preserve">the </w:t>
      </w:r>
      <w:r w:rsidR="00206488" w:rsidRPr="00995DAE">
        <w:rPr>
          <w:rFonts w:ascii="Times New Roman" w:eastAsia="Times New Roman" w:hAnsi="Times New Roman" w:cs="Times New Roman"/>
          <w:noProof/>
          <w:color w:val="000000" w:themeColor="text1"/>
          <w:sz w:val="24"/>
          <w:szCs w:val="24"/>
          <w:lang w:bidi="bn-IN"/>
        </w:rPr>
        <w:t>digital</w:t>
      </w:r>
      <w:r w:rsidR="00206488" w:rsidRPr="00995DAE">
        <w:rPr>
          <w:rFonts w:ascii="Times New Roman" w:eastAsia="Times New Roman" w:hAnsi="Times New Roman" w:cs="Times New Roman"/>
          <w:color w:val="000000" w:themeColor="text1"/>
          <w:sz w:val="24"/>
          <w:szCs w:val="24"/>
          <w:lang w:bidi="bn-IN"/>
        </w:rPr>
        <w:t xml:space="preserve"> knowledge to build business intelligence for career development. </w:t>
      </w:r>
    </w:p>
    <w:p w:rsidR="00764CD7" w:rsidRPr="00995DAE" w:rsidRDefault="00764CD7" w:rsidP="00764CD7">
      <w:pPr>
        <w:tabs>
          <w:tab w:val="left" w:pos="1715"/>
        </w:tabs>
        <w:spacing w:line="360" w:lineRule="auto"/>
        <w:jc w:val="both"/>
        <w:rPr>
          <w:rFonts w:ascii="Times New Roman" w:hAnsi="Times New Roman" w:cs="Times New Roman"/>
          <w:color w:val="000000" w:themeColor="text1"/>
          <w:sz w:val="24"/>
          <w:szCs w:val="24"/>
        </w:rPr>
      </w:pPr>
    </w:p>
    <w:p w:rsidR="00764CD7" w:rsidRPr="00995DAE" w:rsidRDefault="00764CD7" w:rsidP="00764CD7">
      <w:pPr>
        <w:tabs>
          <w:tab w:val="left" w:pos="1715"/>
        </w:tabs>
        <w:spacing w:line="360" w:lineRule="auto"/>
        <w:jc w:val="both"/>
        <w:rPr>
          <w:rFonts w:ascii="Times New Roman" w:hAnsi="Times New Roman" w:cs="Times New Roman"/>
          <w:color w:val="000000" w:themeColor="text1"/>
          <w:sz w:val="24"/>
          <w:szCs w:val="24"/>
        </w:rPr>
      </w:pPr>
    </w:p>
    <w:p w:rsidR="00764CD7" w:rsidRPr="00995DAE" w:rsidRDefault="00764CD7" w:rsidP="00764CD7">
      <w:pPr>
        <w:tabs>
          <w:tab w:val="left" w:pos="1715"/>
        </w:tabs>
        <w:spacing w:line="360" w:lineRule="auto"/>
        <w:jc w:val="both"/>
        <w:rPr>
          <w:rFonts w:ascii="Times New Roman" w:hAnsi="Times New Roman" w:cs="Times New Roman"/>
          <w:color w:val="000000" w:themeColor="text1"/>
          <w:sz w:val="24"/>
          <w:szCs w:val="24"/>
        </w:rPr>
      </w:pPr>
    </w:p>
    <w:p w:rsidR="00764CD7" w:rsidRPr="00995DAE" w:rsidRDefault="00764CD7" w:rsidP="00764CD7">
      <w:pPr>
        <w:tabs>
          <w:tab w:val="left" w:pos="1715"/>
        </w:tabs>
        <w:spacing w:line="360" w:lineRule="auto"/>
        <w:jc w:val="both"/>
        <w:rPr>
          <w:rFonts w:ascii="Times New Roman" w:hAnsi="Times New Roman" w:cs="Times New Roman"/>
          <w:color w:val="000000" w:themeColor="text1"/>
          <w:sz w:val="24"/>
          <w:szCs w:val="24"/>
        </w:rPr>
      </w:pPr>
    </w:p>
    <w:p w:rsidR="00764CD7" w:rsidRPr="00995DAE" w:rsidRDefault="00764CD7" w:rsidP="00764CD7">
      <w:pPr>
        <w:tabs>
          <w:tab w:val="left" w:pos="1715"/>
        </w:tabs>
        <w:spacing w:line="360" w:lineRule="auto"/>
        <w:jc w:val="both"/>
        <w:rPr>
          <w:rFonts w:ascii="Times New Roman" w:hAnsi="Times New Roman" w:cs="Times New Roman"/>
          <w:color w:val="000000" w:themeColor="text1"/>
          <w:sz w:val="24"/>
          <w:szCs w:val="24"/>
        </w:rPr>
      </w:pPr>
    </w:p>
    <w:p w:rsidR="00764CD7" w:rsidRPr="00995DAE" w:rsidRDefault="00764CD7" w:rsidP="00764CD7">
      <w:pPr>
        <w:tabs>
          <w:tab w:val="left" w:pos="1715"/>
        </w:tabs>
        <w:spacing w:line="360" w:lineRule="auto"/>
        <w:jc w:val="both"/>
        <w:rPr>
          <w:rFonts w:ascii="Times New Roman" w:hAnsi="Times New Roman" w:cs="Times New Roman"/>
          <w:color w:val="000000" w:themeColor="text1"/>
          <w:sz w:val="24"/>
          <w:szCs w:val="24"/>
        </w:rPr>
      </w:pPr>
    </w:p>
    <w:p w:rsidR="00764CD7" w:rsidRPr="00995DAE" w:rsidRDefault="00764CD7" w:rsidP="00764CD7">
      <w:pPr>
        <w:tabs>
          <w:tab w:val="left" w:pos="1715"/>
        </w:tabs>
        <w:spacing w:line="360" w:lineRule="auto"/>
        <w:jc w:val="both"/>
        <w:rPr>
          <w:rFonts w:ascii="Times New Roman" w:hAnsi="Times New Roman" w:cs="Times New Roman"/>
          <w:color w:val="000000" w:themeColor="text1"/>
          <w:sz w:val="24"/>
          <w:szCs w:val="24"/>
        </w:rPr>
      </w:pPr>
    </w:p>
    <w:p w:rsidR="00764CD7" w:rsidRPr="00995DAE" w:rsidRDefault="00764CD7" w:rsidP="00764CD7">
      <w:pPr>
        <w:tabs>
          <w:tab w:val="left" w:pos="1715"/>
        </w:tabs>
        <w:spacing w:line="360" w:lineRule="auto"/>
        <w:jc w:val="both"/>
        <w:rPr>
          <w:rFonts w:ascii="Times New Roman" w:hAnsi="Times New Roman" w:cs="Times New Roman"/>
          <w:color w:val="000000" w:themeColor="text1"/>
          <w:sz w:val="24"/>
          <w:szCs w:val="24"/>
        </w:rPr>
      </w:pPr>
    </w:p>
    <w:p w:rsidR="00764CD7" w:rsidRPr="00995DAE" w:rsidRDefault="00764CD7" w:rsidP="00764CD7">
      <w:pPr>
        <w:tabs>
          <w:tab w:val="left" w:pos="1715"/>
        </w:tabs>
        <w:spacing w:line="360" w:lineRule="auto"/>
        <w:jc w:val="both"/>
        <w:rPr>
          <w:rFonts w:ascii="Times New Roman" w:hAnsi="Times New Roman" w:cs="Times New Roman"/>
          <w:color w:val="000000" w:themeColor="text1"/>
          <w:sz w:val="24"/>
          <w:szCs w:val="24"/>
        </w:rPr>
      </w:pPr>
    </w:p>
    <w:p w:rsidR="00764CD7" w:rsidRPr="00995DAE" w:rsidRDefault="00764CD7" w:rsidP="00764CD7">
      <w:pPr>
        <w:tabs>
          <w:tab w:val="left" w:pos="1715"/>
        </w:tabs>
        <w:spacing w:line="360" w:lineRule="auto"/>
        <w:jc w:val="both"/>
        <w:rPr>
          <w:rFonts w:ascii="Times New Roman" w:hAnsi="Times New Roman" w:cs="Times New Roman"/>
          <w:color w:val="000000" w:themeColor="text1"/>
          <w:sz w:val="24"/>
          <w:szCs w:val="24"/>
        </w:rPr>
      </w:pPr>
    </w:p>
    <w:p w:rsidR="00764CD7" w:rsidRPr="00995DAE" w:rsidRDefault="00764CD7" w:rsidP="00764CD7">
      <w:pPr>
        <w:tabs>
          <w:tab w:val="left" w:pos="1715"/>
        </w:tabs>
        <w:spacing w:line="360" w:lineRule="auto"/>
        <w:jc w:val="both"/>
        <w:rPr>
          <w:rFonts w:ascii="Times New Roman" w:hAnsi="Times New Roman" w:cs="Times New Roman"/>
          <w:color w:val="000000" w:themeColor="text1"/>
          <w:sz w:val="24"/>
          <w:szCs w:val="24"/>
        </w:rPr>
      </w:pPr>
    </w:p>
    <w:p w:rsidR="00764CD7" w:rsidRPr="00995DAE" w:rsidRDefault="00764CD7" w:rsidP="00764CD7">
      <w:pPr>
        <w:tabs>
          <w:tab w:val="left" w:pos="1715"/>
        </w:tabs>
        <w:spacing w:line="360" w:lineRule="auto"/>
        <w:jc w:val="both"/>
        <w:rPr>
          <w:rFonts w:ascii="Times New Roman" w:hAnsi="Times New Roman" w:cs="Times New Roman"/>
          <w:color w:val="000000" w:themeColor="text1"/>
          <w:sz w:val="24"/>
          <w:szCs w:val="24"/>
        </w:rPr>
      </w:pPr>
    </w:p>
    <w:p w:rsidR="00764CD7" w:rsidRPr="00995DAE" w:rsidRDefault="00764CD7" w:rsidP="00764CD7">
      <w:pPr>
        <w:tabs>
          <w:tab w:val="left" w:pos="1715"/>
        </w:tabs>
        <w:spacing w:line="360" w:lineRule="auto"/>
        <w:jc w:val="both"/>
        <w:rPr>
          <w:rFonts w:ascii="Times New Roman" w:hAnsi="Times New Roman" w:cs="Times New Roman"/>
          <w:color w:val="000000" w:themeColor="text1"/>
          <w:sz w:val="24"/>
          <w:szCs w:val="24"/>
        </w:rPr>
      </w:pPr>
    </w:p>
    <w:p w:rsidR="00764CD7" w:rsidRPr="00995DAE" w:rsidRDefault="00764CD7" w:rsidP="00764CD7">
      <w:pPr>
        <w:tabs>
          <w:tab w:val="left" w:pos="1715"/>
        </w:tabs>
        <w:spacing w:line="360" w:lineRule="auto"/>
        <w:jc w:val="both"/>
        <w:rPr>
          <w:rFonts w:ascii="Times New Roman" w:hAnsi="Times New Roman" w:cs="Times New Roman"/>
          <w:color w:val="000000" w:themeColor="text1"/>
          <w:sz w:val="24"/>
          <w:szCs w:val="24"/>
        </w:rPr>
      </w:pPr>
    </w:p>
    <w:p w:rsidR="00764CD7" w:rsidRPr="00FB5F3D" w:rsidRDefault="00764CD7" w:rsidP="00FB5F3D">
      <w:pPr>
        <w:pStyle w:val="Heading1"/>
      </w:pPr>
      <w:bookmarkStart w:id="10" w:name="_Toc511588599"/>
      <w:r w:rsidRPr="00FB5F3D">
        <w:lastRenderedPageBreak/>
        <w:t>References</w:t>
      </w:r>
      <w:bookmarkEnd w:id="10"/>
      <w:r w:rsidRPr="00FB5F3D">
        <w:t xml:space="preserve"> </w:t>
      </w:r>
      <w:r w:rsidRPr="00FB5F3D">
        <w:tab/>
      </w:r>
    </w:p>
    <w:p w:rsidR="00764CD7" w:rsidRPr="00995DAE" w:rsidRDefault="00764CD7" w:rsidP="00764CD7">
      <w:pPr>
        <w:pStyle w:val="NormalWeb"/>
        <w:numPr>
          <w:ilvl w:val="0"/>
          <w:numId w:val="15"/>
        </w:numPr>
        <w:spacing w:line="360" w:lineRule="auto"/>
        <w:jc w:val="both"/>
        <w:rPr>
          <w:color w:val="000000" w:themeColor="text1"/>
        </w:rPr>
      </w:pPr>
      <w:proofErr w:type="spellStart"/>
      <w:r w:rsidRPr="00995DAE">
        <w:rPr>
          <w:rStyle w:val="selectable"/>
          <w:color w:val="000000" w:themeColor="text1"/>
        </w:rPr>
        <w:t>Feichtner</w:t>
      </w:r>
      <w:proofErr w:type="spellEnd"/>
      <w:r w:rsidRPr="00995DAE">
        <w:rPr>
          <w:rStyle w:val="selectable"/>
          <w:color w:val="000000" w:themeColor="text1"/>
        </w:rPr>
        <w:t xml:space="preserve">, S. (2009). </w:t>
      </w:r>
      <w:r w:rsidRPr="00995DAE">
        <w:rPr>
          <w:rStyle w:val="selectable"/>
          <w:i/>
          <w:iCs/>
          <w:color w:val="000000" w:themeColor="text1"/>
        </w:rPr>
        <w:t>Janus employability skills program</w:t>
      </w:r>
      <w:r w:rsidRPr="00995DAE">
        <w:rPr>
          <w:rStyle w:val="selectable"/>
          <w:noProof/>
          <w:color w:val="000000" w:themeColor="text1"/>
        </w:rPr>
        <w:t>.</w:t>
      </w:r>
      <w:r w:rsidRPr="00995DAE">
        <w:rPr>
          <w:rStyle w:val="selectable"/>
          <w:color w:val="000000" w:themeColor="text1"/>
        </w:rPr>
        <w:t xml:space="preserve"> Belmont, Calif.: </w:t>
      </w:r>
      <w:proofErr w:type="spellStart"/>
      <w:r w:rsidRPr="00995DAE">
        <w:rPr>
          <w:rStyle w:val="selectable"/>
          <w:color w:val="000000" w:themeColor="text1"/>
        </w:rPr>
        <w:t>Fearon</w:t>
      </w:r>
      <w:proofErr w:type="spellEnd"/>
      <w:r w:rsidRPr="00995DAE">
        <w:rPr>
          <w:rStyle w:val="selectable"/>
          <w:color w:val="000000" w:themeColor="text1"/>
        </w:rPr>
        <w:t>/Janus/</w:t>
      </w:r>
      <w:proofErr w:type="spellStart"/>
      <w:r w:rsidRPr="00995DAE">
        <w:rPr>
          <w:rStyle w:val="selectable"/>
          <w:color w:val="000000" w:themeColor="text1"/>
        </w:rPr>
        <w:t>Quercus</w:t>
      </w:r>
      <w:proofErr w:type="spellEnd"/>
      <w:r w:rsidRPr="00995DAE">
        <w:rPr>
          <w:rStyle w:val="selectable"/>
          <w:color w:val="000000" w:themeColor="text1"/>
        </w:rPr>
        <w:t>.</w:t>
      </w:r>
    </w:p>
    <w:p w:rsidR="00764CD7" w:rsidRPr="00995DAE" w:rsidRDefault="00764CD7" w:rsidP="00764CD7">
      <w:pPr>
        <w:pStyle w:val="NormalWeb"/>
        <w:numPr>
          <w:ilvl w:val="0"/>
          <w:numId w:val="15"/>
        </w:numPr>
        <w:spacing w:line="360" w:lineRule="auto"/>
        <w:jc w:val="both"/>
        <w:rPr>
          <w:color w:val="000000" w:themeColor="text1"/>
        </w:rPr>
      </w:pPr>
      <w:r w:rsidRPr="00995DAE">
        <w:rPr>
          <w:rStyle w:val="selectable"/>
          <w:color w:val="000000" w:themeColor="text1"/>
        </w:rPr>
        <w:t xml:space="preserve">Finch, E. and </w:t>
      </w:r>
      <w:proofErr w:type="spellStart"/>
      <w:r w:rsidRPr="00995DAE">
        <w:rPr>
          <w:rStyle w:val="selectable"/>
          <w:color w:val="000000" w:themeColor="text1"/>
        </w:rPr>
        <w:t>Fafinski</w:t>
      </w:r>
      <w:proofErr w:type="spellEnd"/>
      <w:r w:rsidRPr="00995DAE">
        <w:rPr>
          <w:rStyle w:val="selectable"/>
          <w:color w:val="000000" w:themeColor="text1"/>
        </w:rPr>
        <w:t xml:space="preserve">, S. (2010). </w:t>
      </w:r>
      <w:r w:rsidRPr="00995DAE">
        <w:rPr>
          <w:rStyle w:val="selectable"/>
          <w:i/>
          <w:iCs/>
          <w:color w:val="000000" w:themeColor="text1"/>
        </w:rPr>
        <w:t>Employability skills for law students</w:t>
      </w:r>
      <w:r w:rsidRPr="00995DAE">
        <w:rPr>
          <w:rStyle w:val="selectable"/>
          <w:color w:val="000000" w:themeColor="text1"/>
        </w:rPr>
        <w:t>.</w:t>
      </w:r>
    </w:p>
    <w:p w:rsidR="00764CD7" w:rsidRPr="00995DAE" w:rsidRDefault="00764CD7" w:rsidP="00764CD7">
      <w:pPr>
        <w:pStyle w:val="NormalWeb"/>
        <w:numPr>
          <w:ilvl w:val="0"/>
          <w:numId w:val="15"/>
        </w:numPr>
        <w:spacing w:line="360" w:lineRule="auto"/>
        <w:jc w:val="both"/>
        <w:rPr>
          <w:color w:val="000000" w:themeColor="text1"/>
        </w:rPr>
      </w:pPr>
      <w:proofErr w:type="spellStart"/>
      <w:r w:rsidRPr="00995DAE">
        <w:rPr>
          <w:rStyle w:val="selectable"/>
          <w:color w:val="000000" w:themeColor="text1"/>
        </w:rPr>
        <w:t>Gravells</w:t>
      </w:r>
      <w:proofErr w:type="spellEnd"/>
      <w:r w:rsidRPr="00995DAE">
        <w:rPr>
          <w:rStyle w:val="selectable"/>
          <w:color w:val="000000" w:themeColor="text1"/>
        </w:rPr>
        <w:t xml:space="preserve">, A. (2011). </w:t>
      </w:r>
      <w:r w:rsidRPr="00995DAE">
        <w:rPr>
          <w:rStyle w:val="selectable"/>
          <w:i/>
          <w:iCs/>
          <w:color w:val="000000" w:themeColor="text1"/>
        </w:rPr>
        <w:t>Delivering Employability Skills in the Lifelong Learning Sector</w:t>
      </w:r>
      <w:r w:rsidRPr="00995DAE">
        <w:rPr>
          <w:rStyle w:val="selectable"/>
          <w:color w:val="000000" w:themeColor="text1"/>
        </w:rPr>
        <w:t>. Exeter: Learning Matters Ltd.</w:t>
      </w:r>
    </w:p>
    <w:p w:rsidR="00764CD7" w:rsidRPr="00995DAE" w:rsidRDefault="00764CD7" w:rsidP="00764CD7">
      <w:pPr>
        <w:pStyle w:val="NormalWeb"/>
        <w:numPr>
          <w:ilvl w:val="0"/>
          <w:numId w:val="15"/>
        </w:numPr>
        <w:spacing w:line="360" w:lineRule="auto"/>
        <w:jc w:val="both"/>
        <w:rPr>
          <w:color w:val="000000" w:themeColor="text1"/>
        </w:rPr>
      </w:pPr>
      <w:r w:rsidRPr="00995DAE">
        <w:rPr>
          <w:rStyle w:val="selectable"/>
          <w:color w:val="000000" w:themeColor="text1"/>
        </w:rPr>
        <w:t xml:space="preserve">Hilton, M. (2012). </w:t>
      </w:r>
      <w:r w:rsidRPr="00995DAE">
        <w:rPr>
          <w:rStyle w:val="selectable"/>
          <w:i/>
          <w:iCs/>
          <w:color w:val="000000" w:themeColor="text1"/>
        </w:rPr>
        <w:t>Research on future skill demands</w:t>
      </w:r>
      <w:r w:rsidRPr="00995DAE">
        <w:rPr>
          <w:rStyle w:val="selectable"/>
          <w:color w:val="000000" w:themeColor="text1"/>
        </w:rPr>
        <w:t>. Washington, D.C.: National Academies Press.</w:t>
      </w:r>
    </w:p>
    <w:p w:rsidR="00764CD7" w:rsidRPr="00995DAE" w:rsidRDefault="00764CD7" w:rsidP="00764CD7">
      <w:pPr>
        <w:pStyle w:val="NormalWeb"/>
        <w:numPr>
          <w:ilvl w:val="0"/>
          <w:numId w:val="15"/>
        </w:numPr>
        <w:spacing w:line="360" w:lineRule="auto"/>
        <w:jc w:val="both"/>
        <w:rPr>
          <w:color w:val="000000" w:themeColor="text1"/>
        </w:rPr>
      </w:pPr>
      <w:r w:rsidRPr="00995DAE">
        <w:rPr>
          <w:rStyle w:val="selectable"/>
          <w:color w:val="000000" w:themeColor="text1"/>
        </w:rPr>
        <w:t xml:space="preserve">Hind, D. and Moss, S. (2013). </w:t>
      </w:r>
      <w:r w:rsidRPr="00995DAE">
        <w:rPr>
          <w:rStyle w:val="selectable"/>
          <w:i/>
          <w:iCs/>
          <w:color w:val="000000" w:themeColor="text1"/>
        </w:rPr>
        <w:t>Employability skills</w:t>
      </w:r>
      <w:r w:rsidRPr="00995DAE">
        <w:rPr>
          <w:rStyle w:val="selectable"/>
          <w:color w:val="000000" w:themeColor="text1"/>
        </w:rPr>
        <w:t xml:space="preserve">. Houghton le </w:t>
      </w:r>
      <w:proofErr w:type="gramStart"/>
      <w:r w:rsidRPr="00995DAE">
        <w:rPr>
          <w:rStyle w:val="selectable"/>
          <w:color w:val="000000" w:themeColor="text1"/>
        </w:rPr>
        <w:t>Spring</w:t>
      </w:r>
      <w:proofErr w:type="gramEnd"/>
      <w:r w:rsidRPr="00995DAE">
        <w:rPr>
          <w:rStyle w:val="selectable"/>
          <w:color w:val="000000" w:themeColor="text1"/>
        </w:rPr>
        <w:t>: Business Education Publ.</w:t>
      </w:r>
    </w:p>
    <w:p w:rsidR="00764CD7" w:rsidRPr="00995DAE" w:rsidRDefault="00764CD7" w:rsidP="00764CD7">
      <w:pPr>
        <w:pStyle w:val="NormalWeb"/>
        <w:numPr>
          <w:ilvl w:val="0"/>
          <w:numId w:val="15"/>
        </w:numPr>
        <w:spacing w:line="360" w:lineRule="auto"/>
        <w:jc w:val="both"/>
        <w:rPr>
          <w:color w:val="000000" w:themeColor="text1"/>
        </w:rPr>
      </w:pPr>
      <w:r w:rsidRPr="00995DAE">
        <w:rPr>
          <w:rStyle w:val="selectable"/>
          <w:color w:val="000000" w:themeColor="text1"/>
        </w:rPr>
        <w:t>Keane, M., Keane, M.</w:t>
      </w:r>
      <w:r w:rsidR="00BC52D6" w:rsidRPr="00995DAE">
        <w:rPr>
          <w:rStyle w:val="selectable"/>
          <w:color w:val="000000" w:themeColor="text1"/>
        </w:rPr>
        <w:t>,</w:t>
      </w:r>
      <w:r w:rsidRPr="00995DAE">
        <w:rPr>
          <w:rStyle w:val="selectable"/>
          <w:color w:val="000000" w:themeColor="text1"/>
        </w:rPr>
        <w:t xml:space="preserve"> </w:t>
      </w:r>
      <w:r w:rsidRPr="00995DAE">
        <w:rPr>
          <w:rStyle w:val="selectable"/>
          <w:noProof/>
          <w:color w:val="000000" w:themeColor="text1"/>
        </w:rPr>
        <w:t>and</w:t>
      </w:r>
      <w:r w:rsidRPr="00995DAE">
        <w:rPr>
          <w:rStyle w:val="selectable"/>
          <w:color w:val="000000" w:themeColor="text1"/>
        </w:rPr>
        <w:t xml:space="preserve"> Prasad, E. (2014). </w:t>
      </w:r>
      <w:r w:rsidRPr="00995DAE">
        <w:rPr>
          <w:rStyle w:val="selectable"/>
          <w:i/>
          <w:iCs/>
          <w:color w:val="000000" w:themeColor="text1"/>
        </w:rPr>
        <w:t xml:space="preserve">The Relation </w:t>
      </w:r>
      <w:proofErr w:type="gramStart"/>
      <w:r w:rsidRPr="00995DAE">
        <w:rPr>
          <w:rStyle w:val="selectable"/>
          <w:i/>
          <w:iCs/>
          <w:color w:val="000000" w:themeColor="text1"/>
        </w:rPr>
        <w:t>Between</w:t>
      </w:r>
      <w:proofErr w:type="gramEnd"/>
      <w:r w:rsidRPr="00995DAE">
        <w:rPr>
          <w:rStyle w:val="selectable"/>
          <w:i/>
          <w:iCs/>
          <w:color w:val="000000" w:themeColor="text1"/>
        </w:rPr>
        <w:t xml:space="preserve"> Skill Levels and the Cyclical Variability of Employment, Hours, and Wages</w:t>
      </w:r>
      <w:r w:rsidRPr="00995DAE">
        <w:rPr>
          <w:rStyle w:val="selectable"/>
          <w:color w:val="000000" w:themeColor="text1"/>
        </w:rPr>
        <w:t>. Washington, D.C.: International Monetary Fund.</w:t>
      </w:r>
    </w:p>
    <w:p w:rsidR="00764CD7" w:rsidRPr="00995DAE" w:rsidRDefault="00764CD7" w:rsidP="00764CD7">
      <w:pPr>
        <w:pStyle w:val="NormalWeb"/>
        <w:numPr>
          <w:ilvl w:val="0"/>
          <w:numId w:val="15"/>
        </w:numPr>
        <w:spacing w:line="360" w:lineRule="auto"/>
        <w:jc w:val="both"/>
        <w:rPr>
          <w:color w:val="000000" w:themeColor="text1"/>
        </w:rPr>
      </w:pPr>
      <w:r w:rsidRPr="00995DAE">
        <w:rPr>
          <w:rStyle w:val="selectable"/>
          <w:color w:val="000000" w:themeColor="text1"/>
        </w:rPr>
        <w:t xml:space="preserve">Lin, Z. (2015). </w:t>
      </w:r>
      <w:r w:rsidRPr="00995DAE">
        <w:rPr>
          <w:rStyle w:val="selectable"/>
          <w:i/>
          <w:iCs/>
          <w:color w:val="000000" w:themeColor="text1"/>
        </w:rPr>
        <w:t>Consequences and policy implications for university students who have chosen liberal or vocational education</w:t>
      </w:r>
      <w:r w:rsidRPr="00995DAE">
        <w:rPr>
          <w:rStyle w:val="selectable"/>
          <w:color w:val="000000" w:themeColor="text1"/>
        </w:rPr>
        <w:t xml:space="preserve">. [Hull, </w:t>
      </w:r>
      <w:proofErr w:type="spellStart"/>
      <w:r w:rsidRPr="00995DAE">
        <w:rPr>
          <w:rStyle w:val="selectable"/>
          <w:color w:val="000000" w:themeColor="text1"/>
        </w:rPr>
        <w:t>Québec</w:t>
      </w:r>
      <w:proofErr w:type="spellEnd"/>
      <w:r w:rsidRPr="00995DAE">
        <w:rPr>
          <w:rStyle w:val="selectable"/>
          <w:color w:val="000000" w:themeColor="text1"/>
        </w:rPr>
        <w:t>]: Applied Research Branch, Human Resources Development Canada.</w:t>
      </w:r>
    </w:p>
    <w:p w:rsidR="00764CD7" w:rsidRPr="00995DAE" w:rsidRDefault="00764CD7" w:rsidP="00764CD7">
      <w:pPr>
        <w:pStyle w:val="NormalWeb"/>
        <w:numPr>
          <w:ilvl w:val="0"/>
          <w:numId w:val="15"/>
        </w:numPr>
        <w:spacing w:line="360" w:lineRule="auto"/>
        <w:jc w:val="both"/>
        <w:rPr>
          <w:color w:val="000000" w:themeColor="text1"/>
        </w:rPr>
      </w:pPr>
      <w:r w:rsidRPr="00995DAE">
        <w:rPr>
          <w:rStyle w:val="selectable"/>
          <w:color w:val="000000" w:themeColor="text1"/>
        </w:rPr>
        <w:t xml:space="preserve">Massé, P., </w:t>
      </w:r>
      <w:proofErr w:type="spellStart"/>
      <w:r w:rsidRPr="00995DAE">
        <w:rPr>
          <w:rStyle w:val="selectable"/>
          <w:color w:val="000000" w:themeColor="text1"/>
        </w:rPr>
        <w:t>Gingras</w:t>
      </w:r>
      <w:proofErr w:type="spellEnd"/>
      <w:r w:rsidRPr="00995DAE">
        <w:rPr>
          <w:rStyle w:val="selectable"/>
          <w:color w:val="000000" w:themeColor="text1"/>
        </w:rPr>
        <w:t xml:space="preserve">, Y. and Roy, R. (2016). </w:t>
      </w:r>
      <w:r w:rsidRPr="00995DAE">
        <w:rPr>
          <w:rStyle w:val="selectable"/>
          <w:i/>
          <w:iCs/>
          <w:color w:val="000000" w:themeColor="text1"/>
        </w:rPr>
        <w:t>The changing skill structure of employment in Canada</w:t>
      </w:r>
      <w:r w:rsidRPr="00995DAE">
        <w:rPr>
          <w:rStyle w:val="selectable"/>
          <w:color w:val="000000" w:themeColor="text1"/>
        </w:rPr>
        <w:t>. Hull, Quebec: Human Resources Development Canada, Applied Research Branch.</w:t>
      </w:r>
    </w:p>
    <w:p w:rsidR="00764CD7" w:rsidRPr="00995DAE" w:rsidRDefault="00764CD7" w:rsidP="00764CD7">
      <w:pPr>
        <w:pStyle w:val="NormalWeb"/>
        <w:numPr>
          <w:ilvl w:val="0"/>
          <w:numId w:val="15"/>
        </w:numPr>
        <w:spacing w:line="360" w:lineRule="auto"/>
        <w:jc w:val="both"/>
        <w:rPr>
          <w:color w:val="000000" w:themeColor="text1"/>
        </w:rPr>
      </w:pPr>
      <w:r w:rsidRPr="00995DAE">
        <w:rPr>
          <w:rStyle w:val="selectable"/>
          <w:color w:val="000000" w:themeColor="text1"/>
        </w:rPr>
        <w:t xml:space="preserve">Park, L. and </w:t>
      </w:r>
      <w:proofErr w:type="spellStart"/>
      <w:r w:rsidRPr="00995DAE">
        <w:rPr>
          <w:rStyle w:val="selectable"/>
          <w:color w:val="000000" w:themeColor="text1"/>
        </w:rPr>
        <w:t>Banyai</w:t>
      </w:r>
      <w:proofErr w:type="spellEnd"/>
      <w:r w:rsidRPr="00995DAE">
        <w:rPr>
          <w:rStyle w:val="selectable"/>
          <w:color w:val="000000" w:themeColor="text1"/>
        </w:rPr>
        <w:t xml:space="preserve">, I. (2008). </w:t>
      </w:r>
      <w:r w:rsidRPr="00995DAE">
        <w:rPr>
          <w:rStyle w:val="selectable"/>
          <w:i/>
          <w:iCs/>
          <w:color w:val="000000" w:themeColor="text1"/>
        </w:rPr>
        <w:t>Tap dancing on the roof</w:t>
      </w:r>
      <w:r w:rsidRPr="00995DAE">
        <w:rPr>
          <w:rStyle w:val="selectable"/>
          <w:color w:val="000000" w:themeColor="text1"/>
        </w:rPr>
        <w:t>. New York: Clarion Books.</w:t>
      </w:r>
    </w:p>
    <w:p w:rsidR="00764CD7" w:rsidRPr="00995DAE" w:rsidRDefault="00764CD7" w:rsidP="00764CD7">
      <w:pPr>
        <w:pStyle w:val="NormalWeb"/>
        <w:numPr>
          <w:ilvl w:val="0"/>
          <w:numId w:val="15"/>
        </w:numPr>
        <w:spacing w:line="360" w:lineRule="auto"/>
        <w:jc w:val="both"/>
        <w:rPr>
          <w:color w:val="000000" w:themeColor="text1"/>
        </w:rPr>
      </w:pPr>
      <w:proofErr w:type="spellStart"/>
      <w:r w:rsidRPr="00995DAE">
        <w:rPr>
          <w:rStyle w:val="selectable"/>
          <w:color w:val="000000" w:themeColor="text1"/>
        </w:rPr>
        <w:t>Thimmesh</w:t>
      </w:r>
      <w:proofErr w:type="spellEnd"/>
      <w:r w:rsidRPr="00995DAE">
        <w:rPr>
          <w:rStyle w:val="selectable"/>
          <w:color w:val="000000" w:themeColor="text1"/>
        </w:rPr>
        <w:t xml:space="preserve">, C. (2010). </w:t>
      </w:r>
      <w:r w:rsidRPr="00995DAE">
        <w:rPr>
          <w:rStyle w:val="selectable"/>
          <w:i/>
          <w:iCs/>
          <w:color w:val="000000" w:themeColor="text1"/>
        </w:rPr>
        <w:t>Team Moon</w:t>
      </w:r>
      <w:r w:rsidRPr="00995DAE">
        <w:rPr>
          <w:rStyle w:val="selectable"/>
          <w:color w:val="000000" w:themeColor="text1"/>
        </w:rPr>
        <w:t>. [Boston]: Houghton Mifflin Co.</w:t>
      </w:r>
    </w:p>
    <w:p w:rsidR="00764CD7" w:rsidRPr="00995DAE" w:rsidRDefault="00764CD7" w:rsidP="00764CD7">
      <w:pPr>
        <w:pStyle w:val="NormalWeb"/>
        <w:numPr>
          <w:ilvl w:val="0"/>
          <w:numId w:val="15"/>
        </w:numPr>
        <w:spacing w:line="360" w:lineRule="auto"/>
        <w:jc w:val="both"/>
        <w:rPr>
          <w:color w:val="000000" w:themeColor="text1"/>
        </w:rPr>
      </w:pPr>
      <w:r w:rsidRPr="00995DAE">
        <w:rPr>
          <w:rStyle w:val="selectable"/>
          <w:color w:val="000000" w:themeColor="text1"/>
        </w:rPr>
        <w:t xml:space="preserve">Wheeler, L. and Cyrus, K. (2012). </w:t>
      </w:r>
      <w:r w:rsidRPr="00995DAE">
        <w:rPr>
          <w:rStyle w:val="selectable"/>
          <w:i/>
          <w:iCs/>
          <w:color w:val="000000" w:themeColor="text1"/>
        </w:rPr>
        <w:t>Mammoths on the move</w:t>
      </w:r>
      <w:r w:rsidRPr="00995DAE">
        <w:rPr>
          <w:rStyle w:val="selectable"/>
          <w:color w:val="000000" w:themeColor="text1"/>
        </w:rPr>
        <w:t>. Orlando: Harcourt.</w:t>
      </w:r>
    </w:p>
    <w:p w:rsidR="0052156C" w:rsidRPr="00995DAE" w:rsidRDefault="0052156C" w:rsidP="00E51E53">
      <w:pPr>
        <w:shd w:val="clear" w:color="auto" w:fill="FFFFFF"/>
        <w:spacing w:after="150" w:line="360" w:lineRule="auto"/>
        <w:jc w:val="both"/>
        <w:rPr>
          <w:rFonts w:ascii="Times New Roman" w:eastAsia="Times New Roman" w:hAnsi="Times New Roman" w:cs="Times New Roman"/>
          <w:color w:val="000000" w:themeColor="text1"/>
          <w:sz w:val="24"/>
          <w:szCs w:val="24"/>
          <w:lang w:bidi="bn-IN"/>
        </w:rPr>
      </w:pPr>
    </w:p>
    <w:p w:rsidR="001A2A17" w:rsidRPr="00995DAE" w:rsidRDefault="001A2A17" w:rsidP="00206488">
      <w:pPr>
        <w:spacing w:line="360" w:lineRule="auto"/>
        <w:jc w:val="both"/>
        <w:rPr>
          <w:rFonts w:ascii="Times New Roman" w:eastAsia="Times New Roman" w:hAnsi="Times New Roman" w:cs="Times New Roman"/>
          <w:color w:val="000000" w:themeColor="text1"/>
          <w:sz w:val="24"/>
          <w:szCs w:val="24"/>
          <w:lang w:bidi="bn-IN"/>
        </w:rPr>
      </w:pPr>
      <w:r w:rsidRPr="00995DAE">
        <w:rPr>
          <w:rFonts w:ascii="Times New Roman" w:eastAsia="Times New Roman" w:hAnsi="Times New Roman" w:cs="Times New Roman"/>
          <w:color w:val="000000" w:themeColor="text1"/>
          <w:sz w:val="24"/>
          <w:szCs w:val="24"/>
          <w:lang w:bidi="bn-IN"/>
        </w:rPr>
        <w:br/>
      </w:r>
    </w:p>
    <w:p w:rsidR="001A2A17" w:rsidRPr="00995DAE" w:rsidRDefault="001A2A17" w:rsidP="001A2A17">
      <w:pPr>
        <w:spacing w:after="0" w:line="240" w:lineRule="auto"/>
        <w:rPr>
          <w:rFonts w:ascii="Times New Roman" w:eastAsia="Times New Roman" w:hAnsi="Times New Roman" w:cs="Times New Roman"/>
          <w:color w:val="000000" w:themeColor="text1"/>
          <w:sz w:val="24"/>
          <w:szCs w:val="24"/>
          <w:lang w:bidi="bn-IN"/>
        </w:rPr>
      </w:pPr>
      <w:r w:rsidRPr="00995DAE">
        <w:rPr>
          <w:rFonts w:ascii="Times New Roman" w:eastAsia="Times New Roman" w:hAnsi="Times New Roman" w:cs="Times New Roman"/>
          <w:color w:val="000000" w:themeColor="text1"/>
          <w:sz w:val="24"/>
          <w:szCs w:val="24"/>
          <w:lang w:bidi="bn-IN"/>
        </w:rPr>
        <w:br/>
      </w:r>
      <w:r w:rsidRPr="00995DAE">
        <w:rPr>
          <w:rFonts w:ascii="Times New Roman" w:eastAsia="Times New Roman" w:hAnsi="Times New Roman" w:cs="Times New Roman"/>
          <w:color w:val="000000" w:themeColor="text1"/>
          <w:sz w:val="24"/>
          <w:szCs w:val="24"/>
          <w:lang w:bidi="bn-IN"/>
        </w:rPr>
        <w:br/>
      </w:r>
      <w:r w:rsidRPr="00995DAE">
        <w:rPr>
          <w:rFonts w:ascii="Times New Roman" w:eastAsia="Times New Roman" w:hAnsi="Times New Roman" w:cs="Times New Roman"/>
          <w:color w:val="000000" w:themeColor="text1"/>
          <w:sz w:val="24"/>
          <w:szCs w:val="24"/>
          <w:lang w:bidi="bn-IN"/>
        </w:rPr>
        <w:br/>
      </w:r>
    </w:p>
    <w:p w:rsidR="001E7792" w:rsidRPr="00995DAE" w:rsidRDefault="001E7792" w:rsidP="00C74070">
      <w:pPr>
        <w:jc w:val="both"/>
        <w:rPr>
          <w:rFonts w:ascii="Times New Roman" w:hAnsi="Times New Roman" w:cs="Times New Roman"/>
          <w:color w:val="000000" w:themeColor="text1"/>
        </w:rPr>
      </w:pPr>
    </w:p>
    <w:p w:rsidR="006162E1" w:rsidRPr="00995DAE" w:rsidRDefault="006162E1" w:rsidP="000A693B">
      <w:pPr>
        <w:jc w:val="both"/>
        <w:rPr>
          <w:rFonts w:ascii="Times New Roman" w:hAnsi="Times New Roman" w:cs="Times New Roman"/>
          <w:color w:val="000000" w:themeColor="text1"/>
        </w:rPr>
      </w:pPr>
    </w:p>
    <w:p w:rsidR="00B07318" w:rsidRPr="00995DAE" w:rsidRDefault="00B07318" w:rsidP="000A693B">
      <w:pPr>
        <w:jc w:val="both"/>
        <w:rPr>
          <w:rFonts w:ascii="Times New Roman" w:hAnsi="Times New Roman" w:cs="Times New Roman"/>
          <w:color w:val="000000" w:themeColor="text1"/>
        </w:rPr>
      </w:pPr>
    </w:p>
    <w:sectPr w:rsidR="00B07318" w:rsidRPr="00995DAE" w:rsidSect="00995DAE">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10E" w:rsidRDefault="0056310E" w:rsidP="00EB5FFF">
      <w:pPr>
        <w:spacing w:after="0" w:line="240" w:lineRule="auto"/>
      </w:pPr>
      <w:r>
        <w:separator/>
      </w:r>
    </w:p>
  </w:endnote>
  <w:endnote w:type="continuationSeparator" w:id="0">
    <w:p w:rsidR="0056310E" w:rsidRDefault="0056310E" w:rsidP="00EB5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FFF" w:rsidRDefault="00EB5F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8799900"/>
      <w:docPartObj>
        <w:docPartGallery w:val="Page Numbers (Bottom of Page)"/>
        <w:docPartUnique/>
      </w:docPartObj>
    </w:sdtPr>
    <w:sdtEndPr>
      <w:rPr>
        <w:noProof/>
      </w:rPr>
    </w:sdtEndPr>
    <w:sdtContent>
      <w:p w:rsidR="00EB5FFF" w:rsidRDefault="00EB5FFF">
        <w:pPr>
          <w:pStyle w:val="Footer"/>
          <w:jc w:val="center"/>
        </w:pPr>
        <w:r>
          <w:fldChar w:fldCharType="begin"/>
        </w:r>
        <w:r>
          <w:instrText xml:space="preserve"> PAGE   \* MERGEFORMAT </w:instrText>
        </w:r>
        <w:r>
          <w:fldChar w:fldCharType="separate"/>
        </w:r>
        <w:r w:rsidR="00FB5F3D">
          <w:rPr>
            <w:noProof/>
          </w:rPr>
          <w:t>i</w:t>
        </w:r>
        <w:r>
          <w:rPr>
            <w:noProof/>
          </w:rPr>
          <w:fldChar w:fldCharType="end"/>
        </w:r>
      </w:p>
    </w:sdtContent>
  </w:sdt>
  <w:p w:rsidR="00EB5FFF" w:rsidRDefault="00EB5F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FFF" w:rsidRDefault="00EB5F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10E" w:rsidRDefault="0056310E" w:rsidP="00EB5FFF">
      <w:pPr>
        <w:spacing w:after="0" w:line="240" w:lineRule="auto"/>
      </w:pPr>
      <w:r>
        <w:separator/>
      </w:r>
    </w:p>
  </w:footnote>
  <w:footnote w:type="continuationSeparator" w:id="0">
    <w:p w:rsidR="0056310E" w:rsidRDefault="0056310E" w:rsidP="00EB5F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FFF" w:rsidRDefault="00EB5F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FFF" w:rsidRDefault="00EB5F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FFF" w:rsidRDefault="00EB5F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709CA"/>
    <w:multiLevelType w:val="hybridMultilevel"/>
    <w:tmpl w:val="8DDA6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E411FA"/>
    <w:multiLevelType w:val="hybridMultilevel"/>
    <w:tmpl w:val="1DC80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1D351B"/>
    <w:multiLevelType w:val="hybridMultilevel"/>
    <w:tmpl w:val="29564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B73B7B"/>
    <w:multiLevelType w:val="hybridMultilevel"/>
    <w:tmpl w:val="CBF88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FD2793"/>
    <w:multiLevelType w:val="multilevel"/>
    <w:tmpl w:val="EF4CFE2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D50476"/>
    <w:multiLevelType w:val="multilevel"/>
    <w:tmpl w:val="B25AB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65B5F31"/>
    <w:multiLevelType w:val="multilevel"/>
    <w:tmpl w:val="59268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CC5FF0"/>
    <w:multiLevelType w:val="multilevel"/>
    <w:tmpl w:val="8B5A8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F152B16"/>
    <w:multiLevelType w:val="hybridMultilevel"/>
    <w:tmpl w:val="58007C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3209E5"/>
    <w:multiLevelType w:val="hybridMultilevel"/>
    <w:tmpl w:val="71E86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2914538"/>
    <w:multiLevelType w:val="multilevel"/>
    <w:tmpl w:val="4E963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312338A"/>
    <w:multiLevelType w:val="hybridMultilevel"/>
    <w:tmpl w:val="FA9CF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0E30E7"/>
    <w:multiLevelType w:val="multilevel"/>
    <w:tmpl w:val="804EC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2A74C5"/>
    <w:multiLevelType w:val="hybridMultilevel"/>
    <w:tmpl w:val="F95872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AFB7913"/>
    <w:multiLevelType w:val="multilevel"/>
    <w:tmpl w:val="59F0E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2"/>
  </w:num>
  <w:num w:numId="3">
    <w:abstractNumId w:val="10"/>
  </w:num>
  <w:num w:numId="4">
    <w:abstractNumId w:val="7"/>
  </w:num>
  <w:num w:numId="5">
    <w:abstractNumId w:val="1"/>
  </w:num>
  <w:num w:numId="6">
    <w:abstractNumId w:val="8"/>
  </w:num>
  <w:num w:numId="7">
    <w:abstractNumId w:val="3"/>
  </w:num>
  <w:num w:numId="8">
    <w:abstractNumId w:val="6"/>
  </w:num>
  <w:num w:numId="9">
    <w:abstractNumId w:val="12"/>
  </w:num>
  <w:num w:numId="10">
    <w:abstractNumId w:val="13"/>
  </w:num>
  <w:num w:numId="11">
    <w:abstractNumId w:val="0"/>
  </w:num>
  <w:num w:numId="12">
    <w:abstractNumId w:val="14"/>
  </w:num>
  <w:num w:numId="13">
    <w:abstractNumId w:val="5"/>
  </w:num>
  <w:num w:numId="14">
    <w:abstractNumId w:val="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EwMjAyNTYzNzE2tLRQ0lEKTi0uzszPAykwMqgFAKu5+wstAAAA"/>
  </w:docVars>
  <w:rsids>
    <w:rsidRoot w:val="003534CD"/>
    <w:rsid w:val="00016340"/>
    <w:rsid w:val="0001758B"/>
    <w:rsid w:val="000238C4"/>
    <w:rsid w:val="00026587"/>
    <w:rsid w:val="0003064F"/>
    <w:rsid w:val="00092899"/>
    <w:rsid w:val="000A693B"/>
    <w:rsid w:val="000B17EA"/>
    <w:rsid w:val="000B769C"/>
    <w:rsid w:val="000B7DAE"/>
    <w:rsid w:val="000C09A4"/>
    <w:rsid w:val="000C1794"/>
    <w:rsid w:val="000E02F2"/>
    <w:rsid w:val="000E3363"/>
    <w:rsid w:val="00106745"/>
    <w:rsid w:val="0011012E"/>
    <w:rsid w:val="00120FAC"/>
    <w:rsid w:val="001562CD"/>
    <w:rsid w:val="00161809"/>
    <w:rsid w:val="00177CC7"/>
    <w:rsid w:val="001957BA"/>
    <w:rsid w:val="00195925"/>
    <w:rsid w:val="001A1CAA"/>
    <w:rsid w:val="001A2A17"/>
    <w:rsid w:val="001D2682"/>
    <w:rsid w:val="001E62C2"/>
    <w:rsid w:val="001E7792"/>
    <w:rsid w:val="00206488"/>
    <w:rsid w:val="00206C35"/>
    <w:rsid w:val="002113AA"/>
    <w:rsid w:val="00220AE8"/>
    <w:rsid w:val="0023743E"/>
    <w:rsid w:val="002513AF"/>
    <w:rsid w:val="00256823"/>
    <w:rsid w:val="00273425"/>
    <w:rsid w:val="00274DB8"/>
    <w:rsid w:val="00284981"/>
    <w:rsid w:val="00295434"/>
    <w:rsid w:val="00295EF6"/>
    <w:rsid w:val="00297170"/>
    <w:rsid w:val="002A2CA0"/>
    <w:rsid w:val="002B3592"/>
    <w:rsid w:val="002B7491"/>
    <w:rsid w:val="002F4364"/>
    <w:rsid w:val="00304A1B"/>
    <w:rsid w:val="00312FFC"/>
    <w:rsid w:val="00316EB8"/>
    <w:rsid w:val="00340328"/>
    <w:rsid w:val="003534CD"/>
    <w:rsid w:val="0037769E"/>
    <w:rsid w:val="003A010A"/>
    <w:rsid w:val="003B56BD"/>
    <w:rsid w:val="003B71CF"/>
    <w:rsid w:val="003C7A37"/>
    <w:rsid w:val="003D2599"/>
    <w:rsid w:val="003E6F57"/>
    <w:rsid w:val="0040306C"/>
    <w:rsid w:val="0041373C"/>
    <w:rsid w:val="00417488"/>
    <w:rsid w:val="004232D3"/>
    <w:rsid w:val="00441D80"/>
    <w:rsid w:val="00442816"/>
    <w:rsid w:val="004A115E"/>
    <w:rsid w:val="004F3A90"/>
    <w:rsid w:val="004F7DB5"/>
    <w:rsid w:val="00520867"/>
    <w:rsid w:val="0052156C"/>
    <w:rsid w:val="00561A67"/>
    <w:rsid w:val="005620EE"/>
    <w:rsid w:val="0056310E"/>
    <w:rsid w:val="00565FC7"/>
    <w:rsid w:val="005722A3"/>
    <w:rsid w:val="00576025"/>
    <w:rsid w:val="005A62A9"/>
    <w:rsid w:val="005B2B02"/>
    <w:rsid w:val="005F0081"/>
    <w:rsid w:val="00601D38"/>
    <w:rsid w:val="00607D2A"/>
    <w:rsid w:val="006162E1"/>
    <w:rsid w:val="00625E40"/>
    <w:rsid w:val="0062767B"/>
    <w:rsid w:val="00636C80"/>
    <w:rsid w:val="00642EF9"/>
    <w:rsid w:val="00662722"/>
    <w:rsid w:val="00663093"/>
    <w:rsid w:val="00666F99"/>
    <w:rsid w:val="00672088"/>
    <w:rsid w:val="00695A79"/>
    <w:rsid w:val="006B55AB"/>
    <w:rsid w:val="006C45F8"/>
    <w:rsid w:val="006E1ED5"/>
    <w:rsid w:val="006E28E9"/>
    <w:rsid w:val="00707DB6"/>
    <w:rsid w:val="007179E2"/>
    <w:rsid w:val="0072241A"/>
    <w:rsid w:val="00724F25"/>
    <w:rsid w:val="0072621D"/>
    <w:rsid w:val="00727227"/>
    <w:rsid w:val="00730C01"/>
    <w:rsid w:val="00752AC1"/>
    <w:rsid w:val="00754A42"/>
    <w:rsid w:val="00764719"/>
    <w:rsid w:val="00764CD7"/>
    <w:rsid w:val="007659E5"/>
    <w:rsid w:val="007679AC"/>
    <w:rsid w:val="007A2E84"/>
    <w:rsid w:val="007E10EE"/>
    <w:rsid w:val="007E5F1C"/>
    <w:rsid w:val="008331E1"/>
    <w:rsid w:val="008467BD"/>
    <w:rsid w:val="00886038"/>
    <w:rsid w:val="008938F3"/>
    <w:rsid w:val="008C1E8A"/>
    <w:rsid w:val="008C50B3"/>
    <w:rsid w:val="008E5DF3"/>
    <w:rsid w:val="009133A9"/>
    <w:rsid w:val="00920D6D"/>
    <w:rsid w:val="00925F8F"/>
    <w:rsid w:val="0093131A"/>
    <w:rsid w:val="00962A09"/>
    <w:rsid w:val="0097223D"/>
    <w:rsid w:val="0097499B"/>
    <w:rsid w:val="00975B16"/>
    <w:rsid w:val="009764FA"/>
    <w:rsid w:val="0098171C"/>
    <w:rsid w:val="009824E7"/>
    <w:rsid w:val="00995DAE"/>
    <w:rsid w:val="009A097F"/>
    <w:rsid w:val="009B0D40"/>
    <w:rsid w:val="009B3BE0"/>
    <w:rsid w:val="009C04E9"/>
    <w:rsid w:val="009C0F16"/>
    <w:rsid w:val="009C4580"/>
    <w:rsid w:val="009D6939"/>
    <w:rsid w:val="009E55BE"/>
    <w:rsid w:val="00A35E76"/>
    <w:rsid w:val="00A568E7"/>
    <w:rsid w:val="00A62078"/>
    <w:rsid w:val="00A62D29"/>
    <w:rsid w:val="00A64A24"/>
    <w:rsid w:val="00AA6082"/>
    <w:rsid w:val="00AB1147"/>
    <w:rsid w:val="00AB1D10"/>
    <w:rsid w:val="00AC18CB"/>
    <w:rsid w:val="00AC4F47"/>
    <w:rsid w:val="00AE12F7"/>
    <w:rsid w:val="00AF08E5"/>
    <w:rsid w:val="00B05944"/>
    <w:rsid w:val="00B07318"/>
    <w:rsid w:val="00B232E9"/>
    <w:rsid w:val="00B23480"/>
    <w:rsid w:val="00B25159"/>
    <w:rsid w:val="00B33B4C"/>
    <w:rsid w:val="00B36494"/>
    <w:rsid w:val="00B41C0F"/>
    <w:rsid w:val="00B4665D"/>
    <w:rsid w:val="00B47963"/>
    <w:rsid w:val="00B71C18"/>
    <w:rsid w:val="00B8268D"/>
    <w:rsid w:val="00B85D14"/>
    <w:rsid w:val="00B90A9A"/>
    <w:rsid w:val="00B91E87"/>
    <w:rsid w:val="00B9541B"/>
    <w:rsid w:val="00BA155B"/>
    <w:rsid w:val="00BC3613"/>
    <w:rsid w:val="00BC52D6"/>
    <w:rsid w:val="00BC53F3"/>
    <w:rsid w:val="00BD494C"/>
    <w:rsid w:val="00BE38A0"/>
    <w:rsid w:val="00BF4A98"/>
    <w:rsid w:val="00BF5A14"/>
    <w:rsid w:val="00C00EEB"/>
    <w:rsid w:val="00C15D09"/>
    <w:rsid w:val="00C17CC4"/>
    <w:rsid w:val="00C256E8"/>
    <w:rsid w:val="00C40B87"/>
    <w:rsid w:val="00C45500"/>
    <w:rsid w:val="00C46D6A"/>
    <w:rsid w:val="00C74070"/>
    <w:rsid w:val="00CB3CBD"/>
    <w:rsid w:val="00CC68CD"/>
    <w:rsid w:val="00CD15CD"/>
    <w:rsid w:val="00CD3BB3"/>
    <w:rsid w:val="00CE2E78"/>
    <w:rsid w:val="00CE732E"/>
    <w:rsid w:val="00D01D66"/>
    <w:rsid w:val="00D05886"/>
    <w:rsid w:val="00D625E5"/>
    <w:rsid w:val="00D84251"/>
    <w:rsid w:val="00D945D2"/>
    <w:rsid w:val="00DB1F39"/>
    <w:rsid w:val="00DD3805"/>
    <w:rsid w:val="00DE5130"/>
    <w:rsid w:val="00DE6E08"/>
    <w:rsid w:val="00DF3030"/>
    <w:rsid w:val="00E10343"/>
    <w:rsid w:val="00E20946"/>
    <w:rsid w:val="00E40178"/>
    <w:rsid w:val="00E51E53"/>
    <w:rsid w:val="00E56B46"/>
    <w:rsid w:val="00E56C99"/>
    <w:rsid w:val="00E61D57"/>
    <w:rsid w:val="00E803F6"/>
    <w:rsid w:val="00E92709"/>
    <w:rsid w:val="00E9679B"/>
    <w:rsid w:val="00EB5FFF"/>
    <w:rsid w:val="00EC05D6"/>
    <w:rsid w:val="00EC78D3"/>
    <w:rsid w:val="00F1680A"/>
    <w:rsid w:val="00F16F38"/>
    <w:rsid w:val="00F21808"/>
    <w:rsid w:val="00F54F28"/>
    <w:rsid w:val="00F64990"/>
    <w:rsid w:val="00F6704B"/>
    <w:rsid w:val="00F73AD1"/>
    <w:rsid w:val="00FA101E"/>
    <w:rsid w:val="00FB5F3D"/>
    <w:rsid w:val="00FE0F8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34CD"/>
  </w:style>
  <w:style w:type="paragraph" w:styleId="Heading1">
    <w:name w:val="heading 1"/>
    <w:basedOn w:val="Normal"/>
    <w:next w:val="Normal"/>
    <w:link w:val="Heading1Char"/>
    <w:uiPriority w:val="9"/>
    <w:qFormat/>
    <w:rsid w:val="005215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34C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534CD"/>
    <w:rPr>
      <w:b/>
      <w:bCs/>
    </w:rPr>
  </w:style>
  <w:style w:type="character" w:customStyle="1" w:styleId="selectable">
    <w:name w:val="selectable"/>
    <w:basedOn w:val="DefaultParagraphFont"/>
    <w:rsid w:val="003534CD"/>
  </w:style>
  <w:style w:type="paragraph" w:styleId="ListParagraph">
    <w:name w:val="List Paragraph"/>
    <w:basedOn w:val="Normal"/>
    <w:uiPriority w:val="34"/>
    <w:qFormat/>
    <w:rsid w:val="00662722"/>
    <w:pPr>
      <w:ind w:left="720"/>
      <w:contextualSpacing/>
    </w:pPr>
  </w:style>
  <w:style w:type="character" w:styleId="Hyperlink">
    <w:name w:val="Hyperlink"/>
    <w:basedOn w:val="DefaultParagraphFont"/>
    <w:uiPriority w:val="99"/>
    <w:unhideWhenUsed/>
    <w:rsid w:val="00417488"/>
    <w:rPr>
      <w:color w:val="0000FF" w:themeColor="hyperlink"/>
      <w:u w:val="single"/>
    </w:rPr>
  </w:style>
  <w:style w:type="table" w:customStyle="1" w:styleId="GridTable6ColorfulAccent5">
    <w:name w:val="Grid Table 6 Colorful Accent 5"/>
    <w:basedOn w:val="TableNormal"/>
    <w:uiPriority w:val="51"/>
    <w:rsid w:val="000E3363"/>
    <w:pPr>
      <w:spacing w:after="0" w:line="240" w:lineRule="auto"/>
    </w:pPr>
    <w:rPr>
      <w:color w:val="31849B" w:themeColor="accent5" w:themeShade="BF"/>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Header">
    <w:name w:val="header"/>
    <w:basedOn w:val="Normal"/>
    <w:link w:val="HeaderChar"/>
    <w:uiPriority w:val="99"/>
    <w:unhideWhenUsed/>
    <w:rsid w:val="00EB5F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FFF"/>
  </w:style>
  <w:style w:type="paragraph" w:styleId="Footer">
    <w:name w:val="footer"/>
    <w:basedOn w:val="Normal"/>
    <w:link w:val="FooterChar"/>
    <w:uiPriority w:val="99"/>
    <w:unhideWhenUsed/>
    <w:rsid w:val="00EB5F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FFF"/>
  </w:style>
  <w:style w:type="character" w:customStyle="1" w:styleId="Heading1Char">
    <w:name w:val="Heading 1 Char"/>
    <w:basedOn w:val="DefaultParagraphFont"/>
    <w:link w:val="Heading1"/>
    <w:uiPriority w:val="9"/>
    <w:rsid w:val="0052156C"/>
    <w:rPr>
      <w:rFonts w:asciiTheme="majorHAnsi" w:eastAsiaTheme="majorEastAsia" w:hAnsiTheme="majorHAnsi" w:cstheme="majorBidi"/>
      <w:color w:val="365F91" w:themeColor="accent1" w:themeShade="BF"/>
      <w:sz w:val="32"/>
      <w:szCs w:val="32"/>
    </w:rPr>
  </w:style>
  <w:style w:type="paragraph" w:styleId="NoSpacing">
    <w:name w:val="No Spacing"/>
    <w:uiPriority w:val="1"/>
    <w:qFormat/>
    <w:rsid w:val="0052156C"/>
    <w:pPr>
      <w:spacing w:after="0" w:line="240" w:lineRule="auto"/>
    </w:pPr>
  </w:style>
  <w:style w:type="paragraph" w:styleId="TOCHeading">
    <w:name w:val="TOC Heading"/>
    <w:basedOn w:val="Heading1"/>
    <w:next w:val="Normal"/>
    <w:uiPriority w:val="39"/>
    <w:unhideWhenUsed/>
    <w:qFormat/>
    <w:rsid w:val="00764CD7"/>
    <w:pPr>
      <w:spacing w:line="259" w:lineRule="auto"/>
      <w:outlineLvl w:val="9"/>
    </w:pPr>
  </w:style>
  <w:style w:type="paragraph" w:styleId="TOC1">
    <w:name w:val="toc 1"/>
    <w:basedOn w:val="Normal"/>
    <w:next w:val="Normal"/>
    <w:autoRedefine/>
    <w:uiPriority w:val="39"/>
    <w:unhideWhenUsed/>
    <w:rsid w:val="00764CD7"/>
    <w:pPr>
      <w:spacing w:after="100"/>
    </w:pPr>
  </w:style>
  <w:style w:type="paragraph" w:styleId="BalloonText">
    <w:name w:val="Balloon Text"/>
    <w:basedOn w:val="Normal"/>
    <w:link w:val="BalloonTextChar"/>
    <w:uiPriority w:val="99"/>
    <w:semiHidden/>
    <w:unhideWhenUsed/>
    <w:rsid w:val="00B251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51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34CD"/>
  </w:style>
  <w:style w:type="paragraph" w:styleId="Heading1">
    <w:name w:val="heading 1"/>
    <w:basedOn w:val="Normal"/>
    <w:next w:val="Normal"/>
    <w:link w:val="Heading1Char"/>
    <w:uiPriority w:val="9"/>
    <w:qFormat/>
    <w:rsid w:val="005215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34C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534CD"/>
    <w:rPr>
      <w:b/>
      <w:bCs/>
    </w:rPr>
  </w:style>
  <w:style w:type="character" w:customStyle="1" w:styleId="selectable">
    <w:name w:val="selectable"/>
    <w:basedOn w:val="DefaultParagraphFont"/>
    <w:rsid w:val="003534CD"/>
  </w:style>
  <w:style w:type="paragraph" w:styleId="ListParagraph">
    <w:name w:val="List Paragraph"/>
    <w:basedOn w:val="Normal"/>
    <w:uiPriority w:val="34"/>
    <w:qFormat/>
    <w:rsid w:val="00662722"/>
    <w:pPr>
      <w:ind w:left="720"/>
      <w:contextualSpacing/>
    </w:pPr>
  </w:style>
  <w:style w:type="character" w:styleId="Hyperlink">
    <w:name w:val="Hyperlink"/>
    <w:basedOn w:val="DefaultParagraphFont"/>
    <w:uiPriority w:val="99"/>
    <w:unhideWhenUsed/>
    <w:rsid w:val="00417488"/>
    <w:rPr>
      <w:color w:val="0000FF" w:themeColor="hyperlink"/>
      <w:u w:val="single"/>
    </w:rPr>
  </w:style>
  <w:style w:type="table" w:customStyle="1" w:styleId="GridTable6ColorfulAccent5">
    <w:name w:val="Grid Table 6 Colorful Accent 5"/>
    <w:basedOn w:val="TableNormal"/>
    <w:uiPriority w:val="51"/>
    <w:rsid w:val="000E3363"/>
    <w:pPr>
      <w:spacing w:after="0" w:line="240" w:lineRule="auto"/>
    </w:pPr>
    <w:rPr>
      <w:color w:val="31849B" w:themeColor="accent5" w:themeShade="BF"/>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Header">
    <w:name w:val="header"/>
    <w:basedOn w:val="Normal"/>
    <w:link w:val="HeaderChar"/>
    <w:uiPriority w:val="99"/>
    <w:unhideWhenUsed/>
    <w:rsid w:val="00EB5F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FFF"/>
  </w:style>
  <w:style w:type="paragraph" w:styleId="Footer">
    <w:name w:val="footer"/>
    <w:basedOn w:val="Normal"/>
    <w:link w:val="FooterChar"/>
    <w:uiPriority w:val="99"/>
    <w:unhideWhenUsed/>
    <w:rsid w:val="00EB5F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FFF"/>
  </w:style>
  <w:style w:type="character" w:customStyle="1" w:styleId="Heading1Char">
    <w:name w:val="Heading 1 Char"/>
    <w:basedOn w:val="DefaultParagraphFont"/>
    <w:link w:val="Heading1"/>
    <w:uiPriority w:val="9"/>
    <w:rsid w:val="0052156C"/>
    <w:rPr>
      <w:rFonts w:asciiTheme="majorHAnsi" w:eastAsiaTheme="majorEastAsia" w:hAnsiTheme="majorHAnsi" w:cstheme="majorBidi"/>
      <w:color w:val="365F91" w:themeColor="accent1" w:themeShade="BF"/>
      <w:sz w:val="32"/>
      <w:szCs w:val="32"/>
    </w:rPr>
  </w:style>
  <w:style w:type="paragraph" w:styleId="NoSpacing">
    <w:name w:val="No Spacing"/>
    <w:uiPriority w:val="1"/>
    <w:qFormat/>
    <w:rsid w:val="0052156C"/>
    <w:pPr>
      <w:spacing w:after="0" w:line="240" w:lineRule="auto"/>
    </w:pPr>
  </w:style>
  <w:style w:type="paragraph" w:styleId="TOCHeading">
    <w:name w:val="TOC Heading"/>
    <w:basedOn w:val="Heading1"/>
    <w:next w:val="Normal"/>
    <w:uiPriority w:val="39"/>
    <w:unhideWhenUsed/>
    <w:qFormat/>
    <w:rsid w:val="00764CD7"/>
    <w:pPr>
      <w:spacing w:line="259" w:lineRule="auto"/>
      <w:outlineLvl w:val="9"/>
    </w:pPr>
  </w:style>
  <w:style w:type="paragraph" w:styleId="TOC1">
    <w:name w:val="toc 1"/>
    <w:basedOn w:val="Normal"/>
    <w:next w:val="Normal"/>
    <w:autoRedefine/>
    <w:uiPriority w:val="39"/>
    <w:unhideWhenUsed/>
    <w:rsid w:val="00764CD7"/>
    <w:pPr>
      <w:spacing w:after="100"/>
    </w:pPr>
  </w:style>
  <w:style w:type="paragraph" w:styleId="BalloonText">
    <w:name w:val="Balloon Text"/>
    <w:basedOn w:val="Normal"/>
    <w:link w:val="BalloonTextChar"/>
    <w:uiPriority w:val="99"/>
    <w:semiHidden/>
    <w:unhideWhenUsed/>
    <w:rsid w:val="00B251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51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070951">
      <w:bodyDiv w:val="1"/>
      <w:marLeft w:val="0"/>
      <w:marRight w:val="0"/>
      <w:marTop w:val="0"/>
      <w:marBottom w:val="0"/>
      <w:divBdr>
        <w:top w:val="none" w:sz="0" w:space="0" w:color="auto"/>
        <w:left w:val="none" w:sz="0" w:space="0" w:color="auto"/>
        <w:bottom w:val="none" w:sz="0" w:space="0" w:color="auto"/>
        <w:right w:val="none" w:sz="0" w:space="0" w:color="auto"/>
      </w:divBdr>
    </w:div>
    <w:div w:id="764498906">
      <w:bodyDiv w:val="1"/>
      <w:marLeft w:val="0"/>
      <w:marRight w:val="0"/>
      <w:marTop w:val="0"/>
      <w:marBottom w:val="0"/>
      <w:divBdr>
        <w:top w:val="none" w:sz="0" w:space="0" w:color="auto"/>
        <w:left w:val="none" w:sz="0" w:space="0" w:color="auto"/>
        <w:bottom w:val="none" w:sz="0" w:space="0" w:color="auto"/>
        <w:right w:val="none" w:sz="0" w:space="0" w:color="auto"/>
      </w:divBdr>
    </w:div>
    <w:div w:id="902642255">
      <w:bodyDiv w:val="1"/>
      <w:marLeft w:val="0"/>
      <w:marRight w:val="0"/>
      <w:marTop w:val="0"/>
      <w:marBottom w:val="0"/>
      <w:divBdr>
        <w:top w:val="none" w:sz="0" w:space="0" w:color="auto"/>
        <w:left w:val="none" w:sz="0" w:space="0" w:color="auto"/>
        <w:bottom w:val="none" w:sz="0" w:space="0" w:color="auto"/>
        <w:right w:val="none" w:sz="0" w:space="0" w:color="auto"/>
      </w:divBdr>
    </w:div>
    <w:div w:id="1081026553">
      <w:bodyDiv w:val="1"/>
      <w:marLeft w:val="0"/>
      <w:marRight w:val="0"/>
      <w:marTop w:val="0"/>
      <w:marBottom w:val="0"/>
      <w:divBdr>
        <w:top w:val="none" w:sz="0" w:space="0" w:color="auto"/>
        <w:left w:val="none" w:sz="0" w:space="0" w:color="auto"/>
        <w:bottom w:val="none" w:sz="0" w:space="0" w:color="auto"/>
        <w:right w:val="none" w:sz="0" w:space="0" w:color="auto"/>
      </w:divBdr>
    </w:div>
    <w:div w:id="1198936178">
      <w:bodyDiv w:val="1"/>
      <w:marLeft w:val="0"/>
      <w:marRight w:val="0"/>
      <w:marTop w:val="0"/>
      <w:marBottom w:val="0"/>
      <w:divBdr>
        <w:top w:val="none" w:sz="0" w:space="0" w:color="auto"/>
        <w:left w:val="none" w:sz="0" w:space="0" w:color="auto"/>
        <w:bottom w:val="none" w:sz="0" w:space="0" w:color="auto"/>
        <w:right w:val="none" w:sz="0" w:space="0" w:color="auto"/>
      </w:divBdr>
    </w:div>
    <w:div w:id="1272592630">
      <w:bodyDiv w:val="1"/>
      <w:marLeft w:val="0"/>
      <w:marRight w:val="0"/>
      <w:marTop w:val="0"/>
      <w:marBottom w:val="0"/>
      <w:divBdr>
        <w:top w:val="none" w:sz="0" w:space="0" w:color="auto"/>
        <w:left w:val="none" w:sz="0" w:space="0" w:color="auto"/>
        <w:bottom w:val="none" w:sz="0" w:space="0" w:color="auto"/>
        <w:right w:val="none" w:sz="0" w:space="0" w:color="auto"/>
      </w:divBdr>
    </w:div>
    <w:div w:id="1292320178">
      <w:bodyDiv w:val="1"/>
      <w:marLeft w:val="0"/>
      <w:marRight w:val="0"/>
      <w:marTop w:val="0"/>
      <w:marBottom w:val="0"/>
      <w:divBdr>
        <w:top w:val="none" w:sz="0" w:space="0" w:color="auto"/>
        <w:left w:val="none" w:sz="0" w:space="0" w:color="auto"/>
        <w:bottom w:val="none" w:sz="0" w:space="0" w:color="auto"/>
        <w:right w:val="none" w:sz="0" w:space="0" w:color="auto"/>
      </w:divBdr>
    </w:div>
    <w:div w:id="1570728476">
      <w:bodyDiv w:val="1"/>
      <w:marLeft w:val="0"/>
      <w:marRight w:val="0"/>
      <w:marTop w:val="0"/>
      <w:marBottom w:val="0"/>
      <w:divBdr>
        <w:top w:val="none" w:sz="0" w:space="0" w:color="auto"/>
        <w:left w:val="none" w:sz="0" w:space="0" w:color="auto"/>
        <w:bottom w:val="none" w:sz="0" w:space="0" w:color="auto"/>
        <w:right w:val="none" w:sz="0" w:space="0" w:color="auto"/>
      </w:divBdr>
    </w:div>
    <w:div w:id="1936593599">
      <w:bodyDiv w:val="1"/>
      <w:marLeft w:val="0"/>
      <w:marRight w:val="0"/>
      <w:marTop w:val="0"/>
      <w:marBottom w:val="0"/>
      <w:divBdr>
        <w:top w:val="none" w:sz="0" w:space="0" w:color="auto"/>
        <w:left w:val="none" w:sz="0" w:space="0" w:color="auto"/>
        <w:bottom w:val="none" w:sz="0" w:space="0" w:color="auto"/>
        <w:right w:val="none" w:sz="0" w:space="0" w:color="auto"/>
      </w:divBdr>
    </w:div>
    <w:div w:id="214638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diagramColors" Target="diagrams/colors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Layout" Target="diagrams/layout2.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diagramQuickStyle" Target="diagrams/quickStyle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diagramData" Target="diagrams/data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microsoft.com/office/2007/relationships/diagramDrawing" Target="diagrams/drawing2.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diagramColors" Target="diagrams/colors2.xml"/><Relationship Id="rId10" Type="http://schemas.openxmlformats.org/officeDocument/2006/relationships/header" Target="header2.xml"/><Relationship Id="rId19" Type="http://schemas.microsoft.com/office/2007/relationships/diagramDrawing" Target="diagrams/drawing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E70057-D193-4BE1-B879-07D639EE1668}" type="doc">
      <dgm:prSet loTypeId="urn:microsoft.com/office/officeart/2005/8/layout/cycle5" loCatId="cycle" qsTypeId="urn:microsoft.com/office/officeart/2005/8/quickstyle/simple1" qsCatId="simple" csTypeId="urn:microsoft.com/office/officeart/2005/8/colors/colorful1" csCatId="colorful" phldr="1"/>
      <dgm:spPr/>
      <dgm:t>
        <a:bodyPr/>
        <a:lstStyle/>
        <a:p>
          <a:endParaRPr lang="en-US"/>
        </a:p>
      </dgm:t>
    </dgm:pt>
    <dgm:pt modelId="{014A32FA-35C8-44DF-8718-4C3B02431E1A}">
      <dgm:prSet phldrT="[Text]" custT="1"/>
      <dgm:spPr>
        <a:xfrm>
          <a:off x="2165063" y="87902"/>
          <a:ext cx="1156273" cy="490354"/>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00" b="1">
              <a:solidFill>
                <a:sysClr val="windowText" lastClr="000000"/>
              </a:solidFill>
              <a:latin typeface="Calibri"/>
              <a:ea typeface="+mn-ea"/>
              <a:cs typeface="+mn-cs"/>
            </a:rPr>
            <a:t>Understaing university learning </a:t>
          </a:r>
        </a:p>
      </dgm:t>
    </dgm:pt>
    <dgm:pt modelId="{134C939D-42DA-4ACB-BACB-AF0320581583}" type="parTrans" cxnId="{FD7D569A-C245-4B79-9E77-E2ECA89F0226}">
      <dgm:prSet/>
      <dgm:spPr/>
      <dgm:t>
        <a:bodyPr/>
        <a:lstStyle/>
        <a:p>
          <a:endParaRPr lang="en-US"/>
        </a:p>
      </dgm:t>
    </dgm:pt>
    <dgm:pt modelId="{8037968D-E715-41BB-95A6-DBCAA5AE3144}" type="sibTrans" cxnId="{FD7D569A-C245-4B79-9E77-E2ECA89F0226}">
      <dgm:prSet/>
      <dgm:spPr>
        <a:xfrm>
          <a:off x="1646158" y="333080"/>
          <a:ext cx="2194082" cy="2194082"/>
        </a:xfrm>
        <a:noFill/>
        <a:ln w="9525" cap="flat" cmpd="sng" algn="ctr">
          <a:solidFill>
            <a:srgbClr val="C0504D">
              <a:hueOff val="0"/>
              <a:satOff val="0"/>
              <a:lumOff val="0"/>
              <a:alphaOff val="0"/>
            </a:srgbClr>
          </a:solidFill>
          <a:prstDash val="solid"/>
          <a:tailEnd type="arrow"/>
        </a:ln>
        <a:effectLst/>
      </dgm:spPr>
      <dgm:t>
        <a:bodyPr/>
        <a:lstStyle/>
        <a:p>
          <a:endParaRPr lang="en-US"/>
        </a:p>
      </dgm:t>
    </dgm:pt>
    <dgm:pt modelId="{89C4929D-7485-47ED-A94D-C4048A15BF40}">
      <dgm:prSet phldrT="[Text]" custT="1"/>
      <dgm:spPr>
        <a:xfrm>
          <a:off x="3262104" y="1184944"/>
          <a:ext cx="1156273" cy="490354"/>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00" b="1">
              <a:solidFill>
                <a:sysClr val="windowText" lastClr="000000"/>
              </a:solidFill>
              <a:latin typeface="Calibri"/>
              <a:ea typeface="+mn-ea"/>
              <a:cs typeface="+mn-cs"/>
            </a:rPr>
            <a:t>Preparing assignment </a:t>
          </a:r>
        </a:p>
      </dgm:t>
    </dgm:pt>
    <dgm:pt modelId="{3D1DCFBF-A052-4DF4-8F73-CF986F0CB9E7}" type="parTrans" cxnId="{0A03A483-C266-4FD4-880A-78C956A66BB7}">
      <dgm:prSet/>
      <dgm:spPr/>
      <dgm:t>
        <a:bodyPr/>
        <a:lstStyle/>
        <a:p>
          <a:endParaRPr lang="en-US"/>
        </a:p>
      </dgm:t>
    </dgm:pt>
    <dgm:pt modelId="{4836E965-C8C1-4699-A63E-9E390309BF42}" type="sibTrans" cxnId="{0A03A483-C266-4FD4-880A-78C956A66BB7}">
      <dgm:prSet/>
      <dgm:spPr>
        <a:xfrm>
          <a:off x="1646158" y="333080"/>
          <a:ext cx="2194082" cy="2194082"/>
        </a:xfrm>
        <a:noFill/>
        <a:ln w="9525" cap="flat" cmpd="sng" algn="ctr">
          <a:solidFill>
            <a:srgbClr val="9BBB59">
              <a:hueOff val="0"/>
              <a:satOff val="0"/>
              <a:lumOff val="0"/>
              <a:alphaOff val="0"/>
            </a:srgbClr>
          </a:solidFill>
          <a:prstDash val="solid"/>
          <a:tailEnd type="arrow"/>
        </a:ln>
        <a:effectLst/>
      </dgm:spPr>
      <dgm:t>
        <a:bodyPr/>
        <a:lstStyle/>
        <a:p>
          <a:endParaRPr lang="en-US"/>
        </a:p>
      </dgm:t>
    </dgm:pt>
    <dgm:pt modelId="{1038F52A-637B-4601-A259-E8F703DF0F66}">
      <dgm:prSet phldrT="[Text]" custT="1"/>
      <dgm:spPr>
        <a:xfrm>
          <a:off x="2165063" y="2281985"/>
          <a:ext cx="1156273" cy="490354"/>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00" b="1">
              <a:solidFill>
                <a:sysClr val="windowText" lastClr="000000"/>
              </a:solidFill>
              <a:latin typeface="Calibri"/>
              <a:ea typeface="+mn-ea"/>
              <a:cs typeface="+mn-cs"/>
            </a:rPr>
            <a:t>Producing and improving your work </a:t>
          </a:r>
        </a:p>
      </dgm:t>
    </dgm:pt>
    <dgm:pt modelId="{47AD71D4-6411-472D-AFD3-DD831ED4000B}" type="parTrans" cxnId="{CF2D0250-FE49-4AAD-808C-C974809600A5}">
      <dgm:prSet/>
      <dgm:spPr/>
      <dgm:t>
        <a:bodyPr/>
        <a:lstStyle/>
        <a:p>
          <a:endParaRPr lang="en-US"/>
        </a:p>
      </dgm:t>
    </dgm:pt>
    <dgm:pt modelId="{257D4485-50C6-49E8-90A2-8E4A2B6D06AF}" type="sibTrans" cxnId="{CF2D0250-FE49-4AAD-808C-C974809600A5}">
      <dgm:prSet/>
      <dgm:spPr>
        <a:xfrm>
          <a:off x="1646158" y="333080"/>
          <a:ext cx="2194082" cy="2194082"/>
        </a:xfrm>
        <a:noFill/>
        <a:ln w="9525" cap="flat" cmpd="sng" algn="ctr">
          <a:solidFill>
            <a:srgbClr val="8064A2">
              <a:hueOff val="0"/>
              <a:satOff val="0"/>
              <a:lumOff val="0"/>
              <a:alphaOff val="0"/>
            </a:srgbClr>
          </a:solidFill>
          <a:prstDash val="solid"/>
          <a:tailEnd type="arrow"/>
        </a:ln>
        <a:effectLst/>
      </dgm:spPr>
      <dgm:t>
        <a:bodyPr/>
        <a:lstStyle/>
        <a:p>
          <a:endParaRPr lang="en-US"/>
        </a:p>
      </dgm:t>
    </dgm:pt>
    <dgm:pt modelId="{5845B5C2-7A90-47F7-BCF8-507B5EC7C4D8}">
      <dgm:prSet phldrT="[Text]" custT="1"/>
      <dgm:spPr>
        <a:xfrm>
          <a:off x="1068021" y="1184944"/>
          <a:ext cx="1156273" cy="490354"/>
        </a:xfr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000" b="1">
              <a:solidFill>
                <a:sysClr val="windowText" lastClr="000000"/>
              </a:solidFill>
              <a:latin typeface="Calibri"/>
              <a:ea typeface="+mn-ea"/>
              <a:cs typeface="+mn-cs"/>
            </a:rPr>
            <a:t>Researching and evalutating information </a:t>
          </a:r>
        </a:p>
      </dgm:t>
    </dgm:pt>
    <dgm:pt modelId="{5FAC25FB-D82D-43FE-91A3-368D048B55A2}" type="parTrans" cxnId="{5DFD0692-0B9E-4476-90F6-5F12BE252B57}">
      <dgm:prSet/>
      <dgm:spPr/>
      <dgm:t>
        <a:bodyPr/>
        <a:lstStyle/>
        <a:p>
          <a:endParaRPr lang="en-US"/>
        </a:p>
      </dgm:t>
    </dgm:pt>
    <dgm:pt modelId="{84AD689D-DA43-4DE9-8DFA-311A80C45903}" type="sibTrans" cxnId="{5DFD0692-0B9E-4476-90F6-5F12BE252B57}">
      <dgm:prSet/>
      <dgm:spPr>
        <a:xfrm>
          <a:off x="1646158" y="333080"/>
          <a:ext cx="2194082" cy="2194082"/>
        </a:xfrm>
        <a:noFill/>
        <a:ln w="9525" cap="flat" cmpd="sng" algn="ctr">
          <a:solidFill>
            <a:srgbClr val="4BACC6">
              <a:hueOff val="0"/>
              <a:satOff val="0"/>
              <a:lumOff val="0"/>
              <a:alphaOff val="0"/>
            </a:srgbClr>
          </a:solidFill>
          <a:prstDash val="solid"/>
          <a:tailEnd type="arrow"/>
        </a:ln>
        <a:effectLst/>
      </dgm:spPr>
      <dgm:t>
        <a:bodyPr/>
        <a:lstStyle/>
        <a:p>
          <a:endParaRPr lang="en-US"/>
        </a:p>
      </dgm:t>
    </dgm:pt>
    <dgm:pt modelId="{28A18D72-BEE1-40DB-8246-05869EF137E9}" type="pres">
      <dgm:prSet presAssocID="{49E70057-D193-4BE1-B879-07D639EE1668}" presName="cycle" presStyleCnt="0">
        <dgm:presLayoutVars>
          <dgm:dir/>
          <dgm:resizeHandles val="exact"/>
        </dgm:presLayoutVars>
      </dgm:prSet>
      <dgm:spPr/>
      <dgm:t>
        <a:bodyPr/>
        <a:lstStyle/>
        <a:p>
          <a:endParaRPr lang="en-US"/>
        </a:p>
      </dgm:t>
    </dgm:pt>
    <dgm:pt modelId="{347E4E8B-6372-4E82-8F31-02C6F616FC6A}" type="pres">
      <dgm:prSet presAssocID="{014A32FA-35C8-44DF-8718-4C3B02431E1A}" presName="node" presStyleLbl="node1" presStyleIdx="0" presStyleCnt="4" custScaleX="113138" custScaleY="73815">
        <dgm:presLayoutVars>
          <dgm:bulletEnabled val="1"/>
        </dgm:presLayoutVars>
      </dgm:prSet>
      <dgm:spPr>
        <a:prstGeom prst="roundRect">
          <a:avLst/>
        </a:prstGeom>
      </dgm:spPr>
      <dgm:t>
        <a:bodyPr/>
        <a:lstStyle/>
        <a:p>
          <a:endParaRPr lang="en-US"/>
        </a:p>
      </dgm:t>
    </dgm:pt>
    <dgm:pt modelId="{6E4A9A63-2FA2-4DAD-B8D3-C7FEE0208589}" type="pres">
      <dgm:prSet presAssocID="{014A32FA-35C8-44DF-8718-4C3B02431E1A}" presName="spNode" presStyleCnt="0"/>
      <dgm:spPr/>
    </dgm:pt>
    <dgm:pt modelId="{47998072-7CC3-44CA-89ED-725D95CA16BA}" type="pres">
      <dgm:prSet presAssocID="{8037968D-E715-41BB-95A6-DBCAA5AE3144}" presName="sibTrans" presStyleLbl="sibTrans1D1" presStyleIdx="0" presStyleCnt="4"/>
      <dgm:spPr>
        <a:custGeom>
          <a:avLst/>
          <a:gdLst/>
          <a:ahLst/>
          <a:cxnLst/>
          <a:rect l="0" t="0" r="0" b="0"/>
          <a:pathLst>
            <a:path>
              <a:moveTo>
                <a:pt x="1811338" y="264407"/>
              </a:moveTo>
              <a:arcTo wR="1097041" hR="1097041" stAng="18637529" swAng="1658261"/>
            </a:path>
          </a:pathLst>
        </a:custGeom>
      </dgm:spPr>
      <dgm:t>
        <a:bodyPr/>
        <a:lstStyle/>
        <a:p>
          <a:endParaRPr lang="en-US"/>
        </a:p>
      </dgm:t>
    </dgm:pt>
    <dgm:pt modelId="{A6412E82-C7D2-4BA6-84B6-29B5FAF0D0C6}" type="pres">
      <dgm:prSet presAssocID="{89C4929D-7485-47ED-A94D-C4048A15BF40}" presName="node" presStyleLbl="node1" presStyleIdx="1" presStyleCnt="4" custScaleX="113138" custScaleY="73815">
        <dgm:presLayoutVars>
          <dgm:bulletEnabled val="1"/>
        </dgm:presLayoutVars>
      </dgm:prSet>
      <dgm:spPr>
        <a:prstGeom prst="roundRect">
          <a:avLst/>
        </a:prstGeom>
      </dgm:spPr>
      <dgm:t>
        <a:bodyPr/>
        <a:lstStyle/>
        <a:p>
          <a:endParaRPr lang="en-US"/>
        </a:p>
      </dgm:t>
    </dgm:pt>
    <dgm:pt modelId="{ABEB8DEF-4DD4-406E-BD8F-1795531AA66A}" type="pres">
      <dgm:prSet presAssocID="{89C4929D-7485-47ED-A94D-C4048A15BF40}" presName="spNode" presStyleCnt="0"/>
      <dgm:spPr/>
    </dgm:pt>
    <dgm:pt modelId="{70528E9B-95F3-4F8F-BB20-4470EC04736F}" type="pres">
      <dgm:prSet presAssocID="{4836E965-C8C1-4699-A63E-9E390309BF42}" presName="sibTrans" presStyleLbl="sibTrans1D1" presStyleIdx="1" presStyleCnt="4"/>
      <dgm:spPr>
        <a:custGeom>
          <a:avLst/>
          <a:gdLst/>
          <a:ahLst/>
          <a:cxnLst/>
          <a:rect l="0" t="0" r="0" b="0"/>
          <a:pathLst>
            <a:path>
              <a:moveTo>
                <a:pt x="2116077" y="1503324"/>
              </a:moveTo>
              <a:arcTo wR="1097041" hR="1097041" stAng="1304210" swAng="1658261"/>
            </a:path>
          </a:pathLst>
        </a:custGeom>
      </dgm:spPr>
      <dgm:t>
        <a:bodyPr/>
        <a:lstStyle/>
        <a:p>
          <a:endParaRPr lang="en-US"/>
        </a:p>
      </dgm:t>
    </dgm:pt>
    <dgm:pt modelId="{A16E9B00-E1D3-408F-B630-E1AF64026AE3}" type="pres">
      <dgm:prSet presAssocID="{1038F52A-637B-4601-A259-E8F703DF0F66}" presName="node" presStyleLbl="node1" presStyleIdx="2" presStyleCnt="4" custScaleX="113138" custScaleY="73815">
        <dgm:presLayoutVars>
          <dgm:bulletEnabled val="1"/>
        </dgm:presLayoutVars>
      </dgm:prSet>
      <dgm:spPr>
        <a:prstGeom prst="roundRect">
          <a:avLst/>
        </a:prstGeom>
      </dgm:spPr>
      <dgm:t>
        <a:bodyPr/>
        <a:lstStyle/>
        <a:p>
          <a:endParaRPr lang="en-US"/>
        </a:p>
      </dgm:t>
    </dgm:pt>
    <dgm:pt modelId="{CB70F405-C481-41EA-8C08-D6DA2CBC547A}" type="pres">
      <dgm:prSet presAssocID="{1038F52A-637B-4601-A259-E8F703DF0F66}" presName="spNode" presStyleCnt="0"/>
      <dgm:spPr/>
    </dgm:pt>
    <dgm:pt modelId="{33C58A44-E9E2-405D-A7E5-C18922430B02}" type="pres">
      <dgm:prSet presAssocID="{257D4485-50C6-49E8-90A2-8E4A2B6D06AF}" presName="sibTrans" presStyleLbl="sibTrans1D1" presStyleIdx="2" presStyleCnt="4"/>
      <dgm:spPr>
        <a:custGeom>
          <a:avLst/>
          <a:gdLst/>
          <a:ahLst/>
          <a:cxnLst/>
          <a:rect l="0" t="0" r="0" b="0"/>
          <a:pathLst>
            <a:path>
              <a:moveTo>
                <a:pt x="382744" y="1929675"/>
              </a:moveTo>
              <a:arcTo wR="1097041" hR="1097041" stAng="7837529" swAng="1658261"/>
            </a:path>
          </a:pathLst>
        </a:custGeom>
      </dgm:spPr>
      <dgm:t>
        <a:bodyPr/>
        <a:lstStyle/>
        <a:p>
          <a:endParaRPr lang="en-US"/>
        </a:p>
      </dgm:t>
    </dgm:pt>
    <dgm:pt modelId="{ABE81854-1D29-4D2F-80E4-D50B042C040E}" type="pres">
      <dgm:prSet presAssocID="{5845B5C2-7A90-47F7-BCF8-507B5EC7C4D8}" presName="node" presStyleLbl="node1" presStyleIdx="3" presStyleCnt="4" custScaleX="113138" custScaleY="73815">
        <dgm:presLayoutVars>
          <dgm:bulletEnabled val="1"/>
        </dgm:presLayoutVars>
      </dgm:prSet>
      <dgm:spPr>
        <a:prstGeom prst="roundRect">
          <a:avLst/>
        </a:prstGeom>
      </dgm:spPr>
      <dgm:t>
        <a:bodyPr/>
        <a:lstStyle/>
        <a:p>
          <a:endParaRPr lang="en-US"/>
        </a:p>
      </dgm:t>
    </dgm:pt>
    <dgm:pt modelId="{A5FC10BA-EE20-4633-9285-E6E726ED315D}" type="pres">
      <dgm:prSet presAssocID="{5845B5C2-7A90-47F7-BCF8-507B5EC7C4D8}" presName="spNode" presStyleCnt="0"/>
      <dgm:spPr/>
    </dgm:pt>
    <dgm:pt modelId="{B86D0DDD-1BCB-4B5F-85C7-F15992C70425}" type="pres">
      <dgm:prSet presAssocID="{84AD689D-DA43-4DE9-8DFA-311A80C45903}" presName="sibTrans" presStyleLbl="sibTrans1D1" presStyleIdx="3" presStyleCnt="4"/>
      <dgm:spPr>
        <a:custGeom>
          <a:avLst/>
          <a:gdLst/>
          <a:ahLst/>
          <a:cxnLst/>
          <a:rect l="0" t="0" r="0" b="0"/>
          <a:pathLst>
            <a:path>
              <a:moveTo>
                <a:pt x="78005" y="690758"/>
              </a:moveTo>
              <a:arcTo wR="1097041" hR="1097041" stAng="12104210" swAng="1658261"/>
            </a:path>
          </a:pathLst>
        </a:custGeom>
      </dgm:spPr>
      <dgm:t>
        <a:bodyPr/>
        <a:lstStyle/>
        <a:p>
          <a:endParaRPr lang="en-US"/>
        </a:p>
      </dgm:t>
    </dgm:pt>
  </dgm:ptLst>
  <dgm:cxnLst>
    <dgm:cxn modelId="{09B1EFF6-03FD-4A45-B18B-D4BD3975E088}" type="presOf" srcId="{1038F52A-637B-4601-A259-E8F703DF0F66}" destId="{A16E9B00-E1D3-408F-B630-E1AF64026AE3}" srcOrd="0" destOrd="0" presId="urn:microsoft.com/office/officeart/2005/8/layout/cycle5"/>
    <dgm:cxn modelId="{C6CCD88E-650E-4DF5-9ADA-A27A3AAA2D47}" type="presOf" srcId="{5845B5C2-7A90-47F7-BCF8-507B5EC7C4D8}" destId="{ABE81854-1D29-4D2F-80E4-D50B042C040E}" srcOrd="0" destOrd="0" presId="urn:microsoft.com/office/officeart/2005/8/layout/cycle5"/>
    <dgm:cxn modelId="{75DE137E-737E-44B9-BC1A-45BA6AFDD4F0}" type="presOf" srcId="{84AD689D-DA43-4DE9-8DFA-311A80C45903}" destId="{B86D0DDD-1BCB-4B5F-85C7-F15992C70425}" srcOrd="0" destOrd="0" presId="urn:microsoft.com/office/officeart/2005/8/layout/cycle5"/>
    <dgm:cxn modelId="{17A1B240-3937-4A11-9269-E857075C918E}" type="presOf" srcId="{49E70057-D193-4BE1-B879-07D639EE1668}" destId="{28A18D72-BEE1-40DB-8246-05869EF137E9}" srcOrd="0" destOrd="0" presId="urn:microsoft.com/office/officeart/2005/8/layout/cycle5"/>
    <dgm:cxn modelId="{5DFD0692-0B9E-4476-90F6-5F12BE252B57}" srcId="{49E70057-D193-4BE1-B879-07D639EE1668}" destId="{5845B5C2-7A90-47F7-BCF8-507B5EC7C4D8}" srcOrd="3" destOrd="0" parTransId="{5FAC25FB-D82D-43FE-91A3-368D048B55A2}" sibTransId="{84AD689D-DA43-4DE9-8DFA-311A80C45903}"/>
    <dgm:cxn modelId="{CD81118B-0019-4A97-8A64-96519B8094A2}" type="presOf" srcId="{257D4485-50C6-49E8-90A2-8E4A2B6D06AF}" destId="{33C58A44-E9E2-405D-A7E5-C18922430B02}" srcOrd="0" destOrd="0" presId="urn:microsoft.com/office/officeart/2005/8/layout/cycle5"/>
    <dgm:cxn modelId="{C2607FAA-2FB5-4064-970E-72B71E225316}" type="presOf" srcId="{89C4929D-7485-47ED-A94D-C4048A15BF40}" destId="{A6412E82-C7D2-4BA6-84B6-29B5FAF0D0C6}" srcOrd="0" destOrd="0" presId="urn:microsoft.com/office/officeart/2005/8/layout/cycle5"/>
    <dgm:cxn modelId="{915250C0-0F55-412B-AB0D-825F1F6BD0EF}" type="presOf" srcId="{014A32FA-35C8-44DF-8718-4C3B02431E1A}" destId="{347E4E8B-6372-4E82-8F31-02C6F616FC6A}" srcOrd="0" destOrd="0" presId="urn:microsoft.com/office/officeart/2005/8/layout/cycle5"/>
    <dgm:cxn modelId="{FD7D569A-C245-4B79-9E77-E2ECA89F0226}" srcId="{49E70057-D193-4BE1-B879-07D639EE1668}" destId="{014A32FA-35C8-44DF-8718-4C3B02431E1A}" srcOrd="0" destOrd="0" parTransId="{134C939D-42DA-4ACB-BACB-AF0320581583}" sibTransId="{8037968D-E715-41BB-95A6-DBCAA5AE3144}"/>
    <dgm:cxn modelId="{0A03A483-C266-4FD4-880A-78C956A66BB7}" srcId="{49E70057-D193-4BE1-B879-07D639EE1668}" destId="{89C4929D-7485-47ED-A94D-C4048A15BF40}" srcOrd="1" destOrd="0" parTransId="{3D1DCFBF-A052-4DF4-8F73-CF986F0CB9E7}" sibTransId="{4836E965-C8C1-4699-A63E-9E390309BF42}"/>
    <dgm:cxn modelId="{63058C65-3627-4D53-B489-B94060DC7900}" type="presOf" srcId="{8037968D-E715-41BB-95A6-DBCAA5AE3144}" destId="{47998072-7CC3-44CA-89ED-725D95CA16BA}" srcOrd="0" destOrd="0" presId="urn:microsoft.com/office/officeart/2005/8/layout/cycle5"/>
    <dgm:cxn modelId="{CF2D0250-FE49-4AAD-808C-C974809600A5}" srcId="{49E70057-D193-4BE1-B879-07D639EE1668}" destId="{1038F52A-637B-4601-A259-E8F703DF0F66}" srcOrd="2" destOrd="0" parTransId="{47AD71D4-6411-472D-AFD3-DD831ED4000B}" sibTransId="{257D4485-50C6-49E8-90A2-8E4A2B6D06AF}"/>
    <dgm:cxn modelId="{9F7320DF-FB68-4520-87E1-E83FCC17EDE1}" type="presOf" srcId="{4836E965-C8C1-4699-A63E-9E390309BF42}" destId="{70528E9B-95F3-4F8F-BB20-4470EC04736F}" srcOrd="0" destOrd="0" presId="urn:microsoft.com/office/officeart/2005/8/layout/cycle5"/>
    <dgm:cxn modelId="{5AD94D13-381C-45A6-8E1F-C47ADDE7DB38}" type="presParOf" srcId="{28A18D72-BEE1-40DB-8246-05869EF137E9}" destId="{347E4E8B-6372-4E82-8F31-02C6F616FC6A}" srcOrd="0" destOrd="0" presId="urn:microsoft.com/office/officeart/2005/8/layout/cycle5"/>
    <dgm:cxn modelId="{F78D27A4-E391-4FB9-89B6-8522284478ED}" type="presParOf" srcId="{28A18D72-BEE1-40DB-8246-05869EF137E9}" destId="{6E4A9A63-2FA2-4DAD-B8D3-C7FEE0208589}" srcOrd="1" destOrd="0" presId="urn:microsoft.com/office/officeart/2005/8/layout/cycle5"/>
    <dgm:cxn modelId="{E882ED22-9B09-4B9A-8161-3310C776C9E5}" type="presParOf" srcId="{28A18D72-BEE1-40DB-8246-05869EF137E9}" destId="{47998072-7CC3-44CA-89ED-725D95CA16BA}" srcOrd="2" destOrd="0" presId="urn:microsoft.com/office/officeart/2005/8/layout/cycle5"/>
    <dgm:cxn modelId="{8E9C7E58-EF91-4950-A2FA-09247E262D52}" type="presParOf" srcId="{28A18D72-BEE1-40DB-8246-05869EF137E9}" destId="{A6412E82-C7D2-4BA6-84B6-29B5FAF0D0C6}" srcOrd="3" destOrd="0" presId="urn:microsoft.com/office/officeart/2005/8/layout/cycle5"/>
    <dgm:cxn modelId="{DE5C81DC-9A80-45A3-9F85-2B5573357EF2}" type="presParOf" srcId="{28A18D72-BEE1-40DB-8246-05869EF137E9}" destId="{ABEB8DEF-4DD4-406E-BD8F-1795531AA66A}" srcOrd="4" destOrd="0" presId="urn:microsoft.com/office/officeart/2005/8/layout/cycle5"/>
    <dgm:cxn modelId="{0CF9E5C6-C292-4EF4-A055-1114E2F3522C}" type="presParOf" srcId="{28A18D72-BEE1-40DB-8246-05869EF137E9}" destId="{70528E9B-95F3-4F8F-BB20-4470EC04736F}" srcOrd="5" destOrd="0" presId="urn:microsoft.com/office/officeart/2005/8/layout/cycle5"/>
    <dgm:cxn modelId="{32C2F2EE-5CA3-44E8-B5E3-F08803240131}" type="presParOf" srcId="{28A18D72-BEE1-40DB-8246-05869EF137E9}" destId="{A16E9B00-E1D3-408F-B630-E1AF64026AE3}" srcOrd="6" destOrd="0" presId="urn:microsoft.com/office/officeart/2005/8/layout/cycle5"/>
    <dgm:cxn modelId="{B6872AA4-4FCF-4245-9EEA-F04A0FB0BA8C}" type="presParOf" srcId="{28A18D72-BEE1-40DB-8246-05869EF137E9}" destId="{CB70F405-C481-41EA-8C08-D6DA2CBC547A}" srcOrd="7" destOrd="0" presId="urn:microsoft.com/office/officeart/2005/8/layout/cycle5"/>
    <dgm:cxn modelId="{9BE13576-0966-413C-99C8-7CA6B9D59070}" type="presParOf" srcId="{28A18D72-BEE1-40DB-8246-05869EF137E9}" destId="{33C58A44-E9E2-405D-A7E5-C18922430B02}" srcOrd="8" destOrd="0" presId="urn:microsoft.com/office/officeart/2005/8/layout/cycle5"/>
    <dgm:cxn modelId="{EFC7CC44-7846-4CD3-90C0-EB2FFEA0532F}" type="presParOf" srcId="{28A18D72-BEE1-40DB-8246-05869EF137E9}" destId="{ABE81854-1D29-4D2F-80E4-D50B042C040E}" srcOrd="9" destOrd="0" presId="urn:microsoft.com/office/officeart/2005/8/layout/cycle5"/>
    <dgm:cxn modelId="{E06A1505-7378-4C32-B6AB-3190C8A9C97F}" type="presParOf" srcId="{28A18D72-BEE1-40DB-8246-05869EF137E9}" destId="{A5FC10BA-EE20-4633-9285-E6E726ED315D}" srcOrd="10" destOrd="0" presId="urn:microsoft.com/office/officeart/2005/8/layout/cycle5"/>
    <dgm:cxn modelId="{94CEC3D8-C180-4FD8-963B-C27945B436B9}" type="presParOf" srcId="{28A18D72-BEE1-40DB-8246-05869EF137E9}" destId="{B86D0DDD-1BCB-4B5F-85C7-F15992C70425}" srcOrd="11" destOrd="0" presId="urn:microsoft.com/office/officeart/2005/8/layout/cycle5"/>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E18DAFE-869B-4DBE-9EF3-495344C876B5}" type="doc">
      <dgm:prSet loTypeId="urn:microsoft.com/office/officeart/2005/8/layout/cycle6" loCatId="cycle" qsTypeId="urn:microsoft.com/office/officeart/2005/8/quickstyle/simple1" qsCatId="simple" csTypeId="urn:microsoft.com/office/officeart/2005/8/colors/colorful3" csCatId="colorful" phldr="1"/>
      <dgm:spPr/>
      <dgm:t>
        <a:bodyPr/>
        <a:lstStyle/>
        <a:p>
          <a:endParaRPr lang="en-US"/>
        </a:p>
      </dgm:t>
    </dgm:pt>
    <dgm:pt modelId="{4A1EFF22-66BC-4263-8846-AE316E9FDD42}">
      <dgm:prSet phldrT="[Text]" custT="1"/>
      <dgm:spPr/>
      <dgm:t>
        <a:bodyPr/>
        <a:lstStyle/>
        <a:p>
          <a:pPr algn="ctr"/>
          <a:r>
            <a:rPr lang="en-US" sz="1000" b="1">
              <a:solidFill>
                <a:sysClr val="windowText" lastClr="000000"/>
              </a:solidFill>
            </a:rPr>
            <a:t>Planning skill gap analysis</a:t>
          </a:r>
        </a:p>
      </dgm:t>
    </dgm:pt>
    <dgm:pt modelId="{D8C85332-1EBF-46C3-88CF-7BAC080E1E92}" type="parTrans" cxnId="{03D09F0B-E3A5-4EC7-8494-5C38C338D940}">
      <dgm:prSet/>
      <dgm:spPr/>
      <dgm:t>
        <a:bodyPr/>
        <a:lstStyle/>
        <a:p>
          <a:endParaRPr lang="en-US"/>
        </a:p>
      </dgm:t>
    </dgm:pt>
    <dgm:pt modelId="{2F74BD16-E037-43B9-AB2E-21AEDC7B91F5}" type="sibTrans" cxnId="{03D09F0B-E3A5-4EC7-8494-5C38C338D940}">
      <dgm:prSet/>
      <dgm:spPr/>
      <dgm:t>
        <a:bodyPr/>
        <a:lstStyle/>
        <a:p>
          <a:endParaRPr lang="en-US"/>
        </a:p>
      </dgm:t>
    </dgm:pt>
    <dgm:pt modelId="{C26BC7E9-1481-440F-BF9E-F58DD21EB495}">
      <dgm:prSet phldrT="[Text]" custT="1"/>
      <dgm:spPr/>
      <dgm:t>
        <a:bodyPr/>
        <a:lstStyle/>
        <a:p>
          <a:pPr algn="ctr"/>
          <a:r>
            <a:rPr lang="en-US" sz="1000" b="1">
              <a:solidFill>
                <a:sysClr val="windowText" lastClr="000000"/>
              </a:solidFill>
            </a:rPr>
            <a:t>Measure current performance and set desired performance </a:t>
          </a:r>
        </a:p>
      </dgm:t>
    </dgm:pt>
    <dgm:pt modelId="{8461F070-D20E-4F45-B274-A93466AB5470}" type="parTrans" cxnId="{E020B4A7-E96E-4759-A660-543E7EDBF35E}">
      <dgm:prSet/>
      <dgm:spPr/>
      <dgm:t>
        <a:bodyPr/>
        <a:lstStyle/>
        <a:p>
          <a:endParaRPr lang="en-US"/>
        </a:p>
      </dgm:t>
    </dgm:pt>
    <dgm:pt modelId="{9CF7AD71-4B67-48C7-A804-055B1D8A3F94}" type="sibTrans" cxnId="{E020B4A7-E96E-4759-A660-543E7EDBF35E}">
      <dgm:prSet/>
      <dgm:spPr/>
      <dgm:t>
        <a:bodyPr/>
        <a:lstStyle/>
        <a:p>
          <a:endParaRPr lang="en-US"/>
        </a:p>
      </dgm:t>
    </dgm:pt>
    <dgm:pt modelId="{456F1486-C710-4B06-BC39-59B4E8CCBA5B}">
      <dgm:prSet phldrT="[Text]" custT="1"/>
      <dgm:spPr/>
      <dgm:t>
        <a:bodyPr/>
        <a:lstStyle/>
        <a:p>
          <a:pPr algn="ctr"/>
          <a:r>
            <a:rPr lang="en-US" sz="1000" b="1">
              <a:solidFill>
                <a:sysClr val="windowText" lastClr="000000"/>
              </a:solidFill>
            </a:rPr>
            <a:t>Identify important skills </a:t>
          </a:r>
        </a:p>
      </dgm:t>
    </dgm:pt>
    <dgm:pt modelId="{D1F83B22-FF47-4F78-ACC1-B5CB0AD4C83B}" type="parTrans" cxnId="{FB717A95-621E-4641-9095-FC73E3B5E975}">
      <dgm:prSet/>
      <dgm:spPr/>
      <dgm:t>
        <a:bodyPr/>
        <a:lstStyle/>
        <a:p>
          <a:endParaRPr lang="en-US"/>
        </a:p>
      </dgm:t>
    </dgm:pt>
    <dgm:pt modelId="{B9DB2C26-FA1A-4AFB-A530-9130BA9C97B0}" type="sibTrans" cxnId="{FB717A95-621E-4641-9095-FC73E3B5E975}">
      <dgm:prSet/>
      <dgm:spPr/>
      <dgm:t>
        <a:bodyPr/>
        <a:lstStyle/>
        <a:p>
          <a:endParaRPr lang="en-US"/>
        </a:p>
      </dgm:t>
    </dgm:pt>
    <dgm:pt modelId="{2A49F8B1-308B-4DAE-8A2C-1F44F4310063}">
      <dgm:prSet phldrT="[Text]" custT="1"/>
      <dgm:spPr/>
      <dgm:t>
        <a:bodyPr/>
        <a:lstStyle/>
        <a:p>
          <a:pPr algn="ctr"/>
          <a:r>
            <a:rPr lang="en-US" sz="1000" b="1">
              <a:solidFill>
                <a:sysClr val="windowText" lastClr="000000"/>
              </a:solidFill>
            </a:rPr>
            <a:t>Closing skill gap of employees </a:t>
          </a:r>
        </a:p>
      </dgm:t>
    </dgm:pt>
    <dgm:pt modelId="{2A891A8F-A681-452B-8367-15C47A5C5C46}" type="parTrans" cxnId="{99FD314B-1E7C-4AEA-9AD7-14ED0E045697}">
      <dgm:prSet/>
      <dgm:spPr/>
      <dgm:t>
        <a:bodyPr/>
        <a:lstStyle/>
        <a:p>
          <a:endParaRPr lang="en-US"/>
        </a:p>
      </dgm:t>
    </dgm:pt>
    <dgm:pt modelId="{277C771B-6C5C-4B11-94DC-C83073FC4AD0}" type="sibTrans" cxnId="{99FD314B-1E7C-4AEA-9AD7-14ED0E045697}">
      <dgm:prSet/>
      <dgm:spPr/>
      <dgm:t>
        <a:bodyPr/>
        <a:lstStyle/>
        <a:p>
          <a:endParaRPr lang="en-US"/>
        </a:p>
      </dgm:t>
    </dgm:pt>
    <dgm:pt modelId="{8B816CD2-5CE6-402D-BFCE-FBD23D11513C}" type="pres">
      <dgm:prSet presAssocID="{3E18DAFE-869B-4DBE-9EF3-495344C876B5}" presName="cycle" presStyleCnt="0">
        <dgm:presLayoutVars>
          <dgm:dir/>
          <dgm:resizeHandles val="exact"/>
        </dgm:presLayoutVars>
      </dgm:prSet>
      <dgm:spPr/>
      <dgm:t>
        <a:bodyPr/>
        <a:lstStyle/>
        <a:p>
          <a:endParaRPr lang="en-US"/>
        </a:p>
      </dgm:t>
    </dgm:pt>
    <dgm:pt modelId="{787831AB-9882-407F-8F55-A51F86FAC7C8}" type="pres">
      <dgm:prSet presAssocID="{4A1EFF22-66BC-4263-8846-AE316E9FDD42}" presName="node" presStyleLbl="node1" presStyleIdx="0" presStyleCnt="4" custScaleX="120155" custScaleY="86521">
        <dgm:presLayoutVars>
          <dgm:bulletEnabled val="1"/>
        </dgm:presLayoutVars>
      </dgm:prSet>
      <dgm:spPr/>
      <dgm:t>
        <a:bodyPr/>
        <a:lstStyle/>
        <a:p>
          <a:endParaRPr lang="en-US"/>
        </a:p>
      </dgm:t>
    </dgm:pt>
    <dgm:pt modelId="{4BA77D96-940C-4755-A2BA-0BB00F83F8EC}" type="pres">
      <dgm:prSet presAssocID="{4A1EFF22-66BC-4263-8846-AE316E9FDD42}" presName="spNode" presStyleCnt="0"/>
      <dgm:spPr/>
    </dgm:pt>
    <dgm:pt modelId="{DA7E4479-63C1-47F5-937C-2403C4833E2D}" type="pres">
      <dgm:prSet presAssocID="{2F74BD16-E037-43B9-AB2E-21AEDC7B91F5}" presName="sibTrans" presStyleLbl="sibTrans1D1" presStyleIdx="0" presStyleCnt="4"/>
      <dgm:spPr/>
      <dgm:t>
        <a:bodyPr/>
        <a:lstStyle/>
        <a:p>
          <a:endParaRPr lang="en-US"/>
        </a:p>
      </dgm:t>
    </dgm:pt>
    <dgm:pt modelId="{0319157D-D6B2-434D-A9F4-12ABCCC45174}" type="pres">
      <dgm:prSet presAssocID="{C26BC7E9-1481-440F-BF9E-F58DD21EB495}" presName="node" presStyleLbl="node1" presStyleIdx="1" presStyleCnt="4" custScaleX="120155" custScaleY="89018">
        <dgm:presLayoutVars>
          <dgm:bulletEnabled val="1"/>
        </dgm:presLayoutVars>
      </dgm:prSet>
      <dgm:spPr/>
      <dgm:t>
        <a:bodyPr/>
        <a:lstStyle/>
        <a:p>
          <a:endParaRPr lang="en-US"/>
        </a:p>
      </dgm:t>
    </dgm:pt>
    <dgm:pt modelId="{786FD14E-5D02-4ABF-B3DE-B7CA2C6ACB2E}" type="pres">
      <dgm:prSet presAssocID="{C26BC7E9-1481-440F-BF9E-F58DD21EB495}" presName="spNode" presStyleCnt="0"/>
      <dgm:spPr/>
    </dgm:pt>
    <dgm:pt modelId="{7AF8108D-B97A-4820-9B12-3DB88247B51B}" type="pres">
      <dgm:prSet presAssocID="{9CF7AD71-4B67-48C7-A804-055B1D8A3F94}" presName="sibTrans" presStyleLbl="sibTrans1D1" presStyleIdx="1" presStyleCnt="4"/>
      <dgm:spPr/>
      <dgm:t>
        <a:bodyPr/>
        <a:lstStyle/>
        <a:p>
          <a:endParaRPr lang="en-US"/>
        </a:p>
      </dgm:t>
    </dgm:pt>
    <dgm:pt modelId="{9C773B5A-4B14-467C-8C7F-CC5FDF3B5C06}" type="pres">
      <dgm:prSet presAssocID="{456F1486-C710-4B06-BC39-59B4E8CCBA5B}" presName="node" presStyleLbl="node1" presStyleIdx="2" presStyleCnt="4" custScaleX="120155" custScaleY="83108">
        <dgm:presLayoutVars>
          <dgm:bulletEnabled val="1"/>
        </dgm:presLayoutVars>
      </dgm:prSet>
      <dgm:spPr/>
      <dgm:t>
        <a:bodyPr/>
        <a:lstStyle/>
        <a:p>
          <a:endParaRPr lang="en-US"/>
        </a:p>
      </dgm:t>
    </dgm:pt>
    <dgm:pt modelId="{48F58544-22AD-41DA-8431-E5DE1E319AE8}" type="pres">
      <dgm:prSet presAssocID="{456F1486-C710-4B06-BC39-59B4E8CCBA5B}" presName="spNode" presStyleCnt="0"/>
      <dgm:spPr/>
    </dgm:pt>
    <dgm:pt modelId="{F4BD58BA-B8AF-45B5-A902-106462187D62}" type="pres">
      <dgm:prSet presAssocID="{B9DB2C26-FA1A-4AFB-A530-9130BA9C97B0}" presName="sibTrans" presStyleLbl="sibTrans1D1" presStyleIdx="2" presStyleCnt="4"/>
      <dgm:spPr/>
      <dgm:t>
        <a:bodyPr/>
        <a:lstStyle/>
        <a:p>
          <a:endParaRPr lang="en-US"/>
        </a:p>
      </dgm:t>
    </dgm:pt>
    <dgm:pt modelId="{8D744C7B-4C4E-4DBF-9C37-2BD5FE157FED}" type="pres">
      <dgm:prSet presAssocID="{2A49F8B1-308B-4DAE-8A2C-1F44F4310063}" presName="node" presStyleLbl="node1" presStyleIdx="3" presStyleCnt="4" custScaleX="120155" custScaleY="73785">
        <dgm:presLayoutVars>
          <dgm:bulletEnabled val="1"/>
        </dgm:presLayoutVars>
      </dgm:prSet>
      <dgm:spPr/>
      <dgm:t>
        <a:bodyPr/>
        <a:lstStyle/>
        <a:p>
          <a:endParaRPr lang="en-US"/>
        </a:p>
      </dgm:t>
    </dgm:pt>
    <dgm:pt modelId="{E1B78B92-253F-41C1-AA71-AAEA8FD3A001}" type="pres">
      <dgm:prSet presAssocID="{2A49F8B1-308B-4DAE-8A2C-1F44F4310063}" presName="spNode" presStyleCnt="0"/>
      <dgm:spPr/>
    </dgm:pt>
    <dgm:pt modelId="{1FEA11C4-55E1-437A-B3BC-6D1E91AECE32}" type="pres">
      <dgm:prSet presAssocID="{277C771B-6C5C-4B11-94DC-C83073FC4AD0}" presName="sibTrans" presStyleLbl="sibTrans1D1" presStyleIdx="3" presStyleCnt="4"/>
      <dgm:spPr/>
      <dgm:t>
        <a:bodyPr/>
        <a:lstStyle/>
        <a:p>
          <a:endParaRPr lang="en-US"/>
        </a:p>
      </dgm:t>
    </dgm:pt>
  </dgm:ptLst>
  <dgm:cxnLst>
    <dgm:cxn modelId="{7F021ED0-DE5D-4AD5-810B-7BB8CA0F4E4E}" type="presOf" srcId="{4A1EFF22-66BC-4263-8846-AE316E9FDD42}" destId="{787831AB-9882-407F-8F55-A51F86FAC7C8}" srcOrd="0" destOrd="0" presId="urn:microsoft.com/office/officeart/2005/8/layout/cycle6"/>
    <dgm:cxn modelId="{65EB625F-9451-4BCB-AC3D-A717AB8DF5E6}" type="presOf" srcId="{456F1486-C710-4B06-BC39-59B4E8CCBA5B}" destId="{9C773B5A-4B14-467C-8C7F-CC5FDF3B5C06}" srcOrd="0" destOrd="0" presId="urn:microsoft.com/office/officeart/2005/8/layout/cycle6"/>
    <dgm:cxn modelId="{C69EEC42-F1F5-4E44-B02A-77F18D848F38}" type="presOf" srcId="{2F74BD16-E037-43B9-AB2E-21AEDC7B91F5}" destId="{DA7E4479-63C1-47F5-937C-2403C4833E2D}" srcOrd="0" destOrd="0" presId="urn:microsoft.com/office/officeart/2005/8/layout/cycle6"/>
    <dgm:cxn modelId="{99FD314B-1E7C-4AEA-9AD7-14ED0E045697}" srcId="{3E18DAFE-869B-4DBE-9EF3-495344C876B5}" destId="{2A49F8B1-308B-4DAE-8A2C-1F44F4310063}" srcOrd="3" destOrd="0" parTransId="{2A891A8F-A681-452B-8367-15C47A5C5C46}" sibTransId="{277C771B-6C5C-4B11-94DC-C83073FC4AD0}"/>
    <dgm:cxn modelId="{54158364-F214-47E0-A425-35EC7FF6BCD5}" type="presOf" srcId="{C26BC7E9-1481-440F-BF9E-F58DD21EB495}" destId="{0319157D-D6B2-434D-A9F4-12ABCCC45174}" srcOrd="0" destOrd="0" presId="urn:microsoft.com/office/officeart/2005/8/layout/cycle6"/>
    <dgm:cxn modelId="{FB717A95-621E-4641-9095-FC73E3B5E975}" srcId="{3E18DAFE-869B-4DBE-9EF3-495344C876B5}" destId="{456F1486-C710-4B06-BC39-59B4E8CCBA5B}" srcOrd="2" destOrd="0" parTransId="{D1F83B22-FF47-4F78-ACC1-B5CB0AD4C83B}" sibTransId="{B9DB2C26-FA1A-4AFB-A530-9130BA9C97B0}"/>
    <dgm:cxn modelId="{E020B4A7-E96E-4759-A660-543E7EDBF35E}" srcId="{3E18DAFE-869B-4DBE-9EF3-495344C876B5}" destId="{C26BC7E9-1481-440F-BF9E-F58DD21EB495}" srcOrd="1" destOrd="0" parTransId="{8461F070-D20E-4F45-B274-A93466AB5470}" sibTransId="{9CF7AD71-4B67-48C7-A804-055B1D8A3F94}"/>
    <dgm:cxn modelId="{66AD2D26-4C0B-4531-A3D1-76BDB229E8E5}" type="presOf" srcId="{9CF7AD71-4B67-48C7-A804-055B1D8A3F94}" destId="{7AF8108D-B97A-4820-9B12-3DB88247B51B}" srcOrd="0" destOrd="0" presId="urn:microsoft.com/office/officeart/2005/8/layout/cycle6"/>
    <dgm:cxn modelId="{F37E6807-8219-4E1B-8AA9-DBAA5B5E7F4C}" type="presOf" srcId="{B9DB2C26-FA1A-4AFB-A530-9130BA9C97B0}" destId="{F4BD58BA-B8AF-45B5-A902-106462187D62}" srcOrd="0" destOrd="0" presId="urn:microsoft.com/office/officeart/2005/8/layout/cycle6"/>
    <dgm:cxn modelId="{03D09F0B-E3A5-4EC7-8494-5C38C338D940}" srcId="{3E18DAFE-869B-4DBE-9EF3-495344C876B5}" destId="{4A1EFF22-66BC-4263-8846-AE316E9FDD42}" srcOrd="0" destOrd="0" parTransId="{D8C85332-1EBF-46C3-88CF-7BAC080E1E92}" sibTransId="{2F74BD16-E037-43B9-AB2E-21AEDC7B91F5}"/>
    <dgm:cxn modelId="{321D477A-4CFA-4818-BA74-062AE564EE9F}" type="presOf" srcId="{2A49F8B1-308B-4DAE-8A2C-1F44F4310063}" destId="{8D744C7B-4C4E-4DBF-9C37-2BD5FE157FED}" srcOrd="0" destOrd="0" presId="urn:microsoft.com/office/officeart/2005/8/layout/cycle6"/>
    <dgm:cxn modelId="{12F02C75-64C1-4BAA-B40D-E6D9AD1B60F2}" type="presOf" srcId="{3E18DAFE-869B-4DBE-9EF3-495344C876B5}" destId="{8B816CD2-5CE6-402D-BFCE-FBD23D11513C}" srcOrd="0" destOrd="0" presId="urn:microsoft.com/office/officeart/2005/8/layout/cycle6"/>
    <dgm:cxn modelId="{B67E6353-7FC3-44E4-81BD-2E1747F43EFF}" type="presOf" srcId="{277C771B-6C5C-4B11-94DC-C83073FC4AD0}" destId="{1FEA11C4-55E1-437A-B3BC-6D1E91AECE32}" srcOrd="0" destOrd="0" presId="urn:microsoft.com/office/officeart/2005/8/layout/cycle6"/>
    <dgm:cxn modelId="{B18D87EB-A266-44E5-B377-10EEEF94CCAB}" type="presParOf" srcId="{8B816CD2-5CE6-402D-BFCE-FBD23D11513C}" destId="{787831AB-9882-407F-8F55-A51F86FAC7C8}" srcOrd="0" destOrd="0" presId="urn:microsoft.com/office/officeart/2005/8/layout/cycle6"/>
    <dgm:cxn modelId="{2267040C-A300-4B85-845B-1AD052E27C54}" type="presParOf" srcId="{8B816CD2-5CE6-402D-BFCE-FBD23D11513C}" destId="{4BA77D96-940C-4755-A2BA-0BB00F83F8EC}" srcOrd="1" destOrd="0" presId="urn:microsoft.com/office/officeart/2005/8/layout/cycle6"/>
    <dgm:cxn modelId="{27195482-40CC-456C-821E-5C57273DAF43}" type="presParOf" srcId="{8B816CD2-5CE6-402D-BFCE-FBD23D11513C}" destId="{DA7E4479-63C1-47F5-937C-2403C4833E2D}" srcOrd="2" destOrd="0" presId="urn:microsoft.com/office/officeart/2005/8/layout/cycle6"/>
    <dgm:cxn modelId="{524C1761-C346-4D09-B20A-A7BEE70A8F5D}" type="presParOf" srcId="{8B816CD2-5CE6-402D-BFCE-FBD23D11513C}" destId="{0319157D-D6B2-434D-A9F4-12ABCCC45174}" srcOrd="3" destOrd="0" presId="urn:microsoft.com/office/officeart/2005/8/layout/cycle6"/>
    <dgm:cxn modelId="{9273149D-233A-4C41-AA95-6519BD51FBA2}" type="presParOf" srcId="{8B816CD2-5CE6-402D-BFCE-FBD23D11513C}" destId="{786FD14E-5D02-4ABF-B3DE-B7CA2C6ACB2E}" srcOrd="4" destOrd="0" presId="urn:microsoft.com/office/officeart/2005/8/layout/cycle6"/>
    <dgm:cxn modelId="{41C20D48-4462-45A8-B9E9-2FAB09945617}" type="presParOf" srcId="{8B816CD2-5CE6-402D-BFCE-FBD23D11513C}" destId="{7AF8108D-B97A-4820-9B12-3DB88247B51B}" srcOrd="5" destOrd="0" presId="urn:microsoft.com/office/officeart/2005/8/layout/cycle6"/>
    <dgm:cxn modelId="{CB4FE238-5782-4111-99EF-3C91204511CE}" type="presParOf" srcId="{8B816CD2-5CE6-402D-BFCE-FBD23D11513C}" destId="{9C773B5A-4B14-467C-8C7F-CC5FDF3B5C06}" srcOrd="6" destOrd="0" presId="urn:microsoft.com/office/officeart/2005/8/layout/cycle6"/>
    <dgm:cxn modelId="{AB4ABA87-31C6-4D97-A5AC-9C69B46DDE84}" type="presParOf" srcId="{8B816CD2-5CE6-402D-BFCE-FBD23D11513C}" destId="{48F58544-22AD-41DA-8431-E5DE1E319AE8}" srcOrd="7" destOrd="0" presId="urn:microsoft.com/office/officeart/2005/8/layout/cycle6"/>
    <dgm:cxn modelId="{B144811D-2843-4B62-9217-672C0B85256B}" type="presParOf" srcId="{8B816CD2-5CE6-402D-BFCE-FBD23D11513C}" destId="{F4BD58BA-B8AF-45B5-A902-106462187D62}" srcOrd="8" destOrd="0" presId="urn:microsoft.com/office/officeart/2005/8/layout/cycle6"/>
    <dgm:cxn modelId="{EE9A443D-046C-4B14-811D-F58F2576F810}" type="presParOf" srcId="{8B816CD2-5CE6-402D-BFCE-FBD23D11513C}" destId="{8D744C7B-4C4E-4DBF-9C37-2BD5FE157FED}" srcOrd="9" destOrd="0" presId="urn:microsoft.com/office/officeart/2005/8/layout/cycle6"/>
    <dgm:cxn modelId="{460970FC-EC2E-457A-996A-5C07BBB0C368}" type="presParOf" srcId="{8B816CD2-5CE6-402D-BFCE-FBD23D11513C}" destId="{E1B78B92-253F-41C1-AA71-AAEA8FD3A001}" srcOrd="10" destOrd="0" presId="urn:microsoft.com/office/officeart/2005/8/layout/cycle6"/>
    <dgm:cxn modelId="{B4A984EB-47F7-46EE-ADB0-214FC57C6ED2}" type="presParOf" srcId="{8B816CD2-5CE6-402D-BFCE-FBD23D11513C}" destId="{1FEA11C4-55E1-437A-B3BC-6D1E91AECE32}" srcOrd="11" destOrd="0" presId="urn:microsoft.com/office/officeart/2005/8/layout/cycle6"/>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7E4E8B-6372-4E82-8F31-02C6F616FC6A}">
      <dsp:nvSpPr>
        <dsp:cNvPr id="0" name=""/>
        <dsp:cNvSpPr/>
      </dsp:nvSpPr>
      <dsp:spPr>
        <a:xfrm>
          <a:off x="2165063" y="87902"/>
          <a:ext cx="1156273" cy="490354"/>
        </a:xfrm>
        <a:prstGeom prst="round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ysClr val="windowText" lastClr="000000"/>
              </a:solidFill>
              <a:latin typeface="Calibri"/>
              <a:ea typeface="+mn-ea"/>
              <a:cs typeface="+mn-cs"/>
            </a:rPr>
            <a:t>Understaing university learning </a:t>
          </a:r>
        </a:p>
      </dsp:txBody>
      <dsp:txXfrm>
        <a:off x="2189000" y="111839"/>
        <a:ext cx="1108399" cy="442480"/>
      </dsp:txXfrm>
    </dsp:sp>
    <dsp:sp modelId="{47998072-7CC3-44CA-89ED-725D95CA16BA}">
      <dsp:nvSpPr>
        <dsp:cNvPr id="0" name=""/>
        <dsp:cNvSpPr/>
      </dsp:nvSpPr>
      <dsp:spPr>
        <a:xfrm>
          <a:off x="1646158" y="333080"/>
          <a:ext cx="2194082" cy="2194082"/>
        </a:xfrm>
        <a:custGeom>
          <a:avLst/>
          <a:gdLst/>
          <a:ahLst/>
          <a:cxnLst/>
          <a:rect l="0" t="0" r="0" b="0"/>
          <a:pathLst>
            <a:path>
              <a:moveTo>
                <a:pt x="1811338" y="264407"/>
              </a:moveTo>
              <a:arcTo wR="1097041" hR="1097041" stAng="18637529" swAng="1658261"/>
            </a:path>
          </a:pathLst>
        </a:custGeom>
        <a:noFill/>
        <a:ln w="9525" cap="flat" cmpd="sng" algn="ctr">
          <a:solidFill>
            <a:srgbClr val="C0504D">
              <a:hueOff val="0"/>
              <a:satOff val="0"/>
              <a:lumOff val="0"/>
              <a:alphaOff val="0"/>
            </a:srgbClr>
          </a:solidFill>
          <a:prstDash val="solid"/>
          <a:tailEnd type="arrow"/>
        </a:ln>
        <a:effectLst/>
      </dsp:spPr>
      <dsp:style>
        <a:lnRef idx="1">
          <a:scrgbClr r="0" g="0" b="0"/>
        </a:lnRef>
        <a:fillRef idx="0">
          <a:scrgbClr r="0" g="0" b="0"/>
        </a:fillRef>
        <a:effectRef idx="0">
          <a:scrgbClr r="0" g="0" b="0"/>
        </a:effectRef>
        <a:fontRef idx="minor"/>
      </dsp:style>
    </dsp:sp>
    <dsp:sp modelId="{A6412E82-C7D2-4BA6-84B6-29B5FAF0D0C6}">
      <dsp:nvSpPr>
        <dsp:cNvPr id="0" name=""/>
        <dsp:cNvSpPr/>
      </dsp:nvSpPr>
      <dsp:spPr>
        <a:xfrm>
          <a:off x="3262104" y="1184944"/>
          <a:ext cx="1156273" cy="490354"/>
        </a:xfrm>
        <a:prstGeom prst="round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ysClr val="windowText" lastClr="000000"/>
              </a:solidFill>
              <a:latin typeface="Calibri"/>
              <a:ea typeface="+mn-ea"/>
              <a:cs typeface="+mn-cs"/>
            </a:rPr>
            <a:t>Preparing assignment </a:t>
          </a:r>
        </a:p>
      </dsp:txBody>
      <dsp:txXfrm>
        <a:off x="3286041" y="1208881"/>
        <a:ext cx="1108399" cy="442480"/>
      </dsp:txXfrm>
    </dsp:sp>
    <dsp:sp modelId="{70528E9B-95F3-4F8F-BB20-4470EC04736F}">
      <dsp:nvSpPr>
        <dsp:cNvPr id="0" name=""/>
        <dsp:cNvSpPr/>
      </dsp:nvSpPr>
      <dsp:spPr>
        <a:xfrm>
          <a:off x="1646158" y="333080"/>
          <a:ext cx="2194082" cy="2194082"/>
        </a:xfrm>
        <a:custGeom>
          <a:avLst/>
          <a:gdLst/>
          <a:ahLst/>
          <a:cxnLst/>
          <a:rect l="0" t="0" r="0" b="0"/>
          <a:pathLst>
            <a:path>
              <a:moveTo>
                <a:pt x="2116077" y="1503324"/>
              </a:moveTo>
              <a:arcTo wR="1097041" hR="1097041" stAng="1304210" swAng="1658261"/>
            </a:path>
          </a:pathLst>
        </a:custGeom>
        <a:noFill/>
        <a:ln w="9525" cap="flat" cmpd="sng" algn="ctr">
          <a:solidFill>
            <a:srgbClr val="9BBB59">
              <a:hueOff val="0"/>
              <a:satOff val="0"/>
              <a:lumOff val="0"/>
              <a:alphaOff val="0"/>
            </a:srgbClr>
          </a:solidFill>
          <a:prstDash val="solid"/>
          <a:tailEnd type="arrow"/>
        </a:ln>
        <a:effectLst/>
      </dsp:spPr>
      <dsp:style>
        <a:lnRef idx="1">
          <a:scrgbClr r="0" g="0" b="0"/>
        </a:lnRef>
        <a:fillRef idx="0">
          <a:scrgbClr r="0" g="0" b="0"/>
        </a:fillRef>
        <a:effectRef idx="0">
          <a:scrgbClr r="0" g="0" b="0"/>
        </a:effectRef>
        <a:fontRef idx="minor"/>
      </dsp:style>
    </dsp:sp>
    <dsp:sp modelId="{A16E9B00-E1D3-408F-B630-E1AF64026AE3}">
      <dsp:nvSpPr>
        <dsp:cNvPr id="0" name=""/>
        <dsp:cNvSpPr/>
      </dsp:nvSpPr>
      <dsp:spPr>
        <a:xfrm>
          <a:off x="2165063" y="2281985"/>
          <a:ext cx="1156273" cy="490354"/>
        </a:xfrm>
        <a:prstGeom prst="round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ysClr val="windowText" lastClr="000000"/>
              </a:solidFill>
              <a:latin typeface="Calibri"/>
              <a:ea typeface="+mn-ea"/>
              <a:cs typeface="+mn-cs"/>
            </a:rPr>
            <a:t>Producing and improving your work </a:t>
          </a:r>
        </a:p>
      </dsp:txBody>
      <dsp:txXfrm>
        <a:off x="2189000" y="2305922"/>
        <a:ext cx="1108399" cy="442480"/>
      </dsp:txXfrm>
    </dsp:sp>
    <dsp:sp modelId="{33C58A44-E9E2-405D-A7E5-C18922430B02}">
      <dsp:nvSpPr>
        <dsp:cNvPr id="0" name=""/>
        <dsp:cNvSpPr/>
      </dsp:nvSpPr>
      <dsp:spPr>
        <a:xfrm>
          <a:off x="1646158" y="333080"/>
          <a:ext cx="2194082" cy="2194082"/>
        </a:xfrm>
        <a:custGeom>
          <a:avLst/>
          <a:gdLst/>
          <a:ahLst/>
          <a:cxnLst/>
          <a:rect l="0" t="0" r="0" b="0"/>
          <a:pathLst>
            <a:path>
              <a:moveTo>
                <a:pt x="382744" y="1929675"/>
              </a:moveTo>
              <a:arcTo wR="1097041" hR="1097041" stAng="7837529" swAng="1658261"/>
            </a:path>
          </a:pathLst>
        </a:custGeom>
        <a:noFill/>
        <a:ln w="9525" cap="flat" cmpd="sng" algn="ctr">
          <a:solidFill>
            <a:srgbClr val="8064A2">
              <a:hueOff val="0"/>
              <a:satOff val="0"/>
              <a:lumOff val="0"/>
              <a:alphaOff val="0"/>
            </a:srgbClr>
          </a:solidFill>
          <a:prstDash val="solid"/>
          <a:tailEnd type="arrow"/>
        </a:ln>
        <a:effectLst/>
      </dsp:spPr>
      <dsp:style>
        <a:lnRef idx="1">
          <a:scrgbClr r="0" g="0" b="0"/>
        </a:lnRef>
        <a:fillRef idx="0">
          <a:scrgbClr r="0" g="0" b="0"/>
        </a:fillRef>
        <a:effectRef idx="0">
          <a:scrgbClr r="0" g="0" b="0"/>
        </a:effectRef>
        <a:fontRef idx="minor"/>
      </dsp:style>
    </dsp:sp>
    <dsp:sp modelId="{ABE81854-1D29-4D2F-80E4-D50B042C040E}">
      <dsp:nvSpPr>
        <dsp:cNvPr id="0" name=""/>
        <dsp:cNvSpPr/>
      </dsp:nvSpPr>
      <dsp:spPr>
        <a:xfrm>
          <a:off x="1068021" y="1184944"/>
          <a:ext cx="1156273" cy="490354"/>
        </a:xfrm>
        <a:prstGeom prst="roundRect">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ysClr val="windowText" lastClr="000000"/>
              </a:solidFill>
              <a:latin typeface="Calibri"/>
              <a:ea typeface="+mn-ea"/>
              <a:cs typeface="+mn-cs"/>
            </a:rPr>
            <a:t>Researching and evalutating information </a:t>
          </a:r>
        </a:p>
      </dsp:txBody>
      <dsp:txXfrm>
        <a:off x="1091958" y="1208881"/>
        <a:ext cx="1108399" cy="442480"/>
      </dsp:txXfrm>
    </dsp:sp>
    <dsp:sp modelId="{B86D0DDD-1BCB-4B5F-85C7-F15992C70425}">
      <dsp:nvSpPr>
        <dsp:cNvPr id="0" name=""/>
        <dsp:cNvSpPr/>
      </dsp:nvSpPr>
      <dsp:spPr>
        <a:xfrm>
          <a:off x="1646158" y="333080"/>
          <a:ext cx="2194082" cy="2194082"/>
        </a:xfrm>
        <a:custGeom>
          <a:avLst/>
          <a:gdLst/>
          <a:ahLst/>
          <a:cxnLst/>
          <a:rect l="0" t="0" r="0" b="0"/>
          <a:pathLst>
            <a:path>
              <a:moveTo>
                <a:pt x="78005" y="690758"/>
              </a:moveTo>
              <a:arcTo wR="1097041" hR="1097041" stAng="12104210" swAng="1658261"/>
            </a:path>
          </a:pathLst>
        </a:custGeom>
        <a:noFill/>
        <a:ln w="9525" cap="flat" cmpd="sng" algn="ctr">
          <a:solidFill>
            <a:srgbClr val="4BACC6">
              <a:hueOff val="0"/>
              <a:satOff val="0"/>
              <a:lumOff val="0"/>
              <a:alphaOff val="0"/>
            </a:srgb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7831AB-9882-407F-8F55-A51F86FAC7C8}">
      <dsp:nvSpPr>
        <dsp:cNvPr id="0" name=""/>
        <dsp:cNvSpPr/>
      </dsp:nvSpPr>
      <dsp:spPr>
        <a:xfrm>
          <a:off x="2147714" y="48940"/>
          <a:ext cx="1190970" cy="557434"/>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ysClr val="windowText" lastClr="000000"/>
              </a:solidFill>
            </a:rPr>
            <a:t>Planning skill gap analysis</a:t>
          </a:r>
        </a:p>
      </dsp:txBody>
      <dsp:txXfrm>
        <a:off x="2174926" y="76152"/>
        <a:ext cx="1136546" cy="503010"/>
      </dsp:txXfrm>
    </dsp:sp>
    <dsp:sp modelId="{DA7E4479-63C1-47F5-937C-2403C4833E2D}">
      <dsp:nvSpPr>
        <dsp:cNvPr id="0" name=""/>
        <dsp:cNvSpPr/>
      </dsp:nvSpPr>
      <dsp:spPr>
        <a:xfrm>
          <a:off x="1677857" y="327657"/>
          <a:ext cx="2130684" cy="2130684"/>
        </a:xfrm>
        <a:custGeom>
          <a:avLst/>
          <a:gdLst/>
          <a:ahLst/>
          <a:cxnLst/>
          <a:rect l="0" t="0" r="0" b="0"/>
          <a:pathLst>
            <a:path>
              <a:moveTo>
                <a:pt x="1666913" y="186100"/>
              </a:moveTo>
              <a:arcTo wR="1065342" hR="1065342" stAng="18262783" swAng="2376573"/>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319157D-D6B2-434D-A9F4-12ABCCC45174}">
      <dsp:nvSpPr>
        <dsp:cNvPr id="0" name=""/>
        <dsp:cNvSpPr/>
      </dsp:nvSpPr>
      <dsp:spPr>
        <a:xfrm>
          <a:off x="3213056" y="1106238"/>
          <a:ext cx="1190970" cy="573522"/>
        </a:xfrm>
        <a:prstGeom prst="roundRect">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ysClr val="windowText" lastClr="000000"/>
              </a:solidFill>
            </a:rPr>
            <a:t>Measure current performance and set desired performance </a:t>
          </a:r>
        </a:p>
      </dsp:txBody>
      <dsp:txXfrm>
        <a:off x="3241053" y="1134235"/>
        <a:ext cx="1134976" cy="517528"/>
      </dsp:txXfrm>
    </dsp:sp>
    <dsp:sp modelId="{7AF8108D-B97A-4820-9B12-3DB88247B51B}">
      <dsp:nvSpPr>
        <dsp:cNvPr id="0" name=""/>
        <dsp:cNvSpPr/>
      </dsp:nvSpPr>
      <dsp:spPr>
        <a:xfrm>
          <a:off x="1677857" y="327657"/>
          <a:ext cx="2130684" cy="2130684"/>
        </a:xfrm>
        <a:custGeom>
          <a:avLst/>
          <a:gdLst/>
          <a:ahLst/>
          <a:cxnLst/>
          <a:rect l="0" t="0" r="0" b="0"/>
          <a:pathLst>
            <a:path>
              <a:moveTo>
                <a:pt x="2089359" y="1359182"/>
              </a:moveTo>
              <a:arcTo wR="1065342" hR="1065342" stAng="960645" swAng="2376573"/>
            </a:path>
          </a:pathLst>
        </a:custGeom>
        <a:noFill/>
        <a:ln w="9525" cap="flat" cmpd="sng" algn="ctr">
          <a:solidFill>
            <a:schemeClr val="accent3">
              <a:hueOff val="3750088"/>
              <a:satOff val="-5627"/>
              <a:lumOff val="-915"/>
              <a:alphaOff val="0"/>
            </a:schemeClr>
          </a:solidFill>
          <a:prstDash val="solid"/>
        </a:ln>
        <a:effectLst/>
      </dsp:spPr>
      <dsp:style>
        <a:lnRef idx="1">
          <a:scrgbClr r="0" g="0" b="0"/>
        </a:lnRef>
        <a:fillRef idx="0">
          <a:scrgbClr r="0" g="0" b="0"/>
        </a:fillRef>
        <a:effectRef idx="0">
          <a:scrgbClr r="0" g="0" b="0"/>
        </a:effectRef>
        <a:fontRef idx="minor"/>
      </dsp:style>
    </dsp:sp>
    <dsp:sp modelId="{9C773B5A-4B14-467C-8C7F-CC5FDF3B5C06}">
      <dsp:nvSpPr>
        <dsp:cNvPr id="0" name=""/>
        <dsp:cNvSpPr/>
      </dsp:nvSpPr>
      <dsp:spPr>
        <a:xfrm>
          <a:off x="2147714" y="2190619"/>
          <a:ext cx="1190970" cy="535445"/>
        </a:xfrm>
        <a:prstGeom prst="roundRect">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ysClr val="windowText" lastClr="000000"/>
              </a:solidFill>
            </a:rPr>
            <a:t>Identify important skills </a:t>
          </a:r>
        </a:p>
      </dsp:txBody>
      <dsp:txXfrm>
        <a:off x="2173852" y="2216757"/>
        <a:ext cx="1138694" cy="483169"/>
      </dsp:txXfrm>
    </dsp:sp>
    <dsp:sp modelId="{F4BD58BA-B8AF-45B5-A902-106462187D62}">
      <dsp:nvSpPr>
        <dsp:cNvPr id="0" name=""/>
        <dsp:cNvSpPr/>
      </dsp:nvSpPr>
      <dsp:spPr>
        <a:xfrm>
          <a:off x="1677857" y="327657"/>
          <a:ext cx="2130684" cy="2130684"/>
        </a:xfrm>
        <a:custGeom>
          <a:avLst/>
          <a:gdLst/>
          <a:ahLst/>
          <a:cxnLst/>
          <a:rect l="0" t="0" r="0" b="0"/>
          <a:pathLst>
            <a:path>
              <a:moveTo>
                <a:pt x="463379" y="1944316"/>
              </a:moveTo>
              <a:arcTo wR="1065342" hR="1065342" stAng="7464309" swAng="2536912"/>
            </a:path>
          </a:pathLst>
        </a:custGeom>
        <a:noFill/>
        <a:ln w="9525" cap="flat" cmpd="sng" algn="ctr">
          <a:solidFill>
            <a:schemeClr val="accent3">
              <a:hueOff val="7500176"/>
              <a:satOff val="-11253"/>
              <a:lumOff val="-1830"/>
              <a:alphaOff val="0"/>
            </a:schemeClr>
          </a:solidFill>
          <a:prstDash val="solid"/>
        </a:ln>
        <a:effectLst/>
      </dsp:spPr>
      <dsp:style>
        <a:lnRef idx="1">
          <a:scrgbClr r="0" g="0" b="0"/>
        </a:lnRef>
        <a:fillRef idx="0">
          <a:scrgbClr r="0" g="0" b="0"/>
        </a:fillRef>
        <a:effectRef idx="0">
          <a:scrgbClr r="0" g="0" b="0"/>
        </a:effectRef>
        <a:fontRef idx="minor"/>
      </dsp:style>
    </dsp:sp>
    <dsp:sp modelId="{8D744C7B-4C4E-4DBF-9C37-2BD5FE157FED}">
      <dsp:nvSpPr>
        <dsp:cNvPr id="0" name=""/>
        <dsp:cNvSpPr/>
      </dsp:nvSpPr>
      <dsp:spPr>
        <a:xfrm>
          <a:off x="1082372" y="1155309"/>
          <a:ext cx="1190970" cy="475379"/>
        </a:xfrm>
        <a:prstGeom prst="round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solidFill>
                <a:sysClr val="windowText" lastClr="000000"/>
              </a:solidFill>
            </a:rPr>
            <a:t>Closing skill gap of employees </a:t>
          </a:r>
        </a:p>
      </dsp:txBody>
      <dsp:txXfrm>
        <a:off x="1105578" y="1178515"/>
        <a:ext cx="1144558" cy="428967"/>
      </dsp:txXfrm>
    </dsp:sp>
    <dsp:sp modelId="{1FEA11C4-55E1-437A-B3BC-6D1E91AECE32}">
      <dsp:nvSpPr>
        <dsp:cNvPr id="0" name=""/>
        <dsp:cNvSpPr/>
      </dsp:nvSpPr>
      <dsp:spPr>
        <a:xfrm>
          <a:off x="1677857" y="327657"/>
          <a:ext cx="2130684" cy="2130684"/>
        </a:xfrm>
        <a:custGeom>
          <a:avLst/>
          <a:gdLst/>
          <a:ahLst/>
          <a:cxnLst/>
          <a:rect l="0" t="0" r="0" b="0"/>
          <a:pathLst>
            <a:path>
              <a:moveTo>
                <a:pt x="28629" y="820025"/>
              </a:moveTo>
              <a:arcTo wR="1065342" hR="1065342" stAng="11598779" swAng="2536912"/>
            </a:path>
          </a:pathLst>
        </a:custGeom>
        <a:noFill/>
        <a:ln w="9525" cap="flat" cmpd="sng" algn="ctr">
          <a:solidFill>
            <a:schemeClr val="accent3">
              <a:hueOff val="11250264"/>
              <a:satOff val="-16880"/>
              <a:lumOff val="-2745"/>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3DB6B-9946-41D9-9877-0E50426AE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2376</Words>
  <Characters>13544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33</cp:revision>
  <dcterms:created xsi:type="dcterms:W3CDTF">2018-04-28T23:29:00Z</dcterms:created>
  <dcterms:modified xsi:type="dcterms:W3CDTF">2018-04-29T00:06:00Z</dcterms:modified>
</cp:coreProperties>
</file>