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584097" w14:textId="77777777" w:rsidR="00723A3C" w:rsidRDefault="00723A3C" w:rsidP="00723A3C">
      <w:r>
        <w:t>Name: Nasreen Begum</w:t>
      </w:r>
    </w:p>
    <w:p w14:paraId="36B2AD49" w14:textId="77777777" w:rsidR="00723A3C" w:rsidRDefault="00723A3C" w:rsidP="00723A3C">
      <w:r>
        <w:t>Student Number: 2008171</w:t>
      </w:r>
    </w:p>
    <w:p w14:paraId="7FAE877B" w14:textId="77777777" w:rsidR="00723A3C" w:rsidRDefault="00723A3C" w:rsidP="00723A3C">
      <w:r>
        <w:t>Module Code: LCHS4008</w:t>
      </w:r>
    </w:p>
    <w:p w14:paraId="65908233" w14:textId="77777777" w:rsidR="00723A3C" w:rsidRDefault="00723A3C" w:rsidP="00723A3C">
      <w:r>
        <w:t>Lecturer: Patronella Ganza</w:t>
      </w:r>
    </w:p>
    <w:p w14:paraId="73DFDCEE" w14:textId="77777777" w:rsidR="00723A3C" w:rsidRDefault="00723A3C" w:rsidP="00723A3C">
      <w:r>
        <w:t>Assignment Title: Written Report – Stroke</w:t>
      </w:r>
    </w:p>
    <w:p w14:paraId="02D059FC" w14:textId="77777777" w:rsidR="00723A3C" w:rsidRDefault="00723A3C" w:rsidP="00723A3C"/>
    <w:p w14:paraId="15F58F7A" w14:textId="5DA44AA4" w:rsidR="00723A3C" w:rsidRPr="00723A3C" w:rsidRDefault="00723A3C" w:rsidP="00723A3C">
      <w:pPr>
        <w:rPr>
          <w:b/>
          <w:bCs/>
        </w:rPr>
      </w:pPr>
      <w:r w:rsidRPr="00723A3C">
        <w:rPr>
          <w:b/>
          <w:bCs/>
        </w:rPr>
        <w:t>STROKE: A PUBLIC HEALTH ISSUE IN THE UK</w:t>
      </w:r>
    </w:p>
    <w:p w14:paraId="088DE835" w14:textId="77777777" w:rsidR="00723A3C" w:rsidRDefault="00723A3C" w:rsidP="00723A3C"/>
    <w:p w14:paraId="4711E529" w14:textId="6AA23978" w:rsidR="00723A3C" w:rsidRPr="00723A3C" w:rsidRDefault="00723A3C" w:rsidP="00723A3C">
      <w:pPr>
        <w:rPr>
          <w:b/>
          <w:bCs/>
        </w:rPr>
      </w:pPr>
      <w:r w:rsidRPr="00723A3C">
        <w:rPr>
          <w:b/>
          <w:bCs/>
        </w:rPr>
        <w:t>Introduction</w:t>
      </w:r>
    </w:p>
    <w:p w14:paraId="149140AC" w14:textId="77777777" w:rsidR="00723A3C" w:rsidRDefault="00723A3C" w:rsidP="00723A3C">
      <w:r>
        <w:t>Stroke is a serious health condition that happens when the blood supply to part of the brain is suddenly interrupted. This can be caused by a blockage, known as an ischaemic stroke, or bleeding in the brain, known as a haemorrhagic stroke. When this happens, brain cells do not receive enough oxygen and can quickly become damaged (NHS, 2022). Because of this, stroke is treated as a medical emergency in the UK.</w:t>
      </w:r>
    </w:p>
    <w:p w14:paraId="236AB3BE" w14:textId="77777777" w:rsidR="00723A3C" w:rsidRDefault="00723A3C" w:rsidP="00723A3C">
      <w:r>
        <w:t>The main signs of a stroke can be recognised using the FAST test, which stands for face drooping, arm weakness, and speech difficulties. Other symptoms may include confusion, dizziness, and problems with vision (Stroke Association, 2023). Recognising these signs early is important so that treatment can be given as quickly as possible.</w:t>
      </w:r>
    </w:p>
    <w:p w14:paraId="4F7E4EC6" w14:textId="77777777" w:rsidR="00723A3C" w:rsidRDefault="00723A3C" w:rsidP="00723A3C">
      <w:r>
        <w:t>In the UK, individuals who have had a stroke are supported by a range of health and social care services. These include NHS stroke units, rehabilitation services such as physiotherapy and speech therapy, and community-based support such as domiciliary care. These services help individuals recover and aim to support them in living as independently as possible.</w:t>
      </w:r>
    </w:p>
    <w:p w14:paraId="3BA0D819" w14:textId="77777777" w:rsidR="00723A3C" w:rsidRDefault="00723A3C" w:rsidP="00723A3C"/>
    <w:p w14:paraId="248F0C94" w14:textId="11424962" w:rsidR="00723A3C" w:rsidRPr="00723A3C" w:rsidRDefault="00723A3C" w:rsidP="00723A3C">
      <w:pPr>
        <w:rPr>
          <w:b/>
          <w:bCs/>
        </w:rPr>
      </w:pPr>
      <w:r w:rsidRPr="00723A3C">
        <w:rPr>
          <w:b/>
          <w:bCs/>
        </w:rPr>
        <w:t>Main Body</w:t>
      </w:r>
    </w:p>
    <w:p w14:paraId="1EE246E9" w14:textId="783D9D97" w:rsidR="00723A3C" w:rsidRPr="00723A3C" w:rsidRDefault="00723A3C" w:rsidP="00723A3C">
      <w:pPr>
        <w:rPr>
          <w:b/>
          <w:bCs/>
        </w:rPr>
      </w:pPr>
      <w:r w:rsidRPr="00723A3C">
        <w:rPr>
          <w:b/>
          <w:bCs/>
        </w:rPr>
        <w:t>Measuring and Monitoring Stroke in the UK</w:t>
      </w:r>
    </w:p>
    <w:p w14:paraId="69C71483" w14:textId="77777777" w:rsidR="00723A3C" w:rsidRDefault="00723A3C" w:rsidP="00723A3C">
      <w:r>
        <w:t>In the UK, stroke is closely monitored to understand how common it is and how well services are working. Organisations such as the Office for National Statistics collect data on stroke-related deaths and trends, while NHS systems record hospital admissions and outcomes (ONS, 2023). This information helps healthcare providers plan services and improve care.</w:t>
      </w:r>
    </w:p>
    <w:p w14:paraId="156AC474" w14:textId="77777777" w:rsidR="00723A3C" w:rsidRDefault="00723A3C" w:rsidP="00723A3C">
      <w:r>
        <w:lastRenderedPageBreak/>
        <w:t>Hospital Episode Statistics (HES) is another important system. It records details about patients admitted to hospital, including those who have had a stroke. This allows healthcare professionals to identify patterns, such as which groups are most affected.</w:t>
      </w:r>
    </w:p>
    <w:p w14:paraId="3BFF47F8" w14:textId="77777777" w:rsidR="00723A3C" w:rsidRDefault="00723A3C" w:rsidP="00723A3C">
      <w:r>
        <w:t>Monitoring also includes checking risk factors. In the UK, NHS Health Checks are offered to adults aged 40–74 to assess risks such as high blood pressure, cholesterol, and diabetes. High blood pressure is one of the main causes of stroke, so early detection is very important (Public Health England, 2022).</w:t>
      </w:r>
    </w:p>
    <w:p w14:paraId="4B78C6EA" w14:textId="77777777" w:rsidR="00723A3C" w:rsidRDefault="00723A3C" w:rsidP="00723A3C">
      <w:r>
        <w:t>The Sentinel Stroke National Audit Programme (SSNAP) is also used to review the quality of stroke care across the UK. It looks at how quickly patients are treated and how well they recover. This helps improve standards and ensure better outcomes.</w:t>
      </w:r>
    </w:p>
    <w:p w14:paraId="7373E655" w14:textId="77777777" w:rsidR="00723A3C" w:rsidRDefault="00723A3C" w:rsidP="00723A3C"/>
    <w:p w14:paraId="4058373A" w14:textId="485B1CC4" w:rsidR="00723A3C" w:rsidRPr="00723A3C" w:rsidRDefault="00723A3C" w:rsidP="00723A3C">
      <w:pPr>
        <w:rPr>
          <w:b/>
          <w:bCs/>
        </w:rPr>
      </w:pPr>
      <w:r w:rsidRPr="00723A3C">
        <w:rPr>
          <w:b/>
          <w:bCs/>
        </w:rPr>
        <w:t>How Stroke Is Controlled in the UK</w:t>
      </w:r>
    </w:p>
    <w:p w14:paraId="134B78BA" w14:textId="77777777" w:rsidR="00723A3C" w:rsidRDefault="00723A3C" w:rsidP="00723A3C">
      <w:r>
        <w:t>Stroke is controlled through prevention, treatment, and public awareness. Prevention focuses on reducing risk factors by encouraging healthy lifestyles. The NHS promotes eating a balanced diet, staying active, stopping smoking, and reducing alcohol intake.</w:t>
      </w:r>
    </w:p>
    <w:p w14:paraId="51632414" w14:textId="77777777" w:rsidR="00723A3C" w:rsidRDefault="00723A3C" w:rsidP="00723A3C">
      <w:r>
        <w:t>Medical treatment is also important. People with high blood pressure may be given medication, while statins are used to lower cholesterol levels. Anticoagulants may be prescribed to reduce the risk of blood clots, especially in people with heart conditions.</w:t>
      </w:r>
    </w:p>
    <w:p w14:paraId="636BE90F" w14:textId="77777777" w:rsidR="00723A3C" w:rsidRDefault="00723A3C" w:rsidP="00723A3C">
      <w:r>
        <w:t>Public health campaigns, such as the FAST campaign, help people recognise stroke symptoms quickly and seek help. Acting quickly can reduce long-term damage (Department of Health, 2021).</w:t>
      </w:r>
    </w:p>
    <w:p w14:paraId="3DD8BD77" w14:textId="77777777" w:rsidR="00723A3C" w:rsidRDefault="00723A3C" w:rsidP="00723A3C">
      <w:r>
        <w:t>Secondary prevention is also important. People who have already had a stroke are given ongoing support, including medication and lifestyle advice, to reduce the risk of another stroke.</w:t>
      </w:r>
    </w:p>
    <w:p w14:paraId="017D62B6" w14:textId="77777777" w:rsidR="00723A3C" w:rsidRDefault="00723A3C" w:rsidP="00723A3C"/>
    <w:p w14:paraId="17AE0A2E" w14:textId="42408821" w:rsidR="00723A3C" w:rsidRPr="00723A3C" w:rsidRDefault="00723A3C" w:rsidP="00723A3C">
      <w:pPr>
        <w:rPr>
          <w:b/>
          <w:bCs/>
        </w:rPr>
      </w:pPr>
      <w:r w:rsidRPr="00723A3C">
        <w:rPr>
          <w:b/>
          <w:bCs/>
        </w:rPr>
        <w:t>Risk Factors and Prevention of Stroke in the UK</w:t>
      </w:r>
    </w:p>
    <w:p w14:paraId="0AC950D2" w14:textId="77777777" w:rsidR="00723A3C" w:rsidRDefault="00723A3C" w:rsidP="00723A3C">
      <w:r>
        <w:t>Understanding what increases the risk of stroke is important if the number of cases in the UK is going to be reduced. Risk factors are usually divided into those that cannot be changed and those that can. Age, gender, and family history are examples of factors that cannot be controlled. For instance, the risk of stroke increases as people get older. Although these cannot be changed, they help identify individuals who may need closer monitoring.</w:t>
      </w:r>
    </w:p>
    <w:p w14:paraId="682E2E0D" w14:textId="77777777" w:rsidR="00723A3C" w:rsidRDefault="00723A3C" w:rsidP="00723A3C">
      <w:r>
        <w:t xml:space="preserve">Other risk factors are linked to lifestyle and can be improved. These include high blood pressure, smoking, poor diet, lack of exercise, obesity, and high alcohol intake. High </w:t>
      </w:r>
      <w:r>
        <w:lastRenderedPageBreak/>
        <w:t>blood pressure is one of the biggest causes of stroke in the UK and often does not show clear symptoms. This is why regular health checks are important.</w:t>
      </w:r>
    </w:p>
    <w:p w14:paraId="4EA9978B" w14:textId="77777777" w:rsidR="00723A3C" w:rsidRDefault="00723A3C" w:rsidP="00723A3C">
      <w:r>
        <w:t>In the UK, prevention focuses on helping people make healthier choices. For example, reducing salt intake can help lower blood pressure, and regular physical activity improves overall health. Stopping smoking is also strongly encouraged because it damages blood vessels.</w:t>
      </w:r>
    </w:p>
    <w:p w14:paraId="5B277BC6" w14:textId="77777777" w:rsidR="00723A3C" w:rsidRDefault="00723A3C" w:rsidP="00723A3C">
      <w:r>
        <w:t>Healthcare professionals support prevention by monitoring patients and providing treatment where needed. Some individuals may be prescribed statins or anticoagulants to reduce risk. This shows that prevention involves both lifestyle changes and medical care.</w:t>
      </w:r>
    </w:p>
    <w:p w14:paraId="14C43153" w14:textId="77777777" w:rsidR="00723A3C" w:rsidRDefault="00723A3C" w:rsidP="00723A3C">
      <w:r>
        <w:t>Public awareness is also important. Campaigns help people understand both the causes and warning signs of stroke. Preventing stroke is often more effective than treating it after it happens.</w:t>
      </w:r>
    </w:p>
    <w:p w14:paraId="45A50130" w14:textId="77777777" w:rsidR="00723A3C" w:rsidRDefault="00723A3C" w:rsidP="00723A3C"/>
    <w:p w14:paraId="662B6594" w14:textId="35D26969" w:rsidR="00723A3C" w:rsidRPr="00723A3C" w:rsidRDefault="00723A3C" w:rsidP="00723A3C">
      <w:pPr>
        <w:rPr>
          <w:b/>
          <w:bCs/>
        </w:rPr>
      </w:pPr>
      <w:r w:rsidRPr="00723A3C">
        <w:rPr>
          <w:b/>
          <w:bCs/>
        </w:rPr>
        <w:t>Consequences of Stroke on Individuals and the Community</w:t>
      </w:r>
    </w:p>
    <w:p w14:paraId="29E4C21F" w14:textId="77777777" w:rsidR="00723A3C" w:rsidRDefault="00723A3C" w:rsidP="00723A3C">
      <w:r>
        <w:t>Stroke can have a serious impact on individuals and the wider community. Physically, it can cause paralysis, weakness, and difficulty moving. Some individuals may also have problems with speech and swallowing.</w:t>
      </w:r>
    </w:p>
    <w:p w14:paraId="47F7F38E" w14:textId="77777777" w:rsidR="00723A3C" w:rsidRDefault="00723A3C" w:rsidP="00723A3C">
      <w:r>
        <w:t>Emotionally, stroke can affect mental health. Many people experience depression or anxiety, especially if they lose independence. This can make recovery more difficult.</w:t>
      </w:r>
    </w:p>
    <w:p w14:paraId="0E4775B1" w14:textId="77777777" w:rsidR="00723A3C" w:rsidRDefault="00723A3C" w:rsidP="00723A3C">
      <w:r>
        <w:t>Socially, stroke can lead to isolation. Some people may not be able to return to work or take part in normal activities. This can affect their quality of life and increase reliance on others.</w:t>
      </w:r>
    </w:p>
    <w:p w14:paraId="667AB860" w14:textId="77777777" w:rsidR="00723A3C" w:rsidRDefault="00723A3C" w:rsidP="00723A3C">
      <w:r>
        <w:t>Stroke also affects families and carers, who may need to provide long-term support. This can place emotional and financial pressure on them.</w:t>
      </w:r>
    </w:p>
    <w:p w14:paraId="0D003A1B" w14:textId="77777777" w:rsidR="00723A3C" w:rsidRDefault="00723A3C" w:rsidP="00723A3C">
      <w:r>
        <w:t>Economically, stroke has a major impact in the UK. It places pressure on the NHS due to the cost of treatment and care. It also affects productivity, as some individuals cannot return to work. According to the Stroke Association (2023), stroke costs the UK economy billions each year.</w:t>
      </w:r>
    </w:p>
    <w:p w14:paraId="5CC1E19E" w14:textId="77777777" w:rsidR="00723A3C" w:rsidRDefault="00723A3C" w:rsidP="00723A3C"/>
    <w:p w14:paraId="14F95300" w14:textId="2363879C" w:rsidR="00723A3C" w:rsidRPr="00723A3C" w:rsidRDefault="00723A3C" w:rsidP="00723A3C">
      <w:pPr>
        <w:rPr>
          <w:b/>
          <w:bCs/>
        </w:rPr>
      </w:pPr>
      <w:r w:rsidRPr="00723A3C">
        <w:rPr>
          <w:b/>
          <w:bCs/>
        </w:rPr>
        <w:t>Practical Support and Professional Care in the UK</w:t>
      </w:r>
    </w:p>
    <w:p w14:paraId="3BF1F05B" w14:textId="77777777" w:rsidR="00723A3C" w:rsidRDefault="00723A3C" w:rsidP="00723A3C">
      <w:r>
        <w:t>Health and social care professionals play an important role in supporting stroke patients. Physiotherapists help improve movement and strength, while occupational therapists help individuals manage daily tasks. Speech and language therapists support communication difficulties.</w:t>
      </w:r>
    </w:p>
    <w:p w14:paraId="4B9EA63B" w14:textId="77777777" w:rsidR="00723A3C" w:rsidRDefault="00723A3C" w:rsidP="00723A3C">
      <w:r>
        <w:lastRenderedPageBreak/>
        <w:t>Social care services are also essential. Many individuals receive domiciliary care, where care workers provide support at home with daily activities. This allows individuals to remain in familiar surroundings.</w:t>
      </w:r>
    </w:p>
    <w:p w14:paraId="205BF0BD" w14:textId="77777777" w:rsidR="00723A3C" w:rsidRDefault="00723A3C" w:rsidP="00723A3C">
      <w:r>
        <w:t>Home adaptations, such as handrails and mobility aids, can improve safety and independence. A team approach is often used, where different professionals work together to provide coordinated care. This ensures that all needs are met.</w:t>
      </w:r>
    </w:p>
    <w:p w14:paraId="022F4B32" w14:textId="77777777" w:rsidR="00723A3C" w:rsidRDefault="00723A3C" w:rsidP="00723A3C"/>
    <w:p w14:paraId="6B646A0B" w14:textId="50BED1EA" w:rsidR="00723A3C" w:rsidRPr="00723A3C" w:rsidRDefault="00723A3C" w:rsidP="00723A3C">
      <w:pPr>
        <w:rPr>
          <w:b/>
          <w:bCs/>
        </w:rPr>
      </w:pPr>
      <w:r w:rsidRPr="00723A3C">
        <w:rPr>
          <w:b/>
          <w:bCs/>
        </w:rPr>
        <w:t>Conclusion</w:t>
      </w:r>
    </w:p>
    <w:p w14:paraId="064520A3" w14:textId="77777777" w:rsidR="00723A3C" w:rsidRDefault="00723A3C" w:rsidP="00723A3C">
      <w:r>
        <w:t>Stroke is a major health issue both globally and in the UK. According to the World Health Organization, it is one of the leading causes of death and disability worldwide (WHO, 2023). In the UK, around 100,000 people have a stroke each year, showing how serious the condition is (Stroke Association, 2023).</w:t>
      </w:r>
    </w:p>
    <w:p w14:paraId="2501C257" w14:textId="77777777" w:rsidR="00723A3C" w:rsidRDefault="00723A3C" w:rsidP="00723A3C">
      <w:r>
        <w:t>These figures highlight the importance of prevention, early treatment, and ongoing support. Without proper care, stroke can lead to long-term disability and reduced quality of life.</w:t>
      </w:r>
    </w:p>
    <w:p w14:paraId="4F895520" w14:textId="77777777" w:rsidR="00723A3C" w:rsidRDefault="00723A3C" w:rsidP="00723A3C">
      <w:r>
        <w:t>In conclusion, stroke has a significant impact on individuals, families, and healthcare services in the UK. However, with effective monitoring, prevention strategies, and strong support systems, its impact can be reduced. Continued awareness and support are essential to improve outcomes for those affected.</w:t>
      </w:r>
    </w:p>
    <w:p w14:paraId="62939E70" w14:textId="77777777" w:rsidR="00723A3C" w:rsidRDefault="00723A3C" w:rsidP="00723A3C"/>
    <w:p w14:paraId="54322B84" w14:textId="626CF5F7" w:rsidR="00723A3C" w:rsidRPr="00723A3C" w:rsidRDefault="00723A3C" w:rsidP="00723A3C">
      <w:pPr>
        <w:rPr>
          <w:b/>
          <w:bCs/>
        </w:rPr>
      </w:pPr>
      <w:r w:rsidRPr="00723A3C">
        <w:rPr>
          <w:b/>
          <w:bCs/>
        </w:rPr>
        <w:t>REFERENCE LIST</w:t>
      </w:r>
    </w:p>
    <w:p w14:paraId="23BC5852" w14:textId="77777777" w:rsidR="00723A3C" w:rsidRDefault="00723A3C" w:rsidP="00723A3C">
      <w:r>
        <w:t>Department of Health (2021) FAST Stroke Campaign. London: DHSC.</w:t>
      </w:r>
    </w:p>
    <w:p w14:paraId="64B7578F" w14:textId="77777777" w:rsidR="00723A3C" w:rsidRDefault="00723A3C" w:rsidP="00723A3C"/>
    <w:p w14:paraId="0B9514D0" w14:textId="65DCDA80" w:rsidR="00723A3C" w:rsidRDefault="00723A3C" w:rsidP="00723A3C">
      <w:r>
        <w:t>NHS (2022) Stroke overview. Available at: https://www.nhs.uk</w:t>
      </w:r>
    </w:p>
    <w:p w14:paraId="68F1E78A" w14:textId="77777777" w:rsidR="00723A3C" w:rsidRDefault="00723A3C" w:rsidP="00723A3C"/>
    <w:p w14:paraId="714C2CED" w14:textId="68A6FAD7" w:rsidR="00723A3C" w:rsidRDefault="00723A3C" w:rsidP="00723A3C">
      <w:r>
        <w:t>Office for National Statistics (ONS) (2023) Health statistics. Available at: https://www.ons.gov.uk</w:t>
      </w:r>
    </w:p>
    <w:p w14:paraId="49CC0AA2" w14:textId="77777777" w:rsidR="00723A3C" w:rsidRDefault="00723A3C" w:rsidP="00723A3C"/>
    <w:p w14:paraId="1264773D" w14:textId="234C8661" w:rsidR="00723A3C" w:rsidRDefault="00723A3C" w:rsidP="00723A3C">
      <w:r>
        <w:t>Public Health England (2022) Stroke prevention. London: PHE.</w:t>
      </w:r>
    </w:p>
    <w:p w14:paraId="333F0B72" w14:textId="77777777" w:rsidR="00723A3C" w:rsidRDefault="00723A3C" w:rsidP="00723A3C">
      <w:r>
        <w:t>Stroke Association (2023) Stroke statistics. Available at: https://www.stroke.org.uk</w:t>
      </w:r>
    </w:p>
    <w:p w14:paraId="0C3662C0" w14:textId="16E27E48" w:rsidR="00723A3C" w:rsidRDefault="00723A3C" w:rsidP="00723A3C">
      <w:r>
        <w:t>World Health Organization (WHO) (2023) Stroke factsheet. Available at: https://www.who.int</w:t>
      </w:r>
    </w:p>
    <w:sectPr w:rsidR="00723A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A3C"/>
    <w:rsid w:val="005C75AF"/>
    <w:rsid w:val="00643552"/>
    <w:rsid w:val="00723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2AAFE"/>
  <w15:chartTrackingRefBased/>
  <w15:docId w15:val="{E36D4DDE-3F9E-4957-A981-5AFCFEB56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3A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3A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3A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3A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3A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3A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3A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3A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3A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A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3A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3A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3A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3A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3A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3A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3A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3A3C"/>
    <w:rPr>
      <w:rFonts w:eastAsiaTheme="majorEastAsia" w:cstheme="majorBidi"/>
      <w:color w:val="272727" w:themeColor="text1" w:themeTint="D8"/>
    </w:rPr>
  </w:style>
  <w:style w:type="paragraph" w:styleId="Title">
    <w:name w:val="Title"/>
    <w:basedOn w:val="Normal"/>
    <w:next w:val="Normal"/>
    <w:link w:val="TitleChar"/>
    <w:uiPriority w:val="10"/>
    <w:qFormat/>
    <w:rsid w:val="00723A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3A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3A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3A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3A3C"/>
    <w:pPr>
      <w:spacing w:before="160"/>
      <w:jc w:val="center"/>
    </w:pPr>
    <w:rPr>
      <w:i/>
      <w:iCs/>
      <w:color w:val="404040" w:themeColor="text1" w:themeTint="BF"/>
    </w:rPr>
  </w:style>
  <w:style w:type="character" w:customStyle="1" w:styleId="QuoteChar">
    <w:name w:val="Quote Char"/>
    <w:basedOn w:val="DefaultParagraphFont"/>
    <w:link w:val="Quote"/>
    <w:uiPriority w:val="29"/>
    <w:rsid w:val="00723A3C"/>
    <w:rPr>
      <w:i/>
      <w:iCs/>
      <w:color w:val="404040" w:themeColor="text1" w:themeTint="BF"/>
    </w:rPr>
  </w:style>
  <w:style w:type="paragraph" w:styleId="ListParagraph">
    <w:name w:val="List Paragraph"/>
    <w:basedOn w:val="Normal"/>
    <w:uiPriority w:val="34"/>
    <w:qFormat/>
    <w:rsid w:val="00723A3C"/>
    <w:pPr>
      <w:ind w:left="720"/>
      <w:contextualSpacing/>
    </w:pPr>
  </w:style>
  <w:style w:type="character" w:styleId="IntenseEmphasis">
    <w:name w:val="Intense Emphasis"/>
    <w:basedOn w:val="DefaultParagraphFont"/>
    <w:uiPriority w:val="21"/>
    <w:qFormat/>
    <w:rsid w:val="00723A3C"/>
    <w:rPr>
      <w:i/>
      <w:iCs/>
      <w:color w:val="0F4761" w:themeColor="accent1" w:themeShade="BF"/>
    </w:rPr>
  </w:style>
  <w:style w:type="paragraph" w:styleId="IntenseQuote">
    <w:name w:val="Intense Quote"/>
    <w:basedOn w:val="Normal"/>
    <w:next w:val="Normal"/>
    <w:link w:val="IntenseQuoteChar"/>
    <w:uiPriority w:val="30"/>
    <w:qFormat/>
    <w:rsid w:val="00723A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3A3C"/>
    <w:rPr>
      <w:i/>
      <w:iCs/>
      <w:color w:val="0F4761" w:themeColor="accent1" w:themeShade="BF"/>
    </w:rPr>
  </w:style>
  <w:style w:type="character" w:styleId="IntenseReference">
    <w:name w:val="Intense Reference"/>
    <w:basedOn w:val="DefaultParagraphFont"/>
    <w:uiPriority w:val="32"/>
    <w:qFormat/>
    <w:rsid w:val="00723A3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CD7EF754411A542AFD9DBE8690421D3" ma:contentTypeVersion="5" ma:contentTypeDescription="Create a new document." ma:contentTypeScope="" ma:versionID="97ccd3ddf410d34d8d09873728a68925">
  <xsd:schema xmlns:xsd="http://www.w3.org/2001/XMLSchema" xmlns:xs="http://www.w3.org/2001/XMLSchema" xmlns:p="http://schemas.microsoft.com/office/2006/metadata/properties" xmlns:ns3="11aa0710-6065-45a4-8555-6680b95a1f9d" targetNamespace="http://schemas.microsoft.com/office/2006/metadata/properties" ma:root="true" ma:fieldsID="9221dce2f8a9c5b1bd061bce0055617d" ns3:_="">
    <xsd:import namespace="11aa0710-6065-45a4-8555-6680b95a1f9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aa0710-6065-45a4-8555-6680b95a1f9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1aa0710-6065-45a4-8555-6680b95a1f9d" xsi:nil="true"/>
  </documentManagement>
</p:properties>
</file>

<file path=customXml/itemProps1.xml><?xml version="1.0" encoding="utf-8"?>
<ds:datastoreItem xmlns:ds="http://schemas.openxmlformats.org/officeDocument/2006/customXml" ds:itemID="{29AAF1B0-87B9-4753-80A9-A17D37BDB1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aa0710-6065-45a4-8555-6680b95a1f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C2E6FB-D914-49F5-9F16-69FC51D3D1D6}">
  <ds:schemaRefs>
    <ds:schemaRef ds:uri="http://schemas.microsoft.com/sharepoint/v3/contenttype/forms"/>
  </ds:schemaRefs>
</ds:datastoreItem>
</file>

<file path=customXml/itemProps3.xml><?xml version="1.0" encoding="utf-8"?>
<ds:datastoreItem xmlns:ds="http://schemas.openxmlformats.org/officeDocument/2006/customXml" ds:itemID="{C7DE3593-408E-49D8-8F72-64CB7BF42111}">
  <ds:schemaRefs>
    <ds:schemaRef ds:uri="http://purl.org/dc/elements/1.1/"/>
    <ds:schemaRef ds:uri="http://schemas.microsoft.com/office/2006/metadata/properties"/>
    <ds:schemaRef ds:uri="http://schemas.openxmlformats.org/package/2006/metadata/core-properties"/>
    <ds:schemaRef ds:uri="http://www.w3.org/XML/1998/namespace"/>
    <ds:schemaRef ds:uri="http://schemas.microsoft.com/office/2006/documentManagement/types"/>
    <ds:schemaRef ds:uri="http://schemas.microsoft.com/office/infopath/2007/PartnerControls"/>
    <ds:schemaRef ds:uri="11aa0710-6065-45a4-8555-6680b95a1f9d"/>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823</Words>
  <Characters>7287</Characters>
  <Application>Microsoft Office Word</Application>
  <DocSecurity>0</DocSecurity>
  <Lines>220</Lines>
  <Paragraphs>128</Paragraphs>
  <ScaleCrop>false</ScaleCrop>
  <Company/>
  <LinksUpToDate>false</LinksUpToDate>
  <CharactersWithSpaces>7982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Nasreen Begum (2008171)</dc:creator>
  <cp:keywords/>
  <dc:description/>
  <cp:lastModifiedBy>Nasreen Begum (2008171)</cp:lastModifiedBy>
  <cp:revision>2</cp:revision>
  <dcterms:created xsi:type="dcterms:W3CDTF">2026-04-21T08:09:00Z</dcterms:created>
  <dcterms:modified xsi:type="dcterms:W3CDTF">2026-04-21T08:09:00Z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0x0101009CD7EF754411A542AFD9DBE8690421D3</vt:lpwstr>
  </property>
</Properties>
</file>