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9246FE"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Qualification: CIPD Diploma in Applied Human Resources</w:t>
      </w:r>
    </w:p>
    <w:p w14:paraId="54BA3A5D" w14:textId="77777777" w:rsidR="002954EA" w:rsidRPr="002954EA" w:rsidRDefault="002954EA" w:rsidP="002954EA">
      <w:pPr>
        <w:spacing w:after="0" w:line="240" w:lineRule="auto"/>
        <w:rPr>
          <w:rFonts w:ascii="Arial" w:eastAsia="Calibri" w:hAnsi="Arial" w:cs="Arial"/>
          <w:color w:val="58595B"/>
          <w:sz w:val="36"/>
          <w:szCs w:val="36"/>
          <w:lang w:val="en-US"/>
        </w:rPr>
      </w:pPr>
    </w:p>
    <w:p w14:paraId="075DF58E"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Module Name:</w:t>
      </w:r>
    </w:p>
    <w:p w14:paraId="3AA1EE0D"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Understanding the Business Context of HR</w:t>
      </w:r>
    </w:p>
    <w:p w14:paraId="71363BAA" w14:textId="77777777" w:rsidR="002954EA" w:rsidRPr="002954EA" w:rsidRDefault="002954EA" w:rsidP="002954EA">
      <w:pPr>
        <w:spacing w:after="0" w:line="240" w:lineRule="auto"/>
        <w:rPr>
          <w:rFonts w:ascii="Arial" w:eastAsia="Calibri" w:hAnsi="Arial" w:cs="Arial"/>
          <w:color w:val="58595B"/>
          <w:sz w:val="36"/>
          <w:szCs w:val="36"/>
          <w:lang w:val="en-US"/>
        </w:rPr>
      </w:pPr>
    </w:p>
    <w:p w14:paraId="489BEBE2" w14:textId="77777777" w:rsidR="002954EA" w:rsidRPr="002954EA" w:rsidRDefault="002954EA" w:rsidP="002954EA">
      <w:pPr>
        <w:spacing w:after="0" w:line="240" w:lineRule="auto"/>
        <w:rPr>
          <w:rFonts w:ascii="Arial" w:eastAsia="Calibri" w:hAnsi="Arial" w:cs="Arial"/>
          <w:color w:val="58595B"/>
          <w:sz w:val="36"/>
          <w:szCs w:val="36"/>
          <w:lang w:val="en-US"/>
        </w:rPr>
      </w:pPr>
    </w:p>
    <w:p w14:paraId="20B51226"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 xml:space="preserve">Word Count: </w:t>
      </w:r>
    </w:p>
    <w:p w14:paraId="5D85F57F"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2199 Activity 1</w:t>
      </w:r>
    </w:p>
    <w:p w14:paraId="77280417"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519 Activity 2</w:t>
      </w:r>
    </w:p>
    <w:p w14:paraId="5531E954" w14:textId="77777777" w:rsidR="002954EA" w:rsidRPr="002954EA" w:rsidRDefault="002954EA" w:rsidP="002954EA">
      <w:pPr>
        <w:spacing w:after="0" w:line="240" w:lineRule="auto"/>
        <w:rPr>
          <w:rFonts w:ascii="Arial" w:eastAsia="Calibri" w:hAnsi="Arial" w:cs="Arial"/>
          <w:color w:val="58595B"/>
          <w:sz w:val="36"/>
          <w:szCs w:val="36"/>
          <w:lang w:val="en-US"/>
        </w:rPr>
      </w:pPr>
    </w:p>
    <w:p w14:paraId="76D128D5" w14:textId="77777777" w:rsidR="002954EA" w:rsidRPr="002954EA" w:rsidRDefault="002954EA" w:rsidP="002954EA">
      <w:pPr>
        <w:spacing w:after="0" w:line="240" w:lineRule="auto"/>
        <w:rPr>
          <w:rFonts w:ascii="Arial" w:eastAsia="Calibri" w:hAnsi="Arial" w:cs="Arial"/>
          <w:color w:val="58595B"/>
          <w:sz w:val="36"/>
          <w:szCs w:val="36"/>
          <w:lang w:val="en-US"/>
        </w:rPr>
      </w:pPr>
    </w:p>
    <w:p w14:paraId="5118741B" w14:textId="77777777" w:rsidR="002954EA" w:rsidRPr="002954EA" w:rsidRDefault="002954EA" w:rsidP="002954EA">
      <w:pPr>
        <w:spacing w:after="0" w:line="240" w:lineRule="auto"/>
        <w:rPr>
          <w:rFonts w:ascii="Arial" w:eastAsia="Calibri" w:hAnsi="Arial" w:cs="Arial"/>
          <w:color w:val="58595B"/>
          <w:sz w:val="36"/>
          <w:szCs w:val="36"/>
          <w:lang w:val="en-US"/>
        </w:rPr>
      </w:pPr>
    </w:p>
    <w:p w14:paraId="15EA2255" w14:textId="77777777" w:rsidR="002954EA" w:rsidRPr="002954EA" w:rsidRDefault="002954EA" w:rsidP="002954EA">
      <w:pPr>
        <w:spacing w:after="0" w:line="240" w:lineRule="auto"/>
        <w:rPr>
          <w:rFonts w:ascii="Arial" w:eastAsia="Calibri" w:hAnsi="Arial" w:cs="Arial"/>
          <w:color w:val="58595B"/>
          <w:sz w:val="36"/>
          <w:szCs w:val="36"/>
          <w:lang w:val="en-US"/>
        </w:rPr>
      </w:pPr>
    </w:p>
    <w:p w14:paraId="5233E507"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Student Name: Isabelle Solomon</w:t>
      </w:r>
    </w:p>
    <w:p w14:paraId="2BE628B1"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Student Number: 1919798</w:t>
      </w:r>
    </w:p>
    <w:p w14:paraId="37B3DE66"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CIPD Membership Number: 56660407</w:t>
      </w:r>
    </w:p>
    <w:p w14:paraId="0A67CF91" w14:textId="77777777" w:rsidR="002954EA" w:rsidRPr="002954EA" w:rsidRDefault="002954EA" w:rsidP="002954EA">
      <w:pPr>
        <w:spacing w:after="0" w:line="240" w:lineRule="auto"/>
        <w:rPr>
          <w:rFonts w:ascii="Arial" w:eastAsia="Calibri" w:hAnsi="Arial" w:cs="Arial"/>
          <w:color w:val="58595B"/>
          <w:sz w:val="36"/>
          <w:szCs w:val="36"/>
          <w:lang w:val="en-US"/>
        </w:rPr>
      </w:pPr>
    </w:p>
    <w:p w14:paraId="4B929F5A" w14:textId="77777777" w:rsidR="002954EA" w:rsidRPr="002954EA" w:rsidRDefault="002954EA" w:rsidP="002954EA">
      <w:pPr>
        <w:spacing w:after="0" w:line="240" w:lineRule="auto"/>
        <w:rPr>
          <w:rFonts w:ascii="Arial" w:eastAsia="Calibri" w:hAnsi="Arial" w:cs="Arial"/>
          <w:color w:val="58595B"/>
          <w:sz w:val="36"/>
          <w:szCs w:val="36"/>
          <w:lang w:val="en-US"/>
        </w:rPr>
      </w:pPr>
    </w:p>
    <w:p w14:paraId="52F829F1" w14:textId="77777777" w:rsidR="002954EA" w:rsidRPr="002954EA" w:rsidRDefault="002954EA" w:rsidP="002954EA">
      <w:pPr>
        <w:spacing w:after="0" w:line="240" w:lineRule="auto"/>
        <w:rPr>
          <w:rFonts w:ascii="Arial" w:eastAsia="Calibri" w:hAnsi="Arial" w:cs="Arial"/>
          <w:color w:val="58595B"/>
          <w:sz w:val="36"/>
          <w:szCs w:val="36"/>
          <w:lang w:val="en-US"/>
        </w:rPr>
      </w:pPr>
    </w:p>
    <w:p w14:paraId="156DF21F"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35EE547F" w14:textId="77777777" w:rsidR="002954EA" w:rsidRPr="002954EA" w:rsidRDefault="002954EA" w:rsidP="002954EA">
      <w:pPr>
        <w:spacing w:after="0" w:line="240" w:lineRule="auto"/>
        <w:rPr>
          <w:rFonts w:ascii="Arial" w:eastAsia="Calibri" w:hAnsi="Arial" w:cs="Arial"/>
          <w:color w:val="58595B"/>
          <w:sz w:val="36"/>
          <w:szCs w:val="36"/>
          <w:lang w:val="en-US"/>
        </w:rPr>
      </w:pPr>
    </w:p>
    <w:p w14:paraId="132C5FAF"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Signed: Isabelle Solomon</w:t>
      </w:r>
    </w:p>
    <w:p w14:paraId="285F845B" w14:textId="77777777" w:rsidR="002954EA" w:rsidRPr="002954EA" w:rsidRDefault="002954EA" w:rsidP="002954EA">
      <w:pPr>
        <w:spacing w:after="0" w:line="240" w:lineRule="auto"/>
        <w:rPr>
          <w:rFonts w:ascii="Arial" w:eastAsia="Calibri" w:hAnsi="Arial" w:cs="Arial"/>
          <w:color w:val="58595B"/>
          <w:sz w:val="36"/>
          <w:szCs w:val="36"/>
          <w:lang w:val="en-US"/>
        </w:rPr>
      </w:pPr>
      <w:r w:rsidRPr="002954EA">
        <w:rPr>
          <w:rFonts w:ascii="Arial" w:eastAsia="Calibri" w:hAnsi="Arial" w:cs="Arial"/>
          <w:color w:val="58595B"/>
          <w:sz w:val="36"/>
          <w:szCs w:val="36"/>
          <w:lang w:val="en-US"/>
        </w:rPr>
        <w:t>Date: 24/02/2021</w:t>
      </w:r>
    </w:p>
    <w:p w14:paraId="73657158" w14:textId="77777777" w:rsidR="002954EA" w:rsidRPr="002954EA" w:rsidRDefault="002954EA" w:rsidP="002954EA">
      <w:pPr>
        <w:spacing w:after="0" w:line="240" w:lineRule="auto"/>
        <w:rPr>
          <w:rFonts w:ascii="Arial" w:eastAsia="Calibri" w:hAnsi="Arial" w:cs="Times New Roman"/>
          <w:color w:val="1F497D"/>
          <w:lang w:val="en-US"/>
        </w:rPr>
      </w:pPr>
    </w:p>
    <w:p w14:paraId="3A0A1CB9" w14:textId="15BA3874" w:rsidR="002954EA" w:rsidRDefault="002954EA" w:rsidP="00C449ED">
      <w:pPr>
        <w:jc w:val="center"/>
        <w:rPr>
          <w:b/>
          <w:bCs/>
          <w:u w:val="single"/>
        </w:rPr>
      </w:pPr>
    </w:p>
    <w:p w14:paraId="24147ACE" w14:textId="40B8014F" w:rsidR="002954EA" w:rsidRDefault="002954EA" w:rsidP="00C449ED">
      <w:pPr>
        <w:jc w:val="center"/>
        <w:rPr>
          <w:b/>
          <w:bCs/>
          <w:u w:val="single"/>
        </w:rPr>
      </w:pPr>
    </w:p>
    <w:p w14:paraId="6E1710AF" w14:textId="05E7F360" w:rsidR="002954EA" w:rsidRDefault="002954EA" w:rsidP="00C449ED">
      <w:pPr>
        <w:jc w:val="center"/>
        <w:rPr>
          <w:b/>
          <w:bCs/>
          <w:u w:val="single"/>
        </w:rPr>
      </w:pPr>
    </w:p>
    <w:p w14:paraId="2E706FA2" w14:textId="2A7777D0" w:rsidR="002954EA" w:rsidRDefault="002954EA" w:rsidP="00C449ED">
      <w:pPr>
        <w:jc w:val="center"/>
        <w:rPr>
          <w:b/>
          <w:bCs/>
          <w:u w:val="single"/>
        </w:rPr>
      </w:pPr>
    </w:p>
    <w:p w14:paraId="443C37DC" w14:textId="77777777" w:rsidR="002954EA" w:rsidRDefault="002954EA" w:rsidP="00C449ED">
      <w:pPr>
        <w:jc w:val="center"/>
        <w:rPr>
          <w:b/>
          <w:bCs/>
          <w:u w:val="single"/>
        </w:rPr>
      </w:pPr>
    </w:p>
    <w:p w14:paraId="6ADE052B" w14:textId="77777777" w:rsidR="002954EA" w:rsidRDefault="002954EA" w:rsidP="00C449ED">
      <w:pPr>
        <w:jc w:val="center"/>
        <w:rPr>
          <w:b/>
          <w:bCs/>
          <w:u w:val="single"/>
        </w:rPr>
      </w:pPr>
    </w:p>
    <w:p w14:paraId="40F43882" w14:textId="30FCBCA6" w:rsidR="00F97680" w:rsidRDefault="00C449ED" w:rsidP="00C449ED">
      <w:pPr>
        <w:jc w:val="center"/>
        <w:rPr>
          <w:b/>
          <w:bCs/>
          <w:u w:val="single"/>
        </w:rPr>
      </w:pPr>
      <w:r w:rsidRPr="00C449ED">
        <w:rPr>
          <w:b/>
          <w:bCs/>
          <w:u w:val="single"/>
        </w:rPr>
        <w:lastRenderedPageBreak/>
        <w:t>Understanding the Business Context of Human Resources</w:t>
      </w:r>
    </w:p>
    <w:p w14:paraId="69FC4DCC" w14:textId="238B9BAD" w:rsidR="005D7EE1" w:rsidRDefault="005D7EE1" w:rsidP="00C449ED">
      <w:pPr>
        <w:jc w:val="center"/>
        <w:rPr>
          <w:b/>
          <w:bCs/>
          <w:u w:val="single"/>
        </w:rPr>
      </w:pPr>
    </w:p>
    <w:p w14:paraId="42ADEDE4" w14:textId="67CF0CEB" w:rsidR="00B51837" w:rsidRPr="000F2DAB" w:rsidRDefault="000F2DAB" w:rsidP="000F2DAB">
      <w:pPr>
        <w:rPr>
          <w:b/>
          <w:bCs/>
          <w:u w:val="single"/>
        </w:rPr>
      </w:pPr>
      <w:r>
        <w:rPr>
          <w:b/>
          <w:bCs/>
          <w:u w:val="single"/>
        </w:rPr>
        <w:t>1.</w:t>
      </w:r>
    </w:p>
    <w:p w14:paraId="563F8C90" w14:textId="0B2BE2BD" w:rsidR="00C449ED" w:rsidRPr="0043610E" w:rsidRDefault="00E45568" w:rsidP="00C449ED">
      <w:pPr>
        <w:rPr>
          <w:b/>
          <w:bCs/>
        </w:rPr>
      </w:pPr>
      <w:r>
        <w:t xml:space="preserve">There are many different types of organisation. </w:t>
      </w:r>
      <w:proofErr w:type="gramStart"/>
      <w:r>
        <w:t>For the purpose of</w:t>
      </w:r>
      <w:proofErr w:type="gramEnd"/>
      <w:r>
        <w:t xml:space="preserve"> this </w:t>
      </w:r>
      <w:r w:rsidR="0043610E">
        <w:t>report,</w:t>
      </w:r>
      <w:r>
        <w:t xml:space="preserve"> I am going to</w:t>
      </w:r>
      <w:r w:rsidR="0068748E">
        <w:t xml:space="preserve"> compare</w:t>
      </w:r>
      <w:r>
        <w:t xml:space="preserve"> a public and private sector organisation. </w:t>
      </w:r>
      <w:r w:rsidR="0043610E">
        <w:t xml:space="preserve">The term organisation is defined as </w:t>
      </w:r>
      <w:r w:rsidR="0043610E">
        <w:rPr>
          <w:b/>
          <w:bCs/>
        </w:rPr>
        <w:t xml:space="preserve">‘social entities that are goal directed, are designed as deliberately structured and co-ordinated activities systems, and are linked to the external environment’ </w:t>
      </w:r>
      <w:r w:rsidR="0043610E" w:rsidRPr="0043610E">
        <w:t>(Taylor and Woodhams, 2016)</w:t>
      </w:r>
      <w:r w:rsidR="0043610E">
        <w:t xml:space="preserve">. </w:t>
      </w:r>
    </w:p>
    <w:p w14:paraId="0346EB73" w14:textId="3316BB08" w:rsidR="00E45568" w:rsidRDefault="00E45568" w:rsidP="00C449ED">
      <w:r>
        <w:t xml:space="preserve">Public sector organisations are run by the Government using taxpayer’s money. They are set up to serve the </w:t>
      </w:r>
      <w:proofErr w:type="gramStart"/>
      <w:r>
        <w:t>general public</w:t>
      </w:r>
      <w:proofErr w:type="gramEnd"/>
      <w:r w:rsidR="0068748E">
        <w:t xml:space="preserve"> </w:t>
      </w:r>
      <w:r w:rsidR="005D7EE1">
        <w:t>work</w:t>
      </w:r>
      <w:r w:rsidR="000F2DAB">
        <w:t>ing</w:t>
      </w:r>
      <w:r w:rsidR="005D7EE1">
        <w:t xml:space="preserve"> towards goals set by Government and other public interest groups.</w:t>
      </w:r>
      <w:r w:rsidR="00BA0BD9">
        <w:t xml:space="preserve"> They are not generally run to make a profit but to provide goods and services</w:t>
      </w:r>
      <w:r w:rsidR="00FE2D31">
        <w:t xml:space="preserve"> such as the NHS, Army, police</w:t>
      </w:r>
      <w:r w:rsidR="0068748E">
        <w:t>,</w:t>
      </w:r>
      <w:r w:rsidR="00FE2D31">
        <w:t xml:space="preserve"> transport etc.</w:t>
      </w:r>
      <w:r w:rsidR="00990BE6">
        <w:t xml:space="preserve"> Trade unions remain significant in the public sector.</w:t>
      </w:r>
    </w:p>
    <w:p w14:paraId="281CA567" w14:textId="17DFEBFF" w:rsidR="00122826" w:rsidRDefault="00122826" w:rsidP="00C449ED">
      <w:r>
        <w:t xml:space="preserve">Public sector organisations are much more regulated because of Government involvement and being taxpayer funded </w:t>
      </w:r>
      <w:r w:rsidRPr="00122826">
        <w:t>(Umbrella Options, 2021)</w:t>
      </w:r>
      <w:r>
        <w:t xml:space="preserve">. The main objections are more complex than in the private sector </w:t>
      </w:r>
      <w:r w:rsidR="0039220C">
        <w:t>whose</w:t>
      </w:r>
      <w:r>
        <w:t xml:space="preserve"> main objective is to make a profit.</w:t>
      </w:r>
    </w:p>
    <w:p w14:paraId="044835ED" w14:textId="3695C174" w:rsidR="005D7EE1" w:rsidRDefault="005D7EE1" w:rsidP="00C449ED">
      <w:r>
        <w:t xml:space="preserve">Private sector organisations focus </w:t>
      </w:r>
      <w:r w:rsidR="00BA0BD9">
        <w:t>on earning profits and answer to their customers and investors. They are owned by private individuals</w:t>
      </w:r>
      <w:r w:rsidR="00FC0286">
        <w:t xml:space="preserve"> </w:t>
      </w:r>
      <w:r w:rsidR="00BA0BD9">
        <w:t xml:space="preserve">or companies. Because they are focused on making a </w:t>
      </w:r>
      <w:r w:rsidR="00FC0286">
        <w:t>profit,</w:t>
      </w:r>
      <w:r w:rsidR="00BA0BD9">
        <w:t xml:space="preserve"> they are competitive and have an incentive to be as efficient as possible </w:t>
      </w:r>
      <w:r w:rsidR="00BA0BD9" w:rsidRPr="00BA0BD9">
        <w:t>(Murray et al., n.d.)</w:t>
      </w:r>
      <w:r w:rsidR="00BA0BD9">
        <w:t>.</w:t>
      </w:r>
      <w:r w:rsidR="0039220C">
        <w:t xml:space="preserve"> The private sector </w:t>
      </w:r>
      <w:r w:rsidR="00FE2D31">
        <w:t>generate money by issuing shares or taking out loans.</w:t>
      </w:r>
    </w:p>
    <w:p w14:paraId="2A2B4979" w14:textId="497C9AFD" w:rsidR="00990BE6" w:rsidRDefault="00990BE6" w:rsidP="00C449ED">
      <w:r>
        <w:t xml:space="preserve">The organisational design is the processes of designing the organisational structure to meet its business purpose and environment. Various processes make up the organisational design, such as IT, </w:t>
      </w:r>
      <w:proofErr w:type="gramStart"/>
      <w:r>
        <w:t>people</w:t>
      </w:r>
      <w:proofErr w:type="gramEnd"/>
      <w:r>
        <w:t xml:space="preserve"> and culture.</w:t>
      </w:r>
    </w:p>
    <w:p w14:paraId="3DBE3032" w14:textId="56F65C72" w:rsidR="00A3034B" w:rsidRPr="00A3034B" w:rsidRDefault="00A3034B" w:rsidP="00A3034B">
      <w:pPr>
        <w:rPr>
          <w:b/>
          <w:bCs/>
        </w:rPr>
      </w:pPr>
      <w:r w:rsidRPr="00A3034B">
        <w:rPr>
          <w:b/>
          <w:bCs/>
        </w:rPr>
        <w:t xml:space="preserve">2. </w:t>
      </w:r>
    </w:p>
    <w:p w14:paraId="1606E6B2" w14:textId="09D1A070" w:rsidR="0087681C" w:rsidRDefault="0087681C" w:rsidP="00C449ED">
      <w:r>
        <w:t>Coca- Cola is a large private sector organisation</w:t>
      </w:r>
      <w:r w:rsidR="0068748E">
        <w:t xml:space="preserve"> whose</w:t>
      </w:r>
      <w:r w:rsidR="009503AA">
        <w:t xml:space="preserve"> purpose and mission statement </w:t>
      </w:r>
      <w:r w:rsidR="00D84F0E">
        <w:t>are</w:t>
      </w:r>
      <w:r w:rsidR="009503AA">
        <w:t xml:space="preserve"> the company’s promise to create value for shareholders and making every effort to build the strongest brand image in the world </w:t>
      </w:r>
      <w:r w:rsidR="009503AA" w:rsidRPr="009503AA">
        <w:t>(Bartleby.com, 2013)</w:t>
      </w:r>
      <w:r w:rsidR="009503AA">
        <w:t>.</w:t>
      </w:r>
      <w:r w:rsidR="00122520">
        <w:t xml:space="preserve"> The company started in 1886 and is today a total beverage company with more than 500 brands and 700,000 employees </w:t>
      </w:r>
      <w:bookmarkStart w:id="0" w:name="_Hlk64362561"/>
      <w:r w:rsidR="00122520" w:rsidRPr="00122520">
        <w:t>(The Coca-Cola Company, n.d.)</w:t>
      </w:r>
      <w:r w:rsidR="00122520">
        <w:t>.</w:t>
      </w:r>
      <w:r w:rsidR="00015970">
        <w:t xml:space="preserve"> </w:t>
      </w:r>
      <w:bookmarkEnd w:id="0"/>
      <w:r w:rsidR="00015970">
        <w:t xml:space="preserve">The company’s vision is </w:t>
      </w:r>
      <w:r w:rsidR="00A3034B">
        <w:t xml:space="preserve">to produce brands and drinks that people love, done in ways which are sustainable and create a better future for peoples’ lives, communities, and the planet </w:t>
      </w:r>
      <w:r w:rsidR="00A3034B" w:rsidRPr="00A3034B">
        <w:t>(The Coca-Cola Company, n.d.).</w:t>
      </w:r>
      <w:r w:rsidR="006D4969">
        <w:t xml:space="preserve"> The HR function of Coco-Cola focuses on continuous learning to improve the business with an emphasis on the value of how they work along with what they achieve. They focus on four key behaviours, curious, empowered, inclusive and agile. The conscience they follow is to do the right </w:t>
      </w:r>
      <w:r w:rsidR="0068748E">
        <w:t xml:space="preserve">thing </w:t>
      </w:r>
      <w:r w:rsidR="006D4969">
        <w:t xml:space="preserve">by using their values to shape the conscience, use their global scale for leadership and for the greater good. When they make </w:t>
      </w:r>
      <w:r w:rsidR="00E13D28">
        <w:t>mistakes,</w:t>
      </w:r>
      <w:r w:rsidR="006D4969">
        <w:t xml:space="preserve"> they are to own them, learn from them and grow</w:t>
      </w:r>
      <w:r w:rsidR="0068748E">
        <w:t>.</w:t>
      </w:r>
    </w:p>
    <w:p w14:paraId="004DCDBB" w14:textId="5FE5DCE7" w:rsidR="00363910" w:rsidRPr="0087681C" w:rsidRDefault="00363910" w:rsidP="00C449ED">
      <w:r>
        <w:t xml:space="preserve">Coco- Cola HR function focuses on the acquisition and retention of highly skilled and knowledgeable staff to maintain its competitive advantage and top position in the market </w:t>
      </w:r>
      <w:r w:rsidRPr="00363910">
        <w:t>(managementtest, 2013)</w:t>
      </w:r>
      <w:r>
        <w:t>.</w:t>
      </w:r>
      <w:r w:rsidR="00A91DFA">
        <w:t xml:space="preserve"> The HR department is always involved the Company’s strategic planning and make sufficient work force plans to meet future demand. Being a global leading brand, Coca-Cola adopts different HR practices depending on which country/region it is operating in</w:t>
      </w:r>
      <w:r w:rsidR="00F071B8">
        <w:t>,</w:t>
      </w:r>
      <w:r w:rsidR="00A91DFA">
        <w:t xml:space="preserve"> in compliance with the local labour laws and culture. It does not adopt a global, one size fits all approach </w:t>
      </w:r>
      <w:r w:rsidR="00A91DFA" w:rsidRPr="00A91DFA">
        <w:t>(Scribd, 2013)</w:t>
      </w:r>
      <w:r w:rsidR="00A91DFA">
        <w:t>.</w:t>
      </w:r>
      <w:r w:rsidR="00445992">
        <w:t xml:space="preserve"> The HR function is well established in Coca-Cola, preferring to recruit internally as a basic focus and only recruit externally when </w:t>
      </w:r>
      <w:proofErr w:type="gramStart"/>
      <w:r w:rsidR="00445992">
        <w:t>absolutely necessary</w:t>
      </w:r>
      <w:proofErr w:type="gramEnd"/>
      <w:r w:rsidR="00445992">
        <w:t xml:space="preserve">. They keep a talent bank, holding potential </w:t>
      </w:r>
      <w:r w:rsidR="00D32721">
        <w:t>employee’s</w:t>
      </w:r>
      <w:r w:rsidR="00445992">
        <w:t xml:space="preserve"> CV’s </w:t>
      </w:r>
      <w:proofErr w:type="gramStart"/>
      <w:r w:rsidR="00445992">
        <w:t>and also</w:t>
      </w:r>
      <w:proofErr w:type="gramEnd"/>
      <w:r w:rsidR="00445992">
        <w:t xml:space="preserve"> link with universities and colleges to fulfil this.</w:t>
      </w:r>
      <w:r w:rsidR="0003238B">
        <w:t xml:space="preserve"> Coca-Cola uses </w:t>
      </w:r>
      <w:r w:rsidR="00D84F0E">
        <w:t>resource-based</w:t>
      </w:r>
      <w:r w:rsidR="0003238B">
        <w:t xml:space="preserve"> thinking, </w:t>
      </w:r>
      <w:r w:rsidR="0003238B">
        <w:lastRenderedPageBreak/>
        <w:t>where they are constantly evaluating people’s performance, skills and performance and have a strategy to protect, reinforce and enhance these strengths in resource to sustain their competitive edge.</w:t>
      </w:r>
    </w:p>
    <w:p w14:paraId="584C1F3F" w14:textId="044E70B3" w:rsidR="00A3034B" w:rsidRDefault="00A3034B" w:rsidP="00C449ED">
      <w:r>
        <w:t xml:space="preserve">The NHS is a very large public sector organisation whose goal is to provide healthcare services to the public. These services range from </w:t>
      </w:r>
      <w:r w:rsidR="00D84F0E">
        <w:t>lifesaving</w:t>
      </w:r>
      <w:r>
        <w:t xml:space="preserve"> operations, to mental health services. </w:t>
      </w:r>
      <w:r w:rsidR="00FB02D6">
        <w:t>The NHS long term plan is to make sure everyone has the best start in life, deliver world class care for major health problems and supporting people to age well.</w:t>
      </w:r>
      <w:r w:rsidR="009425FF">
        <w:t xml:space="preserve"> The</w:t>
      </w:r>
      <w:r w:rsidR="00C42427">
        <w:t xml:space="preserve"> HR function has been at the top of the NHS agenda for a while since the Francis Review identified a link between employee wellbeing and patient care</w:t>
      </w:r>
      <w:r w:rsidR="00317036">
        <w:t xml:space="preserve"> </w:t>
      </w:r>
      <w:r w:rsidR="00317036" w:rsidRPr="00317036">
        <w:t>(Campbell, 2015)</w:t>
      </w:r>
      <w:r w:rsidR="00317036">
        <w:t>. The NHS identified the need to free up HR from administrative tasks</w:t>
      </w:r>
      <w:r w:rsidR="00363910">
        <w:t xml:space="preserve"> which led to the adoption of using </w:t>
      </w:r>
      <w:r w:rsidR="0093082E">
        <w:t>Ulrich’s</w:t>
      </w:r>
      <w:r w:rsidR="00363910">
        <w:t xml:space="preserve"> </w:t>
      </w:r>
      <w:r w:rsidR="00D84F0E">
        <w:t>3-legged</w:t>
      </w:r>
      <w:r w:rsidR="00363910">
        <w:t xml:space="preserve"> stool model, incorporating the shared services </w:t>
      </w:r>
      <w:proofErr w:type="gramStart"/>
      <w:r w:rsidR="00363910">
        <w:t>framework</w:t>
      </w:r>
      <w:proofErr w:type="gramEnd"/>
      <w:r w:rsidR="00363910">
        <w:t xml:space="preserve"> and outsourcing some parts of the operation like payroll and administration </w:t>
      </w:r>
      <w:r w:rsidR="00363910" w:rsidRPr="00363910">
        <w:t>(Campbell, 2015)</w:t>
      </w:r>
      <w:r w:rsidR="00363910">
        <w:t xml:space="preserve">. </w:t>
      </w:r>
      <w:r w:rsidRPr="00A3034B">
        <w:t>In the public sector organisations, the HR functions are large and bureaucratic.</w:t>
      </w:r>
    </w:p>
    <w:p w14:paraId="4802B52A" w14:textId="583D131C" w:rsidR="00BA0BD9" w:rsidRDefault="00674337" w:rsidP="00C449ED">
      <w:pPr>
        <w:rPr>
          <w:b/>
          <w:bCs/>
        </w:rPr>
      </w:pPr>
      <w:r w:rsidRPr="00695E6E">
        <w:rPr>
          <w:b/>
          <w:bCs/>
        </w:rPr>
        <w:t xml:space="preserve">3. </w:t>
      </w:r>
    </w:p>
    <w:p w14:paraId="5B961F27" w14:textId="036303C4" w:rsidR="00695E6E" w:rsidRDefault="00695E6E" w:rsidP="00C449ED">
      <w:r>
        <w:t>There are many different types of organisational structure</w:t>
      </w:r>
      <w:r w:rsidR="008F03C4">
        <w:t>:</w:t>
      </w:r>
    </w:p>
    <w:p w14:paraId="0894177A" w14:textId="6FA81D6E" w:rsidR="008F03C4" w:rsidRDefault="008F03C4" w:rsidP="008F03C4">
      <w:pPr>
        <w:pStyle w:val="ListParagraph"/>
        <w:numPr>
          <w:ilvl w:val="0"/>
          <w:numId w:val="1"/>
        </w:numPr>
      </w:pPr>
      <w:r>
        <w:t>Bureaucracy- This is a classical structure</w:t>
      </w:r>
      <w:r w:rsidR="004B5FF7">
        <w:t xml:space="preserve"> with clearly defined management levels and hierarchy with specialised roles, </w:t>
      </w:r>
      <w:proofErr w:type="gramStart"/>
      <w:r w:rsidR="004B5FF7">
        <w:t>departments</w:t>
      </w:r>
      <w:proofErr w:type="gramEnd"/>
      <w:r w:rsidR="004B5FF7">
        <w:t xml:space="preserve"> and functions</w:t>
      </w:r>
      <w:r w:rsidR="004B5FF7">
        <w:rPr>
          <w:b/>
          <w:bCs/>
        </w:rPr>
        <w:t xml:space="preserve"> </w:t>
      </w:r>
      <w:r w:rsidR="004B5FF7" w:rsidRPr="0043610E">
        <w:t>(Taylor and Woodhams, 2016)</w:t>
      </w:r>
      <w:r w:rsidR="004B5FF7">
        <w:t>. De</w:t>
      </w:r>
      <w:r w:rsidR="00993B93">
        <w:t>ci</w:t>
      </w:r>
      <w:r w:rsidR="004B5FF7">
        <w:t xml:space="preserve">sion making is </w:t>
      </w:r>
      <w:r w:rsidR="00F37584">
        <w:t>centralised,</w:t>
      </w:r>
      <w:r w:rsidR="004B5FF7">
        <w:t xml:space="preserve"> and spans of control are narrow.</w:t>
      </w:r>
    </w:p>
    <w:p w14:paraId="259A51F6" w14:textId="24A16EC8" w:rsidR="008F03C4" w:rsidRDefault="008F03C4" w:rsidP="008F03C4">
      <w:pPr>
        <w:pStyle w:val="ListParagraph"/>
        <w:numPr>
          <w:ilvl w:val="0"/>
          <w:numId w:val="1"/>
        </w:numPr>
      </w:pPr>
      <w:r>
        <w:t>Divisional</w:t>
      </w:r>
      <w:r w:rsidR="004B5FF7">
        <w:t xml:space="preserve">isation – This is a similar structure to </w:t>
      </w:r>
      <w:r w:rsidR="00F37584">
        <w:t>Bureaucracy,</w:t>
      </w:r>
      <w:r w:rsidR="004B5FF7">
        <w:t xml:space="preserve"> but decision making is devolved to business areas, such as separate locations, or divisions. </w:t>
      </w:r>
    </w:p>
    <w:p w14:paraId="7FD1A654" w14:textId="6B28CA02" w:rsidR="008F03C4" w:rsidRDefault="008F03C4" w:rsidP="008F03C4">
      <w:pPr>
        <w:pStyle w:val="ListParagraph"/>
        <w:numPr>
          <w:ilvl w:val="0"/>
          <w:numId w:val="1"/>
        </w:numPr>
      </w:pPr>
      <w:r>
        <w:t>Matrix</w:t>
      </w:r>
      <w:r w:rsidR="004B5FF7">
        <w:t xml:space="preserve"> structure is where the reporting relationships are set up as a matrix rather than the traditional hierarchy as employees will report to more than one manager</w:t>
      </w:r>
      <w:r w:rsidR="003374BD">
        <w:t xml:space="preserve">, usually functional </w:t>
      </w:r>
      <w:proofErr w:type="gramStart"/>
      <w:r w:rsidR="003374BD">
        <w:t>manager</w:t>
      </w:r>
      <w:proofErr w:type="gramEnd"/>
      <w:r w:rsidR="003374BD">
        <w:t xml:space="preserve"> and project manager.</w:t>
      </w:r>
    </w:p>
    <w:p w14:paraId="6C5398D9" w14:textId="381FEDA6" w:rsidR="008F03C4" w:rsidRDefault="008F03C4" w:rsidP="008F03C4">
      <w:pPr>
        <w:pStyle w:val="ListParagraph"/>
        <w:numPr>
          <w:ilvl w:val="0"/>
          <w:numId w:val="1"/>
        </w:numPr>
      </w:pPr>
      <w:r>
        <w:t>Networks</w:t>
      </w:r>
      <w:r w:rsidR="009E017A">
        <w:t xml:space="preserve"> – This structure refers to a system of coordinating and delegating tasks among </w:t>
      </w:r>
      <w:proofErr w:type="gramStart"/>
      <w:r w:rsidR="009E017A">
        <w:t>a number of</w:t>
      </w:r>
      <w:proofErr w:type="gramEnd"/>
      <w:r w:rsidR="009E017A">
        <w:t xml:space="preserve"> different businesses with a common goal</w:t>
      </w:r>
      <w:r w:rsidR="00993B93">
        <w:t xml:space="preserve"> </w:t>
      </w:r>
      <w:r w:rsidR="00993B93" w:rsidRPr="00993B93">
        <w:t>(Reference, 2020)</w:t>
      </w:r>
      <w:r w:rsidR="00993B93">
        <w:t>.</w:t>
      </w:r>
    </w:p>
    <w:p w14:paraId="4CCA5253" w14:textId="7306F536" w:rsidR="008F03C4" w:rsidRPr="004959A7" w:rsidRDefault="008F03C4" w:rsidP="008F03C4">
      <w:pPr>
        <w:pStyle w:val="ListParagraph"/>
        <w:numPr>
          <w:ilvl w:val="0"/>
          <w:numId w:val="1"/>
        </w:numPr>
      </w:pPr>
      <w:r>
        <w:t>Virtual</w:t>
      </w:r>
      <w:r w:rsidR="00F37584">
        <w:t xml:space="preserve"> organisations – use teams to conduct most of their work and are very fluid in structure.</w:t>
      </w:r>
      <w:r w:rsidR="002127D5">
        <w:t xml:space="preserve"> Employees are spread geographically and communicate via technology</w:t>
      </w:r>
      <w:r w:rsidR="004959A7">
        <w:t xml:space="preserve"> </w:t>
      </w:r>
      <w:r w:rsidR="004959A7" w:rsidRPr="004959A7">
        <w:t>(KnowledgeBrief, 2010)</w:t>
      </w:r>
      <w:r w:rsidR="004959A7">
        <w:t>.</w:t>
      </w:r>
    </w:p>
    <w:p w14:paraId="01329739" w14:textId="3FA6CCB2" w:rsidR="008F03C4" w:rsidRDefault="008F03C4" w:rsidP="008F03C4">
      <w:pPr>
        <w:pStyle w:val="ListParagraph"/>
        <w:numPr>
          <w:ilvl w:val="0"/>
          <w:numId w:val="1"/>
        </w:numPr>
      </w:pPr>
      <w:r>
        <w:t>Strategic Alliances</w:t>
      </w:r>
      <w:r w:rsidR="002127D5">
        <w:t xml:space="preserve"> </w:t>
      </w:r>
      <w:r w:rsidR="00494130">
        <w:t>–</w:t>
      </w:r>
      <w:r w:rsidR="002127D5">
        <w:t xml:space="preserve"> </w:t>
      </w:r>
      <w:r w:rsidR="00494130">
        <w:t>have emerged in recent years. They form medium to long term cooperative relationships with other firms.</w:t>
      </w:r>
    </w:p>
    <w:p w14:paraId="6A9997C4" w14:textId="0981D4AA" w:rsidR="00762954" w:rsidRPr="0043610E" w:rsidRDefault="008F03C4" w:rsidP="00762954">
      <w:pPr>
        <w:rPr>
          <w:b/>
          <w:bCs/>
        </w:rPr>
      </w:pPr>
      <w:r>
        <w:t>These structures can be described as mechanistic or organic.</w:t>
      </w:r>
      <w:r w:rsidR="00AD32EC">
        <w:t xml:space="preserve"> Mechanistic relates to a structure with strong defined management levels and hierarchy, such as bureaucracy and </w:t>
      </w:r>
      <w:r w:rsidR="00E83104">
        <w:t>d</w:t>
      </w:r>
      <w:r w:rsidR="00AD32EC">
        <w:t>ivisionalisation, whereas organic refers to less hierarchical, more fluid organisational structures like matrix and virtual</w:t>
      </w:r>
      <w:r w:rsidR="00762954">
        <w:t xml:space="preserve"> </w:t>
      </w:r>
      <w:r w:rsidR="00762954" w:rsidRPr="0043610E">
        <w:t>(Taylor and Woodhams, 2016)</w:t>
      </w:r>
      <w:r w:rsidR="00762954">
        <w:t xml:space="preserve">. </w:t>
      </w:r>
      <w:r w:rsidR="0028283A">
        <w:t xml:space="preserve">Organic structures are more suited to </w:t>
      </w:r>
      <w:r w:rsidR="00D84F0E">
        <w:t>today’s</w:t>
      </w:r>
      <w:r w:rsidR="0028283A">
        <w:t xml:space="preserve"> environment because they are more dynamic and agile, meaning they can adapt quickly to changes in the market.</w:t>
      </w:r>
    </w:p>
    <w:p w14:paraId="411CFB3A" w14:textId="23574A42" w:rsidR="009127F5" w:rsidRDefault="0028283A" w:rsidP="008F03C4">
      <w:r>
        <w:t xml:space="preserve">The structure of an organisation and internal factors impact on the HR function. </w:t>
      </w:r>
      <w:r w:rsidR="009127F5">
        <w:t xml:space="preserve">Harrison’s model of culture divides organisational culture into four </w:t>
      </w:r>
      <w:r w:rsidR="00E83104">
        <w:t>categories:</w:t>
      </w:r>
      <w:r w:rsidR="009127F5">
        <w:t xml:space="preserve"> role, task, </w:t>
      </w:r>
      <w:proofErr w:type="gramStart"/>
      <w:r w:rsidR="009127F5">
        <w:t>power</w:t>
      </w:r>
      <w:proofErr w:type="gramEnd"/>
      <w:r w:rsidR="009127F5">
        <w:t xml:space="preserve"> and pe</w:t>
      </w:r>
      <w:r w:rsidR="00E83104">
        <w:t>ople</w:t>
      </w:r>
      <w:r w:rsidR="009127F5">
        <w:t xml:space="preserve"> cultures. A role culture is reliant on formal rules and regulations, usually found in a bureaucracy and divisional structure where there is defined job descriptions and roles. Task cultures are more fit for project-based structures, such as matrix and strategic alliances, where there is specified deadlines for projects. Sometimes there is a conflict of interest within teams as roles and responsibilities are not clearly defined</w:t>
      </w:r>
      <w:r w:rsidR="009127F5" w:rsidRPr="009127F5">
        <w:t xml:space="preserve"> (Dudovskiy, 2014)</w:t>
      </w:r>
      <w:r w:rsidR="009127F5">
        <w:t>.</w:t>
      </w:r>
      <w:r w:rsidR="0034666D">
        <w:t xml:space="preserve"> Power cultures tend to be highly autocratic with a </w:t>
      </w:r>
      <w:r w:rsidR="007A76FC">
        <w:t>top-down</w:t>
      </w:r>
      <w:r w:rsidR="00D260C2">
        <w:t xml:space="preserve"> approach whereas a people culture lacks a formal hierarchy and is consensual so slow at decision making. </w:t>
      </w:r>
    </w:p>
    <w:p w14:paraId="19D9C51B" w14:textId="27D3AD3D" w:rsidR="00807070" w:rsidRDefault="007A76FC" w:rsidP="00807070">
      <w:pPr>
        <w:shd w:val="clear" w:color="auto" w:fill="FFFFFF"/>
        <w:rPr>
          <w:lang w:eastAsia="en-GB"/>
        </w:rPr>
      </w:pPr>
      <w:r>
        <w:lastRenderedPageBreak/>
        <w:t>Management roles in these varying organisational structures and cultures are very different.</w:t>
      </w:r>
      <w:r w:rsidR="00F4124C">
        <w:t xml:space="preserve"> Line managers have a very important role in managing people and the day-to-day operations of a department, organisation along with implementing HR policies and practices. </w:t>
      </w:r>
      <w:r>
        <w:t xml:space="preserve"> Some, such as in a people culture, lack a managerial role and so </w:t>
      </w:r>
      <w:r w:rsidR="00F4124C">
        <w:t>this can impact</w:t>
      </w:r>
      <w:r>
        <w:t xml:space="preserve"> on the function of HR. Bureaucracy and divisionalisation have clear hierarchies and HR is usually a central function with clear input. When there are multiple managers to report to such as in matrix and network structures, the HR function operates more like consultants in the recruitment and development processes than the overseers of the complete personnel objectives. The HR function tends to work within a framework defined by the department manager</w:t>
      </w:r>
      <w:r w:rsidR="00807070">
        <w:t xml:space="preserve"> </w:t>
      </w:r>
      <w:r w:rsidR="00807070" w:rsidRPr="00807070">
        <w:rPr>
          <w:lang w:eastAsia="en-GB"/>
        </w:rPr>
        <w:t>(Your Business, 2014)</w:t>
      </w:r>
      <w:r w:rsidR="00807070">
        <w:rPr>
          <w:lang w:eastAsia="en-GB"/>
        </w:rPr>
        <w:t>.</w:t>
      </w:r>
    </w:p>
    <w:p w14:paraId="1AA1C774" w14:textId="5B739049" w:rsidR="004B57BB" w:rsidRPr="009F35E8" w:rsidRDefault="004B57BB" w:rsidP="00F24509">
      <w:pPr>
        <w:shd w:val="clear" w:color="auto" w:fill="FFFFFF"/>
        <w:rPr>
          <w:rFonts w:cstheme="minorHAnsi"/>
          <w:lang w:eastAsia="en-GB"/>
        </w:rPr>
      </w:pPr>
      <w:r>
        <w:rPr>
          <w:lang w:eastAsia="en-GB"/>
        </w:rPr>
        <w:t xml:space="preserve">Organisations have structured their HR departments around models such as Ulrich’s ‘three-legged stool’ model involving business partners, shared </w:t>
      </w:r>
      <w:proofErr w:type="gramStart"/>
      <w:r>
        <w:rPr>
          <w:lang w:eastAsia="en-GB"/>
        </w:rPr>
        <w:t>services</w:t>
      </w:r>
      <w:proofErr w:type="gramEnd"/>
      <w:r>
        <w:rPr>
          <w:lang w:eastAsia="en-GB"/>
        </w:rPr>
        <w:t xml:space="preserve"> and centres of expertise. </w:t>
      </w:r>
      <w:r w:rsidRPr="004B57BB">
        <w:rPr>
          <w:lang w:eastAsia="en-GB"/>
        </w:rPr>
        <w:t xml:space="preserve">This concept was developed in the late 1990s by Dave Ulrich who suggested that the HRM function in large </w:t>
      </w:r>
      <w:r w:rsidRPr="009F35E8">
        <w:rPr>
          <w:rFonts w:cstheme="minorHAnsi"/>
          <w:lang w:eastAsia="en-GB"/>
        </w:rPr>
        <w:t>organisations is more efficient when divided up into areas of activity</w:t>
      </w:r>
      <w:r w:rsidRPr="009F35E8">
        <w:rPr>
          <w:rFonts w:cstheme="minorHAnsi"/>
          <w:b/>
          <w:bCs/>
          <w:i/>
          <w:iCs/>
          <w:lang w:eastAsia="en-GB"/>
        </w:rPr>
        <w:t xml:space="preserve"> </w:t>
      </w:r>
      <w:r w:rsidRPr="009F35E8">
        <w:rPr>
          <w:rFonts w:cstheme="minorHAnsi"/>
          <w:lang w:eastAsia="en-GB"/>
        </w:rPr>
        <w:t xml:space="preserve">(Taylor and Woodhams, 2016). </w:t>
      </w:r>
    </w:p>
    <w:p w14:paraId="6324BDD8" w14:textId="7B53529F" w:rsidR="004B57BB" w:rsidRPr="009F35E8" w:rsidRDefault="004B57BB" w:rsidP="004B57BB">
      <w:pPr>
        <w:spacing w:line="256" w:lineRule="auto"/>
        <w:rPr>
          <w:rFonts w:eastAsia="Times New Roman" w:cstheme="minorHAnsi"/>
          <w:lang w:eastAsia="en-GB"/>
        </w:rPr>
      </w:pPr>
      <w:r w:rsidRPr="009F35E8">
        <w:rPr>
          <w:rFonts w:eastAsia="Calibri" w:cstheme="minorHAnsi"/>
          <w:color w:val="000000"/>
          <w:kern w:val="24"/>
          <w:lang w:eastAsia="en-GB"/>
        </w:rPr>
        <w:t>HR business partnering is where HR professionals work alongside the organisations leaders to deliver the organisations objectives and tailor the HR approach to support these. Business partners are senior HR professional</w:t>
      </w:r>
      <w:r w:rsidR="0003238B" w:rsidRPr="009F35E8">
        <w:rPr>
          <w:rFonts w:eastAsia="Calibri" w:cstheme="minorHAnsi"/>
          <w:color w:val="000000"/>
          <w:kern w:val="24"/>
          <w:lang w:eastAsia="en-GB"/>
        </w:rPr>
        <w:t>s</w:t>
      </w:r>
      <w:r w:rsidRPr="009F35E8">
        <w:rPr>
          <w:rFonts w:eastAsia="Calibri" w:cstheme="minorHAnsi"/>
          <w:color w:val="000000"/>
          <w:kern w:val="24"/>
          <w:lang w:eastAsia="en-GB"/>
        </w:rPr>
        <w:t xml:space="preserve"> and work side by side with operational managers to influence and implement the organisational strategy (Taylor and Woodhams, 2016). Benefits of the business partner role is that they are more aligned with management and can escalate people management issues to be a key focus.</w:t>
      </w:r>
    </w:p>
    <w:p w14:paraId="1393F94A" w14:textId="77777777" w:rsidR="004B57BB" w:rsidRPr="009F35E8" w:rsidRDefault="004B57BB" w:rsidP="004B57BB">
      <w:pPr>
        <w:spacing w:line="256" w:lineRule="auto"/>
        <w:rPr>
          <w:rFonts w:eastAsia="Times New Roman" w:cstheme="minorHAnsi"/>
          <w:lang w:eastAsia="en-GB"/>
        </w:rPr>
      </w:pPr>
      <w:r w:rsidRPr="009F35E8">
        <w:rPr>
          <w:rFonts w:eastAsia="Calibri" w:cstheme="minorHAnsi"/>
          <w:color w:val="000000"/>
          <w:kern w:val="24"/>
          <w:lang w:eastAsia="en-GB"/>
        </w:rPr>
        <w:t>Centres of expertise in the model comprises a team of HR experts who offer their services either to HR business partners or directly to line managers. They diagnose needs and offer solutions to problems. They are detached from the day-to-day business operation which can lead to them not having full knowledge of current situations.</w:t>
      </w:r>
    </w:p>
    <w:p w14:paraId="3E7F0AF2" w14:textId="2ECF3BFD" w:rsidR="004B57BB" w:rsidRPr="009F35E8" w:rsidRDefault="004B57BB" w:rsidP="004B57BB">
      <w:pPr>
        <w:shd w:val="clear" w:color="auto" w:fill="FFFFFF"/>
        <w:rPr>
          <w:rFonts w:cstheme="minorHAnsi"/>
          <w:lang w:eastAsia="en-GB"/>
        </w:rPr>
      </w:pPr>
      <w:r w:rsidRPr="009F35E8">
        <w:rPr>
          <w:rFonts w:eastAsia="Calibri" w:cstheme="minorHAnsi"/>
          <w:color w:val="000000"/>
          <w:kern w:val="24"/>
          <w:lang w:eastAsia="en-GB"/>
        </w:rPr>
        <w:t>Shared services are based on a relatively large unit within an organisation that deals with all the routine transactional services such as routine administration relating to recruitment, contracts of employment and absence monitoring</w:t>
      </w:r>
      <w:r w:rsidRPr="009F35E8">
        <w:rPr>
          <w:rFonts w:eastAsia="Calibri" w:cstheme="minorHAnsi"/>
          <w:b/>
          <w:bCs/>
          <w:i/>
          <w:iCs/>
          <w:color w:val="000000"/>
          <w:kern w:val="24"/>
          <w:lang w:eastAsia="en-GB"/>
        </w:rPr>
        <w:t xml:space="preserve"> </w:t>
      </w:r>
      <w:r w:rsidRPr="009F35E8">
        <w:rPr>
          <w:rFonts w:eastAsia="Calibri" w:cstheme="minorHAnsi"/>
          <w:color w:val="000000"/>
          <w:kern w:val="24"/>
          <w:lang w:eastAsia="en-GB"/>
        </w:rPr>
        <w:t>(Taylor and Woodhams, 2016). This structure is low cost and leans towards the development in technology.</w:t>
      </w:r>
    </w:p>
    <w:p w14:paraId="72709E51" w14:textId="46A5D9F3" w:rsidR="007A76FC" w:rsidRDefault="00694C29" w:rsidP="008F03C4">
      <w:r>
        <w:t xml:space="preserve">4. </w:t>
      </w:r>
    </w:p>
    <w:p w14:paraId="28809B0E" w14:textId="106B448A" w:rsidR="007A1FD3" w:rsidRDefault="00E12005" w:rsidP="008F03C4">
      <w:r>
        <w:t>Organisational strategy is defined as</w:t>
      </w:r>
      <w:r w:rsidR="00030F3E">
        <w:t xml:space="preserve"> </w:t>
      </w:r>
      <w:r w:rsidR="00030F3E">
        <w:rPr>
          <w:b/>
          <w:bCs/>
        </w:rPr>
        <w:t xml:space="preserve">“the plan to achieve a set goal; it creates a direction for the future of any organisation” </w:t>
      </w:r>
      <w:r w:rsidR="00030F3E" w:rsidRPr="00030F3E">
        <w:t>(StudyMode, n.d.)</w:t>
      </w:r>
      <w:r w:rsidRPr="00030F3E">
        <w:t>.</w:t>
      </w:r>
      <w:r w:rsidR="007A1FD3">
        <w:t xml:space="preserve"> Strategic planning is vital to effective running, development, and growth of an organisation. James Quinn (1998) regarded strategy as the plan to incorporate an organisations major goal, </w:t>
      </w:r>
      <w:proofErr w:type="gramStart"/>
      <w:r w:rsidR="007A1FD3">
        <w:t>policies</w:t>
      </w:r>
      <w:proofErr w:type="gramEnd"/>
      <w:r w:rsidR="007A1FD3">
        <w:t xml:space="preserve"> and action into a cohesive whole </w:t>
      </w:r>
      <w:r w:rsidR="007A1FD3" w:rsidRPr="00030F3E">
        <w:t>(StudyMode, n.d.).</w:t>
      </w:r>
    </w:p>
    <w:p w14:paraId="7D60C87D" w14:textId="288EB26C" w:rsidR="00581BC6" w:rsidRDefault="00581BC6" w:rsidP="008F03C4">
      <w:r>
        <w:t>There are many model’s you can use in formulating an organisation</w:t>
      </w:r>
      <w:r w:rsidR="00AB14FE">
        <w:t>’</w:t>
      </w:r>
      <w:r>
        <w:t xml:space="preserve">s strategy </w:t>
      </w:r>
      <w:r w:rsidR="00AB14FE">
        <w:t>such as Higgins and Vincze, 1993 five stage model.</w:t>
      </w:r>
    </w:p>
    <w:p w14:paraId="055F8F69" w14:textId="778051B6" w:rsidR="00AB14FE" w:rsidRDefault="00AB14FE" w:rsidP="00AB14FE">
      <w:pPr>
        <w:pStyle w:val="ListParagraph"/>
        <w:numPr>
          <w:ilvl w:val="0"/>
          <w:numId w:val="2"/>
        </w:numPr>
      </w:pPr>
      <w:r>
        <w:t xml:space="preserve">Formulation of vision statement, </w:t>
      </w:r>
      <w:proofErr w:type="gramStart"/>
      <w:r>
        <w:t>mission</w:t>
      </w:r>
      <w:proofErr w:type="gramEnd"/>
      <w:r>
        <w:t xml:space="preserve"> and goals.</w:t>
      </w:r>
      <w:r w:rsidR="00C3653F">
        <w:t xml:space="preserve"> Mission is expected to provide direction beyond the foreseeable future, whereas visions change more frequently, are more detailed and can be specific to a product, </w:t>
      </w:r>
      <w:proofErr w:type="gramStart"/>
      <w:r w:rsidR="00C3653F">
        <w:t>programme</w:t>
      </w:r>
      <w:proofErr w:type="gramEnd"/>
      <w:r w:rsidR="00C3653F">
        <w:t xml:space="preserve"> or project. </w:t>
      </w:r>
    </w:p>
    <w:p w14:paraId="6673EF45" w14:textId="35C3B806" w:rsidR="00AB14FE" w:rsidRDefault="00AB14FE" w:rsidP="00AB14FE">
      <w:pPr>
        <w:pStyle w:val="ListParagraph"/>
        <w:numPr>
          <w:ilvl w:val="0"/>
          <w:numId w:val="2"/>
        </w:numPr>
      </w:pPr>
      <w:r>
        <w:t>Determining strategic objectives</w:t>
      </w:r>
      <w:r w:rsidR="00C3653F">
        <w:t xml:space="preserve">- these convert the visionary intentions into specific measurable targets </w:t>
      </w:r>
      <w:r w:rsidR="00C3653F" w:rsidRPr="00C3653F">
        <w:t>(Bloisi, Cook and Hunsaker, 2003)</w:t>
      </w:r>
      <w:r w:rsidR="00C3653F">
        <w:t>.</w:t>
      </w:r>
    </w:p>
    <w:p w14:paraId="5719CC13" w14:textId="4E0D36DB" w:rsidR="00AB14FE" w:rsidRDefault="00AB14FE" w:rsidP="00AB14FE">
      <w:pPr>
        <w:pStyle w:val="ListParagraph"/>
        <w:numPr>
          <w:ilvl w:val="0"/>
          <w:numId w:val="2"/>
        </w:numPr>
      </w:pPr>
      <w:r>
        <w:t>Formulation of strategies</w:t>
      </w:r>
      <w:r w:rsidR="00040B41">
        <w:t>- To achieve the objectives of the mission and vision statements, strategies are formulated to meet these goals.</w:t>
      </w:r>
    </w:p>
    <w:p w14:paraId="5982A6AC" w14:textId="259B7F5B" w:rsidR="00AB14FE" w:rsidRDefault="00AB14FE" w:rsidP="00AB14FE">
      <w:pPr>
        <w:pStyle w:val="ListParagraph"/>
        <w:numPr>
          <w:ilvl w:val="0"/>
          <w:numId w:val="2"/>
        </w:numPr>
      </w:pPr>
      <w:r>
        <w:lastRenderedPageBreak/>
        <w:t>Implementation of strategies</w:t>
      </w:r>
      <w:r w:rsidR="00040B41">
        <w:t xml:space="preserve">- </w:t>
      </w:r>
      <w:r w:rsidR="007F7C51">
        <w:t>is very activity orientated and takes the efforts of everyone to implement.</w:t>
      </w:r>
    </w:p>
    <w:p w14:paraId="2C6B6E9B" w14:textId="7E312E68" w:rsidR="00AB14FE" w:rsidRDefault="00AB14FE" w:rsidP="00AB14FE">
      <w:pPr>
        <w:pStyle w:val="ListParagraph"/>
        <w:numPr>
          <w:ilvl w:val="0"/>
          <w:numId w:val="2"/>
        </w:numPr>
      </w:pPr>
      <w:r>
        <w:t>Evaluation and control of strategies</w:t>
      </w:r>
      <w:r w:rsidR="007F7C51">
        <w:t xml:space="preserve">- this is important to ensure continuous improvement. Results are measured, assessments made of performance and compared with the target expectations. </w:t>
      </w:r>
    </w:p>
    <w:p w14:paraId="3FCE488A" w14:textId="2CD4D099" w:rsidR="003B54BD" w:rsidRDefault="003B54BD" w:rsidP="003B54BD">
      <w:r>
        <w:t>HR’s role in formulating the organi</w:t>
      </w:r>
      <w:r w:rsidR="007221A6">
        <w:t>sations strategy is to supply information regarding the organisation’s internal strengths and weaknesses.</w:t>
      </w:r>
      <w:r w:rsidR="001454F3">
        <w:t xml:space="preserve"> These can be highlighted by doing a SWOT or PESTLE analysis.</w:t>
      </w:r>
      <w:r w:rsidR="007221A6">
        <w:t xml:space="preserve"> HR can supply useful information about competitor’s incentive plans and pending legislation on employment law </w:t>
      </w:r>
      <w:r w:rsidR="007221A6" w:rsidRPr="007221A6">
        <w:t>(Your Article Library, 2016)</w:t>
      </w:r>
      <w:r w:rsidR="007221A6">
        <w:t xml:space="preserve">. HRM needs to supply the workforce to match the strategy, </w:t>
      </w:r>
      <w:r w:rsidR="001454F3">
        <w:t>ensurin</w:t>
      </w:r>
      <w:r w:rsidR="00A2215E">
        <w:t>g utilisation of the human resource in the most effective manner</w:t>
      </w:r>
      <w:r w:rsidR="007221A6">
        <w:t>, en</w:t>
      </w:r>
      <w:r w:rsidR="001454F3">
        <w:t>abling</w:t>
      </w:r>
      <w:r w:rsidR="007221A6">
        <w:t xml:space="preserve"> communication </w:t>
      </w:r>
      <w:r w:rsidR="001454F3">
        <w:t xml:space="preserve">of strategy and goals throughout the organisation. </w:t>
      </w:r>
      <w:r w:rsidR="007221A6">
        <w:t xml:space="preserve"> </w:t>
      </w:r>
      <w:r w:rsidR="001454F3">
        <w:t xml:space="preserve">HRM provides the framework to achieve the </w:t>
      </w:r>
      <w:r w:rsidR="00A2215E">
        <w:t>long-term</w:t>
      </w:r>
      <w:r w:rsidR="001454F3">
        <w:t xml:space="preserve"> business goals</w:t>
      </w:r>
      <w:r w:rsidR="00A2215E">
        <w:t xml:space="preserve">. HR needs to manage the labour costs and continually review performance, ensure training and </w:t>
      </w:r>
      <w:r w:rsidR="00F61DFA">
        <w:t>improvement,</w:t>
      </w:r>
      <w:r w:rsidR="00A2215E">
        <w:t xml:space="preserve"> and enable the competitive advantage </w:t>
      </w:r>
      <w:r w:rsidR="00A2215E" w:rsidRPr="00A2215E">
        <w:t>(Renu Sebastian, 2013)</w:t>
      </w:r>
      <w:r w:rsidR="00A2215E">
        <w:t>.</w:t>
      </w:r>
      <w:r w:rsidR="0003238B">
        <w:t xml:space="preserve"> HR can participate at different levels of an organisations hierarchy, provide insights and information, analyse business performance data, identify </w:t>
      </w:r>
      <w:proofErr w:type="gramStart"/>
      <w:r w:rsidR="0003238B">
        <w:t>risks</w:t>
      </w:r>
      <w:proofErr w:type="gramEnd"/>
      <w:r w:rsidR="0003238B">
        <w:t xml:space="preserve"> and prepare policy papers, then communicate these throughout the organisation.</w:t>
      </w:r>
      <w:r w:rsidR="008C1E76">
        <w:t xml:space="preserve"> Business strategy and HRM are inextricably linked in today’s modern world.</w:t>
      </w:r>
    </w:p>
    <w:p w14:paraId="048C2607" w14:textId="63A72601" w:rsidR="00695E6E" w:rsidRDefault="00F61DFA" w:rsidP="00C449ED">
      <w:r>
        <w:t xml:space="preserve">5. </w:t>
      </w:r>
    </w:p>
    <w:p w14:paraId="4116B7D2" w14:textId="2101265B" w:rsidR="00F61DFA" w:rsidRDefault="00F61DFA" w:rsidP="00C449ED">
      <w:r>
        <w:t xml:space="preserve">Strategic human resource management is an approach to managing people which focuses on an organisations long term </w:t>
      </w:r>
      <w:r w:rsidR="00D84F0E">
        <w:t>goal</w:t>
      </w:r>
      <w:r>
        <w:t>. It is planned and has a coherent framework to ensure that people management works with the overall operation of the organisation to develop the behaviours and performance needed</w:t>
      </w:r>
      <w:r w:rsidR="0050495B">
        <w:t xml:space="preserve"> and matching resources to future needs</w:t>
      </w:r>
      <w:r w:rsidR="00281DE0">
        <w:t xml:space="preserve"> </w:t>
      </w:r>
      <w:r w:rsidR="00281DE0" w:rsidRPr="00281DE0">
        <w:t>(Houghton, 2020)</w:t>
      </w:r>
      <w:r w:rsidR="00281DE0">
        <w:t>.</w:t>
      </w:r>
      <w:r w:rsidR="006A34CA">
        <w:t xml:space="preserve"> Individual HR strategies can be shaped by the business strategy because if it is focusing on a </w:t>
      </w:r>
      <w:proofErr w:type="gramStart"/>
      <w:r w:rsidR="006A34CA">
        <w:t>service in particular, such</w:t>
      </w:r>
      <w:proofErr w:type="gramEnd"/>
      <w:r w:rsidR="006A34CA">
        <w:t xml:space="preserve"> as customer service, then HR would adapt its strategy to performance improvement in this area</w:t>
      </w:r>
      <w:r w:rsidR="006A34CA">
        <w:rPr>
          <w:rFonts w:ascii="Arial" w:hAnsi="Arial" w:cs="Arial"/>
          <w:color w:val="2C3E50"/>
          <w:sz w:val="23"/>
          <w:szCs w:val="23"/>
          <w:shd w:val="clear" w:color="auto" w:fill="FFFFFF"/>
        </w:rPr>
        <w:t> </w:t>
      </w:r>
      <w:r w:rsidR="006A34CA" w:rsidRPr="006A34CA">
        <w:t>(Houghton, 2020)</w:t>
      </w:r>
      <w:r w:rsidR="006A34CA">
        <w:t xml:space="preserve">. </w:t>
      </w:r>
    </w:p>
    <w:p w14:paraId="5C8F5F2B" w14:textId="677F05F5" w:rsidR="0049328E" w:rsidRDefault="0049328E" w:rsidP="00C449ED">
      <w:r>
        <w:t>Work force planning is one area of people strategy which involves putting business strategy into action. In a fast-paced economy, planning around human resource is vital to ensure there is scope for quickly adapting to trends and market influences before the competition. Human capital refers to employees, their skills, knowledge and experience and views people as assets rather than a cost</w:t>
      </w:r>
      <w:r w:rsidRPr="0049328E">
        <w:t> (Houghton, 2020)</w:t>
      </w:r>
      <w:r>
        <w:t xml:space="preserve">. Human capital strengthens strategic HRM by </w:t>
      </w:r>
      <w:r w:rsidR="009D7D43">
        <w:t>measuring HR interventions and organisational success. It defines a link between HRM and business strategy and how HRM strategies create value through people</w:t>
      </w:r>
      <w:r w:rsidR="00794462" w:rsidRPr="00794462">
        <w:t> (Houghton, 2020)</w:t>
      </w:r>
      <w:r w:rsidR="00794462">
        <w:t>.</w:t>
      </w:r>
    </w:p>
    <w:p w14:paraId="0F148523" w14:textId="7E41FEDE" w:rsidR="008349D7" w:rsidRDefault="008349D7" w:rsidP="00C449ED">
      <w:r>
        <w:t xml:space="preserve">Pfeffer (1994) </w:t>
      </w:r>
      <w:r w:rsidR="003C6B45">
        <w:t>best practice</w:t>
      </w:r>
      <w:r>
        <w:t xml:space="preserve"> model</w:t>
      </w:r>
      <w:r w:rsidR="003C6B45">
        <w:t xml:space="preserve"> for high commitment</w:t>
      </w:r>
      <w:r>
        <w:t xml:space="preserve"> focuse</w:t>
      </w:r>
      <w:r w:rsidR="003C6B45">
        <w:t>d</w:t>
      </w:r>
      <w:r>
        <w:t xml:space="preserve"> on 16 HR practices to gain competitive advantage through people, which he revised to 7 practices in 1998. Pfeffer argues that competitive advantage through human resources enables an organisation to adapt and innovate </w:t>
      </w:r>
      <w:r w:rsidRPr="008349D7">
        <w:t>(Wisdom Jobs, 2009)</w:t>
      </w:r>
      <w:r>
        <w:t>.</w:t>
      </w:r>
      <w:r w:rsidR="003C6B45">
        <w:t xml:space="preserve"> The 7 HR practices:</w:t>
      </w:r>
    </w:p>
    <w:p w14:paraId="673FCCC7" w14:textId="33142AC6" w:rsidR="003C6B45" w:rsidRDefault="003C6B45" w:rsidP="003C6B45">
      <w:pPr>
        <w:pStyle w:val="ListParagraph"/>
        <w:numPr>
          <w:ilvl w:val="0"/>
          <w:numId w:val="9"/>
        </w:numPr>
      </w:pPr>
      <w:r>
        <w:t>Employment security</w:t>
      </w:r>
    </w:p>
    <w:p w14:paraId="27B9C6CC" w14:textId="00F393DC" w:rsidR="003C6B45" w:rsidRDefault="003C6B45" w:rsidP="003C6B45">
      <w:pPr>
        <w:pStyle w:val="ListParagraph"/>
        <w:numPr>
          <w:ilvl w:val="0"/>
          <w:numId w:val="9"/>
        </w:numPr>
      </w:pPr>
      <w:r>
        <w:t>Selective hiring</w:t>
      </w:r>
    </w:p>
    <w:p w14:paraId="1B7C2296" w14:textId="2BF7639E" w:rsidR="003C6B45" w:rsidRDefault="003C6B45" w:rsidP="003C6B45">
      <w:pPr>
        <w:pStyle w:val="ListParagraph"/>
        <w:numPr>
          <w:ilvl w:val="0"/>
          <w:numId w:val="9"/>
        </w:numPr>
      </w:pPr>
      <w:r>
        <w:t>Self-managed Teams</w:t>
      </w:r>
    </w:p>
    <w:p w14:paraId="1B230799" w14:textId="463C92DD" w:rsidR="003C6B45" w:rsidRDefault="003C6B45" w:rsidP="003C6B45">
      <w:pPr>
        <w:pStyle w:val="ListParagraph"/>
        <w:numPr>
          <w:ilvl w:val="0"/>
          <w:numId w:val="9"/>
        </w:numPr>
      </w:pPr>
      <w:r>
        <w:t>High compensation based on performance.</w:t>
      </w:r>
    </w:p>
    <w:p w14:paraId="40C3F058" w14:textId="5F81B033" w:rsidR="003C6B45" w:rsidRDefault="003C6B45" w:rsidP="003C6B45">
      <w:pPr>
        <w:pStyle w:val="ListParagraph"/>
        <w:numPr>
          <w:ilvl w:val="0"/>
          <w:numId w:val="9"/>
        </w:numPr>
      </w:pPr>
      <w:r>
        <w:t>Training</w:t>
      </w:r>
    </w:p>
    <w:p w14:paraId="08E2056F" w14:textId="0EA47DAB" w:rsidR="003C6B45" w:rsidRDefault="003C6B45" w:rsidP="003C6B45">
      <w:pPr>
        <w:pStyle w:val="ListParagraph"/>
        <w:numPr>
          <w:ilvl w:val="0"/>
          <w:numId w:val="9"/>
        </w:numPr>
      </w:pPr>
      <w:r>
        <w:t>Reduction of status differentials</w:t>
      </w:r>
    </w:p>
    <w:p w14:paraId="5775C92F" w14:textId="2870CC8E" w:rsidR="003C6B45" w:rsidRDefault="003C6B45" w:rsidP="003C6B45">
      <w:pPr>
        <w:pStyle w:val="ListParagraph"/>
        <w:numPr>
          <w:ilvl w:val="0"/>
          <w:numId w:val="9"/>
        </w:numPr>
      </w:pPr>
      <w:r>
        <w:t>Sharing of information</w:t>
      </w:r>
    </w:p>
    <w:p w14:paraId="0A642E85" w14:textId="4156E0AC" w:rsidR="003C6B45" w:rsidRDefault="003C6B45" w:rsidP="003C6B45">
      <w:r>
        <w:lastRenderedPageBreak/>
        <w:t xml:space="preserve">This model has been criticised for causing deterioration of employee collaboration due to performance related pay for the individual. The model can be a powerful tool in shaping the HRM process within an organisation </w:t>
      </w:r>
      <w:r w:rsidRPr="003C6B45">
        <w:t>(Armstrong 2006)</w:t>
      </w:r>
      <w:r>
        <w:t>.</w:t>
      </w:r>
    </w:p>
    <w:p w14:paraId="28FF303E" w14:textId="17A5CEDB" w:rsidR="00F31346" w:rsidRPr="00F31346" w:rsidRDefault="00F31346" w:rsidP="00F31346">
      <w:r>
        <w:t xml:space="preserve">In a lot of </w:t>
      </w:r>
      <w:r w:rsidR="00F24509">
        <w:t>organisations,</w:t>
      </w:r>
      <w:r>
        <w:t xml:space="preserve"> the link between line managers and the HR function is vital as line managers deal with the </w:t>
      </w:r>
      <w:r w:rsidRPr="00F31346">
        <w:t>day-to-day operations so have direct involvement with their employees, in managing them, scheduling their work, reviewing work, absence, customers, technical issues and development.</w:t>
      </w:r>
      <w:r>
        <w:t xml:space="preserve"> More accountability has been placed on line managers because trends regarding performance related pay along with </w:t>
      </w:r>
      <w:r w:rsidRPr="00F31346">
        <w:t>individualisation of the employment relationship have arisen (CIPD, 2018).</w:t>
      </w:r>
      <w:r>
        <w:t xml:space="preserve"> Line managers need to communicate the organisations strategy to all staff to ensure everyone is performing and achieving the results needed. </w:t>
      </w:r>
    </w:p>
    <w:p w14:paraId="25D69173" w14:textId="5E302E6C" w:rsidR="00F31346" w:rsidRDefault="00F24509" w:rsidP="00C449ED">
      <w:r>
        <w:t xml:space="preserve">There are many external factors shaping HR such as globalisation, labour markets, legislation, public </w:t>
      </w:r>
      <w:proofErr w:type="gramStart"/>
      <w:r>
        <w:t>policy</w:t>
      </w:r>
      <w:proofErr w:type="gramEnd"/>
      <w:r>
        <w:t xml:space="preserve"> and external institutions.</w:t>
      </w:r>
    </w:p>
    <w:p w14:paraId="56ABC79A" w14:textId="77777777" w:rsidR="00CB4CBF" w:rsidRDefault="00CB4CBF" w:rsidP="00C449ED"/>
    <w:p w14:paraId="008B1CDB" w14:textId="43B361B1" w:rsidR="00F61DFA" w:rsidRPr="00F22497" w:rsidRDefault="00CB4CBF" w:rsidP="00C449ED">
      <w:pPr>
        <w:rPr>
          <w:b/>
          <w:bCs/>
        </w:rPr>
      </w:pPr>
      <w:r w:rsidRPr="00F22497">
        <w:rPr>
          <w:b/>
          <w:bCs/>
        </w:rPr>
        <w:t>W</w:t>
      </w:r>
      <w:r w:rsidR="00F24509" w:rsidRPr="00F22497">
        <w:rPr>
          <w:b/>
          <w:bCs/>
        </w:rPr>
        <w:t>ord count: 21</w:t>
      </w:r>
      <w:r w:rsidR="001C6D3E">
        <w:rPr>
          <w:b/>
          <w:bCs/>
        </w:rPr>
        <w:t>99</w:t>
      </w:r>
    </w:p>
    <w:p w14:paraId="4158A4ED" w14:textId="00BBFF47" w:rsidR="00BA0BD9" w:rsidRDefault="00BA0BD9" w:rsidP="00C449ED"/>
    <w:p w14:paraId="3165A559" w14:textId="77777777" w:rsidR="00C64962" w:rsidRPr="00F22497" w:rsidRDefault="00C64962" w:rsidP="00C64962">
      <w:pPr>
        <w:rPr>
          <w:b/>
          <w:bCs/>
          <w:u w:val="single"/>
        </w:rPr>
      </w:pPr>
      <w:r w:rsidRPr="00F22497">
        <w:rPr>
          <w:b/>
          <w:bCs/>
          <w:u w:val="single"/>
        </w:rPr>
        <w:t>SWOT and PESTLE on PBE Fuels LTD</w:t>
      </w:r>
    </w:p>
    <w:p w14:paraId="23850AB2" w14:textId="77777777" w:rsidR="00C64962" w:rsidRPr="00C64962" w:rsidRDefault="00C64962" w:rsidP="00C64962">
      <w:r w:rsidRPr="00C64962">
        <w:t>The HR function will carry out PESTLE and SWOT analysis’s especially when changing or adding to the organisation’s overall strategy. A PESTLE analysis is a framework used to analyse external influences that effect the organisation:</w:t>
      </w:r>
    </w:p>
    <w:p w14:paraId="41F80D74" w14:textId="77777777" w:rsidR="00C64962" w:rsidRPr="00C64962" w:rsidRDefault="00C64962" w:rsidP="00C64962">
      <w:pPr>
        <w:numPr>
          <w:ilvl w:val="0"/>
          <w:numId w:val="8"/>
        </w:numPr>
      </w:pPr>
      <w:r w:rsidRPr="00C64962">
        <w:t>Political: Trade restrictions &amp; reform, political stability, tax policy.</w:t>
      </w:r>
    </w:p>
    <w:p w14:paraId="6428FD38" w14:textId="77777777" w:rsidR="00C64962" w:rsidRPr="00C64962" w:rsidRDefault="00C64962" w:rsidP="00C64962">
      <w:pPr>
        <w:numPr>
          <w:ilvl w:val="0"/>
          <w:numId w:val="8"/>
        </w:numPr>
      </w:pPr>
      <w:r w:rsidRPr="00C64962">
        <w:t>Economic: Exchange, inflation, wage rates, working hours, economic growth/decline, credit availability.</w:t>
      </w:r>
    </w:p>
    <w:p w14:paraId="138744A2" w14:textId="77777777" w:rsidR="00C64962" w:rsidRPr="00C64962" w:rsidRDefault="00C64962" w:rsidP="00C64962">
      <w:pPr>
        <w:numPr>
          <w:ilvl w:val="0"/>
          <w:numId w:val="8"/>
        </w:numPr>
      </w:pPr>
      <w:r w:rsidRPr="00C64962">
        <w:t>Sociological: Health consciousness, age demographic, health and safety, career attitudes, cultural norms and expectation, Religion.</w:t>
      </w:r>
    </w:p>
    <w:p w14:paraId="4760B4EC" w14:textId="77777777" w:rsidR="00C64962" w:rsidRPr="00C64962" w:rsidRDefault="00C64962" w:rsidP="00C64962">
      <w:pPr>
        <w:numPr>
          <w:ilvl w:val="0"/>
          <w:numId w:val="8"/>
        </w:numPr>
      </w:pPr>
      <w:r w:rsidRPr="00C64962">
        <w:t>Technological: As new technologies emerge, some replace the jobs of humans, or streamline processes, effecting business.</w:t>
      </w:r>
    </w:p>
    <w:p w14:paraId="640992CE" w14:textId="43BD3883" w:rsidR="00C64962" w:rsidRPr="00C64962" w:rsidRDefault="00C64962" w:rsidP="00C64962">
      <w:pPr>
        <w:numPr>
          <w:ilvl w:val="0"/>
          <w:numId w:val="8"/>
        </w:numPr>
      </w:pPr>
      <w:r w:rsidRPr="00C64962">
        <w:t>Legal: Changes in legislation can impact on employment, resources, import/exports, and taxation.</w:t>
      </w:r>
    </w:p>
    <w:p w14:paraId="5E51D734" w14:textId="7E1BD2E6" w:rsidR="00C64962" w:rsidRPr="00C64962" w:rsidRDefault="00C64962" w:rsidP="00C64962">
      <w:pPr>
        <w:numPr>
          <w:ilvl w:val="0"/>
          <w:numId w:val="8"/>
        </w:numPr>
      </w:pPr>
      <w:r w:rsidRPr="00C64962">
        <w:t>Environmental: Ethical sourcing, green trends, global warming, pandemics, and other natural emergencies/ disasters</w:t>
      </w:r>
      <w:r w:rsidR="00817475">
        <w:t xml:space="preserve"> </w:t>
      </w:r>
      <w:r w:rsidR="00817475" w:rsidRPr="00817475">
        <w:t>(CIPD, 2020)</w:t>
      </w:r>
      <w:r w:rsidR="00817475">
        <w:t>.</w:t>
      </w:r>
    </w:p>
    <w:p w14:paraId="04B9D517" w14:textId="4E180335" w:rsidR="00C64962" w:rsidRDefault="00C64962" w:rsidP="00C64962">
      <w:r w:rsidRPr="00C64962">
        <w:t xml:space="preserve">Analysing these successfully will mean a more detailed knowledge of what can and might affect the organisations strategy and decisions. </w:t>
      </w:r>
      <w:r w:rsidR="008E2175">
        <w:t>Th</w:t>
      </w:r>
      <w:r w:rsidR="00817475">
        <w:t>e advantage of th</w:t>
      </w:r>
      <w:r w:rsidR="008E2175">
        <w:t>is</w:t>
      </w:r>
      <w:r w:rsidR="00817475">
        <w:t xml:space="preserve"> framework </w:t>
      </w:r>
      <w:r w:rsidR="008E2175">
        <w:t xml:space="preserve">is its </w:t>
      </w:r>
      <w:r w:rsidR="00817475">
        <w:t>simple and creat</w:t>
      </w:r>
      <w:r w:rsidR="008E2175">
        <w:t>es</w:t>
      </w:r>
      <w:r w:rsidR="00817475">
        <w:t xml:space="preserve"> an understanding of the wider business context. PESTLE encourages strategic thinking and can provide insight into future threats and opportunities </w:t>
      </w:r>
      <w:r w:rsidR="00817475" w:rsidRPr="00817475">
        <w:t>(CIPD, 2020)</w:t>
      </w:r>
      <w:r w:rsidR="00817475">
        <w:t>.  There are some drawbacks because sometimes there can be too much data collected</w:t>
      </w:r>
      <w:r w:rsidR="00550DF1">
        <w:t>, or not enough</w:t>
      </w:r>
      <w:r w:rsidR="00817475">
        <w:t>, meaning poor focus and no specified outcome</w:t>
      </w:r>
      <w:r w:rsidR="00550DF1">
        <w:t>.</w:t>
      </w:r>
    </w:p>
    <w:p w14:paraId="21BEBC0C" w14:textId="23FEFAAF" w:rsidR="00E96225" w:rsidRDefault="00550DF1" w:rsidP="00107E0A">
      <w:r>
        <w:t>A SWOT analysis identifies the Strengths, Weaknesses, Opportunities and Threats to an organisation or project and is a planning tool to understand these key factors. It analyses both internal and external factors and is beneficial in the strategic and planning process. SWOT offers a type of self-</w:t>
      </w:r>
      <w:r>
        <w:lastRenderedPageBreak/>
        <w:t>assessment for management</w:t>
      </w:r>
      <w:r w:rsidR="000E3F1B">
        <w:t xml:space="preserve"> </w:t>
      </w:r>
      <w:proofErr w:type="gramStart"/>
      <w:r w:rsidR="000E3F1B">
        <w:t>that’s</w:t>
      </w:r>
      <w:proofErr w:type="gramEnd"/>
      <w:r w:rsidR="000E3F1B">
        <w:t xml:space="preserve"> simple to </w:t>
      </w:r>
      <w:r w:rsidR="00E96225">
        <w:t>use but</w:t>
      </w:r>
      <w:r w:rsidR="000E3F1B">
        <w:t xml:space="preserve"> can be over simplified meaning there is insufficient data to make any decisions based on the findings</w:t>
      </w:r>
      <w:r w:rsidR="00107E0A">
        <w:t xml:space="preserve"> </w:t>
      </w:r>
      <w:r w:rsidR="00107E0A" w:rsidRPr="00107E0A">
        <w:t>(SWOT Analysis | Factsheets | CIPD, 2020)</w:t>
      </w:r>
      <w:r w:rsidR="00107E0A">
        <w:t xml:space="preserve">. </w:t>
      </w:r>
    </w:p>
    <w:p w14:paraId="07E3D78E" w14:textId="4EA3608F" w:rsidR="00E96225" w:rsidRDefault="00E96225" w:rsidP="00107E0A">
      <w:pPr>
        <w:rPr>
          <w:b/>
          <w:bCs/>
        </w:rPr>
      </w:pPr>
      <w:r w:rsidRPr="00E96225">
        <w:rPr>
          <w:b/>
          <w:bCs/>
        </w:rPr>
        <w:t>S</w:t>
      </w:r>
      <w:r w:rsidR="008E2175">
        <w:rPr>
          <w:b/>
          <w:bCs/>
        </w:rPr>
        <w:t>ummary</w:t>
      </w:r>
    </w:p>
    <w:p w14:paraId="32FD11F8" w14:textId="370791F0" w:rsidR="00BA0BD9" w:rsidRDefault="00EA3DB6" w:rsidP="00C449ED">
      <w:r>
        <w:t>The biggest stre</w:t>
      </w:r>
      <w:r w:rsidR="00A25678">
        <w:t xml:space="preserve">ngth of PBE is its staff. They are knowledgeable and committed to the good of the firm because of the family run ethos. The niche market it operates is also a strength, as competition is limited. These are also 2 of the company’s biggest weaknesses. The family ethos blurs the line when it comes to adhering to policies, every member of staff plays a vital role in the day-to-day operation, meaning issues or behaviours are not dealt with due to staff disciplinary leading to business interruption. </w:t>
      </w:r>
    </w:p>
    <w:p w14:paraId="4CE44B85" w14:textId="4E58279F" w:rsidR="00D53372" w:rsidRDefault="00D53372" w:rsidP="00C449ED">
      <w:r>
        <w:t>The on-going director dispute, if not resolved soon will cau</w:t>
      </w:r>
      <w:r w:rsidR="008E2175">
        <w:t>se loss of</w:t>
      </w:r>
      <w:r>
        <w:t xml:space="preserve"> competitive edge. We need to invest in new technologies, vehicles and explore new renewable energy ventures to move with the times. If resolved new avenues can be explored, better communication and decision making will be in place and renewed investment and drive into the business to move it forward. </w:t>
      </w:r>
    </w:p>
    <w:p w14:paraId="57D87E1D" w14:textId="103796D9" w:rsidR="00D53372" w:rsidRDefault="00D53372" w:rsidP="00C449ED">
      <w:r>
        <w:t xml:space="preserve">With the Government reviewing the RHI scheme, and it under threat of being stopped, we need to explore other renewable energy ventures and think about possible diversification in the future. </w:t>
      </w:r>
    </w:p>
    <w:p w14:paraId="4C41848E" w14:textId="6E521D0F" w:rsidR="008E2175" w:rsidRDefault="00D53372" w:rsidP="00C449ED">
      <w:r>
        <w:t>There is a market out there for biomass, but it needs to be tailored, processes</w:t>
      </w:r>
      <w:r w:rsidR="008E2175">
        <w:t xml:space="preserve"> streamlined</w:t>
      </w:r>
      <w:r>
        <w:t xml:space="preserve"> and </w:t>
      </w:r>
      <w:r w:rsidR="008E2175">
        <w:t>develop</w:t>
      </w:r>
      <w:r>
        <w:t xml:space="preserve"> our own staff, continuing as we are would not be a profitable way to continue if the RHI is removed.</w:t>
      </w:r>
    </w:p>
    <w:p w14:paraId="5F31BC36" w14:textId="1EEA0B36" w:rsidR="008E2175" w:rsidRDefault="008E2175" w:rsidP="00C449ED">
      <w:r>
        <w:t xml:space="preserve">The effect of Brexit has not yet been fully felt and legislation changes to HGV vehicles, access to London etc all pose possible threats to profitability and viability. </w:t>
      </w:r>
    </w:p>
    <w:p w14:paraId="6AA1790B" w14:textId="7F32995F" w:rsidR="00D53372" w:rsidRDefault="008E2175" w:rsidP="00C449ED">
      <w:r>
        <w:t>Word Count: 519</w:t>
      </w:r>
    </w:p>
    <w:p w14:paraId="7518BD7C" w14:textId="512A42D2" w:rsidR="00BA0BD9" w:rsidRDefault="00BA0BD9" w:rsidP="00C449ED"/>
    <w:p w14:paraId="5D524708" w14:textId="387BE874" w:rsidR="00BA0BD9" w:rsidRDefault="00BA0BD9" w:rsidP="00C449ED"/>
    <w:p w14:paraId="04918F39" w14:textId="5F303274" w:rsidR="00BA0BD9" w:rsidRDefault="00BA0BD9" w:rsidP="00C449ED"/>
    <w:p w14:paraId="570C878C" w14:textId="16B8E5EC" w:rsidR="00BA0BD9" w:rsidRDefault="00BA0BD9" w:rsidP="00C449ED"/>
    <w:p w14:paraId="4E593CF7" w14:textId="5084AC57" w:rsidR="00BA0BD9" w:rsidRDefault="00BA0BD9" w:rsidP="00C449ED"/>
    <w:p w14:paraId="0CD472EE" w14:textId="4D49C876" w:rsidR="00BA0BD9" w:rsidRDefault="00BA0BD9" w:rsidP="00C449ED"/>
    <w:p w14:paraId="229C32F5" w14:textId="5D5B9D8B" w:rsidR="00BA0BD9" w:rsidRDefault="00BA0BD9" w:rsidP="00C449ED"/>
    <w:p w14:paraId="5261E24B" w14:textId="4D58F504" w:rsidR="00F37584" w:rsidRDefault="00F37584" w:rsidP="00C449ED"/>
    <w:p w14:paraId="68BC7364" w14:textId="20A3B479" w:rsidR="004D2798" w:rsidRDefault="004D2798" w:rsidP="00C449ED"/>
    <w:p w14:paraId="39409D25" w14:textId="77777777" w:rsidR="00A56285" w:rsidRDefault="00A56285" w:rsidP="00C449ED">
      <w:pPr>
        <w:rPr>
          <w:b/>
          <w:bCs/>
        </w:rPr>
      </w:pPr>
    </w:p>
    <w:p w14:paraId="2F68F79A" w14:textId="77777777" w:rsidR="0068748E" w:rsidRDefault="0068748E" w:rsidP="00C449ED">
      <w:pPr>
        <w:rPr>
          <w:b/>
          <w:bCs/>
        </w:rPr>
      </w:pPr>
    </w:p>
    <w:p w14:paraId="4AD51397" w14:textId="77777777" w:rsidR="0068748E" w:rsidRDefault="0068748E" w:rsidP="00C449ED">
      <w:pPr>
        <w:rPr>
          <w:b/>
          <w:bCs/>
        </w:rPr>
      </w:pPr>
    </w:p>
    <w:p w14:paraId="7A626559" w14:textId="77777777" w:rsidR="0068748E" w:rsidRDefault="0068748E" w:rsidP="00C449ED">
      <w:pPr>
        <w:rPr>
          <w:b/>
          <w:bCs/>
        </w:rPr>
      </w:pPr>
    </w:p>
    <w:p w14:paraId="6103DA1F" w14:textId="77777777" w:rsidR="00DC274B" w:rsidRDefault="00DC274B" w:rsidP="00C449ED">
      <w:pPr>
        <w:rPr>
          <w:b/>
          <w:bCs/>
        </w:rPr>
      </w:pPr>
    </w:p>
    <w:p w14:paraId="344D3C3F" w14:textId="19154BA6" w:rsidR="00BA0BD9" w:rsidRDefault="00BA0BD9" w:rsidP="00C449ED">
      <w:pPr>
        <w:rPr>
          <w:b/>
          <w:bCs/>
        </w:rPr>
      </w:pPr>
      <w:r w:rsidRPr="00F22497">
        <w:rPr>
          <w:b/>
          <w:bCs/>
        </w:rPr>
        <w:lastRenderedPageBreak/>
        <w:t>References:</w:t>
      </w:r>
    </w:p>
    <w:p w14:paraId="462C2E2B" w14:textId="2053E051" w:rsidR="003C6B45" w:rsidRPr="003C6B45" w:rsidRDefault="003C6B45" w:rsidP="00C449ED">
      <w:r w:rsidRPr="003C6B45">
        <w:t>Armstrong, M (2006), </w:t>
      </w:r>
      <w:r w:rsidRPr="003C6B45">
        <w:rPr>
          <w:i/>
          <w:iCs/>
        </w:rPr>
        <w:t>A Handbook of Human Resource Management Practice, </w:t>
      </w:r>
      <w:r w:rsidRPr="003C6B45">
        <w:t>Kogan Page Publishers</w:t>
      </w:r>
    </w:p>
    <w:p w14:paraId="1915F3EC" w14:textId="0F1F09F8" w:rsidR="009503AA" w:rsidRDefault="009503AA" w:rsidP="00C449ED">
      <w:r w:rsidRPr="009503AA">
        <w:t>Bartleby.com. (2013). </w:t>
      </w:r>
      <w:r w:rsidRPr="009503AA">
        <w:rPr>
          <w:i/>
          <w:iCs/>
        </w:rPr>
        <w:t>Coca-Cola Company: Mission, Strategy, Values, and Vision | Bartleby</w:t>
      </w:r>
      <w:r w:rsidRPr="009503AA">
        <w:t>. [online] Available at: https://www.bartleby.com/essay/Coca-Cola-Company-Mission-Strategy-Values-and-FK7MERPMZRPS#:~:text=The%20Purpose%20and%20Mission%20Statement:%20The%20mission%20statement [Accessed 16 Feb. 2021].</w:t>
      </w:r>
    </w:p>
    <w:p w14:paraId="0ADA168B" w14:textId="67E7C992" w:rsidR="00942775" w:rsidRDefault="00942775" w:rsidP="00942775">
      <w:r w:rsidRPr="00942775">
        <w:t>Bloisi, W., Cook, C.W. and Hunsaker, P.L. (2003). Management and organisational behaviour European edition. London Mcgraw-Hill.</w:t>
      </w:r>
    </w:p>
    <w:p w14:paraId="422CCE0A" w14:textId="03DFFED8" w:rsidR="00C42427" w:rsidRDefault="00C42427" w:rsidP="00942775">
      <w:r w:rsidRPr="00C42427">
        <w:t>Campbell, S. (2015). </w:t>
      </w:r>
      <w:r w:rsidRPr="00C42427">
        <w:rPr>
          <w:i/>
          <w:iCs/>
        </w:rPr>
        <w:t>Rethinking HR delivery in the NHS</w:t>
      </w:r>
      <w:r w:rsidRPr="00C42427">
        <w:t xml:space="preserve">. [online] HRZone. Available at: </w:t>
      </w:r>
      <w:hyperlink r:id="rId6" w:history="1">
        <w:r w:rsidR="00F31346" w:rsidRPr="00505DE7">
          <w:rPr>
            <w:rStyle w:val="Hyperlink"/>
          </w:rPr>
          <w:t>https://www.hrzone.com/lead/change/rethinking-hr-delivery-in-the-nhs</w:t>
        </w:r>
      </w:hyperlink>
      <w:r w:rsidRPr="00C42427">
        <w:t>.</w:t>
      </w:r>
    </w:p>
    <w:p w14:paraId="527553E7" w14:textId="4D2DCB30" w:rsidR="00F31346" w:rsidRDefault="00F31346" w:rsidP="00F31346">
      <w:r w:rsidRPr="00F31346">
        <w:t xml:space="preserve">CIPD (2018). Role of Line Managers in HR and L&amp;D | Factsheets | CIPD. [online] CIPD. Available at: </w:t>
      </w:r>
      <w:hyperlink r:id="rId7" w:history="1">
        <w:r w:rsidRPr="00F31346">
          <w:rPr>
            <w:rStyle w:val="Hyperlink"/>
          </w:rPr>
          <w:t>https://www.cipd.co.uk/knowledge/fundamentals/people/hr/line-managers-factsheet</w:t>
        </w:r>
      </w:hyperlink>
      <w:r w:rsidRPr="00F31346">
        <w:t>.</w:t>
      </w:r>
    </w:p>
    <w:p w14:paraId="70D8C2DB" w14:textId="7C37AACB" w:rsidR="00C64962" w:rsidRPr="00F31346" w:rsidRDefault="00C64962" w:rsidP="00F31346">
      <w:r w:rsidRPr="00C64962">
        <w:t>CIPD (2020). </w:t>
      </w:r>
      <w:r w:rsidRPr="00C64962">
        <w:rPr>
          <w:i/>
          <w:iCs/>
        </w:rPr>
        <w:t>PESTLE Analysis | Factsheets | CIPD</w:t>
      </w:r>
      <w:r w:rsidRPr="00C64962">
        <w:t>. [online] CIPD. Available at: https://www.cipd.co.uk/knowledge/strategy/organisational-development/pestle-analysis-factsheet.</w:t>
      </w:r>
    </w:p>
    <w:p w14:paraId="2AC1CECA" w14:textId="0D426562" w:rsidR="009127F5" w:rsidRDefault="009127F5" w:rsidP="009127F5">
      <w:r w:rsidRPr="009127F5">
        <w:t xml:space="preserve">Dudovskiy, J. (2014). Harrison’s Model of Culture - Research-Methodology. [online] Research-Methodology. Available at: </w:t>
      </w:r>
      <w:hyperlink r:id="rId8" w:history="1">
        <w:r w:rsidR="00281DE0" w:rsidRPr="00D4356B">
          <w:rPr>
            <w:rStyle w:val="Hyperlink"/>
          </w:rPr>
          <w:t>https://research-methodology.net/harrisons-model-of-culture/</w:t>
        </w:r>
      </w:hyperlink>
      <w:r w:rsidRPr="009127F5">
        <w:t>.</w:t>
      </w:r>
    </w:p>
    <w:p w14:paraId="0510D458" w14:textId="46891FFD" w:rsidR="00281DE0" w:rsidRPr="009127F5" w:rsidRDefault="00281DE0" w:rsidP="009127F5">
      <w:r w:rsidRPr="00281DE0">
        <w:t>Houghton, E. (2020). </w:t>
      </w:r>
      <w:r w:rsidRPr="00281DE0">
        <w:rPr>
          <w:i/>
          <w:iCs/>
        </w:rPr>
        <w:t>Strategic Human Resource Management | Factsheets | CIPD</w:t>
      </w:r>
      <w:r w:rsidRPr="00281DE0">
        <w:t>. [online] CIPD. Available at: https://www.cipd.co.uk/knowledge/strategy/hr/strategic-hrm-factsheet.</w:t>
      </w:r>
    </w:p>
    <w:p w14:paraId="132102B6" w14:textId="20FB9FFE" w:rsidR="004959A7" w:rsidRPr="004959A7" w:rsidRDefault="004959A7" w:rsidP="004959A7">
      <w:r w:rsidRPr="004959A7">
        <w:t>KnowledgeBrief (2010). Virtual Organisations - What is it? Definition, Examples and More. [online] Kbmanage.com. Available at: https://www.kbmanage.com/concept/virtual-organisations.</w:t>
      </w:r>
    </w:p>
    <w:p w14:paraId="6736C598" w14:textId="3BECD34B" w:rsidR="00BA0BD9" w:rsidRDefault="00BA0BD9" w:rsidP="00BA0BD9">
      <w:r w:rsidRPr="00BA0BD9">
        <w:t xml:space="preserve">Murray, F.B.F.L.F.T.J., MBA, Ph.D., Writer, I. an E.B., law, teacher S. has written for T.B. on U.S. business and Murray, taxes since 2008 R.T.B. editorial policies J. (n.d.). Public Sector vs. Private Sector: </w:t>
      </w:r>
      <w:proofErr w:type="gramStart"/>
      <w:r w:rsidRPr="00BA0BD9">
        <w:t>What’s</w:t>
      </w:r>
      <w:proofErr w:type="gramEnd"/>
      <w:r w:rsidRPr="00BA0BD9">
        <w:t xml:space="preserve"> the Difference? [online] The Balance Small Business. Available at: https://www.thebalancesmb.com/public-sector-vs-private-sector-5097547 [Accessed 8 Feb. 2021].</w:t>
      </w:r>
    </w:p>
    <w:p w14:paraId="0772C3DC" w14:textId="428501D4" w:rsidR="00993B93" w:rsidRDefault="00993B93" w:rsidP="00993B93">
      <w:r w:rsidRPr="00993B93">
        <w:t xml:space="preserve">Reference. (2020). What Is a Network Organizational Structure? [online] Available at: </w:t>
      </w:r>
      <w:hyperlink r:id="rId9" w:history="1">
        <w:r w:rsidR="00030F3E" w:rsidRPr="00D81DFB">
          <w:rPr>
            <w:rStyle w:val="Hyperlink"/>
          </w:rPr>
          <w:t>https://www.reference.com/business-finance/network-organizational-structure-491fa130f3a473d2</w:t>
        </w:r>
      </w:hyperlink>
      <w:r w:rsidRPr="00993B93">
        <w:t>.</w:t>
      </w:r>
    </w:p>
    <w:p w14:paraId="03A3ECDF" w14:textId="6E23D428" w:rsidR="00A2215E" w:rsidRDefault="00A2215E" w:rsidP="00A2215E">
      <w:r w:rsidRPr="00A2215E">
        <w:t>Renu Sebastian (2013). Role of hr in strategic formulation. [online] Available at: https://www.slideshare.net/RenuSebastian/role-of-hr-in-strategic-formulation-17194469 [Accessed 15 Feb. 2021].</w:t>
      </w:r>
    </w:p>
    <w:p w14:paraId="6F8EF312" w14:textId="294EEB1E" w:rsidR="00A91DFA" w:rsidRPr="00A2215E" w:rsidRDefault="00A91DFA" w:rsidP="00A2215E">
      <w:r w:rsidRPr="00A91DFA">
        <w:t>Scribd. (2013). </w:t>
      </w:r>
      <w:r w:rsidRPr="00A91DFA">
        <w:rPr>
          <w:i/>
          <w:iCs/>
        </w:rPr>
        <w:t>HR Practices in Coca Cola</w:t>
      </w:r>
      <w:r w:rsidRPr="00A91DFA">
        <w:t>. [online] Available at: https://www.scribd.com/presentation/187763034/HR-Practices-in-Coca-Cola.</w:t>
      </w:r>
    </w:p>
    <w:p w14:paraId="470FC3D8" w14:textId="449C0E5D" w:rsidR="00030F3E" w:rsidRDefault="00030F3E" w:rsidP="00993B93">
      <w:r w:rsidRPr="00030F3E">
        <w:t>StudyMode. (n.d.). </w:t>
      </w:r>
      <w:r w:rsidRPr="00030F3E">
        <w:rPr>
          <w:i/>
          <w:iCs/>
        </w:rPr>
        <w:t>The Prescriptive and Emergent Approaches to Strategic Management Essay - 3565 Words</w:t>
      </w:r>
      <w:r w:rsidRPr="00030F3E">
        <w:t>. [online] Available at: https://www.studymode.com/essays/the-prescriptive-and-emergent-approaches-to-1066151.html [Accessed 12 Feb. 2021].</w:t>
      </w:r>
    </w:p>
    <w:p w14:paraId="31DFD43C" w14:textId="0D7C1799" w:rsidR="00107E0A" w:rsidRDefault="00107E0A" w:rsidP="00993B93">
      <w:r w:rsidRPr="00107E0A">
        <w:t>SWOT Analysis | Factsheets | CIPD (2020). </w:t>
      </w:r>
      <w:r w:rsidRPr="00107E0A">
        <w:rPr>
          <w:i/>
          <w:iCs/>
        </w:rPr>
        <w:t>SWOT Analysis | Factsheets | CIPD</w:t>
      </w:r>
      <w:r w:rsidRPr="00107E0A">
        <w:t>. [online] CIPD. Available at: https://www.cipd.co.uk/knowledge/strategy/organisational-development/swot-analysis-factsheet.</w:t>
      </w:r>
    </w:p>
    <w:p w14:paraId="765C95EC" w14:textId="7CFAA471" w:rsidR="0043610E" w:rsidRDefault="0043610E" w:rsidP="0043610E">
      <w:r w:rsidRPr="0043610E">
        <w:t xml:space="preserve">Taylor, S. and Woodhams, C. (2016). Human resource management: people and organisations. 2nd ed. London: Chartered Institute </w:t>
      </w:r>
      <w:r w:rsidR="00D84F0E" w:rsidRPr="0043610E">
        <w:t>of</w:t>
      </w:r>
      <w:r w:rsidRPr="0043610E">
        <w:t xml:space="preserve"> Personnel </w:t>
      </w:r>
      <w:r w:rsidR="00D84F0E" w:rsidRPr="0043610E">
        <w:t>and</w:t>
      </w:r>
      <w:r w:rsidRPr="0043610E">
        <w:t xml:space="preserve"> Development.</w:t>
      </w:r>
    </w:p>
    <w:p w14:paraId="2442A267" w14:textId="5C49DAAF" w:rsidR="00122520" w:rsidRDefault="00122520" w:rsidP="0043610E">
      <w:r w:rsidRPr="00122520">
        <w:lastRenderedPageBreak/>
        <w:t>The Coca-Cola Company. (n.d.). </w:t>
      </w:r>
      <w:r w:rsidRPr="00122520">
        <w:rPr>
          <w:i/>
          <w:iCs/>
        </w:rPr>
        <w:t>Our Purpose</w:t>
      </w:r>
      <w:r w:rsidRPr="00122520">
        <w:t xml:space="preserve">. [online] Available at: </w:t>
      </w:r>
      <w:hyperlink r:id="rId10" w:history="1">
        <w:r w:rsidR="00FB02D6" w:rsidRPr="0023304E">
          <w:rPr>
            <w:rStyle w:val="Hyperlink"/>
          </w:rPr>
          <w:t>https://investors.coca-colacompany.com/about/our-purpose</w:t>
        </w:r>
      </w:hyperlink>
      <w:r w:rsidRPr="00122520">
        <w:t>.</w:t>
      </w:r>
    </w:p>
    <w:p w14:paraId="2164DF23" w14:textId="45E65662" w:rsidR="00122826" w:rsidRDefault="00122826" w:rsidP="00122826">
      <w:r w:rsidRPr="00122826">
        <w:t>Umbrella Options. (2021). Public Sector vs Private Sector - Differences for Contractors. [online] Available at: https://www.umbrellaoptions.uk/public-sector-private-sector-differences/ [Accessed 8 Feb. 2021].</w:t>
      </w:r>
    </w:p>
    <w:p w14:paraId="54FB3790" w14:textId="1A083547" w:rsidR="008349D7" w:rsidRDefault="008349D7" w:rsidP="00122826">
      <w:r w:rsidRPr="008349D7">
        <w:t>Wisdom Jobs (2009). </w:t>
      </w:r>
      <w:r w:rsidRPr="008349D7">
        <w:rPr>
          <w:i/>
          <w:iCs/>
        </w:rPr>
        <w:t>Best-practice SHRM: high-commitment models - HR Management</w:t>
      </w:r>
      <w:r w:rsidRPr="008349D7">
        <w:t>. [online] Wisdom Jobs. Available at: https://www.wisdomjobs.com/e-university/hr-management-tutorial-69/best-practice-shrm-high-commitment-models-8742.html.</w:t>
      </w:r>
    </w:p>
    <w:p w14:paraId="794A94D8" w14:textId="58043ABC" w:rsidR="007221A6" w:rsidRDefault="007221A6" w:rsidP="00F37584">
      <w:r w:rsidRPr="007221A6">
        <w:t>Your Article Library. (2016). </w:t>
      </w:r>
      <w:r w:rsidR="00D84F0E" w:rsidRPr="007221A6">
        <w:rPr>
          <w:i/>
          <w:iCs/>
        </w:rPr>
        <w:t>HR</w:t>
      </w:r>
      <w:r w:rsidR="00D84F0E">
        <w:rPr>
          <w:i/>
          <w:iCs/>
        </w:rPr>
        <w:t>:</w:t>
      </w:r>
      <w:r w:rsidR="00D84F0E" w:rsidRPr="007221A6">
        <w:rPr>
          <w:i/>
          <w:iCs/>
        </w:rPr>
        <w:t xml:space="preserve"> -</w:t>
      </w:r>
      <w:r w:rsidRPr="007221A6">
        <w:rPr>
          <w:i/>
          <w:iCs/>
        </w:rPr>
        <w:t xml:space="preserve"> Formulation and Execution of Strategies</w:t>
      </w:r>
      <w:r w:rsidRPr="007221A6">
        <w:t>. [online] Available at: https://www.yourarticlelibrary.com/hrm/hr-formulation-and-execution-of-strategies/75333.</w:t>
      </w:r>
    </w:p>
    <w:p w14:paraId="48DD4E03" w14:textId="281D4341" w:rsidR="00807070" w:rsidRDefault="00807070" w:rsidP="00807070">
      <w:r w:rsidRPr="00807070">
        <w:t xml:space="preserve">Your Business. (2014). The Role of HR in Matrix vs. Divisional Structures. [online] Available at: </w:t>
      </w:r>
      <w:hyperlink r:id="rId11" w:history="1">
        <w:r w:rsidR="00CD2765" w:rsidRPr="00133C63">
          <w:rPr>
            <w:rStyle w:val="Hyperlink"/>
          </w:rPr>
          <w:t>https://yourbusiness.azcentral.com/role-hr-matrix-vs-divisional-structures-29118.html</w:t>
        </w:r>
      </w:hyperlink>
      <w:r w:rsidRPr="00807070">
        <w:t>.</w:t>
      </w:r>
    </w:p>
    <w:p w14:paraId="5F970E80" w14:textId="05A9D368" w:rsidR="00CD2765" w:rsidRDefault="00CD2765" w:rsidP="00807070"/>
    <w:p w14:paraId="5F1FF87F" w14:textId="725F05C4" w:rsidR="00CD2765" w:rsidRPr="00175AF0" w:rsidRDefault="00175AF0" w:rsidP="00807070">
      <w:pPr>
        <w:rPr>
          <w:b/>
          <w:bCs/>
        </w:rPr>
      </w:pPr>
      <w:r w:rsidRPr="00175AF0">
        <w:rPr>
          <w:b/>
          <w:bCs/>
        </w:rPr>
        <w:t>NOTES:</w:t>
      </w:r>
    </w:p>
    <w:p w14:paraId="14DB0CBA" w14:textId="77777777" w:rsidR="00175AF0" w:rsidRPr="00175AF0" w:rsidRDefault="00175AF0" w:rsidP="00175AF0">
      <w:pPr>
        <w:rPr>
          <w:b/>
          <w:bCs/>
          <w:u w:val="single"/>
        </w:rPr>
      </w:pPr>
      <w:r w:rsidRPr="00175AF0">
        <w:rPr>
          <w:b/>
          <w:bCs/>
          <w:u w:val="single"/>
        </w:rPr>
        <w:t>PBE Fuels LTD</w:t>
      </w:r>
    </w:p>
    <w:p w14:paraId="3284029A" w14:textId="77777777" w:rsidR="00175AF0" w:rsidRPr="00175AF0" w:rsidRDefault="00175AF0" w:rsidP="00175AF0">
      <w:pPr>
        <w:rPr>
          <w:b/>
          <w:bCs/>
          <w:u w:val="single"/>
        </w:rPr>
      </w:pPr>
      <w:r w:rsidRPr="00175AF0">
        <w:rPr>
          <w:b/>
          <w:bCs/>
          <w:u w:val="single"/>
        </w:rPr>
        <w:t>SWOT</w:t>
      </w:r>
    </w:p>
    <w:p w14:paraId="0D64AF48" w14:textId="77777777" w:rsidR="00175AF0" w:rsidRPr="00175AF0" w:rsidRDefault="00175AF0" w:rsidP="00175AF0">
      <w:r w:rsidRPr="00175AF0">
        <w:t xml:space="preserve">Strengths </w:t>
      </w:r>
    </w:p>
    <w:p w14:paraId="6AA50EC2" w14:textId="77777777" w:rsidR="00175AF0" w:rsidRPr="00175AF0" w:rsidRDefault="00175AF0" w:rsidP="00175AF0">
      <w:pPr>
        <w:numPr>
          <w:ilvl w:val="0"/>
          <w:numId w:val="10"/>
        </w:numPr>
      </w:pPr>
      <w:r w:rsidRPr="00175AF0">
        <w:t>Staff development and CPD</w:t>
      </w:r>
    </w:p>
    <w:p w14:paraId="59340BC1" w14:textId="77777777" w:rsidR="00175AF0" w:rsidRPr="00175AF0" w:rsidRDefault="00175AF0" w:rsidP="00175AF0">
      <w:pPr>
        <w:numPr>
          <w:ilvl w:val="0"/>
          <w:numId w:val="10"/>
        </w:numPr>
      </w:pPr>
      <w:r w:rsidRPr="00175AF0">
        <w:t>Communication amongst teams</w:t>
      </w:r>
    </w:p>
    <w:p w14:paraId="3CB3DECE" w14:textId="77777777" w:rsidR="00175AF0" w:rsidRPr="00175AF0" w:rsidRDefault="00175AF0" w:rsidP="00175AF0">
      <w:pPr>
        <w:numPr>
          <w:ilvl w:val="0"/>
          <w:numId w:val="10"/>
        </w:numPr>
      </w:pPr>
      <w:r w:rsidRPr="00175AF0">
        <w:t xml:space="preserve">Staff retention and incentives </w:t>
      </w:r>
    </w:p>
    <w:p w14:paraId="5B7749B2" w14:textId="77777777" w:rsidR="00175AF0" w:rsidRPr="00175AF0" w:rsidRDefault="00175AF0" w:rsidP="00175AF0">
      <w:pPr>
        <w:numPr>
          <w:ilvl w:val="0"/>
          <w:numId w:val="10"/>
        </w:numPr>
      </w:pPr>
      <w:r w:rsidRPr="00175AF0">
        <w:t>Location</w:t>
      </w:r>
    </w:p>
    <w:p w14:paraId="0A5308BC" w14:textId="77777777" w:rsidR="00175AF0" w:rsidRPr="00175AF0" w:rsidRDefault="00175AF0" w:rsidP="00175AF0">
      <w:pPr>
        <w:numPr>
          <w:ilvl w:val="0"/>
          <w:numId w:val="10"/>
        </w:numPr>
      </w:pPr>
      <w:r w:rsidRPr="00175AF0">
        <w:t xml:space="preserve">Technology </w:t>
      </w:r>
    </w:p>
    <w:p w14:paraId="2E82CA52" w14:textId="77777777" w:rsidR="00175AF0" w:rsidRPr="00175AF0" w:rsidRDefault="00175AF0" w:rsidP="00175AF0">
      <w:pPr>
        <w:numPr>
          <w:ilvl w:val="0"/>
          <w:numId w:val="10"/>
        </w:numPr>
      </w:pPr>
      <w:r w:rsidRPr="00175AF0">
        <w:t>Working on improving internal processes</w:t>
      </w:r>
    </w:p>
    <w:p w14:paraId="6A988434" w14:textId="77777777" w:rsidR="00175AF0" w:rsidRPr="00175AF0" w:rsidRDefault="00175AF0" w:rsidP="00175AF0">
      <w:r w:rsidRPr="00175AF0">
        <w:t xml:space="preserve">Weaknesses </w:t>
      </w:r>
    </w:p>
    <w:p w14:paraId="7814A59D" w14:textId="77777777" w:rsidR="00175AF0" w:rsidRPr="00175AF0" w:rsidRDefault="00175AF0" w:rsidP="00175AF0">
      <w:pPr>
        <w:numPr>
          <w:ilvl w:val="0"/>
          <w:numId w:val="11"/>
        </w:numPr>
      </w:pPr>
      <w:r w:rsidRPr="00175AF0">
        <w:t>Organisational planning is reactive rather than proactive.</w:t>
      </w:r>
    </w:p>
    <w:p w14:paraId="4B22795C" w14:textId="77777777" w:rsidR="00175AF0" w:rsidRPr="00175AF0" w:rsidRDefault="00175AF0" w:rsidP="00175AF0">
      <w:pPr>
        <w:numPr>
          <w:ilvl w:val="0"/>
          <w:numId w:val="11"/>
        </w:numPr>
      </w:pPr>
      <w:r w:rsidRPr="00175AF0">
        <w:t xml:space="preserve">Communication as a whole </w:t>
      </w:r>
    </w:p>
    <w:p w14:paraId="0496AC0C" w14:textId="77777777" w:rsidR="00175AF0" w:rsidRPr="00175AF0" w:rsidRDefault="00175AF0" w:rsidP="00175AF0">
      <w:pPr>
        <w:numPr>
          <w:ilvl w:val="0"/>
          <w:numId w:val="11"/>
        </w:numPr>
      </w:pPr>
      <w:r w:rsidRPr="00175AF0">
        <w:t>Staff morale</w:t>
      </w:r>
    </w:p>
    <w:p w14:paraId="2352F1DF" w14:textId="77777777" w:rsidR="00175AF0" w:rsidRPr="00175AF0" w:rsidRDefault="00175AF0" w:rsidP="00175AF0">
      <w:pPr>
        <w:numPr>
          <w:ilvl w:val="0"/>
          <w:numId w:val="11"/>
        </w:numPr>
      </w:pPr>
      <w:r w:rsidRPr="00175AF0">
        <w:t>Budget constraints</w:t>
      </w:r>
    </w:p>
    <w:p w14:paraId="4015C39D" w14:textId="77777777" w:rsidR="00175AF0" w:rsidRPr="00175AF0" w:rsidRDefault="00175AF0" w:rsidP="00175AF0">
      <w:pPr>
        <w:numPr>
          <w:ilvl w:val="0"/>
          <w:numId w:val="11"/>
        </w:numPr>
      </w:pPr>
      <w:r w:rsidRPr="00175AF0">
        <w:t>Managing new process difficult</w:t>
      </w:r>
    </w:p>
    <w:p w14:paraId="1DFE4271" w14:textId="77777777" w:rsidR="00175AF0" w:rsidRPr="00175AF0" w:rsidRDefault="00175AF0" w:rsidP="00175AF0">
      <w:pPr>
        <w:numPr>
          <w:ilvl w:val="0"/>
          <w:numId w:val="11"/>
        </w:numPr>
      </w:pPr>
      <w:r w:rsidRPr="00175AF0">
        <w:t xml:space="preserve">HR </w:t>
      </w:r>
    </w:p>
    <w:p w14:paraId="3E47ABD0" w14:textId="77777777" w:rsidR="00175AF0" w:rsidRPr="00175AF0" w:rsidRDefault="00175AF0" w:rsidP="00175AF0">
      <w:pPr>
        <w:numPr>
          <w:ilvl w:val="0"/>
          <w:numId w:val="11"/>
        </w:numPr>
      </w:pPr>
      <w:r w:rsidRPr="00175AF0">
        <w:t>Director dispute</w:t>
      </w:r>
    </w:p>
    <w:p w14:paraId="5E971E55" w14:textId="77777777" w:rsidR="00175AF0" w:rsidRPr="00175AF0" w:rsidRDefault="00175AF0" w:rsidP="00175AF0">
      <w:r w:rsidRPr="00175AF0">
        <w:t>Opportunities</w:t>
      </w:r>
    </w:p>
    <w:p w14:paraId="66737F90" w14:textId="77777777" w:rsidR="00175AF0" w:rsidRPr="00175AF0" w:rsidRDefault="00175AF0" w:rsidP="00175AF0">
      <w:pPr>
        <w:numPr>
          <w:ilvl w:val="0"/>
          <w:numId w:val="12"/>
        </w:numPr>
      </w:pPr>
      <w:r w:rsidRPr="00175AF0">
        <w:t>Pledge to cut carbon emissions.</w:t>
      </w:r>
    </w:p>
    <w:p w14:paraId="77F1AB99" w14:textId="77777777" w:rsidR="00175AF0" w:rsidRPr="00175AF0" w:rsidRDefault="00175AF0" w:rsidP="00175AF0">
      <w:pPr>
        <w:numPr>
          <w:ilvl w:val="0"/>
          <w:numId w:val="12"/>
        </w:numPr>
      </w:pPr>
      <w:r w:rsidRPr="00175AF0">
        <w:lastRenderedPageBreak/>
        <w:t xml:space="preserve">Technology improving </w:t>
      </w:r>
    </w:p>
    <w:p w14:paraId="0D510931" w14:textId="77777777" w:rsidR="00175AF0" w:rsidRPr="00175AF0" w:rsidRDefault="00175AF0" w:rsidP="00175AF0">
      <w:pPr>
        <w:numPr>
          <w:ilvl w:val="0"/>
          <w:numId w:val="12"/>
        </w:numPr>
      </w:pPr>
      <w:r w:rsidRPr="00175AF0">
        <w:t>Workforce planning</w:t>
      </w:r>
    </w:p>
    <w:p w14:paraId="78DA52F9" w14:textId="53C7198A" w:rsidR="00175AF0" w:rsidRPr="00175AF0" w:rsidRDefault="00175AF0" w:rsidP="00175AF0">
      <w:pPr>
        <w:numPr>
          <w:ilvl w:val="0"/>
          <w:numId w:val="12"/>
        </w:numPr>
      </w:pPr>
      <w:r w:rsidRPr="00175AF0">
        <w:t xml:space="preserve">Director dispute </w:t>
      </w:r>
      <w:r w:rsidR="0093082E" w:rsidRPr="00175AF0">
        <w:t>resolved.</w:t>
      </w:r>
    </w:p>
    <w:p w14:paraId="6AAE00CF" w14:textId="77777777" w:rsidR="00175AF0" w:rsidRPr="00175AF0" w:rsidRDefault="00175AF0" w:rsidP="00175AF0">
      <w:r w:rsidRPr="00175AF0">
        <w:t>Threats</w:t>
      </w:r>
    </w:p>
    <w:p w14:paraId="3061E3D6" w14:textId="77777777" w:rsidR="00175AF0" w:rsidRPr="00175AF0" w:rsidRDefault="00175AF0" w:rsidP="00175AF0">
      <w:pPr>
        <w:numPr>
          <w:ilvl w:val="0"/>
          <w:numId w:val="13"/>
        </w:numPr>
      </w:pPr>
      <w:r w:rsidRPr="00175AF0">
        <w:t>Employee turnover</w:t>
      </w:r>
    </w:p>
    <w:p w14:paraId="366E4C07" w14:textId="77777777" w:rsidR="00175AF0" w:rsidRPr="00175AF0" w:rsidRDefault="00175AF0" w:rsidP="00175AF0">
      <w:pPr>
        <w:numPr>
          <w:ilvl w:val="0"/>
          <w:numId w:val="13"/>
        </w:numPr>
      </w:pPr>
      <w:r w:rsidRPr="00175AF0">
        <w:t>RHI</w:t>
      </w:r>
    </w:p>
    <w:p w14:paraId="406786BA" w14:textId="77777777" w:rsidR="00175AF0" w:rsidRPr="00175AF0" w:rsidRDefault="00175AF0" w:rsidP="00175AF0">
      <w:pPr>
        <w:numPr>
          <w:ilvl w:val="0"/>
          <w:numId w:val="13"/>
        </w:numPr>
      </w:pPr>
      <w:r w:rsidRPr="00175AF0">
        <w:t>Increase in competitors.</w:t>
      </w:r>
    </w:p>
    <w:p w14:paraId="5EA873C5" w14:textId="77777777" w:rsidR="00175AF0" w:rsidRPr="00175AF0" w:rsidRDefault="00175AF0" w:rsidP="00175AF0"/>
    <w:p w14:paraId="7F6E4379" w14:textId="77777777" w:rsidR="00175AF0" w:rsidRPr="00175AF0" w:rsidRDefault="00175AF0" w:rsidP="00175AF0">
      <w:pPr>
        <w:rPr>
          <w:b/>
          <w:bCs/>
          <w:u w:val="single"/>
        </w:rPr>
      </w:pPr>
      <w:r w:rsidRPr="00175AF0">
        <w:rPr>
          <w:b/>
          <w:bCs/>
          <w:u w:val="single"/>
        </w:rPr>
        <w:t>PESTLE</w:t>
      </w:r>
    </w:p>
    <w:p w14:paraId="441F8346" w14:textId="77777777" w:rsidR="00175AF0" w:rsidRPr="00175AF0" w:rsidRDefault="00175AF0" w:rsidP="00175AF0">
      <w:r w:rsidRPr="00175AF0">
        <w:t>POLITICAL</w:t>
      </w:r>
    </w:p>
    <w:p w14:paraId="07FBFA43" w14:textId="77777777" w:rsidR="00175AF0" w:rsidRPr="00175AF0" w:rsidRDefault="00175AF0" w:rsidP="00175AF0">
      <w:pPr>
        <w:numPr>
          <w:ilvl w:val="0"/>
          <w:numId w:val="14"/>
        </w:numPr>
      </w:pPr>
      <w:r w:rsidRPr="00175AF0">
        <w:t xml:space="preserve">Pledge to cut carbon emissions. </w:t>
      </w:r>
    </w:p>
    <w:p w14:paraId="68BC8A0B" w14:textId="77777777" w:rsidR="00175AF0" w:rsidRPr="00175AF0" w:rsidRDefault="00175AF0" w:rsidP="00175AF0">
      <w:pPr>
        <w:numPr>
          <w:ilvl w:val="0"/>
          <w:numId w:val="14"/>
        </w:numPr>
      </w:pPr>
      <w:r w:rsidRPr="00175AF0">
        <w:t xml:space="preserve">UK Pellet Council </w:t>
      </w:r>
    </w:p>
    <w:p w14:paraId="2408C08F" w14:textId="77777777" w:rsidR="00175AF0" w:rsidRPr="00175AF0" w:rsidRDefault="00175AF0" w:rsidP="00175AF0">
      <w:pPr>
        <w:numPr>
          <w:ilvl w:val="0"/>
          <w:numId w:val="14"/>
        </w:numPr>
      </w:pPr>
      <w:r w:rsidRPr="00175AF0">
        <w:t xml:space="preserve">Brexit </w:t>
      </w:r>
    </w:p>
    <w:p w14:paraId="7ECFEB63" w14:textId="77777777" w:rsidR="00175AF0" w:rsidRPr="00175AF0" w:rsidRDefault="00175AF0" w:rsidP="00175AF0">
      <w:pPr>
        <w:numPr>
          <w:ilvl w:val="0"/>
          <w:numId w:val="14"/>
        </w:numPr>
      </w:pPr>
      <w:r w:rsidRPr="00175AF0">
        <w:t>COVID</w:t>
      </w:r>
    </w:p>
    <w:p w14:paraId="09863313" w14:textId="77777777" w:rsidR="00175AF0" w:rsidRPr="00175AF0" w:rsidRDefault="00175AF0" w:rsidP="00175AF0">
      <w:r w:rsidRPr="00175AF0">
        <w:t>ECONOMIC</w:t>
      </w:r>
    </w:p>
    <w:p w14:paraId="7C6207FC" w14:textId="77777777" w:rsidR="00175AF0" w:rsidRPr="00175AF0" w:rsidRDefault="00175AF0" w:rsidP="00175AF0">
      <w:pPr>
        <w:numPr>
          <w:ilvl w:val="0"/>
          <w:numId w:val="15"/>
        </w:numPr>
      </w:pPr>
      <w:r w:rsidRPr="00175AF0">
        <w:t>Brexit</w:t>
      </w:r>
    </w:p>
    <w:p w14:paraId="57D95591" w14:textId="77777777" w:rsidR="00175AF0" w:rsidRPr="00175AF0" w:rsidRDefault="00175AF0" w:rsidP="00175AF0">
      <w:pPr>
        <w:numPr>
          <w:ilvl w:val="0"/>
          <w:numId w:val="15"/>
        </w:numPr>
      </w:pPr>
      <w:r w:rsidRPr="00175AF0">
        <w:t xml:space="preserve">Current economic situation </w:t>
      </w:r>
    </w:p>
    <w:p w14:paraId="47B481CE" w14:textId="77777777" w:rsidR="00175AF0" w:rsidRPr="00175AF0" w:rsidRDefault="00175AF0" w:rsidP="00175AF0">
      <w:pPr>
        <w:numPr>
          <w:ilvl w:val="0"/>
          <w:numId w:val="15"/>
        </w:numPr>
      </w:pPr>
      <w:r w:rsidRPr="00175AF0">
        <w:t>Consumer spending habits</w:t>
      </w:r>
    </w:p>
    <w:p w14:paraId="72E4856A" w14:textId="77777777" w:rsidR="00175AF0" w:rsidRPr="00175AF0" w:rsidRDefault="00175AF0" w:rsidP="00175AF0">
      <w:r w:rsidRPr="00175AF0">
        <w:t>SOCIAL-</w:t>
      </w:r>
    </w:p>
    <w:p w14:paraId="43DF1B95" w14:textId="77777777" w:rsidR="00175AF0" w:rsidRPr="00175AF0" w:rsidRDefault="00175AF0" w:rsidP="00175AF0">
      <w:pPr>
        <w:numPr>
          <w:ilvl w:val="0"/>
          <w:numId w:val="16"/>
        </w:numPr>
      </w:pPr>
      <w:r w:rsidRPr="00175AF0">
        <w:t>Career attitudes</w:t>
      </w:r>
    </w:p>
    <w:p w14:paraId="61320881" w14:textId="77777777" w:rsidR="00175AF0" w:rsidRPr="00175AF0" w:rsidRDefault="00175AF0" w:rsidP="00175AF0">
      <w:r w:rsidRPr="00175AF0">
        <w:t>TECHNOLOGY</w:t>
      </w:r>
    </w:p>
    <w:p w14:paraId="577D33D9" w14:textId="77777777" w:rsidR="00175AF0" w:rsidRPr="00175AF0" w:rsidRDefault="00175AF0" w:rsidP="00175AF0">
      <w:pPr>
        <w:numPr>
          <w:ilvl w:val="0"/>
          <w:numId w:val="16"/>
        </w:numPr>
      </w:pPr>
      <w:r w:rsidRPr="00175AF0">
        <w:t xml:space="preserve">Advances </w:t>
      </w:r>
    </w:p>
    <w:p w14:paraId="793AF6C0" w14:textId="77777777" w:rsidR="00175AF0" w:rsidRPr="00175AF0" w:rsidRDefault="00175AF0" w:rsidP="00175AF0">
      <w:pPr>
        <w:numPr>
          <w:ilvl w:val="0"/>
          <w:numId w:val="16"/>
        </w:numPr>
      </w:pPr>
      <w:r w:rsidRPr="00175AF0">
        <w:t>Social Media</w:t>
      </w:r>
    </w:p>
    <w:p w14:paraId="66192BAB" w14:textId="77777777" w:rsidR="00175AF0" w:rsidRPr="00175AF0" w:rsidRDefault="00175AF0" w:rsidP="00175AF0">
      <w:pPr>
        <w:numPr>
          <w:ilvl w:val="0"/>
          <w:numId w:val="16"/>
        </w:numPr>
      </w:pPr>
      <w:r w:rsidRPr="00175AF0">
        <w:t>Regulations</w:t>
      </w:r>
    </w:p>
    <w:p w14:paraId="6EAD2C24" w14:textId="77777777" w:rsidR="00175AF0" w:rsidRPr="00175AF0" w:rsidRDefault="00175AF0" w:rsidP="00175AF0">
      <w:r w:rsidRPr="00175AF0">
        <w:t>LEGAL</w:t>
      </w:r>
    </w:p>
    <w:p w14:paraId="048345F0" w14:textId="77777777" w:rsidR="00175AF0" w:rsidRPr="00175AF0" w:rsidRDefault="00175AF0" w:rsidP="00175AF0">
      <w:pPr>
        <w:numPr>
          <w:ilvl w:val="0"/>
          <w:numId w:val="17"/>
        </w:numPr>
      </w:pPr>
      <w:r w:rsidRPr="00175AF0">
        <w:t>Employment Law</w:t>
      </w:r>
    </w:p>
    <w:p w14:paraId="3B1EA82F" w14:textId="77777777" w:rsidR="00175AF0" w:rsidRPr="00175AF0" w:rsidRDefault="00175AF0" w:rsidP="00175AF0">
      <w:pPr>
        <w:numPr>
          <w:ilvl w:val="0"/>
          <w:numId w:val="17"/>
        </w:numPr>
      </w:pPr>
      <w:r w:rsidRPr="00175AF0">
        <w:t>National Minimum Wage</w:t>
      </w:r>
    </w:p>
    <w:p w14:paraId="2226DC0E" w14:textId="77777777" w:rsidR="00175AF0" w:rsidRPr="00175AF0" w:rsidRDefault="00175AF0" w:rsidP="00175AF0">
      <w:pPr>
        <w:numPr>
          <w:ilvl w:val="0"/>
          <w:numId w:val="17"/>
        </w:numPr>
      </w:pPr>
      <w:r w:rsidRPr="00175AF0">
        <w:t>Workplace pensions</w:t>
      </w:r>
    </w:p>
    <w:p w14:paraId="47D4DBC7" w14:textId="77777777" w:rsidR="00175AF0" w:rsidRPr="00175AF0" w:rsidRDefault="00175AF0" w:rsidP="00175AF0">
      <w:pPr>
        <w:numPr>
          <w:ilvl w:val="0"/>
          <w:numId w:val="17"/>
        </w:numPr>
      </w:pPr>
      <w:r w:rsidRPr="00175AF0">
        <w:t>Age restrictions</w:t>
      </w:r>
    </w:p>
    <w:p w14:paraId="4C004133" w14:textId="77777777" w:rsidR="00175AF0" w:rsidRPr="00175AF0" w:rsidRDefault="00175AF0" w:rsidP="00175AF0">
      <w:pPr>
        <w:numPr>
          <w:ilvl w:val="0"/>
          <w:numId w:val="17"/>
        </w:numPr>
      </w:pPr>
      <w:r w:rsidRPr="00175AF0">
        <w:t xml:space="preserve">Health and Safety </w:t>
      </w:r>
    </w:p>
    <w:p w14:paraId="40D22E8C" w14:textId="77777777" w:rsidR="00175AF0" w:rsidRPr="00175AF0" w:rsidRDefault="00175AF0" w:rsidP="00175AF0">
      <w:r w:rsidRPr="00175AF0">
        <w:lastRenderedPageBreak/>
        <w:t>ENVIRONMENTAL</w:t>
      </w:r>
    </w:p>
    <w:p w14:paraId="5A5095B6" w14:textId="77777777" w:rsidR="00175AF0" w:rsidRPr="00175AF0" w:rsidRDefault="00175AF0" w:rsidP="00175AF0">
      <w:pPr>
        <w:numPr>
          <w:ilvl w:val="0"/>
          <w:numId w:val="18"/>
        </w:numPr>
      </w:pPr>
      <w:r w:rsidRPr="00175AF0">
        <w:t>Pledge to cut emissions.</w:t>
      </w:r>
    </w:p>
    <w:p w14:paraId="608C53B0" w14:textId="77777777" w:rsidR="00175AF0" w:rsidRPr="00175AF0" w:rsidRDefault="00175AF0" w:rsidP="00175AF0">
      <w:pPr>
        <w:numPr>
          <w:ilvl w:val="0"/>
          <w:numId w:val="18"/>
        </w:numPr>
      </w:pPr>
      <w:r w:rsidRPr="00175AF0">
        <w:t>Sustainable woodland management</w:t>
      </w:r>
    </w:p>
    <w:p w14:paraId="02736859" w14:textId="77777777" w:rsidR="00175AF0" w:rsidRPr="00175AF0" w:rsidRDefault="00175AF0" w:rsidP="00175AF0">
      <w:pPr>
        <w:numPr>
          <w:ilvl w:val="0"/>
          <w:numId w:val="18"/>
        </w:numPr>
      </w:pPr>
      <w:r w:rsidRPr="00175AF0">
        <w:t>Transportation</w:t>
      </w:r>
    </w:p>
    <w:p w14:paraId="2076D6E8" w14:textId="77777777" w:rsidR="00175AF0" w:rsidRPr="00175AF0" w:rsidRDefault="00175AF0" w:rsidP="00175AF0"/>
    <w:p w14:paraId="0A1F3B15" w14:textId="77777777" w:rsidR="00175AF0" w:rsidRPr="00175AF0" w:rsidRDefault="00175AF0" w:rsidP="00175AF0">
      <w:pPr>
        <w:rPr>
          <w:b/>
          <w:bCs/>
          <w:u w:val="single"/>
        </w:rPr>
      </w:pPr>
      <w:r w:rsidRPr="00175AF0">
        <w:rPr>
          <w:b/>
          <w:bCs/>
          <w:u w:val="single"/>
        </w:rPr>
        <w:t>SWOT</w:t>
      </w:r>
    </w:p>
    <w:p w14:paraId="6B2A52F8" w14:textId="77777777" w:rsidR="00175AF0" w:rsidRPr="00175AF0" w:rsidRDefault="00175AF0" w:rsidP="00175AF0">
      <w:pPr>
        <w:rPr>
          <w:b/>
          <w:bCs/>
        </w:rPr>
      </w:pPr>
      <w:r w:rsidRPr="00175AF0">
        <w:rPr>
          <w:b/>
          <w:bCs/>
        </w:rPr>
        <w:t>Strengths:</w:t>
      </w:r>
    </w:p>
    <w:p w14:paraId="51BDD2BA" w14:textId="77777777" w:rsidR="00175AF0" w:rsidRPr="00175AF0" w:rsidRDefault="00175AF0" w:rsidP="00175AF0">
      <w:r w:rsidRPr="00175AF0">
        <w:t xml:space="preserve">PBE actively promotes staff development and ongoing training. If you want to try a different field from your current role, for example from HGV driver to Transport Manager, PBE will encourage this and allow you to gain on the job experience. </w:t>
      </w:r>
    </w:p>
    <w:p w14:paraId="7A4A134A" w14:textId="77777777" w:rsidR="00175AF0" w:rsidRPr="00175AF0" w:rsidRDefault="00175AF0" w:rsidP="00175AF0">
      <w:r w:rsidRPr="00175AF0">
        <w:t xml:space="preserve">PBE pays well and offers a great work-life balance which leads to staff retention. With the family run firm, </w:t>
      </w:r>
      <w:proofErr w:type="gramStart"/>
      <w:r w:rsidRPr="00175AF0">
        <w:t>give</w:t>
      </w:r>
      <w:proofErr w:type="gramEnd"/>
      <w:r w:rsidRPr="00175AF0">
        <w:t xml:space="preserve"> and take along with mutual respect has led to this great balance and understanding. </w:t>
      </w:r>
    </w:p>
    <w:p w14:paraId="06D30967" w14:textId="31B9B81F" w:rsidR="00175AF0" w:rsidRPr="00175AF0" w:rsidRDefault="00175AF0" w:rsidP="00175AF0">
      <w:r w:rsidRPr="00175AF0">
        <w:t xml:space="preserve">The teams have multiple platforms to communicate through, with work phones, </w:t>
      </w:r>
      <w:r w:rsidR="0093082E" w:rsidRPr="00175AF0">
        <w:t>WhatsApp</w:t>
      </w:r>
      <w:r w:rsidRPr="00175AF0">
        <w:t xml:space="preserve"> groups, company email, Zoom etc. </w:t>
      </w:r>
    </w:p>
    <w:p w14:paraId="691C7049" w14:textId="77777777" w:rsidR="00175AF0" w:rsidRPr="00175AF0" w:rsidRDefault="00175AF0" w:rsidP="00175AF0">
      <w:r w:rsidRPr="00175AF0">
        <w:t>Smarter working and streamlining processes using technologies and just doing things differently has led to huge savings in money and time since the star of the Pandemic.</w:t>
      </w:r>
    </w:p>
    <w:p w14:paraId="030C7F62" w14:textId="77777777" w:rsidR="00175AF0" w:rsidRPr="00175AF0" w:rsidRDefault="00175AF0" w:rsidP="00175AF0">
      <w:pPr>
        <w:rPr>
          <w:b/>
          <w:bCs/>
        </w:rPr>
      </w:pPr>
      <w:r w:rsidRPr="00175AF0">
        <w:rPr>
          <w:b/>
          <w:bCs/>
        </w:rPr>
        <w:t>Weaknesses:</w:t>
      </w:r>
    </w:p>
    <w:p w14:paraId="117F846F" w14:textId="77777777" w:rsidR="00175AF0" w:rsidRPr="00175AF0" w:rsidRDefault="00175AF0" w:rsidP="00175AF0">
      <w:r w:rsidRPr="00175AF0">
        <w:t>Lack of job movement due to high levels of staff retention. People are encouraged to train and develop, but then there is not job opening within the company for the individual to move into, unless it was a role which was previously outsourced. This can lead to employee frustration and then them leaving to find the more advanced role elsewhere which then impacts on the staff morale.</w:t>
      </w:r>
    </w:p>
    <w:p w14:paraId="640841C8" w14:textId="77777777" w:rsidR="00175AF0" w:rsidRPr="00175AF0" w:rsidRDefault="00175AF0" w:rsidP="00175AF0">
      <w:r w:rsidRPr="00175AF0">
        <w:t>For about 24 months, since the company has been going through director changes, there has been a reactive approach to issues, rather than being proactive. Due to director feud, money is not being invested into new machinery, lorries, equipment meaning we are making do and having large maintenance bills. This has limited our growth as we cannot expand to meet extra demand in market.</w:t>
      </w:r>
    </w:p>
    <w:p w14:paraId="2BD093FD" w14:textId="77777777" w:rsidR="00175AF0" w:rsidRPr="00175AF0" w:rsidRDefault="00175AF0" w:rsidP="00175AF0">
      <w:r w:rsidRPr="00175AF0">
        <w:t xml:space="preserve">HR currently plays a minimal role of administration. Issues are not dealt with as they arise due to every member of staff playing a vital role in the day-to-day operation, so management feels they </w:t>
      </w:r>
      <w:proofErr w:type="gramStart"/>
      <w:r w:rsidRPr="00175AF0">
        <w:t>can’t</w:t>
      </w:r>
      <w:proofErr w:type="gramEnd"/>
      <w:r w:rsidRPr="00175AF0">
        <w:t xml:space="preserve"> tackle issues, without creating bigger issues for the company. The give and take family attitude also blurs the line of what is acceptable and allowed and what is not. </w:t>
      </w:r>
    </w:p>
    <w:p w14:paraId="7BCA0DD3" w14:textId="77777777" w:rsidR="00175AF0" w:rsidRPr="00175AF0" w:rsidRDefault="00175AF0" w:rsidP="00175AF0">
      <w:pPr>
        <w:rPr>
          <w:b/>
          <w:bCs/>
        </w:rPr>
      </w:pPr>
      <w:r w:rsidRPr="00175AF0">
        <w:rPr>
          <w:b/>
          <w:bCs/>
        </w:rPr>
        <w:t>Opportunities:</w:t>
      </w:r>
    </w:p>
    <w:p w14:paraId="11814B58" w14:textId="77777777" w:rsidR="00175AF0" w:rsidRPr="00175AF0" w:rsidRDefault="00175AF0" w:rsidP="00175AF0">
      <w:r w:rsidRPr="00175AF0">
        <w:t>The Governments pledge to cut carbon emissions, supports our company being a renewable energy company.</w:t>
      </w:r>
    </w:p>
    <w:p w14:paraId="283433D4" w14:textId="77122795" w:rsidR="00175AF0" w:rsidRPr="00175AF0" w:rsidRDefault="00175AF0" w:rsidP="00175AF0">
      <w:r w:rsidRPr="00175AF0">
        <w:t xml:space="preserve">More corporate business structure and </w:t>
      </w:r>
      <w:r w:rsidR="0093082E" w:rsidRPr="00175AF0">
        <w:t>in-house</w:t>
      </w:r>
      <w:r w:rsidRPr="00175AF0">
        <w:t xml:space="preserve"> HR, which will hopefully lead the way for policies to be followed and a more black and white consistent approach with all members of staff.</w:t>
      </w:r>
    </w:p>
    <w:p w14:paraId="75B52314" w14:textId="77777777" w:rsidR="00175AF0" w:rsidRPr="00175AF0" w:rsidRDefault="00175AF0" w:rsidP="00175AF0">
      <w:r w:rsidRPr="00175AF0">
        <w:t xml:space="preserve">Director dispute resolved means we can push forward with expansion plans, invest in new machinery, vehicles and </w:t>
      </w:r>
      <w:proofErr w:type="gramStart"/>
      <w:r w:rsidRPr="00175AF0">
        <w:t>technologies</w:t>
      </w:r>
      <w:proofErr w:type="gramEnd"/>
      <w:r w:rsidRPr="00175AF0">
        <w:t xml:space="preserve"> and tap into new renewable energy technologies. This will </w:t>
      </w:r>
      <w:r w:rsidRPr="00175AF0">
        <w:lastRenderedPageBreak/>
        <w:t xml:space="preserve">then mean that colleagues </w:t>
      </w:r>
      <w:proofErr w:type="gramStart"/>
      <w:r w:rsidRPr="00175AF0">
        <w:t>have the opportunity to</w:t>
      </w:r>
      <w:proofErr w:type="gramEnd"/>
      <w:r w:rsidRPr="00175AF0">
        <w:t xml:space="preserve"> try new jobs roles and move horizontally or vertically inside the company.</w:t>
      </w:r>
    </w:p>
    <w:p w14:paraId="410FB904" w14:textId="77777777" w:rsidR="00175AF0" w:rsidRPr="00175AF0" w:rsidRDefault="00175AF0" w:rsidP="00175AF0">
      <w:pPr>
        <w:rPr>
          <w:b/>
          <w:bCs/>
        </w:rPr>
      </w:pPr>
      <w:r w:rsidRPr="00175AF0">
        <w:rPr>
          <w:b/>
          <w:bCs/>
        </w:rPr>
        <w:t>Threats:</w:t>
      </w:r>
    </w:p>
    <w:p w14:paraId="1339A6F2" w14:textId="77777777" w:rsidR="00175AF0" w:rsidRPr="00175AF0" w:rsidRDefault="00175AF0" w:rsidP="00175AF0">
      <w:r w:rsidRPr="00175AF0">
        <w:t xml:space="preserve">The threats we face are the ending of the Renewable Heat Incentive (RHI), which is paid to individuals for installing biomass and other renewable energy systems. If this </w:t>
      </w:r>
      <w:proofErr w:type="gramStart"/>
      <w:r w:rsidRPr="00175AF0">
        <w:t>was</w:t>
      </w:r>
      <w:proofErr w:type="gramEnd"/>
      <w:r w:rsidRPr="00175AF0">
        <w:t xml:space="preserve"> to end completely then biomass would be unattainable for the majority due to the cost of the heating system. </w:t>
      </w:r>
    </w:p>
    <w:p w14:paraId="25C6593F" w14:textId="77777777" w:rsidR="00175AF0" w:rsidRPr="00175AF0" w:rsidRDefault="00175AF0" w:rsidP="00175AF0">
      <w:r w:rsidRPr="00175AF0">
        <w:t xml:space="preserve">Director dispute not being resolved, meaning the business is staying stagnant, giving our competitors the chance to get a leading edge over us by investing in new technologies and vehicles. </w:t>
      </w:r>
    </w:p>
    <w:p w14:paraId="455A9CBB" w14:textId="77777777" w:rsidR="00175AF0" w:rsidRPr="00175AF0" w:rsidRDefault="00175AF0" w:rsidP="00175AF0">
      <w:r w:rsidRPr="00175AF0">
        <w:t xml:space="preserve">Employee turnover increased due to lack of clarity around the company’s future direction and indecision. </w:t>
      </w:r>
    </w:p>
    <w:p w14:paraId="403B796A" w14:textId="77777777" w:rsidR="00175AF0" w:rsidRPr="00175AF0" w:rsidRDefault="00175AF0" w:rsidP="00175AF0">
      <w:pPr>
        <w:rPr>
          <w:b/>
          <w:bCs/>
          <w:u w:val="single"/>
        </w:rPr>
      </w:pPr>
      <w:r w:rsidRPr="00175AF0">
        <w:rPr>
          <w:b/>
          <w:bCs/>
          <w:u w:val="single"/>
        </w:rPr>
        <w:t>PESTLE:</w:t>
      </w:r>
    </w:p>
    <w:p w14:paraId="44ADBC49" w14:textId="77777777" w:rsidR="00175AF0" w:rsidRPr="00175AF0" w:rsidRDefault="00175AF0" w:rsidP="00175AF0">
      <w:pPr>
        <w:rPr>
          <w:b/>
          <w:bCs/>
        </w:rPr>
      </w:pPr>
      <w:r w:rsidRPr="00175AF0">
        <w:rPr>
          <w:b/>
          <w:bCs/>
        </w:rPr>
        <w:t>Political:</w:t>
      </w:r>
    </w:p>
    <w:p w14:paraId="581D221F" w14:textId="77777777" w:rsidR="00175AF0" w:rsidRPr="00175AF0" w:rsidRDefault="00175AF0" w:rsidP="00175AF0">
      <w:r w:rsidRPr="00175AF0">
        <w:t>Government pledge to #GOGreen. RHI carried on. Brexit trade regulations. How the ongoing pandemic effects things. Upcoming march budget changes to cover Government spending on pandemic. Taxation.</w:t>
      </w:r>
    </w:p>
    <w:p w14:paraId="70B2E4C9" w14:textId="77777777" w:rsidR="00175AF0" w:rsidRPr="00175AF0" w:rsidRDefault="00175AF0" w:rsidP="00175AF0">
      <w:r w:rsidRPr="00175AF0">
        <w:rPr>
          <w:b/>
          <w:bCs/>
        </w:rPr>
        <w:t>Economic</w:t>
      </w:r>
      <w:r w:rsidRPr="00175AF0">
        <w:t>:</w:t>
      </w:r>
    </w:p>
    <w:p w14:paraId="19FFF7F2" w14:textId="77777777" w:rsidR="00175AF0" w:rsidRPr="00175AF0" w:rsidRDefault="00175AF0" w:rsidP="00175AF0">
      <w:r w:rsidRPr="00175AF0">
        <w:t xml:space="preserve">Taxation, Brexit, Spending deficit. How much disposable income the </w:t>
      </w:r>
      <w:proofErr w:type="gramStart"/>
      <w:r w:rsidRPr="00175AF0">
        <w:t>general public</w:t>
      </w:r>
      <w:proofErr w:type="gramEnd"/>
      <w:r w:rsidRPr="00175AF0">
        <w:t xml:space="preserve"> has to spend. Unemployment rates.</w:t>
      </w:r>
    </w:p>
    <w:p w14:paraId="0BD7BB62" w14:textId="77777777" w:rsidR="00175AF0" w:rsidRPr="00175AF0" w:rsidRDefault="00175AF0" w:rsidP="00175AF0">
      <w:pPr>
        <w:rPr>
          <w:b/>
          <w:bCs/>
        </w:rPr>
      </w:pPr>
      <w:r w:rsidRPr="00175AF0">
        <w:rPr>
          <w:b/>
          <w:bCs/>
        </w:rPr>
        <w:t>Social:</w:t>
      </w:r>
    </w:p>
    <w:p w14:paraId="6E3C687A" w14:textId="77777777" w:rsidR="00175AF0" w:rsidRPr="00175AF0" w:rsidRDefault="00175AF0" w:rsidP="00175AF0">
      <w:r w:rsidRPr="00175AF0">
        <w:t>Employment attitudes. Career attitudes. How school, college and university closures effect the output and standard of people into the workplace.</w:t>
      </w:r>
    </w:p>
    <w:p w14:paraId="1E811445" w14:textId="77777777" w:rsidR="00175AF0" w:rsidRPr="00175AF0" w:rsidRDefault="00175AF0" w:rsidP="00175AF0">
      <w:pPr>
        <w:rPr>
          <w:b/>
          <w:bCs/>
        </w:rPr>
      </w:pPr>
      <w:r w:rsidRPr="00175AF0">
        <w:rPr>
          <w:b/>
          <w:bCs/>
        </w:rPr>
        <w:t xml:space="preserve">Technology: </w:t>
      </w:r>
    </w:p>
    <w:p w14:paraId="58F36FF5" w14:textId="77777777" w:rsidR="00175AF0" w:rsidRPr="00175AF0" w:rsidRDefault="00175AF0" w:rsidP="00175AF0">
      <w:r w:rsidRPr="00175AF0">
        <w:t>New technological regulations, such as traffic London demanding cameras covering all angles on lorry.</w:t>
      </w:r>
    </w:p>
    <w:p w14:paraId="0E1B027E" w14:textId="77777777" w:rsidR="00175AF0" w:rsidRPr="00175AF0" w:rsidRDefault="00175AF0" w:rsidP="00175AF0">
      <w:r w:rsidRPr="00175AF0">
        <w:t>Social media platforms and the internet. Ordering and invoicing systems update.</w:t>
      </w:r>
    </w:p>
    <w:p w14:paraId="3D3B523F" w14:textId="77777777" w:rsidR="00175AF0" w:rsidRPr="00175AF0" w:rsidRDefault="00175AF0" w:rsidP="00175AF0">
      <w:pPr>
        <w:rPr>
          <w:b/>
          <w:bCs/>
        </w:rPr>
      </w:pPr>
      <w:r w:rsidRPr="00175AF0">
        <w:rPr>
          <w:b/>
          <w:bCs/>
        </w:rPr>
        <w:t>Legal:</w:t>
      </w:r>
    </w:p>
    <w:p w14:paraId="27CF16C0" w14:textId="77777777" w:rsidR="00175AF0" w:rsidRPr="00175AF0" w:rsidRDefault="00175AF0" w:rsidP="00175AF0">
      <w:r w:rsidRPr="00175AF0">
        <w:t>Changes in employment law, minimum wage, pension contributions etc.</w:t>
      </w:r>
    </w:p>
    <w:p w14:paraId="4EA891C0" w14:textId="77777777" w:rsidR="00175AF0" w:rsidRPr="00175AF0" w:rsidRDefault="00175AF0" w:rsidP="00175AF0">
      <w:r w:rsidRPr="00175AF0">
        <w:t>Changes to driving regulations, hours of work, break requirements.</w:t>
      </w:r>
    </w:p>
    <w:p w14:paraId="33EC4FF6" w14:textId="77777777" w:rsidR="00175AF0" w:rsidRPr="00175AF0" w:rsidRDefault="00175AF0" w:rsidP="00175AF0">
      <w:r w:rsidRPr="00175AF0">
        <w:t>HGV license changes.</w:t>
      </w:r>
    </w:p>
    <w:p w14:paraId="0BC468B6" w14:textId="77777777" w:rsidR="00175AF0" w:rsidRPr="00175AF0" w:rsidRDefault="00175AF0" w:rsidP="00175AF0">
      <w:r w:rsidRPr="00175AF0">
        <w:t>Health changes, requirements? Vaccine for all or no work?</w:t>
      </w:r>
    </w:p>
    <w:p w14:paraId="08F1C784" w14:textId="77777777" w:rsidR="00175AF0" w:rsidRPr="00175AF0" w:rsidRDefault="00175AF0" w:rsidP="00175AF0">
      <w:pPr>
        <w:rPr>
          <w:b/>
          <w:bCs/>
        </w:rPr>
      </w:pPr>
      <w:r w:rsidRPr="00175AF0">
        <w:rPr>
          <w:b/>
          <w:bCs/>
        </w:rPr>
        <w:t>Environmental:</w:t>
      </w:r>
    </w:p>
    <w:p w14:paraId="3E7FCBAD" w14:textId="77777777" w:rsidR="00175AF0" w:rsidRPr="00175AF0" w:rsidRDefault="00175AF0" w:rsidP="00175AF0">
      <w:r w:rsidRPr="00175AF0">
        <w:t>FSC sourced wood pellets. Woodlands managed effectively and sustainably. Ensure enough supply to meet demand but in an ecological benefiting way.</w:t>
      </w:r>
    </w:p>
    <w:p w14:paraId="54DE5A2E" w14:textId="58625908" w:rsidR="009A0C2D" w:rsidRPr="00CD2765" w:rsidRDefault="00175AF0" w:rsidP="009A0C2D">
      <w:r w:rsidRPr="00175AF0">
        <w:t>New advances in technology, to cut emissions of lorries which carry out deliveries. New all electric HGV?</w:t>
      </w:r>
    </w:p>
    <w:sectPr w:rsidR="009A0C2D" w:rsidRPr="00CD2765"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40AB9"/>
    <w:multiLevelType w:val="hybridMultilevel"/>
    <w:tmpl w:val="228CC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A6263"/>
    <w:multiLevelType w:val="hybridMultilevel"/>
    <w:tmpl w:val="6A3615A4"/>
    <w:lvl w:ilvl="0" w:tplc="B2D07B70">
      <w:start w:val="1"/>
      <w:numFmt w:val="bullet"/>
      <w:lvlText w:val="•"/>
      <w:lvlJc w:val="left"/>
      <w:pPr>
        <w:tabs>
          <w:tab w:val="num" w:pos="720"/>
        </w:tabs>
        <w:ind w:left="720" w:hanging="360"/>
      </w:pPr>
      <w:rPr>
        <w:rFonts w:ascii="Arial" w:hAnsi="Arial" w:hint="default"/>
      </w:rPr>
    </w:lvl>
    <w:lvl w:ilvl="1" w:tplc="0C6E37C8" w:tentative="1">
      <w:start w:val="1"/>
      <w:numFmt w:val="bullet"/>
      <w:lvlText w:val="•"/>
      <w:lvlJc w:val="left"/>
      <w:pPr>
        <w:tabs>
          <w:tab w:val="num" w:pos="1440"/>
        </w:tabs>
        <w:ind w:left="1440" w:hanging="360"/>
      </w:pPr>
      <w:rPr>
        <w:rFonts w:ascii="Arial" w:hAnsi="Arial" w:hint="default"/>
      </w:rPr>
    </w:lvl>
    <w:lvl w:ilvl="2" w:tplc="73F27ADA" w:tentative="1">
      <w:start w:val="1"/>
      <w:numFmt w:val="bullet"/>
      <w:lvlText w:val="•"/>
      <w:lvlJc w:val="left"/>
      <w:pPr>
        <w:tabs>
          <w:tab w:val="num" w:pos="2160"/>
        </w:tabs>
        <w:ind w:left="2160" w:hanging="360"/>
      </w:pPr>
      <w:rPr>
        <w:rFonts w:ascii="Arial" w:hAnsi="Arial" w:hint="default"/>
      </w:rPr>
    </w:lvl>
    <w:lvl w:ilvl="3" w:tplc="80CC7DFE" w:tentative="1">
      <w:start w:val="1"/>
      <w:numFmt w:val="bullet"/>
      <w:lvlText w:val="•"/>
      <w:lvlJc w:val="left"/>
      <w:pPr>
        <w:tabs>
          <w:tab w:val="num" w:pos="2880"/>
        </w:tabs>
        <w:ind w:left="2880" w:hanging="360"/>
      </w:pPr>
      <w:rPr>
        <w:rFonts w:ascii="Arial" w:hAnsi="Arial" w:hint="default"/>
      </w:rPr>
    </w:lvl>
    <w:lvl w:ilvl="4" w:tplc="FE5808DE" w:tentative="1">
      <w:start w:val="1"/>
      <w:numFmt w:val="bullet"/>
      <w:lvlText w:val="•"/>
      <w:lvlJc w:val="left"/>
      <w:pPr>
        <w:tabs>
          <w:tab w:val="num" w:pos="3600"/>
        </w:tabs>
        <w:ind w:left="3600" w:hanging="360"/>
      </w:pPr>
      <w:rPr>
        <w:rFonts w:ascii="Arial" w:hAnsi="Arial" w:hint="default"/>
      </w:rPr>
    </w:lvl>
    <w:lvl w:ilvl="5" w:tplc="828E2316" w:tentative="1">
      <w:start w:val="1"/>
      <w:numFmt w:val="bullet"/>
      <w:lvlText w:val="•"/>
      <w:lvlJc w:val="left"/>
      <w:pPr>
        <w:tabs>
          <w:tab w:val="num" w:pos="4320"/>
        </w:tabs>
        <w:ind w:left="4320" w:hanging="360"/>
      </w:pPr>
      <w:rPr>
        <w:rFonts w:ascii="Arial" w:hAnsi="Arial" w:hint="default"/>
      </w:rPr>
    </w:lvl>
    <w:lvl w:ilvl="6" w:tplc="6C7C4660" w:tentative="1">
      <w:start w:val="1"/>
      <w:numFmt w:val="bullet"/>
      <w:lvlText w:val="•"/>
      <w:lvlJc w:val="left"/>
      <w:pPr>
        <w:tabs>
          <w:tab w:val="num" w:pos="5040"/>
        </w:tabs>
        <w:ind w:left="5040" w:hanging="360"/>
      </w:pPr>
      <w:rPr>
        <w:rFonts w:ascii="Arial" w:hAnsi="Arial" w:hint="default"/>
      </w:rPr>
    </w:lvl>
    <w:lvl w:ilvl="7" w:tplc="21507660" w:tentative="1">
      <w:start w:val="1"/>
      <w:numFmt w:val="bullet"/>
      <w:lvlText w:val="•"/>
      <w:lvlJc w:val="left"/>
      <w:pPr>
        <w:tabs>
          <w:tab w:val="num" w:pos="5760"/>
        </w:tabs>
        <w:ind w:left="5760" w:hanging="360"/>
      </w:pPr>
      <w:rPr>
        <w:rFonts w:ascii="Arial" w:hAnsi="Arial" w:hint="default"/>
      </w:rPr>
    </w:lvl>
    <w:lvl w:ilvl="8" w:tplc="D346B2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9F2E0F"/>
    <w:multiLevelType w:val="hybridMultilevel"/>
    <w:tmpl w:val="39B4332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B5022"/>
    <w:multiLevelType w:val="hybridMultilevel"/>
    <w:tmpl w:val="CCA8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24792"/>
    <w:multiLevelType w:val="hybridMultilevel"/>
    <w:tmpl w:val="049C4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9108BC"/>
    <w:multiLevelType w:val="hybridMultilevel"/>
    <w:tmpl w:val="A6E4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93D5D"/>
    <w:multiLevelType w:val="hybridMultilevel"/>
    <w:tmpl w:val="A77012D4"/>
    <w:lvl w:ilvl="0" w:tplc="C292022C">
      <w:start w:val="1"/>
      <w:numFmt w:val="bullet"/>
      <w:lvlText w:val="◦"/>
      <w:lvlJc w:val="left"/>
      <w:pPr>
        <w:tabs>
          <w:tab w:val="num" w:pos="720"/>
        </w:tabs>
        <w:ind w:left="720" w:hanging="360"/>
      </w:pPr>
      <w:rPr>
        <w:rFonts w:ascii="Garamond" w:hAnsi="Garamond" w:hint="default"/>
      </w:rPr>
    </w:lvl>
    <w:lvl w:ilvl="1" w:tplc="9C7CE6AA" w:tentative="1">
      <w:start w:val="1"/>
      <w:numFmt w:val="bullet"/>
      <w:lvlText w:val="◦"/>
      <w:lvlJc w:val="left"/>
      <w:pPr>
        <w:tabs>
          <w:tab w:val="num" w:pos="1440"/>
        </w:tabs>
        <w:ind w:left="1440" w:hanging="360"/>
      </w:pPr>
      <w:rPr>
        <w:rFonts w:ascii="Garamond" w:hAnsi="Garamond" w:hint="default"/>
      </w:rPr>
    </w:lvl>
    <w:lvl w:ilvl="2" w:tplc="967E0D4A" w:tentative="1">
      <w:start w:val="1"/>
      <w:numFmt w:val="bullet"/>
      <w:lvlText w:val="◦"/>
      <w:lvlJc w:val="left"/>
      <w:pPr>
        <w:tabs>
          <w:tab w:val="num" w:pos="2160"/>
        </w:tabs>
        <w:ind w:left="2160" w:hanging="360"/>
      </w:pPr>
      <w:rPr>
        <w:rFonts w:ascii="Garamond" w:hAnsi="Garamond" w:hint="default"/>
      </w:rPr>
    </w:lvl>
    <w:lvl w:ilvl="3" w:tplc="40489D4E" w:tentative="1">
      <w:start w:val="1"/>
      <w:numFmt w:val="bullet"/>
      <w:lvlText w:val="◦"/>
      <w:lvlJc w:val="left"/>
      <w:pPr>
        <w:tabs>
          <w:tab w:val="num" w:pos="2880"/>
        </w:tabs>
        <w:ind w:left="2880" w:hanging="360"/>
      </w:pPr>
      <w:rPr>
        <w:rFonts w:ascii="Garamond" w:hAnsi="Garamond" w:hint="default"/>
      </w:rPr>
    </w:lvl>
    <w:lvl w:ilvl="4" w:tplc="63DC6946" w:tentative="1">
      <w:start w:val="1"/>
      <w:numFmt w:val="bullet"/>
      <w:lvlText w:val="◦"/>
      <w:lvlJc w:val="left"/>
      <w:pPr>
        <w:tabs>
          <w:tab w:val="num" w:pos="3600"/>
        </w:tabs>
        <w:ind w:left="3600" w:hanging="360"/>
      </w:pPr>
      <w:rPr>
        <w:rFonts w:ascii="Garamond" w:hAnsi="Garamond" w:hint="default"/>
      </w:rPr>
    </w:lvl>
    <w:lvl w:ilvl="5" w:tplc="F8C43AA8" w:tentative="1">
      <w:start w:val="1"/>
      <w:numFmt w:val="bullet"/>
      <w:lvlText w:val="◦"/>
      <w:lvlJc w:val="left"/>
      <w:pPr>
        <w:tabs>
          <w:tab w:val="num" w:pos="4320"/>
        </w:tabs>
        <w:ind w:left="4320" w:hanging="360"/>
      </w:pPr>
      <w:rPr>
        <w:rFonts w:ascii="Garamond" w:hAnsi="Garamond" w:hint="default"/>
      </w:rPr>
    </w:lvl>
    <w:lvl w:ilvl="6" w:tplc="B670A006" w:tentative="1">
      <w:start w:val="1"/>
      <w:numFmt w:val="bullet"/>
      <w:lvlText w:val="◦"/>
      <w:lvlJc w:val="left"/>
      <w:pPr>
        <w:tabs>
          <w:tab w:val="num" w:pos="5040"/>
        </w:tabs>
        <w:ind w:left="5040" w:hanging="360"/>
      </w:pPr>
      <w:rPr>
        <w:rFonts w:ascii="Garamond" w:hAnsi="Garamond" w:hint="default"/>
      </w:rPr>
    </w:lvl>
    <w:lvl w:ilvl="7" w:tplc="B4661DF4" w:tentative="1">
      <w:start w:val="1"/>
      <w:numFmt w:val="bullet"/>
      <w:lvlText w:val="◦"/>
      <w:lvlJc w:val="left"/>
      <w:pPr>
        <w:tabs>
          <w:tab w:val="num" w:pos="5760"/>
        </w:tabs>
        <w:ind w:left="5760" w:hanging="360"/>
      </w:pPr>
      <w:rPr>
        <w:rFonts w:ascii="Garamond" w:hAnsi="Garamond" w:hint="default"/>
      </w:rPr>
    </w:lvl>
    <w:lvl w:ilvl="8" w:tplc="6B867830"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3E0C246D"/>
    <w:multiLevelType w:val="hybridMultilevel"/>
    <w:tmpl w:val="1F6CC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AA4D02"/>
    <w:multiLevelType w:val="hybridMultilevel"/>
    <w:tmpl w:val="25C8F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0A0F53"/>
    <w:multiLevelType w:val="hybridMultilevel"/>
    <w:tmpl w:val="3948E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F41B73"/>
    <w:multiLevelType w:val="hybridMultilevel"/>
    <w:tmpl w:val="89200066"/>
    <w:lvl w:ilvl="0" w:tplc="83B4238E">
      <w:start w:val="1"/>
      <w:numFmt w:val="bullet"/>
      <w:lvlText w:val="◦"/>
      <w:lvlJc w:val="left"/>
      <w:pPr>
        <w:tabs>
          <w:tab w:val="num" w:pos="720"/>
        </w:tabs>
        <w:ind w:left="720" w:hanging="360"/>
      </w:pPr>
      <w:rPr>
        <w:rFonts w:ascii="Garamond" w:hAnsi="Garamond" w:hint="default"/>
      </w:rPr>
    </w:lvl>
    <w:lvl w:ilvl="1" w:tplc="63DED596" w:tentative="1">
      <w:start w:val="1"/>
      <w:numFmt w:val="bullet"/>
      <w:lvlText w:val="◦"/>
      <w:lvlJc w:val="left"/>
      <w:pPr>
        <w:tabs>
          <w:tab w:val="num" w:pos="1440"/>
        </w:tabs>
        <w:ind w:left="1440" w:hanging="360"/>
      </w:pPr>
      <w:rPr>
        <w:rFonts w:ascii="Garamond" w:hAnsi="Garamond" w:hint="default"/>
      </w:rPr>
    </w:lvl>
    <w:lvl w:ilvl="2" w:tplc="814E1842" w:tentative="1">
      <w:start w:val="1"/>
      <w:numFmt w:val="bullet"/>
      <w:lvlText w:val="◦"/>
      <w:lvlJc w:val="left"/>
      <w:pPr>
        <w:tabs>
          <w:tab w:val="num" w:pos="2160"/>
        </w:tabs>
        <w:ind w:left="2160" w:hanging="360"/>
      </w:pPr>
      <w:rPr>
        <w:rFonts w:ascii="Garamond" w:hAnsi="Garamond" w:hint="default"/>
      </w:rPr>
    </w:lvl>
    <w:lvl w:ilvl="3" w:tplc="113CB248" w:tentative="1">
      <w:start w:val="1"/>
      <w:numFmt w:val="bullet"/>
      <w:lvlText w:val="◦"/>
      <w:lvlJc w:val="left"/>
      <w:pPr>
        <w:tabs>
          <w:tab w:val="num" w:pos="2880"/>
        </w:tabs>
        <w:ind w:left="2880" w:hanging="360"/>
      </w:pPr>
      <w:rPr>
        <w:rFonts w:ascii="Garamond" w:hAnsi="Garamond" w:hint="default"/>
      </w:rPr>
    </w:lvl>
    <w:lvl w:ilvl="4" w:tplc="1A5696BA" w:tentative="1">
      <w:start w:val="1"/>
      <w:numFmt w:val="bullet"/>
      <w:lvlText w:val="◦"/>
      <w:lvlJc w:val="left"/>
      <w:pPr>
        <w:tabs>
          <w:tab w:val="num" w:pos="3600"/>
        </w:tabs>
        <w:ind w:left="3600" w:hanging="360"/>
      </w:pPr>
      <w:rPr>
        <w:rFonts w:ascii="Garamond" w:hAnsi="Garamond" w:hint="default"/>
      </w:rPr>
    </w:lvl>
    <w:lvl w:ilvl="5" w:tplc="C1EC145A" w:tentative="1">
      <w:start w:val="1"/>
      <w:numFmt w:val="bullet"/>
      <w:lvlText w:val="◦"/>
      <w:lvlJc w:val="left"/>
      <w:pPr>
        <w:tabs>
          <w:tab w:val="num" w:pos="4320"/>
        </w:tabs>
        <w:ind w:left="4320" w:hanging="360"/>
      </w:pPr>
      <w:rPr>
        <w:rFonts w:ascii="Garamond" w:hAnsi="Garamond" w:hint="default"/>
      </w:rPr>
    </w:lvl>
    <w:lvl w:ilvl="6" w:tplc="255A7732" w:tentative="1">
      <w:start w:val="1"/>
      <w:numFmt w:val="bullet"/>
      <w:lvlText w:val="◦"/>
      <w:lvlJc w:val="left"/>
      <w:pPr>
        <w:tabs>
          <w:tab w:val="num" w:pos="5040"/>
        </w:tabs>
        <w:ind w:left="5040" w:hanging="360"/>
      </w:pPr>
      <w:rPr>
        <w:rFonts w:ascii="Garamond" w:hAnsi="Garamond" w:hint="default"/>
      </w:rPr>
    </w:lvl>
    <w:lvl w:ilvl="7" w:tplc="5B1838E4" w:tentative="1">
      <w:start w:val="1"/>
      <w:numFmt w:val="bullet"/>
      <w:lvlText w:val="◦"/>
      <w:lvlJc w:val="left"/>
      <w:pPr>
        <w:tabs>
          <w:tab w:val="num" w:pos="5760"/>
        </w:tabs>
        <w:ind w:left="5760" w:hanging="360"/>
      </w:pPr>
      <w:rPr>
        <w:rFonts w:ascii="Garamond" w:hAnsi="Garamond" w:hint="default"/>
      </w:rPr>
    </w:lvl>
    <w:lvl w:ilvl="8" w:tplc="05C835F6"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577B4BC8"/>
    <w:multiLevelType w:val="hybridMultilevel"/>
    <w:tmpl w:val="E4C4E6FE"/>
    <w:lvl w:ilvl="0" w:tplc="5F9093F0">
      <w:start w:val="1"/>
      <w:numFmt w:val="decimal"/>
      <w:lvlText w:val="%1."/>
      <w:lvlJc w:val="left"/>
      <w:pPr>
        <w:tabs>
          <w:tab w:val="num" w:pos="720"/>
        </w:tabs>
        <w:ind w:left="720" w:hanging="360"/>
      </w:pPr>
    </w:lvl>
    <w:lvl w:ilvl="1" w:tplc="03123DDC" w:tentative="1">
      <w:start w:val="1"/>
      <w:numFmt w:val="decimal"/>
      <w:lvlText w:val="%2."/>
      <w:lvlJc w:val="left"/>
      <w:pPr>
        <w:tabs>
          <w:tab w:val="num" w:pos="1440"/>
        </w:tabs>
        <w:ind w:left="1440" w:hanging="360"/>
      </w:pPr>
    </w:lvl>
    <w:lvl w:ilvl="2" w:tplc="7B6EAB40" w:tentative="1">
      <w:start w:val="1"/>
      <w:numFmt w:val="decimal"/>
      <w:lvlText w:val="%3."/>
      <w:lvlJc w:val="left"/>
      <w:pPr>
        <w:tabs>
          <w:tab w:val="num" w:pos="2160"/>
        </w:tabs>
        <w:ind w:left="2160" w:hanging="360"/>
      </w:pPr>
    </w:lvl>
    <w:lvl w:ilvl="3" w:tplc="5D8E9956" w:tentative="1">
      <w:start w:val="1"/>
      <w:numFmt w:val="decimal"/>
      <w:lvlText w:val="%4."/>
      <w:lvlJc w:val="left"/>
      <w:pPr>
        <w:tabs>
          <w:tab w:val="num" w:pos="2880"/>
        </w:tabs>
        <w:ind w:left="2880" w:hanging="360"/>
      </w:pPr>
    </w:lvl>
    <w:lvl w:ilvl="4" w:tplc="F7B6B666" w:tentative="1">
      <w:start w:val="1"/>
      <w:numFmt w:val="decimal"/>
      <w:lvlText w:val="%5."/>
      <w:lvlJc w:val="left"/>
      <w:pPr>
        <w:tabs>
          <w:tab w:val="num" w:pos="3600"/>
        </w:tabs>
        <w:ind w:left="3600" w:hanging="360"/>
      </w:pPr>
    </w:lvl>
    <w:lvl w:ilvl="5" w:tplc="1470524A" w:tentative="1">
      <w:start w:val="1"/>
      <w:numFmt w:val="decimal"/>
      <w:lvlText w:val="%6."/>
      <w:lvlJc w:val="left"/>
      <w:pPr>
        <w:tabs>
          <w:tab w:val="num" w:pos="4320"/>
        </w:tabs>
        <w:ind w:left="4320" w:hanging="360"/>
      </w:pPr>
    </w:lvl>
    <w:lvl w:ilvl="6" w:tplc="650C1B92" w:tentative="1">
      <w:start w:val="1"/>
      <w:numFmt w:val="decimal"/>
      <w:lvlText w:val="%7."/>
      <w:lvlJc w:val="left"/>
      <w:pPr>
        <w:tabs>
          <w:tab w:val="num" w:pos="5040"/>
        </w:tabs>
        <w:ind w:left="5040" w:hanging="360"/>
      </w:pPr>
    </w:lvl>
    <w:lvl w:ilvl="7" w:tplc="EFC62102" w:tentative="1">
      <w:start w:val="1"/>
      <w:numFmt w:val="decimal"/>
      <w:lvlText w:val="%8."/>
      <w:lvlJc w:val="left"/>
      <w:pPr>
        <w:tabs>
          <w:tab w:val="num" w:pos="5760"/>
        </w:tabs>
        <w:ind w:left="5760" w:hanging="360"/>
      </w:pPr>
    </w:lvl>
    <w:lvl w:ilvl="8" w:tplc="BBC89CF0" w:tentative="1">
      <w:start w:val="1"/>
      <w:numFmt w:val="decimal"/>
      <w:lvlText w:val="%9."/>
      <w:lvlJc w:val="left"/>
      <w:pPr>
        <w:tabs>
          <w:tab w:val="num" w:pos="6480"/>
        </w:tabs>
        <w:ind w:left="6480" w:hanging="360"/>
      </w:pPr>
    </w:lvl>
  </w:abstractNum>
  <w:abstractNum w:abstractNumId="12" w15:restartNumberingAfterBreak="0">
    <w:nsid w:val="5976461F"/>
    <w:multiLevelType w:val="hybridMultilevel"/>
    <w:tmpl w:val="75C0D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6023EB"/>
    <w:multiLevelType w:val="hybridMultilevel"/>
    <w:tmpl w:val="643E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9860D9"/>
    <w:multiLevelType w:val="hybridMultilevel"/>
    <w:tmpl w:val="85660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7B6762"/>
    <w:multiLevelType w:val="hybridMultilevel"/>
    <w:tmpl w:val="B1104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B68E1"/>
    <w:multiLevelType w:val="hybridMultilevel"/>
    <w:tmpl w:val="AFF25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D30014"/>
    <w:multiLevelType w:val="hybridMultilevel"/>
    <w:tmpl w:val="13223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2"/>
  </w:num>
  <w:num w:numId="4">
    <w:abstractNumId w:val="1"/>
  </w:num>
  <w:num w:numId="5">
    <w:abstractNumId w:val="11"/>
  </w:num>
  <w:num w:numId="6">
    <w:abstractNumId w:val="6"/>
  </w:num>
  <w:num w:numId="7">
    <w:abstractNumId w:val="10"/>
  </w:num>
  <w:num w:numId="8">
    <w:abstractNumId w:val="16"/>
  </w:num>
  <w:num w:numId="9">
    <w:abstractNumId w:val="2"/>
  </w:num>
  <w:num w:numId="10">
    <w:abstractNumId w:val="0"/>
  </w:num>
  <w:num w:numId="11">
    <w:abstractNumId w:val="8"/>
  </w:num>
  <w:num w:numId="12">
    <w:abstractNumId w:val="15"/>
  </w:num>
  <w:num w:numId="13">
    <w:abstractNumId w:val="4"/>
  </w:num>
  <w:num w:numId="14">
    <w:abstractNumId w:val="5"/>
  </w:num>
  <w:num w:numId="15">
    <w:abstractNumId w:val="13"/>
  </w:num>
  <w:num w:numId="16">
    <w:abstractNumId w:val="17"/>
  </w:num>
  <w:num w:numId="17">
    <w:abstractNumId w:val="14"/>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9ED"/>
    <w:rsid w:val="00015970"/>
    <w:rsid w:val="00030F3E"/>
    <w:rsid w:val="0003238B"/>
    <w:rsid w:val="000367D8"/>
    <w:rsid w:val="00040B41"/>
    <w:rsid w:val="0009237F"/>
    <w:rsid w:val="000A66B8"/>
    <w:rsid w:val="000E3F1B"/>
    <w:rsid w:val="000F2DAB"/>
    <w:rsid w:val="00107E0A"/>
    <w:rsid w:val="00122520"/>
    <w:rsid w:val="00122826"/>
    <w:rsid w:val="001454F3"/>
    <w:rsid w:val="00173BFF"/>
    <w:rsid w:val="00175AF0"/>
    <w:rsid w:val="001C6D3E"/>
    <w:rsid w:val="0020698F"/>
    <w:rsid w:val="00211F6F"/>
    <w:rsid w:val="002127D5"/>
    <w:rsid w:val="00281DE0"/>
    <w:rsid w:val="0028283A"/>
    <w:rsid w:val="002954EA"/>
    <w:rsid w:val="002A381A"/>
    <w:rsid w:val="002A7F6F"/>
    <w:rsid w:val="00317036"/>
    <w:rsid w:val="003374BD"/>
    <w:rsid w:val="0034666D"/>
    <w:rsid w:val="00363910"/>
    <w:rsid w:val="0039220C"/>
    <w:rsid w:val="003B54BD"/>
    <w:rsid w:val="003B6A56"/>
    <w:rsid w:val="003C6B45"/>
    <w:rsid w:val="003D38CA"/>
    <w:rsid w:val="0043610E"/>
    <w:rsid w:val="00445992"/>
    <w:rsid w:val="0045472F"/>
    <w:rsid w:val="00486A5B"/>
    <w:rsid w:val="0049328E"/>
    <w:rsid w:val="00494130"/>
    <w:rsid w:val="004959A7"/>
    <w:rsid w:val="004B57BB"/>
    <w:rsid w:val="004B5FF7"/>
    <w:rsid w:val="004D2798"/>
    <w:rsid w:val="004E5E4A"/>
    <w:rsid w:val="0050495B"/>
    <w:rsid w:val="00550DF1"/>
    <w:rsid w:val="0056799F"/>
    <w:rsid w:val="00581BC6"/>
    <w:rsid w:val="005B76DA"/>
    <w:rsid w:val="005D7EE1"/>
    <w:rsid w:val="005E13B6"/>
    <w:rsid w:val="00600829"/>
    <w:rsid w:val="00674337"/>
    <w:rsid w:val="0068748E"/>
    <w:rsid w:val="00691B41"/>
    <w:rsid w:val="00694C29"/>
    <w:rsid w:val="00695E6E"/>
    <w:rsid w:val="006A34CA"/>
    <w:rsid w:val="006D4969"/>
    <w:rsid w:val="007221A6"/>
    <w:rsid w:val="00731766"/>
    <w:rsid w:val="00762954"/>
    <w:rsid w:val="00794462"/>
    <w:rsid w:val="007A1FD3"/>
    <w:rsid w:val="007A76FC"/>
    <w:rsid w:val="007F7C51"/>
    <w:rsid w:val="00807070"/>
    <w:rsid w:val="00812388"/>
    <w:rsid w:val="00812E76"/>
    <w:rsid w:val="00817475"/>
    <w:rsid w:val="008349D7"/>
    <w:rsid w:val="0087681C"/>
    <w:rsid w:val="0089471C"/>
    <w:rsid w:val="008C1E76"/>
    <w:rsid w:val="008D1ADF"/>
    <w:rsid w:val="008E2175"/>
    <w:rsid w:val="008F03C4"/>
    <w:rsid w:val="009127F5"/>
    <w:rsid w:val="0093082E"/>
    <w:rsid w:val="009425FF"/>
    <w:rsid w:val="00942775"/>
    <w:rsid w:val="009503AA"/>
    <w:rsid w:val="0099015D"/>
    <w:rsid w:val="00990BE6"/>
    <w:rsid w:val="00993B93"/>
    <w:rsid w:val="009A0C2D"/>
    <w:rsid w:val="009D7D43"/>
    <w:rsid w:val="009E017A"/>
    <w:rsid w:val="009F35E8"/>
    <w:rsid w:val="00A2215E"/>
    <w:rsid w:val="00A25678"/>
    <w:rsid w:val="00A3034B"/>
    <w:rsid w:val="00A56285"/>
    <w:rsid w:val="00A91DFA"/>
    <w:rsid w:val="00AB14FE"/>
    <w:rsid w:val="00AD177C"/>
    <w:rsid w:val="00AD32EC"/>
    <w:rsid w:val="00B51837"/>
    <w:rsid w:val="00B5279E"/>
    <w:rsid w:val="00B829CA"/>
    <w:rsid w:val="00BA0BD9"/>
    <w:rsid w:val="00C3653F"/>
    <w:rsid w:val="00C423CC"/>
    <w:rsid w:val="00C42427"/>
    <w:rsid w:val="00C449ED"/>
    <w:rsid w:val="00C648EC"/>
    <w:rsid w:val="00C64962"/>
    <w:rsid w:val="00C96D5B"/>
    <w:rsid w:val="00CB4CBF"/>
    <w:rsid w:val="00CD2765"/>
    <w:rsid w:val="00D260C2"/>
    <w:rsid w:val="00D32721"/>
    <w:rsid w:val="00D53372"/>
    <w:rsid w:val="00D84F0E"/>
    <w:rsid w:val="00DC274B"/>
    <w:rsid w:val="00DE0D12"/>
    <w:rsid w:val="00DF454D"/>
    <w:rsid w:val="00E12005"/>
    <w:rsid w:val="00E13D28"/>
    <w:rsid w:val="00E43B2D"/>
    <w:rsid w:val="00E45568"/>
    <w:rsid w:val="00E83104"/>
    <w:rsid w:val="00E96225"/>
    <w:rsid w:val="00EA3DB6"/>
    <w:rsid w:val="00F071B8"/>
    <w:rsid w:val="00F22497"/>
    <w:rsid w:val="00F24509"/>
    <w:rsid w:val="00F31346"/>
    <w:rsid w:val="00F37584"/>
    <w:rsid w:val="00F4124C"/>
    <w:rsid w:val="00F61DFA"/>
    <w:rsid w:val="00F95CAF"/>
    <w:rsid w:val="00FB02D6"/>
    <w:rsid w:val="00FB64D6"/>
    <w:rsid w:val="00FC0286"/>
    <w:rsid w:val="00FE2D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38BD4"/>
  <w15:chartTrackingRefBased/>
  <w15:docId w15:val="{C0C79513-6D7E-4431-98B4-2C21F891D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3C4"/>
    <w:pPr>
      <w:ind w:left="720"/>
      <w:contextualSpacing/>
    </w:pPr>
  </w:style>
  <w:style w:type="character" w:styleId="Hyperlink">
    <w:name w:val="Hyperlink"/>
    <w:basedOn w:val="DefaultParagraphFont"/>
    <w:uiPriority w:val="99"/>
    <w:unhideWhenUsed/>
    <w:rsid w:val="00030F3E"/>
    <w:rPr>
      <w:color w:val="0563C1" w:themeColor="hyperlink"/>
      <w:u w:val="single"/>
    </w:rPr>
  </w:style>
  <w:style w:type="character" w:styleId="UnresolvedMention">
    <w:name w:val="Unresolved Mention"/>
    <w:basedOn w:val="DefaultParagraphFont"/>
    <w:uiPriority w:val="99"/>
    <w:semiHidden/>
    <w:unhideWhenUsed/>
    <w:rsid w:val="00030F3E"/>
    <w:rPr>
      <w:color w:val="605E5C"/>
      <w:shd w:val="clear" w:color="auto" w:fill="E1DFDD"/>
    </w:rPr>
  </w:style>
  <w:style w:type="paragraph" w:styleId="NormalWeb">
    <w:name w:val="Normal (Web)"/>
    <w:basedOn w:val="Normal"/>
    <w:uiPriority w:val="99"/>
    <w:semiHidden/>
    <w:unhideWhenUsed/>
    <w:rsid w:val="004B57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43022">
      <w:bodyDiv w:val="1"/>
      <w:marLeft w:val="0"/>
      <w:marRight w:val="0"/>
      <w:marTop w:val="0"/>
      <w:marBottom w:val="0"/>
      <w:divBdr>
        <w:top w:val="none" w:sz="0" w:space="0" w:color="auto"/>
        <w:left w:val="none" w:sz="0" w:space="0" w:color="auto"/>
        <w:bottom w:val="none" w:sz="0" w:space="0" w:color="auto"/>
        <w:right w:val="none" w:sz="0" w:space="0" w:color="auto"/>
      </w:divBdr>
      <w:divsChild>
        <w:div w:id="1275019633">
          <w:marLeft w:val="300"/>
          <w:marRight w:val="0"/>
          <w:marTop w:val="0"/>
          <w:marBottom w:val="300"/>
          <w:divBdr>
            <w:top w:val="none" w:sz="0" w:space="0" w:color="auto"/>
            <w:left w:val="none" w:sz="0" w:space="0" w:color="auto"/>
            <w:bottom w:val="none" w:sz="0" w:space="0" w:color="auto"/>
            <w:right w:val="none" w:sz="0" w:space="0" w:color="auto"/>
          </w:divBdr>
        </w:div>
        <w:div w:id="836577069">
          <w:marLeft w:val="0"/>
          <w:marRight w:val="0"/>
          <w:marTop w:val="0"/>
          <w:marBottom w:val="0"/>
          <w:divBdr>
            <w:top w:val="none" w:sz="0" w:space="0" w:color="auto"/>
            <w:left w:val="none" w:sz="0" w:space="0" w:color="auto"/>
            <w:bottom w:val="none" w:sz="0" w:space="0" w:color="auto"/>
            <w:right w:val="none" w:sz="0" w:space="0" w:color="auto"/>
          </w:divBdr>
        </w:div>
      </w:divsChild>
    </w:div>
    <w:div w:id="570576810">
      <w:bodyDiv w:val="1"/>
      <w:marLeft w:val="0"/>
      <w:marRight w:val="0"/>
      <w:marTop w:val="0"/>
      <w:marBottom w:val="0"/>
      <w:divBdr>
        <w:top w:val="none" w:sz="0" w:space="0" w:color="auto"/>
        <w:left w:val="none" w:sz="0" w:space="0" w:color="auto"/>
        <w:bottom w:val="none" w:sz="0" w:space="0" w:color="auto"/>
        <w:right w:val="none" w:sz="0" w:space="0" w:color="auto"/>
      </w:divBdr>
      <w:divsChild>
        <w:div w:id="42414001">
          <w:marLeft w:val="446"/>
          <w:marRight w:val="0"/>
          <w:marTop w:val="180"/>
          <w:marBottom w:val="160"/>
          <w:divBdr>
            <w:top w:val="none" w:sz="0" w:space="0" w:color="auto"/>
            <w:left w:val="none" w:sz="0" w:space="0" w:color="auto"/>
            <w:bottom w:val="none" w:sz="0" w:space="0" w:color="auto"/>
            <w:right w:val="none" w:sz="0" w:space="0" w:color="auto"/>
          </w:divBdr>
        </w:div>
      </w:divsChild>
    </w:div>
    <w:div w:id="985814026">
      <w:bodyDiv w:val="1"/>
      <w:marLeft w:val="0"/>
      <w:marRight w:val="0"/>
      <w:marTop w:val="0"/>
      <w:marBottom w:val="0"/>
      <w:divBdr>
        <w:top w:val="none" w:sz="0" w:space="0" w:color="auto"/>
        <w:left w:val="none" w:sz="0" w:space="0" w:color="auto"/>
        <w:bottom w:val="none" w:sz="0" w:space="0" w:color="auto"/>
        <w:right w:val="none" w:sz="0" w:space="0" w:color="auto"/>
      </w:divBdr>
    </w:div>
    <w:div w:id="996416832">
      <w:bodyDiv w:val="1"/>
      <w:marLeft w:val="0"/>
      <w:marRight w:val="0"/>
      <w:marTop w:val="0"/>
      <w:marBottom w:val="0"/>
      <w:divBdr>
        <w:top w:val="none" w:sz="0" w:space="0" w:color="auto"/>
        <w:left w:val="none" w:sz="0" w:space="0" w:color="auto"/>
        <w:bottom w:val="none" w:sz="0" w:space="0" w:color="auto"/>
        <w:right w:val="none" w:sz="0" w:space="0" w:color="auto"/>
      </w:divBdr>
    </w:div>
    <w:div w:id="1048652221">
      <w:bodyDiv w:val="1"/>
      <w:marLeft w:val="0"/>
      <w:marRight w:val="0"/>
      <w:marTop w:val="0"/>
      <w:marBottom w:val="0"/>
      <w:divBdr>
        <w:top w:val="none" w:sz="0" w:space="0" w:color="auto"/>
        <w:left w:val="none" w:sz="0" w:space="0" w:color="auto"/>
        <w:bottom w:val="none" w:sz="0" w:space="0" w:color="auto"/>
        <w:right w:val="none" w:sz="0" w:space="0" w:color="auto"/>
      </w:divBdr>
      <w:divsChild>
        <w:div w:id="963804090">
          <w:marLeft w:val="288"/>
          <w:marRight w:val="0"/>
          <w:marTop w:val="180"/>
          <w:marBottom w:val="160"/>
          <w:divBdr>
            <w:top w:val="none" w:sz="0" w:space="0" w:color="auto"/>
            <w:left w:val="none" w:sz="0" w:space="0" w:color="auto"/>
            <w:bottom w:val="none" w:sz="0" w:space="0" w:color="auto"/>
            <w:right w:val="none" w:sz="0" w:space="0" w:color="auto"/>
          </w:divBdr>
        </w:div>
      </w:divsChild>
    </w:div>
    <w:div w:id="1180124584">
      <w:bodyDiv w:val="1"/>
      <w:marLeft w:val="0"/>
      <w:marRight w:val="0"/>
      <w:marTop w:val="0"/>
      <w:marBottom w:val="0"/>
      <w:divBdr>
        <w:top w:val="none" w:sz="0" w:space="0" w:color="auto"/>
        <w:left w:val="none" w:sz="0" w:space="0" w:color="auto"/>
        <w:bottom w:val="none" w:sz="0" w:space="0" w:color="auto"/>
        <w:right w:val="none" w:sz="0" w:space="0" w:color="auto"/>
      </w:divBdr>
      <w:divsChild>
        <w:div w:id="575559075">
          <w:marLeft w:val="547"/>
          <w:marRight w:val="0"/>
          <w:marTop w:val="180"/>
          <w:marBottom w:val="0"/>
          <w:divBdr>
            <w:top w:val="none" w:sz="0" w:space="0" w:color="auto"/>
            <w:left w:val="none" w:sz="0" w:space="0" w:color="auto"/>
            <w:bottom w:val="none" w:sz="0" w:space="0" w:color="auto"/>
            <w:right w:val="none" w:sz="0" w:space="0" w:color="auto"/>
          </w:divBdr>
        </w:div>
        <w:div w:id="1802722933">
          <w:marLeft w:val="547"/>
          <w:marRight w:val="0"/>
          <w:marTop w:val="180"/>
          <w:marBottom w:val="0"/>
          <w:divBdr>
            <w:top w:val="none" w:sz="0" w:space="0" w:color="auto"/>
            <w:left w:val="none" w:sz="0" w:space="0" w:color="auto"/>
            <w:bottom w:val="none" w:sz="0" w:space="0" w:color="auto"/>
            <w:right w:val="none" w:sz="0" w:space="0" w:color="auto"/>
          </w:divBdr>
        </w:div>
        <w:div w:id="1249541566">
          <w:marLeft w:val="547"/>
          <w:marRight w:val="0"/>
          <w:marTop w:val="180"/>
          <w:marBottom w:val="0"/>
          <w:divBdr>
            <w:top w:val="none" w:sz="0" w:space="0" w:color="auto"/>
            <w:left w:val="none" w:sz="0" w:space="0" w:color="auto"/>
            <w:bottom w:val="none" w:sz="0" w:space="0" w:color="auto"/>
            <w:right w:val="none" w:sz="0" w:space="0" w:color="auto"/>
          </w:divBdr>
        </w:div>
        <w:div w:id="1781533875">
          <w:marLeft w:val="547"/>
          <w:marRight w:val="0"/>
          <w:marTop w:val="180"/>
          <w:marBottom w:val="160"/>
          <w:divBdr>
            <w:top w:val="none" w:sz="0" w:space="0" w:color="auto"/>
            <w:left w:val="none" w:sz="0" w:space="0" w:color="auto"/>
            <w:bottom w:val="none" w:sz="0" w:space="0" w:color="auto"/>
            <w:right w:val="none" w:sz="0" w:space="0" w:color="auto"/>
          </w:divBdr>
        </w:div>
      </w:divsChild>
    </w:div>
    <w:div w:id="1413743315">
      <w:bodyDiv w:val="1"/>
      <w:marLeft w:val="0"/>
      <w:marRight w:val="0"/>
      <w:marTop w:val="0"/>
      <w:marBottom w:val="0"/>
      <w:divBdr>
        <w:top w:val="none" w:sz="0" w:space="0" w:color="auto"/>
        <w:left w:val="none" w:sz="0" w:space="0" w:color="auto"/>
        <w:bottom w:val="none" w:sz="0" w:space="0" w:color="auto"/>
        <w:right w:val="none" w:sz="0" w:space="0" w:color="auto"/>
      </w:divBdr>
      <w:divsChild>
        <w:div w:id="1584341840">
          <w:marLeft w:val="300"/>
          <w:marRight w:val="0"/>
          <w:marTop w:val="0"/>
          <w:marBottom w:val="300"/>
          <w:divBdr>
            <w:top w:val="none" w:sz="0" w:space="0" w:color="auto"/>
            <w:left w:val="none" w:sz="0" w:space="0" w:color="auto"/>
            <w:bottom w:val="none" w:sz="0" w:space="0" w:color="auto"/>
            <w:right w:val="none" w:sz="0" w:space="0" w:color="auto"/>
          </w:divBdr>
        </w:div>
        <w:div w:id="1326931466">
          <w:marLeft w:val="0"/>
          <w:marRight w:val="0"/>
          <w:marTop w:val="0"/>
          <w:marBottom w:val="0"/>
          <w:divBdr>
            <w:top w:val="none" w:sz="0" w:space="0" w:color="auto"/>
            <w:left w:val="none" w:sz="0" w:space="0" w:color="auto"/>
            <w:bottom w:val="none" w:sz="0" w:space="0" w:color="auto"/>
            <w:right w:val="none" w:sz="0" w:space="0" w:color="auto"/>
          </w:divBdr>
        </w:div>
      </w:divsChild>
    </w:div>
    <w:div w:id="1542130203">
      <w:bodyDiv w:val="1"/>
      <w:marLeft w:val="0"/>
      <w:marRight w:val="0"/>
      <w:marTop w:val="0"/>
      <w:marBottom w:val="0"/>
      <w:divBdr>
        <w:top w:val="none" w:sz="0" w:space="0" w:color="auto"/>
        <w:left w:val="none" w:sz="0" w:space="0" w:color="auto"/>
        <w:bottom w:val="none" w:sz="0" w:space="0" w:color="auto"/>
        <w:right w:val="none" w:sz="0" w:space="0" w:color="auto"/>
      </w:divBdr>
      <w:divsChild>
        <w:div w:id="1915820650">
          <w:marLeft w:val="446"/>
          <w:marRight w:val="0"/>
          <w:marTop w:val="180"/>
          <w:marBottom w:val="160"/>
          <w:divBdr>
            <w:top w:val="none" w:sz="0" w:space="0" w:color="auto"/>
            <w:left w:val="none" w:sz="0" w:space="0" w:color="auto"/>
            <w:bottom w:val="none" w:sz="0" w:space="0" w:color="auto"/>
            <w:right w:val="none" w:sz="0" w:space="0" w:color="auto"/>
          </w:divBdr>
        </w:div>
      </w:divsChild>
    </w:div>
    <w:div w:id="1818304488">
      <w:bodyDiv w:val="1"/>
      <w:marLeft w:val="0"/>
      <w:marRight w:val="0"/>
      <w:marTop w:val="0"/>
      <w:marBottom w:val="0"/>
      <w:divBdr>
        <w:top w:val="none" w:sz="0" w:space="0" w:color="auto"/>
        <w:left w:val="none" w:sz="0" w:space="0" w:color="auto"/>
        <w:bottom w:val="none" w:sz="0" w:space="0" w:color="auto"/>
        <w:right w:val="none" w:sz="0" w:space="0" w:color="auto"/>
      </w:divBdr>
      <w:divsChild>
        <w:div w:id="1550453650">
          <w:marLeft w:val="288"/>
          <w:marRight w:val="0"/>
          <w:marTop w:val="18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harrisons-model-of-cultur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ipd.co.uk/knowledge/fundamentals/people/hr/line-managers-factsheet"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rzone.com/lead/change/rethinking-hr-delivery-in-the-nhs" TargetMode="External"/><Relationship Id="rId11" Type="http://schemas.openxmlformats.org/officeDocument/2006/relationships/hyperlink" Target="https://yourbusiness.azcentral.com/role-hr-matrix-vs-divisional-structures-29118.html" TargetMode="External"/><Relationship Id="rId5" Type="http://schemas.openxmlformats.org/officeDocument/2006/relationships/webSettings" Target="webSettings.xml"/><Relationship Id="rId10" Type="http://schemas.openxmlformats.org/officeDocument/2006/relationships/hyperlink" Target="https://investors.coca-colacompany.com/about/our-purpose" TargetMode="External"/><Relationship Id="rId4" Type="http://schemas.openxmlformats.org/officeDocument/2006/relationships/settings" Target="settings.xml"/><Relationship Id="rId9" Type="http://schemas.openxmlformats.org/officeDocument/2006/relationships/hyperlink" Target="https://www.reference.com/business-finance/network-organizational-structure-491fa130f3a473d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1E69D-39E6-42DD-9902-F37B7C644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2205</TotalTime>
  <Pages>12</Pages>
  <Words>4230</Words>
  <Characters>24112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87</cp:revision>
  <dcterms:created xsi:type="dcterms:W3CDTF">2021-02-08T13:14:00Z</dcterms:created>
  <dcterms:modified xsi:type="dcterms:W3CDTF">2021-02-24T15:24:00Z</dcterms:modified>
</cp:coreProperties>
</file>