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6758027" w:displacedByCustomXml="next"/>
    <w:bookmarkStart w:id="1" w:name="_Hlk8161963" w:displacedByCustomXml="next"/>
    <w:sdt>
      <w:sdtPr>
        <w:id w:val="1935702143"/>
        <w:docPartObj>
          <w:docPartGallery w:val="Cover Pages"/>
          <w:docPartUnique/>
        </w:docPartObj>
      </w:sdtPr>
      <w:sdtEndPr/>
      <w:sdtContent>
        <w:p w:rsidR="00F5504D" w:rsidRDefault="00F5504D"/>
        <w:p w:rsidR="00C8222F" w:rsidRPr="00486612" w:rsidRDefault="00F5504D" w:rsidP="00C8222F">
          <w:pPr>
            <w:rPr>
              <w:rStyle w:val="tlid-translation"/>
            </w:rPr>
          </w:pP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504D" w:rsidRDefault="00F5504D" w:rsidP="00F5504D">
                                <w:pPr>
                                  <w:pStyle w:val="NoSpacing"/>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p w:rsidR="00F5504D" w:rsidRDefault="00F5504D" w:rsidP="00F5504D">
                          <w:pPr>
                            <w:pStyle w:val="NoSpacing"/>
                            <w:rPr>
                              <w:caps/>
                              <w:color w:val="323E4F" w:themeColor="text2" w:themeShade="BF"/>
                              <w:sz w:val="40"/>
                              <w:szCs w:val="40"/>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F5504D" w:rsidRDefault="00F5504D">
                                    <w:pPr>
                                      <w:pStyle w:val="NoSpacing"/>
                                      <w:jc w:val="right"/>
                                      <w:rPr>
                                        <w:caps/>
                                        <w:color w:val="262626" w:themeColor="text1" w:themeTint="D9"/>
                                        <w:sz w:val="28"/>
                                        <w:szCs w:val="28"/>
                                      </w:rPr>
                                    </w:pPr>
                                    <w:r>
                                      <w:rPr>
                                        <w:caps/>
                                        <w:color w:val="262626" w:themeColor="text1" w:themeTint="D9"/>
                                        <w:sz w:val="28"/>
                                        <w:szCs w:val="28"/>
                                      </w:rPr>
                                      <w:t>Student Number:</w:t>
                                    </w:r>
                                  </w:p>
                                </w:sdtContent>
                              </w:sdt>
                              <w:p w:rsidR="00F5504D" w:rsidRDefault="00F128F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5504D">
                                      <w:rPr>
                                        <w:caps/>
                                        <w:color w:val="262626" w:themeColor="text1" w:themeTint="D9"/>
                                        <w:sz w:val="20"/>
                                        <w:szCs w:val="20"/>
                                      </w:rPr>
                                      <w:t>1604961</w:t>
                                    </w:r>
                                  </w:sdtContent>
                                </w:sdt>
                              </w:p>
                              <w:p w:rsidR="00F5504D" w:rsidRDefault="00F128F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5504D">
                                      <w:rPr>
                                        <w:color w:val="262626" w:themeColor="text1" w:themeTint="D9"/>
                                        <w:sz w:val="20"/>
                                        <w:szCs w:val="20"/>
                                      </w:rPr>
                                      <w:t xml:space="preserve">     </w:t>
                                    </w:r>
                                  </w:sdtContent>
                                </w:sdt>
                                <w:r w:rsidR="00F5504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F5504D" w:rsidRDefault="00F5504D">
                              <w:pPr>
                                <w:pStyle w:val="NoSpacing"/>
                                <w:jc w:val="right"/>
                                <w:rPr>
                                  <w:caps/>
                                  <w:color w:val="262626" w:themeColor="text1" w:themeTint="D9"/>
                                  <w:sz w:val="28"/>
                                  <w:szCs w:val="28"/>
                                </w:rPr>
                              </w:pPr>
                              <w:r>
                                <w:rPr>
                                  <w:caps/>
                                  <w:color w:val="262626" w:themeColor="text1" w:themeTint="D9"/>
                                  <w:sz w:val="28"/>
                                  <w:szCs w:val="28"/>
                                </w:rPr>
                                <w:t>Student Number:</w:t>
                              </w:r>
                            </w:p>
                          </w:sdtContent>
                        </w:sdt>
                        <w:p w:rsidR="00F5504D" w:rsidRDefault="00F5504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1604961</w:t>
                              </w:r>
                            </w:sdtContent>
                          </w:sdt>
                        </w:p>
                        <w:p w:rsidR="00F5504D" w:rsidRDefault="00F5504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504D" w:rsidRDefault="00F128FF">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E3470">
                                      <w:rPr>
                                        <w:caps/>
                                        <w:color w:val="323E4F" w:themeColor="text2" w:themeShade="BF"/>
                                        <w:sz w:val="52"/>
                                        <w:szCs w:val="52"/>
                                      </w:rPr>
                                      <w:t>Module Title: Approaches to Research and Academic Communication</w:t>
                                    </w:r>
                                    <w:r w:rsidR="00DE3470">
                                      <w:rPr>
                                        <w:caps/>
                                        <w:color w:val="323E4F" w:themeColor="text2" w:themeShade="BF"/>
                                        <w:sz w:val="52"/>
                                        <w:szCs w:val="52"/>
                                      </w:rPr>
                                      <w:br/>
                                    </w:r>
                                    <w:r w:rsidR="00DE3470">
                                      <w:rPr>
                                        <w:caps/>
                                        <w:color w:val="323E4F" w:themeColor="text2" w:themeShade="BF"/>
                                        <w:sz w:val="52"/>
                                        <w:szCs w:val="52"/>
                                      </w:rPr>
                                      <w:br/>
                                    </w:r>
                                    <w:r w:rsidR="00DE3470">
                                      <w:rPr>
                                        <w:caps/>
                                        <w:color w:val="323E4F" w:themeColor="text2" w:themeShade="BF"/>
                                        <w:sz w:val="52"/>
                                        <w:szCs w:val="52"/>
                                      </w:rPr>
                                      <w:br/>
                                      <w:t>ASSIGNMENT tittle: FOREIgn Direct Investment and Economic -Albanian Case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F5504D" w:rsidRDefault="00DE3470">
                                    <w:pPr>
                                      <w:pStyle w:val="NoSpacing"/>
                                      <w:jc w:val="right"/>
                                      <w:rPr>
                                        <w:smallCaps/>
                                        <w:color w:val="44546A" w:themeColor="text2"/>
                                        <w:sz w:val="36"/>
                                        <w:szCs w:val="36"/>
                                      </w:rPr>
                                    </w:pPr>
                                    <w:r>
                                      <w:rPr>
                                        <w:smallCaps/>
                                        <w:color w:val="44546A" w:themeColor="text2"/>
                                        <w:sz w:val="36"/>
                                        <w:szCs w:val="36"/>
                                      </w:rPr>
                                      <w:t>Assignment Tittle: FOREIGN Direct Investment and Economic Growth-Albania Case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F5504D" w:rsidRDefault="00F128FF">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E3470">
                                <w:rPr>
                                  <w:caps/>
                                  <w:color w:val="323E4F" w:themeColor="text2" w:themeShade="BF"/>
                                  <w:sz w:val="52"/>
                                  <w:szCs w:val="52"/>
                                </w:rPr>
                                <w:t>Module Title: Approaches to Research and Academic Communication</w:t>
                              </w:r>
                              <w:r w:rsidR="00DE3470">
                                <w:rPr>
                                  <w:caps/>
                                  <w:color w:val="323E4F" w:themeColor="text2" w:themeShade="BF"/>
                                  <w:sz w:val="52"/>
                                  <w:szCs w:val="52"/>
                                </w:rPr>
                                <w:br/>
                              </w:r>
                              <w:r w:rsidR="00DE3470">
                                <w:rPr>
                                  <w:caps/>
                                  <w:color w:val="323E4F" w:themeColor="text2" w:themeShade="BF"/>
                                  <w:sz w:val="52"/>
                                  <w:szCs w:val="52"/>
                                </w:rPr>
                                <w:br/>
                              </w:r>
                              <w:r w:rsidR="00DE3470">
                                <w:rPr>
                                  <w:caps/>
                                  <w:color w:val="323E4F" w:themeColor="text2" w:themeShade="BF"/>
                                  <w:sz w:val="52"/>
                                  <w:szCs w:val="52"/>
                                </w:rPr>
                                <w:br/>
                                <w:t>ASSIGNMENT tittle: FOREIgn Direct Investment and Economic -Albanian Case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F5504D" w:rsidRDefault="00DE3470">
                              <w:pPr>
                                <w:pStyle w:val="NoSpacing"/>
                                <w:jc w:val="right"/>
                                <w:rPr>
                                  <w:smallCaps/>
                                  <w:color w:val="44546A" w:themeColor="text2"/>
                                  <w:sz w:val="36"/>
                                  <w:szCs w:val="36"/>
                                </w:rPr>
                              </w:pPr>
                              <w:r>
                                <w:rPr>
                                  <w:smallCaps/>
                                  <w:color w:val="44546A" w:themeColor="text2"/>
                                  <w:sz w:val="36"/>
                                  <w:szCs w:val="36"/>
                                </w:rPr>
                                <w:t>Assignment Tittle: FOREIGN Direct Investment and Economic Growth-Albania Case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3EBDD7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bookmarkEnd w:id="0" w:displacedByCustomXml="prev"/>
    <w:p w:rsidR="00C8222F" w:rsidRDefault="00C8222F" w:rsidP="00C8222F">
      <w:pPr>
        <w:rPr>
          <w:rStyle w:val="tlid-translation"/>
          <w:rFonts w:ascii="Book Antiqua" w:hAnsi="Book Antiqua"/>
          <w:b/>
          <w:sz w:val="28"/>
          <w:szCs w:val="28"/>
        </w:rPr>
      </w:pPr>
    </w:p>
    <w:sdt>
      <w:sdtPr>
        <w:rPr>
          <w:rFonts w:ascii="Book Antiqua" w:eastAsiaTheme="minorHAnsi" w:hAnsi="Book Antiqua" w:cstheme="minorBidi"/>
          <w:color w:val="auto"/>
          <w:sz w:val="22"/>
          <w:szCs w:val="22"/>
        </w:rPr>
        <w:id w:val="1072779217"/>
        <w:docPartObj>
          <w:docPartGallery w:val="Table of Contents"/>
          <w:docPartUnique/>
        </w:docPartObj>
      </w:sdtPr>
      <w:sdtEndPr>
        <w:rPr>
          <w:b/>
          <w:bCs/>
          <w:noProof/>
        </w:rPr>
      </w:sdtEndPr>
      <w:sdtContent>
        <w:p w:rsidR="0089414B" w:rsidRPr="00B06804" w:rsidRDefault="0089414B">
          <w:pPr>
            <w:pStyle w:val="TOCHeading"/>
            <w:rPr>
              <w:rFonts w:ascii="Book Antiqua" w:hAnsi="Book Antiqua"/>
            </w:rPr>
          </w:pPr>
          <w:r w:rsidRPr="00B06804">
            <w:rPr>
              <w:rFonts w:ascii="Book Antiqua" w:hAnsi="Book Antiqua"/>
            </w:rPr>
            <w:t>Contents</w:t>
          </w:r>
        </w:p>
        <w:p w:rsidR="00E04F77" w:rsidRPr="004F1DA4" w:rsidRDefault="00E04F77" w:rsidP="00E04F77">
          <w:pPr>
            <w:rPr>
              <w:rFonts w:ascii="Book Antiqua" w:hAnsi="Book Antiqua"/>
              <w:sz w:val="24"/>
              <w:szCs w:val="24"/>
            </w:rPr>
          </w:pPr>
        </w:p>
        <w:p w:rsidR="00B06804" w:rsidRPr="004F1DA4" w:rsidRDefault="0089414B">
          <w:pPr>
            <w:pStyle w:val="TOC1"/>
            <w:tabs>
              <w:tab w:val="right" w:leader="dot" w:pos="9350"/>
            </w:tabs>
            <w:rPr>
              <w:rFonts w:ascii="Book Antiqua" w:eastAsiaTheme="minorEastAsia" w:hAnsi="Book Antiqua"/>
              <w:noProof/>
              <w:sz w:val="24"/>
              <w:szCs w:val="24"/>
            </w:rPr>
          </w:pPr>
          <w:r w:rsidRPr="004F1DA4">
            <w:rPr>
              <w:rFonts w:ascii="Book Antiqua" w:hAnsi="Book Antiqua"/>
              <w:sz w:val="24"/>
              <w:szCs w:val="24"/>
            </w:rPr>
            <w:fldChar w:fldCharType="begin"/>
          </w:r>
          <w:r w:rsidRPr="004F1DA4">
            <w:rPr>
              <w:rFonts w:ascii="Book Antiqua" w:hAnsi="Book Antiqua"/>
              <w:sz w:val="24"/>
              <w:szCs w:val="24"/>
            </w:rPr>
            <w:instrText xml:space="preserve"> TOC \o "1-3" \h \z \u </w:instrText>
          </w:r>
          <w:r w:rsidRPr="004F1DA4">
            <w:rPr>
              <w:rFonts w:ascii="Book Antiqua" w:hAnsi="Book Antiqua"/>
              <w:sz w:val="24"/>
              <w:szCs w:val="24"/>
            </w:rPr>
            <w:fldChar w:fldCharType="separate"/>
          </w:r>
          <w:hyperlink w:anchor="_Toc8243821" w:history="1">
            <w:r w:rsidR="00B06804" w:rsidRPr="004F1DA4">
              <w:rPr>
                <w:rStyle w:val="Hyperlink"/>
                <w:rFonts w:ascii="Book Antiqua" w:eastAsiaTheme="majorEastAsia" w:hAnsi="Book Antiqua" w:cs="Times New Roman"/>
                <w:b/>
                <w:bCs/>
                <w:smallCaps/>
                <w:noProof/>
                <w:sz w:val="24"/>
                <w:szCs w:val="24"/>
                <w:lang w:val="en-GB"/>
              </w:rPr>
              <w:t>1. Introduction</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_Toc8243821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3</w:t>
            </w:r>
            <w:r w:rsidR="00B06804" w:rsidRPr="004F1DA4">
              <w:rPr>
                <w:rFonts w:ascii="Book Antiqua" w:hAnsi="Book Antiqua"/>
                <w:noProof/>
                <w:webHidden/>
                <w:sz w:val="24"/>
                <w:szCs w:val="24"/>
              </w:rPr>
              <w:fldChar w:fldCharType="end"/>
            </w:r>
          </w:hyperlink>
        </w:p>
        <w:p w:rsidR="00B06804" w:rsidRPr="004F1DA4" w:rsidRDefault="00F128FF">
          <w:pPr>
            <w:pStyle w:val="TOC1"/>
            <w:tabs>
              <w:tab w:val="right" w:leader="dot" w:pos="9350"/>
            </w:tabs>
            <w:rPr>
              <w:rFonts w:ascii="Book Antiqua" w:eastAsiaTheme="minorEastAsia" w:hAnsi="Book Antiqua"/>
              <w:noProof/>
              <w:sz w:val="24"/>
              <w:szCs w:val="24"/>
            </w:rPr>
          </w:pPr>
          <w:hyperlink w:anchor="_Toc8243822" w:history="1">
            <w:r w:rsidR="00B06804" w:rsidRPr="004F1DA4">
              <w:rPr>
                <w:rStyle w:val="Hyperlink"/>
                <w:rFonts w:ascii="Book Antiqua" w:eastAsiaTheme="majorEastAsia" w:hAnsi="Book Antiqua" w:cs="Times New Roman"/>
                <w:b/>
                <w:bCs/>
                <w:smallCaps/>
                <w:noProof/>
                <w:sz w:val="24"/>
                <w:szCs w:val="24"/>
                <w:lang w:val="en" w:eastAsia="en-GB"/>
              </w:rPr>
              <w:t>2. Literature Review</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_Toc8243822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5</w:t>
            </w:r>
            <w:r w:rsidR="00B06804" w:rsidRPr="004F1DA4">
              <w:rPr>
                <w:rFonts w:ascii="Book Antiqua" w:hAnsi="Book Antiqua"/>
                <w:noProof/>
                <w:webHidden/>
                <w:sz w:val="24"/>
                <w:szCs w:val="24"/>
              </w:rPr>
              <w:fldChar w:fldCharType="end"/>
            </w:r>
          </w:hyperlink>
        </w:p>
        <w:p w:rsidR="00B06804" w:rsidRPr="004F1DA4" w:rsidRDefault="00F128FF">
          <w:pPr>
            <w:pStyle w:val="TOC1"/>
            <w:tabs>
              <w:tab w:val="right" w:leader="dot" w:pos="9350"/>
            </w:tabs>
            <w:rPr>
              <w:rFonts w:ascii="Book Antiqua" w:eastAsiaTheme="minorEastAsia" w:hAnsi="Book Antiqua"/>
              <w:noProof/>
              <w:sz w:val="24"/>
              <w:szCs w:val="24"/>
            </w:rPr>
          </w:pPr>
          <w:hyperlink w:anchor="_Toc8243823" w:history="1">
            <w:r w:rsidR="00B06804" w:rsidRPr="004F1DA4">
              <w:rPr>
                <w:rStyle w:val="Hyperlink"/>
                <w:rFonts w:ascii="Book Antiqua" w:eastAsiaTheme="majorEastAsia" w:hAnsi="Book Antiqua" w:cs="Times New Roman"/>
                <w:b/>
                <w:bCs/>
                <w:smallCaps/>
                <w:noProof/>
                <w:sz w:val="24"/>
                <w:szCs w:val="24"/>
                <w:lang w:val="en" w:eastAsia="en-GB"/>
              </w:rPr>
              <w:t>3. Foreign Direct Investment theories</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_Toc8243823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7</w:t>
            </w:r>
            <w:r w:rsidR="00B06804" w:rsidRPr="004F1DA4">
              <w:rPr>
                <w:rFonts w:ascii="Book Antiqua" w:hAnsi="Book Antiqua"/>
                <w:noProof/>
                <w:webHidden/>
                <w:sz w:val="24"/>
                <w:szCs w:val="24"/>
              </w:rPr>
              <w:fldChar w:fldCharType="end"/>
            </w:r>
          </w:hyperlink>
        </w:p>
        <w:p w:rsidR="00B06804" w:rsidRPr="004F1DA4" w:rsidRDefault="00F128FF">
          <w:pPr>
            <w:pStyle w:val="TOC2"/>
            <w:tabs>
              <w:tab w:val="right" w:leader="dot" w:pos="9350"/>
            </w:tabs>
            <w:rPr>
              <w:rFonts w:ascii="Book Antiqua" w:eastAsiaTheme="minorEastAsia" w:hAnsi="Book Antiqua"/>
              <w:noProof/>
              <w:sz w:val="24"/>
              <w:szCs w:val="24"/>
            </w:rPr>
          </w:pPr>
          <w:hyperlink w:anchor="_Toc8243824" w:history="1">
            <w:r w:rsidR="00B06804" w:rsidRPr="004F1DA4">
              <w:rPr>
                <w:rStyle w:val="Hyperlink"/>
                <w:rFonts w:ascii="Book Antiqua" w:hAnsi="Book Antiqua" w:cs="Times New Roman"/>
                <w:i/>
                <w:noProof/>
                <w:sz w:val="24"/>
                <w:szCs w:val="24"/>
              </w:rPr>
              <w:t xml:space="preserve">3.1 </w:t>
            </w:r>
            <w:r w:rsidR="00B06804" w:rsidRPr="004F1DA4">
              <w:rPr>
                <w:rStyle w:val="Hyperlink"/>
                <w:rFonts w:ascii="Book Antiqua" w:hAnsi="Book Antiqua" w:cs="Times New Roman"/>
                <w:noProof/>
                <w:sz w:val="24"/>
                <w:szCs w:val="24"/>
              </w:rPr>
              <w:t>Capital Theory</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_Toc8243824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7</w:t>
            </w:r>
            <w:r w:rsidR="00B06804" w:rsidRPr="004F1DA4">
              <w:rPr>
                <w:rFonts w:ascii="Book Antiqua" w:hAnsi="Book Antiqua"/>
                <w:noProof/>
                <w:webHidden/>
                <w:sz w:val="24"/>
                <w:szCs w:val="24"/>
              </w:rPr>
              <w:fldChar w:fldCharType="end"/>
            </w:r>
          </w:hyperlink>
        </w:p>
        <w:p w:rsidR="00B06804" w:rsidRPr="004F1DA4" w:rsidRDefault="00F128FF">
          <w:pPr>
            <w:pStyle w:val="TOC2"/>
            <w:tabs>
              <w:tab w:val="right" w:leader="dot" w:pos="9350"/>
            </w:tabs>
            <w:rPr>
              <w:rFonts w:ascii="Book Antiqua" w:eastAsiaTheme="minorEastAsia" w:hAnsi="Book Antiqua"/>
              <w:noProof/>
              <w:sz w:val="24"/>
              <w:szCs w:val="24"/>
            </w:rPr>
          </w:pPr>
          <w:hyperlink w:anchor="_Toc8243825" w:history="1">
            <w:r w:rsidR="00B06804" w:rsidRPr="004F1DA4">
              <w:rPr>
                <w:rStyle w:val="Hyperlink"/>
                <w:rFonts w:ascii="Book Antiqua" w:hAnsi="Book Antiqua" w:cs="Times New Roman"/>
                <w:i/>
                <w:noProof/>
                <w:sz w:val="24"/>
                <w:szCs w:val="24"/>
              </w:rPr>
              <w:t xml:space="preserve">3.2 </w:t>
            </w:r>
            <w:r w:rsidR="00B06804" w:rsidRPr="004F1DA4">
              <w:rPr>
                <w:rStyle w:val="Hyperlink"/>
                <w:rFonts w:ascii="Book Antiqua" w:hAnsi="Book Antiqua" w:cs="Times New Roman"/>
                <w:noProof/>
                <w:sz w:val="24"/>
                <w:szCs w:val="24"/>
              </w:rPr>
              <w:t>International Trade Theory</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_Toc8243825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8</w:t>
            </w:r>
            <w:r w:rsidR="00B06804" w:rsidRPr="004F1DA4">
              <w:rPr>
                <w:rFonts w:ascii="Book Antiqua" w:hAnsi="Book Antiqua"/>
                <w:noProof/>
                <w:webHidden/>
                <w:sz w:val="24"/>
                <w:szCs w:val="24"/>
              </w:rPr>
              <w:fldChar w:fldCharType="end"/>
            </w:r>
          </w:hyperlink>
        </w:p>
        <w:p w:rsidR="00B06804" w:rsidRPr="004F1DA4" w:rsidRDefault="00F128FF">
          <w:pPr>
            <w:pStyle w:val="TOC2"/>
            <w:tabs>
              <w:tab w:val="right" w:leader="dot" w:pos="9350"/>
            </w:tabs>
            <w:rPr>
              <w:rFonts w:ascii="Book Antiqua" w:eastAsiaTheme="minorEastAsia" w:hAnsi="Book Antiqua"/>
              <w:noProof/>
              <w:sz w:val="24"/>
              <w:szCs w:val="24"/>
            </w:rPr>
          </w:pPr>
          <w:hyperlink w:anchor="_Toc8243826" w:history="1">
            <w:r w:rsidR="00B06804" w:rsidRPr="004F1DA4">
              <w:rPr>
                <w:rStyle w:val="Hyperlink"/>
                <w:rFonts w:ascii="Book Antiqua" w:hAnsi="Book Antiqua" w:cs="Times New Roman"/>
                <w:i/>
                <w:noProof/>
                <w:sz w:val="24"/>
                <w:szCs w:val="24"/>
              </w:rPr>
              <w:t xml:space="preserve">3.2 </w:t>
            </w:r>
            <w:r w:rsidR="00B06804" w:rsidRPr="004F1DA4">
              <w:rPr>
                <w:rStyle w:val="Hyperlink"/>
                <w:rFonts w:ascii="Book Antiqua" w:hAnsi="Book Antiqua" w:cs="Times New Roman"/>
                <w:noProof/>
                <w:sz w:val="24"/>
                <w:szCs w:val="24"/>
              </w:rPr>
              <w:t>Capital Cost</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_Toc8243826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8</w:t>
            </w:r>
            <w:r w:rsidR="00B06804" w:rsidRPr="004F1DA4">
              <w:rPr>
                <w:rFonts w:ascii="Book Antiqua" w:hAnsi="Book Antiqua"/>
                <w:noProof/>
                <w:webHidden/>
                <w:sz w:val="24"/>
                <w:szCs w:val="24"/>
              </w:rPr>
              <w:fldChar w:fldCharType="end"/>
            </w:r>
          </w:hyperlink>
        </w:p>
        <w:p w:rsidR="00B06804" w:rsidRPr="004F1DA4" w:rsidRDefault="00F128FF">
          <w:pPr>
            <w:pStyle w:val="TOC1"/>
            <w:tabs>
              <w:tab w:val="right" w:leader="dot" w:pos="9350"/>
            </w:tabs>
            <w:rPr>
              <w:rFonts w:ascii="Book Antiqua" w:eastAsiaTheme="minorEastAsia" w:hAnsi="Book Antiqua"/>
              <w:noProof/>
              <w:sz w:val="24"/>
              <w:szCs w:val="24"/>
            </w:rPr>
          </w:pPr>
          <w:hyperlink w:anchor="_Toc8243827" w:history="1">
            <w:r w:rsidR="00B06804" w:rsidRPr="004F1DA4">
              <w:rPr>
                <w:rStyle w:val="Hyperlink"/>
                <w:rFonts w:ascii="Book Antiqua" w:eastAsiaTheme="majorEastAsia" w:hAnsi="Book Antiqua" w:cs="Times New Roman"/>
                <w:b/>
                <w:bCs/>
                <w:smallCaps/>
                <w:noProof/>
                <w:sz w:val="24"/>
                <w:szCs w:val="24"/>
                <w:lang w:val="en" w:eastAsia="en-GB"/>
              </w:rPr>
              <w:t>4. FDI  Determinants</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_Toc8243827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9</w:t>
            </w:r>
            <w:r w:rsidR="00B06804" w:rsidRPr="004F1DA4">
              <w:rPr>
                <w:rFonts w:ascii="Book Antiqua" w:hAnsi="Book Antiqua"/>
                <w:noProof/>
                <w:webHidden/>
                <w:sz w:val="24"/>
                <w:szCs w:val="24"/>
              </w:rPr>
              <w:fldChar w:fldCharType="end"/>
            </w:r>
          </w:hyperlink>
        </w:p>
        <w:p w:rsidR="00B06804" w:rsidRPr="004F1DA4" w:rsidRDefault="00F128FF">
          <w:pPr>
            <w:pStyle w:val="TOC1"/>
            <w:tabs>
              <w:tab w:val="right" w:leader="dot" w:pos="9350"/>
            </w:tabs>
            <w:rPr>
              <w:rFonts w:ascii="Book Antiqua" w:eastAsiaTheme="minorEastAsia" w:hAnsi="Book Antiqua"/>
              <w:noProof/>
              <w:sz w:val="24"/>
              <w:szCs w:val="24"/>
            </w:rPr>
          </w:pPr>
          <w:hyperlink w:anchor="_Toc8243828" w:history="1">
            <w:r w:rsidR="00B06804" w:rsidRPr="004F1DA4">
              <w:rPr>
                <w:rStyle w:val="Hyperlink"/>
                <w:rFonts w:ascii="Book Antiqua" w:eastAsiaTheme="majorEastAsia" w:hAnsi="Book Antiqua" w:cs="Times New Roman"/>
                <w:b/>
                <w:bCs/>
                <w:smallCaps/>
                <w:noProof/>
                <w:sz w:val="24"/>
                <w:szCs w:val="24"/>
                <w:lang w:val="en" w:eastAsia="en-GB"/>
              </w:rPr>
              <w:t>5. Critical Review of a journal Article</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_Toc8243828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11</w:t>
            </w:r>
            <w:r w:rsidR="00B06804" w:rsidRPr="004F1DA4">
              <w:rPr>
                <w:rFonts w:ascii="Book Antiqua" w:hAnsi="Book Antiqua"/>
                <w:noProof/>
                <w:webHidden/>
                <w:sz w:val="24"/>
                <w:szCs w:val="24"/>
              </w:rPr>
              <w:fldChar w:fldCharType="end"/>
            </w:r>
          </w:hyperlink>
        </w:p>
        <w:p w:rsidR="00B06804" w:rsidRPr="004F1DA4" w:rsidRDefault="00F128FF">
          <w:pPr>
            <w:pStyle w:val="TOC3"/>
            <w:tabs>
              <w:tab w:val="right" w:leader="dot" w:pos="9350"/>
            </w:tabs>
            <w:rPr>
              <w:rFonts w:ascii="Book Antiqua" w:eastAsiaTheme="minorEastAsia" w:hAnsi="Book Antiqua"/>
              <w:noProof/>
              <w:sz w:val="24"/>
              <w:szCs w:val="24"/>
            </w:rPr>
          </w:pPr>
          <w:hyperlink w:anchor="_Toc8243829" w:history="1">
            <w:r w:rsidR="00B06804" w:rsidRPr="004F1DA4">
              <w:rPr>
                <w:rStyle w:val="Hyperlink"/>
                <w:rFonts w:ascii="Book Antiqua" w:hAnsi="Book Antiqua" w:cs="Times New Roman"/>
                <w:i/>
                <w:noProof/>
                <w:sz w:val="24"/>
                <w:szCs w:val="24"/>
              </w:rPr>
              <w:t xml:space="preserve">5.1 </w:t>
            </w:r>
            <w:r w:rsidR="00B06804" w:rsidRPr="004F1DA4">
              <w:rPr>
                <w:rStyle w:val="Hyperlink"/>
                <w:rFonts w:ascii="Book Antiqua" w:hAnsi="Book Antiqua" w:cs="Times New Roman"/>
                <w:i/>
                <w:smallCaps/>
                <w:noProof/>
                <w:sz w:val="24"/>
                <w:szCs w:val="24"/>
              </w:rPr>
              <w:t>Article Summary</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_Toc8243829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11</w:t>
            </w:r>
            <w:r w:rsidR="00B06804" w:rsidRPr="004F1DA4">
              <w:rPr>
                <w:rFonts w:ascii="Book Antiqua" w:hAnsi="Book Antiqua"/>
                <w:noProof/>
                <w:webHidden/>
                <w:sz w:val="24"/>
                <w:szCs w:val="24"/>
              </w:rPr>
              <w:fldChar w:fldCharType="end"/>
            </w:r>
          </w:hyperlink>
        </w:p>
        <w:p w:rsidR="00B06804" w:rsidRPr="004F1DA4" w:rsidRDefault="00F128FF">
          <w:pPr>
            <w:pStyle w:val="TOC2"/>
            <w:tabs>
              <w:tab w:val="right" w:leader="dot" w:pos="9350"/>
            </w:tabs>
            <w:rPr>
              <w:rFonts w:ascii="Book Antiqua" w:eastAsiaTheme="minorEastAsia" w:hAnsi="Book Antiqua"/>
              <w:noProof/>
              <w:sz w:val="24"/>
              <w:szCs w:val="24"/>
            </w:rPr>
          </w:pPr>
          <w:hyperlink w:anchor="_Toc8243830" w:history="1">
            <w:r w:rsidR="00B06804" w:rsidRPr="004F1DA4">
              <w:rPr>
                <w:rStyle w:val="Hyperlink"/>
                <w:rFonts w:ascii="Book Antiqua" w:hAnsi="Book Antiqua" w:cs="Times New Roman"/>
                <w:i/>
                <w:noProof/>
                <w:sz w:val="24"/>
                <w:szCs w:val="24"/>
              </w:rPr>
              <w:t xml:space="preserve">5.2 </w:t>
            </w:r>
            <w:r w:rsidR="00B06804" w:rsidRPr="004F1DA4">
              <w:rPr>
                <w:rStyle w:val="Hyperlink"/>
                <w:rFonts w:ascii="Book Antiqua" w:hAnsi="Book Antiqua" w:cs="Times New Roman"/>
                <w:noProof/>
                <w:sz w:val="24"/>
                <w:szCs w:val="24"/>
              </w:rPr>
              <w:t>Article Structure</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_Toc8243830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12</w:t>
            </w:r>
            <w:r w:rsidR="00B06804" w:rsidRPr="004F1DA4">
              <w:rPr>
                <w:rFonts w:ascii="Book Antiqua" w:hAnsi="Book Antiqua"/>
                <w:noProof/>
                <w:webHidden/>
                <w:sz w:val="24"/>
                <w:szCs w:val="24"/>
              </w:rPr>
              <w:fldChar w:fldCharType="end"/>
            </w:r>
          </w:hyperlink>
        </w:p>
        <w:p w:rsidR="00B06804" w:rsidRPr="004F1DA4" w:rsidRDefault="00F128FF">
          <w:pPr>
            <w:pStyle w:val="TOC2"/>
            <w:tabs>
              <w:tab w:val="right" w:leader="dot" w:pos="9350"/>
            </w:tabs>
            <w:rPr>
              <w:rFonts w:ascii="Book Antiqua" w:eastAsiaTheme="minorEastAsia" w:hAnsi="Book Antiqua"/>
              <w:noProof/>
              <w:sz w:val="24"/>
              <w:szCs w:val="24"/>
            </w:rPr>
          </w:pPr>
          <w:hyperlink w:anchor="_Toc8243831" w:history="1">
            <w:r w:rsidR="00B06804" w:rsidRPr="004F1DA4">
              <w:rPr>
                <w:rStyle w:val="Hyperlink"/>
                <w:rFonts w:ascii="Book Antiqua" w:hAnsi="Book Antiqua" w:cs="Times New Roman"/>
                <w:i/>
                <w:noProof/>
                <w:sz w:val="24"/>
                <w:szCs w:val="24"/>
              </w:rPr>
              <w:t xml:space="preserve">5.3 </w:t>
            </w:r>
            <w:r w:rsidR="00B06804" w:rsidRPr="004F1DA4">
              <w:rPr>
                <w:rStyle w:val="Hyperlink"/>
                <w:rFonts w:ascii="Book Antiqua" w:hAnsi="Book Antiqua" w:cs="Times New Roman"/>
                <w:noProof/>
                <w:sz w:val="24"/>
                <w:szCs w:val="24"/>
              </w:rPr>
              <w:t>Article Critical Review</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_Toc8243831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13</w:t>
            </w:r>
            <w:r w:rsidR="00B06804" w:rsidRPr="004F1DA4">
              <w:rPr>
                <w:rFonts w:ascii="Book Antiqua" w:hAnsi="Book Antiqua"/>
                <w:noProof/>
                <w:webHidden/>
                <w:sz w:val="24"/>
                <w:szCs w:val="24"/>
              </w:rPr>
              <w:fldChar w:fldCharType="end"/>
            </w:r>
          </w:hyperlink>
        </w:p>
        <w:p w:rsidR="00B06804" w:rsidRPr="004F1DA4" w:rsidRDefault="00F128FF">
          <w:pPr>
            <w:pStyle w:val="TOC1"/>
            <w:tabs>
              <w:tab w:val="right" w:leader="dot" w:pos="9350"/>
            </w:tabs>
            <w:rPr>
              <w:rFonts w:ascii="Book Antiqua" w:eastAsiaTheme="minorEastAsia" w:hAnsi="Book Antiqua"/>
              <w:noProof/>
              <w:sz w:val="24"/>
              <w:szCs w:val="24"/>
            </w:rPr>
          </w:pPr>
          <w:hyperlink w:anchor="_Toc8243832" w:history="1">
            <w:r w:rsidR="00B06804" w:rsidRPr="004F1DA4">
              <w:rPr>
                <w:rStyle w:val="Hyperlink"/>
                <w:rFonts w:ascii="Book Antiqua" w:eastAsiaTheme="majorEastAsia" w:hAnsi="Book Antiqua" w:cs="Times New Roman"/>
                <w:b/>
                <w:bCs/>
                <w:smallCaps/>
                <w:noProof/>
                <w:sz w:val="24"/>
                <w:szCs w:val="24"/>
                <w:lang w:val="en" w:eastAsia="en-GB"/>
              </w:rPr>
              <w:t>6. Conclusion</w:t>
            </w:r>
            <w:r w:rsidR="00B06804" w:rsidRPr="004F1DA4">
              <w:rPr>
                <w:rFonts w:ascii="Book Antiqua" w:hAnsi="Book Antiqua"/>
                <w:noProof/>
                <w:webHidden/>
                <w:sz w:val="24"/>
                <w:szCs w:val="24"/>
              </w:rPr>
              <w:tab/>
            </w:r>
            <w:r w:rsidR="00B06804" w:rsidRPr="004F1DA4">
              <w:rPr>
                <w:rFonts w:ascii="Book Antiqua" w:hAnsi="Book Antiqua"/>
                <w:noProof/>
                <w:webHidden/>
                <w:sz w:val="24"/>
                <w:szCs w:val="24"/>
              </w:rPr>
              <w:fldChar w:fldCharType="begin"/>
            </w:r>
            <w:r w:rsidR="00B06804" w:rsidRPr="004F1DA4">
              <w:rPr>
                <w:rFonts w:ascii="Book Antiqua" w:hAnsi="Book Antiqua"/>
                <w:noProof/>
                <w:webHidden/>
                <w:sz w:val="24"/>
                <w:szCs w:val="24"/>
              </w:rPr>
              <w:instrText xml:space="preserve"> PAGEREF _Toc8243832 \h </w:instrText>
            </w:r>
            <w:r w:rsidR="00B06804" w:rsidRPr="004F1DA4">
              <w:rPr>
                <w:rFonts w:ascii="Book Antiqua" w:hAnsi="Book Antiqua"/>
                <w:noProof/>
                <w:webHidden/>
                <w:sz w:val="24"/>
                <w:szCs w:val="24"/>
              </w:rPr>
            </w:r>
            <w:r w:rsidR="00B06804" w:rsidRPr="004F1DA4">
              <w:rPr>
                <w:rFonts w:ascii="Book Antiqua" w:hAnsi="Book Antiqua"/>
                <w:noProof/>
                <w:webHidden/>
                <w:sz w:val="24"/>
                <w:szCs w:val="24"/>
              </w:rPr>
              <w:fldChar w:fldCharType="separate"/>
            </w:r>
            <w:r w:rsidR="00B06804" w:rsidRPr="004F1DA4">
              <w:rPr>
                <w:rFonts w:ascii="Book Antiqua" w:hAnsi="Book Antiqua"/>
                <w:noProof/>
                <w:webHidden/>
                <w:sz w:val="24"/>
                <w:szCs w:val="24"/>
              </w:rPr>
              <w:t>15</w:t>
            </w:r>
            <w:r w:rsidR="00B06804" w:rsidRPr="004F1DA4">
              <w:rPr>
                <w:rFonts w:ascii="Book Antiqua" w:hAnsi="Book Antiqua"/>
                <w:noProof/>
                <w:webHidden/>
                <w:sz w:val="24"/>
                <w:szCs w:val="24"/>
              </w:rPr>
              <w:fldChar w:fldCharType="end"/>
            </w:r>
          </w:hyperlink>
        </w:p>
        <w:p w:rsidR="0089414B" w:rsidRPr="00B06804" w:rsidRDefault="0089414B">
          <w:pPr>
            <w:rPr>
              <w:rFonts w:ascii="Book Antiqua" w:hAnsi="Book Antiqua"/>
              <w:sz w:val="32"/>
              <w:szCs w:val="32"/>
            </w:rPr>
          </w:pPr>
          <w:r w:rsidRPr="004F1DA4">
            <w:rPr>
              <w:rFonts w:ascii="Book Antiqua" w:hAnsi="Book Antiqua"/>
              <w:b/>
              <w:bCs/>
              <w:noProof/>
              <w:sz w:val="24"/>
              <w:szCs w:val="24"/>
            </w:rPr>
            <w:fldChar w:fldCharType="end"/>
          </w:r>
        </w:p>
      </w:sdtContent>
    </w:sdt>
    <w:p w:rsidR="0089414B" w:rsidRPr="00B06804" w:rsidRDefault="0089414B" w:rsidP="00C8222F">
      <w:pPr>
        <w:rPr>
          <w:rStyle w:val="tlid-translation"/>
          <w:rFonts w:ascii="Book Antiqua" w:hAnsi="Book Antiqua"/>
          <w:b/>
          <w:sz w:val="32"/>
          <w:szCs w:val="32"/>
        </w:rPr>
      </w:pPr>
    </w:p>
    <w:p w:rsidR="0089414B" w:rsidRPr="00B06804" w:rsidRDefault="0089414B" w:rsidP="00C8222F">
      <w:pPr>
        <w:rPr>
          <w:rStyle w:val="tlid-translation"/>
          <w:rFonts w:ascii="Book Antiqua" w:hAnsi="Book Antiqua"/>
          <w:b/>
          <w:sz w:val="32"/>
          <w:szCs w:val="32"/>
        </w:rPr>
      </w:pPr>
    </w:p>
    <w:p w:rsidR="0089414B" w:rsidRDefault="0089414B" w:rsidP="00C8222F">
      <w:pPr>
        <w:rPr>
          <w:rStyle w:val="tlid-translation"/>
          <w:rFonts w:ascii="Book Antiqua" w:hAnsi="Book Antiqua"/>
          <w:b/>
          <w:sz w:val="28"/>
          <w:szCs w:val="28"/>
        </w:rPr>
      </w:pPr>
    </w:p>
    <w:p w:rsidR="0089414B" w:rsidRDefault="0089414B" w:rsidP="00C8222F">
      <w:pPr>
        <w:rPr>
          <w:rStyle w:val="tlid-translation"/>
          <w:rFonts w:ascii="Book Antiqua" w:hAnsi="Book Antiqua"/>
          <w:b/>
          <w:sz w:val="28"/>
          <w:szCs w:val="28"/>
        </w:rPr>
      </w:pPr>
    </w:p>
    <w:p w:rsidR="0089414B" w:rsidRDefault="0089414B" w:rsidP="00C8222F">
      <w:pPr>
        <w:rPr>
          <w:rStyle w:val="tlid-translation"/>
          <w:rFonts w:ascii="Book Antiqua" w:hAnsi="Book Antiqua"/>
          <w:b/>
          <w:sz w:val="28"/>
          <w:szCs w:val="28"/>
        </w:rPr>
      </w:pPr>
    </w:p>
    <w:p w:rsidR="0089414B" w:rsidRDefault="0089414B" w:rsidP="00C8222F">
      <w:pPr>
        <w:rPr>
          <w:rStyle w:val="tlid-translation"/>
          <w:rFonts w:ascii="Book Antiqua" w:hAnsi="Book Antiqua"/>
          <w:b/>
          <w:sz w:val="28"/>
          <w:szCs w:val="28"/>
        </w:rPr>
      </w:pPr>
    </w:p>
    <w:p w:rsidR="0089414B" w:rsidRDefault="0089414B" w:rsidP="00C8222F">
      <w:pPr>
        <w:rPr>
          <w:rStyle w:val="tlid-translation"/>
          <w:rFonts w:ascii="Book Antiqua" w:hAnsi="Book Antiqua"/>
          <w:b/>
          <w:sz w:val="28"/>
          <w:szCs w:val="28"/>
        </w:rPr>
      </w:pPr>
    </w:p>
    <w:p w:rsidR="004F1DA4" w:rsidRDefault="004F1DA4" w:rsidP="00C8222F">
      <w:pPr>
        <w:rPr>
          <w:rStyle w:val="tlid-translation"/>
          <w:rFonts w:ascii="Book Antiqua" w:hAnsi="Book Antiqua"/>
          <w:b/>
          <w:sz w:val="28"/>
          <w:szCs w:val="28"/>
        </w:rPr>
      </w:pPr>
    </w:p>
    <w:p w:rsidR="004F1DA4" w:rsidRDefault="004F1DA4" w:rsidP="00C8222F">
      <w:pPr>
        <w:rPr>
          <w:rStyle w:val="tlid-translation"/>
          <w:rFonts w:ascii="Book Antiqua" w:hAnsi="Book Antiqua"/>
          <w:b/>
          <w:sz w:val="28"/>
          <w:szCs w:val="28"/>
        </w:rPr>
      </w:pPr>
    </w:p>
    <w:p w:rsidR="004F1DA4" w:rsidRDefault="004F1DA4" w:rsidP="00C8222F">
      <w:pPr>
        <w:rPr>
          <w:rStyle w:val="tlid-translation"/>
          <w:rFonts w:ascii="Book Antiqua" w:hAnsi="Book Antiqua"/>
          <w:b/>
          <w:sz w:val="28"/>
          <w:szCs w:val="28"/>
        </w:rPr>
      </w:pPr>
    </w:p>
    <w:p w:rsidR="0089414B" w:rsidRDefault="0089414B" w:rsidP="00C8222F">
      <w:pPr>
        <w:rPr>
          <w:rStyle w:val="tlid-translation"/>
          <w:rFonts w:ascii="Book Antiqua" w:hAnsi="Book Antiqua"/>
          <w:b/>
          <w:sz w:val="28"/>
          <w:szCs w:val="28"/>
        </w:rPr>
      </w:pPr>
    </w:p>
    <w:p w:rsidR="0089414B" w:rsidRPr="00C8222F" w:rsidRDefault="0089414B" w:rsidP="00C8222F">
      <w:pPr>
        <w:rPr>
          <w:rStyle w:val="tlid-translation"/>
          <w:rFonts w:ascii="Book Antiqua" w:hAnsi="Book Antiqua"/>
          <w:b/>
          <w:sz w:val="28"/>
          <w:szCs w:val="28"/>
        </w:rPr>
      </w:pPr>
    </w:p>
    <w:p w:rsidR="00212C31" w:rsidRPr="00212C31" w:rsidRDefault="00212C31" w:rsidP="00212C31">
      <w:pPr>
        <w:tabs>
          <w:tab w:val="left" w:pos="7488"/>
        </w:tabs>
        <w:spacing w:after="200" w:line="360" w:lineRule="auto"/>
        <w:rPr>
          <w:rFonts w:ascii="Copperplate Gothic Bold" w:eastAsiaTheme="minorEastAsia" w:hAnsi="Copperplate Gothic Bold"/>
          <w:sz w:val="40"/>
          <w:szCs w:val="40"/>
          <w:lang w:val="en-GB"/>
        </w:rPr>
      </w:pPr>
      <w:bookmarkStart w:id="2" w:name="_Hlk8161937"/>
      <w:r w:rsidRPr="00212C31">
        <w:rPr>
          <w:rFonts w:eastAsiaTheme="minorEastAsia"/>
          <w:sz w:val="40"/>
          <w:szCs w:val="40"/>
          <w:lang w:val="en-GB"/>
        </w:rPr>
        <w:t xml:space="preserve">                                        </w:t>
      </w:r>
      <w:bookmarkStart w:id="3" w:name="_Hlk8162025"/>
      <w:r>
        <w:rPr>
          <w:rFonts w:ascii="Copperplate Gothic Bold" w:eastAsiaTheme="minorEastAsia" w:hAnsi="Copperplate Gothic Bold"/>
          <w:sz w:val="40"/>
          <w:szCs w:val="40"/>
          <w:lang w:val="en-GB"/>
        </w:rPr>
        <w:t>Part</w:t>
      </w:r>
      <w:r w:rsidRPr="00212C31">
        <w:rPr>
          <w:rFonts w:ascii="Copperplate Gothic Bold" w:eastAsiaTheme="minorEastAsia" w:hAnsi="Copperplate Gothic Bold"/>
          <w:sz w:val="40"/>
          <w:szCs w:val="40"/>
          <w:lang w:val="en-GB"/>
        </w:rPr>
        <w:t xml:space="preserve"> I</w:t>
      </w:r>
      <w:bookmarkEnd w:id="3"/>
      <w:r w:rsidRPr="00212C31">
        <w:rPr>
          <w:rFonts w:ascii="Copperplate Gothic Bold" w:eastAsiaTheme="minorEastAsia" w:hAnsi="Copperplate Gothic Bold"/>
          <w:sz w:val="40"/>
          <w:szCs w:val="40"/>
          <w:lang w:val="en-GB"/>
        </w:rPr>
        <w:tab/>
      </w:r>
    </w:p>
    <w:p w:rsidR="00212C31" w:rsidRPr="00212C31" w:rsidRDefault="00797F56" w:rsidP="00797F56">
      <w:pPr>
        <w:keepNext/>
        <w:keepLines/>
        <w:pBdr>
          <w:bottom w:val="single" w:sz="4" w:space="1" w:color="595959" w:themeColor="text1" w:themeTint="A6"/>
        </w:pBdr>
        <w:spacing w:before="360" w:after="200" w:line="360" w:lineRule="auto"/>
        <w:ind w:left="432"/>
        <w:outlineLvl w:val="0"/>
        <w:rPr>
          <w:rFonts w:ascii="Times New Roman" w:eastAsiaTheme="majorEastAsia" w:hAnsi="Times New Roman" w:cs="Times New Roman"/>
          <w:b/>
          <w:bCs/>
          <w:smallCaps/>
          <w:color w:val="000000" w:themeColor="text1"/>
          <w:sz w:val="36"/>
          <w:szCs w:val="36"/>
          <w:lang w:val="en-GB"/>
        </w:rPr>
      </w:pPr>
      <w:bookmarkStart w:id="4" w:name="_Toc516013070"/>
      <w:bookmarkStart w:id="5" w:name="_Toc8243821"/>
      <w:bookmarkStart w:id="6" w:name="_Hlk8239320"/>
      <w:r>
        <w:rPr>
          <w:rFonts w:ascii="Times New Roman" w:eastAsiaTheme="majorEastAsia" w:hAnsi="Times New Roman" w:cs="Times New Roman"/>
          <w:b/>
          <w:bCs/>
          <w:smallCaps/>
          <w:color w:val="000000" w:themeColor="text1"/>
          <w:sz w:val="36"/>
          <w:szCs w:val="36"/>
          <w:lang w:val="en-GB"/>
        </w:rPr>
        <w:t>1.</w:t>
      </w:r>
      <w:r w:rsidR="00EC76DC">
        <w:rPr>
          <w:rFonts w:ascii="Times New Roman" w:eastAsiaTheme="majorEastAsia" w:hAnsi="Times New Roman" w:cs="Times New Roman"/>
          <w:b/>
          <w:bCs/>
          <w:smallCaps/>
          <w:color w:val="000000" w:themeColor="text1"/>
          <w:sz w:val="36"/>
          <w:szCs w:val="36"/>
          <w:lang w:val="en-GB"/>
        </w:rPr>
        <w:t xml:space="preserve"> </w:t>
      </w:r>
      <w:r w:rsidR="00212C31" w:rsidRPr="00212C31">
        <w:rPr>
          <w:rFonts w:ascii="Times New Roman" w:eastAsiaTheme="majorEastAsia" w:hAnsi="Times New Roman" w:cs="Times New Roman"/>
          <w:b/>
          <w:bCs/>
          <w:smallCaps/>
          <w:color w:val="000000" w:themeColor="text1"/>
          <w:sz w:val="36"/>
          <w:szCs w:val="36"/>
          <w:lang w:val="en-GB"/>
        </w:rPr>
        <w:t>Introduction</w:t>
      </w:r>
      <w:bookmarkEnd w:id="4"/>
      <w:bookmarkEnd w:id="5"/>
    </w:p>
    <w:bookmarkEnd w:id="1"/>
    <w:bookmarkEnd w:id="2"/>
    <w:p w:rsidR="00037034" w:rsidRPr="00AC5B1A" w:rsidRDefault="00C84639" w:rsidP="00AC5B1A">
      <w:pPr>
        <w:spacing w:line="360" w:lineRule="auto"/>
        <w:jc w:val="both"/>
        <w:rPr>
          <w:rStyle w:val="tlid-translation"/>
          <w:rFonts w:ascii="Book Antiqua" w:hAnsi="Book Antiqua"/>
          <w:sz w:val="24"/>
          <w:szCs w:val="24"/>
          <w:lang w:val="en"/>
        </w:rPr>
      </w:pPr>
      <w:r w:rsidRPr="00AC5B1A">
        <w:rPr>
          <w:rStyle w:val="tlid-translation"/>
          <w:rFonts w:ascii="Book Antiqua" w:hAnsi="Book Antiqua"/>
          <w:sz w:val="24"/>
          <w:szCs w:val="24"/>
          <w:lang w:val="en"/>
        </w:rPr>
        <w:t xml:space="preserve"> </w:t>
      </w:r>
      <w:r w:rsidR="00DE3470">
        <w:rPr>
          <w:rStyle w:val="tlid-translation"/>
          <w:rFonts w:ascii="Book Antiqua" w:hAnsi="Book Antiqua"/>
          <w:sz w:val="24"/>
          <w:szCs w:val="24"/>
          <w:lang w:val="en"/>
        </w:rPr>
        <w:t>T</w:t>
      </w:r>
      <w:r w:rsidRPr="00AC5B1A">
        <w:rPr>
          <w:rStyle w:val="tlid-translation"/>
          <w:rFonts w:ascii="Book Antiqua" w:hAnsi="Book Antiqua"/>
          <w:sz w:val="24"/>
          <w:szCs w:val="24"/>
          <w:lang w:val="en"/>
        </w:rPr>
        <w:t xml:space="preserve">he </w:t>
      </w:r>
      <w:r w:rsidR="00C150E4">
        <w:rPr>
          <w:rStyle w:val="tlid-translation"/>
          <w:rFonts w:ascii="Book Antiqua" w:hAnsi="Book Antiqua"/>
          <w:sz w:val="24"/>
          <w:szCs w:val="24"/>
          <w:lang w:val="en"/>
        </w:rPr>
        <w:t xml:space="preserve">market </w:t>
      </w:r>
      <w:r w:rsidRPr="00AC5B1A">
        <w:rPr>
          <w:rStyle w:val="tlid-translation"/>
          <w:rFonts w:ascii="Book Antiqua" w:hAnsi="Book Antiqua"/>
          <w:sz w:val="24"/>
          <w:szCs w:val="24"/>
          <w:lang w:val="en"/>
        </w:rPr>
        <w:t xml:space="preserve">development </w:t>
      </w:r>
      <w:r w:rsidR="00C150E4">
        <w:rPr>
          <w:rStyle w:val="tlid-translation"/>
          <w:rFonts w:ascii="Book Antiqua" w:hAnsi="Book Antiqua"/>
          <w:sz w:val="24"/>
          <w:szCs w:val="24"/>
          <w:lang w:val="en"/>
        </w:rPr>
        <w:t xml:space="preserve">and </w:t>
      </w:r>
      <w:r w:rsidRPr="00AC5B1A">
        <w:rPr>
          <w:rStyle w:val="tlid-translation"/>
          <w:rFonts w:ascii="Book Antiqua" w:hAnsi="Book Antiqua"/>
          <w:sz w:val="24"/>
          <w:szCs w:val="24"/>
          <w:lang w:val="en"/>
        </w:rPr>
        <w:t xml:space="preserve">globalization in the world, it has </w:t>
      </w:r>
      <w:r w:rsidR="00DE3470">
        <w:rPr>
          <w:rStyle w:val="tlid-translation"/>
          <w:rFonts w:ascii="Book Antiqua" w:hAnsi="Book Antiqua"/>
          <w:sz w:val="24"/>
          <w:szCs w:val="24"/>
          <w:lang w:val="en"/>
        </w:rPr>
        <w:t xml:space="preserve"> </w:t>
      </w:r>
      <w:r w:rsidRPr="00AC5B1A">
        <w:rPr>
          <w:rStyle w:val="tlid-translation"/>
          <w:rFonts w:ascii="Book Antiqua" w:hAnsi="Book Antiqua"/>
          <w:sz w:val="24"/>
          <w:szCs w:val="24"/>
          <w:lang w:val="en"/>
        </w:rPr>
        <w:t xml:space="preserve">increase </w:t>
      </w:r>
      <w:bookmarkEnd w:id="6"/>
      <w:r w:rsidRPr="00AC5B1A">
        <w:rPr>
          <w:rStyle w:val="tlid-translation"/>
          <w:rFonts w:ascii="Book Antiqua" w:hAnsi="Book Antiqua"/>
          <w:sz w:val="24"/>
          <w:szCs w:val="24"/>
          <w:lang w:val="en"/>
        </w:rPr>
        <w:t>significantly an the importance of FDI</w:t>
      </w:r>
      <w:r w:rsidR="00216F89">
        <w:rPr>
          <w:rStyle w:val="tlid-translation"/>
          <w:rFonts w:ascii="Book Antiqua" w:hAnsi="Book Antiqua"/>
          <w:sz w:val="24"/>
          <w:szCs w:val="24"/>
          <w:lang w:val="en"/>
        </w:rPr>
        <w:t xml:space="preserve"> in a host country</w:t>
      </w:r>
      <w:r w:rsidRPr="00707559">
        <w:rPr>
          <w:rStyle w:val="tlid-translation"/>
          <w:rFonts w:ascii="Book Antiqua" w:hAnsi="Book Antiqua"/>
          <w:sz w:val="24"/>
          <w:szCs w:val="24"/>
          <w:lang w:val="en"/>
        </w:rPr>
        <w:t xml:space="preserve">. </w:t>
      </w:r>
      <w:r w:rsidR="006061A5" w:rsidRPr="00707559">
        <w:rPr>
          <w:rStyle w:val="tlid-translation"/>
          <w:rFonts w:ascii="Book Antiqua" w:hAnsi="Book Antiqua"/>
          <w:sz w:val="24"/>
          <w:szCs w:val="24"/>
          <w:lang w:val="en"/>
        </w:rPr>
        <w:t>According to</w:t>
      </w:r>
      <w:r w:rsidR="00B15608">
        <w:rPr>
          <w:rStyle w:val="tlid-translation"/>
          <w:rFonts w:ascii="Book Antiqua" w:hAnsi="Book Antiqua"/>
          <w:sz w:val="24"/>
          <w:szCs w:val="24"/>
          <w:lang w:val="en"/>
        </w:rPr>
        <w:t xml:space="preserve"> </w:t>
      </w:r>
      <w:r w:rsidR="00B15608" w:rsidRPr="00707559">
        <w:rPr>
          <w:rStyle w:val="tlid-translation"/>
          <w:rFonts w:ascii="Book Antiqua" w:hAnsi="Book Antiqua"/>
          <w:sz w:val="24"/>
          <w:szCs w:val="24"/>
          <w:lang w:val="en"/>
        </w:rPr>
        <w:t>Rugman &amp;</w:t>
      </w:r>
      <w:r w:rsidR="00B15608">
        <w:rPr>
          <w:rStyle w:val="tlid-translation"/>
          <w:rFonts w:ascii="Book Antiqua" w:hAnsi="Book Antiqua"/>
          <w:sz w:val="24"/>
          <w:szCs w:val="24"/>
          <w:lang w:val="en"/>
        </w:rPr>
        <w:t xml:space="preserve"> </w:t>
      </w:r>
      <w:r w:rsidR="00B15608" w:rsidRPr="00707559">
        <w:rPr>
          <w:rStyle w:val="tlid-translation"/>
          <w:rFonts w:ascii="Book Antiqua" w:hAnsi="Book Antiqua"/>
          <w:sz w:val="24"/>
          <w:szCs w:val="24"/>
          <w:lang w:val="en"/>
        </w:rPr>
        <w:t xml:space="preserve">Hodgetts, </w:t>
      </w:r>
      <w:r w:rsidR="00B15608">
        <w:rPr>
          <w:rStyle w:val="tlid-translation"/>
          <w:rFonts w:ascii="Book Antiqua" w:hAnsi="Book Antiqua"/>
          <w:sz w:val="24"/>
          <w:szCs w:val="24"/>
          <w:lang w:val="en"/>
        </w:rPr>
        <w:t>(</w:t>
      </w:r>
      <w:r w:rsidR="00B15608" w:rsidRPr="00707559">
        <w:rPr>
          <w:rStyle w:val="tlid-translation"/>
          <w:rFonts w:ascii="Book Antiqua" w:hAnsi="Book Antiqua"/>
          <w:sz w:val="24"/>
          <w:szCs w:val="24"/>
          <w:lang w:val="en"/>
        </w:rPr>
        <w:t>1995)</w:t>
      </w:r>
      <w:r w:rsidR="00222CFD">
        <w:rPr>
          <w:rStyle w:val="tlid-translation"/>
          <w:rFonts w:ascii="Book Antiqua" w:hAnsi="Book Antiqua"/>
          <w:sz w:val="24"/>
          <w:szCs w:val="24"/>
          <w:lang w:val="en"/>
        </w:rPr>
        <w:t xml:space="preserve"> </w:t>
      </w:r>
      <w:r w:rsidR="006061A5" w:rsidRPr="00707559">
        <w:rPr>
          <w:rStyle w:val="tlid-translation"/>
          <w:rFonts w:ascii="Book Antiqua" w:hAnsi="Book Antiqua"/>
          <w:sz w:val="24"/>
          <w:szCs w:val="24"/>
          <w:lang w:val="en"/>
        </w:rPr>
        <w:t xml:space="preserve"> FDI is considered a</w:t>
      </w:r>
      <w:r w:rsidR="00AE66BF">
        <w:rPr>
          <w:rStyle w:val="tlid-translation"/>
          <w:rFonts w:ascii="Book Antiqua" w:hAnsi="Book Antiqua"/>
          <w:sz w:val="24"/>
          <w:szCs w:val="24"/>
          <w:lang w:val="en"/>
        </w:rPr>
        <w:t xml:space="preserve">n enterprise of  </w:t>
      </w:r>
      <w:r w:rsidR="006061A5" w:rsidRPr="00707559">
        <w:rPr>
          <w:rStyle w:val="tlid-translation"/>
          <w:rFonts w:ascii="Book Antiqua" w:hAnsi="Book Antiqua"/>
          <w:sz w:val="24"/>
          <w:szCs w:val="24"/>
          <w:lang w:val="en"/>
        </w:rPr>
        <w:t>a  country making a physical investment by building an industrial enterprise or firm in another country</w:t>
      </w:r>
      <w:r w:rsidR="00F23347">
        <w:rPr>
          <w:rStyle w:val="tlid-translation"/>
          <w:rFonts w:ascii="Book Antiqua" w:hAnsi="Book Antiqua"/>
          <w:sz w:val="24"/>
          <w:szCs w:val="24"/>
          <w:lang w:val="en"/>
        </w:rPr>
        <w:t>.</w:t>
      </w:r>
      <w:r w:rsidR="00AE66BF">
        <w:rPr>
          <w:rStyle w:val="tlid-translation"/>
          <w:rFonts w:ascii="Book Antiqua" w:hAnsi="Book Antiqua"/>
          <w:sz w:val="24"/>
          <w:szCs w:val="24"/>
          <w:lang w:val="en"/>
        </w:rPr>
        <w:t xml:space="preserve"> </w:t>
      </w:r>
      <w:r w:rsidRPr="00AC5B1A">
        <w:rPr>
          <w:rStyle w:val="tlid-translation"/>
          <w:rFonts w:ascii="Book Antiqua" w:hAnsi="Book Antiqua"/>
          <w:sz w:val="24"/>
          <w:szCs w:val="24"/>
          <w:lang w:val="en"/>
        </w:rPr>
        <w:t xml:space="preserve">The most important </w:t>
      </w:r>
      <w:r w:rsidR="00AE66BF">
        <w:rPr>
          <w:rStyle w:val="tlid-translation"/>
          <w:rFonts w:ascii="Book Antiqua" w:hAnsi="Book Antiqua"/>
          <w:sz w:val="24"/>
          <w:szCs w:val="24"/>
          <w:lang w:val="en"/>
        </w:rPr>
        <w:t>factor</w:t>
      </w:r>
      <w:r w:rsidRPr="00AC5B1A">
        <w:rPr>
          <w:rStyle w:val="tlid-translation"/>
          <w:rFonts w:ascii="Book Antiqua" w:hAnsi="Book Antiqua"/>
          <w:sz w:val="24"/>
          <w:szCs w:val="24"/>
          <w:lang w:val="en"/>
        </w:rPr>
        <w:t xml:space="preserve"> in the agenda of developing count</w:t>
      </w:r>
      <w:r w:rsidR="00C150E4">
        <w:rPr>
          <w:rStyle w:val="tlid-translation"/>
          <w:rFonts w:ascii="Book Antiqua" w:hAnsi="Book Antiqua"/>
          <w:sz w:val="24"/>
          <w:szCs w:val="24"/>
          <w:lang w:val="en"/>
        </w:rPr>
        <w:t>ries</w:t>
      </w:r>
      <w:r w:rsidRPr="00AC5B1A">
        <w:rPr>
          <w:rStyle w:val="tlid-translation"/>
          <w:rFonts w:ascii="Book Antiqua" w:hAnsi="Book Antiqua"/>
          <w:sz w:val="24"/>
          <w:szCs w:val="24"/>
          <w:lang w:val="en"/>
        </w:rPr>
        <w:t xml:space="preserve"> is the implementation of appropriate infrastructure for attracting foreign direct investment. </w:t>
      </w:r>
      <w:r w:rsidR="00C150E4">
        <w:rPr>
          <w:rStyle w:val="tlid-translation"/>
          <w:rFonts w:ascii="Book Antiqua" w:hAnsi="Book Antiqua"/>
          <w:sz w:val="24"/>
          <w:szCs w:val="24"/>
          <w:lang w:val="en"/>
        </w:rPr>
        <w:t>Many</w:t>
      </w:r>
      <w:r w:rsidRPr="00AC5B1A">
        <w:rPr>
          <w:rStyle w:val="tlid-translation"/>
          <w:rFonts w:ascii="Book Antiqua" w:hAnsi="Book Antiqua"/>
          <w:sz w:val="24"/>
          <w:szCs w:val="24"/>
          <w:lang w:val="en"/>
        </w:rPr>
        <w:t xml:space="preserve"> economic theories have identified a number of ways in which FDI inflows can bring benefits to host countries</w:t>
      </w:r>
      <w:r w:rsidRPr="00C150E4">
        <w:rPr>
          <w:rStyle w:val="tlid-translation"/>
          <w:rFonts w:ascii="Book Antiqua" w:hAnsi="Book Antiqua"/>
          <w:sz w:val="24"/>
          <w:szCs w:val="24"/>
          <w:lang w:val="en"/>
        </w:rPr>
        <w:t>.</w:t>
      </w:r>
      <w:r w:rsidR="006E3918" w:rsidRPr="00C150E4">
        <w:rPr>
          <w:rStyle w:val="tlid-translation"/>
          <w:rFonts w:ascii="Book Antiqua" w:hAnsi="Book Antiqua"/>
          <w:sz w:val="24"/>
          <w:szCs w:val="24"/>
          <w:lang w:val="en"/>
        </w:rPr>
        <w:t xml:space="preserve"> According to </w:t>
      </w:r>
      <w:r w:rsidR="006E3918" w:rsidRPr="00C150E4">
        <w:rPr>
          <w:rStyle w:val="tlid-translation"/>
          <w:rFonts w:ascii="Book Antiqua" w:hAnsi="Book Antiqua" w:cs="Times New Roman"/>
          <w:sz w:val="24"/>
          <w:szCs w:val="24"/>
          <w:lang w:val="en"/>
        </w:rPr>
        <w:t>Lipsey (1999</w:t>
      </w:r>
      <w:r w:rsidR="006E3918" w:rsidRPr="006E3918">
        <w:rPr>
          <w:rStyle w:val="tlid-translation"/>
          <w:rFonts w:ascii="Book Antiqua" w:hAnsi="Book Antiqua" w:cs="Times New Roman"/>
          <w:sz w:val="24"/>
          <w:szCs w:val="24"/>
          <w:lang w:val="en"/>
        </w:rPr>
        <w:t xml:space="preserve">), FDI are </w:t>
      </w:r>
      <w:r w:rsidR="006E3918">
        <w:rPr>
          <w:rStyle w:val="tlid-translation"/>
          <w:rFonts w:ascii="Book Antiqua" w:hAnsi="Book Antiqua" w:cs="Times New Roman"/>
          <w:sz w:val="24"/>
          <w:szCs w:val="24"/>
          <w:lang w:val="en"/>
        </w:rPr>
        <w:t>a</w:t>
      </w:r>
      <w:r w:rsidR="006E3918" w:rsidRPr="006E3918">
        <w:rPr>
          <w:rStyle w:val="tlid-translation"/>
          <w:rFonts w:ascii="Book Antiqua" w:hAnsi="Book Antiqua" w:cs="Times New Roman"/>
          <w:sz w:val="24"/>
          <w:szCs w:val="24"/>
          <w:lang w:val="en"/>
        </w:rPr>
        <w:t xml:space="preserve"> dynamic resource </w:t>
      </w:r>
      <w:r w:rsidR="006E3918">
        <w:rPr>
          <w:rStyle w:val="tlid-translation"/>
          <w:rFonts w:ascii="Book Antiqua" w:hAnsi="Book Antiqua" w:cs="Times New Roman"/>
          <w:sz w:val="24"/>
          <w:szCs w:val="24"/>
          <w:lang w:val="en"/>
        </w:rPr>
        <w:t xml:space="preserve">of </w:t>
      </w:r>
      <w:r w:rsidR="006E3918" w:rsidRPr="006E3918">
        <w:rPr>
          <w:rStyle w:val="tlid-translation"/>
          <w:rFonts w:ascii="Book Antiqua" w:hAnsi="Book Antiqua" w:cs="Times New Roman"/>
          <w:sz w:val="24"/>
          <w:szCs w:val="24"/>
          <w:lang w:val="en"/>
        </w:rPr>
        <w:t xml:space="preserve">investments </w:t>
      </w:r>
      <w:r w:rsidR="006E3918">
        <w:rPr>
          <w:rStyle w:val="tlid-translation"/>
          <w:rFonts w:ascii="Book Antiqua" w:hAnsi="Book Antiqua" w:cs="Times New Roman"/>
          <w:sz w:val="24"/>
          <w:szCs w:val="24"/>
          <w:lang w:val="en"/>
        </w:rPr>
        <w:t xml:space="preserve">in </w:t>
      </w:r>
      <w:r w:rsidR="006E3918" w:rsidRPr="006E3918">
        <w:rPr>
          <w:rStyle w:val="tlid-translation"/>
          <w:rFonts w:ascii="Book Antiqua" w:hAnsi="Book Antiqua" w:cs="Times New Roman"/>
          <w:sz w:val="24"/>
          <w:szCs w:val="24"/>
          <w:lang w:val="en"/>
        </w:rPr>
        <w:t>developing countr</w:t>
      </w:r>
      <w:r w:rsidR="006E3918">
        <w:rPr>
          <w:rStyle w:val="tlid-translation"/>
          <w:rFonts w:ascii="Book Antiqua" w:hAnsi="Book Antiqua" w:cs="Times New Roman"/>
          <w:sz w:val="24"/>
          <w:szCs w:val="24"/>
          <w:lang w:val="en"/>
        </w:rPr>
        <w:t>ies</w:t>
      </w:r>
      <w:r w:rsidR="006E3918" w:rsidRPr="006E3918">
        <w:rPr>
          <w:rStyle w:val="tlid-translation"/>
          <w:rFonts w:ascii="Book Antiqua" w:hAnsi="Book Antiqua" w:cs="Times New Roman"/>
          <w:sz w:val="24"/>
          <w:szCs w:val="24"/>
          <w:lang w:val="en"/>
        </w:rPr>
        <w:t>.</w:t>
      </w:r>
      <w:r w:rsidRPr="00AC5B1A">
        <w:rPr>
          <w:rStyle w:val="tlid-translation"/>
          <w:rFonts w:ascii="Book Antiqua" w:hAnsi="Book Antiqua"/>
          <w:sz w:val="24"/>
          <w:szCs w:val="24"/>
          <w:lang w:val="en"/>
        </w:rPr>
        <w:t xml:space="preserve"> Many of these theoretical thoughts have been </w:t>
      </w:r>
      <w:r w:rsidR="00AE66BF">
        <w:rPr>
          <w:rStyle w:val="tlid-translation"/>
          <w:rFonts w:ascii="Book Antiqua" w:hAnsi="Book Antiqua"/>
          <w:sz w:val="24"/>
          <w:szCs w:val="24"/>
          <w:lang w:val="en"/>
        </w:rPr>
        <w:t xml:space="preserve">tested </w:t>
      </w:r>
      <w:r w:rsidRPr="00AC5B1A">
        <w:rPr>
          <w:rStyle w:val="tlid-translation"/>
          <w:rFonts w:ascii="Book Antiqua" w:hAnsi="Book Antiqua"/>
          <w:sz w:val="24"/>
          <w:szCs w:val="24"/>
          <w:lang w:val="en"/>
        </w:rPr>
        <w:t xml:space="preserve">in the practice of many countries, but many of these theories </w:t>
      </w:r>
      <w:r w:rsidR="00AE66BF">
        <w:rPr>
          <w:rStyle w:val="tlid-translation"/>
          <w:rFonts w:ascii="Book Antiqua" w:hAnsi="Book Antiqua"/>
          <w:sz w:val="24"/>
          <w:szCs w:val="24"/>
          <w:lang w:val="en"/>
        </w:rPr>
        <w:t>are still not tested</w:t>
      </w:r>
      <w:r w:rsidRPr="00AC5B1A">
        <w:rPr>
          <w:rStyle w:val="tlid-translation"/>
          <w:rFonts w:ascii="Book Antiqua" w:hAnsi="Book Antiqua"/>
          <w:sz w:val="24"/>
          <w:szCs w:val="24"/>
          <w:lang w:val="en"/>
        </w:rPr>
        <w:t xml:space="preserve">, in a comprehensive conceptual </w:t>
      </w:r>
      <w:r w:rsidR="00C150E4">
        <w:rPr>
          <w:rStyle w:val="tlid-translation"/>
          <w:rFonts w:ascii="Book Antiqua" w:hAnsi="Book Antiqua"/>
          <w:sz w:val="24"/>
          <w:szCs w:val="24"/>
          <w:lang w:val="en"/>
        </w:rPr>
        <w:t xml:space="preserve">point of view </w:t>
      </w:r>
      <w:r w:rsidRPr="00AC5B1A">
        <w:rPr>
          <w:rStyle w:val="tlid-translation"/>
          <w:rFonts w:ascii="Book Antiqua" w:hAnsi="Book Antiqua"/>
          <w:sz w:val="24"/>
          <w:szCs w:val="24"/>
          <w:lang w:val="en"/>
        </w:rPr>
        <w:t xml:space="preserve">and   in </w:t>
      </w:r>
      <w:r w:rsidR="00AE66BF">
        <w:rPr>
          <w:rStyle w:val="tlid-translation"/>
          <w:rFonts w:ascii="Book Antiqua" w:hAnsi="Book Antiqua"/>
          <w:sz w:val="24"/>
          <w:szCs w:val="24"/>
          <w:lang w:val="en"/>
        </w:rPr>
        <w:t>many</w:t>
      </w:r>
      <w:r w:rsidRPr="00AC5B1A">
        <w:rPr>
          <w:rStyle w:val="tlid-translation"/>
          <w:rFonts w:ascii="Book Antiqua" w:hAnsi="Book Antiqua"/>
          <w:sz w:val="24"/>
          <w:szCs w:val="24"/>
          <w:lang w:val="en"/>
        </w:rPr>
        <w:t xml:space="preserve"> </w:t>
      </w:r>
      <w:r w:rsidR="00AE66BF">
        <w:rPr>
          <w:rStyle w:val="tlid-translation"/>
          <w:rFonts w:ascii="Book Antiqua" w:hAnsi="Book Antiqua"/>
          <w:sz w:val="24"/>
          <w:szCs w:val="24"/>
          <w:lang w:val="en"/>
        </w:rPr>
        <w:t>other countries</w:t>
      </w:r>
      <w:r w:rsidRPr="00AC5B1A">
        <w:rPr>
          <w:rStyle w:val="tlid-translation"/>
          <w:rFonts w:ascii="Book Antiqua" w:hAnsi="Book Antiqua"/>
          <w:sz w:val="24"/>
          <w:szCs w:val="24"/>
          <w:lang w:val="en"/>
        </w:rPr>
        <w:t>. In the last 2-3 decades the field of research in FDI and the portfolio of these investments has been important</w:t>
      </w:r>
      <w:r w:rsidRPr="00AC5B1A">
        <w:rPr>
          <w:rFonts w:ascii="Book Antiqua" w:hAnsi="Book Antiqua" w:cs="Times New Roman"/>
          <w:sz w:val="24"/>
          <w:szCs w:val="24"/>
        </w:rPr>
        <w:t>.</w:t>
      </w:r>
      <w:r w:rsidRPr="00AC5B1A">
        <w:rPr>
          <w:rFonts w:ascii="Book Antiqua" w:hAnsi="Book Antiqua" w:cs="Arial"/>
          <w:sz w:val="24"/>
          <w:szCs w:val="24"/>
        </w:rPr>
        <w:t xml:space="preserve"> </w:t>
      </w:r>
      <w:r w:rsidRPr="00AC5B1A">
        <w:rPr>
          <w:rStyle w:val="tlid-translation"/>
          <w:rFonts w:ascii="Book Antiqua" w:hAnsi="Book Antiqua"/>
          <w:sz w:val="24"/>
          <w:szCs w:val="24"/>
          <w:lang w:val="en"/>
        </w:rPr>
        <w:t>If we analyze the developmental chronology of these studies we will divide it into three stages: (1) the emergence of economic theories on FDI</w:t>
      </w:r>
      <w:r w:rsidR="00090986">
        <w:rPr>
          <w:rStyle w:val="tlid-translation"/>
          <w:rFonts w:ascii="Book Antiqua" w:hAnsi="Book Antiqua"/>
          <w:sz w:val="24"/>
          <w:szCs w:val="24"/>
          <w:lang w:val="en"/>
        </w:rPr>
        <w:t>,</w:t>
      </w:r>
      <w:r w:rsidRPr="00AC5B1A">
        <w:rPr>
          <w:rStyle w:val="tlid-translation"/>
          <w:rFonts w:ascii="Book Antiqua" w:hAnsi="Book Antiqua"/>
          <w:sz w:val="24"/>
          <w:szCs w:val="24"/>
          <w:lang w:val="en"/>
        </w:rPr>
        <w:t xml:space="preserve">(2) the concept of doing business outside the home countries by investors and (3) the analysis of the effects and factors associated with FDI. The first two stages belong to the timeframe from the 60s to the late 80s, while the third stage began in the 1990 and continues </w:t>
      </w:r>
      <w:r w:rsidR="00090986">
        <w:rPr>
          <w:rStyle w:val="tlid-translation"/>
          <w:rFonts w:ascii="Book Antiqua" w:hAnsi="Book Antiqua"/>
          <w:sz w:val="24"/>
          <w:szCs w:val="24"/>
          <w:lang w:val="en"/>
        </w:rPr>
        <w:t>even now</w:t>
      </w:r>
      <w:r w:rsidR="00090986" w:rsidRPr="00AC5B1A">
        <w:rPr>
          <w:rStyle w:val="tlid-translation"/>
          <w:rFonts w:ascii="Book Antiqua" w:hAnsi="Book Antiqua"/>
          <w:sz w:val="24"/>
          <w:szCs w:val="24"/>
          <w:lang w:val="en"/>
        </w:rPr>
        <w:t>ada</w:t>
      </w:r>
      <w:r w:rsidR="00090986">
        <w:rPr>
          <w:rStyle w:val="tlid-translation"/>
          <w:rFonts w:ascii="Book Antiqua" w:hAnsi="Book Antiqua"/>
          <w:sz w:val="24"/>
          <w:szCs w:val="24"/>
          <w:lang w:val="en"/>
        </w:rPr>
        <w:t>ys</w:t>
      </w:r>
      <w:r w:rsidRPr="00AC5B1A">
        <w:rPr>
          <w:rStyle w:val="tlid-translation"/>
          <w:rFonts w:ascii="Book Antiqua" w:hAnsi="Book Antiqua"/>
          <w:sz w:val="24"/>
          <w:szCs w:val="24"/>
          <w:lang w:val="en"/>
        </w:rPr>
        <w:t>.</w:t>
      </w:r>
    </w:p>
    <w:p w:rsidR="00B729CD" w:rsidRDefault="00B729CD" w:rsidP="00AC5B1A">
      <w:pPr>
        <w:spacing w:after="0" w:line="360" w:lineRule="auto"/>
        <w:jc w:val="both"/>
        <w:rPr>
          <w:rStyle w:val="tlid-translation"/>
          <w:rFonts w:ascii="Book Antiqua" w:hAnsi="Book Antiqua"/>
          <w:sz w:val="24"/>
          <w:szCs w:val="24"/>
          <w:lang w:val="en"/>
        </w:rPr>
      </w:pPr>
      <w:r w:rsidRPr="00B729CD">
        <w:rPr>
          <w:rFonts w:ascii="Book Antiqua" w:eastAsia="Times New Roman" w:hAnsi="Book Antiqua" w:cs="Times New Roman"/>
          <w:sz w:val="24"/>
          <w:szCs w:val="24"/>
          <w:lang w:val="en"/>
        </w:rPr>
        <w:t xml:space="preserve">In order to have flows of capital flows from one country to another ( </w:t>
      </w:r>
      <w:r w:rsidR="00544ACD">
        <w:rPr>
          <w:rFonts w:ascii="Book Antiqua" w:eastAsia="Times New Roman" w:hAnsi="Book Antiqua" w:cs="Times New Roman"/>
          <w:sz w:val="24"/>
          <w:szCs w:val="24"/>
          <w:lang w:val="en"/>
        </w:rPr>
        <w:t xml:space="preserve">the process of </w:t>
      </w:r>
      <w:r w:rsidRPr="00B729CD">
        <w:rPr>
          <w:rFonts w:ascii="Book Antiqua" w:eastAsia="Times New Roman" w:hAnsi="Book Antiqua" w:cs="Times New Roman"/>
          <w:sz w:val="24"/>
          <w:szCs w:val="24"/>
          <w:lang w:val="en"/>
        </w:rPr>
        <w:t xml:space="preserve">  creation of FDIs), the host country with the country of origin should be in competitive positions with each other, stemming from the many advantages that the host country offers for investors in the country of origin. Only </w:t>
      </w:r>
      <w:r w:rsidR="00E303BA">
        <w:rPr>
          <w:rFonts w:ascii="Book Antiqua" w:eastAsia="Times New Roman" w:hAnsi="Book Antiqua" w:cs="Times New Roman"/>
          <w:sz w:val="24"/>
          <w:szCs w:val="24"/>
          <w:lang w:val="en"/>
        </w:rPr>
        <w:t xml:space="preserve">by having </w:t>
      </w:r>
      <w:r w:rsidRPr="00B729CD">
        <w:rPr>
          <w:rFonts w:ascii="Book Antiqua" w:eastAsia="Times New Roman" w:hAnsi="Book Antiqua" w:cs="Times New Roman"/>
          <w:sz w:val="24"/>
          <w:szCs w:val="24"/>
          <w:lang w:val="en"/>
        </w:rPr>
        <w:t>competitive business advantages, the</w:t>
      </w:r>
      <w:r w:rsidR="003063C8">
        <w:rPr>
          <w:rFonts w:ascii="Book Antiqua" w:eastAsia="Times New Roman" w:hAnsi="Book Antiqua" w:cs="Times New Roman"/>
          <w:sz w:val="24"/>
          <w:szCs w:val="24"/>
          <w:lang w:val="en"/>
        </w:rPr>
        <w:t xml:space="preserve"> </w:t>
      </w:r>
      <w:r w:rsidRPr="00B729CD">
        <w:rPr>
          <w:rFonts w:ascii="Book Antiqua" w:eastAsia="Times New Roman" w:hAnsi="Book Antiqua" w:cs="Times New Roman"/>
          <w:sz w:val="24"/>
          <w:szCs w:val="24"/>
          <w:lang w:val="en"/>
        </w:rPr>
        <w:t xml:space="preserve">host country is keen to attract foreign investment and consequently, under competitive conditions, to deliver efficient production in many economic </w:t>
      </w:r>
      <w:r w:rsidRPr="00B729CD">
        <w:rPr>
          <w:rFonts w:ascii="Book Antiqua" w:eastAsia="Times New Roman" w:hAnsi="Book Antiqua" w:cs="Times New Roman"/>
          <w:sz w:val="24"/>
          <w:szCs w:val="24"/>
          <w:lang w:val="en"/>
        </w:rPr>
        <w:lastRenderedPageBreak/>
        <w:t>dimensions. In the last two decades</w:t>
      </w:r>
      <w:r w:rsidR="00A67920">
        <w:rPr>
          <w:rFonts w:ascii="Book Antiqua" w:eastAsia="Times New Roman" w:hAnsi="Book Antiqua" w:cs="Times New Roman"/>
          <w:sz w:val="24"/>
          <w:szCs w:val="24"/>
          <w:lang w:val="en"/>
        </w:rPr>
        <w:t xml:space="preserve"> </w:t>
      </w:r>
      <w:r w:rsidRPr="00B729CD">
        <w:rPr>
          <w:rFonts w:ascii="Book Antiqua" w:eastAsia="Times New Roman" w:hAnsi="Book Antiqua" w:cs="Times New Roman"/>
          <w:sz w:val="24"/>
          <w:szCs w:val="24"/>
          <w:lang w:val="en"/>
        </w:rPr>
        <w:t>FDI</w:t>
      </w:r>
      <w:r w:rsidR="00A67920">
        <w:rPr>
          <w:rFonts w:ascii="Book Antiqua" w:eastAsia="Times New Roman" w:hAnsi="Book Antiqua" w:cs="Times New Roman"/>
          <w:sz w:val="24"/>
          <w:szCs w:val="24"/>
          <w:lang w:val="en"/>
        </w:rPr>
        <w:t xml:space="preserve"> </w:t>
      </w:r>
      <w:r w:rsidRPr="00B729CD">
        <w:rPr>
          <w:rFonts w:ascii="Book Antiqua" w:eastAsia="Times New Roman" w:hAnsi="Book Antiqua" w:cs="Times New Roman"/>
          <w:sz w:val="24"/>
          <w:szCs w:val="24"/>
          <w:lang w:val="en"/>
        </w:rPr>
        <w:t xml:space="preserve">have done a lot of important for developing countries. </w:t>
      </w:r>
      <w:r w:rsidR="00E303BA">
        <w:rPr>
          <w:rFonts w:ascii="Book Antiqua" w:eastAsia="Times New Roman" w:hAnsi="Book Antiqua" w:cs="Times New Roman"/>
          <w:sz w:val="24"/>
          <w:szCs w:val="24"/>
          <w:lang w:val="en"/>
        </w:rPr>
        <w:t>There are many</w:t>
      </w:r>
      <w:r w:rsidRPr="00B729CD">
        <w:rPr>
          <w:rFonts w:ascii="Book Antiqua" w:eastAsia="Times New Roman" w:hAnsi="Book Antiqua" w:cs="Times New Roman"/>
          <w:sz w:val="24"/>
          <w:szCs w:val="24"/>
          <w:lang w:val="en"/>
        </w:rPr>
        <w:t xml:space="preserve"> economic theories</w:t>
      </w:r>
      <w:r w:rsidR="00E303BA">
        <w:rPr>
          <w:rFonts w:ascii="Book Antiqua" w:eastAsia="Times New Roman" w:hAnsi="Book Antiqua" w:cs="Times New Roman"/>
          <w:sz w:val="24"/>
          <w:szCs w:val="24"/>
          <w:lang w:val="en"/>
        </w:rPr>
        <w:t xml:space="preserve"> that</w:t>
      </w:r>
      <w:r w:rsidRPr="00B729CD">
        <w:rPr>
          <w:rFonts w:ascii="Book Antiqua" w:eastAsia="Times New Roman" w:hAnsi="Book Antiqua" w:cs="Times New Roman"/>
          <w:sz w:val="24"/>
          <w:szCs w:val="24"/>
          <w:lang w:val="en"/>
        </w:rPr>
        <w:t xml:space="preserve"> have identified a </w:t>
      </w:r>
      <w:r w:rsidR="00E303BA">
        <w:rPr>
          <w:rFonts w:ascii="Book Antiqua" w:eastAsia="Times New Roman" w:hAnsi="Book Antiqua" w:cs="Times New Roman"/>
          <w:sz w:val="24"/>
          <w:szCs w:val="24"/>
          <w:lang w:val="en"/>
        </w:rPr>
        <w:t>different</w:t>
      </w:r>
      <w:r w:rsidRPr="00B729CD">
        <w:rPr>
          <w:rFonts w:ascii="Book Antiqua" w:eastAsia="Times New Roman" w:hAnsi="Book Antiqua" w:cs="Times New Roman"/>
          <w:sz w:val="24"/>
          <w:szCs w:val="24"/>
          <w:lang w:val="en"/>
        </w:rPr>
        <w:t xml:space="preserve"> ways </w:t>
      </w:r>
      <w:r w:rsidR="00E303BA">
        <w:rPr>
          <w:rFonts w:ascii="Book Antiqua" w:eastAsia="Times New Roman" w:hAnsi="Book Antiqua" w:cs="Times New Roman"/>
          <w:sz w:val="24"/>
          <w:szCs w:val="24"/>
          <w:lang w:val="en"/>
        </w:rPr>
        <w:t xml:space="preserve">how that can help </w:t>
      </w:r>
      <w:r w:rsidRPr="00B729CD">
        <w:rPr>
          <w:rFonts w:ascii="Book Antiqua" w:eastAsia="Times New Roman" w:hAnsi="Book Antiqua" w:cs="Times New Roman"/>
          <w:sz w:val="24"/>
          <w:szCs w:val="24"/>
          <w:lang w:val="en"/>
        </w:rPr>
        <w:t xml:space="preserve">FDI inflows </w:t>
      </w:r>
      <w:r w:rsidR="00E303BA">
        <w:rPr>
          <w:rFonts w:ascii="Book Antiqua" w:eastAsia="Times New Roman" w:hAnsi="Book Antiqua" w:cs="Times New Roman"/>
          <w:sz w:val="24"/>
          <w:szCs w:val="24"/>
          <w:lang w:val="en"/>
        </w:rPr>
        <w:t>to</w:t>
      </w:r>
      <w:r w:rsidRPr="00B729CD">
        <w:rPr>
          <w:rFonts w:ascii="Book Antiqua" w:eastAsia="Times New Roman" w:hAnsi="Book Antiqua" w:cs="Times New Roman"/>
          <w:sz w:val="24"/>
          <w:szCs w:val="24"/>
          <w:lang w:val="en"/>
        </w:rPr>
        <w:t xml:space="preserve"> bring benefits to host countries. FDI have a significant impact on</w:t>
      </w:r>
      <w:r w:rsidR="007A7B3E">
        <w:rPr>
          <w:rFonts w:ascii="Book Antiqua" w:eastAsia="Times New Roman" w:hAnsi="Book Antiqua" w:cs="Times New Roman"/>
          <w:sz w:val="24"/>
          <w:szCs w:val="24"/>
          <w:lang w:val="en"/>
        </w:rPr>
        <w:t xml:space="preserve"> </w:t>
      </w:r>
      <w:r w:rsidRPr="00B729CD">
        <w:rPr>
          <w:rFonts w:ascii="Book Antiqua" w:eastAsia="Times New Roman" w:hAnsi="Book Antiqua" w:cs="Times New Roman"/>
          <w:sz w:val="24"/>
          <w:szCs w:val="24"/>
          <w:lang w:val="en"/>
        </w:rPr>
        <w:t xml:space="preserve">the growth of investment in the host country, the transfer of new technologies and their technical knowledge in implementation, the specialization of employees, bring a distribution and increase of productivity in the economy, expand the level of competition and improve exports, develop markets and increase competitiveness etc. On the other hand, what </w:t>
      </w:r>
      <w:r w:rsidR="00CF186F">
        <w:rPr>
          <w:rFonts w:ascii="Book Antiqua" w:eastAsia="Times New Roman" w:hAnsi="Book Antiqua" w:cs="Times New Roman"/>
          <w:sz w:val="24"/>
          <w:szCs w:val="24"/>
          <w:lang w:val="en"/>
        </w:rPr>
        <w:t xml:space="preserve">has a high </w:t>
      </w:r>
      <w:r w:rsidRPr="00B729CD">
        <w:rPr>
          <w:rFonts w:ascii="Book Antiqua" w:eastAsia="Times New Roman" w:hAnsi="Book Antiqua" w:cs="Times New Roman"/>
          <w:sz w:val="24"/>
          <w:szCs w:val="24"/>
          <w:lang w:val="en"/>
        </w:rPr>
        <w:t xml:space="preserve"> economic</w:t>
      </w:r>
      <w:r w:rsidR="00CF186F">
        <w:rPr>
          <w:rFonts w:ascii="Book Antiqua" w:eastAsia="Times New Roman" w:hAnsi="Book Antiqua" w:cs="Times New Roman"/>
          <w:sz w:val="24"/>
          <w:szCs w:val="24"/>
          <w:lang w:val="en"/>
        </w:rPr>
        <w:t xml:space="preserve"> importance for a host country is the fact  </w:t>
      </w:r>
      <w:bookmarkStart w:id="7" w:name="_GoBack"/>
      <w:bookmarkEnd w:id="7"/>
      <w:r w:rsidRPr="00B729CD">
        <w:rPr>
          <w:rFonts w:ascii="Book Antiqua" w:eastAsia="Times New Roman" w:hAnsi="Book Antiqua" w:cs="Times New Roman"/>
          <w:sz w:val="24"/>
          <w:szCs w:val="24"/>
          <w:lang w:val="en"/>
        </w:rPr>
        <w:t>that FDI flows do not have an impact on debt or debt creation in an economy</w:t>
      </w:r>
      <w:r w:rsidR="007A7B3E">
        <w:rPr>
          <w:rFonts w:ascii="Book Antiqua" w:eastAsia="Times New Roman" w:hAnsi="Book Antiqua" w:cs="Times New Roman"/>
          <w:sz w:val="24"/>
          <w:szCs w:val="24"/>
          <w:lang w:val="en"/>
        </w:rPr>
        <w:t>.</w:t>
      </w:r>
      <w:r w:rsidRPr="00B729CD">
        <w:rPr>
          <w:rFonts w:ascii="Book Antiqua" w:eastAsia="Times New Roman" w:hAnsi="Book Antiqua" w:cs="Times New Roman"/>
          <w:sz w:val="24"/>
          <w:szCs w:val="24"/>
          <w:lang w:val="en"/>
        </w:rPr>
        <w:t xml:space="preserve"> </w:t>
      </w:r>
      <w:r w:rsidR="007A7B3E">
        <w:rPr>
          <w:rFonts w:ascii="Book Antiqua" w:eastAsia="Times New Roman" w:hAnsi="Book Antiqua" w:cs="Times New Roman"/>
          <w:sz w:val="24"/>
          <w:szCs w:val="24"/>
          <w:lang w:val="en"/>
        </w:rPr>
        <w:t>T</w:t>
      </w:r>
      <w:r w:rsidRPr="00B729CD">
        <w:rPr>
          <w:rFonts w:ascii="Book Antiqua" w:eastAsia="Times New Roman" w:hAnsi="Book Antiqua" w:cs="Times New Roman"/>
          <w:sz w:val="24"/>
          <w:szCs w:val="24"/>
          <w:lang w:val="en"/>
        </w:rPr>
        <w:t>hey are also viewed as a very efficient means to finance the foreign trade deficit of the current accounts of a host country,</w:t>
      </w:r>
      <w:r w:rsidR="00AC5B1A" w:rsidRPr="00AC5B1A">
        <w:rPr>
          <w:rStyle w:val="tlid-translation"/>
          <w:rFonts w:ascii="Book Antiqua" w:hAnsi="Book Antiqua"/>
          <w:sz w:val="24"/>
          <w:szCs w:val="24"/>
          <w:lang w:val="en"/>
        </w:rPr>
        <w:t xml:space="preserve"> Foreign trade deficit is high and often problematic. Currently in emerging economies around the world, around 10% of tax revenues derive from FDI activity.</w:t>
      </w:r>
      <w:r w:rsidR="009935B2">
        <w:rPr>
          <w:rStyle w:val="tlid-translation"/>
          <w:rFonts w:ascii="Book Antiqua" w:hAnsi="Book Antiqua"/>
          <w:sz w:val="24"/>
          <w:szCs w:val="24"/>
          <w:lang w:val="en"/>
        </w:rPr>
        <w:t xml:space="preserve"> T</w:t>
      </w:r>
      <w:r w:rsidR="00AC5B1A" w:rsidRPr="00AC5B1A">
        <w:rPr>
          <w:rStyle w:val="tlid-translation"/>
          <w:rFonts w:ascii="Book Antiqua" w:hAnsi="Book Antiqua"/>
          <w:sz w:val="24"/>
          <w:szCs w:val="24"/>
          <w:lang w:val="en"/>
        </w:rPr>
        <w:t xml:space="preserve">hese forms of investment contribute on average twice as much revenue through tariffs on natural resources, fees, taxes </w:t>
      </w:r>
      <w:r w:rsidR="007A7B3E">
        <w:rPr>
          <w:rStyle w:val="tlid-translation"/>
          <w:rFonts w:ascii="Book Antiqua" w:hAnsi="Book Antiqua"/>
          <w:sz w:val="24"/>
          <w:szCs w:val="24"/>
          <w:lang w:val="en"/>
        </w:rPr>
        <w:t xml:space="preserve">on </w:t>
      </w:r>
      <w:r w:rsidR="00AC5B1A" w:rsidRPr="00AC5B1A">
        <w:rPr>
          <w:rStyle w:val="tlid-translation"/>
          <w:rFonts w:ascii="Book Antiqua" w:hAnsi="Book Antiqua"/>
          <w:sz w:val="24"/>
          <w:szCs w:val="24"/>
          <w:lang w:val="en"/>
        </w:rPr>
        <w:t xml:space="preserve">wages other taxes and fees, rather than corporate income tax or profit. </w:t>
      </w:r>
      <w:r w:rsidR="009935B2">
        <w:rPr>
          <w:rStyle w:val="tlid-translation"/>
          <w:rFonts w:ascii="Book Antiqua" w:hAnsi="Book Antiqua"/>
          <w:sz w:val="24"/>
          <w:szCs w:val="24"/>
          <w:lang w:val="en"/>
        </w:rPr>
        <w:t>T</w:t>
      </w:r>
      <w:r w:rsidR="00AC5B1A" w:rsidRPr="00AC5B1A">
        <w:rPr>
          <w:rStyle w:val="tlid-translation"/>
          <w:rFonts w:ascii="Book Antiqua" w:hAnsi="Book Antiqua"/>
          <w:sz w:val="24"/>
          <w:szCs w:val="24"/>
          <w:lang w:val="en"/>
        </w:rPr>
        <w:t xml:space="preserve">his fact should be taken into account when drafting fiscal policies and facilitations for </w:t>
      </w:r>
      <w:r w:rsidR="009935B2">
        <w:rPr>
          <w:rStyle w:val="tlid-translation"/>
          <w:rFonts w:ascii="Book Antiqua" w:hAnsi="Book Antiqua"/>
          <w:sz w:val="24"/>
          <w:szCs w:val="24"/>
          <w:lang w:val="en"/>
        </w:rPr>
        <w:t>FDI</w:t>
      </w:r>
      <w:r w:rsidR="00AC5B1A" w:rsidRPr="00AC5B1A">
        <w:rPr>
          <w:rStyle w:val="tlid-translation"/>
          <w:rFonts w:ascii="Book Antiqua" w:hAnsi="Book Antiqua"/>
          <w:sz w:val="24"/>
          <w:szCs w:val="24"/>
          <w:lang w:val="en"/>
        </w:rPr>
        <w:t xml:space="preserve"> in </w:t>
      </w:r>
      <w:r w:rsidR="009935B2">
        <w:rPr>
          <w:rStyle w:val="tlid-translation"/>
          <w:rFonts w:ascii="Book Antiqua" w:hAnsi="Book Antiqua"/>
          <w:sz w:val="24"/>
          <w:szCs w:val="24"/>
          <w:lang w:val="en"/>
        </w:rPr>
        <w:t>host</w:t>
      </w:r>
      <w:r w:rsidR="00AC5B1A" w:rsidRPr="00AC5B1A">
        <w:rPr>
          <w:rStyle w:val="tlid-translation"/>
          <w:rFonts w:ascii="Book Antiqua" w:hAnsi="Book Antiqua"/>
          <w:sz w:val="24"/>
          <w:szCs w:val="24"/>
          <w:lang w:val="en"/>
        </w:rPr>
        <w:t xml:space="preserve"> countr</w:t>
      </w:r>
      <w:r w:rsidR="009935B2">
        <w:rPr>
          <w:rStyle w:val="tlid-translation"/>
          <w:rFonts w:ascii="Book Antiqua" w:hAnsi="Book Antiqua"/>
          <w:sz w:val="24"/>
          <w:szCs w:val="24"/>
          <w:lang w:val="en"/>
        </w:rPr>
        <w:t>ies</w:t>
      </w:r>
      <w:r w:rsidR="00AC5B1A" w:rsidRPr="00AC5B1A">
        <w:rPr>
          <w:rStyle w:val="tlid-translation"/>
          <w:rFonts w:ascii="Book Antiqua" w:hAnsi="Book Antiqua"/>
          <w:sz w:val="24"/>
          <w:szCs w:val="24"/>
          <w:lang w:val="en"/>
        </w:rPr>
        <w:t>, the investment climate in general and its special investment</w:t>
      </w:r>
      <w:r w:rsidR="005C4333">
        <w:rPr>
          <w:rStyle w:val="tlid-translation"/>
          <w:rFonts w:ascii="Book Antiqua" w:hAnsi="Book Antiqua"/>
          <w:sz w:val="24"/>
          <w:szCs w:val="24"/>
          <w:lang w:val="en"/>
        </w:rPr>
        <w:t>.</w:t>
      </w:r>
    </w:p>
    <w:p w:rsidR="005C4333" w:rsidRDefault="005C4333" w:rsidP="00AC5B1A">
      <w:pPr>
        <w:spacing w:after="0" w:line="360" w:lineRule="auto"/>
        <w:jc w:val="both"/>
        <w:rPr>
          <w:rStyle w:val="tlid-translation"/>
          <w:rFonts w:ascii="Book Antiqua" w:hAnsi="Book Antiqua"/>
          <w:sz w:val="24"/>
          <w:szCs w:val="24"/>
          <w:lang w:val="en"/>
        </w:rPr>
      </w:pPr>
    </w:p>
    <w:p w:rsidR="003063C8" w:rsidRDefault="003063C8" w:rsidP="00AC5B1A">
      <w:pPr>
        <w:spacing w:line="360" w:lineRule="auto"/>
        <w:jc w:val="both"/>
        <w:rPr>
          <w:rStyle w:val="tlid-translation"/>
          <w:rFonts w:ascii="Book Antiqua" w:hAnsi="Book Antiqua"/>
          <w:sz w:val="24"/>
          <w:szCs w:val="24"/>
          <w:lang w:val="en"/>
        </w:rPr>
      </w:pPr>
      <w:bookmarkStart w:id="8" w:name="_Hlk8131525"/>
    </w:p>
    <w:p w:rsidR="00B06804" w:rsidRDefault="00B06804" w:rsidP="00AC5B1A">
      <w:pPr>
        <w:spacing w:line="360" w:lineRule="auto"/>
        <w:jc w:val="both"/>
        <w:rPr>
          <w:rStyle w:val="tlid-translation"/>
          <w:rFonts w:ascii="Book Antiqua" w:hAnsi="Book Antiqua"/>
          <w:sz w:val="24"/>
          <w:szCs w:val="24"/>
          <w:lang w:val="en"/>
        </w:rPr>
      </w:pPr>
    </w:p>
    <w:p w:rsidR="00B06804" w:rsidRDefault="00B06804" w:rsidP="00AC5B1A">
      <w:pPr>
        <w:spacing w:line="360" w:lineRule="auto"/>
        <w:jc w:val="both"/>
        <w:rPr>
          <w:rStyle w:val="tlid-translation"/>
          <w:rFonts w:ascii="Book Antiqua" w:hAnsi="Book Antiqua"/>
          <w:sz w:val="24"/>
          <w:szCs w:val="24"/>
          <w:lang w:val="en"/>
        </w:rPr>
      </w:pPr>
    </w:p>
    <w:p w:rsidR="00B06804" w:rsidRDefault="00B06804" w:rsidP="00AC5B1A">
      <w:pPr>
        <w:spacing w:line="360" w:lineRule="auto"/>
        <w:jc w:val="both"/>
        <w:rPr>
          <w:rStyle w:val="tlid-translation"/>
          <w:rFonts w:ascii="Book Antiqua" w:hAnsi="Book Antiqua"/>
          <w:sz w:val="24"/>
          <w:szCs w:val="24"/>
          <w:lang w:val="en"/>
        </w:rPr>
      </w:pPr>
    </w:p>
    <w:p w:rsidR="00B06804" w:rsidRDefault="00B06804" w:rsidP="00AC5B1A">
      <w:pPr>
        <w:spacing w:line="360" w:lineRule="auto"/>
        <w:jc w:val="both"/>
        <w:rPr>
          <w:rStyle w:val="tlid-translation"/>
          <w:rFonts w:ascii="Book Antiqua" w:hAnsi="Book Antiqua"/>
          <w:sz w:val="24"/>
          <w:szCs w:val="24"/>
          <w:lang w:val="en"/>
        </w:rPr>
      </w:pPr>
    </w:p>
    <w:p w:rsidR="00B06804" w:rsidRDefault="00B06804" w:rsidP="00AC5B1A">
      <w:pPr>
        <w:spacing w:line="360" w:lineRule="auto"/>
        <w:jc w:val="both"/>
        <w:rPr>
          <w:rStyle w:val="tlid-translation"/>
          <w:rFonts w:ascii="Book Antiqua" w:hAnsi="Book Antiqua"/>
          <w:sz w:val="24"/>
          <w:szCs w:val="24"/>
          <w:lang w:val="en"/>
        </w:rPr>
      </w:pPr>
    </w:p>
    <w:p w:rsidR="00B06804" w:rsidRDefault="00B06804" w:rsidP="00AC5B1A">
      <w:pPr>
        <w:spacing w:line="360" w:lineRule="auto"/>
        <w:jc w:val="both"/>
        <w:rPr>
          <w:rStyle w:val="tlid-translation"/>
          <w:rFonts w:ascii="Book Antiqua" w:hAnsi="Book Antiqua"/>
          <w:sz w:val="24"/>
          <w:szCs w:val="24"/>
          <w:lang w:val="en"/>
        </w:rPr>
      </w:pPr>
    </w:p>
    <w:p w:rsidR="00B06804" w:rsidRDefault="00B06804" w:rsidP="00AC5B1A">
      <w:pPr>
        <w:spacing w:line="360" w:lineRule="auto"/>
        <w:jc w:val="both"/>
        <w:rPr>
          <w:rStyle w:val="tlid-translation"/>
          <w:rFonts w:ascii="Book Antiqua" w:hAnsi="Book Antiqua"/>
          <w:sz w:val="24"/>
          <w:szCs w:val="24"/>
          <w:lang w:val="en"/>
        </w:rPr>
      </w:pPr>
    </w:p>
    <w:p w:rsidR="004B4C45" w:rsidRPr="004B4C45" w:rsidRDefault="004C6B83" w:rsidP="004B4C45">
      <w:pPr>
        <w:pStyle w:val="ListParagraph"/>
        <w:keepNext/>
        <w:keepLines/>
        <w:pBdr>
          <w:bottom w:val="single" w:sz="4" w:space="1" w:color="595959" w:themeColor="text1" w:themeTint="A6"/>
        </w:pBdr>
        <w:spacing w:before="360" w:after="200" w:line="360" w:lineRule="auto"/>
        <w:outlineLvl w:val="0"/>
        <w:rPr>
          <w:rFonts w:ascii="Times New Roman" w:eastAsiaTheme="majorEastAsia" w:hAnsi="Times New Roman" w:cs="Times New Roman"/>
          <w:b/>
          <w:bCs/>
          <w:smallCaps/>
          <w:color w:val="000000" w:themeColor="text1"/>
          <w:sz w:val="36"/>
          <w:szCs w:val="36"/>
          <w:lang w:val="en" w:eastAsia="en-GB"/>
        </w:rPr>
      </w:pPr>
      <w:bookmarkStart w:id="9" w:name="_Toc8243822"/>
      <w:bookmarkStart w:id="10" w:name="_Hlk8238998"/>
      <w:bookmarkEnd w:id="8"/>
      <w:r>
        <w:rPr>
          <w:rFonts w:ascii="Times New Roman" w:eastAsiaTheme="majorEastAsia" w:hAnsi="Times New Roman" w:cs="Times New Roman"/>
          <w:b/>
          <w:bCs/>
          <w:smallCaps/>
          <w:color w:val="000000" w:themeColor="text1"/>
          <w:sz w:val="36"/>
          <w:szCs w:val="36"/>
          <w:lang w:val="en" w:eastAsia="en-GB"/>
        </w:rPr>
        <w:lastRenderedPageBreak/>
        <w:t>2</w:t>
      </w:r>
      <w:bookmarkStart w:id="11" w:name="_Hlk8240998"/>
      <w:r>
        <w:rPr>
          <w:rFonts w:ascii="Times New Roman" w:eastAsiaTheme="majorEastAsia" w:hAnsi="Times New Roman" w:cs="Times New Roman"/>
          <w:b/>
          <w:bCs/>
          <w:smallCaps/>
          <w:color w:val="000000" w:themeColor="text1"/>
          <w:sz w:val="36"/>
          <w:szCs w:val="36"/>
          <w:lang w:val="en" w:eastAsia="en-GB"/>
        </w:rPr>
        <w:t xml:space="preserve">. </w:t>
      </w:r>
      <w:r w:rsidR="004B4C45">
        <w:rPr>
          <w:rFonts w:ascii="Times New Roman" w:eastAsiaTheme="majorEastAsia" w:hAnsi="Times New Roman" w:cs="Times New Roman"/>
          <w:b/>
          <w:bCs/>
          <w:smallCaps/>
          <w:color w:val="000000" w:themeColor="text1"/>
          <w:sz w:val="36"/>
          <w:szCs w:val="36"/>
          <w:lang w:val="en" w:eastAsia="en-GB"/>
        </w:rPr>
        <w:t xml:space="preserve">Literature </w:t>
      </w:r>
      <w:r>
        <w:rPr>
          <w:rFonts w:ascii="Times New Roman" w:eastAsiaTheme="majorEastAsia" w:hAnsi="Times New Roman" w:cs="Times New Roman"/>
          <w:b/>
          <w:bCs/>
          <w:smallCaps/>
          <w:color w:val="000000" w:themeColor="text1"/>
          <w:sz w:val="36"/>
          <w:szCs w:val="36"/>
          <w:lang w:val="en" w:eastAsia="en-GB"/>
        </w:rPr>
        <w:t>Review</w:t>
      </w:r>
      <w:bookmarkEnd w:id="9"/>
    </w:p>
    <w:p w:rsidR="003063C8" w:rsidRPr="003063C8" w:rsidRDefault="003063C8" w:rsidP="003063C8">
      <w:pPr>
        <w:pStyle w:val="ListParagraph"/>
        <w:rPr>
          <w:lang w:val="en"/>
        </w:rPr>
      </w:pPr>
    </w:p>
    <w:p w:rsidR="009A0834" w:rsidRDefault="009940D9" w:rsidP="00594DD5">
      <w:pPr>
        <w:spacing w:line="360" w:lineRule="auto"/>
        <w:jc w:val="both"/>
        <w:rPr>
          <w:rStyle w:val="tlid-translation"/>
          <w:rFonts w:ascii="Book Antiqua" w:hAnsi="Book Antiqua"/>
          <w:sz w:val="24"/>
          <w:szCs w:val="24"/>
          <w:lang w:val="en"/>
        </w:rPr>
      </w:pPr>
      <w:r w:rsidRPr="0096263D">
        <w:rPr>
          <w:rStyle w:val="tlid-translation"/>
          <w:rFonts w:ascii="Book Antiqua" w:hAnsi="Book Antiqua"/>
          <w:sz w:val="24"/>
          <w:szCs w:val="24"/>
          <w:lang w:val="en"/>
        </w:rPr>
        <w:t xml:space="preserve">Globalization </w:t>
      </w:r>
      <w:r w:rsidR="009A0834" w:rsidRPr="0096263D">
        <w:rPr>
          <w:rStyle w:val="tlid-translation"/>
          <w:rFonts w:ascii="Book Antiqua" w:hAnsi="Book Antiqua"/>
          <w:sz w:val="24"/>
          <w:szCs w:val="24"/>
          <w:lang w:val="en"/>
        </w:rPr>
        <w:t>has encouraged companies  to transfer their c</w:t>
      </w:r>
      <w:r w:rsidR="0096263D" w:rsidRPr="0096263D">
        <w:rPr>
          <w:rStyle w:val="tlid-translation"/>
          <w:rFonts w:ascii="Book Antiqua" w:hAnsi="Book Antiqua"/>
          <w:sz w:val="24"/>
          <w:szCs w:val="24"/>
          <w:lang w:val="en"/>
        </w:rPr>
        <w:t xml:space="preserve">apital </w:t>
      </w:r>
      <w:r w:rsidR="002A319D">
        <w:rPr>
          <w:rStyle w:val="tlid-translation"/>
          <w:rFonts w:ascii="Book Antiqua" w:hAnsi="Book Antiqua"/>
          <w:sz w:val="24"/>
          <w:szCs w:val="24"/>
          <w:lang w:val="en"/>
        </w:rPr>
        <w:t xml:space="preserve">from country of </w:t>
      </w:r>
      <w:r w:rsidR="00DB7D62">
        <w:rPr>
          <w:rStyle w:val="tlid-translation"/>
          <w:rFonts w:ascii="Book Antiqua" w:hAnsi="Book Antiqua"/>
          <w:sz w:val="24"/>
          <w:szCs w:val="24"/>
          <w:lang w:val="en"/>
        </w:rPr>
        <w:t>origin</w:t>
      </w:r>
      <w:r w:rsidR="002A319D">
        <w:rPr>
          <w:rStyle w:val="tlid-translation"/>
          <w:rFonts w:ascii="Book Antiqua" w:hAnsi="Book Antiqua"/>
          <w:sz w:val="24"/>
          <w:szCs w:val="24"/>
          <w:lang w:val="en"/>
        </w:rPr>
        <w:t xml:space="preserve"> </w:t>
      </w:r>
      <w:bookmarkEnd w:id="11"/>
      <w:r w:rsidR="0096263D" w:rsidRPr="0096263D">
        <w:rPr>
          <w:rStyle w:val="tlid-translation"/>
          <w:rFonts w:ascii="Book Antiqua" w:hAnsi="Book Antiqua"/>
          <w:sz w:val="24"/>
          <w:szCs w:val="24"/>
          <w:lang w:val="en"/>
        </w:rPr>
        <w:t xml:space="preserve">in other countries. Economic theories on FDI view these investments with a direct impact </w:t>
      </w:r>
      <w:bookmarkEnd w:id="10"/>
      <w:r w:rsidR="0096263D" w:rsidRPr="0096263D">
        <w:rPr>
          <w:rStyle w:val="tlid-translation"/>
          <w:rFonts w:ascii="Book Antiqua" w:hAnsi="Book Antiqua"/>
          <w:sz w:val="24"/>
          <w:szCs w:val="24"/>
          <w:lang w:val="en"/>
        </w:rPr>
        <w:t>on the economic growth of the host countries</w:t>
      </w:r>
      <w:r w:rsidR="0096263D">
        <w:rPr>
          <w:rStyle w:val="tlid-translation"/>
          <w:rFonts w:ascii="Book Antiqua" w:hAnsi="Book Antiqua"/>
          <w:sz w:val="24"/>
          <w:szCs w:val="24"/>
          <w:lang w:val="en"/>
        </w:rPr>
        <w:t xml:space="preserve">. </w:t>
      </w:r>
      <w:r w:rsidR="00523878">
        <w:rPr>
          <w:rStyle w:val="tlid-translation"/>
          <w:rFonts w:ascii="Book Antiqua" w:hAnsi="Book Antiqua"/>
          <w:sz w:val="24"/>
          <w:szCs w:val="24"/>
          <w:lang w:val="en"/>
        </w:rPr>
        <w:t xml:space="preserve">Empirical studies analyze </w:t>
      </w:r>
      <w:r w:rsidR="0008175B">
        <w:rPr>
          <w:rStyle w:val="tlid-translation"/>
          <w:rFonts w:ascii="Book Antiqua" w:hAnsi="Book Antiqua"/>
          <w:sz w:val="24"/>
          <w:szCs w:val="24"/>
          <w:lang w:val="en"/>
        </w:rPr>
        <w:t xml:space="preserve">the effect of FDI on economic growth are according to neoclassical theory. </w:t>
      </w:r>
      <w:r w:rsidR="002A319D">
        <w:rPr>
          <w:rStyle w:val="tlid-translation"/>
          <w:rFonts w:ascii="Book Antiqua" w:hAnsi="Book Antiqua"/>
          <w:sz w:val="24"/>
          <w:szCs w:val="24"/>
          <w:lang w:val="en"/>
        </w:rPr>
        <w:t>There are</w:t>
      </w:r>
      <w:r w:rsidR="00D20394">
        <w:rPr>
          <w:rStyle w:val="tlid-translation"/>
          <w:rFonts w:ascii="Book Antiqua" w:hAnsi="Book Antiqua"/>
          <w:sz w:val="24"/>
          <w:szCs w:val="24"/>
          <w:lang w:val="en"/>
        </w:rPr>
        <w:t xml:space="preserve"> many empirical research that study relationship between FDI and economic growth. </w:t>
      </w:r>
      <w:r w:rsidR="00045169">
        <w:rPr>
          <w:rStyle w:val="tlid-translation"/>
          <w:rFonts w:ascii="Book Antiqua" w:hAnsi="Book Antiqua"/>
          <w:sz w:val="24"/>
          <w:szCs w:val="24"/>
          <w:lang w:val="en"/>
        </w:rPr>
        <w:t>The technology advancement has allowed scholars that through econometric testing methods</w:t>
      </w:r>
      <w:r w:rsidR="00DB60DE">
        <w:rPr>
          <w:rStyle w:val="tlid-translation"/>
          <w:rFonts w:ascii="Book Antiqua" w:hAnsi="Book Antiqua"/>
          <w:sz w:val="24"/>
          <w:szCs w:val="24"/>
          <w:lang w:val="en"/>
        </w:rPr>
        <w:t xml:space="preserve"> to test this relationship. </w:t>
      </w:r>
      <w:r w:rsidR="00FC4D25">
        <w:rPr>
          <w:rStyle w:val="tlid-translation"/>
          <w:rFonts w:ascii="Book Antiqua" w:hAnsi="Book Antiqua"/>
          <w:sz w:val="24"/>
          <w:szCs w:val="24"/>
          <w:lang w:val="en"/>
        </w:rPr>
        <w:t>There are many econometric methods used by researchers to test relationship between FDI and economic growth:</w:t>
      </w:r>
      <w:r w:rsidR="00FC4D25" w:rsidRPr="00FC4D25">
        <w:rPr>
          <w:rStyle w:val="tlid-translation"/>
          <w:lang w:val="en"/>
        </w:rPr>
        <w:t xml:space="preserve"> </w:t>
      </w:r>
      <w:r w:rsidR="00FC4D25" w:rsidRPr="00FC4D25">
        <w:rPr>
          <w:rStyle w:val="tlid-translation"/>
          <w:rFonts w:ascii="Book Antiqua" w:hAnsi="Book Antiqua"/>
          <w:sz w:val="24"/>
          <w:szCs w:val="24"/>
          <w:lang w:val="en"/>
        </w:rPr>
        <w:t>multiple regression models according to the least squares method</w:t>
      </w:r>
      <w:r w:rsidR="00074905">
        <w:rPr>
          <w:rStyle w:val="tlid-translation"/>
          <w:rFonts w:ascii="Book Antiqua" w:hAnsi="Book Antiqua"/>
          <w:sz w:val="24"/>
          <w:szCs w:val="24"/>
          <w:lang w:val="en"/>
        </w:rPr>
        <w:t xml:space="preserve"> </w:t>
      </w:r>
      <w:r w:rsidR="00FC4D25" w:rsidRPr="00FC4D25">
        <w:rPr>
          <w:rStyle w:val="tlid-translation"/>
          <w:rFonts w:ascii="Book Antiqua" w:hAnsi="Book Antiqua"/>
          <w:sz w:val="24"/>
          <w:szCs w:val="24"/>
          <w:lang w:val="en"/>
        </w:rPr>
        <w:t>estimation; causative analysis Granger</w:t>
      </w:r>
      <w:r w:rsidR="00FC4D25">
        <w:rPr>
          <w:rStyle w:val="tlid-translation"/>
          <w:rFonts w:ascii="Book Antiqua" w:hAnsi="Book Antiqua"/>
          <w:sz w:val="24"/>
          <w:szCs w:val="24"/>
          <w:lang w:val="en"/>
        </w:rPr>
        <w:t>,</w:t>
      </w:r>
      <w:r w:rsidR="00FC4D25" w:rsidRPr="00FC4D25">
        <w:rPr>
          <w:rStyle w:val="tlid-translation"/>
          <w:rFonts w:ascii="Book Antiqua" w:hAnsi="Book Antiqua"/>
          <w:sz w:val="24"/>
          <w:szCs w:val="24"/>
          <w:lang w:val="en"/>
        </w:rPr>
        <w:t xml:space="preserve"> long-term relationships</w:t>
      </w:r>
      <w:r w:rsidR="00074905">
        <w:rPr>
          <w:rStyle w:val="tlid-translation"/>
          <w:rFonts w:ascii="Book Antiqua" w:hAnsi="Book Antiqua"/>
          <w:sz w:val="24"/>
          <w:szCs w:val="24"/>
          <w:lang w:val="en"/>
        </w:rPr>
        <w:t xml:space="preserve"> </w:t>
      </w:r>
      <w:r w:rsidR="00FC4D25" w:rsidRPr="00FC4D25">
        <w:rPr>
          <w:rStyle w:val="tlid-translation"/>
          <w:rFonts w:ascii="Book Antiqua" w:hAnsi="Book Antiqua"/>
          <w:sz w:val="24"/>
          <w:szCs w:val="24"/>
          <w:lang w:val="en"/>
        </w:rPr>
        <w:t>(co</w:t>
      </w:r>
      <w:r w:rsidR="00074905">
        <w:rPr>
          <w:rStyle w:val="tlid-translation"/>
          <w:rFonts w:ascii="Book Antiqua" w:hAnsi="Book Antiqua"/>
          <w:sz w:val="24"/>
          <w:szCs w:val="24"/>
          <w:lang w:val="en"/>
        </w:rPr>
        <w:t xml:space="preserve"> </w:t>
      </w:r>
      <w:r w:rsidR="00FC4D25" w:rsidRPr="00FC4D25">
        <w:rPr>
          <w:rStyle w:val="tlid-translation"/>
          <w:rFonts w:ascii="Book Antiqua" w:hAnsi="Book Antiqua"/>
          <w:sz w:val="24"/>
          <w:szCs w:val="24"/>
          <w:lang w:val="en"/>
        </w:rPr>
        <w:t>integration)</w:t>
      </w:r>
      <w:r w:rsidR="00FC4D25">
        <w:rPr>
          <w:rStyle w:val="tlid-translation"/>
          <w:rFonts w:ascii="Book Antiqua" w:hAnsi="Book Antiqua"/>
          <w:sz w:val="24"/>
          <w:szCs w:val="24"/>
          <w:lang w:val="en"/>
        </w:rPr>
        <w:t>,</w:t>
      </w:r>
      <w:r w:rsidR="00074905">
        <w:rPr>
          <w:rStyle w:val="tlid-translation"/>
          <w:rFonts w:ascii="Book Antiqua" w:hAnsi="Book Antiqua"/>
          <w:sz w:val="24"/>
          <w:szCs w:val="24"/>
          <w:lang w:val="en"/>
        </w:rPr>
        <w:t xml:space="preserve"> </w:t>
      </w:r>
      <w:r w:rsidR="00FC4D25" w:rsidRPr="00FC4D25">
        <w:rPr>
          <w:rStyle w:val="tlid-translation"/>
          <w:rFonts w:ascii="Book Antiqua" w:hAnsi="Book Antiqua"/>
          <w:sz w:val="24"/>
          <w:szCs w:val="24"/>
          <w:lang w:val="en"/>
        </w:rPr>
        <w:t>autoregressive vector models (VARs)</w:t>
      </w:r>
      <w:r w:rsidR="00074905">
        <w:rPr>
          <w:rStyle w:val="tlid-translation"/>
          <w:rFonts w:ascii="Book Antiqua" w:hAnsi="Book Antiqua"/>
          <w:sz w:val="24"/>
          <w:szCs w:val="24"/>
          <w:lang w:val="en"/>
        </w:rPr>
        <w:t xml:space="preserve"> etc</w:t>
      </w:r>
      <w:r w:rsidR="00FC4D25" w:rsidRPr="00FC4D25">
        <w:rPr>
          <w:rStyle w:val="tlid-translation"/>
          <w:rFonts w:ascii="Book Antiqua" w:hAnsi="Book Antiqua"/>
          <w:sz w:val="24"/>
          <w:szCs w:val="24"/>
          <w:lang w:val="en"/>
        </w:rPr>
        <w:t xml:space="preserve">. According to many studies, </w:t>
      </w:r>
      <w:r w:rsidR="00074905">
        <w:rPr>
          <w:rStyle w:val="tlid-translation"/>
          <w:rFonts w:ascii="Book Antiqua" w:hAnsi="Book Antiqua"/>
          <w:sz w:val="24"/>
          <w:szCs w:val="24"/>
          <w:lang w:val="en"/>
        </w:rPr>
        <w:t xml:space="preserve">exist a positive relationship between </w:t>
      </w:r>
      <w:r w:rsidR="00FC4D25" w:rsidRPr="00FC4D25">
        <w:rPr>
          <w:rStyle w:val="tlid-translation"/>
          <w:rFonts w:ascii="Book Antiqua" w:hAnsi="Book Antiqua"/>
          <w:sz w:val="24"/>
          <w:szCs w:val="24"/>
          <w:lang w:val="en"/>
        </w:rPr>
        <w:t xml:space="preserve">FDI </w:t>
      </w:r>
      <w:r w:rsidR="00074905">
        <w:rPr>
          <w:rStyle w:val="tlid-translation"/>
          <w:rFonts w:ascii="Book Antiqua" w:hAnsi="Book Antiqua"/>
          <w:sz w:val="24"/>
          <w:szCs w:val="24"/>
          <w:lang w:val="en"/>
        </w:rPr>
        <w:t xml:space="preserve">and </w:t>
      </w:r>
      <w:r w:rsidR="00FC4D25" w:rsidRPr="00FC4D25">
        <w:rPr>
          <w:rStyle w:val="tlid-translation"/>
          <w:rFonts w:ascii="Book Antiqua" w:hAnsi="Book Antiqua"/>
          <w:sz w:val="24"/>
          <w:szCs w:val="24"/>
          <w:lang w:val="en"/>
        </w:rPr>
        <w:t>the economic growth of host countries. But there are als</w:t>
      </w:r>
      <w:r w:rsidR="00074905">
        <w:rPr>
          <w:rStyle w:val="tlid-translation"/>
          <w:rFonts w:ascii="Book Antiqua" w:hAnsi="Book Antiqua"/>
          <w:sz w:val="24"/>
          <w:szCs w:val="24"/>
          <w:lang w:val="en"/>
        </w:rPr>
        <w:t>o</w:t>
      </w:r>
      <w:r w:rsidR="00FC4D25" w:rsidRPr="00FC4D25">
        <w:rPr>
          <w:rStyle w:val="tlid-translation"/>
          <w:rFonts w:ascii="Book Antiqua" w:hAnsi="Book Antiqua"/>
          <w:sz w:val="24"/>
          <w:szCs w:val="24"/>
          <w:lang w:val="en"/>
        </w:rPr>
        <w:t xml:space="preserve"> some </w:t>
      </w:r>
      <w:r w:rsidR="00074905">
        <w:rPr>
          <w:rStyle w:val="tlid-translation"/>
          <w:rFonts w:ascii="Book Antiqua" w:hAnsi="Book Antiqua"/>
          <w:sz w:val="24"/>
          <w:szCs w:val="24"/>
          <w:lang w:val="en"/>
        </w:rPr>
        <w:t xml:space="preserve">studies </w:t>
      </w:r>
      <w:r w:rsidR="00FC4D25" w:rsidRPr="00FC4D25">
        <w:rPr>
          <w:rStyle w:val="tlid-translation"/>
          <w:rFonts w:ascii="Book Antiqua" w:hAnsi="Book Antiqua"/>
          <w:sz w:val="24"/>
          <w:szCs w:val="24"/>
          <w:lang w:val="en"/>
        </w:rPr>
        <w:t xml:space="preserve"> that </w:t>
      </w:r>
      <w:r w:rsidR="00074905">
        <w:rPr>
          <w:rStyle w:val="tlid-translation"/>
          <w:rFonts w:ascii="Book Antiqua" w:hAnsi="Book Antiqua"/>
          <w:sz w:val="24"/>
          <w:szCs w:val="24"/>
          <w:lang w:val="en"/>
        </w:rPr>
        <w:t xml:space="preserve"> suggest a </w:t>
      </w:r>
      <w:r w:rsidR="00FC4D25" w:rsidRPr="00FC4D25">
        <w:rPr>
          <w:rStyle w:val="tlid-translation"/>
          <w:rFonts w:ascii="Book Antiqua" w:hAnsi="Book Antiqua"/>
          <w:sz w:val="24"/>
          <w:szCs w:val="24"/>
          <w:lang w:val="en"/>
        </w:rPr>
        <w:t>negative link</w:t>
      </w:r>
      <w:r w:rsidR="00074905">
        <w:rPr>
          <w:rStyle w:val="tlid-translation"/>
          <w:rFonts w:ascii="Book Antiqua" w:hAnsi="Book Antiqua"/>
          <w:sz w:val="24"/>
          <w:szCs w:val="24"/>
          <w:lang w:val="en"/>
        </w:rPr>
        <w:t xml:space="preserve"> between FDI</w:t>
      </w:r>
      <w:r w:rsidR="00FC4D25" w:rsidRPr="00FC4D25">
        <w:rPr>
          <w:rStyle w:val="tlid-translation"/>
          <w:rFonts w:ascii="Book Antiqua" w:hAnsi="Book Antiqua"/>
          <w:sz w:val="24"/>
          <w:szCs w:val="24"/>
          <w:lang w:val="en"/>
        </w:rPr>
        <w:t xml:space="preserve"> </w:t>
      </w:r>
      <w:r w:rsidR="00074905">
        <w:rPr>
          <w:rStyle w:val="tlid-translation"/>
          <w:rFonts w:ascii="Book Antiqua" w:hAnsi="Book Antiqua"/>
          <w:sz w:val="24"/>
          <w:szCs w:val="24"/>
          <w:lang w:val="en"/>
        </w:rPr>
        <w:t>and</w:t>
      </w:r>
      <w:r w:rsidR="00FC4D25" w:rsidRPr="00FC4D25">
        <w:rPr>
          <w:rStyle w:val="tlid-translation"/>
          <w:rFonts w:ascii="Book Antiqua" w:hAnsi="Book Antiqua"/>
          <w:sz w:val="24"/>
          <w:szCs w:val="24"/>
          <w:lang w:val="en"/>
        </w:rPr>
        <w:t xml:space="preserve"> economic growth of host countries</w:t>
      </w:r>
      <w:r w:rsidR="00DB2B00">
        <w:rPr>
          <w:rStyle w:val="tlid-translation"/>
          <w:rFonts w:ascii="Book Antiqua" w:hAnsi="Book Antiqua"/>
          <w:sz w:val="24"/>
          <w:szCs w:val="24"/>
          <w:lang w:val="en"/>
        </w:rPr>
        <w:t>. Many scholars conducted quantitative studies that</w:t>
      </w:r>
      <w:r w:rsidR="00A83864">
        <w:rPr>
          <w:rStyle w:val="tlid-translation"/>
          <w:rFonts w:ascii="Book Antiqua" w:hAnsi="Book Antiqua"/>
          <w:sz w:val="24"/>
          <w:szCs w:val="24"/>
          <w:lang w:val="en"/>
        </w:rPr>
        <w:t xml:space="preserve"> FDI do not have an effect on economic growth or this link is very weak. But on the other hand some other empirical evidence </w:t>
      </w:r>
      <w:r w:rsidR="00DB2B00">
        <w:rPr>
          <w:rStyle w:val="tlid-translation"/>
          <w:rFonts w:ascii="Book Antiqua" w:hAnsi="Book Antiqua"/>
          <w:sz w:val="24"/>
          <w:szCs w:val="24"/>
          <w:lang w:val="en"/>
        </w:rPr>
        <w:t xml:space="preserve"> </w:t>
      </w:r>
      <w:r w:rsidR="00A83864">
        <w:rPr>
          <w:rStyle w:val="tlid-translation"/>
          <w:rFonts w:ascii="Book Antiqua" w:hAnsi="Book Antiqua"/>
          <w:sz w:val="24"/>
          <w:szCs w:val="24"/>
          <w:lang w:val="en"/>
        </w:rPr>
        <w:t xml:space="preserve">suggest a negative effect of FDI on economic growth. </w:t>
      </w:r>
      <w:r w:rsidR="00826CB4">
        <w:rPr>
          <w:rStyle w:val="tlid-translation"/>
          <w:rFonts w:ascii="Book Antiqua" w:hAnsi="Book Antiqua"/>
          <w:sz w:val="24"/>
          <w:szCs w:val="24"/>
          <w:lang w:val="en"/>
        </w:rPr>
        <w:t xml:space="preserve">Even why these studies represent a critical voice of FDI  in economic growth they have risen interest among scholars. </w:t>
      </w:r>
    </w:p>
    <w:p w:rsidR="002A319D" w:rsidRDefault="00D0797C" w:rsidP="007D15AE">
      <w:pPr>
        <w:spacing w:line="360" w:lineRule="auto"/>
        <w:jc w:val="both"/>
        <w:rPr>
          <w:rStyle w:val="tlid-translation"/>
          <w:rFonts w:ascii="Book Antiqua" w:hAnsi="Book Antiqua"/>
          <w:sz w:val="24"/>
          <w:szCs w:val="24"/>
          <w:lang w:val="en"/>
        </w:rPr>
      </w:pPr>
      <w:bookmarkStart w:id="12" w:name="_Hlk8131620"/>
      <w:r w:rsidRPr="00D14068">
        <w:rPr>
          <w:rStyle w:val="tlid-translation"/>
          <w:rFonts w:ascii="Book Antiqua" w:hAnsi="Book Antiqua"/>
          <w:sz w:val="24"/>
          <w:szCs w:val="24"/>
          <w:lang w:val="en"/>
        </w:rPr>
        <w:t>Many economists in recent years</w:t>
      </w:r>
      <w:r>
        <w:rPr>
          <w:rStyle w:val="tlid-translation"/>
          <w:rFonts w:ascii="Book Antiqua" w:hAnsi="Book Antiqua"/>
          <w:sz w:val="24"/>
          <w:szCs w:val="24"/>
          <w:lang w:val="en"/>
        </w:rPr>
        <w:t xml:space="preserve"> have</w:t>
      </w:r>
      <w:r w:rsidRPr="00D14068">
        <w:rPr>
          <w:rStyle w:val="tlid-translation"/>
          <w:rFonts w:ascii="Book Antiqua" w:hAnsi="Book Antiqua"/>
          <w:sz w:val="24"/>
          <w:szCs w:val="24"/>
          <w:lang w:val="en"/>
        </w:rPr>
        <w:t xml:space="preserve"> </w:t>
      </w:r>
      <w:r>
        <w:rPr>
          <w:rStyle w:val="tlid-translation"/>
          <w:rFonts w:ascii="Book Antiqua" w:hAnsi="Book Antiqua"/>
          <w:sz w:val="24"/>
          <w:szCs w:val="24"/>
          <w:lang w:val="en"/>
        </w:rPr>
        <w:t>analyzed</w:t>
      </w:r>
      <w:r w:rsidRPr="00D14068">
        <w:rPr>
          <w:rStyle w:val="tlid-translation"/>
          <w:rFonts w:ascii="Book Antiqua" w:hAnsi="Book Antiqua"/>
          <w:sz w:val="24"/>
          <w:szCs w:val="24"/>
          <w:lang w:val="en"/>
        </w:rPr>
        <w:t xml:space="preserve"> the link between FDI and economic growth in host countries. Different empirical studies have not come </w:t>
      </w:r>
      <w:r>
        <w:rPr>
          <w:rStyle w:val="tlid-translation"/>
          <w:rFonts w:ascii="Book Antiqua" w:hAnsi="Book Antiqua"/>
          <w:sz w:val="24"/>
          <w:szCs w:val="24"/>
          <w:lang w:val="en"/>
        </w:rPr>
        <w:t>into the same</w:t>
      </w:r>
      <w:r w:rsidRPr="00D14068">
        <w:rPr>
          <w:rStyle w:val="tlid-translation"/>
          <w:rFonts w:ascii="Book Antiqua" w:hAnsi="Book Antiqua"/>
          <w:sz w:val="24"/>
          <w:szCs w:val="24"/>
          <w:lang w:val="en"/>
        </w:rPr>
        <w:t xml:space="preserve"> conclusion, as in some countries FDI</w:t>
      </w:r>
      <w:r>
        <w:rPr>
          <w:rStyle w:val="tlid-translation"/>
          <w:rFonts w:ascii="Book Antiqua" w:hAnsi="Book Antiqua"/>
          <w:sz w:val="24"/>
          <w:szCs w:val="24"/>
          <w:lang w:val="en"/>
        </w:rPr>
        <w:t xml:space="preserve"> </w:t>
      </w:r>
      <w:r w:rsidRPr="00D14068">
        <w:rPr>
          <w:rStyle w:val="tlid-translation"/>
          <w:rFonts w:ascii="Book Antiqua" w:hAnsi="Book Antiqua"/>
          <w:sz w:val="24"/>
          <w:szCs w:val="24"/>
          <w:lang w:val="en"/>
        </w:rPr>
        <w:t xml:space="preserve"> h</w:t>
      </w:r>
      <w:r w:rsidR="00D85BA3">
        <w:rPr>
          <w:rStyle w:val="tlid-translation"/>
          <w:rFonts w:ascii="Book Antiqua" w:hAnsi="Book Antiqua"/>
          <w:sz w:val="24"/>
          <w:szCs w:val="24"/>
          <w:lang w:val="en"/>
        </w:rPr>
        <w:t>a</w:t>
      </w:r>
      <w:r w:rsidRPr="00D14068">
        <w:rPr>
          <w:rStyle w:val="tlid-translation"/>
          <w:rFonts w:ascii="Book Antiqua" w:hAnsi="Book Antiqua"/>
          <w:sz w:val="24"/>
          <w:szCs w:val="24"/>
          <w:lang w:val="en"/>
        </w:rPr>
        <w:t xml:space="preserve">ve had a positive impact on economic growth </w:t>
      </w:r>
      <w:r w:rsidR="003910A2">
        <w:rPr>
          <w:rStyle w:val="tlid-translation"/>
          <w:rFonts w:ascii="Book Antiqua" w:hAnsi="Book Antiqua"/>
          <w:sz w:val="24"/>
          <w:szCs w:val="24"/>
          <w:lang w:val="en"/>
        </w:rPr>
        <w:t>while in some other countries the effect was negative</w:t>
      </w:r>
      <w:r w:rsidRPr="00D14068">
        <w:rPr>
          <w:rStyle w:val="tlid-translation"/>
          <w:rFonts w:ascii="Book Antiqua" w:hAnsi="Book Antiqua"/>
          <w:sz w:val="24"/>
          <w:szCs w:val="24"/>
          <w:lang w:val="en"/>
        </w:rPr>
        <w:t>.</w:t>
      </w:r>
      <w:bookmarkEnd w:id="12"/>
      <w:r w:rsidR="000D436D">
        <w:rPr>
          <w:rStyle w:val="tlid-translation"/>
          <w:rFonts w:ascii="Book Antiqua" w:hAnsi="Book Antiqua"/>
          <w:sz w:val="24"/>
          <w:szCs w:val="24"/>
          <w:lang w:val="en"/>
        </w:rPr>
        <w:t xml:space="preserve"> Babola et al.</w:t>
      </w:r>
      <w:r w:rsidR="002F3437">
        <w:rPr>
          <w:rStyle w:val="tlid-translation"/>
          <w:rFonts w:ascii="Book Antiqua" w:hAnsi="Book Antiqua"/>
          <w:sz w:val="24"/>
          <w:szCs w:val="24"/>
          <w:lang w:val="en"/>
        </w:rPr>
        <w:t xml:space="preserve"> (2018)</w:t>
      </w:r>
      <w:r w:rsidR="000D436D">
        <w:rPr>
          <w:rStyle w:val="tlid-translation"/>
          <w:rFonts w:ascii="Book Antiqua" w:hAnsi="Book Antiqua"/>
          <w:sz w:val="24"/>
          <w:szCs w:val="24"/>
          <w:lang w:val="en"/>
        </w:rPr>
        <w:t xml:space="preserve"> conducted an </w:t>
      </w:r>
      <w:r w:rsidR="008C2112">
        <w:rPr>
          <w:rStyle w:val="tlid-translation"/>
          <w:rFonts w:ascii="Book Antiqua" w:hAnsi="Book Antiqua"/>
          <w:sz w:val="24"/>
          <w:szCs w:val="24"/>
          <w:lang w:val="en"/>
        </w:rPr>
        <w:t xml:space="preserve">empirical study to analyze the </w:t>
      </w:r>
      <w:r w:rsidR="000D436D">
        <w:rPr>
          <w:rStyle w:val="tlid-translation"/>
          <w:rFonts w:ascii="Book Antiqua" w:hAnsi="Book Antiqua"/>
          <w:sz w:val="24"/>
          <w:szCs w:val="24"/>
          <w:lang w:val="en"/>
        </w:rPr>
        <w:t xml:space="preserve">relationship between </w:t>
      </w:r>
      <w:r w:rsidR="008C2112">
        <w:rPr>
          <w:rStyle w:val="tlid-translation"/>
          <w:rFonts w:ascii="Book Antiqua" w:hAnsi="Book Antiqua"/>
          <w:sz w:val="24"/>
          <w:szCs w:val="24"/>
          <w:lang w:val="en"/>
        </w:rPr>
        <w:t>FDI and economic development</w:t>
      </w:r>
      <w:r w:rsidR="00D85BA3">
        <w:rPr>
          <w:rStyle w:val="tlid-translation"/>
          <w:rFonts w:ascii="Book Antiqua" w:hAnsi="Book Antiqua"/>
          <w:sz w:val="24"/>
          <w:szCs w:val="24"/>
          <w:lang w:val="en"/>
        </w:rPr>
        <w:t xml:space="preserve"> in Nigeria. Their findings suggest a positive link between FDI and economic growth.</w:t>
      </w:r>
      <w:r w:rsidR="000D436D" w:rsidRPr="00D14068">
        <w:rPr>
          <w:rStyle w:val="tlid-translation"/>
          <w:rFonts w:ascii="Book Antiqua" w:hAnsi="Book Antiqua"/>
          <w:sz w:val="24"/>
          <w:szCs w:val="24"/>
          <w:lang w:val="en"/>
        </w:rPr>
        <w:t xml:space="preserve"> </w:t>
      </w:r>
      <w:r w:rsidRPr="00D14068">
        <w:rPr>
          <w:rStyle w:val="tlid-translation"/>
          <w:rFonts w:ascii="Book Antiqua" w:hAnsi="Book Antiqua"/>
          <w:sz w:val="24"/>
          <w:szCs w:val="24"/>
          <w:lang w:val="en"/>
        </w:rPr>
        <w:t xml:space="preserve">We find the first economic growth studies in neoclassical models. Their simplicity has made the neoclassical models the theoretical and theoretical basis for capital accumulation and economic growth. These models rely on the production function, which expresses the </w:t>
      </w:r>
      <w:r w:rsidRPr="00D14068">
        <w:rPr>
          <w:rStyle w:val="tlid-translation"/>
          <w:rFonts w:ascii="Book Antiqua" w:hAnsi="Book Antiqua"/>
          <w:sz w:val="24"/>
          <w:szCs w:val="24"/>
          <w:lang w:val="en"/>
        </w:rPr>
        <w:lastRenderedPageBreak/>
        <w:t xml:space="preserve">relationship between the amount of inputs used (capital and work) and produced goods. Neoclassical analyzes show that FDI does not affect the growth rate in the long </w:t>
      </w:r>
      <w:r w:rsidR="00BE3206">
        <w:rPr>
          <w:rStyle w:val="tlid-translation"/>
          <w:rFonts w:ascii="Book Antiqua" w:hAnsi="Book Antiqua"/>
          <w:sz w:val="24"/>
          <w:szCs w:val="24"/>
          <w:lang w:val="en"/>
        </w:rPr>
        <w:t>term</w:t>
      </w:r>
      <w:r w:rsidRPr="00D14068">
        <w:rPr>
          <w:rStyle w:val="tlid-translation"/>
          <w:rFonts w:ascii="Book Antiqua" w:hAnsi="Book Antiqua"/>
          <w:sz w:val="24"/>
          <w:szCs w:val="24"/>
          <w:lang w:val="en"/>
        </w:rPr>
        <w:t xml:space="preserve"> but only in the sh</w:t>
      </w:r>
      <w:r w:rsidR="00BE3206">
        <w:rPr>
          <w:rStyle w:val="tlid-translation"/>
          <w:rFonts w:ascii="Book Antiqua" w:hAnsi="Book Antiqua"/>
          <w:sz w:val="24"/>
          <w:szCs w:val="24"/>
          <w:lang w:val="en"/>
        </w:rPr>
        <w:t>ort term</w:t>
      </w:r>
      <w:r w:rsidRPr="00D14068">
        <w:rPr>
          <w:rStyle w:val="tlid-translation"/>
          <w:rFonts w:ascii="Book Antiqua" w:hAnsi="Book Antiqua"/>
          <w:sz w:val="24"/>
          <w:szCs w:val="24"/>
          <w:lang w:val="en"/>
        </w:rPr>
        <w:t xml:space="preserve"> . An exogenous increase in FDI </w:t>
      </w:r>
      <w:r w:rsidR="00F456C9">
        <w:rPr>
          <w:rStyle w:val="tlid-translation"/>
          <w:rFonts w:ascii="Book Antiqua" w:hAnsi="Book Antiqua"/>
          <w:sz w:val="24"/>
          <w:szCs w:val="24"/>
          <w:lang w:val="en"/>
        </w:rPr>
        <w:t>e</w:t>
      </w:r>
      <w:r w:rsidRPr="00D14068">
        <w:rPr>
          <w:rStyle w:val="tlid-translation"/>
          <w:rFonts w:ascii="Book Antiqua" w:hAnsi="Book Antiqua"/>
          <w:sz w:val="24"/>
          <w:szCs w:val="24"/>
          <w:lang w:val="en"/>
        </w:rPr>
        <w:t xml:space="preserve">ffects capital growth and then output , but this increase is temporary as a result of falling marginal incomes law. Foreign direct investment can only affect the rate of decline through technological </w:t>
      </w:r>
      <w:r w:rsidR="009A3845">
        <w:rPr>
          <w:rStyle w:val="tlid-translation"/>
          <w:rFonts w:ascii="Book Antiqua" w:hAnsi="Book Antiqua"/>
          <w:sz w:val="24"/>
          <w:szCs w:val="24"/>
          <w:lang w:val="en"/>
        </w:rPr>
        <w:t>advancements</w:t>
      </w:r>
      <w:r w:rsidR="00F456C9">
        <w:rPr>
          <w:rStyle w:val="tlid-translation"/>
          <w:rFonts w:ascii="Book Antiqua" w:hAnsi="Book Antiqua"/>
          <w:sz w:val="24"/>
          <w:szCs w:val="24"/>
          <w:lang w:val="en"/>
        </w:rPr>
        <w:t xml:space="preserve"> </w:t>
      </w:r>
      <w:r w:rsidRPr="00D14068">
        <w:rPr>
          <w:rStyle w:val="tlid-translation"/>
          <w:rFonts w:ascii="Book Antiqua" w:hAnsi="Book Antiqua"/>
          <w:sz w:val="24"/>
          <w:szCs w:val="24"/>
          <w:lang w:val="en"/>
        </w:rPr>
        <w:t xml:space="preserve"> or </w:t>
      </w:r>
      <w:r w:rsidR="009A3845">
        <w:rPr>
          <w:rStyle w:val="tlid-translation"/>
          <w:rFonts w:ascii="Book Antiqua" w:hAnsi="Book Antiqua"/>
          <w:sz w:val="24"/>
          <w:szCs w:val="24"/>
          <w:lang w:val="en"/>
        </w:rPr>
        <w:t xml:space="preserve">workforce </w:t>
      </w:r>
      <w:r w:rsidRPr="00D14068">
        <w:rPr>
          <w:rStyle w:val="tlid-translation"/>
          <w:rFonts w:ascii="Book Antiqua" w:hAnsi="Book Antiqua"/>
          <w:sz w:val="24"/>
          <w:szCs w:val="24"/>
          <w:lang w:val="en"/>
        </w:rPr>
        <w:t xml:space="preserve"> growth, which are considered exogenous</w:t>
      </w:r>
      <w:r>
        <w:rPr>
          <w:rStyle w:val="tlid-translation"/>
          <w:rFonts w:ascii="Book Antiqua" w:hAnsi="Book Antiqua"/>
          <w:sz w:val="24"/>
          <w:szCs w:val="24"/>
          <w:lang w:val="en"/>
        </w:rPr>
        <w:t>.</w:t>
      </w:r>
      <w:r w:rsidR="002F3437">
        <w:rPr>
          <w:rStyle w:val="tlid-translation"/>
          <w:rFonts w:ascii="Book Antiqua" w:hAnsi="Book Antiqua"/>
          <w:sz w:val="24"/>
          <w:szCs w:val="24"/>
          <w:lang w:val="en"/>
        </w:rPr>
        <w:t xml:space="preserve"> In his empirical research Solomon (2011) analyzed the effect of economic growth,</w:t>
      </w:r>
      <w:r w:rsidR="00285C57">
        <w:rPr>
          <w:rStyle w:val="tlid-translation"/>
          <w:rFonts w:ascii="Book Antiqua" w:hAnsi="Book Antiqua"/>
          <w:sz w:val="24"/>
          <w:szCs w:val="24"/>
          <w:lang w:val="en"/>
        </w:rPr>
        <w:t xml:space="preserve"> </w:t>
      </w:r>
      <w:r w:rsidR="002F3437">
        <w:rPr>
          <w:rStyle w:val="tlid-translation"/>
          <w:rFonts w:ascii="Book Antiqua" w:hAnsi="Book Antiqua"/>
          <w:sz w:val="24"/>
          <w:szCs w:val="24"/>
          <w:lang w:val="en"/>
        </w:rPr>
        <w:t>human capital</w:t>
      </w:r>
      <w:r w:rsidR="00285C57">
        <w:rPr>
          <w:rStyle w:val="tlid-translation"/>
          <w:rFonts w:ascii="Book Antiqua" w:hAnsi="Book Antiqua"/>
          <w:sz w:val="24"/>
          <w:szCs w:val="24"/>
          <w:lang w:val="en"/>
        </w:rPr>
        <w:t>, political factors, on FDI. His findings suggest that human capital and political factors have a significant impact on FDI.</w:t>
      </w:r>
      <w:r w:rsidR="003063C8" w:rsidRPr="003063C8">
        <w:rPr>
          <w:rStyle w:val="tlid-translation"/>
          <w:rFonts w:ascii="Book Antiqua" w:hAnsi="Book Antiqua"/>
          <w:sz w:val="24"/>
          <w:szCs w:val="24"/>
          <w:lang w:val="en"/>
        </w:rPr>
        <w:t xml:space="preserve"> </w:t>
      </w:r>
      <w:r w:rsidR="003063C8" w:rsidRPr="00AC5B1A">
        <w:rPr>
          <w:rStyle w:val="tlid-translation"/>
          <w:rFonts w:ascii="Book Antiqua" w:hAnsi="Book Antiqua"/>
          <w:sz w:val="24"/>
          <w:szCs w:val="24"/>
          <w:lang w:val="en"/>
        </w:rPr>
        <w:t>In recent years, a theoretical approach has been developed which states that there are cases where FDI negatively affects the economic growth of a country. This phenomenon has occurred in small developing economies that are influenced by large-scale foreign investors, often abusing their dominant position in the market. Large investors extend their activity in these countries, gaining concessions from local governments and</w:t>
      </w:r>
      <w:r w:rsidR="003063C8">
        <w:rPr>
          <w:rStyle w:val="tlid-translation"/>
          <w:rFonts w:ascii="Book Antiqua" w:hAnsi="Book Antiqua"/>
          <w:sz w:val="24"/>
          <w:szCs w:val="24"/>
          <w:lang w:val="en"/>
        </w:rPr>
        <w:t xml:space="preserve"> </w:t>
      </w:r>
      <w:r w:rsidR="003063C8" w:rsidRPr="00AC5B1A">
        <w:rPr>
          <w:rStyle w:val="tlid-translation"/>
          <w:rFonts w:ascii="Book Antiqua" w:hAnsi="Book Antiqua"/>
          <w:sz w:val="24"/>
          <w:szCs w:val="24"/>
          <w:lang w:val="en"/>
        </w:rPr>
        <w:t xml:space="preserve">latter utilize these investments for political positions. On the other hand, these investors, </w:t>
      </w:r>
      <w:r w:rsidR="009A3845">
        <w:rPr>
          <w:rStyle w:val="tlid-translation"/>
          <w:rFonts w:ascii="Book Antiqua" w:hAnsi="Book Antiqua"/>
          <w:sz w:val="24"/>
          <w:szCs w:val="24"/>
          <w:lang w:val="en"/>
        </w:rPr>
        <w:t xml:space="preserve">with </w:t>
      </w:r>
      <w:r w:rsidR="003063C8" w:rsidRPr="00AC5B1A">
        <w:rPr>
          <w:rStyle w:val="tlid-translation"/>
          <w:rFonts w:ascii="Book Antiqua" w:hAnsi="Book Antiqua"/>
          <w:sz w:val="24"/>
          <w:szCs w:val="24"/>
          <w:lang w:val="en"/>
        </w:rPr>
        <w:t xml:space="preserve">the support of the governments of the </w:t>
      </w:r>
      <w:r w:rsidR="009A3845">
        <w:rPr>
          <w:rStyle w:val="tlid-translation"/>
          <w:rFonts w:ascii="Book Antiqua" w:hAnsi="Book Antiqua"/>
          <w:sz w:val="24"/>
          <w:szCs w:val="24"/>
          <w:lang w:val="en"/>
        </w:rPr>
        <w:t>countries where they invest</w:t>
      </w:r>
      <w:r w:rsidR="003063C8" w:rsidRPr="00AC5B1A">
        <w:rPr>
          <w:rStyle w:val="tlid-translation"/>
          <w:rFonts w:ascii="Book Antiqua" w:hAnsi="Book Antiqua"/>
          <w:sz w:val="24"/>
          <w:szCs w:val="24"/>
          <w:lang w:val="en"/>
        </w:rPr>
        <w:t xml:space="preserve">, often </w:t>
      </w:r>
      <w:r w:rsidR="009A3845">
        <w:rPr>
          <w:rStyle w:val="tlid-translation"/>
          <w:rFonts w:ascii="Book Antiqua" w:hAnsi="Book Antiqua"/>
          <w:sz w:val="24"/>
          <w:szCs w:val="24"/>
          <w:lang w:val="en"/>
        </w:rPr>
        <w:t>continuously</w:t>
      </w:r>
      <w:r w:rsidR="003063C8" w:rsidRPr="00AC5B1A">
        <w:rPr>
          <w:rStyle w:val="tlid-translation"/>
          <w:rFonts w:ascii="Book Antiqua" w:hAnsi="Book Antiqua"/>
          <w:sz w:val="24"/>
          <w:szCs w:val="24"/>
          <w:lang w:val="en"/>
        </w:rPr>
        <w:t xml:space="preserve"> use the transfer of prices to minimize their tax obligations. There are also other critical thinking among the economics experts on FDI, according to which these investments have an impact on the increased volatility of the balance of payments flows as a result of early entry capital and then a series of outflows from profit exercise or repatriation of capital. This type of problem becomes increasingly apparent by endangering the economies of the host countries when these outflows come as a result of the financial difficulties of parent companies. However, world experiences show that the </w:t>
      </w:r>
      <w:r w:rsidR="0039508B">
        <w:rPr>
          <w:rStyle w:val="tlid-translation"/>
          <w:rFonts w:ascii="Book Antiqua" w:hAnsi="Book Antiqua"/>
          <w:sz w:val="24"/>
          <w:szCs w:val="24"/>
          <w:lang w:val="en"/>
        </w:rPr>
        <w:t xml:space="preserve"> rate </w:t>
      </w:r>
      <w:r w:rsidR="003063C8" w:rsidRPr="00AC5B1A">
        <w:rPr>
          <w:rStyle w:val="tlid-translation"/>
          <w:rFonts w:ascii="Book Antiqua" w:hAnsi="Book Antiqua"/>
          <w:sz w:val="24"/>
          <w:szCs w:val="24"/>
          <w:lang w:val="en"/>
        </w:rPr>
        <w:t xml:space="preserve">of benefits from FDI is </w:t>
      </w:r>
      <w:r w:rsidR="0039508B">
        <w:rPr>
          <w:rStyle w:val="tlid-translation"/>
          <w:rFonts w:ascii="Book Antiqua" w:hAnsi="Book Antiqua"/>
          <w:sz w:val="24"/>
          <w:szCs w:val="24"/>
          <w:lang w:val="en"/>
        </w:rPr>
        <w:t>much</w:t>
      </w:r>
      <w:r w:rsidR="003063C8" w:rsidRPr="00AC5B1A">
        <w:rPr>
          <w:rStyle w:val="tlid-translation"/>
          <w:rFonts w:ascii="Book Antiqua" w:hAnsi="Book Antiqua"/>
          <w:sz w:val="24"/>
          <w:szCs w:val="24"/>
          <w:lang w:val="en"/>
        </w:rPr>
        <w:t xml:space="preserve"> greater than their costs for a host country.</w:t>
      </w:r>
    </w:p>
    <w:p w:rsidR="00B06804" w:rsidRDefault="00B06804" w:rsidP="007D15AE">
      <w:pPr>
        <w:spacing w:line="360" w:lineRule="auto"/>
        <w:jc w:val="both"/>
        <w:rPr>
          <w:rStyle w:val="tlid-translation"/>
          <w:rFonts w:ascii="Book Antiqua" w:hAnsi="Book Antiqua"/>
          <w:sz w:val="24"/>
          <w:szCs w:val="24"/>
          <w:lang w:val="en"/>
        </w:rPr>
      </w:pPr>
    </w:p>
    <w:p w:rsidR="00E801BF" w:rsidRPr="009940D9" w:rsidRDefault="00E801BF" w:rsidP="007D15AE">
      <w:pPr>
        <w:spacing w:line="360" w:lineRule="auto"/>
        <w:jc w:val="both"/>
        <w:rPr>
          <w:rStyle w:val="tlid-translation"/>
          <w:rFonts w:ascii="Book Antiqua" w:hAnsi="Book Antiqua"/>
          <w:sz w:val="24"/>
          <w:szCs w:val="24"/>
          <w:lang w:val="en"/>
        </w:rPr>
      </w:pPr>
    </w:p>
    <w:p w:rsidR="00DB7D62" w:rsidRPr="00DB7D62" w:rsidRDefault="00DB7D62" w:rsidP="00DB7D62">
      <w:pPr>
        <w:keepNext/>
        <w:keepLines/>
        <w:pBdr>
          <w:bottom w:val="single" w:sz="4" w:space="1" w:color="595959" w:themeColor="text1" w:themeTint="A6"/>
        </w:pBdr>
        <w:spacing w:before="360" w:after="200" w:line="360" w:lineRule="auto"/>
        <w:outlineLvl w:val="0"/>
        <w:rPr>
          <w:rFonts w:ascii="Times New Roman" w:eastAsiaTheme="majorEastAsia" w:hAnsi="Times New Roman" w:cs="Times New Roman"/>
          <w:b/>
          <w:bCs/>
          <w:smallCaps/>
          <w:color w:val="000000" w:themeColor="text1"/>
          <w:sz w:val="36"/>
          <w:szCs w:val="36"/>
          <w:lang w:val="en" w:eastAsia="en-GB"/>
        </w:rPr>
      </w:pPr>
      <w:bookmarkStart w:id="13" w:name="_Toc8243823"/>
      <w:bookmarkStart w:id="14" w:name="_Hlk8161473"/>
      <w:r>
        <w:rPr>
          <w:rFonts w:ascii="Times New Roman" w:eastAsiaTheme="majorEastAsia" w:hAnsi="Times New Roman" w:cs="Times New Roman"/>
          <w:b/>
          <w:bCs/>
          <w:smallCaps/>
          <w:color w:val="000000" w:themeColor="text1"/>
          <w:sz w:val="36"/>
          <w:szCs w:val="36"/>
          <w:lang w:val="en" w:eastAsia="en-GB"/>
        </w:rPr>
        <w:lastRenderedPageBreak/>
        <w:t>3</w:t>
      </w:r>
      <w:r w:rsidR="00797F56">
        <w:rPr>
          <w:rFonts w:ascii="Times New Roman" w:eastAsiaTheme="majorEastAsia" w:hAnsi="Times New Roman" w:cs="Times New Roman"/>
          <w:b/>
          <w:bCs/>
          <w:smallCaps/>
          <w:color w:val="000000" w:themeColor="text1"/>
          <w:sz w:val="36"/>
          <w:szCs w:val="36"/>
          <w:lang w:val="en" w:eastAsia="en-GB"/>
        </w:rPr>
        <w:t>.</w:t>
      </w:r>
      <w:r>
        <w:rPr>
          <w:rFonts w:ascii="Times New Roman" w:eastAsiaTheme="majorEastAsia" w:hAnsi="Times New Roman" w:cs="Times New Roman"/>
          <w:b/>
          <w:bCs/>
          <w:smallCaps/>
          <w:color w:val="000000" w:themeColor="text1"/>
          <w:sz w:val="36"/>
          <w:szCs w:val="36"/>
          <w:lang w:val="en" w:eastAsia="en-GB"/>
        </w:rPr>
        <w:t xml:space="preserve"> Foreign Direct Investment theories</w:t>
      </w:r>
      <w:bookmarkEnd w:id="13"/>
    </w:p>
    <w:bookmarkEnd w:id="14"/>
    <w:p w:rsidR="003063C8" w:rsidRPr="003063C8" w:rsidRDefault="003063C8" w:rsidP="003063C8">
      <w:pPr>
        <w:pStyle w:val="ListParagraph"/>
        <w:ind w:left="840"/>
        <w:rPr>
          <w:lang w:val="en"/>
        </w:rPr>
      </w:pPr>
    </w:p>
    <w:p w:rsidR="007D15AE" w:rsidRDefault="007D15AE" w:rsidP="007D15AE">
      <w:pPr>
        <w:spacing w:line="360" w:lineRule="auto"/>
        <w:jc w:val="both"/>
        <w:rPr>
          <w:rStyle w:val="tlid-translation"/>
          <w:rFonts w:ascii="Book Antiqua" w:hAnsi="Book Antiqua"/>
          <w:sz w:val="24"/>
          <w:szCs w:val="24"/>
          <w:lang w:val="en"/>
        </w:rPr>
      </w:pPr>
      <w:r w:rsidRPr="007D15AE">
        <w:rPr>
          <w:rStyle w:val="tlid-translation"/>
          <w:rFonts w:ascii="Book Antiqua" w:hAnsi="Book Antiqua"/>
          <w:sz w:val="24"/>
          <w:szCs w:val="24"/>
          <w:lang w:val="en"/>
        </w:rPr>
        <w:t>Many scholars have analyzed foreign direct investment due to the increased role and importance they have</w:t>
      </w:r>
      <w:r w:rsidR="002A319D">
        <w:rPr>
          <w:rStyle w:val="tlid-translation"/>
          <w:rFonts w:ascii="Book Antiqua" w:hAnsi="Book Antiqua"/>
          <w:sz w:val="24"/>
          <w:szCs w:val="24"/>
          <w:lang w:val="en"/>
        </w:rPr>
        <w:t xml:space="preserve"> in the country economies. </w:t>
      </w:r>
      <w:r w:rsidRPr="007D15AE">
        <w:rPr>
          <w:rStyle w:val="tlid-translation"/>
          <w:rFonts w:ascii="Book Antiqua" w:hAnsi="Book Antiqua"/>
          <w:sz w:val="24"/>
          <w:szCs w:val="24"/>
          <w:lang w:val="en"/>
        </w:rPr>
        <w:t xml:space="preserve"> In the first </w:t>
      </w:r>
      <w:r>
        <w:rPr>
          <w:rStyle w:val="tlid-translation"/>
          <w:rFonts w:ascii="Book Antiqua" w:hAnsi="Book Antiqua"/>
          <w:sz w:val="24"/>
          <w:szCs w:val="24"/>
          <w:lang w:val="en"/>
        </w:rPr>
        <w:t>studies</w:t>
      </w:r>
      <w:r w:rsidRPr="007D15AE">
        <w:rPr>
          <w:rStyle w:val="tlid-translation"/>
          <w:rFonts w:ascii="Book Antiqua" w:hAnsi="Book Antiqua"/>
          <w:sz w:val="24"/>
          <w:szCs w:val="24"/>
          <w:lang w:val="en"/>
        </w:rPr>
        <w:t xml:space="preserve">,  researchers have been critical </w:t>
      </w:r>
      <w:r>
        <w:rPr>
          <w:rStyle w:val="tlid-translation"/>
          <w:rFonts w:ascii="Book Antiqua" w:hAnsi="Book Antiqua"/>
          <w:sz w:val="24"/>
          <w:szCs w:val="24"/>
          <w:lang w:val="en"/>
        </w:rPr>
        <w:t>regarding</w:t>
      </w:r>
      <w:r w:rsidRPr="007D15AE">
        <w:rPr>
          <w:rStyle w:val="tlid-translation"/>
          <w:rFonts w:ascii="Book Antiqua" w:hAnsi="Book Antiqua"/>
          <w:sz w:val="24"/>
          <w:szCs w:val="24"/>
          <w:lang w:val="en"/>
        </w:rPr>
        <w:t xml:space="preserve"> the effects of FDI in the host country. The</w:t>
      </w:r>
      <w:r w:rsidR="0014341A">
        <w:rPr>
          <w:rStyle w:val="tlid-translation"/>
          <w:rFonts w:ascii="Book Antiqua" w:hAnsi="Book Antiqua"/>
          <w:sz w:val="24"/>
          <w:szCs w:val="24"/>
          <w:lang w:val="en"/>
        </w:rPr>
        <w:t xml:space="preserve">re are many empirical studies that </w:t>
      </w:r>
      <w:r w:rsidRPr="007D15AE">
        <w:rPr>
          <w:rStyle w:val="tlid-translation"/>
          <w:rFonts w:ascii="Book Antiqua" w:hAnsi="Book Antiqua"/>
          <w:sz w:val="24"/>
          <w:szCs w:val="24"/>
          <w:lang w:val="en"/>
        </w:rPr>
        <w:t xml:space="preserve"> </w:t>
      </w:r>
      <w:r w:rsidR="0014341A">
        <w:rPr>
          <w:rStyle w:val="tlid-translation"/>
          <w:rFonts w:ascii="Book Antiqua" w:hAnsi="Book Antiqua"/>
          <w:sz w:val="24"/>
          <w:szCs w:val="24"/>
          <w:lang w:val="en"/>
        </w:rPr>
        <w:t>attempt to</w:t>
      </w:r>
      <w:r w:rsidRPr="007D15AE">
        <w:rPr>
          <w:rStyle w:val="tlid-translation"/>
          <w:rFonts w:ascii="Book Antiqua" w:hAnsi="Book Antiqua"/>
          <w:sz w:val="24"/>
          <w:szCs w:val="24"/>
          <w:lang w:val="en"/>
        </w:rPr>
        <w:t xml:space="preserve"> answers to key questions related to FDI.</w:t>
      </w:r>
    </w:p>
    <w:p w:rsidR="00D030F2" w:rsidRDefault="00D030F2" w:rsidP="007D15AE">
      <w:pPr>
        <w:spacing w:line="360" w:lineRule="auto"/>
        <w:jc w:val="both"/>
        <w:rPr>
          <w:rStyle w:val="tlid-translation"/>
          <w:rFonts w:ascii="Book Antiqua" w:hAnsi="Book Antiqua"/>
          <w:sz w:val="24"/>
          <w:szCs w:val="24"/>
          <w:lang w:val="en"/>
        </w:rPr>
      </w:pPr>
      <w:r w:rsidRPr="00D030F2">
        <w:rPr>
          <w:rStyle w:val="tlid-translation"/>
          <w:rFonts w:ascii="Book Antiqua" w:hAnsi="Book Antiqua"/>
          <w:sz w:val="24"/>
          <w:szCs w:val="24"/>
          <w:lang w:val="en"/>
        </w:rPr>
        <w:t>The complex</w:t>
      </w:r>
      <w:r>
        <w:rPr>
          <w:rStyle w:val="tlid-translation"/>
          <w:rFonts w:ascii="Book Antiqua" w:hAnsi="Book Antiqua"/>
          <w:sz w:val="24"/>
          <w:szCs w:val="24"/>
          <w:lang w:val="en"/>
        </w:rPr>
        <w:t>ity</w:t>
      </w:r>
      <w:r w:rsidRPr="00D030F2">
        <w:rPr>
          <w:rStyle w:val="tlid-translation"/>
          <w:rFonts w:ascii="Book Antiqua" w:hAnsi="Book Antiqua"/>
          <w:sz w:val="24"/>
          <w:szCs w:val="24"/>
          <w:lang w:val="en"/>
        </w:rPr>
        <w:t xml:space="preserve"> of FDI makes it difficult to adapt to </w:t>
      </w:r>
      <w:r>
        <w:rPr>
          <w:rStyle w:val="tlid-translation"/>
          <w:rFonts w:ascii="Book Antiqua" w:hAnsi="Book Antiqua"/>
          <w:sz w:val="24"/>
          <w:szCs w:val="24"/>
          <w:lang w:val="en"/>
        </w:rPr>
        <w:t>only one</w:t>
      </w:r>
      <w:r w:rsidRPr="00D030F2">
        <w:rPr>
          <w:rStyle w:val="tlid-translation"/>
          <w:rFonts w:ascii="Book Antiqua" w:hAnsi="Book Antiqua"/>
          <w:sz w:val="24"/>
          <w:szCs w:val="24"/>
          <w:lang w:val="en"/>
        </w:rPr>
        <w:t xml:space="preserve"> theory, as the role of FDI has changed over the years. This is one of the reasons why we find different opinions about foreign direct investment in </w:t>
      </w:r>
      <w:r>
        <w:rPr>
          <w:rStyle w:val="tlid-translation"/>
          <w:rFonts w:ascii="Book Antiqua" w:hAnsi="Book Antiqua"/>
          <w:sz w:val="24"/>
          <w:szCs w:val="24"/>
          <w:lang w:val="en"/>
        </w:rPr>
        <w:t>different studies</w:t>
      </w:r>
      <w:r w:rsidRPr="00D030F2">
        <w:rPr>
          <w:rStyle w:val="tlid-translation"/>
          <w:rFonts w:ascii="Book Antiqua" w:hAnsi="Book Antiqua"/>
          <w:sz w:val="24"/>
          <w:szCs w:val="24"/>
          <w:lang w:val="en"/>
        </w:rPr>
        <w:t xml:space="preserve">. </w:t>
      </w:r>
      <w:r>
        <w:rPr>
          <w:rStyle w:val="tlid-translation"/>
          <w:rFonts w:ascii="Book Antiqua" w:hAnsi="Book Antiqua"/>
          <w:sz w:val="24"/>
          <w:szCs w:val="24"/>
          <w:lang w:val="en"/>
        </w:rPr>
        <w:t>The empirical evidence regarding</w:t>
      </w:r>
      <w:r w:rsidRPr="00D030F2">
        <w:rPr>
          <w:rStyle w:val="tlid-translation"/>
          <w:rFonts w:ascii="Book Antiqua" w:hAnsi="Book Antiqua"/>
          <w:sz w:val="24"/>
          <w:szCs w:val="24"/>
          <w:lang w:val="en"/>
        </w:rPr>
        <w:t xml:space="preserve"> the effects of FDI in different countries have given different results. Nowadays,  </w:t>
      </w:r>
      <w:r w:rsidR="002A319D">
        <w:rPr>
          <w:rStyle w:val="tlid-translation"/>
          <w:rFonts w:ascii="Book Antiqua" w:hAnsi="Book Antiqua"/>
          <w:sz w:val="24"/>
          <w:szCs w:val="24"/>
          <w:lang w:val="en"/>
        </w:rPr>
        <w:t xml:space="preserve">majority of </w:t>
      </w:r>
      <w:r w:rsidRPr="00D030F2">
        <w:rPr>
          <w:rStyle w:val="tlid-translation"/>
          <w:rFonts w:ascii="Book Antiqua" w:hAnsi="Book Antiqua"/>
          <w:sz w:val="24"/>
          <w:szCs w:val="24"/>
          <w:lang w:val="en"/>
        </w:rPr>
        <w:t xml:space="preserve"> </w:t>
      </w:r>
      <w:r>
        <w:rPr>
          <w:rStyle w:val="tlid-translation"/>
          <w:rFonts w:ascii="Book Antiqua" w:hAnsi="Book Antiqua"/>
          <w:sz w:val="24"/>
          <w:szCs w:val="24"/>
          <w:lang w:val="en"/>
        </w:rPr>
        <w:t>studies</w:t>
      </w:r>
      <w:r w:rsidRPr="00D030F2">
        <w:rPr>
          <w:rStyle w:val="tlid-translation"/>
          <w:rFonts w:ascii="Book Antiqua" w:hAnsi="Book Antiqua"/>
          <w:sz w:val="24"/>
          <w:szCs w:val="24"/>
          <w:lang w:val="en"/>
        </w:rPr>
        <w:t xml:space="preserve">, </w:t>
      </w:r>
      <w:r>
        <w:rPr>
          <w:rStyle w:val="tlid-translation"/>
          <w:rFonts w:ascii="Book Antiqua" w:hAnsi="Book Antiqua"/>
          <w:sz w:val="24"/>
          <w:szCs w:val="24"/>
          <w:lang w:val="en"/>
        </w:rPr>
        <w:t xml:space="preserve">suggest that </w:t>
      </w:r>
      <w:r w:rsidRPr="00D030F2">
        <w:rPr>
          <w:rStyle w:val="tlid-translation"/>
          <w:rFonts w:ascii="Book Antiqua" w:hAnsi="Book Antiqua"/>
          <w:sz w:val="24"/>
          <w:szCs w:val="24"/>
          <w:lang w:val="en"/>
        </w:rPr>
        <w:t xml:space="preserve">FDI </w:t>
      </w:r>
      <w:r>
        <w:rPr>
          <w:rStyle w:val="tlid-translation"/>
          <w:rFonts w:ascii="Book Antiqua" w:hAnsi="Book Antiqua"/>
          <w:sz w:val="24"/>
          <w:szCs w:val="24"/>
          <w:lang w:val="en"/>
        </w:rPr>
        <w:t xml:space="preserve">have </w:t>
      </w:r>
      <w:r w:rsidRPr="00D030F2">
        <w:rPr>
          <w:rStyle w:val="tlid-translation"/>
          <w:rFonts w:ascii="Book Antiqua" w:hAnsi="Book Antiqua"/>
          <w:sz w:val="24"/>
          <w:szCs w:val="24"/>
          <w:lang w:val="en"/>
        </w:rPr>
        <w:t>a positive impact  in the host countries, and therefore developing countries are trying to attract as much foreign investment as possible through stimulating policies.</w:t>
      </w:r>
    </w:p>
    <w:p w:rsidR="008B48CC" w:rsidRDefault="008B48CC" w:rsidP="007D15AE">
      <w:pPr>
        <w:spacing w:line="360" w:lineRule="auto"/>
        <w:jc w:val="both"/>
        <w:rPr>
          <w:rStyle w:val="tlid-translation"/>
          <w:rFonts w:ascii="Book Antiqua" w:hAnsi="Book Antiqua"/>
          <w:sz w:val="24"/>
          <w:szCs w:val="24"/>
          <w:lang w:val="en"/>
        </w:rPr>
      </w:pPr>
    </w:p>
    <w:p w:rsidR="008B48CC" w:rsidRPr="00D030F2" w:rsidRDefault="008B48CC" w:rsidP="007D15AE">
      <w:pPr>
        <w:spacing w:line="360" w:lineRule="auto"/>
        <w:jc w:val="both"/>
        <w:rPr>
          <w:rStyle w:val="tlid-translation"/>
          <w:rFonts w:ascii="Book Antiqua" w:hAnsi="Book Antiqua" w:cs="Times New Roman"/>
          <w:b/>
          <w:sz w:val="24"/>
          <w:szCs w:val="24"/>
          <w:lang w:val="en"/>
        </w:rPr>
      </w:pPr>
    </w:p>
    <w:p w:rsidR="008B48CC" w:rsidRPr="000C1D50" w:rsidRDefault="00A2370A" w:rsidP="008B48CC">
      <w:pPr>
        <w:pStyle w:val="Heading2"/>
        <w:numPr>
          <w:ilvl w:val="0"/>
          <w:numId w:val="0"/>
        </w:numPr>
        <w:rPr>
          <w:rStyle w:val="Strong"/>
          <w:rFonts w:ascii="Times New Roman" w:hAnsi="Times New Roman" w:cs="Times New Roman"/>
          <w:b/>
          <w:i/>
          <w:sz w:val="32"/>
          <w:szCs w:val="32"/>
        </w:rPr>
      </w:pPr>
      <w:bookmarkStart w:id="15" w:name="_Hlk8242571"/>
      <w:r w:rsidRPr="00683B5B">
        <w:rPr>
          <w:rStyle w:val="Strong"/>
          <w:rFonts w:ascii="Times New Roman" w:hAnsi="Times New Roman" w:cs="Times New Roman"/>
          <w:i/>
          <w:sz w:val="24"/>
          <w:szCs w:val="24"/>
        </w:rPr>
        <w:t xml:space="preserve"> </w:t>
      </w:r>
      <w:bookmarkStart w:id="16" w:name="_Toc8243824"/>
      <w:r w:rsidR="008B48CC">
        <w:rPr>
          <w:rStyle w:val="Strong"/>
          <w:rFonts w:ascii="Times New Roman" w:hAnsi="Times New Roman" w:cs="Times New Roman"/>
          <w:b/>
          <w:i/>
          <w:sz w:val="32"/>
          <w:szCs w:val="32"/>
        </w:rPr>
        <w:t>3</w:t>
      </w:r>
      <w:r w:rsidR="008B48CC" w:rsidRPr="000C1D50">
        <w:rPr>
          <w:rStyle w:val="Strong"/>
          <w:rFonts w:ascii="Times New Roman" w:hAnsi="Times New Roman" w:cs="Times New Roman"/>
          <w:b/>
          <w:i/>
          <w:sz w:val="32"/>
          <w:szCs w:val="32"/>
        </w:rPr>
        <w:t>.</w:t>
      </w:r>
      <w:r w:rsidR="008B48CC">
        <w:rPr>
          <w:rStyle w:val="Heading2Char"/>
          <w:rFonts w:ascii="Times New Roman" w:hAnsi="Times New Roman" w:cs="Times New Roman"/>
          <w:b/>
          <w:i/>
          <w:sz w:val="32"/>
          <w:szCs w:val="32"/>
        </w:rPr>
        <w:t>1</w:t>
      </w:r>
      <w:r w:rsidR="008B48CC" w:rsidRPr="000C1D50">
        <w:rPr>
          <w:rStyle w:val="Heading2Char"/>
          <w:rFonts w:ascii="Times New Roman" w:hAnsi="Times New Roman" w:cs="Times New Roman"/>
          <w:b/>
          <w:i/>
          <w:sz w:val="32"/>
          <w:szCs w:val="32"/>
        </w:rPr>
        <w:t xml:space="preserve"> </w:t>
      </w:r>
      <w:r w:rsidR="008B48CC">
        <w:rPr>
          <w:rStyle w:val="Heading3Char"/>
          <w:rFonts w:ascii="Times New Roman" w:hAnsi="Times New Roman" w:cs="Times New Roman"/>
          <w:b/>
          <w:sz w:val="32"/>
          <w:szCs w:val="32"/>
        </w:rPr>
        <w:t>Capital Theory</w:t>
      </w:r>
      <w:bookmarkEnd w:id="16"/>
    </w:p>
    <w:bookmarkEnd w:id="15"/>
    <w:p w:rsidR="00A2370A" w:rsidRPr="00A2370A" w:rsidRDefault="00A2370A" w:rsidP="00A2370A">
      <w:pPr>
        <w:rPr>
          <w:rStyle w:val="IntenseReference"/>
          <w:lang w:val="en"/>
        </w:rPr>
      </w:pPr>
    </w:p>
    <w:p w:rsidR="00B06804" w:rsidRDefault="00A16CDA" w:rsidP="00594DD5">
      <w:pPr>
        <w:spacing w:line="360" w:lineRule="auto"/>
        <w:jc w:val="both"/>
        <w:rPr>
          <w:rStyle w:val="tlid-translation"/>
          <w:rFonts w:ascii="Book Antiqua" w:hAnsi="Book Antiqua"/>
          <w:sz w:val="24"/>
          <w:szCs w:val="24"/>
          <w:lang w:val="en"/>
        </w:rPr>
      </w:pPr>
      <w:r w:rsidRPr="00A16CDA">
        <w:rPr>
          <w:rStyle w:val="tlid-translation"/>
          <w:rFonts w:ascii="Book Antiqua" w:hAnsi="Book Antiqua"/>
          <w:sz w:val="24"/>
          <w:szCs w:val="24"/>
          <w:lang w:val="en"/>
        </w:rPr>
        <w:t>T</w:t>
      </w:r>
      <w:r w:rsidR="000B658D" w:rsidRPr="00A16CDA">
        <w:rPr>
          <w:rStyle w:val="tlid-translation"/>
          <w:rFonts w:ascii="Book Antiqua" w:hAnsi="Book Antiqua"/>
          <w:sz w:val="24"/>
          <w:szCs w:val="24"/>
          <w:lang w:val="en"/>
        </w:rPr>
        <w:t>raditional foreign direct investment theories rely mostly on raw material costs. FDI</w:t>
      </w:r>
      <w:r w:rsidR="002A319D">
        <w:rPr>
          <w:rStyle w:val="tlid-translation"/>
          <w:rFonts w:ascii="Book Antiqua" w:hAnsi="Book Antiqua"/>
          <w:sz w:val="24"/>
          <w:szCs w:val="24"/>
          <w:lang w:val="en"/>
        </w:rPr>
        <w:t xml:space="preserve"> </w:t>
      </w:r>
      <w:r w:rsidR="000B658D" w:rsidRPr="00A16CDA">
        <w:rPr>
          <w:rStyle w:val="tlid-translation"/>
          <w:rFonts w:ascii="Book Antiqua" w:hAnsi="Book Antiqua"/>
          <w:sz w:val="24"/>
          <w:szCs w:val="24"/>
          <w:lang w:val="en"/>
        </w:rPr>
        <w:t xml:space="preserve"> require markets that have cheap labor costs or markets that </w:t>
      </w:r>
      <w:r w:rsidR="002A319D">
        <w:rPr>
          <w:rStyle w:val="tlid-translation"/>
          <w:rFonts w:ascii="Book Antiqua" w:hAnsi="Book Antiqua"/>
          <w:sz w:val="24"/>
          <w:szCs w:val="24"/>
          <w:lang w:val="en"/>
        </w:rPr>
        <w:t>have</w:t>
      </w:r>
      <w:r w:rsidR="000B658D" w:rsidRPr="00A16CDA">
        <w:rPr>
          <w:rStyle w:val="tlid-translation"/>
          <w:rFonts w:ascii="Book Antiqua" w:hAnsi="Book Antiqua"/>
          <w:sz w:val="24"/>
          <w:szCs w:val="24"/>
          <w:lang w:val="en"/>
        </w:rPr>
        <w:t xml:space="preserve"> natural resources. For this reason, foreign direct investment flows from countrie</w:t>
      </w:r>
      <w:r w:rsidR="002A319D">
        <w:rPr>
          <w:rStyle w:val="tlid-translation"/>
          <w:rFonts w:ascii="Book Antiqua" w:hAnsi="Book Antiqua"/>
          <w:sz w:val="24"/>
          <w:szCs w:val="24"/>
          <w:lang w:val="en"/>
        </w:rPr>
        <w:t xml:space="preserve">s with </w:t>
      </w:r>
      <w:r w:rsidR="000B658D" w:rsidRPr="00A16CDA">
        <w:rPr>
          <w:rStyle w:val="tlid-translation"/>
          <w:rFonts w:ascii="Book Antiqua" w:hAnsi="Book Antiqua"/>
          <w:sz w:val="24"/>
          <w:szCs w:val="24"/>
          <w:lang w:val="en"/>
        </w:rPr>
        <w:t xml:space="preserve"> low</w:t>
      </w:r>
      <w:r w:rsidR="002A319D">
        <w:rPr>
          <w:rStyle w:val="tlid-translation"/>
          <w:rFonts w:ascii="Book Antiqua" w:hAnsi="Book Antiqua"/>
          <w:sz w:val="24"/>
          <w:szCs w:val="24"/>
          <w:lang w:val="en"/>
        </w:rPr>
        <w:t xml:space="preserve"> return rate </w:t>
      </w:r>
      <w:r w:rsidR="000B658D" w:rsidRPr="00A16CDA">
        <w:rPr>
          <w:rStyle w:val="tlid-translation"/>
          <w:rFonts w:ascii="Book Antiqua" w:hAnsi="Book Antiqua"/>
          <w:sz w:val="24"/>
          <w:szCs w:val="24"/>
          <w:lang w:val="en"/>
        </w:rPr>
        <w:t xml:space="preserve"> in</w:t>
      </w:r>
      <w:r w:rsidR="002A319D">
        <w:rPr>
          <w:rStyle w:val="tlid-translation"/>
          <w:rFonts w:ascii="Book Antiqua" w:hAnsi="Book Antiqua"/>
          <w:sz w:val="24"/>
          <w:szCs w:val="24"/>
          <w:lang w:val="en"/>
        </w:rPr>
        <w:t xml:space="preserve"> countries with </w:t>
      </w:r>
      <w:r w:rsidR="000B658D" w:rsidRPr="00A16CDA">
        <w:rPr>
          <w:rStyle w:val="tlid-translation"/>
          <w:rFonts w:ascii="Book Antiqua" w:hAnsi="Book Antiqua"/>
          <w:sz w:val="24"/>
          <w:szCs w:val="24"/>
          <w:lang w:val="en"/>
        </w:rPr>
        <w:t xml:space="preserve"> high return rates. </w:t>
      </w:r>
      <w:r w:rsidR="002A319D">
        <w:rPr>
          <w:rStyle w:val="tlid-translation"/>
          <w:rFonts w:ascii="Book Antiqua" w:hAnsi="Book Antiqua"/>
          <w:sz w:val="24"/>
          <w:szCs w:val="24"/>
          <w:lang w:val="en"/>
        </w:rPr>
        <w:t xml:space="preserve">Initially FDI </w:t>
      </w:r>
      <w:r w:rsidR="000B658D" w:rsidRPr="00A16CDA">
        <w:rPr>
          <w:rStyle w:val="tlid-translation"/>
          <w:rFonts w:ascii="Book Antiqua" w:hAnsi="Book Antiqua"/>
          <w:sz w:val="24"/>
          <w:szCs w:val="24"/>
          <w:lang w:val="en"/>
        </w:rPr>
        <w:t xml:space="preserve"> </w:t>
      </w:r>
      <w:r w:rsidR="002A319D">
        <w:rPr>
          <w:rStyle w:val="tlid-translation"/>
          <w:rFonts w:ascii="Book Antiqua" w:hAnsi="Book Antiqua"/>
          <w:sz w:val="24"/>
          <w:szCs w:val="24"/>
          <w:lang w:val="en"/>
        </w:rPr>
        <w:t xml:space="preserve"> </w:t>
      </w:r>
      <w:r w:rsidR="000B658D" w:rsidRPr="00A16CDA">
        <w:rPr>
          <w:rStyle w:val="tlid-translation"/>
          <w:rFonts w:ascii="Book Antiqua" w:hAnsi="Book Antiqua"/>
          <w:sz w:val="24"/>
          <w:szCs w:val="24"/>
          <w:lang w:val="en"/>
        </w:rPr>
        <w:t xml:space="preserve">were explained by traditional theory, over time, theory of capital was highly criticized, as the role of FDI itself changed over the years. Hymer (1960) was the first to point out the shortcomings of this theory. He claimed that the differential rate of the return hypothesis was not in line with some of the international investment characteristics. According to Sezer (2006), the theory of capital carries other limitations. First, capital-rich states must export capital and poor-capitalized </w:t>
      </w:r>
      <w:r w:rsidR="000B658D" w:rsidRPr="00A16CDA">
        <w:rPr>
          <w:rStyle w:val="tlid-translation"/>
          <w:rFonts w:ascii="Book Antiqua" w:hAnsi="Book Antiqua"/>
          <w:sz w:val="24"/>
          <w:szCs w:val="24"/>
          <w:lang w:val="en"/>
        </w:rPr>
        <w:lastRenderedPageBreak/>
        <w:t>countries have to import it. Second, if concurrent purchase in some capital markets would only be made through FDI, it could be expected that large financial intermediaries would be well-known by multinational companies. Thirdly, given the link between high interest rates and capital gains, investment in stocks and FDIs should move in the same direction</w:t>
      </w:r>
      <w:r w:rsidR="00A95796">
        <w:rPr>
          <w:rStyle w:val="tlid-translation"/>
          <w:rFonts w:ascii="Book Antiqua" w:hAnsi="Book Antiqua"/>
          <w:sz w:val="24"/>
          <w:szCs w:val="24"/>
          <w:lang w:val="en"/>
        </w:rPr>
        <w:t>.</w:t>
      </w:r>
    </w:p>
    <w:p w:rsidR="008B48CC" w:rsidRPr="000C1D50" w:rsidRDefault="008B48CC" w:rsidP="008B48CC">
      <w:pPr>
        <w:pStyle w:val="Heading2"/>
        <w:numPr>
          <w:ilvl w:val="0"/>
          <w:numId w:val="0"/>
        </w:numPr>
        <w:rPr>
          <w:rStyle w:val="Strong"/>
          <w:rFonts w:ascii="Times New Roman" w:hAnsi="Times New Roman" w:cs="Times New Roman"/>
          <w:b/>
          <w:i/>
          <w:sz w:val="32"/>
          <w:szCs w:val="32"/>
        </w:rPr>
      </w:pPr>
      <w:bookmarkStart w:id="17" w:name="_Toc8243825"/>
      <w:bookmarkStart w:id="18" w:name="_Hlk8239146"/>
      <w:r>
        <w:rPr>
          <w:rStyle w:val="Strong"/>
          <w:rFonts w:ascii="Times New Roman" w:hAnsi="Times New Roman" w:cs="Times New Roman"/>
          <w:b/>
          <w:i/>
          <w:sz w:val="32"/>
          <w:szCs w:val="32"/>
        </w:rPr>
        <w:t>3</w:t>
      </w:r>
      <w:r w:rsidRPr="000C1D50">
        <w:rPr>
          <w:rStyle w:val="Strong"/>
          <w:rFonts w:ascii="Times New Roman" w:hAnsi="Times New Roman" w:cs="Times New Roman"/>
          <w:b/>
          <w:i/>
          <w:sz w:val="32"/>
          <w:szCs w:val="32"/>
        </w:rPr>
        <w:t>.</w:t>
      </w:r>
      <w:r w:rsidRPr="000C1D50">
        <w:rPr>
          <w:rStyle w:val="Heading2Char"/>
          <w:rFonts w:ascii="Times New Roman" w:hAnsi="Times New Roman" w:cs="Times New Roman"/>
          <w:b/>
          <w:i/>
          <w:sz w:val="32"/>
          <w:szCs w:val="32"/>
        </w:rPr>
        <w:t xml:space="preserve">2 </w:t>
      </w:r>
      <w:r>
        <w:rPr>
          <w:rStyle w:val="Heading3Char"/>
          <w:rFonts w:ascii="Times New Roman" w:hAnsi="Times New Roman" w:cs="Times New Roman"/>
          <w:b/>
          <w:sz w:val="32"/>
          <w:szCs w:val="32"/>
        </w:rPr>
        <w:t>International Trade Theory</w:t>
      </w:r>
      <w:bookmarkEnd w:id="17"/>
    </w:p>
    <w:bookmarkEnd w:id="18"/>
    <w:p w:rsidR="003063C8" w:rsidRPr="008B48CC" w:rsidRDefault="003063C8" w:rsidP="008B48CC">
      <w:pPr>
        <w:rPr>
          <w:lang w:val="en"/>
        </w:rPr>
      </w:pPr>
    </w:p>
    <w:p w:rsidR="00683B5B" w:rsidRPr="003E5FBA" w:rsidRDefault="00A95796" w:rsidP="003E5FBA">
      <w:pPr>
        <w:spacing w:line="360" w:lineRule="auto"/>
        <w:jc w:val="both"/>
        <w:rPr>
          <w:rFonts w:ascii="Book Antiqua" w:hAnsi="Book Antiqua"/>
          <w:b/>
          <w:sz w:val="24"/>
          <w:szCs w:val="24"/>
          <w:lang w:val="en"/>
        </w:rPr>
      </w:pPr>
      <w:r w:rsidRPr="00A95796">
        <w:rPr>
          <w:rStyle w:val="tlid-translation"/>
          <w:rFonts w:ascii="Book Antiqua" w:hAnsi="Book Antiqua"/>
          <w:sz w:val="24"/>
          <w:szCs w:val="24"/>
          <w:lang w:val="en"/>
        </w:rPr>
        <w:t>The theory developed by Heckscher</w:t>
      </w:r>
      <w:r w:rsidR="00CE2AF4">
        <w:rPr>
          <w:rStyle w:val="tlid-translation"/>
          <w:rFonts w:ascii="Book Antiqua" w:hAnsi="Book Antiqua"/>
          <w:sz w:val="24"/>
          <w:szCs w:val="24"/>
          <w:lang w:val="en"/>
        </w:rPr>
        <w:t xml:space="preserve"> &amp; </w:t>
      </w:r>
      <w:r w:rsidRPr="00A95796">
        <w:rPr>
          <w:rStyle w:val="tlid-translation"/>
          <w:rFonts w:ascii="Book Antiqua" w:hAnsi="Book Antiqua"/>
          <w:sz w:val="24"/>
          <w:szCs w:val="24"/>
          <w:lang w:val="en"/>
        </w:rPr>
        <w:t xml:space="preserve">Ohlin (1933) </w:t>
      </w:r>
      <w:r w:rsidR="004665B4">
        <w:rPr>
          <w:rStyle w:val="tlid-translation"/>
          <w:rFonts w:ascii="Book Antiqua" w:hAnsi="Book Antiqua"/>
          <w:sz w:val="24"/>
          <w:szCs w:val="24"/>
          <w:lang w:val="en"/>
        </w:rPr>
        <w:t xml:space="preserve"> suggests </w:t>
      </w:r>
      <w:r w:rsidRPr="00A95796">
        <w:rPr>
          <w:rStyle w:val="tlid-translation"/>
          <w:rFonts w:ascii="Book Antiqua" w:hAnsi="Book Antiqua"/>
          <w:sz w:val="24"/>
          <w:szCs w:val="24"/>
          <w:lang w:val="en"/>
        </w:rPr>
        <w:t xml:space="preserve">that the economies of the countries differ from one another due to the factors of production (land, labor and capital) </w:t>
      </w:r>
      <w:r w:rsidR="00550C9D">
        <w:rPr>
          <w:rStyle w:val="tlid-translation"/>
          <w:rFonts w:ascii="Book Antiqua" w:hAnsi="Book Antiqua"/>
          <w:sz w:val="24"/>
          <w:szCs w:val="24"/>
          <w:lang w:val="en"/>
        </w:rPr>
        <w:t xml:space="preserve">in </w:t>
      </w:r>
      <w:r w:rsidRPr="00A95796">
        <w:rPr>
          <w:rStyle w:val="tlid-translation"/>
          <w:rFonts w:ascii="Book Antiqua" w:hAnsi="Book Antiqua"/>
          <w:sz w:val="24"/>
          <w:szCs w:val="24"/>
          <w:lang w:val="en"/>
        </w:rPr>
        <w:t xml:space="preserve">these countries . The model suggests that states should specialize in the production and exportation of those goods that intensively use the production factor that the country owns . The model relies on the assumption that there are two production factors. </w:t>
      </w:r>
      <w:r w:rsidR="004665B4">
        <w:rPr>
          <w:rStyle w:val="tlid-translation"/>
          <w:rFonts w:ascii="Book Antiqua" w:hAnsi="Book Antiqua"/>
          <w:sz w:val="24"/>
          <w:szCs w:val="24"/>
          <w:lang w:val="en"/>
        </w:rPr>
        <w:t>A</w:t>
      </w:r>
      <w:r w:rsidRPr="00A95796">
        <w:rPr>
          <w:rStyle w:val="tlid-translation"/>
          <w:rFonts w:ascii="Book Antiqua" w:hAnsi="Book Antiqua"/>
          <w:sz w:val="24"/>
          <w:szCs w:val="24"/>
          <w:lang w:val="en"/>
        </w:rPr>
        <w:t>ccording to Heckscher-Ohlin's theory</w:t>
      </w:r>
      <w:r w:rsidR="004665B4">
        <w:rPr>
          <w:rStyle w:val="tlid-translation"/>
          <w:rFonts w:ascii="Book Antiqua" w:hAnsi="Book Antiqua"/>
          <w:sz w:val="24"/>
          <w:szCs w:val="24"/>
          <w:lang w:val="en"/>
        </w:rPr>
        <w:t xml:space="preserve"> (1933) </w:t>
      </w:r>
      <w:r w:rsidRPr="00A95796">
        <w:rPr>
          <w:rStyle w:val="tlid-translation"/>
          <w:rFonts w:ascii="Book Antiqua" w:hAnsi="Book Antiqua"/>
          <w:sz w:val="24"/>
          <w:szCs w:val="24"/>
          <w:lang w:val="en"/>
        </w:rPr>
        <w:t>, trade is determined b</w:t>
      </w:r>
      <w:r w:rsidR="004665B4">
        <w:rPr>
          <w:rStyle w:val="tlid-translation"/>
          <w:rFonts w:ascii="Book Antiqua" w:hAnsi="Book Antiqua"/>
          <w:sz w:val="24"/>
          <w:szCs w:val="24"/>
          <w:lang w:val="en"/>
        </w:rPr>
        <w:t>y</w:t>
      </w:r>
      <w:r w:rsidRPr="00A95796">
        <w:rPr>
          <w:rStyle w:val="tlid-translation"/>
          <w:rFonts w:ascii="Book Antiqua" w:hAnsi="Book Antiqua"/>
          <w:sz w:val="24"/>
          <w:szCs w:val="24"/>
          <w:lang w:val="en"/>
        </w:rPr>
        <w:t xml:space="preserve"> production factors that determine the cost of the goods being produced. </w:t>
      </w:r>
      <w:r w:rsidR="004665B4">
        <w:rPr>
          <w:rStyle w:val="tlid-translation"/>
          <w:rFonts w:ascii="Book Antiqua" w:hAnsi="Book Antiqua"/>
          <w:sz w:val="24"/>
          <w:szCs w:val="24"/>
          <w:lang w:val="en"/>
        </w:rPr>
        <w:t>FDI</w:t>
      </w:r>
      <w:r w:rsidRPr="00A95796">
        <w:rPr>
          <w:rStyle w:val="tlid-translation"/>
          <w:rFonts w:ascii="Book Antiqua" w:hAnsi="Book Antiqua"/>
          <w:sz w:val="24"/>
          <w:szCs w:val="24"/>
          <w:lang w:val="en"/>
        </w:rPr>
        <w:t xml:space="preserve"> are not necessary as international freight exchange makes the international movement of unnecessary capital. It is interesting to note that if we make the opposite assumption, and if we assume that the factors are mobile at the national level, but the goods would not, we would go back to the simultaneous acquisition hypothesis in some capital markets </w:t>
      </w:r>
      <w:r w:rsidR="00C84DE7">
        <w:rPr>
          <w:rStyle w:val="tlid-translation"/>
          <w:rFonts w:ascii="Book Antiqua" w:hAnsi="Book Antiqua"/>
          <w:sz w:val="24"/>
          <w:szCs w:val="24"/>
          <w:lang w:val="en"/>
        </w:rPr>
        <w:t xml:space="preserve"> as it is suggeted even by </w:t>
      </w:r>
      <w:r w:rsidRPr="00A95796">
        <w:rPr>
          <w:rStyle w:val="tlid-translation"/>
          <w:rFonts w:ascii="Book Antiqua" w:hAnsi="Book Antiqua"/>
          <w:sz w:val="24"/>
          <w:szCs w:val="24"/>
          <w:lang w:val="en"/>
        </w:rPr>
        <w:t>Se</w:t>
      </w:r>
      <w:r w:rsidR="00C84DE7">
        <w:rPr>
          <w:rStyle w:val="tlid-translation"/>
          <w:rFonts w:ascii="Book Antiqua" w:hAnsi="Book Antiqua"/>
          <w:sz w:val="24"/>
          <w:szCs w:val="24"/>
          <w:lang w:val="en"/>
        </w:rPr>
        <w:t>zer (</w:t>
      </w:r>
      <w:r w:rsidRPr="00A95796">
        <w:rPr>
          <w:rStyle w:val="tlid-translation"/>
          <w:rFonts w:ascii="Book Antiqua" w:hAnsi="Book Antiqua"/>
          <w:sz w:val="24"/>
          <w:szCs w:val="24"/>
          <w:lang w:val="en"/>
        </w:rPr>
        <w:t>2006).</w:t>
      </w:r>
      <w:bookmarkStart w:id="19" w:name="_Hlk7468899"/>
    </w:p>
    <w:p w:rsidR="00683B5B" w:rsidRDefault="008B48CC" w:rsidP="008B48CC">
      <w:pPr>
        <w:pStyle w:val="Heading2"/>
        <w:numPr>
          <w:ilvl w:val="0"/>
          <w:numId w:val="0"/>
        </w:numPr>
        <w:rPr>
          <w:rStyle w:val="Heading3Char"/>
          <w:rFonts w:ascii="Times New Roman" w:hAnsi="Times New Roman" w:cs="Times New Roman"/>
          <w:b/>
          <w:sz w:val="32"/>
          <w:szCs w:val="32"/>
        </w:rPr>
      </w:pPr>
      <w:r>
        <w:rPr>
          <w:rStyle w:val="Emphasis"/>
          <w:rFonts w:ascii="Times New Roman" w:hAnsi="Times New Roman" w:cs="Times New Roman"/>
          <w:sz w:val="24"/>
          <w:szCs w:val="24"/>
        </w:rPr>
        <w:t xml:space="preserve"> </w:t>
      </w:r>
      <w:bookmarkStart w:id="20" w:name="_Toc8243826"/>
      <w:r>
        <w:rPr>
          <w:rStyle w:val="Strong"/>
          <w:rFonts w:ascii="Times New Roman" w:hAnsi="Times New Roman" w:cs="Times New Roman"/>
          <w:b/>
          <w:i/>
          <w:sz w:val="32"/>
          <w:szCs w:val="32"/>
        </w:rPr>
        <w:t>3</w:t>
      </w:r>
      <w:r w:rsidRPr="000C1D50">
        <w:rPr>
          <w:rStyle w:val="Strong"/>
          <w:rFonts w:ascii="Times New Roman" w:hAnsi="Times New Roman" w:cs="Times New Roman"/>
          <w:b/>
          <w:i/>
          <w:sz w:val="32"/>
          <w:szCs w:val="32"/>
        </w:rPr>
        <w:t>.</w:t>
      </w:r>
      <w:r w:rsidRPr="000C1D50">
        <w:rPr>
          <w:rStyle w:val="Heading2Char"/>
          <w:rFonts w:ascii="Times New Roman" w:hAnsi="Times New Roman" w:cs="Times New Roman"/>
          <w:b/>
          <w:i/>
          <w:sz w:val="32"/>
          <w:szCs w:val="32"/>
        </w:rPr>
        <w:t xml:space="preserve">2 </w:t>
      </w:r>
      <w:r>
        <w:rPr>
          <w:rStyle w:val="Heading3Char"/>
          <w:rFonts w:ascii="Times New Roman" w:hAnsi="Times New Roman" w:cs="Times New Roman"/>
          <w:b/>
          <w:sz w:val="32"/>
          <w:szCs w:val="32"/>
        </w:rPr>
        <w:t>Capital Cost</w:t>
      </w:r>
      <w:bookmarkEnd w:id="20"/>
    </w:p>
    <w:p w:rsidR="008B48CC" w:rsidRPr="008B48CC" w:rsidRDefault="008B48CC" w:rsidP="008B48CC">
      <w:pPr>
        <w:rPr>
          <w:lang w:val="en-GB"/>
        </w:rPr>
      </w:pPr>
    </w:p>
    <w:bookmarkEnd w:id="19"/>
    <w:p w:rsidR="003E5FBA" w:rsidRPr="00D62901" w:rsidRDefault="009A04C8" w:rsidP="00A865BC">
      <w:pPr>
        <w:spacing w:line="360" w:lineRule="auto"/>
        <w:jc w:val="both"/>
        <w:rPr>
          <w:rStyle w:val="tlid-translation"/>
          <w:rFonts w:ascii="Book Antiqua" w:hAnsi="Book Antiqua" w:cs="Times New Roman"/>
          <w:sz w:val="24"/>
          <w:szCs w:val="24"/>
          <w:lang w:val="en"/>
        </w:rPr>
      </w:pPr>
      <w:r w:rsidRPr="00D62901">
        <w:rPr>
          <w:rStyle w:val="tlid-translation"/>
          <w:rFonts w:ascii="Book Antiqua" w:hAnsi="Book Antiqua" w:cs="Times New Roman"/>
          <w:sz w:val="24"/>
          <w:szCs w:val="24"/>
          <w:lang w:val="en"/>
        </w:rPr>
        <w:t xml:space="preserve">In the context of modern financial crises, one of the financial crisis scholars Fosberg </w:t>
      </w:r>
      <w:r w:rsidR="00A5371F" w:rsidRPr="00D62901">
        <w:rPr>
          <w:rStyle w:val="tlid-translation"/>
          <w:rFonts w:ascii="Book Antiqua" w:hAnsi="Book Antiqua" w:cs="Times New Roman"/>
          <w:sz w:val="24"/>
          <w:szCs w:val="24"/>
          <w:lang w:val="en"/>
        </w:rPr>
        <w:t>(</w:t>
      </w:r>
      <w:r w:rsidRPr="00D62901">
        <w:rPr>
          <w:rStyle w:val="tlid-translation"/>
          <w:rFonts w:ascii="Book Antiqua" w:hAnsi="Book Antiqua" w:cs="Times New Roman"/>
          <w:sz w:val="24"/>
          <w:szCs w:val="24"/>
          <w:lang w:val="en"/>
        </w:rPr>
        <w:t xml:space="preserve">2012) has analyzed how the 2008 financial crisis brought  the reduction in securities issue by companies and the reduction of loans (and other forms of loans) by financial institutions. But as a result of </w:t>
      </w:r>
      <w:r w:rsidR="000A33F8" w:rsidRPr="00D62901">
        <w:rPr>
          <w:rStyle w:val="tlid-translation"/>
          <w:rFonts w:ascii="Book Antiqua" w:hAnsi="Book Antiqua" w:cs="Times New Roman"/>
          <w:sz w:val="24"/>
          <w:szCs w:val="24"/>
          <w:lang w:val="en"/>
        </w:rPr>
        <w:t xml:space="preserve">reducing </w:t>
      </w:r>
      <w:r w:rsidRPr="00D62901">
        <w:rPr>
          <w:rStyle w:val="tlid-translation"/>
          <w:rFonts w:ascii="Book Antiqua" w:hAnsi="Book Antiqua" w:cs="Times New Roman"/>
          <w:sz w:val="24"/>
          <w:szCs w:val="24"/>
          <w:lang w:val="en"/>
        </w:rPr>
        <w:t xml:space="preserve"> the stock market value of stock companies, capital structure ratios changed considerably to companies, increasing the debt , and at the same time the financial risk of companies. In these circumstances many companies experienced changes in the capital structure, moving away from the optimum structure of financial theories.</w:t>
      </w:r>
      <w:r w:rsidR="00CC26FD" w:rsidRPr="00D62901">
        <w:rPr>
          <w:rStyle w:val="tlid-translation"/>
          <w:rFonts w:ascii="Book Antiqua" w:hAnsi="Book Antiqua" w:cs="Times New Roman"/>
          <w:sz w:val="24"/>
          <w:szCs w:val="24"/>
          <w:lang w:val="en"/>
        </w:rPr>
        <w:t xml:space="preserve"> </w:t>
      </w:r>
      <w:r w:rsidR="00547553" w:rsidRPr="00D62901">
        <w:rPr>
          <w:rStyle w:val="tlid-translation"/>
          <w:rFonts w:ascii="Book Antiqua" w:hAnsi="Book Antiqua" w:cs="Times New Roman"/>
          <w:sz w:val="24"/>
          <w:szCs w:val="24"/>
          <w:lang w:val="en"/>
        </w:rPr>
        <w:lastRenderedPageBreak/>
        <w:t>Finding the optimal level of capital structure means achieving the goal of maximizing the company's assets</w:t>
      </w:r>
      <w:r w:rsidR="00C5131D" w:rsidRPr="00D62901">
        <w:rPr>
          <w:rStyle w:val="tlid-translation"/>
          <w:rFonts w:ascii="Book Antiqua" w:hAnsi="Book Antiqua" w:cs="Times New Roman"/>
          <w:sz w:val="24"/>
          <w:szCs w:val="24"/>
          <w:lang w:val="en"/>
        </w:rPr>
        <w:t>.</w:t>
      </w:r>
      <w:r w:rsidR="009A0834" w:rsidRPr="00D62901">
        <w:rPr>
          <w:rStyle w:val="tlid-translation"/>
          <w:rFonts w:ascii="Book Antiqua" w:hAnsi="Book Antiqua" w:cs="Times New Roman"/>
          <w:sz w:val="24"/>
          <w:szCs w:val="24"/>
          <w:lang w:val="en"/>
        </w:rPr>
        <w:t xml:space="preserve"> </w:t>
      </w:r>
      <w:r w:rsidR="00547553" w:rsidRPr="00D62901">
        <w:rPr>
          <w:rStyle w:val="tlid-translation"/>
          <w:rFonts w:ascii="Book Antiqua" w:hAnsi="Book Antiqua" w:cs="Times New Roman"/>
          <w:sz w:val="24"/>
          <w:szCs w:val="24"/>
          <w:lang w:val="en"/>
        </w:rPr>
        <w:t xml:space="preserve">There is a lot of debate in the financial literature if </w:t>
      </w:r>
      <w:r w:rsidR="006969A9" w:rsidRPr="00D62901">
        <w:rPr>
          <w:rStyle w:val="tlid-translation"/>
          <w:rFonts w:ascii="Book Antiqua" w:hAnsi="Book Antiqua" w:cs="Times New Roman"/>
          <w:sz w:val="24"/>
          <w:szCs w:val="24"/>
          <w:lang w:val="en"/>
        </w:rPr>
        <w:t xml:space="preserve">exist </w:t>
      </w:r>
      <w:r w:rsidR="00547553" w:rsidRPr="00D62901">
        <w:rPr>
          <w:rStyle w:val="tlid-translation"/>
          <w:rFonts w:ascii="Book Antiqua" w:hAnsi="Book Antiqua" w:cs="Times New Roman"/>
          <w:sz w:val="24"/>
          <w:szCs w:val="24"/>
          <w:lang w:val="en"/>
        </w:rPr>
        <w:t xml:space="preserve"> an optimal capital structure</w:t>
      </w:r>
      <w:r w:rsidR="006969A9" w:rsidRPr="00D62901">
        <w:rPr>
          <w:rStyle w:val="tlid-translation"/>
          <w:rFonts w:ascii="Book Antiqua" w:hAnsi="Book Antiqua" w:cs="Times New Roman"/>
          <w:sz w:val="24"/>
          <w:szCs w:val="24"/>
          <w:lang w:val="en"/>
        </w:rPr>
        <w:t>.</w:t>
      </w:r>
      <w:r w:rsidR="00547553" w:rsidRPr="00D62901">
        <w:rPr>
          <w:rStyle w:val="tlid-translation"/>
          <w:rFonts w:ascii="Book Antiqua" w:hAnsi="Book Antiqua" w:cs="Times New Roman"/>
          <w:sz w:val="24"/>
          <w:szCs w:val="24"/>
          <w:lang w:val="en"/>
        </w:rPr>
        <w:t xml:space="preserve"> Those who </w:t>
      </w:r>
      <w:r w:rsidR="00D62901" w:rsidRPr="00D62901">
        <w:rPr>
          <w:rStyle w:val="tlid-translation"/>
          <w:rFonts w:ascii="Book Antiqua" w:hAnsi="Book Antiqua" w:cs="Times New Roman"/>
          <w:sz w:val="24"/>
          <w:szCs w:val="24"/>
          <w:lang w:val="en"/>
        </w:rPr>
        <w:t xml:space="preserve"> support the idea </w:t>
      </w:r>
      <w:r w:rsidR="00547553" w:rsidRPr="00D62901">
        <w:rPr>
          <w:rStyle w:val="tlid-translation"/>
          <w:rFonts w:ascii="Book Antiqua" w:hAnsi="Book Antiqua" w:cs="Times New Roman"/>
          <w:sz w:val="24"/>
          <w:szCs w:val="24"/>
          <w:lang w:val="en"/>
        </w:rPr>
        <w:t>that there is optimal capital structure support the traditional theory,</w:t>
      </w:r>
      <w:r w:rsidR="006969A9" w:rsidRPr="00D62901">
        <w:rPr>
          <w:rStyle w:val="tlid-translation"/>
          <w:rFonts w:ascii="Book Antiqua" w:hAnsi="Book Antiqua" w:cs="Times New Roman"/>
          <w:sz w:val="24"/>
          <w:szCs w:val="24"/>
          <w:lang w:val="en"/>
        </w:rPr>
        <w:t xml:space="preserve"> </w:t>
      </w:r>
      <w:r w:rsidR="00547553" w:rsidRPr="00D62901">
        <w:rPr>
          <w:rStyle w:val="tlid-translation"/>
          <w:rFonts w:ascii="Book Antiqua" w:hAnsi="Book Antiqua" w:cs="Times New Roman"/>
          <w:sz w:val="24"/>
          <w:szCs w:val="24"/>
          <w:lang w:val="en"/>
        </w:rPr>
        <w:t>a structure is optimal capital if the cost of capital is minimal. While the opponents of this theory begin with Modigliani</w:t>
      </w:r>
      <w:r w:rsidR="00A5371F" w:rsidRPr="00D62901">
        <w:rPr>
          <w:rStyle w:val="tlid-translation"/>
          <w:rFonts w:ascii="Book Antiqua" w:hAnsi="Book Antiqua" w:cs="Times New Roman"/>
          <w:sz w:val="24"/>
          <w:szCs w:val="24"/>
          <w:lang w:val="en"/>
        </w:rPr>
        <w:t xml:space="preserve"> &amp; </w:t>
      </w:r>
      <w:r w:rsidR="00547553" w:rsidRPr="00D62901">
        <w:rPr>
          <w:rStyle w:val="tlid-translation"/>
          <w:rFonts w:ascii="Book Antiqua" w:hAnsi="Book Antiqua" w:cs="Times New Roman"/>
          <w:sz w:val="24"/>
          <w:szCs w:val="24"/>
          <w:lang w:val="en"/>
        </w:rPr>
        <w:t xml:space="preserve">Miller </w:t>
      </w:r>
      <w:r w:rsidR="00D07054" w:rsidRPr="00D62901">
        <w:rPr>
          <w:rStyle w:val="tlid-translation"/>
          <w:rFonts w:ascii="Book Antiqua" w:hAnsi="Book Antiqua" w:cs="Times New Roman"/>
          <w:sz w:val="24"/>
          <w:szCs w:val="24"/>
          <w:lang w:val="en"/>
        </w:rPr>
        <w:t>(</w:t>
      </w:r>
      <w:r w:rsidR="00547553" w:rsidRPr="00D62901">
        <w:rPr>
          <w:rStyle w:val="tlid-translation"/>
          <w:rFonts w:ascii="Book Antiqua" w:hAnsi="Book Antiqua" w:cs="Times New Roman"/>
          <w:sz w:val="24"/>
          <w:szCs w:val="24"/>
          <w:lang w:val="en"/>
        </w:rPr>
        <w:t>1958</w:t>
      </w:r>
      <w:r w:rsidR="00D07054" w:rsidRPr="00D62901">
        <w:rPr>
          <w:rStyle w:val="tlid-translation"/>
          <w:rFonts w:ascii="Book Antiqua" w:hAnsi="Book Antiqua" w:cs="Times New Roman"/>
          <w:sz w:val="24"/>
          <w:szCs w:val="24"/>
          <w:lang w:val="en"/>
        </w:rPr>
        <w:t>)</w:t>
      </w:r>
      <w:r w:rsidR="00547553" w:rsidRPr="00D62901">
        <w:rPr>
          <w:rStyle w:val="tlid-translation"/>
          <w:rFonts w:ascii="Book Antiqua" w:hAnsi="Book Antiqua" w:cs="Times New Roman"/>
          <w:sz w:val="24"/>
          <w:szCs w:val="24"/>
          <w:lang w:val="en"/>
        </w:rPr>
        <w:t xml:space="preserve">. </w:t>
      </w:r>
      <w:r w:rsidR="00C5131D" w:rsidRPr="00D62901">
        <w:rPr>
          <w:rStyle w:val="tlid-translation"/>
          <w:rFonts w:ascii="Book Antiqua" w:hAnsi="Book Antiqua" w:cs="Times New Roman"/>
          <w:sz w:val="24"/>
          <w:szCs w:val="24"/>
          <w:lang w:val="en"/>
        </w:rPr>
        <w:t>This theory suggest</w:t>
      </w:r>
      <w:r w:rsidR="00547553" w:rsidRPr="00D62901">
        <w:rPr>
          <w:rStyle w:val="tlid-translation"/>
          <w:rFonts w:ascii="Book Antiqua" w:hAnsi="Book Antiqua" w:cs="Times New Roman"/>
          <w:sz w:val="24"/>
          <w:szCs w:val="24"/>
          <w:lang w:val="en"/>
        </w:rPr>
        <w:t xml:space="preserve"> that an optimal capital structure brings maximization of the company's shareholders' wealth</w:t>
      </w:r>
      <w:r w:rsidR="00C5131D" w:rsidRPr="00D62901">
        <w:rPr>
          <w:rStyle w:val="tlid-translation"/>
          <w:rFonts w:ascii="Book Antiqua" w:hAnsi="Book Antiqua" w:cs="Times New Roman"/>
          <w:sz w:val="24"/>
          <w:szCs w:val="24"/>
          <w:lang w:val="en"/>
        </w:rPr>
        <w:t>.</w:t>
      </w:r>
      <w:r w:rsidR="00547553" w:rsidRPr="00D62901">
        <w:rPr>
          <w:rStyle w:val="tlid-translation"/>
          <w:rFonts w:ascii="Book Antiqua" w:hAnsi="Book Antiqua" w:cs="Times New Roman"/>
          <w:sz w:val="24"/>
          <w:szCs w:val="24"/>
          <w:lang w:val="en"/>
        </w:rPr>
        <w:t xml:space="preserve"> One of the financial and managerial challenges </w:t>
      </w:r>
      <w:r w:rsidR="006969A9" w:rsidRPr="00D62901">
        <w:rPr>
          <w:rStyle w:val="tlid-translation"/>
          <w:rFonts w:ascii="Book Antiqua" w:hAnsi="Book Antiqua" w:cs="Times New Roman"/>
          <w:sz w:val="24"/>
          <w:szCs w:val="24"/>
          <w:lang w:val="en"/>
        </w:rPr>
        <w:t xml:space="preserve">in </w:t>
      </w:r>
      <w:r w:rsidR="00547553" w:rsidRPr="00D62901">
        <w:rPr>
          <w:rStyle w:val="tlid-translation"/>
          <w:rFonts w:ascii="Book Antiqua" w:hAnsi="Book Antiqua" w:cs="Times New Roman"/>
          <w:sz w:val="24"/>
          <w:szCs w:val="24"/>
          <w:lang w:val="en"/>
        </w:rPr>
        <w:t xml:space="preserve">a </w:t>
      </w:r>
      <w:r w:rsidR="00C04094" w:rsidRPr="00D62901">
        <w:rPr>
          <w:rStyle w:val="tlid-translation"/>
          <w:rFonts w:ascii="Book Antiqua" w:hAnsi="Book Antiqua" w:cs="Times New Roman"/>
          <w:sz w:val="24"/>
          <w:szCs w:val="24"/>
          <w:lang w:val="en"/>
        </w:rPr>
        <w:t>firm</w:t>
      </w:r>
      <w:r w:rsidR="00547553" w:rsidRPr="00D62901">
        <w:rPr>
          <w:rStyle w:val="tlid-translation"/>
          <w:rFonts w:ascii="Book Antiqua" w:hAnsi="Book Antiqua" w:cs="Times New Roman"/>
          <w:sz w:val="24"/>
          <w:szCs w:val="24"/>
          <w:lang w:val="en"/>
        </w:rPr>
        <w:t xml:space="preserve"> is to determine the opti</w:t>
      </w:r>
      <w:r w:rsidR="00C04094" w:rsidRPr="00D62901">
        <w:rPr>
          <w:rStyle w:val="tlid-translation"/>
          <w:rFonts w:ascii="Book Antiqua" w:hAnsi="Book Antiqua" w:cs="Times New Roman"/>
          <w:sz w:val="24"/>
          <w:szCs w:val="24"/>
          <w:lang w:val="en"/>
        </w:rPr>
        <w:t>mal</w:t>
      </w:r>
      <w:r w:rsidR="00547553" w:rsidRPr="00D62901">
        <w:rPr>
          <w:rStyle w:val="tlid-translation"/>
          <w:rFonts w:ascii="Book Antiqua" w:hAnsi="Book Antiqua" w:cs="Times New Roman"/>
          <w:sz w:val="24"/>
          <w:szCs w:val="24"/>
          <w:lang w:val="en"/>
        </w:rPr>
        <w:t xml:space="preserve"> capital structure, which</w:t>
      </w:r>
      <w:r w:rsidR="00C04094" w:rsidRPr="00D62901">
        <w:rPr>
          <w:rStyle w:val="tlid-translation"/>
          <w:rFonts w:ascii="Book Antiqua" w:hAnsi="Book Antiqua" w:cs="Times New Roman"/>
          <w:sz w:val="24"/>
          <w:szCs w:val="24"/>
          <w:lang w:val="en"/>
        </w:rPr>
        <w:t xml:space="preserve"> </w:t>
      </w:r>
      <w:r w:rsidR="00547553" w:rsidRPr="00D62901">
        <w:rPr>
          <w:rStyle w:val="tlid-translation"/>
          <w:rFonts w:ascii="Book Antiqua" w:hAnsi="Book Antiqua" w:cs="Times New Roman"/>
          <w:sz w:val="24"/>
          <w:szCs w:val="24"/>
          <w:lang w:val="en"/>
        </w:rPr>
        <w:t xml:space="preserve"> like any financial optimization, is a multi-variables and constraints problem (of the macroeconomic external factors as well as the internal factors of the </w:t>
      </w:r>
      <w:r w:rsidR="00D62901">
        <w:rPr>
          <w:rStyle w:val="tlid-translation"/>
          <w:rFonts w:ascii="Book Antiqua" w:hAnsi="Book Antiqua" w:cs="Times New Roman"/>
          <w:sz w:val="24"/>
          <w:szCs w:val="24"/>
          <w:lang w:val="en"/>
        </w:rPr>
        <w:t>firm</w:t>
      </w:r>
      <w:r w:rsidR="00547553" w:rsidRPr="00D62901">
        <w:rPr>
          <w:rStyle w:val="tlid-translation"/>
          <w:rFonts w:ascii="Book Antiqua" w:hAnsi="Book Antiqua" w:cs="Times New Roman"/>
          <w:sz w:val="24"/>
          <w:szCs w:val="24"/>
          <w:lang w:val="en"/>
        </w:rPr>
        <w:t xml:space="preserve">). However, it is </w:t>
      </w:r>
      <w:r w:rsidR="00C5131D" w:rsidRPr="00D62901">
        <w:rPr>
          <w:rStyle w:val="tlid-translation"/>
          <w:rFonts w:ascii="Book Antiqua" w:hAnsi="Book Antiqua" w:cs="Times New Roman"/>
          <w:sz w:val="24"/>
          <w:szCs w:val="24"/>
          <w:lang w:val="en"/>
        </w:rPr>
        <w:t xml:space="preserve">known </w:t>
      </w:r>
      <w:r w:rsidR="00547553" w:rsidRPr="00D62901">
        <w:rPr>
          <w:rStyle w:val="tlid-translation"/>
          <w:rFonts w:ascii="Book Antiqua" w:hAnsi="Book Antiqua" w:cs="Times New Roman"/>
          <w:sz w:val="24"/>
          <w:szCs w:val="24"/>
          <w:lang w:val="en"/>
        </w:rPr>
        <w:t xml:space="preserve">that in an economy or branch of the economy, the </w:t>
      </w:r>
      <w:r w:rsidR="00D43220">
        <w:rPr>
          <w:rStyle w:val="tlid-translation"/>
          <w:rFonts w:ascii="Book Antiqua" w:hAnsi="Book Antiqua" w:cs="Times New Roman"/>
          <w:sz w:val="24"/>
          <w:szCs w:val="24"/>
          <w:lang w:val="en"/>
        </w:rPr>
        <w:t xml:space="preserve">successful </w:t>
      </w:r>
      <w:r w:rsidR="00547553" w:rsidRPr="00D62901">
        <w:rPr>
          <w:rStyle w:val="tlid-translation"/>
          <w:rFonts w:ascii="Book Antiqua" w:hAnsi="Book Antiqua" w:cs="Times New Roman"/>
          <w:sz w:val="24"/>
          <w:szCs w:val="24"/>
          <w:lang w:val="en"/>
        </w:rPr>
        <w:t xml:space="preserve"> companies are those that have managed to </w:t>
      </w:r>
      <w:r w:rsidR="00487A15">
        <w:rPr>
          <w:rStyle w:val="tlid-translation"/>
          <w:rFonts w:ascii="Book Antiqua" w:hAnsi="Book Antiqua" w:cs="Times New Roman"/>
          <w:sz w:val="24"/>
          <w:szCs w:val="24"/>
          <w:lang w:val="en"/>
        </w:rPr>
        <w:t xml:space="preserve">have an optimal </w:t>
      </w:r>
      <w:r w:rsidR="00C5131D" w:rsidRPr="00D62901">
        <w:rPr>
          <w:rStyle w:val="tlid-translation"/>
          <w:rFonts w:ascii="Book Antiqua" w:hAnsi="Book Antiqua" w:cs="Times New Roman"/>
          <w:sz w:val="24"/>
          <w:szCs w:val="24"/>
          <w:lang w:val="en"/>
        </w:rPr>
        <w:t xml:space="preserve">capital </w:t>
      </w:r>
      <w:r w:rsidR="00547553" w:rsidRPr="00D62901">
        <w:rPr>
          <w:rStyle w:val="tlid-translation"/>
          <w:rFonts w:ascii="Book Antiqua" w:hAnsi="Book Antiqua" w:cs="Times New Roman"/>
          <w:sz w:val="24"/>
          <w:szCs w:val="24"/>
          <w:lang w:val="en"/>
        </w:rPr>
        <w:t xml:space="preserve">structure and </w:t>
      </w:r>
      <w:r w:rsidR="00487A15">
        <w:rPr>
          <w:rStyle w:val="tlid-translation"/>
          <w:rFonts w:ascii="Book Antiqua" w:hAnsi="Book Antiqua" w:cs="Times New Roman"/>
          <w:sz w:val="24"/>
          <w:szCs w:val="24"/>
          <w:lang w:val="en"/>
        </w:rPr>
        <w:t xml:space="preserve">one the other hand have </w:t>
      </w:r>
      <w:r w:rsidR="00547553" w:rsidRPr="00D62901">
        <w:rPr>
          <w:rStyle w:val="tlid-translation"/>
          <w:rFonts w:ascii="Book Antiqua" w:hAnsi="Book Antiqua" w:cs="Times New Roman"/>
          <w:sz w:val="24"/>
          <w:szCs w:val="24"/>
          <w:lang w:val="en"/>
        </w:rPr>
        <w:t xml:space="preserve"> minimize the average cost of capital. What is the link between the capital structure and the company's value, </w:t>
      </w:r>
      <w:r w:rsidR="00C5131D" w:rsidRPr="00D62901">
        <w:rPr>
          <w:rStyle w:val="tlid-translation"/>
          <w:rFonts w:ascii="Book Antiqua" w:hAnsi="Book Antiqua" w:cs="Times New Roman"/>
          <w:sz w:val="24"/>
          <w:szCs w:val="24"/>
          <w:lang w:val="en"/>
        </w:rPr>
        <w:t>was initially analyzed</w:t>
      </w:r>
      <w:r w:rsidR="00547553" w:rsidRPr="00D62901">
        <w:rPr>
          <w:rStyle w:val="tlid-translation"/>
          <w:rFonts w:ascii="Book Antiqua" w:hAnsi="Book Antiqua" w:cs="Times New Roman"/>
          <w:sz w:val="24"/>
          <w:szCs w:val="24"/>
          <w:lang w:val="en"/>
        </w:rPr>
        <w:t xml:space="preserve"> by Modigliani and Miller (1958, 1963). Rajan </w:t>
      </w:r>
      <w:r w:rsidR="0000740C" w:rsidRPr="00D62901">
        <w:rPr>
          <w:rStyle w:val="tlid-translation"/>
          <w:rFonts w:ascii="Book Antiqua" w:hAnsi="Book Antiqua" w:cs="Times New Roman"/>
          <w:sz w:val="24"/>
          <w:szCs w:val="24"/>
          <w:lang w:val="en"/>
        </w:rPr>
        <w:t>&amp;</w:t>
      </w:r>
      <w:r w:rsidR="00547553" w:rsidRPr="00D62901">
        <w:rPr>
          <w:rStyle w:val="tlid-translation"/>
          <w:rFonts w:ascii="Book Antiqua" w:hAnsi="Book Antiqua" w:cs="Times New Roman"/>
          <w:sz w:val="24"/>
          <w:szCs w:val="24"/>
          <w:lang w:val="en"/>
        </w:rPr>
        <w:t xml:space="preserve"> Zingales (1995), and other</w:t>
      </w:r>
      <w:r w:rsidR="0039508B" w:rsidRPr="00D62901">
        <w:rPr>
          <w:rStyle w:val="tlid-translation"/>
          <w:rFonts w:ascii="Book Antiqua" w:hAnsi="Book Antiqua" w:cs="Times New Roman"/>
          <w:sz w:val="24"/>
          <w:szCs w:val="24"/>
          <w:lang w:val="en"/>
        </w:rPr>
        <w:t xml:space="preserve"> scholars</w:t>
      </w:r>
      <w:r w:rsidR="00547553" w:rsidRPr="00D62901">
        <w:rPr>
          <w:rStyle w:val="tlid-translation"/>
          <w:rFonts w:ascii="Book Antiqua" w:hAnsi="Book Antiqua" w:cs="Times New Roman"/>
          <w:sz w:val="24"/>
          <w:szCs w:val="24"/>
          <w:lang w:val="en"/>
        </w:rPr>
        <w:t xml:space="preserve"> </w:t>
      </w:r>
      <w:r w:rsidR="0095520A" w:rsidRPr="00D62901">
        <w:rPr>
          <w:rStyle w:val="tlid-translation"/>
          <w:rFonts w:ascii="Book Antiqua" w:hAnsi="Book Antiqua" w:cs="Times New Roman"/>
          <w:sz w:val="24"/>
          <w:szCs w:val="24"/>
          <w:lang w:val="en"/>
        </w:rPr>
        <w:t xml:space="preserve">have also analyzed </w:t>
      </w:r>
      <w:r w:rsidR="0039508B" w:rsidRPr="00D62901">
        <w:rPr>
          <w:rStyle w:val="tlid-translation"/>
          <w:rFonts w:ascii="Book Antiqua" w:hAnsi="Book Antiqua" w:cs="Times New Roman"/>
          <w:sz w:val="24"/>
          <w:szCs w:val="24"/>
          <w:lang w:val="en"/>
        </w:rPr>
        <w:t xml:space="preserve"> in their empirical studies </w:t>
      </w:r>
      <w:r w:rsidR="0000740C" w:rsidRPr="00D62901">
        <w:rPr>
          <w:rStyle w:val="tlid-translation"/>
          <w:rFonts w:ascii="Book Antiqua" w:hAnsi="Book Antiqua" w:cs="Times New Roman"/>
          <w:sz w:val="24"/>
          <w:szCs w:val="24"/>
          <w:lang w:val="en"/>
        </w:rPr>
        <w:t xml:space="preserve">the </w:t>
      </w:r>
      <w:r w:rsidR="00547553" w:rsidRPr="00D62901">
        <w:rPr>
          <w:rStyle w:val="tlid-translation"/>
          <w:rFonts w:ascii="Book Antiqua" w:hAnsi="Book Antiqua" w:cs="Times New Roman"/>
          <w:sz w:val="24"/>
          <w:szCs w:val="24"/>
          <w:lang w:val="en"/>
        </w:rPr>
        <w:t xml:space="preserve">capital structure of companies. </w:t>
      </w:r>
      <w:r w:rsidR="00C5131D" w:rsidRPr="00D62901">
        <w:rPr>
          <w:rStyle w:val="tlid-translation"/>
          <w:rFonts w:ascii="Book Antiqua" w:hAnsi="Book Antiqua" w:cs="Times New Roman"/>
          <w:sz w:val="24"/>
          <w:szCs w:val="24"/>
          <w:lang w:val="en"/>
        </w:rPr>
        <w:t>According to Myers (1984) t</w:t>
      </w:r>
      <w:r w:rsidR="00547553" w:rsidRPr="00D62901">
        <w:rPr>
          <w:rStyle w:val="tlid-translation"/>
          <w:rFonts w:ascii="Book Antiqua" w:hAnsi="Book Antiqua" w:cs="Times New Roman"/>
          <w:sz w:val="24"/>
          <w:szCs w:val="24"/>
          <w:lang w:val="en"/>
        </w:rPr>
        <w:t>he optimal capital structure means finding a debt and equity ratio that maximizes the company's value</w:t>
      </w:r>
      <w:r w:rsidR="00C5131D" w:rsidRPr="00D62901">
        <w:rPr>
          <w:rStyle w:val="tlid-translation"/>
          <w:rFonts w:ascii="Book Antiqua" w:hAnsi="Book Antiqua" w:cs="Times New Roman"/>
          <w:sz w:val="24"/>
          <w:szCs w:val="24"/>
          <w:lang w:val="en"/>
        </w:rPr>
        <w:t xml:space="preserve">. </w:t>
      </w:r>
      <w:r w:rsidR="00487A15">
        <w:rPr>
          <w:rStyle w:val="tlid-translation"/>
          <w:rFonts w:ascii="Book Antiqua" w:hAnsi="Book Antiqua" w:cs="Times New Roman"/>
          <w:sz w:val="24"/>
          <w:szCs w:val="24"/>
          <w:lang w:val="en"/>
        </w:rPr>
        <w:t>Improving</w:t>
      </w:r>
      <w:r w:rsidR="00547553" w:rsidRPr="00D62901">
        <w:rPr>
          <w:rStyle w:val="tlid-translation"/>
          <w:rFonts w:ascii="Book Antiqua" w:hAnsi="Book Antiqua" w:cs="Times New Roman"/>
          <w:sz w:val="24"/>
          <w:szCs w:val="24"/>
          <w:lang w:val="en"/>
        </w:rPr>
        <w:t xml:space="preserve"> the Modigliani-Miller model and correcting the asymmetry of information</w:t>
      </w:r>
      <w:r w:rsidR="00487A15">
        <w:rPr>
          <w:rStyle w:val="tlid-translation"/>
          <w:rFonts w:ascii="Book Antiqua" w:hAnsi="Book Antiqua" w:cs="Times New Roman"/>
          <w:sz w:val="24"/>
          <w:szCs w:val="24"/>
          <w:lang w:val="en"/>
        </w:rPr>
        <w:t xml:space="preserve"> problem </w:t>
      </w:r>
      <w:r w:rsidR="00547553" w:rsidRPr="00D62901">
        <w:rPr>
          <w:rStyle w:val="tlid-translation"/>
          <w:rFonts w:ascii="Book Antiqua" w:hAnsi="Book Antiqua" w:cs="Times New Roman"/>
          <w:sz w:val="24"/>
          <w:szCs w:val="24"/>
          <w:lang w:val="en"/>
        </w:rPr>
        <w:t xml:space="preserve">, Heinkel (1982) </w:t>
      </w:r>
      <w:r w:rsidR="008F6737" w:rsidRPr="00D62901">
        <w:rPr>
          <w:rStyle w:val="tlid-translation"/>
          <w:rFonts w:ascii="Book Antiqua" w:hAnsi="Book Antiqua" w:cs="Times New Roman"/>
          <w:sz w:val="24"/>
          <w:szCs w:val="24"/>
          <w:lang w:val="en"/>
        </w:rPr>
        <w:t>suggested</w:t>
      </w:r>
      <w:r w:rsidR="00547553" w:rsidRPr="00D62901">
        <w:rPr>
          <w:rStyle w:val="tlid-translation"/>
          <w:rFonts w:ascii="Book Antiqua" w:hAnsi="Book Antiqua" w:cs="Times New Roman"/>
          <w:sz w:val="24"/>
          <w:szCs w:val="24"/>
          <w:lang w:val="en"/>
        </w:rPr>
        <w:t xml:space="preserve"> that optimal levels and balance of the capital structure are linked to investor expectations. Nevertheless, the capital structure is </w:t>
      </w:r>
      <w:r w:rsidR="00487A15">
        <w:rPr>
          <w:rStyle w:val="tlid-translation"/>
          <w:rFonts w:ascii="Book Antiqua" w:hAnsi="Book Antiqua" w:cs="Times New Roman"/>
          <w:sz w:val="24"/>
          <w:szCs w:val="24"/>
          <w:lang w:val="en"/>
        </w:rPr>
        <w:t xml:space="preserve">determined </w:t>
      </w:r>
      <w:r w:rsidR="00547553" w:rsidRPr="00D62901">
        <w:rPr>
          <w:rStyle w:val="tlid-translation"/>
          <w:rFonts w:ascii="Book Antiqua" w:hAnsi="Book Antiqua" w:cs="Times New Roman"/>
          <w:sz w:val="24"/>
          <w:szCs w:val="24"/>
          <w:lang w:val="en"/>
        </w:rPr>
        <w:t xml:space="preserve"> by factors such as ownership of business managers</w:t>
      </w:r>
      <w:r w:rsidR="0000740C" w:rsidRPr="00D62901">
        <w:rPr>
          <w:rStyle w:val="tlid-translation"/>
          <w:rFonts w:ascii="Book Antiqua" w:hAnsi="Book Antiqua" w:cs="Times New Roman"/>
          <w:sz w:val="24"/>
          <w:szCs w:val="24"/>
          <w:lang w:val="en"/>
        </w:rPr>
        <w:t>.</w:t>
      </w:r>
      <w:r w:rsidR="00547553" w:rsidRPr="00D62901">
        <w:rPr>
          <w:rStyle w:val="tlid-translation"/>
          <w:rFonts w:ascii="Book Antiqua" w:hAnsi="Book Antiqua" w:cs="Times New Roman"/>
          <w:sz w:val="24"/>
          <w:szCs w:val="24"/>
          <w:lang w:val="en"/>
        </w:rPr>
        <w:t xml:space="preserve"> To analyze the determinants of the capital structure of companies, by means of financial indicators, Rajan </w:t>
      </w:r>
      <w:r w:rsidR="008F6737" w:rsidRPr="00D62901">
        <w:rPr>
          <w:rStyle w:val="tlid-translation"/>
          <w:rFonts w:ascii="Book Antiqua" w:hAnsi="Book Antiqua" w:cs="Times New Roman"/>
          <w:sz w:val="24"/>
          <w:szCs w:val="24"/>
          <w:lang w:val="en"/>
        </w:rPr>
        <w:t xml:space="preserve">&amp; </w:t>
      </w:r>
      <w:r w:rsidR="00547553" w:rsidRPr="00D62901">
        <w:rPr>
          <w:rStyle w:val="tlid-translation"/>
          <w:rFonts w:ascii="Book Antiqua" w:hAnsi="Book Antiqua" w:cs="Times New Roman"/>
          <w:sz w:val="24"/>
          <w:szCs w:val="24"/>
          <w:lang w:val="en"/>
        </w:rPr>
        <w:t>Zingales (1995)</w:t>
      </w:r>
      <w:r w:rsidR="008F6737" w:rsidRPr="00D62901">
        <w:rPr>
          <w:rStyle w:val="tlid-translation"/>
          <w:rFonts w:ascii="Book Antiqua" w:hAnsi="Book Antiqua" w:cs="Times New Roman"/>
          <w:sz w:val="24"/>
          <w:szCs w:val="24"/>
          <w:lang w:val="en"/>
        </w:rPr>
        <w:t xml:space="preserve"> carried out an empirical study </w:t>
      </w:r>
      <w:r w:rsidR="00547553" w:rsidRPr="00D62901">
        <w:rPr>
          <w:rStyle w:val="tlid-translation"/>
          <w:rFonts w:ascii="Book Antiqua" w:hAnsi="Book Antiqua" w:cs="Times New Roman"/>
          <w:sz w:val="24"/>
          <w:szCs w:val="24"/>
          <w:lang w:val="en"/>
        </w:rPr>
        <w:t>, which analyzed panel data for the 1990-1996 period of companies in Canada, Denmark, Germany, Italy, Sweden, UK and USA.</w:t>
      </w:r>
      <w:bookmarkStart w:id="21" w:name="_Hlk7468018"/>
    </w:p>
    <w:p w:rsidR="00B06804" w:rsidRDefault="00B06804" w:rsidP="00A865BC">
      <w:pPr>
        <w:spacing w:line="360" w:lineRule="auto"/>
        <w:jc w:val="both"/>
        <w:rPr>
          <w:rStyle w:val="tlid-translation"/>
          <w:rFonts w:ascii="Times New Roman" w:hAnsi="Times New Roman" w:cs="Times New Roman"/>
          <w:sz w:val="24"/>
          <w:szCs w:val="24"/>
          <w:lang w:val="en"/>
        </w:rPr>
      </w:pPr>
    </w:p>
    <w:p w:rsidR="00B06804" w:rsidRDefault="00B06804" w:rsidP="00A865BC">
      <w:pPr>
        <w:spacing w:line="360" w:lineRule="auto"/>
        <w:jc w:val="both"/>
        <w:rPr>
          <w:rStyle w:val="tlid-translation"/>
          <w:rFonts w:ascii="Times New Roman" w:hAnsi="Times New Roman" w:cs="Times New Roman"/>
          <w:sz w:val="24"/>
          <w:szCs w:val="24"/>
          <w:lang w:val="en"/>
        </w:rPr>
      </w:pPr>
    </w:p>
    <w:p w:rsidR="00B06804" w:rsidRPr="00D62901" w:rsidRDefault="00B06804" w:rsidP="00A865BC">
      <w:pPr>
        <w:spacing w:line="360" w:lineRule="auto"/>
        <w:jc w:val="both"/>
        <w:rPr>
          <w:rStyle w:val="tlid-translation"/>
          <w:rFonts w:ascii="Book Antiqua" w:hAnsi="Book Antiqua" w:cs="Times New Roman"/>
          <w:sz w:val="24"/>
          <w:szCs w:val="24"/>
          <w:lang w:val="en"/>
        </w:rPr>
      </w:pPr>
    </w:p>
    <w:p w:rsidR="00B06804" w:rsidRDefault="00B06804" w:rsidP="00A865BC">
      <w:pPr>
        <w:spacing w:line="360" w:lineRule="auto"/>
        <w:jc w:val="both"/>
        <w:rPr>
          <w:rStyle w:val="tlid-translation"/>
          <w:rFonts w:ascii="Times New Roman" w:hAnsi="Times New Roman" w:cs="Times New Roman"/>
          <w:sz w:val="24"/>
          <w:szCs w:val="24"/>
          <w:lang w:val="en"/>
        </w:rPr>
      </w:pPr>
    </w:p>
    <w:p w:rsidR="00B06804" w:rsidRDefault="00B06804" w:rsidP="00A865BC">
      <w:pPr>
        <w:spacing w:line="360" w:lineRule="auto"/>
        <w:jc w:val="both"/>
        <w:rPr>
          <w:rStyle w:val="tlid-translation"/>
          <w:rFonts w:ascii="Times New Roman" w:hAnsi="Times New Roman" w:cs="Times New Roman"/>
          <w:sz w:val="24"/>
          <w:szCs w:val="24"/>
          <w:lang w:val="en"/>
        </w:rPr>
      </w:pPr>
    </w:p>
    <w:p w:rsidR="00B06804" w:rsidRDefault="00B06804" w:rsidP="00A865BC">
      <w:pPr>
        <w:spacing w:line="360" w:lineRule="auto"/>
        <w:jc w:val="both"/>
        <w:rPr>
          <w:rStyle w:val="tlid-translation"/>
          <w:rFonts w:ascii="Times New Roman" w:hAnsi="Times New Roman" w:cs="Times New Roman"/>
          <w:sz w:val="24"/>
          <w:szCs w:val="24"/>
          <w:lang w:val="en"/>
        </w:rPr>
      </w:pPr>
    </w:p>
    <w:p w:rsidR="00B06804" w:rsidRPr="00A865BC" w:rsidRDefault="00B06804" w:rsidP="00A865BC">
      <w:pPr>
        <w:spacing w:line="360" w:lineRule="auto"/>
        <w:jc w:val="both"/>
        <w:rPr>
          <w:rFonts w:ascii="Times New Roman" w:hAnsi="Times New Roman" w:cs="Times New Roman"/>
          <w:sz w:val="24"/>
          <w:szCs w:val="24"/>
          <w:lang w:val="en"/>
        </w:rPr>
      </w:pPr>
    </w:p>
    <w:p w:rsidR="00263013" w:rsidRDefault="00263013" w:rsidP="003E5FBA">
      <w:pPr>
        <w:rPr>
          <w:lang w:val="en"/>
        </w:rPr>
      </w:pPr>
    </w:p>
    <w:p w:rsidR="00A865BC" w:rsidRPr="004B4C45" w:rsidRDefault="00A865BC" w:rsidP="00A865BC">
      <w:pPr>
        <w:pStyle w:val="ListParagraph"/>
        <w:keepNext/>
        <w:keepLines/>
        <w:pBdr>
          <w:bottom w:val="single" w:sz="4" w:space="1" w:color="595959" w:themeColor="text1" w:themeTint="A6"/>
        </w:pBdr>
        <w:spacing w:before="360" w:after="200" w:line="360" w:lineRule="auto"/>
        <w:outlineLvl w:val="0"/>
        <w:rPr>
          <w:rFonts w:ascii="Times New Roman" w:eastAsiaTheme="majorEastAsia" w:hAnsi="Times New Roman" w:cs="Times New Roman"/>
          <w:b/>
          <w:bCs/>
          <w:smallCaps/>
          <w:color w:val="000000" w:themeColor="text1"/>
          <w:sz w:val="36"/>
          <w:szCs w:val="36"/>
          <w:lang w:val="en" w:eastAsia="en-GB"/>
        </w:rPr>
      </w:pPr>
      <w:bookmarkStart w:id="22" w:name="_Toc8243827"/>
      <w:r>
        <w:rPr>
          <w:rFonts w:ascii="Times New Roman" w:eastAsiaTheme="majorEastAsia" w:hAnsi="Times New Roman" w:cs="Times New Roman"/>
          <w:b/>
          <w:bCs/>
          <w:smallCaps/>
          <w:color w:val="000000" w:themeColor="text1"/>
          <w:sz w:val="36"/>
          <w:szCs w:val="36"/>
          <w:lang w:val="en" w:eastAsia="en-GB"/>
        </w:rPr>
        <w:t>4</w:t>
      </w:r>
      <w:r w:rsidR="00797F56">
        <w:rPr>
          <w:rFonts w:ascii="Times New Roman" w:eastAsiaTheme="majorEastAsia" w:hAnsi="Times New Roman" w:cs="Times New Roman"/>
          <w:b/>
          <w:bCs/>
          <w:smallCaps/>
          <w:color w:val="000000" w:themeColor="text1"/>
          <w:sz w:val="36"/>
          <w:szCs w:val="36"/>
          <w:lang w:val="en" w:eastAsia="en-GB"/>
        </w:rPr>
        <w:t>.</w:t>
      </w:r>
      <w:r>
        <w:rPr>
          <w:rFonts w:ascii="Times New Roman" w:eastAsiaTheme="majorEastAsia" w:hAnsi="Times New Roman" w:cs="Times New Roman"/>
          <w:b/>
          <w:bCs/>
          <w:smallCaps/>
          <w:color w:val="000000" w:themeColor="text1"/>
          <w:sz w:val="36"/>
          <w:szCs w:val="36"/>
          <w:lang w:val="en" w:eastAsia="en-GB"/>
        </w:rPr>
        <w:t xml:space="preserve"> </w:t>
      </w:r>
      <w:r w:rsidR="005979DA">
        <w:rPr>
          <w:rFonts w:ascii="Times New Roman" w:eastAsiaTheme="majorEastAsia" w:hAnsi="Times New Roman" w:cs="Times New Roman"/>
          <w:b/>
          <w:bCs/>
          <w:smallCaps/>
          <w:color w:val="000000" w:themeColor="text1"/>
          <w:sz w:val="36"/>
          <w:szCs w:val="36"/>
          <w:lang w:val="en" w:eastAsia="en-GB"/>
        </w:rPr>
        <w:t>FDI  Determinants</w:t>
      </w:r>
      <w:bookmarkEnd w:id="22"/>
    </w:p>
    <w:p w:rsidR="00A865BC" w:rsidRPr="003063C8" w:rsidRDefault="00A865BC" w:rsidP="00A865BC">
      <w:pPr>
        <w:pStyle w:val="ListParagraph"/>
        <w:rPr>
          <w:lang w:val="en"/>
        </w:rPr>
      </w:pPr>
    </w:p>
    <w:p w:rsidR="00B8180F" w:rsidRPr="00B8180F" w:rsidRDefault="00A865BC" w:rsidP="00B8180F">
      <w:pPr>
        <w:pStyle w:val="HTMLPreformatted"/>
        <w:spacing w:line="360" w:lineRule="auto"/>
        <w:jc w:val="both"/>
        <w:rPr>
          <w:rStyle w:val="tlid-translation"/>
          <w:rFonts w:ascii="Book Antiqua" w:hAnsi="Book Antiqua"/>
          <w:sz w:val="24"/>
          <w:szCs w:val="24"/>
          <w:lang w:val="en"/>
        </w:rPr>
      </w:pPr>
      <w:r w:rsidRPr="00B8180F">
        <w:rPr>
          <w:rStyle w:val="tlid-translation"/>
          <w:rFonts w:ascii="Book Antiqua" w:hAnsi="Book Antiqua"/>
          <w:sz w:val="24"/>
          <w:szCs w:val="24"/>
          <w:lang w:val="en"/>
        </w:rPr>
        <w:t>Globalization has encouraged companies  to transfer their capital from country of origin</w:t>
      </w:r>
      <w:r w:rsidR="009C3860" w:rsidRPr="00B8180F">
        <w:rPr>
          <w:rStyle w:val="tlid-translation"/>
          <w:rFonts w:ascii="Book Antiqua" w:hAnsi="Book Antiqua"/>
          <w:sz w:val="24"/>
          <w:szCs w:val="24"/>
          <w:lang w:val="en"/>
        </w:rPr>
        <w:t xml:space="preserve"> in other countries</w:t>
      </w:r>
      <w:bookmarkEnd w:id="21"/>
      <w:r w:rsidR="00B8180F" w:rsidRPr="00B8180F">
        <w:rPr>
          <w:rStyle w:val="tlid-translation"/>
          <w:rFonts w:ascii="Book Antiqua" w:hAnsi="Book Antiqua"/>
          <w:sz w:val="24"/>
          <w:szCs w:val="24"/>
          <w:lang w:val="en"/>
        </w:rPr>
        <w:t>.</w:t>
      </w:r>
      <w:r w:rsidR="00B8180F" w:rsidRPr="00B8180F">
        <w:rPr>
          <w:rFonts w:ascii="Book Antiqua" w:eastAsia="Times New Roman" w:hAnsi="Book Antiqua" w:cs="Courier New"/>
          <w:sz w:val="24"/>
          <w:szCs w:val="24"/>
          <w:lang w:val="en"/>
        </w:rPr>
        <w:t xml:space="preserve"> The diversity of factors that promote FDI development </w:t>
      </w:r>
      <w:r w:rsidR="00B8180F">
        <w:rPr>
          <w:rFonts w:ascii="Book Antiqua" w:eastAsia="Times New Roman" w:hAnsi="Book Antiqua" w:cs="Courier New"/>
          <w:sz w:val="24"/>
          <w:szCs w:val="24"/>
          <w:lang w:val="en"/>
        </w:rPr>
        <w:t>in a</w:t>
      </w:r>
      <w:r w:rsidR="00B8180F" w:rsidRPr="00B8180F">
        <w:rPr>
          <w:rFonts w:ascii="Book Antiqua" w:eastAsia="Times New Roman" w:hAnsi="Book Antiqua" w:cs="Courier New"/>
          <w:sz w:val="24"/>
          <w:szCs w:val="24"/>
          <w:lang w:val="en"/>
        </w:rPr>
        <w:t xml:space="preserve"> host country</w:t>
      </w:r>
      <w:r w:rsidR="00B8180F">
        <w:rPr>
          <w:rFonts w:ascii="Book Antiqua" w:eastAsia="Times New Roman" w:hAnsi="Book Antiqua" w:cs="Courier New"/>
          <w:sz w:val="24"/>
          <w:szCs w:val="24"/>
          <w:lang w:val="en"/>
        </w:rPr>
        <w:t xml:space="preserve"> are </w:t>
      </w:r>
      <w:r w:rsidR="00B8180F" w:rsidRPr="00B8180F">
        <w:rPr>
          <w:rFonts w:ascii="Book Antiqua" w:eastAsia="Times New Roman" w:hAnsi="Book Antiqua" w:cs="Courier New"/>
          <w:sz w:val="24"/>
          <w:szCs w:val="24"/>
          <w:lang w:val="en"/>
        </w:rPr>
        <w:t xml:space="preserve">divided into two </w:t>
      </w:r>
      <w:r w:rsidR="00B8180F">
        <w:rPr>
          <w:rFonts w:ascii="Book Antiqua" w:eastAsia="Times New Roman" w:hAnsi="Book Antiqua" w:cs="Courier New"/>
          <w:sz w:val="24"/>
          <w:szCs w:val="24"/>
          <w:lang w:val="en"/>
        </w:rPr>
        <w:t>groups:</w:t>
      </w:r>
      <w:r w:rsidR="00B8180F" w:rsidRPr="00B8180F">
        <w:rPr>
          <w:rFonts w:ascii="Book Antiqua" w:eastAsia="Times New Roman" w:hAnsi="Book Antiqua" w:cs="Courier New"/>
          <w:sz w:val="24"/>
          <w:szCs w:val="24"/>
          <w:lang w:val="en"/>
        </w:rPr>
        <w:t xml:space="preserve"> (1) economic factors and (2) political-legal factors. The</w:t>
      </w:r>
      <w:r w:rsidR="00B8180F">
        <w:rPr>
          <w:rFonts w:ascii="Book Antiqua" w:eastAsia="Times New Roman" w:hAnsi="Book Antiqua" w:cs="Courier New"/>
          <w:sz w:val="24"/>
          <w:szCs w:val="24"/>
          <w:lang w:val="en"/>
        </w:rPr>
        <w:t>re are many</w:t>
      </w:r>
      <w:r w:rsidR="00B8180F" w:rsidRPr="00B8180F">
        <w:rPr>
          <w:rFonts w:ascii="Book Antiqua" w:eastAsia="Times New Roman" w:hAnsi="Book Antiqua" w:cs="Courier New"/>
          <w:sz w:val="24"/>
          <w:szCs w:val="24"/>
          <w:lang w:val="en"/>
        </w:rPr>
        <w:t xml:space="preserve"> empirical studies</w:t>
      </w:r>
      <w:r w:rsidR="00B8180F">
        <w:rPr>
          <w:rFonts w:ascii="Book Antiqua" w:eastAsia="Times New Roman" w:hAnsi="Book Antiqua" w:cs="Courier New"/>
          <w:sz w:val="24"/>
          <w:szCs w:val="24"/>
          <w:lang w:val="en"/>
        </w:rPr>
        <w:t xml:space="preserve"> that attempt to</w:t>
      </w:r>
      <w:r w:rsidR="00B8180F" w:rsidRPr="00B8180F">
        <w:rPr>
          <w:rFonts w:ascii="Book Antiqua" w:eastAsia="Times New Roman" w:hAnsi="Book Antiqua" w:cs="Courier New"/>
          <w:sz w:val="24"/>
          <w:szCs w:val="24"/>
          <w:lang w:val="en"/>
        </w:rPr>
        <w:t xml:space="preserve"> identify the importance of each factor in FDI growth</w:t>
      </w:r>
      <w:r w:rsidR="00B8180F">
        <w:rPr>
          <w:rFonts w:ascii="Book Antiqua" w:eastAsia="Times New Roman" w:hAnsi="Book Antiqua" w:cs="Courier New"/>
          <w:sz w:val="24"/>
          <w:szCs w:val="24"/>
          <w:lang w:val="en"/>
        </w:rPr>
        <w:t xml:space="preserve">. </w:t>
      </w:r>
      <w:r w:rsidR="009C3860" w:rsidRPr="00B8180F">
        <w:rPr>
          <w:rStyle w:val="tlid-translation"/>
          <w:rFonts w:ascii="Book Antiqua" w:hAnsi="Book Antiqua"/>
          <w:sz w:val="24"/>
          <w:szCs w:val="24"/>
          <w:lang w:val="en"/>
        </w:rPr>
        <w:t xml:space="preserve">Bitzenis </w:t>
      </w:r>
      <w:r w:rsidR="004F1DA4" w:rsidRPr="00B8180F">
        <w:rPr>
          <w:rStyle w:val="tlid-translation"/>
          <w:rFonts w:ascii="Book Antiqua" w:hAnsi="Book Antiqua"/>
          <w:sz w:val="24"/>
          <w:szCs w:val="24"/>
          <w:lang w:val="en"/>
        </w:rPr>
        <w:t>&amp; Szamosi (2009) conducted an empirical study and analyzed the main determinants of FDI in Albania</w:t>
      </w:r>
      <w:r w:rsidR="00B8180F">
        <w:rPr>
          <w:rStyle w:val="tlid-translation"/>
          <w:rFonts w:ascii="Book Antiqua" w:hAnsi="Book Antiqua"/>
          <w:sz w:val="24"/>
          <w:szCs w:val="24"/>
          <w:lang w:val="en"/>
        </w:rPr>
        <w:t>. Their findings suggest that political -legal factors have a higher impact on FDI in Albania compared with economic factors.</w:t>
      </w:r>
    </w:p>
    <w:p w:rsidR="00B06804" w:rsidRPr="00B8180F" w:rsidRDefault="004F1DA4" w:rsidP="00B8180F">
      <w:pPr>
        <w:pStyle w:val="HTMLPreformatted"/>
        <w:spacing w:line="360" w:lineRule="auto"/>
        <w:jc w:val="both"/>
        <w:rPr>
          <w:rStyle w:val="tlid-translation"/>
          <w:rFonts w:ascii="Book Antiqua" w:eastAsia="Times New Roman" w:hAnsi="Book Antiqua" w:cs="Courier New"/>
          <w:sz w:val="24"/>
          <w:szCs w:val="24"/>
          <w:lang w:val="en"/>
        </w:rPr>
      </w:pPr>
      <w:r w:rsidRPr="00B8180F">
        <w:rPr>
          <w:rStyle w:val="tlid-translation"/>
          <w:rFonts w:ascii="Book Antiqua" w:hAnsi="Book Antiqua"/>
          <w:sz w:val="24"/>
          <w:szCs w:val="24"/>
          <w:lang w:val="en"/>
        </w:rPr>
        <w:t xml:space="preserve"> </w:t>
      </w:r>
    </w:p>
    <w:p w:rsidR="001E584C" w:rsidRDefault="001E584C" w:rsidP="00AC5B1A">
      <w:pPr>
        <w:spacing w:line="360" w:lineRule="auto"/>
        <w:jc w:val="both"/>
        <w:rPr>
          <w:rStyle w:val="tlid-translation"/>
          <w:rFonts w:ascii="Book Antiqua" w:hAnsi="Book Antiqua"/>
          <w:b/>
          <w:sz w:val="24"/>
          <w:szCs w:val="24"/>
          <w:lang w:val="en"/>
        </w:rPr>
      </w:pPr>
      <w:r w:rsidRPr="001E584C">
        <w:rPr>
          <w:rStyle w:val="tlid-translation"/>
          <w:rFonts w:ascii="Book Antiqua" w:hAnsi="Book Antiqua"/>
          <w:b/>
          <w:sz w:val="24"/>
          <w:szCs w:val="24"/>
          <w:lang w:val="en"/>
        </w:rPr>
        <w:t xml:space="preserve">Market Size </w:t>
      </w:r>
    </w:p>
    <w:p w:rsidR="002B2AFC" w:rsidRDefault="001E584C" w:rsidP="00AC5B1A">
      <w:pPr>
        <w:spacing w:line="360" w:lineRule="auto"/>
        <w:jc w:val="both"/>
        <w:rPr>
          <w:rStyle w:val="tlid-translation"/>
          <w:rFonts w:ascii="Book Antiqua" w:hAnsi="Book Antiqua"/>
          <w:sz w:val="24"/>
          <w:szCs w:val="24"/>
          <w:lang w:val="en"/>
        </w:rPr>
      </w:pPr>
      <w:r>
        <w:rPr>
          <w:rStyle w:val="tlid-translation"/>
          <w:rFonts w:ascii="Book Antiqua" w:hAnsi="Book Antiqua"/>
          <w:sz w:val="24"/>
          <w:szCs w:val="24"/>
          <w:lang w:val="en"/>
        </w:rPr>
        <w:t xml:space="preserve">This indicator shows the potential that a host country offers for the </w:t>
      </w:r>
      <w:r w:rsidR="005E522A">
        <w:rPr>
          <w:rStyle w:val="tlid-translation"/>
          <w:rFonts w:ascii="Book Antiqua" w:hAnsi="Book Antiqua"/>
          <w:sz w:val="24"/>
          <w:szCs w:val="24"/>
          <w:lang w:val="en"/>
        </w:rPr>
        <w:t xml:space="preserve">business development of foreign investors.  </w:t>
      </w:r>
      <w:r w:rsidR="00EE254D">
        <w:rPr>
          <w:rStyle w:val="tlid-translation"/>
          <w:rFonts w:ascii="Book Antiqua" w:hAnsi="Book Antiqua"/>
          <w:sz w:val="24"/>
          <w:szCs w:val="24"/>
          <w:lang w:val="en"/>
        </w:rPr>
        <w:t xml:space="preserve">In their study Artige </w:t>
      </w:r>
      <w:r w:rsidR="000A19F0">
        <w:rPr>
          <w:rStyle w:val="tlid-translation"/>
          <w:rFonts w:ascii="Book Antiqua" w:hAnsi="Book Antiqua"/>
          <w:sz w:val="24"/>
          <w:szCs w:val="24"/>
          <w:lang w:val="en"/>
        </w:rPr>
        <w:t>&amp;</w:t>
      </w:r>
      <w:r w:rsidR="00EE254D">
        <w:rPr>
          <w:rStyle w:val="tlid-translation"/>
          <w:rFonts w:ascii="Book Antiqua" w:hAnsi="Book Antiqua"/>
          <w:sz w:val="24"/>
          <w:szCs w:val="24"/>
          <w:lang w:val="en"/>
        </w:rPr>
        <w:t xml:space="preserve"> Nicolini (2005) suggested that the market size is measured by GDP, GDP growth and GDP per Capita. In his study Parlentum (2008) identified a s</w:t>
      </w:r>
      <w:r w:rsidR="00487A15">
        <w:rPr>
          <w:rStyle w:val="tlid-translation"/>
          <w:rFonts w:ascii="Book Antiqua" w:hAnsi="Book Antiqua"/>
          <w:sz w:val="24"/>
          <w:szCs w:val="24"/>
          <w:lang w:val="en"/>
        </w:rPr>
        <w:t xml:space="preserve">ignificant </w:t>
      </w:r>
      <w:r w:rsidR="00EE254D">
        <w:rPr>
          <w:rStyle w:val="tlid-translation"/>
          <w:rFonts w:ascii="Book Antiqua" w:hAnsi="Book Antiqua"/>
          <w:sz w:val="24"/>
          <w:szCs w:val="24"/>
          <w:lang w:val="en"/>
        </w:rPr>
        <w:t>positive relationship between FDI and GDP growth of a host country. A positive link between FDI and market size is suggested even in Jordaan’s study. He suggested that FDI are oriented towards large markets be</w:t>
      </w:r>
      <w:r w:rsidR="0025438B">
        <w:rPr>
          <w:rStyle w:val="tlid-translation"/>
          <w:rFonts w:ascii="Book Antiqua" w:hAnsi="Book Antiqua"/>
          <w:sz w:val="24"/>
          <w:szCs w:val="24"/>
          <w:lang w:val="en"/>
        </w:rPr>
        <w:t>cause they have a higher byer power.</w:t>
      </w:r>
      <w:r w:rsidR="00EE254D">
        <w:rPr>
          <w:rStyle w:val="tlid-translation"/>
          <w:rFonts w:ascii="Book Antiqua" w:hAnsi="Book Antiqua"/>
          <w:sz w:val="24"/>
          <w:szCs w:val="24"/>
          <w:lang w:val="en"/>
        </w:rPr>
        <w:t xml:space="preserve"> </w:t>
      </w:r>
    </w:p>
    <w:p w:rsidR="00284EBA" w:rsidRDefault="00284EBA" w:rsidP="00284EBA">
      <w:pPr>
        <w:spacing w:line="360" w:lineRule="auto"/>
        <w:jc w:val="both"/>
        <w:rPr>
          <w:rStyle w:val="tlid-translation"/>
          <w:rFonts w:ascii="Book Antiqua" w:hAnsi="Book Antiqua"/>
          <w:b/>
          <w:sz w:val="24"/>
          <w:szCs w:val="24"/>
          <w:lang w:val="en"/>
        </w:rPr>
      </w:pPr>
      <w:r w:rsidRPr="001E584C">
        <w:rPr>
          <w:rStyle w:val="tlid-translation"/>
          <w:rFonts w:ascii="Book Antiqua" w:hAnsi="Book Antiqua"/>
          <w:b/>
          <w:sz w:val="24"/>
          <w:szCs w:val="24"/>
          <w:lang w:val="en"/>
        </w:rPr>
        <w:t xml:space="preserve"> </w:t>
      </w:r>
      <w:r>
        <w:rPr>
          <w:rStyle w:val="tlid-translation"/>
          <w:rFonts w:ascii="Book Antiqua" w:hAnsi="Book Antiqua"/>
          <w:b/>
          <w:sz w:val="24"/>
          <w:szCs w:val="24"/>
          <w:lang w:val="en"/>
        </w:rPr>
        <w:t>Employment level and Labor Cost</w:t>
      </w:r>
    </w:p>
    <w:p w:rsidR="00D2041F" w:rsidRDefault="00284EBA" w:rsidP="00AC5B1A">
      <w:pPr>
        <w:spacing w:line="360" w:lineRule="auto"/>
        <w:jc w:val="both"/>
        <w:rPr>
          <w:rStyle w:val="tlid-translation"/>
          <w:rFonts w:ascii="Book Antiqua" w:hAnsi="Book Antiqua"/>
          <w:sz w:val="24"/>
          <w:szCs w:val="24"/>
          <w:lang w:val="en"/>
        </w:rPr>
      </w:pPr>
      <w:r w:rsidRPr="00284EBA">
        <w:rPr>
          <w:rStyle w:val="tlid-translation"/>
          <w:rFonts w:ascii="Book Antiqua" w:hAnsi="Book Antiqua"/>
          <w:sz w:val="24"/>
          <w:szCs w:val="24"/>
          <w:lang w:val="en"/>
        </w:rPr>
        <w:t xml:space="preserve">The indicator is measured by the unemployment rate or average salary in the host country. Studies have shown that a country with high work costs is </w:t>
      </w:r>
      <w:r>
        <w:rPr>
          <w:rStyle w:val="tlid-translation"/>
          <w:rFonts w:ascii="Book Antiqua" w:hAnsi="Book Antiqua"/>
          <w:sz w:val="24"/>
          <w:szCs w:val="24"/>
          <w:lang w:val="en"/>
        </w:rPr>
        <w:t xml:space="preserve">not very attractive </w:t>
      </w:r>
      <w:r>
        <w:rPr>
          <w:rStyle w:val="tlid-translation"/>
          <w:rFonts w:ascii="Book Antiqua" w:hAnsi="Book Antiqua"/>
          <w:sz w:val="24"/>
          <w:szCs w:val="24"/>
          <w:lang w:val="en"/>
        </w:rPr>
        <w:lastRenderedPageBreak/>
        <w:t xml:space="preserve">for foreign investments </w:t>
      </w:r>
      <w:r w:rsidRPr="00284EBA">
        <w:rPr>
          <w:rStyle w:val="tlid-translation"/>
          <w:rFonts w:ascii="Book Antiqua" w:hAnsi="Book Antiqua"/>
          <w:sz w:val="24"/>
          <w:szCs w:val="24"/>
          <w:lang w:val="en"/>
        </w:rPr>
        <w:t xml:space="preserve">(especially vertical ones), this </w:t>
      </w:r>
      <w:r>
        <w:rPr>
          <w:rStyle w:val="tlid-translation"/>
          <w:rFonts w:ascii="Book Antiqua" w:hAnsi="Book Antiqua"/>
          <w:sz w:val="24"/>
          <w:szCs w:val="24"/>
          <w:lang w:val="en"/>
        </w:rPr>
        <w:t xml:space="preserve"> link is </w:t>
      </w:r>
      <w:r w:rsidRPr="00284EBA">
        <w:rPr>
          <w:rStyle w:val="tlid-translation"/>
          <w:rFonts w:ascii="Book Antiqua" w:hAnsi="Book Antiqua"/>
          <w:sz w:val="24"/>
          <w:szCs w:val="24"/>
          <w:lang w:val="en"/>
        </w:rPr>
        <w:t xml:space="preserve">analyzed by </w:t>
      </w:r>
      <w:r w:rsidR="00A21238">
        <w:rPr>
          <w:rStyle w:val="tlid-translation"/>
          <w:rFonts w:ascii="Book Antiqua" w:hAnsi="Book Antiqua"/>
          <w:sz w:val="24"/>
          <w:szCs w:val="24"/>
          <w:lang w:val="en"/>
        </w:rPr>
        <w:t>many</w:t>
      </w:r>
      <w:r w:rsidRPr="00284EBA">
        <w:rPr>
          <w:rStyle w:val="tlid-translation"/>
          <w:rFonts w:ascii="Book Antiqua" w:hAnsi="Book Antiqua"/>
          <w:sz w:val="24"/>
          <w:szCs w:val="24"/>
          <w:lang w:val="en"/>
        </w:rPr>
        <w:t xml:space="preserve"> authors: Schneider </w:t>
      </w:r>
      <w:r w:rsidR="00E25E17">
        <w:rPr>
          <w:rStyle w:val="tlid-translation"/>
          <w:rFonts w:ascii="Book Antiqua" w:hAnsi="Book Antiqua"/>
          <w:sz w:val="24"/>
          <w:szCs w:val="24"/>
          <w:lang w:val="en"/>
        </w:rPr>
        <w:t>&amp;</w:t>
      </w:r>
      <w:r w:rsidRPr="00284EBA">
        <w:rPr>
          <w:rStyle w:val="tlid-translation"/>
          <w:rFonts w:ascii="Book Antiqua" w:hAnsi="Book Antiqua"/>
          <w:sz w:val="24"/>
          <w:szCs w:val="24"/>
          <w:lang w:val="en"/>
        </w:rPr>
        <w:t xml:space="preserve"> Frey</w:t>
      </w:r>
      <w:r w:rsidRPr="00284EBA">
        <w:rPr>
          <w:rFonts w:ascii="Book Antiqua" w:hAnsi="Book Antiqua"/>
          <w:sz w:val="24"/>
          <w:szCs w:val="24"/>
          <w:lang w:val="en"/>
        </w:rPr>
        <w:t xml:space="preserve"> </w:t>
      </w:r>
      <w:r w:rsidRPr="00284EBA">
        <w:rPr>
          <w:rStyle w:val="tlid-translation"/>
          <w:rFonts w:ascii="Book Antiqua" w:hAnsi="Book Antiqua"/>
          <w:sz w:val="24"/>
          <w:szCs w:val="24"/>
          <w:lang w:val="en"/>
        </w:rPr>
        <w:t xml:space="preserve">(1985), Culem (1988), etc. </w:t>
      </w:r>
    </w:p>
    <w:p w:rsidR="00B06804" w:rsidRPr="002F429B" w:rsidRDefault="00B06804" w:rsidP="00AC5B1A">
      <w:pPr>
        <w:spacing w:line="360" w:lineRule="auto"/>
        <w:jc w:val="both"/>
        <w:rPr>
          <w:rStyle w:val="tlid-translation"/>
          <w:rFonts w:ascii="Book Antiqua" w:hAnsi="Book Antiqua"/>
          <w:sz w:val="24"/>
          <w:szCs w:val="24"/>
          <w:lang w:val="en"/>
        </w:rPr>
      </w:pPr>
    </w:p>
    <w:p w:rsidR="001E584C" w:rsidRDefault="00EA4484" w:rsidP="00AC5B1A">
      <w:pPr>
        <w:spacing w:line="360" w:lineRule="auto"/>
        <w:jc w:val="both"/>
        <w:rPr>
          <w:rStyle w:val="tlid-translation"/>
          <w:rFonts w:ascii="Book Antiqua" w:hAnsi="Book Antiqua"/>
          <w:b/>
          <w:sz w:val="24"/>
          <w:szCs w:val="24"/>
          <w:lang w:val="en"/>
        </w:rPr>
      </w:pPr>
      <w:r>
        <w:rPr>
          <w:rStyle w:val="tlid-translation"/>
          <w:rFonts w:ascii="Book Antiqua" w:hAnsi="Book Antiqua"/>
          <w:b/>
          <w:sz w:val="24"/>
          <w:szCs w:val="24"/>
          <w:lang w:val="en"/>
        </w:rPr>
        <w:t xml:space="preserve"> Interest Rates </w:t>
      </w:r>
    </w:p>
    <w:p w:rsidR="00EA4484" w:rsidRDefault="00EA4484" w:rsidP="00AC5B1A">
      <w:pPr>
        <w:spacing w:line="360" w:lineRule="auto"/>
        <w:jc w:val="both"/>
        <w:rPr>
          <w:rStyle w:val="tlid-translation"/>
          <w:rFonts w:ascii="Book Antiqua" w:hAnsi="Book Antiqua"/>
          <w:sz w:val="24"/>
          <w:szCs w:val="24"/>
          <w:lang w:val="en"/>
        </w:rPr>
      </w:pPr>
      <w:r w:rsidRPr="002C7107">
        <w:rPr>
          <w:rStyle w:val="tlid-translation"/>
          <w:rFonts w:ascii="Book Antiqua" w:hAnsi="Book Antiqua"/>
          <w:sz w:val="24"/>
          <w:szCs w:val="24"/>
          <w:lang w:val="en"/>
        </w:rPr>
        <w:t xml:space="preserve">The financing </w:t>
      </w:r>
      <w:r w:rsidR="002C7107" w:rsidRPr="002C7107">
        <w:rPr>
          <w:rStyle w:val="tlid-translation"/>
          <w:rFonts w:ascii="Book Antiqua" w:hAnsi="Book Antiqua"/>
          <w:sz w:val="24"/>
          <w:szCs w:val="24"/>
          <w:lang w:val="en"/>
        </w:rPr>
        <w:t xml:space="preserve">of new projects in a business depends </w:t>
      </w:r>
      <w:r w:rsidRPr="002C7107">
        <w:rPr>
          <w:rStyle w:val="tlid-translation"/>
          <w:rFonts w:ascii="Book Antiqua" w:hAnsi="Book Antiqua"/>
          <w:sz w:val="24"/>
          <w:szCs w:val="24"/>
          <w:lang w:val="en"/>
        </w:rPr>
        <w:t xml:space="preserve"> on two components: (1) market interest rates and (2) the restrictions on alternatives and amounts of funding. Interest rates have a major impact on financing policies and expanding a business's business. Changes in interest rates can greatly affect a company's ability to finance debt. If the interest rate of funding increases, the business will be threatened by wage costs and the restriction on expanding the activity Gitman </w:t>
      </w:r>
      <w:r w:rsidR="009D6D63">
        <w:rPr>
          <w:rStyle w:val="tlid-translation"/>
          <w:rFonts w:ascii="Book Antiqua" w:hAnsi="Book Antiqua"/>
          <w:sz w:val="24"/>
          <w:szCs w:val="24"/>
          <w:lang w:val="en"/>
        </w:rPr>
        <w:t>&amp;</w:t>
      </w:r>
      <w:r w:rsidRPr="002C7107">
        <w:rPr>
          <w:rStyle w:val="tlid-translation"/>
          <w:rFonts w:ascii="Book Antiqua" w:hAnsi="Book Antiqua"/>
          <w:sz w:val="24"/>
          <w:szCs w:val="24"/>
          <w:lang w:val="en"/>
        </w:rPr>
        <w:t xml:space="preserve"> Zutter</w:t>
      </w:r>
      <w:r w:rsidR="009D6D63">
        <w:rPr>
          <w:rStyle w:val="tlid-translation"/>
          <w:rFonts w:ascii="Book Antiqua" w:hAnsi="Book Antiqua"/>
          <w:sz w:val="24"/>
          <w:szCs w:val="24"/>
          <w:lang w:val="en"/>
        </w:rPr>
        <w:t xml:space="preserve"> (</w:t>
      </w:r>
      <w:r w:rsidRPr="002C7107">
        <w:rPr>
          <w:rStyle w:val="tlid-translation"/>
          <w:rFonts w:ascii="Book Antiqua" w:hAnsi="Book Antiqua"/>
          <w:sz w:val="24"/>
          <w:szCs w:val="24"/>
          <w:lang w:val="en"/>
        </w:rPr>
        <w:t xml:space="preserve"> 2010 ).</w:t>
      </w:r>
    </w:p>
    <w:p w:rsidR="00AB691A" w:rsidRDefault="00AB691A" w:rsidP="00797F56">
      <w:pPr>
        <w:spacing w:line="360" w:lineRule="auto"/>
        <w:jc w:val="both"/>
        <w:rPr>
          <w:rStyle w:val="tlid-translation"/>
          <w:rFonts w:ascii="Book Antiqua" w:hAnsi="Book Antiqua"/>
          <w:b/>
          <w:sz w:val="24"/>
          <w:szCs w:val="24"/>
          <w:lang w:val="en"/>
        </w:rPr>
      </w:pPr>
      <w:r>
        <w:rPr>
          <w:rStyle w:val="tlid-translation"/>
          <w:rFonts w:ascii="Book Antiqua" w:hAnsi="Book Antiqua"/>
          <w:b/>
          <w:sz w:val="24"/>
          <w:szCs w:val="24"/>
          <w:lang w:val="en"/>
        </w:rPr>
        <w:t>I</w:t>
      </w:r>
      <w:r w:rsidR="002B2AFC" w:rsidRPr="002B2AFC">
        <w:rPr>
          <w:rStyle w:val="tlid-translation"/>
          <w:rFonts w:ascii="Book Antiqua" w:hAnsi="Book Antiqua"/>
          <w:b/>
          <w:sz w:val="24"/>
          <w:szCs w:val="24"/>
          <w:lang w:val="en"/>
        </w:rPr>
        <w:t>nflation</w:t>
      </w:r>
    </w:p>
    <w:p w:rsidR="00797F56" w:rsidRDefault="006972D0" w:rsidP="00797F56">
      <w:pPr>
        <w:spacing w:line="360" w:lineRule="auto"/>
        <w:jc w:val="both"/>
        <w:rPr>
          <w:rStyle w:val="tlid-translation"/>
          <w:rFonts w:ascii="Book Antiqua" w:hAnsi="Book Antiqua"/>
          <w:sz w:val="24"/>
          <w:szCs w:val="24"/>
          <w:lang w:val="en"/>
        </w:rPr>
      </w:pPr>
      <w:r w:rsidRPr="006972D0">
        <w:rPr>
          <w:rStyle w:val="tlid-translation"/>
          <w:rFonts w:ascii="Book Antiqua" w:hAnsi="Book Antiqua"/>
          <w:sz w:val="24"/>
          <w:szCs w:val="24"/>
          <w:lang w:val="en"/>
        </w:rPr>
        <w:t xml:space="preserve">The price stability is related to changes </w:t>
      </w:r>
      <w:r>
        <w:rPr>
          <w:rStyle w:val="tlid-translation"/>
          <w:rFonts w:ascii="Book Antiqua" w:hAnsi="Book Antiqua"/>
          <w:sz w:val="24"/>
          <w:szCs w:val="24"/>
          <w:lang w:val="en"/>
        </w:rPr>
        <w:t>of</w:t>
      </w:r>
      <w:r w:rsidRPr="006972D0">
        <w:rPr>
          <w:rStyle w:val="tlid-translation"/>
          <w:rFonts w:ascii="Book Antiqua" w:hAnsi="Book Antiqua"/>
          <w:sz w:val="24"/>
          <w:szCs w:val="24"/>
          <w:lang w:val="en"/>
        </w:rPr>
        <w:t xml:space="preserve"> inflation</w:t>
      </w:r>
      <w:r>
        <w:rPr>
          <w:rStyle w:val="tlid-translation"/>
          <w:rFonts w:ascii="Book Antiqua" w:hAnsi="Book Antiqua"/>
          <w:sz w:val="24"/>
          <w:szCs w:val="24"/>
          <w:lang w:val="en"/>
        </w:rPr>
        <w:t xml:space="preserve"> rates</w:t>
      </w:r>
      <w:r w:rsidRPr="006972D0">
        <w:rPr>
          <w:rStyle w:val="tlid-translation"/>
          <w:rFonts w:ascii="Book Antiqua" w:hAnsi="Book Antiqua"/>
          <w:sz w:val="24"/>
          <w:szCs w:val="24"/>
          <w:lang w:val="en"/>
        </w:rPr>
        <w:t xml:space="preserve"> in the</w:t>
      </w:r>
      <w:r>
        <w:rPr>
          <w:rStyle w:val="tlid-translation"/>
          <w:rFonts w:ascii="Book Antiqua" w:hAnsi="Book Antiqua"/>
          <w:sz w:val="24"/>
          <w:szCs w:val="24"/>
          <w:lang w:val="en"/>
        </w:rPr>
        <w:t xml:space="preserve"> country’s</w:t>
      </w:r>
      <w:r w:rsidRPr="006972D0">
        <w:rPr>
          <w:rStyle w:val="tlid-translation"/>
          <w:rFonts w:ascii="Book Antiqua" w:hAnsi="Book Antiqua"/>
          <w:sz w:val="24"/>
          <w:szCs w:val="24"/>
          <w:lang w:val="en"/>
        </w:rPr>
        <w:t xml:space="preserve"> economy. Demirhan </w:t>
      </w:r>
      <w:r w:rsidR="009D6D63">
        <w:rPr>
          <w:rStyle w:val="tlid-translation"/>
          <w:rFonts w:ascii="Book Antiqua" w:hAnsi="Book Antiqua"/>
          <w:sz w:val="24"/>
          <w:szCs w:val="24"/>
          <w:lang w:val="en"/>
        </w:rPr>
        <w:t>&amp;</w:t>
      </w:r>
      <w:r w:rsidRPr="006972D0">
        <w:rPr>
          <w:rStyle w:val="tlid-translation"/>
          <w:rFonts w:ascii="Book Antiqua" w:hAnsi="Book Antiqua"/>
          <w:sz w:val="24"/>
          <w:szCs w:val="24"/>
          <w:lang w:val="en"/>
        </w:rPr>
        <w:t xml:space="preserve"> Masca (2008), Udoh </w:t>
      </w:r>
      <w:r w:rsidR="009D6D63">
        <w:rPr>
          <w:rStyle w:val="tlid-translation"/>
          <w:rFonts w:ascii="Book Antiqua" w:hAnsi="Book Antiqua"/>
          <w:sz w:val="24"/>
          <w:szCs w:val="24"/>
          <w:lang w:val="en"/>
        </w:rPr>
        <w:t xml:space="preserve">&amp; </w:t>
      </w:r>
      <w:r w:rsidRPr="006972D0">
        <w:rPr>
          <w:rStyle w:val="tlid-translation"/>
          <w:rFonts w:ascii="Book Antiqua" w:hAnsi="Book Antiqua"/>
          <w:sz w:val="24"/>
          <w:szCs w:val="24"/>
          <w:lang w:val="en"/>
        </w:rPr>
        <w:t xml:space="preserve">Egekaikhide (2008) </w:t>
      </w:r>
      <w:r>
        <w:rPr>
          <w:rStyle w:val="tlid-translation"/>
          <w:rFonts w:ascii="Book Antiqua" w:hAnsi="Book Antiqua"/>
          <w:sz w:val="24"/>
          <w:szCs w:val="24"/>
          <w:lang w:val="en"/>
        </w:rPr>
        <w:t>in their studies found that the link between inflation rate and FDI is negative but statistically significant</w:t>
      </w:r>
      <w:bookmarkStart w:id="23" w:name="_Toc516013077"/>
      <w:r w:rsidR="00B06804">
        <w:rPr>
          <w:rStyle w:val="tlid-translation"/>
          <w:rFonts w:ascii="Book Antiqua" w:hAnsi="Book Antiqua"/>
          <w:sz w:val="24"/>
          <w:szCs w:val="24"/>
          <w:lang w:val="en"/>
        </w:rPr>
        <w:t>.</w:t>
      </w:r>
    </w:p>
    <w:p w:rsidR="00DC00DF" w:rsidRDefault="00DC00DF" w:rsidP="00797F56">
      <w:pPr>
        <w:spacing w:line="360" w:lineRule="auto"/>
        <w:jc w:val="both"/>
        <w:rPr>
          <w:rStyle w:val="tlid-translation"/>
          <w:rFonts w:ascii="Book Antiqua" w:hAnsi="Book Antiqua"/>
          <w:sz w:val="24"/>
          <w:szCs w:val="24"/>
          <w:lang w:val="en"/>
        </w:rPr>
      </w:pPr>
    </w:p>
    <w:p w:rsidR="000F1470" w:rsidRDefault="00DC00DF" w:rsidP="000F1470">
      <w:pPr>
        <w:spacing w:line="360" w:lineRule="auto"/>
        <w:jc w:val="both"/>
        <w:rPr>
          <w:rStyle w:val="tlid-translation"/>
          <w:rFonts w:ascii="Book Antiqua" w:hAnsi="Book Antiqua"/>
          <w:b/>
          <w:sz w:val="24"/>
          <w:szCs w:val="24"/>
          <w:lang w:val="en"/>
        </w:rPr>
      </w:pPr>
      <w:r>
        <w:rPr>
          <w:rStyle w:val="tlid-translation"/>
          <w:rFonts w:ascii="Book Antiqua" w:hAnsi="Book Antiqua"/>
          <w:b/>
          <w:sz w:val="24"/>
          <w:szCs w:val="24"/>
          <w:lang w:val="en"/>
        </w:rPr>
        <w:t>The degree of economic openness</w:t>
      </w:r>
    </w:p>
    <w:p w:rsidR="00DC00DF" w:rsidRPr="00DC00DF" w:rsidRDefault="00DC00DF" w:rsidP="00DC00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Book Antiqua" w:eastAsia="Times New Roman" w:hAnsi="Book Antiqua" w:cs="Courier New"/>
          <w:sz w:val="24"/>
          <w:szCs w:val="24"/>
        </w:rPr>
      </w:pPr>
      <w:r w:rsidRPr="00DC00DF">
        <w:rPr>
          <w:rFonts w:ascii="Book Antiqua" w:eastAsia="Times New Roman" w:hAnsi="Book Antiqua" w:cs="Courier New"/>
          <w:sz w:val="24"/>
          <w:szCs w:val="24"/>
          <w:lang w:val="en"/>
        </w:rPr>
        <w:t xml:space="preserve">This indicator is measured by the amount of imports and exports in relation to GDP and is a determining factor of FDI for host countries. Charkrabarti (2001) identified a statistically significant positive link </w:t>
      </w:r>
      <w:r>
        <w:rPr>
          <w:rFonts w:ascii="Book Antiqua" w:eastAsia="Times New Roman" w:hAnsi="Book Antiqua" w:cs="Courier New"/>
          <w:sz w:val="24"/>
          <w:szCs w:val="24"/>
          <w:lang w:val="en"/>
        </w:rPr>
        <w:t xml:space="preserve">between </w:t>
      </w:r>
      <w:r w:rsidRPr="00DC00DF">
        <w:rPr>
          <w:rFonts w:ascii="Book Antiqua" w:eastAsia="Times New Roman" w:hAnsi="Book Antiqua" w:cs="Courier New"/>
          <w:sz w:val="24"/>
          <w:szCs w:val="24"/>
          <w:lang w:val="en"/>
        </w:rPr>
        <w:t>FDI</w:t>
      </w:r>
      <w:r>
        <w:rPr>
          <w:rFonts w:ascii="Book Antiqua" w:eastAsia="Times New Roman" w:hAnsi="Book Antiqua" w:cs="Courier New"/>
          <w:sz w:val="24"/>
          <w:szCs w:val="24"/>
          <w:lang w:val="en"/>
        </w:rPr>
        <w:t xml:space="preserve"> and economic openness</w:t>
      </w:r>
      <w:r w:rsidRPr="00DC00DF">
        <w:rPr>
          <w:rFonts w:ascii="Book Antiqua" w:eastAsia="Times New Roman" w:hAnsi="Book Antiqua" w:cs="Courier New"/>
          <w:sz w:val="24"/>
          <w:szCs w:val="24"/>
          <w:lang w:val="en"/>
        </w:rPr>
        <w:t>. Th</w:t>
      </w:r>
      <w:r w:rsidR="00CF741F">
        <w:rPr>
          <w:rFonts w:ascii="Book Antiqua" w:eastAsia="Times New Roman" w:hAnsi="Book Antiqua" w:cs="Courier New"/>
          <w:sz w:val="24"/>
          <w:szCs w:val="24"/>
          <w:lang w:val="en"/>
        </w:rPr>
        <w:t xml:space="preserve">ese </w:t>
      </w:r>
      <w:r w:rsidRPr="00DC00DF">
        <w:rPr>
          <w:rFonts w:ascii="Book Antiqua" w:eastAsia="Times New Roman" w:hAnsi="Book Antiqua" w:cs="Courier New"/>
          <w:sz w:val="24"/>
          <w:szCs w:val="24"/>
          <w:lang w:val="en"/>
        </w:rPr>
        <w:t xml:space="preserve"> </w:t>
      </w:r>
      <w:r w:rsidR="00CF741F">
        <w:rPr>
          <w:rFonts w:ascii="Book Antiqua" w:eastAsia="Times New Roman" w:hAnsi="Book Antiqua" w:cs="Courier New"/>
          <w:sz w:val="24"/>
          <w:szCs w:val="24"/>
          <w:lang w:val="en"/>
        </w:rPr>
        <w:t xml:space="preserve">findings </w:t>
      </w:r>
      <w:r w:rsidRPr="00DC00DF">
        <w:rPr>
          <w:rFonts w:ascii="Book Antiqua" w:eastAsia="Times New Roman" w:hAnsi="Book Antiqua" w:cs="Courier New"/>
          <w:sz w:val="24"/>
          <w:szCs w:val="24"/>
          <w:lang w:val="en"/>
        </w:rPr>
        <w:t xml:space="preserve">  </w:t>
      </w:r>
      <w:r>
        <w:rPr>
          <w:rFonts w:ascii="Book Antiqua" w:eastAsia="Times New Roman" w:hAnsi="Book Antiqua" w:cs="Courier New"/>
          <w:sz w:val="24"/>
          <w:szCs w:val="24"/>
          <w:lang w:val="en"/>
        </w:rPr>
        <w:t xml:space="preserve">developed further </w:t>
      </w:r>
      <w:r w:rsidRPr="00DC00DF">
        <w:rPr>
          <w:rFonts w:ascii="Book Antiqua" w:eastAsia="Times New Roman" w:hAnsi="Book Antiqua" w:cs="Courier New"/>
          <w:sz w:val="24"/>
          <w:szCs w:val="24"/>
          <w:lang w:val="en"/>
        </w:rPr>
        <w:t xml:space="preserve">by another </w:t>
      </w:r>
      <w:r>
        <w:rPr>
          <w:rFonts w:ascii="Book Antiqua" w:eastAsia="Times New Roman" w:hAnsi="Book Antiqua" w:cs="Courier New"/>
          <w:sz w:val="24"/>
          <w:szCs w:val="24"/>
          <w:lang w:val="en"/>
        </w:rPr>
        <w:t xml:space="preserve">scholar </w:t>
      </w:r>
      <w:r w:rsidRPr="00DC00DF">
        <w:rPr>
          <w:rFonts w:ascii="Book Antiqua" w:eastAsia="Times New Roman" w:hAnsi="Book Antiqua" w:cs="Courier New"/>
          <w:sz w:val="24"/>
          <w:szCs w:val="24"/>
          <w:lang w:val="en"/>
        </w:rPr>
        <w:t xml:space="preserve">Jordaan (2004) </w:t>
      </w:r>
      <w:r>
        <w:rPr>
          <w:rFonts w:ascii="Book Antiqua" w:eastAsia="Times New Roman" w:hAnsi="Book Antiqua" w:cs="Courier New"/>
          <w:sz w:val="24"/>
          <w:szCs w:val="24"/>
          <w:lang w:val="en"/>
        </w:rPr>
        <w:t xml:space="preserve">who conclude </w:t>
      </w:r>
      <w:r w:rsidRPr="00DC00DF">
        <w:rPr>
          <w:rFonts w:ascii="Book Antiqua" w:eastAsia="Times New Roman" w:hAnsi="Book Antiqua" w:cs="Courier New"/>
          <w:sz w:val="24"/>
          <w:szCs w:val="24"/>
          <w:lang w:val="en"/>
        </w:rPr>
        <w:t>th</w:t>
      </w:r>
      <w:r>
        <w:rPr>
          <w:rFonts w:ascii="Book Antiqua" w:eastAsia="Times New Roman" w:hAnsi="Book Antiqua" w:cs="Courier New"/>
          <w:sz w:val="24"/>
          <w:szCs w:val="24"/>
          <w:lang w:val="en"/>
        </w:rPr>
        <w:t xml:space="preserve">at the </w:t>
      </w:r>
      <w:r w:rsidRPr="00DC00DF">
        <w:rPr>
          <w:rFonts w:ascii="Book Antiqua" w:eastAsia="Times New Roman" w:hAnsi="Book Antiqua" w:cs="Courier New"/>
          <w:sz w:val="24"/>
          <w:szCs w:val="24"/>
          <w:lang w:val="en"/>
        </w:rPr>
        <w:t xml:space="preserve"> degree of economic openness with foreign trade has an impact on FDI but not on all types of FDI. According to him, this </w:t>
      </w:r>
      <w:r w:rsidR="00F94AF6">
        <w:rPr>
          <w:rFonts w:ascii="Book Antiqua" w:eastAsia="Times New Roman" w:hAnsi="Book Antiqua" w:cs="Courier New"/>
          <w:sz w:val="24"/>
          <w:szCs w:val="24"/>
          <w:lang w:val="en"/>
        </w:rPr>
        <w:t>factor</w:t>
      </w:r>
      <w:r w:rsidRPr="00DC00DF">
        <w:rPr>
          <w:rFonts w:ascii="Book Antiqua" w:eastAsia="Times New Roman" w:hAnsi="Book Antiqua" w:cs="Courier New"/>
          <w:sz w:val="24"/>
          <w:szCs w:val="24"/>
          <w:lang w:val="en"/>
        </w:rPr>
        <w:t xml:space="preserve"> positively influences FDI if they are horizontal, or when trade restrictions on certain imports are evident in the economies of the host countries. The impact analysis of the degree of economic openness with FDI deepens at the sector level, then the link would be statistically significant and positive with horizontal FDI in the manufacturing sector.</w:t>
      </w:r>
    </w:p>
    <w:p w:rsidR="00DC00DF" w:rsidRDefault="00DC00DF" w:rsidP="000F1470">
      <w:pPr>
        <w:spacing w:line="360" w:lineRule="auto"/>
        <w:jc w:val="both"/>
        <w:rPr>
          <w:rStyle w:val="tlid-translation"/>
          <w:rFonts w:ascii="Book Antiqua" w:hAnsi="Book Antiqua"/>
          <w:b/>
          <w:sz w:val="24"/>
          <w:szCs w:val="24"/>
          <w:lang w:val="en"/>
        </w:rPr>
      </w:pPr>
    </w:p>
    <w:p w:rsidR="00B06804" w:rsidRDefault="00B06804" w:rsidP="00797F56">
      <w:pPr>
        <w:spacing w:line="360" w:lineRule="auto"/>
        <w:jc w:val="both"/>
        <w:rPr>
          <w:rStyle w:val="tlid-translation"/>
          <w:rFonts w:ascii="Book Antiqua" w:hAnsi="Book Antiqua"/>
          <w:sz w:val="24"/>
          <w:szCs w:val="24"/>
          <w:lang w:val="en"/>
        </w:rPr>
      </w:pPr>
    </w:p>
    <w:p w:rsidR="00B06804" w:rsidRPr="00AB691A" w:rsidRDefault="00B06804" w:rsidP="00797F56">
      <w:pPr>
        <w:spacing w:line="360" w:lineRule="auto"/>
        <w:jc w:val="both"/>
        <w:rPr>
          <w:rFonts w:ascii="Book Antiqua" w:hAnsi="Book Antiqua"/>
          <w:b/>
          <w:sz w:val="24"/>
          <w:szCs w:val="24"/>
          <w:lang w:val="en"/>
        </w:rPr>
      </w:pPr>
    </w:p>
    <w:p w:rsidR="00483675" w:rsidRPr="00797F56" w:rsidRDefault="00797F56" w:rsidP="00797F56">
      <w:pPr>
        <w:spacing w:line="360" w:lineRule="auto"/>
        <w:jc w:val="both"/>
        <w:rPr>
          <w:rFonts w:ascii="Book Antiqua" w:hAnsi="Book Antiqua"/>
          <w:sz w:val="24"/>
          <w:szCs w:val="24"/>
          <w:lang w:val="en"/>
        </w:rPr>
      </w:pPr>
      <w:r>
        <w:rPr>
          <w:rFonts w:ascii="Book Antiqua" w:hAnsi="Book Antiqua"/>
          <w:sz w:val="24"/>
          <w:szCs w:val="24"/>
          <w:lang w:val="en"/>
        </w:rPr>
        <w:t xml:space="preserve">  </w:t>
      </w:r>
      <w:r w:rsidR="00483675">
        <w:rPr>
          <w:rFonts w:ascii="Book Antiqua" w:hAnsi="Book Antiqua" w:cs="Times New Roman"/>
          <w:sz w:val="24"/>
          <w:szCs w:val="24"/>
        </w:rPr>
        <w:t xml:space="preserve">                                                </w:t>
      </w:r>
      <w:r w:rsidR="00483675">
        <w:rPr>
          <w:rFonts w:ascii="Copperplate Gothic Bold" w:eastAsiaTheme="minorEastAsia" w:hAnsi="Copperplate Gothic Bold"/>
          <w:sz w:val="40"/>
          <w:szCs w:val="40"/>
          <w:lang w:val="en-GB"/>
        </w:rPr>
        <w:t>Part</w:t>
      </w:r>
      <w:r w:rsidR="00483675" w:rsidRPr="00212C31">
        <w:rPr>
          <w:rFonts w:ascii="Copperplate Gothic Bold" w:eastAsiaTheme="minorEastAsia" w:hAnsi="Copperplate Gothic Bold"/>
          <w:sz w:val="40"/>
          <w:szCs w:val="40"/>
          <w:lang w:val="en-GB"/>
        </w:rPr>
        <w:t xml:space="preserve"> I</w:t>
      </w:r>
      <w:r w:rsidR="00483675">
        <w:rPr>
          <w:rFonts w:ascii="Copperplate Gothic Bold" w:eastAsiaTheme="minorEastAsia" w:hAnsi="Copperplate Gothic Bold"/>
          <w:sz w:val="40"/>
          <w:szCs w:val="40"/>
          <w:lang w:val="en-GB"/>
        </w:rPr>
        <w:t>I</w:t>
      </w:r>
    </w:p>
    <w:p w:rsidR="00483675" w:rsidRPr="00483675" w:rsidRDefault="00797F56" w:rsidP="00483675">
      <w:pPr>
        <w:keepNext/>
        <w:keepLines/>
        <w:pBdr>
          <w:bottom w:val="single" w:sz="4" w:space="1" w:color="595959" w:themeColor="text1" w:themeTint="A6"/>
        </w:pBdr>
        <w:spacing w:before="360" w:after="200" w:line="360" w:lineRule="auto"/>
        <w:ind w:left="432" w:hanging="432"/>
        <w:outlineLvl w:val="0"/>
        <w:rPr>
          <w:rFonts w:ascii="Times New Roman" w:eastAsiaTheme="majorEastAsia" w:hAnsi="Times New Roman" w:cs="Times New Roman"/>
          <w:b/>
          <w:bCs/>
          <w:smallCaps/>
          <w:color w:val="000000" w:themeColor="text1"/>
          <w:sz w:val="36"/>
          <w:szCs w:val="36"/>
          <w:lang w:val="en" w:eastAsia="en-GB"/>
        </w:rPr>
      </w:pPr>
      <w:bookmarkStart w:id="24" w:name="_Toc8243828"/>
      <w:r>
        <w:rPr>
          <w:rFonts w:ascii="Times New Roman" w:eastAsiaTheme="majorEastAsia" w:hAnsi="Times New Roman" w:cs="Times New Roman"/>
          <w:b/>
          <w:bCs/>
          <w:smallCaps/>
          <w:color w:val="000000" w:themeColor="text1"/>
          <w:sz w:val="36"/>
          <w:szCs w:val="36"/>
          <w:lang w:val="en" w:eastAsia="en-GB"/>
        </w:rPr>
        <w:t xml:space="preserve">5. </w:t>
      </w:r>
      <w:r w:rsidR="00483675" w:rsidRPr="00483675">
        <w:rPr>
          <w:rFonts w:ascii="Times New Roman" w:eastAsiaTheme="majorEastAsia" w:hAnsi="Times New Roman" w:cs="Times New Roman"/>
          <w:b/>
          <w:bCs/>
          <w:smallCaps/>
          <w:color w:val="000000" w:themeColor="text1"/>
          <w:sz w:val="36"/>
          <w:szCs w:val="36"/>
          <w:lang w:val="en" w:eastAsia="en-GB"/>
        </w:rPr>
        <w:t>C</w:t>
      </w:r>
      <w:bookmarkEnd w:id="23"/>
      <w:r w:rsidR="00483675">
        <w:rPr>
          <w:rFonts w:ascii="Times New Roman" w:eastAsiaTheme="majorEastAsia" w:hAnsi="Times New Roman" w:cs="Times New Roman"/>
          <w:b/>
          <w:bCs/>
          <w:smallCaps/>
          <w:color w:val="000000" w:themeColor="text1"/>
          <w:sz w:val="36"/>
          <w:szCs w:val="36"/>
          <w:lang w:val="en" w:eastAsia="en-GB"/>
        </w:rPr>
        <w:t>ritical Review of a journal Article</w:t>
      </w:r>
      <w:bookmarkEnd w:id="24"/>
    </w:p>
    <w:p w:rsidR="00C06623" w:rsidRPr="00E04F77" w:rsidRDefault="00DB1738" w:rsidP="00483675">
      <w:pPr>
        <w:spacing w:after="200" w:line="360" w:lineRule="auto"/>
        <w:jc w:val="both"/>
        <w:rPr>
          <w:rFonts w:ascii="Book Antiqua" w:hAnsi="Book Antiqua"/>
          <w:sz w:val="24"/>
          <w:szCs w:val="24"/>
          <w:lang w:val="en"/>
        </w:rPr>
      </w:pPr>
      <w:r>
        <w:rPr>
          <w:rFonts w:ascii="Book Antiqua" w:hAnsi="Book Antiqua" w:cs="Times New Roman"/>
          <w:sz w:val="24"/>
          <w:szCs w:val="24"/>
        </w:rPr>
        <w:t xml:space="preserve">   </w:t>
      </w:r>
      <w:r w:rsidR="008B3F42">
        <w:rPr>
          <w:rStyle w:val="tlid-translation"/>
          <w:rFonts w:ascii="Book Antiqua" w:hAnsi="Book Antiqua"/>
          <w:sz w:val="24"/>
          <w:szCs w:val="24"/>
          <w:lang w:val="en"/>
        </w:rPr>
        <w:t>In this second part of this</w:t>
      </w:r>
      <w:r w:rsidR="00423EAA">
        <w:rPr>
          <w:rStyle w:val="tlid-translation"/>
          <w:rFonts w:ascii="Book Antiqua" w:hAnsi="Book Antiqua"/>
          <w:sz w:val="24"/>
          <w:szCs w:val="24"/>
          <w:lang w:val="en"/>
        </w:rPr>
        <w:t xml:space="preserve"> </w:t>
      </w:r>
      <w:r w:rsidR="008B3F42">
        <w:rPr>
          <w:rStyle w:val="tlid-translation"/>
          <w:rFonts w:ascii="Book Antiqua" w:hAnsi="Book Antiqua"/>
          <w:sz w:val="24"/>
          <w:szCs w:val="24"/>
          <w:lang w:val="en"/>
        </w:rPr>
        <w:t xml:space="preserve">coursework </w:t>
      </w:r>
      <w:r w:rsidR="00423EAA">
        <w:rPr>
          <w:rStyle w:val="tlid-translation"/>
          <w:rFonts w:ascii="Book Antiqua" w:hAnsi="Book Antiqua"/>
          <w:sz w:val="24"/>
          <w:szCs w:val="24"/>
          <w:lang w:val="en"/>
        </w:rPr>
        <w:t xml:space="preserve">I </w:t>
      </w:r>
      <w:r w:rsidR="008B3F42">
        <w:rPr>
          <w:rStyle w:val="tlid-translation"/>
          <w:rFonts w:ascii="Book Antiqua" w:hAnsi="Book Antiqua"/>
          <w:sz w:val="24"/>
          <w:szCs w:val="24"/>
          <w:lang w:val="en"/>
        </w:rPr>
        <w:t xml:space="preserve">will </w:t>
      </w:r>
      <w:r w:rsidR="00BA3B15">
        <w:rPr>
          <w:rStyle w:val="tlid-translation"/>
          <w:rFonts w:ascii="Book Antiqua" w:hAnsi="Book Antiqua"/>
          <w:sz w:val="24"/>
          <w:szCs w:val="24"/>
          <w:lang w:val="en"/>
        </w:rPr>
        <w:t xml:space="preserve">critically </w:t>
      </w:r>
      <w:r w:rsidR="00423EAA">
        <w:rPr>
          <w:rStyle w:val="tlid-translation"/>
          <w:rFonts w:ascii="Book Antiqua" w:hAnsi="Book Antiqua"/>
          <w:sz w:val="24"/>
          <w:szCs w:val="24"/>
          <w:lang w:val="en"/>
        </w:rPr>
        <w:t xml:space="preserve">review a journal article. It is an empirical study that analyze the entry mode and the determinants of FDI in Albania. The review will focus on the validity, philosophy, ethics and reliability of this research paper. </w:t>
      </w:r>
      <w:r w:rsidR="0094385C" w:rsidRPr="00433371">
        <w:rPr>
          <w:rStyle w:val="tlid-translation"/>
          <w:rFonts w:ascii="Book Antiqua" w:hAnsi="Book Antiqua"/>
          <w:sz w:val="24"/>
          <w:szCs w:val="24"/>
          <w:lang w:val="en"/>
        </w:rPr>
        <w:t xml:space="preserve">Foreign Direct Investment in Albania began to appear mainly after the 90 of the last century. At the beginning of these years, the number of FDIs was relatively small, but after the 2000 they began to grow significantly. This is because Albania is a country that offers great opportunities for foreign investors. </w:t>
      </w:r>
      <w:r w:rsidR="0094385C">
        <w:rPr>
          <w:rStyle w:val="tlid-translation"/>
          <w:rFonts w:ascii="Book Antiqua" w:hAnsi="Book Antiqua"/>
          <w:sz w:val="24"/>
          <w:szCs w:val="24"/>
          <w:lang w:val="en"/>
        </w:rPr>
        <w:t>A</w:t>
      </w:r>
      <w:r w:rsidR="0094385C" w:rsidRPr="00433371">
        <w:rPr>
          <w:rStyle w:val="tlid-translation"/>
          <w:rFonts w:ascii="Book Antiqua" w:hAnsi="Book Antiqua"/>
          <w:sz w:val="24"/>
          <w:szCs w:val="24"/>
          <w:lang w:val="en"/>
        </w:rPr>
        <w:t>fter 2006, FDI has increased significantly year after year. One of the reasons for increasing FDI inflows in Albania is related to the privatizations carried out in the main sectors of the economy, such as banking, energy, telecommunications, etc. During 2008-2011, where many countries were facing the economic-financial crisis, foreign direct investment continued to grow.</w:t>
      </w:r>
      <w:r w:rsidR="00107D8A">
        <w:rPr>
          <w:rStyle w:val="tlid-translation"/>
          <w:rFonts w:ascii="Book Antiqua" w:hAnsi="Book Antiqua"/>
          <w:sz w:val="24"/>
          <w:szCs w:val="24"/>
          <w:lang w:val="en"/>
        </w:rPr>
        <w:t xml:space="preserve"> </w:t>
      </w:r>
      <w:r w:rsidR="0094385C" w:rsidRPr="00433371">
        <w:rPr>
          <w:rStyle w:val="tlid-translation"/>
          <w:rFonts w:ascii="Book Antiqua" w:hAnsi="Book Antiqua"/>
          <w:sz w:val="24"/>
          <w:szCs w:val="24"/>
          <w:lang w:val="en"/>
        </w:rPr>
        <w:t xml:space="preserve">Albania is located on the Balkan peninsula and bordered by Italy, Greece, Macedonia, Kosovo and Montenegro. Geographic </w:t>
      </w:r>
      <w:r w:rsidR="000A33F8">
        <w:rPr>
          <w:rStyle w:val="tlid-translation"/>
          <w:rFonts w:ascii="Book Antiqua" w:hAnsi="Book Antiqua"/>
          <w:sz w:val="24"/>
          <w:szCs w:val="24"/>
          <w:lang w:val="en"/>
        </w:rPr>
        <w:t xml:space="preserve">location </w:t>
      </w:r>
      <w:r w:rsidR="0094385C" w:rsidRPr="00433371">
        <w:rPr>
          <w:rStyle w:val="tlid-translation"/>
          <w:rFonts w:ascii="Book Antiqua" w:hAnsi="Book Antiqua"/>
          <w:sz w:val="24"/>
          <w:szCs w:val="24"/>
          <w:lang w:val="en"/>
        </w:rPr>
        <w:t>is one of the reasons why the largest investors in Albania are from Italy and Greece. These two countries are also the main trading partners in terms of import and export of goods</w:t>
      </w:r>
      <w:r w:rsidR="0094385C">
        <w:rPr>
          <w:rStyle w:val="tlid-translation"/>
          <w:rFonts w:ascii="Book Antiqua" w:hAnsi="Book Antiqua"/>
          <w:sz w:val="24"/>
          <w:szCs w:val="24"/>
          <w:lang w:val="en"/>
        </w:rPr>
        <w:t>.</w:t>
      </w:r>
    </w:p>
    <w:p w:rsidR="000C1D50" w:rsidRPr="000C1D50" w:rsidRDefault="00E04F77" w:rsidP="00E04F77">
      <w:pPr>
        <w:pStyle w:val="Heading3"/>
        <w:numPr>
          <w:ilvl w:val="0"/>
          <w:numId w:val="0"/>
        </w:numPr>
        <w:spacing w:line="360" w:lineRule="auto"/>
        <w:ind w:left="990" w:hanging="720"/>
        <w:rPr>
          <w:rStyle w:val="Heading2Char"/>
          <w:rFonts w:ascii="Times New Roman" w:hAnsi="Times New Roman" w:cs="Times New Roman"/>
          <w:b/>
          <w:i/>
          <w:sz w:val="32"/>
          <w:szCs w:val="32"/>
        </w:rPr>
      </w:pPr>
      <w:bookmarkStart w:id="25" w:name="_Toc8243829"/>
      <w:r w:rsidRPr="000C1D50">
        <w:rPr>
          <w:rStyle w:val="Strong"/>
          <w:rFonts w:ascii="Times New Roman" w:hAnsi="Times New Roman" w:cs="Times New Roman"/>
          <w:b/>
          <w:i/>
          <w:sz w:val="32"/>
          <w:szCs w:val="32"/>
        </w:rPr>
        <w:t xml:space="preserve">5.1 </w:t>
      </w:r>
      <w:r w:rsidR="00EC76DC" w:rsidRPr="000C1D50">
        <w:rPr>
          <w:rStyle w:val="Heading2Char"/>
          <w:rFonts w:ascii="Times New Roman" w:hAnsi="Times New Roman" w:cs="Times New Roman"/>
          <w:b/>
          <w:i/>
          <w:sz w:val="32"/>
          <w:szCs w:val="32"/>
        </w:rPr>
        <w:t>Article Summary</w:t>
      </w:r>
      <w:bookmarkEnd w:id="25"/>
      <w:r w:rsidRPr="000C1D50">
        <w:rPr>
          <w:rStyle w:val="Heading2Char"/>
          <w:rFonts w:ascii="Times New Roman" w:hAnsi="Times New Roman" w:cs="Times New Roman"/>
          <w:b/>
          <w:i/>
          <w:sz w:val="32"/>
          <w:szCs w:val="32"/>
        </w:rPr>
        <w:t xml:space="preserve"> </w:t>
      </w:r>
      <w:r w:rsidR="00CC6FD7">
        <w:rPr>
          <w:rStyle w:val="Heading2Char"/>
          <w:rFonts w:ascii="Times New Roman" w:hAnsi="Times New Roman" w:cs="Times New Roman"/>
          <w:b/>
          <w:i/>
          <w:sz w:val="32"/>
          <w:szCs w:val="32"/>
        </w:rPr>
        <w:t xml:space="preserve"> </w:t>
      </w:r>
    </w:p>
    <w:p w:rsidR="00E04F77" w:rsidRPr="00E04F77" w:rsidRDefault="00E04F77" w:rsidP="00E04F77">
      <w:pPr>
        <w:pStyle w:val="Heading3"/>
        <w:numPr>
          <w:ilvl w:val="0"/>
          <w:numId w:val="0"/>
        </w:numPr>
        <w:spacing w:line="360" w:lineRule="auto"/>
        <w:ind w:left="990" w:hanging="720"/>
      </w:pPr>
      <w:r>
        <w:rPr>
          <w:rStyle w:val="Heading2Char"/>
          <w:rFonts w:ascii="Times New Roman" w:hAnsi="Times New Roman" w:cs="Times New Roman"/>
          <w:i/>
          <w:sz w:val="24"/>
          <w:szCs w:val="24"/>
        </w:rPr>
        <w:t xml:space="preserve"> </w:t>
      </w:r>
    </w:p>
    <w:p w:rsidR="0027655F" w:rsidRDefault="000D51D0" w:rsidP="00AC5B1A">
      <w:pPr>
        <w:spacing w:line="360" w:lineRule="auto"/>
        <w:jc w:val="both"/>
        <w:rPr>
          <w:rStyle w:val="tlid-translation"/>
          <w:rFonts w:ascii="Book Antiqua" w:hAnsi="Book Antiqua"/>
          <w:sz w:val="24"/>
          <w:szCs w:val="24"/>
          <w:lang w:val="en"/>
        </w:rPr>
      </w:pPr>
      <w:r w:rsidRPr="0027595F">
        <w:rPr>
          <w:rStyle w:val="tlid-translation"/>
          <w:rFonts w:ascii="Book Antiqua" w:hAnsi="Book Antiqua"/>
          <w:b/>
          <w:sz w:val="24"/>
          <w:szCs w:val="24"/>
          <w:lang w:val="en"/>
        </w:rPr>
        <w:t>The Article Title</w:t>
      </w:r>
      <w:r w:rsidR="00EC76DC">
        <w:rPr>
          <w:rStyle w:val="tlid-translation"/>
          <w:rFonts w:ascii="Book Antiqua" w:hAnsi="Book Antiqua"/>
          <w:b/>
          <w:sz w:val="24"/>
          <w:szCs w:val="24"/>
          <w:lang w:val="en"/>
        </w:rPr>
        <w:t>:</w:t>
      </w:r>
      <w:r>
        <w:rPr>
          <w:rStyle w:val="tlid-translation"/>
          <w:rFonts w:ascii="Book Antiqua" w:hAnsi="Book Antiqua"/>
          <w:sz w:val="24"/>
          <w:szCs w:val="24"/>
          <w:lang w:val="en"/>
        </w:rPr>
        <w:t xml:space="preserve"> </w:t>
      </w:r>
      <w:r w:rsidR="00D320B7">
        <w:rPr>
          <w:rStyle w:val="tlid-translation"/>
          <w:rFonts w:ascii="Book Antiqua" w:hAnsi="Book Antiqua"/>
          <w:sz w:val="24"/>
          <w:szCs w:val="24"/>
          <w:lang w:val="en"/>
        </w:rPr>
        <w:t xml:space="preserve">Entry Modes and and the determinants of Foreign </w:t>
      </w:r>
      <w:r w:rsidR="00C06623">
        <w:rPr>
          <w:rStyle w:val="tlid-translation"/>
          <w:rFonts w:ascii="Book Antiqua" w:hAnsi="Book Antiqua"/>
          <w:sz w:val="24"/>
          <w:szCs w:val="24"/>
          <w:lang w:val="en"/>
        </w:rPr>
        <w:t xml:space="preserve">Direct Investment in a European Union Accession Country : The Case of Albania. </w:t>
      </w:r>
      <w:r w:rsidR="00C06623" w:rsidRPr="00C06623">
        <w:rPr>
          <w:rStyle w:val="tlid-translation"/>
          <w:rFonts w:ascii="Book Antiqua" w:hAnsi="Book Antiqua"/>
          <w:b/>
          <w:sz w:val="24"/>
          <w:szCs w:val="24"/>
          <w:lang w:val="en"/>
        </w:rPr>
        <w:t>Journal Tittle :</w:t>
      </w:r>
      <w:r w:rsidR="00C06623">
        <w:rPr>
          <w:rStyle w:val="tlid-translation"/>
          <w:rFonts w:ascii="Book Antiqua" w:hAnsi="Book Antiqua"/>
          <w:b/>
          <w:sz w:val="24"/>
          <w:szCs w:val="24"/>
          <w:lang w:val="en"/>
        </w:rPr>
        <w:t xml:space="preserve"> </w:t>
      </w:r>
      <w:r w:rsidR="00C06623" w:rsidRPr="00C06623">
        <w:rPr>
          <w:rStyle w:val="tlid-translation"/>
          <w:rFonts w:ascii="Book Antiqua" w:hAnsi="Book Antiqua"/>
          <w:sz w:val="24"/>
          <w:szCs w:val="24"/>
          <w:lang w:val="en"/>
        </w:rPr>
        <w:t xml:space="preserve">Journal of </w:t>
      </w:r>
      <w:r w:rsidR="00C06623" w:rsidRPr="00C06623">
        <w:rPr>
          <w:rStyle w:val="tlid-translation"/>
          <w:rFonts w:ascii="Book Antiqua" w:hAnsi="Book Antiqua"/>
          <w:sz w:val="24"/>
          <w:szCs w:val="24"/>
          <w:lang w:val="en"/>
        </w:rPr>
        <w:lastRenderedPageBreak/>
        <w:t>East-West Business, Jul-Dec 2009, Vol. 15 Issue ¾ page 189-209.</w:t>
      </w:r>
      <w:r w:rsidR="00F31464">
        <w:rPr>
          <w:rStyle w:val="tlid-translation"/>
          <w:rFonts w:ascii="Book Antiqua" w:hAnsi="Book Antiqua"/>
          <w:sz w:val="24"/>
          <w:szCs w:val="24"/>
          <w:lang w:val="en"/>
        </w:rPr>
        <w:t xml:space="preserve"> </w:t>
      </w:r>
      <w:r w:rsidR="00C06623" w:rsidRPr="00F31464">
        <w:rPr>
          <w:rStyle w:val="tlid-translation"/>
          <w:rFonts w:ascii="Book Antiqua" w:hAnsi="Book Antiqua"/>
          <w:b/>
          <w:sz w:val="24"/>
          <w:szCs w:val="24"/>
          <w:lang w:val="en"/>
        </w:rPr>
        <w:t>Authors</w:t>
      </w:r>
      <w:r w:rsidR="00F31464">
        <w:rPr>
          <w:rStyle w:val="tlid-translation"/>
          <w:rFonts w:ascii="Book Antiqua" w:hAnsi="Book Antiqua"/>
          <w:b/>
          <w:sz w:val="24"/>
          <w:szCs w:val="24"/>
          <w:lang w:val="en"/>
        </w:rPr>
        <w:t>:</w:t>
      </w:r>
      <w:r w:rsidR="00F31464" w:rsidRPr="00F31464">
        <w:t xml:space="preserve"> </w:t>
      </w:r>
      <w:r w:rsidR="00F31464">
        <w:rPr>
          <w:rStyle w:val="tlid-translation"/>
          <w:rFonts w:ascii="Book Antiqua" w:hAnsi="Book Antiqua"/>
          <w:sz w:val="24"/>
          <w:szCs w:val="24"/>
          <w:lang w:val="en"/>
        </w:rPr>
        <w:t>Aristdis</w:t>
      </w:r>
      <w:r w:rsidR="00F31464" w:rsidRPr="00F31464">
        <w:rPr>
          <w:rStyle w:val="tlid-translation"/>
          <w:rFonts w:ascii="Book Antiqua" w:hAnsi="Book Antiqua"/>
          <w:sz w:val="24"/>
          <w:szCs w:val="24"/>
          <w:lang w:val="en"/>
        </w:rPr>
        <w:t xml:space="preserve"> </w:t>
      </w:r>
      <w:r w:rsidR="00F31464">
        <w:rPr>
          <w:rStyle w:val="tlid-translation"/>
          <w:rFonts w:ascii="Book Antiqua" w:hAnsi="Book Antiqua"/>
          <w:sz w:val="24"/>
          <w:szCs w:val="24"/>
          <w:lang w:val="en"/>
        </w:rPr>
        <w:t xml:space="preserve"> Bitzenis </w:t>
      </w:r>
      <w:r w:rsidR="00F31464" w:rsidRPr="00F31464">
        <w:rPr>
          <w:rStyle w:val="tlid-translation"/>
          <w:rFonts w:ascii="Book Antiqua" w:hAnsi="Book Antiqua"/>
          <w:sz w:val="24"/>
          <w:szCs w:val="24"/>
          <w:lang w:val="en"/>
        </w:rPr>
        <w:t>International and European Studies,</w:t>
      </w:r>
      <w:r w:rsidR="00F31464">
        <w:rPr>
          <w:rStyle w:val="tlid-translation"/>
          <w:rFonts w:ascii="Book Antiqua" w:hAnsi="Book Antiqua"/>
          <w:sz w:val="24"/>
          <w:szCs w:val="24"/>
          <w:lang w:val="en"/>
        </w:rPr>
        <w:t xml:space="preserve"> </w:t>
      </w:r>
      <w:r w:rsidR="00F31464" w:rsidRPr="00F31464">
        <w:rPr>
          <w:rStyle w:val="tlid-translation"/>
          <w:rFonts w:ascii="Book Antiqua" w:hAnsi="Book Antiqua"/>
          <w:sz w:val="24"/>
          <w:szCs w:val="24"/>
          <w:lang w:val="en"/>
        </w:rPr>
        <w:t>University of Macedonia, Thessaloniki</w:t>
      </w:r>
      <w:r w:rsidR="00F31464">
        <w:rPr>
          <w:rStyle w:val="tlid-translation"/>
          <w:rFonts w:ascii="Book Antiqua" w:hAnsi="Book Antiqua"/>
          <w:sz w:val="24"/>
          <w:szCs w:val="24"/>
          <w:lang w:val="en"/>
        </w:rPr>
        <w:t xml:space="preserve"> </w:t>
      </w:r>
      <w:r w:rsidR="00F31464" w:rsidRPr="00F31464">
        <w:rPr>
          <w:rStyle w:val="tlid-translation"/>
          <w:rFonts w:ascii="Book Antiqua" w:hAnsi="Book Antiqua"/>
          <w:sz w:val="24"/>
          <w:szCs w:val="24"/>
          <w:lang w:val="en"/>
        </w:rPr>
        <w:t xml:space="preserve">Greece </w:t>
      </w:r>
      <w:r w:rsidR="00F31464">
        <w:rPr>
          <w:rStyle w:val="tlid-translation"/>
          <w:rFonts w:ascii="Book Antiqua" w:hAnsi="Book Antiqua"/>
          <w:sz w:val="24"/>
          <w:szCs w:val="24"/>
          <w:lang w:val="en"/>
        </w:rPr>
        <w:t>,</w:t>
      </w:r>
      <w:r w:rsidR="00F31464" w:rsidRPr="00F31464">
        <w:rPr>
          <w:rStyle w:val="tlid-translation"/>
          <w:rFonts w:ascii="Book Antiqua" w:hAnsi="Book Antiqua"/>
          <w:sz w:val="24"/>
          <w:szCs w:val="24"/>
          <w:lang w:val="en"/>
        </w:rPr>
        <w:t>L</w:t>
      </w:r>
      <w:r w:rsidR="00F31464">
        <w:rPr>
          <w:rStyle w:val="tlid-translation"/>
          <w:rFonts w:ascii="Book Antiqua" w:hAnsi="Book Antiqua"/>
          <w:sz w:val="24"/>
          <w:szCs w:val="24"/>
          <w:lang w:val="en"/>
        </w:rPr>
        <w:t>eslie</w:t>
      </w:r>
      <w:r w:rsidR="00F31464" w:rsidRPr="00F31464">
        <w:rPr>
          <w:rStyle w:val="tlid-translation"/>
          <w:rFonts w:ascii="Book Antiqua" w:hAnsi="Book Antiqua"/>
          <w:sz w:val="24"/>
          <w:szCs w:val="24"/>
          <w:lang w:val="en"/>
        </w:rPr>
        <w:t xml:space="preserve"> T. S</w:t>
      </w:r>
      <w:r w:rsidR="00F31464">
        <w:rPr>
          <w:rStyle w:val="tlid-translation"/>
          <w:rFonts w:ascii="Book Antiqua" w:hAnsi="Book Antiqua"/>
          <w:sz w:val="24"/>
          <w:szCs w:val="24"/>
          <w:lang w:val="en"/>
        </w:rPr>
        <w:t xml:space="preserve">zamosi </w:t>
      </w:r>
      <w:r w:rsidR="00F31464" w:rsidRPr="00F31464">
        <w:rPr>
          <w:rStyle w:val="tlid-translation"/>
          <w:rFonts w:ascii="Book Antiqua" w:hAnsi="Book Antiqua"/>
          <w:sz w:val="24"/>
          <w:szCs w:val="24"/>
          <w:lang w:val="en"/>
        </w:rPr>
        <w:t>City College, International Faculty, University of Sheffield, Thessaloniki, Greece</w:t>
      </w:r>
    </w:p>
    <w:p w:rsidR="00807B78" w:rsidRDefault="00D226D4" w:rsidP="00AC5B1A">
      <w:pPr>
        <w:spacing w:line="360" w:lineRule="auto"/>
        <w:jc w:val="both"/>
        <w:rPr>
          <w:rStyle w:val="tlid-translation"/>
          <w:rFonts w:ascii="Book Antiqua" w:hAnsi="Book Antiqua"/>
          <w:sz w:val="24"/>
          <w:szCs w:val="24"/>
          <w:lang w:val="en"/>
        </w:rPr>
      </w:pPr>
      <w:r>
        <w:rPr>
          <w:rStyle w:val="tlid-translation"/>
          <w:rFonts w:ascii="Book Antiqua" w:hAnsi="Book Antiqua"/>
          <w:sz w:val="24"/>
          <w:szCs w:val="24"/>
          <w:lang w:val="en"/>
        </w:rPr>
        <w:t xml:space="preserve">The main aim of this article is to analyze the entry mode and the main determinants of FDI in </w:t>
      </w:r>
      <w:r w:rsidR="00F31464">
        <w:rPr>
          <w:rStyle w:val="tlid-translation"/>
          <w:rFonts w:ascii="Book Antiqua" w:hAnsi="Book Antiqua"/>
          <w:sz w:val="24"/>
          <w:szCs w:val="24"/>
          <w:lang w:val="en"/>
        </w:rPr>
        <w:t>a host country</w:t>
      </w:r>
      <w:bookmarkStart w:id="26" w:name="_Hlk8226803"/>
      <w:r>
        <w:rPr>
          <w:rStyle w:val="tlid-translation"/>
          <w:rFonts w:ascii="Book Antiqua" w:hAnsi="Book Antiqua"/>
          <w:sz w:val="24"/>
          <w:szCs w:val="24"/>
          <w:lang w:val="en"/>
        </w:rPr>
        <w:t>.</w:t>
      </w:r>
      <w:r w:rsidR="00F31464">
        <w:rPr>
          <w:rStyle w:val="tlid-translation"/>
          <w:rFonts w:ascii="Book Antiqua" w:hAnsi="Book Antiqua"/>
          <w:sz w:val="24"/>
          <w:szCs w:val="24"/>
          <w:lang w:val="en"/>
        </w:rPr>
        <w:t xml:space="preserve"> </w:t>
      </w:r>
      <w:bookmarkEnd w:id="26"/>
      <w:r w:rsidR="00F31464">
        <w:rPr>
          <w:rStyle w:val="tlid-translation"/>
          <w:rFonts w:ascii="Book Antiqua" w:hAnsi="Book Antiqua"/>
          <w:sz w:val="24"/>
          <w:szCs w:val="24"/>
          <w:lang w:val="en"/>
        </w:rPr>
        <w:t xml:space="preserve">To achieve the article’s objectives authors have collected data from 51 foreign companies that have invested in Albania. </w:t>
      </w:r>
      <w:r w:rsidR="0027655F">
        <w:rPr>
          <w:rStyle w:val="tlid-translation"/>
          <w:rFonts w:ascii="Book Antiqua" w:hAnsi="Book Antiqua"/>
          <w:sz w:val="24"/>
          <w:szCs w:val="24"/>
          <w:lang w:val="en"/>
        </w:rPr>
        <w:t xml:space="preserve">The article has employed Dunning’s theory to determine which factors attract determine investors ’s decisions in another country. This theory they have identified several factors that have been tested through information collected from questionnaires. Through Dunning Theory they have identified even the main entry modes that foreign </w:t>
      </w:r>
      <w:r w:rsidR="00342B87">
        <w:rPr>
          <w:rStyle w:val="tlid-translation"/>
          <w:rFonts w:ascii="Book Antiqua" w:hAnsi="Book Antiqua"/>
          <w:sz w:val="24"/>
          <w:szCs w:val="24"/>
          <w:lang w:val="en"/>
        </w:rPr>
        <w:t>investors use to enter in Albania’s market.</w:t>
      </w:r>
      <w:r w:rsidR="0027655F">
        <w:rPr>
          <w:rStyle w:val="tlid-translation"/>
          <w:rFonts w:ascii="Book Antiqua" w:hAnsi="Book Antiqua"/>
          <w:sz w:val="24"/>
          <w:szCs w:val="24"/>
          <w:lang w:val="en"/>
        </w:rPr>
        <w:t xml:space="preserve"> </w:t>
      </w:r>
    </w:p>
    <w:p w:rsidR="00BD35EE" w:rsidRDefault="00BD35EE" w:rsidP="00AC5B1A">
      <w:pPr>
        <w:spacing w:line="360" w:lineRule="auto"/>
        <w:jc w:val="both"/>
        <w:rPr>
          <w:rStyle w:val="tlid-translation"/>
          <w:rFonts w:ascii="Book Antiqua" w:hAnsi="Book Antiqua"/>
          <w:sz w:val="24"/>
          <w:szCs w:val="24"/>
          <w:lang w:val="en"/>
        </w:rPr>
      </w:pPr>
    </w:p>
    <w:p w:rsidR="00BD35EE" w:rsidRDefault="00BD35EE" w:rsidP="00AC5B1A">
      <w:pPr>
        <w:spacing w:line="360" w:lineRule="auto"/>
        <w:jc w:val="both"/>
        <w:rPr>
          <w:rStyle w:val="tlid-translation"/>
          <w:rFonts w:ascii="Book Antiqua" w:hAnsi="Book Antiqua"/>
          <w:sz w:val="24"/>
          <w:szCs w:val="24"/>
          <w:lang w:val="en"/>
        </w:rPr>
      </w:pPr>
    </w:p>
    <w:p w:rsidR="00BD35EE" w:rsidRDefault="00BD35EE" w:rsidP="00AC5B1A">
      <w:pPr>
        <w:spacing w:line="360" w:lineRule="auto"/>
        <w:jc w:val="both"/>
        <w:rPr>
          <w:rStyle w:val="tlid-translation"/>
          <w:rFonts w:ascii="Book Antiqua" w:hAnsi="Book Antiqua"/>
          <w:sz w:val="24"/>
          <w:szCs w:val="24"/>
          <w:lang w:val="en"/>
        </w:rPr>
      </w:pPr>
    </w:p>
    <w:p w:rsidR="004E6F56" w:rsidRPr="0027655F" w:rsidRDefault="004E6F56" w:rsidP="00AC5B1A">
      <w:pPr>
        <w:spacing w:line="360" w:lineRule="auto"/>
        <w:jc w:val="both"/>
        <w:rPr>
          <w:rStyle w:val="tlid-translation"/>
          <w:rFonts w:ascii="Book Antiqua" w:hAnsi="Book Antiqua"/>
          <w:sz w:val="24"/>
          <w:szCs w:val="24"/>
          <w:lang w:val="en"/>
        </w:rPr>
      </w:pPr>
    </w:p>
    <w:p w:rsidR="002C1074" w:rsidRPr="00BD35EE" w:rsidRDefault="00EC76DC" w:rsidP="000C1D50">
      <w:pPr>
        <w:pStyle w:val="Heading2"/>
        <w:numPr>
          <w:ilvl w:val="0"/>
          <w:numId w:val="0"/>
        </w:numPr>
        <w:rPr>
          <w:rStyle w:val="Strong"/>
          <w:rFonts w:ascii="Times New Roman" w:hAnsi="Times New Roman" w:cs="Times New Roman"/>
          <w:b/>
          <w:sz w:val="32"/>
          <w:szCs w:val="32"/>
        </w:rPr>
      </w:pPr>
      <w:bookmarkStart w:id="27" w:name="_Toc8243830"/>
      <w:bookmarkStart w:id="28" w:name="_Hlk8243521"/>
      <w:r w:rsidRPr="000C1D50">
        <w:rPr>
          <w:rStyle w:val="Strong"/>
          <w:rFonts w:ascii="Times New Roman" w:hAnsi="Times New Roman" w:cs="Times New Roman"/>
          <w:b/>
          <w:i/>
          <w:sz w:val="32"/>
          <w:szCs w:val="32"/>
        </w:rPr>
        <w:t>5.</w:t>
      </w:r>
      <w:r w:rsidRPr="000C1D50">
        <w:rPr>
          <w:rStyle w:val="Heading2Char"/>
          <w:rFonts w:ascii="Times New Roman" w:hAnsi="Times New Roman" w:cs="Times New Roman"/>
          <w:b/>
          <w:i/>
          <w:sz w:val="32"/>
          <w:szCs w:val="32"/>
        </w:rPr>
        <w:t xml:space="preserve">2 </w:t>
      </w:r>
      <w:r w:rsidRPr="000C1D50">
        <w:rPr>
          <w:rStyle w:val="Heading3Char"/>
          <w:rFonts w:ascii="Times New Roman" w:hAnsi="Times New Roman" w:cs="Times New Roman"/>
          <w:b/>
          <w:sz w:val="32"/>
          <w:szCs w:val="32"/>
        </w:rPr>
        <w:t>Article Structure</w:t>
      </w:r>
      <w:bookmarkEnd w:id="27"/>
      <w:r w:rsidRPr="000C1D50">
        <w:rPr>
          <w:rStyle w:val="Strong"/>
          <w:rFonts w:ascii="Times New Roman" w:hAnsi="Times New Roman" w:cs="Times New Roman"/>
          <w:b/>
          <w:i/>
          <w:sz w:val="32"/>
          <w:szCs w:val="32"/>
        </w:rPr>
        <w:t xml:space="preserve"> </w:t>
      </w:r>
    </w:p>
    <w:bookmarkEnd w:id="28"/>
    <w:p w:rsidR="000C1D50" w:rsidRPr="000C1D50" w:rsidRDefault="000C1D50" w:rsidP="000C1D50">
      <w:pPr>
        <w:rPr>
          <w:lang w:val="en-GB"/>
        </w:rPr>
      </w:pPr>
    </w:p>
    <w:p w:rsidR="00651C6A" w:rsidRDefault="00EB0C31" w:rsidP="00651C6A">
      <w:pPr>
        <w:spacing w:line="360" w:lineRule="auto"/>
        <w:jc w:val="both"/>
        <w:rPr>
          <w:rStyle w:val="tlid-translation"/>
          <w:rFonts w:ascii="Book Antiqua" w:hAnsi="Book Antiqua"/>
          <w:sz w:val="24"/>
          <w:szCs w:val="24"/>
          <w:lang w:val="en"/>
        </w:rPr>
      </w:pPr>
      <w:r>
        <w:rPr>
          <w:rFonts w:ascii="Book Antiqua" w:hAnsi="Book Antiqua" w:cs="Times New Roman"/>
          <w:sz w:val="24"/>
          <w:szCs w:val="24"/>
        </w:rPr>
        <w:t xml:space="preserve">In general the </w:t>
      </w:r>
      <w:r w:rsidR="00CE2502">
        <w:rPr>
          <w:rFonts w:ascii="Book Antiqua" w:hAnsi="Book Antiqua" w:cs="Times New Roman"/>
          <w:sz w:val="24"/>
          <w:szCs w:val="24"/>
        </w:rPr>
        <w:t>article follow a logical development.</w:t>
      </w:r>
      <w:r w:rsidR="00D17F1E">
        <w:rPr>
          <w:rFonts w:ascii="Book Antiqua" w:hAnsi="Book Antiqua" w:cs="Times New Roman"/>
          <w:sz w:val="24"/>
          <w:szCs w:val="24"/>
        </w:rPr>
        <w:t xml:space="preserve"> The article starts with abstract heading. </w:t>
      </w:r>
      <w:r w:rsidR="00CE2502">
        <w:rPr>
          <w:rFonts w:ascii="Book Antiqua" w:hAnsi="Book Antiqua" w:cs="Times New Roman"/>
          <w:sz w:val="24"/>
          <w:szCs w:val="24"/>
        </w:rPr>
        <w:t xml:space="preserve"> In</w:t>
      </w:r>
      <w:r w:rsidR="00651C6A">
        <w:rPr>
          <w:rFonts w:ascii="Book Antiqua" w:hAnsi="Book Antiqua" w:cs="Times New Roman"/>
          <w:sz w:val="24"/>
          <w:szCs w:val="24"/>
        </w:rPr>
        <w:t xml:space="preserve"> the abstract of the article the authors have represented the purpose of this article. </w:t>
      </w:r>
      <w:r w:rsidR="00651C6A" w:rsidRPr="003F5A6A">
        <w:rPr>
          <w:rStyle w:val="tlid-translation"/>
          <w:rFonts w:ascii="Book Antiqua" w:hAnsi="Book Antiqua"/>
          <w:sz w:val="24"/>
          <w:szCs w:val="24"/>
          <w:lang w:val="en"/>
        </w:rPr>
        <w:t xml:space="preserve">In the center of this paper the researcher has  placed three main issues. First, </w:t>
      </w:r>
      <w:r w:rsidR="00651C6A">
        <w:rPr>
          <w:rStyle w:val="tlid-translation"/>
          <w:rFonts w:ascii="Book Antiqua" w:hAnsi="Book Antiqua"/>
          <w:sz w:val="24"/>
          <w:szCs w:val="24"/>
          <w:lang w:val="en"/>
        </w:rPr>
        <w:t xml:space="preserve">entry mode </w:t>
      </w:r>
      <w:r w:rsidR="00651C6A" w:rsidRPr="003F5A6A">
        <w:rPr>
          <w:rStyle w:val="tlid-translation"/>
          <w:rFonts w:ascii="Book Antiqua" w:hAnsi="Book Antiqua"/>
          <w:sz w:val="24"/>
          <w:szCs w:val="24"/>
          <w:lang w:val="en"/>
        </w:rPr>
        <w:t xml:space="preserve">of foreign direct investment in Albania, Secondly,  identifying </w:t>
      </w:r>
      <w:r w:rsidR="00651C6A">
        <w:rPr>
          <w:rStyle w:val="tlid-translation"/>
          <w:rFonts w:ascii="Book Antiqua" w:hAnsi="Book Antiqua"/>
          <w:sz w:val="24"/>
          <w:szCs w:val="24"/>
          <w:lang w:val="en"/>
        </w:rPr>
        <w:t>barriers (</w:t>
      </w:r>
      <w:r w:rsidR="00651C6A" w:rsidRPr="003F5A6A">
        <w:rPr>
          <w:rStyle w:val="tlid-translation"/>
          <w:rFonts w:ascii="Book Antiqua" w:hAnsi="Book Antiqua"/>
          <w:sz w:val="24"/>
          <w:szCs w:val="24"/>
          <w:lang w:val="en"/>
        </w:rPr>
        <w:t>economic, governmental and business facilitators</w:t>
      </w:r>
      <w:r w:rsidR="00651C6A">
        <w:rPr>
          <w:rStyle w:val="tlid-translation"/>
          <w:rFonts w:ascii="Book Antiqua" w:hAnsi="Book Antiqua"/>
          <w:sz w:val="24"/>
          <w:szCs w:val="24"/>
          <w:lang w:val="en"/>
        </w:rPr>
        <w:t xml:space="preserve">) </w:t>
      </w:r>
      <w:r w:rsidR="00651C6A" w:rsidRPr="003F5A6A">
        <w:rPr>
          <w:rStyle w:val="tlid-translation"/>
          <w:rFonts w:ascii="Book Antiqua" w:hAnsi="Book Antiqua"/>
          <w:sz w:val="24"/>
          <w:szCs w:val="24"/>
          <w:lang w:val="en"/>
        </w:rPr>
        <w:t xml:space="preserve"> for foreign direct investment in </w:t>
      </w:r>
      <w:r w:rsidR="00651C6A">
        <w:rPr>
          <w:rStyle w:val="tlid-translation"/>
          <w:rFonts w:ascii="Book Antiqua" w:hAnsi="Book Antiqua"/>
          <w:sz w:val="24"/>
          <w:szCs w:val="24"/>
          <w:lang w:val="en"/>
        </w:rPr>
        <w:t>Albania</w:t>
      </w:r>
      <w:r w:rsidR="00651C6A" w:rsidRPr="003F5A6A">
        <w:rPr>
          <w:rStyle w:val="tlid-translation"/>
          <w:rFonts w:ascii="Book Antiqua" w:hAnsi="Book Antiqua"/>
          <w:sz w:val="24"/>
          <w:szCs w:val="24"/>
          <w:lang w:val="en"/>
        </w:rPr>
        <w:t xml:space="preserve"> as well as in evaluating the potential</w:t>
      </w:r>
      <w:r w:rsidR="00651C6A">
        <w:rPr>
          <w:rStyle w:val="tlid-translation"/>
          <w:rFonts w:ascii="Book Antiqua" w:hAnsi="Book Antiqua"/>
          <w:sz w:val="24"/>
          <w:szCs w:val="24"/>
          <w:lang w:val="en"/>
        </w:rPr>
        <w:t xml:space="preserve"> motives that </w:t>
      </w:r>
      <w:r w:rsidR="00651C6A" w:rsidRPr="003F5A6A">
        <w:rPr>
          <w:rStyle w:val="tlid-translation"/>
          <w:rFonts w:ascii="Book Antiqua" w:hAnsi="Book Antiqua"/>
          <w:sz w:val="24"/>
          <w:szCs w:val="24"/>
          <w:lang w:val="en"/>
        </w:rPr>
        <w:t xml:space="preserve"> foreign </w:t>
      </w:r>
      <w:r w:rsidR="00651C6A">
        <w:rPr>
          <w:rStyle w:val="tlid-translation"/>
          <w:rFonts w:ascii="Book Antiqua" w:hAnsi="Book Antiqua"/>
          <w:sz w:val="24"/>
          <w:szCs w:val="24"/>
          <w:lang w:val="en"/>
        </w:rPr>
        <w:t xml:space="preserve"> considered to invest in Albania </w:t>
      </w:r>
      <w:r w:rsidR="00651C6A" w:rsidRPr="003F5A6A">
        <w:rPr>
          <w:rStyle w:val="tlid-translation"/>
          <w:rFonts w:ascii="Book Antiqua" w:hAnsi="Book Antiqua"/>
          <w:sz w:val="24"/>
          <w:szCs w:val="24"/>
          <w:lang w:val="en"/>
        </w:rPr>
        <w:t>compared to Balkan countries.</w:t>
      </w:r>
      <w:r w:rsidR="00756DD8">
        <w:rPr>
          <w:rStyle w:val="tlid-translation"/>
          <w:rFonts w:ascii="Book Antiqua" w:hAnsi="Book Antiqua"/>
          <w:sz w:val="24"/>
          <w:szCs w:val="24"/>
          <w:lang w:val="en"/>
        </w:rPr>
        <w:t xml:space="preserve"> Article is organized in long paragraphs and this makes difficult for the audience to understand the main idea of each paragraph</w:t>
      </w:r>
      <w:r w:rsidR="00B1071D">
        <w:rPr>
          <w:rStyle w:val="tlid-translation"/>
          <w:rFonts w:ascii="Book Antiqua" w:hAnsi="Book Antiqua"/>
          <w:sz w:val="24"/>
          <w:szCs w:val="24"/>
          <w:lang w:val="en"/>
        </w:rPr>
        <w:t xml:space="preserve">. In the abstract </w:t>
      </w:r>
      <w:r w:rsidR="00B1071D">
        <w:rPr>
          <w:rStyle w:val="tlid-translation"/>
          <w:rFonts w:ascii="Book Antiqua" w:hAnsi="Book Antiqua"/>
          <w:sz w:val="24"/>
          <w:szCs w:val="24"/>
          <w:lang w:val="en"/>
        </w:rPr>
        <w:lastRenderedPageBreak/>
        <w:t xml:space="preserve">the authors have also shown the data source, the period of the data collection and the number of the companies that have participated in this study. </w:t>
      </w:r>
    </w:p>
    <w:p w:rsidR="00457FE8" w:rsidRDefault="00457FE8" w:rsidP="00651C6A">
      <w:pPr>
        <w:spacing w:line="360" w:lineRule="auto"/>
        <w:jc w:val="both"/>
        <w:rPr>
          <w:rStyle w:val="tlid-translation"/>
          <w:rFonts w:ascii="Book Antiqua" w:hAnsi="Book Antiqua"/>
          <w:sz w:val="24"/>
          <w:szCs w:val="24"/>
          <w:lang w:val="en"/>
        </w:rPr>
      </w:pPr>
      <w:r>
        <w:rPr>
          <w:rStyle w:val="tlid-translation"/>
          <w:rFonts w:ascii="Book Antiqua" w:hAnsi="Book Antiqua"/>
          <w:sz w:val="24"/>
          <w:szCs w:val="24"/>
          <w:lang w:val="en"/>
        </w:rPr>
        <w:t>After the abstract the article continue with introduction. In the introduction authors have explained in more detail the topic. They have explained the importance of FDI  i</w:t>
      </w:r>
      <w:r w:rsidR="00CE2502">
        <w:rPr>
          <w:rStyle w:val="tlid-translation"/>
          <w:rFonts w:ascii="Book Antiqua" w:hAnsi="Book Antiqua"/>
          <w:sz w:val="24"/>
          <w:szCs w:val="24"/>
          <w:lang w:val="en"/>
        </w:rPr>
        <w:t xml:space="preserve">n a host country. In the introduction of the article the researchers </w:t>
      </w:r>
      <w:r w:rsidR="00773022">
        <w:rPr>
          <w:rStyle w:val="tlid-translation"/>
          <w:rFonts w:ascii="Book Antiqua" w:hAnsi="Book Antiqua"/>
          <w:sz w:val="24"/>
          <w:szCs w:val="24"/>
          <w:lang w:val="en"/>
        </w:rPr>
        <w:t xml:space="preserve">provide information regarding the structure of the article. </w:t>
      </w:r>
    </w:p>
    <w:p w:rsidR="00364C01" w:rsidRDefault="00773022" w:rsidP="00651C6A">
      <w:pPr>
        <w:spacing w:line="360" w:lineRule="auto"/>
        <w:jc w:val="both"/>
        <w:rPr>
          <w:rStyle w:val="tlid-translation"/>
          <w:rFonts w:ascii="Book Antiqua" w:hAnsi="Book Antiqua"/>
          <w:sz w:val="24"/>
          <w:szCs w:val="24"/>
          <w:lang w:val="en"/>
        </w:rPr>
      </w:pPr>
      <w:r>
        <w:rPr>
          <w:rStyle w:val="tlid-translation"/>
          <w:rFonts w:ascii="Book Antiqua" w:hAnsi="Book Antiqua"/>
          <w:sz w:val="24"/>
          <w:szCs w:val="24"/>
          <w:lang w:val="en"/>
        </w:rPr>
        <w:t xml:space="preserve">In the literature review heading they have mentioned some studies and thoughts regarding the determinants and entry barriers of FDI in a host country. There are only </w:t>
      </w:r>
      <w:r w:rsidR="00E959D7">
        <w:rPr>
          <w:rStyle w:val="tlid-translation"/>
          <w:rFonts w:ascii="Book Antiqua" w:hAnsi="Book Antiqua"/>
          <w:sz w:val="24"/>
          <w:szCs w:val="24"/>
          <w:lang w:val="en"/>
        </w:rPr>
        <w:t xml:space="preserve">some references when authors explain the main determinants of FDI and entry mode in foreign market. They have placed main theories that explain the determinants of  FDI in a table. The table provides information regarding the authors name, study topic and year in which study was published. </w:t>
      </w:r>
      <w:r w:rsidR="000C072C">
        <w:rPr>
          <w:rStyle w:val="tlid-translation"/>
          <w:rFonts w:ascii="Book Antiqua" w:hAnsi="Book Antiqua"/>
          <w:sz w:val="24"/>
          <w:szCs w:val="24"/>
          <w:lang w:val="en"/>
        </w:rPr>
        <w:t xml:space="preserve">The table is well organized and makes it easy for the reader to understand the main theories regarding the determinants of FDI  in a host country. </w:t>
      </w:r>
      <w:r w:rsidR="00773D00">
        <w:rPr>
          <w:rStyle w:val="tlid-translation"/>
          <w:rFonts w:ascii="Book Antiqua" w:hAnsi="Book Antiqua"/>
          <w:sz w:val="24"/>
          <w:szCs w:val="24"/>
          <w:lang w:val="en"/>
        </w:rPr>
        <w:t xml:space="preserve">They have also </w:t>
      </w:r>
      <w:r w:rsidR="00EF35FC">
        <w:rPr>
          <w:rStyle w:val="tlid-translation"/>
          <w:rFonts w:ascii="Book Antiqua" w:hAnsi="Book Antiqua"/>
          <w:sz w:val="24"/>
          <w:szCs w:val="24"/>
          <w:lang w:val="en"/>
        </w:rPr>
        <w:t>represented some empirical finding regarding the entry mode of FDI  in a host country. They have included on the article many references from different but the majority of evidences are relatively old. It would be more beneficial for the reader if the authors would had included evidence from recent studies. Most of references described date back 20-30 years.</w:t>
      </w:r>
      <w:r w:rsidR="00823049">
        <w:rPr>
          <w:rStyle w:val="tlid-translation"/>
          <w:rFonts w:ascii="Book Antiqua" w:hAnsi="Book Antiqua"/>
          <w:sz w:val="24"/>
          <w:szCs w:val="24"/>
          <w:lang w:val="en"/>
        </w:rPr>
        <w:t xml:space="preserve"> The article ends with reference section. All references cited in the text are put clearly in the reference section. </w:t>
      </w:r>
    </w:p>
    <w:p w:rsidR="00B577B1" w:rsidRDefault="00B577B1" w:rsidP="00651C6A">
      <w:pPr>
        <w:spacing w:line="360" w:lineRule="auto"/>
        <w:jc w:val="both"/>
        <w:rPr>
          <w:rStyle w:val="tlid-translation"/>
          <w:rFonts w:ascii="Book Antiqua" w:hAnsi="Book Antiqua"/>
          <w:sz w:val="24"/>
          <w:szCs w:val="24"/>
          <w:lang w:val="en"/>
        </w:rPr>
      </w:pPr>
    </w:p>
    <w:p w:rsidR="00814CD3" w:rsidRPr="000C1D50" w:rsidRDefault="00814CD3" w:rsidP="00814CD3">
      <w:pPr>
        <w:pStyle w:val="Heading2"/>
        <w:numPr>
          <w:ilvl w:val="0"/>
          <w:numId w:val="0"/>
        </w:numPr>
        <w:rPr>
          <w:rStyle w:val="Strong"/>
          <w:rFonts w:ascii="Times New Roman" w:hAnsi="Times New Roman" w:cs="Times New Roman"/>
          <w:b/>
          <w:i/>
          <w:sz w:val="32"/>
          <w:szCs w:val="32"/>
        </w:rPr>
      </w:pPr>
      <w:bookmarkStart w:id="29" w:name="_Toc8243831"/>
      <w:r w:rsidRPr="000C1D50">
        <w:rPr>
          <w:rStyle w:val="Strong"/>
          <w:rFonts w:ascii="Times New Roman" w:hAnsi="Times New Roman" w:cs="Times New Roman"/>
          <w:b/>
          <w:i/>
          <w:sz w:val="32"/>
          <w:szCs w:val="32"/>
        </w:rPr>
        <w:t>5.</w:t>
      </w:r>
      <w:r>
        <w:rPr>
          <w:rStyle w:val="Heading2Char"/>
          <w:rFonts w:ascii="Times New Roman" w:hAnsi="Times New Roman" w:cs="Times New Roman"/>
          <w:b/>
          <w:i/>
          <w:sz w:val="32"/>
          <w:szCs w:val="32"/>
        </w:rPr>
        <w:t>3</w:t>
      </w:r>
      <w:r w:rsidRPr="000C1D50">
        <w:rPr>
          <w:rStyle w:val="Heading2Char"/>
          <w:rFonts w:ascii="Times New Roman" w:hAnsi="Times New Roman" w:cs="Times New Roman"/>
          <w:b/>
          <w:i/>
          <w:sz w:val="32"/>
          <w:szCs w:val="32"/>
        </w:rPr>
        <w:t xml:space="preserve"> </w:t>
      </w:r>
      <w:r w:rsidR="00B577B1">
        <w:rPr>
          <w:rStyle w:val="Heading3Char"/>
          <w:rFonts w:ascii="Times New Roman" w:hAnsi="Times New Roman" w:cs="Times New Roman"/>
          <w:b/>
          <w:sz w:val="32"/>
          <w:szCs w:val="32"/>
        </w:rPr>
        <w:t>Article Critical Review</w:t>
      </w:r>
      <w:bookmarkEnd w:id="29"/>
      <w:r w:rsidRPr="000C1D50">
        <w:rPr>
          <w:rStyle w:val="Strong"/>
          <w:rFonts w:ascii="Times New Roman" w:hAnsi="Times New Roman" w:cs="Times New Roman"/>
          <w:b/>
          <w:i/>
          <w:sz w:val="32"/>
          <w:szCs w:val="32"/>
        </w:rPr>
        <w:t xml:space="preserve"> </w:t>
      </w:r>
    </w:p>
    <w:p w:rsidR="004E6F56" w:rsidRPr="00683B5B" w:rsidRDefault="004E6F56" w:rsidP="00E04F77">
      <w:pPr>
        <w:pStyle w:val="ListParagraph"/>
        <w:rPr>
          <w:rStyle w:val="Strong"/>
          <w:rFonts w:ascii="Times New Roman" w:hAnsi="Times New Roman" w:cs="Times New Roman"/>
          <w:i/>
          <w:sz w:val="24"/>
          <w:szCs w:val="24"/>
        </w:rPr>
      </w:pPr>
    </w:p>
    <w:p w:rsidR="008D1334" w:rsidRPr="00D14068" w:rsidRDefault="000A040E" w:rsidP="00AC5B1A">
      <w:pPr>
        <w:spacing w:line="360" w:lineRule="auto"/>
        <w:jc w:val="both"/>
        <w:rPr>
          <w:rFonts w:ascii="Book Antiqua" w:hAnsi="Book Antiqua" w:cs="Times New Roman"/>
          <w:sz w:val="24"/>
          <w:szCs w:val="24"/>
        </w:rPr>
      </w:pPr>
      <w:r>
        <w:rPr>
          <w:rFonts w:ascii="Book Antiqua" w:hAnsi="Book Antiqua" w:cs="Times New Roman"/>
          <w:sz w:val="24"/>
          <w:szCs w:val="24"/>
        </w:rPr>
        <w:t xml:space="preserve">In this empirical study the literature review was carried out based on FDI theories and empirical studies. </w:t>
      </w:r>
      <w:r w:rsidR="006746B6">
        <w:rPr>
          <w:rStyle w:val="tlid-translation"/>
          <w:rFonts w:ascii="Book Antiqua" w:hAnsi="Book Antiqua"/>
          <w:sz w:val="24"/>
          <w:szCs w:val="24"/>
          <w:lang w:val="en"/>
        </w:rPr>
        <w:t xml:space="preserve">In the recent years the interest in the importance of FDI has increased so we can conclude that this topic is significant. </w:t>
      </w:r>
      <w:r w:rsidR="007D562E">
        <w:rPr>
          <w:rFonts w:ascii="Book Antiqua" w:hAnsi="Book Antiqua" w:cs="Times New Roman"/>
          <w:sz w:val="24"/>
          <w:szCs w:val="24"/>
        </w:rPr>
        <w:t xml:space="preserve"> The authors mention that empirical evidence have shown that the main reason why investors is to serve domestic demand in the host countries. But the authors have not mentioned any </w:t>
      </w:r>
      <w:r w:rsidR="00821C0A">
        <w:rPr>
          <w:rFonts w:ascii="Book Antiqua" w:hAnsi="Book Antiqua" w:cs="Times New Roman"/>
          <w:sz w:val="24"/>
          <w:szCs w:val="24"/>
        </w:rPr>
        <w:t xml:space="preserve">study name or author who </w:t>
      </w:r>
      <w:r w:rsidR="00821C0A">
        <w:rPr>
          <w:rFonts w:ascii="Book Antiqua" w:hAnsi="Book Antiqua" w:cs="Times New Roman"/>
          <w:sz w:val="24"/>
          <w:szCs w:val="24"/>
        </w:rPr>
        <w:lastRenderedPageBreak/>
        <w:t xml:space="preserve">have carried out these empirical research. They should support this statement with studies names and authors names. </w:t>
      </w:r>
      <w:r w:rsidR="009304B7">
        <w:rPr>
          <w:rFonts w:ascii="Book Antiqua" w:hAnsi="Book Antiqua" w:cs="Times New Roman"/>
          <w:sz w:val="24"/>
          <w:szCs w:val="24"/>
        </w:rPr>
        <w:t xml:space="preserve">In the article </w:t>
      </w:r>
      <w:r w:rsidR="00167DF6">
        <w:rPr>
          <w:rFonts w:ascii="Book Antiqua" w:hAnsi="Book Antiqua" w:cs="Times New Roman"/>
          <w:sz w:val="24"/>
          <w:szCs w:val="24"/>
        </w:rPr>
        <w:t xml:space="preserve">researchers have stated clearly the main determinants of the foreign  investment in host countries. </w:t>
      </w:r>
      <w:r w:rsidR="00DB134D">
        <w:rPr>
          <w:rFonts w:ascii="Book Antiqua" w:hAnsi="Book Antiqua" w:cs="Times New Roman"/>
          <w:sz w:val="24"/>
          <w:szCs w:val="24"/>
        </w:rPr>
        <w:t>The article is a qualitative research</w:t>
      </w:r>
      <w:r w:rsidR="00E25E17">
        <w:rPr>
          <w:rFonts w:ascii="Book Antiqua" w:hAnsi="Book Antiqua" w:cs="Times New Roman"/>
          <w:sz w:val="24"/>
          <w:szCs w:val="24"/>
        </w:rPr>
        <w:t>.</w:t>
      </w:r>
    </w:p>
    <w:p w:rsidR="001E584C" w:rsidRDefault="00E271AF" w:rsidP="00AC5B1A">
      <w:pPr>
        <w:spacing w:line="360" w:lineRule="auto"/>
        <w:jc w:val="both"/>
        <w:rPr>
          <w:rFonts w:ascii="Book Antiqua" w:hAnsi="Book Antiqua" w:cs="Times New Roman"/>
          <w:sz w:val="24"/>
          <w:szCs w:val="24"/>
        </w:rPr>
      </w:pPr>
      <w:r>
        <w:rPr>
          <w:rFonts w:ascii="Book Antiqua" w:hAnsi="Book Antiqua" w:cs="Times New Roman"/>
          <w:sz w:val="24"/>
          <w:szCs w:val="24"/>
        </w:rPr>
        <w:t xml:space="preserve">Research methodology, the authors of this article have used questionnaires to collect the data. </w:t>
      </w:r>
      <w:r w:rsidR="002E1CFE">
        <w:rPr>
          <w:rFonts w:ascii="Book Antiqua" w:hAnsi="Book Antiqua" w:cs="Times New Roman"/>
          <w:sz w:val="24"/>
          <w:szCs w:val="24"/>
        </w:rPr>
        <w:t>Through</w:t>
      </w:r>
      <w:r w:rsidR="009843E8">
        <w:rPr>
          <w:rFonts w:ascii="Book Antiqua" w:hAnsi="Book Antiqua" w:cs="Times New Roman"/>
          <w:sz w:val="24"/>
          <w:szCs w:val="24"/>
        </w:rPr>
        <w:t xml:space="preserve"> </w:t>
      </w:r>
      <w:r w:rsidR="002E1CFE">
        <w:rPr>
          <w:rFonts w:ascii="Book Antiqua" w:hAnsi="Book Antiqua" w:cs="Times New Roman"/>
          <w:sz w:val="24"/>
          <w:szCs w:val="24"/>
        </w:rPr>
        <w:t>questionnaires</w:t>
      </w:r>
      <w:r w:rsidR="009843E8">
        <w:rPr>
          <w:rFonts w:ascii="Book Antiqua" w:hAnsi="Book Antiqua" w:cs="Times New Roman"/>
          <w:sz w:val="24"/>
          <w:szCs w:val="24"/>
        </w:rPr>
        <w:t xml:space="preserve"> </w:t>
      </w:r>
      <w:r w:rsidR="002E1CFE">
        <w:rPr>
          <w:rFonts w:ascii="Book Antiqua" w:hAnsi="Book Antiqua" w:cs="Times New Roman"/>
          <w:sz w:val="24"/>
          <w:szCs w:val="24"/>
        </w:rPr>
        <w:t xml:space="preserve">researchers have collecting information regarding entry mode and the main determinants of FDI in Albania. </w:t>
      </w:r>
      <w:r w:rsidR="00B2101D">
        <w:rPr>
          <w:rFonts w:ascii="Book Antiqua" w:hAnsi="Book Antiqua" w:cs="Times New Roman"/>
          <w:sz w:val="24"/>
          <w:szCs w:val="24"/>
        </w:rPr>
        <w:t xml:space="preserve">The researchers </w:t>
      </w:r>
      <w:r w:rsidR="006F7318">
        <w:rPr>
          <w:rFonts w:ascii="Book Antiqua" w:hAnsi="Book Antiqua" w:cs="Times New Roman"/>
          <w:sz w:val="24"/>
          <w:szCs w:val="24"/>
        </w:rPr>
        <w:t>explain in detail the questionnaire structure. Questionnaire development was based on Dunny Theory. The</w:t>
      </w:r>
      <w:r w:rsidR="00A65BD6">
        <w:rPr>
          <w:rFonts w:ascii="Book Antiqua" w:hAnsi="Book Antiqua" w:cs="Times New Roman"/>
          <w:sz w:val="24"/>
          <w:szCs w:val="24"/>
        </w:rPr>
        <w:t xml:space="preserve"> </w:t>
      </w:r>
      <w:r w:rsidR="006F7318">
        <w:rPr>
          <w:rFonts w:ascii="Book Antiqua" w:hAnsi="Book Antiqua" w:cs="Times New Roman"/>
          <w:sz w:val="24"/>
          <w:szCs w:val="24"/>
        </w:rPr>
        <w:t xml:space="preserve">questionnaire </w:t>
      </w:r>
      <w:r w:rsidR="004C4161">
        <w:rPr>
          <w:rFonts w:ascii="Book Antiqua" w:hAnsi="Book Antiqua" w:cs="Times New Roman"/>
          <w:sz w:val="24"/>
          <w:szCs w:val="24"/>
        </w:rPr>
        <w:t>is divided in three main parts. In the first part it provides information about the company sectors, amount that they have invested in the host country. Researchers describe second part as theoretical</w:t>
      </w:r>
      <w:r w:rsidR="00BB4D2E">
        <w:rPr>
          <w:rFonts w:ascii="Book Antiqua" w:hAnsi="Book Antiqua" w:cs="Times New Roman"/>
          <w:sz w:val="24"/>
          <w:szCs w:val="24"/>
        </w:rPr>
        <w:t>,</w:t>
      </w:r>
      <w:r w:rsidR="004C4161">
        <w:rPr>
          <w:rFonts w:ascii="Book Antiqua" w:hAnsi="Book Antiqua" w:cs="Times New Roman"/>
          <w:sz w:val="24"/>
          <w:szCs w:val="24"/>
        </w:rPr>
        <w:t xml:space="preserve"> </w:t>
      </w:r>
      <w:r w:rsidR="00BB4D2E">
        <w:rPr>
          <w:rFonts w:ascii="Book Antiqua" w:hAnsi="Book Antiqua" w:cs="Times New Roman"/>
          <w:sz w:val="24"/>
          <w:szCs w:val="24"/>
        </w:rPr>
        <w:t xml:space="preserve">it consist in seven area (location, factor or natural sources, market, strategic market, efficiency, ownership advantages and financial aspects. </w:t>
      </w:r>
      <w:r w:rsidR="00713BB5">
        <w:rPr>
          <w:rFonts w:ascii="Book Antiqua" w:hAnsi="Book Antiqua" w:cs="Times New Roman"/>
          <w:sz w:val="24"/>
          <w:szCs w:val="24"/>
        </w:rPr>
        <w:t xml:space="preserve">In the third part, the questionnaire aims to collect data regarding the entry barriers in Albanian market. </w:t>
      </w:r>
      <w:r w:rsidR="00D226D4">
        <w:rPr>
          <w:rFonts w:ascii="Book Antiqua" w:hAnsi="Book Antiqua" w:cs="Times New Roman"/>
          <w:sz w:val="24"/>
          <w:szCs w:val="24"/>
        </w:rPr>
        <w:t>They have mentioned also that the main purpose of the questionnaire is to collect information regarding entry mode and the main determinants of FDI in Albania.</w:t>
      </w:r>
    </w:p>
    <w:p w:rsidR="001439A1" w:rsidRPr="001439A1" w:rsidRDefault="0088764A" w:rsidP="00AC5B1A">
      <w:pPr>
        <w:spacing w:line="360" w:lineRule="auto"/>
        <w:jc w:val="both"/>
      </w:pPr>
      <w:r>
        <w:rPr>
          <w:rFonts w:ascii="Book Antiqua" w:hAnsi="Book Antiqua" w:cs="Times New Roman"/>
          <w:sz w:val="24"/>
          <w:szCs w:val="24"/>
        </w:rPr>
        <w:t>Data used in the research paper are nominal data.</w:t>
      </w:r>
      <w:r w:rsidR="009203E5">
        <w:rPr>
          <w:rFonts w:ascii="Book Antiqua" w:hAnsi="Book Antiqua" w:cs="Times New Roman"/>
          <w:sz w:val="24"/>
          <w:szCs w:val="24"/>
        </w:rPr>
        <w:t xml:space="preserve"> They have collected data from 51 different companies that have invested in Albania.</w:t>
      </w:r>
      <w:r w:rsidR="00A44338">
        <w:rPr>
          <w:rFonts w:ascii="Book Antiqua" w:hAnsi="Book Antiqua" w:cs="Times New Roman"/>
          <w:sz w:val="24"/>
          <w:szCs w:val="24"/>
        </w:rPr>
        <w:t xml:space="preserve"> In the study is described the how authors have analyzed data collected. They have used descriptive statistic to analyze data they have also used software to analyze further the information collected, but it is not mentioned the name of the software used.</w:t>
      </w:r>
      <w:r w:rsidR="00364C01">
        <w:rPr>
          <w:rFonts w:ascii="Book Antiqua" w:hAnsi="Book Antiqua" w:cs="Times New Roman"/>
          <w:sz w:val="24"/>
          <w:szCs w:val="24"/>
        </w:rPr>
        <w:t xml:space="preserve"> They stated that have used chi-squared test to test the data collected but is not clear how they have run this test. </w:t>
      </w:r>
      <w:r w:rsidR="001439A1">
        <w:rPr>
          <w:rStyle w:val="tlid-translation"/>
          <w:rFonts w:ascii="Book Antiqua" w:hAnsi="Book Antiqua"/>
          <w:sz w:val="24"/>
          <w:szCs w:val="24"/>
          <w:lang w:val="en"/>
        </w:rPr>
        <w:t>It can be concluded that the research study carried out by authors is reliable. They interviewed 51 companies this indicates that  sample size is sufficient as it has a normal a normal distribution (n&gt;30).</w:t>
      </w:r>
    </w:p>
    <w:p w:rsidR="00E7770B" w:rsidRDefault="0088764A" w:rsidP="00E7770B">
      <w:pPr>
        <w:spacing w:line="360" w:lineRule="auto"/>
        <w:jc w:val="both"/>
        <w:rPr>
          <w:rFonts w:ascii="Book Antiqua" w:hAnsi="Book Antiqua" w:cs="Times New Roman"/>
          <w:sz w:val="24"/>
          <w:szCs w:val="24"/>
        </w:rPr>
      </w:pPr>
      <w:r>
        <w:rPr>
          <w:rFonts w:ascii="Book Antiqua" w:hAnsi="Book Antiqua" w:cs="Times New Roman"/>
          <w:sz w:val="24"/>
          <w:szCs w:val="24"/>
        </w:rPr>
        <w:t xml:space="preserve">Findings, the researchers have discuss in detail findings. </w:t>
      </w:r>
      <w:r w:rsidR="00E7770B">
        <w:rPr>
          <w:rFonts w:ascii="Book Antiqua" w:hAnsi="Book Antiqua" w:cs="Times New Roman"/>
          <w:sz w:val="24"/>
          <w:szCs w:val="24"/>
        </w:rPr>
        <w:t xml:space="preserve">Their findings suggest that  72% of the FDI in Albania are part of service sector mainly banking sector and only 28% are part of non-service industries. They also stated that 60 % of FDI in Albania are from five countries </w:t>
      </w:r>
      <w:r w:rsidR="00E7770B" w:rsidRPr="004E520E">
        <w:rPr>
          <w:rFonts w:ascii="Book Antiqua" w:hAnsi="Book Antiqua" w:cs="Times New Roman"/>
          <w:sz w:val="24"/>
          <w:szCs w:val="24"/>
        </w:rPr>
        <w:t>Italy (14%), Greece (12%), Singapore (12%), Germany (10%), and the Unites</w:t>
      </w:r>
      <w:r w:rsidR="00E7770B">
        <w:rPr>
          <w:rFonts w:ascii="Book Antiqua" w:hAnsi="Book Antiqua" w:cs="Times New Roman"/>
          <w:sz w:val="24"/>
          <w:szCs w:val="24"/>
        </w:rPr>
        <w:t xml:space="preserve"> </w:t>
      </w:r>
      <w:r w:rsidR="00E7770B" w:rsidRPr="004E520E">
        <w:rPr>
          <w:rFonts w:ascii="Book Antiqua" w:hAnsi="Book Antiqua" w:cs="Times New Roman"/>
          <w:sz w:val="24"/>
          <w:szCs w:val="24"/>
        </w:rPr>
        <w:lastRenderedPageBreak/>
        <w:t>States (10%).</w:t>
      </w:r>
      <w:r w:rsidR="00E7770B">
        <w:rPr>
          <w:rFonts w:ascii="Book Antiqua" w:hAnsi="Book Antiqua" w:cs="Times New Roman"/>
          <w:sz w:val="24"/>
          <w:szCs w:val="24"/>
        </w:rPr>
        <w:t xml:space="preserve">  Their findings regarding entry modes of FDI in Albania suggest that 41% of Foreign Direct Investment have used Licensing as entry mode. This is higher compared with other South Eastern Europe countries. The have attempted to explain this contrast with the argument that Albanian market is very small and cannot warrant another mode that require more cash investment. Their findings suggest that country advantages is the main reason for investing in Albania (73%). The lower wage rates give the country competitive advantages. </w:t>
      </w:r>
    </w:p>
    <w:p w:rsidR="00A67920" w:rsidRDefault="00915E14" w:rsidP="00AC5B1A">
      <w:pPr>
        <w:spacing w:line="360" w:lineRule="auto"/>
        <w:jc w:val="both"/>
        <w:rPr>
          <w:rFonts w:ascii="Book Antiqua" w:hAnsi="Book Antiqua" w:cs="Times New Roman"/>
          <w:sz w:val="24"/>
          <w:szCs w:val="24"/>
        </w:rPr>
      </w:pPr>
      <w:r>
        <w:rPr>
          <w:rFonts w:ascii="Book Antiqua" w:hAnsi="Book Antiqua" w:cs="Times New Roman"/>
          <w:sz w:val="24"/>
          <w:szCs w:val="24"/>
        </w:rPr>
        <w:t>Their conclusion are based on the empirical analyze carried out by them. It follows a logical order.</w:t>
      </w:r>
      <w:r w:rsidR="00227CF0">
        <w:rPr>
          <w:rFonts w:ascii="Book Antiqua" w:hAnsi="Book Antiqua" w:cs="Times New Roman"/>
          <w:sz w:val="24"/>
          <w:szCs w:val="24"/>
        </w:rPr>
        <w:t xml:space="preserve"> </w:t>
      </w:r>
      <w:r w:rsidR="008374CE">
        <w:rPr>
          <w:rFonts w:ascii="Book Antiqua" w:hAnsi="Book Antiqua" w:cs="Times New Roman"/>
          <w:sz w:val="24"/>
          <w:szCs w:val="24"/>
        </w:rPr>
        <w:t xml:space="preserve">They do not have an </w:t>
      </w:r>
      <w:r w:rsidR="00FC34BA">
        <w:rPr>
          <w:rFonts w:ascii="Book Antiqua" w:hAnsi="Book Antiqua" w:cs="Times New Roman"/>
          <w:sz w:val="24"/>
          <w:szCs w:val="24"/>
        </w:rPr>
        <w:t>recommendation</w:t>
      </w:r>
      <w:r w:rsidR="008374CE">
        <w:rPr>
          <w:rFonts w:ascii="Book Antiqua" w:hAnsi="Book Antiqua" w:cs="Times New Roman"/>
          <w:sz w:val="24"/>
          <w:szCs w:val="24"/>
        </w:rPr>
        <w:t xml:space="preserve"> section</w:t>
      </w:r>
      <w:r w:rsidR="00FC34BA">
        <w:rPr>
          <w:rFonts w:ascii="Book Antiqua" w:hAnsi="Book Antiqua" w:cs="Times New Roman"/>
          <w:sz w:val="24"/>
          <w:szCs w:val="24"/>
        </w:rPr>
        <w:t xml:space="preserve">. </w:t>
      </w:r>
      <w:r w:rsidR="00C175EA">
        <w:rPr>
          <w:rFonts w:ascii="Book Antiqua" w:hAnsi="Book Antiqua" w:cs="Times New Roman"/>
          <w:sz w:val="24"/>
          <w:szCs w:val="24"/>
        </w:rPr>
        <w:t xml:space="preserve">The  recommendation are included in </w:t>
      </w:r>
      <w:r w:rsidR="00F123E1">
        <w:rPr>
          <w:rFonts w:ascii="Book Antiqua" w:hAnsi="Book Antiqua" w:cs="Times New Roman"/>
          <w:sz w:val="24"/>
          <w:szCs w:val="24"/>
        </w:rPr>
        <w:t xml:space="preserve">conclusion </w:t>
      </w:r>
      <w:r w:rsidR="001D0571">
        <w:rPr>
          <w:rFonts w:ascii="Book Antiqua" w:hAnsi="Book Antiqua" w:cs="Times New Roman"/>
          <w:sz w:val="24"/>
          <w:szCs w:val="24"/>
        </w:rPr>
        <w:t xml:space="preserve">section. </w:t>
      </w:r>
      <w:r w:rsidR="00176BAE">
        <w:rPr>
          <w:rFonts w:ascii="Book Antiqua" w:hAnsi="Book Antiqua" w:cs="Times New Roman"/>
          <w:sz w:val="24"/>
          <w:szCs w:val="24"/>
        </w:rPr>
        <w:t xml:space="preserve">The authors have not given any clear recommendation. They have only stated that Albania should pay attention factors that attract foreign companies to invest in country. </w:t>
      </w:r>
      <w:r w:rsidR="001C0C9F">
        <w:rPr>
          <w:rFonts w:ascii="Book Antiqua" w:hAnsi="Book Antiqua" w:cs="Times New Roman"/>
          <w:sz w:val="24"/>
          <w:szCs w:val="24"/>
        </w:rPr>
        <w:t xml:space="preserve">They have not specified how can Albania attract FDI, the recommendation given by researchers were limited. </w:t>
      </w:r>
      <w:r w:rsidR="000D2EAF">
        <w:rPr>
          <w:rFonts w:ascii="Book Antiqua" w:hAnsi="Book Antiqua" w:cs="Times New Roman"/>
          <w:sz w:val="24"/>
          <w:szCs w:val="24"/>
        </w:rPr>
        <w:t xml:space="preserve">They have also mentioned the limitations of the study. They claimed that number of companies interviewed was relatively small. Furthermore they said that some of the companies that participate in the study were relatively new in the market. Their opinions regarding the entry mode and barriers of FDI in Albania may change in the future. </w:t>
      </w:r>
      <w:r w:rsidR="004220EF">
        <w:rPr>
          <w:rFonts w:ascii="Book Antiqua" w:hAnsi="Book Antiqua" w:cs="Times New Roman"/>
          <w:sz w:val="24"/>
          <w:szCs w:val="24"/>
        </w:rPr>
        <w:t xml:space="preserve">The researches have also addressed some are where studies in the future should focus. </w:t>
      </w:r>
      <w:r w:rsidR="00432DE2">
        <w:rPr>
          <w:rFonts w:ascii="Book Antiqua" w:hAnsi="Book Antiqua" w:cs="Times New Roman"/>
          <w:sz w:val="24"/>
          <w:szCs w:val="24"/>
        </w:rPr>
        <w:t xml:space="preserve">They stated that it would interesting if  other researchers in the future will analyze the views of these who invested in Albania and these who had Albanian as an option of investment but did not invested. </w:t>
      </w:r>
    </w:p>
    <w:p w:rsidR="00B06804" w:rsidRDefault="00B06804" w:rsidP="00AC5B1A">
      <w:pPr>
        <w:spacing w:line="360" w:lineRule="auto"/>
        <w:jc w:val="both"/>
        <w:rPr>
          <w:rFonts w:ascii="Book Antiqua" w:hAnsi="Book Antiqua" w:cs="Times New Roman"/>
          <w:sz w:val="24"/>
          <w:szCs w:val="24"/>
        </w:rPr>
      </w:pPr>
    </w:p>
    <w:p w:rsidR="00B577B1" w:rsidRDefault="00B577B1" w:rsidP="00AC5B1A">
      <w:pPr>
        <w:spacing w:line="360" w:lineRule="auto"/>
        <w:jc w:val="both"/>
        <w:rPr>
          <w:rFonts w:ascii="Book Antiqua" w:hAnsi="Book Antiqua" w:cs="Times New Roman"/>
          <w:sz w:val="24"/>
          <w:szCs w:val="24"/>
        </w:rPr>
      </w:pPr>
    </w:p>
    <w:p w:rsidR="00F505D9" w:rsidRDefault="00F505D9" w:rsidP="00AC5B1A">
      <w:pPr>
        <w:spacing w:line="360" w:lineRule="auto"/>
        <w:jc w:val="both"/>
        <w:rPr>
          <w:rFonts w:ascii="Book Antiqua" w:hAnsi="Book Antiqua" w:cs="Times New Roman"/>
          <w:sz w:val="24"/>
          <w:szCs w:val="24"/>
        </w:rPr>
      </w:pPr>
    </w:p>
    <w:p w:rsidR="00F505D9" w:rsidRDefault="00F505D9" w:rsidP="00AC5B1A">
      <w:pPr>
        <w:spacing w:line="360" w:lineRule="auto"/>
        <w:jc w:val="both"/>
        <w:rPr>
          <w:rFonts w:ascii="Book Antiqua" w:hAnsi="Book Antiqua" w:cs="Times New Roman"/>
          <w:sz w:val="24"/>
          <w:szCs w:val="24"/>
        </w:rPr>
      </w:pPr>
    </w:p>
    <w:p w:rsidR="00F505D9" w:rsidRDefault="00F505D9" w:rsidP="00AC5B1A">
      <w:pPr>
        <w:spacing w:line="360" w:lineRule="auto"/>
        <w:jc w:val="both"/>
        <w:rPr>
          <w:rFonts w:ascii="Book Antiqua" w:hAnsi="Book Antiqua" w:cs="Times New Roman"/>
          <w:sz w:val="24"/>
          <w:szCs w:val="24"/>
        </w:rPr>
      </w:pPr>
    </w:p>
    <w:p w:rsidR="00F505D9" w:rsidRDefault="00F505D9" w:rsidP="00AC5B1A">
      <w:pPr>
        <w:spacing w:line="360" w:lineRule="auto"/>
        <w:jc w:val="both"/>
        <w:rPr>
          <w:rFonts w:ascii="Book Antiqua" w:hAnsi="Book Antiqua" w:cs="Times New Roman"/>
          <w:sz w:val="24"/>
          <w:szCs w:val="24"/>
        </w:rPr>
      </w:pPr>
    </w:p>
    <w:p w:rsidR="00F505D9" w:rsidRDefault="00F505D9" w:rsidP="00AC5B1A">
      <w:pPr>
        <w:spacing w:line="360" w:lineRule="auto"/>
        <w:jc w:val="both"/>
        <w:rPr>
          <w:rFonts w:ascii="Book Antiqua" w:hAnsi="Book Antiqua" w:cs="Times New Roman"/>
          <w:sz w:val="24"/>
          <w:szCs w:val="24"/>
        </w:rPr>
      </w:pPr>
    </w:p>
    <w:p w:rsidR="00F505D9" w:rsidRDefault="00F505D9" w:rsidP="00AC5B1A">
      <w:pPr>
        <w:spacing w:line="360" w:lineRule="auto"/>
        <w:jc w:val="both"/>
        <w:rPr>
          <w:rFonts w:ascii="Book Antiqua" w:hAnsi="Book Antiqua" w:cs="Times New Roman"/>
          <w:sz w:val="24"/>
          <w:szCs w:val="24"/>
        </w:rPr>
      </w:pPr>
    </w:p>
    <w:p w:rsidR="004E6F56" w:rsidRPr="00483675" w:rsidRDefault="0089414B" w:rsidP="004E6F56">
      <w:pPr>
        <w:keepNext/>
        <w:keepLines/>
        <w:pBdr>
          <w:bottom w:val="single" w:sz="4" w:space="1" w:color="595959" w:themeColor="text1" w:themeTint="A6"/>
        </w:pBdr>
        <w:spacing w:before="360" w:after="200" w:line="360" w:lineRule="auto"/>
        <w:ind w:left="432" w:hanging="432"/>
        <w:outlineLvl w:val="0"/>
        <w:rPr>
          <w:rFonts w:ascii="Times New Roman" w:eastAsiaTheme="majorEastAsia" w:hAnsi="Times New Roman" w:cs="Times New Roman"/>
          <w:b/>
          <w:bCs/>
          <w:smallCaps/>
          <w:color w:val="000000" w:themeColor="text1"/>
          <w:sz w:val="36"/>
          <w:szCs w:val="36"/>
          <w:lang w:val="en" w:eastAsia="en-GB"/>
        </w:rPr>
      </w:pPr>
      <w:bookmarkStart w:id="30" w:name="_Toc8243832"/>
      <w:r>
        <w:rPr>
          <w:rFonts w:ascii="Times New Roman" w:eastAsiaTheme="majorEastAsia" w:hAnsi="Times New Roman" w:cs="Times New Roman"/>
          <w:b/>
          <w:bCs/>
          <w:smallCaps/>
          <w:color w:val="000000" w:themeColor="text1"/>
          <w:sz w:val="36"/>
          <w:szCs w:val="36"/>
          <w:lang w:val="en" w:eastAsia="en-GB"/>
        </w:rPr>
        <w:t>6</w:t>
      </w:r>
      <w:r w:rsidR="004E6F56">
        <w:rPr>
          <w:rFonts w:ascii="Times New Roman" w:eastAsiaTheme="majorEastAsia" w:hAnsi="Times New Roman" w:cs="Times New Roman"/>
          <w:b/>
          <w:bCs/>
          <w:smallCaps/>
          <w:color w:val="000000" w:themeColor="text1"/>
          <w:sz w:val="36"/>
          <w:szCs w:val="36"/>
          <w:lang w:val="en" w:eastAsia="en-GB"/>
        </w:rPr>
        <w:t xml:space="preserve">. </w:t>
      </w:r>
      <w:r w:rsidR="00EE1331">
        <w:rPr>
          <w:rFonts w:ascii="Times New Roman" w:eastAsiaTheme="majorEastAsia" w:hAnsi="Times New Roman" w:cs="Times New Roman"/>
          <w:b/>
          <w:bCs/>
          <w:smallCaps/>
          <w:color w:val="000000" w:themeColor="text1"/>
          <w:sz w:val="36"/>
          <w:szCs w:val="36"/>
          <w:lang w:val="en" w:eastAsia="en-GB"/>
        </w:rPr>
        <w:t>Conclusion</w:t>
      </w:r>
      <w:bookmarkEnd w:id="30"/>
    </w:p>
    <w:p w:rsidR="004E6F56" w:rsidRDefault="004E6F56" w:rsidP="003063C8">
      <w:pPr>
        <w:spacing w:line="360" w:lineRule="auto"/>
        <w:jc w:val="both"/>
        <w:rPr>
          <w:rStyle w:val="tlid-translation"/>
          <w:rFonts w:ascii="Book Antiqua" w:hAnsi="Book Antiqua"/>
          <w:sz w:val="24"/>
          <w:szCs w:val="24"/>
          <w:lang w:val="en"/>
        </w:rPr>
      </w:pPr>
    </w:p>
    <w:p w:rsidR="00BA3B15" w:rsidRDefault="00483675" w:rsidP="003063C8">
      <w:pPr>
        <w:spacing w:line="360" w:lineRule="auto"/>
        <w:jc w:val="both"/>
        <w:rPr>
          <w:rStyle w:val="tlid-translation"/>
          <w:rFonts w:ascii="Book Antiqua" w:hAnsi="Book Antiqua"/>
          <w:sz w:val="24"/>
          <w:szCs w:val="24"/>
          <w:lang w:val="en"/>
        </w:rPr>
      </w:pPr>
      <w:r w:rsidRPr="00E50EB6">
        <w:rPr>
          <w:rStyle w:val="tlid-translation"/>
          <w:rFonts w:ascii="Book Antiqua" w:hAnsi="Book Antiqua"/>
          <w:sz w:val="24"/>
          <w:szCs w:val="24"/>
          <w:lang w:val="en"/>
        </w:rPr>
        <w:t xml:space="preserve">The rapid development of the economy </w:t>
      </w:r>
      <w:r>
        <w:rPr>
          <w:rStyle w:val="tlid-translation"/>
          <w:rFonts w:ascii="Book Antiqua" w:hAnsi="Book Antiqua"/>
          <w:sz w:val="24"/>
          <w:szCs w:val="24"/>
          <w:lang w:val="en"/>
        </w:rPr>
        <w:t xml:space="preserve">led to an increase of </w:t>
      </w:r>
      <w:r w:rsidRPr="00E50EB6">
        <w:rPr>
          <w:rStyle w:val="tlid-translation"/>
          <w:rFonts w:ascii="Book Antiqua" w:hAnsi="Book Antiqua"/>
          <w:sz w:val="24"/>
          <w:szCs w:val="24"/>
          <w:lang w:val="en"/>
        </w:rPr>
        <w:t>foreign direct investments  not only in number, but also to have a widespread in many parts of the world</w:t>
      </w:r>
      <w:r>
        <w:rPr>
          <w:rStyle w:val="tlid-translation"/>
          <w:rFonts w:ascii="Book Antiqua" w:hAnsi="Book Antiqua"/>
          <w:sz w:val="24"/>
          <w:szCs w:val="24"/>
          <w:lang w:val="en"/>
        </w:rPr>
        <w:t>.</w:t>
      </w:r>
      <w:r w:rsidRPr="00E50EB6">
        <w:rPr>
          <w:rStyle w:val="tlid-translation"/>
          <w:rFonts w:ascii="Book Antiqua" w:hAnsi="Book Antiqua"/>
          <w:sz w:val="24"/>
          <w:szCs w:val="24"/>
          <w:lang w:val="en"/>
        </w:rPr>
        <w:t xml:space="preserve"> In some countries, FDI has positively impacted the economic development and in some other countries </w:t>
      </w:r>
      <w:r>
        <w:rPr>
          <w:rStyle w:val="tlid-translation"/>
          <w:rFonts w:ascii="Book Antiqua" w:hAnsi="Book Antiqua"/>
          <w:sz w:val="24"/>
          <w:szCs w:val="24"/>
          <w:lang w:val="en"/>
        </w:rPr>
        <w:t>the effects have been negative</w:t>
      </w:r>
      <w:r w:rsidRPr="00E50EB6">
        <w:rPr>
          <w:rStyle w:val="tlid-translation"/>
          <w:rFonts w:ascii="Book Antiqua" w:hAnsi="Book Antiqua"/>
          <w:sz w:val="24"/>
          <w:szCs w:val="24"/>
          <w:lang w:val="en"/>
        </w:rPr>
        <w:t>. For this reason, the role and the impact that FDI ha</w:t>
      </w:r>
      <w:r>
        <w:rPr>
          <w:rStyle w:val="tlid-translation"/>
          <w:rFonts w:ascii="Book Antiqua" w:hAnsi="Book Antiqua"/>
          <w:sz w:val="24"/>
          <w:szCs w:val="24"/>
          <w:lang w:val="en"/>
        </w:rPr>
        <w:t>ve</w:t>
      </w:r>
      <w:r w:rsidRPr="00E50EB6">
        <w:rPr>
          <w:rStyle w:val="tlid-translation"/>
          <w:rFonts w:ascii="Book Antiqua" w:hAnsi="Book Antiqua"/>
          <w:sz w:val="24"/>
          <w:szCs w:val="24"/>
          <w:lang w:val="en"/>
        </w:rPr>
        <w:t xml:space="preserve"> on  country's economic growth is one </w:t>
      </w:r>
      <w:r>
        <w:rPr>
          <w:rStyle w:val="tlid-translation"/>
          <w:rFonts w:ascii="Book Antiqua" w:hAnsi="Book Antiqua"/>
          <w:sz w:val="24"/>
          <w:szCs w:val="24"/>
          <w:lang w:val="en"/>
        </w:rPr>
        <w:t>area that have been on focus for many scholars</w:t>
      </w:r>
      <w:r w:rsidRPr="00E50EB6">
        <w:rPr>
          <w:rStyle w:val="tlid-translation"/>
          <w:rFonts w:ascii="Book Antiqua" w:hAnsi="Book Antiqua"/>
          <w:sz w:val="24"/>
          <w:szCs w:val="24"/>
          <w:lang w:val="en"/>
        </w:rPr>
        <w:t>. The</w:t>
      </w:r>
      <w:r>
        <w:rPr>
          <w:rStyle w:val="tlid-translation"/>
          <w:rFonts w:ascii="Book Antiqua" w:hAnsi="Book Antiqua"/>
          <w:sz w:val="24"/>
          <w:szCs w:val="24"/>
          <w:lang w:val="en"/>
        </w:rPr>
        <w:t xml:space="preserve"> main</w:t>
      </w:r>
      <w:r w:rsidRPr="00E50EB6">
        <w:rPr>
          <w:rStyle w:val="tlid-translation"/>
          <w:rFonts w:ascii="Book Antiqua" w:hAnsi="Book Antiqua"/>
          <w:sz w:val="24"/>
          <w:szCs w:val="24"/>
          <w:lang w:val="en"/>
        </w:rPr>
        <w:t xml:space="preserve"> questions </w:t>
      </w:r>
      <w:r>
        <w:rPr>
          <w:rStyle w:val="tlid-translation"/>
          <w:rFonts w:ascii="Book Antiqua" w:hAnsi="Book Antiqua"/>
          <w:sz w:val="24"/>
          <w:szCs w:val="24"/>
          <w:lang w:val="en"/>
        </w:rPr>
        <w:t>risen</w:t>
      </w:r>
      <w:r w:rsidRPr="00E50EB6">
        <w:rPr>
          <w:rStyle w:val="tlid-translation"/>
          <w:rFonts w:ascii="Book Antiqua" w:hAnsi="Book Antiqua"/>
          <w:sz w:val="24"/>
          <w:szCs w:val="24"/>
          <w:lang w:val="en"/>
        </w:rPr>
        <w:t xml:space="preserve"> when analyzing the effects of FDI in host countries</w:t>
      </w:r>
      <w:r w:rsidR="001A2391">
        <w:rPr>
          <w:rStyle w:val="tlid-translation"/>
          <w:rFonts w:ascii="Book Antiqua" w:hAnsi="Book Antiqua"/>
          <w:sz w:val="24"/>
          <w:szCs w:val="24"/>
          <w:lang w:val="en"/>
        </w:rPr>
        <w:t xml:space="preserve"> </w:t>
      </w:r>
      <w:r w:rsidRPr="00E50EB6">
        <w:rPr>
          <w:rStyle w:val="tlid-translation"/>
          <w:rFonts w:ascii="Book Antiqua" w:hAnsi="Book Antiqua"/>
          <w:sz w:val="24"/>
          <w:szCs w:val="24"/>
          <w:lang w:val="en"/>
        </w:rPr>
        <w:t xml:space="preserve">economies are:  How do FDI affect host countries' economies? </w:t>
      </w:r>
      <w:r>
        <w:rPr>
          <w:rStyle w:val="tlid-translation"/>
          <w:rFonts w:ascii="Book Antiqua" w:hAnsi="Book Antiqua"/>
          <w:sz w:val="24"/>
          <w:szCs w:val="24"/>
          <w:lang w:val="en"/>
        </w:rPr>
        <w:t xml:space="preserve">                                                                    </w:t>
      </w:r>
      <w:r w:rsidRPr="00E50EB6">
        <w:rPr>
          <w:rStyle w:val="tlid-translation"/>
          <w:rFonts w:ascii="Book Antiqua" w:hAnsi="Book Antiqua"/>
          <w:sz w:val="24"/>
          <w:szCs w:val="24"/>
          <w:lang w:val="en"/>
        </w:rPr>
        <w:t>Which sectors mainly affect FDI</w:t>
      </w:r>
      <w:r w:rsidR="001A2391">
        <w:rPr>
          <w:rStyle w:val="tlid-translation"/>
          <w:rFonts w:ascii="Book Antiqua" w:hAnsi="Book Antiqua"/>
          <w:sz w:val="24"/>
          <w:szCs w:val="24"/>
          <w:lang w:val="en"/>
        </w:rPr>
        <w:t xml:space="preserve">? </w:t>
      </w:r>
      <w:r w:rsidRPr="00890B46">
        <w:rPr>
          <w:rStyle w:val="tlid-translation"/>
          <w:rFonts w:ascii="Book Antiqua" w:hAnsi="Book Antiqua"/>
          <w:sz w:val="24"/>
          <w:szCs w:val="24"/>
          <w:lang w:val="en"/>
        </w:rPr>
        <w:t>From many empirical analyzes carried out by specialists, FDI</w:t>
      </w:r>
      <w:r w:rsidR="001A2391">
        <w:rPr>
          <w:rStyle w:val="tlid-translation"/>
          <w:rFonts w:ascii="Book Antiqua" w:hAnsi="Book Antiqua"/>
          <w:sz w:val="24"/>
          <w:szCs w:val="24"/>
          <w:lang w:val="en"/>
        </w:rPr>
        <w:t xml:space="preserve"> </w:t>
      </w:r>
      <w:r w:rsidRPr="00890B46">
        <w:rPr>
          <w:rStyle w:val="tlid-translation"/>
          <w:rFonts w:ascii="Book Antiqua" w:hAnsi="Book Antiqua"/>
          <w:sz w:val="24"/>
          <w:szCs w:val="24"/>
          <w:lang w:val="en"/>
        </w:rPr>
        <w:t>show positive effects on the economies of the host countries. Foreign investments are valued for transferring technology, enhancing the number of employees, increasing production etc.</w:t>
      </w:r>
      <w:r w:rsidR="001A2391">
        <w:rPr>
          <w:rStyle w:val="tlid-translation"/>
          <w:rFonts w:ascii="Book Antiqua" w:hAnsi="Book Antiqua"/>
          <w:sz w:val="24"/>
          <w:szCs w:val="24"/>
          <w:lang w:val="en"/>
        </w:rPr>
        <w:t xml:space="preserve"> </w:t>
      </w:r>
      <w:r w:rsidR="003063C8" w:rsidRPr="00D14068">
        <w:rPr>
          <w:rStyle w:val="tlid-translation"/>
          <w:rFonts w:ascii="Book Antiqua" w:hAnsi="Book Antiqua"/>
          <w:sz w:val="24"/>
          <w:szCs w:val="24"/>
          <w:lang w:val="en"/>
        </w:rPr>
        <w:t>Many economists in recent years</w:t>
      </w:r>
      <w:r w:rsidR="003063C8">
        <w:rPr>
          <w:rStyle w:val="tlid-translation"/>
          <w:rFonts w:ascii="Book Antiqua" w:hAnsi="Book Antiqua"/>
          <w:sz w:val="24"/>
          <w:szCs w:val="24"/>
          <w:lang w:val="en"/>
        </w:rPr>
        <w:t xml:space="preserve"> have</w:t>
      </w:r>
      <w:r w:rsidR="003063C8" w:rsidRPr="00D14068">
        <w:rPr>
          <w:rStyle w:val="tlid-translation"/>
          <w:rFonts w:ascii="Book Antiqua" w:hAnsi="Book Antiqua"/>
          <w:sz w:val="24"/>
          <w:szCs w:val="24"/>
          <w:lang w:val="en"/>
        </w:rPr>
        <w:t xml:space="preserve"> </w:t>
      </w:r>
      <w:r w:rsidR="003063C8">
        <w:rPr>
          <w:rStyle w:val="tlid-translation"/>
          <w:rFonts w:ascii="Book Antiqua" w:hAnsi="Book Antiqua"/>
          <w:sz w:val="24"/>
          <w:szCs w:val="24"/>
          <w:lang w:val="en"/>
        </w:rPr>
        <w:t>analyzed</w:t>
      </w:r>
      <w:r w:rsidR="003063C8" w:rsidRPr="00D14068">
        <w:rPr>
          <w:rStyle w:val="tlid-translation"/>
          <w:rFonts w:ascii="Book Antiqua" w:hAnsi="Book Antiqua"/>
          <w:sz w:val="24"/>
          <w:szCs w:val="24"/>
          <w:lang w:val="en"/>
        </w:rPr>
        <w:t xml:space="preserve"> the link between FDI and economic growth in host countries. Different empirical studies have not come </w:t>
      </w:r>
      <w:r w:rsidR="003063C8">
        <w:rPr>
          <w:rStyle w:val="tlid-translation"/>
          <w:rFonts w:ascii="Book Antiqua" w:hAnsi="Book Antiqua"/>
          <w:sz w:val="24"/>
          <w:szCs w:val="24"/>
          <w:lang w:val="en"/>
        </w:rPr>
        <w:t>into the same</w:t>
      </w:r>
      <w:r w:rsidR="003063C8" w:rsidRPr="00D14068">
        <w:rPr>
          <w:rStyle w:val="tlid-translation"/>
          <w:rFonts w:ascii="Book Antiqua" w:hAnsi="Book Antiqua"/>
          <w:sz w:val="24"/>
          <w:szCs w:val="24"/>
          <w:lang w:val="en"/>
        </w:rPr>
        <w:t xml:space="preserve"> conclusion, as in some countries FDI</w:t>
      </w:r>
      <w:r w:rsidR="003063C8">
        <w:rPr>
          <w:rStyle w:val="tlid-translation"/>
          <w:rFonts w:ascii="Book Antiqua" w:hAnsi="Book Antiqua"/>
          <w:sz w:val="24"/>
          <w:szCs w:val="24"/>
          <w:lang w:val="en"/>
        </w:rPr>
        <w:t xml:space="preserve"> </w:t>
      </w:r>
      <w:r w:rsidR="003063C8" w:rsidRPr="00D14068">
        <w:rPr>
          <w:rStyle w:val="tlid-translation"/>
          <w:rFonts w:ascii="Book Antiqua" w:hAnsi="Book Antiqua"/>
          <w:sz w:val="24"/>
          <w:szCs w:val="24"/>
          <w:lang w:val="en"/>
        </w:rPr>
        <w:t xml:space="preserve"> h</w:t>
      </w:r>
      <w:r w:rsidR="003063C8">
        <w:rPr>
          <w:rStyle w:val="tlid-translation"/>
          <w:rFonts w:ascii="Book Antiqua" w:hAnsi="Book Antiqua"/>
          <w:sz w:val="24"/>
          <w:szCs w:val="24"/>
          <w:lang w:val="en"/>
        </w:rPr>
        <w:t>a</w:t>
      </w:r>
      <w:r w:rsidR="003063C8" w:rsidRPr="00D14068">
        <w:rPr>
          <w:rStyle w:val="tlid-translation"/>
          <w:rFonts w:ascii="Book Antiqua" w:hAnsi="Book Antiqua"/>
          <w:sz w:val="24"/>
          <w:szCs w:val="24"/>
          <w:lang w:val="en"/>
        </w:rPr>
        <w:t xml:space="preserve">ve had a positive impact on economic growth </w:t>
      </w:r>
      <w:r w:rsidR="003063C8">
        <w:rPr>
          <w:rStyle w:val="tlid-translation"/>
          <w:rFonts w:ascii="Book Antiqua" w:hAnsi="Book Antiqua"/>
          <w:sz w:val="24"/>
          <w:szCs w:val="24"/>
          <w:lang w:val="en"/>
        </w:rPr>
        <w:t>while in some other countries the effect was negative</w:t>
      </w:r>
      <w:r w:rsidR="003063C8" w:rsidRPr="00D14068">
        <w:rPr>
          <w:rStyle w:val="tlid-translation"/>
          <w:rFonts w:ascii="Book Antiqua" w:hAnsi="Book Antiqua"/>
          <w:sz w:val="24"/>
          <w:szCs w:val="24"/>
          <w:lang w:val="en"/>
        </w:rPr>
        <w:t>.</w:t>
      </w:r>
      <w:r w:rsidR="00A67920" w:rsidRPr="00A67920">
        <w:rPr>
          <w:rFonts w:ascii="Book Antiqua" w:eastAsia="Times New Roman" w:hAnsi="Book Antiqua" w:cs="Times New Roman"/>
          <w:sz w:val="24"/>
          <w:szCs w:val="24"/>
          <w:lang w:val="en"/>
        </w:rPr>
        <w:t xml:space="preserve"> </w:t>
      </w:r>
      <w:r w:rsidR="00A67920" w:rsidRPr="00B729CD">
        <w:rPr>
          <w:rFonts w:ascii="Book Antiqua" w:eastAsia="Times New Roman" w:hAnsi="Book Antiqua" w:cs="Times New Roman"/>
          <w:sz w:val="24"/>
          <w:szCs w:val="24"/>
          <w:lang w:val="en"/>
        </w:rPr>
        <w:t>. Only through competitive business advantages, the</w:t>
      </w:r>
      <w:r w:rsidR="00A67920">
        <w:rPr>
          <w:rFonts w:ascii="Book Antiqua" w:eastAsia="Times New Roman" w:hAnsi="Book Antiqua" w:cs="Times New Roman"/>
          <w:sz w:val="24"/>
          <w:szCs w:val="24"/>
          <w:lang w:val="en"/>
        </w:rPr>
        <w:t xml:space="preserve"> </w:t>
      </w:r>
      <w:r w:rsidR="00A67920" w:rsidRPr="00B729CD">
        <w:rPr>
          <w:rFonts w:ascii="Book Antiqua" w:eastAsia="Times New Roman" w:hAnsi="Book Antiqua" w:cs="Times New Roman"/>
          <w:sz w:val="24"/>
          <w:szCs w:val="24"/>
          <w:lang w:val="en"/>
        </w:rPr>
        <w:t>host country is keen to attract foreign investment and consequently, under competitive conditions, to deliver efficient production in many economic dimensions. In the last two decades</w:t>
      </w:r>
      <w:r w:rsidR="00A67920">
        <w:rPr>
          <w:rFonts w:ascii="Book Antiqua" w:eastAsia="Times New Roman" w:hAnsi="Book Antiqua" w:cs="Times New Roman"/>
          <w:sz w:val="24"/>
          <w:szCs w:val="24"/>
          <w:lang w:val="en"/>
        </w:rPr>
        <w:t xml:space="preserve"> </w:t>
      </w:r>
      <w:r w:rsidR="00A67920" w:rsidRPr="00B729CD">
        <w:rPr>
          <w:rFonts w:ascii="Book Antiqua" w:eastAsia="Times New Roman" w:hAnsi="Book Antiqua" w:cs="Times New Roman"/>
          <w:sz w:val="24"/>
          <w:szCs w:val="24"/>
          <w:lang w:val="en"/>
        </w:rPr>
        <w:t>FDI</w:t>
      </w:r>
      <w:r w:rsidR="00A67920">
        <w:rPr>
          <w:rFonts w:ascii="Book Antiqua" w:eastAsia="Times New Roman" w:hAnsi="Book Antiqua" w:cs="Times New Roman"/>
          <w:sz w:val="24"/>
          <w:szCs w:val="24"/>
          <w:lang w:val="en"/>
        </w:rPr>
        <w:t xml:space="preserve"> </w:t>
      </w:r>
      <w:r w:rsidR="00A67920" w:rsidRPr="00B729CD">
        <w:rPr>
          <w:rFonts w:ascii="Book Antiqua" w:eastAsia="Times New Roman" w:hAnsi="Book Antiqua" w:cs="Times New Roman"/>
          <w:sz w:val="24"/>
          <w:szCs w:val="24"/>
          <w:lang w:val="en"/>
        </w:rPr>
        <w:t>have done a lot of important for developing countries. Numerous economic theories have identified a number of ways in which FDI inflows can bring benefits to host countries.</w:t>
      </w:r>
    </w:p>
    <w:p w:rsidR="00DF2BC7" w:rsidRDefault="00DF2BC7" w:rsidP="003063C8">
      <w:pPr>
        <w:spacing w:line="360" w:lineRule="auto"/>
        <w:jc w:val="both"/>
      </w:pPr>
      <w:r>
        <w:rPr>
          <w:rStyle w:val="tlid-translation"/>
          <w:rFonts w:ascii="Book Antiqua" w:hAnsi="Book Antiqua"/>
          <w:sz w:val="24"/>
          <w:szCs w:val="24"/>
          <w:lang w:val="en"/>
        </w:rPr>
        <w:t xml:space="preserve">The second part of this coursework consist on an </w:t>
      </w:r>
      <w:r w:rsidR="00D553C5">
        <w:rPr>
          <w:rStyle w:val="tlid-translation"/>
          <w:rFonts w:ascii="Book Antiqua" w:hAnsi="Book Antiqua"/>
          <w:sz w:val="24"/>
          <w:szCs w:val="24"/>
          <w:lang w:val="en"/>
        </w:rPr>
        <w:t xml:space="preserve">critical review of one of the studies mentioned in this paper. The paper is written by Bitzenis &amp; Szamosi (2009), and analyzed the entry mode and determinants of FDI in Albania. In this critical review I have analyzed </w:t>
      </w:r>
      <w:r w:rsidR="00D553C5">
        <w:rPr>
          <w:rStyle w:val="tlid-translation"/>
          <w:rFonts w:ascii="Book Antiqua" w:hAnsi="Book Antiqua"/>
          <w:sz w:val="24"/>
          <w:szCs w:val="24"/>
          <w:lang w:val="en"/>
        </w:rPr>
        <w:lastRenderedPageBreak/>
        <w:t>every aspect of the article</w:t>
      </w:r>
      <w:bookmarkStart w:id="31" w:name="_Hlk8226844"/>
      <w:r w:rsidR="00BA3B15">
        <w:rPr>
          <w:rStyle w:val="tlid-translation"/>
          <w:rFonts w:ascii="Book Antiqua" w:hAnsi="Book Antiqua"/>
          <w:sz w:val="24"/>
          <w:szCs w:val="24"/>
          <w:lang w:val="en"/>
        </w:rPr>
        <w:t>.</w:t>
      </w:r>
      <w:r w:rsidR="00F31464" w:rsidRPr="00F31464">
        <w:rPr>
          <w:rStyle w:val="tlid-translation"/>
          <w:rFonts w:ascii="Book Antiqua" w:hAnsi="Book Antiqua"/>
          <w:sz w:val="24"/>
          <w:szCs w:val="24"/>
          <w:lang w:val="en"/>
        </w:rPr>
        <w:t xml:space="preserve"> </w:t>
      </w:r>
      <w:bookmarkEnd w:id="31"/>
      <w:r w:rsidR="00BA3B15">
        <w:rPr>
          <w:rStyle w:val="tlid-translation"/>
          <w:rFonts w:ascii="Book Antiqua" w:hAnsi="Book Antiqua"/>
          <w:sz w:val="24"/>
          <w:szCs w:val="24"/>
          <w:lang w:val="en"/>
        </w:rPr>
        <w:t>The  analyze</w:t>
      </w:r>
      <w:r w:rsidR="008634F4">
        <w:rPr>
          <w:rStyle w:val="tlid-translation"/>
          <w:rFonts w:ascii="Book Antiqua" w:hAnsi="Book Antiqua"/>
          <w:sz w:val="24"/>
          <w:szCs w:val="24"/>
          <w:lang w:val="en"/>
        </w:rPr>
        <w:t xml:space="preserve"> is </w:t>
      </w:r>
      <w:r w:rsidR="00BA3B15">
        <w:rPr>
          <w:rStyle w:val="tlid-translation"/>
          <w:rFonts w:ascii="Book Antiqua" w:hAnsi="Book Antiqua"/>
          <w:sz w:val="24"/>
          <w:szCs w:val="24"/>
          <w:lang w:val="en"/>
        </w:rPr>
        <w:t xml:space="preserve"> </w:t>
      </w:r>
      <w:r w:rsidR="008634F4">
        <w:rPr>
          <w:rStyle w:val="tlid-translation"/>
          <w:rFonts w:ascii="Book Antiqua" w:hAnsi="Book Antiqua"/>
          <w:sz w:val="24"/>
          <w:szCs w:val="24"/>
          <w:lang w:val="en"/>
        </w:rPr>
        <w:t>bas</w:t>
      </w:r>
      <w:r w:rsidR="00BA3B15">
        <w:rPr>
          <w:rStyle w:val="tlid-translation"/>
          <w:rFonts w:ascii="Book Antiqua" w:hAnsi="Book Antiqua"/>
          <w:sz w:val="24"/>
          <w:szCs w:val="24"/>
          <w:lang w:val="en"/>
        </w:rPr>
        <w:t>ed on the validity, philosophy, ethics and reliability of the research paper</w:t>
      </w:r>
      <w:r w:rsidR="00A955D5">
        <w:rPr>
          <w:rStyle w:val="tlid-translation"/>
          <w:rFonts w:ascii="Book Antiqua" w:hAnsi="Book Antiqua"/>
          <w:sz w:val="24"/>
          <w:szCs w:val="24"/>
          <w:lang w:val="en"/>
        </w:rPr>
        <w:t>.</w:t>
      </w:r>
      <w:r w:rsidR="003B018E">
        <w:rPr>
          <w:rStyle w:val="tlid-translation"/>
          <w:rFonts w:ascii="Book Antiqua" w:hAnsi="Book Antiqua"/>
          <w:sz w:val="24"/>
          <w:szCs w:val="24"/>
          <w:lang w:val="en"/>
        </w:rPr>
        <w:t xml:space="preserve"> The article is written in the third person as it is requested by the published guidelines. The tittle of this research paper reflect the content of the article.  </w:t>
      </w:r>
      <w:r w:rsidR="006569AB">
        <w:rPr>
          <w:rStyle w:val="tlid-translation"/>
          <w:rFonts w:ascii="Book Antiqua" w:hAnsi="Book Antiqua"/>
          <w:sz w:val="24"/>
          <w:szCs w:val="24"/>
          <w:lang w:val="en"/>
        </w:rPr>
        <w:t xml:space="preserve"> </w:t>
      </w:r>
      <w:r w:rsidR="004903B9">
        <w:rPr>
          <w:rStyle w:val="tlid-translation"/>
          <w:rFonts w:ascii="Book Antiqua" w:hAnsi="Book Antiqua"/>
          <w:sz w:val="24"/>
          <w:szCs w:val="24"/>
          <w:lang w:val="en"/>
        </w:rPr>
        <w:t>It can be conclud</w:t>
      </w:r>
      <w:r w:rsidR="006569AB">
        <w:rPr>
          <w:rStyle w:val="tlid-translation"/>
          <w:rFonts w:ascii="Book Antiqua" w:hAnsi="Book Antiqua"/>
          <w:sz w:val="24"/>
          <w:szCs w:val="24"/>
          <w:lang w:val="en"/>
        </w:rPr>
        <w:t>ed that the research study carried out by authors is reliable. They interviewed 51 companies this indicates that  sample size is sufficient as it has a normal a normal distribution (n&gt;30).</w:t>
      </w:r>
      <w:r w:rsidR="003B018E" w:rsidRPr="003B018E">
        <w:rPr>
          <w:rStyle w:val="tlid-translation"/>
          <w:rFonts w:ascii="Book Antiqua" w:hAnsi="Book Antiqua"/>
          <w:sz w:val="24"/>
          <w:szCs w:val="24"/>
          <w:lang w:val="en"/>
        </w:rPr>
        <w:t xml:space="preserve"> </w:t>
      </w:r>
    </w:p>
    <w:p w:rsidR="00C129A0" w:rsidRDefault="00C129A0" w:rsidP="00C129A0">
      <w:pPr>
        <w:spacing w:line="360" w:lineRule="auto"/>
        <w:jc w:val="both"/>
        <w:rPr>
          <w:rFonts w:ascii="Book Antiqua" w:hAnsi="Book Antiqua" w:cs="Times New Roman"/>
          <w:sz w:val="24"/>
          <w:szCs w:val="24"/>
        </w:rPr>
      </w:pPr>
      <w:r>
        <w:rPr>
          <w:rFonts w:ascii="Book Antiqua" w:hAnsi="Book Antiqua" w:cs="Times New Roman"/>
          <w:sz w:val="24"/>
          <w:szCs w:val="24"/>
        </w:rPr>
        <w:t xml:space="preserve">Overall it can be concluded that it was </w:t>
      </w:r>
      <w:r w:rsidR="006C5A89">
        <w:rPr>
          <w:rFonts w:ascii="Book Antiqua" w:hAnsi="Book Antiqua" w:cs="Times New Roman"/>
          <w:sz w:val="24"/>
          <w:szCs w:val="24"/>
        </w:rPr>
        <w:t>an</w:t>
      </w:r>
      <w:r>
        <w:rPr>
          <w:rFonts w:ascii="Book Antiqua" w:hAnsi="Book Antiqua" w:cs="Times New Roman"/>
          <w:sz w:val="24"/>
          <w:szCs w:val="24"/>
        </w:rPr>
        <w:t xml:space="preserve"> in-depth study. It follow a logical development that makes easy for the reader to understand the aim of the article. Finding are explained in detail and provide enough information for the reader. There are some weak areas in the article that researchers should consider such as literature review and recommendation section. The references represented under Literature Review section are date back 2-3 decades. The recommendations should be written clearly in order to be easy for audience to understands. </w:t>
      </w:r>
    </w:p>
    <w:p w:rsidR="003063C8" w:rsidRDefault="003063C8" w:rsidP="003063C8"/>
    <w:p w:rsidR="00B06804" w:rsidRDefault="00B06804" w:rsidP="003063C8"/>
    <w:p w:rsidR="00B06804" w:rsidRDefault="00B06804" w:rsidP="003063C8"/>
    <w:p w:rsidR="00B06804" w:rsidRDefault="00B06804" w:rsidP="003063C8"/>
    <w:p w:rsidR="00B06804" w:rsidRDefault="00B06804" w:rsidP="003063C8"/>
    <w:p w:rsidR="00B06804" w:rsidRDefault="00B06804" w:rsidP="003063C8"/>
    <w:p w:rsidR="00E413C1" w:rsidRDefault="00E413C1" w:rsidP="003063C8"/>
    <w:p w:rsidR="00E413C1" w:rsidRDefault="00E413C1" w:rsidP="003063C8"/>
    <w:p w:rsidR="00E413C1" w:rsidRDefault="00E413C1" w:rsidP="003063C8"/>
    <w:p w:rsidR="00E413C1" w:rsidRDefault="00E413C1" w:rsidP="003063C8"/>
    <w:p w:rsidR="00E413C1" w:rsidRDefault="00E413C1" w:rsidP="003063C8"/>
    <w:p w:rsidR="00E413C1" w:rsidRDefault="00E413C1" w:rsidP="003063C8"/>
    <w:p w:rsidR="00E413C1" w:rsidRDefault="00E413C1" w:rsidP="003063C8"/>
    <w:p w:rsidR="00E413C1" w:rsidRDefault="00E413C1" w:rsidP="003063C8"/>
    <w:p w:rsidR="00B06804" w:rsidRDefault="00B06804" w:rsidP="003063C8"/>
    <w:p w:rsidR="00B06804" w:rsidRDefault="00B06804" w:rsidP="003063C8"/>
    <w:p w:rsidR="00B06804" w:rsidRDefault="00B06804" w:rsidP="003063C8"/>
    <w:sdt>
      <w:sdtPr>
        <w:rPr>
          <w:rFonts w:asciiTheme="minorHAnsi" w:eastAsiaTheme="minorHAnsi" w:hAnsiTheme="minorHAnsi" w:cstheme="minorBidi"/>
          <w:color w:val="auto"/>
          <w:sz w:val="22"/>
          <w:szCs w:val="22"/>
        </w:rPr>
        <w:id w:val="546345315"/>
        <w:docPartObj>
          <w:docPartGallery w:val="Bibliographies"/>
          <w:docPartUnique/>
        </w:docPartObj>
      </w:sdtPr>
      <w:sdtEndPr>
        <w:rPr>
          <w:rFonts w:ascii="Book Antiqua" w:hAnsi="Book Antiqua"/>
          <w:sz w:val="24"/>
          <w:szCs w:val="24"/>
        </w:rPr>
      </w:sdtEndPr>
      <w:sdtContent>
        <w:p w:rsidR="00F40B4A" w:rsidRDefault="00F40B4A">
          <w:pPr>
            <w:pStyle w:val="Heading1"/>
          </w:pPr>
          <w:r>
            <w:t>References</w:t>
          </w:r>
        </w:p>
        <w:sdt>
          <w:sdtPr>
            <w:id w:val="-573587230"/>
            <w:bibliography/>
          </w:sdtPr>
          <w:sdtEndPr>
            <w:rPr>
              <w:rFonts w:ascii="Book Antiqua" w:hAnsi="Book Antiqua"/>
              <w:sz w:val="24"/>
              <w:szCs w:val="24"/>
            </w:rPr>
          </w:sdtEndPr>
          <w:sdtContent>
            <w:p w:rsidR="00CC6FD7" w:rsidRPr="00E413C1" w:rsidRDefault="00F40B4A" w:rsidP="00CC6FD7">
              <w:pPr>
                <w:pStyle w:val="Bibliography"/>
                <w:ind w:left="720" w:hanging="720"/>
                <w:rPr>
                  <w:rFonts w:ascii="Book Antiqua" w:hAnsi="Book Antiqua"/>
                  <w:noProof/>
                  <w:sz w:val="24"/>
                  <w:szCs w:val="24"/>
                </w:rPr>
              </w:pPr>
              <w:r w:rsidRPr="00E413C1">
                <w:rPr>
                  <w:rFonts w:ascii="Book Antiqua" w:hAnsi="Book Antiqua"/>
                  <w:sz w:val="24"/>
                  <w:szCs w:val="24"/>
                </w:rPr>
                <w:fldChar w:fldCharType="begin"/>
              </w:r>
              <w:r w:rsidRPr="00E413C1">
                <w:rPr>
                  <w:rFonts w:ascii="Book Antiqua" w:hAnsi="Book Antiqua"/>
                  <w:sz w:val="24"/>
                  <w:szCs w:val="24"/>
                </w:rPr>
                <w:instrText xml:space="preserve"> BIBLIOGRAPHY </w:instrText>
              </w:r>
              <w:r w:rsidRPr="00E413C1">
                <w:rPr>
                  <w:rFonts w:ascii="Book Antiqua" w:hAnsi="Book Antiqua"/>
                  <w:sz w:val="24"/>
                  <w:szCs w:val="24"/>
                </w:rPr>
                <w:fldChar w:fldCharType="separate"/>
              </w:r>
              <w:r w:rsidR="00CC6FD7" w:rsidRPr="00E413C1">
                <w:rPr>
                  <w:rFonts w:ascii="Book Antiqua" w:hAnsi="Book Antiqua"/>
                  <w:noProof/>
                  <w:sz w:val="24"/>
                  <w:szCs w:val="24"/>
                </w:rPr>
                <w:t xml:space="preserve">Argile, L., &amp; Nicolini , R. (2005). Evidence of the Determinants of Foreign Direct Investment: The Case of Three European Regions. </w:t>
              </w:r>
              <w:r w:rsidR="00CC6FD7" w:rsidRPr="00E413C1">
                <w:rPr>
                  <w:rFonts w:ascii="Book Antiqua" w:hAnsi="Book Antiqua"/>
                  <w:i/>
                  <w:iCs/>
                  <w:noProof/>
                  <w:sz w:val="24"/>
                  <w:szCs w:val="24"/>
                </w:rPr>
                <w:t>Centre de Referència en Economia Analítica</w:t>
              </w:r>
              <w:r w:rsidR="00CC6FD7" w:rsidRPr="00E413C1">
                <w:rPr>
                  <w:rFonts w:ascii="Book Antiqua" w:hAnsi="Book Antiqua"/>
                  <w:noProof/>
                  <w:sz w:val="24"/>
                  <w:szCs w:val="24"/>
                </w:rPr>
                <w:t>.</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Babalola, S. J., Mohd, S., Ehigiamusoe, K., &amp; Onikola, H. (2018). MPACTOF FOREIGN DIRECT INVESTMENT, AIDAND TRADE ONECONOMIC GROWTH IN NIGERIA. </w:t>
              </w:r>
              <w:r w:rsidRPr="00E413C1">
                <w:rPr>
                  <w:rFonts w:ascii="Book Antiqua" w:hAnsi="Book Antiqua"/>
                  <w:i/>
                  <w:iCs/>
                  <w:noProof/>
                  <w:sz w:val="24"/>
                  <w:szCs w:val="24"/>
                </w:rPr>
                <w:t>The Journal of Developing Areas</w:t>
              </w:r>
              <w:r w:rsidRPr="00E413C1">
                <w:rPr>
                  <w:rFonts w:ascii="Book Antiqua" w:hAnsi="Book Antiqua"/>
                  <w:noProof/>
                  <w:sz w:val="24"/>
                  <w:szCs w:val="24"/>
                </w:rPr>
                <w:t>, 15-33.</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Bitzenis, A., &amp; Szamosi, T. (2009). Entry Modes and the Determinants of Foreign Direct Investment in a European Union Accession Country. </w:t>
              </w:r>
              <w:r w:rsidRPr="00E413C1">
                <w:rPr>
                  <w:rFonts w:ascii="Book Antiqua" w:hAnsi="Book Antiqua"/>
                  <w:i/>
                  <w:iCs/>
                  <w:noProof/>
                  <w:sz w:val="24"/>
                  <w:szCs w:val="24"/>
                </w:rPr>
                <w:t xml:space="preserve">Journal of East-West Business </w:t>
              </w:r>
              <w:r w:rsidRPr="00E413C1">
                <w:rPr>
                  <w:rFonts w:ascii="Book Antiqua" w:hAnsi="Book Antiqua"/>
                  <w:noProof/>
                  <w:sz w:val="24"/>
                  <w:szCs w:val="24"/>
                </w:rPr>
                <w:t>, 189-209.</w:t>
              </w:r>
            </w:p>
            <w:p w:rsidR="00BD35EE" w:rsidRPr="00E413C1" w:rsidRDefault="00BD35EE" w:rsidP="00BD35EE">
              <w:pPr>
                <w:rPr>
                  <w:rFonts w:ascii="Book Antiqua" w:hAnsi="Book Antiqua" w:cs="Arial"/>
                  <w:sz w:val="24"/>
                  <w:szCs w:val="24"/>
                </w:rPr>
              </w:pPr>
              <w:r w:rsidRPr="00E413C1">
                <w:rPr>
                  <w:rFonts w:ascii="Book Antiqua" w:hAnsi="Book Antiqua" w:cs="Arial"/>
                  <w:sz w:val="24"/>
                  <w:szCs w:val="24"/>
                </w:rPr>
                <w:t>Charkrabarti, A.,(2001).The Determinants of Foreign Direct Investment: Sensitivity Analyses of Cross-Country Regressions. Kyklos,  89-114.</w:t>
              </w:r>
            </w:p>
            <w:p w:rsidR="00E413C1" w:rsidRPr="00E413C1" w:rsidRDefault="00E413C1" w:rsidP="00BD35EE">
              <w:pPr>
                <w:rPr>
                  <w:rFonts w:ascii="Book Antiqua" w:hAnsi="Book Antiqua"/>
                  <w:sz w:val="24"/>
                  <w:szCs w:val="24"/>
                </w:rPr>
              </w:pPr>
              <w:r w:rsidRPr="00E413C1">
                <w:rPr>
                  <w:rFonts w:ascii="Book Antiqua" w:hAnsi="Book Antiqua" w:cs="Arial"/>
                  <w:sz w:val="24"/>
                  <w:szCs w:val="24"/>
                </w:rPr>
                <w:t>Demirhan, E., &amp; Masca, M. (2008).Determinants of Foreign Direct Investment Floës to Developing Countries: A Cross-Sectional Analysis. Prague, Economic Papers, 356-369.</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Fosberg, R. H. (2012). Capital Structure and Financial crisis . </w:t>
              </w:r>
              <w:r w:rsidRPr="00E413C1">
                <w:rPr>
                  <w:rFonts w:ascii="Book Antiqua" w:hAnsi="Book Antiqua"/>
                  <w:i/>
                  <w:iCs/>
                  <w:noProof/>
                  <w:sz w:val="24"/>
                  <w:szCs w:val="24"/>
                </w:rPr>
                <w:t xml:space="preserve">Journal of Finance and Accountancy </w:t>
              </w:r>
              <w:r w:rsidRPr="00E413C1">
                <w:rPr>
                  <w:rFonts w:ascii="Book Antiqua" w:hAnsi="Book Antiqua"/>
                  <w:noProof/>
                  <w:sz w:val="24"/>
                  <w:szCs w:val="24"/>
                </w:rPr>
                <w:t>, 46-55.</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Heinkel, R. (1982). A Theory of Capital Structure Relevance under Imperfect Information. </w:t>
              </w:r>
              <w:r w:rsidRPr="00E413C1">
                <w:rPr>
                  <w:rFonts w:ascii="Book Antiqua" w:hAnsi="Book Antiqua"/>
                  <w:i/>
                  <w:iCs/>
                  <w:noProof/>
                  <w:sz w:val="24"/>
                  <w:szCs w:val="24"/>
                </w:rPr>
                <w:t>Journal of Finance</w:t>
              </w:r>
              <w:r w:rsidRPr="00E413C1">
                <w:rPr>
                  <w:rFonts w:ascii="Book Antiqua" w:hAnsi="Book Antiqua"/>
                  <w:noProof/>
                  <w:sz w:val="24"/>
                  <w:szCs w:val="24"/>
                </w:rPr>
                <w:t>, 1141-1150.</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Hymer, S. (1960). The International Operations of National Firms: A Study of Direct Foreign Investment. </w:t>
              </w:r>
              <w:r w:rsidRPr="00E413C1">
                <w:rPr>
                  <w:rFonts w:ascii="Book Antiqua" w:hAnsi="Book Antiqua"/>
                  <w:i/>
                  <w:iCs/>
                  <w:noProof/>
                  <w:sz w:val="24"/>
                  <w:szCs w:val="24"/>
                </w:rPr>
                <w:t>Cambridge, MIT Press</w:t>
              </w:r>
              <w:r w:rsidRPr="00E413C1">
                <w:rPr>
                  <w:rFonts w:ascii="Book Antiqua" w:hAnsi="Book Antiqua"/>
                  <w:noProof/>
                  <w:sz w:val="24"/>
                  <w:szCs w:val="24"/>
                </w:rPr>
                <w:t>.</w:t>
              </w:r>
            </w:p>
            <w:p w:rsidR="004F1DA4" w:rsidRPr="00E413C1" w:rsidRDefault="004F1DA4" w:rsidP="004F1DA4">
              <w:pPr>
                <w:rPr>
                  <w:rFonts w:ascii="Book Antiqua" w:hAnsi="Book Antiqua"/>
                  <w:sz w:val="24"/>
                  <w:szCs w:val="24"/>
                </w:rPr>
              </w:pPr>
              <w:r w:rsidRPr="00E413C1">
                <w:rPr>
                  <w:rFonts w:ascii="Book Antiqua" w:hAnsi="Book Antiqua" w:cs="Arial"/>
                  <w:sz w:val="24"/>
                  <w:szCs w:val="24"/>
                </w:rPr>
                <w:t>Jordaan, J. C. (2004).Foreign Direct Investment and Neighboring Influences. Doctoral thesis, University of Pretoria</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Lipsey, R. E. (1999). The Role of Foreign Direct Investment in International Capital Flows. </w:t>
              </w:r>
              <w:r w:rsidRPr="00E413C1">
                <w:rPr>
                  <w:rFonts w:ascii="Book Antiqua" w:hAnsi="Book Antiqua"/>
                  <w:i/>
                  <w:iCs/>
                  <w:noProof/>
                  <w:sz w:val="24"/>
                  <w:szCs w:val="24"/>
                </w:rPr>
                <w:t>National Bureau of Economic Research</w:t>
              </w:r>
              <w:r w:rsidRPr="00E413C1">
                <w:rPr>
                  <w:rFonts w:ascii="Book Antiqua" w:hAnsi="Book Antiqua"/>
                  <w:noProof/>
                  <w:sz w:val="24"/>
                  <w:szCs w:val="24"/>
                </w:rPr>
                <w:t>.</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Modigliani, F., &amp; Miller, M. (1958). The Cost of Capital, Corporation Finance and the Theory of Investment. </w:t>
              </w:r>
              <w:r w:rsidRPr="00E413C1">
                <w:rPr>
                  <w:rFonts w:ascii="Book Antiqua" w:hAnsi="Book Antiqua"/>
                  <w:i/>
                  <w:iCs/>
                  <w:noProof/>
                  <w:sz w:val="24"/>
                  <w:szCs w:val="24"/>
                </w:rPr>
                <w:t>The American Economic Review</w:t>
              </w:r>
              <w:r w:rsidRPr="00E413C1">
                <w:rPr>
                  <w:rFonts w:ascii="Book Antiqua" w:hAnsi="Book Antiqua"/>
                  <w:noProof/>
                  <w:sz w:val="24"/>
                  <w:szCs w:val="24"/>
                </w:rPr>
                <w:t>, 261-297.</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Myers, S. (1984). The Capital Structure Puzzle . </w:t>
              </w:r>
              <w:r w:rsidRPr="00E413C1">
                <w:rPr>
                  <w:rFonts w:ascii="Book Antiqua" w:hAnsi="Book Antiqua"/>
                  <w:i/>
                  <w:iCs/>
                  <w:noProof/>
                  <w:sz w:val="24"/>
                  <w:szCs w:val="24"/>
                </w:rPr>
                <w:t>The Journal of Finance</w:t>
              </w:r>
              <w:r w:rsidRPr="00E413C1">
                <w:rPr>
                  <w:rFonts w:ascii="Book Antiqua" w:hAnsi="Book Antiqua"/>
                  <w:noProof/>
                  <w:sz w:val="24"/>
                  <w:szCs w:val="24"/>
                </w:rPr>
                <w:t>, 576-592.</w:t>
              </w:r>
            </w:p>
            <w:p w:rsidR="00CC6FD7" w:rsidRPr="00E413C1"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t xml:space="preserve">Rajan, R., &amp; Zingales, L. (1995). What Do We Know About Capital Structure? Some Evidence from International Data. </w:t>
              </w:r>
              <w:r w:rsidRPr="00E413C1">
                <w:rPr>
                  <w:rFonts w:ascii="Book Antiqua" w:hAnsi="Book Antiqua"/>
                  <w:i/>
                  <w:iCs/>
                  <w:noProof/>
                  <w:sz w:val="24"/>
                  <w:szCs w:val="24"/>
                </w:rPr>
                <w:t>Journal of Finance</w:t>
              </w:r>
              <w:r w:rsidRPr="00E413C1">
                <w:rPr>
                  <w:rFonts w:ascii="Book Antiqua" w:hAnsi="Book Antiqua"/>
                  <w:noProof/>
                  <w:sz w:val="24"/>
                  <w:szCs w:val="24"/>
                </w:rPr>
                <w:t>, 1421-1460.</w:t>
              </w:r>
            </w:p>
            <w:p w:rsidR="00F40B4A" w:rsidRPr="00F15306" w:rsidRDefault="00CC6FD7" w:rsidP="00CC6FD7">
              <w:pPr>
                <w:pStyle w:val="Bibliography"/>
                <w:ind w:left="720" w:hanging="720"/>
                <w:rPr>
                  <w:rFonts w:ascii="Book Antiqua" w:hAnsi="Book Antiqua"/>
                  <w:noProof/>
                  <w:sz w:val="24"/>
                  <w:szCs w:val="24"/>
                </w:rPr>
              </w:pPr>
              <w:r w:rsidRPr="00E413C1">
                <w:rPr>
                  <w:rFonts w:ascii="Book Antiqua" w:hAnsi="Book Antiqua"/>
                  <w:noProof/>
                  <w:sz w:val="24"/>
                  <w:szCs w:val="24"/>
                </w:rPr>
                <w:lastRenderedPageBreak/>
                <w:t xml:space="preserve">Solomon, E. M. (2011). Foreign Direct Investment, Host Country Factors and Economic Growth. </w:t>
              </w:r>
              <w:r w:rsidRPr="00E413C1">
                <w:rPr>
                  <w:rFonts w:ascii="Book Antiqua" w:hAnsi="Book Antiqua"/>
                  <w:i/>
                  <w:iCs/>
                  <w:noProof/>
                  <w:sz w:val="24"/>
                  <w:szCs w:val="24"/>
                </w:rPr>
                <w:t>Ensayos Revista de Economía</w:t>
              </w:r>
              <w:r w:rsidRPr="00E413C1">
                <w:rPr>
                  <w:rFonts w:ascii="Book Antiqua" w:hAnsi="Book Antiqua"/>
                  <w:noProof/>
                  <w:sz w:val="24"/>
                  <w:szCs w:val="24"/>
                </w:rPr>
                <w:t>, 41-70.</w:t>
              </w:r>
              <w:r w:rsidR="00F40B4A" w:rsidRPr="00E413C1">
                <w:rPr>
                  <w:rFonts w:ascii="Book Antiqua" w:hAnsi="Book Antiqua"/>
                  <w:b/>
                  <w:bCs/>
                  <w:noProof/>
                  <w:sz w:val="24"/>
                  <w:szCs w:val="24"/>
                </w:rPr>
                <w:fldChar w:fldCharType="end"/>
              </w:r>
            </w:p>
          </w:sdtContent>
        </w:sdt>
      </w:sdtContent>
    </w:sdt>
    <w:p w:rsidR="00B06804" w:rsidRPr="00F15306" w:rsidRDefault="00B06804" w:rsidP="003063C8">
      <w:pPr>
        <w:rPr>
          <w:rFonts w:ascii="Book Antiqua" w:hAnsi="Book Antiqua"/>
          <w:sz w:val="24"/>
          <w:szCs w:val="24"/>
        </w:rPr>
      </w:pPr>
    </w:p>
    <w:sectPr w:rsidR="00B06804" w:rsidRPr="00F15306" w:rsidSect="00B17F26">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28FF" w:rsidRDefault="00F128FF" w:rsidP="009E304A">
      <w:pPr>
        <w:spacing w:after="0" w:line="240" w:lineRule="auto"/>
      </w:pPr>
      <w:r>
        <w:separator/>
      </w:r>
    </w:p>
  </w:endnote>
  <w:endnote w:type="continuationSeparator" w:id="0">
    <w:p w:rsidR="00F128FF" w:rsidRDefault="00F128FF" w:rsidP="009E3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D2041F">
      <w:trPr>
        <w:jc w:val="right"/>
      </w:trPr>
      <w:tc>
        <w:tcPr>
          <w:tcW w:w="4795" w:type="dxa"/>
          <w:vAlign w:val="center"/>
        </w:tcPr>
        <w:p w:rsidR="00D2041F" w:rsidRDefault="00D2041F" w:rsidP="00C150E4">
          <w:pPr>
            <w:pStyle w:val="Header"/>
            <w:jc w:val="center"/>
            <w:rPr>
              <w:caps/>
              <w:color w:val="000000" w:themeColor="text1"/>
            </w:rPr>
          </w:pPr>
        </w:p>
      </w:tc>
      <w:tc>
        <w:tcPr>
          <w:tcW w:w="250" w:type="pct"/>
          <w:shd w:val="clear" w:color="auto" w:fill="ED7D31" w:themeFill="accent2"/>
          <w:vAlign w:val="center"/>
        </w:tcPr>
        <w:p w:rsidR="00D2041F" w:rsidRDefault="00D2041F">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rsidR="00D2041F" w:rsidRDefault="00D20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28FF" w:rsidRDefault="00F128FF" w:rsidP="009E304A">
      <w:pPr>
        <w:spacing w:after="0" w:line="240" w:lineRule="auto"/>
      </w:pPr>
      <w:r>
        <w:separator/>
      </w:r>
    </w:p>
  </w:footnote>
  <w:footnote w:type="continuationSeparator" w:id="0">
    <w:p w:rsidR="00F128FF" w:rsidRDefault="00F128FF" w:rsidP="009E3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055E5"/>
    <w:multiLevelType w:val="multilevel"/>
    <w:tmpl w:val="F74A9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99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56A582B"/>
    <w:multiLevelType w:val="hybridMultilevel"/>
    <w:tmpl w:val="7FEE2F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22147F"/>
    <w:multiLevelType w:val="multilevel"/>
    <w:tmpl w:val="F26E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D45E25"/>
    <w:multiLevelType w:val="hybridMultilevel"/>
    <w:tmpl w:val="4150FDAC"/>
    <w:lvl w:ilvl="0" w:tplc="9838363E">
      <w:numFmt w:val="bullet"/>
      <w:lvlText w:val="-"/>
      <w:lvlJc w:val="left"/>
      <w:pPr>
        <w:ind w:left="720" w:hanging="360"/>
      </w:pPr>
      <w:rPr>
        <w:rFonts w:ascii="Book Antiqua" w:eastAsiaTheme="minorHAnsi" w:hAnsi="Book Antiqu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BF3AAB"/>
    <w:multiLevelType w:val="multilevel"/>
    <w:tmpl w:val="319A728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3"/>
  </w:num>
  <w:num w:numId="3">
    <w:abstractNumId w:val="4"/>
  </w:num>
  <w:num w:numId="4">
    <w:abstractNumId w:val="5"/>
  </w:num>
  <w:num w:numId="5">
    <w:abstractNumId w:val="1"/>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639"/>
    <w:rsid w:val="0000740C"/>
    <w:rsid w:val="00021CA0"/>
    <w:rsid w:val="00022F4B"/>
    <w:rsid w:val="00033EC5"/>
    <w:rsid w:val="00037034"/>
    <w:rsid w:val="00045169"/>
    <w:rsid w:val="0007424A"/>
    <w:rsid w:val="00074905"/>
    <w:rsid w:val="0008175B"/>
    <w:rsid w:val="00090986"/>
    <w:rsid w:val="000A040E"/>
    <w:rsid w:val="000A19F0"/>
    <w:rsid w:val="000A33F8"/>
    <w:rsid w:val="000B658D"/>
    <w:rsid w:val="000C072C"/>
    <w:rsid w:val="000C1D50"/>
    <w:rsid w:val="000D2EAF"/>
    <w:rsid w:val="000D436D"/>
    <w:rsid w:val="000D51D0"/>
    <w:rsid w:val="000F1470"/>
    <w:rsid w:val="00107D8A"/>
    <w:rsid w:val="0014341A"/>
    <w:rsid w:val="001439A1"/>
    <w:rsid w:val="001505D9"/>
    <w:rsid w:val="00167DF6"/>
    <w:rsid w:val="00176BAE"/>
    <w:rsid w:val="001A2391"/>
    <w:rsid w:val="001A6C9B"/>
    <w:rsid w:val="001C0C9F"/>
    <w:rsid w:val="001D0571"/>
    <w:rsid w:val="001E584C"/>
    <w:rsid w:val="00203929"/>
    <w:rsid w:val="00205FE3"/>
    <w:rsid w:val="00212C31"/>
    <w:rsid w:val="00216F89"/>
    <w:rsid w:val="00222CFD"/>
    <w:rsid w:val="00227CF0"/>
    <w:rsid w:val="0025438B"/>
    <w:rsid w:val="0026264C"/>
    <w:rsid w:val="00263013"/>
    <w:rsid w:val="0027595F"/>
    <w:rsid w:val="0027655F"/>
    <w:rsid w:val="00283EB3"/>
    <w:rsid w:val="00284EBA"/>
    <w:rsid w:val="00285C57"/>
    <w:rsid w:val="00292754"/>
    <w:rsid w:val="002A319D"/>
    <w:rsid w:val="002B2AFC"/>
    <w:rsid w:val="002C1074"/>
    <w:rsid w:val="002C7107"/>
    <w:rsid w:val="002D2DE4"/>
    <w:rsid w:val="002E1A08"/>
    <w:rsid w:val="002E1CFE"/>
    <w:rsid w:val="002E6887"/>
    <w:rsid w:val="002F3437"/>
    <w:rsid w:val="002F429B"/>
    <w:rsid w:val="002F5B5B"/>
    <w:rsid w:val="003063C8"/>
    <w:rsid w:val="00321BDE"/>
    <w:rsid w:val="00342B87"/>
    <w:rsid w:val="00364C01"/>
    <w:rsid w:val="00365487"/>
    <w:rsid w:val="003910A2"/>
    <w:rsid w:val="0039508B"/>
    <w:rsid w:val="003B018E"/>
    <w:rsid w:val="003E02B5"/>
    <w:rsid w:val="003E5FBA"/>
    <w:rsid w:val="003F5A6A"/>
    <w:rsid w:val="004220EF"/>
    <w:rsid w:val="00423EAA"/>
    <w:rsid w:val="00432DE2"/>
    <w:rsid w:val="00432E88"/>
    <w:rsid w:val="00433371"/>
    <w:rsid w:val="00441E86"/>
    <w:rsid w:val="00457FE8"/>
    <w:rsid w:val="004665B4"/>
    <w:rsid w:val="00481CB4"/>
    <w:rsid w:val="00483675"/>
    <w:rsid w:val="00486612"/>
    <w:rsid w:val="00487A15"/>
    <w:rsid w:val="004903B9"/>
    <w:rsid w:val="004B2012"/>
    <w:rsid w:val="004B4C45"/>
    <w:rsid w:val="004C4161"/>
    <w:rsid w:val="004C6B83"/>
    <w:rsid w:val="004E520E"/>
    <w:rsid w:val="004E5783"/>
    <w:rsid w:val="004E68AB"/>
    <w:rsid w:val="004E6F56"/>
    <w:rsid w:val="004F1DA4"/>
    <w:rsid w:val="005214F8"/>
    <w:rsid w:val="00523878"/>
    <w:rsid w:val="00544ACD"/>
    <w:rsid w:val="00547553"/>
    <w:rsid w:val="00550C9D"/>
    <w:rsid w:val="00594DD5"/>
    <w:rsid w:val="005979DA"/>
    <w:rsid w:val="005C4333"/>
    <w:rsid w:val="005E522A"/>
    <w:rsid w:val="006029C6"/>
    <w:rsid w:val="006061A5"/>
    <w:rsid w:val="00651BCE"/>
    <w:rsid w:val="00651C6A"/>
    <w:rsid w:val="006569AB"/>
    <w:rsid w:val="006746B6"/>
    <w:rsid w:val="00683B5B"/>
    <w:rsid w:val="006969A9"/>
    <w:rsid w:val="006972D0"/>
    <w:rsid w:val="006C5A89"/>
    <w:rsid w:val="006E3918"/>
    <w:rsid w:val="006F7318"/>
    <w:rsid w:val="00707559"/>
    <w:rsid w:val="00713BB5"/>
    <w:rsid w:val="00756DD8"/>
    <w:rsid w:val="00773022"/>
    <w:rsid w:val="00773D00"/>
    <w:rsid w:val="00774143"/>
    <w:rsid w:val="0078758E"/>
    <w:rsid w:val="00797F56"/>
    <w:rsid w:val="007A7B3E"/>
    <w:rsid w:val="007D15AE"/>
    <w:rsid w:val="007D562E"/>
    <w:rsid w:val="007F6974"/>
    <w:rsid w:val="007F7D49"/>
    <w:rsid w:val="00807B78"/>
    <w:rsid w:val="00814CD3"/>
    <w:rsid w:val="00821C0A"/>
    <w:rsid w:val="00823049"/>
    <w:rsid w:val="00823753"/>
    <w:rsid w:val="00826CB4"/>
    <w:rsid w:val="008374CE"/>
    <w:rsid w:val="0084411B"/>
    <w:rsid w:val="008611A9"/>
    <w:rsid w:val="008634F4"/>
    <w:rsid w:val="0088764A"/>
    <w:rsid w:val="00890B46"/>
    <w:rsid w:val="0089414B"/>
    <w:rsid w:val="008B3F42"/>
    <w:rsid w:val="008B48CC"/>
    <w:rsid w:val="008B72A7"/>
    <w:rsid w:val="008C2112"/>
    <w:rsid w:val="008D030D"/>
    <w:rsid w:val="008D1334"/>
    <w:rsid w:val="008E1DEB"/>
    <w:rsid w:val="008F0CBC"/>
    <w:rsid w:val="008F6737"/>
    <w:rsid w:val="00901BD7"/>
    <w:rsid w:val="00915E14"/>
    <w:rsid w:val="009203E5"/>
    <w:rsid w:val="009304B7"/>
    <w:rsid w:val="00934D82"/>
    <w:rsid w:val="0094385C"/>
    <w:rsid w:val="0095520A"/>
    <w:rsid w:val="0096263D"/>
    <w:rsid w:val="0098106C"/>
    <w:rsid w:val="009843E8"/>
    <w:rsid w:val="009935B2"/>
    <w:rsid w:val="009940D9"/>
    <w:rsid w:val="009A04C8"/>
    <w:rsid w:val="009A0834"/>
    <w:rsid w:val="009A3199"/>
    <w:rsid w:val="009A3845"/>
    <w:rsid w:val="009A63BC"/>
    <w:rsid w:val="009A74D0"/>
    <w:rsid w:val="009B375A"/>
    <w:rsid w:val="009B6A7F"/>
    <w:rsid w:val="009C3860"/>
    <w:rsid w:val="009D3657"/>
    <w:rsid w:val="009D6D63"/>
    <w:rsid w:val="009E304A"/>
    <w:rsid w:val="00A066B0"/>
    <w:rsid w:val="00A16CDA"/>
    <w:rsid w:val="00A21238"/>
    <w:rsid w:val="00A2370A"/>
    <w:rsid w:val="00A44338"/>
    <w:rsid w:val="00A50AB8"/>
    <w:rsid w:val="00A5371F"/>
    <w:rsid w:val="00A65BD6"/>
    <w:rsid w:val="00A67920"/>
    <w:rsid w:val="00A83864"/>
    <w:rsid w:val="00A865BC"/>
    <w:rsid w:val="00A955D5"/>
    <w:rsid w:val="00A95796"/>
    <w:rsid w:val="00AB065C"/>
    <w:rsid w:val="00AB691A"/>
    <w:rsid w:val="00AB72F7"/>
    <w:rsid w:val="00AC5B1A"/>
    <w:rsid w:val="00AE4ABC"/>
    <w:rsid w:val="00AE66BF"/>
    <w:rsid w:val="00AF3652"/>
    <w:rsid w:val="00B06804"/>
    <w:rsid w:val="00B1071D"/>
    <w:rsid w:val="00B15608"/>
    <w:rsid w:val="00B17F26"/>
    <w:rsid w:val="00B2101D"/>
    <w:rsid w:val="00B311A6"/>
    <w:rsid w:val="00B577B1"/>
    <w:rsid w:val="00B729CD"/>
    <w:rsid w:val="00B8180F"/>
    <w:rsid w:val="00BA3B15"/>
    <w:rsid w:val="00BB4D2E"/>
    <w:rsid w:val="00BD35EE"/>
    <w:rsid w:val="00BE3206"/>
    <w:rsid w:val="00BE6BAC"/>
    <w:rsid w:val="00C04094"/>
    <w:rsid w:val="00C06623"/>
    <w:rsid w:val="00C129A0"/>
    <w:rsid w:val="00C150E4"/>
    <w:rsid w:val="00C175EA"/>
    <w:rsid w:val="00C5131D"/>
    <w:rsid w:val="00C8222F"/>
    <w:rsid w:val="00C84639"/>
    <w:rsid w:val="00C84DE7"/>
    <w:rsid w:val="00CC26FD"/>
    <w:rsid w:val="00CC6FD7"/>
    <w:rsid w:val="00CE2502"/>
    <w:rsid w:val="00CE2AF4"/>
    <w:rsid w:val="00CF186F"/>
    <w:rsid w:val="00CF3424"/>
    <w:rsid w:val="00CF741F"/>
    <w:rsid w:val="00D030F2"/>
    <w:rsid w:val="00D07054"/>
    <w:rsid w:val="00D0797C"/>
    <w:rsid w:val="00D14068"/>
    <w:rsid w:val="00D17F1E"/>
    <w:rsid w:val="00D20394"/>
    <w:rsid w:val="00D2041F"/>
    <w:rsid w:val="00D226D4"/>
    <w:rsid w:val="00D23595"/>
    <w:rsid w:val="00D320B7"/>
    <w:rsid w:val="00D43220"/>
    <w:rsid w:val="00D553C5"/>
    <w:rsid w:val="00D62901"/>
    <w:rsid w:val="00D85BA3"/>
    <w:rsid w:val="00D879AB"/>
    <w:rsid w:val="00DB134D"/>
    <w:rsid w:val="00DB1738"/>
    <w:rsid w:val="00DB2B00"/>
    <w:rsid w:val="00DB60DE"/>
    <w:rsid w:val="00DB7D62"/>
    <w:rsid w:val="00DC00DF"/>
    <w:rsid w:val="00DE3470"/>
    <w:rsid w:val="00DF2BC7"/>
    <w:rsid w:val="00E04F77"/>
    <w:rsid w:val="00E1228D"/>
    <w:rsid w:val="00E25E17"/>
    <w:rsid w:val="00E271AF"/>
    <w:rsid w:val="00E303BA"/>
    <w:rsid w:val="00E413C1"/>
    <w:rsid w:val="00E50EB6"/>
    <w:rsid w:val="00E7770B"/>
    <w:rsid w:val="00E801BF"/>
    <w:rsid w:val="00E91791"/>
    <w:rsid w:val="00E959D7"/>
    <w:rsid w:val="00EA3626"/>
    <w:rsid w:val="00EA4484"/>
    <w:rsid w:val="00EA4DF5"/>
    <w:rsid w:val="00EB0C31"/>
    <w:rsid w:val="00EC76DC"/>
    <w:rsid w:val="00EE1331"/>
    <w:rsid w:val="00EE254D"/>
    <w:rsid w:val="00EE4D1B"/>
    <w:rsid w:val="00EF09AD"/>
    <w:rsid w:val="00EF35FC"/>
    <w:rsid w:val="00EF66F0"/>
    <w:rsid w:val="00F123E1"/>
    <w:rsid w:val="00F128FF"/>
    <w:rsid w:val="00F15306"/>
    <w:rsid w:val="00F23347"/>
    <w:rsid w:val="00F31464"/>
    <w:rsid w:val="00F40B4A"/>
    <w:rsid w:val="00F456C9"/>
    <w:rsid w:val="00F505D9"/>
    <w:rsid w:val="00F52EA6"/>
    <w:rsid w:val="00F5504D"/>
    <w:rsid w:val="00F94AF6"/>
    <w:rsid w:val="00FA510A"/>
    <w:rsid w:val="00FB3BC4"/>
    <w:rsid w:val="00FC34BA"/>
    <w:rsid w:val="00FC4D25"/>
    <w:rsid w:val="00FD3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61E10"/>
  <w15:chartTrackingRefBased/>
  <w15:docId w15:val="{3C1F0771-5766-4941-B310-1951BAA90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626"/>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C31"/>
    <w:pPr>
      <w:keepNext/>
      <w:keepLines/>
      <w:numPr>
        <w:ilvl w:val="1"/>
        <w:numId w:val="6"/>
      </w:numPr>
      <w:spacing w:before="360" w:after="0" w:line="276" w:lineRule="auto"/>
      <w:outlineLvl w:val="1"/>
    </w:pPr>
    <w:rPr>
      <w:rFonts w:asciiTheme="majorHAnsi" w:eastAsiaTheme="majorEastAsia" w:hAnsiTheme="majorHAnsi" w:cstheme="majorBidi"/>
      <w:b/>
      <w:bCs/>
      <w:smallCaps/>
      <w:color w:val="000000" w:themeColor="text1"/>
      <w:sz w:val="28"/>
      <w:szCs w:val="28"/>
      <w:lang w:val="en-GB"/>
    </w:rPr>
  </w:style>
  <w:style w:type="paragraph" w:styleId="Heading3">
    <w:name w:val="heading 3"/>
    <w:basedOn w:val="Normal"/>
    <w:next w:val="Normal"/>
    <w:link w:val="Heading3Char"/>
    <w:uiPriority w:val="9"/>
    <w:unhideWhenUsed/>
    <w:qFormat/>
    <w:rsid w:val="00212C31"/>
    <w:pPr>
      <w:keepNext/>
      <w:keepLines/>
      <w:numPr>
        <w:ilvl w:val="2"/>
        <w:numId w:val="6"/>
      </w:numPr>
      <w:spacing w:before="200" w:after="0" w:line="276" w:lineRule="auto"/>
      <w:outlineLvl w:val="2"/>
    </w:pPr>
    <w:rPr>
      <w:rFonts w:asciiTheme="majorHAnsi" w:eastAsiaTheme="majorEastAsia" w:hAnsiTheme="majorHAnsi" w:cstheme="majorBidi"/>
      <w:b/>
      <w:bCs/>
      <w:color w:val="000000" w:themeColor="text1"/>
      <w:lang w:val="en-GB"/>
    </w:rPr>
  </w:style>
  <w:style w:type="paragraph" w:styleId="Heading4">
    <w:name w:val="heading 4"/>
    <w:basedOn w:val="Normal"/>
    <w:next w:val="Normal"/>
    <w:link w:val="Heading4Char"/>
    <w:uiPriority w:val="9"/>
    <w:semiHidden/>
    <w:unhideWhenUsed/>
    <w:qFormat/>
    <w:rsid w:val="00212C31"/>
    <w:pPr>
      <w:keepNext/>
      <w:keepLines/>
      <w:numPr>
        <w:ilvl w:val="3"/>
        <w:numId w:val="6"/>
      </w:numPr>
      <w:spacing w:before="200" w:after="0" w:line="276" w:lineRule="auto"/>
      <w:outlineLvl w:val="3"/>
    </w:pPr>
    <w:rPr>
      <w:rFonts w:asciiTheme="majorHAnsi" w:eastAsiaTheme="majorEastAsia" w:hAnsiTheme="majorHAnsi" w:cstheme="majorBidi"/>
      <w:b/>
      <w:bCs/>
      <w:i/>
      <w:iCs/>
      <w:color w:val="000000" w:themeColor="text1"/>
      <w:lang w:val="en-GB"/>
    </w:rPr>
  </w:style>
  <w:style w:type="paragraph" w:styleId="Heading5">
    <w:name w:val="heading 5"/>
    <w:basedOn w:val="Normal"/>
    <w:next w:val="Normal"/>
    <w:link w:val="Heading5Char"/>
    <w:uiPriority w:val="9"/>
    <w:semiHidden/>
    <w:unhideWhenUsed/>
    <w:qFormat/>
    <w:rsid w:val="00212C31"/>
    <w:pPr>
      <w:keepNext/>
      <w:keepLines/>
      <w:numPr>
        <w:ilvl w:val="4"/>
        <w:numId w:val="6"/>
      </w:numPr>
      <w:spacing w:before="200" w:after="0" w:line="276" w:lineRule="auto"/>
      <w:outlineLvl w:val="4"/>
    </w:pPr>
    <w:rPr>
      <w:rFonts w:asciiTheme="majorHAnsi" w:eastAsiaTheme="majorEastAsia" w:hAnsiTheme="majorHAnsi" w:cstheme="majorBidi"/>
      <w:color w:val="323E4F" w:themeColor="text2" w:themeShade="BF"/>
      <w:lang w:val="en-GB"/>
    </w:rPr>
  </w:style>
  <w:style w:type="paragraph" w:styleId="Heading6">
    <w:name w:val="heading 6"/>
    <w:basedOn w:val="Normal"/>
    <w:next w:val="Normal"/>
    <w:link w:val="Heading6Char"/>
    <w:uiPriority w:val="9"/>
    <w:semiHidden/>
    <w:unhideWhenUsed/>
    <w:qFormat/>
    <w:rsid w:val="00212C31"/>
    <w:pPr>
      <w:keepNext/>
      <w:keepLines/>
      <w:numPr>
        <w:ilvl w:val="5"/>
        <w:numId w:val="6"/>
      </w:numPr>
      <w:spacing w:before="200" w:after="0" w:line="276" w:lineRule="auto"/>
      <w:outlineLvl w:val="5"/>
    </w:pPr>
    <w:rPr>
      <w:rFonts w:asciiTheme="majorHAnsi" w:eastAsiaTheme="majorEastAsia" w:hAnsiTheme="majorHAnsi" w:cstheme="majorBidi"/>
      <w:i/>
      <w:iCs/>
      <w:color w:val="323E4F" w:themeColor="text2" w:themeShade="BF"/>
      <w:lang w:val="en-GB"/>
    </w:rPr>
  </w:style>
  <w:style w:type="paragraph" w:styleId="Heading7">
    <w:name w:val="heading 7"/>
    <w:basedOn w:val="Normal"/>
    <w:next w:val="Normal"/>
    <w:link w:val="Heading7Char"/>
    <w:uiPriority w:val="9"/>
    <w:semiHidden/>
    <w:unhideWhenUsed/>
    <w:qFormat/>
    <w:rsid w:val="00212C31"/>
    <w:pPr>
      <w:keepNext/>
      <w:keepLines/>
      <w:numPr>
        <w:ilvl w:val="6"/>
        <w:numId w:val="6"/>
      </w:numPr>
      <w:spacing w:before="200" w:after="0" w:line="276" w:lineRule="auto"/>
      <w:outlineLvl w:val="6"/>
    </w:pPr>
    <w:rPr>
      <w:rFonts w:asciiTheme="majorHAnsi" w:eastAsiaTheme="majorEastAsia" w:hAnsiTheme="majorHAnsi" w:cstheme="majorBidi"/>
      <w:i/>
      <w:iCs/>
      <w:color w:val="404040" w:themeColor="text1" w:themeTint="BF"/>
      <w:lang w:val="en-GB"/>
    </w:rPr>
  </w:style>
  <w:style w:type="paragraph" w:styleId="Heading8">
    <w:name w:val="heading 8"/>
    <w:basedOn w:val="Normal"/>
    <w:next w:val="Normal"/>
    <w:link w:val="Heading8Char"/>
    <w:uiPriority w:val="9"/>
    <w:semiHidden/>
    <w:unhideWhenUsed/>
    <w:qFormat/>
    <w:rsid w:val="00212C31"/>
    <w:pPr>
      <w:keepNext/>
      <w:keepLines/>
      <w:numPr>
        <w:ilvl w:val="7"/>
        <w:numId w:val="6"/>
      </w:numPr>
      <w:spacing w:before="200" w:after="0" w:line="276" w:lineRule="auto"/>
      <w:outlineLvl w:val="7"/>
    </w:pPr>
    <w:rPr>
      <w:rFonts w:asciiTheme="majorHAnsi" w:eastAsiaTheme="majorEastAsia" w:hAnsiTheme="majorHAnsi" w:cstheme="majorBidi"/>
      <w:color w:val="404040" w:themeColor="text1" w:themeTint="BF"/>
      <w:sz w:val="20"/>
      <w:szCs w:val="20"/>
      <w:lang w:val="en-GB"/>
    </w:rPr>
  </w:style>
  <w:style w:type="paragraph" w:styleId="Heading9">
    <w:name w:val="heading 9"/>
    <w:basedOn w:val="Normal"/>
    <w:next w:val="Normal"/>
    <w:link w:val="Heading9Char"/>
    <w:uiPriority w:val="9"/>
    <w:semiHidden/>
    <w:unhideWhenUsed/>
    <w:qFormat/>
    <w:rsid w:val="00212C31"/>
    <w:pPr>
      <w:keepNext/>
      <w:keepLines/>
      <w:numPr>
        <w:ilvl w:val="8"/>
        <w:numId w:val="6"/>
      </w:numPr>
      <w:spacing w:before="200" w:after="0" w:line="276" w:lineRule="auto"/>
      <w:outlineLvl w:val="8"/>
    </w:pPr>
    <w:rPr>
      <w:rFonts w:asciiTheme="majorHAnsi" w:eastAsiaTheme="majorEastAsia" w:hAnsiTheme="majorHAnsi" w:cstheme="majorBidi"/>
      <w:i/>
      <w:iCs/>
      <w:color w:val="404040" w:themeColor="text1" w:themeTint="BF"/>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C84639"/>
  </w:style>
  <w:style w:type="paragraph" w:styleId="Header">
    <w:name w:val="header"/>
    <w:basedOn w:val="Normal"/>
    <w:link w:val="HeaderChar"/>
    <w:uiPriority w:val="99"/>
    <w:unhideWhenUsed/>
    <w:rsid w:val="009E30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04A"/>
  </w:style>
  <w:style w:type="paragraph" w:styleId="Footer">
    <w:name w:val="footer"/>
    <w:basedOn w:val="Normal"/>
    <w:link w:val="FooterChar"/>
    <w:uiPriority w:val="99"/>
    <w:unhideWhenUsed/>
    <w:rsid w:val="009E30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04A"/>
  </w:style>
  <w:style w:type="paragraph" w:styleId="ListParagraph">
    <w:name w:val="List Paragraph"/>
    <w:basedOn w:val="Normal"/>
    <w:uiPriority w:val="34"/>
    <w:qFormat/>
    <w:rsid w:val="00EF35FC"/>
    <w:pPr>
      <w:ind w:left="720"/>
      <w:contextualSpacing/>
    </w:pPr>
  </w:style>
  <w:style w:type="character" w:styleId="PlaceholderText">
    <w:name w:val="Placeholder Text"/>
    <w:basedOn w:val="DefaultParagraphFont"/>
    <w:uiPriority w:val="99"/>
    <w:semiHidden/>
    <w:rsid w:val="002F5B5B"/>
    <w:rPr>
      <w:color w:val="808080"/>
    </w:rPr>
  </w:style>
  <w:style w:type="character" w:customStyle="1" w:styleId="Heading1Char">
    <w:name w:val="Heading 1 Char"/>
    <w:basedOn w:val="DefaultParagraphFont"/>
    <w:link w:val="Heading1"/>
    <w:uiPriority w:val="9"/>
    <w:rsid w:val="00EA3626"/>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3063C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063C8"/>
    <w:rPr>
      <w:rFonts w:eastAsiaTheme="minorEastAsia"/>
      <w:color w:val="5A5A5A" w:themeColor="text1" w:themeTint="A5"/>
      <w:spacing w:val="15"/>
    </w:rPr>
  </w:style>
  <w:style w:type="paragraph" w:styleId="IntenseQuote">
    <w:name w:val="Intense Quote"/>
    <w:basedOn w:val="Normal"/>
    <w:next w:val="Normal"/>
    <w:link w:val="IntenseQuoteChar"/>
    <w:uiPriority w:val="30"/>
    <w:qFormat/>
    <w:rsid w:val="003063C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063C8"/>
    <w:rPr>
      <w:i/>
      <w:iCs/>
      <w:color w:val="4472C4" w:themeColor="accent1"/>
    </w:rPr>
  </w:style>
  <w:style w:type="character" w:customStyle="1" w:styleId="Heading2Char">
    <w:name w:val="Heading 2 Char"/>
    <w:basedOn w:val="DefaultParagraphFont"/>
    <w:link w:val="Heading2"/>
    <w:uiPriority w:val="9"/>
    <w:rsid w:val="00212C31"/>
    <w:rPr>
      <w:rFonts w:asciiTheme="majorHAnsi" w:eastAsiaTheme="majorEastAsia" w:hAnsiTheme="majorHAnsi" w:cstheme="majorBidi"/>
      <w:b/>
      <w:bCs/>
      <w:smallCaps/>
      <w:color w:val="000000" w:themeColor="text1"/>
      <w:sz w:val="28"/>
      <w:szCs w:val="28"/>
      <w:lang w:val="en-GB"/>
    </w:rPr>
  </w:style>
  <w:style w:type="character" w:customStyle="1" w:styleId="Heading3Char">
    <w:name w:val="Heading 3 Char"/>
    <w:basedOn w:val="DefaultParagraphFont"/>
    <w:link w:val="Heading3"/>
    <w:uiPriority w:val="9"/>
    <w:rsid w:val="00212C31"/>
    <w:rPr>
      <w:rFonts w:asciiTheme="majorHAnsi" w:eastAsiaTheme="majorEastAsia" w:hAnsiTheme="majorHAnsi" w:cstheme="majorBidi"/>
      <w:b/>
      <w:bCs/>
      <w:color w:val="000000" w:themeColor="text1"/>
      <w:lang w:val="en-GB"/>
    </w:rPr>
  </w:style>
  <w:style w:type="character" w:customStyle="1" w:styleId="Heading4Char">
    <w:name w:val="Heading 4 Char"/>
    <w:basedOn w:val="DefaultParagraphFont"/>
    <w:link w:val="Heading4"/>
    <w:uiPriority w:val="9"/>
    <w:semiHidden/>
    <w:rsid w:val="00212C31"/>
    <w:rPr>
      <w:rFonts w:asciiTheme="majorHAnsi" w:eastAsiaTheme="majorEastAsia" w:hAnsiTheme="majorHAnsi" w:cstheme="majorBidi"/>
      <w:b/>
      <w:bCs/>
      <w:i/>
      <w:iCs/>
      <w:color w:val="000000" w:themeColor="text1"/>
      <w:lang w:val="en-GB"/>
    </w:rPr>
  </w:style>
  <w:style w:type="character" w:customStyle="1" w:styleId="Heading5Char">
    <w:name w:val="Heading 5 Char"/>
    <w:basedOn w:val="DefaultParagraphFont"/>
    <w:link w:val="Heading5"/>
    <w:uiPriority w:val="9"/>
    <w:semiHidden/>
    <w:rsid w:val="00212C31"/>
    <w:rPr>
      <w:rFonts w:asciiTheme="majorHAnsi" w:eastAsiaTheme="majorEastAsia" w:hAnsiTheme="majorHAnsi" w:cstheme="majorBidi"/>
      <w:color w:val="323E4F" w:themeColor="text2" w:themeShade="BF"/>
      <w:lang w:val="en-GB"/>
    </w:rPr>
  </w:style>
  <w:style w:type="character" w:customStyle="1" w:styleId="Heading6Char">
    <w:name w:val="Heading 6 Char"/>
    <w:basedOn w:val="DefaultParagraphFont"/>
    <w:link w:val="Heading6"/>
    <w:uiPriority w:val="9"/>
    <w:semiHidden/>
    <w:rsid w:val="00212C31"/>
    <w:rPr>
      <w:rFonts w:asciiTheme="majorHAnsi" w:eastAsiaTheme="majorEastAsia" w:hAnsiTheme="majorHAnsi" w:cstheme="majorBidi"/>
      <w:i/>
      <w:iCs/>
      <w:color w:val="323E4F" w:themeColor="text2" w:themeShade="BF"/>
      <w:lang w:val="en-GB"/>
    </w:rPr>
  </w:style>
  <w:style w:type="character" w:customStyle="1" w:styleId="Heading7Char">
    <w:name w:val="Heading 7 Char"/>
    <w:basedOn w:val="DefaultParagraphFont"/>
    <w:link w:val="Heading7"/>
    <w:uiPriority w:val="9"/>
    <w:semiHidden/>
    <w:rsid w:val="00212C31"/>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212C31"/>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212C31"/>
    <w:rPr>
      <w:rFonts w:asciiTheme="majorHAnsi" w:eastAsiaTheme="majorEastAsia" w:hAnsiTheme="majorHAnsi" w:cstheme="majorBidi"/>
      <w:i/>
      <w:iCs/>
      <w:color w:val="404040" w:themeColor="text1" w:themeTint="BF"/>
      <w:sz w:val="20"/>
      <w:szCs w:val="20"/>
      <w:lang w:val="en-GB"/>
    </w:rPr>
  </w:style>
  <w:style w:type="character" w:styleId="IntenseReference">
    <w:name w:val="Intense Reference"/>
    <w:basedOn w:val="DefaultParagraphFont"/>
    <w:uiPriority w:val="32"/>
    <w:qFormat/>
    <w:rsid w:val="00A2370A"/>
    <w:rPr>
      <w:b/>
      <w:bCs/>
      <w:smallCaps/>
      <w:color w:val="4472C4" w:themeColor="accent1"/>
      <w:spacing w:val="5"/>
    </w:rPr>
  </w:style>
  <w:style w:type="character" w:styleId="SubtleEmphasis">
    <w:name w:val="Subtle Emphasis"/>
    <w:basedOn w:val="DefaultParagraphFont"/>
    <w:uiPriority w:val="19"/>
    <w:qFormat/>
    <w:rsid w:val="00A2370A"/>
    <w:rPr>
      <w:i/>
      <w:iCs/>
      <w:color w:val="404040" w:themeColor="text1" w:themeTint="BF"/>
    </w:rPr>
  </w:style>
  <w:style w:type="character" w:styleId="Strong">
    <w:name w:val="Strong"/>
    <w:basedOn w:val="DefaultParagraphFont"/>
    <w:uiPriority w:val="22"/>
    <w:qFormat/>
    <w:rsid w:val="00A2370A"/>
    <w:rPr>
      <w:b/>
      <w:bCs/>
    </w:rPr>
  </w:style>
  <w:style w:type="character" w:styleId="Emphasis">
    <w:name w:val="Emphasis"/>
    <w:basedOn w:val="DefaultParagraphFont"/>
    <w:uiPriority w:val="20"/>
    <w:qFormat/>
    <w:rsid w:val="00AB065C"/>
    <w:rPr>
      <w:i/>
      <w:iCs/>
    </w:rPr>
  </w:style>
  <w:style w:type="paragraph" w:styleId="BalloonText">
    <w:name w:val="Balloon Text"/>
    <w:basedOn w:val="Normal"/>
    <w:link w:val="BalloonTextChar"/>
    <w:uiPriority w:val="99"/>
    <w:semiHidden/>
    <w:unhideWhenUsed/>
    <w:rsid w:val="00C822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222F"/>
    <w:rPr>
      <w:rFonts w:ascii="Segoe UI" w:hAnsi="Segoe UI" w:cs="Segoe UI"/>
      <w:sz w:val="18"/>
      <w:szCs w:val="18"/>
    </w:rPr>
  </w:style>
  <w:style w:type="paragraph" w:styleId="TOCHeading">
    <w:name w:val="TOC Heading"/>
    <w:basedOn w:val="Heading1"/>
    <w:next w:val="Normal"/>
    <w:uiPriority w:val="39"/>
    <w:unhideWhenUsed/>
    <w:qFormat/>
    <w:rsid w:val="0089414B"/>
    <w:pPr>
      <w:numPr>
        <w:numId w:val="0"/>
      </w:numPr>
      <w:outlineLvl w:val="9"/>
    </w:pPr>
  </w:style>
  <w:style w:type="paragraph" w:styleId="TOC1">
    <w:name w:val="toc 1"/>
    <w:basedOn w:val="Normal"/>
    <w:next w:val="Normal"/>
    <w:autoRedefine/>
    <w:uiPriority w:val="39"/>
    <w:unhideWhenUsed/>
    <w:rsid w:val="0089414B"/>
    <w:pPr>
      <w:spacing w:after="100"/>
    </w:pPr>
  </w:style>
  <w:style w:type="paragraph" w:styleId="TOC2">
    <w:name w:val="toc 2"/>
    <w:basedOn w:val="Normal"/>
    <w:next w:val="Normal"/>
    <w:autoRedefine/>
    <w:uiPriority w:val="39"/>
    <w:unhideWhenUsed/>
    <w:rsid w:val="0089414B"/>
    <w:pPr>
      <w:spacing w:after="100"/>
      <w:ind w:left="220"/>
    </w:pPr>
  </w:style>
  <w:style w:type="character" w:styleId="Hyperlink">
    <w:name w:val="Hyperlink"/>
    <w:basedOn w:val="DefaultParagraphFont"/>
    <w:uiPriority w:val="99"/>
    <w:unhideWhenUsed/>
    <w:rsid w:val="0089414B"/>
    <w:rPr>
      <w:color w:val="0563C1" w:themeColor="hyperlink"/>
      <w:u w:val="single"/>
    </w:rPr>
  </w:style>
  <w:style w:type="paragraph" w:styleId="Title">
    <w:name w:val="Title"/>
    <w:basedOn w:val="Normal"/>
    <w:next w:val="Normal"/>
    <w:link w:val="TitleChar"/>
    <w:uiPriority w:val="10"/>
    <w:qFormat/>
    <w:rsid w:val="00E04F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F77"/>
    <w:rPr>
      <w:rFonts w:asciiTheme="majorHAnsi" w:eastAsiaTheme="majorEastAsia" w:hAnsiTheme="majorHAnsi" w:cstheme="majorBidi"/>
      <w:spacing w:val="-10"/>
      <w:kern w:val="28"/>
      <w:sz w:val="56"/>
      <w:szCs w:val="56"/>
    </w:rPr>
  </w:style>
  <w:style w:type="character" w:customStyle="1" w:styleId="alt-edited">
    <w:name w:val="alt-edited"/>
    <w:basedOn w:val="DefaultParagraphFont"/>
    <w:rsid w:val="00E04F77"/>
  </w:style>
  <w:style w:type="paragraph" w:styleId="TOC3">
    <w:name w:val="toc 3"/>
    <w:basedOn w:val="Normal"/>
    <w:next w:val="Normal"/>
    <w:autoRedefine/>
    <w:uiPriority w:val="39"/>
    <w:unhideWhenUsed/>
    <w:rsid w:val="000C1D50"/>
    <w:pPr>
      <w:spacing w:after="100"/>
      <w:ind w:left="440"/>
    </w:pPr>
  </w:style>
  <w:style w:type="paragraph" w:styleId="Bibliography">
    <w:name w:val="Bibliography"/>
    <w:basedOn w:val="Normal"/>
    <w:next w:val="Normal"/>
    <w:uiPriority w:val="37"/>
    <w:unhideWhenUsed/>
    <w:rsid w:val="00F40B4A"/>
  </w:style>
  <w:style w:type="paragraph" w:styleId="HTMLPreformatted">
    <w:name w:val="HTML Preformatted"/>
    <w:basedOn w:val="Normal"/>
    <w:link w:val="HTMLPreformattedChar"/>
    <w:uiPriority w:val="99"/>
    <w:unhideWhenUsed/>
    <w:rsid w:val="00B8180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8180F"/>
    <w:rPr>
      <w:rFonts w:ascii="Consolas" w:hAnsi="Consolas"/>
      <w:sz w:val="20"/>
      <w:szCs w:val="20"/>
    </w:rPr>
  </w:style>
  <w:style w:type="paragraph" w:styleId="NoSpacing">
    <w:name w:val="No Spacing"/>
    <w:link w:val="NoSpacingChar"/>
    <w:uiPriority w:val="1"/>
    <w:qFormat/>
    <w:rsid w:val="00B17F26"/>
    <w:pPr>
      <w:spacing w:after="0" w:line="240" w:lineRule="auto"/>
    </w:pPr>
    <w:rPr>
      <w:rFonts w:eastAsiaTheme="minorEastAsia"/>
    </w:rPr>
  </w:style>
  <w:style w:type="character" w:customStyle="1" w:styleId="NoSpacingChar">
    <w:name w:val="No Spacing Char"/>
    <w:basedOn w:val="DefaultParagraphFont"/>
    <w:link w:val="NoSpacing"/>
    <w:uiPriority w:val="1"/>
    <w:rsid w:val="00B17F2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6709">
      <w:bodyDiv w:val="1"/>
      <w:marLeft w:val="0"/>
      <w:marRight w:val="0"/>
      <w:marTop w:val="0"/>
      <w:marBottom w:val="0"/>
      <w:divBdr>
        <w:top w:val="none" w:sz="0" w:space="0" w:color="auto"/>
        <w:left w:val="none" w:sz="0" w:space="0" w:color="auto"/>
        <w:bottom w:val="none" w:sz="0" w:space="0" w:color="auto"/>
        <w:right w:val="none" w:sz="0" w:space="0" w:color="auto"/>
      </w:divBdr>
    </w:div>
    <w:div w:id="45417003">
      <w:bodyDiv w:val="1"/>
      <w:marLeft w:val="0"/>
      <w:marRight w:val="0"/>
      <w:marTop w:val="0"/>
      <w:marBottom w:val="0"/>
      <w:divBdr>
        <w:top w:val="none" w:sz="0" w:space="0" w:color="auto"/>
        <w:left w:val="none" w:sz="0" w:space="0" w:color="auto"/>
        <w:bottom w:val="none" w:sz="0" w:space="0" w:color="auto"/>
        <w:right w:val="none" w:sz="0" w:space="0" w:color="auto"/>
      </w:divBdr>
      <w:divsChild>
        <w:div w:id="258491013">
          <w:marLeft w:val="0"/>
          <w:marRight w:val="0"/>
          <w:marTop w:val="0"/>
          <w:marBottom w:val="0"/>
          <w:divBdr>
            <w:top w:val="none" w:sz="0" w:space="0" w:color="auto"/>
            <w:left w:val="none" w:sz="0" w:space="0" w:color="auto"/>
            <w:bottom w:val="none" w:sz="0" w:space="0" w:color="auto"/>
            <w:right w:val="none" w:sz="0" w:space="0" w:color="auto"/>
          </w:divBdr>
          <w:divsChild>
            <w:div w:id="66901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75416">
      <w:bodyDiv w:val="1"/>
      <w:marLeft w:val="0"/>
      <w:marRight w:val="0"/>
      <w:marTop w:val="0"/>
      <w:marBottom w:val="0"/>
      <w:divBdr>
        <w:top w:val="none" w:sz="0" w:space="0" w:color="auto"/>
        <w:left w:val="none" w:sz="0" w:space="0" w:color="auto"/>
        <w:bottom w:val="none" w:sz="0" w:space="0" w:color="auto"/>
        <w:right w:val="none" w:sz="0" w:space="0" w:color="auto"/>
      </w:divBdr>
    </w:div>
    <w:div w:id="78328088">
      <w:bodyDiv w:val="1"/>
      <w:marLeft w:val="0"/>
      <w:marRight w:val="0"/>
      <w:marTop w:val="0"/>
      <w:marBottom w:val="0"/>
      <w:divBdr>
        <w:top w:val="none" w:sz="0" w:space="0" w:color="auto"/>
        <w:left w:val="none" w:sz="0" w:space="0" w:color="auto"/>
        <w:bottom w:val="none" w:sz="0" w:space="0" w:color="auto"/>
        <w:right w:val="none" w:sz="0" w:space="0" w:color="auto"/>
      </w:divBdr>
    </w:div>
    <w:div w:id="98066732">
      <w:bodyDiv w:val="1"/>
      <w:marLeft w:val="0"/>
      <w:marRight w:val="0"/>
      <w:marTop w:val="0"/>
      <w:marBottom w:val="0"/>
      <w:divBdr>
        <w:top w:val="none" w:sz="0" w:space="0" w:color="auto"/>
        <w:left w:val="none" w:sz="0" w:space="0" w:color="auto"/>
        <w:bottom w:val="none" w:sz="0" w:space="0" w:color="auto"/>
        <w:right w:val="none" w:sz="0" w:space="0" w:color="auto"/>
      </w:divBdr>
    </w:div>
    <w:div w:id="401879328">
      <w:bodyDiv w:val="1"/>
      <w:marLeft w:val="0"/>
      <w:marRight w:val="0"/>
      <w:marTop w:val="0"/>
      <w:marBottom w:val="0"/>
      <w:divBdr>
        <w:top w:val="none" w:sz="0" w:space="0" w:color="auto"/>
        <w:left w:val="none" w:sz="0" w:space="0" w:color="auto"/>
        <w:bottom w:val="none" w:sz="0" w:space="0" w:color="auto"/>
        <w:right w:val="none" w:sz="0" w:space="0" w:color="auto"/>
      </w:divBdr>
      <w:divsChild>
        <w:div w:id="1706519519">
          <w:marLeft w:val="0"/>
          <w:marRight w:val="0"/>
          <w:marTop w:val="0"/>
          <w:marBottom w:val="0"/>
          <w:divBdr>
            <w:top w:val="none" w:sz="0" w:space="0" w:color="auto"/>
            <w:left w:val="none" w:sz="0" w:space="0" w:color="auto"/>
            <w:bottom w:val="none" w:sz="0" w:space="0" w:color="auto"/>
            <w:right w:val="none" w:sz="0" w:space="0" w:color="auto"/>
          </w:divBdr>
          <w:divsChild>
            <w:div w:id="1180461980">
              <w:marLeft w:val="0"/>
              <w:marRight w:val="0"/>
              <w:marTop w:val="0"/>
              <w:marBottom w:val="0"/>
              <w:divBdr>
                <w:top w:val="none" w:sz="0" w:space="0" w:color="auto"/>
                <w:left w:val="none" w:sz="0" w:space="0" w:color="auto"/>
                <w:bottom w:val="none" w:sz="0" w:space="0" w:color="auto"/>
                <w:right w:val="none" w:sz="0" w:space="0" w:color="auto"/>
              </w:divBdr>
              <w:divsChild>
                <w:div w:id="696614909">
                  <w:marLeft w:val="0"/>
                  <w:marRight w:val="0"/>
                  <w:marTop w:val="0"/>
                  <w:marBottom w:val="0"/>
                  <w:divBdr>
                    <w:top w:val="none" w:sz="0" w:space="0" w:color="auto"/>
                    <w:left w:val="none" w:sz="0" w:space="0" w:color="auto"/>
                    <w:bottom w:val="none" w:sz="0" w:space="0" w:color="auto"/>
                    <w:right w:val="none" w:sz="0" w:space="0" w:color="auto"/>
                  </w:divBdr>
                  <w:divsChild>
                    <w:div w:id="94380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04577">
          <w:marLeft w:val="0"/>
          <w:marRight w:val="0"/>
          <w:marTop w:val="0"/>
          <w:marBottom w:val="0"/>
          <w:divBdr>
            <w:top w:val="none" w:sz="0" w:space="0" w:color="auto"/>
            <w:left w:val="none" w:sz="0" w:space="0" w:color="auto"/>
            <w:bottom w:val="none" w:sz="0" w:space="0" w:color="auto"/>
            <w:right w:val="none" w:sz="0" w:space="0" w:color="auto"/>
          </w:divBdr>
          <w:divsChild>
            <w:div w:id="1236283233">
              <w:marLeft w:val="0"/>
              <w:marRight w:val="0"/>
              <w:marTop w:val="0"/>
              <w:marBottom w:val="0"/>
              <w:divBdr>
                <w:top w:val="none" w:sz="0" w:space="0" w:color="auto"/>
                <w:left w:val="none" w:sz="0" w:space="0" w:color="auto"/>
                <w:bottom w:val="none" w:sz="0" w:space="0" w:color="auto"/>
                <w:right w:val="none" w:sz="0" w:space="0" w:color="auto"/>
              </w:divBdr>
              <w:divsChild>
                <w:div w:id="1303345062">
                  <w:marLeft w:val="0"/>
                  <w:marRight w:val="0"/>
                  <w:marTop w:val="0"/>
                  <w:marBottom w:val="0"/>
                  <w:divBdr>
                    <w:top w:val="none" w:sz="0" w:space="0" w:color="auto"/>
                    <w:left w:val="none" w:sz="0" w:space="0" w:color="auto"/>
                    <w:bottom w:val="none" w:sz="0" w:space="0" w:color="auto"/>
                    <w:right w:val="none" w:sz="0" w:space="0" w:color="auto"/>
                  </w:divBdr>
                  <w:divsChild>
                    <w:div w:id="16812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928771">
          <w:marLeft w:val="0"/>
          <w:marRight w:val="0"/>
          <w:marTop w:val="0"/>
          <w:marBottom w:val="0"/>
          <w:divBdr>
            <w:top w:val="none" w:sz="0" w:space="0" w:color="auto"/>
            <w:left w:val="none" w:sz="0" w:space="0" w:color="auto"/>
            <w:bottom w:val="none" w:sz="0" w:space="0" w:color="auto"/>
            <w:right w:val="none" w:sz="0" w:space="0" w:color="auto"/>
          </w:divBdr>
          <w:divsChild>
            <w:div w:id="2028748908">
              <w:marLeft w:val="0"/>
              <w:marRight w:val="0"/>
              <w:marTop w:val="0"/>
              <w:marBottom w:val="0"/>
              <w:divBdr>
                <w:top w:val="none" w:sz="0" w:space="0" w:color="auto"/>
                <w:left w:val="none" w:sz="0" w:space="0" w:color="auto"/>
                <w:bottom w:val="none" w:sz="0" w:space="0" w:color="auto"/>
                <w:right w:val="none" w:sz="0" w:space="0" w:color="auto"/>
              </w:divBdr>
            </w:div>
          </w:divsChild>
        </w:div>
        <w:div w:id="1961953001">
          <w:marLeft w:val="0"/>
          <w:marRight w:val="0"/>
          <w:marTop w:val="0"/>
          <w:marBottom w:val="0"/>
          <w:divBdr>
            <w:top w:val="none" w:sz="0" w:space="0" w:color="auto"/>
            <w:left w:val="none" w:sz="0" w:space="0" w:color="auto"/>
            <w:bottom w:val="none" w:sz="0" w:space="0" w:color="auto"/>
            <w:right w:val="none" w:sz="0" w:space="0" w:color="auto"/>
          </w:divBdr>
          <w:divsChild>
            <w:div w:id="633098585">
              <w:marLeft w:val="0"/>
              <w:marRight w:val="0"/>
              <w:marTop w:val="0"/>
              <w:marBottom w:val="0"/>
              <w:divBdr>
                <w:top w:val="none" w:sz="0" w:space="0" w:color="auto"/>
                <w:left w:val="none" w:sz="0" w:space="0" w:color="auto"/>
                <w:bottom w:val="none" w:sz="0" w:space="0" w:color="auto"/>
                <w:right w:val="none" w:sz="0" w:space="0" w:color="auto"/>
              </w:divBdr>
            </w:div>
          </w:divsChild>
        </w:div>
        <w:div w:id="1216697354">
          <w:marLeft w:val="0"/>
          <w:marRight w:val="0"/>
          <w:marTop w:val="0"/>
          <w:marBottom w:val="0"/>
          <w:divBdr>
            <w:top w:val="none" w:sz="0" w:space="0" w:color="auto"/>
            <w:left w:val="none" w:sz="0" w:space="0" w:color="auto"/>
            <w:bottom w:val="none" w:sz="0" w:space="0" w:color="auto"/>
            <w:right w:val="none" w:sz="0" w:space="0" w:color="auto"/>
          </w:divBdr>
          <w:divsChild>
            <w:div w:id="2018654934">
              <w:marLeft w:val="0"/>
              <w:marRight w:val="0"/>
              <w:marTop w:val="0"/>
              <w:marBottom w:val="0"/>
              <w:divBdr>
                <w:top w:val="none" w:sz="0" w:space="0" w:color="auto"/>
                <w:left w:val="none" w:sz="0" w:space="0" w:color="auto"/>
                <w:bottom w:val="none" w:sz="0" w:space="0" w:color="auto"/>
                <w:right w:val="none" w:sz="0" w:space="0" w:color="auto"/>
              </w:divBdr>
              <w:divsChild>
                <w:div w:id="2144039147">
                  <w:marLeft w:val="0"/>
                  <w:marRight w:val="0"/>
                  <w:marTop w:val="0"/>
                  <w:marBottom w:val="0"/>
                  <w:divBdr>
                    <w:top w:val="none" w:sz="0" w:space="0" w:color="auto"/>
                    <w:left w:val="none" w:sz="0" w:space="0" w:color="auto"/>
                    <w:bottom w:val="none" w:sz="0" w:space="0" w:color="auto"/>
                    <w:right w:val="none" w:sz="0" w:space="0" w:color="auto"/>
                  </w:divBdr>
                  <w:divsChild>
                    <w:div w:id="279381809">
                      <w:marLeft w:val="0"/>
                      <w:marRight w:val="0"/>
                      <w:marTop w:val="0"/>
                      <w:marBottom w:val="0"/>
                      <w:divBdr>
                        <w:top w:val="none" w:sz="0" w:space="0" w:color="auto"/>
                        <w:left w:val="none" w:sz="0" w:space="0" w:color="auto"/>
                        <w:bottom w:val="none" w:sz="0" w:space="0" w:color="auto"/>
                        <w:right w:val="none" w:sz="0" w:space="0" w:color="auto"/>
                      </w:divBdr>
                    </w:div>
                  </w:divsChild>
                </w:div>
                <w:div w:id="289437380">
                  <w:marLeft w:val="0"/>
                  <w:marRight w:val="0"/>
                  <w:marTop w:val="0"/>
                  <w:marBottom w:val="0"/>
                  <w:divBdr>
                    <w:top w:val="none" w:sz="0" w:space="0" w:color="auto"/>
                    <w:left w:val="none" w:sz="0" w:space="0" w:color="auto"/>
                    <w:bottom w:val="none" w:sz="0" w:space="0" w:color="auto"/>
                    <w:right w:val="none" w:sz="0" w:space="0" w:color="auto"/>
                  </w:divBdr>
                  <w:divsChild>
                    <w:div w:id="1080368547">
                      <w:marLeft w:val="0"/>
                      <w:marRight w:val="0"/>
                      <w:marTop w:val="0"/>
                      <w:marBottom w:val="0"/>
                      <w:divBdr>
                        <w:top w:val="none" w:sz="0" w:space="0" w:color="auto"/>
                        <w:left w:val="none" w:sz="0" w:space="0" w:color="auto"/>
                        <w:bottom w:val="none" w:sz="0" w:space="0" w:color="auto"/>
                        <w:right w:val="none" w:sz="0" w:space="0" w:color="auto"/>
                      </w:divBdr>
                      <w:divsChild>
                        <w:div w:id="1993557436">
                          <w:marLeft w:val="0"/>
                          <w:marRight w:val="0"/>
                          <w:marTop w:val="0"/>
                          <w:marBottom w:val="0"/>
                          <w:divBdr>
                            <w:top w:val="none" w:sz="0" w:space="0" w:color="auto"/>
                            <w:left w:val="none" w:sz="0" w:space="0" w:color="auto"/>
                            <w:bottom w:val="none" w:sz="0" w:space="0" w:color="auto"/>
                            <w:right w:val="none" w:sz="0" w:space="0" w:color="auto"/>
                          </w:divBdr>
                          <w:divsChild>
                            <w:div w:id="381828307">
                              <w:marLeft w:val="0"/>
                              <w:marRight w:val="0"/>
                              <w:marTop w:val="0"/>
                              <w:marBottom w:val="0"/>
                              <w:divBdr>
                                <w:top w:val="none" w:sz="0" w:space="0" w:color="auto"/>
                                <w:left w:val="none" w:sz="0" w:space="0" w:color="auto"/>
                                <w:bottom w:val="none" w:sz="0" w:space="0" w:color="auto"/>
                                <w:right w:val="none" w:sz="0" w:space="0" w:color="auto"/>
                              </w:divBdr>
                              <w:divsChild>
                                <w:div w:id="2865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366144">
                          <w:marLeft w:val="0"/>
                          <w:marRight w:val="0"/>
                          <w:marTop w:val="0"/>
                          <w:marBottom w:val="0"/>
                          <w:divBdr>
                            <w:top w:val="none" w:sz="0" w:space="0" w:color="auto"/>
                            <w:left w:val="none" w:sz="0" w:space="0" w:color="auto"/>
                            <w:bottom w:val="none" w:sz="0" w:space="0" w:color="auto"/>
                            <w:right w:val="none" w:sz="0" w:space="0" w:color="auto"/>
                          </w:divBdr>
                          <w:divsChild>
                            <w:div w:id="553582904">
                              <w:marLeft w:val="0"/>
                              <w:marRight w:val="0"/>
                              <w:marTop w:val="0"/>
                              <w:marBottom w:val="0"/>
                              <w:divBdr>
                                <w:top w:val="none" w:sz="0" w:space="0" w:color="auto"/>
                                <w:left w:val="none" w:sz="0" w:space="0" w:color="auto"/>
                                <w:bottom w:val="none" w:sz="0" w:space="0" w:color="auto"/>
                                <w:right w:val="none" w:sz="0" w:space="0" w:color="auto"/>
                              </w:divBdr>
                              <w:divsChild>
                                <w:div w:id="6064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07400">
                          <w:marLeft w:val="0"/>
                          <w:marRight w:val="0"/>
                          <w:marTop w:val="0"/>
                          <w:marBottom w:val="0"/>
                          <w:divBdr>
                            <w:top w:val="none" w:sz="0" w:space="0" w:color="auto"/>
                            <w:left w:val="none" w:sz="0" w:space="0" w:color="auto"/>
                            <w:bottom w:val="none" w:sz="0" w:space="0" w:color="auto"/>
                            <w:right w:val="none" w:sz="0" w:space="0" w:color="auto"/>
                          </w:divBdr>
                          <w:divsChild>
                            <w:div w:id="1995600222">
                              <w:marLeft w:val="0"/>
                              <w:marRight w:val="0"/>
                              <w:marTop w:val="0"/>
                              <w:marBottom w:val="0"/>
                              <w:divBdr>
                                <w:top w:val="none" w:sz="0" w:space="0" w:color="auto"/>
                                <w:left w:val="none" w:sz="0" w:space="0" w:color="auto"/>
                                <w:bottom w:val="none" w:sz="0" w:space="0" w:color="auto"/>
                                <w:right w:val="none" w:sz="0" w:space="0" w:color="auto"/>
                              </w:divBdr>
                              <w:divsChild>
                                <w:div w:id="15525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2088691">
      <w:bodyDiv w:val="1"/>
      <w:marLeft w:val="0"/>
      <w:marRight w:val="0"/>
      <w:marTop w:val="0"/>
      <w:marBottom w:val="0"/>
      <w:divBdr>
        <w:top w:val="none" w:sz="0" w:space="0" w:color="auto"/>
        <w:left w:val="none" w:sz="0" w:space="0" w:color="auto"/>
        <w:bottom w:val="none" w:sz="0" w:space="0" w:color="auto"/>
        <w:right w:val="none" w:sz="0" w:space="0" w:color="auto"/>
      </w:divBdr>
    </w:div>
    <w:div w:id="440540211">
      <w:bodyDiv w:val="1"/>
      <w:marLeft w:val="0"/>
      <w:marRight w:val="0"/>
      <w:marTop w:val="0"/>
      <w:marBottom w:val="0"/>
      <w:divBdr>
        <w:top w:val="none" w:sz="0" w:space="0" w:color="auto"/>
        <w:left w:val="none" w:sz="0" w:space="0" w:color="auto"/>
        <w:bottom w:val="none" w:sz="0" w:space="0" w:color="auto"/>
        <w:right w:val="none" w:sz="0" w:space="0" w:color="auto"/>
      </w:divBdr>
    </w:div>
    <w:div w:id="526068385">
      <w:bodyDiv w:val="1"/>
      <w:marLeft w:val="0"/>
      <w:marRight w:val="0"/>
      <w:marTop w:val="0"/>
      <w:marBottom w:val="0"/>
      <w:divBdr>
        <w:top w:val="none" w:sz="0" w:space="0" w:color="auto"/>
        <w:left w:val="none" w:sz="0" w:space="0" w:color="auto"/>
        <w:bottom w:val="none" w:sz="0" w:space="0" w:color="auto"/>
        <w:right w:val="none" w:sz="0" w:space="0" w:color="auto"/>
      </w:divBdr>
    </w:div>
    <w:div w:id="538056075">
      <w:bodyDiv w:val="1"/>
      <w:marLeft w:val="0"/>
      <w:marRight w:val="0"/>
      <w:marTop w:val="0"/>
      <w:marBottom w:val="0"/>
      <w:divBdr>
        <w:top w:val="none" w:sz="0" w:space="0" w:color="auto"/>
        <w:left w:val="none" w:sz="0" w:space="0" w:color="auto"/>
        <w:bottom w:val="none" w:sz="0" w:space="0" w:color="auto"/>
        <w:right w:val="none" w:sz="0" w:space="0" w:color="auto"/>
      </w:divBdr>
    </w:div>
    <w:div w:id="887762922">
      <w:bodyDiv w:val="1"/>
      <w:marLeft w:val="0"/>
      <w:marRight w:val="0"/>
      <w:marTop w:val="0"/>
      <w:marBottom w:val="0"/>
      <w:divBdr>
        <w:top w:val="none" w:sz="0" w:space="0" w:color="auto"/>
        <w:left w:val="none" w:sz="0" w:space="0" w:color="auto"/>
        <w:bottom w:val="none" w:sz="0" w:space="0" w:color="auto"/>
        <w:right w:val="none" w:sz="0" w:space="0" w:color="auto"/>
      </w:divBdr>
    </w:div>
    <w:div w:id="957568168">
      <w:bodyDiv w:val="1"/>
      <w:marLeft w:val="0"/>
      <w:marRight w:val="0"/>
      <w:marTop w:val="0"/>
      <w:marBottom w:val="0"/>
      <w:divBdr>
        <w:top w:val="none" w:sz="0" w:space="0" w:color="auto"/>
        <w:left w:val="none" w:sz="0" w:space="0" w:color="auto"/>
        <w:bottom w:val="none" w:sz="0" w:space="0" w:color="auto"/>
        <w:right w:val="none" w:sz="0" w:space="0" w:color="auto"/>
      </w:divBdr>
    </w:div>
    <w:div w:id="1091701717">
      <w:bodyDiv w:val="1"/>
      <w:marLeft w:val="0"/>
      <w:marRight w:val="0"/>
      <w:marTop w:val="0"/>
      <w:marBottom w:val="0"/>
      <w:divBdr>
        <w:top w:val="none" w:sz="0" w:space="0" w:color="auto"/>
        <w:left w:val="none" w:sz="0" w:space="0" w:color="auto"/>
        <w:bottom w:val="none" w:sz="0" w:space="0" w:color="auto"/>
        <w:right w:val="none" w:sz="0" w:space="0" w:color="auto"/>
      </w:divBdr>
    </w:div>
    <w:div w:id="1136797547">
      <w:bodyDiv w:val="1"/>
      <w:marLeft w:val="0"/>
      <w:marRight w:val="0"/>
      <w:marTop w:val="0"/>
      <w:marBottom w:val="0"/>
      <w:divBdr>
        <w:top w:val="none" w:sz="0" w:space="0" w:color="auto"/>
        <w:left w:val="none" w:sz="0" w:space="0" w:color="auto"/>
        <w:bottom w:val="none" w:sz="0" w:space="0" w:color="auto"/>
        <w:right w:val="none" w:sz="0" w:space="0" w:color="auto"/>
      </w:divBdr>
    </w:div>
    <w:div w:id="1172261791">
      <w:bodyDiv w:val="1"/>
      <w:marLeft w:val="0"/>
      <w:marRight w:val="0"/>
      <w:marTop w:val="0"/>
      <w:marBottom w:val="0"/>
      <w:divBdr>
        <w:top w:val="none" w:sz="0" w:space="0" w:color="auto"/>
        <w:left w:val="none" w:sz="0" w:space="0" w:color="auto"/>
        <w:bottom w:val="none" w:sz="0" w:space="0" w:color="auto"/>
        <w:right w:val="none" w:sz="0" w:space="0" w:color="auto"/>
      </w:divBdr>
    </w:div>
    <w:div w:id="1639148549">
      <w:bodyDiv w:val="1"/>
      <w:marLeft w:val="0"/>
      <w:marRight w:val="0"/>
      <w:marTop w:val="0"/>
      <w:marBottom w:val="0"/>
      <w:divBdr>
        <w:top w:val="none" w:sz="0" w:space="0" w:color="auto"/>
        <w:left w:val="none" w:sz="0" w:space="0" w:color="auto"/>
        <w:bottom w:val="none" w:sz="0" w:space="0" w:color="auto"/>
        <w:right w:val="none" w:sz="0" w:space="0" w:color="auto"/>
      </w:divBdr>
    </w:div>
    <w:div w:id="1822890601">
      <w:bodyDiv w:val="1"/>
      <w:marLeft w:val="0"/>
      <w:marRight w:val="0"/>
      <w:marTop w:val="0"/>
      <w:marBottom w:val="0"/>
      <w:divBdr>
        <w:top w:val="none" w:sz="0" w:space="0" w:color="auto"/>
        <w:left w:val="none" w:sz="0" w:space="0" w:color="auto"/>
        <w:bottom w:val="none" w:sz="0" w:space="0" w:color="auto"/>
        <w:right w:val="none" w:sz="0" w:space="0" w:color="auto"/>
      </w:divBdr>
    </w:div>
    <w:div w:id="1864320045">
      <w:bodyDiv w:val="1"/>
      <w:marLeft w:val="0"/>
      <w:marRight w:val="0"/>
      <w:marTop w:val="0"/>
      <w:marBottom w:val="0"/>
      <w:divBdr>
        <w:top w:val="none" w:sz="0" w:space="0" w:color="auto"/>
        <w:left w:val="none" w:sz="0" w:space="0" w:color="auto"/>
        <w:bottom w:val="none" w:sz="0" w:space="0" w:color="auto"/>
        <w:right w:val="none" w:sz="0" w:space="0" w:color="auto"/>
      </w:divBdr>
    </w:div>
    <w:div w:id="1871530708">
      <w:bodyDiv w:val="1"/>
      <w:marLeft w:val="0"/>
      <w:marRight w:val="0"/>
      <w:marTop w:val="0"/>
      <w:marBottom w:val="0"/>
      <w:divBdr>
        <w:top w:val="none" w:sz="0" w:space="0" w:color="auto"/>
        <w:left w:val="none" w:sz="0" w:space="0" w:color="auto"/>
        <w:bottom w:val="none" w:sz="0" w:space="0" w:color="auto"/>
        <w:right w:val="none" w:sz="0" w:space="0" w:color="auto"/>
      </w:divBdr>
    </w:div>
    <w:div w:id="191597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Bab18</b:Tag>
    <b:SourceType>JournalArticle</b:SourceType>
    <b:Guid>{2EB1AA2F-B8C6-4406-AAC4-64B782480A3F}</b:Guid>
    <b:Author>
      <b:Author>
        <b:NameList>
          <b:Person>
            <b:Last>Babalola</b:Last>
            <b:First>Sikiru</b:First>
            <b:Middle>Jimoh</b:Middle>
          </b:Person>
          <b:Person>
            <b:Last> Mohd</b:Last>
            <b:First>Saidatulakmal</b:First>
          </b:Person>
          <b:Person>
            <b:Last> Ehigiamusoe</b:Last>
            <b:First>Kizito Uyi</b:First>
          </b:Person>
          <b:Person>
            <b:Last> Onikola</b:Last>
            <b:First>Hammed</b:First>
          </b:Person>
        </b:NameList>
      </b:Author>
    </b:Author>
    <b:Title>MPACTOF FOREIGN DIRECT INVESTMENT, AIDAND TRADE ONECONOMIC GROWTH IN NIGERIA</b:Title>
    <b:JournalName>The Journal of Developing Areas</b:JournalName>
    <b:Year>2018</b:Year>
    <b:Pages>15-33</b:Pages>
    <b:RefOrder>2</b:RefOrder>
  </b:Source>
  <b:Source>
    <b:Tag>Lip99</b:Tag>
    <b:SourceType>JournalArticle</b:SourceType>
    <b:Guid>{387CF1B9-80B5-4E40-A515-D019ABBE4B78}</b:Guid>
    <b:Author>
      <b:Author>
        <b:NameList>
          <b:Person>
            <b:Last>Lipsey</b:Last>
            <b:First>Robert</b:First>
            <b:Middle>E.</b:Middle>
          </b:Person>
        </b:NameList>
      </b:Author>
    </b:Author>
    <b:Title>The Role of Foreign Direct Investment in International Capital Flows</b:Title>
    <b:JournalName>National Bureau of Economic Research</b:JournalName>
    <b:Year>1999</b:Year>
    <b:RefOrder>3</b:RefOrder>
  </b:Source>
  <b:Source>
    <b:Tag>Hym60</b:Tag>
    <b:SourceType>JournalArticle</b:SourceType>
    <b:Guid>{066C1735-8A46-4ADB-B2A4-EBB1B3BDBDA0}</b:Guid>
    <b:Author>
      <b:Author>
        <b:NameList>
          <b:Person>
            <b:Last>Hymer</b:Last>
            <b:First>Stephen</b:First>
          </b:Person>
        </b:NameList>
      </b:Author>
    </b:Author>
    <b:Title>The International Operations of National Firms: A Study of Direct Foreign Investment</b:Title>
    <b:JournalName>Cambridge, MIT Press</b:JournalName>
    <b:Year>1960</b:Year>
    <b:RefOrder>4</b:RefOrder>
  </b:Source>
  <b:Source>
    <b:Tag>Sol11</b:Tag>
    <b:SourceType>JournalArticle</b:SourceType>
    <b:Guid>{EE6B6DAB-12B8-42AF-9FFC-28FA00745106}</b:Guid>
    <b:Author>
      <b:Author>
        <b:NameList>
          <b:Person>
            <b:Last>Solomon</b:Last>
            <b:First>Edna</b:First>
            <b:Middle>Mayen</b:Middle>
          </b:Person>
        </b:NameList>
      </b:Author>
    </b:Author>
    <b:Title>Foreign Direct Investment, Host Country Factors and Economic Growth</b:Title>
    <b:JournalName>Ensayos Revista de Economía</b:JournalName>
    <b:Year>2011</b:Year>
    <b:Pages>41-70</b:Pages>
    <b:RefOrder>5</b:RefOrder>
  </b:Source>
  <b:Source>
    <b:Tag>Fos12</b:Tag>
    <b:SourceType>JournalArticle</b:SourceType>
    <b:Guid>{979338EC-E881-4E36-B813-2FD4E49A4C93}</b:Guid>
    <b:Author>
      <b:Author>
        <b:NameList>
          <b:Person>
            <b:Last>Fosberg</b:Last>
            <b:First>Richard</b:First>
            <b:Middle>H.</b:Middle>
          </b:Person>
        </b:NameList>
      </b:Author>
    </b:Author>
    <b:Title>Capital Structure and Financial crisis </b:Title>
    <b:JournalName>Journal of Finance and Accountancy </b:JournalName>
    <b:Year>2012</b:Year>
    <b:Pages>46-55</b:Pages>
    <b:RefOrder>6</b:RefOrder>
  </b:Source>
  <b:Source>
    <b:Tag>Mod582</b:Tag>
    <b:SourceType>JournalArticle</b:SourceType>
    <b:Guid>{5D69EC70-7E69-4543-A77D-05F275B1C4B2}</b:Guid>
    <b:Author>
      <b:Author>
        <b:NameList>
          <b:Person>
            <b:Last>Modigliani</b:Last>
            <b:First>Franco</b:First>
          </b:Person>
          <b:Person>
            <b:Last>Miller</b:Last>
            <b:First>Merton H.</b:First>
          </b:Person>
        </b:NameList>
      </b:Author>
    </b:Author>
    <b:Title>The Cost of Capital, Corporation Finance and the Theory of Investment</b:Title>
    <b:JournalName>The American Economic Review</b:JournalName>
    <b:Year>1958</b:Year>
    <b:Pages>261-297</b:Pages>
    <b:RefOrder>7</b:RefOrder>
  </b:Source>
  <b:Source>
    <b:Tag>Raj952</b:Tag>
    <b:SourceType>JournalArticle</b:SourceType>
    <b:Guid>{CC74019E-83A6-489D-8383-42294B3C838A}</b:Guid>
    <b:Author>
      <b:Author>
        <b:NameList>
          <b:Person>
            <b:Last>Rajan</b:Last>
            <b:First>Raghuram</b:First>
          </b:Person>
          <b:Person>
            <b:Last>Zingales</b:Last>
            <b:First>Luigi</b:First>
          </b:Person>
        </b:NameList>
      </b:Author>
    </b:Author>
    <b:Title>What Do We Know About Capital Structure? Some Evidence from International Data</b:Title>
    <b:JournalName>Journal of Finance</b:JournalName>
    <b:Year>1995</b:Year>
    <b:Pages>1421-1460</b:Pages>
    <b:RefOrder>8</b:RefOrder>
  </b:Source>
  <b:Source>
    <b:Tag>Mye842</b:Tag>
    <b:SourceType>JournalArticle</b:SourceType>
    <b:Guid>{76ECA1F8-A134-4E79-B535-C67D5DFC172D}</b:Guid>
    <b:Author>
      <b:Author>
        <b:NameList>
          <b:Person>
            <b:Last>Myers</b:Last>
            <b:First>Sewart</b:First>
          </b:Person>
        </b:NameList>
      </b:Author>
    </b:Author>
    <b:Title>The Capital Structure Puzzle </b:Title>
    <b:JournalName>The Journal of Finance</b:JournalName>
    <b:Year>1984</b:Year>
    <b:Pages>576-592</b:Pages>
    <b:RefOrder>9</b:RefOrder>
  </b:Source>
  <b:Source>
    <b:Tag>Hei82</b:Tag>
    <b:SourceType>JournalArticle</b:SourceType>
    <b:Guid>{7AFEDE60-C007-4599-AFBF-E106AD24BF37}</b:Guid>
    <b:Author>
      <b:Author>
        <b:NameList>
          <b:Person>
            <b:Last>Heinkel</b:Last>
            <b:First>Robert</b:First>
          </b:Person>
        </b:NameList>
      </b:Author>
    </b:Author>
    <b:Title>A Theory of Capital Structure Relevance under Imperfect Information</b:Title>
    <b:JournalName>Journal of Finance</b:JournalName>
    <b:Year>1982</b:Year>
    <b:Pages>1141-1150</b:Pages>
    <b:RefOrder>10</b:RefOrder>
  </b:Source>
  <b:Source>
    <b:Tag>Placeholder1</b:Tag>
    <b:SourceType>DocumentFromInternetSite</b:SourceType>
    <b:Guid>{AA8BA95C-6F53-4317-9724-50C239FF28D7}</b:Guid>
    <b:RefOrder>11</b:RefOrder>
  </b:Source>
  <b:Source>
    <b:Tag>Arg05</b:Tag>
    <b:SourceType>JournalArticle</b:SourceType>
    <b:Guid>{367C2275-03C7-4DDE-84B0-B4EFF09751E6}</b:Guid>
    <b:Author>
      <b:Author>
        <b:NameList>
          <b:Person>
            <b:Last>Argile</b:Last>
            <b:First>L</b:First>
          </b:Person>
          <b:Person>
            <b:Last>Nicolini </b:Last>
            <b:First>R</b:First>
          </b:Person>
        </b:NameList>
      </b:Author>
    </b:Author>
    <b:Title>Evidence of the Determinants of Foreign Direct Investment: The Case of Three European Regions</b:Title>
    <b:Year>2005</b:Year>
    <b:JournalName>Centre de Referència en Economia Analítica</b:JournalName>
    <b:RefOrder>12</b:RefOrder>
  </b:Source>
  <b:Source>
    <b:Tag>Bit09</b:Tag>
    <b:SourceType>JournalArticle</b:SourceType>
    <b:Guid>{414EECB3-8890-4F1F-8875-3581B5D7E478}</b:Guid>
    <b:Author>
      <b:Author>
        <b:NameList>
          <b:Person>
            <b:Last>Bitzenis</b:Last>
            <b:First>Aristdis</b:First>
          </b:Person>
          <b:Person>
            <b:Last>Szamosi</b:Last>
            <b:First>T</b:First>
          </b:Person>
        </b:NameList>
      </b:Author>
    </b:Author>
    <b:Title>Entry Modes and the Determinants of Foreign Direct Investment in a European Union Accession Country</b:Title>
    <b:JournalName>Journal of East-West Business </b:JournalName>
    <b:Year>2009</b:Year>
    <b:Pages>189-209</b:Pages>
    <b:RefOrder>1</b:RefOrder>
  </b:Source>
</b:Sources>
</file>

<file path=customXml/itemProps1.xml><?xml version="1.0" encoding="utf-8"?>
<ds:datastoreItem xmlns:ds="http://schemas.openxmlformats.org/officeDocument/2006/customXml" ds:itemID="{14925ECC-161E-4816-B539-1C10632D3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12560</TotalTime>
  <Pages>20</Pages>
  <Words>4746</Words>
  <Characters>27058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Module Title: Approaches to Research and Academic Communication
ASSIGNMENT tittle: FOREIgn Direct Investment and Economic -Albanian Case</vt:lpstr>
    </vt:vector>
  </TitlesOfParts>
  <Company>1604961</Company>
  <LinksUpToDate>false</LinksUpToDate>
  <CharactersWithSpaces>31741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Approaches to Research and Academic Communication
ASSIGNMENT tittle: FOREIgn Direct Investment and Economic -Albanian Case</dc:title>
  <dc:subject>Assignment Tittle: FOREIGN Direct Investment and Economic Growth-Albania Case</dc:subject>
  <dc:creator>Student Number:</dc:creator>
  <cp:keywords/>
  <dc:description/>
  <cp:lastModifiedBy>Dudi Karaj</cp:lastModifiedBy>
  <cp:revision>330</cp:revision>
  <dcterms:created xsi:type="dcterms:W3CDTF">2019-04-27T20:51:00Z</dcterms:created>
  <dcterms:modified xsi:type="dcterms:W3CDTF">2019-05-08T22:39:00Z</dcterms:modified>
</cp:coreProperties>
</file>