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B7D3B" w:rsidRPr="00AF5CBF" w:rsidRDefault="007B7D3B" w:rsidP="00AF5CBF">
      <w:pPr>
        <w:spacing w:line="360" w:lineRule="auto"/>
        <w:rPr>
          <w:rFonts w:cstheme="minorHAnsi"/>
        </w:rPr>
      </w:pPr>
      <w:r w:rsidRPr="00AF5CBF">
        <w:rPr>
          <w:rFonts w:cstheme="minorHAnsi"/>
        </w:rPr>
        <w:t>The following paper will discuss the normal and abnormal physiology, health and nutritional status of a chosen individual, it will discuss the current health and fitness of the individual</w:t>
      </w:r>
      <w:r w:rsidR="00D4038C" w:rsidRPr="00AF5CBF">
        <w:rPr>
          <w:rFonts w:cstheme="minorHAnsi"/>
        </w:rPr>
        <w:t xml:space="preserve"> and information</w:t>
      </w:r>
      <w:r w:rsidR="00C73AFD">
        <w:rPr>
          <w:rFonts w:cstheme="minorHAnsi"/>
        </w:rPr>
        <w:t xml:space="preserve"> will be</w:t>
      </w:r>
      <w:r w:rsidR="00D4038C" w:rsidRPr="00AF5CBF">
        <w:rPr>
          <w:rFonts w:cstheme="minorHAnsi"/>
        </w:rPr>
        <w:t xml:space="preserve"> provided</w:t>
      </w:r>
      <w:r w:rsidRPr="00AF5CBF">
        <w:rPr>
          <w:rFonts w:cstheme="minorHAnsi"/>
        </w:rPr>
        <w:t xml:space="preserve">. The data will then be analysed and evaluated, and recommendations will be made on how the individual can make improvements on their overall health and wellbeing in line with current government strategies. </w:t>
      </w:r>
    </w:p>
    <w:p w:rsidR="007B7D3B" w:rsidRPr="00AF5CBF" w:rsidRDefault="007B7D3B" w:rsidP="00AF5CBF">
      <w:pPr>
        <w:spacing w:line="360" w:lineRule="auto"/>
        <w:rPr>
          <w:rFonts w:cstheme="minorHAnsi"/>
        </w:rPr>
      </w:pPr>
    </w:p>
    <w:p w:rsidR="00AF268F" w:rsidRDefault="007B7D3B" w:rsidP="00AF5CBF">
      <w:pPr>
        <w:spacing w:line="360" w:lineRule="auto"/>
        <w:rPr>
          <w:rFonts w:cstheme="minorHAnsi"/>
        </w:rPr>
      </w:pPr>
      <w:r w:rsidRPr="00AF5CBF">
        <w:rPr>
          <w:rFonts w:cstheme="minorHAnsi"/>
        </w:rPr>
        <w:t>The individual</w:t>
      </w:r>
      <w:r w:rsidR="00D4038C" w:rsidRPr="00AF5CBF">
        <w:rPr>
          <w:rFonts w:cstheme="minorHAnsi"/>
        </w:rPr>
        <w:t>s name will be changed in line with the current NMC code</w:t>
      </w:r>
      <w:r w:rsidR="00261555">
        <w:rPr>
          <w:rFonts w:cstheme="minorHAnsi"/>
        </w:rPr>
        <w:t xml:space="preserve"> (2015)</w:t>
      </w:r>
      <w:r w:rsidR="00D4038C" w:rsidRPr="00AF5CBF">
        <w:rPr>
          <w:rFonts w:cstheme="minorHAnsi"/>
        </w:rPr>
        <w:t>, for this case study the individual will be called Peter. T</w:t>
      </w:r>
      <w:r w:rsidRPr="00AF5CBF">
        <w:rPr>
          <w:rFonts w:cstheme="minorHAnsi"/>
        </w:rPr>
        <w:t xml:space="preserve">he assessment is going to be </w:t>
      </w:r>
      <w:r w:rsidR="00D4038C" w:rsidRPr="00AF5CBF">
        <w:rPr>
          <w:rFonts w:cstheme="minorHAnsi"/>
        </w:rPr>
        <w:t>carried out on is a 52-year-old male. Peter weighs</w:t>
      </w:r>
      <w:r w:rsidRPr="00AF5CBF">
        <w:rPr>
          <w:rFonts w:cstheme="minorHAnsi"/>
        </w:rPr>
        <w:t xml:space="preserve"> </w:t>
      </w:r>
      <w:r w:rsidR="00A475B5" w:rsidRPr="00AF5CBF">
        <w:rPr>
          <w:rFonts w:cstheme="minorHAnsi"/>
        </w:rPr>
        <w:t xml:space="preserve">15 </w:t>
      </w:r>
      <w:r w:rsidRPr="00AF5CBF">
        <w:rPr>
          <w:rFonts w:cstheme="minorHAnsi"/>
        </w:rPr>
        <w:t>stone and</w:t>
      </w:r>
      <w:r w:rsidR="00A475B5" w:rsidRPr="00AF5CBF">
        <w:rPr>
          <w:rFonts w:cstheme="minorHAnsi"/>
        </w:rPr>
        <w:t xml:space="preserve"> is 5ft 10inches tall.</w:t>
      </w:r>
      <w:r w:rsidRPr="00AF5CBF">
        <w:rPr>
          <w:rFonts w:cstheme="minorHAnsi"/>
        </w:rPr>
        <w:t xml:space="preserve"> </w:t>
      </w:r>
      <w:r w:rsidR="00D4038C" w:rsidRPr="00AF5CBF">
        <w:rPr>
          <w:rFonts w:cstheme="minorHAnsi"/>
        </w:rPr>
        <w:t>Peter</w:t>
      </w:r>
      <w:r w:rsidR="00A475B5" w:rsidRPr="00AF5CBF">
        <w:rPr>
          <w:rFonts w:cstheme="minorHAnsi"/>
        </w:rPr>
        <w:t xml:space="preserve"> </w:t>
      </w:r>
      <w:r w:rsidRPr="00AF5CBF">
        <w:rPr>
          <w:rFonts w:cstheme="minorHAnsi"/>
        </w:rPr>
        <w:t>is employed fulltime as a heavy goods drive</w:t>
      </w:r>
      <w:r w:rsidR="00D4038C" w:rsidRPr="00AF5CBF">
        <w:rPr>
          <w:rFonts w:cstheme="minorHAnsi"/>
        </w:rPr>
        <w:t>r</w:t>
      </w:r>
      <w:r w:rsidRPr="00AF5CBF">
        <w:rPr>
          <w:rFonts w:cstheme="minorHAnsi"/>
        </w:rPr>
        <w:t xml:space="preserve"> of art</w:t>
      </w:r>
      <w:r w:rsidR="00D4038C" w:rsidRPr="00AF5CBF">
        <w:rPr>
          <w:rFonts w:cstheme="minorHAnsi"/>
        </w:rPr>
        <w:t xml:space="preserve">iculated lorries and machinery, </w:t>
      </w:r>
      <w:r w:rsidR="00086F91" w:rsidRPr="00AF5CBF">
        <w:rPr>
          <w:rFonts w:cstheme="minorHAnsi"/>
        </w:rPr>
        <w:t xml:space="preserve">working 56 hours </w:t>
      </w:r>
      <w:r w:rsidR="00D4038C" w:rsidRPr="00AF5CBF">
        <w:rPr>
          <w:rFonts w:cstheme="minorHAnsi"/>
        </w:rPr>
        <w:t>per week, across 5 days. Peter’s</w:t>
      </w:r>
      <w:r w:rsidR="00086F91" w:rsidRPr="00AF5CBF">
        <w:rPr>
          <w:rFonts w:cstheme="minorHAnsi"/>
        </w:rPr>
        <w:t xml:space="preserve"> employment requires him to be as mobile as possible as opening and closing of the lorries doors and gaining access in and out of the lorry</w:t>
      </w:r>
      <w:r w:rsidR="00D4038C" w:rsidRPr="00AF5CBF">
        <w:rPr>
          <w:rFonts w:cstheme="minorHAnsi"/>
        </w:rPr>
        <w:t xml:space="preserve">; </w:t>
      </w:r>
      <w:r w:rsidR="00261555">
        <w:rPr>
          <w:rFonts w:cstheme="minorHAnsi"/>
        </w:rPr>
        <w:t>t</w:t>
      </w:r>
      <w:r w:rsidR="00A475B5" w:rsidRPr="00AF5CBF">
        <w:rPr>
          <w:rFonts w:cstheme="minorHAnsi"/>
        </w:rPr>
        <w:t>his can be</w:t>
      </w:r>
      <w:r w:rsidR="00086F91" w:rsidRPr="00AF5CBF">
        <w:rPr>
          <w:rFonts w:cstheme="minorHAnsi"/>
        </w:rPr>
        <w:t xml:space="preserve"> possibly up to 10 times per shift.</w:t>
      </w:r>
      <w:r w:rsidR="00C73AFD">
        <w:rPr>
          <w:rFonts w:cstheme="minorHAnsi"/>
        </w:rPr>
        <w:t xml:space="preserve"> </w:t>
      </w:r>
    </w:p>
    <w:p w:rsidR="00AF268F" w:rsidRDefault="00AF268F" w:rsidP="00AF5CBF">
      <w:pPr>
        <w:spacing w:line="360" w:lineRule="auto"/>
        <w:rPr>
          <w:rFonts w:cstheme="minorHAnsi"/>
        </w:rPr>
      </w:pPr>
    </w:p>
    <w:p w:rsidR="00AF268F" w:rsidRDefault="00C73AFD" w:rsidP="00AF5CBF">
      <w:pPr>
        <w:spacing w:line="360" w:lineRule="auto"/>
        <w:rPr>
          <w:rFonts w:cstheme="minorHAnsi"/>
        </w:rPr>
      </w:pPr>
      <w:r>
        <w:rPr>
          <w:rFonts w:cstheme="minorHAnsi"/>
        </w:rPr>
        <w:t>Peter has been diagnosed with post-traumatic stress after the death of his young daughter</w:t>
      </w:r>
      <w:r w:rsidR="00AF268F">
        <w:rPr>
          <w:rFonts w:cstheme="minorHAnsi"/>
        </w:rPr>
        <w:t xml:space="preserve"> in 2012</w:t>
      </w:r>
      <w:r>
        <w:rPr>
          <w:rFonts w:cstheme="minorHAnsi"/>
        </w:rPr>
        <w:t>, since being diagno</w:t>
      </w:r>
      <w:r w:rsidR="00AF268F">
        <w:rPr>
          <w:rFonts w:cstheme="minorHAnsi"/>
        </w:rPr>
        <w:t>sed P</w:t>
      </w:r>
      <w:r>
        <w:rPr>
          <w:rFonts w:cstheme="minorHAnsi"/>
        </w:rPr>
        <w:t>eters life has dramatically changed, prior to the death of his daughter</w:t>
      </w:r>
      <w:r w:rsidR="00AF268F">
        <w:rPr>
          <w:rFonts w:cstheme="minorHAnsi"/>
        </w:rPr>
        <w:t xml:space="preserve"> P</w:t>
      </w:r>
      <w:r>
        <w:rPr>
          <w:rFonts w:cstheme="minorHAnsi"/>
        </w:rPr>
        <w:t>eter was very fit and active, he would spend his wee</w:t>
      </w:r>
      <w:r w:rsidR="00261555">
        <w:rPr>
          <w:rFonts w:cstheme="minorHAnsi"/>
        </w:rPr>
        <w:t xml:space="preserve">kends breaking and schooling </w:t>
      </w:r>
      <w:r>
        <w:rPr>
          <w:rFonts w:cstheme="minorHAnsi"/>
        </w:rPr>
        <w:t>horses.</w:t>
      </w:r>
      <w:r w:rsidR="00AF268F" w:rsidRPr="00AF268F">
        <w:rPr>
          <w:rFonts w:cstheme="minorHAnsi"/>
        </w:rPr>
        <w:t xml:space="preserve"> </w:t>
      </w:r>
      <w:r w:rsidR="00AF268F">
        <w:rPr>
          <w:rFonts w:cstheme="minorHAnsi"/>
        </w:rPr>
        <w:t>This kept him physically and emotiona</w:t>
      </w:r>
      <w:r w:rsidR="00261555">
        <w:rPr>
          <w:rFonts w:cstheme="minorHAnsi"/>
        </w:rPr>
        <w:t>l</w:t>
      </w:r>
      <w:r w:rsidR="00AF268F">
        <w:rPr>
          <w:rFonts w:cstheme="minorHAnsi"/>
        </w:rPr>
        <w:t>l</w:t>
      </w:r>
      <w:r w:rsidR="00261555">
        <w:rPr>
          <w:rFonts w:cstheme="minorHAnsi"/>
        </w:rPr>
        <w:t>y</w:t>
      </w:r>
      <w:r w:rsidR="00AF268F">
        <w:rPr>
          <w:rFonts w:cstheme="minorHAnsi"/>
        </w:rPr>
        <w:t xml:space="preserve"> fit, but due to the circumstance Peter</w:t>
      </w:r>
      <w:r w:rsidR="0094123F">
        <w:rPr>
          <w:rFonts w:cstheme="minorHAnsi"/>
        </w:rPr>
        <w:t xml:space="preserve"> is</w:t>
      </w:r>
      <w:r w:rsidR="00AF268F">
        <w:rPr>
          <w:rFonts w:cstheme="minorHAnsi"/>
        </w:rPr>
        <w:t xml:space="preserve"> no longer involved with horses, this has impacted on his wellbeing as Peter no longer has any social interaction at the horse sales where he would purchase and sell horses.</w:t>
      </w:r>
      <w:r w:rsidR="0094123F">
        <w:rPr>
          <w:rFonts w:cstheme="minorHAnsi"/>
        </w:rPr>
        <w:t xml:space="preserve"> It is </w:t>
      </w:r>
      <w:r w:rsidR="00BB656E">
        <w:rPr>
          <w:rFonts w:cstheme="minorHAnsi"/>
        </w:rPr>
        <w:t>recommended</w:t>
      </w:r>
      <w:r w:rsidR="0094123F">
        <w:rPr>
          <w:rFonts w:cstheme="minorHAnsi"/>
        </w:rPr>
        <w:t xml:space="preserve"> that Peter finds something he enjoys other than horse to engage and have social interaction. </w:t>
      </w:r>
      <w:r w:rsidR="00AF268F">
        <w:rPr>
          <w:rFonts w:cstheme="minorHAnsi"/>
        </w:rPr>
        <w:t xml:space="preserve">The accident with Peter’s daughter has had an immense effect on his sleeping pattern and the amount of sleep peter gets per night. Peter on average gets approximately </w:t>
      </w:r>
      <w:r w:rsidR="00E154CB">
        <w:rPr>
          <w:rFonts w:cstheme="minorHAnsi"/>
        </w:rPr>
        <w:t xml:space="preserve">six hours of sleep, the national sleep foundation </w:t>
      </w:r>
      <w:r w:rsidR="00261555">
        <w:rPr>
          <w:rFonts w:cstheme="minorHAnsi"/>
        </w:rPr>
        <w:t>(</w:t>
      </w:r>
      <w:r w:rsidR="00E154CB">
        <w:rPr>
          <w:rFonts w:cstheme="minorHAnsi"/>
        </w:rPr>
        <w:t>2018</w:t>
      </w:r>
      <w:r w:rsidR="00261555">
        <w:rPr>
          <w:rFonts w:cstheme="minorHAnsi"/>
        </w:rPr>
        <w:t>)</w:t>
      </w:r>
      <w:r w:rsidR="00E154CB">
        <w:rPr>
          <w:rFonts w:cstheme="minorHAnsi"/>
        </w:rPr>
        <w:t xml:space="preserve"> recommends adults between the age of 26-64 need between 7-9 hours per </w:t>
      </w:r>
      <w:r w:rsidR="00261555">
        <w:rPr>
          <w:rFonts w:cstheme="minorHAnsi"/>
        </w:rPr>
        <w:t>night,</w:t>
      </w:r>
      <w:r w:rsidR="00BB656E">
        <w:rPr>
          <w:rFonts w:cstheme="minorHAnsi"/>
        </w:rPr>
        <w:t xml:space="preserve"> which</w:t>
      </w:r>
      <w:r w:rsidR="00E154CB">
        <w:rPr>
          <w:rFonts w:cstheme="minorHAnsi"/>
        </w:rPr>
        <w:t xml:space="preserve"> Peter does not achieve.</w:t>
      </w:r>
      <w:r w:rsidR="00AF268F">
        <w:rPr>
          <w:rFonts w:cstheme="minorHAnsi"/>
        </w:rPr>
        <w:t xml:space="preserve"> </w:t>
      </w:r>
      <w:r w:rsidR="00E154CB">
        <w:rPr>
          <w:rFonts w:cstheme="minorHAnsi"/>
        </w:rPr>
        <w:t xml:space="preserve">In </w:t>
      </w:r>
      <w:r w:rsidR="00BB656E">
        <w:rPr>
          <w:rFonts w:cstheme="minorHAnsi"/>
        </w:rPr>
        <w:t>addition,</w:t>
      </w:r>
      <w:r w:rsidR="00E154CB">
        <w:rPr>
          <w:rFonts w:cstheme="minorHAnsi"/>
        </w:rPr>
        <w:t xml:space="preserve"> Peter’s lack of sleep </w:t>
      </w:r>
      <w:r w:rsidR="00AF268F">
        <w:rPr>
          <w:rFonts w:cstheme="minorHAnsi"/>
        </w:rPr>
        <w:t>has an impact on his wellbeing</w:t>
      </w:r>
      <w:r w:rsidR="00E154CB">
        <w:rPr>
          <w:rFonts w:cstheme="minorHAnsi"/>
        </w:rPr>
        <w:t xml:space="preserve"> as he</w:t>
      </w:r>
      <w:r w:rsidR="0094123F">
        <w:rPr>
          <w:rFonts w:cstheme="minorHAnsi"/>
        </w:rPr>
        <w:t xml:space="preserve"> is tired during the day at work and the evenings when he returns home to his family</w:t>
      </w:r>
      <w:r w:rsidR="00BC3FB6">
        <w:rPr>
          <w:rFonts w:cstheme="minorHAnsi"/>
        </w:rPr>
        <w:t>. Peter’s physical, intellectual, emotional, social and spiritual health has all been affected by the death of his daughter.</w:t>
      </w:r>
    </w:p>
    <w:p w:rsidR="0094123F" w:rsidRDefault="0094123F" w:rsidP="00AF5CBF">
      <w:pPr>
        <w:spacing w:line="360" w:lineRule="auto"/>
        <w:rPr>
          <w:rFonts w:cstheme="minorHAnsi"/>
        </w:rPr>
      </w:pPr>
    </w:p>
    <w:p w:rsidR="00AF268F" w:rsidRDefault="00AF268F" w:rsidP="00AF5CBF">
      <w:pPr>
        <w:spacing w:line="360" w:lineRule="auto"/>
        <w:rPr>
          <w:rFonts w:cstheme="minorHAnsi"/>
        </w:rPr>
      </w:pPr>
    </w:p>
    <w:p w:rsidR="00E33945" w:rsidRPr="00AF5CBF" w:rsidRDefault="00214CE7" w:rsidP="00AF5CBF">
      <w:pPr>
        <w:spacing w:line="360" w:lineRule="auto"/>
        <w:rPr>
          <w:rFonts w:cstheme="minorHAnsi"/>
        </w:rPr>
      </w:pPr>
      <w:r w:rsidRPr="00AF5CBF">
        <w:rPr>
          <w:rFonts w:cstheme="minorHAnsi"/>
        </w:rPr>
        <w:t>Peter</w:t>
      </w:r>
      <w:r w:rsidR="007B7D3B" w:rsidRPr="00AF5CBF">
        <w:rPr>
          <w:rFonts w:cstheme="minorHAnsi"/>
        </w:rPr>
        <w:t xml:space="preserve"> is a frequent smoker and has been since the age of 16, smoking approximately </w:t>
      </w:r>
      <w:r w:rsidR="00086F91" w:rsidRPr="00AF5CBF">
        <w:rPr>
          <w:rFonts w:cstheme="minorHAnsi"/>
        </w:rPr>
        <w:t>10-15 cigarettes per</w:t>
      </w:r>
      <w:r w:rsidR="007B7D3B" w:rsidRPr="00AF5CBF">
        <w:rPr>
          <w:rFonts w:cstheme="minorHAnsi"/>
        </w:rPr>
        <w:t xml:space="preserve"> day.</w:t>
      </w:r>
      <w:r w:rsidRPr="00AF5CBF">
        <w:rPr>
          <w:rFonts w:cstheme="minorHAnsi"/>
        </w:rPr>
        <w:t xml:space="preserve"> Peter </w:t>
      </w:r>
      <w:r w:rsidR="00086F91" w:rsidRPr="00AF5CBF">
        <w:rPr>
          <w:rFonts w:cstheme="minorHAnsi"/>
        </w:rPr>
        <w:t>drinks on average two times per we</w:t>
      </w:r>
      <w:r w:rsidR="006B6837" w:rsidRPr="00AF5CBF">
        <w:rPr>
          <w:rFonts w:cstheme="minorHAnsi"/>
        </w:rPr>
        <w:t xml:space="preserve">ek consuming in the region of </w:t>
      </w:r>
      <w:r w:rsidR="006B6837" w:rsidRPr="00AF5CBF">
        <w:rPr>
          <w:rFonts w:cstheme="minorHAnsi"/>
        </w:rPr>
        <w:lastRenderedPageBreak/>
        <w:t>40</w:t>
      </w:r>
      <w:r w:rsidR="00086F91" w:rsidRPr="00AF5CBF">
        <w:rPr>
          <w:rFonts w:cstheme="minorHAnsi"/>
        </w:rPr>
        <w:t xml:space="preserve"> units of alcohol per week. This is main</w:t>
      </w:r>
      <w:r w:rsidR="006B6837" w:rsidRPr="00AF5CBF">
        <w:rPr>
          <w:rFonts w:cstheme="minorHAnsi"/>
        </w:rPr>
        <w:t xml:space="preserve">ly on the weekends on average 10 </w:t>
      </w:r>
      <w:r w:rsidR="00086F91" w:rsidRPr="00AF5CBF">
        <w:rPr>
          <w:rFonts w:cstheme="minorHAnsi"/>
        </w:rPr>
        <w:t>pints of larger on both Friday and Saturday evenings.</w:t>
      </w:r>
      <w:r w:rsidR="00A475B5" w:rsidRPr="00AF5CBF">
        <w:rPr>
          <w:rFonts w:cstheme="minorHAnsi"/>
        </w:rPr>
        <w:t xml:space="preserve"> </w:t>
      </w:r>
      <w:r w:rsidRPr="00AF5CBF">
        <w:rPr>
          <w:rFonts w:cstheme="minorHAnsi"/>
        </w:rPr>
        <w:t>Peter</w:t>
      </w:r>
      <w:r w:rsidR="00C275C6" w:rsidRPr="00AF5CBF">
        <w:rPr>
          <w:rFonts w:cstheme="minorHAnsi"/>
        </w:rPr>
        <w:t xml:space="preserve"> eats on average per day 32</w:t>
      </w:r>
      <w:r w:rsidR="00E33945" w:rsidRPr="00AF5CBF">
        <w:rPr>
          <w:rFonts w:cstheme="minorHAnsi"/>
        </w:rPr>
        <w:t xml:space="preserve">00 </w:t>
      </w:r>
      <w:r w:rsidRPr="00AF5CBF">
        <w:rPr>
          <w:rFonts w:cstheme="minorHAnsi"/>
        </w:rPr>
        <w:t>calories, which occasionally consists of a</w:t>
      </w:r>
      <w:r w:rsidR="00E33945" w:rsidRPr="00AF5CBF">
        <w:rPr>
          <w:rFonts w:cstheme="minorHAnsi"/>
        </w:rPr>
        <w:t xml:space="preserve"> takeaway </w:t>
      </w:r>
      <w:r w:rsidRPr="00AF5CBF">
        <w:rPr>
          <w:rFonts w:cstheme="minorHAnsi"/>
        </w:rPr>
        <w:t xml:space="preserve">or eating out </w:t>
      </w:r>
      <w:r w:rsidR="00E33945" w:rsidRPr="00AF5CBF">
        <w:rPr>
          <w:rFonts w:cstheme="minorHAnsi"/>
        </w:rPr>
        <w:t>at a restaurant one/ two times per week.</w:t>
      </w:r>
      <w:r w:rsidR="00261555">
        <w:rPr>
          <w:rFonts w:cstheme="minorHAnsi"/>
        </w:rPr>
        <w:t xml:space="preserve"> His daily portion of fruit and vegetables does not meet the recommended five per day, Peter eats roughly 1-2 portions per day. Peter’s daily water intake again fails to meet the recommended amount. NHS (2015) states that males should drink two litres per day.</w:t>
      </w:r>
    </w:p>
    <w:p w:rsidR="00C275C6" w:rsidRPr="00AF5CBF" w:rsidRDefault="00214CE7" w:rsidP="00AF5CBF">
      <w:pPr>
        <w:spacing w:line="360" w:lineRule="auto"/>
        <w:rPr>
          <w:rFonts w:cstheme="minorHAnsi"/>
        </w:rPr>
      </w:pPr>
      <w:r w:rsidRPr="00AF5CBF">
        <w:rPr>
          <w:rFonts w:cstheme="minorHAnsi"/>
        </w:rPr>
        <w:t>Once the questionnaire was complete it was disclosed that Peter</w:t>
      </w:r>
      <w:r w:rsidR="00C275C6" w:rsidRPr="00AF5CBF">
        <w:rPr>
          <w:rFonts w:cstheme="minorHAnsi"/>
        </w:rPr>
        <w:t xml:space="preserve"> has a history of family members who have suffered from a heart condi</w:t>
      </w:r>
      <w:r w:rsidRPr="00AF5CBF">
        <w:rPr>
          <w:rFonts w:cstheme="minorHAnsi"/>
        </w:rPr>
        <w:t>tion and type II diabetes. Peter</w:t>
      </w:r>
      <w:r w:rsidR="00C275C6" w:rsidRPr="00AF5CBF">
        <w:rPr>
          <w:rFonts w:cstheme="minorHAnsi"/>
        </w:rPr>
        <w:t xml:space="preserve"> stated that he has previously suffered from chest pains whilst physically active and whilst not doing any physical activity.</w:t>
      </w:r>
    </w:p>
    <w:p w:rsidR="00D82050" w:rsidRPr="00AF5CBF" w:rsidRDefault="00D82050" w:rsidP="00AF5CBF">
      <w:pPr>
        <w:spacing w:line="360" w:lineRule="auto"/>
        <w:rPr>
          <w:rFonts w:cstheme="minorHAnsi"/>
        </w:rPr>
      </w:pPr>
    </w:p>
    <w:p w:rsidR="00C275C6" w:rsidRPr="00AF5CBF" w:rsidRDefault="00214CE7" w:rsidP="00AF5CBF">
      <w:pPr>
        <w:spacing w:line="360" w:lineRule="auto"/>
        <w:rPr>
          <w:rFonts w:cstheme="minorHAnsi"/>
        </w:rPr>
      </w:pPr>
      <w:r w:rsidRPr="00AF5CBF">
        <w:rPr>
          <w:rFonts w:cstheme="minorHAnsi"/>
        </w:rPr>
        <w:t xml:space="preserve">Peter </w:t>
      </w:r>
      <w:r w:rsidR="00A475B5" w:rsidRPr="00AF5CBF">
        <w:rPr>
          <w:rFonts w:cstheme="minorHAnsi"/>
        </w:rPr>
        <w:t>ha</w:t>
      </w:r>
      <w:r w:rsidR="00B3304E">
        <w:rPr>
          <w:rFonts w:cstheme="minorHAnsi"/>
        </w:rPr>
        <w:t xml:space="preserve">s a BMI of 30.1 and is classed </w:t>
      </w:r>
      <w:r w:rsidR="00A475B5" w:rsidRPr="00AF5CBF">
        <w:rPr>
          <w:rFonts w:cstheme="minorHAnsi"/>
        </w:rPr>
        <w:t>as obese</w:t>
      </w:r>
      <w:r w:rsidR="00B3304E">
        <w:rPr>
          <w:rFonts w:cstheme="minorHAnsi"/>
        </w:rPr>
        <w:t>(NHS,2016)</w:t>
      </w:r>
      <w:r w:rsidR="00A475B5" w:rsidRPr="00AF5CBF">
        <w:rPr>
          <w:rFonts w:cstheme="minorHAnsi"/>
        </w:rPr>
        <w:t xml:space="preserve">. </w:t>
      </w:r>
      <w:r w:rsidR="00C275C6" w:rsidRPr="00AF5CBF">
        <w:rPr>
          <w:rFonts w:cstheme="minorHAnsi"/>
        </w:rPr>
        <w:t>His calorie intake was discussed and is over 3000 per da</w:t>
      </w:r>
      <w:r w:rsidR="00495557" w:rsidRPr="00AF5CBF">
        <w:rPr>
          <w:rFonts w:cstheme="minorHAnsi"/>
        </w:rPr>
        <w:t>y</w:t>
      </w:r>
      <w:r w:rsidR="00261555">
        <w:rPr>
          <w:rFonts w:cstheme="minorHAnsi"/>
        </w:rPr>
        <w:t xml:space="preserve">. NHS (2017) recommend </w:t>
      </w:r>
      <w:r w:rsidR="00D94843">
        <w:rPr>
          <w:rFonts w:cstheme="minorHAnsi"/>
        </w:rPr>
        <w:t>number</w:t>
      </w:r>
      <w:r w:rsidR="00261555">
        <w:rPr>
          <w:rFonts w:cstheme="minorHAnsi"/>
        </w:rPr>
        <w:t xml:space="preserve"> of calories</w:t>
      </w:r>
      <w:r w:rsidR="00495557" w:rsidRPr="00AF5CBF">
        <w:rPr>
          <w:rFonts w:cstheme="minorHAnsi"/>
        </w:rPr>
        <w:t xml:space="preserve"> for Peter</w:t>
      </w:r>
      <w:r w:rsidR="00261555">
        <w:rPr>
          <w:rFonts w:cstheme="minorHAnsi"/>
        </w:rPr>
        <w:t>’s height and weight should be</w:t>
      </w:r>
      <w:r w:rsidR="00C275C6" w:rsidRPr="00AF5CBF">
        <w:rPr>
          <w:rFonts w:cstheme="minorHAnsi"/>
        </w:rPr>
        <w:t xml:space="preserve"> betw</w:t>
      </w:r>
      <w:r w:rsidR="00261555">
        <w:rPr>
          <w:rFonts w:cstheme="minorHAnsi"/>
        </w:rPr>
        <w:t>een 2180-2803 per day</w:t>
      </w:r>
      <w:r w:rsidR="00C275C6" w:rsidRPr="00AF5CBF">
        <w:rPr>
          <w:rFonts w:cstheme="minorHAnsi"/>
        </w:rPr>
        <w:t xml:space="preserve">. The calorie intake is being exceeded by 400 calories every day and that is at the highest number of calories recommended. The </w:t>
      </w:r>
      <w:r w:rsidR="00261555">
        <w:rPr>
          <w:rFonts w:cstheme="minorHAnsi"/>
        </w:rPr>
        <w:t>National Health Service (NHS 2018)</w:t>
      </w:r>
      <w:r w:rsidR="00B3304E">
        <w:rPr>
          <w:rFonts w:cstheme="minorHAnsi"/>
        </w:rPr>
        <w:t xml:space="preserve"> </w:t>
      </w:r>
      <w:r w:rsidR="00C275C6" w:rsidRPr="00AF5CBF">
        <w:rPr>
          <w:rFonts w:cstheme="minorHAnsi"/>
        </w:rPr>
        <w:t>reco</w:t>
      </w:r>
      <w:r w:rsidR="00B3304E">
        <w:rPr>
          <w:rFonts w:cstheme="minorHAnsi"/>
        </w:rPr>
        <w:t>mmend the</w:t>
      </w:r>
      <w:r w:rsidR="00495557" w:rsidRPr="00AF5CBF">
        <w:rPr>
          <w:rFonts w:cstheme="minorHAnsi"/>
        </w:rPr>
        <w:t xml:space="preserve"> healthy weight for Peter</w:t>
      </w:r>
      <w:r w:rsidR="00C275C6" w:rsidRPr="00AF5CBF">
        <w:rPr>
          <w:rFonts w:cstheme="minorHAnsi"/>
        </w:rPr>
        <w:t>’s height is betwe</w:t>
      </w:r>
      <w:r w:rsidR="00261555">
        <w:rPr>
          <w:rFonts w:cstheme="minorHAnsi"/>
        </w:rPr>
        <w:t>en 9 stone 3lb and 12stone 7lb.</w:t>
      </w:r>
      <w:r w:rsidR="00495557" w:rsidRPr="00AF5CBF">
        <w:rPr>
          <w:rFonts w:cstheme="minorHAnsi"/>
        </w:rPr>
        <w:t>Peter</w:t>
      </w:r>
      <w:r w:rsidR="00C275C6" w:rsidRPr="00AF5CBF">
        <w:rPr>
          <w:rFonts w:cstheme="minorHAnsi"/>
        </w:rPr>
        <w:t xml:space="preserve"> exceeds the largest weight recommended by 2 stone 7lb. </w:t>
      </w:r>
      <w:r w:rsidR="00495557" w:rsidRPr="00AF5CBF">
        <w:rPr>
          <w:rFonts w:cstheme="minorHAnsi"/>
        </w:rPr>
        <w:t>Peter’</w:t>
      </w:r>
      <w:r w:rsidR="0015002C" w:rsidRPr="00AF5CBF">
        <w:rPr>
          <w:rFonts w:cstheme="minorHAnsi"/>
        </w:rPr>
        <w:t>s</w:t>
      </w:r>
      <w:r w:rsidR="00C275C6" w:rsidRPr="00AF5CBF">
        <w:rPr>
          <w:rFonts w:cstheme="minorHAnsi"/>
        </w:rPr>
        <w:t xml:space="preserve"> BMI is well above the ideal range and indicates he is </w:t>
      </w:r>
      <w:r w:rsidR="0015002C" w:rsidRPr="00AF5CBF">
        <w:rPr>
          <w:rFonts w:cstheme="minorHAnsi"/>
        </w:rPr>
        <w:t>obese, being</w:t>
      </w:r>
      <w:r w:rsidR="00C275C6" w:rsidRPr="00AF5CBF">
        <w:rPr>
          <w:rFonts w:cstheme="minorHAnsi"/>
        </w:rPr>
        <w:t xml:space="preserve"> obese puts </w:t>
      </w:r>
      <w:r w:rsidR="00495557" w:rsidRPr="00AF5CBF">
        <w:rPr>
          <w:rFonts w:cstheme="minorHAnsi"/>
        </w:rPr>
        <w:t>him</w:t>
      </w:r>
      <w:r w:rsidR="00C275C6" w:rsidRPr="00AF5CBF">
        <w:rPr>
          <w:rFonts w:cstheme="minorHAnsi"/>
        </w:rPr>
        <w:t xml:space="preserve"> at </w:t>
      </w:r>
      <w:r w:rsidR="0015002C" w:rsidRPr="00AF5CBF">
        <w:rPr>
          <w:rFonts w:cstheme="minorHAnsi"/>
        </w:rPr>
        <w:t>raised</w:t>
      </w:r>
      <w:r w:rsidR="00C275C6" w:rsidRPr="00AF5CBF">
        <w:rPr>
          <w:rFonts w:cstheme="minorHAnsi"/>
        </w:rPr>
        <w:t xml:space="preserve"> risk of health problems such as heart </w:t>
      </w:r>
      <w:r w:rsidR="0015002C" w:rsidRPr="00AF5CBF">
        <w:rPr>
          <w:rFonts w:cstheme="minorHAnsi"/>
        </w:rPr>
        <w:t>disease,</w:t>
      </w:r>
      <w:r w:rsidR="00C275C6" w:rsidRPr="00AF5CBF">
        <w:rPr>
          <w:rFonts w:cstheme="minorHAnsi"/>
        </w:rPr>
        <w:t xml:space="preserve"> stroke and type II </w:t>
      </w:r>
      <w:r w:rsidR="0015002C" w:rsidRPr="00AF5CBF">
        <w:rPr>
          <w:rFonts w:cstheme="minorHAnsi"/>
        </w:rPr>
        <w:t>diabetes.</w:t>
      </w:r>
      <w:r w:rsidR="00C275C6" w:rsidRPr="00AF5CBF">
        <w:rPr>
          <w:rFonts w:cstheme="minorHAnsi"/>
        </w:rPr>
        <w:t xml:space="preserve"> which are also </w:t>
      </w:r>
      <w:r w:rsidR="0015002C" w:rsidRPr="00AF5CBF">
        <w:rPr>
          <w:rFonts w:cstheme="minorHAnsi"/>
        </w:rPr>
        <w:t xml:space="preserve">illnesses that are </w:t>
      </w:r>
      <w:r w:rsidR="00495557" w:rsidRPr="00AF5CBF">
        <w:rPr>
          <w:rFonts w:cstheme="minorHAnsi"/>
        </w:rPr>
        <w:t>currently within Peter’s</w:t>
      </w:r>
      <w:r w:rsidR="00D82050" w:rsidRPr="00AF5CBF">
        <w:rPr>
          <w:rFonts w:cstheme="minorHAnsi"/>
        </w:rPr>
        <w:t xml:space="preserve"> family.</w:t>
      </w:r>
    </w:p>
    <w:p w:rsidR="00D82050" w:rsidRPr="00AF5CBF" w:rsidRDefault="00D82050" w:rsidP="00AF5CBF">
      <w:pPr>
        <w:spacing w:line="360" w:lineRule="auto"/>
        <w:rPr>
          <w:rFonts w:cstheme="minorHAnsi"/>
        </w:rPr>
      </w:pPr>
    </w:p>
    <w:p w:rsidR="00D94843" w:rsidRPr="00D94843" w:rsidRDefault="00495557" w:rsidP="00D94843">
      <w:pPr>
        <w:pStyle w:val="NormalWeb"/>
        <w:shd w:val="clear" w:color="auto" w:fill="FFFFFF"/>
        <w:spacing w:before="0" w:beforeAutospacing="0" w:after="0" w:afterAutospacing="0" w:line="360" w:lineRule="auto"/>
        <w:rPr>
          <w:rFonts w:asciiTheme="minorHAnsi" w:hAnsiTheme="minorHAnsi" w:cstheme="minorHAnsi"/>
          <w:color w:val="000000" w:themeColor="text1"/>
        </w:rPr>
      </w:pPr>
      <w:r w:rsidRPr="00D94843">
        <w:rPr>
          <w:rFonts w:asciiTheme="minorHAnsi" w:hAnsiTheme="minorHAnsi" w:cstheme="minorHAnsi"/>
        </w:rPr>
        <w:t>Peter</w:t>
      </w:r>
      <w:r w:rsidR="00D82050" w:rsidRPr="00D94843">
        <w:rPr>
          <w:rFonts w:asciiTheme="minorHAnsi" w:hAnsiTheme="minorHAnsi" w:cstheme="minorHAnsi"/>
        </w:rPr>
        <w:t xml:space="preserve"> does </w:t>
      </w:r>
      <w:r w:rsidR="00214CE7" w:rsidRPr="00D94843">
        <w:rPr>
          <w:rFonts w:asciiTheme="minorHAnsi" w:hAnsiTheme="minorHAnsi" w:cstheme="minorHAnsi"/>
        </w:rPr>
        <w:t xml:space="preserve">very </w:t>
      </w:r>
      <w:r w:rsidR="00D82050" w:rsidRPr="00D94843">
        <w:rPr>
          <w:rFonts w:asciiTheme="minorHAnsi" w:hAnsiTheme="minorHAnsi" w:cstheme="minorHAnsi"/>
        </w:rPr>
        <w:t>little exercise per week other than the physical activities he has to do as part of his job, His calorie intake exceeds the recommended amount and his lack of physical exercise</w:t>
      </w:r>
      <w:r w:rsidRPr="00D94843">
        <w:rPr>
          <w:rFonts w:asciiTheme="minorHAnsi" w:hAnsiTheme="minorHAnsi" w:cstheme="minorHAnsi"/>
        </w:rPr>
        <w:t xml:space="preserve"> are all playing a role in Peter gaining weight. </w:t>
      </w:r>
      <w:r w:rsidR="00261555" w:rsidRPr="00D94843">
        <w:rPr>
          <w:rFonts w:asciiTheme="minorHAnsi" w:hAnsiTheme="minorHAnsi" w:cstheme="minorHAnsi"/>
        </w:rPr>
        <w:t>NHS (2015) states for adults ages between 19-</w:t>
      </w:r>
      <w:r w:rsidR="00D94843" w:rsidRPr="00D94843">
        <w:rPr>
          <w:rFonts w:asciiTheme="minorHAnsi" w:hAnsiTheme="minorHAnsi" w:cstheme="minorHAnsi"/>
        </w:rPr>
        <w:t xml:space="preserve">64 should participate in </w:t>
      </w:r>
      <w:r w:rsidR="00D94843" w:rsidRPr="00D94843">
        <w:rPr>
          <w:rFonts w:asciiTheme="minorHAnsi" w:hAnsiTheme="minorHAnsi" w:cstheme="minorHAnsi"/>
          <w:color w:val="000000" w:themeColor="text1"/>
        </w:rPr>
        <w:t>at least 150 minutes of </w:t>
      </w:r>
      <w:hyperlink r:id="rId5" w:anchor="moderate" w:history="1">
        <w:r w:rsidR="00D94843" w:rsidRPr="00D94843">
          <w:rPr>
            <w:rStyle w:val="Hyperlink"/>
            <w:rFonts w:asciiTheme="minorHAnsi" w:hAnsiTheme="minorHAnsi" w:cstheme="minorHAnsi"/>
            <w:color w:val="000000" w:themeColor="text1"/>
            <w:u w:val="none"/>
          </w:rPr>
          <w:t>moderate aerobic activity</w:t>
        </w:r>
      </w:hyperlink>
      <w:r w:rsidR="00D94843" w:rsidRPr="00D94843">
        <w:rPr>
          <w:rFonts w:asciiTheme="minorHAnsi" w:hAnsiTheme="minorHAnsi" w:cstheme="minorHAnsi"/>
          <w:color w:val="000000" w:themeColor="text1"/>
        </w:rPr>
        <w:t> such as cycling or brisk walking every week,</w:t>
      </w:r>
      <w:r w:rsidR="00D94843" w:rsidRPr="00D94843">
        <w:rPr>
          <w:rStyle w:val="apple-converted-space"/>
          <w:rFonts w:asciiTheme="minorHAnsi" w:hAnsiTheme="minorHAnsi" w:cstheme="minorHAnsi"/>
          <w:color w:val="000000" w:themeColor="text1"/>
        </w:rPr>
        <w:t> </w:t>
      </w:r>
      <w:r w:rsidR="00D94843" w:rsidRPr="00D94843">
        <w:rPr>
          <w:rStyle w:val="Strong"/>
          <w:rFonts w:asciiTheme="minorHAnsi" w:hAnsiTheme="minorHAnsi" w:cstheme="minorHAnsi"/>
          <w:b w:val="0"/>
          <w:color w:val="000000" w:themeColor="text1"/>
        </w:rPr>
        <w:t xml:space="preserve">and strength exercises </w:t>
      </w:r>
      <w:r w:rsidR="00D94843" w:rsidRPr="00D94843">
        <w:rPr>
          <w:rFonts w:asciiTheme="minorHAnsi" w:hAnsiTheme="minorHAnsi" w:cstheme="minorHAnsi"/>
          <w:color w:val="000000" w:themeColor="text1"/>
        </w:rPr>
        <w:t xml:space="preserve">on two or more days a week that work all the </w:t>
      </w:r>
      <w:r w:rsidR="00D94843" w:rsidRPr="00D94843">
        <w:rPr>
          <w:rFonts w:asciiTheme="minorHAnsi" w:hAnsiTheme="minorHAnsi" w:cstheme="minorHAnsi"/>
          <w:color w:val="000000" w:themeColor="text1"/>
        </w:rPr>
        <w:t>major muscles.</w:t>
      </w:r>
    </w:p>
    <w:p w:rsidR="00D82050" w:rsidRPr="00D94843" w:rsidRDefault="00261555" w:rsidP="00AF5CBF">
      <w:pPr>
        <w:spacing w:line="360" w:lineRule="auto"/>
        <w:rPr>
          <w:rFonts w:cstheme="minorHAnsi"/>
          <w:color w:val="000000" w:themeColor="text1"/>
        </w:rPr>
      </w:pPr>
      <w:r w:rsidRPr="00D94843">
        <w:rPr>
          <w:rFonts w:cstheme="minorHAnsi"/>
          <w:color w:val="000000" w:themeColor="text1"/>
        </w:rPr>
        <w:t xml:space="preserve"> </w:t>
      </w:r>
      <w:r w:rsidR="00495557" w:rsidRPr="00AF5CBF">
        <w:rPr>
          <w:rFonts w:cstheme="minorHAnsi"/>
        </w:rPr>
        <w:t>Peter</w:t>
      </w:r>
      <w:r w:rsidR="00D82050" w:rsidRPr="00AF5CBF">
        <w:rPr>
          <w:rFonts w:cstheme="minorHAnsi"/>
        </w:rPr>
        <w:t xml:space="preserve"> could improve his health by reducing his calorie intake. One 1lb of fat is approximately 3500 calories</w:t>
      </w:r>
      <w:r w:rsidR="00B3304E">
        <w:rPr>
          <w:rFonts w:cstheme="minorHAnsi"/>
        </w:rPr>
        <w:t xml:space="preserve"> (Stutman</w:t>
      </w:r>
      <w:r w:rsidR="00D82050" w:rsidRPr="00AF5CBF">
        <w:rPr>
          <w:rFonts w:cstheme="minorHAnsi"/>
        </w:rPr>
        <w:t>,</w:t>
      </w:r>
      <w:r w:rsidR="00B3304E">
        <w:rPr>
          <w:rFonts w:cstheme="minorHAnsi"/>
        </w:rPr>
        <w:t>2003)</w:t>
      </w:r>
      <w:r w:rsidR="00D82050" w:rsidRPr="00AF5CBF">
        <w:rPr>
          <w:rFonts w:cstheme="minorHAnsi"/>
        </w:rPr>
        <w:t xml:space="preserve"> so in order to l</w:t>
      </w:r>
      <w:r w:rsidR="00495557" w:rsidRPr="00AF5CBF">
        <w:rPr>
          <w:rFonts w:cstheme="minorHAnsi"/>
        </w:rPr>
        <w:t>ose one lb of fat per week Peter</w:t>
      </w:r>
      <w:r w:rsidR="00D82050" w:rsidRPr="00AF5CBF">
        <w:rPr>
          <w:rFonts w:cstheme="minorHAnsi"/>
        </w:rPr>
        <w:t xml:space="preserve"> would be required to cut 500 calories per day over a 7day week there for giving him 3500 less calories which equates to 1lb of fat.</w:t>
      </w:r>
    </w:p>
    <w:p w:rsidR="00D82050" w:rsidRPr="00EF15D7" w:rsidRDefault="00495557" w:rsidP="00AF5CBF">
      <w:pPr>
        <w:spacing w:after="60" w:line="360" w:lineRule="auto"/>
        <w:rPr>
          <w:rFonts w:eastAsia="Times New Roman" w:cstheme="minorHAnsi"/>
          <w:color w:val="000000" w:themeColor="text1"/>
        </w:rPr>
      </w:pPr>
      <w:r w:rsidRPr="00AF5CBF">
        <w:rPr>
          <w:rFonts w:cstheme="minorHAnsi"/>
        </w:rPr>
        <w:lastRenderedPageBreak/>
        <w:t>Changing the way Peter</w:t>
      </w:r>
      <w:r w:rsidR="00D82050" w:rsidRPr="00AF5CBF">
        <w:rPr>
          <w:rFonts w:cstheme="minorHAnsi"/>
        </w:rPr>
        <w:t xml:space="preserve"> eats would also benefit him rather than eating out one or two times per week, he could cook his own meals ensuring he is having at least 5 portions of fruit or </w:t>
      </w:r>
      <w:r w:rsidR="006B6837" w:rsidRPr="00EF15D7">
        <w:rPr>
          <w:rFonts w:cstheme="minorHAnsi"/>
          <w:color w:val="000000" w:themeColor="text1"/>
        </w:rPr>
        <w:t>vegetables</w:t>
      </w:r>
      <w:r w:rsidR="00D82050" w:rsidRPr="00EF15D7">
        <w:rPr>
          <w:rFonts w:cstheme="minorHAnsi"/>
          <w:color w:val="000000" w:themeColor="text1"/>
        </w:rPr>
        <w:t xml:space="preserve"> per day and</w:t>
      </w:r>
      <w:r w:rsidR="00D82050" w:rsidRPr="00EF15D7">
        <w:rPr>
          <w:rFonts w:eastAsia="Times New Roman" w:cstheme="minorHAnsi"/>
          <w:color w:val="000000" w:themeColor="text1"/>
        </w:rPr>
        <w:t xml:space="preserve"> lean meats and poultry, fish, eggs, grain (cereal) foods, mostly wholegrain and/or high cereal fibre varieties. Also </w:t>
      </w:r>
      <w:r w:rsidR="006B6837" w:rsidRPr="00EF15D7">
        <w:rPr>
          <w:rFonts w:eastAsia="Times New Roman" w:cstheme="minorHAnsi"/>
          <w:color w:val="000000" w:themeColor="text1"/>
        </w:rPr>
        <w:t xml:space="preserve">added dairy in to his diet with in moderation the dairy </w:t>
      </w:r>
      <w:r w:rsidR="00261555">
        <w:rPr>
          <w:rFonts w:eastAsia="Times New Roman" w:cstheme="minorHAnsi"/>
          <w:color w:val="000000" w:themeColor="text1"/>
        </w:rPr>
        <w:t>wo</w:t>
      </w:r>
      <w:r w:rsidR="00D94843">
        <w:rPr>
          <w:rFonts w:eastAsia="Times New Roman" w:cstheme="minorHAnsi"/>
          <w:color w:val="000000" w:themeColor="text1"/>
        </w:rPr>
        <w:t>ul</w:t>
      </w:r>
      <w:r w:rsidR="006B6837" w:rsidRPr="00EF15D7">
        <w:rPr>
          <w:rFonts w:eastAsia="Times New Roman" w:cstheme="minorHAnsi"/>
          <w:color w:val="000000" w:themeColor="text1"/>
        </w:rPr>
        <w:t xml:space="preserve">d include </w:t>
      </w:r>
      <w:r w:rsidR="00D82050" w:rsidRPr="00EF15D7">
        <w:rPr>
          <w:rFonts w:eastAsia="Times New Roman" w:cstheme="minorHAnsi"/>
          <w:color w:val="000000" w:themeColor="text1"/>
        </w:rPr>
        <w:t>milk, yoghurt, cheese and/or alternatives, mostly reduced fat.</w:t>
      </w:r>
    </w:p>
    <w:p w:rsidR="00D82050" w:rsidRPr="00EF15D7" w:rsidRDefault="00D82050" w:rsidP="00AF5CBF">
      <w:pPr>
        <w:spacing w:line="360" w:lineRule="auto"/>
        <w:rPr>
          <w:rFonts w:cstheme="minorHAnsi"/>
          <w:color w:val="000000" w:themeColor="text1"/>
        </w:rPr>
      </w:pPr>
    </w:p>
    <w:p w:rsidR="006B6837" w:rsidRPr="00EF15D7" w:rsidRDefault="00495557" w:rsidP="00AF5CBF">
      <w:pPr>
        <w:spacing w:line="360" w:lineRule="auto"/>
        <w:rPr>
          <w:rFonts w:cstheme="minorHAnsi"/>
          <w:color w:val="000000" w:themeColor="text1"/>
        </w:rPr>
      </w:pPr>
      <w:r w:rsidRPr="00EF15D7">
        <w:rPr>
          <w:rFonts w:cstheme="minorHAnsi"/>
          <w:color w:val="000000" w:themeColor="text1"/>
        </w:rPr>
        <w:t>Peter</w:t>
      </w:r>
      <w:r w:rsidR="006B6837" w:rsidRPr="00EF15D7">
        <w:rPr>
          <w:rFonts w:cstheme="minorHAnsi"/>
          <w:color w:val="000000" w:themeColor="text1"/>
        </w:rPr>
        <w:t xml:space="preserve"> would benefit from reducing his alcohol intake to less than half of what it currently is.</w:t>
      </w:r>
    </w:p>
    <w:p w:rsidR="006B6837" w:rsidRPr="00EF15D7" w:rsidRDefault="00D94843" w:rsidP="00AF5CBF">
      <w:pPr>
        <w:shd w:val="clear" w:color="auto" w:fill="FFFFFF"/>
        <w:spacing w:line="360" w:lineRule="auto"/>
        <w:rPr>
          <w:rFonts w:eastAsia="Times New Roman" w:cstheme="minorHAnsi"/>
          <w:color w:val="000000" w:themeColor="text1"/>
        </w:rPr>
      </w:pPr>
      <w:r>
        <w:rPr>
          <w:rFonts w:eastAsia="Times New Roman" w:cstheme="minorHAnsi"/>
          <w:color w:val="000000" w:themeColor="text1"/>
        </w:rPr>
        <w:t xml:space="preserve">Drinkaware (2016) recommends that a person should not drink more than 14 units per week of alcohol. </w:t>
      </w:r>
      <w:r w:rsidR="006B6837" w:rsidRPr="00EF15D7">
        <w:rPr>
          <w:rFonts w:eastAsia="Times New Roman" w:cstheme="minorHAnsi"/>
          <w:color w:val="000000" w:themeColor="text1"/>
        </w:rPr>
        <w:t>If someone drinks less than 14 units a week, this is considered low-risk drinking. </w:t>
      </w:r>
    </w:p>
    <w:p w:rsidR="006B6837" w:rsidRPr="00EF15D7" w:rsidRDefault="006B6837" w:rsidP="00AF5CBF">
      <w:pPr>
        <w:shd w:val="clear" w:color="auto" w:fill="FFFFFF"/>
        <w:spacing w:line="360" w:lineRule="auto"/>
        <w:rPr>
          <w:rFonts w:eastAsia="Times New Roman" w:cstheme="minorHAnsi"/>
          <w:color w:val="000000" w:themeColor="text1"/>
        </w:rPr>
      </w:pPr>
      <w:r w:rsidRPr="00EF15D7">
        <w:rPr>
          <w:rFonts w:eastAsia="Times New Roman" w:cstheme="minorHAnsi"/>
          <w:color w:val="000000" w:themeColor="text1"/>
        </w:rPr>
        <w:t>It's called "low risk" rather than "safe" because there is no safe drinking level.</w:t>
      </w:r>
    </w:p>
    <w:p w:rsidR="006B6837" w:rsidRPr="00EF15D7" w:rsidRDefault="00495557" w:rsidP="00AF5CBF">
      <w:pPr>
        <w:shd w:val="clear" w:color="auto" w:fill="FFFFFF"/>
        <w:spacing w:line="360" w:lineRule="auto"/>
        <w:rPr>
          <w:rFonts w:eastAsia="Times New Roman" w:cstheme="minorHAnsi"/>
          <w:color w:val="000000" w:themeColor="text1"/>
        </w:rPr>
      </w:pPr>
      <w:r w:rsidRPr="00EF15D7">
        <w:rPr>
          <w:rFonts w:eastAsia="Times New Roman" w:cstheme="minorHAnsi"/>
          <w:color w:val="000000" w:themeColor="text1"/>
        </w:rPr>
        <w:t>Peter</w:t>
      </w:r>
      <w:r w:rsidR="006B6837" w:rsidRPr="00EF15D7">
        <w:rPr>
          <w:rFonts w:eastAsia="Times New Roman" w:cstheme="minorHAnsi"/>
          <w:color w:val="000000" w:themeColor="text1"/>
        </w:rPr>
        <w:t xml:space="preserve"> currently drinks approximately 40 units per week of alco</w:t>
      </w:r>
      <w:r w:rsidRPr="00EF15D7">
        <w:rPr>
          <w:rFonts w:eastAsia="Times New Roman" w:cstheme="minorHAnsi"/>
          <w:color w:val="000000" w:themeColor="text1"/>
        </w:rPr>
        <w:t>hol which is more than double, the</w:t>
      </w:r>
      <w:r w:rsidR="006B6837" w:rsidRPr="00EF15D7">
        <w:rPr>
          <w:rFonts w:eastAsia="Times New Roman" w:cstheme="minorHAnsi"/>
          <w:color w:val="000000" w:themeColor="text1"/>
        </w:rPr>
        <w:t xml:space="preserve"> low risk amount an individual should consume.</w:t>
      </w:r>
    </w:p>
    <w:p w:rsidR="00A87C39" w:rsidRPr="001E5BFC" w:rsidRDefault="006B6837" w:rsidP="001E5BFC">
      <w:pPr>
        <w:shd w:val="clear" w:color="auto" w:fill="FFFFFF"/>
        <w:spacing w:line="360" w:lineRule="auto"/>
        <w:rPr>
          <w:rFonts w:cstheme="minorHAnsi"/>
          <w:color w:val="11296B"/>
          <w:spacing w:val="7"/>
        </w:rPr>
      </w:pPr>
      <w:r w:rsidRPr="00EF15D7">
        <w:rPr>
          <w:rFonts w:eastAsia="Times New Roman" w:cstheme="minorHAnsi"/>
          <w:color w:val="000000" w:themeColor="text1"/>
        </w:rPr>
        <w:t>The type of illnesses anyone who drinks excessively or over the recommend low risk amount are at risk of can develop after 10 to 20 years of regularly drinking mo</w:t>
      </w:r>
      <w:r w:rsidR="00214CE7" w:rsidRPr="00EF15D7">
        <w:rPr>
          <w:rFonts w:eastAsia="Times New Roman" w:cstheme="minorHAnsi"/>
          <w:color w:val="000000" w:themeColor="text1"/>
        </w:rPr>
        <w:t xml:space="preserve">re than 14 units a week include cancer, stroke, </w:t>
      </w:r>
      <w:r w:rsidR="00495557" w:rsidRPr="00EF15D7">
        <w:rPr>
          <w:rFonts w:eastAsia="Times New Roman" w:cstheme="minorHAnsi"/>
          <w:color w:val="000000" w:themeColor="text1"/>
        </w:rPr>
        <w:t xml:space="preserve">heart </w:t>
      </w:r>
      <w:r w:rsidR="00214CE7" w:rsidRPr="00EF15D7">
        <w:rPr>
          <w:rFonts w:eastAsia="Times New Roman" w:cstheme="minorHAnsi"/>
          <w:color w:val="000000" w:themeColor="text1"/>
        </w:rPr>
        <w:t>disease, liver disease, brain damage and damage to the nervous system</w:t>
      </w:r>
      <w:r w:rsidR="00EF15D7">
        <w:rPr>
          <w:rFonts w:eastAsia="Times New Roman" w:cstheme="minorHAnsi"/>
          <w:color w:val="000000" w:themeColor="text1"/>
        </w:rPr>
        <w:t>(Gitlow,2007)</w:t>
      </w:r>
      <w:r w:rsidR="00214CE7" w:rsidRPr="00EF15D7">
        <w:rPr>
          <w:rFonts w:eastAsia="Times New Roman" w:cstheme="minorHAnsi"/>
          <w:color w:val="000000" w:themeColor="text1"/>
        </w:rPr>
        <w:t>.</w:t>
      </w:r>
      <w:r w:rsidR="00495557" w:rsidRPr="00EF15D7">
        <w:rPr>
          <w:rFonts w:eastAsia="Times New Roman" w:cstheme="minorHAnsi"/>
          <w:color w:val="000000" w:themeColor="text1"/>
        </w:rPr>
        <w:t xml:space="preserve"> </w:t>
      </w:r>
      <w:r w:rsidRPr="00EF15D7">
        <w:rPr>
          <w:rFonts w:eastAsia="Times New Roman" w:cstheme="minorHAnsi"/>
          <w:color w:val="000000" w:themeColor="text1"/>
        </w:rPr>
        <w:t>The effects of alcohol on the individual’s health will depend on how much they drink. The less they drink, the lower the health risks.</w:t>
      </w:r>
      <w:r w:rsidR="00495557" w:rsidRPr="00EF15D7">
        <w:rPr>
          <w:rFonts w:eastAsia="Times New Roman" w:cstheme="minorHAnsi"/>
          <w:color w:val="000000" w:themeColor="text1"/>
        </w:rPr>
        <w:t xml:space="preserve"> If Peter was</w:t>
      </w:r>
      <w:r w:rsidRPr="00EF15D7">
        <w:rPr>
          <w:rFonts w:eastAsia="Times New Roman" w:cstheme="minorHAnsi"/>
          <w:color w:val="000000" w:themeColor="text1"/>
        </w:rPr>
        <w:t xml:space="preserve"> to reduce his intake of alcohol it would benefit him by starting to feel fitter and have more energy and help with his weight loss.</w:t>
      </w:r>
      <w:r w:rsidR="00DC26C2" w:rsidRPr="00EF15D7">
        <w:rPr>
          <w:rFonts w:eastAsia="Times New Roman" w:cstheme="minorHAnsi"/>
          <w:color w:val="000000" w:themeColor="text1"/>
        </w:rPr>
        <w:t xml:space="preserve"> </w:t>
      </w:r>
      <w:r w:rsidR="00DC26C2" w:rsidRPr="00EF15D7">
        <w:rPr>
          <w:rFonts w:eastAsia="Times New Roman" w:cstheme="minorHAnsi"/>
          <w:color w:val="000000" w:themeColor="text1"/>
          <w:shd w:val="clear" w:color="auto" w:fill="FFFFFF"/>
        </w:rPr>
        <w:t xml:space="preserve">Long-term </w:t>
      </w:r>
      <w:r w:rsidR="00495557" w:rsidRPr="00EF15D7">
        <w:rPr>
          <w:rFonts w:eastAsia="Times New Roman" w:cstheme="minorHAnsi"/>
          <w:color w:val="000000" w:themeColor="text1"/>
          <w:shd w:val="clear" w:color="auto" w:fill="FFFFFF"/>
        </w:rPr>
        <w:t>heavy drinking can lead to Peter</w:t>
      </w:r>
      <w:r w:rsidR="00DC26C2" w:rsidRPr="00EF15D7">
        <w:rPr>
          <w:rFonts w:eastAsia="Times New Roman" w:cstheme="minorHAnsi"/>
          <w:color w:val="000000" w:themeColor="text1"/>
          <w:shd w:val="clear" w:color="auto" w:fill="FFFFFF"/>
        </w:rPr>
        <w:t>’s heart becoming enlarged</w:t>
      </w:r>
      <w:r w:rsidR="00EF15D7">
        <w:rPr>
          <w:rFonts w:eastAsia="Times New Roman" w:cstheme="minorHAnsi"/>
          <w:color w:val="000000" w:themeColor="text1"/>
          <w:shd w:val="clear" w:color="auto" w:fill="FFFFFF"/>
        </w:rPr>
        <w:t>(Meunier,2007)</w:t>
      </w:r>
      <w:r w:rsidR="00DC26C2" w:rsidRPr="00EF15D7">
        <w:rPr>
          <w:rFonts w:eastAsia="Times New Roman" w:cstheme="minorHAnsi"/>
          <w:color w:val="000000" w:themeColor="text1"/>
          <w:shd w:val="clear" w:color="auto" w:fill="FFFFFF"/>
        </w:rPr>
        <w:t>. This is a serious condition that can't be completely reversed but stopping drinking can stop it getting worse.</w:t>
      </w:r>
      <w:r w:rsidR="00495557" w:rsidRPr="00EF15D7">
        <w:rPr>
          <w:rFonts w:eastAsia="Times New Roman" w:cstheme="minorHAnsi"/>
          <w:color w:val="000000" w:themeColor="text1"/>
          <w:shd w:val="clear" w:color="auto" w:fill="FFFFFF"/>
        </w:rPr>
        <w:t xml:space="preserve"> </w:t>
      </w:r>
      <w:r w:rsidR="00495557" w:rsidRPr="00EF15D7">
        <w:rPr>
          <w:rFonts w:eastAsia="Times New Roman" w:cstheme="minorHAnsi"/>
          <w:color w:val="000000" w:themeColor="text1"/>
        </w:rPr>
        <w:t>Peter</w:t>
      </w:r>
      <w:r w:rsidR="00DC26C2" w:rsidRPr="00EF15D7">
        <w:rPr>
          <w:rFonts w:eastAsia="Times New Roman" w:cstheme="minorHAnsi"/>
          <w:color w:val="000000" w:themeColor="text1"/>
        </w:rPr>
        <w:t xml:space="preserve"> has family history of heart conditions and the excessive drinking is not </w:t>
      </w:r>
      <w:r w:rsidR="00DC26C2" w:rsidRPr="00AF5CBF">
        <w:rPr>
          <w:rFonts w:eastAsia="Times New Roman" w:cstheme="minorHAnsi"/>
        </w:rPr>
        <w:t xml:space="preserve">helping the </w:t>
      </w:r>
      <w:r w:rsidR="001E5BFC" w:rsidRPr="00AF5CBF">
        <w:rPr>
          <w:rFonts w:eastAsia="Times New Roman" w:cstheme="minorHAnsi"/>
        </w:rPr>
        <w:t>situation.</w:t>
      </w:r>
      <w:r w:rsidR="001E5BFC">
        <w:rPr>
          <w:rFonts w:eastAsia="Times New Roman" w:cstheme="minorHAnsi"/>
        </w:rPr>
        <w:t xml:space="preserve"> In addition to a family history of heart disease Peter has a sibling who suffers from type 2 diabetes,</w:t>
      </w:r>
      <w:r w:rsidR="001E5BFC">
        <w:rPr>
          <w:rFonts w:cstheme="minorHAnsi"/>
        </w:rPr>
        <w:t xml:space="preserve"> </w:t>
      </w:r>
      <w:r w:rsidR="001E5BFC" w:rsidRPr="00AF5CBF">
        <w:rPr>
          <w:rFonts w:cstheme="minorHAnsi"/>
        </w:rPr>
        <w:t>Diabetes</w:t>
      </w:r>
      <w:r w:rsidR="00495557" w:rsidRPr="00AF5CBF">
        <w:rPr>
          <w:rFonts w:cstheme="minorHAnsi"/>
        </w:rPr>
        <w:t xml:space="preserve"> UK states there are approximately</w:t>
      </w:r>
      <w:r w:rsidR="00DC26C2" w:rsidRPr="00AF5CBF">
        <w:rPr>
          <w:rFonts w:cstheme="minorHAnsi"/>
        </w:rPr>
        <w:t xml:space="preserve"> 90 per cent of people </w:t>
      </w:r>
      <w:r w:rsidR="00495557" w:rsidRPr="00AF5CBF">
        <w:rPr>
          <w:rFonts w:cstheme="minorHAnsi"/>
        </w:rPr>
        <w:t xml:space="preserve">living </w:t>
      </w:r>
      <w:r w:rsidR="001E5BFC">
        <w:rPr>
          <w:rFonts w:cstheme="minorHAnsi"/>
        </w:rPr>
        <w:t xml:space="preserve">with type two </w:t>
      </w:r>
      <w:r w:rsidR="00DC26C2" w:rsidRPr="00AF5CBF">
        <w:rPr>
          <w:rFonts w:cstheme="minorHAnsi"/>
        </w:rPr>
        <w:t>diabetes</w:t>
      </w:r>
      <w:r w:rsidR="001E5BFC">
        <w:rPr>
          <w:rFonts w:cstheme="minorHAnsi"/>
        </w:rPr>
        <w:t xml:space="preserve"> </w:t>
      </w:r>
      <w:r w:rsidR="00EF15D7">
        <w:rPr>
          <w:rFonts w:cstheme="minorHAnsi"/>
        </w:rPr>
        <w:t>(Diabetes,2017).</w:t>
      </w:r>
      <w:r w:rsidR="00AF5CBF" w:rsidRPr="00AF5CBF">
        <w:rPr>
          <w:rFonts w:cstheme="minorHAnsi"/>
          <w:color w:val="11296B"/>
          <w:spacing w:val="7"/>
        </w:rPr>
        <w:t xml:space="preserve"> </w:t>
      </w:r>
      <w:r w:rsidR="00AF5CBF" w:rsidRPr="00BB656E">
        <w:rPr>
          <w:rFonts w:cstheme="minorHAnsi"/>
          <w:color w:val="000000" w:themeColor="text1"/>
          <w:spacing w:val="7"/>
        </w:rPr>
        <w:t>Type 2 diabetes is a serious, lifelong condition where the insulin your pancreas makes can’t work properly, or your pancreas cannot make enough insulin</w:t>
      </w:r>
      <w:r w:rsidR="00EF15D7">
        <w:rPr>
          <w:rFonts w:cstheme="minorHAnsi"/>
          <w:color w:val="000000" w:themeColor="text1"/>
          <w:spacing w:val="7"/>
        </w:rPr>
        <w:t>(Scheiner,2012)</w:t>
      </w:r>
      <w:r w:rsidR="00AF5CBF" w:rsidRPr="00AF5CBF">
        <w:rPr>
          <w:rFonts w:cstheme="minorHAnsi"/>
          <w:color w:val="11296B"/>
          <w:spacing w:val="7"/>
        </w:rPr>
        <w:t xml:space="preserve">.  </w:t>
      </w:r>
      <w:r w:rsidR="00DC26C2" w:rsidRPr="00AF5CBF">
        <w:rPr>
          <w:rFonts w:cstheme="minorHAnsi"/>
        </w:rPr>
        <w:t>It can come on slowly, usually over the age of 40. The signs may not be obvious, or there may be no signs at all, therefore it might be up to 10 years before they find out they have it.</w:t>
      </w:r>
      <w:r w:rsidR="00495557" w:rsidRPr="00AF5CBF">
        <w:rPr>
          <w:rFonts w:cstheme="minorHAnsi"/>
        </w:rPr>
        <w:t xml:space="preserve"> That is </w:t>
      </w:r>
      <w:r w:rsidR="00DC26C2" w:rsidRPr="00AF5CBF">
        <w:rPr>
          <w:rFonts w:cstheme="minorHAnsi"/>
        </w:rPr>
        <w:t>why it’s very important to know the risk factors and find out the risks, so they can do something about it.</w:t>
      </w:r>
      <w:r w:rsidR="00AF5CBF">
        <w:rPr>
          <w:rFonts w:cstheme="minorHAnsi"/>
        </w:rPr>
        <w:t xml:space="preserve"> Diabetes UK 2017 states</w:t>
      </w:r>
      <w:r w:rsidR="00495557" w:rsidRPr="00AF5CBF">
        <w:rPr>
          <w:rFonts w:cstheme="minorHAnsi"/>
        </w:rPr>
        <w:t xml:space="preserve"> </w:t>
      </w:r>
      <w:r w:rsidR="00AF5CBF">
        <w:rPr>
          <w:rFonts w:cstheme="minorHAnsi"/>
        </w:rPr>
        <w:t>i</w:t>
      </w:r>
      <w:r w:rsidR="00DC26C2" w:rsidRPr="00AF5CBF">
        <w:rPr>
          <w:rFonts w:cstheme="minorHAnsi"/>
        </w:rPr>
        <w:t xml:space="preserve">ndividuals are </w:t>
      </w:r>
      <w:r w:rsidR="00DC26C2" w:rsidRPr="00AF5CBF">
        <w:rPr>
          <w:rFonts w:cstheme="minorHAnsi"/>
        </w:rPr>
        <w:lastRenderedPageBreak/>
        <w:t>more at risk of type II diabetes if they are white and over</w:t>
      </w:r>
      <w:r w:rsidR="00495557" w:rsidRPr="00AF5CBF">
        <w:rPr>
          <w:rFonts w:cstheme="minorHAnsi"/>
        </w:rPr>
        <w:t xml:space="preserve"> 40, six</w:t>
      </w:r>
      <w:r w:rsidR="00DC26C2" w:rsidRPr="00AF5CBF">
        <w:rPr>
          <w:rFonts w:cstheme="minorHAnsi"/>
        </w:rPr>
        <w:t xml:space="preserve"> times more likely if your parent, brother or sis</w:t>
      </w:r>
      <w:r w:rsidR="00495557" w:rsidRPr="00AF5CBF">
        <w:rPr>
          <w:rFonts w:cstheme="minorHAnsi"/>
        </w:rPr>
        <w:t>ter suffer with type 2 diabetes, have</w:t>
      </w:r>
      <w:r w:rsidR="00DC26C2" w:rsidRPr="00AF5CBF">
        <w:rPr>
          <w:rFonts w:cstheme="minorHAnsi"/>
        </w:rPr>
        <w:t xml:space="preserve"> high blood </w:t>
      </w:r>
      <w:r w:rsidR="00495557" w:rsidRPr="00AF5CBF">
        <w:rPr>
          <w:rFonts w:cstheme="minorHAnsi"/>
        </w:rPr>
        <w:t xml:space="preserve">pressure, </w:t>
      </w:r>
      <w:r w:rsidR="00AF5CBF">
        <w:rPr>
          <w:rFonts w:cstheme="minorHAnsi"/>
        </w:rPr>
        <w:t xml:space="preserve">or </w:t>
      </w:r>
      <w:r w:rsidR="00495557" w:rsidRPr="001E5BFC">
        <w:rPr>
          <w:rFonts w:cstheme="minorHAnsi"/>
        </w:rPr>
        <w:t>if</w:t>
      </w:r>
      <w:r w:rsidR="00D94843" w:rsidRPr="001E5BFC">
        <w:rPr>
          <w:rFonts w:cstheme="minorHAnsi"/>
        </w:rPr>
        <w:t xml:space="preserve"> a person is</w:t>
      </w:r>
      <w:r w:rsidR="00A87C39" w:rsidRPr="001E5BFC">
        <w:rPr>
          <w:rFonts w:cstheme="minorHAnsi"/>
        </w:rPr>
        <w:t xml:space="preserve"> over</w:t>
      </w:r>
      <w:r w:rsidR="006C48D9" w:rsidRPr="001E5BFC">
        <w:rPr>
          <w:rFonts w:cstheme="minorHAnsi"/>
        </w:rPr>
        <w:t>weight (Diabetes UK,2017</w:t>
      </w:r>
      <w:r w:rsidR="00AF5CBF" w:rsidRPr="001E5BFC">
        <w:rPr>
          <w:rFonts w:cstheme="minorHAnsi"/>
        </w:rPr>
        <w:t>). In addition, P</w:t>
      </w:r>
      <w:r w:rsidR="00495557" w:rsidRPr="001E5BFC">
        <w:rPr>
          <w:rFonts w:cstheme="minorHAnsi"/>
        </w:rPr>
        <w:t>eter is at risk of developing type II diabetes as he</w:t>
      </w:r>
      <w:r w:rsidR="00A87C39" w:rsidRPr="001E5BFC">
        <w:rPr>
          <w:rFonts w:cstheme="minorHAnsi"/>
        </w:rPr>
        <w:t xml:space="preserve"> has three out of the four </w:t>
      </w:r>
      <w:r w:rsidR="00495557" w:rsidRPr="001E5BFC">
        <w:rPr>
          <w:rFonts w:cstheme="minorHAnsi"/>
        </w:rPr>
        <w:t xml:space="preserve">risk factors. The risk factors being </w:t>
      </w:r>
      <w:r w:rsidR="00A87C39" w:rsidRPr="001E5BFC">
        <w:rPr>
          <w:rFonts w:cstheme="minorHAnsi"/>
        </w:rPr>
        <w:t xml:space="preserve">above he is over 40, has a sibling who has type 2 </w:t>
      </w:r>
      <w:r w:rsidR="00495557" w:rsidRPr="001E5BFC">
        <w:rPr>
          <w:rFonts w:cstheme="minorHAnsi"/>
        </w:rPr>
        <w:t>diabetes and is overweight. By Peter</w:t>
      </w:r>
      <w:r w:rsidR="00A87C39" w:rsidRPr="001E5BFC">
        <w:rPr>
          <w:rFonts w:cstheme="minorHAnsi"/>
        </w:rPr>
        <w:t xml:space="preserve"> reducing his weight this will also reduce his chances slightly of developing type 2 diabetes</w:t>
      </w:r>
      <w:r w:rsidR="001E5BFC" w:rsidRPr="001E5BFC">
        <w:rPr>
          <w:rFonts w:cstheme="minorHAnsi"/>
        </w:rPr>
        <w:t>(WHO,2017).</w:t>
      </w:r>
      <w:bookmarkStart w:id="0" w:name="_GoBack"/>
      <w:bookmarkEnd w:id="0"/>
    </w:p>
    <w:p w:rsidR="006C48D9" w:rsidRPr="00AF5CBF" w:rsidRDefault="006C48D9" w:rsidP="00AF5CBF">
      <w:pPr>
        <w:spacing w:line="360" w:lineRule="auto"/>
        <w:rPr>
          <w:rFonts w:eastAsia="Times New Roman" w:cstheme="minorHAnsi"/>
        </w:rPr>
      </w:pPr>
    </w:p>
    <w:p w:rsidR="006C48D9" w:rsidRPr="00AF5CBF" w:rsidRDefault="00AF5CBF" w:rsidP="00AF5CBF">
      <w:pPr>
        <w:spacing w:line="360" w:lineRule="auto"/>
        <w:rPr>
          <w:rFonts w:eastAsia="Times New Roman" w:cstheme="minorHAnsi"/>
        </w:rPr>
      </w:pPr>
      <w:r>
        <w:rPr>
          <w:rFonts w:eastAsia="Times New Roman" w:cstheme="minorHAnsi"/>
        </w:rPr>
        <w:t>Peter</w:t>
      </w:r>
      <w:r w:rsidR="006C48D9" w:rsidRPr="00AF5CBF">
        <w:rPr>
          <w:rFonts w:eastAsia="Times New Roman" w:cstheme="minorHAnsi"/>
        </w:rPr>
        <w:t xml:space="preserve"> currently smokes </w:t>
      </w:r>
      <w:r w:rsidR="00DA4690" w:rsidRPr="00AF5CBF">
        <w:rPr>
          <w:rFonts w:eastAsia="Times New Roman" w:cstheme="minorHAnsi"/>
        </w:rPr>
        <w:t xml:space="preserve">between 10 and 15 cigarettes per day and has done </w:t>
      </w:r>
      <w:r>
        <w:rPr>
          <w:rFonts w:eastAsia="Times New Roman" w:cstheme="minorHAnsi"/>
        </w:rPr>
        <w:t xml:space="preserve">so </w:t>
      </w:r>
      <w:r w:rsidR="00DA4690" w:rsidRPr="00AF5CBF">
        <w:rPr>
          <w:rFonts w:eastAsia="Times New Roman" w:cstheme="minorHAnsi"/>
        </w:rPr>
        <w:t>since he was 16 years of age, as stated within the questionnaire Gavin suffers from chest pains whilst physically active and whilst not physically active and has a family history of heart conditions.</w:t>
      </w:r>
    </w:p>
    <w:p w:rsidR="0078191A" w:rsidRPr="00C73AFD" w:rsidRDefault="00DA4690" w:rsidP="00C73AFD">
      <w:pPr>
        <w:shd w:val="clear" w:color="auto" w:fill="FFFFFF"/>
        <w:spacing w:line="360" w:lineRule="auto"/>
        <w:rPr>
          <w:rFonts w:eastAsia="Times New Roman" w:cstheme="minorHAnsi"/>
          <w:color w:val="000000"/>
        </w:rPr>
      </w:pPr>
      <w:r w:rsidRPr="00AF5CBF">
        <w:rPr>
          <w:rFonts w:eastAsia="Times New Roman" w:cstheme="minorHAnsi"/>
          <w:color w:val="000000"/>
        </w:rPr>
        <w:t>Smoking damages a person’s heart and their blood circulation, increasing the risk of conditions such as coronary heart disease, heart attack, stroke, peripheral vascular disease (damaged blood vesse</w:t>
      </w:r>
      <w:r w:rsidR="00D32DB2">
        <w:rPr>
          <w:rFonts w:eastAsia="Times New Roman" w:cstheme="minorHAnsi"/>
          <w:color w:val="000000"/>
        </w:rPr>
        <w:t>ls) and cerebrovascular disease</w:t>
      </w:r>
      <w:r w:rsidR="00D32DB2" w:rsidRPr="00B94613">
        <w:rPr>
          <w:rFonts w:eastAsia="Times New Roman" w:cstheme="minorHAnsi"/>
          <w:color w:val="000000" w:themeColor="text1"/>
        </w:rPr>
        <w:t>(NHS,2018)</w:t>
      </w:r>
      <w:r w:rsidR="00136443" w:rsidRPr="00B94613">
        <w:rPr>
          <w:rFonts w:eastAsia="Times New Roman" w:cstheme="minorHAnsi"/>
          <w:color w:val="000000" w:themeColor="text1"/>
        </w:rPr>
        <w:t xml:space="preserve"> </w:t>
      </w:r>
      <w:r w:rsidRPr="00AF5CBF">
        <w:rPr>
          <w:rFonts w:eastAsia="Times New Roman" w:cstheme="minorHAnsi"/>
          <w:color w:val="000000"/>
        </w:rPr>
        <w:t>damaged arteries that supply blood to the brain). Carbon monoxide from the smoke and nicotine both put a strain on the heart by making it work faster. It also increases the risk of blood clots. Other chemicals in cigarette smoke damage the lining of your coronary arteries, leading to furring of the arteries. In fact, smoking doubles a person’s risk of having a heart attack, and if they smoke they will have twice the risk of dying from coronary heart disease than lifetime non-smokers.</w:t>
      </w:r>
      <w:r w:rsidR="00D94843">
        <w:rPr>
          <w:rFonts w:eastAsia="Times New Roman" w:cstheme="minorHAnsi"/>
          <w:color w:val="000000"/>
        </w:rPr>
        <w:t xml:space="preserve"> </w:t>
      </w:r>
      <w:r w:rsidR="00AF5CBF">
        <w:rPr>
          <w:rFonts w:eastAsia="Times New Roman" w:cstheme="minorHAnsi"/>
          <w:color w:val="000000"/>
        </w:rPr>
        <w:t>However</w:t>
      </w:r>
      <w:r w:rsidR="00B94613">
        <w:rPr>
          <w:rFonts w:eastAsia="Times New Roman" w:cstheme="minorHAnsi"/>
          <w:color w:val="000000"/>
        </w:rPr>
        <w:t xml:space="preserve">, research conducted by NHS </w:t>
      </w:r>
      <w:r w:rsidR="00D94843">
        <w:rPr>
          <w:rFonts w:eastAsia="Times New Roman" w:cstheme="minorHAnsi"/>
          <w:color w:val="000000"/>
        </w:rPr>
        <w:t>(</w:t>
      </w:r>
      <w:r w:rsidR="00B94613">
        <w:rPr>
          <w:rFonts w:eastAsia="Times New Roman" w:cstheme="minorHAnsi"/>
          <w:color w:val="000000"/>
        </w:rPr>
        <w:t>2016</w:t>
      </w:r>
      <w:r w:rsidR="00D94843">
        <w:rPr>
          <w:rFonts w:eastAsia="Times New Roman" w:cstheme="minorHAnsi"/>
          <w:color w:val="000000"/>
        </w:rPr>
        <w:t xml:space="preserve">) </w:t>
      </w:r>
      <w:r w:rsidR="00AF5CBF">
        <w:rPr>
          <w:rFonts w:eastAsia="Times New Roman" w:cstheme="minorHAnsi"/>
          <w:color w:val="000000"/>
        </w:rPr>
        <w:t xml:space="preserve">suggests </w:t>
      </w:r>
      <w:r w:rsidRPr="00AF5CBF">
        <w:rPr>
          <w:rFonts w:eastAsia="Times New Roman" w:cstheme="minorHAnsi"/>
          <w:color w:val="000000"/>
        </w:rPr>
        <w:t>that after on</w:t>
      </w:r>
      <w:r w:rsidR="00D94843">
        <w:rPr>
          <w:rFonts w:eastAsia="Times New Roman" w:cstheme="minorHAnsi"/>
          <w:color w:val="000000"/>
        </w:rPr>
        <w:t>ly one year of not smoking,</w:t>
      </w:r>
      <w:r w:rsidRPr="00AF5CBF">
        <w:rPr>
          <w:rFonts w:eastAsia="Times New Roman" w:cstheme="minorHAnsi"/>
          <w:color w:val="000000"/>
        </w:rPr>
        <w:t xml:space="preserve"> risk is reduced by half. Aft</w:t>
      </w:r>
      <w:r w:rsidR="00D94843">
        <w:rPr>
          <w:rFonts w:eastAsia="Times New Roman" w:cstheme="minorHAnsi"/>
          <w:color w:val="000000"/>
        </w:rPr>
        <w:t xml:space="preserve">er stopping for 15 years, </w:t>
      </w:r>
      <w:r w:rsidRPr="00AF5CBF">
        <w:rPr>
          <w:rFonts w:eastAsia="Times New Roman" w:cstheme="minorHAnsi"/>
          <w:color w:val="000000"/>
        </w:rPr>
        <w:t>risk is similar to that of someo</w:t>
      </w:r>
      <w:r w:rsidR="00B94613">
        <w:rPr>
          <w:rFonts w:eastAsia="Times New Roman" w:cstheme="minorHAnsi"/>
          <w:color w:val="000000"/>
        </w:rPr>
        <w:t>ne who has never smoked(NHS,2016</w:t>
      </w:r>
      <w:r w:rsidR="00C73AFD" w:rsidRPr="00AF5CBF">
        <w:rPr>
          <w:rFonts w:eastAsia="Times New Roman" w:cstheme="minorHAnsi"/>
          <w:color w:val="000000"/>
        </w:rPr>
        <w:t>).</w:t>
      </w:r>
      <w:r w:rsidR="00C73AFD">
        <w:rPr>
          <w:rFonts w:eastAsia="Times New Roman" w:cstheme="minorHAnsi"/>
          <w:color w:val="000000"/>
          <w:shd w:val="clear" w:color="auto" w:fill="FFFFFF"/>
        </w:rPr>
        <w:t xml:space="preserve"> If Peter</w:t>
      </w:r>
      <w:r w:rsidR="00CC2051" w:rsidRPr="00AF5CBF">
        <w:rPr>
          <w:rFonts w:eastAsia="Times New Roman" w:cstheme="minorHAnsi"/>
          <w:color w:val="000000"/>
          <w:shd w:val="clear" w:color="auto" w:fill="FFFFFF"/>
        </w:rPr>
        <w:t xml:space="preserve"> could slowly reduce the number of cigarettes he smokes per day this will also decrease</w:t>
      </w:r>
      <w:r w:rsidR="00C73AFD">
        <w:rPr>
          <w:rFonts w:eastAsia="Times New Roman" w:cstheme="minorHAnsi"/>
          <w:color w:val="000000"/>
          <w:shd w:val="clear" w:color="auto" w:fill="FFFFFF"/>
        </w:rPr>
        <w:t xml:space="preserve"> his chances of heart disease</w:t>
      </w:r>
      <w:r w:rsidR="00D94843">
        <w:rPr>
          <w:rFonts w:eastAsia="Times New Roman" w:cstheme="minorHAnsi"/>
          <w:color w:val="000000"/>
          <w:shd w:val="clear" w:color="auto" w:fill="FFFFFF"/>
        </w:rPr>
        <w:t>.</w:t>
      </w:r>
      <w:r w:rsidR="0078191A" w:rsidRPr="00AF5CBF">
        <w:rPr>
          <w:rFonts w:eastAsia="Times New Roman" w:cstheme="minorHAnsi"/>
          <w:color w:val="000000"/>
          <w:shd w:val="clear" w:color="auto" w:fill="FFFFFF"/>
        </w:rPr>
        <w:t xml:space="preserve"> </w:t>
      </w:r>
    </w:p>
    <w:p w:rsidR="0078191A" w:rsidRPr="00AF5CBF" w:rsidRDefault="0078191A" w:rsidP="00AF5CBF">
      <w:pPr>
        <w:spacing w:line="360" w:lineRule="auto"/>
        <w:rPr>
          <w:rFonts w:eastAsia="Times New Roman" w:cstheme="minorHAnsi"/>
          <w:color w:val="000000"/>
          <w:shd w:val="clear" w:color="auto" w:fill="FFFFFF"/>
        </w:rPr>
      </w:pPr>
    </w:p>
    <w:p w:rsidR="0078191A" w:rsidRPr="00AF5CBF" w:rsidRDefault="0078191A" w:rsidP="00AF5CBF">
      <w:pPr>
        <w:spacing w:line="360" w:lineRule="auto"/>
        <w:rPr>
          <w:rFonts w:eastAsia="Times New Roman" w:cstheme="minorHAnsi"/>
          <w:color w:val="000000"/>
          <w:shd w:val="clear" w:color="auto" w:fill="FFFFFF"/>
        </w:rPr>
      </w:pPr>
      <w:r w:rsidRPr="00AF5CBF">
        <w:rPr>
          <w:rFonts w:eastAsia="Times New Roman" w:cstheme="minorHAnsi"/>
          <w:color w:val="000000"/>
          <w:shd w:val="clear" w:color="auto" w:fill="FFFFFF"/>
        </w:rPr>
        <w:t>To encourage people to stop smoking television and press advertising has been banned within the United Kingdom, all eye-catching displays have been banned as of April 2012</w:t>
      </w:r>
      <w:r w:rsidR="00FF30DE">
        <w:rPr>
          <w:rFonts w:eastAsia="Times New Roman" w:cstheme="minorHAnsi"/>
          <w:color w:val="000000"/>
          <w:shd w:val="clear" w:color="auto" w:fill="FFFFFF"/>
        </w:rPr>
        <w:t>(Gov,2012)</w:t>
      </w:r>
      <w:r w:rsidRPr="00AF5CBF">
        <w:rPr>
          <w:rFonts w:eastAsia="Times New Roman" w:cstheme="minorHAnsi"/>
          <w:color w:val="000000"/>
          <w:shd w:val="clear" w:color="auto" w:fill="FFFFFF"/>
        </w:rPr>
        <w:t xml:space="preserve">. </w:t>
      </w:r>
      <w:r w:rsidRPr="00AF5CBF">
        <w:rPr>
          <w:rFonts w:eastAsia="Times New Roman" w:cstheme="minorHAnsi"/>
          <w:color w:val="0B0C0C"/>
        </w:rPr>
        <w:t>It’s been proven that high prices put people off smoking especially young people and people on lower incomes. It’s also important that cheap, black market cigare</w:t>
      </w:r>
      <w:r w:rsidR="00FF30DE">
        <w:rPr>
          <w:rFonts w:eastAsia="Times New Roman" w:cstheme="minorHAnsi"/>
          <w:color w:val="0B0C0C"/>
        </w:rPr>
        <w:t>ttes and tobacco don’t undercut</w:t>
      </w:r>
      <w:r w:rsidRPr="00AF5CBF">
        <w:rPr>
          <w:rFonts w:eastAsia="Times New Roman" w:cstheme="minorHAnsi"/>
          <w:color w:val="0B0C0C"/>
        </w:rPr>
        <w:t xml:space="preserve"> prices. The government will continue to set tax rates high enough to discourage people from smoking and also provide updated guidelines to make it easier for local trading standards and HM Revenue &amp; Customs officers to work together to enforce the law against fake and smuggled tobacco.</w:t>
      </w:r>
      <w:r w:rsidR="00FF30DE">
        <w:rPr>
          <w:rFonts w:eastAsia="Times New Roman" w:cstheme="minorHAnsi"/>
          <w:color w:val="0B0C0C"/>
        </w:rPr>
        <w:t xml:space="preserve"> December 2012 the government introduced the standardised plain packaging on all cigarettes to show the harmful effects of </w:t>
      </w:r>
      <w:r w:rsidR="00FF30DE">
        <w:rPr>
          <w:rFonts w:eastAsia="Times New Roman" w:cstheme="minorHAnsi"/>
          <w:color w:val="0B0C0C"/>
        </w:rPr>
        <w:lastRenderedPageBreak/>
        <w:t>smoking and the potential consequences.</w:t>
      </w:r>
      <w:r w:rsidR="006B620C">
        <w:rPr>
          <w:rFonts w:eastAsia="Times New Roman" w:cstheme="minorHAnsi"/>
          <w:color w:val="0B0C0C"/>
        </w:rPr>
        <w:t xml:space="preserve"> This strategies aim was to discourage people from purchasing cigarettes due to the images shown on the packaging (</w:t>
      </w:r>
      <w:r w:rsidR="00D94843">
        <w:rPr>
          <w:rFonts w:eastAsia="Times New Roman" w:cstheme="minorHAnsi"/>
          <w:color w:val="0B0C0C"/>
        </w:rPr>
        <w:t>Germain,</w:t>
      </w:r>
      <w:r w:rsidR="006B620C">
        <w:rPr>
          <w:rFonts w:eastAsia="Times New Roman" w:cstheme="minorHAnsi"/>
          <w:color w:val="0B0C0C"/>
        </w:rPr>
        <w:t>2010).</w:t>
      </w:r>
    </w:p>
    <w:p w:rsidR="0078191A" w:rsidRPr="00AF5CBF" w:rsidRDefault="0078191A" w:rsidP="00AF5CBF">
      <w:pPr>
        <w:spacing w:line="360" w:lineRule="auto"/>
        <w:rPr>
          <w:rFonts w:eastAsia="Times New Roman" w:cstheme="minorHAnsi"/>
          <w:color w:val="000000"/>
          <w:shd w:val="clear" w:color="auto" w:fill="FFFFFF"/>
        </w:rPr>
      </w:pPr>
    </w:p>
    <w:p w:rsidR="0078191A" w:rsidRPr="00D94843" w:rsidRDefault="00D94843" w:rsidP="00D94843">
      <w:pPr>
        <w:shd w:val="clear" w:color="auto" w:fill="FFFFFF"/>
        <w:spacing w:line="360" w:lineRule="auto"/>
        <w:rPr>
          <w:rFonts w:eastAsia="Times New Roman" w:cstheme="minorHAnsi"/>
          <w:color w:val="000000"/>
        </w:rPr>
      </w:pPr>
      <w:r w:rsidRPr="00AF5CBF">
        <w:rPr>
          <w:rFonts w:eastAsia="Times New Roman" w:cstheme="minorHAnsi"/>
          <w:color w:val="000000"/>
          <w:shd w:val="clear" w:color="auto" w:fill="FFFFFF"/>
        </w:rPr>
        <w:t>The government has put strategies in place to encourage people to stop smoking and</w:t>
      </w:r>
      <w:r>
        <w:rPr>
          <w:rFonts w:eastAsia="Times New Roman" w:cstheme="minorHAnsi"/>
          <w:color w:val="000000"/>
          <w:shd w:val="clear" w:color="auto" w:fill="FFFFFF"/>
        </w:rPr>
        <w:t xml:space="preserve"> to maintain healthy lifestyles it is promoting</w:t>
      </w:r>
      <w:r w:rsidR="0078191A" w:rsidRPr="00AF5CBF">
        <w:rPr>
          <w:rFonts w:eastAsia="Times New Roman" w:cstheme="minorHAnsi"/>
          <w:color w:val="000000"/>
          <w:shd w:val="clear" w:color="auto" w:fill="FFFFFF"/>
        </w:rPr>
        <w:t xml:space="preserve"> anti-smoking campaigns, in efforts to change individual’s behaviour.</w:t>
      </w:r>
      <w:r w:rsidR="0078191A" w:rsidRPr="00AF5CBF">
        <w:rPr>
          <w:rFonts w:cstheme="minorHAnsi"/>
          <w:color w:val="0B0C0C"/>
        </w:rPr>
        <w:t xml:space="preserve"> Anti-smoking campaigns aim is to </w:t>
      </w:r>
      <w:r w:rsidR="0078191A" w:rsidRPr="00AF5CBF">
        <w:rPr>
          <w:rFonts w:eastAsia="Times New Roman" w:cstheme="minorHAnsi"/>
          <w:color w:val="0B0C0C"/>
        </w:rPr>
        <w:t>make people aware of the health dangers of smoking and to try to prevent young people from taking up smoking because they are influenced and encouraged by friends that smoke</w:t>
      </w:r>
      <w:r w:rsidR="001E5BFC">
        <w:rPr>
          <w:rFonts w:eastAsia="Times New Roman" w:cstheme="minorHAnsi"/>
          <w:color w:val="0B0C0C"/>
        </w:rPr>
        <w:t xml:space="preserve"> </w:t>
      </w:r>
      <w:r w:rsidR="001E5BFC">
        <w:rPr>
          <w:rFonts w:cs="Times"/>
          <w:color w:val="000000"/>
        </w:rPr>
        <w:t>(Help me quit,2017).</w:t>
      </w:r>
    </w:p>
    <w:p w:rsidR="00DD336F" w:rsidRPr="00AF5CBF" w:rsidRDefault="00DD336F" w:rsidP="00AF5CBF">
      <w:pPr>
        <w:spacing w:line="360" w:lineRule="auto"/>
        <w:rPr>
          <w:rFonts w:eastAsia="Times New Roman" w:cstheme="minorHAnsi"/>
        </w:rPr>
      </w:pPr>
      <w:r w:rsidRPr="00AF5CBF">
        <w:rPr>
          <w:rFonts w:eastAsia="Times New Roman" w:cstheme="minorHAnsi"/>
          <w:color w:val="0B0C0C"/>
        </w:rPr>
        <w:t>The ban came in to effect in October 2015 that it became illegal to smoke in a car with a minor pres</w:t>
      </w:r>
      <w:r w:rsidR="00B94613">
        <w:rPr>
          <w:rFonts w:eastAsia="Times New Roman" w:cstheme="minorHAnsi"/>
          <w:color w:val="0B0C0C"/>
        </w:rPr>
        <w:t>ent(Gov,2015) anyone under the age of 18</w:t>
      </w:r>
      <w:r w:rsidR="001E5BFC">
        <w:rPr>
          <w:rFonts w:eastAsia="Times New Roman" w:cstheme="minorHAnsi"/>
          <w:color w:val="0B0C0C"/>
        </w:rPr>
        <w:t xml:space="preserve"> </w:t>
      </w:r>
      <w:r w:rsidR="00B94613">
        <w:rPr>
          <w:rFonts w:eastAsia="Times New Roman" w:cstheme="minorHAnsi"/>
          <w:color w:val="0B0C0C"/>
        </w:rPr>
        <w:t>is classed as a minor</w:t>
      </w:r>
      <w:r w:rsidRPr="00AF5CBF">
        <w:rPr>
          <w:rFonts w:eastAsia="Times New Roman" w:cstheme="minorHAnsi"/>
          <w:color w:val="0B0C0C"/>
        </w:rPr>
        <w:t>. The aim was to make people aware of the dangers of second hand smoke. When a child breathes in second-hand smoke they breathe in thousands of chemicals, by doing this the child is put at ris</w:t>
      </w:r>
      <w:r w:rsidR="00B94613">
        <w:rPr>
          <w:rFonts w:eastAsia="Times New Roman" w:cstheme="minorHAnsi"/>
          <w:color w:val="0B0C0C"/>
        </w:rPr>
        <w:t>k of serious</w:t>
      </w:r>
      <w:r w:rsidRPr="00AF5CBF">
        <w:rPr>
          <w:rFonts w:eastAsia="Times New Roman" w:cstheme="minorHAnsi"/>
          <w:color w:val="0B0C0C"/>
        </w:rPr>
        <w:t xml:space="preserve"> conditions which can include cancer, bronchitis and pneumonia, it can also aggravate asthma if the child suffers from it. </w:t>
      </w:r>
      <w:r w:rsidR="00FF30DE">
        <w:rPr>
          <w:rFonts w:eastAsia="Times New Roman" w:cstheme="minorHAnsi"/>
          <w:color w:val="0B0C0C"/>
        </w:rPr>
        <w:t xml:space="preserve"> </w:t>
      </w:r>
    </w:p>
    <w:p w:rsidR="00DD336F" w:rsidRPr="00AF5CBF" w:rsidRDefault="00DD336F" w:rsidP="00AF5CBF">
      <w:pPr>
        <w:spacing w:after="75" w:line="360" w:lineRule="auto"/>
        <w:rPr>
          <w:rFonts w:eastAsia="Times New Roman" w:cstheme="minorHAnsi"/>
          <w:color w:val="0B0C0C"/>
        </w:rPr>
      </w:pPr>
    </w:p>
    <w:p w:rsidR="00690D13" w:rsidRPr="00C73AFD" w:rsidRDefault="00D94843" w:rsidP="00C73AFD">
      <w:pPr>
        <w:spacing w:after="75" w:line="360" w:lineRule="auto"/>
        <w:rPr>
          <w:rFonts w:eastAsia="Times New Roman" w:cstheme="minorHAnsi"/>
          <w:color w:val="0B0C0C"/>
        </w:rPr>
      </w:pPr>
      <w:r>
        <w:rPr>
          <w:rFonts w:eastAsia="Times New Roman" w:cstheme="minorHAnsi"/>
          <w:color w:val="0B0C0C"/>
        </w:rPr>
        <w:t>It has been identified that P</w:t>
      </w:r>
      <w:r w:rsidR="00C73AFD">
        <w:rPr>
          <w:rFonts w:eastAsia="Times New Roman" w:cstheme="minorHAnsi"/>
          <w:color w:val="0B0C0C"/>
        </w:rPr>
        <w:t>eter has a BMI of 31 current strategies</w:t>
      </w:r>
      <w:r w:rsidR="00DD336F" w:rsidRPr="00AF5CBF">
        <w:rPr>
          <w:rFonts w:eastAsia="Times New Roman" w:cstheme="minorHAnsi"/>
          <w:color w:val="0B0C0C"/>
        </w:rPr>
        <w:t xml:space="preserve"> </w:t>
      </w:r>
      <w:r w:rsidR="00C73AFD">
        <w:rPr>
          <w:rFonts w:eastAsia="Times New Roman" w:cstheme="minorHAnsi"/>
          <w:color w:val="0B0C0C"/>
        </w:rPr>
        <w:t xml:space="preserve">are </w:t>
      </w:r>
      <w:r w:rsidR="00DD336F" w:rsidRPr="00AF5CBF">
        <w:rPr>
          <w:rFonts w:eastAsia="Times New Roman" w:cstheme="minorHAnsi"/>
          <w:color w:val="0B0C0C"/>
        </w:rPr>
        <w:t xml:space="preserve">in place is to </w:t>
      </w:r>
      <w:r w:rsidR="00690D13" w:rsidRPr="00AF5CBF">
        <w:rPr>
          <w:rFonts w:eastAsia="Times New Roman" w:cstheme="minorHAnsi"/>
          <w:color w:val="0B0C0C"/>
        </w:rPr>
        <w:t>take action</w:t>
      </w:r>
      <w:r w:rsidR="00C73AFD">
        <w:rPr>
          <w:rFonts w:eastAsia="Times New Roman" w:cstheme="minorHAnsi"/>
          <w:color w:val="0B0C0C"/>
        </w:rPr>
        <w:t xml:space="preserve"> and tackle</w:t>
      </w:r>
      <w:r w:rsidR="00690D13" w:rsidRPr="00AF5CBF">
        <w:rPr>
          <w:rFonts w:eastAsia="Times New Roman" w:cstheme="minorHAnsi"/>
          <w:color w:val="0B0C0C"/>
        </w:rPr>
        <w:t xml:space="preserve"> obesity. There are numerous actions in place to help combat obesity and maintain a healthy lifestyle. In 2018 the government announced they would be placing a tax on sugary drinks in an attempt to lower obesity levels</w:t>
      </w:r>
      <w:r w:rsidR="00F50115">
        <w:rPr>
          <w:rFonts w:eastAsia="Times New Roman" w:cstheme="minorHAnsi"/>
          <w:color w:val="0B0C0C"/>
        </w:rPr>
        <w:t>(Veerman,2016)</w:t>
      </w:r>
      <w:r w:rsidR="00690D13" w:rsidRPr="00AF5CBF">
        <w:rPr>
          <w:rFonts w:eastAsia="Times New Roman" w:cstheme="minorHAnsi"/>
          <w:color w:val="0B0C0C"/>
        </w:rPr>
        <w:t>.</w:t>
      </w:r>
      <w:r w:rsidR="00C73AFD">
        <w:rPr>
          <w:rFonts w:eastAsia="Times New Roman" w:cstheme="minorHAnsi"/>
          <w:color w:val="0B0C0C"/>
        </w:rPr>
        <w:t xml:space="preserve"> </w:t>
      </w:r>
      <w:r w:rsidR="00690D13" w:rsidRPr="00AF5CBF">
        <w:rPr>
          <w:rFonts w:cstheme="minorHAnsi"/>
          <w:color w:val="000000" w:themeColor="text1"/>
        </w:rPr>
        <w:t>Manufacturers of soft drinks containing more than 5g of sugar per 100ml will pay a levy of 18p a litre to the Treasury, or 24p a litre if the sugar content is over 8g per 100ml, with the cost passed on to retailers and customers.</w:t>
      </w:r>
    </w:p>
    <w:p w:rsidR="00690D13" w:rsidRPr="00AF5CBF" w:rsidRDefault="00690D13" w:rsidP="00AF5CBF">
      <w:pPr>
        <w:pStyle w:val="NormalWeb"/>
        <w:spacing w:before="120" w:beforeAutospacing="0" w:after="120" w:afterAutospacing="0" w:line="360" w:lineRule="auto"/>
        <w:rPr>
          <w:rFonts w:asciiTheme="minorHAnsi" w:hAnsiTheme="minorHAnsi" w:cstheme="minorHAnsi"/>
          <w:color w:val="000000" w:themeColor="text1"/>
        </w:rPr>
      </w:pPr>
      <w:r w:rsidRPr="00AF5CBF">
        <w:rPr>
          <w:rFonts w:asciiTheme="minorHAnsi" w:hAnsiTheme="minorHAnsi" w:cstheme="minorHAnsi"/>
          <w:color w:val="000000" w:themeColor="text1"/>
        </w:rPr>
        <w:t xml:space="preserve">The Government and health campaigners hope the higher prices will put consumers off buying the high sugar drinks and eventually lead to a significant decline in obesity. </w:t>
      </w:r>
    </w:p>
    <w:p w:rsidR="0049505B" w:rsidRPr="00AF5CBF" w:rsidRDefault="00690D13" w:rsidP="00AF5CBF">
      <w:pPr>
        <w:shd w:val="clear" w:color="auto" w:fill="FFFFFF"/>
        <w:spacing w:line="360" w:lineRule="auto"/>
        <w:rPr>
          <w:rFonts w:cstheme="minorHAnsi"/>
          <w:color w:val="000000" w:themeColor="text1"/>
        </w:rPr>
      </w:pPr>
      <w:r w:rsidRPr="00AF5CBF">
        <w:rPr>
          <w:rFonts w:eastAsia="Times New Roman" w:cstheme="minorHAnsi"/>
          <w:color w:val="000000" w:themeColor="text1"/>
          <w:spacing w:val="2"/>
          <w:lang w:val="en"/>
        </w:rPr>
        <w:t>Having a “sugar tax” on sugary drinks isn’t going to stop obesity. The government should look into making healthy food cheaper and making them more available for people who are on a lower income, as people struggle to afford the healthier foods to maintain better lifestyles.</w:t>
      </w:r>
      <w:r w:rsidRPr="00AF5CBF">
        <w:rPr>
          <w:rFonts w:cstheme="minorHAnsi"/>
          <w:color w:val="000000" w:themeColor="text1"/>
        </w:rPr>
        <w:t xml:space="preserve"> </w:t>
      </w:r>
      <w:r w:rsidR="0049505B" w:rsidRPr="00AF5CBF">
        <w:rPr>
          <w:rFonts w:cstheme="minorHAnsi"/>
          <w:color w:val="000000" w:themeColor="text1"/>
        </w:rPr>
        <w:t xml:space="preserve">The government encourage individuals to make healthier choices by eating and drinking more healthily and keeping active and exercising regular. </w:t>
      </w:r>
    </w:p>
    <w:p w:rsidR="0049505B" w:rsidRPr="00AF5CBF" w:rsidRDefault="0049505B" w:rsidP="00AF5CBF">
      <w:pPr>
        <w:spacing w:line="360" w:lineRule="auto"/>
        <w:rPr>
          <w:rFonts w:eastAsia="Times New Roman" w:cstheme="minorHAnsi"/>
          <w:color w:val="0B0C0C"/>
        </w:rPr>
      </w:pPr>
      <w:r w:rsidRPr="00AF5CBF">
        <w:rPr>
          <w:rFonts w:cstheme="minorHAnsi"/>
          <w:color w:val="000000" w:themeColor="text1"/>
        </w:rPr>
        <w:t>This is being done by g</w:t>
      </w:r>
      <w:r w:rsidRPr="00AF5CBF">
        <w:rPr>
          <w:rFonts w:eastAsia="Times New Roman" w:cstheme="minorHAnsi"/>
          <w:color w:val="0B0C0C"/>
        </w:rPr>
        <w:t xml:space="preserve">iving people advice on a healthy diet and physical activity through a programme called change4life, this programme provides free advice to anyone looking to </w:t>
      </w:r>
      <w:r w:rsidRPr="00AF5CBF">
        <w:rPr>
          <w:rFonts w:eastAsia="Times New Roman" w:cstheme="minorHAnsi"/>
          <w:color w:val="0B0C0C"/>
        </w:rPr>
        <w:lastRenderedPageBreak/>
        <w:t>improve their wellbeing and health, the aim is also trying to improve labelling on food and drink to help people make healthy choices. The labelling should be clear and visible, and all the relevant information stated.</w:t>
      </w:r>
    </w:p>
    <w:p w:rsidR="006D76F9" w:rsidRPr="00AF5CBF" w:rsidRDefault="006D76F9" w:rsidP="00AF5CBF">
      <w:pPr>
        <w:spacing w:line="360" w:lineRule="auto"/>
        <w:rPr>
          <w:rFonts w:eastAsia="Times New Roman" w:cstheme="minorHAnsi"/>
          <w:color w:val="0B0C0C"/>
        </w:rPr>
      </w:pPr>
    </w:p>
    <w:p w:rsidR="00DD336F" w:rsidRDefault="00BC3FB6" w:rsidP="00BC3FB6">
      <w:pPr>
        <w:spacing w:line="360" w:lineRule="auto"/>
        <w:rPr>
          <w:rFonts w:eastAsia="Times New Roman" w:cstheme="minorHAnsi"/>
          <w:color w:val="0B0C0C"/>
        </w:rPr>
      </w:pPr>
      <w:r>
        <w:rPr>
          <w:rFonts w:eastAsia="Times New Roman" w:cstheme="minorHAnsi"/>
          <w:color w:val="0B0C0C"/>
        </w:rPr>
        <w:t>To conclude Peter is currently overweight with a BMI of 31, he is at risk of type II diabetes, his current stress levels are high due to a bereavement.  It has been recommended he follows a healthier diet consisting of five portions of fruit and beg per day, reduces the amount of alcohol he consumes per week and lowers the number of cigarettes he smokes per day, with the aim eventually to give them up. It has been recommended that Peter finds an activity he enjoys and spends time to relax and unwind after his busy working week.</w:t>
      </w:r>
    </w:p>
    <w:p w:rsidR="0094123F" w:rsidRDefault="0094123F" w:rsidP="00BC3FB6">
      <w:pPr>
        <w:spacing w:line="360" w:lineRule="auto"/>
        <w:rPr>
          <w:rFonts w:eastAsia="Times New Roman" w:cstheme="minorHAnsi"/>
          <w:color w:val="0B0C0C"/>
        </w:rPr>
      </w:pPr>
      <w:r>
        <w:rPr>
          <w:rFonts w:eastAsia="Times New Roman" w:cstheme="minorHAnsi"/>
          <w:color w:val="0B0C0C"/>
        </w:rPr>
        <w:t>There are many strategies put in place to tackle these issues and these may well be of relevance to Peter in his efforts to improve his health and wellbeing.</w:t>
      </w:r>
    </w:p>
    <w:p w:rsidR="00DD336F" w:rsidRDefault="00DD336F" w:rsidP="00D4038C">
      <w:pPr>
        <w:spacing w:after="75" w:line="276" w:lineRule="auto"/>
        <w:rPr>
          <w:rFonts w:eastAsia="Times New Roman" w:cstheme="minorHAnsi"/>
          <w:color w:val="0B0C0C"/>
        </w:rPr>
      </w:pPr>
    </w:p>
    <w:p w:rsidR="0078191A" w:rsidRPr="0078191A" w:rsidRDefault="0078191A" w:rsidP="00D4038C">
      <w:pPr>
        <w:spacing w:line="276" w:lineRule="auto"/>
        <w:rPr>
          <w:rFonts w:eastAsia="Times New Roman" w:cstheme="minorHAnsi"/>
          <w:color w:val="000000"/>
          <w:shd w:val="clear" w:color="auto" w:fill="FFFFFF"/>
        </w:rPr>
      </w:pPr>
    </w:p>
    <w:p w:rsidR="00DA4690" w:rsidRPr="0078191A" w:rsidRDefault="00DA4690" w:rsidP="00D4038C">
      <w:pPr>
        <w:spacing w:line="276" w:lineRule="auto"/>
        <w:rPr>
          <w:rFonts w:eastAsia="Times New Roman" w:cstheme="minorHAnsi"/>
          <w:color w:val="000000"/>
          <w:shd w:val="clear" w:color="auto" w:fill="FFFFFF"/>
        </w:rPr>
      </w:pPr>
    </w:p>
    <w:p w:rsidR="00DA4690" w:rsidRPr="00DA4690" w:rsidRDefault="00DA4690" w:rsidP="00D4038C">
      <w:pPr>
        <w:spacing w:line="276" w:lineRule="auto"/>
        <w:rPr>
          <w:rFonts w:eastAsia="Times New Roman" w:cstheme="minorHAnsi"/>
        </w:rPr>
      </w:pPr>
      <w:r w:rsidRPr="00DA4690">
        <w:rPr>
          <w:rFonts w:eastAsia="Times New Roman" w:cstheme="minorHAnsi"/>
          <w:color w:val="000000"/>
          <w:shd w:val="clear" w:color="auto" w:fill="FFFFFF"/>
        </w:rPr>
        <w:br/>
      </w:r>
    </w:p>
    <w:p w:rsidR="00DA4690" w:rsidRPr="00DA4690" w:rsidRDefault="00DA4690" w:rsidP="00D4038C">
      <w:pPr>
        <w:spacing w:line="276" w:lineRule="auto"/>
        <w:rPr>
          <w:rFonts w:eastAsia="Times New Roman" w:cstheme="minorHAnsi"/>
        </w:rPr>
      </w:pPr>
    </w:p>
    <w:p w:rsidR="00DC26C2" w:rsidRPr="00DC26C2" w:rsidRDefault="00DC26C2" w:rsidP="00A87C39">
      <w:pPr>
        <w:pStyle w:val="ListParagraph"/>
        <w:rPr>
          <w:rFonts w:eastAsia="Times New Roman" w:cstheme="minorHAnsi"/>
        </w:rPr>
      </w:pPr>
    </w:p>
    <w:p w:rsidR="006B6837" w:rsidRPr="00DC26C2" w:rsidRDefault="006B6837">
      <w:pPr>
        <w:rPr>
          <w:rFonts w:cstheme="minorHAnsi"/>
        </w:rPr>
      </w:pPr>
    </w:p>
    <w:p w:rsidR="006B6837" w:rsidRPr="00DC26C2" w:rsidRDefault="006B6837">
      <w:pPr>
        <w:rPr>
          <w:rFonts w:cstheme="minorHAnsi"/>
        </w:rPr>
      </w:pPr>
    </w:p>
    <w:p w:rsidR="006B6837" w:rsidRDefault="006B6837"/>
    <w:p w:rsidR="006B6837" w:rsidRDefault="006B6837"/>
    <w:p w:rsidR="006B6837" w:rsidRDefault="006B6837"/>
    <w:p w:rsidR="006B6837" w:rsidRDefault="006B6837"/>
    <w:p w:rsidR="006B6837" w:rsidRDefault="006B6837"/>
    <w:p w:rsidR="006B6837" w:rsidRDefault="006B6837"/>
    <w:p w:rsidR="006B6837" w:rsidRDefault="006B6837"/>
    <w:p w:rsidR="006B6837" w:rsidRDefault="006B6837"/>
    <w:p w:rsidR="006B6837" w:rsidRDefault="006B6837"/>
    <w:p w:rsidR="006B6837" w:rsidRDefault="006B6837"/>
    <w:p w:rsidR="006B6837" w:rsidRDefault="006B6837"/>
    <w:p w:rsidR="006B6837" w:rsidRDefault="006B6837"/>
    <w:p w:rsidR="006B6837" w:rsidRDefault="006B6837"/>
    <w:p w:rsidR="006B6837" w:rsidRDefault="006B6837"/>
    <w:p w:rsidR="006B6837" w:rsidRDefault="006B6837"/>
    <w:p w:rsidR="006B6837" w:rsidRDefault="006B6837"/>
    <w:p w:rsidR="006B6837" w:rsidRDefault="006B6837"/>
    <w:p w:rsidR="006B6837" w:rsidRDefault="006B6837"/>
    <w:p w:rsidR="006B6837" w:rsidRDefault="006B6837"/>
    <w:p w:rsidR="006B620C" w:rsidRDefault="006B620C"/>
    <w:p w:rsidR="00BB656E" w:rsidRDefault="00BB656E">
      <w:pPr>
        <w:rPr>
          <w:u w:val="single"/>
        </w:rPr>
      </w:pPr>
      <w:r w:rsidRPr="00BB656E">
        <w:rPr>
          <w:u w:val="single"/>
        </w:rPr>
        <w:t xml:space="preserve">Reference list </w:t>
      </w:r>
    </w:p>
    <w:p w:rsidR="00834684" w:rsidRDefault="00834684" w:rsidP="00DE2A17">
      <w:pPr>
        <w:spacing w:line="360" w:lineRule="auto"/>
        <w:rPr>
          <w:u w:val="single"/>
        </w:rPr>
      </w:pPr>
    </w:p>
    <w:p w:rsidR="00834684" w:rsidRDefault="00834684" w:rsidP="00DE2A17">
      <w:pPr>
        <w:pStyle w:val="ListParagraph"/>
        <w:numPr>
          <w:ilvl w:val="0"/>
          <w:numId w:val="7"/>
        </w:numPr>
        <w:spacing w:line="360" w:lineRule="auto"/>
      </w:pPr>
      <w:r>
        <w:t xml:space="preserve">Diabetes (2017) </w:t>
      </w:r>
      <w:r w:rsidRPr="00834684">
        <w:rPr>
          <w:u w:val="single"/>
        </w:rPr>
        <w:t>Facts and Figures</w:t>
      </w:r>
      <w:r>
        <w:t xml:space="preserve"> [Online] Available at https://Diabetes.org.uk/professionals/position-statements-reports-statics. (Accessed 1</w:t>
      </w:r>
      <w:r w:rsidRPr="00834684">
        <w:rPr>
          <w:vertAlign w:val="superscript"/>
        </w:rPr>
        <w:t>st</w:t>
      </w:r>
      <w:r>
        <w:t xml:space="preserve"> May 2018) </w:t>
      </w:r>
    </w:p>
    <w:p w:rsidR="00834684" w:rsidRDefault="00834684" w:rsidP="00DE2A17">
      <w:pPr>
        <w:pStyle w:val="ListParagraph"/>
        <w:numPr>
          <w:ilvl w:val="0"/>
          <w:numId w:val="7"/>
        </w:numPr>
        <w:spacing w:line="360" w:lineRule="auto"/>
      </w:pPr>
      <w:r>
        <w:t xml:space="preserve">Diabetes (2017) </w:t>
      </w:r>
      <w:r w:rsidRPr="00834684">
        <w:rPr>
          <w:u w:val="single"/>
        </w:rPr>
        <w:t>Risk factors</w:t>
      </w:r>
      <w:r>
        <w:t xml:space="preserve"> [Online] Available at https:// diabetes.org (Accessed 1</w:t>
      </w:r>
      <w:r w:rsidRPr="00834684">
        <w:rPr>
          <w:vertAlign w:val="superscript"/>
        </w:rPr>
        <w:t>st</w:t>
      </w:r>
      <w:r>
        <w:t xml:space="preserve"> May 2018) </w:t>
      </w:r>
    </w:p>
    <w:p w:rsidR="00834684" w:rsidRDefault="00DE2A17" w:rsidP="00DE2A17">
      <w:pPr>
        <w:pStyle w:val="ListParagraph"/>
        <w:numPr>
          <w:ilvl w:val="0"/>
          <w:numId w:val="7"/>
        </w:numPr>
        <w:spacing w:line="360" w:lineRule="auto"/>
      </w:pPr>
      <w:r>
        <w:t>Germain, D, Wakefield, M</w:t>
      </w:r>
      <w:r w:rsidR="00834684">
        <w:t xml:space="preserve"> and </w:t>
      </w:r>
      <w:r>
        <w:t>Durkin, S</w:t>
      </w:r>
      <w:r w:rsidR="00834684">
        <w:t xml:space="preserve"> (2010) Adolescents perceptions of cigarette brand images:</w:t>
      </w:r>
      <w:r>
        <w:t xml:space="preserve"> </w:t>
      </w:r>
      <w:r w:rsidR="00834684">
        <w:t>does packaging make a difference.</w:t>
      </w:r>
      <w:r>
        <w:t xml:space="preserve"> </w:t>
      </w:r>
      <w:r w:rsidR="00834684" w:rsidRPr="00834684">
        <w:rPr>
          <w:u w:val="single"/>
        </w:rPr>
        <w:t>Journal of adolescent health</w:t>
      </w:r>
      <w:r w:rsidR="00834684">
        <w:t>.46 (4) P385-392</w:t>
      </w:r>
    </w:p>
    <w:p w:rsidR="00834684" w:rsidRDefault="00DE2A17" w:rsidP="00DE2A17">
      <w:pPr>
        <w:pStyle w:val="ListParagraph"/>
        <w:numPr>
          <w:ilvl w:val="0"/>
          <w:numId w:val="7"/>
        </w:numPr>
        <w:spacing w:line="360" w:lineRule="auto"/>
      </w:pPr>
      <w:r>
        <w:t>Gitlow, S (</w:t>
      </w:r>
      <w:r w:rsidR="00834684">
        <w:t xml:space="preserve">2007) </w:t>
      </w:r>
      <w:r w:rsidR="00834684" w:rsidRPr="00834684">
        <w:rPr>
          <w:u w:val="single"/>
        </w:rPr>
        <w:t>Substance use disorders</w:t>
      </w:r>
      <w:r w:rsidR="00834684">
        <w:t>,2</w:t>
      </w:r>
      <w:r w:rsidR="00834684" w:rsidRPr="00834684">
        <w:rPr>
          <w:vertAlign w:val="superscript"/>
        </w:rPr>
        <w:t>nd</w:t>
      </w:r>
      <w:r w:rsidR="00834684">
        <w:t xml:space="preserve"> edition. New </w:t>
      </w:r>
      <w:r>
        <w:t>York:</w:t>
      </w:r>
      <w:r w:rsidR="00834684">
        <w:t xml:space="preserve"> Lippomcoft Williams and wilkins.</w:t>
      </w:r>
    </w:p>
    <w:p w:rsidR="00834684" w:rsidRDefault="00834684" w:rsidP="00DE2A17">
      <w:pPr>
        <w:pStyle w:val="ListParagraph"/>
        <w:numPr>
          <w:ilvl w:val="0"/>
          <w:numId w:val="7"/>
        </w:numPr>
        <w:spacing w:line="360" w:lineRule="auto"/>
      </w:pPr>
      <w:r>
        <w:t xml:space="preserve">Gov.uk (2015) News </w:t>
      </w:r>
      <w:r w:rsidR="00DE2A17">
        <w:t>story:</w:t>
      </w:r>
      <w:r w:rsidR="00DE2A17" w:rsidRPr="00834684">
        <w:rPr>
          <w:u w:val="single"/>
        </w:rPr>
        <w:t xml:space="preserve"> Smoking</w:t>
      </w:r>
      <w:r w:rsidRPr="00834684">
        <w:rPr>
          <w:u w:val="single"/>
        </w:rPr>
        <w:t xml:space="preserve"> in vehicles </w:t>
      </w:r>
      <w:r>
        <w:t xml:space="preserve">[Online] Available at </w:t>
      </w:r>
      <w:r w:rsidRPr="00B36E68">
        <w:t>https://www.gov.uk/government/news/smoking-in-vehicles</w:t>
      </w:r>
      <w:r>
        <w:t>. (Accessed 1</w:t>
      </w:r>
      <w:r w:rsidRPr="00834684">
        <w:rPr>
          <w:vertAlign w:val="superscript"/>
        </w:rPr>
        <w:t>st</w:t>
      </w:r>
      <w:r>
        <w:t xml:space="preserve"> May 2018)</w:t>
      </w:r>
    </w:p>
    <w:p w:rsidR="00834684" w:rsidRDefault="00834684" w:rsidP="00DE2A17">
      <w:pPr>
        <w:pStyle w:val="ListParagraph"/>
        <w:numPr>
          <w:ilvl w:val="0"/>
          <w:numId w:val="7"/>
        </w:numPr>
        <w:spacing w:line="360" w:lineRule="auto"/>
      </w:pPr>
      <w:r>
        <w:t xml:space="preserve">Gov (2012) Tobacco displays in shops to end from today. [Online] Available at </w:t>
      </w:r>
      <w:r w:rsidRPr="00834684">
        <w:t>http://www.gov.uk</w:t>
      </w:r>
      <w:r>
        <w:t xml:space="preserve"> (Accessed 1</w:t>
      </w:r>
      <w:r w:rsidRPr="00834684">
        <w:rPr>
          <w:vertAlign w:val="superscript"/>
        </w:rPr>
        <w:t>st</w:t>
      </w:r>
      <w:r>
        <w:t xml:space="preserve"> May 2018)</w:t>
      </w:r>
    </w:p>
    <w:p w:rsidR="001E5BFC" w:rsidRPr="001E5BFC" w:rsidRDefault="001E5BFC" w:rsidP="001E5BFC">
      <w:pPr>
        <w:pStyle w:val="ListParagraph"/>
        <w:numPr>
          <w:ilvl w:val="0"/>
          <w:numId w:val="7"/>
        </w:numPr>
        <w:rPr>
          <w:rFonts w:cstheme="minorHAnsi"/>
          <w:u w:val="single"/>
        </w:rPr>
      </w:pPr>
      <w:r w:rsidRPr="001E5BFC">
        <w:rPr>
          <w:rFonts w:cstheme="minorHAnsi"/>
        </w:rPr>
        <w:t xml:space="preserve">Help me quit (2017) </w:t>
      </w:r>
      <w:r w:rsidRPr="001E5BFC">
        <w:rPr>
          <w:rFonts w:cstheme="minorHAnsi"/>
          <w:u w:val="single"/>
        </w:rPr>
        <w:t>Services: Why should I use help me quit services?</w:t>
      </w:r>
    </w:p>
    <w:p w:rsidR="001E5BFC" w:rsidRDefault="001E5BFC" w:rsidP="001E5BFC">
      <w:pPr>
        <w:pStyle w:val="ListParagraph"/>
        <w:rPr>
          <w:rFonts w:cstheme="minorHAnsi"/>
        </w:rPr>
      </w:pPr>
      <w:r w:rsidRPr="001E5BFC">
        <w:rPr>
          <w:rFonts w:cstheme="minorHAnsi"/>
        </w:rPr>
        <w:t>[Online] Available at http://www.helpmequit.wales</w:t>
      </w:r>
      <w:r>
        <w:rPr>
          <w:rFonts w:cstheme="minorHAnsi"/>
        </w:rPr>
        <w:t>. (Accessed May 1st</w:t>
      </w:r>
      <w:r w:rsidRPr="001E5BFC">
        <w:rPr>
          <w:rFonts w:cstheme="minorHAnsi"/>
        </w:rPr>
        <w:t>, 2018</w:t>
      </w:r>
      <w:r>
        <w:rPr>
          <w:rFonts w:cstheme="minorHAnsi"/>
        </w:rPr>
        <w:t>)</w:t>
      </w:r>
      <w:r w:rsidRPr="001E5BFC">
        <w:rPr>
          <w:rFonts w:cstheme="minorHAnsi"/>
        </w:rPr>
        <w:t xml:space="preserve"> </w:t>
      </w:r>
    </w:p>
    <w:p w:rsidR="001E5BFC" w:rsidRPr="001E5BFC" w:rsidRDefault="001E5BFC" w:rsidP="001E5BFC">
      <w:pPr>
        <w:pStyle w:val="ListParagraph"/>
        <w:rPr>
          <w:rFonts w:cstheme="minorHAnsi"/>
        </w:rPr>
      </w:pPr>
    </w:p>
    <w:p w:rsidR="00DE2A17" w:rsidRDefault="00DE2A17" w:rsidP="00DE2A17">
      <w:pPr>
        <w:pStyle w:val="ListParagraph"/>
        <w:numPr>
          <w:ilvl w:val="0"/>
          <w:numId w:val="7"/>
        </w:numPr>
        <w:spacing w:line="360" w:lineRule="auto"/>
      </w:pPr>
      <w:r>
        <w:t xml:space="preserve">Mevnier, S (2007) Dying for a drink: </w:t>
      </w:r>
      <w:r w:rsidRPr="00834684">
        <w:rPr>
          <w:u w:val="single"/>
        </w:rPr>
        <w:t>The hidden epidemic of alcoholism</w:t>
      </w:r>
      <w:r>
        <w:t>. Lincoln: I universe Nc.</w:t>
      </w:r>
    </w:p>
    <w:p w:rsidR="006B620C" w:rsidRDefault="006B620C" w:rsidP="00DE2A17">
      <w:pPr>
        <w:pStyle w:val="ListParagraph"/>
        <w:numPr>
          <w:ilvl w:val="0"/>
          <w:numId w:val="7"/>
        </w:numPr>
        <w:spacing w:line="360" w:lineRule="auto"/>
      </w:pPr>
      <w:r>
        <w:t xml:space="preserve">National sleep foundation (2018) </w:t>
      </w:r>
      <w:r w:rsidRPr="00DE2A17">
        <w:rPr>
          <w:u w:val="single"/>
        </w:rPr>
        <w:t xml:space="preserve">How much sleep do we really </w:t>
      </w:r>
      <w:r w:rsidR="00DE2A17" w:rsidRPr="00DE2A17">
        <w:rPr>
          <w:u w:val="single"/>
        </w:rPr>
        <w:t>need?</w:t>
      </w:r>
      <w:r w:rsidR="00DE2A17">
        <w:t xml:space="preserve"> [</w:t>
      </w:r>
      <w:r>
        <w:t xml:space="preserve">Online] Available at </w:t>
      </w:r>
      <w:r w:rsidRPr="006C7D8C">
        <w:t>https://www.sleepfoundation.org. (Accessed</w:t>
      </w:r>
      <w:r>
        <w:t xml:space="preserve"> 1</w:t>
      </w:r>
      <w:r w:rsidRPr="00DE2A17">
        <w:rPr>
          <w:vertAlign w:val="superscript"/>
        </w:rPr>
        <w:t>st</w:t>
      </w:r>
      <w:r>
        <w:t xml:space="preserve"> May 2018)</w:t>
      </w:r>
    </w:p>
    <w:p w:rsidR="006B620C" w:rsidRDefault="006B620C" w:rsidP="00DE2A17">
      <w:pPr>
        <w:pStyle w:val="ListParagraph"/>
        <w:numPr>
          <w:ilvl w:val="0"/>
          <w:numId w:val="7"/>
        </w:numPr>
        <w:spacing w:line="360" w:lineRule="auto"/>
      </w:pPr>
      <w:r>
        <w:t xml:space="preserve">NHS (2016) </w:t>
      </w:r>
      <w:r w:rsidRPr="00DE2A17">
        <w:rPr>
          <w:u w:val="single"/>
        </w:rPr>
        <w:t>What is the body mass index</w:t>
      </w:r>
      <w:r>
        <w:t xml:space="preserve"> (BMI)? [Online] available at </w:t>
      </w:r>
      <w:r w:rsidRPr="006C7D8C">
        <w:t>https://www.nhs.uk</w:t>
      </w:r>
      <w:r>
        <w:t>. (Accessed 1</w:t>
      </w:r>
      <w:r w:rsidRPr="00DE2A17">
        <w:rPr>
          <w:vertAlign w:val="superscript"/>
        </w:rPr>
        <w:t>st</w:t>
      </w:r>
      <w:r>
        <w:t xml:space="preserve"> May 2018) </w:t>
      </w:r>
    </w:p>
    <w:p w:rsidR="006B620C" w:rsidRDefault="006B620C" w:rsidP="00DE2A17">
      <w:pPr>
        <w:pStyle w:val="ListParagraph"/>
        <w:numPr>
          <w:ilvl w:val="0"/>
          <w:numId w:val="7"/>
        </w:numPr>
        <w:spacing w:line="360" w:lineRule="auto"/>
      </w:pPr>
      <w:r>
        <w:t xml:space="preserve">NHS (2017) </w:t>
      </w:r>
      <w:r w:rsidRPr="00DE2A17">
        <w:rPr>
          <w:u w:val="single"/>
        </w:rPr>
        <w:t>What should my daily intake of calories be</w:t>
      </w:r>
      <w:r>
        <w:t>? [Online] Available at https//www.nhs.uk (Accessed 1</w:t>
      </w:r>
      <w:r w:rsidRPr="00DE2A17">
        <w:rPr>
          <w:vertAlign w:val="superscript"/>
        </w:rPr>
        <w:t>st</w:t>
      </w:r>
      <w:r>
        <w:t xml:space="preserve"> May 2018) </w:t>
      </w:r>
    </w:p>
    <w:p w:rsidR="006B620C" w:rsidRDefault="006B620C" w:rsidP="00DE2A17">
      <w:pPr>
        <w:pStyle w:val="ListParagraph"/>
        <w:numPr>
          <w:ilvl w:val="0"/>
          <w:numId w:val="7"/>
        </w:numPr>
        <w:spacing w:line="360" w:lineRule="auto"/>
      </w:pPr>
      <w:r>
        <w:t xml:space="preserve">NHS (2018) </w:t>
      </w:r>
      <w:r w:rsidRPr="00DE2A17">
        <w:rPr>
          <w:u w:val="single"/>
        </w:rPr>
        <w:t>Height and weight chart</w:t>
      </w:r>
      <w:r>
        <w:t xml:space="preserve"> [Online]</w:t>
      </w:r>
      <w:r w:rsidR="006C7D8C">
        <w:t xml:space="preserve"> Available at </w:t>
      </w:r>
      <w:r w:rsidR="006C7D8C" w:rsidRPr="006C7D8C">
        <w:t>https://www.nhs.uk</w:t>
      </w:r>
      <w:r w:rsidR="006C7D8C">
        <w:t>. (Accessed 1</w:t>
      </w:r>
      <w:r w:rsidR="006C7D8C" w:rsidRPr="00DE2A17">
        <w:rPr>
          <w:vertAlign w:val="superscript"/>
        </w:rPr>
        <w:t>st</w:t>
      </w:r>
      <w:r w:rsidR="006C7D8C">
        <w:t xml:space="preserve"> May 2018) </w:t>
      </w:r>
    </w:p>
    <w:p w:rsidR="00B36E68" w:rsidRDefault="00B36E68" w:rsidP="001E5BFC">
      <w:pPr>
        <w:pStyle w:val="ListParagraph"/>
        <w:numPr>
          <w:ilvl w:val="0"/>
          <w:numId w:val="7"/>
        </w:numPr>
        <w:spacing w:line="360" w:lineRule="auto"/>
      </w:pPr>
      <w:r>
        <w:t xml:space="preserve">NHS (2018) </w:t>
      </w:r>
      <w:r w:rsidRPr="00DE2A17">
        <w:rPr>
          <w:u w:val="single"/>
        </w:rPr>
        <w:t>Effects of smoking on the body</w:t>
      </w:r>
      <w:r>
        <w:t>: How smoking effects your body (</w:t>
      </w:r>
      <w:r w:rsidR="00DE2A17">
        <w:t>Smoke free). [</w:t>
      </w:r>
      <w:r>
        <w:t xml:space="preserve">Online]Available at </w:t>
      </w:r>
      <w:r w:rsidRPr="00B36E68">
        <w:t>https://www.nhs.uk</w:t>
      </w:r>
      <w:r>
        <w:t xml:space="preserve"> (Accessed 1</w:t>
      </w:r>
      <w:r w:rsidRPr="00DE2A17">
        <w:rPr>
          <w:vertAlign w:val="superscript"/>
        </w:rPr>
        <w:t>st</w:t>
      </w:r>
      <w:r>
        <w:t xml:space="preserve"> May 2018)</w:t>
      </w:r>
    </w:p>
    <w:p w:rsidR="00B36E68" w:rsidRDefault="00B36E68" w:rsidP="001E5BFC">
      <w:pPr>
        <w:pStyle w:val="ListParagraph"/>
        <w:numPr>
          <w:ilvl w:val="0"/>
          <w:numId w:val="7"/>
        </w:numPr>
        <w:spacing w:line="360" w:lineRule="auto"/>
      </w:pPr>
      <w:r>
        <w:lastRenderedPageBreak/>
        <w:t xml:space="preserve">NHS (2016) </w:t>
      </w:r>
      <w:r w:rsidRPr="00DE2A17">
        <w:rPr>
          <w:u w:val="single"/>
        </w:rPr>
        <w:t>10 Health benefits of stopping smoking</w:t>
      </w:r>
      <w:r>
        <w:t xml:space="preserve"> [Online]. Available at </w:t>
      </w:r>
      <w:r w:rsidRPr="00B36E68">
        <w:t>https://www.nhs.uk</w:t>
      </w:r>
      <w:r>
        <w:t xml:space="preserve"> (Accessed 1</w:t>
      </w:r>
      <w:r w:rsidRPr="00DE2A17">
        <w:rPr>
          <w:vertAlign w:val="superscript"/>
        </w:rPr>
        <w:t>st</w:t>
      </w:r>
      <w:r>
        <w:t xml:space="preserve"> May 2018) </w:t>
      </w:r>
    </w:p>
    <w:p w:rsidR="00DE2A17" w:rsidRDefault="00DE2A17" w:rsidP="001E5BFC">
      <w:pPr>
        <w:pStyle w:val="ListParagraph"/>
        <w:numPr>
          <w:ilvl w:val="0"/>
          <w:numId w:val="7"/>
        </w:numPr>
        <w:spacing w:line="360" w:lineRule="auto"/>
      </w:pPr>
      <w:r>
        <w:t xml:space="preserve">Scheiner, G (2012) Think like a pancreas: </w:t>
      </w:r>
      <w:r w:rsidRPr="00834684">
        <w:rPr>
          <w:u w:val="single"/>
        </w:rPr>
        <w:t xml:space="preserve">A practical guide to managing diabetes with insulin. </w:t>
      </w:r>
      <w:r w:rsidRPr="00B36E68">
        <w:t>Boston</w:t>
      </w:r>
      <w:r>
        <w:t>: Da Capo press.</w:t>
      </w:r>
    </w:p>
    <w:p w:rsidR="006C7D8C" w:rsidRDefault="00DE2A17" w:rsidP="001E5BFC">
      <w:pPr>
        <w:pStyle w:val="ListParagraph"/>
        <w:numPr>
          <w:ilvl w:val="0"/>
          <w:numId w:val="7"/>
        </w:numPr>
        <w:spacing w:line="360" w:lineRule="auto"/>
      </w:pPr>
      <w:r>
        <w:t>Stutman, C</w:t>
      </w:r>
      <w:r w:rsidR="006C7D8C">
        <w:t xml:space="preserve"> (2003) Diet steps:</w:t>
      </w:r>
      <w:r w:rsidR="006C7D8C" w:rsidRPr="00DE2A17">
        <w:rPr>
          <w:u w:val="single"/>
        </w:rPr>
        <w:t xml:space="preserve">20 grams/20 </w:t>
      </w:r>
      <w:r w:rsidRPr="00DE2A17">
        <w:rPr>
          <w:u w:val="single"/>
        </w:rPr>
        <w:t>minutes</w:t>
      </w:r>
      <w:r>
        <w:t>. New</w:t>
      </w:r>
      <w:r w:rsidR="006C7D8C">
        <w:t xml:space="preserve"> </w:t>
      </w:r>
      <w:r>
        <w:t>York: Springer</w:t>
      </w:r>
      <w:r w:rsidR="006C7D8C">
        <w:t xml:space="preserve"> </w:t>
      </w:r>
    </w:p>
    <w:p w:rsidR="00834684" w:rsidRDefault="00DE2A17" w:rsidP="001E5BFC">
      <w:pPr>
        <w:pStyle w:val="ListParagraph"/>
        <w:numPr>
          <w:ilvl w:val="0"/>
          <w:numId w:val="7"/>
        </w:numPr>
        <w:spacing w:line="360" w:lineRule="auto"/>
      </w:pPr>
      <w:r>
        <w:t>Veerman, J</w:t>
      </w:r>
      <w:r w:rsidR="00834684">
        <w:t xml:space="preserve"> (2016) The impact of a tax on sugar-sweetened beverages on a health and healthcare costs: A modelling study. 11 (4) P1-10.</w:t>
      </w:r>
    </w:p>
    <w:p w:rsidR="001E5BFC" w:rsidRPr="001E5BFC" w:rsidRDefault="001E5BFC" w:rsidP="001E5BFC">
      <w:pPr>
        <w:pStyle w:val="ListParagraph"/>
        <w:numPr>
          <w:ilvl w:val="0"/>
          <w:numId w:val="7"/>
        </w:numPr>
        <w:spacing w:line="360" w:lineRule="auto"/>
      </w:pPr>
      <w:r w:rsidRPr="001E5BFC">
        <w:t>World Health Organization (2017</w:t>
      </w:r>
      <w:r w:rsidRPr="001E5BFC">
        <w:rPr>
          <w:u w:val="single"/>
        </w:rPr>
        <w:t xml:space="preserve">) Tobacco: Key facts </w:t>
      </w:r>
      <w:r w:rsidRPr="001E5BFC">
        <w:t>[Online]</w:t>
      </w:r>
    </w:p>
    <w:p w:rsidR="001E5BFC" w:rsidRPr="001E5BFC" w:rsidRDefault="001E5BFC" w:rsidP="001E5BFC">
      <w:pPr>
        <w:spacing w:line="360" w:lineRule="auto"/>
        <w:ind w:left="360"/>
      </w:pPr>
      <w:r>
        <w:t xml:space="preserve">       </w:t>
      </w:r>
      <w:r w:rsidRPr="001E5BFC">
        <w:t>Available at http://www.who.int</w:t>
      </w:r>
      <w:r>
        <w:t xml:space="preserve">  ( Accessed 1</w:t>
      </w:r>
      <w:r w:rsidRPr="001E5BFC">
        <w:rPr>
          <w:vertAlign w:val="superscript"/>
        </w:rPr>
        <w:t>st</w:t>
      </w:r>
      <w:r>
        <w:t xml:space="preserve"> May 2018</w:t>
      </w:r>
      <w:r w:rsidRPr="001E5BFC">
        <w:t>)</w:t>
      </w:r>
    </w:p>
    <w:p w:rsidR="001E5BFC" w:rsidRPr="001E5BFC" w:rsidRDefault="001E5BFC" w:rsidP="001E5BFC">
      <w:pPr>
        <w:pStyle w:val="ListParagraph"/>
        <w:spacing w:line="360" w:lineRule="auto"/>
      </w:pPr>
    </w:p>
    <w:p w:rsidR="00834684" w:rsidRDefault="00834684" w:rsidP="006C7D8C">
      <w:pPr>
        <w:spacing w:line="276" w:lineRule="auto"/>
      </w:pPr>
    </w:p>
    <w:p w:rsidR="00834684" w:rsidRDefault="00834684" w:rsidP="006C7D8C">
      <w:pPr>
        <w:spacing w:line="276" w:lineRule="auto"/>
      </w:pPr>
    </w:p>
    <w:p w:rsidR="00B36E68" w:rsidRDefault="00B36E68" w:rsidP="006C7D8C">
      <w:pPr>
        <w:spacing w:line="276" w:lineRule="auto"/>
      </w:pPr>
    </w:p>
    <w:p w:rsidR="00BB656E" w:rsidRDefault="00BB656E"/>
    <w:p w:rsidR="006C7D8C" w:rsidRDefault="006C7D8C"/>
    <w:p w:rsidR="006C7D8C" w:rsidRDefault="006C7D8C"/>
    <w:p w:rsidR="006C7D8C" w:rsidRDefault="006C7D8C"/>
    <w:p w:rsidR="006C7D8C" w:rsidRDefault="006C7D8C"/>
    <w:p w:rsidR="006C7D8C" w:rsidRDefault="006C7D8C"/>
    <w:p w:rsidR="006C7D8C" w:rsidRDefault="006C7D8C"/>
    <w:sectPr w:rsidR="006C7D8C" w:rsidSect="00DD6AAF">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w:panose1 w:val="02000500000000000000"/>
    <w:charset w:val="4D"/>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4847D1"/>
    <w:multiLevelType w:val="multilevel"/>
    <w:tmpl w:val="A05C6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03656F"/>
    <w:multiLevelType w:val="multilevel"/>
    <w:tmpl w:val="42BE0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3BC1255"/>
    <w:multiLevelType w:val="multilevel"/>
    <w:tmpl w:val="E0828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DDB717F"/>
    <w:multiLevelType w:val="hybridMultilevel"/>
    <w:tmpl w:val="524464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3092889"/>
    <w:multiLevelType w:val="multilevel"/>
    <w:tmpl w:val="8B0CE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9019BD"/>
    <w:multiLevelType w:val="multilevel"/>
    <w:tmpl w:val="28D84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CE67912"/>
    <w:multiLevelType w:val="multilevel"/>
    <w:tmpl w:val="D88E8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7810FF"/>
    <w:multiLevelType w:val="hybridMultilevel"/>
    <w:tmpl w:val="57B097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7"/>
  </w:num>
  <w:num w:numId="4">
    <w:abstractNumId w:val="2"/>
  </w:num>
  <w:num w:numId="5">
    <w:abstractNumId w:val="5"/>
  </w:num>
  <w:num w:numId="6">
    <w:abstractNumId w:val="1"/>
  </w:num>
  <w:num w:numId="7">
    <w:abstractNumId w:val="3"/>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activeWritingStyle w:appName="MSWord" w:lang="en-GB" w:vendorID="64" w:dllVersion="4096"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D3B"/>
    <w:rsid w:val="00086F91"/>
    <w:rsid w:val="00136443"/>
    <w:rsid w:val="0015002C"/>
    <w:rsid w:val="00152C3D"/>
    <w:rsid w:val="001B03F9"/>
    <w:rsid w:val="001D02F0"/>
    <w:rsid w:val="001E5BFC"/>
    <w:rsid w:val="00214CE7"/>
    <w:rsid w:val="00261555"/>
    <w:rsid w:val="003F675B"/>
    <w:rsid w:val="0049505B"/>
    <w:rsid w:val="00495557"/>
    <w:rsid w:val="00686B9C"/>
    <w:rsid w:val="00690D13"/>
    <w:rsid w:val="006A614D"/>
    <w:rsid w:val="006B620C"/>
    <w:rsid w:val="006B6837"/>
    <w:rsid w:val="006C48D9"/>
    <w:rsid w:val="006C7D8C"/>
    <w:rsid w:val="006D76F9"/>
    <w:rsid w:val="007166A9"/>
    <w:rsid w:val="0078191A"/>
    <w:rsid w:val="007B7D3B"/>
    <w:rsid w:val="00834684"/>
    <w:rsid w:val="0094123F"/>
    <w:rsid w:val="00957407"/>
    <w:rsid w:val="00A475B5"/>
    <w:rsid w:val="00A87C39"/>
    <w:rsid w:val="00AF268F"/>
    <w:rsid w:val="00AF5CBF"/>
    <w:rsid w:val="00B3304E"/>
    <w:rsid w:val="00B36E68"/>
    <w:rsid w:val="00B94613"/>
    <w:rsid w:val="00BB656E"/>
    <w:rsid w:val="00BC3FB6"/>
    <w:rsid w:val="00C275C6"/>
    <w:rsid w:val="00C73AFD"/>
    <w:rsid w:val="00CC2051"/>
    <w:rsid w:val="00D32DB2"/>
    <w:rsid w:val="00D4038C"/>
    <w:rsid w:val="00D82050"/>
    <w:rsid w:val="00D94843"/>
    <w:rsid w:val="00DA4690"/>
    <w:rsid w:val="00DC26C2"/>
    <w:rsid w:val="00DD336F"/>
    <w:rsid w:val="00DD6AAF"/>
    <w:rsid w:val="00DE2A17"/>
    <w:rsid w:val="00E154CB"/>
    <w:rsid w:val="00E33945"/>
    <w:rsid w:val="00EF15D7"/>
    <w:rsid w:val="00F50115"/>
    <w:rsid w:val="00FF30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37698"/>
  <w14:defaultImageDpi w14:val="32767"/>
  <w15:chartTrackingRefBased/>
  <w15:docId w15:val="{955BC4EA-4ED7-1745-BC29-3C449B8B6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3">
    <w:name w:val="heading 3"/>
    <w:basedOn w:val="Normal"/>
    <w:link w:val="Heading3Char"/>
    <w:uiPriority w:val="9"/>
    <w:qFormat/>
    <w:rsid w:val="00AF5CBF"/>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B6837"/>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6B6837"/>
  </w:style>
  <w:style w:type="character" w:styleId="Hyperlink">
    <w:name w:val="Hyperlink"/>
    <w:basedOn w:val="DefaultParagraphFont"/>
    <w:uiPriority w:val="99"/>
    <w:unhideWhenUsed/>
    <w:rsid w:val="006B6837"/>
    <w:rPr>
      <w:color w:val="0000FF"/>
      <w:u w:val="single"/>
    </w:rPr>
  </w:style>
  <w:style w:type="paragraph" w:styleId="ListParagraph">
    <w:name w:val="List Paragraph"/>
    <w:basedOn w:val="Normal"/>
    <w:uiPriority w:val="34"/>
    <w:qFormat/>
    <w:rsid w:val="00DC26C2"/>
    <w:pPr>
      <w:ind w:left="720"/>
      <w:contextualSpacing/>
    </w:pPr>
  </w:style>
  <w:style w:type="paragraph" w:customStyle="1" w:styleId="tweettextsize">
    <w:name w:val="tweettextsize"/>
    <w:basedOn w:val="Normal"/>
    <w:rsid w:val="00690D13"/>
    <w:pPr>
      <w:spacing w:before="100" w:beforeAutospacing="1" w:after="100" w:afterAutospacing="1"/>
    </w:pPr>
    <w:rPr>
      <w:rFonts w:ascii="Times New Roman" w:eastAsia="Times New Roman" w:hAnsi="Times New Roman" w:cs="Times New Roman"/>
    </w:rPr>
  </w:style>
  <w:style w:type="character" w:customStyle="1" w:styleId="Heading3Char">
    <w:name w:val="Heading 3 Char"/>
    <w:basedOn w:val="DefaultParagraphFont"/>
    <w:link w:val="Heading3"/>
    <w:uiPriority w:val="9"/>
    <w:rsid w:val="00AF5CBF"/>
    <w:rPr>
      <w:rFonts w:ascii="Times New Roman" w:eastAsia="Times New Roman" w:hAnsi="Times New Roman" w:cs="Times New Roman"/>
      <w:b/>
      <w:bCs/>
      <w:sz w:val="27"/>
      <w:szCs w:val="27"/>
    </w:rPr>
  </w:style>
  <w:style w:type="character" w:styleId="UnresolvedMention">
    <w:name w:val="Unresolved Mention"/>
    <w:basedOn w:val="DefaultParagraphFont"/>
    <w:uiPriority w:val="99"/>
    <w:rsid w:val="006B620C"/>
    <w:rPr>
      <w:color w:val="808080"/>
      <w:shd w:val="clear" w:color="auto" w:fill="E6E6E6"/>
    </w:rPr>
  </w:style>
  <w:style w:type="character" w:styleId="FollowedHyperlink">
    <w:name w:val="FollowedHyperlink"/>
    <w:basedOn w:val="DefaultParagraphFont"/>
    <w:uiPriority w:val="99"/>
    <w:semiHidden/>
    <w:unhideWhenUsed/>
    <w:rsid w:val="006B620C"/>
    <w:rPr>
      <w:color w:val="954F72" w:themeColor="followedHyperlink"/>
      <w:u w:val="single"/>
    </w:rPr>
  </w:style>
  <w:style w:type="character" w:styleId="Strong">
    <w:name w:val="Strong"/>
    <w:basedOn w:val="DefaultParagraphFont"/>
    <w:uiPriority w:val="22"/>
    <w:qFormat/>
    <w:rsid w:val="00D9484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81317">
      <w:bodyDiv w:val="1"/>
      <w:marLeft w:val="0"/>
      <w:marRight w:val="0"/>
      <w:marTop w:val="0"/>
      <w:marBottom w:val="0"/>
      <w:divBdr>
        <w:top w:val="none" w:sz="0" w:space="0" w:color="auto"/>
        <w:left w:val="none" w:sz="0" w:space="0" w:color="auto"/>
        <w:bottom w:val="none" w:sz="0" w:space="0" w:color="auto"/>
        <w:right w:val="none" w:sz="0" w:space="0" w:color="auto"/>
      </w:divBdr>
    </w:div>
    <w:div w:id="147284830">
      <w:bodyDiv w:val="1"/>
      <w:marLeft w:val="0"/>
      <w:marRight w:val="0"/>
      <w:marTop w:val="0"/>
      <w:marBottom w:val="0"/>
      <w:divBdr>
        <w:top w:val="none" w:sz="0" w:space="0" w:color="auto"/>
        <w:left w:val="none" w:sz="0" w:space="0" w:color="auto"/>
        <w:bottom w:val="none" w:sz="0" w:space="0" w:color="auto"/>
        <w:right w:val="none" w:sz="0" w:space="0" w:color="auto"/>
      </w:divBdr>
    </w:div>
    <w:div w:id="200288932">
      <w:bodyDiv w:val="1"/>
      <w:marLeft w:val="0"/>
      <w:marRight w:val="0"/>
      <w:marTop w:val="0"/>
      <w:marBottom w:val="0"/>
      <w:divBdr>
        <w:top w:val="none" w:sz="0" w:space="0" w:color="auto"/>
        <w:left w:val="none" w:sz="0" w:space="0" w:color="auto"/>
        <w:bottom w:val="none" w:sz="0" w:space="0" w:color="auto"/>
        <w:right w:val="none" w:sz="0" w:space="0" w:color="auto"/>
      </w:divBdr>
    </w:div>
    <w:div w:id="478230839">
      <w:bodyDiv w:val="1"/>
      <w:marLeft w:val="0"/>
      <w:marRight w:val="0"/>
      <w:marTop w:val="0"/>
      <w:marBottom w:val="0"/>
      <w:divBdr>
        <w:top w:val="none" w:sz="0" w:space="0" w:color="auto"/>
        <w:left w:val="none" w:sz="0" w:space="0" w:color="auto"/>
        <w:bottom w:val="none" w:sz="0" w:space="0" w:color="auto"/>
        <w:right w:val="none" w:sz="0" w:space="0" w:color="auto"/>
      </w:divBdr>
    </w:div>
    <w:div w:id="703213050">
      <w:bodyDiv w:val="1"/>
      <w:marLeft w:val="0"/>
      <w:marRight w:val="0"/>
      <w:marTop w:val="0"/>
      <w:marBottom w:val="0"/>
      <w:divBdr>
        <w:top w:val="none" w:sz="0" w:space="0" w:color="auto"/>
        <w:left w:val="none" w:sz="0" w:space="0" w:color="auto"/>
        <w:bottom w:val="none" w:sz="0" w:space="0" w:color="auto"/>
        <w:right w:val="none" w:sz="0" w:space="0" w:color="auto"/>
      </w:divBdr>
    </w:div>
    <w:div w:id="801846129">
      <w:bodyDiv w:val="1"/>
      <w:marLeft w:val="0"/>
      <w:marRight w:val="0"/>
      <w:marTop w:val="0"/>
      <w:marBottom w:val="0"/>
      <w:divBdr>
        <w:top w:val="none" w:sz="0" w:space="0" w:color="auto"/>
        <w:left w:val="none" w:sz="0" w:space="0" w:color="auto"/>
        <w:bottom w:val="none" w:sz="0" w:space="0" w:color="auto"/>
        <w:right w:val="none" w:sz="0" w:space="0" w:color="auto"/>
      </w:divBdr>
    </w:div>
    <w:div w:id="1024328741">
      <w:bodyDiv w:val="1"/>
      <w:marLeft w:val="0"/>
      <w:marRight w:val="0"/>
      <w:marTop w:val="0"/>
      <w:marBottom w:val="0"/>
      <w:divBdr>
        <w:top w:val="none" w:sz="0" w:space="0" w:color="auto"/>
        <w:left w:val="none" w:sz="0" w:space="0" w:color="auto"/>
        <w:bottom w:val="none" w:sz="0" w:space="0" w:color="auto"/>
        <w:right w:val="none" w:sz="0" w:space="0" w:color="auto"/>
      </w:divBdr>
    </w:div>
    <w:div w:id="1063258732">
      <w:bodyDiv w:val="1"/>
      <w:marLeft w:val="0"/>
      <w:marRight w:val="0"/>
      <w:marTop w:val="0"/>
      <w:marBottom w:val="0"/>
      <w:divBdr>
        <w:top w:val="none" w:sz="0" w:space="0" w:color="auto"/>
        <w:left w:val="none" w:sz="0" w:space="0" w:color="auto"/>
        <w:bottom w:val="none" w:sz="0" w:space="0" w:color="auto"/>
        <w:right w:val="none" w:sz="0" w:space="0" w:color="auto"/>
      </w:divBdr>
    </w:div>
    <w:div w:id="1198590923">
      <w:bodyDiv w:val="1"/>
      <w:marLeft w:val="0"/>
      <w:marRight w:val="0"/>
      <w:marTop w:val="0"/>
      <w:marBottom w:val="0"/>
      <w:divBdr>
        <w:top w:val="none" w:sz="0" w:space="0" w:color="auto"/>
        <w:left w:val="none" w:sz="0" w:space="0" w:color="auto"/>
        <w:bottom w:val="none" w:sz="0" w:space="0" w:color="auto"/>
        <w:right w:val="none" w:sz="0" w:space="0" w:color="auto"/>
      </w:divBdr>
      <w:divsChild>
        <w:div w:id="180554494">
          <w:marLeft w:val="0"/>
          <w:marRight w:val="0"/>
          <w:marTop w:val="0"/>
          <w:marBottom w:val="0"/>
          <w:divBdr>
            <w:top w:val="none" w:sz="0" w:space="0" w:color="auto"/>
            <w:left w:val="none" w:sz="0" w:space="0" w:color="auto"/>
            <w:bottom w:val="none" w:sz="0" w:space="0" w:color="auto"/>
            <w:right w:val="none" w:sz="0" w:space="0" w:color="auto"/>
          </w:divBdr>
        </w:div>
      </w:divsChild>
    </w:div>
    <w:div w:id="1465658915">
      <w:bodyDiv w:val="1"/>
      <w:marLeft w:val="0"/>
      <w:marRight w:val="0"/>
      <w:marTop w:val="0"/>
      <w:marBottom w:val="0"/>
      <w:divBdr>
        <w:top w:val="none" w:sz="0" w:space="0" w:color="auto"/>
        <w:left w:val="none" w:sz="0" w:space="0" w:color="auto"/>
        <w:bottom w:val="none" w:sz="0" w:space="0" w:color="auto"/>
        <w:right w:val="none" w:sz="0" w:space="0" w:color="auto"/>
      </w:divBdr>
    </w:div>
    <w:div w:id="1541094464">
      <w:bodyDiv w:val="1"/>
      <w:marLeft w:val="0"/>
      <w:marRight w:val="0"/>
      <w:marTop w:val="0"/>
      <w:marBottom w:val="0"/>
      <w:divBdr>
        <w:top w:val="none" w:sz="0" w:space="0" w:color="auto"/>
        <w:left w:val="none" w:sz="0" w:space="0" w:color="auto"/>
        <w:bottom w:val="none" w:sz="0" w:space="0" w:color="auto"/>
        <w:right w:val="none" w:sz="0" w:space="0" w:color="auto"/>
      </w:divBdr>
    </w:div>
    <w:div w:id="1596549324">
      <w:bodyDiv w:val="1"/>
      <w:marLeft w:val="0"/>
      <w:marRight w:val="0"/>
      <w:marTop w:val="0"/>
      <w:marBottom w:val="0"/>
      <w:divBdr>
        <w:top w:val="none" w:sz="0" w:space="0" w:color="auto"/>
        <w:left w:val="none" w:sz="0" w:space="0" w:color="auto"/>
        <w:bottom w:val="none" w:sz="0" w:space="0" w:color="auto"/>
        <w:right w:val="none" w:sz="0" w:space="0" w:color="auto"/>
      </w:divBdr>
    </w:div>
    <w:div w:id="1609661923">
      <w:bodyDiv w:val="1"/>
      <w:marLeft w:val="0"/>
      <w:marRight w:val="0"/>
      <w:marTop w:val="0"/>
      <w:marBottom w:val="0"/>
      <w:divBdr>
        <w:top w:val="none" w:sz="0" w:space="0" w:color="auto"/>
        <w:left w:val="none" w:sz="0" w:space="0" w:color="auto"/>
        <w:bottom w:val="none" w:sz="0" w:space="0" w:color="auto"/>
        <w:right w:val="none" w:sz="0" w:space="0" w:color="auto"/>
      </w:divBdr>
      <w:divsChild>
        <w:div w:id="36197709">
          <w:marLeft w:val="0"/>
          <w:marRight w:val="0"/>
          <w:marTop w:val="0"/>
          <w:marBottom w:val="0"/>
          <w:divBdr>
            <w:top w:val="none" w:sz="0" w:space="0" w:color="auto"/>
            <w:left w:val="none" w:sz="0" w:space="0" w:color="auto"/>
            <w:bottom w:val="none" w:sz="0" w:space="0" w:color="auto"/>
            <w:right w:val="none" w:sz="0" w:space="0" w:color="auto"/>
          </w:divBdr>
        </w:div>
        <w:div w:id="460029917">
          <w:marLeft w:val="0"/>
          <w:marRight w:val="0"/>
          <w:marTop w:val="0"/>
          <w:marBottom w:val="0"/>
          <w:divBdr>
            <w:top w:val="none" w:sz="0" w:space="0" w:color="auto"/>
            <w:left w:val="none" w:sz="0" w:space="0" w:color="auto"/>
            <w:bottom w:val="none" w:sz="0" w:space="0" w:color="auto"/>
            <w:right w:val="none" w:sz="0" w:space="0" w:color="auto"/>
          </w:divBdr>
        </w:div>
      </w:divsChild>
    </w:div>
    <w:div w:id="1696422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nhs.uk/Livewell/fitness/Pages/physical-activity-guidelines-for-adults.aspx"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2365</Words>
  <Characters>13482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louisemoggs@icloud.com</dc:creator>
  <cp:keywords/>
  <dc:description/>
  <cp:lastModifiedBy>louisemoggs@icloud.com</cp:lastModifiedBy>
  <cp:revision>2</cp:revision>
  <dcterms:created xsi:type="dcterms:W3CDTF">2018-05-04T12:14:00Z</dcterms:created>
  <dcterms:modified xsi:type="dcterms:W3CDTF">2018-05-04T12:14:00Z</dcterms:modified>
</cp:coreProperties>
</file>