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A4168D0" wp14:paraId="31BFED53" wp14:textId="74C51A10">
      <w:pPr>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r w:rsidRPr="1A4168D0" w:rsidR="01BE0AA6">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Effective Management</w:t>
      </w:r>
    </w:p>
    <w:p xmlns:wp14="http://schemas.microsoft.com/office/word/2010/wordml" w:rsidP="1A4168D0" wp14:paraId="5E546AD8" wp14:textId="3127D2D1">
      <w:pPr>
        <w:pStyle w:val="Normal"/>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r w:rsidRPr="1A4168D0" w:rsidR="4BE36BAC">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Portfolio</w:t>
      </w:r>
    </w:p>
    <w:p xmlns:wp14="http://schemas.microsoft.com/office/word/2010/wordml" w:rsidP="1A4168D0" wp14:paraId="04E6C9F8" wp14:textId="1E02837F">
      <w:pPr>
        <w:spacing w:after="160" w:line="259"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1A4168D0" w:rsidR="01BE0AA6">
        <w:rPr>
          <w:rFonts w:ascii="Arial" w:hAnsi="Arial" w:eastAsia="Arial" w:cs="Arial"/>
          <w:b w:val="1"/>
          <w:bCs w:val="1"/>
          <w:i w:val="0"/>
          <w:iCs w:val="0"/>
          <w:caps w:val="0"/>
          <w:smallCaps w:val="0"/>
          <w:noProof w:val="0"/>
          <w:color w:val="000000" w:themeColor="text1" w:themeTint="FF" w:themeShade="FF"/>
          <w:sz w:val="24"/>
          <w:szCs w:val="24"/>
          <w:lang w:val="en-GB"/>
        </w:rPr>
        <w:t>Module Code: BMGM4000</w:t>
      </w:r>
    </w:p>
    <w:p xmlns:wp14="http://schemas.microsoft.com/office/word/2010/wordml" w:rsidP="1A4168D0" wp14:paraId="436A68CA" wp14:textId="616CFDD8">
      <w:pPr>
        <w:spacing w:after="160" w:line="259"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1A4168D0" w:rsidR="01BE0AA6">
        <w:rPr>
          <w:rFonts w:ascii="Arial" w:hAnsi="Arial" w:eastAsia="Arial" w:cs="Arial"/>
          <w:b w:val="1"/>
          <w:bCs w:val="1"/>
          <w:i w:val="0"/>
          <w:iCs w:val="0"/>
          <w:caps w:val="0"/>
          <w:smallCaps w:val="0"/>
          <w:noProof w:val="0"/>
          <w:color w:val="000000" w:themeColor="text1" w:themeTint="FF" w:themeShade="FF"/>
          <w:sz w:val="24"/>
          <w:szCs w:val="24"/>
          <w:lang w:val="en-GB"/>
        </w:rPr>
        <w:t>UWTSD</w:t>
      </w:r>
    </w:p>
    <w:p xmlns:wp14="http://schemas.microsoft.com/office/word/2010/wordml" w:rsidP="1A4168D0" wp14:paraId="617BE70B" wp14:textId="2CFD0DE7">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1A4168D0" w:rsidR="01BE0AA6">
        <w:rPr>
          <w:rFonts w:ascii="Arial" w:hAnsi="Arial" w:eastAsia="Arial" w:cs="Arial"/>
          <w:b w:val="1"/>
          <w:bCs w:val="1"/>
          <w:i w:val="0"/>
          <w:iCs w:val="0"/>
          <w:caps w:val="0"/>
          <w:smallCaps w:val="0"/>
          <w:noProof w:val="0"/>
          <w:color w:val="000000" w:themeColor="text1" w:themeTint="FF" w:themeShade="FF"/>
          <w:sz w:val="24"/>
          <w:szCs w:val="24"/>
          <w:lang w:val="en-GB"/>
        </w:rPr>
        <w:t>Chris Wilkin</w:t>
      </w:r>
    </w:p>
    <w:p xmlns:wp14="http://schemas.microsoft.com/office/word/2010/wordml" w:rsidP="1A4168D0" wp14:paraId="2BC298AE" wp14:textId="1CF23414">
      <w:pPr>
        <w:spacing w:after="160" w:line="259"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1A4168D0" w:rsidR="01BE0AA6">
        <w:rPr>
          <w:rFonts w:ascii="Arial" w:hAnsi="Arial" w:eastAsia="Arial" w:cs="Arial"/>
          <w:b w:val="1"/>
          <w:bCs w:val="1"/>
          <w:i w:val="0"/>
          <w:iCs w:val="0"/>
          <w:caps w:val="0"/>
          <w:smallCaps w:val="0"/>
          <w:noProof w:val="0"/>
          <w:color w:val="000000" w:themeColor="text1" w:themeTint="FF" w:themeShade="FF"/>
          <w:sz w:val="24"/>
          <w:szCs w:val="24"/>
          <w:lang w:val="en-GB"/>
        </w:rPr>
        <w:t xml:space="preserve">Hind Outamarte </w:t>
      </w:r>
    </w:p>
    <w:p xmlns:wp14="http://schemas.microsoft.com/office/word/2010/wordml" w:rsidP="1A4168D0" wp14:paraId="0E5CD522" wp14:textId="08C255D7">
      <w:pPr>
        <w:spacing w:after="160" w:line="259"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1A4168D0" w:rsidR="01BE0AA6">
        <w:rPr>
          <w:rFonts w:ascii="Arial" w:hAnsi="Arial" w:eastAsia="Arial" w:cs="Arial"/>
          <w:b w:val="1"/>
          <w:bCs w:val="1"/>
          <w:i w:val="0"/>
          <w:iCs w:val="0"/>
          <w:caps w:val="0"/>
          <w:smallCaps w:val="0"/>
          <w:noProof w:val="0"/>
          <w:color w:val="000000" w:themeColor="text1" w:themeTint="FF" w:themeShade="FF"/>
          <w:sz w:val="24"/>
          <w:szCs w:val="24"/>
          <w:lang w:val="en-GB"/>
        </w:rPr>
        <w:t>Student Number: 2308564</w:t>
      </w:r>
    </w:p>
    <w:p xmlns:wp14="http://schemas.microsoft.com/office/word/2010/wordml" w:rsidP="1A4168D0" wp14:paraId="3B85C82E" wp14:textId="57D073C0">
      <w:pPr>
        <w:spacing w:after="160" w:line="259"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1A4168D0" w:rsidR="01BE0AA6">
        <w:rPr>
          <w:rFonts w:ascii="Arial" w:hAnsi="Arial" w:eastAsia="Arial" w:cs="Arial"/>
          <w:b w:val="1"/>
          <w:bCs w:val="1"/>
          <w:i w:val="0"/>
          <w:iCs w:val="0"/>
          <w:caps w:val="0"/>
          <w:smallCaps w:val="0"/>
          <w:noProof w:val="0"/>
          <w:color w:val="000000" w:themeColor="text1" w:themeTint="FF" w:themeShade="FF"/>
          <w:sz w:val="24"/>
          <w:szCs w:val="24"/>
          <w:lang w:val="en-GB"/>
        </w:rPr>
        <w:t>Date: 25/03/24</w:t>
      </w:r>
    </w:p>
    <w:p xmlns:wp14="http://schemas.microsoft.com/office/word/2010/wordml" w:rsidP="1A4168D0" wp14:paraId="10FE1AFB" wp14:textId="23D20E23">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1A4168D0" wp14:paraId="407BAEB5" wp14:textId="53ED538A">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1A4168D0" wp14:paraId="27D96C99" wp14:textId="78CB29F3">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1A4168D0" wp14:paraId="1CCAC786" wp14:textId="4F2A23BA">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1A4168D0" wp14:paraId="4D1C0DD1" wp14:textId="39B1D89F">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1A4168D0" wp14:paraId="34130879" wp14:textId="2CBC2399">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1A4168D0" wp14:paraId="66A0B243" wp14:textId="0A4CA3F4">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1A4168D0" wp14:paraId="4848EC09" wp14:textId="7EF22E77">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1A4168D0" wp14:paraId="4F18C636" wp14:textId="79B265A4">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1A4168D0" wp14:paraId="395700AB" wp14:textId="7C5C63EA">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1A4168D0" wp14:paraId="50C440DD" wp14:textId="638E7165">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1A4168D0" wp14:paraId="23A943AB" wp14:textId="166E170F">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1A4168D0" wp14:paraId="348F3E88" wp14:textId="0847606C">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1A4168D0" wp14:paraId="74F5C62A" wp14:textId="07790D8C">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1A4168D0" wp14:paraId="2B2A8534" wp14:textId="7F570763">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1A4168D0" wp14:paraId="3F8A3899" wp14:textId="1FF4D5A8">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1A4168D0" wp14:paraId="77EEE338" wp14:textId="19BCE086">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1A4168D0" wp14:paraId="753AB6B7" wp14:textId="7A8518DA">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1A4168D0" wp14:paraId="0BC58855" wp14:textId="7233C84B">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1A4168D0" wp14:paraId="4CC65296" wp14:textId="5734B7A6">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1A4168D0" wp14:paraId="611AC687" wp14:textId="04EB0273">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1A4168D0" wp14:paraId="4531AEFE" wp14:textId="65A09967">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p xmlns:wp14="http://schemas.microsoft.com/office/word/2010/wordml" w:rsidP="1A4168D0" wp14:paraId="656328F7" wp14:textId="6BFB99CF">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1A4168D0" w:rsidR="01BE0AA6">
        <w:rPr>
          <w:rFonts w:ascii="Arial" w:hAnsi="Arial" w:eastAsia="Arial" w:cs="Arial"/>
          <w:b w:val="1"/>
          <w:bCs w:val="1"/>
          <w:i w:val="0"/>
          <w:iCs w:val="0"/>
          <w:caps w:val="0"/>
          <w:smallCaps w:val="0"/>
          <w:noProof w:val="0"/>
          <w:color w:val="000000" w:themeColor="text1" w:themeTint="FF" w:themeShade="FF"/>
          <w:sz w:val="24"/>
          <w:szCs w:val="24"/>
          <w:u w:val="single"/>
          <w:lang w:val="en-GB"/>
        </w:rPr>
        <w:t>Introduction</w:t>
      </w:r>
    </w:p>
    <w:p xmlns:wp14="http://schemas.microsoft.com/office/word/2010/wordml" w:rsidP="1A4168D0" wp14:paraId="22435C37" wp14:textId="587C0CF2">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4"/>
          <w:szCs w:val="24"/>
          <w:u w:val="single"/>
          <w:lang w:val="en-GB"/>
        </w:rPr>
      </w:pPr>
    </w:p>
    <w:p xmlns:wp14="http://schemas.microsoft.com/office/word/2010/wordml" w:rsidP="1A4168D0" wp14:paraId="1DA182DA" wp14:textId="05929271">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A4168D0" w:rsidR="45DF35D0">
        <w:rPr>
          <w:rFonts w:ascii="Arial" w:hAnsi="Arial" w:eastAsia="Arial" w:cs="Arial"/>
          <w:b w:val="0"/>
          <w:bCs w:val="0"/>
          <w:i w:val="0"/>
          <w:iCs w:val="0"/>
          <w:caps w:val="0"/>
          <w:smallCaps w:val="0"/>
          <w:noProof w:val="0"/>
          <w:color w:val="000000" w:themeColor="text1" w:themeTint="FF" w:themeShade="FF"/>
          <w:sz w:val="24"/>
          <w:szCs w:val="24"/>
          <w:lang w:val="en-GB"/>
        </w:rPr>
        <w:t>Different r</w:t>
      </w:r>
      <w:r w:rsidRPr="1A4168D0" w:rsidR="1858121D">
        <w:rPr>
          <w:rFonts w:ascii="Arial" w:hAnsi="Arial" w:eastAsia="Arial" w:cs="Arial"/>
          <w:b w:val="0"/>
          <w:bCs w:val="0"/>
          <w:i w:val="0"/>
          <w:iCs w:val="0"/>
          <w:caps w:val="0"/>
          <w:smallCaps w:val="0"/>
          <w:noProof w:val="0"/>
          <w:color w:val="000000" w:themeColor="text1" w:themeTint="FF" w:themeShade="FF"/>
          <w:sz w:val="24"/>
          <w:szCs w:val="24"/>
          <w:lang w:val="en-GB"/>
        </w:rPr>
        <w:t xml:space="preserve">estaurants reflect </w:t>
      </w:r>
      <w:r w:rsidRPr="1A4168D0" w:rsidR="1858121D">
        <w:rPr>
          <w:rFonts w:ascii="Arial" w:hAnsi="Arial" w:eastAsia="Arial" w:cs="Arial"/>
          <w:b w:val="0"/>
          <w:bCs w:val="0"/>
          <w:i w:val="0"/>
          <w:iCs w:val="0"/>
          <w:caps w:val="0"/>
          <w:smallCaps w:val="0"/>
          <w:noProof w:val="0"/>
          <w:color w:val="000000" w:themeColor="text1" w:themeTint="FF" w:themeShade="FF"/>
          <w:sz w:val="24"/>
          <w:szCs w:val="24"/>
          <w:lang w:val="en-GB"/>
        </w:rPr>
        <w:t>different cultures</w:t>
      </w:r>
      <w:r w:rsidRPr="1A4168D0" w:rsidR="1858121D">
        <w:rPr>
          <w:rFonts w:ascii="Arial" w:hAnsi="Arial" w:eastAsia="Arial" w:cs="Arial"/>
          <w:b w:val="0"/>
          <w:bCs w:val="0"/>
          <w:i w:val="0"/>
          <w:iCs w:val="0"/>
          <w:caps w:val="0"/>
          <w:smallCaps w:val="0"/>
          <w:noProof w:val="0"/>
          <w:color w:val="000000" w:themeColor="text1" w:themeTint="FF" w:themeShade="FF"/>
          <w:sz w:val="24"/>
          <w:szCs w:val="24"/>
          <w:lang w:val="en-GB"/>
        </w:rPr>
        <w:t xml:space="preserve"> and practices</w:t>
      </w:r>
      <w:r w:rsidRPr="1A4168D0" w:rsidR="69285636">
        <w:rPr>
          <w:rFonts w:ascii="Arial" w:hAnsi="Arial" w:eastAsia="Arial" w:cs="Arial"/>
          <w:b w:val="0"/>
          <w:bCs w:val="0"/>
          <w:i w:val="0"/>
          <w:iCs w:val="0"/>
          <w:caps w:val="0"/>
          <w:smallCaps w:val="0"/>
          <w:noProof w:val="0"/>
          <w:color w:val="000000" w:themeColor="text1" w:themeTint="FF" w:themeShade="FF"/>
          <w:sz w:val="24"/>
          <w:szCs w:val="24"/>
          <w:lang w:val="en-GB"/>
        </w:rPr>
        <w:t>. Nishimura is</w:t>
      </w:r>
      <w:r w:rsidRPr="1A4168D0" w:rsidR="11A4860B">
        <w:rPr>
          <w:rFonts w:ascii="Arial" w:hAnsi="Arial" w:eastAsia="Arial" w:cs="Arial"/>
          <w:b w:val="0"/>
          <w:bCs w:val="0"/>
          <w:i w:val="0"/>
          <w:iCs w:val="0"/>
          <w:caps w:val="0"/>
          <w:smallCaps w:val="0"/>
          <w:noProof w:val="0"/>
          <w:color w:val="000000" w:themeColor="text1" w:themeTint="FF" w:themeShade="FF"/>
          <w:sz w:val="24"/>
          <w:szCs w:val="24"/>
          <w:lang w:val="en-GB"/>
        </w:rPr>
        <w:t xml:space="preserve"> a</w:t>
      </w:r>
      <w:r w:rsidRPr="1A4168D0" w:rsidR="69285636">
        <w:rPr>
          <w:rFonts w:ascii="Arial" w:hAnsi="Arial" w:eastAsia="Arial" w:cs="Arial"/>
          <w:b w:val="0"/>
          <w:bCs w:val="0"/>
          <w:i w:val="0"/>
          <w:iCs w:val="0"/>
          <w:caps w:val="0"/>
          <w:smallCaps w:val="0"/>
          <w:noProof w:val="0"/>
          <w:color w:val="000000" w:themeColor="text1" w:themeTint="FF" w:themeShade="FF"/>
          <w:sz w:val="24"/>
          <w:szCs w:val="24"/>
          <w:lang w:val="en-GB"/>
        </w:rPr>
        <w:t xml:space="preserve"> Japanese restaurant situated in the heart of mumble</w:t>
      </w:r>
      <w:r w:rsidRPr="1A4168D0" w:rsidR="39277280">
        <w:rPr>
          <w:rFonts w:ascii="Arial" w:hAnsi="Arial" w:eastAsia="Arial" w:cs="Arial"/>
          <w:b w:val="0"/>
          <w:bCs w:val="0"/>
          <w:i w:val="0"/>
          <w:iCs w:val="0"/>
          <w:caps w:val="0"/>
          <w:smallCaps w:val="0"/>
          <w:noProof w:val="0"/>
          <w:color w:val="000000" w:themeColor="text1" w:themeTint="FF" w:themeShade="FF"/>
          <w:sz w:val="24"/>
          <w:szCs w:val="24"/>
          <w:lang w:val="en-GB"/>
        </w:rPr>
        <w:t>s</w:t>
      </w:r>
      <w:r w:rsidRPr="1A4168D0" w:rsidR="3AD73B1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4168D0" w:rsidR="04155258">
        <w:rPr>
          <w:rFonts w:ascii="Arial" w:hAnsi="Arial" w:eastAsia="Arial" w:cs="Arial"/>
          <w:b w:val="0"/>
          <w:bCs w:val="0"/>
          <w:i w:val="0"/>
          <w:iCs w:val="0"/>
          <w:caps w:val="0"/>
          <w:smallCaps w:val="0"/>
          <w:noProof w:val="0"/>
          <w:color w:val="000000" w:themeColor="text1" w:themeTint="FF" w:themeShade="FF"/>
          <w:sz w:val="24"/>
          <w:szCs w:val="24"/>
          <w:lang w:val="en-GB"/>
        </w:rPr>
        <w:t>There are</w:t>
      </w:r>
      <w:r w:rsidRPr="1A4168D0" w:rsidR="1858121D">
        <w:rPr>
          <w:rFonts w:ascii="Arial" w:hAnsi="Arial" w:eastAsia="Arial" w:cs="Arial"/>
          <w:b w:val="0"/>
          <w:bCs w:val="0"/>
          <w:i w:val="0"/>
          <w:iCs w:val="0"/>
          <w:caps w:val="0"/>
          <w:smallCaps w:val="0"/>
          <w:noProof w:val="0"/>
          <w:color w:val="000000" w:themeColor="text1" w:themeTint="FF" w:themeShade="FF"/>
          <w:sz w:val="24"/>
          <w:szCs w:val="24"/>
          <w:lang w:val="en-GB"/>
        </w:rPr>
        <w:t xml:space="preserve"> m</w:t>
      </w:r>
      <w:r w:rsidRPr="1A4168D0" w:rsidR="6F462778">
        <w:rPr>
          <w:rFonts w:ascii="Arial" w:hAnsi="Arial" w:eastAsia="Arial" w:cs="Arial"/>
          <w:b w:val="0"/>
          <w:bCs w:val="0"/>
          <w:i w:val="0"/>
          <w:iCs w:val="0"/>
          <w:caps w:val="0"/>
          <w:smallCaps w:val="0"/>
          <w:noProof w:val="0"/>
          <w:color w:val="000000" w:themeColor="text1" w:themeTint="FF" w:themeShade="FF"/>
          <w:sz w:val="24"/>
          <w:szCs w:val="24"/>
          <w:lang w:val="en-GB"/>
        </w:rPr>
        <w:t>any British</w:t>
      </w:r>
      <w:r w:rsidRPr="1A4168D0" w:rsidR="1858121D">
        <w:rPr>
          <w:rFonts w:ascii="Arial" w:hAnsi="Arial" w:eastAsia="Arial" w:cs="Arial"/>
          <w:b w:val="0"/>
          <w:bCs w:val="0"/>
          <w:i w:val="0"/>
          <w:iCs w:val="0"/>
          <w:caps w:val="0"/>
          <w:smallCaps w:val="0"/>
          <w:noProof w:val="0"/>
          <w:color w:val="000000" w:themeColor="text1" w:themeTint="FF" w:themeShade="FF"/>
          <w:sz w:val="24"/>
          <w:szCs w:val="24"/>
          <w:lang w:val="en-GB"/>
        </w:rPr>
        <w:t xml:space="preserve"> restaurants known to </w:t>
      </w:r>
      <w:r w:rsidRPr="1A4168D0" w:rsidR="1858121D">
        <w:rPr>
          <w:rFonts w:ascii="Arial" w:hAnsi="Arial" w:eastAsia="Arial" w:cs="Arial"/>
          <w:b w:val="0"/>
          <w:bCs w:val="0"/>
          <w:i w:val="0"/>
          <w:iCs w:val="0"/>
          <w:caps w:val="0"/>
          <w:smallCaps w:val="0"/>
          <w:noProof w:val="0"/>
          <w:color w:val="000000" w:themeColor="text1" w:themeTint="FF" w:themeShade="FF"/>
          <w:sz w:val="24"/>
          <w:szCs w:val="24"/>
          <w:lang w:val="en-GB"/>
        </w:rPr>
        <w:t>maintain</w:t>
      </w:r>
      <w:r w:rsidRPr="1A4168D0" w:rsidR="1858121D">
        <w:rPr>
          <w:rFonts w:ascii="Arial" w:hAnsi="Arial" w:eastAsia="Arial" w:cs="Arial"/>
          <w:b w:val="0"/>
          <w:bCs w:val="0"/>
          <w:i w:val="0"/>
          <w:iCs w:val="0"/>
          <w:caps w:val="0"/>
          <w:smallCaps w:val="0"/>
          <w:noProof w:val="0"/>
          <w:color w:val="000000" w:themeColor="text1" w:themeTint="FF" w:themeShade="FF"/>
          <w:sz w:val="24"/>
          <w:szCs w:val="24"/>
          <w:lang w:val="en-GB"/>
        </w:rPr>
        <w:t xml:space="preserve"> culture </w:t>
      </w:r>
      <w:r w:rsidRPr="1A4168D0" w:rsidR="22264426">
        <w:rPr>
          <w:rFonts w:ascii="Arial" w:hAnsi="Arial" w:eastAsia="Arial" w:cs="Arial"/>
          <w:b w:val="0"/>
          <w:bCs w:val="0"/>
          <w:i w:val="0"/>
          <w:iCs w:val="0"/>
          <w:caps w:val="0"/>
          <w:smallCaps w:val="0"/>
          <w:noProof w:val="0"/>
          <w:color w:val="000000" w:themeColor="text1" w:themeTint="FF" w:themeShade="FF"/>
          <w:sz w:val="24"/>
          <w:szCs w:val="24"/>
          <w:lang w:val="en-GB"/>
        </w:rPr>
        <w:t xml:space="preserve">such </w:t>
      </w:r>
      <w:r w:rsidRPr="1A4168D0" w:rsidR="1858121D">
        <w:rPr>
          <w:rFonts w:ascii="Arial" w:hAnsi="Arial" w:eastAsia="Arial" w:cs="Arial"/>
          <w:b w:val="0"/>
          <w:bCs w:val="0"/>
          <w:i w:val="0"/>
          <w:iCs w:val="0"/>
          <w:caps w:val="0"/>
          <w:smallCaps w:val="0"/>
          <w:noProof w:val="0"/>
          <w:color w:val="000000" w:themeColor="text1" w:themeTint="FF" w:themeShade="FF"/>
          <w:sz w:val="24"/>
          <w:szCs w:val="24"/>
          <w:lang w:val="en-GB"/>
        </w:rPr>
        <w:t>as Asian and African entries (</w:t>
      </w:r>
      <w:r w:rsidRPr="1A4168D0" w:rsidR="1858121D">
        <w:rPr>
          <w:rFonts w:ascii="Arial" w:hAnsi="Arial" w:eastAsia="Arial" w:cs="Arial"/>
          <w:b w:val="0"/>
          <w:bCs w:val="0"/>
          <w:i w:val="0"/>
          <w:iCs w:val="0"/>
          <w:caps w:val="0"/>
          <w:smallCaps w:val="0"/>
          <w:noProof w:val="0"/>
          <w:color w:val="000000" w:themeColor="text1" w:themeTint="FF" w:themeShade="FF"/>
          <w:sz w:val="24"/>
          <w:szCs w:val="24"/>
          <w:lang w:val="en-GB"/>
        </w:rPr>
        <w:t>Machmudah</w:t>
      </w:r>
      <w:r w:rsidRPr="1A4168D0" w:rsidR="1858121D">
        <w:rPr>
          <w:rFonts w:ascii="Arial" w:hAnsi="Arial" w:eastAsia="Arial" w:cs="Arial"/>
          <w:b w:val="0"/>
          <w:bCs w:val="0"/>
          <w:i w:val="0"/>
          <w:iCs w:val="0"/>
          <w:caps w:val="0"/>
          <w:smallCaps w:val="0"/>
          <w:noProof w:val="0"/>
          <w:color w:val="000000" w:themeColor="text1" w:themeTint="FF" w:themeShade="FF"/>
          <w:sz w:val="24"/>
          <w:szCs w:val="24"/>
          <w:lang w:val="en-GB"/>
        </w:rPr>
        <w:t xml:space="preserve">, 2021). For this </w:t>
      </w:r>
      <w:r w:rsidRPr="1A4168D0" w:rsidR="6FCA599A">
        <w:rPr>
          <w:rFonts w:ascii="Arial" w:hAnsi="Arial" w:eastAsia="Arial" w:cs="Arial"/>
          <w:b w:val="0"/>
          <w:bCs w:val="0"/>
          <w:i w:val="0"/>
          <w:iCs w:val="0"/>
          <w:caps w:val="0"/>
          <w:smallCaps w:val="0"/>
          <w:noProof w:val="0"/>
          <w:color w:val="000000" w:themeColor="text1" w:themeTint="FF" w:themeShade="FF"/>
          <w:sz w:val="24"/>
          <w:szCs w:val="24"/>
          <w:lang w:val="en-GB"/>
        </w:rPr>
        <w:t xml:space="preserve">report, I </w:t>
      </w:r>
      <w:r w:rsidRPr="1A4168D0" w:rsidR="1858121D">
        <w:rPr>
          <w:rFonts w:ascii="Arial" w:hAnsi="Arial" w:eastAsia="Arial" w:cs="Arial"/>
          <w:b w:val="0"/>
          <w:bCs w:val="0"/>
          <w:i w:val="0"/>
          <w:iCs w:val="0"/>
          <w:caps w:val="0"/>
          <w:smallCaps w:val="0"/>
          <w:noProof w:val="0"/>
          <w:color w:val="000000" w:themeColor="text1" w:themeTint="FF" w:themeShade="FF"/>
          <w:sz w:val="24"/>
          <w:szCs w:val="24"/>
          <w:lang w:val="en-GB"/>
        </w:rPr>
        <w:t>selected</w:t>
      </w:r>
      <w:r w:rsidRPr="1A4168D0" w:rsidR="4FD37234">
        <w:rPr>
          <w:rFonts w:ascii="Arial" w:hAnsi="Arial" w:eastAsia="Arial" w:cs="Arial"/>
          <w:b w:val="0"/>
          <w:bCs w:val="0"/>
          <w:i w:val="0"/>
          <w:iCs w:val="0"/>
          <w:caps w:val="0"/>
          <w:smallCaps w:val="0"/>
          <w:noProof w:val="0"/>
          <w:color w:val="000000" w:themeColor="text1" w:themeTint="FF" w:themeShade="FF"/>
          <w:sz w:val="24"/>
          <w:szCs w:val="24"/>
          <w:lang w:val="en-GB"/>
        </w:rPr>
        <w:t xml:space="preserve"> Nishimura restaurant for the </w:t>
      </w:r>
      <w:r w:rsidRPr="1A4168D0" w:rsidR="2E48D132">
        <w:rPr>
          <w:rFonts w:ascii="Arial" w:hAnsi="Arial" w:eastAsia="Arial" w:cs="Arial"/>
          <w:b w:val="0"/>
          <w:bCs w:val="0"/>
          <w:i w:val="0"/>
          <w:iCs w:val="0"/>
          <w:caps w:val="0"/>
          <w:smallCaps w:val="0"/>
          <w:noProof w:val="0"/>
          <w:color w:val="000000" w:themeColor="text1" w:themeTint="FF" w:themeShade="FF"/>
          <w:sz w:val="24"/>
          <w:szCs w:val="24"/>
          <w:lang w:val="en-GB"/>
        </w:rPr>
        <w:t>way it</w:t>
      </w:r>
      <w:r w:rsidRPr="1A4168D0" w:rsidR="4FD37234">
        <w:rPr>
          <w:rFonts w:ascii="Arial" w:hAnsi="Arial" w:eastAsia="Arial" w:cs="Arial"/>
          <w:b w:val="0"/>
          <w:bCs w:val="0"/>
          <w:i w:val="0"/>
          <w:iCs w:val="0"/>
          <w:caps w:val="0"/>
          <w:smallCaps w:val="0"/>
          <w:noProof w:val="0"/>
          <w:color w:val="000000" w:themeColor="text1" w:themeTint="FF" w:themeShade="FF"/>
          <w:sz w:val="24"/>
          <w:szCs w:val="24"/>
          <w:lang w:val="en-GB"/>
        </w:rPr>
        <w:t xml:space="preserve"> provides its consumers with a unique experience </w:t>
      </w:r>
      <w:r w:rsidRPr="1A4168D0" w:rsidR="0811C102">
        <w:rPr>
          <w:rFonts w:ascii="Arial" w:hAnsi="Arial" w:eastAsia="Arial" w:cs="Arial"/>
          <w:b w:val="0"/>
          <w:bCs w:val="0"/>
          <w:i w:val="0"/>
          <w:iCs w:val="0"/>
          <w:caps w:val="0"/>
          <w:smallCaps w:val="0"/>
          <w:noProof w:val="0"/>
          <w:color w:val="000000" w:themeColor="text1" w:themeTint="FF" w:themeShade="FF"/>
          <w:sz w:val="24"/>
          <w:szCs w:val="24"/>
          <w:lang w:val="en-GB"/>
        </w:rPr>
        <w:t>and customised dishes to meet client’s tastes (</w:t>
      </w:r>
      <w:r w:rsidRPr="1A4168D0" w:rsidR="0811C102">
        <w:rPr>
          <w:rFonts w:ascii="Arial" w:hAnsi="Arial" w:eastAsia="Arial" w:cs="Arial"/>
          <w:b w:val="0"/>
          <w:bCs w:val="0"/>
          <w:i w:val="0"/>
          <w:iCs w:val="0"/>
          <w:caps w:val="0"/>
          <w:smallCaps w:val="0"/>
          <w:noProof w:val="0"/>
          <w:color w:val="000000" w:themeColor="text1" w:themeTint="FF" w:themeShade="FF"/>
          <w:sz w:val="24"/>
          <w:szCs w:val="24"/>
          <w:lang w:val="en-GB"/>
        </w:rPr>
        <w:t>Machmudah</w:t>
      </w:r>
      <w:r w:rsidRPr="1A4168D0" w:rsidR="0811C102">
        <w:rPr>
          <w:rFonts w:ascii="Arial" w:hAnsi="Arial" w:eastAsia="Arial" w:cs="Arial"/>
          <w:b w:val="0"/>
          <w:bCs w:val="0"/>
          <w:i w:val="0"/>
          <w:iCs w:val="0"/>
          <w:caps w:val="0"/>
          <w:smallCaps w:val="0"/>
          <w:noProof w:val="0"/>
          <w:color w:val="000000" w:themeColor="text1" w:themeTint="FF" w:themeShade="FF"/>
          <w:sz w:val="24"/>
          <w:szCs w:val="24"/>
          <w:lang w:val="en-GB"/>
        </w:rPr>
        <w:t>,</w:t>
      </w:r>
      <w:r w:rsidRPr="1A4168D0" w:rsidR="357A118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4168D0" w:rsidR="0811C102">
        <w:rPr>
          <w:rFonts w:ascii="Arial" w:hAnsi="Arial" w:eastAsia="Arial" w:cs="Arial"/>
          <w:b w:val="0"/>
          <w:bCs w:val="0"/>
          <w:i w:val="0"/>
          <w:iCs w:val="0"/>
          <w:caps w:val="0"/>
          <w:smallCaps w:val="0"/>
          <w:noProof w:val="0"/>
          <w:color w:val="000000" w:themeColor="text1" w:themeTint="FF" w:themeShade="FF"/>
          <w:sz w:val="24"/>
          <w:szCs w:val="24"/>
          <w:lang w:val="en-GB"/>
        </w:rPr>
        <w:t>2021)</w:t>
      </w:r>
      <w:r w:rsidRPr="1A4168D0" w:rsidR="7A13C4A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4168D0" w:rsidR="1858121D">
        <w:rPr>
          <w:rFonts w:ascii="Arial" w:hAnsi="Arial" w:eastAsia="Arial" w:cs="Arial"/>
          <w:b w:val="0"/>
          <w:bCs w:val="0"/>
          <w:i w:val="0"/>
          <w:iCs w:val="0"/>
          <w:caps w:val="0"/>
          <w:smallCaps w:val="0"/>
          <w:noProof w:val="0"/>
          <w:color w:val="000000" w:themeColor="text1" w:themeTint="FF" w:themeShade="FF"/>
          <w:sz w:val="24"/>
          <w:szCs w:val="24"/>
          <w:lang w:val="en-GB"/>
        </w:rPr>
        <w:t xml:space="preserve">This </w:t>
      </w:r>
      <w:r w:rsidRPr="1A4168D0" w:rsidR="5966373D">
        <w:rPr>
          <w:rFonts w:ascii="Arial" w:hAnsi="Arial" w:eastAsia="Arial" w:cs="Arial"/>
          <w:b w:val="0"/>
          <w:bCs w:val="0"/>
          <w:i w:val="0"/>
          <w:iCs w:val="0"/>
          <w:caps w:val="0"/>
          <w:smallCaps w:val="0"/>
          <w:noProof w:val="0"/>
          <w:color w:val="000000" w:themeColor="text1" w:themeTint="FF" w:themeShade="FF"/>
          <w:sz w:val="24"/>
          <w:szCs w:val="24"/>
          <w:lang w:val="en-GB"/>
        </w:rPr>
        <w:t>report</w:t>
      </w:r>
      <w:r w:rsidRPr="1A4168D0" w:rsidR="1858121D">
        <w:rPr>
          <w:rFonts w:ascii="Arial" w:hAnsi="Arial" w:eastAsia="Arial" w:cs="Arial"/>
          <w:b w:val="0"/>
          <w:bCs w:val="0"/>
          <w:i w:val="0"/>
          <w:iCs w:val="0"/>
          <w:caps w:val="0"/>
          <w:smallCaps w:val="0"/>
          <w:noProof w:val="0"/>
          <w:color w:val="000000" w:themeColor="text1" w:themeTint="FF" w:themeShade="FF"/>
          <w:sz w:val="24"/>
          <w:szCs w:val="24"/>
          <w:lang w:val="en-GB"/>
        </w:rPr>
        <w:t xml:space="preserve"> will offer an insight into the uniqueness of </w:t>
      </w:r>
      <w:r w:rsidRPr="1A4168D0" w:rsidR="487C7D6E">
        <w:rPr>
          <w:rFonts w:ascii="Arial" w:hAnsi="Arial" w:eastAsia="Arial" w:cs="Arial"/>
          <w:b w:val="0"/>
          <w:bCs w:val="0"/>
          <w:i w:val="0"/>
          <w:iCs w:val="0"/>
          <w:caps w:val="0"/>
          <w:smallCaps w:val="0"/>
          <w:noProof w:val="0"/>
          <w:color w:val="000000" w:themeColor="text1" w:themeTint="FF" w:themeShade="FF"/>
          <w:sz w:val="24"/>
          <w:szCs w:val="24"/>
          <w:lang w:val="en-GB"/>
        </w:rPr>
        <w:t>Nishimura</w:t>
      </w:r>
      <w:r w:rsidRPr="1A4168D0" w:rsidR="1858121D">
        <w:rPr>
          <w:rFonts w:ascii="Arial" w:hAnsi="Arial" w:eastAsia="Arial" w:cs="Arial"/>
          <w:b w:val="0"/>
          <w:bCs w:val="0"/>
          <w:i w:val="0"/>
          <w:iCs w:val="0"/>
          <w:caps w:val="0"/>
          <w:smallCaps w:val="0"/>
          <w:noProof w:val="0"/>
          <w:color w:val="000000" w:themeColor="text1" w:themeTint="FF" w:themeShade="FF"/>
          <w:sz w:val="24"/>
          <w:szCs w:val="24"/>
          <w:lang w:val="en-GB"/>
        </w:rPr>
        <w:t xml:space="preserve"> restaurant. The first section </w:t>
      </w:r>
      <w:r w:rsidRPr="1A4168D0" w:rsidR="2286625B">
        <w:rPr>
          <w:rFonts w:ascii="Arial" w:hAnsi="Arial" w:eastAsia="Arial" w:cs="Arial"/>
          <w:b w:val="0"/>
          <w:bCs w:val="0"/>
          <w:i w:val="0"/>
          <w:iCs w:val="0"/>
          <w:caps w:val="0"/>
          <w:smallCaps w:val="0"/>
          <w:noProof w:val="0"/>
          <w:color w:val="000000" w:themeColor="text1" w:themeTint="FF" w:themeShade="FF"/>
          <w:sz w:val="24"/>
          <w:szCs w:val="24"/>
          <w:lang w:val="en-GB"/>
        </w:rPr>
        <w:t xml:space="preserve">I </w:t>
      </w:r>
      <w:r w:rsidRPr="1A4168D0" w:rsidR="1858121D">
        <w:rPr>
          <w:rFonts w:ascii="Arial" w:hAnsi="Arial" w:eastAsia="Arial" w:cs="Arial"/>
          <w:b w:val="0"/>
          <w:bCs w:val="0"/>
          <w:i w:val="0"/>
          <w:iCs w:val="0"/>
          <w:caps w:val="0"/>
          <w:smallCaps w:val="0"/>
          <w:noProof w:val="0"/>
          <w:color w:val="000000" w:themeColor="text1" w:themeTint="FF" w:themeShade="FF"/>
          <w:sz w:val="24"/>
          <w:szCs w:val="24"/>
          <w:lang w:val="en-GB"/>
        </w:rPr>
        <w:t>will discuss the restaurant</w:t>
      </w:r>
      <w:r w:rsidRPr="1A4168D0" w:rsidR="0BD0D89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4168D0" w:rsidR="1858121D">
        <w:rPr>
          <w:rFonts w:ascii="Arial" w:hAnsi="Arial" w:eastAsia="Arial" w:cs="Arial"/>
          <w:b w:val="0"/>
          <w:bCs w:val="0"/>
          <w:i w:val="0"/>
          <w:iCs w:val="0"/>
          <w:caps w:val="0"/>
          <w:smallCaps w:val="0"/>
          <w:noProof w:val="0"/>
          <w:color w:val="000000" w:themeColor="text1" w:themeTint="FF" w:themeShade="FF"/>
          <w:sz w:val="24"/>
          <w:szCs w:val="24"/>
          <w:lang w:val="en-GB"/>
        </w:rPr>
        <w:t xml:space="preserve">kitchen structure and the restaurant’s standard operation procedures. The </w:t>
      </w:r>
      <w:r w:rsidRPr="1A4168D0" w:rsidR="77208E0E">
        <w:rPr>
          <w:rFonts w:ascii="Arial" w:hAnsi="Arial" w:eastAsia="Arial" w:cs="Arial"/>
          <w:b w:val="0"/>
          <w:bCs w:val="0"/>
          <w:i w:val="0"/>
          <w:iCs w:val="0"/>
          <w:caps w:val="0"/>
          <w:smallCaps w:val="0"/>
          <w:noProof w:val="0"/>
          <w:color w:val="000000" w:themeColor="text1" w:themeTint="FF" w:themeShade="FF"/>
          <w:sz w:val="24"/>
          <w:szCs w:val="24"/>
          <w:lang w:val="en-GB"/>
        </w:rPr>
        <w:t>SOP</w:t>
      </w:r>
      <w:r w:rsidRPr="1A4168D0" w:rsidR="1858121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4168D0" w:rsidR="08F25228">
        <w:rPr>
          <w:rFonts w:ascii="Arial" w:hAnsi="Arial" w:eastAsia="Arial" w:cs="Arial"/>
          <w:b w:val="0"/>
          <w:bCs w:val="0"/>
          <w:i w:val="0"/>
          <w:iCs w:val="0"/>
          <w:caps w:val="0"/>
          <w:smallCaps w:val="0"/>
          <w:noProof w:val="0"/>
          <w:color w:val="000000" w:themeColor="text1" w:themeTint="FF" w:themeShade="FF"/>
          <w:sz w:val="24"/>
          <w:szCs w:val="24"/>
          <w:lang w:val="en-GB"/>
        </w:rPr>
        <w:t xml:space="preserve">will discuss </w:t>
      </w:r>
      <w:r w:rsidRPr="1A4168D0" w:rsidR="1858121D">
        <w:rPr>
          <w:rFonts w:ascii="Arial" w:hAnsi="Arial" w:eastAsia="Arial" w:cs="Arial"/>
          <w:b w:val="0"/>
          <w:bCs w:val="0"/>
          <w:i w:val="0"/>
          <w:iCs w:val="0"/>
          <w:caps w:val="0"/>
          <w:smallCaps w:val="0"/>
          <w:noProof w:val="0"/>
          <w:color w:val="000000" w:themeColor="text1" w:themeTint="FF" w:themeShade="FF"/>
          <w:sz w:val="24"/>
          <w:szCs w:val="24"/>
          <w:lang w:val="en-GB"/>
        </w:rPr>
        <w:t>operations on a busy night and the standard production process adopted by the restaurant. The last section will be a self-reflection on the characteristics of the employees and management.</w:t>
      </w:r>
    </w:p>
    <w:p xmlns:wp14="http://schemas.microsoft.com/office/word/2010/wordml" w:rsidP="1A4168D0" wp14:paraId="5185864B" wp14:textId="075672E9">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A4168D0" wp14:paraId="181D7C2C" wp14:textId="417C093E">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r w:rsidRPr="1A4168D0" w:rsidR="0883897E">
        <w:rPr>
          <w:rFonts w:ascii="Arial" w:hAnsi="Arial" w:eastAsia="Arial" w:cs="Arial"/>
          <w:b w:val="1"/>
          <w:bCs w:val="1"/>
          <w:i w:val="0"/>
          <w:iCs w:val="0"/>
          <w:caps w:val="0"/>
          <w:smallCaps w:val="0"/>
          <w:noProof w:val="0"/>
          <w:color w:val="000000" w:themeColor="text1" w:themeTint="FF" w:themeShade="FF"/>
          <w:sz w:val="24"/>
          <w:szCs w:val="24"/>
          <w:lang w:val="en-GB"/>
        </w:rPr>
        <w:t>Restaurant and Kitchen structure</w:t>
      </w:r>
    </w:p>
    <w:p xmlns:wp14="http://schemas.microsoft.com/office/word/2010/wordml" w:rsidP="1A4168D0" wp14:paraId="0EA9D3B2" wp14:textId="68EA8328">
      <w:pPr>
        <w:pStyle w:val="Normal"/>
        <w:ind w:left="-20" w:right="-2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A4168D0" w:rsidR="0DF85C25">
        <w:rPr>
          <w:rFonts w:ascii="Arial" w:hAnsi="Arial" w:eastAsia="Arial" w:cs="Arial"/>
          <w:b w:val="0"/>
          <w:bCs w:val="0"/>
          <w:i w:val="0"/>
          <w:iCs w:val="0"/>
          <w:caps w:val="0"/>
          <w:smallCaps w:val="0"/>
          <w:noProof w:val="0"/>
          <w:color w:val="000000" w:themeColor="text1" w:themeTint="FF" w:themeShade="FF"/>
          <w:sz w:val="24"/>
          <w:szCs w:val="24"/>
          <w:lang w:val="en-GB"/>
        </w:rPr>
        <w:t xml:space="preserve">I really liked the </w:t>
      </w:r>
      <w:r w:rsidRPr="1A4168D0" w:rsidR="26FBE523">
        <w:rPr>
          <w:rFonts w:ascii="Arial" w:hAnsi="Arial" w:eastAsia="Arial" w:cs="Arial"/>
          <w:b w:val="0"/>
          <w:bCs w:val="0"/>
          <w:i w:val="0"/>
          <w:iCs w:val="0"/>
          <w:caps w:val="0"/>
          <w:smallCaps w:val="0"/>
          <w:noProof w:val="0"/>
          <w:color w:val="000000" w:themeColor="text1" w:themeTint="FF" w:themeShade="FF"/>
          <w:sz w:val="24"/>
          <w:szCs w:val="24"/>
          <w:lang w:val="en-GB"/>
        </w:rPr>
        <w:t xml:space="preserve">design </w:t>
      </w:r>
      <w:r w:rsidRPr="1A4168D0" w:rsidR="75EF3068">
        <w:rPr>
          <w:rFonts w:ascii="Arial" w:hAnsi="Arial" w:eastAsia="Arial" w:cs="Arial"/>
          <w:b w:val="0"/>
          <w:bCs w:val="0"/>
          <w:i w:val="0"/>
          <w:iCs w:val="0"/>
          <w:caps w:val="0"/>
          <w:smallCaps w:val="0"/>
          <w:noProof w:val="0"/>
          <w:color w:val="000000" w:themeColor="text1" w:themeTint="FF" w:themeShade="FF"/>
          <w:sz w:val="24"/>
          <w:szCs w:val="24"/>
          <w:lang w:val="en-GB"/>
        </w:rPr>
        <w:t xml:space="preserve">and style </w:t>
      </w:r>
      <w:r w:rsidRPr="1A4168D0" w:rsidR="26FBE523">
        <w:rPr>
          <w:rFonts w:ascii="Arial" w:hAnsi="Arial" w:eastAsia="Arial" w:cs="Arial"/>
          <w:b w:val="0"/>
          <w:bCs w:val="0"/>
          <w:i w:val="0"/>
          <w:iCs w:val="0"/>
          <w:caps w:val="0"/>
          <w:smallCaps w:val="0"/>
          <w:noProof w:val="0"/>
          <w:color w:val="000000" w:themeColor="text1" w:themeTint="FF" w:themeShade="FF"/>
          <w:sz w:val="24"/>
          <w:szCs w:val="24"/>
          <w:lang w:val="en-GB"/>
        </w:rPr>
        <w:t xml:space="preserve">of the Nishimura restaurant </w:t>
      </w:r>
      <w:r w:rsidRPr="1A4168D0" w:rsidR="50A0E05E">
        <w:rPr>
          <w:rFonts w:ascii="Arial" w:hAnsi="Arial" w:eastAsia="Arial" w:cs="Arial"/>
          <w:b w:val="0"/>
          <w:bCs w:val="0"/>
          <w:i w:val="0"/>
          <w:iCs w:val="0"/>
          <w:caps w:val="0"/>
          <w:smallCaps w:val="0"/>
          <w:noProof w:val="0"/>
          <w:color w:val="000000" w:themeColor="text1" w:themeTint="FF" w:themeShade="FF"/>
          <w:sz w:val="24"/>
          <w:szCs w:val="24"/>
          <w:lang w:val="en-GB"/>
        </w:rPr>
        <w:t xml:space="preserve">because </w:t>
      </w:r>
      <w:r w:rsidRPr="1A4168D0" w:rsidR="6CD26467">
        <w:rPr>
          <w:rFonts w:ascii="Arial" w:hAnsi="Arial" w:eastAsia="Arial" w:cs="Arial"/>
          <w:b w:val="0"/>
          <w:bCs w:val="0"/>
          <w:i w:val="0"/>
          <w:iCs w:val="0"/>
          <w:caps w:val="0"/>
          <w:smallCaps w:val="0"/>
          <w:noProof w:val="0"/>
          <w:color w:val="000000" w:themeColor="text1" w:themeTint="FF" w:themeShade="FF"/>
          <w:sz w:val="24"/>
          <w:szCs w:val="24"/>
          <w:lang w:val="en-GB"/>
        </w:rPr>
        <w:t>of its</w:t>
      </w:r>
      <w:r w:rsidRPr="1A4168D0" w:rsidR="0393CD94">
        <w:rPr>
          <w:rFonts w:ascii="Arial" w:hAnsi="Arial" w:eastAsia="Arial" w:cs="Arial"/>
          <w:b w:val="0"/>
          <w:bCs w:val="0"/>
          <w:i w:val="0"/>
          <w:iCs w:val="0"/>
          <w:caps w:val="0"/>
          <w:smallCaps w:val="0"/>
          <w:noProof w:val="0"/>
          <w:color w:val="000000" w:themeColor="text1" w:themeTint="FF" w:themeShade="FF"/>
          <w:sz w:val="24"/>
          <w:szCs w:val="24"/>
          <w:lang w:val="en-GB"/>
        </w:rPr>
        <w:t xml:space="preserve"> modern Japanese look and decor.</w:t>
      </w:r>
      <w:r w:rsidRPr="1A4168D0" w:rsidR="260B5E4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4168D0" w:rsidR="260B5E44">
        <w:rPr>
          <w:rFonts w:ascii="Arial" w:hAnsi="Arial" w:eastAsia="Arial" w:cs="Arial"/>
          <w:b w:val="0"/>
          <w:bCs w:val="0"/>
          <w:i w:val="0"/>
          <w:iCs w:val="0"/>
          <w:caps w:val="0"/>
          <w:smallCaps w:val="0"/>
          <w:noProof w:val="0"/>
          <w:color w:val="000000" w:themeColor="text1" w:themeTint="FF" w:themeShade="FF"/>
          <w:sz w:val="24"/>
          <w:szCs w:val="24"/>
          <w:lang w:val="en-GB"/>
        </w:rPr>
        <w:t>T</w:t>
      </w:r>
      <w:r w:rsidRPr="1A4168D0" w:rsidR="26FBE523">
        <w:rPr>
          <w:rFonts w:ascii="Arial" w:hAnsi="Arial" w:eastAsia="Arial" w:cs="Arial"/>
          <w:b w:val="0"/>
          <w:bCs w:val="0"/>
          <w:i w:val="0"/>
          <w:iCs w:val="0"/>
          <w:caps w:val="0"/>
          <w:smallCaps w:val="0"/>
          <w:noProof w:val="0"/>
          <w:color w:val="000000" w:themeColor="text1" w:themeTint="FF" w:themeShade="FF"/>
          <w:sz w:val="24"/>
          <w:szCs w:val="24"/>
          <w:lang w:val="en-GB"/>
        </w:rPr>
        <w:t>he Restaurant ha</w:t>
      </w:r>
      <w:r w:rsidRPr="1A4168D0" w:rsidR="064B8CB4">
        <w:rPr>
          <w:rFonts w:ascii="Arial" w:hAnsi="Arial" w:eastAsia="Arial" w:cs="Arial"/>
          <w:b w:val="0"/>
          <w:bCs w:val="0"/>
          <w:i w:val="0"/>
          <w:iCs w:val="0"/>
          <w:caps w:val="0"/>
          <w:smallCaps w:val="0"/>
          <w:noProof w:val="0"/>
          <w:color w:val="000000" w:themeColor="text1" w:themeTint="FF" w:themeShade="FF"/>
          <w:sz w:val="24"/>
          <w:szCs w:val="24"/>
          <w:lang w:val="en-GB"/>
        </w:rPr>
        <w:t>s</w:t>
      </w:r>
      <w:r w:rsidRPr="1A4168D0" w:rsidR="26FBE523">
        <w:rPr>
          <w:rFonts w:ascii="Arial" w:hAnsi="Arial" w:eastAsia="Arial" w:cs="Arial"/>
          <w:b w:val="0"/>
          <w:bCs w:val="0"/>
          <w:i w:val="0"/>
          <w:iCs w:val="0"/>
          <w:caps w:val="0"/>
          <w:smallCaps w:val="0"/>
          <w:noProof w:val="0"/>
          <w:color w:val="000000" w:themeColor="text1" w:themeTint="FF" w:themeShade="FF"/>
          <w:sz w:val="24"/>
          <w:szCs w:val="24"/>
          <w:lang w:val="en-GB"/>
        </w:rPr>
        <w:t xml:space="preserve"> an open kitchen (Walker, 2021). </w:t>
      </w:r>
      <w:r w:rsidRPr="1A4168D0" w:rsidR="7488D584">
        <w:rPr>
          <w:rFonts w:ascii="Arial" w:hAnsi="Arial" w:eastAsia="Arial" w:cs="Arial"/>
          <w:b w:val="0"/>
          <w:bCs w:val="0"/>
          <w:i w:val="0"/>
          <w:iCs w:val="0"/>
          <w:noProof w:val="0"/>
          <w:color w:val="000000" w:themeColor="text1" w:themeTint="FF" w:themeShade="FF"/>
          <w:sz w:val="24"/>
          <w:szCs w:val="24"/>
          <w:lang w:val="en-GB"/>
        </w:rPr>
        <w:t xml:space="preserve">The kitchen area was extended to create more space for </w:t>
      </w:r>
      <w:r w:rsidRPr="1A4168D0" w:rsidR="11FBFB2D">
        <w:rPr>
          <w:rFonts w:ascii="Arial" w:hAnsi="Arial" w:eastAsia="Arial" w:cs="Arial"/>
          <w:b w:val="0"/>
          <w:bCs w:val="0"/>
          <w:i w:val="0"/>
          <w:iCs w:val="0"/>
          <w:noProof w:val="0"/>
          <w:color w:val="000000" w:themeColor="text1" w:themeTint="FF" w:themeShade="FF"/>
          <w:sz w:val="24"/>
          <w:szCs w:val="24"/>
          <w:lang w:val="en-GB"/>
        </w:rPr>
        <w:t xml:space="preserve">the </w:t>
      </w:r>
      <w:r w:rsidRPr="1A4168D0" w:rsidR="7488D584">
        <w:rPr>
          <w:rFonts w:ascii="Arial" w:hAnsi="Arial" w:eastAsia="Arial" w:cs="Arial"/>
          <w:b w:val="0"/>
          <w:bCs w:val="0"/>
          <w:i w:val="0"/>
          <w:iCs w:val="0"/>
          <w:noProof w:val="0"/>
          <w:color w:val="000000" w:themeColor="text1" w:themeTint="FF" w:themeShade="FF"/>
          <w:sz w:val="24"/>
          <w:szCs w:val="24"/>
          <w:lang w:val="en-GB"/>
        </w:rPr>
        <w:t xml:space="preserve">dining area and to accommodate the design of its </w:t>
      </w:r>
      <w:r w:rsidRPr="1A4168D0" w:rsidR="1E201A09">
        <w:rPr>
          <w:rFonts w:ascii="Arial" w:hAnsi="Arial" w:eastAsia="Arial" w:cs="Arial"/>
          <w:b w:val="0"/>
          <w:bCs w:val="0"/>
          <w:i w:val="0"/>
          <w:iCs w:val="0"/>
          <w:noProof w:val="0"/>
          <w:color w:val="000000" w:themeColor="text1" w:themeTint="FF" w:themeShade="FF"/>
          <w:sz w:val="24"/>
          <w:szCs w:val="24"/>
          <w:lang w:val="en-GB"/>
        </w:rPr>
        <w:t xml:space="preserve">traditional </w:t>
      </w:r>
      <w:r w:rsidRPr="1A4168D0" w:rsidR="7F531288">
        <w:rPr>
          <w:rFonts w:ascii="Arial" w:hAnsi="Arial" w:eastAsia="Arial" w:cs="Arial"/>
          <w:b w:val="0"/>
          <w:bCs w:val="0"/>
          <w:i w:val="0"/>
          <w:iCs w:val="0"/>
          <w:noProof w:val="0"/>
          <w:color w:val="000000" w:themeColor="text1" w:themeTint="FF" w:themeShade="FF"/>
          <w:sz w:val="24"/>
          <w:szCs w:val="24"/>
          <w:lang w:val="en-GB"/>
        </w:rPr>
        <w:t>Asian</w:t>
      </w:r>
      <w:r w:rsidRPr="1A4168D0" w:rsidR="1E201A09">
        <w:rPr>
          <w:rFonts w:ascii="Arial" w:hAnsi="Arial" w:eastAsia="Arial" w:cs="Arial"/>
          <w:b w:val="0"/>
          <w:bCs w:val="0"/>
          <w:i w:val="0"/>
          <w:iCs w:val="0"/>
          <w:noProof w:val="0"/>
          <w:color w:val="000000" w:themeColor="text1" w:themeTint="FF" w:themeShade="FF"/>
          <w:sz w:val="24"/>
          <w:szCs w:val="24"/>
          <w:lang w:val="en-GB"/>
        </w:rPr>
        <w:t xml:space="preserve"> style</w:t>
      </w:r>
      <w:r w:rsidRPr="1A4168D0" w:rsidR="7488D584">
        <w:rPr>
          <w:rFonts w:ascii="Arial" w:hAnsi="Arial" w:eastAsia="Arial" w:cs="Arial"/>
          <w:b w:val="0"/>
          <w:bCs w:val="0"/>
          <w:i w:val="0"/>
          <w:iCs w:val="0"/>
          <w:noProof w:val="0"/>
          <w:color w:val="000000" w:themeColor="text1" w:themeTint="FF" w:themeShade="FF"/>
          <w:sz w:val="24"/>
          <w:szCs w:val="24"/>
          <w:lang w:val="en-GB"/>
        </w:rPr>
        <w:t xml:space="preserve"> table</w:t>
      </w:r>
      <w:r w:rsidRPr="1A4168D0" w:rsidR="7B9FF10E">
        <w:rPr>
          <w:rFonts w:ascii="Arial" w:hAnsi="Arial" w:eastAsia="Arial" w:cs="Arial"/>
          <w:b w:val="0"/>
          <w:bCs w:val="0"/>
          <w:i w:val="0"/>
          <w:iCs w:val="0"/>
          <w:noProof w:val="0"/>
          <w:color w:val="000000" w:themeColor="text1" w:themeTint="FF" w:themeShade="FF"/>
          <w:sz w:val="24"/>
          <w:szCs w:val="24"/>
          <w:lang w:val="en-GB"/>
        </w:rPr>
        <w:t>s</w:t>
      </w:r>
      <w:r w:rsidRPr="1A4168D0" w:rsidR="7488D584">
        <w:rPr>
          <w:rFonts w:ascii="Arial" w:hAnsi="Arial" w:eastAsia="Arial" w:cs="Arial"/>
          <w:b w:val="0"/>
          <w:bCs w:val="0"/>
          <w:i w:val="0"/>
          <w:iCs w:val="0"/>
          <w:noProof w:val="0"/>
          <w:color w:val="000000" w:themeColor="text1" w:themeTint="FF" w:themeShade="FF"/>
          <w:sz w:val="24"/>
          <w:szCs w:val="24"/>
          <w:lang w:val="en-GB"/>
        </w:rPr>
        <w:t>.</w:t>
      </w:r>
      <w:r w:rsidRPr="1A4168D0" w:rsidR="07E1B9DF">
        <w:rPr>
          <w:rFonts w:ascii="Arial" w:hAnsi="Arial" w:eastAsia="Arial" w:cs="Arial"/>
          <w:b w:val="0"/>
          <w:bCs w:val="0"/>
          <w:i w:val="0"/>
          <w:iCs w:val="0"/>
          <w:noProof w:val="0"/>
          <w:color w:val="000000" w:themeColor="text1" w:themeTint="FF" w:themeShade="FF"/>
          <w:sz w:val="24"/>
          <w:szCs w:val="24"/>
          <w:lang w:val="en-GB"/>
        </w:rPr>
        <w:t xml:space="preserve"> </w:t>
      </w:r>
      <w:r w:rsidRPr="1A4168D0" w:rsidR="65F86DEB">
        <w:rPr>
          <w:rFonts w:ascii="Arial" w:hAnsi="Arial" w:eastAsia="Arial" w:cs="Arial"/>
          <w:b w:val="0"/>
          <w:bCs w:val="0"/>
          <w:i w:val="0"/>
          <w:iCs w:val="0"/>
          <w:caps w:val="0"/>
          <w:smallCaps w:val="0"/>
          <w:noProof w:val="0"/>
          <w:color w:val="000000" w:themeColor="text1" w:themeTint="FF" w:themeShade="FF"/>
          <w:sz w:val="24"/>
          <w:szCs w:val="24"/>
          <w:lang w:val="en-GB"/>
        </w:rPr>
        <w:t>Nishimura’s</w:t>
      </w:r>
      <w:r w:rsidRPr="1A4168D0" w:rsidR="26FBE523">
        <w:rPr>
          <w:rFonts w:ascii="Arial" w:hAnsi="Arial" w:eastAsia="Arial" w:cs="Arial"/>
          <w:b w:val="0"/>
          <w:bCs w:val="0"/>
          <w:i w:val="0"/>
          <w:iCs w:val="0"/>
          <w:caps w:val="0"/>
          <w:smallCaps w:val="0"/>
          <w:noProof w:val="0"/>
          <w:color w:val="000000" w:themeColor="text1" w:themeTint="FF" w:themeShade="FF"/>
          <w:sz w:val="24"/>
          <w:szCs w:val="24"/>
          <w:lang w:val="en-GB"/>
        </w:rPr>
        <w:t xml:space="preserve"> structure is designed to ensure a seamless flow of consumers from the time of opening to the time of closing (Walker, 2021). The Restaurant has a receiving end</w:t>
      </w:r>
      <w:r w:rsidRPr="1A4168D0" w:rsidR="5193DB2A">
        <w:rPr>
          <w:rFonts w:ascii="Arial" w:hAnsi="Arial" w:eastAsia="Arial" w:cs="Arial"/>
          <w:b w:val="0"/>
          <w:bCs w:val="0"/>
          <w:i w:val="0"/>
          <w:iCs w:val="0"/>
          <w:caps w:val="0"/>
          <w:smallCaps w:val="0"/>
          <w:noProof w:val="0"/>
          <w:color w:val="000000" w:themeColor="text1" w:themeTint="FF" w:themeShade="FF"/>
          <w:sz w:val="24"/>
          <w:szCs w:val="24"/>
          <w:lang w:val="en-GB"/>
        </w:rPr>
        <w:t xml:space="preserve"> where customers can clearly have access to </w:t>
      </w:r>
      <w:r w:rsidRPr="1A4168D0" w:rsidR="26FBE523">
        <w:rPr>
          <w:rFonts w:ascii="Arial" w:hAnsi="Arial" w:eastAsia="Arial" w:cs="Arial"/>
          <w:b w:val="0"/>
          <w:bCs w:val="0"/>
          <w:i w:val="0"/>
          <w:iCs w:val="0"/>
          <w:caps w:val="0"/>
          <w:smallCaps w:val="0"/>
          <w:noProof w:val="0"/>
          <w:color w:val="000000" w:themeColor="text1" w:themeTint="FF" w:themeShade="FF"/>
          <w:sz w:val="24"/>
          <w:szCs w:val="24"/>
          <w:lang w:val="en-GB"/>
        </w:rPr>
        <w:t>the sushi bar. The Restaurant utili</w:t>
      </w:r>
      <w:r w:rsidRPr="1A4168D0" w:rsidR="4BB176E8">
        <w:rPr>
          <w:rFonts w:ascii="Arial" w:hAnsi="Arial" w:eastAsia="Arial" w:cs="Arial"/>
          <w:b w:val="0"/>
          <w:bCs w:val="0"/>
          <w:i w:val="0"/>
          <w:iCs w:val="0"/>
          <w:caps w:val="0"/>
          <w:smallCaps w:val="0"/>
          <w:noProof w:val="0"/>
          <w:color w:val="000000" w:themeColor="text1" w:themeTint="FF" w:themeShade="FF"/>
          <w:sz w:val="24"/>
          <w:szCs w:val="24"/>
          <w:lang w:val="en-GB"/>
        </w:rPr>
        <w:t>s</w:t>
      </w:r>
      <w:r w:rsidRPr="1A4168D0" w:rsidR="26FBE523">
        <w:rPr>
          <w:rFonts w:ascii="Arial" w:hAnsi="Arial" w:eastAsia="Arial" w:cs="Arial"/>
          <w:b w:val="0"/>
          <w:bCs w:val="0"/>
          <w:i w:val="0"/>
          <w:iCs w:val="0"/>
          <w:caps w:val="0"/>
          <w:smallCaps w:val="0"/>
          <w:noProof w:val="0"/>
          <w:color w:val="000000" w:themeColor="text1" w:themeTint="FF" w:themeShade="FF"/>
          <w:sz w:val="24"/>
          <w:szCs w:val="24"/>
          <w:lang w:val="en-GB"/>
        </w:rPr>
        <w:t>e</w:t>
      </w:r>
      <w:r w:rsidRPr="1A4168D0" w:rsidR="374CE427">
        <w:rPr>
          <w:rFonts w:ascii="Arial" w:hAnsi="Arial" w:eastAsia="Arial" w:cs="Arial"/>
          <w:b w:val="0"/>
          <w:bCs w:val="0"/>
          <w:i w:val="0"/>
          <w:iCs w:val="0"/>
          <w:caps w:val="0"/>
          <w:smallCaps w:val="0"/>
          <w:noProof w:val="0"/>
          <w:color w:val="000000" w:themeColor="text1" w:themeTint="FF" w:themeShade="FF"/>
          <w:sz w:val="24"/>
          <w:szCs w:val="24"/>
          <w:lang w:val="en-GB"/>
        </w:rPr>
        <w:t>s</w:t>
      </w:r>
      <w:r w:rsidRPr="1A4168D0" w:rsidR="26FBE523">
        <w:rPr>
          <w:rFonts w:ascii="Arial" w:hAnsi="Arial" w:eastAsia="Arial" w:cs="Arial"/>
          <w:b w:val="0"/>
          <w:bCs w:val="0"/>
          <w:i w:val="0"/>
          <w:iCs w:val="0"/>
          <w:caps w:val="0"/>
          <w:smallCaps w:val="0"/>
          <w:noProof w:val="0"/>
          <w:color w:val="000000" w:themeColor="text1" w:themeTint="FF" w:themeShade="FF"/>
          <w:sz w:val="24"/>
          <w:szCs w:val="24"/>
          <w:lang w:val="en-GB"/>
        </w:rPr>
        <w:t xml:space="preserve"> the waiting lounge as th</w:t>
      </w:r>
      <w:r w:rsidRPr="1A4168D0" w:rsidR="3FECAE64">
        <w:rPr>
          <w:rFonts w:ascii="Arial" w:hAnsi="Arial" w:eastAsia="Arial" w:cs="Arial"/>
          <w:b w:val="0"/>
          <w:bCs w:val="0"/>
          <w:i w:val="0"/>
          <w:iCs w:val="0"/>
          <w:caps w:val="0"/>
          <w:smallCaps w:val="0"/>
          <w:noProof w:val="0"/>
          <w:color w:val="000000" w:themeColor="text1" w:themeTint="FF" w:themeShade="FF"/>
          <w:sz w:val="24"/>
          <w:szCs w:val="24"/>
          <w:lang w:val="en-GB"/>
        </w:rPr>
        <w:t xml:space="preserve">e customers </w:t>
      </w:r>
      <w:r w:rsidRPr="1A4168D0" w:rsidR="26FBE523">
        <w:rPr>
          <w:rFonts w:ascii="Arial" w:hAnsi="Arial" w:eastAsia="Arial" w:cs="Arial"/>
          <w:b w:val="0"/>
          <w:bCs w:val="0"/>
          <w:i w:val="0"/>
          <w:iCs w:val="0"/>
          <w:caps w:val="0"/>
          <w:smallCaps w:val="0"/>
          <w:noProof w:val="0"/>
          <w:color w:val="000000" w:themeColor="text1" w:themeTint="FF" w:themeShade="FF"/>
          <w:sz w:val="24"/>
          <w:szCs w:val="24"/>
          <w:lang w:val="en-GB"/>
        </w:rPr>
        <w:t>wait for the tables to be cleared for them to use. The servers take the orders from the clients, after which the Chef is provided with the list, prepares a list of the ingredients nee</w:t>
      </w:r>
      <w:r w:rsidRPr="1A4168D0" w:rsidR="7E908428">
        <w:rPr>
          <w:rFonts w:ascii="Arial" w:hAnsi="Arial" w:eastAsia="Arial" w:cs="Arial"/>
          <w:b w:val="0"/>
          <w:bCs w:val="0"/>
          <w:i w:val="0"/>
          <w:iCs w:val="0"/>
          <w:caps w:val="0"/>
          <w:smallCaps w:val="0"/>
          <w:noProof w:val="0"/>
          <w:color w:val="000000" w:themeColor="text1" w:themeTint="FF" w:themeShade="FF"/>
          <w:sz w:val="24"/>
          <w:szCs w:val="24"/>
          <w:lang w:val="en-GB"/>
        </w:rPr>
        <w:t>ded</w:t>
      </w:r>
      <w:r w:rsidRPr="1A4168D0" w:rsidR="26FBE523">
        <w:rPr>
          <w:rFonts w:ascii="Arial" w:hAnsi="Arial" w:eastAsia="Arial" w:cs="Arial"/>
          <w:b w:val="0"/>
          <w:bCs w:val="0"/>
          <w:i w:val="0"/>
          <w:iCs w:val="0"/>
          <w:caps w:val="0"/>
          <w:smallCaps w:val="0"/>
          <w:noProof w:val="0"/>
          <w:color w:val="000000" w:themeColor="text1" w:themeTint="FF" w:themeShade="FF"/>
          <w:sz w:val="24"/>
          <w:szCs w:val="24"/>
          <w:lang w:val="en-GB"/>
        </w:rPr>
        <w:t xml:space="preserve"> and places the order in a cart. The dining area is designed according to </w:t>
      </w:r>
      <w:r w:rsidRPr="1A4168D0" w:rsidR="50E0A9F2">
        <w:rPr>
          <w:rFonts w:ascii="Arial" w:hAnsi="Arial" w:eastAsia="Arial" w:cs="Arial"/>
          <w:b w:val="0"/>
          <w:bCs w:val="0"/>
          <w:i w:val="0"/>
          <w:iCs w:val="0"/>
          <w:caps w:val="0"/>
          <w:smallCaps w:val="0"/>
          <w:noProof w:val="0"/>
          <w:color w:val="000000" w:themeColor="text1" w:themeTint="FF" w:themeShade="FF"/>
          <w:sz w:val="24"/>
          <w:szCs w:val="24"/>
          <w:lang w:val="en-GB"/>
        </w:rPr>
        <w:t>the traditional Asian</w:t>
      </w:r>
      <w:r w:rsidRPr="1A4168D0" w:rsidR="26FBE523">
        <w:rPr>
          <w:rFonts w:ascii="Arial" w:hAnsi="Arial" w:eastAsia="Arial" w:cs="Arial"/>
          <w:b w:val="0"/>
          <w:bCs w:val="0"/>
          <w:i w:val="0"/>
          <w:iCs w:val="0"/>
          <w:caps w:val="0"/>
          <w:smallCaps w:val="0"/>
          <w:noProof w:val="0"/>
          <w:color w:val="000000" w:themeColor="text1" w:themeTint="FF" w:themeShade="FF"/>
          <w:sz w:val="24"/>
          <w:szCs w:val="24"/>
          <w:lang w:val="en-GB"/>
        </w:rPr>
        <w:t xml:space="preserve"> standards, whereby eight customers sit around a table. The dining area also has the Chef’s grilling area that serves two tables at a time. The design is meant to offer the consumers the experience of interacting with the cook. The kitchen space allows the Chef to move while preparing the food. From the dining area is an exit from the Restaurant to make the movements within the Restaurant smooth and seamless.</w:t>
      </w:r>
    </w:p>
    <w:p xmlns:wp14="http://schemas.microsoft.com/office/word/2010/wordml" w:rsidP="1A4168D0" wp14:paraId="5A53D54E" wp14:textId="6822ECBC">
      <w:pPr>
        <w:pStyle w:val="Normal"/>
        <w:ind w:left="-20" w:right="-2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A4168D0" wp14:paraId="6F61EAEF" wp14:textId="6798DBB4">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r w:rsidRPr="1A4168D0" w:rsidR="0455A267">
        <w:rPr>
          <w:rFonts w:ascii="Arial" w:hAnsi="Arial" w:eastAsia="Arial" w:cs="Arial"/>
          <w:b w:val="1"/>
          <w:bCs w:val="1"/>
          <w:i w:val="0"/>
          <w:iCs w:val="0"/>
          <w:caps w:val="0"/>
          <w:smallCaps w:val="0"/>
          <w:noProof w:val="0"/>
          <w:color w:val="000000" w:themeColor="text1" w:themeTint="FF" w:themeShade="FF"/>
          <w:sz w:val="24"/>
          <w:szCs w:val="24"/>
          <w:lang w:val="en-GB"/>
        </w:rPr>
        <w:t>Standard Operation Procedures</w:t>
      </w:r>
    </w:p>
    <w:p xmlns:wp14="http://schemas.microsoft.com/office/word/2010/wordml" w:rsidP="1A4168D0" wp14:paraId="0C6D1A3B" wp14:textId="01A6314E">
      <w:pPr>
        <w:ind w:left="-20" w:right="-2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A4168D0" w:rsidR="5A77A849">
        <w:rPr>
          <w:rFonts w:ascii="Arial" w:hAnsi="Arial" w:eastAsia="Arial" w:cs="Arial"/>
          <w:b w:val="0"/>
          <w:bCs w:val="0"/>
          <w:i w:val="0"/>
          <w:iCs w:val="0"/>
          <w:caps w:val="0"/>
          <w:smallCaps w:val="0"/>
          <w:noProof w:val="0"/>
          <w:color w:val="000000" w:themeColor="text1" w:themeTint="FF" w:themeShade="FF"/>
          <w:sz w:val="24"/>
          <w:szCs w:val="24"/>
          <w:lang w:val="en-GB"/>
        </w:rPr>
        <w:t>T</w:t>
      </w:r>
      <w:r w:rsidRPr="1A4168D0" w:rsidR="0455A267">
        <w:rPr>
          <w:rFonts w:ascii="Arial" w:hAnsi="Arial" w:eastAsia="Arial" w:cs="Arial"/>
          <w:b w:val="0"/>
          <w:bCs w:val="0"/>
          <w:i w:val="0"/>
          <w:iCs w:val="0"/>
          <w:caps w:val="0"/>
          <w:smallCaps w:val="0"/>
          <w:noProof w:val="0"/>
          <w:color w:val="000000" w:themeColor="text1" w:themeTint="FF" w:themeShade="FF"/>
          <w:sz w:val="24"/>
          <w:szCs w:val="24"/>
          <w:lang w:val="en-GB"/>
        </w:rPr>
        <w:t>he design</w:t>
      </w:r>
      <w:r w:rsidRPr="1A4168D0" w:rsidR="281BBDBE">
        <w:rPr>
          <w:rFonts w:ascii="Arial" w:hAnsi="Arial" w:eastAsia="Arial" w:cs="Arial"/>
          <w:b w:val="0"/>
          <w:bCs w:val="0"/>
          <w:i w:val="0"/>
          <w:iCs w:val="0"/>
          <w:caps w:val="0"/>
          <w:smallCaps w:val="0"/>
          <w:noProof w:val="0"/>
          <w:color w:val="000000" w:themeColor="text1" w:themeTint="FF" w:themeShade="FF"/>
          <w:sz w:val="24"/>
          <w:szCs w:val="24"/>
          <w:lang w:val="en-GB"/>
        </w:rPr>
        <w:t xml:space="preserve"> of </w:t>
      </w:r>
      <w:r w:rsidRPr="1A4168D0" w:rsidR="0455A267">
        <w:rPr>
          <w:rFonts w:ascii="Arial" w:hAnsi="Arial" w:eastAsia="Arial" w:cs="Arial"/>
          <w:b w:val="0"/>
          <w:bCs w:val="0"/>
          <w:i w:val="0"/>
          <w:iCs w:val="0"/>
          <w:caps w:val="0"/>
          <w:smallCaps w:val="0"/>
          <w:noProof w:val="0"/>
          <w:color w:val="000000" w:themeColor="text1" w:themeTint="FF" w:themeShade="FF"/>
          <w:sz w:val="24"/>
          <w:szCs w:val="24"/>
          <w:lang w:val="en-GB"/>
        </w:rPr>
        <w:t>the bar and lounge size</w:t>
      </w:r>
      <w:r w:rsidRPr="1A4168D0" w:rsidR="7B2535B0">
        <w:rPr>
          <w:rFonts w:ascii="Arial" w:hAnsi="Arial" w:eastAsia="Arial" w:cs="Arial"/>
          <w:b w:val="0"/>
          <w:bCs w:val="0"/>
          <w:i w:val="0"/>
          <w:iCs w:val="0"/>
          <w:caps w:val="0"/>
          <w:smallCaps w:val="0"/>
          <w:noProof w:val="0"/>
          <w:color w:val="000000" w:themeColor="text1" w:themeTint="FF" w:themeShade="FF"/>
          <w:sz w:val="24"/>
          <w:szCs w:val="24"/>
          <w:lang w:val="en-GB"/>
        </w:rPr>
        <w:t xml:space="preserve"> made it very practical </w:t>
      </w:r>
      <w:r w:rsidRPr="1A4168D0" w:rsidR="3CDD974E">
        <w:rPr>
          <w:rFonts w:ascii="Arial" w:hAnsi="Arial" w:eastAsia="Arial" w:cs="Arial"/>
          <w:b w:val="0"/>
          <w:bCs w:val="0"/>
          <w:i w:val="0"/>
          <w:iCs w:val="0"/>
          <w:caps w:val="0"/>
          <w:smallCaps w:val="0"/>
          <w:noProof w:val="0"/>
          <w:color w:val="000000" w:themeColor="text1" w:themeTint="FF" w:themeShade="FF"/>
          <w:sz w:val="24"/>
          <w:szCs w:val="24"/>
          <w:lang w:val="en-GB"/>
        </w:rPr>
        <w:t>for customers with and without pre bookings</w:t>
      </w:r>
      <w:r w:rsidRPr="1A4168D0" w:rsidR="1055D7EB">
        <w:rPr>
          <w:rFonts w:ascii="Arial" w:hAnsi="Arial" w:eastAsia="Arial" w:cs="Arial"/>
          <w:b w:val="0"/>
          <w:bCs w:val="0"/>
          <w:i w:val="0"/>
          <w:iCs w:val="0"/>
          <w:caps w:val="0"/>
          <w:smallCaps w:val="0"/>
          <w:noProof w:val="0"/>
          <w:color w:val="000000" w:themeColor="text1" w:themeTint="FF" w:themeShade="FF"/>
          <w:sz w:val="24"/>
          <w:szCs w:val="24"/>
          <w:lang w:val="en-GB"/>
        </w:rPr>
        <w:t>.</w:t>
      </w:r>
      <w:r w:rsidRPr="1A4168D0" w:rsidR="0455A267">
        <w:rPr>
          <w:rFonts w:ascii="Arial" w:hAnsi="Arial" w:eastAsia="Arial" w:cs="Arial"/>
          <w:b w:val="0"/>
          <w:bCs w:val="0"/>
          <w:i w:val="0"/>
          <w:iCs w:val="0"/>
          <w:caps w:val="0"/>
          <w:smallCaps w:val="0"/>
          <w:noProof w:val="0"/>
          <w:color w:val="000000" w:themeColor="text1" w:themeTint="FF" w:themeShade="FF"/>
          <w:sz w:val="24"/>
          <w:szCs w:val="24"/>
          <w:lang w:val="en-GB"/>
        </w:rPr>
        <w:t xml:space="preserve"> Typically, a customer would get into the restaurant through the bar and lounge area and be seated</w:t>
      </w:r>
      <w:r w:rsidRPr="1A4168D0" w:rsidR="726A68F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4168D0" w:rsidR="0455A267">
        <w:rPr>
          <w:rFonts w:ascii="Arial" w:hAnsi="Arial" w:eastAsia="Arial" w:cs="Arial"/>
          <w:b w:val="0"/>
          <w:bCs w:val="0"/>
          <w:i w:val="0"/>
          <w:iCs w:val="0"/>
          <w:caps w:val="0"/>
          <w:smallCaps w:val="0"/>
          <w:noProof w:val="0"/>
          <w:color w:val="000000" w:themeColor="text1" w:themeTint="FF" w:themeShade="FF"/>
          <w:sz w:val="24"/>
          <w:szCs w:val="24"/>
          <w:lang w:val="en-GB"/>
        </w:rPr>
        <w:t>the</w:t>
      </w:r>
      <w:r w:rsidRPr="1A4168D0" w:rsidR="0455A26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4168D0" w:rsidR="0455A267">
        <w:rPr>
          <w:rFonts w:ascii="Arial" w:hAnsi="Arial" w:eastAsia="Arial" w:cs="Arial"/>
          <w:b w:val="0"/>
          <w:bCs w:val="0"/>
          <w:i w:val="0"/>
          <w:iCs w:val="0"/>
          <w:caps w:val="0"/>
          <w:smallCaps w:val="0"/>
          <w:noProof w:val="0"/>
          <w:color w:val="000000" w:themeColor="text1" w:themeTint="FF" w:themeShade="FF"/>
          <w:sz w:val="24"/>
          <w:szCs w:val="24"/>
          <w:lang w:val="en-GB"/>
        </w:rPr>
        <w:t>waitress</w:t>
      </w:r>
      <w:r w:rsidRPr="1A4168D0" w:rsidR="0455A267">
        <w:rPr>
          <w:rFonts w:ascii="Arial" w:hAnsi="Arial" w:eastAsia="Arial" w:cs="Arial"/>
          <w:b w:val="0"/>
          <w:bCs w:val="0"/>
          <w:i w:val="0"/>
          <w:iCs w:val="0"/>
          <w:caps w:val="0"/>
          <w:smallCaps w:val="0"/>
          <w:noProof w:val="0"/>
          <w:color w:val="000000" w:themeColor="text1" w:themeTint="FF" w:themeShade="FF"/>
          <w:sz w:val="24"/>
          <w:szCs w:val="24"/>
          <w:lang w:val="en-GB"/>
        </w:rPr>
        <w:t xml:space="preserve"> would then arrive and take their </w:t>
      </w:r>
      <w:r w:rsidRPr="1A4168D0" w:rsidR="2374319F">
        <w:rPr>
          <w:rFonts w:ascii="Arial" w:hAnsi="Arial" w:eastAsia="Arial" w:cs="Arial"/>
          <w:b w:val="0"/>
          <w:bCs w:val="0"/>
          <w:i w:val="0"/>
          <w:iCs w:val="0"/>
          <w:caps w:val="0"/>
          <w:smallCaps w:val="0"/>
          <w:noProof w:val="0"/>
          <w:color w:val="000000" w:themeColor="text1" w:themeTint="FF" w:themeShade="FF"/>
          <w:sz w:val="24"/>
          <w:szCs w:val="24"/>
          <w:lang w:val="en-GB"/>
        </w:rPr>
        <w:t xml:space="preserve">starter </w:t>
      </w:r>
      <w:r w:rsidRPr="1A4168D0" w:rsidR="0455A267">
        <w:rPr>
          <w:rFonts w:ascii="Arial" w:hAnsi="Arial" w:eastAsia="Arial" w:cs="Arial"/>
          <w:b w:val="0"/>
          <w:bCs w:val="0"/>
          <w:i w:val="0"/>
          <w:iCs w:val="0"/>
          <w:caps w:val="0"/>
          <w:smallCaps w:val="0"/>
          <w:noProof w:val="0"/>
          <w:color w:val="000000" w:themeColor="text1" w:themeTint="FF" w:themeShade="FF"/>
          <w:sz w:val="24"/>
          <w:szCs w:val="24"/>
          <w:lang w:val="en-GB"/>
        </w:rPr>
        <w:t>order of soup, salad, and beverage. After taking down the customer</w:t>
      </w:r>
      <w:r w:rsidRPr="1A4168D0" w:rsidR="2B8FC9B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4168D0" w:rsidR="0455A267">
        <w:rPr>
          <w:rFonts w:ascii="Arial" w:hAnsi="Arial" w:eastAsia="Arial" w:cs="Arial"/>
          <w:b w:val="0"/>
          <w:bCs w:val="0"/>
          <w:i w:val="0"/>
          <w:iCs w:val="0"/>
          <w:caps w:val="0"/>
          <w:smallCaps w:val="0"/>
          <w:noProof w:val="0"/>
          <w:color w:val="000000" w:themeColor="text1" w:themeTint="FF" w:themeShade="FF"/>
          <w:sz w:val="24"/>
          <w:szCs w:val="24"/>
          <w:lang w:val="en-GB"/>
        </w:rPr>
        <w:t xml:space="preserve">specific details, the chef appears with a cart </w:t>
      </w:r>
      <w:r w:rsidRPr="1A4168D0" w:rsidR="0455A267">
        <w:rPr>
          <w:rFonts w:ascii="Arial" w:hAnsi="Arial" w:eastAsia="Arial" w:cs="Arial"/>
          <w:b w:val="0"/>
          <w:bCs w:val="0"/>
          <w:i w:val="0"/>
          <w:iCs w:val="0"/>
          <w:caps w:val="0"/>
          <w:smallCaps w:val="0"/>
          <w:noProof w:val="0"/>
          <w:color w:val="000000" w:themeColor="text1" w:themeTint="FF" w:themeShade="FF"/>
          <w:sz w:val="24"/>
          <w:szCs w:val="24"/>
          <w:lang w:val="en-GB"/>
        </w:rPr>
        <w:t>containing</w:t>
      </w:r>
      <w:r w:rsidRPr="1A4168D0" w:rsidR="0455A267">
        <w:rPr>
          <w:rFonts w:ascii="Arial" w:hAnsi="Arial" w:eastAsia="Arial" w:cs="Arial"/>
          <w:b w:val="0"/>
          <w:bCs w:val="0"/>
          <w:i w:val="0"/>
          <w:iCs w:val="0"/>
          <w:caps w:val="0"/>
          <w:smallCaps w:val="0"/>
          <w:noProof w:val="0"/>
          <w:color w:val="000000" w:themeColor="text1" w:themeTint="FF" w:themeShade="FF"/>
          <w:sz w:val="24"/>
          <w:szCs w:val="24"/>
          <w:lang w:val="en-GB"/>
        </w:rPr>
        <w:t xml:space="preserve"> the dish's specific ingredients and begins the show.</w:t>
      </w:r>
      <w:r w:rsidRPr="1A4168D0" w:rsidR="46EE040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4168D0" w:rsidR="59D3BB32">
        <w:rPr>
          <w:rFonts w:ascii="Arial" w:hAnsi="Arial" w:eastAsia="Arial" w:cs="Arial"/>
          <w:b w:val="0"/>
          <w:bCs w:val="0"/>
          <w:i w:val="0"/>
          <w:iCs w:val="0"/>
          <w:caps w:val="0"/>
          <w:smallCaps w:val="0"/>
          <w:noProof w:val="0"/>
          <w:color w:val="000000" w:themeColor="text1" w:themeTint="FF" w:themeShade="FF"/>
          <w:sz w:val="24"/>
          <w:szCs w:val="24"/>
          <w:lang w:val="en-GB"/>
        </w:rPr>
        <w:t>Some of the primary designs that form part of the Nishimura’s operating efficiencies include the layout within which the chef stands while preparing the food (</w:t>
      </w:r>
      <w:r w:rsidRPr="1A4168D0" w:rsidR="59D3BB32">
        <w:rPr>
          <w:rFonts w:ascii="Arial" w:hAnsi="Arial" w:eastAsia="Arial" w:cs="Arial"/>
          <w:b w:val="0"/>
          <w:bCs w:val="0"/>
          <w:i w:val="0"/>
          <w:iCs w:val="0"/>
          <w:caps w:val="0"/>
          <w:smallCaps w:val="0"/>
          <w:noProof w:val="0"/>
          <w:color w:val="000000" w:themeColor="text1" w:themeTint="FF" w:themeShade="FF"/>
          <w:sz w:val="24"/>
          <w:szCs w:val="24"/>
          <w:lang w:val="en-GB"/>
        </w:rPr>
        <w:t>Vyletalova</w:t>
      </w:r>
      <w:r w:rsidRPr="1A4168D0" w:rsidR="59D3BB32">
        <w:rPr>
          <w:rFonts w:ascii="Arial" w:hAnsi="Arial" w:eastAsia="Arial" w:cs="Arial"/>
          <w:b w:val="0"/>
          <w:bCs w:val="0"/>
          <w:i w:val="0"/>
          <w:iCs w:val="0"/>
          <w:caps w:val="0"/>
          <w:smallCaps w:val="0"/>
          <w:noProof w:val="0"/>
          <w:color w:val="000000" w:themeColor="text1" w:themeTint="FF" w:themeShade="FF"/>
          <w:sz w:val="24"/>
          <w:szCs w:val="24"/>
          <w:lang w:val="en-GB"/>
        </w:rPr>
        <w:t xml:space="preserve"> and Farrer, 2023). </w:t>
      </w:r>
      <w:r w:rsidRPr="1A4168D0" w:rsidR="581EB97B">
        <w:rPr>
          <w:rFonts w:ascii="Arial" w:hAnsi="Arial" w:eastAsia="Arial" w:cs="Arial"/>
          <w:b w:val="0"/>
          <w:bCs w:val="0"/>
          <w:i w:val="0"/>
          <w:iCs w:val="0"/>
          <w:caps w:val="0"/>
          <w:smallCaps w:val="0"/>
          <w:noProof w:val="0"/>
          <w:color w:val="000000" w:themeColor="text1" w:themeTint="FF" w:themeShade="FF"/>
          <w:sz w:val="24"/>
          <w:szCs w:val="24"/>
          <w:lang w:val="en-GB"/>
        </w:rPr>
        <w:t>T</w:t>
      </w:r>
      <w:r w:rsidRPr="1A4168D0" w:rsidR="59D3BB32">
        <w:rPr>
          <w:rFonts w:ascii="Arial" w:hAnsi="Arial" w:eastAsia="Arial" w:cs="Arial"/>
          <w:b w:val="0"/>
          <w:bCs w:val="0"/>
          <w:i w:val="0"/>
          <w:iCs w:val="0"/>
          <w:caps w:val="0"/>
          <w:smallCaps w:val="0"/>
          <w:noProof w:val="0"/>
          <w:color w:val="000000" w:themeColor="text1" w:themeTint="FF" w:themeShade="FF"/>
          <w:sz w:val="24"/>
          <w:szCs w:val="24"/>
          <w:lang w:val="en-GB"/>
        </w:rPr>
        <w:t>he space on which the chef stands has the potential of serving two tables, implying that they can meet the service demands on a busy night with the use of the low human resources available given that the ratio of the chef to serve customers can range between 1:8 and 1:16 at a given time if it is necessary (</w:t>
      </w:r>
      <w:r w:rsidRPr="1A4168D0" w:rsidR="59D3BB32">
        <w:rPr>
          <w:rFonts w:ascii="Arial" w:hAnsi="Arial" w:eastAsia="Arial" w:cs="Arial"/>
          <w:b w:val="0"/>
          <w:bCs w:val="0"/>
          <w:i w:val="0"/>
          <w:iCs w:val="0"/>
          <w:caps w:val="0"/>
          <w:smallCaps w:val="0"/>
          <w:noProof w:val="0"/>
          <w:color w:val="000000" w:themeColor="text1" w:themeTint="FF" w:themeShade="FF"/>
          <w:sz w:val="24"/>
          <w:szCs w:val="24"/>
          <w:lang w:val="en-GB"/>
        </w:rPr>
        <w:t>Vyletalova</w:t>
      </w:r>
      <w:r w:rsidRPr="1A4168D0" w:rsidR="59D3BB32">
        <w:rPr>
          <w:rFonts w:ascii="Arial" w:hAnsi="Arial" w:eastAsia="Arial" w:cs="Arial"/>
          <w:b w:val="0"/>
          <w:bCs w:val="0"/>
          <w:i w:val="0"/>
          <w:iCs w:val="0"/>
          <w:caps w:val="0"/>
          <w:smallCaps w:val="0"/>
          <w:noProof w:val="0"/>
          <w:color w:val="000000" w:themeColor="text1" w:themeTint="FF" w:themeShade="FF"/>
          <w:sz w:val="24"/>
          <w:szCs w:val="24"/>
          <w:lang w:val="en-GB"/>
        </w:rPr>
        <w:t xml:space="preserve"> and Farrer, 2023). Other operating decisions that contribute to the efficiency include the decision for the chef to </w:t>
      </w:r>
      <w:r w:rsidRPr="1A4168D0" w:rsidR="59D3BB32">
        <w:rPr>
          <w:rFonts w:ascii="Arial" w:hAnsi="Arial" w:eastAsia="Arial" w:cs="Arial"/>
          <w:b w:val="0"/>
          <w:bCs w:val="0"/>
          <w:i w:val="0"/>
          <w:iCs w:val="0"/>
          <w:caps w:val="0"/>
          <w:smallCaps w:val="0"/>
          <w:noProof w:val="0"/>
          <w:color w:val="000000" w:themeColor="text1" w:themeTint="FF" w:themeShade="FF"/>
          <w:sz w:val="24"/>
          <w:szCs w:val="24"/>
          <w:lang w:val="en-GB"/>
        </w:rPr>
        <w:t>prepare the meat before the chef begins the show to reduce the time taken to prepare the dishes in front of the consumers, allowing the chef to be able to fit all ingredients within the cart (</w:t>
      </w:r>
      <w:r w:rsidRPr="1A4168D0" w:rsidR="59D3BB32">
        <w:rPr>
          <w:rFonts w:ascii="Arial" w:hAnsi="Arial" w:eastAsia="Arial" w:cs="Arial"/>
          <w:b w:val="0"/>
          <w:bCs w:val="0"/>
          <w:i w:val="0"/>
          <w:iCs w:val="0"/>
          <w:caps w:val="0"/>
          <w:smallCaps w:val="0"/>
          <w:noProof w:val="0"/>
          <w:color w:val="000000" w:themeColor="text1" w:themeTint="FF" w:themeShade="FF"/>
          <w:sz w:val="24"/>
          <w:szCs w:val="24"/>
          <w:lang w:val="en-GB"/>
        </w:rPr>
        <w:t>Vyletalova</w:t>
      </w:r>
      <w:r w:rsidRPr="1A4168D0" w:rsidR="59D3BB32">
        <w:rPr>
          <w:rFonts w:ascii="Arial" w:hAnsi="Arial" w:eastAsia="Arial" w:cs="Arial"/>
          <w:b w:val="0"/>
          <w:bCs w:val="0"/>
          <w:i w:val="0"/>
          <w:iCs w:val="0"/>
          <w:caps w:val="0"/>
          <w:smallCaps w:val="0"/>
          <w:noProof w:val="0"/>
          <w:color w:val="000000" w:themeColor="text1" w:themeTint="FF" w:themeShade="FF"/>
          <w:sz w:val="24"/>
          <w:szCs w:val="24"/>
          <w:lang w:val="en-GB"/>
        </w:rPr>
        <w:t xml:space="preserve"> and Farrer, 2023). </w:t>
      </w:r>
    </w:p>
    <w:p xmlns:wp14="http://schemas.microsoft.com/office/word/2010/wordml" w:rsidP="1A4168D0" wp14:paraId="1EEEC3C6" wp14:textId="2B046EAB">
      <w:pPr>
        <w:ind w:left="-20" w:right="-2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A4168D0" w:rsidR="59D3BB32">
        <w:rPr>
          <w:rFonts w:ascii="Arial" w:hAnsi="Arial" w:eastAsia="Arial" w:cs="Arial"/>
          <w:b w:val="0"/>
          <w:bCs w:val="0"/>
          <w:i w:val="0"/>
          <w:iCs w:val="0"/>
          <w:caps w:val="0"/>
          <w:smallCaps w:val="0"/>
          <w:noProof w:val="0"/>
          <w:color w:val="000000" w:themeColor="text1" w:themeTint="FF" w:themeShade="FF"/>
          <w:sz w:val="24"/>
          <w:szCs w:val="24"/>
          <w:lang w:val="en-GB"/>
        </w:rPr>
        <w:t xml:space="preserve">The choice of the chef to bring all ingredients with them to the cooking area is also essential in reducing the cooking time by cutting on the time spent walking back and forth within the standard restaurant kitchen design </w:t>
      </w:r>
      <w:r w:rsidRPr="1A4168D0" w:rsidR="2701FF41">
        <w:rPr>
          <w:rFonts w:ascii="Arial" w:hAnsi="Arial" w:eastAsia="Arial" w:cs="Arial"/>
          <w:b w:val="0"/>
          <w:bCs w:val="0"/>
          <w:i w:val="0"/>
          <w:iCs w:val="0"/>
          <w:caps w:val="0"/>
          <w:smallCaps w:val="0"/>
          <w:noProof w:val="0"/>
          <w:color w:val="000000" w:themeColor="text1" w:themeTint="FF" w:themeShade="FF"/>
          <w:sz w:val="24"/>
          <w:szCs w:val="24"/>
          <w:lang w:val="en-GB"/>
        </w:rPr>
        <w:t xml:space="preserve">used </w:t>
      </w:r>
      <w:r w:rsidRPr="1A4168D0" w:rsidR="59D3BB32">
        <w:rPr>
          <w:rFonts w:ascii="Arial" w:hAnsi="Arial" w:eastAsia="Arial" w:cs="Arial"/>
          <w:b w:val="0"/>
          <w:bCs w:val="0"/>
          <w:i w:val="0"/>
          <w:iCs w:val="0"/>
          <w:caps w:val="0"/>
          <w:smallCaps w:val="0"/>
          <w:noProof w:val="0"/>
          <w:color w:val="000000" w:themeColor="text1" w:themeTint="FF" w:themeShade="FF"/>
          <w:sz w:val="24"/>
          <w:szCs w:val="24"/>
          <w:lang w:val="en-GB"/>
        </w:rPr>
        <w:t>by most of the competitors. Efficiency is further</w:t>
      </w:r>
      <w:r w:rsidRPr="1A4168D0" w:rsidR="2655DB2C">
        <w:rPr>
          <w:rFonts w:ascii="Arial" w:hAnsi="Arial" w:eastAsia="Arial" w:cs="Arial"/>
          <w:b w:val="0"/>
          <w:bCs w:val="0"/>
          <w:i w:val="0"/>
          <w:iCs w:val="0"/>
          <w:caps w:val="0"/>
          <w:smallCaps w:val="0"/>
          <w:noProof w:val="0"/>
          <w:color w:val="000000" w:themeColor="text1" w:themeTint="FF" w:themeShade="FF"/>
          <w:sz w:val="24"/>
          <w:szCs w:val="24"/>
          <w:lang w:val="en-GB"/>
        </w:rPr>
        <w:t xml:space="preserve"> proven</w:t>
      </w:r>
      <w:r w:rsidRPr="1A4168D0" w:rsidR="59D3BB32">
        <w:rPr>
          <w:rFonts w:ascii="Arial" w:hAnsi="Arial" w:eastAsia="Arial" w:cs="Arial"/>
          <w:b w:val="0"/>
          <w:bCs w:val="0"/>
          <w:i w:val="0"/>
          <w:iCs w:val="0"/>
          <w:caps w:val="0"/>
          <w:smallCaps w:val="0"/>
          <w:noProof w:val="0"/>
          <w:color w:val="000000" w:themeColor="text1" w:themeTint="FF" w:themeShade="FF"/>
          <w:sz w:val="24"/>
          <w:szCs w:val="24"/>
          <w:lang w:val="en-GB"/>
        </w:rPr>
        <w:t xml:space="preserve"> in </w:t>
      </w:r>
      <w:r w:rsidRPr="1A4168D0" w:rsidR="59D3BB32">
        <w:rPr>
          <w:rFonts w:ascii="Arial" w:hAnsi="Arial" w:eastAsia="Arial" w:cs="Arial"/>
          <w:b w:val="0"/>
          <w:bCs w:val="0"/>
          <w:i w:val="0"/>
          <w:iCs w:val="0"/>
          <w:caps w:val="0"/>
          <w:smallCaps w:val="0"/>
          <w:noProof w:val="0"/>
          <w:color w:val="000000" w:themeColor="text1" w:themeTint="FF" w:themeShade="FF"/>
          <w:sz w:val="24"/>
          <w:szCs w:val="24"/>
          <w:lang w:val="en-GB"/>
        </w:rPr>
        <w:t>eliminating</w:t>
      </w:r>
      <w:r w:rsidRPr="1A4168D0" w:rsidR="59D3BB32">
        <w:rPr>
          <w:rFonts w:ascii="Arial" w:hAnsi="Arial" w:eastAsia="Arial" w:cs="Arial"/>
          <w:b w:val="0"/>
          <w:bCs w:val="0"/>
          <w:i w:val="0"/>
          <w:iCs w:val="0"/>
          <w:caps w:val="0"/>
          <w:smallCaps w:val="0"/>
          <w:noProof w:val="0"/>
          <w:color w:val="000000" w:themeColor="text1" w:themeTint="FF" w:themeShade="FF"/>
          <w:sz w:val="24"/>
          <w:szCs w:val="24"/>
          <w:lang w:val="en-GB"/>
        </w:rPr>
        <w:t xml:space="preserve"> consumer complaints, which characteri</w:t>
      </w:r>
      <w:r w:rsidRPr="1A4168D0" w:rsidR="1EE66726">
        <w:rPr>
          <w:rFonts w:ascii="Arial" w:hAnsi="Arial" w:eastAsia="Arial" w:cs="Arial"/>
          <w:b w:val="0"/>
          <w:bCs w:val="0"/>
          <w:i w:val="0"/>
          <w:iCs w:val="0"/>
          <w:caps w:val="0"/>
          <w:smallCaps w:val="0"/>
          <w:noProof w:val="0"/>
          <w:color w:val="000000" w:themeColor="text1" w:themeTint="FF" w:themeShade="FF"/>
          <w:sz w:val="24"/>
          <w:szCs w:val="24"/>
          <w:lang w:val="en-GB"/>
        </w:rPr>
        <w:t>s</w:t>
      </w:r>
      <w:r w:rsidRPr="1A4168D0" w:rsidR="59D3BB32">
        <w:rPr>
          <w:rFonts w:ascii="Arial" w:hAnsi="Arial" w:eastAsia="Arial" w:cs="Arial"/>
          <w:b w:val="0"/>
          <w:bCs w:val="0"/>
          <w:i w:val="0"/>
          <w:iCs w:val="0"/>
          <w:caps w:val="0"/>
          <w:smallCaps w:val="0"/>
          <w:noProof w:val="0"/>
          <w:color w:val="000000" w:themeColor="text1" w:themeTint="FF" w:themeShade="FF"/>
          <w:sz w:val="24"/>
          <w:szCs w:val="24"/>
          <w:lang w:val="en-GB"/>
        </w:rPr>
        <w:t xml:space="preserve">es typical restaurants by </w:t>
      </w:r>
      <w:r w:rsidRPr="1A4168D0" w:rsidR="59D3BB32">
        <w:rPr>
          <w:rFonts w:ascii="Arial" w:hAnsi="Arial" w:eastAsia="Arial" w:cs="Arial"/>
          <w:b w:val="0"/>
          <w:bCs w:val="0"/>
          <w:i w:val="0"/>
          <w:iCs w:val="0"/>
          <w:caps w:val="0"/>
          <w:smallCaps w:val="0"/>
          <w:noProof w:val="0"/>
          <w:color w:val="000000" w:themeColor="text1" w:themeTint="FF" w:themeShade="FF"/>
          <w:sz w:val="24"/>
          <w:szCs w:val="24"/>
          <w:lang w:val="en-GB"/>
        </w:rPr>
        <w:t>facilitating</w:t>
      </w:r>
      <w:r w:rsidRPr="1A4168D0" w:rsidR="59D3BB32">
        <w:rPr>
          <w:rFonts w:ascii="Arial" w:hAnsi="Arial" w:eastAsia="Arial" w:cs="Arial"/>
          <w:b w:val="0"/>
          <w:bCs w:val="0"/>
          <w:i w:val="0"/>
          <w:iCs w:val="0"/>
          <w:caps w:val="0"/>
          <w:smallCaps w:val="0"/>
          <w:noProof w:val="0"/>
          <w:color w:val="000000" w:themeColor="text1" w:themeTint="FF" w:themeShade="FF"/>
          <w:sz w:val="24"/>
          <w:szCs w:val="24"/>
          <w:lang w:val="en-GB"/>
        </w:rPr>
        <w:t xml:space="preserve"> direct communication of complaints to the chef and </w:t>
      </w:r>
      <w:r w:rsidRPr="1A4168D0" w:rsidR="59D3BB32">
        <w:rPr>
          <w:rFonts w:ascii="Arial" w:hAnsi="Arial" w:eastAsia="Arial" w:cs="Arial"/>
          <w:b w:val="0"/>
          <w:bCs w:val="0"/>
          <w:i w:val="0"/>
          <w:iCs w:val="0"/>
          <w:caps w:val="0"/>
          <w:smallCaps w:val="0"/>
          <w:noProof w:val="0"/>
          <w:color w:val="000000" w:themeColor="text1" w:themeTint="FF" w:themeShade="FF"/>
          <w:sz w:val="24"/>
          <w:szCs w:val="24"/>
          <w:lang w:val="en-GB"/>
        </w:rPr>
        <w:t>eliminating</w:t>
      </w:r>
      <w:r w:rsidRPr="1A4168D0" w:rsidR="59D3BB32">
        <w:rPr>
          <w:rFonts w:ascii="Arial" w:hAnsi="Arial" w:eastAsia="Arial" w:cs="Arial"/>
          <w:b w:val="0"/>
          <w:bCs w:val="0"/>
          <w:i w:val="0"/>
          <w:iCs w:val="0"/>
          <w:caps w:val="0"/>
          <w:smallCaps w:val="0"/>
          <w:noProof w:val="0"/>
          <w:color w:val="000000" w:themeColor="text1" w:themeTint="FF" w:themeShade="FF"/>
          <w:sz w:val="24"/>
          <w:szCs w:val="24"/>
          <w:lang w:val="en-GB"/>
        </w:rPr>
        <w:t xml:space="preserve"> servers from the communication chain. According to Albert et al. (2010), </w:t>
      </w:r>
      <w:r w:rsidRPr="1A4168D0" w:rsidR="59D3BB32">
        <w:rPr>
          <w:rFonts w:ascii="Arial" w:hAnsi="Arial" w:eastAsia="Arial" w:cs="Arial"/>
          <w:b w:val="0"/>
          <w:bCs w:val="0"/>
          <w:i w:val="0"/>
          <w:iCs w:val="0"/>
          <w:caps w:val="0"/>
          <w:smallCaps w:val="0"/>
          <w:noProof w:val="0"/>
          <w:color w:val="000000" w:themeColor="text1" w:themeTint="FF" w:themeShade="FF"/>
          <w:sz w:val="24"/>
          <w:szCs w:val="24"/>
          <w:lang w:val="en-GB"/>
        </w:rPr>
        <w:t>eliminating</w:t>
      </w:r>
      <w:r w:rsidRPr="1A4168D0" w:rsidR="59D3BB32">
        <w:rPr>
          <w:rFonts w:ascii="Arial" w:hAnsi="Arial" w:eastAsia="Arial" w:cs="Arial"/>
          <w:b w:val="0"/>
          <w:bCs w:val="0"/>
          <w:i w:val="0"/>
          <w:iCs w:val="0"/>
          <w:caps w:val="0"/>
          <w:smallCaps w:val="0"/>
          <w:noProof w:val="0"/>
          <w:color w:val="000000" w:themeColor="text1" w:themeTint="FF" w:themeShade="FF"/>
          <w:sz w:val="24"/>
          <w:szCs w:val="24"/>
          <w:lang w:val="en-GB"/>
        </w:rPr>
        <w:t xml:space="preserve"> the </w:t>
      </w:r>
      <w:r w:rsidRPr="1A4168D0" w:rsidR="59D3BB32">
        <w:rPr>
          <w:rFonts w:ascii="Arial" w:hAnsi="Arial" w:eastAsia="Arial" w:cs="Arial"/>
          <w:b w:val="0"/>
          <w:bCs w:val="0"/>
          <w:i w:val="0"/>
          <w:iCs w:val="0"/>
          <w:caps w:val="0"/>
          <w:smallCaps w:val="0"/>
          <w:noProof w:val="0"/>
          <w:color w:val="000000" w:themeColor="text1" w:themeTint="FF" w:themeShade="FF"/>
          <w:sz w:val="24"/>
          <w:szCs w:val="24"/>
          <w:lang w:val="en-GB"/>
        </w:rPr>
        <w:t>waitress</w:t>
      </w:r>
      <w:r w:rsidRPr="1A4168D0" w:rsidR="59D3BB32">
        <w:rPr>
          <w:rFonts w:ascii="Arial" w:hAnsi="Arial" w:eastAsia="Arial" w:cs="Arial"/>
          <w:b w:val="0"/>
          <w:bCs w:val="0"/>
          <w:i w:val="0"/>
          <w:iCs w:val="0"/>
          <w:caps w:val="0"/>
          <w:smallCaps w:val="0"/>
          <w:noProof w:val="0"/>
          <w:color w:val="000000" w:themeColor="text1" w:themeTint="FF" w:themeShade="FF"/>
          <w:sz w:val="24"/>
          <w:szCs w:val="24"/>
          <w:lang w:val="en-GB"/>
        </w:rPr>
        <w:t xml:space="preserve"> in this communication channel is critical in ensuring that the clients receive quality and that their complaints are considered to enhance their consumer experience.</w:t>
      </w:r>
    </w:p>
    <w:p xmlns:wp14="http://schemas.microsoft.com/office/word/2010/wordml" w:rsidP="1A4168D0" wp14:paraId="24DA6D86" wp14:textId="7F565327">
      <w:pPr>
        <w:pStyle w:val="Normal"/>
        <w:ind w:left="-20" w:right="-2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A4168D0" w:rsidR="45051B34">
        <w:rPr>
          <w:rFonts w:ascii="Arial" w:hAnsi="Arial" w:eastAsia="Arial" w:cs="Arial"/>
          <w:b w:val="0"/>
          <w:bCs w:val="0"/>
          <w:i w:val="0"/>
          <w:iCs w:val="0"/>
          <w:caps w:val="0"/>
          <w:smallCaps w:val="0"/>
          <w:noProof w:val="0"/>
          <w:color w:val="000000" w:themeColor="text1" w:themeTint="FF" w:themeShade="FF"/>
          <w:sz w:val="24"/>
          <w:szCs w:val="24"/>
          <w:lang w:val="en-GB"/>
        </w:rPr>
        <w:t xml:space="preserve">The process design adopted by Nishimura allows it to use its available </w:t>
      </w:r>
      <w:r w:rsidRPr="1A4168D0" w:rsidR="7527D1E6">
        <w:rPr>
          <w:rFonts w:ascii="Arial" w:hAnsi="Arial" w:eastAsia="Arial" w:cs="Arial"/>
          <w:b w:val="0"/>
          <w:bCs w:val="0"/>
          <w:i w:val="0"/>
          <w:iCs w:val="0"/>
          <w:caps w:val="0"/>
          <w:smallCaps w:val="0"/>
          <w:noProof w:val="0"/>
          <w:color w:val="000000" w:themeColor="text1" w:themeTint="FF" w:themeShade="FF"/>
          <w:sz w:val="24"/>
          <w:szCs w:val="24"/>
          <w:lang w:val="en-GB"/>
        </w:rPr>
        <w:t xml:space="preserve">resources </w:t>
      </w:r>
      <w:bookmarkStart w:name="_Int_uNSN4aYN" w:id="1900737202"/>
      <w:r w:rsidRPr="1A4168D0" w:rsidR="7527D1E6">
        <w:rPr>
          <w:rFonts w:ascii="Arial" w:hAnsi="Arial" w:eastAsia="Arial" w:cs="Arial"/>
          <w:b w:val="0"/>
          <w:bCs w:val="0"/>
          <w:i w:val="0"/>
          <w:iCs w:val="0"/>
          <w:caps w:val="0"/>
          <w:smallCaps w:val="0"/>
          <w:noProof w:val="0"/>
          <w:color w:val="000000" w:themeColor="text1" w:themeTint="FF" w:themeShade="FF"/>
          <w:sz w:val="24"/>
          <w:szCs w:val="24"/>
          <w:lang w:val="en-GB"/>
        </w:rPr>
        <w:t>in order to</w:t>
      </w:r>
      <w:bookmarkEnd w:id="1900737202"/>
      <w:r w:rsidRPr="1A4168D0" w:rsidR="7527D1E6">
        <w:rPr>
          <w:rFonts w:ascii="Arial" w:hAnsi="Arial" w:eastAsia="Arial" w:cs="Arial"/>
          <w:b w:val="0"/>
          <w:bCs w:val="0"/>
          <w:i w:val="0"/>
          <w:iCs w:val="0"/>
          <w:caps w:val="0"/>
          <w:smallCaps w:val="0"/>
          <w:noProof w:val="0"/>
          <w:color w:val="000000" w:themeColor="text1" w:themeTint="FF" w:themeShade="FF"/>
          <w:sz w:val="24"/>
          <w:szCs w:val="24"/>
          <w:lang w:val="en-GB"/>
        </w:rPr>
        <w:t xml:space="preserve"> make the most profit</w:t>
      </w:r>
      <w:r w:rsidRPr="1A4168D0" w:rsidR="45051B34">
        <w:rPr>
          <w:rFonts w:ascii="Arial" w:hAnsi="Arial" w:eastAsia="Arial" w:cs="Arial"/>
          <w:b w:val="0"/>
          <w:bCs w:val="0"/>
          <w:i w:val="0"/>
          <w:iCs w:val="0"/>
          <w:caps w:val="0"/>
          <w:smallCaps w:val="0"/>
          <w:noProof w:val="0"/>
          <w:color w:val="000000" w:themeColor="text1" w:themeTint="FF" w:themeShade="FF"/>
          <w:sz w:val="24"/>
          <w:szCs w:val="24"/>
          <w:lang w:val="en-GB"/>
        </w:rPr>
        <w:t>. The design adopted</w:t>
      </w:r>
      <w:r w:rsidRPr="1A4168D0" w:rsidR="71ED6A2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4168D0" w:rsidR="45051B34">
        <w:rPr>
          <w:rFonts w:ascii="Arial" w:hAnsi="Arial" w:eastAsia="Arial" w:cs="Arial"/>
          <w:b w:val="0"/>
          <w:bCs w:val="0"/>
          <w:i w:val="0"/>
          <w:iCs w:val="0"/>
          <w:caps w:val="0"/>
          <w:smallCaps w:val="0"/>
          <w:noProof w:val="0"/>
          <w:color w:val="000000" w:themeColor="text1" w:themeTint="FF" w:themeShade="FF"/>
          <w:sz w:val="24"/>
          <w:szCs w:val="24"/>
          <w:lang w:val="en-GB"/>
        </w:rPr>
        <w:t xml:space="preserve">by </w:t>
      </w:r>
      <w:r w:rsidRPr="1A4168D0" w:rsidR="007BC236">
        <w:rPr>
          <w:rFonts w:ascii="Arial" w:hAnsi="Arial" w:eastAsia="Arial" w:cs="Arial"/>
          <w:b w:val="0"/>
          <w:bCs w:val="0"/>
          <w:i w:val="0"/>
          <w:iCs w:val="0"/>
          <w:caps w:val="0"/>
          <w:smallCaps w:val="0"/>
          <w:noProof w:val="0"/>
          <w:color w:val="000000" w:themeColor="text1" w:themeTint="FF" w:themeShade="FF"/>
          <w:sz w:val="24"/>
          <w:szCs w:val="24"/>
          <w:lang w:val="en-GB"/>
        </w:rPr>
        <w:t>Nishimura</w:t>
      </w:r>
      <w:r w:rsidRPr="1A4168D0" w:rsidR="45051B34">
        <w:rPr>
          <w:rFonts w:ascii="Arial" w:hAnsi="Arial" w:eastAsia="Arial" w:cs="Arial"/>
          <w:b w:val="0"/>
          <w:bCs w:val="0"/>
          <w:i w:val="0"/>
          <w:iCs w:val="0"/>
          <w:caps w:val="0"/>
          <w:smallCaps w:val="0"/>
          <w:noProof w:val="0"/>
          <w:color w:val="000000" w:themeColor="text1" w:themeTint="FF" w:themeShade="FF"/>
          <w:sz w:val="24"/>
          <w:szCs w:val="24"/>
          <w:lang w:val="en-GB"/>
        </w:rPr>
        <w:t xml:space="preserve"> restaurant fit</w:t>
      </w:r>
      <w:r w:rsidRPr="1A4168D0" w:rsidR="05FEBEA8">
        <w:rPr>
          <w:rFonts w:ascii="Arial" w:hAnsi="Arial" w:eastAsia="Arial" w:cs="Arial"/>
          <w:b w:val="0"/>
          <w:bCs w:val="0"/>
          <w:i w:val="0"/>
          <w:iCs w:val="0"/>
          <w:caps w:val="0"/>
          <w:smallCaps w:val="0"/>
          <w:noProof w:val="0"/>
          <w:color w:val="000000" w:themeColor="text1" w:themeTint="FF" w:themeShade="FF"/>
          <w:sz w:val="24"/>
          <w:szCs w:val="24"/>
          <w:lang w:val="en-GB"/>
        </w:rPr>
        <w:t>s its</w:t>
      </w:r>
      <w:r w:rsidRPr="1A4168D0" w:rsidR="45051B34">
        <w:rPr>
          <w:rFonts w:ascii="Arial" w:hAnsi="Arial" w:eastAsia="Arial" w:cs="Arial"/>
          <w:b w:val="0"/>
          <w:bCs w:val="0"/>
          <w:i w:val="0"/>
          <w:iCs w:val="0"/>
          <w:caps w:val="0"/>
          <w:smallCaps w:val="0"/>
          <w:noProof w:val="0"/>
          <w:color w:val="000000" w:themeColor="text1" w:themeTint="FF" w:themeShade="FF"/>
          <w:sz w:val="24"/>
          <w:szCs w:val="24"/>
          <w:lang w:val="en-GB"/>
        </w:rPr>
        <w:t xml:space="preserve"> financial advantage</w:t>
      </w:r>
      <w:r w:rsidRPr="1A4168D0" w:rsidR="45051B34">
        <w:rPr>
          <w:rFonts w:ascii="Arial" w:hAnsi="Arial" w:eastAsia="Arial" w:cs="Arial"/>
          <w:b w:val="0"/>
          <w:bCs w:val="0"/>
          <w:i w:val="0"/>
          <w:iCs w:val="0"/>
          <w:caps w:val="0"/>
          <w:smallCaps w:val="0"/>
          <w:noProof w:val="0"/>
          <w:color w:val="000000" w:themeColor="text1" w:themeTint="FF" w:themeShade="FF"/>
          <w:sz w:val="24"/>
          <w:szCs w:val="24"/>
          <w:lang w:val="en-GB"/>
        </w:rPr>
        <w:t xml:space="preserve">. The choice to reduce the operational costs has been to </w:t>
      </w:r>
      <w:r w:rsidRPr="1A4168D0" w:rsidR="4A86081B">
        <w:rPr>
          <w:rFonts w:ascii="Arial" w:hAnsi="Arial" w:eastAsia="Arial" w:cs="Arial"/>
          <w:b w:val="0"/>
          <w:bCs w:val="0"/>
          <w:i w:val="0"/>
          <w:iCs w:val="0"/>
          <w:caps w:val="0"/>
          <w:smallCaps w:val="0"/>
          <w:noProof w:val="0"/>
          <w:color w:val="000000" w:themeColor="text1" w:themeTint="FF" w:themeShade="FF"/>
          <w:sz w:val="24"/>
          <w:szCs w:val="24"/>
          <w:lang w:val="en-GB"/>
        </w:rPr>
        <w:t>offer standard</w:t>
      </w:r>
      <w:r w:rsidRPr="1A4168D0" w:rsidR="45051B34">
        <w:rPr>
          <w:rFonts w:ascii="Arial" w:hAnsi="Arial" w:eastAsia="Arial" w:cs="Arial"/>
          <w:b w:val="0"/>
          <w:bCs w:val="0"/>
          <w:i w:val="0"/>
          <w:iCs w:val="0"/>
          <w:caps w:val="0"/>
          <w:smallCaps w:val="0"/>
          <w:noProof w:val="0"/>
          <w:color w:val="000000" w:themeColor="text1" w:themeTint="FF" w:themeShade="FF"/>
          <w:sz w:val="24"/>
          <w:szCs w:val="24"/>
          <w:lang w:val="en-GB"/>
        </w:rPr>
        <w:t xml:space="preserve"> dishes</w:t>
      </w:r>
      <w:r w:rsidRPr="1A4168D0" w:rsidR="367BE3F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4168D0" w:rsidR="45051B34">
        <w:rPr>
          <w:rFonts w:ascii="Arial" w:hAnsi="Arial" w:eastAsia="Arial" w:cs="Arial"/>
          <w:b w:val="0"/>
          <w:bCs w:val="0"/>
          <w:i w:val="0"/>
          <w:iCs w:val="0"/>
          <w:caps w:val="0"/>
          <w:smallCaps w:val="0"/>
          <w:noProof w:val="0"/>
          <w:color w:val="000000" w:themeColor="text1" w:themeTint="FF" w:themeShade="FF"/>
          <w:sz w:val="24"/>
          <w:szCs w:val="24"/>
          <w:lang w:val="en-GB"/>
        </w:rPr>
        <w:t xml:space="preserve">to reduce the expenses incurred in the form of food waste (Wank et al., 2023). This approach has provided </w:t>
      </w:r>
      <w:r w:rsidRPr="1A4168D0" w:rsidR="492B7503">
        <w:rPr>
          <w:rFonts w:ascii="Arial" w:hAnsi="Arial" w:eastAsia="Arial" w:cs="Arial"/>
          <w:b w:val="0"/>
          <w:bCs w:val="0"/>
          <w:i w:val="0"/>
          <w:iCs w:val="0"/>
          <w:caps w:val="0"/>
          <w:smallCaps w:val="0"/>
          <w:noProof w:val="0"/>
          <w:color w:val="000000" w:themeColor="text1" w:themeTint="FF" w:themeShade="FF"/>
          <w:sz w:val="24"/>
          <w:szCs w:val="24"/>
          <w:lang w:val="en-GB"/>
        </w:rPr>
        <w:t>Nishimura</w:t>
      </w:r>
      <w:r w:rsidRPr="1A4168D0" w:rsidR="45051B34">
        <w:rPr>
          <w:rFonts w:ascii="Arial" w:hAnsi="Arial" w:eastAsia="Arial" w:cs="Arial"/>
          <w:b w:val="0"/>
          <w:bCs w:val="0"/>
          <w:i w:val="0"/>
          <w:iCs w:val="0"/>
          <w:caps w:val="0"/>
          <w:smallCaps w:val="0"/>
          <w:noProof w:val="0"/>
          <w:color w:val="000000" w:themeColor="text1" w:themeTint="FF" w:themeShade="FF"/>
          <w:sz w:val="24"/>
          <w:szCs w:val="24"/>
          <w:lang w:val="en-GB"/>
        </w:rPr>
        <w:t xml:space="preserve"> restaurant with a competitive advantage</w:t>
      </w:r>
      <w:r w:rsidRPr="1A4168D0" w:rsidR="2AB71B7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4168D0" w:rsidR="2AB71B75">
        <w:rPr>
          <w:rFonts w:ascii="Arial" w:hAnsi="Arial" w:eastAsia="Arial" w:cs="Arial"/>
          <w:b w:val="0"/>
          <w:bCs w:val="0"/>
          <w:i w:val="0"/>
          <w:iCs w:val="0"/>
          <w:caps w:val="0"/>
          <w:smallCaps w:val="0"/>
          <w:noProof w:val="0"/>
          <w:color w:val="000000" w:themeColor="text1" w:themeTint="FF" w:themeShade="FF"/>
          <w:sz w:val="24"/>
          <w:szCs w:val="24"/>
          <w:lang w:val="en-GB"/>
        </w:rPr>
        <w:t>in reducing</w:t>
      </w:r>
      <w:r w:rsidRPr="1A4168D0" w:rsidR="45051B34">
        <w:rPr>
          <w:rFonts w:ascii="Arial" w:hAnsi="Arial" w:eastAsia="Arial" w:cs="Arial"/>
          <w:b w:val="0"/>
          <w:bCs w:val="0"/>
          <w:i w:val="0"/>
          <w:iCs w:val="0"/>
          <w:caps w:val="0"/>
          <w:smallCaps w:val="0"/>
          <w:noProof w:val="0"/>
          <w:color w:val="000000" w:themeColor="text1" w:themeTint="FF" w:themeShade="FF"/>
          <w:sz w:val="24"/>
          <w:szCs w:val="24"/>
          <w:lang w:val="en-GB"/>
        </w:rPr>
        <w:t xml:space="preserve"> more costs due to </w:t>
      </w:r>
      <w:r w:rsidRPr="1A4168D0" w:rsidR="6F3E64E8">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1A4168D0" w:rsidR="45051B34">
        <w:rPr>
          <w:rFonts w:ascii="Arial" w:hAnsi="Arial" w:eastAsia="Arial" w:cs="Arial"/>
          <w:b w:val="0"/>
          <w:bCs w:val="0"/>
          <w:i w:val="0"/>
          <w:iCs w:val="0"/>
          <w:caps w:val="0"/>
          <w:smallCaps w:val="0"/>
          <w:noProof w:val="0"/>
          <w:color w:val="000000" w:themeColor="text1" w:themeTint="FF" w:themeShade="FF"/>
          <w:sz w:val="24"/>
          <w:szCs w:val="24"/>
          <w:lang w:val="en-GB"/>
        </w:rPr>
        <w:t xml:space="preserve">storage and </w:t>
      </w:r>
      <w:r w:rsidRPr="1A4168D0" w:rsidR="2E5212C4">
        <w:rPr>
          <w:rFonts w:ascii="Arial" w:hAnsi="Arial" w:eastAsia="Arial" w:cs="Arial"/>
          <w:b w:val="0"/>
          <w:bCs w:val="0"/>
          <w:i w:val="0"/>
          <w:iCs w:val="0"/>
          <w:caps w:val="0"/>
          <w:smallCaps w:val="0"/>
          <w:noProof w:val="0"/>
          <w:color w:val="000000" w:themeColor="text1" w:themeTint="FF" w:themeShade="FF"/>
          <w:sz w:val="24"/>
          <w:szCs w:val="24"/>
          <w:lang w:val="en-GB"/>
        </w:rPr>
        <w:t>food wa</w:t>
      </w:r>
      <w:r w:rsidRPr="1A4168D0" w:rsidR="1821AF50">
        <w:rPr>
          <w:rFonts w:ascii="Arial" w:hAnsi="Arial" w:eastAsia="Arial" w:cs="Arial"/>
          <w:b w:val="0"/>
          <w:bCs w:val="0"/>
          <w:i w:val="0"/>
          <w:iCs w:val="0"/>
          <w:caps w:val="0"/>
          <w:smallCaps w:val="0"/>
          <w:noProof w:val="0"/>
          <w:color w:val="000000" w:themeColor="text1" w:themeTint="FF" w:themeShade="FF"/>
          <w:sz w:val="24"/>
          <w:szCs w:val="24"/>
          <w:lang w:val="en-GB"/>
        </w:rPr>
        <w:t>ste</w:t>
      </w:r>
      <w:r w:rsidRPr="1A4168D0" w:rsidR="45051B34">
        <w:rPr>
          <w:rFonts w:ascii="Arial" w:hAnsi="Arial" w:eastAsia="Arial" w:cs="Arial"/>
          <w:b w:val="0"/>
          <w:bCs w:val="0"/>
          <w:i w:val="0"/>
          <w:iCs w:val="0"/>
          <w:caps w:val="0"/>
          <w:smallCaps w:val="0"/>
          <w:noProof w:val="0"/>
          <w:color w:val="000000" w:themeColor="text1" w:themeTint="FF" w:themeShade="FF"/>
          <w:sz w:val="24"/>
          <w:szCs w:val="24"/>
          <w:lang w:val="en-GB"/>
        </w:rPr>
        <w:t xml:space="preserve"> expenses that significantly contribute to the overhead </w:t>
      </w:r>
      <w:r w:rsidRPr="1A4168D0" w:rsidR="400EA902">
        <w:rPr>
          <w:rFonts w:ascii="Arial" w:hAnsi="Arial" w:eastAsia="Arial" w:cs="Arial"/>
          <w:b w:val="0"/>
          <w:bCs w:val="0"/>
          <w:i w:val="0"/>
          <w:iCs w:val="0"/>
          <w:caps w:val="0"/>
          <w:smallCaps w:val="0"/>
          <w:noProof w:val="0"/>
          <w:color w:val="000000" w:themeColor="text1" w:themeTint="FF" w:themeShade="FF"/>
          <w:sz w:val="24"/>
          <w:szCs w:val="24"/>
          <w:lang w:val="en-GB"/>
        </w:rPr>
        <w:t>expenses in comparison to what other restaurant</w:t>
      </w:r>
      <w:r w:rsidRPr="1A4168D0" w:rsidR="0304622A">
        <w:rPr>
          <w:rFonts w:ascii="Arial" w:hAnsi="Arial" w:eastAsia="Arial" w:cs="Arial"/>
          <w:b w:val="0"/>
          <w:bCs w:val="0"/>
          <w:i w:val="0"/>
          <w:iCs w:val="0"/>
          <w:caps w:val="0"/>
          <w:smallCaps w:val="0"/>
          <w:noProof w:val="0"/>
          <w:color w:val="000000" w:themeColor="text1" w:themeTint="FF" w:themeShade="FF"/>
          <w:sz w:val="24"/>
          <w:szCs w:val="24"/>
          <w:lang w:val="en-GB"/>
        </w:rPr>
        <w:t>s</w:t>
      </w:r>
      <w:r w:rsidRPr="1A4168D0" w:rsidR="400EA902">
        <w:rPr>
          <w:rFonts w:ascii="Arial" w:hAnsi="Arial" w:eastAsia="Arial" w:cs="Arial"/>
          <w:b w:val="0"/>
          <w:bCs w:val="0"/>
          <w:i w:val="0"/>
          <w:iCs w:val="0"/>
          <w:caps w:val="0"/>
          <w:smallCaps w:val="0"/>
          <w:noProof w:val="0"/>
          <w:color w:val="000000" w:themeColor="text1" w:themeTint="FF" w:themeShade="FF"/>
          <w:sz w:val="24"/>
          <w:szCs w:val="24"/>
          <w:lang w:val="en-GB"/>
        </w:rPr>
        <w:t xml:space="preserve"> face</w:t>
      </w:r>
      <w:r w:rsidRPr="1A4168D0" w:rsidR="45051B34">
        <w:rPr>
          <w:rFonts w:ascii="Arial" w:hAnsi="Arial" w:eastAsia="Arial" w:cs="Arial"/>
          <w:b w:val="0"/>
          <w:bCs w:val="0"/>
          <w:i w:val="0"/>
          <w:iCs w:val="0"/>
          <w:caps w:val="0"/>
          <w:smallCaps w:val="0"/>
          <w:noProof w:val="0"/>
          <w:color w:val="000000" w:themeColor="text1" w:themeTint="FF" w:themeShade="FF"/>
          <w:sz w:val="24"/>
          <w:szCs w:val="24"/>
          <w:lang w:val="en-GB"/>
        </w:rPr>
        <w:t xml:space="preserve">. To address the issue of food costs, the restaurant </w:t>
      </w:r>
      <w:r w:rsidRPr="1A4168D0" w:rsidR="4693A620">
        <w:rPr>
          <w:rFonts w:ascii="Arial" w:hAnsi="Arial" w:eastAsia="Arial" w:cs="Arial"/>
          <w:b w:val="0"/>
          <w:bCs w:val="0"/>
          <w:i w:val="0"/>
          <w:iCs w:val="0"/>
          <w:caps w:val="0"/>
          <w:smallCaps w:val="0"/>
          <w:noProof w:val="0"/>
          <w:color w:val="000000" w:themeColor="text1" w:themeTint="FF" w:themeShade="FF"/>
          <w:sz w:val="24"/>
          <w:szCs w:val="24"/>
          <w:lang w:val="en-GB"/>
        </w:rPr>
        <w:t>chose</w:t>
      </w:r>
      <w:r w:rsidRPr="1A4168D0" w:rsidR="45051B34">
        <w:rPr>
          <w:rFonts w:ascii="Arial" w:hAnsi="Arial" w:eastAsia="Arial" w:cs="Arial"/>
          <w:b w:val="0"/>
          <w:bCs w:val="0"/>
          <w:i w:val="0"/>
          <w:iCs w:val="0"/>
          <w:caps w:val="0"/>
          <w:smallCaps w:val="0"/>
          <w:noProof w:val="0"/>
          <w:color w:val="000000" w:themeColor="text1" w:themeTint="FF" w:themeShade="FF"/>
          <w:sz w:val="24"/>
          <w:szCs w:val="24"/>
          <w:lang w:val="en-GB"/>
        </w:rPr>
        <w:t xml:space="preserve"> to reduce the menu to only three simple</w:t>
      </w:r>
      <w:r w:rsidRPr="1A4168D0" w:rsidR="609B273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4168D0" w:rsidR="45051B34">
        <w:rPr>
          <w:rFonts w:ascii="Arial" w:hAnsi="Arial" w:eastAsia="Arial" w:cs="Arial"/>
          <w:b w:val="0"/>
          <w:bCs w:val="0"/>
          <w:i w:val="0"/>
          <w:iCs w:val="0"/>
          <w:caps w:val="0"/>
          <w:smallCaps w:val="0"/>
          <w:noProof w:val="0"/>
          <w:color w:val="000000" w:themeColor="text1" w:themeTint="FF" w:themeShade="FF"/>
          <w:sz w:val="24"/>
          <w:szCs w:val="24"/>
          <w:lang w:val="en-GB"/>
        </w:rPr>
        <w:t>entrees</w:t>
      </w:r>
      <w:r w:rsidRPr="1A4168D0" w:rsidR="7E0E8376">
        <w:rPr>
          <w:rFonts w:ascii="Arial" w:hAnsi="Arial" w:eastAsia="Arial" w:cs="Arial"/>
          <w:b w:val="0"/>
          <w:bCs w:val="0"/>
          <w:i w:val="0"/>
          <w:iCs w:val="0"/>
          <w:caps w:val="0"/>
          <w:smallCaps w:val="0"/>
          <w:noProof w:val="0"/>
          <w:color w:val="000000" w:themeColor="text1" w:themeTint="FF" w:themeShade="FF"/>
          <w:sz w:val="24"/>
          <w:szCs w:val="24"/>
          <w:lang w:val="en-GB"/>
        </w:rPr>
        <w:t xml:space="preserve"> such as</w:t>
      </w:r>
      <w:r w:rsidRPr="1A4168D0" w:rsidR="45051B34">
        <w:rPr>
          <w:rFonts w:ascii="Arial" w:hAnsi="Arial" w:eastAsia="Arial" w:cs="Arial"/>
          <w:b w:val="0"/>
          <w:bCs w:val="0"/>
          <w:i w:val="0"/>
          <w:iCs w:val="0"/>
          <w:caps w:val="0"/>
          <w:smallCaps w:val="0"/>
          <w:noProof w:val="0"/>
          <w:color w:val="000000" w:themeColor="text1" w:themeTint="FF" w:themeShade="FF"/>
          <w:sz w:val="24"/>
          <w:szCs w:val="24"/>
          <w:lang w:val="en-GB"/>
        </w:rPr>
        <w:t xml:space="preserve"> chicken, steak, and shrimp (Sasser and Klug, 2023). This approach has </w:t>
      </w:r>
      <w:r w:rsidRPr="1A4168D0" w:rsidR="4DEB962F">
        <w:rPr>
          <w:rFonts w:ascii="Arial" w:hAnsi="Arial" w:eastAsia="Arial" w:cs="Arial"/>
          <w:b w:val="0"/>
          <w:bCs w:val="0"/>
          <w:i w:val="0"/>
          <w:iCs w:val="0"/>
          <w:caps w:val="0"/>
          <w:smallCaps w:val="0"/>
          <w:noProof w:val="0"/>
          <w:color w:val="000000" w:themeColor="text1" w:themeTint="FF" w:themeShade="FF"/>
          <w:sz w:val="24"/>
          <w:szCs w:val="24"/>
          <w:lang w:val="en-GB"/>
        </w:rPr>
        <w:t xml:space="preserve">helped </w:t>
      </w:r>
      <w:r w:rsidRPr="1A4168D0" w:rsidR="45051B34">
        <w:rPr>
          <w:rFonts w:ascii="Arial" w:hAnsi="Arial" w:eastAsia="Arial" w:cs="Arial"/>
          <w:b w:val="0"/>
          <w:bCs w:val="0"/>
          <w:i w:val="0"/>
          <w:iCs w:val="0"/>
          <w:caps w:val="0"/>
          <w:smallCaps w:val="0"/>
          <w:noProof w:val="0"/>
          <w:color w:val="000000" w:themeColor="text1" w:themeTint="FF" w:themeShade="FF"/>
          <w:sz w:val="24"/>
          <w:szCs w:val="24"/>
          <w:lang w:val="en-GB"/>
        </w:rPr>
        <w:t>the company as it has slashed the</w:t>
      </w:r>
      <w:r w:rsidRPr="1A4168D0" w:rsidR="5944C45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4168D0" w:rsidR="45051B34">
        <w:rPr>
          <w:rFonts w:ascii="Arial" w:hAnsi="Arial" w:eastAsia="Arial" w:cs="Arial"/>
          <w:b w:val="0"/>
          <w:bCs w:val="0"/>
          <w:i w:val="0"/>
          <w:iCs w:val="0"/>
          <w:caps w:val="0"/>
          <w:smallCaps w:val="0"/>
          <w:noProof w:val="0"/>
          <w:color w:val="000000" w:themeColor="text1" w:themeTint="FF" w:themeShade="FF"/>
          <w:sz w:val="24"/>
          <w:szCs w:val="24"/>
          <w:lang w:val="en-GB"/>
        </w:rPr>
        <w:t xml:space="preserve">costs </w:t>
      </w:r>
      <w:r w:rsidRPr="1A4168D0" w:rsidR="7C168C1E">
        <w:rPr>
          <w:rFonts w:ascii="Arial" w:hAnsi="Arial" w:eastAsia="Arial" w:cs="Arial"/>
          <w:b w:val="0"/>
          <w:bCs w:val="0"/>
          <w:i w:val="0"/>
          <w:iCs w:val="0"/>
          <w:caps w:val="0"/>
          <w:smallCaps w:val="0"/>
          <w:noProof w:val="0"/>
          <w:color w:val="000000" w:themeColor="text1" w:themeTint="FF" w:themeShade="FF"/>
          <w:sz w:val="24"/>
          <w:szCs w:val="24"/>
          <w:lang w:val="en-GB"/>
        </w:rPr>
        <w:t>of</w:t>
      </w:r>
      <w:r w:rsidRPr="1A4168D0" w:rsidR="45051B34">
        <w:rPr>
          <w:rFonts w:ascii="Arial" w:hAnsi="Arial" w:eastAsia="Arial" w:cs="Arial"/>
          <w:b w:val="0"/>
          <w:bCs w:val="0"/>
          <w:i w:val="0"/>
          <w:iCs w:val="0"/>
          <w:caps w:val="0"/>
          <w:smallCaps w:val="0"/>
          <w:noProof w:val="0"/>
          <w:color w:val="000000" w:themeColor="text1" w:themeTint="FF" w:themeShade="FF"/>
          <w:sz w:val="24"/>
          <w:szCs w:val="24"/>
          <w:lang w:val="en-GB"/>
        </w:rPr>
        <w:t xml:space="preserve"> food sales, depending on the meat prices (Sasser and Klug, 2023). Additionally, limit</w:t>
      </w:r>
      <w:r w:rsidRPr="1A4168D0" w:rsidR="73FA83FD">
        <w:rPr>
          <w:rFonts w:ascii="Arial" w:hAnsi="Arial" w:eastAsia="Arial" w:cs="Arial"/>
          <w:b w:val="0"/>
          <w:bCs w:val="0"/>
          <w:i w:val="0"/>
          <w:iCs w:val="0"/>
          <w:caps w:val="0"/>
          <w:smallCaps w:val="0"/>
          <w:noProof w:val="0"/>
          <w:color w:val="000000" w:themeColor="text1" w:themeTint="FF" w:themeShade="FF"/>
          <w:sz w:val="24"/>
          <w:szCs w:val="24"/>
          <w:lang w:val="en-GB"/>
        </w:rPr>
        <w:t>ing</w:t>
      </w:r>
      <w:r w:rsidRPr="1A4168D0" w:rsidR="45051B3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4168D0" w:rsidR="232A3FE4">
        <w:rPr>
          <w:rFonts w:ascii="Arial" w:hAnsi="Arial" w:eastAsia="Arial" w:cs="Arial"/>
          <w:b w:val="0"/>
          <w:bCs w:val="0"/>
          <w:i w:val="0"/>
          <w:iCs w:val="0"/>
          <w:caps w:val="0"/>
          <w:smallCaps w:val="0"/>
          <w:noProof w:val="0"/>
          <w:color w:val="000000" w:themeColor="text1" w:themeTint="FF" w:themeShade="FF"/>
          <w:sz w:val="24"/>
          <w:szCs w:val="24"/>
          <w:lang w:val="en-GB"/>
        </w:rPr>
        <w:t>the menu inventory costs</w:t>
      </w:r>
      <w:r w:rsidRPr="1A4168D0" w:rsidR="45051B3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4168D0" w:rsidR="5020C7F1">
        <w:rPr>
          <w:rFonts w:ascii="Arial" w:hAnsi="Arial" w:eastAsia="Arial" w:cs="Arial"/>
          <w:b w:val="0"/>
          <w:bCs w:val="0"/>
          <w:i w:val="0"/>
          <w:iCs w:val="0"/>
          <w:caps w:val="0"/>
          <w:smallCaps w:val="0"/>
          <w:noProof w:val="0"/>
          <w:color w:val="000000" w:themeColor="text1" w:themeTint="FF" w:themeShade="FF"/>
          <w:sz w:val="24"/>
          <w:szCs w:val="24"/>
          <w:lang w:val="en-GB"/>
        </w:rPr>
        <w:t xml:space="preserve">has </w:t>
      </w:r>
      <w:r w:rsidRPr="1A4168D0" w:rsidR="45051B34">
        <w:rPr>
          <w:rFonts w:ascii="Arial" w:hAnsi="Arial" w:eastAsia="Arial" w:cs="Arial"/>
          <w:b w:val="0"/>
          <w:bCs w:val="0"/>
          <w:i w:val="0"/>
          <w:iCs w:val="0"/>
          <w:caps w:val="0"/>
          <w:smallCaps w:val="0"/>
          <w:noProof w:val="0"/>
          <w:color w:val="000000" w:themeColor="text1" w:themeTint="FF" w:themeShade="FF"/>
          <w:sz w:val="24"/>
          <w:szCs w:val="24"/>
          <w:lang w:val="en-GB"/>
        </w:rPr>
        <w:t>significant</w:t>
      </w:r>
      <w:r w:rsidRPr="1A4168D0" w:rsidR="7FC59E68">
        <w:rPr>
          <w:rFonts w:ascii="Arial" w:hAnsi="Arial" w:eastAsia="Arial" w:cs="Arial"/>
          <w:b w:val="0"/>
          <w:bCs w:val="0"/>
          <w:i w:val="0"/>
          <w:iCs w:val="0"/>
          <w:caps w:val="0"/>
          <w:smallCaps w:val="0"/>
          <w:noProof w:val="0"/>
          <w:color w:val="000000" w:themeColor="text1" w:themeTint="FF" w:themeShade="FF"/>
          <w:sz w:val="24"/>
          <w:szCs w:val="24"/>
          <w:lang w:val="en-GB"/>
        </w:rPr>
        <w:t>ly</w:t>
      </w:r>
      <w:r w:rsidRPr="1A4168D0" w:rsidR="45051B3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4168D0" w:rsidR="69005805">
        <w:rPr>
          <w:rFonts w:ascii="Arial" w:hAnsi="Arial" w:eastAsia="Arial" w:cs="Arial"/>
          <w:b w:val="0"/>
          <w:bCs w:val="0"/>
          <w:i w:val="0"/>
          <w:iCs w:val="0"/>
          <w:caps w:val="0"/>
          <w:smallCaps w:val="0"/>
          <w:noProof w:val="0"/>
          <w:color w:val="000000" w:themeColor="text1" w:themeTint="FF" w:themeShade="FF"/>
          <w:sz w:val="24"/>
          <w:szCs w:val="24"/>
          <w:lang w:val="en-GB"/>
        </w:rPr>
        <w:t xml:space="preserve">aided Nishimura’s </w:t>
      </w:r>
      <w:r w:rsidRPr="1A4168D0" w:rsidR="45051B34">
        <w:rPr>
          <w:rFonts w:ascii="Arial" w:hAnsi="Arial" w:eastAsia="Arial" w:cs="Arial"/>
          <w:b w:val="0"/>
          <w:bCs w:val="0"/>
          <w:i w:val="0"/>
          <w:iCs w:val="0"/>
          <w:caps w:val="0"/>
          <w:smallCaps w:val="0"/>
          <w:noProof w:val="0"/>
          <w:color w:val="000000" w:themeColor="text1" w:themeTint="FF" w:themeShade="FF"/>
          <w:sz w:val="24"/>
          <w:szCs w:val="24"/>
          <w:lang w:val="en-GB"/>
        </w:rPr>
        <w:t>operations. However, to market its brand and offerings</w:t>
      </w:r>
      <w:r w:rsidRPr="1A4168D0" w:rsidR="4B86BB96">
        <w:rPr>
          <w:rFonts w:ascii="Arial" w:hAnsi="Arial" w:eastAsia="Arial" w:cs="Arial"/>
          <w:b w:val="0"/>
          <w:bCs w:val="0"/>
          <w:i w:val="0"/>
          <w:iCs w:val="0"/>
          <w:caps w:val="0"/>
          <w:smallCaps w:val="0"/>
          <w:noProof w:val="0"/>
          <w:color w:val="000000" w:themeColor="text1" w:themeTint="FF" w:themeShade="FF"/>
          <w:sz w:val="24"/>
          <w:szCs w:val="24"/>
          <w:lang w:val="en-GB"/>
        </w:rPr>
        <w:t xml:space="preserve"> Nishimura </w:t>
      </w:r>
      <w:r w:rsidRPr="1A4168D0" w:rsidR="5B78E6A5">
        <w:rPr>
          <w:rFonts w:ascii="Arial" w:hAnsi="Arial" w:eastAsia="Arial" w:cs="Arial"/>
          <w:b w:val="0"/>
          <w:bCs w:val="0"/>
          <w:i w:val="0"/>
          <w:iCs w:val="0"/>
          <w:caps w:val="0"/>
          <w:smallCaps w:val="0"/>
          <w:noProof w:val="0"/>
          <w:color w:val="000000" w:themeColor="text1" w:themeTint="FF" w:themeShade="FF"/>
          <w:sz w:val="24"/>
          <w:szCs w:val="24"/>
          <w:lang w:val="en-GB"/>
        </w:rPr>
        <w:t xml:space="preserve">improved </w:t>
      </w:r>
      <w:r w:rsidRPr="1A4168D0" w:rsidR="4B86BB96">
        <w:rPr>
          <w:rFonts w:ascii="Arial" w:hAnsi="Arial" w:eastAsia="Arial" w:cs="Arial"/>
          <w:b w:val="0"/>
          <w:bCs w:val="0"/>
          <w:i w:val="0"/>
          <w:iCs w:val="0"/>
          <w:caps w:val="0"/>
          <w:smallCaps w:val="0"/>
          <w:noProof w:val="0"/>
          <w:color w:val="000000" w:themeColor="text1" w:themeTint="FF" w:themeShade="FF"/>
          <w:sz w:val="24"/>
          <w:szCs w:val="24"/>
          <w:lang w:val="en-GB"/>
        </w:rPr>
        <w:t>its</w:t>
      </w:r>
      <w:r w:rsidRPr="1A4168D0" w:rsidR="45051B34">
        <w:rPr>
          <w:rFonts w:ascii="Arial" w:hAnsi="Arial" w:eastAsia="Arial" w:cs="Arial"/>
          <w:b w:val="0"/>
          <w:bCs w:val="0"/>
          <w:i w:val="0"/>
          <w:iCs w:val="0"/>
          <w:caps w:val="0"/>
          <w:smallCaps w:val="0"/>
          <w:noProof w:val="0"/>
          <w:color w:val="000000" w:themeColor="text1" w:themeTint="FF" w:themeShade="FF"/>
          <w:sz w:val="24"/>
          <w:szCs w:val="24"/>
          <w:lang w:val="en-GB"/>
        </w:rPr>
        <w:t xml:space="preserve"> sales due to its unique approach that sells the food, atmosphere, experience, and chefs, making it unique from the typical restaurants.</w:t>
      </w:r>
    </w:p>
    <w:p xmlns:wp14="http://schemas.microsoft.com/office/word/2010/wordml" w:rsidP="1A4168D0" wp14:paraId="5E53A92D" wp14:textId="11B8F2F8">
      <w:pPr>
        <w:pStyle w:val="Normal"/>
        <w:ind w:left="-20" w:right="-20"/>
        <w:jc w:val="left"/>
        <w:rPr>
          <w:rFonts w:ascii="Arial" w:hAnsi="Arial" w:eastAsia="Arial" w:cs="Arial"/>
          <w:noProof w:val="0"/>
          <w:sz w:val="24"/>
          <w:szCs w:val="24"/>
          <w:lang w:val="en-GB"/>
        </w:rPr>
      </w:pPr>
      <w:r w:rsidRPr="1A4168D0" w:rsidR="398A602A">
        <w:rPr>
          <w:rFonts w:ascii="Arial" w:hAnsi="Arial" w:eastAsia="Arial" w:cs="Arial"/>
          <w:b w:val="0"/>
          <w:bCs w:val="0"/>
          <w:i w:val="0"/>
          <w:iCs w:val="0"/>
          <w:caps w:val="0"/>
          <w:smallCaps w:val="0"/>
          <w:noProof w:val="0"/>
          <w:color w:val="000000" w:themeColor="text1" w:themeTint="FF" w:themeShade="FF"/>
          <w:sz w:val="24"/>
          <w:szCs w:val="24"/>
          <w:lang w:val="en-GB"/>
        </w:rPr>
        <w:t xml:space="preserve">At Nishimura restaurant, the Japanese chefs cook the food right in front of the customer and the restaurant is decorated to </w:t>
      </w:r>
      <w:r w:rsidRPr="1A4168D0" w:rsidR="398A602A">
        <w:rPr>
          <w:rFonts w:ascii="Arial" w:hAnsi="Arial" w:eastAsia="Arial" w:cs="Arial"/>
          <w:b w:val="0"/>
          <w:bCs w:val="0"/>
          <w:i w:val="0"/>
          <w:iCs w:val="0"/>
          <w:caps w:val="0"/>
          <w:smallCaps w:val="0"/>
          <w:noProof w:val="0"/>
          <w:color w:val="000000" w:themeColor="text1" w:themeTint="FF" w:themeShade="FF"/>
          <w:sz w:val="24"/>
          <w:szCs w:val="24"/>
          <w:lang w:val="en-GB"/>
        </w:rPr>
        <w:t>represent</w:t>
      </w:r>
      <w:r w:rsidRPr="1A4168D0" w:rsidR="398A602A">
        <w:rPr>
          <w:rFonts w:ascii="Arial" w:hAnsi="Arial" w:eastAsia="Arial" w:cs="Arial"/>
          <w:b w:val="0"/>
          <w:bCs w:val="0"/>
          <w:i w:val="0"/>
          <w:iCs w:val="0"/>
          <w:caps w:val="0"/>
          <w:smallCaps w:val="0"/>
          <w:noProof w:val="0"/>
          <w:color w:val="000000" w:themeColor="text1" w:themeTint="FF" w:themeShade="FF"/>
          <w:sz w:val="24"/>
          <w:szCs w:val="24"/>
          <w:lang w:val="en-GB"/>
        </w:rPr>
        <w:t xml:space="preserve"> the ambiance of Japanese </w:t>
      </w:r>
      <w:r w:rsidRPr="1A4168D0" w:rsidR="44893A26">
        <w:rPr>
          <w:rFonts w:ascii="Arial" w:hAnsi="Arial" w:eastAsia="Arial" w:cs="Arial"/>
          <w:b w:val="0"/>
          <w:bCs w:val="0"/>
          <w:i w:val="0"/>
          <w:iCs w:val="0"/>
          <w:caps w:val="0"/>
          <w:smallCaps w:val="0"/>
          <w:noProof w:val="0"/>
          <w:color w:val="000000" w:themeColor="text1" w:themeTint="FF" w:themeShade="FF"/>
          <w:sz w:val="24"/>
          <w:szCs w:val="24"/>
          <w:lang w:val="en-GB"/>
        </w:rPr>
        <w:t>food culture</w:t>
      </w:r>
      <w:r w:rsidRPr="1A4168D0" w:rsidR="398A602A">
        <w:rPr>
          <w:rFonts w:ascii="Arial" w:hAnsi="Arial" w:eastAsia="Arial" w:cs="Arial"/>
          <w:b w:val="0"/>
          <w:bCs w:val="0"/>
          <w:i w:val="0"/>
          <w:iCs w:val="0"/>
          <w:caps w:val="0"/>
          <w:smallCaps w:val="0"/>
          <w:noProof w:val="0"/>
          <w:color w:val="000000" w:themeColor="text1" w:themeTint="FF" w:themeShade="FF"/>
          <w:sz w:val="24"/>
          <w:szCs w:val="24"/>
          <w:lang w:val="en-GB"/>
        </w:rPr>
        <w:t>. The si</w:t>
      </w:r>
      <w:r w:rsidRPr="1A4168D0" w:rsidR="398A602A">
        <w:rPr>
          <w:rFonts w:ascii="Arial" w:hAnsi="Arial" w:eastAsia="Arial" w:cs="Arial"/>
          <w:b w:val="0"/>
          <w:bCs w:val="0"/>
          <w:i w:val="0"/>
          <w:iCs w:val="0"/>
          <w:caps w:val="0"/>
          <w:smallCaps w:val="0"/>
          <w:noProof w:val="0"/>
          <w:color w:val="000000" w:themeColor="text1" w:themeTint="FF" w:themeShade="FF"/>
          <w:sz w:val="24"/>
          <w:szCs w:val="24"/>
          <w:lang w:val="en-GB"/>
        </w:rPr>
        <w:t xml:space="preserve">gnificant aspect of the production process is the hibachi table arrangement and the fast turnaround time for the customers due to </w:t>
      </w:r>
      <w:r w:rsidRPr="1A4168D0" w:rsidR="3BC3EA1A">
        <w:rPr>
          <w:rFonts w:ascii="Arial" w:hAnsi="Arial" w:eastAsia="Arial" w:cs="Arial"/>
          <w:b w:val="0"/>
          <w:bCs w:val="0"/>
          <w:i w:val="0"/>
          <w:iCs w:val="0"/>
          <w:caps w:val="0"/>
          <w:smallCaps w:val="0"/>
          <w:noProof w:val="0"/>
          <w:color w:val="000000" w:themeColor="text1" w:themeTint="FF" w:themeShade="FF"/>
          <w:sz w:val="24"/>
          <w:szCs w:val="24"/>
          <w:lang w:val="en-GB"/>
        </w:rPr>
        <w:t>Nishimura’</w:t>
      </w:r>
      <w:r w:rsidRPr="1A4168D0" w:rsidR="398A602A">
        <w:rPr>
          <w:rFonts w:ascii="Arial" w:hAnsi="Arial" w:eastAsia="Arial" w:cs="Arial"/>
          <w:b w:val="0"/>
          <w:bCs w:val="0"/>
          <w:i w:val="0"/>
          <w:iCs w:val="0"/>
          <w:caps w:val="0"/>
          <w:smallCaps w:val="0"/>
          <w:noProof w:val="0"/>
          <w:color w:val="000000" w:themeColor="text1" w:themeTint="FF" w:themeShade="FF"/>
          <w:sz w:val="24"/>
          <w:szCs w:val="24"/>
          <w:lang w:val="en-GB"/>
        </w:rPr>
        <w:t xml:space="preserve">s effective process (Baker, 2023). The hibachi table arrangement </w:t>
      </w:r>
      <w:r w:rsidRPr="1A4168D0" w:rsidR="3D33E6AA">
        <w:rPr>
          <w:rFonts w:ascii="Arial" w:hAnsi="Arial" w:eastAsia="Arial" w:cs="Arial"/>
          <w:b w:val="0"/>
          <w:bCs w:val="0"/>
          <w:i w:val="0"/>
          <w:iCs w:val="0"/>
          <w:caps w:val="0"/>
          <w:smallCaps w:val="0"/>
          <w:noProof w:val="0"/>
          <w:color w:val="000000" w:themeColor="text1" w:themeTint="FF" w:themeShade="FF"/>
          <w:sz w:val="24"/>
          <w:szCs w:val="24"/>
          <w:lang w:val="en-GB"/>
        </w:rPr>
        <w:t xml:space="preserve">has </w:t>
      </w:r>
      <w:r w:rsidRPr="1A4168D0" w:rsidR="398A602A">
        <w:rPr>
          <w:rFonts w:ascii="Arial" w:hAnsi="Arial" w:eastAsia="Arial" w:cs="Arial"/>
          <w:b w:val="0"/>
          <w:bCs w:val="0"/>
          <w:i w:val="0"/>
          <w:iCs w:val="0"/>
          <w:caps w:val="0"/>
          <w:smallCaps w:val="0"/>
          <w:noProof w:val="0"/>
          <w:color w:val="000000" w:themeColor="text1" w:themeTint="FF" w:themeShade="FF"/>
          <w:sz w:val="24"/>
          <w:szCs w:val="24"/>
          <w:lang w:val="en-GB"/>
        </w:rPr>
        <w:t xml:space="preserve">helped enhance the customer experience, reduce the cost of </w:t>
      </w:r>
      <w:r w:rsidRPr="1A4168D0" w:rsidR="0F774C84">
        <w:rPr>
          <w:rFonts w:ascii="Arial" w:hAnsi="Arial" w:eastAsia="Arial" w:cs="Arial"/>
          <w:b w:val="0"/>
          <w:bCs w:val="0"/>
          <w:i w:val="0"/>
          <w:iCs w:val="0"/>
          <w:caps w:val="0"/>
          <w:smallCaps w:val="0"/>
          <w:noProof w:val="0"/>
          <w:color w:val="000000" w:themeColor="text1" w:themeTint="FF" w:themeShade="FF"/>
          <w:sz w:val="24"/>
          <w:szCs w:val="24"/>
          <w:lang w:val="en-GB"/>
        </w:rPr>
        <w:t>labour</w:t>
      </w:r>
      <w:r w:rsidRPr="1A4168D0" w:rsidR="49AF0F06">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1A4168D0" w:rsidR="398A602A">
        <w:rPr>
          <w:rFonts w:ascii="Arial" w:hAnsi="Arial" w:eastAsia="Arial" w:cs="Arial"/>
          <w:b w:val="0"/>
          <w:bCs w:val="0"/>
          <w:i w:val="0"/>
          <w:iCs w:val="0"/>
          <w:caps w:val="0"/>
          <w:smallCaps w:val="0"/>
          <w:noProof w:val="0"/>
          <w:color w:val="000000" w:themeColor="text1" w:themeTint="FF" w:themeShade="FF"/>
          <w:sz w:val="24"/>
          <w:szCs w:val="24"/>
          <w:lang w:val="en-GB"/>
        </w:rPr>
        <w:t>increase the floor</w:t>
      </w:r>
      <w:r w:rsidRPr="1A4168D0" w:rsidR="23A7AC38">
        <w:rPr>
          <w:rFonts w:ascii="Arial" w:hAnsi="Arial" w:eastAsia="Arial" w:cs="Arial"/>
          <w:b w:val="0"/>
          <w:bCs w:val="0"/>
          <w:i w:val="0"/>
          <w:iCs w:val="0"/>
          <w:caps w:val="0"/>
          <w:smallCaps w:val="0"/>
          <w:noProof w:val="0"/>
          <w:color w:val="000000" w:themeColor="text1" w:themeTint="FF" w:themeShade="FF"/>
          <w:sz w:val="24"/>
          <w:szCs w:val="24"/>
          <w:lang w:val="en-GB"/>
        </w:rPr>
        <w:t xml:space="preserve"> area</w:t>
      </w:r>
      <w:r w:rsidRPr="1A4168D0" w:rsidR="4C773C6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4168D0" w:rsidR="398A602A">
        <w:rPr>
          <w:rFonts w:ascii="Arial" w:hAnsi="Arial" w:eastAsia="Arial" w:cs="Arial"/>
          <w:b w:val="0"/>
          <w:bCs w:val="0"/>
          <w:i w:val="0"/>
          <w:iCs w:val="0"/>
          <w:caps w:val="0"/>
          <w:smallCaps w:val="0"/>
          <w:noProof w:val="0"/>
          <w:color w:val="000000" w:themeColor="text1" w:themeTint="FF" w:themeShade="FF"/>
          <w:sz w:val="24"/>
          <w:szCs w:val="24"/>
          <w:lang w:val="en-GB"/>
        </w:rPr>
        <w:t xml:space="preserve">dedicated to dining services (Baker, 2023). This </w:t>
      </w:r>
      <w:r w:rsidRPr="1A4168D0" w:rsidR="0EBEE755">
        <w:rPr>
          <w:rFonts w:ascii="Arial" w:hAnsi="Arial" w:eastAsia="Arial" w:cs="Arial"/>
          <w:b w:val="0"/>
          <w:bCs w:val="0"/>
          <w:i w:val="0"/>
          <w:iCs w:val="0"/>
          <w:caps w:val="0"/>
          <w:smallCaps w:val="0"/>
          <w:noProof w:val="0"/>
          <w:color w:val="000000" w:themeColor="text1" w:themeTint="FF" w:themeShade="FF"/>
          <w:sz w:val="24"/>
          <w:szCs w:val="24"/>
          <w:lang w:val="en-GB"/>
        </w:rPr>
        <w:t>helped</w:t>
      </w:r>
      <w:r w:rsidRPr="1A4168D0" w:rsidR="398A602A">
        <w:rPr>
          <w:rFonts w:ascii="Arial" w:hAnsi="Arial" w:eastAsia="Arial" w:cs="Arial"/>
          <w:b w:val="0"/>
          <w:bCs w:val="0"/>
          <w:i w:val="0"/>
          <w:iCs w:val="0"/>
          <w:caps w:val="0"/>
          <w:smallCaps w:val="0"/>
          <w:noProof w:val="0"/>
          <w:color w:val="000000" w:themeColor="text1" w:themeTint="FF" w:themeShade="FF"/>
          <w:sz w:val="24"/>
          <w:szCs w:val="24"/>
          <w:lang w:val="en-GB"/>
        </w:rPr>
        <w:t xml:space="preserve"> the restaurant serve many customers </w:t>
      </w:r>
      <w:r w:rsidRPr="1A4168D0" w:rsidR="0B46C4C9">
        <w:rPr>
          <w:rFonts w:ascii="Arial" w:hAnsi="Arial" w:eastAsia="Arial" w:cs="Arial"/>
          <w:b w:val="0"/>
          <w:bCs w:val="0"/>
          <w:i w:val="0"/>
          <w:iCs w:val="0"/>
          <w:caps w:val="0"/>
          <w:smallCaps w:val="0"/>
          <w:noProof w:val="0"/>
          <w:color w:val="000000" w:themeColor="text1" w:themeTint="FF" w:themeShade="FF"/>
          <w:sz w:val="24"/>
          <w:szCs w:val="24"/>
          <w:lang w:val="en-GB"/>
        </w:rPr>
        <w:t xml:space="preserve">within </w:t>
      </w:r>
      <w:r w:rsidRPr="1A4168D0" w:rsidR="0B46C4C9">
        <w:rPr>
          <w:rFonts w:ascii="Arial" w:hAnsi="Arial" w:eastAsia="Arial" w:cs="Arial"/>
          <w:b w:val="0"/>
          <w:bCs w:val="0"/>
          <w:i w:val="0"/>
          <w:iCs w:val="0"/>
          <w:caps w:val="0"/>
          <w:smallCaps w:val="0"/>
          <w:noProof w:val="0"/>
          <w:color w:val="000000" w:themeColor="text1" w:themeTint="FF" w:themeShade="FF"/>
          <w:sz w:val="24"/>
          <w:szCs w:val="24"/>
          <w:lang w:val="en-GB"/>
        </w:rPr>
        <w:t>a short</w:t>
      </w:r>
      <w:r w:rsidRPr="1A4168D0" w:rsidR="398A602A">
        <w:rPr>
          <w:rFonts w:ascii="Arial" w:hAnsi="Arial" w:eastAsia="Arial" w:cs="Arial"/>
          <w:b w:val="0"/>
          <w:bCs w:val="0"/>
          <w:i w:val="0"/>
          <w:iCs w:val="0"/>
          <w:caps w:val="0"/>
          <w:smallCaps w:val="0"/>
          <w:noProof w:val="0"/>
          <w:color w:val="000000" w:themeColor="text1" w:themeTint="FF" w:themeShade="FF"/>
          <w:sz w:val="24"/>
          <w:szCs w:val="24"/>
          <w:lang w:val="en-GB"/>
        </w:rPr>
        <w:t xml:space="preserve"> time</w:t>
      </w:r>
      <w:r w:rsidRPr="1A4168D0" w:rsidR="398A602A">
        <w:rPr>
          <w:rFonts w:ascii="Arial" w:hAnsi="Arial" w:eastAsia="Arial" w:cs="Arial"/>
          <w:b w:val="0"/>
          <w:bCs w:val="0"/>
          <w:i w:val="0"/>
          <w:iCs w:val="0"/>
          <w:caps w:val="0"/>
          <w:smallCaps w:val="0"/>
          <w:noProof w:val="0"/>
          <w:color w:val="000000" w:themeColor="text1" w:themeTint="FF" w:themeShade="FF"/>
          <w:sz w:val="24"/>
          <w:szCs w:val="24"/>
          <w:lang w:val="en-GB"/>
        </w:rPr>
        <w:t xml:space="preserve">. Serving more customers implies that the restaurant can generate more revenue and </w:t>
      </w:r>
      <w:r w:rsidRPr="1A4168D0" w:rsidR="398A602A">
        <w:rPr>
          <w:rFonts w:ascii="Arial" w:hAnsi="Arial" w:eastAsia="Arial" w:cs="Arial"/>
          <w:b w:val="0"/>
          <w:bCs w:val="0"/>
          <w:i w:val="0"/>
          <w:iCs w:val="0"/>
          <w:caps w:val="0"/>
          <w:smallCaps w:val="0"/>
          <w:noProof w:val="0"/>
          <w:color w:val="000000" w:themeColor="text1" w:themeTint="FF" w:themeShade="FF"/>
          <w:sz w:val="24"/>
          <w:szCs w:val="24"/>
          <w:lang w:val="en-GB"/>
        </w:rPr>
        <w:t>maintain</w:t>
      </w:r>
      <w:r w:rsidRPr="1A4168D0" w:rsidR="398A602A">
        <w:rPr>
          <w:rFonts w:ascii="Arial" w:hAnsi="Arial" w:eastAsia="Arial" w:cs="Arial"/>
          <w:b w:val="0"/>
          <w:bCs w:val="0"/>
          <w:i w:val="0"/>
          <w:iCs w:val="0"/>
          <w:caps w:val="0"/>
          <w:smallCaps w:val="0"/>
          <w:noProof w:val="0"/>
          <w:color w:val="000000" w:themeColor="text1" w:themeTint="FF" w:themeShade="FF"/>
          <w:sz w:val="24"/>
          <w:szCs w:val="24"/>
          <w:lang w:val="en-GB"/>
        </w:rPr>
        <w:t xml:space="preserve"> its competitive</w:t>
      </w:r>
      <w:r w:rsidRPr="1A4168D0" w:rsidR="2F6C74BC">
        <w:rPr>
          <w:rFonts w:ascii="Arial" w:hAnsi="Arial" w:eastAsia="Arial" w:cs="Arial"/>
          <w:b w:val="0"/>
          <w:bCs w:val="0"/>
          <w:i w:val="0"/>
          <w:iCs w:val="0"/>
          <w:caps w:val="0"/>
          <w:smallCaps w:val="0"/>
          <w:noProof w:val="0"/>
          <w:color w:val="000000" w:themeColor="text1" w:themeTint="FF" w:themeShade="FF"/>
          <w:sz w:val="24"/>
          <w:szCs w:val="24"/>
          <w:lang w:val="en-GB"/>
        </w:rPr>
        <w:t>ness</w:t>
      </w:r>
      <w:r w:rsidRPr="1A4168D0" w:rsidR="398A602A">
        <w:rPr>
          <w:rFonts w:ascii="Arial" w:hAnsi="Arial" w:eastAsia="Arial" w:cs="Arial"/>
          <w:b w:val="0"/>
          <w:bCs w:val="0"/>
          <w:i w:val="0"/>
          <w:iCs w:val="0"/>
          <w:caps w:val="0"/>
          <w:smallCaps w:val="0"/>
          <w:noProof w:val="0"/>
          <w:color w:val="000000" w:themeColor="text1" w:themeTint="FF" w:themeShade="FF"/>
          <w:sz w:val="24"/>
          <w:szCs w:val="24"/>
          <w:lang w:val="en-GB"/>
        </w:rPr>
        <w:t xml:space="preserve">. The limited menu is </w:t>
      </w:r>
      <w:r w:rsidRPr="1A4168D0" w:rsidR="398A602A">
        <w:rPr>
          <w:rFonts w:ascii="Arial" w:hAnsi="Arial" w:eastAsia="Arial" w:cs="Arial"/>
          <w:b w:val="0"/>
          <w:bCs w:val="0"/>
          <w:i w:val="0"/>
          <w:iCs w:val="0"/>
          <w:caps w:val="0"/>
          <w:smallCaps w:val="0"/>
          <w:noProof w:val="0"/>
          <w:color w:val="000000" w:themeColor="text1" w:themeTint="FF" w:themeShade="FF"/>
          <w:sz w:val="24"/>
          <w:szCs w:val="24"/>
          <w:lang w:val="en-GB"/>
        </w:rPr>
        <w:t>advantageous</w:t>
      </w:r>
      <w:r w:rsidRPr="1A4168D0" w:rsidR="398A602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4168D0" w:rsidR="09992263">
        <w:rPr>
          <w:rFonts w:ascii="Arial" w:hAnsi="Arial" w:eastAsia="Arial" w:cs="Arial"/>
          <w:b w:val="0"/>
          <w:bCs w:val="0"/>
          <w:i w:val="0"/>
          <w:iCs w:val="0"/>
          <w:caps w:val="0"/>
          <w:smallCaps w:val="0"/>
          <w:noProof w:val="0"/>
          <w:color w:val="000000" w:themeColor="text1" w:themeTint="FF" w:themeShade="FF"/>
          <w:sz w:val="24"/>
          <w:szCs w:val="24"/>
          <w:lang w:val="en-GB"/>
        </w:rPr>
        <w:t xml:space="preserve">for </w:t>
      </w:r>
      <w:r w:rsidRPr="1A4168D0" w:rsidR="398A602A">
        <w:rPr>
          <w:rFonts w:ascii="Arial" w:hAnsi="Arial" w:eastAsia="Arial" w:cs="Arial"/>
          <w:b w:val="0"/>
          <w:bCs w:val="0"/>
          <w:i w:val="0"/>
          <w:iCs w:val="0"/>
          <w:caps w:val="0"/>
          <w:smallCaps w:val="0"/>
          <w:noProof w:val="0"/>
          <w:color w:val="000000" w:themeColor="text1" w:themeTint="FF" w:themeShade="FF"/>
          <w:sz w:val="24"/>
          <w:szCs w:val="24"/>
          <w:lang w:val="en-GB"/>
        </w:rPr>
        <w:t xml:space="preserve">the chefs </w:t>
      </w:r>
      <w:r w:rsidRPr="1A4168D0" w:rsidR="0E0AC589">
        <w:rPr>
          <w:rFonts w:ascii="Arial" w:hAnsi="Arial" w:eastAsia="Arial" w:cs="Arial"/>
          <w:b w:val="0"/>
          <w:bCs w:val="0"/>
          <w:i w:val="0"/>
          <w:iCs w:val="0"/>
          <w:caps w:val="0"/>
          <w:smallCaps w:val="0"/>
          <w:noProof w:val="0"/>
          <w:color w:val="000000" w:themeColor="text1" w:themeTint="FF" w:themeShade="FF"/>
          <w:sz w:val="24"/>
          <w:szCs w:val="24"/>
          <w:lang w:val="en-GB"/>
        </w:rPr>
        <w:t>because it reduces the</w:t>
      </w:r>
      <w:r w:rsidRPr="1A4168D0" w:rsidR="398A602A">
        <w:rPr>
          <w:rFonts w:ascii="Arial" w:hAnsi="Arial" w:eastAsia="Arial" w:cs="Arial"/>
          <w:b w:val="0"/>
          <w:bCs w:val="0"/>
          <w:i w:val="0"/>
          <w:iCs w:val="0"/>
          <w:caps w:val="0"/>
          <w:smallCaps w:val="0"/>
          <w:noProof w:val="0"/>
          <w:color w:val="000000" w:themeColor="text1" w:themeTint="FF" w:themeShade="FF"/>
          <w:sz w:val="24"/>
          <w:szCs w:val="24"/>
          <w:lang w:val="en-GB"/>
        </w:rPr>
        <w:t xml:space="preserve"> time in preparing the dishes and servicing the customers (Wank et al., 2023). The consumer experience here is </w:t>
      </w:r>
      <w:r w:rsidRPr="1A4168D0" w:rsidR="360B784E">
        <w:rPr>
          <w:rFonts w:ascii="Arial" w:hAnsi="Arial" w:eastAsia="Arial" w:cs="Arial"/>
          <w:b w:val="0"/>
          <w:bCs w:val="0"/>
          <w:i w:val="0"/>
          <w:iCs w:val="0"/>
          <w:caps w:val="0"/>
          <w:smallCaps w:val="0"/>
          <w:noProof w:val="0"/>
          <w:color w:val="000000" w:themeColor="text1" w:themeTint="FF" w:themeShade="FF"/>
          <w:sz w:val="24"/>
          <w:szCs w:val="24"/>
          <w:lang w:val="en-GB"/>
        </w:rPr>
        <w:t xml:space="preserve">excellent </w:t>
      </w:r>
      <w:r w:rsidRPr="1A4168D0" w:rsidR="398A602A">
        <w:rPr>
          <w:rFonts w:ascii="Arial" w:hAnsi="Arial" w:eastAsia="Arial" w:cs="Arial"/>
          <w:b w:val="0"/>
          <w:bCs w:val="0"/>
          <w:i w:val="0"/>
          <w:iCs w:val="0"/>
          <w:caps w:val="0"/>
          <w:smallCaps w:val="0"/>
          <w:noProof w:val="0"/>
          <w:color w:val="000000" w:themeColor="text1" w:themeTint="FF" w:themeShade="FF"/>
          <w:sz w:val="24"/>
          <w:szCs w:val="24"/>
          <w:lang w:val="en-GB"/>
        </w:rPr>
        <w:t xml:space="preserve">as the customers watch the chefs prepare the dishes, ensuring they get access to quality food, services, and unique experiences not offered in the other restaurants. The service concept adopted by </w:t>
      </w:r>
      <w:r w:rsidRPr="1A4168D0" w:rsidR="6CDF94E7">
        <w:rPr>
          <w:rFonts w:ascii="Arial" w:hAnsi="Arial" w:eastAsia="Arial" w:cs="Arial"/>
          <w:b w:val="0"/>
          <w:bCs w:val="0"/>
          <w:i w:val="0"/>
          <w:iCs w:val="0"/>
          <w:caps w:val="0"/>
          <w:smallCaps w:val="0"/>
          <w:noProof w:val="0"/>
          <w:color w:val="000000" w:themeColor="text1" w:themeTint="FF" w:themeShade="FF"/>
          <w:sz w:val="24"/>
          <w:szCs w:val="24"/>
          <w:lang w:val="en-GB"/>
        </w:rPr>
        <w:t>Nishimura’s</w:t>
      </w:r>
      <w:r w:rsidRPr="1A4168D0" w:rsidR="398A602A">
        <w:rPr>
          <w:rFonts w:ascii="Arial" w:hAnsi="Arial" w:eastAsia="Arial" w:cs="Arial"/>
          <w:b w:val="0"/>
          <w:bCs w:val="0"/>
          <w:i w:val="0"/>
          <w:iCs w:val="0"/>
          <w:caps w:val="0"/>
          <w:smallCaps w:val="0"/>
          <w:noProof w:val="0"/>
          <w:color w:val="000000" w:themeColor="text1" w:themeTint="FF" w:themeShade="FF"/>
          <w:sz w:val="24"/>
          <w:szCs w:val="24"/>
          <w:lang w:val="en-GB"/>
        </w:rPr>
        <w:t xml:space="preserve"> restaurant has effectively improved the restaurant’s financial performance.</w:t>
      </w:r>
    </w:p>
    <w:p xmlns:wp14="http://schemas.microsoft.com/office/word/2010/wordml" w:rsidP="1A4168D0" wp14:paraId="3BE91228" wp14:textId="06A2A451">
      <w:pPr>
        <w:pStyle w:val="Normal"/>
        <w:ind w:left="-20" w:right="-2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A4168D0" wp14:paraId="2DDBB535" wp14:textId="513E086E">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r w:rsidRPr="1A4168D0" w:rsidR="604E3FAF">
        <w:rPr>
          <w:rFonts w:ascii="Arial" w:hAnsi="Arial" w:eastAsia="Arial" w:cs="Arial"/>
          <w:b w:val="1"/>
          <w:bCs w:val="1"/>
          <w:i w:val="0"/>
          <w:iCs w:val="0"/>
          <w:caps w:val="0"/>
          <w:smallCaps w:val="0"/>
          <w:noProof w:val="0"/>
          <w:color w:val="000000" w:themeColor="text1" w:themeTint="FF" w:themeShade="FF"/>
          <w:sz w:val="24"/>
          <w:szCs w:val="24"/>
          <w:lang w:val="en-GB"/>
        </w:rPr>
        <w:t xml:space="preserve">Employee’s Characteristics and Management Self-reflection </w:t>
      </w:r>
    </w:p>
    <w:p xmlns:wp14="http://schemas.microsoft.com/office/word/2010/wordml" w:rsidP="1A4168D0" wp14:paraId="68CF63CE" wp14:textId="5A633267">
      <w:pPr>
        <w:pStyle w:val="Normal"/>
        <w:ind w:left="-20" w:right="-20"/>
        <w:rPr>
          <w:rFonts w:ascii="Arial" w:hAnsi="Arial" w:eastAsia="Arial" w:cs="Arial"/>
          <w:b w:val="0"/>
          <w:bCs w:val="0"/>
          <w:i w:val="0"/>
          <w:iCs w:val="0"/>
          <w:caps w:val="0"/>
          <w:smallCaps w:val="0"/>
          <w:noProof w:val="0"/>
          <w:color w:val="000000" w:themeColor="text1" w:themeTint="FF" w:themeShade="FF"/>
          <w:sz w:val="24"/>
          <w:szCs w:val="24"/>
          <w:lang w:val="en-GB"/>
        </w:rPr>
      </w:pPr>
      <w:r w:rsidRPr="1A4168D0" w:rsidR="604E3FAF">
        <w:rPr>
          <w:rFonts w:ascii="Arial" w:hAnsi="Arial" w:eastAsia="Arial" w:cs="Arial"/>
          <w:b w:val="0"/>
          <w:bCs w:val="0"/>
          <w:i w:val="0"/>
          <w:iCs w:val="0"/>
          <w:caps w:val="0"/>
          <w:smallCaps w:val="0"/>
          <w:noProof w:val="0"/>
          <w:color w:val="000000" w:themeColor="text1" w:themeTint="FF" w:themeShade="FF"/>
          <w:sz w:val="24"/>
          <w:szCs w:val="24"/>
          <w:lang w:val="en-GB"/>
        </w:rPr>
        <w:t>Excellence in customer service</w:t>
      </w:r>
      <w:r w:rsidRPr="1A4168D0" w:rsidR="0C55A766">
        <w:rPr>
          <w:rFonts w:ascii="Arial" w:hAnsi="Arial" w:eastAsia="Arial" w:cs="Arial"/>
          <w:b w:val="0"/>
          <w:bCs w:val="0"/>
          <w:i w:val="0"/>
          <w:iCs w:val="0"/>
          <w:caps w:val="0"/>
          <w:smallCaps w:val="0"/>
          <w:noProof w:val="0"/>
          <w:color w:val="000000" w:themeColor="text1" w:themeTint="FF" w:themeShade="FF"/>
          <w:sz w:val="24"/>
          <w:szCs w:val="24"/>
          <w:lang w:val="en-GB"/>
        </w:rPr>
        <w:t xml:space="preserve"> is </w:t>
      </w:r>
      <w:r w:rsidRPr="1A4168D0" w:rsidR="0C55A766">
        <w:rPr>
          <w:rFonts w:ascii="Arial" w:hAnsi="Arial" w:eastAsia="Arial" w:cs="Arial"/>
          <w:b w:val="0"/>
          <w:bCs w:val="0"/>
          <w:i w:val="0"/>
          <w:iCs w:val="0"/>
          <w:caps w:val="0"/>
          <w:smallCaps w:val="0"/>
          <w:noProof w:val="0"/>
          <w:color w:val="000000" w:themeColor="text1" w:themeTint="FF" w:themeShade="FF"/>
          <w:sz w:val="24"/>
          <w:szCs w:val="24"/>
          <w:lang w:val="en-GB"/>
        </w:rPr>
        <w:t>very important</w:t>
      </w:r>
      <w:r w:rsidRPr="1A4168D0" w:rsidR="0C55A766">
        <w:rPr>
          <w:rFonts w:ascii="Arial" w:hAnsi="Arial" w:eastAsia="Arial" w:cs="Arial"/>
          <w:b w:val="0"/>
          <w:bCs w:val="0"/>
          <w:i w:val="0"/>
          <w:iCs w:val="0"/>
          <w:caps w:val="0"/>
          <w:smallCaps w:val="0"/>
          <w:noProof w:val="0"/>
          <w:color w:val="000000" w:themeColor="text1" w:themeTint="FF" w:themeShade="FF"/>
          <w:sz w:val="24"/>
          <w:szCs w:val="24"/>
          <w:lang w:val="en-GB"/>
        </w:rPr>
        <w:t xml:space="preserve"> in any hospitality business</w:t>
      </w:r>
      <w:r w:rsidRPr="1A4168D0" w:rsidR="44A22F4D">
        <w:rPr>
          <w:rFonts w:ascii="Arial" w:hAnsi="Arial" w:eastAsia="Arial" w:cs="Arial"/>
          <w:b w:val="0"/>
          <w:bCs w:val="0"/>
          <w:i w:val="0"/>
          <w:iCs w:val="0"/>
          <w:caps w:val="0"/>
          <w:smallCaps w:val="0"/>
          <w:noProof w:val="0"/>
          <w:color w:val="000000" w:themeColor="text1" w:themeTint="FF" w:themeShade="FF"/>
          <w:sz w:val="24"/>
          <w:szCs w:val="24"/>
          <w:lang w:val="en-GB"/>
        </w:rPr>
        <w:t>,</w:t>
      </w:r>
      <w:r w:rsidRPr="1A4168D0" w:rsidR="0C55A76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4168D0" w:rsidR="6060533E">
        <w:rPr>
          <w:rFonts w:ascii="Arial" w:hAnsi="Arial" w:eastAsia="Arial" w:cs="Arial"/>
          <w:b w:val="0"/>
          <w:bCs w:val="0"/>
          <w:i w:val="0"/>
          <w:iCs w:val="0"/>
          <w:caps w:val="0"/>
          <w:smallCaps w:val="0"/>
          <w:noProof w:val="0"/>
          <w:color w:val="000000" w:themeColor="text1" w:themeTint="FF" w:themeShade="FF"/>
          <w:sz w:val="24"/>
          <w:szCs w:val="24"/>
          <w:lang w:val="en-GB"/>
        </w:rPr>
        <w:t xml:space="preserve">as </w:t>
      </w:r>
      <w:r w:rsidRPr="1A4168D0" w:rsidR="79CA8E73">
        <w:rPr>
          <w:rFonts w:ascii="Arial" w:hAnsi="Arial" w:eastAsia="Arial" w:cs="Arial"/>
          <w:b w:val="0"/>
          <w:bCs w:val="0"/>
          <w:i w:val="0"/>
          <w:iCs w:val="0"/>
          <w:caps w:val="0"/>
          <w:smallCaps w:val="0"/>
          <w:noProof w:val="0"/>
          <w:color w:val="000000" w:themeColor="text1" w:themeTint="FF" w:themeShade="FF"/>
          <w:sz w:val="24"/>
          <w:szCs w:val="24"/>
          <w:lang w:val="en-GB"/>
        </w:rPr>
        <w:t>I have</w:t>
      </w:r>
      <w:r w:rsidRPr="1A4168D0" w:rsidR="6060533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4168D0" w:rsidR="1CCCA6E3">
        <w:rPr>
          <w:rFonts w:ascii="Arial" w:hAnsi="Arial" w:eastAsia="Arial" w:cs="Arial"/>
          <w:b w:val="0"/>
          <w:bCs w:val="0"/>
          <w:i w:val="0"/>
          <w:iCs w:val="0"/>
          <w:caps w:val="0"/>
          <w:smallCaps w:val="0"/>
          <w:noProof w:val="0"/>
          <w:color w:val="000000" w:themeColor="text1" w:themeTint="FF" w:themeShade="FF"/>
          <w:sz w:val="24"/>
          <w:szCs w:val="24"/>
          <w:lang w:val="en-GB"/>
        </w:rPr>
        <w:t xml:space="preserve">always </w:t>
      </w:r>
      <w:r w:rsidRPr="1A4168D0" w:rsidR="6060533E">
        <w:rPr>
          <w:rFonts w:ascii="Arial" w:hAnsi="Arial" w:eastAsia="Arial" w:cs="Arial"/>
          <w:b w:val="0"/>
          <w:bCs w:val="0"/>
          <w:i w:val="0"/>
          <w:iCs w:val="0"/>
          <w:caps w:val="0"/>
          <w:smallCaps w:val="0"/>
          <w:noProof w:val="0"/>
          <w:color w:val="000000" w:themeColor="text1" w:themeTint="FF" w:themeShade="FF"/>
          <w:sz w:val="24"/>
          <w:szCs w:val="24"/>
          <w:lang w:val="en-GB"/>
        </w:rPr>
        <w:t xml:space="preserve">worked </w:t>
      </w:r>
      <w:r w:rsidRPr="1A4168D0" w:rsidR="4B08C5B1">
        <w:rPr>
          <w:rFonts w:ascii="Arial" w:hAnsi="Arial" w:eastAsia="Arial" w:cs="Arial"/>
          <w:b w:val="0"/>
          <w:bCs w:val="0"/>
          <w:i w:val="0"/>
          <w:iCs w:val="0"/>
          <w:caps w:val="0"/>
          <w:smallCaps w:val="0"/>
          <w:noProof w:val="0"/>
          <w:color w:val="000000" w:themeColor="text1" w:themeTint="FF" w:themeShade="FF"/>
          <w:sz w:val="24"/>
          <w:szCs w:val="24"/>
          <w:lang w:val="en-GB"/>
        </w:rPr>
        <w:t>with customer</w:t>
      </w:r>
      <w:r w:rsidRPr="1A4168D0" w:rsidR="5227C484">
        <w:rPr>
          <w:rFonts w:ascii="Arial" w:hAnsi="Arial" w:eastAsia="Arial" w:cs="Arial"/>
          <w:b w:val="0"/>
          <w:bCs w:val="0"/>
          <w:i w:val="0"/>
          <w:iCs w:val="0"/>
          <w:caps w:val="0"/>
          <w:smallCaps w:val="0"/>
          <w:noProof w:val="0"/>
          <w:color w:val="000000" w:themeColor="text1" w:themeTint="FF" w:themeShade="FF"/>
          <w:sz w:val="24"/>
          <w:szCs w:val="24"/>
          <w:lang w:val="en-GB"/>
        </w:rPr>
        <w:t>s.</w:t>
      </w:r>
      <w:r w:rsidRPr="1A4168D0" w:rsidR="4B08C5B1">
        <w:rPr>
          <w:rFonts w:ascii="Arial" w:hAnsi="Arial" w:eastAsia="Arial" w:cs="Arial"/>
          <w:b w:val="0"/>
          <w:bCs w:val="0"/>
          <w:i w:val="0"/>
          <w:iCs w:val="0"/>
          <w:caps w:val="0"/>
          <w:smallCaps w:val="0"/>
          <w:noProof w:val="0"/>
          <w:color w:val="000000" w:themeColor="text1" w:themeTint="FF" w:themeShade="FF"/>
          <w:sz w:val="24"/>
          <w:szCs w:val="24"/>
          <w:lang w:val="en-GB"/>
        </w:rPr>
        <w:t xml:space="preserve"> I think </w:t>
      </w:r>
      <w:r w:rsidRPr="1A4168D0" w:rsidR="6060533E">
        <w:rPr>
          <w:rFonts w:ascii="Arial" w:hAnsi="Arial" w:eastAsia="Arial" w:cs="Arial"/>
          <w:b w:val="0"/>
          <w:bCs w:val="0"/>
          <w:i w:val="0"/>
          <w:iCs w:val="0"/>
          <w:caps w:val="0"/>
          <w:smallCaps w:val="0"/>
          <w:noProof w:val="0"/>
          <w:color w:val="000000" w:themeColor="text1" w:themeTint="FF" w:themeShade="FF"/>
          <w:sz w:val="24"/>
          <w:szCs w:val="24"/>
          <w:lang w:val="en-GB"/>
        </w:rPr>
        <w:t>this influences customer experience</w:t>
      </w:r>
      <w:r w:rsidRPr="1A4168D0" w:rsidR="5906C20E">
        <w:rPr>
          <w:rFonts w:ascii="Arial" w:hAnsi="Arial" w:eastAsia="Arial" w:cs="Arial"/>
          <w:b w:val="0"/>
          <w:bCs w:val="0"/>
          <w:i w:val="0"/>
          <w:iCs w:val="0"/>
          <w:caps w:val="0"/>
          <w:smallCaps w:val="0"/>
          <w:noProof w:val="0"/>
          <w:color w:val="000000" w:themeColor="text1" w:themeTint="FF" w:themeShade="FF"/>
          <w:sz w:val="24"/>
          <w:szCs w:val="24"/>
          <w:lang w:val="en-GB"/>
        </w:rPr>
        <w:t xml:space="preserve"> in both positive and negative way. E</w:t>
      </w:r>
      <w:r w:rsidRPr="1A4168D0" w:rsidR="604E3FAF">
        <w:rPr>
          <w:rFonts w:ascii="Arial" w:hAnsi="Arial" w:eastAsia="Arial" w:cs="Arial"/>
          <w:b w:val="0"/>
          <w:bCs w:val="0"/>
          <w:i w:val="0"/>
          <w:iCs w:val="0"/>
          <w:caps w:val="0"/>
          <w:smallCaps w:val="0"/>
          <w:noProof w:val="0"/>
          <w:color w:val="000000" w:themeColor="text1" w:themeTint="FF" w:themeShade="FF"/>
          <w:sz w:val="24"/>
          <w:szCs w:val="24"/>
          <w:lang w:val="en-GB"/>
        </w:rPr>
        <w:t>mployees portray customer friendliness and attention to detail to meet customer needs (</w:t>
      </w:r>
      <w:r w:rsidRPr="1A4168D0" w:rsidR="604E3FAF">
        <w:rPr>
          <w:rFonts w:ascii="Arial" w:hAnsi="Arial" w:eastAsia="Arial" w:cs="Arial"/>
          <w:b w:val="0"/>
          <w:bCs w:val="0"/>
          <w:i w:val="0"/>
          <w:iCs w:val="0"/>
          <w:caps w:val="0"/>
          <w:smallCaps w:val="0"/>
          <w:noProof w:val="0"/>
          <w:color w:val="000000" w:themeColor="text1" w:themeTint="FF" w:themeShade="FF"/>
          <w:sz w:val="24"/>
          <w:szCs w:val="24"/>
          <w:lang w:val="en-GB"/>
        </w:rPr>
        <w:t>Kermanshachi</w:t>
      </w:r>
      <w:r w:rsidRPr="1A4168D0" w:rsidR="604E3FAF">
        <w:rPr>
          <w:rFonts w:ascii="Arial" w:hAnsi="Arial" w:eastAsia="Arial" w:cs="Arial"/>
          <w:b w:val="0"/>
          <w:bCs w:val="0"/>
          <w:i w:val="0"/>
          <w:iCs w:val="0"/>
          <w:caps w:val="0"/>
          <w:smallCaps w:val="0"/>
          <w:noProof w:val="0"/>
          <w:color w:val="000000" w:themeColor="text1" w:themeTint="FF" w:themeShade="FF"/>
          <w:sz w:val="24"/>
          <w:szCs w:val="24"/>
          <w:lang w:val="en-GB"/>
        </w:rPr>
        <w:t xml:space="preserve"> et al., 2022).</w:t>
      </w:r>
      <w:r w:rsidRPr="1A4168D0" w:rsidR="131684C7">
        <w:rPr>
          <w:rFonts w:ascii="Arial" w:hAnsi="Arial" w:eastAsia="Arial" w:cs="Arial"/>
          <w:b w:val="0"/>
          <w:bCs w:val="0"/>
          <w:i w:val="0"/>
          <w:iCs w:val="0"/>
          <w:caps w:val="0"/>
          <w:smallCaps w:val="0"/>
          <w:noProof w:val="0"/>
          <w:color w:val="000000" w:themeColor="text1" w:themeTint="FF" w:themeShade="FF"/>
          <w:sz w:val="24"/>
          <w:szCs w:val="24"/>
          <w:lang w:val="en-GB"/>
        </w:rPr>
        <w:t xml:space="preserve"> In my experience</w:t>
      </w:r>
      <w:r w:rsidRPr="1A4168D0" w:rsidR="35340EBE">
        <w:rPr>
          <w:rFonts w:ascii="Arial" w:hAnsi="Arial" w:eastAsia="Arial" w:cs="Arial"/>
          <w:b w:val="0"/>
          <w:bCs w:val="0"/>
          <w:i w:val="0"/>
          <w:iCs w:val="0"/>
          <w:caps w:val="0"/>
          <w:smallCaps w:val="0"/>
          <w:noProof w:val="0"/>
          <w:color w:val="000000" w:themeColor="text1" w:themeTint="FF" w:themeShade="FF"/>
          <w:sz w:val="24"/>
          <w:szCs w:val="24"/>
          <w:lang w:val="en-GB"/>
        </w:rPr>
        <w:t xml:space="preserve">, it is </w:t>
      </w:r>
      <w:r w:rsidRPr="1A4168D0" w:rsidR="35340EBE">
        <w:rPr>
          <w:rFonts w:ascii="Arial" w:hAnsi="Arial" w:eastAsia="Arial" w:cs="Arial"/>
          <w:b w:val="0"/>
          <w:bCs w:val="0"/>
          <w:i w:val="0"/>
          <w:iCs w:val="0"/>
          <w:caps w:val="0"/>
          <w:smallCaps w:val="0"/>
          <w:noProof w:val="0"/>
          <w:color w:val="000000" w:themeColor="text1" w:themeTint="FF" w:themeShade="FF"/>
          <w:sz w:val="24"/>
          <w:szCs w:val="24"/>
          <w:lang w:val="en-GB"/>
        </w:rPr>
        <w:t>very important</w:t>
      </w:r>
      <w:r w:rsidRPr="1A4168D0" w:rsidR="35340EBE">
        <w:rPr>
          <w:rFonts w:ascii="Arial" w:hAnsi="Arial" w:eastAsia="Arial" w:cs="Arial"/>
          <w:b w:val="0"/>
          <w:bCs w:val="0"/>
          <w:i w:val="0"/>
          <w:iCs w:val="0"/>
          <w:caps w:val="0"/>
          <w:smallCaps w:val="0"/>
          <w:noProof w:val="0"/>
          <w:color w:val="000000" w:themeColor="text1" w:themeTint="FF" w:themeShade="FF"/>
          <w:sz w:val="24"/>
          <w:szCs w:val="24"/>
          <w:lang w:val="en-GB"/>
        </w:rPr>
        <w:t xml:space="preserve"> that</w:t>
      </w:r>
      <w:r w:rsidRPr="1A4168D0" w:rsidR="131684C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4168D0" w:rsidR="131684C7">
        <w:rPr>
          <w:rFonts w:ascii="Arial" w:hAnsi="Arial" w:eastAsia="Arial" w:cs="Arial"/>
          <w:b w:val="0"/>
          <w:bCs w:val="0"/>
          <w:i w:val="0"/>
          <w:iCs w:val="0"/>
          <w:caps w:val="0"/>
          <w:smallCaps w:val="0"/>
          <w:noProof w:val="0"/>
          <w:color w:val="000000" w:themeColor="text1" w:themeTint="FF" w:themeShade="FF"/>
          <w:sz w:val="24"/>
          <w:szCs w:val="24"/>
          <w:lang w:val="en-GB"/>
        </w:rPr>
        <w:t xml:space="preserve">employees must </w:t>
      </w:r>
      <w:r w:rsidRPr="1A4168D0" w:rsidR="70ACC54A">
        <w:rPr>
          <w:rFonts w:ascii="Arial" w:hAnsi="Arial" w:eastAsia="Arial" w:cs="Arial"/>
          <w:b w:val="0"/>
          <w:bCs w:val="0"/>
          <w:i w:val="0"/>
          <w:iCs w:val="0"/>
          <w:caps w:val="0"/>
          <w:smallCaps w:val="0"/>
          <w:noProof w:val="0"/>
          <w:color w:val="000000" w:themeColor="text1" w:themeTint="FF" w:themeShade="FF"/>
          <w:sz w:val="24"/>
          <w:szCs w:val="24"/>
          <w:lang w:val="en-GB"/>
        </w:rPr>
        <w:t xml:space="preserve">also </w:t>
      </w:r>
      <w:r w:rsidRPr="1A4168D0" w:rsidR="131684C7">
        <w:rPr>
          <w:rFonts w:ascii="Arial" w:hAnsi="Arial" w:eastAsia="Arial" w:cs="Arial"/>
          <w:b w:val="0"/>
          <w:bCs w:val="0"/>
          <w:i w:val="0"/>
          <w:iCs w:val="0"/>
          <w:caps w:val="0"/>
          <w:smallCaps w:val="0"/>
          <w:noProof w:val="0"/>
          <w:color w:val="000000" w:themeColor="text1" w:themeTint="FF" w:themeShade="FF"/>
          <w:sz w:val="24"/>
          <w:szCs w:val="24"/>
          <w:lang w:val="en-GB"/>
        </w:rPr>
        <w:t>learn to communicate with each other, especially when ensuring that the customers’ needs are addressed fully (Men et al., 2021).</w:t>
      </w:r>
      <w:r w:rsidRPr="1A4168D0" w:rsidR="4F7B05C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4168D0" w:rsidR="6932708B">
        <w:rPr>
          <w:rFonts w:ascii="Arial" w:hAnsi="Arial" w:eastAsia="Arial" w:cs="Arial"/>
          <w:b w:val="0"/>
          <w:bCs w:val="0"/>
          <w:i w:val="0"/>
          <w:iCs w:val="0"/>
          <w:caps w:val="0"/>
          <w:smallCaps w:val="0"/>
          <w:noProof w:val="0"/>
          <w:color w:val="000000" w:themeColor="text1" w:themeTint="FF" w:themeShade="FF"/>
          <w:sz w:val="24"/>
          <w:szCs w:val="24"/>
          <w:lang w:val="en-GB"/>
        </w:rPr>
        <w:t xml:space="preserve">Having the correct and clear scheduling and </w:t>
      </w:r>
      <w:r w:rsidRPr="1A4168D0" w:rsidR="0FC26235">
        <w:rPr>
          <w:rFonts w:ascii="Arial" w:hAnsi="Arial" w:eastAsia="Arial" w:cs="Arial"/>
          <w:b w:val="0"/>
          <w:bCs w:val="0"/>
          <w:i w:val="0"/>
          <w:iCs w:val="0"/>
          <w:caps w:val="0"/>
          <w:smallCaps w:val="0"/>
          <w:noProof w:val="0"/>
          <w:color w:val="000000" w:themeColor="text1" w:themeTint="FF" w:themeShade="FF"/>
          <w:sz w:val="24"/>
          <w:szCs w:val="24"/>
          <w:lang w:val="en-GB"/>
        </w:rPr>
        <w:t xml:space="preserve">the right </w:t>
      </w:r>
      <w:r w:rsidRPr="1A4168D0" w:rsidR="0FC26235">
        <w:rPr>
          <w:rFonts w:ascii="Arial" w:hAnsi="Arial" w:eastAsia="Arial" w:cs="Arial"/>
          <w:b w:val="0"/>
          <w:bCs w:val="0"/>
          <w:i w:val="0"/>
          <w:iCs w:val="0"/>
          <w:caps w:val="0"/>
          <w:smallCaps w:val="0"/>
          <w:noProof w:val="0"/>
          <w:color w:val="000000" w:themeColor="text1" w:themeTint="FF" w:themeShade="FF"/>
          <w:sz w:val="24"/>
          <w:szCs w:val="24"/>
          <w:lang w:val="en-GB"/>
        </w:rPr>
        <w:t>number</w:t>
      </w:r>
      <w:r w:rsidRPr="1A4168D0" w:rsidR="0FC26235">
        <w:rPr>
          <w:rFonts w:ascii="Arial" w:hAnsi="Arial" w:eastAsia="Arial" w:cs="Arial"/>
          <w:b w:val="0"/>
          <w:bCs w:val="0"/>
          <w:i w:val="0"/>
          <w:iCs w:val="0"/>
          <w:caps w:val="0"/>
          <w:smallCaps w:val="0"/>
          <w:noProof w:val="0"/>
          <w:color w:val="000000" w:themeColor="text1" w:themeTint="FF" w:themeShade="FF"/>
          <w:sz w:val="24"/>
          <w:szCs w:val="24"/>
          <w:lang w:val="en-GB"/>
        </w:rPr>
        <w:t xml:space="preserve"> of </w:t>
      </w:r>
      <w:r w:rsidRPr="1A4168D0" w:rsidR="6932708B">
        <w:rPr>
          <w:rFonts w:ascii="Arial" w:hAnsi="Arial" w:eastAsia="Arial" w:cs="Arial"/>
          <w:b w:val="0"/>
          <w:bCs w:val="0"/>
          <w:i w:val="0"/>
          <w:iCs w:val="0"/>
          <w:caps w:val="0"/>
          <w:smallCaps w:val="0"/>
          <w:noProof w:val="0"/>
          <w:color w:val="000000" w:themeColor="text1" w:themeTint="FF" w:themeShade="FF"/>
          <w:sz w:val="24"/>
          <w:szCs w:val="24"/>
          <w:lang w:val="en-GB"/>
        </w:rPr>
        <w:t>staff are essential to ensure complete coverage of tasks, especially during the peak hours.</w:t>
      </w:r>
    </w:p>
    <w:p xmlns:wp14="http://schemas.microsoft.com/office/word/2010/wordml" w:rsidP="1A4168D0" wp14:paraId="450C5F8C" wp14:textId="0806D2C7">
      <w:pPr>
        <w:pStyle w:val="Normal"/>
        <w:ind w:left="-20" w:right="-20"/>
        <w:rPr>
          <w:rFonts w:ascii="Arial" w:hAnsi="Arial" w:eastAsia="Arial" w:cs="Arial"/>
          <w:b w:val="0"/>
          <w:bCs w:val="0"/>
          <w:i w:val="0"/>
          <w:iCs w:val="0"/>
          <w:caps w:val="0"/>
          <w:smallCaps w:val="0"/>
          <w:noProof w:val="0"/>
          <w:color w:val="000000" w:themeColor="text1" w:themeTint="FF" w:themeShade="FF"/>
          <w:sz w:val="24"/>
          <w:szCs w:val="24"/>
          <w:lang w:val="en-GB"/>
        </w:rPr>
      </w:pPr>
      <w:r w:rsidRPr="1A4168D0" w:rsidR="62238E0F">
        <w:rPr>
          <w:rFonts w:ascii="Arial" w:hAnsi="Arial" w:eastAsia="Arial" w:cs="Arial"/>
          <w:b w:val="0"/>
          <w:bCs w:val="0"/>
          <w:i w:val="0"/>
          <w:iCs w:val="0"/>
          <w:caps w:val="0"/>
          <w:smallCaps w:val="0"/>
          <w:noProof w:val="0"/>
          <w:color w:val="000000" w:themeColor="text1" w:themeTint="FF" w:themeShade="FF"/>
          <w:sz w:val="24"/>
          <w:szCs w:val="24"/>
          <w:lang w:val="en-GB"/>
        </w:rPr>
        <w:t>Managers</w:t>
      </w:r>
      <w:r w:rsidRPr="1A4168D0" w:rsidR="0C5DBF8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4168D0" w:rsidR="70A0D97F">
        <w:rPr>
          <w:rFonts w:ascii="Arial" w:hAnsi="Arial" w:eastAsia="Arial" w:cs="Arial"/>
          <w:b w:val="0"/>
          <w:bCs w:val="0"/>
          <w:i w:val="0"/>
          <w:iCs w:val="0"/>
          <w:caps w:val="0"/>
          <w:smallCaps w:val="0"/>
          <w:noProof w:val="0"/>
          <w:color w:val="000000" w:themeColor="text1" w:themeTint="FF" w:themeShade="FF"/>
          <w:sz w:val="24"/>
          <w:szCs w:val="24"/>
          <w:lang w:val="en-GB"/>
        </w:rPr>
        <w:t>are responsible for</w:t>
      </w:r>
      <w:r w:rsidRPr="1A4168D0" w:rsidR="70A0D97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4168D0" w:rsidR="0C5DBF8F">
        <w:rPr>
          <w:rFonts w:ascii="Arial" w:hAnsi="Arial" w:eastAsia="Arial" w:cs="Arial"/>
          <w:b w:val="0"/>
          <w:bCs w:val="0"/>
          <w:i w:val="0"/>
          <w:iCs w:val="0"/>
          <w:caps w:val="0"/>
          <w:smallCaps w:val="0"/>
          <w:noProof w:val="0"/>
          <w:color w:val="000000" w:themeColor="text1" w:themeTint="FF" w:themeShade="FF"/>
          <w:sz w:val="24"/>
          <w:szCs w:val="24"/>
          <w:lang w:val="en-GB"/>
        </w:rPr>
        <w:t>provid</w:t>
      </w:r>
      <w:r w:rsidRPr="1A4168D0" w:rsidR="2BA57CDA">
        <w:rPr>
          <w:rFonts w:ascii="Arial" w:hAnsi="Arial" w:eastAsia="Arial" w:cs="Arial"/>
          <w:b w:val="0"/>
          <w:bCs w:val="0"/>
          <w:i w:val="0"/>
          <w:iCs w:val="0"/>
          <w:caps w:val="0"/>
          <w:smallCaps w:val="0"/>
          <w:noProof w:val="0"/>
          <w:color w:val="000000" w:themeColor="text1" w:themeTint="FF" w:themeShade="FF"/>
          <w:sz w:val="24"/>
          <w:szCs w:val="24"/>
          <w:lang w:val="en-GB"/>
        </w:rPr>
        <w:t>ing</w:t>
      </w:r>
      <w:r w:rsidRPr="1A4168D0" w:rsidR="0C5DBF8F">
        <w:rPr>
          <w:rFonts w:ascii="Arial" w:hAnsi="Arial" w:eastAsia="Arial" w:cs="Arial"/>
          <w:b w:val="0"/>
          <w:bCs w:val="0"/>
          <w:i w:val="0"/>
          <w:iCs w:val="0"/>
          <w:caps w:val="0"/>
          <w:smallCaps w:val="0"/>
          <w:noProof w:val="0"/>
          <w:color w:val="000000" w:themeColor="text1" w:themeTint="FF" w:themeShade="FF"/>
          <w:sz w:val="24"/>
          <w:szCs w:val="24"/>
          <w:lang w:val="en-GB"/>
        </w:rPr>
        <w:t xml:space="preserve"> t</w:t>
      </w:r>
      <w:r w:rsidRPr="1A4168D0" w:rsidR="0C5DBF8F">
        <w:rPr>
          <w:rFonts w:ascii="Arial" w:hAnsi="Arial" w:eastAsia="Arial" w:cs="Arial"/>
          <w:b w:val="0"/>
          <w:bCs w:val="0"/>
          <w:i w:val="0"/>
          <w:iCs w:val="0"/>
          <w:caps w:val="0"/>
          <w:smallCaps w:val="0"/>
          <w:noProof w:val="0"/>
          <w:color w:val="000000" w:themeColor="text1" w:themeTint="FF" w:themeShade="FF"/>
          <w:sz w:val="24"/>
          <w:szCs w:val="24"/>
          <w:lang w:val="en-GB"/>
        </w:rPr>
        <w:t>he right training</w:t>
      </w:r>
      <w:r w:rsidRPr="1A4168D0" w:rsidR="62238E0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4168D0" w:rsidR="54EB1E49">
        <w:rPr>
          <w:rFonts w:ascii="Arial" w:hAnsi="Arial" w:eastAsia="Arial" w:cs="Arial"/>
          <w:b w:val="0"/>
          <w:bCs w:val="0"/>
          <w:i w:val="0"/>
          <w:iCs w:val="0"/>
          <w:caps w:val="0"/>
          <w:smallCaps w:val="0"/>
          <w:noProof w:val="0"/>
          <w:color w:val="000000" w:themeColor="text1" w:themeTint="FF" w:themeShade="FF"/>
          <w:sz w:val="24"/>
          <w:szCs w:val="24"/>
          <w:lang w:val="en-GB"/>
        </w:rPr>
        <w:t>and</w:t>
      </w:r>
      <w:r w:rsidRPr="1A4168D0" w:rsidR="1D97618D">
        <w:rPr>
          <w:rFonts w:ascii="Arial" w:hAnsi="Arial" w:eastAsia="Arial" w:cs="Arial"/>
          <w:b w:val="0"/>
          <w:bCs w:val="0"/>
          <w:i w:val="0"/>
          <w:iCs w:val="0"/>
          <w:caps w:val="0"/>
          <w:smallCaps w:val="0"/>
          <w:noProof w:val="0"/>
          <w:color w:val="000000" w:themeColor="text1" w:themeTint="FF" w:themeShade="FF"/>
          <w:sz w:val="24"/>
          <w:szCs w:val="24"/>
          <w:lang w:val="en-GB"/>
        </w:rPr>
        <w:t xml:space="preserve"> leadership to guide the staff on professional practices. Moreover, training will also ensure</w:t>
      </w:r>
      <w:r w:rsidRPr="1A4168D0" w:rsidR="677CDD20">
        <w:rPr>
          <w:rFonts w:ascii="Arial" w:hAnsi="Arial" w:eastAsia="Arial" w:cs="Arial"/>
          <w:b w:val="0"/>
          <w:bCs w:val="0"/>
          <w:i w:val="0"/>
          <w:iCs w:val="0"/>
          <w:caps w:val="0"/>
          <w:smallCaps w:val="0"/>
          <w:noProof w:val="0"/>
          <w:color w:val="000000" w:themeColor="text1" w:themeTint="FF" w:themeShade="FF"/>
          <w:sz w:val="24"/>
          <w:szCs w:val="24"/>
          <w:lang w:val="en-GB"/>
        </w:rPr>
        <w:t xml:space="preserve"> that the employees </w:t>
      </w:r>
      <w:r w:rsidRPr="1A4168D0" w:rsidR="4A09B778">
        <w:rPr>
          <w:rFonts w:ascii="Arial" w:hAnsi="Arial" w:eastAsia="Arial" w:cs="Arial"/>
          <w:b w:val="0"/>
          <w:bCs w:val="0"/>
          <w:i w:val="0"/>
          <w:iCs w:val="0"/>
          <w:caps w:val="0"/>
          <w:smallCaps w:val="0"/>
          <w:noProof w:val="0"/>
          <w:color w:val="000000" w:themeColor="text1" w:themeTint="FF" w:themeShade="FF"/>
          <w:sz w:val="24"/>
          <w:szCs w:val="24"/>
          <w:lang w:val="en-GB"/>
        </w:rPr>
        <w:t>understand</w:t>
      </w:r>
      <w:r w:rsidRPr="1A4168D0" w:rsidR="677CDD2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4168D0" w:rsidR="77003F85">
        <w:rPr>
          <w:rFonts w:ascii="Arial" w:hAnsi="Arial" w:eastAsia="Arial" w:cs="Arial"/>
          <w:b w:val="0"/>
          <w:bCs w:val="0"/>
          <w:i w:val="0"/>
          <w:iCs w:val="0"/>
          <w:caps w:val="0"/>
          <w:smallCaps w:val="0"/>
          <w:noProof w:val="0"/>
          <w:color w:val="000000" w:themeColor="text1" w:themeTint="FF" w:themeShade="FF"/>
          <w:sz w:val="24"/>
          <w:szCs w:val="24"/>
          <w:lang w:val="en-GB"/>
        </w:rPr>
        <w:t>their</w:t>
      </w:r>
      <w:r w:rsidRPr="1A4168D0" w:rsidR="677CDD20">
        <w:rPr>
          <w:rFonts w:ascii="Arial" w:hAnsi="Arial" w:eastAsia="Arial" w:cs="Arial"/>
          <w:b w:val="0"/>
          <w:bCs w:val="0"/>
          <w:i w:val="0"/>
          <w:iCs w:val="0"/>
          <w:caps w:val="0"/>
          <w:smallCaps w:val="0"/>
          <w:noProof w:val="0"/>
          <w:color w:val="000000" w:themeColor="text1" w:themeTint="FF" w:themeShade="FF"/>
          <w:sz w:val="24"/>
          <w:szCs w:val="24"/>
          <w:lang w:val="en-GB"/>
        </w:rPr>
        <w:t xml:space="preserve"> roles and are </w:t>
      </w:r>
      <w:r w:rsidRPr="1A4168D0" w:rsidR="647B7EDB">
        <w:rPr>
          <w:rFonts w:ascii="Arial" w:hAnsi="Arial" w:eastAsia="Arial" w:cs="Arial"/>
          <w:b w:val="0"/>
          <w:bCs w:val="0"/>
          <w:i w:val="0"/>
          <w:iCs w:val="0"/>
          <w:caps w:val="0"/>
          <w:smallCaps w:val="0"/>
          <w:noProof w:val="0"/>
          <w:color w:val="000000" w:themeColor="text1" w:themeTint="FF" w:themeShade="FF"/>
          <w:sz w:val="24"/>
          <w:szCs w:val="24"/>
          <w:lang w:val="en-GB"/>
        </w:rPr>
        <w:t>equipped</w:t>
      </w:r>
      <w:r w:rsidRPr="1A4168D0" w:rsidR="677CDD20">
        <w:rPr>
          <w:rFonts w:ascii="Arial" w:hAnsi="Arial" w:eastAsia="Arial" w:cs="Arial"/>
          <w:b w:val="0"/>
          <w:bCs w:val="0"/>
          <w:i w:val="0"/>
          <w:iCs w:val="0"/>
          <w:caps w:val="0"/>
          <w:smallCaps w:val="0"/>
          <w:noProof w:val="0"/>
          <w:color w:val="000000" w:themeColor="text1" w:themeTint="FF" w:themeShade="FF"/>
          <w:sz w:val="24"/>
          <w:szCs w:val="24"/>
          <w:lang w:val="en-GB"/>
        </w:rPr>
        <w:t xml:space="preserve"> with the correct skills to more forward </w:t>
      </w:r>
      <w:r w:rsidRPr="1A4168D0" w:rsidR="5168C816">
        <w:rPr>
          <w:rFonts w:ascii="Arial" w:hAnsi="Arial" w:eastAsia="Arial" w:cs="Arial"/>
          <w:b w:val="0"/>
          <w:bCs w:val="0"/>
          <w:i w:val="0"/>
          <w:iCs w:val="0"/>
          <w:caps w:val="0"/>
          <w:smallCaps w:val="0"/>
          <w:noProof w:val="0"/>
          <w:color w:val="000000" w:themeColor="text1" w:themeTint="FF" w:themeShade="FF"/>
          <w:sz w:val="24"/>
          <w:szCs w:val="24"/>
          <w:lang w:val="en-GB"/>
        </w:rPr>
        <w:t>(Jule</w:t>
      </w:r>
      <w:r w:rsidRPr="1A4168D0" w:rsidR="677CDD20">
        <w:rPr>
          <w:rFonts w:ascii="Arial" w:hAnsi="Arial" w:eastAsia="Arial" w:cs="Arial"/>
          <w:b w:val="0"/>
          <w:bCs w:val="0"/>
          <w:i w:val="0"/>
          <w:iCs w:val="0"/>
          <w:caps w:val="0"/>
          <w:smallCaps w:val="0"/>
          <w:noProof w:val="0"/>
          <w:color w:val="000000" w:themeColor="text1" w:themeTint="FF" w:themeShade="FF"/>
          <w:sz w:val="24"/>
          <w:szCs w:val="24"/>
          <w:lang w:val="en-GB"/>
        </w:rPr>
        <w:t>,2020)</w:t>
      </w:r>
      <w:r w:rsidRPr="1A4168D0" w:rsidR="29EA742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4168D0" w:rsidR="7CE2A3C7">
        <w:rPr>
          <w:rFonts w:ascii="Arial" w:hAnsi="Arial" w:eastAsia="Arial" w:cs="Arial"/>
          <w:b w:val="0"/>
          <w:bCs w:val="0"/>
          <w:i w:val="0"/>
          <w:iCs w:val="0"/>
          <w:caps w:val="0"/>
          <w:smallCaps w:val="0"/>
          <w:noProof w:val="0"/>
          <w:color w:val="000000" w:themeColor="text1" w:themeTint="FF" w:themeShade="FF"/>
          <w:sz w:val="24"/>
          <w:szCs w:val="24"/>
          <w:lang w:val="en-GB"/>
        </w:rPr>
        <w:t>Encouraging employees</w:t>
      </w:r>
      <w:r w:rsidRPr="1A4168D0" w:rsidR="2C1E731B">
        <w:rPr>
          <w:rFonts w:ascii="Arial" w:hAnsi="Arial" w:eastAsia="Arial" w:cs="Arial"/>
          <w:b w:val="0"/>
          <w:bCs w:val="0"/>
          <w:i w:val="0"/>
          <w:iCs w:val="0"/>
          <w:caps w:val="0"/>
          <w:smallCaps w:val="0"/>
          <w:noProof w:val="0"/>
          <w:color w:val="000000" w:themeColor="text1" w:themeTint="FF" w:themeShade="FF"/>
          <w:sz w:val="24"/>
          <w:szCs w:val="24"/>
          <w:lang w:val="en-GB"/>
        </w:rPr>
        <w:t xml:space="preserve"> to have good</w:t>
      </w:r>
      <w:r w:rsidRPr="1A4168D0" w:rsidR="53D9483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4168D0" w:rsidR="604E3FAF">
        <w:rPr>
          <w:rFonts w:ascii="Arial" w:hAnsi="Arial" w:eastAsia="Arial" w:cs="Arial"/>
          <w:b w:val="0"/>
          <w:bCs w:val="0"/>
          <w:i w:val="0"/>
          <w:iCs w:val="0"/>
          <w:caps w:val="0"/>
          <w:smallCaps w:val="0"/>
          <w:noProof w:val="0"/>
          <w:color w:val="000000" w:themeColor="text1" w:themeTint="FF" w:themeShade="FF"/>
          <w:sz w:val="24"/>
          <w:szCs w:val="24"/>
          <w:lang w:val="en-GB"/>
        </w:rPr>
        <w:t>teamwork</w:t>
      </w:r>
      <w:r w:rsidRPr="1A4168D0" w:rsidR="10E4814C">
        <w:rPr>
          <w:rFonts w:ascii="Arial" w:hAnsi="Arial" w:eastAsia="Arial" w:cs="Arial"/>
          <w:b w:val="0"/>
          <w:bCs w:val="0"/>
          <w:i w:val="0"/>
          <w:iCs w:val="0"/>
          <w:caps w:val="0"/>
          <w:smallCaps w:val="0"/>
          <w:noProof w:val="0"/>
          <w:color w:val="000000" w:themeColor="text1" w:themeTint="FF" w:themeShade="FF"/>
          <w:sz w:val="24"/>
          <w:szCs w:val="24"/>
          <w:lang w:val="en-GB"/>
        </w:rPr>
        <w:t xml:space="preserve"> skills</w:t>
      </w:r>
      <w:r w:rsidRPr="1A4168D0" w:rsidR="604E3FAF">
        <w:rPr>
          <w:rFonts w:ascii="Arial" w:hAnsi="Arial" w:eastAsia="Arial" w:cs="Arial"/>
          <w:b w:val="0"/>
          <w:bCs w:val="0"/>
          <w:i w:val="0"/>
          <w:iCs w:val="0"/>
          <w:caps w:val="0"/>
          <w:smallCaps w:val="0"/>
          <w:noProof w:val="0"/>
          <w:color w:val="000000" w:themeColor="text1" w:themeTint="FF" w:themeShade="FF"/>
          <w:sz w:val="24"/>
          <w:szCs w:val="24"/>
          <w:lang w:val="en-GB"/>
        </w:rPr>
        <w:t xml:space="preserve"> to ensure the processes move seamlessly (Haque, 2023). For instance, the bar attendants should ensure to provide the customers in the waiting lounge with the drinks and ensure that they are comfortable</w:t>
      </w:r>
      <w:r w:rsidRPr="1A4168D0" w:rsidR="48F22A97">
        <w:rPr>
          <w:rFonts w:ascii="Arial" w:hAnsi="Arial" w:eastAsia="Arial" w:cs="Arial"/>
          <w:b w:val="0"/>
          <w:bCs w:val="0"/>
          <w:i w:val="0"/>
          <w:iCs w:val="0"/>
          <w:caps w:val="0"/>
          <w:smallCaps w:val="0"/>
          <w:noProof w:val="0"/>
          <w:color w:val="000000" w:themeColor="text1" w:themeTint="FF" w:themeShade="FF"/>
          <w:sz w:val="24"/>
          <w:szCs w:val="24"/>
          <w:lang w:val="en-GB"/>
        </w:rPr>
        <w:t>.</w:t>
      </w:r>
      <w:r w:rsidRPr="1A4168D0" w:rsidR="604E3FA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4168D0" w:rsidR="7486D599">
        <w:rPr>
          <w:rFonts w:ascii="Arial" w:hAnsi="Arial" w:eastAsia="Arial" w:cs="Arial"/>
          <w:b w:val="0"/>
          <w:bCs w:val="0"/>
          <w:i w:val="0"/>
          <w:iCs w:val="0"/>
          <w:caps w:val="0"/>
          <w:smallCaps w:val="0"/>
          <w:noProof w:val="0"/>
          <w:color w:val="000000" w:themeColor="text1" w:themeTint="FF" w:themeShade="FF"/>
          <w:sz w:val="24"/>
          <w:szCs w:val="24"/>
          <w:lang w:val="en-GB"/>
        </w:rPr>
        <w:t>T</w:t>
      </w:r>
      <w:r w:rsidRPr="1A4168D0" w:rsidR="604E3FAF">
        <w:rPr>
          <w:rFonts w:ascii="Arial" w:hAnsi="Arial" w:eastAsia="Arial" w:cs="Arial"/>
          <w:b w:val="0"/>
          <w:bCs w:val="0"/>
          <w:i w:val="0"/>
          <w:iCs w:val="0"/>
          <w:caps w:val="0"/>
          <w:smallCaps w:val="0"/>
          <w:noProof w:val="0"/>
          <w:color w:val="000000" w:themeColor="text1" w:themeTint="FF" w:themeShade="FF"/>
          <w:sz w:val="24"/>
          <w:szCs w:val="24"/>
          <w:lang w:val="en-GB"/>
        </w:rPr>
        <w:t xml:space="preserve">he </w:t>
      </w:r>
      <w:r w:rsidRPr="1A4168D0" w:rsidR="066F49A0">
        <w:rPr>
          <w:rFonts w:ascii="Arial" w:hAnsi="Arial" w:eastAsia="Arial" w:cs="Arial"/>
          <w:b w:val="0"/>
          <w:bCs w:val="0"/>
          <w:i w:val="0"/>
          <w:iCs w:val="0"/>
          <w:caps w:val="0"/>
          <w:smallCaps w:val="0"/>
          <w:noProof w:val="0"/>
          <w:color w:val="000000" w:themeColor="text1" w:themeTint="FF" w:themeShade="FF"/>
          <w:sz w:val="24"/>
          <w:szCs w:val="24"/>
          <w:lang w:val="en-GB"/>
        </w:rPr>
        <w:t xml:space="preserve">waiters </w:t>
      </w:r>
      <w:r w:rsidRPr="1A4168D0" w:rsidR="604E3FAF">
        <w:rPr>
          <w:rFonts w:ascii="Arial" w:hAnsi="Arial" w:eastAsia="Arial" w:cs="Arial"/>
          <w:b w:val="0"/>
          <w:bCs w:val="0"/>
          <w:i w:val="0"/>
          <w:iCs w:val="0"/>
          <w:caps w:val="0"/>
          <w:smallCaps w:val="0"/>
          <w:noProof w:val="0"/>
          <w:color w:val="000000" w:themeColor="text1" w:themeTint="FF" w:themeShade="FF"/>
          <w:sz w:val="24"/>
          <w:szCs w:val="24"/>
          <w:lang w:val="en-GB"/>
        </w:rPr>
        <w:t xml:space="preserve">then take the order and bring it to the chef, who prepares the ingredients for early preparation and cuts on time (Magyar, 2022). The </w:t>
      </w:r>
      <w:r w:rsidRPr="1A4168D0" w:rsidR="3B8C6C08">
        <w:rPr>
          <w:rFonts w:ascii="Arial" w:hAnsi="Arial" w:eastAsia="Arial" w:cs="Arial"/>
          <w:b w:val="0"/>
          <w:bCs w:val="0"/>
          <w:i w:val="0"/>
          <w:iCs w:val="0"/>
          <w:caps w:val="0"/>
          <w:smallCaps w:val="0"/>
          <w:noProof w:val="0"/>
          <w:color w:val="000000" w:themeColor="text1" w:themeTint="FF" w:themeShade="FF"/>
          <w:sz w:val="24"/>
          <w:szCs w:val="24"/>
          <w:lang w:val="en-GB"/>
        </w:rPr>
        <w:t>waiters must always</w:t>
      </w:r>
      <w:r w:rsidRPr="1A4168D0" w:rsidR="604E3FA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4168D0" w:rsidR="77052294">
        <w:rPr>
          <w:rFonts w:ascii="Arial" w:hAnsi="Arial" w:eastAsia="Arial" w:cs="Arial"/>
          <w:b w:val="0"/>
          <w:bCs w:val="0"/>
          <w:i w:val="0"/>
          <w:iCs w:val="0"/>
          <w:caps w:val="0"/>
          <w:smallCaps w:val="0"/>
          <w:noProof w:val="0"/>
          <w:color w:val="000000" w:themeColor="text1" w:themeTint="FF" w:themeShade="FF"/>
          <w:sz w:val="24"/>
          <w:szCs w:val="24"/>
          <w:lang w:val="en-GB"/>
        </w:rPr>
        <w:t>be</w:t>
      </w:r>
      <w:r w:rsidRPr="1A4168D0" w:rsidR="604E3FAF">
        <w:rPr>
          <w:rFonts w:ascii="Arial" w:hAnsi="Arial" w:eastAsia="Arial" w:cs="Arial"/>
          <w:b w:val="0"/>
          <w:bCs w:val="0"/>
          <w:i w:val="0"/>
          <w:iCs w:val="0"/>
          <w:caps w:val="0"/>
          <w:smallCaps w:val="0"/>
          <w:noProof w:val="0"/>
          <w:color w:val="000000" w:themeColor="text1" w:themeTint="FF" w:themeShade="FF"/>
          <w:sz w:val="24"/>
          <w:szCs w:val="24"/>
          <w:lang w:val="en-GB"/>
        </w:rPr>
        <w:t xml:space="preserve"> on standby to serve the clients the food after preparations.</w:t>
      </w:r>
      <w:r w:rsidRPr="1A4168D0" w:rsidR="604E3FAF">
        <w:rPr>
          <w:rFonts w:ascii="Arial" w:hAnsi="Arial" w:eastAsia="Arial" w:cs="Arial"/>
          <w:b w:val="0"/>
          <w:bCs w:val="0"/>
          <w:i w:val="0"/>
          <w:iCs w:val="0"/>
          <w:caps w:val="0"/>
          <w:smallCaps w:val="0"/>
          <w:noProof w:val="0"/>
          <w:color w:val="000000" w:themeColor="text1" w:themeTint="FF" w:themeShade="FF"/>
          <w:sz w:val="24"/>
          <w:szCs w:val="24"/>
          <w:lang w:val="en-GB"/>
        </w:rPr>
        <w:t xml:space="preserve"> Given the differences in the volume of customer flow, the employees must be able to adapt to the busy hours of the night, multitask, and finally change to align with circumstances with ease (Weiss and Merrigan, 2021).</w:t>
      </w:r>
      <w:r w:rsidRPr="1A4168D0" w:rsidR="604E3FAF">
        <w:rPr>
          <w:rFonts w:ascii="Arial" w:hAnsi="Arial" w:eastAsia="Arial" w:cs="Arial"/>
          <w:b w:val="0"/>
          <w:bCs w:val="0"/>
          <w:i w:val="0"/>
          <w:iCs w:val="0"/>
          <w:caps w:val="0"/>
          <w:smallCaps w:val="0"/>
          <w:noProof w:val="0"/>
          <w:color w:val="000000" w:themeColor="text1" w:themeTint="FF" w:themeShade="FF"/>
          <w:sz w:val="24"/>
          <w:szCs w:val="24"/>
          <w:lang w:val="en-GB"/>
        </w:rPr>
        <w:t xml:space="preserve"> Given the diversity of th</w:t>
      </w:r>
      <w:r w:rsidRPr="1A4168D0" w:rsidR="37EA445B">
        <w:rPr>
          <w:rFonts w:ascii="Arial" w:hAnsi="Arial" w:eastAsia="Arial" w:cs="Arial"/>
          <w:b w:val="0"/>
          <w:bCs w:val="0"/>
          <w:i w:val="0"/>
          <w:iCs w:val="0"/>
          <w:caps w:val="0"/>
          <w:smallCaps w:val="0"/>
          <w:noProof w:val="0"/>
          <w:color w:val="000000" w:themeColor="text1" w:themeTint="FF" w:themeShade="FF"/>
          <w:sz w:val="24"/>
          <w:szCs w:val="24"/>
          <w:lang w:val="en-GB"/>
        </w:rPr>
        <w:t>e British</w:t>
      </w:r>
      <w:r w:rsidRPr="1A4168D0" w:rsidR="604E3FAF">
        <w:rPr>
          <w:rFonts w:ascii="Arial" w:hAnsi="Arial" w:eastAsia="Arial" w:cs="Arial"/>
          <w:b w:val="0"/>
          <w:bCs w:val="0"/>
          <w:i w:val="0"/>
          <w:iCs w:val="0"/>
          <w:caps w:val="0"/>
          <w:smallCaps w:val="0"/>
          <w:noProof w:val="0"/>
          <w:color w:val="000000" w:themeColor="text1" w:themeTint="FF" w:themeShade="FF"/>
          <w:sz w:val="24"/>
          <w:szCs w:val="24"/>
          <w:lang w:val="en-GB"/>
        </w:rPr>
        <w:t xml:space="preserve"> population, employees need to </w:t>
      </w:r>
      <w:r w:rsidRPr="1A4168D0" w:rsidR="604E3FAF">
        <w:rPr>
          <w:rFonts w:ascii="Arial" w:hAnsi="Arial" w:eastAsia="Arial" w:cs="Arial"/>
          <w:b w:val="0"/>
          <w:bCs w:val="0"/>
          <w:i w:val="0"/>
          <w:iCs w:val="0"/>
          <w:caps w:val="0"/>
          <w:smallCaps w:val="0"/>
          <w:noProof w:val="0"/>
          <w:color w:val="000000" w:themeColor="text1" w:themeTint="FF" w:themeShade="FF"/>
          <w:sz w:val="24"/>
          <w:szCs w:val="24"/>
          <w:lang w:val="en-GB"/>
        </w:rPr>
        <w:t>demonstrate</w:t>
      </w:r>
      <w:r w:rsidRPr="1A4168D0" w:rsidR="604E3FAF">
        <w:rPr>
          <w:rFonts w:ascii="Arial" w:hAnsi="Arial" w:eastAsia="Arial" w:cs="Arial"/>
          <w:b w:val="0"/>
          <w:bCs w:val="0"/>
          <w:i w:val="0"/>
          <w:iCs w:val="0"/>
          <w:caps w:val="0"/>
          <w:smallCaps w:val="0"/>
          <w:noProof w:val="0"/>
          <w:color w:val="000000" w:themeColor="text1" w:themeTint="FF" w:themeShade="FF"/>
          <w:sz w:val="24"/>
          <w:szCs w:val="24"/>
          <w:lang w:val="en-GB"/>
        </w:rPr>
        <w:t xml:space="preserve"> cultural awareness by respecting diversity and ensuring that all customers are treated well and fairly (Ely and Thomas, 2020).</w:t>
      </w:r>
      <w:r w:rsidRPr="1A4168D0" w:rsidR="24C72F3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4168D0" w:rsidR="79AAB0F9">
        <w:rPr>
          <w:rFonts w:ascii="Arial" w:hAnsi="Arial" w:eastAsia="Arial" w:cs="Arial"/>
          <w:b w:val="0"/>
          <w:bCs w:val="0"/>
          <w:i w:val="0"/>
          <w:iCs w:val="0"/>
          <w:caps w:val="0"/>
          <w:smallCaps w:val="0"/>
          <w:noProof w:val="0"/>
          <w:color w:val="000000" w:themeColor="text1" w:themeTint="FF" w:themeShade="FF"/>
          <w:sz w:val="24"/>
          <w:szCs w:val="24"/>
          <w:lang w:val="en-GB"/>
        </w:rPr>
        <w:t>Furthermore, s</w:t>
      </w:r>
      <w:r w:rsidRPr="1A4168D0" w:rsidR="134203E5">
        <w:rPr>
          <w:rFonts w:ascii="Arial" w:hAnsi="Arial" w:eastAsia="Arial" w:cs="Arial"/>
          <w:b w:val="0"/>
          <w:bCs w:val="0"/>
          <w:i w:val="0"/>
          <w:iCs w:val="0"/>
          <w:caps w:val="0"/>
          <w:smallCaps w:val="0"/>
          <w:noProof w:val="0"/>
          <w:color w:val="000000" w:themeColor="text1" w:themeTint="FF" w:themeShade="FF"/>
          <w:sz w:val="24"/>
          <w:szCs w:val="24"/>
          <w:lang w:val="en-GB"/>
        </w:rPr>
        <w:t xml:space="preserve">afety and compliance are </w:t>
      </w:r>
      <w:r w:rsidRPr="1A4168D0" w:rsidR="529C6B84">
        <w:rPr>
          <w:rFonts w:ascii="Arial" w:hAnsi="Arial" w:eastAsia="Arial" w:cs="Arial"/>
          <w:b w:val="0"/>
          <w:bCs w:val="0"/>
          <w:i w:val="0"/>
          <w:iCs w:val="0"/>
          <w:caps w:val="0"/>
          <w:smallCaps w:val="0"/>
          <w:noProof w:val="0"/>
          <w:color w:val="000000" w:themeColor="text1" w:themeTint="FF" w:themeShade="FF"/>
          <w:sz w:val="24"/>
          <w:szCs w:val="24"/>
          <w:lang w:val="en-GB"/>
        </w:rPr>
        <w:t xml:space="preserve">important </w:t>
      </w:r>
      <w:r w:rsidRPr="1A4168D0" w:rsidR="134203E5">
        <w:rPr>
          <w:rFonts w:ascii="Arial" w:hAnsi="Arial" w:eastAsia="Arial" w:cs="Arial"/>
          <w:b w:val="0"/>
          <w:bCs w:val="0"/>
          <w:i w:val="0"/>
          <w:iCs w:val="0"/>
          <w:caps w:val="0"/>
          <w:smallCaps w:val="0"/>
          <w:noProof w:val="0"/>
          <w:color w:val="000000" w:themeColor="text1" w:themeTint="FF" w:themeShade="FF"/>
          <w:sz w:val="24"/>
          <w:szCs w:val="24"/>
          <w:lang w:val="en-GB"/>
        </w:rPr>
        <w:t>in ensuring that the premises</w:t>
      </w:r>
      <w:r w:rsidRPr="1A4168D0" w:rsidR="19340DC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4168D0" w:rsidR="134203E5">
        <w:rPr>
          <w:rFonts w:ascii="Arial" w:hAnsi="Arial" w:eastAsia="Arial" w:cs="Arial"/>
          <w:b w:val="0"/>
          <w:bCs w:val="0"/>
          <w:i w:val="0"/>
          <w:iCs w:val="0"/>
          <w:caps w:val="0"/>
          <w:smallCaps w:val="0"/>
          <w:noProof w:val="0"/>
          <w:color w:val="000000" w:themeColor="text1" w:themeTint="FF" w:themeShade="FF"/>
          <w:sz w:val="24"/>
          <w:szCs w:val="24"/>
          <w:lang w:val="en-GB"/>
        </w:rPr>
        <w:t>the food and the equipment meet the safety standards. The safety of the staff and customers is always the organi</w:t>
      </w:r>
      <w:r w:rsidRPr="1A4168D0" w:rsidR="16FED503">
        <w:rPr>
          <w:rFonts w:ascii="Arial" w:hAnsi="Arial" w:eastAsia="Arial" w:cs="Arial"/>
          <w:b w:val="0"/>
          <w:bCs w:val="0"/>
          <w:i w:val="0"/>
          <w:iCs w:val="0"/>
          <w:caps w:val="0"/>
          <w:smallCaps w:val="0"/>
          <w:noProof w:val="0"/>
          <w:color w:val="000000" w:themeColor="text1" w:themeTint="FF" w:themeShade="FF"/>
          <w:sz w:val="24"/>
          <w:szCs w:val="24"/>
          <w:lang w:val="en-GB"/>
        </w:rPr>
        <w:t>s</w:t>
      </w:r>
      <w:r w:rsidRPr="1A4168D0" w:rsidR="134203E5">
        <w:rPr>
          <w:rFonts w:ascii="Arial" w:hAnsi="Arial" w:eastAsia="Arial" w:cs="Arial"/>
          <w:b w:val="0"/>
          <w:bCs w:val="0"/>
          <w:i w:val="0"/>
          <w:iCs w:val="0"/>
          <w:caps w:val="0"/>
          <w:smallCaps w:val="0"/>
          <w:noProof w:val="0"/>
          <w:color w:val="000000" w:themeColor="text1" w:themeTint="FF" w:themeShade="FF"/>
          <w:sz w:val="24"/>
          <w:szCs w:val="24"/>
          <w:lang w:val="en-GB"/>
        </w:rPr>
        <w:t>ation's priority (Jule, 2020).</w:t>
      </w:r>
    </w:p>
    <w:p xmlns:wp14="http://schemas.microsoft.com/office/word/2010/wordml" w:rsidP="1A4168D0" wp14:paraId="5A6A396F" wp14:textId="79F531CD">
      <w:pPr>
        <w:pStyle w:val="Normal"/>
        <w:ind w:left="-20" w:right="-2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A4168D0" wp14:paraId="624CAE47" wp14:textId="2BE1070A">
      <w:pPr>
        <w:ind w:left="-20" w:right="-20"/>
        <w:rPr>
          <w:rFonts w:ascii="Arial" w:hAnsi="Arial" w:eastAsia="Arial" w:cs="Arial"/>
          <w:b w:val="0"/>
          <w:bCs w:val="0"/>
          <w:i w:val="0"/>
          <w:iCs w:val="0"/>
          <w:caps w:val="0"/>
          <w:smallCaps w:val="0"/>
          <w:noProof w:val="0"/>
          <w:color w:val="000000" w:themeColor="text1" w:themeTint="FF" w:themeShade="FF"/>
          <w:sz w:val="24"/>
          <w:szCs w:val="24"/>
          <w:lang w:val="en-GB"/>
        </w:rPr>
      </w:pPr>
      <w:r w:rsidRPr="1A4168D0" w:rsidR="2E3DEC21">
        <w:rPr>
          <w:rFonts w:ascii="Arial" w:hAnsi="Arial" w:eastAsia="Arial" w:cs="Arial"/>
          <w:b w:val="0"/>
          <w:bCs w:val="0"/>
          <w:i w:val="0"/>
          <w:iCs w:val="0"/>
          <w:caps w:val="0"/>
          <w:smallCaps w:val="0"/>
          <w:noProof w:val="0"/>
          <w:color w:val="000000" w:themeColor="text1" w:themeTint="FF" w:themeShade="FF"/>
          <w:sz w:val="24"/>
          <w:szCs w:val="24"/>
          <w:lang w:val="en-GB"/>
        </w:rPr>
        <w:t xml:space="preserve">Monitoring the performance of the staff is </w:t>
      </w:r>
      <w:r w:rsidRPr="1A4168D0" w:rsidR="2E3DEC21">
        <w:rPr>
          <w:rFonts w:ascii="Arial" w:hAnsi="Arial" w:eastAsia="Arial" w:cs="Arial"/>
          <w:b w:val="0"/>
          <w:bCs w:val="0"/>
          <w:i w:val="0"/>
          <w:iCs w:val="0"/>
          <w:caps w:val="0"/>
          <w:smallCaps w:val="0"/>
          <w:noProof w:val="0"/>
          <w:color w:val="000000" w:themeColor="text1" w:themeTint="FF" w:themeShade="FF"/>
          <w:sz w:val="24"/>
          <w:szCs w:val="24"/>
          <w:lang w:val="en-GB"/>
        </w:rPr>
        <w:t>very important</w:t>
      </w:r>
      <w:r w:rsidRPr="1A4168D0" w:rsidR="2E3DEC21">
        <w:rPr>
          <w:rFonts w:ascii="Arial" w:hAnsi="Arial" w:eastAsia="Arial" w:cs="Arial"/>
          <w:b w:val="0"/>
          <w:bCs w:val="0"/>
          <w:i w:val="0"/>
          <w:iCs w:val="0"/>
          <w:caps w:val="0"/>
          <w:smallCaps w:val="0"/>
          <w:noProof w:val="0"/>
          <w:color w:val="000000" w:themeColor="text1" w:themeTint="FF" w:themeShade="FF"/>
          <w:sz w:val="24"/>
          <w:szCs w:val="24"/>
          <w:lang w:val="en-GB"/>
        </w:rPr>
        <w:t xml:space="preserve"> to ensure that they are provided with constructive feedback to </w:t>
      </w:r>
      <w:r w:rsidRPr="1A4168D0" w:rsidR="2E3DEC21">
        <w:rPr>
          <w:rFonts w:ascii="Arial" w:hAnsi="Arial" w:eastAsia="Arial" w:cs="Arial"/>
          <w:b w:val="0"/>
          <w:bCs w:val="0"/>
          <w:i w:val="0"/>
          <w:iCs w:val="0"/>
          <w:caps w:val="0"/>
          <w:smallCaps w:val="0"/>
          <w:noProof w:val="0"/>
          <w:color w:val="000000" w:themeColor="text1" w:themeTint="FF" w:themeShade="FF"/>
          <w:sz w:val="24"/>
          <w:szCs w:val="24"/>
          <w:lang w:val="en-GB"/>
        </w:rPr>
        <w:t>facilitate</w:t>
      </w:r>
      <w:r w:rsidRPr="1A4168D0" w:rsidR="2E3DEC21">
        <w:rPr>
          <w:rFonts w:ascii="Arial" w:hAnsi="Arial" w:eastAsia="Arial" w:cs="Arial"/>
          <w:b w:val="0"/>
          <w:bCs w:val="0"/>
          <w:i w:val="0"/>
          <w:iCs w:val="0"/>
          <w:caps w:val="0"/>
          <w:smallCaps w:val="0"/>
          <w:noProof w:val="0"/>
          <w:color w:val="000000" w:themeColor="text1" w:themeTint="FF" w:themeShade="FF"/>
          <w:sz w:val="24"/>
          <w:szCs w:val="24"/>
          <w:lang w:val="en-GB"/>
        </w:rPr>
        <w:t xml:space="preserve"> their improvement (McCallum and Milner, 2021). However, </w:t>
      </w:r>
      <w:r w:rsidRPr="1A4168D0" w:rsidR="2E3DEC21">
        <w:rPr>
          <w:rFonts w:ascii="Arial" w:hAnsi="Arial" w:eastAsia="Arial" w:cs="Arial"/>
          <w:b w:val="0"/>
          <w:bCs w:val="0"/>
          <w:i w:val="0"/>
          <w:iCs w:val="0"/>
          <w:caps w:val="0"/>
          <w:smallCaps w:val="0"/>
          <w:noProof w:val="0"/>
          <w:color w:val="000000" w:themeColor="text1" w:themeTint="FF" w:themeShade="FF"/>
          <w:sz w:val="24"/>
          <w:szCs w:val="24"/>
          <w:lang w:val="en-GB"/>
        </w:rPr>
        <w:t>in the event of</w:t>
      </w:r>
      <w:r w:rsidRPr="1A4168D0" w:rsidR="2E3DEC2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A4168D0" w:rsidR="2E3DEC21">
        <w:rPr>
          <w:rFonts w:ascii="Arial" w:hAnsi="Arial" w:eastAsia="Arial" w:cs="Arial"/>
          <w:b w:val="0"/>
          <w:bCs w:val="0"/>
          <w:i w:val="0"/>
          <w:iCs w:val="0"/>
          <w:caps w:val="0"/>
          <w:smallCaps w:val="0"/>
          <w:noProof w:val="0"/>
          <w:color w:val="000000" w:themeColor="text1" w:themeTint="FF" w:themeShade="FF"/>
          <w:sz w:val="24"/>
          <w:szCs w:val="24"/>
          <w:lang w:val="en-GB"/>
        </w:rPr>
        <w:t>good work</w:t>
      </w:r>
      <w:r w:rsidRPr="1A4168D0" w:rsidR="2E3DEC21">
        <w:rPr>
          <w:rFonts w:ascii="Arial" w:hAnsi="Arial" w:eastAsia="Arial" w:cs="Arial"/>
          <w:b w:val="0"/>
          <w:bCs w:val="0"/>
          <w:i w:val="0"/>
          <w:iCs w:val="0"/>
          <w:caps w:val="0"/>
          <w:smallCaps w:val="0"/>
          <w:noProof w:val="0"/>
          <w:color w:val="000000" w:themeColor="text1" w:themeTint="FF" w:themeShade="FF"/>
          <w:sz w:val="24"/>
          <w:szCs w:val="24"/>
          <w:lang w:val="en-GB"/>
        </w:rPr>
        <w:t xml:space="preserve">, the management will strive to appreciate the efforts of the staff members and allow them with some rewards. </w:t>
      </w:r>
    </w:p>
    <w:p xmlns:wp14="http://schemas.microsoft.com/office/word/2010/wordml" w:rsidP="1A4168D0" wp14:paraId="4245AD32" wp14:textId="006906C7">
      <w:pPr>
        <w:pStyle w:val="Normal"/>
        <w:ind w:left="-20" w:right="-2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A4168D0" wp14:paraId="468A54C0" wp14:textId="38B29D66">
      <w:pPr>
        <w:ind w:left="-20" w:right="-20"/>
        <w:rPr>
          <w:rFonts w:ascii="Arial" w:hAnsi="Arial" w:eastAsia="Arial" w:cs="Arial"/>
          <w:b w:val="1"/>
          <w:bCs w:val="1"/>
          <w:i w:val="0"/>
          <w:iCs w:val="0"/>
          <w:caps w:val="0"/>
          <w:smallCaps w:val="0"/>
          <w:noProof w:val="0"/>
          <w:color w:val="000000" w:themeColor="text1" w:themeTint="FF" w:themeShade="FF"/>
          <w:sz w:val="24"/>
          <w:szCs w:val="24"/>
          <w:lang w:val="en-GB"/>
        </w:rPr>
      </w:pPr>
      <w:r w:rsidRPr="1A4168D0" w:rsidR="7A6AD4A7">
        <w:rPr>
          <w:rFonts w:ascii="Arial" w:hAnsi="Arial" w:eastAsia="Arial" w:cs="Arial"/>
          <w:b w:val="1"/>
          <w:bCs w:val="1"/>
          <w:i w:val="0"/>
          <w:iCs w:val="0"/>
          <w:caps w:val="0"/>
          <w:smallCaps w:val="0"/>
          <w:noProof w:val="0"/>
          <w:color w:val="000000" w:themeColor="text1" w:themeTint="FF" w:themeShade="FF"/>
          <w:sz w:val="24"/>
          <w:szCs w:val="24"/>
          <w:lang w:val="en-GB"/>
        </w:rPr>
        <w:t>Conclusion</w:t>
      </w:r>
    </w:p>
    <w:p xmlns:wp14="http://schemas.microsoft.com/office/word/2010/wordml" w:rsidP="1A4168D0" wp14:paraId="7AC42EA2" wp14:textId="7300089C">
      <w:pPr>
        <w:ind w:left="-20" w:right="-20"/>
        <w:jc w:val="left"/>
        <w:rPr>
          <w:rFonts w:ascii="Arial" w:hAnsi="Arial" w:eastAsia="Arial" w:cs="Arial"/>
          <w:b w:val="0"/>
          <w:bCs w:val="0"/>
          <w:i w:val="0"/>
          <w:iCs w:val="0"/>
          <w:noProof w:val="0"/>
          <w:color w:val="000000" w:themeColor="text1" w:themeTint="FF" w:themeShade="FF"/>
          <w:sz w:val="24"/>
          <w:szCs w:val="24"/>
          <w:lang w:val="en-GB"/>
        </w:rPr>
      </w:pPr>
      <w:r w:rsidRPr="1A4168D0" w:rsidR="6EB392BA">
        <w:rPr>
          <w:rFonts w:ascii="Arial" w:hAnsi="Arial" w:eastAsia="Arial" w:cs="Arial"/>
          <w:b w:val="0"/>
          <w:bCs w:val="0"/>
          <w:i w:val="0"/>
          <w:iCs w:val="0"/>
          <w:noProof w:val="0"/>
          <w:color w:val="000000" w:themeColor="text1" w:themeTint="FF" w:themeShade="FF"/>
          <w:sz w:val="24"/>
          <w:szCs w:val="24"/>
          <w:lang w:val="en-GB"/>
        </w:rPr>
        <w:t xml:space="preserve">Nishimura restaurant features an open kitchen </w:t>
      </w:r>
      <w:r w:rsidRPr="1A4168D0" w:rsidR="44F7726C">
        <w:rPr>
          <w:rFonts w:ascii="Arial" w:hAnsi="Arial" w:eastAsia="Arial" w:cs="Arial"/>
          <w:b w:val="0"/>
          <w:bCs w:val="0"/>
          <w:i w:val="0"/>
          <w:iCs w:val="0"/>
          <w:noProof w:val="0"/>
          <w:color w:val="000000" w:themeColor="text1" w:themeTint="FF" w:themeShade="FF"/>
          <w:sz w:val="24"/>
          <w:szCs w:val="24"/>
          <w:lang w:val="en-GB"/>
        </w:rPr>
        <w:t xml:space="preserve">area </w:t>
      </w:r>
      <w:r w:rsidRPr="1A4168D0" w:rsidR="6EB392BA">
        <w:rPr>
          <w:rFonts w:ascii="Arial" w:hAnsi="Arial" w:eastAsia="Arial" w:cs="Arial"/>
          <w:b w:val="0"/>
          <w:bCs w:val="0"/>
          <w:i w:val="0"/>
          <w:iCs w:val="0"/>
          <w:noProof w:val="0"/>
          <w:color w:val="000000" w:themeColor="text1" w:themeTint="FF" w:themeShade="FF"/>
          <w:sz w:val="24"/>
          <w:szCs w:val="24"/>
          <w:lang w:val="en-GB"/>
        </w:rPr>
        <w:t xml:space="preserve">that allows customers to interact directly with Japanese chefs. Upon entering, guests are greeted in the well-appointed lounge area where they can enjoy beverages and place their orders with the waitstaff. The restaurant employs a hibachi table setup, allowing a single chef to serve multiple customers. To sum up, exploring Nishimura has provided insights into the </w:t>
      </w:r>
      <w:r w:rsidRPr="1A4168D0" w:rsidR="382A45A4">
        <w:rPr>
          <w:rFonts w:ascii="Arial" w:hAnsi="Arial" w:eastAsia="Arial" w:cs="Arial"/>
          <w:b w:val="0"/>
          <w:bCs w:val="0"/>
          <w:i w:val="0"/>
          <w:iCs w:val="0"/>
          <w:noProof w:val="0"/>
          <w:color w:val="000000" w:themeColor="text1" w:themeTint="FF" w:themeShade="FF"/>
          <w:sz w:val="24"/>
          <w:szCs w:val="24"/>
          <w:lang w:val="en-GB"/>
        </w:rPr>
        <w:t xml:space="preserve">importance </w:t>
      </w:r>
      <w:r w:rsidRPr="1A4168D0" w:rsidR="6EB392BA">
        <w:rPr>
          <w:rFonts w:ascii="Arial" w:hAnsi="Arial" w:eastAsia="Arial" w:cs="Arial"/>
          <w:b w:val="0"/>
          <w:bCs w:val="0"/>
          <w:i w:val="0"/>
          <w:iCs w:val="0"/>
          <w:noProof w:val="0"/>
          <w:color w:val="000000" w:themeColor="text1" w:themeTint="FF" w:themeShade="FF"/>
          <w:sz w:val="24"/>
          <w:szCs w:val="24"/>
          <w:lang w:val="en-GB"/>
        </w:rPr>
        <w:t>of management and organi</w:t>
      </w:r>
      <w:r w:rsidRPr="1A4168D0" w:rsidR="76F78C7C">
        <w:rPr>
          <w:rFonts w:ascii="Arial" w:hAnsi="Arial" w:eastAsia="Arial" w:cs="Arial"/>
          <w:b w:val="0"/>
          <w:bCs w:val="0"/>
          <w:i w:val="0"/>
          <w:iCs w:val="0"/>
          <w:noProof w:val="0"/>
          <w:color w:val="000000" w:themeColor="text1" w:themeTint="FF" w:themeShade="FF"/>
          <w:sz w:val="24"/>
          <w:szCs w:val="24"/>
          <w:lang w:val="en-GB"/>
        </w:rPr>
        <w:t>s</w:t>
      </w:r>
      <w:r w:rsidRPr="1A4168D0" w:rsidR="6EB392BA">
        <w:rPr>
          <w:rFonts w:ascii="Arial" w:hAnsi="Arial" w:eastAsia="Arial" w:cs="Arial"/>
          <w:b w:val="0"/>
          <w:bCs w:val="0"/>
          <w:i w:val="0"/>
          <w:iCs w:val="0"/>
          <w:noProof w:val="0"/>
          <w:color w:val="000000" w:themeColor="text1" w:themeTint="FF" w:themeShade="FF"/>
          <w:sz w:val="24"/>
          <w:szCs w:val="24"/>
          <w:lang w:val="en-GB"/>
        </w:rPr>
        <w:t>ational structure in this establishment. Standard operating procedures play a vital role in ensuring business success as well as highlighting the importance of management and leadership.</w:t>
      </w:r>
    </w:p>
    <w:p xmlns:wp14="http://schemas.microsoft.com/office/word/2010/wordml" w:rsidP="1A4168D0" wp14:paraId="687CD208" wp14:textId="2D3B0258">
      <w:pPr>
        <w:pStyle w:val="Normal"/>
        <w:ind w:left="-20" w:right="-20"/>
        <w:jc w:val="left"/>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1A4168D0" wp14:paraId="689FD4ED" wp14:textId="6D1F5458">
      <w:pPr>
        <w:pStyle w:val="Normal"/>
        <w:ind w:left="-20" w:right="-20"/>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1A4168D0" wp14:paraId="39F1FEFE" wp14:textId="0FDC052C">
      <w:pPr>
        <w:pStyle w:val="Normal"/>
        <w:ind w:left="-20" w:right="-20"/>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1A4168D0" wp14:paraId="1D13EA48" wp14:textId="4B33514C">
      <w:pPr>
        <w:pStyle w:val="Normal"/>
        <w:ind w:left="-20" w:right="-20"/>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1A4168D0" wp14:paraId="614C59DD" wp14:textId="2155655B">
      <w:pPr>
        <w:pStyle w:val="Normal"/>
        <w:ind w:left="-20" w:right="-20"/>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1A4168D0" wp14:paraId="1752E5C1" wp14:textId="6E22E9F1">
      <w:pPr>
        <w:pStyle w:val="Normal"/>
        <w:ind w:left="-20" w:right="-20"/>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1A4168D0" wp14:paraId="2AEA5E63" wp14:textId="204A9987">
      <w:pPr>
        <w:pStyle w:val="Normal"/>
        <w:ind w:left="-20" w:right="-20"/>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1A4168D0" wp14:paraId="36508269" wp14:textId="2B1AAEE6">
      <w:pPr>
        <w:pStyle w:val="Normal"/>
        <w:ind w:left="-20" w:right="-20"/>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1A4168D0" wp14:paraId="7FDEB51A" wp14:textId="54CDB781">
      <w:pPr>
        <w:pStyle w:val="Normal"/>
        <w:ind w:left="-20" w:right="-20"/>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1A4168D0" wp14:paraId="2838B146" wp14:textId="50B2F604">
      <w:pPr>
        <w:pStyle w:val="Normal"/>
        <w:ind w:left="-20" w:right="-20"/>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1A4168D0" wp14:paraId="7EE100CB" wp14:textId="03C79C61">
      <w:pPr>
        <w:pStyle w:val="Normal"/>
        <w:ind w:left="-20" w:right="-20"/>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1A4168D0" wp14:paraId="6305D2E5" wp14:textId="631768D8">
      <w:pPr>
        <w:pStyle w:val="Normal"/>
        <w:ind w:left="-20" w:right="-20"/>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1A4168D0" wp14:paraId="07DE0C98" wp14:textId="5894EB81">
      <w:pPr>
        <w:pStyle w:val="Normal"/>
        <w:ind w:left="-20" w:right="-20"/>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1A4168D0" wp14:paraId="2A2CBADC" wp14:textId="15573009">
      <w:pPr>
        <w:pStyle w:val="Normal"/>
        <w:ind w:left="-20" w:right="-20"/>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1A4168D0" wp14:paraId="19FE6A17" wp14:textId="26217C06">
      <w:pPr>
        <w:pStyle w:val="Normal"/>
        <w:ind w:left="-20" w:right="-20"/>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1A4168D0" wp14:paraId="4D8C2080" wp14:textId="27700366">
      <w:pPr>
        <w:pStyle w:val="Normal"/>
        <w:ind w:left="-20" w:right="-20"/>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1A4168D0" wp14:paraId="208DD7C3" wp14:textId="10803C67">
      <w:pPr>
        <w:pStyle w:val="Normal"/>
        <w:ind w:left="-20" w:right="-20"/>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1A4168D0" wp14:paraId="2F8D6CB9" wp14:textId="0FC60F39">
      <w:pPr>
        <w:pStyle w:val="Normal"/>
        <w:ind w:left="-20" w:right="-20"/>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1A4168D0" wp14:paraId="134C7C1F" wp14:textId="5CE75150">
      <w:pPr>
        <w:ind w:left="-20" w:right="-20"/>
        <w:rPr>
          <w:rFonts w:ascii="Arial" w:hAnsi="Arial" w:eastAsia="Arial" w:cs="Arial"/>
          <w:b w:val="1"/>
          <w:bCs w:val="1"/>
          <w:i w:val="0"/>
          <w:iCs w:val="0"/>
          <w:caps w:val="0"/>
          <w:smallCaps w:val="0"/>
          <w:noProof w:val="0"/>
          <w:color w:val="000000" w:themeColor="text1" w:themeTint="FF" w:themeShade="FF"/>
          <w:sz w:val="24"/>
          <w:szCs w:val="24"/>
          <w:lang w:val="en-GB"/>
        </w:rPr>
      </w:pPr>
      <w:r w:rsidRPr="1A4168D0" w:rsidR="76CC382B">
        <w:rPr>
          <w:rFonts w:ascii="Arial" w:hAnsi="Arial" w:eastAsia="Arial" w:cs="Arial"/>
          <w:b w:val="1"/>
          <w:bCs w:val="1"/>
          <w:i w:val="0"/>
          <w:iCs w:val="0"/>
          <w:caps w:val="0"/>
          <w:smallCaps w:val="0"/>
          <w:noProof w:val="0"/>
          <w:color w:val="000000" w:themeColor="text1" w:themeTint="FF" w:themeShade="FF"/>
          <w:sz w:val="24"/>
          <w:szCs w:val="24"/>
          <w:lang w:val="en-GB"/>
        </w:rPr>
        <w:t>Reference List</w:t>
      </w:r>
    </w:p>
    <w:p xmlns:wp14="http://schemas.microsoft.com/office/word/2010/wordml" w:rsidP="1A4168D0" wp14:paraId="556B36AC" wp14:textId="09BBAE9D">
      <w:pPr>
        <w:ind w:left="-20" w:right="-20"/>
        <w:rPr>
          <w:rFonts w:ascii="Arial" w:hAnsi="Arial" w:eastAsia="Arial" w:cs="Arial"/>
          <w:b w:val="0"/>
          <w:bCs w:val="0"/>
          <w:i w:val="0"/>
          <w:iCs w:val="0"/>
          <w:caps w:val="0"/>
          <w:smallCaps w:val="0"/>
          <w:noProof w:val="0"/>
          <w:color w:val="000000" w:themeColor="text1" w:themeTint="FF" w:themeShade="FF"/>
          <w:sz w:val="24"/>
          <w:szCs w:val="24"/>
          <w:lang w:val="en-GB"/>
        </w:rPr>
      </w:pPr>
      <w:r w:rsidRPr="1A4168D0" w:rsidR="76CC382B">
        <w:rPr>
          <w:rFonts w:ascii="Arial" w:hAnsi="Arial" w:eastAsia="Arial" w:cs="Arial"/>
          <w:b w:val="0"/>
          <w:bCs w:val="0"/>
          <w:i w:val="0"/>
          <w:iCs w:val="0"/>
          <w:caps w:val="0"/>
          <w:smallCaps w:val="0"/>
          <w:noProof w:val="0"/>
          <w:color w:val="000000" w:themeColor="text1" w:themeTint="FF" w:themeShade="FF"/>
          <w:sz w:val="24"/>
          <w:szCs w:val="24"/>
          <w:lang w:val="en-GB"/>
        </w:rPr>
        <w:t>Albert, M.R., Espenschied, L. and Giesel, G.M., 2010. Exercise Showcase. Transactions: Tenn. J. Bus. L., 12, p.335.</w:t>
      </w:r>
    </w:p>
    <w:p xmlns:wp14="http://schemas.microsoft.com/office/word/2010/wordml" w:rsidP="1A4168D0" wp14:paraId="09268B04" wp14:textId="2FB741B0">
      <w:pPr>
        <w:pStyle w:val="Normal"/>
        <w:ind w:left="-20" w:right="-20"/>
        <w:rPr>
          <w:rFonts w:ascii="Arial" w:hAnsi="Arial" w:eastAsia="Arial" w:cs="Arial"/>
          <w:b w:val="0"/>
          <w:bCs w:val="0"/>
          <w:i w:val="0"/>
          <w:iCs w:val="0"/>
          <w:caps w:val="0"/>
          <w:smallCaps w:val="0"/>
          <w:noProof w:val="0"/>
          <w:color w:val="000000" w:themeColor="text1" w:themeTint="FF" w:themeShade="FF"/>
          <w:sz w:val="24"/>
          <w:szCs w:val="24"/>
          <w:lang w:val="en-GB"/>
        </w:rPr>
      </w:pPr>
      <w:r w:rsidRPr="1A4168D0" w:rsidR="76CC382B">
        <w:rPr>
          <w:rFonts w:ascii="Arial" w:hAnsi="Arial" w:eastAsia="Arial" w:cs="Arial"/>
          <w:b w:val="0"/>
          <w:bCs w:val="0"/>
          <w:i w:val="0"/>
          <w:iCs w:val="0"/>
          <w:caps w:val="0"/>
          <w:smallCaps w:val="0"/>
          <w:noProof w:val="0"/>
          <w:color w:val="000000" w:themeColor="text1" w:themeTint="FF" w:themeShade="FF"/>
          <w:sz w:val="24"/>
          <w:szCs w:val="24"/>
          <w:lang w:val="en-GB"/>
        </w:rPr>
        <w:t>Baker, T.G., 2023. Diary Of Serving Up Awareness. Page Publishing Inc.</w:t>
      </w:r>
    </w:p>
    <w:p xmlns:wp14="http://schemas.microsoft.com/office/word/2010/wordml" w:rsidP="1A4168D0" wp14:paraId="12D2F3CC" wp14:textId="26E67166">
      <w:pPr>
        <w:pStyle w:val="Normal"/>
        <w:ind w:left="-20" w:right="-20"/>
        <w:rPr>
          <w:rFonts w:ascii="Arial" w:hAnsi="Arial" w:eastAsia="Arial" w:cs="Arial"/>
          <w:b w:val="0"/>
          <w:bCs w:val="0"/>
          <w:i w:val="0"/>
          <w:iCs w:val="0"/>
          <w:caps w:val="0"/>
          <w:smallCaps w:val="0"/>
          <w:noProof w:val="0"/>
          <w:color w:val="000000" w:themeColor="text1" w:themeTint="FF" w:themeShade="FF"/>
          <w:sz w:val="24"/>
          <w:szCs w:val="24"/>
          <w:lang w:val="en-GB"/>
        </w:rPr>
      </w:pPr>
      <w:r w:rsidRPr="1A4168D0" w:rsidR="09D68DEC">
        <w:rPr>
          <w:rFonts w:ascii="Arial" w:hAnsi="Arial" w:eastAsia="Arial" w:cs="Arial"/>
          <w:b w:val="0"/>
          <w:bCs w:val="0"/>
          <w:i w:val="0"/>
          <w:iCs w:val="0"/>
          <w:caps w:val="0"/>
          <w:smallCaps w:val="0"/>
          <w:noProof w:val="0"/>
          <w:color w:val="000000" w:themeColor="text1" w:themeTint="FF" w:themeShade="FF"/>
          <w:sz w:val="24"/>
          <w:szCs w:val="24"/>
          <w:lang w:val="en-GB"/>
        </w:rPr>
        <w:t xml:space="preserve">Ely, R.J. and Thomas, D.A., 2020. Getting serious about diversity: Enough already with the business case. In Readings and Cases in International Human Resource Management (pp. 119-128). Routledge. </w:t>
      </w:r>
    </w:p>
    <w:p xmlns:wp14="http://schemas.microsoft.com/office/word/2010/wordml" w:rsidP="1A4168D0" wp14:paraId="258EE069" wp14:textId="7F9BC9D6">
      <w:pPr>
        <w:pStyle w:val="Normal"/>
        <w:ind w:left="-20" w:right="-20"/>
        <w:rPr>
          <w:rFonts w:ascii="Arial" w:hAnsi="Arial" w:eastAsia="Arial" w:cs="Arial"/>
          <w:b w:val="0"/>
          <w:bCs w:val="0"/>
          <w:i w:val="0"/>
          <w:iCs w:val="0"/>
          <w:caps w:val="0"/>
          <w:smallCaps w:val="0"/>
          <w:noProof w:val="0"/>
          <w:color w:val="000000" w:themeColor="text1" w:themeTint="FF" w:themeShade="FF"/>
          <w:sz w:val="24"/>
          <w:szCs w:val="24"/>
          <w:lang w:val="en-GB"/>
        </w:rPr>
      </w:pPr>
      <w:r w:rsidRPr="1A4168D0" w:rsidR="09D68DEC">
        <w:rPr>
          <w:rFonts w:ascii="Arial" w:hAnsi="Arial" w:eastAsia="Arial" w:cs="Arial"/>
          <w:b w:val="0"/>
          <w:bCs w:val="0"/>
          <w:i w:val="0"/>
          <w:iCs w:val="0"/>
          <w:caps w:val="0"/>
          <w:smallCaps w:val="0"/>
          <w:noProof w:val="0"/>
          <w:color w:val="000000" w:themeColor="text1" w:themeTint="FF" w:themeShade="FF"/>
          <w:sz w:val="24"/>
          <w:szCs w:val="24"/>
          <w:lang w:val="en-GB"/>
        </w:rPr>
        <w:t>Haque, S.M.S., 2023. The impact of remote work on hr practices: navigating challenges, embracing opportunities. European Journal of Human Resource Management Studies, 7(1).</w:t>
      </w:r>
    </w:p>
    <w:p xmlns:wp14="http://schemas.microsoft.com/office/word/2010/wordml" w:rsidP="1A4168D0" wp14:paraId="546CA27B" wp14:textId="0DE247DA">
      <w:pPr>
        <w:pStyle w:val="Normal"/>
        <w:ind w:left="-20" w:right="-20"/>
        <w:rPr>
          <w:rFonts w:ascii="Arial" w:hAnsi="Arial" w:eastAsia="Arial" w:cs="Arial"/>
          <w:noProof w:val="0"/>
          <w:sz w:val="24"/>
          <w:szCs w:val="24"/>
          <w:lang w:val="en-GB"/>
        </w:rPr>
      </w:pPr>
      <w:r w:rsidRPr="1A4168D0" w:rsidR="09D68DEC">
        <w:rPr>
          <w:rFonts w:ascii="Arial" w:hAnsi="Arial" w:eastAsia="Arial" w:cs="Arial"/>
          <w:b w:val="0"/>
          <w:bCs w:val="0"/>
          <w:i w:val="0"/>
          <w:iCs w:val="0"/>
          <w:caps w:val="0"/>
          <w:smallCaps w:val="0"/>
          <w:noProof w:val="0"/>
          <w:color w:val="000000" w:themeColor="text1" w:themeTint="FF" w:themeShade="FF"/>
          <w:sz w:val="24"/>
          <w:szCs w:val="24"/>
          <w:lang w:val="en-GB"/>
        </w:rPr>
        <w:t>Jule, J.G., 2020. Workplace safety: a strategy for enterpr</w:t>
      </w:r>
      <w:r w:rsidRPr="1A4168D0" w:rsidR="54B288A9">
        <w:rPr>
          <w:rFonts w:ascii="Arial" w:hAnsi="Arial" w:eastAsia="Arial" w:cs="Arial"/>
          <w:b w:val="0"/>
          <w:bCs w:val="0"/>
          <w:i w:val="0"/>
          <w:iCs w:val="0"/>
          <w:caps w:val="0"/>
          <w:smallCaps w:val="0"/>
          <w:noProof w:val="0"/>
          <w:color w:val="000000" w:themeColor="text1" w:themeTint="FF" w:themeShade="FF"/>
          <w:sz w:val="24"/>
          <w:szCs w:val="24"/>
          <w:lang w:val="en-GB"/>
        </w:rPr>
        <w:t>i</w:t>
      </w:r>
      <w:r w:rsidRPr="1A4168D0" w:rsidR="09D68DEC">
        <w:rPr>
          <w:rFonts w:ascii="Arial" w:hAnsi="Arial" w:eastAsia="Arial" w:cs="Arial"/>
          <w:b w:val="0"/>
          <w:bCs w:val="0"/>
          <w:i w:val="0"/>
          <w:iCs w:val="0"/>
          <w:caps w:val="0"/>
          <w:smallCaps w:val="0"/>
          <w:noProof w:val="0"/>
          <w:color w:val="000000" w:themeColor="text1" w:themeTint="FF" w:themeShade="FF"/>
          <w:sz w:val="24"/>
          <w:szCs w:val="24"/>
          <w:lang w:val="en-GB"/>
        </w:rPr>
        <w:t>se risk management. Workplace Health &amp; Safety, 68(8), pp.360-365.</w:t>
      </w:r>
    </w:p>
    <w:p xmlns:wp14="http://schemas.microsoft.com/office/word/2010/wordml" w:rsidP="1A4168D0" wp14:paraId="305AF682" wp14:textId="0ED5D776">
      <w:pPr>
        <w:pStyle w:val="Normal"/>
        <w:ind w:left="-20" w:right="-20"/>
        <w:rPr>
          <w:rFonts w:ascii="Arial" w:hAnsi="Arial" w:eastAsia="Arial" w:cs="Arial"/>
          <w:b w:val="0"/>
          <w:bCs w:val="0"/>
          <w:i w:val="0"/>
          <w:iCs w:val="0"/>
          <w:caps w:val="0"/>
          <w:smallCaps w:val="0"/>
          <w:noProof w:val="0"/>
          <w:color w:val="000000" w:themeColor="text1" w:themeTint="FF" w:themeShade="FF"/>
          <w:sz w:val="24"/>
          <w:szCs w:val="24"/>
          <w:lang w:val="en-GB"/>
        </w:rPr>
      </w:pPr>
      <w:r w:rsidRPr="1A4168D0" w:rsidR="680CD7FD">
        <w:rPr>
          <w:rFonts w:ascii="Arial" w:hAnsi="Arial" w:eastAsia="Arial" w:cs="Arial"/>
          <w:b w:val="0"/>
          <w:bCs w:val="0"/>
          <w:i w:val="0"/>
          <w:iCs w:val="0"/>
          <w:caps w:val="0"/>
          <w:smallCaps w:val="0"/>
          <w:noProof w:val="0"/>
          <w:color w:val="000000" w:themeColor="text1" w:themeTint="FF" w:themeShade="FF"/>
          <w:sz w:val="24"/>
          <w:szCs w:val="24"/>
          <w:lang w:val="en-GB"/>
        </w:rPr>
        <w:t>Kermanshachi</w:t>
      </w:r>
      <w:r w:rsidRPr="1A4168D0" w:rsidR="680CD7FD">
        <w:rPr>
          <w:rFonts w:ascii="Arial" w:hAnsi="Arial" w:eastAsia="Arial" w:cs="Arial"/>
          <w:b w:val="0"/>
          <w:bCs w:val="0"/>
          <w:i w:val="0"/>
          <w:iCs w:val="0"/>
          <w:caps w:val="0"/>
          <w:smallCaps w:val="0"/>
          <w:noProof w:val="0"/>
          <w:color w:val="000000" w:themeColor="text1" w:themeTint="FF" w:themeShade="FF"/>
          <w:sz w:val="24"/>
          <w:szCs w:val="24"/>
          <w:lang w:val="en-GB"/>
        </w:rPr>
        <w:t xml:space="preserve">, S., Nipa, T.J. and Nadiri, H., 2022. Service quality assessment and enhancement using Kano model. </w:t>
      </w:r>
      <w:r w:rsidRPr="1A4168D0" w:rsidR="680CD7FD">
        <w:rPr>
          <w:rFonts w:ascii="Arial" w:hAnsi="Arial" w:eastAsia="Arial" w:cs="Arial"/>
          <w:b w:val="0"/>
          <w:bCs w:val="0"/>
          <w:i w:val="0"/>
          <w:iCs w:val="0"/>
          <w:caps w:val="0"/>
          <w:smallCaps w:val="0"/>
          <w:noProof w:val="0"/>
          <w:color w:val="000000" w:themeColor="text1" w:themeTint="FF" w:themeShade="FF"/>
          <w:sz w:val="24"/>
          <w:szCs w:val="24"/>
          <w:lang w:val="en-GB"/>
        </w:rPr>
        <w:t>PloS</w:t>
      </w:r>
      <w:r w:rsidRPr="1A4168D0" w:rsidR="680CD7FD">
        <w:rPr>
          <w:rFonts w:ascii="Arial" w:hAnsi="Arial" w:eastAsia="Arial" w:cs="Arial"/>
          <w:b w:val="0"/>
          <w:bCs w:val="0"/>
          <w:i w:val="0"/>
          <w:iCs w:val="0"/>
          <w:caps w:val="0"/>
          <w:smallCaps w:val="0"/>
          <w:noProof w:val="0"/>
          <w:color w:val="000000" w:themeColor="text1" w:themeTint="FF" w:themeShade="FF"/>
          <w:sz w:val="24"/>
          <w:szCs w:val="24"/>
          <w:lang w:val="en-GB"/>
        </w:rPr>
        <w:t xml:space="preserve"> one, 17(2), p.e0264423.</w:t>
      </w:r>
    </w:p>
    <w:p xmlns:wp14="http://schemas.microsoft.com/office/word/2010/wordml" w:rsidP="1A4168D0" wp14:paraId="6589D7C2" wp14:textId="2C6A0E5F">
      <w:pPr>
        <w:pStyle w:val="Normal"/>
        <w:ind w:left="-20" w:right="-20"/>
        <w:rPr>
          <w:rFonts w:ascii="Arial" w:hAnsi="Arial" w:eastAsia="Arial" w:cs="Arial"/>
          <w:b w:val="0"/>
          <w:bCs w:val="0"/>
          <w:i w:val="0"/>
          <w:iCs w:val="0"/>
          <w:caps w:val="0"/>
          <w:smallCaps w:val="0"/>
          <w:noProof w:val="0"/>
          <w:color w:val="000000" w:themeColor="text1" w:themeTint="FF" w:themeShade="FF"/>
          <w:sz w:val="24"/>
          <w:szCs w:val="24"/>
          <w:lang w:val="en-GB"/>
        </w:rPr>
      </w:pPr>
      <w:r w:rsidRPr="1A4168D0" w:rsidR="5A3B8DB9">
        <w:rPr>
          <w:rFonts w:ascii="Arial" w:hAnsi="Arial" w:eastAsia="Arial" w:cs="Arial"/>
          <w:b w:val="0"/>
          <w:bCs w:val="0"/>
          <w:i w:val="0"/>
          <w:iCs w:val="0"/>
          <w:caps w:val="0"/>
          <w:smallCaps w:val="0"/>
          <w:noProof w:val="0"/>
          <w:color w:val="000000" w:themeColor="text1" w:themeTint="FF" w:themeShade="FF"/>
          <w:sz w:val="24"/>
          <w:szCs w:val="24"/>
          <w:lang w:val="en-GB"/>
        </w:rPr>
        <w:t>Machmudah</w:t>
      </w:r>
      <w:r w:rsidRPr="1A4168D0" w:rsidR="5A3B8DB9">
        <w:rPr>
          <w:rFonts w:ascii="Arial" w:hAnsi="Arial" w:eastAsia="Arial" w:cs="Arial"/>
          <w:b w:val="0"/>
          <w:bCs w:val="0"/>
          <w:i w:val="0"/>
          <w:iCs w:val="0"/>
          <w:caps w:val="0"/>
          <w:smallCaps w:val="0"/>
          <w:noProof w:val="0"/>
          <w:color w:val="000000" w:themeColor="text1" w:themeTint="FF" w:themeShade="FF"/>
          <w:sz w:val="24"/>
          <w:szCs w:val="24"/>
          <w:lang w:val="en-GB"/>
        </w:rPr>
        <w:t>, D.R., 2021. The Flexibility of the “F” Word. Language Circle: Journal of Language and Literature, 16(1), pp.39-5</w:t>
      </w:r>
    </w:p>
    <w:p xmlns:wp14="http://schemas.microsoft.com/office/word/2010/wordml" w:rsidP="1A4168D0" wp14:paraId="29C3B867" wp14:textId="27F0D0FE">
      <w:pPr>
        <w:pStyle w:val="Normal"/>
        <w:ind w:left="-20" w:right="-20"/>
        <w:rPr>
          <w:rFonts w:ascii="Arial" w:hAnsi="Arial" w:eastAsia="Arial" w:cs="Arial"/>
          <w:b w:val="0"/>
          <w:bCs w:val="0"/>
          <w:i w:val="0"/>
          <w:iCs w:val="0"/>
          <w:caps w:val="0"/>
          <w:smallCaps w:val="0"/>
          <w:noProof w:val="0"/>
          <w:color w:val="000000" w:themeColor="text1" w:themeTint="FF" w:themeShade="FF"/>
          <w:sz w:val="24"/>
          <w:szCs w:val="24"/>
          <w:lang w:val="en-GB"/>
        </w:rPr>
      </w:pPr>
      <w:r w:rsidRPr="1A4168D0" w:rsidR="5A3B8DB9">
        <w:rPr>
          <w:rFonts w:ascii="Arial" w:hAnsi="Arial" w:eastAsia="Arial" w:cs="Arial"/>
          <w:b w:val="0"/>
          <w:bCs w:val="0"/>
          <w:i w:val="0"/>
          <w:iCs w:val="0"/>
          <w:caps w:val="0"/>
          <w:smallCaps w:val="0"/>
          <w:noProof w:val="0"/>
          <w:color w:val="000000" w:themeColor="text1" w:themeTint="FF" w:themeShade="FF"/>
          <w:sz w:val="24"/>
          <w:szCs w:val="24"/>
          <w:lang w:val="en-GB"/>
        </w:rPr>
        <w:t xml:space="preserve">Magyar, Z., 2022. What knowledge is essential for the future civil </w:t>
      </w:r>
      <w:r w:rsidRPr="1A4168D0" w:rsidR="4601076A">
        <w:rPr>
          <w:rFonts w:ascii="Arial" w:hAnsi="Arial" w:eastAsia="Arial" w:cs="Arial"/>
          <w:b w:val="0"/>
          <w:bCs w:val="0"/>
          <w:i w:val="0"/>
          <w:iCs w:val="0"/>
          <w:caps w:val="0"/>
          <w:smallCaps w:val="0"/>
          <w:noProof w:val="0"/>
          <w:color w:val="000000" w:themeColor="text1" w:themeTint="FF" w:themeShade="FF"/>
          <w:sz w:val="24"/>
          <w:szCs w:val="24"/>
          <w:lang w:val="en-GB"/>
        </w:rPr>
        <w:t xml:space="preserve">servants </w:t>
      </w:r>
      <w:r w:rsidRPr="1A4168D0" w:rsidR="5A3B8DB9">
        <w:rPr>
          <w:rFonts w:ascii="Arial" w:hAnsi="Arial" w:eastAsia="Arial" w:cs="Arial"/>
          <w:b w:val="0"/>
          <w:bCs w:val="0"/>
          <w:i w:val="0"/>
          <w:iCs w:val="0"/>
          <w:caps w:val="0"/>
          <w:smallCaps w:val="0"/>
          <w:noProof w:val="0"/>
          <w:color w:val="000000" w:themeColor="text1" w:themeTint="FF" w:themeShade="FF"/>
          <w:sz w:val="24"/>
          <w:szCs w:val="24"/>
          <w:lang w:val="en-GB"/>
        </w:rPr>
        <w:t>Report on participation in the Synergia transnational education program for civil servants. Scientia et Securitas, 3(1), pp.79-85.</w:t>
      </w:r>
    </w:p>
    <w:p xmlns:wp14="http://schemas.microsoft.com/office/word/2010/wordml" w:rsidP="1A4168D0" wp14:paraId="774B5458" wp14:textId="4C742F8E">
      <w:pPr>
        <w:pStyle w:val="Normal"/>
        <w:ind w:left="-20" w:right="-20"/>
        <w:rPr>
          <w:rFonts w:ascii="Arial" w:hAnsi="Arial" w:eastAsia="Arial" w:cs="Arial"/>
          <w:b w:val="0"/>
          <w:bCs w:val="0"/>
          <w:i w:val="0"/>
          <w:iCs w:val="0"/>
          <w:caps w:val="0"/>
          <w:smallCaps w:val="0"/>
          <w:noProof w:val="0"/>
          <w:color w:val="000000" w:themeColor="text1" w:themeTint="FF" w:themeShade="FF"/>
          <w:sz w:val="24"/>
          <w:szCs w:val="24"/>
          <w:lang w:val="en-GB"/>
        </w:rPr>
      </w:pPr>
      <w:r w:rsidRPr="1A4168D0" w:rsidR="5A3B8DB9">
        <w:rPr>
          <w:rFonts w:ascii="Arial" w:hAnsi="Arial" w:eastAsia="Arial" w:cs="Arial"/>
          <w:b w:val="0"/>
          <w:bCs w:val="0"/>
          <w:i w:val="0"/>
          <w:iCs w:val="0"/>
          <w:caps w:val="0"/>
          <w:smallCaps w:val="0"/>
          <w:noProof w:val="0"/>
          <w:color w:val="000000" w:themeColor="text1" w:themeTint="FF" w:themeShade="FF"/>
          <w:sz w:val="24"/>
          <w:szCs w:val="24"/>
          <w:lang w:val="en-GB"/>
        </w:rPr>
        <w:t>Men, L.R., Qin, Y.S. and Mitson, R., 2021. Engaging startup employees via charismatic leadership communication: The importance of communicating “vision, passion, and care</w:t>
      </w:r>
      <w:r w:rsidRPr="1A4168D0" w:rsidR="5A3B8DB9">
        <w:rPr>
          <w:rFonts w:ascii="Arial" w:hAnsi="Arial" w:eastAsia="Arial" w:cs="Arial"/>
          <w:b w:val="0"/>
          <w:bCs w:val="0"/>
          <w:i w:val="0"/>
          <w:iCs w:val="0"/>
          <w:caps w:val="0"/>
          <w:smallCaps w:val="0"/>
          <w:noProof w:val="0"/>
          <w:color w:val="000000" w:themeColor="text1" w:themeTint="FF" w:themeShade="FF"/>
          <w:sz w:val="24"/>
          <w:szCs w:val="24"/>
          <w:lang w:val="en-GB"/>
        </w:rPr>
        <w:t>”.</w:t>
      </w:r>
      <w:r w:rsidRPr="1A4168D0" w:rsidR="5A3B8DB9">
        <w:rPr>
          <w:rFonts w:ascii="Arial" w:hAnsi="Arial" w:eastAsia="Arial" w:cs="Arial"/>
          <w:b w:val="0"/>
          <w:bCs w:val="0"/>
          <w:i w:val="0"/>
          <w:iCs w:val="0"/>
          <w:caps w:val="0"/>
          <w:smallCaps w:val="0"/>
          <w:noProof w:val="0"/>
          <w:color w:val="000000" w:themeColor="text1" w:themeTint="FF" w:themeShade="FF"/>
          <w:sz w:val="24"/>
          <w:szCs w:val="24"/>
          <w:lang w:val="en-GB"/>
        </w:rPr>
        <w:t xml:space="preserve"> International Journal of Business Communication, p.23294884211020488.</w:t>
      </w:r>
    </w:p>
    <w:p xmlns:wp14="http://schemas.microsoft.com/office/word/2010/wordml" w:rsidP="1A4168D0" wp14:paraId="75728C74" wp14:textId="7D660F87">
      <w:pPr>
        <w:pStyle w:val="Normal"/>
        <w:ind w:left="-20" w:right="-20"/>
        <w:rPr>
          <w:rFonts w:ascii="Arial" w:hAnsi="Arial" w:eastAsia="Arial" w:cs="Arial"/>
          <w:b w:val="0"/>
          <w:bCs w:val="0"/>
          <w:i w:val="0"/>
          <w:iCs w:val="0"/>
          <w:caps w:val="0"/>
          <w:smallCaps w:val="0"/>
          <w:noProof w:val="0"/>
          <w:color w:val="000000" w:themeColor="text1" w:themeTint="FF" w:themeShade="FF"/>
          <w:sz w:val="24"/>
          <w:szCs w:val="24"/>
          <w:lang w:val="en-GB"/>
        </w:rPr>
      </w:pPr>
      <w:r w:rsidRPr="1A4168D0" w:rsidR="5A3B8DB9">
        <w:rPr>
          <w:rFonts w:ascii="Arial" w:hAnsi="Arial" w:eastAsia="Arial" w:cs="Arial"/>
          <w:b w:val="0"/>
          <w:bCs w:val="0"/>
          <w:i w:val="0"/>
          <w:iCs w:val="0"/>
          <w:caps w:val="0"/>
          <w:smallCaps w:val="0"/>
          <w:noProof w:val="0"/>
          <w:color w:val="000000" w:themeColor="text1" w:themeTint="FF" w:themeShade="FF"/>
          <w:sz w:val="24"/>
          <w:szCs w:val="24"/>
          <w:lang w:val="en-GB"/>
        </w:rPr>
        <w:t>McCallum, S. and Milner, M.M., 2021. The effectiveness of formative assessment: student views and staff reflections. Assessment &amp; Evaluation in Higher Education, 46(1), pp.1-16.</w:t>
      </w:r>
    </w:p>
    <w:p xmlns:wp14="http://schemas.microsoft.com/office/word/2010/wordml" w:rsidP="1A4168D0" wp14:paraId="2C674E4E" wp14:textId="2D0972F5">
      <w:pPr>
        <w:pStyle w:val="Normal"/>
        <w:ind w:left="-20" w:right="-20"/>
        <w:rPr>
          <w:rFonts w:ascii="Arial" w:hAnsi="Arial" w:eastAsia="Arial" w:cs="Arial"/>
          <w:b w:val="0"/>
          <w:bCs w:val="0"/>
          <w:i w:val="0"/>
          <w:iCs w:val="0"/>
          <w:caps w:val="0"/>
          <w:smallCaps w:val="0"/>
          <w:noProof w:val="0"/>
          <w:color w:val="000000" w:themeColor="text1" w:themeTint="FF" w:themeShade="FF"/>
          <w:sz w:val="24"/>
          <w:szCs w:val="24"/>
          <w:lang w:val="en-GB"/>
        </w:rPr>
      </w:pPr>
      <w:r w:rsidRPr="1A4168D0" w:rsidR="5A3B8DB9">
        <w:rPr>
          <w:rFonts w:ascii="Arial" w:hAnsi="Arial" w:eastAsia="Arial" w:cs="Arial"/>
          <w:b w:val="0"/>
          <w:bCs w:val="0"/>
          <w:i w:val="0"/>
          <w:iCs w:val="0"/>
          <w:caps w:val="0"/>
          <w:smallCaps w:val="0"/>
          <w:noProof w:val="0"/>
          <w:color w:val="000000" w:themeColor="text1" w:themeTint="FF" w:themeShade="FF"/>
          <w:sz w:val="24"/>
          <w:szCs w:val="24"/>
          <w:lang w:val="en-GB"/>
        </w:rPr>
        <w:t>Sasser, W. E., and Klug, J. (2023, July 12).</w:t>
      </w:r>
    </w:p>
    <w:p xmlns:wp14="http://schemas.microsoft.com/office/word/2010/wordml" w:rsidP="1A4168D0" wp14:paraId="5BB87F14" wp14:textId="7237204F">
      <w:pPr>
        <w:pStyle w:val="Normal"/>
        <w:ind w:left="-20" w:right="-20"/>
        <w:rPr>
          <w:rFonts w:ascii="Arial" w:hAnsi="Arial" w:eastAsia="Arial" w:cs="Arial"/>
          <w:b w:val="0"/>
          <w:bCs w:val="0"/>
          <w:i w:val="0"/>
          <w:iCs w:val="0"/>
          <w:caps w:val="0"/>
          <w:smallCaps w:val="0"/>
          <w:noProof w:val="0"/>
          <w:color w:val="000000" w:themeColor="text1" w:themeTint="FF" w:themeShade="FF"/>
          <w:sz w:val="24"/>
          <w:szCs w:val="24"/>
          <w:lang w:val="en-GB"/>
        </w:rPr>
      </w:pPr>
      <w:r w:rsidRPr="1A4168D0" w:rsidR="5A3B8DB9">
        <w:rPr>
          <w:rFonts w:ascii="Arial" w:hAnsi="Arial" w:eastAsia="Arial" w:cs="Arial"/>
          <w:b w:val="0"/>
          <w:bCs w:val="0"/>
          <w:i w:val="0"/>
          <w:iCs w:val="0"/>
          <w:caps w:val="0"/>
          <w:smallCaps w:val="0"/>
          <w:noProof w:val="0"/>
          <w:color w:val="000000" w:themeColor="text1" w:themeTint="FF" w:themeShade="FF"/>
          <w:sz w:val="24"/>
          <w:szCs w:val="24"/>
          <w:lang w:val="en-GB"/>
        </w:rPr>
        <w:t xml:space="preserve">VYLETALOVA, L. and </w:t>
      </w:r>
      <w:r w:rsidRPr="1A4168D0" w:rsidR="5A3B8DB9">
        <w:rPr>
          <w:rFonts w:ascii="Arial" w:hAnsi="Arial" w:eastAsia="Arial" w:cs="Arial"/>
          <w:b w:val="0"/>
          <w:bCs w:val="0"/>
          <w:i w:val="0"/>
          <w:iCs w:val="0"/>
          <w:caps w:val="0"/>
          <w:smallCaps w:val="0"/>
          <w:noProof w:val="0"/>
          <w:color w:val="000000" w:themeColor="text1" w:themeTint="FF" w:themeShade="FF"/>
          <w:sz w:val="24"/>
          <w:szCs w:val="24"/>
          <w:lang w:val="en-GB"/>
        </w:rPr>
        <w:t>FArrer</w:t>
      </w:r>
      <w:r w:rsidRPr="1A4168D0" w:rsidR="5A3B8DB9">
        <w:rPr>
          <w:rFonts w:ascii="Arial" w:hAnsi="Arial" w:eastAsia="Arial" w:cs="Arial"/>
          <w:b w:val="0"/>
          <w:bCs w:val="0"/>
          <w:i w:val="0"/>
          <w:iCs w:val="0"/>
          <w:caps w:val="0"/>
          <w:smallCaps w:val="0"/>
          <w:noProof w:val="0"/>
          <w:color w:val="000000" w:themeColor="text1" w:themeTint="FF" w:themeShade="FF"/>
          <w:sz w:val="24"/>
          <w:szCs w:val="24"/>
          <w:lang w:val="en-GB"/>
        </w:rPr>
        <w:t>, J.A.M.E.S., 2023. CHUANFEI WANG, AND CHRISTIAN A. HESS. The Global Japanese Restaurant: Mobilities, Imaginaries, and Politics, p.117.</w:t>
      </w:r>
    </w:p>
    <w:p xmlns:wp14="http://schemas.microsoft.com/office/word/2010/wordml" w:rsidP="1A4168D0" wp14:paraId="7D3CE241" wp14:textId="315E4D0F">
      <w:pPr>
        <w:ind w:left="-20" w:right="-20"/>
        <w:rPr>
          <w:rFonts w:ascii="Arial" w:hAnsi="Arial" w:eastAsia="Arial" w:cs="Arial"/>
          <w:b w:val="0"/>
          <w:bCs w:val="0"/>
          <w:i w:val="0"/>
          <w:iCs w:val="0"/>
          <w:caps w:val="0"/>
          <w:smallCaps w:val="0"/>
          <w:noProof w:val="0"/>
          <w:color w:val="000000" w:themeColor="text1" w:themeTint="FF" w:themeShade="FF"/>
          <w:sz w:val="24"/>
          <w:szCs w:val="24"/>
          <w:lang w:val="en-GB"/>
        </w:rPr>
      </w:pPr>
      <w:r w:rsidRPr="1A4168D0" w:rsidR="7F5DF7C3">
        <w:rPr>
          <w:rFonts w:ascii="Arial" w:hAnsi="Arial" w:eastAsia="Arial" w:cs="Arial"/>
          <w:b w:val="0"/>
          <w:bCs w:val="0"/>
          <w:i w:val="0"/>
          <w:iCs w:val="0"/>
          <w:caps w:val="0"/>
          <w:smallCaps w:val="0"/>
          <w:noProof w:val="0"/>
          <w:color w:val="000000" w:themeColor="text1" w:themeTint="FF" w:themeShade="FF"/>
          <w:sz w:val="24"/>
          <w:szCs w:val="24"/>
          <w:lang w:val="en-GB"/>
        </w:rPr>
        <w:t>Walker, J.R., 2021. The restaurant: from concept to operation. John Wiley &amp; Sons.</w:t>
      </w:r>
    </w:p>
    <w:p xmlns:wp14="http://schemas.microsoft.com/office/word/2010/wordml" w:rsidP="1A4168D0" wp14:paraId="5064747E" wp14:textId="3BB0B359">
      <w:pPr>
        <w:ind w:left="-20" w:right="-20"/>
        <w:rPr>
          <w:rFonts w:ascii="Arial" w:hAnsi="Arial" w:eastAsia="Arial" w:cs="Arial"/>
          <w:b w:val="0"/>
          <w:bCs w:val="0"/>
          <w:i w:val="0"/>
          <w:iCs w:val="0"/>
          <w:caps w:val="0"/>
          <w:smallCaps w:val="0"/>
          <w:noProof w:val="0"/>
          <w:color w:val="000000" w:themeColor="text1" w:themeTint="FF" w:themeShade="FF"/>
          <w:sz w:val="24"/>
          <w:szCs w:val="24"/>
          <w:lang w:val="en-GB"/>
        </w:rPr>
      </w:pPr>
      <w:r w:rsidRPr="1A4168D0" w:rsidR="7F5DF7C3">
        <w:rPr>
          <w:rFonts w:ascii="Arial" w:hAnsi="Arial" w:eastAsia="Arial" w:cs="Arial"/>
          <w:b w:val="0"/>
          <w:bCs w:val="0"/>
          <w:i w:val="0"/>
          <w:iCs w:val="0"/>
          <w:caps w:val="0"/>
          <w:smallCaps w:val="0"/>
          <w:noProof w:val="0"/>
          <w:color w:val="000000" w:themeColor="text1" w:themeTint="FF" w:themeShade="FF"/>
          <w:sz w:val="24"/>
          <w:szCs w:val="24"/>
          <w:lang w:val="en-GB"/>
        </w:rPr>
        <w:t xml:space="preserve">Wank, D. L., De Carvalho, M. R., Farrer, J., </w:t>
      </w:r>
      <w:r w:rsidRPr="1A4168D0" w:rsidR="7F5DF7C3">
        <w:rPr>
          <w:rFonts w:ascii="Arial" w:hAnsi="Arial" w:eastAsia="Arial" w:cs="Arial"/>
          <w:b w:val="0"/>
          <w:bCs w:val="0"/>
          <w:i w:val="0"/>
          <w:iCs w:val="0"/>
          <w:caps w:val="0"/>
          <w:smallCaps w:val="0"/>
          <w:noProof w:val="0"/>
          <w:color w:val="000000" w:themeColor="text1" w:themeTint="FF" w:themeShade="FF"/>
          <w:sz w:val="24"/>
          <w:szCs w:val="24"/>
          <w:lang w:val="en-GB"/>
        </w:rPr>
        <w:t>Vyletalova</w:t>
      </w:r>
      <w:r w:rsidRPr="1A4168D0" w:rsidR="7F5DF7C3">
        <w:rPr>
          <w:rFonts w:ascii="Arial" w:hAnsi="Arial" w:eastAsia="Arial" w:cs="Arial"/>
          <w:b w:val="0"/>
          <w:bCs w:val="0"/>
          <w:i w:val="0"/>
          <w:iCs w:val="0"/>
          <w:caps w:val="0"/>
          <w:smallCaps w:val="0"/>
          <w:noProof w:val="0"/>
          <w:color w:val="000000" w:themeColor="text1" w:themeTint="FF" w:themeShade="FF"/>
          <w:sz w:val="24"/>
          <w:szCs w:val="24"/>
          <w:lang w:val="en-GB"/>
        </w:rPr>
        <w:t>, L., and Wang, C. 2023. Fast and Japanese: The Japanese Restaurant, 212-254</w:t>
      </w:r>
    </w:p>
    <w:p xmlns:wp14="http://schemas.microsoft.com/office/word/2010/wordml" w:rsidP="1A4168D0" wp14:paraId="5D858708" wp14:textId="74C8E321">
      <w:pPr>
        <w:pStyle w:val="Normal"/>
        <w:ind w:left="-20" w:right="-20"/>
        <w:rPr>
          <w:rFonts w:ascii="Arial" w:hAnsi="Arial" w:eastAsia="Arial" w:cs="Arial"/>
          <w:noProof w:val="0"/>
          <w:sz w:val="24"/>
          <w:szCs w:val="24"/>
          <w:lang w:val="en-GB"/>
        </w:rPr>
      </w:pPr>
      <w:r w:rsidRPr="1A4168D0" w:rsidR="44E6751D">
        <w:rPr>
          <w:rFonts w:ascii="Arial" w:hAnsi="Arial" w:eastAsia="Arial" w:cs="Arial"/>
          <w:b w:val="0"/>
          <w:bCs w:val="0"/>
          <w:i w:val="0"/>
          <w:iCs w:val="0"/>
          <w:caps w:val="0"/>
          <w:smallCaps w:val="0"/>
          <w:noProof w:val="0"/>
          <w:color w:val="000000" w:themeColor="text1" w:themeTint="FF" w:themeShade="FF"/>
          <w:sz w:val="24"/>
          <w:szCs w:val="24"/>
          <w:lang w:val="en-GB"/>
        </w:rPr>
        <w:t>Weiss, J.A. and Merrigan, M., 2021. Employee Coachability: New Insights to Increase Employee Adaptability, Performance, and Promotability in Organizations. International Journal of Evidence Based Coaching &amp; Mentoring, 19(1)</w:t>
      </w:r>
    </w:p>
    <w:p xmlns:wp14="http://schemas.microsoft.com/office/word/2010/wordml" w:rsidP="1A4168D0" wp14:paraId="55F1750E" wp14:textId="4E2B8653">
      <w:pPr>
        <w:pStyle w:val="Normal"/>
        <w:ind w:left="-20" w:right="-2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A4168D0" wp14:paraId="5E5787A5" wp14:textId="5FE26108">
      <w:pPr>
        <w:pStyle w:val="Normal"/>
        <w:rPr>
          <w:rFonts w:ascii="Arial" w:hAnsi="Arial" w:eastAsia="Arial" w:cs="Ari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VFbpfHLL2ojEtF" int2:id="VnbIeQLH">
      <int2:state int2:type="AugLoop_Text_Critique" int2:value="Rejected"/>
    </int2:textHash>
    <int2:bookmark int2:bookmarkName="_Int_uNSN4aYN" int2:invalidationBookmarkName="" int2:hashCode="e0dMsLOcF3PXGS" int2:id="zZqrpdYv">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5297AF"/>
    <w:rsid w:val="007BC236"/>
    <w:rsid w:val="00E5C4E5"/>
    <w:rsid w:val="00F0E431"/>
    <w:rsid w:val="01603AD1"/>
    <w:rsid w:val="0175A488"/>
    <w:rsid w:val="01BE0AA6"/>
    <w:rsid w:val="021087C4"/>
    <w:rsid w:val="029F01B3"/>
    <w:rsid w:val="02F45400"/>
    <w:rsid w:val="0304622A"/>
    <w:rsid w:val="031174E9"/>
    <w:rsid w:val="0393CD94"/>
    <w:rsid w:val="04155258"/>
    <w:rsid w:val="0455A267"/>
    <w:rsid w:val="04902461"/>
    <w:rsid w:val="05790D81"/>
    <w:rsid w:val="05C8B382"/>
    <w:rsid w:val="05FEBEA8"/>
    <w:rsid w:val="064B8CB4"/>
    <w:rsid w:val="066F49A0"/>
    <w:rsid w:val="0750164B"/>
    <w:rsid w:val="076025B5"/>
    <w:rsid w:val="07E1B9DF"/>
    <w:rsid w:val="0811C102"/>
    <w:rsid w:val="0883897E"/>
    <w:rsid w:val="08F25228"/>
    <w:rsid w:val="08FFBF54"/>
    <w:rsid w:val="09395784"/>
    <w:rsid w:val="0950AA70"/>
    <w:rsid w:val="09992263"/>
    <w:rsid w:val="09D68DEC"/>
    <w:rsid w:val="0B46C4C9"/>
    <w:rsid w:val="0B5297AF"/>
    <w:rsid w:val="0BD0D89C"/>
    <w:rsid w:val="0C55A766"/>
    <w:rsid w:val="0C5DBF8F"/>
    <w:rsid w:val="0CC2F399"/>
    <w:rsid w:val="0D06D9D3"/>
    <w:rsid w:val="0D343164"/>
    <w:rsid w:val="0D447AB4"/>
    <w:rsid w:val="0DF85C25"/>
    <w:rsid w:val="0E061131"/>
    <w:rsid w:val="0E0AC589"/>
    <w:rsid w:val="0E0AF336"/>
    <w:rsid w:val="0E7AB87B"/>
    <w:rsid w:val="0EB16275"/>
    <w:rsid w:val="0EBEE755"/>
    <w:rsid w:val="0ED6CAF3"/>
    <w:rsid w:val="0F2F3260"/>
    <w:rsid w:val="0F774C84"/>
    <w:rsid w:val="0F882935"/>
    <w:rsid w:val="0FC26235"/>
    <w:rsid w:val="1055D7EB"/>
    <w:rsid w:val="108A892E"/>
    <w:rsid w:val="10B707EB"/>
    <w:rsid w:val="10E4814C"/>
    <w:rsid w:val="10E5D250"/>
    <w:rsid w:val="11A4860B"/>
    <w:rsid w:val="11A6CECF"/>
    <w:rsid w:val="11C9AA1F"/>
    <w:rsid w:val="11FBFB2D"/>
    <w:rsid w:val="120D3132"/>
    <w:rsid w:val="122C9960"/>
    <w:rsid w:val="12A20B8B"/>
    <w:rsid w:val="131684C7"/>
    <w:rsid w:val="134203E5"/>
    <w:rsid w:val="134BFE8F"/>
    <w:rsid w:val="134E1508"/>
    <w:rsid w:val="13798276"/>
    <w:rsid w:val="14C86BDA"/>
    <w:rsid w:val="15FF878D"/>
    <w:rsid w:val="16FED503"/>
    <w:rsid w:val="17BD8823"/>
    <w:rsid w:val="181F6937"/>
    <w:rsid w:val="1821AF50"/>
    <w:rsid w:val="1858121D"/>
    <w:rsid w:val="186DD5B0"/>
    <w:rsid w:val="18D5A46C"/>
    <w:rsid w:val="19340DCE"/>
    <w:rsid w:val="1A4168D0"/>
    <w:rsid w:val="1AE9D04D"/>
    <w:rsid w:val="1B44BCD8"/>
    <w:rsid w:val="1B61AE73"/>
    <w:rsid w:val="1B9C259E"/>
    <w:rsid w:val="1BCD3BD5"/>
    <w:rsid w:val="1BEDA69D"/>
    <w:rsid w:val="1C92E071"/>
    <w:rsid w:val="1CCCA6E3"/>
    <w:rsid w:val="1CED7D85"/>
    <w:rsid w:val="1D8078C3"/>
    <w:rsid w:val="1D8976FE"/>
    <w:rsid w:val="1D97618D"/>
    <w:rsid w:val="1E201A09"/>
    <w:rsid w:val="1E43A6CC"/>
    <w:rsid w:val="1E6B66A7"/>
    <w:rsid w:val="1ED94DF6"/>
    <w:rsid w:val="1EE66726"/>
    <w:rsid w:val="1EEF8B93"/>
    <w:rsid w:val="1F1F4914"/>
    <w:rsid w:val="1F815B64"/>
    <w:rsid w:val="20251E47"/>
    <w:rsid w:val="204328A7"/>
    <w:rsid w:val="20B7F4CF"/>
    <w:rsid w:val="219AAFBC"/>
    <w:rsid w:val="22264426"/>
    <w:rsid w:val="2253C530"/>
    <w:rsid w:val="2286625B"/>
    <w:rsid w:val="22BA687F"/>
    <w:rsid w:val="22C01CDB"/>
    <w:rsid w:val="232A3FE4"/>
    <w:rsid w:val="2374319F"/>
    <w:rsid w:val="23A7AC38"/>
    <w:rsid w:val="23F849DD"/>
    <w:rsid w:val="243B8462"/>
    <w:rsid w:val="2455DED1"/>
    <w:rsid w:val="24C72F3A"/>
    <w:rsid w:val="24E1BA55"/>
    <w:rsid w:val="24FE464E"/>
    <w:rsid w:val="25341F5A"/>
    <w:rsid w:val="257E59FB"/>
    <w:rsid w:val="260B5E44"/>
    <w:rsid w:val="262302D2"/>
    <w:rsid w:val="2655DB2C"/>
    <w:rsid w:val="26FBE523"/>
    <w:rsid w:val="2701FF41"/>
    <w:rsid w:val="281BBDBE"/>
    <w:rsid w:val="297716DA"/>
    <w:rsid w:val="29EA7420"/>
    <w:rsid w:val="2AB71B75"/>
    <w:rsid w:val="2B422FF5"/>
    <w:rsid w:val="2B66BEA4"/>
    <w:rsid w:val="2B8FC9BA"/>
    <w:rsid w:val="2BA57CDA"/>
    <w:rsid w:val="2BB5332D"/>
    <w:rsid w:val="2BD11506"/>
    <w:rsid w:val="2C1E731B"/>
    <w:rsid w:val="2CEE6A69"/>
    <w:rsid w:val="2E3DEC21"/>
    <w:rsid w:val="2E41DCBC"/>
    <w:rsid w:val="2E48D132"/>
    <w:rsid w:val="2E5212C4"/>
    <w:rsid w:val="2E5D93D4"/>
    <w:rsid w:val="2EC9D4E4"/>
    <w:rsid w:val="2F6C74BC"/>
    <w:rsid w:val="307A074A"/>
    <w:rsid w:val="313B3D15"/>
    <w:rsid w:val="3215D7AB"/>
    <w:rsid w:val="3232C946"/>
    <w:rsid w:val="325E57E7"/>
    <w:rsid w:val="32A21FE6"/>
    <w:rsid w:val="32C1AE57"/>
    <w:rsid w:val="331DDFFD"/>
    <w:rsid w:val="334DA681"/>
    <w:rsid w:val="33CE99A7"/>
    <w:rsid w:val="34EA5E6B"/>
    <w:rsid w:val="35340EBE"/>
    <w:rsid w:val="357A118B"/>
    <w:rsid w:val="3591192E"/>
    <w:rsid w:val="360163DD"/>
    <w:rsid w:val="360B784E"/>
    <w:rsid w:val="367BE3F9"/>
    <w:rsid w:val="3690B6A0"/>
    <w:rsid w:val="3705D23F"/>
    <w:rsid w:val="373C28A5"/>
    <w:rsid w:val="374CE427"/>
    <w:rsid w:val="3750D211"/>
    <w:rsid w:val="3756F92F"/>
    <w:rsid w:val="379D343E"/>
    <w:rsid w:val="37EA445B"/>
    <w:rsid w:val="3800ACDC"/>
    <w:rsid w:val="382A45A4"/>
    <w:rsid w:val="3853F860"/>
    <w:rsid w:val="39277280"/>
    <w:rsid w:val="398A602A"/>
    <w:rsid w:val="39A0467B"/>
    <w:rsid w:val="39B6E9BA"/>
    <w:rsid w:val="3A662EFB"/>
    <w:rsid w:val="3AB965E9"/>
    <w:rsid w:val="3AD73B11"/>
    <w:rsid w:val="3B42897E"/>
    <w:rsid w:val="3B8C6C08"/>
    <w:rsid w:val="3BC0832F"/>
    <w:rsid w:val="3BC3EA1A"/>
    <w:rsid w:val="3C0E9599"/>
    <w:rsid w:val="3C17199C"/>
    <w:rsid w:val="3C23C9F7"/>
    <w:rsid w:val="3C8CCA2B"/>
    <w:rsid w:val="3CAF8B5D"/>
    <w:rsid w:val="3CDD974E"/>
    <w:rsid w:val="3D33E6AA"/>
    <w:rsid w:val="3D520925"/>
    <w:rsid w:val="3D57BD81"/>
    <w:rsid w:val="3DBF9A58"/>
    <w:rsid w:val="3EDB3256"/>
    <w:rsid w:val="3F7D681D"/>
    <w:rsid w:val="3F96245D"/>
    <w:rsid w:val="3FECAE64"/>
    <w:rsid w:val="400EA902"/>
    <w:rsid w:val="4119EE31"/>
    <w:rsid w:val="41C04352"/>
    <w:rsid w:val="42A22FD9"/>
    <w:rsid w:val="43998939"/>
    <w:rsid w:val="441DFA19"/>
    <w:rsid w:val="44471FD2"/>
    <w:rsid w:val="444E6A4D"/>
    <w:rsid w:val="44893A26"/>
    <w:rsid w:val="44A22F4D"/>
    <w:rsid w:val="44E6751D"/>
    <w:rsid w:val="44F7726C"/>
    <w:rsid w:val="45051B34"/>
    <w:rsid w:val="45DF35D0"/>
    <w:rsid w:val="4601076A"/>
    <w:rsid w:val="464CD3D3"/>
    <w:rsid w:val="4693A620"/>
    <w:rsid w:val="46EE040E"/>
    <w:rsid w:val="474A3096"/>
    <w:rsid w:val="474CD15F"/>
    <w:rsid w:val="47C406FA"/>
    <w:rsid w:val="48782FD3"/>
    <w:rsid w:val="487C7D6E"/>
    <w:rsid w:val="489B3CF9"/>
    <w:rsid w:val="48C7EB04"/>
    <w:rsid w:val="48F22A97"/>
    <w:rsid w:val="492B7503"/>
    <w:rsid w:val="4944B6C0"/>
    <w:rsid w:val="49871266"/>
    <w:rsid w:val="49AF0F06"/>
    <w:rsid w:val="4A09B778"/>
    <w:rsid w:val="4A86081B"/>
    <w:rsid w:val="4A8D3B9D"/>
    <w:rsid w:val="4A915FE5"/>
    <w:rsid w:val="4B08C5B1"/>
    <w:rsid w:val="4B4B6968"/>
    <w:rsid w:val="4B86BB96"/>
    <w:rsid w:val="4BB176E8"/>
    <w:rsid w:val="4BD2DDBB"/>
    <w:rsid w:val="4BE36BAC"/>
    <w:rsid w:val="4C4B8D3F"/>
    <w:rsid w:val="4C5BB2D4"/>
    <w:rsid w:val="4C773C6C"/>
    <w:rsid w:val="4CF5F88D"/>
    <w:rsid w:val="4D39C08C"/>
    <w:rsid w:val="4D6163C1"/>
    <w:rsid w:val="4DEB962F"/>
    <w:rsid w:val="4E1827E3"/>
    <w:rsid w:val="4F7B05C1"/>
    <w:rsid w:val="4F7B193D"/>
    <w:rsid w:val="4FD37234"/>
    <w:rsid w:val="5020C7F1"/>
    <w:rsid w:val="5050B10D"/>
    <w:rsid w:val="50A0E05E"/>
    <w:rsid w:val="50A97E1C"/>
    <w:rsid w:val="50E0A9F2"/>
    <w:rsid w:val="51623A7C"/>
    <w:rsid w:val="5168C816"/>
    <w:rsid w:val="5193DB2A"/>
    <w:rsid w:val="519AB3E1"/>
    <w:rsid w:val="51ED1C69"/>
    <w:rsid w:val="5227C484"/>
    <w:rsid w:val="5228F6E2"/>
    <w:rsid w:val="529C6B84"/>
    <w:rsid w:val="52C427A7"/>
    <w:rsid w:val="52FE0ADD"/>
    <w:rsid w:val="53208313"/>
    <w:rsid w:val="53484876"/>
    <w:rsid w:val="5388ECCA"/>
    <w:rsid w:val="53D94832"/>
    <w:rsid w:val="54A79343"/>
    <w:rsid w:val="54B288A9"/>
    <w:rsid w:val="54EB1E49"/>
    <w:rsid w:val="55410933"/>
    <w:rsid w:val="55D7DBCA"/>
    <w:rsid w:val="56084BFE"/>
    <w:rsid w:val="56109298"/>
    <w:rsid w:val="56545A97"/>
    <w:rsid w:val="56808ECB"/>
    <w:rsid w:val="57084E17"/>
    <w:rsid w:val="57472C03"/>
    <w:rsid w:val="581EB97B"/>
    <w:rsid w:val="5906C20E"/>
    <w:rsid w:val="5944C450"/>
    <w:rsid w:val="5966373D"/>
    <w:rsid w:val="59D3BB32"/>
    <w:rsid w:val="5A3B8DB9"/>
    <w:rsid w:val="5A77A849"/>
    <w:rsid w:val="5B78E6A5"/>
    <w:rsid w:val="5C62FCC9"/>
    <w:rsid w:val="5DE2EDAF"/>
    <w:rsid w:val="5E6335BA"/>
    <w:rsid w:val="5E67D3D9"/>
    <w:rsid w:val="5EAA307A"/>
    <w:rsid w:val="5F4DA7D9"/>
    <w:rsid w:val="5F6595B3"/>
    <w:rsid w:val="5FFF061B"/>
    <w:rsid w:val="6014653A"/>
    <w:rsid w:val="604E3FAF"/>
    <w:rsid w:val="6060533E"/>
    <w:rsid w:val="609B2739"/>
    <w:rsid w:val="60F2237B"/>
    <w:rsid w:val="62238E0F"/>
    <w:rsid w:val="630066A2"/>
    <w:rsid w:val="647B7EDB"/>
    <w:rsid w:val="650F4439"/>
    <w:rsid w:val="657827C7"/>
    <w:rsid w:val="65CA3CBB"/>
    <w:rsid w:val="65F86DEB"/>
    <w:rsid w:val="66BD88F9"/>
    <w:rsid w:val="677CDD20"/>
    <w:rsid w:val="67C3F31C"/>
    <w:rsid w:val="680CD7FD"/>
    <w:rsid w:val="68AFC889"/>
    <w:rsid w:val="69005805"/>
    <w:rsid w:val="69285636"/>
    <w:rsid w:val="6932708B"/>
    <w:rsid w:val="695A0C99"/>
    <w:rsid w:val="6AC8B322"/>
    <w:rsid w:val="6ACBAC97"/>
    <w:rsid w:val="6AD40444"/>
    <w:rsid w:val="6BE7A6B4"/>
    <w:rsid w:val="6CD26467"/>
    <w:rsid w:val="6CDB2C3E"/>
    <w:rsid w:val="6CDF94E7"/>
    <w:rsid w:val="6D0B5B86"/>
    <w:rsid w:val="6D6FC5AB"/>
    <w:rsid w:val="6DB45A7B"/>
    <w:rsid w:val="6E0E1911"/>
    <w:rsid w:val="6E65D2DB"/>
    <w:rsid w:val="6E684DFB"/>
    <w:rsid w:val="6EB392BA"/>
    <w:rsid w:val="6F3E64E8"/>
    <w:rsid w:val="6F462778"/>
    <w:rsid w:val="6FCA599A"/>
    <w:rsid w:val="70203B16"/>
    <w:rsid w:val="70A0D97F"/>
    <w:rsid w:val="70ACC54A"/>
    <w:rsid w:val="711F7764"/>
    <w:rsid w:val="71A0AE6E"/>
    <w:rsid w:val="71ED6A27"/>
    <w:rsid w:val="726A68F7"/>
    <w:rsid w:val="73FA83FD"/>
    <w:rsid w:val="747DEE8A"/>
    <w:rsid w:val="7486D599"/>
    <w:rsid w:val="7488D584"/>
    <w:rsid w:val="7527D1E6"/>
    <w:rsid w:val="7582C516"/>
    <w:rsid w:val="75B8868C"/>
    <w:rsid w:val="75EF3068"/>
    <w:rsid w:val="7699DFB8"/>
    <w:rsid w:val="76CC382B"/>
    <w:rsid w:val="76F78C7C"/>
    <w:rsid w:val="77003F85"/>
    <w:rsid w:val="77052294"/>
    <w:rsid w:val="77208E0E"/>
    <w:rsid w:val="7731AF69"/>
    <w:rsid w:val="77B58F4C"/>
    <w:rsid w:val="77D35850"/>
    <w:rsid w:val="780A6AE4"/>
    <w:rsid w:val="7896EB00"/>
    <w:rsid w:val="78AA3BB6"/>
    <w:rsid w:val="78BA65D8"/>
    <w:rsid w:val="796E5148"/>
    <w:rsid w:val="79AAB0F9"/>
    <w:rsid w:val="79CA8E73"/>
    <w:rsid w:val="7A13C4A4"/>
    <w:rsid w:val="7A4F1584"/>
    <w:rsid w:val="7A6AD4A7"/>
    <w:rsid w:val="7A74615C"/>
    <w:rsid w:val="7A903FB2"/>
    <w:rsid w:val="7AF2D867"/>
    <w:rsid w:val="7B2535B0"/>
    <w:rsid w:val="7B9FF10E"/>
    <w:rsid w:val="7BC976EE"/>
    <w:rsid w:val="7C168C1E"/>
    <w:rsid w:val="7C5AC268"/>
    <w:rsid w:val="7CE2A3C7"/>
    <w:rsid w:val="7D1CE941"/>
    <w:rsid w:val="7D4DFF78"/>
    <w:rsid w:val="7E0E8376"/>
    <w:rsid w:val="7E7A7939"/>
    <w:rsid w:val="7E908428"/>
    <w:rsid w:val="7EB8B9A2"/>
    <w:rsid w:val="7F107EFF"/>
    <w:rsid w:val="7F531288"/>
    <w:rsid w:val="7F5DF7C3"/>
    <w:rsid w:val="7F704A95"/>
    <w:rsid w:val="7FB112A4"/>
    <w:rsid w:val="7FC11C03"/>
    <w:rsid w:val="7FC59E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297AF"/>
  <w15:chartTrackingRefBased/>
  <w15:docId w15:val="{7FD0336B-C6E0-4842-9616-15DC3ECB2B5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1731e32fba346b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Hind Outamarte</dc:creator>
  <keywords/>
  <dc:description/>
  <lastModifiedBy>Hind Outamarte</lastModifiedBy>
  <revision>2</revision>
  <dcterms:created xsi:type="dcterms:W3CDTF">2024-03-25T14:59:43.4351239Z</dcterms:created>
  <dcterms:modified xsi:type="dcterms:W3CDTF">2024-03-25T21:27:32.9825971Z</dcterms:modified>
</coreProperties>
</file>