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24"/>
          <w:szCs w:val="24"/>
          <w:lang w:val="en-GB"/>
        </w:rPr>
      </w:pPr>
    </w:p>
    <w:p>
      <w:pPr>
        <w:rPr>
          <w:b/>
          <w:sz w:val="24"/>
          <w:szCs w:val="24"/>
          <w:lang w:val="en-GB"/>
        </w:rPr>
      </w:pPr>
    </w:p>
    <w:p>
      <w:pPr>
        <w:pStyle w:val="7"/>
        <w:jc w:val="both"/>
        <w:rPr>
          <w:rFonts w:asciiTheme="minorHAnsi" w:hAnsiTheme="minorHAnsi" w:eastAsiaTheme="minorHAnsi" w:cstheme="minorBidi"/>
          <w:color w:val="auto"/>
          <w:sz w:val="22"/>
          <w:szCs w:val="22"/>
          <w:lang w:eastAsia="en-US"/>
        </w:rPr>
      </w:pPr>
    </w:p>
    <w:p>
      <w:pPr>
        <w:pStyle w:val="7"/>
        <w:jc w:val="both"/>
        <w:rPr>
          <w:rFonts w:asciiTheme="minorHAnsi" w:hAnsiTheme="minorHAnsi" w:eastAsiaTheme="minorHAnsi" w:cstheme="minorBidi"/>
          <w:color w:val="auto"/>
          <w:sz w:val="22"/>
          <w:szCs w:val="22"/>
          <w:lang w:eastAsia="en-US"/>
        </w:rPr>
      </w:pPr>
    </w:p>
    <w:p>
      <w:pPr>
        <w:pStyle w:val="7"/>
        <w:jc w:val="both"/>
        <w:rPr>
          <w:rFonts w:asciiTheme="minorHAnsi" w:hAnsiTheme="minorHAnsi" w:eastAsiaTheme="minorHAnsi" w:cstheme="minorBidi"/>
          <w:color w:val="auto"/>
          <w:sz w:val="22"/>
          <w:szCs w:val="22"/>
          <w:lang w:eastAsia="en-US"/>
        </w:rPr>
      </w:pPr>
    </w:p>
    <w:p>
      <w:pPr>
        <w:pStyle w:val="7"/>
        <w:jc w:val="center"/>
        <w:rPr>
          <w:rFonts w:asciiTheme="minorHAnsi" w:hAnsiTheme="minorHAnsi" w:eastAsiaTheme="minorHAnsi" w:cstheme="minorBidi"/>
          <w:color w:val="auto"/>
          <w:sz w:val="22"/>
          <w:szCs w:val="22"/>
          <w:lang w:eastAsia="en-US"/>
        </w:rPr>
      </w:pPr>
      <w:r>
        <w:rPr>
          <w:rFonts w:asciiTheme="minorHAnsi" w:hAnsiTheme="minorHAnsi" w:eastAsiaTheme="minorHAnsi" w:cstheme="minorBidi"/>
          <w:color w:val="auto"/>
          <w:sz w:val="22"/>
          <w:szCs w:val="22"/>
          <w:lang w:eastAsia="en-US"/>
        </w:rPr>
        <w:drawing>
          <wp:inline distT="0" distB="0" distL="0" distR="0">
            <wp:extent cx="4643755" cy="1322070"/>
            <wp:effectExtent l="0" t="0" r="4445" b="1143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643755" cy="1429789"/>
                    </a:xfrm>
                    <a:prstGeom prst="rect">
                      <a:avLst/>
                    </a:prstGeom>
                    <a:noFill/>
                    <a:ln>
                      <a:noFill/>
                    </a:ln>
                  </pic:spPr>
                </pic:pic>
              </a:graphicData>
            </a:graphic>
          </wp:inline>
        </w:drawing>
      </w:r>
    </w:p>
    <w:p>
      <w:pPr>
        <w:pStyle w:val="7"/>
        <w:jc w:val="both"/>
        <w:rPr>
          <w:rFonts w:asciiTheme="minorHAnsi" w:hAnsiTheme="minorHAnsi" w:eastAsiaTheme="minorHAnsi" w:cstheme="minorBidi"/>
          <w:color w:val="auto"/>
          <w:sz w:val="22"/>
          <w:szCs w:val="22"/>
          <w:lang w:eastAsia="en-US"/>
        </w:rPr>
      </w:pPr>
    </w:p>
    <w:p>
      <w:pPr>
        <w:pStyle w:val="7"/>
        <w:jc w:val="both"/>
        <w:rPr>
          <w:rFonts w:asciiTheme="minorHAnsi" w:hAnsiTheme="minorHAnsi" w:eastAsiaTheme="minorHAnsi" w:cstheme="minorBidi"/>
          <w:color w:val="auto"/>
          <w:sz w:val="22"/>
          <w:szCs w:val="22"/>
          <w:lang w:eastAsia="en-US"/>
        </w:rPr>
      </w:pPr>
    </w:p>
    <w:p>
      <w:pPr>
        <w:pStyle w:val="7"/>
        <w:ind w:firstLine="2520" w:firstLineChars="70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NAME: </w:t>
      </w:r>
      <w:r>
        <w:rPr>
          <w:rFonts w:hint="default" w:asciiTheme="minorHAnsi" w:hAnsiTheme="minorHAnsi" w:eastAsiaTheme="minorHAnsi" w:cstheme="minorBidi"/>
          <w:color w:val="auto"/>
          <w:sz w:val="36"/>
          <w:szCs w:val="36"/>
          <w:lang w:val="en-US" w:eastAsia="en-US"/>
        </w:rPr>
        <w:t>NIHITH KISHORE MEDURI</w:t>
      </w:r>
    </w:p>
    <w:p>
      <w:pPr>
        <w:pStyle w:val="7"/>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STUDENT NUMBER: </w:t>
      </w:r>
      <w:r>
        <w:rPr>
          <w:rFonts w:hint="default" w:asciiTheme="minorHAnsi" w:hAnsiTheme="minorHAnsi" w:eastAsiaTheme="minorHAnsi" w:cstheme="minorBidi"/>
          <w:color w:val="auto"/>
          <w:sz w:val="36"/>
          <w:szCs w:val="36"/>
          <w:lang w:val="en-US" w:eastAsia="en-US"/>
        </w:rPr>
        <w:t>2212393</w:t>
      </w:r>
    </w:p>
    <w:p>
      <w:pPr>
        <w:pStyle w:val="7"/>
        <w:ind w:left="2160" w:leftChars="0" w:firstLine="720" w:firstLineChars="0"/>
        <w:jc w:val="both"/>
        <w:rPr>
          <w:rFonts w:asciiTheme="minorHAnsi" w:hAnsiTheme="minorHAnsi" w:eastAsiaTheme="minorHAnsi" w:cstheme="minorBidi"/>
          <w:color w:val="auto"/>
          <w:sz w:val="36"/>
          <w:szCs w:val="36"/>
          <w:lang w:eastAsia="en-US"/>
        </w:rPr>
      </w:pPr>
    </w:p>
    <w:p>
      <w:pPr>
        <w:pStyle w:val="7"/>
        <w:ind w:left="2160" w:leftChars="0" w:firstLine="720" w:firstLineChars="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MODULE CODE: LC</w:t>
      </w:r>
      <w:r>
        <w:rPr>
          <w:rFonts w:hint="default" w:asciiTheme="minorHAnsi" w:hAnsiTheme="minorHAnsi" w:eastAsiaTheme="minorHAnsi" w:cstheme="minorBidi"/>
          <w:color w:val="auto"/>
          <w:sz w:val="36"/>
          <w:szCs w:val="36"/>
          <w:lang w:val="en-US" w:eastAsia="en-US"/>
        </w:rPr>
        <w:t>MB7004</w:t>
      </w:r>
    </w:p>
    <w:p>
      <w:pPr>
        <w:pStyle w:val="7"/>
        <w:ind w:firstLine="2700" w:firstLineChars="750"/>
        <w:jc w:val="both"/>
        <w:rPr>
          <w:rFonts w:hint="default" w:asciiTheme="minorHAnsi" w:hAnsiTheme="minorHAnsi" w:eastAsiaTheme="minorHAnsi" w:cstheme="minorBidi"/>
          <w:color w:val="auto"/>
          <w:sz w:val="36"/>
          <w:szCs w:val="36"/>
          <w:lang w:val="en-US" w:eastAsia="en-US"/>
        </w:rPr>
      </w:pPr>
      <w:r>
        <w:rPr>
          <w:rFonts w:asciiTheme="minorHAnsi" w:hAnsiTheme="minorHAnsi" w:eastAsiaTheme="minorHAnsi" w:cstheme="minorBidi"/>
          <w:color w:val="auto"/>
          <w:sz w:val="36"/>
          <w:szCs w:val="36"/>
          <w:lang w:eastAsia="en-US"/>
        </w:rPr>
        <w:t xml:space="preserve">MODULE: </w:t>
      </w:r>
      <w:r>
        <w:rPr>
          <w:rFonts w:hint="default" w:asciiTheme="minorHAnsi" w:hAnsiTheme="minorHAnsi" w:eastAsiaTheme="minorHAnsi" w:cstheme="minorBidi"/>
          <w:color w:val="auto"/>
          <w:sz w:val="36"/>
          <w:szCs w:val="36"/>
          <w:lang w:val="en-US" w:eastAsia="en-US"/>
        </w:rPr>
        <w:t>ENTREPRENEURSHIP</w:t>
      </w:r>
      <w:bookmarkStart w:id="0" w:name="_GoBack"/>
      <w:bookmarkEnd w:id="0"/>
    </w:p>
    <w:p>
      <w:pPr>
        <w:rPr>
          <w:rFonts w:hint="default"/>
          <w:lang w:val="en-US" w:eastAsia="en-US"/>
        </w:rPr>
      </w:pPr>
      <w:r>
        <w:rPr>
          <w:rFonts w:hint="default" w:cstheme="minorBidi"/>
          <w:color w:val="auto"/>
          <w:sz w:val="36"/>
          <w:szCs w:val="36"/>
          <w:lang w:val="en-US" w:eastAsia="en-US"/>
        </w:rPr>
        <w:t xml:space="preserve">                                  PERSONAL REFLECTION WORDFILE</w:t>
      </w:r>
    </w:p>
    <w:p>
      <w:pPr>
        <w:rPr>
          <w:rFonts w:hint="default"/>
          <w:lang w:val="en-US" w:eastAsia="en-US"/>
        </w:rPr>
      </w:pPr>
    </w:p>
    <w:p>
      <w:pPr>
        <w:pStyle w:val="7"/>
        <w:jc w:val="both"/>
        <w:rPr>
          <w:rFonts w:asciiTheme="minorHAnsi" w:hAnsiTheme="minorHAnsi" w:eastAsiaTheme="minorHAnsi" w:cstheme="minorBidi"/>
          <w:color w:val="auto"/>
          <w:sz w:val="22"/>
          <w:szCs w:val="22"/>
          <w:lang w:eastAsia="en-US"/>
        </w:rPr>
      </w:pPr>
    </w:p>
    <w:p>
      <w:pPr>
        <w:pStyle w:val="7"/>
        <w:jc w:val="both"/>
        <w:rPr>
          <w:rFonts w:asciiTheme="minorHAnsi" w:hAnsiTheme="minorHAnsi" w:eastAsiaTheme="minorHAnsi" w:cstheme="minorBidi"/>
          <w:color w:val="auto"/>
          <w:sz w:val="22"/>
          <w:szCs w:val="22"/>
          <w:lang w:eastAsia="en-US"/>
        </w:rPr>
      </w:pPr>
    </w:p>
    <w:p>
      <w:pPr>
        <w:rPr>
          <w:b/>
          <w:sz w:val="24"/>
          <w:szCs w:val="24"/>
          <w:lang w:val="en-GB"/>
        </w:rPr>
      </w:pPr>
    </w:p>
    <w:p>
      <w:pPr>
        <w:rPr>
          <w:b/>
          <w:sz w:val="24"/>
          <w:szCs w:val="24"/>
          <w:lang w:val="en-GB"/>
        </w:rPr>
      </w:pPr>
    </w:p>
    <w:p>
      <w:pPr>
        <w:rPr>
          <w:b/>
          <w:sz w:val="24"/>
          <w:szCs w:val="24"/>
          <w:lang w:val="en-GB"/>
        </w:rPr>
      </w:pPr>
    </w:p>
    <w:p>
      <w:pPr>
        <w:rPr>
          <w:b/>
          <w:sz w:val="24"/>
          <w:szCs w:val="24"/>
          <w:lang w:val="en-GB"/>
        </w:rPr>
      </w:pPr>
    </w:p>
    <w:p>
      <w:pPr>
        <w:rPr>
          <w:b/>
          <w:sz w:val="24"/>
          <w:szCs w:val="24"/>
          <w:lang w:val="en-GB"/>
        </w:rPr>
      </w:pPr>
    </w:p>
    <w:p>
      <w:pPr>
        <w:rPr>
          <w:b/>
          <w:sz w:val="24"/>
          <w:szCs w:val="24"/>
          <w:lang w:val="en-GB"/>
        </w:rPr>
      </w:pPr>
    </w:p>
    <w:p>
      <w:pPr>
        <w:rPr>
          <w:b/>
          <w:sz w:val="24"/>
          <w:szCs w:val="24"/>
          <w:lang w:val="en-GB"/>
        </w:rPr>
      </w:pPr>
    </w:p>
    <w:p>
      <w:pPr>
        <w:rPr>
          <w:b/>
          <w:sz w:val="24"/>
          <w:szCs w:val="24"/>
          <w:lang w:val="en-GB"/>
        </w:rPr>
      </w:pPr>
      <w:r>
        <w:rPr>
          <w:b/>
          <w:sz w:val="24"/>
          <w:szCs w:val="24"/>
          <w:lang w:val="en-GB"/>
        </w:rPr>
        <w:t>Importance of fund raising for business start-ups</w:t>
      </w:r>
    </w:p>
    <w:p>
      <w:pPr>
        <w:rPr>
          <w:rFonts w:hint="default"/>
          <w:sz w:val="24"/>
          <w:szCs w:val="24"/>
          <w:lang w:val="en-US"/>
        </w:rPr>
      </w:pPr>
      <w:r>
        <w:rPr>
          <w:rFonts w:hint="default"/>
          <w:sz w:val="24"/>
          <w:szCs w:val="24"/>
          <w:lang w:val="en-US"/>
        </w:rPr>
        <w:t>Fund raising helps in providing the guidance and support for the entrepreneurs, it converts the ideology into a proper application concept. The funds helps in businesses to find the best beam and also provides financial support to its staff from the start. It also attracts the high quality people who would view the company that is providing them the funds. F</w:t>
      </w:r>
      <w:r>
        <w:rPr>
          <w:sz w:val="24"/>
          <w:szCs w:val="24"/>
          <w:lang w:val="en-GB"/>
        </w:rPr>
        <w:t>or the purpose of starting a new business it is important to fulfil the need and requirement of supporting the necessary assets and working capital of the business organisation for which funding is needed. The cash flow of the business organisation which will help the business in continuing the daily operation and production is needed to be funded for which capital requirement is needed to be fulfille</w:t>
      </w:r>
      <w:r>
        <w:rPr>
          <w:rFonts w:hint="default"/>
          <w:sz w:val="24"/>
          <w:szCs w:val="24"/>
          <w:lang w:val="en-US"/>
        </w:rPr>
        <w:t>d</w:t>
      </w:r>
      <w:r>
        <w:rPr>
          <w:sz w:val="24"/>
          <w:szCs w:val="24"/>
          <w:lang w:val="en-GB"/>
        </w:rPr>
        <w:t>. For the purpose of supporting the growth and development of the business through the expansion of the launching of new product line or through the broadening of horizon of conducting business, financial support is extremely important.</w:t>
      </w:r>
      <w:r>
        <w:rPr>
          <w:rFonts w:hint="default"/>
          <w:sz w:val="24"/>
          <w:szCs w:val="24"/>
          <w:lang w:val="en-US"/>
        </w:rPr>
        <w:t xml:space="preserve"> The establishment of the company's equipment or products is the most crucial aspect of fund  raising. Fund raising aids in marketing in a method that even a little start-up business is acknowledged internationally in a large world's exposure. Last but not least, the fund raising is significant since it lends legitimacy to the organisation or enterprise. The company can enter the market with ease thanks to the current campaigns, which can be improved through fund raising. The campaigns are crucial for attracting the public, as if we can draw in even one member of the general public, the company will be able to attract a donor or someone who wants to invest in the business.Finally, fund raising is critical for starting enterprises or businesses since without funds, we cannot maintain every stream, every sector of the company.</w:t>
      </w:r>
    </w:p>
    <w:p>
      <w:pPr>
        <w:rPr>
          <w:rFonts w:hint="default"/>
          <w:sz w:val="24"/>
          <w:szCs w:val="24"/>
          <w:lang w:val="en-US"/>
        </w:rPr>
      </w:pPr>
    </w:p>
    <w:p>
      <w:pPr>
        <w:rPr>
          <w:sz w:val="24"/>
          <w:szCs w:val="24"/>
          <w:lang w:val="en-GB"/>
        </w:rPr>
      </w:pPr>
      <w:r>
        <w:rPr>
          <w:rFonts w:hint="default"/>
          <w:sz w:val="24"/>
          <w:szCs w:val="24"/>
          <w:lang w:val="en-US"/>
        </w:rPr>
        <w:t xml:space="preserve"> </w:t>
      </w:r>
      <w:r>
        <w:rPr>
          <w:b/>
          <w:sz w:val="24"/>
          <w:szCs w:val="24"/>
          <w:lang w:val="en-GB"/>
        </w:rPr>
        <w:t>Opportunities that can come forth for business start-ups through fund raising</w:t>
      </w:r>
    </w:p>
    <w:p>
      <w:pPr>
        <w:rPr>
          <w:rFonts w:hint="default"/>
          <w:sz w:val="24"/>
          <w:szCs w:val="24"/>
          <w:lang w:val="en-US"/>
        </w:rPr>
      </w:pPr>
      <w:r>
        <w:rPr>
          <w:sz w:val="24"/>
          <w:szCs w:val="24"/>
          <w:lang w:val="en-GB"/>
        </w:rPr>
        <w:t>Starting the business with the ability of fund raising can be helpful as it will cover the basic need and necessity of the business to finance. It will directly exact more investment by gaming mode attention from different other investors in the market. The scope of the business will increase providing more opportunity for increasing the productivity and profitability of the business. The comparative advantage of the company increase in the market as well.</w:t>
      </w:r>
      <w:r>
        <w:rPr>
          <w:rFonts w:hint="default"/>
          <w:sz w:val="24"/>
          <w:szCs w:val="24"/>
          <w:lang w:val="en-US"/>
        </w:rPr>
        <w:t xml:space="preserve"> It builds the good image and earns a good reputation . In addition to success or failure, a company's reputation is largely based on its social conscience and corporate responsibility. The firm can become well-liked among social groups and stand out in the competition thanks to this. This gives it a special status and makes it harder for other businesses to compete against it. Even though the knowledge may not be vast, investing in a firm can still be a smart way for a first-time investor to learn about the advantages and disadvantages of the venture by increasing public awareness of its fundamentals, goals, and objectives. The business has an opportunity to draw in potential investors.Similar to how every single drop of water adds up to build an ocean, numerous investments can cause a small business to grow significantly. These possible investors can also assist us in monitoring the development of the company by providing the same direction and assistance.</w:t>
      </w:r>
    </w:p>
    <w:p>
      <w:pPr>
        <w:rPr>
          <w:sz w:val="24"/>
          <w:szCs w:val="24"/>
          <w:lang w:val="en-GB"/>
        </w:rPr>
      </w:pPr>
    </w:p>
    <w:p>
      <w:pPr>
        <w:rPr>
          <w:b/>
          <w:sz w:val="24"/>
          <w:szCs w:val="24"/>
          <w:lang w:val="en-GB"/>
        </w:rPr>
      </w:pPr>
    </w:p>
    <w:p>
      <w:pPr>
        <w:rPr>
          <w:b/>
          <w:sz w:val="24"/>
          <w:szCs w:val="24"/>
        </w:rPr>
      </w:pPr>
      <w:r>
        <w:rPr>
          <w:b/>
          <w:sz w:val="24"/>
          <w:szCs w:val="24"/>
          <w:lang w:val="en-GB"/>
        </w:rPr>
        <w:t>Challenges of fund raising for business start-ups</w:t>
      </w:r>
    </w:p>
    <w:p>
      <w:pPr>
        <w:rPr>
          <w:rFonts w:hint="default"/>
          <w:sz w:val="24"/>
          <w:szCs w:val="24"/>
          <w:lang w:val="en-US"/>
        </w:rPr>
      </w:pPr>
      <w:r>
        <w:rPr>
          <w:sz w:val="24"/>
          <w:szCs w:val="24"/>
          <w:lang w:val="en-GB"/>
        </w:rPr>
        <w:t>In order to arrange the capital for the new start-up business it is important for the manager and the owners of the company to provide an appropriate planning with the clear vision and purpose of the business. The lack of such can create significant issue for increasing the interest and attractiveness about the business. Also hastily made business plan and lack of progressive planning for the future of the business can be a significant challenge for any company to arrange the capital needed by the business.</w:t>
      </w:r>
      <w:r>
        <w:rPr>
          <w:rFonts w:hint="default"/>
          <w:sz w:val="24"/>
          <w:szCs w:val="24"/>
          <w:lang w:val="en-US"/>
        </w:rPr>
        <w:t xml:space="preserve"> Investors want to see that the business idea is viable and has the potential for success. If there is no proof of concept or no prototype or launched product or service, it can be difficult to convince investors that the idea is worth funding. Building a network is vital because it is a critical component of startup fund raising. It can be difficult to get in front of the correct individuals to pitch your business if we have limited networks or contacts to investors. When a company works in a large crowded market, the challenge of attracting investors occurs. To convince investors to invest in the company, the company needs have a distinct value proposition or a competitive edge. On the other hand timing is the crucial ones in fund raising, as the start up companies need to have enough to funding to launch their business and grow, but the company need to avoid raising too much money too soon , which can dilute the ownership stake of the founders. The valuation is also the important aspect for the startup company or the business , the valuation is challenging in a way such that, involves in predicting the future earnings and the growth potential. At a situation it is very challenging that to find the right and correct investor, who shares the same vision and goals for the business, if the company can’t find that then there will be a situation that the companies ideas or the planning may not be liked by the sponsor to the company . The company has to maintain the legal and the regulatory issues that raise, there will be many legal and the regulatory issues or problems or the circumstances that the startup companies need to be aware of them when the company or the business is in fund raising for example it includes the security laws, intellectucal property rights , data and finally the privacy rights. Lastly, the fund raising for the business start ups should have the perfect planning, clear vision, persistence and willingness to adapt to the changing in the circumstances and  to maintain the solid plan and should be clear on understanding the challenges and the opportunities that arises.</w:t>
      </w: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18459A"/>
    <w:rsid w:val="1C985510"/>
    <w:rsid w:val="2C8206D4"/>
    <w:rsid w:val="341845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character" w:default="1" w:styleId="3">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 w:type="paragraph" w:customStyle="1" w:styleId="7">
    <w:name w:val="TOC Heading"/>
    <w:basedOn w:val="2"/>
    <w:next w:val="1"/>
    <w:unhideWhenUsed/>
    <w:qFormat/>
    <w:uiPriority w:val="39"/>
    <w:pPr>
      <w:outlineLvl w:val="9"/>
    </w:pPr>
    <w:rPr>
      <w:lang w:eastAsia="en-GB"/>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2023-05-10T16:45:00Z</dcterms:created>
  <dc:creator>Hi</dc:creator>
  <cp:lastModifiedBy>Hi</cp:lastModifiedBy>
  <dcterms:modified xsi:type="dcterms:W3CDTF">2023-05-10T22:04:58Z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137CDE46D47F49F08F2E37A17016BBEA</vt:lpwstr>
  </property>
</Properties>
</file>