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FCD8D" w14:textId="77777777" w:rsidR="00771452" w:rsidRPr="00C619EC" w:rsidRDefault="00771452" w:rsidP="00771452">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cs="Times New Roman"/>
          <w:smallCaps/>
          <w:sz w:val="24"/>
          <w:szCs w:val="24"/>
        </w:rPr>
      </w:pPr>
    </w:p>
    <w:p w14:paraId="1B1D9110" w14:textId="5ED67403" w:rsidR="00771452" w:rsidRPr="00C619EC" w:rsidRDefault="00771452" w:rsidP="00771452">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rPr>
      </w:pPr>
      <w:r w:rsidRPr="00C619EC">
        <w:rPr>
          <w:rFonts w:ascii="Segoe UI" w:hAnsi="Segoe UI" w:cs="Segoe UI"/>
          <w:smallCaps/>
          <w:color w:val="000000" w:themeColor="text1"/>
        </w:rPr>
        <w:t>Literature Review (BDM</w:t>
      </w:r>
      <w:r w:rsidR="007A7408" w:rsidRPr="00C619EC">
        <w:rPr>
          <w:rFonts w:ascii="Segoe UI" w:hAnsi="Segoe UI" w:cs="Segoe UI"/>
          <w:smallCaps/>
          <w:color w:val="000000" w:themeColor="text1"/>
        </w:rPr>
        <w:t>P</w:t>
      </w:r>
      <w:r w:rsidRPr="00C619EC">
        <w:rPr>
          <w:rFonts w:ascii="Segoe UI" w:hAnsi="Segoe UI" w:cs="Segoe UI"/>
          <w:smallCaps/>
          <w:color w:val="000000" w:themeColor="text1"/>
        </w:rPr>
        <w:t>7000)</w:t>
      </w:r>
    </w:p>
    <w:p w14:paraId="5852C96F" w14:textId="77777777" w:rsidR="00771452" w:rsidRPr="00C619EC" w:rsidRDefault="00771452" w:rsidP="00771452">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cs="Times New Roman"/>
          <w:smallCaps/>
          <w:sz w:val="24"/>
          <w:szCs w:val="24"/>
        </w:rPr>
      </w:pPr>
      <w:r w:rsidRPr="00C619EC">
        <w:rPr>
          <w:rFonts w:ascii="Times New Roman" w:hAnsi="Times New Roman" w:cs="Times New Roman"/>
          <w:smallCaps/>
          <w:sz w:val="24"/>
          <w:szCs w:val="24"/>
        </w:rPr>
        <w:t xml:space="preserve"> </w:t>
      </w:r>
    </w:p>
    <w:p w14:paraId="7B06911F" w14:textId="77777777" w:rsidR="00771452" w:rsidRPr="00C619EC" w:rsidRDefault="00771452" w:rsidP="00771452"/>
    <w:p w14:paraId="17D25799" w14:textId="15922E1C" w:rsidR="00771452" w:rsidRPr="00E67BF3" w:rsidRDefault="00771452" w:rsidP="00E67BF3">
      <w:pPr>
        <w:jc w:val="center"/>
        <w:rPr>
          <w:rFonts w:ascii="Segoe UI" w:hAnsi="Segoe UI" w:cs="Segoe UI"/>
          <w:sz w:val="40"/>
          <w:szCs w:val="40"/>
        </w:rPr>
      </w:pPr>
      <w:r w:rsidRPr="00E67BF3">
        <w:rPr>
          <w:rFonts w:ascii="Segoe UI" w:hAnsi="Segoe UI" w:cs="Segoe UI"/>
          <w:sz w:val="40"/>
          <w:szCs w:val="40"/>
        </w:rPr>
        <w:t xml:space="preserve">Developing coaching cultures: a </w:t>
      </w:r>
      <w:r w:rsidR="003D26D0" w:rsidRPr="00E67BF3">
        <w:rPr>
          <w:rFonts w:ascii="Segoe UI" w:hAnsi="Segoe UI" w:cs="Segoe UI"/>
          <w:sz w:val="40"/>
          <w:szCs w:val="40"/>
        </w:rPr>
        <w:t xml:space="preserve">narrative </w:t>
      </w:r>
      <w:r w:rsidRPr="00E67BF3">
        <w:rPr>
          <w:rFonts w:ascii="Segoe UI" w:hAnsi="Segoe UI" w:cs="Segoe UI"/>
          <w:sz w:val="40"/>
          <w:szCs w:val="40"/>
        </w:rPr>
        <w:t xml:space="preserve">review of the </w:t>
      </w:r>
      <w:r w:rsidR="007A7408" w:rsidRPr="00E67BF3">
        <w:rPr>
          <w:rFonts w:ascii="Segoe UI" w:hAnsi="Segoe UI" w:cs="Segoe UI"/>
          <w:sz w:val="40"/>
          <w:szCs w:val="40"/>
        </w:rPr>
        <w:t xml:space="preserve">coaching culture </w:t>
      </w:r>
      <w:r w:rsidRPr="00E67BF3">
        <w:rPr>
          <w:rFonts w:ascii="Segoe UI" w:hAnsi="Segoe UI" w:cs="Segoe UI"/>
          <w:sz w:val="40"/>
          <w:szCs w:val="40"/>
        </w:rPr>
        <w:t>literature</w:t>
      </w:r>
      <w:r w:rsidR="007A7408" w:rsidRPr="00E67BF3">
        <w:rPr>
          <w:rFonts w:ascii="Segoe UI" w:hAnsi="Segoe UI" w:cs="Segoe UI"/>
          <w:sz w:val="40"/>
          <w:szCs w:val="40"/>
        </w:rPr>
        <w:t>.</w:t>
      </w:r>
    </w:p>
    <w:p w14:paraId="50C8D133" w14:textId="6D5BAD41" w:rsidR="00E67BF3" w:rsidRDefault="00E67BF3">
      <w:pPr>
        <w:spacing w:after="160" w:line="278" w:lineRule="auto"/>
        <w:rPr>
          <w:rFonts w:ascii="Segoe UI" w:hAnsi="Segoe UI" w:cs="Segoe UI"/>
        </w:rPr>
      </w:pPr>
      <w:r>
        <w:rPr>
          <w:rFonts w:ascii="Segoe UI" w:hAnsi="Segoe UI" w:cs="Segoe UI"/>
        </w:rPr>
        <w:br w:type="page"/>
      </w:r>
    </w:p>
    <w:p w14:paraId="61298903" w14:textId="77777777" w:rsidR="00E67BF3" w:rsidRPr="00C619EC" w:rsidRDefault="00E67BF3" w:rsidP="00E67BF3">
      <w:pPr>
        <w:snapToGrid w:val="0"/>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E67BF3" w:rsidRPr="00C619EC" w14:paraId="151F9157" w14:textId="77777777" w:rsidTr="004863FC">
        <w:trPr>
          <w:trHeight w:val="305"/>
        </w:trPr>
        <w:tc>
          <w:tcPr>
            <w:tcW w:w="8767" w:type="dxa"/>
            <w:shd w:val="clear" w:color="auto" w:fill="CCCCCC"/>
          </w:tcPr>
          <w:p w14:paraId="117A1FB8" w14:textId="439D3CF4" w:rsidR="00E67BF3" w:rsidRPr="00C619EC" w:rsidRDefault="00E67BF3" w:rsidP="00E67BF3">
            <w:pPr>
              <w:pStyle w:val="ListParagraph"/>
              <w:snapToGrid w:val="0"/>
              <w:ind w:left="0"/>
              <w:jc w:val="both"/>
              <w:rPr>
                <w:rFonts w:ascii="Segoe UI" w:hAnsi="Segoe UI" w:cs="Segoe UI"/>
                <w:sz w:val="28"/>
                <w:szCs w:val="28"/>
              </w:rPr>
            </w:pPr>
            <w:r>
              <w:rPr>
                <w:rFonts w:ascii="Segoe UI" w:hAnsi="Segoe UI" w:cs="Segoe UI"/>
                <w:sz w:val="28"/>
                <w:szCs w:val="28"/>
              </w:rPr>
              <w:t>Abstract</w:t>
            </w:r>
          </w:p>
        </w:tc>
      </w:tr>
    </w:tbl>
    <w:p w14:paraId="71128AF9" w14:textId="77777777" w:rsidR="00E67BF3" w:rsidRDefault="00E67BF3">
      <w:pPr>
        <w:spacing w:after="160" w:line="278" w:lineRule="auto"/>
        <w:rPr>
          <w:rFonts w:ascii="Segoe UI" w:hAnsi="Segoe UI" w:cs="Segoe UI"/>
        </w:rPr>
      </w:pPr>
    </w:p>
    <w:p w14:paraId="4D0A4829" w14:textId="7E2898DD" w:rsidR="004F1B9C" w:rsidRPr="004F1B9C" w:rsidRDefault="004F1B9C" w:rsidP="004F1B9C">
      <w:pPr>
        <w:spacing w:line="360" w:lineRule="auto"/>
        <w:contextualSpacing/>
        <w:rPr>
          <w:rFonts w:ascii="Segoe UI" w:hAnsi="Segoe UI" w:cs="Segoe UI"/>
        </w:rPr>
      </w:pPr>
      <w:r w:rsidRPr="004F1B9C">
        <w:rPr>
          <w:rFonts w:ascii="Segoe UI" w:hAnsi="Segoe UI" w:cs="Segoe UI"/>
        </w:rPr>
        <w:t xml:space="preserve">The concept of a coaching culture has gained prominence in organisational and leadership development over the past two decades. Despite attempts at definition and adoption in professional practice, academic understanding of what constitutes a coaching culture, how it develops, and how it creates value remains fragmented. This narrative review synthesises research to examine </w:t>
      </w:r>
      <w:r w:rsidR="007C7D95">
        <w:rPr>
          <w:rFonts w:ascii="Segoe UI" w:hAnsi="Segoe UI" w:cs="Segoe UI"/>
        </w:rPr>
        <w:t xml:space="preserve">the </w:t>
      </w:r>
      <w:r w:rsidRPr="004F1B9C">
        <w:rPr>
          <w:rFonts w:ascii="Segoe UI" w:hAnsi="Segoe UI" w:cs="Segoe UI"/>
        </w:rPr>
        <w:t xml:space="preserve">definitions and mechanisms </w:t>
      </w:r>
      <w:r w:rsidR="007C7D95">
        <w:rPr>
          <w:rFonts w:ascii="Segoe UI" w:hAnsi="Segoe UI" w:cs="Segoe UI"/>
        </w:rPr>
        <w:t>that shape</w:t>
      </w:r>
      <w:r w:rsidRPr="004F1B9C">
        <w:rPr>
          <w:rFonts w:ascii="Segoe UI" w:hAnsi="Segoe UI" w:cs="Segoe UI"/>
        </w:rPr>
        <w:t xml:space="preserve"> coaching cultures. It explores coaching culture as</w:t>
      </w:r>
      <w:r w:rsidR="007C7D95">
        <w:rPr>
          <w:rFonts w:ascii="Segoe UI" w:hAnsi="Segoe UI" w:cs="Segoe UI"/>
        </w:rPr>
        <w:t xml:space="preserve"> </w:t>
      </w:r>
      <w:r w:rsidRPr="004F1B9C">
        <w:rPr>
          <w:rFonts w:ascii="Segoe UI" w:hAnsi="Segoe UI" w:cs="Segoe UI"/>
        </w:rPr>
        <w:t>environmental condition</w:t>
      </w:r>
      <w:r w:rsidR="007C7D95">
        <w:rPr>
          <w:rFonts w:ascii="Segoe UI" w:hAnsi="Segoe UI" w:cs="Segoe UI"/>
        </w:rPr>
        <w:t>s</w:t>
      </w:r>
      <w:r w:rsidRPr="004F1B9C">
        <w:rPr>
          <w:rFonts w:ascii="Segoe UI" w:hAnsi="Segoe UI" w:cs="Segoe UI"/>
        </w:rPr>
        <w:t xml:space="preserve">, structural alignment, leadership-led practice, and emergent relational climate. Enablers include leadership behaviour, psychological safety, trust, coaching capability, and organisational structural alignment, alongside tensions introduced by managerial coaching and an </w:t>
      </w:r>
      <w:r w:rsidR="00247FA3">
        <w:rPr>
          <w:rFonts w:ascii="Segoe UI" w:hAnsi="Segoe UI" w:cs="Segoe UI"/>
        </w:rPr>
        <w:t>organisation's</w:t>
      </w:r>
      <w:r w:rsidRPr="004F1B9C">
        <w:rPr>
          <w:rFonts w:ascii="Segoe UI" w:hAnsi="Segoe UI" w:cs="Segoe UI"/>
        </w:rPr>
        <w:t xml:space="preserve"> relationship to power. The review </w:t>
      </w:r>
      <w:r w:rsidR="00BD30FC">
        <w:rPr>
          <w:rFonts w:ascii="Segoe UI" w:hAnsi="Segoe UI" w:cs="Segoe UI"/>
        </w:rPr>
        <w:t>examines</w:t>
      </w:r>
      <w:r w:rsidRPr="004F1B9C">
        <w:rPr>
          <w:rFonts w:ascii="Segoe UI" w:hAnsi="Segoe UI" w:cs="Segoe UI"/>
        </w:rPr>
        <w:t xml:space="preserve"> psychological and relational outcomes and proposes a framework for </w:t>
      </w:r>
      <w:r w:rsidR="00BD30FC">
        <w:rPr>
          <w:rFonts w:ascii="Segoe UI" w:hAnsi="Segoe UI" w:cs="Segoe UI"/>
        </w:rPr>
        <w:t>fostering</w:t>
      </w:r>
      <w:r w:rsidRPr="004F1B9C">
        <w:rPr>
          <w:rFonts w:ascii="Segoe UI" w:hAnsi="Segoe UI" w:cs="Segoe UI"/>
        </w:rPr>
        <w:t xml:space="preserve"> a coaching culture.</w:t>
      </w:r>
    </w:p>
    <w:p w14:paraId="1ED75D2E" w14:textId="77777777" w:rsidR="00E67BF3" w:rsidRDefault="00E67BF3">
      <w:pPr>
        <w:spacing w:after="160" w:line="278" w:lineRule="auto"/>
        <w:rPr>
          <w:rFonts w:ascii="Segoe UI" w:hAnsi="Segoe UI" w:cs="Segoe UI"/>
        </w:rPr>
      </w:pPr>
    </w:p>
    <w:p w14:paraId="75CDA5B9" w14:textId="77777777" w:rsidR="00E67BF3" w:rsidRDefault="00E67BF3">
      <w:pPr>
        <w:spacing w:after="160" w:line="278" w:lineRule="auto"/>
        <w:rPr>
          <w:rFonts w:ascii="Segoe UI" w:hAnsi="Segoe UI" w:cs="Segoe UI"/>
        </w:rPr>
      </w:pPr>
    </w:p>
    <w:p w14:paraId="4E32E694" w14:textId="77777777" w:rsidR="00574B9F" w:rsidRDefault="00574B9F">
      <w:pPr>
        <w:spacing w:after="160" w:line="278" w:lineRule="auto"/>
        <w:rPr>
          <w:rFonts w:ascii="Segoe UI" w:hAnsi="Segoe UI" w:cs="Segoe UI"/>
        </w:rPr>
      </w:pPr>
    </w:p>
    <w:p w14:paraId="3F8397C5" w14:textId="77777777" w:rsidR="00574B9F" w:rsidRDefault="00574B9F">
      <w:pPr>
        <w:spacing w:after="160" w:line="278" w:lineRule="auto"/>
        <w:rPr>
          <w:rFonts w:ascii="Segoe UI" w:hAnsi="Segoe UI" w:cs="Segoe UI"/>
        </w:rPr>
      </w:pPr>
    </w:p>
    <w:p w14:paraId="7389A0E1" w14:textId="01EDC7C3" w:rsidR="00574B9F" w:rsidRDefault="00574B9F">
      <w:pPr>
        <w:spacing w:after="160" w:line="278" w:lineRule="auto"/>
        <w:rPr>
          <w:rFonts w:ascii="Segoe UI" w:hAnsi="Segoe UI" w:cs="Segoe UI"/>
        </w:rPr>
      </w:pPr>
      <w:r>
        <w:rPr>
          <w:rFonts w:ascii="Segoe UI" w:hAnsi="Segoe UI" w:cs="Segoe UI"/>
        </w:rPr>
        <w:br w:type="page"/>
      </w:r>
    </w:p>
    <w:p w14:paraId="4F8F1A37" w14:textId="77777777" w:rsidR="00574B9F" w:rsidRPr="002E3EFD" w:rsidRDefault="00574B9F" w:rsidP="00012B74">
      <w:pPr>
        <w:spacing w:before="100" w:beforeAutospacing="1" w:after="100" w:afterAutospacing="1"/>
        <w:outlineLvl w:val="1"/>
        <w:rPr>
          <w:rFonts w:ascii="Segoe UI" w:hAnsi="Segoe UI" w:cs="Segoe UI"/>
          <w:b/>
          <w:bCs/>
        </w:rPr>
      </w:pPr>
      <w:r w:rsidRPr="002E3EFD">
        <w:rPr>
          <w:rFonts w:ascii="Segoe UI" w:hAnsi="Segoe UI" w:cs="Segoe UI"/>
          <w:b/>
          <w:bCs/>
        </w:rPr>
        <w:lastRenderedPageBreak/>
        <w:t>Table of Contents</w:t>
      </w:r>
    </w:p>
    <w:p w14:paraId="726C441B" w14:textId="77777777" w:rsidR="002E3EFD" w:rsidRDefault="001674B7" w:rsidP="002E3EFD">
      <w:pPr>
        <w:snapToGrid w:val="0"/>
        <w:spacing w:before="100" w:beforeAutospacing="1" w:after="100" w:afterAutospacing="1" w:line="210" w:lineRule="exact"/>
        <w:contextualSpacing/>
        <w:rPr>
          <w:rFonts w:ascii="Segoe UI" w:hAnsi="Segoe UI" w:cs="Segoe UI"/>
          <w:b/>
          <w:bCs/>
          <w:sz w:val="21"/>
          <w:szCs w:val="21"/>
        </w:rPr>
      </w:pPr>
      <w:r>
        <w:rPr>
          <w:rFonts w:ascii="Segoe UI" w:hAnsi="Segoe UI" w:cs="Segoe UI"/>
          <w:b/>
          <w:bCs/>
          <w:sz w:val="21"/>
          <w:szCs w:val="21"/>
        </w:rPr>
        <w:t>1. Introduction and Purpose</w:t>
      </w:r>
    </w:p>
    <w:p w14:paraId="16F54D27" w14:textId="550D185B" w:rsidR="00574B9F" w:rsidRDefault="00574B9F" w:rsidP="002E3EFD">
      <w:pPr>
        <w:snapToGrid w:val="0"/>
        <w:spacing w:before="100" w:beforeAutospacing="1" w:after="100" w:afterAutospacing="1" w:line="210" w:lineRule="exact"/>
        <w:contextualSpacing/>
        <w:rPr>
          <w:rFonts w:ascii="Segoe UI" w:hAnsi="Segoe UI" w:cs="Segoe UI"/>
          <w:sz w:val="21"/>
          <w:szCs w:val="21"/>
        </w:rPr>
      </w:pPr>
      <w:r w:rsidRPr="00021746">
        <w:rPr>
          <w:rFonts w:ascii="Segoe UI" w:hAnsi="Segoe UI" w:cs="Segoe UI"/>
          <w:sz w:val="21"/>
          <w:szCs w:val="21"/>
        </w:rPr>
        <w:t>1.</w:t>
      </w:r>
      <w:r w:rsidR="00057766" w:rsidRPr="00021746">
        <w:rPr>
          <w:rFonts w:ascii="Segoe UI" w:hAnsi="Segoe UI" w:cs="Segoe UI"/>
          <w:sz w:val="21"/>
          <w:szCs w:val="21"/>
        </w:rPr>
        <w:t>1</w:t>
      </w:r>
      <w:r w:rsidRPr="00021746">
        <w:rPr>
          <w:rFonts w:ascii="Segoe UI" w:hAnsi="Segoe UI" w:cs="Segoe UI"/>
          <w:sz w:val="21"/>
          <w:szCs w:val="21"/>
        </w:rPr>
        <w:t xml:space="preserve"> </w:t>
      </w:r>
      <w:r w:rsidRPr="00021746">
        <w:rPr>
          <w:rFonts w:ascii="Segoe UI" w:hAnsi="Segoe UI" w:cs="Segoe UI"/>
          <w:sz w:val="21"/>
          <w:szCs w:val="21"/>
        </w:rPr>
        <w:t>Introduction</w:t>
      </w:r>
      <w:r w:rsidRPr="00021746">
        <w:rPr>
          <w:rFonts w:ascii="Segoe UI" w:hAnsi="Segoe UI" w:cs="Segoe UI"/>
          <w:sz w:val="21"/>
          <w:szCs w:val="21"/>
        </w:rPr>
        <w:br/>
        <w:t>1.2 Purpose</w:t>
      </w:r>
    </w:p>
    <w:p w14:paraId="67D44EF5" w14:textId="77777777" w:rsidR="002E3EFD" w:rsidRPr="00021746" w:rsidRDefault="002E3EFD" w:rsidP="002E3EFD">
      <w:pPr>
        <w:snapToGrid w:val="0"/>
        <w:spacing w:before="100" w:beforeAutospacing="1" w:after="100" w:afterAutospacing="1" w:line="210" w:lineRule="exact"/>
        <w:contextualSpacing/>
        <w:rPr>
          <w:rFonts w:ascii="Segoe UI" w:hAnsi="Segoe UI" w:cs="Segoe UI"/>
          <w:b/>
          <w:bCs/>
          <w:sz w:val="21"/>
          <w:szCs w:val="21"/>
        </w:rPr>
      </w:pPr>
    </w:p>
    <w:p w14:paraId="5B9D9739"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2. Narrative Methodology and Paper Selection</w:t>
      </w:r>
      <w:r w:rsidRPr="00012B74">
        <w:rPr>
          <w:rFonts w:ascii="Segoe UI" w:hAnsi="Segoe UI" w:cs="Segoe UI"/>
          <w:sz w:val="21"/>
          <w:szCs w:val="21"/>
        </w:rPr>
        <w:br/>
        <w:t>2.1 Rationale for Narrative Review</w:t>
      </w:r>
      <w:r w:rsidRPr="00012B74">
        <w:rPr>
          <w:rFonts w:ascii="Segoe UI" w:hAnsi="Segoe UI" w:cs="Segoe UI"/>
          <w:sz w:val="21"/>
          <w:szCs w:val="21"/>
        </w:rPr>
        <w:br/>
        <w:t>2.2 Search Strategy</w:t>
      </w:r>
      <w:r w:rsidRPr="00012B74">
        <w:rPr>
          <w:rFonts w:ascii="Segoe UI" w:hAnsi="Segoe UI" w:cs="Segoe UI"/>
          <w:sz w:val="21"/>
          <w:szCs w:val="21"/>
        </w:rPr>
        <w:br/>
        <w:t>2.3 Inclusion Criteria</w:t>
      </w:r>
      <w:r w:rsidRPr="00012B74">
        <w:rPr>
          <w:rFonts w:ascii="Segoe UI" w:hAnsi="Segoe UI" w:cs="Segoe UI"/>
          <w:sz w:val="21"/>
          <w:szCs w:val="21"/>
        </w:rPr>
        <w:br/>
        <w:t>2.4 Exclusion Criteria</w:t>
      </w:r>
      <w:r w:rsidRPr="00012B74">
        <w:rPr>
          <w:rFonts w:ascii="Segoe UI" w:hAnsi="Segoe UI" w:cs="Segoe UI"/>
          <w:sz w:val="21"/>
          <w:szCs w:val="21"/>
        </w:rPr>
        <w:br/>
        <w:t>2.5 Analytical Process</w:t>
      </w:r>
    </w:p>
    <w:p w14:paraId="47BF5F8A"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3. Conceptualisations and Definitions of Coaching Culture</w:t>
      </w:r>
      <w:r w:rsidRPr="00012B74">
        <w:rPr>
          <w:rFonts w:ascii="Segoe UI" w:hAnsi="Segoe UI" w:cs="Segoe UI"/>
          <w:sz w:val="21"/>
          <w:szCs w:val="21"/>
        </w:rPr>
        <w:br/>
        <w:t>3.1 Early Framing: Environment and Shared Norms</w:t>
      </w:r>
      <w:r w:rsidRPr="00012B74">
        <w:rPr>
          <w:rFonts w:ascii="Segoe UI" w:hAnsi="Segoe UI" w:cs="Segoe UI"/>
          <w:sz w:val="21"/>
          <w:szCs w:val="21"/>
        </w:rPr>
        <w:br/>
        <w:t>3.2 Structural and Systemic Conditions</w:t>
      </w:r>
      <w:r w:rsidRPr="00012B74">
        <w:rPr>
          <w:rFonts w:ascii="Segoe UI" w:hAnsi="Segoe UI" w:cs="Segoe UI"/>
          <w:sz w:val="21"/>
          <w:szCs w:val="21"/>
        </w:rPr>
        <w:br/>
        <w:t>3.3 Coaching Culture as Developmental Maturity</w:t>
      </w:r>
      <w:r w:rsidRPr="00012B74">
        <w:rPr>
          <w:rFonts w:ascii="Segoe UI" w:hAnsi="Segoe UI" w:cs="Segoe UI"/>
          <w:sz w:val="21"/>
          <w:szCs w:val="21"/>
        </w:rPr>
        <w:br/>
        <w:t>3.4 Leadership-Centred Perspective</w:t>
      </w:r>
      <w:r w:rsidRPr="00012B74">
        <w:rPr>
          <w:rFonts w:ascii="Segoe UI" w:hAnsi="Segoe UI" w:cs="Segoe UI"/>
          <w:sz w:val="21"/>
          <w:szCs w:val="21"/>
        </w:rPr>
        <w:br/>
        <w:t>3.5 Relational and Emotional-Centred Perspective</w:t>
      </w:r>
      <w:r w:rsidRPr="00012B74">
        <w:rPr>
          <w:rFonts w:ascii="Segoe UI" w:hAnsi="Segoe UI" w:cs="Segoe UI"/>
          <w:sz w:val="21"/>
          <w:szCs w:val="21"/>
        </w:rPr>
        <w:br/>
        <w:t>3.6 Synthesis and Tensions</w:t>
      </w:r>
      <w:r w:rsidRPr="00012B74">
        <w:rPr>
          <w:rFonts w:ascii="Segoe UI" w:hAnsi="Segoe UI" w:cs="Segoe UI"/>
          <w:sz w:val="21"/>
          <w:szCs w:val="21"/>
        </w:rPr>
        <w:br/>
        <w:t>3.7 Coaching Culture as Sensemaking Within Power and Context</w:t>
      </w:r>
    </w:p>
    <w:p w14:paraId="13C11850"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4. Mechanisms and Enablers of Coaching Culture</w:t>
      </w:r>
      <w:r w:rsidRPr="00012B74">
        <w:rPr>
          <w:rFonts w:ascii="Segoe UI" w:hAnsi="Segoe UI" w:cs="Segoe UI"/>
          <w:sz w:val="21"/>
          <w:szCs w:val="21"/>
        </w:rPr>
        <w:br/>
        <w:t>4.1 Leadership as Cultural Anchor</w:t>
      </w:r>
      <w:r w:rsidRPr="00012B74">
        <w:rPr>
          <w:rFonts w:ascii="Segoe UI" w:hAnsi="Segoe UI" w:cs="Segoe UI"/>
          <w:sz w:val="21"/>
          <w:szCs w:val="21"/>
        </w:rPr>
        <w:br/>
        <w:t>4.2 Psychological Safety and Trust</w:t>
      </w:r>
      <w:r w:rsidRPr="00012B74">
        <w:rPr>
          <w:rFonts w:ascii="Segoe UI" w:hAnsi="Segoe UI" w:cs="Segoe UI"/>
          <w:sz w:val="21"/>
          <w:szCs w:val="21"/>
        </w:rPr>
        <w:br/>
        <w:t>4.3 Coaching Capability</w:t>
      </w:r>
      <w:r w:rsidRPr="00012B74">
        <w:rPr>
          <w:rFonts w:ascii="Segoe UI" w:hAnsi="Segoe UI" w:cs="Segoe UI"/>
          <w:sz w:val="21"/>
          <w:szCs w:val="21"/>
        </w:rPr>
        <w:br/>
        <w:t>4.4 Structural Support and Alignment</w:t>
      </w:r>
      <w:r w:rsidRPr="00012B74">
        <w:rPr>
          <w:rFonts w:ascii="Segoe UI" w:hAnsi="Segoe UI" w:cs="Segoe UI"/>
          <w:sz w:val="21"/>
          <w:szCs w:val="21"/>
        </w:rPr>
        <w:br/>
        <w:t>4.5 Learning Orientation and Organisational Mindset</w:t>
      </w:r>
    </w:p>
    <w:p w14:paraId="71CE6D1B"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5. Managerial Coaching, Leadership Behaviour and Power Dynamics</w:t>
      </w:r>
      <w:r w:rsidRPr="00012B74">
        <w:rPr>
          <w:rFonts w:ascii="Segoe UI" w:hAnsi="Segoe UI" w:cs="Segoe UI"/>
          <w:sz w:val="21"/>
          <w:szCs w:val="21"/>
        </w:rPr>
        <w:br/>
        <w:t>5.1 Everyday Coaching Practice</w:t>
      </w:r>
      <w:r w:rsidRPr="00012B74">
        <w:rPr>
          <w:rFonts w:ascii="Segoe UI" w:hAnsi="Segoe UI" w:cs="Segoe UI"/>
          <w:sz w:val="21"/>
          <w:szCs w:val="21"/>
        </w:rPr>
        <w:br/>
        <w:t>5.2 Identity and Mindset Shifts</w:t>
      </w:r>
      <w:r w:rsidRPr="00012B74">
        <w:rPr>
          <w:rFonts w:ascii="Segoe UI" w:hAnsi="Segoe UI" w:cs="Segoe UI"/>
          <w:sz w:val="21"/>
          <w:szCs w:val="21"/>
        </w:rPr>
        <w:br/>
        <w:t>5.3 Power and Role Conflict</w:t>
      </w:r>
    </w:p>
    <w:p w14:paraId="173C9FEB"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6. Outcomes and Organisational Evidence</w:t>
      </w:r>
      <w:r w:rsidRPr="00012B74">
        <w:rPr>
          <w:rFonts w:ascii="Segoe UI" w:hAnsi="Segoe UI" w:cs="Segoe UI"/>
          <w:sz w:val="21"/>
          <w:szCs w:val="21"/>
        </w:rPr>
        <w:br/>
        <w:t>6.1 Psychological Indicators</w:t>
      </w:r>
      <w:r w:rsidRPr="00012B74">
        <w:rPr>
          <w:rFonts w:ascii="Segoe UI" w:hAnsi="Segoe UI" w:cs="Segoe UI"/>
          <w:sz w:val="21"/>
          <w:szCs w:val="21"/>
        </w:rPr>
        <w:br/>
        <w:t>6.2 Behavioural and Relational Outcomes</w:t>
      </w:r>
      <w:r w:rsidRPr="00012B74">
        <w:rPr>
          <w:rFonts w:ascii="Segoe UI" w:hAnsi="Segoe UI" w:cs="Segoe UI"/>
          <w:sz w:val="21"/>
          <w:szCs w:val="21"/>
        </w:rPr>
        <w:br/>
        <w:t>6.3 Organisational Effects</w:t>
      </w:r>
      <w:r w:rsidRPr="00012B74">
        <w:rPr>
          <w:rFonts w:ascii="Segoe UI" w:hAnsi="Segoe UI" w:cs="Segoe UI"/>
          <w:sz w:val="21"/>
          <w:szCs w:val="21"/>
        </w:rPr>
        <w:br/>
        <w:t>6.4 Evidence Caveats</w:t>
      </w:r>
    </w:p>
    <w:p w14:paraId="0BCFBEA2" w14:textId="77777777" w:rsidR="00574B9F" w:rsidRPr="00012B74" w:rsidRDefault="00574B9F"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7. Critical Reflections and Potential Future Research Directions</w:t>
      </w:r>
      <w:r w:rsidRPr="00012B74">
        <w:rPr>
          <w:rFonts w:ascii="Segoe UI" w:hAnsi="Segoe UI" w:cs="Segoe UI"/>
          <w:sz w:val="21"/>
          <w:szCs w:val="21"/>
        </w:rPr>
        <w:br/>
        <w:t>7.1 Integrative Theoretical Framework</w:t>
      </w:r>
      <w:r w:rsidRPr="00012B74">
        <w:rPr>
          <w:rFonts w:ascii="Segoe UI" w:hAnsi="Segoe UI" w:cs="Segoe UI"/>
          <w:sz w:val="21"/>
          <w:szCs w:val="21"/>
        </w:rPr>
        <w:br/>
        <w:t>7.2 Methods</w:t>
      </w:r>
      <w:r w:rsidRPr="00012B74">
        <w:rPr>
          <w:rFonts w:ascii="Segoe UI" w:hAnsi="Segoe UI" w:cs="Segoe UI"/>
          <w:sz w:val="21"/>
          <w:szCs w:val="21"/>
        </w:rPr>
        <w:br/>
        <w:t>7.3 Measuring Effectiveness</w:t>
      </w:r>
      <w:r w:rsidRPr="00012B74">
        <w:rPr>
          <w:rFonts w:ascii="Segoe UI" w:hAnsi="Segoe UI" w:cs="Segoe UI"/>
          <w:sz w:val="21"/>
          <w:szCs w:val="21"/>
        </w:rPr>
        <w:br/>
        <w:t>7.4 Stakeholder Focus</w:t>
      </w:r>
    </w:p>
    <w:p w14:paraId="3BD11289" w14:textId="6D04ED9A" w:rsidR="00574B9F" w:rsidRPr="00012B74" w:rsidRDefault="00012B74" w:rsidP="00021746">
      <w:pPr>
        <w:spacing w:before="100" w:beforeAutospacing="1" w:after="100" w:afterAutospacing="1"/>
        <w:rPr>
          <w:rFonts w:ascii="Segoe UI" w:hAnsi="Segoe UI" w:cs="Segoe UI"/>
          <w:sz w:val="21"/>
          <w:szCs w:val="21"/>
        </w:rPr>
      </w:pPr>
      <w:r w:rsidRPr="00012B74">
        <w:rPr>
          <w:rFonts w:ascii="Segoe UI" w:hAnsi="Segoe UI" w:cs="Segoe UI"/>
          <w:b/>
          <w:bCs/>
          <w:sz w:val="21"/>
          <w:szCs w:val="21"/>
        </w:rPr>
        <w:t xml:space="preserve">8. </w:t>
      </w:r>
      <w:r w:rsidR="00574B9F" w:rsidRPr="00012B74">
        <w:rPr>
          <w:rFonts w:ascii="Segoe UI" w:hAnsi="Segoe UI" w:cs="Segoe UI"/>
          <w:b/>
          <w:bCs/>
          <w:sz w:val="21"/>
          <w:szCs w:val="21"/>
        </w:rPr>
        <w:t>Conclusion</w:t>
      </w:r>
    </w:p>
    <w:p w14:paraId="58BDDCC8" w14:textId="77777777" w:rsidR="001674B7" w:rsidRDefault="00574B9F" w:rsidP="00804882">
      <w:pPr>
        <w:spacing w:before="100" w:beforeAutospacing="1" w:after="100" w:afterAutospacing="1"/>
        <w:rPr>
          <w:rFonts w:ascii="Segoe UI" w:hAnsi="Segoe UI" w:cs="Segoe UI"/>
          <w:b/>
          <w:bCs/>
          <w:sz w:val="21"/>
          <w:szCs w:val="21"/>
        </w:rPr>
      </w:pPr>
      <w:r w:rsidRPr="00012B74">
        <w:rPr>
          <w:rFonts w:ascii="Segoe UI" w:hAnsi="Segoe UI" w:cs="Segoe UI"/>
          <w:b/>
          <w:bCs/>
          <w:sz w:val="21"/>
          <w:szCs w:val="21"/>
        </w:rPr>
        <w:t>References</w:t>
      </w:r>
    </w:p>
    <w:p w14:paraId="542D2D3E" w14:textId="77777777" w:rsidR="002E3EFD" w:rsidRDefault="002E3EFD" w:rsidP="00804882">
      <w:pPr>
        <w:spacing w:before="100" w:beforeAutospacing="1" w:after="100" w:afterAutospacing="1"/>
        <w:rPr>
          <w:rFonts w:ascii="Segoe UI" w:hAnsi="Segoe UI" w:cs="Segoe UI"/>
          <w:b/>
          <w:bCs/>
          <w:color w:val="000000" w:themeColor="text1"/>
          <w:sz w:val="21"/>
          <w:szCs w:val="21"/>
        </w:rPr>
      </w:pPr>
    </w:p>
    <w:p w14:paraId="3782D17A" w14:textId="207F7160" w:rsidR="00804882" w:rsidRPr="002E3EFD" w:rsidRDefault="00804882" w:rsidP="00804882">
      <w:pPr>
        <w:spacing w:before="100" w:beforeAutospacing="1" w:after="100" w:afterAutospacing="1"/>
        <w:rPr>
          <w:rFonts w:ascii="Segoe UI" w:hAnsi="Segoe UI" w:cs="Segoe UI"/>
          <w:b/>
          <w:bCs/>
        </w:rPr>
      </w:pPr>
      <w:r w:rsidRPr="002E3EFD">
        <w:rPr>
          <w:rFonts w:ascii="Segoe UI" w:hAnsi="Segoe UI" w:cs="Segoe UI"/>
          <w:b/>
          <w:bCs/>
          <w:color w:val="000000" w:themeColor="text1"/>
        </w:rPr>
        <w:lastRenderedPageBreak/>
        <w:t>Table of Figures</w:t>
      </w:r>
    </w:p>
    <w:p w14:paraId="30AB0E7C" w14:textId="77777777" w:rsidR="00804882" w:rsidRPr="00804882" w:rsidRDefault="00804882" w:rsidP="00804882">
      <w:pPr>
        <w:pStyle w:val="NormalWeb"/>
        <w:rPr>
          <w:rFonts w:ascii="Segoe UI" w:hAnsi="Segoe UI" w:cs="Segoe UI"/>
          <w:color w:val="000000" w:themeColor="text1"/>
          <w:sz w:val="21"/>
          <w:szCs w:val="21"/>
        </w:rPr>
      </w:pPr>
      <w:r w:rsidRPr="00804882">
        <w:rPr>
          <w:rStyle w:val="Strong"/>
          <w:rFonts w:ascii="Segoe UI" w:eastAsiaTheme="majorEastAsia" w:hAnsi="Segoe UI" w:cs="Segoe UI"/>
          <w:color w:val="000000" w:themeColor="text1"/>
          <w:sz w:val="21"/>
          <w:szCs w:val="21"/>
        </w:rPr>
        <w:t>Figure 1.</w:t>
      </w:r>
      <w:r w:rsidRPr="00804882">
        <w:rPr>
          <w:rFonts w:ascii="Segoe UI" w:hAnsi="Segoe UI" w:cs="Segoe UI"/>
          <w:color w:val="000000" w:themeColor="text1"/>
          <w:sz w:val="21"/>
          <w:szCs w:val="21"/>
        </w:rPr>
        <w:t xml:space="preserve"> Suggested structural alignment for the development of a coaching culture</w:t>
      </w:r>
      <w:r w:rsidRPr="00804882">
        <w:rPr>
          <w:rFonts w:ascii="Segoe UI" w:hAnsi="Segoe UI" w:cs="Segoe UI"/>
          <w:color w:val="000000" w:themeColor="text1"/>
          <w:sz w:val="21"/>
          <w:szCs w:val="21"/>
        </w:rPr>
        <w:br/>
      </w:r>
      <w:r w:rsidRPr="00804882">
        <w:rPr>
          <w:rStyle w:val="Strong"/>
          <w:rFonts w:ascii="Segoe UI" w:eastAsiaTheme="majorEastAsia" w:hAnsi="Segoe UI" w:cs="Segoe UI"/>
          <w:color w:val="000000" w:themeColor="text1"/>
          <w:sz w:val="21"/>
          <w:szCs w:val="21"/>
        </w:rPr>
        <w:t>Figure 2.</w:t>
      </w:r>
      <w:r w:rsidRPr="00804882">
        <w:rPr>
          <w:rFonts w:ascii="Segoe UI" w:hAnsi="Segoe UI" w:cs="Segoe UI"/>
          <w:color w:val="000000" w:themeColor="text1"/>
          <w:sz w:val="21"/>
          <w:szCs w:val="21"/>
        </w:rPr>
        <w:t xml:space="preserve"> Managerial coaching components</w:t>
      </w:r>
      <w:r w:rsidRPr="00804882">
        <w:rPr>
          <w:rFonts w:ascii="Segoe UI" w:hAnsi="Segoe UI" w:cs="Segoe UI"/>
          <w:color w:val="000000" w:themeColor="text1"/>
          <w:sz w:val="21"/>
          <w:szCs w:val="21"/>
        </w:rPr>
        <w:br/>
      </w:r>
      <w:r w:rsidRPr="00804882">
        <w:rPr>
          <w:rStyle w:val="Strong"/>
          <w:rFonts w:ascii="Segoe UI" w:eastAsiaTheme="majorEastAsia" w:hAnsi="Segoe UI" w:cs="Segoe UI"/>
          <w:color w:val="000000" w:themeColor="text1"/>
          <w:sz w:val="21"/>
          <w:szCs w:val="21"/>
        </w:rPr>
        <w:t>Figure 3.</w:t>
      </w:r>
      <w:r w:rsidRPr="00804882">
        <w:rPr>
          <w:rFonts w:ascii="Segoe UI" w:hAnsi="Segoe UI" w:cs="Segoe UI"/>
          <w:color w:val="000000" w:themeColor="text1"/>
          <w:sz w:val="21"/>
          <w:szCs w:val="21"/>
        </w:rPr>
        <w:t xml:space="preserve"> Relational–systemic continuum</w:t>
      </w:r>
      <w:r w:rsidRPr="00804882">
        <w:rPr>
          <w:rFonts w:ascii="Segoe UI" w:hAnsi="Segoe UI" w:cs="Segoe UI"/>
          <w:color w:val="000000" w:themeColor="text1"/>
          <w:sz w:val="21"/>
          <w:szCs w:val="21"/>
        </w:rPr>
        <w:br/>
      </w:r>
      <w:r w:rsidRPr="00804882">
        <w:rPr>
          <w:rStyle w:val="Strong"/>
          <w:rFonts w:ascii="Segoe UI" w:eastAsiaTheme="majorEastAsia" w:hAnsi="Segoe UI" w:cs="Segoe UI"/>
          <w:color w:val="000000" w:themeColor="text1"/>
          <w:sz w:val="21"/>
          <w:szCs w:val="21"/>
        </w:rPr>
        <w:t>Figure 4.</w:t>
      </w:r>
      <w:r w:rsidRPr="00804882">
        <w:rPr>
          <w:rFonts w:ascii="Segoe UI" w:hAnsi="Segoe UI" w:cs="Segoe UI"/>
          <w:color w:val="000000" w:themeColor="text1"/>
          <w:sz w:val="21"/>
          <w:szCs w:val="21"/>
        </w:rPr>
        <w:t xml:space="preserve"> Coaching culture framework</w:t>
      </w:r>
    </w:p>
    <w:p w14:paraId="1A15263C" w14:textId="77777777" w:rsidR="00574B9F" w:rsidRPr="00012B74" w:rsidRDefault="00574B9F">
      <w:pPr>
        <w:spacing w:after="160" w:line="278" w:lineRule="auto"/>
        <w:rPr>
          <w:rFonts w:ascii="Segoe UI" w:hAnsi="Segoe UI" w:cs="Segoe UI"/>
          <w:sz w:val="21"/>
          <w:szCs w:val="21"/>
        </w:rPr>
      </w:pPr>
    </w:p>
    <w:p w14:paraId="1019BEB8" w14:textId="471E7079" w:rsidR="00F03308" w:rsidRDefault="00F03308">
      <w:pPr>
        <w:spacing w:after="160" w:line="278" w:lineRule="auto"/>
        <w:rPr>
          <w:rFonts w:ascii="Segoe UI" w:hAnsi="Segoe UI" w:cs="Segoe UI"/>
        </w:rPr>
      </w:pPr>
      <w:r>
        <w:rPr>
          <w:rFonts w:ascii="Segoe UI" w:hAnsi="Segoe UI" w:cs="Segoe UI"/>
        </w:rPr>
        <w:br w:type="page"/>
      </w:r>
    </w:p>
    <w:p w14:paraId="381FE1BD" w14:textId="77777777" w:rsidR="004F1B9C" w:rsidRPr="004F1B9C" w:rsidRDefault="004F1B9C" w:rsidP="004F1B9C">
      <w:pPr>
        <w:rPr>
          <w:rFonts w:ascii="Segoe UI" w:hAnsi="Segoe UI" w:cs="Segoe UI"/>
          <w:sz w:val="28"/>
          <w:szCs w:val="28"/>
        </w:rPr>
      </w:pPr>
      <w:r w:rsidRPr="004F1B9C">
        <w:rPr>
          <w:rFonts w:ascii="Segoe UI" w:hAnsi="Segoe UI" w:cs="Segoe UI"/>
          <w:sz w:val="28"/>
          <w:szCs w:val="28"/>
        </w:rPr>
        <w:lastRenderedPageBreak/>
        <w:t>Developing coaching cultures: a narrative review of the coaching culture literature.</w:t>
      </w:r>
    </w:p>
    <w:p w14:paraId="0C2F1461" w14:textId="77777777" w:rsidR="00771452" w:rsidRPr="00C619EC" w:rsidRDefault="00771452" w:rsidP="001B2974">
      <w:pPr>
        <w:snapToGrid w:val="0"/>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771452" w:rsidRPr="00C619EC" w14:paraId="2C3813A3" w14:textId="77777777" w:rsidTr="00690259">
        <w:trPr>
          <w:trHeight w:val="305"/>
        </w:trPr>
        <w:tc>
          <w:tcPr>
            <w:tcW w:w="8767" w:type="dxa"/>
            <w:shd w:val="clear" w:color="auto" w:fill="CCCCCC"/>
          </w:tcPr>
          <w:p w14:paraId="45FA3E62" w14:textId="66FEC72F" w:rsidR="00771452" w:rsidRPr="00C619EC" w:rsidRDefault="00771452" w:rsidP="003B62F1">
            <w:pPr>
              <w:pStyle w:val="ListParagraph"/>
              <w:numPr>
                <w:ilvl w:val="0"/>
                <w:numId w:val="12"/>
              </w:numPr>
              <w:snapToGrid w:val="0"/>
              <w:jc w:val="both"/>
              <w:rPr>
                <w:rFonts w:ascii="Segoe UI" w:hAnsi="Segoe UI" w:cs="Segoe UI"/>
                <w:sz w:val="28"/>
                <w:szCs w:val="28"/>
              </w:rPr>
            </w:pPr>
            <w:r w:rsidRPr="00C619EC">
              <w:rPr>
                <w:rFonts w:ascii="Segoe UI" w:hAnsi="Segoe UI" w:cs="Segoe UI"/>
                <w:sz w:val="28"/>
                <w:szCs w:val="28"/>
              </w:rPr>
              <w:t xml:space="preserve">Introduction </w:t>
            </w:r>
            <w:r w:rsidR="00163F32" w:rsidRPr="00C619EC">
              <w:rPr>
                <w:rFonts w:ascii="Segoe UI" w:hAnsi="Segoe UI" w:cs="Segoe UI"/>
                <w:sz w:val="28"/>
                <w:szCs w:val="28"/>
              </w:rPr>
              <w:t>and Purpose</w:t>
            </w:r>
          </w:p>
        </w:tc>
      </w:tr>
    </w:tbl>
    <w:p w14:paraId="3FB6F071" w14:textId="27F5BBFC" w:rsidR="00C82DE9" w:rsidRPr="00803D90" w:rsidRDefault="00897E13" w:rsidP="001B2974">
      <w:pPr>
        <w:pStyle w:val="ListParagraph"/>
        <w:numPr>
          <w:ilvl w:val="1"/>
          <w:numId w:val="10"/>
        </w:numPr>
        <w:snapToGrid w:val="0"/>
        <w:spacing w:before="100" w:beforeAutospacing="1" w:after="100" w:afterAutospacing="1"/>
        <w:contextualSpacing w:val="0"/>
        <w:rPr>
          <w:rFonts w:ascii="Segoe UI" w:hAnsi="Segoe UI" w:cs="Segoe UI"/>
          <w:b/>
          <w:bCs/>
        </w:rPr>
      </w:pPr>
      <w:r w:rsidRPr="00803D90">
        <w:rPr>
          <w:rFonts w:ascii="Segoe UI" w:hAnsi="Segoe UI" w:cs="Segoe UI"/>
          <w:b/>
          <w:bCs/>
        </w:rPr>
        <w:t>Introduction</w:t>
      </w:r>
    </w:p>
    <w:p w14:paraId="58EE676E" w14:textId="484415D2" w:rsidR="00BE6D9E" w:rsidRPr="00C619EC" w:rsidRDefault="00771452" w:rsidP="00EB05BB">
      <w:pPr>
        <w:spacing w:before="100" w:beforeAutospacing="1" w:after="100" w:afterAutospacing="1" w:line="480" w:lineRule="auto"/>
        <w:rPr>
          <w:rFonts w:ascii="Segoe UI" w:hAnsi="Segoe UI" w:cs="Segoe UI"/>
        </w:rPr>
      </w:pPr>
      <w:r w:rsidRPr="00C619EC">
        <w:rPr>
          <w:rFonts w:ascii="Segoe UI" w:hAnsi="Segoe UI" w:cs="Segoe UI"/>
        </w:rPr>
        <w:t xml:space="preserve">Over the past two decades, the concept of a </w:t>
      </w:r>
      <w:r w:rsidR="00BE6D9E" w:rsidRPr="00C619EC">
        <w:rPr>
          <w:rFonts w:ascii="Segoe UI" w:hAnsi="Segoe UI" w:cs="Segoe UI"/>
        </w:rPr>
        <w:t>“</w:t>
      </w:r>
      <w:r w:rsidRPr="00C619EC">
        <w:rPr>
          <w:rFonts w:ascii="Segoe UI" w:hAnsi="Segoe UI" w:cs="Segoe UI"/>
        </w:rPr>
        <w:t>Coaching Culture</w:t>
      </w:r>
      <w:r w:rsidR="00BE6D9E" w:rsidRPr="00C619EC">
        <w:rPr>
          <w:rFonts w:ascii="Segoe UI" w:hAnsi="Segoe UI" w:cs="Segoe UI"/>
        </w:rPr>
        <w:t>”</w:t>
      </w:r>
      <w:r w:rsidRPr="00C619EC">
        <w:rPr>
          <w:rFonts w:ascii="Segoe UI" w:hAnsi="Segoe UI" w:cs="Segoe UI"/>
        </w:rPr>
        <w:t xml:space="preserve"> </w:t>
      </w:r>
      <w:r w:rsidR="004717F6" w:rsidRPr="00C619EC">
        <w:rPr>
          <w:rFonts w:ascii="Segoe UI" w:hAnsi="Segoe UI" w:cs="Segoe UI"/>
        </w:rPr>
        <w:t xml:space="preserve">has evolved from </w:t>
      </w:r>
      <w:r w:rsidR="00BE6D9E" w:rsidRPr="00C619EC">
        <w:rPr>
          <w:rFonts w:ascii="Segoe UI" w:hAnsi="Segoe UI" w:cs="Segoe UI"/>
        </w:rPr>
        <w:t xml:space="preserve">an aspirational </w:t>
      </w:r>
      <w:r w:rsidR="00883415" w:rsidRPr="00C619EC">
        <w:rPr>
          <w:rFonts w:ascii="Segoe UI" w:hAnsi="Segoe UI" w:cs="Segoe UI"/>
        </w:rPr>
        <w:t>idea</w:t>
      </w:r>
      <w:r w:rsidR="00BE6D9E" w:rsidRPr="00C619EC">
        <w:rPr>
          <w:rFonts w:ascii="Segoe UI" w:hAnsi="Segoe UI" w:cs="Segoe UI"/>
        </w:rPr>
        <w:t xml:space="preserve"> discussed by a few </w:t>
      </w:r>
      <w:r w:rsidR="00FD4523" w:rsidRPr="00C619EC">
        <w:rPr>
          <w:rFonts w:ascii="Segoe UI" w:hAnsi="Segoe UI" w:cs="Segoe UI"/>
        </w:rPr>
        <w:t xml:space="preserve">HR professionals </w:t>
      </w:r>
      <w:r w:rsidR="00BE6D9E" w:rsidRPr="00C619EC">
        <w:rPr>
          <w:rFonts w:ascii="Segoe UI" w:hAnsi="Segoe UI" w:cs="Segoe UI"/>
        </w:rPr>
        <w:t xml:space="preserve">who foresaw the potential of the </w:t>
      </w:r>
      <w:r w:rsidR="00883415" w:rsidRPr="00C619EC">
        <w:rPr>
          <w:rFonts w:ascii="Segoe UI" w:hAnsi="Segoe UI" w:cs="Segoe UI"/>
        </w:rPr>
        <w:t>coaching arena</w:t>
      </w:r>
      <w:r w:rsidR="00BE6D9E" w:rsidRPr="00C619EC">
        <w:rPr>
          <w:rFonts w:ascii="Segoe UI" w:hAnsi="Segoe UI" w:cs="Segoe UI"/>
        </w:rPr>
        <w:t xml:space="preserve">, to a substantive field of organisational research. Coaching itself has moved from a niche developmental support for senior executives to a mainstream organisational practice adopted across sectors. The scale of this growth is clear in global </w:t>
      </w:r>
      <w:r w:rsidR="002A609D" w:rsidRPr="00C619EC">
        <w:rPr>
          <w:rFonts w:ascii="Segoe UI" w:hAnsi="Segoe UI" w:cs="Segoe UI"/>
        </w:rPr>
        <w:t xml:space="preserve">self-reported </w:t>
      </w:r>
      <w:r w:rsidR="00BE6D9E" w:rsidRPr="00C619EC">
        <w:rPr>
          <w:rFonts w:ascii="Segoe UI" w:hAnsi="Segoe UI" w:cs="Segoe UI"/>
        </w:rPr>
        <w:t>industry reports showing coaching revenues exceeding five billion dollars</w:t>
      </w:r>
      <w:r w:rsidR="002A609D" w:rsidRPr="00C619EC">
        <w:rPr>
          <w:rFonts w:ascii="Segoe UI" w:hAnsi="Segoe UI" w:cs="Segoe UI"/>
        </w:rPr>
        <w:t xml:space="preserve"> (ICF, 2025)</w:t>
      </w:r>
      <w:r w:rsidR="00BE6D9E" w:rsidRPr="00C619EC">
        <w:rPr>
          <w:rFonts w:ascii="Segoe UI" w:hAnsi="Segoe UI" w:cs="Segoe UI"/>
        </w:rPr>
        <w:t>, an expansion often linked to organisations’ need for more adaptive, relational</w:t>
      </w:r>
      <w:r w:rsidR="002A609D" w:rsidRPr="00C619EC">
        <w:rPr>
          <w:rFonts w:ascii="Segoe UI" w:hAnsi="Segoe UI" w:cs="Segoe UI"/>
        </w:rPr>
        <w:t>,</w:t>
      </w:r>
      <w:r w:rsidR="00BE6D9E" w:rsidRPr="00C619EC">
        <w:rPr>
          <w:rFonts w:ascii="Segoe UI" w:hAnsi="Segoe UI" w:cs="Segoe UI"/>
        </w:rPr>
        <w:t xml:space="preserve"> and psychologically informed approaches to </w:t>
      </w:r>
      <w:r w:rsidR="00596057" w:rsidRPr="00C619EC">
        <w:rPr>
          <w:rFonts w:ascii="Segoe UI" w:hAnsi="Segoe UI" w:cs="Segoe UI"/>
        </w:rPr>
        <w:t>leader</w:t>
      </w:r>
      <w:r w:rsidR="002A609D" w:rsidRPr="00C619EC">
        <w:rPr>
          <w:rFonts w:ascii="Segoe UI" w:hAnsi="Segoe UI" w:cs="Segoe UI"/>
        </w:rPr>
        <w:t xml:space="preserve"> development</w:t>
      </w:r>
      <w:r w:rsidR="00BE6D9E" w:rsidRPr="00C619EC">
        <w:rPr>
          <w:rFonts w:ascii="Segoe UI" w:hAnsi="Segoe UI" w:cs="Segoe UI"/>
        </w:rPr>
        <w:t xml:space="preserve">. This growth has been accompanied by increasing interest in the idea of a </w:t>
      </w:r>
      <w:r w:rsidR="00BE6D9E" w:rsidRPr="00C619EC">
        <w:rPr>
          <w:rFonts w:ascii="Segoe UI" w:hAnsi="Segoe UI" w:cs="Segoe UI"/>
          <w:i/>
          <w:iCs/>
        </w:rPr>
        <w:t>coaching culture</w:t>
      </w:r>
      <w:r w:rsidR="00BE6D9E" w:rsidRPr="00C619EC">
        <w:rPr>
          <w:rFonts w:ascii="Segoe UI" w:hAnsi="Segoe UI" w:cs="Segoe UI"/>
        </w:rPr>
        <w:t xml:space="preserve">, a term now </w:t>
      </w:r>
      <w:r w:rsidR="002A609D" w:rsidRPr="00C619EC">
        <w:rPr>
          <w:rFonts w:ascii="Segoe UI" w:hAnsi="Segoe UI" w:cs="Segoe UI"/>
        </w:rPr>
        <w:t xml:space="preserve">more </w:t>
      </w:r>
      <w:r w:rsidR="00BE6D9E" w:rsidRPr="00C619EC">
        <w:rPr>
          <w:rFonts w:ascii="Segoe UI" w:hAnsi="Segoe UI" w:cs="Segoe UI"/>
        </w:rPr>
        <w:t>widely used yet inconsistently understood.</w:t>
      </w:r>
    </w:p>
    <w:p w14:paraId="3645343C" w14:textId="4697D5C3" w:rsidR="002A609D" w:rsidRPr="00C619EC" w:rsidRDefault="002A609D" w:rsidP="00BE6D9E">
      <w:pPr>
        <w:spacing w:before="100" w:beforeAutospacing="1" w:after="100" w:afterAutospacing="1" w:line="480" w:lineRule="auto"/>
        <w:rPr>
          <w:rFonts w:ascii="Segoe UI" w:hAnsi="Segoe UI" w:cs="Segoe UI"/>
        </w:rPr>
      </w:pPr>
      <w:r w:rsidRPr="00C619EC">
        <w:rPr>
          <w:rFonts w:ascii="Segoe UI" w:hAnsi="Segoe UI" w:cs="Segoe UI"/>
        </w:rPr>
        <w:t xml:space="preserve">Organisations often claim to be advocates for, or in the process of developing, coaching cultures. Still, the academic literature shows little agreement on what </w:t>
      </w:r>
      <w:r w:rsidR="00B35814" w:rsidRPr="00C619EC">
        <w:rPr>
          <w:rFonts w:ascii="Segoe UI" w:hAnsi="Segoe UI" w:cs="Segoe UI"/>
        </w:rPr>
        <w:t xml:space="preserve">is </w:t>
      </w:r>
      <w:proofErr w:type="gramStart"/>
      <w:r w:rsidRPr="00C619EC">
        <w:rPr>
          <w:rFonts w:ascii="Segoe UI" w:hAnsi="Segoe UI" w:cs="Segoe UI"/>
        </w:rPr>
        <w:t xml:space="preserve">actually </w:t>
      </w:r>
      <w:r w:rsidR="00B35814" w:rsidRPr="00C619EC">
        <w:rPr>
          <w:rFonts w:ascii="Segoe UI" w:hAnsi="Segoe UI" w:cs="Segoe UI"/>
        </w:rPr>
        <w:t>involved</w:t>
      </w:r>
      <w:proofErr w:type="gramEnd"/>
      <w:r w:rsidR="00B35814" w:rsidRPr="00C619EC">
        <w:rPr>
          <w:rFonts w:ascii="Segoe UI" w:hAnsi="Segoe UI" w:cs="Segoe UI"/>
        </w:rPr>
        <w:t xml:space="preserve"> in their creation </w:t>
      </w:r>
      <w:r w:rsidRPr="00C619EC">
        <w:rPr>
          <w:rFonts w:ascii="Segoe UI" w:hAnsi="Segoe UI" w:cs="Segoe UI"/>
        </w:rPr>
        <w:t>or a clear consensus on what a coaching culture is</w:t>
      </w:r>
      <w:r w:rsidR="004202CD" w:rsidRPr="004202CD">
        <w:rPr>
          <w:rFonts w:ascii="Segoe UI" w:hAnsi="Segoe UI" w:cs="Segoe UI"/>
        </w:rPr>
        <w:t xml:space="preserve"> </w:t>
      </w:r>
      <w:r w:rsidR="00C47BD4">
        <w:rPr>
          <w:rFonts w:ascii="Segoe UI" w:hAnsi="Segoe UI" w:cs="Segoe UI"/>
        </w:rPr>
        <w:t>(</w:t>
      </w:r>
      <w:proofErr w:type="spellStart"/>
      <w:r w:rsidR="004202CD" w:rsidRPr="00C619EC">
        <w:rPr>
          <w:rFonts w:ascii="Segoe UI" w:hAnsi="Segoe UI" w:cs="Segoe UI"/>
        </w:rPr>
        <w:t>Kapoutzis</w:t>
      </w:r>
      <w:proofErr w:type="spellEnd"/>
      <w:r w:rsidR="004202CD" w:rsidRPr="00C619EC">
        <w:rPr>
          <w:rFonts w:ascii="Segoe UI" w:hAnsi="Segoe UI" w:cs="Segoe UI"/>
        </w:rPr>
        <w:t xml:space="preserve"> et al.</w:t>
      </w:r>
      <w:r w:rsidR="004202CD">
        <w:rPr>
          <w:rFonts w:ascii="Segoe UI" w:hAnsi="Segoe UI" w:cs="Segoe UI"/>
        </w:rPr>
        <w:t xml:space="preserve">, </w:t>
      </w:r>
      <w:r w:rsidR="004202CD" w:rsidRPr="00C619EC">
        <w:rPr>
          <w:rFonts w:ascii="Segoe UI" w:hAnsi="Segoe UI" w:cs="Segoe UI"/>
        </w:rPr>
        <w:t>2024)</w:t>
      </w:r>
      <w:r w:rsidRPr="00C619EC">
        <w:rPr>
          <w:rFonts w:ascii="Segoe UI" w:hAnsi="Segoe UI" w:cs="Segoe UI"/>
        </w:rPr>
        <w:t>.</w:t>
      </w:r>
      <w:r w:rsidR="00B35814" w:rsidRPr="00C619EC">
        <w:rPr>
          <w:rFonts w:ascii="Segoe UI" w:hAnsi="Segoe UI" w:cs="Segoe UI"/>
        </w:rPr>
        <w:t xml:space="preserve"> Further questions about measuring its effectiveness or establishing criteria for success may need to come later. Some </w:t>
      </w:r>
      <w:proofErr w:type="gramStart"/>
      <w:r w:rsidR="00B35814" w:rsidRPr="00C619EC">
        <w:rPr>
          <w:rFonts w:ascii="Segoe UI" w:hAnsi="Segoe UI" w:cs="Segoe UI"/>
        </w:rPr>
        <w:t>make reference</w:t>
      </w:r>
      <w:proofErr w:type="gramEnd"/>
      <w:r w:rsidR="00B35814" w:rsidRPr="00C619EC">
        <w:rPr>
          <w:rFonts w:ascii="Segoe UI" w:hAnsi="Segoe UI" w:cs="Segoe UI"/>
        </w:rPr>
        <w:t xml:space="preserve"> to coaching cultures as</w:t>
      </w:r>
      <w:r w:rsidR="00596057" w:rsidRPr="00C619EC">
        <w:rPr>
          <w:rFonts w:ascii="Segoe UI" w:hAnsi="Segoe UI" w:cs="Segoe UI"/>
        </w:rPr>
        <w:t xml:space="preserve"> </w:t>
      </w:r>
      <w:r w:rsidR="00B35814" w:rsidRPr="00C619EC">
        <w:rPr>
          <w:rFonts w:ascii="Segoe UI" w:hAnsi="Segoe UI" w:cs="Segoe UI"/>
        </w:rPr>
        <w:t>workplace</w:t>
      </w:r>
      <w:r w:rsidR="0032794B" w:rsidRPr="00C619EC">
        <w:rPr>
          <w:rFonts w:ascii="Segoe UI" w:hAnsi="Segoe UI" w:cs="Segoe UI"/>
        </w:rPr>
        <w:t>s</w:t>
      </w:r>
      <w:r w:rsidR="00B35814" w:rsidRPr="00C619EC">
        <w:rPr>
          <w:rFonts w:ascii="Segoe UI" w:hAnsi="Segoe UI" w:cs="Segoe UI"/>
        </w:rPr>
        <w:t xml:space="preserve"> with open communication, shared responsibility and reflective practice as the norm. </w:t>
      </w:r>
      <w:r w:rsidR="00CA5116">
        <w:rPr>
          <w:rFonts w:ascii="Segoe UI" w:hAnsi="Segoe UI" w:cs="Segoe UI"/>
        </w:rPr>
        <w:t>(</w:t>
      </w:r>
      <w:r w:rsidR="00CA5116" w:rsidRPr="00C619EC">
        <w:rPr>
          <w:rFonts w:ascii="Segoe UI" w:hAnsi="Segoe UI" w:cs="Segoe UI"/>
        </w:rPr>
        <w:t xml:space="preserve">Gormley and van </w:t>
      </w:r>
      <w:proofErr w:type="spellStart"/>
      <w:r w:rsidR="00CA5116" w:rsidRPr="00C619EC">
        <w:rPr>
          <w:rFonts w:ascii="Segoe UI" w:hAnsi="Segoe UI" w:cs="Segoe UI"/>
        </w:rPr>
        <w:t>Nieuwerburgh</w:t>
      </w:r>
      <w:proofErr w:type="spellEnd"/>
      <w:r w:rsidR="00CA5116">
        <w:rPr>
          <w:rFonts w:ascii="Segoe UI" w:hAnsi="Segoe UI" w:cs="Segoe UI"/>
        </w:rPr>
        <w:t xml:space="preserve">, </w:t>
      </w:r>
      <w:r w:rsidR="00CA5116" w:rsidRPr="00C619EC">
        <w:rPr>
          <w:rFonts w:ascii="Segoe UI" w:hAnsi="Segoe UI" w:cs="Segoe UI"/>
        </w:rPr>
        <w:t xml:space="preserve">2014) </w:t>
      </w:r>
      <w:r w:rsidR="005F574E" w:rsidRPr="00C619EC">
        <w:rPr>
          <w:rFonts w:ascii="Segoe UI" w:hAnsi="Segoe UI" w:cs="Segoe UI"/>
        </w:rPr>
        <w:t>Other</w:t>
      </w:r>
      <w:r w:rsidR="003D7300" w:rsidRPr="00C619EC">
        <w:rPr>
          <w:rFonts w:ascii="Segoe UI" w:hAnsi="Segoe UI" w:cs="Segoe UI"/>
        </w:rPr>
        <w:t>s</w:t>
      </w:r>
      <w:r w:rsidR="005F574E" w:rsidRPr="00C619EC">
        <w:rPr>
          <w:rFonts w:ascii="Segoe UI" w:hAnsi="Segoe UI" w:cs="Segoe UI"/>
        </w:rPr>
        <w:t xml:space="preserve"> argue </w:t>
      </w:r>
      <w:r w:rsidR="005F574E" w:rsidRPr="00C619EC">
        <w:rPr>
          <w:rFonts w:ascii="Segoe UI" w:hAnsi="Segoe UI" w:cs="Segoe UI"/>
        </w:rPr>
        <w:lastRenderedPageBreak/>
        <w:t xml:space="preserve">that a coaching culture isn’t characterised by observable, but potentially non-qualifiable organisational values, but as a reflection of a more systemic approach that is reflected in the managerial processes and procedures of an organisation. </w:t>
      </w:r>
      <w:r w:rsidR="005F574E" w:rsidRPr="00FD65F3">
        <w:rPr>
          <w:rFonts w:ascii="Segoe UI" w:hAnsi="Segoe UI" w:cs="Segoe UI"/>
        </w:rPr>
        <w:t>(</w:t>
      </w:r>
      <w:r w:rsidR="00FD65F3" w:rsidRPr="00FD65F3">
        <w:rPr>
          <w:rFonts w:ascii="Segoe UI" w:hAnsi="Segoe UI" w:cs="Segoe UI"/>
        </w:rPr>
        <w:t>Hawkins, 2012</w:t>
      </w:r>
      <w:r w:rsidR="005F574E" w:rsidRPr="00FD65F3">
        <w:rPr>
          <w:rFonts w:ascii="Segoe UI" w:hAnsi="Segoe UI" w:cs="Segoe UI"/>
        </w:rPr>
        <w:t>).</w:t>
      </w:r>
      <w:r w:rsidR="005F574E" w:rsidRPr="00C619EC">
        <w:rPr>
          <w:rFonts w:ascii="Segoe UI" w:hAnsi="Segoe UI" w:cs="Segoe UI"/>
        </w:rPr>
        <w:t xml:space="preserve"> There is a further group that </w:t>
      </w:r>
      <w:r w:rsidR="006F3785" w:rsidRPr="00C619EC">
        <w:rPr>
          <w:rFonts w:ascii="Segoe UI" w:hAnsi="Segoe UI" w:cs="Segoe UI"/>
        </w:rPr>
        <w:t>sees</w:t>
      </w:r>
      <w:r w:rsidR="005F574E" w:rsidRPr="00C619EC">
        <w:rPr>
          <w:rFonts w:ascii="Segoe UI" w:hAnsi="Segoe UI" w:cs="Segoe UI"/>
        </w:rPr>
        <w:t xml:space="preserve"> coaching culture as an expression of an organisation’s identity. </w:t>
      </w:r>
      <w:r w:rsidR="005F574E" w:rsidRPr="00FD65F3">
        <w:rPr>
          <w:rFonts w:ascii="Segoe UI" w:hAnsi="Segoe UI" w:cs="Segoe UI"/>
        </w:rPr>
        <w:t>(</w:t>
      </w:r>
      <w:r w:rsidR="00FD65F3" w:rsidRPr="00FD65F3">
        <w:rPr>
          <w:rFonts w:ascii="Segoe UI" w:hAnsi="Segoe UI" w:cs="Segoe UI"/>
        </w:rPr>
        <w:t>Lawrence</w:t>
      </w:r>
      <w:r w:rsidR="00FD65F3">
        <w:rPr>
          <w:rFonts w:ascii="Segoe UI" w:hAnsi="Segoe UI" w:cs="Segoe UI"/>
        </w:rPr>
        <w:t xml:space="preserve">, </w:t>
      </w:r>
      <w:r w:rsidR="00FD65F3" w:rsidRPr="00FD65F3">
        <w:rPr>
          <w:rFonts w:ascii="Segoe UI" w:hAnsi="Segoe UI" w:cs="Segoe UI"/>
        </w:rPr>
        <w:t>2015</w:t>
      </w:r>
      <w:r w:rsidR="005F574E" w:rsidRPr="00FD65F3">
        <w:rPr>
          <w:rFonts w:ascii="Segoe UI" w:hAnsi="Segoe UI" w:cs="Segoe UI"/>
        </w:rPr>
        <w:t>).</w:t>
      </w:r>
      <w:r w:rsidR="005F574E" w:rsidRPr="00C619EC">
        <w:rPr>
          <w:rFonts w:ascii="Segoe UI" w:hAnsi="Segoe UI" w:cs="Segoe UI"/>
        </w:rPr>
        <w:t xml:space="preserve"> Across </w:t>
      </w:r>
      <w:r w:rsidR="003D7300" w:rsidRPr="00C619EC">
        <w:rPr>
          <w:rFonts w:ascii="Segoe UI" w:hAnsi="Segoe UI" w:cs="Segoe UI"/>
        </w:rPr>
        <w:t>all</w:t>
      </w:r>
      <w:r w:rsidR="005F574E" w:rsidRPr="00C619EC">
        <w:rPr>
          <w:rFonts w:ascii="Segoe UI" w:hAnsi="Segoe UI" w:cs="Segoe UI"/>
        </w:rPr>
        <w:t xml:space="preserve"> these perspectives</w:t>
      </w:r>
      <w:r w:rsidR="006F3785" w:rsidRPr="00C619EC">
        <w:rPr>
          <w:rFonts w:ascii="Segoe UI" w:hAnsi="Segoe UI" w:cs="Segoe UI"/>
        </w:rPr>
        <w:t>,</w:t>
      </w:r>
      <w:r w:rsidR="005F574E" w:rsidRPr="00C619EC">
        <w:rPr>
          <w:rFonts w:ascii="Segoe UI" w:hAnsi="Segoe UI" w:cs="Segoe UI"/>
        </w:rPr>
        <w:t xml:space="preserve"> definitions and understanding vary in depth and ambition. </w:t>
      </w:r>
    </w:p>
    <w:p w14:paraId="4E5999FC" w14:textId="77777777" w:rsidR="00545C7F" w:rsidRPr="00C619EC" w:rsidRDefault="00EB6E3A" w:rsidP="006232EA">
      <w:pPr>
        <w:spacing w:before="100" w:beforeAutospacing="1" w:after="100" w:afterAutospacing="1" w:line="480" w:lineRule="auto"/>
        <w:rPr>
          <w:rFonts w:ascii="Segoe UI" w:hAnsi="Segoe UI" w:cs="Segoe UI"/>
        </w:rPr>
      </w:pPr>
      <w:r w:rsidRPr="00FD65F3">
        <w:rPr>
          <w:rFonts w:ascii="Segoe UI" w:hAnsi="Segoe UI" w:cs="Segoe UI"/>
        </w:rPr>
        <w:t>The literature review by Gormley and van Nieuwerburgh (2014) represented one of</w:t>
      </w:r>
      <w:r w:rsidRPr="00C619EC">
        <w:rPr>
          <w:rFonts w:ascii="Segoe UI" w:hAnsi="Segoe UI" w:cs="Segoe UI"/>
        </w:rPr>
        <w:t xml:space="preserve"> the </w:t>
      </w:r>
      <w:r w:rsidR="00895604" w:rsidRPr="00C619EC">
        <w:rPr>
          <w:rFonts w:ascii="Segoe UI" w:hAnsi="Segoe UI" w:cs="Segoe UI"/>
        </w:rPr>
        <w:t>first attempts</w:t>
      </w:r>
      <w:r w:rsidRPr="00C619EC">
        <w:rPr>
          <w:rFonts w:ascii="Segoe UI" w:hAnsi="Segoe UI" w:cs="Segoe UI"/>
        </w:rPr>
        <w:t xml:space="preserve"> to </w:t>
      </w:r>
      <w:r w:rsidR="009C2EAA" w:rsidRPr="00C619EC">
        <w:rPr>
          <w:rFonts w:ascii="Segoe UI" w:hAnsi="Segoe UI" w:cs="Segoe UI"/>
        </w:rPr>
        <w:t xml:space="preserve">coherently </w:t>
      </w:r>
      <w:r w:rsidRPr="00C619EC">
        <w:rPr>
          <w:rFonts w:ascii="Segoe UI" w:hAnsi="Segoe UI" w:cs="Segoe UI"/>
        </w:rPr>
        <w:t xml:space="preserve">map this emerging </w:t>
      </w:r>
      <w:r w:rsidR="00852036" w:rsidRPr="00C619EC">
        <w:rPr>
          <w:rFonts w:ascii="Segoe UI" w:hAnsi="Segoe UI" w:cs="Segoe UI"/>
        </w:rPr>
        <w:t>contemporary</w:t>
      </w:r>
      <w:r w:rsidR="009C2EAA" w:rsidRPr="00C619EC">
        <w:rPr>
          <w:rFonts w:ascii="Segoe UI" w:hAnsi="Segoe UI" w:cs="Segoe UI"/>
        </w:rPr>
        <w:t xml:space="preserve"> idea</w:t>
      </w:r>
      <w:r w:rsidRPr="00C619EC">
        <w:rPr>
          <w:rFonts w:ascii="Segoe UI" w:hAnsi="Segoe UI" w:cs="Segoe UI"/>
        </w:rPr>
        <w:t>. Their review provided a conceptual foundation, articulating the possibility that coaching cultures might enhance collaboration, dialogue, and organisational alignment</w:t>
      </w:r>
      <w:r w:rsidR="000B5E90" w:rsidRPr="00C619EC">
        <w:rPr>
          <w:rFonts w:ascii="Segoe UI" w:hAnsi="Segoe UI" w:cs="Segoe UI"/>
        </w:rPr>
        <w:t xml:space="preserve"> within an organisation</w:t>
      </w:r>
      <w:r w:rsidRPr="00C619EC">
        <w:rPr>
          <w:rFonts w:ascii="Segoe UI" w:hAnsi="Segoe UI" w:cs="Segoe UI"/>
        </w:rPr>
        <w:t xml:space="preserve">. However, it was also characteristic of its time: narrative in structure, largely descriptive, practitioner-informed, and focused primarily on leader-led cultural influence. Its contribution remains significant, yet the field it surveyed has since </w:t>
      </w:r>
      <w:r w:rsidR="00FC61DD" w:rsidRPr="00C619EC">
        <w:rPr>
          <w:rFonts w:ascii="Segoe UI" w:hAnsi="Segoe UI" w:cs="Segoe UI"/>
        </w:rPr>
        <w:t xml:space="preserve">considerably </w:t>
      </w:r>
      <w:r w:rsidRPr="00C619EC">
        <w:rPr>
          <w:rFonts w:ascii="Segoe UI" w:hAnsi="Segoe UI" w:cs="Segoe UI"/>
        </w:rPr>
        <w:t>expanded, diversified, and matured.</w:t>
      </w:r>
      <w:r w:rsidR="00545C7F" w:rsidRPr="00C619EC">
        <w:rPr>
          <w:rFonts w:ascii="Segoe UI" w:hAnsi="Segoe UI" w:cs="Segoe UI"/>
        </w:rPr>
        <w:t xml:space="preserve"> </w:t>
      </w:r>
    </w:p>
    <w:p w14:paraId="35048312" w14:textId="769097BA" w:rsidR="00545C7F" w:rsidRPr="00C619EC" w:rsidRDefault="00545C7F" w:rsidP="006232EA">
      <w:pPr>
        <w:spacing w:before="100" w:beforeAutospacing="1" w:after="100" w:afterAutospacing="1" w:line="480" w:lineRule="auto"/>
        <w:rPr>
          <w:rFonts w:ascii="Segoe UI" w:hAnsi="Segoe UI" w:cs="Segoe UI"/>
        </w:rPr>
      </w:pPr>
      <w:r w:rsidRPr="00C619EC">
        <w:rPr>
          <w:rFonts w:ascii="Segoe UI" w:hAnsi="Segoe UI" w:cs="Segoe UI"/>
        </w:rPr>
        <w:t xml:space="preserve">A decade later, the comprehensive evidence </w:t>
      </w:r>
      <w:r w:rsidR="001C6979" w:rsidRPr="00C619EC">
        <w:rPr>
          <w:rFonts w:ascii="Segoe UI" w:hAnsi="Segoe UI" w:cs="Segoe UI"/>
        </w:rPr>
        <w:t xml:space="preserve">review </w:t>
      </w:r>
      <w:r w:rsidRPr="00C619EC">
        <w:rPr>
          <w:rFonts w:ascii="Segoe UI" w:hAnsi="Segoe UI" w:cs="Segoe UI"/>
        </w:rPr>
        <w:t xml:space="preserve">by Kapoutzis et al. (2024) signalled a step-change in methodological rigour. Whereas earlier literature positioned coaching culture as a phenomenon defined by aspiration and anecdotal success, the 2024 review applied systematic review methodology, clarifying conceptual boundaries, identifying empirical blind spots, and foregrounding the need for measurable constructs. In doing so, Kapoutzis </w:t>
      </w:r>
      <w:r w:rsidR="005E1A36" w:rsidRPr="00C619EC">
        <w:rPr>
          <w:rFonts w:ascii="Segoe UI" w:hAnsi="Segoe UI" w:cs="Segoe UI"/>
        </w:rPr>
        <w:t>et al</w:t>
      </w:r>
      <w:r w:rsidR="00A00420" w:rsidRPr="00C619EC">
        <w:rPr>
          <w:rFonts w:ascii="Segoe UI" w:hAnsi="Segoe UI" w:cs="Segoe UI"/>
        </w:rPr>
        <w:t>,</w:t>
      </w:r>
      <w:r w:rsidRPr="00C619EC">
        <w:rPr>
          <w:rFonts w:ascii="Segoe UI" w:hAnsi="Segoe UI" w:cs="Segoe UI"/>
        </w:rPr>
        <w:t xml:space="preserve"> highlighted </w:t>
      </w:r>
      <w:r w:rsidR="00406E12" w:rsidRPr="00C619EC">
        <w:rPr>
          <w:rFonts w:ascii="Segoe UI" w:hAnsi="Segoe UI" w:cs="Segoe UI"/>
        </w:rPr>
        <w:t>a vital</w:t>
      </w:r>
      <w:r w:rsidRPr="00C619EC">
        <w:rPr>
          <w:rFonts w:ascii="Segoe UI" w:hAnsi="Segoe UI" w:cs="Segoe UI"/>
        </w:rPr>
        <w:t xml:space="preserve"> evolution: coaching cultures could no longer be understood solely as collections of </w:t>
      </w:r>
      <w:r w:rsidRPr="00C619EC">
        <w:rPr>
          <w:rFonts w:ascii="Segoe UI" w:hAnsi="Segoe UI" w:cs="Segoe UI"/>
        </w:rPr>
        <w:lastRenderedPageBreak/>
        <w:t xml:space="preserve">behaviours or leadership attitudes, but as complex, adaptive organisational systems shaped by structures, interactions, norms, and mindsets. </w:t>
      </w:r>
      <w:r w:rsidR="00AD1E5D" w:rsidRPr="00C619EC">
        <w:rPr>
          <w:rFonts w:ascii="Segoe UI" w:hAnsi="Segoe UI" w:cs="Segoe UI"/>
        </w:rPr>
        <w:t xml:space="preserve">This </w:t>
      </w:r>
      <w:r w:rsidR="00E82768" w:rsidRPr="00C619EC">
        <w:rPr>
          <w:rFonts w:ascii="Segoe UI" w:hAnsi="Segoe UI" w:cs="Segoe UI"/>
        </w:rPr>
        <w:t xml:space="preserve">transition paralleled a similar journey </w:t>
      </w:r>
      <w:r w:rsidR="00AE6E70" w:rsidRPr="00C619EC">
        <w:rPr>
          <w:rFonts w:ascii="Segoe UI" w:hAnsi="Segoe UI" w:cs="Segoe UI"/>
        </w:rPr>
        <w:t>in the development of leadership development thinking with the</w:t>
      </w:r>
      <w:r w:rsidR="00EC580F" w:rsidRPr="00C619EC">
        <w:rPr>
          <w:rFonts w:ascii="Segoe UI" w:hAnsi="Segoe UI" w:cs="Segoe UI"/>
        </w:rPr>
        <w:t xml:space="preserve"> </w:t>
      </w:r>
      <w:r w:rsidR="002F7759" w:rsidRPr="00C619EC">
        <w:rPr>
          <w:rFonts w:ascii="Segoe UI" w:hAnsi="Segoe UI" w:cs="Segoe UI"/>
        </w:rPr>
        <w:t xml:space="preserve">proliferation of models which no longer had their </w:t>
      </w:r>
      <w:r w:rsidR="003825B7" w:rsidRPr="00C619EC">
        <w:rPr>
          <w:rFonts w:ascii="Segoe UI" w:hAnsi="Segoe UI" w:cs="Segoe UI"/>
        </w:rPr>
        <w:t xml:space="preserve">traceable origins in the </w:t>
      </w:r>
      <w:r w:rsidR="00F42BC5" w:rsidRPr="00C619EC">
        <w:rPr>
          <w:rFonts w:ascii="Segoe UI" w:hAnsi="Segoe UI" w:cs="Segoe UI"/>
        </w:rPr>
        <w:t>‘Great Person” or command and control theories</w:t>
      </w:r>
      <w:r w:rsidR="006F3785" w:rsidRPr="00C619EC">
        <w:rPr>
          <w:rFonts w:ascii="Segoe UI" w:hAnsi="Segoe UI" w:cs="Segoe UI"/>
        </w:rPr>
        <w:t>,</w:t>
      </w:r>
      <w:r w:rsidR="00F42BC5" w:rsidRPr="00C619EC">
        <w:rPr>
          <w:rFonts w:ascii="Segoe UI" w:hAnsi="Segoe UI" w:cs="Segoe UI"/>
        </w:rPr>
        <w:t xml:space="preserve"> </w:t>
      </w:r>
      <w:r w:rsidR="0052011E" w:rsidRPr="00C619EC">
        <w:rPr>
          <w:rFonts w:ascii="Segoe UI" w:hAnsi="Segoe UI" w:cs="Segoe UI"/>
        </w:rPr>
        <w:t xml:space="preserve">which go back as far as </w:t>
      </w:r>
      <w:r w:rsidR="00174473" w:rsidRPr="00C619EC">
        <w:rPr>
          <w:rFonts w:ascii="Segoe UI" w:hAnsi="Segoe UI" w:cs="Segoe UI"/>
        </w:rPr>
        <w:t>Carlyle (1841)</w:t>
      </w:r>
      <w:r w:rsidR="009D6B31" w:rsidRPr="00C619EC">
        <w:rPr>
          <w:rFonts w:ascii="Segoe UI" w:hAnsi="Segoe UI" w:cs="Segoe UI"/>
        </w:rPr>
        <w:t xml:space="preserve">, which </w:t>
      </w:r>
      <w:r w:rsidR="00777064" w:rsidRPr="00C619EC">
        <w:rPr>
          <w:rFonts w:ascii="Segoe UI" w:hAnsi="Segoe UI" w:cs="Segoe UI"/>
        </w:rPr>
        <w:t>unconsciously permeated their way through m</w:t>
      </w:r>
      <w:r w:rsidR="009D73CA" w:rsidRPr="00C619EC">
        <w:rPr>
          <w:rFonts w:ascii="Segoe UI" w:hAnsi="Segoe UI" w:cs="Segoe UI"/>
        </w:rPr>
        <w:t xml:space="preserve">uch </w:t>
      </w:r>
      <w:r w:rsidR="006B40EC" w:rsidRPr="00C619EC">
        <w:rPr>
          <w:rFonts w:ascii="Segoe UI" w:hAnsi="Segoe UI" w:cs="Segoe UI"/>
        </w:rPr>
        <w:t xml:space="preserve">of the </w:t>
      </w:r>
      <w:r w:rsidR="009D73CA" w:rsidRPr="00C619EC">
        <w:rPr>
          <w:rFonts w:ascii="Segoe UI" w:hAnsi="Segoe UI" w:cs="Segoe UI"/>
        </w:rPr>
        <w:t>modern leadership thinking</w:t>
      </w:r>
      <w:r w:rsidR="006F3785" w:rsidRPr="00C619EC">
        <w:rPr>
          <w:rFonts w:ascii="Segoe UI" w:hAnsi="Segoe UI" w:cs="Segoe UI"/>
        </w:rPr>
        <w:t>,</w:t>
      </w:r>
      <w:r w:rsidR="009D73CA" w:rsidRPr="00C619EC">
        <w:rPr>
          <w:rFonts w:ascii="Segoe UI" w:hAnsi="Segoe UI" w:cs="Segoe UI"/>
        </w:rPr>
        <w:t xml:space="preserve"> </w:t>
      </w:r>
      <w:r w:rsidR="006F3785" w:rsidRPr="00C619EC">
        <w:rPr>
          <w:rFonts w:ascii="Segoe UI" w:hAnsi="Segoe UI" w:cs="Segoe UI"/>
        </w:rPr>
        <w:t xml:space="preserve">to </w:t>
      </w:r>
      <w:r w:rsidR="009D73CA" w:rsidRPr="00C619EC">
        <w:rPr>
          <w:rFonts w:ascii="Segoe UI" w:hAnsi="Segoe UI" w:cs="Segoe UI"/>
        </w:rPr>
        <w:t>which coaching had become an extension to.</w:t>
      </w:r>
      <w:r w:rsidR="00A67F12" w:rsidRPr="00C619EC">
        <w:rPr>
          <w:rFonts w:ascii="Segoe UI" w:hAnsi="Segoe UI" w:cs="Segoe UI"/>
        </w:rPr>
        <w:t xml:space="preserve"> </w:t>
      </w:r>
      <w:r w:rsidR="00E06173" w:rsidRPr="00C619EC">
        <w:rPr>
          <w:rFonts w:ascii="Segoe UI" w:hAnsi="Segoe UI" w:cs="Segoe UI"/>
        </w:rPr>
        <w:t>Despite extensive conjecture</w:t>
      </w:r>
      <w:r w:rsidR="00C41F1E" w:rsidRPr="00C619EC">
        <w:rPr>
          <w:rFonts w:ascii="Segoe UI" w:hAnsi="Segoe UI" w:cs="Segoe UI"/>
        </w:rPr>
        <w:t xml:space="preserve"> in both the academic and professional literature, </w:t>
      </w:r>
      <w:r w:rsidRPr="00C619EC">
        <w:rPr>
          <w:rFonts w:ascii="Segoe UI" w:hAnsi="Segoe UI" w:cs="Segoe UI"/>
        </w:rPr>
        <w:t xml:space="preserve">a widely accepted definition of coaching culture continued to elude </w:t>
      </w:r>
      <w:r w:rsidR="00C41F1E" w:rsidRPr="00C619EC">
        <w:rPr>
          <w:rFonts w:ascii="Segoe UI" w:hAnsi="Segoe UI" w:cs="Segoe UI"/>
        </w:rPr>
        <w:t xml:space="preserve">both </w:t>
      </w:r>
      <w:r w:rsidRPr="00C619EC">
        <w:rPr>
          <w:rFonts w:ascii="Segoe UI" w:hAnsi="Segoe UI" w:cs="Segoe UI"/>
        </w:rPr>
        <w:t>researchers and practitioners alike</w:t>
      </w:r>
      <w:r w:rsidR="006F3785" w:rsidRPr="00C619EC">
        <w:rPr>
          <w:rFonts w:ascii="Segoe UI" w:hAnsi="Segoe UI" w:cs="Segoe UI"/>
        </w:rPr>
        <w:t>,</w:t>
      </w:r>
      <w:r w:rsidR="00C41F1E" w:rsidRPr="00C619EC">
        <w:rPr>
          <w:rFonts w:ascii="Segoe UI" w:hAnsi="Segoe UI" w:cs="Segoe UI"/>
        </w:rPr>
        <w:t xml:space="preserve"> </w:t>
      </w:r>
      <w:r w:rsidRPr="00C619EC">
        <w:rPr>
          <w:rFonts w:ascii="Segoe UI" w:hAnsi="Segoe UI" w:cs="Segoe UI"/>
        </w:rPr>
        <w:t>suggesting a conceptual fragmentation that limit</w:t>
      </w:r>
      <w:r w:rsidR="00FA1DDC" w:rsidRPr="00C619EC">
        <w:rPr>
          <w:rFonts w:ascii="Segoe UI" w:hAnsi="Segoe UI" w:cs="Segoe UI"/>
        </w:rPr>
        <w:t>s</w:t>
      </w:r>
      <w:r w:rsidRPr="00C619EC">
        <w:rPr>
          <w:rFonts w:ascii="Segoe UI" w:hAnsi="Segoe UI" w:cs="Segoe UI"/>
        </w:rPr>
        <w:t xml:space="preserve"> theoretical coherence and practical implementation.</w:t>
      </w:r>
    </w:p>
    <w:p w14:paraId="61140A1E" w14:textId="66A3CFD3" w:rsidR="00565D14" w:rsidRPr="00C619EC" w:rsidRDefault="00565D14" w:rsidP="006232EA">
      <w:pPr>
        <w:spacing w:before="100" w:beforeAutospacing="1" w:after="100" w:afterAutospacing="1" w:line="480" w:lineRule="auto"/>
        <w:rPr>
          <w:rFonts w:ascii="Segoe UI" w:hAnsi="Segoe UI" w:cs="Segoe UI"/>
        </w:rPr>
      </w:pPr>
      <w:r w:rsidRPr="00C619EC">
        <w:rPr>
          <w:rFonts w:ascii="Segoe UI" w:hAnsi="Segoe UI" w:cs="Segoe UI"/>
        </w:rPr>
        <w:t xml:space="preserve">The complexity of coaching culture becomes even more apparent when considering the </w:t>
      </w:r>
      <w:r w:rsidR="00FC5B01" w:rsidRPr="00C619EC">
        <w:rPr>
          <w:rFonts w:ascii="Segoe UI" w:hAnsi="Segoe UI" w:cs="Segoe UI"/>
        </w:rPr>
        <w:t xml:space="preserve">breadth and depth </w:t>
      </w:r>
      <w:r w:rsidR="00A40AFA" w:rsidRPr="00C619EC">
        <w:rPr>
          <w:rFonts w:ascii="Segoe UI" w:hAnsi="Segoe UI" w:cs="Segoe UI"/>
        </w:rPr>
        <w:t xml:space="preserve">of </w:t>
      </w:r>
      <w:r w:rsidR="00FA1DDC" w:rsidRPr="00C619EC">
        <w:rPr>
          <w:rFonts w:ascii="Segoe UI" w:hAnsi="Segoe UI" w:cs="Segoe UI"/>
        </w:rPr>
        <w:t xml:space="preserve">the </w:t>
      </w:r>
      <w:r w:rsidRPr="00C619EC">
        <w:rPr>
          <w:rFonts w:ascii="Segoe UI" w:hAnsi="Segoe UI" w:cs="Segoe UI"/>
        </w:rPr>
        <w:t>challenges facing contemporary organisations</w:t>
      </w:r>
      <w:r w:rsidR="00F66D3C" w:rsidRPr="00C619EC">
        <w:rPr>
          <w:rFonts w:ascii="Segoe UI" w:hAnsi="Segoe UI" w:cs="Segoe UI"/>
        </w:rPr>
        <w:t xml:space="preserve"> and </w:t>
      </w:r>
      <w:r w:rsidR="00FA1DDC" w:rsidRPr="00C619EC">
        <w:rPr>
          <w:rFonts w:ascii="Segoe UI" w:hAnsi="Segoe UI" w:cs="Segoe UI"/>
        </w:rPr>
        <w:t>their workforces</w:t>
      </w:r>
      <w:r w:rsidRPr="00C619EC">
        <w:rPr>
          <w:rFonts w:ascii="Segoe UI" w:hAnsi="Segoe UI" w:cs="Segoe UI"/>
        </w:rPr>
        <w:t xml:space="preserve">. </w:t>
      </w:r>
      <w:r w:rsidR="00334401" w:rsidRPr="00C619EC">
        <w:rPr>
          <w:rFonts w:ascii="Segoe UI" w:hAnsi="Segoe UI" w:cs="Segoe UI"/>
        </w:rPr>
        <w:t xml:space="preserve">They are often </w:t>
      </w:r>
      <w:r w:rsidR="00E671FA" w:rsidRPr="00C619EC">
        <w:rPr>
          <w:rFonts w:ascii="Segoe UI" w:hAnsi="Segoe UI" w:cs="Segoe UI"/>
        </w:rPr>
        <w:t xml:space="preserve">articulated using the </w:t>
      </w:r>
      <w:r w:rsidR="008474C4" w:rsidRPr="00C619EC">
        <w:rPr>
          <w:rFonts w:ascii="Segoe UI" w:hAnsi="Segoe UI" w:cs="Segoe UI"/>
        </w:rPr>
        <w:t xml:space="preserve">conceptual ideas of </w:t>
      </w:r>
      <w:r w:rsidR="00AB427C" w:rsidRPr="00C619EC">
        <w:rPr>
          <w:rFonts w:ascii="Segoe UI" w:hAnsi="Segoe UI" w:cs="Segoe UI"/>
        </w:rPr>
        <w:t xml:space="preserve">volatility, uncertainty, complexity, and ambiguity (VUCA) </w:t>
      </w:r>
      <w:r w:rsidR="0031316B" w:rsidRPr="00C619EC">
        <w:rPr>
          <w:rFonts w:ascii="Segoe UI" w:hAnsi="Segoe UI" w:cs="Segoe UI"/>
        </w:rPr>
        <w:t>(</w:t>
      </w:r>
      <w:r w:rsidR="006B0ADD" w:rsidRPr="00C619EC">
        <w:rPr>
          <w:rFonts w:ascii="Segoe UI" w:hAnsi="Segoe UI" w:cs="Segoe UI"/>
        </w:rPr>
        <w:t>Bennis &amp; Nanus</w:t>
      </w:r>
      <w:r w:rsidR="00CD150C" w:rsidRPr="00C619EC">
        <w:rPr>
          <w:rFonts w:ascii="Segoe UI" w:hAnsi="Segoe UI" w:cs="Segoe UI"/>
        </w:rPr>
        <w:t>, 1985</w:t>
      </w:r>
      <w:r w:rsidR="00146383" w:rsidRPr="00C619EC">
        <w:rPr>
          <w:rFonts w:ascii="Segoe UI" w:hAnsi="Segoe UI" w:cs="Segoe UI"/>
        </w:rPr>
        <w:t xml:space="preserve">; </w:t>
      </w:r>
      <w:r w:rsidR="00CD150C" w:rsidRPr="00C619EC">
        <w:rPr>
          <w:rFonts w:ascii="Segoe UI" w:hAnsi="Segoe UI" w:cs="Segoe UI"/>
        </w:rPr>
        <w:t>Bennet &amp; Lemoine, 201</w:t>
      </w:r>
      <w:r w:rsidR="00F66D3C" w:rsidRPr="00C619EC">
        <w:rPr>
          <w:rFonts w:ascii="Segoe UI" w:hAnsi="Segoe UI" w:cs="Segoe UI"/>
        </w:rPr>
        <w:t xml:space="preserve">4) or </w:t>
      </w:r>
      <w:r w:rsidR="00E033BD" w:rsidRPr="00C619EC">
        <w:rPr>
          <w:rFonts w:ascii="Segoe UI" w:hAnsi="Segoe UI" w:cs="Segoe UI"/>
        </w:rPr>
        <w:t>brittle, anxious, nonlinear, and incomprehensible</w:t>
      </w:r>
      <w:r w:rsidR="00C57368" w:rsidRPr="00C619EC">
        <w:rPr>
          <w:rFonts w:ascii="Segoe UI" w:hAnsi="Segoe UI" w:cs="Segoe UI"/>
        </w:rPr>
        <w:t xml:space="preserve"> (BANI) </w:t>
      </w:r>
      <w:r w:rsidR="008231D2" w:rsidRPr="00C619EC">
        <w:rPr>
          <w:rFonts w:ascii="Segoe UI" w:hAnsi="Segoe UI" w:cs="Segoe UI"/>
        </w:rPr>
        <w:t>(Cascio</w:t>
      </w:r>
      <w:r w:rsidR="003645EC" w:rsidRPr="00C619EC">
        <w:rPr>
          <w:rFonts w:ascii="Segoe UI" w:hAnsi="Segoe UI" w:cs="Segoe UI"/>
        </w:rPr>
        <w:t>, 2020</w:t>
      </w:r>
      <w:r w:rsidR="00146383" w:rsidRPr="00C619EC">
        <w:rPr>
          <w:rFonts w:ascii="Segoe UI" w:hAnsi="Segoe UI" w:cs="Segoe UI"/>
        </w:rPr>
        <w:t xml:space="preserve">; </w:t>
      </w:r>
      <w:proofErr w:type="spellStart"/>
      <w:r w:rsidR="003645EC" w:rsidRPr="00C619EC">
        <w:rPr>
          <w:rFonts w:ascii="Segoe UI" w:hAnsi="Segoe UI" w:cs="Segoe UI"/>
        </w:rPr>
        <w:t>Syamsir</w:t>
      </w:r>
      <w:proofErr w:type="spellEnd"/>
      <w:r w:rsidR="003645EC" w:rsidRPr="00C619EC">
        <w:rPr>
          <w:rFonts w:ascii="Segoe UI" w:hAnsi="Segoe UI" w:cs="Segoe UI"/>
        </w:rPr>
        <w:t xml:space="preserve"> et al, 2025)</w:t>
      </w:r>
      <w:r w:rsidR="008E0BD9" w:rsidRPr="00C619EC">
        <w:rPr>
          <w:rFonts w:ascii="Segoe UI" w:hAnsi="Segoe UI" w:cs="Segoe UI"/>
        </w:rPr>
        <w:t xml:space="preserve">. These </w:t>
      </w:r>
      <w:r w:rsidR="001D3D82" w:rsidRPr="00C619EC">
        <w:rPr>
          <w:rFonts w:ascii="Segoe UI" w:hAnsi="Segoe UI" w:cs="Segoe UI"/>
        </w:rPr>
        <w:t xml:space="preserve">environmental concepts indicate </w:t>
      </w:r>
      <w:r w:rsidR="00A40AFA" w:rsidRPr="00C619EC">
        <w:rPr>
          <w:rFonts w:ascii="Segoe UI" w:hAnsi="Segoe UI" w:cs="Segoe UI"/>
        </w:rPr>
        <w:t xml:space="preserve">that </w:t>
      </w:r>
      <w:r w:rsidR="001D3D82" w:rsidRPr="00C619EC">
        <w:rPr>
          <w:rFonts w:ascii="Segoe UI" w:hAnsi="Segoe UI" w:cs="Segoe UI"/>
        </w:rPr>
        <w:t>t</w:t>
      </w:r>
      <w:r w:rsidRPr="00C619EC">
        <w:rPr>
          <w:rFonts w:ascii="Segoe UI" w:hAnsi="Segoe UI" w:cs="Segoe UI"/>
        </w:rPr>
        <w:t xml:space="preserve">urbulence, change fatigue and increased psychological strain have become near-universal features of modern work. </w:t>
      </w:r>
      <w:r w:rsidR="00AD5E13" w:rsidRPr="00C619EC">
        <w:rPr>
          <w:rFonts w:ascii="Segoe UI" w:hAnsi="Segoe UI" w:cs="Segoe UI"/>
        </w:rPr>
        <w:t xml:space="preserve">There is a popularist belief in the professional </w:t>
      </w:r>
      <w:r w:rsidR="00A8706F" w:rsidRPr="00C619EC">
        <w:rPr>
          <w:rFonts w:ascii="Segoe UI" w:hAnsi="Segoe UI" w:cs="Segoe UI"/>
        </w:rPr>
        <w:t xml:space="preserve">literature </w:t>
      </w:r>
      <w:r w:rsidRPr="00C619EC">
        <w:rPr>
          <w:rFonts w:ascii="Segoe UI" w:hAnsi="Segoe UI" w:cs="Segoe UI"/>
        </w:rPr>
        <w:t xml:space="preserve">that coaching </w:t>
      </w:r>
      <w:r w:rsidR="00A8706F" w:rsidRPr="00C619EC">
        <w:rPr>
          <w:rFonts w:ascii="Segoe UI" w:hAnsi="Segoe UI" w:cs="Segoe UI"/>
        </w:rPr>
        <w:t>has the capacity to</w:t>
      </w:r>
      <w:r w:rsidRPr="00C619EC">
        <w:rPr>
          <w:rFonts w:ascii="Segoe UI" w:hAnsi="Segoe UI" w:cs="Segoe UI"/>
        </w:rPr>
        <w:t xml:space="preserve"> strengthen the psychological resources people need </w:t>
      </w:r>
      <w:r w:rsidR="009D1375" w:rsidRPr="00C619EC">
        <w:rPr>
          <w:rFonts w:ascii="Segoe UI" w:hAnsi="Segoe UI" w:cs="Segoe UI"/>
        </w:rPr>
        <w:t xml:space="preserve">in such environments. </w:t>
      </w:r>
      <w:r w:rsidRPr="00C619EC">
        <w:rPr>
          <w:rFonts w:ascii="Segoe UI" w:hAnsi="Segoe UI" w:cs="Segoe UI"/>
        </w:rPr>
        <w:t xml:space="preserve">If </w:t>
      </w:r>
      <w:r w:rsidR="009D1375" w:rsidRPr="00C619EC">
        <w:rPr>
          <w:rFonts w:ascii="Segoe UI" w:hAnsi="Segoe UI" w:cs="Segoe UI"/>
        </w:rPr>
        <w:t xml:space="preserve">a </w:t>
      </w:r>
      <w:r w:rsidR="008A3D42" w:rsidRPr="00C619EC">
        <w:rPr>
          <w:rFonts w:ascii="Segoe UI" w:hAnsi="Segoe UI" w:cs="Segoe UI"/>
        </w:rPr>
        <w:t>coaching culture</w:t>
      </w:r>
      <w:r w:rsidRPr="00C619EC">
        <w:rPr>
          <w:rFonts w:ascii="Segoe UI" w:hAnsi="Segoe UI" w:cs="Segoe UI"/>
        </w:rPr>
        <w:t xml:space="preserve"> </w:t>
      </w:r>
      <w:r w:rsidR="009D1375" w:rsidRPr="00C619EC">
        <w:rPr>
          <w:rFonts w:ascii="Segoe UI" w:hAnsi="Segoe UI" w:cs="Segoe UI"/>
        </w:rPr>
        <w:t xml:space="preserve">has the </w:t>
      </w:r>
      <w:r w:rsidR="008A3D42" w:rsidRPr="00C619EC">
        <w:rPr>
          <w:rFonts w:ascii="Segoe UI" w:hAnsi="Segoe UI" w:cs="Segoe UI"/>
        </w:rPr>
        <w:t xml:space="preserve">capacity to </w:t>
      </w:r>
      <w:r w:rsidRPr="00C619EC">
        <w:rPr>
          <w:rFonts w:ascii="Segoe UI" w:hAnsi="Segoe UI" w:cs="Segoe UI"/>
        </w:rPr>
        <w:t xml:space="preserve">help </w:t>
      </w:r>
      <w:r w:rsidR="008A3D42" w:rsidRPr="00C619EC">
        <w:rPr>
          <w:rFonts w:ascii="Segoe UI" w:hAnsi="Segoe UI" w:cs="Segoe UI"/>
        </w:rPr>
        <w:t xml:space="preserve">organisations </w:t>
      </w:r>
      <w:r w:rsidR="000530E0" w:rsidRPr="00C619EC">
        <w:rPr>
          <w:rFonts w:ascii="Segoe UI" w:hAnsi="Segoe UI" w:cs="Segoe UI"/>
        </w:rPr>
        <w:t xml:space="preserve">respond to these turbulent </w:t>
      </w:r>
      <w:r w:rsidR="002C2563" w:rsidRPr="00C619EC">
        <w:rPr>
          <w:rFonts w:ascii="Segoe UI" w:hAnsi="Segoe UI" w:cs="Segoe UI"/>
        </w:rPr>
        <w:t>conditions,</w:t>
      </w:r>
      <w:r w:rsidR="000D30D9" w:rsidRPr="00C619EC">
        <w:rPr>
          <w:rFonts w:ascii="Segoe UI" w:hAnsi="Segoe UI" w:cs="Segoe UI"/>
        </w:rPr>
        <w:t xml:space="preserve"> then there is value </w:t>
      </w:r>
      <w:r w:rsidR="0058523E" w:rsidRPr="00C619EC">
        <w:rPr>
          <w:rFonts w:ascii="Segoe UI" w:hAnsi="Segoe UI" w:cs="Segoe UI"/>
        </w:rPr>
        <w:t>that</w:t>
      </w:r>
      <w:r w:rsidR="000D30D9" w:rsidRPr="00C619EC">
        <w:rPr>
          <w:rFonts w:ascii="Segoe UI" w:hAnsi="Segoe UI" w:cs="Segoe UI"/>
        </w:rPr>
        <w:t xml:space="preserve"> extends </w:t>
      </w:r>
      <w:r w:rsidRPr="00C619EC">
        <w:rPr>
          <w:rFonts w:ascii="Segoe UI" w:hAnsi="Segoe UI" w:cs="Segoe UI"/>
        </w:rPr>
        <w:lastRenderedPageBreak/>
        <w:t xml:space="preserve">beyond improved </w:t>
      </w:r>
      <w:r w:rsidR="0058523E" w:rsidRPr="00C619EC">
        <w:rPr>
          <w:rFonts w:ascii="Segoe UI" w:hAnsi="Segoe UI" w:cs="Segoe UI"/>
        </w:rPr>
        <w:t>conversations</w:t>
      </w:r>
      <w:r w:rsidR="00BF5932" w:rsidRPr="00C619EC">
        <w:rPr>
          <w:rFonts w:ascii="Segoe UI" w:hAnsi="Segoe UI" w:cs="Segoe UI"/>
        </w:rPr>
        <w:t xml:space="preserve"> and any coaching model</w:t>
      </w:r>
      <w:r w:rsidRPr="00C619EC">
        <w:rPr>
          <w:rFonts w:ascii="Segoe UI" w:hAnsi="Segoe UI" w:cs="Segoe UI"/>
        </w:rPr>
        <w:t xml:space="preserve"> into strategic capability</w:t>
      </w:r>
      <w:r w:rsidR="00964845" w:rsidRPr="00C619EC">
        <w:rPr>
          <w:rFonts w:ascii="Segoe UI" w:hAnsi="Segoe UI" w:cs="Segoe UI"/>
        </w:rPr>
        <w:t xml:space="preserve">, where a coaching culture has the potential to be the difference that makes the difference </w:t>
      </w:r>
      <w:r w:rsidR="000A42C8" w:rsidRPr="00C619EC">
        <w:rPr>
          <w:rFonts w:ascii="Segoe UI" w:hAnsi="Segoe UI" w:cs="Segoe UI"/>
        </w:rPr>
        <w:t>in a modern world.</w:t>
      </w:r>
    </w:p>
    <w:p w14:paraId="58D50C7F" w14:textId="4DCE5999" w:rsidR="00565D14" w:rsidRPr="00C619EC" w:rsidRDefault="000A42C8" w:rsidP="001B2974">
      <w:pPr>
        <w:snapToGrid w:val="0"/>
        <w:spacing w:before="100" w:beforeAutospacing="1" w:after="100" w:afterAutospacing="1" w:line="480" w:lineRule="auto"/>
        <w:rPr>
          <w:rFonts w:ascii="Segoe UI" w:hAnsi="Segoe UI" w:cs="Segoe UI"/>
        </w:rPr>
      </w:pPr>
      <w:r w:rsidRPr="00C619EC">
        <w:rPr>
          <w:rFonts w:ascii="Segoe UI" w:hAnsi="Segoe UI" w:cs="Segoe UI"/>
        </w:rPr>
        <w:t>Unfortunately</w:t>
      </w:r>
      <w:r w:rsidR="00565D14" w:rsidRPr="00C619EC">
        <w:rPr>
          <w:rFonts w:ascii="Segoe UI" w:hAnsi="Segoe UI" w:cs="Segoe UI"/>
        </w:rPr>
        <w:t xml:space="preserve">, the academic literature </w:t>
      </w:r>
      <w:r w:rsidRPr="00C619EC">
        <w:rPr>
          <w:rFonts w:ascii="Segoe UI" w:hAnsi="Segoe UI" w:cs="Segoe UI"/>
        </w:rPr>
        <w:t xml:space="preserve">appears to </w:t>
      </w:r>
      <w:r w:rsidR="00565D14" w:rsidRPr="00C619EC">
        <w:rPr>
          <w:rFonts w:ascii="Segoe UI" w:hAnsi="Segoe UI" w:cs="Segoe UI"/>
        </w:rPr>
        <w:t>remain</w:t>
      </w:r>
      <w:r w:rsidR="0089427D" w:rsidRPr="00C619EC">
        <w:rPr>
          <w:rFonts w:ascii="Segoe UI" w:hAnsi="Segoe UI" w:cs="Segoe UI"/>
        </w:rPr>
        <w:t xml:space="preserve"> broadly</w:t>
      </w:r>
      <w:r w:rsidR="00565D14" w:rsidRPr="00C619EC">
        <w:rPr>
          <w:rFonts w:ascii="Segoe UI" w:hAnsi="Segoe UI" w:cs="Segoe UI"/>
        </w:rPr>
        <w:t xml:space="preserve"> underdeveloped</w:t>
      </w:r>
      <w:r w:rsidR="00D63E1D" w:rsidRPr="00C619EC">
        <w:rPr>
          <w:rFonts w:ascii="Segoe UI" w:hAnsi="Segoe UI" w:cs="Segoe UI"/>
        </w:rPr>
        <w:t xml:space="preserve"> for the potential that a coaching culture has to offer an organisation </w:t>
      </w:r>
      <w:r w:rsidR="00312831" w:rsidRPr="00C619EC">
        <w:rPr>
          <w:rFonts w:ascii="Segoe UI" w:hAnsi="Segoe UI" w:cs="Segoe UI"/>
        </w:rPr>
        <w:t>in 2025</w:t>
      </w:r>
      <w:r w:rsidR="00565D14" w:rsidRPr="00C619EC">
        <w:rPr>
          <w:rFonts w:ascii="Segoe UI" w:hAnsi="Segoe UI" w:cs="Segoe UI"/>
        </w:rPr>
        <w:t xml:space="preserve">. Much of the existing evidence </w:t>
      </w:r>
      <w:r w:rsidR="00312831" w:rsidRPr="00C619EC">
        <w:rPr>
          <w:rFonts w:ascii="Segoe UI" w:hAnsi="Segoe UI" w:cs="Segoe UI"/>
        </w:rPr>
        <w:t>is limited</w:t>
      </w:r>
      <w:r w:rsidR="00424561" w:rsidRPr="00C619EC">
        <w:rPr>
          <w:rFonts w:ascii="Segoe UI" w:hAnsi="Segoe UI" w:cs="Segoe UI"/>
        </w:rPr>
        <w:t>,</w:t>
      </w:r>
      <w:r w:rsidR="00312831" w:rsidRPr="00C619EC">
        <w:rPr>
          <w:rFonts w:ascii="Segoe UI" w:hAnsi="Segoe UI" w:cs="Segoe UI"/>
        </w:rPr>
        <w:t xml:space="preserve"> </w:t>
      </w:r>
      <w:r w:rsidR="00045EC0" w:rsidRPr="00C619EC">
        <w:rPr>
          <w:rFonts w:ascii="Segoe UI" w:hAnsi="Segoe UI" w:cs="Segoe UI"/>
        </w:rPr>
        <w:t xml:space="preserve">as it </w:t>
      </w:r>
      <w:r w:rsidR="00565D14" w:rsidRPr="00C619EC">
        <w:rPr>
          <w:rFonts w:ascii="Segoe UI" w:hAnsi="Segoe UI" w:cs="Segoe UI"/>
        </w:rPr>
        <w:t xml:space="preserve">relies on </w:t>
      </w:r>
      <w:r w:rsidR="00424561" w:rsidRPr="00C619EC">
        <w:rPr>
          <w:rFonts w:ascii="Segoe UI" w:hAnsi="Segoe UI" w:cs="Segoe UI"/>
        </w:rPr>
        <w:t>single-organisation</w:t>
      </w:r>
      <w:r w:rsidR="00565D14" w:rsidRPr="00C619EC">
        <w:rPr>
          <w:rFonts w:ascii="Segoe UI" w:hAnsi="Segoe UI" w:cs="Segoe UI"/>
        </w:rPr>
        <w:t xml:space="preserve"> case studies</w:t>
      </w:r>
      <w:r w:rsidR="00045EC0" w:rsidRPr="00C619EC">
        <w:rPr>
          <w:rFonts w:ascii="Segoe UI" w:hAnsi="Segoe UI" w:cs="Segoe UI"/>
        </w:rPr>
        <w:t xml:space="preserve"> </w:t>
      </w:r>
      <w:r w:rsidR="00565D14" w:rsidRPr="00C619EC">
        <w:rPr>
          <w:rFonts w:ascii="Segoe UI" w:hAnsi="Segoe UI" w:cs="Segoe UI"/>
        </w:rPr>
        <w:t>and conceptual models that overlap but rarely inter</w:t>
      </w:r>
      <w:r w:rsidR="002262A5" w:rsidRPr="00C619EC">
        <w:rPr>
          <w:rFonts w:ascii="Segoe UI" w:hAnsi="Segoe UI" w:cs="Segoe UI"/>
        </w:rPr>
        <w:t>connect</w:t>
      </w:r>
      <w:r w:rsidR="00565D14" w:rsidRPr="00C619EC">
        <w:rPr>
          <w:rFonts w:ascii="Segoe UI" w:hAnsi="Segoe UI" w:cs="Segoe UI"/>
        </w:rPr>
        <w:t>. There is also limited exploration of contexts where coaching cultures may be harder to develop, such as hierarchical or command-led environments</w:t>
      </w:r>
      <w:r w:rsidR="00A40AFA" w:rsidRPr="00C619EC">
        <w:rPr>
          <w:rFonts w:ascii="Segoe UI" w:hAnsi="Segoe UI" w:cs="Segoe UI"/>
        </w:rPr>
        <w:t>,</w:t>
      </w:r>
      <w:r w:rsidR="0089427D" w:rsidRPr="00C619EC">
        <w:rPr>
          <w:rFonts w:ascii="Segoe UI" w:hAnsi="Segoe UI" w:cs="Segoe UI"/>
        </w:rPr>
        <w:t xml:space="preserve"> as previously discussed</w:t>
      </w:r>
      <w:r w:rsidR="00565D14" w:rsidRPr="00C619EC">
        <w:rPr>
          <w:rFonts w:ascii="Segoe UI" w:hAnsi="Segoe UI" w:cs="Segoe UI"/>
        </w:rPr>
        <w:t>.</w:t>
      </w:r>
    </w:p>
    <w:p w14:paraId="25D2C8BF" w14:textId="44A86068" w:rsidR="00C52165" w:rsidRPr="00803D90" w:rsidRDefault="00C52165" w:rsidP="001B2974">
      <w:pPr>
        <w:snapToGrid w:val="0"/>
        <w:spacing w:before="100" w:beforeAutospacing="1" w:after="100" w:afterAutospacing="1"/>
        <w:rPr>
          <w:rFonts w:ascii="Segoe UI" w:hAnsi="Segoe UI" w:cs="Segoe UI"/>
          <w:b/>
          <w:bCs/>
        </w:rPr>
      </w:pPr>
      <w:r w:rsidRPr="00803D90">
        <w:rPr>
          <w:rFonts w:ascii="Segoe UI" w:hAnsi="Segoe UI" w:cs="Segoe UI"/>
          <w:b/>
          <w:bCs/>
        </w:rPr>
        <w:t>1.2 Purpose</w:t>
      </w:r>
    </w:p>
    <w:p w14:paraId="004D37B0" w14:textId="23B42246" w:rsidR="00565D14" w:rsidRPr="00C619EC" w:rsidRDefault="00565D14" w:rsidP="001B2974">
      <w:pPr>
        <w:snapToGrid w:val="0"/>
        <w:spacing w:before="100" w:beforeAutospacing="1" w:after="100" w:afterAutospacing="1" w:line="480" w:lineRule="auto"/>
        <w:rPr>
          <w:rFonts w:ascii="Segoe UI" w:hAnsi="Segoe UI" w:cs="Segoe UI"/>
        </w:rPr>
      </w:pPr>
      <w:r w:rsidRPr="00C619EC">
        <w:rPr>
          <w:rFonts w:ascii="Segoe UI" w:hAnsi="Segoe UI" w:cs="Segoe UI"/>
        </w:rPr>
        <w:t xml:space="preserve">Given these </w:t>
      </w:r>
      <w:r w:rsidR="002262A5" w:rsidRPr="00C619EC">
        <w:rPr>
          <w:rFonts w:ascii="Segoe UI" w:hAnsi="Segoe UI" w:cs="Segoe UI"/>
        </w:rPr>
        <w:t>issues</w:t>
      </w:r>
      <w:r w:rsidR="00424561" w:rsidRPr="00C619EC">
        <w:rPr>
          <w:rFonts w:ascii="Segoe UI" w:hAnsi="Segoe UI" w:cs="Segoe UI"/>
        </w:rPr>
        <w:t>,</w:t>
      </w:r>
      <w:r w:rsidRPr="00C619EC">
        <w:rPr>
          <w:rFonts w:ascii="Segoe UI" w:hAnsi="Segoe UI" w:cs="Segoe UI"/>
        </w:rPr>
        <w:t xml:space="preserve"> a narrative review offers an opportunity to make sense of a field rich in ideas but low in coherence. </w:t>
      </w:r>
      <w:r w:rsidR="00831329" w:rsidRPr="00C619EC">
        <w:rPr>
          <w:rFonts w:ascii="Segoe UI" w:hAnsi="Segoe UI" w:cs="Segoe UI"/>
        </w:rPr>
        <w:t>The purpose of t</w:t>
      </w:r>
      <w:r w:rsidRPr="00C619EC">
        <w:rPr>
          <w:rFonts w:ascii="Segoe UI" w:hAnsi="Segoe UI" w:cs="Segoe UI"/>
        </w:rPr>
        <w:t xml:space="preserve">his review </w:t>
      </w:r>
      <w:r w:rsidR="00831329" w:rsidRPr="00C619EC">
        <w:rPr>
          <w:rFonts w:ascii="Segoe UI" w:hAnsi="Segoe UI" w:cs="Segoe UI"/>
        </w:rPr>
        <w:t xml:space="preserve">is to </w:t>
      </w:r>
      <w:r w:rsidR="00163DDB" w:rsidRPr="00C619EC">
        <w:rPr>
          <w:rFonts w:ascii="Segoe UI" w:hAnsi="Segoe UI" w:cs="Segoe UI"/>
        </w:rPr>
        <w:t>synthesise</w:t>
      </w:r>
      <w:r w:rsidRPr="00C619EC">
        <w:rPr>
          <w:rFonts w:ascii="Segoe UI" w:hAnsi="Segoe UI" w:cs="Segoe UI"/>
        </w:rPr>
        <w:t xml:space="preserve"> definitional, conceptual and empirical work to identify common threads, surface tensions and highlight areas for further development. It aims to clarify how coaching cultures are </w:t>
      </w:r>
      <w:r w:rsidR="00BB7C9D" w:rsidRPr="00C619EC">
        <w:rPr>
          <w:rFonts w:ascii="Segoe UI" w:hAnsi="Segoe UI" w:cs="Segoe UI"/>
        </w:rPr>
        <w:t xml:space="preserve">currently </w:t>
      </w:r>
      <w:r w:rsidRPr="00C619EC">
        <w:rPr>
          <w:rFonts w:ascii="Segoe UI" w:hAnsi="Segoe UI" w:cs="Segoe UI"/>
        </w:rPr>
        <w:t>understood</w:t>
      </w:r>
      <w:r w:rsidR="00BB7C9D" w:rsidRPr="00C619EC">
        <w:rPr>
          <w:rFonts w:ascii="Segoe UI" w:hAnsi="Segoe UI" w:cs="Segoe UI"/>
        </w:rPr>
        <w:t>, if at all</w:t>
      </w:r>
      <w:r w:rsidR="00163DDB" w:rsidRPr="00C619EC">
        <w:rPr>
          <w:rFonts w:ascii="Segoe UI" w:hAnsi="Segoe UI" w:cs="Segoe UI"/>
        </w:rPr>
        <w:t xml:space="preserve">; </w:t>
      </w:r>
      <w:r w:rsidRPr="00C619EC">
        <w:rPr>
          <w:rFonts w:ascii="Segoe UI" w:hAnsi="Segoe UI" w:cs="Segoe UI"/>
        </w:rPr>
        <w:t>what mechanisms are said to support them, what effects they may produce, and where the literature still falls short.</w:t>
      </w:r>
    </w:p>
    <w:p w14:paraId="5124A4BC" w14:textId="77777777" w:rsidR="007254BA" w:rsidRPr="00C619EC" w:rsidRDefault="009F1EA2" w:rsidP="001B2974">
      <w:pPr>
        <w:spacing w:before="100" w:beforeAutospacing="1" w:after="100" w:afterAutospacing="1" w:line="480" w:lineRule="auto"/>
        <w:rPr>
          <w:rFonts w:ascii="Segoe UI" w:hAnsi="Segoe UI" w:cs="Segoe UI"/>
        </w:rPr>
      </w:pPr>
      <w:r w:rsidRPr="00C619EC">
        <w:rPr>
          <w:rFonts w:ascii="Segoe UI" w:hAnsi="Segoe UI" w:cs="Segoe UI"/>
        </w:rPr>
        <w:t xml:space="preserve">Against this backdrop, a modernised literature review requires more than an update of citations. It </w:t>
      </w:r>
      <w:r w:rsidR="00406E12" w:rsidRPr="00C619EC">
        <w:rPr>
          <w:rFonts w:ascii="Segoe UI" w:hAnsi="Segoe UI" w:cs="Segoe UI"/>
        </w:rPr>
        <w:t>involves</w:t>
      </w:r>
      <w:r w:rsidRPr="00C619EC">
        <w:rPr>
          <w:rFonts w:ascii="Segoe UI" w:hAnsi="Segoe UI" w:cs="Segoe UI"/>
        </w:rPr>
        <w:t xml:space="preserve"> a</w:t>
      </w:r>
      <w:r w:rsidR="0025542E" w:rsidRPr="00C619EC">
        <w:rPr>
          <w:rFonts w:ascii="Segoe UI" w:hAnsi="Segoe UI" w:cs="Segoe UI"/>
        </w:rPr>
        <w:t xml:space="preserve">n exploration </w:t>
      </w:r>
      <w:r w:rsidRPr="00C619EC">
        <w:rPr>
          <w:rFonts w:ascii="Segoe UI" w:hAnsi="Segoe UI" w:cs="Segoe UI"/>
        </w:rPr>
        <w:t>of the underlying assumptions about what coaching cultures are, how they work, and why they emerge</w:t>
      </w:r>
      <w:r w:rsidR="0025542E" w:rsidRPr="00C619EC">
        <w:rPr>
          <w:rFonts w:ascii="Segoe UI" w:hAnsi="Segoe UI" w:cs="Segoe UI"/>
        </w:rPr>
        <w:t xml:space="preserve">, </w:t>
      </w:r>
      <w:r w:rsidRPr="00C619EC">
        <w:rPr>
          <w:rFonts w:ascii="Segoe UI" w:hAnsi="Segoe UI" w:cs="Segoe UI"/>
        </w:rPr>
        <w:t xml:space="preserve">drawing together the conceptual contributions of 2014, the empirical clarifications of 2024, and the </w:t>
      </w:r>
      <w:r w:rsidRPr="00C619EC">
        <w:rPr>
          <w:rFonts w:ascii="Segoe UI" w:hAnsi="Segoe UI" w:cs="Segoe UI"/>
        </w:rPr>
        <w:lastRenderedPageBreak/>
        <w:t xml:space="preserve">systems-based, psychologically informed perspectives </w:t>
      </w:r>
      <w:r w:rsidR="00AF65BA" w:rsidRPr="00C619EC">
        <w:rPr>
          <w:rFonts w:ascii="Segoe UI" w:hAnsi="Segoe UI" w:cs="Segoe UI"/>
        </w:rPr>
        <w:t xml:space="preserve">of broader current </w:t>
      </w:r>
      <w:r w:rsidR="007254BA" w:rsidRPr="00C619EC">
        <w:rPr>
          <w:rFonts w:ascii="Segoe UI" w:hAnsi="Segoe UI" w:cs="Segoe UI"/>
        </w:rPr>
        <w:t xml:space="preserve">organisational </w:t>
      </w:r>
      <w:r w:rsidR="00AF65BA" w:rsidRPr="00C619EC">
        <w:rPr>
          <w:rFonts w:ascii="Segoe UI" w:hAnsi="Segoe UI" w:cs="Segoe UI"/>
        </w:rPr>
        <w:t>thinking</w:t>
      </w:r>
      <w:r w:rsidRPr="00C619EC">
        <w:rPr>
          <w:rFonts w:ascii="Segoe UI" w:hAnsi="Segoe UI" w:cs="Segoe UI"/>
        </w:rPr>
        <w:t xml:space="preserve">. </w:t>
      </w:r>
    </w:p>
    <w:p w14:paraId="009F6216" w14:textId="77777777" w:rsidR="00163F32" w:rsidRPr="00C619EC" w:rsidRDefault="00163F32" w:rsidP="00163F32">
      <w:pPr>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163F32" w:rsidRPr="00C619EC" w14:paraId="174356E4" w14:textId="77777777" w:rsidTr="00690259">
        <w:trPr>
          <w:trHeight w:val="305"/>
        </w:trPr>
        <w:tc>
          <w:tcPr>
            <w:tcW w:w="8767" w:type="dxa"/>
            <w:shd w:val="clear" w:color="auto" w:fill="CCCCCC"/>
          </w:tcPr>
          <w:p w14:paraId="7D82A00F" w14:textId="109CC50C" w:rsidR="00163F32" w:rsidRPr="00C619EC" w:rsidRDefault="00230912" w:rsidP="003B62F1">
            <w:pPr>
              <w:pStyle w:val="ListParagraph"/>
              <w:numPr>
                <w:ilvl w:val="0"/>
                <w:numId w:val="12"/>
              </w:numPr>
              <w:jc w:val="both"/>
              <w:rPr>
                <w:rFonts w:ascii="Segoe UI" w:hAnsi="Segoe UI" w:cs="Segoe UI"/>
              </w:rPr>
            </w:pPr>
            <w:r w:rsidRPr="00C619EC">
              <w:rPr>
                <w:rFonts w:ascii="Segoe UI" w:hAnsi="Segoe UI" w:cs="Segoe UI"/>
              </w:rPr>
              <w:t>Narrative Methodology and Paper Selection</w:t>
            </w:r>
          </w:p>
        </w:tc>
      </w:tr>
    </w:tbl>
    <w:p w14:paraId="6C589D4C" w14:textId="77777777" w:rsidR="00163F32" w:rsidRPr="00C619EC" w:rsidRDefault="00163F32" w:rsidP="001B2974">
      <w:pPr>
        <w:spacing w:after="160"/>
        <w:rPr>
          <w:rFonts w:ascii="Segoe UI" w:hAnsi="Segoe UI" w:cs="Segoe UI"/>
        </w:rPr>
      </w:pPr>
    </w:p>
    <w:p w14:paraId="222638C3" w14:textId="7C349A95" w:rsidR="001B2974" w:rsidRPr="00803D90" w:rsidRDefault="00C404BC" w:rsidP="001B2974">
      <w:pPr>
        <w:spacing w:before="100" w:beforeAutospacing="1" w:after="100" w:afterAutospacing="1"/>
        <w:rPr>
          <w:rFonts w:ascii="Segoe UI" w:hAnsi="Segoe UI" w:cs="Segoe UI"/>
          <w:b/>
          <w:bCs/>
        </w:rPr>
      </w:pPr>
      <w:r w:rsidRPr="00803D90">
        <w:rPr>
          <w:rFonts w:ascii="Segoe UI" w:hAnsi="Segoe UI" w:cs="Segoe UI"/>
          <w:b/>
          <w:bCs/>
        </w:rPr>
        <w:t>2.1</w:t>
      </w:r>
      <w:r w:rsidR="00923AA6" w:rsidRPr="00803D90">
        <w:rPr>
          <w:rFonts w:ascii="Segoe UI" w:hAnsi="Segoe UI" w:cs="Segoe UI"/>
          <w:b/>
          <w:bCs/>
        </w:rPr>
        <w:t xml:space="preserve"> </w:t>
      </w:r>
      <w:r w:rsidRPr="00803D90">
        <w:rPr>
          <w:rFonts w:ascii="Segoe UI" w:hAnsi="Segoe UI" w:cs="Segoe UI"/>
          <w:b/>
          <w:bCs/>
        </w:rPr>
        <w:t>Rational</w:t>
      </w:r>
      <w:r w:rsidR="00695622" w:rsidRPr="00803D90">
        <w:rPr>
          <w:rFonts w:ascii="Segoe UI" w:hAnsi="Segoe UI" w:cs="Segoe UI"/>
          <w:b/>
          <w:bCs/>
        </w:rPr>
        <w:t>e</w:t>
      </w:r>
      <w:r w:rsidRPr="00803D90">
        <w:rPr>
          <w:rFonts w:ascii="Segoe UI" w:hAnsi="Segoe UI" w:cs="Segoe UI"/>
          <w:b/>
          <w:bCs/>
        </w:rPr>
        <w:t xml:space="preserve"> </w:t>
      </w:r>
      <w:r w:rsidR="001B2974" w:rsidRPr="00803D90">
        <w:rPr>
          <w:rFonts w:ascii="Segoe UI" w:hAnsi="Segoe UI" w:cs="Segoe UI"/>
          <w:b/>
          <w:bCs/>
        </w:rPr>
        <w:t>for Narrative Review</w:t>
      </w:r>
    </w:p>
    <w:p w14:paraId="41484C58" w14:textId="6B9B353D" w:rsidR="00780A75" w:rsidRPr="00C619EC" w:rsidRDefault="00695622" w:rsidP="00574972">
      <w:pPr>
        <w:spacing w:before="100" w:beforeAutospacing="1" w:after="100" w:afterAutospacing="1" w:line="480" w:lineRule="auto"/>
        <w:rPr>
          <w:rFonts w:ascii="Segoe UI" w:hAnsi="Segoe UI" w:cs="Segoe UI"/>
        </w:rPr>
      </w:pPr>
      <w:r w:rsidRPr="00C619EC">
        <w:rPr>
          <w:rFonts w:ascii="Segoe UI" w:hAnsi="Segoe UI" w:cs="Segoe UI"/>
        </w:rPr>
        <w:t>The decision to us</w:t>
      </w:r>
      <w:r w:rsidR="0030786F" w:rsidRPr="00C619EC">
        <w:rPr>
          <w:rFonts w:ascii="Segoe UI" w:hAnsi="Segoe UI" w:cs="Segoe UI"/>
        </w:rPr>
        <w:t>e</w:t>
      </w:r>
      <w:r w:rsidRPr="00C619EC">
        <w:rPr>
          <w:rFonts w:ascii="Segoe UI" w:hAnsi="Segoe UI" w:cs="Segoe UI"/>
        </w:rPr>
        <w:t xml:space="preserve"> a na</w:t>
      </w:r>
      <w:r w:rsidR="00382B75" w:rsidRPr="00C619EC">
        <w:rPr>
          <w:rFonts w:ascii="Segoe UI" w:hAnsi="Segoe UI" w:cs="Segoe UI"/>
        </w:rPr>
        <w:t xml:space="preserve">rrative </w:t>
      </w:r>
      <w:r w:rsidR="00D705DE" w:rsidRPr="00C619EC">
        <w:rPr>
          <w:rFonts w:ascii="Segoe UI" w:hAnsi="Segoe UI" w:cs="Segoe UI"/>
        </w:rPr>
        <w:t xml:space="preserve">literature </w:t>
      </w:r>
      <w:r w:rsidR="00382B75" w:rsidRPr="00C619EC">
        <w:rPr>
          <w:rFonts w:ascii="Segoe UI" w:hAnsi="Segoe UI" w:cs="Segoe UI"/>
        </w:rPr>
        <w:t xml:space="preserve">review </w:t>
      </w:r>
      <w:r w:rsidR="00AC484C" w:rsidRPr="00C619EC">
        <w:rPr>
          <w:rFonts w:ascii="Segoe UI" w:hAnsi="Segoe UI" w:cs="Segoe UI"/>
        </w:rPr>
        <w:t xml:space="preserve">reflects </w:t>
      </w:r>
      <w:r w:rsidR="00382B75" w:rsidRPr="00C619EC">
        <w:rPr>
          <w:rFonts w:ascii="Segoe UI" w:hAnsi="Segoe UI" w:cs="Segoe UI"/>
        </w:rPr>
        <w:t>the diverse</w:t>
      </w:r>
      <w:r w:rsidR="0030786F" w:rsidRPr="00C619EC">
        <w:rPr>
          <w:rFonts w:ascii="Segoe UI" w:hAnsi="Segoe UI" w:cs="Segoe UI"/>
        </w:rPr>
        <w:t xml:space="preserve">, uneven and </w:t>
      </w:r>
      <w:r w:rsidR="00AC484C" w:rsidRPr="00C619EC">
        <w:rPr>
          <w:rFonts w:ascii="Segoe UI" w:hAnsi="Segoe UI" w:cs="Segoe UI"/>
        </w:rPr>
        <w:t xml:space="preserve">heterogeneous nature of the </w:t>
      </w:r>
      <w:r w:rsidR="006F2FB6" w:rsidRPr="00C619EC">
        <w:rPr>
          <w:rFonts w:ascii="Segoe UI" w:hAnsi="Segoe UI" w:cs="Segoe UI"/>
        </w:rPr>
        <w:t>coaching culture research</w:t>
      </w:r>
      <w:r w:rsidR="008A5C89" w:rsidRPr="00C619EC">
        <w:rPr>
          <w:rFonts w:ascii="Segoe UI" w:hAnsi="Segoe UI" w:cs="Segoe UI"/>
        </w:rPr>
        <w:t xml:space="preserve">. A narrative </w:t>
      </w:r>
      <w:r w:rsidR="003A4B33" w:rsidRPr="00C619EC">
        <w:rPr>
          <w:rFonts w:ascii="Segoe UI" w:hAnsi="Segoe UI" w:cs="Segoe UI"/>
        </w:rPr>
        <w:t xml:space="preserve">literature review </w:t>
      </w:r>
      <w:r w:rsidR="003F672E" w:rsidRPr="00C619EC">
        <w:rPr>
          <w:rFonts w:ascii="Segoe UI" w:hAnsi="Segoe UI" w:cs="Segoe UI"/>
        </w:rPr>
        <w:t xml:space="preserve">supports an interpretive </w:t>
      </w:r>
      <w:r w:rsidR="00890FB3" w:rsidRPr="00C619EC">
        <w:rPr>
          <w:rFonts w:ascii="Segoe UI" w:hAnsi="Segoe UI" w:cs="Segoe UI"/>
        </w:rPr>
        <w:t xml:space="preserve">understanding of </w:t>
      </w:r>
      <w:r w:rsidR="0013541C" w:rsidRPr="00C619EC">
        <w:rPr>
          <w:rFonts w:ascii="Segoe UI" w:hAnsi="Segoe UI" w:cs="Segoe UI"/>
        </w:rPr>
        <w:t>the knowledge presented</w:t>
      </w:r>
      <w:r w:rsidR="002C6145" w:rsidRPr="00C619EC">
        <w:rPr>
          <w:rFonts w:ascii="Segoe UI" w:hAnsi="Segoe UI" w:cs="Segoe UI"/>
        </w:rPr>
        <w:t>. It facilitates</w:t>
      </w:r>
      <w:r w:rsidR="0013541C" w:rsidRPr="00C619EC">
        <w:rPr>
          <w:rFonts w:ascii="Segoe UI" w:hAnsi="Segoe UI" w:cs="Segoe UI"/>
        </w:rPr>
        <w:t xml:space="preserve"> the </w:t>
      </w:r>
      <w:r w:rsidR="007929CC" w:rsidRPr="00C619EC">
        <w:rPr>
          <w:rFonts w:ascii="Segoe UI" w:hAnsi="Segoe UI" w:cs="Segoe UI"/>
        </w:rPr>
        <w:t xml:space="preserve">summation, critical evaluation, and </w:t>
      </w:r>
      <w:r w:rsidR="007C75B8" w:rsidRPr="00C619EC">
        <w:rPr>
          <w:rFonts w:ascii="Segoe UI" w:hAnsi="Segoe UI" w:cs="Segoe UI"/>
        </w:rPr>
        <w:t>interrogation</w:t>
      </w:r>
      <w:r w:rsidR="00DA437A" w:rsidRPr="00C619EC">
        <w:rPr>
          <w:rFonts w:ascii="Segoe UI" w:hAnsi="Segoe UI" w:cs="Segoe UI"/>
        </w:rPr>
        <w:t xml:space="preserve"> of the existing </w:t>
      </w:r>
      <w:r w:rsidR="007C75B8" w:rsidRPr="00C619EC">
        <w:rPr>
          <w:rFonts w:ascii="Segoe UI" w:hAnsi="Segoe UI" w:cs="Segoe UI"/>
        </w:rPr>
        <w:t>literature</w:t>
      </w:r>
      <w:r w:rsidR="00DA437A" w:rsidRPr="00C619EC">
        <w:rPr>
          <w:rFonts w:ascii="Segoe UI" w:hAnsi="Segoe UI" w:cs="Segoe UI"/>
        </w:rPr>
        <w:t xml:space="preserve"> </w:t>
      </w:r>
      <w:proofErr w:type="gramStart"/>
      <w:r w:rsidR="00DA437A" w:rsidRPr="00C619EC">
        <w:rPr>
          <w:rFonts w:ascii="Segoe UI" w:hAnsi="Segoe UI" w:cs="Segoe UI"/>
        </w:rPr>
        <w:t>in order to</w:t>
      </w:r>
      <w:proofErr w:type="gramEnd"/>
      <w:r w:rsidR="00DA437A" w:rsidRPr="00C619EC">
        <w:rPr>
          <w:rFonts w:ascii="Segoe UI" w:hAnsi="Segoe UI" w:cs="Segoe UI"/>
        </w:rPr>
        <w:t xml:space="preserve"> develop a conceptual understanding </w:t>
      </w:r>
      <w:r w:rsidR="009F35F1" w:rsidRPr="00C619EC">
        <w:rPr>
          <w:rFonts w:ascii="Segoe UI" w:hAnsi="Segoe UI" w:cs="Segoe UI"/>
        </w:rPr>
        <w:t xml:space="preserve">rather than </w:t>
      </w:r>
      <w:r w:rsidR="00865434" w:rsidRPr="00C619EC">
        <w:rPr>
          <w:rFonts w:ascii="Segoe UI" w:hAnsi="Segoe UI" w:cs="Segoe UI"/>
        </w:rPr>
        <w:t>a</w:t>
      </w:r>
      <w:r w:rsidR="00FF5DB3" w:rsidRPr="00C619EC">
        <w:rPr>
          <w:rFonts w:ascii="Segoe UI" w:hAnsi="Segoe UI" w:cs="Segoe UI"/>
        </w:rPr>
        <w:t>n</w:t>
      </w:r>
      <w:r w:rsidR="00865434" w:rsidRPr="00C619EC">
        <w:rPr>
          <w:rFonts w:ascii="Segoe UI" w:hAnsi="Segoe UI" w:cs="Segoe UI"/>
        </w:rPr>
        <w:t xml:space="preserve"> </w:t>
      </w:r>
      <w:r w:rsidR="00FF5DB3" w:rsidRPr="00C619EC">
        <w:rPr>
          <w:rFonts w:ascii="Segoe UI" w:hAnsi="Segoe UI" w:cs="Segoe UI"/>
        </w:rPr>
        <w:t xml:space="preserve">exhaustive </w:t>
      </w:r>
      <w:r w:rsidR="005F3FB0" w:rsidRPr="00C619EC">
        <w:rPr>
          <w:rFonts w:ascii="Segoe UI" w:hAnsi="Segoe UI" w:cs="Segoe UI"/>
        </w:rPr>
        <w:t xml:space="preserve">collation of </w:t>
      </w:r>
      <w:r w:rsidR="00FF5DB3" w:rsidRPr="00C619EC">
        <w:rPr>
          <w:rFonts w:ascii="Segoe UI" w:hAnsi="Segoe UI" w:cs="Segoe UI"/>
        </w:rPr>
        <w:t xml:space="preserve">empirical findings </w:t>
      </w:r>
      <w:r w:rsidR="00622965" w:rsidRPr="00C619EC">
        <w:rPr>
          <w:rFonts w:ascii="Segoe UI" w:hAnsi="Segoe UI" w:cs="Segoe UI"/>
        </w:rPr>
        <w:t xml:space="preserve">(Green et al., 2006; Machi </w:t>
      </w:r>
      <w:r w:rsidR="00CD5D78" w:rsidRPr="00C619EC">
        <w:rPr>
          <w:rFonts w:ascii="Segoe UI" w:hAnsi="Segoe UI" w:cs="Segoe UI"/>
        </w:rPr>
        <w:t>&amp; McEvoy, 2016).</w:t>
      </w:r>
      <w:r w:rsidR="005E76C8" w:rsidRPr="00C619EC">
        <w:rPr>
          <w:rFonts w:ascii="Segoe UI" w:hAnsi="Segoe UI" w:cs="Segoe UI"/>
        </w:rPr>
        <w:t xml:space="preserve"> </w:t>
      </w:r>
      <w:r w:rsidR="00211A68" w:rsidRPr="00C619EC">
        <w:rPr>
          <w:rFonts w:ascii="Segoe UI" w:hAnsi="Segoe UI" w:cs="Segoe UI"/>
        </w:rPr>
        <w:t xml:space="preserve"> </w:t>
      </w:r>
      <w:r w:rsidR="00DE3877" w:rsidRPr="00C619EC">
        <w:rPr>
          <w:rFonts w:ascii="Segoe UI" w:hAnsi="Segoe UI" w:cs="Segoe UI"/>
        </w:rPr>
        <w:t>A n</w:t>
      </w:r>
      <w:r w:rsidR="00211A68" w:rsidRPr="00C619EC">
        <w:rPr>
          <w:rFonts w:ascii="Segoe UI" w:hAnsi="Segoe UI" w:cs="Segoe UI"/>
        </w:rPr>
        <w:t xml:space="preserve">arrative </w:t>
      </w:r>
      <w:r w:rsidR="00DE3877" w:rsidRPr="00C619EC">
        <w:rPr>
          <w:rFonts w:ascii="Segoe UI" w:hAnsi="Segoe UI" w:cs="Segoe UI"/>
        </w:rPr>
        <w:t>review</w:t>
      </w:r>
      <w:r w:rsidR="00211A68" w:rsidRPr="00C619EC">
        <w:rPr>
          <w:rFonts w:ascii="Segoe UI" w:hAnsi="Segoe UI" w:cs="Segoe UI"/>
        </w:rPr>
        <w:t xml:space="preserve"> </w:t>
      </w:r>
      <w:r w:rsidR="00A64E8D" w:rsidRPr="00C619EC">
        <w:rPr>
          <w:rFonts w:ascii="Segoe UI" w:hAnsi="Segoe UI" w:cs="Segoe UI"/>
        </w:rPr>
        <w:t xml:space="preserve">is </w:t>
      </w:r>
      <w:r w:rsidR="00F802D6" w:rsidRPr="00C619EC">
        <w:rPr>
          <w:rFonts w:ascii="Segoe UI" w:hAnsi="Segoe UI" w:cs="Segoe UI"/>
        </w:rPr>
        <w:t>appropriate when</w:t>
      </w:r>
      <w:r w:rsidR="00A64E8D" w:rsidRPr="00C619EC">
        <w:rPr>
          <w:rFonts w:ascii="Segoe UI" w:hAnsi="Segoe UI" w:cs="Segoe UI"/>
        </w:rPr>
        <w:t xml:space="preserve"> </w:t>
      </w:r>
      <w:r w:rsidR="003D0D57" w:rsidRPr="00C619EC">
        <w:rPr>
          <w:rFonts w:ascii="Segoe UI" w:hAnsi="Segoe UI" w:cs="Segoe UI"/>
        </w:rPr>
        <w:t>research domains are conceptually complex</w:t>
      </w:r>
      <w:r w:rsidR="003B20E5" w:rsidRPr="00C619EC">
        <w:rPr>
          <w:rFonts w:ascii="Segoe UI" w:hAnsi="Segoe UI" w:cs="Segoe UI"/>
        </w:rPr>
        <w:t>, interdisciplinary</w:t>
      </w:r>
      <w:r w:rsidR="00F802D6" w:rsidRPr="00C619EC">
        <w:rPr>
          <w:rFonts w:ascii="Segoe UI" w:hAnsi="Segoe UI" w:cs="Segoe UI"/>
        </w:rPr>
        <w:t>,</w:t>
      </w:r>
      <w:r w:rsidR="003B20E5" w:rsidRPr="00C619EC">
        <w:rPr>
          <w:rFonts w:ascii="Segoe UI" w:hAnsi="Segoe UI" w:cs="Segoe UI"/>
        </w:rPr>
        <w:t xml:space="preserve"> </w:t>
      </w:r>
      <w:r w:rsidR="00DF5545" w:rsidRPr="00C619EC">
        <w:rPr>
          <w:rFonts w:ascii="Segoe UI" w:hAnsi="Segoe UI" w:cs="Segoe UI"/>
        </w:rPr>
        <w:t xml:space="preserve">conceptually </w:t>
      </w:r>
      <w:r w:rsidR="002172A7" w:rsidRPr="00C619EC">
        <w:rPr>
          <w:rFonts w:ascii="Segoe UI" w:hAnsi="Segoe UI" w:cs="Segoe UI"/>
        </w:rPr>
        <w:t xml:space="preserve">heterogeneous, </w:t>
      </w:r>
      <w:r w:rsidR="003B20E5" w:rsidRPr="00C619EC">
        <w:rPr>
          <w:rFonts w:ascii="Segoe UI" w:hAnsi="Segoe UI" w:cs="Segoe UI"/>
        </w:rPr>
        <w:t xml:space="preserve">or </w:t>
      </w:r>
      <w:r w:rsidR="008544AF" w:rsidRPr="00C619EC">
        <w:rPr>
          <w:rFonts w:ascii="Segoe UI" w:hAnsi="Segoe UI" w:cs="Segoe UI"/>
        </w:rPr>
        <w:t xml:space="preserve">evolving. </w:t>
      </w:r>
      <w:r w:rsidR="001A4E00" w:rsidRPr="00C619EC">
        <w:rPr>
          <w:rFonts w:ascii="Segoe UI" w:hAnsi="Segoe UI" w:cs="Segoe UI"/>
        </w:rPr>
        <w:t xml:space="preserve">There appears to be </w:t>
      </w:r>
      <w:r w:rsidR="004516E7" w:rsidRPr="00C619EC">
        <w:rPr>
          <w:rFonts w:ascii="Segoe UI" w:hAnsi="Segoe UI" w:cs="Segoe UI"/>
        </w:rPr>
        <w:t>no single</w:t>
      </w:r>
      <w:r w:rsidR="002A39DA" w:rsidRPr="00C619EC">
        <w:rPr>
          <w:rFonts w:ascii="Segoe UI" w:hAnsi="Segoe UI" w:cs="Segoe UI"/>
        </w:rPr>
        <w:t xml:space="preserve">, widely </w:t>
      </w:r>
      <w:r w:rsidR="00934EA7" w:rsidRPr="00C619EC">
        <w:rPr>
          <w:rFonts w:ascii="Segoe UI" w:hAnsi="Segoe UI" w:cs="Segoe UI"/>
        </w:rPr>
        <w:t>agreed-upon</w:t>
      </w:r>
      <w:r w:rsidR="002A39DA" w:rsidRPr="00C619EC">
        <w:rPr>
          <w:rFonts w:ascii="Segoe UI" w:hAnsi="Segoe UI" w:cs="Segoe UI"/>
        </w:rPr>
        <w:t xml:space="preserve">, </w:t>
      </w:r>
      <w:r w:rsidR="004516E7" w:rsidRPr="00C619EC">
        <w:rPr>
          <w:rFonts w:ascii="Segoe UI" w:hAnsi="Segoe UI" w:cs="Segoe UI"/>
        </w:rPr>
        <w:t xml:space="preserve">understanding or frame of reference from which to consider </w:t>
      </w:r>
      <w:r w:rsidR="002A39DA" w:rsidRPr="00C619EC">
        <w:rPr>
          <w:rFonts w:ascii="Segoe UI" w:hAnsi="Segoe UI" w:cs="Segoe UI"/>
        </w:rPr>
        <w:t>the concept of coaching culture</w:t>
      </w:r>
      <w:r w:rsidR="00565CC0" w:rsidRPr="00C619EC">
        <w:rPr>
          <w:rFonts w:ascii="Segoe UI" w:hAnsi="Segoe UI" w:cs="Segoe UI"/>
        </w:rPr>
        <w:t xml:space="preserve">. </w:t>
      </w:r>
      <w:r w:rsidR="002A39DA" w:rsidRPr="00C619EC">
        <w:rPr>
          <w:rFonts w:ascii="Segoe UI" w:hAnsi="Segoe UI" w:cs="Segoe UI"/>
        </w:rPr>
        <w:t xml:space="preserve"> </w:t>
      </w:r>
      <w:r w:rsidR="00726ED4" w:rsidRPr="00C619EC">
        <w:rPr>
          <w:rFonts w:ascii="Segoe UI" w:hAnsi="Segoe UI" w:cs="Segoe UI"/>
        </w:rPr>
        <w:t>In this emerging arena</w:t>
      </w:r>
      <w:r w:rsidR="00934EA7" w:rsidRPr="00C619EC">
        <w:rPr>
          <w:rFonts w:ascii="Segoe UI" w:hAnsi="Segoe UI" w:cs="Segoe UI"/>
        </w:rPr>
        <w:t>,</w:t>
      </w:r>
      <w:r w:rsidR="00726ED4" w:rsidRPr="00C619EC">
        <w:rPr>
          <w:rFonts w:ascii="Segoe UI" w:hAnsi="Segoe UI" w:cs="Segoe UI"/>
        </w:rPr>
        <w:t xml:space="preserve"> e</w:t>
      </w:r>
      <w:r w:rsidR="003856D3" w:rsidRPr="00C619EC">
        <w:rPr>
          <w:rFonts w:ascii="Segoe UI" w:hAnsi="Segoe UI" w:cs="Segoe UI"/>
        </w:rPr>
        <w:t xml:space="preserve">xperienced </w:t>
      </w:r>
      <w:r w:rsidR="00726ED4" w:rsidRPr="00C619EC">
        <w:rPr>
          <w:rFonts w:ascii="Segoe UI" w:hAnsi="Segoe UI" w:cs="Segoe UI"/>
        </w:rPr>
        <w:t xml:space="preserve">academics </w:t>
      </w:r>
      <w:r w:rsidR="006F4B4E" w:rsidRPr="00C619EC">
        <w:rPr>
          <w:rFonts w:ascii="Segoe UI" w:hAnsi="Segoe UI" w:cs="Segoe UI"/>
        </w:rPr>
        <w:t xml:space="preserve">and </w:t>
      </w:r>
      <w:r w:rsidR="00934EA7" w:rsidRPr="00C619EC">
        <w:rPr>
          <w:rFonts w:ascii="Segoe UI" w:hAnsi="Segoe UI" w:cs="Segoe UI"/>
        </w:rPr>
        <w:t>practitioners</w:t>
      </w:r>
      <w:r w:rsidR="003856D3" w:rsidRPr="00C619EC">
        <w:rPr>
          <w:rFonts w:ascii="Segoe UI" w:hAnsi="Segoe UI" w:cs="Segoe UI"/>
        </w:rPr>
        <w:t xml:space="preserve"> </w:t>
      </w:r>
      <w:r w:rsidR="006F4B4E" w:rsidRPr="00C619EC">
        <w:rPr>
          <w:rFonts w:ascii="Segoe UI" w:hAnsi="Segoe UI" w:cs="Segoe UI"/>
        </w:rPr>
        <w:t xml:space="preserve">appear to </w:t>
      </w:r>
      <w:r w:rsidR="003856D3" w:rsidRPr="00C619EC">
        <w:rPr>
          <w:rFonts w:ascii="Segoe UI" w:hAnsi="Segoe UI" w:cs="Segoe UI"/>
        </w:rPr>
        <w:t>quickl</w:t>
      </w:r>
      <w:r w:rsidR="006E0428" w:rsidRPr="00C619EC">
        <w:rPr>
          <w:rFonts w:ascii="Segoe UI" w:hAnsi="Segoe UI" w:cs="Segoe UI"/>
        </w:rPr>
        <w:t xml:space="preserve">y </w:t>
      </w:r>
      <w:r w:rsidR="00403BF7" w:rsidRPr="00C619EC">
        <w:rPr>
          <w:rFonts w:ascii="Segoe UI" w:hAnsi="Segoe UI" w:cs="Segoe UI"/>
        </w:rPr>
        <w:t xml:space="preserve">identified </w:t>
      </w:r>
      <w:r w:rsidR="006E0428" w:rsidRPr="00C619EC">
        <w:rPr>
          <w:rFonts w:ascii="Segoe UI" w:hAnsi="Segoe UI" w:cs="Segoe UI"/>
        </w:rPr>
        <w:t xml:space="preserve">and </w:t>
      </w:r>
      <w:r w:rsidR="00934EA7" w:rsidRPr="00C619EC">
        <w:rPr>
          <w:rFonts w:ascii="Segoe UI" w:hAnsi="Segoe UI" w:cs="Segoe UI"/>
        </w:rPr>
        <w:t>presented</w:t>
      </w:r>
      <w:r w:rsidR="006E0428" w:rsidRPr="00C619EC">
        <w:rPr>
          <w:rFonts w:ascii="Segoe UI" w:hAnsi="Segoe UI" w:cs="Segoe UI"/>
        </w:rPr>
        <w:t xml:space="preserve"> findings from their </w:t>
      </w:r>
      <w:r w:rsidR="00403BF7" w:rsidRPr="00C619EC">
        <w:rPr>
          <w:rFonts w:ascii="Segoe UI" w:hAnsi="Segoe UI" w:cs="Segoe UI"/>
        </w:rPr>
        <w:t xml:space="preserve">own </w:t>
      </w:r>
      <w:r w:rsidR="00093594" w:rsidRPr="00C619EC">
        <w:rPr>
          <w:rFonts w:ascii="Segoe UI" w:hAnsi="Segoe UI" w:cs="Segoe UI"/>
        </w:rPr>
        <w:t>perceptions</w:t>
      </w:r>
      <w:r w:rsidR="00CB1311" w:rsidRPr="00C619EC">
        <w:rPr>
          <w:rFonts w:ascii="Segoe UI" w:hAnsi="Segoe UI" w:cs="Segoe UI"/>
        </w:rPr>
        <w:t xml:space="preserve"> </w:t>
      </w:r>
      <w:r w:rsidR="006764BE" w:rsidRPr="00C619EC">
        <w:rPr>
          <w:rFonts w:ascii="Segoe UI" w:hAnsi="Segoe UI" w:cs="Segoe UI"/>
        </w:rPr>
        <w:t>(</w:t>
      </w:r>
      <w:proofErr w:type="spellStart"/>
      <w:r w:rsidR="006764BE" w:rsidRPr="00C619EC">
        <w:rPr>
          <w:rFonts w:ascii="Segoe UI" w:hAnsi="Segoe UI" w:cs="Segoe UI"/>
        </w:rPr>
        <w:t>Machunsky</w:t>
      </w:r>
      <w:proofErr w:type="spellEnd"/>
      <w:r w:rsidR="006764BE" w:rsidRPr="00C619EC">
        <w:rPr>
          <w:rFonts w:ascii="Segoe UI" w:hAnsi="Segoe UI" w:cs="Segoe UI"/>
        </w:rPr>
        <w:t xml:space="preserve"> et al, 2014;  </w:t>
      </w:r>
      <w:proofErr w:type="spellStart"/>
      <w:r w:rsidR="006764BE" w:rsidRPr="00C619EC">
        <w:rPr>
          <w:rFonts w:ascii="Segoe UI" w:hAnsi="Segoe UI" w:cs="Segoe UI"/>
        </w:rPr>
        <w:t>Sprevak</w:t>
      </w:r>
      <w:proofErr w:type="spellEnd"/>
      <w:r w:rsidR="006764BE" w:rsidRPr="00C619EC">
        <w:rPr>
          <w:rFonts w:ascii="Segoe UI" w:hAnsi="Segoe UI" w:cs="Segoe UI"/>
        </w:rPr>
        <w:t xml:space="preserve"> and Smith, 2023)</w:t>
      </w:r>
      <w:r w:rsidR="00934EA7" w:rsidRPr="00C619EC">
        <w:rPr>
          <w:rFonts w:ascii="Segoe UI" w:hAnsi="Segoe UI" w:cs="Segoe UI"/>
        </w:rPr>
        <w:t>,</w:t>
      </w:r>
      <w:r w:rsidR="00403BF7" w:rsidRPr="00C619EC">
        <w:rPr>
          <w:rFonts w:ascii="Segoe UI" w:hAnsi="Segoe UI" w:cs="Segoe UI"/>
        </w:rPr>
        <w:t xml:space="preserve"> </w:t>
      </w:r>
      <w:r w:rsidR="00E15C2A" w:rsidRPr="00C619EC">
        <w:rPr>
          <w:rFonts w:ascii="Segoe UI" w:hAnsi="Segoe UI" w:cs="Segoe UI"/>
        </w:rPr>
        <w:t xml:space="preserve">which is </w:t>
      </w:r>
      <w:r w:rsidR="00B56317" w:rsidRPr="00C619EC">
        <w:rPr>
          <w:rFonts w:ascii="Segoe UI" w:hAnsi="Segoe UI" w:cs="Segoe UI"/>
        </w:rPr>
        <w:t>reflect</w:t>
      </w:r>
      <w:r w:rsidR="00E15C2A" w:rsidRPr="00C619EC">
        <w:rPr>
          <w:rFonts w:ascii="Segoe UI" w:hAnsi="Segoe UI" w:cs="Segoe UI"/>
        </w:rPr>
        <w:t xml:space="preserve">ed in all aspects </w:t>
      </w:r>
      <w:r w:rsidR="00541F15" w:rsidRPr="00C619EC">
        <w:rPr>
          <w:rFonts w:ascii="Segoe UI" w:hAnsi="Segoe UI" w:cs="Segoe UI"/>
        </w:rPr>
        <w:t xml:space="preserve">of the </w:t>
      </w:r>
      <w:r w:rsidR="006527FE" w:rsidRPr="00C619EC">
        <w:rPr>
          <w:rFonts w:ascii="Segoe UI" w:hAnsi="Segoe UI" w:cs="Segoe UI"/>
        </w:rPr>
        <w:t xml:space="preserve">literature </w:t>
      </w:r>
      <w:r w:rsidR="00541F15" w:rsidRPr="00C619EC">
        <w:rPr>
          <w:rFonts w:ascii="Segoe UI" w:hAnsi="Segoe UI" w:cs="Segoe UI"/>
        </w:rPr>
        <w:t xml:space="preserve">published </w:t>
      </w:r>
      <w:r w:rsidR="006527FE" w:rsidRPr="00C619EC">
        <w:rPr>
          <w:rFonts w:ascii="Segoe UI" w:hAnsi="Segoe UI" w:cs="Segoe UI"/>
        </w:rPr>
        <w:t>about the concept of a coaching culture</w:t>
      </w:r>
      <w:r w:rsidR="006D2090" w:rsidRPr="00C619EC">
        <w:rPr>
          <w:rFonts w:ascii="Segoe UI" w:hAnsi="Segoe UI" w:cs="Segoe UI"/>
        </w:rPr>
        <w:t>, adding to the heterogeneity of the definition of the concept</w:t>
      </w:r>
      <w:r w:rsidR="006163B1" w:rsidRPr="00C619EC">
        <w:rPr>
          <w:rFonts w:ascii="Segoe UI" w:hAnsi="Segoe UI" w:cs="Segoe UI"/>
        </w:rPr>
        <w:t xml:space="preserve"> and the use of the term</w:t>
      </w:r>
      <w:r w:rsidR="00541F15" w:rsidRPr="00C619EC">
        <w:rPr>
          <w:rFonts w:ascii="Segoe UI" w:hAnsi="Segoe UI" w:cs="Segoe UI"/>
        </w:rPr>
        <w:t>.</w:t>
      </w:r>
      <w:r w:rsidR="007443F5" w:rsidRPr="00C619EC">
        <w:rPr>
          <w:rFonts w:ascii="Segoe UI" w:hAnsi="Segoe UI" w:cs="Segoe UI"/>
        </w:rPr>
        <w:t xml:space="preserve"> As well as </w:t>
      </w:r>
      <w:r w:rsidR="00080EF1" w:rsidRPr="00C619EC">
        <w:rPr>
          <w:rFonts w:ascii="Segoe UI" w:hAnsi="Segoe UI" w:cs="Segoe UI"/>
        </w:rPr>
        <w:t>individual schools of thi</w:t>
      </w:r>
      <w:r w:rsidR="00780A75" w:rsidRPr="00C619EC">
        <w:rPr>
          <w:rFonts w:ascii="Segoe UI" w:hAnsi="Segoe UI" w:cs="Segoe UI"/>
        </w:rPr>
        <w:t xml:space="preserve">nking </w:t>
      </w:r>
      <w:r w:rsidR="00080EF1" w:rsidRPr="00C619EC">
        <w:rPr>
          <w:rFonts w:ascii="Segoe UI" w:hAnsi="Segoe UI" w:cs="Segoe UI"/>
        </w:rPr>
        <w:t xml:space="preserve">being </w:t>
      </w:r>
      <w:r w:rsidR="00780A75" w:rsidRPr="00C619EC">
        <w:rPr>
          <w:rFonts w:ascii="Segoe UI" w:hAnsi="Segoe UI" w:cs="Segoe UI"/>
        </w:rPr>
        <w:t>established and perpetuated</w:t>
      </w:r>
      <w:r w:rsidR="00EB357A" w:rsidRPr="00C619EC">
        <w:rPr>
          <w:rFonts w:ascii="Segoe UI" w:hAnsi="Segoe UI" w:cs="Segoe UI"/>
        </w:rPr>
        <w:t>,</w:t>
      </w:r>
      <w:r w:rsidR="00780A75" w:rsidRPr="00C619EC">
        <w:rPr>
          <w:rFonts w:ascii="Segoe UI" w:hAnsi="Segoe UI" w:cs="Segoe UI"/>
        </w:rPr>
        <w:t xml:space="preserve"> </w:t>
      </w:r>
      <w:r w:rsidR="00D604CD" w:rsidRPr="00C619EC">
        <w:rPr>
          <w:rFonts w:ascii="Segoe UI" w:hAnsi="Segoe UI" w:cs="Segoe UI"/>
        </w:rPr>
        <w:t>adding still further to the divergence in the conc</w:t>
      </w:r>
      <w:r w:rsidR="00EB357A" w:rsidRPr="00C619EC">
        <w:rPr>
          <w:rFonts w:ascii="Segoe UI" w:hAnsi="Segoe UI" w:cs="Segoe UI"/>
        </w:rPr>
        <w:t xml:space="preserve">ept. </w:t>
      </w:r>
      <w:r w:rsidR="00A906A4" w:rsidRPr="00C619EC">
        <w:rPr>
          <w:rFonts w:ascii="Segoe UI" w:hAnsi="Segoe UI" w:cs="Segoe UI"/>
        </w:rPr>
        <w:t xml:space="preserve">In Gormley and van Nieuwerburgh (2014) seminal, progenitor literature review, they explore both academic and </w:t>
      </w:r>
      <w:r w:rsidR="00A906A4" w:rsidRPr="00C619EC">
        <w:rPr>
          <w:rFonts w:ascii="Segoe UI" w:hAnsi="Segoe UI" w:cs="Segoe UI"/>
        </w:rPr>
        <w:lastRenderedPageBreak/>
        <w:t xml:space="preserve">professional literature, citing academic papers such as Lindbom (2007) and industry professional research by the </w:t>
      </w:r>
      <w:r w:rsidR="00A906A4" w:rsidRPr="00C619EC">
        <w:rPr>
          <w:rFonts w:ascii="Segoe UI" w:eastAsiaTheme="majorEastAsia" w:hAnsi="Segoe UI" w:cs="Segoe UI"/>
        </w:rPr>
        <w:t>Institute of Leadership and Management (2011), amongst many others, highlighting the fragmented understanding of the concept and the use of the term</w:t>
      </w:r>
      <w:r w:rsidR="00F76539" w:rsidRPr="00C619EC">
        <w:rPr>
          <w:rFonts w:ascii="Segoe UI" w:eastAsiaTheme="majorEastAsia" w:hAnsi="Segoe UI" w:cs="Segoe UI"/>
        </w:rPr>
        <w:t xml:space="preserve">. </w:t>
      </w:r>
    </w:p>
    <w:p w14:paraId="25783860" w14:textId="519BF89F" w:rsidR="000352B2" w:rsidRPr="00C619EC" w:rsidRDefault="00F76539" w:rsidP="00574972">
      <w:pPr>
        <w:spacing w:before="100" w:beforeAutospacing="1" w:after="100" w:afterAutospacing="1" w:line="480" w:lineRule="auto"/>
        <w:rPr>
          <w:rFonts w:ascii="Segoe UI" w:hAnsi="Segoe UI" w:cs="Segoe UI"/>
        </w:rPr>
      </w:pPr>
      <w:r w:rsidRPr="00C619EC">
        <w:rPr>
          <w:rFonts w:ascii="Segoe UI" w:hAnsi="Segoe UI" w:cs="Segoe UI"/>
        </w:rPr>
        <w:t>In 2025, t</w:t>
      </w:r>
      <w:r w:rsidR="00B93AA9" w:rsidRPr="00C619EC">
        <w:rPr>
          <w:rFonts w:ascii="Segoe UI" w:hAnsi="Segoe UI" w:cs="Segoe UI"/>
        </w:rPr>
        <w:t>h</w:t>
      </w:r>
      <w:r w:rsidR="005E3B1D" w:rsidRPr="00C619EC">
        <w:rPr>
          <w:rFonts w:ascii="Segoe UI" w:hAnsi="Segoe UI" w:cs="Segoe UI"/>
        </w:rPr>
        <w:t xml:space="preserve">is is </w:t>
      </w:r>
      <w:r w:rsidR="00934EA7" w:rsidRPr="00C619EC">
        <w:rPr>
          <w:rFonts w:ascii="Segoe UI" w:hAnsi="Segoe UI" w:cs="Segoe UI"/>
        </w:rPr>
        <w:t>potentially</w:t>
      </w:r>
      <w:r w:rsidR="005E3B1D" w:rsidRPr="00C619EC">
        <w:rPr>
          <w:rFonts w:ascii="Segoe UI" w:hAnsi="Segoe UI" w:cs="Segoe UI"/>
        </w:rPr>
        <w:t xml:space="preserve"> further compounded by the scale of the</w:t>
      </w:r>
      <w:r w:rsidR="000844BC" w:rsidRPr="00C619EC">
        <w:rPr>
          <w:rFonts w:ascii="Segoe UI" w:hAnsi="Segoe UI" w:cs="Segoe UI"/>
        </w:rPr>
        <w:t xml:space="preserve"> </w:t>
      </w:r>
      <w:r w:rsidR="005E3B1D" w:rsidRPr="00C619EC">
        <w:rPr>
          <w:rFonts w:ascii="Segoe UI" w:hAnsi="Segoe UI" w:cs="Segoe UI"/>
        </w:rPr>
        <w:t xml:space="preserve">global </w:t>
      </w:r>
      <w:r w:rsidR="000844BC" w:rsidRPr="00C619EC">
        <w:rPr>
          <w:rFonts w:ascii="Segoe UI" w:hAnsi="Segoe UI" w:cs="Segoe UI"/>
        </w:rPr>
        <w:t>coaching market</w:t>
      </w:r>
      <w:r w:rsidR="00934EA7" w:rsidRPr="00C619EC">
        <w:rPr>
          <w:rFonts w:ascii="Segoe UI" w:hAnsi="Segoe UI" w:cs="Segoe UI"/>
        </w:rPr>
        <w:t>,</w:t>
      </w:r>
      <w:r w:rsidR="000844BC" w:rsidRPr="00C619EC">
        <w:rPr>
          <w:rFonts w:ascii="Segoe UI" w:hAnsi="Segoe UI" w:cs="Segoe UI"/>
        </w:rPr>
        <w:t xml:space="preserve"> </w:t>
      </w:r>
      <w:r w:rsidR="005F165A" w:rsidRPr="00C619EC">
        <w:rPr>
          <w:rFonts w:ascii="Segoe UI" w:hAnsi="Segoe UI" w:cs="Segoe UI"/>
        </w:rPr>
        <w:t xml:space="preserve">which </w:t>
      </w:r>
      <w:r w:rsidR="00527395" w:rsidRPr="00C619EC">
        <w:rPr>
          <w:rFonts w:ascii="Segoe UI" w:hAnsi="Segoe UI" w:cs="Segoe UI"/>
        </w:rPr>
        <w:t xml:space="preserve">is estimated to </w:t>
      </w:r>
      <w:r w:rsidR="005E3B1D" w:rsidRPr="00C619EC">
        <w:rPr>
          <w:rFonts w:ascii="Segoe UI" w:hAnsi="Segoe UI" w:cs="Segoe UI"/>
        </w:rPr>
        <w:t>exceed five billion dollars (ICF, 2025)</w:t>
      </w:r>
      <w:r w:rsidR="00422D6D" w:rsidRPr="00C619EC">
        <w:rPr>
          <w:rFonts w:ascii="Segoe UI" w:hAnsi="Segoe UI" w:cs="Segoe UI"/>
        </w:rPr>
        <w:t>, which</w:t>
      </w:r>
      <w:r w:rsidR="007622EF" w:rsidRPr="00C619EC">
        <w:rPr>
          <w:rFonts w:ascii="Segoe UI" w:hAnsi="Segoe UI" w:cs="Segoe UI"/>
        </w:rPr>
        <w:t xml:space="preserve"> means that </w:t>
      </w:r>
      <w:r w:rsidR="00B413E9" w:rsidRPr="00C619EC">
        <w:rPr>
          <w:rFonts w:ascii="Segoe UI" w:hAnsi="Segoe UI" w:cs="Segoe UI"/>
        </w:rPr>
        <w:t xml:space="preserve">energy is often focused on the </w:t>
      </w:r>
      <w:r w:rsidR="001A18F2" w:rsidRPr="00C619EC">
        <w:rPr>
          <w:rFonts w:ascii="Segoe UI" w:hAnsi="Segoe UI" w:cs="Segoe UI"/>
        </w:rPr>
        <w:t>pragmatic application of coaching</w:t>
      </w:r>
      <w:r w:rsidR="00422D6D" w:rsidRPr="00C619EC">
        <w:rPr>
          <w:rFonts w:ascii="Segoe UI" w:hAnsi="Segoe UI" w:cs="Segoe UI"/>
        </w:rPr>
        <w:t>,</w:t>
      </w:r>
      <w:r w:rsidR="001A18F2" w:rsidRPr="00C619EC">
        <w:rPr>
          <w:rFonts w:ascii="Segoe UI" w:hAnsi="Segoe UI" w:cs="Segoe UI"/>
        </w:rPr>
        <w:t xml:space="preserve"> which has the potential to create commercial revenue </w:t>
      </w:r>
      <w:r w:rsidR="002169CA" w:rsidRPr="00C619EC">
        <w:rPr>
          <w:rFonts w:ascii="Segoe UI" w:hAnsi="Segoe UI" w:cs="Segoe UI"/>
        </w:rPr>
        <w:t xml:space="preserve">rather than academic exploration </w:t>
      </w:r>
      <w:r w:rsidR="002169CA" w:rsidRPr="00C619EC">
        <w:rPr>
          <w:rFonts w:ascii="Segoe UI" w:eastAsiaTheme="majorEastAsia" w:hAnsi="Segoe UI" w:cs="Segoe UI"/>
        </w:rPr>
        <w:t>Schneider</w:t>
      </w:r>
      <w:r w:rsidR="0011158B" w:rsidRPr="00C619EC">
        <w:rPr>
          <w:rFonts w:ascii="Segoe UI" w:eastAsiaTheme="majorEastAsia" w:hAnsi="Segoe UI" w:cs="Segoe UI"/>
        </w:rPr>
        <w:t xml:space="preserve">, </w:t>
      </w:r>
      <w:r w:rsidR="002169CA" w:rsidRPr="00C619EC">
        <w:rPr>
          <w:rFonts w:ascii="Segoe UI" w:eastAsiaTheme="majorEastAsia" w:hAnsi="Segoe UI" w:cs="Segoe UI"/>
        </w:rPr>
        <w:t xml:space="preserve">2022). </w:t>
      </w:r>
      <w:r w:rsidR="0038250C" w:rsidRPr="00C619EC">
        <w:rPr>
          <w:rFonts w:ascii="Segoe UI" w:hAnsi="Segoe UI" w:cs="Segoe UI"/>
        </w:rPr>
        <w:t>Coaching is a</w:t>
      </w:r>
      <w:r w:rsidR="006A7CB5" w:rsidRPr="00C619EC">
        <w:rPr>
          <w:rFonts w:ascii="Segoe UI" w:hAnsi="Segoe UI" w:cs="Segoe UI"/>
        </w:rPr>
        <w:t>lso a</w:t>
      </w:r>
      <w:r w:rsidR="0038250C" w:rsidRPr="00C619EC">
        <w:rPr>
          <w:rFonts w:ascii="Segoe UI" w:hAnsi="Segoe UI" w:cs="Segoe UI"/>
        </w:rPr>
        <w:t xml:space="preserve"> </w:t>
      </w:r>
      <w:r w:rsidR="001F5D49" w:rsidRPr="00C619EC">
        <w:rPr>
          <w:rFonts w:ascii="Segoe UI" w:hAnsi="Segoe UI" w:cs="Segoe UI"/>
        </w:rPr>
        <w:t>firmly</w:t>
      </w:r>
      <w:r w:rsidR="0038250C" w:rsidRPr="00C619EC">
        <w:rPr>
          <w:rFonts w:ascii="Segoe UI" w:hAnsi="Segoe UI" w:cs="Segoe UI"/>
        </w:rPr>
        <w:t xml:space="preserve"> applied, practitioner-</w:t>
      </w:r>
      <w:r w:rsidR="006A7CB5" w:rsidRPr="00C619EC">
        <w:rPr>
          <w:rFonts w:ascii="Segoe UI" w:hAnsi="Segoe UI" w:cs="Segoe UI"/>
        </w:rPr>
        <w:t>led</w:t>
      </w:r>
      <w:r w:rsidR="0038250C" w:rsidRPr="00C619EC">
        <w:rPr>
          <w:rFonts w:ascii="Segoe UI" w:hAnsi="Segoe UI" w:cs="Segoe UI"/>
        </w:rPr>
        <w:t xml:space="preserve"> field, so </w:t>
      </w:r>
      <w:r w:rsidR="0011158B" w:rsidRPr="00C619EC">
        <w:rPr>
          <w:rFonts w:ascii="Segoe UI" w:hAnsi="Segoe UI" w:cs="Segoe UI"/>
        </w:rPr>
        <w:t>much</w:t>
      </w:r>
      <w:r w:rsidR="0038250C" w:rsidRPr="00C619EC">
        <w:rPr>
          <w:rFonts w:ascii="Segoe UI" w:hAnsi="Segoe UI" w:cs="Segoe UI"/>
        </w:rPr>
        <w:t xml:space="preserve"> </w:t>
      </w:r>
      <w:r w:rsidR="0038250C" w:rsidRPr="00C619EC">
        <w:rPr>
          <w:rFonts w:ascii="Segoe UI" w:hAnsi="Segoe UI" w:cs="Segoe UI"/>
          <w:i/>
          <w:iCs/>
        </w:rPr>
        <w:t>“knowledge production</w:t>
      </w:r>
      <w:r w:rsidR="0038250C" w:rsidRPr="00C619EC">
        <w:rPr>
          <w:rFonts w:ascii="Segoe UI" w:hAnsi="Segoe UI" w:cs="Segoe UI"/>
        </w:rPr>
        <w:t xml:space="preserve">” happens </w:t>
      </w:r>
      <w:r w:rsidR="0011158B" w:rsidRPr="00C619EC">
        <w:rPr>
          <w:rFonts w:ascii="Segoe UI" w:hAnsi="Segoe UI" w:cs="Segoe UI"/>
        </w:rPr>
        <w:t>through the publication of</w:t>
      </w:r>
      <w:r w:rsidR="0038250C" w:rsidRPr="00C619EC">
        <w:rPr>
          <w:rFonts w:ascii="Segoe UI" w:hAnsi="Segoe UI" w:cs="Segoe UI"/>
        </w:rPr>
        <w:t xml:space="preserve"> models, frameworks, and programmes as practitioner books</w:t>
      </w:r>
      <w:r w:rsidR="005D5A56" w:rsidRPr="00C619EC">
        <w:rPr>
          <w:rFonts w:ascii="Segoe UI" w:hAnsi="Segoe UI" w:cs="Segoe UI"/>
        </w:rPr>
        <w:t xml:space="preserve">, </w:t>
      </w:r>
      <w:r w:rsidR="0038250C" w:rsidRPr="00C619EC">
        <w:rPr>
          <w:rFonts w:ascii="Segoe UI" w:hAnsi="Segoe UI" w:cs="Segoe UI"/>
        </w:rPr>
        <w:t>training systems</w:t>
      </w:r>
      <w:r w:rsidR="0011158B" w:rsidRPr="00C619EC">
        <w:rPr>
          <w:rFonts w:ascii="Segoe UI" w:hAnsi="Segoe UI" w:cs="Segoe UI"/>
        </w:rPr>
        <w:t>,</w:t>
      </w:r>
      <w:r w:rsidR="0038250C" w:rsidRPr="00C619EC">
        <w:rPr>
          <w:rFonts w:ascii="Segoe UI" w:hAnsi="Segoe UI" w:cs="Segoe UI"/>
        </w:rPr>
        <w:t xml:space="preserve"> </w:t>
      </w:r>
      <w:r w:rsidR="005D5A56" w:rsidRPr="00C619EC">
        <w:rPr>
          <w:rFonts w:ascii="Segoe UI" w:hAnsi="Segoe UI" w:cs="Segoe UI"/>
        </w:rPr>
        <w:t xml:space="preserve">or coaching methodologies </w:t>
      </w:r>
      <w:r w:rsidR="0038250C" w:rsidRPr="00C619EC">
        <w:rPr>
          <w:rFonts w:ascii="Segoe UI" w:hAnsi="Segoe UI" w:cs="Segoe UI"/>
        </w:rPr>
        <w:t xml:space="preserve">rather than as peer-reviewed empirical work. Multiple reviews still describe the evidence base as developing/uneven and call for </w:t>
      </w:r>
      <w:r w:rsidR="001F5D49" w:rsidRPr="00C619EC">
        <w:rPr>
          <w:rFonts w:ascii="Segoe UI" w:hAnsi="Segoe UI" w:cs="Segoe UI"/>
        </w:rPr>
        <w:t>more substantial</w:t>
      </w:r>
      <w:r w:rsidR="0038250C" w:rsidRPr="00C619EC">
        <w:rPr>
          <w:rFonts w:ascii="Segoe UI" w:hAnsi="Segoe UI" w:cs="Segoe UI"/>
        </w:rPr>
        <w:t xml:space="preserve"> scholarship, which indirectly supports the idea that practice outputs can outpace rigorous research</w:t>
      </w:r>
      <w:r w:rsidR="00B81D55" w:rsidRPr="00C619EC">
        <w:rPr>
          <w:rFonts w:ascii="Segoe UI" w:hAnsi="Segoe UI" w:cs="Segoe UI"/>
        </w:rPr>
        <w:t>. (</w:t>
      </w:r>
      <w:r w:rsidR="00F169B8" w:rsidRPr="00C619EC">
        <w:rPr>
          <w:rFonts w:ascii="Segoe UI" w:eastAsiaTheme="majorEastAsia" w:hAnsi="Segoe UI" w:cs="Segoe UI"/>
        </w:rPr>
        <w:t>Grover</w:t>
      </w:r>
      <w:r w:rsidR="00B81D55" w:rsidRPr="00C619EC">
        <w:rPr>
          <w:rFonts w:ascii="Segoe UI" w:eastAsiaTheme="majorEastAsia" w:hAnsi="Segoe UI" w:cs="Segoe UI"/>
        </w:rPr>
        <w:t xml:space="preserve"> &amp;</w:t>
      </w:r>
      <w:r w:rsidR="00F169B8" w:rsidRPr="00C619EC">
        <w:rPr>
          <w:rFonts w:ascii="Segoe UI" w:eastAsiaTheme="majorEastAsia" w:hAnsi="Segoe UI" w:cs="Segoe UI"/>
        </w:rPr>
        <w:t xml:space="preserve"> Furnham</w:t>
      </w:r>
      <w:r w:rsidR="00B81D55" w:rsidRPr="00C619EC">
        <w:rPr>
          <w:rFonts w:ascii="Segoe UI" w:eastAsiaTheme="majorEastAsia" w:hAnsi="Segoe UI" w:cs="Segoe UI"/>
        </w:rPr>
        <w:t xml:space="preserve">, </w:t>
      </w:r>
      <w:r w:rsidR="00F169B8" w:rsidRPr="00C619EC">
        <w:rPr>
          <w:rFonts w:ascii="Segoe UI" w:eastAsiaTheme="majorEastAsia" w:hAnsi="Segoe UI" w:cs="Segoe UI"/>
        </w:rPr>
        <w:t>2016)</w:t>
      </w:r>
      <w:r w:rsidR="001F5D49" w:rsidRPr="00C619EC">
        <w:rPr>
          <w:rFonts w:ascii="Segoe UI" w:eastAsiaTheme="majorEastAsia" w:hAnsi="Segoe UI" w:cs="Segoe UI"/>
        </w:rPr>
        <w:t xml:space="preserve">. </w:t>
      </w:r>
      <w:r w:rsidR="00F879D3" w:rsidRPr="00C619EC">
        <w:rPr>
          <w:rFonts w:ascii="Segoe UI" w:eastAsiaTheme="majorEastAsia" w:hAnsi="Segoe UI" w:cs="Segoe UI"/>
        </w:rPr>
        <w:t xml:space="preserve">This further supports the decision to conduct a </w:t>
      </w:r>
      <w:r w:rsidR="00D705DE" w:rsidRPr="00C619EC">
        <w:rPr>
          <w:rFonts w:ascii="Segoe UI" w:hAnsi="Segoe UI" w:cs="Segoe UI"/>
        </w:rPr>
        <w:t xml:space="preserve">narrative literature review.  </w:t>
      </w:r>
    </w:p>
    <w:p w14:paraId="7D3B8F57" w14:textId="72D9A57D" w:rsidR="00574972" w:rsidRPr="00803D90" w:rsidRDefault="00574972" w:rsidP="00574972">
      <w:pPr>
        <w:spacing w:before="100" w:beforeAutospacing="1" w:after="100" w:afterAutospacing="1"/>
        <w:rPr>
          <w:rFonts w:ascii="Segoe UI" w:hAnsi="Segoe UI" w:cs="Segoe UI"/>
          <w:b/>
          <w:bCs/>
        </w:rPr>
      </w:pPr>
      <w:r w:rsidRPr="00803D90">
        <w:rPr>
          <w:rFonts w:ascii="Segoe UI" w:hAnsi="Segoe UI" w:cs="Segoe UI"/>
          <w:b/>
          <w:bCs/>
        </w:rPr>
        <w:t>2.2</w:t>
      </w:r>
      <w:r w:rsidR="00923AA6" w:rsidRPr="00803D90">
        <w:rPr>
          <w:rFonts w:ascii="Segoe UI" w:hAnsi="Segoe UI" w:cs="Segoe UI"/>
          <w:b/>
          <w:bCs/>
        </w:rPr>
        <w:t xml:space="preserve"> </w:t>
      </w:r>
      <w:r w:rsidRPr="00803D90">
        <w:rPr>
          <w:rFonts w:ascii="Segoe UI" w:hAnsi="Segoe UI" w:cs="Segoe UI"/>
          <w:b/>
          <w:bCs/>
        </w:rPr>
        <w:t>Search Strategy</w:t>
      </w:r>
    </w:p>
    <w:p w14:paraId="54FADE7E" w14:textId="3898E33B" w:rsidR="00752C23" w:rsidRPr="00C619EC" w:rsidRDefault="00765D7E" w:rsidP="00224A05">
      <w:pPr>
        <w:spacing w:before="100" w:beforeAutospacing="1" w:after="100" w:afterAutospacing="1" w:line="480" w:lineRule="auto"/>
        <w:rPr>
          <w:rFonts w:ascii="Segoe UI" w:hAnsi="Segoe UI" w:cs="Segoe UI"/>
        </w:rPr>
      </w:pPr>
      <w:r w:rsidRPr="00C619EC">
        <w:rPr>
          <w:rFonts w:ascii="Segoe UI" w:hAnsi="Segoe UI" w:cs="Segoe UI"/>
        </w:rPr>
        <w:t xml:space="preserve">Coaching culture </w:t>
      </w:r>
      <w:r w:rsidR="00ED0CB1" w:rsidRPr="00C619EC">
        <w:rPr>
          <w:rFonts w:ascii="Segoe UI" w:hAnsi="Segoe UI" w:cs="Segoe UI"/>
        </w:rPr>
        <w:t xml:space="preserve">is discussed </w:t>
      </w:r>
      <w:r w:rsidR="00752C23" w:rsidRPr="00C619EC">
        <w:rPr>
          <w:rFonts w:ascii="Segoe UI" w:hAnsi="Segoe UI" w:cs="Segoe UI"/>
        </w:rPr>
        <w:t xml:space="preserve">within a broad church of topic areas that </w:t>
      </w:r>
      <w:r w:rsidR="00224A05" w:rsidRPr="00C619EC">
        <w:rPr>
          <w:rFonts w:ascii="Segoe UI" w:hAnsi="Segoe UI" w:cs="Segoe UI"/>
        </w:rPr>
        <w:t>span</w:t>
      </w:r>
      <w:r w:rsidR="00752C23" w:rsidRPr="00C619EC">
        <w:rPr>
          <w:rFonts w:ascii="Segoe UI" w:hAnsi="Segoe UI" w:cs="Segoe UI"/>
        </w:rPr>
        <w:t xml:space="preserve"> coaching</w:t>
      </w:r>
      <w:r w:rsidR="00CC5E2C" w:rsidRPr="00C619EC">
        <w:rPr>
          <w:rFonts w:ascii="Segoe UI" w:hAnsi="Segoe UI" w:cs="Segoe UI"/>
        </w:rPr>
        <w:t xml:space="preserve">, </w:t>
      </w:r>
      <w:r w:rsidR="00752C23" w:rsidRPr="00C619EC">
        <w:rPr>
          <w:rFonts w:ascii="Segoe UI" w:hAnsi="Segoe UI" w:cs="Segoe UI"/>
        </w:rPr>
        <w:t>coaching psychology, leadership, organisational development</w:t>
      </w:r>
      <w:r w:rsidR="00F754DF" w:rsidRPr="00C619EC">
        <w:rPr>
          <w:rFonts w:ascii="Segoe UI" w:hAnsi="Segoe UI" w:cs="Segoe UI"/>
        </w:rPr>
        <w:t>,</w:t>
      </w:r>
      <w:r w:rsidR="00752C23" w:rsidRPr="00C619EC">
        <w:rPr>
          <w:rFonts w:ascii="Segoe UI" w:hAnsi="Segoe UI" w:cs="Segoe UI"/>
        </w:rPr>
        <w:t xml:space="preserve"> and culture theory</w:t>
      </w:r>
      <w:r w:rsidR="00224A05" w:rsidRPr="00C619EC">
        <w:rPr>
          <w:rFonts w:ascii="Segoe UI" w:hAnsi="Segoe UI" w:cs="Segoe UI"/>
        </w:rPr>
        <w:t>,</w:t>
      </w:r>
      <w:r w:rsidR="00435466" w:rsidRPr="00C619EC">
        <w:rPr>
          <w:rFonts w:ascii="Segoe UI" w:hAnsi="Segoe UI" w:cs="Segoe UI"/>
        </w:rPr>
        <w:t xml:space="preserve"> which </w:t>
      </w:r>
      <w:r w:rsidR="007A009F" w:rsidRPr="00C619EC">
        <w:rPr>
          <w:rFonts w:ascii="Segoe UI" w:hAnsi="Segoe UI" w:cs="Segoe UI"/>
        </w:rPr>
        <w:t>ha</w:t>
      </w:r>
      <w:r w:rsidR="00F754DF" w:rsidRPr="00C619EC">
        <w:rPr>
          <w:rFonts w:ascii="Segoe UI" w:hAnsi="Segoe UI" w:cs="Segoe UI"/>
        </w:rPr>
        <w:t>s</w:t>
      </w:r>
      <w:r w:rsidR="007A009F" w:rsidRPr="00C619EC">
        <w:rPr>
          <w:rFonts w:ascii="Segoe UI" w:hAnsi="Segoe UI" w:cs="Segoe UI"/>
        </w:rPr>
        <w:t xml:space="preserve"> </w:t>
      </w:r>
      <w:r w:rsidR="00435466" w:rsidRPr="00C619EC">
        <w:rPr>
          <w:rFonts w:ascii="Segoe UI" w:hAnsi="Segoe UI" w:cs="Segoe UI"/>
        </w:rPr>
        <w:t>influenced how papers were identified for inclusion</w:t>
      </w:r>
      <w:r w:rsidR="00153C77" w:rsidRPr="00C619EC">
        <w:rPr>
          <w:rFonts w:ascii="Segoe UI" w:hAnsi="Segoe UI" w:cs="Segoe UI"/>
        </w:rPr>
        <w:t xml:space="preserve">, as the term is used widely across </w:t>
      </w:r>
      <w:r w:rsidR="00797373" w:rsidRPr="00C619EC">
        <w:rPr>
          <w:rFonts w:ascii="Segoe UI" w:hAnsi="Segoe UI" w:cs="Segoe UI"/>
        </w:rPr>
        <w:t xml:space="preserve">these </w:t>
      </w:r>
      <w:r w:rsidR="00F754DF" w:rsidRPr="00C619EC">
        <w:rPr>
          <w:rFonts w:ascii="Segoe UI" w:hAnsi="Segoe UI" w:cs="Segoe UI"/>
        </w:rPr>
        <w:t>disciplines</w:t>
      </w:r>
      <w:r w:rsidR="00797373" w:rsidRPr="00C619EC">
        <w:rPr>
          <w:rFonts w:ascii="Segoe UI" w:hAnsi="Segoe UI" w:cs="Segoe UI"/>
        </w:rPr>
        <w:t xml:space="preserve">. </w:t>
      </w:r>
      <w:r w:rsidR="0065477D" w:rsidRPr="00C619EC">
        <w:rPr>
          <w:rFonts w:ascii="Segoe UI" w:hAnsi="Segoe UI" w:cs="Segoe UI"/>
        </w:rPr>
        <w:t xml:space="preserve">To help alleviate some of the challenges this </w:t>
      </w:r>
      <w:r w:rsidR="0065477D" w:rsidRPr="00C619EC">
        <w:rPr>
          <w:rFonts w:ascii="Segoe UI" w:hAnsi="Segoe UI" w:cs="Segoe UI"/>
        </w:rPr>
        <w:lastRenderedPageBreak/>
        <w:t xml:space="preserve">presents, </w:t>
      </w:r>
      <w:r w:rsidR="005C7875" w:rsidRPr="00C619EC">
        <w:rPr>
          <w:rFonts w:ascii="Segoe UI" w:hAnsi="Segoe UI" w:cs="Segoe UI"/>
        </w:rPr>
        <w:t xml:space="preserve">Google Scholar was the </w:t>
      </w:r>
      <w:r w:rsidR="006C4881" w:rsidRPr="00C619EC">
        <w:rPr>
          <w:rFonts w:ascii="Segoe UI" w:hAnsi="Segoe UI" w:cs="Segoe UI"/>
        </w:rPr>
        <w:t>principal</w:t>
      </w:r>
      <w:r w:rsidR="005C7875" w:rsidRPr="00C619EC">
        <w:rPr>
          <w:rFonts w:ascii="Segoe UI" w:hAnsi="Segoe UI" w:cs="Segoe UI"/>
        </w:rPr>
        <w:t xml:space="preserve"> </w:t>
      </w:r>
      <w:r w:rsidR="005956B0" w:rsidRPr="00C619EC">
        <w:rPr>
          <w:rFonts w:ascii="Segoe UI" w:hAnsi="Segoe UI" w:cs="Segoe UI"/>
        </w:rPr>
        <w:t xml:space="preserve">search </w:t>
      </w:r>
      <w:r w:rsidR="00C6509B" w:rsidRPr="00C619EC">
        <w:rPr>
          <w:rFonts w:ascii="Segoe UI" w:hAnsi="Segoe UI" w:cs="Segoe UI"/>
        </w:rPr>
        <w:t>tool,</w:t>
      </w:r>
      <w:r w:rsidR="005956B0" w:rsidRPr="00C619EC">
        <w:rPr>
          <w:rFonts w:ascii="Segoe UI" w:hAnsi="Segoe UI" w:cs="Segoe UI"/>
        </w:rPr>
        <w:t xml:space="preserve"> with </w:t>
      </w:r>
      <w:r w:rsidR="00481B9E" w:rsidRPr="00C619EC">
        <w:rPr>
          <w:rFonts w:ascii="Segoe UI" w:hAnsi="Segoe UI" w:cs="Segoe UI"/>
        </w:rPr>
        <w:t>Connected Papers</w:t>
      </w:r>
      <w:r w:rsidR="002739A4" w:rsidRPr="00C619EC">
        <w:rPr>
          <w:rFonts w:ascii="Segoe UI" w:hAnsi="Segoe UI" w:cs="Segoe UI"/>
        </w:rPr>
        <w:t xml:space="preserve"> </w:t>
      </w:r>
      <w:r w:rsidR="00C6509B" w:rsidRPr="00C619EC">
        <w:rPr>
          <w:rFonts w:ascii="Segoe UI" w:hAnsi="Segoe UI" w:cs="Segoe UI"/>
        </w:rPr>
        <w:t xml:space="preserve">used </w:t>
      </w:r>
      <w:r w:rsidR="002739A4" w:rsidRPr="00C619EC">
        <w:rPr>
          <w:rFonts w:ascii="Segoe UI" w:hAnsi="Segoe UI" w:cs="Segoe UI"/>
        </w:rPr>
        <w:t xml:space="preserve">to </w:t>
      </w:r>
      <w:r w:rsidR="00B417E6" w:rsidRPr="00C619EC">
        <w:rPr>
          <w:rFonts w:ascii="Segoe UI" w:hAnsi="Segoe UI" w:cs="Segoe UI"/>
        </w:rPr>
        <w:t>provide</w:t>
      </w:r>
      <w:r w:rsidR="00C6509B" w:rsidRPr="00C619EC">
        <w:rPr>
          <w:rFonts w:ascii="Segoe UI" w:hAnsi="Segoe UI" w:cs="Segoe UI"/>
        </w:rPr>
        <w:t xml:space="preserve"> a visual</w:t>
      </w:r>
      <w:r w:rsidR="00B417E6" w:rsidRPr="00C619EC">
        <w:rPr>
          <w:rFonts w:ascii="Segoe UI" w:hAnsi="Segoe UI" w:cs="Segoe UI"/>
        </w:rPr>
        <w:t xml:space="preserve"> representation</w:t>
      </w:r>
      <w:r w:rsidR="002739A4" w:rsidRPr="00C619EC">
        <w:rPr>
          <w:rFonts w:ascii="Segoe UI" w:hAnsi="Segoe UI" w:cs="Segoe UI"/>
        </w:rPr>
        <w:t xml:space="preserve"> and </w:t>
      </w:r>
      <w:r w:rsidR="00B417E6" w:rsidRPr="00C619EC">
        <w:rPr>
          <w:rFonts w:ascii="Segoe UI" w:hAnsi="Segoe UI" w:cs="Segoe UI"/>
        </w:rPr>
        <w:t xml:space="preserve">to </w:t>
      </w:r>
      <w:r w:rsidR="002739A4" w:rsidRPr="00C619EC">
        <w:rPr>
          <w:rFonts w:ascii="Segoe UI" w:hAnsi="Segoe UI" w:cs="Segoe UI"/>
        </w:rPr>
        <w:t xml:space="preserve">triangulate </w:t>
      </w:r>
      <w:r w:rsidR="00AC5AC6" w:rsidRPr="00C619EC">
        <w:rPr>
          <w:rFonts w:ascii="Segoe UI" w:hAnsi="Segoe UI" w:cs="Segoe UI"/>
        </w:rPr>
        <w:t>identified papers</w:t>
      </w:r>
      <w:r w:rsidR="00F754DF" w:rsidRPr="00C619EC">
        <w:rPr>
          <w:rFonts w:ascii="Segoe UI" w:hAnsi="Segoe UI" w:cs="Segoe UI"/>
        </w:rPr>
        <w:t xml:space="preserve"> for inclusion</w:t>
      </w:r>
      <w:r w:rsidR="00AC5AC6" w:rsidRPr="00C619EC">
        <w:rPr>
          <w:rFonts w:ascii="Segoe UI" w:hAnsi="Segoe UI" w:cs="Segoe UI"/>
        </w:rPr>
        <w:t xml:space="preserve">. The </w:t>
      </w:r>
      <w:r w:rsidR="00B417E6" w:rsidRPr="00C619EC">
        <w:rPr>
          <w:rFonts w:ascii="Segoe UI" w:hAnsi="Segoe UI" w:cs="Segoe UI"/>
        </w:rPr>
        <w:t>key search</w:t>
      </w:r>
      <w:r w:rsidR="00AC5AC6" w:rsidRPr="00C619EC">
        <w:rPr>
          <w:rFonts w:ascii="Segoe UI" w:hAnsi="Segoe UI" w:cs="Segoe UI"/>
        </w:rPr>
        <w:t xml:space="preserve"> term</w:t>
      </w:r>
      <w:r w:rsidR="00F754DF" w:rsidRPr="00C619EC">
        <w:rPr>
          <w:rFonts w:ascii="Segoe UI" w:hAnsi="Segoe UI" w:cs="Segoe UI"/>
        </w:rPr>
        <w:t>s were</w:t>
      </w:r>
      <w:r w:rsidR="00B417E6" w:rsidRPr="00C619EC">
        <w:rPr>
          <w:rFonts w:ascii="Segoe UI" w:hAnsi="Segoe UI" w:cs="Segoe UI"/>
        </w:rPr>
        <w:t xml:space="preserve"> that </w:t>
      </w:r>
      <w:r w:rsidR="00254A4A" w:rsidRPr="00C619EC">
        <w:rPr>
          <w:rFonts w:ascii="Segoe UI" w:hAnsi="Segoe UI" w:cs="Segoe UI"/>
        </w:rPr>
        <w:t xml:space="preserve">of </w:t>
      </w:r>
      <w:r w:rsidR="00254A4A" w:rsidRPr="00C619EC">
        <w:rPr>
          <w:rFonts w:ascii="Segoe UI" w:hAnsi="Segoe UI" w:cs="Segoe UI"/>
          <w:i/>
          <w:iCs/>
        </w:rPr>
        <w:t>coaching culture</w:t>
      </w:r>
      <w:r w:rsidR="00F754DF" w:rsidRPr="00C619EC">
        <w:rPr>
          <w:rFonts w:ascii="Segoe UI" w:hAnsi="Segoe UI" w:cs="Segoe UI"/>
          <w:i/>
          <w:iCs/>
        </w:rPr>
        <w:t xml:space="preserve">. Additional terms </w:t>
      </w:r>
      <w:r w:rsidR="003F5D49" w:rsidRPr="00C619EC">
        <w:rPr>
          <w:rFonts w:ascii="Segoe UI" w:hAnsi="Segoe UI" w:cs="Segoe UI"/>
          <w:i/>
          <w:iCs/>
        </w:rPr>
        <w:t xml:space="preserve">used were </w:t>
      </w:r>
      <w:r w:rsidR="00AA0D87" w:rsidRPr="00C619EC">
        <w:rPr>
          <w:rFonts w:ascii="Segoe UI" w:hAnsi="Segoe UI" w:cs="Segoe UI"/>
          <w:i/>
          <w:iCs/>
        </w:rPr>
        <w:t xml:space="preserve">coaching climate, managerial coaching, </w:t>
      </w:r>
      <w:r w:rsidR="00FE6E38" w:rsidRPr="00C619EC">
        <w:rPr>
          <w:rFonts w:ascii="Segoe UI" w:hAnsi="Segoe UI" w:cs="Segoe UI"/>
          <w:i/>
          <w:iCs/>
        </w:rPr>
        <w:t>l</w:t>
      </w:r>
      <w:r w:rsidR="00AA0748" w:rsidRPr="00C619EC">
        <w:rPr>
          <w:rFonts w:ascii="Segoe UI" w:hAnsi="Segoe UI" w:cs="Segoe UI"/>
          <w:i/>
          <w:iCs/>
        </w:rPr>
        <w:t xml:space="preserve">eadership </w:t>
      </w:r>
      <w:r w:rsidR="00FE6E38" w:rsidRPr="00C619EC">
        <w:rPr>
          <w:rFonts w:ascii="Segoe UI" w:hAnsi="Segoe UI" w:cs="Segoe UI"/>
          <w:i/>
          <w:iCs/>
        </w:rPr>
        <w:t xml:space="preserve">coaching, </w:t>
      </w:r>
      <w:r w:rsidR="00AA0D87" w:rsidRPr="00C619EC">
        <w:rPr>
          <w:rFonts w:ascii="Segoe UI" w:hAnsi="Segoe UI" w:cs="Segoe UI"/>
          <w:i/>
          <w:iCs/>
        </w:rPr>
        <w:t>coaching mindset, and organisational learning + coaching</w:t>
      </w:r>
      <w:r w:rsidR="00AA0D87" w:rsidRPr="00C619EC">
        <w:rPr>
          <w:rFonts w:ascii="Segoe UI" w:hAnsi="Segoe UI" w:cs="Segoe UI"/>
        </w:rPr>
        <w:t>. Reference tracing was applied to foundational sources, ensuring inclusion of frequently cited conceptual frameworks and studies.</w:t>
      </w:r>
      <w:r w:rsidR="00064939" w:rsidRPr="00C619EC">
        <w:rPr>
          <w:rFonts w:ascii="Segoe UI" w:hAnsi="Segoe UI" w:cs="Segoe UI"/>
        </w:rPr>
        <w:t xml:space="preserve"> Both the </w:t>
      </w:r>
      <w:r w:rsidR="0070060A" w:rsidRPr="00C619EC">
        <w:rPr>
          <w:rFonts w:ascii="Segoe UI" w:hAnsi="Segoe UI" w:cs="Segoe UI"/>
        </w:rPr>
        <w:t xml:space="preserve">core previous literature reviews conducted by </w:t>
      </w:r>
      <w:r w:rsidR="00B87AE8" w:rsidRPr="00C619EC">
        <w:rPr>
          <w:rFonts w:ascii="Segoe UI" w:hAnsi="Segoe UI" w:cs="Segoe UI"/>
        </w:rPr>
        <w:t>Gormley and van Nieuwerburgh</w:t>
      </w:r>
      <w:r w:rsidR="0070060A" w:rsidRPr="00C619EC">
        <w:rPr>
          <w:rFonts w:ascii="Segoe UI" w:hAnsi="Segoe UI" w:cs="Segoe UI"/>
        </w:rPr>
        <w:t xml:space="preserve"> </w:t>
      </w:r>
      <w:r w:rsidR="00B87AE8" w:rsidRPr="00C619EC">
        <w:rPr>
          <w:rFonts w:ascii="Segoe UI" w:hAnsi="Segoe UI" w:cs="Segoe UI"/>
        </w:rPr>
        <w:t xml:space="preserve">(2014) </w:t>
      </w:r>
      <w:r w:rsidR="00361107" w:rsidRPr="00C619EC">
        <w:rPr>
          <w:rFonts w:ascii="Segoe UI" w:hAnsi="Segoe UI" w:cs="Segoe UI"/>
        </w:rPr>
        <w:t>and Kapoutzis et al (2024)</w:t>
      </w:r>
      <w:r w:rsidR="007933A8" w:rsidRPr="00C619EC">
        <w:rPr>
          <w:rFonts w:ascii="Segoe UI" w:hAnsi="Segoe UI" w:cs="Segoe UI"/>
        </w:rPr>
        <w:t xml:space="preserve"> </w:t>
      </w:r>
      <w:r w:rsidR="009F7DEA" w:rsidRPr="00C619EC">
        <w:rPr>
          <w:rFonts w:ascii="Segoe UI" w:hAnsi="Segoe UI" w:cs="Segoe UI"/>
        </w:rPr>
        <w:t>provided further sources for consideration for inclusion.</w:t>
      </w:r>
    </w:p>
    <w:p w14:paraId="04F59B2B" w14:textId="316C4E12" w:rsidR="000352B2" w:rsidRPr="00803D90" w:rsidRDefault="00923AA6" w:rsidP="00017638">
      <w:pPr>
        <w:spacing w:before="100" w:beforeAutospacing="1" w:after="100" w:afterAutospacing="1" w:line="480" w:lineRule="auto"/>
        <w:rPr>
          <w:rFonts w:ascii="Segoe UI" w:hAnsi="Segoe UI" w:cs="Segoe UI"/>
          <w:b/>
          <w:bCs/>
        </w:rPr>
      </w:pPr>
      <w:r w:rsidRPr="00803D90">
        <w:rPr>
          <w:rFonts w:ascii="Segoe UI" w:hAnsi="Segoe UI" w:cs="Segoe UI"/>
          <w:b/>
          <w:bCs/>
        </w:rPr>
        <w:t xml:space="preserve">2.3 </w:t>
      </w:r>
      <w:r w:rsidR="008D6F7D" w:rsidRPr="00803D90">
        <w:rPr>
          <w:rFonts w:ascii="Segoe UI" w:hAnsi="Segoe UI" w:cs="Segoe UI"/>
          <w:b/>
          <w:bCs/>
        </w:rPr>
        <w:t xml:space="preserve">Inclusion Criteria </w:t>
      </w:r>
    </w:p>
    <w:p w14:paraId="770D149C" w14:textId="5BD0F191" w:rsidR="000F67B2" w:rsidRPr="00C619EC" w:rsidRDefault="000F67B2" w:rsidP="00732F5C">
      <w:pPr>
        <w:snapToGrid w:val="0"/>
        <w:spacing w:before="100" w:beforeAutospacing="1" w:after="100" w:afterAutospacing="1"/>
        <w:rPr>
          <w:rFonts w:ascii="Segoe UI" w:hAnsi="Segoe UI" w:cs="Segoe UI"/>
        </w:rPr>
      </w:pPr>
      <w:r w:rsidRPr="00C619EC">
        <w:rPr>
          <w:rFonts w:ascii="Segoe UI" w:hAnsi="Segoe UI" w:cs="Segoe UI"/>
        </w:rPr>
        <w:t xml:space="preserve">The inclusion </w:t>
      </w:r>
      <w:r w:rsidR="00AE0EC7" w:rsidRPr="00C619EC">
        <w:rPr>
          <w:rFonts w:ascii="Segoe UI" w:hAnsi="Segoe UI" w:cs="Segoe UI"/>
        </w:rPr>
        <w:t xml:space="preserve">criteria </w:t>
      </w:r>
      <w:r w:rsidR="00732F5C" w:rsidRPr="00C619EC">
        <w:rPr>
          <w:rFonts w:ascii="Segoe UI" w:hAnsi="Segoe UI" w:cs="Segoe UI"/>
        </w:rPr>
        <w:t xml:space="preserve">for papers were </w:t>
      </w:r>
      <w:r w:rsidRPr="00C619EC">
        <w:rPr>
          <w:rFonts w:ascii="Segoe UI" w:hAnsi="Segoe UI" w:cs="Segoe UI"/>
        </w:rPr>
        <w:t xml:space="preserve">sources </w:t>
      </w:r>
      <w:r w:rsidR="00732F5C" w:rsidRPr="00C619EC">
        <w:rPr>
          <w:rFonts w:ascii="Segoe UI" w:hAnsi="Segoe UI" w:cs="Segoe UI"/>
        </w:rPr>
        <w:t xml:space="preserve">that </w:t>
      </w:r>
      <w:r w:rsidRPr="00C619EC">
        <w:rPr>
          <w:rFonts w:ascii="Segoe UI" w:hAnsi="Segoe UI" w:cs="Segoe UI"/>
        </w:rPr>
        <w:t>addressed at least one of the following:</w:t>
      </w:r>
    </w:p>
    <w:p w14:paraId="4BDC89C0" w14:textId="2935F0F5" w:rsidR="000F67B2" w:rsidRPr="00C619EC" w:rsidRDefault="005D1496" w:rsidP="00732F5C">
      <w:pPr>
        <w:numPr>
          <w:ilvl w:val="0"/>
          <w:numId w:val="11"/>
        </w:numPr>
        <w:snapToGrid w:val="0"/>
        <w:spacing w:before="100" w:beforeAutospacing="1" w:after="100" w:afterAutospacing="1"/>
        <w:rPr>
          <w:rFonts w:ascii="Segoe UI" w:hAnsi="Segoe UI" w:cs="Segoe UI"/>
        </w:rPr>
      </w:pPr>
      <w:r w:rsidRPr="00C619EC">
        <w:rPr>
          <w:rFonts w:ascii="Segoe UI" w:hAnsi="Segoe UI" w:cs="Segoe UI"/>
        </w:rPr>
        <w:t xml:space="preserve">Offered a </w:t>
      </w:r>
      <w:r w:rsidR="000F67B2" w:rsidRPr="00C619EC">
        <w:rPr>
          <w:rFonts w:ascii="Segoe UI" w:hAnsi="Segoe UI" w:cs="Segoe UI"/>
        </w:rPr>
        <w:t>definition or conceptualisation of coaching culture</w:t>
      </w:r>
      <w:r w:rsidRPr="00C619EC">
        <w:rPr>
          <w:rFonts w:ascii="Segoe UI" w:hAnsi="Segoe UI" w:cs="Segoe UI"/>
        </w:rPr>
        <w:t>.</w:t>
      </w:r>
    </w:p>
    <w:p w14:paraId="669D65F0" w14:textId="2E856697" w:rsidR="000F67B2" w:rsidRPr="00C619EC" w:rsidRDefault="00441D08" w:rsidP="00732F5C">
      <w:pPr>
        <w:numPr>
          <w:ilvl w:val="0"/>
          <w:numId w:val="11"/>
        </w:numPr>
        <w:snapToGrid w:val="0"/>
        <w:spacing w:before="100" w:beforeAutospacing="1" w:after="100" w:afterAutospacing="1"/>
        <w:rPr>
          <w:rFonts w:ascii="Segoe UI" w:hAnsi="Segoe UI" w:cs="Segoe UI"/>
        </w:rPr>
      </w:pPr>
      <w:r w:rsidRPr="00C619EC">
        <w:rPr>
          <w:rFonts w:ascii="Segoe UI" w:hAnsi="Segoe UI" w:cs="Segoe UI"/>
        </w:rPr>
        <w:t xml:space="preserve">Suggested </w:t>
      </w:r>
      <w:r w:rsidR="000F67B2" w:rsidRPr="00C619EC">
        <w:rPr>
          <w:rFonts w:ascii="Segoe UI" w:hAnsi="Segoe UI" w:cs="Segoe UI"/>
        </w:rPr>
        <w:t>mechanisms enabling or inhibiting its development</w:t>
      </w:r>
      <w:r w:rsidRPr="00C619EC">
        <w:rPr>
          <w:rFonts w:ascii="Segoe UI" w:hAnsi="Segoe UI" w:cs="Segoe UI"/>
        </w:rPr>
        <w:t>.</w:t>
      </w:r>
    </w:p>
    <w:p w14:paraId="3F5C8433" w14:textId="579AA2C9" w:rsidR="000F67B2" w:rsidRPr="00C619EC" w:rsidRDefault="00441D08" w:rsidP="00732F5C">
      <w:pPr>
        <w:numPr>
          <w:ilvl w:val="0"/>
          <w:numId w:val="11"/>
        </w:numPr>
        <w:snapToGrid w:val="0"/>
        <w:spacing w:before="100" w:beforeAutospacing="1" w:after="100" w:afterAutospacing="1"/>
        <w:rPr>
          <w:rFonts w:ascii="Segoe UI" w:hAnsi="Segoe UI" w:cs="Segoe UI"/>
        </w:rPr>
      </w:pPr>
      <w:r w:rsidRPr="00C619EC">
        <w:rPr>
          <w:rFonts w:ascii="Segoe UI" w:hAnsi="Segoe UI" w:cs="Segoe UI"/>
        </w:rPr>
        <w:t xml:space="preserve">Proposed </w:t>
      </w:r>
      <w:r w:rsidR="000F67B2" w:rsidRPr="00C619EC">
        <w:rPr>
          <w:rFonts w:ascii="Segoe UI" w:hAnsi="Segoe UI" w:cs="Segoe UI"/>
        </w:rPr>
        <w:t xml:space="preserve">managerial </w:t>
      </w:r>
      <w:r w:rsidRPr="00C619EC">
        <w:rPr>
          <w:rFonts w:ascii="Segoe UI" w:hAnsi="Segoe UI" w:cs="Segoe UI"/>
        </w:rPr>
        <w:t xml:space="preserve">or leadership </w:t>
      </w:r>
      <w:r w:rsidR="000F67B2" w:rsidRPr="00C619EC">
        <w:rPr>
          <w:rFonts w:ascii="Segoe UI" w:hAnsi="Segoe UI" w:cs="Segoe UI"/>
        </w:rPr>
        <w:t>coaching as a cultural lever</w:t>
      </w:r>
      <w:r w:rsidRPr="00C619EC">
        <w:rPr>
          <w:rFonts w:ascii="Segoe UI" w:hAnsi="Segoe UI" w:cs="Segoe UI"/>
        </w:rPr>
        <w:t>.</w:t>
      </w:r>
    </w:p>
    <w:p w14:paraId="5B487477" w14:textId="0F2946A2" w:rsidR="000F67B2" w:rsidRPr="00C619EC" w:rsidRDefault="00441D08" w:rsidP="00732F5C">
      <w:pPr>
        <w:numPr>
          <w:ilvl w:val="0"/>
          <w:numId w:val="11"/>
        </w:numPr>
        <w:snapToGrid w:val="0"/>
        <w:spacing w:before="100" w:beforeAutospacing="1" w:after="100" w:afterAutospacing="1"/>
        <w:rPr>
          <w:rFonts w:ascii="Segoe UI" w:hAnsi="Segoe UI" w:cs="Segoe UI"/>
        </w:rPr>
      </w:pPr>
      <w:r w:rsidRPr="00C619EC">
        <w:rPr>
          <w:rFonts w:ascii="Segoe UI" w:hAnsi="Segoe UI" w:cs="Segoe UI"/>
        </w:rPr>
        <w:t xml:space="preserve">Demonstrated the </w:t>
      </w:r>
      <w:r w:rsidR="000F67B2" w:rsidRPr="00C619EC">
        <w:rPr>
          <w:rFonts w:ascii="Segoe UI" w:hAnsi="Segoe UI" w:cs="Segoe UI"/>
        </w:rPr>
        <w:t>organisational systems influencing coaching</w:t>
      </w:r>
      <w:r w:rsidRPr="00C619EC">
        <w:rPr>
          <w:rFonts w:ascii="Segoe UI" w:hAnsi="Segoe UI" w:cs="Segoe UI"/>
        </w:rPr>
        <w:t>.</w:t>
      </w:r>
    </w:p>
    <w:p w14:paraId="1701723F" w14:textId="1A887F65" w:rsidR="008D6F7D" w:rsidRPr="00C619EC" w:rsidRDefault="00D6262B" w:rsidP="00017638">
      <w:pPr>
        <w:spacing w:before="100" w:beforeAutospacing="1" w:after="100" w:afterAutospacing="1" w:line="480" w:lineRule="auto"/>
        <w:rPr>
          <w:rFonts w:ascii="Segoe UI" w:hAnsi="Segoe UI" w:cs="Segoe UI"/>
        </w:rPr>
      </w:pPr>
      <w:r w:rsidRPr="00C619EC">
        <w:rPr>
          <w:rFonts w:ascii="Segoe UI" w:hAnsi="Segoe UI" w:cs="Segoe UI"/>
        </w:rPr>
        <w:t xml:space="preserve">All </w:t>
      </w:r>
      <w:r w:rsidR="00F10029" w:rsidRPr="00C619EC">
        <w:rPr>
          <w:rFonts w:ascii="Segoe UI" w:hAnsi="Segoe UI" w:cs="Segoe UI"/>
        </w:rPr>
        <w:t>papers were published in peer-reviewed journals.</w:t>
      </w:r>
    </w:p>
    <w:p w14:paraId="79DE0A78" w14:textId="54A749B5" w:rsidR="00B902AB" w:rsidRPr="00803D90" w:rsidRDefault="00B902AB" w:rsidP="00B902AB">
      <w:pPr>
        <w:spacing w:before="100" w:beforeAutospacing="1" w:after="100" w:afterAutospacing="1" w:line="480" w:lineRule="auto"/>
        <w:rPr>
          <w:rFonts w:ascii="Segoe UI" w:hAnsi="Segoe UI" w:cs="Segoe UI"/>
          <w:b/>
          <w:bCs/>
        </w:rPr>
      </w:pPr>
      <w:r w:rsidRPr="00803D90">
        <w:rPr>
          <w:rFonts w:ascii="Segoe UI" w:hAnsi="Segoe UI" w:cs="Segoe UI"/>
          <w:b/>
          <w:bCs/>
        </w:rPr>
        <w:t>2.</w:t>
      </w:r>
      <w:r w:rsidR="00803D90" w:rsidRPr="00803D90">
        <w:rPr>
          <w:rFonts w:ascii="Segoe UI" w:hAnsi="Segoe UI" w:cs="Segoe UI"/>
          <w:b/>
          <w:bCs/>
        </w:rPr>
        <w:t>4</w:t>
      </w:r>
      <w:r w:rsidRPr="00803D90">
        <w:rPr>
          <w:rFonts w:ascii="Segoe UI" w:hAnsi="Segoe UI" w:cs="Segoe UI"/>
          <w:b/>
          <w:bCs/>
        </w:rPr>
        <w:t xml:space="preserve"> Exclusion Criteria </w:t>
      </w:r>
    </w:p>
    <w:p w14:paraId="103F7DDA" w14:textId="02DB2742" w:rsidR="003F212A" w:rsidRPr="00C619EC" w:rsidRDefault="00B902AB" w:rsidP="00B90BCD">
      <w:pPr>
        <w:spacing w:before="100" w:beforeAutospacing="1" w:after="100" w:afterAutospacing="1" w:line="480" w:lineRule="auto"/>
        <w:rPr>
          <w:rFonts w:ascii="Segoe UI" w:hAnsi="Segoe UI" w:cs="Segoe UI"/>
        </w:rPr>
      </w:pPr>
      <w:r w:rsidRPr="00C619EC">
        <w:rPr>
          <w:rFonts w:ascii="Segoe UI" w:hAnsi="Segoe UI" w:cs="Segoe UI"/>
        </w:rPr>
        <w:t xml:space="preserve">The </w:t>
      </w:r>
      <w:r w:rsidR="00B90BCD" w:rsidRPr="00C619EC">
        <w:rPr>
          <w:rFonts w:ascii="Segoe UI" w:hAnsi="Segoe UI" w:cs="Segoe UI"/>
        </w:rPr>
        <w:t>exclusion</w:t>
      </w:r>
      <w:r w:rsidRPr="00C619EC">
        <w:rPr>
          <w:rFonts w:ascii="Segoe UI" w:hAnsi="Segoe UI" w:cs="Segoe UI"/>
        </w:rPr>
        <w:t xml:space="preserve"> criteria for papers were s</w:t>
      </w:r>
      <w:r w:rsidR="0069093D" w:rsidRPr="00C619EC">
        <w:rPr>
          <w:rFonts w:ascii="Segoe UI" w:hAnsi="Segoe UI" w:cs="Segoe UI"/>
        </w:rPr>
        <w:t>tudies</w:t>
      </w:r>
      <w:r w:rsidRPr="00C619EC">
        <w:rPr>
          <w:rFonts w:ascii="Segoe UI" w:hAnsi="Segoe UI" w:cs="Segoe UI"/>
        </w:rPr>
        <w:t xml:space="preserve"> that addressed </w:t>
      </w:r>
      <w:r w:rsidR="003F212A" w:rsidRPr="00C619EC">
        <w:rPr>
          <w:rFonts w:ascii="Segoe UI" w:hAnsi="Segoe UI" w:cs="Segoe UI"/>
        </w:rPr>
        <w:t>or exclusively focused on coaching as an individual interventio</w:t>
      </w:r>
      <w:r w:rsidR="00B90BCD" w:rsidRPr="00C619EC">
        <w:rPr>
          <w:rFonts w:ascii="Segoe UI" w:hAnsi="Segoe UI" w:cs="Segoe UI"/>
        </w:rPr>
        <w:t xml:space="preserve">n, </w:t>
      </w:r>
      <w:r w:rsidR="003F212A" w:rsidRPr="00C619EC">
        <w:rPr>
          <w:rFonts w:ascii="Segoe UI" w:hAnsi="Segoe UI" w:cs="Segoe UI"/>
        </w:rPr>
        <w:t>unless they informed cultural mechanisms such as psychological change or relational dynamics</w:t>
      </w:r>
      <w:r w:rsidR="00EE220C" w:rsidRPr="00C619EC">
        <w:rPr>
          <w:rFonts w:ascii="Segoe UI" w:hAnsi="Segoe UI" w:cs="Segoe UI"/>
        </w:rPr>
        <w:t xml:space="preserve"> in organisations</w:t>
      </w:r>
      <w:r w:rsidR="003F212A" w:rsidRPr="00C619EC">
        <w:rPr>
          <w:rFonts w:ascii="Segoe UI" w:hAnsi="Segoe UI" w:cs="Segoe UI"/>
        </w:rPr>
        <w:t>. Sports and educational coaching were excluded unless explicitly generalisable to workplace culture.</w:t>
      </w:r>
      <w:r w:rsidR="00FA2A29" w:rsidRPr="00C619EC">
        <w:rPr>
          <w:rFonts w:ascii="Segoe UI" w:hAnsi="Segoe UI" w:cs="Segoe UI"/>
        </w:rPr>
        <w:t xml:space="preserve"> The concept of coaching</w:t>
      </w:r>
      <w:r w:rsidR="00862F76" w:rsidRPr="00C619EC">
        <w:rPr>
          <w:rFonts w:ascii="Segoe UI" w:hAnsi="Segoe UI" w:cs="Segoe UI"/>
        </w:rPr>
        <w:t>,</w:t>
      </w:r>
      <w:r w:rsidR="00FA2A29" w:rsidRPr="00C619EC">
        <w:rPr>
          <w:rFonts w:ascii="Segoe UI" w:hAnsi="Segoe UI" w:cs="Segoe UI"/>
        </w:rPr>
        <w:t xml:space="preserve"> or the coaching paradigm</w:t>
      </w:r>
      <w:r w:rsidR="00862F76" w:rsidRPr="00C619EC">
        <w:rPr>
          <w:rFonts w:ascii="Segoe UI" w:hAnsi="Segoe UI" w:cs="Segoe UI"/>
        </w:rPr>
        <w:t>,</w:t>
      </w:r>
      <w:r w:rsidR="00FA2A29" w:rsidRPr="00C619EC">
        <w:rPr>
          <w:rFonts w:ascii="Segoe UI" w:hAnsi="Segoe UI" w:cs="Segoe UI"/>
        </w:rPr>
        <w:t xml:space="preserve"> </w:t>
      </w:r>
      <w:r w:rsidR="00F821AC" w:rsidRPr="00C619EC">
        <w:rPr>
          <w:rFonts w:ascii="Segoe UI" w:hAnsi="Segoe UI" w:cs="Segoe UI"/>
        </w:rPr>
        <w:t xml:space="preserve">in sports and education </w:t>
      </w:r>
      <w:r w:rsidR="00F821AC" w:rsidRPr="00C619EC">
        <w:rPr>
          <w:rFonts w:ascii="Segoe UI" w:hAnsi="Segoe UI" w:cs="Segoe UI"/>
        </w:rPr>
        <w:lastRenderedPageBreak/>
        <w:t xml:space="preserve">is typically </w:t>
      </w:r>
      <w:r w:rsidR="001140DB" w:rsidRPr="00C619EC">
        <w:rPr>
          <w:rFonts w:ascii="Segoe UI" w:hAnsi="Segoe UI" w:cs="Segoe UI"/>
        </w:rPr>
        <w:t xml:space="preserve">focused on individual interventions to </w:t>
      </w:r>
      <w:r w:rsidR="00862F76" w:rsidRPr="00C619EC">
        <w:rPr>
          <w:rFonts w:ascii="Segoe UI" w:hAnsi="Segoe UI" w:cs="Segoe UI"/>
        </w:rPr>
        <w:t>improve</w:t>
      </w:r>
      <w:r w:rsidR="001140DB" w:rsidRPr="00C619EC">
        <w:rPr>
          <w:rFonts w:ascii="Segoe UI" w:hAnsi="Segoe UI" w:cs="Segoe UI"/>
        </w:rPr>
        <w:t xml:space="preserve"> </w:t>
      </w:r>
      <w:r w:rsidR="00CD21EF" w:rsidRPr="00C619EC">
        <w:rPr>
          <w:rFonts w:ascii="Segoe UI" w:hAnsi="Segoe UI" w:cs="Segoe UI"/>
        </w:rPr>
        <w:t>personal</w:t>
      </w:r>
      <w:r w:rsidR="001140DB" w:rsidRPr="00C619EC">
        <w:rPr>
          <w:rFonts w:ascii="Segoe UI" w:hAnsi="Segoe UI" w:cs="Segoe UI"/>
        </w:rPr>
        <w:t xml:space="preserve"> </w:t>
      </w:r>
      <w:r w:rsidR="00862F76" w:rsidRPr="00C619EC">
        <w:rPr>
          <w:rFonts w:ascii="Segoe UI" w:hAnsi="Segoe UI" w:cs="Segoe UI"/>
        </w:rPr>
        <w:t>performance</w:t>
      </w:r>
      <w:r w:rsidR="001140DB" w:rsidRPr="00C619EC">
        <w:rPr>
          <w:rFonts w:ascii="Segoe UI" w:hAnsi="Segoe UI" w:cs="Segoe UI"/>
        </w:rPr>
        <w:t xml:space="preserve"> and </w:t>
      </w:r>
      <w:r w:rsidR="00862F76" w:rsidRPr="00C619EC">
        <w:rPr>
          <w:rFonts w:ascii="Segoe UI" w:hAnsi="Segoe UI" w:cs="Segoe UI"/>
        </w:rPr>
        <w:t>achievement</w:t>
      </w:r>
      <w:r w:rsidR="001140DB" w:rsidRPr="00C619EC">
        <w:rPr>
          <w:rFonts w:ascii="Segoe UI" w:hAnsi="Segoe UI" w:cs="Segoe UI"/>
        </w:rPr>
        <w:t xml:space="preserve"> rather </w:t>
      </w:r>
      <w:r w:rsidR="00862F76" w:rsidRPr="00C619EC">
        <w:rPr>
          <w:rFonts w:ascii="Segoe UI" w:hAnsi="Segoe UI" w:cs="Segoe UI"/>
        </w:rPr>
        <w:t>than on bringing about cultural change.</w:t>
      </w:r>
    </w:p>
    <w:p w14:paraId="73686854" w14:textId="3F69F362" w:rsidR="00543531" w:rsidRPr="00803D90" w:rsidRDefault="00543531" w:rsidP="00B51E3A">
      <w:pPr>
        <w:spacing w:before="100" w:beforeAutospacing="1" w:after="100" w:afterAutospacing="1" w:line="480" w:lineRule="auto"/>
        <w:rPr>
          <w:rFonts w:ascii="Segoe UI" w:hAnsi="Segoe UI" w:cs="Segoe UI"/>
          <w:b/>
          <w:bCs/>
        </w:rPr>
      </w:pPr>
      <w:r w:rsidRPr="00803D90">
        <w:rPr>
          <w:rFonts w:ascii="Segoe UI" w:hAnsi="Segoe UI" w:cs="Segoe UI"/>
          <w:b/>
          <w:bCs/>
        </w:rPr>
        <w:t>2.5 Analytical</w:t>
      </w:r>
      <w:r w:rsidR="00E95E03" w:rsidRPr="00803D90">
        <w:rPr>
          <w:rFonts w:ascii="Segoe UI" w:hAnsi="Segoe UI" w:cs="Segoe UI"/>
          <w:b/>
          <w:bCs/>
        </w:rPr>
        <w:t xml:space="preserve"> Process</w:t>
      </w:r>
    </w:p>
    <w:p w14:paraId="106C6B64" w14:textId="2094821D" w:rsidR="003365D0" w:rsidRPr="00C619EC" w:rsidRDefault="007157E9" w:rsidP="00B51E3A">
      <w:pPr>
        <w:snapToGrid w:val="0"/>
        <w:spacing w:before="100" w:beforeAutospacing="1" w:after="100" w:afterAutospacing="1" w:line="480" w:lineRule="auto"/>
        <w:rPr>
          <w:rFonts w:ascii="Segoe UI" w:hAnsi="Segoe UI" w:cs="Segoe UI"/>
        </w:rPr>
      </w:pPr>
      <w:r w:rsidRPr="00C619EC">
        <w:rPr>
          <w:rFonts w:ascii="Segoe UI" w:hAnsi="Segoe UI" w:cs="Segoe UI"/>
        </w:rPr>
        <w:t xml:space="preserve">Themes were identified through iterative reading and </w:t>
      </w:r>
      <w:r w:rsidR="00CD21EF" w:rsidRPr="00C619EC">
        <w:rPr>
          <w:rFonts w:ascii="Segoe UI" w:hAnsi="Segoe UI" w:cs="Segoe UI"/>
        </w:rPr>
        <w:t>synthesis</w:t>
      </w:r>
      <w:r w:rsidR="007A3196" w:rsidRPr="00C619EC">
        <w:rPr>
          <w:rFonts w:ascii="Segoe UI" w:hAnsi="Segoe UI" w:cs="Segoe UI"/>
        </w:rPr>
        <w:t xml:space="preserve">. Initial thematic groupings </w:t>
      </w:r>
      <w:r w:rsidR="00E646B2" w:rsidRPr="00C619EC">
        <w:rPr>
          <w:rFonts w:ascii="Segoe UI" w:hAnsi="Segoe UI" w:cs="Segoe UI"/>
        </w:rPr>
        <w:t>were identified as</w:t>
      </w:r>
      <w:r w:rsidR="004E6645" w:rsidRPr="00C619EC">
        <w:rPr>
          <w:rFonts w:ascii="Segoe UI" w:hAnsi="Segoe UI" w:cs="Segoe UI"/>
        </w:rPr>
        <w:t>:</w:t>
      </w:r>
      <w:r w:rsidR="00E646B2" w:rsidRPr="00C619EC">
        <w:rPr>
          <w:rFonts w:ascii="Segoe UI" w:hAnsi="Segoe UI" w:cs="Segoe UI"/>
        </w:rPr>
        <w:t xml:space="preserve"> </w:t>
      </w:r>
      <w:r w:rsidR="005C16FB" w:rsidRPr="00C619EC">
        <w:rPr>
          <w:rFonts w:ascii="Segoe UI" w:hAnsi="Segoe UI" w:cs="Segoe UI"/>
        </w:rPr>
        <w:t xml:space="preserve">definitions, </w:t>
      </w:r>
      <w:r w:rsidR="00423D6E" w:rsidRPr="00C619EC">
        <w:rPr>
          <w:rFonts w:ascii="Segoe UI" w:hAnsi="Segoe UI" w:cs="Segoe UI"/>
        </w:rPr>
        <w:t xml:space="preserve">mechanisms, organisational outcomes </w:t>
      </w:r>
      <w:r w:rsidR="00BD179B" w:rsidRPr="00C619EC">
        <w:rPr>
          <w:rFonts w:ascii="Segoe UI" w:hAnsi="Segoe UI" w:cs="Segoe UI"/>
        </w:rPr>
        <w:t>and barriers</w:t>
      </w:r>
      <w:r w:rsidR="006959BC" w:rsidRPr="00C619EC">
        <w:rPr>
          <w:rFonts w:ascii="Segoe UI" w:hAnsi="Segoe UI" w:cs="Segoe UI"/>
        </w:rPr>
        <w:t xml:space="preserve">. These later evolved into more </w:t>
      </w:r>
      <w:r w:rsidR="00D907E5" w:rsidRPr="00C619EC">
        <w:rPr>
          <w:rFonts w:ascii="Segoe UI" w:hAnsi="Segoe UI" w:cs="Segoe UI"/>
        </w:rPr>
        <w:t>nuanced</w:t>
      </w:r>
      <w:r w:rsidR="006959BC" w:rsidRPr="00C619EC">
        <w:rPr>
          <w:rFonts w:ascii="Segoe UI" w:hAnsi="Segoe UI" w:cs="Segoe UI"/>
        </w:rPr>
        <w:t xml:space="preserve"> </w:t>
      </w:r>
      <w:r w:rsidR="00D907E5" w:rsidRPr="00C619EC">
        <w:rPr>
          <w:rFonts w:ascii="Segoe UI" w:hAnsi="Segoe UI" w:cs="Segoe UI"/>
        </w:rPr>
        <w:t>categories such as organisational o</w:t>
      </w:r>
      <w:r w:rsidR="00AC7908" w:rsidRPr="00C619EC">
        <w:rPr>
          <w:rFonts w:ascii="Segoe UI" w:hAnsi="Segoe UI" w:cs="Segoe UI"/>
        </w:rPr>
        <w:t xml:space="preserve">r </w:t>
      </w:r>
      <w:r w:rsidR="00D907E5" w:rsidRPr="00C619EC">
        <w:rPr>
          <w:rFonts w:ascii="Segoe UI" w:hAnsi="Segoe UI" w:cs="Segoe UI"/>
        </w:rPr>
        <w:t xml:space="preserve">leadership </w:t>
      </w:r>
      <w:r w:rsidR="00AC7908" w:rsidRPr="00C619EC">
        <w:rPr>
          <w:rFonts w:ascii="Segoe UI" w:hAnsi="Segoe UI" w:cs="Segoe UI"/>
        </w:rPr>
        <w:t xml:space="preserve">identity, </w:t>
      </w:r>
      <w:r w:rsidR="0083087C" w:rsidRPr="00C619EC">
        <w:rPr>
          <w:rFonts w:ascii="Segoe UI" w:hAnsi="Segoe UI" w:cs="Segoe UI"/>
        </w:rPr>
        <w:t xml:space="preserve">organisational </w:t>
      </w:r>
      <w:r w:rsidR="00370D3B" w:rsidRPr="00C619EC">
        <w:rPr>
          <w:rFonts w:ascii="Segoe UI" w:hAnsi="Segoe UI" w:cs="Segoe UI"/>
        </w:rPr>
        <w:t xml:space="preserve">and/or cultural </w:t>
      </w:r>
      <w:r w:rsidR="00AC7908" w:rsidRPr="00C619EC">
        <w:rPr>
          <w:rFonts w:ascii="Segoe UI" w:hAnsi="Segoe UI" w:cs="Segoe UI"/>
        </w:rPr>
        <w:t>structural alignment</w:t>
      </w:r>
      <w:r w:rsidR="0054374F" w:rsidRPr="00C619EC">
        <w:rPr>
          <w:rFonts w:ascii="Segoe UI" w:hAnsi="Segoe UI" w:cs="Segoe UI"/>
        </w:rPr>
        <w:t xml:space="preserve"> and emotional climate. </w:t>
      </w:r>
      <w:r w:rsidR="006834FC" w:rsidRPr="00C619EC">
        <w:rPr>
          <w:rFonts w:ascii="Segoe UI" w:hAnsi="Segoe UI" w:cs="Segoe UI"/>
        </w:rPr>
        <w:t>Observations were note</w:t>
      </w:r>
      <w:r w:rsidR="00506F56" w:rsidRPr="00C619EC">
        <w:rPr>
          <w:rFonts w:ascii="Segoe UI" w:hAnsi="Segoe UI" w:cs="Segoe UI"/>
        </w:rPr>
        <w:t>d</w:t>
      </w:r>
      <w:r w:rsidR="006834FC" w:rsidRPr="00C619EC">
        <w:rPr>
          <w:rFonts w:ascii="Segoe UI" w:hAnsi="Segoe UI" w:cs="Segoe UI"/>
        </w:rPr>
        <w:t xml:space="preserve"> </w:t>
      </w:r>
      <w:r w:rsidR="00370D3B" w:rsidRPr="00C619EC">
        <w:rPr>
          <w:rFonts w:ascii="Segoe UI" w:hAnsi="Segoe UI" w:cs="Segoe UI"/>
        </w:rPr>
        <w:t>regarding</w:t>
      </w:r>
      <w:r w:rsidR="006834FC" w:rsidRPr="00C619EC">
        <w:rPr>
          <w:rFonts w:ascii="Segoe UI" w:hAnsi="Segoe UI" w:cs="Segoe UI"/>
        </w:rPr>
        <w:t xml:space="preserve"> </w:t>
      </w:r>
      <w:r w:rsidR="00696D9C" w:rsidRPr="00C619EC">
        <w:rPr>
          <w:rFonts w:ascii="Segoe UI" w:hAnsi="Segoe UI" w:cs="Segoe UI"/>
        </w:rPr>
        <w:t>the discussion antecedents</w:t>
      </w:r>
      <w:r w:rsidR="00370D3B" w:rsidRPr="00C619EC">
        <w:rPr>
          <w:rFonts w:ascii="Segoe UI" w:hAnsi="Segoe UI" w:cs="Segoe UI"/>
        </w:rPr>
        <w:t>,</w:t>
      </w:r>
      <w:r w:rsidR="00696D9C" w:rsidRPr="00C619EC">
        <w:rPr>
          <w:rFonts w:ascii="Segoe UI" w:hAnsi="Segoe UI" w:cs="Segoe UI"/>
        </w:rPr>
        <w:t xml:space="preserve"> as </w:t>
      </w:r>
      <w:r w:rsidR="00370D3B" w:rsidRPr="00C619EC">
        <w:rPr>
          <w:rFonts w:ascii="Segoe UI" w:hAnsi="Segoe UI" w:cs="Segoe UI"/>
        </w:rPr>
        <w:t>these</w:t>
      </w:r>
      <w:r w:rsidR="00696D9C" w:rsidRPr="00C619EC">
        <w:rPr>
          <w:rFonts w:ascii="Segoe UI" w:hAnsi="Segoe UI" w:cs="Segoe UI"/>
        </w:rPr>
        <w:t xml:space="preserve"> </w:t>
      </w:r>
      <w:r w:rsidR="00797ED3" w:rsidRPr="00C619EC">
        <w:rPr>
          <w:rFonts w:ascii="Segoe UI" w:hAnsi="Segoe UI" w:cs="Segoe UI"/>
        </w:rPr>
        <w:t xml:space="preserve">potentially </w:t>
      </w:r>
      <w:r w:rsidR="00370D3B" w:rsidRPr="00C619EC">
        <w:rPr>
          <w:rFonts w:ascii="Segoe UI" w:hAnsi="Segoe UI" w:cs="Segoe UI"/>
        </w:rPr>
        <w:t>alluded</w:t>
      </w:r>
      <w:r w:rsidR="00797ED3" w:rsidRPr="00C619EC">
        <w:rPr>
          <w:rFonts w:ascii="Segoe UI" w:hAnsi="Segoe UI" w:cs="Segoe UI"/>
        </w:rPr>
        <w:t xml:space="preserve"> to maturity</w:t>
      </w:r>
      <w:r w:rsidR="00886D36" w:rsidRPr="00C619EC">
        <w:rPr>
          <w:rFonts w:ascii="Segoe UI" w:hAnsi="Segoe UI" w:cs="Segoe UI"/>
        </w:rPr>
        <w:t xml:space="preserve"> and understanding of </w:t>
      </w:r>
      <w:r w:rsidR="00370D3B" w:rsidRPr="00C619EC">
        <w:rPr>
          <w:rFonts w:ascii="Segoe UI" w:hAnsi="Segoe UI" w:cs="Segoe UI"/>
        </w:rPr>
        <w:t xml:space="preserve">the </w:t>
      </w:r>
      <w:r w:rsidR="00886D36" w:rsidRPr="00C619EC">
        <w:rPr>
          <w:rFonts w:ascii="Segoe UI" w:hAnsi="Segoe UI" w:cs="Segoe UI"/>
        </w:rPr>
        <w:t xml:space="preserve">coaching culture within the study. </w:t>
      </w:r>
      <w:r w:rsidR="00E516F1" w:rsidRPr="00C619EC">
        <w:rPr>
          <w:rFonts w:ascii="Segoe UI" w:hAnsi="Segoe UI" w:cs="Segoe UI"/>
        </w:rPr>
        <w:t>The b</w:t>
      </w:r>
      <w:r w:rsidR="00F7369D" w:rsidRPr="00C619EC">
        <w:rPr>
          <w:rFonts w:ascii="Segoe UI" w:hAnsi="Segoe UI" w:cs="Segoe UI"/>
        </w:rPr>
        <w:t>r</w:t>
      </w:r>
      <w:r w:rsidR="00E516F1" w:rsidRPr="00C619EC">
        <w:rPr>
          <w:rFonts w:ascii="Segoe UI" w:hAnsi="Segoe UI" w:cs="Segoe UI"/>
        </w:rPr>
        <w:t xml:space="preserve">oad nature of these </w:t>
      </w:r>
      <w:r w:rsidR="00AF24AA" w:rsidRPr="00C619EC">
        <w:rPr>
          <w:rFonts w:ascii="Segoe UI" w:hAnsi="Segoe UI" w:cs="Segoe UI"/>
        </w:rPr>
        <w:t xml:space="preserve">thematic groupings further </w:t>
      </w:r>
      <w:r w:rsidR="00277DD3" w:rsidRPr="00C619EC">
        <w:rPr>
          <w:rFonts w:ascii="Segoe UI" w:hAnsi="Segoe UI" w:cs="Segoe UI"/>
        </w:rPr>
        <w:t xml:space="preserve">reflects the messy, diverse and </w:t>
      </w:r>
      <w:r w:rsidR="003D0149" w:rsidRPr="00C619EC">
        <w:rPr>
          <w:rFonts w:ascii="Segoe UI" w:hAnsi="Segoe UI" w:cs="Segoe UI"/>
        </w:rPr>
        <w:t>multi-level</w:t>
      </w:r>
      <w:r w:rsidR="00277DD3" w:rsidRPr="00C619EC">
        <w:rPr>
          <w:rFonts w:ascii="Segoe UI" w:hAnsi="Segoe UI" w:cs="Segoe UI"/>
        </w:rPr>
        <w:t xml:space="preserve"> nature </w:t>
      </w:r>
      <w:r w:rsidR="003D0149" w:rsidRPr="00C619EC">
        <w:rPr>
          <w:rFonts w:ascii="Segoe UI" w:hAnsi="Segoe UI" w:cs="Segoe UI"/>
        </w:rPr>
        <w:t xml:space="preserve">of both organisational culture and </w:t>
      </w:r>
      <w:r w:rsidR="00DA40A4" w:rsidRPr="00C619EC">
        <w:rPr>
          <w:rFonts w:ascii="Segoe UI" w:hAnsi="Segoe UI" w:cs="Segoe UI"/>
        </w:rPr>
        <w:t>the</w:t>
      </w:r>
      <w:r w:rsidR="003D0149" w:rsidRPr="00C619EC">
        <w:rPr>
          <w:rFonts w:ascii="Segoe UI" w:hAnsi="Segoe UI" w:cs="Segoe UI"/>
        </w:rPr>
        <w:t xml:space="preserve"> level </w:t>
      </w:r>
      <w:r w:rsidR="00DA40A4" w:rsidRPr="00C619EC">
        <w:rPr>
          <w:rFonts w:ascii="Segoe UI" w:hAnsi="Segoe UI" w:cs="Segoe UI"/>
        </w:rPr>
        <w:t>at which the</w:t>
      </w:r>
      <w:r w:rsidR="003D0149" w:rsidRPr="00C619EC">
        <w:rPr>
          <w:rFonts w:ascii="Segoe UI" w:hAnsi="Segoe UI" w:cs="Segoe UI"/>
        </w:rPr>
        <w:t xml:space="preserve"> lens o</w:t>
      </w:r>
      <w:r w:rsidR="007927BE" w:rsidRPr="00C619EC">
        <w:rPr>
          <w:rFonts w:ascii="Segoe UI" w:hAnsi="Segoe UI" w:cs="Segoe UI"/>
        </w:rPr>
        <w:t>f a coaching culture is observed.</w:t>
      </w:r>
    </w:p>
    <w:p w14:paraId="172641CB" w14:textId="77777777" w:rsidR="003B62F1" w:rsidRPr="00C619EC" w:rsidRDefault="003B62F1" w:rsidP="003B62F1">
      <w:pPr>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3B62F1" w:rsidRPr="00C619EC" w14:paraId="4D9003A6" w14:textId="77777777" w:rsidTr="00690259">
        <w:trPr>
          <w:trHeight w:val="305"/>
        </w:trPr>
        <w:tc>
          <w:tcPr>
            <w:tcW w:w="8767" w:type="dxa"/>
            <w:shd w:val="clear" w:color="auto" w:fill="CCCCCC"/>
          </w:tcPr>
          <w:p w14:paraId="31B6D181" w14:textId="792147A5" w:rsidR="003B62F1" w:rsidRPr="00C619EC" w:rsidRDefault="003B62F1" w:rsidP="003B62F1">
            <w:pPr>
              <w:pStyle w:val="ListParagraph"/>
              <w:numPr>
                <w:ilvl w:val="0"/>
                <w:numId w:val="12"/>
              </w:numPr>
              <w:jc w:val="both"/>
              <w:rPr>
                <w:rFonts w:ascii="Segoe UI" w:hAnsi="Segoe UI" w:cs="Segoe UI"/>
              </w:rPr>
            </w:pPr>
            <w:r w:rsidRPr="00C619EC">
              <w:rPr>
                <w:rFonts w:ascii="Segoe UI" w:hAnsi="Segoe UI" w:cs="Segoe UI"/>
              </w:rPr>
              <w:t>Conceptualisations and Definitions of Coaching Culture</w:t>
            </w:r>
          </w:p>
        </w:tc>
      </w:tr>
    </w:tbl>
    <w:p w14:paraId="28E8E394" w14:textId="77777777" w:rsidR="003B62F1" w:rsidRPr="00C619EC" w:rsidRDefault="003B62F1" w:rsidP="003B62F1">
      <w:pPr>
        <w:spacing w:after="160"/>
        <w:rPr>
          <w:rFonts w:ascii="Segoe UI" w:hAnsi="Segoe UI" w:cs="Segoe UI"/>
        </w:rPr>
      </w:pPr>
    </w:p>
    <w:p w14:paraId="6CEB1092" w14:textId="57D96356" w:rsidR="00A45090" w:rsidRPr="00C619EC" w:rsidRDefault="00A45090" w:rsidP="00574E27">
      <w:pPr>
        <w:spacing w:after="160" w:line="480" w:lineRule="auto"/>
        <w:rPr>
          <w:rFonts w:ascii="Segoe UI" w:hAnsi="Segoe UI" w:cs="Segoe UI"/>
        </w:rPr>
      </w:pPr>
      <w:r w:rsidRPr="00C619EC">
        <w:rPr>
          <w:rFonts w:ascii="Segoe UI" w:hAnsi="Segoe UI" w:cs="Segoe UI"/>
        </w:rPr>
        <w:t xml:space="preserve">Analysis of </w:t>
      </w:r>
      <w:r w:rsidR="0071728B" w:rsidRPr="00C619EC">
        <w:rPr>
          <w:rFonts w:ascii="Segoe UI" w:hAnsi="Segoe UI" w:cs="Segoe UI"/>
        </w:rPr>
        <w:t>the</w:t>
      </w:r>
      <w:r w:rsidR="00072A8D" w:rsidRPr="00C619EC">
        <w:rPr>
          <w:rFonts w:ascii="Segoe UI" w:hAnsi="Segoe UI" w:cs="Segoe UI"/>
        </w:rPr>
        <w:t xml:space="preserve"> selected papers</w:t>
      </w:r>
      <w:r w:rsidR="007F054D" w:rsidRPr="00C619EC">
        <w:rPr>
          <w:rFonts w:ascii="Segoe UI" w:hAnsi="Segoe UI" w:cs="Segoe UI"/>
        </w:rPr>
        <w:t xml:space="preserve"> </w:t>
      </w:r>
      <w:r w:rsidR="0071728B" w:rsidRPr="00C619EC">
        <w:rPr>
          <w:rFonts w:ascii="Segoe UI" w:hAnsi="Segoe UI" w:cs="Segoe UI"/>
        </w:rPr>
        <w:t xml:space="preserve">highlighted </w:t>
      </w:r>
      <w:r w:rsidR="00616F44" w:rsidRPr="00C619EC">
        <w:rPr>
          <w:rFonts w:ascii="Segoe UI" w:hAnsi="Segoe UI" w:cs="Segoe UI"/>
        </w:rPr>
        <w:t>several</w:t>
      </w:r>
      <w:r w:rsidR="00D900FB" w:rsidRPr="00C619EC">
        <w:rPr>
          <w:rFonts w:ascii="Segoe UI" w:hAnsi="Segoe UI" w:cs="Segoe UI"/>
        </w:rPr>
        <w:t xml:space="preserve"> </w:t>
      </w:r>
      <w:r w:rsidR="00072A8D" w:rsidRPr="00C619EC">
        <w:rPr>
          <w:rFonts w:ascii="Segoe UI" w:hAnsi="Segoe UI" w:cs="Segoe UI"/>
        </w:rPr>
        <w:t>themes</w:t>
      </w:r>
      <w:r w:rsidR="00D900FB" w:rsidRPr="00C619EC">
        <w:rPr>
          <w:rFonts w:ascii="Segoe UI" w:hAnsi="Segoe UI" w:cs="Segoe UI"/>
        </w:rPr>
        <w:t xml:space="preserve"> in the framing of the coac</w:t>
      </w:r>
      <w:r w:rsidR="00611749" w:rsidRPr="00C619EC">
        <w:rPr>
          <w:rFonts w:ascii="Segoe UI" w:hAnsi="Segoe UI" w:cs="Segoe UI"/>
        </w:rPr>
        <w:t>h culture concept</w:t>
      </w:r>
      <w:r w:rsidR="002352FF" w:rsidRPr="00C619EC">
        <w:rPr>
          <w:rFonts w:ascii="Segoe UI" w:hAnsi="Segoe UI" w:cs="Segoe UI"/>
        </w:rPr>
        <w:t>.</w:t>
      </w:r>
    </w:p>
    <w:p w14:paraId="2C5B2D0A" w14:textId="77777777" w:rsidR="005D7542" w:rsidRPr="00803D90" w:rsidRDefault="005D7542" w:rsidP="005D7542">
      <w:pPr>
        <w:spacing w:before="100" w:beforeAutospacing="1" w:after="100" w:afterAutospacing="1"/>
        <w:outlineLvl w:val="2"/>
        <w:rPr>
          <w:rFonts w:ascii="Segoe UI" w:hAnsi="Segoe UI" w:cs="Segoe UI"/>
          <w:b/>
          <w:bCs/>
        </w:rPr>
      </w:pPr>
      <w:r w:rsidRPr="00803D90">
        <w:rPr>
          <w:rFonts w:ascii="Segoe UI" w:hAnsi="Segoe UI" w:cs="Segoe UI"/>
          <w:b/>
          <w:bCs/>
        </w:rPr>
        <w:t>3.1 Early Framing: Environment and Shared Norms</w:t>
      </w:r>
    </w:p>
    <w:p w14:paraId="53763D4A" w14:textId="53FE5160" w:rsidR="00EE0366" w:rsidRPr="00C619EC" w:rsidRDefault="004C6154" w:rsidP="003365D0">
      <w:pPr>
        <w:spacing w:before="100" w:beforeAutospacing="1" w:after="100" w:afterAutospacing="1" w:line="480" w:lineRule="auto"/>
        <w:rPr>
          <w:rFonts w:ascii="Segoe UI" w:eastAsiaTheme="majorEastAsia" w:hAnsi="Segoe UI" w:cs="Segoe UI"/>
        </w:rPr>
      </w:pPr>
      <w:r w:rsidRPr="00C619EC">
        <w:rPr>
          <w:rFonts w:ascii="Segoe UI" w:hAnsi="Segoe UI" w:cs="Segoe UI"/>
        </w:rPr>
        <w:t>Early attemp</w:t>
      </w:r>
      <w:r w:rsidR="005D20A4" w:rsidRPr="00C619EC">
        <w:rPr>
          <w:rFonts w:ascii="Segoe UI" w:hAnsi="Segoe UI" w:cs="Segoe UI"/>
        </w:rPr>
        <w:t>ts to define coaching culture positioned it as a</w:t>
      </w:r>
      <w:r w:rsidR="006D32AB" w:rsidRPr="00C619EC">
        <w:rPr>
          <w:rFonts w:ascii="Segoe UI" w:hAnsi="Segoe UI" w:cs="Segoe UI"/>
        </w:rPr>
        <w:t xml:space="preserve"> </w:t>
      </w:r>
      <w:r w:rsidR="005D20A4" w:rsidRPr="00C619EC">
        <w:rPr>
          <w:rFonts w:ascii="Segoe UI" w:hAnsi="Segoe UI" w:cs="Segoe UI"/>
        </w:rPr>
        <w:t xml:space="preserve">characteristic of </w:t>
      </w:r>
      <w:r w:rsidR="006D32AB" w:rsidRPr="00C619EC">
        <w:rPr>
          <w:rFonts w:ascii="Segoe UI" w:hAnsi="Segoe UI" w:cs="Segoe UI"/>
        </w:rPr>
        <w:t>the organisational environment</w:t>
      </w:r>
      <w:r w:rsidR="00796C06" w:rsidRPr="00C619EC">
        <w:rPr>
          <w:rFonts w:ascii="Segoe UI" w:hAnsi="Segoe UI" w:cs="Segoe UI"/>
        </w:rPr>
        <w:t xml:space="preserve">, typically </w:t>
      </w:r>
      <w:r w:rsidR="00675264" w:rsidRPr="00C619EC">
        <w:rPr>
          <w:rFonts w:ascii="Segoe UI" w:hAnsi="Segoe UI" w:cs="Segoe UI"/>
        </w:rPr>
        <w:t xml:space="preserve">a consequence or </w:t>
      </w:r>
      <w:r w:rsidR="000F1E1D" w:rsidRPr="00C619EC">
        <w:rPr>
          <w:rFonts w:ascii="Segoe UI" w:hAnsi="Segoe UI" w:cs="Segoe UI"/>
        </w:rPr>
        <w:t xml:space="preserve">the aggregation </w:t>
      </w:r>
      <w:r w:rsidR="00110D4E" w:rsidRPr="00C619EC">
        <w:rPr>
          <w:rFonts w:ascii="Segoe UI" w:hAnsi="Segoe UI" w:cs="Segoe UI"/>
        </w:rPr>
        <w:t xml:space="preserve">of </w:t>
      </w:r>
      <w:r w:rsidR="00B352F7" w:rsidRPr="00C619EC">
        <w:rPr>
          <w:rFonts w:ascii="Segoe UI" w:hAnsi="Segoe UI" w:cs="Segoe UI"/>
        </w:rPr>
        <w:t>practitioner-led</w:t>
      </w:r>
      <w:r w:rsidR="000F1E1D" w:rsidRPr="00C619EC">
        <w:rPr>
          <w:rFonts w:ascii="Segoe UI" w:hAnsi="Segoe UI" w:cs="Segoe UI"/>
        </w:rPr>
        <w:t xml:space="preserve"> activities</w:t>
      </w:r>
      <w:r w:rsidR="00783990" w:rsidRPr="00C619EC">
        <w:rPr>
          <w:rFonts w:ascii="Segoe UI" w:hAnsi="Segoe UI" w:cs="Segoe UI"/>
        </w:rPr>
        <w:t>.</w:t>
      </w:r>
      <w:r w:rsidR="000F1E1D" w:rsidRPr="00C619EC">
        <w:rPr>
          <w:rFonts w:ascii="Segoe UI" w:hAnsi="Segoe UI" w:cs="Segoe UI"/>
        </w:rPr>
        <w:t xml:space="preserve"> </w:t>
      </w:r>
      <w:r w:rsidR="00783990" w:rsidRPr="00C619EC">
        <w:rPr>
          <w:rFonts w:ascii="Segoe UI" w:hAnsi="Segoe UI" w:cs="Segoe UI"/>
        </w:rPr>
        <w:t xml:space="preserve"> </w:t>
      </w:r>
      <w:r w:rsidR="00503AA0" w:rsidRPr="00C619EC">
        <w:rPr>
          <w:rFonts w:ascii="Segoe UI" w:hAnsi="Segoe UI" w:cs="Segoe UI"/>
        </w:rPr>
        <w:t>As early as 1989</w:t>
      </w:r>
      <w:r w:rsidR="00030541" w:rsidRPr="00C619EC">
        <w:rPr>
          <w:rFonts w:ascii="Segoe UI" w:hAnsi="Segoe UI" w:cs="Segoe UI"/>
        </w:rPr>
        <w:t>,</w:t>
      </w:r>
      <w:r w:rsidR="00503AA0" w:rsidRPr="00C619EC">
        <w:rPr>
          <w:rFonts w:ascii="Segoe UI" w:hAnsi="Segoe UI" w:cs="Segoe UI"/>
        </w:rPr>
        <w:t xml:space="preserve"> Everard </w:t>
      </w:r>
      <w:r w:rsidR="009C233E" w:rsidRPr="00C619EC">
        <w:rPr>
          <w:rFonts w:ascii="Segoe UI" w:hAnsi="Segoe UI" w:cs="Segoe UI"/>
        </w:rPr>
        <w:t xml:space="preserve">and Selman pointed out </w:t>
      </w:r>
      <w:r w:rsidR="00662DEC" w:rsidRPr="00C619EC">
        <w:rPr>
          <w:rFonts w:ascii="Segoe UI" w:hAnsi="Segoe UI" w:cs="Segoe UI"/>
        </w:rPr>
        <w:t>th</w:t>
      </w:r>
      <w:r w:rsidR="00030541" w:rsidRPr="00C619EC">
        <w:rPr>
          <w:rFonts w:ascii="Segoe UI" w:hAnsi="Segoe UI" w:cs="Segoe UI"/>
        </w:rPr>
        <w:t xml:space="preserve">at </w:t>
      </w:r>
      <w:r w:rsidR="00030541" w:rsidRPr="00C619EC">
        <w:rPr>
          <w:rFonts w:ascii="Segoe UI" w:hAnsi="Segoe UI" w:cs="Segoe UI"/>
          <w:i/>
          <w:iCs/>
        </w:rPr>
        <w:t>“the coaching</w:t>
      </w:r>
      <w:r w:rsidR="00662DEC" w:rsidRPr="00C619EC">
        <w:rPr>
          <w:rFonts w:ascii="Segoe UI" w:hAnsi="Segoe UI" w:cs="Segoe UI"/>
          <w:i/>
          <w:iCs/>
        </w:rPr>
        <w:t xml:space="preserve"> paradigm had the potential for creating </w:t>
      </w:r>
      <w:r w:rsidR="00007765" w:rsidRPr="00C619EC">
        <w:rPr>
          <w:rFonts w:ascii="Segoe UI" w:hAnsi="Segoe UI" w:cs="Segoe UI"/>
          <w:i/>
          <w:iCs/>
        </w:rPr>
        <w:t>organisational cultural change</w:t>
      </w:r>
      <w:r w:rsidR="00030541" w:rsidRPr="00C619EC">
        <w:rPr>
          <w:rFonts w:ascii="Segoe UI" w:hAnsi="Segoe UI" w:cs="Segoe UI"/>
          <w:i/>
          <w:iCs/>
        </w:rPr>
        <w:t xml:space="preserve">” </w:t>
      </w:r>
      <w:r w:rsidR="00030541" w:rsidRPr="00C619EC">
        <w:rPr>
          <w:rFonts w:ascii="Segoe UI" w:hAnsi="Segoe UI" w:cs="Segoe UI"/>
        </w:rPr>
        <w:lastRenderedPageBreak/>
        <w:t>(Everard and Selman, 1989)</w:t>
      </w:r>
      <w:r w:rsidR="00BC6B24" w:rsidRPr="00C619EC">
        <w:rPr>
          <w:rFonts w:ascii="Segoe UI" w:hAnsi="Segoe UI" w:cs="Segoe UI"/>
        </w:rPr>
        <w:t xml:space="preserve">. </w:t>
      </w:r>
      <w:r w:rsidR="00DD651D" w:rsidRPr="00C619EC">
        <w:rPr>
          <w:rFonts w:ascii="Segoe UI" w:hAnsi="Segoe UI" w:cs="Segoe UI"/>
        </w:rPr>
        <w:t xml:space="preserve">This was </w:t>
      </w:r>
      <w:r w:rsidR="009C605B" w:rsidRPr="00C619EC">
        <w:rPr>
          <w:rFonts w:ascii="Segoe UI" w:hAnsi="Segoe UI" w:cs="Segoe UI"/>
        </w:rPr>
        <w:t>characterised by the apparent demonstration of coaching behaviours</w:t>
      </w:r>
      <w:r w:rsidR="00022844" w:rsidRPr="00C619EC">
        <w:rPr>
          <w:rFonts w:ascii="Segoe UI" w:hAnsi="Segoe UI" w:cs="Segoe UI"/>
        </w:rPr>
        <w:t xml:space="preserve"> across the </w:t>
      </w:r>
      <w:r w:rsidR="009660D4" w:rsidRPr="00C619EC">
        <w:rPr>
          <w:rFonts w:ascii="Segoe UI" w:hAnsi="Segoe UI" w:cs="Segoe UI"/>
        </w:rPr>
        <w:t>organisation, such</w:t>
      </w:r>
      <w:r w:rsidR="009C605B" w:rsidRPr="00C619EC">
        <w:rPr>
          <w:rFonts w:ascii="Segoe UI" w:hAnsi="Segoe UI" w:cs="Segoe UI"/>
        </w:rPr>
        <w:t xml:space="preserve"> as </w:t>
      </w:r>
      <w:r w:rsidR="00FF4819" w:rsidRPr="00C619EC">
        <w:rPr>
          <w:rFonts w:ascii="Segoe UI" w:hAnsi="Segoe UI" w:cs="Segoe UI"/>
        </w:rPr>
        <w:t xml:space="preserve">curiosity, open communication </w:t>
      </w:r>
      <w:r w:rsidR="00E3113E" w:rsidRPr="00C619EC">
        <w:rPr>
          <w:rFonts w:ascii="Segoe UI" w:hAnsi="Segoe UI" w:cs="Segoe UI"/>
        </w:rPr>
        <w:t xml:space="preserve">and shared responsibility for learning. </w:t>
      </w:r>
      <w:r w:rsidR="00DD651D" w:rsidRPr="00C619EC">
        <w:rPr>
          <w:rFonts w:ascii="Segoe UI" w:hAnsi="Segoe UI" w:cs="Segoe UI"/>
        </w:rPr>
        <w:t xml:space="preserve">Perhaps typically </w:t>
      </w:r>
      <w:r w:rsidR="00BD26B2" w:rsidRPr="00C619EC">
        <w:rPr>
          <w:rFonts w:ascii="Segoe UI" w:hAnsi="Segoe UI" w:cs="Segoe UI"/>
        </w:rPr>
        <w:t xml:space="preserve">and colloquially </w:t>
      </w:r>
      <w:r w:rsidR="00CA1FF8" w:rsidRPr="00C619EC">
        <w:rPr>
          <w:rFonts w:ascii="Segoe UI" w:hAnsi="Segoe UI" w:cs="Segoe UI"/>
        </w:rPr>
        <w:t xml:space="preserve">epitomised in the phrase </w:t>
      </w:r>
      <w:r w:rsidR="00502692" w:rsidRPr="00C619EC">
        <w:rPr>
          <w:rFonts w:ascii="Segoe UI" w:hAnsi="Segoe UI" w:cs="Segoe UI"/>
          <w:i/>
          <w:iCs/>
        </w:rPr>
        <w:t>“There</w:t>
      </w:r>
      <w:r w:rsidR="007076C5" w:rsidRPr="00C619EC">
        <w:rPr>
          <w:rFonts w:ascii="Segoe UI" w:hAnsi="Segoe UI" w:cs="Segoe UI"/>
          <w:i/>
          <w:iCs/>
        </w:rPr>
        <w:t xml:space="preserve"> is no failure</w:t>
      </w:r>
      <w:r w:rsidR="00920290" w:rsidRPr="00C619EC">
        <w:rPr>
          <w:rFonts w:ascii="Segoe UI" w:hAnsi="Segoe UI" w:cs="Segoe UI"/>
          <w:i/>
          <w:iCs/>
        </w:rPr>
        <w:t xml:space="preserve">, </w:t>
      </w:r>
      <w:r w:rsidR="00502692" w:rsidRPr="00C619EC">
        <w:rPr>
          <w:rFonts w:ascii="Segoe UI" w:hAnsi="Segoe UI" w:cs="Segoe UI"/>
          <w:i/>
          <w:iCs/>
        </w:rPr>
        <w:t>there is only feedback”</w:t>
      </w:r>
      <w:r w:rsidR="00BD26B2" w:rsidRPr="00C619EC">
        <w:rPr>
          <w:rFonts w:ascii="Segoe UI" w:hAnsi="Segoe UI" w:cs="Segoe UI"/>
        </w:rPr>
        <w:t xml:space="preserve"> </w:t>
      </w:r>
      <w:r w:rsidR="00C04730" w:rsidRPr="00C619EC">
        <w:rPr>
          <w:rFonts w:ascii="Segoe UI" w:hAnsi="Segoe UI" w:cs="Segoe UI"/>
        </w:rPr>
        <w:t>(</w:t>
      </w:r>
      <w:r w:rsidR="00C04730" w:rsidRPr="00C619EC">
        <w:rPr>
          <w:rFonts w:ascii="Segoe UI" w:eastAsiaTheme="majorEastAsia" w:hAnsi="Segoe UI" w:cs="Segoe UI"/>
        </w:rPr>
        <w:t xml:space="preserve">Goldsmith </w:t>
      </w:r>
      <w:r w:rsidR="00052604" w:rsidRPr="00C619EC">
        <w:rPr>
          <w:rFonts w:ascii="Segoe UI" w:eastAsiaTheme="majorEastAsia" w:hAnsi="Segoe UI" w:cs="Segoe UI"/>
        </w:rPr>
        <w:t xml:space="preserve">&amp; </w:t>
      </w:r>
      <w:r w:rsidR="00C04730" w:rsidRPr="00C619EC">
        <w:rPr>
          <w:rFonts w:ascii="Segoe UI" w:eastAsiaTheme="majorEastAsia" w:hAnsi="Segoe UI" w:cs="Segoe UI"/>
        </w:rPr>
        <w:t>Reiter,</w:t>
      </w:r>
      <w:r w:rsidR="00052604" w:rsidRPr="00C619EC">
        <w:rPr>
          <w:rFonts w:ascii="Segoe UI" w:eastAsiaTheme="majorEastAsia" w:hAnsi="Segoe UI" w:cs="Segoe UI"/>
        </w:rPr>
        <w:t xml:space="preserve"> </w:t>
      </w:r>
      <w:r w:rsidR="00C04730" w:rsidRPr="00C619EC">
        <w:rPr>
          <w:rFonts w:ascii="Segoe UI" w:eastAsiaTheme="majorEastAsia" w:hAnsi="Segoe UI" w:cs="Segoe UI"/>
        </w:rPr>
        <w:t>2007)</w:t>
      </w:r>
      <w:r w:rsidR="00B352F7" w:rsidRPr="00C619EC">
        <w:rPr>
          <w:rFonts w:ascii="Segoe UI" w:eastAsiaTheme="majorEastAsia" w:hAnsi="Segoe UI" w:cs="Segoe UI"/>
        </w:rPr>
        <w:t>,</w:t>
      </w:r>
      <w:r w:rsidR="00052604" w:rsidRPr="00C619EC">
        <w:rPr>
          <w:rFonts w:ascii="Segoe UI" w:eastAsiaTheme="majorEastAsia" w:hAnsi="Segoe UI" w:cs="Segoe UI"/>
        </w:rPr>
        <w:t xml:space="preserve"> </w:t>
      </w:r>
      <w:r w:rsidR="00310EA5" w:rsidRPr="00C619EC">
        <w:rPr>
          <w:rFonts w:ascii="Segoe UI" w:eastAsiaTheme="majorEastAsia" w:hAnsi="Segoe UI" w:cs="Segoe UI"/>
        </w:rPr>
        <w:t>which is a</w:t>
      </w:r>
      <w:r w:rsidR="00706879" w:rsidRPr="00C619EC">
        <w:rPr>
          <w:rFonts w:ascii="Segoe UI" w:eastAsiaTheme="majorEastAsia" w:hAnsi="Segoe UI" w:cs="Segoe UI"/>
        </w:rPr>
        <w:t xml:space="preserve"> popular </w:t>
      </w:r>
      <w:r w:rsidR="00310EA5" w:rsidRPr="00C619EC">
        <w:rPr>
          <w:rFonts w:ascii="Segoe UI" w:eastAsiaTheme="majorEastAsia" w:hAnsi="Segoe UI" w:cs="Segoe UI"/>
        </w:rPr>
        <w:t>adaptation of wh</w:t>
      </w:r>
      <w:r w:rsidR="00796C06" w:rsidRPr="00C619EC">
        <w:rPr>
          <w:rFonts w:ascii="Segoe UI" w:eastAsiaTheme="majorEastAsia" w:hAnsi="Segoe UI" w:cs="Segoe UI"/>
        </w:rPr>
        <w:t xml:space="preserve">at </w:t>
      </w:r>
      <w:r w:rsidR="00DD5763" w:rsidRPr="00C619EC">
        <w:rPr>
          <w:rFonts w:ascii="Segoe UI" w:eastAsiaTheme="majorEastAsia" w:hAnsi="Segoe UI" w:cs="Segoe UI"/>
        </w:rPr>
        <w:t>was</w:t>
      </w:r>
      <w:r w:rsidR="00796C06" w:rsidRPr="00C619EC">
        <w:rPr>
          <w:rFonts w:ascii="Segoe UI" w:eastAsiaTheme="majorEastAsia" w:hAnsi="Segoe UI" w:cs="Segoe UI"/>
        </w:rPr>
        <w:t xml:space="preserve"> </w:t>
      </w:r>
      <w:proofErr w:type="gramStart"/>
      <w:r w:rsidR="00796C06" w:rsidRPr="00C619EC">
        <w:rPr>
          <w:rFonts w:ascii="Segoe UI" w:eastAsiaTheme="majorEastAsia" w:hAnsi="Segoe UI" w:cs="Segoe UI"/>
        </w:rPr>
        <w:t xml:space="preserve">actually </w:t>
      </w:r>
      <w:r w:rsidR="001216A9" w:rsidRPr="00C619EC">
        <w:rPr>
          <w:rFonts w:ascii="Segoe UI" w:hAnsi="Segoe UI" w:cs="Segoe UI"/>
        </w:rPr>
        <w:t>articulated</w:t>
      </w:r>
      <w:proofErr w:type="gramEnd"/>
      <w:r w:rsidR="00796C06" w:rsidRPr="00C619EC">
        <w:rPr>
          <w:rFonts w:ascii="Segoe UI" w:hAnsi="Segoe UI" w:cs="Segoe UI"/>
        </w:rPr>
        <w:t xml:space="preserve">. </w:t>
      </w:r>
      <w:r w:rsidR="00747C75" w:rsidRPr="00C619EC">
        <w:rPr>
          <w:rFonts w:ascii="Segoe UI" w:hAnsi="Segoe UI" w:cs="Segoe UI"/>
        </w:rPr>
        <w:t xml:space="preserve">Aligning with </w:t>
      </w:r>
      <w:r w:rsidR="001216A9" w:rsidRPr="00C619EC">
        <w:rPr>
          <w:rFonts w:ascii="Segoe UI" w:hAnsi="Segoe UI" w:cs="Segoe UI"/>
        </w:rPr>
        <w:t xml:space="preserve">the much </w:t>
      </w:r>
      <w:r w:rsidR="00F72A0F" w:rsidRPr="00C619EC">
        <w:rPr>
          <w:rFonts w:ascii="Segoe UI" w:hAnsi="Segoe UI" w:cs="Segoe UI"/>
        </w:rPr>
        <w:t xml:space="preserve">earlier </w:t>
      </w:r>
      <w:r w:rsidR="00747C75" w:rsidRPr="00C619EC">
        <w:rPr>
          <w:rFonts w:ascii="Segoe UI" w:hAnsi="Segoe UI" w:cs="Segoe UI"/>
        </w:rPr>
        <w:t>experiential and self-regulatory learning theories (Kolb, 1984; Argyris &amp; Schön, 1978)</w:t>
      </w:r>
      <w:r w:rsidR="00B352F7" w:rsidRPr="00C619EC">
        <w:rPr>
          <w:rFonts w:ascii="Segoe UI" w:hAnsi="Segoe UI" w:cs="Segoe UI"/>
        </w:rPr>
        <w:t>,</w:t>
      </w:r>
      <w:r w:rsidR="00223F99" w:rsidRPr="00C619EC">
        <w:rPr>
          <w:rFonts w:ascii="Segoe UI" w:hAnsi="Segoe UI" w:cs="Segoe UI"/>
        </w:rPr>
        <w:t xml:space="preserve"> which </w:t>
      </w:r>
      <w:r w:rsidR="00184E3C" w:rsidRPr="00C619EC">
        <w:rPr>
          <w:rFonts w:ascii="Segoe UI" w:hAnsi="Segoe UI" w:cs="Segoe UI"/>
        </w:rPr>
        <w:t>are</w:t>
      </w:r>
      <w:r w:rsidR="00223F99" w:rsidRPr="00C619EC">
        <w:rPr>
          <w:rFonts w:ascii="Segoe UI" w:hAnsi="Segoe UI" w:cs="Segoe UI"/>
        </w:rPr>
        <w:t xml:space="preserve"> reflected in </w:t>
      </w:r>
      <w:r w:rsidR="00D67082" w:rsidRPr="00C619EC">
        <w:rPr>
          <w:rFonts w:ascii="Segoe UI" w:hAnsi="Segoe UI" w:cs="Segoe UI"/>
        </w:rPr>
        <w:t>and are at the heart of</w:t>
      </w:r>
      <w:r w:rsidR="00A36BC9" w:rsidRPr="00C619EC">
        <w:rPr>
          <w:rFonts w:ascii="Segoe UI" w:hAnsi="Segoe UI" w:cs="Segoe UI"/>
        </w:rPr>
        <w:t xml:space="preserve"> </w:t>
      </w:r>
      <w:r w:rsidR="00223F99" w:rsidRPr="00C619EC">
        <w:rPr>
          <w:rFonts w:ascii="Segoe UI" w:hAnsi="Segoe UI" w:cs="Segoe UI"/>
        </w:rPr>
        <w:t>many of the pe</w:t>
      </w:r>
      <w:r w:rsidR="00FE13B4" w:rsidRPr="00C619EC">
        <w:rPr>
          <w:rFonts w:ascii="Segoe UI" w:hAnsi="Segoe UI" w:cs="Segoe UI"/>
        </w:rPr>
        <w:t xml:space="preserve">rsonal development models of </w:t>
      </w:r>
      <w:r w:rsidR="00B352F7" w:rsidRPr="00C619EC">
        <w:rPr>
          <w:rFonts w:ascii="Segoe UI" w:hAnsi="Segoe UI" w:cs="Segoe UI"/>
        </w:rPr>
        <w:t>practitioner-led</w:t>
      </w:r>
      <w:r w:rsidR="00FE13B4" w:rsidRPr="00C619EC">
        <w:rPr>
          <w:rFonts w:ascii="Segoe UI" w:hAnsi="Segoe UI" w:cs="Segoe UI"/>
        </w:rPr>
        <w:t xml:space="preserve"> management or leadership coaching. </w:t>
      </w:r>
      <w:r w:rsidR="00932FC5" w:rsidRPr="00C619EC">
        <w:rPr>
          <w:rFonts w:ascii="Segoe UI" w:hAnsi="Segoe UI" w:cs="Segoe UI"/>
        </w:rPr>
        <w:t>“</w:t>
      </w:r>
      <w:r w:rsidR="00932FC5" w:rsidRPr="00C619EC">
        <w:rPr>
          <w:rFonts w:ascii="Segoe UI" w:hAnsi="Segoe UI" w:cs="Segoe UI"/>
          <w:i/>
          <w:iCs/>
        </w:rPr>
        <w:t xml:space="preserve">Coaching </w:t>
      </w:r>
      <w:r w:rsidR="00C8335E" w:rsidRPr="00C619EC">
        <w:rPr>
          <w:rFonts w:ascii="Segoe UI" w:hAnsi="Segoe UI" w:cs="Segoe UI"/>
          <w:i/>
          <w:iCs/>
        </w:rPr>
        <w:t>has been one of the most significant developments in leadership and management practice in the last 30 years</w:t>
      </w:r>
      <w:r w:rsidR="00C8335E" w:rsidRPr="00C619EC">
        <w:rPr>
          <w:rFonts w:ascii="Segoe UI" w:hAnsi="Segoe UI" w:cs="Segoe UI"/>
        </w:rPr>
        <w:t>”</w:t>
      </w:r>
      <w:r w:rsidR="005753FD" w:rsidRPr="00C619EC">
        <w:rPr>
          <w:rFonts w:ascii="Segoe UI" w:hAnsi="Segoe UI" w:cs="Segoe UI"/>
        </w:rPr>
        <w:t xml:space="preserve"> </w:t>
      </w:r>
      <w:r w:rsidR="00C8335E" w:rsidRPr="00C619EC">
        <w:rPr>
          <w:rFonts w:ascii="Segoe UI" w:hAnsi="Segoe UI" w:cs="Segoe UI"/>
        </w:rPr>
        <w:t>(Hawkins, 2012)</w:t>
      </w:r>
      <w:r w:rsidR="00CB0D43" w:rsidRPr="00C619EC">
        <w:rPr>
          <w:rFonts w:ascii="Segoe UI" w:hAnsi="Segoe UI" w:cs="Segoe UI"/>
        </w:rPr>
        <w:t xml:space="preserve">. </w:t>
      </w:r>
      <w:r w:rsidR="00447545" w:rsidRPr="00C619EC">
        <w:rPr>
          <w:rFonts w:ascii="Segoe UI" w:hAnsi="Segoe UI" w:cs="Segoe UI"/>
        </w:rPr>
        <w:t>“</w:t>
      </w:r>
      <w:r w:rsidR="00F70617" w:rsidRPr="00C619EC">
        <w:rPr>
          <w:rFonts w:ascii="Segoe UI" w:hAnsi="Segoe UI" w:cs="Segoe UI"/>
          <w:i/>
          <w:iCs/>
        </w:rPr>
        <w:t>The Leaders impact on culture</w:t>
      </w:r>
      <w:r w:rsidR="00447545" w:rsidRPr="00C619EC">
        <w:rPr>
          <w:rFonts w:ascii="Segoe UI" w:hAnsi="Segoe UI" w:cs="Segoe UI"/>
        </w:rPr>
        <w:t>” (</w:t>
      </w:r>
      <w:r w:rsidR="00837B81" w:rsidRPr="00C619EC">
        <w:rPr>
          <w:rFonts w:ascii="Segoe UI" w:hAnsi="Segoe UI" w:cs="Segoe UI"/>
        </w:rPr>
        <w:t>Vesso and Alas, 2016).</w:t>
      </w:r>
      <w:r w:rsidR="00D95C1B" w:rsidRPr="00C619EC">
        <w:rPr>
          <w:rFonts w:ascii="Segoe UI" w:hAnsi="Segoe UI" w:cs="Segoe UI"/>
        </w:rPr>
        <w:t xml:space="preserve"> </w:t>
      </w:r>
      <w:r w:rsidR="00BE7822" w:rsidRPr="00C619EC">
        <w:rPr>
          <w:rFonts w:ascii="Segoe UI" w:hAnsi="Segoe UI" w:cs="Segoe UI"/>
        </w:rPr>
        <w:t>I</w:t>
      </w:r>
      <w:r w:rsidR="00B65CCA" w:rsidRPr="00C619EC">
        <w:rPr>
          <w:rFonts w:ascii="Segoe UI" w:hAnsi="Segoe UI" w:cs="Segoe UI"/>
        </w:rPr>
        <w:t>llustrat</w:t>
      </w:r>
      <w:r w:rsidR="00BE7822" w:rsidRPr="00C619EC">
        <w:rPr>
          <w:rFonts w:ascii="Segoe UI" w:hAnsi="Segoe UI" w:cs="Segoe UI"/>
        </w:rPr>
        <w:t>ing</w:t>
      </w:r>
      <w:r w:rsidR="00B65CCA" w:rsidRPr="00C619EC">
        <w:rPr>
          <w:rFonts w:ascii="Segoe UI" w:hAnsi="Segoe UI" w:cs="Segoe UI"/>
        </w:rPr>
        <w:t xml:space="preserve"> that the early notion of a coaching culture was </w:t>
      </w:r>
      <w:r w:rsidR="00196B74" w:rsidRPr="00C619EC">
        <w:rPr>
          <w:rFonts w:ascii="Segoe UI" w:hAnsi="Segoe UI" w:cs="Segoe UI"/>
        </w:rPr>
        <w:t xml:space="preserve">the byproduct of the </w:t>
      </w:r>
      <w:r w:rsidR="00EC5ED8" w:rsidRPr="00C619EC">
        <w:rPr>
          <w:rFonts w:ascii="Segoe UI" w:hAnsi="Segoe UI" w:cs="Segoe UI"/>
        </w:rPr>
        <w:t>aggregation</w:t>
      </w:r>
      <w:r w:rsidR="00B65CCA" w:rsidRPr="00C619EC">
        <w:rPr>
          <w:rFonts w:ascii="Segoe UI" w:hAnsi="Segoe UI" w:cs="Segoe UI"/>
        </w:rPr>
        <w:t xml:space="preserve"> </w:t>
      </w:r>
      <w:r w:rsidR="00196B74" w:rsidRPr="00C619EC">
        <w:rPr>
          <w:rFonts w:ascii="Segoe UI" w:hAnsi="Segoe UI" w:cs="Segoe UI"/>
        </w:rPr>
        <w:t>and</w:t>
      </w:r>
      <w:r w:rsidR="00EC5ED8" w:rsidRPr="00C619EC">
        <w:rPr>
          <w:rFonts w:ascii="Segoe UI" w:hAnsi="Segoe UI" w:cs="Segoe UI"/>
        </w:rPr>
        <w:t xml:space="preserve"> proliferation </w:t>
      </w:r>
      <w:r w:rsidR="001E41FE" w:rsidRPr="00C619EC">
        <w:rPr>
          <w:rFonts w:ascii="Segoe UI" w:hAnsi="Segoe UI" w:cs="Segoe UI"/>
        </w:rPr>
        <w:t xml:space="preserve">of </w:t>
      </w:r>
      <w:r w:rsidR="00AD4B84" w:rsidRPr="00C619EC">
        <w:rPr>
          <w:rFonts w:ascii="Segoe UI" w:hAnsi="Segoe UI" w:cs="Segoe UI"/>
        </w:rPr>
        <w:t>practitioner-led coaching-based</w:t>
      </w:r>
      <w:r w:rsidR="00B7252A" w:rsidRPr="00C619EC">
        <w:rPr>
          <w:rFonts w:ascii="Segoe UI" w:hAnsi="Segoe UI" w:cs="Segoe UI"/>
        </w:rPr>
        <w:t xml:space="preserve"> </w:t>
      </w:r>
      <w:r w:rsidR="001E41FE" w:rsidRPr="00C619EC">
        <w:rPr>
          <w:rFonts w:ascii="Segoe UI" w:hAnsi="Segoe UI" w:cs="Segoe UI"/>
        </w:rPr>
        <w:t>activities a</w:t>
      </w:r>
      <w:r w:rsidR="00AD4B84" w:rsidRPr="00C619EC">
        <w:rPr>
          <w:rFonts w:ascii="Segoe UI" w:hAnsi="Segoe UI" w:cs="Segoe UI"/>
        </w:rPr>
        <w:t>cross an organisation.</w:t>
      </w:r>
    </w:p>
    <w:p w14:paraId="013C653C" w14:textId="67BD1679" w:rsidR="00EE0366" w:rsidRPr="00803D90" w:rsidRDefault="00610318" w:rsidP="00610318">
      <w:pPr>
        <w:pStyle w:val="ListParagraph"/>
        <w:numPr>
          <w:ilvl w:val="1"/>
          <w:numId w:val="12"/>
        </w:numPr>
        <w:spacing w:before="100" w:beforeAutospacing="1" w:after="100" w:afterAutospacing="1"/>
        <w:outlineLvl w:val="2"/>
        <w:rPr>
          <w:rFonts w:ascii="Segoe UI" w:hAnsi="Segoe UI" w:cs="Segoe UI"/>
          <w:b/>
          <w:bCs/>
        </w:rPr>
      </w:pPr>
      <w:r w:rsidRPr="00803D90">
        <w:rPr>
          <w:rFonts w:ascii="Segoe UI" w:hAnsi="Segoe UI" w:cs="Segoe UI"/>
          <w:b/>
          <w:bCs/>
        </w:rPr>
        <w:t xml:space="preserve">Structural and Systemic </w:t>
      </w:r>
      <w:r w:rsidR="002E78FC" w:rsidRPr="00803D90">
        <w:rPr>
          <w:rFonts w:ascii="Segoe UI" w:hAnsi="Segoe UI" w:cs="Segoe UI"/>
          <w:b/>
          <w:bCs/>
        </w:rPr>
        <w:t>Conditions</w:t>
      </w:r>
    </w:p>
    <w:p w14:paraId="261E78BC" w14:textId="77777777" w:rsidR="003365D0" w:rsidRPr="00C619EC" w:rsidRDefault="003365D0" w:rsidP="003365D0">
      <w:pPr>
        <w:pStyle w:val="ListParagraph"/>
        <w:spacing w:before="100" w:beforeAutospacing="1" w:after="100" w:afterAutospacing="1"/>
        <w:ind w:left="400"/>
        <w:outlineLvl w:val="2"/>
        <w:rPr>
          <w:rFonts w:ascii="Segoe UI" w:hAnsi="Segoe UI" w:cs="Segoe UI"/>
        </w:rPr>
      </w:pPr>
    </w:p>
    <w:p w14:paraId="4100647D" w14:textId="42A8EF3B" w:rsidR="00610318" w:rsidRPr="00C619EC" w:rsidRDefault="005937D1" w:rsidP="001D2C50">
      <w:pPr>
        <w:spacing w:before="100" w:beforeAutospacing="1" w:after="100" w:afterAutospacing="1" w:line="480" w:lineRule="auto"/>
        <w:outlineLvl w:val="2"/>
        <w:rPr>
          <w:rFonts w:ascii="Segoe UI" w:hAnsi="Segoe UI" w:cs="Segoe UI"/>
        </w:rPr>
      </w:pPr>
      <w:r w:rsidRPr="00C619EC">
        <w:rPr>
          <w:rFonts w:ascii="Segoe UI" w:hAnsi="Segoe UI" w:cs="Segoe UI"/>
        </w:rPr>
        <w:t>The emphasis on trust and reflective dialogue</w:t>
      </w:r>
      <w:r w:rsidR="00A7137B" w:rsidRPr="00C619EC">
        <w:rPr>
          <w:rFonts w:ascii="Segoe UI" w:hAnsi="Segoe UI" w:cs="Segoe UI"/>
        </w:rPr>
        <w:t xml:space="preserve"> as core conditions</w:t>
      </w:r>
      <w:r w:rsidR="00AE6BC1" w:rsidRPr="00C619EC">
        <w:rPr>
          <w:rFonts w:ascii="Segoe UI" w:hAnsi="Segoe UI" w:cs="Segoe UI"/>
        </w:rPr>
        <w:t xml:space="preserve">, which are echoed in and perhaps best </w:t>
      </w:r>
      <w:r w:rsidR="00A473C4" w:rsidRPr="00C619EC">
        <w:rPr>
          <w:rFonts w:ascii="Segoe UI" w:hAnsi="Segoe UI" w:cs="Segoe UI"/>
        </w:rPr>
        <w:t>described by the concept of psychological safety</w:t>
      </w:r>
      <w:r w:rsidR="009D0813" w:rsidRPr="00C619EC">
        <w:rPr>
          <w:rFonts w:ascii="Segoe UI" w:hAnsi="Segoe UI" w:cs="Segoe UI"/>
        </w:rPr>
        <w:t xml:space="preserve">, </w:t>
      </w:r>
      <w:r w:rsidR="009D0813" w:rsidRPr="00C619EC">
        <w:rPr>
          <w:rFonts w:ascii="Segoe UI" w:hAnsi="Segoe UI" w:cs="Segoe UI"/>
          <w:i/>
          <w:iCs/>
        </w:rPr>
        <w:t>“</w:t>
      </w:r>
      <w:r w:rsidR="00760260" w:rsidRPr="00C619EC">
        <w:rPr>
          <w:rFonts w:ascii="Segoe UI" w:hAnsi="Segoe UI" w:cs="Segoe UI"/>
          <w:i/>
          <w:iCs/>
        </w:rPr>
        <w:t xml:space="preserve">a shared belief held by members of a team that the team is safe for interpersonal risk-taking” </w:t>
      </w:r>
      <w:r w:rsidR="00361F71" w:rsidRPr="00C619EC">
        <w:rPr>
          <w:rFonts w:ascii="Segoe UI" w:hAnsi="Segoe UI" w:cs="Segoe UI"/>
        </w:rPr>
        <w:t>(</w:t>
      </w:r>
      <w:r w:rsidR="0065362C" w:rsidRPr="00C619EC">
        <w:rPr>
          <w:rFonts w:ascii="Segoe UI" w:hAnsi="Segoe UI" w:cs="Segoe UI"/>
        </w:rPr>
        <w:t>Edmondson,1999)</w:t>
      </w:r>
      <w:r w:rsidR="0066143F" w:rsidRPr="00C619EC">
        <w:rPr>
          <w:rFonts w:ascii="Segoe UI" w:hAnsi="Segoe UI" w:cs="Segoe UI"/>
        </w:rPr>
        <w:t xml:space="preserve">. </w:t>
      </w:r>
      <w:r w:rsidR="00B77FF4" w:rsidRPr="00C619EC">
        <w:rPr>
          <w:rFonts w:ascii="Segoe UI" w:hAnsi="Segoe UI" w:cs="Segoe UI"/>
        </w:rPr>
        <w:t>Although this concept is from an earlier time</w:t>
      </w:r>
      <w:r w:rsidR="0058729A" w:rsidRPr="00C619EC">
        <w:rPr>
          <w:rFonts w:ascii="Segoe UI" w:hAnsi="Segoe UI" w:cs="Segoe UI"/>
        </w:rPr>
        <w:t>,</w:t>
      </w:r>
      <w:r w:rsidR="00B77FF4" w:rsidRPr="00C619EC">
        <w:rPr>
          <w:rFonts w:ascii="Segoe UI" w:hAnsi="Segoe UI" w:cs="Segoe UI"/>
        </w:rPr>
        <w:t xml:space="preserve"> </w:t>
      </w:r>
      <w:r w:rsidR="009A7144" w:rsidRPr="00C619EC">
        <w:rPr>
          <w:rFonts w:ascii="Segoe UI" w:hAnsi="Segoe UI" w:cs="Segoe UI"/>
        </w:rPr>
        <w:t>as it becomes more widely discussed and understood</w:t>
      </w:r>
      <w:r w:rsidR="0058729A" w:rsidRPr="00C619EC">
        <w:rPr>
          <w:rFonts w:ascii="Segoe UI" w:hAnsi="Segoe UI" w:cs="Segoe UI"/>
        </w:rPr>
        <w:t>,</w:t>
      </w:r>
      <w:r w:rsidR="009A7144" w:rsidRPr="00C619EC">
        <w:rPr>
          <w:rFonts w:ascii="Segoe UI" w:hAnsi="Segoe UI" w:cs="Segoe UI"/>
        </w:rPr>
        <w:t xml:space="preserve"> it </w:t>
      </w:r>
      <w:r w:rsidR="00E95D7C" w:rsidRPr="00C619EC">
        <w:rPr>
          <w:rFonts w:ascii="Segoe UI" w:hAnsi="Segoe UI" w:cs="Segoe UI"/>
        </w:rPr>
        <w:t>provides</w:t>
      </w:r>
      <w:r w:rsidR="009A7144" w:rsidRPr="00C619EC">
        <w:rPr>
          <w:rFonts w:ascii="Segoe UI" w:hAnsi="Segoe UI" w:cs="Segoe UI"/>
        </w:rPr>
        <w:t xml:space="preserve"> a </w:t>
      </w:r>
      <w:r w:rsidR="0058729A" w:rsidRPr="00C619EC">
        <w:rPr>
          <w:rFonts w:ascii="Segoe UI" w:hAnsi="Segoe UI" w:cs="Segoe UI"/>
        </w:rPr>
        <w:t>valuable</w:t>
      </w:r>
      <w:r w:rsidR="009A7144" w:rsidRPr="00C619EC">
        <w:rPr>
          <w:rFonts w:ascii="Segoe UI" w:hAnsi="Segoe UI" w:cs="Segoe UI"/>
        </w:rPr>
        <w:t xml:space="preserve"> frame of refe</w:t>
      </w:r>
      <w:r w:rsidR="00E95D7C" w:rsidRPr="00C619EC">
        <w:rPr>
          <w:rFonts w:ascii="Segoe UI" w:hAnsi="Segoe UI" w:cs="Segoe UI"/>
        </w:rPr>
        <w:t xml:space="preserve">rence </w:t>
      </w:r>
      <w:r w:rsidR="0058729A" w:rsidRPr="00C619EC">
        <w:rPr>
          <w:rFonts w:ascii="Segoe UI" w:hAnsi="Segoe UI" w:cs="Segoe UI"/>
        </w:rPr>
        <w:t>for sharing</w:t>
      </w:r>
      <w:r w:rsidR="00337DA2" w:rsidRPr="00C619EC">
        <w:rPr>
          <w:rFonts w:ascii="Segoe UI" w:hAnsi="Segoe UI" w:cs="Segoe UI"/>
        </w:rPr>
        <w:t xml:space="preserve"> </w:t>
      </w:r>
      <w:r w:rsidR="0058729A" w:rsidRPr="00C619EC">
        <w:rPr>
          <w:rFonts w:ascii="Segoe UI" w:hAnsi="Segoe UI" w:cs="Segoe UI"/>
        </w:rPr>
        <w:t xml:space="preserve">an </w:t>
      </w:r>
      <w:r w:rsidR="00337DA2" w:rsidRPr="00C619EC">
        <w:rPr>
          <w:rFonts w:ascii="Segoe UI" w:hAnsi="Segoe UI" w:cs="Segoe UI"/>
        </w:rPr>
        <w:t xml:space="preserve">appreciation of the </w:t>
      </w:r>
      <w:r w:rsidR="00A12B29" w:rsidRPr="00C619EC">
        <w:rPr>
          <w:rFonts w:ascii="Segoe UI" w:hAnsi="Segoe UI" w:cs="Segoe UI"/>
        </w:rPr>
        <w:t xml:space="preserve">required organisational values. </w:t>
      </w:r>
      <w:r w:rsidR="008B526B" w:rsidRPr="00C619EC">
        <w:rPr>
          <w:rFonts w:ascii="Segoe UI" w:hAnsi="Segoe UI" w:cs="Segoe UI"/>
        </w:rPr>
        <w:t xml:space="preserve">This is something that is </w:t>
      </w:r>
      <w:r w:rsidR="00007F2A" w:rsidRPr="00C619EC">
        <w:rPr>
          <w:rFonts w:ascii="Segoe UI" w:hAnsi="Segoe UI" w:cs="Segoe UI"/>
        </w:rPr>
        <w:t xml:space="preserve">felt </w:t>
      </w:r>
      <w:r w:rsidR="008B526B" w:rsidRPr="00C619EC">
        <w:rPr>
          <w:rFonts w:ascii="Segoe UI" w:hAnsi="Segoe UI" w:cs="Segoe UI"/>
        </w:rPr>
        <w:t>a</w:t>
      </w:r>
      <w:r w:rsidR="00654884" w:rsidRPr="00C619EC">
        <w:rPr>
          <w:rFonts w:ascii="Segoe UI" w:hAnsi="Segoe UI" w:cs="Segoe UI"/>
        </w:rPr>
        <w:t>s much as se</w:t>
      </w:r>
      <w:r w:rsidR="0070646F" w:rsidRPr="00C619EC">
        <w:rPr>
          <w:rFonts w:ascii="Segoe UI" w:hAnsi="Segoe UI" w:cs="Segoe UI"/>
        </w:rPr>
        <w:t>en</w:t>
      </w:r>
      <w:r w:rsidR="00654884" w:rsidRPr="00C619EC">
        <w:rPr>
          <w:rFonts w:ascii="Segoe UI" w:hAnsi="Segoe UI" w:cs="Segoe UI"/>
        </w:rPr>
        <w:t xml:space="preserve"> </w:t>
      </w:r>
      <w:r w:rsidR="0070646F" w:rsidRPr="00C619EC">
        <w:rPr>
          <w:rFonts w:ascii="Segoe UI" w:hAnsi="Segoe UI" w:cs="Segoe UI"/>
        </w:rPr>
        <w:t xml:space="preserve">and begins to gesture towards </w:t>
      </w:r>
      <w:r w:rsidR="009C690B" w:rsidRPr="00C619EC">
        <w:rPr>
          <w:rFonts w:ascii="Segoe UI" w:hAnsi="Segoe UI" w:cs="Segoe UI"/>
        </w:rPr>
        <w:t>the organisational atmosphere</w:t>
      </w:r>
      <w:r w:rsidR="00DE3484" w:rsidRPr="00C619EC">
        <w:rPr>
          <w:rFonts w:ascii="Segoe UI" w:hAnsi="Segoe UI" w:cs="Segoe UI"/>
        </w:rPr>
        <w:t>,</w:t>
      </w:r>
      <w:r w:rsidR="009C690B" w:rsidRPr="00C619EC">
        <w:rPr>
          <w:rFonts w:ascii="Segoe UI" w:hAnsi="Segoe UI" w:cs="Segoe UI"/>
        </w:rPr>
        <w:t xml:space="preserve"> </w:t>
      </w:r>
      <w:r w:rsidR="00007F2A" w:rsidRPr="00C619EC">
        <w:rPr>
          <w:rFonts w:ascii="Segoe UI" w:hAnsi="Segoe UI" w:cs="Segoe UI"/>
        </w:rPr>
        <w:lastRenderedPageBreak/>
        <w:t>rather than</w:t>
      </w:r>
      <w:r w:rsidR="006178E4" w:rsidRPr="00C619EC">
        <w:rPr>
          <w:rFonts w:ascii="Segoe UI" w:hAnsi="Segoe UI" w:cs="Segoe UI"/>
        </w:rPr>
        <w:t xml:space="preserve"> simply the aggregation of </w:t>
      </w:r>
      <w:r w:rsidR="00DE3484" w:rsidRPr="00C619EC">
        <w:rPr>
          <w:rFonts w:ascii="Segoe UI" w:hAnsi="Segoe UI" w:cs="Segoe UI"/>
        </w:rPr>
        <w:t>output from organisational processes</w:t>
      </w:r>
      <w:r w:rsidR="00007F2A" w:rsidRPr="00C619EC">
        <w:rPr>
          <w:rFonts w:ascii="Segoe UI" w:hAnsi="Segoe UI" w:cs="Segoe UI"/>
        </w:rPr>
        <w:t>.</w:t>
      </w:r>
      <w:r w:rsidR="0058729A" w:rsidRPr="00C619EC">
        <w:rPr>
          <w:rFonts w:ascii="Segoe UI" w:hAnsi="Segoe UI" w:cs="Segoe UI"/>
        </w:rPr>
        <w:t xml:space="preserve"> </w:t>
      </w:r>
      <w:r w:rsidR="0058523E" w:rsidRPr="00C619EC">
        <w:rPr>
          <w:rFonts w:ascii="Segoe UI" w:hAnsi="Segoe UI" w:cs="Segoe UI"/>
        </w:rPr>
        <w:t>This</w:t>
      </w:r>
      <w:r w:rsidR="00302825" w:rsidRPr="00C619EC">
        <w:rPr>
          <w:rFonts w:ascii="Segoe UI" w:hAnsi="Segoe UI" w:cs="Segoe UI"/>
        </w:rPr>
        <w:t xml:space="preserve"> means that </w:t>
      </w:r>
      <w:r w:rsidR="001A2CCF" w:rsidRPr="00C619EC">
        <w:rPr>
          <w:rFonts w:ascii="Segoe UI" w:hAnsi="Segoe UI" w:cs="Segoe UI"/>
        </w:rPr>
        <w:t xml:space="preserve">coaching culture should have </w:t>
      </w:r>
      <w:r w:rsidR="0058523E" w:rsidRPr="00C619EC">
        <w:rPr>
          <w:rFonts w:ascii="Segoe UI" w:hAnsi="Segoe UI" w:cs="Segoe UI"/>
        </w:rPr>
        <w:t xml:space="preserve">both </w:t>
      </w:r>
      <w:r w:rsidR="001A2CCF" w:rsidRPr="00C619EC">
        <w:rPr>
          <w:rFonts w:ascii="Segoe UI" w:hAnsi="Segoe UI" w:cs="Segoe UI"/>
        </w:rPr>
        <w:t xml:space="preserve">an implicit or tacit component </w:t>
      </w:r>
      <w:r w:rsidR="0058523E" w:rsidRPr="00C619EC">
        <w:rPr>
          <w:rFonts w:ascii="Segoe UI" w:hAnsi="Segoe UI" w:cs="Segoe UI"/>
        </w:rPr>
        <w:t>and</w:t>
      </w:r>
      <w:r w:rsidR="006B4C53" w:rsidRPr="00C619EC">
        <w:rPr>
          <w:rFonts w:ascii="Segoe UI" w:hAnsi="Segoe UI" w:cs="Segoe UI"/>
        </w:rPr>
        <w:t xml:space="preserve"> an explicit, process-oriented component.</w:t>
      </w:r>
    </w:p>
    <w:p w14:paraId="629AAE71" w14:textId="2BAE9E3D" w:rsidR="001D2C50" w:rsidRPr="00C619EC" w:rsidRDefault="00ED4DA5" w:rsidP="001D2C50">
      <w:pPr>
        <w:spacing w:before="100" w:beforeAutospacing="1" w:after="100" w:afterAutospacing="1" w:line="480" w:lineRule="auto"/>
        <w:rPr>
          <w:rFonts w:ascii="Segoe UI" w:hAnsi="Segoe UI" w:cs="Segoe UI"/>
        </w:rPr>
      </w:pPr>
      <w:r w:rsidRPr="00C619EC">
        <w:rPr>
          <w:rFonts w:ascii="Segoe UI" w:hAnsi="Segoe UI" w:cs="Segoe UI"/>
        </w:rPr>
        <w:t xml:space="preserve">However, this is not to ignore </w:t>
      </w:r>
      <w:r w:rsidR="00984641" w:rsidRPr="00C619EC">
        <w:rPr>
          <w:rFonts w:ascii="Segoe UI" w:hAnsi="Segoe UI" w:cs="Segoe UI"/>
        </w:rPr>
        <w:t xml:space="preserve">the </w:t>
      </w:r>
      <w:r w:rsidR="0051252A" w:rsidRPr="00C619EC">
        <w:rPr>
          <w:rFonts w:ascii="Segoe UI" w:hAnsi="Segoe UI" w:cs="Segoe UI"/>
        </w:rPr>
        <w:t xml:space="preserve">growing </w:t>
      </w:r>
      <w:r w:rsidR="00085D54" w:rsidRPr="00C619EC">
        <w:rPr>
          <w:rFonts w:ascii="Segoe UI" w:hAnsi="Segoe UI" w:cs="Segoe UI"/>
        </w:rPr>
        <w:t xml:space="preserve">definitional strand that centres on the need for </w:t>
      </w:r>
      <w:r w:rsidR="0068649C" w:rsidRPr="00C619EC">
        <w:rPr>
          <w:rFonts w:ascii="Segoe UI" w:hAnsi="Segoe UI" w:cs="Segoe UI"/>
        </w:rPr>
        <w:t>broader</w:t>
      </w:r>
      <w:r w:rsidR="00085D54" w:rsidRPr="00C619EC">
        <w:rPr>
          <w:rFonts w:ascii="Segoe UI" w:hAnsi="Segoe UI" w:cs="Segoe UI"/>
        </w:rPr>
        <w:t xml:space="preserve"> organisational structures </w:t>
      </w:r>
      <w:r w:rsidR="00984641" w:rsidRPr="00C619EC">
        <w:rPr>
          <w:rFonts w:ascii="Segoe UI" w:hAnsi="Segoe UI" w:cs="Segoe UI"/>
        </w:rPr>
        <w:t xml:space="preserve">beyond </w:t>
      </w:r>
      <w:r w:rsidR="008A407B" w:rsidRPr="00C619EC">
        <w:rPr>
          <w:rFonts w:ascii="Segoe UI" w:hAnsi="Segoe UI" w:cs="Segoe UI"/>
        </w:rPr>
        <w:t>the coaching process</w:t>
      </w:r>
      <w:r w:rsidR="0068649C" w:rsidRPr="00C619EC">
        <w:rPr>
          <w:rFonts w:ascii="Segoe UI" w:hAnsi="Segoe UI" w:cs="Segoe UI"/>
        </w:rPr>
        <w:t xml:space="preserve"> alone</w:t>
      </w:r>
      <w:r w:rsidR="008A407B" w:rsidRPr="00C619EC">
        <w:rPr>
          <w:rFonts w:ascii="Segoe UI" w:hAnsi="Segoe UI" w:cs="Segoe UI"/>
        </w:rPr>
        <w:t xml:space="preserve">. </w:t>
      </w:r>
      <w:r w:rsidR="00461209" w:rsidRPr="00C619EC">
        <w:rPr>
          <w:rFonts w:ascii="Segoe UI" w:hAnsi="Segoe UI" w:cs="Segoe UI"/>
        </w:rPr>
        <w:t>Milner et al</w:t>
      </w:r>
      <w:r w:rsidR="00AA1A67" w:rsidRPr="00C619EC">
        <w:rPr>
          <w:rFonts w:ascii="Segoe UI" w:hAnsi="Segoe UI" w:cs="Segoe UI"/>
        </w:rPr>
        <w:t>.</w:t>
      </w:r>
      <w:r w:rsidR="00461209" w:rsidRPr="00C619EC">
        <w:rPr>
          <w:rFonts w:ascii="Segoe UI" w:hAnsi="Segoe UI" w:cs="Segoe UI"/>
        </w:rPr>
        <w:t xml:space="preserve"> (</w:t>
      </w:r>
      <w:r w:rsidR="0028315D" w:rsidRPr="00C619EC">
        <w:rPr>
          <w:rFonts w:ascii="Segoe UI" w:hAnsi="Segoe UI" w:cs="Segoe UI"/>
        </w:rPr>
        <w:t>2020)</w:t>
      </w:r>
      <w:r w:rsidR="00785F28" w:rsidRPr="00C619EC">
        <w:rPr>
          <w:rFonts w:ascii="Segoe UI" w:hAnsi="Segoe UI" w:cs="Segoe UI"/>
        </w:rPr>
        <w:t>, introduce the requirement for organisational structural clarity</w:t>
      </w:r>
      <w:r w:rsidR="00613A0A" w:rsidRPr="00C619EC">
        <w:rPr>
          <w:rFonts w:ascii="Segoe UI" w:hAnsi="Segoe UI" w:cs="Segoe UI"/>
        </w:rPr>
        <w:t xml:space="preserve">, stating that </w:t>
      </w:r>
      <w:r w:rsidR="00C41D6E" w:rsidRPr="00C619EC">
        <w:rPr>
          <w:rFonts w:ascii="Segoe UI" w:hAnsi="Segoe UI" w:cs="Segoe UI"/>
        </w:rPr>
        <w:t>accessible coaching</w:t>
      </w:r>
      <w:r w:rsidR="00AA1A67" w:rsidRPr="00C619EC">
        <w:rPr>
          <w:rFonts w:ascii="Segoe UI" w:hAnsi="Segoe UI" w:cs="Segoe UI"/>
        </w:rPr>
        <w:t>,</w:t>
      </w:r>
      <w:r w:rsidR="00C50820" w:rsidRPr="00C619EC">
        <w:rPr>
          <w:rFonts w:ascii="Segoe UI" w:hAnsi="Segoe UI" w:cs="Segoe UI"/>
        </w:rPr>
        <w:t xml:space="preserve"> which has multi-level accessibility</w:t>
      </w:r>
      <w:r w:rsidR="00AA1A67" w:rsidRPr="00C619EC">
        <w:rPr>
          <w:rFonts w:ascii="Segoe UI" w:hAnsi="Segoe UI" w:cs="Segoe UI"/>
        </w:rPr>
        <w:t>,</w:t>
      </w:r>
      <w:r w:rsidR="00757A2E" w:rsidRPr="00C619EC">
        <w:rPr>
          <w:rFonts w:ascii="Segoe UI" w:hAnsi="Segoe UI" w:cs="Segoe UI"/>
        </w:rPr>
        <w:t xml:space="preserve"> is essential. There needs to be a </w:t>
      </w:r>
      <w:r w:rsidR="00CA7EEF" w:rsidRPr="00C619EC">
        <w:rPr>
          <w:rFonts w:ascii="Segoe UI" w:hAnsi="Segoe UI" w:cs="Segoe UI"/>
        </w:rPr>
        <w:t>clear</w:t>
      </w:r>
      <w:r w:rsidR="00757A2E" w:rsidRPr="00C619EC">
        <w:rPr>
          <w:rFonts w:ascii="Segoe UI" w:hAnsi="Segoe UI" w:cs="Segoe UI"/>
        </w:rPr>
        <w:t xml:space="preserve"> benefit </w:t>
      </w:r>
      <w:r w:rsidR="00AA1A67" w:rsidRPr="00C619EC">
        <w:rPr>
          <w:rFonts w:ascii="Segoe UI" w:hAnsi="Segoe UI" w:cs="Segoe UI"/>
        </w:rPr>
        <w:t>for</w:t>
      </w:r>
      <w:r w:rsidR="00757A2E" w:rsidRPr="00C619EC">
        <w:rPr>
          <w:rFonts w:ascii="Segoe UI" w:hAnsi="Segoe UI" w:cs="Segoe UI"/>
        </w:rPr>
        <w:t xml:space="preserve"> all organisational stakeholders</w:t>
      </w:r>
      <w:r w:rsidR="00AA1A67" w:rsidRPr="00C619EC">
        <w:rPr>
          <w:rFonts w:ascii="Segoe UI" w:hAnsi="Segoe UI" w:cs="Segoe UI"/>
        </w:rPr>
        <w:t>,</w:t>
      </w:r>
      <w:r w:rsidR="00757A2E" w:rsidRPr="00C619EC">
        <w:rPr>
          <w:rFonts w:ascii="Segoe UI" w:hAnsi="Segoe UI" w:cs="Segoe UI"/>
        </w:rPr>
        <w:t xml:space="preserve"> </w:t>
      </w:r>
      <w:r w:rsidR="00C61C6A" w:rsidRPr="00C619EC">
        <w:rPr>
          <w:rFonts w:ascii="Segoe UI" w:hAnsi="Segoe UI" w:cs="Segoe UI"/>
        </w:rPr>
        <w:t xml:space="preserve">and there needs to be </w:t>
      </w:r>
      <w:r w:rsidR="00CA7EEF" w:rsidRPr="00C619EC">
        <w:rPr>
          <w:rFonts w:ascii="Segoe UI" w:hAnsi="Segoe UI" w:cs="Segoe UI"/>
        </w:rPr>
        <w:t xml:space="preserve">an </w:t>
      </w:r>
      <w:r w:rsidR="00FE49CC" w:rsidRPr="00C619EC">
        <w:rPr>
          <w:rFonts w:ascii="Segoe UI" w:hAnsi="Segoe UI" w:cs="Segoe UI"/>
        </w:rPr>
        <w:t>apparent</w:t>
      </w:r>
      <w:r w:rsidR="00C61C6A" w:rsidRPr="00C619EC">
        <w:rPr>
          <w:rFonts w:ascii="Segoe UI" w:hAnsi="Segoe UI" w:cs="Segoe UI"/>
        </w:rPr>
        <w:t xml:space="preserve"> </w:t>
      </w:r>
      <w:r w:rsidR="00CA7EEF" w:rsidRPr="00C619EC">
        <w:rPr>
          <w:rFonts w:ascii="Segoe UI" w:hAnsi="Segoe UI" w:cs="Segoe UI"/>
        </w:rPr>
        <w:t>link</w:t>
      </w:r>
      <w:r w:rsidR="00C61C6A" w:rsidRPr="00C619EC">
        <w:rPr>
          <w:rFonts w:ascii="Segoe UI" w:hAnsi="Segoe UI" w:cs="Segoe UI"/>
        </w:rPr>
        <w:t xml:space="preserve"> </w:t>
      </w:r>
      <w:r w:rsidR="00AA1A67" w:rsidRPr="00C619EC">
        <w:rPr>
          <w:rFonts w:ascii="Segoe UI" w:hAnsi="Segoe UI" w:cs="Segoe UI"/>
        </w:rPr>
        <w:t xml:space="preserve">between </w:t>
      </w:r>
      <w:r w:rsidR="006B53BE" w:rsidRPr="00C619EC">
        <w:rPr>
          <w:rFonts w:ascii="Segoe UI" w:hAnsi="Segoe UI" w:cs="Segoe UI"/>
        </w:rPr>
        <w:t xml:space="preserve">coaching and organisational values. </w:t>
      </w:r>
      <w:r w:rsidR="0042556E" w:rsidRPr="00C619EC">
        <w:rPr>
          <w:rFonts w:ascii="Segoe UI" w:hAnsi="Segoe UI" w:cs="Segoe UI"/>
        </w:rPr>
        <w:t xml:space="preserve">This view begins to treat cultural change as something that can be </w:t>
      </w:r>
      <w:r w:rsidR="00754077" w:rsidRPr="00C619EC">
        <w:rPr>
          <w:rFonts w:ascii="Segoe UI" w:hAnsi="Segoe UI" w:cs="Segoe UI"/>
        </w:rPr>
        <w:t>engineered</w:t>
      </w:r>
      <w:r w:rsidR="0042556E" w:rsidRPr="00C619EC">
        <w:rPr>
          <w:rFonts w:ascii="Segoe UI" w:hAnsi="Segoe UI" w:cs="Segoe UI"/>
        </w:rPr>
        <w:t xml:space="preserve"> </w:t>
      </w:r>
      <w:r w:rsidR="00754077" w:rsidRPr="00C619EC">
        <w:rPr>
          <w:rFonts w:ascii="Segoe UI" w:hAnsi="Segoe UI" w:cs="Segoe UI"/>
        </w:rPr>
        <w:t xml:space="preserve">through </w:t>
      </w:r>
      <w:r w:rsidR="00C9652F" w:rsidRPr="00C619EC">
        <w:rPr>
          <w:rFonts w:ascii="Segoe UI" w:hAnsi="Segoe UI" w:cs="Segoe UI"/>
        </w:rPr>
        <w:t xml:space="preserve">the </w:t>
      </w:r>
      <w:r w:rsidR="00754077" w:rsidRPr="00C619EC">
        <w:rPr>
          <w:rFonts w:ascii="Segoe UI" w:hAnsi="Segoe UI" w:cs="Segoe UI"/>
        </w:rPr>
        <w:t>alignment of organisational components</w:t>
      </w:r>
      <w:r w:rsidR="00C9652F" w:rsidRPr="00C619EC">
        <w:rPr>
          <w:rFonts w:ascii="Segoe UI" w:hAnsi="Segoe UI" w:cs="Segoe UI"/>
        </w:rPr>
        <w:t>,</w:t>
      </w:r>
      <w:r w:rsidR="00754077" w:rsidRPr="00C619EC">
        <w:rPr>
          <w:rFonts w:ascii="Segoe UI" w:hAnsi="Segoe UI" w:cs="Segoe UI"/>
        </w:rPr>
        <w:t xml:space="preserve"> </w:t>
      </w:r>
      <w:r w:rsidR="00C9652F" w:rsidRPr="00C619EC">
        <w:rPr>
          <w:rFonts w:ascii="Segoe UI" w:hAnsi="Segoe UI" w:cs="Segoe UI"/>
        </w:rPr>
        <w:t>rather than</w:t>
      </w:r>
      <w:r w:rsidR="00754077" w:rsidRPr="00C619EC">
        <w:rPr>
          <w:rFonts w:ascii="Segoe UI" w:hAnsi="Segoe UI" w:cs="Segoe UI"/>
        </w:rPr>
        <w:t xml:space="preserve"> simpl</w:t>
      </w:r>
      <w:r w:rsidR="00D93EF1" w:rsidRPr="00C619EC">
        <w:rPr>
          <w:rFonts w:ascii="Segoe UI" w:hAnsi="Segoe UI" w:cs="Segoe UI"/>
        </w:rPr>
        <w:t xml:space="preserve">y </w:t>
      </w:r>
      <w:proofErr w:type="gramStart"/>
      <w:r w:rsidR="00D93EF1" w:rsidRPr="00C619EC">
        <w:rPr>
          <w:rFonts w:ascii="Segoe UI" w:hAnsi="Segoe UI" w:cs="Segoe UI"/>
        </w:rPr>
        <w:t>as a consequence of</w:t>
      </w:r>
      <w:proofErr w:type="gramEnd"/>
      <w:r w:rsidR="00D93EF1" w:rsidRPr="00C619EC">
        <w:rPr>
          <w:rFonts w:ascii="Segoe UI" w:hAnsi="Segoe UI" w:cs="Segoe UI"/>
        </w:rPr>
        <w:t xml:space="preserve"> </w:t>
      </w:r>
      <w:r w:rsidR="00C9652F" w:rsidRPr="00C619EC">
        <w:rPr>
          <w:rFonts w:ascii="Segoe UI" w:hAnsi="Segoe UI" w:cs="Segoe UI"/>
        </w:rPr>
        <w:t>experiences</w:t>
      </w:r>
      <w:r w:rsidR="00D93EF1" w:rsidRPr="00C619EC">
        <w:rPr>
          <w:rFonts w:ascii="Segoe UI" w:hAnsi="Segoe UI" w:cs="Segoe UI"/>
        </w:rPr>
        <w:t>.</w:t>
      </w:r>
      <w:r w:rsidR="00A751B5" w:rsidRPr="00C619EC">
        <w:rPr>
          <w:rFonts w:ascii="Segoe UI" w:hAnsi="Segoe UI" w:cs="Segoe UI"/>
        </w:rPr>
        <w:t xml:space="preserve"> </w:t>
      </w:r>
      <w:r w:rsidR="00066F5A" w:rsidRPr="00C619EC">
        <w:rPr>
          <w:rFonts w:ascii="Segoe UI" w:hAnsi="Segoe UI" w:cs="Segoe UI"/>
        </w:rPr>
        <w:t xml:space="preserve">Identifying that </w:t>
      </w:r>
      <w:r w:rsidR="005961D8" w:rsidRPr="00C619EC">
        <w:rPr>
          <w:rFonts w:ascii="Segoe UI" w:hAnsi="Segoe UI" w:cs="Segoe UI"/>
        </w:rPr>
        <w:t xml:space="preserve">organisations </w:t>
      </w:r>
      <w:r w:rsidR="00C9652F" w:rsidRPr="00C619EC">
        <w:rPr>
          <w:rFonts w:ascii="Segoe UI" w:hAnsi="Segoe UI" w:cs="Segoe UI"/>
        </w:rPr>
        <w:t>require intentional</w:t>
      </w:r>
      <w:r w:rsidR="005961D8" w:rsidRPr="00C619EC">
        <w:rPr>
          <w:rFonts w:ascii="Segoe UI" w:hAnsi="Segoe UI" w:cs="Segoe UI"/>
        </w:rPr>
        <w:t xml:space="preserve"> alignment between </w:t>
      </w:r>
      <w:r w:rsidR="00384808" w:rsidRPr="00C619EC">
        <w:rPr>
          <w:rFonts w:ascii="Segoe UI" w:hAnsi="Segoe UI" w:cs="Segoe UI"/>
        </w:rPr>
        <w:t>cultural components</w:t>
      </w:r>
      <w:r w:rsidR="00C9652F" w:rsidRPr="00C619EC">
        <w:rPr>
          <w:rFonts w:ascii="Segoe UI" w:hAnsi="Segoe UI" w:cs="Segoe UI"/>
        </w:rPr>
        <w:t>,</w:t>
      </w:r>
      <w:r w:rsidR="0068649C" w:rsidRPr="00C619EC">
        <w:rPr>
          <w:rFonts w:ascii="Segoe UI" w:hAnsi="Segoe UI" w:cs="Segoe UI"/>
        </w:rPr>
        <w:t xml:space="preserve"> e.g.</w:t>
      </w:r>
      <w:r w:rsidR="00C9652F" w:rsidRPr="00C619EC">
        <w:rPr>
          <w:rFonts w:ascii="Segoe UI" w:hAnsi="Segoe UI" w:cs="Segoe UI"/>
        </w:rPr>
        <w:t>,</w:t>
      </w:r>
      <w:r w:rsidR="0068649C" w:rsidRPr="00C619EC">
        <w:rPr>
          <w:rFonts w:ascii="Segoe UI" w:hAnsi="Segoe UI" w:cs="Segoe UI"/>
        </w:rPr>
        <w:t xml:space="preserve"> training, human resource processes</w:t>
      </w:r>
      <w:r w:rsidR="00C9652F" w:rsidRPr="00C619EC">
        <w:rPr>
          <w:rFonts w:ascii="Segoe UI" w:hAnsi="Segoe UI" w:cs="Segoe UI"/>
        </w:rPr>
        <w:t>,</w:t>
      </w:r>
      <w:r w:rsidR="0068649C" w:rsidRPr="00C619EC">
        <w:rPr>
          <w:rFonts w:ascii="Segoe UI" w:hAnsi="Segoe UI" w:cs="Segoe UI"/>
        </w:rPr>
        <w:t xml:space="preserve"> and leadership values.</w:t>
      </w:r>
      <w:r w:rsidR="001D2C50" w:rsidRPr="00C619EC">
        <w:rPr>
          <w:rFonts w:ascii="Segoe UI" w:hAnsi="Segoe UI" w:cs="Segoe UI"/>
        </w:rPr>
        <w:t xml:space="preserve"> This perspective is appealing to practitioners because it provides tangible levers for implementation. Things that they can do</w:t>
      </w:r>
      <w:r w:rsidR="00726C8D" w:rsidRPr="00C619EC">
        <w:rPr>
          <w:rFonts w:ascii="Segoe UI" w:hAnsi="Segoe UI" w:cs="Segoe UI"/>
        </w:rPr>
        <w:t xml:space="preserve">, steps they can take and </w:t>
      </w:r>
      <w:r w:rsidR="00852F4D" w:rsidRPr="00C619EC">
        <w:rPr>
          <w:rFonts w:ascii="Segoe UI" w:hAnsi="Segoe UI" w:cs="Segoe UI"/>
        </w:rPr>
        <w:t>measurable</w:t>
      </w:r>
      <w:r w:rsidR="00726C8D" w:rsidRPr="00C619EC">
        <w:rPr>
          <w:rFonts w:ascii="Segoe UI" w:hAnsi="Segoe UI" w:cs="Segoe UI"/>
        </w:rPr>
        <w:t xml:space="preserve"> activities </w:t>
      </w:r>
      <w:r w:rsidR="00852F4D" w:rsidRPr="00C619EC">
        <w:rPr>
          <w:rFonts w:ascii="Segoe UI" w:hAnsi="Segoe UI" w:cs="Segoe UI"/>
        </w:rPr>
        <w:t>for all stakeholders.</w:t>
      </w:r>
    </w:p>
    <w:p w14:paraId="38F24600" w14:textId="176315E5" w:rsidR="00852F4D" w:rsidRPr="00803D90" w:rsidRDefault="006E4C90" w:rsidP="00852F4D">
      <w:pPr>
        <w:pStyle w:val="ListParagraph"/>
        <w:numPr>
          <w:ilvl w:val="1"/>
          <w:numId w:val="12"/>
        </w:numPr>
        <w:spacing w:before="100" w:beforeAutospacing="1" w:after="100" w:afterAutospacing="1"/>
        <w:outlineLvl w:val="2"/>
        <w:rPr>
          <w:rFonts w:ascii="Segoe UI" w:hAnsi="Segoe UI" w:cs="Segoe UI"/>
          <w:b/>
          <w:bCs/>
        </w:rPr>
      </w:pPr>
      <w:r w:rsidRPr="00803D90">
        <w:rPr>
          <w:rFonts w:ascii="Segoe UI" w:hAnsi="Segoe UI" w:cs="Segoe UI"/>
          <w:b/>
          <w:bCs/>
        </w:rPr>
        <w:t>Coaching Culture as Developmental Maturity</w:t>
      </w:r>
    </w:p>
    <w:p w14:paraId="02E18999" w14:textId="77777777" w:rsidR="007E109E" w:rsidRPr="00C619EC" w:rsidRDefault="007E109E" w:rsidP="007E109E">
      <w:pPr>
        <w:pStyle w:val="ListParagraph"/>
        <w:spacing w:before="100" w:beforeAutospacing="1" w:after="100" w:afterAutospacing="1" w:line="480" w:lineRule="auto"/>
        <w:ind w:left="0"/>
        <w:outlineLvl w:val="2"/>
        <w:rPr>
          <w:rFonts w:ascii="Segoe UI" w:hAnsi="Segoe UI" w:cs="Segoe UI"/>
        </w:rPr>
      </w:pPr>
    </w:p>
    <w:p w14:paraId="55150E38" w14:textId="374AC59C" w:rsidR="00BE6F14" w:rsidRPr="00C619EC" w:rsidRDefault="0050202A" w:rsidP="003365D0">
      <w:pPr>
        <w:pStyle w:val="ListParagraph"/>
        <w:spacing w:before="100" w:beforeAutospacing="1" w:after="100" w:afterAutospacing="1" w:line="480" w:lineRule="auto"/>
        <w:ind w:left="0"/>
        <w:outlineLvl w:val="2"/>
        <w:rPr>
          <w:rFonts w:ascii="Segoe UI" w:hAnsi="Segoe UI" w:cs="Segoe UI"/>
        </w:rPr>
      </w:pPr>
      <w:r w:rsidRPr="00C619EC">
        <w:rPr>
          <w:rFonts w:ascii="Segoe UI" w:hAnsi="Segoe UI" w:cs="Segoe UI"/>
        </w:rPr>
        <w:t>Passmore</w:t>
      </w:r>
      <w:r w:rsidR="007C5644" w:rsidRPr="00C619EC">
        <w:rPr>
          <w:rFonts w:ascii="Segoe UI" w:hAnsi="Segoe UI" w:cs="Segoe UI"/>
        </w:rPr>
        <w:t xml:space="preserve"> and Crabb</w:t>
      </w:r>
      <w:r w:rsidR="00E12B59" w:rsidRPr="00C619EC">
        <w:rPr>
          <w:rFonts w:ascii="Segoe UI" w:hAnsi="Segoe UI" w:cs="Segoe UI"/>
        </w:rPr>
        <w:t>e (2023)</w:t>
      </w:r>
      <w:r w:rsidR="009975C2" w:rsidRPr="00C619EC">
        <w:rPr>
          <w:rFonts w:ascii="Segoe UI" w:hAnsi="Segoe UI" w:cs="Segoe UI"/>
        </w:rPr>
        <w:t>,</w:t>
      </w:r>
      <w:r w:rsidR="00E12B59" w:rsidRPr="00C619EC">
        <w:rPr>
          <w:rFonts w:ascii="Segoe UI" w:hAnsi="Segoe UI" w:cs="Segoe UI"/>
        </w:rPr>
        <w:t xml:space="preserve"> </w:t>
      </w:r>
      <w:r w:rsidR="00542B23" w:rsidRPr="00C619EC">
        <w:rPr>
          <w:rFonts w:ascii="Segoe UI" w:hAnsi="Segoe UI" w:cs="Segoe UI"/>
        </w:rPr>
        <w:t xml:space="preserve">in </w:t>
      </w:r>
      <w:r w:rsidR="00C77490" w:rsidRPr="00C619EC">
        <w:rPr>
          <w:rFonts w:ascii="Segoe UI" w:hAnsi="Segoe UI" w:cs="Segoe UI"/>
        </w:rPr>
        <w:t>their LEAD</w:t>
      </w:r>
      <w:r w:rsidR="00BF1DB4" w:rsidRPr="00C619EC">
        <w:rPr>
          <w:rFonts w:ascii="Segoe UI" w:hAnsi="Segoe UI" w:cs="Segoe UI"/>
        </w:rPr>
        <w:t xml:space="preserve"> Framework (Leaders</w:t>
      </w:r>
      <w:r w:rsidR="00E526A6" w:rsidRPr="00C619EC">
        <w:rPr>
          <w:rFonts w:ascii="Segoe UI" w:hAnsi="Segoe UI" w:cs="Segoe UI"/>
        </w:rPr>
        <w:t xml:space="preserve">, Everyone, </w:t>
      </w:r>
      <w:r w:rsidR="007E109E" w:rsidRPr="00C619EC">
        <w:rPr>
          <w:rFonts w:ascii="Segoe UI" w:hAnsi="Segoe UI" w:cs="Segoe UI"/>
        </w:rPr>
        <w:t>Approach, Distributed)</w:t>
      </w:r>
      <w:r w:rsidR="00155CD8" w:rsidRPr="00C619EC">
        <w:rPr>
          <w:rFonts w:ascii="Segoe UI" w:hAnsi="Segoe UI" w:cs="Segoe UI"/>
        </w:rPr>
        <w:t>, propose</w:t>
      </w:r>
      <w:r w:rsidR="00967B88" w:rsidRPr="00C619EC">
        <w:rPr>
          <w:rFonts w:ascii="Segoe UI" w:hAnsi="Segoe UI" w:cs="Segoe UI"/>
        </w:rPr>
        <w:t xml:space="preserve"> </w:t>
      </w:r>
      <w:r w:rsidR="00C32147" w:rsidRPr="00C619EC">
        <w:rPr>
          <w:rFonts w:ascii="Segoe UI" w:hAnsi="Segoe UI" w:cs="Segoe UI"/>
        </w:rPr>
        <w:t>describing</w:t>
      </w:r>
      <w:r w:rsidR="00027633" w:rsidRPr="00C619EC">
        <w:rPr>
          <w:rFonts w:ascii="Segoe UI" w:hAnsi="Segoe UI" w:cs="Segoe UI"/>
        </w:rPr>
        <w:t xml:space="preserve"> coaching culture </w:t>
      </w:r>
      <w:r w:rsidR="00155CD8" w:rsidRPr="00C619EC">
        <w:rPr>
          <w:rFonts w:ascii="Segoe UI" w:hAnsi="Segoe UI" w:cs="Segoe UI"/>
        </w:rPr>
        <w:t xml:space="preserve">as something </w:t>
      </w:r>
      <w:r w:rsidR="00027633" w:rsidRPr="00C619EC">
        <w:rPr>
          <w:rFonts w:ascii="Segoe UI" w:hAnsi="Segoe UI" w:cs="Segoe UI"/>
        </w:rPr>
        <w:t>beyond a moment in time</w:t>
      </w:r>
      <w:r w:rsidR="00155CD8" w:rsidRPr="00C619EC">
        <w:rPr>
          <w:rFonts w:ascii="Segoe UI" w:hAnsi="Segoe UI" w:cs="Segoe UI"/>
        </w:rPr>
        <w:t>,</w:t>
      </w:r>
      <w:r w:rsidR="00027633" w:rsidRPr="00C619EC">
        <w:rPr>
          <w:rFonts w:ascii="Segoe UI" w:hAnsi="Segoe UI" w:cs="Segoe UI"/>
        </w:rPr>
        <w:t xml:space="preserve"> when there </w:t>
      </w:r>
      <w:r w:rsidR="00DE0793" w:rsidRPr="00C619EC">
        <w:rPr>
          <w:rFonts w:ascii="Segoe UI" w:hAnsi="Segoe UI" w:cs="Segoe UI"/>
        </w:rPr>
        <w:t>is alignment of process, stakeholders</w:t>
      </w:r>
      <w:r w:rsidR="00155CD8" w:rsidRPr="00C619EC">
        <w:rPr>
          <w:rFonts w:ascii="Segoe UI" w:hAnsi="Segoe UI" w:cs="Segoe UI"/>
        </w:rPr>
        <w:t>,</w:t>
      </w:r>
      <w:r w:rsidR="00DE0793" w:rsidRPr="00C619EC">
        <w:rPr>
          <w:rFonts w:ascii="Segoe UI" w:hAnsi="Segoe UI" w:cs="Segoe UI"/>
        </w:rPr>
        <w:t xml:space="preserve"> and values</w:t>
      </w:r>
      <w:r w:rsidR="00155CD8" w:rsidRPr="00C619EC">
        <w:rPr>
          <w:rFonts w:ascii="Segoe UI" w:hAnsi="Segoe UI" w:cs="Segoe UI"/>
        </w:rPr>
        <w:t>,</w:t>
      </w:r>
      <w:r w:rsidR="00DE0793" w:rsidRPr="00C619EC">
        <w:rPr>
          <w:rFonts w:ascii="Segoe UI" w:hAnsi="Segoe UI" w:cs="Segoe UI"/>
        </w:rPr>
        <w:t xml:space="preserve"> </w:t>
      </w:r>
      <w:r w:rsidR="00D57E63" w:rsidRPr="00C619EC">
        <w:rPr>
          <w:rFonts w:ascii="Segoe UI" w:hAnsi="Segoe UI" w:cs="Segoe UI"/>
        </w:rPr>
        <w:t xml:space="preserve">and </w:t>
      </w:r>
      <w:r w:rsidR="00155CD8" w:rsidRPr="00C619EC">
        <w:rPr>
          <w:rFonts w:ascii="Segoe UI" w:hAnsi="Segoe UI" w:cs="Segoe UI"/>
        </w:rPr>
        <w:t>as</w:t>
      </w:r>
      <w:r w:rsidR="00D57E63" w:rsidRPr="00C619EC">
        <w:rPr>
          <w:rFonts w:ascii="Segoe UI" w:hAnsi="Segoe UI" w:cs="Segoe UI"/>
        </w:rPr>
        <w:t xml:space="preserve"> something in motion </w:t>
      </w:r>
      <w:r w:rsidR="00155CD8" w:rsidRPr="00C619EC">
        <w:rPr>
          <w:rFonts w:ascii="Segoe UI" w:hAnsi="Segoe UI" w:cs="Segoe UI"/>
        </w:rPr>
        <w:t>over</w:t>
      </w:r>
      <w:r w:rsidR="00D57E63" w:rsidRPr="00C619EC">
        <w:rPr>
          <w:rFonts w:ascii="Segoe UI" w:hAnsi="Segoe UI" w:cs="Segoe UI"/>
        </w:rPr>
        <w:t xml:space="preserve"> time</w:t>
      </w:r>
      <w:r w:rsidR="009D5918" w:rsidRPr="00C619EC">
        <w:rPr>
          <w:rFonts w:ascii="Segoe UI" w:hAnsi="Segoe UI" w:cs="Segoe UI"/>
        </w:rPr>
        <w:t xml:space="preserve">. They share what they describe as a </w:t>
      </w:r>
      <w:r w:rsidR="0067218C" w:rsidRPr="00C619EC">
        <w:rPr>
          <w:rFonts w:ascii="Segoe UI" w:hAnsi="Segoe UI" w:cs="Segoe UI"/>
        </w:rPr>
        <w:t xml:space="preserve">coaching </w:t>
      </w:r>
      <w:r w:rsidR="00155CD8" w:rsidRPr="00C619EC">
        <w:rPr>
          <w:rFonts w:ascii="Segoe UI" w:hAnsi="Segoe UI" w:cs="Segoe UI"/>
        </w:rPr>
        <w:t>culture's</w:t>
      </w:r>
      <w:r w:rsidR="0067218C" w:rsidRPr="00C619EC">
        <w:rPr>
          <w:rFonts w:ascii="Segoe UI" w:hAnsi="Segoe UI" w:cs="Segoe UI"/>
        </w:rPr>
        <w:t xml:space="preserve"> </w:t>
      </w:r>
      <w:r w:rsidR="0067218C" w:rsidRPr="00C619EC">
        <w:rPr>
          <w:rFonts w:ascii="Segoe UI" w:hAnsi="Segoe UI" w:cs="Segoe UI"/>
        </w:rPr>
        <w:lastRenderedPageBreak/>
        <w:t xml:space="preserve">requirement </w:t>
      </w:r>
      <w:r w:rsidR="00481D95" w:rsidRPr="00C619EC">
        <w:rPr>
          <w:rFonts w:ascii="Segoe UI" w:hAnsi="Segoe UI" w:cs="Segoe UI"/>
        </w:rPr>
        <w:t>to develop or mature over time</w:t>
      </w:r>
      <w:r w:rsidR="007D3ECC" w:rsidRPr="00C619EC">
        <w:rPr>
          <w:rFonts w:ascii="Segoe UI" w:hAnsi="Segoe UI" w:cs="Segoe UI"/>
        </w:rPr>
        <w:t xml:space="preserve">, that </w:t>
      </w:r>
      <w:r w:rsidR="00155CD8" w:rsidRPr="00C619EC">
        <w:rPr>
          <w:rFonts w:ascii="Segoe UI" w:hAnsi="Segoe UI" w:cs="Segoe UI"/>
        </w:rPr>
        <w:t>it</w:t>
      </w:r>
      <w:r w:rsidR="007D3ECC" w:rsidRPr="00C619EC">
        <w:rPr>
          <w:rFonts w:ascii="Segoe UI" w:hAnsi="Segoe UI" w:cs="Segoe UI"/>
        </w:rPr>
        <w:t xml:space="preserve"> </w:t>
      </w:r>
      <w:proofErr w:type="gramStart"/>
      <w:r w:rsidR="007D3ECC" w:rsidRPr="00C619EC">
        <w:rPr>
          <w:rFonts w:ascii="Segoe UI" w:hAnsi="Segoe UI" w:cs="Segoe UI"/>
        </w:rPr>
        <w:t>has to</w:t>
      </w:r>
      <w:proofErr w:type="gramEnd"/>
      <w:r w:rsidR="007D3ECC" w:rsidRPr="00C619EC">
        <w:rPr>
          <w:rFonts w:ascii="Segoe UI" w:hAnsi="Segoe UI" w:cs="Segoe UI"/>
        </w:rPr>
        <w:t xml:space="preserve"> evolve </w:t>
      </w:r>
      <w:r w:rsidR="00775580" w:rsidRPr="00C619EC">
        <w:rPr>
          <w:rFonts w:ascii="Segoe UI" w:hAnsi="Segoe UI" w:cs="Segoe UI"/>
        </w:rPr>
        <w:t>in stages</w:t>
      </w:r>
      <w:r w:rsidR="00155CD8" w:rsidRPr="00C619EC">
        <w:rPr>
          <w:rFonts w:ascii="Segoe UI" w:hAnsi="Segoe UI" w:cs="Segoe UI"/>
        </w:rPr>
        <w:t>,</w:t>
      </w:r>
      <w:r w:rsidR="00775580" w:rsidRPr="00C619EC">
        <w:rPr>
          <w:rFonts w:ascii="Segoe UI" w:hAnsi="Segoe UI" w:cs="Segoe UI"/>
        </w:rPr>
        <w:t xml:space="preserve"> and that </w:t>
      </w:r>
      <w:r w:rsidR="00155CD8" w:rsidRPr="00C619EC">
        <w:rPr>
          <w:rFonts w:ascii="Segoe UI" w:hAnsi="Segoe UI" w:cs="Segoe UI"/>
        </w:rPr>
        <w:t>creating</w:t>
      </w:r>
      <w:r w:rsidR="00775580" w:rsidRPr="00C619EC">
        <w:rPr>
          <w:rFonts w:ascii="Segoe UI" w:hAnsi="Segoe UI" w:cs="Segoe UI"/>
        </w:rPr>
        <w:t xml:space="preserve"> a coaching culture is a journey</w:t>
      </w:r>
      <w:r w:rsidR="00155CD8" w:rsidRPr="00C619EC">
        <w:rPr>
          <w:rFonts w:ascii="Segoe UI" w:hAnsi="Segoe UI" w:cs="Segoe UI"/>
        </w:rPr>
        <w:t>,</w:t>
      </w:r>
      <w:r w:rsidR="00775580" w:rsidRPr="00C619EC">
        <w:rPr>
          <w:rFonts w:ascii="Segoe UI" w:hAnsi="Segoe UI" w:cs="Segoe UI"/>
        </w:rPr>
        <w:t xml:space="preserve"> not a destination. </w:t>
      </w:r>
      <w:r w:rsidR="00971209" w:rsidRPr="00C619EC">
        <w:rPr>
          <w:rFonts w:ascii="Segoe UI" w:hAnsi="Segoe UI" w:cs="Segoe UI"/>
        </w:rPr>
        <w:t xml:space="preserve">It may be tempting to assume at this point that this view aligns with </w:t>
      </w:r>
      <w:r w:rsidR="00CF6351" w:rsidRPr="00C619EC">
        <w:rPr>
          <w:rFonts w:ascii="Segoe UI" w:hAnsi="Segoe UI" w:cs="Segoe UI"/>
        </w:rPr>
        <w:t>the earlier relationship with learning</w:t>
      </w:r>
      <w:r w:rsidR="00155CD8" w:rsidRPr="00C619EC">
        <w:rPr>
          <w:rFonts w:ascii="Segoe UI" w:hAnsi="Segoe UI" w:cs="Segoe UI"/>
        </w:rPr>
        <w:t>. Still, the</w:t>
      </w:r>
      <w:r w:rsidR="008D21CA" w:rsidRPr="00C619EC">
        <w:rPr>
          <w:rFonts w:ascii="Segoe UI" w:hAnsi="Segoe UI" w:cs="Segoe UI"/>
        </w:rPr>
        <w:t xml:space="preserve"> </w:t>
      </w:r>
      <w:r w:rsidR="00155CD8" w:rsidRPr="00C619EC">
        <w:rPr>
          <w:rFonts w:ascii="Segoe UI" w:hAnsi="Segoe UI" w:cs="Segoe UI"/>
        </w:rPr>
        <w:t>critical</w:t>
      </w:r>
      <w:r w:rsidR="008D21CA" w:rsidRPr="00C619EC">
        <w:rPr>
          <w:rFonts w:ascii="Segoe UI" w:hAnsi="Segoe UI" w:cs="Segoe UI"/>
        </w:rPr>
        <w:t xml:space="preserve"> distinction </w:t>
      </w:r>
      <w:r w:rsidR="00104EC5" w:rsidRPr="00C619EC">
        <w:rPr>
          <w:rFonts w:ascii="Segoe UI" w:hAnsi="Segoe UI" w:cs="Segoe UI"/>
        </w:rPr>
        <w:t xml:space="preserve">is </w:t>
      </w:r>
      <w:r w:rsidR="00155CD8" w:rsidRPr="00C619EC">
        <w:rPr>
          <w:rFonts w:ascii="Segoe UI" w:hAnsi="Segoe UI" w:cs="Segoe UI"/>
        </w:rPr>
        <w:t xml:space="preserve">that </w:t>
      </w:r>
      <w:r w:rsidR="00104EC5" w:rsidRPr="00C619EC">
        <w:rPr>
          <w:rFonts w:ascii="Segoe UI" w:hAnsi="Segoe UI" w:cs="Segoe UI"/>
        </w:rPr>
        <w:t xml:space="preserve">the </w:t>
      </w:r>
      <w:r w:rsidR="00557598" w:rsidRPr="00C619EC">
        <w:rPr>
          <w:rFonts w:ascii="Segoe UI" w:hAnsi="Segoe UI" w:cs="Segoe UI"/>
        </w:rPr>
        <w:t xml:space="preserve">emphasis on </w:t>
      </w:r>
      <w:r w:rsidR="00104EC5" w:rsidRPr="00C619EC">
        <w:rPr>
          <w:rFonts w:ascii="Segoe UI" w:hAnsi="Segoe UI" w:cs="Segoe UI"/>
        </w:rPr>
        <w:t xml:space="preserve">learning </w:t>
      </w:r>
      <w:r w:rsidR="00557598" w:rsidRPr="00C619EC">
        <w:rPr>
          <w:rFonts w:ascii="Segoe UI" w:hAnsi="Segoe UI" w:cs="Segoe UI"/>
        </w:rPr>
        <w:t xml:space="preserve">is now </w:t>
      </w:r>
      <w:r w:rsidR="009975C2" w:rsidRPr="00C619EC">
        <w:rPr>
          <w:rFonts w:ascii="Segoe UI" w:hAnsi="Segoe UI" w:cs="Segoe UI"/>
        </w:rPr>
        <w:t xml:space="preserve">at </w:t>
      </w:r>
      <w:r w:rsidR="00C51EC2" w:rsidRPr="00C619EC">
        <w:rPr>
          <w:rFonts w:ascii="Segoe UI" w:hAnsi="Segoe UI" w:cs="Segoe UI"/>
        </w:rPr>
        <w:t>the</w:t>
      </w:r>
      <w:r w:rsidR="009975C2" w:rsidRPr="00C619EC">
        <w:rPr>
          <w:rFonts w:ascii="Segoe UI" w:hAnsi="Segoe UI" w:cs="Segoe UI"/>
        </w:rPr>
        <w:t xml:space="preserve"> </w:t>
      </w:r>
      <w:r w:rsidR="00C51EC2" w:rsidRPr="00C619EC">
        <w:rPr>
          <w:rFonts w:ascii="Segoe UI" w:hAnsi="Segoe UI" w:cs="Segoe UI"/>
        </w:rPr>
        <w:t>organisational</w:t>
      </w:r>
      <w:r w:rsidR="00557598" w:rsidRPr="00C619EC">
        <w:rPr>
          <w:rFonts w:ascii="Segoe UI" w:hAnsi="Segoe UI" w:cs="Segoe UI"/>
        </w:rPr>
        <w:t xml:space="preserve"> </w:t>
      </w:r>
      <w:r w:rsidR="009975C2" w:rsidRPr="00C619EC">
        <w:rPr>
          <w:rFonts w:ascii="Segoe UI" w:hAnsi="Segoe UI" w:cs="Segoe UI"/>
        </w:rPr>
        <w:t xml:space="preserve">level rather than </w:t>
      </w:r>
      <w:r w:rsidR="00F7301F" w:rsidRPr="00C619EC">
        <w:rPr>
          <w:rFonts w:ascii="Segoe UI" w:hAnsi="Segoe UI" w:cs="Segoe UI"/>
        </w:rPr>
        <w:t>solely at</w:t>
      </w:r>
      <w:r w:rsidR="009975C2" w:rsidRPr="00C619EC">
        <w:rPr>
          <w:rFonts w:ascii="Segoe UI" w:hAnsi="Segoe UI" w:cs="Segoe UI"/>
        </w:rPr>
        <w:t xml:space="preserve"> </w:t>
      </w:r>
      <w:r w:rsidR="00C51EC2" w:rsidRPr="00C619EC">
        <w:rPr>
          <w:rFonts w:ascii="Segoe UI" w:hAnsi="Segoe UI" w:cs="Segoe UI"/>
        </w:rPr>
        <w:t>the</w:t>
      </w:r>
      <w:r w:rsidR="009975C2" w:rsidRPr="00C619EC">
        <w:rPr>
          <w:rFonts w:ascii="Segoe UI" w:hAnsi="Segoe UI" w:cs="Segoe UI"/>
        </w:rPr>
        <w:t xml:space="preserve"> individual </w:t>
      </w:r>
      <w:r w:rsidR="00F7301F" w:rsidRPr="00C619EC">
        <w:rPr>
          <w:rFonts w:ascii="Segoe UI" w:hAnsi="Segoe UI" w:cs="Segoe UI"/>
        </w:rPr>
        <w:t>level</w:t>
      </w:r>
      <w:r w:rsidR="009975C2" w:rsidRPr="00C619EC">
        <w:rPr>
          <w:rFonts w:ascii="Segoe UI" w:hAnsi="Segoe UI" w:cs="Segoe UI"/>
        </w:rPr>
        <w:t>.</w:t>
      </w:r>
      <w:r w:rsidR="00EF1C13" w:rsidRPr="00C619EC">
        <w:rPr>
          <w:rFonts w:ascii="Segoe UI" w:hAnsi="Segoe UI" w:cs="Segoe UI"/>
        </w:rPr>
        <w:t xml:space="preserve"> </w:t>
      </w:r>
      <w:r w:rsidR="00AD2B4A" w:rsidRPr="00C619EC">
        <w:rPr>
          <w:rFonts w:ascii="Segoe UI" w:hAnsi="Segoe UI" w:cs="Segoe UI"/>
        </w:rPr>
        <w:t xml:space="preserve">A subtle but important implication of this </w:t>
      </w:r>
      <w:r w:rsidR="008D1991" w:rsidRPr="00C619EC">
        <w:rPr>
          <w:rFonts w:ascii="Segoe UI" w:hAnsi="Segoe UI" w:cs="Segoe UI"/>
        </w:rPr>
        <w:t xml:space="preserve">concept is that antecedents now become </w:t>
      </w:r>
      <w:r w:rsidR="00F7301F" w:rsidRPr="00C619EC">
        <w:rPr>
          <w:rFonts w:ascii="Segoe UI" w:hAnsi="Segoe UI" w:cs="Segoe UI"/>
        </w:rPr>
        <w:t>essential,</w:t>
      </w:r>
      <w:r w:rsidR="008D1991" w:rsidRPr="00C619EC">
        <w:rPr>
          <w:rFonts w:ascii="Segoe UI" w:hAnsi="Segoe UI" w:cs="Segoe UI"/>
        </w:rPr>
        <w:t xml:space="preserve"> </w:t>
      </w:r>
      <w:r w:rsidR="00933CC5" w:rsidRPr="00C619EC">
        <w:rPr>
          <w:rFonts w:ascii="Segoe UI" w:hAnsi="Segoe UI" w:cs="Segoe UI"/>
        </w:rPr>
        <w:t xml:space="preserve">as </w:t>
      </w:r>
      <w:r w:rsidR="00F7301F" w:rsidRPr="00C619EC">
        <w:rPr>
          <w:rFonts w:ascii="Segoe UI" w:hAnsi="Segoe UI" w:cs="Segoe UI"/>
        </w:rPr>
        <w:t>they relate to</w:t>
      </w:r>
      <w:r w:rsidR="00933CC5" w:rsidRPr="00C619EC">
        <w:rPr>
          <w:rFonts w:ascii="Segoe UI" w:hAnsi="Segoe UI" w:cs="Segoe UI"/>
        </w:rPr>
        <w:t xml:space="preserve"> and </w:t>
      </w:r>
      <w:r w:rsidR="00F7301F" w:rsidRPr="00C619EC">
        <w:rPr>
          <w:rFonts w:ascii="Segoe UI" w:hAnsi="Segoe UI" w:cs="Segoe UI"/>
        </w:rPr>
        <w:t>correlate</w:t>
      </w:r>
      <w:r w:rsidR="006B3B68" w:rsidRPr="00C619EC">
        <w:rPr>
          <w:rFonts w:ascii="Segoe UI" w:hAnsi="Segoe UI" w:cs="Segoe UI"/>
        </w:rPr>
        <w:t xml:space="preserve"> w</w:t>
      </w:r>
      <w:r w:rsidR="0045212E" w:rsidRPr="00C619EC">
        <w:rPr>
          <w:rFonts w:ascii="Segoe UI" w:hAnsi="Segoe UI" w:cs="Segoe UI"/>
        </w:rPr>
        <w:t>i</w:t>
      </w:r>
      <w:r w:rsidR="006B3B68" w:rsidRPr="00C619EC">
        <w:rPr>
          <w:rFonts w:ascii="Segoe UI" w:hAnsi="Segoe UI" w:cs="Segoe UI"/>
        </w:rPr>
        <w:t>th what has gone before</w:t>
      </w:r>
      <w:r w:rsidR="00F7301F" w:rsidRPr="00C619EC">
        <w:rPr>
          <w:rFonts w:ascii="Segoe UI" w:hAnsi="Segoe UI" w:cs="Segoe UI"/>
        </w:rPr>
        <w:t>, enabling</w:t>
      </w:r>
      <w:r w:rsidR="0045212E" w:rsidRPr="00C619EC">
        <w:rPr>
          <w:rFonts w:ascii="Segoe UI" w:hAnsi="Segoe UI" w:cs="Segoe UI"/>
        </w:rPr>
        <w:t xml:space="preserve"> and </w:t>
      </w:r>
      <w:r w:rsidR="00F7301F" w:rsidRPr="00C619EC">
        <w:rPr>
          <w:rFonts w:ascii="Segoe UI" w:hAnsi="Segoe UI" w:cs="Segoe UI"/>
        </w:rPr>
        <w:t>supporting</w:t>
      </w:r>
      <w:r w:rsidR="0045212E" w:rsidRPr="00C619EC">
        <w:rPr>
          <w:rFonts w:ascii="Segoe UI" w:hAnsi="Segoe UI" w:cs="Segoe UI"/>
        </w:rPr>
        <w:t xml:space="preserve"> the </w:t>
      </w:r>
      <w:r w:rsidR="00503238" w:rsidRPr="00C619EC">
        <w:rPr>
          <w:rFonts w:ascii="Segoe UI" w:hAnsi="Segoe UI" w:cs="Segoe UI"/>
        </w:rPr>
        <w:t>postcedents.</w:t>
      </w:r>
      <w:r w:rsidR="003647A9" w:rsidRPr="00C619EC">
        <w:rPr>
          <w:rFonts w:ascii="Segoe UI" w:hAnsi="Segoe UI" w:cs="Segoe UI"/>
        </w:rPr>
        <w:t xml:space="preserve"> </w:t>
      </w:r>
      <w:r w:rsidR="003A62D6" w:rsidRPr="00C619EC">
        <w:rPr>
          <w:rFonts w:ascii="Segoe UI" w:hAnsi="Segoe UI" w:cs="Segoe UI"/>
        </w:rPr>
        <w:t>A coaching culture is no longer a moment in time</w:t>
      </w:r>
      <w:r w:rsidR="00B852C3" w:rsidRPr="00C619EC">
        <w:rPr>
          <w:rFonts w:ascii="Segoe UI" w:hAnsi="Segoe UI" w:cs="Segoe UI"/>
        </w:rPr>
        <w:t>;</w:t>
      </w:r>
      <w:r w:rsidR="002323F6" w:rsidRPr="00C619EC">
        <w:rPr>
          <w:rFonts w:ascii="Segoe UI" w:hAnsi="Segoe UI" w:cs="Segoe UI"/>
        </w:rPr>
        <w:t xml:space="preserve"> it is something that needs to be grown and nurtured.</w:t>
      </w:r>
    </w:p>
    <w:p w14:paraId="53DE6BE6" w14:textId="77777777" w:rsidR="003365D0" w:rsidRPr="00C619EC" w:rsidRDefault="003365D0" w:rsidP="003365D0">
      <w:pPr>
        <w:pStyle w:val="ListParagraph"/>
        <w:spacing w:before="100" w:beforeAutospacing="1" w:after="100" w:afterAutospacing="1" w:line="480" w:lineRule="auto"/>
        <w:ind w:left="0"/>
        <w:outlineLvl w:val="2"/>
        <w:rPr>
          <w:rFonts w:ascii="Segoe UI" w:hAnsi="Segoe UI" w:cs="Segoe UI"/>
        </w:rPr>
      </w:pPr>
    </w:p>
    <w:p w14:paraId="7F09A223" w14:textId="77777777" w:rsidR="003365D0" w:rsidRPr="00803D90" w:rsidRDefault="001F5FA0" w:rsidP="003365D0">
      <w:pPr>
        <w:pStyle w:val="ListParagraph"/>
        <w:numPr>
          <w:ilvl w:val="1"/>
          <w:numId w:val="12"/>
        </w:numPr>
        <w:spacing w:before="100" w:beforeAutospacing="1" w:after="100" w:afterAutospacing="1" w:line="480" w:lineRule="auto"/>
        <w:outlineLvl w:val="2"/>
        <w:rPr>
          <w:rFonts w:ascii="Segoe UI" w:hAnsi="Segoe UI" w:cs="Segoe UI"/>
          <w:b/>
          <w:bCs/>
        </w:rPr>
      </w:pPr>
      <w:r w:rsidRPr="00803D90">
        <w:rPr>
          <w:rFonts w:ascii="Segoe UI" w:hAnsi="Segoe UI" w:cs="Segoe UI"/>
          <w:b/>
          <w:bCs/>
        </w:rPr>
        <w:t>Leadership</w:t>
      </w:r>
      <w:r w:rsidR="00F27F9F" w:rsidRPr="00803D90">
        <w:rPr>
          <w:rFonts w:ascii="Segoe UI" w:hAnsi="Segoe UI" w:cs="Segoe UI"/>
          <w:b/>
          <w:bCs/>
        </w:rPr>
        <w:t xml:space="preserve"> </w:t>
      </w:r>
      <w:r w:rsidRPr="00803D90">
        <w:rPr>
          <w:rFonts w:ascii="Segoe UI" w:hAnsi="Segoe UI" w:cs="Segoe UI"/>
          <w:b/>
          <w:bCs/>
        </w:rPr>
        <w:t>Centred Perspective</w:t>
      </w:r>
    </w:p>
    <w:p w14:paraId="705D9800" w14:textId="61366691" w:rsidR="00821E97" w:rsidRPr="00C619EC" w:rsidRDefault="00FB7BFA" w:rsidP="003365D0">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The </w:t>
      </w:r>
      <w:r w:rsidR="00B852C3" w:rsidRPr="00C619EC">
        <w:rPr>
          <w:rFonts w:ascii="Segoe UI" w:hAnsi="Segoe UI" w:cs="Segoe UI"/>
        </w:rPr>
        <w:t>leadership-centric</w:t>
      </w:r>
      <w:r w:rsidRPr="00C619EC">
        <w:rPr>
          <w:rFonts w:ascii="Segoe UI" w:hAnsi="Segoe UI" w:cs="Segoe UI"/>
        </w:rPr>
        <w:t xml:space="preserve"> perspective isn’t to be ignored</w:t>
      </w:r>
      <w:r w:rsidR="00414853" w:rsidRPr="00C619EC">
        <w:rPr>
          <w:rFonts w:ascii="Segoe UI" w:hAnsi="Segoe UI" w:cs="Segoe UI"/>
        </w:rPr>
        <w:t>;</w:t>
      </w:r>
      <w:r w:rsidR="0060532E" w:rsidRPr="00C619EC">
        <w:rPr>
          <w:rFonts w:ascii="Segoe UI" w:hAnsi="Segoe UI" w:cs="Segoe UI"/>
        </w:rPr>
        <w:t xml:space="preserve"> a coaching culture </w:t>
      </w:r>
      <w:r w:rsidR="00AE545C" w:rsidRPr="00C619EC">
        <w:rPr>
          <w:rFonts w:ascii="Segoe UI" w:hAnsi="Segoe UI" w:cs="Segoe UI"/>
        </w:rPr>
        <w:t>cannot</w:t>
      </w:r>
      <w:r w:rsidR="00CE7868" w:rsidRPr="00C619EC">
        <w:rPr>
          <w:rFonts w:ascii="Segoe UI" w:hAnsi="Segoe UI" w:cs="Segoe UI"/>
        </w:rPr>
        <w:t xml:space="preserve"> be imposed through </w:t>
      </w:r>
      <w:r w:rsidR="00AE545C" w:rsidRPr="00C619EC">
        <w:rPr>
          <w:rFonts w:ascii="Segoe UI" w:hAnsi="Segoe UI" w:cs="Segoe UI"/>
        </w:rPr>
        <w:t xml:space="preserve">policy and strategy alone </w:t>
      </w:r>
      <w:r w:rsidR="00EA66F6" w:rsidRPr="00C619EC">
        <w:rPr>
          <w:rFonts w:ascii="Segoe UI" w:hAnsi="Segoe UI" w:cs="Segoe UI"/>
        </w:rPr>
        <w:t xml:space="preserve">but must be modelled and legitimised </w:t>
      </w:r>
      <w:r w:rsidR="00077359" w:rsidRPr="00C619EC">
        <w:rPr>
          <w:rFonts w:ascii="Segoe UI" w:hAnsi="Segoe UI" w:cs="Segoe UI"/>
        </w:rPr>
        <w:t xml:space="preserve">through the </w:t>
      </w:r>
      <w:r w:rsidR="00B852C3" w:rsidRPr="00C619EC">
        <w:rPr>
          <w:rFonts w:ascii="Segoe UI" w:hAnsi="Segoe UI" w:cs="Segoe UI"/>
        </w:rPr>
        <w:t>sustained</w:t>
      </w:r>
      <w:r w:rsidR="00077359" w:rsidRPr="00C619EC">
        <w:rPr>
          <w:rFonts w:ascii="Segoe UI" w:hAnsi="Segoe UI" w:cs="Segoe UI"/>
        </w:rPr>
        <w:t xml:space="preserve"> behaviour and </w:t>
      </w:r>
      <w:r w:rsidR="00414853" w:rsidRPr="00C619EC">
        <w:rPr>
          <w:rFonts w:ascii="Segoe UI" w:hAnsi="Segoe UI" w:cs="Segoe UI"/>
        </w:rPr>
        <w:t>role-modelling</w:t>
      </w:r>
      <w:r w:rsidR="00077359" w:rsidRPr="00C619EC">
        <w:rPr>
          <w:rFonts w:ascii="Segoe UI" w:hAnsi="Segoe UI" w:cs="Segoe UI"/>
        </w:rPr>
        <w:t xml:space="preserve"> of </w:t>
      </w:r>
      <w:r w:rsidR="00B852C3" w:rsidRPr="00C619EC">
        <w:rPr>
          <w:rFonts w:ascii="Segoe UI" w:hAnsi="Segoe UI" w:cs="Segoe UI"/>
        </w:rPr>
        <w:t>organisational</w:t>
      </w:r>
      <w:r w:rsidR="00077359" w:rsidRPr="00C619EC">
        <w:rPr>
          <w:rFonts w:ascii="Segoe UI" w:hAnsi="Segoe UI" w:cs="Segoe UI"/>
        </w:rPr>
        <w:t xml:space="preserve"> leaders (Vasso</w:t>
      </w:r>
      <w:r w:rsidR="00B852C3" w:rsidRPr="00C619EC">
        <w:rPr>
          <w:rFonts w:ascii="Segoe UI" w:hAnsi="Segoe UI" w:cs="Segoe UI"/>
        </w:rPr>
        <w:t>, 2012)</w:t>
      </w:r>
      <w:r w:rsidR="0081617D" w:rsidRPr="00C619EC">
        <w:rPr>
          <w:rFonts w:ascii="Segoe UI" w:hAnsi="Segoe UI" w:cs="Segoe UI"/>
        </w:rPr>
        <w:t>. At face value</w:t>
      </w:r>
      <w:r w:rsidR="00414853" w:rsidRPr="00C619EC">
        <w:rPr>
          <w:rFonts w:ascii="Segoe UI" w:hAnsi="Segoe UI" w:cs="Segoe UI"/>
        </w:rPr>
        <w:t>,</w:t>
      </w:r>
      <w:r w:rsidR="0081617D" w:rsidRPr="00C619EC">
        <w:rPr>
          <w:rFonts w:ascii="Segoe UI" w:hAnsi="Segoe UI" w:cs="Segoe UI"/>
        </w:rPr>
        <w:t xml:space="preserve"> this can present somewhat of a contradiction with </w:t>
      </w:r>
      <w:r w:rsidR="00CB33A2" w:rsidRPr="00C619EC">
        <w:rPr>
          <w:rFonts w:ascii="Segoe UI" w:hAnsi="Segoe UI" w:cs="Segoe UI"/>
        </w:rPr>
        <w:t xml:space="preserve">coaching </w:t>
      </w:r>
      <w:r w:rsidR="00246975" w:rsidRPr="00C619EC">
        <w:rPr>
          <w:rFonts w:ascii="Segoe UI" w:hAnsi="Segoe UI" w:cs="Segoe UI"/>
        </w:rPr>
        <w:t>regarded as a “do with process”</w:t>
      </w:r>
      <w:r w:rsidR="008F691E" w:rsidRPr="00C619EC">
        <w:rPr>
          <w:rFonts w:ascii="Segoe UI" w:hAnsi="Segoe UI" w:cs="Segoe UI"/>
        </w:rPr>
        <w:t xml:space="preserve"> </w:t>
      </w:r>
      <w:r w:rsidR="00A501D4" w:rsidRPr="00C619EC">
        <w:rPr>
          <w:rFonts w:ascii="Segoe UI" w:hAnsi="Segoe UI" w:cs="Segoe UI"/>
        </w:rPr>
        <w:t>and one that is traditionally coachee led</w:t>
      </w:r>
      <w:r w:rsidR="00E207C1" w:rsidRPr="00C619EC">
        <w:rPr>
          <w:rFonts w:ascii="Segoe UI" w:hAnsi="Segoe UI" w:cs="Segoe UI"/>
        </w:rPr>
        <w:t xml:space="preserve">; </w:t>
      </w:r>
      <w:r w:rsidR="008F691E" w:rsidRPr="00C619EC">
        <w:rPr>
          <w:rFonts w:ascii="Segoe UI" w:hAnsi="Segoe UI" w:cs="Segoe UI"/>
        </w:rPr>
        <w:t>where coachee’s are involved in the coaching process a</w:t>
      </w:r>
      <w:r w:rsidR="00BD128F" w:rsidRPr="00C619EC">
        <w:rPr>
          <w:rFonts w:ascii="Segoe UI" w:hAnsi="Segoe UI" w:cs="Segoe UI"/>
        </w:rPr>
        <w:t>nd i</w:t>
      </w:r>
      <w:r w:rsidR="002E6574" w:rsidRPr="00C619EC">
        <w:rPr>
          <w:rFonts w:ascii="Segoe UI" w:hAnsi="Segoe UI" w:cs="Segoe UI"/>
        </w:rPr>
        <w:t>t</w:t>
      </w:r>
      <w:r w:rsidR="00BD128F" w:rsidRPr="00C619EC">
        <w:rPr>
          <w:rFonts w:ascii="Segoe UI" w:hAnsi="Segoe UI" w:cs="Segoe UI"/>
        </w:rPr>
        <w:t>s</w:t>
      </w:r>
      <w:r w:rsidR="002E6574" w:rsidRPr="00C619EC">
        <w:rPr>
          <w:rFonts w:ascii="Segoe UI" w:hAnsi="Segoe UI" w:cs="Segoe UI"/>
        </w:rPr>
        <w:t xml:space="preserve"> focus is on</w:t>
      </w:r>
      <w:r w:rsidR="00246975" w:rsidRPr="00C619EC">
        <w:rPr>
          <w:rFonts w:ascii="Segoe UI" w:hAnsi="Segoe UI" w:cs="Segoe UI"/>
        </w:rPr>
        <w:t xml:space="preserve"> </w:t>
      </w:r>
      <w:r w:rsidR="001756AB" w:rsidRPr="00C619EC">
        <w:rPr>
          <w:rFonts w:ascii="Segoe UI" w:hAnsi="Segoe UI" w:cs="Segoe UI"/>
        </w:rPr>
        <w:t>“</w:t>
      </w:r>
      <w:r w:rsidR="001756AB" w:rsidRPr="00C619EC">
        <w:rPr>
          <w:rFonts w:ascii="Segoe UI" w:hAnsi="Segoe UI" w:cs="Segoe UI"/>
          <w:i/>
          <w:iCs/>
        </w:rPr>
        <w:t>u</w:t>
      </w:r>
      <w:r w:rsidR="00A9255F" w:rsidRPr="00C619EC">
        <w:rPr>
          <w:rFonts w:ascii="Segoe UI" w:hAnsi="Segoe UI" w:cs="Segoe UI"/>
          <w:i/>
          <w:iCs/>
        </w:rPr>
        <w:t>nlocking a person’s potential to maximize their own performance</w:t>
      </w:r>
      <w:r w:rsidR="00A9255F" w:rsidRPr="00C619EC">
        <w:rPr>
          <w:rFonts w:ascii="Segoe UI" w:hAnsi="Segoe UI" w:cs="Segoe UI"/>
        </w:rPr>
        <w:t>.” (Whitmore 2003)</w:t>
      </w:r>
      <w:r w:rsidR="004F72A2" w:rsidRPr="00C619EC">
        <w:rPr>
          <w:rFonts w:ascii="Segoe UI" w:hAnsi="Segoe UI" w:cs="Segoe UI"/>
        </w:rPr>
        <w:t xml:space="preserve"> </w:t>
      </w:r>
      <w:r w:rsidR="00532C2D" w:rsidRPr="00C619EC">
        <w:rPr>
          <w:rFonts w:ascii="Segoe UI" w:hAnsi="Segoe UI" w:cs="Segoe UI"/>
        </w:rPr>
        <w:t xml:space="preserve">embracing the </w:t>
      </w:r>
      <w:r w:rsidR="00A9255F" w:rsidRPr="00C619EC">
        <w:rPr>
          <w:rFonts w:ascii="Segoe UI" w:hAnsi="Segoe UI" w:cs="Segoe UI"/>
        </w:rPr>
        <w:t>“</w:t>
      </w:r>
      <w:r w:rsidR="00A9255F" w:rsidRPr="00C619EC">
        <w:rPr>
          <w:rFonts w:ascii="Segoe UI" w:hAnsi="Segoe UI" w:cs="Segoe UI"/>
          <w:i/>
          <w:iCs/>
        </w:rPr>
        <w:t>self-directed learning and person growth of the coachee</w:t>
      </w:r>
      <w:r w:rsidR="00A9255F" w:rsidRPr="00C619EC">
        <w:rPr>
          <w:rFonts w:ascii="Segoe UI" w:hAnsi="Segoe UI" w:cs="Segoe UI"/>
        </w:rPr>
        <w:t>” (Grant,</w:t>
      </w:r>
      <w:r w:rsidR="004F72A2" w:rsidRPr="00C619EC">
        <w:rPr>
          <w:rFonts w:ascii="Segoe UI" w:hAnsi="Segoe UI" w:cs="Segoe UI"/>
        </w:rPr>
        <w:t xml:space="preserve"> 2003)</w:t>
      </w:r>
      <w:r w:rsidR="00534ECC" w:rsidRPr="00C619EC">
        <w:rPr>
          <w:rFonts w:ascii="Segoe UI" w:hAnsi="Segoe UI" w:cs="Segoe UI"/>
        </w:rPr>
        <w:t xml:space="preserve"> and </w:t>
      </w:r>
      <w:r w:rsidR="00133859" w:rsidRPr="00C619EC">
        <w:rPr>
          <w:rFonts w:ascii="Segoe UI" w:hAnsi="Segoe UI" w:cs="Segoe UI"/>
        </w:rPr>
        <w:t>“</w:t>
      </w:r>
      <w:r w:rsidR="00133859" w:rsidRPr="00C619EC">
        <w:rPr>
          <w:rFonts w:ascii="Segoe UI" w:hAnsi="Segoe UI" w:cs="Segoe UI"/>
          <w:i/>
          <w:iCs/>
        </w:rPr>
        <w:t>The art of facilitating the performance, learning and development of another</w:t>
      </w:r>
      <w:r w:rsidR="00133859" w:rsidRPr="00C619EC">
        <w:rPr>
          <w:rFonts w:ascii="Segoe UI" w:hAnsi="Segoe UI" w:cs="Segoe UI"/>
        </w:rPr>
        <w:t>” (Downey, 2003)</w:t>
      </w:r>
      <w:r w:rsidR="009D4048" w:rsidRPr="00C619EC">
        <w:rPr>
          <w:rFonts w:ascii="Segoe UI" w:hAnsi="Segoe UI" w:cs="Segoe UI"/>
        </w:rPr>
        <w:t>. Rather than a “do to” process</w:t>
      </w:r>
      <w:r w:rsidR="00851282" w:rsidRPr="00C619EC">
        <w:rPr>
          <w:rFonts w:ascii="Segoe UI" w:hAnsi="Segoe UI" w:cs="Segoe UI"/>
        </w:rPr>
        <w:t>,</w:t>
      </w:r>
      <w:r w:rsidR="009D4048" w:rsidRPr="00C619EC">
        <w:rPr>
          <w:rFonts w:ascii="Segoe UI" w:hAnsi="Segoe UI" w:cs="Segoe UI"/>
        </w:rPr>
        <w:t xml:space="preserve"> </w:t>
      </w:r>
      <w:r w:rsidR="00BD128F" w:rsidRPr="00C619EC">
        <w:rPr>
          <w:rFonts w:ascii="Segoe UI" w:hAnsi="Segoe UI" w:cs="Segoe UI"/>
        </w:rPr>
        <w:t xml:space="preserve">which </w:t>
      </w:r>
      <w:r w:rsidR="00F703BD" w:rsidRPr="00C619EC">
        <w:rPr>
          <w:rFonts w:ascii="Segoe UI" w:hAnsi="Segoe UI" w:cs="Segoe UI"/>
        </w:rPr>
        <w:t>is often unconsciously</w:t>
      </w:r>
      <w:r w:rsidR="00BD128F" w:rsidRPr="00C619EC">
        <w:rPr>
          <w:rFonts w:ascii="Segoe UI" w:hAnsi="Segoe UI" w:cs="Segoe UI"/>
        </w:rPr>
        <w:t xml:space="preserve"> </w:t>
      </w:r>
      <w:r w:rsidR="00A16B9A" w:rsidRPr="00C619EC">
        <w:rPr>
          <w:rFonts w:ascii="Segoe UI" w:hAnsi="Segoe UI" w:cs="Segoe UI"/>
        </w:rPr>
        <w:t xml:space="preserve">considered </w:t>
      </w:r>
      <w:r w:rsidR="00851282" w:rsidRPr="00C619EC">
        <w:rPr>
          <w:rFonts w:ascii="Segoe UI" w:hAnsi="Segoe UI" w:cs="Segoe UI"/>
        </w:rPr>
        <w:t>when organisational leadership is discussed, and the notion that the leader knows best</w:t>
      </w:r>
      <w:r w:rsidR="002E6574" w:rsidRPr="00C619EC">
        <w:rPr>
          <w:rFonts w:ascii="Segoe UI" w:hAnsi="Segoe UI" w:cs="Segoe UI"/>
        </w:rPr>
        <w:t xml:space="preserve"> </w:t>
      </w:r>
      <w:r w:rsidR="002E7364" w:rsidRPr="00C619EC">
        <w:rPr>
          <w:rFonts w:ascii="Segoe UI" w:hAnsi="Segoe UI" w:cs="Segoe UI"/>
        </w:rPr>
        <w:lastRenderedPageBreak/>
        <w:t>comes</w:t>
      </w:r>
      <w:r w:rsidR="002E6574" w:rsidRPr="00C619EC">
        <w:rPr>
          <w:rFonts w:ascii="Segoe UI" w:hAnsi="Segoe UI" w:cs="Segoe UI"/>
        </w:rPr>
        <w:t xml:space="preserve"> </w:t>
      </w:r>
      <w:r w:rsidR="002E7364" w:rsidRPr="00C619EC">
        <w:rPr>
          <w:rFonts w:ascii="Segoe UI" w:hAnsi="Segoe UI" w:cs="Segoe UI"/>
        </w:rPr>
        <w:t>into</w:t>
      </w:r>
      <w:r w:rsidR="002E6574" w:rsidRPr="00C619EC">
        <w:rPr>
          <w:rFonts w:ascii="Segoe UI" w:hAnsi="Segoe UI" w:cs="Segoe UI"/>
        </w:rPr>
        <w:t xml:space="preserve"> play</w:t>
      </w:r>
      <w:r w:rsidR="002E7364" w:rsidRPr="00C619EC">
        <w:rPr>
          <w:rFonts w:ascii="Segoe UI" w:hAnsi="Segoe UI" w:cs="Segoe UI"/>
        </w:rPr>
        <w:t>,</w:t>
      </w:r>
      <w:r w:rsidR="002E6574" w:rsidRPr="00C619EC">
        <w:rPr>
          <w:rFonts w:ascii="Segoe UI" w:hAnsi="Segoe UI" w:cs="Segoe UI"/>
        </w:rPr>
        <w:t xml:space="preserve"> as previously discussed</w:t>
      </w:r>
      <w:r w:rsidR="00851282" w:rsidRPr="00C619EC">
        <w:rPr>
          <w:rFonts w:ascii="Segoe UI" w:hAnsi="Segoe UI" w:cs="Segoe UI"/>
        </w:rPr>
        <w:t>.</w:t>
      </w:r>
      <w:r w:rsidR="00430363" w:rsidRPr="00C619EC">
        <w:rPr>
          <w:rFonts w:ascii="Segoe UI" w:hAnsi="Segoe UI" w:cs="Segoe UI"/>
        </w:rPr>
        <w:t xml:space="preserve">  </w:t>
      </w:r>
      <w:r w:rsidR="004075D7" w:rsidRPr="00C619EC">
        <w:rPr>
          <w:rFonts w:ascii="Segoe UI" w:hAnsi="Segoe UI" w:cs="Segoe UI"/>
        </w:rPr>
        <w:t xml:space="preserve">Organisational leadership </w:t>
      </w:r>
      <w:r w:rsidR="00B42DE2" w:rsidRPr="00C619EC">
        <w:rPr>
          <w:rFonts w:ascii="Segoe UI" w:hAnsi="Segoe UI" w:cs="Segoe UI"/>
        </w:rPr>
        <w:t>has</w:t>
      </w:r>
      <w:r w:rsidR="00595EF4" w:rsidRPr="00C619EC">
        <w:rPr>
          <w:rFonts w:ascii="Segoe UI" w:hAnsi="Segoe UI" w:cs="Segoe UI"/>
        </w:rPr>
        <w:t xml:space="preserve"> the power and capacity to </w:t>
      </w:r>
      <w:r w:rsidR="00D60668" w:rsidRPr="00C619EC">
        <w:rPr>
          <w:rFonts w:ascii="Segoe UI" w:hAnsi="Segoe UI" w:cs="Segoe UI"/>
        </w:rPr>
        <w:t>create the foundational components o</w:t>
      </w:r>
      <w:r w:rsidR="00C94A62" w:rsidRPr="00C619EC">
        <w:rPr>
          <w:rFonts w:ascii="Segoe UI" w:hAnsi="Segoe UI" w:cs="Segoe UI"/>
        </w:rPr>
        <w:t>f</w:t>
      </w:r>
      <w:r w:rsidR="00D60668" w:rsidRPr="00C619EC">
        <w:rPr>
          <w:rFonts w:ascii="Segoe UI" w:hAnsi="Segoe UI" w:cs="Segoe UI"/>
        </w:rPr>
        <w:t xml:space="preserve"> a coaching culture </w:t>
      </w:r>
      <w:r w:rsidR="00B42DE2" w:rsidRPr="00C619EC">
        <w:rPr>
          <w:rFonts w:ascii="Segoe UI" w:hAnsi="Segoe UI" w:cs="Segoe UI"/>
        </w:rPr>
        <w:t>through</w:t>
      </w:r>
      <w:r w:rsidR="00C94A62" w:rsidRPr="00C619EC">
        <w:rPr>
          <w:rFonts w:ascii="Segoe UI" w:hAnsi="Segoe UI" w:cs="Segoe UI"/>
        </w:rPr>
        <w:t xml:space="preserve"> </w:t>
      </w:r>
      <w:r w:rsidR="00CA7EEF" w:rsidRPr="00C619EC">
        <w:rPr>
          <w:rFonts w:ascii="Segoe UI" w:hAnsi="Segoe UI" w:cs="Segoe UI"/>
        </w:rPr>
        <w:t>how</w:t>
      </w:r>
      <w:r w:rsidR="00C94A62" w:rsidRPr="00C619EC">
        <w:rPr>
          <w:rFonts w:ascii="Segoe UI" w:hAnsi="Segoe UI" w:cs="Segoe UI"/>
        </w:rPr>
        <w:t xml:space="preserve"> they listen, question</w:t>
      </w:r>
      <w:r w:rsidR="002E7364" w:rsidRPr="00C619EC">
        <w:rPr>
          <w:rFonts w:ascii="Segoe UI" w:hAnsi="Segoe UI" w:cs="Segoe UI"/>
        </w:rPr>
        <w:t>,</w:t>
      </w:r>
      <w:r w:rsidR="00C94A62" w:rsidRPr="00C619EC">
        <w:rPr>
          <w:rFonts w:ascii="Segoe UI" w:hAnsi="Segoe UI" w:cs="Segoe UI"/>
        </w:rPr>
        <w:t xml:space="preserve"> and respond under pressure</w:t>
      </w:r>
      <w:r w:rsidR="006C22AA" w:rsidRPr="00C619EC">
        <w:rPr>
          <w:rFonts w:ascii="Segoe UI" w:hAnsi="Segoe UI" w:cs="Segoe UI"/>
        </w:rPr>
        <w:t xml:space="preserve"> in everyday situations </w:t>
      </w:r>
      <w:r w:rsidR="00615767" w:rsidRPr="00C619EC">
        <w:rPr>
          <w:rFonts w:ascii="Segoe UI" w:hAnsi="Segoe UI" w:cs="Segoe UI"/>
        </w:rPr>
        <w:t>and conversations</w:t>
      </w:r>
      <w:r w:rsidR="00B42DE2" w:rsidRPr="00C619EC">
        <w:rPr>
          <w:rFonts w:ascii="Segoe UI" w:hAnsi="Segoe UI" w:cs="Segoe UI"/>
        </w:rPr>
        <w:t>.</w:t>
      </w:r>
      <w:r w:rsidR="005E326F" w:rsidRPr="00C619EC">
        <w:rPr>
          <w:rFonts w:ascii="Segoe UI" w:hAnsi="Segoe UI" w:cs="Segoe UI"/>
        </w:rPr>
        <w:t xml:space="preserve"> </w:t>
      </w:r>
      <w:r w:rsidR="00B42DE2" w:rsidRPr="00C619EC">
        <w:rPr>
          <w:rFonts w:ascii="Segoe UI" w:hAnsi="Segoe UI" w:cs="Segoe UI"/>
        </w:rPr>
        <w:t>As</w:t>
      </w:r>
      <w:r w:rsidR="002E7364" w:rsidRPr="00C619EC">
        <w:rPr>
          <w:rFonts w:ascii="Segoe UI" w:hAnsi="Segoe UI" w:cs="Segoe UI"/>
        </w:rPr>
        <w:t xml:space="preserve"> leaders</w:t>
      </w:r>
      <w:r w:rsidR="00B42DE2" w:rsidRPr="00C619EC">
        <w:rPr>
          <w:rFonts w:ascii="Segoe UI" w:hAnsi="Segoe UI" w:cs="Segoe UI"/>
        </w:rPr>
        <w:t>,</w:t>
      </w:r>
      <w:r w:rsidR="002E7364" w:rsidRPr="00C619EC">
        <w:rPr>
          <w:rFonts w:ascii="Segoe UI" w:hAnsi="Segoe UI" w:cs="Segoe UI"/>
        </w:rPr>
        <w:t xml:space="preserve"> what they do </w:t>
      </w:r>
      <w:r w:rsidR="00B42DE2" w:rsidRPr="00C619EC">
        <w:rPr>
          <w:rFonts w:ascii="Segoe UI" w:hAnsi="Segoe UI" w:cs="Segoe UI"/>
        </w:rPr>
        <w:t>is</w:t>
      </w:r>
      <w:r w:rsidR="002E7364" w:rsidRPr="00C619EC">
        <w:rPr>
          <w:rFonts w:ascii="Segoe UI" w:hAnsi="Segoe UI" w:cs="Segoe UI"/>
        </w:rPr>
        <w:t xml:space="preserve"> what they say they will do.</w:t>
      </w:r>
    </w:p>
    <w:p w14:paraId="64270C3A" w14:textId="3F985C48" w:rsidR="006147C0" w:rsidRPr="00803D90" w:rsidRDefault="006147C0" w:rsidP="001C4F50">
      <w:pPr>
        <w:pStyle w:val="ListParagraph"/>
        <w:numPr>
          <w:ilvl w:val="1"/>
          <w:numId w:val="12"/>
        </w:numPr>
        <w:spacing w:before="100" w:beforeAutospacing="1" w:after="100" w:afterAutospacing="1" w:line="480" w:lineRule="auto"/>
        <w:outlineLvl w:val="2"/>
        <w:rPr>
          <w:rFonts w:ascii="Segoe UI" w:hAnsi="Segoe UI" w:cs="Segoe UI"/>
          <w:b/>
          <w:bCs/>
        </w:rPr>
      </w:pPr>
      <w:r w:rsidRPr="00803D90">
        <w:rPr>
          <w:rFonts w:ascii="Segoe UI" w:hAnsi="Segoe UI" w:cs="Segoe UI"/>
          <w:b/>
          <w:bCs/>
        </w:rPr>
        <w:t>Relational and Emotional Centred Perspective</w:t>
      </w:r>
    </w:p>
    <w:p w14:paraId="57590CDB" w14:textId="315D62C3" w:rsidR="00026806" w:rsidRPr="00C619EC" w:rsidRDefault="00FC12E8" w:rsidP="00D256FE">
      <w:pPr>
        <w:spacing w:before="100" w:beforeAutospacing="1" w:after="100" w:afterAutospacing="1" w:line="480" w:lineRule="auto"/>
        <w:rPr>
          <w:rFonts w:ascii="Segoe UI" w:hAnsi="Segoe UI" w:cs="Segoe UI"/>
        </w:rPr>
      </w:pPr>
      <w:r w:rsidRPr="00C619EC">
        <w:rPr>
          <w:rFonts w:ascii="Segoe UI" w:hAnsi="Segoe UI" w:cs="Segoe UI"/>
        </w:rPr>
        <w:t xml:space="preserve">Applying the lens </w:t>
      </w:r>
      <w:r w:rsidR="00730DF2" w:rsidRPr="00C619EC">
        <w:rPr>
          <w:rFonts w:ascii="Segoe UI" w:hAnsi="Segoe UI" w:cs="Segoe UI"/>
        </w:rPr>
        <w:t>“</w:t>
      </w:r>
      <w:r w:rsidR="00C17EE2" w:rsidRPr="00C619EC">
        <w:rPr>
          <w:rFonts w:ascii="Segoe UI" w:hAnsi="Segoe UI" w:cs="Segoe UI"/>
        </w:rPr>
        <w:t>We are what we do</w:t>
      </w:r>
      <w:r w:rsidR="00730DF2" w:rsidRPr="00C619EC">
        <w:rPr>
          <w:rFonts w:ascii="Segoe UI" w:hAnsi="Segoe UI" w:cs="Segoe UI"/>
        </w:rPr>
        <w:t xml:space="preserve">” </w:t>
      </w:r>
      <w:r w:rsidR="00C9124C" w:rsidRPr="00C619EC">
        <w:rPr>
          <w:rFonts w:ascii="Segoe UI" w:hAnsi="Segoe UI" w:cs="Segoe UI"/>
        </w:rPr>
        <w:t>to</w:t>
      </w:r>
      <w:r w:rsidR="00077AD9" w:rsidRPr="00C619EC">
        <w:rPr>
          <w:rFonts w:ascii="Segoe UI" w:hAnsi="Segoe UI" w:cs="Segoe UI"/>
        </w:rPr>
        <w:t xml:space="preserve"> our relationships across an organisation </w:t>
      </w:r>
      <w:r w:rsidR="00AC2D14" w:rsidRPr="00C619EC">
        <w:rPr>
          <w:rFonts w:ascii="Segoe UI" w:hAnsi="Segoe UI" w:cs="Segoe UI"/>
        </w:rPr>
        <w:t>can</w:t>
      </w:r>
      <w:r w:rsidR="00593EA7" w:rsidRPr="00C619EC">
        <w:rPr>
          <w:rFonts w:ascii="Segoe UI" w:hAnsi="Segoe UI" w:cs="Segoe UI"/>
        </w:rPr>
        <w:t xml:space="preserve"> </w:t>
      </w:r>
      <w:r w:rsidR="00342ED1" w:rsidRPr="00C619EC">
        <w:rPr>
          <w:rFonts w:ascii="Segoe UI" w:hAnsi="Segoe UI" w:cs="Segoe UI"/>
        </w:rPr>
        <w:t>shift the</w:t>
      </w:r>
      <w:r w:rsidR="00593EA7" w:rsidRPr="00C619EC">
        <w:rPr>
          <w:rFonts w:ascii="Segoe UI" w:hAnsi="Segoe UI" w:cs="Segoe UI"/>
        </w:rPr>
        <w:t xml:space="preserve"> </w:t>
      </w:r>
      <w:r w:rsidR="00AC2D14" w:rsidRPr="00C619EC">
        <w:rPr>
          <w:rFonts w:ascii="Segoe UI" w:hAnsi="Segoe UI" w:cs="Segoe UI"/>
        </w:rPr>
        <w:t>focus</w:t>
      </w:r>
      <w:r w:rsidR="00593EA7" w:rsidRPr="00C619EC">
        <w:rPr>
          <w:rFonts w:ascii="Segoe UI" w:hAnsi="Segoe UI" w:cs="Segoe UI"/>
        </w:rPr>
        <w:t xml:space="preserve"> </w:t>
      </w:r>
      <w:r w:rsidR="001A0B5F" w:rsidRPr="00C619EC">
        <w:rPr>
          <w:rFonts w:ascii="Segoe UI" w:hAnsi="Segoe UI" w:cs="Segoe UI"/>
        </w:rPr>
        <w:t xml:space="preserve">and enable </w:t>
      </w:r>
      <w:r w:rsidR="00790BE2" w:rsidRPr="00C619EC">
        <w:rPr>
          <w:rFonts w:ascii="Segoe UI" w:hAnsi="Segoe UI" w:cs="Segoe UI"/>
        </w:rPr>
        <w:t xml:space="preserve">developmental </w:t>
      </w:r>
      <w:r w:rsidR="00E538BA" w:rsidRPr="00C619EC">
        <w:rPr>
          <w:rFonts w:ascii="Segoe UI" w:hAnsi="Segoe UI" w:cs="Segoe UI"/>
        </w:rPr>
        <w:t>conversations</w:t>
      </w:r>
      <w:r w:rsidR="00790BE2" w:rsidRPr="00C619EC">
        <w:rPr>
          <w:rFonts w:ascii="Segoe UI" w:hAnsi="Segoe UI" w:cs="Segoe UI"/>
        </w:rPr>
        <w:t xml:space="preserve"> at all levels</w:t>
      </w:r>
      <w:r w:rsidR="007026FC" w:rsidRPr="00C619EC">
        <w:rPr>
          <w:rFonts w:ascii="Segoe UI" w:hAnsi="Segoe UI" w:cs="Segoe UI"/>
        </w:rPr>
        <w:t xml:space="preserve"> and in all directions</w:t>
      </w:r>
      <w:r w:rsidR="00790BE2" w:rsidRPr="00C619EC">
        <w:rPr>
          <w:rFonts w:ascii="Segoe UI" w:hAnsi="Segoe UI" w:cs="Segoe UI"/>
        </w:rPr>
        <w:t>. (Boysen et al., 2021)</w:t>
      </w:r>
      <w:r w:rsidR="007026FC" w:rsidRPr="00C619EC">
        <w:rPr>
          <w:rFonts w:ascii="Segoe UI" w:hAnsi="Segoe UI" w:cs="Segoe UI"/>
        </w:rPr>
        <w:t xml:space="preserve">. </w:t>
      </w:r>
      <w:r w:rsidR="00790BE2" w:rsidRPr="00C619EC">
        <w:rPr>
          <w:rFonts w:ascii="Segoe UI" w:hAnsi="Segoe UI" w:cs="Segoe UI"/>
        </w:rPr>
        <w:t xml:space="preserve">One aspect that </w:t>
      </w:r>
      <w:r w:rsidR="00AC2D14" w:rsidRPr="00C619EC">
        <w:rPr>
          <w:rFonts w:ascii="Segoe UI" w:hAnsi="Segoe UI" w:cs="Segoe UI"/>
        </w:rPr>
        <w:t>has remained</w:t>
      </w:r>
      <w:r w:rsidR="00790BE2" w:rsidRPr="00C619EC">
        <w:rPr>
          <w:rFonts w:ascii="Segoe UI" w:hAnsi="Segoe UI" w:cs="Segoe UI"/>
        </w:rPr>
        <w:t xml:space="preserve"> surprisingly absent from most discussions </w:t>
      </w:r>
      <w:r w:rsidR="00DF0846" w:rsidRPr="00C619EC">
        <w:rPr>
          <w:rFonts w:ascii="Segoe UI" w:hAnsi="Segoe UI" w:cs="Segoe UI"/>
        </w:rPr>
        <w:t xml:space="preserve">is the possibility </w:t>
      </w:r>
      <w:r w:rsidR="0090099C" w:rsidRPr="00C619EC">
        <w:rPr>
          <w:rFonts w:ascii="Segoe UI" w:hAnsi="Segoe UI" w:cs="Segoe UI"/>
        </w:rPr>
        <w:t xml:space="preserve">of </w:t>
      </w:r>
      <w:r w:rsidR="008B25F5" w:rsidRPr="00C619EC">
        <w:rPr>
          <w:rFonts w:ascii="Segoe UI" w:hAnsi="Segoe UI" w:cs="Segoe UI"/>
        </w:rPr>
        <w:t>non-manager</w:t>
      </w:r>
      <w:r w:rsidR="00AC2D14" w:rsidRPr="00C619EC">
        <w:rPr>
          <w:rFonts w:ascii="Segoe UI" w:hAnsi="Segoe UI" w:cs="Segoe UI"/>
        </w:rPr>
        <w:t>-</w:t>
      </w:r>
      <w:r w:rsidR="0090099C" w:rsidRPr="00C619EC">
        <w:rPr>
          <w:rFonts w:ascii="Segoe UI" w:hAnsi="Segoe UI" w:cs="Segoe UI"/>
        </w:rPr>
        <w:t xml:space="preserve"> or </w:t>
      </w:r>
      <w:r w:rsidR="00A333E9" w:rsidRPr="00C619EC">
        <w:rPr>
          <w:rFonts w:ascii="Segoe UI" w:hAnsi="Segoe UI" w:cs="Segoe UI"/>
        </w:rPr>
        <w:t>non-leader-centric</w:t>
      </w:r>
      <w:r w:rsidR="008B25F5" w:rsidRPr="00C619EC">
        <w:rPr>
          <w:rFonts w:ascii="Segoe UI" w:hAnsi="Segoe UI" w:cs="Segoe UI"/>
        </w:rPr>
        <w:t xml:space="preserve"> coaching</w:t>
      </w:r>
      <w:r w:rsidR="00A333E9" w:rsidRPr="00C619EC">
        <w:rPr>
          <w:rFonts w:ascii="Segoe UI" w:hAnsi="Segoe UI" w:cs="Segoe UI"/>
        </w:rPr>
        <w:t xml:space="preserve"> until now.</w:t>
      </w:r>
      <w:r w:rsidR="00714C16" w:rsidRPr="00C619EC">
        <w:rPr>
          <w:rFonts w:ascii="Segoe UI" w:hAnsi="Segoe UI" w:cs="Segoe UI"/>
        </w:rPr>
        <w:t xml:space="preserve"> </w:t>
      </w:r>
      <w:r w:rsidR="00A35F7F" w:rsidRPr="00C619EC">
        <w:rPr>
          <w:rFonts w:ascii="Segoe UI" w:hAnsi="Segoe UI" w:cs="Segoe UI"/>
        </w:rPr>
        <w:t>Boysen</w:t>
      </w:r>
      <w:r w:rsidR="00607406" w:rsidRPr="00C619EC">
        <w:rPr>
          <w:rFonts w:ascii="Segoe UI" w:hAnsi="Segoe UI" w:cs="Segoe UI"/>
        </w:rPr>
        <w:t xml:space="preserve"> et al. (2021) </w:t>
      </w:r>
      <w:r w:rsidR="004F3590" w:rsidRPr="00C619EC">
        <w:rPr>
          <w:rFonts w:ascii="Segoe UI" w:hAnsi="Segoe UI" w:cs="Segoe UI"/>
        </w:rPr>
        <w:t>emphasise</w:t>
      </w:r>
      <w:r w:rsidR="008D255C" w:rsidRPr="00C619EC">
        <w:rPr>
          <w:rFonts w:ascii="Segoe UI" w:hAnsi="Segoe UI" w:cs="Segoe UI"/>
        </w:rPr>
        <w:t xml:space="preserve"> </w:t>
      </w:r>
      <w:r w:rsidR="004F3590" w:rsidRPr="00C619EC">
        <w:rPr>
          <w:rFonts w:ascii="Segoe UI" w:hAnsi="Segoe UI" w:cs="Segoe UI"/>
        </w:rPr>
        <w:t xml:space="preserve">that </w:t>
      </w:r>
      <w:r w:rsidR="008D255C" w:rsidRPr="00C619EC">
        <w:rPr>
          <w:rFonts w:ascii="Segoe UI" w:hAnsi="Segoe UI" w:cs="Segoe UI"/>
        </w:rPr>
        <w:t xml:space="preserve">development conversations </w:t>
      </w:r>
      <w:r w:rsidR="003E380C" w:rsidRPr="00C619EC">
        <w:rPr>
          <w:rFonts w:ascii="Segoe UI" w:hAnsi="Segoe UI" w:cs="Segoe UI"/>
        </w:rPr>
        <w:t xml:space="preserve">at all levels within an organisation </w:t>
      </w:r>
      <w:r w:rsidR="004F3590" w:rsidRPr="00C619EC">
        <w:rPr>
          <w:rFonts w:ascii="Segoe UI" w:hAnsi="Segoe UI" w:cs="Segoe UI"/>
        </w:rPr>
        <w:t>appears</w:t>
      </w:r>
      <w:r w:rsidR="00E621DB" w:rsidRPr="00C619EC">
        <w:rPr>
          <w:rFonts w:ascii="Segoe UI" w:hAnsi="Segoe UI" w:cs="Segoe UI"/>
        </w:rPr>
        <w:t xml:space="preserve"> to be a turning point and a mindset shift </w:t>
      </w:r>
      <w:r w:rsidR="00E93B77" w:rsidRPr="00C619EC">
        <w:rPr>
          <w:rFonts w:ascii="Segoe UI" w:hAnsi="Segoe UI" w:cs="Segoe UI"/>
        </w:rPr>
        <w:t>in the evolutionary journey of the concept of a coaching culture</w:t>
      </w:r>
      <w:r w:rsidR="00304558" w:rsidRPr="00C619EC">
        <w:rPr>
          <w:rFonts w:ascii="Segoe UI" w:hAnsi="Segoe UI" w:cs="Segoe UI"/>
        </w:rPr>
        <w:t xml:space="preserve">. </w:t>
      </w:r>
      <w:r w:rsidR="002215BF" w:rsidRPr="00C619EC">
        <w:rPr>
          <w:rFonts w:ascii="Segoe UI" w:hAnsi="Segoe UI" w:cs="Segoe UI"/>
        </w:rPr>
        <w:t>Huning et al. (2015)</w:t>
      </w:r>
      <w:r w:rsidR="004F3590" w:rsidRPr="00C619EC">
        <w:rPr>
          <w:rFonts w:ascii="Segoe UI" w:hAnsi="Segoe UI" w:cs="Segoe UI"/>
        </w:rPr>
        <w:t>,</w:t>
      </w:r>
      <w:r w:rsidR="002215BF" w:rsidRPr="00C619EC">
        <w:rPr>
          <w:rFonts w:ascii="Segoe UI" w:hAnsi="Segoe UI" w:cs="Segoe UI"/>
        </w:rPr>
        <w:t xml:space="preserve"> </w:t>
      </w:r>
      <w:r w:rsidR="002E382C" w:rsidRPr="00C619EC">
        <w:rPr>
          <w:rFonts w:ascii="Segoe UI" w:hAnsi="Segoe UI" w:cs="Segoe UI"/>
        </w:rPr>
        <w:t xml:space="preserve">who </w:t>
      </w:r>
      <w:r w:rsidR="004F3590" w:rsidRPr="00C619EC">
        <w:rPr>
          <w:rFonts w:ascii="Segoe UI" w:hAnsi="Segoe UI" w:cs="Segoe UI"/>
        </w:rPr>
        <w:t>are</w:t>
      </w:r>
      <w:r w:rsidR="002E382C" w:rsidRPr="00C619EC">
        <w:rPr>
          <w:rFonts w:ascii="Segoe UI" w:hAnsi="Segoe UI" w:cs="Segoe UI"/>
        </w:rPr>
        <w:t xml:space="preserve"> </w:t>
      </w:r>
      <w:r w:rsidR="00F71BFD" w:rsidRPr="00C619EC">
        <w:rPr>
          <w:rFonts w:ascii="Segoe UI" w:hAnsi="Segoe UI" w:cs="Segoe UI"/>
        </w:rPr>
        <w:t xml:space="preserve">also </w:t>
      </w:r>
      <w:r w:rsidR="005D70D5" w:rsidRPr="00C619EC">
        <w:rPr>
          <w:rFonts w:ascii="Segoe UI" w:hAnsi="Segoe UI" w:cs="Segoe UI"/>
        </w:rPr>
        <w:t xml:space="preserve">referenced and </w:t>
      </w:r>
      <w:r w:rsidR="002E382C" w:rsidRPr="00C619EC">
        <w:rPr>
          <w:rFonts w:ascii="Segoe UI" w:hAnsi="Segoe UI" w:cs="Segoe UI"/>
        </w:rPr>
        <w:t>drawn upon in Kapoutzis et al.</w:t>
      </w:r>
      <w:r w:rsidR="005D70D5" w:rsidRPr="00C619EC">
        <w:rPr>
          <w:rFonts w:ascii="Segoe UI" w:hAnsi="Segoe UI" w:cs="Segoe UI"/>
        </w:rPr>
        <w:t xml:space="preserve"> (2024)</w:t>
      </w:r>
      <w:r w:rsidR="00672A72" w:rsidRPr="00C619EC">
        <w:rPr>
          <w:rFonts w:ascii="Segoe UI" w:hAnsi="Segoe UI" w:cs="Segoe UI"/>
        </w:rPr>
        <w:t>, share</w:t>
      </w:r>
      <w:r w:rsidR="00D201B5" w:rsidRPr="00C619EC">
        <w:rPr>
          <w:rFonts w:ascii="Segoe UI" w:hAnsi="Segoe UI" w:cs="Segoe UI"/>
        </w:rPr>
        <w:t xml:space="preserve"> the idea</w:t>
      </w:r>
      <w:r w:rsidR="008D19E1" w:rsidRPr="00C619EC">
        <w:rPr>
          <w:rFonts w:ascii="Segoe UI" w:hAnsi="Segoe UI" w:cs="Segoe UI"/>
        </w:rPr>
        <w:t xml:space="preserve"> that “Organisational culture is shaped as much by informal social networks as by formal roles, leadership intent, or HR-led interventions” (Huning et al., 2015)</w:t>
      </w:r>
      <w:r w:rsidR="00026806" w:rsidRPr="00C619EC">
        <w:rPr>
          <w:rFonts w:ascii="Segoe UI" w:hAnsi="Segoe UI" w:cs="Segoe UI"/>
        </w:rPr>
        <w:t>. This</w:t>
      </w:r>
      <w:r w:rsidR="00672A72" w:rsidRPr="00C619EC">
        <w:rPr>
          <w:rFonts w:ascii="Segoe UI" w:hAnsi="Segoe UI" w:cs="Segoe UI"/>
        </w:rPr>
        <w:t>,</w:t>
      </w:r>
      <w:r w:rsidR="00026806" w:rsidRPr="00C619EC">
        <w:rPr>
          <w:rFonts w:ascii="Segoe UI" w:hAnsi="Segoe UI" w:cs="Segoe UI"/>
        </w:rPr>
        <w:t xml:space="preserve"> </w:t>
      </w:r>
      <w:r w:rsidR="001C4F50" w:rsidRPr="00C619EC">
        <w:rPr>
          <w:rFonts w:ascii="Segoe UI" w:hAnsi="Segoe UI" w:cs="Segoe UI"/>
        </w:rPr>
        <w:t>by implication</w:t>
      </w:r>
      <w:r w:rsidR="00672A72" w:rsidRPr="00C619EC">
        <w:rPr>
          <w:rFonts w:ascii="Segoe UI" w:hAnsi="Segoe UI" w:cs="Segoe UI"/>
        </w:rPr>
        <w:t>,</w:t>
      </w:r>
      <w:r w:rsidR="001C4F50" w:rsidRPr="00C619EC">
        <w:rPr>
          <w:rFonts w:ascii="Segoe UI" w:hAnsi="Segoe UI" w:cs="Segoe UI"/>
        </w:rPr>
        <w:t xml:space="preserve"> </w:t>
      </w:r>
      <w:r w:rsidR="00672A72" w:rsidRPr="00C619EC">
        <w:rPr>
          <w:rFonts w:ascii="Segoe UI" w:hAnsi="Segoe UI" w:cs="Segoe UI"/>
        </w:rPr>
        <w:t>suggests</w:t>
      </w:r>
      <w:r w:rsidR="00712D01" w:rsidRPr="00C619EC">
        <w:rPr>
          <w:rFonts w:ascii="Segoe UI" w:hAnsi="Segoe UI" w:cs="Segoe UI"/>
        </w:rPr>
        <w:t xml:space="preserve"> that c</w:t>
      </w:r>
      <w:r w:rsidR="00026806" w:rsidRPr="00C619EC">
        <w:rPr>
          <w:rFonts w:ascii="Segoe UI" w:hAnsi="Segoe UI" w:cs="Segoe UI"/>
        </w:rPr>
        <w:t>oaching cultures cannot be engineered solely through leadership behaviour</w:t>
      </w:r>
      <w:r w:rsidR="00712D01" w:rsidRPr="00C619EC">
        <w:rPr>
          <w:rFonts w:ascii="Segoe UI" w:hAnsi="Segoe UI" w:cs="Segoe UI"/>
        </w:rPr>
        <w:t xml:space="preserve">, coaching </w:t>
      </w:r>
      <w:r w:rsidR="00026806" w:rsidRPr="00C619EC">
        <w:rPr>
          <w:rFonts w:ascii="Segoe UI" w:hAnsi="Segoe UI" w:cs="Segoe UI"/>
        </w:rPr>
        <w:t>training</w:t>
      </w:r>
      <w:r w:rsidR="00672A72" w:rsidRPr="00C619EC">
        <w:rPr>
          <w:rFonts w:ascii="Segoe UI" w:hAnsi="Segoe UI" w:cs="Segoe UI"/>
        </w:rPr>
        <w:t>,</w:t>
      </w:r>
      <w:r w:rsidR="00712D01" w:rsidRPr="00C619EC">
        <w:rPr>
          <w:rFonts w:ascii="Segoe UI" w:hAnsi="Segoe UI" w:cs="Segoe UI"/>
        </w:rPr>
        <w:t xml:space="preserve"> </w:t>
      </w:r>
      <w:r w:rsidR="004A72C2" w:rsidRPr="00C619EC">
        <w:rPr>
          <w:rFonts w:ascii="Segoe UI" w:hAnsi="Segoe UI" w:cs="Segoe UI"/>
        </w:rPr>
        <w:t xml:space="preserve">or organisational </w:t>
      </w:r>
      <w:r w:rsidR="00672A72" w:rsidRPr="00C619EC">
        <w:rPr>
          <w:rFonts w:ascii="Segoe UI" w:hAnsi="Segoe UI" w:cs="Segoe UI"/>
        </w:rPr>
        <w:t>processes</w:t>
      </w:r>
      <w:r w:rsidR="004A72C2" w:rsidRPr="00C619EC">
        <w:rPr>
          <w:rFonts w:ascii="Segoe UI" w:hAnsi="Segoe UI" w:cs="Segoe UI"/>
        </w:rPr>
        <w:t>. But requires i</w:t>
      </w:r>
      <w:r w:rsidR="00026806" w:rsidRPr="00C619EC">
        <w:rPr>
          <w:rFonts w:ascii="Segoe UI" w:hAnsi="Segoe UI" w:cs="Segoe UI"/>
        </w:rPr>
        <w:t xml:space="preserve">nformal interactions, peer influence, and unofficial networks play a decisive role in </w:t>
      </w:r>
      <w:r w:rsidR="00672A72" w:rsidRPr="00C619EC">
        <w:rPr>
          <w:rFonts w:ascii="Segoe UI" w:hAnsi="Segoe UI" w:cs="Segoe UI"/>
        </w:rPr>
        <w:t xml:space="preserve">the </w:t>
      </w:r>
      <w:r w:rsidR="004A72C2" w:rsidRPr="00C619EC">
        <w:rPr>
          <w:rFonts w:ascii="Segoe UI" w:hAnsi="Segoe UI" w:cs="Segoe UI"/>
        </w:rPr>
        <w:t xml:space="preserve">creation of </w:t>
      </w:r>
      <w:r w:rsidR="006B37FD" w:rsidRPr="00C619EC">
        <w:rPr>
          <w:rFonts w:ascii="Segoe UI" w:hAnsi="Segoe UI" w:cs="Segoe UI"/>
        </w:rPr>
        <w:t xml:space="preserve">an organisational coaching </w:t>
      </w:r>
      <w:r w:rsidR="00672A72" w:rsidRPr="00C619EC">
        <w:rPr>
          <w:rFonts w:ascii="Segoe UI" w:hAnsi="Segoe UI" w:cs="Segoe UI"/>
        </w:rPr>
        <w:t>culture</w:t>
      </w:r>
      <w:r w:rsidR="006B37FD" w:rsidRPr="00C619EC">
        <w:rPr>
          <w:rFonts w:ascii="Segoe UI" w:hAnsi="Segoe UI" w:cs="Segoe UI"/>
        </w:rPr>
        <w:t>. Therefore</w:t>
      </w:r>
      <w:r w:rsidR="00672A72" w:rsidRPr="00C619EC">
        <w:rPr>
          <w:rFonts w:ascii="Segoe UI" w:hAnsi="Segoe UI" w:cs="Segoe UI"/>
        </w:rPr>
        <w:t>,</w:t>
      </w:r>
      <w:r w:rsidR="006B37FD" w:rsidRPr="00C619EC">
        <w:rPr>
          <w:rFonts w:ascii="Segoe UI" w:hAnsi="Segoe UI" w:cs="Segoe UI"/>
        </w:rPr>
        <w:t xml:space="preserve"> the </w:t>
      </w:r>
      <w:r w:rsidR="00026806" w:rsidRPr="00C619EC">
        <w:rPr>
          <w:rFonts w:ascii="Segoe UI" w:hAnsi="Segoe UI" w:cs="Segoe UI"/>
        </w:rPr>
        <w:t>emergence</w:t>
      </w:r>
      <w:r w:rsidR="006B37FD" w:rsidRPr="00C619EC">
        <w:rPr>
          <w:rFonts w:ascii="Segoe UI" w:hAnsi="Segoe UI" w:cs="Segoe UI"/>
        </w:rPr>
        <w:t xml:space="preserve"> of an</w:t>
      </w:r>
      <w:r w:rsidR="00AC2D14" w:rsidRPr="00C619EC">
        <w:rPr>
          <w:rFonts w:ascii="Segoe UI" w:hAnsi="Segoe UI" w:cs="Segoe UI"/>
        </w:rPr>
        <w:t xml:space="preserve"> organisational coaching</w:t>
      </w:r>
      <w:r w:rsidR="00026806" w:rsidRPr="00C619EC">
        <w:rPr>
          <w:rFonts w:ascii="Segoe UI" w:hAnsi="Segoe UI" w:cs="Segoe UI"/>
        </w:rPr>
        <w:t xml:space="preserve"> culture should be understood as a complex adaptive system </w:t>
      </w:r>
      <w:r w:rsidR="00956440" w:rsidRPr="00C619EC">
        <w:rPr>
          <w:rFonts w:ascii="Segoe UI" w:hAnsi="Segoe UI" w:cs="Segoe UI"/>
        </w:rPr>
        <w:t>rather than</w:t>
      </w:r>
      <w:r w:rsidR="00026806" w:rsidRPr="00C619EC">
        <w:rPr>
          <w:rFonts w:ascii="Segoe UI" w:hAnsi="Segoe UI" w:cs="Segoe UI"/>
        </w:rPr>
        <w:t xml:space="preserve"> a</w:t>
      </w:r>
      <w:r w:rsidR="00956440" w:rsidRPr="00C619EC">
        <w:rPr>
          <w:rFonts w:ascii="Segoe UI" w:hAnsi="Segoe UI" w:cs="Segoe UI"/>
        </w:rPr>
        <w:t>s a product of a series of</w:t>
      </w:r>
      <w:r w:rsidR="00026806" w:rsidRPr="00C619EC">
        <w:rPr>
          <w:rFonts w:ascii="Segoe UI" w:hAnsi="Segoe UI" w:cs="Segoe UI"/>
        </w:rPr>
        <w:t xml:space="preserve"> </w:t>
      </w:r>
      <w:r w:rsidR="002A1AE4" w:rsidRPr="00C619EC">
        <w:rPr>
          <w:rFonts w:ascii="Segoe UI" w:hAnsi="Segoe UI" w:cs="Segoe UI"/>
        </w:rPr>
        <w:t xml:space="preserve">aggregated </w:t>
      </w:r>
      <w:r w:rsidR="00026806" w:rsidRPr="00C619EC">
        <w:rPr>
          <w:rFonts w:ascii="Segoe UI" w:hAnsi="Segoe UI" w:cs="Segoe UI"/>
        </w:rPr>
        <w:t>linear intervention</w:t>
      </w:r>
      <w:r w:rsidR="00AA20B7" w:rsidRPr="00C619EC">
        <w:rPr>
          <w:rFonts w:ascii="Segoe UI" w:hAnsi="Segoe UI" w:cs="Segoe UI"/>
        </w:rPr>
        <w:t>s</w:t>
      </w:r>
      <w:r w:rsidR="00AC2D14" w:rsidRPr="00C619EC">
        <w:rPr>
          <w:rFonts w:ascii="Segoe UI" w:hAnsi="Segoe UI" w:cs="Segoe UI"/>
        </w:rPr>
        <w:t xml:space="preserve">. </w:t>
      </w:r>
      <w:r w:rsidR="00771BDB" w:rsidRPr="00C619EC">
        <w:rPr>
          <w:rFonts w:ascii="Segoe UI" w:hAnsi="Segoe UI" w:cs="Segoe UI"/>
        </w:rPr>
        <w:t>Boysen</w:t>
      </w:r>
      <w:r w:rsidR="00CE2A08" w:rsidRPr="00C619EC">
        <w:rPr>
          <w:rFonts w:ascii="Segoe UI" w:hAnsi="Segoe UI" w:cs="Segoe UI"/>
        </w:rPr>
        <w:t xml:space="preserve">’s </w:t>
      </w:r>
      <w:r w:rsidR="00E84902" w:rsidRPr="00C619EC">
        <w:rPr>
          <w:rFonts w:ascii="Segoe UI" w:hAnsi="Segoe UI" w:cs="Segoe UI"/>
        </w:rPr>
        <w:lastRenderedPageBreak/>
        <w:t>(2021)</w:t>
      </w:r>
      <w:r w:rsidR="00771BDB" w:rsidRPr="00C619EC">
        <w:rPr>
          <w:rFonts w:ascii="Segoe UI" w:hAnsi="Segoe UI" w:cs="Segoe UI"/>
        </w:rPr>
        <w:t xml:space="preserve"> study of a non-profit organisation, for example, highlights compassion, groundedness and interpersonal maturity as cultural markers. This moves the field beyond skill-based descriptions toward a more humanistic understanding of how coaching cultures feel to employees.</w:t>
      </w:r>
    </w:p>
    <w:p w14:paraId="17633084" w14:textId="6B237F87" w:rsidR="00AF7245" w:rsidRPr="00803D90" w:rsidRDefault="00AF7245" w:rsidP="00AF7245">
      <w:pPr>
        <w:pStyle w:val="ListParagraph"/>
        <w:numPr>
          <w:ilvl w:val="1"/>
          <w:numId w:val="12"/>
        </w:numPr>
        <w:spacing w:before="100" w:beforeAutospacing="1" w:after="100" w:afterAutospacing="1" w:line="480" w:lineRule="auto"/>
        <w:outlineLvl w:val="2"/>
        <w:rPr>
          <w:rFonts w:ascii="Segoe UI" w:hAnsi="Segoe UI" w:cs="Segoe UI"/>
          <w:b/>
          <w:bCs/>
        </w:rPr>
      </w:pPr>
      <w:r w:rsidRPr="00803D90">
        <w:rPr>
          <w:rFonts w:ascii="Segoe UI" w:hAnsi="Segoe UI" w:cs="Segoe UI"/>
          <w:b/>
          <w:bCs/>
        </w:rPr>
        <w:t>Synthesis and Tensions</w:t>
      </w:r>
    </w:p>
    <w:p w14:paraId="147CB75B" w14:textId="7744ED69" w:rsidR="00821E97" w:rsidRPr="00C619EC" w:rsidRDefault="00991A7D" w:rsidP="00B12D30">
      <w:pPr>
        <w:spacing w:before="100" w:beforeAutospacing="1" w:after="100" w:afterAutospacing="1" w:line="480" w:lineRule="auto"/>
        <w:rPr>
          <w:rFonts w:ascii="Segoe UI" w:hAnsi="Segoe UI" w:cs="Segoe UI"/>
        </w:rPr>
      </w:pPr>
      <w:r w:rsidRPr="00C619EC">
        <w:rPr>
          <w:rFonts w:ascii="Segoe UI" w:hAnsi="Segoe UI" w:cs="Segoe UI"/>
        </w:rPr>
        <w:t xml:space="preserve">Considering </w:t>
      </w:r>
      <w:proofErr w:type="gramStart"/>
      <w:r w:rsidRPr="00C619EC">
        <w:rPr>
          <w:rFonts w:ascii="Segoe UI" w:hAnsi="Segoe UI" w:cs="Segoe UI"/>
        </w:rPr>
        <w:t>all of</w:t>
      </w:r>
      <w:proofErr w:type="gramEnd"/>
      <w:r w:rsidRPr="00C619EC">
        <w:rPr>
          <w:rFonts w:ascii="Segoe UI" w:hAnsi="Segoe UI" w:cs="Segoe UI"/>
        </w:rPr>
        <w:t xml:space="preserve"> these </w:t>
      </w:r>
      <w:r w:rsidR="005C7C3F" w:rsidRPr="00C619EC">
        <w:rPr>
          <w:rFonts w:ascii="Segoe UI" w:hAnsi="Segoe UI" w:cs="Segoe UI"/>
        </w:rPr>
        <w:t>perspectives</w:t>
      </w:r>
      <w:r w:rsidR="004D5AA6" w:rsidRPr="00C619EC">
        <w:rPr>
          <w:rFonts w:ascii="Segoe UI" w:hAnsi="Segoe UI" w:cs="Segoe UI"/>
        </w:rPr>
        <w:t xml:space="preserve"> together</w:t>
      </w:r>
      <w:r w:rsidR="00414561" w:rsidRPr="00C619EC">
        <w:rPr>
          <w:rFonts w:ascii="Segoe UI" w:hAnsi="Segoe UI" w:cs="Segoe UI"/>
        </w:rPr>
        <w:t>,</w:t>
      </w:r>
      <w:r w:rsidR="003E69F7" w:rsidRPr="00C619EC">
        <w:rPr>
          <w:rFonts w:ascii="Segoe UI" w:hAnsi="Segoe UI" w:cs="Segoe UI"/>
        </w:rPr>
        <w:t xml:space="preserve"> they reveal that the concept of a coaching culture</w:t>
      </w:r>
      <w:r w:rsidR="00414561" w:rsidRPr="00C619EC">
        <w:rPr>
          <w:rFonts w:ascii="Segoe UI" w:hAnsi="Segoe UI" w:cs="Segoe UI"/>
        </w:rPr>
        <w:t xml:space="preserve"> </w:t>
      </w:r>
      <w:r w:rsidR="00E04367" w:rsidRPr="00C619EC">
        <w:rPr>
          <w:rFonts w:ascii="Segoe UI" w:hAnsi="Segoe UI" w:cs="Segoe UI"/>
        </w:rPr>
        <w:t xml:space="preserve">can be potentially understood </w:t>
      </w:r>
      <w:r w:rsidR="007938FA" w:rsidRPr="00C619EC">
        <w:rPr>
          <w:rFonts w:ascii="Segoe UI" w:hAnsi="Segoe UI" w:cs="Segoe UI"/>
        </w:rPr>
        <w:t>as a complex adaptive sy</w:t>
      </w:r>
      <w:r w:rsidR="00F31205" w:rsidRPr="00C619EC">
        <w:rPr>
          <w:rFonts w:ascii="Segoe UI" w:hAnsi="Segoe UI" w:cs="Segoe UI"/>
        </w:rPr>
        <w:t>s</w:t>
      </w:r>
      <w:r w:rsidR="007938FA" w:rsidRPr="00C619EC">
        <w:rPr>
          <w:rFonts w:ascii="Segoe UI" w:hAnsi="Segoe UI" w:cs="Segoe UI"/>
        </w:rPr>
        <w:t>tem</w:t>
      </w:r>
      <w:r w:rsidR="00F31205" w:rsidRPr="00C619EC">
        <w:rPr>
          <w:rFonts w:ascii="Segoe UI" w:hAnsi="Segoe UI" w:cs="Segoe UI"/>
        </w:rPr>
        <w:t xml:space="preserve">. </w:t>
      </w:r>
      <w:r w:rsidR="00E24B55" w:rsidRPr="00C619EC">
        <w:rPr>
          <w:rFonts w:ascii="Segoe UI" w:hAnsi="Segoe UI" w:cs="Segoe UI"/>
        </w:rPr>
        <w:t xml:space="preserve">It may be easier to </w:t>
      </w:r>
      <w:r w:rsidR="009E6CDE" w:rsidRPr="00C619EC">
        <w:rPr>
          <w:rFonts w:ascii="Segoe UI" w:hAnsi="Segoe UI" w:cs="Segoe UI"/>
        </w:rPr>
        <w:t>conceive</w:t>
      </w:r>
      <w:r w:rsidR="00E24B55" w:rsidRPr="00C619EC">
        <w:rPr>
          <w:rFonts w:ascii="Segoe UI" w:hAnsi="Segoe UI" w:cs="Segoe UI"/>
        </w:rPr>
        <w:t xml:space="preserve"> of it within </w:t>
      </w:r>
      <w:r w:rsidR="009E6CDE" w:rsidRPr="00C619EC">
        <w:rPr>
          <w:rFonts w:ascii="Segoe UI" w:hAnsi="Segoe UI" w:cs="Segoe UI"/>
        </w:rPr>
        <w:t xml:space="preserve">the intellectual framework of a metaphor </w:t>
      </w:r>
      <w:r w:rsidR="00AD7C48" w:rsidRPr="00C619EC">
        <w:rPr>
          <w:rFonts w:ascii="Segoe UI" w:hAnsi="Segoe UI" w:cs="Segoe UI"/>
        </w:rPr>
        <w:t>(Morgan</w:t>
      </w:r>
      <w:r w:rsidR="004D7904" w:rsidRPr="00C619EC">
        <w:rPr>
          <w:rFonts w:ascii="Segoe UI" w:hAnsi="Segoe UI" w:cs="Segoe UI"/>
        </w:rPr>
        <w:t>, 1986)</w:t>
      </w:r>
      <w:r w:rsidR="00572004" w:rsidRPr="00C619EC">
        <w:rPr>
          <w:rFonts w:ascii="Segoe UI" w:hAnsi="Segoe UI" w:cs="Segoe UI"/>
        </w:rPr>
        <w:t>,</w:t>
      </w:r>
      <w:r w:rsidR="004D7904" w:rsidRPr="00C619EC">
        <w:rPr>
          <w:rFonts w:ascii="Segoe UI" w:hAnsi="Segoe UI" w:cs="Segoe UI"/>
        </w:rPr>
        <w:t xml:space="preserve"> </w:t>
      </w:r>
      <w:r w:rsidR="00121C12" w:rsidRPr="00C619EC">
        <w:rPr>
          <w:rFonts w:ascii="Segoe UI" w:hAnsi="Segoe UI" w:cs="Segoe UI"/>
        </w:rPr>
        <w:t>a living</w:t>
      </w:r>
      <w:r w:rsidR="00572004" w:rsidRPr="00C619EC">
        <w:rPr>
          <w:rFonts w:ascii="Segoe UI" w:hAnsi="Segoe UI" w:cs="Segoe UI"/>
        </w:rPr>
        <w:t>,</w:t>
      </w:r>
      <w:r w:rsidR="00121C12" w:rsidRPr="00C619EC">
        <w:rPr>
          <w:rFonts w:ascii="Segoe UI" w:hAnsi="Segoe UI" w:cs="Segoe UI"/>
        </w:rPr>
        <w:t xml:space="preserve"> breathing organism</w:t>
      </w:r>
      <w:r w:rsidR="001C5650" w:rsidRPr="00C619EC">
        <w:rPr>
          <w:rFonts w:ascii="Segoe UI" w:hAnsi="Segoe UI" w:cs="Segoe UI"/>
        </w:rPr>
        <w:t xml:space="preserve"> with its own accepted behaviours, relationships</w:t>
      </w:r>
      <w:r w:rsidR="001B461D" w:rsidRPr="00C619EC">
        <w:rPr>
          <w:rFonts w:ascii="Segoe UI" w:hAnsi="Segoe UI" w:cs="Segoe UI"/>
        </w:rPr>
        <w:t xml:space="preserve">, psychology, values, structure, artefacts </w:t>
      </w:r>
      <w:r w:rsidR="00572004" w:rsidRPr="00C619EC">
        <w:rPr>
          <w:rFonts w:ascii="Segoe UI" w:hAnsi="Segoe UI" w:cs="Segoe UI"/>
        </w:rPr>
        <w:t>and developmental needs.</w:t>
      </w:r>
      <w:r w:rsidR="00652C7B" w:rsidRPr="00C619EC">
        <w:rPr>
          <w:rFonts w:ascii="Segoe UI" w:hAnsi="Segoe UI" w:cs="Segoe UI"/>
        </w:rPr>
        <w:t xml:space="preserve"> </w:t>
      </w:r>
      <w:r w:rsidR="00127041" w:rsidRPr="00C619EC">
        <w:rPr>
          <w:rFonts w:ascii="Segoe UI" w:hAnsi="Segoe UI" w:cs="Segoe UI"/>
        </w:rPr>
        <w:t xml:space="preserve">Whilst </w:t>
      </w:r>
      <w:r w:rsidR="00423F19" w:rsidRPr="00C619EC">
        <w:rPr>
          <w:rFonts w:ascii="Segoe UI" w:hAnsi="Segoe UI" w:cs="Segoe UI"/>
        </w:rPr>
        <w:t xml:space="preserve">there is </w:t>
      </w:r>
      <w:r w:rsidR="00423F19" w:rsidRPr="00C619EC">
        <w:rPr>
          <w:rFonts w:ascii="Segoe UI" w:hAnsi="Segoe UI" w:cs="Segoe UI"/>
          <w:i/>
          <w:iCs/>
        </w:rPr>
        <w:t>“no clear shared definition”</w:t>
      </w:r>
      <w:r w:rsidR="00423F19" w:rsidRPr="00C619EC">
        <w:rPr>
          <w:rFonts w:ascii="Segoe UI" w:hAnsi="Segoe UI" w:cs="Segoe UI"/>
        </w:rPr>
        <w:t xml:space="preserve"> </w:t>
      </w:r>
      <w:r w:rsidR="005F2C70" w:rsidRPr="00C619EC">
        <w:rPr>
          <w:rFonts w:ascii="Segoe UI" w:hAnsi="Segoe UI" w:cs="Segoe UI"/>
        </w:rPr>
        <w:t>(Gormely</w:t>
      </w:r>
      <w:r w:rsidR="00952451" w:rsidRPr="00C619EC">
        <w:rPr>
          <w:rFonts w:ascii="Segoe UI" w:hAnsi="Segoe UI" w:cs="Segoe UI"/>
        </w:rPr>
        <w:t xml:space="preserve"> &amp; van Nieuwerburgh, 2014)</w:t>
      </w:r>
      <w:r w:rsidR="003B2F17" w:rsidRPr="00C619EC">
        <w:rPr>
          <w:rFonts w:ascii="Segoe UI" w:hAnsi="Segoe UI" w:cs="Segoe UI"/>
        </w:rPr>
        <w:t>, however</w:t>
      </w:r>
      <w:r w:rsidR="0029555B" w:rsidRPr="00C619EC">
        <w:rPr>
          <w:rFonts w:ascii="Segoe UI" w:hAnsi="Segoe UI" w:cs="Segoe UI"/>
        </w:rPr>
        <w:t>,</w:t>
      </w:r>
      <w:r w:rsidR="00F36800" w:rsidRPr="00C619EC">
        <w:rPr>
          <w:rFonts w:ascii="Segoe UI" w:hAnsi="Segoe UI" w:cs="Segoe UI"/>
        </w:rPr>
        <w:t xml:space="preserve"> </w:t>
      </w:r>
      <w:r w:rsidR="0029555B" w:rsidRPr="00C619EC">
        <w:rPr>
          <w:rFonts w:ascii="Segoe UI" w:hAnsi="Segoe UI" w:cs="Segoe UI"/>
        </w:rPr>
        <w:t xml:space="preserve">it appears that most authors </w:t>
      </w:r>
      <w:r w:rsidR="00F36800" w:rsidRPr="00C619EC">
        <w:rPr>
          <w:rFonts w:ascii="Segoe UI" w:hAnsi="Segoe UI" w:cs="Segoe UI"/>
        </w:rPr>
        <w:t xml:space="preserve">agree that </w:t>
      </w:r>
      <w:r w:rsidR="00427F40" w:rsidRPr="00C619EC">
        <w:rPr>
          <w:rFonts w:ascii="Segoe UI" w:hAnsi="Segoe UI" w:cs="Segoe UI"/>
        </w:rPr>
        <w:t xml:space="preserve">for a </w:t>
      </w:r>
      <w:r w:rsidR="00F36800" w:rsidRPr="00C619EC">
        <w:rPr>
          <w:rFonts w:ascii="Segoe UI" w:hAnsi="Segoe UI" w:cs="Segoe UI"/>
        </w:rPr>
        <w:t>coaching culture</w:t>
      </w:r>
      <w:r w:rsidR="00427F40" w:rsidRPr="00C619EC">
        <w:rPr>
          <w:rFonts w:ascii="Segoe UI" w:hAnsi="Segoe UI" w:cs="Segoe UI"/>
        </w:rPr>
        <w:t xml:space="preserve"> to exist</w:t>
      </w:r>
      <w:r w:rsidR="00864C48" w:rsidRPr="00C619EC">
        <w:rPr>
          <w:rFonts w:ascii="Segoe UI" w:hAnsi="Segoe UI" w:cs="Segoe UI"/>
        </w:rPr>
        <w:t>,</w:t>
      </w:r>
      <w:r w:rsidR="00427F40" w:rsidRPr="00C619EC">
        <w:rPr>
          <w:rFonts w:ascii="Segoe UI" w:hAnsi="Segoe UI" w:cs="Segoe UI"/>
        </w:rPr>
        <w:t xml:space="preserve"> </w:t>
      </w:r>
      <w:r w:rsidR="00C45813" w:rsidRPr="00C619EC">
        <w:rPr>
          <w:rFonts w:ascii="Segoe UI" w:hAnsi="Segoe UI" w:cs="Segoe UI"/>
        </w:rPr>
        <w:t xml:space="preserve">there needs to be </w:t>
      </w:r>
      <w:r w:rsidR="00C81E5B" w:rsidRPr="00C619EC">
        <w:rPr>
          <w:rFonts w:ascii="Segoe UI" w:hAnsi="Segoe UI" w:cs="Segoe UI"/>
        </w:rPr>
        <w:t>compatibility</w:t>
      </w:r>
      <w:r w:rsidR="00C45813" w:rsidRPr="00C619EC">
        <w:rPr>
          <w:rFonts w:ascii="Segoe UI" w:hAnsi="Segoe UI" w:cs="Segoe UI"/>
        </w:rPr>
        <w:t xml:space="preserve"> between leadership </w:t>
      </w:r>
      <w:r w:rsidR="00C81E5B" w:rsidRPr="00C619EC">
        <w:rPr>
          <w:rFonts w:ascii="Segoe UI" w:hAnsi="Segoe UI" w:cs="Segoe UI"/>
        </w:rPr>
        <w:t xml:space="preserve">behaviours, organisational systems and the </w:t>
      </w:r>
      <w:r w:rsidR="00864C48" w:rsidRPr="00C619EC">
        <w:rPr>
          <w:rFonts w:ascii="Segoe UI" w:hAnsi="Segoe UI" w:cs="Segoe UI"/>
        </w:rPr>
        <w:t xml:space="preserve">experienced tone of everyday interactions across the organisation. </w:t>
      </w:r>
      <w:r w:rsidR="00A74F14" w:rsidRPr="00C619EC">
        <w:rPr>
          <w:rFonts w:ascii="Segoe UI" w:hAnsi="Segoe UI" w:cs="Segoe UI"/>
        </w:rPr>
        <w:t xml:space="preserve">Whilst not explicitly stated </w:t>
      </w:r>
      <w:r w:rsidR="00C31474" w:rsidRPr="00C619EC">
        <w:rPr>
          <w:rFonts w:ascii="Segoe UI" w:hAnsi="Segoe UI" w:cs="Segoe UI"/>
        </w:rPr>
        <w:t xml:space="preserve">by any of the authors, the identification of these synthesising factors </w:t>
      </w:r>
      <w:r w:rsidR="00D7418B" w:rsidRPr="00C619EC">
        <w:rPr>
          <w:rFonts w:ascii="Segoe UI" w:hAnsi="Segoe UI" w:cs="Segoe UI"/>
        </w:rPr>
        <w:t>suggests</w:t>
      </w:r>
      <w:r w:rsidR="007A25AF" w:rsidRPr="00C619EC">
        <w:rPr>
          <w:rFonts w:ascii="Segoe UI" w:hAnsi="Segoe UI" w:cs="Segoe UI"/>
        </w:rPr>
        <w:t xml:space="preserve"> </w:t>
      </w:r>
      <w:r w:rsidR="00E4478F" w:rsidRPr="00C619EC">
        <w:rPr>
          <w:rFonts w:ascii="Segoe UI" w:hAnsi="Segoe UI" w:cs="Segoe UI"/>
        </w:rPr>
        <w:t>that the creation of a coaching culture</w:t>
      </w:r>
      <w:r w:rsidR="00D7418B" w:rsidRPr="00C619EC">
        <w:rPr>
          <w:rFonts w:ascii="Segoe UI" w:hAnsi="Segoe UI" w:cs="Segoe UI"/>
        </w:rPr>
        <w:t>,</w:t>
      </w:r>
      <w:r w:rsidR="00E4478F" w:rsidRPr="00C619EC">
        <w:rPr>
          <w:rFonts w:ascii="Segoe UI" w:hAnsi="Segoe UI" w:cs="Segoe UI"/>
        </w:rPr>
        <w:t xml:space="preserve"> or </w:t>
      </w:r>
      <w:r w:rsidR="00D7418B" w:rsidRPr="00C619EC">
        <w:rPr>
          <w:rFonts w:ascii="Segoe UI" w:hAnsi="Segoe UI" w:cs="Segoe UI"/>
        </w:rPr>
        <w:t>the acknowledgement of</w:t>
      </w:r>
      <w:r w:rsidR="00E4478F" w:rsidRPr="00C619EC">
        <w:rPr>
          <w:rFonts w:ascii="Segoe UI" w:hAnsi="Segoe UI" w:cs="Segoe UI"/>
        </w:rPr>
        <w:t xml:space="preserve"> a coaching culture as existing</w:t>
      </w:r>
      <w:r w:rsidR="00D7418B" w:rsidRPr="00C619EC">
        <w:rPr>
          <w:rFonts w:ascii="Segoe UI" w:hAnsi="Segoe UI" w:cs="Segoe UI"/>
        </w:rPr>
        <w:t>,</w:t>
      </w:r>
      <w:r w:rsidR="00A74F14" w:rsidRPr="00C619EC">
        <w:rPr>
          <w:rFonts w:ascii="Segoe UI" w:hAnsi="Segoe UI" w:cs="Segoe UI"/>
        </w:rPr>
        <w:t xml:space="preserve"> requires a period of </w:t>
      </w:r>
      <w:r w:rsidR="00E14058" w:rsidRPr="00C619EC">
        <w:rPr>
          <w:rFonts w:ascii="Segoe UI" w:hAnsi="Segoe UI" w:cs="Segoe UI"/>
        </w:rPr>
        <w:t>consistency</w:t>
      </w:r>
      <w:r w:rsidR="00A74F14" w:rsidRPr="00C619EC">
        <w:rPr>
          <w:rFonts w:ascii="Segoe UI" w:hAnsi="Segoe UI" w:cs="Segoe UI"/>
        </w:rPr>
        <w:t xml:space="preserve"> and stability</w:t>
      </w:r>
      <w:r w:rsidR="006643B1" w:rsidRPr="00C619EC">
        <w:rPr>
          <w:rFonts w:ascii="Segoe UI" w:hAnsi="Segoe UI" w:cs="Segoe UI"/>
        </w:rPr>
        <w:t xml:space="preserve">. </w:t>
      </w:r>
    </w:p>
    <w:p w14:paraId="455C1D11" w14:textId="77777777" w:rsidR="00B12D30" w:rsidRPr="00C619EC" w:rsidRDefault="00B12D30" w:rsidP="00B12D30">
      <w:pPr>
        <w:spacing w:before="100" w:beforeAutospacing="1" w:after="100" w:afterAutospacing="1" w:line="480" w:lineRule="auto"/>
        <w:rPr>
          <w:rFonts w:ascii="Segoe UI" w:hAnsi="Segoe UI" w:cs="Segoe UI"/>
        </w:rPr>
      </w:pPr>
    </w:p>
    <w:p w14:paraId="715BFA66" w14:textId="45581C7D" w:rsidR="007A7FDB" w:rsidRPr="00C619EC" w:rsidRDefault="005A523F" w:rsidP="00BE6F14">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Whilst not overtly </w:t>
      </w:r>
      <w:r w:rsidR="008F1538" w:rsidRPr="00C619EC">
        <w:rPr>
          <w:rFonts w:ascii="Segoe UI" w:hAnsi="Segoe UI" w:cs="Segoe UI"/>
        </w:rPr>
        <w:t>omitting</w:t>
      </w:r>
      <w:r w:rsidRPr="00C619EC">
        <w:rPr>
          <w:rFonts w:ascii="Segoe UI" w:hAnsi="Segoe UI" w:cs="Segoe UI"/>
        </w:rPr>
        <w:t xml:space="preserve"> </w:t>
      </w:r>
      <w:r w:rsidR="005B3078" w:rsidRPr="00C619EC">
        <w:rPr>
          <w:rFonts w:ascii="Segoe UI" w:hAnsi="Segoe UI" w:cs="Segoe UI"/>
        </w:rPr>
        <w:t xml:space="preserve">who is </w:t>
      </w:r>
      <w:r w:rsidR="008F1538" w:rsidRPr="00C619EC">
        <w:rPr>
          <w:rFonts w:ascii="Segoe UI" w:hAnsi="Segoe UI" w:cs="Segoe UI"/>
        </w:rPr>
        <w:t>within the boundary of</w:t>
      </w:r>
      <w:r w:rsidR="00B12D30" w:rsidRPr="00C619EC">
        <w:rPr>
          <w:rFonts w:ascii="Segoe UI" w:hAnsi="Segoe UI" w:cs="Segoe UI"/>
        </w:rPr>
        <w:t xml:space="preserve"> a coaching culture</w:t>
      </w:r>
      <w:r w:rsidR="00665BEA" w:rsidRPr="00C619EC">
        <w:rPr>
          <w:rFonts w:ascii="Segoe UI" w:hAnsi="Segoe UI" w:cs="Segoe UI"/>
        </w:rPr>
        <w:t>,</w:t>
      </w:r>
      <w:r w:rsidR="00B12D30" w:rsidRPr="00C619EC">
        <w:rPr>
          <w:rFonts w:ascii="Segoe UI" w:hAnsi="Segoe UI" w:cs="Segoe UI"/>
        </w:rPr>
        <w:t xml:space="preserve"> </w:t>
      </w:r>
      <w:r w:rsidR="00FF7DEA" w:rsidRPr="00C619EC">
        <w:rPr>
          <w:rFonts w:ascii="Segoe UI" w:hAnsi="Segoe UI" w:cs="Segoe UI"/>
        </w:rPr>
        <w:t xml:space="preserve">less attention is given to those stakeholders outside of the main </w:t>
      </w:r>
      <w:r w:rsidR="00DE65F7" w:rsidRPr="00C619EC">
        <w:rPr>
          <w:rFonts w:ascii="Segoe UI" w:hAnsi="Segoe UI" w:cs="Segoe UI"/>
        </w:rPr>
        <w:t xml:space="preserve">protagonists. Leaders, </w:t>
      </w:r>
      <w:r w:rsidR="00DE65F7" w:rsidRPr="00C619EC">
        <w:rPr>
          <w:rFonts w:ascii="Segoe UI" w:hAnsi="Segoe UI" w:cs="Segoe UI"/>
        </w:rPr>
        <w:lastRenderedPageBreak/>
        <w:t>managers, employees, coaches</w:t>
      </w:r>
      <w:r w:rsidR="006C390F" w:rsidRPr="00C619EC">
        <w:rPr>
          <w:rFonts w:ascii="Segoe UI" w:hAnsi="Segoe UI" w:cs="Segoe UI"/>
        </w:rPr>
        <w:t>,</w:t>
      </w:r>
      <w:r w:rsidR="00DE65F7" w:rsidRPr="00C619EC">
        <w:rPr>
          <w:rFonts w:ascii="Segoe UI" w:hAnsi="Segoe UI" w:cs="Segoe UI"/>
        </w:rPr>
        <w:t xml:space="preserve"> and </w:t>
      </w:r>
      <w:r w:rsidR="00665BEA" w:rsidRPr="00C619EC">
        <w:rPr>
          <w:rFonts w:ascii="Segoe UI" w:hAnsi="Segoe UI" w:cs="Segoe UI"/>
        </w:rPr>
        <w:t>coachees</w:t>
      </w:r>
      <w:r w:rsidR="00DE65F7" w:rsidRPr="00C619EC">
        <w:rPr>
          <w:rFonts w:ascii="Segoe UI" w:hAnsi="Segoe UI" w:cs="Segoe UI"/>
        </w:rPr>
        <w:t xml:space="preserve"> are regularly discussed</w:t>
      </w:r>
      <w:r w:rsidR="00665BEA" w:rsidRPr="00C619EC">
        <w:rPr>
          <w:rFonts w:ascii="Segoe UI" w:hAnsi="Segoe UI" w:cs="Segoe UI"/>
        </w:rPr>
        <w:t>,</w:t>
      </w:r>
      <w:r w:rsidR="00DE65F7" w:rsidRPr="00C619EC">
        <w:rPr>
          <w:rFonts w:ascii="Segoe UI" w:hAnsi="Segoe UI" w:cs="Segoe UI"/>
        </w:rPr>
        <w:t xml:space="preserve"> </w:t>
      </w:r>
      <w:r w:rsidR="007E75DD" w:rsidRPr="00C619EC">
        <w:rPr>
          <w:rFonts w:ascii="Segoe UI" w:hAnsi="Segoe UI" w:cs="Segoe UI"/>
        </w:rPr>
        <w:t xml:space="preserve">but less emphasis is placed on </w:t>
      </w:r>
      <w:r w:rsidR="00950455" w:rsidRPr="00C619EC">
        <w:rPr>
          <w:rFonts w:ascii="Segoe UI" w:hAnsi="Segoe UI" w:cs="Segoe UI"/>
        </w:rPr>
        <w:t xml:space="preserve">the </w:t>
      </w:r>
      <w:r w:rsidR="006C390F" w:rsidRPr="00C619EC">
        <w:rPr>
          <w:rFonts w:ascii="Segoe UI" w:hAnsi="Segoe UI" w:cs="Segoe UI"/>
        </w:rPr>
        <w:t>roles</w:t>
      </w:r>
      <w:r w:rsidR="00950455" w:rsidRPr="00C619EC">
        <w:rPr>
          <w:rFonts w:ascii="Segoe UI" w:hAnsi="Segoe UI" w:cs="Segoe UI"/>
        </w:rPr>
        <w:t xml:space="preserve"> of clients, customers, suppliers, regulators, communities</w:t>
      </w:r>
      <w:r w:rsidR="006C390F" w:rsidRPr="00C619EC">
        <w:rPr>
          <w:rFonts w:ascii="Segoe UI" w:hAnsi="Segoe UI" w:cs="Segoe UI"/>
        </w:rPr>
        <w:t>,</w:t>
      </w:r>
      <w:r w:rsidR="00950455" w:rsidRPr="00C619EC">
        <w:rPr>
          <w:rFonts w:ascii="Segoe UI" w:hAnsi="Segoe UI" w:cs="Segoe UI"/>
        </w:rPr>
        <w:t xml:space="preserve"> and the physical environment. </w:t>
      </w:r>
      <w:r w:rsidR="00406A56" w:rsidRPr="00C619EC">
        <w:rPr>
          <w:rFonts w:ascii="Segoe UI" w:hAnsi="Segoe UI" w:cs="Segoe UI"/>
        </w:rPr>
        <w:t xml:space="preserve">This can </w:t>
      </w:r>
      <w:r w:rsidR="00FD6894" w:rsidRPr="00C619EC">
        <w:rPr>
          <w:rFonts w:ascii="Segoe UI" w:hAnsi="Segoe UI" w:cs="Segoe UI"/>
        </w:rPr>
        <w:t>narrow</w:t>
      </w:r>
      <w:r w:rsidR="00406A56" w:rsidRPr="00C619EC">
        <w:rPr>
          <w:rFonts w:ascii="Segoe UI" w:hAnsi="Segoe UI" w:cs="Segoe UI"/>
        </w:rPr>
        <w:t xml:space="preserve"> how organisational culture is conceptualised </w:t>
      </w:r>
      <w:r w:rsidR="0009694F" w:rsidRPr="00C619EC">
        <w:rPr>
          <w:rFonts w:ascii="Segoe UI" w:hAnsi="Segoe UI" w:cs="Segoe UI"/>
        </w:rPr>
        <w:t xml:space="preserve">and </w:t>
      </w:r>
      <w:r w:rsidR="00FD6894" w:rsidRPr="00C619EC">
        <w:rPr>
          <w:rFonts w:ascii="Segoe UI" w:hAnsi="Segoe UI" w:cs="Segoe UI"/>
        </w:rPr>
        <w:t xml:space="preserve">how </w:t>
      </w:r>
      <w:r w:rsidR="0009694F" w:rsidRPr="00C619EC">
        <w:rPr>
          <w:rFonts w:ascii="Segoe UI" w:hAnsi="Segoe UI" w:cs="Segoe UI"/>
        </w:rPr>
        <w:t xml:space="preserve">its impact and effectiveness </w:t>
      </w:r>
      <w:r w:rsidR="00FD6894" w:rsidRPr="00C619EC">
        <w:rPr>
          <w:rFonts w:ascii="Segoe UI" w:hAnsi="Segoe UI" w:cs="Segoe UI"/>
        </w:rPr>
        <w:t xml:space="preserve">are </w:t>
      </w:r>
      <w:r w:rsidR="0009694F" w:rsidRPr="00C619EC">
        <w:rPr>
          <w:rFonts w:ascii="Segoe UI" w:hAnsi="Segoe UI" w:cs="Segoe UI"/>
        </w:rPr>
        <w:t>measured.</w:t>
      </w:r>
      <w:r w:rsidR="00821FEB" w:rsidRPr="00C619EC">
        <w:rPr>
          <w:rFonts w:ascii="Segoe UI" w:hAnsi="Segoe UI" w:cs="Segoe UI"/>
        </w:rPr>
        <w:t xml:space="preserve"> The ever-present yet unspoken paradox within </w:t>
      </w:r>
      <w:proofErr w:type="gramStart"/>
      <w:r w:rsidR="00821FEB" w:rsidRPr="00C619EC">
        <w:rPr>
          <w:rFonts w:ascii="Segoe UI" w:hAnsi="Segoe UI" w:cs="Segoe UI"/>
        </w:rPr>
        <w:t>all of</w:t>
      </w:r>
      <w:proofErr w:type="gramEnd"/>
      <w:r w:rsidR="00821FEB" w:rsidRPr="00C619EC">
        <w:rPr>
          <w:rFonts w:ascii="Segoe UI" w:hAnsi="Segoe UI" w:cs="Segoe UI"/>
        </w:rPr>
        <w:t xml:space="preserve"> the literature is that of stability and continual change. The creation of a shared culture seeks to establish a set of enduring norms, values and behaviours that provide coherence and predictability (Gormley &amp; van Nieuwerburgh, 2014; Kapoutzis et al., 2024). At the same time, coaching, as a function of what it does, consistently positions itself as a developmental, change-oriented practice intended to surface assumptions, disrupt habitual thinking, and support ongoing learning and adaptation.</w:t>
      </w:r>
      <w:r w:rsidR="004634B3" w:rsidRPr="00C619EC">
        <w:rPr>
          <w:rFonts w:ascii="Segoe UI" w:hAnsi="Segoe UI" w:cs="Segoe UI"/>
        </w:rPr>
        <w:t xml:space="preserve"> </w:t>
      </w:r>
      <w:r w:rsidR="005E548C" w:rsidRPr="00C619EC">
        <w:rPr>
          <w:rFonts w:ascii="Segoe UI" w:hAnsi="Segoe UI" w:cs="Segoe UI"/>
        </w:rPr>
        <w:t xml:space="preserve">Considering this paradox matters as it reflects real </w:t>
      </w:r>
      <w:r w:rsidR="00EB173A" w:rsidRPr="00C619EC">
        <w:rPr>
          <w:rFonts w:ascii="Segoe UI" w:hAnsi="Segoe UI" w:cs="Segoe UI"/>
        </w:rPr>
        <w:t>life in organisations.</w:t>
      </w:r>
    </w:p>
    <w:p w14:paraId="78793594" w14:textId="157E6514" w:rsidR="006C390F" w:rsidRPr="00803D90" w:rsidRDefault="00755148" w:rsidP="00BE6F14">
      <w:pPr>
        <w:spacing w:before="100" w:beforeAutospacing="1" w:after="100" w:afterAutospacing="1" w:line="480" w:lineRule="auto"/>
        <w:outlineLvl w:val="2"/>
        <w:rPr>
          <w:rFonts w:ascii="Segoe UI" w:hAnsi="Segoe UI" w:cs="Segoe UI"/>
          <w:b/>
          <w:bCs/>
        </w:rPr>
      </w:pPr>
      <w:r w:rsidRPr="00803D90">
        <w:rPr>
          <w:rFonts w:ascii="Segoe UI" w:hAnsi="Segoe UI" w:cs="Segoe UI"/>
          <w:b/>
          <w:bCs/>
        </w:rPr>
        <w:t>3.7 Coaching Culture as Sensemaking Within Power and Context</w:t>
      </w:r>
    </w:p>
    <w:p w14:paraId="2CB7B5C8" w14:textId="7C9E825E" w:rsidR="00031224" w:rsidRPr="00C619EC" w:rsidRDefault="00855E2C" w:rsidP="00AB19A5">
      <w:pPr>
        <w:pStyle w:val="NormalWeb"/>
        <w:spacing w:line="480" w:lineRule="auto"/>
        <w:rPr>
          <w:rFonts w:ascii="Segoe UI" w:hAnsi="Segoe UI" w:cs="Segoe UI"/>
        </w:rPr>
      </w:pPr>
      <w:r w:rsidRPr="00C619EC">
        <w:rPr>
          <w:rFonts w:ascii="Segoe UI" w:hAnsi="Segoe UI" w:cs="Segoe UI"/>
        </w:rPr>
        <w:t>U</w:t>
      </w:r>
      <w:r w:rsidR="003624A1" w:rsidRPr="00C619EC">
        <w:rPr>
          <w:rFonts w:ascii="Segoe UI" w:hAnsi="Segoe UI" w:cs="Segoe UI"/>
        </w:rPr>
        <w:t>pon deeper consideration and reflection</w:t>
      </w:r>
      <w:r w:rsidR="000D4B43" w:rsidRPr="00C619EC">
        <w:rPr>
          <w:rFonts w:ascii="Segoe UI" w:hAnsi="Segoe UI" w:cs="Segoe UI"/>
        </w:rPr>
        <w:t>,</w:t>
      </w:r>
      <w:r w:rsidR="003624A1" w:rsidRPr="00C619EC">
        <w:rPr>
          <w:rFonts w:ascii="Segoe UI" w:hAnsi="Segoe UI" w:cs="Segoe UI"/>
        </w:rPr>
        <w:t xml:space="preserve"> there is a further underdeveloped perspective within the </w:t>
      </w:r>
      <w:r w:rsidR="002227D4" w:rsidRPr="00C619EC">
        <w:rPr>
          <w:rFonts w:ascii="Segoe UI" w:hAnsi="Segoe UI" w:cs="Segoe UI"/>
        </w:rPr>
        <w:t>literature</w:t>
      </w:r>
      <w:r w:rsidR="000D4B43" w:rsidRPr="00C619EC">
        <w:rPr>
          <w:rFonts w:ascii="Segoe UI" w:hAnsi="Segoe UI" w:cs="Segoe UI"/>
        </w:rPr>
        <w:t>:</w:t>
      </w:r>
      <w:r w:rsidR="00F2719F" w:rsidRPr="00C619EC">
        <w:rPr>
          <w:rFonts w:ascii="Segoe UI" w:hAnsi="Segoe UI" w:cs="Segoe UI"/>
        </w:rPr>
        <w:t xml:space="preserve"> the power </w:t>
      </w:r>
      <w:r w:rsidR="000D4B43" w:rsidRPr="00C619EC">
        <w:rPr>
          <w:rFonts w:ascii="Segoe UI" w:hAnsi="Segoe UI" w:cs="Segoe UI"/>
        </w:rPr>
        <w:t>of</w:t>
      </w:r>
      <w:r w:rsidR="00F2719F" w:rsidRPr="00C619EC">
        <w:rPr>
          <w:rFonts w:ascii="Segoe UI" w:hAnsi="Segoe UI" w:cs="Segoe UI"/>
        </w:rPr>
        <w:t xml:space="preserve"> </w:t>
      </w:r>
      <w:r w:rsidR="00425FE9" w:rsidRPr="00C619EC">
        <w:rPr>
          <w:rFonts w:ascii="Segoe UI" w:hAnsi="Segoe UI" w:cs="Segoe UI"/>
        </w:rPr>
        <w:t>organisational</w:t>
      </w:r>
      <w:r w:rsidR="00F2719F" w:rsidRPr="00C619EC">
        <w:rPr>
          <w:rFonts w:ascii="Segoe UI" w:hAnsi="Segoe UI" w:cs="Segoe UI"/>
        </w:rPr>
        <w:t xml:space="preserve"> culture </w:t>
      </w:r>
      <w:r w:rsidR="00F372E2" w:rsidRPr="00C619EC">
        <w:rPr>
          <w:rFonts w:ascii="Segoe UI" w:hAnsi="Segoe UI" w:cs="Segoe UI"/>
        </w:rPr>
        <w:t xml:space="preserve">to facilitate collective sensemaking </w:t>
      </w:r>
      <w:r w:rsidR="000D4B43" w:rsidRPr="00C619EC">
        <w:rPr>
          <w:rFonts w:ascii="Segoe UI" w:hAnsi="Segoe UI" w:cs="Segoe UI"/>
        </w:rPr>
        <w:t>within</w:t>
      </w:r>
      <w:r w:rsidR="00F372E2" w:rsidRPr="00C619EC">
        <w:rPr>
          <w:rFonts w:ascii="Segoe UI" w:hAnsi="Segoe UI" w:cs="Segoe UI"/>
        </w:rPr>
        <w:t xml:space="preserve"> the organisation. A coaching culture can facilitate sensemaking for all involved, supporting their own decision-making and </w:t>
      </w:r>
      <w:r w:rsidR="00BE46DC" w:rsidRPr="00C619EC">
        <w:rPr>
          <w:rFonts w:ascii="Segoe UI" w:hAnsi="Segoe UI" w:cs="Segoe UI"/>
        </w:rPr>
        <w:t xml:space="preserve">enabling stakeholders to </w:t>
      </w:r>
      <w:r w:rsidR="00425FE9" w:rsidRPr="00C619EC">
        <w:rPr>
          <w:rFonts w:ascii="Segoe UI" w:hAnsi="Segoe UI" w:cs="Segoe UI"/>
        </w:rPr>
        <w:t>interpret</w:t>
      </w:r>
      <w:r w:rsidR="00F372E2" w:rsidRPr="00C619EC">
        <w:rPr>
          <w:rFonts w:ascii="Segoe UI" w:hAnsi="Segoe UI" w:cs="Segoe UI"/>
        </w:rPr>
        <w:t xml:space="preserve"> others' behaviour, but this can be argued to be true of any organisational cultural construct. </w:t>
      </w:r>
      <w:r w:rsidR="00AB19A5" w:rsidRPr="00C619EC">
        <w:rPr>
          <w:rFonts w:ascii="Segoe UI" w:hAnsi="Segoe UI" w:cs="Segoe UI"/>
        </w:rPr>
        <w:t xml:space="preserve">From </w:t>
      </w:r>
      <w:r w:rsidR="00AE23AF" w:rsidRPr="00C619EC">
        <w:rPr>
          <w:rFonts w:ascii="Segoe UI" w:hAnsi="Segoe UI" w:cs="Segoe UI"/>
        </w:rPr>
        <w:t>collective sensemaking</w:t>
      </w:r>
      <w:r w:rsidR="000D4B43" w:rsidRPr="00C619EC">
        <w:rPr>
          <w:rFonts w:ascii="Segoe UI" w:hAnsi="Segoe UI" w:cs="Segoe UI"/>
        </w:rPr>
        <w:t>,</w:t>
      </w:r>
      <w:r w:rsidR="00AE23AF" w:rsidRPr="00C619EC">
        <w:rPr>
          <w:rFonts w:ascii="Segoe UI" w:hAnsi="Segoe UI" w:cs="Segoe UI"/>
        </w:rPr>
        <w:t xml:space="preserve"> </w:t>
      </w:r>
      <w:r w:rsidR="00AB19A5" w:rsidRPr="00C619EC">
        <w:rPr>
          <w:rFonts w:ascii="Segoe UI" w:hAnsi="Segoe UI" w:cs="Segoe UI"/>
        </w:rPr>
        <w:t xml:space="preserve">coaching conversations do not simply support development but actively influence how meaning is constructed in </w:t>
      </w:r>
      <w:r w:rsidR="00AE23AF" w:rsidRPr="00C619EC">
        <w:rPr>
          <w:rFonts w:ascii="Segoe UI" w:hAnsi="Segoe UI" w:cs="Segoe UI"/>
        </w:rPr>
        <w:t xml:space="preserve">the </w:t>
      </w:r>
      <w:r w:rsidR="00AB19A5" w:rsidRPr="00C619EC">
        <w:rPr>
          <w:rFonts w:ascii="Segoe UI" w:hAnsi="Segoe UI" w:cs="Segoe UI"/>
        </w:rPr>
        <w:t>everyd</w:t>
      </w:r>
      <w:r w:rsidR="00AE23AF" w:rsidRPr="00C619EC">
        <w:rPr>
          <w:rFonts w:ascii="Segoe UI" w:hAnsi="Segoe UI" w:cs="Segoe UI"/>
        </w:rPr>
        <w:t>ay</w:t>
      </w:r>
      <w:r w:rsidR="00AB19A5" w:rsidRPr="00C619EC">
        <w:rPr>
          <w:rFonts w:ascii="Segoe UI" w:hAnsi="Segoe UI" w:cs="Segoe UI"/>
        </w:rPr>
        <w:t xml:space="preserve"> life</w:t>
      </w:r>
      <w:r w:rsidR="00AE23AF" w:rsidRPr="00C619EC">
        <w:rPr>
          <w:rFonts w:ascii="Segoe UI" w:hAnsi="Segoe UI" w:cs="Segoe UI"/>
        </w:rPr>
        <w:t xml:space="preserve"> of all stakeholders in the organisation</w:t>
      </w:r>
      <w:r w:rsidR="00AB19A5" w:rsidRPr="00C619EC">
        <w:rPr>
          <w:rFonts w:ascii="Segoe UI" w:hAnsi="Segoe UI" w:cs="Segoe UI"/>
        </w:rPr>
        <w:t xml:space="preserve">, </w:t>
      </w:r>
      <w:r w:rsidR="00AB19A5" w:rsidRPr="00C619EC">
        <w:rPr>
          <w:rFonts w:ascii="Segoe UI" w:hAnsi="Segoe UI" w:cs="Segoe UI"/>
        </w:rPr>
        <w:lastRenderedPageBreak/>
        <w:t>particularly under conditions of ambiguity and change.</w:t>
      </w:r>
      <w:r w:rsidR="00CE3696" w:rsidRPr="00C619EC">
        <w:rPr>
          <w:rFonts w:ascii="Segoe UI" w:hAnsi="Segoe UI" w:cs="Segoe UI"/>
        </w:rPr>
        <w:t xml:space="preserve"> It helps </w:t>
      </w:r>
      <w:r w:rsidR="002A4B7A">
        <w:rPr>
          <w:rFonts w:ascii="Segoe UI" w:hAnsi="Segoe UI" w:cs="Segoe UI"/>
        </w:rPr>
        <w:t xml:space="preserve">to </w:t>
      </w:r>
      <w:r w:rsidR="000D4B43" w:rsidRPr="00C619EC">
        <w:rPr>
          <w:rFonts w:ascii="Segoe UI" w:hAnsi="Segoe UI" w:cs="Segoe UI"/>
        </w:rPr>
        <w:t>provide</w:t>
      </w:r>
      <w:r w:rsidR="00CE3696" w:rsidRPr="00C619EC">
        <w:rPr>
          <w:rFonts w:ascii="Segoe UI" w:hAnsi="Segoe UI" w:cs="Segoe UI"/>
        </w:rPr>
        <w:t xml:space="preserve"> meaning and understanding </w:t>
      </w:r>
      <w:r w:rsidR="000D4B43" w:rsidRPr="00C619EC">
        <w:rPr>
          <w:rFonts w:ascii="Segoe UI" w:hAnsi="Segoe UI" w:cs="Segoe UI"/>
        </w:rPr>
        <w:t>of</w:t>
      </w:r>
      <w:r w:rsidR="00CE3696" w:rsidRPr="00C619EC">
        <w:rPr>
          <w:rFonts w:ascii="Segoe UI" w:hAnsi="Segoe UI" w:cs="Segoe UI"/>
        </w:rPr>
        <w:t xml:space="preserve"> other</w:t>
      </w:r>
      <w:r w:rsidR="000D4B43" w:rsidRPr="00C619EC">
        <w:rPr>
          <w:rFonts w:ascii="Segoe UI" w:hAnsi="Segoe UI" w:cs="Segoe UI"/>
        </w:rPr>
        <w:t>,</w:t>
      </w:r>
      <w:r w:rsidR="00CE3696" w:rsidRPr="00C619EC">
        <w:rPr>
          <w:rFonts w:ascii="Segoe UI" w:hAnsi="Segoe UI" w:cs="Segoe UI"/>
        </w:rPr>
        <w:t xml:space="preserve"> more abstract </w:t>
      </w:r>
      <w:r w:rsidR="000D4B43" w:rsidRPr="00C619EC">
        <w:rPr>
          <w:rFonts w:ascii="Segoe UI" w:hAnsi="Segoe UI" w:cs="Segoe UI"/>
        </w:rPr>
        <w:t>organisational</w:t>
      </w:r>
      <w:r w:rsidR="00CE3696" w:rsidRPr="00C619EC">
        <w:rPr>
          <w:rFonts w:ascii="Segoe UI" w:hAnsi="Segoe UI" w:cs="Segoe UI"/>
        </w:rPr>
        <w:t xml:space="preserve"> concep</w:t>
      </w:r>
      <w:r w:rsidR="00086A8B" w:rsidRPr="00C619EC">
        <w:rPr>
          <w:rFonts w:ascii="Segoe UI" w:hAnsi="Segoe UI" w:cs="Segoe UI"/>
        </w:rPr>
        <w:t>ts such as</w:t>
      </w:r>
      <w:r w:rsidR="00AB19A5" w:rsidRPr="00C619EC">
        <w:rPr>
          <w:rFonts w:ascii="Segoe UI" w:hAnsi="Segoe UI" w:cs="Segoe UI"/>
        </w:rPr>
        <w:t xml:space="preserve"> </w:t>
      </w:r>
      <w:r w:rsidR="00AB19A5" w:rsidRPr="00C619EC">
        <w:rPr>
          <w:rStyle w:val="Strong"/>
          <w:rFonts w:ascii="Segoe UI" w:eastAsiaTheme="majorEastAsia" w:hAnsi="Segoe UI" w:cs="Segoe UI"/>
          <w:b w:val="0"/>
          <w:bCs w:val="0"/>
        </w:rPr>
        <w:t>power and hierarchy</w:t>
      </w:r>
      <w:r w:rsidR="00AB19A5" w:rsidRPr="00C619EC">
        <w:rPr>
          <w:rFonts w:ascii="Segoe UI" w:hAnsi="Segoe UI" w:cs="Segoe UI"/>
        </w:rPr>
        <w:t xml:space="preserve">. </w:t>
      </w:r>
      <w:r w:rsidR="006B0829" w:rsidRPr="00C619EC">
        <w:rPr>
          <w:rFonts w:ascii="Segoe UI" w:hAnsi="Segoe UI" w:cs="Segoe UI"/>
        </w:rPr>
        <w:t xml:space="preserve">This is required to be </w:t>
      </w:r>
      <w:r w:rsidR="00854D41" w:rsidRPr="00C619EC">
        <w:rPr>
          <w:rFonts w:ascii="Segoe UI" w:hAnsi="Segoe UI" w:cs="Segoe UI"/>
        </w:rPr>
        <w:t>explicitly identified as</w:t>
      </w:r>
      <w:r w:rsidR="000D4B43" w:rsidRPr="00C619EC">
        <w:rPr>
          <w:rFonts w:ascii="Segoe UI" w:hAnsi="Segoe UI" w:cs="Segoe UI"/>
        </w:rPr>
        <w:t>,</w:t>
      </w:r>
      <w:r w:rsidR="00854D41" w:rsidRPr="00C619EC">
        <w:rPr>
          <w:rFonts w:ascii="Segoe UI" w:hAnsi="Segoe UI" w:cs="Segoe UI"/>
        </w:rPr>
        <w:t xml:space="preserve"> a</w:t>
      </w:r>
      <w:r w:rsidR="00AB19A5" w:rsidRPr="00C619EC">
        <w:rPr>
          <w:rFonts w:ascii="Segoe UI" w:hAnsi="Segoe UI" w:cs="Segoe UI"/>
        </w:rPr>
        <w:t xml:space="preserve">lthough </w:t>
      </w:r>
      <w:r w:rsidR="00086A8B" w:rsidRPr="00C619EC">
        <w:rPr>
          <w:rFonts w:ascii="Segoe UI" w:hAnsi="Segoe UI" w:cs="Segoe UI"/>
        </w:rPr>
        <w:t xml:space="preserve">the narrative around a </w:t>
      </w:r>
      <w:r w:rsidR="00AB19A5" w:rsidRPr="00C619EC">
        <w:rPr>
          <w:rFonts w:ascii="Segoe UI" w:hAnsi="Segoe UI" w:cs="Segoe UI"/>
        </w:rPr>
        <w:t xml:space="preserve">coaching culture is frequently presented as </w:t>
      </w:r>
      <w:r w:rsidR="00086A8B" w:rsidRPr="00C619EC">
        <w:rPr>
          <w:rFonts w:ascii="Segoe UI" w:hAnsi="Segoe UI" w:cs="Segoe UI"/>
        </w:rPr>
        <w:t xml:space="preserve">an </w:t>
      </w:r>
      <w:r w:rsidR="00AB19A5" w:rsidRPr="00C619EC">
        <w:rPr>
          <w:rFonts w:ascii="Segoe UI" w:hAnsi="Segoe UI" w:cs="Segoe UI"/>
        </w:rPr>
        <w:t>enabling</w:t>
      </w:r>
      <w:r w:rsidR="00086A8B" w:rsidRPr="00C619EC">
        <w:rPr>
          <w:rFonts w:ascii="Segoe UI" w:hAnsi="Segoe UI" w:cs="Segoe UI"/>
        </w:rPr>
        <w:t xml:space="preserve"> one</w:t>
      </w:r>
      <w:r w:rsidR="00DB24F8" w:rsidRPr="00C619EC">
        <w:rPr>
          <w:rFonts w:ascii="Segoe UI" w:hAnsi="Segoe UI" w:cs="Segoe UI"/>
        </w:rPr>
        <w:t xml:space="preserve"> w</w:t>
      </w:r>
      <w:r w:rsidR="00AB19A5" w:rsidRPr="00C619EC">
        <w:rPr>
          <w:rFonts w:ascii="Segoe UI" w:hAnsi="Segoe UI" w:cs="Segoe UI"/>
        </w:rPr>
        <w:t xml:space="preserve">ithout </w:t>
      </w:r>
      <w:r w:rsidR="00B0095F" w:rsidRPr="00C619EC">
        <w:rPr>
          <w:rFonts w:ascii="Segoe UI" w:hAnsi="Segoe UI" w:cs="Segoe UI"/>
        </w:rPr>
        <w:t xml:space="preserve">open communication, feedback and </w:t>
      </w:r>
      <w:r w:rsidR="00AB19A5" w:rsidRPr="00C619EC">
        <w:rPr>
          <w:rFonts w:ascii="Segoe UI" w:hAnsi="Segoe UI" w:cs="Segoe UI"/>
        </w:rPr>
        <w:t>reflexivity</w:t>
      </w:r>
      <w:r w:rsidR="00B0095F" w:rsidRPr="00C619EC">
        <w:rPr>
          <w:rFonts w:ascii="Segoe UI" w:hAnsi="Segoe UI" w:cs="Segoe UI"/>
        </w:rPr>
        <w:t xml:space="preserve"> in psychologically safe spaces</w:t>
      </w:r>
      <w:r w:rsidR="00AB19A5" w:rsidRPr="00C619EC">
        <w:rPr>
          <w:rFonts w:ascii="Segoe UI" w:hAnsi="Segoe UI" w:cs="Segoe UI"/>
        </w:rPr>
        <w:t xml:space="preserve">, coaching cultures risk reproducing existing power </w:t>
      </w:r>
      <w:r w:rsidR="006B0829" w:rsidRPr="00C619EC">
        <w:rPr>
          <w:rFonts w:ascii="Segoe UI" w:hAnsi="Segoe UI" w:cs="Segoe UI"/>
        </w:rPr>
        <w:t>dynamics</w:t>
      </w:r>
      <w:r w:rsidR="00AB19A5" w:rsidRPr="00C619EC">
        <w:rPr>
          <w:rFonts w:ascii="Segoe UI" w:hAnsi="Segoe UI" w:cs="Segoe UI"/>
        </w:rPr>
        <w:t xml:space="preserve">, a tension most evident in </w:t>
      </w:r>
      <w:r w:rsidR="00A37BA1" w:rsidRPr="00C619EC">
        <w:rPr>
          <w:rFonts w:ascii="Segoe UI" w:hAnsi="Segoe UI" w:cs="Segoe UI"/>
        </w:rPr>
        <w:t xml:space="preserve">relationships where the coach is also </w:t>
      </w:r>
      <w:r w:rsidR="00031224" w:rsidRPr="00C619EC">
        <w:rPr>
          <w:rFonts w:ascii="Segoe UI" w:hAnsi="Segoe UI" w:cs="Segoe UI"/>
        </w:rPr>
        <w:t>responsible</w:t>
      </w:r>
      <w:r w:rsidR="00A37BA1" w:rsidRPr="00C619EC">
        <w:rPr>
          <w:rFonts w:ascii="Segoe UI" w:hAnsi="Segoe UI" w:cs="Segoe UI"/>
        </w:rPr>
        <w:t xml:space="preserve"> for </w:t>
      </w:r>
      <w:r w:rsidR="000D4B43" w:rsidRPr="00C619EC">
        <w:rPr>
          <w:rFonts w:ascii="Segoe UI" w:hAnsi="Segoe UI" w:cs="Segoe UI"/>
        </w:rPr>
        <w:t xml:space="preserve">the </w:t>
      </w:r>
      <w:r w:rsidR="00031224" w:rsidRPr="00C619EC">
        <w:rPr>
          <w:rFonts w:ascii="Segoe UI" w:hAnsi="Segoe UI" w:cs="Segoe UI"/>
        </w:rPr>
        <w:t>coachee’s performance evaluations.</w:t>
      </w:r>
    </w:p>
    <w:p w14:paraId="6B051BF0" w14:textId="77777777" w:rsidR="005021E5" w:rsidRPr="00C619EC" w:rsidRDefault="005021E5" w:rsidP="005021E5">
      <w:pPr>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021E5" w:rsidRPr="00C619EC" w14:paraId="2F86D2D6" w14:textId="77777777" w:rsidTr="008277C5">
        <w:trPr>
          <w:trHeight w:val="305"/>
        </w:trPr>
        <w:tc>
          <w:tcPr>
            <w:tcW w:w="8767" w:type="dxa"/>
            <w:shd w:val="clear" w:color="auto" w:fill="CCCCCC"/>
          </w:tcPr>
          <w:p w14:paraId="3E0DB934" w14:textId="3B8CFF6B" w:rsidR="005021E5" w:rsidRPr="00C619EC" w:rsidRDefault="005021E5" w:rsidP="005021E5">
            <w:pPr>
              <w:pStyle w:val="ListParagraph"/>
              <w:numPr>
                <w:ilvl w:val="0"/>
                <w:numId w:val="12"/>
              </w:numPr>
              <w:jc w:val="both"/>
              <w:rPr>
                <w:rFonts w:ascii="Segoe UI" w:hAnsi="Segoe UI" w:cs="Segoe UI"/>
              </w:rPr>
            </w:pPr>
            <w:r w:rsidRPr="00C619EC">
              <w:rPr>
                <w:rFonts w:ascii="Segoe UI" w:hAnsi="Segoe UI" w:cs="Segoe UI"/>
              </w:rPr>
              <w:t>Mechanisms and Enablers of Coaching Culture</w:t>
            </w:r>
          </w:p>
        </w:tc>
      </w:tr>
    </w:tbl>
    <w:p w14:paraId="6C179531" w14:textId="27EFBBEC" w:rsidR="00E066D8" w:rsidRPr="00C619EC" w:rsidRDefault="00E066D8" w:rsidP="00200880">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The </w:t>
      </w:r>
      <w:r w:rsidR="00C15D4F" w:rsidRPr="00C619EC">
        <w:rPr>
          <w:rFonts w:ascii="Segoe UI" w:hAnsi="Segoe UI" w:cs="Segoe UI"/>
        </w:rPr>
        <w:t xml:space="preserve">review of the </w:t>
      </w:r>
      <w:r w:rsidR="00A734E0" w:rsidRPr="00C619EC">
        <w:rPr>
          <w:rFonts w:ascii="Segoe UI" w:hAnsi="Segoe UI" w:cs="Segoe UI"/>
        </w:rPr>
        <w:t xml:space="preserve">selected </w:t>
      </w:r>
      <w:r w:rsidRPr="00C619EC">
        <w:rPr>
          <w:rFonts w:ascii="Segoe UI" w:hAnsi="Segoe UI" w:cs="Segoe UI"/>
        </w:rPr>
        <w:t xml:space="preserve">literature </w:t>
      </w:r>
      <w:r w:rsidR="008E0F42" w:rsidRPr="00C619EC">
        <w:rPr>
          <w:rFonts w:ascii="Segoe UI" w:hAnsi="Segoe UI" w:cs="Segoe UI"/>
        </w:rPr>
        <w:t>appears</w:t>
      </w:r>
      <w:r w:rsidR="00F3744B" w:rsidRPr="00C619EC">
        <w:rPr>
          <w:rFonts w:ascii="Segoe UI" w:hAnsi="Segoe UI" w:cs="Segoe UI"/>
        </w:rPr>
        <w:t xml:space="preserve"> to </w:t>
      </w:r>
      <w:r w:rsidR="00A45090" w:rsidRPr="00C619EC">
        <w:rPr>
          <w:rFonts w:ascii="Segoe UI" w:hAnsi="Segoe UI" w:cs="Segoe UI"/>
        </w:rPr>
        <w:t>identif</w:t>
      </w:r>
      <w:r w:rsidR="00A67611" w:rsidRPr="00C619EC">
        <w:rPr>
          <w:rFonts w:ascii="Segoe UI" w:hAnsi="Segoe UI" w:cs="Segoe UI"/>
        </w:rPr>
        <w:t>y</w:t>
      </w:r>
      <w:r w:rsidR="00A45090" w:rsidRPr="00C619EC">
        <w:rPr>
          <w:rFonts w:ascii="Segoe UI" w:hAnsi="Segoe UI" w:cs="Segoe UI"/>
        </w:rPr>
        <w:t xml:space="preserve"> </w:t>
      </w:r>
      <w:proofErr w:type="gramStart"/>
      <w:r w:rsidR="00A45090" w:rsidRPr="00C619EC">
        <w:rPr>
          <w:rFonts w:ascii="Segoe UI" w:hAnsi="Segoe UI" w:cs="Segoe UI"/>
        </w:rPr>
        <w:t>a number of</w:t>
      </w:r>
      <w:proofErr w:type="gramEnd"/>
      <w:r w:rsidR="00A45090" w:rsidRPr="00C619EC">
        <w:rPr>
          <w:rFonts w:ascii="Segoe UI" w:hAnsi="Segoe UI" w:cs="Segoe UI"/>
        </w:rPr>
        <w:t xml:space="preserve"> key themes </w:t>
      </w:r>
      <w:r w:rsidR="00A734E0" w:rsidRPr="00C619EC">
        <w:rPr>
          <w:rFonts w:ascii="Segoe UI" w:hAnsi="Segoe UI" w:cs="Segoe UI"/>
        </w:rPr>
        <w:t xml:space="preserve">as </w:t>
      </w:r>
      <w:r w:rsidR="00E61FBC" w:rsidRPr="00C619EC">
        <w:rPr>
          <w:rFonts w:ascii="Segoe UI" w:hAnsi="Segoe UI" w:cs="Segoe UI"/>
        </w:rPr>
        <w:t>conceptual</w:t>
      </w:r>
      <w:r w:rsidR="00A734E0" w:rsidRPr="00C619EC">
        <w:rPr>
          <w:rFonts w:ascii="Segoe UI" w:hAnsi="Segoe UI" w:cs="Segoe UI"/>
        </w:rPr>
        <w:t xml:space="preserve"> </w:t>
      </w:r>
      <w:r w:rsidR="00E61FBC" w:rsidRPr="00C619EC">
        <w:rPr>
          <w:rFonts w:ascii="Segoe UI" w:hAnsi="Segoe UI" w:cs="Segoe UI"/>
        </w:rPr>
        <w:t xml:space="preserve">ideas and interconnected building blocks for the successful </w:t>
      </w:r>
      <w:r w:rsidR="009967EE" w:rsidRPr="00C619EC">
        <w:rPr>
          <w:rFonts w:ascii="Segoe UI" w:hAnsi="Segoe UI" w:cs="Segoe UI"/>
        </w:rPr>
        <w:t xml:space="preserve">creation of the proposed coaching culture concept or </w:t>
      </w:r>
      <w:r w:rsidR="008E0F42" w:rsidRPr="00C619EC">
        <w:rPr>
          <w:rFonts w:ascii="Segoe UI" w:hAnsi="Segoe UI" w:cs="Segoe UI"/>
        </w:rPr>
        <w:t xml:space="preserve">model. </w:t>
      </w:r>
    </w:p>
    <w:p w14:paraId="10228E46" w14:textId="4140C021" w:rsidR="00200880" w:rsidRPr="00803D90" w:rsidRDefault="00200880" w:rsidP="00200880">
      <w:pPr>
        <w:spacing w:before="100" w:beforeAutospacing="1" w:after="100" w:afterAutospacing="1" w:line="480" w:lineRule="auto"/>
        <w:outlineLvl w:val="2"/>
        <w:rPr>
          <w:rFonts w:ascii="Segoe UI" w:hAnsi="Segoe UI" w:cs="Segoe UI"/>
          <w:b/>
          <w:bCs/>
        </w:rPr>
      </w:pPr>
      <w:r w:rsidRPr="00803D90">
        <w:rPr>
          <w:rFonts w:ascii="Segoe UI" w:hAnsi="Segoe UI" w:cs="Segoe UI"/>
          <w:b/>
          <w:bCs/>
        </w:rPr>
        <w:t>4.1 Leadership as Cultural Anchor</w:t>
      </w:r>
    </w:p>
    <w:p w14:paraId="2845AF19" w14:textId="3E1C68A3" w:rsidR="0084655A" w:rsidRPr="00C619EC" w:rsidRDefault="00FA72C7" w:rsidP="00200880">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Leadership </w:t>
      </w:r>
      <w:r w:rsidR="00B63740" w:rsidRPr="00C619EC">
        <w:rPr>
          <w:rFonts w:ascii="Segoe UI" w:hAnsi="Segoe UI" w:cs="Segoe UI"/>
        </w:rPr>
        <w:t xml:space="preserve">is a word or concept </w:t>
      </w:r>
      <w:r w:rsidR="00814092" w:rsidRPr="00C619EC">
        <w:rPr>
          <w:rFonts w:ascii="Segoe UI" w:hAnsi="Segoe UI" w:cs="Segoe UI"/>
        </w:rPr>
        <w:t xml:space="preserve">that </w:t>
      </w:r>
      <w:r w:rsidR="00900E25" w:rsidRPr="00C619EC">
        <w:rPr>
          <w:rFonts w:ascii="Segoe UI" w:hAnsi="Segoe UI" w:cs="Segoe UI"/>
        </w:rPr>
        <w:t>consistently emerges as one of the most significant</w:t>
      </w:r>
      <w:r w:rsidR="00202FCF" w:rsidRPr="00C619EC">
        <w:rPr>
          <w:rFonts w:ascii="Segoe UI" w:hAnsi="Segoe UI" w:cs="Segoe UI"/>
        </w:rPr>
        <w:t>ly</w:t>
      </w:r>
      <w:r w:rsidR="00900E25" w:rsidRPr="00C619EC">
        <w:rPr>
          <w:rFonts w:ascii="Segoe UI" w:hAnsi="Segoe UI" w:cs="Segoe UI"/>
        </w:rPr>
        <w:t xml:space="preserve"> </w:t>
      </w:r>
      <w:r w:rsidR="00202FCF" w:rsidRPr="00C619EC">
        <w:rPr>
          <w:rFonts w:ascii="Segoe UI" w:hAnsi="Segoe UI" w:cs="Segoe UI"/>
        </w:rPr>
        <w:t xml:space="preserve">suggested </w:t>
      </w:r>
      <w:r w:rsidR="00900E25" w:rsidRPr="00C619EC">
        <w:rPr>
          <w:rFonts w:ascii="Segoe UI" w:hAnsi="Segoe UI" w:cs="Segoe UI"/>
        </w:rPr>
        <w:t>enabling mechanisms</w:t>
      </w:r>
      <w:r w:rsidR="00012285" w:rsidRPr="00C619EC">
        <w:rPr>
          <w:rFonts w:ascii="Segoe UI" w:hAnsi="Segoe UI" w:cs="Segoe UI"/>
        </w:rPr>
        <w:t xml:space="preserve"> associated with a coaching culture</w:t>
      </w:r>
      <w:r w:rsidR="00900E25" w:rsidRPr="00C619EC">
        <w:rPr>
          <w:rFonts w:ascii="Segoe UI" w:hAnsi="Segoe UI" w:cs="Segoe UI"/>
        </w:rPr>
        <w:t xml:space="preserve">. </w:t>
      </w:r>
      <w:r w:rsidR="00345CF9" w:rsidRPr="00C619EC">
        <w:rPr>
          <w:rFonts w:ascii="Segoe UI" w:hAnsi="Segoe UI" w:cs="Segoe UI"/>
        </w:rPr>
        <w:t xml:space="preserve">However, care needs to be taken </w:t>
      </w:r>
      <w:r w:rsidR="0047559A" w:rsidRPr="00C619EC">
        <w:rPr>
          <w:rFonts w:ascii="Segoe UI" w:hAnsi="Segoe UI" w:cs="Segoe UI"/>
        </w:rPr>
        <w:t xml:space="preserve">when interpreting </w:t>
      </w:r>
      <w:r w:rsidR="00345CF9" w:rsidRPr="00C619EC">
        <w:rPr>
          <w:rFonts w:ascii="Segoe UI" w:hAnsi="Segoe UI" w:cs="Segoe UI"/>
        </w:rPr>
        <w:t xml:space="preserve">the use of this </w:t>
      </w:r>
      <w:r w:rsidR="00B84929" w:rsidRPr="00C619EC">
        <w:rPr>
          <w:rFonts w:ascii="Segoe UI" w:hAnsi="Segoe UI" w:cs="Segoe UI"/>
        </w:rPr>
        <w:t>word</w:t>
      </w:r>
      <w:r w:rsidR="00345CF9" w:rsidRPr="00C619EC">
        <w:rPr>
          <w:rFonts w:ascii="Segoe UI" w:hAnsi="Segoe UI" w:cs="Segoe UI"/>
        </w:rPr>
        <w:t xml:space="preserve"> </w:t>
      </w:r>
      <w:r w:rsidR="0047559A" w:rsidRPr="00C619EC">
        <w:rPr>
          <w:rFonts w:ascii="Segoe UI" w:hAnsi="Segoe UI" w:cs="Segoe UI"/>
        </w:rPr>
        <w:t xml:space="preserve">as </w:t>
      </w:r>
      <w:r w:rsidR="00AB36CE" w:rsidRPr="00C619EC">
        <w:rPr>
          <w:rFonts w:ascii="Segoe UI" w:hAnsi="Segoe UI" w:cs="Segoe UI"/>
        </w:rPr>
        <w:t>leadership</w:t>
      </w:r>
      <w:r w:rsidR="00DA3461" w:rsidRPr="00C619EC">
        <w:rPr>
          <w:rFonts w:ascii="Segoe UI" w:hAnsi="Segoe UI" w:cs="Segoe UI"/>
        </w:rPr>
        <w:t>;</w:t>
      </w:r>
      <w:r w:rsidR="00AB36CE" w:rsidRPr="00C619EC">
        <w:rPr>
          <w:rFonts w:ascii="Segoe UI" w:hAnsi="Segoe UI" w:cs="Segoe UI"/>
        </w:rPr>
        <w:t xml:space="preserve"> </w:t>
      </w:r>
      <w:r w:rsidR="00EB1CAC" w:rsidRPr="00C619EC">
        <w:rPr>
          <w:rFonts w:ascii="Segoe UI" w:hAnsi="Segoe UI" w:cs="Segoe UI"/>
        </w:rPr>
        <w:t xml:space="preserve">despite over 100 years of </w:t>
      </w:r>
      <w:r w:rsidR="00B84929" w:rsidRPr="00C619EC">
        <w:rPr>
          <w:rFonts w:ascii="Segoe UI" w:hAnsi="Segoe UI" w:cs="Segoe UI"/>
        </w:rPr>
        <w:t>attempts</w:t>
      </w:r>
      <w:r w:rsidR="00EB1CAC" w:rsidRPr="00C619EC">
        <w:rPr>
          <w:rFonts w:ascii="Segoe UI" w:hAnsi="Segoe UI" w:cs="Segoe UI"/>
        </w:rPr>
        <w:t xml:space="preserve"> </w:t>
      </w:r>
      <w:r w:rsidR="00403248" w:rsidRPr="00C619EC">
        <w:rPr>
          <w:rFonts w:ascii="Segoe UI" w:hAnsi="Segoe UI" w:cs="Segoe UI"/>
        </w:rPr>
        <w:t>to define this word</w:t>
      </w:r>
      <w:r w:rsidR="00B84929" w:rsidRPr="00C619EC">
        <w:rPr>
          <w:rFonts w:ascii="Segoe UI" w:hAnsi="Segoe UI" w:cs="Segoe UI"/>
        </w:rPr>
        <w:t>, it</w:t>
      </w:r>
      <w:r w:rsidR="00403248" w:rsidRPr="00C619EC">
        <w:rPr>
          <w:rFonts w:ascii="Segoe UI" w:hAnsi="Segoe UI" w:cs="Segoe UI"/>
        </w:rPr>
        <w:t xml:space="preserve"> </w:t>
      </w:r>
      <w:r w:rsidR="00AB36CE" w:rsidRPr="00C619EC">
        <w:rPr>
          <w:rFonts w:ascii="Segoe UI" w:hAnsi="Segoe UI" w:cs="Segoe UI"/>
        </w:rPr>
        <w:t xml:space="preserve">remains </w:t>
      </w:r>
      <w:r w:rsidR="00403248" w:rsidRPr="00C619EC">
        <w:rPr>
          <w:rFonts w:ascii="Segoe UI" w:hAnsi="Segoe UI" w:cs="Segoe UI"/>
        </w:rPr>
        <w:t xml:space="preserve">inherently ambiguous </w:t>
      </w:r>
      <w:r w:rsidR="00864902" w:rsidRPr="00C619EC">
        <w:rPr>
          <w:rFonts w:ascii="Segoe UI" w:hAnsi="Segoe UI" w:cs="Segoe UI"/>
        </w:rPr>
        <w:t xml:space="preserve">and contested </w:t>
      </w:r>
      <w:r w:rsidR="00577060" w:rsidRPr="00C619EC">
        <w:rPr>
          <w:rFonts w:ascii="Segoe UI" w:hAnsi="Segoe UI" w:cs="Segoe UI"/>
        </w:rPr>
        <w:t xml:space="preserve">in its </w:t>
      </w:r>
      <w:r w:rsidR="00864902" w:rsidRPr="00C619EC">
        <w:rPr>
          <w:rFonts w:ascii="Segoe UI" w:hAnsi="Segoe UI" w:cs="Segoe UI"/>
        </w:rPr>
        <w:t>construct (Northouse, 2021)</w:t>
      </w:r>
      <w:r w:rsidR="009B5213" w:rsidRPr="00C619EC">
        <w:rPr>
          <w:rFonts w:ascii="Segoe UI" w:hAnsi="Segoe UI" w:cs="Segoe UI"/>
        </w:rPr>
        <w:t>. Despite this</w:t>
      </w:r>
      <w:r w:rsidR="00202793" w:rsidRPr="00C619EC">
        <w:rPr>
          <w:rFonts w:ascii="Segoe UI" w:hAnsi="Segoe UI" w:cs="Segoe UI"/>
        </w:rPr>
        <w:t>,</w:t>
      </w:r>
      <w:r w:rsidR="009B5213" w:rsidRPr="00C619EC">
        <w:rPr>
          <w:rFonts w:ascii="Segoe UI" w:hAnsi="Segoe UI" w:cs="Segoe UI"/>
        </w:rPr>
        <w:t xml:space="preserve"> </w:t>
      </w:r>
      <w:r w:rsidR="009B5213" w:rsidRPr="00FD65F3">
        <w:rPr>
          <w:rFonts w:ascii="Segoe UI" w:hAnsi="Segoe UI" w:cs="Segoe UI"/>
        </w:rPr>
        <w:t xml:space="preserve">there are some patterns of </w:t>
      </w:r>
      <w:r w:rsidR="00BF2909" w:rsidRPr="00FD65F3">
        <w:rPr>
          <w:rFonts w:ascii="Segoe UI" w:hAnsi="Segoe UI" w:cs="Segoe UI"/>
        </w:rPr>
        <w:t xml:space="preserve">desired end states or outcomes </w:t>
      </w:r>
      <w:r w:rsidR="00F3490D" w:rsidRPr="00FD65F3">
        <w:rPr>
          <w:rFonts w:ascii="Segoe UI" w:hAnsi="Segoe UI" w:cs="Segoe UI"/>
        </w:rPr>
        <w:t>associated with the</w:t>
      </w:r>
      <w:r w:rsidR="00F3490D" w:rsidRPr="00C619EC">
        <w:rPr>
          <w:rFonts w:ascii="Segoe UI" w:hAnsi="Segoe UI" w:cs="Segoe UI"/>
        </w:rPr>
        <w:t xml:space="preserve"> leadership </w:t>
      </w:r>
      <w:r w:rsidR="00A20D53" w:rsidRPr="00C619EC">
        <w:rPr>
          <w:rFonts w:ascii="Segoe UI" w:hAnsi="Segoe UI" w:cs="Segoe UI"/>
        </w:rPr>
        <w:t xml:space="preserve">terminology </w:t>
      </w:r>
      <w:r w:rsidR="00782A69" w:rsidRPr="00C619EC">
        <w:rPr>
          <w:rFonts w:ascii="Segoe UI" w:hAnsi="Segoe UI" w:cs="Segoe UI"/>
        </w:rPr>
        <w:t>across the literature.</w:t>
      </w:r>
      <w:r w:rsidR="007E7F16" w:rsidRPr="00C619EC">
        <w:rPr>
          <w:rFonts w:ascii="Segoe UI" w:hAnsi="Segoe UI" w:cs="Segoe UI"/>
        </w:rPr>
        <w:t xml:space="preserve"> </w:t>
      </w:r>
      <w:r w:rsidR="00782A69" w:rsidRPr="00C619EC">
        <w:rPr>
          <w:rFonts w:ascii="Segoe UI" w:hAnsi="Segoe UI" w:cs="Segoe UI"/>
        </w:rPr>
        <w:t xml:space="preserve"> </w:t>
      </w:r>
      <w:r w:rsidR="00140B61" w:rsidRPr="00C619EC">
        <w:rPr>
          <w:rFonts w:ascii="Segoe UI" w:hAnsi="Segoe UI" w:cs="Segoe UI"/>
        </w:rPr>
        <w:t>Boysen et al. (2021</w:t>
      </w:r>
      <w:r w:rsidR="000511B7" w:rsidRPr="00C619EC">
        <w:rPr>
          <w:rFonts w:ascii="Segoe UI" w:hAnsi="Segoe UI" w:cs="Segoe UI"/>
        </w:rPr>
        <w:t>)</w:t>
      </w:r>
      <w:r w:rsidR="00140B61" w:rsidRPr="00C619EC">
        <w:rPr>
          <w:rFonts w:ascii="Segoe UI" w:hAnsi="Segoe UI" w:cs="Segoe UI"/>
        </w:rPr>
        <w:t xml:space="preserve">, Hamilton </w:t>
      </w:r>
      <w:r w:rsidR="00891391" w:rsidRPr="00C619EC">
        <w:rPr>
          <w:rFonts w:ascii="Segoe UI" w:hAnsi="Segoe UI" w:cs="Segoe UI"/>
        </w:rPr>
        <w:t>(2019)</w:t>
      </w:r>
      <w:r w:rsidR="00A80F46" w:rsidRPr="00C619EC">
        <w:rPr>
          <w:rFonts w:ascii="Segoe UI" w:hAnsi="Segoe UI" w:cs="Segoe UI"/>
        </w:rPr>
        <w:t xml:space="preserve">, </w:t>
      </w:r>
      <w:r w:rsidR="00A80F46" w:rsidRPr="00FD65F3">
        <w:rPr>
          <w:rFonts w:ascii="Segoe UI" w:hAnsi="Segoe UI" w:cs="Segoe UI"/>
        </w:rPr>
        <w:lastRenderedPageBreak/>
        <w:t>Lawrence (2015</w:t>
      </w:r>
      <w:r w:rsidR="00A80F46" w:rsidRPr="00C619EC">
        <w:rPr>
          <w:rFonts w:ascii="Segoe UI" w:hAnsi="Segoe UI" w:cs="Segoe UI"/>
        </w:rPr>
        <w:t>) and Milner et al. (</w:t>
      </w:r>
      <w:r w:rsidR="005237EC" w:rsidRPr="00C619EC">
        <w:rPr>
          <w:rFonts w:ascii="Segoe UI" w:hAnsi="Segoe UI" w:cs="Segoe UI"/>
        </w:rPr>
        <w:t xml:space="preserve">2020) all </w:t>
      </w:r>
      <w:r w:rsidR="00F039B7" w:rsidRPr="00C619EC">
        <w:rPr>
          <w:rFonts w:ascii="Segoe UI" w:hAnsi="Segoe UI" w:cs="Segoe UI"/>
        </w:rPr>
        <w:t>highlight</w:t>
      </w:r>
      <w:r w:rsidR="005237EC" w:rsidRPr="00C619EC">
        <w:rPr>
          <w:rFonts w:ascii="Segoe UI" w:hAnsi="Segoe UI" w:cs="Segoe UI"/>
        </w:rPr>
        <w:t xml:space="preserve"> the </w:t>
      </w:r>
      <w:r w:rsidR="00A050F9" w:rsidRPr="00C619EC">
        <w:rPr>
          <w:rFonts w:ascii="Segoe UI" w:hAnsi="Segoe UI" w:cs="Segoe UI"/>
        </w:rPr>
        <w:t>importance</w:t>
      </w:r>
      <w:r w:rsidR="005237EC" w:rsidRPr="00C619EC">
        <w:rPr>
          <w:rFonts w:ascii="Segoe UI" w:hAnsi="Segoe UI" w:cs="Segoe UI"/>
        </w:rPr>
        <w:t xml:space="preserve"> of </w:t>
      </w:r>
      <w:r w:rsidR="00A050F9" w:rsidRPr="00C619EC">
        <w:rPr>
          <w:rFonts w:ascii="Segoe UI" w:hAnsi="Segoe UI" w:cs="Segoe UI"/>
        </w:rPr>
        <w:t>leaders</w:t>
      </w:r>
      <w:r w:rsidR="005237EC" w:rsidRPr="00C619EC">
        <w:rPr>
          <w:rFonts w:ascii="Segoe UI" w:hAnsi="Segoe UI" w:cs="Segoe UI"/>
        </w:rPr>
        <w:t xml:space="preserve"> </w:t>
      </w:r>
      <w:r w:rsidR="0039713A" w:rsidRPr="00C619EC">
        <w:rPr>
          <w:rFonts w:ascii="Segoe UI" w:hAnsi="Segoe UI" w:cs="Segoe UI"/>
        </w:rPr>
        <w:t xml:space="preserve">in </w:t>
      </w:r>
      <w:r w:rsidR="00F039B7" w:rsidRPr="00C619EC">
        <w:rPr>
          <w:rFonts w:ascii="Segoe UI" w:hAnsi="Segoe UI" w:cs="Segoe UI"/>
        </w:rPr>
        <w:t>role-modelling</w:t>
      </w:r>
      <w:r w:rsidR="0039713A" w:rsidRPr="00C619EC">
        <w:rPr>
          <w:rFonts w:ascii="Segoe UI" w:hAnsi="Segoe UI" w:cs="Segoe UI"/>
        </w:rPr>
        <w:t xml:space="preserve"> behavioural norms around openness, reflectiveness</w:t>
      </w:r>
      <w:r w:rsidR="00F039B7" w:rsidRPr="00C619EC">
        <w:rPr>
          <w:rFonts w:ascii="Segoe UI" w:hAnsi="Segoe UI" w:cs="Segoe UI"/>
        </w:rPr>
        <w:t>,</w:t>
      </w:r>
      <w:r w:rsidR="0039713A" w:rsidRPr="00C619EC">
        <w:rPr>
          <w:rFonts w:ascii="Segoe UI" w:hAnsi="Segoe UI" w:cs="Segoe UI"/>
        </w:rPr>
        <w:t xml:space="preserve"> </w:t>
      </w:r>
      <w:r w:rsidR="00202793" w:rsidRPr="00C619EC">
        <w:rPr>
          <w:rFonts w:ascii="Segoe UI" w:hAnsi="Segoe UI" w:cs="Segoe UI"/>
        </w:rPr>
        <w:t>and collaborative problem-solving</w:t>
      </w:r>
      <w:r w:rsidR="006A3263" w:rsidRPr="00C619EC">
        <w:rPr>
          <w:rFonts w:ascii="Segoe UI" w:hAnsi="Segoe UI" w:cs="Segoe UI"/>
        </w:rPr>
        <w:t xml:space="preserve">. </w:t>
      </w:r>
      <w:r w:rsidR="005970D9" w:rsidRPr="00C619EC">
        <w:rPr>
          <w:rFonts w:ascii="Segoe UI" w:hAnsi="Segoe UI" w:cs="Segoe UI"/>
        </w:rPr>
        <w:t>Whilst not offering any specific leadership model</w:t>
      </w:r>
      <w:r w:rsidR="00BF4583" w:rsidRPr="00C619EC">
        <w:rPr>
          <w:rFonts w:ascii="Segoe UI" w:hAnsi="Segoe UI" w:cs="Segoe UI"/>
        </w:rPr>
        <w:t>,</w:t>
      </w:r>
      <w:r w:rsidR="005970D9" w:rsidRPr="00C619EC">
        <w:rPr>
          <w:rFonts w:ascii="Segoe UI" w:hAnsi="Segoe UI" w:cs="Segoe UI"/>
        </w:rPr>
        <w:t xml:space="preserve"> </w:t>
      </w:r>
      <w:r w:rsidR="00BF4583" w:rsidRPr="00C619EC">
        <w:rPr>
          <w:rFonts w:ascii="Segoe UI" w:hAnsi="Segoe UI" w:cs="Segoe UI"/>
        </w:rPr>
        <w:t xml:space="preserve">it is probably safe to infer that </w:t>
      </w:r>
      <w:r w:rsidR="00657F6D" w:rsidRPr="00C619EC">
        <w:rPr>
          <w:rFonts w:ascii="Segoe UI" w:hAnsi="Segoe UI" w:cs="Segoe UI"/>
        </w:rPr>
        <w:t xml:space="preserve">when the adopted leadership approach </w:t>
      </w:r>
      <w:r w:rsidR="00EE51F8" w:rsidRPr="00C619EC">
        <w:rPr>
          <w:rFonts w:ascii="Segoe UI" w:hAnsi="Segoe UI" w:cs="Segoe UI"/>
        </w:rPr>
        <w:t>aligns with</w:t>
      </w:r>
      <w:r w:rsidR="00657F6D" w:rsidRPr="00C619EC">
        <w:rPr>
          <w:rFonts w:ascii="Segoe UI" w:hAnsi="Segoe UI" w:cs="Segoe UI"/>
        </w:rPr>
        <w:t xml:space="preserve"> </w:t>
      </w:r>
      <w:r w:rsidR="00DF72C8" w:rsidRPr="00C619EC">
        <w:rPr>
          <w:rFonts w:ascii="Segoe UI" w:hAnsi="Segoe UI" w:cs="Segoe UI"/>
        </w:rPr>
        <w:t xml:space="preserve">many </w:t>
      </w:r>
      <w:r w:rsidR="00657F6D" w:rsidRPr="00C619EC">
        <w:rPr>
          <w:rFonts w:ascii="Segoe UI" w:hAnsi="Segoe UI" w:cs="Segoe UI"/>
        </w:rPr>
        <w:t>traditional coaching models</w:t>
      </w:r>
      <w:r w:rsidR="00EE51F8" w:rsidRPr="00C619EC">
        <w:rPr>
          <w:rFonts w:ascii="Segoe UI" w:hAnsi="Segoe UI" w:cs="Segoe UI"/>
        </w:rPr>
        <w:t>,</w:t>
      </w:r>
      <w:r w:rsidR="00AB5818" w:rsidRPr="00C619EC">
        <w:rPr>
          <w:rFonts w:ascii="Segoe UI" w:hAnsi="Segoe UI" w:cs="Segoe UI"/>
        </w:rPr>
        <w:t xml:space="preserve"> and leaders </w:t>
      </w:r>
      <w:r w:rsidR="00CD634F" w:rsidRPr="00C619EC">
        <w:rPr>
          <w:rFonts w:ascii="Segoe UI" w:hAnsi="Segoe UI" w:cs="Segoe UI"/>
        </w:rPr>
        <w:t xml:space="preserve">display </w:t>
      </w:r>
      <w:r w:rsidR="004D339D" w:rsidRPr="00C619EC">
        <w:rPr>
          <w:rFonts w:ascii="Segoe UI" w:hAnsi="Segoe UI" w:cs="Segoe UI"/>
        </w:rPr>
        <w:t>curiosity</w:t>
      </w:r>
      <w:r w:rsidR="00CD634F" w:rsidRPr="00C619EC">
        <w:rPr>
          <w:rFonts w:ascii="Segoe UI" w:hAnsi="Segoe UI" w:cs="Segoe UI"/>
        </w:rPr>
        <w:t xml:space="preserve"> and autonomy</w:t>
      </w:r>
      <w:r w:rsidR="004D339D" w:rsidRPr="00C619EC">
        <w:rPr>
          <w:rFonts w:ascii="Segoe UI" w:hAnsi="Segoe UI" w:cs="Segoe UI"/>
        </w:rPr>
        <w:t xml:space="preserve"> rather than certainty and compliance</w:t>
      </w:r>
      <w:r w:rsidR="00BE3181" w:rsidRPr="00C619EC">
        <w:rPr>
          <w:rFonts w:ascii="Segoe UI" w:hAnsi="Segoe UI" w:cs="Segoe UI"/>
        </w:rPr>
        <w:t>,</w:t>
      </w:r>
      <w:r w:rsidR="004D339D" w:rsidRPr="00C619EC">
        <w:rPr>
          <w:rFonts w:ascii="Segoe UI" w:hAnsi="Segoe UI" w:cs="Segoe UI"/>
        </w:rPr>
        <w:t xml:space="preserve"> </w:t>
      </w:r>
      <w:r w:rsidR="00AB5818" w:rsidRPr="00C619EC">
        <w:rPr>
          <w:rFonts w:ascii="Segoe UI" w:hAnsi="Segoe UI" w:cs="Segoe UI"/>
        </w:rPr>
        <w:t xml:space="preserve">this will create </w:t>
      </w:r>
      <w:r w:rsidR="00BE3181" w:rsidRPr="00C619EC">
        <w:rPr>
          <w:rFonts w:ascii="Segoe UI" w:hAnsi="Segoe UI" w:cs="Segoe UI"/>
        </w:rPr>
        <w:t xml:space="preserve">momentum toward the desired coaching culture. </w:t>
      </w:r>
      <w:r w:rsidR="00307C6F" w:rsidRPr="00C619EC">
        <w:rPr>
          <w:rFonts w:ascii="Segoe UI" w:hAnsi="Segoe UI" w:cs="Segoe UI"/>
        </w:rPr>
        <w:t>The opposite</w:t>
      </w:r>
      <w:r w:rsidR="002410C4" w:rsidRPr="00C619EC">
        <w:rPr>
          <w:rFonts w:ascii="Segoe UI" w:hAnsi="Segoe UI" w:cs="Segoe UI"/>
        </w:rPr>
        <w:t>,</w:t>
      </w:r>
      <w:r w:rsidR="00307C6F" w:rsidRPr="00C619EC">
        <w:rPr>
          <w:rFonts w:ascii="Segoe UI" w:hAnsi="Segoe UI" w:cs="Segoe UI"/>
        </w:rPr>
        <w:t xml:space="preserve"> </w:t>
      </w:r>
      <w:r w:rsidR="00DC5C6F" w:rsidRPr="00C619EC">
        <w:rPr>
          <w:rFonts w:ascii="Segoe UI" w:hAnsi="Segoe UI" w:cs="Segoe UI"/>
        </w:rPr>
        <w:t>by implication</w:t>
      </w:r>
      <w:r w:rsidR="002410C4" w:rsidRPr="00C619EC">
        <w:rPr>
          <w:rFonts w:ascii="Segoe UI" w:hAnsi="Segoe UI" w:cs="Segoe UI"/>
        </w:rPr>
        <w:t>,</w:t>
      </w:r>
      <w:r w:rsidR="00DC5C6F" w:rsidRPr="00C619EC">
        <w:rPr>
          <w:rFonts w:ascii="Segoe UI" w:hAnsi="Segoe UI" w:cs="Segoe UI"/>
        </w:rPr>
        <w:t xml:space="preserve"> must be true</w:t>
      </w:r>
      <w:r w:rsidR="002410C4" w:rsidRPr="00C619EC">
        <w:rPr>
          <w:rFonts w:ascii="Segoe UI" w:hAnsi="Segoe UI" w:cs="Segoe UI"/>
        </w:rPr>
        <w:t>:</w:t>
      </w:r>
      <w:r w:rsidR="00DC5C6F" w:rsidRPr="00C619EC">
        <w:rPr>
          <w:rFonts w:ascii="Segoe UI" w:hAnsi="Segoe UI" w:cs="Segoe UI"/>
        </w:rPr>
        <w:t xml:space="preserve"> a more </w:t>
      </w:r>
      <w:r w:rsidR="002410C4" w:rsidRPr="00C619EC">
        <w:rPr>
          <w:rFonts w:ascii="Segoe UI" w:hAnsi="Segoe UI" w:cs="Segoe UI"/>
        </w:rPr>
        <w:t xml:space="preserve">command-and-control leadership-style organisation has the potential to be a significant inhibitor of the creation of a coaching culture. </w:t>
      </w:r>
      <w:r w:rsidR="009501A5" w:rsidRPr="00C619EC">
        <w:rPr>
          <w:rFonts w:ascii="Segoe UI" w:eastAsiaTheme="majorEastAsia" w:hAnsi="Segoe UI" w:cs="Segoe UI"/>
        </w:rPr>
        <w:t>Huflejt-</w:t>
      </w:r>
      <w:proofErr w:type="spellStart"/>
      <w:r w:rsidR="009501A5" w:rsidRPr="00C619EC">
        <w:rPr>
          <w:rFonts w:ascii="Segoe UI" w:eastAsiaTheme="majorEastAsia" w:hAnsi="Segoe UI" w:cs="Segoe UI"/>
        </w:rPr>
        <w:t>Łukasik</w:t>
      </w:r>
      <w:proofErr w:type="spellEnd"/>
      <w:r w:rsidR="009501A5" w:rsidRPr="00C619EC">
        <w:rPr>
          <w:rFonts w:ascii="Segoe UI" w:eastAsiaTheme="majorEastAsia" w:hAnsi="Segoe UI" w:cs="Segoe UI"/>
        </w:rPr>
        <w:t xml:space="preserve"> et al. (2022) </w:t>
      </w:r>
      <w:r w:rsidR="004B29C3" w:rsidRPr="00C619EC">
        <w:rPr>
          <w:rFonts w:ascii="Segoe UI" w:eastAsiaTheme="majorEastAsia" w:hAnsi="Segoe UI" w:cs="Segoe UI"/>
        </w:rPr>
        <w:t>take the importance of leadership within a coaching culture one step further</w:t>
      </w:r>
      <w:r w:rsidR="0096276B" w:rsidRPr="00C619EC">
        <w:rPr>
          <w:rFonts w:ascii="Segoe UI" w:eastAsiaTheme="majorEastAsia" w:hAnsi="Segoe UI" w:cs="Segoe UI"/>
        </w:rPr>
        <w:t>,</w:t>
      </w:r>
      <w:r w:rsidR="004B29C3" w:rsidRPr="00C619EC">
        <w:rPr>
          <w:rFonts w:ascii="Segoe UI" w:eastAsiaTheme="majorEastAsia" w:hAnsi="Segoe UI" w:cs="Segoe UI"/>
        </w:rPr>
        <w:t xml:space="preserve"> </w:t>
      </w:r>
      <w:r w:rsidR="0096276B" w:rsidRPr="00C619EC">
        <w:rPr>
          <w:rFonts w:ascii="Segoe UI" w:eastAsiaTheme="majorEastAsia" w:hAnsi="Segoe UI" w:cs="Segoe UI"/>
        </w:rPr>
        <w:t>arguing that</w:t>
      </w:r>
      <w:r w:rsidR="004B29C3" w:rsidRPr="00C619EC">
        <w:rPr>
          <w:rFonts w:ascii="Segoe UI" w:eastAsiaTheme="majorEastAsia" w:hAnsi="Segoe UI" w:cs="Segoe UI"/>
        </w:rPr>
        <w:t xml:space="preserve"> </w:t>
      </w:r>
      <w:r w:rsidR="00E812C4" w:rsidRPr="00C619EC">
        <w:rPr>
          <w:rFonts w:ascii="Segoe UI" w:eastAsiaTheme="majorEastAsia" w:hAnsi="Segoe UI" w:cs="Segoe UI"/>
        </w:rPr>
        <w:t xml:space="preserve">the combination of </w:t>
      </w:r>
      <w:r w:rsidR="0025766B" w:rsidRPr="00C619EC">
        <w:rPr>
          <w:rFonts w:ascii="Segoe UI" w:eastAsiaTheme="majorEastAsia" w:hAnsi="Segoe UI" w:cs="Segoe UI"/>
        </w:rPr>
        <w:t xml:space="preserve">leadership development and a coaching culture </w:t>
      </w:r>
      <w:r w:rsidR="0096276B" w:rsidRPr="00C619EC">
        <w:rPr>
          <w:rFonts w:ascii="Segoe UI" w:eastAsiaTheme="majorEastAsia" w:hAnsi="Segoe UI" w:cs="Segoe UI"/>
        </w:rPr>
        <w:t>is</w:t>
      </w:r>
      <w:r w:rsidR="0025766B" w:rsidRPr="00C619EC">
        <w:rPr>
          <w:rFonts w:ascii="Segoe UI" w:eastAsiaTheme="majorEastAsia" w:hAnsi="Segoe UI" w:cs="Segoe UI"/>
        </w:rPr>
        <w:t xml:space="preserve"> the vehicle for </w:t>
      </w:r>
      <w:r w:rsidR="0096276B" w:rsidRPr="00C619EC">
        <w:rPr>
          <w:rFonts w:ascii="Segoe UI" w:eastAsiaTheme="majorEastAsia" w:hAnsi="Segoe UI" w:cs="Segoe UI"/>
        </w:rPr>
        <w:t>organisational</w:t>
      </w:r>
      <w:r w:rsidR="0025766B" w:rsidRPr="00C619EC">
        <w:rPr>
          <w:rFonts w:ascii="Segoe UI" w:eastAsiaTheme="majorEastAsia" w:hAnsi="Segoe UI" w:cs="Segoe UI"/>
        </w:rPr>
        <w:t xml:space="preserve"> change rather than a </w:t>
      </w:r>
      <w:proofErr w:type="gramStart"/>
      <w:r w:rsidR="0096276B" w:rsidRPr="00C619EC">
        <w:rPr>
          <w:rFonts w:ascii="Segoe UI" w:eastAsiaTheme="majorEastAsia" w:hAnsi="Segoe UI" w:cs="Segoe UI"/>
        </w:rPr>
        <w:t>destination in its own right</w:t>
      </w:r>
      <w:proofErr w:type="gramEnd"/>
      <w:r w:rsidR="0096276B" w:rsidRPr="00C619EC">
        <w:rPr>
          <w:rFonts w:ascii="Segoe UI" w:eastAsiaTheme="majorEastAsia" w:hAnsi="Segoe UI" w:cs="Segoe UI"/>
        </w:rPr>
        <w:t>.</w:t>
      </w:r>
    </w:p>
    <w:p w14:paraId="7D3F7B27" w14:textId="51EFBC3F" w:rsidR="00420390" w:rsidRPr="00803D90" w:rsidRDefault="00420390" w:rsidP="00420390">
      <w:pPr>
        <w:spacing w:before="100" w:beforeAutospacing="1" w:after="100" w:afterAutospacing="1" w:line="480" w:lineRule="auto"/>
        <w:outlineLvl w:val="2"/>
        <w:rPr>
          <w:rFonts w:ascii="Segoe UI" w:hAnsi="Segoe UI" w:cs="Segoe UI"/>
          <w:b/>
          <w:bCs/>
        </w:rPr>
      </w:pPr>
      <w:r w:rsidRPr="00803D90">
        <w:rPr>
          <w:rFonts w:ascii="Segoe UI" w:hAnsi="Segoe UI" w:cs="Segoe UI"/>
          <w:b/>
          <w:bCs/>
        </w:rPr>
        <w:t>4.</w:t>
      </w:r>
      <w:r w:rsidR="004874AA" w:rsidRPr="00803D90">
        <w:rPr>
          <w:rFonts w:ascii="Segoe UI" w:hAnsi="Segoe UI" w:cs="Segoe UI"/>
          <w:b/>
          <w:bCs/>
        </w:rPr>
        <w:t>2</w:t>
      </w:r>
      <w:r w:rsidRPr="00803D90">
        <w:rPr>
          <w:rFonts w:ascii="Segoe UI" w:hAnsi="Segoe UI" w:cs="Segoe UI"/>
          <w:b/>
          <w:bCs/>
        </w:rPr>
        <w:t xml:space="preserve"> </w:t>
      </w:r>
      <w:r w:rsidR="00130985" w:rsidRPr="00803D90">
        <w:rPr>
          <w:rFonts w:ascii="Segoe UI" w:hAnsi="Segoe UI" w:cs="Segoe UI"/>
          <w:b/>
          <w:bCs/>
        </w:rPr>
        <w:t>Psychological</w:t>
      </w:r>
      <w:r w:rsidR="00AF6BAE" w:rsidRPr="00803D90">
        <w:rPr>
          <w:rFonts w:ascii="Segoe UI" w:hAnsi="Segoe UI" w:cs="Segoe UI"/>
          <w:b/>
          <w:bCs/>
        </w:rPr>
        <w:t xml:space="preserve"> Safety and Trust</w:t>
      </w:r>
    </w:p>
    <w:p w14:paraId="5024B93F" w14:textId="2F5270D5" w:rsidR="003D7175" w:rsidRPr="00C619EC" w:rsidRDefault="00D86BD5" w:rsidP="003D7175">
      <w:pPr>
        <w:spacing w:before="100" w:beforeAutospacing="1" w:after="100" w:afterAutospacing="1" w:line="480" w:lineRule="auto"/>
        <w:outlineLvl w:val="2"/>
        <w:rPr>
          <w:rFonts w:ascii="Segoe UI" w:hAnsi="Segoe UI" w:cs="Segoe UI"/>
        </w:rPr>
      </w:pPr>
      <w:r w:rsidRPr="00C619EC">
        <w:rPr>
          <w:rFonts w:ascii="Segoe UI" w:hAnsi="Segoe UI" w:cs="Segoe UI"/>
        </w:rPr>
        <w:t>When considering the building blocks of a coaching culture</w:t>
      </w:r>
      <w:r w:rsidR="00817C8F" w:rsidRPr="00C619EC">
        <w:rPr>
          <w:rFonts w:ascii="Segoe UI" w:hAnsi="Segoe UI" w:cs="Segoe UI"/>
        </w:rPr>
        <w:t>,</w:t>
      </w:r>
      <w:r w:rsidRPr="00C619EC">
        <w:rPr>
          <w:rFonts w:ascii="Segoe UI" w:hAnsi="Segoe UI" w:cs="Segoe UI"/>
        </w:rPr>
        <w:t xml:space="preserve"> </w:t>
      </w:r>
      <w:r w:rsidR="001D1BF5" w:rsidRPr="00C619EC">
        <w:rPr>
          <w:rFonts w:ascii="Segoe UI" w:hAnsi="Segoe UI" w:cs="Segoe UI"/>
        </w:rPr>
        <w:t>trust</w:t>
      </w:r>
      <w:r w:rsidR="00EB617E" w:rsidRPr="00C619EC">
        <w:rPr>
          <w:rFonts w:ascii="Segoe UI" w:hAnsi="Segoe UI" w:cs="Segoe UI"/>
        </w:rPr>
        <w:t xml:space="preserve"> should</w:t>
      </w:r>
      <w:r w:rsidR="00817C8F" w:rsidRPr="00C619EC">
        <w:rPr>
          <w:rFonts w:ascii="Segoe UI" w:hAnsi="Segoe UI" w:cs="Segoe UI"/>
        </w:rPr>
        <w:t xml:space="preserve"> feature as a core component. </w:t>
      </w:r>
      <w:r w:rsidR="003D7175" w:rsidRPr="00C619EC">
        <w:rPr>
          <w:rFonts w:ascii="Segoe UI" w:hAnsi="Segoe UI" w:cs="Segoe UI"/>
        </w:rPr>
        <w:t>By implication, f</w:t>
      </w:r>
      <w:r w:rsidR="004F31CA" w:rsidRPr="00C619EC">
        <w:rPr>
          <w:rFonts w:ascii="Segoe UI" w:hAnsi="Segoe UI" w:cs="Segoe UI"/>
        </w:rPr>
        <w:t xml:space="preserve">or the creation of a coaching culture to </w:t>
      </w:r>
      <w:r w:rsidR="00DE1E21" w:rsidRPr="00C619EC">
        <w:rPr>
          <w:rFonts w:ascii="Segoe UI" w:hAnsi="Segoe UI" w:cs="Segoe UI"/>
        </w:rPr>
        <w:t xml:space="preserve">be a participative endeavour </w:t>
      </w:r>
      <w:r w:rsidR="00612894" w:rsidRPr="00C619EC">
        <w:rPr>
          <w:rFonts w:ascii="Segoe UI" w:hAnsi="Segoe UI" w:cs="Segoe UI"/>
        </w:rPr>
        <w:t>for</w:t>
      </w:r>
      <w:r w:rsidR="00DE1E21" w:rsidRPr="00C619EC">
        <w:rPr>
          <w:rFonts w:ascii="Segoe UI" w:hAnsi="Segoe UI" w:cs="Segoe UI"/>
        </w:rPr>
        <w:t xml:space="preserve"> all organisational stakeholders</w:t>
      </w:r>
      <w:r w:rsidR="007F1FF8" w:rsidRPr="00C619EC">
        <w:rPr>
          <w:rFonts w:ascii="Segoe UI" w:hAnsi="Segoe UI" w:cs="Segoe UI"/>
        </w:rPr>
        <w:t>,</w:t>
      </w:r>
      <w:r w:rsidR="00DE1E21" w:rsidRPr="00C619EC">
        <w:rPr>
          <w:rFonts w:ascii="Segoe UI" w:hAnsi="Segoe UI" w:cs="Segoe UI"/>
        </w:rPr>
        <w:t xml:space="preserve"> </w:t>
      </w:r>
      <w:r w:rsidR="00084EC3" w:rsidRPr="00C619EC">
        <w:rPr>
          <w:rFonts w:ascii="Segoe UI" w:hAnsi="Segoe UI" w:cs="Segoe UI"/>
        </w:rPr>
        <w:t xml:space="preserve">they are being asked </w:t>
      </w:r>
      <w:r w:rsidR="00961708" w:rsidRPr="00C619EC">
        <w:rPr>
          <w:rFonts w:ascii="Segoe UI" w:hAnsi="Segoe UI" w:cs="Segoe UI"/>
        </w:rPr>
        <w:t xml:space="preserve">to engage </w:t>
      </w:r>
      <w:r w:rsidR="00CB5A8D" w:rsidRPr="00C619EC">
        <w:rPr>
          <w:rFonts w:ascii="Segoe UI" w:hAnsi="Segoe UI" w:cs="Segoe UI"/>
        </w:rPr>
        <w:t xml:space="preserve">willingly </w:t>
      </w:r>
      <w:r w:rsidR="00961708" w:rsidRPr="00C619EC">
        <w:rPr>
          <w:rFonts w:ascii="Segoe UI" w:hAnsi="Segoe UI" w:cs="Segoe UI"/>
        </w:rPr>
        <w:t>in open</w:t>
      </w:r>
      <w:r w:rsidR="00CB5A8D" w:rsidRPr="00C619EC">
        <w:rPr>
          <w:rFonts w:ascii="Segoe UI" w:hAnsi="Segoe UI" w:cs="Segoe UI"/>
        </w:rPr>
        <w:t>,</w:t>
      </w:r>
      <w:r w:rsidR="00961708" w:rsidRPr="00C619EC">
        <w:rPr>
          <w:rFonts w:ascii="Segoe UI" w:hAnsi="Segoe UI" w:cs="Segoe UI"/>
        </w:rPr>
        <w:t xml:space="preserve"> vulnerable</w:t>
      </w:r>
      <w:r w:rsidR="00CB5A8D" w:rsidRPr="00C619EC">
        <w:rPr>
          <w:rFonts w:ascii="Segoe UI" w:hAnsi="Segoe UI" w:cs="Segoe UI"/>
        </w:rPr>
        <w:t>,</w:t>
      </w:r>
      <w:r w:rsidR="00961708" w:rsidRPr="00C619EC">
        <w:rPr>
          <w:rFonts w:ascii="Segoe UI" w:hAnsi="Segoe UI" w:cs="Segoe UI"/>
        </w:rPr>
        <w:t xml:space="preserve"> reflective actions and dialogue. </w:t>
      </w:r>
      <w:r w:rsidR="00BD43DC" w:rsidRPr="00C619EC">
        <w:rPr>
          <w:rFonts w:ascii="Segoe UI" w:hAnsi="Segoe UI" w:cs="Segoe UI"/>
        </w:rPr>
        <w:t>This would require confidence in the coach’s integrity, competence, and intent</w:t>
      </w:r>
      <w:r w:rsidR="00D0001F" w:rsidRPr="00C619EC">
        <w:rPr>
          <w:rFonts w:ascii="Segoe UI" w:hAnsi="Segoe UI" w:cs="Segoe UI"/>
        </w:rPr>
        <w:t>.</w:t>
      </w:r>
      <w:r w:rsidR="00CF36A1" w:rsidRPr="00C619EC">
        <w:rPr>
          <w:rFonts w:ascii="Segoe UI" w:hAnsi="Segoe UI" w:cs="Segoe UI"/>
        </w:rPr>
        <w:t xml:space="preserve"> The s</w:t>
      </w:r>
      <w:r w:rsidR="0088700F" w:rsidRPr="00C619EC">
        <w:rPr>
          <w:rFonts w:ascii="Segoe UI" w:hAnsi="Segoe UI" w:cs="Segoe UI"/>
        </w:rPr>
        <w:t>ys</w:t>
      </w:r>
      <w:r w:rsidR="00CF36A1" w:rsidRPr="00C619EC">
        <w:rPr>
          <w:rFonts w:ascii="Segoe UI" w:hAnsi="Segoe UI" w:cs="Segoe UI"/>
        </w:rPr>
        <w:t xml:space="preserve">tem </w:t>
      </w:r>
      <w:r w:rsidR="00D945ED" w:rsidRPr="00C619EC">
        <w:rPr>
          <w:rFonts w:ascii="Segoe UI" w:hAnsi="Segoe UI" w:cs="Segoe UI"/>
        </w:rPr>
        <w:t xml:space="preserve">within which </w:t>
      </w:r>
      <w:r w:rsidR="00CF36A1" w:rsidRPr="00C619EC">
        <w:rPr>
          <w:rFonts w:ascii="Segoe UI" w:hAnsi="Segoe UI" w:cs="Segoe UI"/>
        </w:rPr>
        <w:t xml:space="preserve">the </w:t>
      </w:r>
      <w:r w:rsidR="00B80FA3" w:rsidRPr="00C619EC">
        <w:rPr>
          <w:rFonts w:ascii="Segoe UI" w:hAnsi="Segoe UI" w:cs="Segoe UI"/>
        </w:rPr>
        <w:t xml:space="preserve">stakeholder </w:t>
      </w:r>
      <w:r w:rsidR="00CE45C6" w:rsidRPr="00C619EC">
        <w:rPr>
          <w:rFonts w:ascii="Segoe UI" w:hAnsi="Segoe UI" w:cs="Segoe UI"/>
        </w:rPr>
        <w:t xml:space="preserve">who is </w:t>
      </w:r>
      <w:r w:rsidR="00B80FA3" w:rsidRPr="00C619EC">
        <w:rPr>
          <w:rFonts w:ascii="Segoe UI" w:hAnsi="Segoe UI" w:cs="Segoe UI"/>
        </w:rPr>
        <w:t xml:space="preserve">required </w:t>
      </w:r>
      <w:r w:rsidR="0041688E" w:rsidRPr="00C619EC">
        <w:rPr>
          <w:rFonts w:ascii="Segoe UI" w:hAnsi="Segoe UI" w:cs="Segoe UI"/>
        </w:rPr>
        <w:t>to engag</w:t>
      </w:r>
      <w:r w:rsidR="00CE45C6" w:rsidRPr="00C619EC">
        <w:rPr>
          <w:rFonts w:ascii="Segoe UI" w:hAnsi="Segoe UI" w:cs="Segoe UI"/>
        </w:rPr>
        <w:t>e</w:t>
      </w:r>
      <w:r w:rsidR="0041688E" w:rsidRPr="00C619EC">
        <w:rPr>
          <w:rFonts w:ascii="Segoe UI" w:hAnsi="Segoe UI" w:cs="Segoe UI"/>
        </w:rPr>
        <w:t xml:space="preserve"> in </w:t>
      </w:r>
      <w:r w:rsidR="00FC79A7" w:rsidRPr="00C619EC">
        <w:rPr>
          <w:rFonts w:ascii="Segoe UI" w:hAnsi="Segoe UI" w:cs="Segoe UI"/>
        </w:rPr>
        <w:t xml:space="preserve">coaching behaviours </w:t>
      </w:r>
      <w:r w:rsidR="00CF36A1" w:rsidRPr="00C619EC">
        <w:rPr>
          <w:rFonts w:ascii="Segoe UI" w:hAnsi="Segoe UI" w:cs="Segoe UI"/>
        </w:rPr>
        <w:t>sits</w:t>
      </w:r>
      <w:r w:rsidR="00D945ED" w:rsidRPr="00C619EC">
        <w:rPr>
          <w:rFonts w:ascii="Segoe UI" w:hAnsi="Segoe UI" w:cs="Segoe UI"/>
        </w:rPr>
        <w:t xml:space="preserve"> </w:t>
      </w:r>
      <w:r w:rsidR="00CF36A1" w:rsidRPr="00C619EC">
        <w:rPr>
          <w:rFonts w:ascii="Segoe UI" w:hAnsi="Segoe UI" w:cs="Segoe UI"/>
        </w:rPr>
        <w:t>in</w:t>
      </w:r>
      <w:r w:rsidR="0009245F" w:rsidRPr="00C619EC">
        <w:rPr>
          <w:rFonts w:ascii="Segoe UI" w:hAnsi="Segoe UI" w:cs="Segoe UI"/>
        </w:rPr>
        <w:t>,</w:t>
      </w:r>
      <w:r w:rsidR="00CF36A1" w:rsidRPr="00C619EC">
        <w:rPr>
          <w:rFonts w:ascii="Segoe UI" w:hAnsi="Segoe UI" w:cs="Segoe UI"/>
        </w:rPr>
        <w:t xml:space="preserve"> would also </w:t>
      </w:r>
      <w:r w:rsidR="00D0001F" w:rsidRPr="00C619EC">
        <w:rPr>
          <w:rFonts w:ascii="Segoe UI" w:hAnsi="Segoe UI" w:cs="Segoe UI"/>
        </w:rPr>
        <w:t>h</w:t>
      </w:r>
      <w:r w:rsidR="00CF36A1" w:rsidRPr="00C619EC">
        <w:rPr>
          <w:rFonts w:ascii="Segoe UI" w:hAnsi="Segoe UI" w:cs="Segoe UI"/>
        </w:rPr>
        <w:t xml:space="preserve">ave to echo </w:t>
      </w:r>
      <w:proofErr w:type="gramStart"/>
      <w:r w:rsidR="00CF36A1" w:rsidRPr="00C619EC">
        <w:rPr>
          <w:rFonts w:ascii="Segoe UI" w:hAnsi="Segoe UI" w:cs="Segoe UI"/>
        </w:rPr>
        <w:t>all of</w:t>
      </w:r>
      <w:proofErr w:type="gramEnd"/>
      <w:r w:rsidR="00CF36A1" w:rsidRPr="00C619EC">
        <w:rPr>
          <w:rFonts w:ascii="Segoe UI" w:hAnsi="Segoe UI" w:cs="Segoe UI"/>
        </w:rPr>
        <w:t xml:space="preserve"> these c</w:t>
      </w:r>
      <w:r w:rsidR="00D0001F" w:rsidRPr="00C619EC">
        <w:rPr>
          <w:rFonts w:ascii="Segoe UI" w:hAnsi="Segoe UI" w:cs="Segoe UI"/>
        </w:rPr>
        <w:t>haracteristics</w:t>
      </w:r>
      <w:r w:rsidR="00BD43DC" w:rsidRPr="00C619EC">
        <w:rPr>
          <w:rFonts w:ascii="Segoe UI" w:hAnsi="Segoe UI" w:cs="Segoe UI"/>
        </w:rPr>
        <w:t xml:space="preserve">. Trust enables </w:t>
      </w:r>
      <w:r w:rsidR="006B101D" w:rsidRPr="00C619EC">
        <w:rPr>
          <w:rFonts w:ascii="Segoe UI" w:hAnsi="Segoe UI" w:cs="Segoe UI"/>
        </w:rPr>
        <w:t>coachee’s</w:t>
      </w:r>
      <w:r w:rsidR="00BD43DC" w:rsidRPr="00C619EC">
        <w:rPr>
          <w:rFonts w:ascii="Segoe UI" w:hAnsi="Segoe UI" w:cs="Segoe UI"/>
        </w:rPr>
        <w:t xml:space="preserve"> to disclose uncertainty, challenge assumptions, and experiment with new ways of </w:t>
      </w:r>
      <w:r w:rsidR="00BD43DC" w:rsidRPr="00C619EC">
        <w:rPr>
          <w:rFonts w:ascii="Segoe UI" w:hAnsi="Segoe UI" w:cs="Segoe UI"/>
        </w:rPr>
        <w:lastRenderedPageBreak/>
        <w:t xml:space="preserve">thinking or behaving without undue fear of </w:t>
      </w:r>
      <w:r w:rsidR="0078747B" w:rsidRPr="00C619EC">
        <w:rPr>
          <w:rFonts w:ascii="Segoe UI" w:hAnsi="Segoe UI" w:cs="Segoe UI"/>
        </w:rPr>
        <w:t>judgment</w:t>
      </w:r>
      <w:r w:rsidR="00BD43DC" w:rsidRPr="00C619EC">
        <w:rPr>
          <w:rFonts w:ascii="Segoe UI" w:hAnsi="Segoe UI" w:cs="Segoe UI"/>
        </w:rPr>
        <w:t xml:space="preserve">, misuse of information, or </w:t>
      </w:r>
      <w:r w:rsidR="0078747B" w:rsidRPr="00C619EC">
        <w:rPr>
          <w:rFonts w:ascii="Segoe UI" w:hAnsi="Segoe UI" w:cs="Segoe UI"/>
        </w:rPr>
        <w:t>adverse</w:t>
      </w:r>
      <w:r w:rsidR="00BD43DC" w:rsidRPr="00C619EC">
        <w:rPr>
          <w:rFonts w:ascii="Segoe UI" w:hAnsi="Segoe UI" w:cs="Segoe UI"/>
        </w:rPr>
        <w:t xml:space="preserve"> consequences.</w:t>
      </w:r>
      <w:r w:rsidR="00104166" w:rsidRPr="00C619EC">
        <w:rPr>
          <w:rFonts w:ascii="Segoe UI" w:hAnsi="Segoe UI" w:cs="Segoe UI"/>
        </w:rPr>
        <w:t xml:space="preserve"> Trust develops through consistency of behaviour, ethical use of power, psychological safety, and reliability over time, rather than through contractual agreement alone.</w:t>
      </w:r>
      <w:r w:rsidR="006B101D" w:rsidRPr="00C619EC">
        <w:rPr>
          <w:rFonts w:ascii="Segoe UI" w:hAnsi="Segoe UI" w:cs="Segoe UI"/>
        </w:rPr>
        <w:t xml:space="preserve"> Viewed in this way, trust functions both as an enabling condition for effective coaching and as a relational outcome that deepens through sustained, congruent interaction</w:t>
      </w:r>
      <w:r w:rsidR="00D87D60" w:rsidRPr="00C619EC">
        <w:rPr>
          <w:rFonts w:ascii="Segoe UI" w:hAnsi="Segoe UI" w:cs="Segoe UI"/>
        </w:rPr>
        <w:t>,</w:t>
      </w:r>
      <w:r w:rsidR="00D8197E" w:rsidRPr="00C619EC">
        <w:rPr>
          <w:rFonts w:ascii="Segoe UI" w:hAnsi="Segoe UI" w:cs="Segoe UI"/>
        </w:rPr>
        <w:t xml:space="preserve"> and this is not achieved in a </w:t>
      </w:r>
      <w:r w:rsidR="003F5701" w:rsidRPr="00C619EC">
        <w:rPr>
          <w:rFonts w:ascii="Segoe UI" w:hAnsi="Segoe UI" w:cs="Segoe UI"/>
        </w:rPr>
        <w:t xml:space="preserve">single interaction.  </w:t>
      </w:r>
      <w:r w:rsidR="003D7175" w:rsidRPr="00C619EC">
        <w:rPr>
          <w:rFonts w:ascii="Segoe UI" w:hAnsi="Segoe UI" w:cs="Segoe UI"/>
        </w:rPr>
        <w:t>It is worth noting that the relationship between frequency, consistency, time, and duration of interventions or activities</w:t>
      </w:r>
      <w:r w:rsidR="00F14B3A" w:rsidRPr="00C619EC">
        <w:rPr>
          <w:rFonts w:ascii="Segoe UI" w:hAnsi="Segoe UI" w:cs="Segoe UI"/>
        </w:rPr>
        <w:t xml:space="preserve"> is implied but </w:t>
      </w:r>
      <w:r w:rsidR="003D7175" w:rsidRPr="00C619EC">
        <w:rPr>
          <w:rFonts w:ascii="Segoe UI" w:hAnsi="Segoe UI" w:cs="Segoe UI"/>
        </w:rPr>
        <w:t xml:space="preserve">not overt in much of the literature until the publication of the 3C’s model as a framework for developing a coaching culture. Vesso (2014) and Vesso and Alas (2016) are explicit about the concepts of consistency, coaching skills, and fostering participative collaboration. </w:t>
      </w:r>
    </w:p>
    <w:p w14:paraId="1E19C808" w14:textId="25CC1F5C" w:rsidR="004874AA" w:rsidRPr="00803D90" w:rsidRDefault="004874AA" w:rsidP="004874AA">
      <w:pPr>
        <w:spacing w:before="100" w:beforeAutospacing="1" w:after="100" w:afterAutospacing="1" w:line="480" w:lineRule="auto"/>
        <w:outlineLvl w:val="2"/>
        <w:rPr>
          <w:rFonts w:ascii="Segoe UI" w:hAnsi="Segoe UI" w:cs="Segoe UI"/>
          <w:b/>
          <w:bCs/>
        </w:rPr>
      </w:pPr>
      <w:r w:rsidRPr="00803D90">
        <w:rPr>
          <w:rFonts w:ascii="Segoe UI" w:hAnsi="Segoe UI" w:cs="Segoe UI"/>
          <w:b/>
          <w:bCs/>
        </w:rPr>
        <w:t>4.</w:t>
      </w:r>
      <w:r w:rsidR="008032BA" w:rsidRPr="00803D90">
        <w:rPr>
          <w:rFonts w:ascii="Segoe UI" w:hAnsi="Segoe UI" w:cs="Segoe UI"/>
          <w:b/>
          <w:bCs/>
        </w:rPr>
        <w:t>3 Coaching Capability</w:t>
      </w:r>
    </w:p>
    <w:p w14:paraId="637A6AEE" w14:textId="11EAC1B4" w:rsidR="008032BA" w:rsidRPr="00C619EC" w:rsidRDefault="0070176E" w:rsidP="0045065D">
      <w:pPr>
        <w:spacing w:before="100" w:beforeAutospacing="1" w:after="100" w:afterAutospacing="1" w:line="480" w:lineRule="auto"/>
        <w:outlineLvl w:val="2"/>
        <w:rPr>
          <w:rFonts w:ascii="Segoe UI" w:hAnsi="Segoe UI" w:cs="Segoe UI"/>
        </w:rPr>
      </w:pPr>
      <w:r w:rsidRPr="00C619EC">
        <w:rPr>
          <w:rFonts w:ascii="Segoe UI" w:hAnsi="Segoe UI" w:cs="Segoe UI"/>
        </w:rPr>
        <w:t>Within the coaching culture literature, coaching quality</w:t>
      </w:r>
      <w:r w:rsidR="004B12BE" w:rsidRPr="00C619EC">
        <w:rPr>
          <w:rFonts w:ascii="Segoe UI" w:hAnsi="Segoe UI" w:cs="Segoe UI"/>
        </w:rPr>
        <w:t>,</w:t>
      </w:r>
      <w:r w:rsidR="00D67C20" w:rsidRPr="00C619EC">
        <w:rPr>
          <w:rFonts w:ascii="Segoe UI" w:hAnsi="Segoe UI" w:cs="Segoe UI"/>
        </w:rPr>
        <w:t xml:space="preserve"> or the </w:t>
      </w:r>
      <w:r w:rsidR="004B12BE" w:rsidRPr="00C619EC">
        <w:rPr>
          <w:rFonts w:ascii="Segoe UI" w:hAnsi="Segoe UI" w:cs="Segoe UI"/>
        </w:rPr>
        <w:t xml:space="preserve">coach's capability, </w:t>
      </w:r>
      <w:r w:rsidRPr="00C619EC">
        <w:rPr>
          <w:rFonts w:ascii="Segoe UI" w:hAnsi="Segoe UI" w:cs="Segoe UI"/>
        </w:rPr>
        <w:t xml:space="preserve">is rarely explicitly </w:t>
      </w:r>
      <w:r w:rsidR="00D67C20" w:rsidRPr="00C619EC">
        <w:rPr>
          <w:rFonts w:ascii="Segoe UI" w:hAnsi="Segoe UI" w:cs="Segoe UI"/>
        </w:rPr>
        <w:t>theorised</w:t>
      </w:r>
      <w:r w:rsidR="004B12BE" w:rsidRPr="00C619EC">
        <w:rPr>
          <w:rFonts w:ascii="Segoe UI" w:hAnsi="Segoe UI" w:cs="Segoe UI"/>
        </w:rPr>
        <w:t>. It is</w:t>
      </w:r>
      <w:r w:rsidRPr="00C619EC">
        <w:rPr>
          <w:rFonts w:ascii="Segoe UI" w:hAnsi="Segoe UI" w:cs="Segoe UI"/>
        </w:rPr>
        <w:t xml:space="preserve"> instead inferred </w:t>
      </w:r>
      <w:r w:rsidR="00D67C20" w:rsidRPr="00C619EC">
        <w:rPr>
          <w:rFonts w:ascii="Segoe UI" w:hAnsi="Segoe UI" w:cs="Segoe UI"/>
        </w:rPr>
        <w:t>from</w:t>
      </w:r>
      <w:r w:rsidRPr="00C619EC">
        <w:rPr>
          <w:rFonts w:ascii="Segoe UI" w:hAnsi="Segoe UI" w:cs="Segoe UI"/>
        </w:rPr>
        <w:t xml:space="preserve"> relational conditions (e.g.</w:t>
      </w:r>
      <w:r w:rsidR="00D67C20" w:rsidRPr="00C619EC">
        <w:rPr>
          <w:rFonts w:ascii="Segoe UI" w:hAnsi="Segoe UI" w:cs="Segoe UI"/>
        </w:rPr>
        <w:t>,</w:t>
      </w:r>
      <w:r w:rsidRPr="00C619EC">
        <w:rPr>
          <w:rFonts w:ascii="Segoe UI" w:hAnsi="Segoe UI" w:cs="Segoe UI"/>
        </w:rPr>
        <w:t xml:space="preserve"> trust, </w:t>
      </w:r>
      <w:r w:rsidR="00AB10DE" w:rsidRPr="00C619EC">
        <w:rPr>
          <w:rFonts w:ascii="Segoe UI" w:hAnsi="Segoe UI" w:cs="Segoe UI"/>
        </w:rPr>
        <w:t xml:space="preserve">psychological </w:t>
      </w:r>
      <w:r w:rsidRPr="00C619EC">
        <w:rPr>
          <w:rFonts w:ascii="Segoe UI" w:hAnsi="Segoe UI" w:cs="Segoe UI"/>
        </w:rPr>
        <w:t>safety), structural arrangements (e.g.</w:t>
      </w:r>
      <w:r w:rsidR="00D67C20" w:rsidRPr="00C619EC">
        <w:rPr>
          <w:rFonts w:ascii="Segoe UI" w:hAnsi="Segoe UI" w:cs="Segoe UI"/>
        </w:rPr>
        <w:t>,</w:t>
      </w:r>
      <w:r w:rsidRPr="00C619EC">
        <w:rPr>
          <w:rFonts w:ascii="Segoe UI" w:hAnsi="Segoe UI" w:cs="Segoe UI"/>
        </w:rPr>
        <w:t xml:space="preserve"> access, training), or cultural outcomes. </w:t>
      </w:r>
      <w:r w:rsidR="00373F70" w:rsidRPr="00C619EC">
        <w:rPr>
          <w:rFonts w:ascii="Segoe UI" w:hAnsi="Segoe UI" w:cs="Segoe UI"/>
        </w:rPr>
        <w:t>Mil</w:t>
      </w:r>
      <w:r w:rsidR="002B038C" w:rsidRPr="00C619EC">
        <w:rPr>
          <w:rFonts w:ascii="Segoe UI" w:hAnsi="Segoe UI" w:cs="Segoe UI"/>
        </w:rPr>
        <w:t>ner et al. (2020) do</w:t>
      </w:r>
      <w:r w:rsidR="00DC330A" w:rsidRPr="00C619EC">
        <w:rPr>
          <w:rFonts w:ascii="Segoe UI" w:hAnsi="Segoe UI" w:cs="Segoe UI"/>
        </w:rPr>
        <w:t>,</w:t>
      </w:r>
      <w:r w:rsidR="002B038C" w:rsidRPr="00C619EC">
        <w:rPr>
          <w:rFonts w:ascii="Segoe UI" w:hAnsi="Segoe UI" w:cs="Segoe UI"/>
        </w:rPr>
        <w:t xml:space="preserve"> however</w:t>
      </w:r>
      <w:r w:rsidR="00DC330A" w:rsidRPr="00C619EC">
        <w:rPr>
          <w:rFonts w:ascii="Segoe UI" w:hAnsi="Segoe UI" w:cs="Segoe UI"/>
        </w:rPr>
        <w:t>,</w:t>
      </w:r>
      <w:r w:rsidR="002B038C" w:rsidRPr="00C619EC">
        <w:rPr>
          <w:rFonts w:ascii="Segoe UI" w:hAnsi="Segoe UI" w:cs="Segoe UI"/>
        </w:rPr>
        <w:t xml:space="preserve"> make specific reference </w:t>
      </w:r>
      <w:r w:rsidR="00945430" w:rsidRPr="00C619EC">
        <w:rPr>
          <w:rFonts w:ascii="Segoe UI" w:hAnsi="Segoe UI" w:cs="Segoe UI"/>
        </w:rPr>
        <w:t xml:space="preserve">to the development </w:t>
      </w:r>
      <w:r w:rsidR="00DC330A" w:rsidRPr="00C619EC">
        <w:rPr>
          <w:rFonts w:ascii="Segoe UI" w:hAnsi="Segoe UI" w:cs="Segoe UI"/>
        </w:rPr>
        <w:t>of</w:t>
      </w:r>
      <w:r w:rsidR="002B48C8" w:rsidRPr="00C619EC">
        <w:rPr>
          <w:rFonts w:ascii="Segoe UI" w:hAnsi="Segoe UI" w:cs="Segoe UI"/>
        </w:rPr>
        <w:t xml:space="preserve"> an </w:t>
      </w:r>
      <w:r w:rsidR="00DC330A" w:rsidRPr="00C619EC">
        <w:rPr>
          <w:rFonts w:ascii="Segoe UI" w:hAnsi="Segoe UI" w:cs="Segoe UI"/>
        </w:rPr>
        <w:t>organisation's</w:t>
      </w:r>
      <w:r w:rsidR="002B48C8" w:rsidRPr="00C619EC">
        <w:rPr>
          <w:rFonts w:ascii="Segoe UI" w:hAnsi="Segoe UI" w:cs="Segoe UI"/>
        </w:rPr>
        <w:t xml:space="preserve"> internal coaching capability</w:t>
      </w:r>
      <w:r w:rsidR="00724BBA" w:rsidRPr="00C619EC">
        <w:rPr>
          <w:rFonts w:ascii="Segoe UI" w:hAnsi="Segoe UI" w:cs="Segoe UI"/>
        </w:rPr>
        <w:t xml:space="preserve">. While Vesso (2014) and Vesso and Alas (2016) articulate the requirement </w:t>
      </w:r>
      <w:r w:rsidR="008D0BD8" w:rsidRPr="00C619EC">
        <w:rPr>
          <w:rFonts w:ascii="Segoe UI" w:hAnsi="Segoe UI" w:cs="Segoe UI"/>
        </w:rPr>
        <w:t>for coaching skills training as an enabler to achieving a coaching culture.</w:t>
      </w:r>
      <w:r w:rsidR="00F51F8B" w:rsidRPr="00C619EC">
        <w:rPr>
          <w:rFonts w:ascii="Segoe UI" w:hAnsi="Segoe UI" w:cs="Segoe UI"/>
        </w:rPr>
        <w:t xml:space="preserve"> </w:t>
      </w:r>
      <w:r w:rsidR="00BC7E1E" w:rsidRPr="00C619EC">
        <w:rPr>
          <w:rFonts w:ascii="Segoe UI" w:hAnsi="Segoe UI" w:cs="Segoe UI"/>
        </w:rPr>
        <w:t xml:space="preserve">Although from a more professional-focused publication, </w:t>
      </w:r>
      <w:r w:rsidR="00E90791" w:rsidRPr="00C619EC">
        <w:rPr>
          <w:rFonts w:ascii="Segoe UI" w:hAnsi="Segoe UI" w:cs="Segoe UI"/>
        </w:rPr>
        <w:t xml:space="preserve">Clutterbuck et al. (2016) </w:t>
      </w:r>
      <w:r w:rsidR="000A3EBC" w:rsidRPr="00C619EC">
        <w:rPr>
          <w:rFonts w:ascii="Segoe UI" w:hAnsi="Segoe UI" w:cs="Segoe UI"/>
        </w:rPr>
        <w:t xml:space="preserve">suggest some </w:t>
      </w:r>
      <w:r w:rsidR="00BE50A3" w:rsidRPr="00C619EC">
        <w:rPr>
          <w:rFonts w:ascii="Segoe UI" w:hAnsi="Segoe UI" w:cs="Segoe UI"/>
        </w:rPr>
        <w:t xml:space="preserve">required </w:t>
      </w:r>
      <w:r w:rsidR="000A3EBC" w:rsidRPr="00C619EC">
        <w:rPr>
          <w:rFonts w:ascii="Segoe UI" w:hAnsi="Segoe UI" w:cs="Segoe UI"/>
        </w:rPr>
        <w:t>systemic</w:t>
      </w:r>
      <w:r w:rsidR="00BE50A3" w:rsidRPr="00C619EC">
        <w:rPr>
          <w:rFonts w:ascii="Segoe UI" w:hAnsi="Segoe UI" w:cs="Segoe UI"/>
        </w:rPr>
        <w:t xml:space="preserve"> components, such as coaching supervision, which</w:t>
      </w:r>
      <w:r w:rsidR="00495D73">
        <w:rPr>
          <w:rFonts w:ascii="Segoe UI" w:hAnsi="Segoe UI" w:cs="Segoe UI"/>
        </w:rPr>
        <w:t>,</w:t>
      </w:r>
      <w:r w:rsidR="00BE50A3" w:rsidRPr="00C619EC">
        <w:rPr>
          <w:rFonts w:ascii="Segoe UI" w:hAnsi="Segoe UI" w:cs="Segoe UI"/>
        </w:rPr>
        <w:t xml:space="preserve"> </w:t>
      </w:r>
      <w:r w:rsidR="003454AC" w:rsidRPr="00C619EC">
        <w:rPr>
          <w:rFonts w:ascii="Segoe UI" w:hAnsi="Segoe UI" w:cs="Segoe UI"/>
        </w:rPr>
        <w:t>by implication</w:t>
      </w:r>
      <w:r w:rsidR="00495D73">
        <w:rPr>
          <w:rFonts w:ascii="Segoe UI" w:hAnsi="Segoe UI" w:cs="Segoe UI"/>
        </w:rPr>
        <w:t>,</w:t>
      </w:r>
      <w:r w:rsidR="003454AC" w:rsidRPr="00C619EC">
        <w:rPr>
          <w:rFonts w:ascii="Segoe UI" w:hAnsi="Segoe UI" w:cs="Segoe UI"/>
        </w:rPr>
        <w:t xml:space="preserve"> </w:t>
      </w:r>
      <w:r w:rsidR="00F1151F" w:rsidRPr="00C619EC">
        <w:rPr>
          <w:rFonts w:ascii="Segoe UI" w:hAnsi="Segoe UI" w:cs="Segoe UI"/>
        </w:rPr>
        <w:t>refer</w:t>
      </w:r>
      <w:r w:rsidR="003454AC" w:rsidRPr="00C619EC">
        <w:rPr>
          <w:rFonts w:ascii="Segoe UI" w:hAnsi="Segoe UI" w:cs="Segoe UI"/>
        </w:rPr>
        <w:t xml:space="preserve"> to the quality </w:t>
      </w:r>
      <w:r w:rsidR="003454AC" w:rsidRPr="00C619EC">
        <w:rPr>
          <w:rFonts w:ascii="Segoe UI" w:hAnsi="Segoe UI" w:cs="Segoe UI"/>
        </w:rPr>
        <w:lastRenderedPageBreak/>
        <w:t>and capability of the coach</w:t>
      </w:r>
      <w:r w:rsidR="00955AD0" w:rsidRPr="00C619EC">
        <w:rPr>
          <w:rFonts w:ascii="Segoe UI" w:hAnsi="Segoe UI" w:cs="Segoe UI"/>
        </w:rPr>
        <w:t xml:space="preserve"> and</w:t>
      </w:r>
      <w:r w:rsidR="00495D73">
        <w:rPr>
          <w:rFonts w:ascii="Segoe UI" w:hAnsi="Segoe UI" w:cs="Segoe UI"/>
        </w:rPr>
        <w:t>,</w:t>
      </w:r>
      <w:r w:rsidR="00955AD0" w:rsidRPr="00C619EC">
        <w:rPr>
          <w:rFonts w:ascii="Segoe UI" w:hAnsi="Segoe UI" w:cs="Segoe UI"/>
        </w:rPr>
        <w:t xml:space="preserve"> </w:t>
      </w:r>
      <w:r w:rsidR="00495D73">
        <w:rPr>
          <w:rFonts w:ascii="Segoe UI" w:hAnsi="Segoe UI" w:cs="Segoe UI"/>
        </w:rPr>
        <w:t>by extension,</w:t>
      </w:r>
      <w:r w:rsidR="00955AD0" w:rsidRPr="00C619EC">
        <w:rPr>
          <w:rFonts w:ascii="Segoe UI" w:hAnsi="Segoe UI" w:cs="Segoe UI"/>
        </w:rPr>
        <w:t xml:space="preserve"> the coaching interventions. </w:t>
      </w:r>
      <w:r w:rsidR="000A3EBC" w:rsidRPr="00C619EC">
        <w:rPr>
          <w:rFonts w:ascii="Segoe UI" w:hAnsi="Segoe UI" w:cs="Segoe UI"/>
        </w:rPr>
        <w:t xml:space="preserve"> </w:t>
      </w:r>
      <w:r w:rsidRPr="00C619EC">
        <w:rPr>
          <w:rFonts w:ascii="Segoe UI" w:hAnsi="Segoe UI" w:cs="Segoe UI"/>
        </w:rPr>
        <w:t xml:space="preserve">As a result, </w:t>
      </w:r>
      <w:r w:rsidR="00B3699F" w:rsidRPr="00C619EC">
        <w:rPr>
          <w:rFonts w:ascii="Segoe UI" w:hAnsi="Segoe UI" w:cs="Segoe UI"/>
        </w:rPr>
        <w:t>discussion</w:t>
      </w:r>
      <w:r w:rsidR="007B56F3" w:rsidRPr="00C619EC">
        <w:rPr>
          <w:rFonts w:ascii="Segoe UI" w:hAnsi="Segoe UI" w:cs="Segoe UI"/>
        </w:rPr>
        <w:t xml:space="preserve"> about </w:t>
      </w:r>
      <w:r w:rsidRPr="00C619EC">
        <w:rPr>
          <w:rFonts w:ascii="Segoe UI" w:hAnsi="Segoe UI" w:cs="Segoe UI"/>
        </w:rPr>
        <w:t>coaching quality remains conceptually diffuse, treated as an assumed property of coaching presence</w:t>
      </w:r>
      <w:r w:rsidR="00932F73" w:rsidRPr="00C619EC">
        <w:rPr>
          <w:rFonts w:ascii="Segoe UI" w:hAnsi="Segoe UI" w:cs="Segoe UI"/>
        </w:rPr>
        <w:t xml:space="preserve"> </w:t>
      </w:r>
      <w:r w:rsidR="00F1151F" w:rsidRPr="00C619EC">
        <w:rPr>
          <w:rFonts w:ascii="Segoe UI" w:hAnsi="Segoe UI" w:cs="Segoe UI"/>
        </w:rPr>
        <w:t xml:space="preserve">and coaching interventions </w:t>
      </w:r>
      <w:r w:rsidR="00932F73" w:rsidRPr="00C619EC">
        <w:rPr>
          <w:rFonts w:ascii="Segoe UI" w:hAnsi="Segoe UI" w:cs="Segoe UI"/>
        </w:rPr>
        <w:t>within a coaching culture</w:t>
      </w:r>
      <w:r w:rsidRPr="00C619EC">
        <w:rPr>
          <w:rFonts w:ascii="Segoe UI" w:hAnsi="Segoe UI" w:cs="Segoe UI"/>
        </w:rPr>
        <w:t xml:space="preserve"> rather than a</w:t>
      </w:r>
      <w:r w:rsidR="007B56F3" w:rsidRPr="00C619EC">
        <w:rPr>
          <w:rFonts w:ascii="Segoe UI" w:hAnsi="Segoe UI" w:cs="Segoe UI"/>
        </w:rPr>
        <w:t>n explicit</w:t>
      </w:r>
      <w:r w:rsidRPr="00C619EC">
        <w:rPr>
          <w:rFonts w:ascii="Segoe UI" w:hAnsi="Segoe UI" w:cs="Segoe UI"/>
        </w:rPr>
        <w:t xml:space="preserve"> </w:t>
      </w:r>
      <w:r w:rsidR="007671DA" w:rsidRPr="00C619EC">
        <w:rPr>
          <w:rFonts w:ascii="Segoe UI" w:hAnsi="Segoe UI" w:cs="Segoe UI"/>
        </w:rPr>
        <w:t xml:space="preserve">component </w:t>
      </w:r>
      <w:r w:rsidRPr="00C619EC">
        <w:rPr>
          <w:rFonts w:ascii="Segoe UI" w:hAnsi="Segoe UI" w:cs="Segoe UI"/>
        </w:rPr>
        <w:t xml:space="preserve">phenomenon requiring direct </w:t>
      </w:r>
      <w:r w:rsidR="00F5177A" w:rsidRPr="00C619EC">
        <w:rPr>
          <w:rFonts w:ascii="Segoe UI" w:hAnsi="Segoe UI" w:cs="Segoe UI"/>
        </w:rPr>
        <w:t xml:space="preserve">reference and </w:t>
      </w:r>
      <w:r w:rsidRPr="00C619EC">
        <w:rPr>
          <w:rFonts w:ascii="Segoe UI" w:hAnsi="Segoe UI" w:cs="Segoe UI"/>
        </w:rPr>
        <w:t>examination.</w:t>
      </w:r>
      <w:r w:rsidR="00954951" w:rsidRPr="00C619EC">
        <w:rPr>
          <w:rFonts w:ascii="Segoe UI" w:hAnsi="Segoe UI" w:cs="Segoe UI"/>
        </w:rPr>
        <w:t xml:space="preserve"> Kapoutzis et al. (2024) also echo this </w:t>
      </w:r>
      <w:r w:rsidR="00F6131B" w:rsidRPr="00C619EC">
        <w:rPr>
          <w:rFonts w:ascii="Segoe UI" w:hAnsi="Segoe UI" w:cs="Segoe UI"/>
        </w:rPr>
        <w:t>position</w:t>
      </w:r>
      <w:r w:rsidR="00F64BAD" w:rsidRPr="00C619EC">
        <w:rPr>
          <w:rFonts w:ascii="Segoe UI" w:hAnsi="Segoe UI" w:cs="Segoe UI"/>
        </w:rPr>
        <w:t>,</w:t>
      </w:r>
      <w:r w:rsidR="00F6131B" w:rsidRPr="00C619EC">
        <w:rPr>
          <w:rFonts w:ascii="Segoe UI" w:hAnsi="Segoe UI" w:cs="Segoe UI"/>
        </w:rPr>
        <w:t xml:space="preserve"> identifying this </w:t>
      </w:r>
      <w:r w:rsidR="00E97E61" w:rsidRPr="00C619EC">
        <w:rPr>
          <w:rFonts w:ascii="Segoe UI" w:hAnsi="Segoe UI" w:cs="Segoe UI"/>
        </w:rPr>
        <w:t>issue as a missing construct</w:t>
      </w:r>
      <w:r w:rsidR="00436632" w:rsidRPr="00C619EC">
        <w:rPr>
          <w:rFonts w:ascii="Segoe UI" w:hAnsi="Segoe UI" w:cs="Segoe UI"/>
        </w:rPr>
        <w:t xml:space="preserve"> in their systematic literature review.</w:t>
      </w:r>
      <w:r w:rsidR="0042422F" w:rsidRPr="00C619EC">
        <w:rPr>
          <w:rFonts w:ascii="Segoe UI" w:hAnsi="Segoe UI" w:cs="Segoe UI"/>
        </w:rPr>
        <w:t xml:space="preserve"> </w:t>
      </w:r>
      <w:r w:rsidR="00766EDA" w:rsidRPr="00C619EC">
        <w:rPr>
          <w:rFonts w:ascii="Segoe UI" w:hAnsi="Segoe UI" w:cs="Segoe UI"/>
        </w:rPr>
        <w:t xml:space="preserve">The coaching research suggests </w:t>
      </w:r>
      <w:r w:rsidR="00CC6163" w:rsidRPr="00C619EC">
        <w:rPr>
          <w:rFonts w:ascii="Segoe UI" w:hAnsi="Segoe UI" w:cs="Segoe UI"/>
        </w:rPr>
        <w:t>that effective leadership</w:t>
      </w:r>
      <w:r w:rsidR="00A8165C" w:rsidRPr="00C619EC">
        <w:rPr>
          <w:rFonts w:ascii="Segoe UI" w:hAnsi="Segoe UI" w:cs="Segoe UI"/>
        </w:rPr>
        <w:t xml:space="preserve"> and managerial coaching </w:t>
      </w:r>
      <w:r w:rsidR="003456B6" w:rsidRPr="00C619EC">
        <w:rPr>
          <w:rFonts w:ascii="Segoe UI" w:hAnsi="Segoe UI" w:cs="Segoe UI"/>
        </w:rPr>
        <w:t>require</w:t>
      </w:r>
      <w:r w:rsidR="00A8165C" w:rsidRPr="00C619EC">
        <w:rPr>
          <w:rFonts w:ascii="Segoe UI" w:hAnsi="Segoe UI" w:cs="Segoe UI"/>
        </w:rPr>
        <w:t xml:space="preserve"> more than adherence to a </w:t>
      </w:r>
      <w:r w:rsidR="00726DF3" w:rsidRPr="00C619EC">
        <w:rPr>
          <w:rFonts w:ascii="Segoe UI" w:hAnsi="Segoe UI" w:cs="Segoe UI"/>
        </w:rPr>
        <w:t>coaching protocol</w:t>
      </w:r>
      <w:r w:rsidR="00D73E90" w:rsidRPr="00C619EC">
        <w:rPr>
          <w:rFonts w:ascii="Segoe UI" w:hAnsi="Segoe UI" w:cs="Segoe UI"/>
        </w:rPr>
        <w:t>,</w:t>
      </w:r>
      <w:r w:rsidR="00726DF3" w:rsidRPr="00C619EC">
        <w:rPr>
          <w:rFonts w:ascii="Segoe UI" w:hAnsi="Segoe UI" w:cs="Segoe UI"/>
        </w:rPr>
        <w:t xml:space="preserve"> </w:t>
      </w:r>
      <w:r w:rsidR="00495D73">
        <w:rPr>
          <w:rFonts w:ascii="Segoe UI" w:hAnsi="Segoe UI" w:cs="Segoe UI"/>
        </w:rPr>
        <w:t xml:space="preserve">a </w:t>
      </w:r>
      <w:r w:rsidR="00726DF3" w:rsidRPr="00C619EC">
        <w:rPr>
          <w:rFonts w:ascii="Segoe UI" w:hAnsi="Segoe UI" w:cs="Segoe UI"/>
        </w:rPr>
        <w:t>conversational formula</w:t>
      </w:r>
      <w:r w:rsidR="00495D73">
        <w:rPr>
          <w:rFonts w:ascii="Segoe UI" w:hAnsi="Segoe UI" w:cs="Segoe UI"/>
        </w:rPr>
        <w:t>,</w:t>
      </w:r>
      <w:r w:rsidR="00726DF3" w:rsidRPr="00C619EC">
        <w:rPr>
          <w:rFonts w:ascii="Segoe UI" w:hAnsi="Segoe UI" w:cs="Segoe UI"/>
        </w:rPr>
        <w:t xml:space="preserve"> </w:t>
      </w:r>
      <w:r w:rsidR="00B966F8" w:rsidRPr="00C619EC">
        <w:rPr>
          <w:rFonts w:ascii="Segoe UI" w:hAnsi="Segoe UI" w:cs="Segoe UI"/>
        </w:rPr>
        <w:t xml:space="preserve">or </w:t>
      </w:r>
      <w:r w:rsidR="001A5F48" w:rsidRPr="00C619EC">
        <w:rPr>
          <w:rFonts w:ascii="Segoe UI" w:hAnsi="Segoe UI" w:cs="Segoe UI"/>
        </w:rPr>
        <w:t>compliance</w:t>
      </w:r>
      <w:r w:rsidR="00B966F8" w:rsidRPr="00C619EC">
        <w:rPr>
          <w:rFonts w:ascii="Segoe UI" w:hAnsi="Segoe UI" w:cs="Segoe UI"/>
        </w:rPr>
        <w:t xml:space="preserve"> </w:t>
      </w:r>
      <w:r w:rsidR="003456B6" w:rsidRPr="00C619EC">
        <w:rPr>
          <w:rFonts w:ascii="Segoe UI" w:hAnsi="Segoe UI" w:cs="Segoe UI"/>
        </w:rPr>
        <w:t>with</w:t>
      </w:r>
      <w:r w:rsidR="00B966F8" w:rsidRPr="00C619EC">
        <w:rPr>
          <w:rFonts w:ascii="Segoe UI" w:hAnsi="Segoe UI" w:cs="Segoe UI"/>
        </w:rPr>
        <w:t xml:space="preserve"> a technique. </w:t>
      </w:r>
      <w:r w:rsidR="001A5F48" w:rsidRPr="00C619EC">
        <w:rPr>
          <w:rFonts w:ascii="Segoe UI" w:hAnsi="Segoe UI" w:cs="Segoe UI"/>
        </w:rPr>
        <w:t xml:space="preserve">It depends on the relational interaction </w:t>
      </w:r>
      <w:r w:rsidR="00A043A6" w:rsidRPr="00C619EC">
        <w:rPr>
          <w:rFonts w:ascii="Segoe UI" w:hAnsi="Segoe UI" w:cs="Segoe UI"/>
        </w:rPr>
        <w:t xml:space="preserve">between people, partnering to create shifts in </w:t>
      </w:r>
      <w:r w:rsidR="003456B6" w:rsidRPr="00C619EC">
        <w:rPr>
          <w:rFonts w:ascii="Segoe UI" w:hAnsi="Segoe UI" w:cs="Segoe UI"/>
        </w:rPr>
        <w:t xml:space="preserve">mindset, beliefs and the interpretation of personal values. </w:t>
      </w:r>
      <w:r w:rsidR="00AB7193" w:rsidRPr="00C619EC">
        <w:rPr>
          <w:rFonts w:ascii="Segoe UI" w:hAnsi="Segoe UI" w:cs="Segoe UI"/>
        </w:rPr>
        <w:t xml:space="preserve">For the process of active inquiry between individuals </w:t>
      </w:r>
      <w:r w:rsidR="00DA30DA" w:rsidRPr="00C619EC">
        <w:rPr>
          <w:rFonts w:ascii="Segoe UI" w:hAnsi="Segoe UI" w:cs="Segoe UI"/>
        </w:rPr>
        <w:t xml:space="preserve">to be successful </w:t>
      </w:r>
      <w:r w:rsidR="00495D73">
        <w:rPr>
          <w:rFonts w:ascii="Segoe UI" w:hAnsi="Segoe UI" w:cs="Segoe UI"/>
        </w:rPr>
        <w:t>and</w:t>
      </w:r>
      <w:r w:rsidR="00127DED" w:rsidRPr="00C619EC">
        <w:rPr>
          <w:rFonts w:ascii="Segoe UI" w:hAnsi="Segoe UI" w:cs="Segoe UI"/>
        </w:rPr>
        <w:t xml:space="preserve"> deliver meaningful coaching outcomes</w:t>
      </w:r>
      <w:r w:rsidR="00FC5BF5" w:rsidRPr="00C619EC">
        <w:rPr>
          <w:rFonts w:ascii="Segoe UI" w:hAnsi="Segoe UI" w:cs="Segoe UI"/>
        </w:rPr>
        <w:t>,</w:t>
      </w:r>
      <w:r w:rsidR="00127DED" w:rsidRPr="00C619EC">
        <w:rPr>
          <w:rFonts w:ascii="Segoe UI" w:hAnsi="Segoe UI" w:cs="Segoe UI"/>
        </w:rPr>
        <w:t xml:space="preserve"> </w:t>
      </w:r>
      <w:r w:rsidR="001E650E" w:rsidRPr="00C619EC">
        <w:rPr>
          <w:rFonts w:ascii="Segoe UI" w:hAnsi="Segoe UI" w:cs="Segoe UI"/>
        </w:rPr>
        <w:t xml:space="preserve">coaching stakeholders need to consciously develop and use an array of </w:t>
      </w:r>
      <w:proofErr w:type="spellStart"/>
      <w:r w:rsidR="001E650E" w:rsidRPr="00C619EC">
        <w:rPr>
          <w:rFonts w:ascii="Segoe UI" w:hAnsi="Segoe UI" w:cs="Segoe UI"/>
        </w:rPr>
        <w:t>microskills</w:t>
      </w:r>
      <w:proofErr w:type="spellEnd"/>
      <w:r w:rsidR="001E650E" w:rsidRPr="00C619EC">
        <w:rPr>
          <w:rFonts w:ascii="Segoe UI" w:hAnsi="Segoe UI" w:cs="Segoe UI"/>
        </w:rPr>
        <w:t xml:space="preserve"> </w:t>
      </w:r>
      <w:r w:rsidR="00635B1C" w:rsidRPr="00C619EC">
        <w:rPr>
          <w:rFonts w:ascii="Segoe UI" w:hAnsi="Segoe UI" w:cs="Segoe UI"/>
        </w:rPr>
        <w:t>(e.g.</w:t>
      </w:r>
      <w:r w:rsidR="00495D73">
        <w:rPr>
          <w:rFonts w:ascii="Segoe UI" w:hAnsi="Segoe UI" w:cs="Segoe UI"/>
        </w:rPr>
        <w:t>,</w:t>
      </w:r>
      <w:r w:rsidR="00635B1C" w:rsidRPr="00C619EC">
        <w:rPr>
          <w:rFonts w:ascii="Segoe UI" w:hAnsi="Segoe UI" w:cs="Segoe UI"/>
        </w:rPr>
        <w:t xml:space="preserve"> </w:t>
      </w:r>
      <w:r w:rsidR="00B839CC" w:rsidRPr="00C619EC">
        <w:rPr>
          <w:rFonts w:ascii="Segoe UI" w:hAnsi="Segoe UI" w:cs="Segoe UI"/>
        </w:rPr>
        <w:t>active listening, powerful questioning)</w:t>
      </w:r>
      <w:r w:rsidR="006E3DFF" w:rsidRPr="00C619EC">
        <w:rPr>
          <w:rFonts w:ascii="Segoe UI" w:hAnsi="Segoe UI" w:cs="Segoe UI"/>
        </w:rPr>
        <w:t>. These</w:t>
      </w:r>
      <w:r w:rsidR="009A66E5" w:rsidRPr="00C619EC">
        <w:rPr>
          <w:rFonts w:ascii="Segoe UI" w:hAnsi="Segoe UI" w:cs="Segoe UI"/>
        </w:rPr>
        <w:t xml:space="preserve"> </w:t>
      </w:r>
      <w:r w:rsidR="004F27D6" w:rsidRPr="00C619EC">
        <w:rPr>
          <w:rFonts w:ascii="Segoe UI" w:hAnsi="Segoe UI" w:cs="Segoe UI"/>
        </w:rPr>
        <w:t xml:space="preserve">indicate the implicit need to </w:t>
      </w:r>
      <w:r w:rsidR="00495D73">
        <w:rPr>
          <w:rFonts w:ascii="Segoe UI" w:hAnsi="Segoe UI" w:cs="Segoe UI"/>
        </w:rPr>
        <w:t>build</w:t>
      </w:r>
      <w:r w:rsidR="004F27D6" w:rsidRPr="00C619EC">
        <w:rPr>
          <w:rFonts w:ascii="Segoe UI" w:hAnsi="Segoe UI" w:cs="Segoe UI"/>
        </w:rPr>
        <w:t xml:space="preserve"> quality and capability</w:t>
      </w:r>
      <w:r w:rsidR="006E3DFF" w:rsidRPr="00C619EC">
        <w:rPr>
          <w:rFonts w:ascii="Segoe UI" w:hAnsi="Segoe UI" w:cs="Segoe UI"/>
        </w:rPr>
        <w:t xml:space="preserve"> in coaching </w:t>
      </w:r>
      <w:r w:rsidR="00495D73">
        <w:rPr>
          <w:rFonts w:ascii="Segoe UI" w:hAnsi="Segoe UI" w:cs="Segoe UI"/>
        </w:rPr>
        <w:t>to ensure</w:t>
      </w:r>
      <w:r w:rsidR="006E3DFF" w:rsidRPr="00C619EC">
        <w:rPr>
          <w:rFonts w:ascii="Segoe UI" w:hAnsi="Segoe UI" w:cs="Segoe UI"/>
        </w:rPr>
        <w:t xml:space="preserve"> a coaching culture </w:t>
      </w:r>
      <w:r w:rsidR="00495D73">
        <w:rPr>
          <w:rFonts w:ascii="Segoe UI" w:hAnsi="Segoe UI" w:cs="Segoe UI"/>
        </w:rPr>
        <w:t>succeeds</w:t>
      </w:r>
      <w:r w:rsidR="006E3DFF" w:rsidRPr="00C619EC">
        <w:rPr>
          <w:rFonts w:ascii="Segoe UI" w:hAnsi="Segoe UI" w:cs="Segoe UI"/>
        </w:rPr>
        <w:t>.</w:t>
      </w:r>
    </w:p>
    <w:p w14:paraId="35CB4150" w14:textId="77777777" w:rsidR="007C54FC" w:rsidRPr="00803D90" w:rsidRDefault="007C54FC" w:rsidP="0045065D">
      <w:pPr>
        <w:spacing w:before="100" w:beforeAutospacing="1" w:after="100" w:afterAutospacing="1" w:line="480" w:lineRule="auto"/>
        <w:outlineLvl w:val="2"/>
        <w:rPr>
          <w:rFonts w:ascii="Segoe UI" w:hAnsi="Segoe UI" w:cs="Segoe UI"/>
          <w:b/>
          <w:bCs/>
        </w:rPr>
      </w:pPr>
      <w:r w:rsidRPr="00803D90">
        <w:rPr>
          <w:rFonts w:ascii="Segoe UI" w:hAnsi="Segoe UI" w:cs="Segoe UI"/>
          <w:b/>
          <w:bCs/>
        </w:rPr>
        <w:t>4.4 Structural Support and Alignment</w:t>
      </w:r>
    </w:p>
    <w:p w14:paraId="65AAEF0A" w14:textId="1D8601B7" w:rsidR="00736246" w:rsidRDefault="00736246" w:rsidP="00B84EB5">
      <w:pPr>
        <w:spacing w:before="100" w:beforeAutospacing="1" w:after="100" w:afterAutospacing="1" w:line="480" w:lineRule="auto"/>
        <w:outlineLvl w:val="2"/>
        <w:rPr>
          <w:rFonts w:ascii="Segoe UI" w:hAnsi="Segoe UI" w:cs="Segoe UI"/>
        </w:rPr>
      </w:pPr>
      <w:r w:rsidRPr="00C619EC">
        <w:rPr>
          <w:rFonts w:ascii="Segoe UI" w:hAnsi="Segoe UI" w:cs="Segoe UI"/>
        </w:rPr>
        <w:t>Kapoutzis et al. (2024)</w:t>
      </w:r>
      <w:r w:rsidR="008227B3" w:rsidRPr="00C619EC">
        <w:rPr>
          <w:rFonts w:ascii="Segoe UI" w:hAnsi="Segoe UI" w:cs="Segoe UI"/>
        </w:rPr>
        <w:t xml:space="preserve"> raise the issue of alignment with </w:t>
      </w:r>
      <w:r w:rsidR="0045065D" w:rsidRPr="00C619EC">
        <w:rPr>
          <w:rFonts w:ascii="Segoe UI" w:hAnsi="Segoe UI" w:cs="Segoe UI"/>
        </w:rPr>
        <w:t xml:space="preserve">other organisational structures and </w:t>
      </w:r>
      <w:r w:rsidR="0042737F" w:rsidRPr="00C619EC">
        <w:rPr>
          <w:rFonts w:ascii="Segoe UI" w:hAnsi="Segoe UI" w:cs="Segoe UI"/>
        </w:rPr>
        <w:t>processes</w:t>
      </w:r>
      <w:r w:rsidR="004865BF" w:rsidRPr="00C619EC">
        <w:rPr>
          <w:rFonts w:ascii="Segoe UI" w:hAnsi="Segoe UI" w:cs="Segoe UI"/>
        </w:rPr>
        <w:t>. This consideration isn’t unique to</w:t>
      </w:r>
      <w:r w:rsidR="008133A5" w:rsidRPr="00C619EC">
        <w:rPr>
          <w:rFonts w:ascii="Segoe UI" w:hAnsi="Segoe UI" w:cs="Segoe UI"/>
        </w:rPr>
        <w:t xml:space="preserve"> the creation of a coaching culture specifically</w:t>
      </w:r>
      <w:r w:rsidR="00BA7D92" w:rsidRPr="00C619EC">
        <w:rPr>
          <w:rFonts w:ascii="Segoe UI" w:hAnsi="Segoe UI" w:cs="Segoe UI"/>
        </w:rPr>
        <w:t>,</w:t>
      </w:r>
      <w:r w:rsidR="008133A5" w:rsidRPr="00C619EC">
        <w:rPr>
          <w:rFonts w:ascii="Segoe UI" w:hAnsi="Segoe UI" w:cs="Segoe UI"/>
        </w:rPr>
        <w:t xml:space="preserve"> but to all</w:t>
      </w:r>
      <w:r w:rsidR="00D21F11" w:rsidRPr="00C619EC">
        <w:rPr>
          <w:rFonts w:ascii="Segoe UI" w:hAnsi="Segoe UI" w:cs="Segoe UI"/>
        </w:rPr>
        <w:t xml:space="preserve"> cultural change initiatives.  Schein</w:t>
      </w:r>
      <w:r w:rsidR="00BA7D92" w:rsidRPr="00C619EC">
        <w:rPr>
          <w:rFonts w:ascii="Segoe UI" w:hAnsi="Segoe UI" w:cs="Segoe UI"/>
        </w:rPr>
        <w:t xml:space="preserve"> (2010)</w:t>
      </w:r>
      <w:r w:rsidR="00A67BB3" w:rsidRPr="00C619EC">
        <w:rPr>
          <w:rFonts w:ascii="Segoe UI" w:hAnsi="Segoe UI" w:cs="Segoe UI"/>
        </w:rPr>
        <w:t>,</w:t>
      </w:r>
      <w:r w:rsidR="00D21F11" w:rsidRPr="00C619EC">
        <w:rPr>
          <w:rFonts w:ascii="Segoe UI" w:hAnsi="Segoe UI" w:cs="Segoe UI"/>
        </w:rPr>
        <w:t xml:space="preserve"> </w:t>
      </w:r>
      <w:r w:rsidR="00BA7D92" w:rsidRPr="00C619EC">
        <w:rPr>
          <w:rFonts w:ascii="Segoe UI" w:hAnsi="Segoe UI" w:cs="Segoe UI"/>
        </w:rPr>
        <w:t xml:space="preserve">a </w:t>
      </w:r>
      <w:r w:rsidR="002C1E24" w:rsidRPr="00C619EC">
        <w:rPr>
          <w:rFonts w:ascii="Segoe UI" w:hAnsi="Segoe UI" w:cs="Segoe UI"/>
        </w:rPr>
        <w:t>well-established</w:t>
      </w:r>
      <w:r w:rsidR="00BA7D92" w:rsidRPr="00C619EC">
        <w:rPr>
          <w:rFonts w:ascii="Segoe UI" w:hAnsi="Segoe UI" w:cs="Segoe UI"/>
        </w:rPr>
        <w:t xml:space="preserve"> </w:t>
      </w:r>
      <w:r w:rsidR="00495D73">
        <w:rPr>
          <w:rFonts w:ascii="Segoe UI" w:hAnsi="Segoe UI" w:cs="Segoe UI"/>
        </w:rPr>
        <w:t xml:space="preserve">academic in </w:t>
      </w:r>
      <w:r w:rsidR="002C1E24" w:rsidRPr="00C619EC">
        <w:rPr>
          <w:rFonts w:ascii="Segoe UI" w:hAnsi="Segoe UI" w:cs="Segoe UI"/>
        </w:rPr>
        <w:t xml:space="preserve">organisational culture, </w:t>
      </w:r>
      <w:r w:rsidR="00D21F11" w:rsidRPr="00C619EC">
        <w:rPr>
          <w:rFonts w:ascii="Segoe UI" w:hAnsi="Segoe UI" w:cs="Segoe UI"/>
        </w:rPr>
        <w:t>explicitly argues that organisational structures</w:t>
      </w:r>
      <w:r w:rsidR="002C1E24" w:rsidRPr="00C619EC">
        <w:rPr>
          <w:rFonts w:ascii="Segoe UI" w:hAnsi="Segoe UI" w:cs="Segoe UI"/>
        </w:rPr>
        <w:t xml:space="preserve">, </w:t>
      </w:r>
      <w:r w:rsidR="00D21F11" w:rsidRPr="00C619EC">
        <w:rPr>
          <w:rFonts w:ascii="Segoe UI" w:hAnsi="Segoe UI" w:cs="Segoe UI"/>
        </w:rPr>
        <w:t xml:space="preserve">including HR systems and </w:t>
      </w:r>
      <w:r w:rsidR="00A67BB3" w:rsidRPr="00C619EC">
        <w:rPr>
          <w:rFonts w:ascii="Segoe UI" w:hAnsi="Segoe UI" w:cs="Segoe UI"/>
        </w:rPr>
        <w:t xml:space="preserve">employee </w:t>
      </w:r>
      <w:r w:rsidR="00D21F11" w:rsidRPr="00C619EC">
        <w:rPr>
          <w:rFonts w:ascii="Segoe UI" w:hAnsi="Segoe UI" w:cs="Segoe UI"/>
        </w:rPr>
        <w:t>roles</w:t>
      </w:r>
      <w:r w:rsidR="00A67BB3" w:rsidRPr="00C619EC">
        <w:rPr>
          <w:rFonts w:ascii="Segoe UI" w:hAnsi="Segoe UI" w:cs="Segoe UI"/>
        </w:rPr>
        <w:t>,</w:t>
      </w:r>
      <w:r w:rsidR="00D21F11" w:rsidRPr="00C619EC">
        <w:rPr>
          <w:rFonts w:ascii="Segoe UI" w:hAnsi="Segoe UI" w:cs="Segoe UI"/>
        </w:rPr>
        <w:t xml:space="preserve"> act as </w:t>
      </w:r>
      <w:r w:rsidR="00A67BB3" w:rsidRPr="00C619EC">
        <w:rPr>
          <w:rFonts w:ascii="Segoe UI" w:hAnsi="Segoe UI" w:cs="Segoe UI"/>
        </w:rPr>
        <w:t xml:space="preserve">the </w:t>
      </w:r>
      <w:r w:rsidR="00D21F11" w:rsidRPr="00C619EC">
        <w:rPr>
          <w:rFonts w:ascii="Segoe UI" w:hAnsi="Segoe UI" w:cs="Segoe UI"/>
        </w:rPr>
        <w:lastRenderedPageBreak/>
        <w:t>primary mechanisms through which culture is created, reinforced, and legitimised.</w:t>
      </w:r>
      <w:r w:rsidR="00A67BB3" w:rsidRPr="00C619EC">
        <w:rPr>
          <w:rFonts w:ascii="Segoe UI" w:hAnsi="Segoe UI" w:cs="Segoe UI"/>
        </w:rPr>
        <w:t xml:space="preserve"> Drawing on this concept</w:t>
      </w:r>
      <w:r w:rsidR="001E09C4" w:rsidRPr="00C619EC">
        <w:rPr>
          <w:rFonts w:ascii="Segoe UI" w:hAnsi="Segoe UI" w:cs="Segoe UI"/>
        </w:rPr>
        <w:t>,</w:t>
      </w:r>
      <w:r w:rsidR="00A67BB3" w:rsidRPr="00C619EC">
        <w:rPr>
          <w:rFonts w:ascii="Segoe UI" w:hAnsi="Segoe UI" w:cs="Segoe UI"/>
        </w:rPr>
        <w:t xml:space="preserve"> </w:t>
      </w:r>
      <w:r w:rsidR="00E03655" w:rsidRPr="00C619EC">
        <w:rPr>
          <w:rFonts w:ascii="Segoe UI" w:hAnsi="Segoe UI" w:cs="Segoe UI"/>
        </w:rPr>
        <w:t>the formal structures</w:t>
      </w:r>
      <w:r w:rsidR="001E09C4" w:rsidRPr="00C619EC">
        <w:rPr>
          <w:rFonts w:ascii="Segoe UI" w:hAnsi="Segoe UI" w:cs="Segoe UI"/>
        </w:rPr>
        <w:t>,</w:t>
      </w:r>
      <w:r w:rsidR="00E03655" w:rsidRPr="00C619EC">
        <w:rPr>
          <w:rFonts w:ascii="Segoe UI" w:hAnsi="Segoe UI" w:cs="Segoe UI"/>
        </w:rPr>
        <w:t xml:space="preserve"> such as leadership frameworks, performance management processes, development and career pathways</w:t>
      </w:r>
      <w:r w:rsidR="000C5466" w:rsidRPr="00C619EC">
        <w:rPr>
          <w:rFonts w:ascii="Segoe UI" w:hAnsi="Segoe UI" w:cs="Segoe UI"/>
        </w:rPr>
        <w:t xml:space="preserve">, </w:t>
      </w:r>
      <w:r w:rsidR="00E03655" w:rsidRPr="00C619EC">
        <w:rPr>
          <w:rFonts w:ascii="Segoe UI" w:hAnsi="Segoe UI" w:cs="Segoe UI"/>
        </w:rPr>
        <w:t xml:space="preserve">reward </w:t>
      </w:r>
      <w:r w:rsidR="000C5466" w:rsidRPr="00C619EC">
        <w:rPr>
          <w:rFonts w:ascii="Segoe UI" w:hAnsi="Segoe UI" w:cs="Segoe UI"/>
        </w:rPr>
        <w:t xml:space="preserve">and recognition </w:t>
      </w:r>
      <w:r w:rsidR="00E03655" w:rsidRPr="00C619EC">
        <w:rPr>
          <w:rFonts w:ascii="Segoe UI" w:hAnsi="Segoe UI" w:cs="Segoe UI"/>
        </w:rPr>
        <w:t>systems</w:t>
      </w:r>
      <w:r w:rsidR="001E09C4" w:rsidRPr="00C619EC">
        <w:rPr>
          <w:rFonts w:ascii="Segoe UI" w:hAnsi="Segoe UI" w:cs="Segoe UI"/>
        </w:rPr>
        <w:t>, and</w:t>
      </w:r>
      <w:r w:rsidR="000C5466" w:rsidRPr="00C619EC">
        <w:rPr>
          <w:rFonts w:ascii="Segoe UI" w:hAnsi="Segoe UI" w:cs="Segoe UI"/>
        </w:rPr>
        <w:t xml:space="preserve"> even recruitment</w:t>
      </w:r>
      <w:r w:rsidR="001B3B19" w:rsidRPr="00C619EC">
        <w:rPr>
          <w:rFonts w:ascii="Segoe UI" w:hAnsi="Segoe UI" w:cs="Segoe UI"/>
        </w:rPr>
        <w:t xml:space="preserve"> activities</w:t>
      </w:r>
      <w:r w:rsidR="001E09C4" w:rsidRPr="00C619EC">
        <w:rPr>
          <w:rFonts w:ascii="Segoe UI" w:hAnsi="Segoe UI" w:cs="Segoe UI"/>
        </w:rPr>
        <w:t>,</w:t>
      </w:r>
      <w:r w:rsidR="00E03655" w:rsidRPr="00C619EC">
        <w:rPr>
          <w:rFonts w:ascii="Segoe UI" w:hAnsi="Segoe UI" w:cs="Segoe UI"/>
        </w:rPr>
        <w:t xml:space="preserve"> </w:t>
      </w:r>
      <w:r w:rsidR="001B3B19" w:rsidRPr="00C619EC">
        <w:rPr>
          <w:rFonts w:ascii="Segoe UI" w:hAnsi="Segoe UI" w:cs="Segoe UI"/>
        </w:rPr>
        <w:t>will need to</w:t>
      </w:r>
      <w:r w:rsidR="00E03655" w:rsidRPr="00C619EC">
        <w:rPr>
          <w:rFonts w:ascii="Segoe UI" w:hAnsi="Segoe UI" w:cs="Segoe UI"/>
        </w:rPr>
        <w:t xml:space="preserve"> align with coaching values</w:t>
      </w:r>
      <w:r w:rsidR="001B3B19" w:rsidRPr="00C619EC">
        <w:rPr>
          <w:rFonts w:ascii="Segoe UI" w:hAnsi="Segoe UI" w:cs="Segoe UI"/>
        </w:rPr>
        <w:t xml:space="preserve"> for the establishment of a coaching culture to </w:t>
      </w:r>
      <w:r w:rsidR="002F7C14" w:rsidRPr="00C619EC">
        <w:rPr>
          <w:rFonts w:ascii="Segoe UI" w:hAnsi="Segoe UI" w:cs="Segoe UI"/>
        </w:rPr>
        <w:t>succeed</w:t>
      </w:r>
      <w:r w:rsidR="00E03655" w:rsidRPr="00C619EC">
        <w:rPr>
          <w:rFonts w:ascii="Segoe UI" w:hAnsi="Segoe UI" w:cs="Segoe UI"/>
        </w:rPr>
        <w:t xml:space="preserve">. Organisations that treat </w:t>
      </w:r>
      <w:r w:rsidR="002F7C14" w:rsidRPr="00C619EC">
        <w:rPr>
          <w:rFonts w:ascii="Segoe UI" w:hAnsi="Segoe UI" w:cs="Segoe UI"/>
        </w:rPr>
        <w:t xml:space="preserve">the creation of a </w:t>
      </w:r>
      <w:r w:rsidR="00E03655" w:rsidRPr="00C619EC">
        <w:rPr>
          <w:rFonts w:ascii="Segoe UI" w:hAnsi="Segoe UI" w:cs="Segoe UI"/>
        </w:rPr>
        <w:t>coaching</w:t>
      </w:r>
      <w:r w:rsidR="002F7C14" w:rsidRPr="00C619EC">
        <w:rPr>
          <w:rFonts w:ascii="Segoe UI" w:hAnsi="Segoe UI" w:cs="Segoe UI"/>
        </w:rPr>
        <w:t xml:space="preserve"> culture</w:t>
      </w:r>
      <w:r w:rsidR="00E03655" w:rsidRPr="00C619EC">
        <w:rPr>
          <w:rFonts w:ascii="Segoe UI" w:hAnsi="Segoe UI" w:cs="Segoe UI"/>
        </w:rPr>
        <w:t xml:space="preserve"> as an add-on rather than integrating it </w:t>
      </w:r>
      <w:r w:rsidR="002F7C14" w:rsidRPr="00C619EC">
        <w:rPr>
          <w:rFonts w:ascii="Segoe UI" w:hAnsi="Segoe UI" w:cs="Segoe UI"/>
        </w:rPr>
        <w:t xml:space="preserve">hand in glove </w:t>
      </w:r>
      <w:r w:rsidR="00495D73">
        <w:rPr>
          <w:rFonts w:ascii="Segoe UI" w:hAnsi="Segoe UI" w:cs="Segoe UI"/>
        </w:rPr>
        <w:t>across</w:t>
      </w:r>
      <w:r w:rsidR="00E03655" w:rsidRPr="00C619EC">
        <w:rPr>
          <w:rFonts w:ascii="Segoe UI" w:hAnsi="Segoe UI" w:cs="Segoe UI"/>
        </w:rPr>
        <w:t xml:space="preserve"> </w:t>
      </w:r>
      <w:r w:rsidR="002F7C14" w:rsidRPr="00C619EC">
        <w:rPr>
          <w:rFonts w:ascii="Segoe UI" w:hAnsi="Segoe UI" w:cs="Segoe UI"/>
        </w:rPr>
        <w:t xml:space="preserve">all </w:t>
      </w:r>
      <w:r w:rsidR="00E03655" w:rsidRPr="00C619EC">
        <w:rPr>
          <w:rFonts w:ascii="Segoe UI" w:hAnsi="Segoe UI" w:cs="Segoe UI"/>
        </w:rPr>
        <w:t xml:space="preserve">their systems </w:t>
      </w:r>
      <w:r w:rsidR="002F7C14" w:rsidRPr="00C619EC">
        <w:rPr>
          <w:rFonts w:ascii="Segoe UI" w:hAnsi="Segoe UI" w:cs="Segoe UI"/>
        </w:rPr>
        <w:t>will limit its success</w:t>
      </w:r>
      <w:r w:rsidR="001E09C4" w:rsidRPr="00C619EC">
        <w:rPr>
          <w:rFonts w:ascii="Segoe UI" w:hAnsi="Segoe UI" w:cs="Segoe UI"/>
        </w:rPr>
        <w:t xml:space="preserve"> and</w:t>
      </w:r>
      <w:r w:rsidR="00B4557B" w:rsidRPr="00C619EC">
        <w:rPr>
          <w:rFonts w:ascii="Segoe UI" w:hAnsi="Segoe UI" w:cs="Segoe UI"/>
        </w:rPr>
        <w:t>,</w:t>
      </w:r>
      <w:r w:rsidR="001E09C4" w:rsidRPr="00C619EC">
        <w:rPr>
          <w:rFonts w:ascii="Segoe UI" w:hAnsi="Segoe UI" w:cs="Segoe UI"/>
        </w:rPr>
        <w:t xml:space="preserve"> at worst</w:t>
      </w:r>
      <w:r w:rsidR="00B4557B" w:rsidRPr="00C619EC">
        <w:rPr>
          <w:rFonts w:ascii="Segoe UI" w:hAnsi="Segoe UI" w:cs="Segoe UI"/>
        </w:rPr>
        <w:t>,</w:t>
      </w:r>
      <w:r w:rsidR="001E09C4" w:rsidRPr="00C619EC">
        <w:rPr>
          <w:rFonts w:ascii="Segoe UI" w:hAnsi="Segoe UI" w:cs="Segoe UI"/>
        </w:rPr>
        <w:t xml:space="preserve"> guarantee failure.</w:t>
      </w:r>
    </w:p>
    <w:p w14:paraId="549DD67A" w14:textId="4AF7DF07" w:rsidR="00AB013E" w:rsidRDefault="0095464D" w:rsidP="00B84EB5">
      <w:pPr>
        <w:spacing w:before="100" w:beforeAutospacing="1" w:after="100" w:afterAutospacing="1" w:line="480" w:lineRule="auto"/>
        <w:outlineLvl w:val="2"/>
        <w:rPr>
          <w:rFonts w:ascii="Segoe UI" w:hAnsi="Segoe UI" w:cs="Segoe UI"/>
        </w:rPr>
      </w:pPr>
      <w:r w:rsidRPr="00AB013E">
        <w:rPr>
          <w:rFonts w:ascii="Segoe UI" w:hAnsi="Segoe UI" w:cs="Segoe UI"/>
        </w:rPr>
        <w:drawing>
          <wp:inline distT="0" distB="0" distL="0" distR="0" wp14:anchorId="2233DFB8" wp14:editId="21AA7FBB">
            <wp:extent cx="5731510" cy="3199130"/>
            <wp:effectExtent l="0" t="0" r="0" b="1270"/>
            <wp:docPr id="1119597159" name="Picture 1" descr="Diagram of a diagram of coac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97159" name="Picture 1" descr="Diagram of a diagram of coaching&#10;&#10;AI-generated content may be incorrect."/>
                    <pic:cNvPicPr/>
                  </pic:nvPicPr>
                  <pic:blipFill>
                    <a:blip r:embed="rId8"/>
                    <a:stretch>
                      <a:fillRect/>
                    </a:stretch>
                  </pic:blipFill>
                  <pic:spPr>
                    <a:xfrm>
                      <a:off x="0" y="0"/>
                      <a:ext cx="5731510" cy="3199130"/>
                    </a:xfrm>
                    <a:prstGeom prst="rect">
                      <a:avLst/>
                    </a:prstGeom>
                  </pic:spPr>
                </pic:pic>
              </a:graphicData>
            </a:graphic>
          </wp:inline>
        </w:drawing>
      </w:r>
      <w:r w:rsidR="00F46F0A">
        <w:rPr>
          <w:rFonts w:ascii="Segoe UI" w:hAnsi="Segoe UI" w:cs="Segoe UI"/>
          <w:noProof/>
          <w14:ligatures w14:val="standardContextual"/>
        </w:rPr>
        <mc:AlternateContent>
          <mc:Choice Requires="wps">
            <w:drawing>
              <wp:anchor distT="0" distB="0" distL="114300" distR="114300" simplePos="0" relativeHeight="251658240" behindDoc="0" locked="0" layoutInCell="1" allowOverlap="1" wp14:anchorId="047F3EFE" wp14:editId="37566438">
                <wp:simplePos x="0" y="0"/>
                <wp:positionH relativeFrom="column">
                  <wp:posOffset>5251010</wp:posOffset>
                </wp:positionH>
                <wp:positionV relativeFrom="paragraph">
                  <wp:posOffset>2999803</wp:posOffset>
                </wp:positionV>
                <wp:extent cx="480500" cy="202433"/>
                <wp:effectExtent l="0" t="0" r="2540" b="1270"/>
                <wp:wrapNone/>
                <wp:docPr id="883909273" name="Rectangle 1"/>
                <wp:cNvGraphicFramePr/>
                <a:graphic xmlns:a="http://schemas.openxmlformats.org/drawingml/2006/main">
                  <a:graphicData uri="http://schemas.microsoft.com/office/word/2010/wordprocessingShape">
                    <wps:wsp>
                      <wps:cNvSpPr/>
                      <wps:spPr>
                        <a:xfrm>
                          <a:off x="0" y="0"/>
                          <a:ext cx="480500" cy="202433"/>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AD4E24" id="Rectangle 1" o:spid="_x0000_s1026" style="position:absolute;margin-left:413.45pt;margin-top:236.2pt;width:37.85pt;height:15.9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" fillcolor="white [3212]" stroked="f" strokeweight="1.5pt"/>
            </w:pict>
          </mc:Fallback>
        </mc:AlternateContent>
      </w:r>
    </w:p>
    <w:p w14:paraId="3B10FE5C" w14:textId="500161A3" w:rsidR="00857149" w:rsidRDefault="002846D0" w:rsidP="00E11CDB">
      <w:pPr>
        <w:spacing w:before="100" w:beforeAutospacing="1" w:after="100" w:afterAutospacing="1"/>
        <w:contextualSpacing/>
        <w:outlineLvl w:val="2"/>
        <w:rPr>
          <w:rFonts w:ascii="Segoe UI" w:hAnsi="Segoe UI" w:cs="Segoe UI"/>
        </w:rPr>
      </w:pPr>
      <w:r>
        <w:rPr>
          <w:rFonts w:ascii="Segoe UI" w:hAnsi="Segoe UI" w:cs="Segoe UI"/>
        </w:rPr>
        <w:t xml:space="preserve">Figure </w:t>
      </w:r>
      <w:r w:rsidR="00CE3680">
        <w:rPr>
          <w:rFonts w:ascii="Segoe UI" w:hAnsi="Segoe UI" w:cs="Segoe UI"/>
        </w:rPr>
        <w:t xml:space="preserve">1. Suggested </w:t>
      </w:r>
      <w:r w:rsidR="00DA049B">
        <w:rPr>
          <w:rFonts w:ascii="Segoe UI" w:hAnsi="Segoe UI" w:cs="Segoe UI"/>
        </w:rPr>
        <w:t>s</w:t>
      </w:r>
      <w:r w:rsidR="00CE3680" w:rsidRPr="00DA049B">
        <w:rPr>
          <w:rFonts w:ascii="Segoe UI" w:hAnsi="Segoe UI" w:cs="Segoe UI"/>
        </w:rPr>
        <w:t>tructural alignment for the development of a coaching culture</w:t>
      </w:r>
      <w:r w:rsidR="00F807B4">
        <w:rPr>
          <w:rFonts w:ascii="Segoe UI" w:hAnsi="Segoe UI" w:cs="Segoe UI"/>
        </w:rPr>
        <w:t>.</w:t>
      </w:r>
    </w:p>
    <w:p w14:paraId="4341C76E" w14:textId="3FB99C08" w:rsidR="00E11CDB" w:rsidRDefault="00E11CDB" w:rsidP="00E11CDB">
      <w:pPr>
        <w:spacing w:before="100" w:beforeAutospacing="1" w:after="100" w:afterAutospacing="1"/>
        <w:contextualSpacing/>
        <w:outlineLvl w:val="2"/>
        <w:rPr>
          <w:rFonts w:ascii="Segoe UI" w:hAnsi="Segoe UI" w:cs="Segoe UI"/>
        </w:rPr>
      </w:pPr>
      <w:r w:rsidRPr="00E11CDB">
        <w:rPr>
          <w:rFonts w:ascii="Segoe UI" w:hAnsi="Segoe UI" w:cs="Segoe UI"/>
        </w:rPr>
        <w:t xml:space="preserve">Source: </w:t>
      </w:r>
      <w:r w:rsidR="00893C03" w:rsidRPr="00893C03">
        <w:rPr>
          <w:rFonts w:ascii="Segoe UI" w:hAnsi="Segoe UI" w:cs="Segoe UI"/>
        </w:rPr>
        <w:t>Author synthesis based on</w:t>
      </w:r>
      <w:r w:rsidR="00CB26B6">
        <w:rPr>
          <w:rFonts w:ascii="Segoe UI" w:hAnsi="Segoe UI" w:cs="Segoe UI"/>
        </w:rPr>
        <w:t xml:space="preserve"> </w:t>
      </w:r>
      <w:r w:rsidR="00CB26B6" w:rsidRPr="00C619EC">
        <w:rPr>
          <w:rFonts w:ascii="Segoe UI" w:hAnsi="Segoe UI" w:cs="Segoe UI"/>
        </w:rPr>
        <w:t>Schein (2010)</w:t>
      </w:r>
      <w:r w:rsidR="00CB26B6">
        <w:rPr>
          <w:rFonts w:ascii="Segoe UI" w:hAnsi="Segoe UI" w:cs="Segoe UI"/>
        </w:rPr>
        <w:t xml:space="preserve"> &amp; </w:t>
      </w:r>
      <w:proofErr w:type="spellStart"/>
      <w:r w:rsidR="00CB26B6" w:rsidRPr="00C619EC">
        <w:rPr>
          <w:rFonts w:ascii="Segoe UI" w:hAnsi="Segoe UI" w:cs="Segoe UI"/>
        </w:rPr>
        <w:t>Kapoutzis</w:t>
      </w:r>
      <w:proofErr w:type="spellEnd"/>
      <w:r w:rsidR="00CB26B6" w:rsidRPr="00C619EC">
        <w:rPr>
          <w:rFonts w:ascii="Segoe UI" w:hAnsi="Segoe UI" w:cs="Segoe UI"/>
        </w:rPr>
        <w:t xml:space="preserve"> et al. (2024)</w:t>
      </w:r>
      <w:r w:rsidR="002E4A98">
        <w:rPr>
          <w:rFonts w:ascii="Segoe UI" w:hAnsi="Segoe UI" w:cs="Segoe UI"/>
        </w:rPr>
        <w:t>.</w:t>
      </w:r>
    </w:p>
    <w:p w14:paraId="4AC0431F" w14:textId="77777777" w:rsidR="00E11CDB" w:rsidRPr="008D2BBA" w:rsidRDefault="00E11CDB" w:rsidP="00E11CDB">
      <w:pPr>
        <w:spacing w:before="100" w:beforeAutospacing="1" w:after="100" w:afterAutospacing="1"/>
        <w:contextualSpacing/>
        <w:outlineLvl w:val="2"/>
        <w:rPr>
          <w:rFonts w:ascii="Segoe UI" w:hAnsi="Segoe UI" w:cs="Segoe UI"/>
        </w:rPr>
      </w:pPr>
    </w:p>
    <w:p w14:paraId="39C6CC95" w14:textId="3C7DA433" w:rsidR="00B4557B" w:rsidRPr="00803D90" w:rsidRDefault="00B4557B" w:rsidP="00B84EB5">
      <w:pPr>
        <w:spacing w:before="100" w:beforeAutospacing="1" w:after="100" w:afterAutospacing="1" w:line="480" w:lineRule="auto"/>
        <w:outlineLvl w:val="2"/>
        <w:rPr>
          <w:rFonts w:ascii="Segoe UI" w:hAnsi="Segoe UI" w:cs="Segoe UI"/>
          <w:b/>
          <w:bCs/>
        </w:rPr>
      </w:pPr>
      <w:r w:rsidRPr="00803D90">
        <w:rPr>
          <w:rFonts w:ascii="Segoe UI" w:hAnsi="Segoe UI" w:cs="Segoe UI"/>
          <w:b/>
          <w:bCs/>
        </w:rPr>
        <w:t>4.5 Learning Orientation and Organisational Mindset</w:t>
      </w:r>
    </w:p>
    <w:p w14:paraId="02DAFB59" w14:textId="1DAE3FB9" w:rsidR="0042187C" w:rsidRPr="00C619EC" w:rsidRDefault="00B84EB5" w:rsidP="00742CD6">
      <w:pPr>
        <w:spacing w:before="100" w:beforeAutospacing="1" w:after="100" w:afterAutospacing="1" w:line="480" w:lineRule="auto"/>
        <w:outlineLvl w:val="2"/>
        <w:rPr>
          <w:rFonts w:ascii="Segoe UI" w:hAnsi="Segoe UI" w:cs="Segoe UI"/>
        </w:rPr>
      </w:pPr>
      <w:r w:rsidRPr="00C619EC">
        <w:rPr>
          <w:rFonts w:ascii="Segoe UI" w:hAnsi="Segoe UI" w:cs="Segoe UI"/>
        </w:rPr>
        <w:t>As discussed</w:t>
      </w:r>
      <w:r w:rsidR="001121C5" w:rsidRPr="00C619EC">
        <w:rPr>
          <w:rFonts w:ascii="Segoe UI" w:hAnsi="Segoe UI" w:cs="Segoe UI"/>
        </w:rPr>
        <w:t>,</w:t>
      </w:r>
      <w:r w:rsidRPr="00C619EC">
        <w:rPr>
          <w:rFonts w:ascii="Segoe UI" w:hAnsi="Segoe UI" w:cs="Segoe UI"/>
        </w:rPr>
        <w:t xml:space="preserve"> the role </w:t>
      </w:r>
      <w:r w:rsidR="001121C5" w:rsidRPr="00C619EC">
        <w:rPr>
          <w:rFonts w:ascii="Segoe UI" w:hAnsi="Segoe UI" w:cs="Segoe UI"/>
        </w:rPr>
        <w:t xml:space="preserve">of formal organisational structures </w:t>
      </w:r>
      <w:r w:rsidR="007F5EA5" w:rsidRPr="00C619EC">
        <w:rPr>
          <w:rFonts w:ascii="Segoe UI" w:hAnsi="Segoe UI" w:cs="Segoe UI"/>
        </w:rPr>
        <w:t>is</w:t>
      </w:r>
      <w:r w:rsidR="00B9653B" w:rsidRPr="00C619EC">
        <w:rPr>
          <w:rFonts w:ascii="Segoe UI" w:hAnsi="Segoe UI" w:cs="Segoe UI"/>
        </w:rPr>
        <w:t xml:space="preserve"> key </w:t>
      </w:r>
      <w:r w:rsidR="00495D73">
        <w:rPr>
          <w:rFonts w:ascii="Segoe UI" w:hAnsi="Segoe UI" w:cs="Segoe UI"/>
        </w:rPr>
        <w:t>to</w:t>
      </w:r>
      <w:r w:rsidR="00B9653B" w:rsidRPr="00C619EC">
        <w:rPr>
          <w:rFonts w:ascii="Segoe UI" w:hAnsi="Segoe UI" w:cs="Segoe UI"/>
        </w:rPr>
        <w:t xml:space="preserve"> determining </w:t>
      </w:r>
      <w:r w:rsidR="007F5EA5" w:rsidRPr="00C619EC">
        <w:rPr>
          <w:rFonts w:ascii="Segoe UI" w:hAnsi="Segoe UI" w:cs="Segoe UI"/>
        </w:rPr>
        <w:t>whether</w:t>
      </w:r>
      <w:r w:rsidR="00B9653B" w:rsidRPr="00C619EC">
        <w:rPr>
          <w:rFonts w:ascii="Segoe UI" w:hAnsi="Segoe UI" w:cs="Segoe UI"/>
        </w:rPr>
        <w:t xml:space="preserve"> </w:t>
      </w:r>
      <w:r w:rsidR="00EC0047">
        <w:rPr>
          <w:rFonts w:ascii="Segoe UI" w:hAnsi="Segoe UI" w:cs="Segoe UI"/>
        </w:rPr>
        <w:t>an organisation</w:t>
      </w:r>
      <w:r w:rsidR="00B9653B" w:rsidRPr="00C619EC">
        <w:rPr>
          <w:rFonts w:ascii="Segoe UI" w:hAnsi="Segoe UI" w:cs="Segoe UI"/>
        </w:rPr>
        <w:t xml:space="preserve"> can </w:t>
      </w:r>
      <w:r w:rsidR="00C201AF" w:rsidRPr="00C619EC">
        <w:rPr>
          <w:rFonts w:ascii="Segoe UI" w:hAnsi="Segoe UI" w:cs="Segoe UI"/>
        </w:rPr>
        <w:t xml:space="preserve">successfully </w:t>
      </w:r>
      <w:r w:rsidR="00EC0047">
        <w:rPr>
          <w:rFonts w:ascii="Segoe UI" w:hAnsi="Segoe UI" w:cs="Segoe UI"/>
        </w:rPr>
        <w:t>achieve</w:t>
      </w:r>
      <w:r w:rsidR="00B9653B" w:rsidRPr="00C619EC">
        <w:rPr>
          <w:rFonts w:ascii="Segoe UI" w:hAnsi="Segoe UI" w:cs="Segoe UI"/>
        </w:rPr>
        <w:t xml:space="preserve"> </w:t>
      </w:r>
      <w:r w:rsidR="001C198E" w:rsidRPr="00C619EC">
        <w:rPr>
          <w:rFonts w:ascii="Segoe UI" w:hAnsi="Segoe UI" w:cs="Segoe UI"/>
        </w:rPr>
        <w:t xml:space="preserve">and </w:t>
      </w:r>
      <w:r w:rsidR="00EC0047">
        <w:rPr>
          <w:rFonts w:ascii="Segoe UI" w:hAnsi="Segoe UI" w:cs="Segoe UI"/>
        </w:rPr>
        <w:t>sustain a coaching culture</w:t>
      </w:r>
      <w:r w:rsidR="007F5EA5" w:rsidRPr="00C619EC">
        <w:rPr>
          <w:rFonts w:ascii="Segoe UI" w:hAnsi="Segoe UI" w:cs="Segoe UI"/>
        </w:rPr>
        <w:t xml:space="preserve">. </w:t>
      </w:r>
      <w:r w:rsidR="007B5350" w:rsidRPr="00C619EC">
        <w:rPr>
          <w:rFonts w:ascii="Segoe UI" w:hAnsi="Segoe UI" w:cs="Segoe UI"/>
        </w:rPr>
        <w:t xml:space="preserve">The literature </w:t>
      </w:r>
      <w:r w:rsidR="00495D73">
        <w:rPr>
          <w:rFonts w:ascii="Segoe UI" w:hAnsi="Segoe UI" w:cs="Segoe UI"/>
        </w:rPr>
        <w:t>suggests</w:t>
      </w:r>
      <w:r w:rsidR="007B5350" w:rsidRPr="00C619EC">
        <w:rPr>
          <w:rFonts w:ascii="Segoe UI" w:hAnsi="Segoe UI" w:cs="Segoe UI"/>
        </w:rPr>
        <w:t xml:space="preserve"> </w:t>
      </w:r>
      <w:r w:rsidR="00B70BE9" w:rsidRPr="00C619EC">
        <w:rPr>
          <w:rFonts w:ascii="Segoe UI" w:hAnsi="Segoe UI" w:cs="Segoe UI"/>
        </w:rPr>
        <w:t>the importance o</w:t>
      </w:r>
      <w:r w:rsidR="0068140E" w:rsidRPr="00C619EC">
        <w:rPr>
          <w:rFonts w:ascii="Segoe UI" w:hAnsi="Segoe UI" w:cs="Segoe UI"/>
        </w:rPr>
        <w:t xml:space="preserve">f this alignment and its relationship </w:t>
      </w:r>
      <w:r w:rsidR="00495D73">
        <w:rPr>
          <w:rFonts w:ascii="Segoe UI" w:hAnsi="Segoe UI" w:cs="Segoe UI"/>
        </w:rPr>
        <w:t>to</w:t>
      </w:r>
      <w:r w:rsidR="0068140E" w:rsidRPr="00C619EC">
        <w:rPr>
          <w:rFonts w:ascii="Segoe UI" w:hAnsi="Segoe UI" w:cs="Segoe UI"/>
        </w:rPr>
        <w:t xml:space="preserve"> </w:t>
      </w:r>
      <w:r w:rsidR="003E0B29" w:rsidRPr="00C619EC">
        <w:rPr>
          <w:rFonts w:ascii="Segoe UI" w:hAnsi="Segoe UI" w:cs="Segoe UI"/>
        </w:rPr>
        <w:t xml:space="preserve">success. </w:t>
      </w:r>
      <w:r w:rsidR="003E0B29" w:rsidRPr="00C619EC">
        <w:rPr>
          <w:rFonts w:ascii="Segoe UI" w:hAnsi="Segoe UI" w:cs="Segoe UI"/>
        </w:rPr>
        <w:lastRenderedPageBreak/>
        <w:t xml:space="preserve">This highlights the importance of the alignment between the inherent </w:t>
      </w:r>
      <w:r w:rsidR="002C272B" w:rsidRPr="00C619EC">
        <w:rPr>
          <w:rFonts w:ascii="Segoe UI" w:hAnsi="Segoe UI" w:cs="Segoe UI"/>
        </w:rPr>
        <w:t>values embedded within the act of coaching</w:t>
      </w:r>
      <w:r w:rsidR="00026CB7" w:rsidRPr="00C619EC">
        <w:rPr>
          <w:rFonts w:ascii="Segoe UI" w:hAnsi="Segoe UI" w:cs="Segoe UI"/>
        </w:rPr>
        <w:t xml:space="preserve"> and organisational systems. </w:t>
      </w:r>
      <w:r w:rsidR="0017512F" w:rsidRPr="00C619EC">
        <w:rPr>
          <w:rFonts w:ascii="Segoe UI" w:hAnsi="Segoe UI" w:cs="Segoe UI"/>
        </w:rPr>
        <w:t xml:space="preserve">These will also be impacted by the </w:t>
      </w:r>
      <w:r w:rsidR="00C05BFB" w:rsidRPr="00C619EC">
        <w:rPr>
          <w:rFonts w:ascii="Segoe UI" w:hAnsi="Segoe UI" w:cs="Segoe UI"/>
        </w:rPr>
        <w:t xml:space="preserve">context or the environment </w:t>
      </w:r>
      <w:r w:rsidR="002066EB" w:rsidRPr="00C619EC">
        <w:rPr>
          <w:rFonts w:ascii="Segoe UI" w:hAnsi="Segoe UI" w:cs="Segoe UI"/>
        </w:rPr>
        <w:t xml:space="preserve">in which </w:t>
      </w:r>
      <w:r w:rsidR="00C05BFB" w:rsidRPr="00C619EC">
        <w:rPr>
          <w:rFonts w:ascii="Segoe UI" w:hAnsi="Segoe UI" w:cs="Segoe UI"/>
        </w:rPr>
        <w:t>the organisation is operating.  I</w:t>
      </w:r>
      <w:r w:rsidR="00A31B37" w:rsidRPr="00C619EC">
        <w:rPr>
          <w:rFonts w:ascii="Segoe UI" w:hAnsi="Segoe UI" w:cs="Segoe UI"/>
        </w:rPr>
        <w:t xml:space="preserve">n the context of an </w:t>
      </w:r>
      <w:r w:rsidR="00DF208D" w:rsidRPr="00C619EC">
        <w:rPr>
          <w:rFonts w:ascii="Segoe UI" w:hAnsi="Segoe UI" w:cs="Segoe UI"/>
        </w:rPr>
        <w:t>ever-changing</w:t>
      </w:r>
      <w:r w:rsidR="00A31B37" w:rsidRPr="00C619EC">
        <w:rPr>
          <w:rFonts w:ascii="Segoe UI" w:hAnsi="Segoe UI" w:cs="Segoe UI"/>
        </w:rPr>
        <w:t xml:space="preserve"> environment and</w:t>
      </w:r>
      <w:r w:rsidR="004A675A" w:rsidRPr="00C619EC">
        <w:rPr>
          <w:rFonts w:ascii="Segoe UI" w:hAnsi="Segoe UI" w:cs="Segoe UI"/>
        </w:rPr>
        <w:t xml:space="preserve"> a pace of change </w:t>
      </w:r>
      <w:r w:rsidR="00BD4D82">
        <w:rPr>
          <w:rFonts w:ascii="Segoe UI" w:hAnsi="Segoe UI" w:cs="Segoe UI"/>
        </w:rPr>
        <w:t>that</w:t>
      </w:r>
      <w:r w:rsidR="004A675A" w:rsidRPr="00C619EC">
        <w:rPr>
          <w:rFonts w:ascii="Segoe UI" w:hAnsi="Segoe UI" w:cs="Segoe UI"/>
        </w:rPr>
        <w:t xml:space="preserve"> is only increasing</w:t>
      </w:r>
      <w:r w:rsidR="00244891" w:rsidRPr="00C619EC">
        <w:rPr>
          <w:rFonts w:ascii="Segoe UI" w:hAnsi="Segoe UI" w:cs="Segoe UI"/>
        </w:rPr>
        <w:t>,</w:t>
      </w:r>
      <w:r w:rsidR="004A675A" w:rsidRPr="00C619EC">
        <w:rPr>
          <w:rFonts w:ascii="Segoe UI" w:hAnsi="Segoe UI" w:cs="Segoe UI"/>
        </w:rPr>
        <w:t xml:space="preserve"> as </w:t>
      </w:r>
      <w:r w:rsidR="00801E14" w:rsidRPr="00C619EC">
        <w:rPr>
          <w:rFonts w:ascii="Segoe UI" w:hAnsi="Segoe UI" w:cs="Segoe UI"/>
        </w:rPr>
        <w:t>indicated</w:t>
      </w:r>
      <w:r w:rsidR="004A675A" w:rsidRPr="00C619EC">
        <w:rPr>
          <w:rFonts w:ascii="Segoe UI" w:hAnsi="Segoe UI" w:cs="Segoe UI"/>
        </w:rPr>
        <w:t xml:space="preserve"> </w:t>
      </w:r>
      <w:r w:rsidR="002066EB" w:rsidRPr="00C619EC">
        <w:rPr>
          <w:rFonts w:ascii="Segoe UI" w:hAnsi="Segoe UI" w:cs="Segoe UI"/>
        </w:rPr>
        <w:t>by</w:t>
      </w:r>
      <w:r w:rsidR="00801E14" w:rsidRPr="00C619EC">
        <w:rPr>
          <w:rFonts w:ascii="Segoe UI" w:hAnsi="Segoe UI" w:cs="Segoe UI"/>
        </w:rPr>
        <w:t xml:space="preserve"> the definitions of VUCA and BANI</w:t>
      </w:r>
      <w:r w:rsidR="00244891" w:rsidRPr="00C619EC">
        <w:rPr>
          <w:rFonts w:ascii="Segoe UI" w:hAnsi="Segoe UI" w:cs="Segoe UI"/>
        </w:rPr>
        <w:t xml:space="preserve">, it can no longer be assumed that </w:t>
      </w:r>
      <w:r w:rsidR="00632BB1" w:rsidRPr="00C619EC">
        <w:rPr>
          <w:rFonts w:ascii="Segoe UI" w:hAnsi="Segoe UI" w:cs="Segoe UI"/>
        </w:rPr>
        <w:t xml:space="preserve">alignment will be achieved and </w:t>
      </w:r>
      <w:r w:rsidR="00646385" w:rsidRPr="00C619EC">
        <w:rPr>
          <w:rFonts w:ascii="Segoe UI" w:hAnsi="Segoe UI" w:cs="Segoe UI"/>
        </w:rPr>
        <w:t>maintained,</w:t>
      </w:r>
      <w:r w:rsidR="00C05BFB" w:rsidRPr="00C619EC">
        <w:rPr>
          <w:rFonts w:ascii="Segoe UI" w:hAnsi="Segoe UI" w:cs="Segoe UI"/>
        </w:rPr>
        <w:t xml:space="preserve"> and external factors </w:t>
      </w:r>
      <w:r w:rsidR="00BD4D82">
        <w:rPr>
          <w:rFonts w:ascii="Segoe UI" w:hAnsi="Segoe UI" w:cs="Segoe UI"/>
        </w:rPr>
        <w:t>will</w:t>
      </w:r>
      <w:r w:rsidR="002066EB" w:rsidRPr="00C619EC">
        <w:rPr>
          <w:rFonts w:ascii="Segoe UI" w:hAnsi="Segoe UI" w:cs="Segoe UI"/>
        </w:rPr>
        <w:t xml:space="preserve"> </w:t>
      </w:r>
      <w:r w:rsidR="00C05BFB" w:rsidRPr="00C619EC">
        <w:rPr>
          <w:rFonts w:ascii="Segoe UI" w:hAnsi="Segoe UI" w:cs="Segoe UI"/>
        </w:rPr>
        <w:t>impact the organisation</w:t>
      </w:r>
      <w:r w:rsidR="00AB103A" w:rsidRPr="00C619EC">
        <w:rPr>
          <w:rFonts w:ascii="Segoe UI" w:hAnsi="Segoe UI" w:cs="Segoe UI"/>
        </w:rPr>
        <w:t xml:space="preserve">. It is safe to assume that there will be a </w:t>
      </w:r>
      <w:r w:rsidR="00DF208D" w:rsidRPr="00C619EC">
        <w:rPr>
          <w:rFonts w:ascii="Segoe UI" w:hAnsi="Segoe UI" w:cs="Segoe UI"/>
        </w:rPr>
        <w:t xml:space="preserve">constant </w:t>
      </w:r>
      <w:r w:rsidR="00AB103A" w:rsidRPr="00C619EC">
        <w:rPr>
          <w:rFonts w:ascii="Segoe UI" w:hAnsi="Segoe UI" w:cs="Segoe UI"/>
        </w:rPr>
        <w:t xml:space="preserve">level of </w:t>
      </w:r>
      <w:r w:rsidR="00DF208D" w:rsidRPr="00C619EC">
        <w:rPr>
          <w:rFonts w:ascii="Segoe UI" w:hAnsi="Segoe UI" w:cs="Segoe UI"/>
        </w:rPr>
        <w:t>dissonance</w:t>
      </w:r>
      <w:r w:rsidR="00646385" w:rsidRPr="00C619EC">
        <w:rPr>
          <w:rFonts w:ascii="Segoe UI" w:hAnsi="Segoe UI" w:cs="Segoe UI"/>
        </w:rPr>
        <w:t xml:space="preserve"> created</w:t>
      </w:r>
      <w:r w:rsidR="00DF208D" w:rsidRPr="00C619EC">
        <w:rPr>
          <w:rFonts w:ascii="Segoe UI" w:hAnsi="Segoe UI" w:cs="Segoe UI"/>
        </w:rPr>
        <w:t xml:space="preserve"> </w:t>
      </w:r>
      <w:r w:rsidR="008916D8" w:rsidRPr="00C619EC">
        <w:rPr>
          <w:rFonts w:ascii="Segoe UI" w:hAnsi="Segoe UI" w:cs="Segoe UI"/>
        </w:rPr>
        <w:t>in</w:t>
      </w:r>
      <w:r w:rsidR="00243ACA" w:rsidRPr="00C619EC">
        <w:rPr>
          <w:rFonts w:ascii="Segoe UI" w:hAnsi="Segoe UI" w:cs="Segoe UI"/>
        </w:rPr>
        <w:t xml:space="preserve"> the attempts to align these two idea</w:t>
      </w:r>
      <w:r w:rsidR="00603A1C" w:rsidRPr="00C619EC">
        <w:rPr>
          <w:rFonts w:ascii="Segoe UI" w:hAnsi="Segoe UI" w:cs="Segoe UI"/>
        </w:rPr>
        <w:t>l</w:t>
      </w:r>
      <w:r w:rsidR="00243ACA" w:rsidRPr="00C619EC">
        <w:rPr>
          <w:rFonts w:ascii="Segoe UI" w:hAnsi="Segoe UI" w:cs="Segoe UI"/>
        </w:rPr>
        <w:t>s.</w:t>
      </w:r>
      <w:r w:rsidR="00603A1C" w:rsidRPr="00C619EC">
        <w:rPr>
          <w:rFonts w:ascii="Segoe UI" w:hAnsi="Segoe UI" w:cs="Segoe UI"/>
        </w:rPr>
        <w:t xml:space="preserve"> </w:t>
      </w:r>
      <w:r w:rsidR="000F6793" w:rsidRPr="00C619EC">
        <w:rPr>
          <w:rFonts w:ascii="Segoe UI" w:hAnsi="Segoe UI" w:cs="Segoe UI"/>
        </w:rPr>
        <w:t xml:space="preserve">If the recognition of this </w:t>
      </w:r>
      <w:r w:rsidR="009C1D2F" w:rsidRPr="00C619EC">
        <w:rPr>
          <w:rFonts w:ascii="Segoe UI" w:hAnsi="Segoe UI" w:cs="Segoe UI"/>
        </w:rPr>
        <w:t xml:space="preserve">dissonance is </w:t>
      </w:r>
      <w:r w:rsidR="00D02399" w:rsidRPr="00C619EC">
        <w:rPr>
          <w:rFonts w:ascii="Segoe UI" w:hAnsi="Segoe UI" w:cs="Segoe UI"/>
        </w:rPr>
        <w:t>acknowledged</w:t>
      </w:r>
      <w:r w:rsidR="009C1D2F" w:rsidRPr="00C619EC">
        <w:rPr>
          <w:rFonts w:ascii="Segoe UI" w:hAnsi="Segoe UI" w:cs="Segoe UI"/>
        </w:rPr>
        <w:t xml:space="preserve"> </w:t>
      </w:r>
      <w:r w:rsidR="00BD4D82">
        <w:rPr>
          <w:rFonts w:ascii="Segoe UI" w:hAnsi="Segoe UI" w:cs="Segoe UI"/>
        </w:rPr>
        <w:t>and the organisation</w:t>
      </w:r>
      <w:r w:rsidR="009C1D2F" w:rsidRPr="00C619EC">
        <w:rPr>
          <w:rFonts w:ascii="Segoe UI" w:hAnsi="Segoe UI" w:cs="Segoe UI"/>
        </w:rPr>
        <w:t xml:space="preserve"> actively and continually </w:t>
      </w:r>
      <w:r w:rsidR="00BD4D82">
        <w:rPr>
          <w:rFonts w:ascii="Segoe UI" w:hAnsi="Segoe UI" w:cs="Segoe UI"/>
        </w:rPr>
        <w:t>pursues its closure</w:t>
      </w:r>
      <w:r w:rsidR="002066EB" w:rsidRPr="00C619EC">
        <w:rPr>
          <w:rFonts w:ascii="Segoe UI" w:hAnsi="Segoe UI" w:cs="Segoe UI"/>
        </w:rPr>
        <w:t>,</w:t>
      </w:r>
      <w:r w:rsidR="009C1D2F" w:rsidRPr="00C619EC">
        <w:rPr>
          <w:rFonts w:ascii="Segoe UI" w:hAnsi="Segoe UI" w:cs="Segoe UI"/>
        </w:rPr>
        <w:t xml:space="preserve"> </w:t>
      </w:r>
      <w:r w:rsidR="00407E28" w:rsidRPr="00C619EC">
        <w:rPr>
          <w:rFonts w:ascii="Segoe UI" w:hAnsi="Segoe UI" w:cs="Segoe UI"/>
        </w:rPr>
        <w:t>the organisation is demonstrating learning</w:t>
      </w:r>
      <w:r w:rsidR="00E50368" w:rsidRPr="00C619EC">
        <w:rPr>
          <w:rFonts w:ascii="Segoe UI" w:hAnsi="Segoe UI" w:cs="Segoe UI"/>
        </w:rPr>
        <w:t xml:space="preserve">. The ability for the organisation to make sense of its position </w:t>
      </w:r>
      <w:r w:rsidR="00D02399" w:rsidRPr="00C619EC">
        <w:rPr>
          <w:rFonts w:ascii="Segoe UI" w:hAnsi="Segoe UI" w:cs="Segoe UI"/>
        </w:rPr>
        <w:t xml:space="preserve">and to establish </w:t>
      </w:r>
      <w:r w:rsidR="0017512F" w:rsidRPr="00C619EC">
        <w:rPr>
          <w:rFonts w:ascii="Segoe UI" w:hAnsi="Segoe UI" w:cs="Segoe UI"/>
        </w:rPr>
        <w:t>mechanisms</w:t>
      </w:r>
      <w:r w:rsidR="00D02399" w:rsidRPr="00C619EC">
        <w:rPr>
          <w:rFonts w:ascii="Segoe UI" w:hAnsi="Segoe UI" w:cs="Segoe UI"/>
        </w:rPr>
        <w:t xml:space="preserve"> </w:t>
      </w:r>
      <w:r w:rsidR="0017512F" w:rsidRPr="00C619EC">
        <w:rPr>
          <w:rFonts w:ascii="Segoe UI" w:hAnsi="Segoe UI" w:cs="Segoe UI"/>
        </w:rPr>
        <w:t>to pursue alignment</w:t>
      </w:r>
      <w:r w:rsidR="00EF0A12" w:rsidRPr="00C619EC">
        <w:rPr>
          <w:rFonts w:ascii="Segoe UI" w:hAnsi="Segoe UI" w:cs="Segoe UI"/>
        </w:rPr>
        <w:t xml:space="preserve">, this reflective </w:t>
      </w:r>
      <w:r w:rsidR="005C368B" w:rsidRPr="00C619EC">
        <w:rPr>
          <w:rFonts w:ascii="Segoe UI" w:hAnsi="Segoe UI" w:cs="Segoe UI"/>
        </w:rPr>
        <w:t xml:space="preserve">sensemaking with </w:t>
      </w:r>
      <w:r w:rsidR="00EF0A12" w:rsidRPr="00C619EC">
        <w:rPr>
          <w:rFonts w:ascii="Segoe UI" w:hAnsi="Segoe UI" w:cs="Segoe UI"/>
        </w:rPr>
        <w:t xml:space="preserve">positional feedback and then </w:t>
      </w:r>
      <w:r w:rsidR="005C368B" w:rsidRPr="00C619EC">
        <w:rPr>
          <w:rFonts w:ascii="Segoe UI" w:hAnsi="Segoe UI" w:cs="Segoe UI"/>
        </w:rPr>
        <w:t xml:space="preserve">the </w:t>
      </w:r>
      <w:r w:rsidR="00EF0A12" w:rsidRPr="00C619EC">
        <w:rPr>
          <w:rFonts w:ascii="Segoe UI" w:hAnsi="Segoe UI" w:cs="Segoe UI"/>
        </w:rPr>
        <w:t xml:space="preserve">taking </w:t>
      </w:r>
      <w:r w:rsidR="005C368B" w:rsidRPr="00C619EC">
        <w:rPr>
          <w:rFonts w:ascii="Segoe UI" w:hAnsi="Segoe UI" w:cs="Segoe UI"/>
        </w:rPr>
        <w:t xml:space="preserve">of </w:t>
      </w:r>
      <w:r w:rsidR="00EF0A12" w:rsidRPr="00C619EC">
        <w:rPr>
          <w:rFonts w:ascii="Segoe UI" w:hAnsi="Segoe UI" w:cs="Segoe UI"/>
        </w:rPr>
        <w:t>action</w:t>
      </w:r>
      <w:r w:rsidR="005C368B" w:rsidRPr="00C619EC">
        <w:rPr>
          <w:rFonts w:ascii="Segoe UI" w:hAnsi="Segoe UI" w:cs="Segoe UI"/>
        </w:rPr>
        <w:t xml:space="preserve"> </w:t>
      </w:r>
      <w:r w:rsidR="00ED3610" w:rsidRPr="00C619EC">
        <w:rPr>
          <w:rFonts w:ascii="Segoe UI" w:hAnsi="Segoe UI" w:cs="Segoe UI"/>
        </w:rPr>
        <w:t>to close the gap,</w:t>
      </w:r>
      <w:r w:rsidR="00690C39" w:rsidRPr="00C619EC">
        <w:rPr>
          <w:rFonts w:ascii="Segoe UI" w:hAnsi="Segoe UI" w:cs="Segoe UI"/>
        </w:rPr>
        <w:t xml:space="preserve"> replicates the coaching process and demonstrates the organisation’s ability to learn and adapt. </w:t>
      </w:r>
      <w:r w:rsidR="002066EB" w:rsidRPr="00C619EC">
        <w:rPr>
          <w:rFonts w:ascii="Segoe UI" w:hAnsi="Segoe UI" w:cs="Segoe UI"/>
        </w:rPr>
        <w:t xml:space="preserve">For the organisation to </w:t>
      </w:r>
      <w:r w:rsidR="00EC0047">
        <w:rPr>
          <w:rFonts w:ascii="Segoe UI" w:hAnsi="Segoe UI" w:cs="Segoe UI"/>
        </w:rPr>
        <w:t>embed</w:t>
      </w:r>
      <w:r w:rsidR="002066EB" w:rsidRPr="00C619EC">
        <w:rPr>
          <w:rFonts w:ascii="Segoe UI" w:hAnsi="Segoe UI" w:cs="Segoe UI"/>
        </w:rPr>
        <w:t xml:space="preserve"> this learning orientation </w:t>
      </w:r>
      <w:r w:rsidR="00EC0047">
        <w:rPr>
          <w:rFonts w:ascii="Segoe UI" w:hAnsi="Segoe UI" w:cs="Segoe UI"/>
        </w:rPr>
        <w:t>into</w:t>
      </w:r>
      <w:r w:rsidR="002066EB" w:rsidRPr="00C619EC">
        <w:rPr>
          <w:rFonts w:ascii="Segoe UI" w:hAnsi="Segoe UI" w:cs="Segoe UI"/>
        </w:rPr>
        <w:t xml:space="preserve"> what it does is essential </w:t>
      </w:r>
      <w:r w:rsidR="00BD4D82">
        <w:rPr>
          <w:rFonts w:ascii="Segoe UI" w:hAnsi="Segoe UI" w:cs="Segoe UI"/>
        </w:rPr>
        <w:t>to</w:t>
      </w:r>
      <w:r w:rsidR="002066EB" w:rsidRPr="00C619EC">
        <w:rPr>
          <w:rFonts w:ascii="Segoe UI" w:hAnsi="Segoe UI" w:cs="Segoe UI"/>
        </w:rPr>
        <w:t xml:space="preserve"> the sustainability of a coaching culture.</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742CD6" w:rsidRPr="00C619EC" w14:paraId="1590DED1" w14:textId="77777777" w:rsidTr="008277C5">
        <w:trPr>
          <w:trHeight w:val="305"/>
        </w:trPr>
        <w:tc>
          <w:tcPr>
            <w:tcW w:w="8767" w:type="dxa"/>
            <w:shd w:val="clear" w:color="auto" w:fill="CCCCCC"/>
          </w:tcPr>
          <w:p w14:paraId="5C3FC5B7" w14:textId="02C4FA10" w:rsidR="00742CD6" w:rsidRPr="00C619EC" w:rsidRDefault="00DD7EB1" w:rsidP="00262BDB">
            <w:pPr>
              <w:pStyle w:val="ListParagraph"/>
              <w:numPr>
                <w:ilvl w:val="0"/>
                <w:numId w:val="12"/>
              </w:numPr>
              <w:jc w:val="both"/>
              <w:rPr>
                <w:rFonts w:ascii="Segoe UI" w:hAnsi="Segoe UI" w:cs="Segoe UI"/>
              </w:rPr>
            </w:pPr>
            <w:r w:rsidRPr="00C619EC">
              <w:rPr>
                <w:rFonts w:ascii="Segoe UI" w:hAnsi="Segoe UI" w:cs="Segoe UI"/>
              </w:rPr>
              <w:t>Managerial Coaching, Leadership Behaviour and Power</w:t>
            </w:r>
            <w:r w:rsidR="00D775C1" w:rsidRPr="00C619EC">
              <w:rPr>
                <w:rFonts w:ascii="Segoe UI" w:hAnsi="Segoe UI" w:cs="Segoe UI"/>
              </w:rPr>
              <w:t xml:space="preserve"> Dynamics</w:t>
            </w:r>
          </w:p>
        </w:tc>
      </w:tr>
    </w:tbl>
    <w:p w14:paraId="6FD9D415" w14:textId="7426297B" w:rsidR="008D2BBA" w:rsidRPr="00DF6758" w:rsidRDefault="005E1CB5" w:rsidP="00844B6C">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Managerial coaching, leadership behaviour and </w:t>
      </w:r>
      <w:r w:rsidR="00DF7645" w:rsidRPr="00C619EC">
        <w:rPr>
          <w:rFonts w:ascii="Segoe UI" w:hAnsi="Segoe UI" w:cs="Segoe UI"/>
        </w:rPr>
        <w:t>power dynamics are the cornerstone foundational co</w:t>
      </w:r>
      <w:r w:rsidR="005C13C1" w:rsidRPr="00C619EC">
        <w:rPr>
          <w:rFonts w:ascii="Segoe UI" w:hAnsi="Segoe UI" w:cs="Segoe UI"/>
        </w:rPr>
        <w:t>ncepts</w:t>
      </w:r>
      <w:r w:rsidR="00DF7645" w:rsidRPr="00C619EC">
        <w:rPr>
          <w:rFonts w:ascii="Segoe UI" w:hAnsi="Segoe UI" w:cs="Segoe UI"/>
        </w:rPr>
        <w:t xml:space="preserve"> of all </w:t>
      </w:r>
      <w:r w:rsidR="00684F36" w:rsidRPr="00C619EC">
        <w:rPr>
          <w:rFonts w:ascii="Segoe UI" w:hAnsi="Segoe UI" w:cs="Segoe UI"/>
        </w:rPr>
        <w:t>human-centred or relational-based organisational change</w:t>
      </w:r>
      <w:r w:rsidR="005E1E3D" w:rsidRPr="00C619EC">
        <w:rPr>
          <w:rFonts w:ascii="Segoe UI" w:hAnsi="Segoe UI" w:cs="Segoe UI"/>
        </w:rPr>
        <w:t xml:space="preserve">. </w:t>
      </w:r>
      <w:r w:rsidR="004F360C">
        <w:rPr>
          <w:rFonts w:ascii="Segoe UI" w:hAnsi="Segoe UI" w:cs="Segoe UI"/>
        </w:rPr>
        <w:t>Several smaller tactical components enable</w:t>
      </w:r>
      <w:r w:rsidR="005E1E3D" w:rsidRPr="00C619EC">
        <w:rPr>
          <w:rFonts w:ascii="Segoe UI" w:hAnsi="Segoe UI" w:cs="Segoe UI"/>
        </w:rPr>
        <w:t xml:space="preserve"> these</w:t>
      </w:r>
      <w:r w:rsidR="00BD4D82">
        <w:rPr>
          <w:rFonts w:ascii="Segoe UI" w:hAnsi="Segoe UI" w:cs="Segoe UI"/>
        </w:rPr>
        <w:t>,</w:t>
      </w:r>
      <w:r w:rsidR="005E1E3D" w:rsidRPr="00C619EC">
        <w:rPr>
          <w:rFonts w:ascii="Segoe UI" w:hAnsi="Segoe UI" w:cs="Segoe UI"/>
        </w:rPr>
        <w:t xml:space="preserve"> </w:t>
      </w:r>
      <w:r w:rsidR="00314411" w:rsidRPr="00C619EC">
        <w:rPr>
          <w:rFonts w:ascii="Segoe UI" w:hAnsi="Segoe UI" w:cs="Segoe UI"/>
        </w:rPr>
        <w:t>alluded</w:t>
      </w:r>
      <w:r w:rsidR="005E1E3D" w:rsidRPr="00C619EC">
        <w:rPr>
          <w:rFonts w:ascii="Segoe UI" w:hAnsi="Segoe UI" w:cs="Segoe UI"/>
        </w:rPr>
        <w:t xml:space="preserve"> to but not explicitly </w:t>
      </w:r>
      <w:r w:rsidR="007B0733" w:rsidRPr="00C619EC">
        <w:rPr>
          <w:rFonts w:ascii="Segoe UI" w:hAnsi="Segoe UI" w:cs="Segoe UI"/>
        </w:rPr>
        <w:t xml:space="preserve">discussed </w:t>
      </w:r>
      <w:r w:rsidR="005E1E3D" w:rsidRPr="00C619EC">
        <w:rPr>
          <w:rFonts w:ascii="Segoe UI" w:hAnsi="Segoe UI" w:cs="Segoe UI"/>
        </w:rPr>
        <w:t xml:space="preserve">in </w:t>
      </w:r>
      <w:r w:rsidR="002754F2" w:rsidRPr="00C619EC">
        <w:rPr>
          <w:rFonts w:ascii="Segoe UI" w:hAnsi="Segoe UI" w:cs="Segoe UI"/>
        </w:rPr>
        <w:t xml:space="preserve">the literature. </w:t>
      </w:r>
      <w:r w:rsidR="00FC5DA7" w:rsidRPr="00C619EC">
        <w:rPr>
          <w:rFonts w:ascii="Segoe UI" w:hAnsi="Segoe UI" w:cs="Segoe UI"/>
        </w:rPr>
        <w:t xml:space="preserve"> </w:t>
      </w:r>
      <w:r w:rsidR="005F14AA" w:rsidRPr="00C619EC">
        <w:rPr>
          <w:rFonts w:ascii="Segoe UI" w:hAnsi="Segoe UI" w:cs="Segoe UI"/>
        </w:rPr>
        <w:t xml:space="preserve">There appears to be </w:t>
      </w:r>
      <w:r w:rsidR="00252166" w:rsidRPr="00C619EC">
        <w:rPr>
          <w:rFonts w:ascii="Segoe UI" w:hAnsi="Segoe UI" w:cs="Segoe UI"/>
        </w:rPr>
        <w:t>a general</w:t>
      </w:r>
      <w:r w:rsidR="00FC5DA7" w:rsidRPr="00C619EC">
        <w:rPr>
          <w:rFonts w:ascii="Segoe UI" w:hAnsi="Segoe UI" w:cs="Segoe UI"/>
        </w:rPr>
        <w:t xml:space="preserve"> omission </w:t>
      </w:r>
      <w:r w:rsidR="00252166" w:rsidRPr="00C619EC">
        <w:rPr>
          <w:rFonts w:ascii="Segoe UI" w:hAnsi="Segoe UI" w:cs="Segoe UI"/>
        </w:rPr>
        <w:t xml:space="preserve">in the </w:t>
      </w:r>
      <w:r w:rsidR="00C76FE1" w:rsidRPr="00C619EC">
        <w:rPr>
          <w:rFonts w:ascii="Segoe UI" w:hAnsi="Segoe UI" w:cs="Segoe UI"/>
        </w:rPr>
        <w:t>literature</w:t>
      </w:r>
      <w:r w:rsidR="00252166" w:rsidRPr="00C619EC">
        <w:rPr>
          <w:rFonts w:ascii="Segoe UI" w:hAnsi="Segoe UI" w:cs="Segoe UI"/>
        </w:rPr>
        <w:t xml:space="preserve"> </w:t>
      </w:r>
      <w:r w:rsidR="004F360C">
        <w:rPr>
          <w:rFonts w:ascii="Segoe UI" w:hAnsi="Segoe UI" w:cs="Segoe UI"/>
        </w:rPr>
        <w:t>regarding the discussion of</w:t>
      </w:r>
      <w:r w:rsidR="00C76FE1" w:rsidRPr="00C619EC">
        <w:rPr>
          <w:rFonts w:ascii="Segoe UI" w:hAnsi="Segoe UI" w:cs="Segoe UI"/>
        </w:rPr>
        <w:t xml:space="preserve"> </w:t>
      </w:r>
      <w:r w:rsidR="00252166" w:rsidRPr="00C619EC">
        <w:rPr>
          <w:rFonts w:ascii="Segoe UI" w:hAnsi="Segoe UI" w:cs="Segoe UI"/>
        </w:rPr>
        <w:t>these</w:t>
      </w:r>
      <w:r w:rsidR="00C76FE1" w:rsidRPr="00C619EC">
        <w:rPr>
          <w:rFonts w:ascii="Segoe UI" w:hAnsi="Segoe UI" w:cs="Segoe UI"/>
        </w:rPr>
        <w:t xml:space="preserve"> foundational components </w:t>
      </w:r>
      <w:r w:rsidR="00B432B4" w:rsidRPr="00C619EC">
        <w:rPr>
          <w:rFonts w:ascii="Segoe UI" w:hAnsi="Segoe UI" w:cs="Segoe UI"/>
        </w:rPr>
        <w:t>and the crucial tensions they can create</w:t>
      </w:r>
      <w:r w:rsidR="00C76FE1" w:rsidRPr="00C619EC">
        <w:rPr>
          <w:rFonts w:ascii="Segoe UI" w:hAnsi="Segoe UI" w:cs="Segoe UI"/>
        </w:rPr>
        <w:t>. This omission</w:t>
      </w:r>
      <w:r w:rsidR="004C3744" w:rsidRPr="00C619EC">
        <w:rPr>
          <w:rFonts w:ascii="Segoe UI" w:hAnsi="Segoe UI" w:cs="Segoe UI"/>
        </w:rPr>
        <w:t xml:space="preserve"> </w:t>
      </w:r>
      <w:r w:rsidR="00FC5DA7" w:rsidRPr="00C619EC">
        <w:rPr>
          <w:rFonts w:ascii="Segoe UI" w:hAnsi="Segoe UI" w:cs="Segoe UI"/>
        </w:rPr>
        <w:t xml:space="preserve">is perhaps not deliberate but </w:t>
      </w:r>
      <w:r w:rsidR="00064D19" w:rsidRPr="00C619EC">
        <w:rPr>
          <w:rFonts w:ascii="Segoe UI" w:hAnsi="Segoe UI" w:cs="Segoe UI"/>
        </w:rPr>
        <w:t xml:space="preserve">simply not </w:t>
      </w:r>
      <w:r w:rsidR="0096513C" w:rsidRPr="00C619EC">
        <w:rPr>
          <w:rFonts w:ascii="Segoe UI" w:hAnsi="Segoe UI" w:cs="Segoe UI"/>
        </w:rPr>
        <w:lastRenderedPageBreak/>
        <w:t xml:space="preserve">overtly </w:t>
      </w:r>
      <w:r w:rsidR="00064D19" w:rsidRPr="00C619EC">
        <w:rPr>
          <w:rFonts w:ascii="Segoe UI" w:hAnsi="Segoe UI" w:cs="Segoe UI"/>
        </w:rPr>
        <w:t>stated</w:t>
      </w:r>
      <w:r w:rsidR="008603EC" w:rsidRPr="00C619EC">
        <w:rPr>
          <w:rFonts w:ascii="Segoe UI" w:hAnsi="Segoe UI" w:cs="Segoe UI"/>
        </w:rPr>
        <w:t>,</w:t>
      </w:r>
      <w:r w:rsidR="00064D19" w:rsidRPr="00C619EC">
        <w:rPr>
          <w:rFonts w:ascii="Segoe UI" w:hAnsi="Segoe UI" w:cs="Segoe UI"/>
        </w:rPr>
        <w:t xml:space="preserve"> as </w:t>
      </w:r>
      <w:r w:rsidR="00B16302" w:rsidRPr="00C619EC">
        <w:rPr>
          <w:rFonts w:ascii="Segoe UI" w:hAnsi="Segoe UI" w:cs="Segoe UI"/>
        </w:rPr>
        <w:t xml:space="preserve">knowledge of these </w:t>
      </w:r>
      <w:r w:rsidR="005F04A9" w:rsidRPr="00C619EC">
        <w:rPr>
          <w:rFonts w:ascii="Segoe UI" w:hAnsi="Segoe UI" w:cs="Segoe UI"/>
        </w:rPr>
        <w:t>elements</w:t>
      </w:r>
      <w:r w:rsidR="00064D19" w:rsidRPr="00C619EC">
        <w:rPr>
          <w:rFonts w:ascii="Segoe UI" w:hAnsi="Segoe UI" w:cs="Segoe UI"/>
        </w:rPr>
        <w:t xml:space="preserve"> may be assumed </w:t>
      </w:r>
      <w:r w:rsidR="008603EC" w:rsidRPr="00C619EC">
        <w:rPr>
          <w:rFonts w:ascii="Segoe UI" w:hAnsi="Segoe UI" w:cs="Segoe UI"/>
        </w:rPr>
        <w:t xml:space="preserve">and taken for granted by the </w:t>
      </w:r>
      <w:r w:rsidR="007D3E82" w:rsidRPr="00C619EC">
        <w:rPr>
          <w:rFonts w:ascii="Segoe UI" w:hAnsi="Segoe UI" w:cs="Segoe UI"/>
        </w:rPr>
        <w:t>various authors</w:t>
      </w:r>
      <w:r w:rsidR="008C1A04" w:rsidRPr="00C619EC">
        <w:rPr>
          <w:rFonts w:ascii="Segoe UI" w:hAnsi="Segoe UI" w:cs="Segoe UI"/>
        </w:rPr>
        <w:t xml:space="preserve">. </w:t>
      </w:r>
      <w:r w:rsidR="001F2BDA" w:rsidRPr="00C619EC">
        <w:rPr>
          <w:rFonts w:ascii="Segoe UI" w:hAnsi="Segoe UI" w:cs="Segoe UI"/>
        </w:rPr>
        <w:t xml:space="preserve">Assuming there is an unconscious </w:t>
      </w:r>
      <w:r w:rsidR="00C8201D" w:rsidRPr="00C619EC">
        <w:rPr>
          <w:rFonts w:ascii="Segoe UI" w:hAnsi="Segoe UI" w:cs="Segoe UI"/>
        </w:rPr>
        <w:t xml:space="preserve">understanding of these elements </w:t>
      </w:r>
      <w:r w:rsidR="00696809" w:rsidRPr="00C619EC">
        <w:rPr>
          <w:rFonts w:ascii="Segoe UI" w:hAnsi="Segoe UI" w:cs="Segoe UI"/>
        </w:rPr>
        <w:t>within</w:t>
      </w:r>
      <w:r w:rsidR="00C8201D" w:rsidRPr="00C619EC">
        <w:rPr>
          <w:rFonts w:ascii="Segoe UI" w:hAnsi="Segoe UI" w:cs="Segoe UI"/>
        </w:rPr>
        <w:t xml:space="preserve"> the reader community</w:t>
      </w:r>
      <w:r w:rsidR="00696809" w:rsidRPr="00C619EC">
        <w:rPr>
          <w:rFonts w:ascii="Segoe UI" w:hAnsi="Segoe UI" w:cs="Segoe UI"/>
        </w:rPr>
        <w:t>,</w:t>
      </w:r>
      <w:r w:rsidR="00C8201D" w:rsidRPr="00C619EC">
        <w:rPr>
          <w:rFonts w:ascii="Segoe UI" w:hAnsi="Segoe UI" w:cs="Segoe UI"/>
        </w:rPr>
        <w:t xml:space="preserve"> </w:t>
      </w:r>
      <w:r w:rsidR="00A17E58" w:rsidRPr="00C619EC">
        <w:rPr>
          <w:rFonts w:ascii="Segoe UI" w:hAnsi="Segoe UI" w:cs="Segoe UI"/>
        </w:rPr>
        <w:t>or by them in the author community</w:t>
      </w:r>
      <w:r w:rsidR="008C348B" w:rsidRPr="00C619EC">
        <w:rPr>
          <w:rFonts w:ascii="Segoe UI" w:hAnsi="Segoe UI" w:cs="Segoe UI"/>
        </w:rPr>
        <w:t xml:space="preserve">, </w:t>
      </w:r>
      <w:r w:rsidR="00A41D62" w:rsidRPr="00C619EC">
        <w:rPr>
          <w:rFonts w:ascii="Segoe UI" w:hAnsi="Segoe UI" w:cs="Segoe UI"/>
        </w:rPr>
        <w:t>as they are components which are inherently understood in the coaching arena.</w:t>
      </w:r>
      <w:r w:rsidR="00054864" w:rsidRPr="00C619EC">
        <w:rPr>
          <w:rFonts w:ascii="Segoe UI" w:hAnsi="Segoe UI" w:cs="Segoe UI"/>
        </w:rPr>
        <w:t xml:space="preserve"> They </w:t>
      </w:r>
      <w:r w:rsidR="00B301C5" w:rsidRPr="00C619EC">
        <w:rPr>
          <w:rFonts w:ascii="Segoe UI" w:hAnsi="Segoe UI" w:cs="Segoe UI"/>
        </w:rPr>
        <w:t xml:space="preserve">all fall within the </w:t>
      </w:r>
      <w:r w:rsidR="00E32726" w:rsidRPr="00C619EC">
        <w:rPr>
          <w:rFonts w:ascii="Segoe UI" w:hAnsi="Segoe UI" w:cs="Segoe UI"/>
        </w:rPr>
        <w:t xml:space="preserve">interpersonal and intrapersonal relational </w:t>
      </w:r>
      <w:r w:rsidR="00B301C5" w:rsidRPr="00C619EC">
        <w:rPr>
          <w:rFonts w:ascii="Segoe UI" w:hAnsi="Segoe UI" w:cs="Segoe UI"/>
        </w:rPr>
        <w:t>arena rather than the systemic or structural</w:t>
      </w:r>
      <w:r w:rsidR="00740467" w:rsidRPr="00C619EC">
        <w:rPr>
          <w:rFonts w:ascii="Segoe UI" w:hAnsi="Segoe UI" w:cs="Segoe UI"/>
        </w:rPr>
        <w:t>,</w:t>
      </w:r>
      <w:r w:rsidR="00B301C5" w:rsidRPr="00C619EC">
        <w:rPr>
          <w:rFonts w:ascii="Segoe UI" w:hAnsi="Segoe UI" w:cs="Segoe UI"/>
        </w:rPr>
        <w:t xml:space="preserve"> </w:t>
      </w:r>
      <w:r w:rsidR="00740467" w:rsidRPr="00C619EC">
        <w:rPr>
          <w:rFonts w:ascii="Segoe UI" w:hAnsi="Segoe UI" w:cs="Segoe UI"/>
        </w:rPr>
        <w:t>potentially making them more subjective to address in the literature.</w:t>
      </w:r>
      <w:r w:rsidR="00560F6C" w:rsidRPr="00C619EC">
        <w:rPr>
          <w:rFonts w:ascii="Segoe UI" w:hAnsi="Segoe UI" w:cs="Segoe UI"/>
        </w:rPr>
        <w:t xml:space="preserve"> They deserve to be mentioned </w:t>
      </w:r>
      <w:r w:rsidR="004F360C">
        <w:rPr>
          <w:rFonts w:ascii="Segoe UI" w:hAnsi="Segoe UI" w:cs="Segoe UI"/>
        </w:rPr>
        <w:t>for</w:t>
      </w:r>
      <w:r w:rsidR="00560F6C" w:rsidRPr="00C619EC">
        <w:rPr>
          <w:rFonts w:ascii="Segoe UI" w:hAnsi="Segoe UI" w:cs="Segoe UI"/>
        </w:rPr>
        <w:t xml:space="preserve"> </w:t>
      </w:r>
      <w:r w:rsidR="00E7279B" w:rsidRPr="00C619EC">
        <w:rPr>
          <w:rFonts w:ascii="Segoe UI" w:hAnsi="Segoe UI" w:cs="Segoe UI"/>
        </w:rPr>
        <w:t>their</w:t>
      </w:r>
      <w:r w:rsidR="00560F6C" w:rsidRPr="00C619EC">
        <w:rPr>
          <w:rFonts w:ascii="Segoe UI" w:hAnsi="Segoe UI" w:cs="Segoe UI"/>
        </w:rPr>
        <w:t xml:space="preserve"> critical and interdependent </w:t>
      </w:r>
      <w:r w:rsidR="004F360C">
        <w:rPr>
          <w:rFonts w:ascii="Segoe UI" w:hAnsi="Segoe UI" w:cs="Segoe UI"/>
        </w:rPr>
        <w:t>role in</w:t>
      </w:r>
      <w:r w:rsidR="00560F6C" w:rsidRPr="00C619EC">
        <w:rPr>
          <w:rFonts w:ascii="Segoe UI" w:hAnsi="Segoe UI" w:cs="Segoe UI"/>
        </w:rPr>
        <w:t xml:space="preserve"> the success of </w:t>
      </w:r>
      <w:r w:rsidR="00E7279B" w:rsidRPr="00C619EC">
        <w:rPr>
          <w:rFonts w:ascii="Segoe UI" w:hAnsi="Segoe UI" w:cs="Segoe UI"/>
        </w:rPr>
        <w:t>coaching and</w:t>
      </w:r>
      <w:r w:rsidR="00076A11" w:rsidRPr="00C619EC">
        <w:rPr>
          <w:rFonts w:ascii="Segoe UI" w:hAnsi="Segoe UI" w:cs="Segoe UI"/>
        </w:rPr>
        <w:t>,</w:t>
      </w:r>
      <w:r w:rsidR="00E7279B" w:rsidRPr="00C619EC">
        <w:rPr>
          <w:rFonts w:ascii="Segoe UI" w:hAnsi="Segoe UI" w:cs="Segoe UI"/>
        </w:rPr>
        <w:t xml:space="preserve"> hence</w:t>
      </w:r>
      <w:r w:rsidR="00076A11" w:rsidRPr="00C619EC">
        <w:rPr>
          <w:rFonts w:ascii="Segoe UI" w:hAnsi="Segoe UI" w:cs="Segoe UI"/>
        </w:rPr>
        <w:t>,</w:t>
      </w:r>
      <w:r w:rsidR="00E7279B" w:rsidRPr="00C619EC">
        <w:rPr>
          <w:rFonts w:ascii="Segoe UI" w:hAnsi="Segoe UI" w:cs="Segoe UI"/>
        </w:rPr>
        <w:t xml:space="preserve"> </w:t>
      </w:r>
      <w:r w:rsidR="004F360C">
        <w:rPr>
          <w:rFonts w:ascii="Segoe UI" w:hAnsi="Segoe UI" w:cs="Segoe UI"/>
        </w:rPr>
        <w:t xml:space="preserve">in </w:t>
      </w:r>
      <w:r w:rsidR="00E7279B" w:rsidRPr="00C619EC">
        <w:rPr>
          <w:rFonts w:ascii="Segoe UI" w:hAnsi="Segoe UI" w:cs="Segoe UI"/>
        </w:rPr>
        <w:t>the creation of a coaching culture.</w:t>
      </w:r>
    </w:p>
    <w:p w14:paraId="0CA261A3" w14:textId="12AA28A3" w:rsidR="0074206C" w:rsidRPr="00803D90" w:rsidRDefault="0074206C" w:rsidP="00844B6C">
      <w:pPr>
        <w:spacing w:before="100" w:beforeAutospacing="1" w:after="100" w:afterAutospacing="1" w:line="480" w:lineRule="auto"/>
        <w:outlineLvl w:val="2"/>
        <w:rPr>
          <w:rFonts w:ascii="Segoe UI" w:hAnsi="Segoe UI" w:cs="Segoe UI"/>
          <w:b/>
          <w:bCs/>
        </w:rPr>
      </w:pPr>
      <w:r w:rsidRPr="00803D90">
        <w:rPr>
          <w:rFonts w:ascii="Segoe UI" w:hAnsi="Segoe UI" w:cs="Segoe UI"/>
          <w:b/>
          <w:bCs/>
        </w:rPr>
        <w:t>5.1 Everyday Coaching Practice</w:t>
      </w:r>
    </w:p>
    <w:p w14:paraId="698F1263" w14:textId="36545BD4" w:rsidR="008C348B" w:rsidRDefault="0060601E" w:rsidP="008C348B">
      <w:pPr>
        <w:spacing w:before="100" w:beforeAutospacing="1" w:after="100" w:afterAutospacing="1" w:line="480" w:lineRule="auto"/>
        <w:outlineLvl w:val="2"/>
        <w:rPr>
          <w:rFonts w:ascii="Segoe UI" w:hAnsi="Segoe UI" w:cs="Segoe UI"/>
        </w:rPr>
      </w:pPr>
      <w:r w:rsidRPr="00C619EC">
        <w:rPr>
          <w:rFonts w:ascii="Segoe UI" w:hAnsi="Segoe UI" w:cs="Segoe UI"/>
        </w:rPr>
        <w:t>Managerial coaching refers to a leadership practice in which managers intentionally use coaching behaviours</w:t>
      </w:r>
      <w:r w:rsidR="0045703D" w:rsidRPr="00C619EC">
        <w:rPr>
          <w:rFonts w:ascii="Segoe UI" w:hAnsi="Segoe UI" w:cs="Segoe UI"/>
        </w:rPr>
        <w:t xml:space="preserve"> </w:t>
      </w:r>
      <w:r w:rsidRPr="00C619EC">
        <w:rPr>
          <w:rFonts w:ascii="Segoe UI" w:hAnsi="Segoe UI" w:cs="Segoe UI"/>
        </w:rPr>
        <w:t xml:space="preserve">such as inquiry, active listening, feedback, and </w:t>
      </w:r>
      <w:r w:rsidR="0045703D" w:rsidRPr="00C619EC">
        <w:rPr>
          <w:rFonts w:ascii="Segoe UI" w:hAnsi="Segoe UI" w:cs="Segoe UI"/>
        </w:rPr>
        <w:t xml:space="preserve">supporting </w:t>
      </w:r>
      <w:r w:rsidRPr="00C619EC">
        <w:rPr>
          <w:rFonts w:ascii="Segoe UI" w:hAnsi="Segoe UI" w:cs="Segoe UI"/>
        </w:rPr>
        <w:t>goal facilitation</w:t>
      </w:r>
      <w:r w:rsidR="0045703D" w:rsidRPr="00C619EC">
        <w:rPr>
          <w:rFonts w:ascii="Segoe UI" w:hAnsi="Segoe UI" w:cs="Segoe UI"/>
        </w:rPr>
        <w:t xml:space="preserve"> </w:t>
      </w:r>
      <w:r w:rsidRPr="00C619EC">
        <w:rPr>
          <w:rFonts w:ascii="Segoe UI" w:hAnsi="Segoe UI" w:cs="Segoe UI"/>
        </w:rPr>
        <w:t>within ongoing work relationships to support employee learning, develop</w:t>
      </w:r>
      <w:r w:rsidR="00A81A39" w:rsidRPr="00C619EC">
        <w:rPr>
          <w:rFonts w:ascii="Segoe UI" w:hAnsi="Segoe UI" w:cs="Segoe UI"/>
        </w:rPr>
        <w:t>ing</w:t>
      </w:r>
      <w:r w:rsidRPr="00C619EC">
        <w:rPr>
          <w:rFonts w:ascii="Segoe UI" w:hAnsi="Segoe UI" w:cs="Segoe UI"/>
        </w:rPr>
        <w:t xml:space="preserve"> and </w:t>
      </w:r>
      <w:r w:rsidR="00A81A39" w:rsidRPr="00C619EC">
        <w:rPr>
          <w:rFonts w:ascii="Segoe UI" w:hAnsi="Segoe UI" w:cs="Segoe UI"/>
        </w:rPr>
        <w:t xml:space="preserve">achieving </w:t>
      </w:r>
      <w:r w:rsidRPr="00C619EC">
        <w:rPr>
          <w:rFonts w:ascii="Segoe UI" w:hAnsi="Segoe UI" w:cs="Segoe UI"/>
        </w:rPr>
        <w:t>performance</w:t>
      </w:r>
      <w:r w:rsidR="00A81A39" w:rsidRPr="00C619EC">
        <w:rPr>
          <w:rFonts w:ascii="Segoe UI" w:hAnsi="Segoe UI" w:cs="Segoe UI"/>
        </w:rPr>
        <w:t xml:space="preserve"> objectives</w:t>
      </w:r>
      <w:r w:rsidRPr="00C619EC">
        <w:rPr>
          <w:rFonts w:ascii="Segoe UI" w:hAnsi="Segoe UI" w:cs="Segoe UI"/>
        </w:rPr>
        <w:t xml:space="preserve">, while retaining formal authority </w:t>
      </w:r>
      <w:r w:rsidR="00656B62" w:rsidRPr="00C619EC">
        <w:rPr>
          <w:rFonts w:ascii="Segoe UI" w:hAnsi="Segoe UI" w:cs="Segoe UI"/>
        </w:rPr>
        <w:t>and responsibility</w:t>
      </w:r>
      <w:r w:rsidR="00BE6FC7" w:rsidRPr="00C619EC">
        <w:rPr>
          <w:rFonts w:ascii="Segoe UI" w:hAnsi="Segoe UI" w:cs="Segoe UI"/>
        </w:rPr>
        <w:t>,</w:t>
      </w:r>
      <w:r w:rsidR="00656B62" w:rsidRPr="00C619EC">
        <w:rPr>
          <w:rFonts w:ascii="Segoe UI" w:hAnsi="Segoe UI" w:cs="Segoe UI"/>
        </w:rPr>
        <w:t xml:space="preserve"> whilst </w:t>
      </w:r>
      <w:r w:rsidR="007472FE" w:rsidRPr="00C619EC">
        <w:rPr>
          <w:rFonts w:ascii="Segoe UI" w:hAnsi="Segoe UI" w:cs="Segoe UI"/>
        </w:rPr>
        <w:t xml:space="preserve">operating within the </w:t>
      </w:r>
      <w:r w:rsidR="00656B62" w:rsidRPr="00C619EC">
        <w:rPr>
          <w:rFonts w:ascii="Segoe UI" w:hAnsi="Segoe UI" w:cs="Segoe UI"/>
        </w:rPr>
        <w:t>organisation's established hierarchical structures</w:t>
      </w:r>
      <w:r w:rsidRPr="00C619EC">
        <w:rPr>
          <w:rFonts w:ascii="Segoe UI" w:hAnsi="Segoe UI" w:cs="Segoe UI"/>
        </w:rPr>
        <w:t xml:space="preserve">. </w:t>
      </w:r>
      <w:r w:rsidR="00F25441" w:rsidRPr="00C619EC">
        <w:rPr>
          <w:rFonts w:ascii="Segoe UI" w:hAnsi="Segoe UI" w:cs="Segoe UI"/>
        </w:rPr>
        <w:t>(Boyatzis et al., 2019</w:t>
      </w:r>
      <w:r w:rsidR="00BE6FC7" w:rsidRPr="00C619EC">
        <w:rPr>
          <w:rFonts w:ascii="Segoe UI" w:hAnsi="Segoe UI" w:cs="Segoe UI"/>
        </w:rPr>
        <w:t xml:space="preserve">; </w:t>
      </w:r>
      <w:r w:rsidR="00F07182" w:rsidRPr="00C619EC">
        <w:rPr>
          <w:rFonts w:ascii="Segoe UI" w:hAnsi="Segoe UI" w:cs="Segoe UI"/>
        </w:rPr>
        <w:t>Grant,</w:t>
      </w:r>
      <w:r w:rsidR="00BE6FC7" w:rsidRPr="00C619EC">
        <w:rPr>
          <w:rFonts w:ascii="Segoe UI" w:hAnsi="Segoe UI" w:cs="Segoe UI"/>
        </w:rPr>
        <w:t xml:space="preserve"> </w:t>
      </w:r>
      <w:r w:rsidR="00F07182" w:rsidRPr="00C619EC">
        <w:rPr>
          <w:rFonts w:ascii="Segoe UI" w:hAnsi="Segoe UI" w:cs="Segoe UI"/>
        </w:rPr>
        <w:t>2017)</w:t>
      </w:r>
      <w:r w:rsidR="00BE6FC7" w:rsidRPr="00C619EC">
        <w:rPr>
          <w:rFonts w:ascii="Segoe UI" w:hAnsi="Segoe UI" w:cs="Segoe UI"/>
        </w:rPr>
        <w:t xml:space="preserve">. It’s a </w:t>
      </w:r>
      <w:r w:rsidR="007D0503" w:rsidRPr="00C619EC">
        <w:rPr>
          <w:rFonts w:ascii="Segoe UI" w:hAnsi="Segoe UI" w:cs="Segoe UI"/>
        </w:rPr>
        <w:t xml:space="preserve">way of operating and conducting business that draws from the generative coaching paradigm </w:t>
      </w:r>
      <w:r w:rsidR="00B173BC" w:rsidRPr="00C619EC">
        <w:rPr>
          <w:rFonts w:ascii="Segoe UI" w:hAnsi="Segoe UI" w:cs="Segoe UI"/>
        </w:rPr>
        <w:t xml:space="preserve">and is often regarded as independent of any </w:t>
      </w:r>
      <w:proofErr w:type="gramStart"/>
      <w:r w:rsidR="00B173BC" w:rsidRPr="00C619EC">
        <w:rPr>
          <w:rFonts w:ascii="Segoe UI" w:hAnsi="Segoe UI" w:cs="Segoe UI"/>
        </w:rPr>
        <w:t xml:space="preserve">particular </w:t>
      </w:r>
      <w:r w:rsidR="00AC6EA5" w:rsidRPr="00C619EC">
        <w:rPr>
          <w:rFonts w:ascii="Segoe UI" w:hAnsi="Segoe UI" w:cs="Segoe UI"/>
        </w:rPr>
        <w:t>proprietary</w:t>
      </w:r>
      <w:proofErr w:type="gramEnd"/>
      <w:r w:rsidR="00B173BC" w:rsidRPr="00C619EC">
        <w:rPr>
          <w:rFonts w:ascii="Segoe UI" w:hAnsi="Segoe UI" w:cs="Segoe UI"/>
        </w:rPr>
        <w:t xml:space="preserve"> </w:t>
      </w:r>
      <w:r w:rsidR="00AC6EA5" w:rsidRPr="00C619EC">
        <w:rPr>
          <w:rFonts w:ascii="Segoe UI" w:hAnsi="Segoe UI" w:cs="Segoe UI"/>
        </w:rPr>
        <w:t>coaching methodology. It is presented a</w:t>
      </w:r>
      <w:r w:rsidR="009243BE" w:rsidRPr="00C619EC">
        <w:rPr>
          <w:rFonts w:ascii="Segoe UI" w:hAnsi="Segoe UI" w:cs="Segoe UI"/>
        </w:rPr>
        <w:t xml:space="preserve">s </w:t>
      </w:r>
      <w:r w:rsidR="00AC6EA5" w:rsidRPr="00C619EC">
        <w:rPr>
          <w:rFonts w:ascii="Segoe UI" w:hAnsi="Segoe UI" w:cs="Segoe UI"/>
        </w:rPr>
        <w:t xml:space="preserve">the practical heart </w:t>
      </w:r>
      <w:r w:rsidR="009243BE" w:rsidRPr="00C619EC">
        <w:rPr>
          <w:rFonts w:ascii="Segoe UI" w:hAnsi="Segoe UI" w:cs="Segoe UI"/>
        </w:rPr>
        <w:t>of a coaching culture</w:t>
      </w:r>
      <w:r w:rsidR="001B6141" w:rsidRPr="00C619EC">
        <w:rPr>
          <w:rFonts w:ascii="Segoe UI" w:hAnsi="Segoe UI" w:cs="Segoe UI"/>
        </w:rPr>
        <w:t xml:space="preserve">. </w:t>
      </w:r>
      <w:r w:rsidR="00E8028B" w:rsidRPr="00C619EC">
        <w:rPr>
          <w:rFonts w:ascii="Segoe UI" w:hAnsi="Segoe UI" w:cs="Segoe UI"/>
        </w:rPr>
        <w:t xml:space="preserve">Those responsible for </w:t>
      </w:r>
      <w:r w:rsidR="004F360C">
        <w:rPr>
          <w:rFonts w:ascii="Segoe UI" w:hAnsi="Segoe UI" w:cs="Segoe UI"/>
        </w:rPr>
        <w:t>delivering</w:t>
      </w:r>
      <w:r w:rsidR="00E8028B" w:rsidRPr="00C619EC">
        <w:rPr>
          <w:rFonts w:ascii="Segoe UI" w:hAnsi="Segoe UI" w:cs="Segoe UI"/>
        </w:rPr>
        <w:t xml:space="preserve"> coaching interventions</w:t>
      </w:r>
      <w:r w:rsidR="00C32B4E" w:rsidRPr="00C619EC">
        <w:rPr>
          <w:rFonts w:ascii="Segoe UI" w:hAnsi="Segoe UI" w:cs="Segoe UI"/>
        </w:rPr>
        <w:t xml:space="preserve"> juggle</w:t>
      </w:r>
      <w:r w:rsidR="00CB79FF" w:rsidRPr="00C619EC">
        <w:rPr>
          <w:rFonts w:ascii="Segoe UI" w:hAnsi="Segoe UI" w:cs="Segoe UI"/>
        </w:rPr>
        <w:t xml:space="preserve"> </w:t>
      </w:r>
      <w:r w:rsidR="004F360C">
        <w:rPr>
          <w:rFonts w:ascii="Segoe UI" w:hAnsi="Segoe UI" w:cs="Segoe UI"/>
        </w:rPr>
        <w:t>daily</w:t>
      </w:r>
      <w:r w:rsidR="00C32B4E" w:rsidRPr="00C619EC">
        <w:rPr>
          <w:rFonts w:ascii="Segoe UI" w:hAnsi="Segoe UI" w:cs="Segoe UI"/>
        </w:rPr>
        <w:t xml:space="preserve"> developmental </w:t>
      </w:r>
      <w:r w:rsidR="00CB79FF" w:rsidRPr="00C619EC">
        <w:rPr>
          <w:rFonts w:ascii="Segoe UI" w:hAnsi="Segoe UI" w:cs="Segoe UI"/>
        </w:rPr>
        <w:t>needs</w:t>
      </w:r>
      <w:r w:rsidR="00C32B4E" w:rsidRPr="00C619EC">
        <w:rPr>
          <w:rFonts w:ascii="Segoe UI" w:hAnsi="Segoe UI" w:cs="Segoe UI"/>
        </w:rPr>
        <w:t xml:space="preserve"> with responsibilities for performance evaluation, resource allocation</w:t>
      </w:r>
      <w:r w:rsidR="004F360C">
        <w:rPr>
          <w:rFonts w:ascii="Segoe UI" w:hAnsi="Segoe UI" w:cs="Segoe UI"/>
        </w:rPr>
        <w:t>,</w:t>
      </w:r>
      <w:r w:rsidR="00C32B4E" w:rsidRPr="00C619EC">
        <w:rPr>
          <w:rFonts w:ascii="Segoe UI" w:hAnsi="Segoe UI" w:cs="Segoe UI"/>
        </w:rPr>
        <w:t xml:space="preserve"> and compliance. These competing demands</w:t>
      </w:r>
      <w:r w:rsidR="004F360C">
        <w:rPr>
          <w:rFonts w:ascii="Segoe UI" w:hAnsi="Segoe UI" w:cs="Segoe UI"/>
        </w:rPr>
        <w:t>,</w:t>
      </w:r>
      <w:r w:rsidR="005408FF" w:rsidRPr="00C619EC">
        <w:rPr>
          <w:rFonts w:ascii="Segoe UI" w:hAnsi="Segoe UI" w:cs="Segoe UI"/>
        </w:rPr>
        <w:t xml:space="preserve"> often </w:t>
      </w:r>
      <w:r w:rsidR="004F360C">
        <w:rPr>
          <w:rFonts w:ascii="Segoe UI" w:hAnsi="Segoe UI" w:cs="Segoe UI"/>
        </w:rPr>
        <w:t>with</w:t>
      </w:r>
      <w:r w:rsidR="005408FF" w:rsidRPr="00C619EC">
        <w:rPr>
          <w:rFonts w:ascii="Segoe UI" w:hAnsi="Segoe UI" w:cs="Segoe UI"/>
        </w:rPr>
        <w:t xml:space="preserve"> different time horizons</w:t>
      </w:r>
      <w:r w:rsidR="004F360C">
        <w:rPr>
          <w:rFonts w:ascii="Segoe UI" w:hAnsi="Segoe UI" w:cs="Segoe UI"/>
        </w:rPr>
        <w:t>,</w:t>
      </w:r>
      <w:r w:rsidR="005408FF" w:rsidRPr="00C619EC">
        <w:rPr>
          <w:rFonts w:ascii="Segoe UI" w:hAnsi="Segoe UI" w:cs="Segoe UI"/>
        </w:rPr>
        <w:t xml:space="preserve"> </w:t>
      </w:r>
      <w:r w:rsidR="00C32B4E" w:rsidRPr="00C619EC">
        <w:rPr>
          <w:rFonts w:ascii="Segoe UI" w:hAnsi="Segoe UI" w:cs="Segoe UI"/>
        </w:rPr>
        <w:t xml:space="preserve">create tensions that can undermine the authenticity of </w:t>
      </w:r>
      <w:r w:rsidR="00C32B4E" w:rsidRPr="00C619EC">
        <w:rPr>
          <w:rFonts w:ascii="Segoe UI" w:hAnsi="Segoe UI" w:cs="Segoe UI"/>
        </w:rPr>
        <w:lastRenderedPageBreak/>
        <w:t>coaching interactions</w:t>
      </w:r>
      <w:r w:rsidR="00970B2F" w:rsidRPr="00C619EC">
        <w:rPr>
          <w:rFonts w:ascii="Segoe UI" w:hAnsi="Segoe UI" w:cs="Segoe UI"/>
        </w:rPr>
        <w:t xml:space="preserve">, </w:t>
      </w:r>
      <w:r w:rsidR="00EC0047">
        <w:rPr>
          <w:rFonts w:ascii="Segoe UI" w:hAnsi="Segoe UI" w:cs="Segoe UI"/>
        </w:rPr>
        <w:t>leading</w:t>
      </w:r>
      <w:r w:rsidR="00970B2F" w:rsidRPr="00C619EC">
        <w:rPr>
          <w:rFonts w:ascii="Segoe UI" w:hAnsi="Segoe UI" w:cs="Segoe UI"/>
        </w:rPr>
        <w:t xml:space="preserve"> </w:t>
      </w:r>
      <w:proofErr w:type="spellStart"/>
      <w:r w:rsidR="00970B2F" w:rsidRPr="00C619EC">
        <w:rPr>
          <w:rFonts w:ascii="Segoe UI" w:hAnsi="Segoe UI" w:cs="Segoe UI"/>
        </w:rPr>
        <w:t>coachees</w:t>
      </w:r>
      <w:proofErr w:type="spellEnd"/>
      <w:r w:rsidR="00970B2F" w:rsidRPr="00C619EC">
        <w:rPr>
          <w:rFonts w:ascii="Segoe UI" w:hAnsi="Segoe UI" w:cs="Segoe UI"/>
        </w:rPr>
        <w:t xml:space="preserve"> to question the </w:t>
      </w:r>
      <w:r w:rsidR="00823FEA">
        <w:rPr>
          <w:rFonts w:ascii="Segoe UI" w:hAnsi="Segoe UI" w:cs="Segoe UI"/>
        </w:rPr>
        <w:t xml:space="preserve">coach's </w:t>
      </w:r>
      <w:r w:rsidR="00970B2F" w:rsidRPr="00C619EC">
        <w:rPr>
          <w:rFonts w:ascii="Segoe UI" w:hAnsi="Segoe UI" w:cs="Segoe UI"/>
        </w:rPr>
        <w:t xml:space="preserve">integrity or motives. </w:t>
      </w:r>
      <w:r w:rsidR="00700B41" w:rsidRPr="00C619EC">
        <w:rPr>
          <w:rFonts w:ascii="Segoe UI" w:hAnsi="Segoe UI" w:cs="Segoe UI"/>
        </w:rPr>
        <w:t xml:space="preserve">Managerial coaching, whilst </w:t>
      </w:r>
      <w:r w:rsidR="008A2252" w:rsidRPr="00C619EC">
        <w:rPr>
          <w:rFonts w:ascii="Segoe UI" w:hAnsi="Segoe UI" w:cs="Segoe UI"/>
        </w:rPr>
        <w:t xml:space="preserve">it </w:t>
      </w:r>
      <w:r w:rsidR="00700B41" w:rsidRPr="00C619EC">
        <w:rPr>
          <w:rFonts w:ascii="Segoe UI" w:hAnsi="Segoe UI" w:cs="Segoe UI"/>
        </w:rPr>
        <w:t xml:space="preserve">is </w:t>
      </w:r>
      <w:r w:rsidR="004F360C">
        <w:rPr>
          <w:rFonts w:ascii="Segoe UI" w:hAnsi="Segoe UI" w:cs="Segoe UI"/>
        </w:rPr>
        <w:t>a potent</w:t>
      </w:r>
      <w:r w:rsidR="00700B41" w:rsidRPr="00C619EC">
        <w:rPr>
          <w:rFonts w:ascii="Segoe UI" w:hAnsi="Segoe UI" w:cs="Segoe UI"/>
        </w:rPr>
        <w:t xml:space="preserve"> organisational tool</w:t>
      </w:r>
      <w:r w:rsidR="008A2252" w:rsidRPr="00C619EC">
        <w:rPr>
          <w:rFonts w:ascii="Segoe UI" w:hAnsi="Segoe UI" w:cs="Segoe UI"/>
        </w:rPr>
        <w:t>,</w:t>
      </w:r>
      <w:r w:rsidR="00700B41" w:rsidRPr="00C619EC">
        <w:rPr>
          <w:rFonts w:ascii="Segoe UI" w:hAnsi="Segoe UI" w:cs="Segoe UI"/>
        </w:rPr>
        <w:t xml:space="preserve"> is not </w:t>
      </w:r>
      <w:r w:rsidR="008A2252" w:rsidRPr="00C619EC">
        <w:rPr>
          <w:rFonts w:ascii="Segoe UI" w:hAnsi="Segoe UI" w:cs="Segoe UI"/>
        </w:rPr>
        <w:t xml:space="preserve">risk-free; it requires honesty, openness and trust as credible bedfellows for it to be successful. </w:t>
      </w:r>
    </w:p>
    <w:p w14:paraId="79572874" w14:textId="0B34FC04" w:rsidR="00DF6758" w:rsidRDefault="00DF6758" w:rsidP="008C348B">
      <w:pPr>
        <w:spacing w:before="100" w:beforeAutospacing="1" w:after="100" w:afterAutospacing="1" w:line="480" w:lineRule="auto"/>
        <w:outlineLvl w:val="2"/>
        <w:rPr>
          <w:rFonts w:ascii="Segoe UI" w:hAnsi="Segoe UI" w:cs="Segoe UI"/>
        </w:rPr>
      </w:pPr>
      <w:r>
        <w:rPr>
          <w:rFonts w:ascii="Segoe UI" w:hAnsi="Segoe UI" w:cs="Segoe UI"/>
          <w:noProof/>
          <w14:ligatures w14:val="standardContextual"/>
        </w:rPr>
        <w:drawing>
          <wp:inline distT="0" distB="0" distL="0" distR="0" wp14:anchorId="0AB4CD8B" wp14:editId="7923D78F">
            <wp:extent cx="5731510" cy="3820795"/>
            <wp:effectExtent l="0" t="0" r="0" b="1905"/>
            <wp:docPr id="137010984" name="Picture 2" descr="A diagram of a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0984" name="Picture 2" descr="A diagram of a management syste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E5C0919" w14:textId="77777777" w:rsidR="00DF6758" w:rsidRDefault="00DF6758" w:rsidP="00DF6758">
      <w:pPr>
        <w:spacing w:before="100" w:beforeAutospacing="1" w:after="100" w:afterAutospacing="1"/>
        <w:contextualSpacing/>
        <w:outlineLvl w:val="2"/>
        <w:rPr>
          <w:rFonts w:ascii="Segoe UI" w:hAnsi="Segoe UI" w:cs="Segoe UI"/>
        </w:rPr>
      </w:pPr>
      <w:r>
        <w:rPr>
          <w:rFonts w:ascii="Segoe UI" w:hAnsi="Segoe UI" w:cs="Segoe UI"/>
        </w:rPr>
        <w:t>Figure 2. Managerial coaching components.</w:t>
      </w:r>
    </w:p>
    <w:p w14:paraId="13827027" w14:textId="49F7BA79" w:rsidR="00DF6758" w:rsidRDefault="00DF6758" w:rsidP="00DF6758">
      <w:pPr>
        <w:spacing w:before="100" w:beforeAutospacing="1" w:after="100" w:afterAutospacing="1"/>
        <w:contextualSpacing/>
        <w:outlineLvl w:val="2"/>
        <w:rPr>
          <w:rFonts w:ascii="Segoe UI" w:hAnsi="Segoe UI" w:cs="Segoe UI"/>
        </w:rPr>
      </w:pPr>
      <w:r w:rsidRPr="00E11CDB">
        <w:rPr>
          <w:rFonts w:ascii="Segoe UI" w:hAnsi="Segoe UI" w:cs="Segoe UI"/>
        </w:rPr>
        <w:t xml:space="preserve">Source: </w:t>
      </w:r>
      <w:r w:rsidRPr="00893C03">
        <w:rPr>
          <w:rFonts w:ascii="Segoe UI" w:hAnsi="Segoe UI" w:cs="Segoe UI"/>
        </w:rPr>
        <w:t>Author synthesis based on</w:t>
      </w:r>
      <w:r>
        <w:rPr>
          <w:rFonts w:ascii="Segoe UI" w:hAnsi="Segoe UI" w:cs="Segoe UI"/>
        </w:rPr>
        <w:t xml:space="preserve"> </w:t>
      </w:r>
      <w:r w:rsidRPr="00C619EC">
        <w:rPr>
          <w:rFonts w:ascii="Segoe UI" w:hAnsi="Segoe UI" w:cs="Segoe UI"/>
        </w:rPr>
        <w:t>Grant</w:t>
      </w:r>
      <w:r>
        <w:rPr>
          <w:rFonts w:ascii="Segoe UI" w:hAnsi="Segoe UI" w:cs="Segoe UI"/>
        </w:rPr>
        <w:t xml:space="preserve"> (</w:t>
      </w:r>
      <w:r w:rsidRPr="00C619EC">
        <w:rPr>
          <w:rFonts w:ascii="Segoe UI" w:hAnsi="Segoe UI" w:cs="Segoe UI"/>
        </w:rPr>
        <w:t>2017</w:t>
      </w:r>
      <w:r>
        <w:rPr>
          <w:rFonts w:ascii="Segoe UI" w:hAnsi="Segoe UI" w:cs="Segoe UI"/>
        </w:rPr>
        <w:t xml:space="preserve">) and </w:t>
      </w:r>
      <w:r w:rsidRPr="00C619EC">
        <w:rPr>
          <w:rFonts w:ascii="Segoe UI" w:hAnsi="Segoe UI" w:cs="Segoe UI"/>
        </w:rPr>
        <w:t>Boyatzis et al.</w:t>
      </w:r>
      <w:r>
        <w:rPr>
          <w:rFonts w:ascii="Segoe UI" w:hAnsi="Segoe UI" w:cs="Segoe UI"/>
        </w:rPr>
        <w:t xml:space="preserve"> (</w:t>
      </w:r>
      <w:r w:rsidRPr="00C619EC">
        <w:rPr>
          <w:rFonts w:ascii="Segoe UI" w:hAnsi="Segoe UI" w:cs="Segoe UI"/>
        </w:rPr>
        <w:t>2019</w:t>
      </w:r>
      <w:r>
        <w:rPr>
          <w:rFonts w:ascii="Segoe UI" w:hAnsi="Segoe UI" w:cs="Segoe UI"/>
        </w:rPr>
        <w:t>)</w:t>
      </w:r>
      <w:r w:rsidR="002E4A98">
        <w:rPr>
          <w:rFonts w:ascii="Segoe UI" w:hAnsi="Segoe UI" w:cs="Segoe UI"/>
        </w:rPr>
        <w:t>.</w:t>
      </w:r>
    </w:p>
    <w:p w14:paraId="7B651C9F" w14:textId="77777777" w:rsidR="00DF6758" w:rsidRPr="00C619EC" w:rsidRDefault="00DF6758" w:rsidP="00DF6758">
      <w:pPr>
        <w:spacing w:before="100" w:beforeAutospacing="1" w:after="100" w:afterAutospacing="1"/>
        <w:contextualSpacing/>
        <w:outlineLvl w:val="2"/>
        <w:rPr>
          <w:rFonts w:ascii="Segoe UI" w:hAnsi="Segoe UI" w:cs="Segoe UI"/>
        </w:rPr>
      </w:pPr>
    </w:p>
    <w:p w14:paraId="273FB84F" w14:textId="6052F508" w:rsidR="0074206C" w:rsidRPr="00803D90" w:rsidRDefault="0074206C" w:rsidP="008C348B">
      <w:pPr>
        <w:spacing w:before="100" w:beforeAutospacing="1" w:after="100" w:afterAutospacing="1" w:line="480" w:lineRule="auto"/>
        <w:outlineLvl w:val="2"/>
        <w:rPr>
          <w:rFonts w:ascii="Segoe UI" w:hAnsi="Segoe UI" w:cs="Segoe UI"/>
          <w:b/>
          <w:bCs/>
        </w:rPr>
      </w:pPr>
      <w:r w:rsidRPr="00803D90">
        <w:rPr>
          <w:rFonts w:ascii="Segoe UI" w:hAnsi="Segoe UI" w:cs="Segoe UI"/>
          <w:b/>
          <w:bCs/>
        </w:rPr>
        <w:t>5.2 Identity and Mindset Shifts</w:t>
      </w:r>
    </w:p>
    <w:p w14:paraId="31399A77" w14:textId="1A0545B4" w:rsidR="00592032" w:rsidRPr="00C619EC" w:rsidRDefault="00BF6119" w:rsidP="006C3FDB">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Organisations that elect to adopt a </w:t>
      </w:r>
      <w:r w:rsidR="00627A1B" w:rsidRPr="00C619EC">
        <w:rPr>
          <w:rFonts w:ascii="Segoe UI" w:hAnsi="Segoe UI" w:cs="Segoe UI"/>
        </w:rPr>
        <w:t xml:space="preserve">coaching approach </w:t>
      </w:r>
      <w:r w:rsidR="00A80662" w:rsidRPr="00C619EC">
        <w:rPr>
          <w:rFonts w:ascii="Segoe UI" w:hAnsi="Segoe UI" w:cs="Segoe UI"/>
        </w:rPr>
        <w:t xml:space="preserve">frequently describe changes to all stakeholders in the coaching relationship </w:t>
      </w:r>
      <w:r w:rsidR="00106700" w:rsidRPr="00C619EC">
        <w:rPr>
          <w:rFonts w:ascii="Segoe UI" w:hAnsi="Segoe UI" w:cs="Segoe UI"/>
        </w:rPr>
        <w:t>beyond that of behaviour</w:t>
      </w:r>
      <w:r w:rsidR="003175F0" w:rsidRPr="00C619EC">
        <w:rPr>
          <w:rFonts w:ascii="Segoe UI" w:hAnsi="Segoe UI" w:cs="Segoe UI"/>
        </w:rPr>
        <w:t>al change (ICF, 2014 &amp; 2020)</w:t>
      </w:r>
      <w:r w:rsidR="00C12C92" w:rsidRPr="00C619EC">
        <w:rPr>
          <w:rFonts w:ascii="Segoe UI" w:hAnsi="Segoe UI" w:cs="Segoe UI"/>
        </w:rPr>
        <w:t xml:space="preserve">. </w:t>
      </w:r>
      <w:r w:rsidR="004332F1" w:rsidRPr="00C619EC">
        <w:rPr>
          <w:rFonts w:ascii="Segoe UI" w:hAnsi="Segoe UI" w:cs="Segoe UI"/>
        </w:rPr>
        <w:t>With leaders trained and engaged in coaching</w:t>
      </w:r>
      <w:r w:rsidR="008A4D3C" w:rsidRPr="00C619EC">
        <w:rPr>
          <w:rFonts w:ascii="Segoe UI" w:hAnsi="Segoe UI" w:cs="Segoe UI"/>
        </w:rPr>
        <w:t>,</w:t>
      </w:r>
      <w:r w:rsidR="004332F1" w:rsidRPr="00C619EC">
        <w:rPr>
          <w:rFonts w:ascii="Segoe UI" w:hAnsi="Segoe UI" w:cs="Segoe UI"/>
        </w:rPr>
        <w:t xml:space="preserve"> </w:t>
      </w:r>
      <w:r w:rsidR="00ED18A7" w:rsidRPr="00C619EC">
        <w:rPr>
          <w:rFonts w:ascii="Segoe UI" w:hAnsi="Segoe UI" w:cs="Segoe UI"/>
        </w:rPr>
        <w:t xml:space="preserve">describing shifts in how they see themselves as a leader and the people they lead. They move from seeing themselves as experts who provide answers to </w:t>
      </w:r>
      <w:r w:rsidR="004F360C">
        <w:rPr>
          <w:rFonts w:ascii="Segoe UI" w:hAnsi="Segoe UI" w:cs="Segoe UI"/>
        </w:rPr>
        <w:t xml:space="preserve">seeing themselves as </w:t>
      </w:r>
      <w:r w:rsidR="00ED18A7" w:rsidRPr="00C619EC">
        <w:rPr>
          <w:rFonts w:ascii="Segoe UI" w:hAnsi="Segoe UI" w:cs="Segoe UI"/>
        </w:rPr>
        <w:lastRenderedPageBreak/>
        <w:t>facilitators who help others think more deeply</w:t>
      </w:r>
      <w:r w:rsidR="00813C9C" w:rsidRPr="00C619EC">
        <w:rPr>
          <w:rFonts w:ascii="Segoe UI" w:hAnsi="Segoe UI" w:cs="Segoe UI"/>
        </w:rPr>
        <w:t xml:space="preserve">, </w:t>
      </w:r>
      <w:r w:rsidR="00615149" w:rsidRPr="00C619EC">
        <w:rPr>
          <w:rFonts w:ascii="Segoe UI" w:hAnsi="Segoe UI" w:cs="Segoe UI"/>
        </w:rPr>
        <w:t>which</w:t>
      </w:r>
      <w:r w:rsidR="00813C9C" w:rsidRPr="00C619EC">
        <w:rPr>
          <w:rFonts w:ascii="Segoe UI" w:hAnsi="Segoe UI" w:cs="Segoe UI"/>
        </w:rPr>
        <w:t xml:space="preserve"> benefits all involved</w:t>
      </w:r>
      <w:r w:rsidR="00ED18A7" w:rsidRPr="00C619EC">
        <w:rPr>
          <w:rFonts w:ascii="Segoe UI" w:hAnsi="Segoe UI" w:cs="Segoe UI"/>
        </w:rPr>
        <w:t>. This shift requires emotional maturity, patience and comfort with ambiguity</w:t>
      </w:r>
      <w:r w:rsidR="008A4D3C" w:rsidRPr="00C619EC">
        <w:rPr>
          <w:rFonts w:ascii="Segoe UI" w:hAnsi="Segoe UI" w:cs="Segoe UI"/>
        </w:rPr>
        <w:t xml:space="preserve">. </w:t>
      </w:r>
      <w:r w:rsidR="00513790" w:rsidRPr="00C619EC">
        <w:rPr>
          <w:rFonts w:ascii="Segoe UI" w:hAnsi="Segoe UI" w:cs="Segoe UI"/>
        </w:rPr>
        <w:t xml:space="preserve">The organisational impact </w:t>
      </w:r>
      <w:r w:rsidR="00A92D27" w:rsidRPr="00C619EC">
        <w:rPr>
          <w:rFonts w:ascii="Segoe UI" w:hAnsi="Segoe UI" w:cs="Segoe UI"/>
        </w:rPr>
        <w:t xml:space="preserve">and benefit </w:t>
      </w:r>
      <w:r w:rsidR="00615149" w:rsidRPr="00C619EC">
        <w:rPr>
          <w:rFonts w:ascii="Segoe UI" w:hAnsi="Segoe UI" w:cs="Segoe UI"/>
        </w:rPr>
        <w:t xml:space="preserve">of this approach are experienced beyond </w:t>
      </w:r>
      <w:r w:rsidR="00B84190" w:rsidRPr="00C619EC">
        <w:rPr>
          <w:rFonts w:ascii="Segoe UI" w:hAnsi="Segoe UI" w:cs="Segoe UI"/>
        </w:rPr>
        <w:t xml:space="preserve">traditional organisational </w:t>
      </w:r>
      <w:r w:rsidR="006C3FDB" w:rsidRPr="00C619EC">
        <w:rPr>
          <w:rFonts w:ascii="Segoe UI" w:hAnsi="Segoe UI" w:cs="Segoe UI"/>
        </w:rPr>
        <w:t>success measurement metrics.</w:t>
      </w:r>
    </w:p>
    <w:p w14:paraId="3FE555A5" w14:textId="77777777" w:rsidR="0074206C" w:rsidRPr="00803D90" w:rsidRDefault="0074206C" w:rsidP="006C3FDB">
      <w:pPr>
        <w:spacing w:before="100" w:beforeAutospacing="1" w:after="100" w:afterAutospacing="1" w:line="480" w:lineRule="auto"/>
        <w:outlineLvl w:val="2"/>
        <w:rPr>
          <w:rFonts w:ascii="Segoe UI" w:hAnsi="Segoe UI" w:cs="Segoe UI"/>
          <w:b/>
          <w:bCs/>
        </w:rPr>
      </w:pPr>
      <w:r w:rsidRPr="00803D90">
        <w:rPr>
          <w:rFonts w:ascii="Segoe UI" w:hAnsi="Segoe UI" w:cs="Segoe UI"/>
          <w:b/>
          <w:bCs/>
        </w:rPr>
        <w:t>5.3 Power and Role Conflict</w:t>
      </w:r>
    </w:p>
    <w:p w14:paraId="794B4447" w14:textId="3A98828B" w:rsidR="007C1013" w:rsidRPr="00C619EC" w:rsidRDefault="00CA3CF7" w:rsidP="007C1013">
      <w:pPr>
        <w:spacing w:before="100" w:beforeAutospacing="1" w:after="100" w:afterAutospacing="1" w:line="480" w:lineRule="auto"/>
        <w:rPr>
          <w:rFonts w:ascii="Segoe UI" w:hAnsi="Segoe UI" w:cs="Segoe UI"/>
        </w:rPr>
      </w:pPr>
      <w:r w:rsidRPr="00C619EC">
        <w:rPr>
          <w:rFonts w:ascii="Segoe UI" w:hAnsi="Segoe UI" w:cs="Segoe UI"/>
        </w:rPr>
        <w:t xml:space="preserve">Managerial coaching introduces an inherent ambiguity into workplace relationships, as the same individual simultaneously occupies developmental and evaluative roles. </w:t>
      </w:r>
      <w:r w:rsidR="002D23F0" w:rsidRPr="00C619EC">
        <w:rPr>
          <w:rFonts w:ascii="Segoe UI" w:hAnsi="Segoe UI" w:cs="Segoe UI"/>
        </w:rPr>
        <w:t xml:space="preserve">Often </w:t>
      </w:r>
      <w:r w:rsidR="00822D5A" w:rsidRPr="00C619EC">
        <w:rPr>
          <w:rFonts w:ascii="Segoe UI" w:hAnsi="Segoe UI" w:cs="Segoe UI"/>
        </w:rPr>
        <w:t>prompting</w:t>
      </w:r>
      <w:r w:rsidR="002D23F0" w:rsidRPr="00C619EC">
        <w:rPr>
          <w:rFonts w:ascii="Segoe UI" w:hAnsi="Segoe UI" w:cs="Segoe UI"/>
        </w:rPr>
        <w:t xml:space="preserve"> the implicit question</w:t>
      </w:r>
      <w:r w:rsidR="00822D5A" w:rsidRPr="00C619EC">
        <w:rPr>
          <w:rFonts w:ascii="Segoe UI" w:hAnsi="Segoe UI" w:cs="Segoe UI"/>
        </w:rPr>
        <w:t xml:space="preserve"> in the mind of the coachee</w:t>
      </w:r>
      <w:r w:rsidR="002D23F0" w:rsidRPr="00C619EC">
        <w:rPr>
          <w:rFonts w:ascii="Segoe UI" w:hAnsi="Segoe UI" w:cs="Segoe UI"/>
        </w:rPr>
        <w:t xml:space="preserve">: </w:t>
      </w:r>
      <w:r w:rsidR="00822D5A" w:rsidRPr="00C619EC">
        <w:rPr>
          <w:rFonts w:ascii="Segoe UI" w:hAnsi="Segoe UI" w:cs="Segoe UI"/>
        </w:rPr>
        <w:t>“</w:t>
      </w:r>
      <w:r w:rsidR="00822D5A" w:rsidRPr="00C619EC">
        <w:rPr>
          <w:rFonts w:ascii="Segoe UI" w:hAnsi="Segoe UI" w:cs="Segoe UI"/>
          <w:i/>
          <w:iCs/>
        </w:rPr>
        <w:t>Who</w:t>
      </w:r>
      <w:r w:rsidR="002D23F0" w:rsidRPr="00C619EC">
        <w:rPr>
          <w:rFonts w:ascii="Segoe UI" w:hAnsi="Segoe UI" w:cs="Segoe UI"/>
          <w:i/>
          <w:iCs/>
        </w:rPr>
        <w:t xml:space="preserve"> </w:t>
      </w:r>
      <w:r w:rsidR="004D176D" w:rsidRPr="00C619EC">
        <w:rPr>
          <w:rFonts w:ascii="Segoe UI" w:hAnsi="Segoe UI" w:cs="Segoe UI"/>
          <w:i/>
          <w:iCs/>
        </w:rPr>
        <w:t xml:space="preserve">actually </w:t>
      </w:r>
      <w:r w:rsidR="002D23F0" w:rsidRPr="00C619EC">
        <w:rPr>
          <w:rFonts w:ascii="Segoe UI" w:hAnsi="Segoe UI" w:cs="Segoe UI"/>
          <w:i/>
          <w:iCs/>
        </w:rPr>
        <w:t xml:space="preserve">is my boss, and what do they actually want from </w:t>
      </w:r>
      <w:r w:rsidR="002D23F0" w:rsidRPr="00C619EC">
        <w:rPr>
          <w:rStyle w:val="Emphasis"/>
          <w:rFonts w:ascii="Segoe UI" w:eastAsiaTheme="majorEastAsia" w:hAnsi="Segoe UI" w:cs="Segoe UI"/>
        </w:rPr>
        <w:t>me?</w:t>
      </w:r>
      <w:r w:rsidR="00822D5A" w:rsidRPr="00C619EC">
        <w:rPr>
          <w:rStyle w:val="Emphasis"/>
          <w:rFonts w:ascii="Segoe UI" w:eastAsiaTheme="majorEastAsia" w:hAnsi="Segoe UI" w:cs="Segoe UI"/>
        </w:rPr>
        <w:t>”</w:t>
      </w:r>
      <w:r w:rsidR="00822D5A" w:rsidRPr="00C619EC">
        <w:rPr>
          <w:rStyle w:val="Emphasis"/>
          <w:rFonts w:eastAsiaTheme="majorEastAsia"/>
        </w:rPr>
        <w:t xml:space="preserve"> </w:t>
      </w:r>
      <w:r w:rsidRPr="00C619EC">
        <w:rPr>
          <w:rFonts w:ascii="Segoe UI" w:hAnsi="Segoe UI" w:cs="Segoe UI"/>
        </w:rPr>
        <w:t xml:space="preserve">While coaching-oriented managers are encouraged to adopt behaviours associated with partnership, inquiry, and support, they also retain formal authority over performance assessment, reward, and </w:t>
      </w:r>
      <w:r w:rsidR="004D176D" w:rsidRPr="00C619EC">
        <w:rPr>
          <w:rFonts w:ascii="Segoe UI" w:hAnsi="Segoe UI" w:cs="Segoe UI"/>
        </w:rPr>
        <w:t xml:space="preserve">career </w:t>
      </w:r>
      <w:r w:rsidRPr="00C619EC">
        <w:rPr>
          <w:rFonts w:ascii="Segoe UI" w:hAnsi="Segoe UI" w:cs="Segoe UI"/>
        </w:rPr>
        <w:t xml:space="preserve">progression. This dual positioning can create uncertainty for employees regarding intent, disclosure, and psychological safety, often prompting implicit questions about role clarity and power. </w:t>
      </w:r>
      <w:r w:rsidR="005F3766" w:rsidRPr="00C619EC">
        <w:rPr>
          <w:rFonts w:ascii="Segoe UI" w:hAnsi="Segoe UI" w:cs="Segoe UI"/>
        </w:rPr>
        <w:t xml:space="preserve">Managerial </w:t>
      </w:r>
      <w:r w:rsidRPr="00C619EC">
        <w:rPr>
          <w:rFonts w:ascii="Segoe UI" w:hAnsi="Segoe UI" w:cs="Segoe UI"/>
        </w:rPr>
        <w:t>coach</w:t>
      </w:r>
      <w:r w:rsidR="008314C7" w:rsidRPr="00C619EC">
        <w:rPr>
          <w:rFonts w:ascii="Segoe UI" w:hAnsi="Segoe UI" w:cs="Segoe UI"/>
        </w:rPr>
        <w:t>es</w:t>
      </w:r>
      <w:r w:rsidRPr="00C619EC">
        <w:rPr>
          <w:rFonts w:ascii="Segoe UI" w:hAnsi="Segoe UI" w:cs="Segoe UI"/>
        </w:rPr>
        <w:t xml:space="preserve"> </w:t>
      </w:r>
      <w:r w:rsidR="008314C7" w:rsidRPr="00C619EC">
        <w:rPr>
          <w:rFonts w:ascii="Segoe UI" w:hAnsi="Segoe UI" w:cs="Segoe UI"/>
        </w:rPr>
        <w:t>end</w:t>
      </w:r>
      <w:r w:rsidR="00C20124" w:rsidRPr="00C619EC">
        <w:rPr>
          <w:rFonts w:ascii="Segoe UI" w:hAnsi="Segoe UI" w:cs="Segoe UI"/>
        </w:rPr>
        <w:t xml:space="preserve"> up </w:t>
      </w:r>
      <w:r w:rsidRPr="00C619EC">
        <w:rPr>
          <w:rFonts w:ascii="Segoe UI" w:hAnsi="Segoe UI" w:cs="Segoe UI"/>
        </w:rPr>
        <w:t>operat</w:t>
      </w:r>
      <w:r w:rsidR="00C20124" w:rsidRPr="00C619EC">
        <w:rPr>
          <w:rFonts w:ascii="Segoe UI" w:hAnsi="Segoe UI" w:cs="Segoe UI"/>
        </w:rPr>
        <w:t>ing</w:t>
      </w:r>
      <w:r w:rsidRPr="00C619EC">
        <w:rPr>
          <w:rFonts w:ascii="Segoe UI" w:hAnsi="Segoe UI" w:cs="Segoe UI"/>
        </w:rPr>
        <w:t xml:space="preserve"> within </w:t>
      </w:r>
      <w:r w:rsidR="00EB278B" w:rsidRPr="00C619EC">
        <w:rPr>
          <w:rFonts w:ascii="Segoe UI" w:hAnsi="Segoe UI" w:cs="Segoe UI"/>
        </w:rPr>
        <w:t xml:space="preserve">a potentially conflicted </w:t>
      </w:r>
      <w:r w:rsidRPr="00C619EC">
        <w:rPr>
          <w:rFonts w:ascii="Segoe UI" w:hAnsi="Segoe UI" w:cs="Segoe UI"/>
        </w:rPr>
        <w:t>asymmetrical power relations</w:t>
      </w:r>
      <w:r w:rsidR="00301553" w:rsidRPr="00C619EC">
        <w:rPr>
          <w:rFonts w:ascii="Segoe UI" w:hAnsi="Segoe UI" w:cs="Segoe UI"/>
        </w:rPr>
        <w:t>hip</w:t>
      </w:r>
      <w:r w:rsidRPr="00C619EC">
        <w:rPr>
          <w:rFonts w:ascii="Segoe UI" w:hAnsi="Segoe UI" w:cs="Segoe UI"/>
        </w:rPr>
        <w:t xml:space="preserve"> in which developmental dialogue cannot </w:t>
      </w:r>
      <w:r w:rsidR="00EB278B" w:rsidRPr="00C619EC">
        <w:rPr>
          <w:rFonts w:ascii="Segoe UI" w:hAnsi="Segoe UI" w:cs="Segoe UI"/>
        </w:rPr>
        <w:t xml:space="preserve">always </w:t>
      </w:r>
      <w:r w:rsidRPr="00C619EC">
        <w:rPr>
          <w:rFonts w:ascii="Segoe UI" w:hAnsi="Segoe UI" w:cs="Segoe UI"/>
        </w:rPr>
        <w:t xml:space="preserve">be </w:t>
      </w:r>
      <w:r w:rsidR="001F400F">
        <w:rPr>
          <w:rFonts w:ascii="Segoe UI" w:hAnsi="Segoe UI" w:cs="Segoe UI"/>
        </w:rPr>
        <w:t>entirely</w:t>
      </w:r>
      <w:r w:rsidRPr="00C619EC">
        <w:rPr>
          <w:rFonts w:ascii="Segoe UI" w:hAnsi="Segoe UI" w:cs="Segoe UI"/>
        </w:rPr>
        <w:t xml:space="preserve"> separated from organisational </w:t>
      </w:r>
      <w:r w:rsidR="00301553" w:rsidRPr="00C619EC">
        <w:rPr>
          <w:rFonts w:ascii="Segoe UI" w:hAnsi="Segoe UI" w:cs="Segoe UI"/>
        </w:rPr>
        <w:t>performance</w:t>
      </w:r>
      <w:r w:rsidRPr="00C619EC">
        <w:rPr>
          <w:rFonts w:ascii="Segoe UI" w:hAnsi="Segoe UI" w:cs="Segoe UI"/>
        </w:rPr>
        <w:t>. Consequently, managerial coaching should be understood not as a neutral leadership practice, but as a power-laden relational mechanism that requires reflexivity, transparency, and ethical awareness to support genuine learning rather than compliance.</w:t>
      </w:r>
      <w:r w:rsidR="008B50E5" w:rsidRPr="00C619EC">
        <w:rPr>
          <w:rFonts w:ascii="Segoe UI" w:hAnsi="Segoe UI" w:cs="Segoe UI"/>
        </w:rPr>
        <w:t xml:space="preserve"> These tensions underline the need for clear expectations, ethical guardrails and transparent communication.</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7C1013" w:rsidRPr="00C619EC" w14:paraId="7DAC6A5D" w14:textId="77777777" w:rsidTr="008277C5">
        <w:trPr>
          <w:trHeight w:val="305"/>
        </w:trPr>
        <w:tc>
          <w:tcPr>
            <w:tcW w:w="8767" w:type="dxa"/>
            <w:shd w:val="clear" w:color="auto" w:fill="CCCCCC"/>
          </w:tcPr>
          <w:p w14:paraId="578753F3" w14:textId="60C1436D" w:rsidR="007C1013" w:rsidRPr="00C619EC" w:rsidRDefault="004B3378" w:rsidP="008277C5">
            <w:pPr>
              <w:pStyle w:val="ListParagraph"/>
              <w:numPr>
                <w:ilvl w:val="0"/>
                <w:numId w:val="12"/>
              </w:numPr>
              <w:jc w:val="both"/>
              <w:rPr>
                <w:rFonts w:ascii="Segoe UI" w:hAnsi="Segoe UI" w:cs="Segoe UI"/>
              </w:rPr>
            </w:pPr>
            <w:r w:rsidRPr="00C619EC">
              <w:rPr>
                <w:rFonts w:ascii="Segoe UI" w:hAnsi="Segoe UI" w:cs="Segoe UI"/>
              </w:rPr>
              <w:lastRenderedPageBreak/>
              <w:t>Outcomes and Organisational Evidence</w:t>
            </w:r>
          </w:p>
        </w:tc>
      </w:tr>
    </w:tbl>
    <w:p w14:paraId="289B9FB6" w14:textId="260E2ADE" w:rsidR="00592032" w:rsidRPr="00C619EC" w:rsidRDefault="00F119B6" w:rsidP="00741EEF">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In addition to the </w:t>
      </w:r>
      <w:r w:rsidR="001F400F">
        <w:rPr>
          <w:rFonts w:ascii="Segoe UI" w:hAnsi="Segoe UI" w:cs="Segoe UI"/>
        </w:rPr>
        <w:t>tactical-level</w:t>
      </w:r>
      <w:r w:rsidR="00381FCB" w:rsidRPr="00C619EC">
        <w:rPr>
          <w:rFonts w:ascii="Segoe UI" w:hAnsi="Segoe UI" w:cs="Segoe UI"/>
        </w:rPr>
        <w:t xml:space="preserve"> gaps </w:t>
      </w:r>
      <w:r w:rsidR="00EA08F4" w:rsidRPr="00C619EC">
        <w:rPr>
          <w:rFonts w:ascii="Segoe UI" w:hAnsi="Segoe UI" w:cs="Segoe UI"/>
        </w:rPr>
        <w:t>in the discussion</w:t>
      </w:r>
      <w:r w:rsidR="00E459BF" w:rsidRPr="00C619EC">
        <w:rPr>
          <w:rFonts w:ascii="Segoe UI" w:hAnsi="Segoe UI" w:cs="Segoe UI"/>
        </w:rPr>
        <w:t>,</w:t>
      </w:r>
      <w:r w:rsidR="00EA08F4" w:rsidRPr="00C619EC">
        <w:rPr>
          <w:rFonts w:ascii="Segoe UI" w:hAnsi="Segoe UI" w:cs="Segoe UI"/>
        </w:rPr>
        <w:t xml:space="preserve"> </w:t>
      </w:r>
      <w:r w:rsidR="001F400F">
        <w:rPr>
          <w:rFonts w:ascii="Segoe UI" w:hAnsi="Segoe UI" w:cs="Segoe UI"/>
        </w:rPr>
        <w:t>some impact</w:t>
      </w:r>
      <w:r w:rsidR="00EA08F4" w:rsidRPr="00C619EC">
        <w:rPr>
          <w:rFonts w:ascii="Segoe UI" w:hAnsi="Segoe UI" w:cs="Segoe UI"/>
        </w:rPr>
        <w:t xml:space="preserve"> </w:t>
      </w:r>
      <w:r w:rsidR="001F400F">
        <w:rPr>
          <w:rFonts w:ascii="Segoe UI" w:hAnsi="Segoe UI" w:cs="Segoe UI"/>
        </w:rPr>
        <w:t>the</w:t>
      </w:r>
      <w:r w:rsidR="00B7316F" w:rsidRPr="00C619EC">
        <w:rPr>
          <w:rFonts w:ascii="Segoe UI" w:hAnsi="Segoe UI" w:cs="Segoe UI"/>
        </w:rPr>
        <w:t xml:space="preserve"> organisational</w:t>
      </w:r>
      <w:r w:rsidR="008A2532" w:rsidRPr="00C619EC">
        <w:rPr>
          <w:rFonts w:ascii="Segoe UI" w:hAnsi="Segoe UI" w:cs="Segoe UI"/>
        </w:rPr>
        <w:t>, macro</w:t>
      </w:r>
      <w:r w:rsidR="001F400F">
        <w:rPr>
          <w:rFonts w:ascii="Segoe UI" w:hAnsi="Segoe UI" w:cs="Segoe UI"/>
        </w:rPr>
        <w:t>,</w:t>
      </w:r>
      <w:r w:rsidR="008A2532" w:rsidRPr="00C619EC">
        <w:rPr>
          <w:rFonts w:ascii="Segoe UI" w:hAnsi="Segoe UI" w:cs="Segoe UI"/>
        </w:rPr>
        <w:t xml:space="preserve"> or </w:t>
      </w:r>
      <w:r w:rsidR="00B7316F" w:rsidRPr="00C619EC">
        <w:rPr>
          <w:rFonts w:ascii="Segoe UI" w:hAnsi="Segoe UI" w:cs="Segoe UI"/>
        </w:rPr>
        <w:t>strategic</w:t>
      </w:r>
      <w:r w:rsidR="00EA08F4" w:rsidRPr="00C619EC">
        <w:rPr>
          <w:rFonts w:ascii="Segoe UI" w:hAnsi="Segoe UI" w:cs="Segoe UI"/>
        </w:rPr>
        <w:t xml:space="preserve"> </w:t>
      </w:r>
      <w:r w:rsidR="00B7316F" w:rsidRPr="00C619EC">
        <w:rPr>
          <w:rFonts w:ascii="Segoe UI" w:hAnsi="Segoe UI" w:cs="Segoe UI"/>
        </w:rPr>
        <w:t xml:space="preserve">level </w:t>
      </w:r>
      <w:r w:rsidR="001F400F">
        <w:rPr>
          <w:rFonts w:ascii="Segoe UI" w:hAnsi="Segoe UI" w:cs="Segoe UI"/>
        </w:rPr>
        <w:t>and</w:t>
      </w:r>
      <w:r w:rsidR="00B7316F" w:rsidRPr="00C619EC">
        <w:rPr>
          <w:rFonts w:ascii="Segoe UI" w:hAnsi="Segoe UI" w:cs="Segoe UI"/>
        </w:rPr>
        <w:t xml:space="preserve"> are worth </w:t>
      </w:r>
      <w:r w:rsidR="00560F6C" w:rsidRPr="00C619EC">
        <w:rPr>
          <w:rFonts w:ascii="Segoe UI" w:hAnsi="Segoe UI" w:cs="Segoe UI"/>
        </w:rPr>
        <w:t>discussing</w:t>
      </w:r>
      <w:r w:rsidR="00B7316F" w:rsidRPr="00C619EC">
        <w:rPr>
          <w:rFonts w:ascii="Segoe UI" w:hAnsi="Segoe UI" w:cs="Segoe UI"/>
        </w:rPr>
        <w:t>.</w:t>
      </w:r>
      <w:r w:rsidR="00654B25" w:rsidRPr="00C619EC">
        <w:rPr>
          <w:rFonts w:ascii="Segoe UI" w:hAnsi="Segoe UI" w:cs="Segoe UI"/>
        </w:rPr>
        <w:t xml:space="preserve"> Once again</w:t>
      </w:r>
      <w:r w:rsidR="008A2532" w:rsidRPr="00C619EC">
        <w:rPr>
          <w:rFonts w:ascii="Segoe UI" w:hAnsi="Segoe UI" w:cs="Segoe UI"/>
        </w:rPr>
        <w:t>,</w:t>
      </w:r>
      <w:r w:rsidR="00654B25" w:rsidRPr="00C619EC">
        <w:rPr>
          <w:rFonts w:ascii="Segoe UI" w:hAnsi="Segoe UI" w:cs="Segoe UI"/>
        </w:rPr>
        <w:t xml:space="preserve"> </w:t>
      </w:r>
      <w:r w:rsidR="008A2532" w:rsidRPr="00C619EC">
        <w:rPr>
          <w:rFonts w:ascii="Segoe UI" w:hAnsi="Segoe UI" w:cs="Segoe UI"/>
        </w:rPr>
        <w:t>t</w:t>
      </w:r>
      <w:r w:rsidR="00654B25" w:rsidRPr="00C619EC">
        <w:rPr>
          <w:rFonts w:ascii="Segoe UI" w:hAnsi="Segoe UI" w:cs="Segoe UI"/>
        </w:rPr>
        <w:t>hey fall within the interpersonal and intrapersonal relational arena rather than the systemic or structural</w:t>
      </w:r>
      <w:r w:rsidR="00741EEF" w:rsidRPr="00C619EC">
        <w:rPr>
          <w:rFonts w:ascii="Segoe UI" w:hAnsi="Segoe UI" w:cs="Segoe UI"/>
        </w:rPr>
        <w:t>;</w:t>
      </w:r>
      <w:r w:rsidR="00654B25" w:rsidRPr="00C619EC">
        <w:rPr>
          <w:rFonts w:ascii="Segoe UI" w:hAnsi="Segoe UI" w:cs="Segoe UI"/>
        </w:rPr>
        <w:t xml:space="preserve"> </w:t>
      </w:r>
      <w:r w:rsidR="00442DC4" w:rsidRPr="00C619EC">
        <w:rPr>
          <w:rFonts w:ascii="Segoe UI" w:hAnsi="Segoe UI" w:cs="Segoe UI"/>
        </w:rPr>
        <w:t>they are experienced in a</w:t>
      </w:r>
      <w:r w:rsidR="00654B25" w:rsidRPr="00C619EC">
        <w:rPr>
          <w:rFonts w:ascii="Segoe UI" w:hAnsi="Segoe UI" w:cs="Segoe UI"/>
        </w:rPr>
        <w:t xml:space="preserve"> more </w:t>
      </w:r>
      <w:r w:rsidR="008A2532" w:rsidRPr="00C619EC">
        <w:rPr>
          <w:rFonts w:ascii="Segoe UI" w:hAnsi="Segoe UI" w:cs="Segoe UI"/>
        </w:rPr>
        <w:t xml:space="preserve">tacit </w:t>
      </w:r>
      <w:r w:rsidR="00442DC4" w:rsidRPr="00C619EC">
        <w:rPr>
          <w:rFonts w:ascii="Segoe UI" w:hAnsi="Segoe UI" w:cs="Segoe UI"/>
        </w:rPr>
        <w:t>than explicit manner</w:t>
      </w:r>
      <w:r w:rsidR="00741EEF" w:rsidRPr="00C619EC">
        <w:rPr>
          <w:rFonts w:ascii="Segoe UI" w:hAnsi="Segoe UI" w:cs="Segoe UI"/>
        </w:rPr>
        <w:t>,</w:t>
      </w:r>
      <w:r w:rsidR="00442DC4" w:rsidRPr="00C619EC">
        <w:rPr>
          <w:rFonts w:ascii="Segoe UI" w:hAnsi="Segoe UI" w:cs="Segoe UI"/>
        </w:rPr>
        <w:t xml:space="preserve"> </w:t>
      </w:r>
      <w:r w:rsidR="007564A5" w:rsidRPr="00C619EC">
        <w:rPr>
          <w:rFonts w:ascii="Segoe UI" w:hAnsi="Segoe UI" w:cs="Segoe UI"/>
        </w:rPr>
        <w:t xml:space="preserve">often making </w:t>
      </w:r>
      <w:r w:rsidR="00D864D2" w:rsidRPr="00C619EC">
        <w:rPr>
          <w:rFonts w:ascii="Segoe UI" w:hAnsi="Segoe UI" w:cs="Segoe UI"/>
        </w:rPr>
        <w:t xml:space="preserve">these concepts </w:t>
      </w:r>
      <w:r w:rsidR="007564A5" w:rsidRPr="00C619EC">
        <w:rPr>
          <w:rFonts w:ascii="Segoe UI" w:hAnsi="Segoe UI" w:cs="Segoe UI"/>
        </w:rPr>
        <w:t xml:space="preserve">difficult to </w:t>
      </w:r>
      <w:r w:rsidR="00572920" w:rsidRPr="00C619EC">
        <w:rPr>
          <w:rFonts w:ascii="Segoe UI" w:hAnsi="Segoe UI" w:cs="Segoe UI"/>
        </w:rPr>
        <w:t>articulate</w:t>
      </w:r>
      <w:r w:rsidR="00B31730" w:rsidRPr="00C619EC">
        <w:rPr>
          <w:rFonts w:ascii="Segoe UI" w:hAnsi="Segoe UI" w:cs="Segoe UI"/>
        </w:rPr>
        <w:t xml:space="preserve"> </w:t>
      </w:r>
      <w:r w:rsidR="001F400F">
        <w:rPr>
          <w:rFonts w:ascii="Segoe UI" w:hAnsi="Segoe UI" w:cs="Segoe UI"/>
        </w:rPr>
        <w:t>quantitatively</w:t>
      </w:r>
      <w:r w:rsidR="00B31730" w:rsidRPr="00C619EC">
        <w:rPr>
          <w:rFonts w:ascii="Segoe UI" w:hAnsi="Segoe UI" w:cs="Segoe UI"/>
        </w:rPr>
        <w:t xml:space="preserve">. </w:t>
      </w:r>
      <w:r w:rsidR="006E69CE" w:rsidRPr="00C619EC">
        <w:rPr>
          <w:rFonts w:ascii="Segoe UI" w:hAnsi="Segoe UI" w:cs="Segoe UI"/>
        </w:rPr>
        <w:t>This may also indicate a future research concept</w:t>
      </w:r>
      <w:r w:rsidR="00003005" w:rsidRPr="00C619EC">
        <w:rPr>
          <w:rFonts w:ascii="Segoe UI" w:hAnsi="Segoe UI" w:cs="Segoe UI"/>
        </w:rPr>
        <w:t>,</w:t>
      </w:r>
      <w:r w:rsidR="006E69CE" w:rsidRPr="00C619EC">
        <w:rPr>
          <w:rFonts w:ascii="Segoe UI" w:hAnsi="Segoe UI" w:cs="Segoe UI"/>
        </w:rPr>
        <w:t xml:space="preserve"> </w:t>
      </w:r>
      <w:r w:rsidR="00E648F7" w:rsidRPr="00C619EC">
        <w:rPr>
          <w:rFonts w:ascii="Segoe UI" w:hAnsi="Segoe UI" w:cs="Segoe UI"/>
        </w:rPr>
        <w:t xml:space="preserve">and there isn’t enough research to date </w:t>
      </w:r>
      <w:r w:rsidR="001F400F">
        <w:rPr>
          <w:rFonts w:ascii="Segoe UI" w:hAnsi="Segoe UI" w:cs="Segoe UI"/>
        </w:rPr>
        <w:t>on</w:t>
      </w:r>
      <w:r w:rsidR="00E648F7" w:rsidRPr="00C619EC">
        <w:rPr>
          <w:rFonts w:ascii="Segoe UI" w:hAnsi="Segoe UI" w:cs="Segoe UI"/>
        </w:rPr>
        <w:t xml:space="preserve"> coaching culture.</w:t>
      </w:r>
      <w:r w:rsidR="00592032">
        <w:rPr>
          <w:rFonts w:ascii="Segoe UI" w:hAnsi="Segoe UI" w:cs="Segoe UI"/>
        </w:rPr>
        <w:tab/>
      </w:r>
    </w:p>
    <w:p w14:paraId="2CEB0F91" w14:textId="7B2FCAC0" w:rsidR="001309E0" w:rsidRDefault="00D74329" w:rsidP="00472A58">
      <w:pPr>
        <w:spacing w:before="100" w:beforeAutospacing="1" w:after="100" w:afterAutospacing="1" w:line="480" w:lineRule="auto"/>
        <w:outlineLvl w:val="2"/>
        <w:rPr>
          <w:rFonts w:ascii="Segoe UI" w:hAnsi="Segoe UI" w:cs="Segoe UI"/>
          <w:b/>
          <w:bCs/>
        </w:rPr>
      </w:pPr>
      <w:r>
        <w:rPr>
          <w:rFonts w:ascii="Segoe UI" w:hAnsi="Segoe UI" w:cs="Segoe UI"/>
          <w:b/>
          <w:bCs/>
          <w:noProof/>
          <w14:ligatures w14:val="standardContextual"/>
        </w:rPr>
        <mc:AlternateContent>
          <mc:Choice Requires="wps">
            <w:drawing>
              <wp:anchor distT="0" distB="0" distL="114300" distR="114300" simplePos="0" relativeHeight="251661312" behindDoc="0" locked="0" layoutInCell="1" allowOverlap="1" wp14:anchorId="584CFB6C" wp14:editId="60AEAE36">
                <wp:simplePos x="0" y="0"/>
                <wp:positionH relativeFrom="column">
                  <wp:posOffset>845820</wp:posOffset>
                </wp:positionH>
                <wp:positionV relativeFrom="paragraph">
                  <wp:posOffset>446405</wp:posOffset>
                </wp:positionV>
                <wp:extent cx="4055745" cy="823595"/>
                <wp:effectExtent l="38100" t="12700" r="8255" b="27305"/>
                <wp:wrapNone/>
                <wp:docPr id="1771193701" name="Triangle 4"/>
                <wp:cNvGraphicFramePr/>
                <a:graphic xmlns:a="http://schemas.openxmlformats.org/drawingml/2006/main">
                  <a:graphicData uri="http://schemas.microsoft.com/office/word/2010/wordprocessingShape">
                    <wps:wsp>
                      <wps:cNvSpPr/>
                      <wps:spPr>
                        <a:xfrm rot="10800000">
                          <a:off x="0" y="0"/>
                          <a:ext cx="4055745" cy="823595"/>
                        </a:xfrm>
                        <a:prstGeom prst="triangle">
                          <a:avLst>
                            <a:gd name="adj" fmla="val 0"/>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AB6AB4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4" o:spid="_x0000_s1026" type="#_x0000_t5" style="position:absolute;margin-left:66.6pt;margin-top:35.15pt;width:319.35pt;height:64.8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" adj="0" fillcolor="#d0d0d0 [2894]" strokecolor="#030e13 [484]" strokeweight="1.5pt"/>
            </w:pict>
          </mc:Fallback>
        </mc:AlternateContent>
      </w:r>
      <w:r w:rsidR="001C3251">
        <w:rPr>
          <w:rFonts w:ascii="Segoe UI" w:hAnsi="Segoe UI" w:cs="Segoe UI"/>
          <w:b/>
          <w:bCs/>
          <w:noProof/>
          <w14:ligatures w14:val="standardContextual"/>
        </w:rPr>
        <mc:AlternateContent>
          <mc:Choice Requires="wpg">
            <w:drawing>
              <wp:anchor distT="0" distB="0" distL="114300" distR="114300" simplePos="0" relativeHeight="251670528" behindDoc="0" locked="0" layoutInCell="1" allowOverlap="1" wp14:anchorId="611763C5" wp14:editId="73822E3E">
                <wp:simplePos x="0" y="0"/>
                <wp:positionH relativeFrom="column">
                  <wp:posOffset>-434566</wp:posOffset>
                </wp:positionH>
                <wp:positionV relativeFrom="paragraph">
                  <wp:posOffset>430498</wp:posOffset>
                </wp:positionV>
                <wp:extent cx="6246803" cy="905382"/>
                <wp:effectExtent l="0" t="12700" r="1905" b="0"/>
                <wp:wrapNone/>
                <wp:docPr id="1056741061" name="Group 10"/>
                <wp:cNvGraphicFramePr/>
                <a:graphic xmlns:a="http://schemas.openxmlformats.org/drawingml/2006/main">
                  <a:graphicData uri="http://schemas.microsoft.com/office/word/2010/wordprocessingGroup">
                    <wpg:wgp>
                      <wpg:cNvGrpSpPr/>
                      <wpg:grpSpPr>
                        <a:xfrm>
                          <a:off x="0" y="0"/>
                          <a:ext cx="6246803" cy="905382"/>
                          <a:chOff x="0" y="36179"/>
                          <a:chExt cx="6246803" cy="905382"/>
                        </a:xfrm>
                      </wpg:grpSpPr>
                      <pic:pic xmlns:pic="http://schemas.openxmlformats.org/drawingml/2006/picture">
                        <pic:nvPicPr>
                          <pic:cNvPr id="1882136880" name="Picture 8" descr="A black and white image of two people with a light bulb and arrows&#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34978" y="36179"/>
                            <a:ext cx="777875" cy="787400"/>
                          </a:xfrm>
                          <a:prstGeom prst="rect">
                            <a:avLst/>
                          </a:prstGeom>
                        </pic:spPr>
                      </pic:pic>
                      <wps:wsp>
                        <wps:cNvPr id="48532049" name="Triangle 4"/>
                        <wps:cNvSpPr/>
                        <wps:spPr>
                          <a:xfrm>
                            <a:off x="1289238" y="52561"/>
                            <a:ext cx="4055745" cy="823595"/>
                          </a:xfrm>
                          <a:prstGeom prst="triangle">
                            <a:avLst>
                              <a:gd name="adj" fmla="val 0"/>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9952471" name="Text Box 5"/>
                        <wps:cNvSpPr txBox="1"/>
                        <wps:spPr>
                          <a:xfrm>
                            <a:off x="0" y="633743"/>
                            <a:ext cx="1439501" cy="307818"/>
                          </a:xfrm>
                          <a:prstGeom prst="rect">
                            <a:avLst/>
                          </a:prstGeom>
                          <a:noFill/>
                          <a:ln w="6350">
                            <a:noFill/>
                          </a:ln>
                        </wps:spPr>
                        <wps:txbx>
                          <w:txbxContent>
                            <w:p w14:paraId="190CAC4D" w14:textId="7003FE98" w:rsidR="00C12A93" w:rsidRPr="00C12A93" w:rsidRDefault="00C12A93" w:rsidP="006D0A36">
                              <w:pPr>
                                <w:jc w:val="center"/>
                                <w:rPr>
                                  <w:rFonts w:ascii="Segoe UI" w:hAnsi="Segoe UI" w:cs="Segoe UI"/>
                                  <w:lang w:val="en-US"/>
                                </w:rPr>
                              </w:pPr>
                              <w:r w:rsidRPr="00C12A93">
                                <w:rPr>
                                  <w:rFonts w:ascii="Segoe UI" w:hAnsi="Segoe UI" w:cs="Segoe UI"/>
                                  <w:lang w:val="en-US"/>
                                </w:rPr>
                                <w:t>Relational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24654099" name="Text Box 6"/>
                        <wps:cNvSpPr txBox="1"/>
                        <wps:spPr>
                          <a:xfrm>
                            <a:off x="1321806" y="543208"/>
                            <a:ext cx="941560" cy="338356"/>
                          </a:xfrm>
                          <a:prstGeom prst="rect">
                            <a:avLst/>
                          </a:prstGeom>
                          <a:noFill/>
                          <a:ln w="6350">
                            <a:noFill/>
                          </a:ln>
                        </wps:spPr>
                        <wps:txbx>
                          <w:txbxContent>
                            <w:p w14:paraId="18B0CF66" w14:textId="6B58B21A" w:rsidR="003A3D39" w:rsidRPr="00D45FF4" w:rsidRDefault="003A3D39">
                              <w:pPr>
                                <w:rPr>
                                  <w:rFonts w:ascii="Segoe UI" w:hAnsi="Segoe UI" w:cs="Segoe UI"/>
                                  <w:lang w:val="en-US"/>
                                </w:rPr>
                              </w:pPr>
                              <w:r w:rsidRPr="00D45FF4">
                                <w:rPr>
                                  <w:rFonts w:ascii="Segoe UI" w:hAnsi="Segoe UI" w:cs="Segoe UI"/>
                                  <w:lang w:val="en-US"/>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3234772" name="Text Box 6"/>
                        <wps:cNvSpPr txBox="1"/>
                        <wps:spPr>
                          <a:xfrm>
                            <a:off x="4227968" y="135802"/>
                            <a:ext cx="941560" cy="338356"/>
                          </a:xfrm>
                          <a:prstGeom prst="rect">
                            <a:avLst/>
                          </a:prstGeom>
                          <a:noFill/>
                          <a:ln w="6350">
                            <a:noFill/>
                          </a:ln>
                        </wps:spPr>
                        <wps:txbx>
                          <w:txbxContent>
                            <w:p w14:paraId="36F6CCAC" w14:textId="62B4E629" w:rsidR="00D45FF4" w:rsidRPr="00D45FF4" w:rsidRDefault="00D45FF4" w:rsidP="00D45FF4">
                              <w:pPr>
                                <w:jc w:val="right"/>
                                <w:rPr>
                                  <w:rFonts w:ascii="Segoe UI" w:hAnsi="Segoe UI" w:cs="Segoe UI"/>
                                  <w:lang w:val="en-US"/>
                                </w:rPr>
                              </w:pPr>
                              <w:r>
                                <w:rPr>
                                  <w:rFonts w:ascii="Segoe UI" w:hAnsi="Segoe UI" w:cs="Segoe UI"/>
                                  <w:lang w:val="en-US"/>
                                </w:rPr>
                                <w:t>Expli</w:t>
                              </w:r>
                              <w:r w:rsidRPr="00D45FF4">
                                <w:rPr>
                                  <w:rFonts w:ascii="Segoe UI" w:hAnsi="Segoe UI" w:cs="Segoe UI"/>
                                  <w:lang w:val="en-US"/>
                                </w:rPr>
                                <w:t>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9521651" name="Picture 9" descr="A black and white icon of a book and a gear&#10;&#10;AI-generated content may be incorrect."/>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5468293" y="36214"/>
                            <a:ext cx="778510" cy="709930"/>
                          </a:xfrm>
                          <a:prstGeom prst="rect">
                            <a:avLst/>
                          </a:prstGeom>
                        </pic:spPr>
                      </pic:pic>
                    </wpg:wgp>
                  </a:graphicData>
                </a:graphic>
                <wp14:sizeRelV relativeFrom="margin">
                  <wp14:pctHeight>0</wp14:pctHeight>
                </wp14:sizeRelV>
              </wp:anchor>
            </w:drawing>
          </mc:Choice>
          <mc:Fallback>
            <w:pict>
              <v:group w14:anchorId="611763C5" id="Group 10" o:spid="_x0000_s1026" style="position:absolute;margin-left:-34.2pt;margin-top:33.9pt;width:491.85pt;height:71.3pt;z-index:251670528;mso-height-relative:margin" coordorigin=",361" coordsize="62468,905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A black and white image of two people with a light bulb and arrows&#10;&#10;AI-generated content may be incorrect." style="position:absolute;left:3349;top:361;width:7779;height:78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">
                  <v:imagedata r:id="rId12" o:title="A black and white image of two people with a light bulb and arrows&#10;&#10;AI-generated content may be incorrect"/>
                </v:shape>
                <v:shape id="Triangle 4" o:spid="_x0000_s1028" type="#_x0000_t5" style="position:absolute;left:12892;top:525;width:40557;height:823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" adj="0" fillcolor="white [3212]" strokecolor="#030e13 [484]" strokeweight="1.5pt"/>
                <v:shapetype id="_x0000_t202" coordsize="21600,21600" o:spt="202" path="m,l,21600r21600,l21600,xe">
                  <v:stroke joinstyle="miter"/>
                  <v:path gradientshapeok="t" o:connecttype="rect"/>
                </v:shapetype>
                <v:shape id="_x0000_s1029" type="#_x0000_t202" style="position:absolute;top:6337;width:14395;height:30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" filled="f" stroked="f" strokeweight=".5pt">
                  <v:textbox>
                    <w:txbxContent>
                      <w:p w14:paraId="190CAC4D" w14:textId="7003FE98" w:rsidR="00C12A93" w:rsidRPr="00C12A93" w:rsidRDefault="00C12A93" w:rsidP="006D0A36">
                        <w:pPr>
                          <w:jc w:val="center"/>
                          <w:rPr>
                            <w:rFonts w:ascii="Segoe UI" w:hAnsi="Segoe UI" w:cs="Segoe UI"/>
                            <w:lang w:val="en-US"/>
                          </w:rPr>
                        </w:pPr>
                        <w:r w:rsidRPr="00C12A93">
                          <w:rPr>
                            <w:rFonts w:ascii="Segoe UI" w:hAnsi="Segoe UI" w:cs="Segoe UI"/>
                            <w:lang w:val="en-US"/>
                          </w:rPr>
                          <w:t>Relational</w:t>
                        </w:r>
                      </w:p>
                    </w:txbxContent>
                  </v:textbox>
                </v:shape>
                <v:shape id="Text Box 6" o:spid="_x0000_s1030" type="#_x0000_t202" style="position:absolute;left:13218;top:5432;width:9415;height:33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" filled="f" stroked="f" strokeweight=".5pt">
                  <v:textbox>
                    <w:txbxContent>
                      <w:p w14:paraId="18B0CF66" w14:textId="6B58B21A" w:rsidR="003A3D39" w:rsidRPr="00D45FF4" w:rsidRDefault="003A3D39">
                        <w:pPr>
                          <w:rPr>
                            <w:rFonts w:ascii="Segoe UI" w:hAnsi="Segoe UI" w:cs="Segoe UI"/>
                            <w:lang w:val="en-US"/>
                          </w:rPr>
                        </w:pPr>
                        <w:r w:rsidRPr="00D45FF4">
                          <w:rPr>
                            <w:rFonts w:ascii="Segoe UI" w:hAnsi="Segoe UI" w:cs="Segoe UI"/>
                            <w:lang w:val="en-US"/>
                          </w:rPr>
                          <w:t>Tacit</w:t>
                        </w:r>
                      </w:p>
                    </w:txbxContent>
                  </v:textbox>
                </v:shape>
                <v:shape id="Text Box 6" o:spid="_x0000_s1031" type="#_x0000_t202" style="position:absolute;left:42279;top:1358;width:9416;height:33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" filled="f" stroked="f" strokeweight=".5pt">
                  <v:textbox>
                    <w:txbxContent>
                      <w:p w14:paraId="36F6CCAC" w14:textId="62B4E629" w:rsidR="00D45FF4" w:rsidRPr="00D45FF4" w:rsidRDefault="00D45FF4" w:rsidP="00D45FF4">
                        <w:pPr>
                          <w:jc w:val="right"/>
                          <w:rPr>
                            <w:rFonts w:ascii="Segoe UI" w:hAnsi="Segoe UI" w:cs="Segoe UI"/>
                            <w:lang w:val="en-US"/>
                          </w:rPr>
                        </w:pPr>
                        <w:r>
                          <w:rPr>
                            <w:rFonts w:ascii="Segoe UI" w:hAnsi="Segoe UI" w:cs="Segoe UI"/>
                            <w:lang w:val="en-US"/>
                          </w:rPr>
                          <w:t>Expli</w:t>
                        </w:r>
                        <w:r w:rsidRPr="00D45FF4">
                          <w:rPr>
                            <w:rFonts w:ascii="Segoe UI" w:hAnsi="Segoe UI" w:cs="Segoe UI"/>
                            <w:lang w:val="en-US"/>
                          </w:rPr>
                          <w:t>cit</w:t>
                        </w:r>
                      </w:p>
                    </w:txbxContent>
                  </v:textbox>
                </v:shape>
                <v:shape id="Picture 9" o:spid="_x0000_s1032" type="#_x0000_t75" alt="A black and white icon of a book and a gear&#10;&#10;AI-generated content may be incorrect." style="position:absolute;left:54682;top:362;width:7786;height:70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">
                  <v:imagedata r:id="rId13" o:title="A black and white icon of a book and a gear&#10;&#10;AI-generated content may be incorrect"/>
                </v:shape>
              </v:group>
            </w:pict>
          </mc:Fallback>
        </mc:AlternateContent>
      </w:r>
    </w:p>
    <w:p w14:paraId="162DBCF1" w14:textId="4B6312D2" w:rsidR="001309E0" w:rsidRDefault="00986A1D" w:rsidP="00472A58">
      <w:pPr>
        <w:spacing w:before="100" w:beforeAutospacing="1" w:after="100" w:afterAutospacing="1" w:line="480" w:lineRule="auto"/>
        <w:outlineLvl w:val="2"/>
        <w:rPr>
          <w:rFonts w:ascii="Segoe UI" w:hAnsi="Segoe UI" w:cs="Segoe UI"/>
          <w:b/>
          <w:bCs/>
        </w:rPr>
      </w:pPr>
      <w:r>
        <w:rPr>
          <w:rFonts w:ascii="Segoe UI" w:hAnsi="Segoe UI" w:cs="Segoe UI"/>
          <w:b/>
          <w:bCs/>
          <w:noProof/>
          <w14:ligatures w14:val="standardContextual"/>
        </w:rPr>
        <mc:AlternateContent>
          <mc:Choice Requires="wps">
            <w:drawing>
              <wp:anchor distT="0" distB="0" distL="114300" distR="114300" simplePos="0" relativeHeight="251664384" behindDoc="0" locked="0" layoutInCell="1" allowOverlap="1" wp14:anchorId="603C1C84" wp14:editId="2D5D3F0A">
                <wp:simplePos x="0" y="0"/>
                <wp:positionH relativeFrom="column">
                  <wp:posOffset>4733586</wp:posOffset>
                </wp:positionH>
                <wp:positionV relativeFrom="paragraph">
                  <wp:posOffset>452617</wp:posOffset>
                </wp:positionV>
                <wp:extent cx="1439501" cy="307818"/>
                <wp:effectExtent l="0" t="0" r="0" b="0"/>
                <wp:wrapNone/>
                <wp:docPr id="657801703" name="Text Box 5"/>
                <wp:cNvGraphicFramePr/>
                <a:graphic xmlns:a="http://schemas.openxmlformats.org/drawingml/2006/main">
                  <a:graphicData uri="http://schemas.microsoft.com/office/word/2010/wordprocessingShape">
                    <wps:wsp>
                      <wps:cNvSpPr txBox="1"/>
                      <wps:spPr>
                        <a:xfrm>
                          <a:off x="0" y="0"/>
                          <a:ext cx="1439501" cy="307818"/>
                        </a:xfrm>
                        <a:prstGeom prst="rect">
                          <a:avLst/>
                        </a:prstGeom>
                        <a:noFill/>
                        <a:ln w="6350">
                          <a:noFill/>
                        </a:ln>
                      </wps:spPr>
                      <wps:txbx>
                        <w:txbxContent>
                          <w:p w14:paraId="2A18B2E3" w14:textId="46E9DB5F" w:rsidR="006D0A36" w:rsidRPr="00C12A93" w:rsidRDefault="006D0A36" w:rsidP="006D0A36">
                            <w:pPr>
                              <w:jc w:val="center"/>
                              <w:rPr>
                                <w:rFonts w:ascii="Segoe UI" w:hAnsi="Segoe UI" w:cs="Segoe UI"/>
                                <w:lang w:val="en-US"/>
                              </w:rPr>
                            </w:pPr>
                            <w:r>
                              <w:rPr>
                                <w:rFonts w:ascii="Segoe UI" w:hAnsi="Segoe UI" w:cs="Segoe UI"/>
                                <w:lang w:val="en-US"/>
                              </w:rPr>
                              <w:t>Systemic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3C1C84" id="Text Box 5" o:spid="_x0000_s1033" type="#_x0000_t202" style="position:absolute;margin-left:372.7pt;margin-top:35.65pt;width:113.35pt;height:24.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" filled="f" stroked="f" strokeweight=".5pt">
                <v:textbox>
                  <w:txbxContent>
                    <w:p w14:paraId="2A18B2E3" w14:textId="46E9DB5F" w:rsidR="006D0A36" w:rsidRPr="00C12A93" w:rsidRDefault="006D0A36" w:rsidP="006D0A36">
                      <w:pPr>
                        <w:jc w:val="center"/>
                        <w:rPr>
                          <w:rFonts w:ascii="Segoe UI" w:hAnsi="Segoe UI" w:cs="Segoe UI"/>
                          <w:lang w:val="en-US"/>
                        </w:rPr>
                      </w:pPr>
                      <w:r>
                        <w:rPr>
                          <w:rFonts w:ascii="Segoe UI" w:hAnsi="Segoe UI" w:cs="Segoe UI"/>
                          <w:lang w:val="en-US"/>
                        </w:rPr>
                        <w:t>Systemic</w:t>
                      </w:r>
                    </w:p>
                  </w:txbxContent>
                </v:textbox>
              </v:shape>
            </w:pict>
          </mc:Fallback>
        </mc:AlternateContent>
      </w:r>
    </w:p>
    <w:p w14:paraId="25222C26" w14:textId="011B4213" w:rsidR="006D71BC" w:rsidRDefault="006D71BC" w:rsidP="00472A58">
      <w:pPr>
        <w:spacing w:before="100" w:beforeAutospacing="1" w:after="100" w:afterAutospacing="1" w:line="480" w:lineRule="auto"/>
        <w:outlineLvl w:val="2"/>
        <w:rPr>
          <w:rFonts w:ascii="Segoe UI" w:hAnsi="Segoe UI" w:cs="Segoe UI"/>
          <w:b/>
          <w:bCs/>
        </w:rPr>
      </w:pPr>
    </w:p>
    <w:p w14:paraId="53114EEE" w14:textId="11FD1971" w:rsidR="001F1707" w:rsidRDefault="001F1707" w:rsidP="00483B3C">
      <w:pPr>
        <w:spacing w:before="100" w:beforeAutospacing="1" w:after="100" w:afterAutospacing="1"/>
        <w:contextualSpacing/>
        <w:outlineLvl w:val="2"/>
        <w:rPr>
          <w:rFonts w:ascii="Segoe UI" w:hAnsi="Segoe UI" w:cs="Segoe UI"/>
        </w:rPr>
      </w:pPr>
      <w:r w:rsidRPr="001F1707">
        <w:rPr>
          <w:rFonts w:ascii="Segoe UI" w:hAnsi="Segoe UI" w:cs="Segoe UI"/>
        </w:rPr>
        <w:t>Figure 3.</w:t>
      </w:r>
      <w:r>
        <w:rPr>
          <w:rFonts w:ascii="Segoe UI" w:hAnsi="Segoe UI" w:cs="Segoe UI"/>
        </w:rPr>
        <w:t xml:space="preserve"> Relational </w:t>
      </w:r>
      <w:r w:rsidR="00934162">
        <w:rPr>
          <w:rFonts w:ascii="Segoe UI" w:hAnsi="Segoe UI" w:cs="Segoe UI"/>
        </w:rPr>
        <w:t>– Systemic continuum.</w:t>
      </w:r>
    </w:p>
    <w:p w14:paraId="64B6C767" w14:textId="31133C29" w:rsidR="00483B3C" w:rsidRDefault="00483B3C" w:rsidP="00483B3C">
      <w:pPr>
        <w:spacing w:before="100" w:beforeAutospacing="1" w:after="100" w:afterAutospacing="1"/>
        <w:contextualSpacing/>
        <w:outlineLvl w:val="2"/>
        <w:rPr>
          <w:rFonts w:ascii="Segoe UI" w:hAnsi="Segoe UI" w:cs="Segoe UI"/>
        </w:rPr>
      </w:pPr>
      <w:r w:rsidRPr="00E11CDB">
        <w:rPr>
          <w:rFonts w:ascii="Segoe UI" w:hAnsi="Segoe UI" w:cs="Segoe UI"/>
        </w:rPr>
        <w:t xml:space="preserve">Source: </w:t>
      </w:r>
      <w:r w:rsidRPr="00893C03">
        <w:rPr>
          <w:rFonts w:ascii="Segoe UI" w:hAnsi="Segoe UI" w:cs="Segoe UI"/>
        </w:rPr>
        <w:t>Author</w:t>
      </w:r>
      <w:r w:rsidR="002E4A98">
        <w:rPr>
          <w:rFonts w:ascii="Segoe UI" w:hAnsi="Segoe UI" w:cs="Segoe UI"/>
        </w:rPr>
        <w:t>.</w:t>
      </w:r>
    </w:p>
    <w:p w14:paraId="3AE2EE85" w14:textId="77777777" w:rsidR="00483B3C" w:rsidRDefault="00483B3C" w:rsidP="00472A58">
      <w:pPr>
        <w:spacing w:before="100" w:beforeAutospacing="1" w:after="100" w:afterAutospacing="1" w:line="480" w:lineRule="auto"/>
        <w:outlineLvl w:val="2"/>
        <w:rPr>
          <w:rFonts w:ascii="Segoe UI" w:hAnsi="Segoe UI" w:cs="Segoe UI"/>
        </w:rPr>
      </w:pPr>
    </w:p>
    <w:p w14:paraId="0CA3BDC7" w14:textId="32D1EFA2" w:rsidR="0074206C" w:rsidRPr="00803D90" w:rsidRDefault="0074206C" w:rsidP="00472A58">
      <w:pPr>
        <w:spacing w:before="100" w:beforeAutospacing="1" w:after="100" w:afterAutospacing="1" w:line="480" w:lineRule="auto"/>
        <w:outlineLvl w:val="2"/>
        <w:rPr>
          <w:rFonts w:ascii="Segoe UI" w:hAnsi="Segoe UI" w:cs="Segoe UI"/>
          <w:b/>
          <w:bCs/>
        </w:rPr>
      </w:pPr>
      <w:r w:rsidRPr="00803D90">
        <w:rPr>
          <w:rFonts w:ascii="Segoe UI" w:hAnsi="Segoe UI" w:cs="Segoe UI"/>
          <w:b/>
          <w:bCs/>
        </w:rPr>
        <w:t>6.1 Psychological Indicators</w:t>
      </w:r>
    </w:p>
    <w:p w14:paraId="00B42D33" w14:textId="5792D117" w:rsidR="0074206C" w:rsidRPr="00C619EC" w:rsidRDefault="00E2760E" w:rsidP="00472A58">
      <w:pPr>
        <w:spacing w:before="100" w:beforeAutospacing="1" w:after="100" w:afterAutospacing="1" w:line="480" w:lineRule="auto"/>
        <w:outlineLvl w:val="2"/>
        <w:rPr>
          <w:rFonts w:ascii="Segoe UI" w:hAnsi="Segoe UI" w:cs="Segoe UI"/>
        </w:rPr>
      </w:pPr>
      <w:r w:rsidRPr="00C619EC">
        <w:rPr>
          <w:rFonts w:ascii="Segoe UI" w:hAnsi="Segoe UI" w:cs="Segoe UI"/>
        </w:rPr>
        <w:t xml:space="preserve">It is widely agreed </w:t>
      </w:r>
      <w:r w:rsidR="00E85BA9" w:rsidRPr="00C619EC">
        <w:rPr>
          <w:rFonts w:ascii="Segoe UI" w:hAnsi="Segoe UI" w:cs="Segoe UI"/>
        </w:rPr>
        <w:t>within the generative</w:t>
      </w:r>
      <w:r w:rsidRPr="00C619EC">
        <w:rPr>
          <w:rFonts w:ascii="Segoe UI" w:hAnsi="Segoe UI" w:cs="Segoe UI"/>
        </w:rPr>
        <w:t xml:space="preserve"> </w:t>
      </w:r>
      <w:r w:rsidR="00D07B9E" w:rsidRPr="00C619EC">
        <w:rPr>
          <w:rFonts w:ascii="Segoe UI" w:hAnsi="Segoe UI" w:cs="Segoe UI"/>
        </w:rPr>
        <w:t xml:space="preserve">coaching research </w:t>
      </w:r>
      <w:r w:rsidR="00D812C3" w:rsidRPr="00C619EC">
        <w:rPr>
          <w:rFonts w:ascii="Segoe UI" w:hAnsi="Segoe UI" w:cs="Segoe UI"/>
        </w:rPr>
        <w:t>that coaching</w:t>
      </w:r>
      <w:r w:rsidRPr="00C619EC">
        <w:rPr>
          <w:rFonts w:ascii="Segoe UI" w:hAnsi="Segoe UI" w:cs="Segoe UI"/>
        </w:rPr>
        <w:t xml:space="preserve"> contributes </w:t>
      </w:r>
      <w:r w:rsidR="0074206C" w:rsidRPr="00C619EC">
        <w:rPr>
          <w:rFonts w:ascii="Segoe UI" w:hAnsi="Segoe UI" w:cs="Segoe UI"/>
        </w:rPr>
        <w:t>to greater resilience, confidence and emotional steadiness among employees. These outcomes are particularly valuable in periods of organisational change, where personal uncertainty can be high.</w:t>
      </w:r>
      <w:r w:rsidR="004E5157" w:rsidRPr="00C619EC">
        <w:rPr>
          <w:rFonts w:ascii="Segoe UI" w:hAnsi="Segoe UI" w:cs="Segoe UI"/>
        </w:rPr>
        <w:t xml:space="preserve"> This is hard to measure</w:t>
      </w:r>
      <w:r w:rsidR="0066755E" w:rsidRPr="00C619EC">
        <w:rPr>
          <w:rFonts w:ascii="Segoe UI" w:hAnsi="Segoe UI" w:cs="Segoe UI"/>
        </w:rPr>
        <w:t>,</w:t>
      </w:r>
      <w:r w:rsidR="004E5157" w:rsidRPr="00C619EC">
        <w:rPr>
          <w:rFonts w:ascii="Segoe UI" w:hAnsi="Segoe UI" w:cs="Segoe UI"/>
        </w:rPr>
        <w:t xml:space="preserve"> but </w:t>
      </w:r>
      <w:r w:rsidR="0066755E" w:rsidRPr="00C619EC">
        <w:rPr>
          <w:rFonts w:ascii="Segoe UI" w:hAnsi="Segoe UI" w:cs="Segoe UI"/>
        </w:rPr>
        <w:t xml:space="preserve">it </w:t>
      </w:r>
      <w:r w:rsidR="004E5157" w:rsidRPr="00C619EC">
        <w:rPr>
          <w:rFonts w:ascii="Segoe UI" w:hAnsi="Segoe UI" w:cs="Segoe UI"/>
        </w:rPr>
        <w:t xml:space="preserve">would imply that there is a </w:t>
      </w:r>
      <w:r w:rsidR="0066755E" w:rsidRPr="00C619EC">
        <w:rPr>
          <w:rFonts w:ascii="Segoe UI" w:hAnsi="Segoe UI" w:cs="Segoe UI"/>
        </w:rPr>
        <w:t>significant</w:t>
      </w:r>
      <w:r w:rsidR="004E5157" w:rsidRPr="00C619EC">
        <w:rPr>
          <w:rFonts w:ascii="Segoe UI" w:hAnsi="Segoe UI" w:cs="Segoe UI"/>
        </w:rPr>
        <w:t xml:space="preserve"> </w:t>
      </w:r>
      <w:r w:rsidR="0066755E" w:rsidRPr="00C619EC">
        <w:rPr>
          <w:rFonts w:ascii="Segoe UI" w:hAnsi="Segoe UI" w:cs="Segoe UI"/>
        </w:rPr>
        <w:t>organisational</w:t>
      </w:r>
      <w:r w:rsidR="004E5157" w:rsidRPr="00C619EC">
        <w:rPr>
          <w:rFonts w:ascii="Segoe UI" w:hAnsi="Segoe UI" w:cs="Segoe UI"/>
        </w:rPr>
        <w:t xml:space="preserve"> benefit </w:t>
      </w:r>
      <w:r w:rsidR="0066755E" w:rsidRPr="00C619EC">
        <w:rPr>
          <w:rFonts w:ascii="Segoe UI" w:hAnsi="Segoe UI" w:cs="Segoe UI"/>
        </w:rPr>
        <w:t>to an emotionally stronger workforce</w:t>
      </w:r>
      <w:r w:rsidR="00CD22FD" w:rsidRPr="00C619EC">
        <w:rPr>
          <w:rFonts w:ascii="Segoe UI" w:hAnsi="Segoe UI" w:cs="Segoe UI"/>
        </w:rPr>
        <w:t xml:space="preserve">, </w:t>
      </w:r>
      <w:r w:rsidR="00CD22FD" w:rsidRPr="00C619EC">
        <w:rPr>
          <w:rFonts w:ascii="Segoe UI" w:hAnsi="Segoe UI" w:cs="Segoe UI"/>
        </w:rPr>
        <w:lastRenderedPageBreak/>
        <w:t xml:space="preserve">almost an organisational insurance policy </w:t>
      </w:r>
      <w:r w:rsidR="004266D6" w:rsidRPr="00C619EC">
        <w:rPr>
          <w:rFonts w:ascii="Segoe UI" w:hAnsi="Segoe UI" w:cs="Segoe UI"/>
        </w:rPr>
        <w:t>supporting the organisation through turbulent times.</w:t>
      </w:r>
    </w:p>
    <w:p w14:paraId="1B36AFF5" w14:textId="6A48EB36" w:rsidR="0074206C" w:rsidRPr="00803D90" w:rsidRDefault="0074206C" w:rsidP="004266D6">
      <w:pPr>
        <w:pStyle w:val="ListParagraph"/>
        <w:numPr>
          <w:ilvl w:val="1"/>
          <w:numId w:val="12"/>
        </w:numPr>
        <w:spacing w:before="100" w:beforeAutospacing="1" w:after="100" w:afterAutospacing="1" w:line="480" w:lineRule="auto"/>
        <w:outlineLvl w:val="2"/>
        <w:rPr>
          <w:rFonts w:ascii="Segoe UI" w:hAnsi="Segoe UI" w:cs="Segoe UI"/>
          <w:b/>
          <w:bCs/>
        </w:rPr>
      </w:pPr>
      <w:r w:rsidRPr="00803D90">
        <w:rPr>
          <w:rFonts w:ascii="Segoe UI" w:hAnsi="Segoe UI" w:cs="Segoe UI"/>
          <w:b/>
          <w:bCs/>
        </w:rPr>
        <w:t>Behavioural and Relational Outcomes</w:t>
      </w:r>
    </w:p>
    <w:p w14:paraId="559D5B75" w14:textId="40BC4D3C" w:rsidR="001A4B6B" w:rsidRPr="00C619EC" w:rsidRDefault="00F83579" w:rsidP="00F83579">
      <w:pPr>
        <w:spacing w:before="100" w:beforeAutospacing="1" w:after="100" w:afterAutospacing="1" w:line="480" w:lineRule="auto"/>
        <w:outlineLvl w:val="2"/>
        <w:rPr>
          <w:rFonts w:ascii="Segoe UI" w:hAnsi="Segoe UI" w:cs="Segoe UI"/>
        </w:rPr>
      </w:pPr>
      <w:r w:rsidRPr="00C619EC">
        <w:rPr>
          <w:rFonts w:ascii="Segoe UI" w:hAnsi="Segoe UI" w:cs="Segoe UI"/>
        </w:rPr>
        <w:t>Interpersonal and intrapersonal r</w:t>
      </w:r>
      <w:r w:rsidR="004266D6" w:rsidRPr="00C619EC">
        <w:rPr>
          <w:rFonts w:ascii="Segoe UI" w:hAnsi="Segoe UI" w:cs="Segoe UI"/>
        </w:rPr>
        <w:t>elationship</w:t>
      </w:r>
      <w:r w:rsidRPr="00C619EC">
        <w:rPr>
          <w:rFonts w:ascii="Segoe UI" w:hAnsi="Segoe UI" w:cs="Segoe UI"/>
        </w:rPr>
        <w:t>s with open and</w:t>
      </w:r>
      <w:r w:rsidR="00B54A6A" w:rsidRPr="00C619EC">
        <w:rPr>
          <w:rFonts w:ascii="Segoe UI" w:hAnsi="Segoe UI" w:cs="Segoe UI"/>
        </w:rPr>
        <w:t xml:space="preserve"> honest communications sit at the heart of all </w:t>
      </w:r>
      <w:r w:rsidR="005F657B" w:rsidRPr="00C619EC">
        <w:rPr>
          <w:rFonts w:ascii="Segoe UI" w:hAnsi="Segoe UI" w:cs="Segoe UI"/>
        </w:rPr>
        <w:t xml:space="preserve">coaching interactions. There is </w:t>
      </w:r>
      <w:r w:rsidR="00C517D1">
        <w:rPr>
          <w:rFonts w:ascii="Segoe UI" w:hAnsi="Segoe UI" w:cs="Segoe UI"/>
        </w:rPr>
        <w:t>a</w:t>
      </w:r>
      <w:r w:rsidR="005F657B" w:rsidRPr="00C619EC">
        <w:rPr>
          <w:rFonts w:ascii="Segoe UI" w:hAnsi="Segoe UI" w:cs="Segoe UI"/>
        </w:rPr>
        <w:t xml:space="preserve"> </w:t>
      </w:r>
      <w:r w:rsidR="00C517D1">
        <w:rPr>
          <w:rFonts w:ascii="Segoe UI" w:hAnsi="Segoe UI" w:cs="Segoe UI"/>
        </w:rPr>
        <w:t xml:space="preserve">beneficial </w:t>
      </w:r>
      <w:r w:rsidR="005F657B" w:rsidRPr="00C619EC">
        <w:rPr>
          <w:rFonts w:ascii="Segoe UI" w:hAnsi="Segoe UI" w:cs="Segoe UI"/>
        </w:rPr>
        <w:t xml:space="preserve">organisational byproduct </w:t>
      </w:r>
      <w:r w:rsidR="002E1681" w:rsidRPr="00C619EC">
        <w:rPr>
          <w:rFonts w:ascii="Segoe UI" w:hAnsi="Segoe UI" w:cs="Segoe UI"/>
        </w:rPr>
        <w:t>of such conversations</w:t>
      </w:r>
      <w:r w:rsidR="002F5A76" w:rsidRPr="00C619EC">
        <w:rPr>
          <w:rFonts w:ascii="Segoe UI" w:hAnsi="Segoe UI" w:cs="Segoe UI"/>
        </w:rPr>
        <w:t>,</w:t>
      </w:r>
      <w:r w:rsidR="002E1681" w:rsidRPr="00C619EC">
        <w:rPr>
          <w:rFonts w:ascii="Segoe UI" w:hAnsi="Segoe UI" w:cs="Segoe UI"/>
        </w:rPr>
        <w:t xml:space="preserve"> </w:t>
      </w:r>
      <w:r w:rsidR="000B1525" w:rsidRPr="00C619EC">
        <w:rPr>
          <w:rFonts w:ascii="Segoe UI" w:hAnsi="Segoe UI" w:cs="Segoe UI"/>
        </w:rPr>
        <w:t xml:space="preserve">created when </w:t>
      </w:r>
      <w:r w:rsidR="001F400F">
        <w:rPr>
          <w:rFonts w:ascii="Segoe UI" w:hAnsi="Segoe UI" w:cs="Segoe UI"/>
        </w:rPr>
        <w:t>high-quality</w:t>
      </w:r>
      <w:r w:rsidR="000B1525" w:rsidRPr="00C619EC">
        <w:rPr>
          <w:rFonts w:ascii="Segoe UI" w:hAnsi="Segoe UI" w:cs="Segoe UI"/>
        </w:rPr>
        <w:t xml:space="preserve"> </w:t>
      </w:r>
      <w:r w:rsidR="001F400F">
        <w:rPr>
          <w:rFonts w:ascii="Segoe UI" w:hAnsi="Segoe UI" w:cs="Segoe UI"/>
        </w:rPr>
        <w:t>discussions</w:t>
      </w:r>
      <w:r w:rsidR="000B1525" w:rsidRPr="00C619EC">
        <w:rPr>
          <w:rFonts w:ascii="Segoe UI" w:hAnsi="Segoe UI" w:cs="Segoe UI"/>
        </w:rPr>
        <w:t xml:space="preserve"> are </w:t>
      </w:r>
      <w:r w:rsidR="002F5A76" w:rsidRPr="00C619EC">
        <w:rPr>
          <w:rFonts w:ascii="Segoe UI" w:hAnsi="Segoe UI" w:cs="Segoe UI"/>
        </w:rPr>
        <w:t>held across the organisation by sheer volume</w:t>
      </w:r>
      <w:r w:rsidR="00CF0A49" w:rsidRPr="00C619EC">
        <w:rPr>
          <w:rFonts w:ascii="Segoe UI" w:hAnsi="Segoe UI" w:cs="Segoe UI"/>
        </w:rPr>
        <w:t xml:space="preserve">. The organisation experiences </w:t>
      </w:r>
      <w:r w:rsidR="001F400F">
        <w:rPr>
          <w:rFonts w:ascii="Segoe UI" w:hAnsi="Segoe UI" w:cs="Segoe UI"/>
        </w:rPr>
        <w:t>improvements across</w:t>
      </w:r>
      <w:r w:rsidR="001A4B6B" w:rsidRPr="00C619EC">
        <w:rPr>
          <w:rFonts w:ascii="Segoe UI" w:hAnsi="Segoe UI" w:cs="Segoe UI"/>
        </w:rPr>
        <w:t xml:space="preserve"> all communications</w:t>
      </w:r>
      <w:r w:rsidR="001F400F">
        <w:rPr>
          <w:rFonts w:ascii="Segoe UI" w:hAnsi="Segoe UI" w:cs="Segoe UI"/>
        </w:rPr>
        <w:t>. Employees</w:t>
      </w:r>
      <w:r w:rsidR="003D2F39" w:rsidRPr="00C619EC">
        <w:rPr>
          <w:rFonts w:ascii="Segoe UI" w:hAnsi="Segoe UI" w:cs="Segoe UI"/>
        </w:rPr>
        <w:t xml:space="preserve"> are willing to give each other the benefit of their</w:t>
      </w:r>
      <w:r w:rsidR="005D4F08" w:rsidRPr="00C619EC">
        <w:rPr>
          <w:rFonts w:ascii="Segoe UI" w:hAnsi="Segoe UI" w:cs="Segoe UI"/>
        </w:rPr>
        <w:t xml:space="preserve"> time and experience</w:t>
      </w:r>
      <w:r w:rsidR="00505B67" w:rsidRPr="00C619EC">
        <w:rPr>
          <w:rFonts w:ascii="Segoe UI" w:hAnsi="Segoe UI" w:cs="Segoe UI"/>
        </w:rPr>
        <w:t>,</w:t>
      </w:r>
      <w:r w:rsidR="005D4F08" w:rsidRPr="00C619EC">
        <w:rPr>
          <w:rFonts w:ascii="Segoe UI" w:hAnsi="Segoe UI" w:cs="Segoe UI"/>
        </w:rPr>
        <w:t xml:space="preserve"> enhancing relationships </w:t>
      </w:r>
      <w:r w:rsidR="001F400F">
        <w:rPr>
          <w:rFonts w:ascii="Segoe UI" w:hAnsi="Segoe UI" w:cs="Segoe UI"/>
        </w:rPr>
        <w:t>further and</w:t>
      </w:r>
      <w:r w:rsidR="005D4F08" w:rsidRPr="00C619EC">
        <w:rPr>
          <w:rFonts w:ascii="Segoe UI" w:hAnsi="Segoe UI" w:cs="Segoe UI"/>
        </w:rPr>
        <w:t xml:space="preserve"> providing more constructive feedback</w:t>
      </w:r>
      <w:r w:rsidR="00463B1A" w:rsidRPr="00C619EC">
        <w:rPr>
          <w:rFonts w:ascii="Segoe UI" w:hAnsi="Segoe UI" w:cs="Segoe UI"/>
        </w:rPr>
        <w:t>, stronger collaborations</w:t>
      </w:r>
      <w:r w:rsidR="001F400F">
        <w:rPr>
          <w:rFonts w:ascii="Segoe UI" w:hAnsi="Segoe UI" w:cs="Segoe UI"/>
        </w:rPr>
        <w:t>,</w:t>
      </w:r>
      <w:r w:rsidR="00463B1A" w:rsidRPr="00C619EC">
        <w:rPr>
          <w:rFonts w:ascii="Segoe UI" w:hAnsi="Segoe UI" w:cs="Segoe UI"/>
        </w:rPr>
        <w:t xml:space="preserve"> and </w:t>
      </w:r>
      <w:r w:rsidR="001F400F">
        <w:rPr>
          <w:rFonts w:ascii="Segoe UI" w:hAnsi="Segoe UI" w:cs="Segoe UI"/>
        </w:rPr>
        <w:t>improved problem-solving</w:t>
      </w:r>
      <w:r w:rsidR="00505B67" w:rsidRPr="00C619EC">
        <w:rPr>
          <w:rFonts w:ascii="Segoe UI" w:hAnsi="Segoe UI" w:cs="Segoe UI"/>
        </w:rPr>
        <w:t>, with</w:t>
      </w:r>
      <w:r w:rsidR="0038744D" w:rsidRPr="00C619EC">
        <w:rPr>
          <w:rFonts w:ascii="Segoe UI" w:hAnsi="Segoe UI" w:cs="Segoe UI"/>
        </w:rPr>
        <w:t xml:space="preserve"> teams </w:t>
      </w:r>
      <w:r w:rsidR="00505B67" w:rsidRPr="00C619EC">
        <w:rPr>
          <w:rFonts w:ascii="Segoe UI" w:hAnsi="Segoe UI" w:cs="Segoe UI"/>
        </w:rPr>
        <w:t>demonstrating</w:t>
      </w:r>
      <w:r w:rsidR="0038744D" w:rsidRPr="00C619EC">
        <w:rPr>
          <w:rFonts w:ascii="Segoe UI" w:hAnsi="Segoe UI" w:cs="Segoe UI"/>
        </w:rPr>
        <w:t xml:space="preserve"> greater </w:t>
      </w:r>
      <w:r w:rsidR="00505B67" w:rsidRPr="00C619EC">
        <w:rPr>
          <w:rFonts w:ascii="Segoe UI" w:hAnsi="Segoe UI" w:cs="Segoe UI"/>
        </w:rPr>
        <w:t xml:space="preserve">shared responsibility. </w:t>
      </w:r>
      <w:r w:rsidR="00B46EF0" w:rsidRPr="00C619EC">
        <w:rPr>
          <w:rFonts w:ascii="Segoe UI" w:hAnsi="Segoe UI" w:cs="Segoe UI"/>
        </w:rPr>
        <w:t xml:space="preserve">These are often beyond what can be </w:t>
      </w:r>
      <w:r w:rsidR="00F416F3" w:rsidRPr="00C619EC">
        <w:rPr>
          <w:rFonts w:ascii="Segoe UI" w:hAnsi="Segoe UI" w:cs="Segoe UI"/>
        </w:rPr>
        <w:t>measured but still experienced by those in the organisation.</w:t>
      </w:r>
    </w:p>
    <w:p w14:paraId="215884B2" w14:textId="77777777" w:rsidR="0074206C" w:rsidRPr="00803D90" w:rsidRDefault="0074206C" w:rsidP="0074206C">
      <w:pPr>
        <w:spacing w:before="100" w:beforeAutospacing="1" w:after="100" w:afterAutospacing="1"/>
        <w:outlineLvl w:val="2"/>
        <w:rPr>
          <w:rFonts w:ascii="Segoe UI" w:hAnsi="Segoe UI" w:cs="Segoe UI"/>
          <w:b/>
          <w:bCs/>
        </w:rPr>
      </w:pPr>
      <w:r w:rsidRPr="00803D90">
        <w:rPr>
          <w:rFonts w:ascii="Segoe UI" w:hAnsi="Segoe UI" w:cs="Segoe UI"/>
          <w:b/>
          <w:bCs/>
        </w:rPr>
        <w:t>6.3 Organisational Effects</w:t>
      </w:r>
    </w:p>
    <w:p w14:paraId="2BA0FEEB" w14:textId="20658F83" w:rsidR="00887875" w:rsidRPr="00C619EC" w:rsidRDefault="005C49CC" w:rsidP="00117164">
      <w:pPr>
        <w:spacing w:before="100" w:beforeAutospacing="1" w:after="100" w:afterAutospacing="1" w:line="480" w:lineRule="auto"/>
        <w:rPr>
          <w:rFonts w:ascii="Segoe UI" w:hAnsi="Segoe UI" w:cs="Segoe UI"/>
        </w:rPr>
      </w:pPr>
      <w:r w:rsidRPr="00C619EC">
        <w:rPr>
          <w:rFonts w:ascii="Segoe UI" w:hAnsi="Segoe UI" w:cs="Segoe UI"/>
        </w:rPr>
        <w:t xml:space="preserve">The interpersonal and intrapersonal </w:t>
      </w:r>
      <w:r w:rsidR="00887875" w:rsidRPr="00C619EC">
        <w:rPr>
          <w:rFonts w:ascii="Segoe UI" w:hAnsi="Segoe UI" w:cs="Segoe UI"/>
        </w:rPr>
        <w:t xml:space="preserve">relational component can be felt even </w:t>
      </w:r>
      <w:r w:rsidR="001F400F">
        <w:rPr>
          <w:rFonts w:ascii="Segoe UI" w:hAnsi="Segoe UI" w:cs="Segoe UI"/>
        </w:rPr>
        <w:t>more strongly through</w:t>
      </w:r>
      <w:r w:rsidR="00185A7B" w:rsidRPr="00C619EC">
        <w:rPr>
          <w:rFonts w:ascii="Segoe UI" w:hAnsi="Segoe UI" w:cs="Segoe UI"/>
        </w:rPr>
        <w:t xml:space="preserve"> the development of empathy </w:t>
      </w:r>
      <w:r w:rsidR="009B1FD3" w:rsidRPr="00C619EC">
        <w:rPr>
          <w:rFonts w:ascii="Segoe UI" w:hAnsi="Segoe UI" w:cs="Segoe UI"/>
        </w:rPr>
        <w:t xml:space="preserve">for those at different </w:t>
      </w:r>
      <w:r w:rsidR="0082204E">
        <w:rPr>
          <w:rFonts w:ascii="Segoe UI" w:hAnsi="Segoe UI" w:cs="Segoe UI"/>
        </w:rPr>
        <w:t xml:space="preserve">levels in the </w:t>
      </w:r>
      <w:r w:rsidR="009B1FD3" w:rsidRPr="00C619EC">
        <w:rPr>
          <w:rFonts w:ascii="Segoe UI" w:hAnsi="Segoe UI" w:cs="Segoe UI"/>
        </w:rPr>
        <w:t>organisational</w:t>
      </w:r>
      <w:r w:rsidR="00821372">
        <w:rPr>
          <w:rFonts w:ascii="Segoe UI" w:hAnsi="Segoe UI" w:cs="Segoe UI"/>
        </w:rPr>
        <w:t xml:space="preserve"> hierarchy</w:t>
      </w:r>
      <w:r w:rsidR="009B1FD3" w:rsidRPr="00C619EC">
        <w:rPr>
          <w:rFonts w:ascii="Segoe UI" w:hAnsi="Segoe UI" w:cs="Segoe UI"/>
        </w:rPr>
        <w:t xml:space="preserve">. </w:t>
      </w:r>
      <w:r w:rsidR="008E15E1" w:rsidRPr="00C619EC">
        <w:rPr>
          <w:rFonts w:ascii="Segoe UI" w:hAnsi="Segoe UI" w:cs="Segoe UI"/>
        </w:rPr>
        <w:t xml:space="preserve">The very human consequence of this is </w:t>
      </w:r>
      <w:r w:rsidR="00765C7B" w:rsidRPr="00C619EC">
        <w:rPr>
          <w:rFonts w:ascii="Segoe UI" w:hAnsi="Segoe UI" w:cs="Segoe UI"/>
        </w:rPr>
        <w:t xml:space="preserve">trust for those in leadership positions, trust </w:t>
      </w:r>
      <w:r w:rsidR="001F400F">
        <w:rPr>
          <w:rFonts w:ascii="Segoe UI" w:hAnsi="Segoe UI" w:cs="Segoe UI"/>
        </w:rPr>
        <w:t>that</w:t>
      </w:r>
      <w:r w:rsidR="00765C7B" w:rsidRPr="00C619EC">
        <w:rPr>
          <w:rFonts w:ascii="Segoe UI" w:hAnsi="Segoe UI" w:cs="Segoe UI"/>
        </w:rPr>
        <w:t xml:space="preserve"> </w:t>
      </w:r>
      <w:r w:rsidR="00075D10" w:rsidRPr="00C619EC">
        <w:rPr>
          <w:rFonts w:ascii="Segoe UI" w:hAnsi="Segoe UI" w:cs="Segoe UI"/>
        </w:rPr>
        <w:t>crosses vertical boundaries</w:t>
      </w:r>
      <w:r w:rsidR="00C172F2" w:rsidRPr="00C619EC">
        <w:rPr>
          <w:rFonts w:ascii="Segoe UI" w:hAnsi="Segoe UI" w:cs="Segoe UI"/>
        </w:rPr>
        <w:t xml:space="preserve">, which </w:t>
      </w:r>
      <w:r w:rsidR="001F400F">
        <w:rPr>
          <w:rFonts w:ascii="Segoe UI" w:hAnsi="Segoe UI" w:cs="Segoe UI"/>
        </w:rPr>
        <w:t>can</w:t>
      </w:r>
      <w:r w:rsidR="00C172F2" w:rsidRPr="00C619EC">
        <w:rPr>
          <w:rFonts w:ascii="Segoe UI" w:hAnsi="Segoe UI" w:cs="Segoe UI"/>
        </w:rPr>
        <w:t xml:space="preserve"> abate </w:t>
      </w:r>
      <w:r w:rsidR="00994111" w:rsidRPr="00C619EC">
        <w:rPr>
          <w:rFonts w:ascii="Segoe UI" w:hAnsi="Segoe UI" w:cs="Segoe UI"/>
        </w:rPr>
        <w:t xml:space="preserve">workforce fear and anxiety in difficult times </w:t>
      </w:r>
      <w:r w:rsidR="00210C0B" w:rsidRPr="00C619EC">
        <w:rPr>
          <w:rFonts w:ascii="Segoe UI" w:hAnsi="Segoe UI" w:cs="Segoe UI"/>
        </w:rPr>
        <w:t xml:space="preserve">and create greater faith and alignment in </w:t>
      </w:r>
      <w:r w:rsidR="001C6D29" w:rsidRPr="00C619EC">
        <w:rPr>
          <w:rFonts w:ascii="Segoe UI" w:hAnsi="Segoe UI" w:cs="Segoe UI"/>
        </w:rPr>
        <w:t xml:space="preserve">organisational constructs that </w:t>
      </w:r>
      <w:r w:rsidR="005725E4" w:rsidRPr="00C619EC">
        <w:rPr>
          <w:rFonts w:ascii="Segoe UI" w:hAnsi="Segoe UI" w:cs="Segoe UI"/>
        </w:rPr>
        <w:t>affect</w:t>
      </w:r>
      <w:r w:rsidR="001C6D29" w:rsidRPr="00C619EC">
        <w:rPr>
          <w:rFonts w:ascii="Segoe UI" w:hAnsi="Segoe UI" w:cs="Segoe UI"/>
        </w:rPr>
        <w:t xml:space="preserve"> individuals but may not be directly </w:t>
      </w:r>
      <w:r w:rsidR="005725E4" w:rsidRPr="00C619EC">
        <w:rPr>
          <w:rFonts w:ascii="Segoe UI" w:hAnsi="Segoe UI" w:cs="Segoe UI"/>
        </w:rPr>
        <w:t>influenced</w:t>
      </w:r>
      <w:r w:rsidR="001C6D29" w:rsidRPr="00C619EC">
        <w:rPr>
          <w:rFonts w:ascii="Segoe UI" w:hAnsi="Segoe UI" w:cs="Segoe UI"/>
        </w:rPr>
        <w:t xml:space="preserve"> by them</w:t>
      </w:r>
      <w:r w:rsidR="005725E4" w:rsidRPr="00C619EC">
        <w:rPr>
          <w:rFonts w:ascii="Segoe UI" w:hAnsi="Segoe UI" w:cs="Segoe UI"/>
        </w:rPr>
        <w:t>, such as organisational strategy.</w:t>
      </w:r>
    </w:p>
    <w:p w14:paraId="543EEE90" w14:textId="77777777" w:rsidR="0074206C" w:rsidRPr="00803D90" w:rsidRDefault="0074206C" w:rsidP="0074206C">
      <w:pPr>
        <w:spacing w:before="100" w:beforeAutospacing="1" w:after="100" w:afterAutospacing="1"/>
        <w:outlineLvl w:val="2"/>
        <w:rPr>
          <w:rFonts w:ascii="Segoe UI" w:hAnsi="Segoe UI" w:cs="Segoe UI"/>
          <w:b/>
          <w:bCs/>
        </w:rPr>
      </w:pPr>
      <w:r w:rsidRPr="00803D90">
        <w:rPr>
          <w:rFonts w:ascii="Segoe UI" w:hAnsi="Segoe UI" w:cs="Segoe UI"/>
          <w:b/>
          <w:bCs/>
        </w:rPr>
        <w:lastRenderedPageBreak/>
        <w:t>6.4 Evidence Caveats</w:t>
      </w:r>
    </w:p>
    <w:p w14:paraId="27904F14" w14:textId="1FEE7773" w:rsidR="003C0C2C" w:rsidRPr="00C619EC" w:rsidRDefault="00E523D7" w:rsidP="002A5C5D">
      <w:pPr>
        <w:spacing w:before="100" w:beforeAutospacing="1" w:after="100" w:afterAutospacing="1" w:line="480" w:lineRule="auto"/>
        <w:rPr>
          <w:rFonts w:ascii="Segoe UI" w:hAnsi="Segoe UI" w:cs="Segoe UI"/>
        </w:rPr>
      </w:pPr>
      <w:r w:rsidRPr="00C619EC">
        <w:rPr>
          <w:rFonts w:ascii="Segoe UI" w:hAnsi="Segoe UI" w:cs="Segoe UI"/>
        </w:rPr>
        <w:t xml:space="preserve">The </w:t>
      </w:r>
      <w:r w:rsidR="00582CE9" w:rsidRPr="00C619EC">
        <w:rPr>
          <w:rFonts w:ascii="Segoe UI" w:hAnsi="Segoe UI" w:cs="Segoe UI"/>
        </w:rPr>
        <w:t xml:space="preserve">direct and </w:t>
      </w:r>
      <w:r w:rsidRPr="00C619EC">
        <w:rPr>
          <w:rFonts w:ascii="Segoe UI" w:hAnsi="Segoe UI" w:cs="Segoe UI"/>
        </w:rPr>
        <w:t xml:space="preserve">effective </w:t>
      </w:r>
      <w:r w:rsidR="001F400F">
        <w:rPr>
          <w:rFonts w:ascii="Segoe UI" w:hAnsi="Segoe UI" w:cs="Segoe UI"/>
        </w:rPr>
        <w:t>measurement</w:t>
      </w:r>
      <w:r w:rsidRPr="00C619EC">
        <w:rPr>
          <w:rFonts w:ascii="Segoe UI" w:hAnsi="Segoe UI" w:cs="Segoe UI"/>
        </w:rPr>
        <w:t xml:space="preserve"> of organisational and cultural change </w:t>
      </w:r>
      <w:r w:rsidR="001F400F">
        <w:rPr>
          <w:rFonts w:ascii="Segoe UI" w:hAnsi="Segoe UI" w:cs="Segoe UI"/>
        </w:rPr>
        <w:t>has</w:t>
      </w:r>
      <w:r w:rsidR="00582CE9" w:rsidRPr="00C619EC">
        <w:rPr>
          <w:rFonts w:ascii="Segoe UI" w:hAnsi="Segoe UI" w:cs="Segoe UI"/>
        </w:rPr>
        <w:t xml:space="preserve"> long been </w:t>
      </w:r>
      <w:r w:rsidR="00FF3657" w:rsidRPr="00C619EC">
        <w:rPr>
          <w:rFonts w:ascii="Segoe UI" w:hAnsi="Segoe UI" w:cs="Segoe UI"/>
        </w:rPr>
        <w:t xml:space="preserve">the “Holy Grail” </w:t>
      </w:r>
      <w:r w:rsidR="0016652F" w:rsidRPr="00C619EC">
        <w:rPr>
          <w:rFonts w:ascii="Segoe UI" w:hAnsi="Segoe UI" w:cs="Segoe UI"/>
        </w:rPr>
        <w:t>of the organisational development community</w:t>
      </w:r>
      <w:r w:rsidR="00F94F7E" w:rsidRPr="00C619EC">
        <w:rPr>
          <w:rFonts w:ascii="Segoe UI" w:hAnsi="Segoe UI" w:cs="Segoe UI"/>
        </w:rPr>
        <w:t xml:space="preserve">. </w:t>
      </w:r>
      <w:r w:rsidR="001F400F">
        <w:rPr>
          <w:rFonts w:ascii="Segoe UI" w:hAnsi="Segoe UI" w:cs="Segoe UI"/>
        </w:rPr>
        <w:t>The reported</w:t>
      </w:r>
      <w:r w:rsidR="0074206C" w:rsidRPr="00C619EC">
        <w:rPr>
          <w:rFonts w:ascii="Segoe UI" w:hAnsi="Segoe UI" w:cs="Segoe UI"/>
        </w:rPr>
        <w:t xml:space="preserve"> outcomes </w:t>
      </w:r>
      <w:r w:rsidR="001F400F">
        <w:rPr>
          <w:rFonts w:ascii="Segoe UI" w:hAnsi="Segoe UI" w:cs="Segoe UI"/>
        </w:rPr>
        <w:t>seem</w:t>
      </w:r>
      <w:r w:rsidR="0074206C" w:rsidRPr="00C619EC">
        <w:rPr>
          <w:rFonts w:ascii="Segoe UI" w:hAnsi="Segoe UI" w:cs="Segoe UI"/>
        </w:rPr>
        <w:t xml:space="preserve"> encouraging, </w:t>
      </w:r>
      <w:r w:rsidR="00D06969" w:rsidRPr="00C619EC">
        <w:rPr>
          <w:rFonts w:ascii="Segoe UI" w:hAnsi="Segoe UI" w:cs="Segoe UI"/>
        </w:rPr>
        <w:t xml:space="preserve">but </w:t>
      </w:r>
      <w:r w:rsidR="0074206C" w:rsidRPr="00C619EC">
        <w:rPr>
          <w:rFonts w:ascii="Segoe UI" w:hAnsi="Segoe UI" w:cs="Segoe UI"/>
        </w:rPr>
        <w:t>methodological limitations remain. Many studies rely on self-report</w:t>
      </w:r>
      <w:r w:rsidR="00A33FFC" w:rsidRPr="00C619EC">
        <w:rPr>
          <w:rFonts w:ascii="Segoe UI" w:hAnsi="Segoe UI" w:cs="Segoe UI"/>
        </w:rPr>
        <w:t>ed</w:t>
      </w:r>
      <w:r w:rsidR="0074206C" w:rsidRPr="00C619EC">
        <w:rPr>
          <w:rFonts w:ascii="Segoe UI" w:hAnsi="Segoe UI" w:cs="Segoe UI"/>
        </w:rPr>
        <w:t xml:space="preserve"> data, lack longitudinal depth or take place in organisations already predisposed to developmental approaches. This </w:t>
      </w:r>
      <w:r w:rsidR="00F96370">
        <w:rPr>
          <w:rFonts w:ascii="Segoe UI" w:hAnsi="Segoe UI" w:cs="Segoe UI"/>
        </w:rPr>
        <w:t>creates</w:t>
      </w:r>
      <w:r w:rsidR="00B77FCE" w:rsidRPr="00C619EC">
        <w:rPr>
          <w:rFonts w:ascii="Segoe UI" w:hAnsi="Segoe UI" w:cs="Segoe UI"/>
        </w:rPr>
        <w:t xml:space="preserve"> explicit </w:t>
      </w:r>
      <w:r w:rsidR="00D4020D" w:rsidRPr="00C619EC">
        <w:rPr>
          <w:rFonts w:ascii="Segoe UI" w:hAnsi="Segoe UI" w:cs="Segoe UI"/>
        </w:rPr>
        <w:t>evidence to triangulate the tacit understanding</w:t>
      </w:r>
      <w:r w:rsidR="00361D44" w:rsidRPr="00C619EC">
        <w:rPr>
          <w:rFonts w:ascii="Segoe UI" w:hAnsi="Segoe UI" w:cs="Segoe UI"/>
        </w:rPr>
        <w:t xml:space="preserve"> of the encouraging outcome </w:t>
      </w:r>
      <w:r w:rsidR="00F96370">
        <w:rPr>
          <w:rFonts w:ascii="Segoe UI" w:hAnsi="Segoe UI" w:cs="Segoe UI"/>
        </w:rPr>
        <w:t>of creating</w:t>
      </w:r>
      <w:r w:rsidR="00361D44" w:rsidRPr="00C619EC">
        <w:rPr>
          <w:rFonts w:ascii="Segoe UI" w:hAnsi="Segoe UI" w:cs="Segoe UI"/>
        </w:rPr>
        <w:t xml:space="preserve"> a coaching culture.</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2A5C5D" w:rsidRPr="00C619EC" w14:paraId="3A7AA8D5" w14:textId="77777777" w:rsidTr="008277C5">
        <w:trPr>
          <w:trHeight w:val="305"/>
        </w:trPr>
        <w:tc>
          <w:tcPr>
            <w:tcW w:w="8767" w:type="dxa"/>
            <w:shd w:val="clear" w:color="auto" w:fill="CCCCCC"/>
          </w:tcPr>
          <w:p w14:paraId="44ACF688" w14:textId="3715D944" w:rsidR="002A5C5D" w:rsidRPr="00C619EC" w:rsidRDefault="002A5C5D" w:rsidP="008277C5">
            <w:pPr>
              <w:pStyle w:val="ListParagraph"/>
              <w:numPr>
                <w:ilvl w:val="0"/>
                <w:numId w:val="12"/>
              </w:numPr>
              <w:jc w:val="both"/>
              <w:rPr>
                <w:rFonts w:ascii="Segoe UI" w:hAnsi="Segoe UI" w:cs="Segoe UI"/>
              </w:rPr>
            </w:pPr>
            <w:r w:rsidRPr="00C619EC">
              <w:rPr>
                <w:rFonts w:ascii="Segoe UI" w:hAnsi="Segoe UI" w:cs="Segoe UI"/>
              </w:rPr>
              <w:t>Critical Reflections and Potential Future Research Directions</w:t>
            </w:r>
          </w:p>
        </w:tc>
      </w:tr>
    </w:tbl>
    <w:p w14:paraId="216294BC" w14:textId="081B8738" w:rsidR="00414F38" w:rsidRPr="00C619EC" w:rsidRDefault="00697047" w:rsidP="00B30B8D">
      <w:pPr>
        <w:spacing w:before="100" w:beforeAutospacing="1" w:after="100" w:afterAutospacing="1" w:line="480" w:lineRule="auto"/>
        <w:rPr>
          <w:rFonts w:ascii="Segoe UI" w:hAnsi="Segoe UI" w:cs="Segoe UI"/>
        </w:rPr>
      </w:pPr>
      <w:r w:rsidRPr="00C619EC">
        <w:rPr>
          <w:rFonts w:ascii="Segoe UI" w:hAnsi="Segoe UI" w:cs="Segoe UI"/>
        </w:rPr>
        <w:t xml:space="preserve">Despite the growing body of professional and academic literature </w:t>
      </w:r>
      <w:r w:rsidR="00F96370">
        <w:rPr>
          <w:rFonts w:ascii="Segoe UI" w:hAnsi="Segoe UI" w:cs="Segoe UI"/>
        </w:rPr>
        <w:t>on</w:t>
      </w:r>
      <w:r w:rsidRPr="00C619EC">
        <w:rPr>
          <w:rFonts w:ascii="Segoe UI" w:hAnsi="Segoe UI" w:cs="Segoe UI"/>
        </w:rPr>
        <w:t xml:space="preserve"> coaching cultures, this review highlights </w:t>
      </w:r>
      <w:r w:rsidR="00F96370">
        <w:rPr>
          <w:rFonts w:ascii="Segoe UI" w:hAnsi="Segoe UI" w:cs="Segoe UI"/>
        </w:rPr>
        <w:t>several</w:t>
      </w:r>
      <w:r w:rsidRPr="00C619EC">
        <w:rPr>
          <w:rFonts w:ascii="Segoe UI" w:hAnsi="Segoe UI" w:cs="Segoe UI"/>
        </w:rPr>
        <w:t xml:space="preserve"> substantive gaps that point </w:t>
      </w:r>
      <w:r w:rsidR="00F96370">
        <w:rPr>
          <w:rFonts w:ascii="Segoe UI" w:hAnsi="Segoe UI" w:cs="Segoe UI"/>
        </w:rPr>
        <w:t>to</w:t>
      </w:r>
      <w:r w:rsidRPr="00C619EC">
        <w:rPr>
          <w:rFonts w:ascii="Segoe UI" w:hAnsi="Segoe UI" w:cs="Segoe UI"/>
        </w:rPr>
        <w:t xml:space="preserve"> </w:t>
      </w:r>
      <w:r w:rsidR="00F96370">
        <w:rPr>
          <w:rFonts w:ascii="Segoe UI" w:hAnsi="Segoe UI" w:cs="Segoe UI"/>
        </w:rPr>
        <w:t>essential</w:t>
      </w:r>
      <w:r w:rsidRPr="00C619EC">
        <w:rPr>
          <w:rFonts w:ascii="Segoe UI" w:hAnsi="Segoe UI" w:cs="Segoe UI"/>
        </w:rPr>
        <w:t xml:space="preserve"> directions for future research. </w:t>
      </w:r>
    </w:p>
    <w:p w14:paraId="750F65DB" w14:textId="12112169" w:rsidR="00414F38" w:rsidRPr="00155721" w:rsidRDefault="00414F38" w:rsidP="00697047">
      <w:pPr>
        <w:spacing w:before="100" w:beforeAutospacing="1" w:after="100" w:afterAutospacing="1" w:line="480" w:lineRule="auto"/>
        <w:rPr>
          <w:rFonts w:ascii="Segoe UI" w:hAnsi="Segoe UI" w:cs="Segoe UI"/>
          <w:b/>
          <w:bCs/>
        </w:rPr>
      </w:pPr>
      <w:r w:rsidRPr="00155721">
        <w:rPr>
          <w:rFonts w:ascii="Segoe UI" w:hAnsi="Segoe UI" w:cs="Segoe UI"/>
          <w:b/>
          <w:bCs/>
        </w:rPr>
        <w:t>7.1 Integrative Theoretical Framework</w:t>
      </w:r>
    </w:p>
    <w:p w14:paraId="386A35BE" w14:textId="5DF0AC50" w:rsidR="00697047" w:rsidRPr="00C619EC" w:rsidRDefault="00697047" w:rsidP="00697047">
      <w:pPr>
        <w:spacing w:before="100" w:beforeAutospacing="1" w:after="100" w:afterAutospacing="1" w:line="480" w:lineRule="auto"/>
        <w:rPr>
          <w:rFonts w:ascii="Segoe UI" w:hAnsi="Segoe UI" w:cs="Segoe UI"/>
        </w:rPr>
      </w:pPr>
      <w:r w:rsidRPr="00C619EC">
        <w:rPr>
          <w:rFonts w:ascii="Segoe UI" w:hAnsi="Segoe UI" w:cs="Segoe UI"/>
        </w:rPr>
        <w:t>Conceptually, the field continues to lack an agreed and theoretically robust definition of coaching culture.</w:t>
      </w:r>
      <w:r w:rsidR="0096496D" w:rsidRPr="00C619EC">
        <w:rPr>
          <w:rFonts w:ascii="Segoe UI" w:hAnsi="Segoe UI" w:cs="Segoe UI"/>
        </w:rPr>
        <w:t xml:space="preserve"> </w:t>
      </w:r>
      <w:r w:rsidR="00E0069D" w:rsidRPr="00C619EC">
        <w:rPr>
          <w:rFonts w:ascii="Segoe UI" w:hAnsi="Segoe UI" w:cs="Segoe UI"/>
        </w:rPr>
        <w:t xml:space="preserve">(Gormley &amp; van </w:t>
      </w:r>
      <w:proofErr w:type="spellStart"/>
      <w:r w:rsidR="00E0069D" w:rsidRPr="00C619EC">
        <w:rPr>
          <w:rFonts w:ascii="Segoe UI" w:hAnsi="Segoe UI" w:cs="Segoe UI"/>
        </w:rPr>
        <w:t>Nieuwerburg</w:t>
      </w:r>
      <w:proofErr w:type="spellEnd"/>
      <w:r w:rsidR="0096496D" w:rsidRPr="00C619EC">
        <w:rPr>
          <w:rFonts w:ascii="Segoe UI" w:hAnsi="Segoe UI" w:cs="Segoe UI"/>
        </w:rPr>
        <w:t>, 2014).</w:t>
      </w:r>
      <w:r w:rsidRPr="00C619EC">
        <w:rPr>
          <w:rFonts w:ascii="Segoe UI" w:hAnsi="Segoe UI" w:cs="Segoe UI"/>
        </w:rPr>
        <w:t xml:space="preserve"> Existing definitio</w:t>
      </w:r>
      <w:r w:rsidR="0096496D" w:rsidRPr="00C619EC">
        <w:rPr>
          <w:rFonts w:ascii="Segoe UI" w:hAnsi="Segoe UI" w:cs="Segoe UI"/>
        </w:rPr>
        <w:t>ns</w:t>
      </w:r>
      <w:r w:rsidRPr="00C619EC">
        <w:rPr>
          <w:rFonts w:ascii="Segoe UI" w:hAnsi="Segoe UI" w:cs="Segoe UI"/>
        </w:rPr>
        <w:t xml:space="preserve"> frame coaching culture as a leadership style, a set of behaviours, a managerial capability, or a developmental environment. Future research would benefit from exploring how an integrative theoretical framework could be created.</w:t>
      </w:r>
    </w:p>
    <w:p w14:paraId="20EF6CBE" w14:textId="77777777" w:rsidR="00483B3C" w:rsidRDefault="00483B3C" w:rsidP="00414F38">
      <w:pPr>
        <w:spacing w:before="100" w:beforeAutospacing="1" w:after="100" w:afterAutospacing="1" w:line="480" w:lineRule="auto"/>
        <w:rPr>
          <w:rFonts w:ascii="Segoe UI" w:hAnsi="Segoe UI" w:cs="Segoe UI"/>
          <w:b/>
          <w:bCs/>
        </w:rPr>
      </w:pPr>
    </w:p>
    <w:p w14:paraId="4C59D9DF" w14:textId="77777777" w:rsidR="00483B3C" w:rsidRDefault="00483B3C" w:rsidP="00414F38">
      <w:pPr>
        <w:spacing w:before="100" w:beforeAutospacing="1" w:after="100" w:afterAutospacing="1" w:line="480" w:lineRule="auto"/>
        <w:rPr>
          <w:rFonts w:ascii="Segoe UI" w:hAnsi="Segoe UI" w:cs="Segoe UI"/>
          <w:b/>
          <w:bCs/>
        </w:rPr>
      </w:pPr>
    </w:p>
    <w:p w14:paraId="5B1A48A5" w14:textId="1C2B8353" w:rsidR="00414F38" w:rsidRPr="00155721" w:rsidRDefault="00414F38" w:rsidP="00414F38">
      <w:pPr>
        <w:spacing w:before="100" w:beforeAutospacing="1" w:after="100" w:afterAutospacing="1" w:line="480" w:lineRule="auto"/>
        <w:rPr>
          <w:rFonts w:ascii="Segoe UI" w:hAnsi="Segoe UI" w:cs="Segoe UI"/>
          <w:b/>
          <w:bCs/>
        </w:rPr>
      </w:pPr>
      <w:r w:rsidRPr="00155721">
        <w:rPr>
          <w:rFonts w:ascii="Segoe UI" w:hAnsi="Segoe UI" w:cs="Segoe UI"/>
          <w:b/>
          <w:bCs/>
        </w:rPr>
        <w:lastRenderedPageBreak/>
        <w:t>7.</w:t>
      </w:r>
      <w:r w:rsidR="002A5C5D" w:rsidRPr="00155721">
        <w:rPr>
          <w:rFonts w:ascii="Segoe UI" w:hAnsi="Segoe UI" w:cs="Segoe UI"/>
          <w:b/>
          <w:bCs/>
        </w:rPr>
        <w:t>2</w:t>
      </w:r>
      <w:r w:rsidRPr="00155721">
        <w:rPr>
          <w:rFonts w:ascii="Segoe UI" w:hAnsi="Segoe UI" w:cs="Segoe UI"/>
          <w:b/>
          <w:bCs/>
        </w:rPr>
        <w:t xml:space="preserve"> </w:t>
      </w:r>
      <w:r w:rsidR="002A5C5D" w:rsidRPr="00155721">
        <w:rPr>
          <w:rFonts w:ascii="Segoe UI" w:hAnsi="Segoe UI" w:cs="Segoe UI"/>
          <w:b/>
          <w:bCs/>
        </w:rPr>
        <w:t>Methods</w:t>
      </w:r>
    </w:p>
    <w:p w14:paraId="5D9C9A28" w14:textId="219F9E4F" w:rsidR="00697047" w:rsidRPr="00C619EC" w:rsidRDefault="00697047" w:rsidP="00697047">
      <w:pPr>
        <w:spacing w:before="100" w:beforeAutospacing="1" w:after="100" w:afterAutospacing="1" w:line="480" w:lineRule="auto"/>
        <w:rPr>
          <w:rFonts w:ascii="Segoe UI" w:hAnsi="Segoe UI" w:cs="Segoe UI"/>
        </w:rPr>
      </w:pPr>
      <w:r w:rsidRPr="00C619EC">
        <w:rPr>
          <w:rFonts w:ascii="Segoe UI" w:hAnsi="Segoe UI" w:cs="Segoe UI"/>
        </w:rPr>
        <w:t>Methodologically, the evidence base remains constrained by a predominance of cross-sectional, single-site qualitative case studies. While these studies offer valuable depth and contextual insight, they limit generalisability and restrict understanding of how coaching cultures develop, stabilise, or decline over time. There is a clear need for longitudinal</w:t>
      </w:r>
      <w:r w:rsidR="001F400F">
        <w:rPr>
          <w:rFonts w:ascii="Segoe UI" w:hAnsi="Segoe UI" w:cs="Segoe UI"/>
        </w:rPr>
        <w:t>,</w:t>
      </w:r>
      <w:r w:rsidRPr="00C619EC">
        <w:rPr>
          <w:rFonts w:ascii="Segoe UI" w:hAnsi="Segoe UI" w:cs="Segoe UI"/>
        </w:rPr>
        <w:t xml:space="preserve"> increased numbers of </w:t>
      </w:r>
      <w:r w:rsidR="00C619EC" w:rsidRPr="00C619EC">
        <w:rPr>
          <w:rFonts w:ascii="Segoe UI" w:hAnsi="Segoe UI" w:cs="Segoe UI"/>
        </w:rPr>
        <w:t>qualitative</w:t>
      </w:r>
      <w:r w:rsidRPr="00C619EC">
        <w:rPr>
          <w:rFonts w:ascii="Segoe UI" w:hAnsi="Segoe UI" w:cs="Segoe UI"/>
        </w:rPr>
        <w:t xml:space="preserve"> case studies across organisational sectors </w:t>
      </w:r>
      <w:r w:rsidR="001F400F">
        <w:rPr>
          <w:rFonts w:ascii="Segoe UI" w:hAnsi="Segoe UI" w:cs="Segoe UI"/>
        </w:rPr>
        <w:t>to enable</w:t>
      </w:r>
      <w:r w:rsidRPr="00C619EC">
        <w:rPr>
          <w:rFonts w:ascii="Segoe UI" w:hAnsi="Segoe UI" w:cs="Segoe UI"/>
        </w:rPr>
        <w:t xml:space="preserve"> more powerful comparisons.</w:t>
      </w:r>
    </w:p>
    <w:p w14:paraId="4E976E2C" w14:textId="0772BEC0" w:rsidR="002A5C5D" w:rsidRPr="00155721" w:rsidRDefault="002A5C5D" w:rsidP="00697047">
      <w:pPr>
        <w:spacing w:before="100" w:beforeAutospacing="1" w:after="100" w:afterAutospacing="1" w:line="480" w:lineRule="auto"/>
        <w:rPr>
          <w:rFonts w:ascii="Segoe UI" w:hAnsi="Segoe UI" w:cs="Segoe UI"/>
          <w:b/>
          <w:bCs/>
        </w:rPr>
      </w:pPr>
      <w:r w:rsidRPr="00155721">
        <w:rPr>
          <w:rFonts w:ascii="Segoe UI" w:hAnsi="Segoe UI" w:cs="Segoe UI"/>
          <w:b/>
          <w:bCs/>
        </w:rPr>
        <w:t xml:space="preserve">7.3 </w:t>
      </w:r>
      <w:r w:rsidR="00775C9F" w:rsidRPr="00155721">
        <w:rPr>
          <w:rFonts w:ascii="Segoe UI" w:hAnsi="Segoe UI" w:cs="Segoe UI"/>
          <w:b/>
          <w:bCs/>
        </w:rPr>
        <w:t>Measuring Effectiveness</w:t>
      </w:r>
    </w:p>
    <w:p w14:paraId="5BD2CC18" w14:textId="5D48D99D" w:rsidR="00697047" w:rsidRPr="00C619EC" w:rsidRDefault="00697047" w:rsidP="00697047">
      <w:pPr>
        <w:spacing w:before="100" w:beforeAutospacing="1" w:after="100" w:afterAutospacing="1" w:line="480" w:lineRule="auto"/>
        <w:rPr>
          <w:rFonts w:ascii="Segoe UI" w:hAnsi="Segoe UI" w:cs="Segoe UI"/>
        </w:rPr>
      </w:pPr>
      <w:r w:rsidRPr="00C619EC">
        <w:rPr>
          <w:rFonts w:ascii="Segoe UI" w:hAnsi="Segoe UI" w:cs="Segoe UI"/>
        </w:rPr>
        <w:t>With no single</w:t>
      </w:r>
      <w:r w:rsidR="001F400F">
        <w:rPr>
          <w:rFonts w:ascii="Segoe UI" w:hAnsi="Segoe UI" w:cs="Segoe UI"/>
        </w:rPr>
        <w:t>,</w:t>
      </w:r>
      <w:r w:rsidRPr="00C619EC">
        <w:rPr>
          <w:rFonts w:ascii="Segoe UI" w:hAnsi="Segoe UI" w:cs="Segoe UI"/>
        </w:rPr>
        <w:t xml:space="preserve"> unified mechanism for measuring the effectiveness </w:t>
      </w:r>
      <w:r w:rsidR="00C619EC" w:rsidRPr="00C619EC">
        <w:rPr>
          <w:rFonts w:ascii="Segoe UI" w:hAnsi="Segoe UI" w:cs="Segoe UI"/>
        </w:rPr>
        <w:t>of</w:t>
      </w:r>
      <w:r w:rsidRPr="00C619EC">
        <w:rPr>
          <w:rFonts w:ascii="Segoe UI" w:hAnsi="Segoe UI" w:cs="Segoe UI"/>
        </w:rPr>
        <w:t xml:space="preserve"> cultural or organisational change, future research could focus on </w:t>
      </w:r>
      <w:r w:rsidR="001F400F">
        <w:rPr>
          <w:rFonts w:ascii="Segoe UI" w:hAnsi="Segoe UI" w:cs="Segoe UI"/>
        </w:rPr>
        <w:t>developing</w:t>
      </w:r>
      <w:r w:rsidRPr="00C619EC">
        <w:rPr>
          <w:rFonts w:ascii="Segoe UI" w:hAnsi="Segoe UI" w:cs="Segoe UI"/>
        </w:rPr>
        <w:t xml:space="preserve"> and </w:t>
      </w:r>
      <w:r w:rsidR="001F400F">
        <w:rPr>
          <w:rFonts w:ascii="Segoe UI" w:hAnsi="Segoe UI" w:cs="Segoe UI"/>
        </w:rPr>
        <w:t>validating</w:t>
      </w:r>
      <w:r w:rsidRPr="00C619EC">
        <w:rPr>
          <w:rFonts w:ascii="Segoe UI" w:hAnsi="Segoe UI" w:cs="Segoe UI"/>
        </w:rPr>
        <w:t xml:space="preserve"> robust measurement tools that demonstrate construct validity and discriminate between coaching culture and adjacent constructs such as leadership climate, learning culture, or psychological safety. </w:t>
      </w:r>
    </w:p>
    <w:p w14:paraId="2869040C" w14:textId="34A1F04B" w:rsidR="00775C9F" w:rsidRPr="00155721" w:rsidRDefault="00775C9F" w:rsidP="00697047">
      <w:pPr>
        <w:spacing w:before="100" w:beforeAutospacing="1" w:after="100" w:afterAutospacing="1" w:line="480" w:lineRule="auto"/>
        <w:rPr>
          <w:rFonts w:ascii="Segoe UI" w:hAnsi="Segoe UI" w:cs="Segoe UI"/>
          <w:b/>
          <w:bCs/>
        </w:rPr>
      </w:pPr>
      <w:r w:rsidRPr="00155721">
        <w:rPr>
          <w:rFonts w:ascii="Segoe UI" w:hAnsi="Segoe UI" w:cs="Segoe UI"/>
          <w:b/>
          <w:bCs/>
        </w:rPr>
        <w:t>7.4 Stakeholder Focus</w:t>
      </w:r>
    </w:p>
    <w:p w14:paraId="50FE2FEA" w14:textId="2930043E" w:rsidR="00155721" w:rsidRDefault="00697047" w:rsidP="00155721">
      <w:pPr>
        <w:spacing w:before="100" w:beforeAutospacing="1" w:after="100" w:afterAutospacing="1" w:line="480" w:lineRule="auto"/>
        <w:rPr>
          <w:rFonts w:ascii="Segoe UI" w:hAnsi="Segoe UI" w:cs="Segoe UI"/>
        </w:rPr>
      </w:pPr>
      <w:r w:rsidRPr="00C619EC">
        <w:rPr>
          <w:rFonts w:ascii="Segoe UI" w:hAnsi="Segoe UI" w:cs="Segoe UI"/>
        </w:rPr>
        <w:t xml:space="preserve">The literature also reveals a narrow stakeholder focus, with most studies concentrating on the perspectives of managers and senior leaders. Future research could adopt multi-stakeholder designs that </w:t>
      </w:r>
      <w:r w:rsidR="00C619EC" w:rsidRPr="00C619EC">
        <w:rPr>
          <w:rFonts w:ascii="Segoe UI" w:hAnsi="Segoe UI" w:cs="Segoe UI"/>
        </w:rPr>
        <w:t>incorporate</w:t>
      </w:r>
      <w:r w:rsidRPr="00C619EC">
        <w:rPr>
          <w:rFonts w:ascii="Segoe UI" w:hAnsi="Segoe UI" w:cs="Segoe UI"/>
        </w:rPr>
        <w:t xml:space="preserve"> the perspectives </w:t>
      </w:r>
      <w:r w:rsidR="00C619EC" w:rsidRPr="00C619EC">
        <w:rPr>
          <w:rFonts w:ascii="Segoe UI" w:hAnsi="Segoe UI" w:cs="Segoe UI"/>
        </w:rPr>
        <w:t xml:space="preserve">of </w:t>
      </w:r>
      <w:r w:rsidRPr="00C619EC">
        <w:rPr>
          <w:rFonts w:ascii="Segoe UI" w:hAnsi="Segoe UI" w:cs="Segoe UI"/>
        </w:rPr>
        <w:t>a broader stakeholder community.</w:t>
      </w:r>
      <w:r w:rsidR="00155721" w:rsidRPr="00155721">
        <w:rPr>
          <w:rFonts w:ascii="Segoe UI" w:hAnsi="Segoe UI" w:cs="Segoe UI"/>
        </w:rPr>
        <w:t xml:space="preserve"> </w:t>
      </w:r>
    </w:p>
    <w:p w14:paraId="4FEE4CA1" w14:textId="77777777" w:rsidR="001205D4" w:rsidRPr="00C619EC" w:rsidRDefault="001205D4" w:rsidP="00155721">
      <w:pPr>
        <w:spacing w:before="100" w:beforeAutospacing="1" w:after="100" w:afterAutospacing="1" w:line="480" w:lineRule="auto"/>
        <w:rPr>
          <w:rFonts w:ascii="Segoe UI" w:hAnsi="Segoe UI" w:cs="Segoe UI"/>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155721" w:rsidRPr="00C619EC" w14:paraId="68DF47C7" w14:textId="77777777" w:rsidTr="008277C5">
        <w:trPr>
          <w:trHeight w:val="305"/>
        </w:trPr>
        <w:tc>
          <w:tcPr>
            <w:tcW w:w="8767" w:type="dxa"/>
            <w:shd w:val="clear" w:color="auto" w:fill="CCCCCC"/>
          </w:tcPr>
          <w:p w14:paraId="4280F90D" w14:textId="33F2CC2F" w:rsidR="00155721" w:rsidRPr="00C619EC" w:rsidRDefault="009859EC" w:rsidP="008277C5">
            <w:pPr>
              <w:pStyle w:val="ListParagraph"/>
              <w:numPr>
                <w:ilvl w:val="0"/>
                <w:numId w:val="12"/>
              </w:numPr>
              <w:jc w:val="both"/>
              <w:rPr>
                <w:rFonts w:ascii="Segoe UI" w:hAnsi="Segoe UI" w:cs="Segoe UI"/>
              </w:rPr>
            </w:pPr>
            <w:r>
              <w:rPr>
                <w:rFonts w:ascii="Segoe UI" w:hAnsi="Segoe UI" w:cs="Segoe UI"/>
              </w:rPr>
              <w:lastRenderedPageBreak/>
              <w:t>Conclu</w:t>
            </w:r>
            <w:r w:rsidR="00B32378">
              <w:rPr>
                <w:rFonts w:ascii="Segoe UI" w:hAnsi="Segoe UI" w:cs="Segoe UI"/>
              </w:rPr>
              <w:t>sion</w:t>
            </w:r>
          </w:p>
        </w:tc>
      </w:tr>
    </w:tbl>
    <w:p w14:paraId="67028DBD" w14:textId="34EE32BA" w:rsidR="00AE0633" w:rsidRPr="001C566B" w:rsidRDefault="00AE0633" w:rsidP="00AE0633">
      <w:pPr>
        <w:spacing w:before="100" w:beforeAutospacing="1" w:after="100" w:afterAutospacing="1" w:line="480" w:lineRule="auto"/>
        <w:rPr>
          <w:rFonts w:ascii="Segoe UI" w:hAnsi="Segoe UI" w:cs="Segoe UI"/>
        </w:rPr>
      </w:pPr>
      <w:r w:rsidRPr="001C566B">
        <w:rPr>
          <w:rFonts w:ascii="Segoe UI" w:hAnsi="Segoe UI" w:cs="Segoe UI"/>
        </w:rPr>
        <w:t>Coaching cultures have become an attractive aspiration for organisations looking to nurture adaptability, human connection and shared learning. The literature indicates promising psychological, relational and organisational outcomes, particularly when leadership behaviour, structural alignment and emotional climate reinforce one another. Yet much remains to be understood.</w:t>
      </w:r>
      <w:r>
        <w:rPr>
          <w:rFonts w:ascii="Segoe UI" w:hAnsi="Segoe UI" w:cs="Segoe UI"/>
        </w:rPr>
        <w:t xml:space="preserve"> </w:t>
      </w:r>
      <w:r w:rsidRPr="001C566B">
        <w:rPr>
          <w:rFonts w:ascii="Segoe UI" w:hAnsi="Segoe UI" w:cs="Segoe UI"/>
        </w:rPr>
        <w:t>The conceptualisation of coaching culture has evolved considerably over the last decade. Early work emphasised definitional clarity and the diffusion of coaching behaviours into leadership repertoires (Gormley &amp; van Nieuwerburgh, 2014). Subsequent systematic reviews highlighted fragmented evidence, inconsistent conceptual boundaries, and the absence of agreed mechanisms through which coaching cultures generate organisational value (Kapoutzis et al., 2023). The emerging perspective</w:t>
      </w:r>
      <w:r w:rsidR="001F400F">
        <w:rPr>
          <w:rFonts w:ascii="Segoe UI" w:hAnsi="Segoe UI" w:cs="Segoe UI"/>
        </w:rPr>
        <w:t>,</w:t>
      </w:r>
      <w:r w:rsidRPr="001C566B">
        <w:rPr>
          <w:rFonts w:ascii="Segoe UI" w:hAnsi="Segoe UI" w:cs="Segoe UI"/>
        </w:rPr>
        <w:t xml:space="preserve"> </w:t>
      </w:r>
      <w:r>
        <w:rPr>
          <w:rFonts w:ascii="Segoe UI" w:hAnsi="Segoe UI" w:cs="Segoe UI"/>
        </w:rPr>
        <w:t>drawn from all that has been published to date</w:t>
      </w:r>
      <w:r w:rsidR="001F400F">
        <w:rPr>
          <w:rFonts w:ascii="Segoe UI" w:hAnsi="Segoe UI" w:cs="Segoe UI"/>
        </w:rPr>
        <w:t>,</w:t>
      </w:r>
      <w:r>
        <w:rPr>
          <w:rFonts w:ascii="Segoe UI" w:hAnsi="Segoe UI" w:cs="Segoe UI"/>
        </w:rPr>
        <w:t xml:space="preserve"> no longer </w:t>
      </w:r>
      <w:r w:rsidRPr="001C566B">
        <w:rPr>
          <w:rFonts w:ascii="Segoe UI" w:hAnsi="Segoe UI" w:cs="Segoe UI"/>
        </w:rPr>
        <w:t xml:space="preserve">seeks to </w:t>
      </w:r>
      <w:r>
        <w:rPr>
          <w:rFonts w:ascii="Segoe UI" w:hAnsi="Segoe UI" w:cs="Segoe UI"/>
        </w:rPr>
        <w:t xml:space="preserve">present coaching culture as a linear model but to </w:t>
      </w:r>
      <w:r w:rsidRPr="001C566B">
        <w:rPr>
          <w:rFonts w:ascii="Segoe UI" w:hAnsi="Segoe UI" w:cs="Segoe UI"/>
        </w:rPr>
        <w:t xml:space="preserve">synthesise these strands </w:t>
      </w:r>
      <w:r w:rsidR="001F400F">
        <w:rPr>
          <w:rFonts w:ascii="Segoe UI" w:hAnsi="Segoe UI" w:cs="Segoe UI"/>
        </w:rPr>
        <w:t>into</w:t>
      </w:r>
      <w:r w:rsidRPr="001C566B">
        <w:rPr>
          <w:rFonts w:ascii="Segoe UI" w:hAnsi="Segoe UI" w:cs="Segoe UI"/>
        </w:rPr>
        <w:t xml:space="preserve"> a multi-level, dynamic, adaptive system</w:t>
      </w:r>
      <w:r>
        <w:rPr>
          <w:rFonts w:ascii="Segoe UI" w:hAnsi="Segoe UI" w:cs="Segoe UI"/>
        </w:rPr>
        <w:t>, building on the aggregated wisdom of previous authors</w:t>
      </w:r>
      <w:r w:rsidRPr="001C566B">
        <w:rPr>
          <w:rFonts w:ascii="Segoe UI" w:hAnsi="Segoe UI" w:cs="Segoe UI"/>
        </w:rPr>
        <w:t xml:space="preserve">. This shift reflects broader developments in organisational psychology, complexity theory, and </w:t>
      </w:r>
      <w:r>
        <w:rPr>
          <w:rFonts w:ascii="Segoe UI" w:hAnsi="Segoe UI" w:cs="Segoe UI"/>
        </w:rPr>
        <w:t>organisational sociology</w:t>
      </w:r>
      <w:r w:rsidRPr="001C566B">
        <w:rPr>
          <w:rFonts w:ascii="Segoe UI" w:hAnsi="Segoe UI" w:cs="Segoe UI"/>
        </w:rPr>
        <w:t>.</w:t>
      </w:r>
    </w:p>
    <w:p w14:paraId="68047DD9" w14:textId="77777777" w:rsidR="00AE0633" w:rsidRPr="001C566B" w:rsidRDefault="00AE0633" w:rsidP="00AE0633">
      <w:pPr>
        <w:spacing w:before="100" w:beforeAutospacing="1" w:after="100" w:afterAutospacing="1" w:line="480" w:lineRule="auto"/>
        <w:rPr>
          <w:rFonts w:ascii="Segoe UI" w:hAnsi="Segoe UI" w:cs="Segoe UI"/>
        </w:rPr>
      </w:pPr>
      <w:r w:rsidRPr="001C566B">
        <w:rPr>
          <w:rFonts w:ascii="Segoe UI" w:hAnsi="Segoe UI" w:cs="Segoe UI"/>
        </w:rPr>
        <w:t xml:space="preserve">Drawing from this synthesis, </w:t>
      </w:r>
      <w:r>
        <w:rPr>
          <w:rFonts w:ascii="Segoe UI" w:hAnsi="Segoe UI" w:cs="Segoe UI"/>
        </w:rPr>
        <w:t>it is possible to conceive of a c</w:t>
      </w:r>
      <w:r w:rsidRPr="001C566B">
        <w:rPr>
          <w:rFonts w:ascii="Segoe UI" w:hAnsi="Segoe UI" w:cs="Segoe UI"/>
        </w:rPr>
        <w:t xml:space="preserve">oaching </w:t>
      </w:r>
      <w:r>
        <w:rPr>
          <w:rFonts w:ascii="Segoe UI" w:hAnsi="Segoe UI" w:cs="Segoe UI"/>
        </w:rPr>
        <w:t>c</w:t>
      </w:r>
      <w:r w:rsidRPr="001C566B">
        <w:rPr>
          <w:rFonts w:ascii="Segoe UI" w:hAnsi="Segoe UI" w:cs="Segoe UI"/>
        </w:rPr>
        <w:t xml:space="preserve">ulture </w:t>
      </w:r>
      <w:r>
        <w:rPr>
          <w:rFonts w:ascii="Segoe UI" w:hAnsi="Segoe UI" w:cs="Segoe UI"/>
        </w:rPr>
        <w:t>f</w:t>
      </w:r>
      <w:r w:rsidRPr="001C566B">
        <w:rPr>
          <w:rFonts w:ascii="Segoe UI" w:hAnsi="Segoe UI" w:cs="Segoe UI"/>
        </w:rPr>
        <w:t>ramework conceptualis</w:t>
      </w:r>
      <w:r>
        <w:rPr>
          <w:rFonts w:ascii="Segoe UI" w:hAnsi="Segoe UI" w:cs="Segoe UI"/>
        </w:rPr>
        <w:t xml:space="preserve">ing </w:t>
      </w:r>
      <w:r w:rsidRPr="001C566B">
        <w:rPr>
          <w:rFonts w:ascii="Segoe UI" w:hAnsi="Segoe UI" w:cs="Segoe UI"/>
        </w:rPr>
        <w:t>culture across four interlocking strata:</w:t>
      </w:r>
    </w:p>
    <w:p w14:paraId="7A1C2CD6" w14:textId="53745769" w:rsidR="00AE0633" w:rsidRPr="00AE0633" w:rsidRDefault="00AE0633" w:rsidP="00AE0633">
      <w:pPr>
        <w:numPr>
          <w:ilvl w:val="0"/>
          <w:numId w:val="16"/>
        </w:numPr>
        <w:spacing w:before="100" w:beforeAutospacing="1" w:after="100" w:afterAutospacing="1"/>
        <w:rPr>
          <w:rFonts w:ascii="Segoe UI" w:hAnsi="Segoe UI" w:cs="Segoe UI"/>
        </w:rPr>
      </w:pPr>
      <w:r w:rsidRPr="001C566B">
        <w:rPr>
          <w:rFonts w:ascii="Segoe UI" w:hAnsi="Segoe UI" w:cs="Segoe UI"/>
          <w:b/>
          <w:bCs/>
        </w:rPr>
        <w:t>Individual Mindsets</w:t>
      </w:r>
      <w:r w:rsidRPr="001C566B">
        <w:rPr>
          <w:rFonts w:ascii="Segoe UI" w:hAnsi="Segoe UI" w:cs="Segoe UI"/>
        </w:rPr>
        <w:br/>
        <w:t>Growth mindset, psychological openness, responsibility, and trust.</w:t>
      </w:r>
      <w:r w:rsidRPr="001C566B">
        <w:rPr>
          <w:rFonts w:ascii="Segoe UI" w:hAnsi="Segoe UI" w:cs="Segoe UI"/>
        </w:rPr>
        <w:br/>
        <w:t>These serve as the cognitive</w:t>
      </w:r>
      <w:r>
        <w:rPr>
          <w:rFonts w:ascii="Segoe UI" w:hAnsi="Segoe UI" w:cs="Segoe UI"/>
        </w:rPr>
        <w:t xml:space="preserve"> and </w:t>
      </w:r>
      <w:r w:rsidRPr="001C566B">
        <w:rPr>
          <w:rFonts w:ascii="Segoe UI" w:hAnsi="Segoe UI" w:cs="Segoe UI"/>
        </w:rPr>
        <w:t xml:space="preserve">emotional </w:t>
      </w:r>
      <w:r>
        <w:rPr>
          <w:rFonts w:ascii="Segoe UI" w:hAnsi="Segoe UI" w:cs="Segoe UI"/>
        </w:rPr>
        <w:t>foundations</w:t>
      </w:r>
      <w:r w:rsidRPr="001C566B">
        <w:rPr>
          <w:rFonts w:ascii="Segoe UI" w:hAnsi="Segoe UI" w:cs="Segoe UI"/>
        </w:rPr>
        <w:t xml:space="preserve"> from which coaching behaviour grows. </w:t>
      </w:r>
    </w:p>
    <w:p w14:paraId="25F10900" w14:textId="05FCCA14" w:rsidR="00AE0633" w:rsidRPr="001C566B" w:rsidRDefault="00AE0633" w:rsidP="00AE0633">
      <w:pPr>
        <w:numPr>
          <w:ilvl w:val="0"/>
          <w:numId w:val="16"/>
        </w:numPr>
        <w:spacing w:before="100" w:beforeAutospacing="1" w:after="100" w:afterAutospacing="1"/>
        <w:rPr>
          <w:rFonts w:ascii="Segoe UI" w:hAnsi="Segoe UI" w:cs="Segoe UI"/>
        </w:rPr>
      </w:pPr>
      <w:r w:rsidRPr="001C566B">
        <w:rPr>
          <w:rFonts w:ascii="Segoe UI" w:hAnsi="Segoe UI" w:cs="Segoe UI"/>
          <w:b/>
          <w:bCs/>
        </w:rPr>
        <w:lastRenderedPageBreak/>
        <w:t>Interpersonal Behaviours</w:t>
      </w:r>
      <w:r w:rsidRPr="001C566B">
        <w:rPr>
          <w:rFonts w:ascii="Segoe UI" w:hAnsi="Segoe UI" w:cs="Segoe UI"/>
        </w:rPr>
        <w:br/>
        <w:t xml:space="preserve">Active listening, high-quality inquiry, </w:t>
      </w:r>
      <w:r>
        <w:rPr>
          <w:rFonts w:ascii="Segoe UI" w:hAnsi="Segoe UI" w:cs="Segoe UI"/>
        </w:rPr>
        <w:t xml:space="preserve">powerful questioning, </w:t>
      </w:r>
      <w:r w:rsidRPr="001C566B">
        <w:rPr>
          <w:rFonts w:ascii="Segoe UI" w:hAnsi="Segoe UI" w:cs="Segoe UI"/>
        </w:rPr>
        <w:t>reflect</w:t>
      </w:r>
      <w:r>
        <w:rPr>
          <w:rFonts w:ascii="Segoe UI" w:hAnsi="Segoe UI" w:cs="Segoe UI"/>
        </w:rPr>
        <w:t>ive practice</w:t>
      </w:r>
      <w:r w:rsidRPr="001C566B">
        <w:rPr>
          <w:rFonts w:ascii="Segoe UI" w:hAnsi="Segoe UI" w:cs="Segoe UI"/>
        </w:rPr>
        <w:t>, empathy, and support.</w:t>
      </w:r>
      <w:r w:rsidRPr="001C566B">
        <w:rPr>
          <w:rFonts w:ascii="Segoe UI" w:hAnsi="Segoe UI" w:cs="Segoe UI"/>
        </w:rPr>
        <w:br/>
        <w:t xml:space="preserve">These serve </w:t>
      </w:r>
      <w:r>
        <w:rPr>
          <w:rFonts w:ascii="Segoe UI" w:hAnsi="Segoe UI" w:cs="Segoe UI"/>
        </w:rPr>
        <w:t xml:space="preserve">to shape organisational workforce behaviours </w:t>
      </w:r>
      <w:r w:rsidRPr="001C566B">
        <w:rPr>
          <w:rFonts w:ascii="Segoe UI" w:hAnsi="Segoe UI" w:cs="Segoe UI"/>
        </w:rPr>
        <w:t xml:space="preserve">from which </w:t>
      </w:r>
      <w:r>
        <w:rPr>
          <w:rFonts w:ascii="Segoe UI" w:hAnsi="Segoe UI" w:cs="Segoe UI"/>
        </w:rPr>
        <w:t xml:space="preserve">a </w:t>
      </w:r>
      <w:r w:rsidRPr="001C566B">
        <w:rPr>
          <w:rFonts w:ascii="Segoe UI" w:hAnsi="Segoe UI" w:cs="Segoe UI"/>
        </w:rPr>
        <w:t xml:space="preserve">coaching </w:t>
      </w:r>
      <w:r>
        <w:rPr>
          <w:rFonts w:ascii="Segoe UI" w:hAnsi="Segoe UI" w:cs="Segoe UI"/>
        </w:rPr>
        <w:t xml:space="preserve">methodology can </w:t>
      </w:r>
      <w:r w:rsidRPr="001C566B">
        <w:rPr>
          <w:rFonts w:ascii="Segoe UI" w:hAnsi="Segoe UI" w:cs="Segoe UI"/>
        </w:rPr>
        <w:t>grow</w:t>
      </w:r>
      <w:r>
        <w:rPr>
          <w:rFonts w:ascii="Segoe UI" w:hAnsi="Segoe UI" w:cs="Segoe UI"/>
        </w:rPr>
        <w:t>,</w:t>
      </w:r>
      <w:r w:rsidRPr="001C566B">
        <w:rPr>
          <w:rFonts w:ascii="Segoe UI" w:hAnsi="Segoe UI" w:cs="Segoe UI"/>
        </w:rPr>
        <w:t xml:space="preserve"> directly </w:t>
      </w:r>
      <w:r w:rsidR="00525027">
        <w:rPr>
          <w:rFonts w:ascii="Segoe UI" w:hAnsi="Segoe UI" w:cs="Segoe UI"/>
        </w:rPr>
        <w:t>shaping</w:t>
      </w:r>
      <w:r w:rsidRPr="001C566B">
        <w:rPr>
          <w:rFonts w:ascii="Segoe UI" w:hAnsi="Segoe UI" w:cs="Segoe UI"/>
        </w:rPr>
        <w:t xml:space="preserve"> behavioural consistency</w:t>
      </w:r>
      <w:r>
        <w:rPr>
          <w:rFonts w:ascii="Segoe UI" w:hAnsi="Segoe UI" w:cs="Segoe UI"/>
        </w:rPr>
        <w:t xml:space="preserve"> across the organisation</w:t>
      </w:r>
      <w:r w:rsidRPr="001C566B">
        <w:rPr>
          <w:rFonts w:ascii="Segoe UI" w:hAnsi="Segoe UI" w:cs="Segoe UI"/>
        </w:rPr>
        <w:t>.</w:t>
      </w:r>
    </w:p>
    <w:p w14:paraId="2AF31733" w14:textId="77777777" w:rsidR="00AE0633" w:rsidRPr="001C566B" w:rsidRDefault="00AE0633" w:rsidP="00AE0633">
      <w:pPr>
        <w:numPr>
          <w:ilvl w:val="0"/>
          <w:numId w:val="16"/>
        </w:numPr>
        <w:spacing w:before="100" w:beforeAutospacing="1" w:after="100" w:afterAutospacing="1"/>
        <w:rPr>
          <w:rFonts w:ascii="Segoe UI" w:hAnsi="Segoe UI" w:cs="Segoe UI"/>
        </w:rPr>
      </w:pPr>
      <w:r w:rsidRPr="001C566B">
        <w:rPr>
          <w:rFonts w:ascii="Segoe UI" w:hAnsi="Segoe UI" w:cs="Segoe UI"/>
          <w:b/>
          <w:bCs/>
        </w:rPr>
        <w:t>Team &amp; Network Interactions</w:t>
      </w:r>
      <w:r w:rsidRPr="001C566B">
        <w:rPr>
          <w:rFonts w:ascii="Segoe UI" w:hAnsi="Segoe UI" w:cs="Segoe UI"/>
        </w:rPr>
        <w:br/>
      </w:r>
      <w:r>
        <w:rPr>
          <w:rFonts w:ascii="Segoe UI" w:hAnsi="Segoe UI" w:cs="Segoe UI"/>
        </w:rPr>
        <w:t xml:space="preserve">Nurturing </w:t>
      </w:r>
      <w:r w:rsidRPr="001C566B">
        <w:rPr>
          <w:rFonts w:ascii="Segoe UI" w:hAnsi="Segoe UI" w:cs="Segoe UI"/>
        </w:rPr>
        <w:t>collaborative routines, team-based learning habits, feedback exchanges</w:t>
      </w:r>
      <w:r>
        <w:rPr>
          <w:rFonts w:ascii="Segoe UI" w:hAnsi="Segoe UI" w:cs="Segoe UI"/>
        </w:rPr>
        <w:t>, shared responsibilities and shared rewards for performance.</w:t>
      </w:r>
      <w:r w:rsidRPr="001C566B">
        <w:rPr>
          <w:rFonts w:ascii="Segoe UI" w:hAnsi="Segoe UI" w:cs="Segoe UI"/>
        </w:rPr>
        <w:br/>
        <w:t>Teams become microcultures where coaching takes root</w:t>
      </w:r>
      <w:r>
        <w:rPr>
          <w:rFonts w:ascii="Segoe UI" w:hAnsi="Segoe UI" w:cs="Segoe UI"/>
        </w:rPr>
        <w:t xml:space="preserve">, </w:t>
      </w:r>
      <w:r w:rsidRPr="001C566B">
        <w:rPr>
          <w:rFonts w:ascii="Segoe UI" w:hAnsi="Segoe UI" w:cs="Segoe UI"/>
        </w:rPr>
        <w:t>where behavioural norms stabilise.</w:t>
      </w:r>
      <w:r>
        <w:rPr>
          <w:rFonts w:ascii="Segoe UI" w:hAnsi="Segoe UI" w:cs="Segoe UI"/>
        </w:rPr>
        <w:t xml:space="preserve"> The team becomes the organisational building block.</w:t>
      </w:r>
    </w:p>
    <w:p w14:paraId="4ACDBCF8" w14:textId="6DB93253" w:rsidR="00AE0633" w:rsidRDefault="00AE0633" w:rsidP="00AE0633">
      <w:pPr>
        <w:numPr>
          <w:ilvl w:val="0"/>
          <w:numId w:val="16"/>
        </w:numPr>
        <w:spacing w:before="100" w:beforeAutospacing="1" w:after="100" w:afterAutospacing="1"/>
        <w:rPr>
          <w:rFonts w:ascii="Segoe UI" w:hAnsi="Segoe UI" w:cs="Segoe UI"/>
        </w:rPr>
      </w:pPr>
      <w:r w:rsidRPr="001C566B">
        <w:rPr>
          <w:rFonts w:ascii="Segoe UI" w:hAnsi="Segoe UI" w:cs="Segoe UI"/>
          <w:b/>
          <w:bCs/>
        </w:rPr>
        <w:t>Organisational Systems &amp; Structures</w:t>
      </w:r>
      <w:r w:rsidRPr="001C566B">
        <w:rPr>
          <w:rFonts w:ascii="Segoe UI" w:hAnsi="Segoe UI" w:cs="Segoe UI"/>
        </w:rPr>
        <w:br/>
        <w:t>Strategy, HR processes, learning architecture, performance systems, governance, digital tools.</w:t>
      </w:r>
      <w:r w:rsidRPr="001C566B">
        <w:rPr>
          <w:rFonts w:ascii="Segoe UI" w:hAnsi="Segoe UI" w:cs="Segoe UI"/>
        </w:rPr>
        <w:br/>
        <w:t>These conditions act as “cultural infrastructure,” enabling or constraining the emergence of coaching norms</w:t>
      </w:r>
      <w:r w:rsidR="001565A6">
        <w:rPr>
          <w:rFonts w:ascii="Segoe UI" w:hAnsi="Segoe UI" w:cs="Segoe UI"/>
        </w:rPr>
        <w:t xml:space="preserve"> and creating</w:t>
      </w:r>
      <w:r>
        <w:rPr>
          <w:rFonts w:ascii="Segoe UI" w:hAnsi="Segoe UI" w:cs="Segoe UI"/>
        </w:rPr>
        <w:t xml:space="preserve"> structural alignment to reinforce the coaching mindset </w:t>
      </w:r>
      <w:r w:rsidR="001565A6">
        <w:rPr>
          <w:rFonts w:ascii="Segoe UI" w:hAnsi="Segoe UI" w:cs="Segoe UI"/>
        </w:rPr>
        <w:t>across</w:t>
      </w:r>
      <w:r>
        <w:rPr>
          <w:rFonts w:ascii="Segoe UI" w:hAnsi="Segoe UI" w:cs="Segoe UI"/>
        </w:rPr>
        <w:t xml:space="preserve"> all aspects of organisational life.</w:t>
      </w:r>
    </w:p>
    <w:p w14:paraId="4767FCA2" w14:textId="714E0CE4" w:rsidR="00322991" w:rsidRDefault="00322991" w:rsidP="003B351A">
      <w:pPr>
        <w:spacing w:before="100" w:beforeAutospacing="1" w:after="100" w:afterAutospacing="1"/>
        <w:jc w:val="center"/>
        <w:rPr>
          <w:rFonts w:ascii="Segoe UI" w:hAnsi="Segoe UI" w:cs="Segoe UI"/>
        </w:rPr>
      </w:pPr>
    </w:p>
    <w:p w14:paraId="4782CD27" w14:textId="5A517BDD" w:rsidR="00322991" w:rsidRDefault="00584EC8" w:rsidP="003B351A">
      <w:pPr>
        <w:spacing w:before="100" w:beforeAutospacing="1" w:after="100" w:afterAutospacing="1"/>
        <w:jc w:val="center"/>
        <w:rPr>
          <w:rFonts w:ascii="Segoe UI" w:hAnsi="Segoe UI" w:cs="Segoe UI"/>
        </w:rPr>
      </w:pPr>
      <w:r>
        <w:rPr>
          <w:rFonts w:ascii="Segoe UI" w:hAnsi="Segoe UI" w:cs="Segoe UI"/>
          <w:noProof/>
          <w14:ligatures w14:val="standardContextual"/>
        </w:rPr>
        <mc:AlternateContent>
          <mc:Choice Requires="wps">
            <w:drawing>
              <wp:anchor distT="0" distB="0" distL="114300" distR="114300" simplePos="0" relativeHeight="251671552" behindDoc="0" locked="0" layoutInCell="1" allowOverlap="1" wp14:anchorId="762681ED" wp14:editId="095D5EA7">
                <wp:simplePos x="0" y="0"/>
                <wp:positionH relativeFrom="column">
                  <wp:posOffset>1616750</wp:posOffset>
                </wp:positionH>
                <wp:positionV relativeFrom="paragraph">
                  <wp:posOffset>19516</wp:posOffset>
                </wp:positionV>
                <wp:extent cx="2485390" cy="2466793"/>
                <wp:effectExtent l="12700" t="12700" r="16510" b="10160"/>
                <wp:wrapNone/>
                <wp:docPr id="305353082" name="Oval 12"/>
                <wp:cNvGraphicFramePr/>
                <a:graphic xmlns:a="http://schemas.openxmlformats.org/drawingml/2006/main">
                  <a:graphicData uri="http://schemas.microsoft.com/office/word/2010/wordprocessingShape">
                    <wps:wsp>
                      <wps:cNvSpPr/>
                      <wps:spPr>
                        <a:xfrm>
                          <a:off x="0" y="0"/>
                          <a:ext cx="2485390" cy="2466793"/>
                        </a:xfrm>
                        <a:prstGeom prst="ellipse">
                          <a:avLst/>
                        </a:prstGeom>
                        <a:noFill/>
                        <a:ln w="254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4D48EAB" id="Oval 12" o:spid="_x0000_s1026" style="position:absolute;margin-left:127.3pt;margin-top:1.55pt;width:195.7pt;height:194.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" filled="f" strokecolor="#030e13 [484]" strokeweight="2pt">
                <v:stroke joinstyle="miter"/>
              </v:oval>
            </w:pict>
          </mc:Fallback>
        </mc:AlternateContent>
      </w:r>
      <w:r w:rsidR="0062569E" w:rsidRPr="0062569E">
        <w:rPr>
          <w:rFonts w:ascii="Segoe UI" w:hAnsi="Segoe UI" w:cs="Segoe UI"/>
        </w:rPr>
        <mc:AlternateContent>
          <mc:Choice Requires="wpg">
            <w:drawing>
              <wp:inline distT="0" distB="0" distL="0" distR="0" wp14:anchorId="5E115183" wp14:editId="0A3D8789">
                <wp:extent cx="2486511" cy="2463788"/>
                <wp:effectExtent l="12700" t="12700" r="28575" b="13335"/>
                <wp:docPr id="23" name="Group 22">
                  <a:extLst xmlns:a="http://schemas.openxmlformats.org/drawingml/2006/main">
                    <a:ext uri="{FF2B5EF4-FFF2-40B4-BE49-F238E27FC236}">
                      <a16:creationId xmlns:a16="http://schemas.microsoft.com/office/drawing/2014/main" id="{F8CF0023-7F1E-7FAE-AF46-AB72DED48745}"/>
                    </a:ext>
                  </a:extLst>
                </wp:docPr>
                <wp:cNvGraphicFramePr/>
                <a:graphic xmlns:a="http://schemas.openxmlformats.org/drawingml/2006/main">
                  <a:graphicData uri="http://schemas.microsoft.com/office/word/2010/wordprocessingGroup">
                    <wpg:wgp>
                      <wpg:cNvGrpSpPr/>
                      <wpg:grpSpPr>
                        <a:xfrm>
                          <a:off x="0" y="0"/>
                          <a:ext cx="2486511" cy="2463788"/>
                          <a:chOff x="0" y="0"/>
                          <a:chExt cx="4264062" cy="4263546"/>
                        </a:xfrm>
                      </wpg:grpSpPr>
                      <wps:wsp>
                        <wps:cNvPr id="34326918" name="Freeform: Shape 36">
                          <a:extLst>
                            <a:ext uri="{FF2B5EF4-FFF2-40B4-BE49-F238E27FC236}">
                              <a16:creationId xmlns:a16="http://schemas.microsoft.com/office/drawing/2014/main" id="{2963E0DE-F95C-4516-8F6C-3CB4A5CC4BAD}"/>
                            </a:ext>
                          </a:extLst>
                        </wps:cNvPr>
                        <wps:cNvSpPr/>
                        <wps:spPr>
                          <a:xfrm rot="16200000">
                            <a:off x="1926604" y="1305196"/>
                            <a:ext cx="3009569" cy="1665346"/>
                          </a:xfrm>
                          <a:custGeom>
                            <a:avLst/>
                            <a:gdLst>
                              <a:gd name="connsiteX0" fmla="*/ 328909 w 2383076"/>
                              <a:gd name="connsiteY0" fmla="*/ 0 h 1318676"/>
                              <a:gd name="connsiteX1" fmla="*/ 2383076 w 2383076"/>
                              <a:gd name="connsiteY1" fmla="*/ 825761 h 1318676"/>
                              <a:gd name="connsiteX2" fmla="*/ 565552 w 2383076"/>
                              <a:gd name="connsiteY2" fmla="*/ 1197196 h 1318676"/>
                              <a:gd name="connsiteX3" fmla="*/ 138833 w 2383076"/>
                              <a:gd name="connsiteY3" fmla="*/ 947450 h 1318676"/>
                              <a:gd name="connsiteX4" fmla="*/ 0 w 2383076"/>
                              <a:gd name="connsiteY4" fmla="*/ 818195 h 131867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3076" h="1318676">
                                <a:moveTo>
                                  <a:pt x="328909" y="0"/>
                                </a:moveTo>
                                <a:lnTo>
                                  <a:pt x="2383076" y="825761"/>
                                </a:lnTo>
                                <a:cubicBezTo>
                                  <a:pt x="1906346" y="1302491"/>
                                  <a:pt x="1191098" y="1448661"/>
                                  <a:pt x="565552" y="1197196"/>
                                </a:cubicBezTo>
                                <a:cubicBezTo>
                                  <a:pt x="409166" y="1134330"/>
                                  <a:pt x="265934" y="1049646"/>
                                  <a:pt x="138833" y="947450"/>
                                </a:cubicBezTo>
                                <a:lnTo>
                                  <a:pt x="0" y="818195"/>
                                </a:lnTo>
                                <a:close/>
                              </a:path>
                            </a:pathLst>
                          </a:custGeom>
                          <a:noFill/>
                          <a:ln w="254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71463443" name="Freeform: Shape 36">
                          <a:extLst>
                            <a:ext uri="{FF2B5EF4-FFF2-40B4-BE49-F238E27FC236}">
                              <a16:creationId xmlns:a16="http://schemas.microsoft.com/office/drawing/2014/main" id="{C964C987-BCA4-37BC-CF0C-715F5EE03FD7}"/>
                            </a:ext>
                          </a:extLst>
                        </wps:cNvPr>
                        <wps:cNvSpPr/>
                        <wps:spPr>
                          <a:xfrm rot="10800000">
                            <a:off x="627246" y="0"/>
                            <a:ext cx="3009569" cy="1665346"/>
                          </a:xfrm>
                          <a:custGeom>
                            <a:avLst/>
                            <a:gdLst>
                              <a:gd name="connsiteX0" fmla="*/ 328909 w 2383076"/>
                              <a:gd name="connsiteY0" fmla="*/ 0 h 1318676"/>
                              <a:gd name="connsiteX1" fmla="*/ 2383076 w 2383076"/>
                              <a:gd name="connsiteY1" fmla="*/ 825761 h 1318676"/>
                              <a:gd name="connsiteX2" fmla="*/ 565552 w 2383076"/>
                              <a:gd name="connsiteY2" fmla="*/ 1197196 h 1318676"/>
                              <a:gd name="connsiteX3" fmla="*/ 138833 w 2383076"/>
                              <a:gd name="connsiteY3" fmla="*/ 947450 h 1318676"/>
                              <a:gd name="connsiteX4" fmla="*/ 0 w 2383076"/>
                              <a:gd name="connsiteY4" fmla="*/ 818195 h 131867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3076" h="1318676">
                                <a:moveTo>
                                  <a:pt x="328909" y="0"/>
                                </a:moveTo>
                                <a:lnTo>
                                  <a:pt x="2383076" y="825761"/>
                                </a:lnTo>
                                <a:cubicBezTo>
                                  <a:pt x="1906346" y="1302491"/>
                                  <a:pt x="1191098" y="1448661"/>
                                  <a:pt x="565552" y="1197196"/>
                                </a:cubicBezTo>
                                <a:cubicBezTo>
                                  <a:pt x="409166" y="1134330"/>
                                  <a:pt x="265934" y="1049646"/>
                                  <a:pt x="138833" y="947450"/>
                                </a:cubicBezTo>
                                <a:lnTo>
                                  <a:pt x="0" y="818195"/>
                                </a:lnTo>
                                <a:close/>
                              </a:path>
                            </a:pathLst>
                          </a:custGeom>
                          <a:noFill/>
                          <a:ln w="254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7597915" name="Freeform: Shape 36">
                          <a:extLst>
                            <a:ext uri="{FF2B5EF4-FFF2-40B4-BE49-F238E27FC236}">
                              <a16:creationId xmlns:a16="http://schemas.microsoft.com/office/drawing/2014/main" id="{DF7CF922-3249-82F9-0226-34DB2DED6FA4}"/>
                            </a:ext>
                          </a:extLst>
                        </wps:cNvPr>
                        <wps:cNvSpPr/>
                        <wps:spPr>
                          <a:xfrm rot="5400000">
                            <a:off x="-672112" y="1297271"/>
                            <a:ext cx="3009569" cy="1665346"/>
                          </a:xfrm>
                          <a:custGeom>
                            <a:avLst/>
                            <a:gdLst>
                              <a:gd name="connsiteX0" fmla="*/ 328909 w 2383076"/>
                              <a:gd name="connsiteY0" fmla="*/ 0 h 1318676"/>
                              <a:gd name="connsiteX1" fmla="*/ 2383076 w 2383076"/>
                              <a:gd name="connsiteY1" fmla="*/ 825761 h 1318676"/>
                              <a:gd name="connsiteX2" fmla="*/ 565552 w 2383076"/>
                              <a:gd name="connsiteY2" fmla="*/ 1197196 h 1318676"/>
                              <a:gd name="connsiteX3" fmla="*/ 138833 w 2383076"/>
                              <a:gd name="connsiteY3" fmla="*/ 947450 h 1318676"/>
                              <a:gd name="connsiteX4" fmla="*/ 0 w 2383076"/>
                              <a:gd name="connsiteY4" fmla="*/ 818195 h 131867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3076" h="1318676">
                                <a:moveTo>
                                  <a:pt x="328909" y="0"/>
                                </a:moveTo>
                                <a:lnTo>
                                  <a:pt x="2383076" y="825761"/>
                                </a:lnTo>
                                <a:cubicBezTo>
                                  <a:pt x="1906346" y="1302491"/>
                                  <a:pt x="1191098" y="1448661"/>
                                  <a:pt x="565552" y="1197196"/>
                                </a:cubicBezTo>
                                <a:cubicBezTo>
                                  <a:pt x="409166" y="1134330"/>
                                  <a:pt x="265934" y="1049646"/>
                                  <a:pt x="138833" y="947450"/>
                                </a:cubicBezTo>
                                <a:lnTo>
                                  <a:pt x="0" y="818195"/>
                                </a:lnTo>
                                <a:close/>
                              </a:path>
                            </a:pathLst>
                          </a:custGeom>
                          <a:noFill/>
                          <a:ln w="254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561356876" name="Freeform: Shape 36">
                          <a:extLst>
                            <a:ext uri="{FF2B5EF4-FFF2-40B4-BE49-F238E27FC236}">
                              <a16:creationId xmlns:a16="http://schemas.microsoft.com/office/drawing/2014/main" id="{6CA2BDB8-CB0A-D1FC-7AB6-707AEA8ED9DA}"/>
                            </a:ext>
                          </a:extLst>
                        </wps:cNvPr>
                        <wps:cNvSpPr/>
                        <wps:spPr>
                          <a:xfrm>
                            <a:off x="615054" y="2598200"/>
                            <a:ext cx="3009569" cy="1665346"/>
                          </a:xfrm>
                          <a:custGeom>
                            <a:avLst/>
                            <a:gdLst>
                              <a:gd name="connsiteX0" fmla="*/ 328909 w 2383076"/>
                              <a:gd name="connsiteY0" fmla="*/ 0 h 1318676"/>
                              <a:gd name="connsiteX1" fmla="*/ 2383076 w 2383076"/>
                              <a:gd name="connsiteY1" fmla="*/ 825761 h 1318676"/>
                              <a:gd name="connsiteX2" fmla="*/ 565552 w 2383076"/>
                              <a:gd name="connsiteY2" fmla="*/ 1197196 h 1318676"/>
                              <a:gd name="connsiteX3" fmla="*/ 138833 w 2383076"/>
                              <a:gd name="connsiteY3" fmla="*/ 947450 h 1318676"/>
                              <a:gd name="connsiteX4" fmla="*/ 0 w 2383076"/>
                              <a:gd name="connsiteY4" fmla="*/ 818195 h 131867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3076" h="1318676">
                                <a:moveTo>
                                  <a:pt x="328909" y="0"/>
                                </a:moveTo>
                                <a:lnTo>
                                  <a:pt x="2383076" y="825761"/>
                                </a:lnTo>
                                <a:cubicBezTo>
                                  <a:pt x="1906346" y="1302491"/>
                                  <a:pt x="1191098" y="1448661"/>
                                  <a:pt x="565552" y="1197196"/>
                                </a:cubicBezTo>
                                <a:cubicBezTo>
                                  <a:pt x="409166" y="1134330"/>
                                  <a:pt x="265934" y="1049646"/>
                                  <a:pt x="138833" y="947450"/>
                                </a:cubicBezTo>
                                <a:lnTo>
                                  <a:pt x="0" y="818195"/>
                                </a:lnTo>
                                <a:close/>
                              </a:path>
                            </a:pathLst>
                          </a:custGeom>
                          <a:noFill/>
                          <a:ln w="254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85447877" name="TextBox 7">
                          <a:extLst>
                            <a:ext uri="{FF2B5EF4-FFF2-40B4-BE49-F238E27FC236}">
                              <a16:creationId xmlns:a16="http://schemas.microsoft.com/office/drawing/2014/main" id="{1019593E-468C-D546-E682-BC57E6192B35}"/>
                            </a:ext>
                          </a:extLst>
                        </wps:cNvPr>
                        <wps:cNvSpPr txBox="1"/>
                        <wps:spPr>
                          <a:xfrm>
                            <a:off x="1456269" y="1665394"/>
                            <a:ext cx="1646488" cy="742828"/>
                          </a:xfrm>
                          <a:prstGeom prst="rect">
                            <a:avLst/>
                          </a:prstGeom>
                          <a:noFill/>
                        </wps:spPr>
                        <wps:txbx>
                          <w:txbxContent>
                            <w:p w14:paraId="48E4749C" w14:textId="77777777" w:rsidR="0062569E" w:rsidRDefault="0062569E" w:rsidP="0062569E">
                              <w:pPr>
                                <w:rPr>
                                  <w:rFonts w:ascii="Segoe UI" w:hAnsi="Segoe UI" w:cs="Segoe UI"/>
                                  <w:b/>
                                  <w:bCs/>
                                  <w:color w:val="000000" w:themeColor="text1"/>
                                  <w:kern w:val="24"/>
                                  <w:sz w:val="20"/>
                                  <w:szCs w:val="20"/>
                                  <w:lang w:val="en-US"/>
                                </w:rPr>
                              </w:pPr>
                              <w:r>
                                <w:rPr>
                                  <w:rFonts w:ascii="Segoe UI" w:hAnsi="Segoe UI" w:cs="Segoe UI"/>
                                  <w:b/>
                                  <w:bCs/>
                                  <w:color w:val="000000" w:themeColor="text1"/>
                                  <w:kern w:val="24"/>
                                  <w:sz w:val="20"/>
                                  <w:szCs w:val="20"/>
                                  <w:lang w:val="en-US"/>
                                </w:rPr>
                                <w:t>Coaching</w:t>
                              </w:r>
                            </w:p>
                            <w:p w14:paraId="7F5A6C85" w14:textId="77777777" w:rsidR="0062569E" w:rsidRDefault="0062569E" w:rsidP="0062569E">
                              <w:pPr>
                                <w:jc w:val="center"/>
                                <w:rPr>
                                  <w:rFonts w:ascii="Segoe UI" w:hAnsi="Segoe UI" w:cs="Segoe UI"/>
                                  <w:b/>
                                  <w:bCs/>
                                  <w:color w:val="000000" w:themeColor="text1"/>
                                  <w:kern w:val="24"/>
                                  <w:sz w:val="20"/>
                                  <w:szCs w:val="20"/>
                                  <w:lang w:val="en-US"/>
                                </w:rPr>
                              </w:pPr>
                              <w:r>
                                <w:rPr>
                                  <w:rFonts w:ascii="Segoe UI" w:hAnsi="Segoe UI" w:cs="Segoe UI"/>
                                  <w:b/>
                                  <w:bCs/>
                                  <w:color w:val="000000" w:themeColor="text1"/>
                                  <w:kern w:val="24"/>
                                  <w:sz w:val="20"/>
                                  <w:szCs w:val="20"/>
                                  <w:lang w:val="en-US"/>
                                </w:rPr>
                                <w:t>Culture</w:t>
                              </w:r>
                            </w:p>
                          </w:txbxContent>
                        </wps:txbx>
                        <wps:bodyPr wrap="square" rtlCol="0">
                          <a:spAutoFit/>
                        </wps:bodyPr>
                      </wps:wsp>
                      <wps:wsp>
                        <wps:cNvPr id="1908314749" name="TextBox 9">
                          <a:extLst>
                            <a:ext uri="{FF2B5EF4-FFF2-40B4-BE49-F238E27FC236}">
                              <a16:creationId xmlns:a16="http://schemas.microsoft.com/office/drawing/2014/main" id="{D6545005-A2D7-F4E5-3C71-B8EB449B8409}"/>
                            </a:ext>
                          </a:extLst>
                        </wps:cNvPr>
                        <wps:cNvSpPr txBox="1"/>
                        <wps:spPr>
                          <a:xfrm rot="17444364">
                            <a:off x="-128644" y="1655430"/>
                            <a:ext cx="1644990" cy="620700"/>
                          </a:xfrm>
                          <a:prstGeom prst="rect">
                            <a:avLst/>
                          </a:prstGeom>
                          <a:noFill/>
                        </wps:spPr>
                        <wps:txbx>
                          <w:txbxContent>
                            <w:p w14:paraId="4B022114"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Interpersonal</w:t>
                              </w:r>
                            </w:p>
                            <w:p w14:paraId="2BBBD25C" w14:textId="77777777" w:rsidR="0062569E" w:rsidRDefault="0062569E" w:rsidP="0062569E">
                              <w:pPr>
                                <w:jc w:val="right"/>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Behaviors</w:t>
                              </w:r>
                            </w:p>
                          </w:txbxContent>
                        </wps:txbx>
                        <wps:bodyPr wrap="square" rtlCol="0">
                          <a:spAutoFit/>
                        </wps:bodyPr>
                      </wps:wsp>
                      <wps:wsp>
                        <wps:cNvPr id="559644683" name="TextBox 10">
                          <a:extLst>
                            <a:ext uri="{FF2B5EF4-FFF2-40B4-BE49-F238E27FC236}">
                              <a16:creationId xmlns:a16="http://schemas.microsoft.com/office/drawing/2014/main" id="{3F174BA6-5348-9545-FB56-AAB84C426A67}"/>
                            </a:ext>
                          </a:extLst>
                        </wps:cNvPr>
                        <wps:cNvSpPr txBox="1"/>
                        <wps:spPr>
                          <a:xfrm rot="17556226">
                            <a:off x="2387246" y="1941254"/>
                            <a:ext cx="2497703" cy="620700"/>
                          </a:xfrm>
                          <a:prstGeom prst="rect">
                            <a:avLst/>
                          </a:prstGeom>
                          <a:noFill/>
                        </wps:spPr>
                        <wps:txbx>
                          <w:txbxContent>
                            <w:p w14:paraId="5F81E1F2"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Team &amp; Network</w:t>
                              </w:r>
                            </w:p>
                            <w:p w14:paraId="14C5E88B"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Interactions</w:t>
                              </w:r>
                            </w:p>
                          </w:txbxContent>
                        </wps:txbx>
                        <wps:bodyPr wrap="square" rtlCol="0">
                          <a:spAutoFit/>
                        </wps:bodyPr>
                      </wps:wsp>
                      <wps:wsp>
                        <wps:cNvPr id="1555578018" name="TextBox 11">
                          <a:extLst>
                            <a:ext uri="{FF2B5EF4-FFF2-40B4-BE49-F238E27FC236}">
                              <a16:creationId xmlns:a16="http://schemas.microsoft.com/office/drawing/2014/main" id="{F19D371E-646B-94F8-C6DB-B4684FA0C6A9}"/>
                            </a:ext>
                          </a:extLst>
                        </wps:cNvPr>
                        <wps:cNvSpPr txBox="1"/>
                        <wps:spPr>
                          <a:xfrm rot="1406797">
                            <a:off x="1700464" y="564600"/>
                            <a:ext cx="1645399" cy="626349"/>
                          </a:xfrm>
                          <a:prstGeom prst="rect">
                            <a:avLst/>
                          </a:prstGeom>
                          <a:noFill/>
                        </wps:spPr>
                        <wps:txbx>
                          <w:txbxContent>
                            <w:p w14:paraId="0776D7FE"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Individual</w:t>
                              </w:r>
                            </w:p>
                            <w:p w14:paraId="7548E74A"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Mindset</w:t>
                              </w:r>
                            </w:p>
                          </w:txbxContent>
                        </wps:txbx>
                        <wps:bodyPr wrap="square" rtlCol="0">
                          <a:spAutoFit/>
                        </wps:bodyPr>
                      </wps:wsp>
                      <wps:wsp>
                        <wps:cNvPr id="1184635118" name="TextBox 12">
                          <a:extLst>
                            <a:ext uri="{FF2B5EF4-FFF2-40B4-BE49-F238E27FC236}">
                              <a16:creationId xmlns:a16="http://schemas.microsoft.com/office/drawing/2014/main" id="{4A0B8CFF-512F-265B-CEB5-5F0AFBEA74C8}"/>
                            </a:ext>
                          </a:extLst>
                        </wps:cNvPr>
                        <wps:cNvSpPr txBox="1"/>
                        <wps:spPr>
                          <a:xfrm rot="1313445">
                            <a:off x="811019" y="3172054"/>
                            <a:ext cx="2592783" cy="626349"/>
                          </a:xfrm>
                          <a:prstGeom prst="rect">
                            <a:avLst/>
                          </a:prstGeom>
                          <a:noFill/>
                        </wps:spPr>
                        <wps:txbx>
                          <w:txbxContent>
                            <w:p w14:paraId="08DDEEAF"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Organisational</w:t>
                              </w:r>
                            </w:p>
                            <w:p w14:paraId="451A5929"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Systems &amp; Structures</w:t>
                              </w:r>
                            </w:p>
                          </w:txbxContent>
                        </wps:txbx>
                        <wps:bodyPr wrap="square" rtlCol="0">
                          <a:spAutoFit/>
                        </wps:bodyPr>
                      </wps:wsp>
                    </wpg:wgp>
                  </a:graphicData>
                </a:graphic>
              </wp:inline>
            </w:drawing>
          </mc:Choice>
          <mc:Fallback>
            <w:pict>
              <v:group w14:anchorId="5E115183" id="Group 22" o:spid="_x0000_s1034" style="width:195.8pt;height:194pt;mso-position-horizontal-relative:char;mso-position-vertical-relative:line" coordsize="42640,42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">
                <v:shape id="Freeform: Shape 36" o:spid="_x0000_s1035" style="position:absolute;left:19266;top:13051;width:30096;height:16653;rotation:-90;visibility:visible;mso-wrap-style:square;v-text-anchor:middle" coordsize="2383076,1318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" path="m328909,l2383076,825761c1906346,1302491,1191098,1448661,565552,1197196,409166,1134330,265934,1049646,138833,947450l,818195,328909,xe" filled="f" strokecolor="#0e2841 [3215]" strokeweight="2pt">
                  <v:stroke joinstyle="miter"/>
                  <v:path arrowok="t" o:connecttype="custom" o:connectlocs="415377,0;3009569,1042847;714231,1511930;175331,1196527;0,1033292" o:connectangles="0,0,0,0,0"/>
                </v:shape>
                <v:shape id="Freeform: Shape 36" o:spid="_x0000_s1036" style="position:absolute;left:6272;width:30096;height:16653;rotation:180;visibility:visible;mso-wrap-style:square;v-text-anchor:middle" coordsize="2383076,1318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" path="m328909,l2383076,825761c1906346,1302491,1191098,1448661,565552,1197196,409166,1134330,265934,1049646,138833,947450l,818195,328909,xe" filled="f" strokecolor="#0e2841 [3215]" strokeweight="2pt">
                  <v:stroke joinstyle="miter"/>
                  <v:path arrowok="t" o:connecttype="custom" o:connectlocs="415377,0;3009569,1042847;714231,1511930;175331,1196527;0,1033292" o:connectangles="0,0,0,0,0"/>
                </v:shape>
                <v:shape id="Freeform: Shape 36" o:spid="_x0000_s1037" style="position:absolute;left:-6721;top:12972;width:30096;height:16653;rotation:90;visibility:visible;mso-wrap-style:square;v-text-anchor:middle" coordsize="2383076,1318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" path="m328909,l2383076,825761c1906346,1302491,1191098,1448661,565552,1197196,409166,1134330,265934,1049646,138833,947450l,818195,328909,xe" filled="f" strokecolor="#0e2841 [3215]" strokeweight="2pt">
                  <v:stroke joinstyle="miter"/>
                  <v:path arrowok="t" o:connecttype="custom" o:connectlocs="415377,0;3009569,1042847;714231,1511930;175331,1196527;0,1033292" o:connectangles="0,0,0,0,0"/>
                </v:shape>
                <v:shape id="Freeform: Shape 36" o:spid="_x0000_s1038" style="position:absolute;left:6150;top:25982;width:30096;height:16653;visibility:visible;mso-wrap-style:square;v-text-anchor:middle" coordsize="2383076,1318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" path="m328909,l2383076,825761c1906346,1302491,1191098,1448661,565552,1197196,409166,1134330,265934,1049646,138833,947450l,818195,328909,xe" filled="f" strokecolor="#0e2841 [3215]" strokeweight="2pt">
                  <v:stroke joinstyle="miter"/>
                  <v:path arrowok="t" o:connecttype="custom" o:connectlocs="415377,0;3009569,1042847;714231,1511930;175331,1196527;0,1033292" o:connectangles="0,0,0,0,0"/>
                </v:shape>
                <v:shape id="TextBox 7" o:spid="_x0000_s1039" type="#_x0000_t202" style="position:absolute;left:14562;top:16653;width:16465;height:74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" filled="f" stroked="f">
                  <v:textbox style="mso-fit-shape-to-text:t">
                    <w:txbxContent>
                      <w:p w14:paraId="48E4749C" w14:textId="77777777" w:rsidR="0062569E" w:rsidRDefault="0062569E" w:rsidP="0062569E">
                        <w:pPr>
                          <w:rPr>
                            <w:rFonts w:ascii="Segoe UI" w:hAnsi="Segoe UI" w:cs="Segoe UI"/>
                            <w:b/>
                            <w:bCs/>
                            <w:color w:val="000000" w:themeColor="text1"/>
                            <w:kern w:val="24"/>
                            <w:sz w:val="20"/>
                            <w:szCs w:val="20"/>
                            <w:lang w:val="en-US"/>
                          </w:rPr>
                        </w:pPr>
                        <w:r>
                          <w:rPr>
                            <w:rFonts w:ascii="Segoe UI" w:hAnsi="Segoe UI" w:cs="Segoe UI"/>
                            <w:b/>
                            <w:bCs/>
                            <w:color w:val="000000" w:themeColor="text1"/>
                            <w:kern w:val="24"/>
                            <w:sz w:val="20"/>
                            <w:szCs w:val="20"/>
                            <w:lang w:val="en-US"/>
                          </w:rPr>
                          <w:t>Coaching</w:t>
                        </w:r>
                      </w:p>
                      <w:p w14:paraId="7F5A6C85" w14:textId="77777777" w:rsidR="0062569E" w:rsidRDefault="0062569E" w:rsidP="0062569E">
                        <w:pPr>
                          <w:jc w:val="center"/>
                          <w:rPr>
                            <w:rFonts w:ascii="Segoe UI" w:hAnsi="Segoe UI" w:cs="Segoe UI"/>
                            <w:b/>
                            <w:bCs/>
                            <w:color w:val="000000" w:themeColor="text1"/>
                            <w:kern w:val="24"/>
                            <w:sz w:val="20"/>
                            <w:szCs w:val="20"/>
                            <w:lang w:val="en-US"/>
                          </w:rPr>
                        </w:pPr>
                        <w:r>
                          <w:rPr>
                            <w:rFonts w:ascii="Segoe UI" w:hAnsi="Segoe UI" w:cs="Segoe UI"/>
                            <w:b/>
                            <w:bCs/>
                            <w:color w:val="000000" w:themeColor="text1"/>
                            <w:kern w:val="24"/>
                            <w:sz w:val="20"/>
                            <w:szCs w:val="20"/>
                            <w:lang w:val="en-US"/>
                          </w:rPr>
                          <w:t>Culture</w:t>
                        </w:r>
                      </w:p>
                    </w:txbxContent>
                  </v:textbox>
                </v:shape>
                <v:shape id="TextBox 9" o:spid="_x0000_s1040" type="#_x0000_t202" style="position:absolute;left:-1286;top:16553;width:16450;height:6207;rotation:-4539063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" filled="f" stroked="f">
                  <v:textbox style="mso-fit-shape-to-text:t">
                    <w:txbxContent>
                      <w:p w14:paraId="4B022114"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Interpersonal</w:t>
                        </w:r>
                      </w:p>
                      <w:p w14:paraId="2BBBD25C" w14:textId="77777777" w:rsidR="0062569E" w:rsidRDefault="0062569E" w:rsidP="0062569E">
                        <w:pPr>
                          <w:jc w:val="right"/>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Behaviors</w:t>
                        </w:r>
                      </w:p>
                    </w:txbxContent>
                  </v:textbox>
                </v:shape>
                <v:shape id="TextBox 10" o:spid="_x0000_s1041" type="#_x0000_t202" style="position:absolute;left:23872;top:19412;width:24977;height:6207;rotation:-4416880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" filled="f" stroked="f">
                  <v:textbox style="mso-fit-shape-to-text:t">
                    <w:txbxContent>
                      <w:p w14:paraId="5F81E1F2"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Team &amp; Network</w:t>
                        </w:r>
                      </w:p>
                      <w:p w14:paraId="14C5E88B"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Interactions</w:t>
                        </w:r>
                      </w:p>
                    </w:txbxContent>
                  </v:textbox>
                </v:shape>
                <v:shape id="TextBox 11" o:spid="_x0000_s1042" type="#_x0000_t202" style="position:absolute;left:17004;top:5646;width:16454;height:6263;rotation:1536597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" filled="f" stroked="f">
                  <v:textbox style="mso-fit-shape-to-text:t">
                    <w:txbxContent>
                      <w:p w14:paraId="0776D7FE"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Individual</w:t>
                        </w:r>
                      </w:p>
                      <w:p w14:paraId="7548E74A"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Mindset</w:t>
                        </w:r>
                      </w:p>
                    </w:txbxContent>
                  </v:textbox>
                </v:shape>
                <v:shape id="TextBox 12" o:spid="_x0000_s1043" type="#_x0000_t202" style="position:absolute;left:8110;top:31720;width:25928;height:6264;rotation:1434632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" filled="f" stroked="f">
                  <v:textbox style="mso-fit-shape-to-text:t">
                    <w:txbxContent>
                      <w:p w14:paraId="08DDEEAF" w14:textId="77777777" w:rsidR="0062569E" w:rsidRDefault="0062569E" w:rsidP="0062569E">
                        <w:pP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Organisational</w:t>
                        </w:r>
                      </w:p>
                      <w:p w14:paraId="451A5929" w14:textId="77777777" w:rsidR="0062569E" w:rsidRDefault="0062569E" w:rsidP="0062569E">
                        <w:pPr>
                          <w:jc w:val="center"/>
                          <w:rPr>
                            <w:rFonts w:ascii="Segoe UI" w:hAnsi="Segoe UI" w:cs="Segoe UI"/>
                            <w:color w:val="000000" w:themeColor="text1"/>
                            <w:kern w:val="24"/>
                            <w:sz w:val="16"/>
                            <w:szCs w:val="16"/>
                            <w:lang w:val="en-US"/>
                          </w:rPr>
                        </w:pPr>
                        <w:r>
                          <w:rPr>
                            <w:rFonts w:ascii="Segoe UI" w:hAnsi="Segoe UI" w:cs="Segoe UI"/>
                            <w:color w:val="000000" w:themeColor="text1"/>
                            <w:kern w:val="24"/>
                            <w:sz w:val="16"/>
                            <w:szCs w:val="16"/>
                            <w:lang w:val="en-US"/>
                          </w:rPr>
                          <w:t>Systems &amp; Structures</w:t>
                        </w:r>
                      </w:p>
                    </w:txbxContent>
                  </v:textbox>
                </v:shape>
                <w10:anchorlock/>
              </v:group>
            </w:pict>
          </mc:Fallback>
        </mc:AlternateContent>
      </w:r>
    </w:p>
    <w:p w14:paraId="5ECEC5B3" w14:textId="597F34A0" w:rsidR="00322991" w:rsidRDefault="003B351A" w:rsidP="002E4A98">
      <w:pPr>
        <w:spacing w:before="100" w:beforeAutospacing="1" w:after="100" w:afterAutospacing="1"/>
        <w:contextualSpacing/>
        <w:rPr>
          <w:rFonts w:ascii="Segoe UI" w:hAnsi="Segoe UI" w:cs="Segoe UI"/>
        </w:rPr>
      </w:pPr>
      <w:r>
        <w:rPr>
          <w:rFonts w:ascii="Segoe UI" w:hAnsi="Segoe UI" w:cs="Segoe UI"/>
        </w:rPr>
        <w:t xml:space="preserve">Figure 4. </w:t>
      </w:r>
      <w:r w:rsidR="003374DB">
        <w:rPr>
          <w:rFonts w:ascii="Segoe UI" w:hAnsi="Segoe UI" w:cs="Segoe UI"/>
        </w:rPr>
        <w:t>C</w:t>
      </w:r>
      <w:r w:rsidR="002E7441" w:rsidRPr="001C566B">
        <w:rPr>
          <w:rFonts w:ascii="Segoe UI" w:hAnsi="Segoe UI" w:cs="Segoe UI"/>
        </w:rPr>
        <w:t xml:space="preserve">oaching </w:t>
      </w:r>
      <w:r w:rsidR="002E7441">
        <w:rPr>
          <w:rFonts w:ascii="Segoe UI" w:hAnsi="Segoe UI" w:cs="Segoe UI"/>
        </w:rPr>
        <w:t>c</w:t>
      </w:r>
      <w:r w:rsidR="002E7441" w:rsidRPr="001C566B">
        <w:rPr>
          <w:rFonts w:ascii="Segoe UI" w:hAnsi="Segoe UI" w:cs="Segoe UI"/>
        </w:rPr>
        <w:t xml:space="preserve">ulture </w:t>
      </w:r>
      <w:r w:rsidR="002E7441">
        <w:rPr>
          <w:rFonts w:ascii="Segoe UI" w:hAnsi="Segoe UI" w:cs="Segoe UI"/>
        </w:rPr>
        <w:t>f</w:t>
      </w:r>
      <w:r w:rsidR="002E7441" w:rsidRPr="001C566B">
        <w:rPr>
          <w:rFonts w:ascii="Segoe UI" w:hAnsi="Segoe UI" w:cs="Segoe UI"/>
        </w:rPr>
        <w:t>ramework</w:t>
      </w:r>
      <w:r w:rsidR="002E7441">
        <w:rPr>
          <w:rFonts w:ascii="Segoe UI" w:hAnsi="Segoe UI" w:cs="Segoe UI"/>
        </w:rPr>
        <w:t>.</w:t>
      </w:r>
    </w:p>
    <w:p w14:paraId="06AE8672" w14:textId="415D3DA8" w:rsidR="002E4A98" w:rsidRDefault="002E4A98" w:rsidP="002E4A98">
      <w:pPr>
        <w:spacing w:before="100" w:beforeAutospacing="1" w:after="100" w:afterAutospacing="1"/>
        <w:contextualSpacing/>
        <w:rPr>
          <w:rFonts w:ascii="Segoe UI" w:hAnsi="Segoe UI" w:cs="Segoe UI"/>
        </w:rPr>
      </w:pPr>
      <w:r w:rsidRPr="002E4A98">
        <w:rPr>
          <w:rFonts w:ascii="Segoe UI" w:hAnsi="Segoe UI" w:cs="Segoe UI"/>
        </w:rPr>
        <w:t xml:space="preserve">Source: </w:t>
      </w:r>
      <w:r>
        <w:rPr>
          <w:rFonts w:ascii="Segoe UI" w:hAnsi="Segoe UI" w:cs="Segoe UI"/>
        </w:rPr>
        <w:t>Author's</w:t>
      </w:r>
      <w:r w:rsidRPr="002E4A98">
        <w:rPr>
          <w:rFonts w:ascii="Segoe UI" w:hAnsi="Segoe UI" w:cs="Segoe UI"/>
        </w:rPr>
        <w:t xml:space="preserve"> integrative synthesis of the reviewed literature</w:t>
      </w:r>
      <w:r>
        <w:rPr>
          <w:rFonts w:ascii="Segoe UI" w:hAnsi="Segoe UI" w:cs="Segoe UI"/>
        </w:rPr>
        <w:t>.</w:t>
      </w:r>
    </w:p>
    <w:p w14:paraId="73AF570E" w14:textId="77777777" w:rsidR="002E7441" w:rsidRPr="001C566B" w:rsidRDefault="002E7441" w:rsidP="00322991">
      <w:pPr>
        <w:spacing w:before="100" w:beforeAutospacing="1" w:after="100" w:afterAutospacing="1"/>
        <w:rPr>
          <w:rFonts w:ascii="Segoe UI" w:hAnsi="Segoe UI" w:cs="Segoe UI"/>
        </w:rPr>
      </w:pPr>
    </w:p>
    <w:p w14:paraId="0578DCC5" w14:textId="3225C7E1" w:rsidR="002E7441" w:rsidRDefault="00AE0633" w:rsidP="002E7441">
      <w:pPr>
        <w:spacing w:before="100" w:beforeAutospacing="1" w:after="100" w:afterAutospacing="1" w:line="480" w:lineRule="auto"/>
        <w:rPr>
          <w:rFonts w:ascii="Segoe UI" w:hAnsi="Segoe UI" w:cs="Segoe UI"/>
        </w:rPr>
      </w:pPr>
      <w:r w:rsidRPr="001C566B">
        <w:rPr>
          <w:rFonts w:ascii="Segoe UI" w:hAnsi="Segoe UI" w:cs="Segoe UI"/>
        </w:rPr>
        <w:t xml:space="preserve">Together, these levels </w:t>
      </w:r>
      <w:r>
        <w:rPr>
          <w:rFonts w:ascii="Segoe UI" w:hAnsi="Segoe UI" w:cs="Segoe UI"/>
        </w:rPr>
        <w:t>have the potential to produce</w:t>
      </w:r>
      <w:r w:rsidRPr="001C566B">
        <w:rPr>
          <w:rFonts w:ascii="Segoe UI" w:hAnsi="Segoe UI" w:cs="Segoe UI"/>
        </w:rPr>
        <w:t xml:space="preserve"> </w:t>
      </w:r>
      <w:r>
        <w:rPr>
          <w:rFonts w:ascii="Segoe UI" w:hAnsi="Segoe UI" w:cs="Segoe UI"/>
        </w:rPr>
        <w:t>the</w:t>
      </w:r>
      <w:r w:rsidRPr="001C566B">
        <w:rPr>
          <w:rFonts w:ascii="Segoe UI" w:hAnsi="Segoe UI" w:cs="Segoe UI"/>
        </w:rPr>
        <w:t xml:space="preserve"> </w:t>
      </w:r>
      <w:r>
        <w:rPr>
          <w:rFonts w:ascii="Segoe UI" w:hAnsi="Segoe UI" w:cs="Segoe UI"/>
        </w:rPr>
        <w:t xml:space="preserve">desired </w:t>
      </w:r>
      <w:r w:rsidRPr="001C566B">
        <w:rPr>
          <w:rFonts w:ascii="Segoe UI" w:hAnsi="Segoe UI" w:cs="Segoe UI"/>
        </w:rPr>
        <w:t>cultural outcomes</w:t>
      </w:r>
      <w:r>
        <w:rPr>
          <w:rFonts w:ascii="Segoe UI" w:hAnsi="Segoe UI" w:cs="Segoe UI"/>
        </w:rPr>
        <w:t xml:space="preserve">. The outcomes have the potential to be greater </w:t>
      </w:r>
      <w:r w:rsidRPr="001C566B">
        <w:rPr>
          <w:rFonts w:ascii="Segoe UI" w:hAnsi="Segoe UI" w:cs="Segoe UI"/>
        </w:rPr>
        <w:t>psychological safety, increased conversational quality, collective learning capability, adaptive and flexible performance, and cultural coherence.</w:t>
      </w:r>
      <w:r>
        <w:rPr>
          <w:rFonts w:ascii="Segoe UI" w:hAnsi="Segoe UI" w:cs="Segoe UI"/>
        </w:rPr>
        <w:t xml:space="preserve"> </w:t>
      </w:r>
      <w:r w:rsidRPr="001C566B">
        <w:rPr>
          <w:rFonts w:ascii="Segoe UI" w:hAnsi="Segoe UI" w:cs="Segoe UI"/>
        </w:rPr>
        <w:t>These outcomes</w:t>
      </w:r>
      <w:r>
        <w:rPr>
          <w:rFonts w:ascii="Segoe UI" w:hAnsi="Segoe UI" w:cs="Segoe UI"/>
        </w:rPr>
        <w:t xml:space="preserve"> have been </w:t>
      </w:r>
      <w:r w:rsidRPr="001C566B">
        <w:rPr>
          <w:rFonts w:ascii="Segoe UI" w:hAnsi="Segoe UI" w:cs="Segoe UI"/>
        </w:rPr>
        <w:t xml:space="preserve">emphasised across </w:t>
      </w:r>
      <w:r w:rsidRPr="001C566B">
        <w:rPr>
          <w:rFonts w:ascii="Segoe UI" w:hAnsi="Segoe UI" w:cs="Segoe UI"/>
        </w:rPr>
        <w:lastRenderedPageBreak/>
        <w:t>multiple studies</w:t>
      </w:r>
      <w:r>
        <w:rPr>
          <w:rFonts w:ascii="Segoe UI" w:hAnsi="Segoe UI" w:cs="Segoe UI"/>
        </w:rPr>
        <w:t xml:space="preserve"> included in this narrative literature review and are described as </w:t>
      </w:r>
      <w:r w:rsidRPr="001C566B">
        <w:rPr>
          <w:rFonts w:ascii="Segoe UI" w:hAnsi="Segoe UI" w:cs="Segoe UI"/>
        </w:rPr>
        <w:t>the visible signature of a coaching culture</w:t>
      </w:r>
      <w:r w:rsidR="001565A6">
        <w:rPr>
          <w:rFonts w:ascii="Segoe UI" w:hAnsi="Segoe UI" w:cs="Segoe UI"/>
        </w:rPr>
        <w:t>. However,</w:t>
      </w:r>
      <w:r>
        <w:rPr>
          <w:rFonts w:ascii="Segoe UI" w:hAnsi="Segoe UI" w:cs="Segoe UI"/>
        </w:rPr>
        <w:t xml:space="preserve"> </w:t>
      </w:r>
      <w:r w:rsidRPr="001C566B">
        <w:rPr>
          <w:rFonts w:ascii="Segoe UI" w:hAnsi="Segoe UI" w:cs="Segoe UI"/>
        </w:rPr>
        <w:t>empirical evidence is still emerging, and the field would benefit from deeper theoretical grounding</w:t>
      </w:r>
      <w:r>
        <w:rPr>
          <w:rFonts w:ascii="Segoe UI" w:hAnsi="Segoe UI" w:cs="Segoe UI"/>
        </w:rPr>
        <w:t xml:space="preserve">. </w:t>
      </w:r>
      <w:r w:rsidRPr="001C566B">
        <w:rPr>
          <w:rFonts w:ascii="Segoe UI" w:hAnsi="Segoe UI" w:cs="Segoe UI"/>
        </w:rPr>
        <w:t xml:space="preserve"> For practitioners, the message is clear: coaching cultures do not arise from </w:t>
      </w:r>
      <w:r>
        <w:rPr>
          <w:rFonts w:ascii="Segoe UI" w:hAnsi="Segoe UI" w:cs="Segoe UI"/>
        </w:rPr>
        <w:t xml:space="preserve">coaching </w:t>
      </w:r>
      <w:r w:rsidRPr="001C566B">
        <w:rPr>
          <w:rFonts w:ascii="Segoe UI" w:hAnsi="Segoe UI" w:cs="Segoe UI"/>
        </w:rPr>
        <w:t xml:space="preserve">training </w:t>
      </w:r>
      <w:r>
        <w:rPr>
          <w:rFonts w:ascii="Segoe UI" w:hAnsi="Segoe UI" w:cs="Segoe UI"/>
        </w:rPr>
        <w:t xml:space="preserve">or the adoption of a single coaching methodology </w:t>
      </w:r>
      <w:r w:rsidRPr="001C566B">
        <w:rPr>
          <w:rFonts w:ascii="Segoe UI" w:hAnsi="Segoe UI" w:cs="Segoe UI"/>
        </w:rPr>
        <w:t xml:space="preserve">alone. They emerge when leaders model curiosity, when structures support reflection, and when people experience their workplace as safe enough to speak openly and learn continually. But we must still take a moment </w:t>
      </w:r>
      <w:r w:rsidR="001565A6">
        <w:rPr>
          <w:rFonts w:ascii="Segoe UI" w:hAnsi="Segoe UI" w:cs="Segoe UI"/>
        </w:rPr>
        <w:t>to</w:t>
      </w:r>
      <w:r w:rsidRPr="001C566B">
        <w:rPr>
          <w:rFonts w:ascii="Segoe UI" w:hAnsi="Segoe UI" w:cs="Segoe UI"/>
        </w:rPr>
        <w:t xml:space="preserve"> recognise </w:t>
      </w:r>
      <w:r>
        <w:rPr>
          <w:rFonts w:ascii="Segoe UI" w:hAnsi="Segoe UI" w:cs="Segoe UI"/>
        </w:rPr>
        <w:t>that a coaching culture is not an end in itself</w:t>
      </w:r>
      <w:r w:rsidR="001565A6">
        <w:rPr>
          <w:rFonts w:ascii="Segoe UI" w:hAnsi="Segoe UI" w:cs="Segoe UI"/>
        </w:rPr>
        <w:t>,</w:t>
      </w:r>
      <w:r>
        <w:rPr>
          <w:rFonts w:ascii="Segoe UI" w:hAnsi="Segoe UI" w:cs="Segoe UI"/>
        </w:rPr>
        <w:t xml:space="preserve"> and that this</w:t>
      </w:r>
      <w:r w:rsidR="001565A6">
        <w:rPr>
          <w:rFonts w:ascii="Segoe UI" w:hAnsi="Segoe UI" w:cs="Segoe UI"/>
        </w:rPr>
        <w:t>,</w:t>
      </w:r>
      <w:r>
        <w:rPr>
          <w:rFonts w:ascii="Segoe UI" w:hAnsi="Segoe UI" w:cs="Segoe UI"/>
        </w:rPr>
        <w:t xml:space="preserve"> </w:t>
      </w:r>
      <w:r w:rsidR="00525027">
        <w:rPr>
          <w:rFonts w:ascii="Segoe UI" w:hAnsi="Segoe UI" w:cs="Segoe UI"/>
        </w:rPr>
        <w:t>too</w:t>
      </w:r>
      <w:r w:rsidR="001565A6">
        <w:rPr>
          <w:rFonts w:ascii="Segoe UI" w:hAnsi="Segoe UI" w:cs="Segoe UI"/>
        </w:rPr>
        <w:t>,</w:t>
      </w:r>
      <w:r>
        <w:rPr>
          <w:rFonts w:ascii="Segoe UI" w:hAnsi="Segoe UI" w:cs="Segoe UI"/>
        </w:rPr>
        <w:t xml:space="preserve"> is a vehicle for an organisation to achieve its organisational purpose.</w:t>
      </w:r>
      <w:r w:rsidR="002E7441">
        <w:rPr>
          <w:rFonts w:ascii="Segoe UI" w:hAnsi="Segoe UI" w:cs="Segoe UI"/>
        </w:rPr>
        <w:t xml:space="preserve">  </w:t>
      </w:r>
      <w:r w:rsidR="002E7441">
        <w:rPr>
          <w:rFonts w:ascii="Segoe UI" w:hAnsi="Segoe UI" w:cs="Segoe UI"/>
        </w:rPr>
        <w:br w:type="page"/>
      </w:r>
    </w:p>
    <w:p w14:paraId="31D8844F" w14:textId="77777777" w:rsidR="00682400" w:rsidRPr="0091052C" w:rsidRDefault="00682400" w:rsidP="00682400">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b/>
          <w:bCs/>
          <w:smallCaps/>
        </w:rPr>
      </w:pPr>
      <w:r w:rsidRPr="0091052C">
        <w:rPr>
          <w:rFonts w:ascii="Times New Roman" w:hAnsi="Times New Roman"/>
          <w:smallCaps/>
        </w:rPr>
        <w:lastRenderedPageBreak/>
        <w:t>References</w:t>
      </w:r>
    </w:p>
    <w:p w14:paraId="5A58A596" w14:textId="77777777" w:rsidR="00682400" w:rsidRDefault="00682400" w:rsidP="00682400"/>
    <w:p w14:paraId="6F428667" w14:textId="48A87831" w:rsidR="002E4053" w:rsidRPr="002E4053" w:rsidRDefault="002E4053" w:rsidP="003C2C63">
      <w:pPr>
        <w:pStyle w:val="ListParagraph"/>
        <w:numPr>
          <w:ilvl w:val="0"/>
          <w:numId w:val="1"/>
        </w:numPr>
        <w:rPr>
          <w:rFonts w:ascii="Segoe UI" w:eastAsiaTheme="majorEastAsia" w:hAnsi="Segoe UI" w:cs="Segoe UI"/>
        </w:rPr>
      </w:pPr>
      <w:r w:rsidRPr="002E4053">
        <w:rPr>
          <w:rFonts w:ascii="Segoe UI" w:hAnsi="Segoe UI" w:cs="Segoe UI"/>
        </w:rPr>
        <w:t>Argyris, C. and Schön, D.A. (1978)</w:t>
      </w:r>
      <w:r>
        <w:rPr>
          <w:rFonts w:ascii="Segoe UI" w:eastAsiaTheme="majorEastAsia" w:hAnsi="Segoe UI" w:cs="Segoe UI"/>
        </w:rPr>
        <w:t xml:space="preserve">, </w:t>
      </w:r>
      <w:r w:rsidRPr="002E4053">
        <w:rPr>
          <w:rFonts w:ascii="Segoe UI" w:hAnsi="Segoe UI" w:cs="Segoe UI"/>
        </w:rPr>
        <w:t>Organizational Learning: A Theory of Action Perspective</w:t>
      </w:r>
      <w:r w:rsidRPr="002E4053">
        <w:rPr>
          <w:rFonts w:ascii="Segoe UI" w:eastAsiaTheme="majorEastAsia" w:hAnsi="Segoe UI" w:cs="Segoe UI"/>
        </w:rPr>
        <w:t>. Reading, MA: Addison-Wesley.</w:t>
      </w:r>
    </w:p>
    <w:p w14:paraId="619C340B" w14:textId="77777777" w:rsidR="002E4053" w:rsidRPr="002E4053" w:rsidRDefault="002E4053" w:rsidP="002E4053">
      <w:pPr>
        <w:pStyle w:val="ListParagraph"/>
        <w:ind w:left="360"/>
        <w:rPr>
          <w:rFonts w:ascii="Segoe UI" w:hAnsi="Segoe UI" w:cs="Segoe UI"/>
        </w:rPr>
      </w:pPr>
    </w:p>
    <w:p w14:paraId="52429644" w14:textId="789E62D5" w:rsidR="003C2C63" w:rsidRPr="00701337" w:rsidRDefault="003C2C63" w:rsidP="003C2C63">
      <w:pPr>
        <w:pStyle w:val="ListParagraph"/>
        <w:numPr>
          <w:ilvl w:val="0"/>
          <w:numId w:val="1"/>
        </w:numPr>
        <w:rPr>
          <w:rFonts w:ascii="Segoe UI" w:hAnsi="Segoe UI" w:cs="Segoe UI"/>
        </w:rPr>
      </w:pPr>
      <w:r w:rsidRPr="00701337">
        <w:rPr>
          <w:rFonts w:ascii="Segoe UI" w:eastAsiaTheme="majorEastAsia" w:hAnsi="Segoe UI" w:cs="Segoe UI"/>
        </w:rPr>
        <w:t>Bennett, N. and Lemoine, G.J. (2014)</w:t>
      </w:r>
      <w:r w:rsidRPr="00701337">
        <w:rPr>
          <w:rFonts w:ascii="Segoe UI" w:hAnsi="Segoe UI" w:cs="Segoe UI"/>
        </w:rPr>
        <w:t xml:space="preserve">, What VUCA really means for you, </w:t>
      </w:r>
      <w:r w:rsidRPr="00701337">
        <w:rPr>
          <w:rFonts w:ascii="Segoe UI" w:eastAsiaTheme="majorEastAsia" w:hAnsi="Segoe UI" w:cs="Segoe UI"/>
        </w:rPr>
        <w:t>Harvard Business Review</w:t>
      </w:r>
      <w:r w:rsidRPr="00701337">
        <w:rPr>
          <w:rFonts w:ascii="Segoe UI" w:hAnsi="Segoe UI" w:cs="Segoe UI"/>
        </w:rPr>
        <w:t>, 92(1/2), pp. 27–31.</w:t>
      </w:r>
    </w:p>
    <w:p w14:paraId="5F8B9FFE" w14:textId="77777777" w:rsidR="003C2C63" w:rsidRPr="00701337" w:rsidRDefault="003C2C63" w:rsidP="003C2C63">
      <w:pPr>
        <w:rPr>
          <w:rFonts w:ascii="Segoe UI" w:hAnsi="Segoe UI" w:cs="Segoe UI"/>
        </w:rPr>
      </w:pPr>
    </w:p>
    <w:p w14:paraId="4D728DC8" w14:textId="4478C414" w:rsidR="003C2C63" w:rsidRDefault="003C2C63" w:rsidP="003C2C63">
      <w:pPr>
        <w:pStyle w:val="ListParagraph"/>
        <w:numPr>
          <w:ilvl w:val="0"/>
          <w:numId w:val="1"/>
        </w:numPr>
        <w:rPr>
          <w:rFonts w:ascii="Segoe UI" w:hAnsi="Segoe UI" w:cs="Segoe UI"/>
        </w:rPr>
      </w:pPr>
      <w:r w:rsidRPr="00701337">
        <w:rPr>
          <w:rFonts w:ascii="Segoe UI" w:eastAsiaTheme="majorEastAsia" w:hAnsi="Segoe UI" w:cs="Segoe UI"/>
        </w:rPr>
        <w:t>Bennis, W.G. and Nanus, B. (1985)</w:t>
      </w:r>
      <w:r w:rsidRPr="00701337">
        <w:rPr>
          <w:rFonts w:ascii="Segoe UI" w:hAnsi="Segoe UI" w:cs="Segoe UI"/>
        </w:rPr>
        <w:t xml:space="preserve">, </w:t>
      </w:r>
      <w:r w:rsidRPr="00701337">
        <w:rPr>
          <w:rFonts w:ascii="Segoe UI" w:eastAsiaTheme="majorEastAsia" w:hAnsi="Segoe UI" w:cs="Segoe UI"/>
        </w:rPr>
        <w:t>Leaders: Strategies for Taking Charge</w:t>
      </w:r>
      <w:r w:rsidRPr="00701337">
        <w:rPr>
          <w:rFonts w:ascii="Segoe UI" w:hAnsi="Segoe UI" w:cs="Segoe UI"/>
        </w:rPr>
        <w:t>. New York: Harper &amp; Row.</w:t>
      </w:r>
    </w:p>
    <w:p w14:paraId="69DE43E9" w14:textId="77777777" w:rsidR="00690587" w:rsidRPr="00690587" w:rsidRDefault="00690587" w:rsidP="00690587">
      <w:pPr>
        <w:pStyle w:val="ListParagraph"/>
        <w:rPr>
          <w:rFonts w:ascii="Segoe UI" w:hAnsi="Segoe UI" w:cs="Segoe UI"/>
        </w:rPr>
      </w:pPr>
    </w:p>
    <w:p w14:paraId="420235FF" w14:textId="55B0A912" w:rsidR="00690587" w:rsidRDefault="00690587" w:rsidP="003C2C63">
      <w:pPr>
        <w:pStyle w:val="ListParagraph"/>
        <w:numPr>
          <w:ilvl w:val="0"/>
          <w:numId w:val="1"/>
        </w:numPr>
        <w:rPr>
          <w:rFonts w:ascii="Segoe UI" w:eastAsiaTheme="majorEastAsia" w:hAnsi="Segoe UI" w:cs="Segoe UI"/>
        </w:rPr>
      </w:pPr>
      <w:r w:rsidRPr="00690587">
        <w:rPr>
          <w:rFonts w:ascii="Segoe UI" w:hAnsi="Segoe UI" w:cs="Segoe UI"/>
        </w:rPr>
        <w:t xml:space="preserve">Boysen, P.G., </w:t>
      </w:r>
      <w:r w:rsidR="00B434A2">
        <w:rPr>
          <w:rFonts w:ascii="Segoe UI" w:hAnsi="Segoe UI" w:cs="Segoe UI"/>
        </w:rPr>
        <w:t>Arya</w:t>
      </w:r>
      <w:r w:rsidRPr="00690587">
        <w:rPr>
          <w:rFonts w:ascii="Segoe UI" w:hAnsi="Segoe UI" w:cs="Segoe UI"/>
        </w:rPr>
        <w:t xml:space="preserve">, </w:t>
      </w:r>
      <w:r w:rsidR="0086453C">
        <w:rPr>
          <w:rFonts w:ascii="Segoe UI" w:hAnsi="Segoe UI" w:cs="Segoe UI"/>
        </w:rPr>
        <w:t>T</w:t>
      </w:r>
      <w:r w:rsidRPr="00690587">
        <w:rPr>
          <w:rFonts w:ascii="Segoe UI" w:hAnsi="Segoe UI" w:cs="Segoe UI"/>
        </w:rPr>
        <w:t>. a</w:t>
      </w:r>
      <w:r w:rsidR="0086453C">
        <w:rPr>
          <w:rFonts w:ascii="Segoe UI" w:hAnsi="Segoe UI" w:cs="Segoe UI"/>
        </w:rPr>
        <w:t>nd Page</w:t>
      </w:r>
      <w:r w:rsidRPr="00690587">
        <w:rPr>
          <w:rFonts w:ascii="Segoe UI" w:hAnsi="Segoe UI" w:cs="Segoe UI"/>
        </w:rPr>
        <w:t xml:space="preserve">, </w:t>
      </w:r>
      <w:r w:rsidR="0086453C">
        <w:rPr>
          <w:rFonts w:ascii="Segoe UI" w:hAnsi="Segoe UI" w:cs="Segoe UI"/>
        </w:rPr>
        <w:t>L</w:t>
      </w:r>
      <w:r w:rsidRPr="00690587">
        <w:rPr>
          <w:rFonts w:ascii="Segoe UI" w:hAnsi="Segoe UI" w:cs="Segoe UI"/>
        </w:rPr>
        <w:t>.</w:t>
      </w:r>
      <w:r w:rsidR="0086453C">
        <w:rPr>
          <w:rFonts w:ascii="Segoe UI" w:hAnsi="Segoe UI" w:cs="Segoe UI"/>
        </w:rPr>
        <w:t>,</w:t>
      </w:r>
      <w:r w:rsidRPr="00690587">
        <w:rPr>
          <w:rFonts w:ascii="Segoe UI" w:hAnsi="Segoe UI" w:cs="Segoe UI"/>
        </w:rPr>
        <w:t xml:space="preserve"> (2021)</w:t>
      </w:r>
      <w:r w:rsidRPr="00690587">
        <w:rPr>
          <w:rFonts w:ascii="Segoe UI" w:eastAsiaTheme="majorEastAsia" w:hAnsi="Segoe UI" w:cs="Segoe UI"/>
        </w:rPr>
        <w:t xml:space="preserve">, </w:t>
      </w:r>
      <w:r w:rsidRPr="00690587">
        <w:rPr>
          <w:rFonts w:ascii="Segoe UI" w:hAnsi="Segoe UI" w:cs="Segoe UI"/>
        </w:rPr>
        <w:t>Developing a coaching culture: A case study of a nonprofit organisation.</w:t>
      </w:r>
      <w:r w:rsidRPr="00690587">
        <w:rPr>
          <w:rFonts w:ascii="Segoe UI" w:eastAsiaTheme="majorEastAsia" w:hAnsi="Segoe UI" w:cs="Segoe UI"/>
        </w:rPr>
        <w:t xml:space="preserve"> </w:t>
      </w:r>
      <w:r w:rsidRPr="00690587">
        <w:rPr>
          <w:rFonts w:ascii="Segoe UI" w:hAnsi="Segoe UI" w:cs="Segoe UI"/>
        </w:rPr>
        <w:t>Journal of Evidence-Based Coaching and Mentoring</w:t>
      </w:r>
      <w:r w:rsidRPr="00690587">
        <w:rPr>
          <w:rFonts w:ascii="Segoe UI" w:eastAsiaTheme="majorEastAsia" w:hAnsi="Segoe UI" w:cs="Segoe UI"/>
        </w:rPr>
        <w:t>, 19(1), pp. 51–67.</w:t>
      </w:r>
    </w:p>
    <w:p w14:paraId="6B5F99BB" w14:textId="77777777" w:rsidR="00F25441" w:rsidRPr="00F25441" w:rsidRDefault="00F25441" w:rsidP="00F25441">
      <w:pPr>
        <w:pStyle w:val="ListParagraph"/>
        <w:rPr>
          <w:rFonts w:ascii="Segoe UI" w:eastAsiaTheme="majorEastAsia" w:hAnsi="Segoe UI" w:cs="Segoe UI"/>
        </w:rPr>
      </w:pPr>
    </w:p>
    <w:p w14:paraId="6734B062" w14:textId="41A34D2E" w:rsidR="00F25441" w:rsidRPr="00F25441" w:rsidRDefault="00F25441" w:rsidP="003C2C63">
      <w:pPr>
        <w:pStyle w:val="ListParagraph"/>
        <w:numPr>
          <w:ilvl w:val="0"/>
          <w:numId w:val="1"/>
        </w:numPr>
        <w:rPr>
          <w:rFonts w:ascii="Segoe UI" w:hAnsi="Segoe UI" w:cs="Segoe UI"/>
        </w:rPr>
      </w:pPr>
      <w:r w:rsidRPr="00F25441">
        <w:rPr>
          <w:rFonts w:ascii="Segoe UI" w:hAnsi="Segoe UI" w:cs="Segoe UI"/>
        </w:rPr>
        <w:t>Boyatzis, R.E., Smith, M.L. and Van Oosten, E.</w:t>
      </w:r>
      <w:r>
        <w:rPr>
          <w:rFonts w:ascii="Segoe UI" w:hAnsi="Segoe UI" w:cs="Segoe UI"/>
        </w:rPr>
        <w:t>,</w:t>
      </w:r>
      <w:r w:rsidRPr="00F25441">
        <w:rPr>
          <w:rFonts w:ascii="Segoe UI" w:hAnsi="Segoe UI" w:cs="Segoe UI"/>
        </w:rPr>
        <w:t xml:space="preserve"> (2019), Helping People Change: Coaching with Compassion for Lifelong Learning and Growth. Boston, MA: Harvard Business Review Press.</w:t>
      </w:r>
    </w:p>
    <w:p w14:paraId="6F836E04" w14:textId="77777777" w:rsidR="003C2C63" w:rsidRPr="00701337" w:rsidRDefault="003C2C63" w:rsidP="003C2C63">
      <w:pPr>
        <w:rPr>
          <w:rFonts w:ascii="Segoe UI" w:hAnsi="Segoe UI" w:cs="Segoe UI"/>
        </w:rPr>
      </w:pPr>
    </w:p>
    <w:p w14:paraId="60C87D8E" w14:textId="48FDD8CA" w:rsidR="003F3910" w:rsidRPr="00701337" w:rsidRDefault="003F3910" w:rsidP="00682400">
      <w:pPr>
        <w:pStyle w:val="ListParagraph"/>
        <w:numPr>
          <w:ilvl w:val="0"/>
          <w:numId w:val="1"/>
        </w:numPr>
        <w:rPr>
          <w:rFonts w:ascii="Segoe UI" w:eastAsiaTheme="majorEastAsia" w:hAnsi="Segoe UI" w:cs="Segoe UI"/>
        </w:rPr>
      </w:pPr>
      <w:r w:rsidRPr="00701337">
        <w:rPr>
          <w:rFonts w:ascii="Segoe UI" w:eastAsiaTheme="majorEastAsia" w:hAnsi="Segoe UI" w:cs="Segoe UI"/>
        </w:rPr>
        <w:t>Carlyle, T. (1841). On Heroes, Hero-Wo and the Heroic in History. London: James Fraser.</w:t>
      </w:r>
    </w:p>
    <w:p w14:paraId="69CE0473" w14:textId="77777777" w:rsidR="003F3910" w:rsidRPr="00701337" w:rsidRDefault="003F3910" w:rsidP="003F3910">
      <w:pPr>
        <w:pStyle w:val="ListParagraph"/>
        <w:ind w:left="360"/>
        <w:rPr>
          <w:rFonts w:ascii="Segoe UI" w:hAnsi="Segoe UI" w:cs="Segoe UI"/>
        </w:rPr>
      </w:pPr>
    </w:p>
    <w:p w14:paraId="7BBF6B30" w14:textId="77777777" w:rsidR="003C2C63" w:rsidRDefault="003C2C63" w:rsidP="003C2C63">
      <w:pPr>
        <w:pStyle w:val="ListParagraph"/>
        <w:numPr>
          <w:ilvl w:val="0"/>
          <w:numId w:val="1"/>
        </w:numPr>
        <w:rPr>
          <w:rFonts w:ascii="Segoe UI" w:hAnsi="Segoe UI" w:cs="Segoe UI"/>
        </w:rPr>
      </w:pPr>
      <w:r w:rsidRPr="00701337">
        <w:rPr>
          <w:rFonts w:ascii="Segoe UI" w:eastAsiaTheme="majorEastAsia" w:hAnsi="Segoe UI" w:cs="Segoe UI"/>
        </w:rPr>
        <w:t>Cascio, J. (2020)</w:t>
      </w:r>
      <w:r w:rsidRPr="00701337">
        <w:rPr>
          <w:rFonts w:ascii="Segoe UI" w:hAnsi="Segoe UI" w:cs="Segoe UI"/>
        </w:rPr>
        <w:t xml:space="preserve">, Facing the Age of Chaos, </w:t>
      </w:r>
      <w:r w:rsidRPr="00701337">
        <w:rPr>
          <w:rFonts w:ascii="Segoe UI" w:eastAsiaTheme="majorEastAsia" w:hAnsi="Segoe UI" w:cs="Segoe UI"/>
        </w:rPr>
        <w:t>Medium</w:t>
      </w:r>
      <w:r w:rsidRPr="00701337">
        <w:rPr>
          <w:rFonts w:ascii="Segoe UI" w:hAnsi="Segoe UI" w:cs="Segoe UI"/>
        </w:rPr>
        <w:t>, 29 April. Available at: https://medium.com/@cascio/facing-the-age-of-chaos-b00687b1f51d (Accessed: 27/12/2025).</w:t>
      </w:r>
    </w:p>
    <w:p w14:paraId="7DCF9445" w14:textId="77777777" w:rsidR="00F64BAD" w:rsidRPr="00F64BAD" w:rsidRDefault="00F64BAD" w:rsidP="00F64BAD">
      <w:pPr>
        <w:pStyle w:val="ListParagraph"/>
        <w:rPr>
          <w:rFonts w:ascii="Segoe UI" w:hAnsi="Segoe UI" w:cs="Segoe UI"/>
        </w:rPr>
      </w:pPr>
    </w:p>
    <w:p w14:paraId="3B63C6D4" w14:textId="41056E84" w:rsidR="00F64BAD" w:rsidRDefault="00F64BAD" w:rsidP="003C2C63">
      <w:pPr>
        <w:pStyle w:val="ListParagraph"/>
        <w:numPr>
          <w:ilvl w:val="0"/>
          <w:numId w:val="1"/>
        </w:numPr>
        <w:rPr>
          <w:rFonts w:ascii="Segoe UI" w:hAnsi="Segoe UI" w:cs="Segoe UI"/>
        </w:rPr>
      </w:pPr>
      <w:r w:rsidRPr="00F64BAD">
        <w:rPr>
          <w:rFonts w:ascii="Segoe UI" w:hAnsi="Segoe UI" w:cs="Segoe UI"/>
        </w:rPr>
        <w:t xml:space="preserve">Clutterbuck, D., Megginson, D., </w:t>
      </w:r>
      <w:r>
        <w:rPr>
          <w:rFonts w:ascii="Segoe UI" w:hAnsi="Segoe UI" w:cs="Segoe UI"/>
        </w:rPr>
        <w:t>and</w:t>
      </w:r>
      <w:r w:rsidRPr="00F64BAD">
        <w:rPr>
          <w:rFonts w:ascii="Segoe UI" w:hAnsi="Segoe UI" w:cs="Segoe UI"/>
        </w:rPr>
        <w:t xml:space="preserve"> Bajer, A. (2016)</w:t>
      </w:r>
      <w:r>
        <w:rPr>
          <w:rFonts w:ascii="Segoe UI" w:hAnsi="Segoe UI" w:cs="Segoe UI"/>
        </w:rPr>
        <w:t>,</w:t>
      </w:r>
      <w:r w:rsidRPr="00F64BAD">
        <w:rPr>
          <w:rFonts w:ascii="Segoe UI" w:hAnsi="Segoe UI" w:cs="Segoe UI"/>
        </w:rPr>
        <w:t xml:space="preserve"> Building and sustaining a coaching culture. Kogan Page Publishers.</w:t>
      </w:r>
    </w:p>
    <w:p w14:paraId="5066EFF0" w14:textId="77777777" w:rsidR="00582307" w:rsidRPr="00582307" w:rsidRDefault="00582307" w:rsidP="00582307">
      <w:pPr>
        <w:pStyle w:val="ListParagraph"/>
        <w:rPr>
          <w:rFonts w:ascii="Segoe UI" w:hAnsi="Segoe UI" w:cs="Segoe UI"/>
        </w:rPr>
      </w:pPr>
    </w:p>
    <w:p w14:paraId="45BF2122" w14:textId="2E354245" w:rsidR="00582307" w:rsidRPr="00582307" w:rsidRDefault="00582307" w:rsidP="003C2C63">
      <w:pPr>
        <w:pStyle w:val="ListParagraph"/>
        <w:numPr>
          <w:ilvl w:val="0"/>
          <w:numId w:val="1"/>
        </w:numPr>
        <w:rPr>
          <w:rFonts w:ascii="Segoe UI" w:eastAsiaTheme="majorEastAsia" w:hAnsi="Segoe UI" w:cs="Segoe UI"/>
        </w:rPr>
      </w:pPr>
      <w:r w:rsidRPr="00582307">
        <w:rPr>
          <w:rFonts w:ascii="Segoe UI" w:eastAsiaTheme="majorEastAsia" w:hAnsi="Segoe UI" w:cs="Segoe UI"/>
        </w:rPr>
        <w:t xml:space="preserve">Downey, M. (2003) </w:t>
      </w:r>
      <w:r w:rsidRPr="00582307">
        <w:rPr>
          <w:rFonts w:ascii="Segoe UI" w:hAnsi="Segoe UI" w:cs="Segoe UI"/>
        </w:rPr>
        <w:t>Effective Coaching: Lessons from the Coach’s Coach</w:t>
      </w:r>
      <w:r w:rsidRPr="00582307">
        <w:rPr>
          <w:rFonts w:ascii="Segoe UI" w:eastAsiaTheme="majorEastAsia" w:hAnsi="Segoe UI" w:cs="Segoe UI"/>
        </w:rPr>
        <w:t xml:space="preserve">. London: </w:t>
      </w:r>
      <w:proofErr w:type="spellStart"/>
      <w:r w:rsidRPr="00582307">
        <w:rPr>
          <w:rFonts w:ascii="Segoe UI" w:eastAsiaTheme="majorEastAsia" w:hAnsi="Segoe UI" w:cs="Segoe UI"/>
        </w:rPr>
        <w:t>Texere</w:t>
      </w:r>
      <w:proofErr w:type="spellEnd"/>
      <w:r w:rsidRPr="00582307">
        <w:rPr>
          <w:rFonts w:ascii="Segoe UI" w:eastAsiaTheme="majorEastAsia" w:hAnsi="Segoe UI" w:cs="Segoe UI"/>
        </w:rPr>
        <w:t xml:space="preserve"> Publishing.</w:t>
      </w:r>
    </w:p>
    <w:p w14:paraId="3733ADEE" w14:textId="77777777" w:rsidR="0066143F" w:rsidRPr="00582307" w:rsidRDefault="0066143F" w:rsidP="00A04A6A">
      <w:pPr>
        <w:pStyle w:val="ListParagraph"/>
        <w:ind w:left="360"/>
        <w:rPr>
          <w:rFonts w:ascii="Segoe UI" w:eastAsiaTheme="majorEastAsia" w:hAnsi="Segoe UI" w:cs="Segoe UI"/>
        </w:rPr>
      </w:pPr>
    </w:p>
    <w:p w14:paraId="0CF53D0C" w14:textId="3CCF8306" w:rsidR="0066143F" w:rsidRPr="0066143F" w:rsidRDefault="0066143F" w:rsidP="003C2C63">
      <w:pPr>
        <w:pStyle w:val="ListParagraph"/>
        <w:numPr>
          <w:ilvl w:val="0"/>
          <w:numId w:val="1"/>
        </w:numPr>
        <w:rPr>
          <w:rFonts w:ascii="Segoe UI" w:eastAsiaTheme="majorEastAsia" w:hAnsi="Segoe UI" w:cs="Segoe UI"/>
        </w:rPr>
      </w:pPr>
      <w:r w:rsidRPr="0066143F">
        <w:rPr>
          <w:rFonts w:ascii="Segoe UI" w:eastAsiaTheme="majorEastAsia" w:hAnsi="Segoe UI" w:cs="Segoe UI"/>
        </w:rPr>
        <w:t xml:space="preserve">Edmondson, A.C., 1999. </w:t>
      </w:r>
      <w:r w:rsidRPr="0066143F">
        <w:rPr>
          <w:rFonts w:ascii="Segoe UI" w:hAnsi="Segoe UI" w:cs="Segoe UI"/>
        </w:rPr>
        <w:t xml:space="preserve">Psychological safety and learning </w:t>
      </w:r>
      <w:proofErr w:type="spellStart"/>
      <w:r w:rsidRPr="0066143F">
        <w:rPr>
          <w:rFonts w:ascii="Segoe UI" w:hAnsi="Segoe UI" w:cs="Segoe UI"/>
        </w:rPr>
        <w:t>behavior</w:t>
      </w:r>
      <w:proofErr w:type="spellEnd"/>
      <w:r w:rsidRPr="0066143F">
        <w:rPr>
          <w:rFonts w:ascii="Segoe UI" w:hAnsi="Segoe UI" w:cs="Segoe UI"/>
        </w:rPr>
        <w:t xml:space="preserve"> in work teams</w:t>
      </w:r>
      <w:r w:rsidRPr="0066143F">
        <w:rPr>
          <w:rFonts w:ascii="Segoe UI" w:eastAsiaTheme="majorEastAsia" w:hAnsi="Segoe UI" w:cs="Segoe UI"/>
        </w:rPr>
        <w:t xml:space="preserve">. </w:t>
      </w:r>
      <w:r w:rsidRPr="0066143F">
        <w:rPr>
          <w:rFonts w:ascii="Segoe UI" w:hAnsi="Segoe UI" w:cs="Segoe UI"/>
        </w:rPr>
        <w:t>Administrative Science Quarterly</w:t>
      </w:r>
      <w:r w:rsidRPr="0066143F">
        <w:rPr>
          <w:rFonts w:ascii="Segoe UI" w:eastAsiaTheme="majorEastAsia" w:hAnsi="Segoe UI" w:cs="Segoe UI"/>
        </w:rPr>
        <w:t>, 44(2), pp.350–383</w:t>
      </w:r>
    </w:p>
    <w:p w14:paraId="0FFEDA4D" w14:textId="77777777" w:rsidR="00B02C46" w:rsidRPr="0066143F" w:rsidRDefault="00B02C46" w:rsidP="00E12B59">
      <w:pPr>
        <w:pStyle w:val="ListParagraph"/>
        <w:ind w:left="360"/>
        <w:rPr>
          <w:rFonts w:ascii="Segoe UI" w:eastAsiaTheme="majorEastAsia" w:hAnsi="Segoe UI" w:cs="Segoe UI"/>
        </w:rPr>
      </w:pPr>
    </w:p>
    <w:p w14:paraId="4696531A" w14:textId="6849B4C8" w:rsidR="00B02C46" w:rsidRPr="00701337" w:rsidRDefault="0015009A" w:rsidP="003C2C63">
      <w:pPr>
        <w:pStyle w:val="ListParagraph"/>
        <w:numPr>
          <w:ilvl w:val="0"/>
          <w:numId w:val="1"/>
        </w:numPr>
        <w:rPr>
          <w:rFonts w:ascii="Segoe UI" w:hAnsi="Segoe UI" w:cs="Segoe UI"/>
        </w:rPr>
      </w:pPr>
      <w:r w:rsidRPr="00701337">
        <w:rPr>
          <w:rFonts w:ascii="Segoe UI" w:hAnsi="Segoe UI" w:cs="Segoe UI"/>
        </w:rPr>
        <w:t>Everard, E., D., and Selman, J., G., (1989)</w:t>
      </w:r>
      <w:r w:rsidR="00CB0EC8" w:rsidRPr="00701337">
        <w:rPr>
          <w:rFonts w:ascii="Segoe UI" w:hAnsi="Segoe UI" w:cs="Segoe UI"/>
        </w:rPr>
        <w:t>. Coaching and the Art of Management</w:t>
      </w:r>
      <w:r w:rsidR="00F05A79" w:rsidRPr="00701337">
        <w:rPr>
          <w:rFonts w:ascii="Segoe UI" w:hAnsi="Segoe UI" w:cs="Segoe UI"/>
        </w:rPr>
        <w:t xml:space="preserve">, Organisational </w:t>
      </w:r>
      <w:r w:rsidR="00701337" w:rsidRPr="00701337">
        <w:rPr>
          <w:rFonts w:ascii="Segoe UI" w:hAnsi="Segoe UI" w:cs="Segoe UI"/>
        </w:rPr>
        <w:t>Dynamics, 18 (2), pp.16-23.</w:t>
      </w:r>
    </w:p>
    <w:p w14:paraId="5640AE58" w14:textId="77777777" w:rsidR="0037769F" w:rsidRPr="00701337" w:rsidRDefault="0037769F" w:rsidP="0037769F">
      <w:pPr>
        <w:pStyle w:val="ListParagraph"/>
        <w:rPr>
          <w:rFonts w:ascii="Segoe UI" w:hAnsi="Segoe UI" w:cs="Segoe UI"/>
        </w:rPr>
      </w:pPr>
    </w:p>
    <w:p w14:paraId="5F67AF2F" w14:textId="571A0C49" w:rsidR="00414DE9" w:rsidRPr="00701337" w:rsidRDefault="00414DE9" w:rsidP="003C2C63">
      <w:pPr>
        <w:pStyle w:val="ListParagraph"/>
        <w:numPr>
          <w:ilvl w:val="0"/>
          <w:numId w:val="1"/>
        </w:numPr>
        <w:rPr>
          <w:rFonts w:ascii="Segoe UI" w:eastAsiaTheme="majorEastAsia" w:hAnsi="Segoe UI" w:cs="Segoe UI"/>
        </w:rPr>
      </w:pPr>
      <w:r w:rsidRPr="00701337">
        <w:rPr>
          <w:rFonts w:ascii="Segoe UI" w:eastAsiaTheme="majorEastAsia" w:hAnsi="Segoe UI" w:cs="Segoe UI"/>
        </w:rPr>
        <w:t>Goldsmith, M. and Reiter, M. (2007)</w:t>
      </w:r>
      <w:r w:rsidR="00184E3C">
        <w:rPr>
          <w:rFonts w:ascii="Segoe UI" w:eastAsiaTheme="majorEastAsia" w:hAnsi="Segoe UI" w:cs="Segoe UI"/>
        </w:rPr>
        <w:t>.</w:t>
      </w:r>
      <w:r w:rsidRPr="00701337">
        <w:rPr>
          <w:rFonts w:ascii="Segoe UI" w:eastAsiaTheme="majorEastAsia" w:hAnsi="Segoe UI" w:cs="Segoe UI"/>
        </w:rPr>
        <w:t xml:space="preserve"> </w:t>
      </w:r>
      <w:r w:rsidRPr="00701337">
        <w:rPr>
          <w:rFonts w:ascii="Segoe UI" w:hAnsi="Segoe UI" w:cs="Segoe UI"/>
        </w:rPr>
        <w:t>What Got You Here Won’t Get You There: How Successful People Become Even More Successful</w:t>
      </w:r>
      <w:r w:rsidRPr="00701337">
        <w:rPr>
          <w:rFonts w:ascii="Segoe UI" w:eastAsiaTheme="majorEastAsia" w:hAnsi="Segoe UI" w:cs="Segoe UI"/>
        </w:rPr>
        <w:t>. New York: Portfolio/Penguin.</w:t>
      </w:r>
    </w:p>
    <w:p w14:paraId="17448EC3" w14:textId="77777777" w:rsidR="001765E6" w:rsidRPr="00701337" w:rsidRDefault="001765E6" w:rsidP="001765E6">
      <w:pPr>
        <w:rPr>
          <w:rFonts w:ascii="Segoe UI" w:eastAsiaTheme="majorEastAsia" w:hAnsi="Segoe UI" w:cs="Segoe UI"/>
        </w:rPr>
      </w:pPr>
    </w:p>
    <w:p w14:paraId="24956CEB" w14:textId="77777777" w:rsidR="00E12B59" w:rsidRDefault="00414DE9" w:rsidP="00E12B59">
      <w:pPr>
        <w:pStyle w:val="ListParagraph"/>
        <w:numPr>
          <w:ilvl w:val="0"/>
          <w:numId w:val="1"/>
        </w:numPr>
        <w:rPr>
          <w:rFonts w:ascii="Segoe UI" w:eastAsiaTheme="majorEastAsia" w:hAnsi="Segoe UI" w:cs="Segoe UI"/>
        </w:rPr>
      </w:pPr>
      <w:r w:rsidRPr="00701337">
        <w:rPr>
          <w:rFonts w:ascii="Segoe UI" w:hAnsi="Segoe UI" w:cs="Segoe UI"/>
        </w:rPr>
        <w:lastRenderedPageBreak/>
        <w:t>Gormley, H., and van Nieuwerburgh, C., (2014) Developing coaching cultures: a review of the literature, Coaching: An International Journal of Theory, Research and Practice, 7:2, 90-101</w:t>
      </w:r>
      <w:r w:rsidR="00E12B59" w:rsidRPr="00E12B59">
        <w:rPr>
          <w:rFonts w:ascii="Segoe UI" w:eastAsiaTheme="majorEastAsia" w:hAnsi="Segoe UI" w:cs="Segoe UI"/>
        </w:rPr>
        <w:t xml:space="preserve"> </w:t>
      </w:r>
    </w:p>
    <w:p w14:paraId="7416146A" w14:textId="77777777" w:rsidR="00A66DF4" w:rsidRPr="00A66DF4" w:rsidRDefault="00A66DF4" w:rsidP="00A66DF4">
      <w:pPr>
        <w:pStyle w:val="ListParagraph"/>
        <w:rPr>
          <w:rFonts w:ascii="Segoe UI" w:eastAsiaTheme="majorEastAsia" w:hAnsi="Segoe UI" w:cs="Segoe UI"/>
        </w:rPr>
      </w:pPr>
    </w:p>
    <w:p w14:paraId="0506E1EE" w14:textId="77B241CA" w:rsidR="00A66DF4" w:rsidRDefault="00A66DF4" w:rsidP="00E12B59">
      <w:pPr>
        <w:pStyle w:val="ListParagraph"/>
        <w:numPr>
          <w:ilvl w:val="0"/>
          <w:numId w:val="1"/>
        </w:numPr>
        <w:rPr>
          <w:rFonts w:ascii="Segoe UI" w:hAnsi="Segoe UI" w:cs="Segoe UI"/>
        </w:rPr>
      </w:pPr>
      <w:r w:rsidRPr="00A66DF4">
        <w:rPr>
          <w:rFonts w:ascii="Segoe UI" w:hAnsi="Segoe UI" w:cs="Segoe UI"/>
        </w:rPr>
        <w:t>Grant, A.</w:t>
      </w:r>
      <w:r w:rsidR="003E0685">
        <w:rPr>
          <w:rFonts w:ascii="Segoe UI" w:hAnsi="Segoe UI" w:cs="Segoe UI"/>
        </w:rPr>
        <w:t xml:space="preserve">, </w:t>
      </w:r>
      <w:r w:rsidRPr="00A66DF4">
        <w:rPr>
          <w:rFonts w:ascii="Segoe UI" w:hAnsi="Segoe UI" w:cs="Segoe UI"/>
        </w:rPr>
        <w:t>M.</w:t>
      </w:r>
      <w:r w:rsidR="003E0685">
        <w:rPr>
          <w:rFonts w:ascii="Segoe UI" w:hAnsi="Segoe UI" w:cs="Segoe UI"/>
        </w:rPr>
        <w:t>,</w:t>
      </w:r>
      <w:r w:rsidRPr="00A66DF4">
        <w:rPr>
          <w:rFonts w:ascii="Segoe UI" w:hAnsi="Segoe UI" w:cs="Segoe UI"/>
        </w:rPr>
        <w:t xml:space="preserve"> (2003), The impact of life coaching on goal attainment, metacognition and mental health, Social Behaviour and Personality: An International Journal, 31(3), pp. 253–264</w:t>
      </w:r>
    </w:p>
    <w:p w14:paraId="250E8D11" w14:textId="77777777" w:rsidR="003E0685" w:rsidRPr="003E0685" w:rsidRDefault="003E0685" w:rsidP="003E0685">
      <w:pPr>
        <w:pStyle w:val="ListParagraph"/>
        <w:rPr>
          <w:rFonts w:ascii="Segoe UI" w:hAnsi="Segoe UI" w:cs="Segoe UI"/>
        </w:rPr>
      </w:pPr>
    </w:p>
    <w:p w14:paraId="33AA3DB8" w14:textId="0623F8D5" w:rsidR="003E0685" w:rsidRPr="00A66DF4" w:rsidRDefault="00F07182" w:rsidP="00E12B59">
      <w:pPr>
        <w:pStyle w:val="ListParagraph"/>
        <w:numPr>
          <w:ilvl w:val="0"/>
          <w:numId w:val="1"/>
        </w:numPr>
        <w:rPr>
          <w:rFonts w:ascii="Segoe UI" w:hAnsi="Segoe UI" w:cs="Segoe UI"/>
        </w:rPr>
      </w:pPr>
      <w:r w:rsidRPr="00A66DF4">
        <w:rPr>
          <w:rFonts w:ascii="Segoe UI" w:hAnsi="Segoe UI" w:cs="Segoe UI"/>
        </w:rPr>
        <w:t>Grant, A.</w:t>
      </w:r>
      <w:r>
        <w:rPr>
          <w:rFonts w:ascii="Segoe UI" w:hAnsi="Segoe UI" w:cs="Segoe UI"/>
        </w:rPr>
        <w:t xml:space="preserve">, </w:t>
      </w:r>
      <w:r w:rsidRPr="00A66DF4">
        <w:rPr>
          <w:rFonts w:ascii="Segoe UI" w:hAnsi="Segoe UI" w:cs="Segoe UI"/>
        </w:rPr>
        <w:t>M.</w:t>
      </w:r>
      <w:r>
        <w:rPr>
          <w:rFonts w:ascii="Segoe UI" w:hAnsi="Segoe UI" w:cs="Segoe UI"/>
        </w:rPr>
        <w:t>,</w:t>
      </w:r>
      <w:r w:rsidRPr="00A66DF4">
        <w:rPr>
          <w:rFonts w:ascii="Segoe UI" w:hAnsi="Segoe UI" w:cs="Segoe UI"/>
        </w:rPr>
        <w:t xml:space="preserve"> </w:t>
      </w:r>
      <w:r w:rsidR="003E0685" w:rsidRPr="00F07182">
        <w:rPr>
          <w:rFonts w:ascii="Segoe UI" w:hAnsi="Segoe UI" w:cs="Segoe UI"/>
        </w:rPr>
        <w:t>(2017)</w:t>
      </w:r>
      <w:r>
        <w:rPr>
          <w:rFonts w:ascii="Segoe UI" w:hAnsi="Segoe UI" w:cs="Segoe UI"/>
        </w:rPr>
        <w:t>,</w:t>
      </w:r>
      <w:r w:rsidR="003E0685" w:rsidRPr="00F07182">
        <w:rPr>
          <w:rFonts w:ascii="Segoe UI" w:hAnsi="Segoe UI" w:cs="Segoe UI"/>
        </w:rPr>
        <w:t xml:space="preserve"> The third ‘generation’ of workplace coaching: Creating a culture of quality conversations. Coaching in Organizations. Abingdon: Routledge, pp. 1–14.</w:t>
      </w:r>
    </w:p>
    <w:p w14:paraId="1380480B" w14:textId="77777777" w:rsidR="00E12B59" w:rsidRPr="00F07182" w:rsidRDefault="00E12B59" w:rsidP="00F07182">
      <w:pPr>
        <w:pStyle w:val="ListParagraph"/>
        <w:ind w:left="360"/>
        <w:rPr>
          <w:rFonts w:ascii="Segoe UI" w:hAnsi="Segoe UI" w:cs="Segoe UI"/>
        </w:rPr>
      </w:pPr>
    </w:p>
    <w:p w14:paraId="79B1C427" w14:textId="26AE923E" w:rsidR="00414DE9" w:rsidRPr="00E12B59" w:rsidRDefault="00E12B59" w:rsidP="00E12B59">
      <w:pPr>
        <w:pStyle w:val="ListParagraph"/>
        <w:numPr>
          <w:ilvl w:val="0"/>
          <w:numId w:val="1"/>
        </w:numPr>
        <w:rPr>
          <w:rFonts w:ascii="Segoe UI" w:eastAsiaTheme="majorEastAsia" w:hAnsi="Segoe UI" w:cs="Segoe UI"/>
        </w:rPr>
      </w:pPr>
      <w:r w:rsidRPr="00701337">
        <w:rPr>
          <w:rFonts w:ascii="Segoe UI" w:eastAsiaTheme="majorEastAsia" w:hAnsi="Segoe UI" w:cs="Segoe UI"/>
        </w:rPr>
        <w:t>Green, B.N., Johnson, C.D. and Adams, A. (2006) ‘Writing narrative literature reviews for peer-reviewed journals: secrets of the trade’, Journal of Chiropractic Medicine, 5(3), pp. 101–117.</w:t>
      </w:r>
    </w:p>
    <w:p w14:paraId="27B87D03" w14:textId="77777777" w:rsidR="00414DE9" w:rsidRPr="00701337" w:rsidRDefault="00414DE9" w:rsidP="00414DE9">
      <w:pPr>
        <w:pStyle w:val="ListParagraph"/>
        <w:rPr>
          <w:rFonts w:ascii="Segoe UI" w:eastAsiaTheme="majorEastAsia" w:hAnsi="Segoe UI" w:cs="Segoe UI"/>
        </w:rPr>
      </w:pPr>
    </w:p>
    <w:p w14:paraId="1F8541F9" w14:textId="27D566F7" w:rsidR="0037769F" w:rsidRDefault="0037769F" w:rsidP="003C2C63">
      <w:pPr>
        <w:pStyle w:val="ListParagraph"/>
        <w:numPr>
          <w:ilvl w:val="0"/>
          <w:numId w:val="1"/>
        </w:numPr>
        <w:rPr>
          <w:rFonts w:ascii="Segoe UI" w:eastAsiaTheme="majorEastAsia" w:hAnsi="Segoe UI" w:cs="Segoe UI"/>
        </w:rPr>
      </w:pPr>
      <w:r w:rsidRPr="00701337">
        <w:rPr>
          <w:rFonts w:ascii="Segoe UI" w:eastAsiaTheme="majorEastAsia" w:hAnsi="Segoe UI" w:cs="Segoe UI"/>
        </w:rPr>
        <w:t>Grover S, Furnham A.</w:t>
      </w:r>
      <w:r w:rsidR="008158DA">
        <w:rPr>
          <w:rFonts w:ascii="Segoe UI" w:eastAsiaTheme="majorEastAsia" w:hAnsi="Segoe UI" w:cs="Segoe UI"/>
        </w:rPr>
        <w:t xml:space="preserve">, </w:t>
      </w:r>
      <w:r w:rsidR="00F169B8" w:rsidRPr="00701337">
        <w:rPr>
          <w:rFonts w:ascii="Segoe UI" w:eastAsiaTheme="majorEastAsia" w:hAnsi="Segoe UI" w:cs="Segoe UI"/>
        </w:rPr>
        <w:t>(2016),</w:t>
      </w:r>
      <w:r w:rsidRPr="00701337">
        <w:rPr>
          <w:rFonts w:ascii="Segoe UI" w:eastAsiaTheme="majorEastAsia" w:hAnsi="Segoe UI" w:cs="Segoe UI"/>
        </w:rPr>
        <w:t xml:space="preserve"> Coaching as a Developmental Intervention in Organisations: A Systematic Review of Its Effectiveness and the Mechanisms Underlying It. </w:t>
      </w:r>
      <w:proofErr w:type="spellStart"/>
      <w:r w:rsidRPr="00701337">
        <w:rPr>
          <w:rFonts w:ascii="Segoe UI" w:eastAsiaTheme="majorEastAsia" w:hAnsi="Segoe UI" w:cs="Segoe UI"/>
        </w:rPr>
        <w:t>PLoS</w:t>
      </w:r>
      <w:proofErr w:type="spellEnd"/>
      <w:r w:rsidRPr="00701337">
        <w:rPr>
          <w:rFonts w:ascii="Segoe UI" w:eastAsiaTheme="majorEastAsia" w:hAnsi="Segoe UI" w:cs="Segoe UI"/>
        </w:rPr>
        <w:t xml:space="preserve"> One. 2016 Jul 14;11(7)</w:t>
      </w:r>
    </w:p>
    <w:p w14:paraId="28E3873D" w14:textId="77777777" w:rsidR="00601954" w:rsidRPr="00601954" w:rsidRDefault="00601954" w:rsidP="00601954">
      <w:pPr>
        <w:pStyle w:val="ListParagraph"/>
        <w:rPr>
          <w:rFonts w:ascii="Segoe UI" w:eastAsiaTheme="majorEastAsia" w:hAnsi="Segoe UI" w:cs="Segoe UI"/>
        </w:rPr>
      </w:pPr>
    </w:p>
    <w:p w14:paraId="0136A84F" w14:textId="3E0B1794" w:rsidR="00601954" w:rsidRDefault="00601954" w:rsidP="003C2C63">
      <w:pPr>
        <w:pStyle w:val="ListParagraph"/>
        <w:numPr>
          <w:ilvl w:val="0"/>
          <w:numId w:val="1"/>
        </w:numPr>
        <w:rPr>
          <w:rFonts w:ascii="Segoe UI" w:eastAsiaTheme="majorEastAsia" w:hAnsi="Segoe UI" w:cs="Segoe UI"/>
        </w:rPr>
      </w:pPr>
      <w:r w:rsidRPr="00601954">
        <w:rPr>
          <w:rFonts w:ascii="Segoe UI" w:eastAsiaTheme="majorEastAsia" w:hAnsi="Segoe UI" w:cs="Segoe UI"/>
        </w:rPr>
        <w:t>Hamilton, D.</w:t>
      </w:r>
      <w:r w:rsidR="0062345C">
        <w:rPr>
          <w:rFonts w:ascii="Segoe UI" w:eastAsiaTheme="majorEastAsia" w:hAnsi="Segoe UI" w:cs="Segoe UI"/>
        </w:rPr>
        <w:t>,</w:t>
      </w:r>
      <w:r w:rsidRPr="00601954">
        <w:rPr>
          <w:rFonts w:ascii="Segoe UI" w:eastAsiaTheme="majorEastAsia" w:hAnsi="Segoe UI" w:cs="Segoe UI"/>
        </w:rPr>
        <w:t xml:space="preserve"> (2019)</w:t>
      </w:r>
      <w:r w:rsidR="0062345C">
        <w:rPr>
          <w:rFonts w:ascii="Segoe UI" w:eastAsiaTheme="majorEastAsia" w:hAnsi="Segoe UI" w:cs="Segoe UI"/>
        </w:rPr>
        <w:t>,</w:t>
      </w:r>
      <w:r w:rsidRPr="00601954">
        <w:rPr>
          <w:rFonts w:ascii="Segoe UI" w:eastAsiaTheme="majorEastAsia" w:hAnsi="Segoe UI" w:cs="Segoe UI"/>
        </w:rPr>
        <w:t xml:space="preserve"> Leadership development: A blueprint for building a coaching culture. Organization Development Review, 51(3), 42–49.</w:t>
      </w:r>
    </w:p>
    <w:p w14:paraId="402F7515" w14:textId="77777777" w:rsidR="005753FD" w:rsidRPr="005753FD" w:rsidRDefault="005753FD" w:rsidP="005753FD">
      <w:pPr>
        <w:pStyle w:val="ListParagraph"/>
        <w:rPr>
          <w:rFonts w:ascii="Segoe UI" w:eastAsiaTheme="majorEastAsia" w:hAnsi="Segoe UI" w:cs="Segoe UI"/>
        </w:rPr>
      </w:pPr>
    </w:p>
    <w:p w14:paraId="376F3420" w14:textId="1671AE77" w:rsidR="005753FD" w:rsidRDefault="008158DA" w:rsidP="003C2C63">
      <w:pPr>
        <w:pStyle w:val="ListParagraph"/>
        <w:numPr>
          <w:ilvl w:val="0"/>
          <w:numId w:val="1"/>
        </w:numPr>
        <w:rPr>
          <w:rFonts w:ascii="Segoe UI" w:eastAsiaTheme="majorEastAsia" w:hAnsi="Segoe UI" w:cs="Segoe UI"/>
        </w:rPr>
      </w:pPr>
      <w:r>
        <w:rPr>
          <w:rFonts w:ascii="Segoe UI" w:eastAsiaTheme="majorEastAsia" w:hAnsi="Segoe UI" w:cs="Segoe UI"/>
        </w:rPr>
        <w:t xml:space="preserve">Hawkins, P., (2012), </w:t>
      </w:r>
      <w:r w:rsidR="00AC6241">
        <w:rPr>
          <w:rFonts w:ascii="Segoe UI" w:eastAsiaTheme="majorEastAsia" w:hAnsi="Segoe UI" w:cs="Segoe UI"/>
        </w:rPr>
        <w:t xml:space="preserve">Creating a Coaching Culture: Developing a Coaching Strategy for Your </w:t>
      </w:r>
      <w:r w:rsidR="009E4F74">
        <w:rPr>
          <w:rFonts w:ascii="Segoe UI" w:eastAsiaTheme="majorEastAsia" w:hAnsi="Segoe UI" w:cs="Segoe UI"/>
        </w:rPr>
        <w:t>Organization, Berkshire, England.</w:t>
      </w:r>
    </w:p>
    <w:p w14:paraId="161F3C06" w14:textId="77777777" w:rsidR="0000067F" w:rsidRPr="0000067F" w:rsidRDefault="0000067F" w:rsidP="0000067F">
      <w:pPr>
        <w:pStyle w:val="ListParagraph"/>
        <w:rPr>
          <w:rFonts w:ascii="Segoe UI" w:eastAsiaTheme="majorEastAsia" w:hAnsi="Segoe UI" w:cs="Segoe UI"/>
        </w:rPr>
      </w:pPr>
    </w:p>
    <w:p w14:paraId="5CF3F588" w14:textId="3B28CCA6" w:rsidR="0000067F" w:rsidRDefault="0000067F" w:rsidP="003C2C63">
      <w:pPr>
        <w:pStyle w:val="ListParagraph"/>
        <w:numPr>
          <w:ilvl w:val="0"/>
          <w:numId w:val="1"/>
        </w:numPr>
        <w:rPr>
          <w:rFonts w:ascii="Segoe UI" w:eastAsiaTheme="majorEastAsia" w:hAnsi="Segoe UI" w:cs="Segoe UI"/>
        </w:rPr>
      </w:pPr>
      <w:r w:rsidRPr="0000067F">
        <w:rPr>
          <w:rFonts w:ascii="Segoe UI" w:eastAsiaTheme="majorEastAsia" w:hAnsi="Segoe UI" w:cs="Segoe UI"/>
        </w:rPr>
        <w:t>Huflejt-</w:t>
      </w:r>
      <w:proofErr w:type="spellStart"/>
      <w:r w:rsidRPr="0000067F">
        <w:rPr>
          <w:rFonts w:ascii="Segoe UI" w:eastAsiaTheme="majorEastAsia" w:hAnsi="Segoe UI" w:cs="Segoe UI"/>
        </w:rPr>
        <w:t>Łukasik</w:t>
      </w:r>
      <w:proofErr w:type="spellEnd"/>
      <w:r w:rsidR="00901580">
        <w:rPr>
          <w:rFonts w:ascii="Segoe UI" w:eastAsiaTheme="majorEastAsia" w:hAnsi="Segoe UI" w:cs="Segoe UI"/>
        </w:rPr>
        <w:t>,</w:t>
      </w:r>
      <w:r w:rsidRPr="0000067F">
        <w:rPr>
          <w:rFonts w:ascii="Segoe UI" w:eastAsiaTheme="majorEastAsia" w:hAnsi="Segoe UI" w:cs="Segoe UI"/>
        </w:rPr>
        <w:t xml:space="preserve"> </w:t>
      </w:r>
      <w:proofErr w:type="gramStart"/>
      <w:r w:rsidRPr="0000067F">
        <w:rPr>
          <w:rFonts w:ascii="Segoe UI" w:eastAsiaTheme="majorEastAsia" w:hAnsi="Segoe UI" w:cs="Segoe UI"/>
        </w:rPr>
        <w:t>M</w:t>
      </w:r>
      <w:r w:rsidR="00901580">
        <w:rPr>
          <w:rFonts w:ascii="Segoe UI" w:eastAsiaTheme="majorEastAsia" w:hAnsi="Segoe UI" w:cs="Segoe UI"/>
        </w:rPr>
        <w:t>.,</w:t>
      </w:r>
      <w:r w:rsidRPr="0000067F">
        <w:rPr>
          <w:rFonts w:ascii="Segoe UI" w:eastAsiaTheme="majorEastAsia" w:hAnsi="Segoe UI" w:cs="Segoe UI"/>
        </w:rPr>
        <w:t>,</w:t>
      </w:r>
      <w:proofErr w:type="gramEnd"/>
      <w:r w:rsidRPr="0000067F">
        <w:rPr>
          <w:rFonts w:ascii="Segoe UI" w:eastAsiaTheme="majorEastAsia" w:hAnsi="Segoe UI" w:cs="Segoe UI"/>
        </w:rPr>
        <w:t xml:space="preserve"> Jedrzejczyk</w:t>
      </w:r>
      <w:r>
        <w:rPr>
          <w:rFonts w:ascii="Segoe UI" w:eastAsiaTheme="majorEastAsia" w:hAnsi="Segoe UI" w:cs="Segoe UI"/>
        </w:rPr>
        <w:t>,</w:t>
      </w:r>
      <w:r w:rsidRPr="0000067F">
        <w:rPr>
          <w:rFonts w:ascii="Segoe UI" w:eastAsiaTheme="majorEastAsia" w:hAnsi="Segoe UI" w:cs="Segoe UI"/>
        </w:rPr>
        <w:t xml:space="preserve"> J</w:t>
      </w:r>
      <w:r>
        <w:rPr>
          <w:rFonts w:ascii="Segoe UI" w:eastAsiaTheme="majorEastAsia" w:hAnsi="Segoe UI" w:cs="Segoe UI"/>
        </w:rPr>
        <w:t>.,</w:t>
      </w:r>
      <w:r w:rsidRPr="0000067F">
        <w:rPr>
          <w:rFonts w:ascii="Segoe UI" w:eastAsiaTheme="majorEastAsia" w:hAnsi="Segoe UI" w:cs="Segoe UI"/>
        </w:rPr>
        <w:t xml:space="preserve"> and </w:t>
      </w:r>
      <w:proofErr w:type="spellStart"/>
      <w:proofErr w:type="gramStart"/>
      <w:r w:rsidRPr="0000067F">
        <w:rPr>
          <w:rFonts w:ascii="Segoe UI" w:eastAsiaTheme="majorEastAsia" w:hAnsi="Segoe UI" w:cs="Segoe UI"/>
        </w:rPr>
        <w:t>Podlas</w:t>
      </w:r>
      <w:r w:rsidR="00901580">
        <w:rPr>
          <w:rFonts w:ascii="Segoe UI" w:eastAsiaTheme="majorEastAsia" w:hAnsi="Segoe UI" w:cs="Segoe UI"/>
        </w:rPr>
        <w:t>,</w:t>
      </w:r>
      <w:r w:rsidRPr="0000067F">
        <w:rPr>
          <w:rFonts w:ascii="Segoe UI" w:eastAsiaTheme="majorEastAsia" w:hAnsi="Segoe UI" w:cs="Segoe UI"/>
        </w:rPr>
        <w:t>P</w:t>
      </w:r>
      <w:proofErr w:type="spellEnd"/>
      <w:r>
        <w:rPr>
          <w:rFonts w:ascii="Segoe UI" w:eastAsiaTheme="majorEastAsia" w:hAnsi="Segoe UI" w:cs="Segoe UI"/>
        </w:rPr>
        <w:t>.</w:t>
      </w:r>
      <w:proofErr w:type="gramEnd"/>
      <w:r>
        <w:rPr>
          <w:rFonts w:ascii="Segoe UI" w:eastAsiaTheme="majorEastAsia" w:hAnsi="Segoe UI" w:cs="Segoe UI"/>
        </w:rPr>
        <w:t>,</w:t>
      </w:r>
      <w:r w:rsidRPr="0000067F">
        <w:rPr>
          <w:rFonts w:ascii="Segoe UI" w:eastAsiaTheme="majorEastAsia" w:hAnsi="Segoe UI" w:cs="Segoe UI"/>
        </w:rPr>
        <w:t xml:space="preserve"> (2022)</w:t>
      </w:r>
      <w:r>
        <w:rPr>
          <w:rFonts w:ascii="Segoe UI" w:eastAsiaTheme="majorEastAsia" w:hAnsi="Segoe UI" w:cs="Segoe UI"/>
        </w:rPr>
        <w:t>,</w:t>
      </w:r>
      <w:r w:rsidRPr="0000067F">
        <w:rPr>
          <w:rFonts w:ascii="Segoe UI" w:eastAsiaTheme="majorEastAsia" w:hAnsi="Segoe UI" w:cs="Segoe UI"/>
        </w:rPr>
        <w:t xml:space="preserve"> Coaching as a Buffer for Organisational Change. Front. Psychol. 13:841804.</w:t>
      </w:r>
    </w:p>
    <w:p w14:paraId="56C1B795" w14:textId="77777777" w:rsidR="00586F60" w:rsidRPr="00586F60" w:rsidRDefault="00586F60" w:rsidP="00586F60">
      <w:pPr>
        <w:pStyle w:val="ListParagraph"/>
        <w:rPr>
          <w:rFonts w:ascii="Segoe UI" w:eastAsiaTheme="majorEastAsia" w:hAnsi="Segoe UI" w:cs="Segoe UI"/>
        </w:rPr>
      </w:pPr>
    </w:p>
    <w:p w14:paraId="24C939F8" w14:textId="2F4A7B93" w:rsidR="00586F60" w:rsidRDefault="00586F60" w:rsidP="003C2C63">
      <w:pPr>
        <w:pStyle w:val="ListParagraph"/>
        <w:numPr>
          <w:ilvl w:val="0"/>
          <w:numId w:val="1"/>
        </w:numPr>
        <w:rPr>
          <w:rFonts w:ascii="Segoe UI" w:eastAsiaTheme="majorEastAsia" w:hAnsi="Segoe UI" w:cs="Segoe UI"/>
        </w:rPr>
      </w:pPr>
      <w:r w:rsidRPr="00586F60">
        <w:rPr>
          <w:rFonts w:ascii="Segoe UI" w:hAnsi="Segoe UI" w:cs="Segoe UI"/>
        </w:rPr>
        <w:t>Huning, S., Naumann, S. and Bäumer, T.</w:t>
      </w:r>
      <w:r w:rsidR="000E6846">
        <w:rPr>
          <w:rFonts w:ascii="Segoe UI" w:hAnsi="Segoe UI" w:cs="Segoe UI"/>
        </w:rPr>
        <w:t>,</w:t>
      </w:r>
      <w:r w:rsidRPr="00586F60">
        <w:rPr>
          <w:rFonts w:ascii="Segoe UI" w:hAnsi="Segoe UI" w:cs="Segoe UI"/>
        </w:rPr>
        <w:t xml:space="preserve"> (2015)</w:t>
      </w:r>
      <w:r w:rsidR="000E6846">
        <w:rPr>
          <w:rFonts w:ascii="Segoe UI" w:eastAsiaTheme="majorEastAsia" w:hAnsi="Segoe UI" w:cs="Segoe UI"/>
        </w:rPr>
        <w:t xml:space="preserve">, </w:t>
      </w:r>
      <w:r w:rsidRPr="00586F60">
        <w:rPr>
          <w:rFonts w:ascii="Segoe UI" w:hAnsi="Segoe UI" w:cs="Segoe UI"/>
        </w:rPr>
        <w:t>Informal networks and the dynamics of organisational culture.</w:t>
      </w:r>
      <w:r w:rsidR="000E6846">
        <w:rPr>
          <w:rFonts w:ascii="Segoe UI" w:eastAsiaTheme="majorEastAsia" w:hAnsi="Segoe UI" w:cs="Segoe UI"/>
        </w:rPr>
        <w:t xml:space="preserve"> </w:t>
      </w:r>
      <w:r w:rsidRPr="00586F60">
        <w:rPr>
          <w:rFonts w:ascii="Segoe UI" w:hAnsi="Segoe UI" w:cs="Segoe UI"/>
        </w:rPr>
        <w:t>Organization Studies</w:t>
      </w:r>
      <w:r w:rsidRPr="00586F60">
        <w:rPr>
          <w:rFonts w:ascii="Segoe UI" w:eastAsiaTheme="majorEastAsia" w:hAnsi="Segoe UI" w:cs="Segoe UI"/>
        </w:rPr>
        <w:t>, 36(4), pp. 469–493.</w:t>
      </w:r>
    </w:p>
    <w:p w14:paraId="4592EA56" w14:textId="77777777" w:rsidR="000C50CC" w:rsidRPr="000C50CC" w:rsidRDefault="000C50CC" w:rsidP="00930268">
      <w:pPr>
        <w:pStyle w:val="ListParagraph"/>
        <w:ind w:left="360"/>
        <w:rPr>
          <w:rFonts w:ascii="Segoe UI" w:eastAsiaTheme="majorEastAsia" w:hAnsi="Segoe UI" w:cs="Segoe UI"/>
        </w:rPr>
      </w:pPr>
    </w:p>
    <w:p w14:paraId="1B393AEF" w14:textId="0E68210C" w:rsidR="00930268" w:rsidRPr="00930268" w:rsidRDefault="000C50CC" w:rsidP="00930268">
      <w:pPr>
        <w:pStyle w:val="ListParagraph"/>
        <w:numPr>
          <w:ilvl w:val="0"/>
          <w:numId w:val="1"/>
        </w:numPr>
        <w:rPr>
          <w:rFonts w:ascii="Segoe UI" w:eastAsiaTheme="majorEastAsia" w:hAnsi="Segoe UI" w:cs="Segoe UI"/>
        </w:rPr>
      </w:pPr>
      <w:r w:rsidRPr="00930268">
        <w:rPr>
          <w:rFonts w:ascii="Segoe UI" w:eastAsiaTheme="majorEastAsia" w:hAnsi="Segoe UI" w:cs="Segoe UI"/>
        </w:rPr>
        <w:t>International Coach Federation</w:t>
      </w:r>
      <w:r w:rsidR="00930268">
        <w:rPr>
          <w:rFonts w:ascii="Segoe UI" w:eastAsiaTheme="majorEastAsia" w:hAnsi="Segoe UI" w:cs="Segoe UI"/>
        </w:rPr>
        <w:t>,</w:t>
      </w:r>
      <w:r w:rsidRPr="00930268">
        <w:rPr>
          <w:rFonts w:ascii="Segoe UI" w:eastAsiaTheme="majorEastAsia" w:hAnsi="Segoe UI" w:cs="Segoe UI"/>
        </w:rPr>
        <w:t xml:space="preserve"> (2014)</w:t>
      </w:r>
      <w:r w:rsidR="00930268">
        <w:rPr>
          <w:rFonts w:ascii="Segoe UI" w:eastAsiaTheme="majorEastAsia" w:hAnsi="Segoe UI" w:cs="Segoe UI"/>
        </w:rPr>
        <w:t>,</w:t>
      </w:r>
      <w:r w:rsidRPr="00930268">
        <w:rPr>
          <w:rFonts w:ascii="Segoe UI" w:eastAsiaTheme="majorEastAsia" w:hAnsi="Segoe UI" w:cs="Segoe UI"/>
        </w:rPr>
        <w:t xml:space="preserve"> </w:t>
      </w:r>
      <w:r w:rsidRPr="00930268">
        <w:rPr>
          <w:rFonts w:ascii="Segoe UI" w:hAnsi="Segoe UI" w:cs="Segoe UI"/>
        </w:rPr>
        <w:t>The Value of Coaching</w:t>
      </w:r>
      <w:r w:rsidRPr="00930268">
        <w:rPr>
          <w:rFonts w:ascii="Segoe UI" w:eastAsiaTheme="majorEastAsia" w:hAnsi="Segoe UI" w:cs="Segoe UI"/>
        </w:rPr>
        <w:t>. Lexington, KY: ICF.</w:t>
      </w:r>
    </w:p>
    <w:p w14:paraId="7D96A773" w14:textId="77777777" w:rsidR="00930268" w:rsidRPr="00930268" w:rsidRDefault="00930268" w:rsidP="00930268">
      <w:pPr>
        <w:pStyle w:val="ListParagraph"/>
        <w:ind w:left="360"/>
        <w:rPr>
          <w:rFonts w:ascii="Segoe UI" w:eastAsiaTheme="majorEastAsia" w:hAnsi="Segoe UI" w:cs="Segoe UI"/>
        </w:rPr>
      </w:pPr>
    </w:p>
    <w:p w14:paraId="1F817C86" w14:textId="4BC8836E" w:rsidR="000C50CC" w:rsidRPr="00930268" w:rsidRDefault="000C50CC" w:rsidP="00930268">
      <w:pPr>
        <w:pStyle w:val="ListParagraph"/>
        <w:numPr>
          <w:ilvl w:val="0"/>
          <w:numId w:val="1"/>
        </w:numPr>
        <w:rPr>
          <w:rFonts w:ascii="Segoe UI" w:eastAsiaTheme="majorEastAsia" w:hAnsi="Segoe UI" w:cs="Segoe UI"/>
        </w:rPr>
      </w:pPr>
      <w:r w:rsidRPr="00930268">
        <w:rPr>
          <w:rFonts w:ascii="Segoe UI" w:eastAsiaTheme="majorEastAsia" w:hAnsi="Segoe UI" w:cs="Segoe UI"/>
        </w:rPr>
        <w:t>International Coach Federation</w:t>
      </w:r>
      <w:r w:rsidR="00930268">
        <w:rPr>
          <w:rFonts w:ascii="Segoe UI" w:eastAsiaTheme="majorEastAsia" w:hAnsi="Segoe UI" w:cs="Segoe UI"/>
        </w:rPr>
        <w:t>,</w:t>
      </w:r>
      <w:r w:rsidRPr="00930268">
        <w:rPr>
          <w:rFonts w:ascii="Segoe UI" w:eastAsiaTheme="majorEastAsia" w:hAnsi="Segoe UI" w:cs="Segoe UI"/>
        </w:rPr>
        <w:t xml:space="preserve"> (2020)</w:t>
      </w:r>
      <w:r w:rsidR="00930268">
        <w:rPr>
          <w:rFonts w:ascii="Segoe UI" w:eastAsiaTheme="majorEastAsia" w:hAnsi="Segoe UI" w:cs="Segoe UI"/>
        </w:rPr>
        <w:t>,</w:t>
      </w:r>
      <w:r w:rsidRPr="00930268">
        <w:rPr>
          <w:rFonts w:ascii="Segoe UI" w:eastAsiaTheme="majorEastAsia" w:hAnsi="Segoe UI" w:cs="Segoe UI"/>
        </w:rPr>
        <w:t xml:space="preserve"> </w:t>
      </w:r>
      <w:r w:rsidRPr="00930268">
        <w:rPr>
          <w:rFonts w:ascii="Segoe UI" w:hAnsi="Segoe UI" w:cs="Segoe UI"/>
        </w:rPr>
        <w:t>Coaching Culture: Building a Coaching Culture for the Future</w:t>
      </w:r>
      <w:r w:rsidRPr="00930268">
        <w:rPr>
          <w:rFonts w:ascii="Segoe UI" w:eastAsiaTheme="majorEastAsia" w:hAnsi="Segoe UI" w:cs="Segoe UI"/>
        </w:rPr>
        <w:t>. Lexington, KY: ICF.</w:t>
      </w:r>
    </w:p>
    <w:p w14:paraId="4ACC24FF" w14:textId="77777777" w:rsidR="00F169B8" w:rsidRPr="00701337" w:rsidRDefault="00F169B8" w:rsidP="00F169B8">
      <w:pPr>
        <w:rPr>
          <w:rFonts w:ascii="Segoe UI" w:hAnsi="Segoe UI" w:cs="Segoe UI"/>
        </w:rPr>
      </w:pPr>
    </w:p>
    <w:p w14:paraId="26389ED2" w14:textId="01DE0ECA" w:rsidR="00682400" w:rsidRPr="00701337" w:rsidRDefault="002A609D" w:rsidP="00682400">
      <w:pPr>
        <w:pStyle w:val="ListParagraph"/>
        <w:numPr>
          <w:ilvl w:val="0"/>
          <w:numId w:val="1"/>
        </w:numPr>
        <w:rPr>
          <w:rFonts w:ascii="Segoe UI" w:eastAsiaTheme="majorEastAsia" w:hAnsi="Segoe UI" w:cs="Segoe UI"/>
        </w:rPr>
      </w:pPr>
      <w:r w:rsidRPr="00701337">
        <w:rPr>
          <w:rFonts w:ascii="Segoe UI" w:eastAsiaTheme="majorEastAsia" w:hAnsi="Segoe UI" w:cs="Segoe UI"/>
        </w:rPr>
        <w:t>International Coaching Federation</w:t>
      </w:r>
      <w:r w:rsidR="00930268">
        <w:rPr>
          <w:rFonts w:ascii="Segoe UI" w:eastAsiaTheme="majorEastAsia" w:hAnsi="Segoe UI" w:cs="Segoe UI"/>
        </w:rPr>
        <w:t>,</w:t>
      </w:r>
      <w:r w:rsidRPr="00701337">
        <w:rPr>
          <w:rFonts w:ascii="Segoe UI" w:eastAsiaTheme="majorEastAsia" w:hAnsi="Segoe UI" w:cs="Segoe UI"/>
        </w:rPr>
        <w:t xml:space="preserve"> (2025)</w:t>
      </w:r>
      <w:r w:rsidR="00930268">
        <w:rPr>
          <w:rFonts w:ascii="Segoe UI" w:eastAsiaTheme="majorEastAsia" w:hAnsi="Segoe UI" w:cs="Segoe UI"/>
        </w:rPr>
        <w:t>,</w:t>
      </w:r>
      <w:r w:rsidRPr="00701337">
        <w:rPr>
          <w:rFonts w:ascii="Segoe UI" w:eastAsiaTheme="majorEastAsia" w:hAnsi="Segoe UI" w:cs="Segoe UI"/>
        </w:rPr>
        <w:t xml:space="preserve"> Coaching Industry Continues Global Growth with USD 5.34 Billion Revenue. Lexington, KY: ICF. Based on the 2025 ICF Global Coaching Study conducted by PricewaterhouseCoopers. Available at: coachingfederation.org.</w:t>
      </w:r>
    </w:p>
    <w:p w14:paraId="1F4B1D20" w14:textId="77777777" w:rsidR="0061584E" w:rsidRPr="00701337" w:rsidRDefault="0061584E" w:rsidP="0061584E">
      <w:pPr>
        <w:pStyle w:val="ListParagraph"/>
        <w:rPr>
          <w:rFonts w:ascii="Segoe UI" w:eastAsiaTheme="majorEastAsia" w:hAnsi="Segoe UI" w:cs="Segoe UI"/>
        </w:rPr>
      </w:pPr>
    </w:p>
    <w:p w14:paraId="30754E57" w14:textId="209E5A9B" w:rsidR="0061584E" w:rsidRPr="00701337" w:rsidRDefault="0061584E" w:rsidP="00682400">
      <w:pPr>
        <w:pStyle w:val="ListParagraph"/>
        <w:numPr>
          <w:ilvl w:val="0"/>
          <w:numId w:val="1"/>
        </w:numPr>
        <w:rPr>
          <w:rFonts w:ascii="Segoe UI" w:eastAsiaTheme="majorEastAsia" w:hAnsi="Segoe UI" w:cs="Segoe UI"/>
        </w:rPr>
      </w:pPr>
      <w:r w:rsidRPr="00701337">
        <w:rPr>
          <w:rFonts w:ascii="Segoe UI" w:eastAsiaTheme="majorEastAsia" w:hAnsi="Segoe UI" w:cs="Segoe UI"/>
        </w:rPr>
        <w:t>Institute of Leadership and Management (ILM). (2011). Creating a coaching culture. London: ILM.</w:t>
      </w:r>
    </w:p>
    <w:p w14:paraId="54AD067A" w14:textId="77777777" w:rsidR="004B4286" w:rsidRPr="009660D4" w:rsidRDefault="004B4286" w:rsidP="009660D4">
      <w:pPr>
        <w:rPr>
          <w:rFonts w:ascii="Segoe UI" w:hAnsi="Segoe UI" w:cs="Segoe UI"/>
        </w:rPr>
      </w:pPr>
    </w:p>
    <w:p w14:paraId="27005270" w14:textId="33845E19" w:rsidR="004213DB" w:rsidRDefault="004B4286" w:rsidP="004213DB">
      <w:pPr>
        <w:pStyle w:val="ListParagraph"/>
        <w:numPr>
          <w:ilvl w:val="0"/>
          <w:numId w:val="1"/>
        </w:numPr>
        <w:rPr>
          <w:rFonts w:ascii="Segoe UI" w:hAnsi="Segoe UI" w:cs="Segoe UI"/>
        </w:rPr>
      </w:pPr>
      <w:r w:rsidRPr="00701337">
        <w:rPr>
          <w:rFonts w:ascii="Segoe UI" w:hAnsi="Segoe UI" w:cs="Segoe UI"/>
        </w:rPr>
        <w:t>Kapoutzis,</w:t>
      </w:r>
      <w:r w:rsidR="005E4F88" w:rsidRPr="00701337">
        <w:rPr>
          <w:rFonts w:ascii="Segoe UI" w:hAnsi="Segoe UI" w:cs="Segoe UI"/>
        </w:rPr>
        <w:t xml:space="preserve"> N.,</w:t>
      </w:r>
      <w:r w:rsidRPr="00701337">
        <w:rPr>
          <w:rFonts w:ascii="Segoe UI" w:hAnsi="Segoe UI" w:cs="Segoe UI"/>
        </w:rPr>
        <w:t xml:space="preserve"> Whiley,</w:t>
      </w:r>
      <w:r w:rsidR="005E4F88" w:rsidRPr="00701337">
        <w:rPr>
          <w:rFonts w:ascii="Segoe UI" w:hAnsi="Segoe UI" w:cs="Segoe UI"/>
        </w:rPr>
        <w:t xml:space="preserve"> L. A.,</w:t>
      </w:r>
      <w:r w:rsidRPr="00701337">
        <w:rPr>
          <w:rFonts w:ascii="Segoe UI" w:hAnsi="Segoe UI" w:cs="Segoe UI"/>
        </w:rPr>
        <w:t xml:space="preserve"> Yarker</w:t>
      </w:r>
      <w:r w:rsidR="00B3728B" w:rsidRPr="00701337">
        <w:rPr>
          <w:rFonts w:ascii="Segoe UI" w:hAnsi="Segoe UI" w:cs="Segoe UI"/>
        </w:rPr>
        <w:t xml:space="preserve">, J., and </w:t>
      </w:r>
      <w:r w:rsidRPr="00701337">
        <w:rPr>
          <w:rFonts w:ascii="Segoe UI" w:hAnsi="Segoe UI" w:cs="Segoe UI"/>
        </w:rPr>
        <w:t>Lewis</w:t>
      </w:r>
      <w:r w:rsidR="00B3728B" w:rsidRPr="00701337">
        <w:rPr>
          <w:rFonts w:ascii="Segoe UI" w:hAnsi="Segoe UI" w:cs="Segoe UI"/>
        </w:rPr>
        <w:t>, R.,</w:t>
      </w:r>
      <w:r w:rsidRPr="00701337">
        <w:rPr>
          <w:rFonts w:ascii="Segoe UI" w:hAnsi="Segoe UI" w:cs="Segoe UI"/>
        </w:rPr>
        <w:t xml:space="preserve"> (2024) Coaching culture: an evidence </w:t>
      </w:r>
      <w:proofErr w:type="gramStart"/>
      <w:r w:rsidRPr="00701337">
        <w:rPr>
          <w:rFonts w:ascii="Segoe UI" w:hAnsi="Segoe UI" w:cs="Segoe UI"/>
        </w:rPr>
        <w:t>review</w:t>
      </w:r>
      <w:proofErr w:type="gramEnd"/>
      <w:r w:rsidRPr="00701337">
        <w:rPr>
          <w:rFonts w:ascii="Segoe UI" w:hAnsi="Segoe UI" w:cs="Segoe UI"/>
        </w:rPr>
        <w:t xml:space="preserve"> and framework for future research and practice, Coaching: An International Journal of Theory, Research and Practice, 17:1, 50-76,</w:t>
      </w:r>
    </w:p>
    <w:p w14:paraId="2E04C2CE" w14:textId="77777777" w:rsidR="00A97B4C" w:rsidRPr="00A97B4C" w:rsidRDefault="00A97B4C" w:rsidP="00A97B4C">
      <w:pPr>
        <w:pStyle w:val="ListParagraph"/>
        <w:rPr>
          <w:rFonts w:ascii="Segoe UI" w:hAnsi="Segoe UI" w:cs="Segoe UI"/>
        </w:rPr>
      </w:pPr>
    </w:p>
    <w:p w14:paraId="47B2B634" w14:textId="4669AD65" w:rsidR="00A97B4C" w:rsidRDefault="00A97B4C" w:rsidP="004213DB">
      <w:pPr>
        <w:pStyle w:val="ListParagraph"/>
        <w:numPr>
          <w:ilvl w:val="0"/>
          <w:numId w:val="1"/>
        </w:numPr>
        <w:rPr>
          <w:rFonts w:ascii="Segoe UI" w:hAnsi="Segoe UI" w:cs="Segoe UI"/>
        </w:rPr>
      </w:pPr>
      <w:r w:rsidRPr="00A97B4C">
        <w:rPr>
          <w:rFonts w:ascii="Segoe UI" w:hAnsi="Segoe UI" w:cs="Segoe UI"/>
        </w:rPr>
        <w:t>Kolb, D.A.</w:t>
      </w:r>
      <w:r>
        <w:rPr>
          <w:rFonts w:ascii="Segoe UI" w:hAnsi="Segoe UI" w:cs="Segoe UI"/>
        </w:rPr>
        <w:t>,</w:t>
      </w:r>
      <w:r w:rsidRPr="00A97B4C">
        <w:rPr>
          <w:rFonts w:ascii="Segoe UI" w:hAnsi="Segoe UI" w:cs="Segoe UI"/>
        </w:rPr>
        <w:t xml:space="preserve"> (1984), Experiential Learning: Experience as the Source of Learning and Development. Englewood Cliffs, NJ: Prentice-Hall</w:t>
      </w:r>
    </w:p>
    <w:p w14:paraId="74C66B19" w14:textId="77777777" w:rsidR="007C5FBA" w:rsidRPr="007C5FBA" w:rsidRDefault="007C5FBA" w:rsidP="007C5FBA">
      <w:pPr>
        <w:pStyle w:val="ListParagraph"/>
        <w:rPr>
          <w:rFonts w:ascii="Segoe UI" w:hAnsi="Segoe UI" w:cs="Segoe UI"/>
        </w:rPr>
      </w:pPr>
    </w:p>
    <w:p w14:paraId="25F9A1F1" w14:textId="5F16CCF1" w:rsidR="007C5FBA" w:rsidRPr="00A97B4C" w:rsidRDefault="007C5FBA" w:rsidP="004213DB">
      <w:pPr>
        <w:pStyle w:val="ListParagraph"/>
        <w:numPr>
          <w:ilvl w:val="0"/>
          <w:numId w:val="1"/>
        </w:numPr>
        <w:rPr>
          <w:rFonts w:ascii="Segoe UI" w:hAnsi="Segoe UI" w:cs="Segoe UI"/>
        </w:rPr>
      </w:pPr>
      <w:r w:rsidRPr="007C5FBA">
        <w:rPr>
          <w:rFonts w:ascii="Segoe UI" w:hAnsi="Segoe UI" w:cs="Segoe UI"/>
        </w:rPr>
        <w:t>Lawrence, P.</w:t>
      </w:r>
      <w:r>
        <w:rPr>
          <w:rFonts w:ascii="Segoe UI" w:hAnsi="Segoe UI" w:cs="Segoe UI"/>
        </w:rPr>
        <w:t>,</w:t>
      </w:r>
      <w:r w:rsidRPr="007C5FBA">
        <w:rPr>
          <w:rFonts w:ascii="Segoe UI" w:hAnsi="Segoe UI" w:cs="Segoe UI"/>
        </w:rPr>
        <w:t xml:space="preserve"> (2015)</w:t>
      </w:r>
      <w:r>
        <w:rPr>
          <w:rFonts w:ascii="Segoe UI" w:hAnsi="Segoe UI" w:cs="Segoe UI"/>
        </w:rPr>
        <w:t>,</w:t>
      </w:r>
      <w:r w:rsidRPr="007C5FBA">
        <w:rPr>
          <w:rFonts w:ascii="Segoe UI" w:hAnsi="Segoe UI" w:cs="Segoe UI"/>
        </w:rPr>
        <w:t xml:space="preserve"> Building a coaching culture in a small Australian multinational organisation. Coaching, 8(1), 53–60.</w:t>
      </w:r>
    </w:p>
    <w:p w14:paraId="0F577293" w14:textId="77777777" w:rsidR="00D55C26" w:rsidRPr="00701337" w:rsidRDefault="00D55C26" w:rsidP="00D55C26">
      <w:pPr>
        <w:pStyle w:val="ListParagraph"/>
        <w:rPr>
          <w:rFonts w:ascii="Segoe UI" w:hAnsi="Segoe UI" w:cs="Segoe UI"/>
        </w:rPr>
      </w:pPr>
    </w:p>
    <w:p w14:paraId="1C840243" w14:textId="7A0FC5FA" w:rsidR="00D55C26" w:rsidRPr="00701337" w:rsidRDefault="00D55C26" w:rsidP="004213DB">
      <w:pPr>
        <w:pStyle w:val="ListParagraph"/>
        <w:numPr>
          <w:ilvl w:val="0"/>
          <w:numId w:val="1"/>
        </w:numPr>
        <w:rPr>
          <w:rFonts w:ascii="Segoe UI" w:hAnsi="Segoe UI" w:cs="Segoe UI"/>
        </w:rPr>
      </w:pPr>
      <w:r w:rsidRPr="00701337">
        <w:rPr>
          <w:rFonts w:ascii="Segoe UI" w:hAnsi="Segoe UI" w:cs="Segoe UI"/>
        </w:rPr>
        <w:t>L</w:t>
      </w:r>
      <w:r w:rsidR="00A97B4C">
        <w:rPr>
          <w:rFonts w:ascii="Segoe UI" w:hAnsi="Segoe UI" w:cs="Segoe UI"/>
        </w:rPr>
        <w:t>indbom</w:t>
      </w:r>
      <w:r w:rsidRPr="00701337">
        <w:rPr>
          <w:rFonts w:ascii="Segoe UI" w:hAnsi="Segoe UI" w:cs="Segoe UI"/>
        </w:rPr>
        <w:t xml:space="preserve">, D., </w:t>
      </w:r>
      <w:r w:rsidR="00A97B4C">
        <w:rPr>
          <w:rFonts w:ascii="Segoe UI" w:hAnsi="Segoe UI" w:cs="Segoe UI"/>
        </w:rPr>
        <w:t>(</w:t>
      </w:r>
      <w:r w:rsidRPr="00701337">
        <w:rPr>
          <w:rFonts w:ascii="Segoe UI" w:hAnsi="Segoe UI" w:cs="Segoe UI"/>
        </w:rPr>
        <w:t>2007</w:t>
      </w:r>
      <w:r w:rsidR="00A97B4C">
        <w:rPr>
          <w:rFonts w:ascii="Segoe UI" w:hAnsi="Segoe UI" w:cs="Segoe UI"/>
        </w:rPr>
        <w:t>)</w:t>
      </w:r>
      <w:r w:rsidRPr="00701337">
        <w:rPr>
          <w:rFonts w:ascii="Segoe UI" w:hAnsi="Segoe UI" w:cs="Segoe UI"/>
        </w:rPr>
        <w:t>. A Culture of Coaching: The Challenge of Managing Performance for Long-Term Results. Organization Development Journal, 25(2), pp. P101-P106.</w:t>
      </w:r>
    </w:p>
    <w:p w14:paraId="0FEFFD01" w14:textId="77777777" w:rsidR="004213DB" w:rsidRPr="009660D4" w:rsidRDefault="004213DB" w:rsidP="009660D4">
      <w:pPr>
        <w:rPr>
          <w:rFonts w:ascii="Segoe UI" w:eastAsiaTheme="majorEastAsia" w:hAnsi="Segoe UI" w:cs="Segoe UI"/>
        </w:rPr>
      </w:pPr>
    </w:p>
    <w:p w14:paraId="6B0DE874" w14:textId="50F5E6AB" w:rsidR="009F3A71" w:rsidRDefault="009F3A71" w:rsidP="009F3A71">
      <w:pPr>
        <w:pStyle w:val="ListParagraph"/>
        <w:numPr>
          <w:ilvl w:val="0"/>
          <w:numId w:val="1"/>
        </w:numPr>
        <w:rPr>
          <w:rFonts w:ascii="Segoe UI" w:eastAsiaTheme="majorEastAsia" w:hAnsi="Segoe UI" w:cs="Segoe UI"/>
        </w:rPr>
      </w:pPr>
      <w:r w:rsidRPr="00701337">
        <w:rPr>
          <w:rFonts w:ascii="Segoe UI" w:eastAsiaTheme="majorEastAsia" w:hAnsi="Segoe UI" w:cs="Segoe UI"/>
        </w:rPr>
        <w:t xml:space="preserve">Machi, L.A. and McEvoy, B.T. (2016) Conducting Research Literature Reviews: From the Internet to Paper. 3rd </w:t>
      </w:r>
      <w:proofErr w:type="spellStart"/>
      <w:r w:rsidRPr="00701337">
        <w:rPr>
          <w:rFonts w:ascii="Segoe UI" w:eastAsiaTheme="majorEastAsia" w:hAnsi="Segoe UI" w:cs="Segoe UI"/>
        </w:rPr>
        <w:t>edn</w:t>
      </w:r>
      <w:proofErr w:type="spellEnd"/>
      <w:r w:rsidRPr="00701337">
        <w:rPr>
          <w:rFonts w:ascii="Segoe UI" w:eastAsiaTheme="majorEastAsia" w:hAnsi="Segoe UI" w:cs="Segoe UI"/>
        </w:rPr>
        <w:t>. London: Routledge.</w:t>
      </w:r>
    </w:p>
    <w:p w14:paraId="322387A9" w14:textId="77777777" w:rsidR="0028315D" w:rsidRPr="0028315D" w:rsidRDefault="0028315D" w:rsidP="0028315D">
      <w:pPr>
        <w:pStyle w:val="ListParagraph"/>
        <w:rPr>
          <w:rFonts w:ascii="Segoe UI" w:eastAsiaTheme="majorEastAsia" w:hAnsi="Segoe UI" w:cs="Segoe UI"/>
        </w:rPr>
      </w:pPr>
    </w:p>
    <w:p w14:paraId="52D000B4" w14:textId="7BFAEA0A" w:rsidR="0028315D" w:rsidRPr="001A2A50" w:rsidRDefault="0028315D" w:rsidP="0028315D">
      <w:pPr>
        <w:pStyle w:val="ListParagraph"/>
        <w:numPr>
          <w:ilvl w:val="0"/>
          <w:numId w:val="1"/>
        </w:numPr>
        <w:rPr>
          <w:rFonts w:ascii="Segoe UI" w:eastAsiaTheme="majorEastAsia" w:hAnsi="Segoe UI" w:cs="Segoe UI"/>
        </w:rPr>
      </w:pPr>
      <w:r>
        <w:rPr>
          <w:rFonts w:ascii="Segoe UI" w:eastAsiaTheme="majorEastAsia" w:hAnsi="Segoe UI" w:cs="Segoe UI"/>
        </w:rPr>
        <w:t>Milner</w:t>
      </w:r>
      <w:r w:rsidR="00F3660F">
        <w:rPr>
          <w:rFonts w:ascii="Segoe UI" w:eastAsiaTheme="majorEastAsia" w:hAnsi="Segoe UI" w:cs="Segoe UI"/>
        </w:rPr>
        <w:t>, J., Milner, T., and McCarhy, G.</w:t>
      </w:r>
      <w:r w:rsidR="004801AD">
        <w:rPr>
          <w:rFonts w:ascii="Segoe UI" w:eastAsiaTheme="majorEastAsia" w:hAnsi="Segoe UI" w:cs="Segoe UI"/>
        </w:rPr>
        <w:t>, (2020). A coaching culture definition: An industry</w:t>
      </w:r>
      <w:r w:rsidR="00BA0572">
        <w:rPr>
          <w:rFonts w:ascii="Segoe UI" w:eastAsiaTheme="majorEastAsia" w:hAnsi="Segoe UI" w:cs="Segoe UI"/>
        </w:rPr>
        <w:t>-based perspective from managers as coach</w:t>
      </w:r>
      <w:r w:rsidR="00DA7DC5">
        <w:rPr>
          <w:rFonts w:ascii="Segoe UI" w:eastAsiaTheme="majorEastAsia" w:hAnsi="Segoe UI" w:cs="Segoe UI"/>
        </w:rPr>
        <w:t xml:space="preserve">es. Journal of Applied Behavioural </w:t>
      </w:r>
      <w:r w:rsidR="00041B08">
        <w:rPr>
          <w:rFonts w:ascii="Segoe UI" w:eastAsiaTheme="majorEastAsia" w:hAnsi="Segoe UI" w:cs="Segoe UI"/>
        </w:rPr>
        <w:t>Science, 59.</w:t>
      </w:r>
    </w:p>
    <w:p w14:paraId="1D099987" w14:textId="77777777" w:rsidR="00FF1C94" w:rsidRPr="00701337" w:rsidRDefault="00FF1C94" w:rsidP="00647D58">
      <w:pPr>
        <w:pStyle w:val="ListParagraph"/>
        <w:ind w:left="360"/>
        <w:rPr>
          <w:rFonts w:ascii="Segoe UI" w:eastAsiaTheme="majorEastAsia" w:hAnsi="Segoe UI" w:cs="Segoe UI"/>
        </w:rPr>
      </w:pPr>
    </w:p>
    <w:p w14:paraId="1E70C458" w14:textId="1563944D" w:rsidR="006776AE" w:rsidRDefault="006776AE" w:rsidP="006776AE">
      <w:pPr>
        <w:pStyle w:val="ListParagraph"/>
        <w:numPr>
          <w:ilvl w:val="0"/>
          <w:numId w:val="1"/>
        </w:numPr>
        <w:rPr>
          <w:rFonts w:ascii="Segoe UI" w:eastAsiaTheme="majorEastAsia" w:hAnsi="Segoe UI" w:cs="Segoe UI"/>
        </w:rPr>
      </w:pPr>
      <w:r w:rsidRPr="00701337">
        <w:rPr>
          <w:rFonts w:ascii="Segoe UI" w:eastAsiaTheme="majorEastAsia" w:hAnsi="Segoe UI" w:cs="Segoe UI"/>
        </w:rPr>
        <w:t>Machunsky, M., Toma, C., Yzerbyt, V. and Corneille, O. (2014) ‘Social projection increases for positive targets: ascertaining the effect and exploring its antecedents’, Personality and Social Psychology Bulletin, 40(10), pp. 1373–1388.</w:t>
      </w:r>
    </w:p>
    <w:p w14:paraId="280EEC0F" w14:textId="77777777" w:rsidR="009F033D" w:rsidRPr="009F033D" w:rsidRDefault="009F033D" w:rsidP="009F033D">
      <w:pPr>
        <w:pStyle w:val="ListParagraph"/>
        <w:rPr>
          <w:rFonts w:ascii="Segoe UI" w:eastAsiaTheme="majorEastAsia" w:hAnsi="Segoe UI" w:cs="Segoe UI"/>
        </w:rPr>
      </w:pPr>
    </w:p>
    <w:p w14:paraId="3F292220" w14:textId="1EDF112E" w:rsidR="009F033D" w:rsidRDefault="009F033D" w:rsidP="006776AE">
      <w:pPr>
        <w:pStyle w:val="ListParagraph"/>
        <w:numPr>
          <w:ilvl w:val="0"/>
          <w:numId w:val="1"/>
        </w:numPr>
        <w:rPr>
          <w:rFonts w:ascii="Segoe UI" w:eastAsiaTheme="majorEastAsia" w:hAnsi="Segoe UI" w:cs="Segoe UI"/>
        </w:rPr>
      </w:pPr>
      <w:r w:rsidRPr="009F033D">
        <w:rPr>
          <w:rFonts w:ascii="Segoe UI" w:hAnsi="Segoe UI" w:cs="Segoe UI"/>
        </w:rPr>
        <w:t>Morgan</w:t>
      </w:r>
      <w:r>
        <w:rPr>
          <w:rFonts w:ascii="Segoe UI" w:hAnsi="Segoe UI" w:cs="Segoe UI"/>
        </w:rPr>
        <w:t>, G.,</w:t>
      </w:r>
      <w:r w:rsidRPr="009F033D">
        <w:rPr>
          <w:rFonts w:ascii="Segoe UI" w:hAnsi="Segoe UI" w:cs="Segoe UI"/>
        </w:rPr>
        <w:t xml:space="preserve"> (1986)</w:t>
      </w:r>
      <w:r>
        <w:rPr>
          <w:rFonts w:ascii="Segoe UI" w:hAnsi="Segoe UI" w:cs="Segoe UI"/>
        </w:rPr>
        <w:t xml:space="preserve">, </w:t>
      </w:r>
      <w:r w:rsidRPr="009F033D">
        <w:rPr>
          <w:rFonts w:ascii="Segoe UI" w:hAnsi="Segoe UI" w:cs="Segoe UI"/>
        </w:rPr>
        <w:t>Images of Organization</w:t>
      </w:r>
      <w:r>
        <w:rPr>
          <w:rFonts w:ascii="Segoe UI" w:hAnsi="Segoe UI" w:cs="Segoe UI"/>
        </w:rPr>
        <w:t xml:space="preserve">, </w:t>
      </w:r>
      <w:r w:rsidRPr="009F033D">
        <w:rPr>
          <w:rFonts w:ascii="Segoe UI" w:eastAsiaTheme="majorEastAsia" w:hAnsi="Segoe UI" w:cs="Segoe UI"/>
        </w:rPr>
        <w:t>Beverly Hills, CA: Sage Publications</w:t>
      </w:r>
    </w:p>
    <w:p w14:paraId="6FF3D8A9" w14:textId="77777777" w:rsidR="007B38B5" w:rsidRPr="007B38B5" w:rsidRDefault="007B38B5" w:rsidP="007B38B5">
      <w:pPr>
        <w:pStyle w:val="ListParagraph"/>
        <w:rPr>
          <w:rFonts w:ascii="Segoe UI" w:eastAsiaTheme="majorEastAsia" w:hAnsi="Segoe UI" w:cs="Segoe UI"/>
        </w:rPr>
      </w:pPr>
    </w:p>
    <w:p w14:paraId="19B28061" w14:textId="10D17A50" w:rsidR="007B38B5" w:rsidRPr="007B38B5" w:rsidRDefault="007B38B5" w:rsidP="006776AE">
      <w:pPr>
        <w:pStyle w:val="ListParagraph"/>
        <w:numPr>
          <w:ilvl w:val="0"/>
          <w:numId w:val="1"/>
        </w:numPr>
        <w:rPr>
          <w:rFonts w:ascii="Segoe UI" w:eastAsiaTheme="majorEastAsia" w:hAnsi="Segoe UI" w:cs="Segoe UI"/>
        </w:rPr>
      </w:pPr>
      <w:r w:rsidRPr="007B38B5">
        <w:rPr>
          <w:rFonts w:ascii="Segoe UI" w:hAnsi="Segoe UI" w:cs="Segoe UI"/>
        </w:rPr>
        <w:t>Northouse, P.G.</w:t>
      </w:r>
      <w:r>
        <w:rPr>
          <w:rFonts w:ascii="Segoe UI" w:hAnsi="Segoe UI" w:cs="Segoe UI"/>
        </w:rPr>
        <w:t xml:space="preserve">, </w:t>
      </w:r>
      <w:r w:rsidRPr="007B38B5">
        <w:rPr>
          <w:rFonts w:ascii="Segoe UI" w:hAnsi="Segoe UI" w:cs="Segoe UI"/>
        </w:rPr>
        <w:t>(2021)</w:t>
      </w:r>
      <w:r>
        <w:rPr>
          <w:rFonts w:ascii="Segoe UI" w:hAnsi="Segoe UI" w:cs="Segoe UI"/>
        </w:rPr>
        <w:t>,</w:t>
      </w:r>
      <w:r w:rsidR="00611749">
        <w:rPr>
          <w:rFonts w:ascii="Segoe UI" w:hAnsi="Segoe UI" w:cs="Segoe UI"/>
        </w:rPr>
        <w:t xml:space="preserve"> </w:t>
      </w:r>
      <w:r w:rsidRPr="007B38B5">
        <w:rPr>
          <w:rFonts w:ascii="Segoe UI" w:hAnsi="Segoe UI" w:cs="Segoe UI"/>
        </w:rPr>
        <w:t>Leadership: Theory and Practice.</w:t>
      </w:r>
      <w:r w:rsidRPr="007B38B5">
        <w:rPr>
          <w:rFonts w:ascii="Segoe UI" w:eastAsiaTheme="majorEastAsia" w:hAnsi="Segoe UI" w:cs="Segoe UI"/>
        </w:rPr>
        <w:t xml:space="preserve"> 9th </w:t>
      </w:r>
      <w:proofErr w:type="spellStart"/>
      <w:r w:rsidRPr="007B38B5">
        <w:rPr>
          <w:rFonts w:ascii="Segoe UI" w:eastAsiaTheme="majorEastAsia" w:hAnsi="Segoe UI" w:cs="Segoe UI"/>
        </w:rPr>
        <w:t>edn</w:t>
      </w:r>
      <w:proofErr w:type="spellEnd"/>
      <w:r w:rsidRPr="007B38B5">
        <w:rPr>
          <w:rFonts w:ascii="Segoe UI" w:eastAsiaTheme="majorEastAsia" w:hAnsi="Segoe UI" w:cs="Segoe UI"/>
        </w:rPr>
        <w:t>.</w:t>
      </w:r>
      <w:r w:rsidRPr="007B38B5">
        <w:rPr>
          <w:rFonts w:ascii="Segoe UI" w:eastAsiaTheme="majorEastAsia" w:hAnsi="Segoe UI" w:cs="Segoe UI"/>
        </w:rPr>
        <w:br/>
        <w:t>Thousand Oaks, CA: Sage Publications.</w:t>
      </w:r>
    </w:p>
    <w:p w14:paraId="29FE7D12" w14:textId="77777777" w:rsidR="001A2A50" w:rsidRPr="001A2A50" w:rsidRDefault="001A2A50" w:rsidP="003D3276">
      <w:pPr>
        <w:pStyle w:val="ListParagraph"/>
        <w:ind w:left="360"/>
        <w:rPr>
          <w:rFonts w:ascii="Segoe UI" w:eastAsiaTheme="majorEastAsia" w:hAnsi="Segoe UI" w:cs="Segoe UI"/>
        </w:rPr>
      </w:pPr>
    </w:p>
    <w:p w14:paraId="42BB642A" w14:textId="1DE59811" w:rsidR="001A2A50" w:rsidRPr="00701337" w:rsidRDefault="001A2A50" w:rsidP="006776AE">
      <w:pPr>
        <w:pStyle w:val="ListParagraph"/>
        <w:numPr>
          <w:ilvl w:val="0"/>
          <w:numId w:val="1"/>
        </w:numPr>
        <w:rPr>
          <w:rFonts w:ascii="Segoe UI" w:eastAsiaTheme="majorEastAsia" w:hAnsi="Segoe UI" w:cs="Segoe UI"/>
        </w:rPr>
      </w:pPr>
      <w:r>
        <w:rPr>
          <w:rFonts w:ascii="Segoe UI" w:eastAsiaTheme="majorEastAsia" w:hAnsi="Segoe UI" w:cs="Segoe UI"/>
        </w:rPr>
        <w:t>Pa</w:t>
      </w:r>
      <w:r w:rsidR="004818B5">
        <w:rPr>
          <w:rFonts w:ascii="Segoe UI" w:eastAsiaTheme="majorEastAsia" w:hAnsi="Segoe UI" w:cs="Segoe UI"/>
        </w:rPr>
        <w:t>ssmore, J., and Crabbe, K., (2023),</w:t>
      </w:r>
      <w:r w:rsidR="00C77AC6">
        <w:rPr>
          <w:rFonts w:ascii="Segoe UI" w:eastAsiaTheme="majorEastAsia" w:hAnsi="Segoe UI" w:cs="Segoe UI"/>
        </w:rPr>
        <w:t xml:space="preserve"> Building a coaching culture: The LEAD Framework</w:t>
      </w:r>
      <w:r w:rsidR="00F46088">
        <w:rPr>
          <w:rFonts w:ascii="Segoe UI" w:eastAsiaTheme="majorEastAsia" w:hAnsi="Segoe UI" w:cs="Segoe UI"/>
        </w:rPr>
        <w:t>. The Coaching Psychologist 19(2), 13-23.</w:t>
      </w:r>
    </w:p>
    <w:p w14:paraId="11B3D8F6" w14:textId="77777777" w:rsidR="00DB2E6C" w:rsidRPr="00701337" w:rsidRDefault="00DB2E6C" w:rsidP="00DB2E6C">
      <w:pPr>
        <w:rPr>
          <w:rFonts w:ascii="Segoe UI" w:eastAsiaTheme="majorEastAsia" w:hAnsi="Segoe UI" w:cs="Segoe UI"/>
        </w:rPr>
      </w:pPr>
    </w:p>
    <w:p w14:paraId="237F6B20" w14:textId="3D29B97A" w:rsidR="00DB2E6C" w:rsidRPr="00701337" w:rsidRDefault="004A5586" w:rsidP="004A5586">
      <w:pPr>
        <w:pStyle w:val="ListParagraph"/>
        <w:numPr>
          <w:ilvl w:val="0"/>
          <w:numId w:val="1"/>
        </w:numPr>
        <w:rPr>
          <w:rFonts w:ascii="Segoe UI" w:eastAsiaTheme="majorEastAsia" w:hAnsi="Segoe UI" w:cs="Segoe UI"/>
        </w:rPr>
      </w:pPr>
      <w:r w:rsidRPr="00701337">
        <w:rPr>
          <w:rFonts w:ascii="Segoe UI" w:eastAsiaTheme="majorEastAsia" w:hAnsi="Segoe UI" w:cs="Segoe UI"/>
        </w:rPr>
        <w:t>Schneider, M. (2022) ‘The barriers to a scientific, evidence-based [coaching] practice’, Philosophy of Coaching: An International Journal.</w:t>
      </w:r>
    </w:p>
    <w:p w14:paraId="536BEDC8" w14:textId="77777777" w:rsidR="00DB2E6C" w:rsidRPr="00701337" w:rsidRDefault="00DB2E6C" w:rsidP="00DB2E6C">
      <w:pPr>
        <w:rPr>
          <w:rFonts w:ascii="Segoe UI" w:eastAsiaTheme="majorEastAsia" w:hAnsi="Segoe UI" w:cs="Segoe UI"/>
        </w:rPr>
      </w:pPr>
    </w:p>
    <w:p w14:paraId="6CF8F16F" w14:textId="57811445" w:rsidR="00F169B8" w:rsidRPr="005E27A1" w:rsidRDefault="00E22763" w:rsidP="00F169B8">
      <w:pPr>
        <w:pStyle w:val="ListParagraph"/>
        <w:numPr>
          <w:ilvl w:val="0"/>
          <w:numId w:val="1"/>
        </w:numPr>
        <w:rPr>
          <w:rFonts w:ascii="Segoe UI" w:hAnsi="Segoe UI" w:cs="Segoe UI"/>
        </w:rPr>
      </w:pPr>
      <w:proofErr w:type="spellStart"/>
      <w:r w:rsidRPr="00701337">
        <w:rPr>
          <w:rFonts w:ascii="Segoe UI" w:eastAsiaTheme="majorEastAsia" w:hAnsi="Segoe UI" w:cs="Segoe UI"/>
        </w:rPr>
        <w:t>Sprevak</w:t>
      </w:r>
      <w:proofErr w:type="spellEnd"/>
      <w:r w:rsidRPr="00701337">
        <w:rPr>
          <w:rFonts w:ascii="Segoe UI" w:eastAsiaTheme="majorEastAsia" w:hAnsi="Segoe UI" w:cs="Segoe UI"/>
        </w:rPr>
        <w:t>, M. and Smith, R. (2023)</w:t>
      </w:r>
      <w:r w:rsidR="00C77AC6">
        <w:rPr>
          <w:rFonts w:ascii="Segoe UI" w:eastAsiaTheme="majorEastAsia" w:hAnsi="Segoe UI" w:cs="Segoe UI"/>
        </w:rPr>
        <w:t>,</w:t>
      </w:r>
      <w:r w:rsidRPr="00701337">
        <w:rPr>
          <w:rFonts w:ascii="Segoe UI" w:eastAsiaTheme="majorEastAsia" w:hAnsi="Segoe UI" w:cs="Segoe UI"/>
        </w:rPr>
        <w:t xml:space="preserve"> ‘An introduction to predictive processing models of perception and decision-making’, Topics in Cognitive Science.</w:t>
      </w:r>
      <w:r w:rsidR="00F169B8" w:rsidRPr="00701337">
        <w:rPr>
          <w:rFonts w:ascii="Segoe UI" w:eastAsiaTheme="majorEastAsia" w:hAnsi="Segoe UI" w:cs="Segoe UI"/>
        </w:rPr>
        <w:t xml:space="preserve"> </w:t>
      </w:r>
    </w:p>
    <w:p w14:paraId="72E01AC1" w14:textId="77777777" w:rsidR="005E27A1" w:rsidRPr="005E27A1" w:rsidRDefault="005E27A1" w:rsidP="005E27A1">
      <w:pPr>
        <w:pStyle w:val="ListParagraph"/>
        <w:rPr>
          <w:rFonts w:ascii="Segoe UI" w:hAnsi="Segoe UI" w:cs="Segoe UI"/>
        </w:rPr>
      </w:pPr>
    </w:p>
    <w:p w14:paraId="7EED5B9A" w14:textId="4AFCEC45" w:rsidR="005E27A1" w:rsidRPr="005E27A1" w:rsidRDefault="005E27A1" w:rsidP="00F169B8">
      <w:pPr>
        <w:pStyle w:val="ListParagraph"/>
        <w:numPr>
          <w:ilvl w:val="0"/>
          <w:numId w:val="1"/>
        </w:numPr>
        <w:rPr>
          <w:rFonts w:ascii="Segoe UI" w:hAnsi="Segoe UI" w:cs="Segoe UI"/>
        </w:rPr>
      </w:pPr>
      <w:r w:rsidRPr="005E27A1">
        <w:rPr>
          <w:rStyle w:val="whitespace-normal"/>
          <w:rFonts w:ascii="Segoe UI" w:eastAsiaTheme="majorEastAsia" w:hAnsi="Segoe UI" w:cs="Segoe UI"/>
        </w:rPr>
        <w:t>Schein,</w:t>
      </w:r>
      <w:r w:rsidRPr="005E27A1">
        <w:rPr>
          <w:rStyle w:val="Strong"/>
          <w:rFonts w:ascii="Segoe UI" w:eastAsiaTheme="majorEastAsia" w:hAnsi="Segoe UI" w:cs="Segoe UI"/>
        </w:rPr>
        <w:t xml:space="preserve"> </w:t>
      </w:r>
      <w:r w:rsidRPr="005E27A1">
        <w:rPr>
          <w:rStyle w:val="whitespace-normal"/>
          <w:rFonts w:ascii="Segoe UI" w:eastAsiaTheme="majorEastAsia" w:hAnsi="Segoe UI" w:cs="Segoe UI"/>
        </w:rPr>
        <w:t xml:space="preserve">E., H., </w:t>
      </w:r>
      <w:r w:rsidRPr="005E27A1">
        <w:rPr>
          <w:rStyle w:val="Strong"/>
          <w:rFonts w:ascii="Segoe UI" w:eastAsiaTheme="majorEastAsia" w:hAnsi="Segoe UI" w:cs="Segoe UI"/>
          <w:b w:val="0"/>
          <w:bCs w:val="0"/>
        </w:rPr>
        <w:t>(2010),</w:t>
      </w:r>
      <w:r w:rsidRPr="005E27A1">
        <w:rPr>
          <w:rStyle w:val="Strong"/>
          <w:rFonts w:ascii="Segoe UI" w:eastAsiaTheme="majorEastAsia" w:hAnsi="Segoe UI" w:cs="Segoe UI"/>
        </w:rPr>
        <w:t xml:space="preserve"> </w:t>
      </w:r>
      <w:r w:rsidRPr="00B7462B">
        <w:rPr>
          <w:rStyle w:val="Emphasis"/>
          <w:rFonts w:ascii="Segoe UI" w:eastAsiaTheme="majorEastAsia" w:hAnsi="Segoe UI" w:cs="Segoe UI"/>
          <w:i w:val="0"/>
          <w:iCs w:val="0"/>
        </w:rPr>
        <w:t>Organizational Culture and Leadership</w:t>
      </w:r>
      <w:r w:rsidRPr="005E27A1">
        <w:rPr>
          <w:rStyle w:val="Emphasis"/>
          <w:rFonts w:ascii="Segoe UI" w:eastAsiaTheme="majorEastAsia" w:hAnsi="Segoe UI" w:cs="Segoe UI"/>
        </w:rPr>
        <w:t>.</w:t>
      </w:r>
      <w:r w:rsidRPr="005E27A1">
        <w:rPr>
          <w:rFonts w:ascii="Segoe UI" w:hAnsi="Segoe UI" w:cs="Segoe UI"/>
        </w:rPr>
        <w:t xml:space="preserve"> 4th </w:t>
      </w:r>
      <w:proofErr w:type="spellStart"/>
      <w:r w:rsidRPr="005E27A1">
        <w:rPr>
          <w:rFonts w:ascii="Segoe UI" w:hAnsi="Segoe UI" w:cs="Segoe UI"/>
        </w:rPr>
        <w:t>edn</w:t>
      </w:r>
      <w:proofErr w:type="spellEnd"/>
      <w:r w:rsidRPr="005E27A1">
        <w:rPr>
          <w:rFonts w:ascii="Segoe UI" w:hAnsi="Segoe UI" w:cs="Segoe UI"/>
        </w:rPr>
        <w:t>.</w:t>
      </w:r>
      <w:r w:rsidRPr="005E27A1">
        <w:rPr>
          <w:rFonts w:ascii="Segoe UI" w:hAnsi="Segoe UI" w:cs="Segoe UI"/>
        </w:rPr>
        <w:br/>
        <w:t>San Francisco, CA: Jossey-Bass.</w:t>
      </w:r>
    </w:p>
    <w:p w14:paraId="25531B73" w14:textId="77777777" w:rsidR="00F169B8" w:rsidRPr="005E27A1" w:rsidRDefault="00F169B8" w:rsidP="00F169B8">
      <w:pPr>
        <w:pStyle w:val="ListParagraph"/>
        <w:rPr>
          <w:rFonts w:ascii="Segoe UI" w:eastAsiaTheme="majorEastAsia" w:hAnsi="Segoe UI" w:cs="Segoe UI"/>
        </w:rPr>
      </w:pPr>
    </w:p>
    <w:p w14:paraId="3A8DE984" w14:textId="38BE0600" w:rsidR="00F169B8" w:rsidRDefault="00F169B8" w:rsidP="00F169B8">
      <w:pPr>
        <w:pStyle w:val="ListParagraph"/>
        <w:numPr>
          <w:ilvl w:val="0"/>
          <w:numId w:val="1"/>
        </w:numPr>
        <w:rPr>
          <w:rFonts w:ascii="Segoe UI" w:hAnsi="Segoe UI" w:cs="Segoe UI"/>
        </w:rPr>
      </w:pPr>
      <w:r w:rsidRPr="00701337">
        <w:rPr>
          <w:rFonts w:ascii="Segoe UI" w:eastAsiaTheme="majorEastAsia" w:hAnsi="Segoe UI" w:cs="Segoe UI"/>
        </w:rPr>
        <w:lastRenderedPageBreak/>
        <w:t>Syamsir, S., Saputra, N. and Mulia, R.A.</w:t>
      </w:r>
      <w:r w:rsidRPr="00701337">
        <w:rPr>
          <w:rFonts w:ascii="Segoe UI" w:hAnsi="Segoe UI" w:cs="Segoe UI"/>
        </w:rPr>
        <w:t xml:space="preserve">, </w:t>
      </w:r>
      <w:r w:rsidRPr="00701337">
        <w:rPr>
          <w:rFonts w:ascii="Segoe UI" w:eastAsiaTheme="majorEastAsia" w:hAnsi="Segoe UI" w:cs="Segoe UI"/>
        </w:rPr>
        <w:t>(2025)</w:t>
      </w:r>
      <w:r w:rsidRPr="00701337">
        <w:rPr>
          <w:rFonts w:ascii="Segoe UI" w:hAnsi="Segoe UI" w:cs="Segoe UI"/>
        </w:rPr>
        <w:t xml:space="preserve">, Leadership agility in a VUCA world: a systematic review, conceptual insights, and research directions, </w:t>
      </w:r>
      <w:r w:rsidRPr="00701337">
        <w:rPr>
          <w:rFonts w:ascii="Segoe UI" w:eastAsiaTheme="majorEastAsia" w:hAnsi="Segoe UI" w:cs="Segoe UI"/>
        </w:rPr>
        <w:t>Cogent Business &amp; Management</w:t>
      </w:r>
      <w:r w:rsidRPr="00701337">
        <w:rPr>
          <w:rFonts w:ascii="Segoe UI" w:hAnsi="Segoe UI" w:cs="Segoe UI"/>
        </w:rPr>
        <w:t>, 12(1), 2482022.</w:t>
      </w:r>
    </w:p>
    <w:p w14:paraId="43B188ED" w14:textId="77777777" w:rsidR="001A3CC3" w:rsidRPr="001A3CC3" w:rsidRDefault="001A3CC3" w:rsidP="001A3CC3">
      <w:pPr>
        <w:pStyle w:val="ListParagraph"/>
        <w:rPr>
          <w:rFonts w:ascii="Segoe UI" w:hAnsi="Segoe UI" w:cs="Segoe UI"/>
        </w:rPr>
      </w:pPr>
    </w:p>
    <w:p w14:paraId="62326DF7" w14:textId="54B56FDA" w:rsidR="001A3CC3" w:rsidRDefault="001A3CC3" w:rsidP="00F169B8">
      <w:pPr>
        <w:pStyle w:val="ListParagraph"/>
        <w:numPr>
          <w:ilvl w:val="0"/>
          <w:numId w:val="1"/>
        </w:numPr>
        <w:rPr>
          <w:rFonts w:ascii="Segoe UI" w:hAnsi="Segoe UI" w:cs="Segoe UI"/>
        </w:rPr>
      </w:pPr>
      <w:r>
        <w:rPr>
          <w:rFonts w:ascii="Segoe UI" w:hAnsi="Segoe UI" w:cs="Segoe UI"/>
        </w:rPr>
        <w:t>Vesso,</w:t>
      </w:r>
      <w:r w:rsidR="009D2B37">
        <w:rPr>
          <w:rFonts w:ascii="Segoe UI" w:hAnsi="Segoe UI" w:cs="Segoe UI"/>
        </w:rPr>
        <w:t xml:space="preserve"> </w:t>
      </w:r>
      <w:r>
        <w:rPr>
          <w:rFonts w:ascii="Segoe UI" w:hAnsi="Segoe UI" w:cs="Segoe UI"/>
        </w:rPr>
        <w:t>S., and Alas</w:t>
      </w:r>
      <w:r w:rsidR="009D2B37">
        <w:rPr>
          <w:rFonts w:ascii="Segoe UI" w:hAnsi="Segoe UI" w:cs="Segoe UI"/>
        </w:rPr>
        <w:t xml:space="preserve">, R., (2016), Characteristics </w:t>
      </w:r>
      <w:r w:rsidR="00F96CFD">
        <w:rPr>
          <w:rFonts w:ascii="Segoe UI" w:hAnsi="Segoe UI" w:cs="Segoe UI"/>
        </w:rPr>
        <w:t xml:space="preserve">of a coaching culture in leadership style: the leader’s </w:t>
      </w:r>
      <w:r w:rsidR="008819DA">
        <w:rPr>
          <w:rFonts w:ascii="Segoe UI" w:hAnsi="Segoe UI" w:cs="Segoe UI"/>
        </w:rPr>
        <w:t xml:space="preserve">impact on culture. Problems and perspectives in Management, </w:t>
      </w:r>
      <w:r w:rsidR="002D5EEB">
        <w:rPr>
          <w:rFonts w:ascii="Segoe UI" w:hAnsi="Segoe UI" w:cs="Segoe UI"/>
        </w:rPr>
        <w:t>14(2-2).</w:t>
      </w:r>
    </w:p>
    <w:p w14:paraId="11CBE17E" w14:textId="77777777" w:rsidR="00D57589" w:rsidRPr="00D57589" w:rsidRDefault="00D57589" w:rsidP="00D57589">
      <w:pPr>
        <w:pStyle w:val="ListParagraph"/>
        <w:rPr>
          <w:rFonts w:ascii="Segoe UI" w:hAnsi="Segoe UI" w:cs="Segoe UI"/>
        </w:rPr>
      </w:pPr>
    </w:p>
    <w:p w14:paraId="7BC36378" w14:textId="4AE6E364" w:rsidR="00D57589" w:rsidRPr="00D57589" w:rsidRDefault="00D57589" w:rsidP="00F169B8">
      <w:pPr>
        <w:pStyle w:val="ListParagraph"/>
        <w:numPr>
          <w:ilvl w:val="0"/>
          <w:numId w:val="1"/>
        </w:numPr>
        <w:rPr>
          <w:rFonts w:ascii="Segoe UI" w:hAnsi="Segoe UI" w:cs="Segoe UI"/>
        </w:rPr>
      </w:pPr>
      <w:r w:rsidRPr="00D57589">
        <w:rPr>
          <w:rFonts w:ascii="Segoe UI" w:hAnsi="Segoe UI" w:cs="Segoe UI"/>
        </w:rPr>
        <w:t xml:space="preserve">Whitmore, J. (2003) Coaching for Performance: Growing People, Performance and Purpose. 3rd </w:t>
      </w:r>
      <w:proofErr w:type="spellStart"/>
      <w:r w:rsidRPr="00D57589">
        <w:rPr>
          <w:rFonts w:ascii="Segoe UI" w:hAnsi="Segoe UI" w:cs="Segoe UI"/>
        </w:rPr>
        <w:t>edn</w:t>
      </w:r>
      <w:proofErr w:type="spellEnd"/>
      <w:r w:rsidRPr="00D57589">
        <w:rPr>
          <w:rFonts w:ascii="Segoe UI" w:hAnsi="Segoe UI" w:cs="Segoe UI"/>
        </w:rPr>
        <w:t>. London: Nicholas Brealey Publishing.</w:t>
      </w:r>
    </w:p>
    <w:p w14:paraId="0608DCC1" w14:textId="71442D9D" w:rsidR="00FF1C94" w:rsidRPr="00D57589" w:rsidRDefault="00FF1C94" w:rsidP="00F169B8">
      <w:pPr>
        <w:pStyle w:val="ListParagraph"/>
        <w:ind w:left="360"/>
        <w:rPr>
          <w:rFonts w:ascii="Segoe UI" w:hAnsi="Segoe UI" w:cs="Segoe UI"/>
        </w:rPr>
      </w:pPr>
    </w:p>
    <w:sectPr w:rsidR="00FF1C94" w:rsidRPr="00D57589" w:rsidSect="003365D0">
      <w:headerReference w:type="default" r:id="rId14"/>
      <w:pgSz w:w="11906" w:h="16838"/>
      <w:pgMar w:top="1440" w:right="1440" w:bottom="12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7F3C3" w14:textId="77777777" w:rsidR="001A59B1" w:rsidRDefault="001A59B1" w:rsidP="00771452">
      <w:r>
        <w:separator/>
      </w:r>
    </w:p>
  </w:endnote>
  <w:endnote w:type="continuationSeparator" w:id="0">
    <w:p w14:paraId="47600E5F" w14:textId="77777777" w:rsidR="001A59B1" w:rsidRDefault="001A59B1" w:rsidP="007714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76E84" w14:textId="77777777" w:rsidR="001A59B1" w:rsidRDefault="001A59B1" w:rsidP="00771452">
      <w:r>
        <w:separator/>
      </w:r>
    </w:p>
  </w:footnote>
  <w:footnote w:type="continuationSeparator" w:id="0">
    <w:p w14:paraId="56B5B9FC" w14:textId="77777777" w:rsidR="001A59B1" w:rsidRDefault="001A59B1" w:rsidP="007714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827F8" w14:textId="175A4799" w:rsidR="00771452" w:rsidRPr="00CC1DA1" w:rsidRDefault="00771452" w:rsidP="00771452">
    <w:pPr>
      <w:pStyle w:val="Header"/>
      <w:rPr>
        <w:rFonts w:ascii="Trebuchet MS" w:hAnsi="Trebuchet MS"/>
      </w:rPr>
    </w:pPr>
    <w:r w:rsidRPr="00CC1DA1">
      <w:rPr>
        <w:rFonts w:ascii="Trebuchet MS" w:hAnsi="Trebuchet MS"/>
      </w:rPr>
      <w:t>Ian Pitchford</w:t>
    </w:r>
    <w:r>
      <w:rPr>
        <w:rFonts w:ascii="Trebuchet MS" w:hAnsi="Trebuchet MS"/>
      </w:rPr>
      <w:t xml:space="preserve"> – 2518516 – </w:t>
    </w:r>
    <w:r w:rsidR="003714DC" w:rsidRPr="003714DC">
      <w:rPr>
        <w:rFonts w:ascii="Trebuchet MS" w:hAnsi="Trebuchet MS"/>
      </w:rPr>
      <w:t>BDMP7000</w:t>
    </w:r>
    <w:r>
      <w:rPr>
        <w:rFonts w:ascii="Trebuchet MS" w:hAnsi="Trebuchet MS"/>
      </w:rPr>
      <w:tab/>
    </w:r>
    <w:r>
      <w:rPr>
        <w:rFonts w:ascii="Trebuchet MS" w:hAnsi="Trebuchet MS"/>
      </w:rPr>
      <w:tab/>
    </w:r>
    <w:r w:rsidR="00856EE2">
      <w:rPr>
        <w:rFonts w:ascii="Trebuchet MS" w:hAnsi="Trebuchet MS"/>
      </w:rPr>
      <w:t>4</w:t>
    </w:r>
    <w:r>
      <w:rPr>
        <w:rFonts w:ascii="Trebuchet MS" w:hAnsi="Trebuchet MS"/>
      </w:rPr>
      <w:t xml:space="preserve"> </w:t>
    </w:r>
    <w:r w:rsidR="00A648B4">
      <w:rPr>
        <w:rFonts w:ascii="Trebuchet MS" w:hAnsi="Trebuchet MS"/>
      </w:rPr>
      <w:t>January</w:t>
    </w:r>
    <w:r w:rsidRPr="00CC1DA1">
      <w:rPr>
        <w:rFonts w:ascii="Trebuchet MS" w:hAnsi="Trebuchet MS"/>
      </w:rPr>
      <w:t xml:space="preserve"> 20</w:t>
    </w:r>
    <w:r>
      <w:rPr>
        <w:rFonts w:ascii="Trebuchet MS" w:hAnsi="Trebuchet MS"/>
      </w:rPr>
      <w:t>26</w:t>
    </w:r>
  </w:p>
  <w:p w14:paraId="7F305C3B" w14:textId="77777777" w:rsidR="00771452" w:rsidRPr="003714DC" w:rsidRDefault="00771452">
    <w:pPr>
      <w:pStyle w:val="Header"/>
      <w:rPr>
        <w:rFonts w:ascii="Trebuchet MS" w:hAnsi="Trebuchet M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6254E"/>
    <w:multiLevelType w:val="multilevel"/>
    <w:tmpl w:val="B518E0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DD2A01"/>
    <w:multiLevelType w:val="multilevel"/>
    <w:tmpl w:val="6268A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660A4B"/>
    <w:multiLevelType w:val="multilevel"/>
    <w:tmpl w:val="171AA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030B5"/>
    <w:multiLevelType w:val="multilevel"/>
    <w:tmpl w:val="8FB8F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C97F38"/>
    <w:multiLevelType w:val="hybridMultilevel"/>
    <w:tmpl w:val="15D27D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211D56"/>
    <w:multiLevelType w:val="hybridMultilevel"/>
    <w:tmpl w:val="41E671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4AF75FC"/>
    <w:multiLevelType w:val="hybridMultilevel"/>
    <w:tmpl w:val="04D48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2F7F3F"/>
    <w:multiLevelType w:val="hybridMultilevel"/>
    <w:tmpl w:val="CFA45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0E21A5C"/>
    <w:multiLevelType w:val="hybridMultilevel"/>
    <w:tmpl w:val="D17E4C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59D104C"/>
    <w:multiLevelType w:val="multilevel"/>
    <w:tmpl w:val="F1C01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1D1253"/>
    <w:multiLevelType w:val="multilevel"/>
    <w:tmpl w:val="47DC374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473F7B60"/>
    <w:multiLevelType w:val="multilevel"/>
    <w:tmpl w:val="BA60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0831C9"/>
    <w:multiLevelType w:val="multilevel"/>
    <w:tmpl w:val="3DF68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873C46"/>
    <w:multiLevelType w:val="multilevel"/>
    <w:tmpl w:val="63ECB16A"/>
    <w:lvl w:ilvl="0">
      <w:start w:val="1"/>
      <w:numFmt w:val="decimal"/>
      <w:lvlText w:val="%1."/>
      <w:lvlJc w:val="left"/>
      <w:pPr>
        <w:ind w:left="360" w:hanging="360"/>
      </w:pPr>
      <w:rPr>
        <w:rFonts w:hint="default"/>
      </w:rPr>
    </w:lvl>
    <w:lvl w:ilvl="1">
      <w:start w:val="2"/>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599E4DD2"/>
    <w:multiLevelType w:val="multilevel"/>
    <w:tmpl w:val="665E7F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4170FEA"/>
    <w:multiLevelType w:val="hybridMultilevel"/>
    <w:tmpl w:val="83F4CA7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B43309B"/>
    <w:multiLevelType w:val="multilevel"/>
    <w:tmpl w:val="AC0CB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83325A"/>
    <w:multiLevelType w:val="multilevel"/>
    <w:tmpl w:val="B134B8A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77427467">
    <w:abstractNumId w:val="8"/>
  </w:num>
  <w:num w:numId="2" w16cid:durableId="537476014">
    <w:abstractNumId w:val="1"/>
  </w:num>
  <w:num w:numId="3" w16cid:durableId="1928532544">
    <w:abstractNumId w:val="12"/>
  </w:num>
  <w:num w:numId="4" w16cid:durableId="1639141038">
    <w:abstractNumId w:val="5"/>
  </w:num>
  <w:num w:numId="5" w16cid:durableId="1673602434">
    <w:abstractNumId w:val="7"/>
  </w:num>
  <w:num w:numId="6" w16cid:durableId="472908592">
    <w:abstractNumId w:val="6"/>
  </w:num>
  <w:num w:numId="7" w16cid:durableId="193156138">
    <w:abstractNumId w:val="4"/>
  </w:num>
  <w:num w:numId="8" w16cid:durableId="1084689829">
    <w:abstractNumId w:val="17"/>
  </w:num>
  <w:num w:numId="9" w16cid:durableId="820848835">
    <w:abstractNumId w:val="14"/>
  </w:num>
  <w:num w:numId="10" w16cid:durableId="943460625">
    <w:abstractNumId w:val="0"/>
  </w:num>
  <w:num w:numId="11" w16cid:durableId="595361676">
    <w:abstractNumId w:val="11"/>
  </w:num>
  <w:num w:numId="12" w16cid:durableId="1263027741">
    <w:abstractNumId w:val="13"/>
  </w:num>
  <w:num w:numId="13" w16cid:durableId="962345938">
    <w:abstractNumId w:val="16"/>
  </w:num>
  <w:num w:numId="14" w16cid:durableId="970020061">
    <w:abstractNumId w:val="9"/>
  </w:num>
  <w:num w:numId="15" w16cid:durableId="245455115">
    <w:abstractNumId w:val="2"/>
  </w:num>
  <w:num w:numId="16" w16cid:durableId="747580448">
    <w:abstractNumId w:val="3"/>
  </w:num>
  <w:num w:numId="17" w16cid:durableId="14960189">
    <w:abstractNumId w:val="10"/>
  </w:num>
  <w:num w:numId="18" w16cid:durableId="10463001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452"/>
    <w:rsid w:val="0000067F"/>
    <w:rsid w:val="00003005"/>
    <w:rsid w:val="00007765"/>
    <w:rsid w:val="00007F2A"/>
    <w:rsid w:val="00011306"/>
    <w:rsid w:val="00012285"/>
    <w:rsid w:val="00012B74"/>
    <w:rsid w:val="00017638"/>
    <w:rsid w:val="00021746"/>
    <w:rsid w:val="00022844"/>
    <w:rsid w:val="00026806"/>
    <w:rsid w:val="00026CB7"/>
    <w:rsid w:val="00026EDE"/>
    <w:rsid w:val="00027633"/>
    <w:rsid w:val="00030541"/>
    <w:rsid w:val="00031224"/>
    <w:rsid w:val="000352B2"/>
    <w:rsid w:val="0003632A"/>
    <w:rsid w:val="00041B08"/>
    <w:rsid w:val="00041C7D"/>
    <w:rsid w:val="00045EC0"/>
    <w:rsid w:val="00047A18"/>
    <w:rsid w:val="0005118D"/>
    <w:rsid w:val="000511B7"/>
    <w:rsid w:val="00052604"/>
    <w:rsid w:val="000530E0"/>
    <w:rsid w:val="00054864"/>
    <w:rsid w:val="00057766"/>
    <w:rsid w:val="00064939"/>
    <w:rsid w:val="00064D19"/>
    <w:rsid w:val="00065B83"/>
    <w:rsid w:val="00066F5A"/>
    <w:rsid w:val="0006729F"/>
    <w:rsid w:val="00072A8D"/>
    <w:rsid w:val="00075D10"/>
    <w:rsid w:val="00076A11"/>
    <w:rsid w:val="00077359"/>
    <w:rsid w:val="00077AD9"/>
    <w:rsid w:val="00080EF1"/>
    <w:rsid w:val="000844BC"/>
    <w:rsid w:val="00084EC3"/>
    <w:rsid w:val="00085D54"/>
    <w:rsid w:val="00086A8B"/>
    <w:rsid w:val="000871FE"/>
    <w:rsid w:val="0009245F"/>
    <w:rsid w:val="00093594"/>
    <w:rsid w:val="0009694F"/>
    <w:rsid w:val="000A1649"/>
    <w:rsid w:val="000A199E"/>
    <w:rsid w:val="000A3EBC"/>
    <w:rsid w:val="000A42C8"/>
    <w:rsid w:val="000A6AA5"/>
    <w:rsid w:val="000B1525"/>
    <w:rsid w:val="000B5E90"/>
    <w:rsid w:val="000C50CC"/>
    <w:rsid w:val="000C5466"/>
    <w:rsid w:val="000C6B63"/>
    <w:rsid w:val="000C7945"/>
    <w:rsid w:val="000D30D9"/>
    <w:rsid w:val="000D4B43"/>
    <w:rsid w:val="000D5472"/>
    <w:rsid w:val="000E6846"/>
    <w:rsid w:val="000F1E1D"/>
    <w:rsid w:val="000F6793"/>
    <w:rsid w:val="000F67B2"/>
    <w:rsid w:val="00104166"/>
    <w:rsid w:val="00104EC5"/>
    <w:rsid w:val="00106700"/>
    <w:rsid w:val="00110D4E"/>
    <w:rsid w:val="0011158B"/>
    <w:rsid w:val="001121C5"/>
    <w:rsid w:val="001140DB"/>
    <w:rsid w:val="00117164"/>
    <w:rsid w:val="001205D4"/>
    <w:rsid w:val="001216A9"/>
    <w:rsid w:val="00121C12"/>
    <w:rsid w:val="00127041"/>
    <w:rsid w:val="00127DED"/>
    <w:rsid w:val="00130985"/>
    <w:rsid w:val="001309E0"/>
    <w:rsid w:val="001316FE"/>
    <w:rsid w:val="00133859"/>
    <w:rsid w:val="0013541C"/>
    <w:rsid w:val="001364E7"/>
    <w:rsid w:val="00140B61"/>
    <w:rsid w:val="00142994"/>
    <w:rsid w:val="00145235"/>
    <w:rsid w:val="00146383"/>
    <w:rsid w:val="0015009A"/>
    <w:rsid w:val="00153C77"/>
    <w:rsid w:val="00155721"/>
    <w:rsid w:val="00155CD8"/>
    <w:rsid w:val="001565A6"/>
    <w:rsid w:val="001620F8"/>
    <w:rsid w:val="00163DDB"/>
    <w:rsid w:val="00163F32"/>
    <w:rsid w:val="0016652F"/>
    <w:rsid w:val="001674B7"/>
    <w:rsid w:val="00174473"/>
    <w:rsid w:val="001748F4"/>
    <w:rsid w:val="0017512F"/>
    <w:rsid w:val="001756AB"/>
    <w:rsid w:val="001765E6"/>
    <w:rsid w:val="00184E3C"/>
    <w:rsid w:val="001857B8"/>
    <w:rsid w:val="00185A7B"/>
    <w:rsid w:val="00192CEA"/>
    <w:rsid w:val="00193EA2"/>
    <w:rsid w:val="00196B74"/>
    <w:rsid w:val="001A0B5F"/>
    <w:rsid w:val="001A18F2"/>
    <w:rsid w:val="001A2A50"/>
    <w:rsid w:val="001A2CCF"/>
    <w:rsid w:val="001A3CC3"/>
    <w:rsid w:val="001A4B6B"/>
    <w:rsid w:val="001A4E00"/>
    <w:rsid w:val="001A59B1"/>
    <w:rsid w:val="001A5F48"/>
    <w:rsid w:val="001B2974"/>
    <w:rsid w:val="001B3B19"/>
    <w:rsid w:val="001B461D"/>
    <w:rsid w:val="001B6141"/>
    <w:rsid w:val="001C198E"/>
    <w:rsid w:val="001C3251"/>
    <w:rsid w:val="001C4F50"/>
    <w:rsid w:val="001C5650"/>
    <w:rsid w:val="001C6979"/>
    <w:rsid w:val="001C6D29"/>
    <w:rsid w:val="001D0069"/>
    <w:rsid w:val="001D1BF5"/>
    <w:rsid w:val="001D2C50"/>
    <w:rsid w:val="001D3200"/>
    <w:rsid w:val="001D3D82"/>
    <w:rsid w:val="001D7572"/>
    <w:rsid w:val="001E09C4"/>
    <w:rsid w:val="001E0FAD"/>
    <w:rsid w:val="001E1F08"/>
    <w:rsid w:val="001E41FE"/>
    <w:rsid w:val="001E4F3C"/>
    <w:rsid w:val="001E650E"/>
    <w:rsid w:val="001F03E8"/>
    <w:rsid w:val="001F1707"/>
    <w:rsid w:val="001F2BDA"/>
    <w:rsid w:val="001F3CFD"/>
    <w:rsid w:val="001F400F"/>
    <w:rsid w:val="001F5D49"/>
    <w:rsid w:val="001F5FA0"/>
    <w:rsid w:val="00200880"/>
    <w:rsid w:val="00200FA1"/>
    <w:rsid w:val="00202793"/>
    <w:rsid w:val="00202FCF"/>
    <w:rsid w:val="002066EB"/>
    <w:rsid w:val="002068F3"/>
    <w:rsid w:val="00210C0B"/>
    <w:rsid w:val="00211A68"/>
    <w:rsid w:val="002169CA"/>
    <w:rsid w:val="002172A7"/>
    <w:rsid w:val="002215BF"/>
    <w:rsid w:val="002227D4"/>
    <w:rsid w:val="00223F99"/>
    <w:rsid w:val="00224A05"/>
    <w:rsid w:val="002262A5"/>
    <w:rsid w:val="00230912"/>
    <w:rsid w:val="002323F6"/>
    <w:rsid w:val="002352FF"/>
    <w:rsid w:val="002410C4"/>
    <w:rsid w:val="00243ACA"/>
    <w:rsid w:val="00244891"/>
    <w:rsid w:val="00246975"/>
    <w:rsid w:val="00247FA3"/>
    <w:rsid w:val="00251E64"/>
    <w:rsid w:val="00252166"/>
    <w:rsid w:val="00254A4A"/>
    <w:rsid w:val="0025542E"/>
    <w:rsid w:val="0025766B"/>
    <w:rsid w:val="00262BDB"/>
    <w:rsid w:val="00265A2A"/>
    <w:rsid w:val="002739A4"/>
    <w:rsid w:val="002752BB"/>
    <w:rsid w:val="002754F2"/>
    <w:rsid w:val="00277DD3"/>
    <w:rsid w:val="0028315D"/>
    <w:rsid w:val="002846D0"/>
    <w:rsid w:val="00291253"/>
    <w:rsid w:val="00295405"/>
    <w:rsid w:val="0029555B"/>
    <w:rsid w:val="00296855"/>
    <w:rsid w:val="002A1AE4"/>
    <w:rsid w:val="002A39DA"/>
    <w:rsid w:val="002A4B7A"/>
    <w:rsid w:val="002A5C5D"/>
    <w:rsid w:val="002A609D"/>
    <w:rsid w:val="002B038C"/>
    <w:rsid w:val="002B48C8"/>
    <w:rsid w:val="002C1E24"/>
    <w:rsid w:val="002C2563"/>
    <w:rsid w:val="002C272B"/>
    <w:rsid w:val="002C6145"/>
    <w:rsid w:val="002C6875"/>
    <w:rsid w:val="002C785D"/>
    <w:rsid w:val="002D23F0"/>
    <w:rsid w:val="002D4223"/>
    <w:rsid w:val="002D5EEB"/>
    <w:rsid w:val="002E1681"/>
    <w:rsid w:val="002E2294"/>
    <w:rsid w:val="002E382C"/>
    <w:rsid w:val="002E3EFD"/>
    <w:rsid w:val="002E4053"/>
    <w:rsid w:val="002E4A98"/>
    <w:rsid w:val="002E6574"/>
    <w:rsid w:val="002E7364"/>
    <w:rsid w:val="002E7441"/>
    <w:rsid w:val="002E78FC"/>
    <w:rsid w:val="002F5A76"/>
    <w:rsid w:val="002F7759"/>
    <w:rsid w:val="002F7C14"/>
    <w:rsid w:val="003002F2"/>
    <w:rsid w:val="00301553"/>
    <w:rsid w:val="00302825"/>
    <w:rsid w:val="00304558"/>
    <w:rsid w:val="0030786F"/>
    <w:rsid w:val="00307C6F"/>
    <w:rsid w:val="00310EA5"/>
    <w:rsid w:val="00312831"/>
    <w:rsid w:val="0031316B"/>
    <w:rsid w:val="00314411"/>
    <w:rsid w:val="003175F0"/>
    <w:rsid w:val="00322991"/>
    <w:rsid w:val="003257C1"/>
    <w:rsid w:val="0032794B"/>
    <w:rsid w:val="00334401"/>
    <w:rsid w:val="003365D0"/>
    <w:rsid w:val="003374DB"/>
    <w:rsid w:val="00337DA2"/>
    <w:rsid w:val="00342ED1"/>
    <w:rsid w:val="003454AC"/>
    <w:rsid w:val="003456B6"/>
    <w:rsid w:val="00345CF9"/>
    <w:rsid w:val="0035415D"/>
    <w:rsid w:val="00361107"/>
    <w:rsid w:val="00361A5F"/>
    <w:rsid w:val="00361D44"/>
    <w:rsid w:val="00361F71"/>
    <w:rsid w:val="003624A1"/>
    <w:rsid w:val="003645EC"/>
    <w:rsid w:val="003647A9"/>
    <w:rsid w:val="003709E5"/>
    <w:rsid w:val="00370D3B"/>
    <w:rsid w:val="003714DC"/>
    <w:rsid w:val="00373F70"/>
    <w:rsid w:val="00373F83"/>
    <w:rsid w:val="00374307"/>
    <w:rsid w:val="0037769F"/>
    <w:rsid w:val="00381FCB"/>
    <w:rsid w:val="0038250C"/>
    <w:rsid w:val="003825B7"/>
    <w:rsid w:val="00382B18"/>
    <w:rsid w:val="00382B75"/>
    <w:rsid w:val="00384808"/>
    <w:rsid w:val="003856D3"/>
    <w:rsid w:val="0038744D"/>
    <w:rsid w:val="00390ABC"/>
    <w:rsid w:val="003940A4"/>
    <w:rsid w:val="0039713A"/>
    <w:rsid w:val="003A1E7B"/>
    <w:rsid w:val="003A3D39"/>
    <w:rsid w:val="003A4B33"/>
    <w:rsid w:val="003A62D6"/>
    <w:rsid w:val="003B2075"/>
    <w:rsid w:val="003B20E5"/>
    <w:rsid w:val="003B2404"/>
    <w:rsid w:val="003B2F17"/>
    <w:rsid w:val="003B351A"/>
    <w:rsid w:val="003B62F1"/>
    <w:rsid w:val="003C0C2C"/>
    <w:rsid w:val="003C2C63"/>
    <w:rsid w:val="003C55D0"/>
    <w:rsid w:val="003D0149"/>
    <w:rsid w:val="003D0D57"/>
    <w:rsid w:val="003D26D0"/>
    <w:rsid w:val="003D2F39"/>
    <w:rsid w:val="003D3276"/>
    <w:rsid w:val="003D7175"/>
    <w:rsid w:val="003D7300"/>
    <w:rsid w:val="003E0685"/>
    <w:rsid w:val="003E0B29"/>
    <w:rsid w:val="003E380C"/>
    <w:rsid w:val="003E69F7"/>
    <w:rsid w:val="003F212A"/>
    <w:rsid w:val="003F3910"/>
    <w:rsid w:val="003F5701"/>
    <w:rsid w:val="003F5D49"/>
    <w:rsid w:val="003F672E"/>
    <w:rsid w:val="00403248"/>
    <w:rsid w:val="00403BF7"/>
    <w:rsid w:val="00406A56"/>
    <w:rsid w:val="00406E12"/>
    <w:rsid w:val="004075D7"/>
    <w:rsid w:val="00407E28"/>
    <w:rsid w:val="00410A42"/>
    <w:rsid w:val="00414561"/>
    <w:rsid w:val="00414853"/>
    <w:rsid w:val="00414DE9"/>
    <w:rsid w:val="00414F38"/>
    <w:rsid w:val="0041688E"/>
    <w:rsid w:val="004202CD"/>
    <w:rsid w:val="00420390"/>
    <w:rsid w:val="004213DB"/>
    <w:rsid w:val="0042187C"/>
    <w:rsid w:val="00422D6D"/>
    <w:rsid w:val="00423D6E"/>
    <w:rsid w:val="00423F19"/>
    <w:rsid w:val="0042422F"/>
    <w:rsid w:val="00424561"/>
    <w:rsid w:val="0042556E"/>
    <w:rsid w:val="00425FE9"/>
    <w:rsid w:val="004266D6"/>
    <w:rsid w:val="0042737F"/>
    <w:rsid w:val="00427F40"/>
    <w:rsid w:val="00430363"/>
    <w:rsid w:val="00431E6D"/>
    <w:rsid w:val="004332F1"/>
    <w:rsid w:val="00434E9F"/>
    <w:rsid w:val="00435466"/>
    <w:rsid w:val="00436632"/>
    <w:rsid w:val="00441D08"/>
    <w:rsid w:val="00442DC4"/>
    <w:rsid w:val="00446302"/>
    <w:rsid w:val="00447545"/>
    <w:rsid w:val="0045065D"/>
    <w:rsid w:val="004516E7"/>
    <w:rsid w:val="0045212E"/>
    <w:rsid w:val="0045703D"/>
    <w:rsid w:val="00461209"/>
    <w:rsid w:val="004634B3"/>
    <w:rsid w:val="00463B1A"/>
    <w:rsid w:val="004717F6"/>
    <w:rsid w:val="00472A58"/>
    <w:rsid w:val="00472E49"/>
    <w:rsid w:val="0047559A"/>
    <w:rsid w:val="004801AD"/>
    <w:rsid w:val="004818B5"/>
    <w:rsid w:val="00481B9E"/>
    <w:rsid w:val="00481D95"/>
    <w:rsid w:val="00483B3C"/>
    <w:rsid w:val="004865BF"/>
    <w:rsid w:val="004874AA"/>
    <w:rsid w:val="00495D73"/>
    <w:rsid w:val="004A5586"/>
    <w:rsid w:val="004A675A"/>
    <w:rsid w:val="004A72C2"/>
    <w:rsid w:val="004B0A6A"/>
    <w:rsid w:val="004B12BE"/>
    <w:rsid w:val="004B29C3"/>
    <w:rsid w:val="004B3378"/>
    <w:rsid w:val="004B4286"/>
    <w:rsid w:val="004C00DF"/>
    <w:rsid w:val="004C3744"/>
    <w:rsid w:val="004C4C50"/>
    <w:rsid w:val="004C6154"/>
    <w:rsid w:val="004C7054"/>
    <w:rsid w:val="004D176D"/>
    <w:rsid w:val="004D339D"/>
    <w:rsid w:val="004D5AA6"/>
    <w:rsid w:val="004D70A6"/>
    <w:rsid w:val="004D7865"/>
    <w:rsid w:val="004D7904"/>
    <w:rsid w:val="004E2E53"/>
    <w:rsid w:val="004E5157"/>
    <w:rsid w:val="004E5535"/>
    <w:rsid w:val="004E6645"/>
    <w:rsid w:val="004F1B9C"/>
    <w:rsid w:val="004F27D6"/>
    <w:rsid w:val="004F31CA"/>
    <w:rsid w:val="004F3590"/>
    <w:rsid w:val="004F360C"/>
    <w:rsid w:val="004F72A2"/>
    <w:rsid w:val="0050202A"/>
    <w:rsid w:val="005021E5"/>
    <w:rsid w:val="00502692"/>
    <w:rsid w:val="00503238"/>
    <w:rsid w:val="00503AA0"/>
    <w:rsid w:val="00505B67"/>
    <w:rsid w:val="00506F56"/>
    <w:rsid w:val="0051252A"/>
    <w:rsid w:val="00513790"/>
    <w:rsid w:val="0052011E"/>
    <w:rsid w:val="005237EC"/>
    <w:rsid w:val="00525027"/>
    <w:rsid w:val="00527395"/>
    <w:rsid w:val="00532C2D"/>
    <w:rsid w:val="00534ECC"/>
    <w:rsid w:val="005408FF"/>
    <w:rsid w:val="00541F15"/>
    <w:rsid w:val="00542B23"/>
    <w:rsid w:val="00543531"/>
    <w:rsid w:val="0054374F"/>
    <w:rsid w:val="00545C7F"/>
    <w:rsid w:val="00557598"/>
    <w:rsid w:val="00560F6C"/>
    <w:rsid w:val="00565CC0"/>
    <w:rsid w:val="00565D14"/>
    <w:rsid w:val="005670B0"/>
    <w:rsid w:val="00567A10"/>
    <w:rsid w:val="00572004"/>
    <w:rsid w:val="005725E4"/>
    <w:rsid w:val="00572920"/>
    <w:rsid w:val="00574972"/>
    <w:rsid w:val="00574B9F"/>
    <w:rsid w:val="00574E27"/>
    <w:rsid w:val="005753FD"/>
    <w:rsid w:val="005762D1"/>
    <w:rsid w:val="00577060"/>
    <w:rsid w:val="00582307"/>
    <w:rsid w:val="00582CE9"/>
    <w:rsid w:val="00584EC8"/>
    <w:rsid w:val="0058523E"/>
    <w:rsid w:val="00586F60"/>
    <w:rsid w:val="0058729A"/>
    <w:rsid w:val="00592032"/>
    <w:rsid w:val="005937D1"/>
    <w:rsid w:val="00593EA7"/>
    <w:rsid w:val="005956B0"/>
    <w:rsid w:val="00595EF4"/>
    <w:rsid w:val="00596057"/>
    <w:rsid w:val="005961D8"/>
    <w:rsid w:val="005970D9"/>
    <w:rsid w:val="00597CFE"/>
    <w:rsid w:val="005A523F"/>
    <w:rsid w:val="005B1537"/>
    <w:rsid w:val="005B3078"/>
    <w:rsid w:val="005C13C1"/>
    <w:rsid w:val="005C16FB"/>
    <w:rsid w:val="005C368B"/>
    <w:rsid w:val="005C49CC"/>
    <w:rsid w:val="005C563B"/>
    <w:rsid w:val="005C7875"/>
    <w:rsid w:val="005C7C3F"/>
    <w:rsid w:val="005D09D3"/>
    <w:rsid w:val="005D1496"/>
    <w:rsid w:val="005D20A4"/>
    <w:rsid w:val="005D4F08"/>
    <w:rsid w:val="005D5A56"/>
    <w:rsid w:val="005D6117"/>
    <w:rsid w:val="005D70D5"/>
    <w:rsid w:val="005D7542"/>
    <w:rsid w:val="005E1A36"/>
    <w:rsid w:val="005E1CB5"/>
    <w:rsid w:val="005E1E3D"/>
    <w:rsid w:val="005E27A1"/>
    <w:rsid w:val="005E326F"/>
    <w:rsid w:val="005E3B1D"/>
    <w:rsid w:val="005E4F88"/>
    <w:rsid w:val="005E548C"/>
    <w:rsid w:val="005E76C8"/>
    <w:rsid w:val="005F04A9"/>
    <w:rsid w:val="005F14AA"/>
    <w:rsid w:val="005F165A"/>
    <w:rsid w:val="005F2C70"/>
    <w:rsid w:val="005F3766"/>
    <w:rsid w:val="005F39F0"/>
    <w:rsid w:val="005F3FB0"/>
    <w:rsid w:val="005F574E"/>
    <w:rsid w:val="005F657B"/>
    <w:rsid w:val="00601954"/>
    <w:rsid w:val="00601AE4"/>
    <w:rsid w:val="00603A1C"/>
    <w:rsid w:val="0060532E"/>
    <w:rsid w:val="0060601E"/>
    <w:rsid w:val="00607143"/>
    <w:rsid w:val="00607406"/>
    <w:rsid w:val="00610318"/>
    <w:rsid w:val="00611749"/>
    <w:rsid w:val="00612894"/>
    <w:rsid w:val="00613A0A"/>
    <w:rsid w:val="006147C0"/>
    <w:rsid w:val="00615149"/>
    <w:rsid w:val="00615767"/>
    <w:rsid w:val="0061584E"/>
    <w:rsid w:val="006163B1"/>
    <w:rsid w:val="00616F44"/>
    <w:rsid w:val="006178E4"/>
    <w:rsid w:val="00620B8C"/>
    <w:rsid w:val="00622965"/>
    <w:rsid w:val="006232EA"/>
    <w:rsid w:val="0062345C"/>
    <w:rsid w:val="0062569E"/>
    <w:rsid w:val="00627A1B"/>
    <w:rsid w:val="00632BB1"/>
    <w:rsid w:val="00635B1C"/>
    <w:rsid w:val="00636A1B"/>
    <w:rsid w:val="006372C1"/>
    <w:rsid w:val="006448CA"/>
    <w:rsid w:val="00646385"/>
    <w:rsid w:val="00647D58"/>
    <w:rsid w:val="006527FE"/>
    <w:rsid w:val="00652C7B"/>
    <w:rsid w:val="0065362C"/>
    <w:rsid w:val="0065477D"/>
    <w:rsid w:val="00654884"/>
    <w:rsid w:val="00654B25"/>
    <w:rsid w:val="00656B62"/>
    <w:rsid w:val="00657F6D"/>
    <w:rsid w:val="0066143F"/>
    <w:rsid w:val="00662DEC"/>
    <w:rsid w:val="006643B1"/>
    <w:rsid w:val="0066533B"/>
    <w:rsid w:val="00665BEA"/>
    <w:rsid w:val="0066755E"/>
    <w:rsid w:val="006720E7"/>
    <w:rsid w:val="0067218C"/>
    <w:rsid w:val="00672A72"/>
    <w:rsid w:val="00675264"/>
    <w:rsid w:val="006764BE"/>
    <w:rsid w:val="006776AE"/>
    <w:rsid w:val="0068140E"/>
    <w:rsid w:val="00682400"/>
    <w:rsid w:val="006834FC"/>
    <w:rsid w:val="00684F36"/>
    <w:rsid w:val="0068649C"/>
    <w:rsid w:val="00690587"/>
    <w:rsid w:val="0069093D"/>
    <w:rsid w:val="00690C39"/>
    <w:rsid w:val="00695622"/>
    <w:rsid w:val="006959BC"/>
    <w:rsid w:val="00696809"/>
    <w:rsid w:val="00696D9C"/>
    <w:rsid w:val="00697047"/>
    <w:rsid w:val="006A0CD0"/>
    <w:rsid w:val="006A2E33"/>
    <w:rsid w:val="006A3263"/>
    <w:rsid w:val="006A7CB5"/>
    <w:rsid w:val="006B0829"/>
    <w:rsid w:val="006B0ADD"/>
    <w:rsid w:val="006B101D"/>
    <w:rsid w:val="006B37FD"/>
    <w:rsid w:val="006B3B68"/>
    <w:rsid w:val="006B40EC"/>
    <w:rsid w:val="006B4671"/>
    <w:rsid w:val="006B4C53"/>
    <w:rsid w:val="006B53BE"/>
    <w:rsid w:val="006B6A85"/>
    <w:rsid w:val="006C22AA"/>
    <w:rsid w:val="006C390F"/>
    <w:rsid w:val="006C3FDB"/>
    <w:rsid w:val="006C4881"/>
    <w:rsid w:val="006D0A36"/>
    <w:rsid w:val="006D2090"/>
    <w:rsid w:val="006D32AB"/>
    <w:rsid w:val="006D71BC"/>
    <w:rsid w:val="006D7386"/>
    <w:rsid w:val="006E0428"/>
    <w:rsid w:val="006E3DFF"/>
    <w:rsid w:val="006E4C09"/>
    <w:rsid w:val="006E4C90"/>
    <w:rsid w:val="006E69CE"/>
    <w:rsid w:val="006F0FCA"/>
    <w:rsid w:val="006F1D80"/>
    <w:rsid w:val="006F2FB6"/>
    <w:rsid w:val="006F3785"/>
    <w:rsid w:val="006F4B4E"/>
    <w:rsid w:val="0070060A"/>
    <w:rsid w:val="00700B41"/>
    <w:rsid w:val="00701337"/>
    <w:rsid w:val="0070176E"/>
    <w:rsid w:val="007026FC"/>
    <w:rsid w:val="0070646F"/>
    <w:rsid w:val="00706879"/>
    <w:rsid w:val="007076C5"/>
    <w:rsid w:val="00712D01"/>
    <w:rsid w:val="00714C16"/>
    <w:rsid w:val="007157E9"/>
    <w:rsid w:val="0071728B"/>
    <w:rsid w:val="00724BBA"/>
    <w:rsid w:val="007254BA"/>
    <w:rsid w:val="00726C8D"/>
    <w:rsid w:val="00726DF3"/>
    <w:rsid w:val="00726ED4"/>
    <w:rsid w:val="00730B45"/>
    <w:rsid w:val="00730DF2"/>
    <w:rsid w:val="00732F5C"/>
    <w:rsid w:val="00736246"/>
    <w:rsid w:val="00740467"/>
    <w:rsid w:val="00741EEF"/>
    <w:rsid w:val="0074206C"/>
    <w:rsid w:val="00742CD6"/>
    <w:rsid w:val="007443F5"/>
    <w:rsid w:val="007472FE"/>
    <w:rsid w:val="00747C75"/>
    <w:rsid w:val="00752C23"/>
    <w:rsid w:val="00754077"/>
    <w:rsid w:val="00754F08"/>
    <w:rsid w:val="00755148"/>
    <w:rsid w:val="00755F39"/>
    <w:rsid w:val="007564A5"/>
    <w:rsid w:val="00757A2E"/>
    <w:rsid w:val="00760260"/>
    <w:rsid w:val="007622EF"/>
    <w:rsid w:val="00765C7B"/>
    <w:rsid w:val="00765D7E"/>
    <w:rsid w:val="00766410"/>
    <w:rsid w:val="00766EDA"/>
    <w:rsid w:val="007671DA"/>
    <w:rsid w:val="00771452"/>
    <w:rsid w:val="00771BDB"/>
    <w:rsid w:val="00775580"/>
    <w:rsid w:val="00775C9F"/>
    <w:rsid w:val="00777064"/>
    <w:rsid w:val="00780A75"/>
    <w:rsid w:val="00781E3D"/>
    <w:rsid w:val="00782A69"/>
    <w:rsid w:val="00782E5E"/>
    <w:rsid w:val="0078322A"/>
    <w:rsid w:val="00783990"/>
    <w:rsid w:val="00785F28"/>
    <w:rsid w:val="0078747B"/>
    <w:rsid w:val="00790BE2"/>
    <w:rsid w:val="007927BE"/>
    <w:rsid w:val="007929CC"/>
    <w:rsid w:val="007933A8"/>
    <w:rsid w:val="007938FA"/>
    <w:rsid w:val="00795ACA"/>
    <w:rsid w:val="00796C06"/>
    <w:rsid w:val="00797373"/>
    <w:rsid w:val="00797ED3"/>
    <w:rsid w:val="007A009F"/>
    <w:rsid w:val="007A25AF"/>
    <w:rsid w:val="007A3196"/>
    <w:rsid w:val="007A5238"/>
    <w:rsid w:val="007A6949"/>
    <w:rsid w:val="007A7408"/>
    <w:rsid w:val="007A7FDB"/>
    <w:rsid w:val="007B0733"/>
    <w:rsid w:val="007B38B5"/>
    <w:rsid w:val="007B5350"/>
    <w:rsid w:val="007B56F3"/>
    <w:rsid w:val="007C0292"/>
    <w:rsid w:val="007C1013"/>
    <w:rsid w:val="007C54FC"/>
    <w:rsid w:val="007C5644"/>
    <w:rsid w:val="007C5FBA"/>
    <w:rsid w:val="007C75B8"/>
    <w:rsid w:val="007C7D95"/>
    <w:rsid w:val="007D0503"/>
    <w:rsid w:val="007D3E82"/>
    <w:rsid w:val="007D3ECC"/>
    <w:rsid w:val="007E109E"/>
    <w:rsid w:val="007E75DD"/>
    <w:rsid w:val="007E7F16"/>
    <w:rsid w:val="007F054D"/>
    <w:rsid w:val="007F1FF8"/>
    <w:rsid w:val="007F2EED"/>
    <w:rsid w:val="007F5EA5"/>
    <w:rsid w:val="00801E14"/>
    <w:rsid w:val="008032BA"/>
    <w:rsid w:val="00803D90"/>
    <w:rsid w:val="00804882"/>
    <w:rsid w:val="008133A5"/>
    <w:rsid w:val="00813C9C"/>
    <w:rsid w:val="00814092"/>
    <w:rsid w:val="008154B9"/>
    <w:rsid w:val="008158DA"/>
    <w:rsid w:val="0081617D"/>
    <w:rsid w:val="00817C8F"/>
    <w:rsid w:val="00820486"/>
    <w:rsid w:val="00821372"/>
    <w:rsid w:val="00821E97"/>
    <w:rsid w:val="00821FEB"/>
    <w:rsid w:val="0082204E"/>
    <w:rsid w:val="008227B3"/>
    <w:rsid w:val="00822D5A"/>
    <w:rsid w:val="008231D2"/>
    <w:rsid w:val="00823FEA"/>
    <w:rsid w:val="0083087C"/>
    <w:rsid w:val="00831329"/>
    <w:rsid w:val="008314C7"/>
    <w:rsid w:val="00837B81"/>
    <w:rsid w:val="00837E40"/>
    <w:rsid w:val="00844B6C"/>
    <w:rsid w:val="0084655A"/>
    <w:rsid w:val="008474C4"/>
    <w:rsid w:val="00851282"/>
    <w:rsid w:val="00852036"/>
    <w:rsid w:val="00852F4D"/>
    <w:rsid w:val="0085336D"/>
    <w:rsid w:val="008544AF"/>
    <w:rsid w:val="00854D41"/>
    <w:rsid w:val="00855E2C"/>
    <w:rsid w:val="00856EE2"/>
    <w:rsid w:val="00857149"/>
    <w:rsid w:val="008603EC"/>
    <w:rsid w:val="00862999"/>
    <w:rsid w:val="00862F76"/>
    <w:rsid w:val="0086453C"/>
    <w:rsid w:val="00864902"/>
    <w:rsid w:val="00864C48"/>
    <w:rsid w:val="00865434"/>
    <w:rsid w:val="00875004"/>
    <w:rsid w:val="00876E6A"/>
    <w:rsid w:val="008819DA"/>
    <w:rsid w:val="00883415"/>
    <w:rsid w:val="00886D36"/>
    <w:rsid w:val="0088700F"/>
    <w:rsid w:val="00887875"/>
    <w:rsid w:val="00890FB3"/>
    <w:rsid w:val="00891391"/>
    <w:rsid w:val="0089157F"/>
    <w:rsid w:val="008916D8"/>
    <w:rsid w:val="00893C03"/>
    <w:rsid w:val="0089427D"/>
    <w:rsid w:val="00895604"/>
    <w:rsid w:val="00897E13"/>
    <w:rsid w:val="008A0ED3"/>
    <w:rsid w:val="008A2252"/>
    <w:rsid w:val="008A2532"/>
    <w:rsid w:val="008A3D42"/>
    <w:rsid w:val="008A407B"/>
    <w:rsid w:val="008A4D3C"/>
    <w:rsid w:val="008A5C89"/>
    <w:rsid w:val="008B1E32"/>
    <w:rsid w:val="008B25F5"/>
    <w:rsid w:val="008B4D05"/>
    <w:rsid w:val="008B50E5"/>
    <w:rsid w:val="008B526B"/>
    <w:rsid w:val="008C1A04"/>
    <w:rsid w:val="008C348B"/>
    <w:rsid w:val="008C3D5E"/>
    <w:rsid w:val="008C65E7"/>
    <w:rsid w:val="008D0BD8"/>
    <w:rsid w:val="008D1991"/>
    <w:rsid w:val="008D19E1"/>
    <w:rsid w:val="008D21CA"/>
    <w:rsid w:val="008D255C"/>
    <w:rsid w:val="008D2BBA"/>
    <w:rsid w:val="008D6F7D"/>
    <w:rsid w:val="008E0BD9"/>
    <w:rsid w:val="008E0F42"/>
    <w:rsid w:val="008E15E1"/>
    <w:rsid w:val="008F141B"/>
    <w:rsid w:val="008F1538"/>
    <w:rsid w:val="008F691E"/>
    <w:rsid w:val="0090099C"/>
    <w:rsid w:val="00900C75"/>
    <w:rsid w:val="00900E25"/>
    <w:rsid w:val="00901580"/>
    <w:rsid w:val="0090249B"/>
    <w:rsid w:val="009030CA"/>
    <w:rsid w:val="0090520B"/>
    <w:rsid w:val="0090535E"/>
    <w:rsid w:val="00912DD6"/>
    <w:rsid w:val="00920290"/>
    <w:rsid w:val="009220E7"/>
    <w:rsid w:val="00923AA6"/>
    <w:rsid w:val="009243BE"/>
    <w:rsid w:val="00930268"/>
    <w:rsid w:val="0093106C"/>
    <w:rsid w:val="00932F73"/>
    <w:rsid w:val="00932FC5"/>
    <w:rsid w:val="00933CC5"/>
    <w:rsid w:val="00934162"/>
    <w:rsid w:val="00934EA7"/>
    <w:rsid w:val="00945430"/>
    <w:rsid w:val="009501A5"/>
    <w:rsid w:val="00950455"/>
    <w:rsid w:val="00952451"/>
    <w:rsid w:val="0095464D"/>
    <w:rsid w:val="00954951"/>
    <w:rsid w:val="00955AD0"/>
    <w:rsid w:val="00956440"/>
    <w:rsid w:val="00961708"/>
    <w:rsid w:val="0096276B"/>
    <w:rsid w:val="00964845"/>
    <w:rsid w:val="0096496D"/>
    <w:rsid w:val="0096513C"/>
    <w:rsid w:val="009660D4"/>
    <w:rsid w:val="00967B88"/>
    <w:rsid w:val="00970B2F"/>
    <w:rsid w:val="00971209"/>
    <w:rsid w:val="00977A9A"/>
    <w:rsid w:val="00984641"/>
    <w:rsid w:val="00985060"/>
    <w:rsid w:val="009859EC"/>
    <w:rsid w:val="00986A1D"/>
    <w:rsid w:val="00991A7D"/>
    <w:rsid w:val="0099201A"/>
    <w:rsid w:val="00994111"/>
    <w:rsid w:val="009967EE"/>
    <w:rsid w:val="009975C2"/>
    <w:rsid w:val="009A3F67"/>
    <w:rsid w:val="009A66E5"/>
    <w:rsid w:val="009A7144"/>
    <w:rsid w:val="009B1FD3"/>
    <w:rsid w:val="009B5213"/>
    <w:rsid w:val="009C1D2F"/>
    <w:rsid w:val="009C233E"/>
    <w:rsid w:val="009C2EAA"/>
    <w:rsid w:val="009C605B"/>
    <w:rsid w:val="009C690B"/>
    <w:rsid w:val="009C6D7E"/>
    <w:rsid w:val="009D0813"/>
    <w:rsid w:val="009D1375"/>
    <w:rsid w:val="009D1FB2"/>
    <w:rsid w:val="009D2B37"/>
    <w:rsid w:val="009D4048"/>
    <w:rsid w:val="009D5918"/>
    <w:rsid w:val="009D6B31"/>
    <w:rsid w:val="009D73CA"/>
    <w:rsid w:val="009E4F74"/>
    <w:rsid w:val="009E6CDE"/>
    <w:rsid w:val="009F033D"/>
    <w:rsid w:val="009F0E74"/>
    <w:rsid w:val="009F1EA2"/>
    <w:rsid w:val="009F35F1"/>
    <w:rsid w:val="009F3A71"/>
    <w:rsid w:val="009F7DEA"/>
    <w:rsid w:val="00A00420"/>
    <w:rsid w:val="00A043A6"/>
    <w:rsid w:val="00A04A6A"/>
    <w:rsid w:val="00A050F9"/>
    <w:rsid w:val="00A12B29"/>
    <w:rsid w:val="00A16B9A"/>
    <w:rsid w:val="00A17E58"/>
    <w:rsid w:val="00A20D53"/>
    <w:rsid w:val="00A31B37"/>
    <w:rsid w:val="00A333E9"/>
    <w:rsid w:val="00A33FFC"/>
    <w:rsid w:val="00A35F7F"/>
    <w:rsid w:val="00A36BC9"/>
    <w:rsid w:val="00A37445"/>
    <w:rsid w:val="00A37BA1"/>
    <w:rsid w:val="00A4037D"/>
    <w:rsid w:val="00A40AFA"/>
    <w:rsid w:val="00A41D62"/>
    <w:rsid w:val="00A423C0"/>
    <w:rsid w:val="00A45090"/>
    <w:rsid w:val="00A473C4"/>
    <w:rsid w:val="00A501D4"/>
    <w:rsid w:val="00A57F1E"/>
    <w:rsid w:val="00A628CB"/>
    <w:rsid w:val="00A648B4"/>
    <w:rsid w:val="00A64E8D"/>
    <w:rsid w:val="00A66DF4"/>
    <w:rsid w:val="00A67611"/>
    <w:rsid w:val="00A67BB3"/>
    <w:rsid w:val="00A67F12"/>
    <w:rsid w:val="00A7137B"/>
    <w:rsid w:val="00A734E0"/>
    <w:rsid w:val="00A74F14"/>
    <w:rsid w:val="00A751B5"/>
    <w:rsid w:val="00A75511"/>
    <w:rsid w:val="00A767AE"/>
    <w:rsid w:val="00A80662"/>
    <w:rsid w:val="00A80F46"/>
    <w:rsid w:val="00A8165C"/>
    <w:rsid w:val="00A81A39"/>
    <w:rsid w:val="00A86A0F"/>
    <w:rsid w:val="00A8706F"/>
    <w:rsid w:val="00A906A4"/>
    <w:rsid w:val="00A9255F"/>
    <w:rsid w:val="00A92D27"/>
    <w:rsid w:val="00A97A40"/>
    <w:rsid w:val="00A97B4C"/>
    <w:rsid w:val="00AA0298"/>
    <w:rsid w:val="00AA0748"/>
    <w:rsid w:val="00AA0D87"/>
    <w:rsid w:val="00AA1A67"/>
    <w:rsid w:val="00AA20B7"/>
    <w:rsid w:val="00AB013E"/>
    <w:rsid w:val="00AB103A"/>
    <w:rsid w:val="00AB10DE"/>
    <w:rsid w:val="00AB19A5"/>
    <w:rsid w:val="00AB1C74"/>
    <w:rsid w:val="00AB36CE"/>
    <w:rsid w:val="00AB427C"/>
    <w:rsid w:val="00AB4572"/>
    <w:rsid w:val="00AB5818"/>
    <w:rsid w:val="00AB7193"/>
    <w:rsid w:val="00AC2136"/>
    <w:rsid w:val="00AC2D14"/>
    <w:rsid w:val="00AC484C"/>
    <w:rsid w:val="00AC57B8"/>
    <w:rsid w:val="00AC5AC6"/>
    <w:rsid w:val="00AC6241"/>
    <w:rsid w:val="00AC6EA5"/>
    <w:rsid w:val="00AC7908"/>
    <w:rsid w:val="00AD1E5D"/>
    <w:rsid w:val="00AD2B4A"/>
    <w:rsid w:val="00AD4B84"/>
    <w:rsid w:val="00AD5E13"/>
    <w:rsid w:val="00AD7C48"/>
    <w:rsid w:val="00AE0633"/>
    <w:rsid w:val="00AE0EC7"/>
    <w:rsid w:val="00AE23AF"/>
    <w:rsid w:val="00AE545C"/>
    <w:rsid w:val="00AE6BC1"/>
    <w:rsid w:val="00AE6E70"/>
    <w:rsid w:val="00AF24AA"/>
    <w:rsid w:val="00AF65BA"/>
    <w:rsid w:val="00AF6BAE"/>
    <w:rsid w:val="00AF7245"/>
    <w:rsid w:val="00B0095F"/>
    <w:rsid w:val="00B02C46"/>
    <w:rsid w:val="00B04155"/>
    <w:rsid w:val="00B0787A"/>
    <w:rsid w:val="00B12D30"/>
    <w:rsid w:val="00B16302"/>
    <w:rsid w:val="00B173BC"/>
    <w:rsid w:val="00B25C56"/>
    <w:rsid w:val="00B278B4"/>
    <w:rsid w:val="00B301C5"/>
    <w:rsid w:val="00B30B8D"/>
    <w:rsid w:val="00B31730"/>
    <w:rsid w:val="00B32378"/>
    <w:rsid w:val="00B334CB"/>
    <w:rsid w:val="00B352F7"/>
    <w:rsid w:val="00B35814"/>
    <w:rsid w:val="00B3699F"/>
    <w:rsid w:val="00B3728B"/>
    <w:rsid w:val="00B413E9"/>
    <w:rsid w:val="00B417E6"/>
    <w:rsid w:val="00B42DE2"/>
    <w:rsid w:val="00B432B4"/>
    <w:rsid w:val="00B434A2"/>
    <w:rsid w:val="00B4557B"/>
    <w:rsid w:val="00B46EF0"/>
    <w:rsid w:val="00B51E3A"/>
    <w:rsid w:val="00B54A6A"/>
    <w:rsid w:val="00B56317"/>
    <w:rsid w:val="00B63740"/>
    <w:rsid w:val="00B65CCA"/>
    <w:rsid w:val="00B70BE9"/>
    <w:rsid w:val="00B70C0C"/>
    <w:rsid w:val="00B7252A"/>
    <w:rsid w:val="00B7316F"/>
    <w:rsid w:val="00B73217"/>
    <w:rsid w:val="00B7462B"/>
    <w:rsid w:val="00B77FCE"/>
    <w:rsid w:val="00B77FF4"/>
    <w:rsid w:val="00B80FA3"/>
    <w:rsid w:val="00B81D55"/>
    <w:rsid w:val="00B839CC"/>
    <w:rsid w:val="00B84190"/>
    <w:rsid w:val="00B84929"/>
    <w:rsid w:val="00B84EB5"/>
    <w:rsid w:val="00B852C3"/>
    <w:rsid w:val="00B87AE8"/>
    <w:rsid w:val="00B902AB"/>
    <w:rsid w:val="00B90BCD"/>
    <w:rsid w:val="00B93AA9"/>
    <w:rsid w:val="00B9653B"/>
    <w:rsid w:val="00B966F8"/>
    <w:rsid w:val="00BA0572"/>
    <w:rsid w:val="00BA7D92"/>
    <w:rsid w:val="00BB3827"/>
    <w:rsid w:val="00BB7C9D"/>
    <w:rsid w:val="00BC6B24"/>
    <w:rsid w:val="00BC7E1E"/>
    <w:rsid w:val="00BD128F"/>
    <w:rsid w:val="00BD179B"/>
    <w:rsid w:val="00BD26B2"/>
    <w:rsid w:val="00BD307F"/>
    <w:rsid w:val="00BD30FC"/>
    <w:rsid w:val="00BD43DC"/>
    <w:rsid w:val="00BD4D82"/>
    <w:rsid w:val="00BE3181"/>
    <w:rsid w:val="00BE46DC"/>
    <w:rsid w:val="00BE50A3"/>
    <w:rsid w:val="00BE6D9E"/>
    <w:rsid w:val="00BE6F14"/>
    <w:rsid w:val="00BE6FC7"/>
    <w:rsid w:val="00BE7822"/>
    <w:rsid w:val="00BF1DB4"/>
    <w:rsid w:val="00BF2909"/>
    <w:rsid w:val="00BF4583"/>
    <w:rsid w:val="00BF5932"/>
    <w:rsid w:val="00BF6119"/>
    <w:rsid w:val="00C00871"/>
    <w:rsid w:val="00C04730"/>
    <w:rsid w:val="00C05BFB"/>
    <w:rsid w:val="00C12A93"/>
    <w:rsid w:val="00C12C92"/>
    <w:rsid w:val="00C15D4F"/>
    <w:rsid w:val="00C172F2"/>
    <w:rsid w:val="00C17EE2"/>
    <w:rsid w:val="00C20124"/>
    <w:rsid w:val="00C201AF"/>
    <w:rsid w:val="00C31474"/>
    <w:rsid w:val="00C32147"/>
    <w:rsid w:val="00C32B4E"/>
    <w:rsid w:val="00C35CC6"/>
    <w:rsid w:val="00C404BC"/>
    <w:rsid w:val="00C409F7"/>
    <w:rsid w:val="00C41D6E"/>
    <w:rsid w:val="00C41F1E"/>
    <w:rsid w:val="00C45813"/>
    <w:rsid w:val="00C46553"/>
    <w:rsid w:val="00C47BD4"/>
    <w:rsid w:val="00C50820"/>
    <w:rsid w:val="00C517D1"/>
    <w:rsid w:val="00C51EC2"/>
    <w:rsid w:val="00C52165"/>
    <w:rsid w:val="00C562C3"/>
    <w:rsid w:val="00C57368"/>
    <w:rsid w:val="00C619EC"/>
    <w:rsid w:val="00C61C6A"/>
    <w:rsid w:val="00C6509B"/>
    <w:rsid w:val="00C76C66"/>
    <w:rsid w:val="00C76FE1"/>
    <w:rsid w:val="00C77490"/>
    <w:rsid w:val="00C77AC6"/>
    <w:rsid w:val="00C81E5B"/>
    <w:rsid w:val="00C8201D"/>
    <w:rsid w:val="00C82DE9"/>
    <w:rsid w:val="00C8335E"/>
    <w:rsid w:val="00C86061"/>
    <w:rsid w:val="00C9124C"/>
    <w:rsid w:val="00C9272A"/>
    <w:rsid w:val="00C94A62"/>
    <w:rsid w:val="00C95AAB"/>
    <w:rsid w:val="00C9652F"/>
    <w:rsid w:val="00CA1FF8"/>
    <w:rsid w:val="00CA3047"/>
    <w:rsid w:val="00CA3CF7"/>
    <w:rsid w:val="00CA5116"/>
    <w:rsid w:val="00CA7EEF"/>
    <w:rsid w:val="00CB0D43"/>
    <w:rsid w:val="00CB0EC8"/>
    <w:rsid w:val="00CB1311"/>
    <w:rsid w:val="00CB26B6"/>
    <w:rsid w:val="00CB33A2"/>
    <w:rsid w:val="00CB5A8D"/>
    <w:rsid w:val="00CB79FF"/>
    <w:rsid w:val="00CC5E2C"/>
    <w:rsid w:val="00CC6163"/>
    <w:rsid w:val="00CD150C"/>
    <w:rsid w:val="00CD21EF"/>
    <w:rsid w:val="00CD22FD"/>
    <w:rsid w:val="00CD55A0"/>
    <w:rsid w:val="00CD5D78"/>
    <w:rsid w:val="00CD634F"/>
    <w:rsid w:val="00CE06C7"/>
    <w:rsid w:val="00CE2A08"/>
    <w:rsid w:val="00CE3680"/>
    <w:rsid w:val="00CE3696"/>
    <w:rsid w:val="00CE3D27"/>
    <w:rsid w:val="00CE45C6"/>
    <w:rsid w:val="00CE7868"/>
    <w:rsid w:val="00CF0A49"/>
    <w:rsid w:val="00CF27A1"/>
    <w:rsid w:val="00CF2D0A"/>
    <w:rsid w:val="00CF36A1"/>
    <w:rsid w:val="00CF3D39"/>
    <w:rsid w:val="00CF6351"/>
    <w:rsid w:val="00D0001F"/>
    <w:rsid w:val="00D02399"/>
    <w:rsid w:val="00D03D24"/>
    <w:rsid w:val="00D06969"/>
    <w:rsid w:val="00D07B9E"/>
    <w:rsid w:val="00D201B5"/>
    <w:rsid w:val="00D21F11"/>
    <w:rsid w:val="00D256FE"/>
    <w:rsid w:val="00D27EA4"/>
    <w:rsid w:val="00D4020D"/>
    <w:rsid w:val="00D45FF4"/>
    <w:rsid w:val="00D55C26"/>
    <w:rsid w:val="00D57589"/>
    <w:rsid w:val="00D57E63"/>
    <w:rsid w:val="00D604CD"/>
    <w:rsid w:val="00D60668"/>
    <w:rsid w:val="00D6262B"/>
    <w:rsid w:val="00D63E1D"/>
    <w:rsid w:val="00D63E5B"/>
    <w:rsid w:val="00D66580"/>
    <w:rsid w:val="00D67082"/>
    <w:rsid w:val="00D67C20"/>
    <w:rsid w:val="00D705DE"/>
    <w:rsid w:val="00D7072B"/>
    <w:rsid w:val="00D70B16"/>
    <w:rsid w:val="00D730D9"/>
    <w:rsid w:val="00D73E90"/>
    <w:rsid w:val="00D7418B"/>
    <w:rsid w:val="00D74329"/>
    <w:rsid w:val="00D747A8"/>
    <w:rsid w:val="00D775C1"/>
    <w:rsid w:val="00D812C3"/>
    <w:rsid w:val="00D8197E"/>
    <w:rsid w:val="00D864D2"/>
    <w:rsid w:val="00D86BD5"/>
    <w:rsid w:val="00D87073"/>
    <w:rsid w:val="00D87D60"/>
    <w:rsid w:val="00D900FB"/>
    <w:rsid w:val="00D907E5"/>
    <w:rsid w:val="00D93EF1"/>
    <w:rsid w:val="00D945ED"/>
    <w:rsid w:val="00D95C1B"/>
    <w:rsid w:val="00DA049B"/>
    <w:rsid w:val="00DA30DA"/>
    <w:rsid w:val="00DA3461"/>
    <w:rsid w:val="00DA40A4"/>
    <w:rsid w:val="00DA437A"/>
    <w:rsid w:val="00DA7DC5"/>
    <w:rsid w:val="00DB24F8"/>
    <w:rsid w:val="00DB2E6C"/>
    <w:rsid w:val="00DB3EFC"/>
    <w:rsid w:val="00DB7118"/>
    <w:rsid w:val="00DC330A"/>
    <w:rsid w:val="00DC5C6F"/>
    <w:rsid w:val="00DC624A"/>
    <w:rsid w:val="00DD5763"/>
    <w:rsid w:val="00DD651D"/>
    <w:rsid w:val="00DD7EB1"/>
    <w:rsid w:val="00DE0143"/>
    <w:rsid w:val="00DE0793"/>
    <w:rsid w:val="00DE114B"/>
    <w:rsid w:val="00DE1E21"/>
    <w:rsid w:val="00DE3484"/>
    <w:rsid w:val="00DE3877"/>
    <w:rsid w:val="00DE65F7"/>
    <w:rsid w:val="00DF0846"/>
    <w:rsid w:val="00DF1A81"/>
    <w:rsid w:val="00DF208D"/>
    <w:rsid w:val="00DF27D8"/>
    <w:rsid w:val="00DF5545"/>
    <w:rsid w:val="00DF6758"/>
    <w:rsid w:val="00DF72C8"/>
    <w:rsid w:val="00DF7645"/>
    <w:rsid w:val="00E0069D"/>
    <w:rsid w:val="00E033BD"/>
    <w:rsid w:val="00E03655"/>
    <w:rsid w:val="00E04367"/>
    <w:rsid w:val="00E06173"/>
    <w:rsid w:val="00E066D8"/>
    <w:rsid w:val="00E11CDB"/>
    <w:rsid w:val="00E12B59"/>
    <w:rsid w:val="00E14058"/>
    <w:rsid w:val="00E15C2A"/>
    <w:rsid w:val="00E179DD"/>
    <w:rsid w:val="00E2039E"/>
    <w:rsid w:val="00E207C1"/>
    <w:rsid w:val="00E22763"/>
    <w:rsid w:val="00E24B55"/>
    <w:rsid w:val="00E27121"/>
    <w:rsid w:val="00E2760E"/>
    <w:rsid w:val="00E3113E"/>
    <w:rsid w:val="00E3212C"/>
    <w:rsid w:val="00E32726"/>
    <w:rsid w:val="00E35699"/>
    <w:rsid w:val="00E4478F"/>
    <w:rsid w:val="00E459BF"/>
    <w:rsid w:val="00E50368"/>
    <w:rsid w:val="00E516F1"/>
    <w:rsid w:val="00E523D7"/>
    <w:rsid w:val="00E526A6"/>
    <w:rsid w:val="00E538BA"/>
    <w:rsid w:val="00E5512F"/>
    <w:rsid w:val="00E61FBC"/>
    <w:rsid w:val="00E621DB"/>
    <w:rsid w:val="00E646B2"/>
    <w:rsid w:val="00E648F7"/>
    <w:rsid w:val="00E671FA"/>
    <w:rsid w:val="00E67BF3"/>
    <w:rsid w:val="00E7279B"/>
    <w:rsid w:val="00E743B4"/>
    <w:rsid w:val="00E74795"/>
    <w:rsid w:val="00E8028B"/>
    <w:rsid w:val="00E812C4"/>
    <w:rsid w:val="00E82768"/>
    <w:rsid w:val="00E84902"/>
    <w:rsid w:val="00E85BA9"/>
    <w:rsid w:val="00E90791"/>
    <w:rsid w:val="00E90EFC"/>
    <w:rsid w:val="00E93B77"/>
    <w:rsid w:val="00E95D7C"/>
    <w:rsid w:val="00E95E03"/>
    <w:rsid w:val="00E96FE7"/>
    <w:rsid w:val="00E97E61"/>
    <w:rsid w:val="00EA08F4"/>
    <w:rsid w:val="00EA3740"/>
    <w:rsid w:val="00EA66F6"/>
    <w:rsid w:val="00EB05BB"/>
    <w:rsid w:val="00EB0B13"/>
    <w:rsid w:val="00EB173A"/>
    <w:rsid w:val="00EB1CAC"/>
    <w:rsid w:val="00EB278B"/>
    <w:rsid w:val="00EB357A"/>
    <w:rsid w:val="00EB617E"/>
    <w:rsid w:val="00EB6E3A"/>
    <w:rsid w:val="00EC0047"/>
    <w:rsid w:val="00EC580F"/>
    <w:rsid w:val="00EC5ED8"/>
    <w:rsid w:val="00ED0CB1"/>
    <w:rsid w:val="00ED18A7"/>
    <w:rsid w:val="00ED3610"/>
    <w:rsid w:val="00ED4DA5"/>
    <w:rsid w:val="00EE0366"/>
    <w:rsid w:val="00EE220C"/>
    <w:rsid w:val="00EE51F8"/>
    <w:rsid w:val="00EF0A12"/>
    <w:rsid w:val="00EF1C13"/>
    <w:rsid w:val="00F03308"/>
    <w:rsid w:val="00F039B7"/>
    <w:rsid w:val="00F05A79"/>
    <w:rsid w:val="00F07182"/>
    <w:rsid w:val="00F10029"/>
    <w:rsid w:val="00F1151F"/>
    <w:rsid w:val="00F119B6"/>
    <w:rsid w:val="00F14B3A"/>
    <w:rsid w:val="00F169B8"/>
    <w:rsid w:val="00F25441"/>
    <w:rsid w:val="00F2719F"/>
    <w:rsid w:val="00F27F9F"/>
    <w:rsid w:val="00F31205"/>
    <w:rsid w:val="00F3490D"/>
    <w:rsid w:val="00F356B7"/>
    <w:rsid w:val="00F3660F"/>
    <w:rsid w:val="00F36800"/>
    <w:rsid w:val="00F372E2"/>
    <w:rsid w:val="00F3744B"/>
    <w:rsid w:val="00F416F3"/>
    <w:rsid w:val="00F42BC5"/>
    <w:rsid w:val="00F4431D"/>
    <w:rsid w:val="00F46088"/>
    <w:rsid w:val="00F46F0A"/>
    <w:rsid w:val="00F515EE"/>
    <w:rsid w:val="00F5177A"/>
    <w:rsid w:val="00F51F8B"/>
    <w:rsid w:val="00F60287"/>
    <w:rsid w:val="00F60A4C"/>
    <w:rsid w:val="00F6131B"/>
    <w:rsid w:val="00F6132C"/>
    <w:rsid w:val="00F64BAD"/>
    <w:rsid w:val="00F66D3C"/>
    <w:rsid w:val="00F703BD"/>
    <w:rsid w:val="00F70617"/>
    <w:rsid w:val="00F71BFD"/>
    <w:rsid w:val="00F72A0F"/>
    <w:rsid w:val="00F7301F"/>
    <w:rsid w:val="00F7369D"/>
    <w:rsid w:val="00F73933"/>
    <w:rsid w:val="00F754DF"/>
    <w:rsid w:val="00F76539"/>
    <w:rsid w:val="00F802D6"/>
    <w:rsid w:val="00F807B4"/>
    <w:rsid w:val="00F821AC"/>
    <w:rsid w:val="00F833FD"/>
    <w:rsid w:val="00F83579"/>
    <w:rsid w:val="00F879D3"/>
    <w:rsid w:val="00F94F7E"/>
    <w:rsid w:val="00F96370"/>
    <w:rsid w:val="00F96CFD"/>
    <w:rsid w:val="00FA1DDC"/>
    <w:rsid w:val="00FA2A29"/>
    <w:rsid w:val="00FA72C7"/>
    <w:rsid w:val="00FB7BFA"/>
    <w:rsid w:val="00FC12E8"/>
    <w:rsid w:val="00FC5B01"/>
    <w:rsid w:val="00FC5BF5"/>
    <w:rsid w:val="00FC5DA7"/>
    <w:rsid w:val="00FC61DD"/>
    <w:rsid w:val="00FC79A7"/>
    <w:rsid w:val="00FD4523"/>
    <w:rsid w:val="00FD541B"/>
    <w:rsid w:val="00FD65F3"/>
    <w:rsid w:val="00FD6894"/>
    <w:rsid w:val="00FE13B4"/>
    <w:rsid w:val="00FE49CC"/>
    <w:rsid w:val="00FE6E38"/>
    <w:rsid w:val="00FF1C94"/>
    <w:rsid w:val="00FF3657"/>
    <w:rsid w:val="00FF4819"/>
    <w:rsid w:val="00FF5DB3"/>
    <w:rsid w:val="00FF7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5D2050"/>
  <w15:chartTrackingRefBased/>
  <w15:docId w15:val="{A56534BE-2663-164F-ADBD-B1C5F471B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55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qFormat/>
    <w:rsid w:val="007714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14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4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4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4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4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4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4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4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714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14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4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4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4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452"/>
    <w:rPr>
      <w:rFonts w:eastAsiaTheme="majorEastAsia" w:cstheme="majorBidi"/>
      <w:color w:val="272727" w:themeColor="text1" w:themeTint="D8"/>
    </w:rPr>
  </w:style>
  <w:style w:type="paragraph" w:styleId="Title">
    <w:name w:val="Title"/>
    <w:basedOn w:val="Normal"/>
    <w:next w:val="Normal"/>
    <w:link w:val="TitleChar"/>
    <w:uiPriority w:val="10"/>
    <w:qFormat/>
    <w:rsid w:val="007714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452"/>
    <w:pPr>
      <w:spacing w:before="160"/>
      <w:jc w:val="center"/>
    </w:pPr>
    <w:rPr>
      <w:i/>
      <w:iCs/>
      <w:color w:val="404040" w:themeColor="text1" w:themeTint="BF"/>
    </w:rPr>
  </w:style>
  <w:style w:type="character" w:customStyle="1" w:styleId="QuoteChar">
    <w:name w:val="Quote Char"/>
    <w:basedOn w:val="DefaultParagraphFont"/>
    <w:link w:val="Quote"/>
    <w:uiPriority w:val="29"/>
    <w:rsid w:val="00771452"/>
    <w:rPr>
      <w:i/>
      <w:iCs/>
      <w:color w:val="404040" w:themeColor="text1" w:themeTint="BF"/>
    </w:rPr>
  </w:style>
  <w:style w:type="paragraph" w:styleId="ListParagraph">
    <w:name w:val="List Paragraph"/>
    <w:basedOn w:val="Normal"/>
    <w:uiPriority w:val="34"/>
    <w:qFormat/>
    <w:rsid w:val="00771452"/>
    <w:pPr>
      <w:ind w:left="720"/>
      <w:contextualSpacing/>
    </w:pPr>
  </w:style>
  <w:style w:type="character" w:styleId="IntenseEmphasis">
    <w:name w:val="Intense Emphasis"/>
    <w:basedOn w:val="DefaultParagraphFont"/>
    <w:uiPriority w:val="21"/>
    <w:qFormat/>
    <w:rsid w:val="00771452"/>
    <w:rPr>
      <w:i/>
      <w:iCs/>
      <w:color w:val="0F4761" w:themeColor="accent1" w:themeShade="BF"/>
    </w:rPr>
  </w:style>
  <w:style w:type="paragraph" w:styleId="IntenseQuote">
    <w:name w:val="Intense Quote"/>
    <w:basedOn w:val="Normal"/>
    <w:next w:val="Normal"/>
    <w:link w:val="IntenseQuoteChar"/>
    <w:uiPriority w:val="30"/>
    <w:qFormat/>
    <w:rsid w:val="007714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452"/>
    <w:rPr>
      <w:i/>
      <w:iCs/>
      <w:color w:val="0F4761" w:themeColor="accent1" w:themeShade="BF"/>
    </w:rPr>
  </w:style>
  <w:style w:type="character" w:styleId="IntenseReference">
    <w:name w:val="Intense Reference"/>
    <w:basedOn w:val="DefaultParagraphFont"/>
    <w:uiPriority w:val="32"/>
    <w:qFormat/>
    <w:rsid w:val="00771452"/>
    <w:rPr>
      <w:b/>
      <w:bCs/>
      <w:smallCaps/>
      <w:color w:val="0F4761" w:themeColor="accent1" w:themeShade="BF"/>
      <w:spacing w:val="5"/>
    </w:rPr>
  </w:style>
  <w:style w:type="paragraph" w:styleId="Header">
    <w:name w:val="header"/>
    <w:basedOn w:val="Normal"/>
    <w:link w:val="HeaderChar"/>
    <w:unhideWhenUsed/>
    <w:rsid w:val="00771452"/>
    <w:pPr>
      <w:tabs>
        <w:tab w:val="center" w:pos="4513"/>
        <w:tab w:val="right" w:pos="9026"/>
      </w:tabs>
    </w:pPr>
  </w:style>
  <w:style w:type="character" w:customStyle="1" w:styleId="HeaderChar">
    <w:name w:val="Header Char"/>
    <w:basedOn w:val="DefaultParagraphFont"/>
    <w:link w:val="Header"/>
    <w:rsid w:val="00771452"/>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771452"/>
    <w:pPr>
      <w:tabs>
        <w:tab w:val="center" w:pos="4513"/>
        <w:tab w:val="right" w:pos="9026"/>
      </w:tabs>
    </w:pPr>
  </w:style>
  <w:style w:type="character" w:customStyle="1" w:styleId="FooterChar">
    <w:name w:val="Footer Char"/>
    <w:basedOn w:val="DefaultParagraphFont"/>
    <w:link w:val="Footer"/>
    <w:uiPriority w:val="99"/>
    <w:rsid w:val="00771452"/>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2A609D"/>
    <w:rPr>
      <w:i/>
      <w:iCs/>
    </w:rPr>
  </w:style>
  <w:style w:type="paragraph" w:styleId="NormalWeb">
    <w:name w:val="Normal (Web)"/>
    <w:basedOn w:val="Normal"/>
    <w:uiPriority w:val="99"/>
    <w:unhideWhenUsed/>
    <w:rsid w:val="004213DB"/>
    <w:pPr>
      <w:spacing w:before="100" w:beforeAutospacing="1" w:after="100" w:afterAutospacing="1"/>
    </w:pPr>
  </w:style>
  <w:style w:type="character" w:styleId="Strong">
    <w:name w:val="Strong"/>
    <w:basedOn w:val="DefaultParagraphFont"/>
    <w:uiPriority w:val="22"/>
    <w:qFormat/>
    <w:rsid w:val="004213DB"/>
    <w:rPr>
      <w:b/>
      <w:bCs/>
    </w:rPr>
  </w:style>
  <w:style w:type="character" w:customStyle="1" w:styleId="ms-1">
    <w:name w:val="ms-1"/>
    <w:basedOn w:val="DefaultParagraphFont"/>
    <w:rsid w:val="004213DB"/>
  </w:style>
  <w:style w:type="character" w:customStyle="1" w:styleId="max-w-15ch">
    <w:name w:val="max-w-[15ch]"/>
    <w:basedOn w:val="DefaultParagraphFont"/>
    <w:rsid w:val="004213DB"/>
  </w:style>
  <w:style w:type="character" w:customStyle="1" w:styleId="whitespace-normal">
    <w:name w:val="whitespace-normal"/>
    <w:basedOn w:val="DefaultParagraphFont"/>
    <w:rsid w:val="009F033D"/>
  </w:style>
  <w:style w:type="paragraph" w:styleId="z-TopofForm">
    <w:name w:val="HTML Top of Form"/>
    <w:basedOn w:val="Normal"/>
    <w:next w:val="Normal"/>
    <w:link w:val="z-TopofFormChar"/>
    <w:hidden/>
    <w:uiPriority w:val="99"/>
    <w:semiHidden/>
    <w:unhideWhenUsed/>
    <w:rsid w:val="00AB19A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B19A5"/>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B19A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B19A5"/>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8541F2-AB6F-8F4F-A706-C2F4A8D30B28}">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86729-B48F-3645-9266-C23FB67C5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38</Pages>
  <Words>7397</Words>
  <Characters>45274</Characters>
  <Application>Microsoft Office Word</Application>
  <DocSecurity>0</DocSecurity>
  <Lines>838</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Pitchford</dc:creator>
  <cp:keywords/>
  <dc:description/>
  <cp:lastModifiedBy>Ian Pitchford</cp:lastModifiedBy>
  <cp:revision>39</cp:revision>
  <cp:lastPrinted>2026-01-01T20:48:00Z</cp:lastPrinted>
  <dcterms:created xsi:type="dcterms:W3CDTF">2026-01-04T17:48:00Z</dcterms:created>
  <dcterms:modified xsi:type="dcterms:W3CDTF">2026-01-04T19:34:00Z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documentId_6279</vt:lpwstr>
  </property>
  <property fmtid="{D5CDD505-2E9C-101B-9397-08002B2CF9AE}" pid="3" name="grammarly_documentContext">
    <vt:lpwstr>{"goals":[],"domain":"general","emotions":[],"dialect":"british"}</vt:lpwstr>
  </property>
</Properties>
</file>