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5E8CFF" w14:textId="5001CCB1" w:rsidR="002710C9" w:rsidRPr="00263494" w:rsidRDefault="002710C9" w:rsidP="005E6FA6">
      <w:pPr>
        <w:spacing w:line="360" w:lineRule="auto"/>
        <w:jc w:val="both"/>
        <w:rPr>
          <w:rFonts w:ascii="Times New Roman" w:eastAsia="Times New Roman" w:hAnsi="Times New Roman" w:cs="Times New Roman"/>
          <w:b/>
          <w:color w:val="000000" w:themeColor="text1"/>
          <w:sz w:val="32"/>
          <w:szCs w:val="32"/>
        </w:rPr>
      </w:pPr>
    </w:p>
    <w:p w14:paraId="474FCBDA" w14:textId="77777777" w:rsidR="002710C9" w:rsidRPr="00263494" w:rsidRDefault="002710C9" w:rsidP="005E6FA6">
      <w:pPr>
        <w:spacing w:line="360" w:lineRule="auto"/>
        <w:jc w:val="both"/>
        <w:rPr>
          <w:rFonts w:ascii="Times New Roman" w:eastAsia="Times New Roman" w:hAnsi="Times New Roman" w:cs="Times New Roman"/>
          <w:b/>
          <w:color w:val="000000" w:themeColor="text1"/>
          <w:sz w:val="32"/>
          <w:szCs w:val="32"/>
        </w:rPr>
      </w:pPr>
    </w:p>
    <w:p w14:paraId="7ECA3FAE" w14:textId="77777777" w:rsidR="00D648B8" w:rsidRDefault="00D648B8" w:rsidP="00D648B8">
      <w:pPr>
        <w:spacing w:line="360" w:lineRule="auto"/>
        <w:jc w:val="center"/>
        <w:rPr>
          <w:rFonts w:ascii="Times New Roman" w:eastAsia="Times New Roman" w:hAnsi="Times New Roman" w:cs="Times New Roman"/>
          <w:b/>
          <w:color w:val="000000" w:themeColor="text1"/>
          <w:sz w:val="32"/>
          <w:szCs w:val="32"/>
        </w:rPr>
      </w:pPr>
    </w:p>
    <w:p w14:paraId="79D61D16" w14:textId="2FF9E2A2" w:rsidR="00835683" w:rsidRDefault="00AE3348" w:rsidP="00D648B8">
      <w:pPr>
        <w:spacing w:line="360" w:lineRule="auto"/>
        <w:jc w:val="center"/>
        <w:rPr>
          <w:rFonts w:ascii="Times New Roman" w:eastAsia="Times New Roman" w:hAnsi="Times New Roman" w:cs="Times New Roman"/>
          <w:b/>
          <w:color w:val="000000" w:themeColor="text1"/>
          <w:sz w:val="32"/>
          <w:szCs w:val="32"/>
        </w:rPr>
      </w:pPr>
      <w:r w:rsidRPr="00263494">
        <w:rPr>
          <w:rFonts w:ascii="Times New Roman" w:eastAsia="Times New Roman" w:hAnsi="Times New Roman" w:cs="Times New Roman"/>
          <w:b/>
          <w:color w:val="000000" w:themeColor="text1"/>
          <w:sz w:val="32"/>
          <w:szCs w:val="32"/>
        </w:rPr>
        <w:t xml:space="preserve"> </w:t>
      </w:r>
      <w:r w:rsidR="00D648B8">
        <w:rPr>
          <w:rFonts w:ascii="Times New Roman" w:eastAsia="Times New Roman" w:hAnsi="Times New Roman" w:cs="Times New Roman"/>
          <w:b/>
          <w:color w:val="000000" w:themeColor="text1"/>
          <w:sz w:val="32"/>
          <w:szCs w:val="32"/>
        </w:rPr>
        <w:t xml:space="preserve"> </w:t>
      </w:r>
      <w:r w:rsidRPr="00263494">
        <w:rPr>
          <w:rFonts w:ascii="Times New Roman" w:eastAsia="Times New Roman" w:hAnsi="Times New Roman" w:cs="Times New Roman"/>
          <w:b/>
          <w:color w:val="000000" w:themeColor="text1"/>
          <w:sz w:val="32"/>
          <w:szCs w:val="32"/>
        </w:rPr>
        <w:t>MANAGEMENT ACCOUNTING</w:t>
      </w:r>
    </w:p>
    <w:p w14:paraId="57D4E746" w14:textId="565DF440" w:rsidR="00D648B8" w:rsidRDefault="00D648B8" w:rsidP="00D648B8">
      <w:pPr>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LCBB 5002</w:t>
      </w:r>
    </w:p>
    <w:p w14:paraId="6D701F80" w14:textId="77777777" w:rsidR="00D648B8" w:rsidRPr="00263494" w:rsidRDefault="00D648B8" w:rsidP="00D648B8">
      <w:pPr>
        <w:spacing w:line="360" w:lineRule="auto"/>
        <w:jc w:val="center"/>
        <w:rPr>
          <w:rFonts w:ascii="Times New Roman" w:eastAsia="Times New Roman" w:hAnsi="Times New Roman" w:cs="Times New Roman"/>
          <w:b/>
          <w:color w:val="000000" w:themeColor="text1"/>
          <w:sz w:val="32"/>
          <w:szCs w:val="32"/>
        </w:rPr>
      </w:pPr>
    </w:p>
    <w:p w14:paraId="48689102" w14:textId="77777777" w:rsidR="00A90A62" w:rsidRPr="00263494" w:rsidRDefault="00A90A62" w:rsidP="005E6FA6">
      <w:pPr>
        <w:spacing w:line="360" w:lineRule="auto"/>
        <w:jc w:val="both"/>
        <w:rPr>
          <w:rFonts w:ascii="Times New Roman" w:eastAsia="Times New Roman" w:hAnsi="Times New Roman" w:cs="Times New Roman"/>
          <w:b/>
          <w:color w:val="000000" w:themeColor="text1"/>
          <w:sz w:val="32"/>
          <w:szCs w:val="32"/>
        </w:rPr>
      </w:pPr>
    </w:p>
    <w:p w14:paraId="210A1873" w14:textId="77777777" w:rsidR="00A90A62" w:rsidRPr="00263494" w:rsidRDefault="00A90A62" w:rsidP="005E6FA6">
      <w:pPr>
        <w:spacing w:line="360" w:lineRule="auto"/>
        <w:jc w:val="both"/>
        <w:rPr>
          <w:rFonts w:ascii="Times New Roman" w:eastAsia="Times New Roman" w:hAnsi="Times New Roman" w:cs="Times New Roman"/>
          <w:b/>
          <w:color w:val="000000" w:themeColor="text1"/>
          <w:sz w:val="32"/>
          <w:szCs w:val="32"/>
        </w:rPr>
      </w:pPr>
    </w:p>
    <w:p w14:paraId="36CF8F5A" w14:textId="77777777" w:rsidR="00A90A62" w:rsidRPr="00263494" w:rsidRDefault="00A90A62" w:rsidP="005E6FA6">
      <w:pPr>
        <w:spacing w:line="360" w:lineRule="auto"/>
        <w:jc w:val="both"/>
        <w:rPr>
          <w:rFonts w:ascii="Times New Roman" w:eastAsia="Times New Roman" w:hAnsi="Times New Roman" w:cs="Times New Roman"/>
          <w:b/>
          <w:color w:val="000000" w:themeColor="text1"/>
          <w:sz w:val="32"/>
          <w:szCs w:val="32"/>
        </w:rPr>
      </w:pPr>
    </w:p>
    <w:p w14:paraId="4F1E4B30" w14:textId="77777777" w:rsidR="00A90A62" w:rsidRPr="00263494" w:rsidRDefault="00A90A62" w:rsidP="005E6FA6">
      <w:pPr>
        <w:spacing w:line="360" w:lineRule="auto"/>
        <w:jc w:val="both"/>
        <w:rPr>
          <w:rFonts w:ascii="Times New Roman" w:eastAsia="Times New Roman" w:hAnsi="Times New Roman" w:cs="Times New Roman"/>
          <w:b/>
          <w:color w:val="000000" w:themeColor="text1"/>
          <w:sz w:val="32"/>
          <w:szCs w:val="32"/>
        </w:rPr>
      </w:pPr>
    </w:p>
    <w:p w14:paraId="5D0F4D1E" w14:textId="77777777" w:rsidR="00A90A62" w:rsidRPr="00263494" w:rsidRDefault="00A90A62" w:rsidP="005E6FA6">
      <w:pPr>
        <w:spacing w:line="360" w:lineRule="auto"/>
        <w:jc w:val="both"/>
        <w:rPr>
          <w:rFonts w:ascii="Times New Roman" w:eastAsia="Times New Roman" w:hAnsi="Times New Roman" w:cs="Times New Roman"/>
          <w:b/>
          <w:color w:val="000000" w:themeColor="text1"/>
          <w:sz w:val="32"/>
          <w:szCs w:val="32"/>
        </w:rPr>
      </w:pPr>
    </w:p>
    <w:p w14:paraId="55A73735" w14:textId="77777777" w:rsidR="00A90A62" w:rsidRPr="00263494" w:rsidRDefault="00A90A62" w:rsidP="005E6FA6">
      <w:pPr>
        <w:spacing w:line="360" w:lineRule="auto"/>
        <w:jc w:val="both"/>
        <w:rPr>
          <w:rFonts w:ascii="Times New Roman" w:eastAsia="Times New Roman" w:hAnsi="Times New Roman" w:cs="Times New Roman"/>
          <w:b/>
          <w:color w:val="000000" w:themeColor="text1"/>
          <w:sz w:val="32"/>
          <w:szCs w:val="32"/>
        </w:rPr>
      </w:pPr>
    </w:p>
    <w:p w14:paraId="7F34A760" w14:textId="77777777" w:rsidR="00A90A62" w:rsidRPr="00263494" w:rsidRDefault="00A90A62" w:rsidP="005E6FA6">
      <w:pPr>
        <w:spacing w:line="360" w:lineRule="auto"/>
        <w:jc w:val="both"/>
        <w:rPr>
          <w:rFonts w:ascii="Times New Roman" w:eastAsia="Times New Roman" w:hAnsi="Times New Roman" w:cs="Times New Roman"/>
          <w:b/>
          <w:color w:val="000000" w:themeColor="text1"/>
          <w:sz w:val="32"/>
          <w:szCs w:val="32"/>
        </w:rPr>
      </w:pPr>
    </w:p>
    <w:p w14:paraId="669E81BC" w14:textId="77777777" w:rsidR="00D648B8" w:rsidRDefault="00D648B8" w:rsidP="005E6FA6">
      <w:pPr>
        <w:spacing w:line="360" w:lineRule="auto"/>
        <w:jc w:val="both"/>
        <w:rPr>
          <w:rFonts w:ascii="Times New Roman" w:eastAsia="Times New Roman" w:hAnsi="Times New Roman" w:cs="Times New Roman"/>
          <w:b/>
          <w:color w:val="000000" w:themeColor="text1"/>
          <w:sz w:val="28"/>
          <w:szCs w:val="28"/>
        </w:rPr>
      </w:pPr>
    </w:p>
    <w:p w14:paraId="68E64C5B" w14:textId="77777777" w:rsidR="00D648B8" w:rsidRDefault="00D648B8" w:rsidP="005E6FA6">
      <w:pPr>
        <w:spacing w:line="360" w:lineRule="auto"/>
        <w:jc w:val="both"/>
        <w:rPr>
          <w:rFonts w:ascii="Times New Roman" w:eastAsia="Times New Roman" w:hAnsi="Times New Roman" w:cs="Times New Roman"/>
          <w:b/>
          <w:color w:val="000000" w:themeColor="text1"/>
          <w:sz w:val="28"/>
          <w:szCs w:val="28"/>
        </w:rPr>
      </w:pPr>
    </w:p>
    <w:p w14:paraId="7C3A7DA9" w14:textId="77777777" w:rsidR="00D648B8" w:rsidRDefault="00D648B8" w:rsidP="005E6FA6">
      <w:pPr>
        <w:spacing w:line="360" w:lineRule="auto"/>
        <w:jc w:val="both"/>
        <w:rPr>
          <w:rFonts w:ascii="Times New Roman" w:eastAsia="Times New Roman" w:hAnsi="Times New Roman" w:cs="Times New Roman"/>
          <w:b/>
          <w:color w:val="000000" w:themeColor="text1"/>
          <w:sz w:val="28"/>
          <w:szCs w:val="28"/>
        </w:rPr>
      </w:pPr>
    </w:p>
    <w:p w14:paraId="20698FDB" w14:textId="77777777" w:rsidR="00D648B8" w:rsidRDefault="00D648B8" w:rsidP="005E6FA6">
      <w:pPr>
        <w:spacing w:line="360" w:lineRule="auto"/>
        <w:jc w:val="both"/>
        <w:rPr>
          <w:rFonts w:ascii="Times New Roman" w:eastAsia="Times New Roman" w:hAnsi="Times New Roman" w:cs="Times New Roman"/>
          <w:b/>
          <w:color w:val="000000" w:themeColor="text1"/>
          <w:sz w:val="28"/>
          <w:szCs w:val="28"/>
        </w:rPr>
      </w:pPr>
    </w:p>
    <w:p w14:paraId="5108A913" w14:textId="77777777" w:rsidR="00D648B8" w:rsidRDefault="00D648B8" w:rsidP="005E6FA6">
      <w:pPr>
        <w:spacing w:line="360" w:lineRule="auto"/>
        <w:jc w:val="both"/>
        <w:rPr>
          <w:rFonts w:ascii="Times New Roman" w:eastAsia="Times New Roman" w:hAnsi="Times New Roman" w:cs="Times New Roman"/>
          <w:b/>
          <w:color w:val="000000" w:themeColor="text1"/>
          <w:sz w:val="28"/>
          <w:szCs w:val="28"/>
        </w:rPr>
      </w:pPr>
    </w:p>
    <w:p w14:paraId="62C04454" w14:textId="77777777" w:rsidR="00D648B8" w:rsidRDefault="00D648B8" w:rsidP="005E6FA6">
      <w:pPr>
        <w:spacing w:line="360" w:lineRule="auto"/>
        <w:jc w:val="both"/>
        <w:rPr>
          <w:rFonts w:ascii="Times New Roman" w:eastAsia="Times New Roman" w:hAnsi="Times New Roman" w:cs="Times New Roman"/>
          <w:b/>
          <w:color w:val="000000" w:themeColor="text1"/>
          <w:sz w:val="28"/>
          <w:szCs w:val="28"/>
        </w:rPr>
      </w:pPr>
    </w:p>
    <w:p w14:paraId="72B3F69F" w14:textId="77777777" w:rsidR="00D648B8" w:rsidRDefault="00D648B8" w:rsidP="005E6FA6">
      <w:pPr>
        <w:spacing w:line="360" w:lineRule="auto"/>
        <w:jc w:val="both"/>
        <w:rPr>
          <w:rFonts w:ascii="Times New Roman" w:eastAsia="Times New Roman" w:hAnsi="Times New Roman" w:cs="Times New Roman"/>
          <w:b/>
          <w:color w:val="000000" w:themeColor="text1"/>
          <w:sz w:val="28"/>
          <w:szCs w:val="28"/>
        </w:rPr>
      </w:pPr>
    </w:p>
    <w:p w14:paraId="6483E5D6" w14:textId="77777777" w:rsidR="00D648B8" w:rsidRDefault="00D648B8" w:rsidP="005E6FA6">
      <w:pPr>
        <w:spacing w:line="360" w:lineRule="auto"/>
        <w:jc w:val="both"/>
        <w:rPr>
          <w:rFonts w:ascii="Times New Roman" w:eastAsia="Times New Roman" w:hAnsi="Times New Roman" w:cs="Times New Roman"/>
          <w:b/>
          <w:color w:val="000000" w:themeColor="text1"/>
          <w:sz w:val="28"/>
          <w:szCs w:val="28"/>
        </w:rPr>
      </w:pPr>
    </w:p>
    <w:p w14:paraId="518251EA" w14:textId="77777777" w:rsidR="00D648B8" w:rsidRDefault="00D648B8" w:rsidP="005E6FA6">
      <w:pPr>
        <w:spacing w:line="360" w:lineRule="auto"/>
        <w:jc w:val="both"/>
        <w:rPr>
          <w:rFonts w:ascii="Times New Roman" w:eastAsia="Times New Roman" w:hAnsi="Times New Roman" w:cs="Times New Roman"/>
          <w:b/>
          <w:color w:val="000000" w:themeColor="text1"/>
          <w:sz w:val="28"/>
          <w:szCs w:val="28"/>
        </w:rPr>
      </w:pPr>
    </w:p>
    <w:p w14:paraId="6CCBAB72" w14:textId="30CEE7E5" w:rsidR="00A90A62" w:rsidRPr="00263494" w:rsidRDefault="00A90A62" w:rsidP="005E6FA6">
      <w:pPr>
        <w:spacing w:line="360" w:lineRule="auto"/>
        <w:jc w:val="both"/>
        <w:rPr>
          <w:rFonts w:ascii="Times New Roman" w:eastAsia="Times New Roman" w:hAnsi="Times New Roman" w:cs="Times New Roman"/>
          <w:b/>
          <w:color w:val="000000" w:themeColor="text1"/>
          <w:sz w:val="28"/>
          <w:szCs w:val="28"/>
        </w:rPr>
      </w:pPr>
      <w:r w:rsidRPr="00263494">
        <w:rPr>
          <w:rFonts w:ascii="Times New Roman" w:eastAsia="Times New Roman" w:hAnsi="Times New Roman" w:cs="Times New Roman"/>
          <w:b/>
          <w:color w:val="000000" w:themeColor="text1"/>
          <w:sz w:val="28"/>
          <w:szCs w:val="28"/>
        </w:rPr>
        <w:t>Name:</w:t>
      </w:r>
      <w:r w:rsidR="00D648B8">
        <w:rPr>
          <w:rFonts w:ascii="Times New Roman" w:eastAsia="Times New Roman" w:hAnsi="Times New Roman" w:cs="Times New Roman"/>
          <w:b/>
          <w:color w:val="000000" w:themeColor="text1"/>
          <w:sz w:val="28"/>
          <w:szCs w:val="28"/>
        </w:rPr>
        <w:t xml:space="preserve"> Cornel Valentin Gabriel Bondor</w:t>
      </w:r>
    </w:p>
    <w:p w14:paraId="4A3F091B" w14:textId="77777777" w:rsidR="00D648B8" w:rsidRDefault="00A90A62" w:rsidP="005E6FA6">
      <w:pPr>
        <w:spacing w:line="360" w:lineRule="auto"/>
        <w:jc w:val="both"/>
        <w:rPr>
          <w:rFonts w:ascii="Times New Roman" w:eastAsia="Times New Roman" w:hAnsi="Times New Roman" w:cs="Times New Roman"/>
          <w:b/>
          <w:color w:val="000000" w:themeColor="text1"/>
          <w:sz w:val="28"/>
          <w:szCs w:val="28"/>
        </w:rPr>
      </w:pPr>
      <w:r w:rsidRPr="00263494">
        <w:rPr>
          <w:rFonts w:ascii="Times New Roman" w:eastAsia="Times New Roman" w:hAnsi="Times New Roman" w:cs="Times New Roman"/>
          <w:b/>
          <w:color w:val="000000" w:themeColor="text1"/>
          <w:sz w:val="28"/>
          <w:szCs w:val="28"/>
        </w:rPr>
        <w:t xml:space="preserve">Student Number: </w:t>
      </w:r>
      <w:r w:rsidR="00D648B8">
        <w:rPr>
          <w:rFonts w:ascii="Times New Roman" w:eastAsia="Times New Roman" w:hAnsi="Times New Roman" w:cs="Times New Roman"/>
          <w:b/>
          <w:color w:val="000000" w:themeColor="text1"/>
          <w:sz w:val="28"/>
          <w:szCs w:val="28"/>
        </w:rPr>
        <w:t>1813451</w:t>
      </w:r>
    </w:p>
    <w:p w14:paraId="156BD5C2" w14:textId="7DFB698D" w:rsidR="002710C9" w:rsidRPr="00D648B8" w:rsidRDefault="00D648B8" w:rsidP="005E6FA6">
      <w:pPr>
        <w:spacing w:line="360" w:lineRule="auto"/>
        <w:jc w:val="both"/>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t xml:space="preserve">Lecturer name: </w:t>
      </w:r>
      <w:r w:rsidR="005A553A">
        <w:rPr>
          <w:rFonts w:ascii="Times New Roman" w:eastAsia="Times New Roman" w:hAnsi="Times New Roman" w:cs="Times New Roman"/>
          <w:b/>
          <w:color w:val="000000" w:themeColor="text1"/>
          <w:sz w:val="28"/>
          <w:szCs w:val="28"/>
        </w:rPr>
        <w:t xml:space="preserve">Winifred </w:t>
      </w:r>
      <w:proofErr w:type="spellStart"/>
      <w:r w:rsidR="005A553A">
        <w:rPr>
          <w:rFonts w:ascii="Times New Roman" w:eastAsia="Times New Roman" w:hAnsi="Times New Roman" w:cs="Times New Roman"/>
          <w:b/>
          <w:color w:val="000000" w:themeColor="text1"/>
          <w:sz w:val="28"/>
          <w:szCs w:val="28"/>
        </w:rPr>
        <w:t>Soribe</w:t>
      </w:r>
      <w:proofErr w:type="spellEnd"/>
      <w:r w:rsidR="002710C9" w:rsidRPr="00263494">
        <w:rPr>
          <w:rFonts w:ascii="Times New Roman" w:eastAsia="Times New Roman" w:hAnsi="Times New Roman" w:cs="Times New Roman"/>
          <w:b/>
          <w:color w:val="000000" w:themeColor="text1"/>
          <w:sz w:val="32"/>
          <w:szCs w:val="32"/>
        </w:rPr>
        <w:br w:type="page"/>
      </w:r>
    </w:p>
    <w:sdt>
      <w:sdtPr>
        <w:rPr>
          <w:rFonts w:ascii="Times New Roman" w:eastAsia="Arial" w:hAnsi="Times New Roman" w:cs="Times New Roman"/>
          <w:b/>
          <w:bCs/>
          <w:color w:val="000000" w:themeColor="text1"/>
          <w:sz w:val="28"/>
          <w:szCs w:val="28"/>
          <w:lang w:val="en"/>
        </w:rPr>
        <w:id w:val="195736699"/>
        <w:docPartObj>
          <w:docPartGallery w:val="Table of Contents"/>
          <w:docPartUnique/>
        </w:docPartObj>
      </w:sdtPr>
      <w:sdtEndPr>
        <w:rPr>
          <w:noProof/>
          <w:sz w:val="24"/>
          <w:szCs w:val="24"/>
        </w:rPr>
      </w:sdtEndPr>
      <w:sdtContent>
        <w:p w14:paraId="3BFE02DD" w14:textId="4814441A" w:rsidR="00D771FA" w:rsidRPr="00263494" w:rsidRDefault="00D771FA" w:rsidP="00AC7164">
          <w:pPr>
            <w:pStyle w:val="TOCHeading"/>
            <w:spacing w:line="360" w:lineRule="auto"/>
            <w:jc w:val="center"/>
            <w:rPr>
              <w:rFonts w:ascii="Times New Roman" w:hAnsi="Times New Roman" w:cs="Times New Roman"/>
              <w:b/>
              <w:bCs/>
              <w:color w:val="000000" w:themeColor="text1"/>
              <w:sz w:val="28"/>
              <w:szCs w:val="28"/>
            </w:rPr>
          </w:pPr>
          <w:r w:rsidRPr="00263494">
            <w:rPr>
              <w:rFonts w:ascii="Times New Roman" w:hAnsi="Times New Roman" w:cs="Times New Roman"/>
              <w:b/>
              <w:bCs/>
              <w:color w:val="000000" w:themeColor="text1"/>
              <w:sz w:val="28"/>
              <w:szCs w:val="28"/>
            </w:rPr>
            <w:t>Table of Contents</w:t>
          </w:r>
        </w:p>
        <w:p w14:paraId="52C4DE76" w14:textId="6F7B1C48" w:rsidR="00D771FA" w:rsidRPr="00263494" w:rsidRDefault="00D771FA" w:rsidP="005E6FA6">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263494">
            <w:rPr>
              <w:rFonts w:ascii="Times New Roman" w:hAnsi="Times New Roman" w:cs="Times New Roman"/>
              <w:color w:val="000000" w:themeColor="text1"/>
              <w:sz w:val="24"/>
              <w:szCs w:val="24"/>
            </w:rPr>
            <w:fldChar w:fldCharType="begin"/>
          </w:r>
          <w:r w:rsidRPr="00263494">
            <w:rPr>
              <w:rFonts w:ascii="Times New Roman" w:hAnsi="Times New Roman" w:cs="Times New Roman"/>
              <w:color w:val="000000" w:themeColor="text1"/>
              <w:sz w:val="24"/>
              <w:szCs w:val="24"/>
            </w:rPr>
            <w:instrText xml:space="preserve"> TOC \o "1-3" \h \z \u </w:instrText>
          </w:r>
          <w:r w:rsidRPr="00263494">
            <w:rPr>
              <w:rFonts w:ascii="Times New Roman" w:hAnsi="Times New Roman" w:cs="Times New Roman"/>
              <w:color w:val="000000" w:themeColor="text1"/>
              <w:sz w:val="24"/>
              <w:szCs w:val="24"/>
            </w:rPr>
            <w:fldChar w:fldCharType="separate"/>
          </w:r>
          <w:hyperlink w:anchor="_Toc49167570" w:history="1">
            <w:r w:rsidRPr="00263494">
              <w:rPr>
                <w:rStyle w:val="Hyperlink"/>
                <w:rFonts w:ascii="Times New Roman" w:hAnsi="Times New Roman" w:cs="Times New Roman"/>
                <w:noProof/>
                <w:color w:val="000000" w:themeColor="text1"/>
                <w:sz w:val="24"/>
                <w:szCs w:val="24"/>
              </w:rPr>
              <w:t>Introduction</w:t>
            </w:r>
            <w:r w:rsidRPr="00263494">
              <w:rPr>
                <w:rFonts w:ascii="Times New Roman" w:hAnsi="Times New Roman" w:cs="Times New Roman"/>
                <w:noProof/>
                <w:webHidden/>
                <w:color w:val="000000" w:themeColor="text1"/>
                <w:sz w:val="24"/>
                <w:szCs w:val="24"/>
              </w:rPr>
              <w:tab/>
            </w:r>
            <w:r w:rsidRPr="00263494">
              <w:rPr>
                <w:rFonts w:ascii="Times New Roman" w:hAnsi="Times New Roman" w:cs="Times New Roman"/>
                <w:noProof/>
                <w:webHidden/>
                <w:color w:val="000000" w:themeColor="text1"/>
                <w:sz w:val="24"/>
                <w:szCs w:val="24"/>
              </w:rPr>
              <w:fldChar w:fldCharType="begin"/>
            </w:r>
            <w:r w:rsidRPr="00263494">
              <w:rPr>
                <w:rFonts w:ascii="Times New Roman" w:hAnsi="Times New Roman" w:cs="Times New Roman"/>
                <w:noProof/>
                <w:webHidden/>
                <w:color w:val="000000" w:themeColor="text1"/>
                <w:sz w:val="24"/>
                <w:szCs w:val="24"/>
              </w:rPr>
              <w:instrText xml:space="preserve"> PAGEREF _Toc49167570 \h </w:instrText>
            </w:r>
            <w:r w:rsidRPr="00263494">
              <w:rPr>
                <w:rFonts w:ascii="Times New Roman" w:hAnsi="Times New Roman" w:cs="Times New Roman"/>
                <w:noProof/>
                <w:webHidden/>
                <w:color w:val="000000" w:themeColor="text1"/>
                <w:sz w:val="24"/>
                <w:szCs w:val="24"/>
              </w:rPr>
            </w:r>
            <w:r w:rsidRPr="00263494">
              <w:rPr>
                <w:rFonts w:ascii="Times New Roman" w:hAnsi="Times New Roman" w:cs="Times New Roman"/>
                <w:noProof/>
                <w:webHidden/>
                <w:color w:val="000000" w:themeColor="text1"/>
                <w:sz w:val="24"/>
                <w:szCs w:val="24"/>
              </w:rPr>
              <w:fldChar w:fldCharType="separate"/>
            </w:r>
            <w:r w:rsidR="00423C4B">
              <w:rPr>
                <w:rFonts w:ascii="Times New Roman" w:hAnsi="Times New Roman" w:cs="Times New Roman"/>
                <w:noProof/>
                <w:webHidden/>
                <w:color w:val="000000" w:themeColor="text1"/>
                <w:sz w:val="24"/>
                <w:szCs w:val="24"/>
              </w:rPr>
              <w:t>3</w:t>
            </w:r>
            <w:r w:rsidRPr="00263494">
              <w:rPr>
                <w:rFonts w:ascii="Times New Roman" w:hAnsi="Times New Roman" w:cs="Times New Roman"/>
                <w:noProof/>
                <w:webHidden/>
                <w:color w:val="000000" w:themeColor="text1"/>
                <w:sz w:val="24"/>
                <w:szCs w:val="24"/>
              </w:rPr>
              <w:fldChar w:fldCharType="end"/>
            </w:r>
          </w:hyperlink>
        </w:p>
        <w:p w14:paraId="65972BA2" w14:textId="3D376557" w:rsidR="00D771FA" w:rsidRPr="00263494" w:rsidRDefault="009A75A3" w:rsidP="005E6FA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49167571" w:history="1">
            <w:r w:rsidR="00D771FA" w:rsidRPr="00263494">
              <w:rPr>
                <w:rStyle w:val="Hyperlink"/>
                <w:rFonts w:ascii="Times New Roman" w:hAnsi="Times New Roman" w:cs="Times New Roman"/>
                <w:noProof/>
                <w:color w:val="000000" w:themeColor="text1"/>
                <w:sz w:val="24"/>
                <w:szCs w:val="24"/>
              </w:rPr>
              <w:t>Discussion</w:t>
            </w:r>
            <w:r w:rsidR="00D771FA" w:rsidRPr="00263494">
              <w:rPr>
                <w:rFonts w:ascii="Times New Roman" w:hAnsi="Times New Roman" w:cs="Times New Roman"/>
                <w:noProof/>
                <w:webHidden/>
                <w:color w:val="000000" w:themeColor="text1"/>
                <w:sz w:val="24"/>
                <w:szCs w:val="24"/>
              </w:rPr>
              <w:tab/>
            </w:r>
            <w:r w:rsidR="00D771FA" w:rsidRPr="00263494">
              <w:rPr>
                <w:rFonts w:ascii="Times New Roman" w:hAnsi="Times New Roman" w:cs="Times New Roman"/>
                <w:noProof/>
                <w:webHidden/>
                <w:color w:val="000000" w:themeColor="text1"/>
                <w:sz w:val="24"/>
                <w:szCs w:val="24"/>
              </w:rPr>
              <w:fldChar w:fldCharType="begin"/>
            </w:r>
            <w:r w:rsidR="00D771FA" w:rsidRPr="00263494">
              <w:rPr>
                <w:rFonts w:ascii="Times New Roman" w:hAnsi="Times New Roman" w:cs="Times New Roman"/>
                <w:noProof/>
                <w:webHidden/>
                <w:color w:val="000000" w:themeColor="text1"/>
                <w:sz w:val="24"/>
                <w:szCs w:val="24"/>
              </w:rPr>
              <w:instrText xml:space="preserve"> PAGEREF _Toc49167571 \h </w:instrText>
            </w:r>
            <w:r w:rsidR="00D771FA" w:rsidRPr="00263494">
              <w:rPr>
                <w:rFonts w:ascii="Times New Roman" w:hAnsi="Times New Roman" w:cs="Times New Roman"/>
                <w:noProof/>
                <w:webHidden/>
                <w:color w:val="000000" w:themeColor="text1"/>
                <w:sz w:val="24"/>
                <w:szCs w:val="24"/>
              </w:rPr>
            </w:r>
            <w:r w:rsidR="00D771FA" w:rsidRPr="00263494">
              <w:rPr>
                <w:rFonts w:ascii="Times New Roman" w:hAnsi="Times New Roman" w:cs="Times New Roman"/>
                <w:noProof/>
                <w:webHidden/>
                <w:color w:val="000000" w:themeColor="text1"/>
                <w:sz w:val="24"/>
                <w:szCs w:val="24"/>
              </w:rPr>
              <w:fldChar w:fldCharType="separate"/>
            </w:r>
            <w:r w:rsidR="00423C4B">
              <w:rPr>
                <w:rFonts w:ascii="Times New Roman" w:hAnsi="Times New Roman" w:cs="Times New Roman"/>
                <w:noProof/>
                <w:webHidden/>
                <w:color w:val="000000" w:themeColor="text1"/>
                <w:sz w:val="24"/>
                <w:szCs w:val="24"/>
              </w:rPr>
              <w:t>3</w:t>
            </w:r>
            <w:r w:rsidR="00D771FA" w:rsidRPr="00263494">
              <w:rPr>
                <w:rFonts w:ascii="Times New Roman" w:hAnsi="Times New Roman" w:cs="Times New Roman"/>
                <w:noProof/>
                <w:webHidden/>
                <w:color w:val="000000" w:themeColor="text1"/>
                <w:sz w:val="24"/>
                <w:szCs w:val="24"/>
              </w:rPr>
              <w:fldChar w:fldCharType="end"/>
            </w:r>
          </w:hyperlink>
        </w:p>
        <w:p w14:paraId="7371CCBA" w14:textId="648D9F36" w:rsidR="00D771FA" w:rsidRPr="00263494" w:rsidRDefault="009A75A3" w:rsidP="005E6FA6">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49167572" w:history="1">
            <w:r w:rsidR="00D771FA" w:rsidRPr="00263494">
              <w:rPr>
                <w:rStyle w:val="Hyperlink"/>
                <w:rFonts w:ascii="Times New Roman" w:hAnsi="Times New Roman" w:cs="Times New Roman"/>
                <w:noProof/>
                <w:color w:val="000000" w:themeColor="text1"/>
                <w:sz w:val="24"/>
                <w:szCs w:val="24"/>
              </w:rPr>
              <w:t>1. Role of budgeting in the technological industry</w:t>
            </w:r>
            <w:r w:rsidR="00D771FA" w:rsidRPr="00263494">
              <w:rPr>
                <w:rFonts w:ascii="Times New Roman" w:hAnsi="Times New Roman" w:cs="Times New Roman"/>
                <w:noProof/>
                <w:webHidden/>
                <w:color w:val="000000" w:themeColor="text1"/>
                <w:sz w:val="24"/>
                <w:szCs w:val="24"/>
              </w:rPr>
              <w:tab/>
            </w:r>
            <w:r w:rsidR="00D771FA" w:rsidRPr="00263494">
              <w:rPr>
                <w:rFonts w:ascii="Times New Roman" w:hAnsi="Times New Roman" w:cs="Times New Roman"/>
                <w:noProof/>
                <w:webHidden/>
                <w:color w:val="000000" w:themeColor="text1"/>
                <w:sz w:val="24"/>
                <w:szCs w:val="24"/>
              </w:rPr>
              <w:fldChar w:fldCharType="begin"/>
            </w:r>
            <w:r w:rsidR="00D771FA" w:rsidRPr="00263494">
              <w:rPr>
                <w:rFonts w:ascii="Times New Roman" w:hAnsi="Times New Roman" w:cs="Times New Roman"/>
                <w:noProof/>
                <w:webHidden/>
                <w:color w:val="000000" w:themeColor="text1"/>
                <w:sz w:val="24"/>
                <w:szCs w:val="24"/>
              </w:rPr>
              <w:instrText xml:space="preserve"> PAGEREF _Toc49167572 \h </w:instrText>
            </w:r>
            <w:r w:rsidR="00D771FA" w:rsidRPr="00263494">
              <w:rPr>
                <w:rFonts w:ascii="Times New Roman" w:hAnsi="Times New Roman" w:cs="Times New Roman"/>
                <w:noProof/>
                <w:webHidden/>
                <w:color w:val="000000" w:themeColor="text1"/>
                <w:sz w:val="24"/>
                <w:szCs w:val="24"/>
              </w:rPr>
            </w:r>
            <w:r w:rsidR="00D771FA" w:rsidRPr="00263494">
              <w:rPr>
                <w:rFonts w:ascii="Times New Roman" w:hAnsi="Times New Roman" w:cs="Times New Roman"/>
                <w:noProof/>
                <w:webHidden/>
                <w:color w:val="000000" w:themeColor="text1"/>
                <w:sz w:val="24"/>
                <w:szCs w:val="24"/>
              </w:rPr>
              <w:fldChar w:fldCharType="separate"/>
            </w:r>
            <w:r w:rsidR="00423C4B">
              <w:rPr>
                <w:rFonts w:ascii="Times New Roman" w:hAnsi="Times New Roman" w:cs="Times New Roman"/>
                <w:noProof/>
                <w:webHidden/>
                <w:color w:val="000000" w:themeColor="text1"/>
                <w:sz w:val="24"/>
                <w:szCs w:val="24"/>
              </w:rPr>
              <w:t>3</w:t>
            </w:r>
            <w:r w:rsidR="00D771FA" w:rsidRPr="00263494">
              <w:rPr>
                <w:rFonts w:ascii="Times New Roman" w:hAnsi="Times New Roman" w:cs="Times New Roman"/>
                <w:noProof/>
                <w:webHidden/>
                <w:color w:val="000000" w:themeColor="text1"/>
                <w:sz w:val="24"/>
                <w:szCs w:val="24"/>
              </w:rPr>
              <w:fldChar w:fldCharType="end"/>
            </w:r>
          </w:hyperlink>
        </w:p>
        <w:p w14:paraId="6FC7E478" w14:textId="35AA66EE" w:rsidR="00D771FA" w:rsidRPr="00263494" w:rsidRDefault="009A75A3" w:rsidP="005E6FA6">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49167573" w:history="1">
            <w:r w:rsidR="00D771FA" w:rsidRPr="00263494">
              <w:rPr>
                <w:rStyle w:val="Hyperlink"/>
                <w:rFonts w:ascii="Times New Roman" w:hAnsi="Times New Roman" w:cs="Times New Roman"/>
                <w:noProof/>
                <w:color w:val="000000" w:themeColor="text1"/>
                <w:sz w:val="24"/>
                <w:szCs w:val="24"/>
              </w:rPr>
              <w:t>2. Budgeting process related to changing environments</w:t>
            </w:r>
            <w:r w:rsidR="00D771FA" w:rsidRPr="00263494">
              <w:rPr>
                <w:rFonts w:ascii="Times New Roman" w:hAnsi="Times New Roman" w:cs="Times New Roman"/>
                <w:noProof/>
                <w:webHidden/>
                <w:color w:val="000000" w:themeColor="text1"/>
                <w:sz w:val="24"/>
                <w:szCs w:val="24"/>
              </w:rPr>
              <w:tab/>
            </w:r>
            <w:r w:rsidR="00D771FA" w:rsidRPr="00263494">
              <w:rPr>
                <w:rFonts w:ascii="Times New Roman" w:hAnsi="Times New Roman" w:cs="Times New Roman"/>
                <w:noProof/>
                <w:webHidden/>
                <w:color w:val="000000" w:themeColor="text1"/>
                <w:sz w:val="24"/>
                <w:szCs w:val="24"/>
              </w:rPr>
              <w:fldChar w:fldCharType="begin"/>
            </w:r>
            <w:r w:rsidR="00D771FA" w:rsidRPr="00263494">
              <w:rPr>
                <w:rFonts w:ascii="Times New Roman" w:hAnsi="Times New Roman" w:cs="Times New Roman"/>
                <w:noProof/>
                <w:webHidden/>
                <w:color w:val="000000" w:themeColor="text1"/>
                <w:sz w:val="24"/>
                <w:szCs w:val="24"/>
              </w:rPr>
              <w:instrText xml:space="preserve"> PAGEREF _Toc49167573 \h </w:instrText>
            </w:r>
            <w:r w:rsidR="00D771FA" w:rsidRPr="00263494">
              <w:rPr>
                <w:rFonts w:ascii="Times New Roman" w:hAnsi="Times New Roman" w:cs="Times New Roman"/>
                <w:noProof/>
                <w:webHidden/>
                <w:color w:val="000000" w:themeColor="text1"/>
                <w:sz w:val="24"/>
                <w:szCs w:val="24"/>
              </w:rPr>
            </w:r>
            <w:r w:rsidR="00D771FA" w:rsidRPr="00263494">
              <w:rPr>
                <w:rFonts w:ascii="Times New Roman" w:hAnsi="Times New Roman" w:cs="Times New Roman"/>
                <w:noProof/>
                <w:webHidden/>
                <w:color w:val="000000" w:themeColor="text1"/>
                <w:sz w:val="24"/>
                <w:szCs w:val="24"/>
              </w:rPr>
              <w:fldChar w:fldCharType="separate"/>
            </w:r>
            <w:r w:rsidR="00423C4B">
              <w:rPr>
                <w:rFonts w:ascii="Times New Roman" w:hAnsi="Times New Roman" w:cs="Times New Roman"/>
                <w:noProof/>
                <w:webHidden/>
                <w:color w:val="000000" w:themeColor="text1"/>
                <w:sz w:val="24"/>
                <w:szCs w:val="24"/>
              </w:rPr>
              <w:t>4</w:t>
            </w:r>
            <w:r w:rsidR="00D771FA" w:rsidRPr="00263494">
              <w:rPr>
                <w:rFonts w:ascii="Times New Roman" w:hAnsi="Times New Roman" w:cs="Times New Roman"/>
                <w:noProof/>
                <w:webHidden/>
                <w:color w:val="000000" w:themeColor="text1"/>
                <w:sz w:val="24"/>
                <w:szCs w:val="24"/>
              </w:rPr>
              <w:fldChar w:fldCharType="end"/>
            </w:r>
          </w:hyperlink>
        </w:p>
        <w:p w14:paraId="6294B4D2" w14:textId="3A8C2D22" w:rsidR="00D771FA" w:rsidRPr="00263494" w:rsidRDefault="009A75A3" w:rsidP="005E6FA6">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49167574" w:history="1">
            <w:r w:rsidR="00D771FA" w:rsidRPr="00263494">
              <w:rPr>
                <w:rStyle w:val="Hyperlink"/>
                <w:rFonts w:ascii="Times New Roman" w:hAnsi="Times New Roman" w:cs="Times New Roman"/>
                <w:noProof/>
                <w:color w:val="000000" w:themeColor="text1"/>
                <w:sz w:val="24"/>
                <w:szCs w:val="24"/>
              </w:rPr>
              <w:t>3. Flexible, Static, and Participative Budget</w:t>
            </w:r>
            <w:r w:rsidR="00D771FA" w:rsidRPr="00263494">
              <w:rPr>
                <w:rFonts w:ascii="Times New Roman" w:hAnsi="Times New Roman" w:cs="Times New Roman"/>
                <w:noProof/>
                <w:webHidden/>
                <w:color w:val="000000" w:themeColor="text1"/>
                <w:sz w:val="24"/>
                <w:szCs w:val="24"/>
              </w:rPr>
              <w:tab/>
            </w:r>
            <w:r w:rsidR="00D771FA" w:rsidRPr="00263494">
              <w:rPr>
                <w:rFonts w:ascii="Times New Roman" w:hAnsi="Times New Roman" w:cs="Times New Roman"/>
                <w:noProof/>
                <w:webHidden/>
                <w:color w:val="000000" w:themeColor="text1"/>
                <w:sz w:val="24"/>
                <w:szCs w:val="24"/>
              </w:rPr>
              <w:fldChar w:fldCharType="begin"/>
            </w:r>
            <w:r w:rsidR="00D771FA" w:rsidRPr="00263494">
              <w:rPr>
                <w:rFonts w:ascii="Times New Roman" w:hAnsi="Times New Roman" w:cs="Times New Roman"/>
                <w:noProof/>
                <w:webHidden/>
                <w:color w:val="000000" w:themeColor="text1"/>
                <w:sz w:val="24"/>
                <w:szCs w:val="24"/>
              </w:rPr>
              <w:instrText xml:space="preserve"> PAGEREF _Toc49167574 \h </w:instrText>
            </w:r>
            <w:r w:rsidR="00D771FA" w:rsidRPr="00263494">
              <w:rPr>
                <w:rFonts w:ascii="Times New Roman" w:hAnsi="Times New Roman" w:cs="Times New Roman"/>
                <w:noProof/>
                <w:webHidden/>
                <w:color w:val="000000" w:themeColor="text1"/>
                <w:sz w:val="24"/>
                <w:szCs w:val="24"/>
              </w:rPr>
            </w:r>
            <w:r w:rsidR="00D771FA" w:rsidRPr="00263494">
              <w:rPr>
                <w:rFonts w:ascii="Times New Roman" w:hAnsi="Times New Roman" w:cs="Times New Roman"/>
                <w:noProof/>
                <w:webHidden/>
                <w:color w:val="000000" w:themeColor="text1"/>
                <w:sz w:val="24"/>
                <w:szCs w:val="24"/>
              </w:rPr>
              <w:fldChar w:fldCharType="separate"/>
            </w:r>
            <w:r w:rsidR="00423C4B">
              <w:rPr>
                <w:rFonts w:ascii="Times New Roman" w:hAnsi="Times New Roman" w:cs="Times New Roman"/>
                <w:noProof/>
                <w:webHidden/>
                <w:color w:val="000000" w:themeColor="text1"/>
                <w:sz w:val="24"/>
                <w:szCs w:val="24"/>
              </w:rPr>
              <w:t>5</w:t>
            </w:r>
            <w:r w:rsidR="00D771FA" w:rsidRPr="00263494">
              <w:rPr>
                <w:rFonts w:ascii="Times New Roman" w:hAnsi="Times New Roman" w:cs="Times New Roman"/>
                <w:noProof/>
                <w:webHidden/>
                <w:color w:val="000000" w:themeColor="text1"/>
                <w:sz w:val="24"/>
                <w:szCs w:val="24"/>
              </w:rPr>
              <w:fldChar w:fldCharType="end"/>
            </w:r>
          </w:hyperlink>
        </w:p>
        <w:p w14:paraId="7DE9C569" w14:textId="7A728A5B" w:rsidR="00D771FA" w:rsidRPr="00263494" w:rsidRDefault="009A75A3" w:rsidP="005E6FA6">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49167575" w:history="1">
            <w:r w:rsidR="00D771FA" w:rsidRPr="00263494">
              <w:rPr>
                <w:rStyle w:val="Hyperlink"/>
                <w:rFonts w:ascii="Times New Roman" w:hAnsi="Times New Roman" w:cs="Times New Roman"/>
                <w:noProof/>
                <w:color w:val="000000" w:themeColor="text1"/>
                <w:sz w:val="24"/>
                <w:szCs w:val="24"/>
              </w:rPr>
              <w:t>4. Importance of budgeting in short-term decision making</w:t>
            </w:r>
            <w:r w:rsidR="00D771FA" w:rsidRPr="00263494">
              <w:rPr>
                <w:rFonts w:ascii="Times New Roman" w:hAnsi="Times New Roman" w:cs="Times New Roman"/>
                <w:noProof/>
                <w:webHidden/>
                <w:color w:val="000000" w:themeColor="text1"/>
                <w:sz w:val="24"/>
                <w:szCs w:val="24"/>
              </w:rPr>
              <w:tab/>
            </w:r>
            <w:r w:rsidR="00D771FA" w:rsidRPr="00263494">
              <w:rPr>
                <w:rFonts w:ascii="Times New Roman" w:hAnsi="Times New Roman" w:cs="Times New Roman"/>
                <w:noProof/>
                <w:webHidden/>
                <w:color w:val="000000" w:themeColor="text1"/>
                <w:sz w:val="24"/>
                <w:szCs w:val="24"/>
              </w:rPr>
              <w:fldChar w:fldCharType="begin"/>
            </w:r>
            <w:r w:rsidR="00D771FA" w:rsidRPr="00263494">
              <w:rPr>
                <w:rFonts w:ascii="Times New Roman" w:hAnsi="Times New Roman" w:cs="Times New Roman"/>
                <w:noProof/>
                <w:webHidden/>
                <w:color w:val="000000" w:themeColor="text1"/>
                <w:sz w:val="24"/>
                <w:szCs w:val="24"/>
              </w:rPr>
              <w:instrText xml:space="preserve"> PAGEREF _Toc49167575 \h </w:instrText>
            </w:r>
            <w:r w:rsidR="00D771FA" w:rsidRPr="00263494">
              <w:rPr>
                <w:rFonts w:ascii="Times New Roman" w:hAnsi="Times New Roman" w:cs="Times New Roman"/>
                <w:noProof/>
                <w:webHidden/>
                <w:color w:val="000000" w:themeColor="text1"/>
                <w:sz w:val="24"/>
                <w:szCs w:val="24"/>
              </w:rPr>
            </w:r>
            <w:r w:rsidR="00D771FA" w:rsidRPr="00263494">
              <w:rPr>
                <w:rFonts w:ascii="Times New Roman" w:hAnsi="Times New Roman" w:cs="Times New Roman"/>
                <w:noProof/>
                <w:webHidden/>
                <w:color w:val="000000" w:themeColor="text1"/>
                <w:sz w:val="24"/>
                <w:szCs w:val="24"/>
              </w:rPr>
              <w:fldChar w:fldCharType="separate"/>
            </w:r>
            <w:r w:rsidR="00423C4B">
              <w:rPr>
                <w:rFonts w:ascii="Times New Roman" w:hAnsi="Times New Roman" w:cs="Times New Roman"/>
                <w:noProof/>
                <w:webHidden/>
                <w:color w:val="000000" w:themeColor="text1"/>
                <w:sz w:val="24"/>
                <w:szCs w:val="24"/>
              </w:rPr>
              <w:t>5</w:t>
            </w:r>
            <w:r w:rsidR="00D771FA" w:rsidRPr="00263494">
              <w:rPr>
                <w:rFonts w:ascii="Times New Roman" w:hAnsi="Times New Roman" w:cs="Times New Roman"/>
                <w:noProof/>
                <w:webHidden/>
                <w:color w:val="000000" w:themeColor="text1"/>
                <w:sz w:val="24"/>
                <w:szCs w:val="24"/>
              </w:rPr>
              <w:fldChar w:fldCharType="end"/>
            </w:r>
          </w:hyperlink>
        </w:p>
        <w:p w14:paraId="0C474748" w14:textId="7EDD535E" w:rsidR="00D771FA" w:rsidRPr="00263494" w:rsidRDefault="009A75A3" w:rsidP="005E6FA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49167576" w:history="1">
            <w:r w:rsidR="00D771FA" w:rsidRPr="00263494">
              <w:rPr>
                <w:rStyle w:val="Hyperlink"/>
                <w:rFonts w:ascii="Times New Roman" w:hAnsi="Times New Roman" w:cs="Times New Roman"/>
                <w:noProof/>
                <w:color w:val="000000" w:themeColor="text1"/>
                <w:sz w:val="24"/>
                <w:szCs w:val="24"/>
              </w:rPr>
              <w:t>Conclusion</w:t>
            </w:r>
            <w:r w:rsidR="00D771FA" w:rsidRPr="00263494">
              <w:rPr>
                <w:rFonts w:ascii="Times New Roman" w:hAnsi="Times New Roman" w:cs="Times New Roman"/>
                <w:noProof/>
                <w:webHidden/>
                <w:color w:val="000000" w:themeColor="text1"/>
                <w:sz w:val="24"/>
                <w:szCs w:val="24"/>
              </w:rPr>
              <w:tab/>
            </w:r>
            <w:r w:rsidR="00D771FA" w:rsidRPr="00263494">
              <w:rPr>
                <w:rFonts w:ascii="Times New Roman" w:hAnsi="Times New Roman" w:cs="Times New Roman"/>
                <w:noProof/>
                <w:webHidden/>
                <w:color w:val="000000" w:themeColor="text1"/>
                <w:sz w:val="24"/>
                <w:szCs w:val="24"/>
              </w:rPr>
              <w:fldChar w:fldCharType="begin"/>
            </w:r>
            <w:r w:rsidR="00D771FA" w:rsidRPr="00263494">
              <w:rPr>
                <w:rFonts w:ascii="Times New Roman" w:hAnsi="Times New Roman" w:cs="Times New Roman"/>
                <w:noProof/>
                <w:webHidden/>
                <w:color w:val="000000" w:themeColor="text1"/>
                <w:sz w:val="24"/>
                <w:szCs w:val="24"/>
              </w:rPr>
              <w:instrText xml:space="preserve"> PAGEREF _Toc49167576 \h </w:instrText>
            </w:r>
            <w:r w:rsidR="00D771FA" w:rsidRPr="00263494">
              <w:rPr>
                <w:rFonts w:ascii="Times New Roman" w:hAnsi="Times New Roman" w:cs="Times New Roman"/>
                <w:noProof/>
                <w:webHidden/>
                <w:color w:val="000000" w:themeColor="text1"/>
                <w:sz w:val="24"/>
                <w:szCs w:val="24"/>
              </w:rPr>
            </w:r>
            <w:r w:rsidR="00D771FA" w:rsidRPr="00263494">
              <w:rPr>
                <w:rFonts w:ascii="Times New Roman" w:hAnsi="Times New Roman" w:cs="Times New Roman"/>
                <w:noProof/>
                <w:webHidden/>
                <w:color w:val="000000" w:themeColor="text1"/>
                <w:sz w:val="24"/>
                <w:szCs w:val="24"/>
              </w:rPr>
              <w:fldChar w:fldCharType="separate"/>
            </w:r>
            <w:r w:rsidR="00423C4B">
              <w:rPr>
                <w:rFonts w:ascii="Times New Roman" w:hAnsi="Times New Roman" w:cs="Times New Roman"/>
                <w:noProof/>
                <w:webHidden/>
                <w:color w:val="000000" w:themeColor="text1"/>
                <w:sz w:val="24"/>
                <w:szCs w:val="24"/>
              </w:rPr>
              <w:t>6</w:t>
            </w:r>
            <w:r w:rsidR="00D771FA" w:rsidRPr="00263494">
              <w:rPr>
                <w:rFonts w:ascii="Times New Roman" w:hAnsi="Times New Roman" w:cs="Times New Roman"/>
                <w:noProof/>
                <w:webHidden/>
                <w:color w:val="000000" w:themeColor="text1"/>
                <w:sz w:val="24"/>
                <w:szCs w:val="24"/>
              </w:rPr>
              <w:fldChar w:fldCharType="end"/>
            </w:r>
          </w:hyperlink>
        </w:p>
        <w:p w14:paraId="25864BA2" w14:textId="6E554B89" w:rsidR="00D771FA" w:rsidRPr="00263494" w:rsidRDefault="009A75A3" w:rsidP="005E6FA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49167577" w:history="1">
            <w:r w:rsidR="00D771FA" w:rsidRPr="00263494">
              <w:rPr>
                <w:rStyle w:val="Hyperlink"/>
                <w:rFonts w:ascii="Times New Roman" w:hAnsi="Times New Roman" w:cs="Times New Roman"/>
                <w:noProof/>
                <w:color w:val="000000" w:themeColor="text1"/>
                <w:sz w:val="24"/>
                <w:szCs w:val="24"/>
              </w:rPr>
              <w:t>Reference List</w:t>
            </w:r>
            <w:r w:rsidR="00D771FA" w:rsidRPr="00263494">
              <w:rPr>
                <w:rFonts w:ascii="Times New Roman" w:hAnsi="Times New Roman" w:cs="Times New Roman"/>
                <w:noProof/>
                <w:webHidden/>
                <w:color w:val="000000" w:themeColor="text1"/>
                <w:sz w:val="24"/>
                <w:szCs w:val="24"/>
              </w:rPr>
              <w:tab/>
            </w:r>
            <w:r w:rsidR="00D771FA" w:rsidRPr="00263494">
              <w:rPr>
                <w:rFonts w:ascii="Times New Roman" w:hAnsi="Times New Roman" w:cs="Times New Roman"/>
                <w:noProof/>
                <w:webHidden/>
                <w:color w:val="000000" w:themeColor="text1"/>
                <w:sz w:val="24"/>
                <w:szCs w:val="24"/>
              </w:rPr>
              <w:fldChar w:fldCharType="begin"/>
            </w:r>
            <w:r w:rsidR="00D771FA" w:rsidRPr="00263494">
              <w:rPr>
                <w:rFonts w:ascii="Times New Roman" w:hAnsi="Times New Roman" w:cs="Times New Roman"/>
                <w:noProof/>
                <w:webHidden/>
                <w:color w:val="000000" w:themeColor="text1"/>
                <w:sz w:val="24"/>
                <w:szCs w:val="24"/>
              </w:rPr>
              <w:instrText xml:space="preserve"> PAGEREF _Toc49167577 \h </w:instrText>
            </w:r>
            <w:r w:rsidR="00D771FA" w:rsidRPr="00263494">
              <w:rPr>
                <w:rFonts w:ascii="Times New Roman" w:hAnsi="Times New Roman" w:cs="Times New Roman"/>
                <w:noProof/>
                <w:webHidden/>
                <w:color w:val="000000" w:themeColor="text1"/>
                <w:sz w:val="24"/>
                <w:szCs w:val="24"/>
              </w:rPr>
            </w:r>
            <w:r w:rsidR="00D771FA" w:rsidRPr="00263494">
              <w:rPr>
                <w:rFonts w:ascii="Times New Roman" w:hAnsi="Times New Roman" w:cs="Times New Roman"/>
                <w:noProof/>
                <w:webHidden/>
                <w:color w:val="000000" w:themeColor="text1"/>
                <w:sz w:val="24"/>
                <w:szCs w:val="24"/>
              </w:rPr>
              <w:fldChar w:fldCharType="separate"/>
            </w:r>
            <w:r w:rsidR="00423C4B">
              <w:rPr>
                <w:rFonts w:ascii="Times New Roman" w:hAnsi="Times New Roman" w:cs="Times New Roman"/>
                <w:noProof/>
                <w:webHidden/>
                <w:color w:val="000000" w:themeColor="text1"/>
                <w:sz w:val="24"/>
                <w:szCs w:val="24"/>
              </w:rPr>
              <w:t>7</w:t>
            </w:r>
            <w:r w:rsidR="00D771FA" w:rsidRPr="00263494">
              <w:rPr>
                <w:rFonts w:ascii="Times New Roman" w:hAnsi="Times New Roman" w:cs="Times New Roman"/>
                <w:noProof/>
                <w:webHidden/>
                <w:color w:val="000000" w:themeColor="text1"/>
                <w:sz w:val="24"/>
                <w:szCs w:val="24"/>
              </w:rPr>
              <w:fldChar w:fldCharType="end"/>
            </w:r>
          </w:hyperlink>
        </w:p>
        <w:p w14:paraId="1AC0BA12" w14:textId="23C49852" w:rsidR="00D771FA" w:rsidRPr="00263494" w:rsidRDefault="00D771FA" w:rsidP="005E6FA6">
          <w:pPr>
            <w:spacing w:line="360" w:lineRule="auto"/>
            <w:jc w:val="both"/>
            <w:rPr>
              <w:rFonts w:ascii="Times New Roman" w:hAnsi="Times New Roman" w:cs="Times New Roman"/>
              <w:color w:val="000000" w:themeColor="text1"/>
              <w:sz w:val="24"/>
              <w:szCs w:val="24"/>
            </w:rPr>
          </w:pPr>
          <w:r w:rsidRPr="00263494">
            <w:rPr>
              <w:rFonts w:ascii="Times New Roman" w:hAnsi="Times New Roman" w:cs="Times New Roman"/>
              <w:b/>
              <w:bCs/>
              <w:noProof/>
              <w:color w:val="000000" w:themeColor="text1"/>
              <w:sz w:val="24"/>
              <w:szCs w:val="24"/>
            </w:rPr>
            <w:fldChar w:fldCharType="end"/>
          </w:r>
        </w:p>
      </w:sdtContent>
    </w:sdt>
    <w:p w14:paraId="24189905" w14:textId="48ACF4BE" w:rsidR="002710C9" w:rsidRPr="00263494" w:rsidRDefault="002710C9" w:rsidP="005E6FA6">
      <w:pPr>
        <w:spacing w:line="360" w:lineRule="auto"/>
        <w:jc w:val="both"/>
        <w:rPr>
          <w:rFonts w:ascii="Times New Roman" w:eastAsia="Times New Roman" w:hAnsi="Times New Roman" w:cs="Times New Roman"/>
          <w:b/>
          <w:color w:val="000000" w:themeColor="text1"/>
          <w:sz w:val="24"/>
          <w:szCs w:val="24"/>
        </w:rPr>
      </w:pPr>
      <w:r w:rsidRPr="00263494">
        <w:rPr>
          <w:rFonts w:ascii="Times New Roman" w:eastAsia="Times New Roman" w:hAnsi="Times New Roman" w:cs="Times New Roman"/>
          <w:b/>
          <w:color w:val="000000" w:themeColor="text1"/>
          <w:sz w:val="24"/>
          <w:szCs w:val="24"/>
        </w:rPr>
        <w:br w:type="page"/>
      </w:r>
    </w:p>
    <w:p w14:paraId="00000001" w14:textId="3E7EF4D6" w:rsidR="008D5B6F" w:rsidRDefault="0059719F" w:rsidP="005E6FA6">
      <w:pPr>
        <w:pStyle w:val="Heading1"/>
        <w:rPr>
          <w:color w:val="000000" w:themeColor="text1"/>
        </w:rPr>
      </w:pPr>
      <w:bookmarkStart w:id="0" w:name="_Toc49167570"/>
      <w:r w:rsidRPr="00263494">
        <w:rPr>
          <w:color w:val="000000" w:themeColor="text1"/>
        </w:rPr>
        <w:lastRenderedPageBreak/>
        <w:t>Introduction</w:t>
      </w:r>
      <w:bookmarkEnd w:id="0"/>
    </w:p>
    <w:p w14:paraId="27839008" w14:textId="77777777" w:rsidR="00D648B8" w:rsidRPr="00D648B8" w:rsidRDefault="00D648B8" w:rsidP="00D648B8"/>
    <w:p w14:paraId="00000002" w14:textId="4B8452CD" w:rsidR="008D5B6F" w:rsidRDefault="0059719F"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 xml:space="preserve">This study sheds the light on assessing roles related to the process of budgeting </w:t>
      </w:r>
      <w:r w:rsidR="00954292" w:rsidRPr="00263494">
        <w:rPr>
          <w:rFonts w:ascii="Times New Roman" w:eastAsia="Times New Roman" w:hAnsi="Times New Roman" w:cs="Times New Roman"/>
          <w:color w:val="000000" w:themeColor="text1"/>
          <w:sz w:val="24"/>
          <w:szCs w:val="24"/>
        </w:rPr>
        <w:t>that helps</w:t>
      </w:r>
      <w:r w:rsidRPr="00263494">
        <w:rPr>
          <w:rFonts w:ascii="Times New Roman" w:eastAsia="Times New Roman" w:hAnsi="Times New Roman" w:cs="Times New Roman"/>
          <w:color w:val="000000" w:themeColor="text1"/>
          <w:sz w:val="24"/>
          <w:szCs w:val="24"/>
        </w:rPr>
        <w:t xml:space="preserve"> the managers </w:t>
      </w:r>
      <w:r w:rsidR="00CC61D5" w:rsidRPr="00263494">
        <w:rPr>
          <w:rFonts w:ascii="Times New Roman" w:eastAsia="Times New Roman" w:hAnsi="Times New Roman" w:cs="Times New Roman"/>
          <w:color w:val="000000" w:themeColor="text1"/>
          <w:sz w:val="24"/>
          <w:szCs w:val="24"/>
        </w:rPr>
        <w:t>to take</w:t>
      </w:r>
      <w:r w:rsidRPr="00263494">
        <w:rPr>
          <w:rFonts w:ascii="Times New Roman" w:eastAsia="Times New Roman" w:hAnsi="Times New Roman" w:cs="Times New Roman"/>
          <w:color w:val="000000" w:themeColor="text1"/>
          <w:sz w:val="24"/>
          <w:szCs w:val="24"/>
        </w:rPr>
        <w:t xml:space="preserve"> optimal decisions for sustaining competitiveness with the constantly changing environment. This study also involves the evaluation of flexible and static styles of budgeting </w:t>
      </w:r>
      <w:r w:rsidR="00B64EC5" w:rsidRPr="00263494">
        <w:rPr>
          <w:rFonts w:ascii="Times New Roman" w:eastAsia="Times New Roman" w:hAnsi="Times New Roman" w:cs="Times New Roman"/>
          <w:color w:val="000000" w:themeColor="text1"/>
          <w:sz w:val="24"/>
          <w:szCs w:val="24"/>
        </w:rPr>
        <w:t xml:space="preserve">in reference to theories </w:t>
      </w:r>
      <w:r w:rsidRPr="00263494">
        <w:rPr>
          <w:rFonts w:ascii="Times New Roman" w:eastAsia="Times New Roman" w:hAnsi="Times New Roman" w:cs="Times New Roman"/>
          <w:color w:val="000000" w:themeColor="text1"/>
          <w:sz w:val="24"/>
          <w:szCs w:val="24"/>
        </w:rPr>
        <w:t>along with the demerits and merits of participative budgeting.</w:t>
      </w:r>
      <w:r w:rsidR="00B64EC5" w:rsidRPr="00263494">
        <w:rPr>
          <w:rFonts w:ascii="Times New Roman" w:eastAsia="Times New Roman" w:hAnsi="Times New Roman" w:cs="Times New Roman"/>
          <w:color w:val="000000" w:themeColor="text1"/>
          <w:sz w:val="24"/>
          <w:szCs w:val="24"/>
        </w:rPr>
        <w:t xml:space="preserve"> The study focuses on different technology company as an example that reflects capital budgeting </w:t>
      </w:r>
    </w:p>
    <w:p w14:paraId="2E69666E" w14:textId="77777777" w:rsidR="00D648B8" w:rsidRPr="00263494" w:rsidRDefault="00D648B8" w:rsidP="005E6FA6">
      <w:pPr>
        <w:spacing w:line="360" w:lineRule="auto"/>
        <w:jc w:val="both"/>
        <w:rPr>
          <w:rFonts w:ascii="Times New Roman" w:eastAsia="Times New Roman" w:hAnsi="Times New Roman" w:cs="Times New Roman"/>
          <w:color w:val="000000" w:themeColor="text1"/>
          <w:sz w:val="24"/>
          <w:szCs w:val="24"/>
        </w:rPr>
      </w:pPr>
    </w:p>
    <w:p w14:paraId="00000003" w14:textId="7D395805" w:rsidR="008D5B6F" w:rsidRDefault="0059719F" w:rsidP="005E6FA6">
      <w:pPr>
        <w:pStyle w:val="Heading1"/>
        <w:rPr>
          <w:color w:val="000000" w:themeColor="text1"/>
        </w:rPr>
      </w:pPr>
      <w:bookmarkStart w:id="1" w:name="_Toc49167571"/>
      <w:r w:rsidRPr="00263494">
        <w:rPr>
          <w:color w:val="000000" w:themeColor="text1"/>
        </w:rPr>
        <w:t>Discussion</w:t>
      </w:r>
      <w:bookmarkEnd w:id="1"/>
    </w:p>
    <w:p w14:paraId="00000004" w14:textId="77777777" w:rsidR="008D5B6F" w:rsidRPr="00263494" w:rsidRDefault="0059719F" w:rsidP="005E6FA6">
      <w:pPr>
        <w:pStyle w:val="Heading2"/>
        <w:rPr>
          <w:color w:val="000000" w:themeColor="text1"/>
        </w:rPr>
      </w:pPr>
      <w:bookmarkStart w:id="2" w:name="_Toc49167572"/>
      <w:r w:rsidRPr="00263494">
        <w:rPr>
          <w:color w:val="000000" w:themeColor="text1"/>
        </w:rPr>
        <w:t>1. Role of budgeting in the technological industry</w:t>
      </w:r>
      <w:bookmarkEnd w:id="2"/>
    </w:p>
    <w:p w14:paraId="63E83337" w14:textId="5EC98881" w:rsidR="00EA6515" w:rsidRPr="00263494" w:rsidRDefault="0059719F"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Capital budgeting can be considered as an effective process for the decision making that will be beneficial to the technology companies such as Apple, and</w:t>
      </w:r>
      <w:r w:rsidR="00EE2E3E" w:rsidRPr="00263494">
        <w:rPr>
          <w:rFonts w:ascii="Times New Roman" w:eastAsia="Times New Roman" w:hAnsi="Times New Roman" w:cs="Times New Roman"/>
          <w:color w:val="000000" w:themeColor="text1"/>
          <w:sz w:val="24"/>
          <w:szCs w:val="24"/>
        </w:rPr>
        <w:t xml:space="preserve"> Samsung</w:t>
      </w:r>
      <w:r w:rsidRPr="00263494">
        <w:rPr>
          <w:rFonts w:ascii="Times New Roman" w:eastAsia="Times New Roman" w:hAnsi="Times New Roman" w:cs="Times New Roman"/>
          <w:color w:val="000000" w:themeColor="text1"/>
          <w:sz w:val="24"/>
          <w:szCs w:val="24"/>
        </w:rPr>
        <w:t xml:space="preserve"> many more for the evaluation of the short-term </w:t>
      </w:r>
      <w:r w:rsidR="007B59C6" w:rsidRPr="00263494">
        <w:rPr>
          <w:rFonts w:ascii="Times New Roman" w:eastAsia="Times New Roman" w:hAnsi="Times New Roman" w:cs="Times New Roman"/>
          <w:color w:val="000000" w:themeColor="text1"/>
          <w:sz w:val="24"/>
          <w:szCs w:val="24"/>
        </w:rPr>
        <w:t>capital-intensive</w:t>
      </w:r>
      <w:r w:rsidRPr="00263494">
        <w:rPr>
          <w:rFonts w:ascii="Times New Roman" w:eastAsia="Times New Roman" w:hAnsi="Times New Roman" w:cs="Times New Roman"/>
          <w:color w:val="000000" w:themeColor="text1"/>
          <w:sz w:val="24"/>
          <w:szCs w:val="24"/>
        </w:rPr>
        <w:t xml:space="preserve"> projects from establishing new facilities to replacing outworn computers. It is of utmost importance for the organizations to assess the project completely whether it includes a lot of upfront expenditures or is concerned to be profitable before making an investment in new technologies</w:t>
      </w:r>
      <w:r w:rsidR="00730D31" w:rsidRPr="00263494">
        <w:rPr>
          <w:rFonts w:ascii="Times New Roman" w:eastAsia="Times New Roman" w:hAnsi="Times New Roman" w:cs="Times New Roman"/>
          <w:color w:val="000000" w:themeColor="text1"/>
          <w:sz w:val="24"/>
          <w:szCs w:val="24"/>
        </w:rPr>
        <w:t xml:space="preserve"> (</w:t>
      </w:r>
      <w:proofErr w:type="spellStart"/>
      <w:r w:rsidR="00730D31" w:rsidRPr="00263494">
        <w:rPr>
          <w:rFonts w:ascii="Times New Roman" w:hAnsi="Times New Roman" w:cs="Times New Roman"/>
          <w:color w:val="000000" w:themeColor="text1"/>
          <w:sz w:val="24"/>
          <w:szCs w:val="24"/>
          <w:shd w:val="clear" w:color="auto" w:fill="FFFFFF"/>
        </w:rPr>
        <w:t>Hellsmark</w:t>
      </w:r>
      <w:proofErr w:type="spellEnd"/>
      <w:r w:rsidR="00730D31" w:rsidRPr="00263494">
        <w:rPr>
          <w:rFonts w:ascii="Times New Roman" w:hAnsi="Times New Roman" w:cs="Times New Roman"/>
          <w:color w:val="000000" w:themeColor="text1"/>
          <w:sz w:val="24"/>
          <w:szCs w:val="24"/>
          <w:shd w:val="clear" w:color="auto" w:fill="FFFFFF"/>
        </w:rPr>
        <w:t xml:space="preserve"> </w:t>
      </w:r>
      <w:r w:rsidR="00730D31" w:rsidRPr="00263494">
        <w:rPr>
          <w:rFonts w:ascii="Times New Roman" w:hAnsi="Times New Roman" w:cs="Times New Roman"/>
          <w:i/>
          <w:iCs/>
          <w:color w:val="000000" w:themeColor="text1"/>
          <w:sz w:val="24"/>
          <w:szCs w:val="24"/>
          <w:shd w:val="clear" w:color="auto" w:fill="FFFFFF"/>
        </w:rPr>
        <w:t>et al.</w:t>
      </w:r>
      <w:r w:rsidR="00730D31" w:rsidRPr="00263494">
        <w:rPr>
          <w:rFonts w:ascii="Times New Roman" w:hAnsi="Times New Roman" w:cs="Times New Roman"/>
          <w:color w:val="000000" w:themeColor="text1"/>
          <w:sz w:val="24"/>
          <w:szCs w:val="24"/>
          <w:shd w:val="clear" w:color="auto" w:fill="FFFFFF"/>
        </w:rPr>
        <w:t xml:space="preserve"> 2016</w:t>
      </w:r>
      <w:r w:rsidR="00730D31" w:rsidRPr="00263494">
        <w:rPr>
          <w:rFonts w:ascii="Times New Roman" w:eastAsia="Times New Roman" w:hAnsi="Times New Roman" w:cs="Times New Roman"/>
          <w:color w:val="000000" w:themeColor="text1"/>
          <w:sz w:val="24"/>
          <w:szCs w:val="24"/>
        </w:rPr>
        <w:t>)</w:t>
      </w:r>
      <w:r w:rsidRPr="00263494">
        <w:rPr>
          <w:rFonts w:ascii="Times New Roman" w:eastAsia="Times New Roman" w:hAnsi="Times New Roman" w:cs="Times New Roman"/>
          <w:color w:val="000000" w:themeColor="text1"/>
          <w:sz w:val="24"/>
          <w:szCs w:val="24"/>
        </w:rPr>
        <w:t xml:space="preserve">. </w:t>
      </w:r>
      <w:r w:rsidR="002A0976" w:rsidRPr="00263494">
        <w:rPr>
          <w:rFonts w:ascii="Times New Roman" w:eastAsia="Times New Roman" w:hAnsi="Times New Roman" w:cs="Times New Roman"/>
          <w:color w:val="000000" w:themeColor="text1"/>
          <w:sz w:val="24"/>
          <w:szCs w:val="24"/>
        </w:rPr>
        <w:t xml:space="preserve">Much of the tech companies in this current environment uses different budgeting tools, which in turn, facilitates the budgeting forecast and financial control. </w:t>
      </w:r>
      <w:r w:rsidR="00EA6515" w:rsidRPr="00263494">
        <w:rPr>
          <w:rFonts w:ascii="Times New Roman" w:eastAsia="Times New Roman" w:hAnsi="Times New Roman" w:cs="Times New Roman"/>
          <w:color w:val="000000" w:themeColor="text1"/>
          <w:sz w:val="24"/>
          <w:szCs w:val="24"/>
        </w:rPr>
        <w:t xml:space="preserve">The Samsung, as for an </w:t>
      </w:r>
      <w:r w:rsidR="002A0976" w:rsidRPr="00263494">
        <w:rPr>
          <w:rFonts w:ascii="Times New Roman" w:eastAsia="Times New Roman" w:hAnsi="Times New Roman" w:cs="Times New Roman"/>
          <w:color w:val="000000" w:themeColor="text1"/>
          <w:sz w:val="24"/>
          <w:szCs w:val="24"/>
        </w:rPr>
        <w:t>example</w:t>
      </w:r>
      <w:r w:rsidR="00EA6515" w:rsidRPr="00263494">
        <w:rPr>
          <w:rFonts w:ascii="Times New Roman" w:eastAsia="Times New Roman" w:hAnsi="Times New Roman" w:cs="Times New Roman"/>
          <w:color w:val="000000" w:themeColor="text1"/>
          <w:sz w:val="24"/>
          <w:szCs w:val="24"/>
        </w:rPr>
        <w:t xml:space="preserve">, uses CPM tools in their budgeting process, which helps them to </w:t>
      </w:r>
      <w:r w:rsidR="002A0976" w:rsidRPr="00263494">
        <w:rPr>
          <w:rFonts w:ascii="Times New Roman" w:eastAsia="Times New Roman" w:hAnsi="Times New Roman" w:cs="Times New Roman"/>
          <w:color w:val="000000" w:themeColor="text1"/>
          <w:sz w:val="24"/>
          <w:szCs w:val="24"/>
        </w:rPr>
        <w:t>automate their budgeting process with boosting the financial integrity</w:t>
      </w:r>
      <w:r w:rsidR="00834EBB" w:rsidRPr="00263494">
        <w:rPr>
          <w:rFonts w:ascii="Times New Roman" w:eastAsia="Times New Roman" w:hAnsi="Times New Roman" w:cs="Times New Roman"/>
          <w:color w:val="000000" w:themeColor="text1"/>
          <w:sz w:val="24"/>
          <w:szCs w:val="24"/>
        </w:rPr>
        <w:t xml:space="preserve"> (Performance Canvas, 2016)</w:t>
      </w:r>
      <w:r w:rsidR="002A0976" w:rsidRPr="00263494">
        <w:rPr>
          <w:rFonts w:ascii="Times New Roman" w:eastAsia="Times New Roman" w:hAnsi="Times New Roman" w:cs="Times New Roman"/>
          <w:color w:val="000000" w:themeColor="text1"/>
          <w:sz w:val="24"/>
          <w:szCs w:val="24"/>
        </w:rPr>
        <w:t>.</w:t>
      </w:r>
    </w:p>
    <w:p w14:paraId="00000005" w14:textId="218E1C81" w:rsidR="008D5B6F" w:rsidRPr="00263494" w:rsidRDefault="0059719F"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The management can utilize the operational budgets in order to provide the motivation to the persons for helping to achieve the overall objectives of the organization such as Apple, Samsung, and many more with the help of committing them to the predetermined action plan. The direction can be provided by the budget, in which the quantification related to the objectives of management can be represented by the effective budget. In order to achieve the relevant objectives of the organization, it is significant for the manager to be committed to working toward effective budgeting</w:t>
      </w:r>
      <w:r w:rsidR="00492D2E" w:rsidRPr="00263494">
        <w:rPr>
          <w:rFonts w:ascii="Times New Roman" w:eastAsia="Times New Roman" w:hAnsi="Times New Roman" w:cs="Times New Roman"/>
          <w:color w:val="000000" w:themeColor="text1"/>
          <w:sz w:val="24"/>
          <w:szCs w:val="24"/>
        </w:rPr>
        <w:t xml:space="preserve"> (</w:t>
      </w:r>
      <w:r w:rsidR="00492D2E" w:rsidRPr="00263494">
        <w:rPr>
          <w:rFonts w:ascii="Times New Roman" w:hAnsi="Times New Roman" w:cs="Times New Roman"/>
          <w:color w:val="000000" w:themeColor="text1"/>
          <w:sz w:val="24"/>
          <w:szCs w:val="24"/>
          <w:shd w:val="clear" w:color="auto" w:fill="FFFFFF"/>
        </w:rPr>
        <w:t xml:space="preserve">Martin and </w:t>
      </w:r>
      <w:proofErr w:type="spellStart"/>
      <w:r w:rsidR="00492D2E" w:rsidRPr="00263494">
        <w:rPr>
          <w:rFonts w:ascii="Times New Roman" w:hAnsi="Times New Roman" w:cs="Times New Roman"/>
          <w:color w:val="000000" w:themeColor="text1"/>
          <w:sz w:val="24"/>
          <w:szCs w:val="24"/>
          <w:shd w:val="clear" w:color="auto" w:fill="FFFFFF"/>
        </w:rPr>
        <w:t>Bodanac</w:t>
      </w:r>
      <w:proofErr w:type="spellEnd"/>
      <w:r w:rsidR="00492D2E" w:rsidRPr="00263494">
        <w:rPr>
          <w:rFonts w:ascii="Times New Roman" w:hAnsi="Times New Roman" w:cs="Times New Roman"/>
          <w:color w:val="000000" w:themeColor="text1"/>
          <w:sz w:val="24"/>
          <w:szCs w:val="24"/>
          <w:shd w:val="clear" w:color="auto" w:fill="FFFFFF"/>
        </w:rPr>
        <w:t>, 2018</w:t>
      </w:r>
      <w:r w:rsidR="00492D2E" w:rsidRPr="00263494">
        <w:rPr>
          <w:rFonts w:ascii="Times New Roman" w:eastAsia="Times New Roman" w:hAnsi="Times New Roman" w:cs="Times New Roman"/>
          <w:color w:val="000000" w:themeColor="text1"/>
          <w:sz w:val="24"/>
          <w:szCs w:val="24"/>
        </w:rPr>
        <w:t>)</w:t>
      </w:r>
      <w:r w:rsidRPr="00263494">
        <w:rPr>
          <w:rFonts w:ascii="Times New Roman" w:eastAsia="Times New Roman" w:hAnsi="Times New Roman" w:cs="Times New Roman"/>
          <w:color w:val="000000" w:themeColor="text1"/>
          <w:sz w:val="24"/>
          <w:szCs w:val="24"/>
        </w:rPr>
        <w:t>.</w:t>
      </w:r>
    </w:p>
    <w:p w14:paraId="00000006" w14:textId="2188D48A" w:rsidR="008D5B6F" w:rsidRDefault="0059719F"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 xml:space="preserve">The data within the operational budget can be considered as a beneficial factor for serving in terms of standard against which for making the comparison of the actual result of the units regarding business or manager. The operational budgeting also plays a coordinating role for the organization. The operational budgets will be helpful for companies such as Samsung, Apple, and many more </w:t>
      </w:r>
      <w:r w:rsidRPr="00263494">
        <w:rPr>
          <w:rFonts w:ascii="Times New Roman" w:eastAsia="Times New Roman" w:hAnsi="Times New Roman" w:cs="Times New Roman"/>
          <w:color w:val="000000" w:themeColor="text1"/>
          <w:sz w:val="24"/>
          <w:szCs w:val="24"/>
        </w:rPr>
        <w:lastRenderedPageBreak/>
        <w:t>to coordinate the activities regarding several parts of the organization to provide a consolidated action plan. It is also significant for the managers at every level of organization that they need to take a systematic or rigorous look in order to get an idea regarding the process of the business functions. They also need to be aware of the behavior of revenues and costs related to their units. Budgets can be concerned as beneficial analytical tools in order to determine the process for the improvement related to the performance of the organization</w:t>
      </w:r>
      <w:r w:rsidR="007C6BBF" w:rsidRPr="00263494">
        <w:rPr>
          <w:rFonts w:ascii="Times New Roman" w:eastAsia="Times New Roman" w:hAnsi="Times New Roman" w:cs="Times New Roman"/>
          <w:color w:val="000000" w:themeColor="text1"/>
          <w:sz w:val="24"/>
          <w:szCs w:val="24"/>
        </w:rPr>
        <w:t xml:space="preserve"> (</w:t>
      </w:r>
      <w:r w:rsidR="007C6BBF" w:rsidRPr="00263494">
        <w:rPr>
          <w:rFonts w:ascii="Times New Roman" w:hAnsi="Times New Roman" w:cs="Times New Roman"/>
          <w:color w:val="000000" w:themeColor="text1"/>
          <w:sz w:val="24"/>
          <w:szCs w:val="24"/>
          <w:shd w:val="clear" w:color="auto" w:fill="FFFFFF"/>
        </w:rPr>
        <w:t xml:space="preserve">Karangi and </w:t>
      </w:r>
      <w:proofErr w:type="spellStart"/>
      <w:r w:rsidR="007C6BBF" w:rsidRPr="00263494">
        <w:rPr>
          <w:rFonts w:ascii="Times New Roman" w:hAnsi="Times New Roman" w:cs="Times New Roman"/>
          <w:color w:val="000000" w:themeColor="text1"/>
          <w:sz w:val="24"/>
          <w:szCs w:val="24"/>
          <w:shd w:val="clear" w:color="auto" w:fill="FFFFFF"/>
        </w:rPr>
        <w:t>Mwangangi</w:t>
      </w:r>
      <w:proofErr w:type="spellEnd"/>
      <w:r w:rsidR="007C6BBF" w:rsidRPr="00263494">
        <w:rPr>
          <w:rFonts w:ascii="Times New Roman" w:hAnsi="Times New Roman" w:cs="Times New Roman"/>
          <w:color w:val="000000" w:themeColor="text1"/>
          <w:sz w:val="24"/>
          <w:szCs w:val="24"/>
          <w:shd w:val="clear" w:color="auto" w:fill="FFFFFF"/>
        </w:rPr>
        <w:t>, 2017</w:t>
      </w:r>
      <w:r w:rsidR="007C6BBF" w:rsidRPr="00263494">
        <w:rPr>
          <w:rFonts w:ascii="Times New Roman" w:eastAsia="Times New Roman" w:hAnsi="Times New Roman" w:cs="Times New Roman"/>
          <w:color w:val="000000" w:themeColor="text1"/>
          <w:sz w:val="24"/>
          <w:szCs w:val="24"/>
        </w:rPr>
        <w:t>)</w:t>
      </w:r>
      <w:r w:rsidRPr="00263494">
        <w:rPr>
          <w:rFonts w:ascii="Times New Roman" w:eastAsia="Times New Roman" w:hAnsi="Times New Roman" w:cs="Times New Roman"/>
          <w:color w:val="000000" w:themeColor="text1"/>
          <w:sz w:val="24"/>
          <w:szCs w:val="24"/>
        </w:rPr>
        <w:t>.</w:t>
      </w:r>
    </w:p>
    <w:p w14:paraId="194E6ED4" w14:textId="77777777" w:rsidR="00D648B8" w:rsidRPr="00263494" w:rsidRDefault="00D648B8" w:rsidP="005E6FA6">
      <w:pPr>
        <w:spacing w:line="360" w:lineRule="auto"/>
        <w:jc w:val="both"/>
        <w:rPr>
          <w:rFonts w:ascii="Times New Roman" w:eastAsia="Times New Roman" w:hAnsi="Times New Roman" w:cs="Times New Roman"/>
          <w:color w:val="000000" w:themeColor="text1"/>
          <w:sz w:val="24"/>
          <w:szCs w:val="24"/>
        </w:rPr>
      </w:pPr>
    </w:p>
    <w:p w14:paraId="00000007" w14:textId="77777777" w:rsidR="008D5B6F" w:rsidRPr="00263494" w:rsidRDefault="0059719F" w:rsidP="005E6FA6">
      <w:pPr>
        <w:pStyle w:val="Heading2"/>
        <w:rPr>
          <w:color w:val="000000" w:themeColor="text1"/>
        </w:rPr>
      </w:pPr>
      <w:bookmarkStart w:id="3" w:name="_Toc49167573"/>
      <w:r w:rsidRPr="00263494">
        <w:rPr>
          <w:color w:val="000000" w:themeColor="text1"/>
        </w:rPr>
        <w:t>2. Budgeting process related to changing environments</w:t>
      </w:r>
      <w:bookmarkEnd w:id="3"/>
    </w:p>
    <w:p w14:paraId="00000008" w14:textId="6FCC6DA9" w:rsidR="008D5B6F" w:rsidRPr="00263494" w:rsidRDefault="0059719F"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The process of budgeting is generally utilized by companies such as Apple, Samsung, and many more for translating the plans, expectations, and strategy regarding the future into non-financial and financial numbers. It has been observed for increasing control across the immediate environment along with addressing the problems before they happen. Alternative methods of budgeting are considered to be the umbrella terms for the effective budgets that generally adopt various time perspectives, different approaches to the process along with rejecting the budgets together. This involves flexible budgets, variable budgets, activity-based budgets, and many more. Budgeting can be expressed as a control tool of the management, an instrument for the performance management along with the communication tool. It has also been called the manifestation related to the strategy of the organization</w:t>
      </w:r>
      <w:r w:rsidR="00926E25" w:rsidRPr="00263494">
        <w:rPr>
          <w:rFonts w:ascii="Times New Roman" w:eastAsia="Times New Roman" w:hAnsi="Times New Roman" w:cs="Times New Roman"/>
          <w:color w:val="000000" w:themeColor="text1"/>
          <w:sz w:val="24"/>
          <w:szCs w:val="24"/>
        </w:rPr>
        <w:t xml:space="preserve"> (</w:t>
      </w:r>
      <w:proofErr w:type="spellStart"/>
      <w:r w:rsidR="00926E25" w:rsidRPr="00263494">
        <w:rPr>
          <w:rFonts w:ascii="Times New Roman" w:hAnsi="Times New Roman" w:cs="Times New Roman"/>
          <w:color w:val="000000" w:themeColor="text1"/>
          <w:sz w:val="24"/>
          <w:szCs w:val="24"/>
          <w:shd w:val="clear" w:color="auto" w:fill="FFFFFF"/>
        </w:rPr>
        <w:t>Grossi</w:t>
      </w:r>
      <w:proofErr w:type="spellEnd"/>
      <w:r w:rsidR="00926E25" w:rsidRPr="00263494">
        <w:rPr>
          <w:rFonts w:ascii="Times New Roman" w:hAnsi="Times New Roman" w:cs="Times New Roman"/>
          <w:color w:val="000000" w:themeColor="text1"/>
          <w:sz w:val="24"/>
          <w:szCs w:val="24"/>
          <w:shd w:val="clear" w:color="auto" w:fill="FFFFFF"/>
        </w:rPr>
        <w:t xml:space="preserve"> </w:t>
      </w:r>
      <w:r w:rsidR="00926E25" w:rsidRPr="00263494">
        <w:rPr>
          <w:rFonts w:ascii="Times New Roman" w:hAnsi="Times New Roman" w:cs="Times New Roman"/>
          <w:i/>
          <w:iCs/>
          <w:color w:val="000000" w:themeColor="text1"/>
          <w:sz w:val="24"/>
          <w:szCs w:val="24"/>
          <w:shd w:val="clear" w:color="auto" w:fill="FFFFFF"/>
        </w:rPr>
        <w:t>et al.</w:t>
      </w:r>
      <w:r w:rsidR="00926E25" w:rsidRPr="00263494">
        <w:rPr>
          <w:rFonts w:ascii="Times New Roman" w:hAnsi="Times New Roman" w:cs="Times New Roman"/>
          <w:color w:val="000000" w:themeColor="text1"/>
          <w:sz w:val="24"/>
          <w:szCs w:val="24"/>
          <w:shd w:val="clear" w:color="auto" w:fill="FFFFFF"/>
        </w:rPr>
        <w:t xml:space="preserve"> 2016</w:t>
      </w:r>
      <w:r w:rsidR="00926E25" w:rsidRPr="00263494">
        <w:rPr>
          <w:rFonts w:ascii="Times New Roman" w:eastAsia="Times New Roman" w:hAnsi="Times New Roman" w:cs="Times New Roman"/>
          <w:color w:val="000000" w:themeColor="text1"/>
          <w:sz w:val="24"/>
          <w:szCs w:val="24"/>
        </w:rPr>
        <w:t>)</w:t>
      </w:r>
      <w:r w:rsidRPr="00263494">
        <w:rPr>
          <w:rFonts w:ascii="Times New Roman" w:eastAsia="Times New Roman" w:hAnsi="Times New Roman" w:cs="Times New Roman"/>
          <w:color w:val="000000" w:themeColor="text1"/>
          <w:sz w:val="24"/>
          <w:szCs w:val="24"/>
        </w:rPr>
        <w:t>.</w:t>
      </w:r>
    </w:p>
    <w:p w14:paraId="00000009" w14:textId="3955A097" w:rsidR="008D5B6F" w:rsidRDefault="00814964"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 xml:space="preserve">The theory of budgeting can be concerned as the financial plan related to the estimated cash outflows and inflows that have been generated by the organizations such as Apple, Samsung and many more. The sound theory of budget guides the manager of the companies related to the funds at hand along with effective spending regarding the similar. </w:t>
      </w:r>
      <w:r w:rsidR="0059719F" w:rsidRPr="00263494">
        <w:rPr>
          <w:rFonts w:ascii="Times New Roman" w:eastAsia="Times New Roman" w:hAnsi="Times New Roman" w:cs="Times New Roman"/>
          <w:color w:val="000000" w:themeColor="text1"/>
          <w:sz w:val="24"/>
          <w:szCs w:val="24"/>
        </w:rPr>
        <w:t>At the time of increased uncertainty and turbulence, it is of utmost importance for the organization to adapt their relevant strategy in a rapid way with the communication, control as well as planning aspect related to the budgeting that becomes the significant element. It is important for the managers of the organizations to receive reliable as well as accurate information on a regular interval so that it will be helpful for them to adapt to the changing environment in an accurate manner</w:t>
      </w:r>
      <w:r w:rsidR="00A12F80" w:rsidRPr="00263494">
        <w:rPr>
          <w:rFonts w:ascii="Times New Roman" w:eastAsia="Times New Roman" w:hAnsi="Times New Roman" w:cs="Times New Roman"/>
          <w:color w:val="000000" w:themeColor="text1"/>
          <w:sz w:val="24"/>
          <w:szCs w:val="24"/>
        </w:rPr>
        <w:t xml:space="preserve"> (</w:t>
      </w:r>
      <w:proofErr w:type="spellStart"/>
      <w:r w:rsidR="00A12F80" w:rsidRPr="00263494">
        <w:rPr>
          <w:rFonts w:ascii="Times New Roman" w:hAnsi="Times New Roman" w:cs="Times New Roman"/>
          <w:color w:val="000000" w:themeColor="text1"/>
          <w:sz w:val="24"/>
          <w:szCs w:val="24"/>
          <w:shd w:val="clear" w:color="auto" w:fill="FFFFFF"/>
        </w:rPr>
        <w:t>Kondolf</w:t>
      </w:r>
      <w:proofErr w:type="spellEnd"/>
      <w:r w:rsidR="00A12F80" w:rsidRPr="00263494">
        <w:rPr>
          <w:rFonts w:ascii="Times New Roman" w:hAnsi="Times New Roman" w:cs="Times New Roman"/>
          <w:color w:val="000000" w:themeColor="text1"/>
          <w:sz w:val="24"/>
          <w:szCs w:val="24"/>
          <w:shd w:val="clear" w:color="auto" w:fill="FFFFFF"/>
        </w:rPr>
        <w:t xml:space="preserve"> </w:t>
      </w:r>
      <w:r w:rsidR="00A12F80" w:rsidRPr="00263494">
        <w:rPr>
          <w:rFonts w:ascii="Times New Roman" w:hAnsi="Times New Roman" w:cs="Times New Roman"/>
          <w:i/>
          <w:iCs/>
          <w:color w:val="000000" w:themeColor="text1"/>
          <w:sz w:val="24"/>
          <w:szCs w:val="24"/>
          <w:shd w:val="clear" w:color="auto" w:fill="FFFFFF"/>
        </w:rPr>
        <w:t>et al.</w:t>
      </w:r>
      <w:r w:rsidR="00A12F80" w:rsidRPr="00263494">
        <w:rPr>
          <w:rFonts w:ascii="Times New Roman" w:hAnsi="Times New Roman" w:cs="Times New Roman"/>
          <w:color w:val="000000" w:themeColor="text1"/>
          <w:sz w:val="24"/>
          <w:szCs w:val="24"/>
          <w:shd w:val="clear" w:color="auto" w:fill="FFFFFF"/>
        </w:rPr>
        <w:t xml:space="preserve"> 2018</w:t>
      </w:r>
      <w:r w:rsidR="00A12F80" w:rsidRPr="00263494">
        <w:rPr>
          <w:rFonts w:ascii="Times New Roman" w:eastAsia="Times New Roman" w:hAnsi="Times New Roman" w:cs="Times New Roman"/>
          <w:color w:val="000000" w:themeColor="text1"/>
          <w:sz w:val="24"/>
          <w:szCs w:val="24"/>
        </w:rPr>
        <w:t>)</w:t>
      </w:r>
      <w:r w:rsidR="0059719F" w:rsidRPr="00263494">
        <w:rPr>
          <w:rFonts w:ascii="Times New Roman" w:eastAsia="Times New Roman" w:hAnsi="Times New Roman" w:cs="Times New Roman"/>
          <w:color w:val="000000" w:themeColor="text1"/>
          <w:sz w:val="24"/>
          <w:szCs w:val="24"/>
        </w:rPr>
        <w:t xml:space="preserve">. The greater environmental uncertainty and turbulence then there will be greater reliance on the accounting controls of the management. At the time of a highly uncertain environment, it will require to employ more accounting controls of the management for managing the organization in an effective manner. The higher environmental uncertainty may lead to an emphasis on the evaluation and </w:t>
      </w:r>
      <w:r w:rsidR="0059719F" w:rsidRPr="00263494">
        <w:rPr>
          <w:rFonts w:ascii="Times New Roman" w:eastAsia="Times New Roman" w:hAnsi="Times New Roman" w:cs="Times New Roman"/>
          <w:color w:val="000000" w:themeColor="text1"/>
          <w:sz w:val="24"/>
          <w:szCs w:val="24"/>
        </w:rPr>
        <w:lastRenderedPageBreak/>
        <w:t>analysis of variance. It is necessary for organizations such as Apple to employ formal controls of accounting with enhanced processes of communication at the time of uncertain environments. It will be significant for the organization to adapt flexible budgets at the time of the economic recession</w:t>
      </w:r>
      <w:r w:rsidR="00CA30F7" w:rsidRPr="00263494">
        <w:rPr>
          <w:rFonts w:ascii="Times New Roman" w:eastAsia="Times New Roman" w:hAnsi="Times New Roman" w:cs="Times New Roman"/>
          <w:color w:val="000000" w:themeColor="text1"/>
          <w:sz w:val="24"/>
          <w:szCs w:val="24"/>
        </w:rPr>
        <w:t xml:space="preserve"> (</w:t>
      </w:r>
      <w:r w:rsidR="00CA30F7" w:rsidRPr="00263494">
        <w:rPr>
          <w:rFonts w:ascii="Times New Roman" w:hAnsi="Times New Roman" w:cs="Times New Roman"/>
          <w:color w:val="000000" w:themeColor="text1"/>
          <w:sz w:val="24"/>
          <w:szCs w:val="24"/>
          <w:shd w:val="clear" w:color="auto" w:fill="FFFFFF"/>
        </w:rPr>
        <w:t>Goetz and Patz, 2017</w:t>
      </w:r>
      <w:r w:rsidR="00CA30F7" w:rsidRPr="00263494">
        <w:rPr>
          <w:rFonts w:ascii="Times New Roman" w:eastAsia="Times New Roman" w:hAnsi="Times New Roman" w:cs="Times New Roman"/>
          <w:color w:val="000000" w:themeColor="text1"/>
          <w:sz w:val="24"/>
          <w:szCs w:val="24"/>
        </w:rPr>
        <w:t>)</w:t>
      </w:r>
      <w:r w:rsidR="0059719F" w:rsidRPr="00263494">
        <w:rPr>
          <w:rFonts w:ascii="Times New Roman" w:eastAsia="Times New Roman" w:hAnsi="Times New Roman" w:cs="Times New Roman"/>
          <w:color w:val="000000" w:themeColor="text1"/>
          <w:sz w:val="24"/>
          <w:szCs w:val="24"/>
        </w:rPr>
        <w:t>.</w:t>
      </w:r>
    </w:p>
    <w:p w14:paraId="24FE8185" w14:textId="77777777" w:rsidR="00D648B8" w:rsidRPr="00263494" w:rsidRDefault="00D648B8" w:rsidP="005E6FA6">
      <w:pPr>
        <w:spacing w:line="360" w:lineRule="auto"/>
        <w:jc w:val="both"/>
        <w:rPr>
          <w:rFonts w:ascii="Times New Roman" w:eastAsia="Times New Roman" w:hAnsi="Times New Roman" w:cs="Times New Roman"/>
          <w:color w:val="000000" w:themeColor="text1"/>
          <w:sz w:val="24"/>
          <w:szCs w:val="24"/>
        </w:rPr>
      </w:pPr>
    </w:p>
    <w:p w14:paraId="0000000A" w14:textId="77777777" w:rsidR="008D5B6F" w:rsidRPr="00263494" w:rsidRDefault="0059719F" w:rsidP="005E6FA6">
      <w:pPr>
        <w:pStyle w:val="Heading2"/>
        <w:rPr>
          <w:color w:val="000000" w:themeColor="text1"/>
        </w:rPr>
      </w:pPr>
      <w:bookmarkStart w:id="4" w:name="_Toc49167574"/>
      <w:r w:rsidRPr="00263494">
        <w:rPr>
          <w:color w:val="000000" w:themeColor="text1"/>
        </w:rPr>
        <w:t>3. Flexible, Static, and Participative Budget</w:t>
      </w:r>
      <w:bookmarkEnd w:id="4"/>
    </w:p>
    <w:p w14:paraId="0000000B" w14:textId="77777777" w:rsidR="008D5B6F" w:rsidRPr="00263494" w:rsidRDefault="0059719F" w:rsidP="005E6FA6">
      <w:pPr>
        <w:spacing w:line="360" w:lineRule="auto"/>
        <w:jc w:val="both"/>
        <w:rPr>
          <w:rFonts w:ascii="Times New Roman" w:eastAsia="Times New Roman" w:hAnsi="Times New Roman" w:cs="Times New Roman"/>
          <w:b/>
          <w:i/>
          <w:color w:val="000000" w:themeColor="text1"/>
          <w:sz w:val="24"/>
          <w:szCs w:val="24"/>
        </w:rPr>
      </w:pPr>
      <w:r w:rsidRPr="00263494">
        <w:rPr>
          <w:rFonts w:ascii="Times New Roman" w:eastAsia="Times New Roman" w:hAnsi="Times New Roman" w:cs="Times New Roman"/>
          <w:b/>
          <w:i/>
          <w:color w:val="000000" w:themeColor="text1"/>
          <w:sz w:val="24"/>
          <w:szCs w:val="24"/>
        </w:rPr>
        <w:t>a. Flexible Budget</w:t>
      </w:r>
    </w:p>
    <w:p w14:paraId="0000000C" w14:textId="772D9F96" w:rsidR="008D5B6F" w:rsidRPr="00263494" w:rsidRDefault="0059719F"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It refers to the budget that flexes or adjusts with the changes in activity or volume. The flexible budget can be concerned as more useful and sophisticated as compared to the static budget. For costs, which vary with activity or volume, the flexible budget may flex as the budget will involve the variable rate for each unit of activity rather than an individual fixed total amount. Flexible budgeting plays an essential role in measuring the efficiency of managers. The flexible budget can also be concerned as the time-consuming method in figuring out the process of the variable costs as the time is often considered at a premium during the season of budget</w:t>
      </w:r>
      <w:r w:rsidR="00C348B0" w:rsidRPr="00263494">
        <w:rPr>
          <w:rFonts w:ascii="Times New Roman" w:eastAsia="Times New Roman" w:hAnsi="Times New Roman" w:cs="Times New Roman"/>
          <w:color w:val="000000" w:themeColor="text1"/>
          <w:sz w:val="24"/>
          <w:szCs w:val="24"/>
        </w:rPr>
        <w:t xml:space="preserve"> (</w:t>
      </w:r>
      <w:r w:rsidR="00C348B0" w:rsidRPr="00263494">
        <w:rPr>
          <w:rFonts w:ascii="Times New Roman" w:hAnsi="Times New Roman" w:cs="Times New Roman"/>
          <w:color w:val="000000" w:themeColor="text1"/>
          <w:sz w:val="24"/>
          <w:szCs w:val="24"/>
          <w:shd w:val="clear" w:color="auto" w:fill="FFFFFF"/>
        </w:rPr>
        <w:t>Overmans, 2018</w:t>
      </w:r>
      <w:r w:rsidR="00C348B0" w:rsidRPr="00263494">
        <w:rPr>
          <w:rFonts w:ascii="Times New Roman" w:eastAsia="Times New Roman" w:hAnsi="Times New Roman" w:cs="Times New Roman"/>
          <w:color w:val="000000" w:themeColor="text1"/>
          <w:sz w:val="24"/>
          <w:szCs w:val="24"/>
        </w:rPr>
        <w:t>)</w:t>
      </w:r>
      <w:r w:rsidRPr="00263494">
        <w:rPr>
          <w:rFonts w:ascii="Times New Roman" w:eastAsia="Times New Roman" w:hAnsi="Times New Roman" w:cs="Times New Roman"/>
          <w:color w:val="000000" w:themeColor="text1"/>
          <w:sz w:val="24"/>
          <w:szCs w:val="24"/>
        </w:rPr>
        <w:t>.</w:t>
      </w:r>
    </w:p>
    <w:p w14:paraId="0000000D" w14:textId="77777777" w:rsidR="008D5B6F" w:rsidRPr="00263494" w:rsidRDefault="0059719F" w:rsidP="005E6FA6">
      <w:pPr>
        <w:spacing w:line="360" w:lineRule="auto"/>
        <w:jc w:val="both"/>
        <w:rPr>
          <w:rFonts w:ascii="Times New Roman" w:eastAsia="Times New Roman" w:hAnsi="Times New Roman" w:cs="Times New Roman"/>
          <w:b/>
          <w:i/>
          <w:color w:val="000000" w:themeColor="text1"/>
          <w:sz w:val="24"/>
          <w:szCs w:val="24"/>
        </w:rPr>
      </w:pPr>
      <w:r w:rsidRPr="00263494">
        <w:rPr>
          <w:rFonts w:ascii="Times New Roman" w:eastAsia="Times New Roman" w:hAnsi="Times New Roman" w:cs="Times New Roman"/>
          <w:b/>
          <w:i/>
          <w:color w:val="000000" w:themeColor="text1"/>
          <w:sz w:val="24"/>
          <w:szCs w:val="24"/>
        </w:rPr>
        <w:t>b. Static Budget</w:t>
      </w:r>
    </w:p>
    <w:p w14:paraId="0000000E" w14:textId="72C35175" w:rsidR="008D5B6F" w:rsidRPr="00263494" w:rsidRDefault="0059719F"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 xml:space="preserve">It refers to that kind of budget, which incorporates the anticipated values related to the outputs and inputs, which are conceived before the time-period. The static budgets are generally utilized by management for gauging the financial performance related to the company over time. The static budget plays an effective role in monitoring the revenue, sales, and expenses that help the organization such as Apple, </w:t>
      </w:r>
      <w:r w:rsidR="00900E46" w:rsidRPr="00263494">
        <w:rPr>
          <w:rFonts w:ascii="Times New Roman" w:eastAsia="Times New Roman" w:hAnsi="Times New Roman" w:cs="Times New Roman"/>
          <w:color w:val="000000" w:themeColor="text1"/>
          <w:sz w:val="24"/>
          <w:szCs w:val="24"/>
        </w:rPr>
        <w:t xml:space="preserve">and </w:t>
      </w:r>
      <w:r w:rsidRPr="00263494">
        <w:rPr>
          <w:rFonts w:ascii="Times New Roman" w:eastAsia="Times New Roman" w:hAnsi="Times New Roman" w:cs="Times New Roman"/>
          <w:color w:val="000000" w:themeColor="text1"/>
          <w:sz w:val="24"/>
          <w:szCs w:val="24"/>
        </w:rPr>
        <w:t>Samsung</w:t>
      </w:r>
      <w:r w:rsidR="00900E46" w:rsidRPr="00263494">
        <w:rPr>
          <w:rFonts w:ascii="Times New Roman" w:eastAsia="Times New Roman" w:hAnsi="Times New Roman" w:cs="Times New Roman"/>
          <w:color w:val="000000" w:themeColor="text1"/>
          <w:sz w:val="24"/>
          <w:szCs w:val="24"/>
        </w:rPr>
        <w:t xml:space="preserve"> </w:t>
      </w:r>
      <w:r w:rsidRPr="00263494">
        <w:rPr>
          <w:rFonts w:ascii="Times New Roman" w:eastAsia="Times New Roman" w:hAnsi="Times New Roman" w:cs="Times New Roman"/>
          <w:color w:val="000000" w:themeColor="text1"/>
          <w:sz w:val="24"/>
          <w:szCs w:val="24"/>
        </w:rPr>
        <w:t xml:space="preserve">many more for attaining the optimal financial performance. A static budget can be served as a map or guide for the whole direction regarding the company. Static budgets can be more significant to the organizations, which have highly predictable costs and sales along with a </w:t>
      </w:r>
      <w:r w:rsidR="008B78F7" w:rsidRPr="00263494">
        <w:rPr>
          <w:rFonts w:ascii="Times New Roman" w:eastAsia="Times New Roman" w:hAnsi="Times New Roman" w:cs="Times New Roman"/>
          <w:color w:val="000000" w:themeColor="text1"/>
          <w:sz w:val="24"/>
          <w:szCs w:val="24"/>
        </w:rPr>
        <w:t>short-term</w:t>
      </w:r>
      <w:r w:rsidRPr="00263494">
        <w:rPr>
          <w:rFonts w:ascii="Times New Roman" w:eastAsia="Times New Roman" w:hAnsi="Times New Roman" w:cs="Times New Roman"/>
          <w:color w:val="000000" w:themeColor="text1"/>
          <w:sz w:val="24"/>
          <w:szCs w:val="24"/>
        </w:rPr>
        <w:t xml:space="preserve"> period</w:t>
      </w:r>
      <w:r w:rsidR="00F04ACC" w:rsidRPr="00263494">
        <w:rPr>
          <w:rFonts w:ascii="Times New Roman" w:eastAsia="Times New Roman" w:hAnsi="Times New Roman" w:cs="Times New Roman"/>
          <w:color w:val="000000" w:themeColor="text1"/>
          <w:sz w:val="24"/>
          <w:szCs w:val="24"/>
        </w:rPr>
        <w:t xml:space="preserve"> (</w:t>
      </w:r>
      <w:proofErr w:type="spellStart"/>
      <w:r w:rsidR="00F04ACC" w:rsidRPr="00263494">
        <w:rPr>
          <w:rFonts w:ascii="Times New Roman" w:hAnsi="Times New Roman" w:cs="Times New Roman"/>
          <w:color w:val="000000" w:themeColor="text1"/>
          <w:sz w:val="24"/>
          <w:szCs w:val="24"/>
          <w:shd w:val="clear" w:color="auto" w:fill="FFFFFF"/>
        </w:rPr>
        <w:t>DeMott</w:t>
      </w:r>
      <w:proofErr w:type="spellEnd"/>
      <w:r w:rsidR="00F04ACC" w:rsidRPr="00263494">
        <w:rPr>
          <w:rFonts w:ascii="Times New Roman" w:hAnsi="Times New Roman" w:cs="Times New Roman"/>
          <w:color w:val="000000" w:themeColor="text1"/>
          <w:sz w:val="24"/>
          <w:szCs w:val="24"/>
          <w:shd w:val="clear" w:color="auto" w:fill="FFFFFF"/>
        </w:rPr>
        <w:t xml:space="preserve"> </w:t>
      </w:r>
      <w:r w:rsidR="00F04ACC" w:rsidRPr="00263494">
        <w:rPr>
          <w:rFonts w:ascii="Times New Roman" w:hAnsi="Times New Roman" w:cs="Times New Roman"/>
          <w:i/>
          <w:iCs/>
          <w:color w:val="000000" w:themeColor="text1"/>
          <w:sz w:val="24"/>
          <w:szCs w:val="24"/>
          <w:shd w:val="clear" w:color="auto" w:fill="FFFFFF"/>
        </w:rPr>
        <w:t>et al.</w:t>
      </w:r>
      <w:r w:rsidR="00F04ACC" w:rsidRPr="00263494">
        <w:rPr>
          <w:rFonts w:ascii="Times New Roman" w:hAnsi="Times New Roman" w:cs="Times New Roman"/>
          <w:color w:val="000000" w:themeColor="text1"/>
          <w:sz w:val="24"/>
          <w:szCs w:val="24"/>
          <w:shd w:val="clear" w:color="auto" w:fill="FFFFFF"/>
        </w:rPr>
        <w:t xml:space="preserve"> 2016</w:t>
      </w:r>
      <w:r w:rsidR="00F04ACC" w:rsidRPr="00263494">
        <w:rPr>
          <w:rFonts w:ascii="Times New Roman" w:eastAsia="Times New Roman" w:hAnsi="Times New Roman" w:cs="Times New Roman"/>
          <w:color w:val="000000" w:themeColor="text1"/>
          <w:sz w:val="24"/>
          <w:szCs w:val="24"/>
        </w:rPr>
        <w:t>)</w:t>
      </w:r>
      <w:r w:rsidRPr="00263494">
        <w:rPr>
          <w:rFonts w:ascii="Times New Roman" w:eastAsia="Times New Roman" w:hAnsi="Times New Roman" w:cs="Times New Roman"/>
          <w:color w:val="000000" w:themeColor="text1"/>
          <w:sz w:val="24"/>
          <w:szCs w:val="24"/>
        </w:rPr>
        <w:t>.</w:t>
      </w:r>
    </w:p>
    <w:p w14:paraId="0000000F" w14:textId="77777777" w:rsidR="008D5B6F" w:rsidRPr="00263494" w:rsidRDefault="0059719F" w:rsidP="005E6FA6">
      <w:pPr>
        <w:spacing w:line="360" w:lineRule="auto"/>
        <w:jc w:val="both"/>
        <w:rPr>
          <w:rFonts w:ascii="Times New Roman" w:eastAsia="Times New Roman" w:hAnsi="Times New Roman" w:cs="Times New Roman"/>
          <w:b/>
          <w:i/>
          <w:color w:val="000000" w:themeColor="text1"/>
          <w:sz w:val="24"/>
          <w:szCs w:val="24"/>
        </w:rPr>
      </w:pPr>
      <w:r w:rsidRPr="00263494">
        <w:rPr>
          <w:rFonts w:ascii="Times New Roman" w:eastAsia="Times New Roman" w:hAnsi="Times New Roman" w:cs="Times New Roman"/>
          <w:b/>
          <w:i/>
          <w:color w:val="000000" w:themeColor="text1"/>
          <w:sz w:val="24"/>
          <w:szCs w:val="24"/>
        </w:rPr>
        <w:t>c. Participative Budget</w:t>
      </w:r>
    </w:p>
    <w:p w14:paraId="00000010" w14:textId="7C8E0CF2" w:rsidR="008D5B6F" w:rsidRDefault="0059719F"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It is concerned to be the process under which the impact of the budget among the people are actively included in the process of budget creation. When the participative budgeting is generally utilized across the organization then the preliminary budgets usually work their way up with the help of the corporate hierarchy being possible modified and reviewed by the mid-level managers. It will take a longer time for the creation of the budget due to the involvement of the larger number of employees in participatory budgeting. The cost of labor that has been associated with the creation of such a budget is relatively higher</w:t>
      </w:r>
      <w:r w:rsidR="009A068C" w:rsidRPr="00263494">
        <w:rPr>
          <w:rFonts w:ascii="Times New Roman" w:eastAsia="Times New Roman" w:hAnsi="Times New Roman" w:cs="Times New Roman"/>
          <w:color w:val="000000" w:themeColor="text1"/>
          <w:sz w:val="24"/>
          <w:szCs w:val="24"/>
        </w:rPr>
        <w:t xml:space="preserve"> (</w:t>
      </w:r>
      <w:proofErr w:type="spellStart"/>
      <w:r w:rsidR="009A068C" w:rsidRPr="00263494">
        <w:rPr>
          <w:rFonts w:ascii="Times New Roman" w:hAnsi="Times New Roman" w:cs="Times New Roman"/>
          <w:color w:val="000000" w:themeColor="text1"/>
          <w:sz w:val="24"/>
          <w:szCs w:val="24"/>
          <w:shd w:val="clear" w:color="auto" w:fill="FFFFFF"/>
        </w:rPr>
        <w:t>Popesko</w:t>
      </w:r>
      <w:proofErr w:type="spellEnd"/>
      <w:r w:rsidR="009A068C" w:rsidRPr="00263494">
        <w:rPr>
          <w:rFonts w:ascii="Times New Roman" w:hAnsi="Times New Roman" w:cs="Times New Roman"/>
          <w:color w:val="000000" w:themeColor="text1"/>
          <w:sz w:val="24"/>
          <w:szCs w:val="24"/>
          <w:shd w:val="clear" w:color="auto" w:fill="FFFFFF"/>
        </w:rPr>
        <w:t xml:space="preserve"> </w:t>
      </w:r>
      <w:r w:rsidR="009A068C" w:rsidRPr="00263494">
        <w:rPr>
          <w:rFonts w:ascii="Times New Roman" w:hAnsi="Times New Roman" w:cs="Times New Roman"/>
          <w:i/>
          <w:iCs/>
          <w:color w:val="000000" w:themeColor="text1"/>
          <w:sz w:val="24"/>
          <w:szCs w:val="24"/>
          <w:shd w:val="clear" w:color="auto" w:fill="FFFFFF"/>
        </w:rPr>
        <w:t>et al.</w:t>
      </w:r>
      <w:r w:rsidR="009A068C" w:rsidRPr="00263494">
        <w:rPr>
          <w:rFonts w:ascii="Times New Roman" w:hAnsi="Times New Roman" w:cs="Times New Roman"/>
          <w:color w:val="000000" w:themeColor="text1"/>
          <w:sz w:val="24"/>
          <w:szCs w:val="24"/>
          <w:shd w:val="clear" w:color="auto" w:fill="FFFFFF"/>
        </w:rPr>
        <w:t xml:space="preserve"> 2017</w:t>
      </w:r>
      <w:r w:rsidR="009A068C" w:rsidRPr="00263494">
        <w:rPr>
          <w:rFonts w:ascii="Times New Roman" w:eastAsia="Times New Roman" w:hAnsi="Times New Roman" w:cs="Times New Roman"/>
          <w:color w:val="000000" w:themeColor="text1"/>
          <w:sz w:val="24"/>
          <w:szCs w:val="24"/>
        </w:rPr>
        <w:t>)</w:t>
      </w:r>
      <w:r w:rsidRPr="00263494">
        <w:rPr>
          <w:rFonts w:ascii="Times New Roman" w:eastAsia="Times New Roman" w:hAnsi="Times New Roman" w:cs="Times New Roman"/>
          <w:color w:val="000000" w:themeColor="text1"/>
          <w:sz w:val="24"/>
          <w:szCs w:val="24"/>
        </w:rPr>
        <w:t>.</w:t>
      </w:r>
    </w:p>
    <w:p w14:paraId="70938C09" w14:textId="77777777" w:rsidR="00D648B8" w:rsidRPr="00263494" w:rsidRDefault="00D648B8" w:rsidP="005E6FA6">
      <w:pPr>
        <w:spacing w:line="360" w:lineRule="auto"/>
        <w:jc w:val="both"/>
        <w:rPr>
          <w:rFonts w:ascii="Times New Roman" w:eastAsia="Times New Roman" w:hAnsi="Times New Roman" w:cs="Times New Roman"/>
          <w:color w:val="000000" w:themeColor="text1"/>
          <w:sz w:val="24"/>
          <w:szCs w:val="24"/>
        </w:rPr>
      </w:pPr>
    </w:p>
    <w:p w14:paraId="00000011" w14:textId="77777777" w:rsidR="008D5B6F" w:rsidRPr="00263494" w:rsidRDefault="0059719F" w:rsidP="005E6FA6">
      <w:pPr>
        <w:pStyle w:val="Heading2"/>
        <w:rPr>
          <w:color w:val="000000" w:themeColor="text1"/>
        </w:rPr>
      </w:pPr>
      <w:bookmarkStart w:id="5" w:name="_Toc49167575"/>
      <w:r w:rsidRPr="00263494">
        <w:rPr>
          <w:color w:val="000000" w:themeColor="text1"/>
        </w:rPr>
        <w:t>4. Importance of budgeting in short-term decision making</w:t>
      </w:r>
      <w:bookmarkEnd w:id="5"/>
    </w:p>
    <w:p w14:paraId="37CC91A5" w14:textId="61935292" w:rsidR="00101FBD" w:rsidRPr="00263494" w:rsidRDefault="0059719F"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Budgeting can be considered as a significant ingredient for attaining success for any organization. The organization can take the relevant decisions that are based on the short-term along with the plan of moving forward with the help of budgeting. With the help of forecasting funds, allocating money, and prioritizing the projects to various sources as the budget can be concerned as the backbone for any better plan of the organization</w:t>
      </w:r>
      <w:r w:rsidR="00E61D5A" w:rsidRPr="00263494">
        <w:rPr>
          <w:rFonts w:ascii="Times New Roman" w:eastAsia="Times New Roman" w:hAnsi="Times New Roman" w:cs="Times New Roman"/>
          <w:color w:val="000000" w:themeColor="text1"/>
          <w:sz w:val="24"/>
          <w:szCs w:val="24"/>
        </w:rPr>
        <w:t xml:space="preserve"> (</w:t>
      </w:r>
      <w:proofErr w:type="spellStart"/>
      <w:r w:rsidR="00E61D5A" w:rsidRPr="00263494">
        <w:rPr>
          <w:rFonts w:ascii="Times New Roman" w:hAnsi="Times New Roman" w:cs="Times New Roman"/>
          <w:color w:val="000000" w:themeColor="text1"/>
          <w:sz w:val="24"/>
          <w:szCs w:val="24"/>
          <w:shd w:val="clear" w:color="auto" w:fill="FFFFFF"/>
        </w:rPr>
        <w:t>Nerini</w:t>
      </w:r>
      <w:proofErr w:type="spellEnd"/>
      <w:r w:rsidR="00E61D5A" w:rsidRPr="00263494">
        <w:rPr>
          <w:rFonts w:ascii="Times New Roman" w:hAnsi="Times New Roman" w:cs="Times New Roman"/>
          <w:color w:val="000000" w:themeColor="text1"/>
          <w:sz w:val="24"/>
          <w:szCs w:val="24"/>
          <w:shd w:val="clear" w:color="auto" w:fill="FFFFFF"/>
        </w:rPr>
        <w:t xml:space="preserve"> </w:t>
      </w:r>
      <w:r w:rsidR="00E61D5A" w:rsidRPr="00263494">
        <w:rPr>
          <w:rFonts w:ascii="Times New Roman" w:hAnsi="Times New Roman" w:cs="Times New Roman"/>
          <w:i/>
          <w:iCs/>
          <w:color w:val="000000" w:themeColor="text1"/>
          <w:sz w:val="24"/>
          <w:szCs w:val="24"/>
          <w:shd w:val="clear" w:color="auto" w:fill="FFFFFF"/>
        </w:rPr>
        <w:t>et al.</w:t>
      </w:r>
      <w:r w:rsidR="00E61D5A" w:rsidRPr="00263494">
        <w:rPr>
          <w:rFonts w:ascii="Times New Roman" w:hAnsi="Times New Roman" w:cs="Times New Roman"/>
          <w:color w:val="000000" w:themeColor="text1"/>
          <w:sz w:val="24"/>
          <w:szCs w:val="24"/>
          <w:shd w:val="clear" w:color="auto" w:fill="FFFFFF"/>
        </w:rPr>
        <w:t xml:space="preserve"> 2017</w:t>
      </w:r>
      <w:r w:rsidR="00E61D5A" w:rsidRPr="00263494">
        <w:rPr>
          <w:rFonts w:ascii="Times New Roman" w:eastAsia="Times New Roman" w:hAnsi="Times New Roman" w:cs="Times New Roman"/>
          <w:color w:val="000000" w:themeColor="text1"/>
          <w:sz w:val="24"/>
          <w:szCs w:val="24"/>
        </w:rPr>
        <w:t>)</w:t>
      </w:r>
      <w:r w:rsidRPr="00263494">
        <w:rPr>
          <w:rFonts w:ascii="Times New Roman" w:eastAsia="Times New Roman" w:hAnsi="Times New Roman" w:cs="Times New Roman"/>
          <w:color w:val="000000" w:themeColor="text1"/>
          <w:sz w:val="24"/>
          <w:szCs w:val="24"/>
        </w:rPr>
        <w:t xml:space="preserve">. The budget can be considered an effective method for the manager of the organization to make a significant decision based on a short-term period for streamlining the business along with eliminating the roadblocks towards growth. The budget will also be helpful for organizations such as Apple, </w:t>
      </w:r>
      <w:r w:rsidR="000F39D4" w:rsidRPr="00263494">
        <w:rPr>
          <w:rFonts w:ascii="Times New Roman" w:eastAsia="Times New Roman" w:hAnsi="Times New Roman" w:cs="Times New Roman"/>
          <w:color w:val="000000" w:themeColor="text1"/>
          <w:sz w:val="24"/>
          <w:szCs w:val="24"/>
        </w:rPr>
        <w:t xml:space="preserve">and </w:t>
      </w:r>
      <w:r w:rsidRPr="00263494">
        <w:rPr>
          <w:rFonts w:ascii="Times New Roman" w:eastAsia="Times New Roman" w:hAnsi="Times New Roman" w:cs="Times New Roman"/>
          <w:color w:val="000000" w:themeColor="text1"/>
          <w:sz w:val="24"/>
          <w:szCs w:val="24"/>
        </w:rPr>
        <w:t>Samsung</w:t>
      </w:r>
      <w:r w:rsidR="000F39D4" w:rsidRPr="00263494">
        <w:rPr>
          <w:rFonts w:ascii="Times New Roman" w:eastAsia="Times New Roman" w:hAnsi="Times New Roman" w:cs="Times New Roman"/>
          <w:color w:val="000000" w:themeColor="text1"/>
          <w:sz w:val="24"/>
          <w:szCs w:val="24"/>
        </w:rPr>
        <w:t xml:space="preserve"> </w:t>
      </w:r>
      <w:r w:rsidRPr="00263494">
        <w:rPr>
          <w:rFonts w:ascii="Times New Roman" w:eastAsia="Times New Roman" w:hAnsi="Times New Roman" w:cs="Times New Roman"/>
          <w:color w:val="000000" w:themeColor="text1"/>
          <w:sz w:val="24"/>
          <w:szCs w:val="24"/>
        </w:rPr>
        <w:t>many more to take the short-term decision for finding the best wats for funding into the project.</w:t>
      </w:r>
      <w:r w:rsidR="0093366F" w:rsidRPr="00263494">
        <w:rPr>
          <w:rFonts w:ascii="Times New Roman" w:eastAsia="Times New Roman" w:hAnsi="Times New Roman" w:cs="Times New Roman"/>
          <w:color w:val="000000" w:themeColor="text1"/>
          <w:sz w:val="24"/>
          <w:szCs w:val="24"/>
        </w:rPr>
        <w:t xml:space="preserve"> </w:t>
      </w:r>
      <w:r w:rsidR="00971966" w:rsidRPr="00263494">
        <w:rPr>
          <w:rFonts w:ascii="Times New Roman" w:eastAsia="Times New Roman" w:hAnsi="Times New Roman" w:cs="Times New Roman"/>
          <w:color w:val="000000" w:themeColor="text1"/>
          <w:sz w:val="24"/>
          <w:szCs w:val="24"/>
        </w:rPr>
        <w:t>T</w:t>
      </w:r>
      <w:r w:rsidR="0093366F" w:rsidRPr="00263494">
        <w:rPr>
          <w:rFonts w:ascii="Times New Roman" w:eastAsia="Times New Roman" w:hAnsi="Times New Roman" w:cs="Times New Roman"/>
          <w:color w:val="000000" w:themeColor="text1"/>
          <w:sz w:val="24"/>
          <w:szCs w:val="24"/>
        </w:rPr>
        <w:t xml:space="preserve">he model of budget can be concerned as the </w:t>
      </w:r>
      <w:r w:rsidR="001153DB" w:rsidRPr="00263494">
        <w:rPr>
          <w:rFonts w:ascii="Times New Roman" w:eastAsia="Times New Roman" w:hAnsi="Times New Roman" w:cs="Times New Roman"/>
          <w:color w:val="000000" w:themeColor="text1"/>
          <w:sz w:val="24"/>
          <w:szCs w:val="24"/>
        </w:rPr>
        <w:t>financial</w:t>
      </w:r>
      <w:r w:rsidR="0093366F" w:rsidRPr="00263494">
        <w:rPr>
          <w:rFonts w:ascii="Times New Roman" w:eastAsia="Times New Roman" w:hAnsi="Times New Roman" w:cs="Times New Roman"/>
          <w:color w:val="000000" w:themeColor="text1"/>
          <w:sz w:val="24"/>
          <w:szCs w:val="24"/>
        </w:rPr>
        <w:t xml:space="preserve"> plan that have been effectively utilized by the </w:t>
      </w:r>
      <w:r w:rsidR="001153DB" w:rsidRPr="00263494">
        <w:rPr>
          <w:rFonts w:ascii="Times New Roman" w:eastAsia="Times New Roman" w:hAnsi="Times New Roman" w:cs="Times New Roman"/>
          <w:color w:val="000000" w:themeColor="text1"/>
          <w:sz w:val="24"/>
          <w:szCs w:val="24"/>
        </w:rPr>
        <w:t>companies</w:t>
      </w:r>
      <w:r w:rsidR="0093366F" w:rsidRPr="00263494">
        <w:rPr>
          <w:rFonts w:ascii="Times New Roman" w:eastAsia="Times New Roman" w:hAnsi="Times New Roman" w:cs="Times New Roman"/>
          <w:color w:val="000000" w:themeColor="text1"/>
          <w:sz w:val="24"/>
          <w:szCs w:val="24"/>
        </w:rPr>
        <w:t xml:space="preserve"> such as Apple, </w:t>
      </w:r>
      <w:r w:rsidR="008F5B28" w:rsidRPr="00263494">
        <w:rPr>
          <w:rFonts w:ascii="Times New Roman" w:eastAsia="Times New Roman" w:hAnsi="Times New Roman" w:cs="Times New Roman"/>
          <w:color w:val="000000" w:themeColor="text1"/>
          <w:sz w:val="24"/>
          <w:szCs w:val="24"/>
        </w:rPr>
        <w:t xml:space="preserve">and </w:t>
      </w:r>
      <w:r w:rsidR="0093366F" w:rsidRPr="00263494">
        <w:rPr>
          <w:rFonts w:ascii="Times New Roman" w:eastAsia="Times New Roman" w:hAnsi="Times New Roman" w:cs="Times New Roman"/>
          <w:color w:val="000000" w:themeColor="text1"/>
          <w:sz w:val="24"/>
          <w:szCs w:val="24"/>
        </w:rPr>
        <w:t xml:space="preserve">Samsung many more to emphasize the </w:t>
      </w:r>
      <w:r w:rsidR="001153DB" w:rsidRPr="00263494">
        <w:rPr>
          <w:rFonts w:ascii="Times New Roman" w:eastAsia="Times New Roman" w:hAnsi="Times New Roman" w:cs="Times New Roman"/>
          <w:color w:val="000000" w:themeColor="text1"/>
          <w:sz w:val="24"/>
          <w:szCs w:val="24"/>
        </w:rPr>
        <w:t>monetary</w:t>
      </w:r>
      <w:r w:rsidR="0093366F" w:rsidRPr="00263494">
        <w:rPr>
          <w:rFonts w:ascii="Times New Roman" w:eastAsia="Times New Roman" w:hAnsi="Times New Roman" w:cs="Times New Roman"/>
          <w:color w:val="000000" w:themeColor="text1"/>
          <w:sz w:val="24"/>
          <w:szCs w:val="24"/>
        </w:rPr>
        <w:t xml:space="preserve"> constraints that needs to be adhered by the companies. </w:t>
      </w:r>
      <w:r w:rsidR="00B64EC5" w:rsidRPr="00263494">
        <w:rPr>
          <w:rFonts w:ascii="Times New Roman" w:eastAsia="Times New Roman" w:hAnsi="Times New Roman" w:cs="Times New Roman"/>
          <w:color w:val="000000" w:themeColor="text1"/>
          <w:sz w:val="24"/>
          <w:szCs w:val="24"/>
        </w:rPr>
        <w:t xml:space="preserve">As for an </w:t>
      </w:r>
      <w:r w:rsidR="00A221CC" w:rsidRPr="00263494">
        <w:rPr>
          <w:rFonts w:ascii="Times New Roman" w:eastAsia="Times New Roman" w:hAnsi="Times New Roman" w:cs="Times New Roman"/>
          <w:color w:val="000000" w:themeColor="text1"/>
          <w:sz w:val="24"/>
          <w:szCs w:val="24"/>
        </w:rPr>
        <w:t>example, Apple</w:t>
      </w:r>
      <w:r w:rsidR="00B64EC5" w:rsidRPr="00263494">
        <w:rPr>
          <w:rFonts w:ascii="Times New Roman" w:eastAsia="Times New Roman" w:hAnsi="Times New Roman" w:cs="Times New Roman"/>
          <w:color w:val="000000" w:themeColor="text1"/>
          <w:sz w:val="24"/>
          <w:szCs w:val="24"/>
        </w:rPr>
        <w:t xml:space="preserve"> Inc uses the incremental budgeting method, which helps the </w:t>
      </w:r>
      <w:r w:rsidR="00A221CC" w:rsidRPr="00263494">
        <w:rPr>
          <w:rFonts w:ascii="Times New Roman" w:eastAsia="Times New Roman" w:hAnsi="Times New Roman" w:cs="Times New Roman"/>
          <w:color w:val="000000" w:themeColor="text1"/>
          <w:sz w:val="24"/>
          <w:szCs w:val="24"/>
        </w:rPr>
        <w:t>managers</w:t>
      </w:r>
      <w:r w:rsidR="00B64EC5" w:rsidRPr="00263494">
        <w:rPr>
          <w:rFonts w:ascii="Times New Roman" w:eastAsia="Times New Roman" w:hAnsi="Times New Roman" w:cs="Times New Roman"/>
          <w:color w:val="000000" w:themeColor="text1"/>
          <w:sz w:val="24"/>
          <w:szCs w:val="24"/>
        </w:rPr>
        <w:t xml:space="preserve"> to </w:t>
      </w:r>
      <w:r w:rsidR="00A221CC" w:rsidRPr="00263494">
        <w:rPr>
          <w:rFonts w:ascii="Times New Roman" w:eastAsia="Times New Roman" w:hAnsi="Times New Roman" w:cs="Times New Roman"/>
          <w:color w:val="000000" w:themeColor="text1"/>
          <w:sz w:val="24"/>
          <w:szCs w:val="24"/>
        </w:rPr>
        <w:t>evaluate</w:t>
      </w:r>
      <w:r w:rsidR="00B64EC5" w:rsidRPr="00263494">
        <w:rPr>
          <w:rFonts w:ascii="Times New Roman" w:eastAsia="Times New Roman" w:hAnsi="Times New Roman" w:cs="Times New Roman"/>
          <w:color w:val="000000" w:themeColor="text1"/>
          <w:sz w:val="24"/>
          <w:szCs w:val="24"/>
        </w:rPr>
        <w:t xml:space="preserve"> previous </w:t>
      </w:r>
      <w:r w:rsidR="00A221CC" w:rsidRPr="00263494">
        <w:rPr>
          <w:rFonts w:ascii="Times New Roman" w:eastAsia="Times New Roman" w:hAnsi="Times New Roman" w:cs="Times New Roman"/>
          <w:color w:val="000000" w:themeColor="text1"/>
          <w:sz w:val="24"/>
          <w:szCs w:val="24"/>
        </w:rPr>
        <w:t>results</w:t>
      </w:r>
      <w:r w:rsidR="00B64EC5" w:rsidRPr="00263494">
        <w:rPr>
          <w:rFonts w:ascii="Times New Roman" w:eastAsia="Times New Roman" w:hAnsi="Times New Roman" w:cs="Times New Roman"/>
          <w:color w:val="000000" w:themeColor="text1"/>
          <w:sz w:val="24"/>
          <w:szCs w:val="24"/>
        </w:rPr>
        <w:t xml:space="preserve"> and current results to have forecast</w:t>
      </w:r>
      <w:r w:rsidR="00DA2569" w:rsidRPr="00263494">
        <w:rPr>
          <w:rFonts w:ascii="Times New Roman" w:eastAsia="Times New Roman" w:hAnsi="Times New Roman" w:cs="Times New Roman"/>
          <w:color w:val="000000" w:themeColor="text1"/>
          <w:sz w:val="24"/>
          <w:szCs w:val="24"/>
        </w:rPr>
        <w:t xml:space="preserve"> (Business Insider, 2017)</w:t>
      </w:r>
      <w:r w:rsidR="00B64EC5" w:rsidRPr="00263494">
        <w:rPr>
          <w:rFonts w:ascii="Times New Roman" w:eastAsia="Times New Roman" w:hAnsi="Times New Roman" w:cs="Times New Roman"/>
          <w:color w:val="000000" w:themeColor="text1"/>
          <w:sz w:val="24"/>
          <w:szCs w:val="24"/>
        </w:rPr>
        <w:t xml:space="preserve">. </w:t>
      </w:r>
    </w:p>
    <w:p w14:paraId="00000012" w14:textId="4752351E" w:rsidR="008D5B6F" w:rsidRPr="00263494" w:rsidRDefault="00775CF4"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T</w:t>
      </w:r>
      <w:r w:rsidR="0093366F" w:rsidRPr="00263494">
        <w:rPr>
          <w:rFonts w:ascii="Times New Roman" w:eastAsia="Times New Roman" w:hAnsi="Times New Roman" w:cs="Times New Roman"/>
          <w:color w:val="000000" w:themeColor="text1"/>
          <w:sz w:val="24"/>
          <w:szCs w:val="24"/>
        </w:rPr>
        <w:t xml:space="preserve">he forecast refers to </w:t>
      </w:r>
      <w:r w:rsidR="001153DB" w:rsidRPr="00263494">
        <w:rPr>
          <w:rFonts w:ascii="Times New Roman" w:eastAsia="Times New Roman" w:hAnsi="Times New Roman" w:cs="Times New Roman"/>
          <w:color w:val="000000" w:themeColor="text1"/>
          <w:sz w:val="24"/>
          <w:szCs w:val="24"/>
        </w:rPr>
        <w:t>the</w:t>
      </w:r>
      <w:r w:rsidR="0093366F" w:rsidRPr="00263494">
        <w:rPr>
          <w:rFonts w:ascii="Times New Roman" w:eastAsia="Times New Roman" w:hAnsi="Times New Roman" w:cs="Times New Roman"/>
          <w:color w:val="000000" w:themeColor="text1"/>
          <w:sz w:val="24"/>
          <w:szCs w:val="24"/>
        </w:rPr>
        <w:t xml:space="preserve"> futuristic outlook regarding significant variables such as customer habits, </w:t>
      </w:r>
      <w:r w:rsidR="00A221CC" w:rsidRPr="00263494">
        <w:rPr>
          <w:rFonts w:ascii="Times New Roman" w:eastAsia="Times New Roman" w:hAnsi="Times New Roman" w:cs="Times New Roman"/>
          <w:color w:val="000000" w:themeColor="text1"/>
          <w:sz w:val="24"/>
          <w:szCs w:val="24"/>
        </w:rPr>
        <w:t>profit,</w:t>
      </w:r>
      <w:r w:rsidR="0093366F" w:rsidRPr="00263494">
        <w:rPr>
          <w:rFonts w:ascii="Times New Roman" w:eastAsia="Times New Roman" w:hAnsi="Times New Roman" w:cs="Times New Roman"/>
          <w:color w:val="000000" w:themeColor="text1"/>
          <w:sz w:val="24"/>
          <w:szCs w:val="24"/>
        </w:rPr>
        <w:t xml:space="preserve"> and sales.</w:t>
      </w:r>
      <w:r w:rsidR="0059719F" w:rsidRPr="00263494">
        <w:rPr>
          <w:rFonts w:ascii="Times New Roman" w:eastAsia="Times New Roman" w:hAnsi="Times New Roman" w:cs="Times New Roman"/>
          <w:color w:val="000000" w:themeColor="text1"/>
          <w:sz w:val="24"/>
          <w:szCs w:val="24"/>
        </w:rPr>
        <w:t xml:space="preserve"> It is necessary for the managers of the organization to divide the process of the organization into various stages as it will be helpful to take all the relevant information along with the data into account for making effective short-term decisions</w:t>
      </w:r>
      <w:r w:rsidR="00711964" w:rsidRPr="00263494">
        <w:rPr>
          <w:rFonts w:ascii="Times New Roman" w:eastAsia="Times New Roman" w:hAnsi="Times New Roman" w:cs="Times New Roman"/>
          <w:color w:val="000000" w:themeColor="text1"/>
          <w:sz w:val="24"/>
          <w:szCs w:val="24"/>
        </w:rPr>
        <w:t xml:space="preserve"> (</w:t>
      </w:r>
      <w:r w:rsidR="00711964" w:rsidRPr="00263494">
        <w:rPr>
          <w:rFonts w:ascii="Times New Roman" w:hAnsi="Times New Roman" w:cs="Times New Roman"/>
          <w:color w:val="000000" w:themeColor="text1"/>
          <w:sz w:val="24"/>
          <w:szCs w:val="24"/>
          <w:shd w:val="clear" w:color="auto" w:fill="FFFFFF"/>
        </w:rPr>
        <w:t xml:space="preserve">Pye </w:t>
      </w:r>
      <w:r w:rsidR="00711964" w:rsidRPr="00263494">
        <w:rPr>
          <w:rFonts w:ascii="Times New Roman" w:hAnsi="Times New Roman" w:cs="Times New Roman"/>
          <w:i/>
          <w:iCs/>
          <w:color w:val="000000" w:themeColor="text1"/>
          <w:sz w:val="24"/>
          <w:szCs w:val="24"/>
          <w:shd w:val="clear" w:color="auto" w:fill="FFFFFF"/>
        </w:rPr>
        <w:t>et al.</w:t>
      </w:r>
      <w:r w:rsidR="00711964" w:rsidRPr="00263494">
        <w:rPr>
          <w:rFonts w:ascii="Times New Roman" w:hAnsi="Times New Roman" w:cs="Times New Roman"/>
          <w:color w:val="000000" w:themeColor="text1"/>
          <w:sz w:val="24"/>
          <w:szCs w:val="24"/>
          <w:shd w:val="clear" w:color="auto" w:fill="FFFFFF"/>
        </w:rPr>
        <w:t xml:space="preserve"> 2017</w:t>
      </w:r>
      <w:r w:rsidR="00711964" w:rsidRPr="00263494">
        <w:rPr>
          <w:rFonts w:ascii="Times New Roman" w:eastAsia="Times New Roman" w:hAnsi="Times New Roman" w:cs="Times New Roman"/>
          <w:color w:val="000000" w:themeColor="text1"/>
          <w:sz w:val="24"/>
          <w:szCs w:val="24"/>
        </w:rPr>
        <w:t>)</w:t>
      </w:r>
      <w:r w:rsidR="0059719F" w:rsidRPr="00263494">
        <w:rPr>
          <w:rFonts w:ascii="Times New Roman" w:eastAsia="Times New Roman" w:hAnsi="Times New Roman" w:cs="Times New Roman"/>
          <w:color w:val="000000" w:themeColor="text1"/>
          <w:sz w:val="24"/>
          <w:szCs w:val="24"/>
        </w:rPr>
        <w:t xml:space="preserve">. The decision related to the short-term funding needs to be estimated by the managers of the company such as Apple, Samsung, and many more as it helps to provide the framework for prioritizing the constraints as well as </w:t>
      </w:r>
      <w:r w:rsidR="008B78F7" w:rsidRPr="00263494">
        <w:rPr>
          <w:rFonts w:ascii="Times New Roman" w:eastAsia="Times New Roman" w:hAnsi="Times New Roman" w:cs="Times New Roman"/>
          <w:color w:val="000000" w:themeColor="text1"/>
          <w:sz w:val="24"/>
          <w:szCs w:val="24"/>
        </w:rPr>
        <w:t>spending</w:t>
      </w:r>
      <w:r w:rsidR="0059719F" w:rsidRPr="00263494">
        <w:rPr>
          <w:rFonts w:ascii="Times New Roman" w:eastAsia="Times New Roman" w:hAnsi="Times New Roman" w:cs="Times New Roman"/>
          <w:color w:val="000000" w:themeColor="text1"/>
          <w:sz w:val="24"/>
          <w:szCs w:val="24"/>
        </w:rPr>
        <w:t xml:space="preserve"> for the necessary investments. It is of utmost importance for the organization to prepare the short-term budget as it will be beneficial for the organization to plan along with being responsible for unexpected events</w:t>
      </w:r>
      <w:r w:rsidR="007B7A42" w:rsidRPr="00263494">
        <w:rPr>
          <w:rFonts w:ascii="Times New Roman" w:eastAsia="Times New Roman" w:hAnsi="Times New Roman" w:cs="Times New Roman"/>
          <w:color w:val="000000" w:themeColor="text1"/>
          <w:sz w:val="24"/>
          <w:szCs w:val="24"/>
        </w:rPr>
        <w:t xml:space="preserve"> (</w:t>
      </w:r>
      <w:proofErr w:type="spellStart"/>
      <w:r w:rsidR="007B7A42" w:rsidRPr="00263494">
        <w:rPr>
          <w:rFonts w:ascii="Times New Roman" w:hAnsi="Times New Roman" w:cs="Times New Roman"/>
          <w:color w:val="000000" w:themeColor="text1"/>
          <w:sz w:val="24"/>
          <w:szCs w:val="24"/>
          <w:shd w:val="clear" w:color="auto" w:fill="FFFFFF"/>
        </w:rPr>
        <w:t>Tarka</w:t>
      </w:r>
      <w:proofErr w:type="spellEnd"/>
      <w:r w:rsidR="007B7A42" w:rsidRPr="00263494">
        <w:rPr>
          <w:rFonts w:ascii="Times New Roman" w:hAnsi="Times New Roman" w:cs="Times New Roman"/>
          <w:color w:val="000000" w:themeColor="text1"/>
          <w:sz w:val="24"/>
          <w:szCs w:val="24"/>
          <w:shd w:val="clear" w:color="auto" w:fill="FFFFFF"/>
        </w:rPr>
        <w:t>, 2018</w:t>
      </w:r>
      <w:r w:rsidR="007B7A42" w:rsidRPr="00263494">
        <w:rPr>
          <w:rFonts w:ascii="Times New Roman" w:eastAsia="Times New Roman" w:hAnsi="Times New Roman" w:cs="Times New Roman"/>
          <w:color w:val="000000" w:themeColor="text1"/>
          <w:sz w:val="24"/>
          <w:szCs w:val="24"/>
        </w:rPr>
        <w:t>)</w:t>
      </w:r>
      <w:r w:rsidR="0059719F" w:rsidRPr="00263494">
        <w:rPr>
          <w:rFonts w:ascii="Times New Roman" w:eastAsia="Times New Roman" w:hAnsi="Times New Roman" w:cs="Times New Roman"/>
          <w:color w:val="000000" w:themeColor="text1"/>
          <w:sz w:val="24"/>
          <w:szCs w:val="24"/>
        </w:rPr>
        <w:t>.</w:t>
      </w:r>
    </w:p>
    <w:p w14:paraId="00000013" w14:textId="77777777" w:rsidR="008D5B6F" w:rsidRPr="00263494" w:rsidRDefault="0059719F" w:rsidP="005E6FA6">
      <w:pPr>
        <w:pStyle w:val="Heading1"/>
        <w:rPr>
          <w:color w:val="000000" w:themeColor="text1"/>
        </w:rPr>
      </w:pPr>
      <w:bookmarkStart w:id="6" w:name="_Toc49167576"/>
      <w:r w:rsidRPr="00263494">
        <w:rPr>
          <w:color w:val="000000" w:themeColor="text1"/>
        </w:rPr>
        <w:t>Conclusion</w:t>
      </w:r>
      <w:bookmarkEnd w:id="6"/>
    </w:p>
    <w:p w14:paraId="00000014" w14:textId="0BE75BBF" w:rsidR="00B364D0" w:rsidRPr="00263494" w:rsidRDefault="0059719F"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 xml:space="preserve">The above study analyses that the methods of budgeting </w:t>
      </w:r>
      <w:r w:rsidR="00421ECE" w:rsidRPr="00263494">
        <w:rPr>
          <w:rFonts w:ascii="Times New Roman" w:eastAsia="Times New Roman" w:hAnsi="Times New Roman" w:cs="Times New Roman"/>
          <w:color w:val="000000" w:themeColor="text1"/>
          <w:sz w:val="24"/>
          <w:szCs w:val="24"/>
        </w:rPr>
        <w:t>play</w:t>
      </w:r>
      <w:r w:rsidRPr="00263494">
        <w:rPr>
          <w:rFonts w:ascii="Times New Roman" w:eastAsia="Times New Roman" w:hAnsi="Times New Roman" w:cs="Times New Roman"/>
          <w:color w:val="000000" w:themeColor="text1"/>
          <w:sz w:val="24"/>
          <w:szCs w:val="24"/>
        </w:rPr>
        <w:t xml:space="preserve"> an effective role for the managers of the organizations to make significant decisions within the environment that are constantly changing. It has also been analyzed in the above study, the evaluation of various styles with the objectives to identify the demerits as well as the merits of participative budgeting.</w:t>
      </w:r>
    </w:p>
    <w:p w14:paraId="2E0CF3B3" w14:textId="77777777" w:rsidR="00B364D0" w:rsidRPr="00263494" w:rsidRDefault="00B364D0" w:rsidP="005E6FA6">
      <w:pPr>
        <w:spacing w:line="360" w:lineRule="auto"/>
        <w:jc w:val="both"/>
        <w:rPr>
          <w:rFonts w:ascii="Times New Roman" w:eastAsia="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br w:type="page"/>
      </w:r>
    </w:p>
    <w:p w14:paraId="26B6E2D7" w14:textId="083874BF" w:rsidR="008D5B6F" w:rsidRPr="00263494" w:rsidRDefault="00B364D0" w:rsidP="005E6FA6">
      <w:pPr>
        <w:pStyle w:val="Heading1"/>
        <w:rPr>
          <w:color w:val="000000" w:themeColor="text1"/>
        </w:rPr>
      </w:pPr>
      <w:bookmarkStart w:id="7" w:name="_Toc49167577"/>
      <w:r w:rsidRPr="00263494">
        <w:rPr>
          <w:color w:val="000000" w:themeColor="text1"/>
        </w:rPr>
        <w:lastRenderedPageBreak/>
        <w:t>Reference List</w:t>
      </w:r>
      <w:bookmarkEnd w:id="7"/>
    </w:p>
    <w:p w14:paraId="7EB8866E" w14:textId="677B7C83"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proofErr w:type="spellStart"/>
      <w:r w:rsidRPr="00263494">
        <w:rPr>
          <w:rFonts w:ascii="Times New Roman" w:hAnsi="Times New Roman" w:cs="Times New Roman"/>
          <w:color w:val="000000" w:themeColor="text1"/>
          <w:sz w:val="24"/>
          <w:szCs w:val="24"/>
          <w:shd w:val="clear" w:color="auto" w:fill="FFFFFF"/>
        </w:rPr>
        <w:t>DeMott</w:t>
      </w:r>
      <w:proofErr w:type="spellEnd"/>
      <w:r w:rsidRPr="00263494">
        <w:rPr>
          <w:rFonts w:ascii="Times New Roman" w:hAnsi="Times New Roman" w:cs="Times New Roman"/>
          <w:color w:val="000000" w:themeColor="text1"/>
          <w:sz w:val="24"/>
          <w:szCs w:val="24"/>
          <w:shd w:val="clear" w:color="auto" w:fill="FFFFFF"/>
        </w:rPr>
        <w:t xml:space="preserve">, C.A., Benedict, J.J., </w:t>
      </w:r>
      <w:proofErr w:type="spellStart"/>
      <w:r w:rsidRPr="00263494">
        <w:rPr>
          <w:rFonts w:ascii="Times New Roman" w:hAnsi="Times New Roman" w:cs="Times New Roman"/>
          <w:color w:val="000000" w:themeColor="text1"/>
          <w:sz w:val="24"/>
          <w:szCs w:val="24"/>
          <w:shd w:val="clear" w:color="auto" w:fill="FFFFFF"/>
        </w:rPr>
        <w:t>Klingaman</w:t>
      </w:r>
      <w:proofErr w:type="spellEnd"/>
      <w:r w:rsidRPr="00263494">
        <w:rPr>
          <w:rFonts w:ascii="Times New Roman" w:hAnsi="Times New Roman" w:cs="Times New Roman"/>
          <w:color w:val="000000" w:themeColor="text1"/>
          <w:sz w:val="24"/>
          <w:szCs w:val="24"/>
          <w:shd w:val="clear" w:color="auto" w:fill="FFFFFF"/>
        </w:rPr>
        <w:t xml:space="preserve">, N.P., </w:t>
      </w:r>
      <w:proofErr w:type="spellStart"/>
      <w:r w:rsidRPr="00263494">
        <w:rPr>
          <w:rFonts w:ascii="Times New Roman" w:hAnsi="Times New Roman" w:cs="Times New Roman"/>
          <w:color w:val="000000" w:themeColor="text1"/>
          <w:sz w:val="24"/>
          <w:szCs w:val="24"/>
          <w:shd w:val="clear" w:color="auto" w:fill="FFFFFF"/>
        </w:rPr>
        <w:t>Woolnough</w:t>
      </w:r>
      <w:proofErr w:type="spellEnd"/>
      <w:r w:rsidRPr="00263494">
        <w:rPr>
          <w:rFonts w:ascii="Times New Roman" w:hAnsi="Times New Roman" w:cs="Times New Roman"/>
          <w:color w:val="000000" w:themeColor="text1"/>
          <w:sz w:val="24"/>
          <w:szCs w:val="24"/>
          <w:shd w:val="clear" w:color="auto" w:fill="FFFFFF"/>
        </w:rPr>
        <w:t xml:space="preserve">, S.J. and Randall, D.A., </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2016</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Diagnosing ocean feedbacks to the MJO: SST‐modulated surface fluxes and the moist static energy budget. </w:t>
      </w:r>
      <w:r w:rsidRPr="00263494">
        <w:rPr>
          <w:rFonts w:ascii="Times New Roman" w:hAnsi="Times New Roman" w:cs="Times New Roman"/>
          <w:i/>
          <w:iCs/>
          <w:color w:val="000000" w:themeColor="text1"/>
          <w:sz w:val="24"/>
          <w:szCs w:val="24"/>
          <w:shd w:val="clear" w:color="auto" w:fill="FFFFFF"/>
        </w:rPr>
        <w:t>Journal of Geophysical Research: Atmospheres</w:t>
      </w:r>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121</w:t>
      </w:r>
      <w:r w:rsidRPr="00263494">
        <w:rPr>
          <w:rFonts w:ascii="Times New Roman" w:hAnsi="Times New Roman" w:cs="Times New Roman"/>
          <w:color w:val="000000" w:themeColor="text1"/>
          <w:sz w:val="24"/>
          <w:szCs w:val="24"/>
          <w:shd w:val="clear" w:color="auto" w:fill="FFFFFF"/>
        </w:rPr>
        <w:t>(14), pp.8350-8373.</w:t>
      </w:r>
    </w:p>
    <w:p w14:paraId="080A2C6A" w14:textId="39CE548D"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r w:rsidRPr="00263494">
        <w:rPr>
          <w:rFonts w:ascii="Times New Roman" w:hAnsi="Times New Roman" w:cs="Times New Roman"/>
          <w:color w:val="000000" w:themeColor="text1"/>
          <w:sz w:val="24"/>
          <w:szCs w:val="24"/>
          <w:shd w:val="clear" w:color="auto" w:fill="FFFFFF"/>
        </w:rPr>
        <w:t xml:space="preserve">Goetz, K.H. and Patz, R., </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2017</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Resourcing international organizations: Resource diversification, organizational differentiation, and administrative governance. </w:t>
      </w:r>
      <w:r w:rsidRPr="00263494">
        <w:rPr>
          <w:rFonts w:ascii="Times New Roman" w:hAnsi="Times New Roman" w:cs="Times New Roman"/>
          <w:i/>
          <w:iCs/>
          <w:color w:val="000000" w:themeColor="text1"/>
          <w:sz w:val="24"/>
          <w:szCs w:val="24"/>
          <w:shd w:val="clear" w:color="auto" w:fill="FFFFFF"/>
        </w:rPr>
        <w:t>Global Policy</w:t>
      </w:r>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8</w:t>
      </w:r>
      <w:r w:rsidRPr="00263494">
        <w:rPr>
          <w:rFonts w:ascii="Times New Roman" w:hAnsi="Times New Roman" w:cs="Times New Roman"/>
          <w:color w:val="000000" w:themeColor="text1"/>
          <w:sz w:val="24"/>
          <w:szCs w:val="24"/>
          <w:shd w:val="clear" w:color="auto" w:fill="FFFFFF"/>
        </w:rPr>
        <w:t>, pp.5-14.</w:t>
      </w:r>
    </w:p>
    <w:p w14:paraId="09569B21" w14:textId="77777777"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proofErr w:type="spellStart"/>
      <w:r w:rsidRPr="00263494">
        <w:rPr>
          <w:rFonts w:ascii="Times New Roman" w:hAnsi="Times New Roman" w:cs="Times New Roman"/>
          <w:color w:val="000000" w:themeColor="text1"/>
          <w:sz w:val="24"/>
          <w:szCs w:val="24"/>
          <w:shd w:val="clear" w:color="auto" w:fill="FFFFFF"/>
        </w:rPr>
        <w:t>Grossi</w:t>
      </w:r>
      <w:proofErr w:type="spellEnd"/>
      <w:r w:rsidRPr="00263494">
        <w:rPr>
          <w:rFonts w:ascii="Times New Roman" w:hAnsi="Times New Roman" w:cs="Times New Roman"/>
          <w:color w:val="000000" w:themeColor="text1"/>
          <w:sz w:val="24"/>
          <w:szCs w:val="24"/>
          <w:shd w:val="clear" w:color="auto" w:fill="FFFFFF"/>
        </w:rPr>
        <w:t>, G., Reichard, C. and Ruggiero, P., 2016. Appropriateness and use of performance information in the budgeting process: Some experiences from German and Italian municipalities. </w:t>
      </w:r>
      <w:r w:rsidRPr="00263494">
        <w:rPr>
          <w:rFonts w:ascii="Times New Roman" w:hAnsi="Times New Roman" w:cs="Times New Roman"/>
          <w:i/>
          <w:iCs/>
          <w:color w:val="000000" w:themeColor="text1"/>
          <w:sz w:val="24"/>
          <w:szCs w:val="24"/>
          <w:shd w:val="clear" w:color="auto" w:fill="FFFFFF"/>
        </w:rPr>
        <w:t>Public Performance &amp; Management Review</w:t>
      </w:r>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39</w:t>
      </w:r>
      <w:r w:rsidRPr="00263494">
        <w:rPr>
          <w:rFonts w:ascii="Times New Roman" w:hAnsi="Times New Roman" w:cs="Times New Roman"/>
          <w:color w:val="000000" w:themeColor="text1"/>
          <w:sz w:val="24"/>
          <w:szCs w:val="24"/>
          <w:shd w:val="clear" w:color="auto" w:fill="FFFFFF"/>
        </w:rPr>
        <w:t>(3), pp.581-606.</w:t>
      </w:r>
    </w:p>
    <w:p w14:paraId="5A89F271" w14:textId="64C73952"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proofErr w:type="spellStart"/>
      <w:r w:rsidRPr="00263494">
        <w:rPr>
          <w:rFonts w:ascii="Times New Roman" w:hAnsi="Times New Roman" w:cs="Times New Roman"/>
          <w:color w:val="000000" w:themeColor="text1"/>
          <w:sz w:val="24"/>
          <w:szCs w:val="24"/>
          <w:shd w:val="clear" w:color="auto" w:fill="FFFFFF"/>
        </w:rPr>
        <w:t>Hellsmark</w:t>
      </w:r>
      <w:proofErr w:type="spellEnd"/>
      <w:r w:rsidRPr="00263494">
        <w:rPr>
          <w:rFonts w:ascii="Times New Roman" w:hAnsi="Times New Roman" w:cs="Times New Roman"/>
          <w:color w:val="000000" w:themeColor="text1"/>
          <w:sz w:val="24"/>
          <w:szCs w:val="24"/>
          <w:shd w:val="clear" w:color="auto" w:fill="FFFFFF"/>
        </w:rPr>
        <w:t xml:space="preserve">, H., </w:t>
      </w:r>
      <w:proofErr w:type="spellStart"/>
      <w:r w:rsidRPr="00263494">
        <w:rPr>
          <w:rFonts w:ascii="Times New Roman" w:hAnsi="Times New Roman" w:cs="Times New Roman"/>
          <w:color w:val="000000" w:themeColor="text1"/>
          <w:sz w:val="24"/>
          <w:szCs w:val="24"/>
          <w:shd w:val="clear" w:color="auto" w:fill="FFFFFF"/>
        </w:rPr>
        <w:t>Frishammar</w:t>
      </w:r>
      <w:proofErr w:type="spellEnd"/>
      <w:r w:rsidRPr="00263494">
        <w:rPr>
          <w:rFonts w:ascii="Times New Roman" w:hAnsi="Times New Roman" w:cs="Times New Roman"/>
          <w:color w:val="000000" w:themeColor="text1"/>
          <w:sz w:val="24"/>
          <w:szCs w:val="24"/>
          <w:shd w:val="clear" w:color="auto" w:fill="FFFFFF"/>
        </w:rPr>
        <w:t xml:space="preserve">, J., </w:t>
      </w:r>
      <w:proofErr w:type="spellStart"/>
      <w:r w:rsidRPr="00263494">
        <w:rPr>
          <w:rFonts w:ascii="Times New Roman" w:hAnsi="Times New Roman" w:cs="Times New Roman"/>
          <w:color w:val="000000" w:themeColor="text1"/>
          <w:sz w:val="24"/>
          <w:szCs w:val="24"/>
          <w:shd w:val="clear" w:color="auto" w:fill="FFFFFF"/>
        </w:rPr>
        <w:t>Söderholm</w:t>
      </w:r>
      <w:proofErr w:type="spellEnd"/>
      <w:r w:rsidRPr="00263494">
        <w:rPr>
          <w:rFonts w:ascii="Times New Roman" w:hAnsi="Times New Roman" w:cs="Times New Roman"/>
          <w:color w:val="000000" w:themeColor="text1"/>
          <w:sz w:val="24"/>
          <w:szCs w:val="24"/>
          <w:shd w:val="clear" w:color="auto" w:fill="FFFFFF"/>
        </w:rPr>
        <w:t xml:space="preserve">, P. and </w:t>
      </w:r>
      <w:proofErr w:type="spellStart"/>
      <w:r w:rsidRPr="00263494">
        <w:rPr>
          <w:rFonts w:ascii="Times New Roman" w:hAnsi="Times New Roman" w:cs="Times New Roman"/>
          <w:color w:val="000000" w:themeColor="text1"/>
          <w:sz w:val="24"/>
          <w:szCs w:val="24"/>
          <w:shd w:val="clear" w:color="auto" w:fill="FFFFFF"/>
        </w:rPr>
        <w:t>Ylinenpää</w:t>
      </w:r>
      <w:proofErr w:type="spellEnd"/>
      <w:r w:rsidRPr="00263494">
        <w:rPr>
          <w:rFonts w:ascii="Times New Roman" w:hAnsi="Times New Roman" w:cs="Times New Roman"/>
          <w:color w:val="000000" w:themeColor="text1"/>
          <w:sz w:val="24"/>
          <w:szCs w:val="24"/>
          <w:shd w:val="clear" w:color="auto" w:fill="FFFFFF"/>
        </w:rPr>
        <w:t xml:space="preserve">, H., </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2016</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The role of pilot and demonstration plants in technology development and innovation policy. </w:t>
      </w:r>
      <w:r w:rsidRPr="00263494">
        <w:rPr>
          <w:rFonts w:ascii="Times New Roman" w:hAnsi="Times New Roman" w:cs="Times New Roman"/>
          <w:i/>
          <w:iCs/>
          <w:color w:val="000000" w:themeColor="text1"/>
          <w:sz w:val="24"/>
          <w:szCs w:val="24"/>
          <w:shd w:val="clear" w:color="auto" w:fill="FFFFFF"/>
        </w:rPr>
        <w:t>Research Policy</w:t>
      </w:r>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45</w:t>
      </w:r>
      <w:r w:rsidRPr="00263494">
        <w:rPr>
          <w:rFonts w:ascii="Times New Roman" w:hAnsi="Times New Roman" w:cs="Times New Roman"/>
          <w:color w:val="000000" w:themeColor="text1"/>
          <w:sz w:val="24"/>
          <w:szCs w:val="24"/>
          <w:shd w:val="clear" w:color="auto" w:fill="FFFFFF"/>
        </w:rPr>
        <w:t>(9), pp.1743-1761.</w:t>
      </w:r>
    </w:p>
    <w:p w14:paraId="7926AE64" w14:textId="6B1908BC"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r w:rsidRPr="00263494">
        <w:rPr>
          <w:rFonts w:ascii="Times New Roman" w:hAnsi="Times New Roman" w:cs="Times New Roman"/>
          <w:color w:val="000000" w:themeColor="text1"/>
          <w:sz w:val="24"/>
          <w:szCs w:val="24"/>
          <w:shd w:val="clear" w:color="auto" w:fill="FFFFFF"/>
        </w:rPr>
        <w:t xml:space="preserve">Karangi, G.K. and </w:t>
      </w:r>
      <w:proofErr w:type="spellStart"/>
      <w:r w:rsidRPr="00263494">
        <w:rPr>
          <w:rFonts w:ascii="Times New Roman" w:hAnsi="Times New Roman" w:cs="Times New Roman"/>
          <w:color w:val="000000" w:themeColor="text1"/>
          <w:sz w:val="24"/>
          <w:szCs w:val="24"/>
          <w:shd w:val="clear" w:color="auto" w:fill="FFFFFF"/>
        </w:rPr>
        <w:t>Mwangangi</w:t>
      </w:r>
      <w:proofErr w:type="spellEnd"/>
      <w:r w:rsidRPr="00263494">
        <w:rPr>
          <w:rFonts w:ascii="Times New Roman" w:hAnsi="Times New Roman" w:cs="Times New Roman"/>
          <w:color w:val="000000" w:themeColor="text1"/>
          <w:sz w:val="24"/>
          <w:szCs w:val="24"/>
          <w:shd w:val="clear" w:color="auto" w:fill="FFFFFF"/>
        </w:rPr>
        <w:t xml:space="preserve">, P., </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2017</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Role of procurement management on performance of state institutions in Kenya: A case of Kenya prisons services. </w:t>
      </w:r>
      <w:r w:rsidRPr="00263494">
        <w:rPr>
          <w:rFonts w:ascii="Times New Roman" w:hAnsi="Times New Roman" w:cs="Times New Roman"/>
          <w:i/>
          <w:iCs/>
          <w:color w:val="000000" w:themeColor="text1"/>
          <w:sz w:val="24"/>
          <w:szCs w:val="24"/>
          <w:shd w:val="clear" w:color="auto" w:fill="FFFFFF"/>
        </w:rPr>
        <w:t>International Journal of Business &amp; Law Research</w:t>
      </w:r>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5</w:t>
      </w:r>
      <w:r w:rsidRPr="00263494">
        <w:rPr>
          <w:rFonts w:ascii="Times New Roman" w:hAnsi="Times New Roman" w:cs="Times New Roman"/>
          <w:color w:val="000000" w:themeColor="text1"/>
          <w:sz w:val="24"/>
          <w:szCs w:val="24"/>
          <w:shd w:val="clear" w:color="auto" w:fill="FFFFFF"/>
        </w:rPr>
        <w:t>(4), pp.1-20.</w:t>
      </w:r>
    </w:p>
    <w:p w14:paraId="5BFD2E42" w14:textId="1E0FB0FA"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proofErr w:type="spellStart"/>
      <w:r w:rsidRPr="00263494">
        <w:rPr>
          <w:rFonts w:ascii="Times New Roman" w:hAnsi="Times New Roman" w:cs="Times New Roman"/>
          <w:color w:val="000000" w:themeColor="text1"/>
          <w:sz w:val="24"/>
          <w:szCs w:val="24"/>
          <w:shd w:val="clear" w:color="auto" w:fill="FFFFFF"/>
        </w:rPr>
        <w:t>Kondolf</w:t>
      </w:r>
      <w:proofErr w:type="spellEnd"/>
      <w:r w:rsidRPr="00263494">
        <w:rPr>
          <w:rFonts w:ascii="Times New Roman" w:hAnsi="Times New Roman" w:cs="Times New Roman"/>
          <w:color w:val="000000" w:themeColor="text1"/>
          <w:sz w:val="24"/>
          <w:szCs w:val="24"/>
          <w:shd w:val="clear" w:color="auto" w:fill="FFFFFF"/>
        </w:rPr>
        <w:t xml:space="preserve">, G.M., Schmitt, R.J., Carling, P., Darby, S., Arias, M., </w:t>
      </w:r>
      <w:proofErr w:type="spellStart"/>
      <w:r w:rsidRPr="00263494">
        <w:rPr>
          <w:rFonts w:ascii="Times New Roman" w:hAnsi="Times New Roman" w:cs="Times New Roman"/>
          <w:color w:val="000000" w:themeColor="text1"/>
          <w:sz w:val="24"/>
          <w:szCs w:val="24"/>
          <w:shd w:val="clear" w:color="auto" w:fill="FFFFFF"/>
        </w:rPr>
        <w:t>Bizzi</w:t>
      </w:r>
      <w:proofErr w:type="spellEnd"/>
      <w:r w:rsidRPr="00263494">
        <w:rPr>
          <w:rFonts w:ascii="Times New Roman" w:hAnsi="Times New Roman" w:cs="Times New Roman"/>
          <w:color w:val="000000" w:themeColor="text1"/>
          <w:sz w:val="24"/>
          <w:szCs w:val="24"/>
          <w:shd w:val="clear" w:color="auto" w:fill="FFFFFF"/>
        </w:rPr>
        <w:t xml:space="preserve">, S., </w:t>
      </w:r>
      <w:proofErr w:type="spellStart"/>
      <w:r w:rsidRPr="00263494">
        <w:rPr>
          <w:rFonts w:ascii="Times New Roman" w:hAnsi="Times New Roman" w:cs="Times New Roman"/>
          <w:color w:val="000000" w:themeColor="text1"/>
          <w:sz w:val="24"/>
          <w:szCs w:val="24"/>
          <w:shd w:val="clear" w:color="auto" w:fill="FFFFFF"/>
        </w:rPr>
        <w:t>Castelletti</w:t>
      </w:r>
      <w:proofErr w:type="spellEnd"/>
      <w:r w:rsidRPr="00263494">
        <w:rPr>
          <w:rFonts w:ascii="Times New Roman" w:hAnsi="Times New Roman" w:cs="Times New Roman"/>
          <w:color w:val="000000" w:themeColor="text1"/>
          <w:sz w:val="24"/>
          <w:szCs w:val="24"/>
          <w:shd w:val="clear" w:color="auto" w:fill="FFFFFF"/>
        </w:rPr>
        <w:t xml:space="preserve">, A., Cochrane, T.A., Gibson, S., </w:t>
      </w:r>
      <w:proofErr w:type="spellStart"/>
      <w:r w:rsidRPr="00263494">
        <w:rPr>
          <w:rFonts w:ascii="Times New Roman" w:hAnsi="Times New Roman" w:cs="Times New Roman"/>
          <w:color w:val="000000" w:themeColor="text1"/>
          <w:sz w:val="24"/>
          <w:szCs w:val="24"/>
          <w:shd w:val="clear" w:color="auto" w:fill="FFFFFF"/>
        </w:rPr>
        <w:t>Kummu</w:t>
      </w:r>
      <w:proofErr w:type="spellEnd"/>
      <w:r w:rsidRPr="00263494">
        <w:rPr>
          <w:rFonts w:ascii="Times New Roman" w:hAnsi="Times New Roman" w:cs="Times New Roman"/>
          <w:color w:val="000000" w:themeColor="text1"/>
          <w:sz w:val="24"/>
          <w:szCs w:val="24"/>
          <w:shd w:val="clear" w:color="auto" w:fill="FFFFFF"/>
        </w:rPr>
        <w:t xml:space="preserve">, M. and </w:t>
      </w:r>
      <w:proofErr w:type="spellStart"/>
      <w:r w:rsidRPr="00263494">
        <w:rPr>
          <w:rFonts w:ascii="Times New Roman" w:hAnsi="Times New Roman" w:cs="Times New Roman"/>
          <w:color w:val="000000" w:themeColor="text1"/>
          <w:sz w:val="24"/>
          <w:szCs w:val="24"/>
          <w:shd w:val="clear" w:color="auto" w:fill="FFFFFF"/>
        </w:rPr>
        <w:t>Oeurng</w:t>
      </w:r>
      <w:proofErr w:type="spellEnd"/>
      <w:r w:rsidRPr="00263494">
        <w:rPr>
          <w:rFonts w:ascii="Times New Roman" w:hAnsi="Times New Roman" w:cs="Times New Roman"/>
          <w:color w:val="000000" w:themeColor="text1"/>
          <w:sz w:val="24"/>
          <w:szCs w:val="24"/>
          <w:shd w:val="clear" w:color="auto" w:fill="FFFFFF"/>
        </w:rPr>
        <w:t xml:space="preserve">, </w:t>
      </w:r>
      <w:proofErr w:type="gramStart"/>
      <w:r w:rsidRPr="00263494">
        <w:rPr>
          <w:rFonts w:ascii="Times New Roman" w:hAnsi="Times New Roman" w:cs="Times New Roman"/>
          <w:color w:val="000000" w:themeColor="text1"/>
          <w:sz w:val="24"/>
          <w:szCs w:val="24"/>
          <w:shd w:val="clear" w:color="auto" w:fill="FFFFFF"/>
        </w:rPr>
        <w:t>C.,</w:t>
      </w:r>
      <w:r w:rsidR="005A553A">
        <w:rPr>
          <w:rFonts w:ascii="Times New Roman" w:hAnsi="Times New Roman" w:cs="Times New Roman"/>
          <w:color w:val="000000" w:themeColor="text1"/>
          <w:sz w:val="24"/>
          <w:szCs w:val="24"/>
          <w:shd w:val="clear" w:color="auto" w:fill="FFFFFF"/>
        </w:rPr>
        <w:t>[</w:t>
      </w:r>
      <w:proofErr w:type="gramEnd"/>
      <w:r w:rsidRPr="00263494">
        <w:rPr>
          <w:rFonts w:ascii="Times New Roman" w:hAnsi="Times New Roman" w:cs="Times New Roman"/>
          <w:color w:val="000000" w:themeColor="text1"/>
          <w:sz w:val="24"/>
          <w:szCs w:val="24"/>
          <w:shd w:val="clear" w:color="auto" w:fill="FFFFFF"/>
        </w:rPr>
        <w:t xml:space="preserve"> 2018</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Changing sediment budget of the Mekong: Cumulative threats and management strategies for a large river basin. </w:t>
      </w:r>
      <w:r w:rsidRPr="00263494">
        <w:rPr>
          <w:rFonts w:ascii="Times New Roman" w:hAnsi="Times New Roman" w:cs="Times New Roman"/>
          <w:i/>
          <w:iCs/>
          <w:color w:val="000000" w:themeColor="text1"/>
          <w:sz w:val="24"/>
          <w:szCs w:val="24"/>
          <w:shd w:val="clear" w:color="auto" w:fill="FFFFFF"/>
        </w:rPr>
        <w:t>Science of the total environment</w:t>
      </w:r>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625</w:t>
      </w:r>
      <w:r w:rsidRPr="00263494">
        <w:rPr>
          <w:rFonts w:ascii="Times New Roman" w:hAnsi="Times New Roman" w:cs="Times New Roman"/>
          <w:color w:val="000000" w:themeColor="text1"/>
          <w:sz w:val="24"/>
          <w:szCs w:val="24"/>
          <w:shd w:val="clear" w:color="auto" w:fill="FFFFFF"/>
        </w:rPr>
        <w:t>, pp.114-134.</w:t>
      </w:r>
    </w:p>
    <w:p w14:paraId="1AE4849A" w14:textId="71639E06"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r w:rsidRPr="00263494">
        <w:rPr>
          <w:rFonts w:ascii="Times New Roman" w:hAnsi="Times New Roman" w:cs="Times New Roman"/>
          <w:color w:val="000000" w:themeColor="text1"/>
          <w:sz w:val="24"/>
          <w:szCs w:val="24"/>
          <w:shd w:val="clear" w:color="auto" w:fill="FFFFFF"/>
        </w:rPr>
        <w:t xml:space="preserve">Martin-Shields, C.P. and </w:t>
      </w:r>
      <w:proofErr w:type="spellStart"/>
      <w:r w:rsidRPr="00263494">
        <w:rPr>
          <w:rFonts w:ascii="Times New Roman" w:hAnsi="Times New Roman" w:cs="Times New Roman"/>
          <w:color w:val="000000" w:themeColor="text1"/>
          <w:sz w:val="24"/>
          <w:szCs w:val="24"/>
          <w:shd w:val="clear" w:color="auto" w:fill="FFFFFF"/>
        </w:rPr>
        <w:t>Bodanac</w:t>
      </w:r>
      <w:proofErr w:type="spellEnd"/>
      <w:r w:rsidRPr="00263494">
        <w:rPr>
          <w:rFonts w:ascii="Times New Roman" w:hAnsi="Times New Roman" w:cs="Times New Roman"/>
          <w:color w:val="000000" w:themeColor="text1"/>
          <w:sz w:val="24"/>
          <w:szCs w:val="24"/>
          <w:shd w:val="clear" w:color="auto" w:fill="FFFFFF"/>
        </w:rPr>
        <w:t xml:space="preserve">, N., </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2018</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Peacekeeping's digital economy: the role of communication technologies in post-conflict economic growth. </w:t>
      </w:r>
      <w:r w:rsidRPr="00263494">
        <w:rPr>
          <w:rFonts w:ascii="Times New Roman" w:hAnsi="Times New Roman" w:cs="Times New Roman"/>
          <w:i/>
          <w:iCs/>
          <w:color w:val="000000" w:themeColor="text1"/>
          <w:sz w:val="24"/>
          <w:szCs w:val="24"/>
          <w:shd w:val="clear" w:color="auto" w:fill="FFFFFF"/>
        </w:rPr>
        <w:t>International Peacekeeping</w:t>
      </w:r>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25</w:t>
      </w:r>
      <w:r w:rsidRPr="00263494">
        <w:rPr>
          <w:rFonts w:ascii="Times New Roman" w:hAnsi="Times New Roman" w:cs="Times New Roman"/>
          <w:color w:val="000000" w:themeColor="text1"/>
          <w:sz w:val="24"/>
          <w:szCs w:val="24"/>
          <w:shd w:val="clear" w:color="auto" w:fill="FFFFFF"/>
        </w:rPr>
        <w:t>(3), pp.420-445.</w:t>
      </w:r>
    </w:p>
    <w:p w14:paraId="4BBFCDA1" w14:textId="728E0FC4"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proofErr w:type="spellStart"/>
      <w:r w:rsidRPr="00263494">
        <w:rPr>
          <w:rFonts w:ascii="Times New Roman" w:hAnsi="Times New Roman" w:cs="Times New Roman"/>
          <w:color w:val="000000" w:themeColor="text1"/>
          <w:sz w:val="24"/>
          <w:szCs w:val="24"/>
          <w:shd w:val="clear" w:color="auto" w:fill="FFFFFF"/>
        </w:rPr>
        <w:t>Nerini</w:t>
      </w:r>
      <w:proofErr w:type="spellEnd"/>
      <w:r w:rsidRPr="00263494">
        <w:rPr>
          <w:rFonts w:ascii="Times New Roman" w:hAnsi="Times New Roman" w:cs="Times New Roman"/>
          <w:color w:val="000000" w:themeColor="text1"/>
          <w:sz w:val="24"/>
          <w:szCs w:val="24"/>
          <w:shd w:val="clear" w:color="auto" w:fill="FFFFFF"/>
        </w:rPr>
        <w:t xml:space="preserve">, F.F., </w:t>
      </w:r>
      <w:proofErr w:type="spellStart"/>
      <w:r w:rsidRPr="00263494">
        <w:rPr>
          <w:rFonts w:ascii="Times New Roman" w:hAnsi="Times New Roman" w:cs="Times New Roman"/>
          <w:color w:val="000000" w:themeColor="text1"/>
          <w:sz w:val="24"/>
          <w:szCs w:val="24"/>
          <w:shd w:val="clear" w:color="auto" w:fill="FFFFFF"/>
        </w:rPr>
        <w:t>Keppo</w:t>
      </w:r>
      <w:proofErr w:type="spellEnd"/>
      <w:r w:rsidRPr="00263494">
        <w:rPr>
          <w:rFonts w:ascii="Times New Roman" w:hAnsi="Times New Roman" w:cs="Times New Roman"/>
          <w:color w:val="000000" w:themeColor="text1"/>
          <w:sz w:val="24"/>
          <w:szCs w:val="24"/>
          <w:shd w:val="clear" w:color="auto" w:fill="FFFFFF"/>
        </w:rPr>
        <w:t xml:space="preserve">, I. and Strachan, N., </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2017</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xml:space="preserve">. Myopic decision making in energy system </w:t>
      </w:r>
      <w:proofErr w:type="spellStart"/>
      <w:r w:rsidRPr="00263494">
        <w:rPr>
          <w:rFonts w:ascii="Times New Roman" w:hAnsi="Times New Roman" w:cs="Times New Roman"/>
          <w:color w:val="000000" w:themeColor="text1"/>
          <w:sz w:val="24"/>
          <w:szCs w:val="24"/>
          <w:shd w:val="clear" w:color="auto" w:fill="FFFFFF"/>
        </w:rPr>
        <w:t>decarbonisation</w:t>
      </w:r>
      <w:proofErr w:type="spellEnd"/>
      <w:r w:rsidRPr="00263494">
        <w:rPr>
          <w:rFonts w:ascii="Times New Roman" w:hAnsi="Times New Roman" w:cs="Times New Roman"/>
          <w:color w:val="000000" w:themeColor="text1"/>
          <w:sz w:val="24"/>
          <w:szCs w:val="24"/>
          <w:shd w:val="clear" w:color="auto" w:fill="FFFFFF"/>
        </w:rPr>
        <w:t xml:space="preserve"> pathways. A UK case study. </w:t>
      </w:r>
      <w:r w:rsidRPr="00263494">
        <w:rPr>
          <w:rFonts w:ascii="Times New Roman" w:hAnsi="Times New Roman" w:cs="Times New Roman"/>
          <w:i/>
          <w:iCs/>
          <w:color w:val="000000" w:themeColor="text1"/>
          <w:sz w:val="24"/>
          <w:szCs w:val="24"/>
          <w:shd w:val="clear" w:color="auto" w:fill="FFFFFF"/>
        </w:rPr>
        <w:t>Energy strategy reviews</w:t>
      </w:r>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17</w:t>
      </w:r>
      <w:r w:rsidRPr="00263494">
        <w:rPr>
          <w:rFonts w:ascii="Times New Roman" w:hAnsi="Times New Roman" w:cs="Times New Roman"/>
          <w:color w:val="000000" w:themeColor="text1"/>
          <w:sz w:val="24"/>
          <w:szCs w:val="24"/>
          <w:shd w:val="clear" w:color="auto" w:fill="FFFFFF"/>
        </w:rPr>
        <w:t>, pp.19-26.</w:t>
      </w:r>
    </w:p>
    <w:p w14:paraId="1840707C" w14:textId="1B8E17E5"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r w:rsidRPr="00263494">
        <w:rPr>
          <w:rFonts w:ascii="Times New Roman" w:hAnsi="Times New Roman" w:cs="Times New Roman"/>
          <w:color w:val="000000" w:themeColor="text1"/>
          <w:sz w:val="24"/>
          <w:szCs w:val="24"/>
          <w:shd w:val="clear" w:color="auto" w:fill="FFFFFF"/>
        </w:rPr>
        <w:t xml:space="preserve">Overmans, T., </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2018</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xml:space="preserve">. Flexible framing: </w:t>
      </w:r>
      <w:proofErr w:type="spellStart"/>
      <w:r w:rsidRPr="00263494">
        <w:rPr>
          <w:rFonts w:ascii="Times New Roman" w:hAnsi="Times New Roman" w:cs="Times New Roman"/>
          <w:color w:val="000000" w:themeColor="text1"/>
          <w:sz w:val="24"/>
          <w:szCs w:val="24"/>
          <w:shd w:val="clear" w:color="auto" w:fill="FFFFFF"/>
        </w:rPr>
        <w:t>Analysing</w:t>
      </w:r>
      <w:proofErr w:type="spellEnd"/>
      <w:r w:rsidRPr="00263494">
        <w:rPr>
          <w:rFonts w:ascii="Times New Roman" w:hAnsi="Times New Roman" w:cs="Times New Roman"/>
          <w:color w:val="000000" w:themeColor="text1"/>
          <w:sz w:val="24"/>
          <w:szCs w:val="24"/>
          <w:shd w:val="clear" w:color="auto" w:fill="FFFFFF"/>
        </w:rPr>
        <w:t xml:space="preserve"> innovative austerity talk from a cultural perspective. </w:t>
      </w:r>
      <w:r w:rsidRPr="00263494">
        <w:rPr>
          <w:rFonts w:ascii="Times New Roman" w:hAnsi="Times New Roman" w:cs="Times New Roman"/>
          <w:i/>
          <w:iCs/>
          <w:color w:val="000000" w:themeColor="text1"/>
          <w:sz w:val="24"/>
          <w:szCs w:val="24"/>
          <w:shd w:val="clear" w:color="auto" w:fill="FFFFFF"/>
        </w:rPr>
        <w:t>Public Administration</w:t>
      </w:r>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96</w:t>
      </w:r>
      <w:r w:rsidRPr="00263494">
        <w:rPr>
          <w:rFonts w:ascii="Times New Roman" w:hAnsi="Times New Roman" w:cs="Times New Roman"/>
          <w:color w:val="000000" w:themeColor="text1"/>
          <w:sz w:val="24"/>
          <w:szCs w:val="24"/>
          <w:shd w:val="clear" w:color="auto" w:fill="FFFFFF"/>
        </w:rPr>
        <w:t>(3), pp.594-610.</w:t>
      </w:r>
    </w:p>
    <w:p w14:paraId="7B27F419" w14:textId="29A2C62E"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proofErr w:type="spellStart"/>
      <w:r w:rsidRPr="00263494">
        <w:rPr>
          <w:rFonts w:ascii="Times New Roman" w:hAnsi="Times New Roman" w:cs="Times New Roman"/>
          <w:color w:val="000000" w:themeColor="text1"/>
          <w:sz w:val="24"/>
          <w:szCs w:val="24"/>
          <w:shd w:val="clear" w:color="auto" w:fill="FFFFFF"/>
        </w:rPr>
        <w:t>Popesko</w:t>
      </w:r>
      <w:proofErr w:type="spellEnd"/>
      <w:r w:rsidRPr="00263494">
        <w:rPr>
          <w:rFonts w:ascii="Times New Roman" w:hAnsi="Times New Roman" w:cs="Times New Roman"/>
          <w:color w:val="000000" w:themeColor="text1"/>
          <w:sz w:val="24"/>
          <w:szCs w:val="24"/>
          <w:shd w:val="clear" w:color="auto" w:fill="FFFFFF"/>
        </w:rPr>
        <w:t xml:space="preserve">, B., </w:t>
      </w:r>
      <w:proofErr w:type="spellStart"/>
      <w:r w:rsidRPr="00263494">
        <w:rPr>
          <w:rFonts w:ascii="Times New Roman" w:hAnsi="Times New Roman" w:cs="Times New Roman"/>
          <w:color w:val="000000" w:themeColor="text1"/>
          <w:sz w:val="24"/>
          <w:szCs w:val="24"/>
          <w:shd w:val="clear" w:color="auto" w:fill="FFFFFF"/>
        </w:rPr>
        <w:t>Novák</w:t>
      </w:r>
      <w:proofErr w:type="spellEnd"/>
      <w:r w:rsidRPr="00263494">
        <w:rPr>
          <w:rFonts w:ascii="Times New Roman" w:hAnsi="Times New Roman" w:cs="Times New Roman"/>
          <w:color w:val="000000" w:themeColor="text1"/>
          <w:sz w:val="24"/>
          <w:szCs w:val="24"/>
          <w:shd w:val="clear" w:color="auto" w:fill="FFFFFF"/>
        </w:rPr>
        <w:t xml:space="preserve">, P., </w:t>
      </w:r>
      <w:proofErr w:type="spellStart"/>
      <w:r w:rsidRPr="00263494">
        <w:rPr>
          <w:rFonts w:ascii="Times New Roman" w:hAnsi="Times New Roman" w:cs="Times New Roman"/>
          <w:color w:val="000000" w:themeColor="text1"/>
          <w:sz w:val="24"/>
          <w:szCs w:val="24"/>
          <w:shd w:val="clear" w:color="auto" w:fill="FFFFFF"/>
        </w:rPr>
        <w:t>Dvorský</w:t>
      </w:r>
      <w:proofErr w:type="spellEnd"/>
      <w:r w:rsidRPr="00263494">
        <w:rPr>
          <w:rFonts w:ascii="Times New Roman" w:hAnsi="Times New Roman" w:cs="Times New Roman"/>
          <w:color w:val="000000" w:themeColor="text1"/>
          <w:sz w:val="24"/>
          <w:szCs w:val="24"/>
          <w:shd w:val="clear" w:color="auto" w:fill="FFFFFF"/>
        </w:rPr>
        <w:t xml:space="preserve">, J. and </w:t>
      </w:r>
      <w:proofErr w:type="spellStart"/>
      <w:r w:rsidRPr="00263494">
        <w:rPr>
          <w:rFonts w:ascii="Times New Roman" w:hAnsi="Times New Roman" w:cs="Times New Roman"/>
          <w:color w:val="000000" w:themeColor="text1"/>
          <w:sz w:val="24"/>
          <w:szCs w:val="24"/>
          <w:shd w:val="clear" w:color="auto" w:fill="FFFFFF"/>
        </w:rPr>
        <w:t>Papadaki</w:t>
      </w:r>
      <w:proofErr w:type="spellEnd"/>
      <w:r w:rsidRPr="00263494">
        <w:rPr>
          <w:rFonts w:ascii="Times New Roman" w:hAnsi="Times New Roman" w:cs="Times New Roman"/>
          <w:color w:val="000000" w:themeColor="text1"/>
          <w:sz w:val="24"/>
          <w:szCs w:val="24"/>
          <w:shd w:val="clear" w:color="auto" w:fill="FFFFFF"/>
        </w:rPr>
        <w:t xml:space="preserve">, Š., </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2017</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The maturity of a budgeting system and its influence on corporate performance. </w:t>
      </w:r>
      <w:r w:rsidRPr="00263494">
        <w:rPr>
          <w:rFonts w:ascii="Times New Roman" w:hAnsi="Times New Roman" w:cs="Times New Roman"/>
          <w:i/>
          <w:iCs/>
          <w:color w:val="000000" w:themeColor="text1"/>
          <w:sz w:val="24"/>
          <w:szCs w:val="24"/>
          <w:shd w:val="clear" w:color="auto" w:fill="FFFFFF"/>
        </w:rPr>
        <w:t xml:space="preserve">Acta </w:t>
      </w:r>
      <w:proofErr w:type="spellStart"/>
      <w:r w:rsidRPr="00263494">
        <w:rPr>
          <w:rFonts w:ascii="Times New Roman" w:hAnsi="Times New Roman" w:cs="Times New Roman"/>
          <w:i/>
          <w:iCs/>
          <w:color w:val="000000" w:themeColor="text1"/>
          <w:sz w:val="24"/>
          <w:szCs w:val="24"/>
          <w:shd w:val="clear" w:color="auto" w:fill="FFFFFF"/>
        </w:rPr>
        <w:t>Polytechnica</w:t>
      </w:r>
      <w:proofErr w:type="spellEnd"/>
      <w:r w:rsidRPr="00263494">
        <w:rPr>
          <w:rFonts w:ascii="Times New Roman" w:hAnsi="Times New Roman" w:cs="Times New Roman"/>
          <w:i/>
          <w:iCs/>
          <w:color w:val="000000" w:themeColor="text1"/>
          <w:sz w:val="24"/>
          <w:szCs w:val="24"/>
          <w:shd w:val="clear" w:color="auto" w:fill="FFFFFF"/>
        </w:rPr>
        <w:t xml:space="preserve"> </w:t>
      </w:r>
      <w:proofErr w:type="spellStart"/>
      <w:r w:rsidRPr="00263494">
        <w:rPr>
          <w:rFonts w:ascii="Times New Roman" w:hAnsi="Times New Roman" w:cs="Times New Roman"/>
          <w:i/>
          <w:iCs/>
          <w:color w:val="000000" w:themeColor="text1"/>
          <w:sz w:val="24"/>
          <w:szCs w:val="24"/>
          <w:shd w:val="clear" w:color="auto" w:fill="FFFFFF"/>
        </w:rPr>
        <w:t>Hungarica</w:t>
      </w:r>
      <w:proofErr w:type="spellEnd"/>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14</w:t>
      </w:r>
      <w:r w:rsidRPr="00263494">
        <w:rPr>
          <w:rFonts w:ascii="Times New Roman" w:hAnsi="Times New Roman" w:cs="Times New Roman"/>
          <w:color w:val="000000" w:themeColor="text1"/>
          <w:sz w:val="24"/>
          <w:szCs w:val="24"/>
          <w:shd w:val="clear" w:color="auto" w:fill="FFFFFF"/>
        </w:rPr>
        <w:t>(7), pp.91-104.</w:t>
      </w:r>
    </w:p>
    <w:p w14:paraId="46CC65FB" w14:textId="75A018DA"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r w:rsidRPr="00263494">
        <w:rPr>
          <w:rFonts w:ascii="Times New Roman" w:hAnsi="Times New Roman" w:cs="Times New Roman"/>
          <w:color w:val="000000" w:themeColor="text1"/>
          <w:sz w:val="24"/>
          <w:szCs w:val="24"/>
          <w:shd w:val="clear" w:color="auto" w:fill="FFFFFF"/>
        </w:rPr>
        <w:t xml:space="preserve">Pye, S., Li, F.G., Price, J. and </w:t>
      </w:r>
      <w:proofErr w:type="spellStart"/>
      <w:r w:rsidRPr="00263494">
        <w:rPr>
          <w:rFonts w:ascii="Times New Roman" w:hAnsi="Times New Roman" w:cs="Times New Roman"/>
          <w:color w:val="000000" w:themeColor="text1"/>
          <w:sz w:val="24"/>
          <w:szCs w:val="24"/>
          <w:shd w:val="clear" w:color="auto" w:fill="FFFFFF"/>
        </w:rPr>
        <w:t>Fais</w:t>
      </w:r>
      <w:proofErr w:type="spellEnd"/>
      <w:r w:rsidRPr="00263494">
        <w:rPr>
          <w:rFonts w:ascii="Times New Roman" w:hAnsi="Times New Roman" w:cs="Times New Roman"/>
          <w:color w:val="000000" w:themeColor="text1"/>
          <w:sz w:val="24"/>
          <w:szCs w:val="24"/>
          <w:shd w:val="clear" w:color="auto" w:fill="FFFFFF"/>
        </w:rPr>
        <w:t xml:space="preserve">, B., </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2017</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Achieving net-zero emissions through the reframing of UK national targets in the post-Paris Agreement era. </w:t>
      </w:r>
      <w:r w:rsidRPr="00263494">
        <w:rPr>
          <w:rFonts w:ascii="Times New Roman" w:hAnsi="Times New Roman" w:cs="Times New Roman"/>
          <w:i/>
          <w:iCs/>
          <w:color w:val="000000" w:themeColor="text1"/>
          <w:sz w:val="24"/>
          <w:szCs w:val="24"/>
          <w:shd w:val="clear" w:color="auto" w:fill="FFFFFF"/>
        </w:rPr>
        <w:t>Nature Energy</w:t>
      </w:r>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2</w:t>
      </w:r>
      <w:r w:rsidRPr="00263494">
        <w:rPr>
          <w:rFonts w:ascii="Times New Roman" w:hAnsi="Times New Roman" w:cs="Times New Roman"/>
          <w:color w:val="000000" w:themeColor="text1"/>
          <w:sz w:val="24"/>
          <w:szCs w:val="24"/>
          <w:shd w:val="clear" w:color="auto" w:fill="FFFFFF"/>
        </w:rPr>
        <w:t>(3), pp.1-7.</w:t>
      </w:r>
    </w:p>
    <w:p w14:paraId="2A71349D" w14:textId="323EA2BE" w:rsidR="005E6FA6" w:rsidRPr="00263494" w:rsidRDefault="005E6FA6" w:rsidP="005E6FA6">
      <w:pPr>
        <w:spacing w:line="360" w:lineRule="auto"/>
        <w:jc w:val="both"/>
        <w:rPr>
          <w:rFonts w:ascii="Times New Roman" w:hAnsi="Times New Roman" w:cs="Times New Roman"/>
          <w:color w:val="000000" w:themeColor="text1"/>
          <w:sz w:val="24"/>
          <w:szCs w:val="24"/>
          <w:shd w:val="clear" w:color="auto" w:fill="FFFFFF"/>
        </w:rPr>
      </w:pPr>
      <w:proofErr w:type="spellStart"/>
      <w:r w:rsidRPr="00263494">
        <w:rPr>
          <w:rFonts w:ascii="Times New Roman" w:hAnsi="Times New Roman" w:cs="Times New Roman"/>
          <w:color w:val="000000" w:themeColor="text1"/>
          <w:sz w:val="24"/>
          <w:szCs w:val="24"/>
          <w:shd w:val="clear" w:color="auto" w:fill="FFFFFF"/>
        </w:rPr>
        <w:lastRenderedPageBreak/>
        <w:t>Tarka</w:t>
      </w:r>
      <w:proofErr w:type="spellEnd"/>
      <w:r w:rsidRPr="00263494">
        <w:rPr>
          <w:rFonts w:ascii="Times New Roman" w:hAnsi="Times New Roman" w:cs="Times New Roman"/>
          <w:color w:val="000000" w:themeColor="text1"/>
          <w:sz w:val="24"/>
          <w:szCs w:val="24"/>
          <w:shd w:val="clear" w:color="auto" w:fill="FFFFFF"/>
        </w:rPr>
        <w:t xml:space="preserve">, P., </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2018</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The views and perceptions of managers on the role of marketing research in decision making. </w:t>
      </w:r>
      <w:r w:rsidRPr="00263494">
        <w:rPr>
          <w:rFonts w:ascii="Times New Roman" w:hAnsi="Times New Roman" w:cs="Times New Roman"/>
          <w:i/>
          <w:iCs/>
          <w:color w:val="000000" w:themeColor="text1"/>
          <w:sz w:val="24"/>
          <w:szCs w:val="24"/>
          <w:shd w:val="clear" w:color="auto" w:fill="FFFFFF"/>
        </w:rPr>
        <w:t>International Journal of Market Research</w:t>
      </w:r>
      <w:r w:rsidRPr="00263494">
        <w:rPr>
          <w:rFonts w:ascii="Times New Roman" w:hAnsi="Times New Roman" w:cs="Times New Roman"/>
          <w:color w:val="000000" w:themeColor="text1"/>
          <w:sz w:val="24"/>
          <w:szCs w:val="24"/>
          <w:shd w:val="clear" w:color="auto" w:fill="FFFFFF"/>
        </w:rPr>
        <w:t>, </w:t>
      </w:r>
      <w:r w:rsidRPr="00263494">
        <w:rPr>
          <w:rFonts w:ascii="Times New Roman" w:hAnsi="Times New Roman" w:cs="Times New Roman"/>
          <w:i/>
          <w:iCs/>
          <w:color w:val="000000" w:themeColor="text1"/>
          <w:sz w:val="24"/>
          <w:szCs w:val="24"/>
          <w:shd w:val="clear" w:color="auto" w:fill="FFFFFF"/>
        </w:rPr>
        <w:t>60</w:t>
      </w:r>
      <w:r w:rsidRPr="00263494">
        <w:rPr>
          <w:rFonts w:ascii="Times New Roman" w:hAnsi="Times New Roman" w:cs="Times New Roman"/>
          <w:color w:val="000000" w:themeColor="text1"/>
          <w:sz w:val="24"/>
          <w:szCs w:val="24"/>
          <w:shd w:val="clear" w:color="auto" w:fill="FFFFFF"/>
        </w:rPr>
        <w:t>(1), pp.67-87.</w:t>
      </w:r>
    </w:p>
    <w:p w14:paraId="720F73DF" w14:textId="5EB82938" w:rsidR="00282EF4" w:rsidRPr="00263494" w:rsidRDefault="00282EF4" w:rsidP="005E6FA6">
      <w:pPr>
        <w:spacing w:line="360" w:lineRule="auto"/>
        <w:jc w:val="both"/>
        <w:rPr>
          <w:rFonts w:ascii="Times New Roman" w:hAnsi="Times New Roman" w:cs="Times New Roman"/>
          <w:b/>
          <w:bCs/>
          <w:color w:val="000000" w:themeColor="text1"/>
          <w:sz w:val="24"/>
          <w:szCs w:val="24"/>
          <w:shd w:val="clear" w:color="auto" w:fill="FFFFFF"/>
        </w:rPr>
      </w:pPr>
      <w:r w:rsidRPr="00263494">
        <w:rPr>
          <w:rFonts w:ascii="Times New Roman" w:hAnsi="Times New Roman" w:cs="Times New Roman"/>
          <w:b/>
          <w:bCs/>
          <w:color w:val="000000" w:themeColor="text1"/>
          <w:sz w:val="24"/>
          <w:szCs w:val="24"/>
          <w:shd w:val="clear" w:color="auto" w:fill="FFFFFF"/>
        </w:rPr>
        <w:t xml:space="preserve">Websites </w:t>
      </w:r>
    </w:p>
    <w:p w14:paraId="2221D73F" w14:textId="4E93D4E5" w:rsidR="005E6FA6" w:rsidRPr="00263494" w:rsidRDefault="005E6FA6" w:rsidP="005E6FA6">
      <w:pPr>
        <w:spacing w:line="360" w:lineRule="auto"/>
        <w:jc w:val="both"/>
        <w:rPr>
          <w:rFonts w:ascii="Times New Roman" w:hAnsi="Times New Roman" w:cs="Times New Roman"/>
          <w:color w:val="000000" w:themeColor="text1"/>
          <w:sz w:val="24"/>
          <w:szCs w:val="24"/>
        </w:rPr>
      </w:pPr>
      <w:r w:rsidRPr="00263494">
        <w:rPr>
          <w:rFonts w:ascii="Times New Roman" w:hAnsi="Times New Roman" w:cs="Times New Roman"/>
          <w:color w:val="000000" w:themeColor="text1"/>
          <w:sz w:val="24"/>
          <w:szCs w:val="24"/>
          <w:shd w:val="clear" w:color="auto" w:fill="FFFFFF"/>
        </w:rPr>
        <w:t xml:space="preserve">Business Insider. </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2017</w:t>
      </w:r>
      <w:r w:rsidR="005A553A">
        <w:rPr>
          <w:rFonts w:ascii="Times New Roman" w:hAnsi="Times New Roman" w:cs="Times New Roman"/>
          <w:color w:val="000000" w:themeColor="text1"/>
          <w:sz w:val="24"/>
          <w:szCs w:val="24"/>
          <w:shd w:val="clear" w:color="auto" w:fill="FFFFFF"/>
        </w:rPr>
        <w:t>]</w:t>
      </w:r>
      <w:r w:rsidRPr="00263494">
        <w:rPr>
          <w:rFonts w:ascii="Times New Roman" w:hAnsi="Times New Roman" w:cs="Times New Roman"/>
          <w:color w:val="000000" w:themeColor="text1"/>
          <w:sz w:val="24"/>
          <w:szCs w:val="24"/>
          <w:shd w:val="clear" w:color="auto" w:fill="FFFFFF"/>
        </w:rPr>
        <w:t xml:space="preserve">. </w:t>
      </w:r>
      <w:r w:rsidRPr="00263494">
        <w:rPr>
          <w:rFonts w:ascii="Times New Roman" w:hAnsi="Times New Roman" w:cs="Times New Roman"/>
          <w:i/>
          <w:iCs/>
          <w:color w:val="000000" w:themeColor="text1"/>
          <w:sz w:val="24"/>
          <w:szCs w:val="24"/>
          <w:shd w:val="clear" w:color="auto" w:fill="FFFFFF"/>
        </w:rPr>
        <w:t>Apple's CFO explains the company's $10 billion R&amp;D budget</w:t>
      </w:r>
      <w:r w:rsidRPr="00263494">
        <w:rPr>
          <w:rFonts w:ascii="Times New Roman" w:hAnsi="Times New Roman" w:cs="Times New Roman"/>
          <w:color w:val="000000" w:themeColor="text1"/>
          <w:sz w:val="24"/>
          <w:szCs w:val="24"/>
          <w:shd w:val="clear" w:color="auto" w:fill="FFFFFF"/>
        </w:rPr>
        <w:t xml:space="preserve">. Available at </w:t>
      </w:r>
      <w:hyperlink r:id="rId10" w:history="1">
        <w:r w:rsidRPr="00263494">
          <w:rPr>
            <w:rStyle w:val="Hyperlink"/>
            <w:rFonts w:ascii="Times New Roman" w:hAnsi="Times New Roman" w:cs="Times New Roman"/>
            <w:color w:val="000000" w:themeColor="text1"/>
            <w:sz w:val="24"/>
            <w:szCs w:val="24"/>
            <w:u w:val="none"/>
          </w:rPr>
          <w:t>https://www.businessinsider.com/apples-cfo-explains-the-companys-10-billion-rd-budget-2017-2?IR=T</w:t>
        </w:r>
      </w:hyperlink>
      <w:r w:rsidRPr="00263494">
        <w:rPr>
          <w:rFonts w:ascii="Times New Roman" w:hAnsi="Times New Roman" w:cs="Times New Roman"/>
          <w:color w:val="000000" w:themeColor="text1"/>
          <w:sz w:val="24"/>
          <w:szCs w:val="24"/>
        </w:rPr>
        <w:t xml:space="preserve"> [Accessed 15 August 2020]</w:t>
      </w:r>
    </w:p>
    <w:p w14:paraId="074B626F" w14:textId="101BB54E" w:rsidR="005E6FA6" w:rsidRPr="00263494" w:rsidRDefault="005E6FA6" w:rsidP="005E6FA6">
      <w:pPr>
        <w:spacing w:line="360" w:lineRule="auto"/>
        <w:jc w:val="both"/>
        <w:rPr>
          <w:rFonts w:ascii="Times New Roman" w:hAnsi="Times New Roman" w:cs="Times New Roman"/>
          <w:color w:val="000000" w:themeColor="text1"/>
          <w:sz w:val="24"/>
          <w:szCs w:val="24"/>
        </w:rPr>
      </w:pPr>
      <w:r w:rsidRPr="00263494">
        <w:rPr>
          <w:rFonts w:ascii="Times New Roman" w:eastAsia="Times New Roman" w:hAnsi="Times New Roman" w:cs="Times New Roman"/>
          <w:color w:val="000000" w:themeColor="text1"/>
          <w:sz w:val="24"/>
          <w:szCs w:val="24"/>
        </w:rPr>
        <w:t xml:space="preserve">Performance Canvas. </w:t>
      </w:r>
      <w:r w:rsidR="005A553A">
        <w:rPr>
          <w:rFonts w:ascii="Times New Roman" w:eastAsia="Times New Roman" w:hAnsi="Times New Roman" w:cs="Times New Roman"/>
          <w:color w:val="000000" w:themeColor="text1"/>
          <w:sz w:val="24"/>
          <w:szCs w:val="24"/>
        </w:rPr>
        <w:t>[</w:t>
      </w:r>
      <w:r w:rsidRPr="00263494">
        <w:rPr>
          <w:rFonts w:ascii="Times New Roman" w:eastAsia="Times New Roman" w:hAnsi="Times New Roman" w:cs="Times New Roman"/>
          <w:color w:val="000000" w:themeColor="text1"/>
          <w:sz w:val="24"/>
          <w:szCs w:val="24"/>
        </w:rPr>
        <w:t>2016</w:t>
      </w:r>
      <w:r w:rsidR="005A553A">
        <w:rPr>
          <w:rFonts w:ascii="Times New Roman" w:eastAsia="Times New Roman" w:hAnsi="Times New Roman" w:cs="Times New Roman"/>
          <w:color w:val="000000" w:themeColor="text1"/>
          <w:sz w:val="24"/>
          <w:szCs w:val="24"/>
        </w:rPr>
        <w:t>]</w:t>
      </w:r>
      <w:r w:rsidRPr="00263494">
        <w:rPr>
          <w:rFonts w:ascii="Times New Roman" w:eastAsia="Times New Roman" w:hAnsi="Times New Roman" w:cs="Times New Roman"/>
          <w:color w:val="000000" w:themeColor="text1"/>
          <w:sz w:val="24"/>
          <w:szCs w:val="24"/>
        </w:rPr>
        <w:t xml:space="preserve">. </w:t>
      </w:r>
      <w:r w:rsidRPr="00263494">
        <w:rPr>
          <w:rFonts w:ascii="Times New Roman" w:eastAsia="Times New Roman" w:hAnsi="Times New Roman" w:cs="Times New Roman"/>
          <w:i/>
          <w:iCs/>
          <w:color w:val="000000" w:themeColor="text1"/>
          <w:sz w:val="24"/>
          <w:szCs w:val="24"/>
        </w:rPr>
        <w:t>WHAT SAMSUNG CAN TEACH COMPANIES ON FINANCIAL CONTROL</w:t>
      </w:r>
      <w:r w:rsidRPr="00263494">
        <w:rPr>
          <w:rFonts w:ascii="Times New Roman" w:eastAsia="Times New Roman" w:hAnsi="Times New Roman" w:cs="Times New Roman"/>
          <w:color w:val="000000" w:themeColor="text1"/>
          <w:sz w:val="24"/>
          <w:szCs w:val="24"/>
        </w:rPr>
        <w:t xml:space="preserve">. Available at </w:t>
      </w:r>
      <w:hyperlink r:id="rId11" w:history="1">
        <w:r w:rsidRPr="00263494">
          <w:rPr>
            <w:rStyle w:val="Hyperlink"/>
            <w:rFonts w:ascii="Times New Roman" w:hAnsi="Times New Roman" w:cs="Times New Roman"/>
            <w:color w:val="000000" w:themeColor="text1"/>
            <w:sz w:val="24"/>
            <w:szCs w:val="24"/>
            <w:u w:val="none"/>
          </w:rPr>
          <w:t>https://www.performancecanvas.com/samsung-financial-control-lessons/</w:t>
        </w:r>
      </w:hyperlink>
      <w:r w:rsidRPr="00263494">
        <w:rPr>
          <w:rFonts w:ascii="Times New Roman" w:hAnsi="Times New Roman" w:cs="Times New Roman"/>
          <w:color w:val="000000" w:themeColor="text1"/>
          <w:sz w:val="24"/>
          <w:szCs w:val="24"/>
        </w:rPr>
        <w:t xml:space="preserve"> [Accessed 18 August 2020]</w:t>
      </w:r>
    </w:p>
    <w:p w14:paraId="770CF0E2" w14:textId="77777777" w:rsidR="00DD2180" w:rsidRPr="00263494" w:rsidRDefault="00DD2180" w:rsidP="005E6FA6">
      <w:pPr>
        <w:spacing w:line="360" w:lineRule="auto"/>
        <w:jc w:val="both"/>
        <w:rPr>
          <w:rFonts w:ascii="Times New Roman" w:eastAsia="Times New Roman" w:hAnsi="Times New Roman" w:cs="Times New Roman"/>
          <w:color w:val="000000" w:themeColor="text1"/>
          <w:sz w:val="24"/>
          <w:szCs w:val="24"/>
        </w:rPr>
      </w:pPr>
    </w:p>
    <w:sectPr w:rsidR="00DD2180" w:rsidRPr="00263494" w:rsidSect="00261DF6">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569A66" w14:textId="77777777" w:rsidR="00FC6F9D" w:rsidRDefault="00FC6F9D" w:rsidP="00F64B65">
      <w:pPr>
        <w:spacing w:line="240" w:lineRule="auto"/>
      </w:pPr>
      <w:r>
        <w:separator/>
      </w:r>
    </w:p>
  </w:endnote>
  <w:endnote w:type="continuationSeparator" w:id="0">
    <w:p w14:paraId="785D364F" w14:textId="77777777" w:rsidR="00FC6F9D" w:rsidRDefault="00FC6F9D" w:rsidP="00F64B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4506979"/>
      <w:docPartObj>
        <w:docPartGallery w:val="Page Numbers (Bottom of Page)"/>
        <w:docPartUnique/>
      </w:docPartObj>
    </w:sdtPr>
    <w:sdtEndPr>
      <w:rPr>
        <w:rFonts w:ascii="Times New Roman" w:hAnsi="Times New Roman" w:cs="Times New Roman"/>
        <w:noProof/>
        <w:sz w:val="20"/>
        <w:szCs w:val="20"/>
      </w:rPr>
    </w:sdtEndPr>
    <w:sdtContent>
      <w:p w14:paraId="43BAA127" w14:textId="4AA0E8CE" w:rsidR="00F64B65" w:rsidRPr="00F64B65" w:rsidRDefault="00F64B65">
        <w:pPr>
          <w:pStyle w:val="Footer"/>
          <w:jc w:val="right"/>
          <w:rPr>
            <w:rFonts w:ascii="Times New Roman" w:hAnsi="Times New Roman" w:cs="Times New Roman"/>
            <w:sz w:val="20"/>
            <w:szCs w:val="20"/>
          </w:rPr>
        </w:pPr>
        <w:r w:rsidRPr="00F64B65">
          <w:rPr>
            <w:rFonts w:ascii="Times New Roman" w:hAnsi="Times New Roman" w:cs="Times New Roman"/>
            <w:sz w:val="20"/>
            <w:szCs w:val="20"/>
          </w:rPr>
          <w:fldChar w:fldCharType="begin"/>
        </w:r>
        <w:r w:rsidRPr="00F64B65">
          <w:rPr>
            <w:rFonts w:ascii="Times New Roman" w:hAnsi="Times New Roman" w:cs="Times New Roman"/>
            <w:sz w:val="20"/>
            <w:szCs w:val="20"/>
          </w:rPr>
          <w:instrText xml:space="preserve"> PAGE   \* MERGEFORMAT </w:instrText>
        </w:r>
        <w:r w:rsidRPr="00F64B65">
          <w:rPr>
            <w:rFonts w:ascii="Times New Roman" w:hAnsi="Times New Roman" w:cs="Times New Roman"/>
            <w:sz w:val="20"/>
            <w:szCs w:val="20"/>
          </w:rPr>
          <w:fldChar w:fldCharType="separate"/>
        </w:r>
        <w:r w:rsidRPr="00F64B65">
          <w:rPr>
            <w:rFonts w:ascii="Times New Roman" w:hAnsi="Times New Roman" w:cs="Times New Roman"/>
            <w:noProof/>
            <w:sz w:val="20"/>
            <w:szCs w:val="20"/>
          </w:rPr>
          <w:t>2</w:t>
        </w:r>
        <w:r w:rsidRPr="00F64B65">
          <w:rPr>
            <w:rFonts w:ascii="Times New Roman" w:hAnsi="Times New Roman" w:cs="Times New Roman"/>
            <w:noProof/>
            <w:sz w:val="20"/>
            <w:szCs w:val="20"/>
          </w:rPr>
          <w:fldChar w:fldCharType="end"/>
        </w:r>
      </w:p>
    </w:sdtContent>
  </w:sdt>
  <w:p w14:paraId="56E25603" w14:textId="77777777" w:rsidR="00F64B65" w:rsidRDefault="00F64B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1942BA" w14:textId="77777777" w:rsidR="00FC6F9D" w:rsidRDefault="00FC6F9D" w:rsidP="00F64B65">
      <w:pPr>
        <w:spacing w:line="240" w:lineRule="auto"/>
      </w:pPr>
      <w:r>
        <w:separator/>
      </w:r>
    </w:p>
  </w:footnote>
  <w:footnote w:type="continuationSeparator" w:id="0">
    <w:p w14:paraId="050A5896" w14:textId="77777777" w:rsidR="00FC6F9D" w:rsidRDefault="00FC6F9D" w:rsidP="00F64B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B6F"/>
    <w:rsid w:val="000B5593"/>
    <w:rsid w:val="000F39D4"/>
    <w:rsid w:val="00101FBD"/>
    <w:rsid w:val="001153DB"/>
    <w:rsid w:val="00180342"/>
    <w:rsid w:val="00194D5B"/>
    <w:rsid w:val="001D51AA"/>
    <w:rsid w:val="002506EE"/>
    <w:rsid w:val="00261DF6"/>
    <w:rsid w:val="00263494"/>
    <w:rsid w:val="002710C9"/>
    <w:rsid w:val="00282EF4"/>
    <w:rsid w:val="002A0976"/>
    <w:rsid w:val="002B361A"/>
    <w:rsid w:val="00340ADE"/>
    <w:rsid w:val="003A7B39"/>
    <w:rsid w:val="00421ECE"/>
    <w:rsid w:val="00423C4B"/>
    <w:rsid w:val="00492D2E"/>
    <w:rsid w:val="004B20AF"/>
    <w:rsid w:val="004B6AD0"/>
    <w:rsid w:val="004B70B4"/>
    <w:rsid w:val="00591651"/>
    <w:rsid w:val="0059719F"/>
    <w:rsid w:val="005A553A"/>
    <w:rsid w:val="005E6FA6"/>
    <w:rsid w:val="00615F31"/>
    <w:rsid w:val="006575C4"/>
    <w:rsid w:val="006A2EFC"/>
    <w:rsid w:val="006C4E3C"/>
    <w:rsid w:val="00711964"/>
    <w:rsid w:val="007278F4"/>
    <w:rsid w:val="00730D31"/>
    <w:rsid w:val="007373BD"/>
    <w:rsid w:val="00756318"/>
    <w:rsid w:val="00775CF4"/>
    <w:rsid w:val="007B59C6"/>
    <w:rsid w:val="007B7A42"/>
    <w:rsid w:val="007C6BBF"/>
    <w:rsid w:val="007F2105"/>
    <w:rsid w:val="00814964"/>
    <w:rsid w:val="00815C81"/>
    <w:rsid w:val="00824189"/>
    <w:rsid w:val="00834EBB"/>
    <w:rsid w:val="00835683"/>
    <w:rsid w:val="008B78F7"/>
    <w:rsid w:val="008D5B6F"/>
    <w:rsid w:val="008F5B28"/>
    <w:rsid w:val="00900E46"/>
    <w:rsid w:val="00926E25"/>
    <w:rsid w:val="0093366F"/>
    <w:rsid w:val="00954292"/>
    <w:rsid w:val="00971966"/>
    <w:rsid w:val="009A068C"/>
    <w:rsid w:val="009E2BC5"/>
    <w:rsid w:val="009E35ED"/>
    <w:rsid w:val="00A12F80"/>
    <w:rsid w:val="00A15AAA"/>
    <w:rsid w:val="00A221CC"/>
    <w:rsid w:val="00A43B36"/>
    <w:rsid w:val="00A539ED"/>
    <w:rsid w:val="00A90A62"/>
    <w:rsid w:val="00AA0044"/>
    <w:rsid w:val="00AC7164"/>
    <w:rsid w:val="00AE3348"/>
    <w:rsid w:val="00B364D0"/>
    <w:rsid w:val="00B40621"/>
    <w:rsid w:val="00B435CE"/>
    <w:rsid w:val="00B64EC5"/>
    <w:rsid w:val="00BA08E7"/>
    <w:rsid w:val="00BE0197"/>
    <w:rsid w:val="00C348B0"/>
    <w:rsid w:val="00C45B5D"/>
    <w:rsid w:val="00C94933"/>
    <w:rsid w:val="00CA30F7"/>
    <w:rsid w:val="00CC61D5"/>
    <w:rsid w:val="00D648B8"/>
    <w:rsid w:val="00D771FA"/>
    <w:rsid w:val="00D94500"/>
    <w:rsid w:val="00DA2569"/>
    <w:rsid w:val="00DD2180"/>
    <w:rsid w:val="00E61D5A"/>
    <w:rsid w:val="00EA6515"/>
    <w:rsid w:val="00ED7471"/>
    <w:rsid w:val="00EE2E3E"/>
    <w:rsid w:val="00F04ACC"/>
    <w:rsid w:val="00F64B65"/>
    <w:rsid w:val="00FB428D"/>
    <w:rsid w:val="00FC6F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DDD3D"/>
  <w15:docId w15:val="{043CC91B-C507-422B-8CEF-3EBEFA3F7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771FA"/>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D771FA"/>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9E2BC5"/>
    <w:pPr>
      <w:ind w:left="720"/>
      <w:contextualSpacing/>
    </w:pPr>
  </w:style>
  <w:style w:type="paragraph" w:styleId="TOCHeading">
    <w:name w:val="TOC Heading"/>
    <w:basedOn w:val="Heading1"/>
    <w:next w:val="Normal"/>
    <w:uiPriority w:val="39"/>
    <w:unhideWhenUsed/>
    <w:qFormat/>
    <w:rsid w:val="00D771FA"/>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771FA"/>
    <w:pPr>
      <w:spacing w:after="100"/>
    </w:pPr>
  </w:style>
  <w:style w:type="paragraph" w:styleId="TOC2">
    <w:name w:val="toc 2"/>
    <w:basedOn w:val="Normal"/>
    <w:next w:val="Normal"/>
    <w:autoRedefine/>
    <w:uiPriority w:val="39"/>
    <w:unhideWhenUsed/>
    <w:rsid w:val="00D771FA"/>
    <w:pPr>
      <w:spacing w:after="100"/>
      <w:ind w:left="220"/>
    </w:pPr>
  </w:style>
  <w:style w:type="character" w:styleId="Hyperlink">
    <w:name w:val="Hyperlink"/>
    <w:basedOn w:val="DefaultParagraphFont"/>
    <w:uiPriority w:val="99"/>
    <w:unhideWhenUsed/>
    <w:rsid w:val="00D771FA"/>
    <w:rPr>
      <w:color w:val="0000FF" w:themeColor="hyperlink"/>
      <w:u w:val="single"/>
    </w:rPr>
  </w:style>
  <w:style w:type="paragraph" w:styleId="Header">
    <w:name w:val="header"/>
    <w:basedOn w:val="Normal"/>
    <w:link w:val="HeaderChar"/>
    <w:uiPriority w:val="99"/>
    <w:unhideWhenUsed/>
    <w:rsid w:val="00F64B65"/>
    <w:pPr>
      <w:tabs>
        <w:tab w:val="center" w:pos="4513"/>
        <w:tab w:val="right" w:pos="9026"/>
      </w:tabs>
      <w:spacing w:line="240" w:lineRule="auto"/>
    </w:pPr>
  </w:style>
  <w:style w:type="character" w:customStyle="1" w:styleId="HeaderChar">
    <w:name w:val="Header Char"/>
    <w:basedOn w:val="DefaultParagraphFont"/>
    <w:link w:val="Header"/>
    <w:uiPriority w:val="99"/>
    <w:rsid w:val="00F64B65"/>
  </w:style>
  <w:style w:type="paragraph" w:styleId="Footer">
    <w:name w:val="footer"/>
    <w:basedOn w:val="Normal"/>
    <w:link w:val="FooterChar"/>
    <w:uiPriority w:val="99"/>
    <w:unhideWhenUsed/>
    <w:rsid w:val="00F64B65"/>
    <w:pPr>
      <w:tabs>
        <w:tab w:val="center" w:pos="4513"/>
        <w:tab w:val="right" w:pos="9026"/>
      </w:tabs>
      <w:spacing w:line="240" w:lineRule="auto"/>
    </w:pPr>
  </w:style>
  <w:style w:type="character" w:customStyle="1" w:styleId="FooterChar">
    <w:name w:val="Footer Char"/>
    <w:basedOn w:val="DefaultParagraphFont"/>
    <w:link w:val="Footer"/>
    <w:uiPriority w:val="99"/>
    <w:rsid w:val="00F64B65"/>
  </w:style>
  <w:style w:type="paragraph" w:customStyle="1" w:styleId="TableParagraph">
    <w:name w:val="Table Paragraph"/>
    <w:basedOn w:val="Normal"/>
    <w:uiPriority w:val="1"/>
    <w:qFormat/>
    <w:rsid w:val="00835683"/>
    <w:pPr>
      <w:widowControl w:val="0"/>
      <w:autoSpaceDE w:val="0"/>
      <w:autoSpaceDN w:val="0"/>
      <w:spacing w:line="240" w:lineRule="auto"/>
      <w:ind w:left="110"/>
    </w:pPr>
    <w:rPr>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4982538">
      <w:bodyDiv w:val="1"/>
      <w:marLeft w:val="0"/>
      <w:marRight w:val="0"/>
      <w:marTop w:val="0"/>
      <w:marBottom w:val="0"/>
      <w:divBdr>
        <w:top w:val="none" w:sz="0" w:space="0" w:color="auto"/>
        <w:left w:val="none" w:sz="0" w:space="0" w:color="auto"/>
        <w:bottom w:val="none" w:sz="0" w:space="0" w:color="auto"/>
        <w:right w:val="none" w:sz="0" w:space="0" w:color="auto"/>
      </w:divBdr>
    </w:div>
    <w:div w:id="1341079782">
      <w:bodyDiv w:val="1"/>
      <w:marLeft w:val="0"/>
      <w:marRight w:val="0"/>
      <w:marTop w:val="0"/>
      <w:marBottom w:val="0"/>
      <w:divBdr>
        <w:top w:val="none" w:sz="0" w:space="0" w:color="auto"/>
        <w:left w:val="none" w:sz="0" w:space="0" w:color="auto"/>
        <w:bottom w:val="none" w:sz="0" w:space="0" w:color="auto"/>
        <w:right w:val="none" w:sz="0" w:space="0" w:color="auto"/>
      </w:divBdr>
      <w:divsChild>
        <w:div w:id="1187908214">
          <w:marLeft w:val="0"/>
          <w:marRight w:val="0"/>
          <w:marTop w:val="1770"/>
          <w:marBottom w:val="0"/>
          <w:divBdr>
            <w:top w:val="none" w:sz="0" w:space="0" w:color="auto"/>
            <w:left w:val="none" w:sz="0" w:space="0" w:color="auto"/>
            <w:bottom w:val="none" w:sz="0" w:space="0" w:color="auto"/>
            <w:right w:val="none" w:sz="0" w:space="0" w:color="auto"/>
          </w:divBdr>
          <w:divsChild>
            <w:div w:id="1049302987">
              <w:marLeft w:val="0"/>
              <w:marRight w:val="0"/>
              <w:marTop w:val="0"/>
              <w:marBottom w:val="0"/>
              <w:divBdr>
                <w:top w:val="none" w:sz="0" w:space="0" w:color="auto"/>
                <w:left w:val="none" w:sz="0" w:space="0" w:color="auto"/>
                <w:bottom w:val="none" w:sz="0" w:space="0" w:color="auto"/>
                <w:right w:val="none" w:sz="0" w:space="0" w:color="auto"/>
              </w:divBdr>
              <w:divsChild>
                <w:div w:id="1761562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erformancecanvas.com/samsung-financial-control-lessons/" TargetMode="External"/><Relationship Id="rId5" Type="http://schemas.openxmlformats.org/officeDocument/2006/relationships/styles" Target="styles.xml"/><Relationship Id="rId10" Type="http://schemas.openxmlformats.org/officeDocument/2006/relationships/hyperlink" Target="https://www.businessinsider.com/apples-cfo-explains-the-companys-10-billion-rd-budget-2017-2?IR=T"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5" ma:contentTypeDescription="Create a new document." ma:contentTypeScope="" ma:versionID="6bb8564aa90a0c45bc1be70399c31da2">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9484d71a8416b9c3282bd3fad53baaf2"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ABEE03-88D7-4D71-8D48-9E035F5B15D4}">
  <ds:schemaRefs>
    <ds:schemaRef ds:uri="http://schemas.openxmlformats.org/officeDocument/2006/bibliography"/>
  </ds:schemaRefs>
</ds:datastoreItem>
</file>

<file path=customXml/itemProps2.xml><?xml version="1.0" encoding="utf-8"?>
<ds:datastoreItem xmlns:ds="http://schemas.openxmlformats.org/officeDocument/2006/customXml" ds:itemID="{1EBEC474-515C-47E1-9D7F-6D18132107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6c1b13ea-6625-45a5-bcb2-71a4916863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13D6F8-3A10-4185-980D-10CDDD5CD40A}">
  <ds:schemaRefs>
    <ds:schemaRef ds:uri="http://schemas.microsoft.com/sharepoint/v3/contenttype/forms"/>
  </ds:schemaRefs>
</ds:datastoreItem>
</file>

<file path=customXml/itemProps4.xml><?xml version="1.0" encoding="utf-8"?>
<ds:datastoreItem xmlns:ds="http://schemas.openxmlformats.org/officeDocument/2006/customXml" ds:itemID="{AD469383-583B-43F4-AF21-12A7B71BCBF0}">
  <ds:schemaRefs>
    <ds:schemaRef ds:uri="http://schemas.microsoft.com/office/2006/metadata/properties"/>
    <ds:schemaRef ds:uri="http://www.w3.org/XML/1998/namespace"/>
    <ds:schemaRef ds:uri="http://schemas.microsoft.com/office/infopath/2007/PartnerControls"/>
    <ds:schemaRef ds:uri="http://schemas.microsoft.com/office/2006/documentManagement/types"/>
    <ds:schemaRef ds:uri="http://purl.org/dc/elements/1.1/"/>
    <ds:schemaRef ds:uri="http://schemas.openxmlformats.org/package/2006/metadata/core-properties"/>
    <ds:schemaRef ds:uri="http://purl.org/dc/terms/"/>
    <ds:schemaRef ds:uri="d3116da0-9e78-4f18-87b5-1db626d71ad8"/>
    <ds:schemaRef ds:uri="6c1b13ea-6625-45a5-bcb2-71a4916863ac"/>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2118</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johny&amp;teddy</dc:creator>
  <cp:lastModifiedBy>Cornel Bondor (1813451)</cp:lastModifiedBy>
  <cp:revision>2</cp:revision>
  <dcterms:created xsi:type="dcterms:W3CDTF">2020-08-24T18:33:00Z</dcterms:created>
  <dcterms:modified xsi:type="dcterms:W3CDTF">2020-08-24T18:33:00Z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