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ACB6F" w14:textId="091642AD" w:rsidR="004D7826" w:rsidRPr="004D7826" w:rsidRDefault="004D7826" w:rsidP="004D7826">
      <w:pPr>
        <w:pStyle w:val="Heading1"/>
        <w:jc w:val="center"/>
        <w:rPr>
          <w:color w:val="000000" w:themeColor="text1"/>
        </w:rPr>
      </w:pPr>
      <w:r w:rsidRPr="004D7826">
        <w:rPr>
          <w:color w:val="000000" w:themeColor="text1"/>
        </w:rPr>
        <w:t xml:space="preserve">Field </w:t>
      </w:r>
      <w:r>
        <w:rPr>
          <w:color w:val="000000" w:themeColor="text1"/>
        </w:rPr>
        <w:t>J</w:t>
      </w:r>
      <w:r w:rsidRPr="004D7826">
        <w:rPr>
          <w:color w:val="000000" w:themeColor="text1"/>
        </w:rPr>
        <w:t>ournal</w:t>
      </w:r>
    </w:p>
    <w:p w14:paraId="7CE1FF8C" w14:textId="77777777" w:rsidR="005A725C" w:rsidRDefault="005A725C"/>
    <w:p w14:paraId="7E5797F8" w14:textId="2A68D427" w:rsidR="00DA1966" w:rsidRDefault="00DA1966">
      <w:r>
        <w:t xml:space="preserve">Over the </w:t>
      </w:r>
      <w:r w:rsidR="00951394">
        <w:t>ten days</w:t>
      </w:r>
      <w:r>
        <w:t xml:space="preserve"> that we spend at </w:t>
      </w:r>
      <w:proofErr w:type="spellStart"/>
      <w:r>
        <w:t>LLanllyr</w:t>
      </w:r>
      <w:proofErr w:type="spellEnd"/>
      <w:r w:rsidR="007D7BF0">
        <w:t xml:space="preserve"> we enhanced our understanding of archaeology, and archaeological practices by partaking in an archaeological dig</w:t>
      </w:r>
      <w:r w:rsidR="00BD5502">
        <w:t xml:space="preserve">. In </w:t>
      </w:r>
      <w:r w:rsidR="00D67128">
        <w:t>addition,</w:t>
      </w:r>
      <w:r w:rsidR="00BD5502">
        <w:t xml:space="preserve"> we developed our </w:t>
      </w:r>
      <w:r w:rsidR="00191691">
        <w:t>prior</w:t>
      </w:r>
      <w:r w:rsidR="00BD5502">
        <w:t xml:space="preserve"> knowledge </w:t>
      </w:r>
      <w:r w:rsidR="002503D0">
        <w:t>of surveying</w:t>
      </w:r>
      <w:r w:rsidR="00D67128">
        <w:t xml:space="preserve"> techniques that we gained from Strata Florida last </w:t>
      </w:r>
      <w:r w:rsidR="00191691">
        <w:t xml:space="preserve">year and applied them to the </w:t>
      </w:r>
      <w:proofErr w:type="spellStart"/>
      <w:r w:rsidR="00191691">
        <w:t>Llanllyr</w:t>
      </w:r>
      <w:proofErr w:type="spellEnd"/>
      <w:r w:rsidR="00191691">
        <w:t xml:space="preserve"> site.</w:t>
      </w:r>
    </w:p>
    <w:p w14:paraId="0ED1376F" w14:textId="48A0D0F5" w:rsidR="007F23E8" w:rsidRDefault="00E0595E">
      <w:r>
        <w:rPr>
          <w:noProof/>
        </w:rPr>
        <mc:AlternateContent>
          <mc:Choice Requires="wps">
            <w:drawing>
              <wp:anchor distT="0" distB="0" distL="114300" distR="114300" simplePos="0" relativeHeight="251660288" behindDoc="0" locked="0" layoutInCell="1" allowOverlap="1" wp14:anchorId="5C7D2423" wp14:editId="65580B47">
                <wp:simplePos x="0" y="0"/>
                <wp:positionH relativeFrom="column">
                  <wp:posOffset>1753235</wp:posOffset>
                </wp:positionH>
                <wp:positionV relativeFrom="paragraph">
                  <wp:posOffset>3689350</wp:posOffset>
                </wp:positionV>
                <wp:extent cx="1966595" cy="635"/>
                <wp:effectExtent l="0" t="0" r="0" b="0"/>
                <wp:wrapTopAndBottom/>
                <wp:docPr id="765688275" name="Text Box 1"/>
                <wp:cNvGraphicFramePr/>
                <a:graphic xmlns:a="http://schemas.openxmlformats.org/drawingml/2006/main">
                  <a:graphicData uri="http://schemas.microsoft.com/office/word/2010/wordprocessingShape">
                    <wps:wsp>
                      <wps:cNvSpPr txBox="1"/>
                      <wps:spPr>
                        <a:xfrm>
                          <a:off x="0" y="0"/>
                          <a:ext cx="1966595" cy="635"/>
                        </a:xfrm>
                        <a:prstGeom prst="rect">
                          <a:avLst/>
                        </a:prstGeom>
                        <a:solidFill>
                          <a:prstClr val="white"/>
                        </a:solidFill>
                        <a:ln>
                          <a:noFill/>
                        </a:ln>
                      </wps:spPr>
                      <wps:txbx>
                        <w:txbxContent>
                          <w:p w14:paraId="43D480D6" w14:textId="59F67AE3" w:rsidR="00E0595E" w:rsidRPr="00D129C2" w:rsidRDefault="00E0595E" w:rsidP="00E0595E">
                            <w:pPr>
                              <w:pStyle w:val="Caption"/>
                              <w:rPr>
                                <w:noProof/>
                                <w:sz w:val="22"/>
                                <w:szCs w:val="22"/>
                              </w:rPr>
                            </w:pPr>
                            <w:r>
                              <w:t xml:space="preserve">Figure </w:t>
                            </w:r>
                            <w:fldSimple w:instr=" SEQ Figure \* ARABIC ">
                              <w:r w:rsidR="007B54C8">
                                <w:rPr>
                                  <w:noProof/>
                                </w:rPr>
                                <w:t>1</w:t>
                              </w:r>
                            </w:fldSimple>
                            <w:r>
                              <w:t xml:space="preserve"> - Aerial picture of </w:t>
                            </w:r>
                            <w:proofErr w:type="spellStart"/>
                            <w:r>
                              <w:t>Llanllyr</w:t>
                            </w:r>
                            <w:proofErr w:type="spellEnd"/>
                            <w:r>
                              <w:t xml:space="preserve">, our archaeological dig took place on the two top fields - </w:t>
                            </w:r>
                            <w:r w:rsidRPr="0051141E">
                              <w:t>Toby G. Driver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C7D2423" id="_x0000_t202" coordsize="21600,21600" o:spt="202" path="m,l,21600r21600,l21600,xe">
                <v:stroke joinstyle="miter"/>
                <v:path gradientshapeok="t" o:connecttype="rect"/>
              </v:shapetype>
              <v:shape id="Text Box 1" o:spid="_x0000_s1026" type="#_x0000_t202" style="position:absolute;margin-left:138.05pt;margin-top:290.5pt;width:154.8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" stroked="f">
                <v:textbox style="mso-fit-shape-to-text:t" inset="0,0,0,0">
                  <w:txbxContent>
                    <w:p w14:paraId="43D480D6" w14:textId="59F67AE3" w:rsidR="00E0595E" w:rsidRPr="00D129C2" w:rsidRDefault="00E0595E" w:rsidP="00E0595E">
                      <w:pPr>
                        <w:pStyle w:val="Caption"/>
                        <w:rPr>
                          <w:noProof/>
                          <w:sz w:val="22"/>
                          <w:szCs w:val="22"/>
                        </w:rPr>
                      </w:pPr>
                      <w:r>
                        <w:t xml:space="preserve">Figure </w:t>
                      </w:r>
                      <w:fldSimple w:instr=" SEQ Figure \* ARABIC ">
                        <w:r w:rsidR="007B54C8">
                          <w:rPr>
                            <w:noProof/>
                          </w:rPr>
                          <w:t>1</w:t>
                        </w:r>
                      </w:fldSimple>
                      <w:r>
                        <w:t xml:space="preserve"> - Aerial picture of </w:t>
                      </w:r>
                      <w:proofErr w:type="spellStart"/>
                      <w:r>
                        <w:t>Llanllyr</w:t>
                      </w:r>
                      <w:proofErr w:type="spellEnd"/>
                      <w:r>
                        <w:t xml:space="preserve">, our archaeological dig took place on the two top fields - </w:t>
                      </w:r>
                      <w:r w:rsidRPr="0051141E">
                        <w:t>Toby G. Driver</w:t>
                      </w:r>
                    </w:p>
                  </w:txbxContent>
                </v:textbox>
                <w10:wrap type="topAndBottom"/>
              </v:shape>
            </w:pict>
          </mc:Fallback>
        </mc:AlternateContent>
      </w:r>
      <w:r w:rsidR="0067135D">
        <w:rPr>
          <w:noProof/>
        </w:rPr>
        <w:drawing>
          <wp:anchor distT="0" distB="0" distL="114300" distR="114300" simplePos="0" relativeHeight="251658240" behindDoc="0" locked="0" layoutInCell="1" allowOverlap="1" wp14:anchorId="4384719A" wp14:editId="02DD6F91">
            <wp:simplePos x="0" y="0"/>
            <wp:positionH relativeFrom="column">
              <wp:posOffset>1753235</wp:posOffset>
            </wp:positionH>
            <wp:positionV relativeFrom="paragraph">
              <wp:posOffset>646607</wp:posOffset>
            </wp:positionV>
            <wp:extent cx="1966595" cy="2985770"/>
            <wp:effectExtent l="0" t="0" r="0" b="5080"/>
            <wp:wrapTopAndBottom/>
            <wp:docPr id="106492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17254" r="16847"/>
                    <a:stretch>
                      <a:fillRect/>
                    </a:stretch>
                  </pic:blipFill>
                  <pic:spPr bwMode="auto">
                    <a:xfrm>
                      <a:off x="0" y="0"/>
                      <a:ext cx="1966595" cy="29857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F5964">
        <w:t>Approximately twenty-five students travelled from Carmarthen</w:t>
      </w:r>
      <w:r w:rsidR="0008696A">
        <w:t xml:space="preserve"> down to Lampeter on the </w:t>
      </w:r>
      <w:proofErr w:type="gramStart"/>
      <w:r w:rsidR="00785275">
        <w:t>4</w:t>
      </w:r>
      <w:r w:rsidR="00785275" w:rsidRPr="0008696A">
        <w:rPr>
          <w:vertAlign w:val="superscript"/>
        </w:rPr>
        <w:t>th</w:t>
      </w:r>
      <w:proofErr w:type="gramEnd"/>
      <w:r w:rsidR="00785275" w:rsidRPr="0008696A">
        <w:rPr>
          <w:vertAlign w:val="superscript"/>
        </w:rPr>
        <w:t xml:space="preserve"> </w:t>
      </w:r>
      <w:r w:rsidR="0008696A">
        <w:t>May 2026 to undertake an archaeological dig</w:t>
      </w:r>
      <w:r w:rsidR="00A41B71">
        <w:t xml:space="preserve">. We stayed in Lampeter accommodation </w:t>
      </w:r>
      <w:r w:rsidR="00DD4E8E">
        <w:t>for the ten days and tra</w:t>
      </w:r>
      <w:r w:rsidR="000A105C">
        <w:t>velled down to</w:t>
      </w:r>
      <w:r w:rsidR="005B773D">
        <w:t xml:space="preserve"> </w:t>
      </w:r>
      <w:proofErr w:type="spellStart"/>
      <w:r w:rsidR="00785275">
        <w:t>Llanllyr</w:t>
      </w:r>
      <w:proofErr w:type="spellEnd"/>
      <w:r w:rsidR="00785275">
        <w:t xml:space="preserve"> every day</w:t>
      </w:r>
      <w:r w:rsidR="00D00F99">
        <w:t>.</w:t>
      </w:r>
    </w:p>
    <w:p w14:paraId="05BFC2D0" w14:textId="0974D55F" w:rsidR="00D36AFE" w:rsidRDefault="00D87994">
      <w:proofErr w:type="spellStart"/>
      <w:r>
        <w:t>Llanllyr</w:t>
      </w:r>
      <w:proofErr w:type="spellEnd"/>
      <w:r>
        <w:t xml:space="preserve"> is situated in the A</w:t>
      </w:r>
      <w:r w:rsidR="00502E09">
        <w:t>f</w:t>
      </w:r>
      <w:r w:rsidR="00FE5931">
        <w:t>on Aeron Valley, sat at the bottom of a</w:t>
      </w:r>
      <w:r w:rsidR="0028476A">
        <w:t xml:space="preserve"> glacial lake. Around the site there are many </w:t>
      </w:r>
      <w:r w:rsidR="00450D99">
        <w:t>slow falling mountains</w:t>
      </w:r>
      <w:r w:rsidR="00EE4103">
        <w:t xml:space="preserve">, some even with hill forts on the top. The immediate site of </w:t>
      </w:r>
      <w:proofErr w:type="spellStart"/>
      <w:r w:rsidR="00EE4103">
        <w:t>Llan</w:t>
      </w:r>
      <w:r w:rsidR="00540EA4">
        <w:t>llyr</w:t>
      </w:r>
      <w:proofErr w:type="spellEnd"/>
      <w:r w:rsidR="00540EA4">
        <w:t xml:space="preserve"> is </w:t>
      </w:r>
      <w:r w:rsidR="00986CEE">
        <w:t>relatively flat</w:t>
      </w:r>
      <w:r w:rsidR="005A053F">
        <w:t xml:space="preserve">, with trees and ditched marking the field boundaries. The soil at the site is a </w:t>
      </w:r>
      <w:r w:rsidR="00741124">
        <w:t xml:space="preserve">sandy silty clay, </w:t>
      </w:r>
      <w:r w:rsidR="001809D9">
        <w:t xml:space="preserve">furthermore, </w:t>
      </w:r>
      <w:r w:rsidR="006168A2">
        <w:t>emphasising</w:t>
      </w:r>
      <w:r w:rsidR="0056384F">
        <w:t xml:space="preserve"> the fact of it being the floor of a glacial lake</w:t>
      </w:r>
      <w:r w:rsidR="006168A2">
        <w:t>.</w:t>
      </w:r>
    </w:p>
    <w:p w14:paraId="354FA24B" w14:textId="15B2F8A2" w:rsidR="00E0731E" w:rsidRDefault="005A725C">
      <w:proofErr w:type="spellStart"/>
      <w:r>
        <w:t>Llanllyr</w:t>
      </w:r>
      <w:proofErr w:type="spellEnd"/>
      <w:r w:rsidR="00D87994">
        <w:t xml:space="preserve"> </w:t>
      </w:r>
      <w:r>
        <w:t xml:space="preserve">is a </w:t>
      </w:r>
      <w:r w:rsidR="00760667">
        <w:t xml:space="preserve">medieval site dating back to </w:t>
      </w:r>
      <w:r w:rsidR="005A610A">
        <w:t xml:space="preserve">1180. On the </w:t>
      </w:r>
      <w:proofErr w:type="spellStart"/>
      <w:r w:rsidR="005A610A">
        <w:t>Llanllyr</w:t>
      </w:r>
      <w:proofErr w:type="spellEnd"/>
      <w:r w:rsidR="005A610A">
        <w:t xml:space="preserve"> site there is the foundations of a Cistercian nunnery</w:t>
      </w:r>
      <w:r w:rsidR="00036A2A">
        <w:t xml:space="preserve">, </w:t>
      </w:r>
      <w:r w:rsidR="006F7BF7">
        <w:t>which was said to house around sixteen nuns</w:t>
      </w:r>
      <w:r w:rsidR="008C083E">
        <w:t>.</w:t>
      </w:r>
      <w:r w:rsidR="00E05758">
        <w:t xml:space="preserve"> The nunnery was said to be nationali</w:t>
      </w:r>
      <w:r w:rsidR="003D774F">
        <w:t>sed in 1</w:t>
      </w:r>
      <w:r w:rsidR="00FE0083">
        <w:t>536</w:t>
      </w:r>
      <w:r w:rsidR="00E84C93">
        <w:fldChar w:fldCharType="begin"/>
      </w:r>
      <w:r w:rsidR="00E84C93">
        <w:instrText xml:space="preserve"> ADDIN ZOTERO_ITEM CSL_CITATION {"citationID":"uhHRMcrO","properties":{"unsorted":false,"formattedCitation":"({\\i{}Details | 400436 | Sites | Coflein}, no date)","plainCitation":"(Details | 400436 | Sites | Coflein, no date)","noteIndex":0},"citationItems":[{"id":469,"uris":["http://zotero.org/users/local/yKBDKBHn/items/GH7K4MVG"],"itemData":{"id":469,"type":"webpage","title":"Details | 400436 | Sites | Coflein","URL":"https://coflein.gov.uk/en/sites/400436","accessed":{"date-parts":[["2026",5,27]]}}}],"schema":"https://github.com/citation-style-language/schema/raw/master/csl-citation.json"} </w:instrText>
      </w:r>
      <w:r w:rsidR="00E84C93">
        <w:fldChar w:fldCharType="separate"/>
      </w:r>
      <w:r w:rsidR="00E84C93" w:rsidRPr="00E84C93">
        <w:rPr>
          <w:rFonts w:ascii="Calibri" w:hAnsi="Calibri" w:cs="Calibri"/>
          <w:kern w:val="0"/>
        </w:rPr>
        <w:t>(</w:t>
      </w:r>
      <w:r w:rsidR="00E84C93" w:rsidRPr="00E84C93">
        <w:rPr>
          <w:rFonts w:ascii="Calibri" w:hAnsi="Calibri" w:cs="Calibri"/>
          <w:i/>
          <w:iCs/>
          <w:kern w:val="0"/>
        </w:rPr>
        <w:t>Details | 400436 | Sites | Coflein</w:t>
      </w:r>
      <w:r w:rsidR="00E84C93" w:rsidRPr="00E84C93">
        <w:rPr>
          <w:rFonts w:ascii="Calibri" w:hAnsi="Calibri" w:cs="Calibri"/>
          <w:kern w:val="0"/>
        </w:rPr>
        <w:t>, no date)</w:t>
      </w:r>
      <w:r w:rsidR="00E84C93">
        <w:fldChar w:fldCharType="end"/>
      </w:r>
      <w:r w:rsidR="00E375F0">
        <w:t>. Even though you can see the Cistercian nunnery</w:t>
      </w:r>
      <w:r w:rsidR="00D36AFE">
        <w:t xml:space="preserve"> as a building</w:t>
      </w:r>
      <w:r w:rsidR="00244337">
        <w:t xml:space="preserve">, there is still </w:t>
      </w:r>
      <w:r w:rsidR="004122DA">
        <w:t xml:space="preserve">archaeological evidence of the </w:t>
      </w:r>
      <w:r w:rsidR="00502E09">
        <w:t>nunnery’s</w:t>
      </w:r>
      <w:r w:rsidR="004122DA">
        <w:t xml:space="preserve"> presence</w:t>
      </w:r>
      <w:r w:rsidR="00502E09">
        <w:t xml:space="preserve">. In modern times the site is used as an active farm, producing many goods, such as </w:t>
      </w:r>
      <w:proofErr w:type="spellStart"/>
      <w:r w:rsidR="00502E09">
        <w:t>Llanllyr</w:t>
      </w:r>
      <w:proofErr w:type="spellEnd"/>
      <w:r w:rsidR="00502E09">
        <w:t xml:space="preserve"> water.</w:t>
      </w:r>
    </w:p>
    <w:p w14:paraId="4251CE53" w14:textId="786A098A" w:rsidR="00141362" w:rsidRDefault="00FD12FD">
      <w:r>
        <w:t xml:space="preserve">On the first day we arrived at </w:t>
      </w:r>
      <w:proofErr w:type="spellStart"/>
      <w:r>
        <w:t>Llanllyr</w:t>
      </w:r>
      <w:proofErr w:type="spellEnd"/>
      <w:r>
        <w:t xml:space="preserve"> we got a briefing from Martin</w:t>
      </w:r>
      <w:r w:rsidR="00BE7DEB">
        <w:t>, explaining the brief history of the site, covering the topics</w:t>
      </w:r>
      <w:r w:rsidR="00193CCF">
        <w:t xml:space="preserve"> of </w:t>
      </w:r>
      <w:r w:rsidR="00A64724">
        <w:t>previous excavations,</w:t>
      </w:r>
      <w:r w:rsidR="00193CCF">
        <w:t xml:space="preserve"> Cistercian </w:t>
      </w:r>
      <w:r w:rsidR="00B50E29">
        <w:t xml:space="preserve">nunnery, to </w:t>
      </w:r>
      <w:r w:rsidR="001809D9">
        <w:t>the site being a riverbed, and the</w:t>
      </w:r>
      <w:r w:rsidR="00495179">
        <w:t xml:space="preserve">n </w:t>
      </w:r>
      <w:r w:rsidR="001809D9">
        <w:t>onto the artifacts we were looking to fi</w:t>
      </w:r>
      <w:r w:rsidR="0050113C">
        <w:t>nd. The main item</w:t>
      </w:r>
      <w:r w:rsidR="00205057">
        <w:t>/material we were</w:t>
      </w:r>
      <w:r w:rsidR="00072FAF">
        <w:t xml:space="preserve"> looking to find was flit.</w:t>
      </w:r>
      <w:r w:rsidR="00A64724">
        <w:t xml:space="preserve"> The reason why flint was so important for us to find was because flint is</w:t>
      </w:r>
      <w:r w:rsidR="00497AED">
        <w:t xml:space="preserve"> not natural to the area we were excavating</w:t>
      </w:r>
      <w:r w:rsidR="00CC0696">
        <w:t>. If we were looking in places like Abe</w:t>
      </w:r>
      <w:r w:rsidR="002F4115">
        <w:t xml:space="preserve">raeron, which is on the coast, it would </w:t>
      </w:r>
      <w:r w:rsidR="002F4115">
        <w:lastRenderedPageBreak/>
        <w:t>be no surprise to f</w:t>
      </w:r>
      <w:r w:rsidR="00274B0F">
        <w:t>i</w:t>
      </w:r>
      <w:r w:rsidR="002F4115">
        <w:t xml:space="preserve">nd flint, as it would either be there through </w:t>
      </w:r>
      <w:r w:rsidR="00A720AD">
        <w:t>washing up on the coast, or trade with Ireland</w:t>
      </w:r>
      <w:r w:rsidR="00A64833">
        <w:t xml:space="preserve">. </w:t>
      </w:r>
      <w:r w:rsidR="005B0FF9">
        <w:t xml:space="preserve">However, because </w:t>
      </w:r>
      <w:proofErr w:type="spellStart"/>
      <w:r w:rsidR="005B0FF9">
        <w:t>Llanllyr</w:t>
      </w:r>
      <w:proofErr w:type="spellEnd"/>
      <w:r w:rsidR="005B0FF9">
        <w:t xml:space="preserve"> is about 8 miles from the coast, flit is an unnatural resource to the area</w:t>
      </w:r>
      <w:r w:rsidR="00EF1DA4">
        <w:t>, so any shards of flint we found, either larger finds, like arrow heads</w:t>
      </w:r>
      <w:r w:rsidR="00AB3513">
        <w:t xml:space="preserve">, or smaller finds, such as shavings/chips, showed us that there was prehistoric activity </w:t>
      </w:r>
      <w:r w:rsidR="00356A03">
        <w:t>happening in the area</w:t>
      </w:r>
      <w:r w:rsidR="00D24DD1">
        <w:t xml:space="preserve"> (</w:t>
      </w:r>
      <w:r w:rsidR="004031A2">
        <w:t>Bates, 2026).</w:t>
      </w:r>
    </w:p>
    <w:p w14:paraId="1517461E" w14:textId="3DA92F1C" w:rsidR="00D95860" w:rsidRDefault="00EA6EB4">
      <w:r>
        <w:rPr>
          <w:noProof/>
        </w:rPr>
        <w:drawing>
          <wp:anchor distT="0" distB="0" distL="114300" distR="114300" simplePos="0" relativeHeight="251661312" behindDoc="0" locked="0" layoutInCell="1" allowOverlap="1" wp14:anchorId="6E4226EB" wp14:editId="06728F5A">
            <wp:simplePos x="0" y="0"/>
            <wp:positionH relativeFrom="column">
              <wp:posOffset>-17691</wp:posOffset>
            </wp:positionH>
            <wp:positionV relativeFrom="paragraph">
              <wp:posOffset>926650</wp:posOffset>
            </wp:positionV>
            <wp:extent cx="2245360" cy="1684020"/>
            <wp:effectExtent l="0" t="0" r="2540" b="0"/>
            <wp:wrapTopAndBottom/>
            <wp:docPr id="14328986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5360" cy="1684020"/>
                    </a:xfrm>
                    <a:prstGeom prst="rect">
                      <a:avLst/>
                    </a:prstGeom>
                    <a:noFill/>
                  </pic:spPr>
                </pic:pic>
              </a:graphicData>
            </a:graphic>
            <wp14:sizeRelH relativeFrom="margin">
              <wp14:pctWidth>0</wp14:pctWidth>
            </wp14:sizeRelH>
            <wp14:sizeRelV relativeFrom="margin">
              <wp14:pctHeight>0</wp14:pctHeight>
            </wp14:sizeRelV>
          </wp:anchor>
        </w:drawing>
      </w:r>
      <w:r w:rsidR="00A11BCD">
        <w:rPr>
          <w:noProof/>
        </w:rPr>
        <mc:AlternateContent>
          <mc:Choice Requires="wps">
            <w:drawing>
              <wp:anchor distT="0" distB="0" distL="114300" distR="114300" simplePos="0" relativeHeight="251666432" behindDoc="0" locked="0" layoutInCell="1" allowOverlap="1" wp14:anchorId="60BDF550" wp14:editId="353784D0">
                <wp:simplePos x="0" y="0"/>
                <wp:positionH relativeFrom="column">
                  <wp:posOffset>3008944</wp:posOffset>
                </wp:positionH>
                <wp:positionV relativeFrom="paragraph">
                  <wp:posOffset>2743602</wp:posOffset>
                </wp:positionV>
                <wp:extent cx="2251075" cy="635"/>
                <wp:effectExtent l="0" t="0" r="0" b="0"/>
                <wp:wrapTopAndBottom/>
                <wp:docPr id="457970877" name="Text Box 1"/>
                <wp:cNvGraphicFramePr/>
                <a:graphic xmlns:a="http://schemas.openxmlformats.org/drawingml/2006/main">
                  <a:graphicData uri="http://schemas.microsoft.com/office/word/2010/wordprocessingShape">
                    <wps:wsp>
                      <wps:cNvSpPr txBox="1"/>
                      <wps:spPr>
                        <a:xfrm>
                          <a:off x="0" y="0"/>
                          <a:ext cx="2251075" cy="635"/>
                        </a:xfrm>
                        <a:prstGeom prst="rect">
                          <a:avLst/>
                        </a:prstGeom>
                        <a:solidFill>
                          <a:prstClr val="white"/>
                        </a:solidFill>
                        <a:ln>
                          <a:noFill/>
                        </a:ln>
                      </wps:spPr>
                      <wps:txbx>
                        <w:txbxContent>
                          <w:p w14:paraId="3245C4FF" w14:textId="1094B303" w:rsidR="004D4B94" w:rsidRPr="00FF05DD" w:rsidRDefault="004D4B94" w:rsidP="004D4B94">
                            <w:pPr>
                              <w:pStyle w:val="Caption"/>
                              <w:rPr>
                                <w:noProof/>
                                <w:sz w:val="22"/>
                                <w:szCs w:val="22"/>
                              </w:rPr>
                            </w:pPr>
                            <w:r>
                              <w:t>Figure 3 - Top layer of turf removed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BDF550" id="_x0000_s1027" type="#_x0000_t202" style="position:absolute;margin-left:236.9pt;margin-top:216.05pt;width:177.2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" stroked="f">
                <v:textbox style="mso-fit-shape-to-text:t" inset="0,0,0,0">
                  <w:txbxContent>
                    <w:p w14:paraId="3245C4FF" w14:textId="1094B303" w:rsidR="004D4B94" w:rsidRPr="00FF05DD" w:rsidRDefault="004D4B94" w:rsidP="004D4B94">
                      <w:pPr>
                        <w:pStyle w:val="Caption"/>
                        <w:rPr>
                          <w:noProof/>
                          <w:sz w:val="22"/>
                          <w:szCs w:val="22"/>
                        </w:rPr>
                      </w:pPr>
                      <w:r>
                        <w:t>Figure 3 - Top layer of turf removed - Soli Green</w:t>
                      </w:r>
                    </w:p>
                  </w:txbxContent>
                </v:textbox>
                <w10:wrap type="topAndBottom"/>
              </v:shape>
            </w:pict>
          </mc:Fallback>
        </mc:AlternateContent>
      </w:r>
      <w:r w:rsidR="00A11BCD">
        <w:rPr>
          <w:noProof/>
        </w:rPr>
        <mc:AlternateContent>
          <mc:Choice Requires="wps">
            <w:drawing>
              <wp:anchor distT="0" distB="0" distL="114300" distR="114300" simplePos="0" relativeHeight="251663360" behindDoc="0" locked="0" layoutInCell="1" allowOverlap="1" wp14:anchorId="7645E1BE" wp14:editId="4B92D747">
                <wp:simplePos x="0" y="0"/>
                <wp:positionH relativeFrom="column">
                  <wp:posOffset>-121952</wp:posOffset>
                </wp:positionH>
                <wp:positionV relativeFrom="paragraph">
                  <wp:posOffset>2767531</wp:posOffset>
                </wp:positionV>
                <wp:extent cx="2245360" cy="474345"/>
                <wp:effectExtent l="0" t="0" r="2540" b="1905"/>
                <wp:wrapTopAndBottom/>
                <wp:docPr id="1003170948" name="Text Box 1"/>
                <wp:cNvGraphicFramePr/>
                <a:graphic xmlns:a="http://schemas.openxmlformats.org/drawingml/2006/main">
                  <a:graphicData uri="http://schemas.microsoft.com/office/word/2010/wordprocessingShape">
                    <wps:wsp>
                      <wps:cNvSpPr txBox="1"/>
                      <wps:spPr>
                        <a:xfrm>
                          <a:off x="0" y="0"/>
                          <a:ext cx="2245360" cy="474345"/>
                        </a:xfrm>
                        <a:prstGeom prst="rect">
                          <a:avLst/>
                        </a:prstGeom>
                        <a:solidFill>
                          <a:prstClr val="white"/>
                        </a:solidFill>
                        <a:ln>
                          <a:noFill/>
                        </a:ln>
                      </wps:spPr>
                      <wps:txbx>
                        <w:txbxContent>
                          <w:p w14:paraId="68C0A660" w14:textId="7E92F86D" w:rsidR="001B5201" w:rsidRPr="00B06FC7" w:rsidRDefault="001B5201" w:rsidP="001B5201">
                            <w:pPr>
                              <w:pStyle w:val="Caption"/>
                              <w:rPr>
                                <w:noProof/>
                                <w:sz w:val="22"/>
                                <w:szCs w:val="22"/>
                              </w:rPr>
                            </w:pPr>
                            <w:r>
                              <w:t xml:space="preserve">Figure </w:t>
                            </w:r>
                            <w:r w:rsidR="00A11BCD">
                              <w:t>2</w:t>
                            </w:r>
                            <w:r>
                              <w:t xml:space="preserve"> - Using a spade to cut around the edge of the trench, so we can start to remove the top layer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45E1BE" id="_x0000_s1028" type="#_x0000_t202" style="position:absolute;margin-left:-9.6pt;margin-top:217.9pt;width:176.8pt;height:37.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" stroked="f">
                <v:textbox inset="0,0,0,0">
                  <w:txbxContent>
                    <w:p w14:paraId="68C0A660" w14:textId="7E92F86D" w:rsidR="001B5201" w:rsidRPr="00B06FC7" w:rsidRDefault="001B5201" w:rsidP="001B5201">
                      <w:pPr>
                        <w:pStyle w:val="Caption"/>
                        <w:rPr>
                          <w:noProof/>
                          <w:sz w:val="22"/>
                          <w:szCs w:val="22"/>
                        </w:rPr>
                      </w:pPr>
                      <w:r>
                        <w:t xml:space="preserve">Figure </w:t>
                      </w:r>
                      <w:r w:rsidR="00A11BCD">
                        <w:t>2</w:t>
                      </w:r>
                      <w:r>
                        <w:t xml:space="preserve"> - Using a spade to cut around the edge of the trench, so we can start to remove the top layer - Soli Green</w:t>
                      </w:r>
                    </w:p>
                  </w:txbxContent>
                </v:textbox>
                <w10:wrap type="topAndBottom"/>
              </v:shape>
            </w:pict>
          </mc:Fallback>
        </mc:AlternateContent>
      </w:r>
      <w:r w:rsidR="00A11BCD">
        <w:rPr>
          <w:noProof/>
        </w:rPr>
        <w:drawing>
          <wp:anchor distT="0" distB="0" distL="114300" distR="114300" simplePos="0" relativeHeight="251664384" behindDoc="0" locked="0" layoutInCell="1" allowOverlap="1" wp14:anchorId="1FFC607B" wp14:editId="70FE24F5">
            <wp:simplePos x="0" y="0"/>
            <wp:positionH relativeFrom="column">
              <wp:posOffset>3008943</wp:posOffset>
            </wp:positionH>
            <wp:positionV relativeFrom="paragraph">
              <wp:posOffset>1012174</wp:posOffset>
            </wp:positionV>
            <wp:extent cx="2251075" cy="1687830"/>
            <wp:effectExtent l="0" t="0" r="0" b="7620"/>
            <wp:wrapTopAndBottom/>
            <wp:docPr id="5090484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1075" cy="1687830"/>
                    </a:xfrm>
                    <a:prstGeom prst="rect">
                      <a:avLst/>
                    </a:prstGeom>
                    <a:noFill/>
                  </pic:spPr>
                </pic:pic>
              </a:graphicData>
            </a:graphic>
            <wp14:sizeRelH relativeFrom="margin">
              <wp14:pctWidth>0</wp14:pctWidth>
            </wp14:sizeRelH>
            <wp14:sizeRelV relativeFrom="margin">
              <wp14:pctHeight>0</wp14:pctHeight>
            </wp14:sizeRelV>
          </wp:anchor>
        </w:drawing>
      </w:r>
      <w:r w:rsidR="00E366D9">
        <w:t>After the briefing we set out to mark out our trenches. To</w:t>
      </w:r>
      <w:r w:rsidR="0045541B">
        <w:t xml:space="preserve"> ensure</w:t>
      </w:r>
      <w:r w:rsidR="000A5808">
        <w:t xml:space="preserve"> the lines of our trenches were</w:t>
      </w:r>
      <w:r w:rsidR="000D47CD">
        <w:t xml:space="preserve"> str</w:t>
      </w:r>
      <w:r w:rsidR="0083340A">
        <w:t xml:space="preserve">aight </w:t>
      </w:r>
      <w:r w:rsidR="00A35E57">
        <w:t xml:space="preserve">we used </w:t>
      </w:r>
      <w:r w:rsidR="00261777">
        <w:t>Pythagoras</w:t>
      </w:r>
      <w:r w:rsidR="00A35E57">
        <w:t xml:space="preserve"> </w:t>
      </w:r>
      <w:r w:rsidR="00261777">
        <w:t>theorem</w:t>
      </w:r>
      <w:r w:rsidR="00C660FA">
        <w:t xml:space="preserve">. Pythagoras theorem is used </w:t>
      </w:r>
      <w:r w:rsidR="000C7B9A">
        <w:t>calculate a missing side of the right angle, usually the hypotenuses</w:t>
      </w:r>
      <w:r w:rsidR="006C0A51">
        <w:t xml:space="preserve">, however we can take this into archaeology and use </w:t>
      </w:r>
      <w:r w:rsidR="00E02EF3">
        <w:t xml:space="preserve">the </w:t>
      </w:r>
      <w:proofErr w:type="spellStart"/>
      <w:proofErr w:type="gramStart"/>
      <w:r w:rsidR="00E02EF3">
        <w:t>formual</w:t>
      </w:r>
      <w:proofErr w:type="spellEnd"/>
      <w:proofErr w:type="gramEnd"/>
      <w:r w:rsidR="003F5097">
        <w:t xml:space="preserve"> </w:t>
      </w:r>
      <w:r w:rsidR="006C0A51">
        <w:t>so we make sure we</w:t>
      </w:r>
      <w:r w:rsidR="00DB41AF">
        <w:t xml:space="preserve"> our trench is built but of right angles. The formula for this is a</w:t>
      </w:r>
      <w:r w:rsidR="00305B64">
        <w:t>^2+b^2=c^2</w:t>
      </w:r>
      <w:r w:rsidR="003F5097">
        <w:t xml:space="preserve">, or 3 </w:t>
      </w:r>
      <w:r w:rsidR="006E30FC">
        <w:t>4 5</w:t>
      </w:r>
      <w:r w:rsidR="00781634">
        <w:t xml:space="preserve"> w</w:t>
      </w:r>
      <w:r w:rsidR="005C3FDE">
        <w:t xml:space="preserve">hich is a simplified </w:t>
      </w:r>
      <w:r w:rsidR="00AC2AFB">
        <w:t>version</w:t>
      </w:r>
      <w:r w:rsidR="006E30FC">
        <w:t xml:space="preserve">, </w:t>
      </w:r>
      <w:r w:rsidR="00EC40CE">
        <w:t>and we used that when measuring out our trench.</w:t>
      </w:r>
    </w:p>
    <w:p w14:paraId="2601D234" w14:textId="3082FCC4" w:rsidR="00DF4E57" w:rsidRDefault="002B229F">
      <w:r>
        <w:rPr>
          <w:noProof/>
        </w:rPr>
        <mc:AlternateContent>
          <mc:Choice Requires="wps">
            <w:drawing>
              <wp:anchor distT="0" distB="0" distL="114300" distR="114300" simplePos="0" relativeHeight="251672576" behindDoc="0" locked="0" layoutInCell="1" allowOverlap="1" wp14:anchorId="76365D06" wp14:editId="419AA739">
                <wp:simplePos x="0" y="0"/>
                <wp:positionH relativeFrom="column">
                  <wp:posOffset>3790315</wp:posOffset>
                </wp:positionH>
                <wp:positionV relativeFrom="paragraph">
                  <wp:posOffset>5692775</wp:posOffset>
                </wp:positionV>
                <wp:extent cx="1574800" cy="329565"/>
                <wp:effectExtent l="0" t="0" r="6350" b="0"/>
                <wp:wrapTopAndBottom/>
                <wp:docPr id="1836208632" name="Text Box 1"/>
                <wp:cNvGraphicFramePr/>
                <a:graphic xmlns:a="http://schemas.openxmlformats.org/drawingml/2006/main">
                  <a:graphicData uri="http://schemas.microsoft.com/office/word/2010/wordprocessingShape">
                    <wps:wsp>
                      <wps:cNvSpPr txBox="1"/>
                      <wps:spPr>
                        <a:xfrm>
                          <a:off x="0" y="0"/>
                          <a:ext cx="1574800" cy="329565"/>
                        </a:xfrm>
                        <a:prstGeom prst="rect">
                          <a:avLst/>
                        </a:prstGeom>
                        <a:solidFill>
                          <a:prstClr val="white"/>
                        </a:solidFill>
                        <a:ln>
                          <a:noFill/>
                        </a:ln>
                      </wps:spPr>
                      <wps:txbx>
                        <w:txbxContent>
                          <w:p w14:paraId="7A46081C" w14:textId="2F3D1859" w:rsidR="00F835A1" w:rsidRPr="008D6FD9" w:rsidRDefault="00F835A1" w:rsidP="00F835A1">
                            <w:pPr>
                              <w:pStyle w:val="Caption"/>
                              <w:rPr>
                                <w:noProof/>
                                <w:sz w:val="22"/>
                                <w:szCs w:val="22"/>
                              </w:rPr>
                            </w:pPr>
                            <w:r>
                              <w:t xml:space="preserve">Figure </w:t>
                            </w:r>
                            <w:r w:rsidR="00F23061">
                              <w:t>5</w:t>
                            </w:r>
                            <w:r>
                              <w:t xml:space="preserve"> - Piece of charcoal that Gareth found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65D06" id="_x0000_s1029" type="#_x0000_t202" style="position:absolute;margin-left:298.45pt;margin-top:448.25pt;width:124pt;height:25.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" stroked="f">
                <v:textbox inset="0,0,0,0">
                  <w:txbxContent>
                    <w:p w14:paraId="7A46081C" w14:textId="2F3D1859" w:rsidR="00F835A1" w:rsidRPr="008D6FD9" w:rsidRDefault="00F835A1" w:rsidP="00F835A1">
                      <w:pPr>
                        <w:pStyle w:val="Caption"/>
                        <w:rPr>
                          <w:noProof/>
                          <w:sz w:val="22"/>
                          <w:szCs w:val="22"/>
                        </w:rPr>
                      </w:pPr>
                      <w:r>
                        <w:t xml:space="preserve">Figure </w:t>
                      </w:r>
                      <w:r w:rsidR="00F23061">
                        <w:t>5</w:t>
                      </w:r>
                      <w:r>
                        <w:t xml:space="preserve"> - Piece of charcoal that Gareth found - Soli Green</w:t>
                      </w:r>
                    </w:p>
                  </w:txbxContent>
                </v:textbox>
                <w10:wrap type="topAndBottom"/>
              </v:shape>
            </w:pict>
          </mc:Fallback>
        </mc:AlternateContent>
      </w:r>
      <w:r>
        <w:rPr>
          <w:noProof/>
        </w:rPr>
        <w:drawing>
          <wp:anchor distT="0" distB="0" distL="114300" distR="114300" simplePos="0" relativeHeight="251670528" behindDoc="0" locked="0" layoutInCell="1" allowOverlap="1" wp14:anchorId="49CD5395" wp14:editId="650E1ED4">
            <wp:simplePos x="0" y="0"/>
            <wp:positionH relativeFrom="column">
              <wp:posOffset>3790379</wp:posOffset>
            </wp:positionH>
            <wp:positionV relativeFrom="paragraph">
              <wp:posOffset>3545840</wp:posOffset>
            </wp:positionV>
            <wp:extent cx="1574800" cy="2100580"/>
            <wp:effectExtent l="0" t="0" r="6350" b="0"/>
            <wp:wrapTopAndBottom/>
            <wp:docPr id="9375110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574800" cy="2100580"/>
                    </a:xfrm>
                    <a:prstGeom prst="rect">
                      <a:avLst/>
                    </a:prstGeom>
                    <a:noFill/>
                  </pic:spPr>
                </pic:pic>
              </a:graphicData>
            </a:graphic>
            <wp14:sizeRelH relativeFrom="margin">
              <wp14:pctWidth>0</wp14:pctWidth>
            </wp14:sizeRelH>
            <wp14:sizeRelV relativeFrom="margin">
              <wp14:pctHeight>0</wp14:pctHeight>
            </wp14:sizeRelV>
          </wp:anchor>
        </w:drawing>
      </w:r>
      <w:r w:rsidR="00DF4E57">
        <w:rPr>
          <w:noProof/>
        </w:rPr>
        <mc:AlternateContent>
          <mc:Choice Requires="wps">
            <w:drawing>
              <wp:anchor distT="0" distB="0" distL="114300" distR="114300" simplePos="0" relativeHeight="251669504" behindDoc="0" locked="0" layoutInCell="1" allowOverlap="1" wp14:anchorId="78056736" wp14:editId="23090689">
                <wp:simplePos x="0" y="0"/>
                <wp:positionH relativeFrom="column">
                  <wp:posOffset>-75565</wp:posOffset>
                </wp:positionH>
                <wp:positionV relativeFrom="paragraph">
                  <wp:posOffset>5704205</wp:posOffset>
                </wp:positionV>
                <wp:extent cx="2801620" cy="318135"/>
                <wp:effectExtent l="0" t="0" r="0" b="5715"/>
                <wp:wrapTopAndBottom/>
                <wp:docPr id="193652796" name="Text Box 1"/>
                <wp:cNvGraphicFramePr/>
                <a:graphic xmlns:a="http://schemas.openxmlformats.org/drawingml/2006/main">
                  <a:graphicData uri="http://schemas.microsoft.com/office/word/2010/wordprocessingShape">
                    <wps:wsp>
                      <wps:cNvSpPr txBox="1"/>
                      <wps:spPr>
                        <a:xfrm>
                          <a:off x="0" y="0"/>
                          <a:ext cx="2801620" cy="318135"/>
                        </a:xfrm>
                        <a:prstGeom prst="rect">
                          <a:avLst/>
                        </a:prstGeom>
                        <a:solidFill>
                          <a:prstClr val="white"/>
                        </a:solidFill>
                        <a:ln>
                          <a:noFill/>
                        </a:ln>
                      </wps:spPr>
                      <wps:txbx>
                        <w:txbxContent>
                          <w:p w14:paraId="77322FC9" w14:textId="274FFC36" w:rsidR="00DF4E57" w:rsidRPr="00483628" w:rsidRDefault="00DF4E57" w:rsidP="00DF4E57">
                            <w:pPr>
                              <w:pStyle w:val="Caption"/>
                              <w:rPr>
                                <w:noProof/>
                                <w:sz w:val="22"/>
                                <w:szCs w:val="22"/>
                              </w:rPr>
                            </w:pPr>
                            <w:r>
                              <w:t>Figure 4 - Shovelling and Mattocking to remove the top layer of soil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56736" id="_x0000_s1030" type="#_x0000_t202" style="position:absolute;margin-left:-5.95pt;margin-top:449.15pt;width:220.6pt;height:2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" stroked="f">
                <v:textbox inset="0,0,0,0">
                  <w:txbxContent>
                    <w:p w14:paraId="77322FC9" w14:textId="274FFC36" w:rsidR="00DF4E57" w:rsidRPr="00483628" w:rsidRDefault="00DF4E57" w:rsidP="00DF4E57">
                      <w:pPr>
                        <w:pStyle w:val="Caption"/>
                        <w:rPr>
                          <w:noProof/>
                          <w:sz w:val="22"/>
                          <w:szCs w:val="22"/>
                        </w:rPr>
                      </w:pPr>
                      <w:r>
                        <w:t>Figure 4 - Shovelling and Mattocking to remove the top layer of soil – Soli Green</w:t>
                      </w:r>
                    </w:p>
                  </w:txbxContent>
                </v:textbox>
                <w10:wrap type="topAndBottom"/>
              </v:shape>
            </w:pict>
          </mc:Fallback>
        </mc:AlternateContent>
      </w:r>
      <w:r w:rsidR="00DF4E57">
        <w:rPr>
          <w:noProof/>
        </w:rPr>
        <w:drawing>
          <wp:anchor distT="0" distB="0" distL="114300" distR="114300" simplePos="0" relativeHeight="251667456" behindDoc="0" locked="0" layoutInCell="1" allowOverlap="1" wp14:anchorId="6E4095B4" wp14:editId="2C4C7EAD">
            <wp:simplePos x="0" y="0"/>
            <wp:positionH relativeFrom="column">
              <wp:posOffset>-75838</wp:posOffset>
            </wp:positionH>
            <wp:positionV relativeFrom="paragraph">
              <wp:posOffset>3545567</wp:posOffset>
            </wp:positionV>
            <wp:extent cx="2801620" cy="2100580"/>
            <wp:effectExtent l="0" t="0" r="0" b="0"/>
            <wp:wrapTopAndBottom/>
            <wp:docPr id="14727822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01620" cy="2100580"/>
                    </a:xfrm>
                    <a:prstGeom prst="rect">
                      <a:avLst/>
                    </a:prstGeom>
                    <a:noFill/>
                  </pic:spPr>
                </pic:pic>
              </a:graphicData>
            </a:graphic>
            <wp14:sizeRelH relativeFrom="margin">
              <wp14:pctWidth>0</wp14:pctWidth>
            </wp14:sizeRelH>
            <wp14:sizeRelV relativeFrom="margin">
              <wp14:pctHeight>0</wp14:pctHeight>
            </wp14:sizeRelV>
          </wp:anchor>
        </w:drawing>
      </w:r>
      <w:r w:rsidR="00AC2AFB">
        <w:t>Our trench measured</w:t>
      </w:r>
      <w:r w:rsidR="00F21101">
        <w:t xml:space="preserve"> out to be </w:t>
      </w:r>
      <w:r w:rsidR="006E0FCB">
        <w:t>6 by 2 meters, giving our group</w:t>
      </w:r>
      <w:r w:rsidR="001B4190">
        <w:t xml:space="preserve"> plenty of room to work in.</w:t>
      </w:r>
      <w:r w:rsidR="003C10F3">
        <w:t xml:space="preserve"> For the first half of our time there our trench team consisted of </w:t>
      </w:r>
      <w:r w:rsidR="007E4193">
        <w:t>Mik Edmunds, Leon Griffith, and Gareth Jenkins</w:t>
      </w:r>
      <w:r w:rsidR="00F47835">
        <w:t>. Once we had our trench marked out we got to removing the top layer of grass with spades</w:t>
      </w:r>
      <w:r w:rsidR="00055228">
        <w:t>, we removed cubes of grass and them placed it on a tarp, creating a wall around the</w:t>
      </w:r>
      <w:r w:rsidR="003E73A2">
        <w:t xml:space="preserve"> tarp, when stacking the grass, we used the method of dirt on tarp, then grass on grass, and then dirt on dirt</w:t>
      </w:r>
      <w:r w:rsidR="001844AD">
        <w:t xml:space="preserve">. </w:t>
      </w:r>
      <w:r w:rsidR="00146388">
        <w:t>Once</w:t>
      </w:r>
      <w:r w:rsidR="004F759F">
        <w:t xml:space="preserve"> we had the top layer of grass removed, we started ma</w:t>
      </w:r>
      <w:r w:rsidR="000B4165">
        <w:t>ttocking and removing the next layer of soil</w:t>
      </w:r>
      <w:r w:rsidR="008D406E">
        <w:t xml:space="preserve"> using a shovel to remove the loose dirt from</w:t>
      </w:r>
      <w:r w:rsidR="009C124B">
        <w:t>, this took us the rest of the day</w:t>
      </w:r>
      <w:r w:rsidR="00C16E1E">
        <w:t>.</w:t>
      </w:r>
    </w:p>
    <w:p w14:paraId="3DC84108" w14:textId="1CE36DD6" w:rsidR="00C16E1E" w:rsidRDefault="00C16E1E">
      <w:r>
        <w:t>On day two we finished of mattocking and removing the top layer of soil, which started to reveal a layer of orange</w:t>
      </w:r>
      <w:r w:rsidR="00521446">
        <w:t>y yellow clay.</w:t>
      </w:r>
      <w:r w:rsidR="00E717DE">
        <w:t xml:space="preserve"> However</w:t>
      </w:r>
      <w:r w:rsidR="0065755F">
        <w:t>,</w:t>
      </w:r>
      <w:r w:rsidR="00E717DE">
        <w:t xml:space="preserve"> as we were finishing up mattocking, Gareth spotted a piece of charcoal</w:t>
      </w:r>
      <w:r w:rsidR="00940D02">
        <w:t xml:space="preserve"> in the clay layer, it did not tell us much, and was of no sizable importance, but it made the day run a lot</w:t>
      </w:r>
      <w:r w:rsidR="0081422B">
        <w:t xml:space="preserve"> smoother as it boosted group moral.</w:t>
      </w:r>
      <w:r w:rsidR="00521446">
        <w:t xml:space="preserve"> </w:t>
      </w:r>
      <w:r w:rsidR="00EA57F6">
        <w:t>After that we were then educated on what flint was and how to identify it by Gareth as he bough in his own personal collection of flint</w:t>
      </w:r>
      <w:r w:rsidR="004145C4">
        <w:t xml:space="preserve">, which he had </w:t>
      </w:r>
      <w:r w:rsidR="004145C4">
        <w:lastRenderedPageBreak/>
        <w:t xml:space="preserve">found at other sites around Wales, we were also then shown past finds from the site by Sam, who handed around some larger </w:t>
      </w:r>
      <w:r w:rsidR="007E5DDC">
        <w:t xml:space="preserve">shards of flint and them some ones which didn’t even measure up to a centimetre. Along with </w:t>
      </w:r>
      <w:r w:rsidR="003E75E0">
        <w:t>those small finds</w:t>
      </w:r>
      <w:r w:rsidR="007E5DDC">
        <w:t xml:space="preserve">, Sam presented to us a stone axe head which was found at </w:t>
      </w:r>
      <w:r w:rsidR="00E76B1F">
        <w:rPr>
          <w:noProof/>
        </w:rPr>
        <mc:AlternateContent>
          <mc:Choice Requires="wps">
            <w:drawing>
              <wp:anchor distT="0" distB="0" distL="114300" distR="114300" simplePos="0" relativeHeight="251681792" behindDoc="0" locked="0" layoutInCell="1" allowOverlap="1" wp14:anchorId="635A7DDD" wp14:editId="09D5BC79">
                <wp:simplePos x="0" y="0"/>
                <wp:positionH relativeFrom="column">
                  <wp:posOffset>3829050</wp:posOffset>
                </wp:positionH>
                <wp:positionV relativeFrom="paragraph">
                  <wp:posOffset>2597150</wp:posOffset>
                </wp:positionV>
                <wp:extent cx="2197100" cy="203200"/>
                <wp:effectExtent l="0" t="0" r="0" b="6350"/>
                <wp:wrapTopAndBottom/>
                <wp:docPr id="904437212" name="Text Box 1"/>
                <wp:cNvGraphicFramePr/>
                <a:graphic xmlns:a="http://schemas.openxmlformats.org/drawingml/2006/main">
                  <a:graphicData uri="http://schemas.microsoft.com/office/word/2010/wordprocessingShape">
                    <wps:wsp>
                      <wps:cNvSpPr txBox="1"/>
                      <wps:spPr>
                        <a:xfrm>
                          <a:off x="0" y="0"/>
                          <a:ext cx="2197100" cy="203200"/>
                        </a:xfrm>
                        <a:prstGeom prst="rect">
                          <a:avLst/>
                        </a:prstGeom>
                        <a:solidFill>
                          <a:prstClr val="white"/>
                        </a:solidFill>
                        <a:ln>
                          <a:noFill/>
                        </a:ln>
                      </wps:spPr>
                      <wps:txbx>
                        <w:txbxContent>
                          <w:p w14:paraId="0FA6E492" w14:textId="58B66AAD" w:rsidR="00E76B1F" w:rsidRPr="00381C12" w:rsidRDefault="00E76B1F" w:rsidP="00E76B1F">
                            <w:pPr>
                              <w:pStyle w:val="Caption"/>
                              <w:rPr>
                                <w:sz w:val="22"/>
                                <w:szCs w:val="22"/>
                              </w:rPr>
                            </w:pPr>
                            <w:r>
                              <w:t xml:space="preserve">Figure 8 - Mik sifting </w:t>
                            </w:r>
                            <w:r w:rsidR="00813D12">
                              <w:t>loose soil</w:t>
                            </w:r>
                            <w:r>
                              <w:t xml:space="preserve">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5A7DDD" id="_x0000_s1031" type="#_x0000_t202" style="position:absolute;margin-left:301.5pt;margin-top:204.5pt;width:173pt;height:1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" stroked="f">
                <v:textbox inset="0,0,0,0">
                  <w:txbxContent>
                    <w:p w14:paraId="0FA6E492" w14:textId="58B66AAD" w:rsidR="00E76B1F" w:rsidRPr="00381C12" w:rsidRDefault="00E76B1F" w:rsidP="00E76B1F">
                      <w:pPr>
                        <w:pStyle w:val="Caption"/>
                        <w:rPr>
                          <w:sz w:val="22"/>
                          <w:szCs w:val="22"/>
                        </w:rPr>
                      </w:pPr>
                      <w:r>
                        <w:t xml:space="preserve">Figure 8 - Mik sifting </w:t>
                      </w:r>
                      <w:r w:rsidR="00813D12">
                        <w:t>loose soil</w:t>
                      </w:r>
                      <w:r>
                        <w:t xml:space="preserve"> - Soli Green</w:t>
                      </w:r>
                    </w:p>
                  </w:txbxContent>
                </v:textbox>
                <w10:wrap type="topAndBottom"/>
              </v:shape>
            </w:pict>
          </mc:Fallback>
        </mc:AlternateContent>
      </w:r>
      <w:r w:rsidR="00E76B1F">
        <w:rPr>
          <w:noProof/>
        </w:rPr>
        <w:drawing>
          <wp:anchor distT="0" distB="0" distL="114300" distR="114300" simplePos="0" relativeHeight="251679744" behindDoc="0" locked="0" layoutInCell="1" allowOverlap="1" wp14:anchorId="4183FD45" wp14:editId="1D17EC6F">
            <wp:simplePos x="0" y="0"/>
            <wp:positionH relativeFrom="column">
              <wp:posOffset>3829050</wp:posOffset>
            </wp:positionH>
            <wp:positionV relativeFrom="paragraph">
              <wp:posOffset>800100</wp:posOffset>
            </wp:positionV>
            <wp:extent cx="2197100" cy="1742440"/>
            <wp:effectExtent l="0" t="0" r="0" b="0"/>
            <wp:wrapTopAndBottom/>
            <wp:docPr id="106936223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181" t="17637" r="2644" b="26301"/>
                    <a:stretch>
                      <a:fillRect/>
                    </a:stretch>
                  </pic:blipFill>
                  <pic:spPr bwMode="auto">
                    <a:xfrm>
                      <a:off x="0" y="0"/>
                      <a:ext cx="2197100" cy="1742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2ACD">
        <w:rPr>
          <w:noProof/>
        </w:rPr>
        <mc:AlternateContent>
          <mc:Choice Requires="wps">
            <w:drawing>
              <wp:anchor distT="0" distB="0" distL="114300" distR="114300" simplePos="0" relativeHeight="251678720" behindDoc="0" locked="0" layoutInCell="1" allowOverlap="1" wp14:anchorId="2EB95F2A" wp14:editId="38E71E2D">
                <wp:simplePos x="0" y="0"/>
                <wp:positionH relativeFrom="column">
                  <wp:posOffset>2019300</wp:posOffset>
                </wp:positionH>
                <wp:positionV relativeFrom="paragraph">
                  <wp:posOffset>2552700</wp:posOffset>
                </wp:positionV>
                <wp:extent cx="1271270" cy="431800"/>
                <wp:effectExtent l="0" t="0" r="5080" b="6350"/>
                <wp:wrapTopAndBottom/>
                <wp:docPr id="1527728327" name="Text Box 1"/>
                <wp:cNvGraphicFramePr/>
                <a:graphic xmlns:a="http://schemas.openxmlformats.org/drawingml/2006/main">
                  <a:graphicData uri="http://schemas.microsoft.com/office/word/2010/wordprocessingShape">
                    <wps:wsp>
                      <wps:cNvSpPr txBox="1"/>
                      <wps:spPr>
                        <a:xfrm>
                          <a:off x="0" y="0"/>
                          <a:ext cx="1271270" cy="431800"/>
                        </a:xfrm>
                        <a:prstGeom prst="rect">
                          <a:avLst/>
                        </a:prstGeom>
                        <a:solidFill>
                          <a:prstClr val="white"/>
                        </a:solidFill>
                        <a:ln>
                          <a:noFill/>
                        </a:ln>
                      </wps:spPr>
                      <wps:txbx>
                        <w:txbxContent>
                          <w:p w14:paraId="5990BF4B" w14:textId="569CAE66" w:rsidR="00542ACD" w:rsidRPr="009B56E4" w:rsidRDefault="00542ACD" w:rsidP="00542ACD">
                            <w:pPr>
                              <w:pStyle w:val="Caption"/>
                              <w:rPr>
                                <w:sz w:val="22"/>
                                <w:szCs w:val="22"/>
                              </w:rPr>
                            </w:pPr>
                            <w:r>
                              <w:t xml:space="preserve">Figure </w:t>
                            </w:r>
                            <w:r w:rsidR="001C70CD">
                              <w:t>7</w:t>
                            </w:r>
                            <w:r>
                              <w:t xml:space="preserve"> - Mik </w:t>
                            </w:r>
                            <w:r w:rsidR="001C70CD">
                              <w:t>trowelling</w:t>
                            </w:r>
                            <w:r>
                              <w:t xml:space="preserve"> through the top layer of soil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B95F2A" id="_x0000_s1032" type="#_x0000_t202" style="position:absolute;margin-left:159pt;margin-top:201pt;width:100.1pt;height:34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" stroked="f">
                <v:textbox inset="0,0,0,0">
                  <w:txbxContent>
                    <w:p w14:paraId="5990BF4B" w14:textId="569CAE66" w:rsidR="00542ACD" w:rsidRPr="009B56E4" w:rsidRDefault="00542ACD" w:rsidP="00542ACD">
                      <w:pPr>
                        <w:pStyle w:val="Caption"/>
                        <w:rPr>
                          <w:sz w:val="22"/>
                          <w:szCs w:val="22"/>
                        </w:rPr>
                      </w:pPr>
                      <w:r>
                        <w:t xml:space="preserve">Figure </w:t>
                      </w:r>
                      <w:r w:rsidR="001C70CD">
                        <w:t>7</w:t>
                      </w:r>
                      <w:r>
                        <w:t xml:space="preserve"> - Mik </w:t>
                      </w:r>
                      <w:r w:rsidR="001C70CD">
                        <w:t>trowelling</w:t>
                      </w:r>
                      <w:r>
                        <w:t xml:space="preserve"> through the top layer of soil - Soli Green</w:t>
                      </w:r>
                    </w:p>
                  </w:txbxContent>
                </v:textbox>
                <w10:wrap type="topAndBottom"/>
              </v:shape>
            </w:pict>
          </mc:Fallback>
        </mc:AlternateContent>
      </w:r>
      <w:r w:rsidR="00542ACD">
        <w:rPr>
          <w:noProof/>
        </w:rPr>
        <w:drawing>
          <wp:anchor distT="0" distB="0" distL="114300" distR="114300" simplePos="0" relativeHeight="251676672" behindDoc="0" locked="0" layoutInCell="1" allowOverlap="1" wp14:anchorId="67310E03" wp14:editId="77045657">
            <wp:simplePos x="0" y="0"/>
            <wp:positionH relativeFrom="column">
              <wp:posOffset>2019300</wp:posOffset>
            </wp:positionH>
            <wp:positionV relativeFrom="paragraph">
              <wp:posOffset>800100</wp:posOffset>
            </wp:positionV>
            <wp:extent cx="1271270" cy="1695450"/>
            <wp:effectExtent l="0" t="0" r="5080" b="0"/>
            <wp:wrapTopAndBottom/>
            <wp:docPr id="14166195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271270" cy="1695450"/>
                    </a:xfrm>
                    <a:prstGeom prst="rect">
                      <a:avLst/>
                    </a:prstGeom>
                    <a:noFill/>
                  </pic:spPr>
                </pic:pic>
              </a:graphicData>
            </a:graphic>
            <wp14:sizeRelH relativeFrom="margin">
              <wp14:pctWidth>0</wp14:pctWidth>
            </wp14:sizeRelH>
            <wp14:sizeRelV relativeFrom="margin">
              <wp14:pctHeight>0</wp14:pctHeight>
            </wp14:sizeRelV>
          </wp:anchor>
        </w:drawing>
      </w:r>
      <w:r w:rsidR="00542ACD">
        <w:rPr>
          <w:noProof/>
        </w:rPr>
        <mc:AlternateContent>
          <mc:Choice Requires="wps">
            <w:drawing>
              <wp:anchor distT="0" distB="0" distL="114300" distR="114300" simplePos="0" relativeHeight="251675648" behindDoc="0" locked="0" layoutInCell="1" allowOverlap="1" wp14:anchorId="14CAA266" wp14:editId="124DB4FA">
                <wp:simplePos x="0" y="0"/>
                <wp:positionH relativeFrom="column">
                  <wp:posOffset>-539750</wp:posOffset>
                </wp:positionH>
                <wp:positionV relativeFrom="paragraph">
                  <wp:posOffset>2527300</wp:posOffset>
                </wp:positionV>
                <wp:extent cx="2040255" cy="368300"/>
                <wp:effectExtent l="0" t="0" r="0" b="0"/>
                <wp:wrapTopAndBottom/>
                <wp:docPr id="928209599" name="Text Box 1"/>
                <wp:cNvGraphicFramePr/>
                <a:graphic xmlns:a="http://schemas.openxmlformats.org/drawingml/2006/main">
                  <a:graphicData uri="http://schemas.microsoft.com/office/word/2010/wordprocessingShape">
                    <wps:wsp>
                      <wps:cNvSpPr txBox="1"/>
                      <wps:spPr>
                        <a:xfrm>
                          <a:off x="0" y="0"/>
                          <a:ext cx="2040255" cy="368300"/>
                        </a:xfrm>
                        <a:prstGeom prst="rect">
                          <a:avLst/>
                        </a:prstGeom>
                        <a:solidFill>
                          <a:prstClr val="white"/>
                        </a:solidFill>
                        <a:ln>
                          <a:noFill/>
                        </a:ln>
                      </wps:spPr>
                      <wps:txbx>
                        <w:txbxContent>
                          <w:p w14:paraId="19CF1954" w14:textId="1BB58977" w:rsidR="00993221" w:rsidRPr="00157250" w:rsidRDefault="00993221" w:rsidP="00993221">
                            <w:pPr>
                              <w:pStyle w:val="Caption"/>
                              <w:rPr>
                                <w:sz w:val="22"/>
                                <w:szCs w:val="22"/>
                              </w:rPr>
                            </w:pPr>
                            <w:r>
                              <w:t xml:space="preserve">Figure 6 - Stone axe head found at </w:t>
                            </w:r>
                            <w:proofErr w:type="spellStart"/>
                            <w:r>
                              <w:t>Llanllyr</w:t>
                            </w:r>
                            <w:proofErr w:type="spellEnd"/>
                            <w:r>
                              <w:t xml:space="preserve">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AA266" id="_x0000_s1033" type="#_x0000_t202" style="position:absolute;margin-left:-42.5pt;margin-top:199pt;width:160.65pt;height:2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" stroked="f">
                <v:textbox inset="0,0,0,0">
                  <w:txbxContent>
                    <w:p w14:paraId="19CF1954" w14:textId="1BB58977" w:rsidR="00993221" w:rsidRPr="00157250" w:rsidRDefault="00993221" w:rsidP="00993221">
                      <w:pPr>
                        <w:pStyle w:val="Caption"/>
                        <w:rPr>
                          <w:sz w:val="22"/>
                          <w:szCs w:val="22"/>
                        </w:rPr>
                      </w:pPr>
                      <w:r>
                        <w:t xml:space="preserve">Figure 6 - Stone axe head found at </w:t>
                      </w:r>
                      <w:proofErr w:type="spellStart"/>
                      <w:r>
                        <w:t>Llanllyr</w:t>
                      </w:r>
                      <w:proofErr w:type="spellEnd"/>
                      <w:r>
                        <w:t xml:space="preserve"> - Soli Green</w:t>
                      </w:r>
                    </w:p>
                  </w:txbxContent>
                </v:textbox>
                <w10:wrap type="topAndBottom"/>
              </v:shape>
            </w:pict>
          </mc:Fallback>
        </mc:AlternateContent>
      </w:r>
      <w:r w:rsidR="00542ACD">
        <w:rPr>
          <w:noProof/>
        </w:rPr>
        <w:drawing>
          <wp:anchor distT="0" distB="0" distL="114300" distR="114300" simplePos="0" relativeHeight="251673600" behindDoc="0" locked="0" layoutInCell="1" allowOverlap="1" wp14:anchorId="142947EC" wp14:editId="6DB294D3">
            <wp:simplePos x="0" y="0"/>
            <wp:positionH relativeFrom="column">
              <wp:posOffset>-571500</wp:posOffset>
            </wp:positionH>
            <wp:positionV relativeFrom="paragraph">
              <wp:posOffset>800100</wp:posOffset>
            </wp:positionV>
            <wp:extent cx="2072005" cy="1663700"/>
            <wp:effectExtent l="0" t="0" r="4445" b="0"/>
            <wp:wrapTopAndBottom/>
            <wp:docPr id="212213211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39793"/>
                    <a:stretch>
                      <a:fillRect/>
                    </a:stretch>
                  </pic:blipFill>
                  <pic:spPr bwMode="auto">
                    <a:xfrm>
                      <a:off x="0" y="0"/>
                      <a:ext cx="2072005" cy="1663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E5DDC">
        <w:t>the site a few years prior</w:t>
      </w:r>
      <w:r w:rsidR="007A56DC">
        <w:t>, which was one of the most telling artifacts that had been found.</w:t>
      </w:r>
    </w:p>
    <w:p w14:paraId="47E47271" w14:textId="4F606995" w:rsidR="003E75E0" w:rsidRDefault="00EC690B">
      <w:r>
        <w:rPr>
          <w:noProof/>
        </w:rPr>
        <mc:AlternateContent>
          <mc:Choice Requires="wps">
            <w:drawing>
              <wp:anchor distT="0" distB="0" distL="114300" distR="114300" simplePos="0" relativeHeight="251687936" behindDoc="0" locked="0" layoutInCell="1" allowOverlap="1" wp14:anchorId="40BF4987" wp14:editId="1803D1B2">
                <wp:simplePos x="0" y="0"/>
                <wp:positionH relativeFrom="column">
                  <wp:posOffset>3558540</wp:posOffset>
                </wp:positionH>
                <wp:positionV relativeFrom="paragraph">
                  <wp:posOffset>5415280</wp:posOffset>
                </wp:positionV>
                <wp:extent cx="1659890" cy="365760"/>
                <wp:effectExtent l="0" t="0" r="0" b="0"/>
                <wp:wrapTopAndBottom/>
                <wp:docPr id="80668361" name="Text Box 1"/>
                <wp:cNvGraphicFramePr/>
                <a:graphic xmlns:a="http://schemas.openxmlformats.org/drawingml/2006/main">
                  <a:graphicData uri="http://schemas.microsoft.com/office/word/2010/wordprocessingShape">
                    <wps:wsp>
                      <wps:cNvSpPr txBox="1"/>
                      <wps:spPr>
                        <a:xfrm>
                          <a:off x="0" y="0"/>
                          <a:ext cx="1659890" cy="365760"/>
                        </a:xfrm>
                        <a:prstGeom prst="rect">
                          <a:avLst/>
                        </a:prstGeom>
                        <a:solidFill>
                          <a:prstClr val="white"/>
                        </a:solidFill>
                        <a:ln>
                          <a:noFill/>
                        </a:ln>
                      </wps:spPr>
                      <wps:txbx>
                        <w:txbxContent>
                          <w:p w14:paraId="433B33F2" w14:textId="65672CEB" w:rsidR="00EC690B" w:rsidRPr="006E487A" w:rsidRDefault="00EC690B" w:rsidP="00EC690B">
                            <w:pPr>
                              <w:pStyle w:val="Caption"/>
                              <w:rPr>
                                <w:noProof/>
                                <w:sz w:val="22"/>
                                <w:szCs w:val="22"/>
                              </w:rPr>
                            </w:pPr>
                            <w:r>
                              <w:t xml:space="preserve">Figure </w:t>
                            </w:r>
                            <w:r w:rsidR="003E2600">
                              <w:t>10</w:t>
                            </w:r>
                            <w:r>
                              <w:t xml:space="preserve"> - Mik mapping out the trench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BF4987" id="_x0000_s1034" type="#_x0000_t202" style="position:absolute;margin-left:280.2pt;margin-top:426.4pt;width:130.7pt;height:28.8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" stroked="f">
                <v:textbox inset="0,0,0,0">
                  <w:txbxContent>
                    <w:p w14:paraId="433B33F2" w14:textId="65672CEB" w:rsidR="00EC690B" w:rsidRPr="006E487A" w:rsidRDefault="00EC690B" w:rsidP="00EC690B">
                      <w:pPr>
                        <w:pStyle w:val="Caption"/>
                        <w:rPr>
                          <w:noProof/>
                          <w:sz w:val="22"/>
                          <w:szCs w:val="22"/>
                        </w:rPr>
                      </w:pPr>
                      <w:r>
                        <w:t xml:space="preserve">Figure </w:t>
                      </w:r>
                      <w:r w:rsidR="003E2600">
                        <w:t>10</w:t>
                      </w:r>
                      <w:r>
                        <w:t xml:space="preserve"> - Mik mapping out the trench - Soli Green</w:t>
                      </w:r>
                    </w:p>
                  </w:txbxContent>
                </v:textbox>
                <w10:wrap type="topAndBottom"/>
              </v:shape>
            </w:pict>
          </mc:Fallback>
        </mc:AlternateContent>
      </w:r>
      <w:r>
        <w:rPr>
          <w:noProof/>
        </w:rPr>
        <w:drawing>
          <wp:anchor distT="0" distB="0" distL="114300" distR="114300" simplePos="0" relativeHeight="251685888" behindDoc="0" locked="0" layoutInCell="1" allowOverlap="1" wp14:anchorId="6C01C4B5" wp14:editId="65905993">
            <wp:simplePos x="0" y="0"/>
            <wp:positionH relativeFrom="column">
              <wp:posOffset>3558686</wp:posOffset>
            </wp:positionH>
            <wp:positionV relativeFrom="paragraph">
              <wp:posOffset>3143250</wp:posOffset>
            </wp:positionV>
            <wp:extent cx="1659890" cy="2212975"/>
            <wp:effectExtent l="0" t="0" r="0" b="0"/>
            <wp:wrapTopAndBottom/>
            <wp:docPr id="75738249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59890" cy="2212975"/>
                    </a:xfrm>
                    <a:prstGeom prst="rect">
                      <a:avLst/>
                    </a:prstGeom>
                    <a:noFill/>
                  </pic:spPr>
                </pic:pic>
              </a:graphicData>
            </a:graphic>
            <wp14:sizeRelH relativeFrom="margin">
              <wp14:pctWidth>0</wp14:pctWidth>
            </wp14:sizeRelH>
            <wp14:sizeRelV relativeFrom="margin">
              <wp14:pctHeight>0</wp14:pctHeight>
            </wp14:sizeRelV>
          </wp:anchor>
        </w:drawing>
      </w:r>
      <w:r w:rsidR="003B665F">
        <w:rPr>
          <w:noProof/>
        </w:rPr>
        <mc:AlternateContent>
          <mc:Choice Requires="wps">
            <w:drawing>
              <wp:anchor distT="0" distB="0" distL="114300" distR="114300" simplePos="0" relativeHeight="251684864" behindDoc="0" locked="0" layoutInCell="1" allowOverlap="1" wp14:anchorId="12FDDA66" wp14:editId="66E75009">
                <wp:simplePos x="0" y="0"/>
                <wp:positionH relativeFrom="column">
                  <wp:posOffset>-612140</wp:posOffset>
                </wp:positionH>
                <wp:positionV relativeFrom="paragraph">
                  <wp:posOffset>5283835</wp:posOffset>
                </wp:positionV>
                <wp:extent cx="2778125" cy="635"/>
                <wp:effectExtent l="0" t="0" r="0" b="0"/>
                <wp:wrapTopAndBottom/>
                <wp:docPr id="1171815184" name="Text Box 1"/>
                <wp:cNvGraphicFramePr/>
                <a:graphic xmlns:a="http://schemas.openxmlformats.org/drawingml/2006/main">
                  <a:graphicData uri="http://schemas.microsoft.com/office/word/2010/wordprocessingShape">
                    <wps:wsp>
                      <wps:cNvSpPr txBox="1"/>
                      <wps:spPr>
                        <a:xfrm>
                          <a:off x="0" y="0"/>
                          <a:ext cx="2778125" cy="635"/>
                        </a:xfrm>
                        <a:prstGeom prst="rect">
                          <a:avLst/>
                        </a:prstGeom>
                        <a:solidFill>
                          <a:prstClr val="white"/>
                        </a:solidFill>
                        <a:ln>
                          <a:noFill/>
                        </a:ln>
                      </wps:spPr>
                      <wps:txbx>
                        <w:txbxContent>
                          <w:p w14:paraId="117D53FC" w14:textId="6367AF45" w:rsidR="003B665F" w:rsidRPr="00DE2A7F" w:rsidRDefault="003B665F" w:rsidP="003B665F">
                            <w:pPr>
                              <w:pStyle w:val="Caption"/>
                              <w:rPr>
                                <w:noProof/>
                                <w:sz w:val="22"/>
                                <w:szCs w:val="22"/>
                              </w:rPr>
                            </w:pPr>
                            <w:r>
                              <w:t xml:space="preserve">Figure </w:t>
                            </w:r>
                            <w:r w:rsidR="003E2600">
                              <w:t>9</w:t>
                            </w:r>
                            <w:r>
                              <w:t xml:space="preserve"> - Trench end of day four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FDDA66" id="_x0000_s1035" type="#_x0000_t202" style="position:absolute;margin-left:-48.2pt;margin-top:416.05pt;width:218.7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" stroked="f">
                <v:textbox style="mso-fit-shape-to-text:t" inset="0,0,0,0">
                  <w:txbxContent>
                    <w:p w14:paraId="117D53FC" w14:textId="6367AF45" w:rsidR="003B665F" w:rsidRPr="00DE2A7F" w:rsidRDefault="003B665F" w:rsidP="003B665F">
                      <w:pPr>
                        <w:pStyle w:val="Caption"/>
                        <w:rPr>
                          <w:noProof/>
                          <w:sz w:val="22"/>
                          <w:szCs w:val="22"/>
                        </w:rPr>
                      </w:pPr>
                      <w:r>
                        <w:t xml:space="preserve">Figure </w:t>
                      </w:r>
                      <w:r w:rsidR="003E2600">
                        <w:t>9</w:t>
                      </w:r>
                      <w:r>
                        <w:t xml:space="preserve"> - Trench end of day four - Soli Green</w:t>
                      </w:r>
                    </w:p>
                  </w:txbxContent>
                </v:textbox>
                <w10:wrap type="topAndBottom"/>
              </v:shape>
            </w:pict>
          </mc:Fallback>
        </mc:AlternateContent>
      </w:r>
      <w:r w:rsidR="00124234">
        <w:rPr>
          <w:noProof/>
        </w:rPr>
        <w:drawing>
          <wp:anchor distT="0" distB="0" distL="114300" distR="114300" simplePos="0" relativeHeight="251682816" behindDoc="0" locked="0" layoutInCell="1" allowOverlap="1" wp14:anchorId="794D1743" wp14:editId="242D9697">
            <wp:simplePos x="0" y="0"/>
            <wp:positionH relativeFrom="column">
              <wp:posOffset>-612140</wp:posOffset>
            </wp:positionH>
            <wp:positionV relativeFrom="paragraph">
              <wp:posOffset>3143250</wp:posOffset>
            </wp:positionV>
            <wp:extent cx="2778125" cy="2083435"/>
            <wp:effectExtent l="0" t="0" r="3175" b="0"/>
            <wp:wrapTopAndBottom/>
            <wp:docPr id="189241795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78125" cy="2083435"/>
                    </a:xfrm>
                    <a:prstGeom prst="rect">
                      <a:avLst/>
                    </a:prstGeom>
                    <a:noFill/>
                  </pic:spPr>
                </pic:pic>
              </a:graphicData>
            </a:graphic>
            <wp14:sizeRelH relativeFrom="margin">
              <wp14:pctWidth>0</wp14:pctWidth>
            </wp14:sizeRelH>
            <wp14:sizeRelV relativeFrom="margin">
              <wp14:pctHeight>0</wp14:pctHeight>
            </wp14:sizeRelV>
          </wp:anchor>
        </w:drawing>
      </w:r>
      <w:r w:rsidR="003E75E0">
        <w:t>For the rest of the next we days we spent it trowelling</w:t>
      </w:r>
      <w:r w:rsidR="00B1566B">
        <w:t xml:space="preserve"> down to the clay </w:t>
      </w:r>
      <w:r w:rsidR="00D94821">
        <w:t>layer and</w:t>
      </w:r>
      <w:r w:rsidR="00676E1B">
        <w:t xml:space="preserve"> sift through the loose soil</w:t>
      </w:r>
      <w:r w:rsidR="00B1566B">
        <w:t xml:space="preserve">. We did not mattock </w:t>
      </w:r>
      <w:r w:rsidR="00C62831">
        <w:t>anymore</w:t>
      </w:r>
      <w:r w:rsidR="00B1566B">
        <w:t xml:space="preserve"> as we needed to be gentle with the </w:t>
      </w:r>
      <w:r w:rsidR="00C62831">
        <w:t>soil</w:t>
      </w:r>
      <w:r w:rsidR="00B1566B">
        <w:t xml:space="preserve"> as this would be the layer we were most likely to </w:t>
      </w:r>
      <w:r w:rsidR="00C62831">
        <w:t>find flint at</w:t>
      </w:r>
      <w:r w:rsidR="00E51E8C">
        <w:t>. Trowelling was a tedious task, and it was physically tiri</w:t>
      </w:r>
      <w:r w:rsidR="00C233B0">
        <w:t xml:space="preserve">ng. </w:t>
      </w:r>
      <w:r w:rsidR="0065755F">
        <w:t>However,</w:t>
      </w:r>
      <w:r w:rsidR="00C233B0">
        <w:t xml:space="preserve"> it started getting easier on the third day due to the discovery of knee pads. </w:t>
      </w:r>
      <w:r w:rsidR="00B81920">
        <w:t xml:space="preserve">As day three </w:t>
      </w:r>
      <w:r w:rsidR="00F70388">
        <w:t>ended</w:t>
      </w:r>
      <w:r w:rsidR="00B81920">
        <w:t>, we had found nothing except a few more</w:t>
      </w:r>
      <w:r w:rsidR="00AE2135">
        <w:t xml:space="preserve"> even smaller chunks of charcoal</w:t>
      </w:r>
      <w:r w:rsidR="00A64AAA">
        <w:t>.</w:t>
      </w:r>
    </w:p>
    <w:p w14:paraId="2348F175" w14:textId="6AB78E80" w:rsidR="00E44D5E" w:rsidRDefault="00E44D5E"/>
    <w:p w14:paraId="38778B7D" w14:textId="564B04E7" w:rsidR="00D6557B" w:rsidRDefault="00A64AAA">
      <w:r>
        <w:t xml:space="preserve">Day </w:t>
      </w:r>
      <w:r w:rsidR="006D13A4">
        <w:t>four started off with more trowelling to uncover the layer of clay</w:t>
      </w:r>
      <w:r w:rsidR="005B1B3B">
        <w:t>. Nothing more was found</w:t>
      </w:r>
      <w:r w:rsidR="00F96AB3">
        <w:t xml:space="preserve">, but we were making fast progress on uncovering the next layer. </w:t>
      </w:r>
      <w:r w:rsidR="00B70DC3">
        <w:t>The rest of the day was spent looking at surveying techniques, such as dumpy levels and mapping</w:t>
      </w:r>
      <w:r w:rsidR="00BA30B2">
        <w:t>.</w:t>
      </w:r>
      <w:r w:rsidR="00D1456E">
        <w:t xml:space="preserve"> A dumpy level is an archaeological device which measures the change in </w:t>
      </w:r>
      <w:r w:rsidR="00AE2D1E">
        <w:t>landscape height,</w:t>
      </w:r>
      <w:r w:rsidR="00C86EB8">
        <w:t xml:space="preserve"> this is particularity useful when looking at </w:t>
      </w:r>
      <w:r w:rsidR="009D186C">
        <w:t>trench features and changes in elevation of the landscape</w:t>
      </w:r>
      <w:r w:rsidR="00AA61E5">
        <w:fldChar w:fldCharType="begin"/>
      </w:r>
      <w:r w:rsidR="00AA61E5">
        <w:instrText xml:space="preserve"> ADDIN ZOTERO_ITEM CSL_CITATION {"citationID":"FCvGDTbF","properties":{"unsorted":false,"formattedCitation":"(Dinsmoor, 1977)","plainCitation":"(Dinsmoor, 1977)","noteIndex":0},"citationItems":[{"id":90,"uris":["http://zotero.org/users/local/yKBDKBHn/items/UWAHEJCX"],"itemData":{"id":90,"type":"article-journal","abstract":"In the following article is discussed the archaeological need of the field architect, the work and responsibilities that he undertakes on an excavation, the training that he ideally should have to become an archaeological architect, and the contributions that he can make to the knowledge of ancient architecture. As well as the advisory help that he can give, the prime role of an architect, from the point of view of the director of an excavation, is that of making accurate surveys and clear and comprehensible drawings. The more conscientious he is and the more experience he has had, the more valuable the architect will be on a dig. This article sets forth various procedures for surveying and measuring and also gives a brief account of the instruments and tools needed for performing these operations. Mention is also made of the different types of drawings that are usually required, starting with the actual state plan and cross-sections and terminating with the completely restored plans, elevations, and perspectives. For the architect who has the time, training, and initiative, there is also the opportunity of doing individual scholarly work. As pointed out herein, the study and definitive publications of ancient monuments, which only he can successfully conclude, contribute greatly to the archaeological field of knowledge.","container-title":"Journal of Field Archaeology","DOI":"10.1179/009346977791490212","ISSN":"0093-4690","issue":"3","note":"_eprint: https://doi.org/10.1179/009346977791490212","page":"309-328","publisher":"Routledge","source":"Taylor and Francis+NEJM","title":"The Archaeological Field Staff: The Architect","title-short":"The Archaeological Field Staff","volume":"4","author":[{"family":"Dinsmoor","given":"William B."}],"issued":{"date-parts":[["1977",1,1]]}}}],"schema":"https://github.com/citation-style-language/schema/raw/master/csl-citation.json"} </w:instrText>
      </w:r>
      <w:r w:rsidR="00AA61E5">
        <w:fldChar w:fldCharType="separate"/>
      </w:r>
      <w:r w:rsidR="00AA61E5" w:rsidRPr="00AA61E5">
        <w:rPr>
          <w:rFonts w:ascii="Calibri" w:hAnsi="Calibri" w:cs="Calibri"/>
        </w:rPr>
        <w:t>(Dinsmoor, 1977)</w:t>
      </w:r>
      <w:r w:rsidR="00AA61E5">
        <w:fldChar w:fldCharType="end"/>
      </w:r>
      <w:r w:rsidR="009D186C">
        <w:t>. On this day we closely looked at</w:t>
      </w:r>
      <w:r w:rsidR="00002918">
        <w:t xml:space="preserve"> the changes in height of the corners of the trench</w:t>
      </w:r>
      <w:r w:rsidR="002C6A6D">
        <w:t xml:space="preserve">, a quick and easy exercise, for first years such as </w:t>
      </w:r>
      <w:r w:rsidR="002C6A6D">
        <w:lastRenderedPageBreak/>
        <w:t xml:space="preserve">Mik to be introduced to dumpy levels, but also good for second and third years to get back into the </w:t>
      </w:r>
      <w:r w:rsidR="000342C5">
        <w:rPr>
          <w:noProof/>
        </w:rPr>
        <w:drawing>
          <wp:anchor distT="0" distB="0" distL="114300" distR="114300" simplePos="0" relativeHeight="251688960" behindDoc="0" locked="0" layoutInCell="1" allowOverlap="1" wp14:anchorId="713FD765" wp14:editId="19A0FC61">
            <wp:simplePos x="0" y="0"/>
            <wp:positionH relativeFrom="column">
              <wp:posOffset>1737018</wp:posOffset>
            </wp:positionH>
            <wp:positionV relativeFrom="paragraph">
              <wp:posOffset>421835</wp:posOffset>
            </wp:positionV>
            <wp:extent cx="2256790" cy="3128010"/>
            <wp:effectExtent l="0" t="0" r="0" b="0"/>
            <wp:wrapTopAndBottom/>
            <wp:docPr id="80528123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427" t="12328" r="13256" b="2117"/>
                    <a:stretch>
                      <a:fillRect/>
                    </a:stretch>
                  </pic:blipFill>
                  <pic:spPr bwMode="auto">
                    <a:xfrm>
                      <a:off x="0" y="0"/>
                      <a:ext cx="2256790" cy="31280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342C5">
        <w:rPr>
          <w:noProof/>
        </w:rPr>
        <mc:AlternateContent>
          <mc:Choice Requires="wps">
            <w:drawing>
              <wp:anchor distT="0" distB="0" distL="114300" distR="114300" simplePos="0" relativeHeight="251691008" behindDoc="0" locked="0" layoutInCell="1" allowOverlap="1" wp14:anchorId="3676A7F6" wp14:editId="70908F7E">
                <wp:simplePos x="0" y="0"/>
                <wp:positionH relativeFrom="column">
                  <wp:posOffset>1736725</wp:posOffset>
                </wp:positionH>
                <wp:positionV relativeFrom="paragraph">
                  <wp:posOffset>3655841</wp:posOffset>
                </wp:positionV>
                <wp:extent cx="2256790" cy="635"/>
                <wp:effectExtent l="0" t="0" r="0" b="0"/>
                <wp:wrapTopAndBottom/>
                <wp:docPr id="1531935287" name="Text Box 1"/>
                <wp:cNvGraphicFramePr/>
                <a:graphic xmlns:a="http://schemas.openxmlformats.org/drawingml/2006/main">
                  <a:graphicData uri="http://schemas.microsoft.com/office/word/2010/wordprocessingShape">
                    <wps:wsp>
                      <wps:cNvSpPr txBox="1"/>
                      <wps:spPr>
                        <a:xfrm>
                          <a:off x="0" y="0"/>
                          <a:ext cx="2256790" cy="635"/>
                        </a:xfrm>
                        <a:prstGeom prst="rect">
                          <a:avLst/>
                        </a:prstGeom>
                        <a:solidFill>
                          <a:prstClr val="white"/>
                        </a:solidFill>
                        <a:ln>
                          <a:noFill/>
                        </a:ln>
                      </wps:spPr>
                      <wps:txbx>
                        <w:txbxContent>
                          <w:p w14:paraId="2F78EB82" w14:textId="030E620A" w:rsidR="00A117AB" w:rsidRPr="00CB669B" w:rsidRDefault="00A117AB" w:rsidP="00A117AB">
                            <w:pPr>
                              <w:pStyle w:val="Caption"/>
                              <w:rPr>
                                <w:noProof/>
                                <w:sz w:val="22"/>
                                <w:szCs w:val="22"/>
                              </w:rPr>
                            </w:pPr>
                            <w:r>
                              <w:t>Figure 11 - Context record sheet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6A7F6" id="_x0000_s1036" type="#_x0000_t202" style="position:absolute;margin-left:136.75pt;margin-top:287.85pt;width:177.7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" stroked="f">
                <v:textbox style="mso-fit-shape-to-text:t" inset="0,0,0,0">
                  <w:txbxContent>
                    <w:p w14:paraId="2F78EB82" w14:textId="030E620A" w:rsidR="00A117AB" w:rsidRPr="00CB669B" w:rsidRDefault="00A117AB" w:rsidP="00A117AB">
                      <w:pPr>
                        <w:pStyle w:val="Caption"/>
                        <w:rPr>
                          <w:noProof/>
                          <w:sz w:val="22"/>
                          <w:szCs w:val="22"/>
                        </w:rPr>
                      </w:pPr>
                      <w:r>
                        <w:t>Figure 11 - Context record sheet - Soli Green</w:t>
                      </w:r>
                    </w:p>
                  </w:txbxContent>
                </v:textbox>
                <w10:wrap type="topAndBottom"/>
              </v:shape>
            </w:pict>
          </mc:Fallback>
        </mc:AlternateContent>
      </w:r>
      <w:r w:rsidR="002C6A6D">
        <w:t>flow of</w:t>
      </w:r>
      <w:r w:rsidR="00C9343A">
        <w:t xml:space="preserve"> </w:t>
      </w:r>
      <w:r w:rsidR="00136DF4">
        <w:t xml:space="preserve">taking levels again. </w:t>
      </w:r>
    </w:p>
    <w:p w14:paraId="3B0F0FC5" w14:textId="7D92C838" w:rsidR="00136DF4" w:rsidRDefault="00136DF4">
      <w:r>
        <w:t>As day five rolled around we started off with more trowelling, we were now starting to define the features in the clay, digging around the mounds to show</w:t>
      </w:r>
      <w:r w:rsidR="00EF27F6">
        <w:t xml:space="preserve"> the </w:t>
      </w:r>
      <w:r w:rsidR="00556761">
        <w:t>topography of the clay layer</w:t>
      </w:r>
      <w:r w:rsidR="00D66F31">
        <w:t xml:space="preserve">. Quentin then came over and we spent </w:t>
      </w:r>
      <w:r w:rsidR="00E33E28">
        <w:t>most of</w:t>
      </w:r>
      <w:r w:rsidR="00D66F31">
        <w:t xml:space="preserve"> the day discussing </w:t>
      </w:r>
      <w:r w:rsidR="00DE49FC">
        <w:t>context record sheets.</w:t>
      </w:r>
      <w:r w:rsidR="00FA2C23">
        <w:t xml:space="preserve"> Due to archaeology being a destructive </w:t>
      </w:r>
      <w:r w:rsidR="00110F64">
        <w:t>practice, once it has been excavated no one can re</w:t>
      </w:r>
      <w:r w:rsidR="00F0571B">
        <w:t xml:space="preserve">create the trench, so it is vital to record it </w:t>
      </w:r>
      <w:r w:rsidR="00E11718">
        <w:t>in as much detail as possible</w:t>
      </w:r>
      <w:r w:rsidR="00467291">
        <w:t xml:space="preserve">, allowing </w:t>
      </w:r>
      <w:r w:rsidR="009D0026">
        <w:t>future archaeologists to mentally recreate the site, allowing future re</w:t>
      </w:r>
      <w:r w:rsidR="000C5792">
        <w:t>search to be done</w:t>
      </w:r>
      <w:r w:rsidR="00ED0DBD">
        <w:fldChar w:fldCharType="begin"/>
      </w:r>
      <w:r w:rsidR="00ED0DBD">
        <w:instrText xml:space="preserve"> ADDIN ZOTERO_ITEM CSL_CITATION {"citationID":"sqtFYTob","properties":{"unsorted":false,"formattedCitation":"({\\i{}Recording an archaeological site - Buckinghamshire\\uc0\\u8217{}s Heritage Portal}, no date)","plainCitation":"(Recording an archaeological site - Buckinghamshire’s Heritage Portal, no date)","noteIndex":0},"citationItems":[{"id":471,"uris":["http://zotero.org/users/local/yKBDKBHn/items/NHZW7UKG"],"itemData":{"id":471,"type":"webpage","title":"Recording an archaeological site - Buckinghamshire's Heritage Portal","URL":"https://heritageportal.buckinghamshire.gov.uk/theme/tbc588","accessed":{"date-parts":[["2026",5,27]]}}}],"schema":"https://github.com/citation-style-language/schema/raw/master/csl-citation.json"} </w:instrText>
      </w:r>
      <w:r w:rsidR="00ED0DBD">
        <w:fldChar w:fldCharType="separate"/>
      </w:r>
      <w:r w:rsidR="00ED0DBD" w:rsidRPr="00ED0DBD">
        <w:rPr>
          <w:rFonts w:ascii="Calibri" w:hAnsi="Calibri" w:cs="Calibri"/>
          <w:kern w:val="0"/>
        </w:rPr>
        <w:t>(</w:t>
      </w:r>
      <w:r w:rsidR="00ED0DBD" w:rsidRPr="00ED0DBD">
        <w:rPr>
          <w:rFonts w:ascii="Calibri" w:hAnsi="Calibri" w:cs="Calibri"/>
          <w:i/>
          <w:iCs/>
          <w:kern w:val="0"/>
        </w:rPr>
        <w:t>Recording an archaeological site - Buckinghamshire’s Heritage Portal</w:t>
      </w:r>
      <w:r w:rsidR="00ED0DBD" w:rsidRPr="00ED0DBD">
        <w:rPr>
          <w:rFonts w:ascii="Calibri" w:hAnsi="Calibri" w:cs="Calibri"/>
          <w:kern w:val="0"/>
        </w:rPr>
        <w:t>, no date)</w:t>
      </w:r>
      <w:r w:rsidR="00ED0DBD">
        <w:fldChar w:fldCharType="end"/>
      </w:r>
      <w:r w:rsidR="00ED0DBD">
        <w:t>.</w:t>
      </w:r>
      <w:r w:rsidR="0090740C">
        <w:t xml:space="preserve"> </w:t>
      </w:r>
      <w:r w:rsidR="0081169D">
        <w:t xml:space="preserve">Quentin then started explaining to us the different types of soils tough can find and its </w:t>
      </w:r>
      <w:r w:rsidR="003C6FDF">
        <w:t xml:space="preserve">components. Soil is built up of three </w:t>
      </w:r>
      <w:r w:rsidR="00676E1B">
        <w:t>components sand, silt and clay</w:t>
      </w:r>
      <w:r w:rsidR="00962A83">
        <w:t xml:space="preserve">, and we were also </w:t>
      </w:r>
      <w:r w:rsidR="00716922">
        <w:t>instructed</w:t>
      </w:r>
      <w:r w:rsidR="00962A83">
        <w:t xml:space="preserve"> on how to identify the most prominent </w:t>
      </w:r>
      <w:r w:rsidR="00716922">
        <w:t>components in different settings.</w:t>
      </w:r>
      <w:r w:rsidR="001D48C2">
        <w:t xml:space="preserve"> A more silty soil would leave stains/marks on your hands as silt is an organic matter</w:t>
      </w:r>
      <w:r w:rsidR="00582E04">
        <w:t xml:space="preserve">, if there was more clay present, you would be able to do the sausage/donut test, which allowed you to mould the soil, and if there was a higher concentration of sand you would be able to feel the sand between your fingers as it has a distinct texture. Quentin then </w:t>
      </w:r>
      <w:r w:rsidR="008C7CB2">
        <w:t>went on to talk about inclusion, these are extras in the soil, such as stones, charcoal</w:t>
      </w:r>
      <w:r w:rsidR="00A55190">
        <w:t xml:space="preserve">, finds, or in Quentin’s words </w:t>
      </w:r>
      <w:r w:rsidR="00FF6C3B">
        <w:t>cig butts. We then identified our soil as a sandy silty clay</w:t>
      </w:r>
      <w:r w:rsidR="00B41098">
        <w:t xml:space="preserve"> (Drew, 2026).</w:t>
      </w:r>
    </w:p>
    <w:p w14:paraId="439DE414" w14:textId="4F7E8C83" w:rsidR="00D13D38" w:rsidRDefault="00E308B0">
      <w:r>
        <w:t xml:space="preserve">The next day was spent doing more of the same that we had been doing over the week, lots of trowelling and carving the </w:t>
      </w:r>
      <w:r w:rsidR="005E1F95">
        <w:t>out the imperfections in the clay, creating little mounds. Nothing more was found</w:t>
      </w:r>
      <w:r w:rsidR="00A8275C">
        <w:t>. Other sites by this point had been finding lots of little shards/flakes of flint</w:t>
      </w:r>
      <w:r w:rsidR="002D1115">
        <w:t xml:space="preserve">, and some had been finding ruminants from old farm burn piles. </w:t>
      </w:r>
    </w:p>
    <w:p w14:paraId="736D1274" w14:textId="1E87BFF6" w:rsidR="00F06A88" w:rsidRDefault="00F06A88"/>
    <w:p w14:paraId="28C4D6B5" w14:textId="77777777" w:rsidR="00DA2E49" w:rsidRDefault="00DA2E49"/>
    <w:p w14:paraId="656B5C6D" w14:textId="77777777" w:rsidR="00DA2E49" w:rsidRDefault="00DA2E49"/>
    <w:p w14:paraId="525BE42F" w14:textId="77777777" w:rsidR="00DA2E49" w:rsidRDefault="00DA2E49"/>
    <w:p w14:paraId="68C19971" w14:textId="30CE44F4" w:rsidR="00D21466" w:rsidRDefault="00A37EDB">
      <w:r>
        <w:rPr>
          <w:noProof/>
        </w:rPr>
        <w:lastRenderedPageBreak/>
        <mc:AlternateContent>
          <mc:Choice Requires="wps">
            <w:drawing>
              <wp:anchor distT="0" distB="0" distL="114300" distR="114300" simplePos="0" relativeHeight="251705344" behindDoc="0" locked="0" layoutInCell="1" allowOverlap="1" wp14:anchorId="3F85B5B1" wp14:editId="24EB2968">
                <wp:simplePos x="0" y="0"/>
                <wp:positionH relativeFrom="column">
                  <wp:posOffset>2425065</wp:posOffset>
                </wp:positionH>
                <wp:positionV relativeFrom="paragraph">
                  <wp:posOffset>5562600</wp:posOffset>
                </wp:positionV>
                <wp:extent cx="3720465" cy="635"/>
                <wp:effectExtent l="0" t="0" r="0" b="0"/>
                <wp:wrapTopAndBottom/>
                <wp:docPr id="1095945752" name="Text Box 1"/>
                <wp:cNvGraphicFramePr/>
                <a:graphic xmlns:a="http://schemas.openxmlformats.org/drawingml/2006/main">
                  <a:graphicData uri="http://schemas.microsoft.com/office/word/2010/wordprocessingShape">
                    <wps:wsp>
                      <wps:cNvSpPr txBox="1"/>
                      <wps:spPr>
                        <a:xfrm>
                          <a:off x="0" y="0"/>
                          <a:ext cx="3720465" cy="635"/>
                        </a:xfrm>
                        <a:prstGeom prst="rect">
                          <a:avLst/>
                        </a:prstGeom>
                        <a:solidFill>
                          <a:prstClr val="white"/>
                        </a:solidFill>
                        <a:ln>
                          <a:noFill/>
                        </a:ln>
                      </wps:spPr>
                      <wps:txbx>
                        <w:txbxContent>
                          <w:p w14:paraId="7044A9CB" w14:textId="3DAEF346" w:rsidR="00A37EDB" w:rsidRPr="00882C41" w:rsidRDefault="00A37EDB" w:rsidP="00A37EDB">
                            <w:pPr>
                              <w:pStyle w:val="Caption"/>
                              <w:rPr>
                                <w:noProof/>
                                <w:sz w:val="22"/>
                                <w:szCs w:val="22"/>
                              </w:rPr>
                            </w:pPr>
                            <w:r>
                              <w:t>Figure 14 - These three pictures show the dumpy level results and the formula to work out the reduced level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F85B5B1" id="_x0000_s1037" type="#_x0000_t202" style="position:absolute;margin-left:190.95pt;margin-top:438pt;width:292.95pt;height:.0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" stroked="f">
                <v:textbox style="mso-fit-shape-to-text:t" inset="0,0,0,0">
                  <w:txbxContent>
                    <w:p w14:paraId="7044A9CB" w14:textId="3DAEF346" w:rsidR="00A37EDB" w:rsidRPr="00882C41" w:rsidRDefault="00A37EDB" w:rsidP="00A37EDB">
                      <w:pPr>
                        <w:pStyle w:val="Caption"/>
                        <w:rPr>
                          <w:noProof/>
                          <w:sz w:val="22"/>
                          <w:szCs w:val="22"/>
                        </w:rPr>
                      </w:pPr>
                      <w:r>
                        <w:t>Figure 14 - These three pictures show the dumpy level results and the formula to work out the reduced level - Soli Green</w:t>
                      </w:r>
                    </w:p>
                  </w:txbxContent>
                </v:textbox>
                <w10:wrap type="topAndBottom"/>
              </v:shape>
            </w:pict>
          </mc:Fallback>
        </mc:AlternateContent>
      </w:r>
      <w:r>
        <w:rPr>
          <w:noProof/>
        </w:rPr>
        <w:drawing>
          <wp:anchor distT="0" distB="0" distL="114300" distR="114300" simplePos="0" relativeHeight="251703296" behindDoc="0" locked="0" layoutInCell="1" allowOverlap="1" wp14:anchorId="02F5C56C" wp14:editId="7BB7A7DB">
            <wp:simplePos x="0" y="0"/>
            <wp:positionH relativeFrom="column">
              <wp:posOffset>4902200</wp:posOffset>
            </wp:positionH>
            <wp:positionV relativeFrom="paragraph">
              <wp:posOffset>3860800</wp:posOffset>
            </wp:positionV>
            <wp:extent cx="1243965" cy="1658620"/>
            <wp:effectExtent l="0" t="0" r="0" b="0"/>
            <wp:wrapTopAndBottom/>
            <wp:docPr id="196239022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43965" cy="1658620"/>
                    </a:xfrm>
                    <a:prstGeom prst="rect">
                      <a:avLst/>
                    </a:prstGeom>
                    <a:noFill/>
                  </pic:spPr>
                </pic:pic>
              </a:graphicData>
            </a:graphic>
            <wp14:sizeRelH relativeFrom="margin">
              <wp14:pctWidth>0</wp14:pctWidth>
            </wp14:sizeRelH>
            <wp14:sizeRelV relativeFrom="margin">
              <wp14:pctHeight>0</wp14:pctHeight>
            </wp14:sizeRelV>
          </wp:anchor>
        </w:drawing>
      </w:r>
      <w:r w:rsidR="00726BDE">
        <w:rPr>
          <w:noProof/>
        </w:rPr>
        <w:drawing>
          <wp:anchor distT="0" distB="0" distL="114300" distR="114300" simplePos="0" relativeHeight="251702272" behindDoc="0" locked="0" layoutInCell="1" allowOverlap="1" wp14:anchorId="428D2998" wp14:editId="23049252">
            <wp:simplePos x="0" y="0"/>
            <wp:positionH relativeFrom="column">
              <wp:posOffset>3657600</wp:posOffset>
            </wp:positionH>
            <wp:positionV relativeFrom="paragraph">
              <wp:posOffset>3860800</wp:posOffset>
            </wp:positionV>
            <wp:extent cx="1244600" cy="1658620"/>
            <wp:effectExtent l="0" t="0" r="0" b="0"/>
            <wp:wrapTopAndBottom/>
            <wp:docPr id="8629946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244600" cy="1658620"/>
                    </a:xfrm>
                    <a:prstGeom prst="rect">
                      <a:avLst/>
                    </a:prstGeom>
                    <a:noFill/>
                  </pic:spPr>
                </pic:pic>
              </a:graphicData>
            </a:graphic>
            <wp14:sizeRelH relativeFrom="margin">
              <wp14:pctWidth>0</wp14:pctWidth>
            </wp14:sizeRelH>
            <wp14:sizeRelV relativeFrom="margin">
              <wp14:pctHeight>0</wp14:pctHeight>
            </wp14:sizeRelV>
          </wp:anchor>
        </w:drawing>
      </w:r>
      <w:r w:rsidR="00B46C9E">
        <w:rPr>
          <w:noProof/>
        </w:rPr>
        <w:drawing>
          <wp:anchor distT="0" distB="0" distL="114300" distR="114300" simplePos="0" relativeHeight="251701248" behindDoc="0" locked="0" layoutInCell="1" allowOverlap="1" wp14:anchorId="406D4330" wp14:editId="33189755">
            <wp:simplePos x="0" y="0"/>
            <wp:positionH relativeFrom="column">
              <wp:posOffset>2425700</wp:posOffset>
            </wp:positionH>
            <wp:positionV relativeFrom="paragraph">
              <wp:posOffset>3862070</wp:posOffset>
            </wp:positionV>
            <wp:extent cx="1233170" cy="1644015"/>
            <wp:effectExtent l="0" t="0" r="5080" b="0"/>
            <wp:wrapTopAndBottom/>
            <wp:docPr id="201173225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33170" cy="1644015"/>
                    </a:xfrm>
                    <a:prstGeom prst="rect">
                      <a:avLst/>
                    </a:prstGeom>
                    <a:noFill/>
                  </pic:spPr>
                </pic:pic>
              </a:graphicData>
            </a:graphic>
            <wp14:sizeRelH relativeFrom="margin">
              <wp14:pctWidth>0</wp14:pctWidth>
            </wp14:sizeRelH>
            <wp14:sizeRelV relativeFrom="margin">
              <wp14:pctHeight>0</wp14:pctHeight>
            </wp14:sizeRelV>
          </wp:anchor>
        </w:drawing>
      </w:r>
      <w:r w:rsidR="0009570A">
        <w:rPr>
          <w:noProof/>
        </w:rPr>
        <mc:AlternateContent>
          <mc:Choice Requires="wps">
            <w:drawing>
              <wp:anchor distT="0" distB="0" distL="114300" distR="114300" simplePos="0" relativeHeight="251700224" behindDoc="0" locked="0" layoutInCell="1" allowOverlap="1" wp14:anchorId="5742FC85" wp14:editId="63B5FD99">
                <wp:simplePos x="0" y="0"/>
                <wp:positionH relativeFrom="column">
                  <wp:posOffset>-590550</wp:posOffset>
                </wp:positionH>
                <wp:positionV relativeFrom="paragraph">
                  <wp:posOffset>5574665</wp:posOffset>
                </wp:positionV>
                <wp:extent cx="2963545" cy="635"/>
                <wp:effectExtent l="0" t="0" r="0" b="0"/>
                <wp:wrapTopAndBottom/>
                <wp:docPr id="498877634" name="Text Box 1"/>
                <wp:cNvGraphicFramePr/>
                <a:graphic xmlns:a="http://schemas.openxmlformats.org/drawingml/2006/main">
                  <a:graphicData uri="http://schemas.microsoft.com/office/word/2010/wordprocessingShape">
                    <wps:wsp>
                      <wps:cNvSpPr txBox="1"/>
                      <wps:spPr>
                        <a:xfrm>
                          <a:off x="0" y="0"/>
                          <a:ext cx="2963545" cy="635"/>
                        </a:xfrm>
                        <a:prstGeom prst="rect">
                          <a:avLst/>
                        </a:prstGeom>
                        <a:solidFill>
                          <a:prstClr val="white"/>
                        </a:solidFill>
                        <a:ln>
                          <a:noFill/>
                        </a:ln>
                      </wps:spPr>
                      <wps:txbx>
                        <w:txbxContent>
                          <w:p w14:paraId="0AB5A634" w14:textId="72CA868D" w:rsidR="0009570A" w:rsidRPr="00471802" w:rsidRDefault="0009570A" w:rsidP="0009570A">
                            <w:pPr>
                              <w:pStyle w:val="Caption"/>
                              <w:rPr>
                                <w:noProof/>
                                <w:sz w:val="22"/>
                                <w:szCs w:val="22"/>
                              </w:rPr>
                            </w:pPr>
                            <w:r>
                              <w:t xml:space="preserve">Figure </w:t>
                            </w:r>
                            <w:r w:rsidR="00A37EDB">
                              <w:t>14</w:t>
                            </w:r>
                            <w:r>
                              <w:t xml:space="preserve"> - Hachure map of the trench with all 47 </w:t>
                            </w:r>
                            <w:r w:rsidR="003556C5">
                              <w:t>benchmarks</w:t>
                            </w:r>
                            <w:r>
                              <w:t xml:space="preserve">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2FC85" id="_x0000_s1038" type="#_x0000_t202" style="position:absolute;margin-left:-46.5pt;margin-top:438.95pt;width:233.35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" stroked="f">
                <v:textbox style="mso-fit-shape-to-text:t" inset="0,0,0,0">
                  <w:txbxContent>
                    <w:p w14:paraId="0AB5A634" w14:textId="72CA868D" w:rsidR="0009570A" w:rsidRPr="00471802" w:rsidRDefault="0009570A" w:rsidP="0009570A">
                      <w:pPr>
                        <w:pStyle w:val="Caption"/>
                        <w:rPr>
                          <w:noProof/>
                          <w:sz w:val="22"/>
                          <w:szCs w:val="22"/>
                        </w:rPr>
                      </w:pPr>
                      <w:r>
                        <w:t xml:space="preserve">Figure </w:t>
                      </w:r>
                      <w:r w:rsidR="00A37EDB">
                        <w:t>14</w:t>
                      </w:r>
                      <w:r>
                        <w:t xml:space="preserve"> - Hachure map of the trench with all 47 </w:t>
                      </w:r>
                      <w:r w:rsidR="003556C5">
                        <w:t>benchmarks</w:t>
                      </w:r>
                      <w:r>
                        <w:t xml:space="preserve"> - Soli Green</w:t>
                      </w:r>
                    </w:p>
                  </w:txbxContent>
                </v:textbox>
                <w10:wrap type="topAndBottom"/>
              </v:shape>
            </w:pict>
          </mc:Fallback>
        </mc:AlternateContent>
      </w:r>
      <w:r w:rsidR="00D378F5">
        <w:rPr>
          <w:noProof/>
        </w:rPr>
        <w:drawing>
          <wp:anchor distT="0" distB="0" distL="114300" distR="114300" simplePos="0" relativeHeight="251698176" behindDoc="0" locked="0" layoutInCell="1" allowOverlap="1" wp14:anchorId="02A4ADC1" wp14:editId="1AB8DB1A">
            <wp:simplePos x="0" y="0"/>
            <wp:positionH relativeFrom="column">
              <wp:posOffset>65405</wp:posOffset>
            </wp:positionH>
            <wp:positionV relativeFrom="paragraph">
              <wp:posOffset>3210560</wp:posOffset>
            </wp:positionV>
            <wp:extent cx="1651000" cy="2963545"/>
            <wp:effectExtent l="0" t="8573" r="0" b="0"/>
            <wp:wrapTopAndBottom/>
            <wp:docPr id="117719958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30542" t="14679" r="22460" b="22040"/>
                    <a:stretch>
                      <a:fillRect/>
                    </a:stretch>
                  </pic:blipFill>
                  <pic:spPr bwMode="auto">
                    <a:xfrm rot="16200000">
                      <a:off x="0" y="0"/>
                      <a:ext cx="1651000" cy="29635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2D99">
        <w:rPr>
          <w:noProof/>
        </w:rPr>
        <mc:AlternateContent>
          <mc:Choice Requires="wps">
            <w:drawing>
              <wp:anchor distT="0" distB="0" distL="114300" distR="114300" simplePos="0" relativeHeight="251695104" behindDoc="0" locked="0" layoutInCell="1" allowOverlap="1" wp14:anchorId="4529A96F" wp14:editId="516D8BC5">
                <wp:simplePos x="0" y="0"/>
                <wp:positionH relativeFrom="column">
                  <wp:posOffset>-330200</wp:posOffset>
                </wp:positionH>
                <wp:positionV relativeFrom="paragraph">
                  <wp:posOffset>2044700</wp:posOffset>
                </wp:positionV>
                <wp:extent cx="2649855" cy="469900"/>
                <wp:effectExtent l="0" t="0" r="0" b="6350"/>
                <wp:wrapTopAndBottom/>
                <wp:docPr id="940360765" name="Text Box 1"/>
                <wp:cNvGraphicFramePr/>
                <a:graphic xmlns:a="http://schemas.openxmlformats.org/drawingml/2006/main">
                  <a:graphicData uri="http://schemas.microsoft.com/office/word/2010/wordprocessingShape">
                    <wps:wsp>
                      <wps:cNvSpPr txBox="1"/>
                      <wps:spPr>
                        <a:xfrm>
                          <a:off x="0" y="0"/>
                          <a:ext cx="2649855" cy="469900"/>
                        </a:xfrm>
                        <a:prstGeom prst="rect">
                          <a:avLst/>
                        </a:prstGeom>
                        <a:solidFill>
                          <a:prstClr val="white"/>
                        </a:solidFill>
                        <a:ln>
                          <a:noFill/>
                        </a:ln>
                      </wps:spPr>
                      <wps:txbx>
                        <w:txbxContent>
                          <w:p w14:paraId="723DD5C7" w14:textId="663739CD" w:rsidR="00112D99" w:rsidRPr="003F4346" w:rsidRDefault="00112D99" w:rsidP="00112D99">
                            <w:pPr>
                              <w:pStyle w:val="Caption"/>
                              <w:rPr>
                                <w:noProof/>
                                <w:sz w:val="22"/>
                                <w:szCs w:val="22"/>
                              </w:rPr>
                            </w:pPr>
                            <w:r>
                              <w:t>Figure 12 - Me taking measurements of two mounds in the clay so we could mark it on our trench map - Leon Griffiths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29A96F" id="_x0000_s1039" type="#_x0000_t202" style="position:absolute;margin-left:-26pt;margin-top:161pt;width:208.65pt;height:37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" stroked="f">
                <v:textbox inset="0,0,0,0">
                  <w:txbxContent>
                    <w:p w14:paraId="723DD5C7" w14:textId="663739CD" w:rsidR="00112D99" w:rsidRPr="003F4346" w:rsidRDefault="00112D99" w:rsidP="00112D99">
                      <w:pPr>
                        <w:pStyle w:val="Caption"/>
                        <w:rPr>
                          <w:noProof/>
                          <w:sz w:val="22"/>
                          <w:szCs w:val="22"/>
                        </w:rPr>
                      </w:pPr>
                      <w:r>
                        <w:t>Figure 12 - Me taking measurements of two mounds in the clay so we could mark it on our trench map - Leon Griffiths</w:t>
                      </w:r>
                    </w:p>
                  </w:txbxContent>
                </v:textbox>
                <w10:wrap type="topAndBottom"/>
              </v:shape>
            </w:pict>
          </mc:Fallback>
        </mc:AlternateContent>
      </w:r>
      <w:r w:rsidR="00112D99">
        <w:rPr>
          <w:noProof/>
        </w:rPr>
        <mc:AlternateContent>
          <mc:Choice Requires="wps">
            <w:drawing>
              <wp:anchor distT="0" distB="0" distL="114300" distR="114300" simplePos="0" relativeHeight="251697152" behindDoc="0" locked="0" layoutInCell="1" allowOverlap="1" wp14:anchorId="2A7694B7" wp14:editId="2CA25AB0">
                <wp:simplePos x="0" y="0"/>
                <wp:positionH relativeFrom="column">
                  <wp:posOffset>3079750</wp:posOffset>
                </wp:positionH>
                <wp:positionV relativeFrom="paragraph">
                  <wp:posOffset>2028190</wp:posOffset>
                </wp:positionV>
                <wp:extent cx="2628900" cy="635"/>
                <wp:effectExtent l="0" t="0" r="0" b="0"/>
                <wp:wrapTopAndBottom/>
                <wp:docPr id="1934010811" name="Text Box 1"/>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1AFC82D9" w14:textId="1E0C744A" w:rsidR="00112D99" w:rsidRPr="0028771B" w:rsidRDefault="00112D99" w:rsidP="00112D99">
                            <w:pPr>
                              <w:pStyle w:val="Caption"/>
                              <w:rPr>
                                <w:noProof/>
                                <w:sz w:val="22"/>
                                <w:szCs w:val="22"/>
                              </w:rPr>
                            </w:pPr>
                            <w:r>
                              <w:t>Figure 13 - Mik finishing off trowelling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7694B7" id="_x0000_s1040" type="#_x0000_t202" style="position:absolute;margin-left:242.5pt;margin-top:159.7pt;width:207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" stroked="f">
                <v:textbox style="mso-fit-shape-to-text:t" inset="0,0,0,0">
                  <w:txbxContent>
                    <w:p w14:paraId="1AFC82D9" w14:textId="1E0C744A" w:rsidR="00112D99" w:rsidRPr="0028771B" w:rsidRDefault="00112D99" w:rsidP="00112D99">
                      <w:pPr>
                        <w:pStyle w:val="Caption"/>
                        <w:rPr>
                          <w:noProof/>
                          <w:sz w:val="22"/>
                          <w:szCs w:val="22"/>
                        </w:rPr>
                      </w:pPr>
                      <w:r>
                        <w:t>Figure 13 - Mik finishing off trowelling - Soli Green</w:t>
                      </w:r>
                    </w:p>
                  </w:txbxContent>
                </v:textbox>
                <w10:wrap type="topAndBottom"/>
              </v:shape>
            </w:pict>
          </mc:Fallback>
        </mc:AlternateContent>
      </w:r>
      <w:r w:rsidR="00112D99">
        <w:rPr>
          <w:noProof/>
        </w:rPr>
        <w:drawing>
          <wp:anchor distT="0" distB="0" distL="114300" distR="114300" simplePos="0" relativeHeight="251693056" behindDoc="0" locked="0" layoutInCell="1" allowOverlap="1" wp14:anchorId="3CC6E322" wp14:editId="5ED60C41">
            <wp:simplePos x="0" y="0"/>
            <wp:positionH relativeFrom="column">
              <wp:posOffset>3079750</wp:posOffset>
            </wp:positionH>
            <wp:positionV relativeFrom="paragraph">
              <wp:posOffset>0</wp:posOffset>
            </wp:positionV>
            <wp:extent cx="2628900" cy="1971040"/>
            <wp:effectExtent l="0" t="0" r="0" b="0"/>
            <wp:wrapTopAndBottom/>
            <wp:docPr id="77690162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28900" cy="1971040"/>
                    </a:xfrm>
                    <a:prstGeom prst="rect">
                      <a:avLst/>
                    </a:prstGeom>
                    <a:noFill/>
                  </pic:spPr>
                </pic:pic>
              </a:graphicData>
            </a:graphic>
            <wp14:sizeRelH relativeFrom="margin">
              <wp14:pctWidth>0</wp14:pctWidth>
            </wp14:sizeRelH>
            <wp14:sizeRelV relativeFrom="margin">
              <wp14:pctHeight>0</wp14:pctHeight>
            </wp14:sizeRelV>
          </wp:anchor>
        </w:drawing>
      </w:r>
      <w:r w:rsidR="00DA2E49">
        <w:rPr>
          <w:noProof/>
        </w:rPr>
        <w:drawing>
          <wp:anchor distT="0" distB="0" distL="114300" distR="114300" simplePos="0" relativeHeight="251692032" behindDoc="0" locked="0" layoutInCell="1" allowOverlap="1" wp14:anchorId="6C6E7A08" wp14:editId="28E19F93">
            <wp:simplePos x="0" y="0"/>
            <wp:positionH relativeFrom="column">
              <wp:posOffset>-330835</wp:posOffset>
            </wp:positionH>
            <wp:positionV relativeFrom="paragraph">
              <wp:posOffset>0</wp:posOffset>
            </wp:positionV>
            <wp:extent cx="2649855" cy="1987550"/>
            <wp:effectExtent l="0" t="0" r="0" b="0"/>
            <wp:wrapTopAndBottom/>
            <wp:docPr id="18966081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49855" cy="1987550"/>
                    </a:xfrm>
                    <a:prstGeom prst="rect">
                      <a:avLst/>
                    </a:prstGeom>
                    <a:noFill/>
                  </pic:spPr>
                </pic:pic>
              </a:graphicData>
            </a:graphic>
            <wp14:sizeRelH relativeFrom="margin">
              <wp14:pctWidth>0</wp14:pctWidth>
            </wp14:sizeRelH>
            <wp14:sizeRelV relativeFrom="margin">
              <wp14:pctHeight>0</wp14:pctHeight>
            </wp14:sizeRelV>
          </wp:anchor>
        </w:drawing>
      </w:r>
      <w:r w:rsidR="00D21466">
        <w:t xml:space="preserve">Over the next few </w:t>
      </w:r>
      <w:r w:rsidR="007365E7">
        <w:t>days,</w:t>
      </w:r>
      <w:r w:rsidR="00D21466">
        <w:t xml:space="preserve"> we then shifted out focus onto mapping and surveying. </w:t>
      </w:r>
      <w:r w:rsidR="007365E7">
        <w:t xml:space="preserve">Whilst Mik continued to excavate the site, Leon and I focused on </w:t>
      </w:r>
      <w:r w:rsidR="00C64969">
        <w:t>creating</w:t>
      </w:r>
      <w:r w:rsidR="00E17A96">
        <w:t xml:space="preserve"> a hachure </w:t>
      </w:r>
      <w:r w:rsidR="00B81089">
        <w:t>survey map of our trench. A hachure survey is</w:t>
      </w:r>
      <w:r w:rsidR="00F4433A">
        <w:t xml:space="preserve"> a commonly used method to mark </w:t>
      </w:r>
      <w:r w:rsidR="004F6273">
        <w:t>landforms. Hachures w</w:t>
      </w:r>
      <w:r w:rsidR="00C37779">
        <w:t>ere created in 1799 by Johann Georg</w:t>
      </w:r>
      <w:r w:rsidR="00533DFD">
        <w:t xml:space="preserve"> Lehmann, who was an </w:t>
      </w:r>
      <w:r w:rsidR="00B75E65">
        <w:t>Austrian</w:t>
      </w:r>
      <w:r w:rsidR="00533DFD">
        <w:t xml:space="preserve"> </w:t>
      </w:r>
      <w:r w:rsidR="00B75E65">
        <w:t>military officer</w:t>
      </w:r>
      <w:r w:rsidR="00CA655F">
        <w:fldChar w:fldCharType="begin"/>
      </w:r>
      <w:r w:rsidR="00CA655F">
        <w:instrText xml:space="preserve"> ADDIN ZOTERO_ITEM CSL_CITATION {"citationID":"Bo78ZA8R","properties":{"unsorted":false,"formattedCitation":"({\\i{}J. G. Lehmann`s system of slope hachures \\uc0\\u8211{} an investigation on the}, no date)","plainCitation":"(J. G. Lehmann`s system of slope hachures – an investigation on the, no date)","noteIndex":0},"citationItems":[{"id":473,"uris":["http://zotero.org/users/local/yKBDKBHn/items/PZHPC92Q"],"itemData":{"id":473,"type":"webpage","title":"J. G. Lehmann`s system of slope hachures – an investigation on the","URL":"https://paperzz.com/doc/7644147/j.-g.-lehmann-s-system-of-slope-hachures-%E2%80%93-an-investigati...","accessed":{"date-parts":[["2026",5,27]]}}}],"schema":"https://github.com/citation-style-language/schema/raw/master/csl-citation.json"} </w:instrText>
      </w:r>
      <w:r w:rsidR="00CA655F">
        <w:fldChar w:fldCharType="separate"/>
      </w:r>
      <w:r w:rsidR="00CA655F" w:rsidRPr="00CA655F">
        <w:rPr>
          <w:rFonts w:ascii="Calibri" w:hAnsi="Calibri" w:cs="Calibri"/>
          <w:kern w:val="0"/>
        </w:rPr>
        <w:t>(</w:t>
      </w:r>
      <w:r w:rsidR="00CA655F" w:rsidRPr="00CA655F">
        <w:rPr>
          <w:rFonts w:ascii="Calibri" w:hAnsi="Calibri" w:cs="Calibri"/>
          <w:i/>
          <w:iCs/>
          <w:kern w:val="0"/>
        </w:rPr>
        <w:t>J. G. Lehmann`s system of slope hachures – an investigation on the</w:t>
      </w:r>
      <w:r w:rsidR="00CA655F" w:rsidRPr="00CA655F">
        <w:rPr>
          <w:rFonts w:ascii="Calibri" w:hAnsi="Calibri" w:cs="Calibri"/>
          <w:kern w:val="0"/>
        </w:rPr>
        <w:t>, no date)</w:t>
      </w:r>
      <w:r w:rsidR="00CA655F">
        <w:fldChar w:fldCharType="end"/>
      </w:r>
      <w:r w:rsidR="00813D2A">
        <w:t xml:space="preserve">. </w:t>
      </w:r>
      <w:r w:rsidR="00034C1D">
        <w:t xml:space="preserve">Using this method of surveying compared to arial photography is very beneficial to a documenting a trench/dig site, </w:t>
      </w:r>
      <w:r w:rsidR="00726CD9">
        <w:t>since</w:t>
      </w:r>
      <w:r w:rsidR="00034C1D">
        <w:t xml:space="preserve"> </w:t>
      </w:r>
      <w:r w:rsidR="00726CD9">
        <w:t>aerial</w:t>
      </w:r>
      <w:r w:rsidR="00034C1D">
        <w:t xml:space="preserve"> photography </w:t>
      </w:r>
      <w:r w:rsidR="00726CD9">
        <w:t>cannot</w:t>
      </w:r>
      <w:r w:rsidR="00EF7595">
        <w:t xml:space="preserve"> present the same detail of information a had measured hachure</w:t>
      </w:r>
      <w:r w:rsidR="00905D98">
        <w:t xml:space="preserve"> map</w:t>
      </w:r>
      <w:r w:rsidR="00EF7595">
        <w:t xml:space="preserve"> can give</w:t>
      </w:r>
      <w:r w:rsidR="00726CD9">
        <w:t>.</w:t>
      </w:r>
    </w:p>
    <w:p w14:paraId="2EF77E69" w14:textId="7497687A" w:rsidR="00905D98" w:rsidRDefault="00BA445A">
      <w:r>
        <w:t>Closing in to finishing the trench Leon and I were able</w:t>
      </w:r>
      <w:r w:rsidR="00E6795A">
        <w:t xml:space="preserve"> to</w:t>
      </w:r>
      <w:r w:rsidR="004A0E49">
        <w:t xml:space="preserve"> mark on our hachure map where we were going to take dumpy levels from, and then we proceeded to take 47 dumpy levels</w:t>
      </w:r>
      <w:r w:rsidR="00F815A6">
        <w:t xml:space="preserve">. </w:t>
      </w:r>
      <w:r w:rsidR="00EB015E">
        <w:t>L</w:t>
      </w:r>
      <w:r w:rsidR="00F815A6">
        <w:t xml:space="preserve">ooking at the trench </w:t>
      </w:r>
      <w:r w:rsidR="00EB015E">
        <w:t>from</w:t>
      </w:r>
      <w:r w:rsidR="00F815A6">
        <w:t xml:space="preserve"> a different </w:t>
      </w:r>
      <w:r w:rsidR="00EB015E">
        <w:t>angle</w:t>
      </w:r>
      <w:r w:rsidR="00F815A6">
        <w:t xml:space="preserve"> we were able to spot </w:t>
      </w:r>
      <w:r w:rsidR="00A807D3">
        <w:t>plough lines</w:t>
      </w:r>
      <w:r w:rsidR="00EB015E">
        <w:t>, which might have been</w:t>
      </w:r>
      <w:r w:rsidR="00AB6213">
        <w:t xml:space="preserve"> from the Cistercian </w:t>
      </w:r>
      <w:r w:rsidR="00C87024">
        <w:t>nunnery, as we thought that the fields might have been used medieval farming</w:t>
      </w:r>
      <w:r w:rsidR="00FD457D">
        <w:t xml:space="preserve"> (Drew, 2026)</w:t>
      </w:r>
      <w:r w:rsidR="00F620DF">
        <w:t xml:space="preserve">. However, the ground itself would not have been very nutrient for the crops as the soil </w:t>
      </w:r>
      <w:r w:rsidR="00ED434B">
        <w:t xml:space="preserve">is </w:t>
      </w:r>
      <w:r w:rsidR="00F620DF">
        <w:t xml:space="preserve">very clay dense. Another idea that floated around was that the plough lines could have been from </w:t>
      </w:r>
      <w:r w:rsidR="007E32A4">
        <w:t>World War I</w:t>
      </w:r>
      <w:r w:rsidR="00464B86">
        <w:t xml:space="preserve"> or II, this is because that the time there would have been a large food shortage and they would have converted empty </w:t>
      </w:r>
      <w:r w:rsidR="00F44429">
        <w:t>farmland</w:t>
      </w:r>
      <w:r w:rsidR="00464B86">
        <w:t xml:space="preserve"> into</w:t>
      </w:r>
      <w:r w:rsidR="00F44429">
        <w:t xml:space="preserve"> a way to produce food</w:t>
      </w:r>
      <w:r w:rsidR="00FD457D">
        <w:t xml:space="preserve"> (Bates, 2026)</w:t>
      </w:r>
      <w:r w:rsidR="00F44429">
        <w:t>. Lectures had different idea</w:t>
      </w:r>
      <w:r w:rsidR="00FC2B33">
        <w:t xml:space="preserve">s </w:t>
      </w:r>
      <w:r w:rsidR="00FD457D">
        <w:t>and opinions of the topic</w:t>
      </w:r>
      <w:r w:rsidR="00FC2B33">
        <w:t>, but there was no way to tell at the time</w:t>
      </w:r>
      <w:r w:rsidR="001E287F">
        <w:t>.</w:t>
      </w:r>
    </w:p>
    <w:p w14:paraId="660DCCAC" w14:textId="6CD0FF40" w:rsidR="00AE6C34" w:rsidRDefault="00AE6C34"/>
    <w:p w14:paraId="3485C3C7" w14:textId="77777777" w:rsidR="003556C5" w:rsidRDefault="003556C5"/>
    <w:p w14:paraId="4671620F" w14:textId="77777777" w:rsidR="003556C5" w:rsidRDefault="003556C5"/>
    <w:p w14:paraId="49ED10F4" w14:textId="5629A63B" w:rsidR="00E02EF3" w:rsidRDefault="00F41D79">
      <w:r>
        <w:rPr>
          <w:noProof/>
        </w:rPr>
        <w:lastRenderedPageBreak/>
        <mc:AlternateContent>
          <mc:Choice Requires="wps">
            <w:drawing>
              <wp:anchor distT="0" distB="0" distL="114300" distR="114300" simplePos="0" relativeHeight="251711488" behindDoc="0" locked="0" layoutInCell="1" allowOverlap="1" wp14:anchorId="16DB1228" wp14:editId="07EAC1B5">
                <wp:simplePos x="0" y="0"/>
                <wp:positionH relativeFrom="column">
                  <wp:posOffset>1206500</wp:posOffset>
                </wp:positionH>
                <wp:positionV relativeFrom="paragraph">
                  <wp:posOffset>6544945</wp:posOffset>
                </wp:positionV>
                <wp:extent cx="3206750" cy="635"/>
                <wp:effectExtent l="0" t="0" r="0" b="0"/>
                <wp:wrapTopAndBottom/>
                <wp:docPr id="396031193" name="Text Box 1"/>
                <wp:cNvGraphicFramePr/>
                <a:graphic xmlns:a="http://schemas.openxmlformats.org/drawingml/2006/main">
                  <a:graphicData uri="http://schemas.microsoft.com/office/word/2010/wordprocessingShape">
                    <wps:wsp>
                      <wps:cNvSpPr txBox="1"/>
                      <wps:spPr>
                        <a:xfrm>
                          <a:off x="0" y="0"/>
                          <a:ext cx="3206750" cy="635"/>
                        </a:xfrm>
                        <a:prstGeom prst="rect">
                          <a:avLst/>
                        </a:prstGeom>
                        <a:solidFill>
                          <a:prstClr val="white"/>
                        </a:solidFill>
                        <a:ln>
                          <a:noFill/>
                        </a:ln>
                      </wps:spPr>
                      <wps:txbx>
                        <w:txbxContent>
                          <w:p w14:paraId="768F4897" w14:textId="7D76593D" w:rsidR="00F41D79" w:rsidRPr="00054D83" w:rsidRDefault="00F41D79" w:rsidP="00F41D79">
                            <w:pPr>
                              <w:pStyle w:val="Caption"/>
                              <w:rPr>
                                <w:noProof/>
                                <w:sz w:val="22"/>
                                <w:szCs w:val="22"/>
                              </w:rPr>
                            </w:pPr>
                            <w:r>
                              <w:t>Figure 16 - Mik and Rodd back filling the trench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DB1228" id="_x0000_s1041" type="#_x0000_t202" style="position:absolute;margin-left:95pt;margin-top:515.35pt;width:252.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" stroked="f">
                <v:textbox style="mso-fit-shape-to-text:t" inset="0,0,0,0">
                  <w:txbxContent>
                    <w:p w14:paraId="768F4897" w14:textId="7D76593D" w:rsidR="00F41D79" w:rsidRPr="00054D83" w:rsidRDefault="00F41D79" w:rsidP="00F41D79">
                      <w:pPr>
                        <w:pStyle w:val="Caption"/>
                        <w:rPr>
                          <w:noProof/>
                          <w:sz w:val="22"/>
                          <w:szCs w:val="22"/>
                        </w:rPr>
                      </w:pPr>
                      <w:r>
                        <w:t>Figure 16 - Mik and Rodd back filling the trench – Soli Green</w:t>
                      </w:r>
                    </w:p>
                  </w:txbxContent>
                </v:textbox>
                <w10:wrap type="topAndBottom"/>
              </v:shape>
            </w:pict>
          </mc:Fallback>
        </mc:AlternateContent>
      </w:r>
      <w:r>
        <w:rPr>
          <w:noProof/>
        </w:rPr>
        <w:drawing>
          <wp:anchor distT="0" distB="0" distL="114300" distR="114300" simplePos="0" relativeHeight="251709440" behindDoc="0" locked="0" layoutInCell="1" allowOverlap="1" wp14:anchorId="647EA10B" wp14:editId="56837F3B">
            <wp:simplePos x="0" y="0"/>
            <wp:positionH relativeFrom="column">
              <wp:posOffset>1206500</wp:posOffset>
            </wp:positionH>
            <wp:positionV relativeFrom="paragraph">
              <wp:posOffset>4083050</wp:posOffset>
            </wp:positionV>
            <wp:extent cx="3206750" cy="2405063"/>
            <wp:effectExtent l="0" t="0" r="0" b="0"/>
            <wp:wrapTopAndBottom/>
            <wp:docPr id="38543316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206750" cy="2405063"/>
                    </a:xfrm>
                    <a:prstGeom prst="rect">
                      <a:avLst/>
                    </a:prstGeom>
                    <a:noFill/>
                  </pic:spPr>
                </pic:pic>
              </a:graphicData>
            </a:graphic>
          </wp:anchor>
        </w:drawing>
      </w:r>
      <w:r w:rsidR="003556C5">
        <w:rPr>
          <w:noProof/>
        </w:rPr>
        <mc:AlternateContent>
          <mc:Choice Requires="wps">
            <w:drawing>
              <wp:anchor distT="0" distB="0" distL="114300" distR="114300" simplePos="0" relativeHeight="251708416" behindDoc="0" locked="0" layoutInCell="1" allowOverlap="1" wp14:anchorId="6D969B8D" wp14:editId="725565B3">
                <wp:simplePos x="0" y="0"/>
                <wp:positionH relativeFrom="column">
                  <wp:posOffset>1203960</wp:posOffset>
                </wp:positionH>
                <wp:positionV relativeFrom="paragraph">
                  <wp:posOffset>2442210</wp:posOffset>
                </wp:positionV>
                <wp:extent cx="3180715" cy="635"/>
                <wp:effectExtent l="0" t="0" r="0" b="0"/>
                <wp:wrapTopAndBottom/>
                <wp:docPr id="410560742" name="Text Box 1"/>
                <wp:cNvGraphicFramePr/>
                <a:graphic xmlns:a="http://schemas.openxmlformats.org/drawingml/2006/main">
                  <a:graphicData uri="http://schemas.microsoft.com/office/word/2010/wordprocessingShape">
                    <wps:wsp>
                      <wps:cNvSpPr txBox="1"/>
                      <wps:spPr>
                        <a:xfrm>
                          <a:off x="0" y="0"/>
                          <a:ext cx="3180715" cy="635"/>
                        </a:xfrm>
                        <a:prstGeom prst="rect">
                          <a:avLst/>
                        </a:prstGeom>
                        <a:solidFill>
                          <a:prstClr val="white"/>
                        </a:solidFill>
                        <a:ln>
                          <a:noFill/>
                        </a:ln>
                      </wps:spPr>
                      <wps:txbx>
                        <w:txbxContent>
                          <w:p w14:paraId="38A6864D" w14:textId="4CD571A6" w:rsidR="003556C5" w:rsidRPr="00B627D8" w:rsidRDefault="003556C5" w:rsidP="003556C5">
                            <w:pPr>
                              <w:pStyle w:val="Caption"/>
                              <w:rPr>
                                <w:noProof/>
                                <w:sz w:val="22"/>
                                <w:szCs w:val="22"/>
                              </w:rPr>
                            </w:pPr>
                            <w:r>
                              <w:t>Figure 15 - In this picture you can clearly see three plough lines stretching from the bottom of the trench up to the top - Soli Green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69B8D" id="_x0000_s1042" type="#_x0000_t202" style="position:absolute;margin-left:94.8pt;margin-top:192.3pt;width:250.4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CwTGwIAAEAEAAAOAAAAZHJzL2Uyb0RvYy54bWysU8Fu2zAMvQ/YPwi6L05aNCu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" stroked="f">
                <v:textbox style="mso-fit-shape-to-text:t" inset="0,0,0,0">
                  <w:txbxContent>
                    <w:p w14:paraId="38A6864D" w14:textId="4CD571A6" w:rsidR="003556C5" w:rsidRPr="00B627D8" w:rsidRDefault="003556C5" w:rsidP="003556C5">
                      <w:pPr>
                        <w:pStyle w:val="Caption"/>
                        <w:rPr>
                          <w:noProof/>
                          <w:sz w:val="22"/>
                          <w:szCs w:val="22"/>
                        </w:rPr>
                      </w:pPr>
                      <w:r>
                        <w:t>Figure 15 - In this picture you can clearly see three plough lines stretching from the bottom of the trench up to the top - Soli Green</w:t>
                      </w:r>
                    </w:p>
                  </w:txbxContent>
                </v:textbox>
                <w10:wrap type="topAndBottom"/>
              </v:shape>
            </w:pict>
          </mc:Fallback>
        </mc:AlternateContent>
      </w:r>
      <w:r w:rsidR="003556C5">
        <w:rPr>
          <w:noProof/>
        </w:rPr>
        <w:drawing>
          <wp:anchor distT="0" distB="0" distL="114300" distR="114300" simplePos="0" relativeHeight="251706368" behindDoc="0" locked="0" layoutInCell="1" allowOverlap="1" wp14:anchorId="3D5D33C2" wp14:editId="3375CA97">
            <wp:simplePos x="0" y="0"/>
            <wp:positionH relativeFrom="column">
              <wp:posOffset>1602105</wp:posOffset>
            </wp:positionH>
            <wp:positionV relativeFrom="paragraph">
              <wp:posOffset>-397510</wp:posOffset>
            </wp:positionV>
            <wp:extent cx="2385060" cy="3180715"/>
            <wp:effectExtent l="2222" t="0" r="0" b="0"/>
            <wp:wrapTopAndBottom/>
            <wp:docPr id="15428377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16200000">
                      <a:off x="0" y="0"/>
                      <a:ext cx="2385060" cy="3180715"/>
                    </a:xfrm>
                    <a:prstGeom prst="rect">
                      <a:avLst/>
                    </a:prstGeom>
                    <a:noFill/>
                  </pic:spPr>
                </pic:pic>
              </a:graphicData>
            </a:graphic>
            <wp14:sizeRelH relativeFrom="margin">
              <wp14:pctWidth>0</wp14:pctWidth>
            </wp14:sizeRelH>
            <wp14:sizeRelV relativeFrom="margin">
              <wp14:pctHeight>0</wp14:pctHeight>
            </wp14:sizeRelV>
          </wp:anchor>
        </w:drawing>
      </w:r>
      <w:r w:rsidR="00C62FC2">
        <w:t xml:space="preserve">On the second to last day, we were instructed to dig down past the clay layer. This was </w:t>
      </w:r>
      <w:r w:rsidR="004919C4">
        <w:t xml:space="preserve">because of the plough lines there was a high chance that any </w:t>
      </w:r>
      <w:r w:rsidR="00BC3156">
        <w:t xml:space="preserve">inclusions that might have been on the clay layer, might have been turned over and buried </w:t>
      </w:r>
      <w:r w:rsidR="005F2DBB">
        <w:t xml:space="preserve">further down. </w:t>
      </w:r>
      <w:r w:rsidR="000350F2">
        <w:t>As a group we sectioned half of our trench and mattocked up the ground</w:t>
      </w:r>
      <w:r w:rsidR="00F7354F">
        <w:t xml:space="preserve">, trying to get through the layer of clay. Once we had made the clay </w:t>
      </w:r>
      <w:r w:rsidR="00F01CD6">
        <w:t>loose,</w:t>
      </w:r>
      <w:r w:rsidR="00F7354F">
        <w:t xml:space="preserve"> we then spent the rest of the sift</w:t>
      </w:r>
      <w:r w:rsidR="0009412A">
        <w:t>ing through the</w:t>
      </w:r>
      <w:r w:rsidR="00412C1A">
        <w:t xml:space="preserve"> build-up. Hours were spent</w:t>
      </w:r>
      <w:r w:rsidR="00F01CD6">
        <w:t xml:space="preserve"> dissecting the clay to find nothing</w:t>
      </w:r>
      <w:r w:rsidR="00CC1C22">
        <w:t>.</w:t>
      </w:r>
    </w:p>
    <w:p w14:paraId="3867E164" w14:textId="2935CD9F" w:rsidR="00CC1C22" w:rsidRDefault="00CC1C22">
      <w:r>
        <w:t>The last day had then arrived. Our trench had found nothing, and moral was at a low</w:t>
      </w:r>
      <w:r w:rsidR="00583F98">
        <w:t xml:space="preserve">, we knew that the last day was going to be a hard one, </w:t>
      </w:r>
      <w:r w:rsidR="000B7F3D">
        <w:t>not just because of how physically tiring it was, but also the weather was not on our side.</w:t>
      </w:r>
      <w:r w:rsidR="00365D7F">
        <w:t xml:space="preserve"> We spent the first half of the day backfilling our trench</w:t>
      </w:r>
      <w:r w:rsidR="00113A3E">
        <w:t>, we had help from another trench, so we moved a lot faster. We piled the dirt in and occasionally went</w:t>
      </w:r>
      <w:r w:rsidR="00EC1F6E">
        <w:t xml:space="preserve"> in to make sure it was compact enough for all of it to fill back in</w:t>
      </w:r>
      <w:r w:rsidR="00B142C5">
        <w:t xml:space="preserve">. After the break we had </w:t>
      </w:r>
      <w:r w:rsidR="00453B2F">
        <w:t>to reassemble the layer of grass, trying to make it look like no one had even been there</w:t>
      </w:r>
      <w:r w:rsidR="005B5668">
        <w:t>, with some help from Rodd, and the sun finally coming out. We were able to finish before lunch.</w:t>
      </w:r>
    </w:p>
    <w:p w14:paraId="27918740" w14:textId="116696A7" w:rsidR="00D664E3" w:rsidRDefault="00D927F9">
      <w:r>
        <w:t xml:space="preserve">Overall, </w:t>
      </w:r>
      <w:r w:rsidR="001F729E">
        <w:t>the archaeological dig</w:t>
      </w:r>
      <w:r w:rsidR="004757AC">
        <w:t xml:space="preserve"> was educationally beneficial, but </w:t>
      </w:r>
      <w:r w:rsidR="00565978">
        <w:t xml:space="preserve">physically tiring. As a group we have gained not only many archaeological skills we can take for future </w:t>
      </w:r>
      <w:r w:rsidR="0047160A">
        <w:t>digs but</w:t>
      </w:r>
      <w:r w:rsidR="00565978">
        <w:t xml:space="preserve"> also widened our knowledge </w:t>
      </w:r>
      <w:r w:rsidR="00713C07">
        <w:t xml:space="preserve">of the archaeological </w:t>
      </w:r>
      <w:r w:rsidR="0047160A">
        <w:t>practices</w:t>
      </w:r>
      <w:r w:rsidR="00713C07">
        <w:t>.</w:t>
      </w:r>
      <w:r w:rsidR="00AA479C">
        <w:t xml:space="preserve"> </w:t>
      </w:r>
      <w:r w:rsidR="0047160A">
        <w:t>It helped strengthen my prior knowledge</w:t>
      </w:r>
      <w:r w:rsidR="00B3339B">
        <w:t xml:space="preserve"> that I gained </w:t>
      </w:r>
      <w:r w:rsidR="00B3339B">
        <w:lastRenderedPageBreak/>
        <w:t>from Strata Florida, and it made me appreciate the subject of archaeology</w:t>
      </w:r>
      <w:r w:rsidR="004E01EA">
        <w:t>. Through the ten days, even though we didn’t find anything material,</w:t>
      </w:r>
      <w:r w:rsidR="007D3A0A">
        <w:t xml:space="preserve"> we were able to look at the stratigraphy and topo</w:t>
      </w:r>
      <w:r w:rsidR="00182FD7">
        <w:t xml:space="preserve">graphy of the trench to </w:t>
      </w:r>
      <w:r w:rsidR="002D37EA">
        <w:t xml:space="preserve">create a picture of the </w:t>
      </w:r>
      <w:r w:rsidR="00D664E3">
        <w:t>medieval landscape</w:t>
      </w:r>
      <w:r w:rsidR="002D37EA">
        <w:t>.</w:t>
      </w:r>
      <w:r w:rsidR="000253DC">
        <w:t xml:space="preserve"> As a group we struggled with motivation as other trenches were finding </w:t>
      </w:r>
      <w:r w:rsidR="00AE682C">
        <w:t>material evidence and we were not</w:t>
      </w:r>
      <w:r w:rsidR="00005A55">
        <w:t xml:space="preserve">, </w:t>
      </w:r>
      <w:r w:rsidR="00C226E7">
        <w:t>luckily,</w:t>
      </w:r>
      <w:r w:rsidR="00005A55">
        <w:t xml:space="preserve"> we had our lecturer Quentin Drew </w:t>
      </w:r>
      <w:r w:rsidR="00613270">
        <w:t xml:space="preserve">trying to keep moral up, either telling us about his </w:t>
      </w:r>
      <w:proofErr w:type="gramStart"/>
      <w:r w:rsidR="00613270">
        <w:t>future plans</w:t>
      </w:r>
      <w:proofErr w:type="gramEnd"/>
      <w:r w:rsidR="00613270">
        <w:t xml:space="preserve">, or doing a silly </w:t>
      </w:r>
      <w:r w:rsidR="007B54C8">
        <w:rPr>
          <w:noProof/>
        </w:rPr>
        <mc:AlternateContent>
          <mc:Choice Requires="wps">
            <w:drawing>
              <wp:anchor distT="0" distB="0" distL="114300" distR="114300" simplePos="0" relativeHeight="251717632" behindDoc="0" locked="0" layoutInCell="1" allowOverlap="1" wp14:anchorId="27AE457C" wp14:editId="491CC796">
                <wp:simplePos x="0" y="0"/>
                <wp:positionH relativeFrom="column">
                  <wp:posOffset>-120650</wp:posOffset>
                </wp:positionH>
                <wp:positionV relativeFrom="paragraph">
                  <wp:posOffset>7301230</wp:posOffset>
                </wp:positionV>
                <wp:extent cx="5731510" cy="635"/>
                <wp:effectExtent l="0" t="0" r="0" b="0"/>
                <wp:wrapTopAndBottom/>
                <wp:docPr id="52896478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AA42962" w14:textId="6CA78730" w:rsidR="007B54C8" w:rsidRPr="00C502DD" w:rsidRDefault="007B54C8" w:rsidP="007B54C8">
                            <w:pPr>
                              <w:pStyle w:val="Caption"/>
                              <w:rPr>
                                <w:sz w:val="22"/>
                                <w:szCs w:val="22"/>
                              </w:rPr>
                            </w:pPr>
                            <w:r>
                              <w:t>Figure 18 - Leon, Mik and I standing on our now back filled trench, with moral finally raised by Quentin - Quentin Drew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AE457C" id="_x0000_s1043" type="#_x0000_t202" style="position:absolute;margin-left:-9.5pt;margin-top:574.9pt;width:451.3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" stroked="f">
                <v:textbox style="mso-fit-shape-to-text:t" inset="0,0,0,0">
                  <w:txbxContent>
                    <w:p w14:paraId="6AA42962" w14:textId="6CA78730" w:rsidR="007B54C8" w:rsidRPr="00C502DD" w:rsidRDefault="007B54C8" w:rsidP="007B54C8">
                      <w:pPr>
                        <w:pStyle w:val="Caption"/>
                        <w:rPr>
                          <w:sz w:val="22"/>
                          <w:szCs w:val="22"/>
                        </w:rPr>
                      </w:pPr>
                      <w:r>
                        <w:t>Figure 18 - Leon, Mik and I standing on our now back filled trench, with moral finally raised by Quentin - Quentin Drew</w:t>
                      </w:r>
                    </w:p>
                  </w:txbxContent>
                </v:textbox>
                <w10:wrap type="topAndBottom"/>
              </v:shape>
            </w:pict>
          </mc:Fallback>
        </mc:AlternateContent>
      </w:r>
      <w:r w:rsidR="007B54C8">
        <w:rPr>
          <w:noProof/>
        </w:rPr>
        <w:drawing>
          <wp:anchor distT="0" distB="0" distL="114300" distR="114300" simplePos="0" relativeHeight="251715584" behindDoc="0" locked="0" layoutInCell="1" allowOverlap="1" wp14:anchorId="038C68C9" wp14:editId="71FA3BD0">
            <wp:simplePos x="0" y="0"/>
            <wp:positionH relativeFrom="column">
              <wp:posOffset>-120650</wp:posOffset>
            </wp:positionH>
            <wp:positionV relativeFrom="paragraph">
              <wp:posOffset>4635500</wp:posOffset>
            </wp:positionV>
            <wp:extent cx="5731510" cy="2608946"/>
            <wp:effectExtent l="0" t="0" r="2540" b="1270"/>
            <wp:wrapTopAndBottom/>
            <wp:docPr id="138255192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8961"/>
                    <a:stretch>
                      <a:fillRect/>
                    </a:stretch>
                  </pic:blipFill>
                  <pic:spPr bwMode="auto">
                    <a:xfrm>
                      <a:off x="0" y="0"/>
                      <a:ext cx="5731510" cy="2608946"/>
                    </a:xfrm>
                    <a:prstGeom prst="rect">
                      <a:avLst/>
                    </a:prstGeom>
                    <a:noFill/>
                    <a:ln>
                      <a:noFill/>
                    </a:ln>
                    <a:extLst>
                      <a:ext uri="{53640926-AAD7-44D8-BBD7-CCE9431645EC}">
                        <a14:shadowObscured xmlns:a14="http://schemas.microsoft.com/office/drawing/2010/main"/>
                      </a:ext>
                    </a:extLst>
                  </pic:spPr>
                </pic:pic>
              </a:graphicData>
            </a:graphic>
          </wp:anchor>
        </w:drawing>
      </w:r>
      <w:r w:rsidR="00D40530">
        <w:rPr>
          <w:noProof/>
        </w:rPr>
        <mc:AlternateContent>
          <mc:Choice Requires="wps">
            <w:drawing>
              <wp:anchor distT="0" distB="0" distL="114300" distR="114300" simplePos="0" relativeHeight="251714560" behindDoc="0" locked="0" layoutInCell="1" allowOverlap="1" wp14:anchorId="58EA1097" wp14:editId="2E75DA87">
                <wp:simplePos x="0" y="0"/>
                <wp:positionH relativeFrom="column">
                  <wp:posOffset>0</wp:posOffset>
                </wp:positionH>
                <wp:positionV relativeFrom="paragraph">
                  <wp:posOffset>4248150</wp:posOffset>
                </wp:positionV>
                <wp:extent cx="2190750" cy="304800"/>
                <wp:effectExtent l="0" t="0" r="0" b="0"/>
                <wp:wrapTopAndBottom/>
                <wp:docPr id="1817018664" name="Text Box 1"/>
                <wp:cNvGraphicFramePr/>
                <a:graphic xmlns:a="http://schemas.openxmlformats.org/drawingml/2006/main">
                  <a:graphicData uri="http://schemas.microsoft.com/office/word/2010/wordprocessingShape">
                    <wps:wsp>
                      <wps:cNvSpPr txBox="1"/>
                      <wps:spPr>
                        <a:xfrm>
                          <a:off x="0" y="0"/>
                          <a:ext cx="2190750" cy="304800"/>
                        </a:xfrm>
                        <a:prstGeom prst="rect">
                          <a:avLst/>
                        </a:prstGeom>
                        <a:solidFill>
                          <a:prstClr val="white"/>
                        </a:solidFill>
                        <a:ln>
                          <a:noFill/>
                        </a:ln>
                      </wps:spPr>
                      <wps:txbx>
                        <w:txbxContent>
                          <w:p w14:paraId="216F19BD" w14:textId="28C9E074" w:rsidR="00D40530" w:rsidRPr="00AA63DF" w:rsidRDefault="00D40530" w:rsidP="00D40530">
                            <w:pPr>
                              <w:pStyle w:val="Caption"/>
                              <w:rPr>
                                <w:noProof/>
                                <w:sz w:val="22"/>
                                <w:szCs w:val="22"/>
                              </w:rPr>
                            </w:pPr>
                            <w:r>
                              <w:t xml:space="preserve">Figure </w:t>
                            </w:r>
                            <w:r w:rsidR="007B54C8">
                              <w:t>17</w:t>
                            </w:r>
                            <w:r>
                              <w:t xml:space="preserve"> - Quentin helping raise group moral - Leon Griffiths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EA1097" id="_x0000_s1044" type="#_x0000_t202" style="position:absolute;margin-left:0;margin-top:334.5pt;width:172.5pt;height:24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" stroked="f">
                <v:textbox inset="0,0,0,0">
                  <w:txbxContent>
                    <w:p w14:paraId="216F19BD" w14:textId="28C9E074" w:rsidR="00D40530" w:rsidRPr="00AA63DF" w:rsidRDefault="00D40530" w:rsidP="00D40530">
                      <w:pPr>
                        <w:pStyle w:val="Caption"/>
                        <w:rPr>
                          <w:noProof/>
                          <w:sz w:val="22"/>
                          <w:szCs w:val="22"/>
                        </w:rPr>
                      </w:pPr>
                      <w:r>
                        <w:t xml:space="preserve">Figure </w:t>
                      </w:r>
                      <w:r w:rsidR="007B54C8">
                        <w:t>17</w:t>
                      </w:r>
                      <w:r>
                        <w:t xml:space="preserve"> - Quentin helping raise group moral - Leon Griffiths</w:t>
                      </w:r>
                    </w:p>
                  </w:txbxContent>
                </v:textbox>
                <w10:wrap type="topAndBottom"/>
              </v:shape>
            </w:pict>
          </mc:Fallback>
        </mc:AlternateContent>
      </w:r>
      <w:r w:rsidR="00613270">
        <w:t>dance it got us through the dig.</w:t>
      </w:r>
    </w:p>
    <w:p w14:paraId="300FB5A0" w14:textId="7A03342A" w:rsidR="00D40530" w:rsidRDefault="00C226E7" w:rsidP="00D40530">
      <w:pPr>
        <w:keepNext/>
      </w:pPr>
      <w:r>
        <w:rPr>
          <w:noProof/>
        </w:rPr>
        <w:drawing>
          <wp:anchor distT="0" distB="0" distL="114300" distR="114300" simplePos="0" relativeHeight="251712512" behindDoc="0" locked="0" layoutInCell="1" allowOverlap="1" wp14:anchorId="5FE5DF23" wp14:editId="59329A46">
            <wp:simplePos x="0" y="0"/>
            <wp:positionH relativeFrom="column">
              <wp:posOffset>0</wp:posOffset>
            </wp:positionH>
            <wp:positionV relativeFrom="paragraph">
              <wp:posOffset>635</wp:posOffset>
            </wp:positionV>
            <wp:extent cx="2190750" cy="2983456"/>
            <wp:effectExtent l="0" t="0" r="0" b="7620"/>
            <wp:wrapTopAndBottom/>
            <wp:docPr id="122208129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16776" b="15132"/>
                    <a:stretch>
                      <a:fillRect/>
                    </a:stretch>
                  </pic:blipFill>
                  <pic:spPr bwMode="auto">
                    <a:xfrm>
                      <a:off x="0" y="0"/>
                      <a:ext cx="2190750" cy="2983456"/>
                    </a:xfrm>
                    <a:prstGeom prst="rect">
                      <a:avLst/>
                    </a:prstGeom>
                    <a:noFill/>
                    <a:ln>
                      <a:noFill/>
                    </a:ln>
                    <a:extLst>
                      <a:ext uri="{53640926-AAD7-44D8-BBD7-CCE9431645EC}">
                        <a14:shadowObscured xmlns:a14="http://schemas.microsoft.com/office/drawing/2010/main"/>
                      </a:ext>
                    </a:extLst>
                  </pic:spPr>
                </pic:pic>
              </a:graphicData>
            </a:graphic>
          </wp:anchor>
        </w:drawing>
      </w:r>
    </w:p>
    <w:p w14:paraId="5090442F" w14:textId="0C3CEA49" w:rsidR="00726CD9" w:rsidRDefault="00726CD9"/>
    <w:p w14:paraId="701FBEA4" w14:textId="6A721FC4" w:rsidR="00726CD9" w:rsidRDefault="00726CD9"/>
    <w:p w14:paraId="2E7F2FD5" w14:textId="326F82F2" w:rsidR="007A56DC" w:rsidRDefault="007A56DC"/>
    <w:p w14:paraId="0915D948" w14:textId="77777777" w:rsidR="00E0731E" w:rsidRDefault="00E0731E"/>
    <w:p w14:paraId="1A52BA1F" w14:textId="77777777" w:rsidR="00E0731E" w:rsidRDefault="00E0731E"/>
    <w:p w14:paraId="07D4C5F3" w14:textId="2BA7BAFF" w:rsidR="00E0731E" w:rsidRDefault="00E0731E" w:rsidP="003B1C92">
      <w:pPr>
        <w:pStyle w:val="Heading1"/>
        <w:jc w:val="center"/>
        <w:rPr>
          <w:color w:val="000000" w:themeColor="text1"/>
        </w:rPr>
      </w:pPr>
      <w:r w:rsidRPr="003B1C92">
        <w:rPr>
          <w:color w:val="000000" w:themeColor="text1"/>
        </w:rPr>
        <w:t>Bibliography</w:t>
      </w:r>
    </w:p>
    <w:p w14:paraId="192B3BF3" w14:textId="77777777" w:rsidR="003B1C92" w:rsidRPr="003B1C92" w:rsidRDefault="003B1C92" w:rsidP="003B1C92"/>
    <w:p w14:paraId="4CE367B2" w14:textId="1B0CFBA3" w:rsidR="004031A2" w:rsidRDefault="00D95860" w:rsidP="00244337">
      <w:pPr>
        <w:pStyle w:val="Bibliography"/>
      </w:pPr>
      <w:r>
        <w:t>Martin Bates, Personal Communication, 2026</w:t>
      </w:r>
    </w:p>
    <w:p w14:paraId="7094993E" w14:textId="3FBF785B" w:rsidR="00B41098" w:rsidRPr="00B41098" w:rsidRDefault="00B41098" w:rsidP="00B41098">
      <w:r>
        <w:t xml:space="preserve">Quentin Drew, </w:t>
      </w:r>
      <w:r w:rsidR="00467DA5">
        <w:t>Personal Communication, 2026</w:t>
      </w:r>
    </w:p>
    <w:p w14:paraId="61BF8F14" w14:textId="77777777" w:rsidR="00187005" w:rsidRPr="00187005" w:rsidRDefault="00244337" w:rsidP="00187005">
      <w:pPr>
        <w:pStyle w:val="Bibliography"/>
        <w:rPr>
          <w:rFonts w:ascii="Calibri" w:hAnsi="Calibri" w:cs="Calibri"/>
          <w:kern w:val="0"/>
        </w:rPr>
      </w:pPr>
      <w:r>
        <w:fldChar w:fldCharType="begin"/>
      </w:r>
      <w:r w:rsidR="00187005">
        <w:instrText xml:space="preserve"> ADDIN ZOTERO_BIBL {"uncited":[["http://zotero.org/users/local/yKBDKBHn/items/L2AJTJY6"]],"omitted":[],"custom":[]} CSL_BIBLIOGRAPHY </w:instrText>
      </w:r>
      <w:r>
        <w:fldChar w:fldCharType="separate"/>
      </w:r>
      <w:r w:rsidR="00187005" w:rsidRPr="00187005">
        <w:rPr>
          <w:rFonts w:ascii="Calibri" w:hAnsi="Calibri" w:cs="Calibri"/>
          <w:i/>
          <w:iCs/>
          <w:kern w:val="0"/>
        </w:rPr>
        <w:t xml:space="preserve">Details | 400436 | Sites | </w:t>
      </w:r>
      <w:proofErr w:type="spellStart"/>
      <w:r w:rsidR="00187005" w:rsidRPr="00187005">
        <w:rPr>
          <w:rFonts w:ascii="Calibri" w:hAnsi="Calibri" w:cs="Calibri"/>
          <w:i/>
          <w:iCs/>
          <w:kern w:val="0"/>
        </w:rPr>
        <w:t>Coflein</w:t>
      </w:r>
      <w:proofErr w:type="spellEnd"/>
      <w:r w:rsidR="00187005" w:rsidRPr="00187005">
        <w:rPr>
          <w:rFonts w:ascii="Calibri" w:hAnsi="Calibri" w:cs="Calibri"/>
          <w:kern w:val="0"/>
        </w:rPr>
        <w:t xml:space="preserve"> (no date). Available at: https://coflein.gov.uk/en/sites/400436 (Accessed: 27 May 2026).</w:t>
      </w:r>
    </w:p>
    <w:p w14:paraId="0CE0EE46" w14:textId="77777777" w:rsidR="00187005" w:rsidRPr="00187005" w:rsidRDefault="00187005" w:rsidP="00187005">
      <w:pPr>
        <w:pStyle w:val="Bibliography"/>
        <w:rPr>
          <w:rFonts w:ascii="Calibri" w:hAnsi="Calibri" w:cs="Calibri"/>
          <w:kern w:val="0"/>
        </w:rPr>
      </w:pPr>
      <w:r w:rsidRPr="00187005">
        <w:rPr>
          <w:rFonts w:ascii="Calibri" w:hAnsi="Calibri" w:cs="Calibri"/>
          <w:i/>
          <w:iCs/>
          <w:kern w:val="0"/>
        </w:rPr>
        <w:t xml:space="preserve">Details | 6049716 | Archives | </w:t>
      </w:r>
      <w:proofErr w:type="spellStart"/>
      <w:r w:rsidRPr="00187005">
        <w:rPr>
          <w:rFonts w:ascii="Calibri" w:hAnsi="Calibri" w:cs="Calibri"/>
          <w:i/>
          <w:iCs/>
          <w:kern w:val="0"/>
        </w:rPr>
        <w:t>Coflein</w:t>
      </w:r>
      <w:proofErr w:type="spellEnd"/>
      <w:r w:rsidRPr="00187005">
        <w:rPr>
          <w:rFonts w:ascii="Calibri" w:hAnsi="Calibri" w:cs="Calibri"/>
          <w:kern w:val="0"/>
        </w:rPr>
        <w:t xml:space="preserve"> (no date). Available at: https://coflein.gov.uk/en/archives/6049716 (Accessed: 27 May 2026).</w:t>
      </w:r>
    </w:p>
    <w:p w14:paraId="2C21BE82" w14:textId="77777777" w:rsidR="00187005" w:rsidRPr="00187005" w:rsidRDefault="00187005" w:rsidP="00187005">
      <w:pPr>
        <w:pStyle w:val="Bibliography"/>
        <w:rPr>
          <w:rFonts w:ascii="Calibri" w:hAnsi="Calibri" w:cs="Calibri"/>
          <w:kern w:val="0"/>
        </w:rPr>
      </w:pPr>
      <w:r w:rsidRPr="00187005">
        <w:rPr>
          <w:rFonts w:ascii="Calibri" w:hAnsi="Calibri" w:cs="Calibri"/>
          <w:kern w:val="0"/>
        </w:rPr>
        <w:t xml:space="preserve">Dinsmoor, W.B. (1977) ‘The Archaeological Field Staff: The Architect’, </w:t>
      </w:r>
      <w:r w:rsidRPr="00187005">
        <w:rPr>
          <w:rFonts w:ascii="Calibri" w:hAnsi="Calibri" w:cs="Calibri"/>
          <w:i/>
          <w:iCs/>
          <w:kern w:val="0"/>
        </w:rPr>
        <w:t>Journal of Field Archaeology</w:t>
      </w:r>
      <w:r w:rsidRPr="00187005">
        <w:rPr>
          <w:rFonts w:ascii="Calibri" w:hAnsi="Calibri" w:cs="Calibri"/>
          <w:kern w:val="0"/>
        </w:rPr>
        <w:t>, 4(3), pp. 309–328. Available at: https://doi.org/10.1179/009346977791490212.</w:t>
      </w:r>
    </w:p>
    <w:p w14:paraId="25965B38" w14:textId="77777777" w:rsidR="00187005" w:rsidRPr="00187005" w:rsidRDefault="00187005" w:rsidP="00187005">
      <w:pPr>
        <w:pStyle w:val="Bibliography"/>
        <w:rPr>
          <w:rFonts w:ascii="Calibri" w:hAnsi="Calibri" w:cs="Calibri"/>
          <w:kern w:val="0"/>
        </w:rPr>
      </w:pPr>
      <w:r w:rsidRPr="00187005">
        <w:rPr>
          <w:rFonts w:ascii="Calibri" w:hAnsi="Calibri" w:cs="Calibri"/>
          <w:i/>
          <w:iCs/>
          <w:kern w:val="0"/>
        </w:rPr>
        <w:t>J. G. Lehmann`s system of slope hachures – an investigation on the</w:t>
      </w:r>
      <w:r w:rsidRPr="00187005">
        <w:rPr>
          <w:rFonts w:ascii="Calibri" w:hAnsi="Calibri" w:cs="Calibri"/>
          <w:kern w:val="0"/>
        </w:rPr>
        <w:t xml:space="preserve"> (no date). Available at: https://paperzz.com/doc/7644147/j.-g.-lehmann-s-system-of-slope-hachures-%E2%80%93-an-investigati... (Accessed: 27 May 2026).</w:t>
      </w:r>
    </w:p>
    <w:p w14:paraId="14362C98" w14:textId="77777777" w:rsidR="00187005" w:rsidRPr="00187005" w:rsidRDefault="00187005" w:rsidP="00187005">
      <w:pPr>
        <w:pStyle w:val="Bibliography"/>
        <w:rPr>
          <w:rFonts w:ascii="Calibri" w:hAnsi="Calibri" w:cs="Calibri"/>
          <w:kern w:val="0"/>
        </w:rPr>
      </w:pPr>
      <w:r w:rsidRPr="00187005">
        <w:rPr>
          <w:rFonts w:ascii="Calibri" w:hAnsi="Calibri" w:cs="Calibri"/>
          <w:i/>
          <w:iCs/>
          <w:kern w:val="0"/>
        </w:rPr>
        <w:t>Recording an archaeological site - Buckinghamshire’s Heritage Portal</w:t>
      </w:r>
      <w:r w:rsidRPr="00187005">
        <w:rPr>
          <w:rFonts w:ascii="Calibri" w:hAnsi="Calibri" w:cs="Calibri"/>
          <w:kern w:val="0"/>
        </w:rPr>
        <w:t xml:space="preserve"> (no date). Available at: https://heritageportal.buckinghamshire.gov.uk/theme/tbc588 (Accessed: 27 May 2026).</w:t>
      </w:r>
    </w:p>
    <w:p w14:paraId="7114926F" w14:textId="6ADDEB56" w:rsidR="00F01268" w:rsidRDefault="00244337">
      <w:r>
        <w:fldChar w:fldCharType="end"/>
      </w:r>
    </w:p>
    <w:p w14:paraId="2B379F52" w14:textId="77777777" w:rsidR="00D00F99" w:rsidRDefault="00D00F99"/>
    <w:p w14:paraId="776373F9" w14:textId="77777777" w:rsidR="00191691" w:rsidRDefault="00191691"/>
    <w:sectPr w:rsidR="001916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B163B"/>
    <w:multiLevelType w:val="hybridMultilevel"/>
    <w:tmpl w:val="03981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031638"/>
    <w:multiLevelType w:val="hybridMultilevel"/>
    <w:tmpl w:val="16B8F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5570B"/>
    <w:multiLevelType w:val="hybridMultilevel"/>
    <w:tmpl w:val="0C7E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29590E"/>
    <w:multiLevelType w:val="hybridMultilevel"/>
    <w:tmpl w:val="0C42AC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941081"/>
    <w:multiLevelType w:val="hybridMultilevel"/>
    <w:tmpl w:val="D15C6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42683F"/>
    <w:multiLevelType w:val="hybridMultilevel"/>
    <w:tmpl w:val="07A6E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A07FAB"/>
    <w:multiLevelType w:val="hybridMultilevel"/>
    <w:tmpl w:val="4D62F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0330915">
    <w:abstractNumId w:val="1"/>
  </w:num>
  <w:num w:numId="2" w16cid:durableId="313414153">
    <w:abstractNumId w:val="5"/>
  </w:num>
  <w:num w:numId="3" w16cid:durableId="680931881">
    <w:abstractNumId w:val="0"/>
  </w:num>
  <w:num w:numId="4" w16cid:durableId="1155605520">
    <w:abstractNumId w:val="2"/>
  </w:num>
  <w:num w:numId="5" w16cid:durableId="1788816432">
    <w:abstractNumId w:val="6"/>
  </w:num>
  <w:num w:numId="6" w16cid:durableId="217787078">
    <w:abstractNumId w:val="3"/>
  </w:num>
  <w:num w:numId="7" w16cid:durableId="8973289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826"/>
    <w:rsid w:val="00002918"/>
    <w:rsid w:val="00005A55"/>
    <w:rsid w:val="00011DE8"/>
    <w:rsid w:val="00016E11"/>
    <w:rsid w:val="000253DC"/>
    <w:rsid w:val="000342C5"/>
    <w:rsid w:val="00034C1D"/>
    <w:rsid w:val="000350F2"/>
    <w:rsid w:val="00036A2A"/>
    <w:rsid w:val="00055228"/>
    <w:rsid w:val="00072FAF"/>
    <w:rsid w:val="00073014"/>
    <w:rsid w:val="00085300"/>
    <w:rsid w:val="0008696A"/>
    <w:rsid w:val="00093062"/>
    <w:rsid w:val="0009412A"/>
    <w:rsid w:val="0009570A"/>
    <w:rsid w:val="000A105C"/>
    <w:rsid w:val="000A12B4"/>
    <w:rsid w:val="000A3C3E"/>
    <w:rsid w:val="000A5808"/>
    <w:rsid w:val="000B4165"/>
    <w:rsid w:val="000B7F3D"/>
    <w:rsid w:val="000C5792"/>
    <w:rsid w:val="000C7B9A"/>
    <w:rsid w:val="000D47CD"/>
    <w:rsid w:val="000D5A62"/>
    <w:rsid w:val="000F5BC4"/>
    <w:rsid w:val="00110F64"/>
    <w:rsid w:val="00112D99"/>
    <w:rsid w:val="00113A3E"/>
    <w:rsid w:val="001214EA"/>
    <w:rsid w:val="00122CDE"/>
    <w:rsid w:val="00124234"/>
    <w:rsid w:val="00136DF4"/>
    <w:rsid w:val="00141362"/>
    <w:rsid w:val="0014306C"/>
    <w:rsid w:val="00146388"/>
    <w:rsid w:val="00156486"/>
    <w:rsid w:val="001570AB"/>
    <w:rsid w:val="0015789D"/>
    <w:rsid w:val="001809D9"/>
    <w:rsid w:val="00182FD7"/>
    <w:rsid w:val="001844AD"/>
    <w:rsid w:val="00187005"/>
    <w:rsid w:val="00191691"/>
    <w:rsid w:val="00193CCF"/>
    <w:rsid w:val="00195103"/>
    <w:rsid w:val="00197485"/>
    <w:rsid w:val="001B4190"/>
    <w:rsid w:val="001B5201"/>
    <w:rsid w:val="001C70CD"/>
    <w:rsid w:val="001D48C2"/>
    <w:rsid w:val="001E287F"/>
    <w:rsid w:val="001F4656"/>
    <w:rsid w:val="001F729E"/>
    <w:rsid w:val="00205057"/>
    <w:rsid w:val="00207698"/>
    <w:rsid w:val="002139A0"/>
    <w:rsid w:val="0024404E"/>
    <w:rsid w:val="00244337"/>
    <w:rsid w:val="002503D0"/>
    <w:rsid w:val="00261777"/>
    <w:rsid w:val="00274B0F"/>
    <w:rsid w:val="0028476A"/>
    <w:rsid w:val="002B229F"/>
    <w:rsid w:val="002C6A6D"/>
    <w:rsid w:val="002D1115"/>
    <w:rsid w:val="002D37EA"/>
    <w:rsid w:val="002D3CCE"/>
    <w:rsid w:val="002F4115"/>
    <w:rsid w:val="002F5964"/>
    <w:rsid w:val="00305B64"/>
    <w:rsid w:val="003556C5"/>
    <w:rsid w:val="00356A03"/>
    <w:rsid w:val="00365D7F"/>
    <w:rsid w:val="00385BEC"/>
    <w:rsid w:val="00386BA4"/>
    <w:rsid w:val="003B1C92"/>
    <w:rsid w:val="003B665F"/>
    <w:rsid w:val="003C10F3"/>
    <w:rsid w:val="003C5111"/>
    <w:rsid w:val="003C6FDF"/>
    <w:rsid w:val="003D774F"/>
    <w:rsid w:val="003E2600"/>
    <w:rsid w:val="003E73A2"/>
    <w:rsid w:val="003E75E0"/>
    <w:rsid w:val="003F5097"/>
    <w:rsid w:val="004031A2"/>
    <w:rsid w:val="004061F1"/>
    <w:rsid w:val="004122DA"/>
    <w:rsid w:val="00412C1A"/>
    <w:rsid w:val="004145C4"/>
    <w:rsid w:val="00431EA4"/>
    <w:rsid w:val="004402FC"/>
    <w:rsid w:val="00450D99"/>
    <w:rsid w:val="00453B2F"/>
    <w:rsid w:val="00454CA6"/>
    <w:rsid w:val="0045541B"/>
    <w:rsid w:val="00464B86"/>
    <w:rsid w:val="00467291"/>
    <w:rsid w:val="00467DA5"/>
    <w:rsid w:val="0047160A"/>
    <w:rsid w:val="00472E63"/>
    <w:rsid w:val="004757AC"/>
    <w:rsid w:val="004919C4"/>
    <w:rsid w:val="00495179"/>
    <w:rsid w:val="00497AED"/>
    <w:rsid w:val="004A0E49"/>
    <w:rsid w:val="004B3A98"/>
    <w:rsid w:val="004D4B94"/>
    <w:rsid w:val="004D7826"/>
    <w:rsid w:val="004E01EA"/>
    <w:rsid w:val="004F6273"/>
    <w:rsid w:val="004F759F"/>
    <w:rsid w:val="0050113C"/>
    <w:rsid w:val="00502E09"/>
    <w:rsid w:val="00521446"/>
    <w:rsid w:val="00533DFD"/>
    <w:rsid w:val="00540EA4"/>
    <w:rsid w:val="00542ACD"/>
    <w:rsid w:val="0055213D"/>
    <w:rsid w:val="00556761"/>
    <w:rsid w:val="0056384F"/>
    <w:rsid w:val="00565978"/>
    <w:rsid w:val="00575EBC"/>
    <w:rsid w:val="00582E04"/>
    <w:rsid w:val="00583F98"/>
    <w:rsid w:val="005940D2"/>
    <w:rsid w:val="00595B5B"/>
    <w:rsid w:val="005A053F"/>
    <w:rsid w:val="005A610A"/>
    <w:rsid w:val="005A725C"/>
    <w:rsid w:val="005B0FF9"/>
    <w:rsid w:val="005B1B3B"/>
    <w:rsid w:val="005B5668"/>
    <w:rsid w:val="005B773D"/>
    <w:rsid w:val="005C3FDE"/>
    <w:rsid w:val="005C76D3"/>
    <w:rsid w:val="005E1DA1"/>
    <w:rsid w:val="005E1F95"/>
    <w:rsid w:val="005E3FFF"/>
    <w:rsid w:val="005F2DBB"/>
    <w:rsid w:val="00613270"/>
    <w:rsid w:val="006168A2"/>
    <w:rsid w:val="00645054"/>
    <w:rsid w:val="0065755F"/>
    <w:rsid w:val="0067135D"/>
    <w:rsid w:val="00676E1B"/>
    <w:rsid w:val="00694015"/>
    <w:rsid w:val="006C0A51"/>
    <w:rsid w:val="006D13A4"/>
    <w:rsid w:val="006E0FCB"/>
    <w:rsid w:val="006E30FC"/>
    <w:rsid w:val="006F7BF7"/>
    <w:rsid w:val="00713C07"/>
    <w:rsid w:val="00716922"/>
    <w:rsid w:val="0071717B"/>
    <w:rsid w:val="00726BDE"/>
    <w:rsid w:val="00726CD9"/>
    <w:rsid w:val="007365E7"/>
    <w:rsid w:val="00741124"/>
    <w:rsid w:val="00760667"/>
    <w:rsid w:val="00781634"/>
    <w:rsid w:val="00785275"/>
    <w:rsid w:val="007959C9"/>
    <w:rsid w:val="007A56DC"/>
    <w:rsid w:val="007B4966"/>
    <w:rsid w:val="007B54C8"/>
    <w:rsid w:val="007D3A0A"/>
    <w:rsid w:val="007D7BF0"/>
    <w:rsid w:val="007E32A4"/>
    <w:rsid w:val="007E4193"/>
    <w:rsid w:val="007E5DDC"/>
    <w:rsid w:val="007F23E8"/>
    <w:rsid w:val="0081169D"/>
    <w:rsid w:val="00813D12"/>
    <w:rsid w:val="00813D2A"/>
    <w:rsid w:val="0081422B"/>
    <w:rsid w:val="0083340A"/>
    <w:rsid w:val="00852AA9"/>
    <w:rsid w:val="00877506"/>
    <w:rsid w:val="008C083E"/>
    <w:rsid w:val="008C3224"/>
    <w:rsid w:val="008C7CB2"/>
    <w:rsid w:val="008D12C0"/>
    <w:rsid w:val="008D406E"/>
    <w:rsid w:val="00905D98"/>
    <w:rsid w:val="0090740C"/>
    <w:rsid w:val="00922A2D"/>
    <w:rsid w:val="00940D02"/>
    <w:rsid w:val="00951394"/>
    <w:rsid w:val="00962A83"/>
    <w:rsid w:val="00984BA2"/>
    <w:rsid w:val="00986CEE"/>
    <w:rsid w:val="00993221"/>
    <w:rsid w:val="009B57E9"/>
    <w:rsid w:val="009C124B"/>
    <w:rsid w:val="009D0026"/>
    <w:rsid w:val="009D186C"/>
    <w:rsid w:val="009D26F9"/>
    <w:rsid w:val="009F6D17"/>
    <w:rsid w:val="00A002EC"/>
    <w:rsid w:val="00A117AB"/>
    <w:rsid w:val="00A11BCD"/>
    <w:rsid w:val="00A35E57"/>
    <w:rsid w:val="00A37EDB"/>
    <w:rsid w:val="00A41B71"/>
    <w:rsid w:val="00A55190"/>
    <w:rsid w:val="00A61AEB"/>
    <w:rsid w:val="00A64480"/>
    <w:rsid w:val="00A64724"/>
    <w:rsid w:val="00A64833"/>
    <w:rsid w:val="00A64AAA"/>
    <w:rsid w:val="00A670DC"/>
    <w:rsid w:val="00A720AD"/>
    <w:rsid w:val="00A807D3"/>
    <w:rsid w:val="00A8275C"/>
    <w:rsid w:val="00A84BC2"/>
    <w:rsid w:val="00AA479C"/>
    <w:rsid w:val="00AA61E5"/>
    <w:rsid w:val="00AB3513"/>
    <w:rsid w:val="00AB3B32"/>
    <w:rsid w:val="00AB6213"/>
    <w:rsid w:val="00AC229E"/>
    <w:rsid w:val="00AC2AFB"/>
    <w:rsid w:val="00AC583D"/>
    <w:rsid w:val="00AE2135"/>
    <w:rsid w:val="00AE2D1E"/>
    <w:rsid w:val="00AE682C"/>
    <w:rsid w:val="00AE6C34"/>
    <w:rsid w:val="00B0639A"/>
    <w:rsid w:val="00B142C5"/>
    <w:rsid w:val="00B1566B"/>
    <w:rsid w:val="00B3339B"/>
    <w:rsid w:val="00B34ED5"/>
    <w:rsid w:val="00B41098"/>
    <w:rsid w:val="00B46C9E"/>
    <w:rsid w:val="00B50E29"/>
    <w:rsid w:val="00B70DC3"/>
    <w:rsid w:val="00B71931"/>
    <w:rsid w:val="00B75E65"/>
    <w:rsid w:val="00B81089"/>
    <w:rsid w:val="00B81920"/>
    <w:rsid w:val="00BA2B02"/>
    <w:rsid w:val="00BA30B2"/>
    <w:rsid w:val="00BA445A"/>
    <w:rsid w:val="00BB0F23"/>
    <w:rsid w:val="00BC3156"/>
    <w:rsid w:val="00BD5502"/>
    <w:rsid w:val="00BE7DEB"/>
    <w:rsid w:val="00C042DC"/>
    <w:rsid w:val="00C16E1E"/>
    <w:rsid w:val="00C17694"/>
    <w:rsid w:val="00C226E7"/>
    <w:rsid w:val="00C233B0"/>
    <w:rsid w:val="00C37779"/>
    <w:rsid w:val="00C62831"/>
    <w:rsid w:val="00C62FC2"/>
    <w:rsid w:val="00C64969"/>
    <w:rsid w:val="00C660FA"/>
    <w:rsid w:val="00C86EB8"/>
    <w:rsid w:val="00C87024"/>
    <w:rsid w:val="00C9343A"/>
    <w:rsid w:val="00C94862"/>
    <w:rsid w:val="00CA655F"/>
    <w:rsid w:val="00CC0696"/>
    <w:rsid w:val="00CC1C22"/>
    <w:rsid w:val="00D00F99"/>
    <w:rsid w:val="00D12C52"/>
    <w:rsid w:val="00D13D38"/>
    <w:rsid w:val="00D1456E"/>
    <w:rsid w:val="00D21466"/>
    <w:rsid w:val="00D24DD1"/>
    <w:rsid w:val="00D344BE"/>
    <w:rsid w:val="00D36AFE"/>
    <w:rsid w:val="00D378F5"/>
    <w:rsid w:val="00D40530"/>
    <w:rsid w:val="00D6557B"/>
    <w:rsid w:val="00D664E3"/>
    <w:rsid w:val="00D66F31"/>
    <w:rsid w:val="00D67128"/>
    <w:rsid w:val="00D707A7"/>
    <w:rsid w:val="00D70C20"/>
    <w:rsid w:val="00D87994"/>
    <w:rsid w:val="00D908FF"/>
    <w:rsid w:val="00D927F9"/>
    <w:rsid w:val="00D94821"/>
    <w:rsid w:val="00D95860"/>
    <w:rsid w:val="00DA1966"/>
    <w:rsid w:val="00DA2653"/>
    <w:rsid w:val="00DA2E49"/>
    <w:rsid w:val="00DB41AF"/>
    <w:rsid w:val="00DD4E8E"/>
    <w:rsid w:val="00DE49FC"/>
    <w:rsid w:val="00DF4E57"/>
    <w:rsid w:val="00DF7F2A"/>
    <w:rsid w:val="00E02EF3"/>
    <w:rsid w:val="00E05758"/>
    <w:rsid w:val="00E0595E"/>
    <w:rsid w:val="00E0731E"/>
    <w:rsid w:val="00E11718"/>
    <w:rsid w:val="00E17A96"/>
    <w:rsid w:val="00E24673"/>
    <w:rsid w:val="00E308B0"/>
    <w:rsid w:val="00E31868"/>
    <w:rsid w:val="00E33E28"/>
    <w:rsid w:val="00E366D9"/>
    <w:rsid w:val="00E375F0"/>
    <w:rsid w:val="00E44D5E"/>
    <w:rsid w:val="00E51E8C"/>
    <w:rsid w:val="00E6795A"/>
    <w:rsid w:val="00E717DE"/>
    <w:rsid w:val="00E76B1F"/>
    <w:rsid w:val="00E84C93"/>
    <w:rsid w:val="00EA0A15"/>
    <w:rsid w:val="00EA57F6"/>
    <w:rsid w:val="00EA6EB4"/>
    <w:rsid w:val="00EB015E"/>
    <w:rsid w:val="00EB02F9"/>
    <w:rsid w:val="00EC1F6E"/>
    <w:rsid w:val="00EC40CE"/>
    <w:rsid w:val="00EC690B"/>
    <w:rsid w:val="00ED0DBD"/>
    <w:rsid w:val="00ED434B"/>
    <w:rsid w:val="00EE4103"/>
    <w:rsid w:val="00EF1DA4"/>
    <w:rsid w:val="00EF27F6"/>
    <w:rsid w:val="00EF7595"/>
    <w:rsid w:val="00F01268"/>
    <w:rsid w:val="00F01CD6"/>
    <w:rsid w:val="00F0571B"/>
    <w:rsid w:val="00F06A88"/>
    <w:rsid w:val="00F20F6B"/>
    <w:rsid w:val="00F21101"/>
    <w:rsid w:val="00F23061"/>
    <w:rsid w:val="00F41D79"/>
    <w:rsid w:val="00F4433A"/>
    <w:rsid w:val="00F44429"/>
    <w:rsid w:val="00F472CF"/>
    <w:rsid w:val="00F47835"/>
    <w:rsid w:val="00F60622"/>
    <w:rsid w:val="00F620DF"/>
    <w:rsid w:val="00F65822"/>
    <w:rsid w:val="00F70388"/>
    <w:rsid w:val="00F70E53"/>
    <w:rsid w:val="00F7354F"/>
    <w:rsid w:val="00F815A6"/>
    <w:rsid w:val="00F835A1"/>
    <w:rsid w:val="00F96AB3"/>
    <w:rsid w:val="00FA2C23"/>
    <w:rsid w:val="00FB2C9C"/>
    <w:rsid w:val="00FC07F3"/>
    <w:rsid w:val="00FC2B33"/>
    <w:rsid w:val="00FC5659"/>
    <w:rsid w:val="00FD12FD"/>
    <w:rsid w:val="00FD457D"/>
    <w:rsid w:val="00FE0083"/>
    <w:rsid w:val="00FE5931"/>
    <w:rsid w:val="00FF615F"/>
    <w:rsid w:val="00FF6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82C44"/>
  <w15:chartTrackingRefBased/>
  <w15:docId w15:val="{C63C151B-657B-4B5D-B3EC-B07FBAA36A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8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4D78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D782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D782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D782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D78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8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8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8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82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4D782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D78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D782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D782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D78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8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8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826"/>
    <w:rPr>
      <w:rFonts w:eastAsiaTheme="majorEastAsia" w:cstheme="majorBidi"/>
      <w:color w:val="272727" w:themeColor="text1" w:themeTint="D8"/>
    </w:rPr>
  </w:style>
  <w:style w:type="paragraph" w:styleId="Title">
    <w:name w:val="Title"/>
    <w:basedOn w:val="Normal"/>
    <w:next w:val="Normal"/>
    <w:link w:val="TitleChar"/>
    <w:uiPriority w:val="10"/>
    <w:qFormat/>
    <w:rsid w:val="004D78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8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8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8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826"/>
    <w:pPr>
      <w:spacing w:before="160"/>
      <w:jc w:val="center"/>
    </w:pPr>
    <w:rPr>
      <w:i/>
      <w:iCs/>
      <w:color w:val="404040" w:themeColor="text1" w:themeTint="BF"/>
    </w:rPr>
  </w:style>
  <w:style w:type="character" w:customStyle="1" w:styleId="QuoteChar">
    <w:name w:val="Quote Char"/>
    <w:basedOn w:val="DefaultParagraphFont"/>
    <w:link w:val="Quote"/>
    <w:uiPriority w:val="29"/>
    <w:rsid w:val="004D7826"/>
    <w:rPr>
      <w:i/>
      <w:iCs/>
      <w:color w:val="404040" w:themeColor="text1" w:themeTint="BF"/>
    </w:rPr>
  </w:style>
  <w:style w:type="paragraph" w:styleId="ListParagraph">
    <w:name w:val="List Paragraph"/>
    <w:basedOn w:val="Normal"/>
    <w:uiPriority w:val="34"/>
    <w:qFormat/>
    <w:rsid w:val="004D7826"/>
    <w:pPr>
      <w:ind w:left="720"/>
      <w:contextualSpacing/>
    </w:pPr>
  </w:style>
  <w:style w:type="character" w:styleId="IntenseEmphasis">
    <w:name w:val="Intense Emphasis"/>
    <w:basedOn w:val="DefaultParagraphFont"/>
    <w:uiPriority w:val="21"/>
    <w:qFormat/>
    <w:rsid w:val="004D7826"/>
    <w:rPr>
      <w:i/>
      <w:iCs/>
      <w:color w:val="2F5496" w:themeColor="accent1" w:themeShade="BF"/>
    </w:rPr>
  </w:style>
  <w:style w:type="paragraph" w:styleId="IntenseQuote">
    <w:name w:val="Intense Quote"/>
    <w:basedOn w:val="Normal"/>
    <w:next w:val="Normal"/>
    <w:link w:val="IntenseQuoteChar"/>
    <w:uiPriority w:val="30"/>
    <w:qFormat/>
    <w:rsid w:val="004D78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D7826"/>
    <w:rPr>
      <w:i/>
      <w:iCs/>
      <w:color w:val="2F5496" w:themeColor="accent1" w:themeShade="BF"/>
    </w:rPr>
  </w:style>
  <w:style w:type="character" w:styleId="IntenseReference">
    <w:name w:val="Intense Reference"/>
    <w:basedOn w:val="DefaultParagraphFont"/>
    <w:uiPriority w:val="32"/>
    <w:qFormat/>
    <w:rsid w:val="004D7826"/>
    <w:rPr>
      <w:b/>
      <w:bCs/>
      <w:smallCaps/>
      <w:color w:val="2F5496" w:themeColor="accent1" w:themeShade="BF"/>
      <w:spacing w:val="5"/>
    </w:rPr>
  </w:style>
  <w:style w:type="paragraph" w:styleId="Bibliography">
    <w:name w:val="Bibliography"/>
    <w:basedOn w:val="Normal"/>
    <w:next w:val="Normal"/>
    <w:uiPriority w:val="37"/>
    <w:unhideWhenUsed/>
    <w:rsid w:val="00244337"/>
    <w:pPr>
      <w:spacing w:after="240" w:line="240" w:lineRule="auto"/>
    </w:pPr>
  </w:style>
  <w:style w:type="paragraph" w:styleId="Caption">
    <w:name w:val="caption"/>
    <w:basedOn w:val="Normal"/>
    <w:next w:val="Normal"/>
    <w:uiPriority w:val="35"/>
    <w:unhideWhenUsed/>
    <w:qFormat/>
    <w:rsid w:val="00E0595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image" Target="media/image18.jpeg"/><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image" Target="media/image16.jpeg"/><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1414a92900a4d089abad67e089aca371">
  <xsd:schema xmlns:xsd="http://www.w3.org/2001/XMLSchema" xmlns:xs="http://www.w3.org/2001/XMLSchema" xmlns:p="http://schemas.microsoft.com/office/2006/metadata/properties" xmlns:ns3="0085e1a2-9cbf-4b92-866b-21f3c89040b6" targetNamespace="http://schemas.microsoft.com/office/2006/metadata/properties" ma:root="true" ma:fieldsID="555d9d726e0bae7bc2128ca94839128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479333-0838-428B-AFF4-635BFF136796}">
  <ds:schemaRefs>
    <ds:schemaRef ds:uri="http://schemas.microsoft.com/sharepoint/v3/contenttype/forms"/>
  </ds:schemaRefs>
</ds:datastoreItem>
</file>

<file path=customXml/itemProps2.xml><?xml version="1.0" encoding="utf-8"?>
<ds:datastoreItem xmlns:ds="http://schemas.openxmlformats.org/officeDocument/2006/customXml" ds:itemID="{28AFE5D1-DF38-43E6-A641-D2AD05D97100}">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7F13D0B0-8865-43AD-B556-33B14F6BBD6C}">
  <ds:schemaRefs>
    <ds:schemaRef ds:uri="http://schemas.openxmlformats.org/officeDocument/2006/bibliography"/>
  </ds:schemaRefs>
</ds:datastoreItem>
</file>

<file path=customXml/itemProps4.xml><?xml version="1.0" encoding="utf-8"?>
<ds:datastoreItem xmlns:ds="http://schemas.openxmlformats.org/officeDocument/2006/customXml" ds:itemID="{E37D797D-ADA8-4A7C-A51B-CEBB28CC26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430</TotalTime>
  <Pages>8</Pages>
  <Words>2439</Words>
  <Characters>13908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Soli Green (2402480)</dc:creator>
  <cp:keywords/>
  <dc:description/>
  <cp:lastModifiedBy>Soli Green (2402480)</cp:lastModifiedBy>
  <cp:revision>351</cp:revision>
  <dcterms:created xsi:type="dcterms:W3CDTF">2026-05-05T16:23:00Z</dcterms:created>
  <dcterms:modified xsi:type="dcterms:W3CDTF">2026-05-27T20:03:00Z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ZOTERO_PREF_1">
    <vt:lpwstr>&lt;data data-version="3" zotero-version="9.0.3"&gt;&lt;session id="qWxnfTOs"/&gt;&lt;style id="http://www.zotero.org/styles/harvard-cite-them-right" locale="en-GB" hasBibliography="1" bibliographyStyleHasBeenSet="1"/&gt;&lt;prefs&gt;&lt;pref name="fieldType" value="Field"/&gt;&lt;pref n</vt:lpwstr>
  </property>
  <property fmtid="{D5CDD505-2E9C-101B-9397-08002B2CF9AE}" pid="4" name="ZOTERO_PREF_2">
    <vt:lpwstr>ame="automaticJournalAbbreviations" value="true"/&gt;&lt;/prefs&gt;&lt;/data&gt;</vt:lpwstr>
  </property>
</Properties>
</file>