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C87B94" w14:textId="52A5DDC2" w:rsidR="00E4661B" w:rsidRDefault="7894E13A" w:rsidP="6120874E">
      <w:pPr>
        <w:spacing w:after="165" w:line="360" w:lineRule="auto"/>
        <w:rPr>
          <w:rFonts w:ascii="Tahoma" w:eastAsia="Tahoma" w:hAnsi="Tahoma" w:cs="Tahoma"/>
          <w:color w:val="000000" w:themeColor="text1"/>
          <w:sz w:val="40"/>
          <w:szCs w:val="40"/>
        </w:rPr>
      </w:pPr>
      <w:r>
        <w:rPr>
          <w:noProof/>
        </w:rPr>
        <w:drawing>
          <wp:inline distT="0" distB="0" distL="0" distR="0" wp14:anchorId="29DF66D2" wp14:editId="19278223">
            <wp:extent cx="2200275" cy="742950"/>
            <wp:effectExtent l="0" t="0" r="0" b="0"/>
            <wp:docPr id="545412803" name="Picture 54541280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p w14:paraId="6CDABB48" w14:textId="731D81AE" w:rsidR="00E4661B" w:rsidRDefault="7894E13A" w:rsidP="6120874E">
      <w:pPr>
        <w:spacing w:after="165" w:line="360" w:lineRule="auto"/>
        <w:jc w:val="center"/>
        <w:rPr>
          <w:rFonts w:ascii="Tahoma" w:eastAsia="Tahoma" w:hAnsi="Tahoma" w:cs="Tahoma"/>
          <w:color w:val="000000" w:themeColor="text1"/>
          <w:sz w:val="40"/>
          <w:szCs w:val="40"/>
        </w:rPr>
      </w:pPr>
      <w:r w:rsidRPr="6120874E">
        <w:rPr>
          <w:rFonts w:ascii="Tahoma" w:eastAsia="Tahoma" w:hAnsi="Tahoma" w:cs="Tahoma"/>
          <w:color w:val="000000" w:themeColor="text1"/>
          <w:sz w:val="40"/>
          <w:szCs w:val="40"/>
          <w:lang w:val="en-GB"/>
        </w:rPr>
        <w:t>Applied Leadership and Management in the Workplace</w:t>
      </w:r>
      <w:r w:rsidR="008B1CFB">
        <w:br/>
      </w:r>
      <w:r w:rsidRPr="6120874E">
        <w:rPr>
          <w:rFonts w:ascii="Tahoma" w:eastAsia="Tahoma" w:hAnsi="Tahoma" w:cs="Tahoma"/>
          <w:color w:val="000000" w:themeColor="text1"/>
          <w:sz w:val="40"/>
          <w:szCs w:val="40"/>
          <w:lang w:val="en-GB"/>
        </w:rPr>
        <w:t xml:space="preserve">Module Assignment Submission </w:t>
      </w:r>
      <w:r w:rsidR="008B1CFB">
        <w:br/>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3390"/>
        <w:gridCol w:w="5955"/>
      </w:tblGrid>
      <w:tr w:rsidR="6120874E" w14:paraId="53641EC2" w14:textId="77777777" w:rsidTr="6120874E">
        <w:trPr>
          <w:trHeight w:val="300"/>
        </w:trPr>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67FD2D00" w14:textId="52560CEF" w:rsidR="6120874E" w:rsidRDefault="6120874E" w:rsidP="6120874E">
            <w:pPr>
              <w:spacing w:before="120" w:after="120" w:line="360" w:lineRule="auto"/>
              <w:rPr>
                <w:rFonts w:ascii="Tahoma" w:eastAsia="Tahoma" w:hAnsi="Tahoma" w:cs="Tahoma"/>
                <w:sz w:val="32"/>
                <w:szCs w:val="32"/>
              </w:rPr>
            </w:pPr>
            <w:r w:rsidRPr="6120874E">
              <w:rPr>
                <w:rFonts w:ascii="Tahoma" w:eastAsia="Tahoma" w:hAnsi="Tahoma" w:cs="Tahoma"/>
                <w:sz w:val="32"/>
                <w:szCs w:val="32"/>
                <w:lang w:val="en-GB"/>
              </w:rPr>
              <w:t>Student Name:</w:t>
            </w:r>
          </w:p>
        </w:tc>
        <w:tc>
          <w:tcPr>
            <w:tcW w:w="5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F03F4DD" w14:textId="25E1AF86" w:rsidR="6120874E" w:rsidRDefault="6120874E" w:rsidP="6120874E">
            <w:pPr>
              <w:spacing w:before="120" w:after="120" w:line="360" w:lineRule="auto"/>
              <w:rPr>
                <w:rFonts w:ascii="Arial" w:eastAsia="Arial" w:hAnsi="Arial" w:cs="Arial"/>
                <w:sz w:val="32"/>
                <w:szCs w:val="32"/>
              </w:rPr>
            </w:pPr>
            <w:r w:rsidRPr="6120874E">
              <w:rPr>
                <w:rFonts w:ascii="Arial" w:eastAsia="Arial" w:hAnsi="Arial" w:cs="Arial"/>
                <w:sz w:val="32"/>
                <w:szCs w:val="32"/>
                <w:lang w:val="en-GB"/>
              </w:rPr>
              <w:t>Jodie Loosmore</w:t>
            </w:r>
          </w:p>
        </w:tc>
      </w:tr>
      <w:tr w:rsidR="6120874E" w14:paraId="62B4B485" w14:textId="77777777" w:rsidTr="6120874E">
        <w:trPr>
          <w:trHeight w:val="300"/>
        </w:trPr>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7E6C83A4" w14:textId="27809DEE" w:rsidR="6120874E" w:rsidRDefault="6120874E" w:rsidP="6120874E">
            <w:pPr>
              <w:spacing w:before="120" w:after="120" w:line="360" w:lineRule="auto"/>
              <w:rPr>
                <w:rFonts w:ascii="Tahoma" w:eastAsia="Tahoma" w:hAnsi="Tahoma" w:cs="Tahoma"/>
                <w:sz w:val="32"/>
                <w:szCs w:val="32"/>
              </w:rPr>
            </w:pPr>
            <w:r w:rsidRPr="6120874E">
              <w:rPr>
                <w:rFonts w:ascii="Tahoma" w:eastAsia="Tahoma" w:hAnsi="Tahoma" w:cs="Tahoma"/>
                <w:sz w:val="32"/>
                <w:szCs w:val="32"/>
                <w:lang w:val="en-GB"/>
              </w:rPr>
              <w:t>Student Number:</w:t>
            </w:r>
          </w:p>
        </w:tc>
        <w:tc>
          <w:tcPr>
            <w:tcW w:w="5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BE59890" w14:textId="0B89D9DB" w:rsidR="6120874E" w:rsidRDefault="6120874E" w:rsidP="6120874E">
            <w:pPr>
              <w:spacing w:before="120" w:after="120" w:line="360" w:lineRule="auto"/>
              <w:rPr>
                <w:rFonts w:ascii="Arial" w:eastAsia="Arial" w:hAnsi="Arial" w:cs="Arial"/>
                <w:sz w:val="32"/>
                <w:szCs w:val="32"/>
              </w:rPr>
            </w:pPr>
            <w:r w:rsidRPr="6120874E">
              <w:rPr>
                <w:rFonts w:ascii="Arial" w:eastAsia="Arial" w:hAnsi="Arial" w:cs="Arial"/>
                <w:sz w:val="32"/>
                <w:szCs w:val="32"/>
                <w:lang w:val="en-GB"/>
              </w:rPr>
              <w:t>2320605</w:t>
            </w:r>
          </w:p>
        </w:tc>
      </w:tr>
      <w:tr w:rsidR="6120874E" w14:paraId="7D8D7398" w14:textId="77777777" w:rsidTr="6120874E">
        <w:trPr>
          <w:trHeight w:val="300"/>
        </w:trPr>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57036191" w14:textId="6E8DCD83" w:rsidR="6120874E" w:rsidRDefault="6120874E" w:rsidP="6120874E">
            <w:pPr>
              <w:spacing w:before="120" w:after="120" w:line="360" w:lineRule="auto"/>
              <w:rPr>
                <w:rFonts w:ascii="Tahoma" w:eastAsia="Tahoma" w:hAnsi="Tahoma" w:cs="Tahoma"/>
                <w:sz w:val="32"/>
                <w:szCs w:val="32"/>
              </w:rPr>
            </w:pPr>
            <w:r w:rsidRPr="6120874E">
              <w:rPr>
                <w:rFonts w:ascii="Tahoma" w:eastAsia="Tahoma" w:hAnsi="Tahoma" w:cs="Tahoma"/>
                <w:sz w:val="32"/>
                <w:szCs w:val="32"/>
                <w:lang w:val="en-GB"/>
              </w:rPr>
              <w:t>Module No:</w:t>
            </w:r>
          </w:p>
        </w:tc>
        <w:tc>
          <w:tcPr>
            <w:tcW w:w="5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9964BB6" w14:textId="6171B98D" w:rsidR="78AF5F00" w:rsidRDefault="78AF5F00" w:rsidP="6120874E">
            <w:pPr>
              <w:spacing w:before="120" w:after="120" w:line="360" w:lineRule="auto"/>
              <w:rPr>
                <w:rFonts w:asciiTheme="majorHAnsi" w:eastAsiaTheme="majorEastAsia" w:hAnsiTheme="majorHAnsi" w:cstheme="majorBidi"/>
                <w:b/>
                <w:bCs/>
                <w:sz w:val="32"/>
                <w:szCs w:val="32"/>
                <w:lang w:val="en-GB"/>
              </w:rPr>
            </w:pPr>
            <w:r w:rsidRPr="6120874E">
              <w:rPr>
                <w:rFonts w:asciiTheme="majorHAnsi" w:eastAsiaTheme="majorEastAsia" w:hAnsiTheme="majorHAnsi" w:cstheme="majorBidi"/>
                <w:b/>
                <w:bCs/>
                <w:color w:val="000000" w:themeColor="text1"/>
                <w:sz w:val="32"/>
                <w:szCs w:val="32"/>
                <w:lang w:val="en-GB"/>
              </w:rPr>
              <w:t>BMSK4013</w:t>
            </w:r>
          </w:p>
        </w:tc>
      </w:tr>
      <w:tr w:rsidR="6120874E" w14:paraId="4A539BAB" w14:textId="77777777" w:rsidTr="6120874E">
        <w:trPr>
          <w:trHeight w:val="825"/>
        </w:trPr>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76F90231" w14:textId="4617A1E8" w:rsidR="6120874E" w:rsidRDefault="6120874E" w:rsidP="6120874E">
            <w:pPr>
              <w:spacing w:before="120" w:after="120" w:line="360" w:lineRule="auto"/>
              <w:rPr>
                <w:rFonts w:ascii="Tahoma" w:eastAsia="Tahoma" w:hAnsi="Tahoma" w:cs="Tahoma"/>
                <w:sz w:val="32"/>
                <w:szCs w:val="32"/>
              </w:rPr>
            </w:pPr>
            <w:r w:rsidRPr="6120874E">
              <w:rPr>
                <w:rFonts w:ascii="Tahoma" w:eastAsia="Tahoma" w:hAnsi="Tahoma" w:cs="Tahoma"/>
                <w:sz w:val="32"/>
                <w:szCs w:val="32"/>
                <w:lang w:val="en-GB"/>
              </w:rPr>
              <w:t>Module Title:</w:t>
            </w:r>
          </w:p>
        </w:tc>
        <w:tc>
          <w:tcPr>
            <w:tcW w:w="5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BE2D202" w14:textId="73B9734E" w:rsidR="20B40FE2" w:rsidRDefault="20B40FE2" w:rsidP="6120874E">
            <w:pPr>
              <w:keepNext/>
              <w:keepLines/>
              <w:rPr>
                <w:rFonts w:asciiTheme="majorHAnsi" w:eastAsiaTheme="majorEastAsia" w:hAnsiTheme="majorHAnsi" w:cstheme="majorBidi"/>
                <w:b/>
                <w:bCs/>
                <w:sz w:val="32"/>
                <w:szCs w:val="32"/>
                <w:lang w:val="en-GB"/>
              </w:rPr>
            </w:pPr>
            <w:r w:rsidRPr="6120874E">
              <w:rPr>
                <w:rFonts w:asciiTheme="majorHAnsi" w:eastAsiaTheme="majorEastAsia" w:hAnsiTheme="majorHAnsi" w:cstheme="majorBidi"/>
                <w:b/>
                <w:bCs/>
                <w:color w:val="000000" w:themeColor="text1"/>
                <w:sz w:val="32"/>
                <w:szCs w:val="32"/>
                <w:lang w:val="en-GB"/>
              </w:rPr>
              <w:t>Management Communication</w:t>
            </w:r>
          </w:p>
        </w:tc>
      </w:tr>
    </w:tbl>
    <w:p w14:paraId="400E78B1" w14:textId="6AB51FC5" w:rsidR="00E4661B" w:rsidRDefault="00E4661B" w:rsidP="6120874E">
      <w:pPr>
        <w:spacing w:before="120" w:after="120" w:line="360" w:lineRule="auto"/>
        <w:rPr>
          <w:rFonts w:ascii="Calibri" w:eastAsia="Calibri" w:hAnsi="Calibri" w:cs="Calibri"/>
          <w:color w:val="FF0000"/>
        </w:rPr>
      </w:pPr>
    </w:p>
    <w:p w14:paraId="41F78EEF" w14:textId="4EEDC4D4" w:rsidR="00E4661B" w:rsidRDefault="7894E13A" w:rsidP="6120874E">
      <w:pPr>
        <w:spacing w:before="120" w:after="120" w:line="360" w:lineRule="auto"/>
        <w:rPr>
          <w:rFonts w:ascii="Tahoma" w:eastAsia="Tahoma" w:hAnsi="Tahoma" w:cs="Tahoma"/>
          <w:color w:val="000000" w:themeColor="text1"/>
        </w:rPr>
      </w:pPr>
      <w:r w:rsidRPr="6120874E">
        <w:rPr>
          <w:rFonts w:ascii="Tahoma" w:eastAsia="Tahoma" w:hAnsi="Tahoma" w:cs="Tahoma"/>
          <w:b/>
          <w:bCs/>
          <w:color w:val="000000" w:themeColor="text1"/>
          <w:lang w:val="en-GB"/>
        </w:rPr>
        <w:t>Statement of Confirmation of Authenticity</w:t>
      </w:r>
    </w:p>
    <w:p w14:paraId="4DE41C82" w14:textId="1B5E14F7" w:rsidR="00E4661B" w:rsidRDefault="7894E13A" w:rsidP="6120874E">
      <w:pPr>
        <w:spacing w:before="120" w:after="120" w:line="360" w:lineRule="auto"/>
        <w:rPr>
          <w:rFonts w:ascii="Tahoma" w:eastAsia="Tahoma" w:hAnsi="Tahoma" w:cs="Tahoma"/>
          <w:color w:val="000000" w:themeColor="text1"/>
          <w:sz w:val="22"/>
          <w:szCs w:val="22"/>
        </w:rPr>
      </w:pPr>
      <w:r w:rsidRPr="6120874E">
        <w:rPr>
          <w:rFonts w:ascii="Tahoma" w:eastAsia="Tahoma" w:hAnsi="Tahoma" w:cs="Tahoma"/>
          <w:color w:val="000000" w:themeColor="text1"/>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587E1791" w:rsidRPr="6120874E">
        <w:rPr>
          <w:rFonts w:ascii="Tahoma" w:eastAsia="Tahoma" w:hAnsi="Tahoma" w:cs="Tahoma"/>
          <w:color w:val="000000" w:themeColor="text1"/>
          <w:sz w:val="22"/>
          <w:szCs w:val="22"/>
          <w:lang w:val="en-GB"/>
        </w:rPr>
        <w:t xml:space="preserve"> </w:t>
      </w:r>
      <w:r w:rsidRPr="6120874E">
        <w:rPr>
          <w:rFonts w:ascii="Tahoma" w:eastAsia="Tahoma" w:hAnsi="Tahoma" w:cs="Tahoma"/>
          <w:color w:val="000000" w:themeColor="text1"/>
          <w:sz w:val="22"/>
          <w:szCs w:val="22"/>
          <w:lang w:val="en-GB"/>
        </w:rPr>
        <w:t>Attention is drawn to the plagiarism and unfair practice policies of both the University and of ILM.</w:t>
      </w:r>
    </w:p>
    <w:p w14:paraId="2C078E63" w14:textId="4EB3B70A" w:rsidR="00E4661B" w:rsidRDefault="00E4661B" w:rsidP="6120874E"/>
    <w:p w14:paraId="668E7041" w14:textId="04182BCC" w:rsidR="2D6F4291" w:rsidRDefault="2D6F4291" w:rsidP="7A2A737F">
      <w:pPr>
        <w:rPr>
          <w:rFonts w:asciiTheme="majorHAnsi" w:eastAsiaTheme="majorEastAsia" w:hAnsiTheme="majorHAnsi" w:cstheme="majorBidi"/>
          <w:b/>
          <w:bCs/>
          <w:sz w:val="32"/>
          <w:szCs w:val="32"/>
        </w:rPr>
      </w:pPr>
      <w:r w:rsidRPr="7A2A737F">
        <w:rPr>
          <w:rFonts w:asciiTheme="majorHAnsi" w:eastAsiaTheme="majorEastAsia" w:hAnsiTheme="majorHAnsi" w:cstheme="majorBidi"/>
          <w:b/>
          <w:bCs/>
          <w:sz w:val="32"/>
          <w:szCs w:val="32"/>
        </w:rPr>
        <w:t>Contents</w:t>
      </w:r>
    </w:p>
    <w:p w14:paraId="75729226" w14:textId="3800E95E" w:rsidR="66E5DE10" w:rsidRDefault="66E5DE10" w:rsidP="7A2A737F">
      <w:pPr>
        <w:rPr>
          <w:rFonts w:asciiTheme="majorHAnsi" w:eastAsiaTheme="majorEastAsia" w:hAnsiTheme="majorHAnsi" w:cstheme="majorBidi"/>
        </w:rPr>
      </w:pPr>
      <w:r w:rsidRPr="0F655B90">
        <w:rPr>
          <w:rFonts w:asciiTheme="majorHAnsi" w:eastAsiaTheme="majorEastAsia" w:hAnsiTheme="majorHAnsi" w:cstheme="majorBidi"/>
          <w:b/>
          <w:bCs/>
        </w:rPr>
        <w:lastRenderedPageBreak/>
        <w:t>Introduction</w:t>
      </w:r>
      <w:r w:rsidR="7F2F0AA6" w:rsidRPr="0F655B90">
        <w:rPr>
          <w:rFonts w:asciiTheme="majorHAnsi" w:eastAsiaTheme="majorEastAsia" w:hAnsiTheme="majorHAnsi" w:cstheme="majorBidi"/>
          <w:b/>
          <w:bCs/>
        </w:rPr>
        <w:t xml:space="preserve"> - 3</w:t>
      </w:r>
    </w:p>
    <w:p w14:paraId="3138535A" w14:textId="0F4FA687" w:rsidR="66E5DE10" w:rsidRDefault="66E5DE10" w:rsidP="7A2A737F">
      <w:pPr>
        <w:rPr>
          <w:rFonts w:asciiTheme="majorHAnsi" w:eastAsiaTheme="majorEastAsia" w:hAnsiTheme="majorHAnsi" w:cstheme="majorBidi"/>
          <w:b/>
          <w:bCs/>
        </w:rPr>
      </w:pPr>
      <w:r w:rsidRPr="0F655B90">
        <w:rPr>
          <w:rFonts w:asciiTheme="majorHAnsi" w:eastAsiaTheme="majorEastAsia" w:hAnsiTheme="majorHAnsi" w:cstheme="majorBidi"/>
          <w:b/>
          <w:bCs/>
        </w:rPr>
        <w:t>Communication Models and Cycles</w:t>
      </w:r>
      <w:r w:rsidR="3DED4007" w:rsidRPr="0F655B90">
        <w:rPr>
          <w:rFonts w:asciiTheme="majorHAnsi" w:eastAsiaTheme="majorEastAsia" w:hAnsiTheme="majorHAnsi" w:cstheme="majorBidi"/>
          <w:b/>
          <w:bCs/>
        </w:rPr>
        <w:t xml:space="preserve"> – 3 &amp; 4</w:t>
      </w:r>
    </w:p>
    <w:p w14:paraId="3D493956" w14:textId="0C0AF963" w:rsidR="653510E0" w:rsidRDefault="737C17D2" w:rsidP="7A2A737F">
      <w:pPr>
        <w:rPr>
          <w:rFonts w:asciiTheme="majorHAnsi" w:eastAsiaTheme="majorEastAsia" w:hAnsiTheme="majorHAnsi" w:cstheme="majorBidi"/>
          <w:b/>
          <w:bCs/>
        </w:rPr>
      </w:pPr>
      <w:r w:rsidRPr="0F655B90">
        <w:rPr>
          <w:rFonts w:asciiTheme="majorHAnsi" w:eastAsiaTheme="majorEastAsia" w:hAnsiTheme="majorHAnsi" w:cstheme="majorBidi"/>
          <w:b/>
          <w:bCs/>
        </w:rPr>
        <w:t>Models and Cycles: Comparison</w:t>
      </w:r>
      <w:r w:rsidR="36DAF697" w:rsidRPr="0F655B90">
        <w:rPr>
          <w:rFonts w:asciiTheme="majorHAnsi" w:eastAsiaTheme="majorEastAsia" w:hAnsiTheme="majorHAnsi" w:cstheme="majorBidi"/>
          <w:b/>
          <w:bCs/>
        </w:rPr>
        <w:t xml:space="preserve"> - 5</w:t>
      </w:r>
    </w:p>
    <w:p w14:paraId="6EBD62EA" w14:textId="5B2FDD06" w:rsidR="653510E0" w:rsidRDefault="737C17D2" w:rsidP="7A2A737F">
      <w:pPr>
        <w:rPr>
          <w:rFonts w:asciiTheme="majorHAnsi" w:eastAsiaTheme="majorEastAsia" w:hAnsiTheme="majorHAnsi" w:cstheme="majorBidi"/>
          <w:b/>
          <w:bCs/>
        </w:rPr>
      </w:pPr>
      <w:r w:rsidRPr="0F655B90">
        <w:rPr>
          <w:rFonts w:asciiTheme="majorHAnsi" w:eastAsiaTheme="majorEastAsia" w:hAnsiTheme="majorHAnsi" w:cstheme="majorBidi"/>
          <w:b/>
          <w:bCs/>
        </w:rPr>
        <w:t>Communication Models: Workplace</w:t>
      </w:r>
      <w:r w:rsidR="759AA00F" w:rsidRPr="0F655B90">
        <w:rPr>
          <w:rFonts w:asciiTheme="majorHAnsi" w:eastAsiaTheme="majorEastAsia" w:hAnsiTheme="majorHAnsi" w:cstheme="majorBidi"/>
          <w:b/>
          <w:bCs/>
        </w:rPr>
        <w:t xml:space="preserve"> – 5 &amp; 6</w:t>
      </w:r>
    </w:p>
    <w:p w14:paraId="690F5A06" w14:textId="439B21DC" w:rsidR="75BAE8AA" w:rsidRDefault="75BAE8AA" w:rsidP="7A2A737F">
      <w:pPr>
        <w:rPr>
          <w:rFonts w:asciiTheme="majorHAnsi" w:eastAsiaTheme="majorEastAsia" w:hAnsiTheme="majorHAnsi" w:cstheme="majorBidi"/>
          <w:b/>
          <w:bCs/>
        </w:rPr>
      </w:pPr>
      <w:r w:rsidRPr="0F655B90">
        <w:rPr>
          <w:rFonts w:asciiTheme="majorHAnsi" w:eastAsiaTheme="majorEastAsia" w:hAnsiTheme="majorHAnsi" w:cstheme="majorBidi"/>
          <w:b/>
          <w:bCs/>
        </w:rPr>
        <w:t>Importance of Language, Tone and Formality</w:t>
      </w:r>
      <w:r w:rsidR="7D294304" w:rsidRPr="0F655B90">
        <w:rPr>
          <w:rFonts w:asciiTheme="majorHAnsi" w:eastAsiaTheme="majorEastAsia" w:hAnsiTheme="majorHAnsi" w:cstheme="majorBidi"/>
          <w:b/>
          <w:bCs/>
        </w:rPr>
        <w:t xml:space="preserve"> - 6</w:t>
      </w:r>
    </w:p>
    <w:p w14:paraId="7F990B01" w14:textId="61A302B2" w:rsidR="10EF3FCA" w:rsidRDefault="10EF3FCA" w:rsidP="7A2A737F">
      <w:pPr>
        <w:rPr>
          <w:rFonts w:asciiTheme="majorHAnsi" w:eastAsiaTheme="majorEastAsia" w:hAnsiTheme="majorHAnsi" w:cstheme="majorBidi"/>
          <w:b/>
          <w:bCs/>
        </w:rPr>
      </w:pPr>
      <w:r w:rsidRPr="0F655B90">
        <w:rPr>
          <w:rFonts w:asciiTheme="majorHAnsi" w:eastAsiaTheme="majorEastAsia" w:hAnsiTheme="majorHAnsi" w:cstheme="majorBidi"/>
          <w:b/>
          <w:bCs/>
        </w:rPr>
        <w:t>Verbal and Written Communication</w:t>
      </w:r>
      <w:r w:rsidR="41EE5A44" w:rsidRPr="0F655B90">
        <w:rPr>
          <w:rFonts w:asciiTheme="majorHAnsi" w:eastAsiaTheme="majorEastAsia" w:hAnsiTheme="majorHAnsi" w:cstheme="majorBidi"/>
          <w:b/>
          <w:bCs/>
        </w:rPr>
        <w:t xml:space="preserve"> – 7 &amp; 8</w:t>
      </w:r>
    </w:p>
    <w:p w14:paraId="1E8057D1" w14:textId="174D51C3" w:rsidR="2B2545D0" w:rsidRDefault="10EF3FCA" w:rsidP="7A2A737F">
      <w:pPr>
        <w:rPr>
          <w:rFonts w:asciiTheme="majorHAnsi" w:eastAsiaTheme="majorEastAsia" w:hAnsiTheme="majorHAnsi" w:cstheme="majorBidi"/>
          <w:b/>
          <w:bCs/>
        </w:rPr>
      </w:pPr>
      <w:r w:rsidRPr="0F655B90">
        <w:rPr>
          <w:rFonts w:asciiTheme="majorHAnsi" w:eastAsiaTheme="majorEastAsia" w:hAnsiTheme="majorHAnsi" w:cstheme="majorBidi"/>
          <w:b/>
          <w:bCs/>
        </w:rPr>
        <w:t>Theories on Motivation</w:t>
      </w:r>
      <w:r w:rsidR="24EB1EDC" w:rsidRPr="0F655B90">
        <w:rPr>
          <w:rFonts w:asciiTheme="majorHAnsi" w:eastAsiaTheme="majorEastAsia" w:hAnsiTheme="majorHAnsi" w:cstheme="majorBidi"/>
          <w:b/>
          <w:bCs/>
        </w:rPr>
        <w:t xml:space="preserve"> – 9, 10 &amp; 11</w:t>
      </w:r>
    </w:p>
    <w:p w14:paraId="4345E7B4" w14:textId="48112DE0" w:rsidR="3E96B6D8" w:rsidRDefault="3E96B6D8" w:rsidP="746C082B">
      <w:pPr>
        <w:rPr>
          <w:rFonts w:asciiTheme="majorHAnsi" w:eastAsiaTheme="majorEastAsia" w:hAnsiTheme="majorHAnsi" w:cstheme="majorBidi"/>
          <w:b/>
          <w:bCs/>
        </w:rPr>
      </w:pPr>
      <w:r w:rsidRPr="0F655B90">
        <w:rPr>
          <w:rFonts w:asciiTheme="majorHAnsi" w:eastAsiaTheme="majorEastAsia" w:hAnsiTheme="majorHAnsi" w:cstheme="majorBidi"/>
          <w:b/>
          <w:bCs/>
        </w:rPr>
        <w:t>Factors Affecting Motivation: Workplace</w:t>
      </w:r>
      <w:r w:rsidR="6D00311E" w:rsidRPr="0F655B90">
        <w:rPr>
          <w:rFonts w:asciiTheme="majorHAnsi" w:eastAsiaTheme="majorEastAsia" w:hAnsiTheme="majorHAnsi" w:cstheme="majorBidi"/>
          <w:b/>
          <w:bCs/>
        </w:rPr>
        <w:t xml:space="preserve"> - 12</w:t>
      </w:r>
    </w:p>
    <w:p w14:paraId="1F8F806B" w14:textId="4B7903D7" w:rsidR="733D6A4A" w:rsidRDefault="5D49B3E2" w:rsidP="7A2A737F">
      <w:pPr>
        <w:rPr>
          <w:rFonts w:asciiTheme="majorHAnsi" w:eastAsiaTheme="majorEastAsia" w:hAnsiTheme="majorHAnsi" w:cstheme="majorBidi"/>
          <w:b/>
          <w:bCs/>
        </w:rPr>
      </w:pPr>
      <w:r w:rsidRPr="0F655B90">
        <w:rPr>
          <w:rFonts w:asciiTheme="majorHAnsi" w:eastAsiaTheme="majorEastAsia" w:hAnsiTheme="majorHAnsi" w:cstheme="majorBidi"/>
          <w:b/>
          <w:bCs/>
        </w:rPr>
        <w:t>Workplace</w:t>
      </w:r>
      <w:r w:rsidR="733D6A4A" w:rsidRPr="0F655B90">
        <w:rPr>
          <w:rFonts w:asciiTheme="majorHAnsi" w:eastAsiaTheme="majorEastAsia" w:hAnsiTheme="majorHAnsi" w:cstheme="majorBidi"/>
          <w:b/>
          <w:bCs/>
        </w:rPr>
        <w:t xml:space="preserve"> Conflict</w:t>
      </w:r>
      <w:r w:rsidR="130AD55D" w:rsidRPr="0F655B90">
        <w:rPr>
          <w:rFonts w:asciiTheme="majorHAnsi" w:eastAsiaTheme="majorEastAsia" w:hAnsiTheme="majorHAnsi" w:cstheme="majorBidi"/>
          <w:b/>
          <w:bCs/>
        </w:rPr>
        <w:t xml:space="preserve"> – </w:t>
      </w:r>
      <w:r w:rsidR="37B30288" w:rsidRPr="0F655B90">
        <w:rPr>
          <w:rFonts w:asciiTheme="majorHAnsi" w:eastAsiaTheme="majorEastAsia" w:hAnsiTheme="majorHAnsi" w:cstheme="majorBidi"/>
          <w:b/>
          <w:bCs/>
        </w:rPr>
        <w:t>12</w:t>
      </w:r>
      <w:r w:rsidR="130AD55D" w:rsidRPr="0F655B90">
        <w:rPr>
          <w:rFonts w:asciiTheme="majorHAnsi" w:eastAsiaTheme="majorEastAsia" w:hAnsiTheme="majorHAnsi" w:cstheme="majorBidi"/>
          <w:b/>
          <w:bCs/>
        </w:rPr>
        <w:t xml:space="preserve"> &amp;13</w:t>
      </w:r>
    </w:p>
    <w:p w14:paraId="65EEAAA8" w14:textId="2682CC5E" w:rsidR="2DF50D8F" w:rsidRDefault="2DF50D8F" w:rsidP="7A2A737F">
      <w:pPr>
        <w:rPr>
          <w:rFonts w:asciiTheme="majorHAnsi" w:eastAsiaTheme="majorEastAsia" w:hAnsiTheme="majorHAnsi" w:cstheme="majorBidi"/>
          <w:b/>
          <w:bCs/>
        </w:rPr>
      </w:pPr>
      <w:r w:rsidRPr="0F655B90">
        <w:rPr>
          <w:rFonts w:asciiTheme="majorHAnsi" w:eastAsiaTheme="majorEastAsia" w:hAnsiTheme="majorHAnsi" w:cstheme="majorBidi"/>
          <w:b/>
          <w:bCs/>
        </w:rPr>
        <w:t>Personal Communication</w:t>
      </w:r>
      <w:r w:rsidR="49B57E60" w:rsidRPr="0F655B90">
        <w:rPr>
          <w:rFonts w:asciiTheme="majorHAnsi" w:eastAsiaTheme="majorEastAsia" w:hAnsiTheme="majorHAnsi" w:cstheme="majorBidi"/>
          <w:b/>
          <w:bCs/>
        </w:rPr>
        <w:t xml:space="preserve"> </w:t>
      </w:r>
      <w:r w:rsidR="5BD675A9" w:rsidRPr="0F655B90">
        <w:rPr>
          <w:rFonts w:asciiTheme="majorHAnsi" w:eastAsiaTheme="majorEastAsia" w:hAnsiTheme="majorHAnsi" w:cstheme="majorBidi"/>
          <w:b/>
          <w:bCs/>
        </w:rPr>
        <w:t>-13</w:t>
      </w:r>
    </w:p>
    <w:p w14:paraId="28E39C23" w14:textId="63C8ABE7" w:rsidR="2DF50D8F" w:rsidRDefault="2DF50D8F" w:rsidP="7A2A737F">
      <w:pPr>
        <w:rPr>
          <w:rFonts w:asciiTheme="majorHAnsi" w:eastAsiaTheme="majorEastAsia" w:hAnsiTheme="majorHAnsi" w:cstheme="majorBidi"/>
          <w:b/>
          <w:bCs/>
        </w:rPr>
      </w:pPr>
      <w:r w:rsidRPr="0F655B90">
        <w:rPr>
          <w:rFonts w:asciiTheme="majorHAnsi" w:eastAsiaTheme="majorEastAsia" w:hAnsiTheme="majorHAnsi" w:cstheme="majorBidi"/>
          <w:b/>
          <w:bCs/>
        </w:rPr>
        <w:t>References</w:t>
      </w:r>
      <w:r w:rsidR="17047046" w:rsidRPr="0F655B90">
        <w:rPr>
          <w:rFonts w:asciiTheme="majorHAnsi" w:eastAsiaTheme="majorEastAsia" w:hAnsiTheme="majorHAnsi" w:cstheme="majorBidi"/>
          <w:b/>
          <w:bCs/>
        </w:rPr>
        <w:t xml:space="preserve"> – 15 &amp; 14</w:t>
      </w:r>
    </w:p>
    <w:p w14:paraId="51FC6B15" w14:textId="4EFBF38C" w:rsidR="2DF50D8F" w:rsidRDefault="2DF50D8F" w:rsidP="7A2A737F">
      <w:pPr>
        <w:rPr>
          <w:rFonts w:asciiTheme="majorHAnsi" w:eastAsiaTheme="majorEastAsia" w:hAnsiTheme="majorHAnsi" w:cstheme="majorBidi"/>
          <w:b/>
          <w:bCs/>
        </w:rPr>
      </w:pPr>
      <w:r w:rsidRPr="0F655B90">
        <w:rPr>
          <w:rFonts w:asciiTheme="majorHAnsi" w:eastAsiaTheme="majorEastAsia" w:hAnsiTheme="majorHAnsi" w:cstheme="majorBidi"/>
          <w:b/>
          <w:bCs/>
        </w:rPr>
        <w:t>Appendix A</w:t>
      </w:r>
      <w:r w:rsidR="4F4DBE40" w:rsidRPr="0F655B90">
        <w:rPr>
          <w:rFonts w:asciiTheme="majorHAnsi" w:eastAsiaTheme="majorEastAsia" w:hAnsiTheme="majorHAnsi" w:cstheme="majorBidi"/>
          <w:b/>
          <w:bCs/>
        </w:rPr>
        <w:t xml:space="preserve"> – 18 &amp; 17</w:t>
      </w:r>
    </w:p>
    <w:p w14:paraId="4444CD11" w14:textId="1D5845E6" w:rsidR="2A1861FC" w:rsidRDefault="2A1861FC" w:rsidP="0F655B90">
      <w:pPr>
        <w:rPr>
          <w:rFonts w:asciiTheme="majorHAnsi" w:eastAsiaTheme="majorEastAsia" w:hAnsiTheme="majorHAnsi" w:cstheme="majorBidi"/>
          <w:b/>
          <w:bCs/>
        </w:rPr>
      </w:pPr>
      <w:r w:rsidRPr="0F655B90">
        <w:rPr>
          <w:rFonts w:asciiTheme="majorHAnsi" w:eastAsiaTheme="majorEastAsia" w:hAnsiTheme="majorHAnsi" w:cstheme="majorBidi"/>
          <w:b/>
          <w:bCs/>
        </w:rPr>
        <w:t>Appendix B</w:t>
      </w:r>
      <w:r w:rsidR="773478EF" w:rsidRPr="0F655B90">
        <w:rPr>
          <w:rFonts w:asciiTheme="majorHAnsi" w:eastAsiaTheme="majorEastAsia" w:hAnsiTheme="majorHAnsi" w:cstheme="majorBidi"/>
          <w:b/>
          <w:bCs/>
        </w:rPr>
        <w:t xml:space="preserve"> - 19</w:t>
      </w:r>
    </w:p>
    <w:p w14:paraId="05E79CA3" w14:textId="6F8EBAD2" w:rsidR="6120874E" w:rsidRDefault="6120874E" w:rsidP="6120874E">
      <w:pPr>
        <w:rPr>
          <w:rFonts w:ascii="Calibri" w:eastAsia="Calibri" w:hAnsi="Calibri" w:cs="Calibri"/>
          <w:b/>
          <w:bCs/>
        </w:rPr>
      </w:pPr>
    </w:p>
    <w:p w14:paraId="147370C2" w14:textId="7864CE40" w:rsidR="6120874E" w:rsidRDefault="6120874E" w:rsidP="6120874E">
      <w:pPr>
        <w:rPr>
          <w:rFonts w:ascii="Calibri" w:eastAsia="Calibri" w:hAnsi="Calibri" w:cs="Calibri"/>
          <w:b/>
          <w:bCs/>
        </w:rPr>
      </w:pPr>
    </w:p>
    <w:p w14:paraId="09FC3ACB" w14:textId="37EBFF1F" w:rsidR="6120874E" w:rsidRDefault="6120874E" w:rsidP="6120874E">
      <w:pPr>
        <w:rPr>
          <w:rFonts w:ascii="Calibri" w:eastAsia="Calibri" w:hAnsi="Calibri" w:cs="Calibri"/>
          <w:b/>
          <w:bCs/>
        </w:rPr>
      </w:pPr>
    </w:p>
    <w:p w14:paraId="603D901A" w14:textId="3318B88D" w:rsidR="6120874E" w:rsidRDefault="6120874E" w:rsidP="6120874E">
      <w:pPr>
        <w:rPr>
          <w:rFonts w:ascii="Calibri" w:eastAsia="Calibri" w:hAnsi="Calibri" w:cs="Calibri"/>
          <w:b/>
          <w:bCs/>
        </w:rPr>
      </w:pPr>
    </w:p>
    <w:p w14:paraId="6135E13A" w14:textId="77043080" w:rsidR="6120874E" w:rsidRDefault="6120874E" w:rsidP="6120874E">
      <w:pPr>
        <w:rPr>
          <w:rFonts w:ascii="Calibri" w:eastAsia="Calibri" w:hAnsi="Calibri" w:cs="Calibri"/>
          <w:b/>
          <w:bCs/>
        </w:rPr>
      </w:pPr>
    </w:p>
    <w:p w14:paraId="19018E3D" w14:textId="22D3C391" w:rsidR="6120874E" w:rsidRDefault="6120874E" w:rsidP="6120874E">
      <w:pPr>
        <w:rPr>
          <w:rFonts w:ascii="Calibri" w:eastAsia="Calibri" w:hAnsi="Calibri" w:cs="Calibri"/>
          <w:b/>
          <w:bCs/>
        </w:rPr>
      </w:pPr>
    </w:p>
    <w:p w14:paraId="50BE20FF" w14:textId="3D9B152F" w:rsidR="6120874E" w:rsidRDefault="6120874E" w:rsidP="6120874E">
      <w:pPr>
        <w:rPr>
          <w:rFonts w:ascii="Calibri" w:eastAsia="Calibri" w:hAnsi="Calibri" w:cs="Calibri"/>
          <w:b/>
          <w:bCs/>
        </w:rPr>
      </w:pPr>
    </w:p>
    <w:p w14:paraId="63E3067E" w14:textId="0AE41F44" w:rsidR="6120874E" w:rsidRDefault="6120874E" w:rsidP="6120874E">
      <w:pPr>
        <w:rPr>
          <w:rFonts w:ascii="Calibri" w:eastAsia="Calibri" w:hAnsi="Calibri" w:cs="Calibri"/>
          <w:b/>
          <w:bCs/>
        </w:rPr>
      </w:pPr>
    </w:p>
    <w:p w14:paraId="5534CD74" w14:textId="06E436E2" w:rsidR="6120874E" w:rsidRDefault="6120874E" w:rsidP="6120874E">
      <w:pPr>
        <w:rPr>
          <w:rFonts w:ascii="Calibri" w:eastAsia="Calibri" w:hAnsi="Calibri" w:cs="Calibri"/>
          <w:b/>
          <w:bCs/>
        </w:rPr>
      </w:pPr>
    </w:p>
    <w:p w14:paraId="4386F289" w14:textId="4FB8CC75" w:rsidR="6120874E" w:rsidRDefault="6120874E" w:rsidP="6120874E">
      <w:pPr>
        <w:rPr>
          <w:rFonts w:ascii="Calibri" w:eastAsia="Calibri" w:hAnsi="Calibri" w:cs="Calibri"/>
          <w:b/>
          <w:bCs/>
        </w:rPr>
      </w:pPr>
    </w:p>
    <w:p w14:paraId="5CCDB661" w14:textId="7D33F587" w:rsidR="6120874E" w:rsidRDefault="6120874E" w:rsidP="6120874E">
      <w:pPr>
        <w:rPr>
          <w:rFonts w:ascii="Calibri" w:eastAsia="Calibri" w:hAnsi="Calibri" w:cs="Calibri"/>
          <w:b/>
          <w:bCs/>
        </w:rPr>
      </w:pPr>
    </w:p>
    <w:p w14:paraId="6F5A5631" w14:textId="6AF4714D" w:rsidR="6120874E" w:rsidRDefault="6120874E" w:rsidP="6120874E">
      <w:pPr>
        <w:rPr>
          <w:rFonts w:ascii="Calibri" w:eastAsia="Calibri" w:hAnsi="Calibri" w:cs="Calibri"/>
          <w:b/>
          <w:bCs/>
        </w:rPr>
      </w:pPr>
    </w:p>
    <w:p w14:paraId="0CA83B97" w14:textId="7D903EA4" w:rsidR="6120874E" w:rsidRDefault="6120874E" w:rsidP="6120874E">
      <w:pPr>
        <w:rPr>
          <w:rFonts w:ascii="Calibri" w:eastAsia="Calibri" w:hAnsi="Calibri" w:cs="Calibri"/>
          <w:b/>
          <w:bCs/>
        </w:rPr>
      </w:pPr>
    </w:p>
    <w:p w14:paraId="676C1B6D" w14:textId="3BB8DE19" w:rsidR="6120874E" w:rsidRDefault="6120874E" w:rsidP="6120874E">
      <w:pPr>
        <w:rPr>
          <w:rFonts w:ascii="Calibri" w:eastAsia="Calibri" w:hAnsi="Calibri" w:cs="Calibri"/>
          <w:b/>
          <w:bCs/>
        </w:rPr>
      </w:pPr>
    </w:p>
    <w:p w14:paraId="41A2108A" w14:textId="67F39A80" w:rsidR="2DF50D8F" w:rsidRDefault="58530DF6" w:rsidP="262C3948">
      <w:pPr>
        <w:rPr>
          <w:rFonts w:asciiTheme="majorHAnsi" w:eastAsiaTheme="majorEastAsia" w:hAnsiTheme="majorHAnsi" w:cstheme="majorBidi"/>
          <w:b/>
          <w:bCs/>
          <w:u w:val="single"/>
        </w:rPr>
      </w:pPr>
      <w:r w:rsidRPr="262C3948">
        <w:rPr>
          <w:rFonts w:asciiTheme="majorHAnsi" w:eastAsiaTheme="majorEastAsia" w:hAnsiTheme="majorHAnsi" w:cstheme="majorBidi"/>
          <w:b/>
          <w:bCs/>
          <w:u w:val="single"/>
        </w:rPr>
        <w:t>Introduction</w:t>
      </w:r>
    </w:p>
    <w:p w14:paraId="0B47E0ED" w14:textId="1999689C" w:rsidR="465624A5" w:rsidRDefault="257E5A4D" w:rsidP="7A2A737F">
      <w:pPr>
        <w:rPr>
          <w:rFonts w:asciiTheme="majorHAnsi" w:eastAsiaTheme="majorEastAsia" w:hAnsiTheme="majorHAnsi" w:cstheme="majorBidi"/>
        </w:rPr>
      </w:pPr>
      <w:r w:rsidRPr="7A2A737F">
        <w:rPr>
          <w:rFonts w:asciiTheme="majorHAnsi" w:eastAsiaTheme="majorEastAsia" w:hAnsiTheme="majorHAnsi" w:cstheme="majorBidi"/>
        </w:rPr>
        <w:t>Using communication models and cycles, I will be critically analysing</w:t>
      </w:r>
      <w:r w:rsidR="526ED9EA" w:rsidRPr="7A2A737F">
        <w:rPr>
          <w:rFonts w:asciiTheme="majorHAnsi" w:eastAsiaTheme="majorEastAsia" w:hAnsiTheme="majorHAnsi" w:cstheme="majorBidi"/>
        </w:rPr>
        <w:t xml:space="preserve"> the importance of communication and motivation in a workplace environment.</w:t>
      </w:r>
      <w:r w:rsidR="73406DD1" w:rsidRPr="7A2A737F">
        <w:rPr>
          <w:rFonts w:asciiTheme="majorHAnsi" w:eastAsiaTheme="majorEastAsia" w:hAnsiTheme="majorHAnsi" w:cstheme="majorBidi"/>
        </w:rPr>
        <w:t xml:space="preserve"> I will do this by explaining, assessing and evaluating </w:t>
      </w:r>
      <w:r w:rsidR="3A9A6936" w:rsidRPr="7A2A737F">
        <w:rPr>
          <w:rFonts w:asciiTheme="majorHAnsi" w:eastAsiaTheme="majorEastAsia" w:hAnsiTheme="majorHAnsi" w:cstheme="majorBidi"/>
        </w:rPr>
        <w:t>the effectiveness</w:t>
      </w:r>
      <w:r w:rsidR="73406DD1" w:rsidRPr="7A2A737F">
        <w:rPr>
          <w:rFonts w:asciiTheme="majorHAnsi" w:eastAsiaTheme="majorEastAsia" w:hAnsiTheme="majorHAnsi" w:cstheme="majorBidi"/>
        </w:rPr>
        <w:t xml:space="preserve"> of the different models and cycles</w:t>
      </w:r>
      <w:r w:rsidR="62A5327D" w:rsidRPr="7A2A737F">
        <w:rPr>
          <w:rFonts w:asciiTheme="majorHAnsi" w:eastAsiaTheme="majorEastAsia" w:hAnsiTheme="majorHAnsi" w:cstheme="majorBidi"/>
        </w:rPr>
        <w:t>, applying theories and ideas through research.</w:t>
      </w:r>
      <w:r w:rsidR="2EA5744E" w:rsidRPr="7A2A737F">
        <w:rPr>
          <w:rFonts w:asciiTheme="majorHAnsi" w:eastAsiaTheme="majorEastAsia" w:hAnsiTheme="majorHAnsi" w:cstheme="majorBidi"/>
        </w:rPr>
        <w:t xml:space="preserve"> Communication is the transactional </w:t>
      </w:r>
      <w:r w:rsidR="2B329E9D" w:rsidRPr="7A2A737F">
        <w:rPr>
          <w:rFonts w:asciiTheme="majorHAnsi" w:eastAsiaTheme="majorEastAsia" w:hAnsiTheme="majorHAnsi" w:cstheme="majorBidi"/>
        </w:rPr>
        <w:t>symbol</w:t>
      </w:r>
      <w:r w:rsidR="2EA5744E" w:rsidRPr="7A2A737F">
        <w:rPr>
          <w:rFonts w:asciiTheme="majorHAnsi" w:eastAsiaTheme="majorEastAsia" w:hAnsiTheme="majorHAnsi" w:cstheme="majorBidi"/>
        </w:rPr>
        <w:t>, influenced</w:t>
      </w:r>
      <w:r w:rsidR="27C52AA9" w:rsidRPr="7A2A737F">
        <w:rPr>
          <w:rFonts w:asciiTheme="majorHAnsi" w:eastAsiaTheme="majorEastAsia" w:hAnsiTheme="majorHAnsi" w:cstheme="majorBidi"/>
        </w:rPr>
        <w:t xml:space="preserve">, </w:t>
      </w:r>
      <w:r w:rsidR="2EA5744E" w:rsidRPr="7A2A737F">
        <w:rPr>
          <w:rFonts w:asciiTheme="majorHAnsi" w:eastAsiaTheme="majorEastAsia" w:hAnsiTheme="majorHAnsi" w:cstheme="majorBidi"/>
        </w:rPr>
        <w:t>guided</w:t>
      </w:r>
      <w:r w:rsidR="31C54904" w:rsidRPr="7A2A737F">
        <w:rPr>
          <w:rFonts w:asciiTheme="majorHAnsi" w:eastAsiaTheme="majorEastAsia" w:hAnsiTheme="majorHAnsi" w:cstheme="majorBidi"/>
        </w:rPr>
        <w:t xml:space="preserve"> and understood in the context of relationships </w:t>
      </w:r>
      <w:r w:rsidR="13EAF8B0" w:rsidRPr="7A2A737F">
        <w:rPr>
          <w:rFonts w:asciiTheme="majorHAnsi" w:eastAsiaTheme="majorEastAsia" w:hAnsiTheme="majorHAnsi" w:cstheme="majorBidi"/>
        </w:rPr>
        <w:t>(</w:t>
      </w:r>
      <w:r w:rsidR="31C54904" w:rsidRPr="7A2A737F">
        <w:rPr>
          <w:rFonts w:asciiTheme="majorHAnsi" w:eastAsiaTheme="majorEastAsia" w:hAnsiTheme="majorHAnsi" w:cstheme="majorBidi"/>
        </w:rPr>
        <w:t xml:space="preserve">Duck </w:t>
      </w:r>
      <w:r w:rsidR="5900C490" w:rsidRPr="7A2A737F">
        <w:rPr>
          <w:rFonts w:asciiTheme="majorHAnsi" w:eastAsiaTheme="majorEastAsia" w:hAnsiTheme="majorHAnsi" w:cstheme="majorBidi"/>
        </w:rPr>
        <w:t>&amp; M</w:t>
      </w:r>
      <w:r w:rsidR="31C54904" w:rsidRPr="7A2A737F">
        <w:rPr>
          <w:rFonts w:asciiTheme="majorHAnsi" w:eastAsiaTheme="majorEastAsia" w:hAnsiTheme="majorHAnsi" w:cstheme="majorBidi"/>
        </w:rPr>
        <w:t>c</w:t>
      </w:r>
      <w:r w:rsidR="31F25674" w:rsidRPr="7A2A737F">
        <w:rPr>
          <w:rFonts w:asciiTheme="majorHAnsi" w:eastAsiaTheme="majorEastAsia" w:hAnsiTheme="majorHAnsi" w:cstheme="majorBidi"/>
        </w:rPr>
        <w:t>Ma</w:t>
      </w:r>
      <w:r w:rsidR="31C54904" w:rsidRPr="7A2A737F">
        <w:rPr>
          <w:rFonts w:asciiTheme="majorHAnsi" w:eastAsiaTheme="majorEastAsia" w:hAnsiTheme="majorHAnsi" w:cstheme="majorBidi"/>
        </w:rPr>
        <w:t>han</w:t>
      </w:r>
      <w:r w:rsidR="74324B50" w:rsidRPr="7A2A737F">
        <w:rPr>
          <w:rFonts w:asciiTheme="majorHAnsi" w:eastAsiaTheme="majorEastAsia" w:hAnsiTheme="majorHAnsi" w:cstheme="majorBidi"/>
        </w:rPr>
        <w:t xml:space="preserve"> </w:t>
      </w:r>
      <w:r w:rsidR="74582555" w:rsidRPr="7A2A737F">
        <w:rPr>
          <w:rFonts w:asciiTheme="majorHAnsi" w:eastAsiaTheme="majorEastAsia" w:hAnsiTheme="majorHAnsi" w:cstheme="majorBidi"/>
        </w:rPr>
        <w:t>2015</w:t>
      </w:r>
      <w:r w:rsidR="6D9B2357" w:rsidRPr="7A2A737F">
        <w:rPr>
          <w:rFonts w:asciiTheme="majorHAnsi" w:eastAsiaTheme="majorEastAsia" w:hAnsiTheme="majorHAnsi" w:cstheme="majorBidi"/>
        </w:rPr>
        <w:t xml:space="preserve">, </w:t>
      </w:r>
      <w:r w:rsidR="74582555" w:rsidRPr="7A2A737F">
        <w:rPr>
          <w:rFonts w:asciiTheme="majorHAnsi" w:eastAsiaTheme="majorEastAsia" w:hAnsiTheme="majorHAnsi" w:cstheme="majorBidi"/>
        </w:rPr>
        <w:t>p.5</w:t>
      </w:r>
      <w:r w:rsidR="40739BE7" w:rsidRPr="7A2A737F">
        <w:rPr>
          <w:rFonts w:asciiTheme="majorHAnsi" w:eastAsiaTheme="majorEastAsia" w:hAnsiTheme="majorHAnsi" w:cstheme="majorBidi"/>
        </w:rPr>
        <w:t>)</w:t>
      </w:r>
      <w:r w:rsidR="2E904574" w:rsidRPr="7A2A737F">
        <w:rPr>
          <w:rFonts w:asciiTheme="majorHAnsi" w:eastAsiaTheme="majorEastAsia" w:hAnsiTheme="majorHAnsi" w:cstheme="majorBidi"/>
        </w:rPr>
        <w:t>.</w:t>
      </w:r>
      <w:r w:rsidR="4F98A5B8" w:rsidRPr="7A2A737F">
        <w:rPr>
          <w:rFonts w:asciiTheme="majorHAnsi" w:eastAsiaTheme="majorEastAsia" w:hAnsiTheme="majorHAnsi" w:cstheme="majorBidi"/>
        </w:rPr>
        <w:t xml:space="preserve"> </w:t>
      </w:r>
    </w:p>
    <w:p w14:paraId="3A90B110" w14:textId="04DB3D60" w:rsidR="6120874E" w:rsidRDefault="132B1E34" w:rsidP="262C3948">
      <w:pPr>
        <w:rPr>
          <w:rFonts w:asciiTheme="majorHAnsi" w:eastAsiaTheme="majorEastAsia" w:hAnsiTheme="majorHAnsi" w:cstheme="majorBidi"/>
          <w:b/>
          <w:bCs/>
          <w:u w:val="single"/>
        </w:rPr>
      </w:pPr>
      <w:r w:rsidRPr="262C3948">
        <w:rPr>
          <w:rFonts w:asciiTheme="majorHAnsi" w:eastAsiaTheme="majorEastAsia" w:hAnsiTheme="majorHAnsi" w:cstheme="majorBidi"/>
          <w:b/>
          <w:bCs/>
          <w:u w:val="single"/>
        </w:rPr>
        <w:t>Communication Cycles and Models</w:t>
      </w:r>
    </w:p>
    <w:p w14:paraId="04564662" w14:textId="52FCDB31" w:rsidR="6120874E" w:rsidRDefault="037B5E0B" w:rsidP="7A2A737F">
      <w:pPr>
        <w:rPr>
          <w:rFonts w:asciiTheme="majorHAnsi" w:eastAsiaTheme="majorEastAsia" w:hAnsiTheme="majorHAnsi" w:cstheme="majorBidi"/>
        </w:rPr>
      </w:pPr>
      <w:r w:rsidRPr="3D70F712">
        <w:rPr>
          <w:rFonts w:asciiTheme="majorHAnsi" w:eastAsiaTheme="majorEastAsia" w:hAnsiTheme="majorHAnsi" w:cstheme="majorBidi"/>
        </w:rPr>
        <w:t>The Shannon-Weaver Model</w:t>
      </w:r>
      <w:r w:rsidR="3B94CC8E" w:rsidRPr="3D70F712">
        <w:rPr>
          <w:rFonts w:asciiTheme="majorHAnsi" w:eastAsiaTheme="majorEastAsia" w:hAnsiTheme="majorHAnsi" w:cstheme="majorBidi"/>
        </w:rPr>
        <w:t xml:space="preserve"> (1949)</w:t>
      </w:r>
      <w:r w:rsidRPr="3D70F712">
        <w:rPr>
          <w:rFonts w:asciiTheme="majorHAnsi" w:eastAsiaTheme="majorEastAsia" w:hAnsiTheme="majorHAnsi" w:cstheme="majorBidi"/>
        </w:rPr>
        <w:t xml:space="preserve"> </w:t>
      </w:r>
      <w:r w:rsidR="500DB06D" w:rsidRPr="3D70F712">
        <w:rPr>
          <w:rFonts w:asciiTheme="majorHAnsi" w:eastAsiaTheme="majorEastAsia" w:hAnsiTheme="majorHAnsi" w:cstheme="majorBidi"/>
        </w:rPr>
        <w:t xml:space="preserve">is one of the first and most influential </w:t>
      </w:r>
      <w:r w:rsidR="53D04309" w:rsidRPr="3D70F712">
        <w:rPr>
          <w:rFonts w:asciiTheme="majorHAnsi" w:eastAsiaTheme="majorEastAsia" w:hAnsiTheme="majorHAnsi" w:cstheme="majorBidi"/>
        </w:rPr>
        <w:t xml:space="preserve">linear </w:t>
      </w:r>
      <w:r w:rsidR="500DB06D" w:rsidRPr="3D70F712">
        <w:rPr>
          <w:rFonts w:asciiTheme="majorHAnsi" w:eastAsiaTheme="majorEastAsia" w:hAnsiTheme="majorHAnsi" w:cstheme="majorBidi"/>
        </w:rPr>
        <w:t>models of communication</w:t>
      </w:r>
      <w:r w:rsidR="792D87BA" w:rsidRPr="3D70F712">
        <w:rPr>
          <w:rFonts w:asciiTheme="majorHAnsi" w:eastAsiaTheme="majorEastAsia" w:hAnsiTheme="majorHAnsi" w:cstheme="majorBidi"/>
        </w:rPr>
        <w:t>, i</w:t>
      </w:r>
      <w:r w:rsidR="407165D9" w:rsidRPr="3D70F712">
        <w:rPr>
          <w:rFonts w:asciiTheme="majorHAnsi" w:eastAsiaTheme="majorEastAsia" w:hAnsiTheme="majorHAnsi" w:cstheme="majorBidi"/>
        </w:rPr>
        <w:t>nitially</w:t>
      </w:r>
      <w:r w:rsidR="500DB06D" w:rsidRPr="3D70F712">
        <w:rPr>
          <w:rFonts w:asciiTheme="majorHAnsi" w:eastAsiaTheme="majorEastAsia" w:hAnsiTheme="majorHAnsi" w:cstheme="majorBidi"/>
        </w:rPr>
        <w:t xml:space="preserve"> published in the</w:t>
      </w:r>
      <w:r w:rsidR="0C66AED7" w:rsidRPr="3D70F712">
        <w:rPr>
          <w:rFonts w:asciiTheme="majorHAnsi" w:eastAsiaTheme="majorEastAsia" w:hAnsiTheme="majorHAnsi" w:cstheme="majorBidi"/>
        </w:rPr>
        <w:t xml:space="preserve"> </w:t>
      </w:r>
      <w:r w:rsidR="500DB06D" w:rsidRPr="3D70F712">
        <w:rPr>
          <w:rFonts w:asciiTheme="majorHAnsi" w:eastAsiaTheme="majorEastAsia" w:hAnsiTheme="majorHAnsi" w:cstheme="majorBidi"/>
        </w:rPr>
        <w:t xml:space="preserve">1948 </w:t>
      </w:r>
      <w:r w:rsidR="5D898D68" w:rsidRPr="3D70F712">
        <w:rPr>
          <w:rFonts w:asciiTheme="majorHAnsi" w:eastAsiaTheme="majorEastAsia" w:hAnsiTheme="majorHAnsi" w:cstheme="majorBidi"/>
        </w:rPr>
        <w:t>paper titled ‘A Mathematical Theory of Communication</w:t>
      </w:r>
      <w:r w:rsidR="3937B328" w:rsidRPr="3D70F712">
        <w:rPr>
          <w:rFonts w:asciiTheme="majorHAnsi" w:eastAsiaTheme="majorEastAsia" w:hAnsiTheme="majorHAnsi" w:cstheme="majorBidi"/>
        </w:rPr>
        <w:t>’</w:t>
      </w:r>
      <w:r w:rsidR="2596992B" w:rsidRPr="3D70F712">
        <w:rPr>
          <w:rFonts w:asciiTheme="majorHAnsi" w:eastAsiaTheme="majorEastAsia" w:hAnsiTheme="majorHAnsi" w:cstheme="majorBidi"/>
        </w:rPr>
        <w:t xml:space="preserve"> </w:t>
      </w:r>
      <w:r w:rsidR="6BFC1810" w:rsidRPr="3D70F712">
        <w:rPr>
          <w:rFonts w:asciiTheme="majorHAnsi" w:eastAsiaTheme="majorEastAsia" w:hAnsiTheme="majorHAnsi" w:cstheme="majorBidi"/>
        </w:rPr>
        <w:t>written by Shannon</w:t>
      </w:r>
      <w:r w:rsidR="489E81AF" w:rsidRPr="3D70F712">
        <w:rPr>
          <w:rFonts w:asciiTheme="majorHAnsi" w:eastAsiaTheme="majorEastAsia" w:hAnsiTheme="majorHAnsi" w:cstheme="majorBidi"/>
        </w:rPr>
        <w:t xml:space="preserve"> </w:t>
      </w:r>
      <w:r w:rsidR="6BFC1810" w:rsidRPr="3D70F712">
        <w:rPr>
          <w:rFonts w:asciiTheme="majorHAnsi" w:eastAsiaTheme="majorEastAsia" w:hAnsiTheme="majorHAnsi" w:cstheme="majorBidi"/>
        </w:rPr>
        <w:t>&amp; Weaver</w:t>
      </w:r>
      <w:r w:rsidR="33BD1ADE" w:rsidRPr="3D70F712">
        <w:rPr>
          <w:rFonts w:asciiTheme="majorHAnsi" w:eastAsiaTheme="majorEastAsia" w:hAnsiTheme="majorHAnsi" w:cstheme="majorBidi"/>
        </w:rPr>
        <w:t xml:space="preserve"> </w:t>
      </w:r>
      <w:r w:rsidR="6BFC1810" w:rsidRPr="3D70F712">
        <w:rPr>
          <w:rFonts w:asciiTheme="majorHAnsi" w:eastAsiaTheme="majorEastAsia" w:hAnsiTheme="majorHAnsi" w:cstheme="majorBidi"/>
        </w:rPr>
        <w:t>(1949). T</w:t>
      </w:r>
      <w:r w:rsidR="2596992B" w:rsidRPr="3D70F712">
        <w:rPr>
          <w:rFonts w:asciiTheme="majorHAnsi" w:eastAsiaTheme="majorEastAsia" w:hAnsiTheme="majorHAnsi" w:cstheme="majorBidi"/>
        </w:rPr>
        <w:t xml:space="preserve">his model </w:t>
      </w:r>
      <w:r w:rsidR="7241DF33" w:rsidRPr="3D70F712">
        <w:rPr>
          <w:rFonts w:asciiTheme="majorHAnsi" w:eastAsiaTheme="majorEastAsia" w:hAnsiTheme="majorHAnsi" w:cstheme="majorBidi"/>
        </w:rPr>
        <w:t>has 5 elements: a source, a transmitter, a channel, a receiver, and a destination. This model offers a straightforward and linear method for locating and evaluating the essential elements and variables in any communication process. It works well for outlining the obligations of both the sender and the recipient and assessing how well the message was transmitted and received.</w:t>
      </w:r>
      <w:r w:rsidR="66565C0A">
        <w:rPr>
          <w:noProof/>
        </w:rPr>
        <w:drawing>
          <wp:inline distT="0" distB="0" distL="0" distR="0" wp14:anchorId="7C3D2E3E" wp14:editId="664240D0">
            <wp:extent cx="3356062" cy="1531203"/>
            <wp:effectExtent l="0" t="0" r="0" b="0"/>
            <wp:docPr id="1136926682" name="Picture 1136926682" descr="Shannon–Weaver mod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56062" cy="1531203"/>
                    </a:xfrm>
                    <a:prstGeom prst="rect">
                      <a:avLst/>
                    </a:prstGeom>
                  </pic:spPr>
                </pic:pic>
              </a:graphicData>
            </a:graphic>
          </wp:inline>
        </w:drawing>
      </w:r>
    </w:p>
    <w:p w14:paraId="2F8E0841" w14:textId="088638DE" w:rsidR="6120874E" w:rsidRDefault="6FB8E85D" w:rsidP="7A2A737F">
      <w:pPr>
        <w:rPr>
          <w:rFonts w:asciiTheme="majorHAnsi" w:eastAsiaTheme="majorEastAsia" w:hAnsiTheme="majorHAnsi" w:cstheme="majorBidi"/>
        </w:rPr>
      </w:pPr>
      <w:r w:rsidRPr="3D70F712">
        <w:rPr>
          <w:rFonts w:asciiTheme="majorHAnsi" w:eastAsiaTheme="majorEastAsia" w:hAnsiTheme="majorHAnsi" w:cstheme="majorBidi"/>
        </w:rPr>
        <w:t>Berlo’s Communication Model</w:t>
      </w:r>
      <w:r w:rsidR="12934F06" w:rsidRPr="3D70F712">
        <w:rPr>
          <w:rFonts w:asciiTheme="majorHAnsi" w:eastAsiaTheme="majorEastAsia" w:hAnsiTheme="majorHAnsi" w:cstheme="majorBidi"/>
        </w:rPr>
        <w:t xml:space="preserve"> </w:t>
      </w:r>
      <w:r w:rsidR="24DA69FC" w:rsidRPr="3D70F712">
        <w:rPr>
          <w:rFonts w:asciiTheme="majorHAnsi" w:eastAsiaTheme="majorEastAsia" w:hAnsiTheme="majorHAnsi" w:cstheme="majorBidi"/>
        </w:rPr>
        <w:t xml:space="preserve">was developed by </w:t>
      </w:r>
      <w:r w:rsidR="24DA69FC" w:rsidRPr="3D70F712">
        <w:rPr>
          <w:rFonts w:asciiTheme="majorHAnsi" w:eastAsiaTheme="majorEastAsia" w:hAnsiTheme="majorHAnsi" w:cstheme="majorBidi"/>
          <w:color w:val="232323"/>
        </w:rPr>
        <w:t>Berlo, D. K. (1960)</w:t>
      </w:r>
      <w:r w:rsidR="14204677" w:rsidRPr="3D70F712">
        <w:rPr>
          <w:rFonts w:asciiTheme="majorHAnsi" w:eastAsiaTheme="majorEastAsia" w:hAnsiTheme="majorHAnsi" w:cstheme="majorBidi"/>
          <w:color w:val="232323"/>
        </w:rPr>
        <w:t xml:space="preserve"> an American communication theorist, known for the SMCR model of communi</w:t>
      </w:r>
      <w:r w:rsidR="0FFB5294" w:rsidRPr="3D70F712">
        <w:rPr>
          <w:rFonts w:asciiTheme="majorHAnsi" w:eastAsiaTheme="majorEastAsia" w:hAnsiTheme="majorHAnsi" w:cstheme="majorBidi"/>
          <w:color w:val="232323"/>
        </w:rPr>
        <w:t>cation.</w:t>
      </w:r>
      <w:r w:rsidR="04BFEF0F" w:rsidRPr="3D70F712">
        <w:rPr>
          <w:rFonts w:asciiTheme="majorHAnsi" w:eastAsiaTheme="majorEastAsia" w:hAnsiTheme="majorHAnsi" w:cstheme="majorBidi"/>
          <w:sz w:val="21"/>
          <w:szCs w:val="21"/>
        </w:rPr>
        <w:t xml:space="preserve"> </w:t>
      </w:r>
      <w:r w:rsidR="03501462" w:rsidRPr="3D70F712">
        <w:rPr>
          <w:rFonts w:asciiTheme="majorHAnsi" w:eastAsiaTheme="majorEastAsia" w:hAnsiTheme="majorHAnsi" w:cstheme="majorBidi"/>
        </w:rPr>
        <w:t xml:space="preserve">In Berlo's SMCR model, communication is reduced to four steps: a message is encoded by the sender (source), sent through a selected channel, and decoded by the recipient. The recipient's understanding is influenced by the sender's intent, the message's encoding, and the channel they choose. Effective communication, in Berlo's opinion, happens when the sender and the recipient of a message are at least somewhat similar. </w:t>
      </w:r>
      <w:r w:rsidR="16D62D9E" w:rsidRPr="3D70F712">
        <w:rPr>
          <w:rFonts w:asciiTheme="majorHAnsi" w:eastAsiaTheme="majorEastAsia" w:hAnsiTheme="majorHAnsi" w:cstheme="majorBidi"/>
          <w:color w:val="232323"/>
        </w:rPr>
        <w:t>(</w:t>
      </w:r>
      <w:r w:rsidR="04BFEF0F" w:rsidRPr="3D70F712">
        <w:rPr>
          <w:rFonts w:asciiTheme="majorHAnsi" w:eastAsiaTheme="majorEastAsia" w:hAnsiTheme="majorHAnsi" w:cstheme="majorBidi"/>
        </w:rPr>
        <w:t>Hartin 2023).</w:t>
      </w:r>
    </w:p>
    <w:p w14:paraId="38D68405" w14:textId="3D4B328F" w:rsidR="648BABCE" w:rsidRDefault="648BABCE" w:rsidP="7A2A737F">
      <w:pPr>
        <w:rPr>
          <w:rFonts w:asciiTheme="majorHAnsi" w:eastAsiaTheme="majorEastAsia" w:hAnsiTheme="majorHAnsi" w:cstheme="majorBidi"/>
        </w:rPr>
      </w:pPr>
      <w:r>
        <w:rPr>
          <w:noProof/>
        </w:rPr>
        <w:lastRenderedPageBreak/>
        <w:drawing>
          <wp:inline distT="0" distB="0" distL="0" distR="0" wp14:anchorId="04B05410" wp14:editId="5AA15C7A">
            <wp:extent cx="2877719" cy="1366842"/>
            <wp:effectExtent l="0" t="0" r="0" b="0"/>
            <wp:docPr id="2076070798" name="Picture 2076070798" descr="Solved] Communication Model Homewor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877719" cy="1366842"/>
                    </a:xfrm>
                    <a:prstGeom prst="rect">
                      <a:avLst/>
                    </a:prstGeom>
                  </pic:spPr>
                </pic:pic>
              </a:graphicData>
            </a:graphic>
          </wp:inline>
        </w:drawing>
      </w:r>
    </w:p>
    <w:p w14:paraId="19CAC272" w14:textId="0D8FD35C" w:rsidR="1EA457CD" w:rsidRDefault="1EA457CD" w:rsidP="7C0CD681">
      <w:pPr>
        <w:rPr>
          <w:rFonts w:asciiTheme="majorHAnsi" w:eastAsiaTheme="majorEastAsia" w:hAnsiTheme="majorHAnsi" w:cstheme="majorBidi"/>
        </w:rPr>
      </w:pPr>
      <w:r w:rsidRPr="7C0CD681">
        <w:rPr>
          <w:rFonts w:asciiTheme="majorHAnsi" w:eastAsiaTheme="majorEastAsia" w:hAnsiTheme="majorHAnsi" w:cstheme="majorBidi"/>
          <w:color w:val="1A202C"/>
        </w:rPr>
        <w:t xml:space="preserve">Wilbur Schramm’s </w:t>
      </w:r>
      <w:r w:rsidR="2CC2E3C0" w:rsidRPr="7C0CD681">
        <w:rPr>
          <w:rFonts w:asciiTheme="majorHAnsi" w:eastAsiaTheme="majorEastAsia" w:hAnsiTheme="majorHAnsi" w:cstheme="majorBidi"/>
          <w:color w:val="1A202C"/>
        </w:rPr>
        <w:t>M</w:t>
      </w:r>
      <w:r w:rsidRPr="7C0CD681">
        <w:rPr>
          <w:rFonts w:asciiTheme="majorHAnsi" w:eastAsiaTheme="majorEastAsia" w:hAnsiTheme="majorHAnsi" w:cstheme="majorBidi"/>
          <w:color w:val="1A202C"/>
        </w:rPr>
        <w:t xml:space="preserve">odel of </w:t>
      </w:r>
      <w:r w:rsidR="2F7B4E4D" w:rsidRPr="7C0CD681">
        <w:rPr>
          <w:rFonts w:asciiTheme="majorHAnsi" w:eastAsiaTheme="majorEastAsia" w:hAnsiTheme="majorHAnsi" w:cstheme="majorBidi"/>
          <w:color w:val="1A202C"/>
        </w:rPr>
        <w:t>C</w:t>
      </w:r>
      <w:r w:rsidRPr="7C0CD681">
        <w:rPr>
          <w:rFonts w:asciiTheme="majorHAnsi" w:eastAsiaTheme="majorEastAsia" w:hAnsiTheme="majorHAnsi" w:cstheme="majorBidi"/>
          <w:color w:val="1A202C"/>
        </w:rPr>
        <w:t>ommunication is a theor</w:t>
      </w:r>
      <w:r w:rsidR="2F2A0F11" w:rsidRPr="7C0CD681">
        <w:rPr>
          <w:rFonts w:asciiTheme="majorHAnsi" w:eastAsiaTheme="majorEastAsia" w:hAnsiTheme="majorHAnsi" w:cstheme="majorBidi"/>
          <w:color w:val="1A202C"/>
        </w:rPr>
        <w:t xml:space="preserve">y </w:t>
      </w:r>
      <w:r w:rsidR="6A8511BA" w:rsidRPr="7C0CD681">
        <w:rPr>
          <w:rFonts w:asciiTheme="majorHAnsi" w:eastAsiaTheme="majorEastAsia" w:hAnsiTheme="majorHAnsi" w:cstheme="majorBidi"/>
          <w:color w:val="1A202C"/>
        </w:rPr>
        <w:t xml:space="preserve">by Schramm &amp; Roberts (1954) </w:t>
      </w:r>
      <w:r w:rsidRPr="7C0CD681">
        <w:rPr>
          <w:rFonts w:asciiTheme="majorHAnsi" w:eastAsiaTheme="majorEastAsia" w:hAnsiTheme="majorHAnsi" w:cstheme="majorBidi"/>
          <w:color w:val="1A202C"/>
        </w:rPr>
        <w:t xml:space="preserve">that </w:t>
      </w:r>
      <w:r w:rsidR="065E98B2" w:rsidRPr="7C0CD681">
        <w:rPr>
          <w:rFonts w:asciiTheme="majorHAnsi" w:eastAsiaTheme="majorEastAsia" w:hAnsiTheme="majorHAnsi" w:cstheme="majorBidi"/>
          <w:color w:val="1A202C"/>
        </w:rPr>
        <w:t>outlines</w:t>
      </w:r>
      <w:r w:rsidRPr="7C0CD681">
        <w:rPr>
          <w:rFonts w:asciiTheme="majorHAnsi" w:eastAsiaTheme="majorEastAsia" w:hAnsiTheme="majorHAnsi" w:cstheme="majorBidi"/>
          <w:color w:val="1A202C"/>
        </w:rPr>
        <w:t xml:space="preserve"> communication as a</w:t>
      </w:r>
      <w:r w:rsidR="3AD6BA93" w:rsidRPr="7C0CD681">
        <w:rPr>
          <w:rFonts w:asciiTheme="majorHAnsi" w:eastAsiaTheme="majorEastAsia" w:hAnsiTheme="majorHAnsi" w:cstheme="majorBidi"/>
          <w:color w:val="1A202C"/>
        </w:rPr>
        <w:t>n</w:t>
      </w:r>
      <w:r w:rsidRPr="7C0CD681">
        <w:rPr>
          <w:rFonts w:asciiTheme="majorHAnsi" w:eastAsiaTheme="majorEastAsia" w:hAnsiTheme="majorHAnsi" w:cstheme="majorBidi"/>
          <w:color w:val="1A202C"/>
        </w:rPr>
        <w:t xml:space="preserve"> interactive process</w:t>
      </w:r>
      <w:r w:rsidR="33F28491" w:rsidRPr="7C0CD681">
        <w:rPr>
          <w:rFonts w:asciiTheme="majorHAnsi" w:eastAsiaTheme="majorEastAsia" w:hAnsiTheme="majorHAnsi" w:cstheme="majorBidi"/>
          <w:color w:val="1A202C"/>
        </w:rPr>
        <w:t>,</w:t>
      </w:r>
      <w:r w:rsidRPr="7C0CD681">
        <w:rPr>
          <w:rFonts w:asciiTheme="majorHAnsi" w:eastAsiaTheme="majorEastAsia" w:hAnsiTheme="majorHAnsi" w:cstheme="majorBidi"/>
          <w:color w:val="1A202C"/>
        </w:rPr>
        <w:t xml:space="preserve"> involving the exchange of messages between senders and receivers.</w:t>
      </w:r>
      <w:r w:rsidR="3EE2BE3B" w:rsidRPr="7C0CD681">
        <w:rPr>
          <w:rFonts w:asciiTheme="majorHAnsi" w:eastAsiaTheme="majorEastAsia" w:hAnsiTheme="majorHAnsi" w:cstheme="majorBidi"/>
          <w:color w:val="1A202C"/>
        </w:rPr>
        <w:t xml:space="preserve"> </w:t>
      </w:r>
      <w:r w:rsidRPr="7C0CD681">
        <w:rPr>
          <w:rFonts w:asciiTheme="majorHAnsi" w:eastAsiaTheme="majorEastAsia" w:hAnsiTheme="majorHAnsi" w:cstheme="majorBidi"/>
          <w:color w:val="1A202C"/>
        </w:rPr>
        <w:t>Schramm’s</w:t>
      </w:r>
      <w:r w:rsidR="43C926C4" w:rsidRPr="7C0CD681">
        <w:rPr>
          <w:rFonts w:asciiTheme="majorHAnsi" w:eastAsiaTheme="majorEastAsia" w:hAnsiTheme="majorHAnsi" w:cstheme="majorBidi"/>
          <w:color w:val="1A202C"/>
        </w:rPr>
        <w:t xml:space="preserve"> circular</w:t>
      </w:r>
      <w:r w:rsidRPr="7C0CD681">
        <w:rPr>
          <w:rFonts w:asciiTheme="majorHAnsi" w:eastAsiaTheme="majorEastAsia" w:hAnsiTheme="majorHAnsi" w:cstheme="majorBidi"/>
          <w:color w:val="1A202C"/>
        </w:rPr>
        <w:t xml:space="preserve"> model emphasi</w:t>
      </w:r>
      <w:r w:rsidR="2244C7D4" w:rsidRPr="7C0CD681">
        <w:rPr>
          <w:rFonts w:asciiTheme="majorHAnsi" w:eastAsiaTheme="majorEastAsia" w:hAnsiTheme="majorHAnsi" w:cstheme="majorBidi"/>
          <w:color w:val="1A202C"/>
        </w:rPr>
        <w:t>s</w:t>
      </w:r>
      <w:r w:rsidRPr="7C0CD681">
        <w:rPr>
          <w:rFonts w:asciiTheme="majorHAnsi" w:eastAsiaTheme="majorEastAsia" w:hAnsiTheme="majorHAnsi" w:cstheme="majorBidi"/>
          <w:color w:val="1A202C"/>
        </w:rPr>
        <w:t xml:space="preserve">es the </w:t>
      </w:r>
      <w:r w:rsidR="172B6710" w:rsidRPr="7C0CD681">
        <w:rPr>
          <w:rFonts w:asciiTheme="majorHAnsi" w:eastAsiaTheme="majorEastAsia" w:hAnsiTheme="majorHAnsi" w:cstheme="majorBidi"/>
          <w:color w:val="1A202C"/>
        </w:rPr>
        <w:t>mutual</w:t>
      </w:r>
      <w:r w:rsidRPr="7C0CD681">
        <w:rPr>
          <w:rFonts w:asciiTheme="majorHAnsi" w:eastAsiaTheme="majorEastAsia" w:hAnsiTheme="majorHAnsi" w:cstheme="majorBidi"/>
          <w:color w:val="1A202C"/>
        </w:rPr>
        <w:t xml:space="preserve"> nature of communication, highlighting the active roles played by both parties in encoding, decoding, and responding to messages.</w:t>
      </w:r>
      <w:r w:rsidR="19D6B8E3" w:rsidRPr="7C0CD681">
        <w:rPr>
          <w:rFonts w:asciiTheme="majorHAnsi" w:eastAsiaTheme="majorEastAsia" w:hAnsiTheme="majorHAnsi" w:cstheme="majorBidi"/>
        </w:rPr>
        <w:t xml:space="preserve"> </w:t>
      </w:r>
      <w:r w:rsidR="34E92839" w:rsidRPr="7C0CD681">
        <w:rPr>
          <w:rFonts w:asciiTheme="majorHAnsi" w:eastAsiaTheme="majorEastAsia" w:hAnsiTheme="majorHAnsi" w:cstheme="majorBidi"/>
        </w:rPr>
        <w:t>The source (sender), message, channel, receiver, feedback, and noise are some of the main parts of the model. Together, these elements support the interpretation and transfer of information. This model recognises the complexity of human communication processes and takes into account elements like context, culture, and individual differences that affect how effective communication interactions are. According to Schramm's model, communication happens in a circle. It is implied by being circular that the sender and the recipient switch roles and take an equal part in communication.</w:t>
      </w:r>
      <w:r w:rsidR="34E92839" w:rsidRPr="7C0CD681">
        <w:rPr>
          <w:rFonts w:ascii="Open Sans" w:eastAsia="Open Sans" w:hAnsi="Open Sans" w:cs="Open Sans"/>
          <w:color w:val="252525"/>
        </w:rPr>
        <w:t xml:space="preserve"> </w:t>
      </w:r>
      <w:r w:rsidR="19D6B8E3" w:rsidRPr="7C0CD681">
        <w:rPr>
          <w:rFonts w:asciiTheme="majorHAnsi" w:eastAsiaTheme="majorEastAsia" w:hAnsiTheme="majorHAnsi" w:cstheme="majorBidi"/>
        </w:rPr>
        <w:t>This differentiates it from other models, which view communication as linear</w:t>
      </w:r>
      <w:r w:rsidR="27ED3BE0" w:rsidRPr="7C0CD681">
        <w:rPr>
          <w:rFonts w:asciiTheme="majorHAnsi" w:eastAsiaTheme="majorEastAsia" w:hAnsiTheme="majorHAnsi" w:cstheme="majorBidi"/>
        </w:rPr>
        <w:t xml:space="preserve"> </w:t>
      </w:r>
      <w:r w:rsidR="6F6A5ACF" w:rsidRPr="7C0CD681">
        <w:rPr>
          <w:rFonts w:asciiTheme="majorHAnsi" w:eastAsiaTheme="majorEastAsia" w:hAnsiTheme="majorHAnsi" w:cstheme="majorBidi"/>
        </w:rPr>
        <w:t>(</w:t>
      </w:r>
      <w:r w:rsidR="27ED3BE0" w:rsidRPr="7C0CD681">
        <w:rPr>
          <w:rFonts w:asciiTheme="majorHAnsi" w:eastAsiaTheme="majorEastAsia" w:hAnsiTheme="majorHAnsi" w:cstheme="majorBidi"/>
        </w:rPr>
        <w:t>Chapel 2023).</w:t>
      </w:r>
    </w:p>
    <w:p w14:paraId="3DD5F88B" w14:textId="188612E8" w:rsidR="394D4BFF" w:rsidRDefault="394D4BFF" w:rsidP="7A2A737F">
      <w:pPr>
        <w:rPr>
          <w:rFonts w:asciiTheme="majorHAnsi" w:eastAsiaTheme="majorEastAsia" w:hAnsiTheme="majorHAnsi" w:cstheme="majorBidi"/>
        </w:rPr>
      </w:pPr>
      <w:r>
        <w:rPr>
          <w:noProof/>
        </w:rPr>
        <w:drawing>
          <wp:inline distT="0" distB="0" distL="0" distR="0" wp14:anchorId="509798F5" wp14:editId="48F837FC">
            <wp:extent cx="2468587" cy="1414462"/>
            <wp:effectExtent l="0" t="0" r="0" b="0"/>
            <wp:docPr id="1370887434" name="Picture 1370887434" descr="Solved] The second model of communication by Wilbur Schramm has t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468587" cy="1414462"/>
                    </a:xfrm>
                    <a:prstGeom prst="rect">
                      <a:avLst/>
                    </a:prstGeom>
                  </pic:spPr>
                </pic:pic>
              </a:graphicData>
            </a:graphic>
          </wp:inline>
        </w:drawing>
      </w:r>
    </w:p>
    <w:p w14:paraId="554CFE32" w14:textId="5CE4AEE7" w:rsidR="262C3948" w:rsidRDefault="262C3948" w:rsidP="7A2A737F">
      <w:pPr>
        <w:rPr>
          <w:rFonts w:asciiTheme="majorHAnsi" w:eastAsiaTheme="majorEastAsia" w:hAnsiTheme="majorHAnsi" w:cstheme="majorBidi"/>
          <w:b/>
          <w:bCs/>
        </w:rPr>
      </w:pPr>
    </w:p>
    <w:p w14:paraId="52DAF130" w14:textId="457C0856" w:rsidR="12830218" w:rsidRDefault="04FFC536" w:rsidP="0A3686EA">
      <w:pPr>
        <w:keepLines/>
        <w:shd w:val="clear" w:color="auto" w:fill="FFFFFF" w:themeFill="background1"/>
        <w:spacing w:after="0" w:line="240" w:lineRule="auto"/>
        <w:contextualSpacing/>
        <w:rPr>
          <w:rFonts w:asciiTheme="majorHAnsi" w:eastAsiaTheme="majorEastAsia" w:hAnsiTheme="majorHAnsi" w:cstheme="majorBidi"/>
        </w:rPr>
      </w:pPr>
      <w:r w:rsidRPr="0A3686EA">
        <w:rPr>
          <w:rFonts w:asciiTheme="majorHAnsi" w:eastAsiaTheme="majorEastAsia" w:hAnsiTheme="majorHAnsi" w:cstheme="majorBidi"/>
        </w:rPr>
        <w:t xml:space="preserve">Barnlund’s </w:t>
      </w:r>
      <w:r w:rsidR="0AED87C8" w:rsidRPr="0A3686EA">
        <w:rPr>
          <w:rFonts w:asciiTheme="majorHAnsi" w:eastAsiaTheme="majorEastAsia" w:hAnsiTheme="majorHAnsi" w:cstheme="majorBidi"/>
        </w:rPr>
        <w:t>M</w:t>
      </w:r>
      <w:r w:rsidRPr="0A3686EA">
        <w:rPr>
          <w:rFonts w:asciiTheme="majorHAnsi" w:eastAsiaTheme="majorEastAsia" w:hAnsiTheme="majorHAnsi" w:cstheme="majorBidi"/>
        </w:rPr>
        <w:t xml:space="preserve">odel of </w:t>
      </w:r>
      <w:r w:rsidR="0B400D35" w:rsidRPr="0A3686EA">
        <w:rPr>
          <w:rFonts w:asciiTheme="majorHAnsi" w:eastAsiaTheme="majorEastAsia" w:hAnsiTheme="majorHAnsi" w:cstheme="majorBidi"/>
        </w:rPr>
        <w:t>T</w:t>
      </w:r>
      <w:r w:rsidRPr="0A3686EA">
        <w:rPr>
          <w:rFonts w:asciiTheme="majorHAnsi" w:eastAsiaTheme="majorEastAsia" w:hAnsiTheme="majorHAnsi" w:cstheme="majorBidi"/>
        </w:rPr>
        <w:t xml:space="preserve">ransactional </w:t>
      </w:r>
      <w:r w:rsidR="66F90224" w:rsidRPr="0A3686EA">
        <w:rPr>
          <w:rFonts w:asciiTheme="majorHAnsi" w:eastAsiaTheme="majorEastAsia" w:hAnsiTheme="majorHAnsi" w:cstheme="majorBidi"/>
        </w:rPr>
        <w:t>C</w:t>
      </w:r>
      <w:r w:rsidRPr="0A3686EA">
        <w:rPr>
          <w:rFonts w:asciiTheme="majorHAnsi" w:eastAsiaTheme="majorEastAsia" w:hAnsiTheme="majorHAnsi" w:cstheme="majorBidi"/>
        </w:rPr>
        <w:t>ommunication (1970) explores immediate</w:t>
      </w:r>
      <w:r w:rsidR="1DBD0FA3" w:rsidRPr="0A3686EA">
        <w:rPr>
          <w:rFonts w:asciiTheme="majorHAnsi" w:eastAsiaTheme="majorEastAsia" w:hAnsiTheme="majorHAnsi" w:cstheme="majorBidi"/>
        </w:rPr>
        <w:t xml:space="preserve"> </w:t>
      </w:r>
      <w:r w:rsidRPr="0A3686EA">
        <w:rPr>
          <w:rFonts w:asciiTheme="majorHAnsi" w:eastAsiaTheme="majorEastAsia" w:hAnsiTheme="majorHAnsi" w:cstheme="majorBidi"/>
        </w:rPr>
        <w:t xml:space="preserve">feedback </w:t>
      </w:r>
      <w:r w:rsidR="7EDD0683" w:rsidRPr="0A3686EA">
        <w:rPr>
          <w:rFonts w:asciiTheme="majorHAnsi" w:eastAsiaTheme="majorEastAsia" w:hAnsiTheme="majorHAnsi" w:cstheme="majorBidi"/>
        </w:rPr>
        <w:t xml:space="preserve">using real-time </w:t>
      </w:r>
      <w:r w:rsidRPr="0A3686EA">
        <w:rPr>
          <w:rFonts w:asciiTheme="majorHAnsi" w:eastAsiaTheme="majorEastAsia" w:hAnsiTheme="majorHAnsi" w:cstheme="majorBidi"/>
        </w:rPr>
        <w:t xml:space="preserve">communication between people. </w:t>
      </w:r>
      <w:r w:rsidR="1F25379F" w:rsidRPr="0A3686EA">
        <w:rPr>
          <w:rFonts w:asciiTheme="majorHAnsi" w:eastAsiaTheme="majorEastAsia" w:hAnsiTheme="majorHAnsi" w:cstheme="majorBidi"/>
        </w:rPr>
        <w:t>The multi-layered approach implies that different factors play a critical role in determining a conversation's effectiveness. Cues can affect how we speak, for example private cues, which are influenced by a person's background, public cues, which are influenced by the environment, and so on. According to the Barnlund transactional model, it is the mutual responsibility of the message sender and recipient to make sure the discussion ends with the intended result.</w:t>
      </w:r>
      <w:r w:rsidR="3BD0814B" w:rsidRPr="0A3686EA">
        <w:rPr>
          <w:rFonts w:asciiTheme="majorHAnsi" w:eastAsiaTheme="majorEastAsia" w:hAnsiTheme="majorHAnsi" w:cstheme="majorBidi"/>
        </w:rPr>
        <w:t xml:space="preserve"> T</w:t>
      </w:r>
      <w:r w:rsidRPr="0A3686EA">
        <w:rPr>
          <w:rFonts w:asciiTheme="majorHAnsi" w:eastAsiaTheme="majorEastAsia" w:hAnsiTheme="majorHAnsi" w:cstheme="majorBidi"/>
        </w:rPr>
        <w:t>his model</w:t>
      </w:r>
      <w:r w:rsidR="2E27BA64" w:rsidRPr="0A3686EA">
        <w:rPr>
          <w:rFonts w:asciiTheme="majorHAnsi" w:eastAsiaTheme="majorEastAsia" w:hAnsiTheme="majorHAnsi" w:cstheme="majorBidi"/>
        </w:rPr>
        <w:t xml:space="preserve"> also</w:t>
      </w:r>
      <w:r w:rsidRPr="0A3686EA">
        <w:rPr>
          <w:rFonts w:asciiTheme="majorHAnsi" w:eastAsiaTheme="majorEastAsia" w:hAnsiTheme="majorHAnsi" w:cstheme="majorBidi"/>
        </w:rPr>
        <w:t xml:space="preserve"> suggests noise, such as external disruptions and channel issues can cause</w:t>
      </w:r>
      <w:r w:rsidR="7086BCF3" w:rsidRPr="0A3686EA">
        <w:rPr>
          <w:rFonts w:asciiTheme="majorHAnsi" w:eastAsiaTheme="majorEastAsia" w:hAnsiTheme="majorHAnsi" w:cstheme="majorBidi"/>
        </w:rPr>
        <w:t xml:space="preserve"> </w:t>
      </w:r>
      <w:r w:rsidRPr="0A3686EA">
        <w:rPr>
          <w:rFonts w:asciiTheme="majorHAnsi" w:eastAsiaTheme="majorEastAsia" w:hAnsiTheme="majorHAnsi" w:cstheme="majorBidi"/>
        </w:rPr>
        <w:t>differences in how we perceive things.</w:t>
      </w:r>
      <w:r w:rsidR="75212CB3" w:rsidRPr="0A3686EA">
        <w:rPr>
          <w:rFonts w:asciiTheme="majorHAnsi" w:eastAsiaTheme="majorEastAsia" w:hAnsiTheme="majorHAnsi" w:cstheme="majorBidi"/>
        </w:rPr>
        <w:t xml:space="preserve"> </w:t>
      </w:r>
      <w:r w:rsidRPr="0A3686EA">
        <w:rPr>
          <w:rFonts w:asciiTheme="majorHAnsi" w:eastAsiaTheme="majorEastAsia" w:hAnsiTheme="majorHAnsi" w:cstheme="majorBidi"/>
        </w:rPr>
        <w:t xml:space="preserve">Barnlund’s </w:t>
      </w:r>
      <w:r w:rsidR="1B395152" w:rsidRPr="0A3686EA">
        <w:rPr>
          <w:rFonts w:asciiTheme="majorHAnsi" w:eastAsiaTheme="majorEastAsia" w:hAnsiTheme="majorHAnsi" w:cstheme="majorBidi"/>
        </w:rPr>
        <w:t xml:space="preserve">circular </w:t>
      </w:r>
      <w:r w:rsidRPr="0A3686EA">
        <w:rPr>
          <w:rFonts w:asciiTheme="majorHAnsi" w:eastAsiaTheme="majorEastAsia" w:hAnsiTheme="majorHAnsi" w:cstheme="majorBidi"/>
        </w:rPr>
        <w:t>transactional model can b</w:t>
      </w:r>
      <w:r w:rsidR="42078D81" w:rsidRPr="0A3686EA">
        <w:rPr>
          <w:rFonts w:asciiTheme="majorHAnsi" w:eastAsiaTheme="majorEastAsia" w:hAnsiTheme="majorHAnsi" w:cstheme="majorBidi"/>
        </w:rPr>
        <w:t>e</w:t>
      </w:r>
      <w:r w:rsidRPr="0A3686EA">
        <w:rPr>
          <w:rFonts w:asciiTheme="majorHAnsi" w:eastAsiaTheme="majorEastAsia" w:hAnsiTheme="majorHAnsi" w:cstheme="majorBidi"/>
        </w:rPr>
        <w:t xml:space="preserve"> </w:t>
      </w:r>
      <w:r w:rsidR="03E8D15C" w:rsidRPr="0A3686EA">
        <w:rPr>
          <w:rFonts w:asciiTheme="majorHAnsi" w:eastAsiaTheme="majorEastAsia" w:hAnsiTheme="majorHAnsi" w:cstheme="majorBidi"/>
        </w:rPr>
        <w:t>effective and useful</w:t>
      </w:r>
      <w:r w:rsidRPr="0A3686EA">
        <w:rPr>
          <w:rFonts w:asciiTheme="majorHAnsi" w:eastAsiaTheme="majorEastAsia" w:hAnsiTheme="majorHAnsi" w:cstheme="majorBidi"/>
        </w:rPr>
        <w:t xml:space="preserve"> for companies using </w:t>
      </w:r>
      <w:r w:rsidR="22F961F0" w:rsidRPr="0A3686EA">
        <w:rPr>
          <w:rFonts w:asciiTheme="majorHAnsi" w:eastAsiaTheme="majorEastAsia" w:hAnsiTheme="majorHAnsi" w:cstheme="majorBidi"/>
        </w:rPr>
        <w:t>messaging tools</w:t>
      </w:r>
      <w:r w:rsidRPr="0A3686EA">
        <w:rPr>
          <w:rFonts w:asciiTheme="majorHAnsi" w:eastAsiaTheme="majorEastAsia" w:hAnsiTheme="majorHAnsi" w:cstheme="majorBidi"/>
        </w:rPr>
        <w:t xml:space="preserve"> where cues like cultural or environmental factors can alter the meaning of a message</w:t>
      </w:r>
      <w:r w:rsidR="1BB73A71" w:rsidRPr="0A3686EA">
        <w:rPr>
          <w:rFonts w:asciiTheme="majorHAnsi" w:eastAsiaTheme="majorEastAsia" w:hAnsiTheme="majorHAnsi" w:cstheme="majorBidi"/>
        </w:rPr>
        <w:t xml:space="preserve"> </w:t>
      </w:r>
      <w:r w:rsidR="473C3AEA" w:rsidRPr="0A3686EA">
        <w:rPr>
          <w:rFonts w:asciiTheme="majorHAnsi" w:eastAsiaTheme="majorEastAsia" w:hAnsiTheme="majorHAnsi" w:cstheme="majorBidi"/>
        </w:rPr>
        <w:t>(</w:t>
      </w:r>
      <w:r w:rsidR="1BB73A71" w:rsidRPr="0A3686EA">
        <w:rPr>
          <w:rFonts w:asciiTheme="majorHAnsi" w:eastAsiaTheme="majorEastAsia" w:hAnsiTheme="majorHAnsi" w:cstheme="majorBidi"/>
        </w:rPr>
        <w:t>Skortcheva 2023).</w:t>
      </w:r>
    </w:p>
    <w:p w14:paraId="7CECBAD7" w14:textId="200F1CEE" w:rsidR="12830218" w:rsidRDefault="12830218" w:rsidP="7A2A737F">
      <w:pPr>
        <w:rPr>
          <w:rFonts w:asciiTheme="majorHAnsi" w:eastAsiaTheme="majorEastAsia" w:hAnsiTheme="majorHAnsi" w:cstheme="majorBidi"/>
        </w:rPr>
      </w:pPr>
      <w:r>
        <w:rPr>
          <w:noProof/>
        </w:rPr>
        <w:lastRenderedPageBreak/>
        <w:drawing>
          <wp:inline distT="0" distB="0" distL="0" distR="0" wp14:anchorId="7B4AA798" wp14:editId="23A40436">
            <wp:extent cx="1924050" cy="1435894"/>
            <wp:effectExtent l="0" t="0" r="0" b="0"/>
            <wp:docPr id="383612848" name="Picture 383612848" descr="Communication theory – Sender, Channel, Receiver – Communication in  PHYSIOTHERA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24050" cy="1435894"/>
                    </a:xfrm>
                    <a:prstGeom prst="rect">
                      <a:avLst/>
                    </a:prstGeom>
                  </pic:spPr>
                </pic:pic>
              </a:graphicData>
            </a:graphic>
          </wp:inline>
        </w:drawing>
      </w:r>
    </w:p>
    <w:p w14:paraId="7C744793" w14:textId="572814D1" w:rsidR="7A2A737F" w:rsidRDefault="7A2A737F" w:rsidP="7A2A737F">
      <w:pPr>
        <w:rPr>
          <w:rFonts w:asciiTheme="majorHAnsi" w:eastAsiaTheme="majorEastAsia" w:hAnsiTheme="majorHAnsi" w:cstheme="majorBidi"/>
          <w:b/>
          <w:bCs/>
          <w:u w:val="single"/>
        </w:rPr>
      </w:pPr>
    </w:p>
    <w:p w14:paraId="02BDADD0" w14:textId="65F673C0" w:rsidR="4BE750CA" w:rsidRDefault="4BE750CA" w:rsidP="7A2A737F">
      <w:pPr>
        <w:rPr>
          <w:rFonts w:asciiTheme="majorHAnsi" w:eastAsiaTheme="majorEastAsia" w:hAnsiTheme="majorHAnsi" w:cstheme="majorBidi"/>
          <w:b/>
          <w:bCs/>
          <w:u w:val="single"/>
        </w:rPr>
      </w:pPr>
      <w:r w:rsidRPr="7A2A737F">
        <w:rPr>
          <w:rFonts w:asciiTheme="majorHAnsi" w:eastAsiaTheme="majorEastAsia" w:hAnsiTheme="majorHAnsi" w:cstheme="majorBidi"/>
          <w:b/>
          <w:bCs/>
          <w:u w:val="single"/>
        </w:rPr>
        <w:t>Models and Cycles</w:t>
      </w:r>
      <w:r w:rsidR="52BF8524" w:rsidRPr="7A2A737F">
        <w:rPr>
          <w:rFonts w:asciiTheme="majorHAnsi" w:eastAsiaTheme="majorEastAsia" w:hAnsiTheme="majorHAnsi" w:cstheme="majorBidi"/>
          <w:b/>
          <w:bCs/>
          <w:u w:val="single"/>
        </w:rPr>
        <w:t>: Comparison</w:t>
      </w:r>
    </w:p>
    <w:p w14:paraId="031F7B9F" w14:textId="423BE2C2" w:rsidR="77168757" w:rsidRDefault="77168757" w:rsidP="105D3A32">
      <w:pPr>
        <w:rPr>
          <w:rFonts w:asciiTheme="majorHAnsi" w:eastAsiaTheme="majorEastAsia" w:hAnsiTheme="majorHAnsi" w:cstheme="majorBidi"/>
        </w:rPr>
      </w:pPr>
      <w:r w:rsidRPr="105D3A32">
        <w:rPr>
          <w:rFonts w:asciiTheme="majorHAnsi" w:eastAsiaTheme="majorEastAsia" w:hAnsiTheme="majorHAnsi" w:cstheme="majorBidi"/>
        </w:rPr>
        <w:t xml:space="preserve">The Shannon-Weaver, Berlo and Shramm models are </w:t>
      </w:r>
      <w:r w:rsidR="65A54A4E" w:rsidRPr="105D3A32">
        <w:rPr>
          <w:rFonts w:asciiTheme="majorHAnsi" w:eastAsiaTheme="majorEastAsia" w:hAnsiTheme="majorHAnsi" w:cstheme="majorBidi"/>
        </w:rPr>
        <w:t>similar</w:t>
      </w:r>
      <w:r w:rsidR="7024D662" w:rsidRPr="105D3A32">
        <w:rPr>
          <w:rFonts w:asciiTheme="majorHAnsi" w:eastAsiaTheme="majorEastAsia" w:hAnsiTheme="majorHAnsi" w:cstheme="majorBidi"/>
        </w:rPr>
        <w:t>,</w:t>
      </w:r>
      <w:r w:rsidRPr="105D3A32">
        <w:rPr>
          <w:rFonts w:asciiTheme="majorHAnsi" w:eastAsiaTheme="majorEastAsia" w:hAnsiTheme="majorHAnsi" w:cstheme="majorBidi"/>
        </w:rPr>
        <w:t xml:space="preserve"> </w:t>
      </w:r>
      <w:r w:rsidR="6FFA0E85" w:rsidRPr="105D3A32">
        <w:rPr>
          <w:rFonts w:asciiTheme="majorHAnsi" w:eastAsiaTheme="majorEastAsia" w:hAnsiTheme="majorHAnsi" w:cstheme="majorBidi"/>
        </w:rPr>
        <w:t>each consisting of a source, encoding a message through a channel</w:t>
      </w:r>
      <w:r w:rsidR="06E0F4A3" w:rsidRPr="105D3A32">
        <w:rPr>
          <w:rFonts w:asciiTheme="majorHAnsi" w:eastAsiaTheme="majorEastAsia" w:hAnsiTheme="majorHAnsi" w:cstheme="majorBidi"/>
        </w:rPr>
        <w:t xml:space="preserve"> and </w:t>
      </w:r>
      <w:r w:rsidR="0B4437E1" w:rsidRPr="105D3A32">
        <w:rPr>
          <w:rFonts w:asciiTheme="majorHAnsi" w:eastAsiaTheme="majorEastAsia" w:hAnsiTheme="majorHAnsi" w:cstheme="majorBidi"/>
        </w:rPr>
        <w:t xml:space="preserve">the message then getting decoded by the receiver. </w:t>
      </w:r>
      <w:r w:rsidR="4D15CEFA" w:rsidRPr="105D3A32">
        <w:rPr>
          <w:rFonts w:asciiTheme="majorHAnsi" w:eastAsiaTheme="majorEastAsia" w:hAnsiTheme="majorHAnsi" w:cstheme="majorBidi"/>
        </w:rPr>
        <w:t xml:space="preserve"> Compar</w:t>
      </w:r>
      <w:r w:rsidR="25132934" w:rsidRPr="105D3A32">
        <w:rPr>
          <w:rFonts w:asciiTheme="majorHAnsi" w:eastAsiaTheme="majorEastAsia" w:hAnsiTheme="majorHAnsi" w:cstheme="majorBidi"/>
        </w:rPr>
        <w:t xml:space="preserve">ing </w:t>
      </w:r>
      <w:r w:rsidR="4D15CEFA" w:rsidRPr="105D3A32">
        <w:rPr>
          <w:rFonts w:asciiTheme="majorHAnsi" w:eastAsiaTheme="majorEastAsia" w:hAnsiTheme="majorHAnsi" w:cstheme="majorBidi"/>
        </w:rPr>
        <w:t xml:space="preserve">Barlund’s and Shramm’s </w:t>
      </w:r>
      <w:r w:rsidR="6BA62E5E" w:rsidRPr="105D3A32">
        <w:rPr>
          <w:rFonts w:asciiTheme="majorHAnsi" w:eastAsiaTheme="majorEastAsia" w:hAnsiTheme="majorHAnsi" w:cstheme="majorBidi"/>
        </w:rPr>
        <w:t>models</w:t>
      </w:r>
      <w:r w:rsidR="42D906D2" w:rsidRPr="105D3A32">
        <w:rPr>
          <w:rFonts w:asciiTheme="majorHAnsi" w:eastAsiaTheme="majorEastAsia" w:hAnsiTheme="majorHAnsi" w:cstheme="majorBidi"/>
        </w:rPr>
        <w:t xml:space="preserve">, they both include noise </w:t>
      </w:r>
      <w:r w:rsidR="2DA65E67" w:rsidRPr="105D3A32">
        <w:rPr>
          <w:rFonts w:asciiTheme="majorHAnsi" w:eastAsiaTheme="majorEastAsia" w:hAnsiTheme="majorHAnsi" w:cstheme="majorBidi"/>
        </w:rPr>
        <w:t>and are circular, the other models are linear</w:t>
      </w:r>
      <w:r w:rsidR="03C86143" w:rsidRPr="105D3A32">
        <w:rPr>
          <w:rFonts w:asciiTheme="majorHAnsi" w:eastAsiaTheme="majorEastAsia" w:hAnsiTheme="majorHAnsi" w:cstheme="majorBidi"/>
        </w:rPr>
        <w:t>,</w:t>
      </w:r>
      <w:r w:rsidR="442F97A7" w:rsidRPr="105D3A32">
        <w:rPr>
          <w:rFonts w:asciiTheme="majorHAnsi" w:eastAsiaTheme="majorEastAsia" w:hAnsiTheme="majorHAnsi" w:cstheme="majorBidi"/>
        </w:rPr>
        <w:t xml:space="preserve"> being the main difference</w:t>
      </w:r>
      <w:r w:rsidR="178DA99F" w:rsidRPr="105D3A32">
        <w:rPr>
          <w:rFonts w:asciiTheme="majorHAnsi" w:eastAsiaTheme="majorEastAsia" w:hAnsiTheme="majorHAnsi" w:cstheme="majorBidi"/>
        </w:rPr>
        <w:t xml:space="preserve"> between all the models</w:t>
      </w:r>
      <w:r w:rsidR="2DA65E67" w:rsidRPr="105D3A32">
        <w:rPr>
          <w:rFonts w:asciiTheme="majorHAnsi" w:eastAsiaTheme="majorEastAsia" w:hAnsiTheme="majorHAnsi" w:cstheme="majorBidi"/>
        </w:rPr>
        <w:t>.</w:t>
      </w:r>
      <w:r w:rsidR="08C2B51A" w:rsidRPr="105D3A32">
        <w:rPr>
          <w:rFonts w:asciiTheme="majorHAnsi" w:eastAsiaTheme="majorEastAsia" w:hAnsiTheme="majorHAnsi" w:cstheme="majorBidi"/>
        </w:rPr>
        <w:t xml:space="preserve"> Shannon-Weaver's model in comparison to Shramm’s model</w:t>
      </w:r>
      <w:r w:rsidR="18A44620" w:rsidRPr="105D3A32">
        <w:rPr>
          <w:rFonts w:asciiTheme="majorHAnsi" w:eastAsiaTheme="majorEastAsia" w:hAnsiTheme="majorHAnsi" w:cstheme="majorBidi"/>
        </w:rPr>
        <w:t>,</w:t>
      </w:r>
      <w:r w:rsidR="08C2B51A" w:rsidRPr="105D3A32">
        <w:rPr>
          <w:rFonts w:asciiTheme="majorHAnsi" w:eastAsiaTheme="majorEastAsia" w:hAnsiTheme="majorHAnsi" w:cstheme="majorBidi"/>
        </w:rPr>
        <w:t xml:space="preserve"> assume that communication is a linear and one-way process, that doesn’t involve any feedback or interaction between the sender and receiver.</w:t>
      </w:r>
      <w:r w:rsidR="6C2DD011" w:rsidRPr="105D3A32">
        <w:rPr>
          <w:rFonts w:asciiTheme="majorHAnsi" w:eastAsiaTheme="majorEastAsia" w:hAnsiTheme="majorHAnsi" w:cstheme="majorBidi"/>
        </w:rPr>
        <w:t xml:space="preserve"> </w:t>
      </w:r>
      <w:r w:rsidR="49398983" w:rsidRPr="105D3A32">
        <w:rPr>
          <w:rFonts w:asciiTheme="majorHAnsi" w:eastAsiaTheme="majorEastAsia" w:hAnsiTheme="majorHAnsi" w:cstheme="majorBidi"/>
        </w:rPr>
        <w:t xml:space="preserve">According to </w:t>
      </w:r>
      <w:r w:rsidR="52771955" w:rsidRPr="105D3A32">
        <w:rPr>
          <w:rFonts w:asciiTheme="majorHAnsi" w:eastAsiaTheme="majorEastAsia" w:hAnsiTheme="majorHAnsi" w:cstheme="majorBidi"/>
        </w:rPr>
        <w:t>Barlund’s model external disruptions and channel issues can cause differences in how messages are per</w:t>
      </w:r>
      <w:r w:rsidR="50EFF997" w:rsidRPr="105D3A32">
        <w:rPr>
          <w:rFonts w:asciiTheme="majorHAnsi" w:eastAsiaTheme="majorEastAsia" w:hAnsiTheme="majorHAnsi" w:cstheme="majorBidi"/>
        </w:rPr>
        <w:t>ceived</w:t>
      </w:r>
      <w:r w:rsidR="2BEACD1E" w:rsidRPr="105D3A32">
        <w:rPr>
          <w:rFonts w:asciiTheme="majorHAnsi" w:eastAsiaTheme="majorEastAsia" w:hAnsiTheme="majorHAnsi" w:cstheme="majorBidi"/>
        </w:rPr>
        <w:t xml:space="preserve">. </w:t>
      </w:r>
      <w:r w:rsidR="4D0EA736" w:rsidRPr="105D3A32">
        <w:rPr>
          <w:rFonts w:asciiTheme="majorHAnsi" w:eastAsiaTheme="majorEastAsia" w:hAnsiTheme="majorHAnsi" w:cstheme="majorBidi"/>
        </w:rPr>
        <w:t>B</w:t>
      </w:r>
      <w:r w:rsidR="045BBC5B" w:rsidRPr="105D3A32">
        <w:rPr>
          <w:rFonts w:asciiTheme="majorHAnsi" w:eastAsiaTheme="majorEastAsia" w:hAnsiTheme="majorHAnsi" w:cstheme="majorBidi"/>
        </w:rPr>
        <w:t>oth the receiver and sender of the message</w:t>
      </w:r>
      <w:r w:rsidR="423B073C" w:rsidRPr="105D3A32">
        <w:rPr>
          <w:rFonts w:asciiTheme="majorHAnsi" w:eastAsiaTheme="majorEastAsia" w:hAnsiTheme="majorHAnsi" w:cstheme="majorBidi"/>
        </w:rPr>
        <w:t xml:space="preserve"> in this model</w:t>
      </w:r>
      <w:r w:rsidR="045BBC5B" w:rsidRPr="105D3A32">
        <w:rPr>
          <w:rFonts w:asciiTheme="majorHAnsi" w:eastAsiaTheme="majorEastAsia" w:hAnsiTheme="majorHAnsi" w:cstheme="majorBidi"/>
        </w:rPr>
        <w:t xml:space="preserve"> are responsible for ensuring the conversation leads to the right outcom</w:t>
      </w:r>
      <w:r w:rsidR="4B8E2A8C" w:rsidRPr="105D3A32">
        <w:rPr>
          <w:rFonts w:asciiTheme="majorHAnsi" w:eastAsiaTheme="majorEastAsia" w:hAnsiTheme="majorHAnsi" w:cstheme="majorBidi"/>
        </w:rPr>
        <w:t xml:space="preserve">e, </w:t>
      </w:r>
      <w:r w:rsidR="6D361C51" w:rsidRPr="105D3A32">
        <w:rPr>
          <w:rFonts w:asciiTheme="majorHAnsi" w:eastAsiaTheme="majorEastAsia" w:hAnsiTheme="majorHAnsi" w:cstheme="majorBidi"/>
        </w:rPr>
        <w:t xml:space="preserve">using </w:t>
      </w:r>
      <w:r w:rsidR="25BE2A32" w:rsidRPr="105D3A32">
        <w:rPr>
          <w:rFonts w:asciiTheme="majorHAnsi" w:eastAsiaTheme="majorEastAsia" w:hAnsiTheme="majorHAnsi" w:cstheme="majorBidi"/>
        </w:rPr>
        <w:t>c</w:t>
      </w:r>
      <w:r w:rsidR="6D361C51" w:rsidRPr="105D3A32">
        <w:rPr>
          <w:rFonts w:asciiTheme="majorHAnsi" w:eastAsiaTheme="majorEastAsia" w:hAnsiTheme="majorHAnsi" w:cstheme="majorBidi"/>
        </w:rPr>
        <w:t>ues to effectively communicate</w:t>
      </w:r>
      <w:r w:rsidR="42E0E3FA" w:rsidRPr="105D3A32">
        <w:rPr>
          <w:rFonts w:asciiTheme="majorHAnsi" w:eastAsiaTheme="majorEastAsia" w:hAnsiTheme="majorHAnsi" w:cstheme="majorBidi"/>
        </w:rPr>
        <w:t xml:space="preserve"> whereas</w:t>
      </w:r>
      <w:r w:rsidR="5B7CF520" w:rsidRPr="105D3A32">
        <w:rPr>
          <w:rFonts w:asciiTheme="majorHAnsi" w:eastAsiaTheme="majorEastAsia" w:hAnsiTheme="majorHAnsi" w:cstheme="majorBidi"/>
        </w:rPr>
        <w:t>,</w:t>
      </w:r>
      <w:r w:rsidR="42E0E3FA" w:rsidRPr="105D3A32">
        <w:rPr>
          <w:rFonts w:asciiTheme="majorHAnsi" w:eastAsiaTheme="majorEastAsia" w:hAnsiTheme="majorHAnsi" w:cstheme="majorBidi"/>
        </w:rPr>
        <w:t xml:space="preserve"> with </w:t>
      </w:r>
      <w:r w:rsidR="50EFF997" w:rsidRPr="105D3A32">
        <w:rPr>
          <w:rFonts w:asciiTheme="majorHAnsi" w:eastAsiaTheme="majorEastAsia" w:hAnsiTheme="majorHAnsi" w:cstheme="majorBidi"/>
        </w:rPr>
        <w:t xml:space="preserve">Berlo’s </w:t>
      </w:r>
      <w:r w:rsidR="4B0F34C7" w:rsidRPr="105D3A32">
        <w:rPr>
          <w:rFonts w:asciiTheme="majorHAnsi" w:eastAsiaTheme="majorEastAsia" w:hAnsiTheme="majorHAnsi" w:cstheme="majorBidi"/>
        </w:rPr>
        <w:t>model a channel is chosen</w:t>
      </w:r>
      <w:r w:rsidR="3A8B6E73" w:rsidRPr="105D3A32">
        <w:rPr>
          <w:rFonts w:asciiTheme="majorHAnsi" w:eastAsiaTheme="majorEastAsia" w:hAnsiTheme="majorHAnsi" w:cstheme="majorBidi"/>
        </w:rPr>
        <w:t xml:space="preserve"> </w:t>
      </w:r>
      <w:r w:rsidR="58D4D800" w:rsidRPr="105D3A32">
        <w:rPr>
          <w:rFonts w:asciiTheme="majorHAnsi" w:eastAsiaTheme="majorEastAsia" w:hAnsiTheme="majorHAnsi" w:cstheme="majorBidi"/>
        </w:rPr>
        <w:t>to influence</w:t>
      </w:r>
      <w:r w:rsidR="3A8B6E73" w:rsidRPr="105D3A32">
        <w:rPr>
          <w:rFonts w:asciiTheme="majorHAnsi" w:eastAsiaTheme="majorEastAsia" w:hAnsiTheme="majorHAnsi" w:cstheme="majorBidi"/>
        </w:rPr>
        <w:t xml:space="preserve"> the </w:t>
      </w:r>
      <w:r w:rsidR="4B0F34C7" w:rsidRPr="105D3A32">
        <w:rPr>
          <w:rFonts w:asciiTheme="majorHAnsi" w:eastAsiaTheme="majorEastAsia" w:hAnsiTheme="majorHAnsi" w:cstheme="majorBidi"/>
        </w:rPr>
        <w:t>sender's intention</w:t>
      </w:r>
      <w:r w:rsidR="3B3FD103" w:rsidRPr="105D3A32">
        <w:rPr>
          <w:rFonts w:asciiTheme="majorHAnsi" w:eastAsiaTheme="majorEastAsia" w:hAnsiTheme="majorHAnsi" w:cstheme="majorBidi"/>
        </w:rPr>
        <w:t xml:space="preserve"> with the</w:t>
      </w:r>
      <w:r w:rsidR="4B0F34C7" w:rsidRPr="105D3A32">
        <w:rPr>
          <w:rFonts w:asciiTheme="majorHAnsi" w:eastAsiaTheme="majorEastAsia" w:hAnsiTheme="majorHAnsi" w:cstheme="majorBidi"/>
        </w:rPr>
        <w:t xml:space="preserve"> encoded message</w:t>
      </w:r>
      <w:r w:rsidR="3AFC7939" w:rsidRPr="105D3A32">
        <w:rPr>
          <w:rFonts w:asciiTheme="majorHAnsi" w:eastAsiaTheme="majorEastAsia" w:hAnsiTheme="majorHAnsi" w:cstheme="majorBidi"/>
        </w:rPr>
        <w:t xml:space="preserve"> and </w:t>
      </w:r>
      <w:r w:rsidR="4B0F34C7" w:rsidRPr="105D3A32">
        <w:rPr>
          <w:rFonts w:asciiTheme="majorHAnsi" w:eastAsiaTheme="majorEastAsia" w:hAnsiTheme="majorHAnsi" w:cstheme="majorBidi"/>
        </w:rPr>
        <w:t>the receiver's understanding</w:t>
      </w:r>
      <w:r w:rsidR="16CDCCCB" w:rsidRPr="105D3A32">
        <w:rPr>
          <w:rFonts w:asciiTheme="majorHAnsi" w:eastAsiaTheme="majorEastAsia" w:hAnsiTheme="majorHAnsi" w:cstheme="majorBidi"/>
        </w:rPr>
        <w:t xml:space="preserve"> to decode</w:t>
      </w:r>
      <w:r w:rsidR="58EF5126" w:rsidRPr="105D3A32">
        <w:rPr>
          <w:rFonts w:asciiTheme="majorHAnsi" w:eastAsiaTheme="majorEastAsia" w:hAnsiTheme="majorHAnsi" w:cstheme="majorBidi"/>
        </w:rPr>
        <w:t>,</w:t>
      </w:r>
      <w:r w:rsidR="1A0145EB" w:rsidRPr="105D3A32">
        <w:rPr>
          <w:rFonts w:asciiTheme="majorHAnsi" w:eastAsiaTheme="majorEastAsia" w:hAnsiTheme="majorHAnsi" w:cstheme="majorBidi"/>
        </w:rPr>
        <w:t xml:space="preserve"> which compares to Shannon-Weaver's model</w:t>
      </w:r>
      <w:r w:rsidR="7F66229B" w:rsidRPr="105D3A32">
        <w:rPr>
          <w:rFonts w:asciiTheme="majorHAnsi" w:eastAsiaTheme="majorEastAsia" w:hAnsiTheme="majorHAnsi" w:cstheme="majorBidi"/>
        </w:rPr>
        <w:t>, explaining</w:t>
      </w:r>
      <w:r w:rsidR="1A0145EB" w:rsidRPr="105D3A32">
        <w:rPr>
          <w:rFonts w:asciiTheme="majorHAnsi" w:eastAsiaTheme="majorEastAsia" w:hAnsiTheme="majorHAnsi" w:cstheme="majorBidi"/>
        </w:rPr>
        <w:t xml:space="preserve"> how messages can become lost or distorted. Th</w:t>
      </w:r>
      <w:r w:rsidR="3090192B" w:rsidRPr="105D3A32">
        <w:rPr>
          <w:rFonts w:asciiTheme="majorHAnsi" w:eastAsiaTheme="majorEastAsia" w:hAnsiTheme="majorHAnsi" w:cstheme="majorBidi"/>
        </w:rPr>
        <w:t>ese</w:t>
      </w:r>
      <w:r w:rsidR="1A0145EB" w:rsidRPr="105D3A32">
        <w:rPr>
          <w:rFonts w:asciiTheme="majorHAnsi" w:eastAsiaTheme="majorEastAsia" w:hAnsiTheme="majorHAnsi" w:cstheme="majorBidi"/>
        </w:rPr>
        <w:t xml:space="preserve"> model</w:t>
      </w:r>
      <w:r w:rsidR="7487DB48" w:rsidRPr="105D3A32">
        <w:rPr>
          <w:rFonts w:asciiTheme="majorHAnsi" w:eastAsiaTheme="majorEastAsia" w:hAnsiTheme="majorHAnsi" w:cstheme="majorBidi"/>
        </w:rPr>
        <w:t>s all</w:t>
      </w:r>
      <w:r w:rsidR="1A0145EB" w:rsidRPr="105D3A32">
        <w:rPr>
          <w:rFonts w:asciiTheme="majorHAnsi" w:eastAsiaTheme="majorEastAsia" w:hAnsiTheme="majorHAnsi" w:cstheme="majorBidi"/>
        </w:rPr>
        <w:t xml:space="preserve"> identif</w:t>
      </w:r>
      <w:r w:rsidR="1A76DD35" w:rsidRPr="105D3A32">
        <w:rPr>
          <w:rFonts w:asciiTheme="majorHAnsi" w:eastAsiaTheme="majorEastAsia" w:hAnsiTheme="majorHAnsi" w:cstheme="majorBidi"/>
        </w:rPr>
        <w:t>y the</w:t>
      </w:r>
      <w:r w:rsidR="1A0145EB" w:rsidRPr="105D3A32">
        <w:rPr>
          <w:rFonts w:asciiTheme="majorHAnsi" w:eastAsiaTheme="majorEastAsia" w:hAnsiTheme="majorHAnsi" w:cstheme="majorBidi"/>
        </w:rPr>
        <w:t xml:space="preserve"> barriers to communication and </w:t>
      </w:r>
      <w:r w:rsidR="059E9D24" w:rsidRPr="105D3A32">
        <w:rPr>
          <w:rFonts w:asciiTheme="majorHAnsi" w:eastAsiaTheme="majorEastAsia" w:hAnsiTheme="majorHAnsi" w:cstheme="majorBidi"/>
        </w:rPr>
        <w:t>develop</w:t>
      </w:r>
      <w:r w:rsidR="1A0145EB" w:rsidRPr="105D3A32">
        <w:rPr>
          <w:rFonts w:asciiTheme="majorHAnsi" w:eastAsiaTheme="majorEastAsia" w:hAnsiTheme="majorHAnsi" w:cstheme="majorBidi"/>
        </w:rPr>
        <w:t xml:space="preserve"> strategies to overcome them</w:t>
      </w:r>
      <w:r w:rsidR="1A0145EB" w:rsidRPr="105D3A32">
        <w:rPr>
          <w:rFonts w:asciiTheme="majorHAnsi" w:eastAsiaTheme="majorEastAsia" w:hAnsiTheme="majorHAnsi" w:cstheme="majorBidi"/>
          <w:color w:val="3F3F3F"/>
          <w:sz w:val="27"/>
          <w:szCs w:val="27"/>
        </w:rPr>
        <w:t>.</w:t>
      </w:r>
      <w:r w:rsidR="0F02E691" w:rsidRPr="105D3A32">
        <w:rPr>
          <w:rFonts w:asciiTheme="majorHAnsi" w:eastAsiaTheme="majorEastAsia" w:hAnsiTheme="majorHAnsi" w:cstheme="majorBidi"/>
          <w:color w:val="BFBFBF" w:themeColor="background1" w:themeShade="BF"/>
        </w:rPr>
        <w:t xml:space="preserve"> </w:t>
      </w:r>
      <w:r w:rsidR="0F02E691" w:rsidRPr="105D3A32">
        <w:rPr>
          <w:rFonts w:asciiTheme="majorHAnsi" w:eastAsiaTheme="majorEastAsia" w:hAnsiTheme="majorHAnsi" w:cstheme="majorBidi"/>
        </w:rPr>
        <w:t>Nonverbal communication involves the conscious and unconscious processes of encoding and decoding. Encoding is defined as our ability to express emotions in a way that can be accurately interpreted by the receiver(s).</w:t>
      </w:r>
      <w:r w:rsidR="37B257F9" w:rsidRPr="105D3A32">
        <w:rPr>
          <w:rFonts w:asciiTheme="majorHAnsi" w:eastAsiaTheme="majorEastAsia" w:hAnsiTheme="majorHAnsi" w:cstheme="majorBidi"/>
        </w:rPr>
        <w:t xml:space="preserve"> </w:t>
      </w:r>
      <w:r w:rsidR="4E636586" w:rsidRPr="105D3A32">
        <w:rPr>
          <w:rFonts w:asciiTheme="majorHAnsi" w:eastAsiaTheme="majorEastAsia" w:hAnsiTheme="majorHAnsi" w:cstheme="majorBidi"/>
        </w:rPr>
        <w:t>A para-lingu</w:t>
      </w:r>
      <w:r w:rsidR="13BB9361" w:rsidRPr="105D3A32">
        <w:rPr>
          <w:rFonts w:asciiTheme="majorHAnsi" w:eastAsiaTheme="majorEastAsia" w:hAnsiTheme="majorHAnsi" w:cstheme="majorBidi"/>
        </w:rPr>
        <w:t>i</w:t>
      </w:r>
      <w:r w:rsidR="4E636586" w:rsidRPr="105D3A32">
        <w:rPr>
          <w:rFonts w:asciiTheme="majorHAnsi" w:eastAsiaTheme="majorEastAsia" w:hAnsiTheme="majorHAnsi" w:cstheme="majorBidi"/>
        </w:rPr>
        <w:t>stic cue</w:t>
      </w:r>
      <w:r w:rsidR="75815736" w:rsidRPr="105D3A32">
        <w:rPr>
          <w:rFonts w:asciiTheme="majorHAnsi" w:eastAsiaTheme="majorEastAsia" w:hAnsiTheme="majorHAnsi" w:cstheme="majorBidi"/>
        </w:rPr>
        <w:t xml:space="preserve"> is any type of oral behaviour which adds meaning to the words of a message. </w:t>
      </w:r>
      <w:r w:rsidR="37B257F9" w:rsidRPr="105D3A32">
        <w:rPr>
          <w:rFonts w:asciiTheme="majorHAnsi" w:eastAsiaTheme="majorEastAsia" w:hAnsiTheme="majorHAnsi" w:cstheme="majorBidi"/>
        </w:rPr>
        <w:t>This is relevant to all communication cycles as we use non-verbal behaviour</w:t>
      </w:r>
      <w:r w:rsidR="23276557" w:rsidRPr="105D3A32">
        <w:rPr>
          <w:rFonts w:asciiTheme="majorHAnsi" w:eastAsiaTheme="majorEastAsia" w:hAnsiTheme="majorHAnsi" w:cstheme="majorBidi"/>
        </w:rPr>
        <w:t>s and para-linguistic cues all the time, but the w</w:t>
      </w:r>
      <w:r w:rsidR="72039E2D" w:rsidRPr="105D3A32">
        <w:rPr>
          <w:rFonts w:asciiTheme="majorHAnsi" w:eastAsiaTheme="majorEastAsia" w:hAnsiTheme="majorHAnsi" w:cstheme="majorBidi"/>
        </w:rPr>
        <w:t>a</w:t>
      </w:r>
      <w:r w:rsidR="23276557" w:rsidRPr="105D3A32">
        <w:rPr>
          <w:rFonts w:asciiTheme="majorHAnsi" w:eastAsiaTheme="majorEastAsia" w:hAnsiTheme="majorHAnsi" w:cstheme="majorBidi"/>
        </w:rPr>
        <w:t xml:space="preserve">y we use them in </w:t>
      </w:r>
      <w:r w:rsidR="2C0E9060" w:rsidRPr="105D3A32">
        <w:rPr>
          <w:rFonts w:asciiTheme="majorHAnsi" w:eastAsiaTheme="majorEastAsia" w:hAnsiTheme="majorHAnsi" w:cstheme="majorBidi"/>
        </w:rPr>
        <w:t>combination</w:t>
      </w:r>
      <w:r w:rsidR="23276557" w:rsidRPr="105D3A32">
        <w:rPr>
          <w:rFonts w:asciiTheme="majorHAnsi" w:eastAsiaTheme="majorEastAsia" w:hAnsiTheme="majorHAnsi" w:cstheme="majorBidi"/>
        </w:rPr>
        <w:t xml:space="preserve"> with ou</w:t>
      </w:r>
      <w:r w:rsidR="359ED95F" w:rsidRPr="105D3A32">
        <w:rPr>
          <w:rFonts w:asciiTheme="majorHAnsi" w:eastAsiaTheme="majorEastAsia" w:hAnsiTheme="majorHAnsi" w:cstheme="majorBidi"/>
        </w:rPr>
        <w:t>r</w:t>
      </w:r>
      <w:r w:rsidR="23276557" w:rsidRPr="105D3A32">
        <w:rPr>
          <w:rFonts w:asciiTheme="majorHAnsi" w:eastAsiaTheme="majorEastAsia" w:hAnsiTheme="majorHAnsi" w:cstheme="majorBidi"/>
        </w:rPr>
        <w:t xml:space="preserve"> words can radically change the </w:t>
      </w:r>
      <w:r w:rsidR="0659395A" w:rsidRPr="105D3A32">
        <w:rPr>
          <w:rFonts w:asciiTheme="majorHAnsi" w:eastAsiaTheme="majorEastAsia" w:hAnsiTheme="majorHAnsi" w:cstheme="majorBidi"/>
        </w:rPr>
        <w:t>meanings</w:t>
      </w:r>
      <w:r w:rsidR="4885109F" w:rsidRPr="105D3A32">
        <w:rPr>
          <w:rFonts w:asciiTheme="majorHAnsi" w:eastAsiaTheme="majorEastAsia" w:hAnsiTheme="majorHAnsi" w:cstheme="majorBidi"/>
        </w:rPr>
        <w:t xml:space="preserve"> Morgan </w:t>
      </w:r>
      <w:r w:rsidR="5762B363" w:rsidRPr="105D3A32">
        <w:rPr>
          <w:rFonts w:asciiTheme="majorHAnsi" w:eastAsiaTheme="majorEastAsia" w:hAnsiTheme="majorHAnsi" w:cstheme="majorBidi"/>
        </w:rPr>
        <w:t>(</w:t>
      </w:r>
      <w:r w:rsidR="4885109F" w:rsidRPr="105D3A32">
        <w:rPr>
          <w:rFonts w:asciiTheme="majorHAnsi" w:eastAsiaTheme="majorEastAsia" w:hAnsiTheme="majorHAnsi" w:cstheme="majorBidi"/>
        </w:rPr>
        <w:t>2017).</w:t>
      </w:r>
      <w:r w:rsidR="11E72BF1" w:rsidRPr="105D3A32">
        <w:rPr>
          <w:rFonts w:asciiTheme="majorHAnsi" w:eastAsiaTheme="majorEastAsia" w:hAnsiTheme="majorHAnsi" w:cstheme="majorBidi"/>
        </w:rPr>
        <w:t xml:space="preserve"> Overall, the models </w:t>
      </w:r>
      <w:r w:rsidR="31D3682D" w:rsidRPr="105D3A32">
        <w:rPr>
          <w:rFonts w:asciiTheme="majorHAnsi" w:eastAsiaTheme="majorEastAsia" w:hAnsiTheme="majorHAnsi" w:cstheme="majorBidi"/>
        </w:rPr>
        <w:t xml:space="preserve">compared want </w:t>
      </w:r>
      <w:r w:rsidR="202CC0E3" w:rsidRPr="105D3A32">
        <w:rPr>
          <w:rFonts w:asciiTheme="majorHAnsi" w:eastAsiaTheme="majorEastAsia" w:hAnsiTheme="majorHAnsi" w:cstheme="majorBidi"/>
        </w:rPr>
        <w:t>the same outcome of getting messages across efficiently</w:t>
      </w:r>
      <w:r w:rsidR="660A6A61" w:rsidRPr="105D3A32">
        <w:rPr>
          <w:rFonts w:asciiTheme="majorHAnsi" w:eastAsiaTheme="majorEastAsia" w:hAnsiTheme="majorHAnsi" w:cstheme="majorBidi"/>
        </w:rPr>
        <w:t xml:space="preserve"> and effectively, with minimum barriers using similar techniques.</w:t>
      </w:r>
    </w:p>
    <w:p w14:paraId="1937EFC5" w14:textId="74D7FE2D" w:rsidR="0E50F08B" w:rsidRDefault="0E50F08B" w:rsidP="7A2A737F">
      <w:pPr>
        <w:rPr>
          <w:rFonts w:asciiTheme="majorHAnsi" w:eastAsiaTheme="majorEastAsia" w:hAnsiTheme="majorHAnsi" w:cstheme="majorBidi"/>
        </w:rPr>
      </w:pPr>
      <w:r w:rsidRPr="7A2A737F">
        <w:rPr>
          <w:rFonts w:asciiTheme="majorHAnsi" w:eastAsiaTheme="majorEastAsia" w:hAnsiTheme="majorHAnsi" w:cstheme="majorBidi"/>
          <w:b/>
          <w:bCs/>
          <w:u w:val="single"/>
        </w:rPr>
        <w:t>Communication Mode</w:t>
      </w:r>
      <w:r w:rsidR="56393A99" w:rsidRPr="7A2A737F">
        <w:rPr>
          <w:rFonts w:asciiTheme="majorHAnsi" w:eastAsiaTheme="majorEastAsia" w:hAnsiTheme="majorHAnsi" w:cstheme="majorBidi"/>
          <w:b/>
          <w:bCs/>
          <w:u w:val="single"/>
        </w:rPr>
        <w:t>ls: Workplace</w:t>
      </w:r>
    </w:p>
    <w:p w14:paraId="43333B74" w14:textId="50AC4498" w:rsidR="622B17B1" w:rsidRDefault="0B325FC2" w:rsidP="0A3686EA">
      <w:pPr>
        <w:rPr>
          <w:rFonts w:asciiTheme="majorHAnsi" w:eastAsiaTheme="majorEastAsia" w:hAnsiTheme="majorHAnsi" w:cstheme="majorBidi"/>
        </w:rPr>
      </w:pPr>
      <w:r w:rsidRPr="0A3686EA">
        <w:rPr>
          <w:rFonts w:asciiTheme="majorHAnsi" w:eastAsiaTheme="majorEastAsia" w:hAnsiTheme="majorHAnsi" w:cstheme="majorBidi"/>
        </w:rPr>
        <w:t xml:space="preserve">Barlund’s model of communication is used for effective communication throughout </w:t>
      </w:r>
      <w:r w:rsidR="1E148E7C" w:rsidRPr="0A3686EA">
        <w:rPr>
          <w:rFonts w:asciiTheme="majorHAnsi" w:eastAsiaTheme="majorEastAsia" w:hAnsiTheme="majorHAnsi" w:cstheme="majorBidi"/>
        </w:rPr>
        <w:t>my</w:t>
      </w:r>
      <w:r w:rsidRPr="0A3686EA">
        <w:rPr>
          <w:rFonts w:asciiTheme="majorHAnsi" w:eastAsiaTheme="majorEastAsia" w:hAnsiTheme="majorHAnsi" w:cstheme="majorBidi"/>
        </w:rPr>
        <w:t xml:space="preserve"> workplace.</w:t>
      </w:r>
      <w:r w:rsidR="36C415B1" w:rsidRPr="0A3686EA">
        <w:rPr>
          <w:rFonts w:asciiTheme="majorHAnsi" w:eastAsiaTheme="majorEastAsia" w:hAnsiTheme="majorHAnsi" w:cstheme="majorBidi"/>
        </w:rPr>
        <w:t xml:space="preserve"> This model has an emphasis on the importance of communication skills such as verbal and non-verbal behaviours, </w:t>
      </w:r>
      <w:r w:rsidR="2247E0B4" w:rsidRPr="0A3686EA">
        <w:rPr>
          <w:rFonts w:asciiTheme="majorHAnsi" w:eastAsiaTheme="majorEastAsia" w:hAnsiTheme="majorHAnsi" w:cstheme="majorBidi"/>
        </w:rPr>
        <w:t xml:space="preserve">listening skills and the ability to </w:t>
      </w:r>
      <w:r w:rsidR="798582FE" w:rsidRPr="0A3686EA">
        <w:rPr>
          <w:rFonts w:asciiTheme="majorHAnsi" w:eastAsiaTheme="majorEastAsia" w:hAnsiTheme="majorHAnsi" w:cstheme="majorBidi"/>
        </w:rPr>
        <w:t>interpret</w:t>
      </w:r>
      <w:r w:rsidR="2247E0B4" w:rsidRPr="0A3686EA">
        <w:rPr>
          <w:rFonts w:asciiTheme="majorHAnsi" w:eastAsiaTheme="majorEastAsia" w:hAnsiTheme="majorHAnsi" w:cstheme="majorBidi"/>
        </w:rPr>
        <w:t xml:space="preserve"> and respond to feedback. An aspect of Barlund’s model is the contex</w:t>
      </w:r>
      <w:r w:rsidR="23015ACC" w:rsidRPr="0A3686EA">
        <w:rPr>
          <w:rFonts w:asciiTheme="majorHAnsi" w:eastAsiaTheme="majorEastAsia" w:hAnsiTheme="majorHAnsi" w:cstheme="majorBidi"/>
        </w:rPr>
        <w:t>t of communication refer</w:t>
      </w:r>
      <w:r w:rsidR="2616B5AF" w:rsidRPr="0A3686EA">
        <w:rPr>
          <w:rFonts w:asciiTheme="majorHAnsi" w:eastAsiaTheme="majorEastAsia" w:hAnsiTheme="majorHAnsi" w:cstheme="majorBidi"/>
        </w:rPr>
        <w:t>ring</w:t>
      </w:r>
      <w:r w:rsidR="23015ACC" w:rsidRPr="0A3686EA">
        <w:rPr>
          <w:rFonts w:asciiTheme="majorHAnsi" w:eastAsiaTheme="majorEastAsia" w:hAnsiTheme="majorHAnsi" w:cstheme="majorBidi"/>
        </w:rPr>
        <w:t xml:space="preserve"> to </w:t>
      </w:r>
      <w:r w:rsidR="7E765B88" w:rsidRPr="0A3686EA">
        <w:rPr>
          <w:rFonts w:asciiTheme="majorHAnsi" w:eastAsiaTheme="majorEastAsia" w:hAnsiTheme="majorHAnsi" w:cstheme="majorBidi"/>
        </w:rPr>
        <w:t>physical</w:t>
      </w:r>
      <w:r w:rsidR="23015ACC" w:rsidRPr="0A3686EA">
        <w:rPr>
          <w:rFonts w:asciiTheme="majorHAnsi" w:eastAsiaTheme="majorEastAsia" w:hAnsiTheme="majorHAnsi" w:cstheme="majorBidi"/>
        </w:rPr>
        <w:t xml:space="preserve">, </w:t>
      </w:r>
      <w:r w:rsidR="23015ACC" w:rsidRPr="0A3686EA">
        <w:rPr>
          <w:rFonts w:asciiTheme="majorHAnsi" w:eastAsiaTheme="majorEastAsia" w:hAnsiTheme="majorHAnsi" w:cstheme="majorBidi"/>
        </w:rPr>
        <w:lastRenderedPageBreak/>
        <w:t xml:space="preserve">social and cultural </w:t>
      </w:r>
      <w:r w:rsidR="46B3561E" w:rsidRPr="0A3686EA">
        <w:rPr>
          <w:rFonts w:asciiTheme="majorHAnsi" w:eastAsiaTheme="majorEastAsia" w:hAnsiTheme="majorHAnsi" w:cstheme="majorBidi"/>
        </w:rPr>
        <w:t>environments</w:t>
      </w:r>
      <w:r w:rsidR="04505539" w:rsidRPr="0A3686EA">
        <w:rPr>
          <w:rFonts w:asciiTheme="majorHAnsi" w:eastAsiaTheme="majorEastAsia" w:hAnsiTheme="majorHAnsi" w:cstheme="majorBidi"/>
        </w:rPr>
        <w:t xml:space="preserve">, which </w:t>
      </w:r>
      <w:r w:rsidR="23015ACC" w:rsidRPr="0A3686EA">
        <w:rPr>
          <w:rFonts w:asciiTheme="majorHAnsi" w:eastAsiaTheme="majorEastAsia" w:hAnsiTheme="majorHAnsi" w:cstheme="majorBidi"/>
        </w:rPr>
        <w:t xml:space="preserve">can </w:t>
      </w:r>
      <w:r w:rsidR="2CADB56F" w:rsidRPr="0A3686EA">
        <w:rPr>
          <w:rFonts w:asciiTheme="majorHAnsi" w:eastAsiaTheme="majorEastAsia" w:hAnsiTheme="majorHAnsi" w:cstheme="majorBidi"/>
        </w:rPr>
        <w:t>affect how a person is perceived</w:t>
      </w:r>
      <w:r w:rsidR="3E103848" w:rsidRPr="0A3686EA">
        <w:rPr>
          <w:rFonts w:asciiTheme="majorHAnsi" w:eastAsiaTheme="majorEastAsia" w:hAnsiTheme="majorHAnsi" w:cstheme="majorBidi"/>
        </w:rPr>
        <w:t xml:space="preserve"> and interpreted</w:t>
      </w:r>
      <w:r w:rsidR="54830AAF" w:rsidRPr="0A3686EA">
        <w:rPr>
          <w:rFonts w:asciiTheme="majorHAnsi" w:eastAsiaTheme="majorEastAsia" w:hAnsiTheme="majorHAnsi" w:cstheme="majorBidi"/>
        </w:rPr>
        <w:t>.</w:t>
      </w:r>
      <w:r w:rsidR="183AB1AD" w:rsidRPr="0A3686EA">
        <w:rPr>
          <w:rFonts w:asciiTheme="majorHAnsi" w:eastAsiaTheme="majorEastAsia" w:hAnsiTheme="majorHAnsi" w:cstheme="majorBidi"/>
        </w:rPr>
        <w:t xml:space="preserve"> In my workplace we use face to face communication, actively exchanging thoughts and emotions.</w:t>
      </w:r>
      <w:r w:rsidR="00B133E6" w:rsidRPr="0A3686EA">
        <w:rPr>
          <w:rFonts w:asciiTheme="majorHAnsi" w:eastAsiaTheme="majorEastAsia" w:hAnsiTheme="majorHAnsi" w:cstheme="majorBidi"/>
        </w:rPr>
        <w:t xml:space="preserve"> Example of 2 colleagues at my workplace using Barlund’s model:</w:t>
      </w:r>
      <w:r w:rsidR="44C8F66A" w:rsidRPr="0A3686EA">
        <w:rPr>
          <w:rFonts w:asciiTheme="majorHAnsi" w:eastAsiaTheme="majorEastAsia" w:hAnsiTheme="majorHAnsi" w:cstheme="majorBidi"/>
        </w:rPr>
        <w:t xml:space="preserve"> Ameilia is collaborating with Andrew on a project. Andrew receives an email from Ameilia requesting his opinion on a specific project element. In his reply, Andrew provides a thorough analysis of Ameilia's writing.</w:t>
      </w:r>
      <w:r w:rsidR="5D3554C1" w:rsidRPr="0A3686EA">
        <w:rPr>
          <w:rFonts w:asciiTheme="majorHAnsi" w:eastAsiaTheme="majorEastAsia" w:hAnsiTheme="majorHAnsi" w:cstheme="majorBidi"/>
        </w:rPr>
        <w:t xml:space="preserve"> In</w:t>
      </w:r>
      <w:r w:rsidR="44C8F66A" w:rsidRPr="0A3686EA">
        <w:rPr>
          <w:rFonts w:asciiTheme="majorHAnsi" w:eastAsiaTheme="majorEastAsia" w:hAnsiTheme="majorHAnsi" w:cstheme="majorBidi"/>
        </w:rPr>
        <w:t xml:space="preserve"> </w:t>
      </w:r>
      <w:r w:rsidR="5D3554C1" w:rsidRPr="0A3686EA">
        <w:rPr>
          <w:rFonts w:asciiTheme="majorHAnsi" w:eastAsiaTheme="majorEastAsia" w:hAnsiTheme="majorHAnsi" w:cstheme="majorBidi"/>
        </w:rPr>
        <w:t xml:space="preserve">response, </w:t>
      </w:r>
      <w:r w:rsidR="44C8F66A" w:rsidRPr="0A3686EA">
        <w:rPr>
          <w:rFonts w:asciiTheme="majorHAnsi" w:eastAsiaTheme="majorEastAsia" w:hAnsiTheme="majorHAnsi" w:cstheme="majorBidi"/>
        </w:rPr>
        <w:t>Ameilia feels misunderstood and frustrat</w:t>
      </w:r>
      <w:r w:rsidR="7DE2E228" w:rsidRPr="0A3686EA">
        <w:rPr>
          <w:rFonts w:asciiTheme="majorHAnsi" w:eastAsiaTheme="majorEastAsia" w:hAnsiTheme="majorHAnsi" w:cstheme="majorBidi"/>
        </w:rPr>
        <w:t>ed</w:t>
      </w:r>
      <w:r w:rsidR="44C8F66A" w:rsidRPr="0A3686EA">
        <w:rPr>
          <w:rFonts w:asciiTheme="majorHAnsi" w:eastAsiaTheme="majorEastAsia" w:hAnsiTheme="majorHAnsi" w:cstheme="majorBidi"/>
        </w:rPr>
        <w:t>. The communicators are Andrew and Ameilia. To the communication process, they each contribute their distinct viewpoints and life experiences. Ameilia initiates the process with an email, and Andrew replies with a message that serves as a response to Ameilia's initial communication. In this case, effective communication is also crucial. Andrew's unhelpful feedback may have resulted from Ameilia's email message being unclear or not specific enough. Ameilia might have become irritated due to Andrew's overly critical feedback message</w:t>
      </w:r>
      <w:r w:rsidR="00B133E6" w:rsidRPr="0A3686EA">
        <w:rPr>
          <w:rFonts w:asciiTheme="majorHAnsi" w:eastAsiaTheme="majorEastAsia" w:hAnsiTheme="majorHAnsi" w:cstheme="majorBidi"/>
        </w:rPr>
        <w:t xml:space="preserve"> Similarly, </w:t>
      </w:r>
      <w:r w:rsidR="2B779813" w:rsidRPr="0A3686EA">
        <w:rPr>
          <w:rFonts w:asciiTheme="majorHAnsi" w:eastAsiaTheme="majorEastAsia" w:hAnsiTheme="majorHAnsi" w:cstheme="majorBidi"/>
        </w:rPr>
        <w:t>Andrew’s</w:t>
      </w:r>
      <w:r w:rsidR="00B133E6" w:rsidRPr="0A3686EA">
        <w:rPr>
          <w:rFonts w:asciiTheme="majorHAnsi" w:eastAsiaTheme="majorEastAsia" w:hAnsiTheme="majorHAnsi" w:cstheme="majorBidi"/>
        </w:rPr>
        <w:t xml:space="preserve"> feedback message may have been too critical, causing A</w:t>
      </w:r>
      <w:r w:rsidR="0766E9A1" w:rsidRPr="0A3686EA">
        <w:rPr>
          <w:rFonts w:asciiTheme="majorHAnsi" w:eastAsiaTheme="majorEastAsia" w:hAnsiTheme="majorHAnsi" w:cstheme="majorBidi"/>
        </w:rPr>
        <w:t>meilia</w:t>
      </w:r>
      <w:r w:rsidR="00B133E6" w:rsidRPr="0A3686EA">
        <w:rPr>
          <w:rFonts w:asciiTheme="majorHAnsi" w:eastAsiaTheme="majorEastAsia" w:hAnsiTheme="majorHAnsi" w:cstheme="majorBidi"/>
        </w:rPr>
        <w:t xml:space="preserve"> to feel </w:t>
      </w:r>
      <w:r w:rsidR="529C05A0" w:rsidRPr="0A3686EA">
        <w:rPr>
          <w:rFonts w:asciiTheme="majorHAnsi" w:eastAsiaTheme="majorEastAsia" w:hAnsiTheme="majorHAnsi" w:cstheme="majorBidi"/>
        </w:rPr>
        <w:t xml:space="preserve">frustrated. The </w:t>
      </w:r>
      <w:r w:rsidR="00B133E6" w:rsidRPr="0A3686EA">
        <w:rPr>
          <w:rFonts w:asciiTheme="majorHAnsi" w:eastAsiaTheme="majorEastAsia" w:hAnsiTheme="majorHAnsi" w:cstheme="majorBidi"/>
        </w:rPr>
        <w:t>context of the communication is also important. Email communication can be prone to misunderstandings because it lacks the nonverbal cues that are present in face-to-face communication.</w:t>
      </w:r>
      <w:r w:rsidR="2DF7A5F3" w:rsidRPr="0A3686EA">
        <w:rPr>
          <w:rFonts w:asciiTheme="majorHAnsi" w:eastAsiaTheme="majorEastAsia" w:hAnsiTheme="majorHAnsi" w:cstheme="majorBidi"/>
        </w:rPr>
        <w:t xml:space="preserve"> The project’s context, such as the deadline, can affect how A</w:t>
      </w:r>
      <w:r w:rsidR="3E9D9706" w:rsidRPr="0A3686EA">
        <w:rPr>
          <w:rFonts w:asciiTheme="majorHAnsi" w:eastAsiaTheme="majorEastAsia" w:hAnsiTheme="majorHAnsi" w:cstheme="majorBidi"/>
        </w:rPr>
        <w:t>meilia</w:t>
      </w:r>
      <w:r w:rsidR="2DF7A5F3" w:rsidRPr="0A3686EA">
        <w:rPr>
          <w:rFonts w:asciiTheme="majorHAnsi" w:eastAsiaTheme="majorEastAsia" w:hAnsiTheme="majorHAnsi" w:cstheme="majorBidi"/>
        </w:rPr>
        <w:t xml:space="preserve"> and </w:t>
      </w:r>
      <w:r w:rsidR="4E3F086D" w:rsidRPr="0A3686EA">
        <w:rPr>
          <w:rFonts w:asciiTheme="majorHAnsi" w:eastAsiaTheme="majorEastAsia" w:hAnsiTheme="majorHAnsi" w:cstheme="majorBidi"/>
        </w:rPr>
        <w:t>Andrew</w:t>
      </w:r>
      <w:r w:rsidR="2DF7A5F3" w:rsidRPr="0A3686EA">
        <w:rPr>
          <w:rFonts w:asciiTheme="majorHAnsi" w:eastAsiaTheme="majorEastAsia" w:hAnsiTheme="majorHAnsi" w:cstheme="majorBidi"/>
        </w:rPr>
        <w:t xml:space="preserve"> communicate</w:t>
      </w:r>
      <w:r w:rsidR="49C17B2B" w:rsidRPr="0A3686EA">
        <w:rPr>
          <w:rFonts w:asciiTheme="majorHAnsi" w:eastAsiaTheme="majorEastAsia" w:hAnsiTheme="majorHAnsi" w:cstheme="majorBidi"/>
        </w:rPr>
        <w:t xml:space="preserve"> </w:t>
      </w:r>
      <w:r w:rsidR="1497E33F" w:rsidRPr="0A3686EA">
        <w:rPr>
          <w:rFonts w:asciiTheme="majorHAnsi" w:eastAsiaTheme="majorEastAsia" w:hAnsiTheme="majorHAnsi" w:cstheme="majorBidi"/>
        </w:rPr>
        <w:t>(</w:t>
      </w:r>
      <w:r w:rsidR="49C17B2B" w:rsidRPr="0A3686EA">
        <w:rPr>
          <w:rFonts w:asciiTheme="majorHAnsi" w:eastAsiaTheme="majorEastAsia" w:hAnsiTheme="majorHAnsi" w:cstheme="majorBidi"/>
        </w:rPr>
        <w:t xml:space="preserve">Lyon 2023). Overall, this model works in my workplace when used </w:t>
      </w:r>
      <w:r w:rsidR="22DAF0B5" w:rsidRPr="0A3686EA">
        <w:rPr>
          <w:rFonts w:asciiTheme="majorHAnsi" w:eastAsiaTheme="majorEastAsia" w:hAnsiTheme="majorHAnsi" w:cstheme="majorBidi"/>
        </w:rPr>
        <w:t>face to fac</w:t>
      </w:r>
      <w:r w:rsidR="0DD44061" w:rsidRPr="0A3686EA">
        <w:rPr>
          <w:rFonts w:asciiTheme="majorHAnsi" w:eastAsiaTheme="majorEastAsia" w:hAnsiTheme="majorHAnsi" w:cstheme="majorBidi"/>
        </w:rPr>
        <w:t xml:space="preserve">e, however, it wouldn’t work as good with workplaces that work remotely and communicate through emails, texting </w:t>
      </w:r>
      <w:r w:rsidR="05952DBD" w:rsidRPr="0A3686EA">
        <w:rPr>
          <w:rFonts w:asciiTheme="majorHAnsi" w:eastAsiaTheme="majorEastAsia" w:hAnsiTheme="majorHAnsi" w:cstheme="majorBidi"/>
        </w:rPr>
        <w:t>etc.</w:t>
      </w:r>
      <w:r w:rsidR="029DD731" w:rsidRPr="0A3686EA">
        <w:rPr>
          <w:rFonts w:asciiTheme="majorHAnsi" w:eastAsiaTheme="majorEastAsia" w:hAnsiTheme="majorHAnsi" w:cstheme="majorBidi"/>
        </w:rPr>
        <w:t xml:space="preserve"> due to lack of in person interaction.</w:t>
      </w:r>
    </w:p>
    <w:p w14:paraId="025E15FB" w14:textId="339B4F8D" w:rsidR="63E7586F" w:rsidRDefault="63E7586F" w:rsidP="7A2A737F">
      <w:pPr>
        <w:rPr>
          <w:rFonts w:asciiTheme="majorHAnsi" w:eastAsiaTheme="majorEastAsia" w:hAnsiTheme="majorHAnsi" w:cstheme="majorBidi"/>
          <w:b/>
          <w:bCs/>
          <w:u w:val="single"/>
        </w:rPr>
      </w:pPr>
      <w:r w:rsidRPr="7A2A737F">
        <w:rPr>
          <w:rFonts w:asciiTheme="majorHAnsi" w:eastAsiaTheme="majorEastAsia" w:hAnsiTheme="majorHAnsi" w:cstheme="majorBidi"/>
          <w:b/>
          <w:bCs/>
          <w:u w:val="single"/>
        </w:rPr>
        <w:t>Importance of Language, Tone and Formality</w:t>
      </w:r>
    </w:p>
    <w:p w14:paraId="486284FD" w14:textId="1F90ECE1" w:rsidR="052E07AA" w:rsidRDefault="052E07AA" w:rsidP="7A2A737F">
      <w:pPr>
        <w:rPr>
          <w:rFonts w:asciiTheme="majorHAnsi" w:eastAsiaTheme="majorEastAsia" w:hAnsiTheme="majorHAnsi" w:cstheme="majorBidi"/>
        </w:rPr>
      </w:pPr>
      <w:r w:rsidRPr="7A2A737F">
        <w:rPr>
          <w:rFonts w:asciiTheme="majorHAnsi" w:eastAsiaTheme="majorEastAsia" w:hAnsiTheme="majorHAnsi" w:cstheme="majorBidi"/>
        </w:rPr>
        <w:t>Language</w:t>
      </w:r>
      <w:r w:rsidR="71650069" w:rsidRPr="7A2A737F">
        <w:rPr>
          <w:rFonts w:asciiTheme="majorHAnsi" w:eastAsiaTheme="majorEastAsia" w:hAnsiTheme="majorHAnsi" w:cstheme="majorBidi"/>
        </w:rPr>
        <w:t xml:space="preserve"> – </w:t>
      </w:r>
      <w:r w:rsidR="3E0E1693" w:rsidRPr="7A2A737F">
        <w:rPr>
          <w:rFonts w:asciiTheme="majorHAnsi" w:eastAsiaTheme="majorEastAsia" w:hAnsiTheme="majorHAnsi" w:cstheme="majorBidi"/>
        </w:rPr>
        <w:t>Using correct words and phrases when communicating is important</w:t>
      </w:r>
      <w:r w:rsidR="766B6D39" w:rsidRPr="7A2A737F">
        <w:rPr>
          <w:rFonts w:asciiTheme="majorHAnsi" w:eastAsiaTheme="majorEastAsia" w:hAnsiTheme="majorHAnsi" w:cstheme="majorBidi"/>
        </w:rPr>
        <w:t xml:space="preserve"> for people such as employees to feel heard and understood.</w:t>
      </w:r>
      <w:r w:rsidR="3E0E1693" w:rsidRPr="7A2A737F">
        <w:rPr>
          <w:rFonts w:asciiTheme="majorHAnsi" w:eastAsiaTheme="majorEastAsia" w:hAnsiTheme="majorHAnsi" w:cstheme="majorBidi"/>
        </w:rPr>
        <w:t xml:space="preserve"> </w:t>
      </w:r>
      <w:r w:rsidR="469AC7E1" w:rsidRPr="7A2A737F">
        <w:rPr>
          <w:rFonts w:asciiTheme="majorHAnsi" w:eastAsiaTheme="majorEastAsia" w:hAnsiTheme="majorHAnsi" w:cstheme="majorBidi"/>
        </w:rPr>
        <w:t>Using everyday phrases like</w:t>
      </w:r>
      <w:r w:rsidR="71650069" w:rsidRPr="7A2A737F">
        <w:rPr>
          <w:rFonts w:asciiTheme="majorHAnsi" w:eastAsiaTheme="majorEastAsia" w:hAnsiTheme="majorHAnsi" w:cstheme="majorBidi"/>
        </w:rPr>
        <w:t xml:space="preserve"> ‘let</w:t>
      </w:r>
      <w:r w:rsidR="358B9E02" w:rsidRPr="7A2A737F">
        <w:rPr>
          <w:rFonts w:asciiTheme="majorHAnsi" w:eastAsiaTheme="majorEastAsia" w:hAnsiTheme="majorHAnsi" w:cstheme="majorBidi"/>
        </w:rPr>
        <w:t xml:space="preserve">s </w:t>
      </w:r>
      <w:r w:rsidR="71650069" w:rsidRPr="7A2A737F">
        <w:rPr>
          <w:rFonts w:asciiTheme="majorHAnsi" w:eastAsiaTheme="majorEastAsia" w:hAnsiTheme="majorHAnsi" w:cstheme="majorBidi"/>
        </w:rPr>
        <w:t xml:space="preserve">hit this one out of the </w:t>
      </w:r>
      <w:r w:rsidR="594823DC" w:rsidRPr="7A2A737F">
        <w:rPr>
          <w:rFonts w:asciiTheme="majorHAnsi" w:eastAsiaTheme="majorEastAsia" w:hAnsiTheme="majorHAnsi" w:cstheme="majorBidi"/>
        </w:rPr>
        <w:t>park’</w:t>
      </w:r>
      <w:r w:rsidR="0BDAD9EC" w:rsidRPr="7A2A737F">
        <w:rPr>
          <w:rFonts w:asciiTheme="majorHAnsi" w:eastAsiaTheme="majorEastAsia" w:hAnsiTheme="majorHAnsi" w:cstheme="majorBidi"/>
        </w:rPr>
        <w:t xml:space="preserve"> </w:t>
      </w:r>
      <w:r w:rsidR="5ABB57C6" w:rsidRPr="7A2A737F">
        <w:rPr>
          <w:rFonts w:asciiTheme="majorHAnsi" w:eastAsiaTheme="majorEastAsia" w:hAnsiTheme="majorHAnsi" w:cstheme="majorBidi"/>
        </w:rPr>
        <w:t>can confuse audiences from other cultures</w:t>
      </w:r>
      <w:r w:rsidR="29933D6F" w:rsidRPr="7A2A737F">
        <w:rPr>
          <w:rFonts w:asciiTheme="majorHAnsi" w:eastAsiaTheme="majorEastAsia" w:hAnsiTheme="majorHAnsi" w:cstheme="majorBidi"/>
        </w:rPr>
        <w:t xml:space="preserve"> (Buhler 2013).</w:t>
      </w:r>
      <w:r w:rsidR="0863D34F" w:rsidRPr="7A2A737F">
        <w:rPr>
          <w:rFonts w:asciiTheme="majorHAnsi" w:eastAsiaTheme="majorEastAsia" w:hAnsiTheme="majorHAnsi" w:cstheme="majorBidi"/>
        </w:rPr>
        <w:t xml:space="preserve"> </w:t>
      </w:r>
      <w:r w:rsidR="0C591B2E" w:rsidRPr="7A2A737F">
        <w:rPr>
          <w:rFonts w:asciiTheme="majorHAnsi" w:eastAsiaTheme="majorEastAsia" w:hAnsiTheme="majorHAnsi" w:cstheme="majorBidi"/>
        </w:rPr>
        <w:t>It's</w:t>
      </w:r>
      <w:r w:rsidR="0863D34F" w:rsidRPr="7A2A737F">
        <w:rPr>
          <w:rFonts w:asciiTheme="majorHAnsi" w:eastAsiaTheme="majorEastAsia" w:hAnsiTheme="majorHAnsi" w:cstheme="majorBidi"/>
        </w:rPr>
        <w:t xml:space="preserve"> important to </w:t>
      </w:r>
      <w:r w:rsidR="5ABB57C6" w:rsidRPr="7A2A737F">
        <w:rPr>
          <w:rFonts w:asciiTheme="majorHAnsi" w:eastAsiaTheme="majorEastAsia" w:hAnsiTheme="majorHAnsi" w:cstheme="majorBidi"/>
        </w:rPr>
        <w:t>elimin</w:t>
      </w:r>
      <w:r w:rsidR="39ED7B70" w:rsidRPr="7A2A737F">
        <w:rPr>
          <w:rFonts w:asciiTheme="majorHAnsi" w:eastAsiaTheme="majorEastAsia" w:hAnsiTheme="majorHAnsi" w:cstheme="majorBidi"/>
        </w:rPr>
        <w:t>ate</w:t>
      </w:r>
      <w:r w:rsidR="5ABB57C6" w:rsidRPr="7A2A737F">
        <w:rPr>
          <w:rFonts w:asciiTheme="majorHAnsi" w:eastAsiaTheme="majorEastAsia" w:hAnsiTheme="majorHAnsi" w:cstheme="majorBidi"/>
        </w:rPr>
        <w:t xml:space="preserve"> these </w:t>
      </w:r>
      <w:r w:rsidR="39CFA324" w:rsidRPr="7A2A737F">
        <w:rPr>
          <w:rFonts w:asciiTheme="majorHAnsi" w:eastAsiaTheme="majorEastAsia" w:hAnsiTheme="majorHAnsi" w:cstheme="majorBidi"/>
        </w:rPr>
        <w:t>phrases,</w:t>
      </w:r>
      <w:r w:rsidR="15F98DD9" w:rsidRPr="7A2A737F">
        <w:rPr>
          <w:rFonts w:asciiTheme="majorHAnsi" w:eastAsiaTheme="majorEastAsia" w:hAnsiTheme="majorHAnsi" w:cstheme="majorBidi"/>
        </w:rPr>
        <w:t xml:space="preserve"> </w:t>
      </w:r>
      <w:r w:rsidR="4E326CCF" w:rsidRPr="7A2A737F">
        <w:rPr>
          <w:rFonts w:asciiTheme="majorHAnsi" w:eastAsiaTheme="majorEastAsia" w:hAnsiTheme="majorHAnsi" w:cstheme="majorBidi"/>
        </w:rPr>
        <w:t>when necessary</w:t>
      </w:r>
      <w:r w:rsidR="428C6A20" w:rsidRPr="7A2A737F">
        <w:rPr>
          <w:rFonts w:asciiTheme="majorHAnsi" w:eastAsiaTheme="majorEastAsia" w:hAnsiTheme="majorHAnsi" w:cstheme="majorBidi"/>
        </w:rPr>
        <w:t>,</w:t>
      </w:r>
      <w:r w:rsidR="4E326CCF" w:rsidRPr="7A2A737F">
        <w:rPr>
          <w:rFonts w:asciiTheme="majorHAnsi" w:eastAsiaTheme="majorEastAsia" w:hAnsiTheme="majorHAnsi" w:cstheme="majorBidi"/>
        </w:rPr>
        <w:t xml:space="preserve"> to avoid others not understanding the language and primarily causing miscommunication.</w:t>
      </w:r>
      <w:r w:rsidR="1A01785B" w:rsidRPr="7A2A737F">
        <w:rPr>
          <w:rFonts w:asciiTheme="majorHAnsi" w:eastAsiaTheme="majorEastAsia" w:hAnsiTheme="majorHAnsi" w:cstheme="majorBidi"/>
        </w:rPr>
        <w:t xml:space="preserve"> These phrases and ‘slang’ words </w:t>
      </w:r>
      <w:r w:rsidR="53C7F77B" w:rsidRPr="7A2A737F">
        <w:rPr>
          <w:rFonts w:asciiTheme="majorHAnsi" w:eastAsiaTheme="majorEastAsia" w:hAnsiTheme="majorHAnsi" w:cstheme="majorBidi"/>
        </w:rPr>
        <w:t>can only be used</w:t>
      </w:r>
      <w:r w:rsidR="1A01785B" w:rsidRPr="7A2A737F">
        <w:rPr>
          <w:rFonts w:asciiTheme="majorHAnsi" w:eastAsiaTheme="majorEastAsia" w:hAnsiTheme="majorHAnsi" w:cstheme="majorBidi"/>
        </w:rPr>
        <w:t xml:space="preserve"> when all audience members have a significant understanding of the language used.</w:t>
      </w:r>
    </w:p>
    <w:p w14:paraId="26C0D1ED" w14:textId="2E6E7174" w:rsidR="052E07AA" w:rsidRDefault="052E07AA" w:rsidP="7A2A737F">
      <w:pPr>
        <w:rPr>
          <w:rFonts w:asciiTheme="majorHAnsi" w:eastAsiaTheme="majorEastAsia" w:hAnsiTheme="majorHAnsi" w:cstheme="majorBidi"/>
        </w:rPr>
      </w:pPr>
      <w:r w:rsidRPr="7A2A737F">
        <w:rPr>
          <w:rFonts w:asciiTheme="majorHAnsi" w:eastAsiaTheme="majorEastAsia" w:hAnsiTheme="majorHAnsi" w:cstheme="majorBidi"/>
        </w:rPr>
        <w:t>Tone</w:t>
      </w:r>
      <w:r w:rsidR="73211CA1" w:rsidRPr="7A2A737F">
        <w:rPr>
          <w:rFonts w:asciiTheme="majorHAnsi" w:eastAsiaTheme="majorEastAsia" w:hAnsiTheme="majorHAnsi" w:cstheme="majorBidi"/>
        </w:rPr>
        <w:t xml:space="preserve"> </w:t>
      </w:r>
      <w:r w:rsidRPr="7A2A737F">
        <w:rPr>
          <w:rFonts w:asciiTheme="majorHAnsi" w:eastAsiaTheme="majorEastAsia" w:hAnsiTheme="majorHAnsi" w:cstheme="majorBidi"/>
        </w:rPr>
        <w:t>-</w:t>
      </w:r>
      <w:r w:rsidR="3A9AD281" w:rsidRPr="7A2A737F">
        <w:rPr>
          <w:rFonts w:asciiTheme="majorHAnsi" w:eastAsiaTheme="majorEastAsia" w:hAnsiTheme="majorHAnsi" w:cstheme="majorBidi"/>
        </w:rPr>
        <w:t xml:space="preserve"> In the workplace, tone plays a huge role in productivity. If a manager or colleague sounds irritated, disinterested, or bored when providing supervision or suggestions, they are displaying a negative tone. This can impact how employees see their manager or colleague, damaging overall morale and engagement.</w:t>
      </w:r>
      <w:r w:rsidR="0D423E1C" w:rsidRPr="7A2A737F">
        <w:rPr>
          <w:rFonts w:asciiTheme="majorHAnsi" w:eastAsiaTheme="majorEastAsia" w:hAnsiTheme="majorHAnsi" w:cstheme="majorBidi"/>
        </w:rPr>
        <w:t xml:space="preserve"> Tone </w:t>
      </w:r>
      <w:r w:rsidR="46C4BCA8" w:rsidRPr="7A2A737F">
        <w:rPr>
          <w:rFonts w:asciiTheme="majorHAnsi" w:eastAsiaTheme="majorEastAsia" w:hAnsiTheme="majorHAnsi" w:cstheme="majorBidi"/>
        </w:rPr>
        <w:t xml:space="preserve">is important as using an unclear tone </w:t>
      </w:r>
      <w:r w:rsidR="1A38A363" w:rsidRPr="7A2A737F">
        <w:rPr>
          <w:rFonts w:asciiTheme="majorHAnsi" w:eastAsiaTheme="majorEastAsia" w:hAnsiTheme="majorHAnsi" w:cstheme="majorBidi"/>
        </w:rPr>
        <w:t>could</w:t>
      </w:r>
      <w:r w:rsidR="46C4BCA8" w:rsidRPr="7A2A737F">
        <w:rPr>
          <w:rFonts w:asciiTheme="majorHAnsi" w:eastAsiaTheme="majorEastAsia" w:hAnsiTheme="majorHAnsi" w:cstheme="majorBidi"/>
        </w:rPr>
        <w:t xml:space="preserve"> cause </w:t>
      </w:r>
      <w:r w:rsidR="3568715E" w:rsidRPr="7A2A737F">
        <w:rPr>
          <w:rFonts w:asciiTheme="majorHAnsi" w:eastAsiaTheme="majorEastAsia" w:hAnsiTheme="majorHAnsi" w:cstheme="majorBidi"/>
        </w:rPr>
        <w:t>miscommunication</w:t>
      </w:r>
      <w:r w:rsidR="4EFB428C" w:rsidRPr="7A2A737F">
        <w:rPr>
          <w:rFonts w:asciiTheme="majorHAnsi" w:eastAsiaTheme="majorEastAsia" w:hAnsiTheme="majorHAnsi" w:cstheme="majorBidi"/>
        </w:rPr>
        <w:t>. D</w:t>
      </w:r>
      <w:r w:rsidR="174A48E9" w:rsidRPr="7A2A737F">
        <w:rPr>
          <w:rFonts w:asciiTheme="majorHAnsi" w:eastAsiaTheme="majorEastAsia" w:hAnsiTheme="majorHAnsi" w:cstheme="majorBidi"/>
        </w:rPr>
        <w:t>ifferent audiences</w:t>
      </w:r>
      <w:r w:rsidR="5D37E76B" w:rsidRPr="7A2A737F">
        <w:rPr>
          <w:rFonts w:asciiTheme="majorHAnsi" w:eastAsiaTheme="majorEastAsia" w:hAnsiTheme="majorHAnsi" w:cstheme="majorBidi"/>
        </w:rPr>
        <w:t xml:space="preserve"> such as cul</w:t>
      </w:r>
      <w:r w:rsidR="73C3A803" w:rsidRPr="7A2A737F">
        <w:rPr>
          <w:rFonts w:asciiTheme="majorHAnsi" w:eastAsiaTheme="majorEastAsia" w:hAnsiTheme="majorHAnsi" w:cstheme="majorBidi"/>
        </w:rPr>
        <w:t>t</w:t>
      </w:r>
      <w:r w:rsidR="5D37E76B" w:rsidRPr="7A2A737F">
        <w:rPr>
          <w:rFonts w:asciiTheme="majorHAnsi" w:eastAsiaTheme="majorEastAsia" w:hAnsiTheme="majorHAnsi" w:cstheme="majorBidi"/>
        </w:rPr>
        <w:t>ural</w:t>
      </w:r>
      <w:r w:rsidR="74DB6FBD" w:rsidRPr="7A2A737F">
        <w:rPr>
          <w:rFonts w:asciiTheme="majorHAnsi" w:eastAsiaTheme="majorEastAsia" w:hAnsiTheme="majorHAnsi" w:cstheme="majorBidi"/>
        </w:rPr>
        <w:t xml:space="preserve"> or those with </w:t>
      </w:r>
      <w:r w:rsidR="5D37E76B" w:rsidRPr="7A2A737F">
        <w:rPr>
          <w:rFonts w:asciiTheme="majorHAnsi" w:eastAsiaTheme="majorEastAsia" w:hAnsiTheme="majorHAnsi" w:cstheme="majorBidi"/>
        </w:rPr>
        <w:t>hearing impairment</w:t>
      </w:r>
      <w:r w:rsidR="628AC325" w:rsidRPr="7A2A737F">
        <w:rPr>
          <w:rFonts w:asciiTheme="majorHAnsi" w:eastAsiaTheme="majorEastAsia" w:hAnsiTheme="majorHAnsi" w:cstheme="majorBidi"/>
        </w:rPr>
        <w:t>s,</w:t>
      </w:r>
      <w:r w:rsidR="174A48E9" w:rsidRPr="7A2A737F">
        <w:rPr>
          <w:rFonts w:asciiTheme="majorHAnsi" w:eastAsiaTheme="majorEastAsia" w:hAnsiTheme="majorHAnsi" w:cstheme="majorBidi"/>
        </w:rPr>
        <w:t xml:space="preserve"> can get confused if the tone used is incorrect</w:t>
      </w:r>
      <w:r w:rsidR="46C4BCA8" w:rsidRPr="7A2A737F">
        <w:rPr>
          <w:rFonts w:asciiTheme="majorHAnsi" w:eastAsiaTheme="majorEastAsia" w:hAnsiTheme="majorHAnsi" w:cstheme="majorBidi"/>
        </w:rPr>
        <w:t>.</w:t>
      </w:r>
      <w:r w:rsidR="5B1EBB39" w:rsidRPr="7A2A737F">
        <w:rPr>
          <w:rFonts w:asciiTheme="majorHAnsi" w:eastAsiaTheme="majorEastAsia" w:hAnsiTheme="majorHAnsi" w:cstheme="majorBidi"/>
        </w:rPr>
        <w:t xml:space="preserve"> The 55/38/7 Formula is a communication model breaking down the components of a face-to-face conversation</w:t>
      </w:r>
      <w:r w:rsidR="300A9219" w:rsidRPr="7A2A737F">
        <w:rPr>
          <w:rFonts w:asciiTheme="majorHAnsi" w:eastAsiaTheme="majorEastAsia" w:hAnsiTheme="majorHAnsi" w:cstheme="majorBidi"/>
        </w:rPr>
        <w:t xml:space="preserve">, according to Mehrabian (1967) </w:t>
      </w:r>
      <w:r w:rsidR="5B1EBB39" w:rsidRPr="7A2A737F">
        <w:rPr>
          <w:rFonts w:asciiTheme="majorHAnsi" w:eastAsiaTheme="majorEastAsia" w:hAnsiTheme="majorHAnsi" w:cstheme="majorBidi"/>
        </w:rPr>
        <w:t>communication is 55% nonverbal, 38% vocal and 7% words only</w:t>
      </w:r>
      <w:r w:rsidR="013ED164" w:rsidRPr="7A2A737F">
        <w:rPr>
          <w:rFonts w:asciiTheme="majorHAnsi" w:eastAsiaTheme="majorEastAsia" w:hAnsiTheme="majorHAnsi" w:cstheme="majorBidi"/>
        </w:rPr>
        <w:t>. ‘It’s not what you say, it’s how you say it’ (Mehrabian 1967).</w:t>
      </w:r>
    </w:p>
    <w:p w14:paraId="73496FAC" w14:textId="2F19A495" w:rsidR="052E07AA" w:rsidRDefault="052E07AA" w:rsidP="7A2A737F">
      <w:pPr>
        <w:rPr>
          <w:rFonts w:asciiTheme="majorHAnsi" w:eastAsiaTheme="majorEastAsia" w:hAnsiTheme="majorHAnsi" w:cstheme="majorBidi"/>
        </w:rPr>
      </w:pPr>
      <w:r w:rsidRPr="7A2A737F">
        <w:rPr>
          <w:rFonts w:asciiTheme="majorHAnsi" w:eastAsiaTheme="majorEastAsia" w:hAnsiTheme="majorHAnsi" w:cstheme="majorBidi"/>
        </w:rPr>
        <w:t>Formality</w:t>
      </w:r>
      <w:r w:rsidR="70749810" w:rsidRPr="7A2A737F">
        <w:rPr>
          <w:rFonts w:asciiTheme="majorHAnsi" w:eastAsiaTheme="majorEastAsia" w:hAnsiTheme="majorHAnsi" w:cstheme="majorBidi"/>
        </w:rPr>
        <w:t xml:space="preserve"> </w:t>
      </w:r>
      <w:r w:rsidRPr="7A2A737F">
        <w:rPr>
          <w:rFonts w:asciiTheme="majorHAnsi" w:eastAsiaTheme="majorEastAsia" w:hAnsiTheme="majorHAnsi" w:cstheme="majorBidi"/>
        </w:rPr>
        <w:t>-</w:t>
      </w:r>
      <w:r w:rsidR="742BB625" w:rsidRPr="7A2A737F">
        <w:rPr>
          <w:rFonts w:asciiTheme="majorHAnsi" w:eastAsiaTheme="majorEastAsia" w:hAnsiTheme="majorHAnsi" w:cstheme="majorBidi"/>
          <w:color w:val="E8E8E8" w:themeColor="background2"/>
          <w:sz w:val="30"/>
          <w:szCs w:val="30"/>
        </w:rPr>
        <w:t xml:space="preserve"> </w:t>
      </w:r>
      <w:r w:rsidR="742BB625" w:rsidRPr="7A2A737F">
        <w:rPr>
          <w:rFonts w:asciiTheme="majorHAnsi" w:eastAsiaTheme="majorEastAsia" w:hAnsiTheme="majorHAnsi" w:cstheme="majorBidi"/>
        </w:rPr>
        <w:t xml:space="preserve">Formal language is less personal than informal language. It is used when writing for professional or academic purposes like graduate school assignments. Formal language </w:t>
      </w:r>
      <w:r w:rsidR="4BCB25F9" w:rsidRPr="7A2A737F">
        <w:rPr>
          <w:rFonts w:asciiTheme="majorHAnsi" w:eastAsiaTheme="majorEastAsia" w:hAnsiTheme="majorHAnsi" w:cstheme="majorBidi"/>
        </w:rPr>
        <w:t>doesn’t</w:t>
      </w:r>
      <w:r w:rsidR="742BB625" w:rsidRPr="7A2A737F">
        <w:rPr>
          <w:rFonts w:asciiTheme="majorHAnsi" w:eastAsiaTheme="majorEastAsia" w:hAnsiTheme="majorHAnsi" w:cstheme="majorBidi"/>
        </w:rPr>
        <w:t xml:space="preserve"> </w:t>
      </w:r>
      <w:r w:rsidR="742BB625" w:rsidRPr="7A2A737F">
        <w:rPr>
          <w:rFonts w:asciiTheme="majorHAnsi" w:eastAsiaTheme="majorEastAsia" w:hAnsiTheme="majorHAnsi" w:cstheme="majorBidi"/>
        </w:rPr>
        <w:lastRenderedPageBreak/>
        <w:t xml:space="preserve">use </w:t>
      </w:r>
      <w:r w:rsidR="203FFD36" w:rsidRPr="7A2A737F">
        <w:rPr>
          <w:rFonts w:asciiTheme="majorHAnsi" w:eastAsiaTheme="majorEastAsia" w:hAnsiTheme="majorHAnsi" w:cstheme="majorBidi"/>
        </w:rPr>
        <w:t>slang</w:t>
      </w:r>
      <w:r w:rsidR="742BB625" w:rsidRPr="7A2A737F">
        <w:rPr>
          <w:rFonts w:asciiTheme="majorHAnsi" w:eastAsiaTheme="majorEastAsia" w:hAnsiTheme="majorHAnsi" w:cstheme="majorBidi"/>
        </w:rPr>
        <w:t xml:space="preserve"> or first-person pronouns </w:t>
      </w:r>
      <w:r w:rsidR="4A21AE51" w:rsidRPr="7A2A737F">
        <w:rPr>
          <w:rFonts w:asciiTheme="majorHAnsi" w:eastAsiaTheme="majorEastAsia" w:hAnsiTheme="majorHAnsi" w:cstheme="majorBidi"/>
        </w:rPr>
        <w:t>like</w:t>
      </w:r>
      <w:r w:rsidR="742BB625" w:rsidRPr="7A2A737F">
        <w:rPr>
          <w:rFonts w:asciiTheme="majorHAnsi" w:eastAsiaTheme="majorEastAsia" w:hAnsiTheme="majorHAnsi" w:cstheme="majorBidi"/>
        </w:rPr>
        <w:t xml:space="preserve"> “I” or “We.” Informal language is more casual and </w:t>
      </w:r>
      <w:r w:rsidR="59A0E499" w:rsidRPr="7A2A737F">
        <w:rPr>
          <w:rFonts w:asciiTheme="majorHAnsi" w:eastAsiaTheme="majorEastAsia" w:hAnsiTheme="majorHAnsi" w:cstheme="majorBidi"/>
        </w:rPr>
        <w:t>carefree.</w:t>
      </w:r>
      <w:r w:rsidR="56604EEB" w:rsidRPr="7A2A737F">
        <w:rPr>
          <w:rFonts w:asciiTheme="majorHAnsi" w:eastAsiaTheme="majorEastAsia" w:hAnsiTheme="majorHAnsi" w:cstheme="majorBidi"/>
        </w:rPr>
        <w:t xml:space="preserve"> In a workplace</w:t>
      </w:r>
      <w:r w:rsidR="2CC8CE76" w:rsidRPr="7A2A737F">
        <w:rPr>
          <w:rFonts w:asciiTheme="majorHAnsi" w:eastAsiaTheme="majorEastAsia" w:hAnsiTheme="majorHAnsi" w:cstheme="majorBidi"/>
        </w:rPr>
        <w:t>,</w:t>
      </w:r>
      <w:r w:rsidR="56604EEB" w:rsidRPr="7A2A737F">
        <w:rPr>
          <w:rFonts w:asciiTheme="majorHAnsi" w:eastAsiaTheme="majorEastAsia" w:hAnsiTheme="majorHAnsi" w:cstheme="majorBidi"/>
        </w:rPr>
        <w:t xml:space="preserve"> formal communication is used for official information about the business </w:t>
      </w:r>
      <w:r w:rsidR="4C3B76FC" w:rsidRPr="7A2A737F">
        <w:rPr>
          <w:rFonts w:asciiTheme="majorHAnsi" w:eastAsiaTheme="majorEastAsia" w:hAnsiTheme="majorHAnsi" w:cstheme="majorBidi"/>
        </w:rPr>
        <w:t xml:space="preserve">such </w:t>
      </w:r>
      <w:r w:rsidR="2DDF6101" w:rsidRPr="7A2A737F">
        <w:rPr>
          <w:rFonts w:asciiTheme="majorHAnsi" w:eastAsiaTheme="majorEastAsia" w:hAnsiTheme="majorHAnsi" w:cstheme="majorBidi"/>
        </w:rPr>
        <w:t>as</w:t>
      </w:r>
      <w:r w:rsidR="59A0E499" w:rsidRPr="7A2A737F">
        <w:rPr>
          <w:rFonts w:asciiTheme="majorHAnsi" w:eastAsiaTheme="majorEastAsia" w:hAnsiTheme="majorHAnsi" w:cstheme="majorBidi"/>
        </w:rPr>
        <w:t xml:space="preserve"> reports, business letters, purchase orders</w:t>
      </w:r>
      <w:r w:rsidR="5182C643" w:rsidRPr="7A2A737F">
        <w:rPr>
          <w:rFonts w:asciiTheme="majorHAnsi" w:eastAsiaTheme="majorEastAsia" w:hAnsiTheme="majorHAnsi" w:cstheme="majorBidi"/>
        </w:rPr>
        <w:t>.</w:t>
      </w:r>
      <w:r w:rsidR="59A0E499" w:rsidRPr="7A2A737F">
        <w:rPr>
          <w:rFonts w:asciiTheme="majorHAnsi" w:eastAsiaTheme="majorEastAsia" w:hAnsiTheme="majorHAnsi" w:cstheme="majorBidi"/>
        </w:rPr>
        <w:t xml:space="preserve"> </w:t>
      </w:r>
      <w:r w:rsidR="5AFF3BEF" w:rsidRPr="7A2A737F">
        <w:rPr>
          <w:rFonts w:asciiTheme="majorHAnsi" w:eastAsiaTheme="majorEastAsia" w:hAnsiTheme="majorHAnsi" w:cstheme="majorBidi"/>
        </w:rPr>
        <w:t>I</w:t>
      </w:r>
      <w:r w:rsidR="59A0E499" w:rsidRPr="7A2A737F">
        <w:rPr>
          <w:rFonts w:asciiTheme="majorHAnsi" w:eastAsiaTheme="majorEastAsia" w:hAnsiTheme="majorHAnsi" w:cstheme="majorBidi"/>
        </w:rPr>
        <w:t xml:space="preserve">nformal communication </w:t>
      </w:r>
      <w:r w:rsidR="6C56FF07" w:rsidRPr="7A2A737F">
        <w:rPr>
          <w:rFonts w:asciiTheme="majorHAnsi" w:eastAsiaTheme="majorEastAsia" w:hAnsiTheme="majorHAnsi" w:cstheme="majorBidi"/>
        </w:rPr>
        <w:t xml:space="preserve">works best </w:t>
      </w:r>
      <w:r w:rsidR="247A795B" w:rsidRPr="7A2A737F">
        <w:rPr>
          <w:rFonts w:asciiTheme="majorHAnsi" w:eastAsiaTheme="majorEastAsia" w:hAnsiTheme="majorHAnsi" w:cstheme="majorBidi"/>
        </w:rPr>
        <w:t xml:space="preserve">in a workplace </w:t>
      </w:r>
      <w:r w:rsidR="59A0E499" w:rsidRPr="7A2A737F">
        <w:rPr>
          <w:rFonts w:asciiTheme="majorHAnsi" w:eastAsiaTheme="majorEastAsia" w:hAnsiTheme="majorHAnsi" w:cstheme="majorBidi"/>
        </w:rPr>
        <w:t>o</w:t>
      </w:r>
      <w:r w:rsidR="76104EBB" w:rsidRPr="7A2A737F">
        <w:rPr>
          <w:rFonts w:asciiTheme="majorHAnsi" w:eastAsiaTheme="majorEastAsia" w:hAnsiTheme="majorHAnsi" w:cstheme="majorBidi"/>
        </w:rPr>
        <w:t>n a</w:t>
      </w:r>
      <w:r w:rsidR="59A0E499" w:rsidRPr="7A2A737F">
        <w:rPr>
          <w:rFonts w:asciiTheme="majorHAnsi" w:eastAsiaTheme="majorEastAsia" w:hAnsiTheme="majorHAnsi" w:cstheme="majorBidi"/>
        </w:rPr>
        <w:t xml:space="preserve"> telephone or in person conversations.</w:t>
      </w:r>
      <w:r w:rsidR="421C7388" w:rsidRPr="7A2A737F">
        <w:rPr>
          <w:rFonts w:asciiTheme="majorHAnsi" w:eastAsiaTheme="majorEastAsia" w:hAnsiTheme="majorHAnsi" w:cstheme="majorBidi"/>
        </w:rPr>
        <w:t xml:space="preserve"> </w:t>
      </w:r>
      <w:r w:rsidR="45E8AD52" w:rsidRPr="7A2A737F">
        <w:rPr>
          <w:rFonts w:asciiTheme="majorHAnsi" w:eastAsiaTheme="majorEastAsia" w:hAnsiTheme="majorHAnsi" w:cstheme="majorBidi"/>
        </w:rPr>
        <w:t xml:space="preserve">The importance of formal communication is to fulfill organisational objectives, whereas informal communication </w:t>
      </w:r>
      <w:r w:rsidR="2FC63CCE" w:rsidRPr="7A2A737F">
        <w:rPr>
          <w:rFonts w:asciiTheme="majorHAnsi" w:eastAsiaTheme="majorEastAsia" w:hAnsiTheme="majorHAnsi" w:cstheme="majorBidi"/>
        </w:rPr>
        <w:t>is</w:t>
      </w:r>
      <w:r w:rsidR="45E8AD52" w:rsidRPr="7A2A737F">
        <w:rPr>
          <w:rFonts w:asciiTheme="majorHAnsi" w:eastAsiaTheme="majorEastAsia" w:hAnsiTheme="majorHAnsi" w:cstheme="majorBidi"/>
        </w:rPr>
        <w:t xml:space="preserve"> intended to meet personal interests and needs</w:t>
      </w:r>
      <w:r w:rsidR="2CCCBE7A" w:rsidRPr="7A2A737F">
        <w:rPr>
          <w:rFonts w:asciiTheme="majorHAnsi" w:eastAsiaTheme="majorEastAsia" w:hAnsiTheme="majorHAnsi" w:cstheme="majorBidi"/>
        </w:rPr>
        <w:t xml:space="preserve"> (Kandlousi 2010).</w:t>
      </w:r>
    </w:p>
    <w:p w14:paraId="72137973" w14:textId="73AEADC1" w:rsidR="052E07AA" w:rsidRDefault="052E07AA" w:rsidP="7C0CD681">
      <w:pPr>
        <w:rPr>
          <w:rFonts w:asciiTheme="majorHAnsi" w:eastAsiaTheme="majorEastAsia" w:hAnsiTheme="majorHAnsi" w:cstheme="majorBidi"/>
        </w:rPr>
      </w:pPr>
      <w:r w:rsidRPr="7C0CD681">
        <w:rPr>
          <w:rFonts w:asciiTheme="majorHAnsi" w:eastAsiaTheme="majorEastAsia" w:hAnsiTheme="majorHAnsi" w:cstheme="majorBidi"/>
        </w:rPr>
        <w:t>Structure</w:t>
      </w:r>
      <w:r w:rsidR="71230B66" w:rsidRPr="7C0CD681">
        <w:rPr>
          <w:rFonts w:asciiTheme="majorHAnsi" w:eastAsiaTheme="majorEastAsia" w:hAnsiTheme="majorHAnsi" w:cstheme="majorBidi"/>
        </w:rPr>
        <w:t xml:space="preserve"> </w:t>
      </w:r>
      <w:r w:rsidRPr="7C0CD681">
        <w:rPr>
          <w:rFonts w:asciiTheme="majorHAnsi" w:eastAsiaTheme="majorEastAsia" w:hAnsiTheme="majorHAnsi" w:cstheme="majorBidi"/>
        </w:rPr>
        <w:t>-</w:t>
      </w:r>
      <w:r w:rsidR="3210BDA6" w:rsidRPr="7C0CD681">
        <w:rPr>
          <w:rFonts w:asciiTheme="majorHAnsi" w:eastAsiaTheme="majorEastAsia" w:hAnsiTheme="majorHAnsi" w:cstheme="majorBidi"/>
          <w:color w:val="E8E8E8" w:themeColor="background2"/>
          <w:sz w:val="30"/>
          <w:szCs w:val="30"/>
        </w:rPr>
        <w:t xml:space="preserve"> </w:t>
      </w:r>
      <w:r w:rsidR="30880C8C" w:rsidRPr="7C0CD681">
        <w:rPr>
          <w:rFonts w:asciiTheme="majorHAnsi" w:eastAsiaTheme="majorEastAsia" w:hAnsiTheme="majorHAnsi" w:cstheme="majorBidi"/>
        </w:rPr>
        <w:t>Organisational structures are essential to a business's ability to make decisions effectively. They accomplish this by giving lower-level workers specialized responsibilities, which in turn enables businesses to make better decisions more quickly. In the workplace, structure gives workers direction and clarity, which helps them understand their roles and responsibilities within the organisation</w:t>
      </w:r>
      <w:r w:rsidR="311F952E" w:rsidRPr="7C0CD681">
        <w:rPr>
          <w:rFonts w:asciiTheme="majorHAnsi" w:eastAsiaTheme="majorEastAsia" w:hAnsiTheme="majorHAnsi" w:cstheme="majorBidi"/>
        </w:rPr>
        <w:t xml:space="preserve">. Showing clear </w:t>
      </w:r>
      <w:r w:rsidR="69963B45" w:rsidRPr="7C0CD681">
        <w:rPr>
          <w:rFonts w:asciiTheme="majorHAnsi" w:eastAsiaTheme="majorEastAsia" w:hAnsiTheme="majorHAnsi" w:cstheme="majorBidi"/>
        </w:rPr>
        <w:t>expectations</w:t>
      </w:r>
      <w:r w:rsidR="311F952E" w:rsidRPr="7C0CD681">
        <w:rPr>
          <w:rFonts w:asciiTheme="majorHAnsi" w:eastAsiaTheme="majorEastAsia" w:hAnsiTheme="majorHAnsi" w:cstheme="majorBidi"/>
        </w:rPr>
        <w:t xml:space="preserve"> on how tasks are completed and </w:t>
      </w:r>
      <w:r w:rsidR="1F0BCFF5" w:rsidRPr="7C0CD681">
        <w:rPr>
          <w:rFonts w:asciiTheme="majorHAnsi" w:eastAsiaTheme="majorEastAsia" w:hAnsiTheme="majorHAnsi" w:cstheme="majorBidi"/>
        </w:rPr>
        <w:t>how decisions are made reduces employees' uncertainty</w:t>
      </w:r>
      <w:r w:rsidR="7CE4D211" w:rsidRPr="7C0CD681">
        <w:rPr>
          <w:rFonts w:asciiTheme="majorHAnsi" w:eastAsiaTheme="majorEastAsia" w:hAnsiTheme="majorHAnsi" w:cstheme="majorBidi"/>
        </w:rPr>
        <w:t xml:space="preserve"> (Bonifacio 2024).</w:t>
      </w:r>
    </w:p>
    <w:p w14:paraId="19B53070" w14:textId="43C1B4C8" w:rsidR="052E07AA" w:rsidRDefault="052E07AA" w:rsidP="7A2A737F">
      <w:pPr>
        <w:spacing w:after="0"/>
        <w:rPr>
          <w:rFonts w:asciiTheme="majorHAnsi" w:eastAsiaTheme="majorEastAsia" w:hAnsiTheme="majorHAnsi" w:cstheme="majorBidi"/>
        </w:rPr>
      </w:pPr>
      <w:r w:rsidRPr="7A2A737F">
        <w:rPr>
          <w:rFonts w:asciiTheme="majorHAnsi" w:eastAsiaTheme="majorEastAsia" w:hAnsiTheme="majorHAnsi" w:cstheme="majorBidi"/>
        </w:rPr>
        <w:t>Content-</w:t>
      </w:r>
      <w:r w:rsidR="4813A21C" w:rsidRPr="7A2A737F">
        <w:rPr>
          <w:rFonts w:asciiTheme="majorHAnsi" w:eastAsiaTheme="majorEastAsia" w:hAnsiTheme="majorHAnsi" w:cstheme="majorBidi"/>
          <w:color w:val="BFBFBF" w:themeColor="background1" w:themeShade="BF"/>
        </w:rPr>
        <w:t xml:space="preserve"> </w:t>
      </w:r>
      <w:r w:rsidR="4813A21C" w:rsidRPr="7A2A737F">
        <w:rPr>
          <w:rFonts w:asciiTheme="majorHAnsi" w:eastAsiaTheme="majorEastAsia" w:hAnsiTheme="majorHAnsi" w:cstheme="majorBidi"/>
        </w:rPr>
        <w:t xml:space="preserve">Content conveys a message precisely because it provides context to what is being discussed. </w:t>
      </w:r>
      <w:r w:rsidR="35F9BBB9" w:rsidRPr="7A2A737F">
        <w:rPr>
          <w:rFonts w:asciiTheme="majorHAnsi" w:eastAsiaTheme="majorEastAsia" w:hAnsiTheme="majorHAnsi" w:cstheme="majorBidi"/>
          <w:color w:val="021A2C"/>
        </w:rPr>
        <w:t>This type of communication is beneficial for businesses and organisations because it provides exposure and accessibility and lets them reach more people. It can lead to a more extensive customer base and more money for the business</w:t>
      </w:r>
      <w:r w:rsidR="701F3337" w:rsidRPr="7A2A737F">
        <w:rPr>
          <w:rFonts w:asciiTheme="majorHAnsi" w:eastAsiaTheme="majorEastAsia" w:hAnsiTheme="majorHAnsi" w:cstheme="majorBidi"/>
        </w:rPr>
        <w:t xml:space="preserve"> (The Strategic Advisor Board Team C 2022).</w:t>
      </w:r>
      <w:r w:rsidR="12CF7EE1" w:rsidRPr="7A2A737F">
        <w:rPr>
          <w:rFonts w:asciiTheme="majorHAnsi" w:eastAsiaTheme="majorEastAsia" w:hAnsiTheme="majorHAnsi" w:cstheme="majorBidi"/>
          <w:color w:val="021A2C"/>
        </w:rPr>
        <w:t xml:space="preserve"> </w:t>
      </w:r>
      <w:r w:rsidR="12CF7EE1" w:rsidRPr="7A2A737F">
        <w:rPr>
          <w:rFonts w:asciiTheme="majorHAnsi" w:eastAsiaTheme="majorEastAsia" w:hAnsiTheme="majorHAnsi" w:cstheme="majorBidi"/>
        </w:rPr>
        <w:t xml:space="preserve">Using all the contents of information required in a workplace bridges the gaps between ideas and pulls everything together to make it easier to understand. </w:t>
      </w:r>
      <w:r w:rsidR="3A8922F2" w:rsidRPr="7A2A737F">
        <w:rPr>
          <w:rFonts w:asciiTheme="majorHAnsi" w:eastAsiaTheme="majorEastAsia" w:hAnsiTheme="majorHAnsi" w:cstheme="majorBidi"/>
        </w:rPr>
        <w:t>Content can include texts, radio</w:t>
      </w:r>
      <w:r w:rsidR="5235C4D9" w:rsidRPr="7A2A737F">
        <w:rPr>
          <w:rFonts w:asciiTheme="majorHAnsi" w:eastAsiaTheme="majorEastAsia" w:hAnsiTheme="majorHAnsi" w:cstheme="majorBidi"/>
        </w:rPr>
        <w:t xml:space="preserve"> and</w:t>
      </w:r>
      <w:r w:rsidR="3A8922F2" w:rsidRPr="7A2A737F">
        <w:rPr>
          <w:rFonts w:asciiTheme="majorHAnsi" w:eastAsiaTheme="majorEastAsia" w:hAnsiTheme="majorHAnsi" w:cstheme="majorBidi"/>
        </w:rPr>
        <w:t xml:space="preserve"> films/video</w:t>
      </w:r>
      <w:r w:rsidR="740D4E59" w:rsidRPr="7A2A737F">
        <w:rPr>
          <w:rFonts w:asciiTheme="majorHAnsi" w:eastAsiaTheme="majorEastAsia" w:hAnsiTheme="majorHAnsi" w:cstheme="majorBidi"/>
        </w:rPr>
        <w:t>s.</w:t>
      </w:r>
      <w:r w:rsidR="3030EBC8" w:rsidRPr="7A2A737F">
        <w:rPr>
          <w:rFonts w:asciiTheme="majorHAnsi" w:eastAsiaTheme="majorEastAsia" w:hAnsiTheme="majorHAnsi" w:cstheme="majorBidi"/>
        </w:rPr>
        <w:t xml:space="preserve"> To understand the </w:t>
      </w:r>
      <w:r w:rsidR="4CFD7D04" w:rsidRPr="7A2A737F">
        <w:rPr>
          <w:rFonts w:asciiTheme="majorHAnsi" w:eastAsiaTheme="majorEastAsia" w:hAnsiTheme="majorHAnsi" w:cstheme="majorBidi"/>
        </w:rPr>
        <w:t>project</w:t>
      </w:r>
      <w:r w:rsidR="3030EBC8" w:rsidRPr="7A2A737F">
        <w:rPr>
          <w:rFonts w:asciiTheme="majorHAnsi" w:eastAsiaTheme="majorEastAsia" w:hAnsiTheme="majorHAnsi" w:cstheme="majorBidi"/>
        </w:rPr>
        <w:t xml:space="preserve"> being discussed</w:t>
      </w:r>
      <w:r w:rsidR="1EC98706" w:rsidRPr="7A2A737F">
        <w:rPr>
          <w:rFonts w:asciiTheme="majorHAnsi" w:eastAsiaTheme="majorEastAsia" w:hAnsiTheme="majorHAnsi" w:cstheme="majorBidi"/>
        </w:rPr>
        <w:t xml:space="preserve"> or goal expectations</w:t>
      </w:r>
      <w:r w:rsidR="3030EBC8" w:rsidRPr="7A2A737F">
        <w:rPr>
          <w:rFonts w:asciiTheme="majorHAnsi" w:eastAsiaTheme="majorEastAsia" w:hAnsiTheme="majorHAnsi" w:cstheme="majorBidi"/>
        </w:rPr>
        <w:t xml:space="preserve">, </w:t>
      </w:r>
      <w:r w:rsidR="4A6A1CB0" w:rsidRPr="7A2A737F">
        <w:rPr>
          <w:rFonts w:asciiTheme="majorHAnsi" w:eastAsiaTheme="majorEastAsia" w:hAnsiTheme="majorHAnsi" w:cstheme="majorBidi"/>
        </w:rPr>
        <w:t>all employees and managers</w:t>
      </w:r>
      <w:r w:rsidR="3030EBC8" w:rsidRPr="7A2A737F">
        <w:rPr>
          <w:rFonts w:asciiTheme="majorHAnsi" w:eastAsiaTheme="majorEastAsia" w:hAnsiTheme="majorHAnsi" w:cstheme="majorBidi"/>
        </w:rPr>
        <w:t xml:space="preserve"> must be provided with information on what is happening, who </w:t>
      </w:r>
      <w:r w:rsidR="598DD7D3" w:rsidRPr="7A2A737F">
        <w:rPr>
          <w:rFonts w:asciiTheme="majorHAnsi" w:eastAsiaTheme="majorEastAsia" w:hAnsiTheme="majorHAnsi" w:cstheme="majorBidi"/>
        </w:rPr>
        <w:t>they are</w:t>
      </w:r>
      <w:r w:rsidR="3030EBC8" w:rsidRPr="7A2A737F">
        <w:rPr>
          <w:rFonts w:asciiTheme="majorHAnsi" w:eastAsiaTheme="majorEastAsia" w:hAnsiTheme="majorHAnsi" w:cstheme="majorBidi"/>
        </w:rPr>
        <w:t xml:space="preserve"> talking about, and why these conversations are meaningful or relevant.</w:t>
      </w:r>
      <w:r w:rsidR="4813A21C" w:rsidRPr="7A2A737F">
        <w:rPr>
          <w:rFonts w:asciiTheme="majorHAnsi" w:eastAsiaTheme="majorEastAsia" w:hAnsiTheme="majorHAnsi" w:cstheme="majorBidi"/>
        </w:rPr>
        <w:t xml:space="preserve"> </w:t>
      </w:r>
    </w:p>
    <w:p w14:paraId="24B6CEDF" w14:textId="28251CAC" w:rsidR="052E07AA" w:rsidRDefault="052E07AA" w:rsidP="7A2A737F">
      <w:pPr>
        <w:rPr>
          <w:rFonts w:asciiTheme="majorHAnsi" w:eastAsiaTheme="majorEastAsia" w:hAnsiTheme="majorHAnsi" w:cstheme="majorBidi"/>
        </w:rPr>
      </w:pPr>
    </w:p>
    <w:p w14:paraId="011E704A" w14:textId="17509D65" w:rsidR="052E07AA" w:rsidRDefault="052E07AA" w:rsidP="7C0CD681">
      <w:pPr>
        <w:rPr>
          <w:rFonts w:asciiTheme="majorHAnsi" w:eastAsiaTheme="majorEastAsia" w:hAnsiTheme="majorHAnsi" w:cstheme="majorBidi"/>
        </w:rPr>
      </w:pPr>
      <w:r w:rsidRPr="7C0CD681">
        <w:rPr>
          <w:rFonts w:asciiTheme="majorHAnsi" w:eastAsiaTheme="majorEastAsia" w:hAnsiTheme="majorHAnsi" w:cstheme="majorBidi"/>
        </w:rPr>
        <w:t>Different Modes of Communication</w:t>
      </w:r>
      <w:r w:rsidR="5B182B82" w:rsidRPr="7C0CD681">
        <w:rPr>
          <w:rFonts w:asciiTheme="majorHAnsi" w:eastAsiaTheme="majorEastAsia" w:hAnsiTheme="majorHAnsi" w:cstheme="majorBidi"/>
        </w:rPr>
        <w:t xml:space="preserve"> </w:t>
      </w:r>
      <w:r w:rsidRPr="7C0CD681">
        <w:rPr>
          <w:rFonts w:asciiTheme="majorHAnsi" w:eastAsiaTheme="majorEastAsia" w:hAnsiTheme="majorHAnsi" w:cstheme="majorBidi"/>
        </w:rPr>
        <w:t>-</w:t>
      </w:r>
      <w:r w:rsidR="24515074" w:rsidRPr="7C0CD681">
        <w:rPr>
          <w:rFonts w:asciiTheme="majorHAnsi" w:eastAsiaTheme="majorEastAsia" w:hAnsiTheme="majorHAnsi" w:cstheme="majorBidi"/>
          <w:color w:val="252525"/>
        </w:rPr>
        <w:t xml:space="preserve"> </w:t>
      </w:r>
      <w:r w:rsidR="24515074" w:rsidRPr="7C0CD681">
        <w:rPr>
          <w:rFonts w:asciiTheme="majorHAnsi" w:eastAsiaTheme="majorEastAsia" w:hAnsiTheme="majorHAnsi" w:cstheme="majorBidi"/>
        </w:rPr>
        <w:t>Depending on the situation, a particular communication method may be more appropriate or more cost-effective in terms of impact, time, and impact than another. For most situations, it would be more efficient to call someone who works in an office located far from you, rather than making the trip to the office to have a face-to-face conversation. However, this is also where appropriateness enters the picture. It would be more appropriate to speak with that person in person rather than over the phone if you were giving them some bad news, like not getting the promotion they applied for</w:t>
      </w:r>
      <w:r w:rsidR="7B60A7BE" w:rsidRPr="7C0CD681">
        <w:rPr>
          <w:rFonts w:asciiTheme="majorHAnsi" w:eastAsiaTheme="majorEastAsia" w:hAnsiTheme="majorHAnsi" w:cstheme="majorBidi"/>
        </w:rPr>
        <w:t xml:space="preserve">. </w:t>
      </w:r>
      <w:r w:rsidR="4C8A8815" w:rsidRPr="7C0CD681">
        <w:rPr>
          <w:rFonts w:asciiTheme="majorHAnsi" w:eastAsiaTheme="majorEastAsia" w:hAnsiTheme="majorHAnsi" w:cstheme="majorBidi"/>
        </w:rPr>
        <w:t>The reason for this is th</w:t>
      </w:r>
      <w:r w:rsidR="2F11E038" w:rsidRPr="7C0CD681">
        <w:rPr>
          <w:rFonts w:asciiTheme="majorHAnsi" w:eastAsiaTheme="majorEastAsia" w:hAnsiTheme="majorHAnsi" w:cstheme="majorBidi"/>
        </w:rPr>
        <w:t>at peop</w:t>
      </w:r>
      <w:r w:rsidR="21F9666D" w:rsidRPr="7C0CD681">
        <w:rPr>
          <w:rFonts w:asciiTheme="majorHAnsi" w:eastAsiaTheme="majorEastAsia" w:hAnsiTheme="majorHAnsi" w:cstheme="majorBidi"/>
        </w:rPr>
        <w:t>l</w:t>
      </w:r>
      <w:r w:rsidR="2F11E038" w:rsidRPr="7C0CD681">
        <w:rPr>
          <w:rFonts w:asciiTheme="majorHAnsi" w:eastAsiaTheme="majorEastAsia" w:hAnsiTheme="majorHAnsi" w:cstheme="majorBidi"/>
        </w:rPr>
        <w:t>e value face to face communication the most as it al</w:t>
      </w:r>
      <w:r w:rsidR="019265F4" w:rsidRPr="7C0CD681">
        <w:rPr>
          <w:rFonts w:asciiTheme="majorHAnsi" w:eastAsiaTheme="majorEastAsia" w:hAnsiTheme="majorHAnsi" w:cstheme="majorBidi"/>
        </w:rPr>
        <w:t>l</w:t>
      </w:r>
      <w:r w:rsidR="2F11E038" w:rsidRPr="7C0CD681">
        <w:rPr>
          <w:rFonts w:asciiTheme="majorHAnsi" w:eastAsiaTheme="majorEastAsia" w:hAnsiTheme="majorHAnsi" w:cstheme="majorBidi"/>
        </w:rPr>
        <w:t xml:space="preserve">ows you to observe the other </w:t>
      </w:r>
      <w:r w:rsidR="5491D95E" w:rsidRPr="7C0CD681">
        <w:rPr>
          <w:rFonts w:asciiTheme="majorHAnsi" w:eastAsiaTheme="majorEastAsia" w:hAnsiTheme="majorHAnsi" w:cstheme="majorBidi"/>
        </w:rPr>
        <w:t>person's</w:t>
      </w:r>
      <w:r w:rsidR="2F11E038" w:rsidRPr="7C0CD681">
        <w:rPr>
          <w:rFonts w:asciiTheme="majorHAnsi" w:eastAsiaTheme="majorEastAsia" w:hAnsiTheme="majorHAnsi" w:cstheme="majorBidi"/>
        </w:rPr>
        <w:t xml:space="preserve"> body language, which can help</w:t>
      </w:r>
      <w:r w:rsidR="778291E4" w:rsidRPr="7C0CD681">
        <w:rPr>
          <w:rFonts w:asciiTheme="majorHAnsi" w:eastAsiaTheme="majorEastAsia" w:hAnsiTheme="majorHAnsi" w:cstheme="majorBidi"/>
        </w:rPr>
        <w:t xml:space="preserve"> </w:t>
      </w:r>
      <w:r w:rsidR="2F11E038" w:rsidRPr="7C0CD681">
        <w:rPr>
          <w:rFonts w:asciiTheme="majorHAnsi" w:eastAsiaTheme="majorEastAsia" w:hAnsiTheme="majorHAnsi" w:cstheme="majorBidi"/>
        </w:rPr>
        <w:t>you to understand how th</w:t>
      </w:r>
      <w:r w:rsidR="6E42D54A" w:rsidRPr="7C0CD681">
        <w:rPr>
          <w:rFonts w:asciiTheme="majorHAnsi" w:eastAsiaTheme="majorEastAsia" w:hAnsiTheme="majorHAnsi" w:cstheme="majorBidi"/>
        </w:rPr>
        <w:t>ey</w:t>
      </w:r>
      <w:r w:rsidR="2F11E038" w:rsidRPr="7C0CD681">
        <w:rPr>
          <w:rFonts w:asciiTheme="majorHAnsi" w:eastAsiaTheme="majorEastAsia" w:hAnsiTheme="majorHAnsi" w:cstheme="majorBidi"/>
        </w:rPr>
        <w:t xml:space="preserve"> really feel about something</w:t>
      </w:r>
      <w:r w:rsidR="7D95CDF7" w:rsidRPr="7C0CD681">
        <w:rPr>
          <w:rFonts w:asciiTheme="majorHAnsi" w:eastAsiaTheme="majorEastAsia" w:hAnsiTheme="majorHAnsi" w:cstheme="majorBidi"/>
        </w:rPr>
        <w:t xml:space="preserve"> (Edebe 2013).</w:t>
      </w:r>
      <w:r w:rsidR="658AEB1E" w:rsidRPr="7C0CD681">
        <w:rPr>
          <w:rFonts w:asciiTheme="majorHAnsi" w:eastAsiaTheme="majorEastAsia" w:hAnsiTheme="majorHAnsi" w:cstheme="majorBidi"/>
        </w:rPr>
        <w:t xml:space="preserve"> </w:t>
      </w:r>
      <w:r w:rsidR="1555FA84" w:rsidRPr="7C0CD681">
        <w:rPr>
          <w:rFonts w:asciiTheme="majorHAnsi" w:eastAsiaTheme="majorEastAsia" w:hAnsiTheme="majorHAnsi" w:cstheme="majorBidi"/>
        </w:rPr>
        <w:t xml:space="preserve"> </w:t>
      </w:r>
      <w:r w:rsidR="50D6AE2C" w:rsidRPr="7C0CD681">
        <w:rPr>
          <w:rFonts w:asciiTheme="majorHAnsi" w:eastAsiaTheme="majorEastAsia" w:hAnsiTheme="majorHAnsi" w:cstheme="majorBidi"/>
        </w:rPr>
        <w:t>In a workplace environment, there are many different communication methods</w:t>
      </w:r>
      <w:r w:rsidR="1EF8E56A" w:rsidRPr="7C0CD681">
        <w:rPr>
          <w:rFonts w:asciiTheme="majorHAnsi" w:eastAsiaTheme="majorEastAsia" w:hAnsiTheme="majorHAnsi" w:cstheme="majorBidi"/>
        </w:rPr>
        <w:t>,</w:t>
      </w:r>
      <w:r w:rsidR="1555FA84" w:rsidRPr="7C0CD681">
        <w:rPr>
          <w:rFonts w:asciiTheme="majorHAnsi" w:eastAsiaTheme="majorEastAsia" w:hAnsiTheme="majorHAnsi" w:cstheme="majorBidi"/>
        </w:rPr>
        <w:t xml:space="preserve"> </w:t>
      </w:r>
      <w:r w:rsidR="1470D968" w:rsidRPr="7C0CD681">
        <w:rPr>
          <w:rFonts w:asciiTheme="majorHAnsi" w:eastAsiaTheme="majorEastAsia" w:hAnsiTheme="majorHAnsi" w:cstheme="majorBidi"/>
        </w:rPr>
        <w:t>h</w:t>
      </w:r>
      <w:r w:rsidR="1ED7974E" w:rsidRPr="7C0CD681">
        <w:rPr>
          <w:rFonts w:asciiTheme="majorHAnsi" w:eastAsiaTheme="majorEastAsia" w:hAnsiTheme="majorHAnsi" w:cstheme="majorBidi"/>
        </w:rPr>
        <w:t>ow and when you use them</w:t>
      </w:r>
      <w:r w:rsidR="5B1960CF" w:rsidRPr="7C0CD681">
        <w:rPr>
          <w:rFonts w:asciiTheme="majorHAnsi" w:eastAsiaTheme="majorEastAsia" w:hAnsiTheme="majorHAnsi" w:cstheme="majorBidi"/>
        </w:rPr>
        <w:t xml:space="preserve"> </w:t>
      </w:r>
      <w:r w:rsidR="1ED7974E" w:rsidRPr="7C0CD681">
        <w:rPr>
          <w:rFonts w:asciiTheme="majorHAnsi" w:eastAsiaTheme="majorEastAsia" w:hAnsiTheme="majorHAnsi" w:cstheme="majorBidi"/>
        </w:rPr>
        <w:t>will significantly impact the effectiveness of these methods.</w:t>
      </w:r>
    </w:p>
    <w:p w14:paraId="68B9A1C0" w14:textId="5C4C9F14" w:rsidR="262C3948" w:rsidRDefault="262C3948" w:rsidP="7A2A737F">
      <w:pPr>
        <w:keepLines/>
        <w:shd w:val="clear" w:color="auto" w:fill="FFFFFF" w:themeFill="background1"/>
        <w:spacing w:after="0" w:line="240" w:lineRule="auto"/>
        <w:contextualSpacing/>
        <w:rPr>
          <w:rFonts w:asciiTheme="majorHAnsi" w:eastAsiaTheme="majorEastAsia" w:hAnsiTheme="majorHAnsi" w:cstheme="majorBidi"/>
          <w:b/>
          <w:bCs/>
          <w:u w:val="single"/>
        </w:rPr>
      </w:pPr>
    </w:p>
    <w:p w14:paraId="3AF4DDD8" w14:textId="57B66078" w:rsidR="262C3948" w:rsidRDefault="262C3948" w:rsidP="7A2A737F">
      <w:pPr>
        <w:keepLines/>
        <w:shd w:val="clear" w:color="auto" w:fill="FFFFFF" w:themeFill="background1"/>
        <w:spacing w:after="0" w:line="240" w:lineRule="auto"/>
        <w:contextualSpacing/>
        <w:rPr>
          <w:rFonts w:asciiTheme="majorHAnsi" w:eastAsiaTheme="majorEastAsia" w:hAnsiTheme="majorHAnsi" w:cstheme="majorBidi"/>
        </w:rPr>
      </w:pPr>
    </w:p>
    <w:p w14:paraId="0609EED3" w14:textId="73E77784" w:rsidR="262C3948" w:rsidRDefault="262C3948" w:rsidP="7A2A737F">
      <w:pPr>
        <w:keepLines/>
        <w:shd w:val="clear" w:color="auto" w:fill="FFFFFF" w:themeFill="background1"/>
        <w:spacing w:after="0" w:line="240" w:lineRule="auto"/>
        <w:contextualSpacing/>
        <w:rPr>
          <w:rFonts w:asciiTheme="majorHAnsi" w:eastAsiaTheme="majorEastAsia" w:hAnsiTheme="majorHAnsi" w:cstheme="majorBidi"/>
        </w:rPr>
      </w:pPr>
    </w:p>
    <w:p w14:paraId="7498D516" w14:textId="11652455" w:rsidR="262C3948" w:rsidRDefault="262C3948" w:rsidP="105D3A32">
      <w:pPr>
        <w:keepLines/>
        <w:shd w:val="clear" w:color="auto" w:fill="FFFFFF" w:themeFill="background1"/>
        <w:spacing w:after="0" w:line="240" w:lineRule="auto"/>
        <w:contextualSpacing/>
        <w:rPr>
          <w:rFonts w:asciiTheme="majorHAnsi" w:eastAsiaTheme="majorEastAsia" w:hAnsiTheme="majorHAnsi" w:cstheme="majorBidi"/>
          <w:b/>
          <w:bCs/>
          <w:u w:val="single"/>
        </w:rPr>
      </w:pPr>
    </w:p>
    <w:p w14:paraId="6A2FF40D" w14:textId="69967026" w:rsidR="262C3948" w:rsidRDefault="262C3948" w:rsidP="105D3A32">
      <w:pPr>
        <w:keepLines/>
        <w:shd w:val="clear" w:color="auto" w:fill="FFFFFF" w:themeFill="background1"/>
        <w:spacing w:after="0" w:line="240" w:lineRule="auto"/>
        <w:contextualSpacing/>
        <w:rPr>
          <w:rFonts w:asciiTheme="majorHAnsi" w:eastAsiaTheme="majorEastAsia" w:hAnsiTheme="majorHAnsi" w:cstheme="majorBidi"/>
          <w:b/>
          <w:bCs/>
          <w:u w:val="single"/>
        </w:rPr>
      </w:pPr>
    </w:p>
    <w:p w14:paraId="594D8960" w14:textId="640BDCF2" w:rsidR="262C3948" w:rsidRDefault="262C3948" w:rsidP="105D3A32">
      <w:pPr>
        <w:keepLines/>
        <w:shd w:val="clear" w:color="auto" w:fill="FFFFFF" w:themeFill="background1"/>
        <w:spacing w:after="0" w:line="240" w:lineRule="auto"/>
        <w:contextualSpacing/>
        <w:rPr>
          <w:rFonts w:asciiTheme="majorHAnsi" w:eastAsiaTheme="majorEastAsia" w:hAnsiTheme="majorHAnsi" w:cstheme="majorBidi"/>
          <w:b/>
          <w:bCs/>
          <w:u w:val="single"/>
        </w:rPr>
      </w:pPr>
    </w:p>
    <w:p w14:paraId="06F1031D" w14:textId="29C29789" w:rsidR="262C3948" w:rsidRDefault="262C3948" w:rsidP="105D3A32">
      <w:pPr>
        <w:keepLines/>
        <w:shd w:val="clear" w:color="auto" w:fill="FFFFFF" w:themeFill="background1"/>
        <w:spacing w:after="0" w:line="240" w:lineRule="auto"/>
        <w:contextualSpacing/>
        <w:rPr>
          <w:rFonts w:asciiTheme="majorHAnsi" w:eastAsiaTheme="majorEastAsia" w:hAnsiTheme="majorHAnsi" w:cstheme="majorBidi"/>
          <w:b/>
          <w:bCs/>
          <w:u w:val="single"/>
        </w:rPr>
      </w:pPr>
    </w:p>
    <w:p w14:paraId="325207C8" w14:textId="2A3DAB2D" w:rsidR="262C3948" w:rsidRDefault="262C3948" w:rsidP="105D3A32">
      <w:pPr>
        <w:keepLines/>
        <w:shd w:val="clear" w:color="auto" w:fill="FFFFFF" w:themeFill="background1"/>
        <w:spacing w:after="0" w:line="240" w:lineRule="auto"/>
        <w:contextualSpacing/>
        <w:rPr>
          <w:rFonts w:asciiTheme="majorHAnsi" w:eastAsiaTheme="majorEastAsia" w:hAnsiTheme="majorHAnsi" w:cstheme="majorBidi"/>
          <w:b/>
          <w:bCs/>
          <w:u w:val="single"/>
        </w:rPr>
      </w:pPr>
    </w:p>
    <w:p w14:paraId="02219F78" w14:textId="342DD20B" w:rsidR="262C3948" w:rsidRDefault="262C3948" w:rsidP="105D3A32">
      <w:pPr>
        <w:keepLines/>
        <w:shd w:val="clear" w:color="auto" w:fill="FFFFFF" w:themeFill="background1"/>
        <w:spacing w:after="0" w:line="240" w:lineRule="auto"/>
        <w:contextualSpacing/>
        <w:rPr>
          <w:rFonts w:asciiTheme="majorHAnsi" w:eastAsiaTheme="majorEastAsia" w:hAnsiTheme="majorHAnsi" w:cstheme="majorBidi"/>
          <w:b/>
          <w:bCs/>
          <w:u w:val="single"/>
        </w:rPr>
      </w:pPr>
    </w:p>
    <w:p w14:paraId="40EF8408" w14:textId="474B62C0" w:rsidR="262C3948" w:rsidRDefault="262C3948" w:rsidP="105D3A32">
      <w:pPr>
        <w:keepLines/>
        <w:shd w:val="clear" w:color="auto" w:fill="FFFFFF" w:themeFill="background1"/>
        <w:spacing w:after="0" w:line="240" w:lineRule="auto"/>
        <w:contextualSpacing/>
        <w:rPr>
          <w:rFonts w:asciiTheme="majorHAnsi" w:eastAsiaTheme="majorEastAsia" w:hAnsiTheme="majorHAnsi" w:cstheme="majorBidi"/>
          <w:b/>
          <w:bCs/>
          <w:u w:val="single"/>
        </w:rPr>
      </w:pPr>
    </w:p>
    <w:p w14:paraId="4DE83363" w14:textId="67354CFC" w:rsidR="262C3948" w:rsidRDefault="262C3948" w:rsidP="105D3A32">
      <w:pPr>
        <w:keepLines/>
        <w:shd w:val="clear" w:color="auto" w:fill="FFFFFF" w:themeFill="background1"/>
        <w:spacing w:after="0" w:line="240" w:lineRule="auto"/>
        <w:contextualSpacing/>
        <w:rPr>
          <w:rFonts w:asciiTheme="majorHAnsi" w:eastAsiaTheme="majorEastAsia" w:hAnsiTheme="majorHAnsi" w:cstheme="majorBidi"/>
          <w:b/>
          <w:bCs/>
          <w:u w:val="single"/>
        </w:rPr>
      </w:pPr>
    </w:p>
    <w:p w14:paraId="62599A3B" w14:textId="365F028D" w:rsidR="262C3948" w:rsidRDefault="262C3948" w:rsidP="105D3A32">
      <w:pPr>
        <w:keepLines/>
        <w:shd w:val="clear" w:color="auto" w:fill="FFFFFF" w:themeFill="background1"/>
        <w:spacing w:after="0" w:line="240" w:lineRule="auto"/>
        <w:contextualSpacing/>
        <w:rPr>
          <w:rFonts w:asciiTheme="majorHAnsi" w:eastAsiaTheme="majorEastAsia" w:hAnsiTheme="majorHAnsi" w:cstheme="majorBidi"/>
          <w:b/>
          <w:bCs/>
          <w:u w:val="single"/>
        </w:rPr>
      </w:pPr>
    </w:p>
    <w:p w14:paraId="6C40D607" w14:textId="4539C03D" w:rsidR="262C3948" w:rsidRDefault="262C3948" w:rsidP="105D3A32">
      <w:pPr>
        <w:keepLines/>
        <w:shd w:val="clear" w:color="auto" w:fill="FFFFFF" w:themeFill="background1"/>
        <w:spacing w:after="0" w:line="240" w:lineRule="auto"/>
        <w:contextualSpacing/>
        <w:rPr>
          <w:rFonts w:asciiTheme="majorHAnsi" w:eastAsiaTheme="majorEastAsia" w:hAnsiTheme="majorHAnsi" w:cstheme="majorBidi"/>
          <w:b/>
          <w:bCs/>
          <w:u w:val="single"/>
        </w:rPr>
      </w:pPr>
    </w:p>
    <w:p w14:paraId="3C2EA4BB" w14:textId="2CC06471" w:rsidR="262C3948" w:rsidRDefault="75B98265" w:rsidP="7A2A737F">
      <w:pPr>
        <w:keepLines/>
        <w:shd w:val="clear" w:color="auto" w:fill="FFFFFF" w:themeFill="background1"/>
        <w:spacing w:after="0" w:line="240" w:lineRule="auto"/>
        <w:contextualSpacing/>
        <w:rPr>
          <w:rFonts w:asciiTheme="majorHAnsi" w:eastAsiaTheme="majorEastAsia" w:hAnsiTheme="majorHAnsi" w:cstheme="majorBidi"/>
        </w:rPr>
      </w:pPr>
      <w:r w:rsidRPr="105D3A32">
        <w:rPr>
          <w:rFonts w:asciiTheme="majorHAnsi" w:eastAsiaTheme="majorEastAsia" w:hAnsiTheme="majorHAnsi" w:cstheme="majorBidi"/>
          <w:b/>
          <w:bCs/>
          <w:u w:val="single"/>
        </w:rPr>
        <w:t>Verbal and Written Communication</w:t>
      </w:r>
    </w:p>
    <w:p w14:paraId="57B3C5A6" w14:textId="2DAF5537" w:rsidR="262C3948" w:rsidRDefault="262C3948" w:rsidP="7A2A737F">
      <w:pPr>
        <w:keepLines/>
        <w:shd w:val="clear" w:color="auto" w:fill="FFFFFF" w:themeFill="background1"/>
        <w:spacing w:after="0" w:line="240" w:lineRule="auto"/>
        <w:contextualSpacing/>
        <w:rPr>
          <w:rFonts w:asciiTheme="majorHAnsi" w:eastAsiaTheme="majorEastAsia" w:hAnsiTheme="majorHAnsi" w:cstheme="majorBidi"/>
          <w:b/>
          <w:bCs/>
          <w:u w:val="single"/>
        </w:rPr>
      </w:pPr>
    </w:p>
    <w:p w14:paraId="450F3397" w14:textId="3CB6B655" w:rsidR="262C3948" w:rsidRDefault="75B98265" w:rsidP="105D3A32">
      <w:pPr>
        <w:keepLines/>
        <w:spacing w:after="0" w:line="240" w:lineRule="auto"/>
        <w:contextualSpacing/>
        <w:rPr>
          <w:rFonts w:asciiTheme="majorHAnsi" w:eastAsiaTheme="majorEastAsia" w:hAnsiTheme="majorHAnsi" w:cstheme="majorBidi"/>
        </w:rPr>
      </w:pPr>
      <w:r w:rsidRPr="105D3A32">
        <w:rPr>
          <w:rFonts w:asciiTheme="majorHAnsi" w:eastAsiaTheme="majorEastAsia" w:hAnsiTheme="majorHAnsi" w:cstheme="majorBidi"/>
        </w:rPr>
        <w:t>Written communications should be clear, concise, accurate, professional, including all necessary information.</w:t>
      </w:r>
      <w:r w:rsidR="451D11C2" w:rsidRPr="105D3A32">
        <w:rPr>
          <w:rFonts w:asciiTheme="majorHAnsi" w:eastAsiaTheme="majorEastAsia" w:hAnsiTheme="majorHAnsi" w:cstheme="majorBidi"/>
        </w:rPr>
        <w:t xml:space="preserve"> Ways to improve written communication in the workplace is to identify and clearly state your goal. Effective written communication has an obvious goal that you convey to the reader. Have a colleague proofread your writing to gain feedback.</w:t>
      </w:r>
    </w:p>
    <w:p w14:paraId="22417A7C" w14:textId="2AEDA64C" w:rsidR="262C3948" w:rsidRDefault="262C3948" w:rsidP="105D3A32">
      <w:pPr>
        <w:keepLines/>
        <w:shd w:val="clear" w:color="auto" w:fill="FFFFFF" w:themeFill="background1"/>
        <w:spacing w:after="0" w:line="240" w:lineRule="auto"/>
        <w:contextualSpacing/>
        <w:rPr>
          <w:rFonts w:asciiTheme="majorHAnsi" w:eastAsiaTheme="majorEastAsia" w:hAnsiTheme="majorHAnsi" w:cstheme="majorBidi"/>
        </w:rPr>
      </w:pPr>
    </w:p>
    <w:p w14:paraId="7D965022" w14:textId="175A4974" w:rsidR="262C3948" w:rsidRDefault="262C3948" w:rsidP="7A2A737F">
      <w:pPr>
        <w:keepLines/>
        <w:shd w:val="clear" w:color="auto" w:fill="FFFFFF" w:themeFill="background1"/>
        <w:spacing w:after="0" w:line="240" w:lineRule="auto"/>
        <w:contextualSpacing/>
        <w:rPr>
          <w:rFonts w:ascii="Calibri" w:eastAsia="Calibri" w:hAnsi="Calibri" w:cs="Calibri"/>
        </w:rPr>
      </w:pPr>
    </w:p>
    <w:p w14:paraId="63BD38F5" w14:textId="347F92B3" w:rsidR="262C3948" w:rsidRDefault="262C3948" w:rsidP="7A2A737F">
      <w:pPr>
        <w:keepLines/>
        <w:shd w:val="clear" w:color="auto" w:fill="FFFFFF" w:themeFill="background1"/>
        <w:spacing w:after="0" w:line="240" w:lineRule="auto"/>
        <w:contextualSpacing/>
        <w:rPr>
          <w:rFonts w:ascii="Calibri" w:eastAsia="Calibri" w:hAnsi="Calibri" w:cs="Calibri"/>
        </w:rPr>
      </w:pPr>
    </w:p>
    <w:tbl>
      <w:tblPr>
        <w:tblStyle w:val="TableGrid"/>
        <w:tblW w:w="0" w:type="auto"/>
        <w:tblLayout w:type="fixed"/>
        <w:tblLook w:val="06A0" w:firstRow="1" w:lastRow="0" w:firstColumn="1" w:lastColumn="0" w:noHBand="1" w:noVBand="1"/>
      </w:tblPr>
      <w:tblGrid>
        <w:gridCol w:w="2340"/>
        <w:gridCol w:w="2340"/>
        <w:gridCol w:w="2340"/>
        <w:gridCol w:w="2452"/>
      </w:tblGrid>
      <w:tr w:rsidR="7A2A737F" w14:paraId="6B24E084" w14:textId="77777777" w:rsidTr="7A2A737F">
        <w:trPr>
          <w:trHeight w:val="300"/>
        </w:trPr>
        <w:tc>
          <w:tcPr>
            <w:tcW w:w="2340" w:type="dxa"/>
          </w:tcPr>
          <w:p w14:paraId="339608EC" w14:textId="360F74A7" w:rsidR="6101DA80" w:rsidRDefault="6101DA80" w:rsidP="7A2A737F">
            <w:pPr>
              <w:rPr>
                <w:rFonts w:ascii="Calibri" w:eastAsia="Calibri" w:hAnsi="Calibri" w:cs="Calibri"/>
              </w:rPr>
            </w:pPr>
            <w:r w:rsidRPr="7A2A737F">
              <w:rPr>
                <w:rFonts w:ascii="Calibri" w:eastAsia="Calibri" w:hAnsi="Calibri" w:cs="Calibri"/>
              </w:rPr>
              <w:t>Written Communication</w:t>
            </w:r>
          </w:p>
        </w:tc>
        <w:tc>
          <w:tcPr>
            <w:tcW w:w="2340" w:type="dxa"/>
          </w:tcPr>
          <w:p w14:paraId="5471E00E" w14:textId="5A74F21D" w:rsidR="6101DA80" w:rsidRDefault="6101DA80" w:rsidP="7A2A737F">
            <w:pPr>
              <w:rPr>
                <w:rFonts w:ascii="Calibri" w:eastAsia="Calibri" w:hAnsi="Calibri" w:cs="Calibri"/>
              </w:rPr>
            </w:pPr>
            <w:r w:rsidRPr="7A2A737F">
              <w:rPr>
                <w:rFonts w:ascii="Calibri" w:eastAsia="Calibri" w:hAnsi="Calibri" w:cs="Calibri"/>
              </w:rPr>
              <w:t>Used in the workplace</w:t>
            </w:r>
          </w:p>
        </w:tc>
        <w:tc>
          <w:tcPr>
            <w:tcW w:w="2340" w:type="dxa"/>
          </w:tcPr>
          <w:p w14:paraId="3D4147B7" w14:textId="3F2195D8" w:rsidR="6101DA80" w:rsidRDefault="6101DA80" w:rsidP="7A2A737F">
            <w:pPr>
              <w:rPr>
                <w:rFonts w:ascii="Calibri" w:eastAsia="Calibri" w:hAnsi="Calibri" w:cs="Calibri"/>
              </w:rPr>
            </w:pPr>
            <w:r w:rsidRPr="7A2A737F">
              <w:rPr>
                <w:rFonts w:ascii="Calibri" w:eastAsia="Calibri" w:hAnsi="Calibri" w:cs="Calibri"/>
              </w:rPr>
              <w:t>Pros</w:t>
            </w:r>
          </w:p>
        </w:tc>
        <w:tc>
          <w:tcPr>
            <w:tcW w:w="2452" w:type="dxa"/>
          </w:tcPr>
          <w:p w14:paraId="2BBCFAA0" w14:textId="377F3806" w:rsidR="6101DA80" w:rsidRDefault="6101DA80" w:rsidP="7A2A737F">
            <w:pPr>
              <w:rPr>
                <w:rFonts w:ascii="Calibri" w:eastAsia="Calibri" w:hAnsi="Calibri" w:cs="Calibri"/>
              </w:rPr>
            </w:pPr>
            <w:r w:rsidRPr="7A2A737F">
              <w:rPr>
                <w:rFonts w:ascii="Calibri" w:eastAsia="Calibri" w:hAnsi="Calibri" w:cs="Calibri"/>
              </w:rPr>
              <w:t>Cons</w:t>
            </w:r>
          </w:p>
        </w:tc>
      </w:tr>
      <w:tr w:rsidR="7A2A737F" w14:paraId="4305AAF3" w14:textId="77777777" w:rsidTr="7A2A737F">
        <w:trPr>
          <w:trHeight w:val="780"/>
        </w:trPr>
        <w:tc>
          <w:tcPr>
            <w:tcW w:w="2340" w:type="dxa"/>
          </w:tcPr>
          <w:p w14:paraId="3B453C5B" w14:textId="6A77DFA8" w:rsidR="6DFE4584" w:rsidRDefault="6DFE4584" w:rsidP="7A2A737F">
            <w:pPr>
              <w:spacing w:line="279" w:lineRule="auto"/>
            </w:pPr>
            <w:r w:rsidRPr="7A2A737F">
              <w:rPr>
                <w:rFonts w:ascii="Calibri" w:eastAsia="Calibri" w:hAnsi="Calibri" w:cs="Calibri"/>
              </w:rPr>
              <w:t>Reports</w:t>
            </w:r>
          </w:p>
        </w:tc>
        <w:tc>
          <w:tcPr>
            <w:tcW w:w="2340" w:type="dxa"/>
          </w:tcPr>
          <w:p w14:paraId="6B2150F7" w14:textId="1737CC24" w:rsidR="6DFE4584" w:rsidRDefault="6DFE4584" w:rsidP="7A2A737F">
            <w:pPr>
              <w:rPr>
                <w:rFonts w:ascii="Calibri" w:eastAsia="Calibri" w:hAnsi="Calibri" w:cs="Calibri"/>
              </w:rPr>
            </w:pPr>
            <w:r w:rsidRPr="7A2A737F">
              <w:rPr>
                <w:rFonts w:ascii="Calibri" w:eastAsia="Calibri" w:hAnsi="Calibri" w:cs="Calibri"/>
              </w:rPr>
              <w:t>Contracts between managers and employees</w:t>
            </w:r>
          </w:p>
        </w:tc>
        <w:tc>
          <w:tcPr>
            <w:tcW w:w="2340" w:type="dxa"/>
          </w:tcPr>
          <w:p w14:paraId="3B065BD7" w14:textId="20EE1E2C" w:rsidR="0373338C" w:rsidRDefault="0373338C" w:rsidP="7A2A737F">
            <w:pPr>
              <w:rPr>
                <w:rFonts w:ascii="Calibri" w:eastAsia="Calibri" w:hAnsi="Calibri" w:cs="Calibri"/>
              </w:rPr>
            </w:pPr>
            <w:r w:rsidRPr="7A2A737F">
              <w:rPr>
                <w:rFonts w:ascii="Calibri" w:eastAsia="Calibri" w:hAnsi="Calibri" w:cs="Calibri"/>
              </w:rPr>
              <w:t>Transparency and accountability using a structured report</w:t>
            </w:r>
          </w:p>
        </w:tc>
        <w:tc>
          <w:tcPr>
            <w:tcW w:w="2452" w:type="dxa"/>
          </w:tcPr>
          <w:p w14:paraId="7E4E465C" w14:textId="229D5820" w:rsidR="0373338C" w:rsidRDefault="0373338C" w:rsidP="7A2A737F">
            <w:pPr>
              <w:rPr>
                <w:rFonts w:ascii="Calibri" w:eastAsia="Calibri" w:hAnsi="Calibri" w:cs="Calibri"/>
              </w:rPr>
            </w:pPr>
            <w:r w:rsidRPr="7A2A737F">
              <w:rPr>
                <w:rFonts w:ascii="Calibri" w:eastAsia="Calibri" w:hAnsi="Calibri" w:cs="Calibri"/>
              </w:rPr>
              <w:t>Reports are time consuming to create</w:t>
            </w:r>
          </w:p>
        </w:tc>
      </w:tr>
      <w:tr w:rsidR="7A2A737F" w14:paraId="1FEE3E70" w14:textId="77777777" w:rsidTr="7A2A737F">
        <w:trPr>
          <w:trHeight w:val="300"/>
        </w:trPr>
        <w:tc>
          <w:tcPr>
            <w:tcW w:w="2340" w:type="dxa"/>
          </w:tcPr>
          <w:p w14:paraId="121B21AF" w14:textId="33799753" w:rsidR="5FDD32C7" w:rsidRDefault="5FDD32C7" w:rsidP="7A2A737F">
            <w:pPr>
              <w:rPr>
                <w:rFonts w:ascii="Calibri" w:eastAsia="Calibri" w:hAnsi="Calibri" w:cs="Calibri"/>
              </w:rPr>
            </w:pPr>
            <w:r w:rsidRPr="7A2A737F">
              <w:rPr>
                <w:rFonts w:ascii="Calibri" w:eastAsia="Calibri" w:hAnsi="Calibri" w:cs="Calibri"/>
              </w:rPr>
              <w:t>Emails</w:t>
            </w:r>
          </w:p>
        </w:tc>
        <w:tc>
          <w:tcPr>
            <w:tcW w:w="2340" w:type="dxa"/>
          </w:tcPr>
          <w:p w14:paraId="34A28933" w14:textId="70496CC2" w:rsidR="7A2A737F" w:rsidRDefault="7A2A737F" w:rsidP="7A2A737F">
            <w:pPr>
              <w:rPr>
                <w:rFonts w:ascii="Calibri" w:eastAsia="Calibri" w:hAnsi="Calibri" w:cs="Calibri"/>
              </w:rPr>
            </w:pPr>
            <w:r w:rsidRPr="7A2A737F">
              <w:rPr>
                <w:rFonts w:ascii="Calibri" w:eastAsia="Calibri" w:hAnsi="Calibri" w:cs="Calibri"/>
              </w:rPr>
              <w:t>Using emails for work related practices such as schedules</w:t>
            </w:r>
          </w:p>
        </w:tc>
        <w:tc>
          <w:tcPr>
            <w:tcW w:w="2340" w:type="dxa"/>
          </w:tcPr>
          <w:p w14:paraId="2FF1A946" w14:textId="07242765" w:rsidR="7A2A737F" w:rsidRDefault="7A2A737F" w:rsidP="7A2A737F">
            <w:pPr>
              <w:rPr>
                <w:rFonts w:ascii="Calibri" w:eastAsia="Calibri" w:hAnsi="Calibri" w:cs="Calibri"/>
              </w:rPr>
            </w:pPr>
            <w:r w:rsidRPr="7A2A737F">
              <w:rPr>
                <w:rFonts w:ascii="Calibri" w:eastAsia="Calibri" w:hAnsi="Calibri" w:cs="Calibri"/>
              </w:rPr>
              <w:t>Permanent records that can be stored, retrieved and referred to anytime.</w:t>
            </w:r>
          </w:p>
        </w:tc>
        <w:tc>
          <w:tcPr>
            <w:tcW w:w="2452" w:type="dxa"/>
          </w:tcPr>
          <w:p w14:paraId="5E8A40CF" w14:textId="79987B3A" w:rsidR="7A2A737F" w:rsidRDefault="7A2A737F" w:rsidP="7A2A737F">
            <w:pPr>
              <w:rPr>
                <w:rFonts w:ascii="Calibri" w:eastAsia="Calibri" w:hAnsi="Calibri" w:cs="Calibri"/>
              </w:rPr>
            </w:pPr>
            <w:r w:rsidRPr="7A2A737F">
              <w:rPr>
                <w:rFonts w:ascii="Calibri" w:eastAsia="Calibri" w:hAnsi="Calibri" w:cs="Calibri"/>
              </w:rPr>
              <w:t>Lack of immediate feedback. Cultural and language differences</w:t>
            </w:r>
          </w:p>
        </w:tc>
      </w:tr>
      <w:tr w:rsidR="7A2A737F" w14:paraId="5A60130D" w14:textId="77777777" w:rsidTr="7A2A737F">
        <w:trPr>
          <w:trHeight w:val="300"/>
        </w:trPr>
        <w:tc>
          <w:tcPr>
            <w:tcW w:w="2340" w:type="dxa"/>
          </w:tcPr>
          <w:p w14:paraId="64C62220" w14:textId="43FEA6E9" w:rsidR="607ADFA7" w:rsidRDefault="607ADFA7" w:rsidP="7A2A737F">
            <w:pPr>
              <w:rPr>
                <w:rFonts w:ascii="Calibri" w:eastAsia="Calibri" w:hAnsi="Calibri" w:cs="Calibri"/>
              </w:rPr>
            </w:pPr>
            <w:r w:rsidRPr="7A2A737F">
              <w:rPr>
                <w:rFonts w:ascii="Calibri" w:eastAsia="Calibri" w:hAnsi="Calibri" w:cs="Calibri"/>
              </w:rPr>
              <w:t>Notes</w:t>
            </w:r>
          </w:p>
        </w:tc>
        <w:tc>
          <w:tcPr>
            <w:tcW w:w="2340" w:type="dxa"/>
          </w:tcPr>
          <w:p w14:paraId="083C4F8B" w14:textId="19242D10" w:rsidR="6FD01100" w:rsidRDefault="6FD01100" w:rsidP="7A2A737F">
            <w:pPr>
              <w:rPr>
                <w:rFonts w:ascii="Calibri" w:eastAsia="Calibri" w:hAnsi="Calibri" w:cs="Calibri"/>
              </w:rPr>
            </w:pPr>
            <w:r w:rsidRPr="7A2A737F">
              <w:rPr>
                <w:rFonts w:ascii="Calibri" w:eastAsia="Calibri" w:hAnsi="Calibri" w:cs="Calibri"/>
              </w:rPr>
              <w:t>Used in meetings to record all information retained</w:t>
            </w:r>
          </w:p>
        </w:tc>
        <w:tc>
          <w:tcPr>
            <w:tcW w:w="2340" w:type="dxa"/>
          </w:tcPr>
          <w:p w14:paraId="4BDBB14E" w14:textId="70220AB5" w:rsidR="6B6FAC1D" w:rsidRDefault="6B6FAC1D" w:rsidP="7A2A737F">
            <w:pPr>
              <w:rPr>
                <w:rFonts w:ascii="Calibri" w:eastAsia="Calibri" w:hAnsi="Calibri" w:cs="Calibri"/>
              </w:rPr>
            </w:pPr>
            <w:r w:rsidRPr="7A2A737F">
              <w:rPr>
                <w:rFonts w:ascii="Calibri" w:eastAsia="Calibri" w:hAnsi="Calibri" w:cs="Calibri"/>
              </w:rPr>
              <w:t>Promotes active listening and extends attention span</w:t>
            </w:r>
          </w:p>
        </w:tc>
        <w:tc>
          <w:tcPr>
            <w:tcW w:w="2452" w:type="dxa"/>
          </w:tcPr>
          <w:p w14:paraId="2D0ADDDE" w14:textId="3C4006F4" w:rsidR="6B6FAC1D" w:rsidRDefault="6B6FAC1D" w:rsidP="7A2A737F">
            <w:pPr>
              <w:rPr>
                <w:rFonts w:ascii="Calibri" w:eastAsia="Calibri" w:hAnsi="Calibri" w:cs="Calibri"/>
              </w:rPr>
            </w:pPr>
            <w:r w:rsidRPr="7A2A737F">
              <w:rPr>
                <w:rFonts w:ascii="Calibri" w:eastAsia="Calibri" w:hAnsi="Calibri" w:cs="Calibri"/>
              </w:rPr>
              <w:t>Difficult to customise and correct mistakes</w:t>
            </w:r>
          </w:p>
        </w:tc>
      </w:tr>
    </w:tbl>
    <w:p w14:paraId="4D4FC750" w14:textId="2ABF04D6" w:rsidR="262C3948" w:rsidRDefault="262C3948" w:rsidP="7A2A737F">
      <w:pPr>
        <w:keepLines/>
        <w:shd w:val="clear" w:color="auto" w:fill="FFFFFF" w:themeFill="background1"/>
        <w:spacing w:after="0" w:line="240" w:lineRule="auto"/>
        <w:contextualSpacing/>
        <w:rPr>
          <w:rFonts w:ascii="Calibri" w:eastAsia="Calibri" w:hAnsi="Calibri" w:cs="Calibri"/>
        </w:rPr>
      </w:pPr>
    </w:p>
    <w:p w14:paraId="14FBFECE" w14:textId="68E48098" w:rsidR="262C3948" w:rsidRDefault="2D8D9864" w:rsidP="105D3A32">
      <w:pPr>
        <w:keepLines/>
        <w:spacing w:after="0" w:line="240" w:lineRule="auto"/>
        <w:contextualSpacing/>
        <w:rPr>
          <w:rFonts w:asciiTheme="majorHAnsi" w:eastAsiaTheme="majorEastAsia" w:hAnsiTheme="majorHAnsi" w:cstheme="majorBidi"/>
        </w:rPr>
      </w:pPr>
      <w:r w:rsidRPr="105D3A32">
        <w:rPr>
          <w:rFonts w:ascii="Calibri" w:eastAsia="Calibri" w:hAnsi="Calibri" w:cs="Calibri"/>
        </w:rPr>
        <w:t>Verbal communication refers to all forms of speech-based communication between two or more people. This includes spoken words, sign language, written messages and all coded information referring to a particular language system.</w:t>
      </w:r>
      <w:r w:rsidR="3EB67B5E" w:rsidRPr="105D3A32">
        <w:rPr>
          <w:rFonts w:ascii="Calibri" w:eastAsia="Calibri" w:hAnsi="Calibri" w:cs="Calibri"/>
        </w:rPr>
        <w:t xml:space="preserve"> </w:t>
      </w:r>
      <w:r w:rsidR="3EB67B5E" w:rsidRPr="105D3A32">
        <w:rPr>
          <w:rFonts w:asciiTheme="majorHAnsi" w:eastAsiaTheme="majorEastAsia" w:hAnsiTheme="majorHAnsi" w:cstheme="majorBidi"/>
        </w:rPr>
        <w:t>Ways to improve verbal communication in the workplace are to use an active voice and the right tone. Consider your audience, using the correct language, tone and formality will enhance communication to the best of your ability.</w:t>
      </w:r>
    </w:p>
    <w:p w14:paraId="42581A47" w14:textId="46C76405" w:rsidR="262C3948" w:rsidRDefault="262C3948" w:rsidP="105D3A32">
      <w:pPr>
        <w:keepLines/>
        <w:shd w:val="clear" w:color="auto" w:fill="FFFFFF" w:themeFill="background1"/>
        <w:spacing w:after="0" w:line="240" w:lineRule="auto"/>
        <w:contextualSpacing/>
        <w:rPr>
          <w:rFonts w:ascii="Calibri" w:eastAsia="Calibri" w:hAnsi="Calibri" w:cs="Calibri"/>
        </w:rPr>
      </w:pPr>
    </w:p>
    <w:p w14:paraId="5EB5717D" w14:textId="64D3B4A2" w:rsidR="262C3948" w:rsidRDefault="262C3948" w:rsidP="262C3948">
      <w:pPr>
        <w:rPr>
          <w:b/>
          <w:bCs/>
        </w:rPr>
      </w:pPr>
    </w:p>
    <w:tbl>
      <w:tblPr>
        <w:tblStyle w:val="TableGrid"/>
        <w:tblW w:w="0" w:type="auto"/>
        <w:tblLayout w:type="fixed"/>
        <w:tblLook w:val="06A0" w:firstRow="1" w:lastRow="0" w:firstColumn="1" w:lastColumn="0" w:noHBand="1" w:noVBand="1"/>
      </w:tblPr>
      <w:tblGrid>
        <w:gridCol w:w="2340"/>
        <w:gridCol w:w="2340"/>
        <w:gridCol w:w="2340"/>
        <w:gridCol w:w="2340"/>
      </w:tblGrid>
      <w:tr w:rsidR="7A2A737F" w14:paraId="5C960234" w14:textId="77777777" w:rsidTr="7A2A737F">
        <w:trPr>
          <w:trHeight w:val="300"/>
        </w:trPr>
        <w:tc>
          <w:tcPr>
            <w:tcW w:w="2340" w:type="dxa"/>
          </w:tcPr>
          <w:p w14:paraId="42EA341A" w14:textId="371FCEAA" w:rsidR="276D74A4" w:rsidRDefault="276D74A4" w:rsidP="7A2A737F">
            <w:pPr>
              <w:rPr>
                <w:b/>
                <w:bCs/>
              </w:rPr>
            </w:pPr>
            <w:r w:rsidRPr="7A2A737F">
              <w:rPr>
                <w:rFonts w:ascii="Calibri" w:eastAsia="Calibri" w:hAnsi="Calibri" w:cs="Calibri"/>
              </w:rPr>
              <w:t>Verbal Communication</w:t>
            </w:r>
          </w:p>
        </w:tc>
        <w:tc>
          <w:tcPr>
            <w:tcW w:w="2340" w:type="dxa"/>
          </w:tcPr>
          <w:p w14:paraId="7E7BE6C1" w14:textId="1F852E2E" w:rsidR="276D74A4" w:rsidRDefault="276D74A4" w:rsidP="7A2A737F">
            <w:pPr>
              <w:rPr>
                <w:b/>
                <w:bCs/>
              </w:rPr>
            </w:pPr>
            <w:r w:rsidRPr="7A2A737F">
              <w:rPr>
                <w:rFonts w:ascii="Calibri" w:eastAsia="Calibri" w:hAnsi="Calibri" w:cs="Calibri"/>
              </w:rPr>
              <w:t>Used in the workplace</w:t>
            </w:r>
          </w:p>
        </w:tc>
        <w:tc>
          <w:tcPr>
            <w:tcW w:w="2340" w:type="dxa"/>
          </w:tcPr>
          <w:p w14:paraId="6D970618" w14:textId="447F6235" w:rsidR="276D74A4" w:rsidRDefault="276D74A4" w:rsidP="7A2A737F">
            <w:pPr>
              <w:rPr>
                <w:b/>
                <w:bCs/>
              </w:rPr>
            </w:pPr>
            <w:r w:rsidRPr="7A2A737F">
              <w:rPr>
                <w:rFonts w:ascii="Calibri" w:eastAsia="Calibri" w:hAnsi="Calibri" w:cs="Calibri"/>
              </w:rPr>
              <w:t>Pros</w:t>
            </w:r>
          </w:p>
        </w:tc>
        <w:tc>
          <w:tcPr>
            <w:tcW w:w="2340" w:type="dxa"/>
          </w:tcPr>
          <w:p w14:paraId="78027182" w14:textId="73ADB382" w:rsidR="276D74A4" w:rsidRDefault="276D74A4" w:rsidP="7A2A737F">
            <w:pPr>
              <w:rPr>
                <w:b/>
                <w:bCs/>
              </w:rPr>
            </w:pPr>
            <w:r w:rsidRPr="7A2A737F">
              <w:rPr>
                <w:rFonts w:ascii="Calibri" w:eastAsia="Calibri" w:hAnsi="Calibri" w:cs="Calibri"/>
              </w:rPr>
              <w:t>Cons</w:t>
            </w:r>
          </w:p>
        </w:tc>
      </w:tr>
      <w:tr w:rsidR="7A2A737F" w14:paraId="0447E4ED" w14:textId="77777777" w:rsidTr="7A2A737F">
        <w:trPr>
          <w:trHeight w:val="300"/>
        </w:trPr>
        <w:tc>
          <w:tcPr>
            <w:tcW w:w="2340" w:type="dxa"/>
          </w:tcPr>
          <w:p w14:paraId="1A88058B" w14:textId="0F50A2D1" w:rsidR="7A2A737F" w:rsidRDefault="7A2A737F" w:rsidP="7A2A737F">
            <w:pPr>
              <w:rPr>
                <w:rFonts w:ascii="Calibri" w:eastAsia="Calibri" w:hAnsi="Calibri" w:cs="Calibri"/>
              </w:rPr>
            </w:pPr>
            <w:r w:rsidRPr="7A2A737F">
              <w:rPr>
                <w:rFonts w:ascii="Calibri" w:eastAsia="Calibri" w:hAnsi="Calibri" w:cs="Calibri"/>
              </w:rPr>
              <w:lastRenderedPageBreak/>
              <w:t>Spoken Communication</w:t>
            </w:r>
          </w:p>
        </w:tc>
        <w:tc>
          <w:tcPr>
            <w:tcW w:w="2340" w:type="dxa"/>
          </w:tcPr>
          <w:p w14:paraId="036DB051" w14:textId="5EAE9192" w:rsidR="7A2A737F" w:rsidRDefault="7A2A737F" w:rsidP="7A2A737F">
            <w:pPr>
              <w:rPr>
                <w:rFonts w:ascii="Calibri" w:eastAsia="Calibri" w:hAnsi="Calibri" w:cs="Calibri"/>
              </w:rPr>
            </w:pPr>
            <w:r w:rsidRPr="7A2A737F">
              <w:rPr>
                <w:rFonts w:ascii="Calibri" w:eastAsia="Calibri" w:hAnsi="Calibri" w:cs="Calibri"/>
              </w:rPr>
              <w:t>Annual performance reviews on employees</w:t>
            </w:r>
          </w:p>
        </w:tc>
        <w:tc>
          <w:tcPr>
            <w:tcW w:w="2340" w:type="dxa"/>
          </w:tcPr>
          <w:p w14:paraId="5EAE4D27" w14:textId="26A5467D" w:rsidR="7A2A737F" w:rsidRDefault="7A2A737F" w:rsidP="7A2A737F">
            <w:pPr>
              <w:rPr>
                <w:rFonts w:ascii="Calibri" w:eastAsia="Calibri" w:hAnsi="Calibri" w:cs="Calibri"/>
              </w:rPr>
            </w:pPr>
            <w:r w:rsidRPr="7A2A737F">
              <w:rPr>
                <w:rFonts w:ascii="Calibri" w:eastAsia="Calibri" w:hAnsi="Calibri" w:cs="Calibri"/>
              </w:rPr>
              <w:t>Motivates employees by showing progress overtime</w:t>
            </w:r>
          </w:p>
        </w:tc>
        <w:tc>
          <w:tcPr>
            <w:tcW w:w="2340" w:type="dxa"/>
          </w:tcPr>
          <w:p w14:paraId="49EFAB19" w14:textId="66A05FEC" w:rsidR="7A2A737F" w:rsidRDefault="7A2A737F" w:rsidP="7A2A737F">
            <w:pPr>
              <w:rPr>
                <w:rFonts w:ascii="Calibri" w:eastAsia="Calibri" w:hAnsi="Calibri" w:cs="Calibri"/>
              </w:rPr>
            </w:pPr>
            <w:r w:rsidRPr="7A2A737F">
              <w:rPr>
                <w:rFonts w:ascii="Calibri" w:eastAsia="Calibri" w:hAnsi="Calibri" w:cs="Calibri"/>
              </w:rPr>
              <w:t>Responding to judgement defensively</w:t>
            </w:r>
          </w:p>
        </w:tc>
      </w:tr>
      <w:tr w:rsidR="7A2A737F" w14:paraId="240569FA" w14:textId="77777777" w:rsidTr="7A2A737F">
        <w:trPr>
          <w:trHeight w:val="300"/>
        </w:trPr>
        <w:tc>
          <w:tcPr>
            <w:tcW w:w="2340" w:type="dxa"/>
          </w:tcPr>
          <w:p w14:paraId="2FB8A9E9" w14:textId="5E679AF1" w:rsidR="7A2A737F" w:rsidRDefault="7A2A737F" w:rsidP="7A2A737F">
            <w:pPr>
              <w:rPr>
                <w:rFonts w:ascii="Calibri" w:eastAsia="Calibri" w:hAnsi="Calibri" w:cs="Calibri"/>
              </w:rPr>
            </w:pPr>
            <w:r w:rsidRPr="7A2A737F">
              <w:rPr>
                <w:rFonts w:ascii="Calibri" w:eastAsia="Calibri" w:hAnsi="Calibri" w:cs="Calibri"/>
              </w:rPr>
              <w:t>Sign Language</w:t>
            </w:r>
          </w:p>
        </w:tc>
        <w:tc>
          <w:tcPr>
            <w:tcW w:w="2340" w:type="dxa"/>
          </w:tcPr>
          <w:p w14:paraId="652D9B73" w14:textId="38D86178" w:rsidR="7A2A737F" w:rsidRDefault="7A2A737F" w:rsidP="7A2A737F">
            <w:pPr>
              <w:rPr>
                <w:rFonts w:ascii="Calibri" w:eastAsia="Calibri" w:hAnsi="Calibri" w:cs="Calibri"/>
              </w:rPr>
            </w:pPr>
            <w:r w:rsidRPr="7A2A737F">
              <w:rPr>
                <w:rFonts w:ascii="Calibri" w:eastAsia="Calibri" w:hAnsi="Calibri" w:cs="Calibri"/>
              </w:rPr>
              <w:t>Using pictures/signs. Eye contact and gestures</w:t>
            </w:r>
          </w:p>
        </w:tc>
        <w:tc>
          <w:tcPr>
            <w:tcW w:w="2340" w:type="dxa"/>
          </w:tcPr>
          <w:p w14:paraId="2F9EEFE7" w14:textId="76F53053" w:rsidR="7A2A737F" w:rsidRDefault="7A2A737F" w:rsidP="7A2A737F">
            <w:pPr>
              <w:rPr>
                <w:rFonts w:ascii="Calibri" w:eastAsia="Calibri" w:hAnsi="Calibri" w:cs="Calibri"/>
              </w:rPr>
            </w:pPr>
            <w:r w:rsidRPr="7A2A737F">
              <w:rPr>
                <w:rFonts w:ascii="Calibri" w:eastAsia="Calibri" w:hAnsi="Calibri" w:cs="Calibri"/>
              </w:rPr>
              <w:t>Raising inclusivity and linking communication gaps</w:t>
            </w:r>
          </w:p>
        </w:tc>
        <w:tc>
          <w:tcPr>
            <w:tcW w:w="2340" w:type="dxa"/>
          </w:tcPr>
          <w:p w14:paraId="3CA6AB54" w14:textId="3BCCC9D9" w:rsidR="7A2A737F" w:rsidRDefault="7A2A737F" w:rsidP="7A2A737F">
            <w:pPr>
              <w:rPr>
                <w:rFonts w:ascii="Calibri" w:eastAsia="Calibri" w:hAnsi="Calibri" w:cs="Calibri"/>
              </w:rPr>
            </w:pPr>
            <w:r w:rsidRPr="7A2A737F">
              <w:rPr>
                <w:rFonts w:ascii="Calibri" w:eastAsia="Calibri" w:hAnsi="Calibri" w:cs="Calibri"/>
              </w:rPr>
              <w:t>Non-verbal communication can be vague and imprecise causing miscommunication</w:t>
            </w:r>
          </w:p>
        </w:tc>
      </w:tr>
      <w:tr w:rsidR="7A2A737F" w14:paraId="6A3FF195" w14:textId="77777777" w:rsidTr="7A2A737F">
        <w:trPr>
          <w:trHeight w:val="300"/>
        </w:trPr>
        <w:tc>
          <w:tcPr>
            <w:tcW w:w="2340" w:type="dxa"/>
          </w:tcPr>
          <w:p w14:paraId="6EA40633" w14:textId="035AF2F7" w:rsidR="2F6CAC13" w:rsidRDefault="2F6CAC13" w:rsidP="7A2A737F">
            <w:pPr>
              <w:spacing w:line="279" w:lineRule="auto"/>
              <w:rPr>
                <w:rFonts w:ascii="Calibri" w:eastAsia="Calibri" w:hAnsi="Calibri" w:cs="Calibri"/>
              </w:rPr>
            </w:pPr>
            <w:r w:rsidRPr="7A2A737F">
              <w:rPr>
                <w:rFonts w:ascii="Calibri" w:eastAsia="Calibri" w:hAnsi="Calibri" w:cs="Calibri"/>
              </w:rPr>
              <w:t>Meetings</w:t>
            </w:r>
          </w:p>
        </w:tc>
        <w:tc>
          <w:tcPr>
            <w:tcW w:w="2340" w:type="dxa"/>
          </w:tcPr>
          <w:p w14:paraId="6782D4E9" w14:textId="27C9218C" w:rsidR="7BEEE552" w:rsidRDefault="7BEEE552" w:rsidP="7A2A737F">
            <w:pPr>
              <w:rPr>
                <w:rFonts w:ascii="Calibri" w:eastAsia="Calibri" w:hAnsi="Calibri" w:cs="Calibri"/>
              </w:rPr>
            </w:pPr>
            <w:r w:rsidRPr="7A2A737F">
              <w:rPr>
                <w:rFonts w:ascii="Calibri" w:eastAsia="Calibri" w:hAnsi="Calibri" w:cs="Calibri"/>
              </w:rPr>
              <w:t>Team building</w:t>
            </w:r>
            <w:r w:rsidR="7CC0E169" w:rsidRPr="7A2A737F">
              <w:rPr>
                <w:rFonts w:ascii="Calibri" w:eastAsia="Calibri" w:hAnsi="Calibri" w:cs="Calibri"/>
              </w:rPr>
              <w:t>/decision making</w:t>
            </w:r>
            <w:r w:rsidRPr="7A2A737F">
              <w:rPr>
                <w:rFonts w:ascii="Calibri" w:eastAsia="Calibri" w:hAnsi="Calibri" w:cs="Calibri"/>
              </w:rPr>
              <w:t xml:space="preserve"> meetings</w:t>
            </w:r>
          </w:p>
        </w:tc>
        <w:tc>
          <w:tcPr>
            <w:tcW w:w="2340" w:type="dxa"/>
          </w:tcPr>
          <w:p w14:paraId="439F39A3" w14:textId="6243717F" w:rsidR="7BEEE552" w:rsidRDefault="7BEEE552" w:rsidP="7A2A737F">
            <w:pPr>
              <w:rPr>
                <w:rFonts w:ascii="Calibri" w:eastAsia="Calibri" w:hAnsi="Calibri" w:cs="Calibri"/>
              </w:rPr>
            </w:pPr>
            <w:r w:rsidRPr="7A2A737F">
              <w:rPr>
                <w:rFonts w:ascii="Calibri" w:eastAsia="Calibri" w:hAnsi="Calibri" w:cs="Calibri"/>
              </w:rPr>
              <w:t>Enhances productivity and communication within the team</w:t>
            </w:r>
          </w:p>
        </w:tc>
        <w:tc>
          <w:tcPr>
            <w:tcW w:w="2340" w:type="dxa"/>
          </w:tcPr>
          <w:p w14:paraId="6FBD0E35" w14:textId="5AC8BB53" w:rsidR="7BEEE552" w:rsidRDefault="7BEEE552" w:rsidP="7A2A737F">
            <w:pPr>
              <w:rPr>
                <w:rFonts w:ascii="Calibri" w:eastAsia="Calibri" w:hAnsi="Calibri" w:cs="Calibri"/>
              </w:rPr>
            </w:pPr>
            <w:r w:rsidRPr="7A2A737F">
              <w:rPr>
                <w:rFonts w:ascii="Calibri" w:eastAsia="Calibri" w:hAnsi="Calibri" w:cs="Calibri"/>
              </w:rPr>
              <w:t>Unless notes are taken, nothing in the meeting is recorded</w:t>
            </w:r>
          </w:p>
        </w:tc>
      </w:tr>
    </w:tbl>
    <w:p w14:paraId="4D0C8B61" w14:textId="5F0F95A0" w:rsidR="262C3948" w:rsidRDefault="262C3948" w:rsidP="262C3948">
      <w:pPr>
        <w:rPr>
          <w:b/>
          <w:bCs/>
        </w:rPr>
      </w:pPr>
    </w:p>
    <w:p w14:paraId="6119C836" w14:textId="3A3E8B62" w:rsidR="105D3A32" w:rsidRDefault="105D3A32" w:rsidP="105D3A32">
      <w:pPr>
        <w:rPr>
          <w:rFonts w:asciiTheme="majorHAnsi" w:eastAsiaTheme="majorEastAsia" w:hAnsiTheme="majorHAnsi" w:cstheme="majorBidi"/>
          <w:b/>
          <w:bCs/>
          <w:u w:val="single"/>
        </w:rPr>
      </w:pPr>
    </w:p>
    <w:p w14:paraId="622C8F04" w14:textId="6F7AD653" w:rsidR="0A3686EA" w:rsidRDefault="0A3686EA" w:rsidP="0A3686EA">
      <w:pPr>
        <w:rPr>
          <w:rFonts w:asciiTheme="majorHAnsi" w:eastAsiaTheme="majorEastAsia" w:hAnsiTheme="majorHAnsi" w:cstheme="majorBidi"/>
          <w:b/>
          <w:bCs/>
          <w:u w:val="single"/>
        </w:rPr>
      </w:pPr>
    </w:p>
    <w:p w14:paraId="69B825AE" w14:textId="339AE8FB" w:rsidR="0A3686EA" w:rsidRDefault="0A3686EA" w:rsidP="0A3686EA">
      <w:pPr>
        <w:rPr>
          <w:rFonts w:asciiTheme="majorHAnsi" w:eastAsiaTheme="majorEastAsia" w:hAnsiTheme="majorHAnsi" w:cstheme="majorBidi"/>
          <w:b/>
          <w:bCs/>
          <w:u w:val="single"/>
        </w:rPr>
      </w:pPr>
    </w:p>
    <w:p w14:paraId="1C24E398" w14:textId="07A1A8F1" w:rsidR="262C3948" w:rsidRDefault="42310518" w:rsidP="0A3686EA">
      <w:pPr>
        <w:rPr>
          <w:rFonts w:asciiTheme="majorHAnsi" w:eastAsiaTheme="majorEastAsia" w:hAnsiTheme="majorHAnsi" w:cstheme="majorBidi"/>
          <w:b/>
          <w:bCs/>
          <w:u w:val="single"/>
        </w:rPr>
      </w:pPr>
      <w:r w:rsidRPr="0A3686EA">
        <w:rPr>
          <w:rFonts w:asciiTheme="majorHAnsi" w:eastAsiaTheme="majorEastAsia" w:hAnsiTheme="majorHAnsi" w:cstheme="majorBidi"/>
          <w:b/>
          <w:bCs/>
          <w:u w:val="single"/>
        </w:rPr>
        <w:t>Theories on Motivation</w:t>
      </w:r>
    </w:p>
    <w:p w14:paraId="526C1896" w14:textId="26CD0EEC" w:rsidR="262C3948" w:rsidRDefault="1193320D" w:rsidP="7A2A737F">
      <w:pPr>
        <w:shd w:val="clear" w:color="auto" w:fill="FFFFFF" w:themeFill="background1"/>
        <w:spacing w:after="288"/>
        <w:rPr>
          <w:rFonts w:asciiTheme="majorHAnsi" w:eastAsiaTheme="majorEastAsia" w:hAnsiTheme="majorHAnsi" w:cstheme="majorBidi"/>
          <w:color w:val="212121"/>
        </w:rPr>
      </w:pPr>
      <w:r w:rsidRPr="7A2A737F">
        <w:rPr>
          <w:rFonts w:asciiTheme="majorHAnsi" w:eastAsiaTheme="majorEastAsia" w:hAnsiTheme="majorHAnsi" w:cstheme="majorBidi"/>
          <w:color w:val="212121"/>
        </w:rPr>
        <w:t>The term motivation describes why a person does something. It is the driving force behind human actions. Motivation is the process that initiates, guides, and maintains goal-oriented behaviors.</w:t>
      </w:r>
      <w:r w:rsidR="099FBD81" w:rsidRPr="7A2A737F">
        <w:rPr>
          <w:rFonts w:asciiTheme="majorHAnsi" w:eastAsiaTheme="majorEastAsia" w:hAnsiTheme="majorHAnsi" w:cstheme="majorBidi"/>
          <w:color w:val="212121"/>
        </w:rPr>
        <w:t xml:space="preserve"> </w:t>
      </w:r>
      <w:r w:rsidR="69C53A14" w:rsidRPr="7A2A737F">
        <w:rPr>
          <w:rFonts w:asciiTheme="majorHAnsi" w:eastAsiaTheme="majorEastAsia" w:hAnsiTheme="majorHAnsi" w:cstheme="majorBidi"/>
          <w:color w:val="212121"/>
        </w:rPr>
        <w:t xml:space="preserve">Motivation is </w:t>
      </w:r>
      <w:r w:rsidR="099FBD81" w:rsidRPr="7A2A737F">
        <w:rPr>
          <w:rFonts w:asciiTheme="majorHAnsi" w:eastAsiaTheme="majorEastAsia" w:hAnsiTheme="majorHAnsi" w:cstheme="majorBidi"/>
          <w:color w:val="212121"/>
        </w:rPr>
        <w:t>the biolo</w:t>
      </w:r>
      <w:r w:rsidR="3DB58A5F" w:rsidRPr="7A2A737F">
        <w:rPr>
          <w:rFonts w:asciiTheme="majorHAnsi" w:eastAsiaTheme="majorEastAsia" w:hAnsiTheme="majorHAnsi" w:cstheme="majorBidi"/>
          <w:color w:val="212121"/>
        </w:rPr>
        <w:t>gical, emotional, social</w:t>
      </w:r>
      <w:r w:rsidR="099FBD81" w:rsidRPr="7A2A737F">
        <w:rPr>
          <w:rFonts w:asciiTheme="majorHAnsi" w:eastAsiaTheme="majorEastAsia" w:hAnsiTheme="majorHAnsi" w:cstheme="majorBidi"/>
          <w:color w:val="212121"/>
        </w:rPr>
        <w:t xml:space="preserve"> and </w:t>
      </w:r>
      <w:r w:rsidR="54080958" w:rsidRPr="7A2A737F">
        <w:rPr>
          <w:rFonts w:asciiTheme="majorHAnsi" w:eastAsiaTheme="majorEastAsia" w:hAnsiTheme="majorHAnsi" w:cstheme="majorBidi"/>
          <w:color w:val="212121"/>
        </w:rPr>
        <w:t xml:space="preserve">cognitive </w:t>
      </w:r>
      <w:r w:rsidR="099FBD81" w:rsidRPr="7A2A737F">
        <w:rPr>
          <w:rFonts w:asciiTheme="majorHAnsi" w:eastAsiaTheme="majorEastAsia" w:hAnsiTheme="majorHAnsi" w:cstheme="majorBidi"/>
          <w:color w:val="212121"/>
        </w:rPr>
        <w:t>forces that activate human behavior</w:t>
      </w:r>
      <w:r w:rsidR="4A32DF75" w:rsidRPr="7A2A737F">
        <w:rPr>
          <w:rFonts w:asciiTheme="majorHAnsi" w:eastAsiaTheme="majorEastAsia" w:hAnsiTheme="majorHAnsi" w:cstheme="majorBidi"/>
          <w:color w:val="212121"/>
        </w:rPr>
        <w:t>, it causes you to act in a way that gets you closer to your goals</w:t>
      </w:r>
      <w:r w:rsidR="18AA49D9" w:rsidRPr="7A2A737F">
        <w:rPr>
          <w:rFonts w:asciiTheme="majorHAnsi" w:eastAsiaTheme="majorEastAsia" w:hAnsiTheme="majorHAnsi" w:cstheme="majorBidi"/>
          <w:color w:val="212121"/>
        </w:rPr>
        <w:t xml:space="preserve"> (Cherry 2023).</w:t>
      </w:r>
      <w:r w:rsidR="666719EA" w:rsidRPr="7A2A737F">
        <w:rPr>
          <w:rFonts w:asciiTheme="majorHAnsi" w:eastAsiaTheme="majorEastAsia" w:hAnsiTheme="majorHAnsi" w:cstheme="majorBidi"/>
          <w:color w:val="212121"/>
        </w:rPr>
        <w:t xml:space="preserve"> </w:t>
      </w:r>
    </w:p>
    <w:p w14:paraId="1C3E7F0D" w14:textId="61BC17B2" w:rsidR="31A51D60" w:rsidRDefault="666719EA" w:rsidP="105D3A32">
      <w:pPr>
        <w:shd w:val="clear" w:color="auto" w:fill="FFFFFF" w:themeFill="background1"/>
        <w:spacing w:after="288"/>
        <w:rPr>
          <w:rFonts w:asciiTheme="majorHAnsi" w:eastAsiaTheme="majorEastAsia" w:hAnsiTheme="majorHAnsi" w:cstheme="majorBidi"/>
        </w:rPr>
      </w:pPr>
      <w:r w:rsidRPr="105D3A32">
        <w:rPr>
          <w:rFonts w:asciiTheme="majorHAnsi" w:eastAsiaTheme="majorEastAsia" w:hAnsiTheme="majorHAnsi" w:cstheme="majorBidi"/>
          <w:color w:val="212121"/>
        </w:rPr>
        <w:t>Intrinsic Motivation</w:t>
      </w:r>
      <w:r w:rsidR="29E4AD19" w:rsidRPr="105D3A32">
        <w:rPr>
          <w:rFonts w:asciiTheme="majorHAnsi" w:eastAsiaTheme="majorEastAsia" w:hAnsiTheme="majorHAnsi" w:cstheme="majorBidi"/>
          <w:color w:val="212121"/>
        </w:rPr>
        <w:t xml:space="preserve"> </w:t>
      </w:r>
      <w:r w:rsidR="4DBE6925" w:rsidRPr="105D3A32">
        <w:rPr>
          <w:rFonts w:asciiTheme="majorHAnsi" w:eastAsiaTheme="majorEastAsia" w:hAnsiTheme="majorHAnsi" w:cstheme="majorBidi"/>
          <w:color w:val="212121"/>
        </w:rPr>
        <w:t>comes from within.  Engaging in activities because you enjoy it, getting personal satisfaction from doing it</w:t>
      </w:r>
      <w:r w:rsidR="33777222" w:rsidRPr="105D3A32">
        <w:rPr>
          <w:rFonts w:asciiTheme="majorHAnsi" w:eastAsiaTheme="majorEastAsia" w:hAnsiTheme="majorHAnsi" w:cstheme="majorBidi"/>
          <w:color w:val="212121"/>
        </w:rPr>
        <w:t>.</w:t>
      </w:r>
      <w:r w:rsidR="2B12CDAB" w:rsidRPr="105D3A32">
        <w:rPr>
          <w:rFonts w:ascii="Arial" w:eastAsia="Arial" w:hAnsi="Arial" w:cs="Arial"/>
          <w:color w:val="202124"/>
          <w:sz w:val="30"/>
          <w:szCs w:val="30"/>
        </w:rPr>
        <w:t xml:space="preserve"> </w:t>
      </w:r>
      <w:r w:rsidR="2B12CDAB" w:rsidRPr="105D3A32">
        <w:rPr>
          <w:rFonts w:asciiTheme="majorHAnsi" w:eastAsiaTheme="majorEastAsia" w:hAnsiTheme="majorHAnsi" w:cstheme="majorBidi"/>
          <w:color w:val="202124"/>
        </w:rPr>
        <w:t>An example of intrinsic motivation is</w:t>
      </w:r>
      <w:r w:rsidR="4ED6B50B" w:rsidRPr="105D3A32">
        <w:rPr>
          <w:rFonts w:asciiTheme="majorHAnsi" w:eastAsiaTheme="majorEastAsia" w:hAnsiTheme="majorHAnsi" w:cstheme="majorBidi"/>
          <w:color w:val="202124"/>
        </w:rPr>
        <w:t xml:space="preserve"> trying</w:t>
      </w:r>
      <w:r w:rsidR="2B12CDAB" w:rsidRPr="105D3A32">
        <w:rPr>
          <w:rFonts w:asciiTheme="majorHAnsi" w:eastAsiaTheme="majorEastAsia" w:hAnsiTheme="majorHAnsi" w:cstheme="majorBidi"/>
          <w:color w:val="202124"/>
        </w:rPr>
        <w:t xml:space="preserve"> to do your best at work</w:t>
      </w:r>
      <w:r w:rsidR="5CC54BCB" w:rsidRPr="105D3A32">
        <w:rPr>
          <w:rFonts w:asciiTheme="majorHAnsi" w:eastAsiaTheme="majorEastAsia" w:hAnsiTheme="majorHAnsi" w:cstheme="majorBidi"/>
          <w:color w:val="202124"/>
        </w:rPr>
        <w:t>,</w:t>
      </w:r>
      <w:r w:rsidR="2B12CDAB" w:rsidRPr="105D3A32">
        <w:rPr>
          <w:rFonts w:asciiTheme="majorHAnsi" w:eastAsiaTheme="majorEastAsia" w:hAnsiTheme="majorHAnsi" w:cstheme="majorBidi"/>
          <w:color w:val="202124"/>
        </w:rPr>
        <w:t xml:space="preserve"> because your tasks and mission provide fulfillment and satisfaction, regardless of extrinsic factors such as pay and benefits.</w:t>
      </w:r>
    </w:p>
    <w:p w14:paraId="1E00B63C" w14:textId="24BFD823" w:rsidR="31A51D60" w:rsidRDefault="39DE0886" w:rsidP="105D3A32">
      <w:pPr>
        <w:shd w:val="clear" w:color="auto" w:fill="FFFFFF" w:themeFill="background1"/>
        <w:spacing w:after="288"/>
        <w:rPr>
          <w:rFonts w:asciiTheme="majorHAnsi" w:eastAsiaTheme="majorEastAsia" w:hAnsiTheme="majorHAnsi" w:cstheme="majorBidi"/>
        </w:rPr>
      </w:pPr>
      <w:r w:rsidRPr="105D3A32">
        <w:rPr>
          <w:rFonts w:asciiTheme="majorHAnsi" w:eastAsiaTheme="majorEastAsia" w:hAnsiTheme="majorHAnsi" w:cstheme="majorBidi"/>
          <w:color w:val="212121"/>
        </w:rPr>
        <w:t>Extrinsic Motivation is doing something to gain an external reward</w:t>
      </w:r>
      <w:r w:rsidR="2D06E5F9" w:rsidRPr="105D3A32">
        <w:rPr>
          <w:rFonts w:asciiTheme="majorHAnsi" w:eastAsiaTheme="majorEastAsia" w:hAnsiTheme="majorHAnsi" w:cstheme="majorBidi"/>
          <w:color w:val="212121"/>
        </w:rPr>
        <w:t xml:space="preserve">, </w:t>
      </w:r>
      <w:r w:rsidRPr="105D3A32">
        <w:rPr>
          <w:rFonts w:asciiTheme="majorHAnsi" w:eastAsiaTheme="majorEastAsia" w:hAnsiTheme="majorHAnsi" w:cstheme="majorBidi"/>
        </w:rPr>
        <w:t>financial gain, promotion, praise or approval, or to win a competition. Depending on the situation, extrinsic motivation can come from positive reinforcement, such as a reward, or negative reinforcement, such as a punishment.</w:t>
      </w:r>
    </w:p>
    <w:p w14:paraId="746DAD45" w14:textId="6B5ECF54" w:rsidR="262C3948" w:rsidRDefault="1B1E03B6" w:rsidP="105D3A32">
      <w:pPr>
        <w:shd w:val="clear" w:color="auto" w:fill="FFFFFF" w:themeFill="background1"/>
        <w:spacing w:after="288"/>
        <w:rPr>
          <w:rFonts w:asciiTheme="majorHAnsi" w:eastAsiaTheme="majorEastAsia" w:hAnsiTheme="majorHAnsi" w:cstheme="majorBidi"/>
        </w:rPr>
      </w:pPr>
      <w:r w:rsidRPr="105D3A32">
        <w:rPr>
          <w:rFonts w:asciiTheme="majorHAnsi" w:eastAsiaTheme="majorEastAsia" w:hAnsiTheme="majorHAnsi" w:cstheme="majorBidi"/>
        </w:rPr>
        <w:t xml:space="preserve">The difference in extrinsic and intrinsic motivation is extrinsic is external and intrinsic is internal. </w:t>
      </w:r>
      <w:r w:rsidR="064CA014" w:rsidRPr="105D3A32">
        <w:rPr>
          <w:rFonts w:asciiTheme="majorHAnsi" w:eastAsiaTheme="majorEastAsia" w:hAnsiTheme="majorHAnsi" w:cstheme="majorBidi"/>
        </w:rPr>
        <w:t xml:space="preserve">Extrinsic is good short term, giving pay rises </w:t>
      </w:r>
      <w:r w:rsidR="1C9D4E9E" w:rsidRPr="105D3A32">
        <w:rPr>
          <w:rFonts w:asciiTheme="majorHAnsi" w:eastAsiaTheme="majorEastAsia" w:hAnsiTheme="majorHAnsi" w:cstheme="majorBidi"/>
        </w:rPr>
        <w:t>or something to drive motivation runs out eventually. Intrinsic is more about needs, values and goals</w:t>
      </w:r>
      <w:r w:rsidR="2B3D9288" w:rsidRPr="105D3A32">
        <w:rPr>
          <w:rFonts w:asciiTheme="majorHAnsi" w:eastAsiaTheme="majorEastAsia" w:hAnsiTheme="majorHAnsi" w:cstheme="majorBidi"/>
        </w:rPr>
        <w:t>, getting internal satisfaction.</w:t>
      </w:r>
    </w:p>
    <w:p w14:paraId="5D6C8227" w14:textId="5F287AEF" w:rsidR="262C3948" w:rsidRDefault="6B25852C" w:rsidP="746C082B">
      <w:pPr>
        <w:shd w:val="clear" w:color="auto" w:fill="FFFFFF" w:themeFill="background1"/>
        <w:spacing w:after="288"/>
        <w:rPr>
          <w:rFonts w:asciiTheme="majorHAnsi" w:eastAsiaTheme="majorEastAsia" w:hAnsiTheme="majorHAnsi" w:cstheme="majorBidi"/>
        </w:rPr>
      </w:pPr>
      <w:r w:rsidRPr="746C082B">
        <w:rPr>
          <w:rFonts w:asciiTheme="majorHAnsi" w:eastAsiaTheme="majorEastAsia" w:hAnsiTheme="majorHAnsi" w:cstheme="majorBidi"/>
        </w:rPr>
        <w:t>3</w:t>
      </w:r>
      <w:r w:rsidR="07BCACB3" w:rsidRPr="746C082B">
        <w:rPr>
          <w:rFonts w:asciiTheme="majorHAnsi" w:eastAsiaTheme="majorEastAsia" w:hAnsiTheme="majorHAnsi" w:cstheme="majorBidi"/>
        </w:rPr>
        <w:t xml:space="preserve"> Theories of Motivation</w:t>
      </w:r>
    </w:p>
    <w:p w14:paraId="4CE2E256" w14:textId="16B527FA" w:rsidR="262C3948" w:rsidRDefault="515495DA" w:rsidP="4E3ED1A9">
      <w:pPr>
        <w:keepLines/>
        <w:shd w:val="clear" w:color="auto" w:fill="FFFFFF" w:themeFill="background1"/>
        <w:spacing w:after="0" w:line="240" w:lineRule="auto"/>
        <w:rPr>
          <w:rFonts w:asciiTheme="majorHAnsi" w:eastAsiaTheme="majorEastAsia" w:hAnsiTheme="majorHAnsi" w:cstheme="majorBidi"/>
        </w:rPr>
      </w:pPr>
      <w:r w:rsidRPr="4E3ED1A9">
        <w:rPr>
          <w:rFonts w:ascii="Aptos Display" w:eastAsia="Aptos Display" w:hAnsi="Aptos Display" w:cs="Aptos Display"/>
        </w:rPr>
        <w:lastRenderedPageBreak/>
        <w:t xml:space="preserve">Maslow’s </w:t>
      </w:r>
      <w:r w:rsidR="1DC8BB3B" w:rsidRPr="4E3ED1A9">
        <w:rPr>
          <w:rFonts w:ascii="Aptos Display" w:eastAsia="Aptos Display" w:hAnsi="Aptos Display" w:cs="Aptos Display"/>
        </w:rPr>
        <w:t>H</w:t>
      </w:r>
      <w:r w:rsidRPr="4E3ED1A9">
        <w:rPr>
          <w:rFonts w:ascii="Aptos Display" w:eastAsia="Aptos Display" w:hAnsi="Aptos Display" w:cs="Aptos Display"/>
        </w:rPr>
        <w:t xml:space="preserve">ierarchy of </w:t>
      </w:r>
      <w:r w:rsidR="5A4BF5CE" w:rsidRPr="4E3ED1A9">
        <w:rPr>
          <w:rFonts w:ascii="Aptos Display" w:eastAsia="Aptos Display" w:hAnsi="Aptos Display" w:cs="Aptos Display"/>
        </w:rPr>
        <w:t>N</w:t>
      </w:r>
      <w:r w:rsidRPr="4E3ED1A9">
        <w:rPr>
          <w:rFonts w:ascii="Aptos Display" w:eastAsia="Aptos Display" w:hAnsi="Aptos Display" w:cs="Aptos Display"/>
        </w:rPr>
        <w:t>eeds is a model for understanding the motivations for human behaviour. These include physiological needs, safety, love and belonging, esteem, and self-actualisation.</w:t>
      </w:r>
      <w:r w:rsidR="2D8EFD9F" w:rsidRPr="4E3ED1A9">
        <w:rPr>
          <w:rFonts w:ascii="Aptos Display" w:eastAsia="Aptos Display" w:hAnsi="Aptos Display" w:cs="Aptos Display"/>
        </w:rPr>
        <w:t xml:space="preserve"> </w:t>
      </w:r>
      <w:r w:rsidR="2D8EFD9F" w:rsidRPr="4E3ED1A9">
        <w:rPr>
          <w:rFonts w:asciiTheme="majorHAnsi" w:eastAsiaTheme="majorEastAsia" w:hAnsiTheme="majorHAnsi" w:cstheme="majorBidi"/>
        </w:rPr>
        <w:t>This hierarchy was developed by Maslow in 1943, and each level corresponds to a distinct human need. He thought that until people had mostly met the needs in the lower levels of the pyramid, they could not concentrate on the needs higher up. Maslow also believed that satisfying needs on all five levels leads to a fulfilled life. In 2015, Henwood (2015) conducted a study which revealed weaknesses in this theory concerning the hierarchy's order of needs. While it makes sense to prioritize physiological needs above all else and self-actualization last, some critics contend that people do not always seek out or fulfill these needs in that order. Although Maslow encountered individuals who prioritized self-worth over love, he didn’t consider the</w:t>
      </w:r>
      <w:r w:rsidR="306D39DF" w:rsidRPr="4E3ED1A9">
        <w:rPr>
          <w:rFonts w:asciiTheme="majorHAnsi" w:eastAsiaTheme="majorEastAsia" w:hAnsiTheme="majorHAnsi" w:cstheme="majorBidi"/>
        </w:rPr>
        <w:t xml:space="preserve"> exact order of needs to be inflexible.</w:t>
      </w:r>
    </w:p>
    <w:p w14:paraId="2EE0A8E7" w14:textId="3E91B80B" w:rsidR="262C3948" w:rsidRDefault="74D04249" w:rsidP="4E3ED1A9">
      <w:pPr>
        <w:keepLines/>
        <w:shd w:val="clear" w:color="auto" w:fill="FFFFFF" w:themeFill="background1"/>
        <w:spacing w:after="0" w:line="240" w:lineRule="auto"/>
      </w:pPr>
      <w:r>
        <w:rPr>
          <w:noProof/>
        </w:rPr>
        <w:drawing>
          <wp:inline distT="0" distB="0" distL="0" distR="0" wp14:anchorId="70937878" wp14:editId="107CED30">
            <wp:extent cx="1948393" cy="1563309"/>
            <wp:effectExtent l="0" t="0" r="0" b="0"/>
            <wp:docPr id="711508696" name="Picture 711508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48393" cy="1563309"/>
                    </a:xfrm>
                    <a:prstGeom prst="rect">
                      <a:avLst/>
                    </a:prstGeom>
                  </pic:spPr>
                </pic:pic>
              </a:graphicData>
            </a:graphic>
          </wp:inline>
        </w:drawing>
      </w:r>
    </w:p>
    <w:p w14:paraId="6C4EF573" w14:textId="369AE91A" w:rsidR="262C3948" w:rsidRDefault="07BCACB3" w:rsidP="105D3A32">
      <w:pPr>
        <w:keepLines/>
        <w:shd w:val="clear" w:color="auto" w:fill="FFFFFF" w:themeFill="background1"/>
        <w:spacing w:after="0" w:line="240" w:lineRule="auto"/>
      </w:pPr>
      <w:r w:rsidRPr="174FEA22">
        <w:rPr>
          <w:rFonts w:asciiTheme="majorHAnsi" w:eastAsiaTheme="majorEastAsia" w:hAnsiTheme="majorHAnsi" w:cstheme="majorBidi"/>
        </w:rPr>
        <w:t>Mc</w:t>
      </w:r>
      <w:r w:rsidR="5377A8AF" w:rsidRPr="174FEA22">
        <w:rPr>
          <w:rFonts w:asciiTheme="majorHAnsi" w:eastAsiaTheme="majorEastAsia" w:hAnsiTheme="majorHAnsi" w:cstheme="majorBidi"/>
        </w:rPr>
        <w:t>Cl</w:t>
      </w:r>
      <w:r w:rsidRPr="174FEA22">
        <w:rPr>
          <w:rFonts w:asciiTheme="majorHAnsi" w:eastAsiaTheme="majorEastAsia" w:hAnsiTheme="majorHAnsi" w:cstheme="majorBidi"/>
        </w:rPr>
        <w:t>elland</w:t>
      </w:r>
      <w:r w:rsidR="5FB75E64" w:rsidRPr="174FEA22">
        <w:rPr>
          <w:rFonts w:asciiTheme="majorHAnsi" w:eastAsiaTheme="majorEastAsia" w:hAnsiTheme="majorHAnsi" w:cstheme="majorBidi"/>
        </w:rPr>
        <w:t>’s</w:t>
      </w:r>
      <w:r w:rsidRPr="174FEA22">
        <w:rPr>
          <w:rFonts w:asciiTheme="majorHAnsi" w:eastAsiaTheme="majorEastAsia" w:hAnsiTheme="majorHAnsi" w:cstheme="majorBidi"/>
        </w:rPr>
        <w:t xml:space="preserve"> Need Theory</w:t>
      </w:r>
      <w:r w:rsidR="31BF940C" w:rsidRPr="174FEA22">
        <w:rPr>
          <w:rFonts w:asciiTheme="majorHAnsi" w:eastAsiaTheme="majorEastAsia" w:hAnsiTheme="majorHAnsi" w:cstheme="majorBidi"/>
        </w:rPr>
        <w:t xml:space="preserve"> was </w:t>
      </w:r>
      <w:r w:rsidR="46E0C10C" w:rsidRPr="174FEA22">
        <w:rPr>
          <w:rFonts w:asciiTheme="majorHAnsi" w:eastAsiaTheme="majorEastAsia" w:hAnsiTheme="majorHAnsi" w:cstheme="majorBidi"/>
        </w:rPr>
        <w:t>created by Mc</w:t>
      </w:r>
      <w:r w:rsidR="38BAEC97" w:rsidRPr="174FEA22">
        <w:rPr>
          <w:rFonts w:asciiTheme="majorHAnsi" w:eastAsiaTheme="majorEastAsia" w:hAnsiTheme="majorHAnsi" w:cstheme="majorBidi"/>
        </w:rPr>
        <w:t>C</w:t>
      </w:r>
      <w:r w:rsidR="46E0C10C" w:rsidRPr="174FEA22">
        <w:rPr>
          <w:rFonts w:asciiTheme="majorHAnsi" w:eastAsiaTheme="majorEastAsia" w:hAnsiTheme="majorHAnsi" w:cstheme="majorBidi"/>
        </w:rPr>
        <w:t>lelland</w:t>
      </w:r>
      <w:r w:rsidR="64149C7C" w:rsidRPr="174FEA22">
        <w:rPr>
          <w:rFonts w:asciiTheme="majorHAnsi" w:eastAsiaTheme="majorEastAsia" w:hAnsiTheme="majorHAnsi" w:cstheme="majorBidi"/>
        </w:rPr>
        <w:t xml:space="preserve"> (1961)</w:t>
      </w:r>
      <w:r w:rsidR="46E0C10C" w:rsidRPr="174FEA22">
        <w:rPr>
          <w:rFonts w:asciiTheme="majorHAnsi" w:eastAsiaTheme="majorEastAsia" w:hAnsiTheme="majorHAnsi" w:cstheme="majorBidi"/>
        </w:rPr>
        <w:t xml:space="preserve"> who built on </w:t>
      </w:r>
      <w:r w:rsidR="161DEB26" w:rsidRPr="174FEA22">
        <w:rPr>
          <w:rFonts w:asciiTheme="majorHAnsi" w:eastAsiaTheme="majorEastAsia" w:hAnsiTheme="majorHAnsi" w:cstheme="majorBidi"/>
        </w:rPr>
        <w:t>the work of</w:t>
      </w:r>
      <w:r w:rsidR="2E4D02E6" w:rsidRPr="174FEA22">
        <w:rPr>
          <w:rFonts w:asciiTheme="majorHAnsi" w:eastAsiaTheme="majorEastAsia" w:hAnsiTheme="majorHAnsi" w:cstheme="majorBidi"/>
        </w:rPr>
        <w:t xml:space="preserve"> </w:t>
      </w:r>
      <w:r w:rsidR="46E0C10C" w:rsidRPr="174FEA22">
        <w:rPr>
          <w:rFonts w:asciiTheme="majorHAnsi" w:eastAsiaTheme="majorEastAsia" w:hAnsiTheme="majorHAnsi" w:cstheme="majorBidi"/>
        </w:rPr>
        <w:t>Ma</w:t>
      </w:r>
      <w:r w:rsidR="143EA091" w:rsidRPr="174FEA22">
        <w:rPr>
          <w:rFonts w:asciiTheme="majorHAnsi" w:eastAsiaTheme="majorEastAsia" w:hAnsiTheme="majorHAnsi" w:cstheme="majorBidi"/>
        </w:rPr>
        <w:t xml:space="preserve">slow </w:t>
      </w:r>
      <w:r w:rsidR="4B5F0F26" w:rsidRPr="174FEA22">
        <w:rPr>
          <w:rFonts w:asciiTheme="majorHAnsi" w:eastAsiaTheme="majorEastAsia" w:hAnsiTheme="majorHAnsi" w:cstheme="majorBidi"/>
        </w:rPr>
        <w:t>‘s theory</w:t>
      </w:r>
      <w:r w:rsidR="1C86F3B6" w:rsidRPr="174FEA22">
        <w:rPr>
          <w:rFonts w:asciiTheme="majorHAnsi" w:eastAsiaTheme="majorEastAsia" w:hAnsiTheme="majorHAnsi" w:cstheme="majorBidi"/>
        </w:rPr>
        <w:t xml:space="preserve"> with the approach of people’s needs</w:t>
      </w:r>
      <w:r w:rsidR="68CB7AB6" w:rsidRPr="174FEA22">
        <w:rPr>
          <w:rFonts w:asciiTheme="majorHAnsi" w:eastAsiaTheme="majorEastAsia" w:hAnsiTheme="majorHAnsi" w:cstheme="majorBidi"/>
        </w:rPr>
        <w:t>.</w:t>
      </w:r>
      <w:r w:rsidR="026873C7" w:rsidRPr="174FEA22">
        <w:rPr>
          <w:rFonts w:asciiTheme="majorHAnsi" w:eastAsiaTheme="majorEastAsia" w:hAnsiTheme="majorHAnsi" w:cstheme="majorBidi"/>
          <w:sz w:val="25"/>
          <w:szCs w:val="25"/>
        </w:rPr>
        <w:t xml:space="preserve"> </w:t>
      </w:r>
      <w:r w:rsidR="62F43F73" w:rsidRPr="174FEA22">
        <w:rPr>
          <w:rFonts w:asciiTheme="majorHAnsi" w:eastAsiaTheme="majorEastAsia" w:hAnsiTheme="majorHAnsi" w:cstheme="majorBidi"/>
        </w:rPr>
        <w:t>He named three needs that he thought are common to all people: the need for power, the need for affiliation, and the need for achievement. Depending on which motivator they find most compelling, people will exhibit distinct traits. These motivators are learned, according to McClelland, which is why this theory is sometimes called the Learned Needs Theory. According to McClelland, each of us has three motivating factors, and one of these will be our primary motivator regardless of our gender, culture, or age. This prevailing motivator is heavily influenced by our upbringing and experiences in life. Afterwards, you can apply this technique to modify how you create objectives, offer criticism, and inspire and recognise your team.</w:t>
      </w:r>
      <w:r w:rsidR="62F43F73" w:rsidRPr="174FEA22">
        <w:rPr>
          <w:rFonts w:ascii="Open Sans" w:eastAsia="Open Sans" w:hAnsi="Open Sans" w:cs="Open Sans"/>
          <w:color w:val="252525"/>
        </w:rPr>
        <w:t xml:space="preserve"> </w:t>
      </w:r>
      <w:r w:rsidR="18ECAB51" w:rsidRPr="174FEA22">
        <w:rPr>
          <w:rFonts w:asciiTheme="majorHAnsi" w:eastAsiaTheme="majorEastAsia" w:hAnsiTheme="majorHAnsi" w:cstheme="majorBidi"/>
        </w:rPr>
        <w:t>A weakness within this theory is, it doesn’t focus on extrinsic motivations.</w:t>
      </w:r>
    </w:p>
    <w:p w14:paraId="2E0D3747" w14:textId="0CBB4D9D" w:rsidR="262C3948" w:rsidRDefault="13964B6C" w:rsidP="105D3A32">
      <w:pPr>
        <w:keepLines/>
        <w:shd w:val="clear" w:color="auto" w:fill="FFFFFF" w:themeFill="background1"/>
        <w:spacing w:before="255" w:after="0" w:line="240" w:lineRule="auto"/>
      </w:pPr>
      <w:r>
        <w:rPr>
          <w:noProof/>
        </w:rPr>
        <w:drawing>
          <wp:inline distT="0" distB="0" distL="0" distR="0" wp14:anchorId="22A131D3" wp14:editId="2FEC1F63">
            <wp:extent cx="2409825" cy="1594964"/>
            <wp:effectExtent l="0" t="0" r="0" b="0"/>
            <wp:docPr id="1872859409" name="Picture 18728594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09825" cy="1594964"/>
                    </a:xfrm>
                    <a:prstGeom prst="rect">
                      <a:avLst/>
                    </a:prstGeom>
                  </pic:spPr>
                </pic:pic>
              </a:graphicData>
            </a:graphic>
          </wp:inline>
        </w:drawing>
      </w:r>
    </w:p>
    <w:p w14:paraId="13D29AB5" w14:textId="11935C4C" w:rsidR="262C3948" w:rsidRDefault="07BCACB3" w:rsidP="4E3ED1A9">
      <w:pPr>
        <w:keepLines/>
        <w:shd w:val="clear" w:color="auto" w:fill="FFFFFF" w:themeFill="background1"/>
        <w:spacing w:after="0" w:line="240" w:lineRule="auto"/>
        <w:rPr>
          <w:rFonts w:asciiTheme="majorHAnsi" w:eastAsiaTheme="majorEastAsia" w:hAnsiTheme="majorHAnsi" w:cstheme="majorBidi"/>
        </w:rPr>
      </w:pPr>
      <w:r w:rsidRPr="4E3ED1A9">
        <w:rPr>
          <w:rFonts w:asciiTheme="majorHAnsi" w:eastAsiaTheme="majorEastAsia" w:hAnsiTheme="majorHAnsi" w:cstheme="majorBidi"/>
        </w:rPr>
        <w:lastRenderedPageBreak/>
        <w:t>McGregor X-Y</w:t>
      </w:r>
      <w:r w:rsidR="3C43933A" w:rsidRPr="4E3ED1A9">
        <w:rPr>
          <w:rFonts w:asciiTheme="majorHAnsi" w:eastAsiaTheme="majorEastAsia" w:hAnsiTheme="majorHAnsi" w:cstheme="majorBidi"/>
        </w:rPr>
        <w:t xml:space="preserve"> </w:t>
      </w:r>
      <w:r w:rsidRPr="4E3ED1A9">
        <w:rPr>
          <w:rFonts w:asciiTheme="majorHAnsi" w:eastAsiaTheme="majorEastAsia" w:hAnsiTheme="majorHAnsi" w:cstheme="majorBidi"/>
        </w:rPr>
        <w:t>Theory</w:t>
      </w:r>
      <w:r w:rsidR="24B53F45" w:rsidRPr="4E3ED1A9">
        <w:rPr>
          <w:rFonts w:asciiTheme="majorHAnsi" w:eastAsiaTheme="majorEastAsia" w:hAnsiTheme="majorHAnsi" w:cstheme="majorBidi"/>
        </w:rPr>
        <w:t xml:space="preserve"> was created by </w:t>
      </w:r>
      <w:r w:rsidR="78606CAF" w:rsidRPr="4E3ED1A9">
        <w:rPr>
          <w:rFonts w:asciiTheme="majorHAnsi" w:eastAsiaTheme="majorEastAsia" w:hAnsiTheme="majorHAnsi" w:cstheme="majorBidi"/>
        </w:rPr>
        <w:t>(</w:t>
      </w:r>
      <w:r w:rsidR="24B53F45" w:rsidRPr="4E3ED1A9">
        <w:rPr>
          <w:rFonts w:asciiTheme="majorHAnsi" w:eastAsiaTheme="majorEastAsia" w:hAnsiTheme="majorHAnsi" w:cstheme="majorBidi"/>
        </w:rPr>
        <w:t>McGregor</w:t>
      </w:r>
      <w:r w:rsidR="1E7A71B8" w:rsidRPr="4E3ED1A9">
        <w:rPr>
          <w:rFonts w:asciiTheme="majorHAnsi" w:eastAsiaTheme="majorEastAsia" w:hAnsiTheme="majorHAnsi" w:cstheme="majorBidi"/>
        </w:rPr>
        <w:t xml:space="preserve"> </w:t>
      </w:r>
      <w:r w:rsidR="24B53F45" w:rsidRPr="4E3ED1A9">
        <w:rPr>
          <w:rFonts w:asciiTheme="majorHAnsi" w:eastAsiaTheme="majorEastAsia" w:hAnsiTheme="majorHAnsi" w:cstheme="majorBidi"/>
        </w:rPr>
        <w:t>1960)</w:t>
      </w:r>
      <w:r w:rsidR="7CDB2C59" w:rsidRPr="4E3ED1A9">
        <w:rPr>
          <w:rFonts w:asciiTheme="majorHAnsi" w:eastAsiaTheme="majorEastAsia" w:hAnsiTheme="majorHAnsi" w:cstheme="majorBidi"/>
        </w:rPr>
        <w:t>.</w:t>
      </w:r>
      <w:r w:rsidR="2DE3DF65" w:rsidRPr="4E3ED1A9">
        <w:rPr>
          <w:rFonts w:ascii="Open Sans" w:eastAsia="Open Sans" w:hAnsi="Open Sans" w:cs="Open Sans"/>
          <w:color w:val="E36B00"/>
        </w:rPr>
        <w:t xml:space="preserve"> </w:t>
      </w:r>
      <w:r w:rsidR="2DE3DF65" w:rsidRPr="4E3ED1A9">
        <w:rPr>
          <w:rFonts w:asciiTheme="majorHAnsi" w:eastAsiaTheme="majorEastAsia" w:hAnsiTheme="majorHAnsi" w:cstheme="majorBidi"/>
        </w:rPr>
        <w:t>Theory X is the belief that workers are unmotivated, lack ambition, only work for a paycheck, and require continual supervision. The tenets of Theory Y are that workers desire to work, are willing to assume responsibility, and require little to no supervision. Managers that apply Theory X typically have direct employee supervision. They often provide guidance and criticism in addition to supervising their staff's work. On the other hand, Theory Y supervisors typically have a great deal of faith in each team member, which permits workers to be free and open with their ideas.</w:t>
      </w:r>
      <w:r w:rsidR="7CDB2C59" w:rsidRPr="4E3ED1A9">
        <w:rPr>
          <w:rFonts w:asciiTheme="majorHAnsi" w:eastAsiaTheme="majorEastAsia" w:hAnsiTheme="majorHAnsi" w:cstheme="majorBidi"/>
        </w:rPr>
        <w:t xml:space="preserve"> </w:t>
      </w:r>
      <w:r w:rsidR="6A2D0054" w:rsidRPr="4E3ED1A9">
        <w:rPr>
          <w:rFonts w:asciiTheme="majorHAnsi" w:eastAsiaTheme="majorEastAsia" w:hAnsiTheme="majorHAnsi" w:cstheme="majorBidi"/>
        </w:rPr>
        <w:t>The main disadvantage with both theories is that not all employees will neatly fit into either category – the workplace is not a “two sizes fit all” environment. Maslow's Hierarchy of Needs</w:t>
      </w:r>
      <w:r w:rsidR="2D3C3AA9" w:rsidRPr="4E3ED1A9">
        <w:rPr>
          <w:rFonts w:asciiTheme="majorHAnsi" w:eastAsiaTheme="majorEastAsia" w:hAnsiTheme="majorHAnsi" w:cstheme="majorBidi"/>
        </w:rPr>
        <w:t xml:space="preserve"> can be used alongside this theor</w:t>
      </w:r>
      <w:r w:rsidR="3CB0DD58" w:rsidRPr="4E3ED1A9">
        <w:rPr>
          <w:rFonts w:asciiTheme="majorHAnsi" w:eastAsiaTheme="majorEastAsia" w:hAnsiTheme="majorHAnsi" w:cstheme="majorBidi"/>
        </w:rPr>
        <w:t>y for managers to conclude motivation from all aspects of different people</w:t>
      </w:r>
      <w:r w:rsidR="0ADD3AD3" w:rsidRPr="4E3ED1A9">
        <w:rPr>
          <w:rFonts w:asciiTheme="majorHAnsi" w:eastAsiaTheme="majorEastAsia" w:hAnsiTheme="majorHAnsi" w:cstheme="majorBidi"/>
        </w:rPr>
        <w:t>,</w:t>
      </w:r>
      <w:r w:rsidR="4DE3556A" w:rsidRPr="4E3ED1A9">
        <w:rPr>
          <w:rFonts w:asciiTheme="majorHAnsi" w:eastAsiaTheme="majorEastAsia" w:hAnsiTheme="majorHAnsi" w:cstheme="majorBidi"/>
        </w:rPr>
        <w:t xml:space="preserve"> taking into consideration people’s different needs and </w:t>
      </w:r>
      <w:r w:rsidR="23463D31" w:rsidRPr="4E3ED1A9">
        <w:rPr>
          <w:rFonts w:asciiTheme="majorHAnsi" w:eastAsiaTheme="majorEastAsia" w:hAnsiTheme="majorHAnsi" w:cstheme="majorBidi"/>
        </w:rPr>
        <w:t>what results they aspire to achieve</w:t>
      </w:r>
      <w:r w:rsidR="3A1F189F" w:rsidRPr="4E3ED1A9">
        <w:rPr>
          <w:rFonts w:asciiTheme="majorHAnsi" w:eastAsiaTheme="majorEastAsia" w:hAnsiTheme="majorHAnsi" w:cstheme="majorBidi"/>
        </w:rPr>
        <w:t xml:space="preserve"> in work</w:t>
      </w:r>
      <w:r w:rsidR="23463D31" w:rsidRPr="4E3ED1A9">
        <w:rPr>
          <w:rFonts w:asciiTheme="majorHAnsi" w:eastAsiaTheme="majorEastAsia" w:hAnsiTheme="majorHAnsi" w:cstheme="majorBidi"/>
        </w:rPr>
        <w:t>.</w:t>
      </w:r>
    </w:p>
    <w:p w14:paraId="719AF174" w14:textId="1477D7AC" w:rsidR="262C3948" w:rsidRDefault="294E136A" w:rsidP="105D3A32">
      <w:pPr>
        <w:keepLines/>
        <w:shd w:val="clear" w:color="auto" w:fill="FFFFFF" w:themeFill="background1"/>
        <w:spacing w:before="255" w:after="0" w:line="240" w:lineRule="auto"/>
      </w:pPr>
      <w:r>
        <w:rPr>
          <w:noProof/>
        </w:rPr>
        <w:drawing>
          <wp:inline distT="0" distB="0" distL="0" distR="0" wp14:anchorId="31CEF0C0" wp14:editId="5DBE7C67">
            <wp:extent cx="2533650" cy="1800225"/>
            <wp:effectExtent l="0" t="0" r="0" b="0"/>
            <wp:docPr id="337311928" name="Picture 337311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533650" cy="1800225"/>
                    </a:xfrm>
                    <a:prstGeom prst="rect">
                      <a:avLst/>
                    </a:prstGeom>
                  </pic:spPr>
                </pic:pic>
              </a:graphicData>
            </a:graphic>
          </wp:inline>
        </w:drawing>
      </w:r>
    </w:p>
    <w:p w14:paraId="43100D41" w14:textId="63274337" w:rsidR="262C3948" w:rsidRDefault="262C3948" w:rsidP="262C3948"/>
    <w:p w14:paraId="6E34D46D" w14:textId="53638EC6" w:rsidR="68AAF6EE" w:rsidRDefault="68AAF6EE" w:rsidP="746C082B">
      <w:pPr>
        <w:rPr>
          <w:rFonts w:asciiTheme="majorHAnsi" w:eastAsiaTheme="majorEastAsia" w:hAnsiTheme="majorHAnsi" w:cstheme="majorBidi"/>
        </w:rPr>
      </w:pPr>
      <w:r>
        <w:t>In my workplace</w:t>
      </w:r>
      <w:r w:rsidR="4DAB7245">
        <w:t xml:space="preserve"> </w:t>
      </w:r>
      <w:r w:rsidR="782E10F3">
        <w:t>the McGregor</w:t>
      </w:r>
      <w:r w:rsidR="4DAB7245">
        <w:t xml:space="preserve"> X-Y model works as the best way to motivate employees. </w:t>
      </w:r>
      <w:r w:rsidR="408005B4">
        <w:t xml:space="preserve"> </w:t>
      </w:r>
      <w:r w:rsidR="408005B4" w:rsidRPr="746C082B">
        <w:rPr>
          <w:rFonts w:asciiTheme="majorHAnsi" w:eastAsiaTheme="majorEastAsia" w:hAnsiTheme="majorHAnsi" w:cstheme="majorBidi"/>
        </w:rPr>
        <w:t xml:space="preserve">An example based on skill level is an entry level employee who will naturally require more supervision (Theory X) due to learning new tasks. Mid and senior level employees require less supervision and are expected to complete their work and assume responsibility (Theory Y). This allows </w:t>
      </w:r>
      <w:r w:rsidR="5DAB9E79" w:rsidRPr="746C082B">
        <w:rPr>
          <w:rFonts w:asciiTheme="majorHAnsi" w:eastAsiaTheme="majorEastAsia" w:hAnsiTheme="majorHAnsi" w:cstheme="majorBidi"/>
        </w:rPr>
        <w:t>a flow of giving help where needed and independence to those who know their responsibilities</w:t>
      </w:r>
      <w:r w:rsidR="50FEB0F2" w:rsidRPr="746C082B">
        <w:rPr>
          <w:rFonts w:asciiTheme="majorHAnsi" w:eastAsiaTheme="majorEastAsia" w:hAnsiTheme="majorHAnsi" w:cstheme="majorBidi"/>
        </w:rPr>
        <w:t>. Although it works for most</w:t>
      </w:r>
      <w:r w:rsidR="5266621D" w:rsidRPr="746C082B">
        <w:rPr>
          <w:rFonts w:asciiTheme="majorHAnsi" w:eastAsiaTheme="majorEastAsia" w:hAnsiTheme="majorHAnsi" w:cstheme="majorBidi"/>
        </w:rPr>
        <w:t xml:space="preserve">, </w:t>
      </w:r>
      <w:r w:rsidR="50FEB0F2" w:rsidRPr="746C082B">
        <w:rPr>
          <w:rFonts w:asciiTheme="majorHAnsi" w:eastAsiaTheme="majorEastAsia" w:hAnsiTheme="majorHAnsi" w:cstheme="majorBidi"/>
        </w:rPr>
        <w:t xml:space="preserve">there </w:t>
      </w:r>
      <w:r w:rsidR="032339D5" w:rsidRPr="746C082B">
        <w:rPr>
          <w:rFonts w:asciiTheme="majorHAnsi" w:eastAsiaTheme="majorEastAsia" w:hAnsiTheme="majorHAnsi" w:cstheme="majorBidi"/>
        </w:rPr>
        <w:t>have</w:t>
      </w:r>
      <w:r w:rsidR="1B44C583" w:rsidRPr="746C082B">
        <w:rPr>
          <w:rFonts w:asciiTheme="majorHAnsi" w:eastAsiaTheme="majorEastAsia" w:hAnsiTheme="majorHAnsi" w:cstheme="majorBidi"/>
        </w:rPr>
        <w:t xml:space="preserve"> been </w:t>
      </w:r>
      <w:r w:rsidR="11E029C8" w:rsidRPr="746C082B">
        <w:rPr>
          <w:rFonts w:asciiTheme="majorHAnsi" w:eastAsiaTheme="majorEastAsia" w:hAnsiTheme="majorHAnsi" w:cstheme="majorBidi"/>
        </w:rPr>
        <w:t xml:space="preserve">incidents of </w:t>
      </w:r>
      <w:r w:rsidR="1FC11F3F" w:rsidRPr="746C082B">
        <w:rPr>
          <w:rFonts w:asciiTheme="majorHAnsi" w:eastAsiaTheme="majorEastAsia" w:hAnsiTheme="majorHAnsi" w:cstheme="majorBidi"/>
        </w:rPr>
        <w:t xml:space="preserve">stereotyping which can overload a person who a manager assumed was Y, due to </w:t>
      </w:r>
      <w:r w:rsidR="12991B03" w:rsidRPr="746C082B">
        <w:rPr>
          <w:rFonts w:asciiTheme="majorHAnsi" w:eastAsiaTheme="majorEastAsia" w:hAnsiTheme="majorHAnsi" w:cstheme="majorBidi"/>
        </w:rPr>
        <w:t>believing they have enough experience to do the work expected by themselves, when they may need extra support and guidance</w:t>
      </w:r>
      <w:r w:rsidR="6CA321EA" w:rsidRPr="746C082B">
        <w:rPr>
          <w:rFonts w:asciiTheme="majorHAnsi" w:eastAsiaTheme="majorEastAsia" w:hAnsiTheme="majorHAnsi" w:cstheme="majorBidi"/>
        </w:rPr>
        <w:t xml:space="preserve"> on tasks.</w:t>
      </w:r>
      <w:r w:rsidR="01523E29" w:rsidRPr="746C082B">
        <w:rPr>
          <w:rFonts w:asciiTheme="majorHAnsi" w:eastAsiaTheme="majorEastAsia" w:hAnsiTheme="majorHAnsi" w:cstheme="majorBidi"/>
        </w:rPr>
        <w:t xml:space="preserve"> McClelland’s theory could be useful in my workplace by </w:t>
      </w:r>
      <w:r w:rsidR="5C3BDBB5" w:rsidRPr="746C082B">
        <w:rPr>
          <w:rFonts w:asciiTheme="majorHAnsi" w:eastAsiaTheme="majorEastAsia" w:hAnsiTheme="majorHAnsi" w:cstheme="majorBidi"/>
        </w:rPr>
        <w:t>prioritising</w:t>
      </w:r>
      <w:r w:rsidR="01523E29" w:rsidRPr="746C082B">
        <w:rPr>
          <w:rFonts w:asciiTheme="majorHAnsi" w:eastAsiaTheme="majorEastAsia" w:hAnsiTheme="majorHAnsi" w:cstheme="majorBidi"/>
        </w:rPr>
        <w:t xml:space="preserve"> performance and achieve</w:t>
      </w:r>
      <w:r w:rsidR="46BD786C" w:rsidRPr="746C082B">
        <w:rPr>
          <w:rFonts w:asciiTheme="majorHAnsi" w:eastAsiaTheme="majorEastAsia" w:hAnsiTheme="majorHAnsi" w:cstheme="majorBidi"/>
        </w:rPr>
        <w:t>ment</w:t>
      </w:r>
      <w:r w:rsidR="38CBBA89" w:rsidRPr="746C082B">
        <w:rPr>
          <w:rFonts w:asciiTheme="majorHAnsi" w:eastAsiaTheme="majorEastAsia" w:hAnsiTheme="majorHAnsi" w:cstheme="majorBidi"/>
        </w:rPr>
        <w:t>, using motivational tactics with different individuals</w:t>
      </w:r>
      <w:r w:rsidR="2388364C" w:rsidRPr="746C082B">
        <w:rPr>
          <w:rFonts w:asciiTheme="majorHAnsi" w:eastAsiaTheme="majorEastAsia" w:hAnsiTheme="majorHAnsi" w:cstheme="majorBidi"/>
        </w:rPr>
        <w:t xml:space="preserve"> to see what works best for them.</w:t>
      </w:r>
    </w:p>
    <w:p w14:paraId="65B5B2F3" w14:textId="627420A7" w:rsidR="2388364C" w:rsidRDefault="2388364C" w:rsidP="746C082B">
      <w:pPr>
        <w:rPr>
          <w:rFonts w:asciiTheme="majorHAnsi" w:eastAsiaTheme="majorEastAsia" w:hAnsiTheme="majorHAnsi" w:cstheme="majorBidi"/>
        </w:rPr>
      </w:pPr>
      <w:r w:rsidRPr="746C082B">
        <w:rPr>
          <w:rFonts w:asciiTheme="majorHAnsi" w:eastAsiaTheme="majorEastAsia" w:hAnsiTheme="majorHAnsi" w:cstheme="majorBidi"/>
        </w:rPr>
        <w:t>In conclusion, each theory has advantages, disadvantages, insights and limitations when applied in isolation.</w:t>
      </w:r>
      <w:r w:rsidR="1A702CD1" w:rsidRPr="746C082B">
        <w:rPr>
          <w:rFonts w:asciiTheme="majorHAnsi" w:eastAsiaTheme="majorEastAsia" w:hAnsiTheme="majorHAnsi" w:cstheme="majorBidi"/>
        </w:rPr>
        <w:t xml:space="preserve"> Effective management often requires combining aspects of </w:t>
      </w:r>
      <w:r w:rsidR="1616A444" w:rsidRPr="746C082B">
        <w:rPr>
          <w:rFonts w:asciiTheme="majorHAnsi" w:eastAsiaTheme="majorEastAsia" w:hAnsiTheme="majorHAnsi" w:cstheme="majorBidi"/>
        </w:rPr>
        <w:t>multiple</w:t>
      </w:r>
      <w:r w:rsidR="1A702CD1" w:rsidRPr="746C082B">
        <w:rPr>
          <w:rFonts w:asciiTheme="majorHAnsi" w:eastAsiaTheme="majorEastAsia" w:hAnsiTheme="majorHAnsi" w:cstheme="majorBidi"/>
        </w:rPr>
        <w:t xml:space="preserve"> theories to fully motivate and understand</w:t>
      </w:r>
      <w:r w:rsidR="095672F0" w:rsidRPr="746C082B">
        <w:rPr>
          <w:rFonts w:asciiTheme="majorHAnsi" w:eastAsiaTheme="majorEastAsia" w:hAnsiTheme="majorHAnsi" w:cstheme="majorBidi"/>
        </w:rPr>
        <w:t xml:space="preserve"> employees.</w:t>
      </w:r>
    </w:p>
    <w:p w14:paraId="4568D96C" w14:textId="6CFC62B8" w:rsidR="746C082B" w:rsidRDefault="746C082B" w:rsidP="746C082B">
      <w:pPr>
        <w:rPr>
          <w:rFonts w:asciiTheme="majorHAnsi" w:eastAsiaTheme="majorEastAsia" w:hAnsiTheme="majorHAnsi" w:cstheme="majorBidi"/>
        </w:rPr>
      </w:pPr>
    </w:p>
    <w:p w14:paraId="7693595B" w14:textId="1259A08E" w:rsidR="746C082B" w:rsidRDefault="746C082B" w:rsidP="746C082B">
      <w:pPr>
        <w:rPr>
          <w:rFonts w:asciiTheme="majorHAnsi" w:eastAsiaTheme="majorEastAsia" w:hAnsiTheme="majorHAnsi" w:cstheme="majorBidi"/>
        </w:rPr>
      </w:pPr>
    </w:p>
    <w:p w14:paraId="05967A54" w14:textId="28032BA2" w:rsidR="746C082B" w:rsidRDefault="746C082B" w:rsidP="746C082B">
      <w:pPr>
        <w:rPr>
          <w:rFonts w:asciiTheme="majorHAnsi" w:eastAsiaTheme="majorEastAsia" w:hAnsiTheme="majorHAnsi" w:cstheme="majorBidi"/>
        </w:rPr>
      </w:pPr>
    </w:p>
    <w:p w14:paraId="7681FE0B" w14:textId="2A03B17C" w:rsidR="746C082B" w:rsidRDefault="746C082B" w:rsidP="746C082B">
      <w:pPr>
        <w:rPr>
          <w:rFonts w:asciiTheme="majorHAnsi" w:eastAsiaTheme="majorEastAsia" w:hAnsiTheme="majorHAnsi" w:cstheme="majorBidi"/>
        </w:rPr>
      </w:pPr>
    </w:p>
    <w:p w14:paraId="48D8D40E" w14:textId="29D9826D" w:rsidR="746C082B" w:rsidRDefault="746C082B" w:rsidP="746C082B">
      <w:pPr>
        <w:rPr>
          <w:rFonts w:asciiTheme="majorHAnsi" w:eastAsiaTheme="majorEastAsia" w:hAnsiTheme="majorHAnsi" w:cstheme="majorBidi"/>
        </w:rPr>
      </w:pPr>
    </w:p>
    <w:p w14:paraId="4EB56839" w14:textId="3F904C05" w:rsidR="746C082B" w:rsidRDefault="746C082B" w:rsidP="746C082B">
      <w:pPr>
        <w:rPr>
          <w:rFonts w:asciiTheme="majorHAnsi" w:eastAsiaTheme="majorEastAsia" w:hAnsiTheme="majorHAnsi" w:cstheme="majorBidi"/>
        </w:rPr>
      </w:pPr>
    </w:p>
    <w:p w14:paraId="183B93F7" w14:textId="71CE05DC" w:rsidR="746C082B" w:rsidRDefault="746C082B" w:rsidP="746C082B">
      <w:pPr>
        <w:rPr>
          <w:rFonts w:asciiTheme="majorHAnsi" w:eastAsiaTheme="majorEastAsia" w:hAnsiTheme="majorHAnsi" w:cstheme="majorBidi"/>
        </w:rPr>
      </w:pPr>
    </w:p>
    <w:p w14:paraId="62CBD0FD" w14:textId="58635A76" w:rsidR="746C082B" w:rsidRDefault="746C082B" w:rsidP="746C082B">
      <w:pPr>
        <w:rPr>
          <w:rFonts w:asciiTheme="majorHAnsi" w:eastAsiaTheme="majorEastAsia" w:hAnsiTheme="majorHAnsi" w:cstheme="majorBidi"/>
        </w:rPr>
      </w:pPr>
    </w:p>
    <w:p w14:paraId="149448C3" w14:textId="7634C7B3" w:rsidR="746C082B" w:rsidRDefault="746C082B" w:rsidP="746C082B">
      <w:pPr>
        <w:rPr>
          <w:rFonts w:asciiTheme="majorHAnsi" w:eastAsiaTheme="majorEastAsia" w:hAnsiTheme="majorHAnsi" w:cstheme="majorBidi"/>
        </w:rPr>
      </w:pPr>
    </w:p>
    <w:p w14:paraId="4111574C" w14:textId="30FA8A82" w:rsidR="746C082B" w:rsidRDefault="746C082B" w:rsidP="746C082B">
      <w:pPr>
        <w:rPr>
          <w:rFonts w:asciiTheme="majorHAnsi" w:eastAsiaTheme="majorEastAsia" w:hAnsiTheme="majorHAnsi" w:cstheme="majorBidi"/>
        </w:rPr>
      </w:pPr>
    </w:p>
    <w:p w14:paraId="66C62691" w14:textId="741CB893" w:rsidR="746C082B" w:rsidRDefault="746C082B" w:rsidP="746C082B">
      <w:pPr>
        <w:rPr>
          <w:rFonts w:asciiTheme="majorHAnsi" w:eastAsiaTheme="majorEastAsia" w:hAnsiTheme="majorHAnsi" w:cstheme="majorBidi"/>
        </w:rPr>
      </w:pPr>
    </w:p>
    <w:p w14:paraId="0B6C06E7" w14:textId="48146B5B" w:rsidR="746C082B" w:rsidRDefault="746C082B" w:rsidP="746C082B">
      <w:pPr>
        <w:rPr>
          <w:rFonts w:asciiTheme="majorHAnsi" w:eastAsiaTheme="majorEastAsia" w:hAnsiTheme="majorHAnsi" w:cstheme="majorBidi"/>
        </w:rPr>
      </w:pPr>
    </w:p>
    <w:p w14:paraId="73935C4F" w14:textId="61C5BC59" w:rsidR="746C082B" w:rsidRDefault="746C082B" w:rsidP="746C082B">
      <w:pPr>
        <w:rPr>
          <w:rFonts w:asciiTheme="majorHAnsi" w:eastAsiaTheme="majorEastAsia" w:hAnsiTheme="majorHAnsi" w:cstheme="majorBidi"/>
        </w:rPr>
      </w:pPr>
    </w:p>
    <w:p w14:paraId="374B76D2" w14:textId="50B4B655" w:rsidR="746C082B" w:rsidRDefault="746C082B" w:rsidP="746C082B">
      <w:pPr>
        <w:rPr>
          <w:rFonts w:asciiTheme="majorHAnsi" w:eastAsiaTheme="majorEastAsia" w:hAnsiTheme="majorHAnsi" w:cstheme="majorBidi"/>
        </w:rPr>
      </w:pPr>
    </w:p>
    <w:p w14:paraId="592FDC67" w14:textId="779B8CD9" w:rsidR="746C082B" w:rsidRDefault="746C082B" w:rsidP="746C082B">
      <w:pPr>
        <w:rPr>
          <w:rFonts w:asciiTheme="majorHAnsi" w:eastAsiaTheme="majorEastAsia" w:hAnsiTheme="majorHAnsi" w:cstheme="majorBidi"/>
        </w:rPr>
      </w:pPr>
    </w:p>
    <w:p w14:paraId="756BBAC4" w14:textId="563E602E" w:rsidR="746C082B" w:rsidRDefault="746C082B" w:rsidP="746C082B">
      <w:pPr>
        <w:rPr>
          <w:rFonts w:asciiTheme="majorHAnsi" w:eastAsiaTheme="majorEastAsia" w:hAnsiTheme="majorHAnsi" w:cstheme="majorBidi"/>
        </w:rPr>
      </w:pPr>
    </w:p>
    <w:p w14:paraId="24D070A8" w14:textId="095313F3" w:rsidR="746C082B" w:rsidRDefault="746C082B" w:rsidP="746C082B">
      <w:pPr>
        <w:rPr>
          <w:rFonts w:asciiTheme="majorHAnsi" w:eastAsiaTheme="majorEastAsia" w:hAnsiTheme="majorHAnsi" w:cstheme="majorBidi"/>
        </w:rPr>
      </w:pPr>
    </w:p>
    <w:p w14:paraId="7DFD665F" w14:textId="112573B8" w:rsidR="746C082B" w:rsidRDefault="746C082B" w:rsidP="746C082B">
      <w:pPr>
        <w:rPr>
          <w:rFonts w:asciiTheme="majorHAnsi" w:eastAsiaTheme="majorEastAsia" w:hAnsiTheme="majorHAnsi" w:cstheme="majorBidi"/>
        </w:rPr>
      </w:pPr>
    </w:p>
    <w:p w14:paraId="1196DBBD" w14:textId="4886684A" w:rsidR="257F3DF5" w:rsidRDefault="257F3DF5" w:rsidP="746C082B">
      <w:pPr>
        <w:rPr>
          <w:rFonts w:asciiTheme="majorHAnsi" w:eastAsiaTheme="majorEastAsia" w:hAnsiTheme="majorHAnsi" w:cstheme="majorBidi"/>
        </w:rPr>
      </w:pPr>
      <w:r w:rsidRPr="746C082B">
        <w:rPr>
          <w:rFonts w:asciiTheme="majorHAnsi" w:eastAsiaTheme="majorEastAsia" w:hAnsiTheme="majorHAnsi" w:cstheme="majorBidi"/>
          <w:b/>
          <w:bCs/>
          <w:u w:val="single"/>
        </w:rPr>
        <w:t>Factors Affecting Motivation: Workplac</w:t>
      </w:r>
      <w:r w:rsidR="1D8B3C91" w:rsidRPr="746C082B">
        <w:rPr>
          <w:rFonts w:asciiTheme="majorHAnsi" w:eastAsiaTheme="majorEastAsia" w:hAnsiTheme="majorHAnsi" w:cstheme="majorBidi"/>
          <w:b/>
          <w:bCs/>
          <w:u w:val="single"/>
        </w:rPr>
        <w:t>e</w:t>
      </w:r>
    </w:p>
    <w:p w14:paraId="4B0F7E16" w14:textId="3CA55DDA" w:rsidR="746C082B" w:rsidRDefault="746C082B" w:rsidP="746C082B">
      <w:pPr>
        <w:rPr>
          <w:rFonts w:asciiTheme="majorHAnsi" w:eastAsiaTheme="majorEastAsia" w:hAnsiTheme="majorHAnsi" w:cstheme="majorBidi"/>
        </w:rPr>
      </w:pPr>
    </w:p>
    <w:tbl>
      <w:tblPr>
        <w:tblStyle w:val="TableGrid"/>
        <w:tblW w:w="0" w:type="auto"/>
        <w:tblLayout w:type="fixed"/>
        <w:tblLook w:val="06A0" w:firstRow="1" w:lastRow="0" w:firstColumn="1" w:lastColumn="0" w:noHBand="1" w:noVBand="1"/>
      </w:tblPr>
      <w:tblGrid>
        <w:gridCol w:w="3120"/>
        <w:gridCol w:w="3120"/>
        <w:gridCol w:w="3120"/>
      </w:tblGrid>
      <w:tr w:rsidR="746C082B" w14:paraId="3B5946DB" w14:textId="77777777" w:rsidTr="746C082B">
        <w:trPr>
          <w:trHeight w:val="300"/>
        </w:trPr>
        <w:tc>
          <w:tcPr>
            <w:tcW w:w="3120" w:type="dxa"/>
          </w:tcPr>
          <w:p w14:paraId="618A05EB" w14:textId="27044A59" w:rsidR="424AD9C2" w:rsidRDefault="424AD9C2" w:rsidP="746C082B">
            <w:pPr>
              <w:rPr>
                <w:rFonts w:asciiTheme="majorHAnsi" w:eastAsiaTheme="majorEastAsia" w:hAnsiTheme="majorHAnsi" w:cstheme="majorBidi"/>
              </w:rPr>
            </w:pPr>
            <w:r w:rsidRPr="746C082B">
              <w:rPr>
                <w:rFonts w:asciiTheme="majorHAnsi" w:eastAsiaTheme="majorEastAsia" w:hAnsiTheme="majorHAnsi" w:cstheme="majorBidi"/>
              </w:rPr>
              <w:t>Factors</w:t>
            </w:r>
          </w:p>
        </w:tc>
        <w:tc>
          <w:tcPr>
            <w:tcW w:w="3120" w:type="dxa"/>
          </w:tcPr>
          <w:p w14:paraId="5EE4A484" w14:textId="6D208941" w:rsidR="355B4C08" w:rsidRDefault="355B4C08" w:rsidP="746C082B">
            <w:pPr>
              <w:rPr>
                <w:rFonts w:asciiTheme="majorHAnsi" w:eastAsiaTheme="majorEastAsia" w:hAnsiTheme="majorHAnsi" w:cstheme="majorBidi"/>
              </w:rPr>
            </w:pPr>
            <w:r w:rsidRPr="746C082B">
              <w:rPr>
                <w:rFonts w:asciiTheme="majorHAnsi" w:eastAsiaTheme="majorEastAsia" w:hAnsiTheme="majorHAnsi" w:cstheme="majorBidi"/>
              </w:rPr>
              <w:t xml:space="preserve">Factors </w:t>
            </w:r>
            <w:r w:rsidR="604F64B3" w:rsidRPr="746C082B">
              <w:rPr>
                <w:rFonts w:asciiTheme="majorHAnsi" w:eastAsiaTheme="majorEastAsia" w:hAnsiTheme="majorHAnsi" w:cstheme="majorBidi"/>
              </w:rPr>
              <w:t>Affecting</w:t>
            </w:r>
            <w:r w:rsidR="424AD9C2" w:rsidRPr="746C082B">
              <w:rPr>
                <w:rFonts w:asciiTheme="majorHAnsi" w:eastAsiaTheme="majorEastAsia" w:hAnsiTheme="majorHAnsi" w:cstheme="majorBidi"/>
              </w:rPr>
              <w:t xml:space="preserve"> Motivation and Performance</w:t>
            </w:r>
          </w:p>
        </w:tc>
        <w:tc>
          <w:tcPr>
            <w:tcW w:w="3120" w:type="dxa"/>
          </w:tcPr>
          <w:p w14:paraId="2D88A258" w14:textId="226AB9DA" w:rsidR="424AD9C2" w:rsidRDefault="424AD9C2" w:rsidP="746C082B">
            <w:pPr>
              <w:rPr>
                <w:rFonts w:asciiTheme="majorHAnsi" w:eastAsiaTheme="majorEastAsia" w:hAnsiTheme="majorHAnsi" w:cstheme="majorBidi"/>
              </w:rPr>
            </w:pPr>
            <w:r w:rsidRPr="746C082B">
              <w:rPr>
                <w:rFonts w:asciiTheme="majorHAnsi" w:eastAsiaTheme="majorEastAsia" w:hAnsiTheme="majorHAnsi" w:cstheme="majorBidi"/>
              </w:rPr>
              <w:t>Workplace Evaluation</w:t>
            </w:r>
          </w:p>
        </w:tc>
      </w:tr>
      <w:tr w:rsidR="746C082B" w14:paraId="51174BE2" w14:textId="77777777" w:rsidTr="746C082B">
        <w:trPr>
          <w:trHeight w:val="300"/>
        </w:trPr>
        <w:tc>
          <w:tcPr>
            <w:tcW w:w="3120" w:type="dxa"/>
          </w:tcPr>
          <w:p w14:paraId="16B55CE5" w14:textId="50BAB699" w:rsidR="37E60BD2" w:rsidRDefault="37E60BD2" w:rsidP="746C082B">
            <w:pPr>
              <w:rPr>
                <w:rFonts w:asciiTheme="majorHAnsi" w:eastAsiaTheme="majorEastAsia" w:hAnsiTheme="majorHAnsi" w:cstheme="majorBidi"/>
              </w:rPr>
            </w:pPr>
            <w:r w:rsidRPr="746C082B">
              <w:rPr>
                <w:rFonts w:asciiTheme="majorHAnsi" w:eastAsiaTheme="majorEastAsia" w:hAnsiTheme="majorHAnsi" w:cstheme="majorBidi"/>
              </w:rPr>
              <w:t>Recognition and Reward</w:t>
            </w:r>
          </w:p>
        </w:tc>
        <w:tc>
          <w:tcPr>
            <w:tcW w:w="3120" w:type="dxa"/>
          </w:tcPr>
          <w:p w14:paraId="54BD95DF" w14:textId="1CAD86EB" w:rsidR="0BD4C652" w:rsidRDefault="0BD4C652" w:rsidP="746C082B">
            <w:pPr>
              <w:rPr>
                <w:rFonts w:asciiTheme="majorHAnsi" w:eastAsiaTheme="majorEastAsia" w:hAnsiTheme="majorHAnsi" w:cstheme="majorBidi"/>
              </w:rPr>
            </w:pPr>
            <w:r w:rsidRPr="746C082B">
              <w:rPr>
                <w:rFonts w:asciiTheme="majorHAnsi" w:eastAsiaTheme="majorEastAsia" w:hAnsiTheme="majorHAnsi" w:cstheme="majorBidi"/>
              </w:rPr>
              <w:t xml:space="preserve">Research has shown that when employees are recognised and rewarded for their efforts, they are more likely to be productive and engage in their work. By providing employees with recognition and rewards, companies create a positive work environment that </w:t>
            </w:r>
            <w:r w:rsidRPr="746C082B">
              <w:rPr>
                <w:rFonts w:asciiTheme="majorHAnsi" w:eastAsiaTheme="majorEastAsia" w:hAnsiTheme="majorHAnsi" w:cstheme="majorBidi"/>
              </w:rPr>
              <w:lastRenderedPageBreak/>
              <w:t>encourages employees to do more</w:t>
            </w:r>
            <w:r w:rsidR="2D463E72" w:rsidRPr="746C082B">
              <w:rPr>
                <w:rFonts w:asciiTheme="majorHAnsi" w:eastAsiaTheme="majorEastAsia" w:hAnsiTheme="majorHAnsi" w:cstheme="majorBidi"/>
              </w:rPr>
              <w:t xml:space="preserve"> (</w:t>
            </w:r>
            <w:r w:rsidR="5F54ADDE" w:rsidRPr="746C082B">
              <w:rPr>
                <w:rFonts w:asciiTheme="majorHAnsi" w:eastAsiaTheme="majorEastAsia" w:hAnsiTheme="majorHAnsi" w:cstheme="majorBidi"/>
              </w:rPr>
              <w:t>Çözümü</w:t>
            </w:r>
            <w:r w:rsidR="2D463E72" w:rsidRPr="746C082B">
              <w:rPr>
                <w:rFonts w:asciiTheme="majorHAnsi" w:eastAsiaTheme="majorEastAsia" w:hAnsiTheme="majorHAnsi" w:cstheme="majorBidi"/>
              </w:rPr>
              <w:t xml:space="preserve"> 2018)</w:t>
            </w:r>
            <w:r w:rsidR="23DE4A0D" w:rsidRPr="746C082B">
              <w:rPr>
                <w:rFonts w:asciiTheme="majorHAnsi" w:eastAsiaTheme="majorEastAsia" w:hAnsiTheme="majorHAnsi" w:cstheme="majorBidi"/>
              </w:rPr>
              <w:t>.</w:t>
            </w:r>
          </w:p>
        </w:tc>
        <w:tc>
          <w:tcPr>
            <w:tcW w:w="3120" w:type="dxa"/>
          </w:tcPr>
          <w:p w14:paraId="135B43A3" w14:textId="13A5E2BB" w:rsidR="0BD4C652" w:rsidRDefault="0BD4C652" w:rsidP="746C082B">
            <w:pPr>
              <w:rPr>
                <w:rFonts w:asciiTheme="majorHAnsi" w:eastAsiaTheme="majorEastAsia" w:hAnsiTheme="majorHAnsi" w:cstheme="majorBidi"/>
              </w:rPr>
            </w:pPr>
            <w:r w:rsidRPr="746C082B">
              <w:rPr>
                <w:rFonts w:asciiTheme="majorHAnsi" w:eastAsiaTheme="majorEastAsia" w:hAnsiTheme="majorHAnsi" w:cstheme="majorBidi"/>
              </w:rPr>
              <w:lastRenderedPageBreak/>
              <w:t xml:space="preserve">In my workplace we have </w:t>
            </w:r>
            <w:r w:rsidR="43BDEB00" w:rsidRPr="746C082B">
              <w:rPr>
                <w:rFonts w:asciiTheme="majorHAnsi" w:eastAsiaTheme="majorEastAsia" w:hAnsiTheme="majorHAnsi" w:cstheme="majorBidi"/>
              </w:rPr>
              <w:t>a cash reward for being promoted</w:t>
            </w:r>
            <w:r w:rsidR="4CF7051C" w:rsidRPr="746C082B">
              <w:rPr>
                <w:rFonts w:asciiTheme="majorHAnsi" w:eastAsiaTheme="majorEastAsia" w:hAnsiTheme="majorHAnsi" w:cstheme="majorBidi"/>
              </w:rPr>
              <w:t>, with a photo of ourselves put onto a wall in every store, to see who’s climbing the ladder</w:t>
            </w:r>
            <w:r w:rsidR="51A4EAE0" w:rsidRPr="746C082B">
              <w:rPr>
                <w:rFonts w:asciiTheme="majorHAnsi" w:eastAsiaTheme="majorEastAsia" w:hAnsiTheme="majorHAnsi" w:cstheme="majorBidi"/>
              </w:rPr>
              <w:t xml:space="preserve">. This helps others strive towards getting promoted. Everyone is offered </w:t>
            </w:r>
            <w:r w:rsidR="752489D3" w:rsidRPr="746C082B">
              <w:rPr>
                <w:rFonts w:asciiTheme="majorHAnsi" w:eastAsiaTheme="majorEastAsia" w:hAnsiTheme="majorHAnsi" w:cstheme="majorBidi"/>
              </w:rPr>
              <w:t>an opportunity to be promoted after 3 months which helps employees</w:t>
            </w:r>
            <w:r w:rsidR="2E62FDDC" w:rsidRPr="746C082B">
              <w:rPr>
                <w:rFonts w:asciiTheme="majorHAnsi" w:eastAsiaTheme="majorEastAsia" w:hAnsiTheme="majorHAnsi" w:cstheme="majorBidi"/>
              </w:rPr>
              <w:t xml:space="preserve"> seek </w:t>
            </w:r>
            <w:r w:rsidR="2E62FDDC" w:rsidRPr="746C082B">
              <w:rPr>
                <w:rFonts w:asciiTheme="majorHAnsi" w:eastAsiaTheme="majorEastAsia" w:hAnsiTheme="majorHAnsi" w:cstheme="majorBidi"/>
              </w:rPr>
              <w:lastRenderedPageBreak/>
              <w:t>getting higher if ready to do so.</w:t>
            </w:r>
          </w:p>
        </w:tc>
      </w:tr>
      <w:tr w:rsidR="746C082B" w14:paraId="451FA95F" w14:textId="77777777" w:rsidTr="746C082B">
        <w:trPr>
          <w:trHeight w:val="300"/>
        </w:trPr>
        <w:tc>
          <w:tcPr>
            <w:tcW w:w="3120" w:type="dxa"/>
          </w:tcPr>
          <w:p w14:paraId="463A0204" w14:textId="718AE63C" w:rsidR="37E60BD2" w:rsidRDefault="37E60BD2" w:rsidP="746C082B">
            <w:pPr>
              <w:rPr>
                <w:rFonts w:asciiTheme="majorHAnsi" w:eastAsiaTheme="majorEastAsia" w:hAnsiTheme="majorHAnsi" w:cstheme="majorBidi"/>
              </w:rPr>
            </w:pPr>
            <w:r w:rsidRPr="746C082B">
              <w:rPr>
                <w:rFonts w:asciiTheme="majorHAnsi" w:eastAsiaTheme="majorEastAsia" w:hAnsiTheme="majorHAnsi" w:cstheme="majorBidi"/>
              </w:rPr>
              <w:lastRenderedPageBreak/>
              <w:t>Work-Life Balance</w:t>
            </w:r>
          </w:p>
        </w:tc>
        <w:tc>
          <w:tcPr>
            <w:tcW w:w="3120" w:type="dxa"/>
          </w:tcPr>
          <w:p w14:paraId="71D75749" w14:textId="0A5AEFA2" w:rsidR="173D39B5" w:rsidRDefault="173D39B5" w:rsidP="746C082B">
            <w:pPr>
              <w:rPr>
                <w:rFonts w:ascii="Aptos Display" w:eastAsia="Aptos Display" w:hAnsi="Aptos Display" w:cs="Aptos Display"/>
              </w:rPr>
            </w:pPr>
            <w:r w:rsidRPr="746C082B">
              <w:rPr>
                <w:rFonts w:asciiTheme="majorHAnsi" w:eastAsiaTheme="majorEastAsia" w:hAnsiTheme="majorHAnsi" w:cstheme="majorBidi"/>
              </w:rPr>
              <w:t>It is important that employees have a good work-life balance. Not only does it improve their mental health, but it benefits the business too. Employees with a good work-life balance are more efficient, productive and motivated.</w:t>
            </w:r>
            <w:r w:rsidRPr="746C082B">
              <w:rPr>
                <w:rFonts w:ascii="Aptos Display" w:eastAsia="Aptos Display" w:hAnsi="Aptos Display" w:cs="Aptos Display"/>
                <w:color w:val="000000" w:themeColor="text1"/>
                <w:sz w:val="27"/>
                <w:szCs w:val="27"/>
              </w:rPr>
              <w:t xml:space="preserve"> </w:t>
            </w:r>
            <w:r w:rsidRPr="746C082B">
              <w:rPr>
                <w:rFonts w:ascii="Aptos Display" w:eastAsia="Aptos Display" w:hAnsi="Aptos Display" w:cs="Aptos Display"/>
              </w:rPr>
              <w:t>Ensuring such a balance isn’t the sole responsibility of employers, you can do a lot to help by establishing supportive policies and realistic expectations</w:t>
            </w:r>
            <w:r w:rsidR="3CB265A7" w:rsidRPr="746C082B">
              <w:rPr>
                <w:rFonts w:ascii="Aptos Display" w:eastAsia="Aptos Display" w:hAnsi="Aptos Display" w:cs="Aptos Display"/>
              </w:rPr>
              <w:t xml:space="preserve"> (Clark 2005)</w:t>
            </w:r>
            <w:r w:rsidR="1CC28DFF" w:rsidRPr="746C082B">
              <w:rPr>
                <w:rFonts w:ascii="Aptos Display" w:eastAsia="Aptos Display" w:hAnsi="Aptos Display" w:cs="Aptos Display"/>
              </w:rPr>
              <w:t>.</w:t>
            </w:r>
          </w:p>
        </w:tc>
        <w:tc>
          <w:tcPr>
            <w:tcW w:w="3120" w:type="dxa"/>
          </w:tcPr>
          <w:p w14:paraId="73E78788" w14:textId="7F243469" w:rsidR="6BD48965" w:rsidRDefault="6BD48965" w:rsidP="746C082B">
            <w:pPr>
              <w:rPr>
                <w:rFonts w:asciiTheme="majorHAnsi" w:eastAsiaTheme="majorEastAsia" w:hAnsiTheme="majorHAnsi" w:cstheme="majorBidi"/>
              </w:rPr>
            </w:pPr>
            <w:r w:rsidRPr="746C082B">
              <w:rPr>
                <w:rFonts w:asciiTheme="majorHAnsi" w:eastAsiaTheme="majorEastAsia" w:hAnsiTheme="majorHAnsi" w:cstheme="majorBidi"/>
              </w:rPr>
              <w:t xml:space="preserve">In my workplace we don’t get much of a work-life balance. We get given a set </w:t>
            </w:r>
            <w:r w:rsidR="1A64FF46" w:rsidRPr="746C082B">
              <w:rPr>
                <w:rFonts w:asciiTheme="majorHAnsi" w:eastAsiaTheme="majorEastAsia" w:hAnsiTheme="majorHAnsi" w:cstheme="majorBidi"/>
              </w:rPr>
              <w:t>number</w:t>
            </w:r>
            <w:r w:rsidRPr="746C082B">
              <w:rPr>
                <w:rFonts w:asciiTheme="majorHAnsi" w:eastAsiaTheme="majorEastAsia" w:hAnsiTheme="majorHAnsi" w:cstheme="majorBidi"/>
              </w:rPr>
              <w:t xml:space="preserve"> of hours, </w:t>
            </w:r>
            <w:r w:rsidR="2C37B87D" w:rsidRPr="746C082B">
              <w:rPr>
                <w:rFonts w:asciiTheme="majorHAnsi" w:eastAsiaTheme="majorEastAsia" w:hAnsiTheme="majorHAnsi" w:cstheme="majorBidi"/>
              </w:rPr>
              <w:t>the lowest</w:t>
            </w:r>
            <w:r w:rsidRPr="746C082B">
              <w:rPr>
                <w:rFonts w:asciiTheme="majorHAnsi" w:eastAsiaTheme="majorEastAsia" w:hAnsiTheme="majorHAnsi" w:cstheme="majorBidi"/>
              </w:rPr>
              <w:t xml:space="preserve"> being 30 hours a week. I personally b</w:t>
            </w:r>
            <w:r w:rsidR="25D46287" w:rsidRPr="746C082B">
              <w:rPr>
                <w:rFonts w:asciiTheme="majorHAnsi" w:eastAsiaTheme="majorEastAsia" w:hAnsiTheme="majorHAnsi" w:cstheme="majorBidi"/>
              </w:rPr>
              <w:t xml:space="preserve">elieve </w:t>
            </w:r>
            <w:r w:rsidR="4BCBA26C" w:rsidRPr="746C082B">
              <w:rPr>
                <w:rFonts w:asciiTheme="majorHAnsi" w:eastAsiaTheme="majorEastAsia" w:hAnsiTheme="majorHAnsi" w:cstheme="majorBidi"/>
              </w:rPr>
              <w:t xml:space="preserve">work-life </w:t>
            </w:r>
            <w:r w:rsidR="25D46287" w:rsidRPr="746C082B">
              <w:rPr>
                <w:rFonts w:asciiTheme="majorHAnsi" w:eastAsiaTheme="majorEastAsia" w:hAnsiTheme="majorHAnsi" w:cstheme="majorBidi"/>
              </w:rPr>
              <w:t>balance is needed to keep employees motivated. People who can’t fully commit to 30 hours</w:t>
            </w:r>
            <w:r w:rsidR="4F82BDD7" w:rsidRPr="746C082B">
              <w:rPr>
                <w:rFonts w:asciiTheme="majorHAnsi" w:eastAsiaTheme="majorEastAsia" w:hAnsiTheme="majorHAnsi" w:cstheme="majorBidi"/>
              </w:rPr>
              <w:t>,</w:t>
            </w:r>
            <w:r w:rsidR="25D46287" w:rsidRPr="746C082B">
              <w:rPr>
                <w:rFonts w:asciiTheme="majorHAnsi" w:eastAsiaTheme="majorEastAsia" w:hAnsiTheme="majorHAnsi" w:cstheme="majorBidi"/>
              </w:rPr>
              <w:t xml:space="preserve"> due to things like childcare, would miss out on a job they want due to </w:t>
            </w:r>
            <w:r w:rsidR="629E7F21" w:rsidRPr="746C082B">
              <w:rPr>
                <w:rFonts w:asciiTheme="majorHAnsi" w:eastAsiaTheme="majorEastAsia" w:hAnsiTheme="majorHAnsi" w:cstheme="majorBidi"/>
              </w:rPr>
              <w:t>lack of flexible hours.</w:t>
            </w:r>
          </w:p>
        </w:tc>
      </w:tr>
    </w:tbl>
    <w:p w14:paraId="31CC8CB2" w14:textId="7E008002" w:rsidR="44FC9805" w:rsidRDefault="44FC9805" w:rsidP="44FC9805">
      <w:pPr>
        <w:rPr>
          <w:b/>
          <w:bCs/>
          <w:u w:val="single"/>
        </w:rPr>
      </w:pPr>
    </w:p>
    <w:p w14:paraId="7D5E0CB0" w14:textId="3EFD4B09" w:rsidR="44FC9805" w:rsidRDefault="1F3C9B83" w:rsidP="746C082B">
      <w:pPr>
        <w:rPr>
          <w:rFonts w:asciiTheme="majorHAnsi" w:eastAsiaTheme="majorEastAsia" w:hAnsiTheme="majorHAnsi" w:cstheme="majorBidi"/>
          <w:b/>
          <w:bCs/>
          <w:u w:val="single"/>
        </w:rPr>
      </w:pPr>
      <w:r w:rsidRPr="746C082B">
        <w:rPr>
          <w:rFonts w:asciiTheme="majorHAnsi" w:eastAsiaTheme="majorEastAsia" w:hAnsiTheme="majorHAnsi" w:cstheme="majorBidi"/>
          <w:b/>
          <w:bCs/>
          <w:u w:val="single"/>
        </w:rPr>
        <w:t>Workplace</w:t>
      </w:r>
      <w:r w:rsidR="59BA4D8A" w:rsidRPr="746C082B">
        <w:rPr>
          <w:rFonts w:asciiTheme="majorHAnsi" w:eastAsiaTheme="majorEastAsia" w:hAnsiTheme="majorHAnsi" w:cstheme="majorBidi"/>
          <w:b/>
          <w:bCs/>
          <w:u w:val="single"/>
        </w:rPr>
        <w:t xml:space="preserve"> Conflict</w:t>
      </w:r>
    </w:p>
    <w:p w14:paraId="66787FEB" w14:textId="5328B112" w:rsidR="746C082B" w:rsidRDefault="2A922655" w:rsidP="0F655B90">
      <w:pPr>
        <w:rPr>
          <w:rFonts w:asciiTheme="majorHAnsi" w:eastAsiaTheme="majorEastAsia" w:hAnsiTheme="majorHAnsi" w:cstheme="majorBidi"/>
        </w:rPr>
      </w:pPr>
      <w:r w:rsidRPr="4E3ED1A9">
        <w:rPr>
          <w:rFonts w:asciiTheme="majorHAnsi" w:eastAsiaTheme="majorEastAsia" w:hAnsiTheme="majorHAnsi" w:cstheme="majorBidi"/>
        </w:rPr>
        <w:t xml:space="preserve">Workplace conflict is often a disagreement or difference in opinions between </w:t>
      </w:r>
      <w:r w:rsidR="7BFEDB6E" w:rsidRPr="4E3ED1A9">
        <w:rPr>
          <w:rFonts w:asciiTheme="majorHAnsi" w:eastAsiaTheme="majorEastAsia" w:hAnsiTheme="majorHAnsi" w:cstheme="majorBidi"/>
        </w:rPr>
        <w:t>employees amongst themselves, or employees and managers.</w:t>
      </w:r>
      <w:r w:rsidR="4311A434" w:rsidRPr="4E3ED1A9">
        <w:rPr>
          <w:rFonts w:asciiTheme="majorHAnsi" w:eastAsiaTheme="majorEastAsia" w:hAnsiTheme="majorHAnsi" w:cstheme="majorBidi"/>
        </w:rPr>
        <w:t xml:space="preserve"> The key to any kind of conflict, personal or professional, is how you resolve it. </w:t>
      </w:r>
      <w:r w:rsidR="10DA82E2" w:rsidRPr="4E3ED1A9">
        <w:rPr>
          <w:rFonts w:asciiTheme="majorHAnsi" w:eastAsiaTheme="majorEastAsia" w:hAnsiTheme="majorHAnsi" w:cstheme="majorBidi"/>
        </w:rPr>
        <w:t xml:space="preserve">An example of workplace conflict is one team member getting promoted over others. With 3 employees </w:t>
      </w:r>
      <w:r w:rsidR="0969E884" w:rsidRPr="4E3ED1A9">
        <w:rPr>
          <w:rFonts w:asciiTheme="majorHAnsi" w:eastAsiaTheme="majorEastAsia" w:hAnsiTheme="majorHAnsi" w:cstheme="majorBidi"/>
        </w:rPr>
        <w:t>putting in the same effort to gain promotion, to them finding out only 1 of the 3 got promoted</w:t>
      </w:r>
      <w:r w:rsidR="231A34C9" w:rsidRPr="4E3ED1A9">
        <w:rPr>
          <w:rFonts w:asciiTheme="majorHAnsi" w:eastAsiaTheme="majorEastAsia" w:hAnsiTheme="majorHAnsi" w:cstheme="majorBidi"/>
        </w:rPr>
        <w:t>, this</w:t>
      </w:r>
      <w:r w:rsidR="0969E884" w:rsidRPr="4E3ED1A9">
        <w:rPr>
          <w:rFonts w:asciiTheme="majorHAnsi" w:eastAsiaTheme="majorEastAsia" w:hAnsiTheme="majorHAnsi" w:cstheme="majorBidi"/>
        </w:rPr>
        <w:t xml:space="preserve"> will </w:t>
      </w:r>
      <w:r w:rsidR="265ACC42" w:rsidRPr="4E3ED1A9">
        <w:rPr>
          <w:rFonts w:asciiTheme="majorHAnsi" w:eastAsiaTheme="majorEastAsia" w:hAnsiTheme="majorHAnsi" w:cstheme="majorBidi"/>
        </w:rPr>
        <w:t>cause</w:t>
      </w:r>
      <w:r w:rsidR="0969E884" w:rsidRPr="4E3ED1A9">
        <w:rPr>
          <w:rFonts w:asciiTheme="majorHAnsi" w:eastAsiaTheme="majorEastAsia" w:hAnsiTheme="majorHAnsi" w:cstheme="majorBidi"/>
        </w:rPr>
        <w:t xml:space="preserve"> tension</w:t>
      </w:r>
      <w:r w:rsidR="26F54C36" w:rsidRPr="4E3ED1A9">
        <w:rPr>
          <w:rFonts w:asciiTheme="majorHAnsi" w:eastAsiaTheme="majorEastAsia" w:hAnsiTheme="majorHAnsi" w:cstheme="majorBidi"/>
        </w:rPr>
        <w:t xml:space="preserve">. The 2 employees not promoted will question why they haven't been recognised after working there for the same </w:t>
      </w:r>
      <w:r w:rsidR="02B26790" w:rsidRPr="4E3ED1A9">
        <w:rPr>
          <w:rFonts w:asciiTheme="majorHAnsi" w:eastAsiaTheme="majorEastAsia" w:hAnsiTheme="majorHAnsi" w:cstheme="majorBidi"/>
        </w:rPr>
        <w:t>period</w:t>
      </w:r>
      <w:r w:rsidR="26F54C36" w:rsidRPr="4E3ED1A9">
        <w:rPr>
          <w:rFonts w:asciiTheme="majorHAnsi" w:eastAsiaTheme="majorEastAsia" w:hAnsiTheme="majorHAnsi" w:cstheme="majorBidi"/>
        </w:rPr>
        <w:t xml:space="preserve"> as the promoted person</w:t>
      </w:r>
      <w:r w:rsidR="113D84AC" w:rsidRPr="4E3ED1A9">
        <w:rPr>
          <w:rFonts w:asciiTheme="majorHAnsi" w:eastAsiaTheme="majorEastAsia" w:hAnsiTheme="majorHAnsi" w:cstheme="majorBidi"/>
        </w:rPr>
        <w:t xml:space="preserve">, </w:t>
      </w:r>
      <w:r w:rsidR="270E3A2A" w:rsidRPr="4E3ED1A9">
        <w:rPr>
          <w:rFonts w:asciiTheme="majorHAnsi" w:eastAsiaTheme="majorEastAsia" w:hAnsiTheme="majorHAnsi" w:cstheme="majorBidi"/>
        </w:rPr>
        <w:t xml:space="preserve">feeling low and wondering why their hard work didn’t pay off. </w:t>
      </w:r>
      <w:r w:rsidR="350CAF46" w:rsidRPr="4E3ED1A9">
        <w:rPr>
          <w:rFonts w:asciiTheme="majorHAnsi" w:eastAsiaTheme="majorEastAsia" w:hAnsiTheme="majorHAnsi" w:cstheme="majorBidi"/>
        </w:rPr>
        <w:t>On the other hand, the promoted person, whilst ecstatic at the new promotion, will worry how the others will react.</w:t>
      </w:r>
      <w:r w:rsidR="3C196F71" w:rsidRPr="4E3ED1A9">
        <w:rPr>
          <w:rFonts w:asciiTheme="majorHAnsi" w:eastAsiaTheme="majorEastAsia" w:hAnsiTheme="majorHAnsi" w:cstheme="majorBidi"/>
        </w:rPr>
        <w:t xml:space="preserve"> </w:t>
      </w:r>
      <w:r w:rsidR="5498AABD" w:rsidRPr="4E3ED1A9">
        <w:rPr>
          <w:rFonts w:asciiTheme="majorHAnsi" w:eastAsiaTheme="majorEastAsia" w:hAnsiTheme="majorHAnsi" w:cstheme="majorBidi"/>
        </w:rPr>
        <w:t xml:space="preserve">A professional conflict resolution strategy must take place to resolve the conflict and escalation of emotions. The manager holds a team meeting, </w:t>
      </w:r>
      <w:r w:rsidR="5A08BFF4" w:rsidRPr="4E3ED1A9">
        <w:rPr>
          <w:rFonts w:asciiTheme="majorHAnsi" w:eastAsiaTheme="majorEastAsia" w:hAnsiTheme="majorHAnsi" w:cstheme="majorBidi"/>
        </w:rPr>
        <w:t>praising all participating employees for their hard work</w:t>
      </w:r>
      <w:r w:rsidR="64DB23AC" w:rsidRPr="4E3ED1A9">
        <w:rPr>
          <w:rFonts w:asciiTheme="majorHAnsi" w:eastAsiaTheme="majorEastAsia" w:hAnsiTheme="majorHAnsi" w:cstheme="majorBidi"/>
        </w:rPr>
        <w:t xml:space="preserve">, then it is made clear why only one person got promoted, a specific skill set was needed for the new role. The non-promoted </w:t>
      </w:r>
      <w:r w:rsidR="4511BA5C" w:rsidRPr="4E3ED1A9">
        <w:rPr>
          <w:rFonts w:asciiTheme="majorHAnsi" w:eastAsiaTheme="majorEastAsia" w:hAnsiTheme="majorHAnsi" w:cstheme="majorBidi"/>
        </w:rPr>
        <w:t>are reassured that their efforts have certainly been recognised, with the company having their backs for future growth opportunities.</w:t>
      </w:r>
      <w:r w:rsidR="354446DF" w:rsidRPr="4E3ED1A9">
        <w:rPr>
          <w:rFonts w:asciiTheme="majorHAnsi" w:eastAsiaTheme="majorEastAsia" w:hAnsiTheme="majorHAnsi" w:cstheme="majorBidi"/>
        </w:rPr>
        <w:t xml:space="preserve"> Moving forward, the manager sets up a clear and precise criteria for promotions to make it as clear as possible what is expected to get the role. Planned team meetings </w:t>
      </w:r>
      <w:r w:rsidR="3F818686" w:rsidRPr="4E3ED1A9">
        <w:rPr>
          <w:rFonts w:asciiTheme="majorHAnsi" w:eastAsiaTheme="majorEastAsia" w:hAnsiTheme="majorHAnsi" w:cstheme="majorBidi"/>
        </w:rPr>
        <w:t>about</w:t>
      </w:r>
      <w:r w:rsidR="354446DF" w:rsidRPr="4E3ED1A9">
        <w:rPr>
          <w:rFonts w:asciiTheme="majorHAnsi" w:eastAsiaTheme="majorEastAsia" w:hAnsiTheme="majorHAnsi" w:cstheme="majorBidi"/>
        </w:rPr>
        <w:t xml:space="preserve"> </w:t>
      </w:r>
      <w:r w:rsidR="63C19C63" w:rsidRPr="4E3ED1A9">
        <w:rPr>
          <w:rFonts w:asciiTheme="majorHAnsi" w:eastAsiaTheme="majorEastAsia" w:hAnsiTheme="majorHAnsi" w:cstheme="majorBidi"/>
        </w:rPr>
        <w:t>employee's</w:t>
      </w:r>
      <w:r w:rsidR="354446DF" w:rsidRPr="4E3ED1A9">
        <w:rPr>
          <w:rFonts w:asciiTheme="majorHAnsi" w:eastAsiaTheme="majorEastAsia" w:hAnsiTheme="majorHAnsi" w:cstheme="majorBidi"/>
        </w:rPr>
        <w:t xml:space="preserve"> career aspirations </w:t>
      </w:r>
      <w:r w:rsidR="3AFFDEF9" w:rsidRPr="4E3ED1A9">
        <w:rPr>
          <w:rFonts w:asciiTheme="majorHAnsi" w:eastAsiaTheme="majorEastAsia" w:hAnsiTheme="majorHAnsi" w:cstheme="majorBidi"/>
        </w:rPr>
        <w:t>c</w:t>
      </w:r>
      <w:r w:rsidR="0B723052" w:rsidRPr="4E3ED1A9">
        <w:rPr>
          <w:rFonts w:asciiTheme="majorHAnsi" w:eastAsiaTheme="majorEastAsia" w:hAnsiTheme="majorHAnsi" w:cstheme="majorBidi"/>
        </w:rPr>
        <w:t xml:space="preserve">an help </w:t>
      </w:r>
      <w:r w:rsidR="5A5A7B08" w:rsidRPr="4E3ED1A9">
        <w:rPr>
          <w:rFonts w:asciiTheme="majorHAnsi" w:eastAsiaTheme="majorEastAsia" w:hAnsiTheme="majorHAnsi" w:cstheme="majorBidi"/>
        </w:rPr>
        <w:t>employees</w:t>
      </w:r>
      <w:r w:rsidR="6DBFB26A" w:rsidRPr="4E3ED1A9">
        <w:rPr>
          <w:rFonts w:asciiTheme="majorHAnsi" w:eastAsiaTheme="majorEastAsia" w:hAnsiTheme="majorHAnsi" w:cstheme="majorBidi"/>
        </w:rPr>
        <w:t xml:space="preserve"> feel on the same page. </w:t>
      </w:r>
      <w:r w:rsidR="7838A145" w:rsidRPr="4E3ED1A9">
        <w:rPr>
          <w:rFonts w:asciiTheme="majorHAnsi" w:eastAsiaTheme="majorEastAsia" w:hAnsiTheme="majorHAnsi" w:cstheme="majorBidi"/>
        </w:rPr>
        <w:t>The team now feels positive, taking away promotions to evolve and grow within the company, with an open and honest manager, helping the team pull together and diminishing any tension caused</w:t>
      </w:r>
      <w:r w:rsidR="545422E6" w:rsidRPr="4E3ED1A9">
        <w:rPr>
          <w:rFonts w:asciiTheme="majorHAnsi" w:eastAsiaTheme="majorEastAsia" w:hAnsiTheme="majorHAnsi" w:cstheme="majorBidi"/>
        </w:rPr>
        <w:t>, making a success of the business and a pathway for employees to work their way up the ladder.</w:t>
      </w:r>
    </w:p>
    <w:p w14:paraId="16E611C6" w14:textId="449DB921" w:rsidR="4E3ED1A9" w:rsidRDefault="4E3ED1A9" w:rsidP="4E3ED1A9">
      <w:pPr>
        <w:rPr>
          <w:rFonts w:asciiTheme="majorHAnsi" w:eastAsiaTheme="majorEastAsia" w:hAnsiTheme="majorHAnsi" w:cstheme="majorBidi"/>
          <w:b/>
          <w:bCs/>
          <w:u w:val="single"/>
        </w:rPr>
      </w:pPr>
    </w:p>
    <w:p w14:paraId="67882434" w14:textId="106D4159" w:rsidR="545422E6" w:rsidRDefault="545422E6" w:rsidP="0F655B90">
      <w:pPr>
        <w:rPr>
          <w:rFonts w:asciiTheme="majorHAnsi" w:eastAsiaTheme="majorEastAsia" w:hAnsiTheme="majorHAnsi" w:cstheme="majorBidi"/>
        </w:rPr>
      </w:pPr>
      <w:r w:rsidRPr="0F655B90">
        <w:rPr>
          <w:rFonts w:asciiTheme="majorHAnsi" w:eastAsiaTheme="majorEastAsia" w:hAnsiTheme="majorHAnsi" w:cstheme="majorBidi"/>
          <w:b/>
          <w:bCs/>
          <w:u w:val="single"/>
        </w:rPr>
        <w:lastRenderedPageBreak/>
        <w:t>Personal Communication</w:t>
      </w:r>
    </w:p>
    <w:p w14:paraId="5B0A85FB" w14:textId="7A3FE988" w:rsidR="7A729512" w:rsidRDefault="7A729512" w:rsidP="0F655B90">
      <w:pPr>
        <w:rPr>
          <w:rFonts w:asciiTheme="majorHAnsi" w:eastAsiaTheme="majorEastAsia" w:hAnsiTheme="majorHAnsi" w:cstheme="majorBidi"/>
        </w:rPr>
      </w:pPr>
      <w:r w:rsidRPr="0F655B90">
        <w:rPr>
          <w:rFonts w:asciiTheme="majorHAnsi" w:eastAsiaTheme="majorEastAsia" w:hAnsiTheme="majorHAnsi" w:cstheme="majorBidi"/>
        </w:rPr>
        <w:t>Assessing my own communication, I've produced a questionnaire</w:t>
      </w:r>
      <w:r w:rsidR="75855985" w:rsidRPr="0F655B90">
        <w:rPr>
          <w:rFonts w:asciiTheme="majorHAnsi" w:eastAsiaTheme="majorEastAsia" w:hAnsiTheme="majorHAnsi" w:cstheme="majorBidi"/>
        </w:rPr>
        <w:t xml:space="preserve"> (see Appendix A) and a </w:t>
      </w:r>
      <w:r w:rsidRPr="0F655B90">
        <w:rPr>
          <w:rFonts w:asciiTheme="majorHAnsi" w:eastAsiaTheme="majorEastAsia" w:hAnsiTheme="majorHAnsi" w:cstheme="majorBidi"/>
        </w:rPr>
        <w:t>PDP (see Appendix B)</w:t>
      </w:r>
      <w:r w:rsidR="4A56EF45" w:rsidRPr="0F655B90">
        <w:rPr>
          <w:rFonts w:asciiTheme="majorHAnsi" w:eastAsiaTheme="majorEastAsia" w:hAnsiTheme="majorHAnsi" w:cstheme="majorBidi"/>
        </w:rPr>
        <w:t xml:space="preserve"> to gain feedback on my communication style.</w:t>
      </w:r>
      <w:r w:rsidR="0937971D" w:rsidRPr="0F655B90">
        <w:rPr>
          <w:rFonts w:asciiTheme="majorHAnsi" w:eastAsiaTheme="majorEastAsia" w:hAnsiTheme="majorHAnsi" w:cstheme="majorBidi"/>
        </w:rPr>
        <w:t xml:space="preserve"> In my PDP</w:t>
      </w:r>
      <w:r w:rsidR="3BA24042" w:rsidRPr="0F655B90">
        <w:rPr>
          <w:rFonts w:asciiTheme="majorHAnsi" w:eastAsiaTheme="majorEastAsia" w:hAnsiTheme="majorHAnsi" w:cstheme="majorBidi"/>
        </w:rPr>
        <w:t>,</w:t>
      </w:r>
      <w:r w:rsidR="0937971D" w:rsidRPr="0F655B90">
        <w:rPr>
          <w:rFonts w:asciiTheme="majorHAnsi" w:eastAsiaTheme="majorEastAsia" w:hAnsiTheme="majorHAnsi" w:cstheme="majorBidi"/>
        </w:rPr>
        <w:t xml:space="preserve"> I recognise that I can </w:t>
      </w:r>
      <w:r w:rsidR="2344D7C3" w:rsidRPr="0F655B90">
        <w:rPr>
          <w:rFonts w:asciiTheme="majorHAnsi" w:eastAsiaTheme="majorEastAsia" w:hAnsiTheme="majorHAnsi" w:cstheme="majorBidi"/>
        </w:rPr>
        <w:t xml:space="preserve">my communication style always has room for improvement. </w:t>
      </w:r>
      <w:r w:rsidR="2F6535AD" w:rsidRPr="0F655B90">
        <w:rPr>
          <w:rFonts w:asciiTheme="majorHAnsi" w:eastAsiaTheme="majorEastAsia" w:hAnsiTheme="majorHAnsi" w:cstheme="majorBidi"/>
        </w:rPr>
        <w:t>Finding weakness within my strengths can help me find ways to improve and use my communication skills to their best ability.</w:t>
      </w:r>
      <w:r w:rsidR="6CC5AFBD" w:rsidRPr="0F655B90">
        <w:rPr>
          <w:rFonts w:asciiTheme="majorHAnsi" w:eastAsiaTheme="majorEastAsia" w:hAnsiTheme="majorHAnsi" w:cstheme="majorBidi"/>
        </w:rPr>
        <w:t xml:space="preserve"> I personally believe in being more informal and open with employees to establish trust, loyalty and positive vibes throughout the workplace. I particularly </w:t>
      </w:r>
      <w:r w:rsidR="1F1AAC76" w:rsidRPr="0F655B90">
        <w:rPr>
          <w:rFonts w:asciiTheme="majorHAnsi" w:eastAsiaTheme="majorEastAsia" w:hAnsiTheme="majorHAnsi" w:cstheme="majorBidi"/>
        </w:rPr>
        <w:t xml:space="preserve">like </w:t>
      </w:r>
      <w:r w:rsidR="7E428DD9" w:rsidRPr="0F655B90">
        <w:rPr>
          <w:rFonts w:asciiTheme="majorHAnsi" w:eastAsiaTheme="majorEastAsia" w:hAnsiTheme="majorHAnsi" w:cstheme="majorBidi"/>
        </w:rPr>
        <w:t>Barlund’s transactional theory, with both employee and manager communicating until the right outcome is reached</w:t>
      </w:r>
      <w:r w:rsidR="3AAC9CC0" w:rsidRPr="0F655B90">
        <w:rPr>
          <w:rFonts w:asciiTheme="majorHAnsi" w:eastAsiaTheme="majorEastAsia" w:hAnsiTheme="majorHAnsi" w:cstheme="majorBidi"/>
        </w:rPr>
        <w:t xml:space="preserve"> by using cues to communicate effectively. Improving on my own personal behaviours will </w:t>
      </w:r>
      <w:r w:rsidR="2130CE4A" w:rsidRPr="0F655B90">
        <w:rPr>
          <w:rFonts w:asciiTheme="majorHAnsi" w:eastAsiaTheme="majorEastAsia" w:hAnsiTheme="majorHAnsi" w:cstheme="majorBidi"/>
        </w:rPr>
        <w:t>amend how I can be perceived, paving the way for employees to improve their communication skills</w:t>
      </w:r>
      <w:r w:rsidR="4E18F53F" w:rsidRPr="0F655B90">
        <w:rPr>
          <w:rFonts w:asciiTheme="majorHAnsi" w:eastAsiaTheme="majorEastAsia" w:hAnsiTheme="majorHAnsi" w:cstheme="majorBidi"/>
        </w:rPr>
        <w:t>, bettering ourselves and having a clear, concise work ethic.</w:t>
      </w:r>
    </w:p>
    <w:p w14:paraId="02346F58" w14:textId="405E01B3" w:rsidR="44FC9805" w:rsidRDefault="44FC9805" w:rsidP="44FC9805">
      <w:pPr>
        <w:rPr>
          <w:b/>
          <w:bCs/>
          <w:u w:val="single"/>
        </w:rPr>
      </w:pPr>
    </w:p>
    <w:p w14:paraId="3E16A022" w14:textId="511F1917" w:rsidR="44FC9805" w:rsidRDefault="44FC9805" w:rsidP="44FC9805">
      <w:pPr>
        <w:rPr>
          <w:b/>
          <w:bCs/>
          <w:u w:val="single"/>
        </w:rPr>
      </w:pPr>
    </w:p>
    <w:p w14:paraId="3EEAA8CC" w14:textId="43715691" w:rsidR="44FC9805" w:rsidRDefault="44FC9805" w:rsidP="44FC9805">
      <w:pPr>
        <w:rPr>
          <w:b/>
          <w:bCs/>
          <w:u w:val="single"/>
        </w:rPr>
      </w:pPr>
    </w:p>
    <w:p w14:paraId="76AFD076" w14:textId="1EA3A997" w:rsidR="44FC9805" w:rsidRDefault="44FC9805" w:rsidP="44FC9805">
      <w:pPr>
        <w:rPr>
          <w:b/>
          <w:bCs/>
          <w:u w:val="single"/>
        </w:rPr>
      </w:pPr>
    </w:p>
    <w:p w14:paraId="56C00A9C" w14:textId="21C93BB9" w:rsidR="7A2A737F" w:rsidRDefault="7A2A737F" w:rsidP="7A2A737F">
      <w:pPr>
        <w:rPr>
          <w:b/>
          <w:bCs/>
          <w:u w:val="single"/>
        </w:rPr>
      </w:pPr>
    </w:p>
    <w:p w14:paraId="67A4664C" w14:textId="602F4376" w:rsidR="7A2A737F" w:rsidRDefault="7A2A737F" w:rsidP="7A2A737F">
      <w:pPr>
        <w:rPr>
          <w:b/>
          <w:bCs/>
          <w:u w:val="single"/>
        </w:rPr>
      </w:pPr>
    </w:p>
    <w:p w14:paraId="51DC4A26" w14:textId="55FF619E" w:rsidR="22EF4997" w:rsidRDefault="22EF4997" w:rsidP="0F655B90">
      <w:pPr>
        <w:rPr>
          <w:b/>
          <w:bCs/>
          <w:u w:val="single"/>
        </w:rPr>
      </w:pPr>
    </w:p>
    <w:p w14:paraId="31202DB9" w14:textId="4C8A92C6" w:rsidR="22EF4997" w:rsidRDefault="22EF4997" w:rsidP="0F655B90">
      <w:pPr>
        <w:rPr>
          <w:b/>
          <w:bCs/>
          <w:u w:val="single"/>
        </w:rPr>
      </w:pPr>
    </w:p>
    <w:p w14:paraId="70AD2516" w14:textId="3820065B" w:rsidR="22EF4997" w:rsidRDefault="22EF4997" w:rsidP="0F655B90">
      <w:pPr>
        <w:rPr>
          <w:b/>
          <w:bCs/>
          <w:u w:val="single"/>
        </w:rPr>
      </w:pPr>
    </w:p>
    <w:p w14:paraId="3185D7AC" w14:textId="2B6E4FEC" w:rsidR="22EF4997" w:rsidRDefault="22EF4997" w:rsidP="0F655B90">
      <w:pPr>
        <w:rPr>
          <w:b/>
          <w:bCs/>
          <w:u w:val="single"/>
        </w:rPr>
      </w:pPr>
    </w:p>
    <w:p w14:paraId="2F4FE298" w14:textId="5C92B573" w:rsidR="0A3686EA" w:rsidRDefault="0A3686EA" w:rsidP="0A3686EA">
      <w:pPr>
        <w:rPr>
          <w:b/>
          <w:bCs/>
          <w:u w:val="single"/>
        </w:rPr>
      </w:pPr>
    </w:p>
    <w:p w14:paraId="082DEB81" w14:textId="31E7AAA3" w:rsidR="0A3686EA" w:rsidRDefault="0A3686EA" w:rsidP="0A3686EA">
      <w:pPr>
        <w:rPr>
          <w:b/>
          <w:bCs/>
          <w:u w:val="single"/>
        </w:rPr>
      </w:pPr>
    </w:p>
    <w:p w14:paraId="5549F445" w14:textId="076AEB14" w:rsidR="22EF4997" w:rsidRDefault="22EF4997" w:rsidP="262C3948">
      <w:pPr>
        <w:rPr>
          <w:b/>
          <w:bCs/>
        </w:rPr>
      </w:pPr>
      <w:r w:rsidRPr="0F655B90">
        <w:rPr>
          <w:b/>
          <w:bCs/>
          <w:u w:val="single"/>
        </w:rPr>
        <w:t>References</w:t>
      </w:r>
    </w:p>
    <w:p w14:paraId="42FD0D60" w14:textId="2C84077A" w:rsidR="44FC9805" w:rsidRDefault="44FC9805"/>
    <w:p w14:paraId="03D3146D" w14:textId="2C2C9D7D" w:rsidR="0AE9045D" w:rsidRDefault="0AE9045D" w:rsidP="262C3948">
      <w:r>
        <w:t>Barnlund, D. (1970): ‘’A transactional model of communication’’ I: K.</w:t>
      </w:r>
      <w:r w:rsidR="4E48C6CD">
        <w:t xml:space="preserve"> K. Sereno &amp; C. D. Mortensen (Eds), </w:t>
      </w:r>
      <w:r w:rsidR="4E48C6CD" w:rsidRPr="262C3948">
        <w:rPr>
          <w:i/>
          <w:iCs/>
        </w:rPr>
        <w:t>foundations of communication theory (</w:t>
      </w:r>
      <w:r w:rsidR="6F194C01" w:rsidRPr="262C3948">
        <w:t>pp. 83-102). New York: Harper.</w:t>
      </w:r>
    </w:p>
    <w:p w14:paraId="17250FA9" w14:textId="61C3DEC4" w:rsidR="2B482046" w:rsidRDefault="2B482046" w:rsidP="262C3948">
      <w:r w:rsidRPr="44FC9805">
        <w:rPr>
          <w:color w:val="232323"/>
        </w:rPr>
        <w:t>Berlo, D. K. (1960). The Process of Communication: An Introduction to Theory and Practice. New York: Holt, Rinehart and Winston.</w:t>
      </w:r>
    </w:p>
    <w:p w14:paraId="0845336D" w14:textId="583FC064" w:rsidR="65F747E8" w:rsidRDefault="65F747E8" w:rsidP="7A2A737F">
      <w:pPr>
        <w:rPr>
          <w:rFonts w:asciiTheme="majorHAnsi" w:eastAsiaTheme="majorEastAsia" w:hAnsiTheme="majorHAnsi" w:cstheme="majorBidi"/>
        </w:rPr>
      </w:pPr>
      <w:r w:rsidRPr="7A2A737F">
        <w:rPr>
          <w:rFonts w:asciiTheme="majorHAnsi" w:eastAsiaTheme="majorEastAsia" w:hAnsiTheme="majorHAnsi" w:cstheme="majorBidi"/>
        </w:rPr>
        <w:lastRenderedPageBreak/>
        <w:t xml:space="preserve">Bonifacio, R. (2024, April 22). </w:t>
      </w:r>
      <w:r w:rsidRPr="7A2A737F">
        <w:rPr>
          <w:rFonts w:asciiTheme="majorHAnsi" w:eastAsiaTheme="majorEastAsia" w:hAnsiTheme="majorHAnsi" w:cstheme="majorBidi"/>
          <w:i/>
          <w:iCs/>
        </w:rPr>
        <w:t>Organization Structure: Everything You Need to Know - Shiftbase</w:t>
      </w:r>
      <w:r w:rsidRPr="7A2A737F">
        <w:rPr>
          <w:rFonts w:asciiTheme="majorHAnsi" w:eastAsiaTheme="majorEastAsia" w:hAnsiTheme="majorHAnsi" w:cstheme="majorBidi"/>
        </w:rPr>
        <w:t>.</w:t>
      </w:r>
      <w:r w:rsidR="0B125315" w:rsidRPr="7A2A737F">
        <w:rPr>
          <w:rFonts w:asciiTheme="majorHAnsi" w:eastAsiaTheme="majorEastAsia" w:hAnsiTheme="majorHAnsi" w:cstheme="majorBidi"/>
        </w:rPr>
        <w:t xml:space="preserve"> Retrieved May 17, 2024, from </w:t>
      </w:r>
      <w:r w:rsidRPr="7A2A737F">
        <w:rPr>
          <w:rFonts w:asciiTheme="majorHAnsi" w:eastAsiaTheme="majorEastAsia" w:hAnsiTheme="majorHAnsi" w:cstheme="majorBidi"/>
        </w:rPr>
        <w:t xml:space="preserve"> Www.shiftbase.com. </w:t>
      </w:r>
      <w:hyperlink r:id="rId12" w:anchor=":~:text=Organizational%20structures%20provide%20direction%20and">
        <w:r w:rsidRPr="7A2A737F">
          <w:rPr>
            <w:rStyle w:val="Hyperlink"/>
            <w:rFonts w:asciiTheme="majorHAnsi" w:eastAsiaTheme="majorEastAsia" w:hAnsiTheme="majorHAnsi" w:cstheme="majorBidi"/>
            <w:color w:val="auto"/>
          </w:rPr>
          <w:t>https://www.shiftbase.com/glossary/organization-structure</w:t>
        </w:r>
      </w:hyperlink>
    </w:p>
    <w:p w14:paraId="4F00CD8F" w14:textId="01FF77F0" w:rsidR="585A0DDB" w:rsidRDefault="585A0DDB" w:rsidP="44FC9805">
      <w:pPr>
        <w:rPr>
          <w:rFonts w:asciiTheme="majorHAnsi" w:eastAsiaTheme="majorEastAsia" w:hAnsiTheme="majorHAnsi" w:cstheme="majorBidi"/>
        </w:rPr>
      </w:pPr>
      <w:r w:rsidRPr="44FC9805">
        <w:rPr>
          <w:rFonts w:asciiTheme="majorHAnsi" w:eastAsiaTheme="majorEastAsia" w:hAnsiTheme="majorHAnsi" w:cstheme="majorBidi"/>
        </w:rPr>
        <w:t xml:space="preserve">Buhler, Patricia. M., &amp; Worden, J. D. (2013). </w:t>
      </w:r>
      <w:r w:rsidRPr="44FC9805">
        <w:rPr>
          <w:rFonts w:asciiTheme="majorHAnsi" w:eastAsiaTheme="majorEastAsia" w:hAnsiTheme="majorHAnsi" w:cstheme="majorBidi"/>
          <w:i/>
          <w:iCs/>
        </w:rPr>
        <w:t>Up, down, and sideways - high-impact verbal communication for hr profession.</w:t>
      </w:r>
      <w:r w:rsidRPr="44FC9805">
        <w:rPr>
          <w:rFonts w:asciiTheme="majorHAnsi" w:eastAsiaTheme="majorEastAsia" w:hAnsiTheme="majorHAnsi" w:cstheme="majorBidi"/>
        </w:rPr>
        <w:t xml:space="preserve"> Cambridge Occup. Analyst Ltd.</w:t>
      </w:r>
    </w:p>
    <w:p w14:paraId="0EF25B89" w14:textId="3EEEC738" w:rsidR="5A272371" w:rsidRDefault="5A272371" w:rsidP="262C3948">
      <w:r w:rsidRPr="7A2A737F">
        <w:t xml:space="preserve">Chapel, L. (2023). </w:t>
      </w:r>
      <w:r w:rsidRPr="7A2A737F">
        <w:rPr>
          <w:i/>
          <w:iCs/>
        </w:rPr>
        <w:t>Osgood-Schramm Model of Communication | Definition &amp; Examples</w:t>
      </w:r>
      <w:r w:rsidRPr="7A2A737F">
        <w:t>.</w:t>
      </w:r>
    </w:p>
    <w:p w14:paraId="4AD89B15" w14:textId="2CC886D6" w:rsidR="23DA06B0" w:rsidRDefault="23DA06B0" w:rsidP="746C082B">
      <w:r w:rsidRPr="746C082B">
        <w:rPr>
          <w:rFonts w:asciiTheme="majorHAnsi" w:eastAsiaTheme="majorEastAsia" w:hAnsiTheme="majorHAnsi" w:cstheme="majorBidi"/>
        </w:rPr>
        <w:t xml:space="preserve">Cherry, K. (2023, May 3). </w:t>
      </w:r>
      <w:r w:rsidRPr="746C082B">
        <w:rPr>
          <w:rFonts w:asciiTheme="majorHAnsi" w:eastAsiaTheme="majorEastAsia" w:hAnsiTheme="majorHAnsi" w:cstheme="majorBidi"/>
          <w:i/>
          <w:iCs/>
        </w:rPr>
        <w:t>Motivation: The driving force behind our actions</w:t>
      </w:r>
      <w:r w:rsidRPr="746C082B">
        <w:rPr>
          <w:rFonts w:asciiTheme="majorHAnsi" w:eastAsiaTheme="majorEastAsia" w:hAnsiTheme="majorHAnsi" w:cstheme="majorBidi"/>
        </w:rPr>
        <w:t xml:space="preserve">. Verywell Mind. </w:t>
      </w:r>
      <w:hyperlink r:id="rId13">
        <w:r w:rsidRPr="746C082B">
          <w:rPr>
            <w:rStyle w:val="Hyperlink"/>
            <w:rFonts w:asciiTheme="majorHAnsi" w:eastAsiaTheme="majorEastAsia" w:hAnsiTheme="majorHAnsi" w:cstheme="majorBidi"/>
            <w:color w:val="auto"/>
          </w:rPr>
          <w:t>https://www.verywellmind.com/what-is-motivation-2795378</w:t>
        </w:r>
      </w:hyperlink>
    </w:p>
    <w:p w14:paraId="0F5D8F33" w14:textId="6E4038DB" w:rsidR="633AD148" w:rsidRDefault="633AD148" w:rsidP="4E3ED1A9">
      <w:pPr>
        <w:rPr>
          <w:rFonts w:asciiTheme="majorHAnsi" w:eastAsiaTheme="majorEastAsia" w:hAnsiTheme="majorHAnsi" w:cstheme="majorBidi"/>
        </w:rPr>
      </w:pPr>
      <w:r w:rsidRPr="4E3ED1A9">
        <w:rPr>
          <w:rFonts w:asciiTheme="majorHAnsi" w:eastAsiaTheme="majorEastAsia" w:hAnsiTheme="majorHAnsi" w:cstheme="majorBidi"/>
        </w:rPr>
        <w:t xml:space="preserve">Clark, P. (2005). </w:t>
      </w:r>
      <w:r w:rsidRPr="4E3ED1A9">
        <w:rPr>
          <w:rFonts w:asciiTheme="majorHAnsi" w:eastAsiaTheme="majorEastAsia" w:hAnsiTheme="majorHAnsi" w:cstheme="majorBidi"/>
          <w:i/>
          <w:iCs/>
        </w:rPr>
        <w:t>https://www.benenden.co.uk/be-healthy/work/why-employee-work-life-balance-matters-and-how-you-can-improve-it</w:t>
      </w:r>
      <w:r w:rsidRPr="4E3ED1A9">
        <w:rPr>
          <w:rFonts w:asciiTheme="majorHAnsi" w:eastAsiaTheme="majorEastAsia" w:hAnsiTheme="majorHAnsi" w:cstheme="majorBidi"/>
        </w:rPr>
        <w:t>. https://oneri.io/en/blog/the-role-of-reward-in-employee-motivation/</w:t>
      </w:r>
    </w:p>
    <w:p w14:paraId="5D65865E" w14:textId="3942CFEA" w:rsidR="20DDA8DC" w:rsidRDefault="20DDA8DC" w:rsidP="746C082B">
      <w:pPr>
        <w:rPr>
          <w:rFonts w:asciiTheme="majorHAnsi" w:eastAsiaTheme="majorEastAsia" w:hAnsiTheme="majorHAnsi" w:cstheme="majorBidi"/>
        </w:rPr>
      </w:pPr>
      <w:r w:rsidRPr="746C082B">
        <w:rPr>
          <w:rFonts w:asciiTheme="majorHAnsi" w:eastAsiaTheme="majorEastAsia" w:hAnsiTheme="majorHAnsi" w:cstheme="majorBidi"/>
        </w:rPr>
        <w:t xml:space="preserve">Çözümü, K. (2018). </w:t>
      </w:r>
      <w:r w:rsidRPr="746C082B">
        <w:rPr>
          <w:rFonts w:asciiTheme="majorHAnsi" w:eastAsiaTheme="majorEastAsia" w:hAnsiTheme="majorHAnsi" w:cstheme="majorBidi"/>
          <w:i/>
          <w:iCs/>
        </w:rPr>
        <w:t>The Role of Reward in Employee Motivation</w:t>
      </w:r>
      <w:r w:rsidRPr="746C082B">
        <w:rPr>
          <w:rFonts w:asciiTheme="majorHAnsi" w:eastAsiaTheme="majorEastAsia" w:hAnsiTheme="majorHAnsi" w:cstheme="majorBidi"/>
        </w:rPr>
        <w:t>. https://oneri.io/en/blog/the-role-of-reward-in-employee-motivation/</w:t>
      </w:r>
    </w:p>
    <w:p w14:paraId="18C0FE1A" w14:textId="3FAA4B3A" w:rsidR="77EA536A" w:rsidRDefault="77EA536A" w:rsidP="262C3948">
      <w:pPr>
        <w:rPr>
          <w:b/>
          <w:bCs/>
          <w:u w:val="single"/>
        </w:rPr>
      </w:pPr>
      <w:r>
        <w:t xml:space="preserve">Duck, S., &amp; McMahan, D.T. (2015). </w:t>
      </w:r>
      <w:r w:rsidR="38B19071">
        <w:t>C</w:t>
      </w:r>
      <w:r>
        <w:t>ommunication in Ever</w:t>
      </w:r>
      <w:r w:rsidR="680BD7AA">
        <w:t xml:space="preserve">yday Life: The Basic Course Edition </w:t>
      </w:r>
      <w:r w:rsidR="505CA07B">
        <w:t>w</w:t>
      </w:r>
      <w:r w:rsidR="680BD7AA">
        <w:t>ith Public Speaking. S</w:t>
      </w:r>
      <w:r w:rsidR="3E3C7CAA">
        <w:t>age.</w:t>
      </w:r>
    </w:p>
    <w:p w14:paraId="681EEDB0" w14:textId="1FE33DC7" w:rsidR="0DE2E560" w:rsidRDefault="0DE2E560" w:rsidP="7A2A737F">
      <w:pPr>
        <w:rPr>
          <w:rFonts w:asciiTheme="majorHAnsi" w:eastAsiaTheme="majorEastAsia" w:hAnsiTheme="majorHAnsi" w:cstheme="majorBidi"/>
        </w:rPr>
      </w:pPr>
      <w:r w:rsidRPr="7A2A737F">
        <w:rPr>
          <w:rFonts w:asciiTheme="majorHAnsi" w:eastAsiaTheme="majorEastAsia" w:hAnsiTheme="majorHAnsi" w:cstheme="majorBidi"/>
        </w:rPr>
        <w:t>Edebe, A. (2013). Basic Principles and Practice of Business Administration</w:t>
      </w:r>
      <w:r w:rsidRPr="7A2A737F">
        <w:rPr>
          <w:rFonts w:asciiTheme="majorHAnsi" w:eastAsiaTheme="majorEastAsia" w:hAnsiTheme="majorHAnsi" w:cstheme="majorBidi"/>
          <w:i/>
          <w:iCs/>
        </w:rPr>
        <w:t xml:space="preserve"> </w:t>
      </w:r>
      <w:r w:rsidR="3B56C3EF" w:rsidRPr="7A2A737F">
        <w:rPr>
          <w:i/>
          <w:iCs/>
        </w:rPr>
        <w:t>|</w:t>
      </w:r>
      <w:r w:rsidR="3B56C3EF" w:rsidRPr="7A2A737F">
        <w:rPr>
          <w:rFonts w:asciiTheme="majorHAnsi" w:eastAsiaTheme="majorEastAsia" w:hAnsiTheme="majorHAnsi" w:cstheme="majorBidi"/>
          <w:i/>
          <w:iCs/>
        </w:rPr>
        <w:t xml:space="preserve"> C</w:t>
      </w:r>
      <w:r w:rsidRPr="7A2A737F">
        <w:rPr>
          <w:rFonts w:asciiTheme="majorHAnsi" w:eastAsiaTheme="majorEastAsia" w:hAnsiTheme="majorHAnsi" w:cstheme="majorBidi"/>
          <w:i/>
          <w:iCs/>
        </w:rPr>
        <w:t xml:space="preserve">ommunication in a </w:t>
      </w:r>
      <w:r w:rsidR="392D0B74" w:rsidRPr="7A2A737F">
        <w:rPr>
          <w:rFonts w:asciiTheme="majorHAnsi" w:eastAsiaTheme="majorEastAsia" w:hAnsiTheme="majorHAnsi" w:cstheme="majorBidi"/>
          <w:i/>
          <w:iCs/>
        </w:rPr>
        <w:t>B</w:t>
      </w:r>
      <w:r w:rsidRPr="7A2A737F">
        <w:rPr>
          <w:rFonts w:asciiTheme="majorHAnsi" w:eastAsiaTheme="majorEastAsia" w:hAnsiTheme="majorHAnsi" w:cstheme="majorBidi"/>
          <w:i/>
          <w:iCs/>
        </w:rPr>
        <w:t xml:space="preserve">usiness </w:t>
      </w:r>
      <w:r w:rsidR="64012744" w:rsidRPr="7A2A737F">
        <w:rPr>
          <w:rFonts w:asciiTheme="majorHAnsi" w:eastAsiaTheme="majorEastAsia" w:hAnsiTheme="majorHAnsi" w:cstheme="majorBidi"/>
          <w:i/>
          <w:iCs/>
        </w:rPr>
        <w:t>E</w:t>
      </w:r>
      <w:r w:rsidRPr="7A2A737F">
        <w:rPr>
          <w:rFonts w:asciiTheme="majorHAnsi" w:eastAsiaTheme="majorEastAsia" w:hAnsiTheme="majorHAnsi" w:cstheme="majorBidi"/>
          <w:i/>
          <w:iCs/>
        </w:rPr>
        <w:t>nvironment</w:t>
      </w:r>
      <w:r w:rsidRPr="7A2A737F">
        <w:rPr>
          <w:rFonts w:asciiTheme="majorHAnsi" w:eastAsiaTheme="majorEastAsia" w:hAnsiTheme="majorHAnsi" w:cstheme="majorBidi"/>
        </w:rPr>
        <w:t>. Xlibris.</w:t>
      </w:r>
    </w:p>
    <w:p w14:paraId="5C62DDB1" w14:textId="203C2CED" w:rsidR="1753B367" w:rsidRDefault="1753B367" w:rsidP="262C3948">
      <w:r w:rsidRPr="746C082B">
        <w:t xml:space="preserve">Hartin, T. (2023). </w:t>
      </w:r>
      <w:r w:rsidRPr="746C082B">
        <w:rPr>
          <w:i/>
          <w:iCs/>
        </w:rPr>
        <w:t>SMCR model of communication | definition, components &amp; examples</w:t>
      </w:r>
      <w:r w:rsidRPr="746C082B">
        <w:t>.</w:t>
      </w:r>
    </w:p>
    <w:p w14:paraId="4C28C6BE" w14:textId="719CE5B0" w:rsidR="069AC552" w:rsidRDefault="069AC552" w:rsidP="746C082B">
      <w:pPr>
        <w:rPr>
          <w:rFonts w:asciiTheme="majorHAnsi" w:eastAsiaTheme="majorEastAsia" w:hAnsiTheme="majorHAnsi" w:cstheme="majorBidi"/>
        </w:rPr>
      </w:pPr>
      <w:r w:rsidRPr="746C082B">
        <w:rPr>
          <w:rFonts w:asciiTheme="majorHAnsi" w:eastAsiaTheme="majorEastAsia" w:hAnsiTheme="majorHAnsi" w:cstheme="majorBidi"/>
        </w:rPr>
        <w:t xml:space="preserve">Henwood, B. F. (2015, March 16). </w:t>
      </w:r>
      <w:r w:rsidRPr="746C082B">
        <w:rPr>
          <w:rFonts w:asciiTheme="majorHAnsi" w:eastAsiaTheme="majorEastAsia" w:hAnsiTheme="majorHAnsi" w:cstheme="majorBidi"/>
          <w:i/>
          <w:iCs/>
        </w:rPr>
        <w:t>Maslow and Mental Health Recovery; A Comparative Study of Homeless Programs for Adults with Serious Mental Illness</w:t>
      </w:r>
      <w:r w:rsidRPr="746C082B">
        <w:rPr>
          <w:rFonts w:asciiTheme="majorHAnsi" w:eastAsiaTheme="majorEastAsia" w:hAnsiTheme="majorHAnsi" w:cstheme="majorBidi"/>
        </w:rPr>
        <w:t>.</w:t>
      </w:r>
    </w:p>
    <w:p w14:paraId="76786506" w14:textId="64CCAFFD" w:rsidR="746C082B" w:rsidRDefault="746C082B" w:rsidP="746C082B">
      <w:pPr>
        <w:rPr>
          <w:rFonts w:asciiTheme="majorHAnsi" w:eastAsiaTheme="majorEastAsia" w:hAnsiTheme="majorHAnsi" w:cstheme="majorBidi"/>
        </w:rPr>
      </w:pPr>
    </w:p>
    <w:p w14:paraId="101D31DD" w14:textId="3B38EA4E" w:rsidR="57B8843E" w:rsidRDefault="57B8843E" w:rsidP="44FC9805">
      <w:pPr>
        <w:rPr>
          <w:rFonts w:asciiTheme="majorHAnsi" w:eastAsiaTheme="majorEastAsia" w:hAnsiTheme="majorHAnsi" w:cstheme="majorBidi"/>
        </w:rPr>
      </w:pPr>
      <w:r w:rsidRPr="44FC9805">
        <w:rPr>
          <w:rFonts w:asciiTheme="majorHAnsi" w:eastAsiaTheme="majorEastAsia" w:hAnsiTheme="majorHAnsi" w:cstheme="majorBidi"/>
        </w:rPr>
        <w:t xml:space="preserve">Kandlousi, N. S. A. E., Ali, A. J., &amp; Abdollahi, A. (2010). Organizational citizenship behavior in concern of communication satisfaction: The role of the formal and informal communication. </w:t>
      </w:r>
      <w:r w:rsidRPr="44FC9805">
        <w:rPr>
          <w:rFonts w:asciiTheme="majorHAnsi" w:eastAsiaTheme="majorEastAsia" w:hAnsiTheme="majorHAnsi" w:cstheme="majorBidi"/>
          <w:i/>
          <w:iCs/>
        </w:rPr>
        <w:t>International Journal of Business and Management</w:t>
      </w:r>
      <w:r w:rsidRPr="44FC9805">
        <w:rPr>
          <w:rFonts w:asciiTheme="majorHAnsi" w:eastAsiaTheme="majorEastAsia" w:hAnsiTheme="majorHAnsi" w:cstheme="majorBidi"/>
        </w:rPr>
        <w:t xml:space="preserve">, </w:t>
      </w:r>
      <w:r w:rsidRPr="44FC9805">
        <w:rPr>
          <w:rFonts w:asciiTheme="majorHAnsi" w:eastAsiaTheme="majorEastAsia" w:hAnsiTheme="majorHAnsi" w:cstheme="majorBidi"/>
          <w:i/>
          <w:iCs/>
        </w:rPr>
        <w:t>5</w:t>
      </w:r>
      <w:r w:rsidRPr="44FC9805">
        <w:rPr>
          <w:rFonts w:asciiTheme="majorHAnsi" w:eastAsiaTheme="majorEastAsia" w:hAnsiTheme="majorHAnsi" w:cstheme="majorBidi"/>
        </w:rPr>
        <w:t>(10), 51–61. https://doi.org/10.5539/ijbm.v5n10p51</w:t>
      </w:r>
    </w:p>
    <w:p w14:paraId="001088B8" w14:textId="7CE7CBD7" w:rsidR="1E2A1717" w:rsidRDefault="1E2A1717" w:rsidP="44FC9805">
      <w:pPr>
        <w:rPr>
          <w:rFonts w:asciiTheme="majorHAnsi" w:eastAsiaTheme="majorEastAsia" w:hAnsiTheme="majorHAnsi" w:cstheme="majorBidi"/>
        </w:rPr>
      </w:pPr>
      <w:r w:rsidRPr="105D3A32">
        <w:rPr>
          <w:rFonts w:asciiTheme="majorHAnsi" w:eastAsiaTheme="majorEastAsia" w:hAnsiTheme="majorHAnsi" w:cstheme="majorBidi"/>
        </w:rPr>
        <w:t xml:space="preserve">Lyon, A. (2023, March 10). </w:t>
      </w:r>
      <w:r w:rsidRPr="105D3A32">
        <w:rPr>
          <w:rFonts w:asciiTheme="majorHAnsi" w:eastAsiaTheme="majorEastAsia" w:hAnsiTheme="majorHAnsi" w:cstheme="majorBidi"/>
          <w:i/>
          <w:iCs/>
        </w:rPr>
        <w:t>Barnlund’s transactional model of communication with example - the strategy story</w:t>
      </w:r>
      <w:r w:rsidRPr="105D3A32">
        <w:rPr>
          <w:rFonts w:asciiTheme="majorHAnsi" w:eastAsiaTheme="majorEastAsia" w:hAnsiTheme="majorHAnsi" w:cstheme="majorBidi"/>
        </w:rPr>
        <w:t xml:space="preserve">. The Strategy Story. </w:t>
      </w:r>
      <w:hyperlink r:id="rId14">
        <w:r w:rsidRPr="105D3A32">
          <w:rPr>
            <w:rStyle w:val="Hyperlink"/>
            <w:rFonts w:asciiTheme="majorHAnsi" w:eastAsiaTheme="majorEastAsia" w:hAnsiTheme="majorHAnsi" w:cstheme="majorBidi"/>
            <w:color w:val="auto"/>
          </w:rPr>
          <w:t>https://thestrategystory.com/blog/barnlunds-transactional-model-of-communication-with-example</w:t>
        </w:r>
      </w:hyperlink>
    </w:p>
    <w:p w14:paraId="6A1C13EF" w14:textId="03DF3F79" w:rsidR="7B5DC16A" w:rsidRDefault="7B5DC16A" w:rsidP="105D3A32">
      <w:pPr>
        <w:rPr>
          <w:rFonts w:ascii="Aptos Display" w:eastAsia="Aptos Display" w:hAnsi="Aptos Display" w:cs="Aptos Display"/>
        </w:rPr>
      </w:pPr>
      <w:r w:rsidRPr="746C082B">
        <w:rPr>
          <w:rFonts w:ascii="Aptos Display" w:eastAsia="Aptos Display" w:hAnsi="Aptos Display" w:cs="Aptos Display"/>
        </w:rPr>
        <w:t>Maslow, A</w:t>
      </w:r>
      <w:r w:rsidR="6BB3A6EB" w:rsidRPr="746C082B">
        <w:rPr>
          <w:rFonts w:ascii="Aptos Display" w:eastAsia="Aptos Display" w:hAnsi="Aptos Display" w:cs="Aptos Display"/>
        </w:rPr>
        <w:t xml:space="preserve"> (1943).</w:t>
      </w:r>
      <w:r w:rsidRPr="746C082B">
        <w:rPr>
          <w:rFonts w:ascii="Aptos Display" w:eastAsia="Aptos Display" w:hAnsi="Aptos Display" w:cs="Aptos Display"/>
        </w:rPr>
        <w:t xml:space="preserve"> </w:t>
      </w:r>
      <w:r w:rsidRPr="746C082B">
        <w:rPr>
          <w:rFonts w:ascii="Aptos Display" w:eastAsia="Aptos Display" w:hAnsi="Aptos Display" w:cs="Aptos Display"/>
          <w:i/>
          <w:iCs/>
        </w:rPr>
        <w:t>Maslow’s Hierarchy of Needs</w:t>
      </w:r>
      <w:r w:rsidRPr="746C082B">
        <w:rPr>
          <w:rFonts w:ascii="Aptos Display" w:eastAsia="Aptos Display" w:hAnsi="Aptos Display" w:cs="Aptos Display"/>
        </w:rPr>
        <w:t>. Lemaitre</w:t>
      </w:r>
    </w:p>
    <w:p w14:paraId="35F18DA1" w14:textId="5EBA8D1C" w:rsidR="7068FCAA" w:rsidRDefault="7068FCAA" w:rsidP="746C082B">
      <w:pPr>
        <w:rPr>
          <w:rFonts w:asciiTheme="majorHAnsi" w:eastAsiaTheme="majorEastAsia" w:hAnsiTheme="majorHAnsi" w:cstheme="majorBidi"/>
        </w:rPr>
      </w:pPr>
      <w:r w:rsidRPr="746C082B">
        <w:rPr>
          <w:rFonts w:asciiTheme="majorHAnsi" w:eastAsiaTheme="majorEastAsia" w:hAnsiTheme="majorHAnsi" w:cstheme="majorBidi"/>
        </w:rPr>
        <w:t xml:space="preserve">McClelland, D. C. (1961). </w:t>
      </w:r>
      <w:r w:rsidRPr="746C082B">
        <w:rPr>
          <w:rFonts w:asciiTheme="majorHAnsi" w:eastAsiaTheme="majorEastAsia" w:hAnsiTheme="majorHAnsi" w:cstheme="majorBidi"/>
          <w:i/>
          <w:iCs/>
        </w:rPr>
        <w:t>The Achieving Society</w:t>
      </w:r>
      <w:r w:rsidRPr="746C082B">
        <w:rPr>
          <w:rFonts w:asciiTheme="majorHAnsi" w:eastAsiaTheme="majorEastAsia" w:hAnsiTheme="majorHAnsi" w:cstheme="majorBidi"/>
        </w:rPr>
        <w:t>. Mansfield Centre, Ct Martino Publishing. (Original work published 1961)</w:t>
      </w:r>
    </w:p>
    <w:p w14:paraId="137BF829" w14:textId="64FFEB67" w:rsidR="1B2B2E8D" w:rsidRDefault="1B2B2E8D" w:rsidP="44FC9805">
      <w:pPr>
        <w:rPr>
          <w:rFonts w:ascii="Aptos Display" w:eastAsia="Aptos Display" w:hAnsi="Aptos Display" w:cs="Aptos Display"/>
        </w:rPr>
      </w:pPr>
      <w:r w:rsidRPr="105D3A32">
        <w:rPr>
          <w:rFonts w:asciiTheme="majorHAnsi" w:eastAsiaTheme="majorEastAsia" w:hAnsiTheme="majorHAnsi" w:cstheme="majorBidi"/>
        </w:rPr>
        <w:lastRenderedPageBreak/>
        <w:t xml:space="preserve">Mehrabian, A. (1967) 'Inference of Attitudes from Nonverbal Communication in Two Channels,' Journal of Consulting Psychology, 31(3), p249-252. </w:t>
      </w:r>
    </w:p>
    <w:p w14:paraId="2E86752D" w14:textId="393D56F2" w:rsidR="6E409663" w:rsidRDefault="6E409663" w:rsidP="44FC9805">
      <w:pPr>
        <w:rPr>
          <w:rFonts w:asciiTheme="majorHAnsi" w:eastAsiaTheme="majorEastAsia" w:hAnsiTheme="majorHAnsi" w:cstheme="majorBidi"/>
        </w:rPr>
      </w:pPr>
      <w:r w:rsidRPr="44FC9805">
        <w:rPr>
          <w:rFonts w:asciiTheme="majorHAnsi" w:eastAsiaTheme="majorEastAsia" w:hAnsiTheme="majorHAnsi" w:cstheme="majorBidi"/>
        </w:rPr>
        <w:t xml:space="preserve">Morgan, P. (2017). </w:t>
      </w:r>
      <w:r w:rsidRPr="44FC9805">
        <w:rPr>
          <w:rFonts w:asciiTheme="majorHAnsi" w:eastAsiaTheme="majorEastAsia" w:hAnsiTheme="majorHAnsi" w:cstheme="majorBidi"/>
          <w:i/>
          <w:iCs/>
        </w:rPr>
        <w:t>Business student’s guide to study and employability</w:t>
      </w:r>
      <w:r w:rsidRPr="44FC9805">
        <w:rPr>
          <w:rFonts w:asciiTheme="majorHAnsi" w:eastAsiaTheme="majorEastAsia" w:hAnsiTheme="majorHAnsi" w:cstheme="majorBidi"/>
        </w:rPr>
        <w:t>. Sage.</w:t>
      </w:r>
    </w:p>
    <w:p w14:paraId="1A11E119" w14:textId="679976DE" w:rsidR="73558F0D" w:rsidRDefault="73558F0D" w:rsidP="262C3948">
      <w:r w:rsidRPr="262C3948">
        <w:rPr>
          <w:color w:val="232323"/>
        </w:rPr>
        <w:t>Schramm, W. and Roberts, D.F. (1954) How Communication Works. In: The Process and Effects of Mass, University of Illinois Press, Champaign, IL.</w:t>
      </w:r>
    </w:p>
    <w:p w14:paraId="5A8A1B75" w14:textId="758CA284" w:rsidR="5E2E05F5" w:rsidRDefault="5E2E05F5" w:rsidP="262C3948">
      <w:pPr>
        <w:rPr>
          <w:rFonts w:ascii="Aptos" w:eastAsia="Aptos" w:hAnsi="Aptos" w:cs="Aptos"/>
        </w:rPr>
      </w:pPr>
      <w:r w:rsidRPr="262C3948">
        <w:rPr>
          <w:rFonts w:ascii="Aptos" w:eastAsia="Aptos" w:hAnsi="Aptos" w:cs="Aptos"/>
        </w:rPr>
        <w:t xml:space="preserve">Shannon, C. E., &amp; Weaver, W. (1949). </w:t>
      </w:r>
      <w:r w:rsidRPr="262C3948">
        <w:rPr>
          <w:rFonts w:ascii="Aptos" w:eastAsia="Aptos" w:hAnsi="Aptos" w:cs="Aptos"/>
          <w:i/>
          <w:iCs/>
        </w:rPr>
        <w:t>The mathematical theory of communication.</w:t>
      </w:r>
      <w:r w:rsidRPr="262C3948">
        <w:rPr>
          <w:rFonts w:ascii="Aptos" w:eastAsia="Aptos" w:hAnsi="Aptos" w:cs="Aptos"/>
        </w:rPr>
        <w:t xml:space="preserve"> University of Illinois Press</w:t>
      </w:r>
    </w:p>
    <w:p w14:paraId="64155778" w14:textId="012BEB97" w:rsidR="262C3948" w:rsidRDefault="08CBA192" w:rsidP="7A2A737F">
      <w:pPr>
        <w:rPr>
          <w:rFonts w:asciiTheme="majorHAnsi" w:eastAsiaTheme="majorEastAsia" w:hAnsiTheme="majorHAnsi" w:cstheme="majorBidi"/>
        </w:rPr>
      </w:pPr>
      <w:r w:rsidRPr="7A2A737F">
        <w:t xml:space="preserve">Skortcheva, R. (2023, February 15). </w:t>
      </w:r>
      <w:r w:rsidRPr="7A2A737F">
        <w:rPr>
          <w:i/>
          <w:iCs/>
        </w:rPr>
        <w:t>Barnlund’s transactional model</w:t>
      </w:r>
      <w:r w:rsidRPr="7A2A737F">
        <w:t xml:space="preserve">. </w:t>
      </w:r>
      <w:hyperlink r:id="rId15">
        <w:r w:rsidRPr="7A2A737F">
          <w:rPr>
            <w:rStyle w:val="Hyperlink"/>
            <w:color w:val="auto"/>
          </w:rPr>
          <w:t>https://www.brosix.com/blog/communication-models/</w:t>
        </w:r>
      </w:hyperlink>
    </w:p>
    <w:p w14:paraId="24F47027" w14:textId="2E52F63B" w:rsidR="262C3948" w:rsidRDefault="593BF454" w:rsidP="7A2A737F">
      <w:pPr>
        <w:rPr>
          <w:rFonts w:asciiTheme="majorHAnsi" w:eastAsiaTheme="majorEastAsia" w:hAnsiTheme="majorHAnsi" w:cstheme="majorBidi"/>
        </w:rPr>
      </w:pPr>
      <w:r w:rsidRPr="7A2A737F">
        <w:rPr>
          <w:rFonts w:asciiTheme="majorHAnsi" w:eastAsiaTheme="majorEastAsia" w:hAnsiTheme="majorHAnsi" w:cstheme="majorBidi"/>
        </w:rPr>
        <w:t xml:space="preserve">The Strategic Advisor Board Team C. (2022, March 29). </w:t>
      </w:r>
      <w:r w:rsidRPr="7A2A737F">
        <w:rPr>
          <w:rFonts w:asciiTheme="majorHAnsi" w:eastAsiaTheme="majorEastAsia" w:hAnsiTheme="majorHAnsi" w:cstheme="majorBidi"/>
          <w:i/>
          <w:iCs/>
        </w:rPr>
        <w:t>The Importance of Communicating Through Content</w:t>
      </w:r>
      <w:r w:rsidRPr="7A2A737F">
        <w:rPr>
          <w:rFonts w:asciiTheme="majorHAnsi" w:eastAsiaTheme="majorEastAsia" w:hAnsiTheme="majorHAnsi" w:cstheme="majorBidi"/>
        </w:rPr>
        <w:t>. Www.strategicadvisorboard.com. https://www.strategicadvisorboard.com/the-importance-of-communicating-through-content</w:t>
      </w:r>
    </w:p>
    <w:p w14:paraId="2635C990" w14:textId="26333016" w:rsidR="262C3948" w:rsidRDefault="262C3948" w:rsidP="7A2A737F">
      <w:pPr>
        <w:rPr>
          <w:rFonts w:asciiTheme="majorHAnsi" w:eastAsiaTheme="majorEastAsia" w:hAnsiTheme="majorHAnsi" w:cstheme="majorBidi"/>
          <w:b/>
          <w:bCs/>
        </w:rPr>
      </w:pPr>
    </w:p>
    <w:p w14:paraId="59E4B058" w14:textId="3FB13F02" w:rsidR="262C3948" w:rsidRDefault="262C3948" w:rsidP="262C3948">
      <w:pPr>
        <w:rPr>
          <w:b/>
          <w:bCs/>
        </w:rPr>
      </w:pPr>
    </w:p>
    <w:p w14:paraId="04534612" w14:textId="35AC497B" w:rsidR="262C3948" w:rsidRDefault="262C3948" w:rsidP="262C3948">
      <w:pPr>
        <w:rPr>
          <w:b/>
          <w:bCs/>
        </w:rPr>
      </w:pPr>
    </w:p>
    <w:p w14:paraId="41B4E7C2" w14:textId="23112730" w:rsidR="262C3948" w:rsidRDefault="262C3948" w:rsidP="262C3948">
      <w:pPr>
        <w:rPr>
          <w:b/>
          <w:bCs/>
        </w:rPr>
      </w:pPr>
    </w:p>
    <w:p w14:paraId="14D445EB" w14:textId="03288039" w:rsidR="262C3948" w:rsidRDefault="262C3948" w:rsidP="262C3948"/>
    <w:p w14:paraId="302829E3" w14:textId="7186FC3C" w:rsidR="262C3948" w:rsidRDefault="262C3948" w:rsidP="262C3948">
      <w:pPr>
        <w:rPr>
          <w:b/>
          <w:bCs/>
        </w:rPr>
      </w:pPr>
    </w:p>
    <w:p w14:paraId="7C5DA769" w14:textId="4E16DDB7" w:rsidR="262C3948" w:rsidRDefault="262C3948" w:rsidP="262C3948">
      <w:pPr>
        <w:rPr>
          <w:b/>
          <w:bCs/>
        </w:rPr>
      </w:pPr>
    </w:p>
    <w:p w14:paraId="638040C5" w14:textId="50AB5864" w:rsidR="262C3948" w:rsidRDefault="262C3948" w:rsidP="262C3948">
      <w:pPr>
        <w:rPr>
          <w:b/>
          <w:bCs/>
        </w:rPr>
      </w:pPr>
    </w:p>
    <w:p w14:paraId="26FCAC3A" w14:textId="6E3466DD" w:rsidR="262C3948" w:rsidRDefault="262C3948" w:rsidP="262C3948">
      <w:pPr>
        <w:rPr>
          <w:b/>
          <w:bCs/>
        </w:rPr>
      </w:pPr>
    </w:p>
    <w:p w14:paraId="63CD6A56" w14:textId="5CDA042F" w:rsidR="262C3948" w:rsidRDefault="262C3948" w:rsidP="262C3948">
      <w:pPr>
        <w:rPr>
          <w:b/>
          <w:bCs/>
        </w:rPr>
      </w:pPr>
    </w:p>
    <w:p w14:paraId="6D1FAFFB" w14:textId="7B0385C1" w:rsidR="262C3948" w:rsidRDefault="262C3948" w:rsidP="262C3948">
      <w:pPr>
        <w:rPr>
          <w:b/>
          <w:bCs/>
        </w:rPr>
      </w:pPr>
    </w:p>
    <w:p w14:paraId="48C189D1" w14:textId="5A4968DC" w:rsidR="262C3948" w:rsidRDefault="262C3948" w:rsidP="262C3948">
      <w:pPr>
        <w:rPr>
          <w:b/>
          <w:bCs/>
        </w:rPr>
      </w:pPr>
    </w:p>
    <w:p w14:paraId="291EB464" w14:textId="20A6CD70" w:rsidR="262C3948" w:rsidRDefault="262C3948" w:rsidP="262C3948">
      <w:pPr>
        <w:rPr>
          <w:b/>
          <w:bCs/>
        </w:rPr>
      </w:pPr>
    </w:p>
    <w:p w14:paraId="02C9AF51" w14:textId="05041112" w:rsidR="0A3686EA" w:rsidRDefault="0A3686EA" w:rsidP="0A3686EA">
      <w:pPr>
        <w:rPr>
          <w:b/>
          <w:bCs/>
          <w:u w:val="single"/>
        </w:rPr>
      </w:pPr>
    </w:p>
    <w:p w14:paraId="120F06E8" w14:textId="04564B77" w:rsidR="0A3686EA" w:rsidRDefault="0A3686EA" w:rsidP="0A3686EA">
      <w:pPr>
        <w:rPr>
          <w:b/>
          <w:bCs/>
          <w:u w:val="single"/>
        </w:rPr>
      </w:pPr>
    </w:p>
    <w:p w14:paraId="00834B81" w14:textId="734458D2" w:rsidR="262C3948" w:rsidRDefault="43719E28" w:rsidP="0F655B90">
      <w:pPr>
        <w:rPr>
          <w:b/>
          <w:bCs/>
          <w:u w:val="single"/>
        </w:rPr>
      </w:pPr>
      <w:r w:rsidRPr="0F655B90">
        <w:rPr>
          <w:b/>
          <w:bCs/>
          <w:u w:val="single"/>
        </w:rPr>
        <w:t>Appendix A</w:t>
      </w:r>
    </w:p>
    <w:p w14:paraId="64719AC6" w14:textId="13918610" w:rsidR="262C3948" w:rsidRDefault="327513FE" w:rsidP="0F655B90">
      <w:pPr>
        <w:rPr>
          <w:b/>
          <w:bCs/>
          <w:u w:val="single"/>
        </w:rPr>
      </w:pPr>
      <w:r w:rsidRPr="0F655B90">
        <w:rPr>
          <w:b/>
          <w:bCs/>
          <w:u w:val="single"/>
        </w:rPr>
        <w:lastRenderedPageBreak/>
        <w:t>Communication Improvement Questionnaire</w:t>
      </w:r>
    </w:p>
    <w:p w14:paraId="02C481DD" w14:textId="74CF9087" w:rsidR="262C3948" w:rsidRDefault="327513FE" w:rsidP="262C3948">
      <w:r w:rsidRPr="0F655B90">
        <w:rPr>
          <w:b/>
          <w:bCs/>
        </w:rPr>
        <w:t>Instructions: Please rate your agreement with the following statements on a scale from 1 to 6, where 1 means you strongly disagree and 6 means you strongly agree.</w:t>
      </w:r>
    </w:p>
    <w:p w14:paraId="6533816D" w14:textId="5A457B7B" w:rsidR="262C3948" w:rsidRDefault="327513FE" w:rsidP="0F655B90">
      <w:pPr>
        <w:rPr>
          <w:b/>
          <w:bCs/>
          <w:u w:val="single"/>
        </w:rPr>
      </w:pPr>
      <w:r w:rsidRPr="0F655B90">
        <w:rPr>
          <w:b/>
          <w:bCs/>
          <w:u w:val="single"/>
        </w:rPr>
        <w:t>Clarity</w:t>
      </w:r>
    </w:p>
    <w:p w14:paraId="7A1F6865" w14:textId="4F08BE18" w:rsidR="262C3948" w:rsidRDefault="327513FE" w:rsidP="262C3948">
      <w:r w:rsidRPr="0F655B90">
        <w:rPr>
          <w:b/>
          <w:bCs/>
        </w:rPr>
        <w:t>The information shared is clear and easy to understand.</w:t>
      </w:r>
    </w:p>
    <w:p w14:paraId="512455D6" w14:textId="13F16AF0" w:rsidR="262C3948" w:rsidRDefault="327513FE" w:rsidP="262C3948">
      <w:r w:rsidRPr="0F655B90">
        <w:rPr>
          <w:b/>
          <w:bCs/>
        </w:rPr>
        <w:t>1 2 3 4 5 6</w:t>
      </w:r>
    </w:p>
    <w:p w14:paraId="75A98A1F" w14:textId="0A34E351" w:rsidR="262C3948" w:rsidRDefault="327513FE" w:rsidP="262C3948">
      <w:r w:rsidRPr="0F655B90">
        <w:rPr>
          <w:b/>
          <w:bCs/>
        </w:rPr>
        <w:t>Instructions provided are straightforward and unambiguous.</w:t>
      </w:r>
    </w:p>
    <w:p w14:paraId="25CDDBBD" w14:textId="364F8FEA" w:rsidR="262C3948" w:rsidRDefault="327513FE" w:rsidP="262C3948">
      <w:r w:rsidRPr="0F655B90">
        <w:rPr>
          <w:b/>
          <w:bCs/>
        </w:rPr>
        <w:t>1 2 3 4 5 6</w:t>
      </w:r>
    </w:p>
    <w:p w14:paraId="17C0082C" w14:textId="2C653CD4" w:rsidR="262C3948" w:rsidRDefault="327513FE" w:rsidP="262C3948">
      <w:r w:rsidRPr="0F655B90">
        <w:rPr>
          <w:b/>
          <w:bCs/>
        </w:rPr>
        <w:t>The purpose and objectives of communications are clearly stated.</w:t>
      </w:r>
    </w:p>
    <w:p w14:paraId="2E88611E" w14:textId="314D5FC7" w:rsidR="262C3948" w:rsidRDefault="327513FE" w:rsidP="262C3948">
      <w:r w:rsidRPr="0F655B90">
        <w:rPr>
          <w:b/>
          <w:bCs/>
        </w:rPr>
        <w:t>1 2 3 4 5 6</w:t>
      </w:r>
    </w:p>
    <w:p w14:paraId="53D669B8" w14:textId="08942F66" w:rsidR="262C3948" w:rsidRDefault="327513FE" w:rsidP="0F655B90">
      <w:pPr>
        <w:rPr>
          <w:b/>
          <w:bCs/>
          <w:u w:val="single"/>
        </w:rPr>
      </w:pPr>
      <w:r w:rsidRPr="0F655B90">
        <w:rPr>
          <w:b/>
          <w:bCs/>
          <w:u w:val="single"/>
        </w:rPr>
        <w:t>Tone</w:t>
      </w:r>
    </w:p>
    <w:p w14:paraId="5CCA1871" w14:textId="5A3D7ED7" w:rsidR="262C3948" w:rsidRDefault="327513FE" w:rsidP="262C3948">
      <w:r w:rsidRPr="0F655B90">
        <w:rPr>
          <w:b/>
          <w:bCs/>
        </w:rPr>
        <w:t>The tone of communication is consistently appropriate and professional.</w:t>
      </w:r>
    </w:p>
    <w:p w14:paraId="039EAC7C" w14:textId="24C8E848" w:rsidR="262C3948" w:rsidRDefault="327513FE" w:rsidP="262C3948">
      <w:r w:rsidRPr="0F655B90">
        <w:rPr>
          <w:b/>
          <w:bCs/>
        </w:rPr>
        <w:t>1 2 3 4 5 6</w:t>
      </w:r>
    </w:p>
    <w:p w14:paraId="4B34E37F" w14:textId="6C6B5ADB" w:rsidR="262C3948" w:rsidRDefault="327513FE" w:rsidP="262C3948">
      <w:r w:rsidRPr="0F655B90">
        <w:rPr>
          <w:b/>
          <w:bCs/>
        </w:rPr>
        <w:t>The tone used in emails and written communication is respectful and courteous.</w:t>
      </w:r>
    </w:p>
    <w:p w14:paraId="4C66A992" w14:textId="23361CC2" w:rsidR="262C3948" w:rsidRDefault="327513FE" w:rsidP="262C3948">
      <w:r w:rsidRPr="0F655B90">
        <w:rPr>
          <w:b/>
          <w:bCs/>
        </w:rPr>
        <w:t>1 2 3 4 5 6</w:t>
      </w:r>
    </w:p>
    <w:p w14:paraId="675BF2C3" w14:textId="5D4C691F" w:rsidR="262C3948" w:rsidRDefault="327513FE" w:rsidP="262C3948">
      <w:r w:rsidRPr="0F655B90">
        <w:rPr>
          <w:b/>
          <w:bCs/>
        </w:rPr>
        <w:t>Verbal communication is delivered with a positive and encouraging tone.</w:t>
      </w:r>
    </w:p>
    <w:p w14:paraId="0E42FA4B" w14:textId="7CCDD388" w:rsidR="262C3948" w:rsidRDefault="327513FE" w:rsidP="262C3948">
      <w:r w:rsidRPr="0F655B90">
        <w:rPr>
          <w:b/>
          <w:bCs/>
        </w:rPr>
        <w:t>1 2 3 4 5 6</w:t>
      </w:r>
    </w:p>
    <w:p w14:paraId="194B95B2" w14:textId="6699830E" w:rsidR="262C3948" w:rsidRDefault="327513FE" w:rsidP="0F655B90">
      <w:pPr>
        <w:rPr>
          <w:b/>
          <w:bCs/>
          <w:u w:val="single"/>
        </w:rPr>
      </w:pPr>
      <w:r w:rsidRPr="0F655B90">
        <w:rPr>
          <w:b/>
          <w:bCs/>
          <w:u w:val="single"/>
        </w:rPr>
        <w:t>Language</w:t>
      </w:r>
    </w:p>
    <w:p w14:paraId="0FB76906" w14:textId="2AFE20A8" w:rsidR="262C3948" w:rsidRDefault="327513FE" w:rsidP="262C3948">
      <w:r w:rsidRPr="0F655B90">
        <w:rPr>
          <w:b/>
          <w:bCs/>
        </w:rPr>
        <w:t>The language used in communication is easy to understand and free of jargon.</w:t>
      </w:r>
    </w:p>
    <w:p w14:paraId="7D25845E" w14:textId="60D96B53" w:rsidR="262C3948" w:rsidRDefault="327513FE" w:rsidP="262C3948">
      <w:r w:rsidRPr="0F655B90">
        <w:rPr>
          <w:b/>
          <w:bCs/>
        </w:rPr>
        <w:t>1 2 3 4 5 6</w:t>
      </w:r>
    </w:p>
    <w:p w14:paraId="424D892E" w14:textId="01F4472C" w:rsidR="262C3948" w:rsidRDefault="327513FE" w:rsidP="262C3948">
      <w:r w:rsidRPr="0F655B90">
        <w:rPr>
          <w:b/>
          <w:bCs/>
        </w:rPr>
        <w:t>Technical terms, if used, are explained clearly to all team members.</w:t>
      </w:r>
    </w:p>
    <w:p w14:paraId="4CEDF76C" w14:textId="48C3ABBF" w:rsidR="262C3948" w:rsidRDefault="327513FE" w:rsidP="262C3948">
      <w:r w:rsidRPr="0F655B90">
        <w:rPr>
          <w:b/>
          <w:bCs/>
        </w:rPr>
        <w:t>1 2 3 4 5 6</w:t>
      </w:r>
    </w:p>
    <w:p w14:paraId="3708ADE1" w14:textId="0FA5316D" w:rsidR="262C3948" w:rsidRDefault="327513FE" w:rsidP="262C3948">
      <w:r w:rsidRPr="0F655B90">
        <w:rPr>
          <w:b/>
          <w:bCs/>
        </w:rPr>
        <w:t>The language used is inclusive and free of biases.</w:t>
      </w:r>
    </w:p>
    <w:p w14:paraId="17CE641F" w14:textId="742064D2" w:rsidR="262C3948" w:rsidRDefault="327513FE" w:rsidP="262C3948">
      <w:r w:rsidRPr="0F655B90">
        <w:rPr>
          <w:b/>
          <w:bCs/>
        </w:rPr>
        <w:t>1 2 3 4 5 6</w:t>
      </w:r>
    </w:p>
    <w:p w14:paraId="123C9B65" w14:textId="07AE5F72" w:rsidR="262C3948" w:rsidRDefault="327513FE" w:rsidP="0F655B90">
      <w:pPr>
        <w:rPr>
          <w:b/>
          <w:bCs/>
          <w:u w:val="single"/>
        </w:rPr>
      </w:pPr>
      <w:r w:rsidRPr="0F655B90">
        <w:rPr>
          <w:b/>
          <w:bCs/>
          <w:u w:val="single"/>
        </w:rPr>
        <w:t>Body Language</w:t>
      </w:r>
    </w:p>
    <w:p w14:paraId="6E44E24F" w14:textId="3015C728" w:rsidR="262C3948" w:rsidRDefault="327513FE" w:rsidP="262C3948">
      <w:r w:rsidRPr="0F655B90">
        <w:rPr>
          <w:b/>
          <w:bCs/>
        </w:rPr>
        <w:t>Body language during meetings is open and positive.</w:t>
      </w:r>
    </w:p>
    <w:p w14:paraId="1DA53B5A" w14:textId="4F69B45D" w:rsidR="262C3948" w:rsidRDefault="327513FE" w:rsidP="262C3948">
      <w:r w:rsidRPr="0F655B90">
        <w:rPr>
          <w:b/>
          <w:bCs/>
        </w:rPr>
        <w:lastRenderedPageBreak/>
        <w:t>1 2 3 4 5 6</w:t>
      </w:r>
    </w:p>
    <w:p w14:paraId="2A567046" w14:textId="35FCDCFC" w:rsidR="262C3948" w:rsidRDefault="327513FE" w:rsidP="262C3948">
      <w:r w:rsidRPr="0F655B90">
        <w:rPr>
          <w:b/>
          <w:bCs/>
        </w:rPr>
        <w:t>Non-verbal cues, such as eye contact and gestures, support the spoken message.</w:t>
      </w:r>
    </w:p>
    <w:p w14:paraId="2C6C117F" w14:textId="7C348A8F" w:rsidR="262C3948" w:rsidRDefault="327513FE" w:rsidP="262C3948">
      <w:r w:rsidRPr="0F655B90">
        <w:rPr>
          <w:b/>
          <w:bCs/>
        </w:rPr>
        <w:t>1 2 3 4 5 6</w:t>
      </w:r>
    </w:p>
    <w:p w14:paraId="72A7B34B" w14:textId="63C0169B" w:rsidR="262C3948" w:rsidRDefault="327513FE" w:rsidP="262C3948">
      <w:r w:rsidRPr="0F655B90">
        <w:rPr>
          <w:b/>
          <w:bCs/>
        </w:rPr>
        <w:t>There is consistency between verbal messages and body language.</w:t>
      </w:r>
    </w:p>
    <w:p w14:paraId="7FFD5CC9" w14:textId="72B25FC4" w:rsidR="262C3948" w:rsidRDefault="327513FE" w:rsidP="262C3948">
      <w:r w:rsidRPr="0F655B90">
        <w:rPr>
          <w:b/>
          <w:bCs/>
        </w:rPr>
        <w:t>1 2 3 4 5 6</w:t>
      </w:r>
    </w:p>
    <w:p w14:paraId="0D11521B" w14:textId="604D5F8F" w:rsidR="262C3948" w:rsidRDefault="327513FE" w:rsidP="0F655B90">
      <w:pPr>
        <w:rPr>
          <w:b/>
          <w:bCs/>
          <w:u w:val="single"/>
        </w:rPr>
      </w:pPr>
      <w:r w:rsidRPr="0F655B90">
        <w:rPr>
          <w:b/>
          <w:bCs/>
          <w:u w:val="single"/>
        </w:rPr>
        <w:t>Frequency</w:t>
      </w:r>
    </w:p>
    <w:p w14:paraId="1FB70781" w14:textId="1A37D6CF" w:rsidR="262C3948" w:rsidRDefault="327513FE" w:rsidP="262C3948">
      <w:r w:rsidRPr="0F655B90">
        <w:rPr>
          <w:b/>
          <w:bCs/>
        </w:rPr>
        <w:t>Communication happens often enough to keep everyone well-informed.</w:t>
      </w:r>
    </w:p>
    <w:p w14:paraId="3540DD4C" w14:textId="44197E9D" w:rsidR="262C3948" w:rsidRDefault="327513FE" w:rsidP="262C3948">
      <w:r w:rsidRPr="0F655B90">
        <w:rPr>
          <w:b/>
          <w:bCs/>
        </w:rPr>
        <w:t>1 2 3 4 5 6</w:t>
      </w:r>
    </w:p>
    <w:p w14:paraId="4172CF8E" w14:textId="49229D0A" w:rsidR="262C3948" w:rsidRDefault="327513FE" w:rsidP="262C3948">
      <w:r w:rsidRPr="0F655B90">
        <w:rPr>
          <w:b/>
          <w:bCs/>
        </w:rPr>
        <w:t>Updates are provided regularly and in a timely manner.</w:t>
      </w:r>
    </w:p>
    <w:p w14:paraId="4B677B45" w14:textId="2B26F4CA" w:rsidR="262C3948" w:rsidRDefault="327513FE" w:rsidP="262C3948">
      <w:r w:rsidRPr="0F655B90">
        <w:rPr>
          <w:b/>
          <w:bCs/>
        </w:rPr>
        <w:t>1 2 3 4 5 6</w:t>
      </w:r>
    </w:p>
    <w:p w14:paraId="3750BC11" w14:textId="7E953E0C" w:rsidR="262C3948" w:rsidRDefault="327513FE" w:rsidP="262C3948">
      <w:r w:rsidRPr="0F655B90">
        <w:rPr>
          <w:b/>
          <w:bCs/>
        </w:rPr>
        <w:t>There are sufficient opportunities for feedback and questions.</w:t>
      </w:r>
    </w:p>
    <w:p w14:paraId="454571FA" w14:textId="31942C8C" w:rsidR="262C3948" w:rsidRDefault="327513FE" w:rsidP="262C3948">
      <w:r w:rsidRPr="0F655B90">
        <w:rPr>
          <w:b/>
          <w:bCs/>
        </w:rPr>
        <w:t>1 2 3 4 5 6</w:t>
      </w:r>
    </w:p>
    <w:p w14:paraId="2B8A779F" w14:textId="5EAB543A" w:rsidR="262C3948" w:rsidRDefault="327513FE" w:rsidP="0F655B90">
      <w:pPr>
        <w:rPr>
          <w:b/>
          <w:bCs/>
          <w:u w:val="single"/>
        </w:rPr>
      </w:pPr>
      <w:r w:rsidRPr="0F655B90">
        <w:rPr>
          <w:b/>
          <w:bCs/>
          <w:u w:val="single"/>
        </w:rPr>
        <w:t>Medium</w:t>
      </w:r>
    </w:p>
    <w:p w14:paraId="2559E968" w14:textId="6F8757C0" w:rsidR="262C3948" w:rsidRDefault="327513FE" w:rsidP="262C3948">
      <w:r w:rsidRPr="0F655B90">
        <w:rPr>
          <w:b/>
          <w:bCs/>
        </w:rPr>
        <w:t>The chosen communication channels (e.g., email, meetings) are effective.</w:t>
      </w:r>
    </w:p>
    <w:p w14:paraId="499A64F6" w14:textId="22554204" w:rsidR="262C3948" w:rsidRDefault="327513FE" w:rsidP="262C3948">
      <w:r w:rsidRPr="0F655B90">
        <w:rPr>
          <w:b/>
          <w:bCs/>
        </w:rPr>
        <w:t>1 2 3 4 5 6</w:t>
      </w:r>
    </w:p>
    <w:p w14:paraId="3BBE75B8" w14:textId="1FAD58B8" w:rsidR="262C3948" w:rsidRDefault="327513FE" w:rsidP="262C3948">
      <w:r w:rsidRPr="0F655B90">
        <w:rPr>
          <w:b/>
          <w:bCs/>
        </w:rPr>
        <w:t>Digital communication tools (e.g., messaging apps) are used appropriately.</w:t>
      </w:r>
    </w:p>
    <w:p w14:paraId="71BE236D" w14:textId="63EE8682" w:rsidR="262C3948" w:rsidRDefault="327513FE" w:rsidP="262C3948">
      <w:r w:rsidRPr="0F655B90">
        <w:rPr>
          <w:b/>
          <w:bCs/>
        </w:rPr>
        <w:t>1 2 3 4 5 6</w:t>
      </w:r>
    </w:p>
    <w:p w14:paraId="0A8BB7E5" w14:textId="766784F2" w:rsidR="262C3948" w:rsidRDefault="327513FE" w:rsidP="262C3948">
      <w:r w:rsidRPr="0F655B90">
        <w:rPr>
          <w:b/>
          <w:bCs/>
        </w:rPr>
        <w:t>Face-to-face communication is utilized effectively when necessary.</w:t>
      </w:r>
    </w:p>
    <w:p w14:paraId="33663183" w14:textId="4E5EC0BF" w:rsidR="262C3948" w:rsidRDefault="327513FE" w:rsidP="262C3948">
      <w:r w:rsidRPr="0F655B90">
        <w:rPr>
          <w:b/>
          <w:bCs/>
        </w:rPr>
        <w:t>1 2 3 4 5 6</w:t>
      </w:r>
    </w:p>
    <w:p w14:paraId="28FC8877" w14:textId="597238B3" w:rsidR="262C3948" w:rsidRDefault="327513FE" w:rsidP="0F655B90">
      <w:pPr>
        <w:rPr>
          <w:b/>
          <w:bCs/>
          <w:u w:val="single"/>
        </w:rPr>
      </w:pPr>
      <w:r w:rsidRPr="0F655B90">
        <w:rPr>
          <w:b/>
          <w:bCs/>
          <w:u w:val="single"/>
        </w:rPr>
        <w:t>Engagement</w:t>
      </w:r>
    </w:p>
    <w:p w14:paraId="3DA4126A" w14:textId="71726973" w:rsidR="262C3948" w:rsidRDefault="327513FE" w:rsidP="262C3948">
      <w:r w:rsidRPr="0F655B90">
        <w:rPr>
          <w:b/>
          <w:bCs/>
        </w:rPr>
        <w:t>Team members actively participate in discussions and meetings.</w:t>
      </w:r>
    </w:p>
    <w:p w14:paraId="2C985166" w14:textId="3F3F402D" w:rsidR="262C3948" w:rsidRDefault="327513FE" w:rsidP="262C3948">
      <w:r w:rsidRPr="0F655B90">
        <w:rPr>
          <w:b/>
          <w:bCs/>
        </w:rPr>
        <w:t>1 2 3 4 5 6</w:t>
      </w:r>
    </w:p>
    <w:p w14:paraId="349142A1" w14:textId="17FC7412" w:rsidR="262C3948" w:rsidRDefault="327513FE" w:rsidP="262C3948">
      <w:r w:rsidRPr="0F655B90">
        <w:rPr>
          <w:b/>
          <w:bCs/>
        </w:rPr>
        <w:t>There is a strong sense of involvement and inclusion during communications.</w:t>
      </w:r>
    </w:p>
    <w:p w14:paraId="2D1921E7" w14:textId="0E6B91B5" w:rsidR="262C3948" w:rsidRDefault="327513FE" w:rsidP="262C3948">
      <w:r w:rsidRPr="0F655B90">
        <w:rPr>
          <w:b/>
          <w:bCs/>
        </w:rPr>
        <w:t>1 2 3 4 5 6</w:t>
      </w:r>
    </w:p>
    <w:p w14:paraId="32276457" w14:textId="2A87132C" w:rsidR="262C3948" w:rsidRDefault="327513FE" w:rsidP="262C3948">
      <w:r w:rsidRPr="0F655B90">
        <w:rPr>
          <w:b/>
          <w:bCs/>
        </w:rPr>
        <w:t>Everyone’s opinions and inputs are valued and considered.</w:t>
      </w:r>
    </w:p>
    <w:p w14:paraId="58244B9C" w14:textId="4648F1CB" w:rsidR="262C3948" w:rsidRDefault="327513FE" w:rsidP="262C3948">
      <w:r w:rsidRPr="0F655B90">
        <w:rPr>
          <w:b/>
          <w:bCs/>
        </w:rPr>
        <w:t>1 2 3 4 5 6</w:t>
      </w:r>
    </w:p>
    <w:p w14:paraId="7CBE0B0D" w14:textId="67404C07" w:rsidR="262C3948" w:rsidRDefault="327513FE" w:rsidP="0F655B90">
      <w:pPr>
        <w:rPr>
          <w:b/>
          <w:bCs/>
          <w:u w:val="single"/>
        </w:rPr>
      </w:pPr>
      <w:r w:rsidRPr="0F655B90">
        <w:rPr>
          <w:b/>
          <w:bCs/>
          <w:u w:val="single"/>
        </w:rPr>
        <w:lastRenderedPageBreak/>
        <w:t>Responsiveness</w:t>
      </w:r>
    </w:p>
    <w:p w14:paraId="0CCB000E" w14:textId="3EC9B9D1" w:rsidR="262C3948" w:rsidRDefault="327513FE" w:rsidP="262C3948">
      <w:r w:rsidRPr="0F655B90">
        <w:rPr>
          <w:b/>
          <w:bCs/>
        </w:rPr>
        <w:t>Responses to questions or concerns are prompt and helpful.</w:t>
      </w:r>
    </w:p>
    <w:p w14:paraId="586F2F76" w14:textId="1283D3B4" w:rsidR="262C3948" w:rsidRDefault="327513FE" w:rsidP="262C3948">
      <w:r w:rsidRPr="0F655B90">
        <w:rPr>
          <w:b/>
          <w:bCs/>
        </w:rPr>
        <w:t>1 2 3 4 5 6</w:t>
      </w:r>
    </w:p>
    <w:p w14:paraId="6586C515" w14:textId="6DDB21E0" w:rsidR="262C3948" w:rsidRDefault="327513FE" w:rsidP="262C3948">
      <w:r w:rsidRPr="0F655B90">
        <w:rPr>
          <w:b/>
          <w:bCs/>
        </w:rPr>
        <w:t>Feedback is addressed constructively and promptly.</w:t>
      </w:r>
    </w:p>
    <w:p w14:paraId="1720CA66" w14:textId="504F4374" w:rsidR="262C3948" w:rsidRDefault="327513FE" w:rsidP="262C3948">
      <w:r w:rsidRPr="0F655B90">
        <w:rPr>
          <w:b/>
          <w:bCs/>
        </w:rPr>
        <w:t>1 2 3 4 5 6</w:t>
      </w:r>
    </w:p>
    <w:p w14:paraId="39F546E0" w14:textId="09A767EE" w:rsidR="262C3948" w:rsidRDefault="327513FE" w:rsidP="262C3948">
      <w:r w:rsidRPr="0F655B90">
        <w:rPr>
          <w:b/>
          <w:bCs/>
        </w:rPr>
        <w:t>There is a consistent follow-up on communicated issues or requests.</w:t>
      </w:r>
    </w:p>
    <w:p w14:paraId="29A367A7" w14:textId="1FAE4430" w:rsidR="262C3948" w:rsidRDefault="327513FE" w:rsidP="262C3948">
      <w:r w:rsidRPr="0F655B90">
        <w:rPr>
          <w:b/>
          <w:bCs/>
        </w:rPr>
        <w:t>1 2 3 4 5 6</w:t>
      </w:r>
    </w:p>
    <w:p w14:paraId="4C71012A" w14:textId="12A0E9F7" w:rsidR="262C3948" w:rsidRDefault="327513FE" w:rsidP="0F655B90">
      <w:pPr>
        <w:rPr>
          <w:b/>
          <w:bCs/>
          <w:u w:val="single"/>
        </w:rPr>
      </w:pPr>
      <w:r w:rsidRPr="0F655B90">
        <w:rPr>
          <w:b/>
          <w:bCs/>
          <w:u w:val="single"/>
        </w:rPr>
        <w:t>Effectiveness</w:t>
      </w:r>
    </w:p>
    <w:p w14:paraId="225AA2EE" w14:textId="542C111D" w:rsidR="262C3948" w:rsidRDefault="327513FE" w:rsidP="262C3948">
      <w:r w:rsidRPr="0F655B90">
        <w:rPr>
          <w:b/>
          <w:bCs/>
        </w:rPr>
        <w:t>Communication helps in resolving conflicts effectively.</w:t>
      </w:r>
    </w:p>
    <w:p w14:paraId="72BEB2BB" w14:textId="79CE9424" w:rsidR="262C3948" w:rsidRDefault="327513FE" w:rsidP="262C3948">
      <w:r w:rsidRPr="0F655B90">
        <w:rPr>
          <w:b/>
          <w:bCs/>
        </w:rPr>
        <w:t>1 2 3 4 5 6</w:t>
      </w:r>
    </w:p>
    <w:p w14:paraId="70D48E8A" w14:textId="7DFC43DA" w:rsidR="262C3948" w:rsidRDefault="327513FE" w:rsidP="262C3948">
      <w:r w:rsidRPr="0F655B90">
        <w:rPr>
          <w:b/>
          <w:bCs/>
        </w:rPr>
        <w:t>There is a noticeable improvement in performance due to effective communication.</w:t>
      </w:r>
    </w:p>
    <w:p w14:paraId="06C65A6E" w14:textId="5FA0CCC8" w:rsidR="262C3948" w:rsidRDefault="327513FE" w:rsidP="262C3948">
      <w:r w:rsidRPr="0F655B90">
        <w:rPr>
          <w:b/>
          <w:bCs/>
        </w:rPr>
        <w:t>1 2 3 4 5 6</w:t>
      </w:r>
    </w:p>
    <w:p w14:paraId="4C1281BD" w14:textId="58D437F5" w:rsidR="262C3948" w:rsidRDefault="327513FE" w:rsidP="262C3948">
      <w:r w:rsidRPr="0F655B90">
        <w:rPr>
          <w:b/>
          <w:bCs/>
        </w:rPr>
        <w:t>Communication contributes to a positive work environment.</w:t>
      </w:r>
    </w:p>
    <w:p w14:paraId="55CC5403" w14:textId="57592E25" w:rsidR="262C3948" w:rsidRDefault="327513FE" w:rsidP="262C3948">
      <w:r w:rsidRPr="0F655B90">
        <w:rPr>
          <w:b/>
          <w:bCs/>
        </w:rPr>
        <w:t>1 2 3 4 5 6</w:t>
      </w:r>
    </w:p>
    <w:p w14:paraId="4BCC9EF7" w14:textId="3A0B300C" w:rsidR="262C3948" w:rsidRDefault="327513FE" w:rsidP="0F655B90">
      <w:pPr>
        <w:rPr>
          <w:b/>
          <w:bCs/>
          <w:u w:val="single"/>
        </w:rPr>
      </w:pPr>
      <w:r w:rsidRPr="0F655B90">
        <w:rPr>
          <w:b/>
          <w:bCs/>
          <w:u w:val="single"/>
        </w:rPr>
        <w:t>General</w:t>
      </w:r>
    </w:p>
    <w:p w14:paraId="699CBC51" w14:textId="65DB9956" w:rsidR="262C3948" w:rsidRDefault="327513FE" w:rsidP="262C3948">
      <w:r w:rsidRPr="0F655B90">
        <w:rPr>
          <w:b/>
          <w:bCs/>
        </w:rPr>
        <w:t>Overall, the communication within the team/organization is effective.</w:t>
      </w:r>
    </w:p>
    <w:p w14:paraId="2AD5E8F3" w14:textId="5317A752" w:rsidR="262C3948" w:rsidRDefault="327513FE" w:rsidP="262C3948">
      <w:r w:rsidRPr="0F655B90">
        <w:rPr>
          <w:b/>
          <w:bCs/>
        </w:rPr>
        <w:t>1 2 3 4 5 6</w:t>
      </w:r>
    </w:p>
    <w:p w14:paraId="3D6D95D1" w14:textId="45BA383A" w:rsidR="262C3948" w:rsidRDefault="327513FE" w:rsidP="262C3948">
      <w:r w:rsidRPr="0F655B90">
        <w:rPr>
          <w:b/>
          <w:bCs/>
        </w:rPr>
        <w:t>I am satisfied with the current state of communication.</w:t>
      </w:r>
    </w:p>
    <w:p w14:paraId="46C18968" w14:textId="2D15422E" w:rsidR="262C3948" w:rsidRDefault="327513FE" w:rsidP="262C3948">
      <w:r w:rsidRPr="0F655B90">
        <w:rPr>
          <w:b/>
          <w:bCs/>
        </w:rPr>
        <w:t>1 2 3 4 5 6</w:t>
      </w:r>
    </w:p>
    <w:p w14:paraId="630AC8A8" w14:textId="4FE8A821" w:rsidR="262C3948" w:rsidRDefault="262C3948" w:rsidP="262C3948">
      <w:pPr>
        <w:rPr>
          <w:b/>
          <w:bCs/>
        </w:rPr>
      </w:pPr>
    </w:p>
    <w:p w14:paraId="3F3FD086" w14:textId="1E35508A" w:rsidR="262C3948" w:rsidRDefault="262C3948" w:rsidP="262C3948">
      <w:pPr>
        <w:rPr>
          <w:b/>
          <w:bCs/>
        </w:rPr>
      </w:pPr>
    </w:p>
    <w:p w14:paraId="4B237FD2" w14:textId="2556AECB" w:rsidR="262C3948" w:rsidRDefault="262C3948" w:rsidP="262C3948">
      <w:pPr>
        <w:rPr>
          <w:b/>
          <w:bCs/>
        </w:rPr>
      </w:pPr>
    </w:p>
    <w:p w14:paraId="7A955291" w14:textId="62258AB1" w:rsidR="262C3948" w:rsidRDefault="262C3948" w:rsidP="262C3948">
      <w:pPr>
        <w:rPr>
          <w:b/>
          <w:bCs/>
        </w:rPr>
      </w:pPr>
    </w:p>
    <w:p w14:paraId="7F94DECA" w14:textId="0B43BD9A" w:rsidR="262C3948" w:rsidRDefault="262C3948" w:rsidP="262C3948">
      <w:pPr>
        <w:rPr>
          <w:b/>
          <w:bCs/>
        </w:rPr>
      </w:pPr>
    </w:p>
    <w:p w14:paraId="388CDE14" w14:textId="540333EE" w:rsidR="262C3948" w:rsidRDefault="262C3948" w:rsidP="262C3948">
      <w:pPr>
        <w:rPr>
          <w:b/>
          <w:bCs/>
        </w:rPr>
      </w:pPr>
    </w:p>
    <w:p w14:paraId="1D520632" w14:textId="54135358" w:rsidR="262C3948" w:rsidRDefault="262C3948" w:rsidP="262C3948">
      <w:pPr>
        <w:rPr>
          <w:b/>
          <w:bCs/>
        </w:rPr>
      </w:pPr>
    </w:p>
    <w:p w14:paraId="6C6B8177" w14:textId="3AED81E5" w:rsidR="262C3948" w:rsidRDefault="262C3948" w:rsidP="262C3948">
      <w:pPr>
        <w:rPr>
          <w:b/>
          <w:bCs/>
        </w:rPr>
      </w:pPr>
    </w:p>
    <w:p w14:paraId="0FD94CFF" w14:textId="77AA9331" w:rsidR="0F655B90" w:rsidRDefault="0F655B90" w:rsidP="0F655B90">
      <w:pPr>
        <w:rPr>
          <w:b/>
          <w:bCs/>
        </w:rPr>
      </w:pPr>
    </w:p>
    <w:p w14:paraId="7F220536" w14:textId="0350095E" w:rsidR="0F655B90" w:rsidRDefault="0F655B90" w:rsidP="0F655B90">
      <w:pPr>
        <w:rPr>
          <w:b/>
          <w:bCs/>
        </w:rPr>
      </w:pPr>
    </w:p>
    <w:p w14:paraId="65EB1ACD" w14:textId="2E1ABB39" w:rsidR="0F655B90" w:rsidRDefault="0F655B90" w:rsidP="0F655B90">
      <w:pPr>
        <w:rPr>
          <w:b/>
          <w:bCs/>
        </w:rPr>
      </w:pPr>
    </w:p>
    <w:p w14:paraId="6E98FCDE" w14:textId="3F6A50B5" w:rsidR="0F655B90" w:rsidRDefault="0F655B90" w:rsidP="0F655B90">
      <w:pPr>
        <w:rPr>
          <w:b/>
          <w:bCs/>
          <w:u w:val="single"/>
        </w:rPr>
      </w:pPr>
    </w:p>
    <w:p w14:paraId="7EB9E705" w14:textId="592FE1FD" w:rsidR="43719E28" w:rsidRDefault="43719E28" w:rsidP="0F655B90">
      <w:pPr>
        <w:rPr>
          <w:b/>
          <w:bCs/>
          <w:u w:val="single"/>
        </w:rPr>
      </w:pPr>
      <w:r w:rsidRPr="0F655B90">
        <w:rPr>
          <w:b/>
          <w:bCs/>
          <w:u w:val="single"/>
        </w:rPr>
        <w:t>Appendix B</w:t>
      </w:r>
    </w:p>
    <w:p w14:paraId="1B8C062F" w14:textId="3343872B" w:rsidR="2A9B9B1C" w:rsidRDefault="2A9B9B1C" w:rsidP="0F655B90">
      <w:pPr>
        <w:rPr>
          <w:b/>
          <w:bCs/>
        </w:rPr>
      </w:pPr>
      <w:r w:rsidRPr="0F655B90">
        <w:rPr>
          <w:b/>
          <w:bCs/>
        </w:rPr>
        <w:t xml:space="preserve">PDP </w:t>
      </w:r>
    </w:p>
    <w:tbl>
      <w:tblPr>
        <w:tblStyle w:val="TableGrid"/>
        <w:tblW w:w="0" w:type="auto"/>
        <w:tblLayout w:type="fixed"/>
        <w:tblLook w:val="06A0" w:firstRow="1" w:lastRow="0" w:firstColumn="1" w:lastColumn="0" w:noHBand="1" w:noVBand="1"/>
      </w:tblPr>
      <w:tblGrid>
        <w:gridCol w:w="3120"/>
        <w:gridCol w:w="3120"/>
        <w:gridCol w:w="3120"/>
      </w:tblGrid>
      <w:tr w:rsidR="0F655B90" w14:paraId="4827018C" w14:textId="77777777" w:rsidTr="0F655B90">
        <w:trPr>
          <w:trHeight w:val="300"/>
        </w:trPr>
        <w:tc>
          <w:tcPr>
            <w:tcW w:w="3120" w:type="dxa"/>
          </w:tcPr>
          <w:p w14:paraId="755FD8F4" w14:textId="71C9C467" w:rsidR="2A9B9B1C" w:rsidRDefault="2A9B9B1C" w:rsidP="0F655B90">
            <w:pPr>
              <w:rPr>
                <w:b/>
                <w:bCs/>
              </w:rPr>
            </w:pPr>
            <w:r w:rsidRPr="0F655B90">
              <w:rPr>
                <w:b/>
                <w:bCs/>
              </w:rPr>
              <w:t>Strengths</w:t>
            </w:r>
          </w:p>
        </w:tc>
        <w:tc>
          <w:tcPr>
            <w:tcW w:w="3120" w:type="dxa"/>
          </w:tcPr>
          <w:p w14:paraId="7F27D0BE" w14:textId="21CE5C8B" w:rsidR="583F9D4C" w:rsidRDefault="583F9D4C" w:rsidP="0F655B90">
            <w:pPr>
              <w:rPr>
                <w:b/>
                <w:bCs/>
              </w:rPr>
            </w:pPr>
            <w:r w:rsidRPr="0F655B90">
              <w:rPr>
                <w:b/>
                <w:bCs/>
              </w:rPr>
              <w:t>Weakness’s</w:t>
            </w:r>
          </w:p>
        </w:tc>
        <w:tc>
          <w:tcPr>
            <w:tcW w:w="3120" w:type="dxa"/>
          </w:tcPr>
          <w:p w14:paraId="198B3614" w14:textId="21E4EC91" w:rsidR="7F0A0F83" w:rsidRDefault="7F0A0F83" w:rsidP="0F655B90">
            <w:pPr>
              <w:rPr>
                <w:b/>
                <w:bCs/>
              </w:rPr>
            </w:pPr>
            <w:r w:rsidRPr="0F655B90">
              <w:rPr>
                <w:b/>
                <w:bCs/>
              </w:rPr>
              <w:t>Improvement</w:t>
            </w:r>
          </w:p>
        </w:tc>
      </w:tr>
      <w:tr w:rsidR="0F655B90" w14:paraId="3A14E3FF" w14:textId="77777777" w:rsidTr="0F655B90">
        <w:trPr>
          <w:trHeight w:val="300"/>
        </w:trPr>
        <w:tc>
          <w:tcPr>
            <w:tcW w:w="3120" w:type="dxa"/>
          </w:tcPr>
          <w:p w14:paraId="39181BBA" w14:textId="44CD8737" w:rsidR="7F0A0F83" w:rsidRDefault="7F0A0F83" w:rsidP="0F655B90">
            <w:pPr>
              <w:rPr>
                <w:b/>
                <w:bCs/>
                <w:u w:val="single"/>
              </w:rPr>
            </w:pPr>
            <w:r>
              <w:t>Good with use of tone</w:t>
            </w:r>
          </w:p>
        </w:tc>
        <w:tc>
          <w:tcPr>
            <w:tcW w:w="3120" w:type="dxa"/>
          </w:tcPr>
          <w:p w14:paraId="097E4341" w14:textId="121E8E21" w:rsidR="7F0A0F83" w:rsidRDefault="7F0A0F83" w:rsidP="0F655B90">
            <w:pPr>
              <w:rPr>
                <w:b/>
                <w:bCs/>
                <w:u w:val="single"/>
              </w:rPr>
            </w:pPr>
            <w:r>
              <w:t>Can come across too loud</w:t>
            </w:r>
          </w:p>
        </w:tc>
        <w:tc>
          <w:tcPr>
            <w:tcW w:w="3120" w:type="dxa"/>
          </w:tcPr>
          <w:p w14:paraId="51A7B7EA" w14:textId="47A7DCBB" w:rsidR="7F0A0F83" w:rsidRDefault="7F0A0F83" w:rsidP="0F655B90">
            <w:r>
              <w:t xml:space="preserve">Use correct tone </w:t>
            </w:r>
          </w:p>
          <w:p w14:paraId="195EA6B8" w14:textId="32EB5110" w:rsidR="7F0A0F83" w:rsidRDefault="7F0A0F83" w:rsidP="0F655B90">
            <w:r>
              <w:t>Achieved by knowing my audience</w:t>
            </w:r>
          </w:p>
          <w:p w14:paraId="00CEF6A5" w14:textId="2C6DE210" w:rsidR="7F0A0F83" w:rsidRDefault="7F0A0F83" w:rsidP="0F655B90">
            <w:r>
              <w:t>Use formal and informal judgements for a realistic outcome</w:t>
            </w:r>
          </w:p>
          <w:p w14:paraId="57FE306C" w14:textId="23962B23" w:rsidR="7F0A0F83" w:rsidRDefault="7F0A0F83" w:rsidP="0F655B90">
            <w:r>
              <w:t>Learn as I go along</w:t>
            </w:r>
          </w:p>
        </w:tc>
      </w:tr>
      <w:tr w:rsidR="0F655B90" w14:paraId="6511942E" w14:textId="77777777" w:rsidTr="0F655B90">
        <w:trPr>
          <w:trHeight w:val="300"/>
        </w:trPr>
        <w:tc>
          <w:tcPr>
            <w:tcW w:w="3120" w:type="dxa"/>
          </w:tcPr>
          <w:p w14:paraId="6A498B09" w14:textId="58CCDA5C" w:rsidR="27333656" w:rsidRDefault="27333656" w:rsidP="0F655B90">
            <w:r w:rsidRPr="0F655B90">
              <w:t>R</w:t>
            </w:r>
            <w:r w:rsidR="7F0A0F83" w:rsidRPr="0F655B90">
              <w:t>esolve conflicts</w:t>
            </w:r>
            <w:r w:rsidR="490CDBC4" w:rsidRPr="0F655B90">
              <w:t xml:space="preserve"> effectively</w:t>
            </w:r>
          </w:p>
        </w:tc>
        <w:tc>
          <w:tcPr>
            <w:tcW w:w="3120" w:type="dxa"/>
          </w:tcPr>
          <w:p w14:paraId="0C9E05A6" w14:textId="2CDD3F4B" w:rsidR="11CDB178" w:rsidRDefault="11CDB178" w:rsidP="0F655B90">
            <w:pPr>
              <w:rPr>
                <w:b/>
                <w:bCs/>
                <w:u w:val="single"/>
              </w:rPr>
            </w:pPr>
            <w:r>
              <w:t>Time-consuming process</w:t>
            </w:r>
          </w:p>
        </w:tc>
        <w:tc>
          <w:tcPr>
            <w:tcW w:w="3120" w:type="dxa"/>
          </w:tcPr>
          <w:p w14:paraId="76A79427" w14:textId="4E7A6424" w:rsidR="11CDB178" w:rsidRDefault="11CDB178" w:rsidP="0F655B90">
            <w:pPr>
              <w:rPr>
                <w:b/>
                <w:bCs/>
                <w:u w:val="single"/>
              </w:rPr>
            </w:pPr>
            <w:r>
              <w:t>Use a professional conflict resolution strategy</w:t>
            </w:r>
          </w:p>
          <w:p w14:paraId="7C21CE79" w14:textId="6E3A2D24" w:rsidR="60C98AB6" w:rsidRDefault="60C98AB6" w:rsidP="0F655B90">
            <w:r>
              <w:t>Do employee reviews to measure employees' feelings to avoid possible conflict making their feelings relevant</w:t>
            </w:r>
          </w:p>
          <w:p w14:paraId="70E7FF44" w14:textId="3FA9E1F6" w:rsidR="60C98AB6" w:rsidRDefault="60C98AB6" w:rsidP="0F655B90">
            <w:r>
              <w:t>Time bound if not solved as soon as possible</w:t>
            </w:r>
          </w:p>
          <w:p w14:paraId="4FAE6E7E" w14:textId="27D2710A" w:rsidR="0F655B90" w:rsidRDefault="0F655B90" w:rsidP="0F655B90"/>
          <w:p w14:paraId="6FDC0AA4" w14:textId="6FB4F70A" w:rsidR="0F655B90" w:rsidRDefault="0F655B90" w:rsidP="0F655B90"/>
        </w:tc>
      </w:tr>
      <w:tr w:rsidR="0F655B90" w14:paraId="6A4B056A" w14:textId="77777777" w:rsidTr="0F655B90">
        <w:trPr>
          <w:trHeight w:val="300"/>
        </w:trPr>
        <w:tc>
          <w:tcPr>
            <w:tcW w:w="3120" w:type="dxa"/>
          </w:tcPr>
          <w:p w14:paraId="5B11A5BD" w14:textId="2120063F" w:rsidR="60C98AB6" w:rsidRDefault="60C98AB6" w:rsidP="0F655B90">
            <w:pPr>
              <w:rPr>
                <w:b/>
                <w:bCs/>
                <w:u w:val="single"/>
              </w:rPr>
            </w:pPr>
            <w:r>
              <w:t>Appropriate use of body language</w:t>
            </w:r>
          </w:p>
        </w:tc>
        <w:tc>
          <w:tcPr>
            <w:tcW w:w="3120" w:type="dxa"/>
          </w:tcPr>
          <w:p w14:paraId="65702C76" w14:textId="13F69726" w:rsidR="60C98AB6" w:rsidRDefault="60C98AB6" w:rsidP="0F655B90">
            <w:r>
              <w:t>Can use ‘closed’ body language</w:t>
            </w:r>
            <w:r w:rsidR="66CF5230">
              <w:t xml:space="preserve"> unintentionally </w:t>
            </w:r>
          </w:p>
        </w:tc>
        <w:tc>
          <w:tcPr>
            <w:tcW w:w="3120" w:type="dxa"/>
          </w:tcPr>
          <w:p w14:paraId="79FFF090" w14:textId="780EEE33" w:rsidR="66CF5230" w:rsidRDefault="66CF5230" w:rsidP="0F655B90">
            <w:pPr>
              <w:rPr>
                <w:b/>
                <w:bCs/>
                <w:u w:val="single"/>
              </w:rPr>
            </w:pPr>
            <w:r>
              <w:t>Stop folding arms for comfort when addressing an employee</w:t>
            </w:r>
          </w:p>
          <w:p w14:paraId="562CE9A3" w14:textId="6AB859BC" w:rsidR="66CF5230" w:rsidRDefault="66CF5230" w:rsidP="0F655B90">
            <w:r>
              <w:t>Know when to be formal and informal</w:t>
            </w:r>
          </w:p>
          <w:p w14:paraId="3B4C3C6A" w14:textId="2317CA98" w:rsidR="66CF5230" w:rsidRDefault="66CF5230" w:rsidP="0F655B90">
            <w:r>
              <w:t>Record myself to analyse my body language</w:t>
            </w:r>
          </w:p>
          <w:p w14:paraId="036EB270" w14:textId="5006A179" w:rsidR="66CF5230" w:rsidRDefault="66CF5230" w:rsidP="0F655B90">
            <w:r>
              <w:t xml:space="preserve">Change body language when necessary </w:t>
            </w:r>
          </w:p>
        </w:tc>
      </w:tr>
    </w:tbl>
    <w:p w14:paraId="034C0C19" w14:textId="0D7AF2EE" w:rsidR="0F655B90" w:rsidRDefault="0F655B90" w:rsidP="0F655B90">
      <w:pPr>
        <w:rPr>
          <w:b/>
          <w:bCs/>
          <w:u w:val="single"/>
        </w:rPr>
      </w:pPr>
    </w:p>
    <w:sectPr w:rsidR="0F655B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7E98FE"/>
    <w:rsid w:val="00672044"/>
    <w:rsid w:val="008B1CFB"/>
    <w:rsid w:val="00AD12E4"/>
    <w:rsid w:val="00AE485E"/>
    <w:rsid w:val="00B133E6"/>
    <w:rsid w:val="00E4661B"/>
    <w:rsid w:val="00F4FB43"/>
    <w:rsid w:val="00FB1422"/>
    <w:rsid w:val="00FCCE02"/>
    <w:rsid w:val="0107F931"/>
    <w:rsid w:val="0129EEF3"/>
    <w:rsid w:val="012B0BA1"/>
    <w:rsid w:val="013C9F55"/>
    <w:rsid w:val="013ED164"/>
    <w:rsid w:val="01523E29"/>
    <w:rsid w:val="01607C39"/>
    <w:rsid w:val="016D2DD6"/>
    <w:rsid w:val="019265F4"/>
    <w:rsid w:val="01AF6BF5"/>
    <w:rsid w:val="01C459D2"/>
    <w:rsid w:val="01CF5475"/>
    <w:rsid w:val="025E82ED"/>
    <w:rsid w:val="026873C7"/>
    <w:rsid w:val="02858105"/>
    <w:rsid w:val="02874590"/>
    <w:rsid w:val="029DD731"/>
    <w:rsid w:val="02A0BAD3"/>
    <w:rsid w:val="02B26790"/>
    <w:rsid w:val="02C025BD"/>
    <w:rsid w:val="02CE98D3"/>
    <w:rsid w:val="032339D5"/>
    <w:rsid w:val="03399279"/>
    <w:rsid w:val="034CB645"/>
    <w:rsid w:val="03501462"/>
    <w:rsid w:val="03563F98"/>
    <w:rsid w:val="0373338C"/>
    <w:rsid w:val="037B5E0B"/>
    <w:rsid w:val="03C86143"/>
    <w:rsid w:val="03D94EA7"/>
    <w:rsid w:val="03E1FBE4"/>
    <w:rsid w:val="03E8D15C"/>
    <w:rsid w:val="04505539"/>
    <w:rsid w:val="04589AA5"/>
    <w:rsid w:val="045BBC5B"/>
    <w:rsid w:val="048E33B2"/>
    <w:rsid w:val="04B6494A"/>
    <w:rsid w:val="04BFEF0F"/>
    <w:rsid w:val="04CEECE5"/>
    <w:rsid w:val="04EBB632"/>
    <w:rsid w:val="04FA8E37"/>
    <w:rsid w:val="04FFC536"/>
    <w:rsid w:val="05031C4C"/>
    <w:rsid w:val="052A9329"/>
    <w:rsid w:val="052E07AA"/>
    <w:rsid w:val="05690A14"/>
    <w:rsid w:val="056E81B0"/>
    <w:rsid w:val="057A5A4D"/>
    <w:rsid w:val="057B0B52"/>
    <w:rsid w:val="05952DBD"/>
    <w:rsid w:val="05968E86"/>
    <w:rsid w:val="059E9D24"/>
    <w:rsid w:val="05BEC3A3"/>
    <w:rsid w:val="05EB5ED5"/>
    <w:rsid w:val="061ECF93"/>
    <w:rsid w:val="0639C2DC"/>
    <w:rsid w:val="064CA014"/>
    <w:rsid w:val="0659395A"/>
    <w:rsid w:val="065E98B2"/>
    <w:rsid w:val="068E730A"/>
    <w:rsid w:val="069AC552"/>
    <w:rsid w:val="06BD47D7"/>
    <w:rsid w:val="06E0F4A3"/>
    <w:rsid w:val="06EF0006"/>
    <w:rsid w:val="06F60079"/>
    <w:rsid w:val="0706B578"/>
    <w:rsid w:val="071EEA56"/>
    <w:rsid w:val="0766E9A1"/>
    <w:rsid w:val="0790C95A"/>
    <w:rsid w:val="0790D660"/>
    <w:rsid w:val="07A502F9"/>
    <w:rsid w:val="07BCACB3"/>
    <w:rsid w:val="07E7FFF1"/>
    <w:rsid w:val="07FCBC45"/>
    <w:rsid w:val="07FDE6B8"/>
    <w:rsid w:val="08240FAD"/>
    <w:rsid w:val="083E263A"/>
    <w:rsid w:val="08525586"/>
    <w:rsid w:val="0863D34F"/>
    <w:rsid w:val="0891D0DA"/>
    <w:rsid w:val="08A0AAD6"/>
    <w:rsid w:val="08B87FEF"/>
    <w:rsid w:val="08BBBE10"/>
    <w:rsid w:val="08C2B51A"/>
    <w:rsid w:val="08CBA192"/>
    <w:rsid w:val="09017903"/>
    <w:rsid w:val="0937971D"/>
    <w:rsid w:val="0952ABF6"/>
    <w:rsid w:val="095672F0"/>
    <w:rsid w:val="0969E884"/>
    <w:rsid w:val="099FBD81"/>
    <w:rsid w:val="09A113F0"/>
    <w:rsid w:val="09C2070F"/>
    <w:rsid w:val="09E99BD3"/>
    <w:rsid w:val="09EEEFD3"/>
    <w:rsid w:val="09F252A7"/>
    <w:rsid w:val="09FB6657"/>
    <w:rsid w:val="0A2DA13B"/>
    <w:rsid w:val="0A3686EA"/>
    <w:rsid w:val="0A834AE7"/>
    <w:rsid w:val="0A8A5AE4"/>
    <w:rsid w:val="0A9A52C5"/>
    <w:rsid w:val="0AA11765"/>
    <w:rsid w:val="0ADD3AD3"/>
    <w:rsid w:val="0AE9045D"/>
    <w:rsid w:val="0AED87C8"/>
    <w:rsid w:val="0B125315"/>
    <w:rsid w:val="0B28FFE0"/>
    <w:rsid w:val="0B325FC2"/>
    <w:rsid w:val="0B398C59"/>
    <w:rsid w:val="0B400D35"/>
    <w:rsid w:val="0B4437E1"/>
    <w:rsid w:val="0B457189"/>
    <w:rsid w:val="0B491E76"/>
    <w:rsid w:val="0B4F4A3F"/>
    <w:rsid w:val="0B6112BF"/>
    <w:rsid w:val="0B723052"/>
    <w:rsid w:val="0B951513"/>
    <w:rsid w:val="0BAC597B"/>
    <w:rsid w:val="0BC9719C"/>
    <w:rsid w:val="0BD4C652"/>
    <w:rsid w:val="0BDAD9EC"/>
    <w:rsid w:val="0BFEBD9F"/>
    <w:rsid w:val="0C093360"/>
    <w:rsid w:val="0C49C842"/>
    <w:rsid w:val="0C591B2E"/>
    <w:rsid w:val="0C64F05F"/>
    <w:rsid w:val="0C66AED7"/>
    <w:rsid w:val="0C840147"/>
    <w:rsid w:val="0C994395"/>
    <w:rsid w:val="0CB4F099"/>
    <w:rsid w:val="0CD9FB93"/>
    <w:rsid w:val="0CE943E2"/>
    <w:rsid w:val="0CF6CCF9"/>
    <w:rsid w:val="0D2DB5C5"/>
    <w:rsid w:val="0D423E1C"/>
    <w:rsid w:val="0D503A57"/>
    <w:rsid w:val="0D989860"/>
    <w:rsid w:val="0DB40E4A"/>
    <w:rsid w:val="0DD1833B"/>
    <w:rsid w:val="0DD44061"/>
    <w:rsid w:val="0DE2E560"/>
    <w:rsid w:val="0E0EE302"/>
    <w:rsid w:val="0E21F91D"/>
    <w:rsid w:val="0E395BB6"/>
    <w:rsid w:val="0E50F08B"/>
    <w:rsid w:val="0E872F79"/>
    <w:rsid w:val="0EA333C7"/>
    <w:rsid w:val="0ECCA5D6"/>
    <w:rsid w:val="0ED2838F"/>
    <w:rsid w:val="0EF288B9"/>
    <w:rsid w:val="0F02E691"/>
    <w:rsid w:val="0F44D2DD"/>
    <w:rsid w:val="0F655B90"/>
    <w:rsid w:val="0F661407"/>
    <w:rsid w:val="0F854CCC"/>
    <w:rsid w:val="0FA5ACA9"/>
    <w:rsid w:val="0FAE5007"/>
    <w:rsid w:val="0FB65261"/>
    <w:rsid w:val="0FD4BBEF"/>
    <w:rsid w:val="0FDA903A"/>
    <w:rsid w:val="0FFB5294"/>
    <w:rsid w:val="101D3F77"/>
    <w:rsid w:val="10447D83"/>
    <w:rsid w:val="105D3A32"/>
    <w:rsid w:val="106F29DC"/>
    <w:rsid w:val="10CE365F"/>
    <w:rsid w:val="10D01575"/>
    <w:rsid w:val="10DA82E2"/>
    <w:rsid w:val="10E7F848"/>
    <w:rsid w:val="10EF3FCA"/>
    <w:rsid w:val="10F0810D"/>
    <w:rsid w:val="112FBDB4"/>
    <w:rsid w:val="113D84AC"/>
    <w:rsid w:val="118B7631"/>
    <w:rsid w:val="1193320D"/>
    <w:rsid w:val="11CD7D45"/>
    <w:rsid w:val="11CDB178"/>
    <w:rsid w:val="11E029C8"/>
    <w:rsid w:val="11E72BF1"/>
    <w:rsid w:val="11F066D2"/>
    <w:rsid w:val="1218CD6A"/>
    <w:rsid w:val="121B0CAC"/>
    <w:rsid w:val="121BCE50"/>
    <w:rsid w:val="12268FCF"/>
    <w:rsid w:val="122AC3C7"/>
    <w:rsid w:val="125F10DA"/>
    <w:rsid w:val="125F3C7C"/>
    <w:rsid w:val="12830218"/>
    <w:rsid w:val="12842806"/>
    <w:rsid w:val="12934F06"/>
    <w:rsid w:val="12991B03"/>
    <w:rsid w:val="12A5B6EC"/>
    <w:rsid w:val="12A831F5"/>
    <w:rsid w:val="12C742AF"/>
    <w:rsid w:val="12CF7EE1"/>
    <w:rsid w:val="130AD55D"/>
    <w:rsid w:val="131EE2E8"/>
    <w:rsid w:val="132B1E34"/>
    <w:rsid w:val="13694DA6"/>
    <w:rsid w:val="13964B6C"/>
    <w:rsid w:val="139DCB08"/>
    <w:rsid w:val="13B6F5D4"/>
    <w:rsid w:val="13BB9361"/>
    <w:rsid w:val="13CECF70"/>
    <w:rsid w:val="13CF9D51"/>
    <w:rsid w:val="13EAF8B0"/>
    <w:rsid w:val="140DDD1C"/>
    <w:rsid w:val="1411E0DB"/>
    <w:rsid w:val="14204677"/>
    <w:rsid w:val="142B5757"/>
    <w:rsid w:val="14331116"/>
    <w:rsid w:val="143EA091"/>
    <w:rsid w:val="144E9FAD"/>
    <w:rsid w:val="14595B51"/>
    <w:rsid w:val="14632F87"/>
    <w:rsid w:val="1470D968"/>
    <w:rsid w:val="1497E33F"/>
    <w:rsid w:val="14AE8BDE"/>
    <w:rsid w:val="14B540B6"/>
    <w:rsid w:val="14BDD09B"/>
    <w:rsid w:val="14CEBB6B"/>
    <w:rsid w:val="14DBB277"/>
    <w:rsid w:val="14F9CDC6"/>
    <w:rsid w:val="15051E07"/>
    <w:rsid w:val="154BB513"/>
    <w:rsid w:val="1555FA84"/>
    <w:rsid w:val="156E5105"/>
    <w:rsid w:val="159E817D"/>
    <w:rsid w:val="15A8B410"/>
    <w:rsid w:val="15AD5003"/>
    <w:rsid w:val="15F98DD9"/>
    <w:rsid w:val="16041BF1"/>
    <w:rsid w:val="1616A444"/>
    <w:rsid w:val="161DEB26"/>
    <w:rsid w:val="162B348A"/>
    <w:rsid w:val="163F2A79"/>
    <w:rsid w:val="168759F1"/>
    <w:rsid w:val="168B35CB"/>
    <w:rsid w:val="169A1C89"/>
    <w:rsid w:val="16AAC953"/>
    <w:rsid w:val="16C57C83"/>
    <w:rsid w:val="16CDCCCB"/>
    <w:rsid w:val="16D62D9E"/>
    <w:rsid w:val="17020BB3"/>
    <w:rsid w:val="1702C980"/>
    <w:rsid w:val="17047046"/>
    <w:rsid w:val="170A9414"/>
    <w:rsid w:val="17152EFF"/>
    <w:rsid w:val="171A4A83"/>
    <w:rsid w:val="1722EBC5"/>
    <w:rsid w:val="172B6710"/>
    <w:rsid w:val="17353B89"/>
    <w:rsid w:val="17361B07"/>
    <w:rsid w:val="173D39B5"/>
    <w:rsid w:val="174A48E9"/>
    <w:rsid w:val="174FEA22"/>
    <w:rsid w:val="1753B367"/>
    <w:rsid w:val="1762D00F"/>
    <w:rsid w:val="1772E5C2"/>
    <w:rsid w:val="178CD4D3"/>
    <w:rsid w:val="178DA99F"/>
    <w:rsid w:val="17957453"/>
    <w:rsid w:val="17995777"/>
    <w:rsid w:val="17B7B853"/>
    <w:rsid w:val="17D41990"/>
    <w:rsid w:val="17E5ED84"/>
    <w:rsid w:val="17F5811C"/>
    <w:rsid w:val="181A9538"/>
    <w:rsid w:val="183AB1AD"/>
    <w:rsid w:val="183D72F2"/>
    <w:rsid w:val="1858AB95"/>
    <w:rsid w:val="186AD0C8"/>
    <w:rsid w:val="18A44620"/>
    <w:rsid w:val="18AA49D9"/>
    <w:rsid w:val="18ECAB51"/>
    <w:rsid w:val="18EDADA4"/>
    <w:rsid w:val="193F9000"/>
    <w:rsid w:val="194C609A"/>
    <w:rsid w:val="1959D410"/>
    <w:rsid w:val="19604051"/>
    <w:rsid w:val="197D24DE"/>
    <w:rsid w:val="19D6B8E3"/>
    <w:rsid w:val="19E38ACF"/>
    <w:rsid w:val="19F7E8F9"/>
    <w:rsid w:val="1A0145EB"/>
    <w:rsid w:val="1A01785B"/>
    <w:rsid w:val="1A0537F2"/>
    <w:rsid w:val="1A38A363"/>
    <w:rsid w:val="1A3AA6E3"/>
    <w:rsid w:val="1A46050D"/>
    <w:rsid w:val="1A559341"/>
    <w:rsid w:val="1A64FF46"/>
    <w:rsid w:val="1A702CD1"/>
    <w:rsid w:val="1A76DD35"/>
    <w:rsid w:val="1A7F2CF8"/>
    <w:rsid w:val="1AC4F44F"/>
    <w:rsid w:val="1AD94FA0"/>
    <w:rsid w:val="1AF31DE9"/>
    <w:rsid w:val="1B1E03B6"/>
    <w:rsid w:val="1B2B2E8D"/>
    <w:rsid w:val="1B395152"/>
    <w:rsid w:val="1B44C583"/>
    <w:rsid w:val="1B88ED8D"/>
    <w:rsid w:val="1BB73A71"/>
    <w:rsid w:val="1C416564"/>
    <w:rsid w:val="1C42CB6A"/>
    <w:rsid w:val="1C7EBF6C"/>
    <w:rsid w:val="1C86F3B6"/>
    <w:rsid w:val="1C9D4E9E"/>
    <w:rsid w:val="1CB1CDCF"/>
    <w:rsid w:val="1CC28DFF"/>
    <w:rsid w:val="1D48D24C"/>
    <w:rsid w:val="1D7C5363"/>
    <w:rsid w:val="1D8B3C91"/>
    <w:rsid w:val="1DB58174"/>
    <w:rsid w:val="1DBD0FA3"/>
    <w:rsid w:val="1DC8BB3B"/>
    <w:rsid w:val="1DD94414"/>
    <w:rsid w:val="1DF9D46C"/>
    <w:rsid w:val="1E148E7C"/>
    <w:rsid w:val="1E2A1717"/>
    <w:rsid w:val="1E3C69AC"/>
    <w:rsid w:val="1E3CF259"/>
    <w:rsid w:val="1E4D9D52"/>
    <w:rsid w:val="1E56AF65"/>
    <w:rsid w:val="1E7A71B8"/>
    <w:rsid w:val="1E979EE4"/>
    <w:rsid w:val="1EA457CD"/>
    <w:rsid w:val="1EC98706"/>
    <w:rsid w:val="1ED7974E"/>
    <w:rsid w:val="1EDB8EFA"/>
    <w:rsid w:val="1EF496DD"/>
    <w:rsid w:val="1EF8E56A"/>
    <w:rsid w:val="1F0BCFF5"/>
    <w:rsid w:val="1F0C7581"/>
    <w:rsid w:val="1F1AAC76"/>
    <w:rsid w:val="1F25379F"/>
    <w:rsid w:val="1F306814"/>
    <w:rsid w:val="1F3C9B83"/>
    <w:rsid w:val="1F8EEE93"/>
    <w:rsid w:val="1FADCB56"/>
    <w:rsid w:val="1FC11F3F"/>
    <w:rsid w:val="202CC0E3"/>
    <w:rsid w:val="203FFD36"/>
    <w:rsid w:val="2041DE96"/>
    <w:rsid w:val="2061527C"/>
    <w:rsid w:val="2085D939"/>
    <w:rsid w:val="209E3798"/>
    <w:rsid w:val="20B40FE2"/>
    <w:rsid w:val="20C1DFE7"/>
    <w:rsid w:val="20DDA8DC"/>
    <w:rsid w:val="2110E8A5"/>
    <w:rsid w:val="2130CE4A"/>
    <w:rsid w:val="21499BB7"/>
    <w:rsid w:val="216B8824"/>
    <w:rsid w:val="21F9666D"/>
    <w:rsid w:val="2244C7D4"/>
    <w:rsid w:val="2247E0B4"/>
    <w:rsid w:val="224FCB44"/>
    <w:rsid w:val="22551524"/>
    <w:rsid w:val="2256C470"/>
    <w:rsid w:val="2265AA78"/>
    <w:rsid w:val="22774B82"/>
    <w:rsid w:val="22967728"/>
    <w:rsid w:val="22DAF0B5"/>
    <w:rsid w:val="22DFA2A8"/>
    <w:rsid w:val="22EF4997"/>
    <w:rsid w:val="22F961F0"/>
    <w:rsid w:val="23015ACC"/>
    <w:rsid w:val="231A34C9"/>
    <w:rsid w:val="23276557"/>
    <w:rsid w:val="2344D7C3"/>
    <w:rsid w:val="23463D31"/>
    <w:rsid w:val="235209A3"/>
    <w:rsid w:val="23810415"/>
    <w:rsid w:val="2388364C"/>
    <w:rsid w:val="23D1F03F"/>
    <w:rsid w:val="23DA06B0"/>
    <w:rsid w:val="23DE4A0D"/>
    <w:rsid w:val="23E4E8C0"/>
    <w:rsid w:val="240ED031"/>
    <w:rsid w:val="2415920E"/>
    <w:rsid w:val="24515074"/>
    <w:rsid w:val="247A795B"/>
    <w:rsid w:val="24B53F45"/>
    <w:rsid w:val="24D0DB94"/>
    <w:rsid w:val="24DA69FC"/>
    <w:rsid w:val="24E007D4"/>
    <w:rsid w:val="24EB1EDC"/>
    <w:rsid w:val="2504CF0D"/>
    <w:rsid w:val="250FBDDE"/>
    <w:rsid w:val="25132934"/>
    <w:rsid w:val="25537742"/>
    <w:rsid w:val="257E5A4D"/>
    <w:rsid w:val="257F3DF5"/>
    <w:rsid w:val="258755ED"/>
    <w:rsid w:val="2596992B"/>
    <w:rsid w:val="259CA8F5"/>
    <w:rsid w:val="25B2FB95"/>
    <w:rsid w:val="25BE2A32"/>
    <w:rsid w:val="25C77826"/>
    <w:rsid w:val="25CD8B6D"/>
    <w:rsid w:val="25D46287"/>
    <w:rsid w:val="25F42163"/>
    <w:rsid w:val="2616B5AF"/>
    <w:rsid w:val="261C24D5"/>
    <w:rsid w:val="262C3948"/>
    <w:rsid w:val="265ACC42"/>
    <w:rsid w:val="26A45AC4"/>
    <w:rsid w:val="26C0F6FB"/>
    <w:rsid w:val="26EE8F5B"/>
    <w:rsid w:val="26F54C36"/>
    <w:rsid w:val="270E3A2A"/>
    <w:rsid w:val="2715B55B"/>
    <w:rsid w:val="27333656"/>
    <w:rsid w:val="27675879"/>
    <w:rsid w:val="276D74A4"/>
    <w:rsid w:val="27A4C006"/>
    <w:rsid w:val="27B8DD3B"/>
    <w:rsid w:val="27C52AA9"/>
    <w:rsid w:val="27ED3BE0"/>
    <w:rsid w:val="27FCE2A3"/>
    <w:rsid w:val="28182E3E"/>
    <w:rsid w:val="282E3643"/>
    <w:rsid w:val="287A0A5E"/>
    <w:rsid w:val="28801914"/>
    <w:rsid w:val="28D527FA"/>
    <w:rsid w:val="28EF7360"/>
    <w:rsid w:val="290CCEED"/>
    <w:rsid w:val="292708BB"/>
    <w:rsid w:val="293E605E"/>
    <w:rsid w:val="294E136A"/>
    <w:rsid w:val="29555AC7"/>
    <w:rsid w:val="296B6C16"/>
    <w:rsid w:val="2983CBA0"/>
    <w:rsid w:val="29933D6F"/>
    <w:rsid w:val="299AA0AA"/>
    <w:rsid w:val="29CF2E21"/>
    <w:rsid w:val="29D6D62D"/>
    <w:rsid w:val="29E4AD19"/>
    <w:rsid w:val="2A1861FC"/>
    <w:rsid w:val="2A20BC48"/>
    <w:rsid w:val="2A32E25F"/>
    <w:rsid w:val="2A4173AF"/>
    <w:rsid w:val="2A775152"/>
    <w:rsid w:val="2A779884"/>
    <w:rsid w:val="2A81E962"/>
    <w:rsid w:val="2A922655"/>
    <w:rsid w:val="2A9A4B67"/>
    <w:rsid w:val="2A9B9B1C"/>
    <w:rsid w:val="2AB4199C"/>
    <w:rsid w:val="2AB58CCE"/>
    <w:rsid w:val="2B12CDAB"/>
    <w:rsid w:val="2B19C86C"/>
    <w:rsid w:val="2B242B4F"/>
    <w:rsid w:val="2B2545D0"/>
    <w:rsid w:val="2B329E9D"/>
    <w:rsid w:val="2B3D9288"/>
    <w:rsid w:val="2B47D641"/>
    <w:rsid w:val="2B482046"/>
    <w:rsid w:val="2B482BBF"/>
    <w:rsid w:val="2B57B464"/>
    <w:rsid w:val="2B6C4AA4"/>
    <w:rsid w:val="2B76F37D"/>
    <w:rsid w:val="2B779813"/>
    <w:rsid w:val="2BB05A20"/>
    <w:rsid w:val="2BB0EF2C"/>
    <w:rsid w:val="2BC48BAD"/>
    <w:rsid w:val="2BCC1981"/>
    <w:rsid w:val="2BCE539D"/>
    <w:rsid w:val="2BEACD1E"/>
    <w:rsid w:val="2BF979F8"/>
    <w:rsid w:val="2C0E9060"/>
    <w:rsid w:val="2C229C16"/>
    <w:rsid w:val="2C37B87D"/>
    <w:rsid w:val="2C785376"/>
    <w:rsid w:val="2C916EC5"/>
    <w:rsid w:val="2C91BA4F"/>
    <w:rsid w:val="2CADB56F"/>
    <w:rsid w:val="2CAE2FC8"/>
    <w:rsid w:val="2CAE7407"/>
    <w:rsid w:val="2CBE440E"/>
    <w:rsid w:val="2CC2E3C0"/>
    <w:rsid w:val="2CC8CE76"/>
    <w:rsid w:val="2CCCBE7A"/>
    <w:rsid w:val="2CE69770"/>
    <w:rsid w:val="2D06E5F9"/>
    <w:rsid w:val="2D17E4B0"/>
    <w:rsid w:val="2D1D66A9"/>
    <w:rsid w:val="2D21006F"/>
    <w:rsid w:val="2D30387F"/>
    <w:rsid w:val="2D314A1F"/>
    <w:rsid w:val="2D385A5E"/>
    <w:rsid w:val="2D3C3AA9"/>
    <w:rsid w:val="2D463E72"/>
    <w:rsid w:val="2D6F4291"/>
    <w:rsid w:val="2D7F9146"/>
    <w:rsid w:val="2D8BCE96"/>
    <w:rsid w:val="2D8D9864"/>
    <w:rsid w:val="2D8EFD9F"/>
    <w:rsid w:val="2D91A1E0"/>
    <w:rsid w:val="2DA1838F"/>
    <w:rsid w:val="2DA65E67"/>
    <w:rsid w:val="2DBF3E06"/>
    <w:rsid w:val="2DC10F24"/>
    <w:rsid w:val="2DDF6101"/>
    <w:rsid w:val="2DE3DF65"/>
    <w:rsid w:val="2DF50D8F"/>
    <w:rsid w:val="2DF7A5F3"/>
    <w:rsid w:val="2E0B97DF"/>
    <w:rsid w:val="2E27BA64"/>
    <w:rsid w:val="2E46E4DD"/>
    <w:rsid w:val="2E4D02E6"/>
    <w:rsid w:val="2E62FDDC"/>
    <w:rsid w:val="2E6C2427"/>
    <w:rsid w:val="2E75096C"/>
    <w:rsid w:val="2E79B9B9"/>
    <w:rsid w:val="2E904574"/>
    <w:rsid w:val="2E9BB382"/>
    <w:rsid w:val="2EA5744E"/>
    <w:rsid w:val="2EB604FD"/>
    <w:rsid w:val="2EC8C10C"/>
    <w:rsid w:val="2ECC08E0"/>
    <w:rsid w:val="2ED7B50C"/>
    <w:rsid w:val="2EDB0109"/>
    <w:rsid w:val="2EDE1BAA"/>
    <w:rsid w:val="2EF879CE"/>
    <w:rsid w:val="2F11E038"/>
    <w:rsid w:val="2F201B2A"/>
    <w:rsid w:val="2F2A0F11"/>
    <w:rsid w:val="2F477098"/>
    <w:rsid w:val="2F53DAD6"/>
    <w:rsid w:val="2F6535AD"/>
    <w:rsid w:val="2F6BE051"/>
    <w:rsid w:val="2F6CAC13"/>
    <w:rsid w:val="2F7B4E4D"/>
    <w:rsid w:val="2FA65440"/>
    <w:rsid w:val="2FB575F0"/>
    <w:rsid w:val="2FB852A2"/>
    <w:rsid w:val="2FC63CCE"/>
    <w:rsid w:val="2FCE8287"/>
    <w:rsid w:val="30099EB1"/>
    <w:rsid w:val="300A9219"/>
    <w:rsid w:val="3016E715"/>
    <w:rsid w:val="3030EBC8"/>
    <w:rsid w:val="306D39DF"/>
    <w:rsid w:val="3073856D"/>
    <w:rsid w:val="30880C8C"/>
    <w:rsid w:val="308B4687"/>
    <w:rsid w:val="308FC571"/>
    <w:rsid w:val="3090192B"/>
    <w:rsid w:val="30A93BCD"/>
    <w:rsid w:val="30B5C930"/>
    <w:rsid w:val="30E369E5"/>
    <w:rsid w:val="30E65CEA"/>
    <w:rsid w:val="30F5B3CA"/>
    <w:rsid w:val="31132965"/>
    <w:rsid w:val="311F952E"/>
    <w:rsid w:val="312486C6"/>
    <w:rsid w:val="313E734E"/>
    <w:rsid w:val="316F564F"/>
    <w:rsid w:val="3174D9B4"/>
    <w:rsid w:val="319861A1"/>
    <w:rsid w:val="31A51D60"/>
    <w:rsid w:val="31B2F913"/>
    <w:rsid w:val="31BF940C"/>
    <w:rsid w:val="31C54904"/>
    <w:rsid w:val="31D3682D"/>
    <w:rsid w:val="31E579F0"/>
    <w:rsid w:val="31F25674"/>
    <w:rsid w:val="320DC615"/>
    <w:rsid w:val="320F55CE"/>
    <w:rsid w:val="3210BDA6"/>
    <w:rsid w:val="325C1EDE"/>
    <w:rsid w:val="327513FE"/>
    <w:rsid w:val="328FA834"/>
    <w:rsid w:val="32932C0F"/>
    <w:rsid w:val="329D9EF1"/>
    <w:rsid w:val="32B4C3AD"/>
    <w:rsid w:val="32E03749"/>
    <w:rsid w:val="3300BFE4"/>
    <w:rsid w:val="3305EC3E"/>
    <w:rsid w:val="33257DFF"/>
    <w:rsid w:val="3344471B"/>
    <w:rsid w:val="334CAC82"/>
    <w:rsid w:val="3355CE97"/>
    <w:rsid w:val="33777222"/>
    <w:rsid w:val="337B6C1F"/>
    <w:rsid w:val="33BD1ADE"/>
    <w:rsid w:val="33CFDF63"/>
    <w:rsid w:val="33E9D4ED"/>
    <w:rsid w:val="33F28491"/>
    <w:rsid w:val="33FBE807"/>
    <w:rsid w:val="341ED995"/>
    <w:rsid w:val="34454346"/>
    <w:rsid w:val="344E4CA1"/>
    <w:rsid w:val="34649150"/>
    <w:rsid w:val="34796C4B"/>
    <w:rsid w:val="34A99809"/>
    <w:rsid w:val="34BC09F3"/>
    <w:rsid w:val="34DB65AB"/>
    <w:rsid w:val="34E92839"/>
    <w:rsid w:val="34EC5F8F"/>
    <w:rsid w:val="350CAF46"/>
    <w:rsid w:val="351BBCB4"/>
    <w:rsid w:val="354187D7"/>
    <w:rsid w:val="354446DF"/>
    <w:rsid w:val="3546F082"/>
    <w:rsid w:val="354AE170"/>
    <w:rsid w:val="355B4C08"/>
    <w:rsid w:val="355D783C"/>
    <w:rsid w:val="3566F18E"/>
    <w:rsid w:val="3568715E"/>
    <w:rsid w:val="35749381"/>
    <w:rsid w:val="358B9E02"/>
    <w:rsid w:val="359ED95F"/>
    <w:rsid w:val="35A50E07"/>
    <w:rsid w:val="35AB62ED"/>
    <w:rsid w:val="35AEA77B"/>
    <w:rsid w:val="35CC66BF"/>
    <w:rsid w:val="35F36AC3"/>
    <w:rsid w:val="35F9BBB9"/>
    <w:rsid w:val="36523CC4"/>
    <w:rsid w:val="36C415B1"/>
    <w:rsid w:val="36CF28AE"/>
    <w:rsid w:val="36D067C2"/>
    <w:rsid w:val="36DAF697"/>
    <w:rsid w:val="372AFFED"/>
    <w:rsid w:val="3730F76C"/>
    <w:rsid w:val="37772D81"/>
    <w:rsid w:val="37924DA5"/>
    <w:rsid w:val="37931B49"/>
    <w:rsid w:val="37B257F9"/>
    <w:rsid w:val="37B30288"/>
    <w:rsid w:val="37C00478"/>
    <w:rsid w:val="37C53C69"/>
    <w:rsid w:val="37C7C491"/>
    <w:rsid w:val="37D2FEC0"/>
    <w:rsid w:val="37E60BD2"/>
    <w:rsid w:val="37F69589"/>
    <w:rsid w:val="38014294"/>
    <w:rsid w:val="38737FB8"/>
    <w:rsid w:val="38892DCE"/>
    <w:rsid w:val="38AD3EE9"/>
    <w:rsid w:val="38B19071"/>
    <w:rsid w:val="38BAEC97"/>
    <w:rsid w:val="38C3402F"/>
    <w:rsid w:val="38C60B61"/>
    <w:rsid w:val="38C8B13E"/>
    <w:rsid w:val="38CBBA89"/>
    <w:rsid w:val="38F2059E"/>
    <w:rsid w:val="3904E1CA"/>
    <w:rsid w:val="3922A8B1"/>
    <w:rsid w:val="392D0B74"/>
    <w:rsid w:val="3937B328"/>
    <w:rsid w:val="393E50D4"/>
    <w:rsid w:val="394D4BFF"/>
    <w:rsid w:val="396BD091"/>
    <w:rsid w:val="398B95E1"/>
    <w:rsid w:val="39C5C159"/>
    <w:rsid w:val="39CFA324"/>
    <w:rsid w:val="39D1A5A4"/>
    <w:rsid w:val="39DE0886"/>
    <w:rsid w:val="39ED7B70"/>
    <w:rsid w:val="3A006740"/>
    <w:rsid w:val="3A0E9731"/>
    <w:rsid w:val="3A111675"/>
    <w:rsid w:val="3A1F189F"/>
    <w:rsid w:val="3A3B805A"/>
    <w:rsid w:val="3A5B5DFE"/>
    <w:rsid w:val="3A5B6DD2"/>
    <w:rsid w:val="3A6E48DD"/>
    <w:rsid w:val="3A8922F2"/>
    <w:rsid w:val="3A8B6E73"/>
    <w:rsid w:val="3A9A6936"/>
    <w:rsid w:val="3A9AD281"/>
    <w:rsid w:val="3AAC9CC0"/>
    <w:rsid w:val="3AC27029"/>
    <w:rsid w:val="3AD2BC92"/>
    <w:rsid w:val="3AD6BA93"/>
    <w:rsid w:val="3AEC9267"/>
    <w:rsid w:val="3AF825E7"/>
    <w:rsid w:val="3AFC7939"/>
    <w:rsid w:val="3AFFDEF9"/>
    <w:rsid w:val="3B0E8F4D"/>
    <w:rsid w:val="3B13671D"/>
    <w:rsid w:val="3B3FD103"/>
    <w:rsid w:val="3B4372DA"/>
    <w:rsid w:val="3B56C3EF"/>
    <w:rsid w:val="3B5B874F"/>
    <w:rsid w:val="3B94CC8E"/>
    <w:rsid w:val="3BA24042"/>
    <w:rsid w:val="3BD0814B"/>
    <w:rsid w:val="3BFBFAC5"/>
    <w:rsid w:val="3C196F71"/>
    <w:rsid w:val="3C245416"/>
    <w:rsid w:val="3C43933A"/>
    <w:rsid w:val="3C49E3D1"/>
    <w:rsid w:val="3C943E23"/>
    <w:rsid w:val="3CAC4007"/>
    <w:rsid w:val="3CB0DD58"/>
    <w:rsid w:val="3CB265A7"/>
    <w:rsid w:val="3D57896E"/>
    <w:rsid w:val="3D70F712"/>
    <w:rsid w:val="3D865A7C"/>
    <w:rsid w:val="3D8EEF88"/>
    <w:rsid w:val="3D915016"/>
    <w:rsid w:val="3D9E0D65"/>
    <w:rsid w:val="3DB58A5F"/>
    <w:rsid w:val="3DBF7F8A"/>
    <w:rsid w:val="3DDA94EA"/>
    <w:rsid w:val="3DED4007"/>
    <w:rsid w:val="3DF47E12"/>
    <w:rsid w:val="3DF619D4"/>
    <w:rsid w:val="3DF6D8AF"/>
    <w:rsid w:val="3E0E1693"/>
    <w:rsid w:val="3E103848"/>
    <w:rsid w:val="3E26CFBE"/>
    <w:rsid w:val="3E3C7CAA"/>
    <w:rsid w:val="3E76B7CF"/>
    <w:rsid w:val="3E7B791B"/>
    <w:rsid w:val="3E8A3577"/>
    <w:rsid w:val="3E96B6D8"/>
    <w:rsid w:val="3E971EBB"/>
    <w:rsid w:val="3E9C6F9B"/>
    <w:rsid w:val="3E9D9706"/>
    <w:rsid w:val="3EB67B5E"/>
    <w:rsid w:val="3EC52303"/>
    <w:rsid w:val="3ECE4501"/>
    <w:rsid w:val="3EE2BE3B"/>
    <w:rsid w:val="3F25892C"/>
    <w:rsid w:val="3F3C7ED7"/>
    <w:rsid w:val="3F5E6167"/>
    <w:rsid w:val="3F818686"/>
    <w:rsid w:val="3F83CA81"/>
    <w:rsid w:val="3F91EA35"/>
    <w:rsid w:val="3FAA9A6C"/>
    <w:rsid w:val="3FBBB54C"/>
    <w:rsid w:val="3FDD9BB4"/>
    <w:rsid w:val="3FDEFFD3"/>
    <w:rsid w:val="3FE26C80"/>
    <w:rsid w:val="3FFAD765"/>
    <w:rsid w:val="40390519"/>
    <w:rsid w:val="403FF045"/>
    <w:rsid w:val="407165D9"/>
    <w:rsid w:val="40739BE7"/>
    <w:rsid w:val="408005B4"/>
    <w:rsid w:val="4085EA91"/>
    <w:rsid w:val="40AA0A82"/>
    <w:rsid w:val="40C0147E"/>
    <w:rsid w:val="40C01523"/>
    <w:rsid w:val="40CED4E5"/>
    <w:rsid w:val="40DC9828"/>
    <w:rsid w:val="41013C76"/>
    <w:rsid w:val="410EA4C9"/>
    <w:rsid w:val="41241B5C"/>
    <w:rsid w:val="4126758F"/>
    <w:rsid w:val="412DBA96"/>
    <w:rsid w:val="4133FCAA"/>
    <w:rsid w:val="41948720"/>
    <w:rsid w:val="419F023E"/>
    <w:rsid w:val="41EE5A44"/>
    <w:rsid w:val="4203FC31"/>
    <w:rsid w:val="42078D81"/>
    <w:rsid w:val="420DEAF0"/>
    <w:rsid w:val="421C24BA"/>
    <w:rsid w:val="421C7388"/>
    <w:rsid w:val="4224277D"/>
    <w:rsid w:val="42310518"/>
    <w:rsid w:val="423B073C"/>
    <w:rsid w:val="423C75EB"/>
    <w:rsid w:val="423E248B"/>
    <w:rsid w:val="424AD9C2"/>
    <w:rsid w:val="428C6A20"/>
    <w:rsid w:val="42AF896F"/>
    <w:rsid w:val="42D906D2"/>
    <w:rsid w:val="42E0E3FA"/>
    <w:rsid w:val="42FDC189"/>
    <w:rsid w:val="4311A434"/>
    <w:rsid w:val="4313EF96"/>
    <w:rsid w:val="432D3970"/>
    <w:rsid w:val="4333FF34"/>
    <w:rsid w:val="4338F3A5"/>
    <w:rsid w:val="43719E28"/>
    <w:rsid w:val="43A25C25"/>
    <w:rsid w:val="43BDEB00"/>
    <w:rsid w:val="43C926C4"/>
    <w:rsid w:val="441D6570"/>
    <w:rsid w:val="44291167"/>
    <w:rsid w:val="442A2E06"/>
    <w:rsid w:val="442F97A7"/>
    <w:rsid w:val="44317C55"/>
    <w:rsid w:val="44791FF1"/>
    <w:rsid w:val="447E98FE"/>
    <w:rsid w:val="448E632A"/>
    <w:rsid w:val="44C8F66A"/>
    <w:rsid w:val="44E114F1"/>
    <w:rsid w:val="44EF289A"/>
    <w:rsid w:val="44F6C536"/>
    <w:rsid w:val="44FC9805"/>
    <w:rsid w:val="450D7BF7"/>
    <w:rsid w:val="4511BA5C"/>
    <w:rsid w:val="4519CC47"/>
    <w:rsid w:val="451D11C2"/>
    <w:rsid w:val="451F1812"/>
    <w:rsid w:val="4538C96C"/>
    <w:rsid w:val="4539CFE4"/>
    <w:rsid w:val="453BA68B"/>
    <w:rsid w:val="456B25C2"/>
    <w:rsid w:val="457416AD"/>
    <w:rsid w:val="45972973"/>
    <w:rsid w:val="45974998"/>
    <w:rsid w:val="45B0B0B5"/>
    <w:rsid w:val="45B8848A"/>
    <w:rsid w:val="45E8AD52"/>
    <w:rsid w:val="45F18596"/>
    <w:rsid w:val="46118DE6"/>
    <w:rsid w:val="463514A7"/>
    <w:rsid w:val="4635F6A1"/>
    <w:rsid w:val="4644DE29"/>
    <w:rsid w:val="465624A5"/>
    <w:rsid w:val="4661D2D6"/>
    <w:rsid w:val="4674E11D"/>
    <w:rsid w:val="467CE552"/>
    <w:rsid w:val="467DC278"/>
    <w:rsid w:val="4695475C"/>
    <w:rsid w:val="469AC7E1"/>
    <w:rsid w:val="46A286B5"/>
    <w:rsid w:val="46B3561E"/>
    <w:rsid w:val="46BD786C"/>
    <w:rsid w:val="46BE7C0D"/>
    <w:rsid w:val="46C4BCA8"/>
    <w:rsid w:val="46E0C10C"/>
    <w:rsid w:val="46E43B48"/>
    <w:rsid w:val="46E44D36"/>
    <w:rsid w:val="4714D4A4"/>
    <w:rsid w:val="4726FBCE"/>
    <w:rsid w:val="47270E05"/>
    <w:rsid w:val="47270FCE"/>
    <w:rsid w:val="473C3AEA"/>
    <w:rsid w:val="47405572"/>
    <w:rsid w:val="478CEB87"/>
    <w:rsid w:val="479098AB"/>
    <w:rsid w:val="479CFC1A"/>
    <w:rsid w:val="47D130B7"/>
    <w:rsid w:val="47D4EFF0"/>
    <w:rsid w:val="47DC4997"/>
    <w:rsid w:val="47E507BC"/>
    <w:rsid w:val="47F36B49"/>
    <w:rsid w:val="4802913C"/>
    <w:rsid w:val="4804848E"/>
    <w:rsid w:val="480D60A3"/>
    <w:rsid w:val="4813A21C"/>
    <w:rsid w:val="483F7109"/>
    <w:rsid w:val="4885109F"/>
    <w:rsid w:val="4896525B"/>
    <w:rsid w:val="489E81AF"/>
    <w:rsid w:val="48C60CFD"/>
    <w:rsid w:val="48D15D61"/>
    <w:rsid w:val="48EFE677"/>
    <w:rsid w:val="490CDBC4"/>
    <w:rsid w:val="49398983"/>
    <w:rsid w:val="494405DA"/>
    <w:rsid w:val="49652403"/>
    <w:rsid w:val="496886E0"/>
    <w:rsid w:val="496A37D8"/>
    <w:rsid w:val="49B57E60"/>
    <w:rsid w:val="49C17B2B"/>
    <w:rsid w:val="49DEB57C"/>
    <w:rsid w:val="49E28D0B"/>
    <w:rsid w:val="49E8D2C2"/>
    <w:rsid w:val="4A21AE51"/>
    <w:rsid w:val="4A32DF75"/>
    <w:rsid w:val="4A38D5A9"/>
    <w:rsid w:val="4A3BDBBC"/>
    <w:rsid w:val="4A4787D0"/>
    <w:rsid w:val="4A56EF45"/>
    <w:rsid w:val="4A59D77E"/>
    <w:rsid w:val="4A66232D"/>
    <w:rsid w:val="4A6A1CB0"/>
    <w:rsid w:val="4A71E1BF"/>
    <w:rsid w:val="4AD49CDC"/>
    <w:rsid w:val="4B0F34C7"/>
    <w:rsid w:val="4B2B747D"/>
    <w:rsid w:val="4B3A31FE"/>
    <w:rsid w:val="4B5F0F26"/>
    <w:rsid w:val="4B753D8C"/>
    <w:rsid w:val="4B8E2A8C"/>
    <w:rsid w:val="4B99D0DB"/>
    <w:rsid w:val="4BCB25F9"/>
    <w:rsid w:val="4BCBA26C"/>
    <w:rsid w:val="4BCD4915"/>
    <w:rsid w:val="4BE750CA"/>
    <w:rsid w:val="4BE8AE70"/>
    <w:rsid w:val="4C3B76FC"/>
    <w:rsid w:val="4C3CA09E"/>
    <w:rsid w:val="4C5DF40B"/>
    <w:rsid w:val="4C68EB68"/>
    <w:rsid w:val="4C8A8815"/>
    <w:rsid w:val="4C9206B6"/>
    <w:rsid w:val="4CD4C410"/>
    <w:rsid w:val="4CE147F3"/>
    <w:rsid w:val="4CEA0363"/>
    <w:rsid w:val="4CEBF549"/>
    <w:rsid w:val="4CF7051C"/>
    <w:rsid w:val="4CF9B639"/>
    <w:rsid w:val="4CFD7D04"/>
    <w:rsid w:val="4D0EA736"/>
    <w:rsid w:val="4D15BAEA"/>
    <w:rsid w:val="4D15CEFA"/>
    <w:rsid w:val="4D1AB62C"/>
    <w:rsid w:val="4D502A1D"/>
    <w:rsid w:val="4D6B5795"/>
    <w:rsid w:val="4D745FD5"/>
    <w:rsid w:val="4D7F2892"/>
    <w:rsid w:val="4D82C541"/>
    <w:rsid w:val="4D9BBF36"/>
    <w:rsid w:val="4DAB7245"/>
    <w:rsid w:val="4DBE6925"/>
    <w:rsid w:val="4DBFE8BC"/>
    <w:rsid w:val="4DDA90DB"/>
    <w:rsid w:val="4DE3556A"/>
    <w:rsid w:val="4E15C376"/>
    <w:rsid w:val="4E18F53F"/>
    <w:rsid w:val="4E326CCF"/>
    <w:rsid w:val="4E3ED1A9"/>
    <w:rsid w:val="4E3F086D"/>
    <w:rsid w:val="4E48C6CD"/>
    <w:rsid w:val="4E4F6A73"/>
    <w:rsid w:val="4E5C2FF7"/>
    <w:rsid w:val="4E636586"/>
    <w:rsid w:val="4E64D794"/>
    <w:rsid w:val="4E8FE5BC"/>
    <w:rsid w:val="4ED1E425"/>
    <w:rsid w:val="4ED6B50B"/>
    <w:rsid w:val="4EECE1F9"/>
    <w:rsid w:val="4EFB428C"/>
    <w:rsid w:val="4F4DBE40"/>
    <w:rsid w:val="4F80B07D"/>
    <w:rsid w:val="4F82BDD7"/>
    <w:rsid w:val="4F98A5B8"/>
    <w:rsid w:val="4FA567D9"/>
    <w:rsid w:val="4FB92E7D"/>
    <w:rsid w:val="4FCB6CFA"/>
    <w:rsid w:val="4FCE1624"/>
    <w:rsid w:val="4FF7755C"/>
    <w:rsid w:val="500DB06D"/>
    <w:rsid w:val="5043CEF9"/>
    <w:rsid w:val="5052F391"/>
    <w:rsid w:val="505CA07B"/>
    <w:rsid w:val="5064CABE"/>
    <w:rsid w:val="5070FBB9"/>
    <w:rsid w:val="5094496E"/>
    <w:rsid w:val="509AE90F"/>
    <w:rsid w:val="50B0277B"/>
    <w:rsid w:val="50D6AE2C"/>
    <w:rsid w:val="50EFF997"/>
    <w:rsid w:val="50FEB0F2"/>
    <w:rsid w:val="51121F9E"/>
    <w:rsid w:val="51298B14"/>
    <w:rsid w:val="515495DA"/>
    <w:rsid w:val="51707124"/>
    <w:rsid w:val="5182C643"/>
    <w:rsid w:val="51962786"/>
    <w:rsid w:val="51A4EAE0"/>
    <w:rsid w:val="51AE7CA4"/>
    <w:rsid w:val="51B9821A"/>
    <w:rsid w:val="51C070A2"/>
    <w:rsid w:val="520B215B"/>
    <w:rsid w:val="522A1B3B"/>
    <w:rsid w:val="5235C4D9"/>
    <w:rsid w:val="525A6B94"/>
    <w:rsid w:val="5266621D"/>
    <w:rsid w:val="526E8F31"/>
    <w:rsid w:val="526ED9EA"/>
    <w:rsid w:val="52771955"/>
    <w:rsid w:val="529C05A0"/>
    <w:rsid w:val="52BF8524"/>
    <w:rsid w:val="52D102CB"/>
    <w:rsid w:val="5305AF64"/>
    <w:rsid w:val="53127952"/>
    <w:rsid w:val="53162B00"/>
    <w:rsid w:val="531F0F23"/>
    <w:rsid w:val="5330B216"/>
    <w:rsid w:val="534681DA"/>
    <w:rsid w:val="5377A8AF"/>
    <w:rsid w:val="5387A81A"/>
    <w:rsid w:val="53A7BF63"/>
    <w:rsid w:val="53AAE913"/>
    <w:rsid w:val="53C7F77B"/>
    <w:rsid w:val="53D04309"/>
    <w:rsid w:val="54080958"/>
    <w:rsid w:val="5417B5AB"/>
    <w:rsid w:val="545422E6"/>
    <w:rsid w:val="54830AAF"/>
    <w:rsid w:val="5491D95E"/>
    <w:rsid w:val="5498AABD"/>
    <w:rsid w:val="54F4D846"/>
    <w:rsid w:val="54FCB58B"/>
    <w:rsid w:val="55084B0D"/>
    <w:rsid w:val="5534572C"/>
    <w:rsid w:val="555619B8"/>
    <w:rsid w:val="55981378"/>
    <w:rsid w:val="5598F843"/>
    <w:rsid w:val="55AE5863"/>
    <w:rsid w:val="55B64A64"/>
    <w:rsid w:val="55C2CBF8"/>
    <w:rsid w:val="55C34CA7"/>
    <w:rsid w:val="55E8AAEC"/>
    <w:rsid w:val="55F418A3"/>
    <w:rsid w:val="56000147"/>
    <w:rsid w:val="5630DC16"/>
    <w:rsid w:val="56313CC3"/>
    <w:rsid w:val="56393A99"/>
    <w:rsid w:val="564CB71A"/>
    <w:rsid w:val="56604EEB"/>
    <w:rsid w:val="56651F4F"/>
    <w:rsid w:val="56925F40"/>
    <w:rsid w:val="5755E83E"/>
    <w:rsid w:val="5762B363"/>
    <w:rsid w:val="576B0402"/>
    <w:rsid w:val="578D3699"/>
    <w:rsid w:val="57B54E4C"/>
    <w:rsid w:val="57B8843E"/>
    <w:rsid w:val="57E5EA75"/>
    <w:rsid w:val="57FFBCA2"/>
    <w:rsid w:val="580D6753"/>
    <w:rsid w:val="583F9D4C"/>
    <w:rsid w:val="58530DF6"/>
    <w:rsid w:val="585A0DDB"/>
    <w:rsid w:val="587E1791"/>
    <w:rsid w:val="587F3629"/>
    <w:rsid w:val="588D2B62"/>
    <w:rsid w:val="58A9259A"/>
    <w:rsid w:val="58B93675"/>
    <w:rsid w:val="58D4D800"/>
    <w:rsid w:val="58E242C4"/>
    <w:rsid w:val="58EF5126"/>
    <w:rsid w:val="5900C490"/>
    <w:rsid w:val="5921D61D"/>
    <w:rsid w:val="593780E6"/>
    <w:rsid w:val="593BF454"/>
    <w:rsid w:val="594823DC"/>
    <w:rsid w:val="59487515"/>
    <w:rsid w:val="595329BD"/>
    <w:rsid w:val="59673EF5"/>
    <w:rsid w:val="598DD7D3"/>
    <w:rsid w:val="598DEB75"/>
    <w:rsid w:val="59A0E499"/>
    <w:rsid w:val="59BA4D8A"/>
    <w:rsid w:val="59CBD42A"/>
    <w:rsid w:val="59D2503A"/>
    <w:rsid w:val="59DE7D39"/>
    <w:rsid w:val="59EB76EB"/>
    <w:rsid w:val="5A08BFF4"/>
    <w:rsid w:val="5A26F551"/>
    <w:rsid w:val="5A272371"/>
    <w:rsid w:val="5A2AE411"/>
    <w:rsid w:val="5A4BF5CE"/>
    <w:rsid w:val="5A4C8769"/>
    <w:rsid w:val="5A4D773A"/>
    <w:rsid w:val="5A4EF6B5"/>
    <w:rsid w:val="5A5A7B08"/>
    <w:rsid w:val="5A8A6B65"/>
    <w:rsid w:val="5A922E1C"/>
    <w:rsid w:val="5ABB57C6"/>
    <w:rsid w:val="5ABDA67E"/>
    <w:rsid w:val="5AC42376"/>
    <w:rsid w:val="5AD45D85"/>
    <w:rsid w:val="5AF2F648"/>
    <w:rsid w:val="5AFF3BEF"/>
    <w:rsid w:val="5B058663"/>
    <w:rsid w:val="5B182B82"/>
    <w:rsid w:val="5B1960CF"/>
    <w:rsid w:val="5B1EBB39"/>
    <w:rsid w:val="5B4EA872"/>
    <w:rsid w:val="5B72EB64"/>
    <w:rsid w:val="5B798616"/>
    <w:rsid w:val="5B7B9060"/>
    <w:rsid w:val="5B7CF520"/>
    <w:rsid w:val="5B91773E"/>
    <w:rsid w:val="5B9A6DD9"/>
    <w:rsid w:val="5BA2BC11"/>
    <w:rsid w:val="5BABB221"/>
    <w:rsid w:val="5BBAEB5C"/>
    <w:rsid w:val="5BD675A9"/>
    <w:rsid w:val="5C27BFDA"/>
    <w:rsid w:val="5C27DB4A"/>
    <w:rsid w:val="5C3BDBB5"/>
    <w:rsid w:val="5C419B60"/>
    <w:rsid w:val="5C66EBBF"/>
    <w:rsid w:val="5C66FF70"/>
    <w:rsid w:val="5C75FF39"/>
    <w:rsid w:val="5C8ACA7F"/>
    <w:rsid w:val="5C8C8754"/>
    <w:rsid w:val="5C979A08"/>
    <w:rsid w:val="5CA0FBA7"/>
    <w:rsid w:val="5CC54BCB"/>
    <w:rsid w:val="5D1B00B0"/>
    <w:rsid w:val="5D3554C1"/>
    <w:rsid w:val="5D37E76B"/>
    <w:rsid w:val="5D49B3E2"/>
    <w:rsid w:val="5D5FC59C"/>
    <w:rsid w:val="5D612B9D"/>
    <w:rsid w:val="5D898D68"/>
    <w:rsid w:val="5D958527"/>
    <w:rsid w:val="5D9DD073"/>
    <w:rsid w:val="5DAB9E79"/>
    <w:rsid w:val="5DCB342D"/>
    <w:rsid w:val="5DD7E2F9"/>
    <w:rsid w:val="5DDAA0C8"/>
    <w:rsid w:val="5E2469FC"/>
    <w:rsid w:val="5E2E05F5"/>
    <w:rsid w:val="5E5469E5"/>
    <w:rsid w:val="5E8A2B3D"/>
    <w:rsid w:val="5E957BB0"/>
    <w:rsid w:val="5EAB7200"/>
    <w:rsid w:val="5ED40151"/>
    <w:rsid w:val="5EE71280"/>
    <w:rsid w:val="5EFCFBFE"/>
    <w:rsid w:val="5F3493AF"/>
    <w:rsid w:val="5F4FDB23"/>
    <w:rsid w:val="5F54ADDE"/>
    <w:rsid w:val="5FA20D10"/>
    <w:rsid w:val="5FB75E64"/>
    <w:rsid w:val="5FC26B41"/>
    <w:rsid w:val="5FDD32C7"/>
    <w:rsid w:val="5FE7EB77"/>
    <w:rsid w:val="5FF2E471"/>
    <w:rsid w:val="604F64B3"/>
    <w:rsid w:val="60629AE0"/>
    <w:rsid w:val="60794F03"/>
    <w:rsid w:val="607ADFA7"/>
    <w:rsid w:val="608064A6"/>
    <w:rsid w:val="60945205"/>
    <w:rsid w:val="60C98AB6"/>
    <w:rsid w:val="60E6D2D8"/>
    <w:rsid w:val="6101DA80"/>
    <w:rsid w:val="6120874E"/>
    <w:rsid w:val="612CE802"/>
    <w:rsid w:val="614C5E3C"/>
    <w:rsid w:val="615AD020"/>
    <w:rsid w:val="61627F4D"/>
    <w:rsid w:val="61778242"/>
    <w:rsid w:val="617E9A78"/>
    <w:rsid w:val="61D0E3F7"/>
    <w:rsid w:val="620B9D49"/>
    <w:rsid w:val="62195EF7"/>
    <w:rsid w:val="622B17B1"/>
    <w:rsid w:val="62445A2B"/>
    <w:rsid w:val="624F14B3"/>
    <w:rsid w:val="62589A4C"/>
    <w:rsid w:val="628AC325"/>
    <w:rsid w:val="629A31E2"/>
    <w:rsid w:val="629AD7B0"/>
    <w:rsid w:val="629E7F21"/>
    <w:rsid w:val="62A5327D"/>
    <w:rsid w:val="62B84F6F"/>
    <w:rsid w:val="62F43F73"/>
    <w:rsid w:val="62FB5FC4"/>
    <w:rsid w:val="6304B285"/>
    <w:rsid w:val="63093F94"/>
    <w:rsid w:val="632C8953"/>
    <w:rsid w:val="63354E0A"/>
    <w:rsid w:val="633AD148"/>
    <w:rsid w:val="634CB764"/>
    <w:rsid w:val="637CD29F"/>
    <w:rsid w:val="63C19C63"/>
    <w:rsid w:val="63E01BB7"/>
    <w:rsid w:val="63E7586F"/>
    <w:rsid w:val="64012744"/>
    <w:rsid w:val="64037EAB"/>
    <w:rsid w:val="64149C7C"/>
    <w:rsid w:val="644AFA55"/>
    <w:rsid w:val="645BE579"/>
    <w:rsid w:val="645E1F91"/>
    <w:rsid w:val="647547DA"/>
    <w:rsid w:val="648BABCE"/>
    <w:rsid w:val="648C9EA7"/>
    <w:rsid w:val="64B136A2"/>
    <w:rsid w:val="64D90145"/>
    <w:rsid w:val="64DB23AC"/>
    <w:rsid w:val="64F5A7DA"/>
    <w:rsid w:val="6513A05F"/>
    <w:rsid w:val="6517DDF0"/>
    <w:rsid w:val="653510E0"/>
    <w:rsid w:val="654774B8"/>
    <w:rsid w:val="6556D8AE"/>
    <w:rsid w:val="658AEB1E"/>
    <w:rsid w:val="65A04358"/>
    <w:rsid w:val="65A54A4E"/>
    <w:rsid w:val="65B35F9E"/>
    <w:rsid w:val="65B6A16B"/>
    <w:rsid w:val="65CBC4F3"/>
    <w:rsid w:val="65F747E8"/>
    <w:rsid w:val="6609AC70"/>
    <w:rsid w:val="660A6A61"/>
    <w:rsid w:val="66565C0A"/>
    <w:rsid w:val="666719EA"/>
    <w:rsid w:val="668ABED7"/>
    <w:rsid w:val="66953878"/>
    <w:rsid w:val="66B637A7"/>
    <w:rsid w:val="66CF5230"/>
    <w:rsid w:val="66E5DE10"/>
    <w:rsid w:val="66E9CDB7"/>
    <w:rsid w:val="66F3EA23"/>
    <w:rsid w:val="66F90224"/>
    <w:rsid w:val="66FD73CF"/>
    <w:rsid w:val="6711C1DE"/>
    <w:rsid w:val="67194A8B"/>
    <w:rsid w:val="6721A208"/>
    <w:rsid w:val="6726ACBE"/>
    <w:rsid w:val="67A57A5E"/>
    <w:rsid w:val="67C0B7B5"/>
    <w:rsid w:val="67E0ED26"/>
    <w:rsid w:val="67E18EBE"/>
    <w:rsid w:val="67F774EE"/>
    <w:rsid w:val="680BD7AA"/>
    <w:rsid w:val="682C6F6F"/>
    <w:rsid w:val="68300008"/>
    <w:rsid w:val="6844BBF3"/>
    <w:rsid w:val="6856843D"/>
    <w:rsid w:val="685F5C72"/>
    <w:rsid w:val="68627976"/>
    <w:rsid w:val="686E53F2"/>
    <w:rsid w:val="6870C9D0"/>
    <w:rsid w:val="6884F17B"/>
    <w:rsid w:val="68865E54"/>
    <w:rsid w:val="68AAF6EE"/>
    <w:rsid w:val="68ABCBCA"/>
    <w:rsid w:val="68CAE902"/>
    <w:rsid w:val="68CB7AB6"/>
    <w:rsid w:val="68D2BB5F"/>
    <w:rsid w:val="68EC5A73"/>
    <w:rsid w:val="691A3488"/>
    <w:rsid w:val="693FACFD"/>
    <w:rsid w:val="696425B1"/>
    <w:rsid w:val="6982350A"/>
    <w:rsid w:val="69963B45"/>
    <w:rsid w:val="69BCF4F3"/>
    <w:rsid w:val="69C53A14"/>
    <w:rsid w:val="6A2715B3"/>
    <w:rsid w:val="6A2D0054"/>
    <w:rsid w:val="6A36C5FB"/>
    <w:rsid w:val="6A4F6C10"/>
    <w:rsid w:val="6A5083F4"/>
    <w:rsid w:val="6A8511BA"/>
    <w:rsid w:val="6A9C4876"/>
    <w:rsid w:val="6AB0895B"/>
    <w:rsid w:val="6AD1696D"/>
    <w:rsid w:val="6AD7D6E0"/>
    <w:rsid w:val="6AE18F69"/>
    <w:rsid w:val="6AE8FA4E"/>
    <w:rsid w:val="6AE93082"/>
    <w:rsid w:val="6AF6CC00"/>
    <w:rsid w:val="6B25852C"/>
    <w:rsid w:val="6B46BC5D"/>
    <w:rsid w:val="6B4CF0FC"/>
    <w:rsid w:val="6B6FAC1D"/>
    <w:rsid w:val="6B7A18BD"/>
    <w:rsid w:val="6B7CD0E4"/>
    <w:rsid w:val="6BA62E5E"/>
    <w:rsid w:val="6BB3A6EB"/>
    <w:rsid w:val="6BCB9174"/>
    <w:rsid w:val="6BD48965"/>
    <w:rsid w:val="6BD4EB2F"/>
    <w:rsid w:val="6BDAC71E"/>
    <w:rsid w:val="6BFC1810"/>
    <w:rsid w:val="6C1593EE"/>
    <w:rsid w:val="6C25AD52"/>
    <w:rsid w:val="6C2DD011"/>
    <w:rsid w:val="6C4C59BC"/>
    <w:rsid w:val="6C56FF07"/>
    <w:rsid w:val="6C5E98C4"/>
    <w:rsid w:val="6C63E345"/>
    <w:rsid w:val="6C67478C"/>
    <w:rsid w:val="6C6C085A"/>
    <w:rsid w:val="6CA321EA"/>
    <w:rsid w:val="6CBC101D"/>
    <w:rsid w:val="6CC3E373"/>
    <w:rsid w:val="6CC5AFBD"/>
    <w:rsid w:val="6CF1FAF3"/>
    <w:rsid w:val="6CFE9D08"/>
    <w:rsid w:val="6D00311E"/>
    <w:rsid w:val="6D361C51"/>
    <w:rsid w:val="6D3BEC84"/>
    <w:rsid w:val="6D8C584C"/>
    <w:rsid w:val="6D9B2357"/>
    <w:rsid w:val="6DA82E34"/>
    <w:rsid w:val="6DAA365A"/>
    <w:rsid w:val="6DBF775B"/>
    <w:rsid w:val="6DBFB26A"/>
    <w:rsid w:val="6DD17913"/>
    <w:rsid w:val="6DE755F3"/>
    <w:rsid w:val="6DF00733"/>
    <w:rsid w:val="6DFE4584"/>
    <w:rsid w:val="6E030547"/>
    <w:rsid w:val="6E30EBA5"/>
    <w:rsid w:val="6E409663"/>
    <w:rsid w:val="6E42D54A"/>
    <w:rsid w:val="6E431B26"/>
    <w:rsid w:val="6E51B87D"/>
    <w:rsid w:val="6E7A4950"/>
    <w:rsid w:val="6E9C987E"/>
    <w:rsid w:val="6EAC06E7"/>
    <w:rsid w:val="6EB9829E"/>
    <w:rsid w:val="6EF5AECC"/>
    <w:rsid w:val="6EFD55F6"/>
    <w:rsid w:val="6EFE3057"/>
    <w:rsid w:val="6F194C01"/>
    <w:rsid w:val="6F45EA59"/>
    <w:rsid w:val="6F6A5ACF"/>
    <w:rsid w:val="6F6B3E10"/>
    <w:rsid w:val="6F7A617A"/>
    <w:rsid w:val="6F813BC6"/>
    <w:rsid w:val="6F842EB6"/>
    <w:rsid w:val="6F8A3018"/>
    <w:rsid w:val="6F8E3B65"/>
    <w:rsid w:val="6F98A65E"/>
    <w:rsid w:val="6FA86AFA"/>
    <w:rsid w:val="6FB25044"/>
    <w:rsid w:val="6FB8E85D"/>
    <w:rsid w:val="6FCC72B5"/>
    <w:rsid w:val="6FCDD93E"/>
    <w:rsid w:val="6FD01100"/>
    <w:rsid w:val="6FD59E26"/>
    <w:rsid w:val="6FEF0032"/>
    <w:rsid w:val="6FFA0E85"/>
    <w:rsid w:val="6FFDDE9C"/>
    <w:rsid w:val="701F3337"/>
    <w:rsid w:val="7024D662"/>
    <w:rsid w:val="7068FCAA"/>
    <w:rsid w:val="70749810"/>
    <w:rsid w:val="7077B0FD"/>
    <w:rsid w:val="7086BCF3"/>
    <w:rsid w:val="70A0792E"/>
    <w:rsid w:val="70B6DDAF"/>
    <w:rsid w:val="70C657FD"/>
    <w:rsid w:val="70D4BA2C"/>
    <w:rsid w:val="71230B66"/>
    <w:rsid w:val="7140AAF1"/>
    <w:rsid w:val="7151A560"/>
    <w:rsid w:val="71650069"/>
    <w:rsid w:val="71659FAB"/>
    <w:rsid w:val="71C59904"/>
    <w:rsid w:val="72039E2D"/>
    <w:rsid w:val="722FBA89"/>
    <w:rsid w:val="723732A1"/>
    <w:rsid w:val="723AA4FC"/>
    <w:rsid w:val="7241DF33"/>
    <w:rsid w:val="727C33F7"/>
    <w:rsid w:val="727C6353"/>
    <w:rsid w:val="72981834"/>
    <w:rsid w:val="729B7F86"/>
    <w:rsid w:val="729D693A"/>
    <w:rsid w:val="72BB2919"/>
    <w:rsid w:val="72ED8F34"/>
    <w:rsid w:val="73211CA1"/>
    <w:rsid w:val="732171AF"/>
    <w:rsid w:val="732330C9"/>
    <w:rsid w:val="732EB8FC"/>
    <w:rsid w:val="733D6A4A"/>
    <w:rsid w:val="733D9D89"/>
    <w:rsid w:val="73406DD1"/>
    <w:rsid w:val="73558F0D"/>
    <w:rsid w:val="736656FB"/>
    <w:rsid w:val="737222EF"/>
    <w:rsid w:val="737C17D2"/>
    <w:rsid w:val="739B5921"/>
    <w:rsid w:val="739C9B16"/>
    <w:rsid w:val="73A30EFA"/>
    <w:rsid w:val="73A3BC5D"/>
    <w:rsid w:val="73B66036"/>
    <w:rsid w:val="73C3A803"/>
    <w:rsid w:val="73E64305"/>
    <w:rsid w:val="73EACA63"/>
    <w:rsid w:val="73F71B2F"/>
    <w:rsid w:val="73FE3BDC"/>
    <w:rsid w:val="740D4E59"/>
    <w:rsid w:val="7413672F"/>
    <w:rsid w:val="742BB625"/>
    <w:rsid w:val="74324B50"/>
    <w:rsid w:val="7435A495"/>
    <w:rsid w:val="74582555"/>
    <w:rsid w:val="745974D5"/>
    <w:rsid w:val="746C082B"/>
    <w:rsid w:val="7486D029"/>
    <w:rsid w:val="7487DB48"/>
    <w:rsid w:val="74A6CADA"/>
    <w:rsid w:val="74AB3399"/>
    <w:rsid w:val="74B0B8DB"/>
    <w:rsid w:val="74B5A816"/>
    <w:rsid w:val="74C0C56A"/>
    <w:rsid w:val="74D04249"/>
    <w:rsid w:val="74DB6FBD"/>
    <w:rsid w:val="74FD39C6"/>
    <w:rsid w:val="751581F5"/>
    <w:rsid w:val="75212CB3"/>
    <w:rsid w:val="752489D3"/>
    <w:rsid w:val="755210DE"/>
    <w:rsid w:val="755B50CA"/>
    <w:rsid w:val="757FE6DF"/>
    <w:rsid w:val="75815736"/>
    <w:rsid w:val="75855985"/>
    <w:rsid w:val="758B822B"/>
    <w:rsid w:val="759A01B7"/>
    <w:rsid w:val="759A0C3D"/>
    <w:rsid w:val="759AA00F"/>
    <w:rsid w:val="75B98265"/>
    <w:rsid w:val="75BAE8AA"/>
    <w:rsid w:val="75BFC2EF"/>
    <w:rsid w:val="76104EBB"/>
    <w:rsid w:val="761BEAB0"/>
    <w:rsid w:val="761CA415"/>
    <w:rsid w:val="764349DF"/>
    <w:rsid w:val="76689DA8"/>
    <w:rsid w:val="766B6D39"/>
    <w:rsid w:val="76844718"/>
    <w:rsid w:val="768AAC55"/>
    <w:rsid w:val="76990A27"/>
    <w:rsid w:val="76BEC258"/>
    <w:rsid w:val="77168757"/>
    <w:rsid w:val="77261F33"/>
    <w:rsid w:val="7726227F"/>
    <w:rsid w:val="773478EF"/>
    <w:rsid w:val="773FB17A"/>
    <w:rsid w:val="773FEBB8"/>
    <w:rsid w:val="7755184C"/>
    <w:rsid w:val="775DB8D5"/>
    <w:rsid w:val="777C8E62"/>
    <w:rsid w:val="778291E4"/>
    <w:rsid w:val="77834BFD"/>
    <w:rsid w:val="7795B21F"/>
    <w:rsid w:val="77BF03E4"/>
    <w:rsid w:val="77EA536A"/>
    <w:rsid w:val="78202C48"/>
    <w:rsid w:val="782B18C0"/>
    <w:rsid w:val="782E10F3"/>
    <w:rsid w:val="7838A145"/>
    <w:rsid w:val="78577579"/>
    <w:rsid w:val="78606CAF"/>
    <w:rsid w:val="7877FD04"/>
    <w:rsid w:val="7894E13A"/>
    <w:rsid w:val="78AF5F00"/>
    <w:rsid w:val="78C34379"/>
    <w:rsid w:val="78CF52C7"/>
    <w:rsid w:val="790CF2D9"/>
    <w:rsid w:val="79185EC3"/>
    <w:rsid w:val="79197AEF"/>
    <w:rsid w:val="791F1C5E"/>
    <w:rsid w:val="79206364"/>
    <w:rsid w:val="79215AAE"/>
    <w:rsid w:val="792D87BA"/>
    <w:rsid w:val="793C8780"/>
    <w:rsid w:val="79411958"/>
    <w:rsid w:val="79570BE5"/>
    <w:rsid w:val="7960BCD0"/>
    <w:rsid w:val="79732A75"/>
    <w:rsid w:val="798582FE"/>
    <w:rsid w:val="7999D336"/>
    <w:rsid w:val="79AD60C0"/>
    <w:rsid w:val="79D0AAE9"/>
    <w:rsid w:val="79D6BA28"/>
    <w:rsid w:val="7A252B7E"/>
    <w:rsid w:val="7A2A737F"/>
    <w:rsid w:val="7A433D34"/>
    <w:rsid w:val="7A53843E"/>
    <w:rsid w:val="7A5DBFF5"/>
    <w:rsid w:val="7A729512"/>
    <w:rsid w:val="7B0529E6"/>
    <w:rsid w:val="7B149E58"/>
    <w:rsid w:val="7B42774A"/>
    <w:rsid w:val="7B5DC16A"/>
    <w:rsid w:val="7B60A7BE"/>
    <w:rsid w:val="7B8912BB"/>
    <w:rsid w:val="7B8E1CBF"/>
    <w:rsid w:val="7BAFC763"/>
    <w:rsid w:val="7BEEE552"/>
    <w:rsid w:val="7BFEDB6E"/>
    <w:rsid w:val="7C0CD681"/>
    <w:rsid w:val="7C24D4D1"/>
    <w:rsid w:val="7C2A7A83"/>
    <w:rsid w:val="7C3583AB"/>
    <w:rsid w:val="7C96253B"/>
    <w:rsid w:val="7CAF70B9"/>
    <w:rsid w:val="7CC0E169"/>
    <w:rsid w:val="7CDB2C59"/>
    <w:rsid w:val="7CE4D211"/>
    <w:rsid w:val="7CF18735"/>
    <w:rsid w:val="7D294304"/>
    <w:rsid w:val="7D365A0F"/>
    <w:rsid w:val="7D3E05E7"/>
    <w:rsid w:val="7D845E7E"/>
    <w:rsid w:val="7D95CDF7"/>
    <w:rsid w:val="7DAFA019"/>
    <w:rsid w:val="7DE2E228"/>
    <w:rsid w:val="7E1F69F1"/>
    <w:rsid w:val="7E3A67FC"/>
    <w:rsid w:val="7E428DD9"/>
    <w:rsid w:val="7E765B88"/>
    <w:rsid w:val="7E85AD0A"/>
    <w:rsid w:val="7ECB02FA"/>
    <w:rsid w:val="7EDD0683"/>
    <w:rsid w:val="7EEA9B34"/>
    <w:rsid w:val="7EEFC76A"/>
    <w:rsid w:val="7F0A0F83"/>
    <w:rsid w:val="7F0F7029"/>
    <w:rsid w:val="7F105D78"/>
    <w:rsid w:val="7F2785E9"/>
    <w:rsid w:val="7F2F0AA6"/>
    <w:rsid w:val="7F57C3BC"/>
    <w:rsid w:val="7F66229B"/>
    <w:rsid w:val="7F7AA8F6"/>
    <w:rsid w:val="7F8CDF6B"/>
    <w:rsid w:val="7FD7EEC8"/>
    <w:rsid w:val="7FDC1FFC"/>
    <w:rsid w:val="7FE3B76C"/>
    <w:rsid w:val="7FE8BFC8"/>
    <w:rsid w:val="7FF668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E98FE"/>
  <w15:chartTrackingRefBased/>
  <w15:docId w15:val="{D76620CD-7B21-485C-A7E5-31FEDEAF1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ww.verywellmind.com/what-is-motivation-2795378" TargetMode="Externa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hyperlink" Target="https://www.shiftbase.com/glossary/organization-structur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hyperlink" Target="https://www.brosix.com/blog/communication-models/" TargetMode="Externa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thestrategystory.com/blog/barnlunds-transactional-model-of-communication-with-exam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4654</Words>
  <Characters>27231</Characters>
  <Application>Microsoft Office Word</Application>
  <DocSecurity>4</DocSecurity>
  <Lines>5446</Lines>
  <Paragraphs>3542</Paragraphs>
  <ScaleCrop>false</ScaleCrop>
  <Company/>
  <LinksUpToDate>false</LinksUpToDate>
  <CharactersWithSpaces>28343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Loosmore (2320605)</dc:creator>
  <cp:keywords/>
  <dc:description/>
  <cp:lastModifiedBy>Karine Williams</cp:lastModifiedBy>
  <cp:revision>2</cp:revision>
  <dcterms:created xsi:type="dcterms:W3CDTF">2024-06-12T13:29:00Z</dcterms:created>
  <dcterms:modified xsi:type="dcterms:W3CDTF">2024-06-12T13:29:00Z</dcterms:modified>
</cp:coreProperties>
</file>