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0259D" w14:textId="2592003E" w:rsidR="002C4DE7" w:rsidRPr="00256913" w:rsidRDefault="00256913">
      <w:pPr>
        <w:rPr>
          <w:b/>
          <w:bCs/>
          <w:sz w:val="28"/>
          <w:szCs w:val="28"/>
        </w:rPr>
      </w:pPr>
      <w:r w:rsidRPr="00256913">
        <w:rPr>
          <w:b/>
          <w:bCs/>
          <w:sz w:val="28"/>
          <w:szCs w:val="28"/>
        </w:rPr>
        <w:t>Companies with management problems:</w:t>
      </w:r>
    </w:p>
    <w:p w14:paraId="02B01186" w14:textId="2AEEA968" w:rsidR="00256913" w:rsidRP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>Enron – ethical leadership</w:t>
      </w:r>
    </w:p>
    <w:p w14:paraId="27F0396A" w14:textId="5A29AB46" w:rsidR="00256913" w:rsidRP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>Uber – employee rights, culture and practices</w:t>
      </w:r>
    </w:p>
    <w:p w14:paraId="10435AC5" w14:textId="3FB22BA3" w:rsidR="00256913" w:rsidRP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>Sports Direct – working conditions and employee treatment</w:t>
      </w:r>
    </w:p>
    <w:p w14:paraId="2350470B" w14:textId="633112D7" w:rsidR="00256913" w:rsidRP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>Amazon – lack of trust in management</w:t>
      </w:r>
    </w:p>
    <w:p w14:paraId="393732ED" w14:textId="52301AAB" w:rsidR="00256913" w:rsidRP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>Post Office – Horizon scandal</w:t>
      </w:r>
    </w:p>
    <w:p w14:paraId="2225EADD" w14:textId="67EA2ECA" w:rsidR="00256913" w:rsidRDefault="00256913">
      <w:pPr>
        <w:rPr>
          <w:sz w:val="24"/>
          <w:szCs w:val="24"/>
        </w:rPr>
      </w:pPr>
      <w:r w:rsidRPr="00256913">
        <w:rPr>
          <w:sz w:val="24"/>
          <w:szCs w:val="24"/>
        </w:rPr>
        <w:t xml:space="preserve">Costa Coffee </w:t>
      </w:r>
      <w:r>
        <w:rPr>
          <w:sz w:val="24"/>
          <w:szCs w:val="24"/>
        </w:rPr>
        <w:t>–</w:t>
      </w:r>
      <w:r w:rsidRPr="00256913">
        <w:rPr>
          <w:sz w:val="24"/>
          <w:szCs w:val="24"/>
        </w:rPr>
        <w:t xml:space="preserve"> </w:t>
      </w:r>
      <w:r>
        <w:rPr>
          <w:sz w:val="24"/>
          <w:szCs w:val="24"/>
        </w:rPr>
        <w:t>Employee rights</w:t>
      </w:r>
    </w:p>
    <w:p w14:paraId="2EE2A9B9" w14:textId="7ECE4DEB" w:rsidR="00256913" w:rsidRDefault="00256913">
      <w:pPr>
        <w:rPr>
          <w:sz w:val="24"/>
          <w:szCs w:val="24"/>
        </w:rPr>
      </w:pPr>
      <w:r>
        <w:rPr>
          <w:sz w:val="24"/>
          <w:szCs w:val="24"/>
        </w:rPr>
        <w:t xml:space="preserve">Boeing - Dreamliner </w:t>
      </w:r>
    </w:p>
    <w:p w14:paraId="74905590" w14:textId="77777777" w:rsidR="00256913" w:rsidRPr="00256913" w:rsidRDefault="00256913">
      <w:pPr>
        <w:rPr>
          <w:sz w:val="24"/>
          <w:szCs w:val="24"/>
        </w:rPr>
      </w:pPr>
    </w:p>
    <w:p w14:paraId="5C7D5738" w14:textId="77777777" w:rsidR="00256913" w:rsidRPr="00256913" w:rsidRDefault="00256913">
      <w:pPr>
        <w:rPr>
          <w:sz w:val="24"/>
          <w:szCs w:val="24"/>
        </w:rPr>
      </w:pPr>
    </w:p>
    <w:sectPr w:rsidR="00256913" w:rsidRPr="002569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913"/>
    <w:rsid w:val="001D28C9"/>
    <w:rsid w:val="00256913"/>
    <w:rsid w:val="002C4DE7"/>
    <w:rsid w:val="0094593A"/>
    <w:rsid w:val="00B26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D7999"/>
  <w15:chartTrackingRefBased/>
  <w15:docId w15:val="{0034C0C6-95E7-45A4-B06E-9C35AB1E6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1</cp:revision>
  <dcterms:created xsi:type="dcterms:W3CDTF">2023-10-26T11:01:00Z</dcterms:created>
  <dcterms:modified xsi:type="dcterms:W3CDTF">2023-10-26T11:13:00Z</dcterms:modified>
</cp:coreProperties>
</file>