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F2B3D" w14:textId="77777777" w:rsidR="00FA29A2" w:rsidRPr="008C25DD" w:rsidRDefault="00FA29A2" w:rsidP="008C25DD">
      <w:pPr>
        <w:spacing w:line="360" w:lineRule="auto"/>
        <w:jc w:val="both"/>
        <w:rPr>
          <w:rFonts w:cs="Arial"/>
          <w:szCs w:val="24"/>
        </w:rPr>
      </w:pPr>
    </w:p>
    <w:p w14:paraId="4D0AA730" w14:textId="77777777" w:rsidR="00FA29A2" w:rsidRPr="008C25DD" w:rsidRDefault="00FA29A2" w:rsidP="008C25DD">
      <w:pPr>
        <w:spacing w:line="360" w:lineRule="auto"/>
        <w:jc w:val="both"/>
        <w:rPr>
          <w:rFonts w:cs="Arial"/>
          <w:szCs w:val="24"/>
        </w:rPr>
      </w:pPr>
    </w:p>
    <w:p w14:paraId="2CBCC916" w14:textId="77777777" w:rsidR="00FA29A2" w:rsidRPr="008C25DD" w:rsidRDefault="00FA29A2" w:rsidP="008C25DD">
      <w:pPr>
        <w:spacing w:line="360" w:lineRule="auto"/>
        <w:jc w:val="both"/>
        <w:rPr>
          <w:rFonts w:cs="Arial"/>
          <w:szCs w:val="24"/>
        </w:rPr>
      </w:pPr>
    </w:p>
    <w:p w14:paraId="617B1301" w14:textId="2D0CEE51" w:rsidR="00B4695A" w:rsidRPr="005C554C" w:rsidRDefault="00000000" w:rsidP="008C25DD">
      <w:pPr>
        <w:spacing w:line="360" w:lineRule="auto"/>
        <w:jc w:val="center"/>
        <w:rPr>
          <w:rFonts w:cs="Arial"/>
          <w:b/>
          <w:bCs/>
          <w:sz w:val="44"/>
          <w:szCs w:val="44"/>
        </w:rPr>
      </w:pPr>
      <w:r w:rsidRPr="005C554C">
        <w:rPr>
          <w:rFonts w:cs="Arial"/>
          <w:b/>
          <w:bCs/>
          <w:sz w:val="44"/>
          <w:szCs w:val="44"/>
        </w:rPr>
        <w:t>A vision of Change: Sustainability in the Hotel Industry</w:t>
      </w:r>
    </w:p>
    <w:p w14:paraId="4994E82D" w14:textId="77777777" w:rsidR="00291BC0" w:rsidRDefault="00291BC0" w:rsidP="008C25DD">
      <w:pPr>
        <w:spacing w:line="360" w:lineRule="auto"/>
        <w:jc w:val="center"/>
        <w:rPr>
          <w:rFonts w:cs="Arial"/>
          <w:b/>
          <w:bCs/>
          <w:szCs w:val="24"/>
        </w:rPr>
      </w:pPr>
    </w:p>
    <w:p w14:paraId="709BE5E1" w14:textId="77777777" w:rsidR="00291BC0" w:rsidRPr="005C554C" w:rsidRDefault="00291BC0" w:rsidP="008C25DD">
      <w:pPr>
        <w:spacing w:line="360" w:lineRule="auto"/>
        <w:jc w:val="center"/>
        <w:rPr>
          <w:rFonts w:cs="Arial"/>
          <w:b/>
          <w:bCs/>
          <w:sz w:val="32"/>
          <w:szCs w:val="32"/>
        </w:rPr>
      </w:pPr>
    </w:p>
    <w:p w14:paraId="27CED948" w14:textId="77777777" w:rsidR="00B4695A" w:rsidRPr="005C554C" w:rsidRDefault="00000000" w:rsidP="008C25DD">
      <w:pPr>
        <w:spacing w:line="360" w:lineRule="auto"/>
        <w:jc w:val="center"/>
        <w:rPr>
          <w:rFonts w:cs="Arial"/>
          <w:b/>
          <w:bCs/>
          <w:sz w:val="32"/>
          <w:szCs w:val="32"/>
        </w:rPr>
      </w:pPr>
      <w:r w:rsidRPr="005C554C">
        <w:rPr>
          <w:rFonts w:cs="Arial"/>
          <w:b/>
          <w:bCs/>
          <w:sz w:val="32"/>
          <w:szCs w:val="32"/>
        </w:rPr>
        <w:t>Andreea Nicolae</w:t>
      </w:r>
    </w:p>
    <w:p w14:paraId="45727267" w14:textId="67B14495" w:rsidR="00FA29A2" w:rsidRDefault="00000000" w:rsidP="008C25DD">
      <w:pPr>
        <w:spacing w:line="360" w:lineRule="auto"/>
        <w:jc w:val="center"/>
        <w:rPr>
          <w:rFonts w:cs="Arial"/>
          <w:szCs w:val="24"/>
        </w:rPr>
      </w:pPr>
      <w:r w:rsidRPr="008C25DD">
        <w:rPr>
          <w:rFonts w:cs="Arial"/>
          <w:szCs w:val="24"/>
        </w:rPr>
        <w:t>Student Number</w:t>
      </w:r>
    </w:p>
    <w:p w14:paraId="16A0E4E5" w14:textId="7E4196BF" w:rsidR="005C554C" w:rsidRPr="005C554C" w:rsidRDefault="005C554C" w:rsidP="008C25DD">
      <w:pPr>
        <w:spacing w:line="360" w:lineRule="auto"/>
        <w:jc w:val="center"/>
        <w:rPr>
          <w:rFonts w:cs="Arial"/>
          <w:b/>
          <w:bCs/>
          <w:sz w:val="32"/>
          <w:szCs w:val="32"/>
        </w:rPr>
      </w:pPr>
      <w:r w:rsidRPr="005C554C">
        <w:rPr>
          <w:rFonts w:cs="Arial"/>
          <w:b/>
          <w:bCs/>
          <w:sz w:val="32"/>
          <w:szCs w:val="32"/>
        </w:rPr>
        <w:t>2019850</w:t>
      </w:r>
    </w:p>
    <w:p w14:paraId="529BABB0" w14:textId="77C550B7" w:rsidR="00FA29A2" w:rsidRPr="005C554C" w:rsidRDefault="005C554C" w:rsidP="008C25DD">
      <w:pPr>
        <w:spacing w:line="360" w:lineRule="auto"/>
        <w:jc w:val="center"/>
        <w:rPr>
          <w:rFonts w:cs="Arial"/>
          <w:b/>
          <w:bCs/>
          <w:sz w:val="40"/>
          <w:szCs w:val="40"/>
        </w:rPr>
      </w:pPr>
      <w:r w:rsidRPr="005C554C">
        <w:rPr>
          <w:rFonts w:cs="Arial"/>
          <w:b/>
          <w:bCs/>
          <w:sz w:val="40"/>
          <w:szCs w:val="40"/>
        </w:rPr>
        <w:t>Sustainable Hospitality &amp; Tourism Management BMIH5006</w:t>
      </w:r>
    </w:p>
    <w:p w14:paraId="2FC65490" w14:textId="77777777" w:rsidR="005C554C" w:rsidRDefault="005C554C" w:rsidP="008C25DD">
      <w:pPr>
        <w:spacing w:line="360" w:lineRule="auto"/>
        <w:jc w:val="center"/>
        <w:rPr>
          <w:rFonts w:cs="Arial"/>
          <w:szCs w:val="24"/>
        </w:rPr>
      </w:pPr>
      <w:r>
        <w:rPr>
          <w:rFonts w:cs="Arial"/>
          <w:szCs w:val="24"/>
        </w:rPr>
        <w:t>Lecturer</w:t>
      </w:r>
    </w:p>
    <w:p w14:paraId="621FB7D3" w14:textId="77777777" w:rsidR="005C554C" w:rsidRPr="005C554C" w:rsidRDefault="005C554C" w:rsidP="008C25DD">
      <w:pPr>
        <w:spacing w:line="360" w:lineRule="auto"/>
        <w:jc w:val="center"/>
        <w:rPr>
          <w:rFonts w:cs="Arial"/>
          <w:b/>
          <w:bCs/>
          <w:sz w:val="32"/>
          <w:szCs w:val="32"/>
        </w:rPr>
      </w:pPr>
      <w:r w:rsidRPr="005C554C">
        <w:rPr>
          <w:rFonts w:cs="Arial"/>
          <w:b/>
          <w:bCs/>
          <w:sz w:val="32"/>
          <w:szCs w:val="32"/>
        </w:rPr>
        <w:t>HUW THOMAS</w:t>
      </w:r>
    </w:p>
    <w:p w14:paraId="218DA769" w14:textId="77777777" w:rsidR="00FA29A2" w:rsidRPr="008C25DD" w:rsidRDefault="00000000" w:rsidP="008C25DD">
      <w:pPr>
        <w:spacing w:line="360" w:lineRule="auto"/>
        <w:jc w:val="center"/>
        <w:rPr>
          <w:rFonts w:cs="Arial"/>
          <w:szCs w:val="24"/>
        </w:rPr>
      </w:pPr>
      <w:r w:rsidRPr="008C25DD">
        <w:rPr>
          <w:rFonts w:cs="Arial"/>
          <w:szCs w:val="24"/>
        </w:rPr>
        <w:br w:type="page"/>
      </w:r>
    </w:p>
    <w:p w14:paraId="525C3D50" w14:textId="77777777" w:rsidR="00B4695A" w:rsidRPr="008C25DD" w:rsidRDefault="00000000" w:rsidP="008C25DD">
      <w:pPr>
        <w:spacing w:line="360" w:lineRule="auto"/>
        <w:jc w:val="center"/>
        <w:rPr>
          <w:rFonts w:cs="Arial"/>
          <w:szCs w:val="24"/>
        </w:rPr>
      </w:pPr>
      <w:r w:rsidRPr="008C25DD">
        <w:rPr>
          <w:rFonts w:cs="Arial"/>
          <w:b/>
          <w:bCs/>
          <w:szCs w:val="24"/>
        </w:rPr>
        <w:lastRenderedPageBreak/>
        <w:t>A vision of Change: Sustainability in the Hotel Industry</w:t>
      </w:r>
      <w:r w:rsidRPr="008C25DD">
        <w:rPr>
          <w:rFonts w:cs="Arial"/>
          <w:szCs w:val="24"/>
        </w:rPr>
        <w:t>.</w:t>
      </w:r>
    </w:p>
    <w:p w14:paraId="37A8FB8E" w14:textId="3C04CF2E" w:rsidR="00B4695A"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 xml:space="preserve">Sustainability refers to the practice of using resources </w:t>
      </w:r>
      <w:r w:rsidR="001D42D6">
        <w:rPr>
          <w:rFonts w:cs="Arial"/>
          <w:szCs w:val="24"/>
          <w:shd w:val="clear" w:color="auto" w:fill="FFFFFF"/>
        </w:rPr>
        <w:t>to</w:t>
      </w:r>
      <w:r w:rsidRPr="008C25DD">
        <w:rPr>
          <w:rFonts w:cs="Arial"/>
          <w:szCs w:val="24"/>
          <w:shd w:val="clear" w:color="auto" w:fill="FFFFFF"/>
        </w:rPr>
        <w:t xml:space="preserve"> meets t</w:t>
      </w:r>
      <w:r w:rsidR="001D42D6">
        <w:rPr>
          <w:rFonts w:cs="Arial"/>
          <w:szCs w:val="24"/>
          <w:shd w:val="clear" w:color="auto" w:fill="FFFFFF"/>
        </w:rPr>
        <w:t>oday’s</w:t>
      </w:r>
      <w:r w:rsidRPr="008C25DD">
        <w:rPr>
          <w:rFonts w:cs="Arial"/>
          <w:szCs w:val="24"/>
          <w:shd w:val="clear" w:color="auto" w:fill="FFFFFF"/>
        </w:rPr>
        <w:t xml:space="preserve"> needs without compromising the future generations</w:t>
      </w:r>
      <w:r w:rsidR="001D42D6">
        <w:rPr>
          <w:rFonts w:cs="Arial"/>
          <w:szCs w:val="24"/>
          <w:shd w:val="clear" w:color="auto" w:fill="FFFFFF"/>
        </w:rPr>
        <w:t>’ ability</w:t>
      </w:r>
      <w:r w:rsidRPr="008C25DD">
        <w:rPr>
          <w:rFonts w:cs="Arial"/>
          <w:szCs w:val="24"/>
          <w:shd w:val="clear" w:color="auto" w:fill="FFFFFF"/>
        </w:rPr>
        <w:t xml:space="preserve"> to meet their own needs</w:t>
      </w:r>
      <w:r w:rsidR="0018576B" w:rsidRPr="008C25DD">
        <w:rPr>
          <w:rFonts w:cs="Arial"/>
          <w:szCs w:val="24"/>
        </w:rPr>
        <w:t xml:space="preserve"> (Pereira et al., 2021)</w:t>
      </w:r>
      <w:r w:rsidRPr="008C25DD">
        <w:rPr>
          <w:rFonts w:cs="Arial"/>
          <w:szCs w:val="24"/>
          <w:shd w:val="clear" w:color="auto" w:fill="FFFFFF"/>
        </w:rPr>
        <w:t xml:space="preserve">. In other words, Sustainability is </w:t>
      </w:r>
      <w:r w:rsidR="001D42D6">
        <w:rPr>
          <w:rFonts w:cs="Arial"/>
          <w:szCs w:val="24"/>
          <w:shd w:val="clear" w:color="auto" w:fill="FFFFFF"/>
        </w:rPr>
        <w:t>concerned about meeting</w:t>
      </w:r>
      <w:r w:rsidRPr="008C25DD">
        <w:rPr>
          <w:rFonts w:cs="Arial"/>
          <w:szCs w:val="24"/>
          <w:shd w:val="clear" w:color="auto" w:fill="FFFFFF"/>
        </w:rPr>
        <w:t xml:space="preserve"> needs without jeopardizing the ability of future generations to do the same. There are three key components </w:t>
      </w:r>
      <w:r w:rsidR="0062135A" w:rsidRPr="008C25DD">
        <w:rPr>
          <w:rFonts w:cs="Arial"/>
          <w:szCs w:val="24"/>
          <w:shd w:val="clear" w:color="auto" w:fill="FFFFFF"/>
        </w:rPr>
        <w:t>(pillars) of</w:t>
      </w:r>
      <w:r w:rsidRPr="008C25DD">
        <w:rPr>
          <w:rFonts w:cs="Arial"/>
          <w:szCs w:val="24"/>
          <w:shd w:val="clear" w:color="auto" w:fill="FFFFFF"/>
        </w:rPr>
        <w:t xml:space="preserve"> Sustainability: environmental, social, and economical. Organizations in different sectors have recognized the need for Sustainability, knowing that customers have special regard concerning it.</w:t>
      </w:r>
      <w:r w:rsidR="00124C42" w:rsidRPr="008C25DD">
        <w:rPr>
          <w:rFonts w:cs="Arial"/>
          <w:szCs w:val="24"/>
          <w:shd w:val="clear" w:color="auto" w:fill="FFFFFF"/>
        </w:rPr>
        <w:t xml:space="preserve"> Among the top industry at the frontline of promoting Sustainability is the hospitality industry.</w:t>
      </w:r>
      <w:r w:rsidR="0062135A" w:rsidRPr="008C25DD">
        <w:rPr>
          <w:rFonts w:cs="Arial"/>
          <w:szCs w:val="24"/>
          <w:shd w:val="clear" w:color="auto" w:fill="FFFFFF"/>
        </w:rPr>
        <w:t xml:space="preserve"> This essay explores the concept of Sustainability in the hotel industry.</w:t>
      </w:r>
      <w:r w:rsidR="00851C4E" w:rsidRPr="008C25DD">
        <w:rPr>
          <w:rFonts w:cs="Arial"/>
          <w:szCs w:val="24"/>
          <w:shd w:val="clear" w:color="auto" w:fill="FFFFFF"/>
        </w:rPr>
        <w:t xml:space="preserve"> Specifically, the essay will focus on Sustainability's vision of change as it relates to the environment, consumer goods, water and energy</w:t>
      </w:r>
      <w:r w:rsidR="00E0187B" w:rsidRPr="008C25DD">
        <w:rPr>
          <w:rFonts w:cs="Arial"/>
          <w:szCs w:val="24"/>
          <w:shd w:val="clear" w:color="auto" w:fill="FFFFFF"/>
        </w:rPr>
        <w:t>.</w:t>
      </w:r>
    </w:p>
    <w:p w14:paraId="68C75A17" w14:textId="77777777" w:rsidR="00404A79" w:rsidRPr="008C25DD" w:rsidRDefault="00000000" w:rsidP="008C25DD">
      <w:pPr>
        <w:spacing w:line="360" w:lineRule="auto"/>
        <w:jc w:val="both"/>
        <w:rPr>
          <w:rFonts w:cs="Arial"/>
          <w:b/>
          <w:bCs/>
          <w:szCs w:val="24"/>
          <w:shd w:val="clear" w:color="auto" w:fill="FFFFFF"/>
        </w:rPr>
      </w:pPr>
      <w:r w:rsidRPr="008C25DD">
        <w:rPr>
          <w:rFonts w:cs="Arial"/>
          <w:szCs w:val="24"/>
          <w:shd w:val="clear" w:color="auto" w:fill="FFFFFF"/>
        </w:rPr>
        <w:tab/>
      </w:r>
      <w:r w:rsidRPr="008C25DD">
        <w:rPr>
          <w:rFonts w:cs="Arial"/>
          <w:b/>
          <w:bCs/>
          <w:szCs w:val="24"/>
          <w:shd w:val="clear" w:color="auto" w:fill="FFFFFF"/>
        </w:rPr>
        <w:t>Pillars of Sustainability</w:t>
      </w:r>
    </w:p>
    <w:p w14:paraId="42D80696" w14:textId="77777777" w:rsidR="00404A79" w:rsidRPr="008C25DD" w:rsidRDefault="00000000" w:rsidP="005C554C">
      <w:pPr>
        <w:spacing w:line="360" w:lineRule="auto"/>
        <w:jc w:val="both"/>
        <w:rPr>
          <w:rFonts w:cs="Arial"/>
          <w:szCs w:val="24"/>
          <w:shd w:val="clear" w:color="auto" w:fill="FFFFFF"/>
        </w:rPr>
      </w:pPr>
      <w:r w:rsidRPr="008C25DD">
        <w:rPr>
          <w:rFonts w:cs="Arial"/>
          <w:szCs w:val="24"/>
          <w:shd w:val="clear" w:color="auto" w:fill="FFFFFF"/>
        </w:rPr>
        <w:tab/>
        <w:t xml:space="preserve">There are three pillars of Sustainability: environmental, economic, and social. </w:t>
      </w:r>
    </w:p>
    <w:p w14:paraId="74818759" w14:textId="77777777" w:rsidR="00404A79" w:rsidRPr="008C25DD" w:rsidRDefault="00000000" w:rsidP="005C554C">
      <w:pPr>
        <w:spacing w:line="360" w:lineRule="auto"/>
        <w:jc w:val="both"/>
        <w:rPr>
          <w:rFonts w:cs="Arial"/>
          <w:szCs w:val="24"/>
          <w:shd w:val="clear" w:color="auto" w:fill="FFFFFF"/>
        </w:rPr>
      </w:pPr>
      <w:r w:rsidRPr="008C25DD">
        <w:rPr>
          <w:rFonts w:cs="Arial"/>
          <w:szCs w:val="24"/>
          <w:shd w:val="clear" w:color="auto" w:fill="FFFFFF"/>
        </w:rPr>
        <w:t>The environment pillar focuses on protecting our natural resources and ensuring that our activities do not have negative environmental impacts. This includes reducing greenhouse gas emissions, conserving water, and protecting wildlife. The economic pillar is about creating a strong economy that provides good jobs and promotes prosperity for all. A sustainable economy enables businesses to thrive while also protecting the environment. The social pillar is about creating a just and inclusive society where everyone has the opportunity to fulfil their potential. This includes ensuring access to education, health care, and affordable housing</w:t>
      </w:r>
      <w:r w:rsidR="00CA5D2F" w:rsidRPr="008C25DD">
        <w:rPr>
          <w:rFonts w:cs="Arial"/>
          <w:szCs w:val="24"/>
          <w:shd w:val="clear" w:color="auto" w:fill="FFFFFF"/>
        </w:rPr>
        <w:t xml:space="preserve"> (Nam, 2020)</w:t>
      </w:r>
      <w:r w:rsidRPr="008C25DD">
        <w:rPr>
          <w:rFonts w:cs="Arial"/>
          <w:szCs w:val="24"/>
          <w:shd w:val="clear" w:color="auto" w:fill="FFFFFF"/>
        </w:rPr>
        <w:t>.</w:t>
      </w:r>
    </w:p>
    <w:p w14:paraId="28325FE3" w14:textId="77777777" w:rsidR="001C46A6"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Why Sustainability matters in the Ho</w:t>
      </w:r>
      <w:r w:rsidR="00A61384" w:rsidRPr="008C25DD">
        <w:rPr>
          <w:rFonts w:cs="Arial"/>
          <w:szCs w:val="24"/>
          <w:shd w:val="clear" w:color="auto" w:fill="FFFFFF"/>
        </w:rPr>
        <w:t>tel</w:t>
      </w:r>
      <w:r w:rsidRPr="008C25DD">
        <w:rPr>
          <w:rFonts w:cs="Arial"/>
          <w:szCs w:val="24"/>
          <w:shd w:val="clear" w:color="auto" w:fill="FFFFFF"/>
        </w:rPr>
        <w:t xml:space="preserve"> industry.</w:t>
      </w:r>
    </w:p>
    <w:p w14:paraId="2F95595D" w14:textId="77777777" w:rsidR="001C46A6"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 xml:space="preserve">The hotel industry relies on natural and cultural resources that attract tourists. Therefore, the hotel industry must be conscious of sustainability-which is the mindful use of resources so that they are not used up, damaged or cause damage to the environment. There are hotels in destinations (such as the </w:t>
      </w:r>
      <w:r w:rsidR="00A61384" w:rsidRPr="008C25DD">
        <w:rPr>
          <w:rFonts w:cs="Arial"/>
          <w:szCs w:val="24"/>
          <w:shd w:val="clear" w:color="auto" w:fill="FFFFFF"/>
        </w:rPr>
        <w:t>Caribbean</w:t>
      </w:r>
      <w:r w:rsidRPr="008C25DD">
        <w:rPr>
          <w:rFonts w:cs="Arial"/>
          <w:szCs w:val="24"/>
          <w:shd w:val="clear" w:color="auto" w:fill="FFFFFF"/>
        </w:rPr>
        <w:t>) which purely rely on cultural heritage forms such as museums, architecture and cuisine to drive guest visits</w:t>
      </w:r>
      <w:r w:rsidR="0091498B" w:rsidRPr="008C25DD">
        <w:rPr>
          <w:rFonts w:cs="Arial"/>
          <w:szCs w:val="24"/>
          <w:shd w:val="clear" w:color="auto" w:fill="FFFFFF"/>
        </w:rPr>
        <w:t xml:space="preserve"> (Mathur, Khanna &amp; Saxena, 2017)</w:t>
      </w:r>
      <w:r w:rsidRPr="008C25DD">
        <w:rPr>
          <w:rFonts w:cs="Arial"/>
          <w:szCs w:val="24"/>
          <w:shd w:val="clear" w:color="auto" w:fill="FFFFFF"/>
        </w:rPr>
        <w:t xml:space="preserve">. Though very diverse, all destinations have one thing in common: they are threatened by human activity. Thanks to sustainable practices </w:t>
      </w:r>
      <w:r w:rsidR="00BA3C07" w:rsidRPr="008C25DD">
        <w:rPr>
          <w:rFonts w:cs="Arial"/>
          <w:szCs w:val="24"/>
          <w:shd w:val="clear" w:color="auto" w:fill="FFFFFF"/>
        </w:rPr>
        <w:t xml:space="preserve">in </w:t>
      </w:r>
      <w:r w:rsidR="00BA3C07" w:rsidRPr="008C25DD">
        <w:rPr>
          <w:rFonts w:cs="Arial"/>
          <w:szCs w:val="24"/>
          <w:shd w:val="clear" w:color="auto" w:fill="FFFFFF"/>
        </w:rPr>
        <w:lastRenderedPageBreak/>
        <w:t>hospitality and tourism, which come in handy to save natural resources and also accrue other benefits to the industries applying it.</w:t>
      </w:r>
    </w:p>
    <w:p w14:paraId="0F920CB8" w14:textId="61525D2A" w:rsidR="00BA3C07"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 xml:space="preserve">According to </w:t>
      </w:r>
      <w:r w:rsidR="0018576B" w:rsidRPr="008C25DD">
        <w:rPr>
          <w:rFonts w:cs="Arial"/>
          <w:szCs w:val="24"/>
          <w:shd w:val="clear" w:color="auto" w:fill="FFFFFF"/>
        </w:rPr>
        <w:t>Pereira et al. (2021)</w:t>
      </w:r>
      <w:r w:rsidRPr="008C25DD">
        <w:rPr>
          <w:rFonts w:cs="Arial"/>
          <w:szCs w:val="24"/>
          <w:shd w:val="clear" w:color="auto" w:fill="FFFFFF"/>
        </w:rPr>
        <w:t>, sustainable practices make the hotel industry stand out. With increasing awareness, modern-day travelers</w:t>
      </w:r>
      <w:r w:rsidR="002248AC">
        <w:rPr>
          <w:rFonts w:cs="Arial"/>
          <w:szCs w:val="24"/>
          <w:shd w:val="clear" w:color="auto" w:fill="FFFFFF"/>
        </w:rPr>
        <w:t xml:space="preserve"> and </w:t>
      </w:r>
      <w:r w:rsidRPr="008C25DD">
        <w:rPr>
          <w:rFonts w:cs="Arial"/>
          <w:szCs w:val="24"/>
          <w:shd w:val="clear" w:color="auto" w:fill="FFFFFF"/>
        </w:rPr>
        <w:t>hotel bookers</w:t>
      </w:r>
      <w:r w:rsidR="002248AC">
        <w:rPr>
          <w:rFonts w:cs="Arial"/>
          <w:szCs w:val="24"/>
          <w:shd w:val="clear" w:color="auto" w:fill="FFFFFF"/>
        </w:rPr>
        <w:t xml:space="preserve"> are mindful of</w:t>
      </w:r>
      <w:r w:rsidRPr="008C25DD">
        <w:rPr>
          <w:rFonts w:cs="Arial"/>
          <w:szCs w:val="24"/>
          <w:shd w:val="clear" w:color="auto" w:fill="FFFFFF"/>
        </w:rPr>
        <w:t xml:space="preserve"> Sustainability.</w:t>
      </w:r>
      <w:r w:rsidR="00A61384" w:rsidRPr="008C25DD">
        <w:rPr>
          <w:rFonts w:cs="Arial"/>
          <w:szCs w:val="24"/>
          <w:shd w:val="clear" w:color="auto" w:fill="FFFFFF"/>
        </w:rPr>
        <w:t xml:space="preserve"> They want to be sure the hotel </w:t>
      </w:r>
      <w:r w:rsidR="002248AC">
        <w:rPr>
          <w:rFonts w:cs="Arial"/>
          <w:szCs w:val="24"/>
          <w:shd w:val="clear" w:color="auto" w:fill="FFFFFF"/>
        </w:rPr>
        <w:t>firms</w:t>
      </w:r>
      <w:r w:rsidR="00A61384" w:rsidRPr="008C25DD">
        <w:rPr>
          <w:rFonts w:cs="Arial"/>
          <w:szCs w:val="24"/>
          <w:shd w:val="clear" w:color="auto" w:fill="FFFFFF"/>
        </w:rPr>
        <w:t xml:space="preserve"> to who they give businesses follow environmental, social and culturally sound practices. Similarly, </w:t>
      </w:r>
      <w:r w:rsidR="0018576B" w:rsidRPr="008C25DD">
        <w:rPr>
          <w:rFonts w:cs="Arial"/>
          <w:szCs w:val="24"/>
          <w:shd w:val="clear" w:color="auto" w:fill="FFFFFF"/>
        </w:rPr>
        <w:t>Jones</w:t>
      </w:r>
      <w:r w:rsidR="00A61384" w:rsidRPr="008C25DD">
        <w:rPr>
          <w:rFonts w:cs="Arial"/>
          <w:szCs w:val="24"/>
          <w:shd w:val="clear" w:color="auto" w:fill="FFFFFF"/>
        </w:rPr>
        <w:t xml:space="preserve"> adds that </w:t>
      </w:r>
      <w:r w:rsidR="002248AC">
        <w:rPr>
          <w:rFonts w:cs="Arial"/>
          <w:szCs w:val="24"/>
          <w:shd w:val="clear" w:color="auto" w:fill="FFFFFF"/>
        </w:rPr>
        <w:t>m</w:t>
      </w:r>
      <w:r w:rsidR="002248AC" w:rsidRPr="002248AC">
        <w:rPr>
          <w:rFonts w:cs="Arial"/>
          <w:szCs w:val="24"/>
          <w:shd w:val="clear" w:color="auto" w:fill="FFFFFF"/>
        </w:rPr>
        <w:t>ost millennials and members of Generation Z only purchase goods and services that are ecologically friendly, don't degrade natural resources, or have a detrimental impact on people's lives</w:t>
      </w:r>
      <w:r w:rsidR="00E21EFF" w:rsidRPr="008C25DD">
        <w:rPr>
          <w:rFonts w:cs="Arial"/>
          <w:szCs w:val="24"/>
          <w:shd w:val="clear" w:color="auto" w:fill="FFFFFF"/>
        </w:rPr>
        <w:t xml:space="preserve"> (2022)</w:t>
      </w:r>
      <w:r w:rsidR="00A61384" w:rsidRPr="008C25DD">
        <w:rPr>
          <w:rFonts w:cs="Arial"/>
          <w:szCs w:val="24"/>
          <w:shd w:val="clear" w:color="auto" w:fill="FFFFFF"/>
        </w:rPr>
        <w:t>. Although there are sustainability practices that apply to the general hospitality and tourism industry (which the hotel industry is part of), the rest remaining part of this paper focus on Sustainability in the hotel industry. The hotel industry covers any service industry that deals with guest accommodation and lodgings.</w:t>
      </w:r>
    </w:p>
    <w:p w14:paraId="70FEB0B4" w14:textId="77777777" w:rsidR="00FE4893" w:rsidRPr="005C554C" w:rsidRDefault="00000000" w:rsidP="008C25DD">
      <w:pPr>
        <w:spacing w:line="360" w:lineRule="auto"/>
        <w:jc w:val="both"/>
        <w:rPr>
          <w:rFonts w:cs="Arial"/>
          <w:szCs w:val="24"/>
          <w:shd w:val="clear" w:color="auto" w:fill="FFFFFF"/>
        </w:rPr>
      </w:pPr>
      <w:r w:rsidRPr="008C25DD">
        <w:rPr>
          <w:rFonts w:cs="Arial"/>
          <w:b/>
          <w:bCs/>
          <w:szCs w:val="24"/>
          <w:shd w:val="clear" w:color="auto" w:fill="FFFFFF"/>
        </w:rPr>
        <w:tab/>
      </w:r>
      <w:r w:rsidRPr="005C554C">
        <w:rPr>
          <w:rFonts w:cs="Arial"/>
          <w:szCs w:val="24"/>
          <w:shd w:val="clear" w:color="auto" w:fill="FFFFFF"/>
        </w:rPr>
        <w:t>Energy Conservation in the Hotel industry</w:t>
      </w:r>
    </w:p>
    <w:p w14:paraId="75CDDCA1" w14:textId="77777777" w:rsidR="00FE4893"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The hotel industry has been under pressure to become more sustainable and energy efficient. In order to reduce their environmental impact, many hotels are investing in energy conservation measures. These measures can range from simple changes like using more efficient light bulbs to more complex initiatives like solar panels and on-site power generation.</w:t>
      </w:r>
    </w:p>
    <w:p w14:paraId="7595F469" w14:textId="77777777" w:rsidR="00FE4893"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Hotels are also working to reduce their water consumption by installing low-flow fixtures and using greywater for irrigation</w:t>
      </w:r>
      <w:r w:rsidR="0086183D" w:rsidRPr="008C25DD">
        <w:rPr>
          <w:rFonts w:cs="Arial"/>
          <w:szCs w:val="24"/>
          <w:shd w:val="clear" w:color="auto" w:fill="FFFFFF"/>
        </w:rPr>
        <w:t xml:space="preserve"> (Olya et al., 2021)</w:t>
      </w:r>
      <w:r w:rsidRPr="008C25DD">
        <w:rPr>
          <w:rFonts w:cs="Arial"/>
          <w:szCs w:val="24"/>
          <w:shd w:val="clear" w:color="auto" w:fill="FFFFFF"/>
        </w:rPr>
        <w:t>. Some hotels are even experimenting with using alternative sources of energy like geothermal or wind power. By becoming more energy efficient, hotels can save money while also reducing their environmental impact.</w:t>
      </w:r>
    </w:p>
    <w:p w14:paraId="14CE5DF4" w14:textId="24753194" w:rsidR="00FE4893"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According to</w:t>
      </w:r>
      <w:r w:rsidR="00CA5D2F" w:rsidRPr="008C25DD">
        <w:rPr>
          <w:rFonts w:cs="Arial"/>
          <w:szCs w:val="24"/>
          <w:shd w:val="clear" w:color="auto" w:fill="FFFFFF"/>
        </w:rPr>
        <w:t xml:space="preserve"> </w:t>
      </w:r>
      <w:r w:rsidR="00CA5D2F" w:rsidRPr="008C25DD">
        <w:rPr>
          <w:rFonts w:cs="Arial"/>
          <w:szCs w:val="24"/>
        </w:rPr>
        <w:t xml:space="preserve">Jhamb and Singh, G. (2016), </w:t>
      </w:r>
      <w:r w:rsidR="002248AC">
        <w:rPr>
          <w:rFonts w:cs="Arial"/>
          <w:szCs w:val="24"/>
          <w:shd w:val="clear" w:color="auto" w:fill="FFFFFF"/>
        </w:rPr>
        <w:t>t</w:t>
      </w:r>
      <w:r w:rsidR="002248AC" w:rsidRPr="002248AC">
        <w:rPr>
          <w:rFonts w:cs="Arial"/>
          <w:szCs w:val="24"/>
          <w:shd w:val="clear" w:color="auto" w:fill="FFFFFF"/>
        </w:rPr>
        <w:t>raining staff members in energy-saving behaviors is the greatest place to start when considering energy conservation as a sustainable activity in hotels. These actions can include switching off lights, altering the settings on washing machines and dryers, and properly adjusting thermostats.</w:t>
      </w:r>
      <w:r w:rsidRPr="008C25DD">
        <w:rPr>
          <w:rFonts w:cs="Arial"/>
          <w:szCs w:val="24"/>
          <w:shd w:val="clear" w:color="auto" w:fill="FFFFFF"/>
        </w:rPr>
        <w:t xml:space="preserve"> Energy conservation also includes having friendly reminders </w:t>
      </w:r>
      <w:r w:rsidR="002248AC">
        <w:rPr>
          <w:rFonts w:cs="Arial"/>
          <w:szCs w:val="24"/>
          <w:shd w:val="clear" w:color="auto" w:fill="FFFFFF"/>
        </w:rPr>
        <w:t>for</w:t>
      </w:r>
      <w:r w:rsidRPr="008C25DD">
        <w:rPr>
          <w:rFonts w:cs="Arial"/>
          <w:szCs w:val="24"/>
          <w:shd w:val="clear" w:color="auto" w:fill="FFFFFF"/>
        </w:rPr>
        <w:t xml:space="preserve"> </w:t>
      </w:r>
      <w:r w:rsidR="002248AC">
        <w:rPr>
          <w:rFonts w:cs="Arial"/>
          <w:szCs w:val="24"/>
          <w:shd w:val="clear" w:color="auto" w:fill="FFFFFF"/>
        </w:rPr>
        <w:t>visitors</w:t>
      </w:r>
      <w:r w:rsidRPr="008C25DD">
        <w:rPr>
          <w:rFonts w:cs="Arial"/>
          <w:szCs w:val="24"/>
          <w:shd w:val="clear" w:color="auto" w:fill="FFFFFF"/>
        </w:rPr>
        <w:t xml:space="preserve"> about the use of their </w:t>
      </w:r>
      <w:r w:rsidRPr="008C25DD">
        <w:rPr>
          <w:rFonts w:cs="Arial"/>
          <w:szCs w:val="24"/>
          <w:shd w:val="clear" w:color="auto" w:fill="FFFFFF"/>
        </w:rPr>
        <w:lastRenderedPageBreak/>
        <w:t>electricity. Some hotels are installing solar panels for heating to LED (energy-efficient bulbs). An example is the Marriott chain of hotels.</w:t>
      </w:r>
    </w:p>
    <w:p w14:paraId="4BF70C38" w14:textId="77777777" w:rsidR="002B4153" w:rsidRPr="005C554C" w:rsidRDefault="00000000" w:rsidP="008C25DD">
      <w:pPr>
        <w:spacing w:line="360" w:lineRule="auto"/>
        <w:jc w:val="both"/>
        <w:rPr>
          <w:rFonts w:cs="Arial"/>
          <w:szCs w:val="24"/>
          <w:shd w:val="clear" w:color="auto" w:fill="FFFFFF"/>
        </w:rPr>
      </w:pPr>
      <w:r w:rsidRPr="005C554C">
        <w:rPr>
          <w:rFonts w:cs="Arial"/>
          <w:szCs w:val="24"/>
          <w:shd w:val="clear" w:color="auto" w:fill="FFFFFF"/>
        </w:rPr>
        <w:tab/>
        <w:t>Waste Reduction</w:t>
      </w:r>
    </w:p>
    <w:p w14:paraId="5F9C8B1F" w14:textId="2683CBB9" w:rsidR="002B4153"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There are numerous opportunities for hotel organizations to reduce their waste. Firstly, hotel companies have the option to</w:t>
      </w:r>
      <w:r w:rsidR="00F75233">
        <w:rPr>
          <w:rFonts w:cs="Arial"/>
          <w:szCs w:val="24"/>
          <w:shd w:val="clear" w:color="auto" w:fill="FFFFFF"/>
        </w:rPr>
        <w:t xml:space="preserve"> </w:t>
      </w:r>
      <w:r w:rsidRPr="008C25DD">
        <w:rPr>
          <w:rFonts w:cs="Arial"/>
          <w:szCs w:val="24"/>
          <w:shd w:val="clear" w:color="auto" w:fill="FFFFFF"/>
        </w:rPr>
        <w:t>locally</w:t>
      </w:r>
      <w:r w:rsidR="00F75233">
        <w:rPr>
          <w:rFonts w:cs="Arial"/>
          <w:szCs w:val="24"/>
          <w:shd w:val="clear" w:color="auto" w:fill="FFFFFF"/>
        </w:rPr>
        <w:t xml:space="preserve"> source food</w:t>
      </w:r>
      <w:r w:rsidRPr="008C25DD">
        <w:rPr>
          <w:rFonts w:cs="Arial"/>
          <w:szCs w:val="24"/>
          <w:shd w:val="clear" w:color="auto" w:fill="FFFFFF"/>
        </w:rPr>
        <w:t xml:space="preserve"> or grow </w:t>
      </w:r>
      <w:r w:rsidR="00F75233">
        <w:rPr>
          <w:rFonts w:cs="Arial"/>
          <w:szCs w:val="24"/>
          <w:shd w:val="clear" w:color="auto" w:fill="FFFFFF"/>
        </w:rPr>
        <w:t>it near their location site</w:t>
      </w:r>
      <w:r w:rsidRPr="008C25DD">
        <w:rPr>
          <w:rFonts w:cs="Arial"/>
          <w:szCs w:val="24"/>
          <w:shd w:val="clear" w:color="auto" w:fill="FFFFFF"/>
        </w:rPr>
        <w:t xml:space="preserve">. The effect of this is reduced food spoilage </w:t>
      </w:r>
      <w:r w:rsidR="00C23F76" w:rsidRPr="008C25DD">
        <w:rPr>
          <w:rFonts w:cs="Arial"/>
          <w:szCs w:val="24"/>
          <w:shd w:val="clear" w:color="auto" w:fill="FFFFFF"/>
        </w:rPr>
        <w:t>as well</w:t>
      </w:r>
      <w:r w:rsidRPr="008C25DD">
        <w:rPr>
          <w:rFonts w:cs="Arial"/>
          <w:szCs w:val="24"/>
          <w:shd w:val="clear" w:color="auto" w:fill="FFFFFF"/>
        </w:rPr>
        <w:t xml:space="preserve"> </w:t>
      </w:r>
      <w:r w:rsidR="00C23F76" w:rsidRPr="008C25DD">
        <w:rPr>
          <w:rFonts w:cs="Arial"/>
          <w:szCs w:val="24"/>
          <w:shd w:val="clear" w:color="auto" w:fill="FFFFFF"/>
        </w:rPr>
        <w:t xml:space="preserve">as </w:t>
      </w:r>
      <w:r w:rsidRPr="008C25DD">
        <w:rPr>
          <w:rFonts w:cs="Arial"/>
          <w:szCs w:val="24"/>
          <w:shd w:val="clear" w:color="auto" w:fill="FFFFFF"/>
        </w:rPr>
        <w:t>ensuring that the products are fresh.</w:t>
      </w:r>
      <w:r w:rsidR="00CE0024" w:rsidRPr="008C25DD">
        <w:rPr>
          <w:rFonts w:cs="Arial"/>
          <w:szCs w:val="24"/>
          <w:shd w:val="clear" w:color="auto" w:fill="FFFFFF"/>
        </w:rPr>
        <w:t xml:space="preserve"> </w:t>
      </w:r>
      <w:r w:rsidR="00F75233" w:rsidRPr="00F75233">
        <w:rPr>
          <w:rFonts w:cs="Arial"/>
          <w:szCs w:val="24"/>
          <w:shd w:val="clear" w:color="auto" w:fill="FFFFFF"/>
        </w:rPr>
        <w:t xml:space="preserve">In addition, hotels are implementing food donation policies that inform their clients that leftover food will be donated to the neighborhood food kitchen rather than being wasted. Installation of water-saving devices like water save filters has also shown to significantly impact waste reduction. </w:t>
      </w:r>
      <w:r w:rsidR="0091498B" w:rsidRPr="008C25DD">
        <w:rPr>
          <w:rFonts w:cs="Arial"/>
          <w:szCs w:val="24"/>
          <w:shd w:val="clear" w:color="auto" w:fill="FFFFFF"/>
        </w:rPr>
        <w:t>(</w:t>
      </w:r>
      <w:proofErr w:type="spellStart"/>
      <w:r w:rsidR="0091498B" w:rsidRPr="008C25DD">
        <w:rPr>
          <w:rFonts w:cs="Arial"/>
          <w:szCs w:val="24"/>
          <w:shd w:val="clear" w:color="auto" w:fill="FFFFFF"/>
        </w:rPr>
        <w:t>Cozzio</w:t>
      </w:r>
      <w:proofErr w:type="spellEnd"/>
      <w:r w:rsidR="0091498B" w:rsidRPr="008C25DD">
        <w:rPr>
          <w:rFonts w:cs="Arial"/>
          <w:szCs w:val="24"/>
          <w:shd w:val="clear" w:color="auto" w:fill="FFFFFF"/>
        </w:rPr>
        <w:t xml:space="preserve"> et al., 2018)</w:t>
      </w:r>
      <w:r w:rsidR="00CE0024" w:rsidRPr="008C25DD">
        <w:rPr>
          <w:rFonts w:cs="Arial"/>
          <w:szCs w:val="24"/>
          <w:shd w:val="clear" w:color="auto" w:fill="FFFFFF"/>
        </w:rPr>
        <w:t>.</w:t>
      </w:r>
    </w:p>
    <w:p w14:paraId="139208BE" w14:textId="77777777" w:rsidR="00C23F76"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Hotels generate a lot of waste, from food scraps to packaging materials. Some hotels are beginning to compost their food waste, which can then be used as fertilizer for landscaping or other purposes.</w:t>
      </w:r>
    </w:p>
    <w:p w14:paraId="64662AC0" w14:textId="77777777" w:rsidR="00C23F76"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Packaging materials are another major source of waste for hotels. Many guests take home souvenirs or other items in hotel-branded packaging. To reduce waste, some hotels are encouraging guests to reuse packaging materials or recycle them when they're done with them</w:t>
      </w:r>
      <w:r w:rsidR="0091498B" w:rsidRPr="008C25DD">
        <w:rPr>
          <w:rFonts w:cs="Arial"/>
          <w:szCs w:val="24"/>
          <w:shd w:val="clear" w:color="auto" w:fill="FFFFFF"/>
        </w:rPr>
        <w:t xml:space="preserve"> (Asadi et al., 2020)</w:t>
      </w:r>
    </w:p>
    <w:p w14:paraId="3E82FDC3" w14:textId="77777777" w:rsidR="00C23F76" w:rsidRPr="005C554C" w:rsidRDefault="00000000" w:rsidP="008C25DD">
      <w:pPr>
        <w:spacing w:line="360" w:lineRule="auto"/>
        <w:jc w:val="both"/>
        <w:rPr>
          <w:rFonts w:cs="Arial"/>
          <w:szCs w:val="24"/>
          <w:shd w:val="clear" w:color="auto" w:fill="FFFFFF"/>
        </w:rPr>
      </w:pPr>
      <w:r w:rsidRPr="008C25DD">
        <w:rPr>
          <w:rFonts w:cs="Arial"/>
          <w:szCs w:val="24"/>
          <w:shd w:val="clear" w:color="auto" w:fill="FFFFFF"/>
        </w:rPr>
        <w:tab/>
      </w:r>
      <w:r w:rsidRPr="005C554C">
        <w:rPr>
          <w:rFonts w:cs="Arial"/>
          <w:szCs w:val="24"/>
          <w:shd w:val="clear" w:color="auto" w:fill="FFFFFF"/>
        </w:rPr>
        <w:t>The use of Organic amenities</w:t>
      </w:r>
    </w:p>
    <w:p w14:paraId="15CA4E1D" w14:textId="77777777" w:rsidR="00F75233" w:rsidRDefault="00000000" w:rsidP="008C25DD">
      <w:pPr>
        <w:spacing w:line="360" w:lineRule="auto"/>
        <w:jc w:val="both"/>
        <w:rPr>
          <w:rFonts w:cs="Arial"/>
          <w:szCs w:val="24"/>
          <w:shd w:val="clear" w:color="auto" w:fill="FFFFFF"/>
        </w:rPr>
      </w:pPr>
      <w:r w:rsidRPr="008C25DD">
        <w:rPr>
          <w:rFonts w:cs="Arial"/>
          <w:szCs w:val="24"/>
          <w:shd w:val="clear" w:color="auto" w:fill="FFFFFF"/>
        </w:rPr>
        <w:tab/>
        <w:t>Globally, tourism accounts for 8% of all carbon emissions</w:t>
      </w:r>
      <w:r w:rsidR="0091498B" w:rsidRPr="008C25DD">
        <w:rPr>
          <w:rFonts w:cs="Arial"/>
          <w:szCs w:val="24"/>
          <w:shd w:val="clear" w:color="auto" w:fill="FFFFFF"/>
        </w:rPr>
        <w:t>, as revealed by Callisto et al. (2021)</w:t>
      </w:r>
      <w:r w:rsidRPr="008C25DD">
        <w:rPr>
          <w:rFonts w:cs="Arial"/>
          <w:szCs w:val="24"/>
          <w:shd w:val="clear" w:color="auto" w:fill="FFFFFF"/>
        </w:rPr>
        <w:t xml:space="preserve">. Such emissions are the </w:t>
      </w:r>
      <w:r w:rsidR="00F75233">
        <w:rPr>
          <w:rFonts w:cs="Arial"/>
          <w:szCs w:val="24"/>
          <w:shd w:val="clear" w:color="auto" w:fill="FFFFFF"/>
        </w:rPr>
        <w:t>top contributors</w:t>
      </w:r>
      <w:r w:rsidRPr="008C25DD">
        <w:rPr>
          <w:rFonts w:cs="Arial"/>
          <w:szCs w:val="24"/>
          <w:shd w:val="clear" w:color="auto" w:fill="FFFFFF"/>
        </w:rPr>
        <w:t xml:space="preserve"> of climate change</w:t>
      </w:r>
      <w:r w:rsidR="00F75233" w:rsidRPr="00F75233">
        <w:t xml:space="preserve"> </w:t>
      </w:r>
      <w:r w:rsidR="00F75233" w:rsidRPr="00F75233">
        <w:rPr>
          <w:rFonts w:cs="Arial"/>
          <w:szCs w:val="24"/>
          <w:shd w:val="clear" w:color="auto" w:fill="FFFFFF"/>
        </w:rPr>
        <w:t>While it may be tempting to believe that the transportation of guests and tourists is the primary contributor to the hotel industry's significant carbon footprint, the production and transportation of supplies like food, towels, and linens, as well as beverages that are essential for a hotel, also have a significant impact.</w:t>
      </w:r>
    </w:p>
    <w:p w14:paraId="4538AE52" w14:textId="7094D259" w:rsidR="00C358BC" w:rsidRPr="008C25DD" w:rsidRDefault="00F75233" w:rsidP="008C25DD">
      <w:pPr>
        <w:spacing w:line="360" w:lineRule="auto"/>
        <w:jc w:val="both"/>
        <w:rPr>
          <w:rFonts w:cs="Arial"/>
          <w:szCs w:val="24"/>
          <w:shd w:val="clear" w:color="auto" w:fill="FFFFFF"/>
        </w:rPr>
      </w:pPr>
      <w:r w:rsidRPr="00F75233">
        <w:rPr>
          <w:rFonts w:cs="Arial"/>
          <w:szCs w:val="24"/>
          <w:shd w:val="clear" w:color="auto" w:fill="FFFFFF"/>
        </w:rPr>
        <w:t xml:space="preserve">A smaller carbon footprint is left by organic products than by other types. When hotels make the conversion to organic, they show their dedication to sustainability. Natural components and gentle chemicals are a couple of examples of organic </w:t>
      </w:r>
      <w:r w:rsidR="005C554C">
        <w:rPr>
          <w:rFonts w:cs="Arial"/>
          <w:szCs w:val="24"/>
          <w:shd w:val="clear" w:color="auto" w:fill="FFFFFF"/>
        </w:rPr>
        <w:t>amenities</w:t>
      </w:r>
      <w:r w:rsidRPr="00F75233">
        <w:rPr>
          <w:rFonts w:cs="Arial"/>
          <w:szCs w:val="24"/>
          <w:shd w:val="clear" w:color="auto" w:fill="FFFFFF"/>
        </w:rPr>
        <w:t xml:space="preserve">. For </w:t>
      </w:r>
      <w:r w:rsidRPr="00F75233">
        <w:rPr>
          <w:rFonts w:cs="Arial"/>
          <w:szCs w:val="24"/>
          <w:shd w:val="clear" w:color="auto" w:fill="FFFFFF"/>
        </w:rPr>
        <w:lastRenderedPageBreak/>
        <w:t>instance, all fragrances, toiletries, and cleaning supplies should be organic. Additionally, hotels should use products with recyclable or biodegradable packaging or boxes</w:t>
      </w:r>
      <w:r w:rsidR="0097634D" w:rsidRPr="008C25DD">
        <w:rPr>
          <w:rFonts w:cs="Arial"/>
          <w:szCs w:val="24"/>
          <w:shd w:val="clear" w:color="auto" w:fill="FFFFFF"/>
        </w:rPr>
        <w:t>.</w:t>
      </w:r>
    </w:p>
    <w:p w14:paraId="2A8467CB" w14:textId="77777777" w:rsidR="00A61384" w:rsidRPr="008C25DD" w:rsidRDefault="00000000" w:rsidP="008C25DD">
      <w:pPr>
        <w:spacing w:line="360" w:lineRule="auto"/>
        <w:jc w:val="both"/>
        <w:rPr>
          <w:rFonts w:cs="Arial"/>
          <w:b/>
          <w:bCs/>
          <w:szCs w:val="24"/>
        </w:rPr>
      </w:pPr>
      <w:r w:rsidRPr="008C25DD">
        <w:rPr>
          <w:rFonts w:cs="Arial"/>
          <w:szCs w:val="24"/>
        </w:rPr>
        <w:tab/>
      </w:r>
      <w:r w:rsidR="00106B08" w:rsidRPr="008C25DD">
        <w:rPr>
          <w:rFonts w:cs="Arial"/>
          <w:b/>
          <w:bCs/>
          <w:szCs w:val="24"/>
        </w:rPr>
        <w:t>Business Concerns</w:t>
      </w:r>
    </w:p>
    <w:p w14:paraId="348E8EB8" w14:textId="77777777" w:rsidR="00106B08" w:rsidRPr="005C554C" w:rsidRDefault="00000000" w:rsidP="008C25DD">
      <w:pPr>
        <w:spacing w:line="360" w:lineRule="auto"/>
        <w:jc w:val="both"/>
        <w:rPr>
          <w:rFonts w:cs="Arial"/>
          <w:szCs w:val="24"/>
        </w:rPr>
      </w:pPr>
      <w:r w:rsidRPr="00291BC0">
        <w:rPr>
          <w:rFonts w:cs="Arial"/>
          <w:i/>
          <w:iCs/>
          <w:szCs w:val="24"/>
        </w:rPr>
        <w:tab/>
      </w:r>
      <w:r w:rsidRPr="005C554C">
        <w:rPr>
          <w:rFonts w:cs="Arial"/>
          <w:szCs w:val="24"/>
        </w:rPr>
        <w:t>Increased government pressure</w:t>
      </w:r>
    </w:p>
    <w:p w14:paraId="5C05F69E" w14:textId="77777777" w:rsidR="00106B08"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The hotel industry is under pressure from the government to become more sustainable. The industry has been slow to act on Sustainability, but the government is now putting pressure on hotels to adopt sustainable practices</w:t>
      </w:r>
      <w:r w:rsidR="0091498B" w:rsidRPr="008C25DD">
        <w:rPr>
          <w:rFonts w:cs="Arial"/>
          <w:szCs w:val="24"/>
          <w:shd w:val="clear" w:color="auto" w:fill="FFFFFF"/>
        </w:rPr>
        <w:t xml:space="preserve"> (Dani et al., 2021)</w:t>
      </w:r>
      <w:r w:rsidRPr="008C25DD">
        <w:rPr>
          <w:rFonts w:cs="Arial"/>
          <w:szCs w:val="24"/>
          <w:shd w:val="clear" w:color="auto" w:fill="FFFFFF"/>
        </w:rPr>
        <w:t>. Governments all over the world are urging hotels to reduce their environmental impact and improve their social and economic practices.</w:t>
      </w:r>
    </w:p>
    <w:p w14:paraId="6BD2FA11" w14:textId="77777777" w:rsidR="00106B08"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Since the hotel industry is a major contributor to climate change, the government wants hotels to take action to reduce their emissions. Hotels are also being asked to improve their water and energy efficiency and to use more sustainable materials. Across the world, governments are also urging hotels to adopt social responsibility practices, such as providing living wages for workers and supporting local communities.</w:t>
      </w:r>
    </w:p>
    <w:p w14:paraId="17D042E2" w14:textId="77777777" w:rsidR="00106B08"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The hotel industry has come under fire for its environmental and social impact in recent years. However, the industry is starting to take Sustainability seriously, thanks in part to pressure from the government.</w:t>
      </w:r>
    </w:p>
    <w:p w14:paraId="2BA29060" w14:textId="77777777" w:rsidR="00106B08"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Governments are introducing policies and regulations that require hotels to reduce their carbon footprint and water usage, as well as waste production. In addition, they are also encouraging hotels to source their food and other products from local and sustainable suppliers. The hotel industry is responding to these pressures by investing in green technologies, implementing sustainability initiatives, and communicating their efforts to guests. However, there is still a long way to go before the industry becomes truly sustainable.</w:t>
      </w:r>
    </w:p>
    <w:p w14:paraId="1689762A" w14:textId="77777777" w:rsidR="00106B08" w:rsidRPr="005C554C" w:rsidRDefault="00000000" w:rsidP="008C25DD">
      <w:pPr>
        <w:spacing w:line="360" w:lineRule="auto"/>
        <w:jc w:val="both"/>
        <w:rPr>
          <w:rFonts w:cs="Arial"/>
          <w:szCs w:val="24"/>
          <w:shd w:val="clear" w:color="auto" w:fill="FFFFFF"/>
        </w:rPr>
      </w:pPr>
      <w:r w:rsidRPr="008C25DD">
        <w:rPr>
          <w:rFonts w:cs="Arial"/>
          <w:szCs w:val="24"/>
          <w:shd w:val="clear" w:color="auto" w:fill="FFFFFF"/>
        </w:rPr>
        <w:tab/>
      </w:r>
      <w:r w:rsidRPr="005C554C">
        <w:rPr>
          <w:rFonts w:cs="Arial"/>
          <w:szCs w:val="24"/>
          <w:shd w:val="clear" w:color="auto" w:fill="FFFFFF"/>
        </w:rPr>
        <w:t>Competitor’s actions</w:t>
      </w:r>
    </w:p>
    <w:p w14:paraId="3286E115" w14:textId="77777777" w:rsidR="00106B08"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r>
      <w:r w:rsidR="0091498B" w:rsidRPr="008C25DD">
        <w:rPr>
          <w:rFonts w:cs="Arial"/>
          <w:szCs w:val="24"/>
          <w:shd w:val="clear" w:color="auto" w:fill="FFFFFF"/>
        </w:rPr>
        <w:t>According to Da Rosa and Silva,</w:t>
      </w:r>
      <w:r w:rsidRPr="008C25DD">
        <w:rPr>
          <w:rFonts w:cs="Arial"/>
          <w:szCs w:val="24"/>
          <w:shd w:val="clear" w:color="auto" w:fill="FFFFFF"/>
        </w:rPr>
        <w:t xml:space="preserve"> acceleration towards Sustainability is significantly being influenced by</w:t>
      </w:r>
      <w:r w:rsidR="00AC1883" w:rsidRPr="008C25DD">
        <w:rPr>
          <w:rFonts w:cs="Arial"/>
          <w:szCs w:val="24"/>
          <w:shd w:val="clear" w:color="auto" w:fill="FFFFFF"/>
        </w:rPr>
        <w:t xml:space="preserve"> competitors' actions within the hotel industry</w:t>
      </w:r>
      <w:r w:rsidR="0091498B" w:rsidRPr="008C25DD">
        <w:rPr>
          <w:rFonts w:cs="Arial"/>
          <w:szCs w:val="24"/>
          <w:shd w:val="clear" w:color="auto" w:fill="FFFFFF"/>
        </w:rPr>
        <w:t xml:space="preserve"> (2021)</w:t>
      </w:r>
      <w:r w:rsidR="00AC1883" w:rsidRPr="008C25DD">
        <w:rPr>
          <w:rFonts w:cs="Arial"/>
          <w:szCs w:val="24"/>
          <w:shd w:val="clear" w:color="auto" w:fill="FFFFFF"/>
        </w:rPr>
        <w:t xml:space="preserve">. Knowing the value tied to Sustainability by hotel visitors, hotels are competing against each other to </w:t>
      </w:r>
      <w:r w:rsidR="00AC1883" w:rsidRPr="008C25DD">
        <w:rPr>
          <w:rFonts w:cs="Arial"/>
          <w:szCs w:val="24"/>
          <w:shd w:val="clear" w:color="auto" w:fill="FFFFFF"/>
        </w:rPr>
        <w:lastRenderedPageBreak/>
        <w:t>be the most sustainable hence attracting more visitors. The hotel industry is a competitive one, with many hotels vying for guests' attention and business. This competition can motivate sustainability efforts in several ways. First, hotels that are seen as environmentally friendly may have the edge over those that are not. Second, even if all hotels are not yet sustainable, those that are may be able to charge a premium for their eco-friendly offerings. Finally, as more and more consumers become interested in Sustainability, hotels that don't make an effort to be sustainable may find themselves at a disadvantage.</w:t>
      </w:r>
    </w:p>
    <w:p w14:paraId="7B75A277" w14:textId="77777777" w:rsidR="00D365D4"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To be successful, hotels must constantly strive to improve their environmental performance while also reducing costs. This has led to the development of many innovative sustainable practices in the hotel industry.</w:t>
      </w:r>
      <w:r w:rsidRPr="008C25DD">
        <w:rPr>
          <w:rFonts w:cs="Arial"/>
          <w:szCs w:val="24"/>
        </w:rPr>
        <w:t xml:space="preserve"> </w:t>
      </w:r>
      <w:r w:rsidRPr="008C25DD">
        <w:rPr>
          <w:rFonts w:cs="Arial"/>
          <w:szCs w:val="24"/>
          <w:shd w:val="clear" w:color="auto" w:fill="FFFFFF"/>
        </w:rPr>
        <w:t>One of the most important motivating factors for hotels to adopt sustainability practices is competition from other hotels. If a hotel wants to remain competitive, it must find ways to reduce its environmental impact and operating costs. This often leads to the adoption of new technologies and processes that are more efficient and have less of an impact on the environment</w:t>
      </w:r>
      <w:r w:rsidR="0086183D" w:rsidRPr="008C25DD">
        <w:rPr>
          <w:rFonts w:cs="Arial"/>
          <w:szCs w:val="24"/>
          <w:shd w:val="clear" w:color="auto" w:fill="FFFFFF"/>
        </w:rPr>
        <w:t xml:space="preserve"> (Petrevska &amp; Cingoski, 2021)</w:t>
      </w:r>
      <w:r w:rsidRPr="008C25DD">
        <w:rPr>
          <w:rFonts w:cs="Arial"/>
          <w:szCs w:val="24"/>
          <w:shd w:val="clear" w:color="auto" w:fill="FFFFFF"/>
        </w:rPr>
        <w:t>.</w:t>
      </w:r>
    </w:p>
    <w:p w14:paraId="6AE6A624" w14:textId="77777777" w:rsidR="00D365D4" w:rsidRPr="00291BC0" w:rsidRDefault="00000000" w:rsidP="008C25DD">
      <w:pPr>
        <w:spacing w:line="360" w:lineRule="auto"/>
        <w:jc w:val="both"/>
        <w:rPr>
          <w:rFonts w:cs="Arial"/>
          <w:b/>
          <w:bCs/>
          <w:szCs w:val="24"/>
          <w:shd w:val="clear" w:color="auto" w:fill="FFFFFF"/>
        </w:rPr>
      </w:pPr>
      <w:r w:rsidRPr="008C25DD">
        <w:rPr>
          <w:rFonts w:cs="Arial"/>
          <w:szCs w:val="24"/>
          <w:shd w:val="clear" w:color="auto" w:fill="FFFFFF"/>
        </w:rPr>
        <w:tab/>
      </w:r>
      <w:r w:rsidRPr="00291BC0">
        <w:rPr>
          <w:rFonts w:cs="Arial"/>
          <w:b/>
          <w:bCs/>
          <w:szCs w:val="24"/>
          <w:shd w:val="clear" w:color="auto" w:fill="FFFFFF"/>
        </w:rPr>
        <w:t xml:space="preserve">The Circular economy and </w:t>
      </w:r>
      <w:r w:rsidR="0091498B" w:rsidRPr="00291BC0">
        <w:rPr>
          <w:rFonts w:cs="Arial"/>
          <w:b/>
          <w:bCs/>
          <w:szCs w:val="24"/>
          <w:shd w:val="clear" w:color="auto" w:fill="FFFFFF"/>
        </w:rPr>
        <w:t>its</w:t>
      </w:r>
      <w:r w:rsidRPr="00291BC0">
        <w:rPr>
          <w:rFonts w:cs="Arial"/>
          <w:b/>
          <w:bCs/>
          <w:szCs w:val="24"/>
          <w:shd w:val="clear" w:color="auto" w:fill="FFFFFF"/>
        </w:rPr>
        <w:t xml:space="preserve"> relationship with CSR</w:t>
      </w:r>
    </w:p>
    <w:p w14:paraId="2D80971C" w14:textId="77777777" w:rsidR="00D365D4" w:rsidRPr="008C25DD" w:rsidRDefault="00000000" w:rsidP="008C25DD">
      <w:pPr>
        <w:spacing w:line="360" w:lineRule="auto"/>
        <w:jc w:val="both"/>
        <w:rPr>
          <w:rFonts w:cs="Arial"/>
          <w:szCs w:val="24"/>
        </w:rPr>
      </w:pPr>
      <w:r w:rsidRPr="008C25DD">
        <w:rPr>
          <w:rFonts w:cs="Arial"/>
          <w:szCs w:val="24"/>
          <w:shd w:val="clear" w:color="auto" w:fill="FFFFFF"/>
        </w:rPr>
        <w:tab/>
        <w:t xml:space="preserve">The rise of the circular economy is changing the way businesses operate, and the hotel industry is no exception. By definition, a circular economy is an economic system in which resources are used and reused in such a way that there is no waste. This philosophy aligns perfectly with the principles of corporate social responsibility (CSR), which seek to minimise environmental impact and maximise social good. </w:t>
      </w:r>
    </w:p>
    <w:p w14:paraId="3931D388" w14:textId="77777777" w:rsidR="00D365D4" w:rsidRPr="008C25DD" w:rsidRDefault="00000000" w:rsidP="008C25DD">
      <w:pPr>
        <w:spacing w:line="360" w:lineRule="auto"/>
        <w:jc w:val="both"/>
        <w:rPr>
          <w:rFonts w:cs="Arial"/>
          <w:szCs w:val="24"/>
        </w:rPr>
      </w:pPr>
      <w:r w:rsidRPr="008C25DD">
        <w:rPr>
          <w:rFonts w:cs="Arial"/>
          <w:szCs w:val="24"/>
          <w:shd w:val="clear" w:color="auto" w:fill="FFFFFF"/>
        </w:rPr>
        <w:t>In practical terms, moving to a circular economy model means rethinking the entire hotel experience, from design and construction to operations and guest amenities. For example, some hotels are now using furniture made from recycled materials, while others have installed solar panels or water-saving fixtures. These initiatives not only reduce environmental impact but also save money – another key consideration for any business</w:t>
      </w:r>
      <w:r w:rsidR="008C25DD" w:rsidRPr="008C25DD">
        <w:rPr>
          <w:rFonts w:cs="Arial"/>
          <w:szCs w:val="24"/>
          <w:shd w:val="clear" w:color="auto" w:fill="FFFFFF"/>
        </w:rPr>
        <w:t xml:space="preserve"> (Morea, Fortunati and Martiniello, 2021).</w:t>
      </w:r>
    </w:p>
    <w:p w14:paraId="004999A9" w14:textId="18569C6B" w:rsidR="00B4695A" w:rsidRPr="008C25DD" w:rsidRDefault="00000000" w:rsidP="008C25DD">
      <w:pPr>
        <w:spacing w:line="360" w:lineRule="auto"/>
        <w:rPr>
          <w:rFonts w:cs="Arial"/>
          <w:szCs w:val="24"/>
          <w:shd w:val="clear" w:color="auto" w:fill="FFFFFF"/>
        </w:rPr>
      </w:pPr>
      <w:r w:rsidRPr="008C25DD">
        <w:rPr>
          <w:rFonts w:cs="Arial"/>
          <w:szCs w:val="24"/>
          <w:shd w:val="clear" w:color="auto" w:fill="FFFFFF"/>
        </w:rPr>
        <w:lastRenderedPageBreak/>
        <w:tab/>
      </w:r>
      <w:r w:rsidR="00404A79" w:rsidRPr="008C25DD">
        <w:rPr>
          <w:rFonts w:cs="Arial"/>
          <w:szCs w:val="24"/>
          <w:shd w:val="clear" w:color="auto" w:fill="FFFFFF"/>
        </w:rPr>
        <w:t>The circular economy offers a number of benefits for the hotel industry, including reducing costs, mitigating environmental impacts, and improving resource efficiency. Additionally, adopting a circular business model can help hotels to engage with guests on issues of Sustainability and corporate social responsibility (CSR).</w:t>
      </w:r>
    </w:p>
    <w:p w14:paraId="2298A1F1" w14:textId="77777777" w:rsidR="00B4695A" w:rsidRPr="008C25DD" w:rsidRDefault="008C25DD" w:rsidP="008C25DD">
      <w:pPr>
        <w:spacing w:line="360" w:lineRule="auto"/>
        <w:rPr>
          <w:rFonts w:cs="Arial"/>
          <w:szCs w:val="24"/>
          <w:shd w:val="clear" w:color="auto" w:fill="FFFFFF"/>
        </w:rPr>
      </w:pPr>
      <w:r w:rsidRPr="008C25DD">
        <w:rPr>
          <w:rFonts w:cs="Arial"/>
          <w:szCs w:val="24"/>
          <w:shd w:val="clear" w:color="auto" w:fill="FFFFFF"/>
        </w:rPr>
        <w:tab/>
      </w:r>
      <w:r w:rsidR="00404A79" w:rsidRPr="008C25DD">
        <w:rPr>
          <w:rFonts w:cs="Arial"/>
          <w:szCs w:val="24"/>
          <w:shd w:val="clear" w:color="auto" w:fill="FFFFFF"/>
        </w:rPr>
        <w:t>While there are many potential benefits to the circular economy, it is important to note that it can be challenging to implement in practice. In order to successfully adopt a circular approach, hotels need to have a clear understanding of their supply chains and work closely with suppliers who are committed to sustainable practices.</w:t>
      </w:r>
    </w:p>
    <w:p w14:paraId="54896135" w14:textId="77777777" w:rsidR="00404A79" w:rsidRPr="00291BC0" w:rsidRDefault="00000000" w:rsidP="008C25DD">
      <w:pPr>
        <w:spacing w:line="360" w:lineRule="auto"/>
        <w:jc w:val="both"/>
        <w:rPr>
          <w:rFonts w:cs="Arial"/>
          <w:b/>
          <w:bCs/>
          <w:szCs w:val="24"/>
          <w:shd w:val="clear" w:color="auto" w:fill="FFFFFF"/>
        </w:rPr>
      </w:pPr>
      <w:r w:rsidRPr="008C25DD">
        <w:rPr>
          <w:rFonts w:cs="Arial"/>
          <w:szCs w:val="24"/>
          <w:shd w:val="clear" w:color="auto" w:fill="FFFFFF"/>
        </w:rPr>
        <w:tab/>
      </w:r>
      <w:r w:rsidRPr="00291BC0">
        <w:rPr>
          <w:rFonts w:cs="Arial"/>
          <w:b/>
          <w:bCs/>
          <w:szCs w:val="24"/>
          <w:shd w:val="clear" w:color="auto" w:fill="FFFFFF"/>
        </w:rPr>
        <w:t>Sustainability Strategies and Policies</w:t>
      </w:r>
      <w:r w:rsidR="00291BC0">
        <w:rPr>
          <w:rFonts w:cs="Arial"/>
          <w:b/>
          <w:bCs/>
          <w:szCs w:val="24"/>
          <w:shd w:val="clear" w:color="auto" w:fill="FFFFFF"/>
        </w:rPr>
        <w:t>/Examples</w:t>
      </w:r>
    </w:p>
    <w:p w14:paraId="3563217F" w14:textId="34152A18" w:rsidR="00F26AFE"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r>
      <w:r w:rsidR="007D43E2" w:rsidRPr="008C25DD">
        <w:rPr>
          <w:rFonts w:cs="Arial"/>
          <w:szCs w:val="24"/>
          <w:shd w:val="clear" w:color="auto" w:fill="FFFFFF"/>
        </w:rPr>
        <w:t>The Concept of CSR continues to ev</w:t>
      </w:r>
      <w:r w:rsidRPr="008C25DD">
        <w:rPr>
          <w:rFonts w:cs="Arial"/>
          <w:szCs w:val="24"/>
          <w:shd w:val="clear" w:color="auto" w:fill="FFFFFF"/>
        </w:rPr>
        <w:t>olve from the understanding that companies must look after not only their clients and investors but also the</w:t>
      </w:r>
      <w:r w:rsidR="00715B90">
        <w:rPr>
          <w:rFonts w:cs="Arial"/>
          <w:szCs w:val="24"/>
          <w:shd w:val="clear" w:color="auto" w:fill="FFFFFF"/>
        </w:rPr>
        <w:t xml:space="preserve"> </w:t>
      </w:r>
      <w:proofErr w:type="spellStart"/>
      <w:r w:rsidR="00715B90">
        <w:rPr>
          <w:rFonts w:cs="Arial"/>
          <w:szCs w:val="24"/>
          <w:shd w:val="clear" w:color="auto" w:fill="FFFFFF"/>
        </w:rPr>
        <w:t>labourers</w:t>
      </w:r>
      <w:proofErr w:type="spellEnd"/>
      <w:r w:rsidRPr="008C25DD">
        <w:rPr>
          <w:rFonts w:cs="Arial"/>
          <w:szCs w:val="24"/>
          <w:shd w:val="clear" w:color="auto" w:fill="FFFFFF"/>
        </w:rPr>
        <w:t>, the society and the communit</w:t>
      </w:r>
      <w:r w:rsidR="00715B90">
        <w:rPr>
          <w:rFonts w:cs="Arial"/>
          <w:szCs w:val="24"/>
          <w:shd w:val="clear" w:color="auto" w:fill="FFFFFF"/>
        </w:rPr>
        <w:t>ies</w:t>
      </w:r>
      <w:r w:rsidR="00346DBD" w:rsidRPr="008C25DD">
        <w:rPr>
          <w:rFonts w:cs="Arial"/>
          <w:szCs w:val="24"/>
          <w:shd w:val="clear" w:color="auto" w:fill="FFFFFF"/>
        </w:rPr>
        <w:t xml:space="preserve"> as well as the environment</w:t>
      </w:r>
      <w:r w:rsidR="0091498B" w:rsidRPr="008C25DD">
        <w:rPr>
          <w:rFonts w:cs="Arial"/>
          <w:szCs w:val="24"/>
          <w:shd w:val="clear" w:color="auto" w:fill="FFFFFF"/>
        </w:rPr>
        <w:t xml:space="preserve"> (Dos Santos et al., 2020)</w:t>
      </w:r>
      <w:r w:rsidR="00346DBD" w:rsidRPr="008C25DD">
        <w:rPr>
          <w:rFonts w:cs="Arial"/>
          <w:szCs w:val="24"/>
          <w:shd w:val="clear" w:color="auto" w:fill="FFFFFF"/>
        </w:rPr>
        <w:t xml:space="preserve">. This trend creates a triple-bottom-line approach that enhances the planet, profit and the people. In addition to sustainable practices, the hotel industry is embracing social issues. </w:t>
      </w:r>
      <w:r w:rsidR="0003782D">
        <w:rPr>
          <w:rFonts w:cs="Arial"/>
          <w:szCs w:val="24"/>
          <w:shd w:val="clear" w:color="auto" w:fill="FFFFFF"/>
        </w:rPr>
        <w:t xml:space="preserve">Top </w:t>
      </w:r>
      <w:r w:rsidR="00346DBD" w:rsidRPr="008C25DD">
        <w:rPr>
          <w:rFonts w:cs="Arial"/>
          <w:szCs w:val="24"/>
          <w:shd w:val="clear" w:color="auto" w:fill="FFFFFF"/>
        </w:rPr>
        <w:t xml:space="preserve">hotel </w:t>
      </w:r>
      <w:r w:rsidR="0003782D">
        <w:rPr>
          <w:rFonts w:cs="Arial"/>
          <w:szCs w:val="24"/>
          <w:shd w:val="clear" w:color="auto" w:fill="FFFFFF"/>
        </w:rPr>
        <w:t>firms</w:t>
      </w:r>
      <w:r w:rsidR="00346DBD" w:rsidRPr="008C25DD">
        <w:rPr>
          <w:rFonts w:cs="Arial"/>
          <w:szCs w:val="24"/>
          <w:shd w:val="clear" w:color="auto" w:fill="FFFFFF"/>
        </w:rPr>
        <w:t xml:space="preserve"> have established CSR initiatives that enhance community development, </w:t>
      </w:r>
      <w:r w:rsidR="0003782D">
        <w:rPr>
          <w:rFonts w:cs="Arial"/>
          <w:szCs w:val="24"/>
          <w:shd w:val="clear" w:color="auto" w:fill="FFFFFF"/>
        </w:rPr>
        <w:t xml:space="preserve">and </w:t>
      </w:r>
      <w:r w:rsidR="00346DBD" w:rsidRPr="008C25DD">
        <w:rPr>
          <w:rFonts w:cs="Arial"/>
          <w:szCs w:val="24"/>
          <w:shd w:val="clear" w:color="auto" w:fill="FFFFFF"/>
        </w:rPr>
        <w:t>encourage diversity</w:t>
      </w:r>
      <w:r w:rsidR="00E36FBC" w:rsidRPr="008C25DD">
        <w:rPr>
          <w:rFonts w:cs="Arial"/>
          <w:szCs w:val="24"/>
          <w:shd w:val="clear" w:color="auto" w:fill="FFFFFF"/>
        </w:rPr>
        <w:t xml:space="preserve"> among the workforce. Hyatt Hotels, Marriott and Hilton have been listed in Fortune’s Top Companies.</w:t>
      </w:r>
    </w:p>
    <w:p w14:paraId="3708C68D" w14:textId="2AFCB04A" w:rsidR="00E36FBC"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The involvement of hotels in CSR improves brand awareness and increases customer loyalty. Social initiatives create goodwill that transfers to a competitive advantage</w:t>
      </w:r>
      <w:r w:rsidR="00CA5D2F" w:rsidRPr="008C25DD">
        <w:rPr>
          <w:rFonts w:cs="Arial"/>
          <w:szCs w:val="24"/>
          <w:shd w:val="clear" w:color="auto" w:fill="FFFFFF"/>
        </w:rPr>
        <w:t xml:space="preserve"> (Trisic et al., 2021)</w:t>
      </w:r>
      <w:r w:rsidRPr="008C25DD">
        <w:rPr>
          <w:rFonts w:cs="Arial"/>
          <w:szCs w:val="24"/>
          <w:shd w:val="clear" w:color="auto" w:fill="FFFFFF"/>
        </w:rPr>
        <w:t xml:space="preserve">. Again, when hotels are associated with social issues (for instance, Marriott International's support for LGBTQ), it promotes client loyalty as the </w:t>
      </w:r>
      <w:r w:rsidR="00343D33" w:rsidRPr="008C25DD">
        <w:rPr>
          <w:rFonts w:cs="Arial"/>
          <w:szCs w:val="24"/>
          <w:shd w:val="clear" w:color="auto" w:fill="FFFFFF"/>
        </w:rPr>
        <w:t>visitors</w:t>
      </w:r>
      <w:r w:rsidRPr="008C25DD">
        <w:rPr>
          <w:rFonts w:cs="Arial"/>
          <w:szCs w:val="24"/>
          <w:shd w:val="clear" w:color="auto" w:fill="FFFFFF"/>
        </w:rPr>
        <w:t xml:space="preserve"> are generally considered novelty seekers. Also, hotels enjoy reputational benefits from social initiatives</w:t>
      </w:r>
      <w:r w:rsidR="00343D33" w:rsidRPr="008C25DD">
        <w:rPr>
          <w:rFonts w:cs="Arial"/>
          <w:szCs w:val="24"/>
          <w:shd w:val="clear" w:color="auto" w:fill="FFFFFF"/>
        </w:rPr>
        <w:t>. Millennials, tree huggers, and socially conscious consumers are showing an increased demand for</w:t>
      </w:r>
      <w:r w:rsidR="00960AC2" w:rsidRPr="008C25DD">
        <w:rPr>
          <w:rFonts w:cs="Arial"/>
          <w:szCs w:val="24"/>
          <w:shd w:val="clear" w:color="auto" w:fill="FFFFFF"/>
        </w:rPr>
        <w:t xml:space="preserve"> green hotels.</w:t>
      </w:r>
    </w:p>
    <w:p w14:paraId="66B5D8A6" w14:textId="2927BFE3" w:rsidR="00960AC2"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 xml:space="preserve">Hotels </w:t>
      </w:r>
      <w:r w:rsidR="008330A6" w:rsidRPr="008C25DD">
        <w:rPr>
          <w:rFonts w:cs="Arial"/>
          <w:szCs w:val="24"/>
          <w:shd w:val="clear" w:color="auto" w:fill="FFFFFF"/>
        </w:rPr>
        <w:t>with CSR</w:t>
      </w:r>
      <w:r w:rsidRPr="008C25DD">
        <w:rPr>
          <w:rFonts w:cs="Arial"/>
          <w:szCs w:val="24"/>
          <w:shd w:val="clear" w:color="auto" w:fill="FFFFFF"/>
        </w:rPr>
        <w:t xml:space="preserve"> strategies have the potential to attract, motivate and retain employees. </w:t>
      </w:r>
      <w:r w:rsidR="0003782D" w:rsidRPr="0003782D">
        <w:rPr>
          <w:rFonts w:cs="Arial"/>
          <w:szCs w:val="24"/>
          <w:shd w:val="clear" w:color="auto" w:fill="FFFFFF"/>
        </w:rPr>
        <w:t xml:space="preserve">A hotel company with a better reputation and favorable image makes for happy employees. </w:t>
      </w:r>
      <w:r w:rsidR="001C6DE9" w:rsidRPr="001C6DE9">
        <w:rPr>
          <w:rFonts w:cs="Arial"/>
          <w:szCs w:val="24"/>
          <w:shd w:val="clear" w:color="auto" w:fill="FFFFFF"/>
        </w:rPr>
        <w:t xml:space="preserve">A number of hospitality companies, including Accor Hotels and Sodexo, among others, have invested in proactive diversity management programs that have helped the firm's reputation and ability to tap into non-traditional pools of human </w:t>
      </w:r>
      <w:r w:rsidR="001C6DE9" w:rsidRPr="001C6DE9">
        <w:rPr>
          <w:rFonts w:cs="Arial"/>
          <w:szCs w:val="24"/>
          <w:shd w:val="clear" w:color="auto" w:fill="FFFFFF"/>
        </w:rPr>
        <w:lastRenderedPageBreak/>
        <w:t>capital as well as reap financial benefits. These programs take into account the global nature of the industry and the demographic realities of today's workforce</w:t>
      </w:r>
      <w:r w:rsidR="001C6DE9">
        <w:rPr>
          <w:rFonts w:cs="Arial"/>
          <w:szCs w:val="24"/>
          <w:shd w:val="clear" w:color="auto" w:fill="FFFFFF"/>
        </w:rPr>
        <w:t xml:space="preserve"> </w:t>
      </w:r>
      <w:r w:rsidR="0091498B" w:rsidRPr="008C25DD">
        <w:rPr>
          <w:rFonts w:cs="Arial"/>
          <w:szCs w:val="24"/>
          <w:shd w:val="clear" w:color="auto" w:fill="FFFFFF"/>
        </w:rPr>
        <w:t>(</w:t>
      </w:r>
      <w:proofErr w:type="spellStart"/>
      <w:r w:rsidR="0091498B" w:rsidRPr="008C25DD">
        <w:rPr>
          <w:rFonts w:cs="Arial"/>
          <w:szCs w:val="24"/>
          <w:shd w:val="clear" w:color="auto" w:fill="FFFFFF"/>
        </w:rPr>
        <w:t>Halmi</w:t>
      </w:r>
      <w:proofErr w:type="spellEnd"/>
      <w:r w:rsidR="0091498B" w:rsidRPr="008C25DD">
        <w:rPr>
          <w:rFonts w:cs="Arial"/>
          <w:szCs w:val="24"/>
          <w:shd w:val="clear" w:color="auto" w:fill="FFFFFF"/>
        </w:rPr>
        <w:t xml:space="preserve"> &amp; </w:t>
      </w:r>
      <w:proofErr w:type="spellStart"/>
      <w:r w:rsidR="0091498B" w:rsidRPr="008C25DD">
        <w:rPr>
          <w:rFonts w:cs="Arial"/>
          <w:szCs w:val="24"/>
          <w:shd w:val="clear" w:color="auto" w:fill="FFFFFF"/>
        </w:rPr>
        <w:t>Poldrugovac</w:t>
      </w:r>
      <w:proofErr w:type="spellEnd"/>
      <w:r w:rsidR="0091498B" w:rsidRPr="008C25DD">
        <w:rPr>
          <w:rFonts w:cs="Arial"/>
          <w:szCs w:val="24"/>
          <w:shd w:val="clear" w:color="auto" w:fill="FFFFFF"/>
        </w:rPr>
        <w:t>, 2022)</w:t>
      </w:r>
      <w:r w:rsidR="008330A6" w:rsidRPr="008C25DD">
        <w:rPr>
          <w:rFonts w:cs="Arial"/>
          <w:szCs w:val="24"/>
          <w:shd w:val="clear" w:color="auto" w:fill="FFFFFF"/>
        </w:rPr>
        <w:t>.</w:t>
      </w:r>
    </w:p>
    <w:p w14:paraId="694558CE" w14:textId="2C16DA27" w:rsidR="00252C1B"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r>
      <w:r w:rsidR="008330A6" w:rsidRPr="008C25DD">
        <w:rPr>
          <w:rFonts w:cs="Arial"/>
          <w:szCs w:val="24"/>
          <w:shd w:val="clear" w:color="auto" w:fill="FFFFFF"/>
        </w:rPr>
        <w:t>Another major area where hotel companies are making investments is environmental stewardship. Hotels are going beyond the three R’s of reduce, reuse and recycle</w:t>
      </w:r>
      <w:r w:rsidRPr="008C25DD">
        <w:rPr>
          <w:rFonts w:cs="Arial"/>
          <w:szCs w:val="24"/>
          <w:shd w:val="clear" w:color="auto" w:fill="FFFFFF"/>
        </w:rPr>
        <w:t xml:space="preserve"> a</w:t>
      </w:r>
      <w:r w:rsidR="0003782D">
        <w:rPr>
          <w:rFonts w:cs="Arial"/>
          <w:szCs w:val="24"/>
          <w:shd w:val="clear" w:color="auto" w:fill="FFFFFF"/>
        </w:rPr>
        <w:t>s well as adopting</w:t>
      </w:r>
      <w:r w:rsidRPr="008C25DD">
        <w:rPr>
          <w:rFonts w:cs="Arial"/>
          <w:szCs w:val="24"/>
          <w:shd w:val="clear" w:color="auto" w:fill="FFFFFF"/>
        </w:rPr>
        <w:t xml:space="preserve"> measures like green </w:t>
      </w:r>
      <w:r w:rsidR="0003782D">
        <w:rPr>
          <w:rFonts w:cs="Arial"/>
          <w:szCs w:val="24"/>
          <w:shd w:val="clear" w:color="auto" w:fill="FFFFFF"/>
        </w:rPr>
        <w:t>activities</w:t>
      </w:r>
      <w:r w:rsidRPr="008C25DD">
        <w:rPr>
          <w:rFonts w:cs="Arial"/>
          <w:szCs w:val="24"/>
          <w:shd w:val="clear" w:color="auto" w:fill="FFFFFF"/>
        </w:rPr>
        <w:t xml:space="preserve"> and energy auditing. Some hotels are also building new brands around the concept of Sustainability. Examples include HomeSuites by Hilton, Andazz by Hyatt Hotels and Westin’s Element</w:t>
      </w:r>
      <w:r w:rsidR="00CA5D2F" w:rsidRPr="008C25DD">
        <w:rPr>
          <w:rFonts w:cs="Arial"/>
          <w:szCs w:val="24"/>
          <w:shd w:val="clear" w:color="auto" w:fill="FFFFFF"/>
        </w:rPr>
        <w:t xml:space="preserve"> (Kaur, 2016)</w:t>
      </w:r>
      <w:r w:rsidRPr="008C25DD">
        <w:rPr>
          <w:rFonts w:cs="Arial"/>
          <w:szCs w:val="24"/>
          <w:shd w:val="clear" w:color="auto" w:fill="FFFFFF"/>
        </w:rPr>
        <w:t xml:space="preserve">. The hotels are benefiting from these by increasing and retaining their green customer </w:t>
      </w:r>
      <w:r w:rsidR="001C6DE9" w:rsidRPr="008C25DD">
        <w:rPr>
          <w:rFonts w:cs="Arial"/>
          <w:szCs w:val="24"/>
          <w:shd w:val="clear" w:color="auto" w:fill="FFFFFF"/>
        </w:rPr>
        <w:t>base.</w:t>
      </w:r>
    </w:p>
    <w:p w14:paraId="246CC462" w14:textId="77777777" w:rsidR="000B6661" w:rsidRPr="008C25DD" w:rsidRDefault="00000000" w:rsidP="008C25DD">
      <w:pPr>
        <w:spacing w:line="360" w:lineRule="auto"/>
        <w:jc w:val="both"/>
        <w:rPr>
          <w:rFonts w:cs="Arial"/>
          <w:szCs w:val="24"/>
          <w:shd w:val="clear" w:color="auto" w:fill="FFFFFF"/>
        </w:rPr>
      </w:pPr>
      <w:r w:rsidRPr="008C25DD">
        <w:rPr>
          <w:rFonts w:cs="Arial"/>
          <w:szCs w:val="24"/>
          <w:shd w:val="clear" w:color="auto" w:fill="FFFFFF"/>
        </w:rPr>
        <w:tab/>
        <w:t>In conclusion, the hotel industry has made great strides in Sustainability, but there is always room for improvement. With increasing awareness of the importance of Sustainability, it is likely that the hotel industry will continue to make progress in this area. This essay has explored various aspects of Sustainability in the hotel industry. Specifically, the paper has provided definitions of Sustainability, pillars of Sustainability, business concerns, the circular economy and finally, provided CSR examples related to Sustainability.</w:t>
      </w:r>
    </w:p>
    <w:p w14:paraId="7BB6AC81" w14:textId="77777777" w:rsidR="000B6661" w:rsidRPr="008C25DD" w:rsidRDefault="000B6661" w:rsidP="008C25DD">
      <w:pPr>
        <w:spacing w:line="360" w:lineRule="auto"/>
        <w:jc w:val="both"/>
        <w:rPr>
          <w:rFonts w:cs="Arial"/>
          <w:szCs w:val="24"/>
          <w:shd w:val="clear" w:color="auto" w:fill="FFFFFF"/>
        </w:rPr>
      </w:pPr>
    </w:p>
    <w:p w14:paraId="2A04C6F4" w14:textId="77777777" w:rsidR="008C25DD" w:rsidRDefault="00000000">
      <w:pPr>
        <w:rPr>
          <w:rFonts w:cs="Arial"/>
          <w:szCs w:val="24"/>
          <w:shd w:val="clear" w:color="auto" w:fill="FFFFFF"/>
        </w:rPr>
      </w:pPr>
      <w:r>
        <w:rPr>
          <w:rFonts w:cs="Arial"/>
          <w:szCs w:val="24"/>
          <w:shd w:val="clear" w:color="auto" w:fill="FFFFFF"/>
        </w:rPr>
        <w:br w:type="page"/>
      </w:r>
    </w:p>
    <w:p w14:paraId="14513C4F" w14:textId="77777777" w:rsidR="000B6661" w:rsidRPr="008C25DD" w:rsidRDefault="00000000" w:rsidP="008C25DD">
      <w:pPr>
        <w:spacing w:line="360" w:lineRule="auto"/>
        <w:jc w:val="center"/>
        <w:rPr>
          <w:rFonts w:cs="Arial"/>
          <w:b/>
          <w:bCs/>
          <w:szCs w:val="24"/>
          <w:shd w:val="clear" w:color="auto" w:fill="FFFFFF"/>
        </w:rPr>
      </w:pPr>
      <w:r w:rsidRPr="008C25DD">
        <w:rPr>
          <w:rFonts w:cs="Arial"/>
          <w:b/>
          <w:bCs/>
          <w:szCs w:val="24"/>
          <w:shd w:val="clear" w:color="auto" w:fill="FFFFFF"/>
        </w:rPr>
        <w:lastRenderedPageBreak/>
        <w:t>Reference</w:t>
      </w:r>
      <w:r w:rsidR="00FA29A2" w:rsidRPr="008C25DD">
        <w:rPr>
          <w:rFonts w:cs="Arial"/>
          <w:b/>
          <w:bCs/>
          <w:szCs w:val="24"/>
          <w:shd w:val="clear" w:color="auto" w:fill="FFFFFF"/>
        </w:rPr>
        <w:t xml:space="preserve"> List</w:t>
      </w:r>
    </w:p>
    <w:p w14:paraId="0B8368FC" w14:textId="77777777" w:rsidR="008C25DD" w:rsidRPr="008C25DD" w:rsidRDefault="00000000" w:rsidP="008C25DD">
      <w:pPr>
        <w:spacing w:after="0" w:line="360" w:lineRule="auto"/>
        <w:ind w:left="720" w:hanging="720"/>
        <w:rPr>
          <w:rFonts w:cs="Arial"/>
          <w:szCs w:val="24"/>
          <w:shd w:val="clear" w:color="auto" w:fill="FFFFFF"/>
        </w:rPr>
      </w:pPr>
      <w:r w:rsidRPr="008C25DD">
        <w:rPr>
          <w:rFonts w:cs="Arial"/>
          <w:szCs w:val="24"/>
          <w:shd w:val="clear" w:color="auto" w:fill="FFFFFF"/>
        </w:rPr>
        <w:t xml:space="preserve">Asadi, S., Pourhashemi, S.O., Nilashi, M., Abdullah, R., Samad, S., Yadegaridehkordi, E., Aljojo, N. and Razali, N.S., 2020. Investigating the influence of green innovation on sustainability performance: A case on the Malaysian hotel industry. </w:t>
      </w:r>
      <w:r w:rsidRPr="008C25DD">
        <w:rPr>
          <w:rFonts w:cs="Arial"/>
          <w:i/>
          <w:iCs/>
          <w:szCs w:val="24"/>
          <w:shd w:val="clear" w:color="auto" w:fill="FFFFFF"/>
        </w:rPr>
        <w:t>Journal of cleaner production</w:t>
      </w:r>
      <w:r w:rsidRPr="008C25DD">
        <w:rPr>
          <w:rFonts w:cs="Arial"/>
          <w:szCs w:val="24"/>
          <w:shd w:val="clear" w:color="auto" w:fill="FFFFFF"/>
        </w:rPr>
        <w:t>, </w:t>
      </w:r>
      <w:r w:rsidRPr="008C25DD">
        <w:rPr>
          <w:rFonts w:cs="Arial"/>
          <w:i/>
          <w:iCs/>
          <w:szCs w:val="24"/>
          <w:shd w:val="clear" w:color="auto" w:fill="FFFFFF"/>
        </w:rPr>
        <w:t>258</w:t>
      </w:r>
      <w:r w:rsidRPr="008C25DD">
        <w:rPr>
          <w:rFonts w:cs="Arial"/>
          <w:szCs w:val="24"/>
          <w:shd w:val="clear" w:color="auto" w:fill="FFFFFF"/>
        </w:rPr>
        <w:t>, p.120860.</w:t>
      </w:r>
    </w:p>
    <w:p w14:paraId="4B5F4D8F" w14:textId="77777777" w:rsidR="008C25DD" w:rsidRPr="008C25DD" w:rsidRDefault="00000000" w:rsidP="008C25DD">
      <w:pPr>
        <w:spacing w:after="0" w:line="360" w:lineRule="auto"/>
        <w:ind w:left="720" w:hanging="720"/>
        <w:rPr>
          <w:rFonts w:cs="Arial"/>
          <w:szCs w:val="24"/>
          <w:shd w:val="clear" w:color="auto" w:fill="FFFFFF"/>
        </w:rPr>
      </w:pPr>
      <w:r w:rsidRPr="008C25DD">
        <w:rPr>
          <w:rFonts w:cs="Arial"/>
          <w:szCs w:val="24"/>
          <w:shd w:val="clear" w:color="auto" w:fill="FFFFFF"/>
        </w:rPr>
        <w:t>Calisto, M.D.L., Umbelino, J., Gonçalves, A. and Viegas, C., 2021. Environmental Sustainability Strategies for Smaller Companies in the Hotel Industry: Doing the Right Thing or Doing Things Right? </w:t>
      </w:r>
      <w:r w:rsidRPr="008C25DD">
        <w:rPr>
          <w:rFonts w:cs="Arial"/>
          <w:i/>
          <w:iCs/>
          <w:szCs w:val="24"/>
          <w:shd w:val="clear" w:color="auto" w:fill="FFFFFF"/>
        </w:rPr>
        <w:t>Sustainability</w:t>
      </w:r>
      <w:r w:rsidRPr="008C25DD">
        <w:rPr>
          <w:rFonts w:cs="Arial"/>
          <w:szCs w:val="24"/>
          <w:shd w:val="clear" w:color="auto" w:fill="FFFFFF"/>
        </w:rPr>
        <w:t>, </w:t>
      </w:r>
      <w:r w:rsidRPr="008C25DD">
        <w:rPr>
          <w:rFonts w:cs="Arial"/>
          <w:i/>
          <w:iCs/>
          <w:szCs w:val="24"/>
          <w:shd w:val="clear" w:color="auto" w:fill="FFFFFF"/>
        </w:rPr>
        <w:t>13</w:t>
      </w:r>
      <w:r w:rsidRPr="008C25DD">
        <w:rPr>
          <w:rFonts w:cs="Arial"/>
          <w:szCs w:val="24"/>
          <w:shd w:val="clear" w:color="auto" w:fill="FFFFFF"/>
        </w:rPr>
        <w:t>(18), p.10380.</w:t>
      </w:r>
    </w:p>
    <w:p w14:paraId="222F41C4" w14:textId="77777777" w:rsidR="008C25DD" w:rsidRPr="008C25DD" w:rsidRDefault="00000000" w:rsidP="008C25DD">
      <w:pPr>
        <w:spacing w:after="0" w:line="360" w:lineRule="auto"/>
        <w:ind w:left="720" w:hanging="720"/>
        <w:rPr>
          <w:rFonts w:cs="Arial"/>
          <w:szCs w:val="24"/>
          <w:shd w:val="clear" w:color="auto" w:fill="FFFFFF"/>
        </w:rPr>
      </w:pPr>
      <w:r w:rsidRPr="008C25DD">
        <w:rPr>
          <w:rFonts w:cs="Arial"/>
          <w:szCs w:val="24"/>
          <w:shd w:val="clear" w:color="auto" w:fill="FFFFFF"/>
        </w:rPr>
        <w:t>Cozzio, C., Bullini Orlandi, L. and Zardini, A., 2018. Food sustainability as a strategic value driver in the hotel industry. </w:t>
      </w:r>
      <w:r w:rsidRPr="008C25DD">
        <w:rPr>
          <w:rFonts w:cs="Arial"/>
          <w:i/>
          <w:iCs/>
          <w:szCs w:val="24"/>
          <w:shd w:val="clear" w:color="auto" w:fill="FFFFFF"/>
        </w:rPr>
        <w:t>Sustainability</w:t>
      </w:r>
      <w:r w:rsidRPr="008C25DD">
        <w:rPr>
          <w:rFonts w:cs="Arial"/>
          <w:szCs w:val="24"/>
          <w:shd w:val="clear" w:color="auto" w:fill="FFFFFF"/>
        </w:rPr>
        <w:t>, </w:t>
      </w:r>
      <w:r w:rsidRPr="008C25DD">
        <w:rPr>
          <w:rFonts w:cs="Arial"/>
          <w:i/>
          <w:iCs/>
          <w:szCs w:val="24"/>
          <w:shd w:val="clear" w:color="auto" w:fill="FFFFFF"/>
        </w:rPr>
        <w:t>10</w:t>
      </w:r>
      <w:r w:rsidRPr="008C25DD">
        <w:rPr>
          <w:rFonts w:cs="Arial"/>
          <w:szCs w:val="24"/>
          <w:shd w:val="clear" w:color="auto" w:fill="FFFFFF"/>
        </w:rPr>
        <w:t>(10), p.3404.</w:t>
      </w:r>
    </w:p>
    <w:p w14:paraId="09FAB561" w14:textId="77777777" w:rsidR="008C25DD" w:rsidRPr="008C25DD" w:rsidRDefault="00000000" w:rsidP="008C25DD">
      <w:pPr>
        <w:pStyle w:val="NormalWeb"/>
        <w:spacing w:before="0" w:beforeAutospacing="0" w:after="0" w:afterAutospacing="0" w:line="360" w:lineRule="auto"/>
        <w:ind w:left="720" w:hanging="720"/>
        <w:rPr>
          <w:rFonts w:ascii="Arial" w:hAnsi="Arial" w:cs="Arial"/>
        </w:rPr>
      </w:pPr>
      <w:r w:rsidRPr="008C25DD">
        <w:rPr>
          <w:rFonts w:ascii="Arial" w:hAnsi="Arial" w:cs="Arial"/>
        </w:rPr>
        <w:t xml:space="preserve">Da Rosa, F.S. and Silva, L.C. (2017) “Sustentabilidade Ambiental Nos hotéis, Contribuição Teórica E Metodológica,” </w:t>
      </w:r>
      <w:r w:rsidRPr="008C25DD">
        <w:rPr>
          <w:rFonts w:ascii="Arial" w:hAnsi="Arial" w:cs="Arial"/>
          <w:i/>
          <w:iCs/>
        </w:rPr>
        <w:t>Revista Brasileira de Pesquisa em Turismo</w:t>
      </w:r>
      <w:r w:rsidRPr="008C25DD">
        <w:rPr>
          <w:rFonts w:ascii="Arial" w:hAnsi="Arial" w:cs="Arial"/>
        </w:rPr>
        <w:t xml:space="preserve">, 11(1), pp. 39–60. Available at: https://doi.org/10.7784/rbtur.v11i1.1161. </w:t>
      </w:r>
    </w:p>
    <w:p w14:paraId="720CEE0D" w14:textId="77777777" w:rsidR="008C25DD" w:rsidRPr="008C25DD" w:rsidRDefault="00000000" w:rsidP="008C25DD">
      <w:pPr>
        <w:spacing w:after="0" w:line="360" w:lineRule="auto"/>
        <w:ind w:left="720" w:hanging="720"/>
        <w:rPr>
          <w:rFonts w:cs="Arial"/>
          <w:szCs w:val="24"/>
          <w:shd w:val="clear" w:color="auto" w:fill="FFFFFF"/>
        </w:rPr>
      </w:pPr>
      <w:r w:rsidRPr="008C25DD">
        <w:rPr>
          <w:rFonts w:cs="Arial"/>
          <w:szCs w:val="24"/>
          <w:shd w:val="clear" w:color="auto" w:fill="FFFFFF"/>
        </w:rPr>
        <w:t xml:space="preserve">Dani, R., Tiwari, K. and Negi, P., 2021. Ecological approach towards Sustainability in the hotel industry. </w:t>
      </w:r>
      <w:r w:rsidRPr="008C25DD">
        <w:rPr>
          <w:rFonts w:cs="Arial"/>
          <w:i/>
          <w:iCs/>
          <w:szCs w:val="24"/>
          <w:shd w:val="clear" w:color="auto" w:fill="FFFFFF"/>
        </w:rPr>
        <w:t>Materials Today: Proceedings</w:t>
      </w:r>
      <w:r w:rsidRPr="008C25DD">
        <w:rPr>
          <w:rFonts w:cs="Arial"/>
          <w:szCs w:val="24"/>
          <w:shd w:val="clear" w:color="auto" w:fill="FFFFFF"/>
        </w:rPr>
        <w:t>, </w:t>
      </w:r>
      <w:r w:rsidRPr="008C25DD">
        <w:rPr>
          <w:rFonts w:cs="Arial"/>
          <w:i/>
          <w:iCs/>
          <w:szCs w:val="24"/>
          <w:shd w:val="clear" w:color="auto" w:fill="FFFFFF"/>
        </w:rPr>
        <w:t>46</w:t>
      </w:r>
      <w:r w:rsidRPr="008C25DD">
        <w:rPr>
          <w:rFonts w:cs="Arial"/>
          <w:szCs w:val="24"/>
          <w:shd w:val="clear" w:color="auto" w:fill="FFFFFF"/>
        </w:rPr>
        <w:t>, pp.10439-10442.</w:t>
      </w:r>
    </w:p>
    <w:p w14:paraId="7515622E" w14:textId="77777777" w:rsidR="008C25DD" w:rsidRPr="008C25DD" w:rsidRDefault="00000000" w:rsidP="008C25DD">
      <w:pPr>
        <w:pStyle w:val="NormalWeb"/>
        <w:spacing w:before="0" w:beforeAutospacing="0" w:after="0" w:afterAutospacing="0" w:line="360" w:lineRule="auto"/>
        <w:ind w:left="720" w:hanging="720"/>
        <w:rPr>
          <w:rFonts w:ascii="Arial" w:hAnsi="Arial" w:cs="Arial"/>
          <w:shd w:val="clear" w:color="auto" w:fill="FFFFFF"/>
        </w:rPr>
      </w:pPr>
      <w:r w:rsidRPr="008C25DD">
        <w:rPr>
          <w:rFonts w:ascii="Arial" w:hAnsi="Arial" w:cs="Arial"/>
          <w:shd w:val="clear" w:color="auto" w:fill="FFFFFF"/>
        </w:rPr>
        <w:t>dos Santos, R.A., Mexas, M.P., Meirino, M.J., Sampaio, M.C. and Costa, H.G., 2020. Criteria for assessing a sustainable hotel business. </w:t>
      </w:r>
      <w:r w:rsidRPr="008C25DD">
        <w:rPr>
          <w:rFonts w:ascii="Arial" w:hAnsi="Arial" w:cs="Arial"/>
          <w:i/>
          <w:iCs/>
          <w:shd w:val="clear" w:color="auto" w:fill="FFFFFF"/>
        </w:rPr>
        <w:t>Journal of Cleaner Production</w:t>
      </w:r>
      <w:r w:rsidRPr="008C25DD">
        <w:rPr>
          <w:rFonts w:ascii="Arial" w:hAnsi="Arial" w:cs="Arial"/>
          <w:shd w:val="clear" w:color="auto" w:fill="FFFFFF"/>
        </w:rPr>
        <w:t>, </w:t>
      </w:r>
      <w:r w:rsidRPr="008C25DD">
        <w:rPr>
          <w:rFonts w:ascii="Arial" w:hAnsi="Arial" w:cs="Arial"/>
          <w:i/>
          <w:iCs/>
          <w:shd w:val="clear" w:color="auto" w:fill="FFFFFF"/>
        </w:rPr>
        <w:t>262</w:t>
      </w:r>
      <w:r w:rsidRPr="008C25DD">
        <w:rPr>
          <w:rFonts w:ascii="Arial" w:hAnsi="Arial" w:cs="Arial"/>
          <w:shd w:val="clear" w:color="auto" w:fill="FFFFFF"/>
        </w:rPr>
        <w:t>, p.121347.</w:t>
      </w:r>
    </w:p>
    <w:p w14:paraId="5064697C" w14:textId="77777777" w:rsidR="008C25DD" w:rsidRPr="008C25DD" w:rsidRDefault="00000000" w:rsidP="008C25DD">
      <w:pPr>
        <w:spacing w:after="0" w:line="360" w:lineRule="auto"/>
        <w:ind w:left="720" w:hanging="720"/>
        <w:rPr>
          <w:rFonts w:cs="Arial"/>
          <w:szCs w:val="24"/>
          <w:shd w:val="clear" w:color="auto" w:fill="FFFFFF"/>
        </w:rPr>
      </w:pPr>
      <w:bookmarkStart w:id="0" w:name="_Hlk117465628"/>
      <w:r w:rsidRPr="008C25DD">
        <w:rPr>
          <w:rFonts w:cs="Arial"/>
          <w:szCs w:val="24"/>
          <w:shd w:val="clear" w:color="auto" w:fill="FFFFFF"/>
        </w:rPr>
        <w:t>Halmi, L. and Poldrugovac, K., 2022</w:t>
      </w:r>
      <w:bookmarkEnd w:id="0"/>
      <w:r w:rsidRPr="008C25DD">
        <w:rPr>
          <w:rFonts w:cs="Arial"/>
          <w:szCs w:val="24"/>
          <w:shd w:val="clear" w:color="auto" w:fill="FFFFFF"/>
        </w:rPr>
        <w:t>. SUSTAINABILITY REPORTING HARMONIZATION IN THE HOTEL INDUSTRY–WHAT IS NEXT. </w:t>
      </w:r>
      <w:r w:rsidRPr="008C25DD">
        <w:rPr>
          <w:rFonts w:cs="Arial"/>
          <w:i/>
          <w:iCs/>
          <w:szCs w:val="24"/>
          <w:shd w:val="clear" w:color="auto" w:fill="FFFFFF"/>
        </w:rPr>
        <w:t>GeoJournal of Tourism and Geosites</w:t>
      </w:r>
      <w:r w:rsidRPr="008C25DD">
        <w:rPr>
          <w:rFonts w:cs="Arial"/>
          <w:szCs w:val="24"/>
          <w:shd w:val="clear" w:color="auto" w:fill="FFFFFF"/>
        </w:rPr>
        <w:t>, </w:t>
      </w:r>
      <w:r w:rsidRPr="008C25DD">
        <w:rPr>
          <w:rFonts w:cs="Arial"/>
          <w:i/>
          <w:iCs/>
          <w:szCs w:val="24"/>
          <w:shd w:val="clear" w:color="auto" w:fill="FFFFFF"/>
        </w:rPr>
        <w:t>41</w:t>
      </w:r>
      <w:r w:rsidRPr="008C25DD">
        <w:rPr>
          <w:rFonts w:cs="Arial"/>
          <w:szCs w:val="24"/>
          <w:shd w:val="clear" w:color="auto" w:fill="FFFFFF"/>
        </w:rPr>
        <w:t>(2), pp.541-547.</w:t>
      </w:r>
    </w:p>
    <w:p w14:paraId="372F8DBE" w14:textId="77777777" w:rsidR="008C25DD" w:rsidRPr="008C25DD" w:rsidRDefault="00000000" w:rsidP="008C25DD">
      <w:pPr>
        <w:pStyle w:val="NormalWeb"/>
        <w:spacing w:before="0" w:beforeAutospacing="0" w:after="0" w:afterAutospacing="0" w:line="360" w:lineRule="auto"/>
        <w:ind w:left="720" w:hanging="720"/>
        <w:rPr>
          <w:rFonts w:ascii="Arial" w:hAnsi="Arial" w:cs="Arial"/>
        </w:rPr>
      </w:pPr>
      <w:r w:rsidRPr="008C25DD">
        <w:rPr>
          <w:rFonts w:ascii="Arial" w:hAnsi="Arial" w:cs="Arial"/>
        </w:rPr>
        <w:t xml:space="preserve">Jhamb, R. and Singh, G. (2016) "Corporate Social Responsibility in the hotel industry," </w:t>
      </w:r>
      <w:r w:rsidRPr="008C25DD">
        <w:rPr>
          <w:rFonts w:ascii="Arial" w:hAnsi="Arial" w:cs="Arial"/>
          <w:i/>
          <w:iCs/>
        </w:rPr>
        <w:t>Corporate Social Responsibility in the Hospitality and Tourism Industry</w:t>
      </w:r>
      <w:r w:rsidRPr="008C25DD">
        <w:rPr>
          <w:rFonts w:ascii="Arial" w:hAnsi="Arial" w:cs="Arial"/>
        </w:rPr>
        <w:t xml:space="preserve">, pp. 1–8. Available at: https://doi.org/10.4018/978-1-4666-9902-1.ch001. </w:t>
      </w:r>
    </w:p>
    <w:p w14:paraId="365D87BE" w14:textId="77777777" w:rsidR="008C25DD" w:rsidRPr="008C25DD" w:rsidRDefault="00000000" w:rsidP="008C25DD">
      <w:pPr>
        <w:pStyle w:val="NormalWeb"/>
        <w:spacing w:before="0" w:beforeAutospacing="0" w:after="0" w:afterAutospacing="0" w:line="360" w:lineRule="auto"/>
        <w:ind w:left="720" w:hanging="720"/>
        <w:rPr>
          <w:rFonts w:ascii="Arial" w:hAnsi="Arial" w:cs="Arial"/>
        </w:rPr>
      </w:pPr>
      <w:r w:rsidRPr="008C25DD">
        <w:rPr>
          <w:rFonts w:ascii="Arial" w:hAnsi="Arial" w:cs="Arial"/>
        </w:rPr>
        <w:t xml:space="preserve">Jones, P., Hillier, D. and Comfort, D. (2014) “Sustainability in the Global Hotel Industry,” </w:t>
      </w:r>
      <w:r w:rsidRPr="008C25DD">
        <w:rPr>
          <w:rFonts w:ascii="Arial" w:hAnsi="Arial" w:cs="Arial"/>
          <w:i/>
          <w:iCs/>
        </w:rPr>
        <w:t>International Journal of Contemporary Hospitality Management</w:t>
      </w:r>
      <w:r w:rsidRPr="008C25DD">
        <w:rPr>
          <w:rFonts w:ascii="Arial" w:hAnsi="Arial" w:cs="Arial"/>
        </w:rPr>
        <w:t xml:space="preserve">, 26(1), pp. 5–17. Available at: https://doi.org/10.1108/ijchm-10-2012-0180. </w:t>
      </w:r>
    </w:p>
    <w:p w14:paraId="3D2D5612" w14:textId="77777777" w:rsidR="008C25DD" w:rsidRPr="008C25DD" w:rsidRDefault="00000000" w:rsidP="008C25DD">
      <w:pPr>
        <w:pStyle w:val="NormalWeb"/>
        <w:spacing w:before="0" w:beforeAutospacing="0" w:after="0" w:afterAutospacing="0" w:line="360" w:lineRule="auto"/>
        <w:ind w:left="720" w:hanging="720"/>
        <w:rPr>
          <w:rFonts w:ascii="Arial" w:hAnsi="Arial" w:cs="Arial"/>
        </w:rPr>
      </w:pPr>
      <w:r w:rsidRPr="008C25DD">
        <w:rPr>
          <w:rFonts w:ascii="Arial" w:hAnsi="Arial" w:cs="Arial"/>
        </w:rPr>
        <w:t xml:space="preserve">Kaur, T. (2016) “Corporate sustainability,” </w:t>
      </w:r>
      <w:r w:rsidRPr="008C25DD">
        <w:rPr>
          <w:rFonts w:ascii="Arial" w:hAnsi="Arial" w:cs="Arial"/>
          <w:i/>
          <w:iCs/>
        </w:rPr>
        <w:t>Corporate Social Responsibility in the Hospitality and Tourism Industry</w:t>
      </w:r>
      <w:r w:rsidRPr="008C25DD">
        <w:rPr>
          <w:rFonts w:ascii="Arial" w:hAnsi="Arial" w:cs="Arial"/>
        </w:rPr>
        <w:t xml:space="preserve">, pp. 291–306. Available at: https://doi.org/10.4018/978-1-4666-9902-1.ch021. </w:t>
      </w:r>
    </w:p>
    <w:p w14:paraId="0F4BC669" w14:textId="77777777" w:rsidR="008C25DD" w:rsidRPr="008C25DD" w:rsidRDefault="00000000" w:rsidP="008C25DD">
      <w:pPr>
        <w:pStyle w:val="NormalWeb"/>
        <w:spacing w:before="0" w:beforeAutospacing="0" w:after="0" w:afterAutospacing="0" w:line="360" w:lineRule="auto"/>
        <w:ind w:left="720" w:hanging="720"/>
        <w:rPr>
          <w:rFonts w:ascii="Arial" w:hAnsi="Arial" w:cs="Arial"/>
        </w:rPr>
      </w:pPr>
      <w:bookmarkStart w:id="1" w:name="_Hlk117465984"/>
      <w:r w:rsidRPr="008C25DD">
        <w:rPr>
          <w:rFonts w:ascii="Arial" w:hAnsi="Arial" w:cs="Arial"/>
          <w:shd w:val="clear" w:color="auto" w:fill="FFFFFF"/>
        </w:rPr>
        <w:lastRenderedPageBreak/>
        <w:t>Mathur, S., Khanna, K. and Saxena, S.K., 2017</w:t>
      </w:r>
      <w:bookmarkEnd w:id="1"/>
      <w:r w:rsidRPr="008C25DD">
        <w:rPr>
          <w:rFonts w:ascii="Arial" w:hAnsi="Arial" w:cs="Arial"/>
          <w:shd w:val="clear" w:color="auto" w:fill="FFFFFF"/>
        </w:rPr>
        <w:t xml:space="preserve">. Sustainability practices in the hotel industry: A study on guest awareness and satisfaction. </w:t>
      </w:r>
      <w:r w:rsidRPr="008C25DD">
        <w:rPr>
          <w:rFonts w:ascii="Arial" w:hAnsi="Arial" w:cs="Arial"/>
          <w:i/>
          <w:iCs/>
          <w:shd w:val="clear" w:color="auto" w:fill="FFFFFF"/>
        </w:rPr>
        <w:t>Indian Journal of Sustainable Development</w:t>
      </w:r>
      <w:r w:rsidRPr="008C25DD">
        <w:rPr>
          <w:rFonts w:ascii="Arial" w:hAnsi="Arial" w:cs="Arial"/>
          <w:shd w:val="clear" w:color="auto" w:fill="FFFFFF"/>
        </w:rPr>
        <w:t>, </w:t>
      </w:r>
      <w:r w:rsidRPr="008C25DD">
        <w:rPr>
          <w:rFonts w:ascii="Arial" w:hAnsi="Arial" w:cs="Arial"/>
          <w:i/>
          <w:iCs/>
          <w:shd w:val="clear" w:color="auto" w:fill="FFFFFF"/>
        </w:rPr>
        <w:t>3</w:t>
      </w:r>
      <w:r w:rsidRPr="008C25DD">
        <w:rPr>
          <w:rFonts w:ascii="Arial" w:hAnsi="Arial" w:cs="Arial"/>
          <w:shd w:val="clear" w:color="auto" w:fill="FFFFFF"/>
        </w:rPr>
        <w:t>(2), p.55.</w:t>
      </w:r>
    </w:p>
    <w:p w14:paraId="690763C3" w14:textId="77777777" w:rsidR="008C25DD" w:rsidRPr="008C25DD" w:rsidRDefault="00000000" w:rsidP="008C25DD">
      <w:pPr>
        <w:pStyle w:val="NormalWeb"/>
        <w:spacing w:before="0" w:beforeAutospacing="0" w:after="0" w:afterAutospacing="0" w:line="360" w:lineRule="auto"/>
        <w:ind w:left="720" w:hanging="720"/>
        <w:rPr>
          <w:rFonts w:ascii="Arial" w:hAnsi="Arial" w:cs="Arial"/>
        </w:rPr>
      </w:pPr>
      <w:r w:rsidRPr="008C25DD">
        <w:rPr>
          <w:rFonts w:ascii="Arial" w:hAnsi="Arial" w:cs="Arial"/>
          <w:shd w:val="clear" w:color="auto" w:fill="FFFFFF"/>
        </w:rPr>
        <w:t>More, D., Fortunati, S. and Martiniello, L., 2021. Circular economy and corporate social responsibility: Towards an integrated strategic approach in the multinational cosmetics industry. </w:t>
      </w:r>
      <w:r w:rsidRPr="008C25DD">
        <w:rPr>
          <w:rFonts w:ascii="Arial" w:hAnsi="Arial" w:cs="Arial"/>
          <w:i/>
          <w:iCs/>
          <w:shd w:val="clear" w:color="auto" w:fill="FFFFFF"/>
        </w:rPr>
        <w:t>Journal of Cleaner Production</w:t>
      </w:r>
      <w:r w:rsidRPr="008C25DD">
        <w:rPr>
          <w:rFonts w:ascii="Arial" w:hAnsi="Arial" w:cs="Arial"/>
          <w:shd w:val="clear" w:color="auto" w:fill="FFFFFF"/>
        </w:rPr>
        <w:t>, </w:t>
      </w:r>
      <w:r w:rsidRPr="008C25DD">
        <w:rPr>
          <w:rFonts w:ascii="Arial" w:hAnsi="Arial" w:cs="Arial"/>
          <w:i/>
          <w:iCs/>
          <w:shd w:val="clear" w:color="auto" w:fill="FFFFFF"/>
        </w:rPr>
        <w:t>315</w:t>
      </w:r>
      <w:r w:rsidRPr="008C25DD">
        <w:rPr>
          <w:rFonts w:ascii="Arial" w:hAnsi="Arial" w:cs="Arial"/>
          <w:shd w:val="clear" w:color="auto" w:fill="FFFFFF"/>
        </w:rPr>
        <w:t>, p.128232.</w:t>
      </w:r>
    </w:p>
    <w:p w14:paraId="5B8B23D4" w14:textId="77777777" w:rsidR="008C25DD" w:rsidRPr="008C25DD" w:rsidRDefault="00000000" w:rsidP="008C25DD">
      <w:pPr>
        <w:spacing w:after="0" w:line="360" w:lineRule="auto"/>
        <w:ind w:left="720" w:hanging="720"/>
        <w:rPr>
          <w:rFonts w:cs="Arial"/>
          <w:szCs w:val="24"/>
          <w:shd w:val="clear" w:color="auto" w:fill="FFFFFF"/>
        </w:rPr>
      </w:pPr>
      <w:r w:rsidRPr="008C25DD">
        <w:rPr>
          <w:rFonts w:cs="Arial"/>
          <w:szCs w:val="24"/>
          <w:shd w:val="clear" w:color="auto" w:fill="FFFFFF"/>
        </w:rPr>
        <w:t>Nam, H.V., Lo, A., Yeung, P. and Hatter, R., 2020. Hotel ICON: Towards a role-model hotel pioneering sustainable solutions. </w:t>
      </w:r>
      <w:r w:rsidRPr="008C25DD">
        <w:rPr>
          <w:rFonts w:cs="Arial"/>
          <w:i/>
          <w:iCs/>
          <w:szCs w:val="24"/>
          <w:shd w:val="clear" w:color="auto" w:fill="FFFFFF"/>
        </w:rPr>
        <w:t>Asia Pacific Journal of Tourism Research</w:t>
      </w:r>
      <w:r w:rsidRPr="008C25DD">
        <w:rPr>
          <w:rFonts w:cs="Arial"/>
          <w:szCs w:val="24"/>
          <w:shd w:val="clear" w:color="auto" w:fill="FFFFFF"/>
        </w:rPr>
        <w:t>, </w:t>
      </w:r>
      <w:r w:rsidRPr="008C25DD">
        <w:rPr>
          <w:rFonts w:cs="Arial"/>
          <w:i/>
          <w:iCs/>
          <w:szCs w:val="24"/>
          <w:shd w:val="clear" w:color="auto" w:fill="FFFFFF"/>
        </w:rPr>
        <w:t>25</w:t>
      </w:r>
      <w:r w:rsidRPr="008C25DD">
        <w:rPr>
          <w:rFonts w:cs="Arial"/>
          <w:szCs w:val="24"/>
          <w:shd w:val="clear" w:color="auto" w:fill="FFFFFF"/>
        </w:rPr>
        <w:t>(5), pp.572-582.</w:t>
      </w:r>
    </w:p>
    <w:p w14:paraId="03EA5CC1" w14:textId="77777777" w:rsidR="008C25DD" w:rsidRPr="008C25DD" w:rsidRDefault="00000000" w:rsidP="008C25DD">
      <w:pPr>
        <w:spacing w:after="0" w:line="360" w:lineRule="auto"/>
        <w:ind w:left="720" w:hanging="720"/>
        <w:rPr>
          <w:rFonts w:cs="Arial"/>
          <w:szCs w:val="24"/>
          <w:shd w:val="clear" w:color="auto" w:fill="FFFFFF"/>
        </w:rPr>
      </w:pPr>
      <w:r w:rsidRPr="008C25DD">
        <w:rPr>
          <w:rFonts w:cs="Arial"/>
          <w:szCs w:val="24"/>
          <w:shd w:val="clear" w:color="auto" w:fill="FFFFFF"/>
        </w:rPr>
        <w:t>Olya, H., Altinay, L., Farmaki, A., Kenebayeva, A. and Gursoy, D., 2021. Hotels’ sustainability practices and guests’ familiarity, attitudes and behaviours. </w:t>
      </w:r>
      <w:r w:rsidRPr="008C25DD">
        <w:rPr>
          <w:rFonts w:cs="Arial"/>
          <w:i/>
          <w:iCs/>
          <w:szCs w:val="24"/>
          <w:shd w:val="clear" w:color="auto" w:fill="FFFFFF"/>
        </w:rPr>
        <w:t>Journal of Sustainable Tourism</w:t>
      </w:r>
      <w:r w:rsidRPr="008C25DD">
        <w:rPr>
          <w:rFonts w:cs="Arial"/>
          <w:szCs w:val="24"/>
          <w:shd w:val="clear" w:color="auto" w:fill="FFFFFF"/>
        </w:rPr>
        <w:t>, </w:t>
      </w:r>
      <w:r w:rsidRPr="008C25DD">
        <w:rPr>
          <w:rFonts w:cs="Arial"/>
          <w:i/>
          <w:iCs/>
          <w:szCs w:val="24"/>
          <w:shd w:val="clear" w:color="auto" w:fill="FFFFFF"/>
        </w:rPr>
        <w:t>29</w:t>
      </w:r>
      <w:r w:rsidRPr="008C25DD">
        <w:rPr>
          <w:rFonts w:cs="Arial"/>
          <w:szCs w:val="24"/>
          <w:shd w:val="clear" w:color="auto" w:fill="FFFFFF"/>
        </w:rPr>
        <w:t>(7), pp.1063-1081.</w:t>
      </w:r>
    </w:p>
    <w:p w14:paraId="50F4F855" w14:textId="77777777" w:rsidR="008C25DD" w:rsidRPr="008C25DD" w:rsidRDefault="00000000" w:rsidP="008C25DD">
      <w:pPr>
        <w:pStyle w:val="NormalWeb"/>
        <w:spacing w:before="0" w:beforeAutospacing="0" w:after="0" w:afterAutospacing="0" w:line="360" w:lineRule="auto"/>
        <w:ind w:left="720" w:hanging="720"/>
        <w:rPr>
          <w:rFonts w:ascii="Arial" w:hAnsi="Arial" w:cs="Arial"/>
        </w:rPr>
      </w:pPr>
      <w:r w:rsidRPr="008C25DD">
        <w:rPr>
          <w:rFonts w:ascii="Arial" w:hAnsi="Arial" w:cs="Arial"/>
        </w:rPr>
        <w:t xml:space="preserve">Pereira, V., Silva, G.M. and Dias, Á. (2021) "Sustainability Practices in hospitality: A case study of a luxury hotel in Arrábida Natural park,” </w:t>
      </w:r>
      <w:r w:rsidRPr="008C25DD">
        <w:rPr>
          <w:rFonts w:ascii="Arial" w:hAnsi="Arial" w:cs="Arial"/>
          <w:i/>
          <w:iCs/>
        </w:rPr>
        <w:t>Sustainability</w:t>
      </w:r>
      <w:r w:rsidRPr="008C25DD">
        <w:rPr>
          <w:rFonts w:ascii="Arial" w:hAnsi="Arial" w:cs="Arial"/>
        </w:rPr>
        <w:t xml:space="preserve">, 13(6), p. 3164. Available at: https://doi.org/10.3390/su13063164. </w:t>
      </w:r>
    </w:p>
    <w:p w14:paraId="60E7B2C3" w14:textId="77777777" w:rsidR="008C25DD" w:rsidRPr="008C25DD" w:rsidRDefault="00000000" w:rsidP="008C25DD">
      <w:pPr>
        <w:spacing w:after="0" w:line="360" w:lineRule="auto"/>
        <w:ind w:left="720" w:hanging="720"/>
        <w:rPr>
          <w:rFonts w:cs="Arial"/>
          <w:szCs w:val="24"/>
          <w:shd w:val="clear" w:color="auto" w:fill="FFFFFF"/>
        </w:rPr>
      </w:pPr>
      <w:r w:rsidRPr="008C25DD">
        <w:rPr>
          <w:rFonts w:cs="Arial"/>
          <w:szCs w:val="24"/>
          <w:shd w:val="clear" w:color="auto" w:fill="FFFFFF"/>
        </w:rPr>
        <w:t xml:space="preserve">Petrevska, B. and Cingoski, V., 2021. Sustainability in the hotel industry: The role of rooftop P.V. plants. </w:t>
      </w:r>
      <w:r w:rsidRPr="008C25DD">
        <w:rPr>
          <w:rFonts w:cs="Arial"/>
          <w:i/>
          <w:iCs/>
          <w:szCs w:val="24"/>
          <w:shd w:val="clear" w:color="auto" w:fill="FFFFFF"/>
        </w:rPr>
        <w:t>Yearbook of the Faculty of Tourism and Business Logistics, Goce Delčev University–Štip</w:t>
      </w:r>
      <w:r w:rsidRPr="008C25DD">
        <w:rPr>
          <w:rFonts w:cs="Arial"/>
          <w:szCs w:val="24"/>
          <w:shd w:val="clear" w:color="auto" w:fill="FFFFFF"/>
        </w:rPr>
        <w:t>, </w:t>
      </w:r>
      <w:r w:rsidRPr="008C25DD">
        <w:rPr>
          <w:rFonts w:cs="Arial"/>
          <w:i/>
          <w:iCs/>
          <w:szCs w:val="24"/>
          <w:shd w:val="clear" w:color="auto" w:fill="FFFFFF"/>
        </w:rPr>
        <w:t>1</w:t>
      </w:r>
      <w:r w:rsidRPr="008C25DD">
        <w:rPr>
          <w:rFonts w:cs="Arial"/>
          <w:szCs w:val="24"/>
          <w:shd w:val="clear" w:color="auto" w:fill="FFFFFF"/>
        </w:rPr>
        <w:t>, pp.12-17.</w:t>
      </w:r>
    </w:p>
    <w:p w14:paraId="33C1D388" w14:textId="77777777" w:rsidR="008C25DD" w:rsidRPr="008C25DD" w:rsidRDefault="00000000" w:rsidP="008C25DD">
      <w:pPr>
        <w:spacing w:after="0" w:line="360" w:lineRule="auto"/>
        <w:ind w:left="720" w:hanging="720"/>
        <w:rPr>
          <w:rFonts w:cs="Arial"/>
          <w:szCs w:val="24"/>
          <w:shd w:val="clear" w:color="auto" w:fill="FFFFFF"/>
        </w:rPr>
      </w:pPr>
      <w:r w:rsidRPr="008C25DD">
        <w:rPr>
          <w:rFonts w:cs="Arial"/>
          <w:szCs w:val="24"/>
          <w:shd w:val="clear" w:color="auto" w:fill="FFFFFF"/>
        </w:rPr>
        <w:t>Trišić, I., Štetić, S., Privitera, D., Petrović, M.D., Maksin, M., Vujović, S., Jovanović, Z. and Kalinić, M., 2021. Perspectives on Sustainable Tourism Development in the Hotel Industry—A Case Study from Southern Europe. </w:t>
      </w:r>
      <w:r w:rsidRPr="008C25DD">
        <w:rPr>
          <w:rFonts w:cs="Arial"/>
          <w:i/>
          <w:iCs/>
          <w:szCs w:val="24"/>
          <w:shd w:val="clear" w:color="auto" w:fill="FFFFFF"/>
        </w:rPr>
        <w:t>Sustainability</w:t>
      </w:r>
      <w:r w:rsidRPr="008C25DD">
        <w:rPr>
          <w:rFonts w:cs="Arial"/>
          <w:szCs w:val="24"/>
          <w:shd w:val="clear" w:color="auto" w:fill="FFFFFF"/>
        </w:rPr>
        <w:t>, </w:t>
      </w:r>
      <w:r w:rsidRPr="008C25DD">
        <w:rPr>
          <w:rFonts w:cs="Arial"/>
          <w:i/>
          <w:iCs/>
          <w:szCs w:val="24"/>
          <w:shd w:val="clear" w:color="auto" w:fill="FFFFFF"/>
        </w:rPr>
        <w:t>13</w:t>
      </w:r>
      <w:r w:rsidRPr="008C25DD">
        <w:rPr>
          <w:rFonts w:cs="Arial"/>
          <w:szCs w:val="24"/>
          <w:shd w:val="clear" w:color="auto" w:fill="FFFFFF"/>
        </w:rPr>
        <w:t>(10), p.5563.</w:t>
      </w:r>
    </w:p>
    <w:p w14:paraId="2DDCE971" w14:textId="77777777" w:rsidR="002C7D8B" w:rsidRPr="008C25DD" w:rsidRDefault="002C7D8B" w:rsidP="008C25DD">
      <w:pPr>
        <w:pStyle w:val="NormalWeb"/>
        <w:spacing w:line="360" w:lineRule="auto"/>
        <w:ind w:left="567" w:hanging="567"/>
        <w:rPr>
          <w:rFonts w:ascii="Arial" w:hAnsi="Arial" w:cs="Arial"/>
        </w:rPr>
      </w:pPr>
    </w:p>
    <w:p w14:paraId="0EF45026" w14:textId="77777777" w:rsidR="000B6661" w:rsidRPr="008C25DD" w:rsidRDefault="000B6661" w:rsidP="008C25DD">
      <w:pPr>
        <w:spacing w:line="360" w:lineRule="auto"/>
        <w:jc w:val="both"/>
        <w:rPr>
          <w:rFonts w:cs="Arial"/>
          <w:szCs w:val="24"/>
          <w:shd w:val="clear" w:color="auto" w:fill="FFFFFF"/>
        </w:rPr>
      </w:pPr>
    </w:p>
    <w:p w14:paraId="4DB368D8" w14:textId="77777777" w:rsidR="00252C1B" w:rsidRPr="008C25DD" w:rsidRDefault="00252C1B" w:rsidP="008C25DD">
      <w:pPr>
        <w:pStyle w:val="ListParagraph"/>
        <w:spacing w:line="360" w:lineRule="auto"/>
        <w:jc w:val="both"/>
        <w:rPr>
          <w:rFonts w:cs="Arial"/>
          <w:szCs w:val="24"/>
          <w:shd w:val="clear" w:color="auto" w:fill="FFFFFF"/>
        </w:rPr>
      </w:pPr>
    </w:p>
    <w:sectPr w:rsidR="00252C1B" w:rsidRPr="008C25D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3243C" w14:textId="77777777" w:rsidR="001B0A55" w:rsidRDefault="001B0A55">
      <w:pPr>
        <w:spacing w:after="0" w:line="240" w:lineRule="auto"/>
      </w:pPr>
      <w:r>
        <w:separator/>
      </w:r>
    </w:p>
  </w:endnote>
  <w:endnote w:type="continuationSeparator" w:id="0">
    <w:p w14:paraId="74E83767" w14:textId="77777777" w:rsidR="001B0A55" w:rsidRDefault="001B0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22C41" w14:textId="77777777" w:rsidR="001B0A55" w:rsidRDefault="001B0A55">
      <w:pPr>
        <w:spacing w:after="0" w:line="240" w:lineRule="auto"/>
      </w:pPr>
      <w:r>
        <w:separator/>
      </w:r>
    </w:p>
  </w:footnote>
  <w:footnote w:type="continuationSeparator" w:id="0">
    <w:p w14:paraId="09DD29CA" w14:textId="77777777" w:rsidR="001B0A55" w:rsidRDefault="001B0A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12179"/>
      <w:docPartObj>
        <w:docPartGallery w:val="Page Numbers (Top of Page)"/>
        <w:docPartUnique/>
      </w:docPartObj>
    </w:sdtPr>
    <w:sdtEndPr>
      <w:rPr>
        <w:noProof/>
      </w:rPr>
    </w:sdtEndPr>
    <w:sdtContent>
      <w:p w14:paraId="7C4930CE" w14:textId="77777777" w:rsidR="00FA29A2"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E23916" w14:textId="1B121625" w:rsidR="00FA29A2" w:rsidRDefault="00FA29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F5914"/>
    <w:multiLevelType w:val="hybridMultilevel"/>
    <w:tmpl w:val="291A4F70"/>
    <w:lvl w:ilvl="0" w:tplc="52FE3F3C">
      <w:start w:val="1"/>
      <w:numFmt w:val="bullet"/>
      <w:lvlText w:val=""/>
      <w:lvlJc w:val="left"/>
      <w:pPr>
        <w:ind w:left="720" w:hanging="360"/>
      </w:pPr>
      <w:rPr>
        <w:rFonts w:ascii="Symbol" w:hAnsi="Symbol" w:hint="default"/>
      </w:rPr>
    </w:lvl>
    <w:lvl w:ilvl="1" w:tplc="3B963420" w:tentative="1">
      <w:start w:val="1"/>
      <w:numFmt w:val="bullet"/>
      <w:lvlText w:val="o"/>
      <w:lvlJc w:val="left"/>
      <w:pPr>
        <w:ind w:left="1440" w:hanging="360"/>
      </w:pPr>
      <w:rPr>
        <w:rFonts w:ascii="Courier New" w:hAnsi="Courier New" w:cs="Courier New" w:hint="default"/>
      </w:rPr>
    </w:lvl>
    <w:lvl w:ilvl="2" w:tplc="0C3CBC74" w:tentative="1">
      <w:start w:val="1"/>
      <w:numFmt w:val="bullet"/>
      <w:lvlText w:val=""/>
      <w:lvlJc w:val="left"/>
      <w:pPr>
        <w:ind w:left="2160" w:hanging="360"/>
      </w:pPr>
      <w:rPr>
        <w:rFonts w:ascii="Wingdings" w:hAnsi="Wingdings" w:hint="default"/>
      </w:rPr>
    </w:lvl>
    <w:lvl w:ilvl="3" w:tplc="5B80C65A" w:tentative="1">
      <w:start w:val="1"/>
      <w:numFmt w:val="bullet"/>
      <w:lvlText w:val=""/>
      <w:lvlJc w:val="left"/>
      <w:pPr>
        <w:ind w:left="2880" w:hanging="360"/>
      </w:pPr>
      <w:rPr>
        <w:rFonts w:ascii="Symbol" w:hAnsi="Symbol" w:hint="default"/>
      </w:rPr>
    </w:lvl>
    <w:lvl w:ilvl="4" w:tplc="184EBF94" w:tentative="1">
      <w:start w:val="1"/>
      <w:numFmt w:val="bullet"/>
      <w:lvlText w:val="o"/>
      <w:lvlJc w:val="left"/>
      <w:pPr>
        <w:ind w:left="3600" w:hanging="360"/>
      </w:pPr>
      <w:rPr>
        <w:rFonts w:ascii="Courier New" w:hAnsi="Courier New" w:cs="Courier New" w:hint="default"/>
      </w:rPr>
    </w:lvl>
    <w:lvl w:ilvl="5" w:tplc="224E843C" w:tentative="1">
      <w:start w:val="1"/>
      <w:numFmt w:val="bullet"/>
      <w:lvlText w:val=""/>
      <w:lvlJc w:val="left"/>
      <w:pPr>
        <w:ind w:left="4320" w:hanging="360"/>
      </w:pPr>
      <w:rPr>
        <w:rFonts w:ascii="Wingdings" w:hAnsi="Wingdings" w:hint="default"/>
      </w:rPr>
    </w:lvl>
    <w:lvl w:ilvl="6" w:tplc="5ACCC942" w:tentative="1">
      <w:start w:val="1"/>
      <w:numFmt w:val="bullet"/>
      <w:lvlText w:val=""/>
      <w:lvlJc w:val="left"/>
      <w:pPr>
        <w:ind w:left="5040" w:hanging="360"/>
      </w:pPr>
      <w:rPr>
        <w:rFonts w:ascii="Symbol" w:hAnsi="Symbol" w:hint="default"/>
      </w:rPr>
    </w:lvl>
    <w:lvl w:ilvl="7" w:tplc="86A61D94" w:tentative="1">
      <w:start w:val="1"/>
      <w:numFmt w:val="bullet"/>
      <w:lvlText w:val="o"/>
      <w:lvlJc w:val="left"/>
      <w:pPr>
        <w:ind w:left="5760" w:hanging="360"/>
      </w:pPr>
      <w:rPr>
        <w:rFonts w:ascii="Courier New" w:hAnsi="Courier New" w:cs="Courier New" w:hint="default"/>
      </w:rPr>
    </w:lvl>
    <w:lvl w:ilvl="8" w:tplc="FD1E3668" w:tentative="1">
      <w:start w:val="1"/>
      <w:numFmt w:val="bullet"/>
      <w:lvlText w:val=""/>
      <w:lvlJc w:val="left"/>
      <w:pPr>
        <w:ind w:left="6480" w:hanging="360"/>
      </w:pPr>
      <w:rPr>
        <w:rFonts w:ascii="Wingdings" w:hAnsi="Wingdings" w:hint="default"/>
      </w:rPr>
    </w:lvl>
  </w:abstractNum>
  <w:num w:numId="1" w16cid:durableId="249238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55B"/>
    <w:rsid w:val="0003782D"/>
    <w:rsid w:val="000B6661"/>
    <w:rsid w:val="001021A4"/>
    <w:rsid w:val="00106B08"/>
    <w:rsid w:val="00124C42"/>
    <w:rsid w:val="0018576B"/>
    <w:rsid w:val="001B0A55"/>
    <w:rsid w:val="001C46A6"/>
    <w:rsid w:val="001C6DE9"/>
    <w:rsid w:val="001D42D6"/>
    <w:rsid w:val="002248AC"/>
    <w:rsid w:val="00252C1B"/>
    <w:rsid w:val="00291BC0"/>
    <w:rsid w:val="002B4153"/>
    <w:rsid w:val="002C7D8B"/>
    <w:rsid w:val="00343D33"/>
    <w:rsid w:val="00346DBD"/>
    <w:rsid w:val="00401261"/>
    <w:rsid w:val="00404A79"/>
    <w:rsid w:val="00591F63"/>
    <w:rsid w:val="005A38B9"/>
    <w:rsid w:val="005C554C"/>
    <w:rsid w:val="0062135A"/>
    <w:rsid w:val="006E755B"/>
    <w:rsid w:val="00715B90"/>
    <w:rsid w:val="007D0D3F"/>
    <w:rsid w:val="007D43E2"/>
    <w:rsid w:val="00816974"/>
    <w:rsid w:val="008330A6"/>
    <w:rsid w:val="00851C4E"/>
    <w:rsid w:val="0086183D"/>
    <w:rsid w:val="008A09FF"/>
    <w:rsid w:val="008C25DD"/>
    <w:rsid w:val="0091498B"/>
    <w:rsid w:val="00960AC2"/>
    <w:rsid w:val="0097634D"/>
    <w:rsid w:val="009B6A27"/>
    <w:rsid w:val="00A61384"/>
    <w:rsid w:val="00AC1883"/>
    <w:rsid w:val="00B4695A"/>
    <w:rsid w:val="00B77EA3"/>
    <w:rsid w:val="00BA3C07"/>
    <w:rsid w:val="00C22286"/>
    <w:rsid w:val="00C23F76"/>
    <w:rsid w:val="00C358BC"/>
    <w:rsid w:val="00CA5D2F"/>
    <w:rsid w:val="00CE0024"/>
    <w:rsid w:val="00D365D4"/>
    <w:rsid w:val="00DC09C6"/>
    <w:rsid w:val="00E0187B"/>
    <w:rsid w:val="00E21EFF"/>
    <w:rsid w:val="00E36FBC"/>
    <w:rsid w:val="00E74CAF"/>
    <w:rsid w:val="00ED5DF4"/>
    <w:rsid w:val="00F26AFE"/>
    <w:rsid w:val="00F75233"/>
    <w:rsid w:val="00FA29A2"/>
    <w:rsid w:val="00FE48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5FD27"/>
  <w15:chartTrackingRefBased/>
  <w15:docId w15:val="{779D9831-5494-4C8F-97CB-28A75E7EA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A27"/>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2C1B"/>
    <w:pPr>
      <w:ind w:left="720"/>
      <w:contextualSpacing/>
    </w:pPr>
  </w:style>
  <w:style w:type="paragraph" w:styleId="Header">
    <w:name w:val="header"/>
    <w:basedOn w:val="Normal"/>
    <w:link w:val="HeaderChar"/>
    <w:uiPriority w:val="99"/>
    <w:unhideWhenUsed/>
    <w:rsid w:val="00FA29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29A2"/>
    <w:rPr>
      <w:rFonts w:ascii="Arial" w:hAnsi="Arial"/>
      <w:sz w:val="24"/>
    </w:rPr>
  </w:style>
  <w:style w:type="paragraph" w:styleId="Footer">
    <w:name w:val="footer"/>
    <w:basedOn w:val="Normal"/>
    <w:link w:val="FooterChar"/>
    <w:uiPriority w:val="99"/>
    <w:unhideWhenUsed/>
    <w:rsid w:val="00FA29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29A2"/>
    <w:rPr>
      <w:rFonts w:ascii="Arial" w:hAnsi="Arial"/>
      <w:sz w:val="24"/>
    </w:rPr>
  </w:style>
  <w:style w:type="paragraph" w:styleId="NormalWeb">
    <w:name w:val="Normal (Web)"/>
    <w:basedOn w:val="Normal"/>
    <w:uiPriority w:val="99"/>
    <w:unhideWhenUsed/>
    <w:rsid w:val="0018576B"/>
    <w:pPr>
      <w:spacing w:before="100" w:beforeAutospacing="1" w:after="100" w:afterAutospacing="1" w:line="240" w:lineRule="auto"/>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2705</Words>
  <Characters>15419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WASHEERAH</dc:creator>
  <cp:lastModifiedBy>Andreea Nicolae (2019850)</cp:lastModifiedBy>
  <cp:revision>2</cp:revision>
  <dcterms:created xsi:type="dcterms:W3CDTF">2022-10-27T08:44:00Z</dcterms:created>
  <dcterms:modified xsi:type="dcterms:W3CDTF">2022-10-27T08:44:00Z</dcterms:modified>
</cp:coreProperties>
</file>