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724606867"/>
        <w:docPartObj>
          <w:docPartGallery w:val="Cover Pages"/>
          <w:docPartUnique/>
        </w:docPartObj>
      </w:sdtPr>
      <w:sdtEndPr/>
      <w:sdtContent>
        <w:p w14:paraId="2BAABF08" w14:textId="77777777" w:rsidR="00D16D8C" w:rsidRDefault="00D16D8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714264C" wp14:editId="4B0DF91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2B919F4" w14:textId="77777777" w:rsidR="00D16D8C" w:rsidRDefault="00D16D8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Samuel Cavill (1800405)</w:t>
                                      </w:r>
                                    </w:p>
                                  </w:sdtContent>
                                </w:sdt>
                                <w:p w14:paraId="72258B2A" w14:textId="77777777" w:rsidR="00D16D8C" w:rsidRDefault="0062516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16D8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 w:rsidR="00D16D8C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16D8C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B10FA8A" w14:textId="77777777" w:rsidR="00D16D8C" w:rsidRDefault="007A0B9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Analysis of the impact of police and crime commissioner in enhancing public confidence in the police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714264C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2B919F4" w14:textId="77777777" w:rsidR="00D16D8C" w:rsidRDefault="00D16D8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Samuel Cavill (1800405)</w:t>
                                </w:r>
                              </w:p>
                            </w:sdtContent>
                          </w:sdt>
                          <w:p w14:paraId="72258B2A" w14:textId="77777777" w:rsidR="00D16D8C" w:rsidRDefault="0062516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16D8C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 w:rsidR="00D16D8C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D16D8C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B10FA8A" w14:textId="77777777" w:rsidR="00D16D8C" w:rsidRDefault="007A0B9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Analysis of the impact of police and crime commissioner in enhancing public confidence in the police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06F5F69" w14:textId="77777777" w:rsidR="00D16D8C" w:rsidRDefault="00D16D8C">
          <w:r>
            <w:br w:type="page"/>
          </w:r>
        </w:p>
      </w:sdtContent>
    </w:sdt>
    <w:p w14:paraId="5BAC2040" w14:textId="77777777" w:rsidR="00D16D8C" w:rsidRDefault="00D16D8C">
      <w:pPr>
        <w:rPr>
          <w:rFonts w:ascii="Arial" w:hAnsi="Arial" w:cs="Arial"/>
        </w:rPr>
      </w:pPr>
      <w:r w:rsidRPr="00D16D8C">
        <w:rPr>
          <w:rFonts w:ascii="Arial" w:hAnsi="Arial" w:cs="Arial"/>
        </w:rPr>
        <w:lastRenderedPageBreak/>
        <w:t>The Police and Crime Commissioner</w:t>
      </w:r>
      <w:r>
        <w:rPr>
          <w:rFonts w:ascii="Arial" w:hAnsi="Arial" w:cs="Arial"/>
        </w:rPr>
        <w:t xml:space="preserve"> (PCC)</w:t>
      </w:r>
      <w:r w:rsidRPr="00D16D8C">
        <w:rPr>
          <w:rFonts w:ascii="Arial" w:hAnsi="Arial" w:cs="Arial"/>
        </w:rPr>
        <w:t xml:space="preserve"> was introduced in 2012 in order to replace the </w:t>
      </w:r>
    </w:p>
    <w:p w14:paraId="755E20AC" w14:textId="77777777" w:rsidR="00E072F5" w:rsidRDefault="00D16D8C">
      <w:pPr>
        <w:rPr>
          <w:rFonts w:ascii="Arial" w:hAnsi="Arial" w:cs="Arial"/>
        </w:rPr>
      </w:pPr>
      <w:r w:rsidRPr="00D16D8C">
        <w:rPr>
          <w:rFonts w:ascii="Arial" w:hAnsi="Arial" w:cs="Arial"/>
        </w:rPr>
        <w:t xml:space="preserve">police authorities </w:t>
      </w:r>
      <w:r>
        <w:rPr>
          <w:rFonts w:ascii="Arial" w:hAnsi="Arial" w:cs="Arial"/>
        </w:rPr>
        <w:t xml:space="preserve">which </w:t>
      </w:r>
      <w:r w:rsidR="00E072F5">
        <w:rPr>
          <w:rFonts w:ascii="Arial" w:hAnsi="Arial" w:cs="Arial"/>
        </w:rPr>
        <w:t xml:space="preserve">had been active since 1964. </w:t>
      </w:r>
      <w:r>
        <w:rPr>
          <w:rFonts w:ascii="Arial" w:hAnsi="Arial" w:cs="Arial"/>
        </w:rPr>
        <w:t xml:space="preserve">Since the first election and placement </w:t>
      </w:r>
    </w:p>
    <w:p w14:paraId="37185621" w14:textId="1E9B427D" w:rsidR="00E072F5" w:rsidRDefault="00D16D8C">
      <w:pPr>
        <w:rPr>
          <w:rFonts w:ascii="Arial" w:hAnsi="Arial" w:cs="Arial"/>
        </w:rPr>
      </w:pPr>
      <w:r>
        <w:rPr>
          <w:rFonts w:ascii="Arial" w:hAnsi="Arial" w:cs="Arial"/>
        </w:rPr>
        <w:t>of the PCC, it has become a principle tool in regards to accountability in the police</w:t>
      </w:r>
      <w:r w:rsidR="007A0B90">
        <w:rPr>
          <w:rFonts w:ascii="Arial" w:hAnsi="Arial" w:cs="Arial"/>
        </w:rPr>
        <w:t xml:space="preserve"> service</w:t>
      </w:r>
      <w:r>
        <w:rPr>
          <w:rFonts w:ascii="Arial" w:hAnsi="Arial" w:cs="Arial"/>
        </w:rPr>
        <w:t>.</w:t>
      </w:r>
    </w:p>
    <w:p w14:paraId="42C9EF3B" w14:textId="04EB93EA" w:rsidR="002B2D21" w:rsidRDefault="00D16D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police service </w:t>
      </w:r>
      <w:r w:rsidR="002B2D21">
        <w:rPr>
          <w:rFonts w:ascii="Arial" w:hAnsi="Arial" w:cs="Arial"/>
        </w:rPr>
        <w:t xml:space="preserve">except Greater Manchester Police and London </w:t>
      </w:r>
      <w:r>
        <w:rPr>
          <w:rFonts w:ascii="Arial" w:hAnsi="Arial" w:cs="Arial"/>
        </w:rPr>
        <w:t xml:space="preserve">has their own PCC </w:t>
      </w:r>
    </w:p>
    <w:p w14:paraId="01F35AF5" w14:textId="77777777" w:rsidR="002B2D21" w:rsidRDefault="00D16D8C">
      <w:pPr>
        <w:rPr>
          <w:rFonts w:ascii="Arial" w:hAnsi="Arial" w:cs="Arial"/>
        </w:rPr>
      </w:pPr>
      <w:r>
        <w:rPr>
          <w:rFonts w:ascii="Arial" w:hAnsi="Arial" w:cs="Arial"/>
        </w:rPr>
        <w:t>whom plays a vital role in their organisation</w:t>
      </w:r>
      <w:r w:rsidR="00E072F5">
        <w:rPr>
          <w:rFonts w:ascii="Arial" w:hAnsi="Arial" w:cs="Arial"/>
        </w:rPr>
        <w:t xml:space="preserve"> and has obligations they must follow which are; </w:t>
      </w:r>
    </w:p>
    <w:p w14:paraId="2A973DBF" w14:textId="77777777" w:rsidR="002B2D21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secure and maintain the service by setting the budget, maintain or improve the </w:t>
      </w:r>
    </w:p>
    <w:p w14:paraId="39B9C136" w14:textId="77777777" w:rsidR="002B2D21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effectiveness and the efficiency of the service, to hold the chief constable for account and </w:t>
      </w:r>
    </w:p>
    <w:p w14:paraId="684FA851" w14:textId="7D2302F5" w:rsidR="00D16D8C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establishes a police and crime plan. </w:t>
      </w:r>
    </w:p>
    <w:p w14:paraId="52F9123A" w14:textId="77777777" w:rsidR="00E072F5" w:rsidRDefault="00E072F5">
      <w:pPr>
        <w:rPr>
          <w:rFonts w:ascii="Arial" w:hAnsi="Arial" w:cs="Arial"/>
        </w:rPr>
      </w:pPr>
    </w:p>
    <w:p w14:paraId="383D1D01" w14:textId="77777777" w:rsidR="00E072F5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police and crime plan are set for 4-year periods which consists of objectives which the </w:t>
      </w:r>
    </w:p>
    <w:p w14:paraId="1B8E725A" w14:textId="56FF747E" w:rsidR="00E072F5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chief constable must </w:t>
      </w:r>
      <w:r w:rsidR="007A0B90">
        <w:rPr>
          <w:rFonts w:ascii="Arial" w:hAnsi="Arial" w:cs="Arial"/>
        </w:rPr>
        <w:t>achieve</w:t>
      </w:r>
      <w:r>
        <w:rPr>
          <w:rFonts w:ascii="Arial" w:hAnsi="Arial" w:cs="Arial"/>
        </w:rPr>
        <w:t xml:space="preserve">. By setting out a 4-year plan, it allows the service to better </w:t>
      </w:r>
    </w:p>
    <w:p w14:paraId="3C786BD6" w14:textId="6D2EAD24" w:rsidR="007A0B90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A0B90">
        <w:rPr>
          <w:rFonts w:ascii="Arial" w:hAnsi="Arial" w:cs="Arial"/>
        </w:rPr>
        <w:t>ir</w:t>
      </w:r>
      <w:r>
        <w:rPr>
          <w:rFonts w:ascii="Arial" w:hAnsi="Arial" w:cs="Arial"/>
        </w:rPr>
        <w:t xml:space="preserve"> </w:t>
      </w:r>
      <w:r w:rsidR="007A0B90">
        <w:rPr>
          <w:rFonts w:ascii="Arial" w:hAnsi="Arial" w:cs="Arial"/>
        </w:rPr>
        <w:t>work in</w:t>
      </w:r>
      <w:r>
        <w:rPr>
          <w:rFonts w:ascii="Arial" w:hAnsi="Arial" w:cs="Arial"/>
        </w:rPr>
        <w:t xml:space="preserve"> hope to have a better </w:t>
      </w:r>
      <w:r w:rsidR="007A0B90">
        <w:rPr>
          <w:rFonts w:ascii="Arial" w:hAnsi="Arial" w:cs="Arial"/>
        </w:rPr>
        <w:t>reputation and most importantly, their trust.</w:t>
      </w:r>
      <w:r>
        <w:rPr>
          <w:rFonts w:ascii="Arial" w:hAnsi="Arial" w:cs="Arial"/>
        </w:rPr>
        <w:t xml:space="preserve"> The PCC has </w:t>
      </w:r>
    </w:p>
    <w:p w14:paraId="5CECDBC6" w14:textId="55AB7C55" w:rsidR="007A0B90" w:rsidRDefault="00F86343">
      <w:pPr>
        <w:rPr>
          <w:rFonts w:ascii="Arial" w:hAnsi="Arial" w:cs="Arial"/>
        </w:rPr>
      </w:pPr>
      <w:r>
        <w:rPr>
          <w:rFonts w:ascii="Arial" w:hAnsi="Arial" w:cs="Arial"/>
        </w:rPr>
        <w:t>an important</w:t>
      </w:r>
      <w:r w:rsidR="00E072F5">
        <w:rPr>
          <w:rFonts w:ascii="Arial" w:hAnsi="Arial" w:cs="Arial"/>
        </w:rPr>
        <w:t xml:space="preserve"> role by providing a budget to </w:t>
      </w:r>
      <w:r w:rsidR="007A0B90">
        <w:rPr>
          <w:rFonts w:ascii="Arial" w:hAnsi="Arial" w:cs="Arial"/>
        </w:rPr>
        <w:t>the police service</w:t>
      </w:r>
      <w:r w:rsidR="00E072F5">
        <w:rPr>
          <w:rFonts w:ascii="Arial" w:hAnsi="Arial" w:cs="Arial"/>
        </w:rPr>
        <w:t xml:space="preserve"> as it allows</w:t>
      </w:r>
      <w:r w:rsidR="007A0B90">
        <w:rPr>
          <w:rFonts w:ascii="Arial" w:hAnsi="Arial" w:cs="Arial"/>
        </w:rPr>
        <w:t xml:space="preserve"> the force</w:t>
      </w:r>
      <w:r w:rsidR="00E072F5">
        <w:rPr>
          <w:rFonts w:ascii="Arial" w:hAnsi="Arial" w:cs="Arial"/>
        </w:rPr>
        <w:t xml:space="preserve"> to use it </w:t>
      </w:r>
    </w:p>
    <w:p w14:paraId="5316FBC5" w14:textId="186D7CAE" w:rsidR="00E072F5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>wisely by either getting more officers</w:t>
      </w:r>
      <w:r w:rsidR="007A0B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police staff </w:t>
      </w:r>
      <w:r w:rsidR="007A0B90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getting </w:t>
      </w:r>
      <w:r w:rsidR="007A0B90">
        <w:rPr>
          <w:rFonts w:ascii="Arial" w:hAnsi="Arial" w:cs="Arial"/>
        </w:rPr>
        <w:t>improved</w:t>
      </w:r>
      <w:r>
        <w:rPr>
          <w:rFonts w:ascii="Arial" w:hAnsi="Arial" w:cs="Arial"/>
        </w:rPr>
        <w:t xml:space="preserve"> equipment in order to </w:t>
      </w:r>
    </w:p>
    <w:p w14:paraId="1CF95D59" w14:textId="2F54C89D" w:rsidR="007A0B90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tackle the contemporary issues the </w:t>
      </w:r>
      <w:r w:rsidR="007A0B90">
        <w:rPr>
          <w:rFonts w:ascii="Arial" w:hAnsi="Arial" w:cs="Arial"/>
        </w:rPr>
        <w:t>community</w:t>
      </w:r>
      <w:r>
        <w:rPr>
          <w:rFonts w:ascii="Arial" w:hAnsi="Arial" w:cs="Arial"/>
        </w:rPr>
        <w:t xml:space="preserve"> </w:t>
      </w:r>
      <w:r w:rsidR="007A0B90">
        <w:rPr>
          <w:rFonts w:ascii="Arial" w:hAnsi="Arial" w:cs="Arial"/>
        </w:rPr>
        <w:t>face. It</w:t>
      </w:r>
      <w:r>
        <w:rPr>
          <w:rFonts w:ascii="Arial" w:hAnsi="Arial" w:cs="Arial"/>
        </w:rPr>
        <w:t xml:space="preserve"> is important that the PCC measures </w:t>
      </w:r>
    </w:p>
    <w:p w14:paraId="0AD628F0" w14:textId="525E7889" w:rsidR="007A0B90" w:rsidRDefault="00E072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chief </w:t>
      </w:r>
      <w:r w:rsidR="002C62DF">
        <w:rPr>
          <w:rFonts w:ascii="Arial" w:hAnsi="Arial" w:cs="Arial"/>
        </w:rPr>
        <w:t>constable’s</w:t>
      </w:r>
      <w:r>
        <w:rPr>
          <w:rFonts w:ascii="Arial" w:hAnsi="Arial" w:cs="Arial"/>
        </w:rPr>
        <w:t xml:space="preserve"> performance so that </w:t>
      </w:r>
      <w:r w:rsidR="007A0B90">
        <w:rPr>
          <w:rFonts w:ascii="Arial" w:hAnsi="Arial" w:cs="Arial"/>
        </w:rPr>
        <w:t xml:space="preserve">improvements can be made if necessary, when </w:t>
      </w:r>
    </w:p>
    <w:p w14:paraId="5FF53592" w14:textId="77777777" w:rsidR="0000577B" w:rsidRDefault="007A0B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tackling crime. </w:t>
      </w:r>
      <w:r w:rsidR="0000577B">
        <w:rPr>
          <w:rFonts w:ascii="Arial" w:hAnsi="Arial" w:cs="Arial"/>
        </w:rPr>
        <w:t xml:space="preserve">According to Gash 2016, he believes there is a clear risk that voters will </w:t>
      </w:r>
    </w:p>
    <w:p w14:paraId="08ED39F7" w14:textId="77777777" w:rsidR="0000577B" w:rsidRDefault="000057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choose the PPCs based on national issues rather than local ones especially when there is a </w:t>
      </w:r>
    </w:p>
    <w:p w14:paraId="756FE7D1" w14:textId="77777777" w:rsidR="0000577B" w:rsidRDefault="000057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small percentage of those who know what a PCC actually do. Due to this, democracy will be </w:t>
      </w:r>
    </w:p>
    <w:p w14:paraId="194B7521" w14:textId="4684F320" w:rsidR="00E072F5" w:rsidRDefault="0000577B">
      <w:pPr>
        <w:rPr>
          <w:rFonts w:ascii="Arial" w:hAnsi="Arial" w:cs="Arial"/>
        </w:rPr>
      </w:pPr>
      <w:r>
        <w:rPr>
          <w:rFonts w:ascii="Arial" w:hAnsi="Arial" w:cs="Arial"/>
        </w:rPr>
        <w:t>seen as if the PCC is under performing compared to expectations.</w:t>
      </w:r>
    </w:p>
    <w:p w14:paraId="5F4A94A4" w14:textId="18C8AA6D" w:rsidR="006F7572" w:rsidRDefault="006F7572">
      <w:pPr>
        <w:rPr>
          <w:rFonts w:ascii="Arial" w:hAnsi="Arial" w:cs="Arial"/>
        </w:rPr>
      </w:pPr>
    </w:p>
    <w:p w14:paraId="7ED925C9" w14:textId="77777777" w:rsidR="002C62DF" w:rsidRDefault="002C62DF">
      <w:pPr>
        <w:rPr>
          <w:rFonts w:ascii="Arial" w:hAnsi="Arial" w:cs="Arial"/>
        </w:rPr>
      </w:pPr>
    </w:p>
    <w:p w14:paraId="6B8B9610" w14:textId="77777777" w:rsidR="002C62DF" w:rsidRDefault="002C62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essay is to analyse the impact of the police and crime commissioner and </w:t>
      </w:r>
    </w:p>
    <w:p w14:paraId="6508E25D" w14:textId="3E483071" w:rsidR="002C62DF" w:rsidRDefault="002C62DF">
      <w:pPr>
        <w:rPr>
          <w:rFonts w:ascii="Arial" w:hAnsi="Arial" w:cs="Arial"/>
        </w:rPr>
      </w:pPr>
      <w:r>
        <w:rPr>
          <w:rFonts w:ascii="Arial" w:hAnsi="Arial" w:cs="Arial"/>
        </w:rPr>
        <w:t>to see whether it is enhancing the publics confidence in todays policing</w:t>
      </w:r>
      <w:r w:rsidR="007A0B90">
        <w:rPr>
          <w:rFonts w:ascii="Arial" w:hAnsi="Arial" w:cs="Arial"/>
        </w:rPr>
        <w:t xml:space="preserve"> or not. </w:t>
      </w:r>
    </w:p>
    <w:p w14:paraId="20E1020C" w14:textId="77777777" w:rsidR="002C62DF" w:rsidRDefault="002C62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addition, it is important to see if the role of the PCC is necessary and the cost of having </w:t>
      </w:r>
    </w:p>
    <w:p w14:paraId="73184E4A" w14:textId="77777777" w:rsidR="002C62DF" w:rsidRDefault="002C62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has a positive reflection towards the current performances, however, the location has to </w:t>
      </w:r>
    </w:p>
    <w:p w14:paraId="044DE021" w14:textId="09BE166F" w:rsidR="002C62DF" w:rsidRPr="00D16D8C" w:rsidRDefault="002C62DF" w:rsidP="002B2D21">
      <w:pPr>
        <w:rPr>
          <w:rFonts w:ascii="Arial" w:hAnsi="Arial" w:cs="Arial"/>
        </w:rPr>
      </w:pPr>
      <w:r>
        <w:rPr>
          <w:rFonts w:ascii="Arial" w:hAnsi="Arial" w:cs="Arial"/>
        </w:rPr>
        <w:t>be considered as crime figures be different</w:t>
      </w:r>
      <w:r w:rsidR="002B2D21">
        <w:rPr>
          <w:rFonts w:ascii="Arial" w:hAnsi="Arial" w:cs="Arial"/>
        </w:rPr>
        <w:t xml:space="preserve"> be different with every force. </w:t>
      </w:r>
    </w:p>
    <w:p w14:paraId="3A9BF402" w14:textId="710DB6A8" w:rsidR="00D16D8C" w:rsidRDefault="00D16D8C"/>
    <w:p w14:paraId="0BECB60A" w14:textId="77777777" w:rsidR="002C62DF" w:rsidRDefault="002C62DF"/>
    <w:p w14:paraId="131051C9" w14:textId="77777777" w:rsidR="00D16D8C" w:rsidRDefault="00D16D8C"/>
    <w:p w14:paraId="741E4FAD" w14:textId="77777777" w:rsidR="00D16D8C" w:rsidRDefault="00D16D8C"/>
    <w:p w14:paraId="49E3A0E0" w14:textId="77777777" w:rsidR="00D16D8C" w:rsidRDefault="00D16D8C"/>
    <w:p w14:paraId="3C9F831F" w14:textId="77777777" w:rsidR="00D16D8C" w:rsidRDefault="00D16D8C"/>
    <w:p w14:paraId="4E761C9E" w14:textId="77777777" w:rsidR="00D16D8C" w:rsidRDefault="00D16D8C"/>
    <w:p w14:paraId="2434C9DE" w14:textId="77777777" w:rsidR="00D16D8C" w:rsidRDefault="00D16D8C"/>
    <w:p w14:paraId="183115C7" w14:textId="77777777" w:rsidR="00D16D8C" w:rsidRPr="007A0B90" w:rsidRDefault="00D16D8C">
      <w:pPr>
        <w:rPr>
          <w:rFonts w:ascii="Arial" w:hAnsi="Arial" w:cs="Arial"/>
        </w:rPr>
      </w:pPr>
    </w:p>
    <w:p w14:paraId="2C2DC1A9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Going back to 2012 to the first PCC elections, it had an unbelievable start as the poll turnout </w:t>
      </w:r>
    </w:p>
    <w:p w14:paraId="176AE439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was a shocking 15%. The new compulsory legitimacy was questioned and the quality of the </w:t>
      </w:r>
    </w:p>
    <w:p w14:paraId="0582013F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approved candidates had a mixed perception meaning some were good and some </w:t>
      </w:r>
    </w:p>
    <w:p w14:paraId="63363780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were terrible. Within this period of the first elections, there were allegations of cronyism </w:t>
      </w:r>
    </w:p>
    <w:p w14:paraId="300CC4C2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which means the appointment of friends or other associates without the appropriate </w:t>
      </w:r>
    </w:p>
    <w:p w14:paraId="7DA04630" w14:textId="77777777" w:rsidR="00A63A8F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qualifications. An example of a damaged episode of an election is the former PCC Shaun </w:t>
      </w:r>
    </w:p>
    <w:p w14:paraId="2E1D3BC0" w14:textId="0A381B65" w:rsidR="00D16D8C" w:rsidRDefault="00A63A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Wright, whom was responsible for South Yorkshire Police. </w:t>
      </w:r>
    </w:p>
    <w:p w14:paraId="25C56FC9" w14:textId="77777777" w:rsidR="002402EA" w:rsidRDefault="002402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Shaun Wright resigned as a PCC back in 2014 after report stating a massive scale of child </w:t>
      </w:r>
    </w:p>
    <w:p w14:paraId="16578B2F" w14:textId="77777777" w:rsidR="002402EA" w:rsidRDefault="002402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sex abuse in Rotherham which driven Wright out of office. Wright was charge of a child </w:t>
      </w:r>
    </w:p>
    <w:p w14:paraId="41A652D8" w14:textId="77777777" w:rsidR="002402EA" w:rsidRDefault="002402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services in Rotherham between 2005/2010 and since he was appointed as a PCC, he </w:t>
      </w:r>
    </w:p>
    <w:p w14:paraId="6F48211E" w14:textId="77777777" w:rsidR="002402EA" w:rsidRDefault="002402EA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received so much media attention which he stated: ‘</w:t>
      </w:r>
      <w:r w:rsidRPr="002402EA">
        <w:rPr>
          <w:rFonts w:ascii="Arial" w:hAnsi="Arial" w:cs="Arial"/>
          <w:i/>
          <w:iCs/>
        </w:rPr>
        <w:t xml:space="preserve">detracting from the important issue – the </w:t>
      </w:r>
    </w:p>
    <w:p w14:paraId="328A0107" w14:textId="527F4365" w:rsidR="00D16D8C" w:rsidRDefault="002402EA">
      <w:pPr>
        <w:rPr>
          <w:rFonts w:ascii="Arial" w:hAnsi="Arial" w:cs="Arial"/>
        </w:rPr>
      </w:pPr>
      <w:r w:rsidRPr="002402EA">
        <w:rPr>
          <w:rFonts w:ascii="Arial" w:hAnsi="Arial" w:cs="Arial"/>
          <w:i/>
          <w:iCs/>
        </w:rPr>
        <w:t>1,400 victims outlined in the report</w:t>
      </w:r>
      <w:r>
        <w:rPr>
          <w:rFonts w:ascii="Arial" w:hAnsi="Arial" w:cs="Arial"/>
          <w:i/>
          <w:iCs/>
        </w:rPr>
        <w:t xml:space="preserve">’. </w:t>
      </w:r>
      <w:r>
        <w:rPr>
          <w:rFonts w:ascii="Arial" w:hAnsi="Arial" w:cs="Arial"/>
        </w:rPr>
        <w:t>(The Guardian</w:t>
      </w:r>
      <w:r w:rsidR="00AD335A">
        <w:rPr>
          <w:rFonts w:ascii="Arial" w:hAnsi="Arial" w:cs="Arial"/>
        </w:rPr>
        <w:t xml:space="preserve"> online</w:t>
      </w:r>
      <w:r>
        <w:rPr>
          <w:rFonts w:ascii="Arial" w:hAnsi="Arial" w:cs="Arial"/>
        </w:rPr>
        <w:t>, 2014)</w:t>
      </w:r>
    </w:p>
    <w:p w14:paraId="0A6F74F5" w14:textId="33C2590E" w:rsidR="002402EA" w:rsidRDefault="002402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Wright believes by stepping down back in 2014, South Yorkshire police can deal with the </w:t>
      </w:r>
    </w:p>
    <w:p w14:paraId="43E69593" w14:textId="2B2D2B9D" w:rsidR="002402EA" w:rsidRDefault="002402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tragic situation which was outlined in the report accordingly, without any further distractions. </w:t>
      </w:r>
    </w:p>
    <w:p w14:paraId="7F70DA62" w14:textId="77777777" w:rsidR="00C35476" w:rsidRDefault="00C35476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The home secretary, Theresa May approved Wrights decision as she said ‘</w:t>
      </w:r>
      <w:r>
        <w:rPr>
          <w:rFonts w:ascii="Arial" w:hAnsi="Arial" w:cs="Arial"/>
          <w:i/>
          <w:iCs/>
        </w:rPr>
        <w:t xml:space="preserve">it is right that </w:t>
      </w:r>
    </w:p>
    <w:p w14:paraId="73563FEF" w14:textId="2776CD0D" w:rsidR="00D16D8C" w:rsidRDefault="00C35476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where people failed in their duty, they should take responsibility’.</w:t>
      </w:r>
      <w:r>
        <w:rPr>
          <w:rFonts w:ascii="Arial" w:hAnsi="Arial" w:cs="Arial"/>
        </w:rPr>
        <w:t xml:space="preserve"> (The Guardian, 2014)</w:t>
      </w:r>
    </w:p>
    <w:p w14:paraId="52E405B7" w14:textId="77777777" w:rsidR="00C35476" w:rsidRDefault="00C354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mother of a 17-year old daughter who claims she was groomed and raped in Rotherham, </w:t>
      </w:r>
    </w:p>
    <w:p w14:paraId="19E60154" w14:textId="179D6F2C" w:rsidR="00C35476" w:rsidRDefault="00C354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Sheffield and Doncaster believe that Wrights delay in resigning was as sign of his </w:t>
      </w:r>
    </w:p>
    <w:p w14:paraId="08C037B8" w14:textId="09E3C1E1" w:rsidR="00891FEF" w:rsidRDefault="00C35476">
      <w:pPr>
        <w:rPr>
          <w:rFonts w:ascii="Arial" w:hAnsi="Arial" w:cs="Arial"/>
        </w:rPr>
      </w:pPr>
      <w:r>
        <w:rPr>
          <w:rFonts w:ascii="Arial" w:hAnsi="Arial" w:cs="Arial"/>
        </w:rPr>
        <w:t>‘arrogance and indifference’ (The Guardian</w:t>
      </w:r>
      <w:r w:rsidR="00AD335A">
        <w:rPr>
          <w:rFonts w:ascii="Arial" w:hAnsi="Arial" w:cs="Arial"/>
        </w:rPr>
        <w:t xml:space="preserve"> online</w:t>
      </w:r>
      <w:r>
        <w:rPr>
          <w:rFonts w:ascii="Arial" w:hAnsi="Arial" w:cs="Arial"/>
        </w:rPr>
        <w:t>, 2014</w:t>
      </w:r>
      <w:r w:rsidR="00891FEF">
        <w:rPr>
          <w:rFonts w:ascii="Arial" w:hAnsi="Arial" w:cs="Arial"/>
        </w:rPr>
        <w:t>). From</w:t>
      </w:r>
      <w:r>
        <w:rPr>
          <w:rFonts w:ascii="Arial" w:hAnsi="Arial" w:cs="Arial"/>
        </w:rPr>
        <w:t xml:space="preserve"> the case study, there was a </w:t>
      </w:r>
    </w:p>
    <w:p w14:paraId="6E6BA797" w14:textId="60D91471" w:rsidR="00C35476" w:rsidRDefault="00C35476">
      <w:pPr>
        <w:rPr>
          <w:rFonts w:ascii="Arial" w:hAnsi="Arial" w:cs="Arial"/>
        </w:rPr>
      </w:pPr>
      <w:r>
        <w:rPr>
          <w:rFonts w:ascii="Arial" w:hAnsi="Arial" w:cs="Arial"/>
        </w:rPr>
        <w:t>demand to reform the election system for the PCC role.</w:t>
      </w:r>
    </w:p>
    <w:p w14:paraId="02F216A2" w14:textId="1C5B07B1" w:rsidR="00891FEF" w:rsidRDefault="00891FEF">
      <w:pPr>
        <w:rPr>
          <w:rFonts w:ascii="Arial" w:hAnsi="Arial" w:cs="Arial"/>
        </w:rPr>
      </w:pPr>
    </w:p>
    <w:p w14:paraId="73DCBD5E" w14:textId="4D7A08B4" w:rsidR="006D1EE7" w:rsidRDefault="00F86343">
      <w:pPr>
        <w:rPr>
          <w:rFonts w:ascii="Arial" w:hAnsi="Arial" w:cs="Arial"/>
        </w:rPr>
      </w:pPr>
      <w:r>
        <w:rPr>
          <w:rFonts w:ascii="Arial" w:hAnsi="Arial" w:cs="Arial"/>
        </w:rPr>
        <w:t>As previously</w:t>
      </w:r>
      <w:r w:rsidR="00891FEF">
        <w:rPr>
          <w:rFonts w:ascii="Arial" w:hAnsi="Arial" w:cs="Arial"/>
        </w:rPr>
        <w:t xml:space="preserve"> said, there are fears of cronyism </w:t>
      </w:r>
      <w:r w:rsidR="006D1EE7">
        <w:rPr>
          <w:rFonts w:ascii="Arial" w:hAnsi="Arial" w:cs="Arial"/>
        </w:rPr>
        <w:t>when</w:t>
      </w:r>
      <w:r w:rsidR="00891FEF">
        <w:rPr>
          <w:rFonts w:ascii="Arial" w:hAnsi="Arial" w:cs="Arial"/>
        </w:rPr>
        <w:t xml:space="preserve"> commissioners </w:t>
      </w:r>
      <w:r w:rsidR="006D1EE7">
        <w:rPr>
          <w:rFonts w:ascii="Arial" w:hAnsi="Arial" w:cs="Arial"/>
        </w:rPr>
        <w:t xml:space="preserve">were selecting </w:t>
      </w:r>
    </w:p>
    <w:p w14:paraId="7498F51C" w14:textId="52507671" w:rsidR="006D1EE7" w:rsidRDefault="006D1E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their </w:t>
      </w:r>
      <w:r w:rsidR="00891FEF">
        <w:rPr>
          <w:rFonts w:ascii="Arial" w:hAnsi="Arial" w:cs="Arial"/>
        </w:rPr>
        <w:t xml:space="preserve">deputies as The Telegraph states. Back in 2012, sixteen PCCs were believed to have </w:t>
      </w:r>
    </w:p>
    <w:p w14:paraId="3E6CE1E7" w14:textId="77777777" w:rsidR="006D1EE7" w:rsidRDefault="00891FEF">
      <w:pPr>
        <w:rPr>
          <w:rFonts w:ascii="Arial" w:hAnsi="Arial" w:cs="Arial"/>
        </w:rPr>
      </w:pPr>
      <w:r>
        <w:rPr>
          <w:rFonts w:ascii="Arial" w:hAnsi="Arial" w:cs="Arial"/>
        </w:rPr>
        <w:t>appointed their own friends</w:t>
      </w:r>
      <w:r w:rsidR="006D1EE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former colleagues </w:t>
      </w:r>
      <w:r w:rsidR="006D1EE7">
        <w:rPr>
          <w:rFonts w:ascii="Arial" w:hAnsi="Arial" w:cs="Arial"/>
        </w:rPr>
        <w:t xml:space="preserve">and contacts as deputies. One had been </w:t>
      </w:r>
    </w:p>
    <w:p w14:paraId="4B7AEA59" w14:textId="77777777" w:rsidR="006D1EE7" w:rsidRDefault="006D1E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reported to hire 17 people to assist him on taxpayers’ expense which consist of four </w:t>
      </w:r>
    </w:p>
    <w:p w14:paraId="6DEC5FCF" w14:textId="77777777" w:rsidR="006D1EE7" w:rsidRDefault="006D1E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assistant commissioners. When this was leaked, the PCC elections were the previous month </w:t>
      </w:r>
    </w:p>
    <w:p w14:paraId="3510237A" w14:textId="77777777" w:rsidR="006D1EE7" w:rsidRDefault="006D1E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the role of a deputy commissioner was not required a democratic vote and does not </w:t>
      </w:r>
    </w:p>
    <w:p w14:paraId="46A8D754" w14:textId="77777777" w:rsidR="00F86343" w:rsidRDefault="006D1EE7">
      <w:pPr>
        <w:rPr>
          <w:rFonts w:ascii="Arial" w:hAnsi="Arial" w:cs="Arial"/>
        </w:rPr>
      </w:pPr>
      <w:r>
        <w:rPr>
          <w:rFonts w:ascii="Arial" w:hAnsi="Arial" w:cs="Arial"/>
        </w:rPr>
        <w:t>need to be advertised.</w:t>
      </w:r>
    </w:p>
    <w:p w14:paraId="29C0CBC9" w14:textId="77777777" w:rsidR="00F86343" w:rsidRDefault="0036335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 example of this would be when Bill Longmore who is an independent West Mercia </w:t>
      </w:r>
    </w:p>
    <w:p w14:paraId="6C909356" w14:textId="77777777" w:rsidR="00F86343" w:rsidRDefault="00363355">
      <w:pPr>
        <w:rPr>
          <w:rFonts w:ascii="Arial" w:hAnsi="Arial" w:cs="Arial"/>
        </w:rPr>
      </w:pPr>
      <w:r>
        <w:rPr>
          <w:rFonts w:ascii="Arial" w:hAnsi="Arial" w:cs="Arial"/>
        </w:rPr>
        <w:t>commissioner that reported to</w:t>
      </w:r>
      <w:r w:rsidR="00B955F2">
        <w:rPr>
          <w:rFonts w:ascii="Arial" w:hAnsi="Arial" w:cs="Arial"/>
        </w:rPr>
        <w:t xml:space="preserve"> employ his campaign manager to be his deputy. There are </w:t>
      </w:r>
    </w:p>
    <w:p w14:paraId="6DDAFBDB" w14:textId="77777777" w:rsidR="00F86343" w:rsidRDefault="00B955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several cases of this which is wrong and this is supported by John Campion who is a </w:t>
      </w:r>
    </w:p>
    <w:p w14:paraId="24B2236B" w14:textId="01712D14" w:rsidR="00B955F2" w:rsidRDefault="00B955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Conservative councillor. </w:t>
      </w:r>
    </w:p>
    <w:p w14:paraId="2E70D218" w14:textId="77777777" w:rsidR="00B955F2" w:rsidRDefault="00B955F2">
      <w:pPr>
        <w:rPr>
          <w:rFonts w:ascii="Arial" w:hAnsi="Arial" w:cs="Arial"/>
        </w:rPr>
      </w:pPr>
    </w:p>
    <w:p w14:paraId="63C03355" w14:textId="77777777" w:rsidR="00B955F2" w:rsidRDefault="00B955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Campion scrutinised this approached and he went on by saying there would be an ‘uproar’ if </w:t>
      </w:r>
    </w:p>
    <w:p w14:paraId="53ECF1C0" w14:textId="77777777" w:rsidR="00B955F2" w:rsidRDefault="00B955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council or the National Health Service (NHS) done the same. Campion continues by </w:t>
      </w:r>
    </w:p>
    <w:p w14:paraId="20EFD389" w14:textId="77777777" w:rsidR="00B955F2" w:rsidRPr="00B955F2" w:rsidRDefault="00B955F2">
      <w:pPr>
        <w:rPr>
          <w:rFonts w:ascii="Arial" w:hAnsi="Arial" w:cs="Arial"/>
          <w:i/>
          <w:iCs/>
          <w:shd w:val="clear" w:color="auto" w:fill="FFFFFF"/>
        </w:rPr>
      </w:pPr>
      <w:r w:rsidRPr="00B955F2">
        <w:rPr>
          <w:rFonts w:ascii="Arial" w:hAnsi="Arial" w:cs="Arial"/>
        </w:rPr>
        <w:t>saying</w:t>
      </w:r>
      <w:r w:rsidRPr="00B955F2">
        <w:rPr>
          <w:rFonts w:ascii="Arial" w:hAnsi="Arial" w:cs="Arial"/>
          <w:i/>
          <w:iCs/>
        </w:rPr>
        <w:t xml:space="preserve"> </w:t>
      </w:r>
      <w:r w:rsidRPr="00B955F2">
        <w:rPr>
          <w:rFonts w:ascii="Arial" w:hAnsi="Arial" w:cs="Arial"/>
          <w:i/>
          <w:iCs/>
          <w:color w:val="282828"/>
          <w:shd w:val="clear" w:color="auto" w:fill="FFFFFF"/>
        </w:rPr>
        <w:t>“</w:t>
      </w:r>
      <w:r w:rsidRPr="00B955F2">
        <w:rPr>
          <w:rFonts w:ascii="Arial" w:hAnsi="Arial" w:cs="Arial"/>
          <w:i/>
          <w:iCs/>
          <w:shd w:val="clear" w:color="auto" w:fill="FFFFFF"/>
        </w:rPr>
        <w:t xml:space="preserve">Your first major decision is a backroom deal that can be seen as you putting one of </w:t>
      </w:r>
    </w:p>
    <w:p w14:paraId="6B42C5AD" w14:textId="2B92FAE6" w:rsidR="00891FEF" w:rsidRPr="00B955F2" w:rsidRDefault="00B955F2">
      <w:pPr>
        <w:rPr>
          <w:rFonts w:ascii="Arial" w:hAnsi="Arial" w:cs="Arial"/>
          <w:shd w:val="clear" w:color="auto" w:fill="FFFFFF"/>
        </w:rPr>
      </w:pPr>
      <w:r w:rsidRPr="00B955F2">
        <w:rPr>
          <w:rFonts w:ascii="Arial" w:hAnsi="Arial" w:cs="Arial"/>
          <w:i/>
          <w:iCs/>
          <w:shd w:val="clear" w:color="auto" w:fill="FFFFFF"/>
        </w:rPr>
        <w:t xml:space="preserve">your buddies in a highly paid job’ </w:t>
      </w:r>
      <w:r w:rsidRPr="00B955F2">
        <w:rPr>
          <w:rFonts w:ascii="Arial" w:hAnsi="Arial" w:cs="Arial"/>
          <w:shd w:val="clear" w:color="auto" w:fill="FFFFFF"/>
        </w:rPr>
        <w:t>(Furness, H. 2012).</w:t>
      </w:r>
    </w:p>
    <w:p w14:paraId="35852D8E" w14:textId="77777777" w:rsidR="00B955F2" w:rsidRPr="00B955F2" w:rsidRDefault="00B955F2">
      <w:pPr>
        <w:rPr>
          <w:rFonts w:ascii="Arial" w:hAnsi="Arial" w:cs="Arial"/>
          <w:shd w:val="clear" w:color="auto" w:fill="FFFFFF"/>
        </w:rPr>
      </w:pPr>
      <w:r w:rsidRPr="00B955F2">
        <w:rPr>
          <w:rFonts w:ascii="Arial" w:hAnsi="Arial" w:cs="Arial"/>
          <w:shd w:val="clear" w:color="auto" w:fill="FFFFFF"/>
        </w:rPr>
        <w:t xml:space="preserve">By handing someone a salary of £50,000 per year without any competition for the job role </w:t>
      </w:r>
    </w:p>
    <w:p w14:paraId="4B559FFD" w14:textId="4F9F8384" w:rsidR="00B955F2" w:rsidRPr="00B955F2" w:rsidRDefault="00B955F2">
      <w:pPr>
        <w:rPr>
          <w:rFonts w:ascii="Arial" w:hAnsi="Arial" w:cs="Arial"/>
          <w:shd w:val="clear" w:color="auto" w:fill="FFFFFF"/>
        </w:rPr>
      </w:pPr>
      <w:r w:rsidRPr="00B955F2">
        <w:rPr>
          <w:rFonts w:ascii="Arial" w:hAnsi="Arial" w:cs="Arial"/>
          <w:shd w:val="clear" w:color="auto" w:fill="FFFFFF"/>
        </w:rPr>
        <w:t xml:space="preserve">will have some sort of negativity, especially from the public which is bad as the role is all </w:t>
      </w:r>
    </w:p>
    <w:p w14:paraId="40B01203" w14:textId="51317FD2" w:rsidR="00B955F2" w:rsidRDefault="00B955F2">
      <w:pPr>
        <w:rPr>
          <w:rFonts w:ascii="Arial" w:hAnsi="Arial" w:cs="Arial"/>
          <w:shd w:val="clear" w:color="auto" w:fill="FFFFFF"/>
        </w:rPr>
      </w:pPr>
      <w:r w:rsidRPr="00B955F2">
        <w:rPr>
          <w:rFonts w:ascii="Arial" w:hAnsi="Arial" w:cs="Arial"/>
          <w:shd w:val="clear" w:color="auto" w:fill="FFFFFF"/>
        </w:rPr>
        <w:t xml:space="preserve">about enhancing the public confidence in policing and the system. </w:t>
      </w:r>
    </w:p>
    <w:p w14:paraId="73016FF5" w14:textId="1930ED96" w:rsidR="00B955F2" w:rsidRDefault="00B955F2">
      <w:pPr>
        <w:rPr>
          <w:rFonts w:ascii="Arial" w:hAnsi="Arial" w:cs="Arial"/>
          <w:shd w:val="clear" w:color="auto" w:fill="FFFFFF"/>
        </w:rPr>
      </w:pPr>
    </w:p>
    <w:p w14:paraId="0968141A" w14:textId="77777777" w:rsidR="00EA3899" w:rsidRDefault="00B955F2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Jon Collins from Police Foundation believes that commissioners need to be open and </w:t>
      </w:r>
    </w:p>
    <w:p w14:paraId="0F7376AE" w14:textId="77777777" w:rsidR="00EA3899" w:rsidRDefault="00B955F2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transparent when deciding who is going to fulfil the role of a deputy commissioner. </w:t>
      </w:r>
      <w:r w:rsidR="00EA3899">
        <w:rPr>
          <w:rFonts w:ascii="Arial" w:hAnsi="Arial" w:cs="Arial"/>
          <w:shd w:val="clear" w:color="auto" w:fill="FFFFFF"/>
        </w:rPr>
        <w:t xml:space="preserve">Collins </w:t>
      </w:r>
    </w:p>
    <w:p w14:paraId="262FA58A" w14:textId="77777777" w:rsidR="00EA3899" w:rsidRDefault="00EA3899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continues what thinking about key factors such as why they are best suited for that role and </w:t>
      </w:r>
    </w:p>
    <w:p w14:paraId="1A144766" w14:textId="77777777" w:rsidR="00902725" w:rsidRDefault="00EA3899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what would that person achieve as a deputy commissioner? </w:t>
      </w:r>
      <w:r w:rsidR="00902725">
        <w:rPr>
          <w:rFonts w:ascii="Arial" w:hAnsi="Arial" w:cs="Arial"/>
          <w:shd w:val="clear" w:color="auto" w:fill="FFFFFF"/>
        </w:rPr>
        <w:t xml:space="preserve">In order to avoid any scrutinise, </w:t>
      </w:r>
    </w:p>
    <w:p w14:paraId="0BB36869" w14:textId="77777777" w:rsidR="00902725" w:rsidRDefault="00902725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maybe it would be best for the role of a deputy commissioner to go through a democratic </w:t>
      </w:r>
    </w:p>
    <w:p w14:paraId="05175668" w14:textId="1703E6A1" w:rsidR="00B955F2" w:rsidRPr="00B955F2" w:rsidRDefault="00902725">
      <w:pPr>
        <w:rPr>
          <w:rFonts w:ascii="Arial" w:hAnsi="Arial" w:cs="Arial"/>
        </w:rPr>
      </w:pPr>
      <w:r>
        <w:rPr>
          <w:rFonts w:ascii="Arial" w:hAnsi="Arial" w:cs="Arial"/>
          <w:shd w:val="clear" w:color="auto" w:fill="FFFFFF"/>
        </w:rPr>
        <w:t xml:space="preserve">vote.    </w:t>
      </w:r>
    </w:p>
    <w:p w14:paraId="4EDF9E39" w14:textId="2EE786D3" w:rsidR="00D16D8C" w:rsidRDefault="00D16D8C"/>
    <w:p w14:paraId="032C254C" w14:textId="77777777" w:rsidR="00B955F2" w:rsidRDefault="00B955F2"/>
    <w:p w14:paraId="73C5C7D9" w14:textId="77777777" w:rsidR="00D16D8C" w:rsidRDefault="00D16D8C"/>
    <w:p w14:paraId="0590B331" w14:textId="77777777" w:rsidR="00D16D8C" w:rsidRDefault="00D16D8C"/>
    <w:p w14:paraId="1B370CE2" w14:textId="77777777" w:rsidR="00D16D8C" w:rsidRDefault="00D16D8C"/>
    <w:p w14:paraId="29F608C7" w14:textId="77777777" w:rsidR="00D16D8C" w:rsidRDefault="00D16D8C"/>
    <w:p w14:paraId="5EBB897E" w14:textId="77777777" w:rsidR="00D16D8C" w:rsidRDefault="00D16D8C"/>
    <w:p w14:paraId="5B968063" w14:textId="77777777" w:rsidR="00D16D8C" w:rsidRDefault="00D16D8C"/>
    <w:p w14:paraId="37C83919" w14:textId="77777777" w:rsidR="00D16D8C" w:rsidRDefault="00D16D8C"/>
    <w:p w14:paraId="17433379" w14:textId="77777777" w:rsidR="00D16D8C" w:rsidRDefault="00D16D8C"/>
    <w:p w14:paraId="081A7610" w14:textId="77777777" w:rsidR="00D16D8C" w:rsidRDefault="00D16D8C"/>
    <w:p w14:paraId="7A2FF3C3" w14:textId="77777777" w:rsidR="00D16D8C" w:rsidRDefault="00D16D8C"/>
    <w:p w14:paraId="1CA789A3" w14:textId="77777777" w:rsidR="00D16D8C" w:rsidRDefault="00D16D8C"/>
    <w:p w14:paraId="6257E730" w14:textId="77777777" w:rsidR="00D16D8C" w:rsidRDefault="00D16D8C"/>
    <w:p w14:paraId="57229823" w14:textId="77777777" w:rsidR="0010339C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Have Police and Crime Commissioners made a difference? Well, it can be said that this role </w:t>
      </w:r>
    </w:p>
    <w:p w14:paraId="7F6389B3" w14:textId="77777777" w:rsidR="0010339C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a victory for direct democracy and accountability, however, critics believe that it is a waste </w:t>
      </w:r>
    </w:p>
    <w:p w14:paraId="614D0662" w14:textId="28A68FB1" w:rsidR="00D16D8C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>of money and it can be a ‘obstacle to efficient policing’.  (Th Week, 2016)</w:t>
      </w:r>
    </w:p>
    <w:p w14:paraId="7BB9F0D2" w14:textId="77777777" w:rsidR="0010339C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Bob Jones who is a former PCC for West Midlands Police specified that the financial impact </w:t>
      </w:r>
    </w:p>
    <w:p w14:paraId="0E9B2314" w14:textId="77777777" w:rsidR="0010339C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 the role is £100 million to date in 2016 and just by making police accountability less </w:t>
      </w:r>
    </w:p>
    <w:p w14:paraId="5F82E1D0" w14:textId="77777777" w:rsidR="00E93C23" w:rsidRDefault="00103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effective. </w:t>
      </w:r>
      <w:r w:rsidR="00410E55">
        <w:rPr>
          <w:rFonts w:ascii="Arial" w:hAnsi="Arial" w:cs="Arial"/>
        </w:rPr>
        <w:t xml:space="preserve">Bob Jones emphasizes that having accountability for the police is crucial, however, </w:t>
      </w:r>
    </w:p>
    <w:p w14:paraId="6704E732" w14:textId="071CFCCF" w:rsidR="00E93C23" w:rsidRDefault="00410E5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former PCC </w:t>
      </w:r>
      <w:r w:rsidR="00E93C23">
        <w:rPr>
          <w:rFonts w:ascii="Arial" w:hAnsi="Arial" w:cs="Arial"/>
        </w:rPr>
        <w:t xml:space="preserve">and representing Labour expresses that this model is ‘extremely risky’ </w:t>
      </w:r>
    </w:p>
    <w:p w14:paraId="5672F50F" w14:textId="63A058FF" w:rsidR="00410E55" w:rsidRDefault="00E93C23">
      <w:pPr>
        <w:rPr>
          <w:rFonts w:ascii="Arial" w:hAnsi="Arial" w:cs="Arial"/>
        </w:rPr>
      </w:pPr>
      <w:r>
        <w:rPr>
          <w:rFonts w:ascii="Arial" w:hAnsi="Arial" w:cs="Arial"/>
        </w:rPr>
        <w:t>(BBC NEWS</w:t>
      </w:r>
      <w:r w:rsidR="00AD335A">
        <w:rPr>
          <w:rFonts w:ascii="Arial" w:hAnsi="Arial" w:cs="Arial"/>
        </w:rPr>
        <w:t xml:space="preserve"> online</w:t>
      </w:r>
      <w:r>
        <w:rPr>
          <w:rFonts w:ascii="Arial" w:hAnsi="Arial" w:cs="Arial"/>
        </w:rPr>
        <w:t>, 2013)</w:t>
      </w:r>
    </w:p>
    <w:p w14:paraId="28CD4645" w14:textId="77777777" w:rsidR="003856E4" w:rsidRDefault="003856E4">
      <w:pPr>
        <w:rPr>
          <w:rFonts w:ascii="Arial" w:hAnsi="Arial" w:cs="Arial"/>
        </w:rPr>
      </w:pPr>
    </w:p>
    <w:p w14:paraId="55D74D4D" w14:textId="11F61696" w:rsidR="00E93C23" w:rsidRDefault="00410E5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Taking in consideration </w:t>
      </w:r>
      <w:r w:rsidR="00E93C23">
        <w:rPr>
          <w:rFonts w:ascii="Arial" w:hAnsi="Arial" w:cs="Arial"/>
        </w:rPr>
        <w:t xml:space="preserve">of all the factors, there is not much evidence which supports that </w:t>
      </w:r>
    </w:p>
    <w:p w14:paraId="3D6F6543" w14:textId="0DF73BEF" w:rsidR="00410E55" w:rsidRDefault="00E93C23">
      <w:pPr>
        <w:rPr>
          <w:rFonts w:ascii="Arial" w:hAnsi="Arial" w:cs="Arial"/>
        </w:rPr>
      </w:pPr>
      <w:r>
        <w:rPr>
          <w:rFonts w:ascii="Arial" w:hAnsi="Arial" w:cs="Arial"/>
        </w:rPr>
        <w:t xml:space="preserve">PCC enhance public confidence in policing, concluded Bob Jones. </w:t>
      </w:r>
    </w:p>
    <w:p w14:paraId="38346600" w14:textId="77777777" w:rsidR="009A70C9" w:rsidRDefault="00AF68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has been the particular tension when running for this office is that anyone can do it. A </w:t>
      </w:r>
    </w:p>
    <w:p w14:paraId="3F18D074" w14:textId="77777777" w:rsidR="009A70C9" w:rsidRDefault="00AF683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former Police Officer and PCC </w:t>
      </w:r>
      <w:r w:rsidR="009A70C9">
        <w:rPr>
          <w:rFonts w:ascii="Arial" w:hAnsi="Arial" w:cs="Arial"/>
        </w:rPr>
        <w:t>for Gwent – Ian Johnson stated ‘</w:t>
      </w:r>
      <w:r w:rsidR="009A70C9">
        <w:rPr>
          <w:rFonts w:ascii="Arial" w:hAnsi="Arial" w:cs="Arial"/>
          <w:i/>
          <w:iCs/>
        </w:rPr>
        <w:t xml:space="preserve">how the hell can you do the </w:t>
      </w:r>
    </w:p>
    <w:p w14:paraId="4A499A8F" w14:textId="77777777" w:rsidR="009A70C9" w:rsidRDefault="009A70C9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job if you don’t know anything about policing’. </w:t>
      </w:r>
      <w:r>
        <w:rPr>
          <w:rFonts w:ascii="Arial" w:hAnsi="Arial" w:cs="Arial"/>
        </w:rPr>
        <w:t xml:space="preserve">(The Week, 2016). By this, Mr Johnson means </w:t>
      </w:r>
    </w:p>
    <w:p w14:paraId="1B96C3B9" w14:textId="13F6D970" w:rsidR="009A70C9" w:rsidRDefault="009A70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that in order to set objectives, budgets and hold the </w:t>
      </w:r>
      <w:r w:rsidR="003856E4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hief </w:t>
      </w:r>
      <w:r w:rsidR="003856E4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onstable for account, it is </w:t>
      </w:r>
    </w:p>
    <w:p w14:paraId="60C300A3" w14:textId="56EB3D41" w:rsidR="00AF6839" w:rsidRDefault="009A70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important to understand what being in the police service is like. </w:t>
      </w:r>
    </w:p>
    <w:p w14:paraId="1999C3AD" w14:textId="3AF48E41" w:rsidR="003856E4" w:rsidRDefault="003856E4">
      <w:pPr>
        <w:rPr>
          <w:rFonts w:ascii="Arial" w:hAnsi="Arial" w:cs="Arial"/>
        </w:rPr>
      </w:pPr>
    </w:p>
    <w:p w14:paraId="05A132A5" w14:textId="77777777" w:rsidR="003856E4" w:rsidRDefault="003856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 concerns have been made in regards to the appropriate checks and balances to the </w:t>
      </w:r>
    </w:p>
    <w:p w14:paraId="40A5BDD2" w14:textId="77777777" w:rsidR="003856E4" w:rsidRDefault="003856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PCCs power, as they can dismiss the chief constable by going through the legal processes, </w:t>
      </w:r>
    </w:p>
    <w:p w14:paraId="53021540" w14:textId="4E0C8611" w:rsidR="003856E4" w:rsidRDefault="003856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Home Select Committee said they provide ‘little safeguard’ (The Week, 2016). </w:t>
      </w:r>
    </w:p>
    <w:p w14:paraId="5A562767" w14:textId="77777777" w:rsidR="009931E5" w:rsidRDefault="009931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Home Select Committee highlight that no one including; the police and crime panel, </w:t>
      </w:r>
    </w:p>
    <w:p w14:paraId="4D4EA3D9" w14:textId="77777777" w:rsidR="009931E5" w:rsidRDefault="009931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Inspectorate of Constabulary and Home Secretary can overrule the commissioner when </w:t>
      </w:r>
    </w:p>
    <w:p w14:paraId="51800ED8" w14:textId="3632936E" w:rsidR="009931E5" w:rsidRDefault="009931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dismissing the force chief constable. </w:t>
      </w:r>
    </w:p>
    <w:p w14:paraId="66B8B456" w14:textId="6329F927" w:rsidR="003856E4" w:rsidRDefault="003856E4">
      <w:pPr>
        <w:rPr>
          <w:rFonts w:ascii="Arial" w:hAnsi="Arial" w:cs="Arial"/>
        </w:rPr>
      </w:pPr>
    </w:p>
    <w:p w14:paraId="63A6E25B" w14:textId="77777777" w:rsidR="00207603" w:rsidRDefault="00E534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College of Policing promotes </w:t>
      </w:r>
      <w:r w:rsidR="00207603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207603">
        <w:rPr>
          <w:rFonts w:ascii="Arial" w:hAnsi="Arial" w:cs="Arial"/>
        </w:rPr>
        <w:t>evidence-based</w:t>
      </w:r>
      <w:r>
        <w:rPr>
          <w:rFonts w:ascii="Arial" w:hAnsi="Arial" w:cs="Arial"/>
        </w:rPr>
        <w:t xml:space="preserve"> approach to modern day </w:t>
      </w:r>
      <w:r w:rsidR="00207603">
        <w:rPr>
          <w:rFonts w:ascii="Arial" w:hAnsi="Arial" w:cs="Arial"/>
        </w:rPr>
        <w:t>policing;</w:t>
      </w:r>
      <w:r>
        <w:rPr>
          <w:rFonts w:ascii="Arial" w:hAnsi="Arial" w:cs="Arial"/>
        </w:rPr>
        <w:t xml:space="preserve"> </w:t>
      </w:r>
    </w:p>
    <w:p w14:paraId="73C71F56" w14:textId="77777777" w:rsidR="00207603" w:rsidRDefault="00E534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therefore, Home Office has a </w:t>
      </w:r>
      <w:r w:rsidR="00207603">
        <w:rPr>
          <w:rFonts w:ascii="Arial" w:hAnsi="Arial" w:cs="Arial"/>
        </w:rPr>
        <w:t>high expectation</w:t>
      </w:r>
      <w:r>
        <w:rPr>
          <w:rFonts w:ascii="Arial" w:hAnsi="Arial" w:cs="Arial"/>
        </w:rPr>
        <w:t xml:space="preserve"> on the PCC to achieve improvement</w:t>
      </w:r>
      <w:r w:rsidR="00207603">
        <w:rPr>
          <w:rFonts w:ascii="Arial" w:hAnsi="Arial" w:cs="Arial"/>
        </w:rPr>
        <w:t xml:space="preserve">s. There </w:t>
      </w:r>
    </w:p>
    <w:p w14:paraId="5232FA9C" w14:textId="77777777" w:rsidR="00207603" w:rsidRDefault="002076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a guidance from the Home Office recognised the PCCs model as a potential </w:t>
      </w:r>
      <w:r w:rsidRPr="00E5349F">
        <w:t>‘</w:t>
      </w:r>
      <w:r w:rsidR="00E5349F" w:rsidRPr="00207603">
        <w:rPr>
          <w:rFonts w:ascii="Arial" w:hAnsi="Arial" w:cs="Arial"/>
        </w:rPr>
        <w:t xml:space="preserve">catalyst for </w:t>
      </w:r>
    </w:p>
    <w:p w14:paraId="0CC55503" w14:textId="77777777" w:rsidR="00207603" w:rsidRDefault="00E5349F">
      <w:pPr>
        <w:rPr>
          <w:rFonts w:ascii="Arial" w:hAnsi="Arial" w:cs="Arial"/>
        </w:rPr>
      </w:pPr>
      <w:r w:rsidRPr="00207603">
        <w:rPr>
          <w:rFonts w:ascii="Arial" w:hAnsi="Arial" w:cs="Arial"/>
        </w:rPr>
        <w:t>partnership work to cut crime, encouraging joint planning, commissioning and prioritisation’</w:t>
      </w:r>
      <w:r w:rsidR="00207603">
        <w:rPr>
          <w:rFonts w:ascii="Arial" w:hAnsi="Arial" w:cs="Arial"/>
        </w:rPr>
        <w:t xml:space="preserve"> </w:t>
      </w:r>
    </w:p>
    <w:p w14:paraId="05372D04" w14:textId="08C51BBA" w:rsidR="00E5349F" w:rsidRPr="00207603" w:rsidRDefault="00207603">
      <w:pPr>
        <w:rPr>
          <w:rFonts w:ascii="Arial" w:hAnsi="Arial" w:cs="Arial"/>
        </w:rPr>
      </w:pPr>
      <w:r>
        <w:rPr>
          <w:rFonts w:ascii="Arial" w:hAnsi="Arial" w:cs="Arial"/>
        </w:rPr>
        <w:t>(Fraser, 2014).</w:t>
      </w:r>
    </w:p>
    <w:p w14:paraId="4C30441D" w14:textId="77777777" w:rsidR="00D16D8C" w:rsidRDefault="00D16D8C"/>
    <w:p w14:paraId="72B1DE94" w14:textId="77777777" w:rsidR="00D16D8C" w:rsidRDefault="00D16D8C"/>
    <w:p w14:paraId="7DCCBBC8" w14:textId="77777777" w:rsidR="00010D64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2013, Travis and Wintour published an article through The Guardian stating that public </w:t>
      </w:r>
    </w:p>
    <w:p w14:paraId="09BBA2C8" w14:textId="77777777" w:rsidR="00010D64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confidence in police and crime commissioners drains away more in their first year in office. It </w:t>
      </w:r>
    </w:p>
    <w:p w14:paraId="5751802B" w14:textId="77777777" w:rsidR="00010D64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stated that 27% expected PCCs would give them a greater say. However, in the new poll, </w:t>
      </w:r>
    </w:p>
    <w:p w14:paraId="0D1B8D5D" w14:textId="77777777" w:rsidR="00010D64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9% of those polled thought PCCs had contributed to a fall in crime in their area (Travis and </w:t>
      </w:r>
    </w:p>
    <w:p w14:paraId="2F9C49C5" w14:textId="750AE83F" w:rsidR="00D16D8C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t>Wintour, 2013)</w:t>
      </w:r>
    </w:p>
    <w:p w14:paraId="722ADC1C" w14:textId="1C015157" w:rsidR="006C1F3D" w:rsidRDefault="00010D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Due to </w:t>
      </w:r>
      <w:r w:rsidR="006C1F3D">
        <w:rPr>
          <w:rFonts w:ascii="Arial" w:hAnsi="Arial" w:cs="Arial"/>
        </w:rPr>
        <w:t xml:space="preserve">the bad headlines that the police had received in the 2013, Damian Green who </w:t>
      </w:r>
    </w:p>
    <w:p w14:paraId="2EF45707" w14:textId="681DFA62" w:rsidR="006C1F3D" w:rsidRDefault="006C1F3D">
      <w:pPr>
        <w:rPr>
          <w:rFonts w:ascii="Arial" w:hAnsi="Arial" w:cs="Arial"/>
        </w:rPr>
      </w:pPr>
      <w:r>
        <w:rPr>
          <w:rFonts w:ascii="Arial" w:hAnsi="Arial" w:cs="Arial"/>
        </w:rPr>
        <w:t>is a policing minister during that time emphasized that public accountability is extremely</w:t>
      </w:r>
    </w:p>
    <w:p w14:paraId="2EC272F5" w14:textId="77777777" w:rsidR="006C1F3D" w:rsidRDefault="006C1F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important more than ever. Minister Green told the Association of Police and Crime </w:t>
      </w:r>
    </w:p>
    <w:p w14:paraId="27282763" w14:textId="77777777" w:rsidR="006C1F3D" w:rsidRDefault="006C1F3D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Commissioners </w:t>
      </w:r>
      <w:r>
        <w:rPr>
          <w:rFonts w:ascii="Arial" w:hAnsi="Arial" w:cs="Arial"/>
          <w:i/>
          <w:iCs/>
        </w:rPr>
        <w:t xml:space="preserve">‘complaints about something as simple as basic rudeness can damage an </w:t>
      </w:r>
    </w:p>
    <w:p w14:paraId="19CDC0CE" w14:textId="77777777" w:rsidR="0097669B" w:rsidRDefault="006C1F3D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individual’s confidence in policing’. </w:t>
      </w:r>
      <w:r>
        <w:rPr>
          <w:rFonts w:ascii="Arial" w:hAnsi="Arial" w:cs="Arial"/>
        </w:rPr>
        <w:t xml:space="preserve">(Travis and Wintour, 2013)     </w:t>
      </w:r>
    </w:p>
    <w:p w14:paraId="2068C11A" w14:textId="77777777" w:rsidR="0097669B" w:rsidRDefault="009766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the first year of PCCs was good and bad plus the poll turnout was disappointing, what </w:t>
      </w:r>
    </w:p>
    <w:p w14:paraId="2EC60D6F" w14:textId="77777777" w:rsidR="0097669B" w:rsidRDefault="009766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made it worse is that some of the commissioners already been the subject of official </w:t>
      </w:r>
    </w:p>
    <w:p w14:paraId="43CFF60C" w14:textId="77777777" w:rsidR="00D6715C" w:rsidRDefault="009766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complaints investigations. </w:t>
      </w:r>
      <w:r w:rsidR="006C1F3D">
        <w:rPr>
          <w:rFonts w:ascii="Arial" w:hAnsi="Arial" w:cs="Arial"/>
        </w:rPr>
        <w:t xml:space="preserve"> </w:t>
      </w:r>
      <w:r w:rsidR="00F22403">
        <w:rPr>
          <w:rFonts w:ascii="Arial" w:hAnsi="Arial" w:cs="Arial"/>
        </w:rPr>
        <w:t xml:space="preserve">Rules on dismissal of a PCC is strong as well as other roles </w:t>
      </w:r>
    </w:p>
    <w:p w14:paraId="6F60AE22" w14:textId="77777777" w:rsidR="00D6715C" w:rsidRDefault="00F22403">
      <w:pPr>
        <w:rPr>
          <w:rFonts w:ascii="Arial" w:hAnsi="Arial" w:cs="Arial"/>
        </w:rPr>
      </w:pPr>
      <w:r>
        <w:rPr>
          <w:rFonts w:ascii="Arial" w:hAnsi="Arial" w:cs="Arial"/>
        </w:rPr>
        <w:t>including members of parliament</w:t>
      </w:r>
      <w:r w:rsidR="00D6715C">
        <w:rPr>
          <w:rFonts w:ascii="Arial" w:hAnsi="Arial" w:cs="Arial"/>
        </w:rPr>
        <w:t xml:space="preserve">. And if any PCC is found guilty of an offence then they can </w:t>
      </w:r>
    </w:p>
    <w:p w14:paraId="43C924BF" w14:textId="77777777" w:rsidR="00D6715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 charged with 2-years of imprisonment. </w:t>
      </w:r>
      <w:r w:rsidR="006C1F3D">
        <w:rPr>
          <w:rFonts w:ascii="Arial" w:hAnsi="Arial" w:cs="Arial"/>
        </w:rPr>
        <w:t xml:space="preserve">    </w:t>
      </w:r>
    </w:p>
    <w:p w14:paraId="3610B692" w14:textId="77777777" w:rsidR="00D6715C" w:rsidRDefault="00D6715C">
      <w:pPr>
        <w:rPr>
          <w:rFonts w:ascii="Arial" w:hAnsi="Arial" w:cs="Arial"/>
        </w:rPr>
      </w:pPr>
    </w:p>
    <w:p w14:paraId="69491D0B" w14:textId="77777777" w:rsidR="00D6715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 the other hand, the Government believes the PCC model for accountability is effective, </w:t>
      </w:r>
    </w:p>
    <w:p w14:paraId="631DD1BC" w14:textId="77777777" w:rsidR="00D6715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but in 2014, Secretary of State of Home Departments believed that there are improvements </w:t>
      </w:r>
    </w:p>
    <w:p w14:paraId="37983AFF" w14:textId="77777777" w:rsidR="00D6715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be made. As the poll turnout was low in the first campaign, there were some questions </w:t>
      </w:r>
    </w:p>
    <w:p w14:paraId="43C27254" w14:textId="77777777" w:rsidR="00301BF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whether PCCs have a sufficient electoral mandate. </w:t>
      </w:r>
      <w:r w:rsidR="006C1F3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this day, public awareness of </w:t>
      </w:r>
    </w:p>
    <w:p w14:paraId="5C5761B1" w14:textId="00616D57" w:rsidR="00301BFC" w:rsidRDefault="00D671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commissioners </w:t>
      </w:r>
      <w:r w:rsidR="00301BFC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increased but according to this</w:t>
      </w:r>
      <w:r w:rsidR="00301BFC">
        <w:rPr>
          <w:rFonts w:ascii="Arial" w:hAnsi="Arial" w:cs="Arial"/>
        </w:rPr>
        <w:t xml:space="preserve"> report, public engagement is needed for </w:t>
      </w:r>
    </w:p>
    <w:p w14:paraId="45A3A603" w14:textId="77777777" w:rsidR="00301BFC" w:rsidRDefault="00301B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next election campaigns. From the promising work that the PCC are providing, it still </w:t>
      </w:r>
    </w:p>
    <w:p w14:paraId="42EEDAEB" w14:textId="77777777" w:rsidR="00F76D19" w:rsidRDefault="00301BFC">
      <w:pPr>
        <w:rPr>
          <w:rFonts w:ascii="Arial" w:hAnsi="Arial" w:cs="Arial"/>
        </w:rPr>
      </w:pPr>
      <w:r>
        <w:rPr>
          <w:rFonts w:ascii="Arial" w:hAnsi="Arial" w:cs="Arial"/>
        </w:rPr>
        <w:t>have full effect on public perception in regards to local policing</w:t>
      </w:r>
      <w:r w:rsidR="00F76D19">
        <w:rPr>
          <w:rFonts w:ascii="Arial" w:hAnsi="Arial" w:cs="Arial"/>
        </w:rPr>
        <w:t xml:space="preserve">, although, in the committee </w:t>
      </w:r>
    </w:p>
    <w:p w14:paraId="6533896E" w14:textId="0923F15B" w:rsidR="00F22403" w:rsidRDefault="00F76D1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conclusion, many considered this model to be in its probation period. </w:t>
      </w:r>
    </w:p>
    <w:p w14:paraId="4F015500" w14:textId="03E538DE" w:rsidR="00A97808" w:rsidRDefault="00A97808">
      <w:pPr>
        <w:rPr>
          <w:rFonts w:ascii="Arial" w:hAnsi="Arial" w:cs="Arial"/>
        </w:rPr>
      </w:pPr>
    </w:p>
    <w:p w14:paraId="76B4AE52" w14:textId="77777777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previously mentioned, public awareness must be increased and it is in the making. Police </w:t>
      </w:r>
    </w:p>
    <w:p w14:paraId="1AA2B207" w14:textId="77777777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Crime Commissioner of Dyfed-Powys Police (DPP) makes sure that making his police </w:t>
      </w:r>
    </w:p>
    <w:p w14:paraId="51E18EE3" w14:textId="77777777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crime plan accessible to everyone through the internet which does increase public </w:t>
      </w:r>
    </w:p>
    <w:p w14:paraId="53D0961C" w14:textId="77777777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awareness, in addition, one of his key priorities is to connect with the communities. As </w:t>
      </w:r>
    </w:p>
    <w:p w14:paraId="317E9043" w14:textId="77777777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identified through consultation with the public, community groups and others the desire of </w:t>
      </w:r>
    </w:p>
    <w:p w14:paraId="0BC35B5E" w14:textId="2AC06781" w:rsidR="00A97808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visible and accessible police service are high. </w:t>
      </w:r>
    </w:p>
    <w:p w14:paraId="5CAC0E75" w14:textId="77777777" w:rsidR="009C3EFA" w:rsidRDefault="009C3EFA">
      <w:pPr>
        <w:rPr>
          <w:rFonts w:ascii="Arial" w:hAnsi="Arial" w:cs="Arial"/>
        </w:rPr>
      </w:pPr>
    </w:p>
    <w:p w14:paraId="717D8465" w14:textId="77777777" w:rsidR="009C3EFA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Dafydd Llywelyn who is the PCC for Dyfed-Powys Police promises that policing within our </w:t>
      </w:r>
    </w:p>
    <w:p w14:paraId="627CEC0F" w14:textId="48639CE8" w:rsidR="009C3EFA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communities </w:t>
      </w:r>
      <w:r w:rsidR="009C3EFA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to be accessible in order to promote a stronger relationship between the </w:t>
      </w:r>
    </w:p>
    <w:p w14:paraId="51F6EE65" w14:textId="77777777" w:rsidR="009C3EFA" w:rsidRDefault="00A978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service and the community, therefore, trust will be </w:t>
      </w:r>
      <w:r w:rsidR="009C3EFA">
        <w:rPr>
          <w:rFonts w:ascii="Arial" w:hAnsi="Arial" w:cs="Arial"/>
        </w:rPr>
        <w:t xml:space="preserve">earned meaning that the public would be </w:t>
      </w:r>
    </w:p>
    <w:p w14:paraId="324F8D6A" w14:textId="486F9A74" w:rsidR="00A97808" w:rsidRDefault="009C3E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willingly cooperate with the policing when enforcing the law. </w:t>
      </w:r>
    </w:p>
    <w:p w14:paraId="7E7F1B63" w14:textId="77777777" w:rsidR="00A448F9" w:rsidRDefault="00A448F9">
      <w:pPr>
        <w:rPr>
          <w:rFonts w:ascii="Arial" w:hAnsi="Arial" w:cs="Arial"/>
        </w:rPr>
      </w:pPr>
      <w:r>
        <w:rPr>
          <w:rFonts w:ascii="Arial" w:hAnsi="Arial" w:cs="Arial"/>
        </w:rPr>
        <w:t>By having face-to-face interaction between the public and the police, targeted community-</w:t>
      </w:r>
    </w:p>
    <w:p w14:paraId="6148100B" w14:textId="77777777" w:rsidR="00A448F9" w:rsidRDefault="00A448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based problem solving will enhance the abilities to tackle difficult crimes by have a strong </w:t>
      </w:r>
    </w:p>
    <w:p w14:paraId="771B9E9E" w14:textId="77777777" w:rsidR="00A448F9" w:rsidRDefault="00A448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relationship with the public. By increasing rapport, the PCC will absolutely enhance public </w:t>
      </w:r>
    </w:p>
    <w:p w14:paraId="7C852403" w14:textId="4C80CB7E" w:rsidR="00A448F9" w:rsidRDefault="00A448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confidence in policing. </w:t>
      </w:r>
    </w:p>
    <w:p w14:paraId="040B87CE" w14:textId="496593F2" w:rsidR="00D714FB" w:rsidRDefault="00D714FB">
      <w:pPr>
        <w:rPr>
          <w:rFonts w:ascii="Arial" w:hAnsi="Arial" w:cs="Arial"/>
        </w:rPr>
      </w:pPr>
    </w:p>
    <w:p w14:paraId="4D7F8A84" w14:textId="77777777" w:rsidR="00F3379A" w:rsidRDefault="00D714FB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Katy Bourne who is the Sussex PCC </w:t>
      </w:r>
      <w:r w:rsidR="00F3379A">
        <w:rPr>
          <w:rFonts w:ascii="Arial" w:hAnsi="Arial" w:cs="Arial"/>
        </w:rPr>
        <w:t xml:space="preserve">and a director on the Board of the College of Policing </w:t>
      </w:r>
    </w:p>
    <w:p w14:paraId="21D27D7B" w14:textId="77777777" w:rsidR="00F3379A" w:rsidRDefault="00F337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highlights the role. It is stated that the police nationally have come under intense scrutiny </w:t>
      </w:r>
    </w:p>
    <w:p w14:paraId="4C183446" w14:textId="16958E4F" w:rsidR="00F3379A" w:rsidRDefault="00F3379A">
      <w:pPr>
        <w:rPr>
          <w:rFonts w:ascii="Arial" w:hAnsi="Arial" w:cs="Arial"/>
        </w:rPr>
      </w:pPr>
      <w:r>
        <w:rPr>
          <w:rFonts w:ascii="Arial" w:hAnsi="Arial" w:cs="Arial"/>
        </w:rPr>
        <w:t>(Katy Bourne, College of Policing). The police service is constantly changing</w:t>
      </w:r>
      <w:r w:rsidR="006438F5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however the </w:t>
      </w:r>
    </w:p>
    <w:p w14:paraId="55C355B0" w14:textId="77777777" w:rsidR="006438F5" w:rsidRDefault="00F337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values still stand and the statement still exist ‘The Police are the public and the public are </w:t>
      </w:r>
    </w:p>
    <w:p w14:paraId="0894E4E6" w14:textId="38FBBB44" w:rsidR="00F3379A" w:rsidRDefault="00F337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police’ (College of Policing). </w:t>
      </w:r>
    </w:p>
    <w:p w14:paraId="2C4BEB28" w14:textId="778933FF" w:rsidR="006438F5" w:rsidRDefault="006438F5">
      <w:pPr>
        <w:rPr>
          <w:rFonts w:ascii="Arial" w:hAnsi="Arial" w:cs="Arial"/>
        </w:rPr>
      </w:pPr>
    </w:p>
    <w:p w14:paraId="3F12168E" w14:textId="77777777" w:rsidR="009068C0" w:rsidRDefault="006438F5">
      <w:pPr>
        <w:rPr>
          <w:rFonts w:ascii="Arial" w:hAnsi="Arial" w:cs="Arial"/>
        </w:rPr>
      </w:pPr>
      <w:r>
        <w:rPr>
          <w:rFonts w:ascii="Arial" w:hAnsi="Arial" w:cs="Arial"/>
        </w:rPr>
        <w:t>From the PCC of West Mercia website, a crime survey has shown</w:t>
      </w:r>
      <w:r w:rsidR="009068C0">
        <w:rPr>
          <w:rFonts w:ascii="Arial" w:hAnsi="Arial" w:cs="Arial"/>
        </w:rPr>
        <w:t xml:space="preserve"> that public confidence in </w:t>
      </w:r>
    </w:p>
    <w:p w14:paraId="4E87650A" w14:textId="77777777" w:rsidR="009068C0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West Mercia Police has increased in the last two years from 75.3% in June 2015 to 80.7% in </w:t>
      </w:r>
    </w:p>
    <w:p w14:paraId="0AB526C3" w14:textId="77777777" w:rsidR="009068C0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June 2019, this is recognised as above national average which is 78.7%. John Campion who </w:t>
      </w:r>
    </w:p>
    <w:p w14:paraId="2F8AFF48" w14:textId="77777777" w:rsidR="009068C0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the PCC for West Mercia Police highlighted that these results are proof that his promises </w:t>
      </w:r>
    </w:p>
    <w:p w14:paraId="28D09144" w14:textId="77777777" w:rsidR="009068C0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are being met in regards to a reassured community. John Campion stressed that the </w:t>
      </w:r>
    </w:p>
    <w:p w14:paraId="12A3257F" w14:textId="77777777" w:rsidR="009068C0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improvements and the investments which he had made such as; body worn cameras and </w:t>
      </w:r>
    </w:p>
    <w:p w14:paraId="1BE10C89" w14:textId="77777777" w:rsidR="009509A4" w:rsidRDefault="009068C0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mobile data devices are shown to be a positive impact to modern day policing. </w:t>
      </w:r>
      <w:r w:rsidR="009509A4">
        <w:rPr>
          <w:rFonts w:ascii="Arial" w:hAnsi="Arial" w:cs="Arial"/>
        </w:rPr>
        <w:t xml:space="preserve">As what is </w:t>
      </w:r>
    </w:p>
    <w:p w14:paraId="735F317E" w14:textId="25FAA6E3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proved by the statistics, the PCC have had a massive impact in regards to enhancing public </w:t>
      </w:r>
    </w:p>
    <w:p w14:paraId="025827ED" w14:textId="2AF7915F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confidence. </w:t>
      </w:r>
    </w:p>
    <w:p w14:paraId="2C61B527" w14:textId="3B6F5975" w:rsidR="009509A4" w:rsidRDefault="009509A4">
      <w:pPr>
        <w:rPr>
          <w:rFonts w:ascii="Arial" w:hAnsi="Arial" w:cs="Arial"/>
        </w:rPr>
      </w:pPr>
    </w:p>
    <w:p w14:paraId="437BC459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 annual report from Staffordshire police and crime commissioner declares  the police </w:t>
      </w:r>
    </w:p>
    <w:p w14:paraId="6D0B0F80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service are facing challenges which are increasingly more diverse and complex which </w:t>
      </w:r>
    </w:p>
    <w:p w14:paraId="345A548E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requires a different response, meaning specialist roles. In order to tackle these challenges, </w:t>
      </w:r>
    </w:p>
    <w:p w14:paraId="7B5F5A8A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PCC has developed a strategy which enables the police to complete with the challenges </w:t>
      </w:r>
    </w:p>
    <w:p w14:paraId="5CD5D789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order to keep the communities safer. The commissioner made extra investments so that </w:t>
      </w:r>
    </w:p>
    <w:p w14:paraId="16A485D9" w14:textId="77777777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police are more proactive, therefore, an extra 140 neighbourhood police officers will be </w:t>
      </w:r>
    </w:p>
    <w:p w14:paraId="2629BD93" w14:textId="77777777" w:rsidR="00223FA6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available. Another key element being the updated technology such as the mobile data </w:t>
      </w:r>
    </w:p>
    <w:p w14:paraId="69999631" w14:textId="77777777" w:rsidR="00223FA6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devices as previously mentioned. This allows officers to work whilst showing visible </w:t>
      </w:r>
    </w:p>
    <w:p w14:paraId="39C7B180" w14:textId="6B19E56B" w:rsidR="009509A4" w:rsidRDefault="009509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presence to the community, building a </w:t>
      </w:r>
      <w:r w:rsidR="00223FA6">
        <w:rPr>
          <w:rFonts w:ascii="Arial" w:hAnsi="Arial" w:cs="Arial"/>
        </w:rPr>
        <w:t>much-needed</w:t>
      </w:r>
      <w:r>
        <w:rPr>
          <w:rFonts w:ascii="Arial" w:hAnsi="Arial" w:cs="Arial"/>
        </w:rPr>
        <w:t xml:space="preserve"> rapport</w:t>
      </w:r>
      <w:r w:rsidR="00223FA6">
        <w:rPr>
          <w:rFonts w:ascii="Arial" w:hAnsi="Arial" w:cs="Arial"/>
        </w:rPr>
        <w:t>.</w:t>
      </w:r>
    </w:p>
    <w:p w14:paraId="603474DD" w14:textId="77777777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Due to funding, the PCC enables the Chief Constable to invest in a number of services such </w:t>
      </w:r>
    </w:p>
    <w:p w14:paraId="1C1A2CCB" w14:textId="16BE52C1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victim care which is needed for those who been through a crime such as; domestic </w:t>
      </w:r>
    </w:p>
    <w:p w14:paraId="4CD9E97E" w14:textId="77777777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abuse, hate crimes and child sexual exploitation. By providing essential departments such </w:t>
      </w:r>
    </w:p>
    <w:p w14:paraId="3DF13186" w14:textId="77777777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like these, it will help those who are vulnerable to open up to the police, speak freely and </w:t>
      </w:r>
    </w:p>
    <w:p w14:paraId="18BEB41C" w14:textId="77777777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honestly and by having trust in the system. In return, the police are able to execute effective </w:t>
      </w:r>
    </w:p>
    <w:p w14:paraId="5B832AC9" w14:textId="671042AD" w:rsidR="00223FA6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>policing to have a safer community.</w:t>
      </w:r>
    </w:p>
    <w:p w14:paraId="75DAE300" w14:textId="69437660" w:rsidR="00223FA6" w:rsidRDefault="00223FA6">
      <w:pPr>
        <w:rPr>
          <w:rFonts w:ascii="Arial" w:hAnsi="Arial" w:cs="Arial"/>
        </w:rPr>
      </w:pPr>
    </w:p>
    <w:p w14:paraId="11AA9E06" w14:textId="77777777" w:rsidR="00C1505D" w:rsidRDefault="00223F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it is essential to have a police and crime commissioners </w:t>
      </w:r>
      <w:r w:rsidR="00C1505D">
        <w:rPr>
          <w:rFonts w:ascii="Arial" w:hAnsi="Arial" w:cs="Arial"/>
        </w:rPr>
        <w:t xml:space="preserve">in order to secure the </w:t>
      </w:r>
    </w:p>
    <w:p w14:paraId="2F063810" w14:textId="7ACE5B2B" w:rsidR="00C1505D" w:rsidRDefault="00C150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maintenance of a well-organized and effective police service and by holding the chief </w:t>
      </w:r>
    </w:p>
    <w:p w14:paraId="27DA4748" w14:textId="77777777" w:rsidR="006A1EEC" w:rsidRDefault="00C150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constable accountable. The benefits of having a PCC are setting objectives in order to tackle </w:t>
      </w:r>
    </w:p>
    <w:p w14:paraId="5AD9EB92" w14:textId="77777777" w:rsidR="006A1EEC" w:rsidRDefault="00C150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contemporary issues which drives for a safer community. </w:t>
      </w:r>
      <w:r w:rsidR="006A1EEC">
        <w:rPr>
          <w:rFonts w:ascii="Arial" w:hAnsi="Arial" w:cs="Arial"/>
        </w:rPr>
        <w:t xml:space="preserve">An addition, working with local </w:t>
      </w:r>
    </w:p>
    <w:p w14:paraId="2E5EF79D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partner agencies so that the public can receive the best possible service that the </w:t>
      </w:r>
    </w:p>
    <w:p w14:paraId="710904A5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government can provide. Without the PCC, the public would not be able to express their </w:t>
      </w:r>
    </w:p>
    <w:p w14:paraId="1F9F3AF5" w14:textId="35D3A34C" w:rsidR="004E3C2A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concerns in confidence. </w:t>
      </w:r>
      <w:r w:rsidR="004E3C2A">
        <w:rPr>
          <w:rFonts w:ascii="Arial" w:hAnsi="Arial" w:cs="Arial"/>
        </w:rPr>
        <w:t xml:space="preserve">By having a PCC, it will reconnect the public with policing which </w:t>
      </w:r>
    </w:p>
    <w:p w14:paraId="5C2138FC" w14:textId="5F165B47" w:rsidR="00223FA6" w:rsidRDefault="004E3C2A">
      <w:pPr>
        <w:rPr>
          <w:rFonts w:ascii="Arial" w:hAnsi="Arial" w:cs="Arial"/>
        </w:rPr>
      </w:pPr>
      <w:r>
        <w:rPr>
          <w:rFonts w:ascii="Arial" w:hAnsi="Arial" w:cs="Arial"/>
        </w:rPr>
        <w:t>allows the force to become more accountable.</w:t>
      </w:r>
    </w:p>
    <w:p w14:paraId="60F040EF" w14:textId="77777777" w:rsidR="009509A4" w:rsidRDefault="009509A4">
      <w:pPr>
        <w:rPr>
          <w:rFonts w:ascii="Arial" w:hAnsi="Arial" w:cs="Arial"/>
        </w:rPr>
      </w:pPr>
    </w:p>
    <w:p w14:paraId="19A732AE" w14:textId="77777777" w:rsidR="006438F5" w:rsidRDefault="006438F5">
      <w:pPr>
        <w:rPr>
          <w:rFonts w:ascii="Arial" w:hAnsi="Arial" w:cs="Arial"/>
        </w:rPr>
      </w:pPr>
    </w:p>
    <w:p w14:paraId="7D629917" w14:textId="4A97F49A" w:rsidR="00D714FB" w:rsidRDefault="00D714FB">
      <w:pPr>
        <w:rPr>
          <w:rFonts w:ascii="Arial" w:hAnsi="Arial" w:cs="Arial"/>
        </w:rPr>
      </w:pPr>
    </w:p>
    <w:p w14:paraId="428F8B7E" w14:textId="17E7288F" w:rsidR="00D714FB" w:rsidRDefault="00D714FB">
      <w:pPr>
        <w:rPr>
          <w:rFonts w:ascii="Arial" w:hAnsi="Arial" w:cs="Arial"/>
        </w:rPr>
      </w:pPr>
    </w:p>
    <w:p w14:paraId="1A0BA9E1" w14:textId="77777777" w:rsidR="00D714FB" w:rsidRDefault="00D714FB">
      <w:pPr>
        <w:rPr>
          <w:rFonts w:ascii="Arial" w:hAnsi="Arial" w:cs="Arial"/>
        </w:rPr>
      </w:pPr>
    </w:p>
    <w:p w14:paraId="58C300A0" w14:textId="77777777" w:rsidR="009C3EFA" w:rsidRDefault="009C3EFA">
      <w:pPr>
        <w:rPr>
          <w:rFonts w:ascii="Arial" w:hAnsi="Arial" w:cs="Arial"/>
        </w:rPr>
      </w:pPr>
    </w:p>
    <w:p w14:paraId="3E7CB352" w14:textId="09248305" w:rsidR="00010D64" w:rsidRPr="00010D64" w:rsidRDefault="006C1F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</w:t>
      </w:r>
    </w:p>
    <w:p w14:paraId="39B2663B" w14:textId="77777777" w:rsidR="0000577B" w:rsidRDefault="0000577B">
      <w:pPr>
        <w:rPr>
          <w:rFonts w:ascii="Arial Black" w:hAnsi="Arial Black"/>
          <w:b/>
        </w:rPr>
      </w:pPr>
    </w:p>
    <w:p w14:paraId="46AA3196" w14:textId="77777777" w:rsidR="0000577B" w:rsidRDefault="0000577B">
      <w:pPr>
        <w:rPr>
          <w:rFonts w:ascii="Arial Black" w:hAnsi="Arial Black"/>
          <w:b/>
        </w:rPr>
      </w:pPr>
    </w:p>
    <w:p w14:paraId="63AAE8C7" w14:textId="77777777" w:rsidR="0000577B" w:rsidRDefault="0000577B">
      <w:pPr>
        <w:rPr>
          <w:rFonts w:ascii="Arial Black" w:hAnsi="Arial Black"/>
          <w:b/>
        </w:rPr>
      </w:pPr>
    </w:p>
    <w:p w14:paraId="57197C6F" w14:textId="77777777" w:rsidR="0000577B" w:rsidRDefault="0000577B">
      <w:pPr>
        <w:rPr>
          <w:rFonts w:ascii="Arial Black" w:hAnsi="Arial Black"/>
          <w:b/>
        </w:rPr>
      </w:pPr>
    </w:p>
    <w:p w14:paraId="0EED2BD8" w14:textId="77777777" w:rsidR="0000577B" w:rsidRDefault="0000577B">
      <w:pPr>
        <w:rPr>
          <w:rFonts w:ascii="Arial Black" w:hAnsi="Arial Black"/>
          <w:b/>
        </w:rPr>
      </w:pPr>
    </w:p>
    <w:p w14:paraId="34BEA6DE" w14:textId="77777777" w:rsidR="00D3320C" w:rsidRDefault="00D3320C">
      <w:pPr>
        <w:rPr>
          <w:rFonts w:ascii="Arial Black" w:hAnsi="Arial Black"/>
          <w:b/>
        </w:rPr>
      </w:pPr>
    </w:p>
    <w:p w14:paraId="5393771F" w14:textId="77777777" w:rsidR="00D3320C" w:rsidRDefault="00D3320C">
      <w:pPr>
        <w:rPr>
          <w:rFonts w:ascii="Arial Black" w:hAnsi="Arial Black"/>
          <w:b/>
        </w:rPr>
      </w:pPr>
    </w:p>
    <w:p w14:paraId="19C6E622" w14:textId="111451D1" w:rsidR="00D16D8C" w:rsidRDefault="00D16D8C">
      <w:pPr>
        <w:rPr>
          <w:rFonts w:ascii="Arial Black" w:hAnsi="Arial Black"/>
          <w:b/>
        </w:rPr>
      </w:pPr>
      <w:bookmarkStart w:id="0" w:name="_GoBack"/>
      <w:bookmarkEnd w:id="0"/>
      <w:r>
        <w:rPr>
          <w:rFonts w:ascii="Arial Black" w:hAnsi="Arial Black"/>
          <w:b/>
        </w:rPr>
        <w:lastRenderedPageBreak/>
        <w:t xml:space="preserve">BIBLIOGRAPHY </w:t>
      </w:r>
    </w:p>
    <w:p w14:paraId="571ACAF7" w14:textId="77777777" w:rsidR="006A1EEC" w:rsidRDefault="006A1EEC" w:rsidP="004674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Association of Police and Crime Commissioners (no date) </w:t>
      </w:r>
      <w:r>
        <w:rPr>
          <w:rFonts w:ascii="Arial" w:hAnsi="Arial" w:cs="Arial"/>
          <w:i/>
          <w:iCs/>
        </w:rPr>
        <w:t xml:space="preserve">ROLE OF THE PCC. </w:t>
      </w:r>
      <w:r>
        <w:rPr>
          <w:rFonts w:ascii="Arial" w:hAnsi="Arial" w:cs="Arial"/>
        </w:rPr>
        <w:t xml:space="preserve">Available at: </w:t>
      </w:r>
      <w:hyperlink r:id="rId4" w:history="1">
        <w:r w:rsidRPr="008D5157">
          <w:rPr>
            <w:rStyle w:val="Hyperlink"/>
            <w:rFonts w:ascii="Arial" w:hAnsi="Arial" w:cs="Arial"/>
          </w:rPr>
          <w:t>https://www.apccs.police.uk/role-of-the-pcc/</w:t>
        </w:r>
      </w:hyperlink>
      <w:r>
        <w:rPr>
          <w:rFonts w:ascii="Arial" w:hAnsi="Arial" w:cs="Arial"/>
        </w:rPr>
        <w:t xml:space="preserve"> (accessed on: 04/11/2019)</w:t>
      </w:r>
    </w:p>
    <w:p w14:paraId="39E955D3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BBC NEWS. (2013) </w:t>
      </w:r>
      <w:r>
        <w:rPr>
          <w:rFonts w:ascii="Arial" w:hAnsi="Arial" w:cs="Arial"/>
          <w:i/>
          <w:iCs/>
        </w:rPr>
        <w:t>West Midlands PCC Bob Jones criticises role.</w:t>
      </w:r>
      <w:r>
        <w:rPr>
          <w:rFonts w:ascii="Arial" w:hAnsi="Arial" w:cs="Arial"/>
        </w:rPr>
        <w:t xml:space="preserve"> 10</w:t>
      </w:r>
      <w:r w:rsidRPr="00410E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November. Available at: </w:t>
      </w:r>
      <w:hyperlink r:id="rId5" w:history="1">
        <w:r w:rsidRPr="00BC5F49">
          <w:rPr>
            <w:rStyle w:val="Hyperlink"/>
            <w:rFonts w:ascii="Arial" w:hAnsi="Arial" w:cs="Arial"/>
          </w:rPr>
          <w:t>https://www.bbc.co.uk/news/uk-england-birmingham-24889202</w:t>
        </w:r>
      </w:hyperlink>
      <w:r>
        <w:rPr>
          <w:rFonts w:ascii="Arial" w:hAnsi="Arial" w:cs="Arial"/>
        </w:rPr>
        <w:t xml:space="preserve"> (accessed on: 05/11/2019)</w:t>
      </w:r>
    </w:p>
    <w:p w14:paraId="478E4F4D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College of Policing (no date) </w:t>
      </w:r>
      <w:r>
        <w:rPr>
          <w:rFonts w:ascii="Arial" w:hAnsi="Arial" w:cs="Arial"/>
          <w:i/>
          <w:iCs/>
        </w:rPr>
        <w:t>Police &amp; Crime Commissioner’s view from the College Board.</w:t>
      </w:r>
      <w:r>
        <w:rPr>
          <w:rFonts w:ascii="Arial" w:hAnsi="Arial" w:cs="Arial"/>
        </w:rPr>
        <w:t xml:space="preserve"> Available at: </w:t>
      </w:r>
      <w:hyperlink r:id="rId6" w:history="1">
        <w:r w:rsidRPr="000E7004">
          <w:rPr>
            <w:rStyle w:val="Hyperlink"/>
            <w:rFonts w:ascii="Arial" w:hAnsi="Arial" w:cs="Arial"/>
          </w:rPr>
          <w:t>https://www.college.police.uk/News/archive/2014feb/Pages/news-pcc-board.aspx</w:t>
        </w:r>
      </w:hyperlink>
      <w:r>
        <w:rPr>
          <w:rFonts w:ascii="Arial" w:hAnsi="Arial" w:cs="Arial"/>
        </w:rPr>
        <w:t xml:space="preserve"> (accessed on: 07/11/2019)</w:t>
      </w:r>
    </w:p>
    <w:p w14:paraId="39851A09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Dyfed-Powys Police and Crime Commissioner (no date) </w:t>
      </w:r>
      <w:r>
        <w:rPr>
          <w:rFonts w:ascii="Arial" w:hAnsi="Arial" w:cs="Arial"/>
          <w:i/>
          <w:iCs/>
        </w:rPr>
        <w:t>Police and Crime plan 2017-2021.</w:t>
      </w:r>
      <w:r>
        <w:rPr>
          <w:rFonts w:ascii="Arial" w:hAnsi="Arial" w:cs="Arial"/>
        </w:rPr>
        <w:t xml:space="preserve"> Available at: </w:t>
      </w:r>
      <w:hyperlink r:id="rId7" w:history="1">
        <w:r w:rsidRPr="000E7004">
          <w:rPr>
            <w:rStyle w:val="Hyperlink"/>
            <w:rFonts w:ascii="Arial" w:hAnsi="Arial" w:cs="Arial"/>
          </w:rPr>
          <w:t>https://www.apccs.police.uk/media/1233/dyfed-powys-police-crime-plan-1.pdf</w:t>
        </w:r>
      </w:hyperlink>
      <w:r>
        <w:rPr>
          <w:rFonts w:ascii="Arial" w:hAnsi="Arial" w:cs="Arial"/>
        </w:rPr>
        <w:t xml:space="preserve"> (accessed on: 07/11/2019)</w:t>
      </w:r>
    </w:p>
    <w:p w14:paraId="424495AC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Fraser, C. (2014) </w:t>
      </w:r>
      <w:r w:rsidRPr="0053555C">
        <w:rPr>
          <w:rFonts w:ascii="Arial" w:hAnsi="Arial" w:cs="Arial"/>
          <w:i/>
          <w:iCs/>
        </w:rPr>
        <w:t>Cuts of 20% to police funding were among the deepest austerity measures and the election of PCCs was highly controversial. So why are the reforms hailed as a success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Thin Blue Line. 1</w:t>
      </w:r>
      <w:r w:rsidRPr="0053555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March, p. 36-40.</w:t>
      </w:r>
    </w:p>
    <w:p w14:paraId="5C2ECF7C" w14:textId="77777777" w:rsidR="006A1EEC" w:rsidRPr="00891FEF" w:rsidRDefault="006A1EEC" w:rsidP="004674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Furness, H. (2012) </w:t>
      </w:r>
      <w:r>
        <w:rPr>
          <w:rFonts w:ascii="Arial" w:hAnsi="Arial" w:cs="Arial"/>
          <w:i/>
          <w:iCs/>
        </w:rPr>
        <w:t>Fears of ‘cronyism’ as police commissioners appoints deputies.</w:t>
      </w:r>
      <w:r>
        <w:rPr>
          <w:rFonts w:ascii="Arial" w:hAnsi="Arial" w:cs="Arial"/>
        </w:rPr>
        <w:t xml:space="preserve"> 7</w:t>
      </w:r>
      <w:r w:rsidRPr="00891FE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December, The Telegraph. Available at: </w:t>
      </w:r>
      <w:hyperlink r:id="rId8" w:history="1">
        <w:r w:rsidRPr="008D5157">
          <w:rPr>
            <w:rStyle w:val="Hyperlink"/>
            <w:rFonts w:ascii="Arial" w:hAnsi="Arial" w:cs="Arial"/>
          </w:rPr>
          <w:t>https://www.telegraph.co.uk/news/uknews/law-and-order/9728959/Fears-of-cronyism-as-police-commissioners-appoint-deputies.html</w:t>
        </w:r>
      </w:hyperlink>
      <w:r>
        <w:rPr>
          <w:rFonts w:ascii="Arial" w:hAnsi="Arial" w:cs="Arial"/>
        </w:rPr>
        <w:t xml:space="preserve"> (accessed on: 04/11/2019)</w:t>
      </w:r>
    </w:p>
    <w:p w14:paraId="0ADAA663" w14:textId="77777777" w:rsidR="006A1EEC" w:rsidRPr="006F7572" w:rsidRDefault="006A1EEC" w:rsidP="000057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Gash, T. (2016) </w:t>
      </w:r>
      <w:r>
        <w:rPr>
          <w:rFonts w:ascii="Arial" w:hAnsi="Arial" w:cs="Arial"/>
          <w:i/>
          <w:iCs/>
        </w:rPr>
        <w:t xml:space="preserve">How to tell if the police and crime commissioner experiment has failed. </w:t>
      </w:r>
      <w:r>
        <w:rPr>
          <w:rFonts w:ascii="Arial" w:hAnsi="Arial" w:cs="Arial"/>
        </w:rPr>
        <w:t>Friday, 8</w:t>
      </w:r>
      <w:r w:rsidRPr="006F757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April. The Guardian. </w:t>
      </w:r>
      <w:hyperlink r:id="rId9" w:history="1">
        <w:r w:rsidRPr="00BC5F49">
          <w:rPr>
            <w:rStyle w:val="Hyperlink"/>
            <w:rFonts w:ascii="Arial" w:hAnsi="Arial" w:cs="Arial"/>
          </w:rPr>
          <w:t>https://www.theguardian.com/public-leaders-network/2016/apr/08/police-crime-commissioner-pcc-election-may</w:t>
        </w:r>
      </w:hyperlink>
      <w:r>
        <w:rPr>
          <w:rFonts w:ascii="Arial" w:hAnsi="Arial" w:cs="Arial"/>
        </w:rPr>
        <w:t xml:space="preserve"> (accessed on: 05/11/2019)</w:t>
      </w:r>
    </w:p>
    <w:p w14:paraId="012DCB62" w14:textId="77777777" w:rsidR="006A1EEC" w:rsidRDefault="006A1EEC" w:rsidP="004674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HMICFRS (no date) </w:t>
      </w:r>
      <w:r>
        <w:rPr>
          <w:rFonts w:ascii="Arial" w:hAnsi="Arial" w:cs="Arial"/>
          <w:i/>
        </w:rPr>
        <w:t xml:space="preserve">Role of police and crime commissioner. </w:t>
      </w:r>
      <w:r>
        <w:rPr>
          <w:rFonts w:ascii="Arial" w:hAnsi="Arial" w:cs="Arial"/>
        </w:rPr>
        <w:t xml:space="preserve">Available at: </w:t>
      </w:r>
      <w:hyperlink r:id="rId10" w:history="1">
        <w:r w:rsidRPr="00652FC1">
          <w:rPr>
            <w:rStyle w:val="Hyperlink"/>
            <w:rFonts w:ascii="Arial" w:hAnsi="Arial" w:cs="Arial"/>
          </w:rPr>
          <w:t>https://www.justiceinspectorates.gov.uk/hmicfrs/police-forces/working-with-others/pcc/role-of-police-and-crime-commissioners/</w:t>
        </w:r>
      </w:hyperlink>
      <w:r>
        <w:rPr>
          <w:rFonts w:ascii="Arial" w:hAnsi="Arial" w:cs="Arial"/>
        </w:rPr>
        <w:t xml:space="preserve"> (accessed on: 24/10/2019) </w:t>
      </w:r>
    </w:p>
    <w:p w14:paraId="54E0108B" w14:textId="7BC948D6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Campion Police and Crime Commissioner West Mercia (no date) </w:t>
      </w:r>
      <w:r>
        <w:rPr>
          <w:rFonts w:ascii="Arial" w:hAnsi="Arial" w:cs="Arial"/>
          <w:i/>
          <w:iCs/>
        </w:rPr>
        <w:t>PCC welcomes continues rise in public confidence in the police.</w:t>
      </w:r>
      <w:r>
        <w:rPr>
          <w:rFonts w:ascii="Arial" w:hAnsi="Arial" w:cs="Arial"/>
        </w:rPr>
        <w:t xml:space="preserve"> Available at: </w:t>
      </w:r>
      <w:hyperlink r:id="rId11" w:history="1">
        <w:r w:rsidRPr="00F771EB">
          <w:rPr>
            <w:rStyle w:val="Hyperlink"/>
            <w:rFonts w:ascii="Arial" w:hAnsi="Arial" w:cs="Arial"/>
          </w:rPr>
          <w:t>https://www.westmercia-pcc.gov.uk/pcc-welcomes-continued-rise-in-public-confidence-in-the-police/</w:t>
        </w:r>
      </w:hyperlink>
      <w:r>
        <w:rPr>
          <w:rFonts w:ascii="Arial" w:hAnsi="Arial" w:cs="Arial"/>
        </w:rPr>
        <w:t xml:space="preserve"> (accessed on: 07/11/2019)</w:t>
      </w:r>
    </w:p>
    <w:p w14:paraId="73FC2F3A" w14:textId="547BFF85" w:rsidR="00B42396" w:rsidRPr="00B42396" w:rsidRDefault="00B423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Moss, R. (2011) </w:t>
      </w:r>
      <w:r>
        <w:rPr>
          <w:rFonts w:ascii="Arial" w:hAnsi="Arial" w:cs="Arial"/>
          <w:i/>
          <w:iCs/>
        </w:rPr>
        <w:t xml:space="preserve">Elected police commissioners – the pros and cons. </w:t>
      </w:r>
      <w:r>
        <w:rPr>
          <w:rFonts w:ascii="Arial" w:hAnsi="Arial" w:cs="Arial"/>
        </w:rPr>
        <w:t>13</w:t>
      </w:r>
      <w:r w:rsidRPr="00B4239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May, BBC NEWS. Available at: </w:t>
      </w:r>
      <w:hyperlink r:id="rId12" w:history="1">
        <w:r w:rsidRPr="00F771EB">
          <w:rPr>
            <w:rStyle w:val="Hyperlink"/>
            <w:rFonts w:ascii="Arial" w:hAnsi="Arial" w:cs="Arial"/>
          </w:rPr>
          <w:t>https://www.bbc.co.uk/news/uk-england-13388756</w:t>
        </w:r>
      </w:hyperlink>
      <w:r>
        <w:rPr>
          <w:rFonts w:ascii="Arial" w:hAnsi="Arial" w:cs="Arial"/>
        </w:rPr>
        <w:t xml:space="preserve"> (accessed on:</w:t>
      </w:r>
      <w:r w:rsidR="00A77EC2">
        <w:rPr>
          <w:rFonts w:ascii="Arial" w:hAnsi="Arial" w:cs="Arial"/>
        </w:rPr>
        <w:t xml:space="preserve"> 07/11/2019)</w:t>
      </w:r>
    </w:p>
    <w:p w14:paraId="32E78934" w14:textId="77777777" w:rsidR="006A1EEC" w:rsidRPr="006438F5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Office of the Police and Crime Commissioner Staffordshire (2017) </w:t>
      </w:r>
      <w:r>
        <w:rPr>
          <w:rFonts w:ascii="Arial" w:hAnsi="Arial" w:cs="Arial"/>
          <w:i/>
          <w:iCs/>
        </w:rPr>
        <w:t xml:space="preserve">Safer, Fairer, United Communities. </w:t>
      </w:r>
      <w:r>
        <w:rPr>
          <w:rFonts w:ascii="Arial" w:hAnsi="Arial" w:cs="Arial"/>
        </w:rPr>
        <w:t xml:space="preserve">Available at: </w:t>
      </w:r>
      <w:hyperlink r:id="rId13" w:history="1">
        <w:r w:rsidRPr="00F771EB">
          <w:rPr>
            <w:rStyle w:val="Hyperlink"/>
            <w:rFonts w:ascii="Arial" w:hAnsi="Arial" w:cs="Arial"/>
          </w:rPr>
          <w:t>https://www.staffordshire.gov.uk/Your-council-and-democracy/Staffordshire-PFC-panel/Reports/PCP-03-07-18-PCC-DRAFT-Annual-Report-2017-18.pdf</w:t>
        </w:r>
      </w:hyperlink>
      <w:r>
        <w:rPr>
          <w:rFonts w:ascii="Arial" w:hAnsi="Arial" w:cs="Arial"/>
        </w:rPr>
        <w:t xml:space="preserve"> (Accessed on: 07/11/2019) </w:t>
      </w:r>
    </w:p>
    <w:p w14:paraId="7787539F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POLICE.UK (no date) </w:t>
      </w:r>
      <w:r>
        <w:rPr>
          <w:rFonts w:ascii="Arial" w:hAnsi="Arial" w:cs="Arial"/>
          <w:i/>
        </w:rPr>
        <w:t xml:space="preserve">What do PCCs and PFCCs do? </w:t>
      </w:r>
      <w:r>
        <w:rPr>
          <w:rFonts w:ascii="Arial" w:hAnsi="Arial" w:cs="Arial"/>
        </w:rPr>
        <w:t xml:space="preserve">Available at: </w:t>
      </w:r>
      <w:hyperlink r:id="rId14" w:history="1">
        <w:r w:rsidRPr="00652FC1">
          <w:rPr>
            <w:rStyle w:val="Hyperlink"/>
            <w:rFonts w:ascii="Arial" w:hAnsi="Arial" w:cs="Arial"/>
          </w:rPr>
          <w:t>https://www.police.uk/information-and-advice/police-and-crime-commissioners/</w:t>
        </w:r>
      </w:hyperlink>
      <w:r>
        <w:rPr>
          <w:rFonts w:ascii="Arial" w:hAnsi="Arial" w:cs="Arial"/>
        </w:rPr>
        <w:t xml:space="preserve"> (accessed on: 24/10/2019) </w:t>
      </w:r>
    </w:p>
    <w:p w14:paraId="1DA002C2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Secretary of State for the Home Department (2014) </w:t>
      </w:r>
      <w:r>
        <w:rPr>
          <w:rFonts w:ascii="Arial" w:hAnsi="Arial" w:cs="Arial"/>
          <w:i/>
          <w:iCs/>
        </w:rPr>
        <w:t xml:space="preserve">Police and Crime Commissioners: progress to date. </w:t>
      </w:r>
      <w:r>
        <w:rPr>
          <w:rFonts w:ascii="Arial" w:hAnsi="Arial" w:cs="Arial"/>
        </w:rPr>
        <w:t xml:space="preserve">Available at: </w:t>
      </w:r>
      <w:hyperlink r:id="rId15" w:history="1">
        <w:r w:rsidRPr="000E7004">
          <w:rPr>
            <w:rStyle w:val="Hyperlink"/>
            <w:rFonts w:ascii="Arial" w:hAnsi="Arial" w:cs="Arial"/>
          </w:rPr>
          <w:t>https://assets.publishing.service.gov.uk/government/uploads/system/uploads/attachment_data/file/387123/PCCprogressToDate.pdf</w:t>
        </w:r>
      </w:hyperlink>
      <w:r>
        <w:rPr>
          <w:rFonts w:ascii="Arial" w:hAnsi="Arial" w:cs="Arial"/>
        </w:rPr>
        <w:t xml:space="preserve"> (accessed on: 07/11/2019)</w:t>
      </w:r>
    </w:p>
    <w:p w14:paraId="1E969A08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Guardian. (2016) </w:t>
      </w:r>
      <w:r>
        <w:rPr>
          <w:rFonts w:ascii="Arial" w:hAnsi="Arial" w:cs="Arial"/>
          <w:i/>
          <w:iCs/>
        </w:rPr>
        <w:t xml:space="preserve">The Guardian view on police and crime commissioner elections: who guards the guardians? </w:t>
      </w:r>
      <w:r>
        <w:rPr>
          <w:rFonts w:ascii="Arial" w:hAnsi="Arial" w:cs="Arial"/>
        </w:rPr>
        <w:t xml:space="preserve"> Tuesday 19</w:t>
      </w:r>
      <w:r w:rsidRPr="002B2D2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. Available at: </w:t>
      </w:r>
      <w:hyperlink r:id="rId16" w:history="1">
        <w:r w:rsidRPr="008D5157">
          <w:rPr>
            <w:rStyle w:val="Hyperlink"/>
            <w:rFonts w:ascii="Arial" w:hAnsi="Arial" w:cs="Arial"/>
          </w:rPr>
          <w:t>https://www.theguardian.com/commentisfree/2016/apr/19/the-guardian-view-on-police-and-commissioner-elections-who-guards-the-guardians</w:t>
        </w:r>
      </w:hyperlink>
      <w:r>
        <w:rPr>
          <w:rFonts w:ascii="Arial" w:hAnsi="Arial" w:cs="Arial"/>
        </w:rPr>
        <w:t xml:space="preserve"> (accessed on: 04/11/2019)</w:t>
      </w:r>
    </w:p>
    <w:p w14:paraId="129FD84F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Week (2016) </w:t>
      </w:r>
      <w:r>
        <w:rPr>
          <w:rFonts w:ascii="Arial" w:hAnsi="Arial" w:cs="Arial"/>
          <w:i/>
          <w:iCs/>
        </w:rPr>
        <w:t xml:space="preserve">What are police and crime commissioners – and have they made a difference. </w:t>
      </w:r>
      <w:r>
        <w:rPr>
          <w:rFonts w:ascii="Arial" w:hAnsi="Arial" w:cs="Arial"/>
        </w:rPr>
        <w:t>May 4</w:t>
      </w:r>
      <w:r w:rsidRPr="0000577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.  Available at: </w:t>
      </w:r>
      <w:hyperlink r:id="rId17" w:history="1">
        <w:r w:rsidRPr="00BC5F49">
          <w:rPr>
            <w:rStyle w:val="Hyperlink"/>
            <w:rFonts w:ascii="Arial" w:hAnsi="Arial" w:cs="Arial"/>
          </w:rPr>
          <w:t>https://www.theweek.co.uk/71445/what-are-pccs-and-have-they-made-a-difference</w:t>
        </w:r>
      </w:hyperlink>
      <w:r>
        <w:rPr>
          <w:rFonts w:ascii="Arial" w:hAnsi="Arial" w:cs="Arial"/>
        </w:rPr>
        <w:t xml:space="preserve"> (accessed on: 05/11/2019)</w:t>
      </w:r>
    </w:p>
    <w:p w14:paraId="193A1968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Travis, A. (2014) </w:t>
      </w:r>
      <w:r>
        <w:rPr>
          <w:rFonts w:ascii="Arial" w:hAnsi="Arial" w:cs="Arial"/>
          <w:i/>
          <w:iCs/>
        </w:rPr>
        <w:t xml:space="preserve">Rotherham child sex abuse scandal: PCC Shaun Wright resigns. </w:t>
      </w:r>
      <w:r>
        <w:rPr>
          <w:rFonts w:ascii="Arial" w:hAnsi="Arial" w:cs="Arial"/>
        </w:rPr>
        <w:t>Tuesday, 16</w:t>
      </w:r>
      <w:r w:rsidRPr="002402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September. The Guardian. Available at: </w:t>
      </w:r>
      <w:hyperlink r:id="rId18" w:history="1">
        <w:r w:rsidRPr="008D5157">
          <w:rPr>
            <w:rStyle w:val="Hyperlink"/>
            <w:rFonts w:ascii="Arial" w:hAnsi="Arial" w:cs="Arial"/>
          </w:rPr>
          <w:t>https://www.theguardian.com/uk-news/2014/sep/16/rotherham-child-sex-abuse-pcc-shaun-wright-resigns</w:t>
        </w:r>
      </w:hyperlink>
      <w:r>
        <w:rPr>
          <w:rFonts w:ascii="Arial" w:hAnsi="Arial" w:cs="Arial"/>
        </w:rPr>
        <w:t xml:space="preserve"> (accessed on: 04/11/2019)</w:t>
      </w:r>
    </w:p>
    <w:p w14:paraId="64ED61ED" w14:textId="77777777" w:rsidR="006A1EEC" w:rsidRDefault="006A1E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Travis, A. and Wintour, P. (2013) </w:t>
      </w:r>
      <w:r>
        <w:rPr>
          <w:rFonts w:ascii="Arial" w:hAnsi="Arial" w:cs="Arial"/>
          <w:i/>
          <w:iCs/>
        </w:rPr>
        <w:t xml:space="preserve">Public confidence in police and crime commissioners drains away. </w:t>
      </w:r>
      <w:r>
        <w:rPr>
          <w:rFonts w:ascii="Arial" w:hAnsi="Arial" w:cs="Arial"/>
        </w:rPr>
        <w:t>14</w:t>
      </w:r>
      <w:r w:rsidRPr="007002D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November, The Guardian. Available at: </w:t>
      </w:r>
      <w:hyperlink r:id="rId19" w:history="1">
        <w:r w:rsidRPr="000E7004">
          <w:rPr>
            <w:rStyle w:val="Hyperlink"/>
            <w:rFonts w:ascii="Arial" w:hAnsi="Arial" w:cs="Arial"/>
          </w:rPr>
          <w:t>https://www.theguardian.com/uk-news/2013/nov/14/public-support-waning-police-crime-commissioners</w:t>
        </w:r>
      </w:hyperlink>
      <w:r>
        <w:rPr>
          <w:rFonts w:ascii="Arial" w:hAnsi="Arial" w:cs="Arial"/>
        </w:rPr>
        <w:t xml:space="preserve"> (accessed on: 07/11/2019)</w:t>
      </w:r>
    </w:p>
    <w:sectPr w:rsidR="006A1EEC" w:rsidSect="00D16D8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D8C"/>
    <w:rsid w:val="0000577B"/>
    <w:rsid w:val="00010D64"/>
    <w:rsid w:val="00090372"/>
    <w:rsid w:val="0010339C"/>
    <w:rsid w:val="00113A43"/>
    <w:rsid w:val="00207603"/>
    <w:rsid w:val="00223FA6"/>
    <w:rsid w:val="002402EA"/>
    <w:rsid w:val="002B2D21"/>
    <w:rsid w:val="002C62DF"/>
    <w:rsid w:val="002E33CA"/>
    <w:rsid w:val="00301BFC"/>
    <w:rsid w:val="00363355"/>
    <w:rsid w:val="003856E4"/>
    <w:rsid w:val="00410E55"/>
    <w:rsid w:val="0046748C"/>
    <w:rsid w:val="004E3C2A"/>
    <w:rsid w:val="0053555C"/>
    <w:rsid w:val="00625165"/>
    <w:rsid w:val="006438F5"/>
    <w:rsid w:val="006A1EEC"/>
    <w:rsid w:val="006C1F3D"/>
    <w:rsid w:val="006D1EE7"/>
    <w:rsid w:val="006F7572"/>
    <w:rsid w:val="007002DF"/>
    <w:rsid w:val="007A0B90"/>
    <w:rsid w:val="00820473"/>
    <w:rsid w:val="008606CA"/>
    <w:rsid w:val="00891FEF"/>
    <w:rsid w:val="00902725"/>
    <w:rsid w:val="009068C0"/>
    <w:rsid w:val="009509A4"/>
    <w:rsid w:val="0097669B"/>
    <w:rsid w:val="009931E5"/>
    <w:rsid w:val="009A70C9"/>
    <w:rsid w:val="009C3EFA"/>
    <w:rsid w:val="00A448F9"/>
    <w:rsid w:val="00A63A8F"/>
    <w:rsid w:val="00A77EC2"/>
    <w:rsid w:val="00A97808"/>
    <w:rsid w:val="00AD335A"/>
    <w:rsid w:val="00AF6839"/>
    <w:rsid w:val="00B42396"/>
    <w:rsid w:val="00B955F2"/>
    <w:rsid w:val="00C1505D"/>
    <w:rsid w:val="00C35476"/>
    <w:rsid w:val="00C531FA"/>
    <w:rsid w:val="00D16D8C"/>
    <w:rsid w:val="00D3320C"/>
    <w:rsid w:val="00D6715C"/>
    <w:rsid w:val="00D714FB"/>
    <w:rsid w:val="00E072F5"/>
    <w:rsid w:val="00E5344B"/>
    <w:rsid w:val="00E5349F"/>
    <w:rsid w:val="00E93C23"/>
    <w:rsid w:val="00EA3899"/>
    <w:rsid w:val="00ED65CF"/>
    <w:rsid w:val="00F0195C"/>
    <w:rsid w:val="00F22403"/>
    <w:rsid w:val="00F3379A"/>
    <w:rsid w:val="00F710ED"/>
    <w:rsid w:val="00F76D19"/>
    <w:rsid w:val="00F86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E3219"/>
  <w15:chartTrackingRefBased/>
  <w15:docId w15:val="{6468BF34-9528-4552-A573-BB64E923BB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16D8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16D8C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16D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D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news/uknews/law-and-order/9728959/Fears-of-cronyism-as-police-commissioners-appoint-deputies.html" TargetMode="External"/><Relationship Id="rId13" Type="http://schemas.openxmlformats.org/officeDocument/2006/relationships/hyperlink" Target="https://www.staffordshire.gov.uk/Your-council-and-democracy/Staffordshire-PFC-panel/Reports/PCP-03-07-18-PCC-DRAFT-Annual-Report-2017-18.pdf" TargetMode="External"/><Relationship Id="rId18" Type="http://schemas.openxmlformats.org/officeDocument/2006/relationships/hyperlink" Target="https://www.theguardian.com/uk-news/2014/sep/16/rotherham-child-sex-abuse-pcc-shaun-wright-resign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pccs.police.uk/media/1233/dyfed-powys-police-crime-plan-1.pdf" TargetMode="External"/><Relationship Id="rId12" Type="http://schemas.openxmlformats.org/officeDocument/2006/relationships/hyperlink" Target="https://www.bbc.co.uk/news/uk-england-13388756" TargetMode="External"/><Relationship Id="rId17" Type="http://schemas.openxmlformats.org/officeDocument/2006/relationships/hyperlink" Target="https://www.theweek.co.uk/71445/what-are-pccs-and-have-they-made-a-differenc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commentisfree/2016/apr/19/the-guardian-view-on-police-and-commissioner-elections-who-guards-the-guardians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ollege.police.uk/News/archive/2014feb/Pages/news-pcc-board.aspx" TargetMode="External"/><Relationship Id="rId11" Type="http://schemas.openxmlformats.org/officeDocument/2006/relationships/hyperlink" Target="https://www.westmercia-pcc.gov.uk/pcc-welcomes-continued-rise-in-public-confidence-in-the-police/" TargetMode="External"/><Relationship Id="rId5" Type="http://schemas.openxmlformats.org/officeDocument/2006/relationships/hyperlink" Target="https://www.bbc.co.uk/news/uk-england-birmingham-24889202" TargetMode="External"/><Relationship Id="rId15" Type="http://schemas.openxmlformats.org/officeDocument/2006/relationships/hyperlink" Target="https://assets.publishing.service.gov.uk/government/uploads/system/uploads/attachment_data/file/387123/PCCprogressToDate.pdf" TargetMode="External"/><Relationship Id="rId10" Type="http://schemas.openxmlformats.org/officeDocument/2006/relationships/hyperlink" Target="https://www.justiceinspectorates.gov.uk/hmicfrs/police-forces/working-with-others/pcc/role-of-police-and-crime-commissioners/" TargetMode="External"/><Relationship Id="rId19" Type="http://schemas.openxmlformats.org/officeDocument/2006/relationships/hyperlink" Target="https://www.theguardian.com/uk-news/2013/nov/14/public-support-waning-police-crime-commissioners" TargetMode="External"/><Relationship Id="rId4" Type="http://schemas.openxmlformats.org/officeDocument/2006/relationships/hyperlink" Target="https://www.apccs.police.uk/role-of-the-pcc/" TargetMode="External"/><Relationship Id="rId9" Type="http://schemas.openxmlformats.org/officeDocument/2006/relationships/hyperlink" Target="https://www.theguardian.com/public-leaders-network/2016/apr/08/police-crime-commissioner-pcc-election-may" TargetMode="External"/><Relationship Id="rId14" Type="http://schemas.openxmlformats.org/officeDocument/2006/relationships/hyperlink" Target="https://www.police.uk/information-and-advice/police-and-crime-commission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10</Pages>
  <Words>2941</Words>
  <Characters>16768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Analysis of the impact of police and crime commissioner in enhancing public confidence in the police</vt:lpstr>
    </vt:vector>
  </TitlesOfParts>
  <Company>University of Wales Trinity Saint David</Company>
  <LinksUpToDate>false</LinksUpToDate>
  <CharactersWithSpaces>19670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Analysis of the impact of police and crime commissioner in enhancing public confidence in the police</dc:title>
  <dc:subject/>
  <dc:creator>Samuel Cavill (1800405)</dc:creator>
  <cp:keywords/>
  <dc:description/>
  <cp:lastModifiedBy>sam cavill</cp:lastModifiedBy>
  <cp:revision>30</cp:revision>
  <dcterms:created xsi:type="dcterms:W3CDTF">2019-10-24T10:11:00Z</dcterms:created>
  <dcterms:modified xsi:type="dcterms:W3CDTF">2019-11-07T17:11:00Z</dcterms:modified>
</cp:coreProperties>
</file>