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17C4" w:rsidRDefault="00DD3A1F">
      <w:pPr>
        <w:rPr>
          <w:u w:val="single"/>
        </w:rPr>
      </w:pPr>
      <w:r w:rsidRPr="00DD3A1F">
        <w:rPr>
          <w:u w:val="single"/>
        </w:rPr>
        <w:t>Part 3: Visual Image: St. Foy, Conques, Tympanum</w:t>
      </w:r>
    </w:p>
    <w:p w:rsidR="00DD3A1F" w:rsidRDefault="00DD3A1F">
      <w:pPr>
        <w:rPr>
          <w:u w:val="single"/>
        </w:rPr>
      </w:pPr>
    </w:p>
    <w:p w:rsidR="00DD3A1F" w:rsidRDefault="00DD3A1F">
      <w:r>
        <w:t>T</w:t>
      </w:r>
      <w:r w:rsidR="00340789">
        <w:t>his is</w:t>
      </w:r>
      <w:r>
        <w:t xml:space="preserve"> the tympanum of the church of St. Foy in Conques, France. The church was a stopping point on the Camino to Santiago in Northern Spain and the church contained the remains of St. Foy, a young girl who had been martyred in the fourth century. </w:t>
      </w:r>
      <w:r w:rsidR="00673C3C">
        <w:t xml:space="preserve">The church is </w:t>
      </w:r>
      <w:r w:rsidR="003C7EA2">
        <w:t>the</w:t>
      </w:r>
      <w:r w:rsidR="00673C3C">
        <w:t xml:space="preserve"> abbey church </w:t>
      </w:r>
      <w:r w:rsidR="003C7EA2">
        <w:t>of</w:t>
      </w:r>
      <w:r w:rsidR="00673C3C">
        <w:t xml:space="preserve"> the Abbey of St. Foy. It was built in the early twelfth century in the Romanesque style. </w:t>
      </w:r>
      <w:r w:rsidR="0047443C">
        <w:t xml:space="preserve">The carvings are done in relief in limestone and were painted. </w:t>
      </w:r>
      <w:r w:rsidR="00D536D1">
        <w:t xml:space="preserve">The Languedoc area of France was the centre of western culture in the eleventh and twelfth centuries. </w:t>
      </w:r>
    </w:p>
    <w:p w:rsidR="00D536D1" w:rsidRDefault="0047443C">
      <w:r>
        <w:t xml:space="preserve">The Tympanum, or semi-circular (or triangular) decorative wall surface over the entrance of the church is a feature of Romanesque architecture but the St. Foy example is one of the finest. The tympanum would be above the western entrance doors to a church and its complexity reflected the artistry available to the church builders and their wealth because they could afford this piece of art. The tone was set for the services within the church by the outer decoration including the tympanum.  </w:t>
      </w:r>
    </w:p>
    <w:p w:rsidR="0047443C" w:rsidRDefault="0047443C">
      <w:r>
        <w:t>It depicts the scene of the Last Judgement as described in the Bible,</w:t>
      </w:r>
      <w:r w:rsidR="00584AAE">
        <w:t xml:space="preserve"> in the gospel of Matthew chapter 25, verses 31 to 46. This was</w:t>
      </w:r>
      <w:r>
        <w:t xml:space="preserve"> a popular medieval theme</w:t>
      </w:r>
      <w:r w:rsidR="00584AAE">
        <w:t>, that Christ would be at the gates of heaven separating the goats from the sheep on the Day of Judgement. The raising of the dead that is seen i</w:t>
      </w:r>
      <w:r w:rsidR="003C7EA2">
        <w:t xml:space="preserve">n </w:t>
      </w:r>
      <w:r w:rsidR="00584AAE">
        <w:t xml:space="preserve">the carving is described in Corinthians, Chapter 1, verses 51 to 52. </w:t>
      </w:r>
      <w:r>
        <w:t xml:space="preserve">A pilgrim entering the church would see this scene and must literally walk under it to enter the church. The scene is a representation of what awaits them at the time of death; the choice is up to the individual and salvation lies within the church. </w:t>
      </w:r>
    </w:p>
    <w:p w:rsidR="00D536D1" w:rsidRDefault="00417C3B">
      <w:r>
        <w:t xml:space="preserve">The image is arranged in three layers – the top </w:t>
      </w:r>
      <w:r w:rsidR="0054172C">
        <w:t>contains ang</w:t>
      </w:r>
      <w:r w:rsidR="00FD1498">
        <w:t>els</w:t>
      </w:r>
      <w:r w:rsidR="0054172C">
        <w:t xml:space="preserve"> holding the cross, nails and inscription announcing that Jesus is the “King of the Jews” from the top of the cross at the time of his crucifixion and two angels blowing horns announcing that this if the Day of Judgement</w:t>
      </w:r>
      <w:r>
        <w:t xml:space="preserve">; the middle and main register is the judgement scene in heaven and the lower layer depicts the scenes of hell. </w:t>
      </w:r>
      <w:r w:rsidR="00D536D1">
        <w:t>The figure of Christ is a</w:t>
      </w:r>
      <w:r>
        <w:t xml:space="preserve">t </w:t>
      </w:r>
      <w:r w:rsidR="00D536D1">
        <w:t xml:space="preserve">the centre sitting on a throne and surrounded by a mandorla with two angels guarding him. </w:t>
      </w:r>
      <w:r w:rsidR="000872EE">
        <w:t xml:space="preserve">On the left of Christ, a series of figures approach the throne led by the Virgin Mary and St Peter. The figure of Dadon follows – he is a hermit who established the abbey on the site. These are followed by the Abbott and Charlemagne, who had donated the land for the Abbey, and four saints. To the right of the Christ figure there are four angels, holding the Book of Judgement, a lance, </w:t>
      </w:r>
      <w:r w:rsidR="0054172C">
        <w:t xml:space="preserve">and a sword.  Further to the right are demons tormenting the damned. </w:t>
      </w:r>
    </w:p>
    <w:p w:rsidR="0054172C" w:rsidRDefault="0054172C">
      <w:r>
        <w:t xml:space="preserve">The </w:t>
      </w:r>
      <w:r w:rsidR="00FD1498">
        <w:t>small space between the Christ and the lower level of Hell is occupied</w:t>
      </w:r>
      <w:r>
        <w:t xml:space="preserve"> by the Devil and St. Michael</w:t>
      </w:r>
      <w:r w:rsidR="00FD1498">
        <w:t xml:space="preserve"> who are weighing souls. </w:t>
      </w:r>
      <w:r>
        <w:t>The souls who did not pass the test are seen on the right, with</w:t>
      </w:r>
      <w:r w:rsidR="00FD1498">
        <w:t xml:space="preserve"> a person being roasted on a spit on the extreme right. On the left the graves of the dead are being opened by angels so that the souls can emerge to be judged. Also, on the left is a representation of the church of St. Foy (pillars, arch, altar) and St. Foy kneeling before God interceding for prisoners – they have been freed through her intersession as the manacles are empty. </w:t>
      </w:r>
    </w:p>
    <w:p w:rsidR="00FD1498" w:rsidRDefault="00FD1498">
      <w:r>
        <w:t xml:space="preserve">The main lower level shows the two visions of the afterlife. </w:t>
      </w:r>
      <w:r w:rsidR="00E502B4">
        <w:t>Heaven and Hell have a roof each and t</w:t>
      </w:r>
      <w:r>
        <w:t xml:space="preserve">he Devil and angels are greeting people, the Devil is pushing the damned in to the mouth of Hell and the angels are at Heaven’s Gate greeting the saved. To the right the Devil is torturing the souls that have been damned to Hell for eternity. To the left, Abraham is embracing his sons in the New Jerusalem. </w:t>
      </w:r>
      <w:r w:rsidR="00584AAE">
        <w:t xml:space="preserve">The figures in the carving are unrealistic in shape and features and are oddly shaped. The animals are dragons and there are also demons who are abstract in nature. These figures were designed for maximum impact on the person entering the church – this is judgement day, the end of life on the earth and all the familiar that goes with that. </w:t>
      </w:r>
    </w:p>
    <w:p w:rsidR="00E502B4" w:rsidRDefault="00E502B4">
      <w:r>
        <w:lastRenderedPageBreak/>
        <w:t>There are inscriptions in the tympanum and images should always be viewed with</w:t>
      </w:r>
      <w:r w:rsidR="00340789">
        <w:t>,</w:t>
      </w:r>
      <w:r>
        <w:t xml:space="preserve"> </w:t>
      </w:r>
      <w:r w:rsidR="00340789">
        <w:t xml:space="preserve">and in the context of, </w:t>
      </w:r>
      <w:r>
        <w:t>the inscription</w:t>
      </w:r>
      <w:r w:rsidR="00340789">
        <w:t>s. The inscriptions, which are on the borders between the distinct layers of the depiction of the Day of Judgement, are in Latin and describe the inhabitants of heaven “the chaste, peaceful, meek friends of piety, rejoicing secure, fearing nothing”; the inhabitants of Hell “thieves, liars, deceivers</w:t>
      </w:r>
      <w:r w:rsidR="00947DA1">
        <w:t xml:space="preserve">, </w:t>
      </w:r>
      <w:r w:rsidR="00340789">
        <w:t>greedy, rapacious animals</w:t>
      </w:r>
      <w:r w:rsidR="00947DA1">
        <w:t xml:space="preserve"> …. </w:t>
      </w:r>
      <w:r w:rsidR="00340789">
        <w:t>tortured and burned in flames”.</w:t>
      </w:r>
    </w:p>
    <w:p w:rsidR="00340789" w:rsidRDefault="00340789">
      <w:r>
        <w:t>The most important inscription is the one with the advice for the pilgrims</w:t>
      </w:r>
      <w:r w:rsidR="00947DA1">
        <w:t xml:space="preserve">, “Sinners, know that unless you change your ways there will be hard judgement”. </w:t>
      </w:r>
      <w:r w:rsidR="002C23B3">
        <w:t xml:space="preserve">Sinners here included the pilgrims, congregation and clergy who were entering the church. </w:t>
      </w:r>
    </w:p>
    <w:p w:rsidR="002C23B3" w:rsidRDefault="002C23B3"/>
    <w:p w:rsidR="002C23B3" w:rsidRDefault="002C23B3">
      <w:r>
        <w:t xml:space="preserve">J. Hani, </w:t>
      </w:r>
      <w:r w:rsidRPr="002C23B3">
        <w:rPr>
          <w:i/>
        </w:rPr>
        <w:t>The Symbolism of the Christian Temple</w:t>
      </w:r>
      <w:r>
        <w:t xml:space="preserve"> (USA: Angelico Press,</w:t>
      </w:r>
      <w:bookmarkStart w:id="0" w:name="_GoBack"/>
      <w:bookmarkEnd w:id="0"/>
      <w:r>
        <w:t xml:space="preserve"> 2007)</w:t>
      </w:r>
    </w:p>
    <w:p w:rsidR="002C23B3" w:rsidRDefault="002C23B3">
      <w:hyperlink r:id="rId4" w:history="1">
        <w:r w:rsidRPr="008C0490">
          <w:rPr>
            <w:rStyle w:val="Hyperlink"/>
          </w:rPr>
          <w:t>www.christianicongraphy.info/conques</w:t>
        </w:r>
      </w:hyperlink>
    </w:p>
    <w:p w:rsidR="002C23B3" w:rsidRDefault="002C23B3">
      <w:hyperlink r:id="rId5" w:history="1">
        <w:r w:rsidRPr="008C0490">
          <w:rPr>
            <w:rStyle w:val="Hyperlink"/>
          </w:rPr>
          <w:t>www.visual-arts-cork.com</w:t>
        </w:r>
      </w:hyperlink>
    </w:p>
    <w:p w:rsidR="002C23B3" w:rsidRDefault="002C23B3"/>
    <w:p w:rsidR="002C23B3" w:rsidRDefault="002C23B3"/>
    <w:p w:rsidR="002C23B3" w:rsidRDefault="002C23B3"/>
    <w:p w:rsidR="00A42640" w:rsidRDefault="00A42640"/>
    <w:p w:rsidR="00A42640" w:rsidRDefault="00A42640"/>
    <w:p w:rsidR="00A42640" w:rsidRDefault="00A42640"/>
    <w:p w:rsidR="00A42640" w:rsidRDefault="00A42640"/>
    <w:p w:rsidR="00A42640" w:rsidRDefault="00A42640"/>
    <w:p w:rsidR="00A42640" w:rsidRDefault="00A42640"/>
    <w:p w:rsidR="00A42640" w:rsidRDefault="002C23B3" w:rsidP="00A42640">
      <w:hyperlink r:id="rId6" w:history="1">
        <w:r w:rsidR="00A42640" w:rsidRPr="00D97C63">
          <w:rPr>
            <w:rStyle w:val="Hyperlink"/>
          </w:rPr>
          <w:t>www.christianiconography.info/conques</w:t>
        </w:r>
      </w:hyperlink>
    </w:p>
    <w:p w:rsidR="00A42640" w:rsidRDefault="00A42640" w:rsidP="00A42640">
      <w:r>
        <w:t>elenagarthist.blogspot.com</w:t>
      </w:r>
    </w:p>
    <w:p w:rsidR="00A42640" w:rsidRDefault="00A42640" w:rsidP="00A42640">
      <w:r>
        <w:t xml:space="preserve">J. Backhouse, </w:t>
      </w:r>
      <w:r w:rsidRPr="00A42640">
        <w:rPr>
          <w:i/>
        </w:rPr>
        <w:t>The Illuminated Manuscript</w:t>
      </w:r>
      <w:r>
        <w:t xml:space="preserve"> (</w:t>
      </w:r>
      <w:proofErr w:type="spellStart"/>
      <w:r>
        <w:t>Phaidon</w:t>
      </w:r>
      <w:proofErr w:type="spellEnd"/>
      <w:r>
        <w:t xml:space="preserve"> Press Ltd, London, 1979)</w:t>
      </w:r>
    </w:p>
    <w:p w:rsidR="00A42640" w:rsidRPr="00DD3A1F" w:rsidRDefault="00A42640"/>
    <w:sectPr w:rsidR="00A42640" w:rsidRPr="00DD3A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A1F"/>
    <w:rsid w:val="000872EE"/>
    <w:rsid w:val="002C23B3"/>
    <w:rsid w:val="00340789"/>
    <w:rsid w:val="003C7EA2"/>
    <w:rsid w:val="00417C3B"/>
    <w:rsid w:val="0047443C"/>
    <w:rsid w:val="0054172C"/>
    <w:rsid w:val="00584AAE"/>
    <w:rsid w:val="00673C3C"/>
    <w:rsid w:val="007D17C4"/>
    <w:rsid w:val="00947DA1"/>
    <w:rsid w:val="009C038F"/>
    <w:rsid w:val="00A42640"/>
    <w:rsid w:val="00D536D1"/>
    <w:rsid w:val="00DD3A1F"/>
    <w:rsid w:val="00E502B4"/>
    <w:rsid w:val="00FD1498"/>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00928"/>
  <w15:chartTrackingRefBased/>
  <w15:docId w15:val="{FA07FE4B-1ACD-404C-B00A-77E6777E6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2640"/>
    <w:rPr>
      <w:color w:val="0563C1" w:themeColor="hyperlink"/>
      <w:u w:val="single"/>
    </w:rPr>
  </w:style>
  <w:style w:type="character" w:styleId="UnresolvedMention">
    <w:name w:val="Unresolved Mention"/>
    <w:basedOn w:val="DefaultParagraphFont"/>
    <w:uiPriority w:val="99"/>
    <w:semiHidden/>
    <w:unhideWhenUsed/>
    <w:rsid w:val="00A426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hristianiconography.info/conques" TargetMode="External"/><Relationship Id="rId5" Type="http://schemas.openxmlformats.org/officeDocument/2006/relationships/hyperlink" Target="http://www.visual-arts-cork.com" TargetMode="External"/><Relationship Id="rId4" Type="http://schemas.openxmlformats.org/officeDocument/2006/relationships/hyperlink" Target="http://www.christianicongraphy.info/conq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2</Pages>
  <Words>773</Words>
  <Characters>4410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Oonagh Comerford</dc:creator>
  <cp:keywords/>
  <dc:description/>
  <cp:lastModifiedBy>Oonagh Comerford</cp:lastModifiedBy>
  <cp:revision>8</cp:revision>
  <dcterms:created xsi:type="dcterms:W3CDTF">2019-01-25T17:16:00Z</dcterms:created>
  <dcterms:modified xsi:type="dcterms:W3CDTF">2019-02-01T09:58:00Z</dcterms:modified>
</cp:coreProperties>
</file>