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169193" w14:textId="54A354A6" w:rsidR="00DC0A15" w:rsidRDefault="00A75C1A" w:rsidP="00A75C1A">
      <w:pPr>
        <w:jc w:val="right"/>
        <w:rPr>
          <w:lang w:val="en-US"/>
        </w:rPr>
      </w:pPr>
      <w:r>
        <w:rPr>
          <w:lang w:val="en-US"/>
        </w:rPr>
        <w:t>Belinda Thomas</w:t>
      </w:r>
    </w:p>
    <w:p w14:paraId="18F35573" w14:textId="51E74ADF" w:rsidR="00A75C1A" w:rsidRDefault="00A75C1A" w:rsidP="00A75C1A">
      <w:pPr>
        <w:jc w:val="right"/>
        <w:rPr>
          <w:lang w:val="en-US"/>
        </w:rPr>
      </w:pPr>
      <w:r>
        <w:rPr>
          <w:lang w:val="en-US"/>
        </w:rPr>
        <w:t>P148333</w:t>
      </w:r>
    </w:p>
    <w:p w14:paraId="3130322B" w14:textId="21015757" w:rsidR="00A75C1A" w:rsidRDefault="00A75C1A" w:rsidP="00A75C1A">
      <w:pPr>
        <w:jc w:val="right"/>
        <w:rPr>
          <w:lang w:val="en-US"/>
        </w:rPr>
      </w:pPr>
    </w:p>
    <w:p w14:paraId="4B807587" w14:textId="52C00EBC" w:rsidR="00A75C1A" w:rsidRDefault="00F51997" w:rsidP="00A75C1A">
      <w:pPr>
        <w:rPr>
          <w:b/>
          <w:bCs/>
          <w:sz w:val="24"/>
          <w:szCs w:val="24"/>
          <w:u w:val="single"/>
          <w:lang w:val="en-US"/>
        </w:rPr>
      </w:pPr>
      <w:r w:rsidRPr="00991BC7">
        <w:rPr>
          <w:b/>
          <w:bCs/>
          <w:sz w:val="24"/>
          <w:szCs w:val="24"/>
          <w:u w:val="single"/>
          <w:lang w:val="en-US"/>
        </w:rPr>
        <w:t>Critically discuss</w:t>
      </w:r>
      <w:r w:rsidR="00FF5569" w:rsidRPr="00991BC7">
        <w:rPr>
          <w:b/>
          <w:bCs/>
          <w:sz w:val="24"/>
          <w:szCs w:val="24"/>
          <w:u w:val="single"/>
          <w:lang w:val="en-US"/>
        </w:rPr>
        <w:t xml:space="preserve"> how a psychotherapist works </w:t>
      </w:r>
      <w:r w:rsidR="00CD505A" w:rsidRPr="00991BC7">
        <w:rPr>
          <w:b/>
          <w:bCs/>
          <w:sz w:val="24"/>
          <w:szCs w:val="24"/>
          <w:u w:val="single"/>
          <w:lang w:val="en-US"/>
        </w:rPr>
        <w:t xml:space="preserve">with </w:t>
      </w:r>
      <w:r w:rsidR="00400A8C" w:rsidRPr="00991BC7">
        <w:rPr>
          <w:b/>
          <w:bCs/>
          <w:sz w:val="24"/>
          <w:szCs w:val="24"/>
          <w:u w:val="single"/>
          <w:lang w:val="en-US"/>
        </w:rPr>
        <w:t>body dysmorphic disorder</w:t>
      </w:r>
      <w:r w:rsidR="00034B32" w:rsidRPr="00991BC7">
        <w:rPr>
          <w:b/>
          <w:bCs/>
          <w:sz w:val="24"/>
          <w:szCs w:val="24"/>
          <w:u w:val="single"/>
          <w:lang w:val="en-US"/>
        </w:rPr>
        <w:t xml:space="preserve"> </w:t>
      </w:r>
      <w:r w:rsidR="00991BC7" w:rsidRPr="00991BC7">
        <w:rPr>
          <w:b/>
          <w:bCs/>
          <w:sz w:val="24"/>
          <w:szCs w:val="24"/>
          <w:u w:val="single"/>
          <w:lang w:val="en-US"/>
        </w:rPr>
        <w:t xml:space="preserve">(BDD) </w:t>
      </w:r>
      <w:r w:rsidR="00FF5569" w:rsidRPr="00991BC7">
        <w:rPr>
          <w:b/>
          <w:bCs/>
          <w:sz w:val="24"/>
          <w:szCs w:val="24"/>
          <w:u w:val="single"/>
          <w:lang w:val="en-US"/>
        </w:rPr>
        <w:t xml:space="preserve">within </w:t>
      </w:r>
      <w:r w:rsidR="00034B32" w:rsidRPr="00991BC7">
        <w:rPr>
          <w:b/>
          <w:bCs/>
          <w:sz w:val="24"/>
          <w:szCs w:val="24"/>
          <w:u w:val="single"/>
          <w:lang w:val="en-US"/>
        </w:rPr>
        <w:t xml:space="preserve">the paradigm </w:t>
      </w:r>
      <w:r w:rsidR="0027249C" w:rsidRPr="00991BC7">
        <w:rPr>
          <w:b/>
          <w:bCs/>
          <w:sz w:val="24"/>
          <w:szCs w:val="24"/>
          <w:u w:val="single"/>
          <w:lang w:val="en-US"/>
        </w:rPr>
        <w:t xml:space="preserve">of </w:t>
      </w:r>
      <w:r w:rsidR="00FF5569" w:rsidRPr="00991BC7">
        <w:rPr>
          <w:b/>
          <w:bCs/>
          <w:sz w:val="24"/>
          <w:szCs w:val="24"/>
          <w:u w:val="single"/>
          <w:lang w:val="en-US"/>
        </w:rPr>
        <w:t>a medical model</w:t>
      </w:r>
      <w:r w:rsidR="00FB11A0" w:rsidRPr="00991BC7">
        <w:rPr>
          <w:b/>
          <w:bCs/>
          <w:sz w:val="24"/>
          <w:szCs w:val="24"/>
          <w:u w:val="single"/>
          <w:lang w:val="en-US"/>
        </w:rPr>
        <w:t>. Explore the tensions</w:t>
      </w:r>
      <w:r w:rsidR="00D13F5A" w:rsidRPr="00991BC7">
        <w:rPr>
          <w:b/>
          <w:bCs/>
          <w:sz w:val="24"/>
          <w:szCs w:val="24"/>
          <w:u w:val="single"/>
          <w:lang w:val="en-US"/>
        </w:rPr>
        <w:t xml:space="preserve"> that might arise from a humanistic therapeutic perspective. </w:t>
      </w:r>
    </w:p>
    <w:p w14:paraId="2D021B63" w14:textId="403708FF" w:rsidR="009F0D73" w:rsidRDefault="00E203D8" w:rsidP="00A75C1A">
      <w:pPr>
        <w:rPr>
          <w:b/>
          <w:bCs/>
          <w:sz w:val="24"/>
          <w:szCs w:val="24"/>
          <w:u w:val="single"/>
          <w:lang w:val="en-US"/>
        </w:rPr>
      </w:pPr>
      <w:r>
        <w:rPr>
          <w:b/>
          <w:bCs/>
          <w:sz w:val="24"/>
          <w:szCs w:val="24"/>
          <w:u w:val="single"/>
          <w:lang w:val="en-US"/>
        </w:rPr>
        <w:t>Synopsis</w:t>
      </w:r>
    </w:p>
    <w:p w14:paraId="1A60E359" w14:textId="77777777" w:rsidR="0049710D" w:rsidRDefault="0049710D" w:rsidP="00A75C1A">
      <w:pPr>
        <w:rPr>
          <w:b/>
          <w:bCs/>
          <w:sz w:val="24"/>
          <w:szCs w:val="24"/>
          <w:u w:val="single"/>
          <w:lang w:val="en-US"/>
        </w:rPr>
      </w:pPr>
    </w:p>
    <w:p w14:paraId="36CA5D17" w14:textId="1A7F4C67" w:rsidR="00526AE2" w:rsidRDefault="000464C3" w:rsidP="00A75C1A">
      <w:pPr>
        <w:rPr>
          <w:sz w:val="24"/>
          <w:szCs w:val="24"/>
          <w:lang w:val="en-US"/>
        </w:rPr>
      </w:pPr>
      <w:r>
        <w:rPr>
          <w:sz w:val="24"/>
          <w:szCs w:val="24"/>
          <w:lang w:val="en-US"/>
        </w:rPr>
        <w:t xml:space="preserve">This paper will </w:t>
      </w:r>
      <w:r w:rsidR="000B19BF">
        <w:rPr>
          <w:sz w:val="24"/>
          <w:szCs w:val="24"/>
          <w:lang w:val="en-US"/>
        </w:rPr>
        <w:t>focus</w:t>
      </w:r>
      <w:r w:rsidR="00B72CFA">
        <w:rPr>
          <w:sz w:val="24"/>
          <w:szCs w:val="24"/>
          <w:lang w:val="en-US"/>
        </w:rPr>
        <w:t xml:space="preserve"> </w:t>
      </w:r>
      <w:r>
        <w:rPr>
          <w:sz w:val="24"/>
          <w:szCs w:val="24"/>
          <w:lang w:val="en-US"/>
        </w:rPr>
        <w:t xml:space="preserve">on </w:t>
      </w:r>
      <w:r w:rsidR="00AD469B">
        <w:rPr>
          <w:sz w:val="24"/>
          <w:szCs w:val="24"/>
          <w:lang w:val="en-US"/>
        </w:rPr>
        <w:t xml:space="preserve">the treatment of </w:t>
      </w:r>
      <w:r w:rsidR="00911BAC">
        <w:rPr>
          <w:sz w:val="24"/>
          <w:szCs w:val="24"/>
          <w:lang w:val="en-US"/>
        </w:rPr>
        <w:t>children and young people</w:t>
      </w:r>
      <w:r w:rsidR="00BA2F89">
        <w:rPr>
          <w:sz w:val="24"/>
          <w:szCs w:val="24"/>
          <w:lang w:val="en-US"/>
        </w:rPr>
        <w:t xml:space="preserve"> </w:t>
      </w:r>
      <w:r w:rsidR="008428A6">
        <w:rPr>
          <w:sz w:val="24"/>
          <w:szCs w:val="24"/>
          <w:lang w:val="en-US"/>
        </w:rPr>
        <w:t xml:space="preserve">suffering </w:t>
      </w:r>
      <w:r w:rsidR="00AD469B">
        <w:rPr>
          <w:sz w:val="24"/>
          <w:szCs w:val="24"/>
          <w:lang w:val="en-US"/>
        </w:rPr>
        <w:t>b</w:t>
      </w:r>
      <w:r w:rsidR="00826B1F">
        <w:rPr>
          <w:sz w:val="24"/>
          <w:szCs w:val="24"/>
          <w:lang w:val="en-US"/>
        </w:rPr>
        <w:t>ody dysmorphic</w:t>
      </w:r>
      <w:r w:rsidR="00B12732">
        <w:rPr>
          <w:sz w:val="24"/>
          <w:szCs w:val="24"/>
          <w:lang w:val="en-US"/>
        </w:rPr>
        <w:t xml:space="preserve"> disorder </w:t>
      </w:r>
      <w:r w:rsidR="007D4B0A">
        <w:rPr>
          <w:sz w:val="24"/>
          <w:szCs w:val="24"/>
          <w:lang w:val="en-US"/>
        </w:rPr>
        <w:t xml:space="preserve">(BDD) within </w:t>
      </w:r>
      <w:r w:rsidR="00242BB8">
        <w:rPr>
          <w:sz w:val="24"/>
          <w:szCs w:val="24"/>
          <w:lang w:val="en-US"/>
        </w:rPr>
        <w:t xml:space="preserve">a </w:t>
      </w:r>
      <w:r w:rsidR="00A9706F">
        <w:rPr>
          <w:sz w:val="24"/>
          <w:szCs w:val="24"/>
          <w:lang w:val="en-US"/>
        </w:rPr>
        <w:t>medical model</w:t>
      </w:r>
      <w:r w:rsidR="00B72CFA">
        <w:rPr>
          <w:sz w:val="24"/>
          <w:szCs w:val="24"/>
          <w:lang w:val="en-US"/>
        </w:rPr>
        <w:t xml:space="preserve">, considering the role of a psychotherapist working </w:t>
      </w:r>
      <w:r w:rsidR="000C5879">
        <w:rPr>
          <w:sz w:val="24"/>
          <w:szCs w:val="24"/>
          <w:lang w:val="en-US"/>
        </w:rPr>
        <w:t>for</w:t>
      </w:r>
      <w:r w:rsidR="008E3216">
        <w:rPr>
          <w:sz w:val="24"/>
          <w:szCs w:val="24"/>
          <w:lang w:val="en-US"/>
        </w:rPr>
        <w:t xml:space="preserve"> the NHS (National Health Service)</w:t>
      </w:r>
      <w:r w:rsidR="00242BB8">
        <w:rPr>
          <w:sz w:val="24"/>
          <w:szCs w:val="24"/>
          <w:lang w:val="en-US"/>
        </w:rPr>
        <w:t xml:space="preserve">. </w:t>
      </w:r>
      <w:r w:rsidR="008235C5">
        <w:rPr>
          <w:sz w:val="24"/>
          <w:szCs w:val="24"/>
          <w:lang w:val="en-US"/>
        </w:rPr>
        <w:t>T</w:t>
      </w:r>
      <w:r w:rsidR="007A2EC1">
        <w:rPr>
          <w:sz w:val="24"/>
          <w:szCs w:val="24"/>
          <w:lang w:val="en-US"/>
        </w:rPr>
        <w:t>ension</w:t>
      </w:r>
      <w:r w:rsidR="005224E8">
        <w:rPr>
          <w:sz w:val="24"/>
          <w:szCs w:val="24"/>
          <w:lang w:val="en-US"/>
        </w:rPr>
        <w:t>s</w:t>
      </w:r>
      <w:r w:rsidR="007A2EC1">
        <w:rPr>
          <w:sz w:val="24"/>
          <w:szCs w:val="24"/>
          <w:lang w:val="en-US"/>
        </w:rPr>
        <w:t xml:space="preserve"> between </w:t>
      </w:r>
      <w:r w:rsidR="007102CF">
        <w:rPr>
          <w:sz w:val="24"/>
          <w:szCs w:val="24"/>
          <w:lang w:val="en-US"/>
        </w:rPr>
        <w:t xml:space="preserve">the role of therapist versus </w:t>
      </w:r>
      <w:r w:rsidR="00646C64">
        <w:rPr>
          <w:sz w:val="24"/>
          <w:szCs w:val="24"/>
          <w:lang w:val="en-US"/>
        </w:rPr>
        <w:t>medic</w:t>
      </w:r>
      <w:r w:rsidR="001E391F">
        <w:rPr>
          <w:sz w:val="24"/>
          <w:szCs w:val="24"/>
          <w:lang w:val="en-US"/>
        </w:rPr>
        <w:t>al treatment</w:t>
      </w:r>
      <w:r w:rsidR="00646C64">
        <w:rPr>
          <w:sz w:val="24"/>
          <w:szCs w:val="24"/>
          <w:lang w:val="en-US"/>
        </w:rPr>
        <w:t xml:space="preserve"> will be </w:t>
      </w:r>
      <w:r w:rsidR="00CE24D8">
        <w:rPr>
          <w:sz w:val="24"/>
          <w:szCs w:val="24"/>
          <w:lang w:val="en-US"/>
        </w:rPr>
        <w:t>explored</w:t>
      </w:r>
      <w:r w:rsidR="00CA0BF4">
        <w:rPr>
          <w:sz w:val="24"/>
          <w:szCs w:val="24"/>
          <w:lang w:val="en-US"/>
        </w:rPr>
        <w:t xml:space="preserve">, </w:t>
      </w:r>
      <w:r w:rsidR="00256766">
        <w:rPr>
          <w:sz w:val="24"/>
          <w:szCs w:val="24"/>
          <w:lang w:val="en-US"/>
        </w:rPr>
        <w:t>considering</w:t>
      </w:r>
      <w:r w:rsidR="00441D4D">
        <w:rPr>
          <w:sz w:val="24"/>
          <w:szCs w:val="24"/>
          <w:lang w:val="en-US"/>
        </w:rPr>
        <w:t xml:space="preserve"> resources availabl</w:t>
      </w:r>
      <w:r w:rsidR="005224E8">
        <w:rPr>
          <w:sz w:val="24"/>
          <w:szCs w:val="24"/>
          <w:lang w:val="en-US"/>
        </w:rPr>
        <w:t>e</w:t>
      </w:r>
      <w:r w:rsidR="00805DC2">
        <w:rPr>
          <w:sz w:val="24"/>
          <w:szCs w:val="24"/>
          <w:lang w:val="en-US"/>
        </w:rPr>
        <w:t xml:space="preserve"> and</w:t>
      </w:r>
      <w:r w:rsidR="00441D4D">
        <w:rPr>
          <w:sz w:val="24"/>
          <w:szCs w:val="24"/>
          <w:lang w:val="en-US"/>
        </w:rPr>
        <w:t xml:space="preserve"> </w:t>
      </w:r>
      <w:r w:rsidR="008235C5">
        <w:rPr>
          <w:sz w:val="24"/>
          <w:szCs w:val="24"/>
          <w:lang w:val="en-US"/>
        </w:rPr>
        <w:t xml:space="preserve">interventions and strategies </w:t>
      </w:r>
      <w:r w:rsidR="00256766">
        <w:rPr>
          <w:sz w:val="24"/>
          <w:szCs w:val="24"/>
          <w:lang w:val="en-US"/>
        </w:rPr>
        <w:t>in place</w:t>
      </w:r>
      <w:r w:rsidR="00EC45C0">
        <w:rPr>
          <w:sz w:val="24"/>
          <w:szCs w:val="24"/>
          <w:lang w:val="en-US"/>
        </w:rPr>
        <w:t xml:space="preserve"> within the </w:t>
      </w:r>
      <w:r w:rsidR="00492AA0">
        <w:rPr>
          <w:sz w:val="24"/>
          <w:szCs w:val="24"/>
          <w:lang w:val="en-US"/>
        </w:rPr>
        <w:t>NHS</w:t>
      </w:r>
      <w:r w:rsidR="004B0C7A">
        <w:rPr>
          <w:sz w:val="24"/>
          <w:szCs w:val="24"/>
          <w:lang w:val="en-US"/>
        </w:rPr>
        <w:t>.</w:t>
      </w:r>
      <w:r w:rsidR="002C5FFC">
        <w:rPr>
          <w:sz w:val="24"/>
          <w:szCs w:val="24"/>
          <w:lang w:val="en-US"/>
        </w:rPr>
        <w:t xml:space="preserve"> </w:t>
      </w:r>
      <w:r w:rsidR="005D611A">
        <w:rPr>
          <w:sz w:val="24"/>
          <w:szCs w:val="24"/>
          <w:lang w:val="en-US"/>
        </w:rPr>
        <w:t>The</w:t>
      </w:r>
      <w:r w:rsidR="00901D0A">
        <w:rPr>
          <w:sz w:val="24"/>
          <w:szCs w:val="24"/>
          <w:lang w:val="en-US"/>
        </w:rPr>
        <w:t xml:space="preserve"> treatment </w:t>
      </w:r>
      <w:r w:rsidR="0061238C">
        <w:rPr>
          <w:sz w:val="24"/>
          <w:szCs w:val="24"/>
          <w:lang w:val="en-US"/>
        </w:rPr>
        <w:t xml:space="preserve">and strategies </w:t>
      </w:r>
      <w:r w:rsidR="006F2291">
        <w:rPr>
          <w:sz w:val="24"/>
          <w:szCs w:val="24"/>
          <w:lang w:val="en-US"/>
        </w:rPr>
        <w:t>employed during</w:t>
      </w:r>
      <w:r w:rsidR="00901D0A">
        <w:rPr>
          <w:sz w:val="24"/>
          <w:szCs w:val="24"/>
          <w:lang w:val="en-US"/>
        </w:rPr>
        <w:t xml:space="preserve"> e</w:t>
      </w:r>
      <w:r w:rsidR="00D11559">
        <w:rPr>
          <w:sz w:val="24"/>
          <w:szCs w:val="24"/>
          <w:lang w:val="en-US"/>
        </w:rPr>
        <w:t>vidence-based c</w:t>
      </w:r>
      <w:r w:rsidR="00BB3F00">
        <w:rPr>
          <w:sz w:val="24"/>
          <w:szCs w:val="24"/>
          <w:lang w:val="en-US"/>
        </w:rPr>
        <w:t>ognitive behavioural therapy</w:t>
      </w:r>
      <w:r w:rsidR="00D11559">
        <w:rPr>
          <w:sz w:val="24"/>
          <w:szCs w:val="24"/>
          <w:lang w:val="en-US"/>
        </w:rPr>
        <w:t xml:space="preserve"> (CBT)</w:t>
      </w:r>
      <w:r w:rsidR="003A2577">
        <w:rPr>
          <w:sz w:val="24"/>
          <w:szCs w:val="24"/>
          <w:lang w:val="en-US"/>
        </w:rPr>
        <w:t xml:space="preserve"> with or without </w:t>
      </w:r>
      <w:r w:rsidR="00101988">
        <w:rPr>
          <w:sz w:val="24"/>
          <w:szCs w:val="24"/>
          <w:lang w:val="en-US"/>
        </w:rPr>
        <w:t xml:space="preserve">SSRIs </w:t>
      </w:r>
      <w:r w:rsidR="00524107">
        <w:rPr>
          <w:sz w:val="24"/>
          <w:szCs w:val="24"/>
          <w:lang w:val="en-US"/>
        </w:rPr>
        <w:t>(Selective Serotonin Reuptake Inhibitors</w:t>
      </w:r>
      <w:r w:rsidR="008A6E1D">
        <w:rPr>
          <w:sz w:val="24"/>
          <w:szCs w:val="24"/>
          <w:lang w:val="en-US"/>
        </w:rPr>
        <w:t xml:space="preserve">) </w:t>
      </w:r>
      <w:r w:rsidR="00756A34">
        <w:rPr>
          <w:sz w:val="24"/>
          <w:szCs w:val="24"/>
          <w:lang w:val="en-US"/>
        </w:rPr>
        <w:t>will be</w:t>
      </w:r>
      <w:r w:rsidR="0061238C">
        <w:rPr>
          <w:sz w:val="24"/>
          <w:szCs w:val="24"/>
          <w:lang w:val="en-US"/>
        </w:rPr>
        <w:t xml:space="preserve"> cr</w:t>
      </w:r>
      <w:r w:rsidR="007F6939">
        <w:rPr>
          <w:sz w:val="24"/>
          <w:szCs w:val="24"/>
          <w:lang w:val="en-US"/>
        </w:rPr>
        <w:t>i</w:t>
      </w:r>
      <w:r w:rsidR="0061238C">
        <w:rPr>
          <w:sz w:val="24"/>
          <w:szCs w:val="24"/>
          <w:lang w:val="en-US"/>
        </w:rPr>
        <w:t>tically discussed</w:t>
      </w:r>
      <w:r w:rsidR="007F6939">
        <w:rPr>
          <w:sz w:val="24"/>
          <w:szCs w:val="24"/>
          <w:lang w:val="en-US"/>
        </w:rPr>
        <w:t xml:space="preserve">, including </w:t>
      </w:r>
      <w:r w:rsidR="003D11A3">
        <w:rPr>
          <w:sz w:val="24"/>
          <w:szCs w:val="24"/>
          <w:lang w:val="en-US"/>
        </w:rPr>
        <w:t xml:space="preserve">medication </w:t>
      </w:r>
      <w:r w:rsidR="001E53E2">
        <w:rPr>
          <w:sz w:val="24"/>
          <w:szCs w:val="24"/>
          <w:lang w:val="en-US"/>
        </w:rPr>
        <w:t xml:space="preserve">side effects and the </w:t>
      </w:r>
      <w:r w:rsidR="00BC3FC6">
        <w:rPr>
          <w:sz w:val="24"/>
          <w:szCs w:val="24"/>
          <w:lang w:val="en-US"/>
        </w:rPr>
        <w:t xml:space="preserve">impact of this on the therapeutic relationship. </w:t>
      </w:r>
      <w:r w:rsidR="00D82548">
        <w:rPr>
          <w:sz w:val="24"/>
          <w:szCs w:val="24"/>
          <w:lang w:val="en-US"/>
        </w:rPr>
        <w:t>Government polic</w:t>
      </w:r>
      <w:r w:rsidR="0050615F">
        <w:rPr>
          <w:sz w:val="24"/>
          <w:szCs w:val="24"/>
          <w:lang w:val="en-US"/>
        </w:rPr>
        <w:t>i</w:t>
      </w:r>
      <w:r w:rsidR="00D82548">
        <w:rPr>
          <w:sz w:val="24"/>
          <w:szCs w:val="24"/>
          <w:lang w:val="en-US"/>
        </w:rPr>
        <w:t xml:space="preserve">es and </w:t>
      </w:r>
      <w:r w:rsidR="0050615F">
        <w:rPr>
          <w:sz w:val="24"/>
          <w:szCs w:val="24"/>
          <w:lang w:val="en-US"/>
        </w:rPr>
        <w:t xml:space="preserve">National Institute of Health and Care Excellence (NICE) </w:t>
      </w:r>
      <w:r w:rsidR="008743BF">
        <w:rPr>
          <w:sz w:val="24"/>
          <w:szCs w:val="24"/>
          <w:lang w:val="en-US"/>
        </w:rPr>
        <w:t xml:space="preserve">guidelines will </w:t>
      </w:r>
      <w:r w:rsidR="003B3E23">
        <w:rPr>
          <w:sz w:val="24"/>
          <w:szCs w:val="24"/>
          <w:lang w:val="en-US"/>
        </w:rPr>
        <w:t>be critically discussed</w:t>
      </w:r>
      <w:r w:rsidR="002A7755">
        <w:rPr>
          <w:sz w:val="24"/>
          <w:szCs w:val="24"/>
          <w:lang w:val="en-US"/>
        </w:rPr>
        <w:t xml:space="preserve"> and variations </w:t>
      </w:r>
      <w:r w:rsidR="001B2C9F">
        <w:rPr>
          <w:sz w:val="24"/>
          <w:szCs w:val="24"/>
          <w:lang w:val="en-US"/>
        </w:rPr>
        <w:t xml:space="preserve">between </w:t>
      </w:r>
      <w:r w:rsidR="00502904">
        <w:rPr>
          <w:sz w:val="24"/>
          <w:szCs w:val="24"/>
          <w:lang w:val="en-US"/>
        </w:rPr>
        <w:t xml:space="preserve">NHS </w:t>
      </w:r>
      <w:r w:rsidR="001B2C9F">
        <w:rPr>
          <w:sz w:val="24"/>
          <w:szCs w:val="24"/>
          <w:lang w:val="en-US"/>
        </w:rPr>
        <w:t xml:space="preserve">services </w:t>
      </w:r>
      <w:r w:rsidR="002A7755">
        <w:rPr>
          <w:sz w:val="24"/>
          <w:szCs w:val="24"/>
          <w:lang w:val="en-US"/>
        </w:rPr>
        <w:t xml:space="preserve">and resources </w:t>
      </w:r>
      <w:r w:rsidR="00502904">
        <w:rPr>
          <w:sz w:val="24"/>
          <w:szCs w:val="24"/>
          <w:lang w:val="en-US"/>
        </w:rPr>
        <w:t>available in England</w:t>
      </w:r>
      <w:r w:rsidR="00EE1350">
        <w:rPr>
          <w:sz w:val="24"/>
          <w:szCs w:val="24"/>
          <w:lang w:val="en-US"/>
        </w:rPr>
        <w:t>, Scotland and Wales will be compared</w:t>
      </w:r>
      <w:r w:rsidR="002A7755">
        <w:rPr>
          <w:sz w:val="24"/>
          <w:szCs w:val="24"/>
          <w:lang w:val="en-US"/>
        </w:rPr>
        <w:t xml:space="preserve">. </w:t>
      </w:r>
      <w:r w:rsidR="00A01829">
        <w:rPr>
          <w:sz w:val="24"/>
          <w:szCs w:val="24"/>
          <w:lang w:val="en-US"/>
        </w:rPr>
        <w:t>R</w:t>
      </w:r>
      <w:r w:rsidR="00BE7E12">
        <w:rPr>
          <w:sz w:val="24"/>
          <w:szCs w:val="24"/>
          <w:lang w:val="en-US"/>
        </w:rPr>
        <w:t>esearch collated from r</w:t>
      </w:r>
      <w:r w:rsidR="00A01829">
        <w:rPr>
          <w:sz w:val="24"/>
          <w:szCs w:val="24"/>
          <w:lang w:val="en-US"/>
        </w:rPr>
        <w:t>elevant journal ar</w:t>
      </w:r>
      <w:r w:rsidR="000D02CE">
        <w:rPr>
          <w:sz w:val="24"/>
          <w:szCs w:val="24"/>
          <w:lang w:val="en-US"/>
        </w:rPr>
        <w:t>t</w:t>
      </w:r>
      <w:r w:rsidR="00A01829">
        <w:rPr>
          <w:sz w:val="24"/>
          <w:szCs w:val="24"/>
          <w:lang w:val="en-US"/>
        </w:rPr>
        <w:t xml:space="preserve">icles, </w:t>
      </w:r>
      <w:r w:rsidR="00437E2E">
        <w:rPr>
          <w:sz w:val="24"/>
          <w:szCs w:val="24"/>
          <w:lang w:val="en-US"/>
        </w:rPr>
        <w:t xml:space="preserve">Government policies and </w:t>
      </w:r>
      <w:r w:rsidR="00A10629">
        <w:rPr>
          <w:sz w:val="24"/>
          <w:szCs w:val="24"/>
          <w:lang w:val="en-US"/>
        </w:rPr>
        <w:t xml:space="preserve">national statistics will be </w:t>
      </w:r>
      <w:r w:rsidR="00A8453F">
        <w:rPr>
          <w:sz w:val="24"/>
          <w:szCs w:val="24"/>
          <w:lang w:val="en-US"/>
        </w:rPr>
        <w:t xml:space="preserve">included to provide a critical </w:t>
      </w:r>
      <w:r w:rsidR="00886E30">
        <w:rPr>
          <w:sz w:val="24"/>
          <w:szCs w:val="24"/>
          <w:lang w:val="en-US"/>
        </w:rPr>
        <w:t xml:space="preserve">assessment of how </w:t>
      </w:r>
      <w:r w:rsidR="00651FF5">
        <w:rPr>
          <w:sz w:val="24"/>
          <w:szCs w:val="24"/>
          <w:lang w:val="en-US"/>
        </w:rPr>
        <w:t>patients</w:t>
      </w:r>
      <w:r w:rsidR="00F802E2">
        <w:rPr>
          <w:sz w:val="24"/>
          <w:szCs w:val="24"/>
          <w:lang w:val="en-US"/>
        </w:rPr>
        <w:t xml:space="preserve"> suffering from </w:t>
      </w:r>
      <w:r w:rsidR="00886E30">
        <w:rPr>
          <w:sz w:val="24"/>
          <w:szCs w:val="24"/>
          <w:lang w:val="en-US"/>
        </w:rPr>
        <w:t xml:space="preserve">BDD </w:t>
      </w:r>
      <w:r w:rsidR="00C37678">
        <w:rPr>
          <w:sz w:val="24"/>
          <w:szCs w:val="24"/>
          <w:lang w:val="en-US"/>
        </w:rPr>
        <w:t>receive</w:t>
      </w:r>
      <w:r w:rsidR="00F802E2">
        <w:rPr>
          <w:sz w:val="24"/>
          <w:szCs w:val="24"/>
          <w:lang w:val="en-US"/>
        </w:rPr>
        <w:t xml:space="preserve"> </w:t>
      </w:r>
      <w:r w:rsidR="00F55324">
        <w:rPr>
          <w:sz w:val="24"/>
          <w:szCs w:val="24"/>
          <w:lang w:val="en-US"/>
        </w:rPr>
        <w:t>treat</w:t>
      </w:r>
      <w:r w:rsidR="00831231">
        <w:rPr>
          <w:sz w:val="24"/>
          <w:szCs w:val="24"/>
          <w:lang w:val="en-US"/>
        </w:rPr>
        <w:t>ment</w:t>
      </w:r>
      <w:r w:rsidR="00F55324">
        <w:rPr>
          <w:sz w:val="24"/>
          <w:szCs w:val="24"/>
          <w:lang w:val="en-US"/>
        </w:rPr>
        <w:t xml:space="preserve"> </w:t>
      </w:r>
      <w:r w:rsidR="005D661F">
        <w:rPr>
          <w:sz w:val="24"/>
          <w:szCs w:val="24"/>
          <w:lang w:val="en-US"/>
        </w:rPr>
        <w:t>and its</w:t>
      </w:r>
      <w:r w:rsidR="00C137EF">
        <w:rPr>
          <w:sz w:val="24"/>
          <w:szCs w:val="24"/>
          <w:lang w:val="en-US"/>
        </w:rPr>
        <w:t>’</w:t>
      </w:r>
      <w:r w:rsidR="005D661F">
        <w:rPr>
          <w:sz w:val="24"/>
          <w:szCs w:val="24"/>
          <w:lang w:val="en-US"/>
        </w:rPr>
        <w:t xml:space="preserve"> efficacy</w:t>
      </w:r>
      <w:r w:rsidR="00C137EF">
        <w:rPr>
          <w:sz w:val="24"/>
          <w:szCs w:val="24"/>
          <w:lang w:val="en-US"/>
        </w:rPr>
        <w:t xml:space="preserve">, </w:t>
      </w:r>
      <w:r w:rsidR="00ED1CDE">
        <w:rPr>
          <w:sz w:val="24"/>
          <w:szCs w:val="24"/>
          <w:lang w:val="en-US"/>
        </w:rPr>
        <w:t xml:space="preserve">within the </w:t>
      </w:r>
      <w:r w:rsidR="009E1BAF">
        <w:rPr>
          <w:sz w:val="24"/>
          <w:szCs w:val="24"/>
          <w:lang w:val="en-US"/>
        </w:rPr>
        <w:t xml:space="preserve">medical model in the NHS. </w:t>
      </w:r>
      <w:r w:rsidR="00C91292">
        <w:rPr>
          <w:sz w:val="24"/>
          <w:szCs w:val="24"/>
          <w:lang w:val="en-US"/>
        </w:rPr>
        <w:t xml:space="preserve">The values </w:t>
      </w:r>
      <w:r w:rsidR="00EE280B">
        <w:rPr>
          <w:sz w:val="24"/>
          <w:szCs w:val="24"/>
          <w:lang w:val="en-US"/>
        </w:rPr>
        <w:t>and beliefs of an NHS psychotherapist will be discussed, considering</w:t>
      </w:r>
      <w:r w:rsidR="00630E17">
        <w:rPr>
          <w:sz w:val="24"/>
          <w:szCs w:val="24"/>
          <w:lang w:val="en-US"/>
        </w:rPr>
        <w:t xml:space="preserve"> </w:t>
      </w:r>
      <w:r w:rsidR="00E94E60">
        <w:rPr>
          <w:sz w:val="24"/>
          <w:szCs w:val="24"/>
          <w:lang w:val="en-US"/>
        </w:rPr>
        <w:t xml:space="preserve">their own wellbeing and </w:t>
      </w:r>
      <w:r w:rsidR="00630E17">
        <w:rPr>
          <w:sz w:val="24"/>
          <w:szCs w:val="24"/>
          <w:lang w:val="en-US"/>
        </w:rPr>
        <w:t>fitness to practice</w:t>
      </w:r>
      <w:r w:rsidR="00E94E60">
        <w:rPr>
          <w:sz w:val="24"/>
          <w:szCs w:val="24"/>
          <w:lang w:val="en-US"/>
        </w:rPr>
        <w:t>.</w:t>
      </w:r>
    </w:p>
    <w:p w14:paraId="06BE9372" w14:textId="582B30CA" w:rsidR="00442755" w:rsidRDefault="00442755" w:rsidP="00A75C1A">
      <w:pPr>
        <w:rPr>
          <w:sz w:val="24"/>
          <w:szCs w:val="24"/>
          <w:lang w:val="en-US"/>
        </w:rPr>
      </w:pPr>
    </w:p>
    <w:p w14:paraId="308AEDBF" w14:textId="7BA16621" w:rsidR="003D1719" w:rsidRDefault="0046718C" w:rsidP="000A3D85">
      <w:pPr>
        <w:rPr>
          <w:sz w:val="24"/>
          <w:szCs w:val="24"/>
          <w:lang w:val="en-US"/>
        </w:rPr>
      </w:pPr>
      <w:r>
        <w:rPr>
          <w:sz w:val="24"/>
          <w:szCs w:val="24"/>
          <w:lang w:val="en-US"/>
        </w:rPr>
        <w:t>According to</w:t>
      </w:r>
      <w:r w:rsidR="00733E28">
        <w:rPr>
          <w:sz w:val="24"/>
          <w:szCs w:val="24"/>
          <w:lang w:val="en-US"/>
        </w:rPr>
        <w:t xml:space="preserve"> Gov.uk (2020),</w:t>
      </w:r>
      <w:r>
        <w:rPr>
          <w:sz w:val="24"/>
          <w:szCs w:val="24"/>
          <w:lang w:val="en-US"/>
        </w:rPr>
        <w:t xml:space="preserve"> </w:t>
      </w:r>
      <w:r w:rsidR="004D4FFB">
        <w:rPr>
          <w:sz w:val="24"/>
          <w:szCs w:val="24"/>
          <w:lang w:val="en-US"/>
        </w:rPr>
        <w:t xml:space="preserve">World Health Organisation </w:t>
      </w:r>
      <w:r w:rsidR="00955B3F">
        <w:rPr>
          <w:sz w:val="24"/>
          <w:szCs w:val="24"/>
          <w:lang w:val="en-US"/>
        </w:rPr>
        <w:t xml:space="preserve">(WHO) </w:t>
      </w:r>
      <w:r w:rsidR="004D4FFB">
        <w:rPr>
          <w:sz w:val="24"/>
          <w:szCs w:val="24"/>
          <w:lang w:val="en-US"/>
        </w:rPr>
        <w:t>(</w:t>
      </w:r>
      <w:r w:rsidR="00A830F6">
        <w:rPr>
          <w:sz w:val="24"/>
          <w:szCs w:val="24"/>
          <w:lang w:val="en-US"/>
        </w:rPr>
        <w:t>2018)</w:t>
      </w:r>
      <w:r w:rsidR="00C36FA4">
        <w:rPr>
          <w:sz w:val="24"/>
          <w:szCs w:val="24"/>
          <w:lang w:val="en-US"/>
        </w:rPr>
        <w:t>,</w:t>
      </w:r>
      <w:r w:rsidR="000E6A29">
        <w:rPr>
          <w:sz w:val="24"/>
          <w:szCs w:val="24"/>
          <w:lang w:val="en-US"/>
        </w:rPr>
        <w:t xml:space="preserve"> </w:t>
      </w:r>
      <w:r w:rsidR="00D65CE0">
        <w:rPr>
          <w:sz w:val="24"/>
          <w:szCs w:val="24"/>
          <w:lang w:val="en-US"/>
        </w:rPr>
        <w:t xml:space="preserve">and </w:t>
      </w:r>
      <w:r w:rsidR="005840FE">
        <w:rPr>
          <w:sz w:val="24"/>
          <w:szCs w:val="24"/>
          <w:lang w:val="en-US"/>
        </w:rPr>
        <w:t>National Health Service (NHS) (20</w:t>
      </w:r>
      <w:r w:rsidR="000E6A29">
        <w:rPr>
          <w:sz w:val="24"/>
          <w:szCs w:val="24"/>
          <w:lang w:val="en-US"/>
        </w:rPr>
        <w:t>20a)</w:t>
      </w:r>
      <w:r w:rsidR="006A00CC">
        <w:rPr>
          <w:sz w:val="24"/>
          <w:szCs w:val="24"/>
          <w:lang w:val="en-US"/>
        </w:rPr>
        <w:t>,</w:t>
      </w:r>
      <w:r w:rsidR="000E6A29">
        <w:rPr>
          <w:sz w:val="24"/>
          <w:szCs w:val="24"/>
          <w:lang w:val="en-US"/>
        </w:rPr>
        <w:t xml:space="preserve"> </w:t>
      </w:r>
      <w:r w:rsidR="00FD4C4C">
        <w:rPr>
          <w:sz w:val="24"/>
          <w:szCs w:val="24"/>
          <w:lang w:val="en-US"/>
        </w:rPr>
        <w:t>m</w:t>
      </w:r>
      <w:r w:rsidR="0081694D">
        <w:rPr>
          <w:sz w:val="24"/>
          <w:szCs w:val="24"/>
          <w:lang w:val="en-US"/>
        </w:rPr>
        <w:t>ental health</w:t>
      </w:r>
      <w:r w:rsidR="00F71E9B">
        <w:rPr>
          <w:sz w:val="24"/>
          <w:szCs w:val="24"/>
          <w:lang w:val="en-US"/>
        </w:rPr>
        <w:t xml:space="preserve"> </w:t>
      </w:r>
      <w:r w:rsidR="002F38C8">
        <w:rPr>
          <w:sz w:val="24"/>
          <w:szCs w:val="24"/>
          <w:lang w:val="en-US"/>
        </w:rPr>
        <w:t xml:space="preserve">is associated with both mental and psychological </w:t>
      </w:r>
      <w:r w:rsidR="003537B0">
        <w:rPr>
          <w:sz w:val="24"/>
          <w:szCs w:val="24"/>
          <w:lang w:val="en-US"/>
        </w:rPr>
        <w:t>wellbeing</w:t>
      </w:r>
      <w:r w:rsidR="0099498D">
        <w:rPr>
          <w:sz w:val="24"/>
          <w:szCs w:val="24"/>
          <w:lang w:val="en-US"/>
        </w:rPr>
        <w:t xml:space="preserve"> and can be </w:t>
      </w:r>
      <w:r>
        <w:rPr>
          <w:sz w:val="24"/>
          <w:szCs w:val="24"/>
          <w:lang w:val="en-US"/>
        </w:rPr>
        <w:t xml:space="preserve">defined as </w:t>
      </w:r>
      <w:r w:rsidR="00D16BCC">
        <w:rPr>
          <w:sz w:val="24"/>
          <w:szCs w:val="24"/>
          <w:lang w:val="en-US"/>
        </w:rPr>
        <w:t xml:space="preserve">having a positive state of mind, </w:t>
      </w:r>
      <w:r w:rsidR="00BC4F5C">
        <w:rPr>
          <w:sz w:val="24"/>
          <w:szCs w:val="24"/>
          <w:lang w:val="en-US"/>
        </w:rPr>
        <w:t>feeling safe and able to cope</w:t>
      </w:r>
      <w:r w:rsidR="00AF5CDD">
        <w:rPr>
          <w:sz w:val="24"/>
          <w:szCs w:val="24"/>
          <w:lang w:val="en-US"/>
        </w:rPr>
        <w:t xml:space="preserve">, whilst </w:t>
      </w:r>
      <w:r w:rsidR="00131BE6">
        <w:rPr>
          <w:sz w:val="24"/>
          <w:szCs w:val="24"/>
          <w:lang w:val="en-US"/>
        </w:rPr>
        <w:t>sharing a sense of conne</w:t>
      </w:r>
      <w:r w:rsidR="008D0D11">
        <w:rPr>
          <w:sz w:val="24"/>
          <w:szCs w:val="24"/>
          <w:lang w:val="en-US"/>
        </w:rPr>
        <w:t xml:space="preserve">ction with </w:t>
      </w:r>
      <w:r w:rsidR="00F07692">
        <w:rPr>
          <w:sz w:val="24"/>
          <w:szCs w:val="24"/>
          <w:lang w:val="en-US"/>
        </w:rPr>
        <w:t>peopl</w:t>
      </w:r>
      <w:r w:rsidR="00336558">
        <w:rPr>
          <w:sz w:val="24"/>
          <w:szCs w:val="24"/>
          <w:lang w:val="en-US"/>
        </w:rPr>
        <w:t xml:space="preserve">e and </w:t>
      </w:r>
      <w:r w:rsidR="00B9099D">
        <w:rPr>
          <w:sz w:val="24"/>
          <w:szCs w:val="24"/>
          <w:lang w:val="en-US"/>
        </w:rPr>
        <w:t>communities.</w:t>
      </w:r>
      <w:r w:rsidR="00897DFD">
        <w:rPr>
          <w:sz w:val="24"/>
          <w:szCs w:val="24"/>
          <w:lang w:val="en-US"/>
        </w:rPr>
        <w:t xml:space="preserve"> </w:t>
      </w:r>
      <w:r w:rsidR="00D65CE0">
        <w:rPr>
          <w:sz w:val="24"/>
          <w:szCs w:val="24"/>
          <w:lang w:val="en-US"/>
        </w:rPr>
        <w:t>However, me</w:t>
      </w:r>
      <w:r w:rsidR="00C709ED">
        <w:rPr>
          <w:sz w:val="24"/>
          <w:szCs w:val="24"/>
          <w:lang w:val="en-US"/>
        </w:rPr>
        <w:t>n</w:t>
      </w:r>
      <w:r w:rsidR="00D65CE0">
        <w:rPr>
          <w:sz w:val="24"/>
          <w:szCs w:val="24"/>
          <w:lang w:val="en-US"/>
        </w:rPr>
        <w:t xml:space="preserve">tal illness </w:t>
      </w:r>
      <w:r w:rsidR="00F13A8B">
        <w:rPr>
          <w:sz w:val="24"/>
          <w:szCs w:val="24"/>
          <w:lang w:val="en-US"/>
        </w:rPr>
        <w:t xml:space="preserve">can be </w:t>
      </w:r>
      <w:r w:rsidR="00617D72">
        <w:rPr>
          <w:sz w:val="24"/>
          <w:szCs w:val="24"/>
          <w:lang w:val="en-US"/>
        </w:rPr>
        <w:t xml:space="preserve">characterized </w:t>
      </w:r>
      <w:r w:rsidR="00F13A8B">
        <w:rPr>
          <w:sz w:val="24"/>
          <w:szCs w:val="24"/>
          <w:lang w:val="en-US"/>
        </w:rPr>
        <w:t>as</w:t>
      </w:r>
      <w:r w:rsidR="00D77F26">
        <w:rPr>
          <w:sz w:val="24"/>
          <w:szCs w:val="24"/>
          <w:lang w:val="en-US"/>
        </w:rPr>
        <w:t xml:space="preserve"> having abnormal thoughts</w:t>
      </w:r>
      <w:r w:rsidR="009A4126">
        <w:rPr>
          <w:sz w:val="24"/>
          <w:szCs w:val="24"/>
          <w:lang w:val="en-US"/>
        </w:rPr>
        <w:t>, behaviours and emotions</w:t>
      </w:r>
      <w:r w:rsidR="00DA4E9C">
        <w:rPr>
          <w:sz w:val="24"/>
          <w:szCs w:val="24"/>
          <w:lang w:val="en-US"/>
        </w:rPr>
        <w:t xml:space="preserve"> that</w:t>
      </w:r>
      <w:r w:rsidR="00056349">
        <w:rPr>
          <w:sz w:val="24"/>
          <w:szCs w:val="24"/>
          <w:lang w:val="en-US"/>
        </w:rPr>
        <w:t xml:space="preserve"> negatively</w:t>
      </w:r>
      <w:r w:rsidR="00DA4E9C">
        <w:rPr>
          <w:sz w:val="24"/>
          <w:szCs w:val="24"/>
          <w:lang w:val="en-US"/>
        </w:rPr>
        <w:t xml:space="preserve"> impact on individuals and their relationships with others</w:t>
      </w:r>
      <w:r w:rsidR="00B10887">
        <w:rPr>
          <w:sz w:val="24"/>
          <w:szCs w:val="24"/>
          <w:lang w:val="en-US"/>
        </w:rPr>
        <w:t xml:space="preserve"> (</w:t>
      </w:r>
      <w:r w:rsidR="004567B7">
        <w:rPr>
          <w:sz w:val="24"/>
          <w:szCs w:val="24"/>
          <w:lang w:val="en-US"/>
        </w:rPr>
        <w:t>Gov.uk</w:t>
      </w:r>
      <w:r w:rsidR="00A2796D">
        <w:rPr>
          <w:sz w:val="24"/>
          <w:szCs w:val="24"/>
          <w:lang w:val="en-US"/>
        </w:rPr>
        <w:t>,</w:t>
      </w:r>
      <w:r w:rsidR="004567B7">
        <w:rPr>
          <w:sz w:val="24"/>
          <w:szCs w:val="24"/>
          <w:lang w:val="en-US"/>
        </w:rPr>
        <w:t xml:space="preserve"> 2018</w:t>
      </w:r>
      <w:r w:rsidR="00A2796D">
        <w:rPr>
          <w:sz w:val="24"/>
          <w:szCs w:val="24"/>
          <w:lang w:val="en-US"/>
        </w:rPr>
        <w:t xml:space="preserve">: </w:t>
      </w:r>
      <w:r w:rsidR="00046708">
        <w:rPr>
          <w:sz w:val="24"/>
          <w:szCs w:val="24"/>
          <w:lang w:val="en-US"/>
        </w:rPr>
        <w:t>NICE</w:t>
      </w:r>
      <w:r w:rsidR="00784E23">
        <w:rPr>
          <w:sz w:val="24"/>
          <w:szCs w:val="24"/>
          <w:lang w:val="en-US"/>
        </w:rPr>
        <w:t>, 2019a</w:t>
      </w:r>
      <w:r w:rsidR="008B7623">
        <w:rPr>
          <w:sz w:val="24"/>
          <w:szCs w:val="24"/>
          <w:lang w:val="en-US"/>
        </w:rPr>
        <w:t xml:space="preserve">). </w:t>
      </w:r>
      <w:r w:rsidR="00D56E15">
        <w:rPr>
          <w:sz w:val="24"/>
          <w:szCs w:val="24"/>
          <w:lang w:val="en-US"/>
        </w:rPr>
        <w:t xml:space="preserve">As </w:t>
      </w:r>
      <w:r w:rsidR="00346CB0">
        <w:rPr>
          <w:sz w:val="24"/>
          <w:szCs w:val="24"/>
          <w:lang w:val="en-US"/>
        </w:rPr>
        <w:t>highlighted by Dahlgren and W</w:t>
      </w:r>
      <w:r w:rsidR="00DE290E">
        <w:rPr>
          <w:sz w:val="24"/>
          <w:szCs w:val="24"/>
          <w:lang w:val="en-US"/>
        </w:rPr>
        <w:t>hitehead</w:t>
      </w:r>
      <w:r w:rsidR="005949F3">
        <w:rPr>
          <w:sz w:val="24"/>
          <w:szCs w:val="24"/>
          <w:lang w:val="en-US"/>
        </w:rPr>
        <w:t>’s</w:t>
      </w:r>
      <w:r w:rsidR="00346CB0">
        <w:rPr>
          <w:sz w:val="24"/>
          <w:szCs w:val="24"/>
          <w:lang w:val="en-US"/>
        </w:rPr>
        <w:t xml:space="preserve"> (1991) </w:t>
      </w:r>
      <w:r w:rsidR="00D75217">
        <w:rPr>
          <w:sz w:val="24"/>
          <w:szCs w:val="24"/>
          <w:lang w:val="en-US"/>
        </w:rPr>
        <w:t xml:space="preserve">model, </w:t>
      </w:r>
      <w:r w:rsidR="001524DF">
        <w:rPr>
          <w:sz w:val="24"/>
          <w:szCs w:val="24"/>
          <w:lang w:val="en-US"/>
        </w:rPr>
        <w:t>s</w:t>
      </w:r>
      <w:r w:rsidR="00E1522A">
        <w:rPr>
          <w:sz w:val="24"/>
          <w:szCs w:val="24"/>
          <w:lang w:val="en-US"/>
        </w:rPr>
        <w:t>ocial determinants such as</w:t>
      </w:r>
      <w:r w:rsidR="0084527A">
        <w:rPr>
          <w:sz w:val="24"/>
          <w:szCs w:val="24"/>
          <w:lang w:val="en-US"/>
        </w:rPr>
        <w:t>;</w:t>
      </w:r>
      <w:r w:rsidR="00E1522A">
        <w:rPr>
          <w:sz w:val="24"/>
          <w:szCs w:val="24"/>
          <w:lang w:val="en-US"/>
        </w:rPr>
        <w:t xml:space="preserve"> </w:t>
      </w:r>
      <w:r w:rsidR="00F70F4C">
        <w:rPr>
          <w:sz w:val="24"/>
          <w:szCs w:val="24"/>
          <w:lang w:val="en-US"/>
        </w:rPr>
        <w:t>environment, economic</w:t>
      </w:r>
      <w:r w:rsidR="003940CA">
        <w:rPr>
          <w:sz w:val="24"/>
          <w:szCs w:val="24"/>
          <w:lang w:val="en-US"/>
        </w:rPr>
        <w:t>s</w:t>
      </w:r>
      <w:r w:rsidR="00F40317">
        <w:rPr>
          <w:sz w:val="24"/>
          <w:szCs w:val="24"/>
          <w:lang w:val="en-US"/>
        </w:rPr>
        <w:t>, poverty, age, gender</w:t>
      </w:r>
      <w:r w:rsidR="009F51AB">
        <w:rPr>
          <w:sz w:val="24"/>
          <w:szCs w:val="24"/>
          <w:lang w:val="en-US"/>
        </w:rPr>
        <w:t>, where you are born</w:t>
      </w:r>
      <w:r w:rsidR="000A6246">
        <w:rPr>
          <w:sz w:val="24"/>
          <w:szCs w:val="24"/>
          <w:lang w:val="en-US"/>
        </w:rPr>
        <w:t>, social polic</w:t>
      </w:r>
      <w:r w:rsidR="00592EAA">
        <w:rPr>
          <w:sz w:val="24"/>
          <w:szCs w:val="24"/>
          <w:lang w:val="en-US"/>
        </w:rPr>
        <w:t>i</w:t>
      </w:r>
      <w:r w:rsidR="000A6246">
        <w:rPr>
          <w:sz w:val="24"/>
          <w:szCs w:val="24"/>
          <w:lang w:val="en-US"/>
        </w:rPr>
        <w:t>es</w:t>
      </w:r>
      <w:r w:rsidR="00643174">
        <w:rPr>
          <w:sz w:val="24"/>
          <w:szCs w:val="24"/>
          <w:lang w:val="en-US"/>
        </w:rPr>
        <w:t xml:space="preserve"> and </w:t>
      </w:r>
      <w:r w:rsidR="00592EAA">
        <w:rPr>
          <w:sz w:val="24"/>
          <w:szCs w:val="24"/>
          <w:lang w:val="en-US"/>
        </w:rPr>
        <w:t xml:space="preserve">employment </w:t>
      </w:r>
      <w:r w:rsidR="00643174">
        <w:rPr>
          <w:sz w:val="24"/>
          <w:szCs w:val="24"/>
          <w:lang w:val="en-US"/>
        </w:rPr>
        <w:t xml:space="preserve">are influential factors </w:t>
      </w:r>
      <w:r w:rsidR="002B6CF5">
        <w:rPr>
          <w:sz w:val="24"/>
          <w:szCs w:val="24"/>
          <w:lang w:val="en-US"/>
        </w:rPr>
        <w:t xml:space="preserve">of </w:t>
      </w:r>
      <w:r w:rsidR="00ED0F50">
        <w:rPr>
          <w:sz w:val="24"/>
          <w:szCs w:val="24"/>
          <w:lang w:val="en-US"/>
        </w:rPr>
        <w:t>both p</w:t>
      </w:r>
      <w:r w:rsidR="00CC0DE0">
        <w:rPr>
          <w:sz w:val="24"/>
          <w:szCs w:val="24"/>
          <w:lang w:val="en-US"/>
        </w:rPr>
        <w:t xml:space="preserve">hysical and </w:t>
      </w:r>
      <w:r w:rsidR="002B6CF5">
        <w:rPr>
          <w:sz w:val="24"/>
          <w:szCs w:val="24"/>
          <w:lang w:val="en-US"/>
        </w:rPr>
        <w:t>mental health</w:t>
      </w:r>
      <w:r w:rsidR="004F6533">
        <w:rPr>
          <w:sz w:val="24"/>
          <w:szCs w:val="24"/>
          <w:lang w:val="en-US"/>
        </w:rPr>
        <w:t xml:space="preserve">, </w:t>
      </w:r>
      <w:r w:rsidR="00854DC1">
        <w:rPr>
          <w:sz w:val="24"/>
          <w:szCs w:val="24"/>
          <w:lang w:val="en-US"/>
        </w:rPr>
        <w:t>emphasi</w:t>
      </w:r>
      <w:r w:rsidR="009D5EBA">
        <w:rPr>
          <w:sz w:val="24"/>
          <w:szCs w:val="24"/>
          <w:lang w:val="en-US"/>
        </w:rPr>
        <w:t>z</w:t>
      </w:r>
      <w:r w:rsidR="00854DC1">
        <w:rPr>
          <w:sz w:val="24"/>
          <w:szCs w:val="24"/>
          <w:lang w:val="en-US"/>
        </w:rPr>
        <w:t>ing</w:t>
      </w:r>
      <w:r w:rsidR="004F6533">
        <w:rPr>
          <w:sz w:val="24"/>
          <w:szCs w:val="24"/>
          <w:lang w:val="en-US"/>
        </w:rPr>
        <w:t xml:space="preserve"> that social positions are relational to </w:t>
      </w:r>
      <w:r w:rsidR="00C34609">
        <w:rPr>
          <w:sz w:val="24"/>
          <w:szCs w:val="24"/>
          <w:lang w:val="en-US"/>
        </w:rPr>
        <w:t>individual’s</w:t>
      </w:r>
      <w:r w:rsidR="00377D9C">
        <w:rPr>
          <w:sz w:val="24"/>
          <w:szCs w:val="24"/>
          <w:lang w:val="en-US"/>
        </w:rPr>
        <w:t xml:space="preserve"> wellbeing (Gov.</w:t>
      </w:r>
      <w:r w:rsidR="00C34609">
        <w:rPr>
          <w:sz w:val="24"/>
          <w:szCs w:val="24"/>
          <w:lang w:val="en-US"/>
        </w:rPr>
        <w:t>uk, 2017).</w:t>
      </w:r>
      <w:r w:rsidR="005949F3">
        <w:rPr>
          <w:sz w:val="24"/>
          <w:szCs w:val="24"/>
          <w:lang w:val="en-US"/>
        </w:rPr>
        <w:t xml:space="preserve"> Therefore, indiv</w:t>
      </w:r>
      <w:r w:rsidR="00D01438">
        <w:rPr>
          <w:sz w:val="24"/>
          <w:szCs w:val="24"/>
          <w:lang w:val="en-US"/>
        </w:rPr>
        <w:t xml:space="preserve">iduals living in deprived areas, </w:t>
      </w:r>
      <w:r w:rsidR="001E2979">
        <w:rPr>
          <w:sz w:val="24"/>
          <w:szCs w:val="24"/>
          <w:lang w:val="en-US"/>
        </w:rPr>
        <w:t xml:space="preserve">unemployed or earning </w:t>
      </w:r>
      <w:r w:rsidR="00D01438">
        <w:rPr>
          <w:sz w:val="24"/>
          <w:szCs w:val="24"/>
          <w:lang w:val="en-US"/>
        </w:rPr>
        <w:t>low income</w:t>
      </w:r>
      <w:r w:rsidR="001E2979">
        <w:rPr>
          <w:sz w:val="24"/>
          <w:szCs w:val="24"/>
          <w:lang w:val="en-US"/>
        </w:rPr>
        <w:t xml:space="preserve"> are more prone to </w:t>
      </w:r>
      <w:r w:rsidR="00A2590A">
        <w:rPr>
          <w:sz w:val="24"/>
          <w:szCs w:val="24"/>
          <w:lang w:val="en-US"/>
        </w:rPr>
        <w:t xml:space="preserve">ill health </w:t>
      </w:r>
      <w:r w:rsidR="00796575">
        <w:rPr>
          <w:sz w:val="24"/>
          <w:szCs w:val="24"/>
          <w:lang w:val="en-US"/>
        </w:rPr>
        <w:t>than</w:t>
      </w:r>
      <w:r w:rsidR="00932348">
        <w:rPr>
          <w:sz w:val="24"/>
          <w:szCs w:val="24"/>
          <w:lang w:val="en-US"/>
        </w:rPr>
        <w:t xml:space="preserve"> those least deprived </w:t>
      </w:r>
      <w:r w:rsidR="00A2590A">
        <w:rPr>
          <w:sz w:val="24"/>
          <w:szCs w:val="24"/>
          <w:lang w:val="en-US"/>
        </w:rPr>
        <w:t>(</w:t>
      </w:r>
      <w:r w:rsidR="00A34686">
        <w:rPr>
          <w:sz w:val="24"/>
          <w:szCs w:val="24"/>
          <w:lang w:val="en-US"/>
        </w:rPr>
        <w:t xml:space="preserve">Gov.uk, 2017: </w:t>
      </w:r>
      <w:r w:rsidR="0090496C">
        <w:rPr>
          <w:sz w:val="24"/>
          <w:szCs w:val="24"/>
          <w:lang w:val="en-US"/>
        </w:rPr>
        <w:t>Gov.uk, 2018)</w:t>
      </w:r>
      <w:r w:rsidR="009A60A2">
        <w:rPr>
          <w:sz w:val="24"/>
          <w:szCs w:val="24"/>
          <w:lang w:val="en-US"/>
        </w:rPr>
        <w:t>.</w:t>
      </w:r>
      <w:r w:rsidR="00C34609">
        <w:rPr>
          <w:sz w:val="24"/>
          <w:szCs w:val="24"/>
          <w:lang w:val="en-US"/>
        </w:rPr>
        <w:t xml:space="preserve"> </w:t>
      </w:r>
      <w:r w:rsidR="00511F1C">
        <w:rPr>
          <w:sz w:val="24"/>
          <w:szCs w:val="24"/>
          <w:lang w:val="en-US"/>
        </w:rPr>
        <w:t xml:space="preserve">According to *** </w:t>
      </w:r>
      <w:r w:rsidR="000755D3">
        <w:rPr>
          <w:sz w:val="24"/>
          <w:szCs w:val="24"/>
          <w:lang w:val="en-US"/>
        </w:rPr>
        <w:t xml:space="preserve">over 30% of the UK population live </w:t>
      </w:r>
      <w:r w:rsidR="00B250ED">
        <w:rPr>
          <w:sz w:val="24"/>
          <w:szCs w:val="24"/>
          <w:lang w:val="en-US"/>
        </w:rPr>
        <w:t>on low income</w:t>
      </w:r>
      <w:r w:rsidR="00E60FBA">
        <w:rPr>
          <w:sz w:val="24"/>
          <w:szCs w:val="24"/>
          <w:lang w:val="en-US"/>
        </w:rPr>
        <w:t xml:space="preserve"> and over 74% </w:t>
      </w:r>
      <w:r w:rsidR="00B84958">
        <w:rPr>
          <w:sz w:val="24"/>
          <w:szCs w:val="24"/>
          <w:lang w:val="en-US"/>
        </w:rPr>
        <w:t xml:space="preserve">of </w:t>
      </w:r>
      <w:r w:rsidR="00E60FBA">
        <w:rPr>
          <w:sz w:val="24"/>
          <w:szCs w:val="24"/>
          <w:lang w:val="en-US"/>
        </w:rPr>
        <w:t xml:space="preserve">children live </w:t>
      </w:r>
      <w:r w:rsidR="0066123D">
        <w:rPr>
          <w:sz w:val="24"/>
          <w:szCs w:val="24"/>
          <w:lang w:val="en-US"/>
        </w:rPr>
        <w:t>with</w:t>
      </w:r>
      <w:r w:rsidR="00E60FBA">
        <w:rPr>
          <w:sz w:val="24"/>
          <w:szCs w:val="24"/>
          <w:lang w:val="en-US"/>
        </w:rPr>
        <w:t>in lone parent families</w:t>
      </w:r>
      <w:r w:rsidR="00F563BA">
        <w:rPr>
          <w:sz w:val="24"/>
          <w:szCs w:val="24"/>
          <w:lang w:val="en-US"/>
        </w:rPr>
        <w:t xml:space="preserve">. Life expectancy is markedly lower </w:t>
      </w:r>
      <w:r w:rsidR="00B5576D">
        <w:rPr>
          <w:sz w:val="24"/>
          <w:szCs w:val="24"/>
          <w:lang w:val="en-US"/>
        </w:rPr>
        <w:t>for those living in deprived areas, resulting in</w:t>
      </w:r>
      <w:r w:rsidR="006D0C77">
        <w:rPr>
          <w:sz w:val="24"/>
          <w:szCs w:val="24"/>
          <w:lang w:val="en-US"/>
        </w:rPr>
        <w:t xml:space="preserve"> males </w:t>
      </w:r>
      <w:r w:rsidR="00D80B51">
        <w:rPr>
          <w:sz w:val="24"/>
          <w:szCs w:val="24"/>
          <w:lang w:val="en-US"/>
        </w:rPr>
        <w:t>dying 9 years earlier and females dying 7 years earlier th</w:t>
      </w:r>
      <w:r w:rsidR="000022E2">
        <w:rPr>
          <w:sz w:val="24"/>
          <w:szCs w:val="24"/>
          <w:lang w:val="en-US"/>
        </w:rPr>
        <w:t>a</w:t>
      </w:r>
      <w:r w:rsidR="00D80B51">
        <w:rPr>
          <w:sz w:val="24"/>
          <w:szCs w:val="24"/>
          <w:lang w:val="en-US"/>
        </w:rPr>
        <w:t xml:space="preserve">n those </w:t>
      </w:r>
      <w:r w:rsidR="007543DE">
        <w:rPr>
          <w:sz w:val="24"/>
          <w:szCs w:val="24"/>
          <w:lang w:val="en-US"/>
        </w:rPr>
        <w:t xml:space="preserve">not suffering from </w:t>
      </w:r>
      <w:r w:rsidR="007F2731">
        <w:rPr>
          <w:sz w:val="24"/>
          <w:szCs w:val="24"/>
          <w:lang w:val="en-US"/>
        </w:rPr>
        <w:t>soc</w:t>
      </w:r>
      <w:r w:rsidR="005378C0">
        <w:rPr>
          <w:sz w:val="24"/>
          <w:szCs w:val="24"/>
          <w:lang w:val="en-US"/>
        </w:rPr>
        <w:t>ial and econ</w:t>
      </w:r>
      <w:r w:rsidR="002606FA">
        <w:rPr>
          <w:sz w:val="24"/>
          <w:szCs w:val="24"/>
          <w:lang w:val="en-US"/>
        </w:rPr>
        <w:t xml:space="preserve">omic </w:t>
      </w:r>
      <w:r w:rsidR="007F2731">
        <w:rPr>
          <w:sz w:val="24"/>
          <w:szCs w:val="24"/>
          <w:lang w:val="en-US"/>
        </w:rPr>
        <w:t xml:space="preserve">depression </w:t>
      </w:r>
      <w:r w:rsidR="000022E2">
        <w:rPr>
          <w:sz w:val="24"/>
          <w:szCs w:val="24"/>
          <w:lang w:val="en-US"/>
        </w:rPr>
        <w:t>(  ).</w:t>
      </w:r>
      <w:r w:rsidR="00387B31">
        <w:rPr>
          <w:sz w:val="24"/>
          <w:szCs w:val="24"/>
          <w:lang w:val="en-US"/>
        </w:rPr>
        <w:t xml:space="preserve"> There are over 6000 suicides per year in the UK</w:t>
      </w:r>
      <w:r w:rsidR="007A6FFD">
        <w:rPr>
          <w:sz w:val="24"/>
          <w:szCs w:val="24"/>
          <w:lang w:val="en-US"/>
        </w:rPr>
        <w:t xml:space="preserve"> which is the </w:t>
      </w:r>
      <w:r w:rsidR="007A6FFD">
        <w:rPr>
          <w:sz w:val="24"/>
          <w:szCs w:val="24"/>
          <w:lang w:val="en-US"/>
        </w:rPr>
        <w:lastRenderedPageBreak/>
        <w:t>biggest killer of men up to the age of 49</w:t>
      </w:r>
      <w:r w:rsidR="008A35B6">
        <w:rPr>
          <w:sz w:val="24"/>
          <w:szCs w:val="24"/>
          <w:lang w:val="en-US"/>
        </w:rPr>
        <w:t xml:space="preserve">, with men making up over three quarters of </w:t>
      </w:r>
      <w:r w:rsidR="00844E48">
        <w:rPr>
          <w:sz w:val="24"/>
          <w:szCs w:val="24"/>
          <w:lang w:val="en-US"/>
        </w:rPr>
        <w:t xml:space="preserve">this figure (   ). </w:t>
      </w:r>
      <w:r w:rsidR="00232256">
        <w:rPr>
          <w:sz w:val="24"/>
          <w:szCs w:val="24"/>
          <w:lang w:val="en-US"/>
        </w:rPr>
        <w:t xml:space="preserve">*** states that </w:t>
      </w:r>
      <w:r w:rsidR="005E7958">
        <w:rPr>
          <w:sz w:val="24"/>
          <w:szCs w:val="24"/>
          <w:lang w:val="en-US"/>
        </w:rPr>
        <w:t xml:space="preserve">social determinants </w:t>
      </w:r>
      <w:r w:rsidR="00FA5FBC">
        <w:rPr>
          <w:sz w:val="24"/>
          <w:szCs w:val="24"/>
          <w:lang w:val="en-US"/>
        </w:rPr>
        <w:t>in</w:t>
      </w:r>
      <w:r w:rsidR="00511051">
        <w:rPr>
          <w:sz w:val="24"/>
          <w:szCs w:val="24"/>
          <w:lang w:val="en-US"/>
        </w:rPr>
        <w:t>fluence mental health</w:t>
      </w:r>
      <w:r w:rsidR="00733EEC">
        <w:rPr>
          <w:sz w:val="24"/>
          <w:szCs w:val="24"/>
          <w:lang w:val="en-US"/>
        </w:rPr>
        <w:t xml:space="preserve"> </w:t>
      </w:r>
      <w:r w:rsidR="008A0670">
        <w:rPr>
          <w:sz w:val="24"/>
          <w:szCs w:val="24"/>
          <w:lang w:val="en-US"/>
        </w:rPr>
        <w:t xml:space="preserve">due to </w:t>
      </w:r>
      <w:r w:rsidR="00B201A4">
        <w:rPr>
          <w:sz w:val="24"/>
          <w:szCs w:val="24"/>
          <w:lang w:val="en-US"/>
        </w:rPr>
        <w:t>poor standards of living</w:t>
      </w:r>
      <w:r w:rsidR="006C4A8B">
        <w:rPr>
          <w:sz w:val="24"/>
          <w:szCs w:val="24"/>
          <w:lang w:val="en-US"/>
        </w:rPr>
        <w:t>,</w:t>
      </w:r>
      <w:r w:rsidR="00B201A4">
        <w:rPr>
          <w:sz w:val="24"/>
          <w:szCs w:val="24"/>
          <w:lang w:val="en-US"/>
        </w:rPr>
        <w:t xml:space="preserve"> ill </w:t>
      </w:r>
      <w:r w:rsidR="00FA3E79">
        <w:rPr>
          <w:sz w:val="24"/>
          <w:szCs w:val="24"/>
          <w:lang w:val="en-US"/>
        </w:rPr>
        <w:t>health</w:t>
      </w:r>
      <w:r w:rsidR="006C4A8B">
        <w:rPr>
          <w:sz w:val="24"/>
          <w:szCs w:val="24"/>
          <w:lang w:val="en-US"/>
        </w:rPr>
        <w:t xml:space="preserve"> and</w:t>
      </w:r>
      <w:r w:rsidR="00FA3E79">
        <w:rPr>
          <w:sz w:val="24"/>
          <w:szCs w:val="24"/>
          <w:lang w:val="en-US"/>
        </w:rPr>
        <w:t xml:space="preserve"> </w:t>
      </w:r>
      <w:r w:rsidR="008A0670">
        <w:rPr>
          <w:sz w:val="24"/>
          <w:szCs w:val="24"/>
          <w:lang w:val="en-US"/>
        </w:rPr>
        <w:t>reduced life expectancy and</w:t>
      </w:r>
      <w:r w:rsidR="0051161A">
        <w:rPr>
          <w:sz w:val="24"/>
          <w:szCs w:val="24"/>
          <w:lang w:val="en-US"/>
        </w:rPr>
        <w:t xml:space="preserve"> </w:t>
      </w:r>
      <w:r w:rsidR="00001B47">
        <w:rPr>
          <w:sz w:val="24"/>
          <w:szCs w:val="24"/>
          <w:lang w:val="en-US"/>
        </w:rPr>
        <w:t xml:space="preserve">results in </w:t>
      </w:r>
      <w:r w:rsidR="001C639C">
        <w:rPr>
          <w:sz w:val="24"/>
          <w:szCs w:val="24"/>
          <w:lang w:val="en-US"/>
        </w:rPr>
        <w:t xml:space="preserve">1 in 6 </w:t>
      </w:r>
      <w:r w:rsidR="00F93270">
        <w:rPr>
          <w:sz w:val="24"/>
          <w:szCs w:val="24"/>
          <w:lang w:val="en-US"/>
        </w:rPr>
        <w:t xml:space="preserve">being </w:t>
      </w:r>
      <w:r w:rsidR="0053603A">
        <w:rPr>
          <w:sz w:val="24"/>
          <w:szCs w:val="24"/>
          <w:lang w:val="en-US"/>
        </w:rPr>
        <w:t>a</w:t>
      </w:r>
      <w:r w:rsidR="00F93270">
        <w:rPr>
          <w:sz w:val="24"/>
          <w:szCs w:val="24"/>
          <w:lang w:val="en-US"/>
        </w:rPr>
        <w:t>ffected by mental illness</w:t>
      </w:r>
      <w:r w:rsidR="00A820D4">
        <w:rPr>
          <w:sz w:val="24"/>
          <w:szCs w:val="24"/>
          <w:lang w:val="en-US"/>
        </w:rPr>
        <w:t xml:space="preserve"> every week</w:t>
      </w:r>
      <w:r w:rsidR="008C5B09">
        <w:rPr>
          <w:sz w:val="24"/>
          <w:szCs w:val="24"/>
          <w:lang w:val="en-US"/>
        </w:rPr>
        <w:t>.</w:t>
      </w:r>
      <w:r w:rsidR="00A820D4">
        <w:rPr>
          <w:sz w:val="24"/>
          <w:szCs w:val="24"/>
          <w:lang w:val="en-US"/>
        </w:rPr>
        <w:t xml:space="preserve"> </w:t>
      </w:r>
      <w:r w:rsidR="00E72419">
        <w:rPr>
          <w:sz w:val="24"/>
          <w:szCs w:val="24"/>
          <w:lang w:val="en-US"/>
        </w:rPr>
        <w:t xml:space="preserve">Mental illnesses can be divided into seven </w:t>
      </w:r>
      <w:r w:rsidR="00DB26A0">
        <w:rPr>
          <w:sz w:val="24"/>
          <w:szCs w:val="24"/>
          <w:lang w:val="en-US"/>
        </w:rPr>
        <w:t xml:space="preserve">main </w:t>
      </w:r>
      <w:r w:rsidR="00E72419">
        <w:rPr>
          <w:sz w:val="24"/>
          <w:szCs w:val="24"/>
          <w:lang w:val="en-US"/>
        </w:rPr>
        <w:t>categories</w:t>
      </w:r>
      <w:r w:rsidR="00057364">
        <w:rPr>
          <w:sz w:val="24"/>
          <w:szCs w:val="24"/>
          <w:lang w:val="en-US"/>
        </w:rPr>
        <w:t xml:space="preserve">: </w:t>
      </w:r>
      <w:r w:rsidR="00B0476A">
        <w:rPr>
          <w:sz w:val="24"/>
          <w:szCs w:val="24"/>
          <w:lang w:val="en-US"/>
        </w:rPr>
        <w:t>psychotic disorders, eating disorders, trauma- related disorders, mood diso</w:t>
      </w:r>
      <w:r w:rsidR="00462D38">
        <w:rPr>
          <w:sz w:val="24"/>
          <w:szCs w:val="24"/>
          <w:lang w:val="en-US"/>
        </w:rPr>
        <w:t>rders, anxiety disorders</w:t>
      </w:r>
      <w:r w:rsidR="00716CAA">
        <w:rPr>
          <w:sz w:val="24"/>
          <w:szCs w:val="24"/>
          <w:lang w:val="en-US"/>
        </w:rPr>
        <w:t>, personality disorders and substance misuse disorders</w:t>
      </w:r>
      <w:r w:rsidR="00DC097C">
        <w:rPr>
          <w:sz w:val="24"/>
          <w:szCs w:val="24"/>
          <w:lang w:val="en-US"/>
        </w:rPr>
        <w:t xml:space="preserve">, </w:t>
      </w:r>
      <w:r w:rsidR="00F84396">
        <w:rPr>
          <w:sz w:val="24"/>
          <w:szCs w:val="24"/>
          <w:lang w:val="en-US"/>
        </w:rPr>
        <w:t>however</w:t>
      </w:r>
      <w:r w:rsidR="009F7353">
        <w:rPr>
          <w:sz w:val="24"/>
          <w:szCs w:val="24"/>
          <w:lang w:val="en-US"/>
        </w:rPr>
        <w:t xml:space="preserve">, comorbidity </w:t>
      </w:r>
      <w:r w:rsidR="00756509">
        <w:rPr>
          <w:sz w:val="24"/>
          <w:szCs w:val="24"/>
          <w:lang w:val="en-US"/>
        </w:rPr>
        <w:t>of other disorders such as depression and anxiety is prevalent (OCD UK, 2020)</w:t>
      </w:r>
      <w:r w:rsidR="0094068F">
        <w:rPr>
          <w:sz w:val="24"/>
          <w:szCs w:val="24"/>
          <w:lang w:val="en-US"/>
        </w:rPr>
        <w:t xml:space="preserve">. </w:t>
      </w:r>
      <w:r w:rsidR="001B44F4">
        <w:rPr>
          <w:sz w:val="24"/>
          <w:szCs w:val="24"/>
          <w:lang w:val="en-US"/>
        </w:rPr>
        <w:t>BDD</w:t>
      </w:r>
      <w:r w:rsidR="00464147">
        <w:rPr>
          <w:sz w:val="24"/>
          <w:szCs w:val="24"/>
          <w:lang w:val="en-US"/>
        </w:rPr>
        <w:t xml:space="preserve"> </w:t>
      </w:r>
      <w:r w:rsidR="00801F4E">
        <w:rPr>
          <w:sz w:val="24"/>
          <w:szCs w:val="24"/>
          <w:lang w:val="en-US"/>
        </w:rPr>
        <w:t xml:space="preserve">is closely </w:t>
      </w:r>
      <w:r w:rsidR="002E61B9">
        <w:rPr>
          <w:sz w:val="24"/>
          <w:szCs w:val="24"/>
          <w:lang w:val="en-US"/>
        </w:rPr>
        <w:t>associated</w:t>
      </w:r>
      <w:r w:rsidR="00801F4E">
        <w:rPr>
          <w:sz w:val="24"/>
          <w:szCs w:val="24"/>
          <w:lang w:val="en-US"/>
        </w:rPr>
        <w:t xml:space="preserve"> with</w:t>
      </w:r>
      <w:r w:rsidR="00DD1F8A">
        <w:rPr>
          <w:sz w:val="24"/>
          <w:szCs w:val="24"/>
          <w:lang w:val="en-US"/>
        </w:rPr>
        <w:t xml:space="preserve"> </w:t>
      </w:r>
      <w:r w:rsidR="00E626D1">
        <w:rPr>
          <w:sz w:val="24"/>
          <w:szCs w:val="24"/>
          <w:lang w:val="en-US"/>
        </w:rPr>
        <w:t>o</w:t>
      </w:r>
      <w:r w:rsidR="00DD1F8A">
        <w:rPr>
          <w:sz w:val="24"/>
          <w:szCs w:val="24"/>
          <w:lang w:val="en-US"/>
        </w:rPr>
        <w:t>bsessive-compulsive d</w:t>
      </w:r>
      <w:r w:rsidR="00E626D1">
        <w:rPr>
          <w:sz w:val="24"/>
          <w:szCs w:val="24"/>
          <w:lang w:val="en-US"/>
        </w:rPr>
        <w:t xml:space="preserve">isorder (OCD) </w:t>
      </w:r>
      <w:r w:rsidR="001F0336">
        <w:rPr>
          <w:sz w:val="24"/>
          <w:szCs w:val="24"/>
          <w:lang w:val="en-US"/>
        </w:rPr>
        <w:t xml:space="preserve">and </w:t>
      </w:r>
      <w:r w:rsidR="00C722C1">
        <w:rPr>
          <w:sz w:val="24"/>
          <w:szCs w:val="24"/>
          <w:lang w:val="en-US"/>
        </w:rPr>
        <w:t xml:space="preserve">individuals frequently suffer </w:t>
      </w:r>
      <w:r w:rsidR="00196700">
        <w:rPr>
          <w:sz w:val="24"/>
          <w:szCs w:val="24"/>
          <w:lang w:val="en-US"/>
        </w:rPr>
        <w:t xml:space="preserve">from a </w:t>
      </w:r>
      <w:r w:rsidR="00CB1E77">
        <w:rPr>
          <w:sz w:val="24"/>
          <w:szCs w:val="24"/>
          <w:lang w:val="en-US"/>
        </w:rPr>
        <w:t>comorbidity</w:t>
      </w:r>
      <w:r w:rsidR="00196700">
        <w:rPr>
          <w:sz w:val="24"/>
          <w:szCs w:val="24"/>
          <w:lang w:val="en-US"/>
        </w:rPr>
        <w:t xml:space="preserve"> </w:t>
      </w:r>
      <w:r w:rsidR="000443F1">
        <w:rPr>
          <w:sz w:val="24"/>
          <w:szCs w:val="24"/>
          <w:lang w:val="en-US"/>
        </w:rPr>
        <w:t xml:space="preserve">of anxiety and depression as a result of </w:t>
      </w:r>
      <w:r w:rsidR="002E61B9">
        <w:rPr>
          <w:sz w:val="24"/>
          <w:szCs w:val="24"/>
          <w:lang w:val="en-US"/>
        </w:rPr>
        <w:t xml:space="preserve">feelings of shame and embarrassment (  ). </w:t>
      </w:r>
    </w:p>
    <w:p w14:paraId="39FAAA7A" w14:textId="226199DD" w:rsidR="00464147" w:rsidRDefault="000206C7" w:rsidP="000A3D85">
      <w:pPr>
        <w:rPr>
          <w:sz w:val="24"/>
          <w:szCs w:val="24"/>
          <w:lang w:val="en-US"/>
        </w:rPr>
      </w:pPr>
      <w:r>
        <w:rPr>
          <w:sz w:val="24"/>
          <w:szCs w:val="24"/>
          <w:lang w:val="en-US"/>
        </w:rPr>
        <w:t xml:space="preserve"> </w:t>
      </w:r>
    </w:p>
    <w:p w14:paraId="6A7EAB1B" w14:textId="42F6E097" w:rsidR="00BB2419" w:rsidRDefault="00195E8C" w:rsidP="000A3D85">
      <w:pPr>
        <w:rPr>
          <w:sz w:val="24"/>
          <w:szCs w:val="24"/>
          <w:lang w:val="en-US"/>
        </w:rPr>
      </w:pPr>
      <w:r>
        <w:rPr>
          <w:sz w:val="24"/>
          <w:szCs w:val="24"/>
          <w:lang w:val="en-US"/>
        </w:rPr>
        <w:t xml:space="preserve">According to ** </w:t>
      </w:r>
      <w:r w:rsidR="00FF7B66">
        <w:rPr>
          <w:sz w:val="24"/>
          <w:szCs w:val="24"/>
          <w:lang w:val="en-US"/>
        </w:rPr>
        <w:t>0.5%-0.7%</w:t>
      </w:r>
      <w:r w:rsidR="00911907">
        <w:rPr>
          <w:sz w:val="24"/>
          <w:szCs w:val="24"/>
          <w:lang w:val="en-US"/>
        </w:rPr>
        <w:t xml:space="preserve"> </w:t>
      </w:r>
      <w:r w:rsidR="002765C9">
        <w:rPr>
          <w:sz w:val="24"/>
          <w:szCs w:val="24"/>
          <w:lang w:val="en-US"/>
        </w:rPr>
        <w:t xml:space="preserve">of the </w:t>
      </w:r>
      <w:r w:rsidR="00C67C8A">
        <w:rPr>
          <w:sz w:val="24"/>
          <w:szCs w:val="24"/>
          <w:lang w:val="en-US"/>
        </w:rPr>
        <w:t>UK</w:t>
      </w:r>
      <w:r w:rsidR="002765C9">
        <w:rPr>
          <w:sz w:val="24"/>
          <w:szCs w:val="24"/>
          <w:lang w:val="en-US"/>
        </w:rPr>
        <w:t xml:space="preserve"> population</w:t>
      </w:r>
      <w:r w:rsidR="00C67C8A">
        <w:rPr>
          <w:sz w:val="24"/>
          <w:szCs w:val="24"/>
          <w:lang w:val="en-US"/>
        </w:rPr>
        <w:t xml:space="preserve"> suffer BDD</w:t>
      </w:r>
      <w:r w:rsidR="000330DD">
        <w:rPr>
          <w:sz w:val="24"/>
          <w:szCs w:val="24"/>
          <w:lang w:val="en-US"/>
        </w:rPr>
        <w:t xml:space="preserve">, </w:t>
      </w:r>
      <w:r w:rsidR="008131F0">
        <w:rPr>
          <w:sz w:val="24"/>
          <w:szCs w:val="24"/>
          <w:lang w:val="en-US"/>
        </w:rPr>
        <w:t xml:space="preserve">girls are particularly affected with </w:t>
      </w:r>
      <w:r w:rsidR="000330DD">
        <w:rPr>
          <w:sz w:val="24"/>
          <w:szCs w:val="24"/>
          <w:lang w:val="en-US"/>
        </w:rPr>
        <w:t>1 in 2</w:t>
      </w:r>
      <w:r w:rsidR="002208E1">
        <w:rPr>
          <w:sz w:val="24"/>
          <w:szCs w:val="24"/>
          <w:lang w:val="en-US"/>
        </w:rPr>
        <w:t>0</w:t>
      </w:r>
      <w:r w:rsidR="000330DD">
        <w:rPr>
          <w:sz w:val="24"/>
          <w:szCs w:val="24"/>
          <w:lang w:val="en-US"/>
        </w:rPr>
        <w:t xml:space="preserve"> aged between 17 and 19 years</w:t>
      </w:r>
      <w:r w:rsidR="0007057A">
        <w:rPr>
          <w:sz w:val="24"/>
          <w:szCs w:val="24"/>
          <w:lang w:val="en-US"/>
        </w:rPr>
        <w:t xml:space="preserve">. </w:t>
      </w:r>
      <w:r w:rsidR="002208E1">
        <w:rPr>
          <w:sz w:val="24"/>
          <w:szCs w:val="24"/>
          <w:lang w:val="en-US"/>
        </w:rPr>
        <w:t xml:space="preserve"> </w:t>
      </w:r>
      <w:r w:rsidR="007B0445">
        <w:rPr>
          <w:sz w:val="24"/>
          <w:szCs w:val="24"/>
          <w:lang w:val="en-US"/>
        </w:rPr>
        <w:t>However, BDD is not a gender specif</w:t>
      </w:r>
      <w:r w:rsidR="00E442D1">
        <w:rPr>
          <w:sz w:val="24"/>
          <w:szCs w:val="24"/>
          <w:lang w:val="en-US"/>
        </w:rPr>
        <w:t>ic illness</w:t>
      </w:r>
      <w:r w:rsidR="00F337B9">
        <w:rPr>
          <w:sz w:val="24"/>
          <w:szCs w:val="24"/>
          <w:lang w:val="en-US"/>
        </w:rPr>
        <w:t xml:space="preserve"> with</w:t>
      </w:r>
      <w:r w:rsidR="0082061C">
        <w:rPr>
          <w:sz w:val="24"/>
          <w:szCs w:val="24"/>
          <w:lang w:val="en-US"/>
        </w:rPr>
        <w:t xml:space="preserve"> 0.7%</w:t>
      </w:r>
      <w:r w:rsidR="000B7727">
        <w:rPr>
          <w:sz w:val="24"/>
          <w:szCs w:val="24"/>
          <w:lang w:val="en-US"/>
        </w:rPr>
        <w:t xml:space="preserve"> of</w:t>
      </w:r>
      <w:r w:rsidR="00F337B9">
        <w:rPr>
          <w:sz w:val="24"/>
          <w:szCs w:val="24"/>
          <w:lang w:val="en-US"/>
        </w:rPr>
        <w:t xml:space="preserve"> </w:t>
      </w:r>
      <w:r w:rsidR="008054D1">
        <w:rPr>
          <w:sz w:val="24"/>
          <w:szCs w:val="24"/>
          <w:lang w:val="en-US"/>
        </w:rPr>
        <w:t>males suffering particularly from muscle dysmorphia</w:t>
      </w:r>
      <w:r w:rsidR="000C15E8">
        <w:rPr>
          <w:sz w:val="24"/>
          <w:szCs w:val="24"/>
          <w:lang w:val="en-US"/>
        </w:rPr>
        <w:t xml:space="preserve"> (  )</w:t>
      </w:r>
      <w:r w:rsidR="008054D1">
        <w:rPr>
          <w:sz w:val="24"/>
          <w:szCs w:val="24"/>
          <w:lang w:val="en-US"/>
        </w:rPr>
        <w:t>.</w:t>
      </w:r>
      <w:r w:rsidR="00D905CC">
        <w:rPr>
          <w:sz w:val="24"/>
          <w:szCs w:val="24"/>
          <w:lang w:val="en-US"/>
        </w:rPr>
        <w:t xml:space="preserve"> </w:t>
      </w:r>
      <w:r w:rsidR="00885015">
        <w:rPr>
          <w:sz w:val="24"/>
          <w:szCs w:val="24"/>
          <w:lang w:val="en-US"/>
        </w:rPr>
        <w:t>Causation of BDD</w:t>
      </w:r>
      <w:r w:rsidR="00C109DD">
        <w:rPr>
          <w:sz w:val="24"/>
          <w:szCs w:val="24"/>
          <w:lang w:val="en-US"/>
        </w:rPr>
        <w:t xml:space="preserve"> </w:t>
      </w:r>
      <w:r w:rsidR="00C36627">
        <w:rPr>
          <w:sz w:val="24"/>
          <w:szCs w:val="24"/>
          <w:lang w:val="en-US"/>
        </w:rPr>
        <w:t>is linked to three areas</w:t>
      </w:r>
      <w:r w:rsidR="00B954F0">
        <w:rPr>
          <w:sz w:val="24"/>
          <w:szCs w:val="24"/>
          <w:lang w:val="en-US"/>
        </w:rPr>
        <w:t>; environmental factors, genetic disorders and brain abnormalities</w:t>
      </w:r>
      <w:r w:rsidR="00866B8E">
        <w:rPr>
          <w:sz w:val="24"/>
          <w:szCs w:val="24"/>
          <w:lang w:val="en-US"/>
        </w:rPr>
        <w:t xml:space="preserve"> and </w:t>
      </w:r>
      <w:r w:rsidR="00831508">
        <w:rPr>
          <w:sz w:val="24"/>
          <w:szCs w:val="24"/>
          <w:lang w:val="en-US"/>
        </w:rPr>
        <w:t xml:space="preserve">is </w:t>
      </w:r>
      <w:r w:rsidR="00866B8E">
        <w:rPr>
          <w:sz w:val="24"/>
          <w:szCs w:val="24"/>
          <w:lang w:val="en-US"/>
        </w:rPr>
        <w:t xml:space="preserve">closely associated with OCD (  ). </w:t>
      </w:r>
      <w:r w:rsidR="00D905CC">
        <w:rPr>
          <w:sz w:val="24"/>
          <w:szCs w:val="24"/>
          <w:lang w:val="en-US"/>
        </w:rPr>
        <w:t xml:space="preserve">** </w:t>
      </w:r>
      <w:r w:rsidR="00555107">
        <w:rPr>
          <w:sz w:val="24"/>
          <w:szCs w:val="24"/>
          <w:lang w:val="en-US"/>
        </w:rPr>
        <w:t>argues</w:t>
      </w:r>
      <w:r w:rsidR="00D905CC">
        <w:rPr>
          <w:sz w:val="24"/>
          <w:szCs w:val="24"/>
          <w:lang w:val="en-US"/>
        </w:rPr>
        <w:t xml:space="preserve"> that d</w:t>
      </w:r>
      <w:r w:rsidR="00E57F4A">
        <w:rPr>
          <w:sz w:val="24"/>
          <w:szCs w:val="24"/>
          <w:lang w:val="en-US"/>
        </w:rPr>
        <w:t>ue to the nature of the illness</w:t>
      </w:r>
      <w:r w:rsidR="00D5304D">
        <w:rPr>
          <w:sz w:val="24"/>
          <w:szCs w:val="24"/>
          <w:lang w:val="en-US"/>
        </w:rPr>
        <w:t xml:space="preserve"> revolving around </w:t>
      </w:r>
      <w:r w:rsidR="00736F8D">
        <w:rPr>
          <w:sz w:val="24"/>
          <w:szCs w:val="24"/>
          <w:lang w:val="en-US"/>
        </w:rPr>
        <w:t xml:space="preserve">feelings of shame and embarrassment, the actual </w:t>
      </w:r>
      <w:r w:rsidR="000C15E8">
        <w:rPr>
          <w:sz w:val="24"/>
          <w:szCs w:val="24"/>
          <w:lang w:val="en-US"/>
        </w:rPr>
        <w:t>percentage of suffers in the UK will be significantly higher.</w:t>
      </w:r>
      <w:r w:rsidR="00E57F4A">
        <w:rPr>
          <w:sz w:val="24"/>
          <w:szCs w:val="24"/>
          <w:lang w:val="en-US"/>
        </w:rPr>
        <w:t xml:space="preserve"> </w:t>
      </w:r>
      <w:r w:rsidR="00290A7E">
        <w:rPr>
          <w:sz w:val="24"/>
          <w:szCs w:val="24"/>
          <w:lang w:val="en-US"/>
        </w:rPr>
        <w:t xml:space="preserve">Individuals suffering with BDD </w:t>
      </w:r>
      <w:r w:rsidR="00B1616B">
        <w:rPr>
          <w:sz w:val="24"/>
          <w:szCs w:val="24"/>
          <w:lang w:val="en-US"/>
        </w:rPr>
        <w:t xml:space="preserve">have negative perceptions of one or more </w:t>
      </w:r>
      <w:r w:rsidR="00B2042A">
        <w:rPr>
          <w:sz w:val="24"/>
          <w:szCs w:val="24"/>
          <w:lang w:val="en-US"/>
        </w:rPr>
        <w:t xml:space="preserve">parts of their bodies, that are </w:t>
      </w:r>
      <w:r w:rsidR="002A2353">
        <w:rPr>
          <w:sz w:val="24"/>
          <w:szCs w:val="24"/>
          <w:lang w:val="en-US"/>
        </w:rPr>
        <w:t xml:space="preserve">often not noticeable to others (  ). </w:t>
      </w:r>
      <w:r w:rsidR="00FB5FEB">
        <w:rPr>
          <w:sz w:val="24"/>
          <w:szCs w:val="24"/>
          <w:lang w:val="en-US"/>
        </w:rPr>
        <w:t>The</w:t>
      </w:r>
      <w:r w:rsidR="0062255C">
        <w:rPr>
          <w:sz w:val="24"/>
          <w:szCs w:val="24"/>
          <w:lang w:val="en-US"/>
        </w:rPr>
        <w:t xml:space="preserve"> most common</w:t>
      </w:r>
      <w:r w:rsidR="00DA5DA1">
        <w:rPr>
          <w:sz w:val="24"/>
          <w:szCs w:val="24"/>
          <w:lang w:val="en-US"/>
        </w:rPr>
        <w:t>ly</w:t>
      </w:r>
      <w:r w:rsidR="00FB5FEB">
        <w:rPr>
          <w:sz w:val="24"/>
          <w:szCs w:val="24"/>
          <w:lang w:val="en-US"/>
        </w:rPr>
        <w:t xml:space="preserve"> perceived flaws</w:t>
      </w:r>
      <w:r w:rsidR="00A712FB">
        <w:rPr>
          <w:sz w:val="24"/>
          <w:szCs w:val="24"/>
          <w:lang w:val="en-US"/>
        </w:rPr>
        <w:t xml:space="preserve"> tend to be the face, </w:t>
      </w:r>
      <w:r w:rsidR="001A66A6">
        <w:rPr>
          <w:sz w:val="24"/>
          <w:szCs w:val="24"/>
          <w:lang w:val="en-US"/>
        </w:rPr>
        <w:t xml:space="preserve">complexion, </w:t>
      </w:r>
      <w:r w:rsidR="00A712FB">
        <w:rPr>
          <w:sz w:val="24"/>
          <w:szCs w:val="24"/>
          <w:lang w:val="en-US"/>
        </w:rPr>
        <w:t xml:space="preserve">wrinkles, </w:t>
      </w:r>
      <w:r w:rsidR="00336426">
        <w:rPr>
          <w:sz w:val="24"/>
          <w:szCs w:val="24"/>
          <w:lang w:val="en-US"/>
        </w:rPr>
        <w:t>nose</w:t>
      </w:r>
      <w:r w:rsidR="005E5760">
        <w:rPr>
          <w:sz w:val="24"/>
          <w:szCs w:val="24"/>
          <w:lang w:val="en-US"/>
        </w:rPr>
        <w:t xml:space="preserve"> and hair</w:t>
      </w:r>
      <w:r w:rsidR="00774F1C">
        <w:rPr>
          <w:sz w:val="24"/>
          <w:szCs w:val="24"/>
          <w:lang w:val="en-US"/>
        </w:rPr>
        <w:t xml:space="preserve"> </w:t>
      </w:r>
      <w:r w:rsidR="00BF6C05">
        <w:rPr>
          <w:sz w:val="24"/>
          <w:szCs w:val="24"/>
          <w:lang w:val="en-US"/>
        </w:rPr>
        <w:t>(  )</w:t>
      </w:r>
      <w:r w:rsidR="00AD5F7A">
        <w:rPr>
          <w:sz w:val="24"/>
          <w:szCs w:val="24"/>
          <w:lang w:val="en-US"/>
        </w:rPr>
        <w:t xml:space="preserve">. BDD sufferers </w:t>
      </w:r>
      <w:r w:rsidR="00B52306">
        <w:rPr>
          <w:sz w:val="24"/>
          <w:szCs w:val="24"/>
          <w:lang w:val="en-US"/>
        </w:rPr>
        <w:t>constantly think about t</w:t>
      </w:r>
      <w:r w:rsidR="00FB758B">
        <w:rPr>
          <w:sz w:val="24"/>
          <w:szCs w:val="24"/>
          <w:lang w:val="en-US"/>
        </w:rPr>
        <w:t xml:space="preserve">hese features </w:t>
      </w:r>
      <w:r w:rsidR="00B8445E">
        <w:rPr>
          <w:sz w:val="24"/>
          <w:szCs w:val="24"/>
          <w:lang w:val="en-US"/>
        </w:rPr>
        <w:t>and conduct repetitive behaviours such as mirror checking</w:t>
      </w:r>
      <w:r w:rsidR="00F73C58">
        <w:rPr>
          <w:sz w:val="24"/>
          <w:szCs w:val="24"/>
          <w:lang w:val="en-US"/>
        </w:rPr>
        <w:t>, see</w:t>
      </w:r>
      <w:r w:rsidR="002E6BE0">
        <w:rPr>
          <w:sz w:val="24"/>
          <w:szCs w:val="24"/>
          <w:lang w:val="en-US"/>
        </w:rPr>
        <w:t>k</w:t>
      </w:r>
      <w:r w:rsidR="00F73C58">
        <w:rPr>
          <w:sz w:val="24"/>
          <w:szCs w:val="24"/>
          <w:lang w:val="en-US"/>
        </w:rPr>
        <w:t>ing reassurance</w:t>
      </w:r>
      <w:r w:rsidR="00B8445E">
        <w:rPr>
          <w:sz w:val="24"/>
          <w:szCs w:val="24"/>
          <w:lang w:val="en-US"/>
        </w:rPr>
        <w:t xml:space="preserve"> and grooming</w:t>
      </w:r>
      <w:r w:rsidR="00433642">
        <w:rPr>
          <w:sz w:val="24"/>
          <w:szCs w:val="24"/>
          <w:lang w:val="en-US"/>
        </w:rPr>
        <w:t>,</w:t>
      </w:r>
      <w:r w:rsidR="00B8445E">
        <w:rPr>
          <w:sz w:val="24"/>
          <w:szCs w:val="24"/>
          <w:lang w:val="en-US"/>
        </w:rPr>
        <w:t xml:space="preserve"> </w:t>
      </w:r>
      <w:r w:rsidR="00D75FF3">
        <w:rPr>
          <w:sz w:val="24"/>
          <w:szCs w:val="24"/>
          <w:lang w:val="en-US"/>
        </w:rPr>
        <w:t xml:space="preserve">on average </w:t>
      </w:r>
      <w:r w:rsidR="00FB758B">
        <w:rPr>
          <w:sz w:val="24"/>
          <w:szCs w:val="24"/>
          <w:lang w:val="en-US"/>
        </w:rPr>
        <w:t xml:space="preserve">for </w:t>
      </w:r>
      <w:r w:rsidR="006575EF">
        <w:rPr>
          <w:sz w:val="24"/>
          <w:szCs w:val="24"/>
          <w:lang w:val="en-US"/>
        </w:rPr>
        <w:t xml:space="preserve">between 3 and </w:t>
      </w:r>
      <w:r w:rsidR="00095957">
        <w:rPr>
          <w:sz w:val="24"/>
          <w:szCs w:val="24"/>
          <w:lang w:val="en-US"/>
        </w:rPr>
        <w:t xml:space="preserve">8 </w:t>
      </w:r>
      <w:r w:rsidR="006575EF">
        <w:rPr>
          <w:sz w:val="24"/>
          <w:szCs w:val="24"/>
          <w:lang w:val="en-US"/>
        </w:rPr>
        <w:t xml:space="preserve">hours </w:t>
      </w:r>
      <w:r w:rsidR="00C25616">
        <w:rPr>
          <w:sz w:val="24"/>
          <w:szCs w:val="24"/>
          <w:lang w:val="en-US"/>
        </w:rPr>
        <w:t>per day</w:t>
      </w:r>
      <w:r w:rsidR="00B8445E">
        <w:rPr>
          <w:sz w:val="24"/>
          <w:szCs w:val="24"/>
          <w:lang w:val="en-US"/>
        </w:rPr>
        <w:t>,</w:t>
      </w:r>
      <w:r w:rsidR="00C25616">
        <w:rPr>
          <w:sz w:val="24"/>
          <w:szCs w:val="24"/>
          <w:lang w:val="en-US"/>
        </w:rPr>
        <w:t xml:space="preserve"> which impedes on their social functioning</w:t>
      </w:r>
      <w:r w:rsidR="008F5387">
        <w:rPr>
          <w:sz w:val="24"/>
          <w:szCs w:val="24"/>
          <w:lang w:val="en-US"/>
        </w:rPr>
        <w:t xml:space="preserve"> and </w:t>
      </w:r>
      <w:r w:rsidR="001737E2">
        <w:rPr>
          <w:sz w:val="24"/>
          <w:szCs w:val="24"/>
          <w:lang w:val="en-US"/>
        </w:rPr>
        <w:t>relationships</w:t>
      </w:r>
      <w:r w:rsidR="00B8445E">
        <w:rPr>
          <w:sz w:val="24"/>
          <w:szCs w:val="24"/>
          <w:lang w:val="en-US"/>
        </w:rPr>
        <w:t xml:space="preserve"> (  ). </w:t>
      </w:r>
      <w:r w:rsidR="001E1E5F">
        <w:rPr>
          <w:sz w:val="24"/>
          <w:szCs w:val="24"/>
          <w:lang w:val="en-US"/>
        </w:rPr>
        <w:t>Social situations are avoided</w:t>
      </w:r>
      <w:r w:rsidR="008B6994">
        <w:rPr>
          <w:sz w:val="24"/>
          <w:szCs w:val="24"/>
          <w:lang w:val="en-US"/>
        </w:rPr>
        <w:t xml:space="preserve"> includ</w:t>
      </w:r>
      <w:r w:rsidR="00BF6C05">
        <w:rPr>
          <w:sz w:val="24"/>
          <w:szCs w:val="24"/>
          <w:lang w:val="en-US"/>
        </w:rPr>
        <w:t>ing</w:t>
      </w:r>
      <w:r w:rsidR="008B6994">
        <w:rPr>
          <w:sz w:val="24"/>
          <w:szCs w:val="24"/>
          <w:lang w:val="en-US"/>
        </w:rPr>
        <w:t xml:space="preserve"> attending school or work due to the embarrassment, shame and guilt</w:t>
      </w:r>
      <w:r w:rsidR="007323AC">
        <w:rPr>
          <w:sz w:val="24"/>
          <w:szCs w:val="24"/>
          <w:lang w:val="en-US"/>
        </w:rPr>
        <w:t xml:space="preserve"> associated with their </w:t>
      </w:r>
      <w:r w:rsidR="00BD0F67">
        <w:rPr>
          <w:sz w:val="24"/>
          <w:szCs w:val="24"/>
          <w:lang w:val="en-US"/>
        </w:rPr>
        <w:t xml:space="preserve">perceived flaws. </w:t>
      </w:r>
      <w:r w:rsidR="00630C53">
        <w:rPr>
          <w:sz w:val="24"/>
          <w:szCs w:val="24"/>
          <w:lang w:val="en-US"/>
        </w:rPr>
        <w:t>Their p</w:t>
      </w:r>
      <w:r w:rsidR="009710A3">
        <w:rPr>
          <w:sz w:val="24"/>
          <w:szCs w:val="24"/>
          <w:lang w:val="en-US"/>
        </w:rPr>
        <w:t xml:space="preserve">erfectionist </w:t>
      </w:r>
      <w:r w:rsidR="00111739">
        <w:rPr>
          <w:sz w:val="24"/>
          <w:szCs w:val="24"/>
          <w:lang w:val="en-US"/>
        </w:rPr>
        <w:t xml:space="preserve">tendencies </w:t>
      </w:r>
      <w:r w:rsidR="002A4C09">
        <w:rPr>
          <w:sz w:val="24"/>
          <w:szCs w:val="24"/>
          <w:lang w:val="en-US"/>
        </w:rPr>
        <w:t xml:space="preserve">limit </w:t>
      </w:r>
      <w:r w:rsidR="00630C53">
        <w:rPr>
          <w:sz w:val="24"/>
          <w:szCs w:val="24"/>
          <w:lang w:val="en-US"/>
        </w:rPr>
        <w:t xml:space="preserve">time </w:t>
      </w:r>
      <w:r w:rsidR="002A4C09">
        <w:rPr>
          <w:sz w:val="24"/>
          <w:szCs w:val="24"/>
          <w:lang w:val="en-US"/>
        </w:rPr>
        <w:t>be</w:t>
      </w:r>
      <w:r w:rsidR="001A3970">
        <w:rPr>
          <w:sz w:val="24"/>
          <w:szCs w:val="24"/>
          <w:lang w:val="en-US"/>
        </w:rPr>
        <w:t>ing</w:t>
      </w:r>
      <w:r w:rsidR="002A4C09">
        <w:rPr>
          <w:sz w:val="24"/>
          <w:szCs w:val="24"/>
          <w:lang w:val="en-US"/>
        </w:rPr>
        <w:t xml:space="preserve"> seen in public and often lead to seeking c</w:t>
      </w:r>
      <w:r w:rsidR="0088623E">
        <w:rPr>
          <w:sz w:val="24"/>
          <w:szCs w:val="24"/>
          <w:lang w:val="en-US"/>
        </w:rPr>
        <w:t>osmetic</w:t>
      </w:r>
      <w:r w:rsidR="002E6BE0">
        <w:rPr>
          <w:sz w:val="24"/>
          <w:szCs w:val="24"/>
          <w:lang w:val="en-US"/>
        </w:rPr>
        <w:t xml:space="preserve"> procedures in the hope of ‘fixing’ </w:t>
      </w:r>
      <w:r w:rsidR="00630C53">
        <w:rPr>
          <w:sz w:val="24"/>
          <w:szCs w:val="24"/>
          <w:lang w:val="en-US"/>
        </w:rPr>
        <w:t>their flaws</w:t>
      </w:r>
      <w:r w:rsidR="004E075C">
        <w:rPr>
          <w:sz w:val="24"/>
          <w:szCs w:val="24"/>
          <w:lang w:val="en-US"/>
        </w:rPr>
        <w:t xml:space="preserve"> (  ). According to ****</w:t>
      </w:r>
      <w:r w:rsidR="00F02B18">
        <w:rPr>
          <w:sz w:val="24"/>
          <w:szCs w:val="24"/>
          <w:lang w:val="en-US"/>
        </w:rPr>
        <w:t xml:space="preserve">repetitive </w:t>
      </w:r>
      <w:r w:rsidR="00602DD0">
        <w:rPr>
          <w:sz w:val="24"/>
          <w:szCs w:val="24"/>
          <w:lang w:val="en-US"/>
        </w:rPr>
        <w:t xml:space="preserve">behaviours </w:t>
      </w:r>
      <w:r w:rsidR="000943FB">
        <w:rPr>
          <w:sz w:val="24"/>
          <w:szCs w:val="24"/>
          <w:lang w:val="en-US"/>
        </w:rPr>
        <w:t xml:space="preserve">such as grooming </w:t>
      </w:r>
      <w:r w:rsidR="00602DD0">
        <w:rPr>
          <w:sz w:val="24"/>
          <w:szCs w:val="24"/>
          <w:lang w:val="en-US"/>
        </w:rPr>
        <w:t>are a coping mechanism</w:t>
      </w:r>
      <w:r w:rsidR="00170370">
        <w:rPr>
          <w:sz w:val="24"/>
          <w:szCs w:val="24"/>
          <w:lang w:val="en-US"/>
        </w:rPr>
        <w:t xml:space="preserve"> develop</w:t>
      </w:r>
      <w:r w:rsidR="005A4E15">
        <w:rPr>
          <w:sz w:val="24"/>
          <w:szCs w:val="24"/>
          <w:lang w:val="en-US"/>
        </w:rPr>
        <w:t xml:space="preserve">ed </w:t>
      </w:r>
      <w:r w:rsidR="00170370">
        <w:rPr>
          <w:sz w:val="24"/>
          <w:szCs w:val="24"/>
          <w:lang w:val="en-US"/>
        </w:rPr>
        <w:t>to redu</w:t>
      </w:r>
      <w:r w:rsidR="000943FB">
        <w:rPr>
          <w:sz w:val="24"/>
          <w:szCs w:val="24"/>
          <w:lang w:val="en-US"/>
        </w:rPr>
        <w:t>ce stress</w:t>
      </w:r>
      <w:r w:rsidR="00252A1C">
        <w:rPr>
          <w:sz w:val="24"/>
          <w:szCs w:val="24"/>
          <w:lang w:val="en-US"/>
        </w:rPr>
        <w:t xml:space="preserve"> levels</w:t>
      </w:r>
      <w:r w:rsidR="000943FB">
        <w:rPr>
          <w:sz w:val="24"/>
          <w:szCs w:val="24"/>
          <w:lang w:val="en-US"/>
        </w:rPr>
        <w:t xml:space="preserve">, however this is only short term and </w:t>
      </w:r>
      <w:r w:rsidR="00EA5150">
        <w:rPr>
          <w:sz w:val="24"/>
          <w:szCs w:val="24"/>
          <w:lang w:val="en-US"/>
        </w:rPr>
        <w:t xml:space="preserve">ritualizing behavior coupled with </w:t>
      </w:r>
      <w:r w:rsidR="00D752E5">
        <w:rPr>
          <w:sz w:val="24"/>
          <w:szCs w:val="24"/>
          <w:lang w:val="en-US"/>
        </w:rPr>
        <w:t>heightened anxiety soon returns</w:t>
      </w:r>
      <w:r w:rsidR="0059281B">
        <w:rPr>
          <w:sz w:val="24"/>
          <w:szCs w:val="24"/>
          <w:lang w:val="en-US"/>
        </w:rPr>
        <w:t xml:space="preserve"> </w:t>
      </w:r>
      <w:r w:rsidR="00996009">
        <w:rPr>
          <w:sz w:val="24"/>
          <w:szCs w:val="24"/>
          <w:lang w:val="en-US"/>
        </w:rPr>
        <w:t xml:space="preserve">(  ). </w:t>
      </w:r>
      <w:r w:rsidR="00774F1C">
        <w:rPr>
          <w:sz w:val="24"/>
          <w:szCs w:val="24"/>
          <w:lang w:val="en-US"/>
        </w:rPr>
        <w:t xml:space="preserve">** </w:t>
      </w:r>
      <w:r w:rsidR="00555107">
        <w:rPr>
          <w:sz w:val="24"/>
          <w:szCs w:val="24"/>
          <w:lang w:val="en-US"/>
        </w:rPr>
        <w:t xml:space="preserve">states that </w:t>
      </w:r>
      <w:r w:rsidR="0095240D">
        <w:rPr>
          <w:sz w:val="24"/>
          <w:szCs w:val="24"/>
          <w:lang w:val="en-US"/>
        </w:rPr>
        <w:t>sui</w:t>
      </w:r>
      <w:r w:rsidR="0003253E">
        <w:rPr>
          <w:sz w:val="24"/>
          <w:szCs w:val="24"/>
          <w:lang w:val="en-US"/>
        </w:rPr>
        <w:t>cide ideation and attempts are particularly high</w:t>
      </w:r>
      <w:r w:rsidR="00B5442E">
        <w:rPr>
          <w:sz w:val="24"/>
          <w:szCs w:val="24"/>
          <w:lang w:val="en-US"/>
        </w:rPr>
        <w:t xml:space="preserve"> with BDD sufferers as </w:t>
      </w:r>
      <w:r w:rsidR="002E16A0">
        <w:rPr>
          <w:sz w:val="24"/>
          <w:szCs w:val="24"/>
          <w:lang w:val="en-US"/>
        </w:rPr>
        <w:t>the comorbidity of anxiety and depression often leave</w:t>
      </w:r>
      <w:r w:rsidR="008175BA">
        <w:rPr>
          <w:sz w:val="24"/>
          <w:szCs w:val="24"/>
          <w:lang w:val="en-US"/>
        </w:rPr>
        <w:t>s</w:t>
      </w:r>
      <w:r w:rsidR="002E16A0">
        <w:rPr>
          <w:sz w:val="24"/>
          <w:szCs w:val="24"/>
          <w:lang w:val="en-US"/>
        </w:rPr>
        <w:t xml:space="preserve"> individuals feeling </w:t>
      </w:r>
      <w:r w:rsidR="00D618B0">
        <w:rPr>
          <w:sz w:val="24"/>
          <w:szCs w:val="24"/>
          <w:lang w:val="en-US"/>
        </w:rPr>
        <w:t xml:space="preserve">helpless and unable to </w:t>
      </w:r>
      <w:r w:rsidR="008C36EB">
        <w:rPr>
          <w:sz w:val="24"/>
          <w:szCs w:val="24"/>
          <w:lang w:val="en-US"/>
        </w:rPr>
        <w:t xml:space="preserve">share their </w:t>
      </w:r>
      <w:r w:rsidR="00EC3F81">
        <w:rPr>
          <w:sz w:val="24"/>
          <w:szCs w:val="24"/>
          <w:lang w:val="en-US"/>
        </w:rPr>
        <w:t>feelings with friends and family</w:t>
      </w:r>
      <w:r w:rsidR="00A8639B">
        <w:rPr>
          <w:sz w:val="24"/>
          <w:szCs w:val="24"/>
          <w:lang w:val="en-US"/>
        </w:rPr>
        <w:t xml:space="preserve">. </w:t>
      </w:r>
      <w:r w:rsidR="000C582A">
        <w:rPr>
          <w:sz w:val="24"/>
          <w:szCs w:val="24"/>
          <w:lang w:val="en-US"/>
        </w:rPr>
        <w:t>Concerns regarding the use and influ</w:t>
      </w:r>
      <w:r w:rsidR="00D67FD7">
        <w:rPr>
          <w:sz w:val="24"/>
          <w:szCs w:val="24"/>
          <w:lang w:val="en-US"/>
        </w:rPr>
        <w:t>ence of social media</w:t>
      </w:r>
      <w:r w:rsidR="00270F30">
        <w:rPr>
          <w:sz w:val="24"/>
          <w:szCs w:val="24"/>
          <w:lang w:val="en-US"/>
        </w:rPr>
        <w:t>,</w:t>
      </w:r>
      <w:r w:rsidR="00F55E33">
        <w:rPr>
          <w:sz w:val="24"/>
          <w:szCs w:val="24"/>
          <w:lang w:val="en-US"/>
        </w:rPr>
        <w:t xml:space="preserve"> such as </w:t>
      </w:r>
      <w:r w:rsidR="00006898">
        <w:rPr>
          <w:sz w:val="24"/>
          <w:szCs w:val="24"/>
          <w:lang w:val="en-US"/>
        </w:rPr>
        <w:t>S</w:t>
      </w:r>
      <w:r w:rsidR="00F55E33">
        <w:rPr>
          <w:sz w:val="24"/>
          <w:szCs w:val="24"/>
          <w:lang w:val="en-US"/>
        </w:rPr>
        <w:t xml:space="preserve">napchat and </w:t>
      </w:r>
      <w:r w:rsidR="00006898">
        <w:rPr>
          <w:sz w:val="24"/>
          <w:szCs w:val="24"/>
          <w:lang w:val="en-US"/>
        </w:rPr>
        <w:t>Instagram</w:t>
      </w:r>
      <w:r w:rsidR="00D67FD7">
        <w:rPr>
          <w:sz w:val="24"/>
          <w:szCs w:val="24"/>
          <w:lang w:val="en-US"/>
        </w:rPr>
        <w:t xml:space="preserve"> </w:t>
      </w:r>
      <w:r w:rsidR="00223066">
        <w:rPr>
          <w:sz w:val="24"/>
          <w:szCs w:val="24"/>
          <w:lang w:val="en-US"/>
        </w:rPr>
        <w:t xml:space="preserve">on self-objectification </w:t>
      </w:r>
      <w:r w:rsidR="00006898">
        <w:rPr>
          <w:sz w:val="24"/>
          <w:szCs w:val="24"/>
          <w:lang w:val="en-US"/>
        </w:rPr>
        <w:t>are</w:t>
      </w:r>
      <w:r w:rsidR="000551B6">
        <w:rPr>
          <w:sz w:val="24"/>
          <w:szCs w:val="24"/>
          <w:lang w:val="en-US"/>
        </w:rPr>
        <w:t xml:space="preserve"> </w:t>
      </w:r>
      <w:r w:rsidR="00AD606B">
        <w:rPr>
          <w:sz w:val="24"/>
          <w:szCs w:val="24"/>
          <w:lang w:val="en-US"/>
        </w:rPr>
        <w:t xml:space="preserve">integral </w:t>
      </w:r>
      <w:r w:rsidR="00006898">
        <w:rPr>
          <w:sz w:val="24"/>
          <w:szCs w:val="24"/>
          <w:lang w:val="en-US"/>
        </w:rPr>
        <w:t>to the causes</w:t>
      </w:r>
      <w:r w:rsidR="00501CA5">
        <w:rPr>
          <w:sz w:val="24"/>
          <w:szCs w:val="24"/>
          <w:lang w:val="en-US"/>
        </w:rPr>
        <w:t xml:space="preserve"> of BDD</w:t>
      </w:r>
      <w:r w:rsidR="000E1312">
        <w:rPr>
          <w:sz w:val="24"/>
          <w:szCs w:val="24"/>
          <w:lang w:val="en-US"/>
        </w:rPr>
        <w:t xml:space="preserve">. Doctors </w:t>
      </w:r>
      <w:r w:rsidR="00323775">
        <w:rPr>
          <w:sz w:val="24"/>
          <w:szCs w:val="24"/>
          <w:lang w:val="en-US"/>
        </w:rPr>
        <w:t>have found that</w:t>
      </w:r>
      <w:r w:rsidR="001D6761">
        <w:rPr>
          <w:sz w:val="24"/>
          <w:szCs w:val="24"/>
          <w:lang w:val="en-US"/>
        </w:rPr>
        <w:t xml:space="preserve"> individuals </w:t>
      </w:r>
      <w:r w:rsidR="00727905">
        <w:rPr>
          <w:sz w:val="24"/>
          <w:szCs w:val="24"/>
          <w:lang w:val="en-US"/>
        </w:rPr>
        <w:t>want</w:t>
      </w:r>
      <w:r w:rsidR="001D6761">
        <w:rPr>
          <w:sz w:val="24"/>
          <w:szCs w:val="24"/>
          <w:lang w:val="en-US"/>
        </w:rPr>
        <w:t xml:space="preserve"> to look</w:t>
      </w:r>
      <w:r w:rsidR="00006898">
        <w:rPr>
          <w:sz w:val="24"/>
          <w:szCs w:val="24"/>
          <w:lang w:val="en-US"/>
        </w:rPr>
        <w:t xml:space="preserve"> </w:t>
      </w:r>
      <w:r w:rsidR="001C76BF">
        <w:rPr>
          <w:sz w:val="24"/>
          <w:szCs w:val="24"/>
          <w:lang w:val="en-US"/>
        </w:rPr>
        <w:t xml:space="preserve">like </w:t>
      </w:r>
      <w:r w:rsidR="00727905">
        <w:rPr>
          <w:sz w:val="24"/>
          <w:szCs w:val="24"/>
          <w:lang w:val="en-US"/>
        </w:rPr>
        <w:t xml:space="preserve">their </w:t>
      </w:r>
      <w:r w:rsidR="001C76BF">
        <w:rPr>
          <w:sz w:val="24"/>
          <w:szCs w:val="24"/>
          <w:lang w:val="en-US"/>
        </w:rPr>
        <w:t xml:space="preserve">filtered </w:t>
      </w:r>
      <w:r w:rsidR="00727905">
        <w:rPr>
          <w:sz w:val="24"/>
          <w:szCs w:val="24"/>
          <w:lang w:val="en-US"/>
        </w:rPr>
        <w:t>self-</w:t>
      </w:r>
      <w:r w:rsidR="001C76BF">
        <w:rPr>
          <w:sz w:val="24"/>
          <w:szCs w:val="24"/>
          <w:lang w:val="en-US"/>
        </w:rPr>
        <w:t xml:space="preserve">images and are losing sight of their </w:t>
      </w:r>
      <w:r w:rsidR="00727905">
        <w:rPr>
          <w:sz w:val="24"/>
          <w:szCs w:val="24"/>
          <w:lang w:val="en-US"/>
        </w:rPr>
        <w:t xml:space="preserve">true </w:t>
      </w:r>
      <w:r w:rsidR="001C76BF">
        <w:rPr>
          <w:sz w:val="24"/>
          <w:szCs w:val="24"/>
          <w:lang w:val="en-US"/>
        </w:rPr>
        <w:t xml:space="preserve">realistic body image (  ). </w:t>
      </w:r>
      <w:r w:rsidR="00F06DF2">
        <w:rPr>
          <w:sz w:val="24"/>
          <w:szCs w:val="24"/>
          <w:lang w:val="en-US"/>
        </w:rPr>
        <w:t>Th</w:t>
      </w:r>
      <w:r w:rsidR="002663DB">
        <w:rPr>
          <w:sz w:val="24"/>
          <w:szCs w:val="24"/>
          <w:lang w:val="en-US"/>
        </w:rPr>
        <w:t>ese findings are so common amon</w:t>
      </w:r>
      <w:r w:rsidR="00042B04">
        <w:rPr>
          <w:sz w:val="24"/>
          <w:szCs w:val="24"/>
          <w:lang w:val="en-US"/>
        </w:rPr>
        <w:t>g adolescents that the</w:t>
      </w:r>
      <w:r w:rsidR="00F06DF2">
        <w:rPr>
          <w:sz w:val="24"/>
          <w:szCs w:val="24"/>
          <w:lang w:val="en-US"/>
        </w:rPr>
        <w:t xml:space="preserve"> phrase ‘Snapchat Dysmorphia</w:t>
      </w:r>
      <w:r w:rsidR="00AA09C4">
        <w:rPr>
          <w:sz w:val="24"/>
          <w:szCs w:val="24"/>
          <w:lang w:val="en-US"/>
        </w:rPr>
        <w:t>’</w:t>
      </w:r>
      <w:r w:rsidR="00F06DF2">
        <w:rPr>
          <w:sz w:val="24"/>
          <w:szCs w:val="24"/>
          <w:lang w:val="en-US"/>
        </w:rPr>
        <w:t xml:space="preserve"> has been coined</w:t>
      </w:r>
      <w:r w:rsidR="00C45B4F">
        <w:rPr>
          <w:sz w:val="24"/>
          <w:szCs w:val="24"/>
          <w:lang w:val="en-US"/>
        </w:rPr>
        <w:t xml:space="preserve">, raising </w:t>
      </w:r>
      <w:r w:rsidR="00572FB7">
        <w:rPr>
          <w:sz w:val="24"/>
          <w:szCs w:val="24"/>
          <w:lang w:val="en-US"/>
        </w:rPr>
        <w:t>fears</w:t>
      </w:r>
      <w:r w:rsidR="005D63B7">
        <w:rPr>
          <w:sz w:val="24"/>
          <w:szCs w:val="24"/>
          <w:lang w:val="en-US"/>
        </w:rPr>
        <w:t xml:space="preserve"> for the </w:t>
      </w:r>
      <w:r w:rsidR="00CA484D">
        <w:rPr>
          <w:sz w:val="24"/>
          <w:szCs w:val="24"/>
          <w:lang w:val="en-US"/>
        </w:rPr>
        <w:t>mental and physical wellbeing of today’s children</w:t>
      </w:r>
      <w:r w:rsidR="004A1680">
        <w:rPr>
          <w:sz w:val="24"/>
          <w:szCs w:val="24"/>
          <w:lang w:val="en-US"/>
        </w:rPr>
        <w:t xml:space="preserve"> </w:t>
      </w:r>
      <w:r w:rsidR="00CA484D">
        <w:rPr>
          <w:sz w:val="24"/>
          <w:szCs w:val="24"/>
          <w:lang w:val="en-US"/>
        </w:rPr>
        <w:t xml:space="preserve">(  ). </w:t>
      </w:r>
      <w:r w:rsidR="006014EF">
        <w:rPr>
          <w:sz w:val="24"/>
          <w:szCs w:val="24"/>
          <w:lang w:val="en-US"/>
        </w:rPr>
        <w:t>** argues that BDD suffer</w:t>
      </w:r>
      <w:r w:rsidR="000F078A">
        <w:rPr>
          <w:sz w:val="24"/>
          <w:szCs w:val="24"/>
          <w:lang w:val="en-US"/>
        </w:rPr>
        <w:t>ers are seeking c</w:t>
      </w:r>
      <w:r w:rsidR="009A671E">
        <w:rPr>
          <w:sz w:val="24"/>
          <w:szCs w:val="24"/>
          <w:lang w:val="en-US"/>
        </w:rPr>
        <w:t xml:space="preserve">osmetic procedures </w:t>
      </w:r>
      <w:r w:rsidR="007E027B">
        <w:rPr>
          <w:sz w:val="24"/>
          <w:szCs w:val="24"/>
          <w:lang w:val="en-US"/>
        </w:rPr>
        <w:t>to</w:t>
      </w:r>
      <w:r w:rsidR="00740227">
        <w:rPr>
          <w:sz w:val="24"/>
          <w:szCs w:val="24"/>
          <w:lang w:val="en-US"/>
        </w:rPr>
        <w:t xml:space="preserve"> </w:t>
      </w:r>
      <w:r w:rsidR="009A671E">
        <w:rPr>
          <w:sz w:val="24"/>
          <w:szCs w:val="24"/>
          <w:lang w:val="en-US"/>
        </w:rPr>
        <w:t>‘fix’ their perceived flaws</w:t>
      </w:r>
      <w:r w:rsidR="007C22D4">
        <w:rPr>
          <w:sz w:val="24"/>
          <w:szCs w:val="24"/>
          <w:lang w:val="en-US"/>
        </w:rPr>
        <w:t xml:space="preserve"> and </w:t>
      </w:r>
      <w:r w:rsidR="003D5467">
        <w:rPr>
          <w:sz w:val="24"/>
          <w:szCs w:val="24"/>
          <w:lang w:val="en-US"/>
        </w:rPr>
        <w:t>in</w:t>
      </w:r>
      <w:r w:rsidR="007C22D4">
        <w:rPr>
          <w:sz w:val="24"/>
          <w:szCs w:val="24"/>
          <w:lang w:val="en-US"/>
        </w:rPr>
        <w:t>st</w:t>
      </w:r>
      <w:r w:rsidR="003E5FDB">
        <w:rPr>
          <w:sz w:val="24"/>
          <w:szCs w:val="24"/>
          <w:lang w:val="en-US"/>
        </w:rPr>
        <w:t>ea</w:t>
      </w:r>
      <w:r w:rsidR="007C22D4">
        <w:rPr>
          <w:sz w:val="24"/>
          <w:szCs w:val="24"/>
          <w:lang w:val="en-US"/>
        </w:rPr>
        <w:t>d of being advised to seek</w:t>
      </w:r>
      <w:r w:rsidR="002F0843">
        <w:rPr>
          <w:sz w:val="24"/>
          <w:szCs w:val="24"/>
          <w:lang w:val="en-US"/>
        </w:rPr>
        <w:t xml:space="preserve"> GP’s</w:t>
      </w:r>
      <w:r w:rsidR="00E859AC">
        <w:rPr>
          <w:sz w:val="24"/>
          <w:szCs w:val="24"/>
          <w:lang w:val="en-US"/>
        </w:rPr>
        <w:t xml:space="preserve"> (General Practitioner</w:t>
      </w:r>
      <w:r w:rsidR="009F728F">
        <w:rPr>
          <w:sz w:val="24"/>
          <w:szCs w:val="24"/>
          <w:lang w:val="en-US"/>
        </w:rPr>
        <w:t xml:space="preserve">) </w:t>
      </w:r>
      <w:r w:rsidR="00EC2409">
        <w:rPr>
          <w:sz w:val="24"/>
          <w:szCs w:val="24"/>
          <w:lang w:val="en-US"/>
        </w:rPr>
        <w:t>guidance</w:t>
      </w:r>
      <w:r w:rsidR="002F0843">
        <w:rPr>
          <w:sz w:val="24"/>
          <w:szCs w:val="24"/>
          <w:lang w:val="en-US"/>
        </w:rPr>
        <w:t xml:space="preserve">, their </w:t>
      </w:r>
      <w:r w:rsidR="00F067A8">
        <w:rPr>
          <w:sz w:val="24"/>
          <w:szCs w:val="24"/>
          <w:lang w:val="en-US"/>
        </w:rPr>
        <w:t xml:space="preserve">fragility is being taken advantage of resulting in </w:t>
      </w:r>
      <w:r w:rsidR="005B51EE">
        <w:rPr>
          <w:sz w:val="24"/>
          <w:szCs w:val="24"/>
          <w:lang w:val="en-US"/>
        </w:rPr>
        <w:t xml:space="preserve">unnecessary </w:t>
      </w:r>
      <w:r w:rsidR="00B85EB7">
        <w:rPr>
          <w:sz w:val="24"/>
          <w:szCs w:val="24"/>
          <w:lang w:val="en-US"/>
        </w:rPr>
        <w:t xml:space="preserve">procedures going </w:t>
      </w:r>
      <w:r w:rsidR="00912EA2">
        <w:rPr>
          <w:sz w:val="24"/>
          <w:szCs w:val="24"/>
          <w:lang w:val="en-US"/>
        </w:rPr>
        <w:t xml:space="preserve">wrong and resulting in </w:t>
      </w:r>
      <w:r w:rsidR="004304C5">
        <w:rPr>
          <w:sz w:val="24"/>
          <w:szCs w:val="24"/>
          <w:lang w:val="en-US"/>
        </w:rPr>
        <w:t xml:space="preserve">body defects. </w:t>
      </w:r>
      <w:r w:rsidR="004B7CC7">
        <w:rPr>
          <w:sz w:val="24"/>
          <w:szCs w:val="24"/>
          <w:lang w:val="en-US"/>
        </w:rPr>
        <w:t>M</w:t>
      </w:r>
      <w:r w:rsidR="004304C5">
        <w:rPr>
          <w:sz w:val="24"/>
          <w:szCs w:val="24"/>
          <w:lang w:val="en-US"/>
        </w:rPr>
        <w:t xml:space="preserve">edication may be required to </w:t>
      </w:r>
      <w:r w:rsidR="00D54F8B">
        <w:rPr>
          <w:sz w:val="24"/>
          <w:szCs w:val="24"/>
          <w:lang w:val="en-US"/>
        </w:rPr>
        <w:t xml:space="preserve">alleviate the pain caused by </w:t>
      </w:r>
      <w:r w:rsidR="002429D5">
        <w:rPr>
          <w:sz w:val="24"/>
          <w:szCs w:val="24"/>
          <w:lang w:val="en-US"/>
        </w:rPr>
        <w:t>medical errors</w:t>
      </w:r>
      <w:r w:rsidR="00D11C65">
        <w:rPr>
          <w:sz w:val="24"/>
          <w:szCs w:val="24"/>
          <w:lang w:val="en-US"/>
        </w:rPr>
        <w:t xml:space="preserve"> and o</w:t>
      </w:r>
      <w:r w:rsidR="002429D5">
        <w:rPr>
          <w:sz w:val="24"/>
          <w:szCs w:val="24"/>
          <w:lang w:val="en-US"/>
        </w:rPr>
        <w:t xml:space="preserve">ften, </w:t>
      </w:r>
      <w:r w:rsidR="000D0D5A">
        <w:rPr>
          <w:sz w:val="24"/>
          <w:szCs w:val="24"/>
          <w:lang w:val="en-US"/>
        </w:rPr>
        <w:t xml:space="preserve">BDD sufferers turn to unqualified beauty consultants to carry out </w:t>
      </w:r>
      <w:r w:rsidR="00A260EF">
        <w:rPr>
          <w:sz w:val="24"/>
          <w:szCs w:val="24"/>
          <w:lang w:val="en-US"/>
        </w:rPr>
        <w:t>Botox fillers</w:t>
      </w:r>
      <w:r w:rsidR="00D90315">
        <w:rPr>
          <w:sz w:val="24"/>
          <w:szCs w:val="24"/>
          <w:lang w:val="en-US"/>
        </w:rPr>
        <w:t xml:space="preserve"> which may lead to more har</w:t>
      </w:r>
      <w:r w:rsidR="009A0151">
        <w:rPr>
          <w:sz w:val="24"/>
          <w:szCs w:val="24"/>
          <w:lang w:val="en-US"/>
        </w:rPr>
        <w:t>m</w:t>
      </w:r>
      <w:r w:rsidR="00D90315">
        <w:rPr>
          <w:sz w:val="24"/>
          <w:szCs w:val="24"/>
          <w:lang w:val="en-US"/>
        </w:rPr>
        <w:t xml:space="preserve">. </w:t>
      </w:r>
      <w:r w:rsidR="008F2FEF">
        <w:rPr>
          <w:sz w:val="24"/>
          <w:szCs w:val="24"/>
          <w:lang w:val="en-US"/>
        </w:rPr>
        <w:t xml:space="preserve">** raises </w:t>
      </w:r>
      <w:r w:rsidR="003D1587">
        <w:rPr>
          <w:sz w:val="24"/>
          <w:szCs w:val="24"/>
          <w:lang w:val="en-US"/>
        </w:rPr>
        <w:t>a</w:t>
      </w:r>
      <w:r w:rsidR="00B00BF3">
        <w:rPr>
          <w:sz w:val="24"/>
          <w:szCs w:val="24"/>
          <w:lang w:val="en-US"/>
        </w:rPr>
        <w:t xml:space="preserve">nother </w:t>
      </w:r>
      <w:r w:rsidR="002843E8">
        <w:rPr>
          <w:sz w:val="24"/>
          <w:szCs w:val="24"/>
          <w:lang w:val="en-US"/>
        </w:rPr>
        <w:t>significant point</w:t>
      </w:r>
      <w:r w:rsidR="008F2FEF">
        <w:rPr>
          <w:sz w:val="24"/>
          <w:szCs w:val="24"/>
          <w:lang w:val="en-US"/>
        </w:rPr>
        <w:t xml:space="preserve"> regarding</w:t>
      </w:r>
      <w:r w:rsidR="00B47E36">
        <w:rPr>
          <w:sz w:val="24"/>
          <w:szCs w:val="24"/>
          <w:lang w:val="en-US"/>
        </w:rPr>
        <w:t xml:space="preserve"> the dangers</w:t>
      </w:r>
      <w:r w:rsidR="008F2FEF">
        <w:rPr>
          <w:sz w:val="24"/>
          <w:szCs w:val="24"/>
          <w:lang w:val="en-US"/>
        </w:rPr>
        <w:t xml:space="preserve"> </w:t>
      </w:r>
      <w:r w:rsidR="00B47E36">
        <w:rPr>
          <w:sz w:val="24"/>
          <w:szCs w:val="24"/>
          <w:lang w:val="en-US"/>
        </w:rPr>
        <w:t xml:space="preserve">of </w:t>
      </w:r>
      <w:r w:rsidR="008F2FEF">
        <w:rPr>
          <w:sz w:val="24"/>
          <w:szCs w:val="24"/>
          <w:lang w:val="en-US"/>
        </w:rPr>
        <w:t>cosmetic procedures</w:t>
      </w:r>
      <w:r w:rsidR="00B8002B">
        <w:rPr>
          <w:sz w:val="24"/>
          <w:szCs w:val="24"/>
          <w:lang w:val="en-US"/>
        </w:rPr>
        <w:t>, that</w:t>
      </w:r>
      <w:r w:rsidR="00D90315">
        <w:rPr>
          <w:sz w:val="24"/>
          <w:szCs w:val="24"/>
          <w:lang w:val="en-US"/>
        </w:rPr>
        <w:t xml:space="preserve"> BDD sufferers </w:t>
      </w:r>
      <w:r w:rsidR="003F166B">
        <w:rPr>
          <w:sz w:val="24"/>
          <w:szCs w:val="24"/>
          <w:lang w:val="en-US"/>
        </w:rPr>
        <w:lastRenderedPageBreak/>
        <w:t xml:space="preserve">repeatedly </w:t>
      </w:r>
      <w:r w:rsidR="004D5833">
        <w:rPr>
          <w:sz w:val="24"/>
          <w:szCs w:val="24"/>
          <w:lang w:val="en-US"/>
        </w:rPr>
        <w:t xml:space="preserve">look to </w:t>
      </w:r>
      <w:r w:rsidR="00E83446">
        <w:rPr>
          <w:sz w:val="24"/>
          <w:szCs w:val="24"/>
          <w:lang w:val="en-US"/>
        </w:rPr>
        <w:t>surgery</w:t>
      </w:r>
      <w:r w:rsidR="00B64F2E">
        <w:rPr>
          <w:sz w:val="24"/>
          <w:szCs w:val="24"/>
          <w:lang w:val="en-US"/>
        </w:rPr>
        <w:t xml:space="preserve"> </w:t>
      </w:r>
      <w:r w:rsidR="004D5833">
        <w:rPr>
          <w:sz w:val="24"/>
          <w:szCs w:val="24"/>
          <w:lang w:val="en-US"/>
        </w:rPr>
        <w:t xml:space="preserve">to ‘fix’ their flaws </w:t>
      </w:r>
      <w:r w:rsidR="00B64F2E">
        <w:rPr>
          <w:sz w:val="24"/>
          <w:szCs w:val="24"/>
          <w:lang w:val="en-US"/>
        </w:rPr>
        <w:t>as their need for perfection is endless</w:t>
      </w:r>
      <w:r w:rsidR="005869DD">
        <w:rPr>
          <w:sz w:val="24"/>
          <w:szCs w:val="24"/>
          <w:lang w:val="en-US"/>
        </w:rPr>
        <w:t xml:space="preserve"> and as one supposed</w:t>
      </w:r>
      <w:r w:rsidR="004B79E2">
        <w:rPr>
          <w:sz w:val="24"/>
          <w:szCs w:val="24"/>
          <w:lang w:val="en-US"/>
        </w:rPr>
        <w:t xml:space="preserve"> imperfection is corrected, individuals </w:t>
      </w:r>
      <w:r w:rsidR="007A4248">
        <w:rPr>
          <w:sz w:val="24"/>
          <w:szCs w:val="24"/>
          <w:lang w:val="en-US"/>
        </w:rPr>
        <w:t>re</w:t>
      </w:r>
      <w:r w:rsidR="00E920D6">
        <w:rPr>
          <w:sz w:val="24"/>
          <w:szCs w:val="24"/>
          <w:lang w:val="en-US"/>
        </w:rPr>
        <w:t xml:space="preserve">focus on another </w:t>
      </w:r>
      <w:r w:rsidR="00EA7982">
        <w:rPr>
          <w:sz w:val="24"/>
          <w:szCs w:val="24"/>
          <w:lang w:val="en-US"/>
        </w:rPr>
        <w:t>so-called</w:t>
      </w:r>
      <w:r w:rsidR="00E920D6">
        <w:rPr>
          <w:sz w:val="24"/>
          <w:szCs w:val="24"/>
          <w:lang w:val="en-US"/>
        </w:rPr>
        <w:t xml:space="preserve"> flaw. </w:t>
      </w:r>
      <w:r w:rsidR="00B64F2E">
        <w:rPr>
          <w:sz w:val="24"/>
          <w:szCs w:val="24"/>
          <w:lang w:val="en-US"/>
        </w:rPr>
        <w:t xml:space="preserve"> </w:t>
      </w:r>
    </w:p>
    <w:p w14:paraId="4FB04008" w14:textId="0D6877B6" w:rsidR="00E36F07" w:rsidRDefault="00E36F07" w:rsidP="000A3D85">
      <w:pPr>
        <w:rPr>
          <w:sz w:val="24"/>
          <w:szCs w:val="24"/>
          <w:lang w:val="en-US"/>
        </w:rPr>
      </w:pPr>
    </w:p>
    <w:p w14:paraId="7BC52B00" w14:textId="46369D57" w:rsidR="008826F7" w:rsidRDefault="00844DA0" w:rsidP="000A3D85">
      <w:pPr>
        <w:rPr>
          <w:sz w:val="24"/>
          <w:szCs w:val="24"/>
          <w:lang w:val="en-US"/>
        </w:rPr>
      </w:pPr>
      <w:r>
        <w:rPr>
          <w:sz w:val="24"/>
          <w:szCs w:val="24"/>
          <w:lang w:val="en-US"/>
        </w:rPr>
        <w:t xml:space="preserve">Individuals experiencing </w:t>
      </w:r>
      <w:r w:rsidR="007C6E1A">
        <w:rPr>
          <w:sz w:val="24"/>
          <w:szCs w:val="24"/>
          <w:lang w:val="en-US"/>
        </w:rPr>
        <w:t xml:space="preserve">symptomatology of </w:t>
      </w:r>
      <w:r>
        <w:rPr>
          <w:sz w:val="24"/>
          <w:szCs w:val="24"/>
          <w:lang w:val="en-US"/>
        </w:rPr>
        <w:t>BDD</w:t>
      </w:r>
      <w:r w:rsidR="00CE124A">
        <w:rPr>
          <w:sz w:val="24"/>
          <w:szCs w:val="24"/>
          <w:lang w:val="en-US"/>
        </w:rPr>
        <w:t xml:space="preserve"> initially engage with </w:t>
      </w:r>
      <w:r w:rsidR="003760FF">
        <w:rPr>
          <w:sz w:val="24"/>
          <w:szCs w:val="24"/>
          <w:lang w:val="en-US"/>
        </w:rPr>
        <w:t>a</w:t>
      </w:r>
      <w:r w:rsidR="00B55DA9">
        <w:rPr>
          <w:sz w:val="24"/>
          <w:szCs w:val="24"/>
          <w:lang w:val="en-US"/>
        </w:rPr>
        <w:t xml:space="preserve"> </w:t>
      </w:r>
      <w:r w:rsidR="003760FF">
        <w:rPr>
          <w:sz w:val="24"/>
          <w:szCs w:val="24"/>
          <w:lang w:val="en-US"/>
        </w:rPr>
        <w:t>GP</w:t>
      </w:r>
      <w:r w:rsidR="004F1D5E">
        <w:rPr>
          <w:sz w:val="24"/>
          <w:szCs w:val="24"/>
          <w:lang w:val="en-US"/>
        </w:rPr>
        <w:t xml:space="preserve"> </w:t>
      </w:r>
      <w:r w:rsidR="00B56ED8">
        <w:rPr>
          <w:sz w:val="24"/>
          <w:szCs w:val="24"/>
          <w:lang w:val="en-US"/>
        </w:rPr>
        <w:t xml:space="preserve">where </w:t>
      </w:r>
      <w:r w:rsidR="004C1200">
        <w:rPr>
          <w:sz w:val="24"/>
          <w:szCs w:val="24"/>
          <w:lang w:val="en-US"/>
        </w:rPr>
        <w:t xml:space="preserve">they would </w:t>
      </w:r>
      <w:r w:rsidR="00A91333">
        <w:rPr>
          <w:sz w:val="24"/>
          <w:szCs w:val="24"/>
          <w:lang w:val="en-US"/>
        </w:rPr>
        <w:t xml:space="preserve">then </w:t>
      </w:r>
      <w:r w:rsidR="004C1200">
        <w:rPr>
          <w:sz w:val="24"/>
          <w:szCs w:val="24"/>
          <w:lang w:val="en-US"/>
        </w:rPr>
        <w:t xml:space="preserve">be referred to </w:t>
      </w:r>
      <w:r w:rsidR="00A55618">
        <w:rPr>
          <w:sz w:val="24"/>
          <w:szCs w:val="24"/>
          <w:lang w:val="en-US"/>
        </w:rPr>
        <w:t xml:space="preserve">a </w:t>
      </w:r>
      <w:r w:rsidR="00FD6CFF">
        <w:rPr>
          <w:sz w:val="24"/>
          <w:szCs w:val="24"/>
          <w:lang w:val="en-US"/>
        </w:rPr>
        <w:t xml:space="preserve">multidisciplinary service such as </w:t>
      </w:r>
      <w:r w:rsidR="00A24E71">
        <w:rPr>
          <w:sz w:val="24"/>
          <w:szCs w:val="24"/>
          <w:lang w:val="en-US"/>
        </w:rPr>
        <w:t>CAMHS (Child and Adolescents Mental Health Service)</w:t>
      </w:r>
      <w:r w:rsidR="0021349A">
        <w:rPr>
          <w:sz w:val="24"/>
          <w:szCs w:val="24"/>
          <w:lang w:val="en-US"/>
        </w:rPr>
        <w:t xml:space="preserve"> </w:t>
      </w:r>
      <w:r w:rsidR="0035296C">
        <w:rPr>
          <w:sz w:val="24"/>
          <w:szCs w:val="24"/>
          <w:lang w:val="en-US"/>
        </w:rPr>
        <w:t xml:space="preserve">for a </w:t>
      </w:r>
      <w:r w:rsidR="004A0B55">
        <w:rPr>
          <w:sz w:val="24"/>
          <w:szCs w:val="24"/>
          <w:lang w:val="en-US"/>
        </w:rPr>
        <w:t>psychological evaluation and diagnosis</w:t>
      </w:r>
      <w:r w:rsidR="00D51D4E">
        <w:rPr>
          <w:sz w:val="24"/>
          <w:szCs w:val="24"/>
          <w:lang w:val="en-US"/>
        </w:rPr>
        <w:t xml:space="preserve"> (  ). </w:t>
      </w:r>
      <w:r w:rsidR="00880B9D">
        <w:rPr>
          <w:sz w:val="24"/>
          <w:szCs w:val="24"/>
          <w:lang w:val="en-US"/>
        </w:rPr>
        <w:t xml:space="preserve">However, </w:t>
      </w:r>
      <w:r w:rsidR="00175A93">
        <w:rPr>
          <w:sz w:val="24"/>
          <w:szCs w:val="24"/>
          <w:lang w:val="en-US"/>
        </w:rPr>
        <w:t xml:space="preserve">due to the comorbidity of BDD with anxiety and depression, this initial appointment </w:t>
      </w:r>
      <w:r w:rsidR="00FB04FB">
        <w:rPr>
          <w:sz w:val="24"/>
          <w:szCs w:val="24"/>
          <w:lang w:val="en-US"/>
        </w:rPr>
        <w:t xml:space="preserve">may not </w:t>
      </w:r>
      <w:r w:rsidR="00610C39">
        <w:rPr>
          <w:sz w:val="24"/>
          <w:szCs w:val="24"/>
          <w:lang w:val="en-US"/>
        </w:rPr>
        <w:t xml:space="preserve">allow the patient </w:t>
      </w:r>
      <w:r w:rsidR="007506CE">
        <w:rPr>
          <w:sz w:val="24"/>
          <w:szCs w:val="24"/>
          <w:lang w:val="en-US"/>
        </w:rPr>
        <w:t>and GP</w:t>
      </w:r>
      <w:r w:rsidR="00206311">
        <w:rPr>
          <w:sz w:val="24"/>
          <w:szCs w:val="24"/>
          <w:lang w:val="en-US"/>
        </w:rPr>
        <w:t xml:space="preserve"> </w:t>
      </w:r>
      <w:r w:rsidR="00AB6C5B">
        <w:rPr>
          <w:sz w:val="24"/>
          <w:szCs w:val="24"/>
          <w:lang w:val="en-US"/>
        </w:rPr>
        <w:t>adequate</w:t>
      </w:r>
      <w:r w:rsidR="007506CE">
        <w:rPr>
          <w:sz w:val="24"/>
          <w:szCs w:val="24"/>
          <w:lang w:val="en-US"/>
        </w:rPr>
        <w:t xml:space="preserve"> time to discuss</w:t>
      </w:r>
      <w:r w:rsidR="006B4AAB">
        <w:rPr>
          <w:sz w:val="24"/>
          <w:szCs w:val="24"/>
          <w:lang w:val="en-US"/>
        </w:rPr>
        <w:t xml:space="preserve"> the symptoms in depth</w:t>
      </w:r>
      <w:r w:rsidR="005C2372">
        <w:rPr>
          <w:sz w:val="24"/>
          <w:szCs w:val="24"/>
          <w:lang w:val="en-US"/>
        </w:rPr>
        <w:t>, resulting in</w:t>
      </w:r>
      <w:r w:rsidR="00B658E7">
        <w:rPr>
          <w:sz w:val="24"/>
          <w:szCs w:val="24"/>
          <w:lang w:val="en-US"/>
        </w:rPr>
        <w:t xml:space="preserve"> misdiagnosis (  ). </w:t>
      </w:r>
      <w:r w:rsidR="0046164A">
        <w:rPr>
          <w:sz w:val="24"/>
          <w:szCs w:val="24"/>
          <w:lang w:val="en-US"/>
        </w:rPr>
        <w:t>The average appointment time for a GP and pat</w:t>
      </w:r>
      <w:r w:rsidR="00F55132">
        <w:rPr>
          <w:sz w:val="24"/>
          <w:szCs w:val="24"/>
          <w:lang w:val="en-US"/>
        </w:rPr>
        <w:t>i</w:t>
      </w:r>
      <w:r w:rsidR="0046164A">
        <w:rPr>
          <w:sz w:val="24"/>
          <w:szCs w:val="24"/>
          <w:lang w:val="en-US"/>
        </w:rPr>
        <w:t>ent in the UK is seven minutes</w:t>
      </w:r>
      <w:r w:rsidR="007D556F">
        <w:rPr>
          <w:sz w:val="24"/>
          <w:szCs w:val="24"/>
          <w:lang w:val="en-US"/>
        </w:rPr>
        <w:t xml:space="preserve">, therefore </w:t>
      </w:r>
      <w:r w:rsidR="00880B9D">
        <w:rPr>
          <w:sz w:val="24"/>
          <w:szCs w:val="24"/>
          <w:lang w:val="en-US"/>
        </w:rPr>
        <w:t xml:space="preserve">GP’s </w:t>
      </w:r>
      <w:r w:rsidR="00001CC4">
        <w:rPr>
          <w:sz w:val="24"/>
          <w:szCs w:val="24"/>
          <w:lang w:val="en-US"/>
        </w:rPr>
        <w:t xml:space="preserve">often work under </w:t>
      </w:r>
      <w:r w:rsidR="00000425">
        <w:rPr>
          <w:sz w:val="24"/>
          <w:szCs w:val="24"/>
          <w:lang w:val="en-US"/>
        </w:rPr>
        <w:t>severe</w:t>
      </w:r>
      <w:r w:rsidR="00001CC4">
        <w:rPr>
          <w:sz w:val="24"/>
          <w:szCs w:val="24"/>
          <w:lang w:val="en-US"/>
        </w:rPr>
        <w:t xml:space="preserve"> time constraints</w:t>
      </w:r>
      <w:r w:rsidR="00BB2419">
        <w:rPr>
          <w:sz w:val="24"/>
          <w:szCs w:val="24"/>
          <w:lang w:val="en-US"/>
        </w:rPr>
        <w:t xml:space="preserve"> </w:t>
      </w:r>
      <w:r w:rsidR="00757D2E">
        <w:rPr>
          <w:sz w:val="24"/>
          <w:szCs w:val="24"/>
          <w:lang w:val="en-US"/>
        </w:rPr>
        <w:t xml:space="preserve">and may be hindered from </w:t>
      </w:r>
      <w:r w:rsidR="000E2735">
        <w:rPr>
          <w:sz w:val="24"/>
          <w:szCs w:val="24"/>
          <w:lang w:val="en-US"/>
        </w:rPr>
        <w:t xml:space="preserve">discussing the patients </w:t>
      </w:r>
      <w:r w:rsidR="00A23368">
        <w:rPr>
          <w:sz w:val="24"/>
          <w:szCs w:val="24"/>
          <w:lang w:val="en-US"/>
        </w:rPr>
        <w:t>symptoms and experiences at length</w:t>
      </w:r>
      <w:r w:rsidR="008C4EC5">
        <w:rPr>
          <w:sz w:val="24"/>
          <w:szCs w:val="24"/>
          <w:lang w:val="en-US"/>
        </w:rPr>
        <w:t xml:space="preserve"> (  ) ** states that doctors </w:t>
      </w:r>
      <w:r w:rsidR="009236AC">
        <w:rPr>
          <w:sz w:val="24"/>
          <w:szCs w:val="24"/>
          <w:lang w:val="en-US"/>
        </w:rPr>
        <w:t xml:space="preserve">mistake normal human conditions </w:t>
      </w:r>
      <w:r w:rsidR="00BB5300">
        <w:rPr>
          <w:sz w:val="24"/>
          <w:szCs w:val="24"/>
          <w:lang w:val="en-US"/>
        </w:rPr>
        <w:t xml:space="preserve">of </w:t>
      </w:r>
      <w:r w:rsidR="0028797A">
        <w:rPr>
          <w:sz w:val="24"/>
          <w:szCs w:val="24"/>
          <w:lang w:val="en-US"/>
        </w:rPr>
        <w:t xml:space="preserve">sadness </w:t>
      </w:r>
      <w:r w:rsidR="009236AC">
        <w:rPr>
          <w:sz w:val="24"/>
          <w:szCs w:val="24"/>
          <w:lang w:val="en-US"/>
        </w:rPr>
        <w:t xml:space="preserve">for anxiety or depression which can </w:t>
      </w:r>
      <w:r w:rsidR="00FC7A8A">
        <w:rPr>
          <w:sz w:val="24"/>
          <w:szCs w:val="24"/>
          <w:lang w:val="en-US"/>
        </w:rPr>
        <w:t xml:space="preserve">result in patients </w:t>
      </w:r>
      <w:r w:rsidR="00FB50D1">
        <w:rPr>
          <w:sz w:val="24"/>
          <w:szCs w:val="24"/>
          <w:lang w:val="en-US"/>
        </w:rPr>
        <w:t xml:space="preserve">being misdiagnosed and </w:t>
      </w:r>
      <w:r w:rsidR="008A6701">
        <w:rPr>
          <w:sz w:val="24"/>
          <w:szCs w:val="24"/>
          <w:lang w:val="en-US"/>
        </w:rPr>
        <w:t>offered unnece</w:t>
      </w:r>
      <w:r w:rsidR="005E0F06">
        <w:rPr>
          <w:sz w:val="24"/>
          <w:szCs w:val="24"/>
          <w:lang w:val="en-US"/>
        </w:rPr>
        <w:t>ssary medication</w:t>
      </w:r>
      <w:r w:rsidR="0086337F">
        <w:rPr>
          <w:sz w:val="24"/>
          <w:szCs w:val="24"/>
          <w:lang w:val="en-US"/>
        </w:rPr>
        <w:t xml:space="preserve"> with possible harmful side effects</w:t>
      </w:r>
      <w:r w:rsidR="002B5513">
        <w:rPr>
          <w:sz w:val="24"/>
          <w:szCs w:val="24"/>
          <w:lang w:val="en-US"/>
        </w:rPr>
        <w:t xml:space="preserve">. </w:t>
      </w:r>
      <w:r w:rsidR="00B04D35">
        <w:rPr>
          <w:sz w:val="24"/>
          <w:szCs w:val="24"/>
          <w:lang w:val="en-US"/>
        </w:rPr>
        <w:t>Wai</w:t>
      </w:r>
      <w:r w:rsidR="00C04AFE">
        <w:rPr>
          <w:sz w:val="24"/>
          <w:szCs w:val="24"/>
          <w:lang w:val="en-US"/>
        </w:rPr>
        <w:t xml:space="preserve">ting lists within the NHS are notoriously long due to budget cuts and </w:t>
      </w:r>
      <w:r w:rsidR="004F1F13">
        <w:rPr>
          <w:sz w:val="24"/>
          <w:szCs w:val="24"/>
          <w:lang w:val="en-US"/>
        </w:rPr>
        <w:t xml:space="preserve">a lack of trained specialists. </w:t>
      </w:r>
      <w:r w:rsidR="00F62930">
        <w:rPr>
          <w:sz w:val="24"/>
          <w:szCs w:val="24"/>
          <w:lang w:val="en-US"/>
        </w:rPr>
        <w:t xml:space="preserve">Frith (2017) </w:t>
      </w:r>
      <w:r w:rsidR="00931C91">
        <w:rPr>
          <w:sz w:val="24"/>
          <w:szCs w:val="24"/>
          <w:lang w:val="en-US"/>
        </w:rPr>
        <w:t xml:space="preserve">claims </w:t>
      </w:r>
      <w:r w:rsidR="00445172">
        <w:rPr>
          <w:sz w:val="24"/>
          <w:szCs w:val="24"/>
          <w:lang w:val="en-US"/>
        </w:rPr>
        <w:t>over 26% of children and young people referred to mental health services in 201</w:t>
      </w:r>
      <w:r w:rsidR="00995A92">
        <w:rPr>
          <w:sz w:val="24"/>
          <w:szCs w:val="24"/>
          <w:lang w:val="en-US"/>
        </w:rPr>
        <w:t xml:space="preserve">6-2017 were declined </w:t>
      </w:r>
      <w:r w:rsidR="00F368DE">
        <w:rPr>
          <w:sz w:val="24"/>
          <w:szCs w:val="24"/>
          <w:lang w:val="en-US"/>
        </w:rPr>
        <w:t xml:space="preserve">as a result </w:t>
      </w:r>
      <w:r w:rsidR="007C7528">
        <w:rPr>
          <w:sz w:val="24"/>
          <w:szCs w:val="24"/>
          <w:lang w:val="en-US"/>
        </w:rPr>
        <w:t xml:space="preserve">of </w:t>
      </w:r>
      <w:r w:rsidR="00536953">
        <w:rPr>
          <w:sz w:val="24"/>
          <w:szCs w:val="24"/>
          <w:lang w:val="en-US"/>
        </w:rPr>
        <w:t xml:space="preserve">criteria </w:t>
      </w:r>
      <w:r w:rsidR="00E13537">
        <w:rPr>
          <w:sz w:val="24"/>
          <w:szCs w:val="24"/>
          <w:lang w:val="en-US"/>
        </w:rPr>
        <w:t xml:space="preserve">ineligibility </w:t>
      </w:r>
      <w:r w:rsidR="007C7528">
        <w:rPr>
          <w:sz w:val="24"/>
          <w:szCs w:val="24"/>
          <w:lang w:val="en-US"/>
        </w:rPr>
        <w:t xml:space="preserve">due to thresholds being too high. </w:t>
      </w:r>
      <w:r w:rsidR="00092A54">
        <w:rPr>
          <w:sz w:val="24"/>
          <w:szCs w:val="24"/>
          <w:lang w:val="en-US"/>
        </w:rPr>
        <w:t xml:space="preserve">It is suggested that thresholds are purposely designed to limit </w:t>
      </w:r>
      <w:r w:rsidR="00F22695">
        <w:rPr>
          <w:sz w:val="24"/>
          <w:szCs w:val="24"/>
          <w:lang w:val="en-US"/>
        </w:rPr>
        <w:t>patient</w:t>
      </w:r>
      <w:r w:rsidR="00697DC5">
        <w:rPr>
          <w:sz w:val="24"/>
          <w:szCs w:val="24"/>
          <w:lang w:val="en-US"/>
        </w:rPr>
        <w:t xml:space="preserve"> in-take</w:t>
      </w:r>
      <w:r w:rsidR="00F22695">
        <w:rPr>
          <w:sz w:val="24"/>
          <w:szCs w:val="24"/>
          <w:lang w:val="en-US"/>
        </w:rPr>
        <w:t xml:space="preserve"> to account for lack of capacity due to limited funding and resources (  ). </w:t>
      </w:r>
      <w:r w:rsidR="001E79DA">
        <w:rPr>
          <w:sz w:val="24"/>
          <w:szCs w:val="24"/>
          <w:lang w:val="en-US"/>
        </w:rPr>
        <w:t xml:space="preserve">During 2016-2017, </w:t>
      </w:r>
      <w:r w:rsidR="00180197">
        <w:rPr>
          <w:sz w:val="24"/>
          <w:szCs w:val="24"/>
          <w:lang w:val="en-US"/>
        </w:rPr>
        <w:t>147</w:t>
      </w:r>
      <w:r w:rsidR="00837785">
        <w:rPr>
          <w:sz w:val="24"/>
          <w:szCs w:val="24"/>
          <w:lang w:val="en-US"/>
        </w:rPr>
        <w:t>,</w:t>
      </w:r>
      <w:r w:rsidR="00180197">
        <w:rPr>
          <w:sz w:val="24"/>
          <w:szCs w:val="24"/>
          <w:lang w:val="en-US"/>
        </w:rPr>
        <w:t xml:space="preserve">000 children and young people were </w:t>
      </w:r>
      <w:r w:rsidR="00CB06CE">
        <w:rPr>
          <w:sz w:val="24"/>
          <w:szCs w:val="24"/>
          <w:lang w:val="en-US"/>
        </w:rPr>
        <w:t xml:space="preserve">being treated within NHS mental health provision, however, </w:t>
      </w:r>
      <w:r w:rsidR="006F111E">
        <w:rPr>
          <w:sz w:val="24"/>
          <w:szCs w:val="24"/>
          <w:lang w:val="en-US"/>
        </w:rPr>
        <w:t xml:space="preserve">52,500 </w:t>
      </w:r>
      <w:r w:rsidR="002B0613">
        <w:rPr>
          <w:sz w:val="24"/>
          <w:szCs w:val="24"/>
          <w:lang w:val="en-US"/>
        </w:rPr>
        <w:t xml:space="preserve">referrals </w:t>
      </w:r>
      <w:r w:rsidR="006F111E">
        <w:rPr>
          <w:sz w:val="24"/>
          <w:szCs w:val="24"/>
          <w:lang w:val="en-US"/>
        </w:rPr>
        <w:t xml:space="preserve">were declined </w:t>
      </w:r>
      <w:r w:rsidR="003B0928">
        <w:rPr>
          <w:sz w:val="24"/>
          <w:szCs w:val="24"/>
          <w:lang w:val="en-US"/>
        </w:rPr>
        <w:t>without any further intervention</w:t>
      </w:r>
      <w:r w:rsidR="005F694C">
        <w:rPr>
          <w:sz w:val="24"/>
          <w:szCs w:val="24"/>
          <w:lang w:val="en-US"/>
        </w:rPr>
        <w:t>s</w:t>
      </w:r>
      <w:r w:rsidR="00E902BF">
        <w:rPr>
          <w:sz w:val="24"/>
          <w:szCs w:val="24"/>
          <w:lang w:val="en-US"/>
        </w:rPr>
        <w:t xml:space="preserve"> </w:t>
      </w:r>
      <w:r w:rsidR="004A0617">
        <w:rPr>
          <w:sz w:val="24"/>
          <w:szCs w:val="24"/>
          <w:lang w:val="en-US"/>
        </w:rPr>
        <w:t xml:space="preserve">or specialist </w:t>
      </w:r>
      <w:r w:rsidR="00B23110">
        <w:rPr>
          <w:sz w:val="24"/>
          <w:szCs w:val="24"/>
          <w:lang w:val="en-US"/>
        </w:rPr>
        <w:t xml:space="preserve">advice </w:t>
      </w:r>
      <w:r w:rsidR="00323DE7">
        <w:rPr>
          <w:sz w:val="24"/>
          <w:szCs w:val="24"/>
          <w:lang w:val="en-US"/>
        </w:rPr>
        <w:t>recommended</w:t>
      </w:r>
      <w:r w:rsidR="00B23110">
        <w:rPr>
          <w:sz w:val="24"/>
          <w:szCs w:val="24"/>
          <w:lang w:val="en-US"/>
        </w:rPr>
        <w:t xml:space="preserve"> (  ). </w:t>
      </w:r>
      <w:r w:rsidR="00323DE7">
        <w:rPr>
          <w:sz w:val="24"/>
          <w:szCs w:val="24"/>
          <w:lang w:val="en-US"/>
        </w:rPr>
        <w:t>Another salient point regarding</w:t>
      </w:r>
      <w:r w:rsidR="00475F93">
        <w:rPr>
          <w:sz w:val="24"/>
          <w:szCs w:val="24"/>
          <w:lang w:val="en-US"/>
        </w:rPr>
        <w:t xml:space="preserve"> </w:t>
      </w:r>
      <w:r w:rsidR="008D6218">
        <w:rPr>
          <w:sz w:val="24"/>
          <w:szCs w:val="24"/>
          <w:lang w:val="en-US"/>
        </w:rPr>
        <w:t xml:space="preserve">mental health </w:t>
      </w:r>
      <w:r w:rsidR="00475F93">
        <w:rPr>
          <w:sz w:val="24"/>
          <w:szCs w:val="24"/>
          <w:lang w:val="en-US"/>
        </w:rPr>
        <w:t xml:space="preserve">referrals is that </w:t>
      </w:r>
      <w:r w:rsidR="00AE3D82">
        <w:rPr>
          <w:sz w:val="24"/>
          <w:szCs w:val="24"/>
          <w:lang w:val="en-US"/>
        </w:rPr>
        <w:t>bureaucratic</w:t>
      </w:r>
      <w:r w:rsidR="008D6218">
        <w:rPr>
          <w:sz w:val="24"/>
          <w:szCs w:val="24"/>
          <w:lang w:val="en-US"/>
        </w:rPr>
        <w:t xml:space="preserve"> difficulties</w:t>
      </w:r>
      <w:r w:rsidR="00C731DD">
        <w:rPr>
          <w:sz w:val="24"/>
          <w:szCs w:val="24"/>
          <w:lang w:val="en-US"/>
        </w:rPr>
        <w:t xml:space="preserve"> hinder the process</w:t>
      </w:r>
      <w:r w:rsidR="00006715">
        <w:rPr>
          <w:sz w:val="24"/>
          <w:szCs w:val="24"/>
          <w:lang w:val="en-US"/>
        </w:rPr>
        <w:t xml:space="preserve"> and lead to errors in paperwork completed by GPs and teachers</w:t>
      </w:r>
      <w:r w:rsidR="00383FBC">
        <w:rPr>
          <w:sz w:val="24"/>
          <w:szCs w:val="24"/>
          <w:lang w:val="en-US"/>
        </w:rPr>
        <w:t xml:space="preserve">. *** claims that </w:t>
      </w:r>
      <w:r w:rsidR="00894FCF">
        <w:rPr>
          <w:sz w:val="24"/>
          <w:szCs w:val="24"/>
          <w:lang w:val="en-US"/>
        </w:rPr>
        <w:t xml:space="preserve">training is required to ensure that </w:t>
      </w:r>
      <w:r w:rsidR="00783EC9">
        <w:rPr>
          <w:sz w:val="24"/>
          <w:szCs w:val="24"/>
          <w:lang w:val="en-US"/>
        </w:rPr>
        <w:t>those making referrals understand the requirements</w:t>
      </w:r>
      <w:r w:rsidR="000C414F">
        <w:rPr>
          <w:sz w:val="24"/>
          <w:szCs w:val="24"/>
          <w:lang w:val="en-US"/>
        </w:rPr>
        <w:t xml:space="preserve"> to </w:t>
      </w:r>
      <w:r w:rsidR="00CF29C3">
        <w:rPr>
          <w:sz w:val="24"/>
          <w:szCs w:val="24"/>
          <w:lang w:val="en-US"/>
        </w:rPr>
        <w:t xml:space="preserve">limit the number of </w:t>
      </w:r>
      <w:r w:rsidR="00CD0367">
        <w:rPr>
          <w:sz w:val="24"/>
          <w:szCs w:val="24"/>
          <w:lang w:val="en-US"/>
        </w:rPr>
        <w:t>patients deemed ineligible</w:t>
      </w:r>
      <w:r w:rsidR="0066798B">
        <w:rPr>
          <w:sz w:val="24"/>
          <w:szCs w:val="24"/>
          <w:lang w:val="en-US"/>
        </w:rPr>
        <w:t xml:space="preserve">. </w:t>
      </w:r>
      <w:r w:rsidR="008A22DA">
        <w:rPr>
          <w:sz w:val="24"/>
          <w:szCs w:val="24"/>
          <w:lang w:val="en-US"/>
        </w:rPr>
        <w:t>On average,</w:t>
      </w:r>
      <w:r w:rsidR="0073099B">
        <w:rPr>
          <w:sz w:val="24"/>
          <w:szCs w:val="24"/>
          <w:lang w:val="en-US"/>
        </w:rPr>
        <w:t xml:space="preserve"> NHS </w:t>
      </w:r>
      <w:r w:rsidR="003D1907">
        <w:rPr>
          <w:sz w:val="24"/>
          <w:szCs w:val="24"/>
          <w:lang w:val="en-US"/>
        </w:rPr>
        <w:t xml:space="preserve">children and young peoples’ </w:t>
      </w:r>
      <w:r w:rsidR="0073099B">
        <w:rPr>
          <w:sz w:val="24"/>
          <w:szCs w:val="24"/>
          <w:lang w:val="en-US"/>
        </w:rPr>
        <w:t>mental health service waiting times are 33 days</w:t>
      </w:r>
      <w:r w:rsidR="00CF726F">
        <w:rPr>
          <w:sz w:val="24"/>
          <w:szCs w:val="24"/>
          <w:lang w:val="en-US"/>
        </w:rPr>
        <w:t xml:space="preserve"> </w:t>
      </w:r>
      <w:r w:rsidR="009E6718">
        <w:rPr>
          <w:sz w:val="24"/>
          <w:szCs w:val="24"/>
          <w:lang w:val="en-US"/>
        </w:rPr>
        <w:t xml:space="preserve">for an initial assessment </w:t>
      </w:r>
      <w:r w:rsidR="00CF726F">
        <w:rPr>
          <w:sz w:val="24"/>
          <w:szCs w:val="24"/>
          <w:lang w:val="en-US"/>
        </w:rPr>
        <w:t xml:space="preserve">and the commencement of treatment is a further </w:t>
      </w:r>
      <w:r w:rsidR="00A06CB1">
        <w:rPr>
          <w:sz w:val="24"/>
          <w:szCs w:val="24"/>
          <w:lang w:val="en-US"/>
        </w:rPr>
        <w:t>65 days</w:t>
      </w:r>
      <w:r w:rsidR="00037673">
        <w:rPr>
          <w:sz w:val="24"/>
          <w:szCs w:val="24"/>
          <w:lang w:val="en-US"/>
        </w:rPr>
        <w:t xml:space="preserve">, however there are variations </w:t>
      </w:r>
      <w:r w:rsidR="007F6ADB">
        <w:rPr>
          <w:sz w:val="24"/>
          <w:szCs w:val="24"/>
          <w:lang w:val="en-US"/>
        </w:rPr>
        <w:t>of between 5 to 112 days</w:t>
      </w:r>
      <w:r w:rsidR="00103EC0">
        <w:rPr>
          <w:sz w:val="24"/>
          <w:szCs w:val="24"/>
          <w:lang w:val="en-US"/>
        </w:rPr>
        <w:t xml:space="preserve"> </w:t>
      </w:r>
      <w:r w:rsidR="0011236D">
        <w:rPr>
          <w:sz w:val="24"/>
          <w:szCs w:val="24"/>
          <w:lang w:val="en-US"/>
        </w:rPr>
        <w:t xml:space="preserve">(  ). </w:t>
      </w:r>
      <w:r w:rsidR="00241F66">
        <w:rPr>
          <w:sz w:val="24"/>
          <w:szCs w:val="24"/>
          <w:lang w:val="en-US"/>
        </w:rPr>
        <w:t>According to Frith (2017)</w:t>
      </w:r>
      <w:r w:rsidR="00BB2852">
        <w:rPr>
          <w:sz w:val="24"/>
          <w:szCs w:val="24"/>
          <w:lang w:val="en-US"/>
        </w:rPr>
        <w:t xml:space="preserve">, </w:t>
      </w:r>
      <w:r w:rsidR="00F61096">
        <w:rPr>
          <w:sz w:val="24"/>
          <w:szCs w:val="24"/>
          <w:lang w:val="en-US"/>
        </w:rPr>
        <w:t xml:space="preserve">information </w:t>
      </w:r>
      <w:r w:rsidR="000A0A22">
        <w:rPr>
          <w:sz w:val="24"/>
          <w:szCs w:val="24"/>
          <w:lang w:val="en-US"/>
        </w:rPr>
        <w:t xml:space="preserve">regarding </w:t>
      </w:r>
      <w:r w:rsidR="00A33A0F">
        <w:rPr>
          <w:sz w:val="24"/>
          <w:szCs w:val="24"/>
          <w:lang w:val="en-US"/>
        </w:rPr>
        <w:t>mental health services</w:t>
      </w:r>
      <w:r w:rsidR="00F131CA">
        <w:rPr>
          <w:sz w:val="24"/>
          <w:szCs w:val="24"/>
          <w:lang w:val="en-US"/>
        </w:rPr>
        <w:t xml:space="preserve">’ </w:t>
      </w:r>
      <w:r w:rsidR="00E00EB2">
        <w:rPr>
          <w:sz w:val="24"/>
          <w:szCs w:val="24"/>
          <w:lang w:val="en-US"/>
        </w:rPr>
        <w:t xml:space="preserve">waiting times </w:t>
      </w:r>
      <w:r w:rsidR="005C58C1">
        <w:rPr>
          <w:sz w:val="24"/>
          <w:szCs w:val="24"/>
          <w:lang w:val="en-US"/>
        </w:rPr>
        <w:t>is not readily available due to the Freedom of I</w:t>
      </w:r>
      <w:r w:rsidR="00143A07">
        <w:rPr>
          <w:sz w:val="24"/>
          <w:szCs w:val="24"/>
          <w:lang w:val="en-US"/>
        </w:rPr>
        <w:t>n</w:t>
      </w:r>
      <w:r w:rsidR="005C58C1">
        <w:rPr>
          <w:sz w:val="24"/>
          <w:szCs w:val="24"/>
          <w:lang w:val="en-US"/>
        </w:rPr>
        <w:t>formation Act</w:t>
      </w:r>
      <w:r w:rsidR="00C30D1B">
        <w:rPr>
          <w:sz w:val="24"/>
          <w:szCs w:val="24"/>
          <w:lang w:val="en-US"/>
        </w:rPr>
        <w:t xml:space="preserve"> and </w:t>
      </w:r>
      <w:r w:rsidR="00BB2852">
        <w:rPr>
          <w:sz w:val="24"/>
          <w:szCs w:val="24"/>
          <w:lang w:val="en-US"/>
        </w:rPr>
        <w:t xml:space="preserve">transparency regarding </w:t>
      </w:r>
      <w:r w:rsidR="00160ECC">
        <w:rPr>
          <w:sz w:val="24"/>
          <w:szCs w:val="24"/>
          <w:lang w:val="en-US"/>
        </w:rPr>
        <w:t xml:space="preserve">NHS performance </w:t>
      </w:r>
      <w:r w:rsidR="00D73A0A">
        <w:rPr>
          <w:sz w:val="24"/>
          <w:szCs w:val="24"/>
          <w:lang w:val="en-US"/>
        </w:rPr>
        <w:t>should be in the public domain</w:t>
      </w:r>
      <w:r w:rsidR="00E05B76">
        <w:rPr>
          <w:sz w:val="24"/>
          <w:szCs w:val="24"/>
          <w:lang w:val="en-US"/>
        </w:rPr>
        <w:t xml:space="preserve">. </w:t>
      </w:r>
      <w:r w:rsidR="00160ECC">
        <w:rPr>
          <w:sz w:val="24"/>
          <w:szCs w:val="24"/>
          <w:lang w:val="en-US"/>
        </w:rPr>
        <w:t xml:space="preserve"> </w:t>
      </w:r>
      <w:r w:rsidR="00F80A88">
        <w:rPr>
          <w:sz w:val="24"/>
          <w:szCs w:val="24"/>
          <w:lang w:val="en-US"/>
        </w:rPr>
        <w:t xml:space="preserve">Although the title of this paper </w:t>
      </w:r>
      <w:r w:rsidR="00F522D9">
        <w:rPr>
          <w:sz w:val="24"/>
          <w:szCs w:val="24"/>
          <w:lang w:val="en-US"/>
        </w:rPr>
        <w:t>requires</w:t>
      </w:r>
      <w:r w:rsidR="004513B4">
        <w:rPr>
          <w:sz w:val="24"/>
          <w:szCs w:val="24"/>
          <w:lang w:val="en-US"/>
        </w:rPr>
        <w:t xml:space="preserve"> </w:t>
      </w:r>
      <w:r w:rsidR="00187B51">
        <w:rPr>
          <w:sz w:val="24"/>
          <w:szCs w:val="24"/>
          <w:lang w:val="en-US"/>
        </w:rPr>
        <w:t>a critique of</w:t>
      </w:r>
      <w:r w:rsidR="00C87422">
        <w:rPr>
          <w:sz w:val="24"/>
          <w:szCs w:val="24"/>
          <w:lang w:val="en-US"/>
        </w:rPr>
        <w:t xml:space="preserve"> a psychotherapist’s </w:t>
      </w:r>
      <w:r w:rsidR="00874E51">
        <w:rPr>
          <w:sz w:val="24"/>
          <w:szCs w:val="24"/>
          <w:lang w:val="en-US"/>
        </w:rPr>
        <w:t>experience of working within the NHS, the difficulti</w:t>
      </w:r>
      <w:r w:rsidR="003C194B">
        <w:rPr>
          <w:sz w:val="24"/>
          <w:szCs w:val="24"/>
          <w:lang w:val="en-US"/>
        </w:rPr>
        <w:t xml:space="preserve">es </w:t>
      </w:r>
      <w:r w:rsidR="0054622A">
        <w:rPr>
          <w:sz w:val="24"/>
          <w:szCs w:val="24"/>
          <w:lang w:val="en-US"/>
        </w:rPr>
        <w:t xml:space="preserve">highlighted </w:t>
      </w:r>
      <w:r w:rsidR="003C194B">
        <w:rPr>
          <w:sz w:val="24"/>
          <w:szCs w:val="24"/>
          <w:lang w:val="en-US"/>
        </w:rPr>
        <w:t xml:space="preserve">in children and young people </w:t>
      </w:r>
      <w:r w:rsidR="0054622A">
        <w:rPr>
          <w:sz w:val="24"/>
          <w:szCs w:val="24"/>
          <w:lang w:val="en-US"/>
        </w:rPr>
        <w:t xml:space="preserve">being referred via GPs </w:t>
      </w:r>
      <w:r w:rsidR="00AD2DAC">
        <w:rPr>
          <w:sz w:val="24"/>
          <w:szCs w:val="24"/>
          <w:lang w:val="en-US"/>
        </w:rPr>
        <w:t>is clearly problematic</w:t>
      </w:r>
      <w:r w:rsidR="00B353EC">
        <w:rPr>
          <w:sz w:val="24"/>
          <w:szCs w:val="24"/>
          <w:lang w:val="en-US"/>
        </w:rPr>
        <w:t xml:space="preserve"> and requires </w:t>
      </w:r>
      <w:r w:rsidR="008A6168">
        <w:rPr>
          <w:sz w:val="24"/>
          <w:szCs w:val="24"/>
          <w:lang w:val="en-US"/>
        </w:rPr>
        <w:t xml:space="preserve">urgent attention. </w:t>
      </w:r>
      <w:r w:rsidR="000C78AA">
        <w:rPr>
          <w:sz w:val="24"/>
          <w:szCs w:val="24"/>
          <w:lang w:val="en-US"/>
        </w:rPr>
        <w:t>Unnecessar</w:t>
      </w:r>
      <w:r w:rsidR="00AF2A71">
        <w:rPr>
          <w:sz w:val="24"/>
          <w:szCs w:val="24"/>
          <w:lang w:val="en-US"/>
        </w:rPr>
        <w:t>il</w:t>
      </w:r>
      <w:r w:rsidR="000C78AA">
        <w:rPr>
          <w:sz w:val="24"/>
          <w:szCs w:val="24"/>
          <w:lang w:val="en-US"/>
        </w:rPr>
        <w:t>y prescribed medication</w:t>
      </w:r>
      <w:r w:rsidR="00C842C5">
        <w:rPr>
          <w:sz w:val="24"/>
          <w:szCs w:val="24"/>
          <w:lang w:val="en-US"/>
        </w:rPr>
        <w:t xml:space="preserve"> may negatively impact on the therapeutic relationship between patient and therapist</w:t>
      </w:r>
      <w:r w:rsidR="00AF2A71">
        <w:rPr>
          <w:sz w:val="24"/>
          <w:szCs w:val="24"/>
          <w:lang w:val="en-US"/>
        </w:rPr>
        <w:t xml:space="preserve">, </w:t>
      </w:r>
      <w:r w:rsidR="003E39D6">
        <w:rPr>
          <w:sz w:val="24"/>
          <w:szCs w:val="24"/>
          <w:lang w:val="en-US"/>
        </w:rPr>
        <w:t>due to</w:t>
      </w:r>
      <w:r w:rsidR="001D52AD">
        <w:rPr>
          <w:sz w:val="24"/>
          <w:szCs w:val="24"/>
          <w:lang w:val="en-US"/>
        </w:rPr>
        <w:t xml:space="preserve"> side and withdr</w:t>
      </w:r>
      <w:r w:rsidR="004674D9">
        <w:rPr>
          <w:sz w:val="24"/>
          <w:szCs w:val="24"/>
          <w:lang w:val="en-US"/>
        </w:rPr>
        <w:t>a</w:t>
      </w:r>
      <w:r w:rsidR="001D52AD">
        <w:rPr>
          <w:sz w:val="24"/>
          <w:szCs w:val="24"/>
          <w:lang w:val="en-US"/>
        </w:rPr>
        <w:t>w</w:t>
      </w:r>
      <w:r w:rsidR="00736C1C">
        <w:rPr>
          <w:sz w:val="24"/>
          <w:szCs w:val="24"/>
          <w:lang w:val="en-US"/>
        </w:rPr>
        <w:t xml:space="preserve"> </w:t>
      </w:r>
      <w:r w:rsidR="001D52AD">
        <w:rPr>
          <w:sz w:val="24"/>
          <w:szCs w:val="24"/>
          <w:lang w:val="en-US"/>
        </w:rPr>
        <w:t>effects</w:t>
      </w:r>
      <w:r w:rsidR="00960145">
        <w:rPr>
          <w:sz w:val="24"/>
          <w:szCs w:val="24"/>
          <w:lang w:val="en-US"/>
        </w:rPr>
        <w:t xml:space="preserve"> which in-turn </w:t>
      </w:r>
      <w:r w:rsidR="00AF2A71">
        <w:rPr>
          <w:sz w:val="24"/>
          <w:szCs w:val="24"/>
          <w:lang w:val="en-US"/>
        </w:rPr>
        <w:t>prolong</w:t>
      </w:r>
      <w:r w:rsidR="002E10A4">
        <w:rPr>
          <w:sz w:val="24"/>
          <w:szCs w:val="24"/>
          <w:lang w:val="en-US"/>
        </w:rPr>
        <w:t>s</w:t>
      </w:r>
      <w:r w:rsidR="00AF2A71">
        <w:rPr>
          <w:sz w:val="24"/>
          <w:szCs w:val="24"/>
          <w:lang w:val="en-US"/>
        </w:rPr>
        <w:t xml:space="preserve"> the individuals</w:t>
      </w:r>
      <w:r w:rsidR="00430232">
        <w:rPr>
          <w:sz w:val="24"/>
          <w:szCs w:val="24"/>
          <w:lang w:val="en-US"/>
        </w:rPr>
        <w:t xml:space="preserve"> suffering</w:t>
      </w:r>
      <w:r w:rsidR="002E10A4">
        <w:rPr>
          <w:sz w:val="24"/>
          <w:szCs w:val="24"/>
          <w:lang w:val="en-US"/>
        </w:rPr>
        <w:t xml:space="preserve"> (  ). </w:t>
      </w:r>
    </w:p>
    <w:p w14:paraId="2042E53F" w14:textId="25A30753" w:rsidR="00F446E1" w:rsidRDefault="00F446E1" w:rsidP="000A3D85">
      <w:pPr>
        <w:rPr>
          <w:sz w:val="24"/>
          <w:szCs w:val="24"/>
          <w:lang w:val="en-US"/>
        </w:rPr>
      </w:pPr>
    </w:p>
    <w:p w14:paraId="00349EFE" w14:textId="337BD1E1" w:rsidR="00BC487F" w:rsidRDefault="008B1938" w:rsidP="00BC487F">
      <w:pPr>
        <w:rPr>
          <w:sz w:val="24"/>
          <w:szCs w:val="24"/>
          <w:lang w:val="en-US"/>
        </w:rPr>
      </w:pPr>
      <w:r>
        <w:rPr>
          <w:sz w:val="24"/>
          <w:szCs w:val="24"/>
          <w:lang w:val="en-US"/>
        </w:rPr>
        <w:t xml:space="preserve">Although </w:t>
      </w:r>
      <w:r w:rsidR="006B2F55">
        <w:rPr>
          <w:sz w:val="24"/>
          <w:szCs w:val="24"/>
          <w:lang w:val="en-US"/>
        </w:rPr>
        <w:t xml:space="preserve">NHS mental health services vary throughout the </w:t>
      </w:r>
      <w:r w:rsidR="00DD03D6">
        <w:rPr>
          <w:sz w:val="24"/>
          <w:szCs w:val="24"/>
          <w:lang w:val="en-US"/>
        </w:rPr>
        <w:t>UK</w:t>
      </w:r>
      <w:r w:rsidR="006B2F55">
        <w:rPr>
          <w:sz w:val="24"/>
          <w:szCs w:val="24"/>
          <w:lang w:val="en-US"/>
        </w:rPr>
        <w:t>, fro</w:t>
      </w:r>
      <w:r w:rsidR="007158AB">
        <w:rPr>
          <w:sz w:val="24"/>
          <w:szCs w:val="24"/>
          <w:lang w:val="en-US"/>
        </w:rPr>
        <w:t>m E</w:t>
      </w:r>
      <w:r w:rsidR="00DD03D6">
        <w:rPr>
          <w:sz w:val="24"/>
          <w:szCs w:val="24"/>
          <w:lang w:val="en-US"/>
        </w:rPr>
        <w:t>nglan</w:t>
      </w:r>
      <w:r w:rsidR="007158AB">
        <w:rPr>
          <w:sz w:val="24"/>
          <w:szCs w:val="24"/>
          <w:lang w:val="en-US"/>
        </w:rPr>
        <w:t>d, Wales and Scotland to individual regions</w:t>
      </w:r>
      <w:r w:rsidR="00BB35CA">
        <w:rPr>
          <w:sz w:val="24"/>
          <w:szCs w:val="24"/>
          <w:lang w:val="en-US"/>
        </w:rPr>
        <w:t xml:space="preserve">, it is widely agreed that evidence-based </w:t>
      </w:r>
      <w:r w:rsidR="00F3509F">
        <w:rPr>
          <w:sz w:val="24"/>
          <w:szCs w:val="24"/>
          <w:lang w:val="en-US"/>
        </w:rPr>
        <w:t xml:space="preserve">exposure and response </w:t>
      </w:r>
      <w:r w:rsidR="00665219">
        <w:rPr>
          <w:sz w:val="24"/>
          <w:szCs w:val="24"/>
          <w:lang w:val="en-US"/>
        </w:rPr>
        <w:t>cognitive</w:t>
      </w:r>
      <w:r w:rsidR="00F3509F">
        <w:rPr>
          <w:sz w:val="24"/>
          <w:szCs w:val="24"/>
          <w:lang w:val="en-US"/>
        </w:rPr>
        <w:t>-</w:t>
      </w:r>
      <w:r w:rsidR="00665219">
        <w:rPr>
          <w:sz w:val="24"/>
          <w:szCs w:val="24"/>
          <w:lang w:val="en-US"/>
        </w:rPr>
        <w:t>behavioural therapy</w:t>
      </w:r>
      <w:r w:rsidR="003B669B">
        <w:rPr>
          <w:sz w:val="24"/>
          <w:szCs w:val="24"/>
          <w:lang w:val="en-US"/>
        </w:rPr>
        <w:t xml:space="preserve">, alongside </w:t>
      </w:r>
      <w:r>
        <w:rPr>
          <w:sz w:val="24"/>
          <w:szCs w:val="24"/>
          <w:lang w:val="en-US"/>
        </w:rPr>
        <w:t xml:space="preserve">SSRIs </w:t>
      </w:r>
      <w:r w:rsidR="003B669B">
        <w:rPr>
          <w:sz w:val="24"/>
          <w:szCs w:val="24"/>
          <w:lang w:val="en-US"/>
        </w:rPr>
        <w:t xml:space="preserve">if required, </w:t>
      </w:r>
      <w:r w:rsidR="006E67BA">
        <w:rPr>
          <w:sz w:val="24"/>
          <w:szCs w:val="24"/>
          <w:lang w:val="en-US"/>
        </w:rPr>
        <w:t>is an</w:t>
      </w:r>
      <w:r>
        <w:rPr>
          <w:sz w:val="24"/>
          <w:szCs w:val="24"/>
          <w:lang w:val="en-US"/>
        </w:rPr>
        <w:t xml:space="preserve"> </w:t>
      </w:r>
      <w:r w:rsidR="0053116C">
        <w:rPr>
          <w:sz w:val="24"/>
          <w:szCs w:val="24"/>
          <w:lang w:val="en-US"/>
        </w:rPr>
        <w:t xml:space="preserve">effective treatment </w:t>
      </w:r>
      <w:r w:rsidR="006E67BA">
        <w:rPr>
          <w:sz w:val="24"/>
          <w:szCs w:val="24"/>
          <w:lang w:val="en-US"/>
        </w:rPr>
        <w:t>pla</w:t>
      </w:r>
      <w:r w:rsidR="00631C9E">
        <w:rPr>
          <w:sz w:val="24"/>
          <w:szCs w:val="24"/>
          <w:lang w:val="en-US"/>
        </w:rPr>
        <w:t xml:space="preserve">n </w:t>
      </w:r>
      <w:r w:rsidR="0053116C">
        <w:rPr>
          <w:sz w:val="24"/>
          <w:szCs w:val="24"/>
          <w:lang w:val="en-US"/>
        </w:rPr>
        <w:t xml:space="preserve">for BDD (   ). </w:t>
      </w:r>
      <w:r w:rsidR="003E4680">
        <w:rPr>
          <w:sz w:val="24"/>
          <w:szCs w:val="24"/>
          <w:lang w:val="en-US"/>
        </w:rPr>
        <w:t>However, limited research has been carried out in</w:t>
      </w:r>
      <w:r w:rsidR="00780BD7">
        <w:rPr>
          <w:sz w:val="24"/>
          <w:szCs w:val="24"/>
          <w:lang w:val="en-US"/>
        </w:rPr>
        <w:t>to</w:t>
      </w:r>
      <w:r w:rsidR="003E4680">
        <w:rPr>
          <w:sz w:val="24"/>
          <w:szCs w:val="24"/>
          <w:lang w:val="en-US"/>
        </w:rPr>
        <w:t xml:space="preserve"> BDD specifically</w:t>
      </w:r>
      <w:r w:rsidR="00BF4B96">
        <w:rPr>
          <w:sz w:val="24"/>
          <w:szCs w:val="24"/>
          <w:lang w:val="en-US"/>
        </w:rPr>
        <w:t xml:space="preserve"> and sufferers are treated </w:t>
      </w:r>
      <w:r w:rsidR="00482A94">
        <w:rPr>
          <w:sz w:val="24"/>
          <w:szCs w:val="24"/>
          <w:lang w:val="en-US"/>
        </w:rPr>
        <w:t xml:space="preserve">similarly to those diagnosed with OCD (  ). </w:t>
      </w:r>
      <w:r w:rsidR="00202D50">
        <w:rPr>
          <w:sz w:val="24"/>
          <w:szCs w:val="24"/>
          <w:lang w:val="en-US"/>
        </w:rPr>
        <w:t xml:space="preserve">Currently, </w:t>
      </w:r>
      <w:r w:rsidR="00BA65EC">
        <w:rPr>
          <w:sz w:val="24"/>
          <w:szCs w:val="24"/>
          <w:lang w:val="en-US"/>
        </w:rPr>
        <w:t>there ha</w:t>
      </w:r>
      <w:r w:rsidR="00AA66C1">
        <w:rPr>
          <w:sz w:val="24"/>
          <w:szCs w:val="24"/>
          <w:lang w:val="en-US"/>
        </w:rPr>
        <w:t>ve been limited</w:t>
      </w:r>
      <w:r w:rsidR="00202D50">
        <w:rPr>
          <w:sz w:val="24"/>
          <w:szCs w:val="24"/>
          <w:lang w:val="en-US"/>
        </w:rPr>
        <w:t xml:space="preserve"> twin studies conducted</w:t>
      </w:r>
      <w:r w:rsidR="00B83986">
        <w:rPr>
          <w:sz w:val="24"/>
          <w:szCs w:val="24"/>
          <w:lang w:val="en-US"/>
        </w:rPr>
        <w:t xml:space="preserve"> into BDD</w:t>
      </w:r>
      <w:r w:rsidR="00F366D7">
        <w:rPr>
          <w:sz w:val="24"/>
          <w:szCs w:val="24"/>
          <w:lang w:val="en-US"/>
        </w:rPr>
        <w:t xml:space="preserve"> and no in-depth </w:t>
      </w:r>
      <w:r w:rsidR="003B7BA9">
        <w:rPr>
          <w:sz w:val="24"/>
          <w:szCs w:val="24"/>
          <w:lang w:val="en-US"/>
        </w:rPr>
        <w:t>brain imagin</w:t>
      </w:r>
      <w:r w:rsidR="00BF50BA">
        <w:rPr>
          <w:sz w:val="24"/>
          <w:szCs w:val="24"/>
          <w:lang w:val="en-US"/>
        </w:rPr>
        <w:t xml:space="preserve">g </w:t>
      </w:r>
      <w:r w:rsidR="005A001D">
        <w:rPr>
          <w:sz w:val="24"/>
          <w:szCs w:val="24"/>
          <w:lang w:val="en-US"/>
        </w:rPr>
        <w:t xml:space="preserve">or </w:t>
      </w:r>
      <w:r w:rsidR="00400269">
        <w:rPr>
          <w:sz w:val="24"/>
          <w:szCs w:val="24"/>
          <w:lang w:val="en-US"/>
        </w:rPr>
        <w:lastRenderedPageBreak/>
        <w:t>neurophysiological research</w:t>
      </w:r>
      <w:r w:rsidR="00B8735C">
        <w:rPr>
          <w:sz w:val="24"/>
          <w:szCs w:val="24"/>
          <w:lang w:val="en-US"/>
        </w:rPr>
        <w:t>, yet</w:t>
      </w:r>
      <w:r w:rsidR="00E67814">
        <w:rPr>
          <w:sz w:val="24"/>
          <w:szCs w:val="24"/>
          <w:lang w:val="en-US"/>
        </w:rPr>
        <w:t xml:space="preserve"> SSRIs</w:t>
      </w:r>
      <w:r w:rsidR="00780BD7">
        <w:rPr>
          <w:sz w:val="24"/>
          <w:szCs w:val="24"/>
          <w:lang w:val="en-US"/>
        </w:rPr>
        <w:t xml:space="preserve"> </w:t>
      </w:r>
      <w:r w:rsidR="00E32542">
        <w:rPr>
          <w:sz w:val="24"/>
          <w:szCs w:val="24"/>
          <w:lang w:val="en-US"/>
        </w:rPr>
        <w:t>have a positive effect on patients, indicating</w:t>
      </w:r>
      <w:r w:rsidR="00EA7AF1">
        <w:rPr>
          <w:sz w:val="24"/>
          <w:szCs w:val="24"/>
          <w:lang w:val="en-US"/>
        </w:rPr>
        <w:t xml:space="preserve"> abnormalities with brain chemical levels</w:t>
      </w:r>
      <w:r w:rsidR="00786435">
        <w:rPr>
          <w:sz w:val="24"/>
          <w:szCs w:val="24"/>
          <w:lang w:val="en-US"/>
        </w:rPr>
        <w:t xml:space="preserve"> </w:t>
      </w:r>
      <w:r w:rsidR="00A523F2">
        <w:rPr>
          <w:sz w:val="24"/>
          <w:szCs w:val="24"/>
          <w:lang w:val="en-US"/>
        </w:rPr>
        <w:t xml:space="preserve">(  ). </w:t>
      </w:r>
      <w:r w:rsidR="007F281C">
        <w:rPr>
          <w:sz w:val="24"/>
          <w:szCs w:val="24"/>
          <w:lang w:val="en-US"/>
        </w:rPr>
        <w:t>The diagnosis process</w:t>
      </w:r>
      <w:r w:rsidR="00DC63B7">
        <w:rPr>
          <w:sz w:val="24"/>
          <w:szCs w:val="24"/>
          <w:lang w:val="en-US"/>
        </w:rPr>
        <w:t xml:space="preserve"> </w:t>
      </w:r>
      <w:r w:rsidR="00DA2C41">
        <w:rPr>
          <w:sz w:val="24"/>
          <w:szCs w:val="24"/>
          <w:lang w:val="en-US"/>
        </w:rPr>
        <w:t>can be lengthy and involves</w:t>
      </w:r>
      <w:r w:rsidR="005C2A16">
        <w:rPr>
          <w:sz w:val="24"/>
          <w:szCs w:val="24"/>
          <w:lang w:val="en-US"/>
        </w:rPr>
        <w:t xml:space="preserve"> a</w:t>
      </w:r>
      <w:r w:rsidR="002B3F3D">
        <w:rPr>
          <w:sz w:val="24"/>
          <w:szCs w:val="24"/>
          <w:lang w:val="en-US"/>
        </w:rPr>
        <w:t xml:space="preserve">n initial </w:t>
      </w:r>
      <w:r w:rsidR="00496103">
        <w:rPr>
          <w:sz w:val="24"/>
          <w:szCs w:val="24"/>
          <w:lang w:val="en-US"/>
        </w:rPr>
        <w:t xml:space="preserve">NHS mental health </w:t>
      </w:r>
      <w:r w:rsidR="002B3F3D">
        <w:rPr>
          <w:sz w:val="24"/>
          <w:szCs w:val="24"/>
          <w:lang w:val="en-US"/>
        </w:rPr>
        <w:t>assessment</w:t>
      </w:r>
      <w:r w:rsidR="005C2A16">
        <w:rPr>
          <w:sz w:val="24"/>
          <w:szCs w:val="24"/>
          <w:lang w:val="en-US"/>
        </w:rPr>
        <w:t xml:space="preserve">, </w:t>
      </w:r>
      <w:r w:rsidR="00C76EC8">
        <w:rPr>
          <w:sz w:val="24"/>
          <w:szCs w:val="24"/>
          <w:lang w:val="en-US"/>
        </w:rPr>
        <w:t xml:space="preserve">carried out by either a </w:t>
      </w:r>
      <w:r w:rsidR="00BB4CAE">
        <w:rPr>
          <w:sz w:val="24"/>
          <w:szCs w:val="24"/>
          <w:lang w:val="en-US"/>
        </w:rPr>
        <w:t xml:space="preserve">psychotherapist, social worker, </w:t>
      </w:r>
      <w:r w:rsidR="00275BE9">
        <w:rPr>
          <w:sz w:val="24"/>
          <w:szCs w:val="24"/>
          <w:lang w:val="en-US"/>
        </w:rPr>
        <w:t xml:space="preserve">psychiatrist, </w:t>
      </w:r>
      <w:r w:rsidR="004559C8">
        <w:rPr>
          <w:sz w:val="24"/>
          <w:szCs w:val="24"/>
          <w:lang w:val="en-US"/>
        </w:rPr>
        <w:t>specialist pharmacist</w:t>
      </w:r>
      <w:r w:rsidR="00695C33">
        <w:rPr>
          <w:sz w:val="24"/>
          <w:szCs w:val="24"/>
          <w:lang w:val="en-US"/>
        </w:rPr>
        <w:t xml:space="preserve"> or </w:t>
      </w:r>
      <w:r w:rsidR="003D2B2A">
        <w:rPr>
          <w:sz w:val="24"/>
          <w:szCs w:val="24"/>
          <w:lang w:val="en-US"/>
        </w:rPr>
        <w:t>mental health nurse</w:t>
      </w:r>
      <w:r w:rsidR="007C693C">
        <w:rPr>
          <w:sz w:val="24"/>
          <w:szCs w:val="24"/>
          <w:lang w:val="en-US"/>
        </w:rPr>
        <w:t xml:space="preserve"> to </w:t>
      </w:r>
      <w:r w:rsidR="00C728A9">
        <w:rPr>
          <w:sz w:val="24"/>
          <w:szCs w:val="24"/>
          <w:lang w:val="en-US"/>
        </w:rPr>
        <w:t xml:space="preserve">create a whole picture and </w:t>
      </w:r>
      <w:r w:rsidR="007C693C">
        <w:rPr>
          <w:sz w:val="24"/>
          <w:szCs w:val="24"/>
          <w:lang w:val="en-US"/>
        </w:rPr>
        <w:t>ascertain</w:t>
      </w:r>
      <w:r w:rsidR="00C728A9">
        <w:rPr>
          <w:sz w:val="24"/>
          <w:szCs w:val="24"/>
          <w:lang w:val="en-US"/>
        </w:rPr>
        <w:t xml:space="preserve"> symptoms</w:t>
      </w:r>
      <w:r w:rsidR="006F73A1">
        <w:rPr>
          <w:sz w:val="24"/>
          <w:szCs w:val="24"/>
          <w:lang w:val="en-US"/>
        </w:rPr>
        <w:t xml:space="preserve">, personal experiences, </w:t>
      </w:r>
      <w:r w:rsidR="00BD358F">
        <w:rPr>
          <w:sz w:val="24"/>
          <w:szCs w:val="24"/>
          <w:lang w:val="en-US"/>
        </w:rPr>
        <w:t>thoughts and feelings</w:t>
      </w:r>
      <w:r w:rsidR="003F4255">
        <w:rPr>
          <w:sz w:val="24"/>
          <w:szCs w:val="24"/>
          <w:lang w:val="en-US"/>
        </w:rPr>
        <w:t xml:space="preserve"> and general physical health. </w:t>
      </w:r>
      <w:r w:rsidR="00695C33">
        <w:rPr>
          <w:sz w:val="24"/>
          <w:szCs w:val="24"/>
          <w:lang w:val="en-US"/>
        </w:rPr>
        <w:t>A</w:t>
      </w:r>
      <w:r w:rsidR="00AA190B">
        <w:rPr>
          <w:sz w:val="24"/>
          <w:szCs w:val="24"/>
          <w:lang w:val="en-US"/>
        </w:rPr>
        <w:t xml:space="preserve">ccording </w:t>
      </w:r>
      <w:r w:rsidR="00160720">
        <w:rPr>
          <w:sz w:val="24"/>
          <w:szCs w:val="24"/>
          <w:lang w:val="en-US"/>
        </w:rPr>
        <w:t xml:space="preserve">to the </w:t>
      </w:r>
      <w:r w:rsidR="00AA190B">
        <w:rPr>
          <w:sz w:val="24"/>
          <w:szCs w:val="24"/>
          <w:lang w:val="en-US"/>
        </w:rPr>
        <w:t>NHS</w:t>
      </w:r>
      <w:r w:rsidR="00160720">
        <w:rPr>
          <w:sz w:val="24"/>
          <w:szCs w:val="24"/>
          <w:lang w:val="en-US"/>
        </w:rPr>
        <w:t xml:space="preserve"> </w:t>
      </w:r>
      <w:r w:rsidR="00D7327E">
        <w:rPr>
          <w:sz w:val="24"/>
          <w:szCs w:val="24"/>
          <w:lang w:val="en-US"/>
        </w:rPr>
        <w:t>ethos, a multi</w:t>
      </w:r>
      <w:r w:rsidR="00B25697">
        <w:rPr>
          <w:sz w:val="24"/>
          <w:szCs w:val="24"/>
          <w:lang w:val="en-US"/>
        </w:rPr>
        <w:t xml:space="preserve">-agency </w:t>
      </w:r>
      <w:r w:rsidR="0005005D">
        <w:rPr>
          <w:sz w:val="24"/>
          <w:szCs w:val="24"/>
          <w:lang w:val="en-US"/>
        </w:rPr>
        <w:t xml:space="preserve">collaborative </w:t>
      </w:r>
      <w:r w:rsidR="00762334">
        <w:rPr>
          <w:sz w:val="24"/>
          <w:szCs w:val="24"/>
          <w:lang w:val="en-US"/>
        </w:rPr>
        <w:t>approach</w:t>
      </w:r>
      <w:r w:rsidR="00D33304">
        <w:rPr>
          <w:sz w:val="24"/>
          <w:szCs w:val="24"/>
          <w:lang w:val="en-US"/>
        </w:rPr>
        <w:t xml:space="preserve"> is deemed to be most effective</w:t>
      </w:r>
      <w:r w:rsidR="00880121">
        <w:rPr>
          <w:sz w:val="24"/>
          <w:szCs w:val="24"/>
          <w:lang w:val="en-US"/>
        </w:rPr>
        <w:t xml:space="preserve"> and aims to </w:t>
      </w:r>
      <w:r w:rsidR="00642D1E">
        <w:rPr>
          <w:sz w:val="24"/>
          <w:szCs w:val="24"/>
          <w:lang w:val="en-US"/>
        </w:rPr>
        <w:t>cut waiting times</w:t>
      </w:r>
      <w:r w:rsidR="00D0071C">
        <w:rPr>
          <w:sz w:val="24"/>
          <w:szCs w:val="24"/>
          <w:lang w:val="en-US"/>
        </w:rPr>
        <w:t xml:space="preserve"> (  ). </w:t>
      </w:r>
      <w:r w:rsidR="008557AC">
        <w:rPr>
          <w:sz w:val="24"/>
          <w:szCs w:val="24"/>
          <w:lang w:val="en-US"/>
        </w:rPr>
        <w:t xml:space="preserve">However, *** argues that </w:t>
      </w:r>
      <w:r w:rsidR="00FB330B">
        <w:rPr>
          <w:sz w:val="24"/>
          <w:szCs w:val="24"/>
          <w:lang w:val="en-US"/>
        </w:rPr>
        <w:t xml:space="preserve">BDD patients are not always </w:t>
      </w:r>
      <w:r w:rsidR="001708AE">
        <w:rPr>
          <w:sz w:val="24"/>
          <w:szCs w:val="24"/>
          <w:lang w:val="en-US"/>
        </w:rPr>
        <w:t>seen by specialist trained</w:t>
      </w:r>
      <w:r w:rsidR="001B081D">
        <w:rPr>
          <w:sz w:val="24"/>
          <w:szCs w:val="24"/>
          <w:lang w:val="en-US"/>
        </w:rPr>
        <w:t xml:space="preserve"> </w:t>
      </w:r>
      <w:r w:rsidR="00160720">
        <w:rPr>
          <w:sz w:val="24"/>
          <w:szCs w:val="24"/>
          <w:lang w:val="en-US"/>
        </w:rPr>
        <w:t xml:space="preserve">staff </w:t>
      </w:r>
      <w:r w:rsidR="001708AE">
        <w:rPr>
          <w:sz w:val="24"/>
          <w:szCs w:val="24"/>
          <w:lang w:val="en-US"/>
        </w:rPr>
        <w:t xml:space="preserve">and </w:t>
      </w:r>
      <w:r w:rsidR="009D6FC4">
        <w:rPr>
          <w:sz w:val="24"/>
          <w:szCs w:val="24"/>
          <w:lang w:val="en-US"/>
        </w:rPr>
        <w:t xml:space="preserve">not ready </w:t>
      </w:r>
      <w:r w:rsidR="002427FB">
        <w:rPr>
          <w:sz w:val="24"/>
          <w:szCs w:val="24"/>
          <w:lang w:val="en-US"/>
        </w:rPr>
        <w:t>to engage with meaningful conversation i</w:t>
      </w:r>
      <w:r w:rsidR="00860852">
        <w:rPr>
          <w:sz w:val="24"/>
          <w:szCs w:val="24"/>
          <w:lang w:val="en-US"/>
        </w:rPr>
        <w:t xml:space="preserve">n </w:t>
      </w:r>
      <w:r w:rsidR="009D6FC4">
        <w:rPr>
          <w:sz w:val="24"/>
          <w:szCs w:val="24"/>
          <w:lang w:val="en-US"/>
        </w:rPr>
        <w:t>talking therap</w:t>
      </w:r>
      <w:r w:rsidR="002427FB">
        <w:rPr>
          <w:sz w:val="24"/>
          <w:szCs w:val="24"/>
          <w:lang w:val="en-US"/>
        </w:rPr>
        <w:t>y</w:t>
      </w:r>
      <w:r w:rsidR="00860852">
        <w:rPr>
          <w:sz w:val="24"/>
          <w:szCs w:val="24"/>
          <w:lang w:val="en-US"/>
        </w:rPr>
        <w:t xml:space="preserve">. According to Prouty (1994) </w:t>
      </w:r>
      <w:r w:rsidR="005127B9">
        <w:rPr>
          <w:sz w:val="24"/>
          <w:szCs w:val="24"/>
          <w:lang w:val="en-US"/>
        </w:rPr>
        <w:t>patients who are low functioning and out of touch with themselves will not benefit from talking therapy</w:t>
      </w:r>
      <w:r w:rsidR="009E2899">
        <w:rPr>
          <w:sz w:val="24"/>
          <w:szCs w:val="24"/>
          <w:lang w:val="en-US"/>
        </w:rPr>
        <w:t xml:space="preserve"> as the therapeutic relationship is </w:t>
      </w:r>
      <w:r w:rsidR="00FD53AD">
        <w:rPr>
          <w:sz w:val="24"/>
          <w:szCs w:val="24"/>
          <w:lang w:val="en-US"/>
        </w:rPr>
        <w:t xml:space="preserve">essential to </w:t>
      </w:r>
      <w:r w:rsidR="00371D56">
        <w:rPr>
          <w:sz w:val="24"/>
          <w:szCs w:val="24"/>
          <w:lang w:val="en-US"/>
        </w:rPr>
        <w:t xml:space="preserve">a </w:t>
      </w:r>
      <w:r w:rsidR="00FD53AD">
        <w:rPr>
          <w:sz w:val="24"/>
          <w:szCs w:val="24"/>
          <w:lang w:val="en-US"/>
        </w:rPr>
        <w:t xml:space="preserve">successful outcome. </w:t>
      </w:r>
      <w:r w:rsidR="00BB5C0D">
        <w:rPr>
          <w:sz w:val="24"/>
          <w:szCs w:val="24"/>
          <w:lang w:val="en-US"/>
        </w:rPr>
        <w:t>Nevertheless, CBT</w:t>
      </w:r>
      <w:r w:rsidR="0075543E">
        <w:rPr>
          <w:sz w:val="24"/>
          <w:szCs w:val="24"/>
          <w:lang w:val="en-US"/>
        </w:rPr>
        <w:t xml:space="preserve"> is a very effective t</w:t>
      </w:r>
      <w:r w:rsidR="006D1078">
        <w:rPr>
          <w:sz w:val="24"/>
          <w:szCs w:val="24"/>
          <w:lang w:val="en-US"/>
        </w:rPr>
        <w:t>reatment, allowing patients to</w:t>
      </w:r>
      <w:r w:rsidR="005C3FAD">
        <w:rPr>
          <w:sz w:val="24"/>
          <w:szCs w:val="24"/>
          <w:lang w:val="en-US"/>
        </w:rPr>
        <w:t xml:space="preserve"> replace negative</w:t>
      </w:r>
      <w:r w:rsidR="00C97795">
        <w:rPr>
          <w:sz w:val="24"/>
          <w:szCs w:val="24"/>
          <w:lang w:val="en-US"/>
        </w:rPr>
        <w:t xml:space="preserve"> intrusive thoughts</w:t>
      </w:r>
      <w:r w:rsidR="003723EB">
        <w:rPr>
          <w:sz w:val="24"/>
          <w:szCs w:val="24"/>
          <w:lang w:val="en-US"/>
        </w:rPr>
        <w:t xml:space="preserve"> and</w:t>
      </w:r>
      <w:r w:rsidR="005C3FAD">
        <w:rPr>
          <w:sz w:val="24"/>
          <w:szCs w:val="24"/>
          <w:lang w:val="en-US"/>
        </w:rPr>
        <w:t xml:space="preserve"> self-defeating behaviours</w:t>
      </w:r>
      <w:r w:rsidR="00C85261">
        <w:rPr>
          <w:sz w:val="24"/>
          <w:szCs w:val="24"/>
          <w:lang w:val="en-US"/>
        </w:rPr>
        <w:t xml:space="preserve"> with positive </w:t>
      </w:r>
      <w:r w:rsidR="0005495D">
        <w:rPr>
          <w:sz w:val="24"/>
          <w:szCs w:val="24"/>
          <w:lang w:val="en-US"/>
        </w:rPr>
        <w:t>ones</w:t>
      </w:r>
      <w:r w:rsidR="00267092">
        <w:rPr>
          <w:sz w:val="24"/>
          <w:szCs w:val="24"/>
          <w:lang w:val="en-US"/>
        </w:rPr>
        <w:t xml:space="preserve">. The therapy </w:t>
      </w:r>
      <w:r w:rsidR="00A62EA9">
        <w:rPr>
          <w:sz w:val="24"/>
          <w:szCs w:val="24"/>
          <w:lang w:val="en-US"/>
        </w:rPr>
        <w:t>enables BDD sufferers to manage their behavior on a daily basis</w:t>
      </w:r>
      <w:r w:rsidR="00EF058C">
        <w:rPr>
          <w:sz w:val="24"/>
          <w:szCs w:val="24"/>
          <w:lang w:val="en-US"/>
        </w:rPr>
        <w:t>, reduce stress levels</w:t>
      </w:r>
      <w:r w:rsidR="00416EF8">
        <w:rPr>
          <w:sz w:val="24"/>
          <w:szCs w:val="24"/>
          <w:lang w:val="en-US"/>
        </w:rPr>
        <w:t xml:space="preserve"> and </w:t>
      </w:r>
      <w:r w:rsidR="004F5184">
        <w:rPr>
          <w:sz w:val="24"/>
          <w:szCs w:val="24"/>
          <w:lang w:val="en-US"/>
        </w:rPr>
        <w:t>improves issues of low self</w:t>
      </w:r>
      <w:r w:rsidR="00F53739">
        <w:rPr>
          <w:sz w:val="24"/>
          <w:szCs w:val="24"/>
          <w:lang w:val="en-US"/>
        </w:rPr>
        <w:t>-</w:t>
      </w:r>
      <w:r w:rsidR="004F5184">
        <w:rPr>
          <w:sz w:val="24"/>
          <w:szCs w:val="24"/>
          <w:lang w:val="en-US"/>
        </w:rPr>
        <w:t xml:space="preserve">esteem </w:t>
      </w:r>
      <w:r w:rsidR="00993ACC">
        <w:rPr>
          <w:sz w:val="24"/>
          <w:szCs w:val="24"/>
          <w:lang w:val="en-US"/>
        </w:rPr>
        <w:t>through a course of CBT</w:t>
      </w:r>
      <w:r w:rsidR="007970D4">
        <w:rPr>
          <w:sz w:val="24"/>
          <w:szCs w:val="24"/>
          <w:lang w:val="en-US"/>
        </w:rPr>
        <w:t xml:space="preserve"> treatment lasting an average of 6-12 weeks</w:t>
      </w:r>
      <w:r w:rsidR="00172B89">
        <w:rPr>
          <w:sz w:val="24"/>
          <w:szCs w:val="24"/>
          <w:lang w:val="en-US"/>
        </w:rPr>
        <w:t xml:space="preserve"> </w:t>
      </w:r>
      <w:r w:rsidR="004F5184">
        <w:rPr>
          <w:sz w:val="24"/>
          <w:szCs w:val="24"/>
          <w:lang w:val="en-US"/>
        </w:rPr>
        <w:t xml:space="preserve">(  ). </w:t>
      </w:r>
      <w:r w:rsidR="00597F77">
        <w:rPr>
          <w:sz w:val="24"/>
          <w:szCs w:val="24"/>
          <w:lang w:val="en-US"/>
        </w:rPr>
        <w:t xml:space="preserve">It can be effective within hours and </w:t>
      </w:r>
      <w:r w:rsidR="00AD5A0E">
        <w:rPr>
          <w:sz w:val="24"/>
          <w:szCs w:val="24"/>
          <w:lang w:val="en-US"/>
        </w:rPr>
        <w:t xml:space="preserve">1 to 3 </w:t>
      </w:r>
      <w:r w:rsidR="001021F2">
        <w:rPr>
          <w:sz w:val="24"/>
          <w:szCs w:val="24"/>
          <w:lang w:val="en-US"/>
        </w:rPr>
        <w:t>months</w:t>
      </w:r>
      <w:r w:rsidR="00AD5A0E">
        <w:rPr>
          <w:sz w:val="24"/>
          <w:szCs w:val="24"/>
          <w:lang w:val="en-US"/>
        </w:rPr>
        <w:t xml:space="preserve"> follow up assessments </w:t>
      </w:r>
      <w:r w:rsidR="00864951">
        <w:rPr>
          <w:sz w:val="24"/>
          <w:szCs w:val="24"/>
          <w:lang w:val="en-US"/>
        </w:rPr>
        <w:t xml:space="preserve">provide evidence of </w:t>
      </w:r>
      <w:r w:rsidR="00BD6DE3">
        <w:rPr>
          <w:sz w:val="24"/>
          <w:szCs w:val="24"/>
          <w:lang w:val="en-US"/>
        </w:rPr>
        <w:t>short-term</w:t>
      </w:r>
      <w:r w:rsidR="00864951">
        <w:rPr>
          <w:sz w:val="24"/>
          <w:szCs w:val="24"/>
          <w:lang w:val="en-US"/>
        </w:rPr>
        <w:t xml:space="preserve"> </w:t>
      </w:r>
      <w:r w:rsidR="009A7FC5">
        <w:rPr>
          <w:sz w:val="24"/>
          <w:szCs w:val="24"/>
          <w:lang w:val="en-US"/>
        </w:rPr>
        <w:t xml:space="preserve">effectiveness. </w:t>
      </w:r>
      <w:r w:rsidR="008416BE">
        <w:rPr>
          <w:sz w:val="24"/>
          <w:szCs w:val="24"/>
          <w:lang w:val="en-US"/>
        </w:rPr>
        <w:t xml:space="preserve">However, </w:t>
      </w:r>
      <w:r w:rsidR="005D4183">
        <w:rPr>
          <w:sz w:val="24"/>
          <w:szCs w:val="24"/>
          <w:lang w:val="en-US"/>
        </w:rPr>
        <w:t xml:space="preserve">although </w:t>
      </w:r>
      <w:r w:rsidR="008416BE">
        <w:rPr>
          <w:sz w:val="24"/>
          <w:szCs w:val="24"/>
          <w:lang w:val="en-US"/>
        </w:rPr>
        <w:t>the patient must be willing to work alongside the psychotherapist and be committed to the process</w:t>
      </w:r>
      <w:r w:rsidR="005D4183">
        <w:rPr>
          <w:sz w:val="24"/>
          <w:szCs w:val="24"/>
          <w:lang w:val="en-US"/>
        </w:rPr>
        <w:t xml:space="preserve">, CBT is not suitable for </w:t>
      </w:r>
      <w:r w:rsidR="00CA276B">
        <w:rPr>
          <w:sz w:val="24"/>
          <w:szCs w:val="24"/>
          <w:lang w:val="en-US"/>
        </w:rPr>
        <w:t>individuals with learning difficulties or complex needs</w:t>
      </w:r>
      <w:r w:rsidR="00B12471">
        <w:rPr>
          <w:sz w:val="24"/>
          <w:szCs w:val="24"/>
          <w:lang w:val="en-US"/>
        </w:rPr>
        <w:t>. T</w:t>
      </w:r>
      <w:r w:rsidR="006C1493">
        <w:rPr>
          <w:sz w:val="24"/>
          <w:szCs w:val="24"/>
          <w:lang w:val="en-US"/>
        </w:rPr>
        <w:t>he psychotherapist also needs to in</w:t>
      </w:r>
      <w:r w:rsidR="00A23411">
        <w:rPr>
          <w:sz w:val="24"/>
          <w:szCs w:val="24"/>
          <w:lang w:val="en-US"/>
        </w:rPr>
        <w:t>volve</w:t>
      </w:r>
      <w:r w:rsidR="006C1493">
        <w:rPr>
          <w:sz w:val="24"/>
          <w:szCs w:val="24"/>
          <w:lang w:val="en-US"/>
        </w:rPr>
        <w:t xml:space="preserve"> the </w:t>
      </w:r>
      <w:r w:rsidR="00E25F42">
        <w:rPr>
          <w:sz w:val="24"/>
          <w:szCs w:val="24"/>
          <w:lang w:val="en-US"/>
        </w:rPr>
        <w:t>patient’s</w:t>
      </w:r>
      <w:r w:rsidR="006C1493">
        <w:rPr>
          <w:sz w:val="24"/>
          <w:szCs w:val="24"/>
          <w:lang w:val="en-US"/>
        </w:rPr>
        <w:t xml:space="preserve"> family and </w:t>
      </w:r>
      <w:r w:rsidR="006A7B21">
        <w:rPr>
          <w:sz w:val="24"/>
          <w:szCs w:val="24"/>
          <w:lang w:val="en-US"/>
        </w:rPr>
        <w:t>friends to ensure the therapy is successful</w:t>
      </w:r>
      <w:r w:rsidR="00812906">
        <w:rPr>
          <w:sz w:val="24"/>
          <w:szCs w:val="24"/>
          <w:lang w:val="en-US"/>
        </w:rPr>
        <w:t xml:space="preserve"> which can prove difficult if the individual does not want others </w:t>
      </w:r>
      <w:r w:rsidR="003C7643">
        <w:rPr>
          <w:sz w:val="24"/>
          <w:szCs w:val="24"/>
          <w:lang w:val="en-US"/>
        </w:rPr>
        <w:t xml:space="preserve">engaged </w:t>
      </w:r>
      <w:r w:rsidR="007028A2">
        <w:rPr>
          <w:sz w:val="24"/>
          <w:szCs w:val="24"/>
          <w:lang w:val="en-US"/>
        </w:rPr>
        <w:t>in the process</w:t>
      </w:r>
      <w:r w:rsidR="00812906">
        <w:rPr>
          <w:sz w:val="24"/>
          <w:szCs w:val="24"/>
          <w:lang w:val="en-US"/>
        </w:rPr>
        <w:t xml:space="preserve">. These </w:t>
      </w:r>
      <w:r w:rsidR="00E25F42">
        <w:rPr>
          <w:sz w:val="24"/>
          <w:szCs w:val="24"/>
          <w:lang w:val="en-US"/>
        </w:rPr>
        <w:t>frustrations</w:t>
      </w:r>
      <w:r w:rsidR="00812906">
        <w:rPr>
          <w:sz w:val="24"/>
          <w:szCs w:val="24"/>
          <w:lang w:val="en-US"/>
        </w:rPr>
        <w:t xml:space="preserve"> </w:t>
      </w:r>
      <w:r w:rsidR="00C56392">
        <w:rPr>
          <w:sz w:val="24"/>
          <w:szCs w:val="24"/>
          <w:lang w:val="en-US"/>
        </w:rPr>
        <w:t>may be coupled with the complexities of working with individual</w:t>
      </w:r>
      <w:r w:rsidR="00760BC4">
        <w:rPr>
          <w:sz w:val="24"/>
          <w:szCs w:val="24"/>
          <w:lang w:val="en-US"/>
        </w:rPr>
        <w:t>s</w:t>
      </w:r>
      <w:r w:rsidR="00C56392">
        <w:rPr>
          <w:sz w:val="24"/>
          <w:szCs w:val="24"/>
          <w:lang w:val="en-US"/>
        </w:rPr>
        <w:t xml:space="preserve"> on medication.</w:t>
      </w:r>
      <w:r w:rsidR="00BC487F" w:rsidRPr="00BC487F">
        <w:rPr>
          <w:sz w:val="24"/>
          <w:szCs w:val="24"/>
          <w:lang w:val="en-US"/>
        </w:rPr>
        <w:t xml:space="preserve"> </w:t>
      </w:r>
      <w:r w:rsidR="00BC487F">
        <w:rPr>
          <w:sz w:val="24"/>
          <w:szCs w:val="24"/>
          <w:lang w:val="en-US"/>
        </w:rPr>
        <w:t xml:space="preserve">Online cognitive-behavioural therapy for the treatment of BDD in adults has been available in Sweden for several years and is currently being trialed in the UK (NICE, 2019). The outcomes are positive as treatment is deemed as effective as face to face therapy, whilst increasing the availability of therapy for those with social phobia and diminishing travel inconvenience for patients living further afield. Although cost implications are not reduced, more staff would be freely available in practices, hence, waiting times in the NHS would be reduced (  ). Staff would require initial training but there would not be additional costs to sustain the online service. While there are clear benefits to this system of treatment, BDD-NET is not suitable for patients with learning difficulties and the </w:t>
      </w:r>
      <w:r w:rsidR="00971A76">
        <w:rPr>
          <w:sz w:val="24"/>
          <w:szCs w:val="24"/>
          <w:lang w:val="en-US"/>
        </w:rPr>
        <w:t xml:space="preserve">lack </w:t>
      </w:r>
      <w:r w:rsidR="001464F3">
        <w:rPr>
          <w:sz w:val="24"/>
          <w:szCs w:val="24"/>
          <w:lang w:val="en-US"/>
        </w:rPr>
        <w:t>of a</w:t>
      </w:r>
      <w:r w:rsidR="00C82C95">
        <w:rPr>
          <w:sz w:val="24"/>
          <w:szCs w:val="24"/>
          <w:lang w:val="en-US"/>
        </w:rPr>
        <w:t xml:space="preserve"> face to face</w:t>
      </w:r>
      <w:r w:rsidR="00BC487F">
        <w:rPr>
          <w:sz w:val="24"/>
          <w:szCs w:val="24"/>
          <w:lang w:val="en-US"/>
        </w:rPr>
        <w:t xml:space="preserve"> therapeutic relationship may reduce the long-term effectiveness of this programme. </w:t>
      </w:r>
    </w:p>
    <w:p w14:paraId="1798F5DB" w14:textId="229712A2" w:rsidR="00BC487F" w:rsidRDefault="00C56392" w:rsidP="00E36F07">
      <w:pPr>
        <w:rPr>
          <w:sz w:val="24"/>
          <w:szCs w:val="24"/>
          <w:lang w:val="en-US"/>
        </w:rPr>
      </w:pPr>
      <w:r>
        <w:rPr>
          <w:sz w:val="24"/>
          <w:szCs w:val="24"/>
          <w:lang w:val="en-US"/>
        </w:rPr>
        <w:t xml:space="preserve"> </w:t>
      </w:r>
    </w:p>
    <w:p w14:paraId="16797F70" w14:textId="4FE2EA6A" w:rsidR="00FB1B89" w:rsidRDefault="00C56392" w:rsidP="00E36F07">
      <w:pPr>
        <w:rPr>
          <w:sz w:val="24"/>
          <w:szCs w:val="24"/>
          <w:lang w:val="en-US"/>
        </w:rPr>
      </w:pPr>
      <w:r>
        <w:rPr>
          <w:sz w:val="24"/>
          <w:szCs w:val="24"/>
          <w:lang w:val="en-US"/>
        </w:rPr>
        <w:t>SSR</w:t>
      </w:r>
      <w:r w:rsidR="00760BC4">
        <w:rPr>
          <w:sz w:val="24"/>
          <w:szCs w:val="24"/>
          <w:lang w:val="en-US"/>
        </w:rPr>
        <w:t>I</w:t>
      </w:r>
      <w:r w:rsidR="00E25F42">
        <w:rPr>
          <w:sz w:val="24"/>
          <w:szCs w:val="24"/>
          <w:lang w:val="en-US"/>
        </w:rPr>
        <w:t>’</w:t>
      </w:r>
      <w:r>
        <w:rPr>
          <w:sz w:val="24"/>
          <w:szCs w:val="24"/>
          <w:lang w:val="en-US"/>
        </w:rPr>
        <w:t xml:space="preserve">s are </w:t>
      </w:r>
      <w:r w:rsidR="0065556D">
        <w:rPr>
          <w:sz w:val="24"/>
          <w:szCs w:val="24"/>
          <w:lang w:val="en-US"/>
        </w:rPr>
        <w:t xml:space="preserve">often </w:t>
      </w:r>
      <w:r w:rsidR="00A960EC">
        <w:rPr>
          <w:sz w:val="24"/>
          <w:szCs w:val="24"/>
          <w:lang w:val="en-US"/>
        </w:rPr>
        <w:t xml:space="preserve">taken by those suffering from </w:t>
      </w:r>
      <w:r w:rsidR="00E25F42">
        <w:rPr>
          <w:sz w:val="24"/>
          <w:szCs w:val="24"/>
          <w:lang w:val="en-US"/>
        </w:rPr>
        <w:t>moderate</w:t>
      </w:r>
      <w:r w:rsidR="00A960EC">
        <w:rPr>
          <w:sz w:val="24"/>
          <w:szCs w:val="24"/>
          <w:lang w:val="en-US"/>
        </w:rPr>
        <w:t xml:space="preserve"> to severe BDD</w:t>
      </w:r>
      <w:r w:rsidR="00CE1F44">
        <w:rPr>
          <w:sz w:val="24"/>
          <w:szCs w:val="24"/>
          <w:lang w:val="en-US"/>
        </w:rPr>
        <w:t xml:space="preserve"> as </w:t>
      </w:r>
      <w:r w:rsidR="008207E4">
        <w:rPr>
          <w:sz w:val="24"/>
          <w:szCs w:val="24"/>
          <w:lang w:val="en-US"/>
        </w:rPr>
        <w:t xml:space="preserve">any anxiety or depression needs to be </w:t>
      </w:r>
      <w:r w:rsidR="00E37183">
        <w:rPr>
          <w:sz w:val="24"/>
          <w:szCs w:val="24"/>
          <w:lang w:val="en-US"/>
        </w:rPr>
        <w:t xml:space="preserve">reduced before CBT can take place. The downside of this is that </w:t>
      </w:r>
      <w:r w:rsidR="00FB137E">
        <w:rPr>
          <w:sz w:val="24"/>
          <w:szCs w:val="24"/>
          <w:lang w:val="en-US"/>
        </w:rPr>
        <w:t>the medication</w:t>
      </w:r>
      <w:r w:rsidR="00F47EDD">
        <w:rPr>
          <w:sz w:val="24"/>
          <w:szCs w:val="24"/>
          <w:lang w:val="en-US"/>
        </w:rPr>
        <w:t xml:space="preserve"> may produce</w:t>
      </w:r>
      <w:r w:rsidR="00900F93">
        <w:rPr>
          <w:sz w:val="24"/>
          <w:szCs w:val="24"/>
          <w:lang w:val="en-US"/>
        </w:rPr>
        <w:t xml:space="preserve"> various side effects (  ). </w:t>
      </w:r>
      <w:r w:rsidR="00617F60">
        <w:rPr>
          <w:sz w:val="24"/>
          <w:szCs w:val="24"/>
          <w:lang w:val="en-US"/>
        </w:rPr>
        <w:t xml:space="preserve">SSRIs or </w:t>
      </w:r>
      <w:r w:rsidR="00C605D4">
        <w:rPr>
          <w:sz w:val="24"/>
          <w:szCs w:val="24"/>
          <w:lang w:val="en-US"/>
        </w:rPr>
        <w:t xml:space="preserve">clomipramine </w:t>
      </w:r>
      <w:r w:rsidR="00493854">
        <w:rPr>
          <w:sz w:val="24"/>
          <w:szCs w:val="24"/>
          <w:lang w:val="en-US"/>
        </w:rPr>
        <w:t xml:space="preserve">are </w:t>
      </w:r>
      <w:r w:rsidR="00C605D4">
        <w:rPr>
          <w:sz w:val="24"/>
          <w:szCs w:val="24"/>
          <w:lang w:val="en-US"/>
        </w:rPr>
        <w:t xml:space="preserve">prescribed for </w:t>
      </w:r>
      <w:r w:rsidR="00AE08B5">
        <w:rPr>
          <w:sz w:val="24"/>
          <w:szCs w:val="24"/>
          <w:lang w:val="en-US"/>
        </w:rPr>
        <w:t>those over 18 years</w:t>
      </w:r>
      <w:r w:rsidR="008B2A79">
        <w:rPr>
          <w:sz w:val="24"/>
          <w:szCs w:val="24"/>
          <w:lang w:val="en-US"/>
        </w:rPr>
        <w:t xml:space="preserve"> </w:t>
      </w:r>
      <w:r w:rsidR="008D1FA0">
        <w:rPr>
          <w:sz w:val="24"/>
          <w:szCs w:val="24"/>
          <w:lang w:val="en-US"/>
        </w:rPr>
        <w:t xml:space="preserve">of age </w:t>
      </w:r>
      <w:r w:rsidR="008B2A79">
        <w:rPr>
          <w:sz w:val="24"/>
          <w:szCs w:val="24"/>
          <w:lang w:val="en-US"/>
        </w:rPr>
        <w:t>and deemed to</w:t>
      </w:r>
      <w:r w:rsidR="00D21654">
        <w:rPr>
          <w:sz w:val="24"/>
          <w:szCs w:val="24"/>
          <w:lang w:val="en-US"/>
        </w:rPr>
        <w:t>o</w:t>
      </w:r>
      <w:r w:rsidR="008B2A79">
        <w:rPr>
          <w:sz w:val="24"/>
          <w:szCs w:val="24"/>
          <w:lang w:val="en-US"/>
        </w:rPr>
        <w:t xml:space="preserve"> powerful for</w:t>
      </w:r>
      <w:r w:rsidR="00271C81">
        <w:rPr>
          <w:sz w:val="24"/>
          <w:szCs w:val="24"/>
          <w:lang w:val="en-US"/>
        </w:rPr>
        <w:t xml:space="preserve"> youn</w:t>
      </w:r>
      <w:r w:rsidR="00D21654">
        <w:rPr>
          <w:sz w:val="24"/>
          <w:szCs w:val="24"/>
          <w:lang w:val="en-US"/>
        </w:rPr>
        <w:t>g</w:t>
      </w:r>
      <w:r w:rsidR="00271C81">
        <w:rPr>
          <w:sz w:val="24"/>
          <w:szCs w:val="24"/>
          <w:lang w:val="en-US"/>
        </w:rPr>
        <w:t>er children due to</w:t>
      </w:r>
      <w:r w:rsidR="005E4085">
        <w:rPr>
          <w:sz w:val="24"/>
          <w:szCs w:val="24"/>
          <w:lang w:val="en-US"/>
        </w:rPr>
        <w:t xml:space="preserve"> </w:t>
      </w:r>
      <w:r w:rsidR="00F9681F">
        <w:rPr>
          <w:sz w:val="24"/>
          <w:szCs w:val="24"/>
          <w:lang w:val="en-US"/>
        </w:rPr>
        <w:t xml:space="preserve">the risk of </w:t>
      </w:r>
      <w:r w:rsidR="005E4085">
        <w:rPr>
          <w:sz w:val="24"/>
          <w:szCs w:val="24"/>
          <w:lang w:val="en-US"/>
        </w:rPr>
        <w:t>sui</w:t>
      </w:r>
      <w:r w:rsidR="009529C3">
        <w:rPr>
          <w:sz w:val="24"/>
          <w:szCs w:val="24"/>
          <w:lang w:val="en-US"/>
        </w:rPr>
        <w:t>cide ideation</w:t>
      </w:r>
      <w:r w:rsidR="00271C81">
        <w:rPr>
          <w:sz w:val="24"/>
          <w:szCs w:val="24"/>
          <w:lang w:val="en-US"/>
        </w:rPr>
        <w:t xml:space="preserve"> </w:t>
      </w:r>
      <w:r w:rsidR="00042900">
        <w:rPr>
          <w:sz w:val="24"/>
          <w:szCs w:val="24"/>
          <w:lang w:val="en-US"/>
        </w:rPr>
        <w:t>whereas</w:t>
      </w:r>
      <w:r w:rsidR="00FE1676">
        <w:rPr>
          <w:sz w:val="24"/>
          <w:szCs w:val="24"/>
          <w:lang w:val="en-US"/>
        </w:rPr>
        <w:t xml:space="preserve"> </w:t>
      </w:r>
      <w:r w:rsidR="004F04B6">
        <w:rPr>
          <w:sz w:val="24"/>
          <w:szCs w:val="24"/>
          <w:lang w:val="en-US"/>
        </w:rPr>
        <w:t>F</w:t>
      </w:r>
      <w:r w:rsidR="00B305E2">
        <w:rPr>
          <w:sz w:val="24"/>
          <w:szCs w:val="24"/>
          <w:lang w:val="en-US"/>
        </w:rPr>
        <w:t xml:space="preserve">luoxetine is </w:t>
      </w:r>
      <w:r w:rsidR="00FD7FB6">
        <w:rPr>
          <w:sz w:val="24"/>
          <w:szCs w:val="24"/>
          <w:lang w:val="en-US"/>
        </w:rPr>
        <w:t xml:space="preserve">most commonly </w:t>
      </w:r>
      <w:r w:rsidR="00D74816">
        <w:rPr>
          <w:sz w:val="24"/>
          <w:szCs w:val="24"/>
          <w:lang w:val="en-US"/>
        </w:rPr>
        <w:t>prescribed</w:t>
      </w:r>
      <w:r w:rsidR="00194FCD">
        <w:rPr>
          <w:sz w:val="24"/>
          <w:szCs w:val="24"/>
          <w:lang w:val="en-US"/>
        </w:rPr>
        <w:t xml:space="preserve"> for those under </w:t>
      </w:r>
      <w:r w:rsidR="00561388">
        <w:rPr>
          <w:sz w:val="24"/>
          <w:szCs w:val="24"/>
          <w:lang w:val="en-US"/>
        </w:rPr>
        <w:t>18 years</w:t>
      </w:r>
      <w:r w:rsidR="002F21CB">
        <w:rPr>
          <w:sz w:val="24"/>
          <w:szCs w:val="24"/>
          <w:lang w:val="en-US"/>
        </w:rPr>
        <w:t xml:space="preserve"> (  )</w:t>
      </w:r>
      <w:r w:rsidR="00FD7FB6">
        <w:rPr>
          <w:sz w:val="24"/>
          <w:szCs w:val="24"/>
          <w:lang w:val="en-US"/>
        </w:rPr>
        <w:t xml:space="preserve">. </w:t>
      </w:r>
      <w:r w:rsidR="002F21CB">
        <w:rPr>
          <w:sz w:val="24"/>
          <w:szCs w:val="24"/>
          <w:lang w:val="en-US"/>
        </w:rPr>
        <w:t>However</w:t>
      </w:r>
      <w:r w:rsidR="00F56AFF">
        <w:rPr>
          <w:sz w:val="24"/>
          <w:szCs w:val="24"/>
          <w:lang w:val="en-US"/>
        </w:rPr>
        <w:t>,</w:t>
      </w:r>
      <w:r w:rsidR="002F21CB">
        <w:rPr>
          <w:sz w:val="24"/>
          <w:szCs w:val="24"/>
          <w:lang w:val="en-US"/>
        </w:rPr>
        <w:t xml:space="preserve"> medication </w:t>
      </w:r>
      <w:r w:rsidR="00F56AFF">
        <w:rPr>
          <w:sz w:val="24"/>
          <w:szCs w:val="24"/>
          <w:lang w:val="en-US"/>
        </w:rPr>
        <w:t>can take up 3 months to become effective</w:t>
      </w:r>
      <w:r w:rsidR="00D83E49">
        <w:rPr>
          <w:sz w:val="24"/>
          <w:szCs w:val="24"/>
          <w:lang w:val="en-US"/>
        </w:rPr>
        <w:t xml:space="preserve"> and during that time</w:t>
      </w:r>
      <w:r w:rsidR="00BD6DE3">
        <w:rPr>
          <w:sz w:val="24"/>
          <w:szCs w:val="24"/>
          <w:lang w:val="en-US"/>
        </w:rPr>
        <w:t>,</w:t>
      </w:r>
      <w:r w:rsidR="00D83E49">
        <w:rPr>
          <w:sz w:val="24"/>
          <w:szCs w:val="24"/>
          <w:lang w:val="en-US"/>
        </w:rPr>
        <w:t xml:space="preserve"> patients may endure</w:t>
      </w:r>
      <w:r w:rsidR="005E0A51">
        <w:rPr>
          <w:sz w:val="24"/>
          <w:szCs w:val="24"/>
          <w:lang w:val="en-US"/>
        </w:rPr>
        <w:t xml:space="preserve">; </w:t>
      </w:r>
      <w:r w:rsidR="00BD6DE3">
        <w:rPr>
          <w:sz w:val="24"/>
          <w:szCs w:val="24"/>
          <w:lang w:val="en-US"/>
        </w:rPr>
        <w:t>agitation</w:t>
      </w:r>
      <w:r w:rsidR="005E0A51">
        <w:rPr>
          <w:sz w:val="24"/>
          <w:szCs w:val="24"/>
          <w:lang w:val="en-US"/>
        </w:rPr>
        <w:t xml:space="preserve">, anxiety, </w:t>
      </w:r>
      <w:r w:rsidR="0071671D">
        <w:rPr>
          <w:sz w:val="24"/>
          <w:szCs w:val="24"/>
          <w:lang w:val="en-US"/>
        </w:rPr>
        <w:t xml:space="preserve">headaches, </w:t>
      </w:r>
      <w:r w:rsidR="00BD6DE3">
        <w:rPr>
          <w:sz w:val="24"/>
          <w:szCs w:val="24"/>
          <w:lang w:val="en-US"/>
        </w:rPr>
        <w:t>insomnia</w:t>
      </w:r>
      <w:r w:rsidR="00561388">
        <w:rPr>
          <w:sz w:val="24"/>
          <w:szCs w:val="24"/>
          <w:lang w:val="en-US"/>
        </w:rPr>
        <w:t>,</w:t>
      </w:r>
      <w:r w:rsidR="00BD6DE3">
        <w:rPr>
          <w:sz w:val="24"/>
          <w:szCs w:val="24"/>
          <w:lang w:val="en-US"/>
        </w:rPr>
        <w:t xml:space="preserve"> sickness </w:t>
      </w:r>
      <w:r w:rsidR="00561388">
        <w:rPr>
          <w:sz w:val="24"/>
          <w:szCs w:val="24"/>
          <w:lang w:val="en-US"/>
        </w:rPr>
        <w:t xml:space="preserve">and </w:t>
      </w:r>
      <w:r w:rsidR="00203CA1">
        <w:rPr>
          <w:sz w:val="24"/>
          <w:szCs w:val="24"/>
          <w:lang w:val="en-US"/>
        </w:rPr>
        <w:t>in some cases</w:t>
      </w:r>
      <w:r w:rsidR="007B7F30">
        <w:rPr>
          <w:sz w:val="24"/>
          <w:szCs w:val="24"/>
          <w:lang w:val="en-US"/>
        </w:rPr>
        <w:t xml:space="preserve">, </w:t>
      </w:r>
      <w:r w:rsidR="00561388">
        <w:rPr>
          <w:sz w:val="24"/>
          <w:szCs w:val="24"/>
          <w:lang w:val="en-US"/>
        </w:rPr>
        <w:t xml:space="preserve">suicide ideation </w:t>
      </w:r>
      <w:r w:rsidR="00BD6DE3">
        <w:rPr>
          <w:sz w:val="24"/>
          <w:szCs w:val="24"/>
          <w:lang w:val="en-US"/>
        </w:rPr>
        <w:t xml:space="preserve">(  ). </w:t>
      </w:r>
      <w:r w:rsidR="00B6286B">
        <w:rPr>
          <w:sz w:val="24"/>
          <w:szCs w:val="24"/>
          <w:lang w:val="en-US"/>
        </w:rPr>
        <w:t>T</w:t>
      </w:r>
      <w:r w:rsidR="00BA6C30">
        <w:rPr>
          <w:sz w:val="24"/>
          <w:szCs w:val="24"/>
          <w:lang w:val="en-US"/>
        </w:rPr>
        <w:t>herapists working in the NHS</w:t>
      </w:r>
      <w:r w:rsidR="00C95503">
        <w:rPr>
          <w:sz w:val="24"/>
          <w:szCs w:val="24"/>
          <w:lang w:val="en-US"/>
        </w:rPr>
        <w:t xml:space="preserve"> must </w:t>
      </w:r>
      <w:r w:rsidR="008953A3">
        <w:rPr>
          <w:sz w:val="24"/>
          <w:szCs w:val="24"/>
          <w:lang w:val="en-US"/>
        </w:rPr>
        <w:t>expect</w:t>
      </w:r>
      <w:r w:rsidR="00C95503">
        <w:rPr>
          <w:sz w:val="24"/>
          <w:szCs w:val="24"/>
          <w:lang w:val="en-US"/>
        </w:rPr>
        <w:t xml:space="preserve"> to work </w:t>
      </w:r>
      <w:r w:rsidR="006440C2">
        <w:rPr>
          <w:sz w:val="24"/>
          <w:szCs w:val="24"/>
          <w:lang w:val="en-US"/>
        </w:rPr>
        <w:t xml:space="preserve">in conjunction </w:t>
      </w:r>
      <w:r w:rsidR="00C95503">
        <w:rPr>
          <w:sz w:val="24"/>
          <w:szCs w:val="24"/>
          <w:lang w:val="en-US"/>
        </w:rPr>
        <w:t>with the biomedical model</w:t>
      </w:r>
      <w:r w:rsidR="00DF5230">
        <w:rPr>
          <w:sz w:val="24"/>
          <w:szCs w:val="24"/>
          <w:lang w:val="en-US"/>
        </w:rPr>
        <w:t xml:space="preserve"> and be prepared</w:t>
      </w:r>
      <w:r w:rsidR="008953A3">
        <w:rPr>
          <w:sz w:val="24"/>
          <w:szCs w:val="24"/>
          <w:lang w:val="en-US"/>
        </w:rPr>
        <w:t xml:space="preserve"> to </w:t>
      </w:r>
      <w:r w:rsidR="008E4AE8">
        <w:rPr>
          <w:sz w:val="24"/>
          <w:szCs w:val="24"/>
          <w:lang w:val="en-US"/>
        </w:rPr>
        <w:t xml:space="preserve">develop a therapeutic relationship with </w:t>
      </w:r>
      <w:r w:rsidR="00EA42ED">
        <w:rPr>
          <w:sz w:val="24"/>
          <w:szCs w:val="24"/>
          <w:lang w:val="en-US"/>
        </w:rPr>
        <w:t>patients on prescribed medication</w:t>
      </w:r>
      <w:r w:rsidR="000F7AF4">
        <w:rPr>
          <w:sz w:val="24"/>
          <w:szCs w:val="24"/>
          <w:lang w:val="en-US"/>
        </w:rPr>
        <w:t xml:space="preserve"> which </w:t>
      </w:r>
      <w:r w:rsidR="00C86FB3">
        <w:rPr>
          <w:sz w:val="24"/>
          <w:szCs w:val="24"/>
          <w:lang w:val="en-US"/>
        </w:rPr>
        <w:t xml:space="preserve">may be challenging. </w:t>
      </w:r>
      <w:r w:rsidR="00847312">
        <w:rPr>
          <w:sz w:val="24"/>
          <w:szCs w:val="24"/>
          <w:lang w:val="en-US"/>
        </w:rPr>
        <w:t xml:space="preserve">Therapists must be aware of their own </w:t>
      </w:r>
      <w:r w:rsidR="00847312">
        <w:rPr>
          <w:sz w:val="24"/>
          <w:szCs w:val="24"/>
          <w:lang w:val="en-US"/>
        </w:rPr>
        <w:lastRenderedPageBreak/>
        <w:t xml:space="preserve">values and beliefs </w:t>
      </w:r>
      <w:r w:rsidR="00FE2D94">
        <w:rPr>
          <w:sz w:val="24"/>
          <w:szCs w:val="24"/>
          <w:lang w:val="en-US"/>
        </w:rPr>
        <w:t xml:space="preserve">and be conscious of any </w:t>
      </w:r>
      <w:r w:rsidR="005147D4">
        <w:rPr>
          <w:sz w:val="24"/>
          <w:szCs w:val="24"/>
          <w:lang w:val="en-US"/>
        </w:rPr>
        <w:t xml:space="preserve">negative connotations they may bring to the relationship. Thoughts regarding their own previous </w:t>
      </w:r>
      <w:r w:rsidR="009B666D">
        <w:rPr>
          <w:sz w:val="24"/>
          <w:szCs w:val="24"/>
          <w:lang w:val="en-US"/>
        </w:rPr>
        <w:t>experiences of prescribed medication</w:t>
      </w:r>
      <w:r w:rsidR="00FE5D55">
        <w:rPr>
          <w:sz w:val="24"/>
          <w:szCs w:val="24"/>
          <w:lang w:val="en-US"/>
        </w:rPr>
        <w:t xml:space="preserve">, whether they themselves </w:t>
      </w:r>
      <w:r w:rsidR="00BC3D4F">
        <w:rPr>
          <w:sz w:val="24"/>
          <w:szCs w:val="24"/>
          <w:lang w:val="en-US"/>
        </w:rPr>
        <w:t xml:space="preserve">or family and friends </w:t>
      </w:r>
      <w:r w:rsidR="00686C1C">
        <w:rPr>
          <w:sz w:val="24"/>
          <w:szCs w:val="24"/>
          <w:lang w:val="en-US"/>
        </w:rPr>
        <w:t>used medication</w:t>
      </w:r>
      <w:r w:rsidR="000A5EB8">
        <w:rPr>
          <w:sz w:val="24"/>
          <w:szCs w:val="24"/>
          <w:lang w:val="en-US"/>
        </w:rPr>
        <w:t>,</w:t>
      </w:r>
      <w:r w:rsidR="00686C1C">
        <w:rPr>
          <w:sz w:val="24"/>
          <w:szCs w:val="24"/>
          <w:lang w:val="en-US"/>
        </w:rPr>
        <w:t xml:space="preserve"> may </w:t>
      </w:r>
      <w:r w:rsidR="000A5EB8">
        <w:rPr>
          <w:sz w:val="24"/>
          <w:szCs w:val="24"/>
          <w:lang w:val="en-US"/>
        </w:rPr>
        <w:t>cause bias when working with their patient</w:t>
      </w:r>
      <w:r w:rsidR="007B1A0E">
        <w:rPr>
          <w:sz w:val="24"/>
          <w:szCs w:val="24"/>
          <w:lang w:val="en-US"/>
        </w:rPr>
        <w:t xml:space="preserve"> (  ). </w:t>
      </w:r>
      <w:r w:rsidR="00D0248A">
        <w:rPr>
          <w:sz w:val="24"/>
          <w:szCs w:val="24"/>
          <w:lang w:val="en-US"/>
        </w:rPr>
        <w:t>It is necessary that the therapist is aware of how medication can significantly impact the relationship and to ensure they are knowledgeable regarding possible side</w:t>
      </w:r>
      <w:r w:rsidR="00AB2C51">
        <w:rPr>
          <w:sz w:val="24"/>
          <w:szCs w:val="24"/>
          <w:lang w:val="en-US"/>
        </w:rPr>
        <w:t xml:space="preserve"> and withdrawal effects. </w:t>
      </w:r>
      <w:r w:rsidR="00DC0A74">
        <w:rPr>
          <w:sz w:val="24"/>
          <w:szCs w:val="24"/>
          <w:lang w:val="en-US"/>
        </w:rPr>
        <w:t>SSRIs</w:t>
      </w:r>
      <w:r w:rsidR="0066148A">
        <w:rPr>
          <w:sz w:val="24"/>
          <w:szCs w:val="24"/>
          <w:lang w:val="en-US"/>
        </w:rPr>
        <w:t xml:space="preserve"> can </w:t>
      </w:r>
      <w:r w:rsidR="005056CA">
        <w:rPr>
          <w:sz w:val="24"/>
          <w:szCs w:val="24"/>
          <w:lang w:val="en-US"/>
        </w:rPr>
        <w:t>induce feelings of sadness, anger and fear, whilst</w:t>
      </w:r>
      <w:r w:rsidR="00E52BEB">
        <w:rPr>
          <w:sz w:val="24"/>
          <w:szCs w:val="24"/>
          <w:lang w:val="en-US"/>
        </w:rPr>
        <w:t xml:space="preserve"> </w:t>
      </w:r>
      <w:r w:rsidR="0066148A">
        <w:rPr>
          <w:sz w:val="24"/>
          <w:szCs w:val="24"/>
          <w:lang w:val="en-US"/>
        </w:rPr>
        <w:t>cloud</w:t>
      </w:r>
      <w:r w:rsidR="00E52BEB">
        <w:rPr>
          <w:sz w:val="24"/>
          <w:szCs w:val="24"/>
          <w:lang w:val="en-US"/>
        </w:rPr>
        <w:t>ing</w:t>
      </w:r>
      <w:r w:rsidR="0066148A">
        <w:rPr>
          <w:sz w:val="24"/>
          <w:szCs w:val="24"/>
          <w:lang w:val="en-US"/>
        </w:rPr>
        <w:t xml:space="preserve"> patients feelings</w:t>
      </w:r>
      <w:r w:rsidR="00463A7F">
        <w:rPr>
          <w:sz w:val="24"/>
          <w:szCs w:val="24"/>
          <w:lang w:val="en-US"/>
        </w:rPr>
        <w:t xml:space="preserve"> and </w:t>
      </w:r>
      <w:r w:rsidR="004419A1">
        <w:rPr>
          <w:sz w:val="24"/>
          <w:szCs w:val="24"/>
          <w:lang w:val="en-US"/>
        </w:rPr>
        <w:t xml:space="preserve">hinder their ability to </w:t>
      </w:r>
      <w:r w:rsidR="00B06589">
        <w:rPr>
          <w:sz w:val="24"/>
          <w:szCs w:val="24"/>
          <w:lang w:val="en-US"/>
        </w:rPr>
        <w:t>connect with emotions relating to past experiences</w:t>
      </w:r>
      <w:r w:rsidR="00900C39">
        <w:rPr>
          <w:sz w:val="24"/>
          <w:szCs w:val="24"/>
          <w:lang w:val="en-US"/>
        </w:rPr>
        <w:t xml:space="preserve"> (  ). </w:t>
      </w:r>
      <w:r w:rsidR="00B5428A">
        <w:rPr>
          <w:sz w:val="24"/>
          <w:szCs w:val="24"/>
          <w:lang w:val="en-US"/>
        </w:rPr>
        <w:t>Individuals</w:t>
      </w:r>
      <w:r w:rsidR="000627BB">
        <w:rPr>
          <w:sz w:val="24"/>
          <w:szCs w:val="24"/>
          <w:lang w:val="en-US"/>
        </w:rPr>
        <w:t xml:space="preserve"> may experience loss of memory</w:t>
      </w:r>
      <w:r w:rsidR="00E17A59">
        <w:rPr>
          <w:sz w:val="24"/>
          <w:szCs w:val="24"/>
          <w:lang w:val="en-US"/>
        </w:rPr>
        <w:t>, find it difficult to focus</w:t>
      </w:r>
      <w:r w:rsidR="007D2578">
        <w:rPr>
          <w:sz w:val="24"/>
          <w:szCs w:val="24"/>
          <w:lang w:val="en-US"/>
        </w:rPr>
        <w:t xml:space="preserve"> and </w:t>
      </w:r>
      <w:r w:rsidR="00B2500A">
        <w:rPr>
          <w:sz w:val="24"/>
          <w:szCs w:val="24"/>
          <w:lang w:val="en-US"/>
        </w:rPr>
        <w:t xml:space="preserve">be </w:t>
      </w:r>
      <w:r w:rsidR="007D2578">
        <w:rPr>
          <w:sz w:val="24"/>
          <w:szCs w:val="24"/>
          <w:lang w:val="en-US"/>
        </w:rPr>
        <w:t xml:space="preserve">unable to retain </w:t>
      </w:r>
      <w:r w:rsidR="00E42C21">
        <w:rPr>
          <w:sz w:val="24"/>
          <w:szCs w:val="24"/>
          <w:lang w:val="en-US"/>
        </w:rPr>
        <w:t>valuable insights</w:t>
      </w:r>
      <w:r w:rsidR="00C7510F">
        <w:rPr>
          <w:sz w:val="24"/>
          <w:szCs w:val="24"/>
          <w:lang w:val="en-US"/>
        </w:rPr>
        <w:t xml:space="preserve">, </w:t>
      </w:r>
      <w:r w:rsidR="00B2500A">
        <w:rPr>
          <w:sz w:val="24"/>
          <w:szCs w:val="24"/>
          <w:lang w:val="en-US"/>
        </w:rPr>
        <w:t xml:space="preserve">in </w:t>
      </w:r>
      <w:r w:rsidR="003835F3">
        <w:rPr>
          <w:sz w:val="24"/>
          <w:szCs w:val="24"/>
          <w:lang w:val="en-US"/>
        </w:rPr>
        <w:t>addition</w:t>
      </w:r>
      <w:r w:rsidR="00B2500A">
        <w:rPr>
          <w:sz w:val="24"/>
          <w:szCs w:val="24"/>
          <w:lang w:val="en-US"/>
        </w:rPr>
        <w:t xml:space="preserve"> to a</w:t>
      </w:r>
      <w:r w:rsidR="0078157E">
        <w:rPr>
          <w:sz w:val="24"/>
          <w:szCs w:val="24"/>
          <w:lang w:val="en-US"/>
        </w:rPr>
        <w:t xml:space="preserve"> lack </w:t>
      </w:r>
      <w:r w:rsidR="00B2500A">
        <w:rPr>
          <w:sz w:val="24"/>
          <w:szCs w:val="24"/>
          <w:lang w:val="en-US"/>
        </w:rPr>
        <w:t xml:space="preserve">of </w:t>
      </w:r>
      <w:r w:rsidR="0078157E">
        <w:rPr>
          <w:sz w:val="24"/>
          <w:szCs w:val="24"/>
          <w:lang w:val="en-US"/>
        </w:rPr>
        <w:t>motivation</w:t>
      </w:r>
      <w:r w:rsidR="003F11AA">
        <w:rPr>
          <w:sz w:val="24"/>
          <w:szCs w:val="24"/>
          <w:lang w:val="en-US"/>
        </w:rPr>
        <w:t>, not tak</w:t>
      </w:r>
      <w:r w:rsidR="00902728">
        <w:rPr>
          <w:sz w:val="24"/>
          <w:szCs w:val="24"/>
          <w:lang w:val="en-US"/>
        </w:rPr>
        <w:t xml:space="preserve">e </w:t>
      </w:r>
      <w:r w:rsidR="003F11AA">
        <w:rPr>
          <w:sz w:val="24"/>
          <w:szCs w:val="24"/>
          <w:lang w:val="en-US"/>
        </w:rPr>
        <w:t xml:space="preserve">responsibility </w:t>
      </w:r>
      <w:r w:rsidR="00902728">
        <w:rPr>
          <w:sz w:val="24"/>
          <w:szCs w:val="24"/>
          <w:lang w:val="en-US"/>
        </w:rPr>
        <w:t xml:space="preserve">for themselves </w:t>
      </w:r>
      <w:r w:rsidR="003F11AA">
        <w:rPr>
          <w:sz w:val="24"/>
          <w:szCs w:val="24"/>
          <w:lang w:val="en-US"/>
        </w:rPr>
        <w:t>and</w:t>
      </w:r>
      <w:r w:rsidR="00BC1D7E">
        <w:rPr>
          <w:sz w:val="24"/>
          <w:szCs w:val="24"/>
          <w:lang w:val="en-US"/>
        </w:rPr>
        <w:t xml:space="preserve"> become </w:t>
      </w:r>
      <w:r w:rsidR="00BD5E8F">
        <w:rPr>
          <w:sz w:val="24"/>
          <w:szCs w:val="24"/>
          <w:lang w:val="en-US"/>
        </w:rPr>
        <w:t xml:space="preserve">extremely </w:t>
      </w:r>
      <w:r w:rsidR="00BC1D7E">
        <w:rPr>
          <w:sz w:val="24"/>
          <w:szCs w:val="24"/>
          <w:lang w:val="en-US"/>
        </w:rPr>
        <w:t>passive</w:t>
      </w:r>
      <w:r w:rsidR="00866157">
        <w:rPr>
          <w:sz w:val="24"/>
          <w:szCs w:val="24"/>
          <w:lang w:val="en-US"/>
        </w:rPr>
        <w:t xml:space="preserve"> (  )</w:t>
      </w:r>
      <w:r w:rsidR="00210148">
        <w:rPr>
          <w:sz w:val="24"/>
          <w:szCs w:val="24"/>
          <w:lang w:val="en-US"/>
        </w:rPr>
        <w:t xml:space="preserve">. </w:t>
      </w:r>
      <w:r w:rsidR="00290059">
        <w:rPr>
          <w:sz w:val="24"/>
          <w:szCs w:val="24"/>
          <w:lang w:val="en-US"/>
        </w:rPr>
        <w:t xml:space="preserve">Although this is not an exhaustive list of side effects, the therapist </w:t>
      </w:r>
      <w:r w:rsidR="008F1A4A">
        <w:rPr>
          <w:sz w:val="24"/>
          <w:szCs w:val="24"/>
          <w:lang w:val="en-US"/>
        </w:rPr>
        <w:t>must be aware that the patient may exhibit</w:t>
      </w:r>
      <w:r w:rsidR="00B93CE8">
        <w:rPr>
          <w:sz w:val="24"/>
          <w:szCs w:val="24"/>
          <w:lang w:val="en-US"/>
        </w:rPr>
        <w:t xml:space="preserve"> a selection of these</w:t>
      </w:r>
      <w:r w:rsidR="00BC4D99">
        <w:rPr>
          <w:sz w:val="24"/>
          <w:szCs w:val="24"/>
          <w:lang w:val="en-US"/>
        </w:rPr>
        <w:t xml:space="preserve"> behaviours, thus making it challenging to build a therapeutic alliance with the individual. </w:t>
      </w:r>
      <w:r w:rsidR="00FD305E">
        <w:rPr>
          <w:sz w:val="24"/>
          <w:szCs w:val="24"/>
          <w:lang w:val="en-US"/>
        </w:rPr>
        <w:t>T</w:t>
      </w:r>
      <w:r w:rsidR="00B17021">
        <w:rPr>
          <w:sz w:val="24"/>
          <w:szCs w:val="24"/>
          <w:lang w:val="en-US"/>
        </w:rPr>
        <w:t>herapists working within the NHS must be prepared to work with prescribers</w:t>
      </w:r>
      <w:r w:rsidR="00377B98">
        <w:rPr>
          <w:sz w:val="24"/>
          <w:szCs w:val="24"/>
          <w:lang w:val="en-US"/>
        </w:rPr>
        <w:t xml:space="preserve"> </w:t>
      </w:r>
      <w:r w:rsidR="00A1566B">
        <w:rPr>
          <w:sz w:val="24"/>
          <w:szCs w:val="24"/>
          <w:lang w:val="en-US"/>
        </w:rPr>
        <w:t>and be able to ensure their own knowledge of</w:t>
      </w:r>
      <w:r w:rsidR="00395B4C">
        <w:rPr>
          <w:sz w:val="24"/>
          <w:szCs w:val="24"/>
          <w:lang w:val="en-US"/>
        </w:rPr>
        <w:t xml:space="preserve"> drugs is up to date</w:t>
      </w:r>
      <w:r w:rsidR="00924D15">
        <w:rPr>
          <w:sz w:val="24"/>
          <w:szCs w:val="24"/>
          <w:lang w:val="en-US"/>
        </w:rPr>
        <w:t xml:space="preserve"> to ensure they are </w:t>
      </w:r>
      <w:r w:rsidR="00080D9C">
        <w:rPr>
          <w:sz w:val="24"/>
          <w:szCs w:val="24"/>
          <w:lang w:val="en-US"/>
        </w:rPr>
        <w:t>confident</w:t>
      </w:r>
      <w:r w:rsidR="00924D15">
        <w:rPr>
          <w:sz w:val="24"/>
          <w:szCs w:val="24"/>
          <w:lang w:val="en-US"/>
        </w:rPr>
        <w:t xml:space="preserve"> to offer any </w:t>
      </w:r>
      <w:r w:rsidR="00455AAC">
        <w:rPr>
          <w:sz w:val="24"/>
          <w:szCs w:val="24"/>
          <w:lang w:val="en-US"/>
        </w:rPr>
        <w:t xml:space="preserve">information </w:t>
      </w:r>
      <w:r w:rsidR="00FF1E5A">
        <w:rPr>
          <w:sz w:val="24"/>
          <w:szCs w:val="24"/>
          <w:lang w:val="en-US"/>
        </w:rPr>
        <w:t xml:space="preserve">required </w:t>
      </w:r>
      <w:r w:rsidR="00455AAC">
        <w:rPr>
          <w:sz w:val="24"/>
          <w:szCs w:val="24"/>
          <w:lang w:val="en-US"/>
        </w:rPr>
        <w:t xml:space="preserve">to the patient. However, </w:t>
      </w:r>
      <w:r w:rsidR="004F4A0B">
        <w:rPr>
          <w:sz w:val="24"/>
          <w:szCs w:val="24"/>
          <w:lang w:val="en-US"/>
        </w:rPr>
        <w:t>differentiation must be clear between advising and offering fact</w:t>
      </w:r>
      <w:r w:rsidR="001E5246">
        <w:rPr>
          <w:sz w:val="24"/>
          <w:szCs w:val="24"/>
          <w:lang w:val="en-US"/>
        </w:rPr>
        <w:t xml:space="preserve"> based, scie</w:t>
      </w:r>
      <w:r w:rsidR="008B3363">
        <w:rPr>
          <w:sz w:val="24"/>
          <w:szCs w:val="24"/>
          <w:lang w:val="en-US"/>
        </w:rPr>
        <w:t xml:space="preserve">ntific information. </w:t>
      </w:r>
      <w:r w:rsidR="00244FB4">
        <w:rPr>
          <w:sz w:val="24"/>
          <w:szCs w:val="24"/>
          <w:lang w:val="en-US"/>
        </w:rPr>
        <w:t>According to B</w:t>
      </w:r>
      <w:r w:rsidR="007E39D8">
        <w:rPr>
          <w:sz w:val="24"/>
          <w:szCs w:val="24"/>
          <w:lang w:val="en-US"/>
        </w:rPr>
        <w:t>ritish Association of Counselling and Psy</w:t>
      </w:r>
      <w:r w:rsidR="0032319C">
        <w:rPr>
          <w:sz w:val="24"/>
          <w:szCs w:val="24"/>
          <w:lang w:val="en-US"/>
        </w:rPr>
        <w:t>chotherapy</w:t>
      </w:r>
      <w:r w:rsidR="00240ACE">
        <w:rPr>
          <w:sz w:val="24"/>
          <w:szCs w:val="24"/>
          <w:lang w:val="en-US"/>
        </w:rPr>
        <w:t xml:space="preserve"> (BACP) (201</w:t>
      </w:r>
      <w:r w:rsidR="00FE1DD0">
        <w:rPr>
          <w:sz w:val="24"/>
          <w:szCs w:val="24"/>
          <w:lang w:val="en-US"/>
        </w:rPr>
        <w:t>8</w:t>
      </w:r>
      <w:r w:rsidR="00240ACE">
        <w:rPr>
          <w:sz w:val="24"/>
          <w:szCs w:val="24"/>
          <w:lang w:val="en-US"/>
        </w:rPr>
        <w:t>)</w:t>
      </w:r>
      <w:r w:rsidR="00BC3B3A">
        <w:rPr>
          <w:sz w:val="24"/>
          <w:szCs w:val="24"/>
          <w:lang w:val="en-US"/>
        </w:rPr>
        <w:t xml:space="preserve">, therapists </w:t>
      </w:r>
      <w:r w:rsidR="00DD58BA">
        <w:rPr>
          <w:sz w:val="24"/>
          <w:szCs w:val="24"/>
          <w:lang w:val="en-US"/>
        </w:rPr>
        <w:t>have an ethical duty to</w:t>
      </w:r>
      <w:r w:rsidR="00C2489E">
        <w:rPr>
          <w:sz w:val="24"/>
          <w:szCs w:val="24"/>
          <w:lang w:val="en-US"/>
        </w:rPr>
        <w:t xml:space="preserve"> ensure </w:t>
      </w:r>
      <w:r w:rsidR="00496129">
        <w:rPr>
          <w:sz w:val="24"/>
          <w:szCs w:val="24"/>
          <w:lang w:val="en-US"/>
        </w:rPr>
        <w:t>clients give informed consent</w:t>
      </w:r>
      <w:r w:rsidR="000868C4">
        <w:rPr>
          <w:sz w:val="24"/>
          <w:szCs w:val="24"/>
          <w:lang w:val="en-US"/>
        </w:rPr>
        <w:t xml:space="preserve"> </w:t>
      </w:r>
      <w:r w:rsidR="00BF6175">
        <w:rPr>
          <w:sz w:val="24"/>
          <w:szCs w:val="24"/>
          <w:lang w:val="en-US"/>
        </w:rPr>
        <w:t>for ther</w:t>
      </w:r>
      <w:r w:rsidR="00167D50">
        <w:rPr>
          <w:sz w:val="24"/>
          <w:szCs w:val="24"/>
          <w:lang w:val="en-US"/>
        </w:rPr>
        <w:t>a</w:t>
      </w:r>
      <w:r w:rsidR="00BF6175">
        <w:rPr>
          <w:sz w:val="24"/>
          <w:szCs w:val="24"/>
          <w:lang w:val="en-US"/>
        </w:rPr>
        <w:t>p</w:t>
      </w:r>
      <w:r w:rsidR="00167D50">
        <w:rPr>
          <w:sz w:val="24"/>
          <w:szCs w:val="24"/>
          <w:lang w:val="en-US"/>
        </w:rPr>
        <w:t>is</w:t>
      </w:r>
      <w:r w:rsidR="00BF6175">
        <w:rPr>
          <w:sz w:val="24"/>
          <w:szCs w:val="24"/>
          <w:lang w:val="en-US"/>
        </w:rPr>
        <w:t>ts to discuss</w:t>
      </w:r>
      <w:r w:rsidR="00167D50">
        <w:rPr>
          <w:sz w:val="24"/>
          <w:szCs w:val="24"/>
          <w:lang w:val="en-US"/>
        </w:rPr>
        <w:t xml:space="preserve"> </w:t>
      </w:r>
      <w:r w:rsidR="0047099F">
        <w:rPr>
          <w:sz w:val="24"/>
          <w:szCs w:val="24"/>
          <w:lang w:val="en-US"/>
        </w:rPr>
        <w:t>meetings</w:t>
      </w:r>
      <w:r w:rsidR="00810C05">
        <w:rPr>
          <w:sz w:val="24"/>
          <w:szCs w:val="24"/>
          <w:lang w:val="en-US"/>
        </w:rPr>
        <w:t xml:space="preserve"> with </w:t>
      </w:r>
      <w:r w:rsidR="00014BA0">
        <w:rPr>
          <w:sz w:val="24"/>
          <w:szCs w:val="24"/>
          <w:lang w:val="en-US"/>
        </w:rPr>
        <w:t xml:space="preserve">prescribers </w:t>
      </w:r>
      <w:r w:rsidR="000868C4">
        <w:rPr>
          <w:sz w:val="24"/>
          <w:szCs w:val="24"/>
          <w:lang w:val="en-US"/>
        </w:rPr>
        <w:t xml:space="preserve">and </w:t>
      </w:r>
      <w:r w:rsidR="00A849D9">
        <w:rPr>
          <w:sz w:val="24"/>
          <w:szCs w:val="24"/>
          <w:lang w:val="en-US"/>
        </w:rPr>
        <w:t xml:space="preserve">have complete </w:t>
      </w:r>
      <w:r w:rsidR="000D3648">
        <w:rPr>
          <w:sz w:val="24"/>
          <w:szCs w:val="24"/>
          <w:lang w:val="en-US"/>
        </w:rPr>
        <w:t xml:space="preserve">client </w:t>
      </w:r>
      <w:r w:rsidR="00A849D9">
        <w:rPr>
          <w:sz w:val="24"/>
          <w:szCs w:val="24"/>
          <w:lang w:val="en-US"/>
        </w:rPr>
        <w:t>autonomy</w:t>
      </w:r>
      <w:r w:rsidR="007240BE">
        <w:rPr>
          <w:sz w:val="24"/>
          <w:szCs w:val="24"/>
          <w:lang w:val="en-US"/>
        </w:rPr>
        <w:t xml:space="preserve"> regarding decisions they make</w:t>
      </w:r>
      <w:r w:rsidR="00E733FC">
        <w:rPr>
          <w:sz w:val="24"/>
          <w:szCs w:val="24"/>
          <w:lang w:val="en-US"/>
        </w:rPr>
        <w:t xml:space="preserve"> regarding</w:t>
      </w:r>
      <w:r w:rsidR="0052705C">
        <w:rPr>
          <w:sz w:val="24"/>
          <w:szCs w:val="24"/>
          <w:lang w:val="en-US"/>
        </w:rPr>
        <w:t xml:space="preserve"> medication they tak</w:t>
      </w:r>
      <w:r w:rsidR="00006E16">
        <w:rPr>
          <w:sz w:val="24"/>
          <w:szCs w:val="24"/>
          <w:lang w:val="en-US"/>
        </w:rPr>
        <w:t xml:space="preserve">e. </w:t>
      </w:r>
      <w:r w:rsidR="0047523E">
        <w:rPr>
          <w:sz w:val="24"/>
          <w:szCs w:val="24"/>
          <w:lang w:val="en-US"/>
        </w:rPr>
        <w:t xml:space="preserve">Therapists </w:t>
      </w:r>
      <w:r w:rsidR="00FE1DD0">
        <w:rPr>
          <w:sz w:val="24"/>
          <w:szCs w:val="24"/>
          <w:lang w:val="en-US"/>
        </w:rPr>
        <w:t>must always be accountable</w:t>
      </w:r>
      <w:r w:rsidR="00A17AEE">
        <w:rPr>
          <w:sz w:val="24"/>
          <w:szCs w:val="24"/>
          <w:lang w:val="en-US"/>
        </w:rPr>
        <w:t>,</w:t>
      </w:r>
      <w:r w:rsidR="00E63D82">
        <w:rPr>
          <w:sz w:val="24"/>
          <w:szCs w:val="24"/>
          <w:lang w:val="en-US"/>
        </w:rPr>
        <w:t xml:space="preserve"> demonstrating congruence with their client</w:t>
      </w:r>
      <w:r w:rsidR="00A21F23">
        <w:rPr>
          <w:sz w:val="24"/>
          <w:szCs w:val="24"/>
          <w:lang w:val="en-US"/>
        </w:rPr>
        <w:t xml:space="preserve"> to ensure the therapeutic alliance </w:t>
      </w:r>
      <w:r w:rsidR="004D5236">
        <w:rPr>
          <w:sz w:val="24"/>
          <w:szCs w:val="24"/>
          <w:lang w:val="en-US"/>
        </w:rPr>
        <w:t>continues to develop</w:t>
      </w:r>
      <w:r w:rsidR="00FE1DD0">
        <w:rPr>
          <w:sz w:val="24"/>
          <w:szCs w:val="24"/>
          <w:lang w:val="en-US"/>
        </w:rPr>
        <w:t xml:space="preserve"> in an open and honest manner (BACP, 2018</w:t>
      </w:r>
      <w:r w:rsidR="0071056B">
        <w:rPr>
          <w:sz w:val="24"/>
          <w:szCs w:val="24"/>
          <w:lang w:val="en-US"/>
        </w:rPr>
        <w:t>).</w:t>
      </w:r>
      <w:r w:rsidR="00A17AEE">
        <w:rPr>
          <w:sz w:val="24"/>
          <w:szCs w:val="24"/>
          <w:lang w:val="en-US"/>
        </w:rPr>
        <w:t xml:space="preserve"> </w:t>
      </w:r>
      <w:r w:rsidR="00CB2D00">
        <w:rPr>
          <w:sz w:val="24"/>
          <w:szCs w:val="24"/>
          <w:lang w:val="en-US"/>
        </w:rPr>
        <w:t xml:space="preserve">According to </w:t>
      </w:r>
      <w:r w:rsidR="00E179B9">
        <w:rPr>
          <w:sz w:val="24"/>
          <w:szCs w:val="24"/>
          <w:lang w:val="en-US"/>
        </w:rPr>
        <w:t>T</w:t>
      </w:r>
      <w:r w:rsidR="00CB2D00">
        <w:rPr>
          <w:sz w:val="24"/>
          <w:szCs w:val="24"/>
          <w:lang w:val="en-US"/>
        </w:rPr>
        <w:t>he British Psychol</w:t>
      </w:r>
      <w:r w:rsidR="00821DA3">
        <w:rPr>
          <w:sz w:val="24"/>
          <w:szCs w:val="24"/>
          <w:lang w:val="en-US"/>
        </w:rPr>
        <w:t>ogical Society</w:t>
      </w:r>
      <w:r w:rsidR="00E179B9">
        <w:rPr>
          <w:sz w:val="24"/>
          <w:szCs w:val="24"/>
          <w:lang w:val="en-US"/>
        </w:rPr>
        <w:t xml:space="preserve"> (2019)</w:t>
      </w:r>
      <w:r w:rsidR="00A339BF">
        <w:rPr>
          <w:sz w:val="24"/>
          <w:szCs w:val="24"/>
          <w:lang w:val="en-US"/>
        </w:rPr>
        <w:t xml:space="preserve">, </w:t>
      </w:r>
      <w:r w:rsidR="0071052C">
        <w:rPr>
          <w:sz w:val="24"/>
          <w:szCs w:val="24"/>
          <w:lang w:val="en-US"/>
        </w:rPr>
        <w:t xml:space="preserve">therapists must be aware that </w:t>
      </w:r>
      <w:r w:rsidR="00A16102">
        <w:rPr>
          <w:sz w:val="24"/>
          <w:szCs w:val="24"/>
          <w:lang w:val="en-US"/>
        </w:rPr>
        <w:t>patients</w:t>
      </w:r>
      <w:r w:rsidR="00F96B12">
        <w:rPr>
          <w:sz w:val="24"/>
          <w:szCs w:val="24"/>
          <w:lang w:val="en-US"/>
        </w:rPr>
        <w:t xml:space="preserve"> </w:t>
      </w:r>
      <w:r w:rsidR="00166ED9">
        <w:rPr>
          <w:sz w:val="24"/>
          <w:szCs w:val="24"/>
          <w:lang w:val="en-US"/>
        </w:rPr>
        <w:t xml:space="preserve">may be </w:t>
      </w:r>
      <w:r w:rsidR="00F96B12">
        <w:rPr>
          <w:sz w:val="24"/>
          <w:szCs w:val="24"/>
          <w:lang w:val="en-US"/>
        </w:rPr>
        <w:t>overwhelmed by</w:t>
      </w:r>
      <w:r w:rsidR="00690C14">
        <w:rPr>
          <w:sz w:val="24"/>
          <w:szCs w:val="24"/>
          <w:lang w:val="en-US"/>
        </w:rPr>
        <w:t xml:space="preserve"> being</w:t>
      </w:r>
      <w:r w:rsidR="005311CC">
        <w:rPr>
          <w:sz w:val="24"/>
          <w:szCs w:val="24"/>
          <w:lang w:val="en-US"/>
        </w:rPr>
        <w:t>, so-called,</w:t>
      </w:r>
      <w:r w:rsidR="00690C14">
        <w:rPr>
          <w:sz w:val="24"/>
          <w:szCs w:val="24"/>
          <w:lang w:val="en-US"/>
        </w:rPr>
        <w:t xml:space="preserve"> ill due to </w:t>
      </w:r>
      <w:r w:rsidR="0034698B">
        <w:rPr>
          <w:sz w:val="24"/>
          <w:szCs w:val="24"/>
          <w:lang w:val="en-US"/>
        </w:rPr>
        <w:t xml:space="preserve">taking prescribed drugs, hence, compounding their feelings of </w:t>
      </w:r>
      <w:r w:rsidR="00625817">
        <w:rPr>
          <w:sz w:val="24"/>
          <w:szCs w:val="24"/>
          <w:lang w:val="en-US"/>
        </w:rPr>
        <w:t xml:space="preserve">vulnerability. </w:t>
      </w:r>
    </w:p>
    <w:p w14:paraId="218A43CE" w14:textId="520701E9" w:rsidR="008C0025" w:rsidRDefault="008C0025" w:rsidP="000A3D85">
      <w:pPr>
        <w:rPr>
          <w:sz w:val="24"/>
          <w:szCs w:val="24"/>
          <w:lang w:val="en-US"/>
        </w:rPr>
      </w:pPr>
    </w:p>
    <w:p w14:paraId="03DF7807" w14:textId="5A0EC659" w:rsidR="000A3D85" w:rsidRDefault="00DA36C2" w:rsidP="000A3D85">
      <w:pPr>
        <w:rPr>
          <w:sz w:val="24"/>
          <w:szCs w:val="24"/>
          <w:lang w:val="en-US"/>
        </w:rPr>
      </w:pPr>
      <w:r>
        <w:rPr>
          <w:sz w:val="24"/>
          <w:szCs w:val="24"/>
          <w:lang w:val="en-US"/>
        </w:rPr>
        <w:t>Efficacious</w:t>
      </w:r>
      <w:r w:rsidR="00290CD8">
        <w:rPr>
          <w:sz w:val="24"/>
          <w:szCs w:val="24"/>
          <w:lang w:val="en-US"/>
        </w:rPr>
        <w:t xml:space="preserve"> diagnosis </w:t>
      </w:r>
      <w:r w:rsidR="00FE10F4">
        <w:rPr>
          <w:sz w:val="24"/>
          <w:szCs w:val="24"/>
          <w:lang w:val="en-US"/>
        </w:rPr>
        <w:t>is imperative to ensure individuals rece</w:t>
      </w:r>
      <w:r w:rsidR="00DD5B16">
        <w:rPr>
          <w:sz w:val="24"/>
          <w:szCs w:val="24"/>
          <w:lang w:val="en-US"/>
        </w:rPr>
        <w:t>ive appropriate treatment</w:t>
      </w:r>
      <w:r w:rsidR="00F731A8">
        <w:rPr>
          <w:sz w:val="24"/>
          <w:szCs w:val="24"/>
          <w:lang w:val="en-US"/>
        </w:rPr>
        <w:t xml:space="preserve"> </w:t>
      </w:r>
      <w:r w:rsidR="00C25FFE">
        <w:rPr>
          <w:sz w:val="24"/>
          <w:szCs w:val="24"/>
          <w:lang w:val="en-US"/>
        </w:rPr>
        <w:t xml:space="preserve">and interventions </w:t>
      </w:r>
      <w:r w:rsidR="00F731A8">
        <w:rPr>
          <w:sz w:val="24"/>
          <w:szCs w:val="24"/>
          <w:lang w:val="en-US"/>
        </w:rPr>
        <w:t>whilst</w:t>
      </w:r>
      <w:r w:rsidR="00F51F9B">
        <w:rPr>
          <w:sz w:val="24"/>
          <w:szCs w:val="24"/>
          <w:lang w:val="en-US"/>
        </w:rPr>
        <w:t xml:space="preserve"> </w:t>
      </w:r>
      <w:r w:rsidR="0046338C">
        <w:rPr>
          <w:sz w:val="24"/>
          <w:szCs w:val="24"/>
          <w:lang w:val="en-US"/>
        </w:rPr>
        <w:t>gain</w:t>
      </w:r>
      <w:r w:rsidR="00F731A8">
        <w:rPr>
          <w:sz w:val="24"/>
          <w:szCs w:val="24"/>
          <w:lang w:val="en-US"/>
        </w:rPr>
        <w:t>ing</w:t>
      </w:r>
      <w:r w:rsidR="0046338C">
        <w:rPr>
          <w:sz w:val="24"/>
          <w:szCs w:val="24"/>
          <w:lang w:val="en-US"/>
        </w:rPr>
        <w:t xml:space="preserve"> access to</w:t>
      </w:r>
      <w:r w:rsidR="00F731A8">
        <w:rPr>
          <w:sz w:val="24"/>
          <w:szCs w:val="24"/>
          <w:lang w:val="en-US"/>
        </w:rPr>
        <w:t xml:space="preserve"> </w:t>
      </w:r>
      <w:r w:rsidR="00EB228E">
        <w:rPr>
          <w:sz w:val="24"/>
          <w:szCs w:val="24"/>
          <w:lang w:val="en-US"/>
        </w:rPr>
        <w:t xml:space="preserve">suitable </w:t>
      </w:r>
      <w:r w:rsidR="0046338C">
        <w:rPr>
          <w:sz w:val="24"/>
          <w:szCs w:val="24"/>
          <w:lang w:val="en-US"/>
        </w:rPr>
        <w:t>services and resources</w:t>
      </w:r>
      <w:r w:rsidR="00EB228E">
        <w:rPr>
          <w:sz w:val="24"/>
          <w:szCs w:val="24"/>
          <w:lang w:val="en-US"/>
        </w:rPr>
        <w:t>, however</w:t>
      </w:r>
      <w:r w:rsidR="00387BFD">
        <w:rPr>
          <w:sz w:val="24"/>
          <w:szCs w:val="24"/>
          <w:lang w:val="en-US"/>
        </w:rPr>
        <w:t xml:space="preserve">, </w:t>
      </w:r>
      <w:r w:rsidR="00782569">
        <w:rPr>
          <w:sz w:val="24"/>
          <w:szCs w:val="24"/>
          <w:lang w:val="en-US"/>
        </w:rPr>
        <w:t xml:space="preserve">classification criterion </w:t>
      </w:r>
      <w:r w:rsidR="00551434">
        <w:rPr>
          <w:sz w:val="24"/>
          <w:szCs w:val="24"/>
          <w:lang w:val="en-US"/>
        </w:rPr>
        <w:t xml:space="preserve">of mental </w:t>
      </w:r>
      <w:r w:rsidR="0018073C">
        <w:rPr>
          <w:sz w:val="24"/>
          <w:szCs w:val="24"/>
          <w:lang w:val="en-US"/>
        </w:rPr>
        <w:t xml:space="preserve">disorders </w:t>
      </w:r>
      <w:r w:rsidR="009D059F">
        <w:rPr>
          <w:sz w:val="24"/>
          <w:szCs w:val="24"/>
          <w:lang w:val="en-US"/>
        </w:rPr>
        <w:t>often varies</w:t>
      </w:r>
      <w:r w:rsidR="00A93452">
        <w:rPr>
          <w:sz w:val="24"/>
          <w:szCs w:val="24"/>
          <w:lang w:val="en-US"/>
        </w:rPr>
        <w:t xml:space="preserve"> (</w:t>
      </w:r>
      <w:r w:rsidR="0018073C">
        <w:rPr>
          <w:sz w:val="24"/>
          <w:szCs w:val="24"/>
          <w:lang w:val="en-US"/>
        </w:rPr>
        <w:t>OCD UK 2020</w:t>
      </w:r>
      <w:r w:rsidR="00A93452">
        <w:rPr>
          <w:sz w:val="24"/>
          <w:szCs w:val="24"/>
          <w:lang w:val="en-US"/>
        </w:rPr>
        <w:t>).</w:t>
      </w:r>
      <w:r w:rsidR="001C72AA">
        <w:rPr>
          <w:sz w:val="24"/>
          <w:szCs w:val="24"/>
          <w:lang w:val="en-US"/>
        </w:rPr>
        <w:t xml:space="preserve"> </w:t>
      </w:r>
      <w:r w:rsidR="00883A0F">
        <w:rPr>
          <w:sz w:val="24"/>
          <w:szCs w:val="24"/>
          <w:lang w:val="en-US"/>
        </w:rPr>
        <w:t>The</w:t>
      </w:r>
      <w:r w:rsidR="002B4D20">
        <w:rPr>
          <w:sz w:val="24"/>
          <w:szCs w:val="24"/>
          <w:lang w:val="en-US"/>
        </w:rPr>
        <w:t>re are</w:t>
      </w:r>
      <w:r w:rsidR="00883A0F">
        <w:rPr>
          <w:sz w:val="24"/>
          <w:szCs w:val="24"/>
          <w:lang w:val="en-US"/>
        </w:rPr>
        <w:t xml:space="preserve"> </w:t>
      </w:r>
      <w:r w:rsidR="008212BA">
        <w:rPr>
          <w:sz w:val="24"/>
          <w:szCs w:val="24"/>
          <w:lang w:val="en-US"/>
        </w:rPr>
        <w:t xml:space="preserve">two </w:t>
      </w:r>
      <w:r w:rsidR="00883A0F">
        <w:rPr>
          <w:sz w:val="24"/>
          <w:szCs w:val="24"/>
          <w:lang w:val="en-US"/>
        </w:rPr>
        <w:t xml:space="preserve">main </w:t>
      </w:r>
      <w:r w:rsidR="008212BA">
        <w:rPr>
          <w:sz w:val="24"/>
          <w:szCs w:val="24"/>
          <w:lang w:val="en-US"/>
        </w:rPr>
        <w:t xml:space="preserve">diagnostic manuals </w:t>
      </w:r>
      <w:r w:rsidR="002B4D20">
        <w:rPr>
          <w:sz w:val="24"/>
          <w:szCs w:val="24"/>
          <w:lang w:val="en-US"/>
        </w:rPr>
        <w:t>of mental disorders</w:t>
      </w:r>
      <w:r w:rsidR="00A45547">
        <w:rPr>
          <w:sz w:val="24"/>
          <w:szCs w:val="24"/>
          <w:lang w:val="en-US"/>
        </w:rPr>
        <w:t xml:space="preserve"> </w:t>
      </w:r>
      <w:r w:rsidR="003549AA">
        <w:rPr>
          <w:sz w:val="24"/>
          <w:szCs w:val="24"/>
          <w:lang w:val="en-US"/>
        </w:rPr>
        <w:t>used globally</w:t>
      </w:r>
      <w:r w:rsidR="00DF216B">
        <w:rPr>
          <w:sz w:val="24"/>
          <w:szCs w:val="24"/>
          <w:lang w:val="en-US"/>
        </w:rPr>
        <w:t>,</w:t>
      </w:r>
      <w:r w:rsidR="003549AA">
        <w:rPr>
          <w:sz w:val="24"/>
          <w:szCs w:val="24"/>
          <w:lang w:val="en-US"/>
        </w:rPr>
        <w:t xml:space="preserve"> </w:t>
      </w:r>
      <w:r w:rsidR="00FA478F">
        <w:rPr>
          <w:sz w:val="24"/>
          <w:szCs w:val="24"/>
          <w:lang w:val="en-US"/>
        </w:rPr>
        <w:t xml:space="preserve">ICD-10 </w:t>
      </w:r>
      <w:r w:rsidR="00E90C85">
        <w:rPr>
          <w:sz w:val="24"/>
          <w:szCs w:val="24"/>
          <w:lang w:val="en-US"/>
        </w:rPr>
        <w:t>(International Classification</w:t>
      </w:r>
      <w:r w:rsidR="00D7414C">
        <w:rPr>
          <w:sz w:val="24"/>
          <w:szCs w:val="24"/>
          <w:lang w:val="en-US"/>
        </w:rPr>
        <w:t xml:space="preserve"> of Diseases) </w:t>
      </w:r>
      <w:r w:rsidR="00FA478F">
        <w:rPr>
          <w:sz w:val="24"/>
          <w:szCs w:val="24"/>
          <w:lang w:val="en-US"/>
        </w:rPr>
        <w:t>and DSM-5</w:t>
      </w:r>
      <w:r w:rsidR="00D7414C">
        <w:rPr>
          <w:sz w:val="24"/>
          <w:szCs w:val="24"/>
          <w:lang w:val="en-US"/>
        </w:rPr>
        <w:t xml:space="preserve"> (Diagnostic and Statisti</w:t>
      </w:r>
      <w:r w:rsidR="00CA445A">
        <w:rPr>
          <w:sz w:val="24"/>
          <w:szCs w:val="24"/>
          <w:lang w:val="en-US"/>
        </w:rPr>
        <w:t>c</w:t>
      </w:r>
      <w:r w:rsidR="00C1043A">
        <w:rPr>
          <w:sz w:val="24"/>
          <w:szCs w:val="24"/>
          <w:lang w:val="en-US"/>
        </w:rPr>
        <w:t>al</w:t>
      </w:r>
      <w:r w:rsidR="00CA445A">
        <w:rPr>
          <w:sz w:val="24"/>
          <w:szCs w:val="24"/>
          <w:lang w:val="en-US"/>
        </w:rPr>
        <w:t xml:space="preserve"> Manual</w:t>
      </w:r>
      <w:r w:rsidR="00500C1A">
        <w:rPr>
          <w:sz w:val="24"/>
          <w:szCs w:val="24"/>
          <w:lang w:val="en-US"/>
        </w:rPr>
        <w:t xml:space="preserve"> of Mental Disorders</w:t>
      </w:r>
      <w:r w:rsidR="00CA445A">
        <w:rPr>
          <w:sz w:val="24"/>
          <w:szCs w:val="24"/>
          <w:lang w:val="en-US"/>
        </w:rPr>
        <w:t>)</w:t>
      </w:r>
      <w:r w:rsidR="00E02007">
        <w:rPr>
          <w:sz w:val="24"/>
          <w:szCs w:val="24"/>
          <w:lang w:val="en-US"/>
        </w:rPr>
        <w:t>,</w:t>
      </w:r>
      <w:r w:rsidR="003549AA">
        <w:rPr>
          <w:sz w:val="24"/>
          <w:szCs w:val="24"/>
          <w:lang w:val="en-US"/>
        </w:rPr>
        <w:t xml:space="preserve"> </w:t>
      </w:r>
      <w:r w:rsidR="00085282">
        <w:rPr>
          <w:sz w:val="24"/>
          <w:szCs w:val="24"/>
          <w:lang w:val="en-US"/>
        </w:rPr>
        <w:t xml:space="preserve">the aim of which is to promulgate mental </w:t>
      </w:r>
      <w:r w:rsidR="00692D8A">
        <w:rPr>
          <w:sz w:val="24"/>
          <w:szCs w:val="24"/>
          <w:lang w:val="en-US"/>
        </w:rPr>
        <w:t>heal</w:t>
      </w:r>
      <w:r w:rsidR="00FA0191">
        <w:rPr>
          <w:sz w:val="24"/>
          <w:szCs w:val="24"/>
          <w:lang w:val="en-US"/>
        </w:rPr>
        <w:t xml:space="preserve">th </w:t>
      </w:r>
      <w:r w:rsidR="00085282">
        <w:rPr>
          <w:sz w:val="24"/>
          <w:szCs w:val="24"/>
          <w:lang w:val="en-US"/>
        </w:rPr>
        <w:t>disorders</w:t>
      </w:r>
      <w:r w:rsidR="00FA0191">
        <w:rPr>
          <w:sz w:val="24"/>
          <w:szCs w:val="24"/>
          <w:lang w:val="en-US"/>
        </w:rPr>
        <w:t xml:space="preserve"> </w:t>
      </w:r>
      <w:r w:rsidR="00CA04B5">
        <w:rPr>
          <w:sz w:val="24"/>
          <w:szCs w:val="24"/>
          <w:lang w:val="en-US"/>
        </w:rPr>
        <w:t xml:space="preserve">and improve </w:t>
      </w:r>
      <w:r w:rsidR="00090040">
        <w:rPr>
          <w:sz w:val="24"/>
          <w:szCs w:val="24"/>
          <w:lang w:val="en-US"/>
        </w:rPr>
        <w:t xml:space="preserve">efficacious </w:t>
      </w:r>
      <w:r w:rsidR="0081560E">
        <w:rPr>
          <w:sz w:val="24"/>
          <w:szCs w:val="24"/>
          <w:lang w:val="en-US"/>
        </w:rPr>
        <w:t>classification and diagnosis</w:t>
      </w:r>
      <w:r w:rsidR="005379DD">
        <w:rPr>
          <w:sz w:val="24"/>
          <w:szCs w:val="24"/>
          <w:lang w:val="en-US"/>
        </w:rPr>
        <w:t xml:space="preserve"> (WHO, 2020a</w:t>
      </w:r>
      <w:r w:rsidR="00A217C0">
        <w:rPr>
          <w:sz w:val="24"/>
          <w:szCs w:val="24"/>
          <w:lang w:val="en-US"/>
        </w:rPr>
        <w:t>: 2020b)</w:t>
      </w:r>
      <w:r w:rsidR="00283B91">
        <w:rPr>
          <w:sz w:val="24"/>
          <w:szCs w:val="24"/>
          <w:lang w:val="en-US"/>
        </w:rPr>
        <w:t xml:space="preserve">. </w:t>
      </w:r>
      <w:r w:rsidR="00A825E3">
        <w:rPr>
          <w:sz w:val="24"/>
          <w:szCs w:val="24"/>
          <w:lang w:val="en-US"/>
        </w:rPr>
        <w:t xml:space="preserve">These manuals </w:t>
      </w:r>
      <w:r w:rsidR="003549AA">
        <w:rPr>
          <w:sz w:val="24"/>
          <w:szCs w:val="24"/>
          <w:lang w:val="en-US"/>
        </w:rPr>
        <w:t>generally compliment each other</w:t>
      </w:r>
      <w:r w:rsidR="00B15853">
        <w:rPr>
          <w:sz w:val="24"/>
          <w:szCs w:val="24"/>
          <w:lang w:val="en-US"/>
        </w:rPr>
        <w:t xml:space="preserve">, however </w:t>
      </w:r>
      <w:r w:rsidR="00E02007">
        <w:rPr>
          <w:sz w:val="24"/>
          <w:szCs w:val="24"/>
          <w:lang w:val="en-US"/>
        </w:rPr>
        <w:t xml:space="preserve">variations </w:t>
      </w:r>
      <w:r w:rsidR="00A26DE3">
        <w:rPr>
          <w:sz w:val="24"/>
          <w:szCs w:val="24"/>
          <w:lang w:val="en-US"/>
        </w:rPr>
        <w:t xml:space="preserve">in </w:t>
      </w:r>
      <w:r w:rsidR="00B30AD4">
        <w:rPr>
          <w:sz w:val="24"/>
          <w:szCs w:val="24"/>
          <w:lang w:val="en-US"/>
        </w:rPr>
        <w:t xml:space="preserve">the criterion of </w:t>
      </w:r>
      <w:r w:rsidR="009E3BC8">
        <w:rPr>
          <w:sz w:val="24"/>
          <w:szCs w:val="24"/>
          <w:lang w:val="en-US"/>
        </w:rPr>
        <w:t>certain mental disorders</w:t>
      </w:r>
      <w:r w:rsidR="003F2E60">
        <w:rPr>
          <w:sz w:val="24"/>
          <w:szCs w:val="24"/>
          <w:lang w:val="en-US"/>
        </w:rPr>
        <w:t xml:space="preserve"> </w:t>
      </w:r>
      <w:r w:rsidR="00B33173">
        <w:rPr>
          <w:sz w:val="24"/>
          <w:szCs w:val="24"/>
          <w:lang w:val="en-US"/>
        </w:rPr>
        <w:t>can impact</w:t>
      </w:r>
      <w:r w:rsidR="009804A3">
        <w:rPr>
          <w:sz w:val="24"/>
          <w:szCs w:val="24"/>
          <w:lang w:val="en-US"/>
        </w:rPr>
        <w:t xml:space="preserve"> on </w:t>
      </w:r>
      <w:r w:rsidR="00AE593E">
        <w:rPr>
          <w:sz w:val="24"/>
          <w:szCs w:val="24"/>
          <w:lang w:val="en-US"/>
        </w:rPr>
        <w:t>the correct treatment</w:t>
      </w:r>
      <w:r w:rsidR="00714397">
        <w:rPr>
          <w:sz w:val="24"/>
          <w:szCs w:val="24"/>
          <w:lang w:val="en-US"/>
        </w:rPr>
        <w:t xml:space="preserve"> </w:t>
      </w:r>
      <w:r w:rsidR="00B868B8">
        <w:rPr>
          <w:sz w:val="24"/>
          <w:szCs w:val="24"/>
          <w:lang w:val="en-US"/>
        </w:rPr>
        <w:t xml:space="preserve">of </w:t>
      </w:r>
      <w:r w:rsidR="00714397">
        <w:rPr>
          <w:sz w:val="24"/>
          <w:szCs w:val="24"/>
          <w:lang w:val="en-US"/>
        </w:rPr>
        <w:t>clients</w:t>
      </w:r>
      <w:r w:rsidR="003F2E60">
        <w:rPr>
          <w:sz w:val="24"/>
          <w:szCs w:val="24"/>
          <w:lang w:val="en-US"/>
        </w:rPr>
        <w:t xml:space="preserve">, jeopardizing </w:t>
      </w:r>
      <w:r w:rsidR="005F2A1F">
        <w:rPr>
          <w:sz w:val="24"/>
          <w:szCs w:val="24"/>
          <w:lang w:val="en-US"/>
        </w:rPr>
        <w:t>the development of a therapeutic relationship between patient and therapist</w:t>
      </w:r>
      <w:r w:rsidR="002A10E4">
        <w:rPr>
          <w:sz w:val="24"/>
          <w:szCs w:val="24"/>
          <w:lang w:val="en-US"/>
        </w:rPr>
        <w:t xml:space="preserve">, </w:t>
      </w:r>
      <w:r w:rsidR="00994BA0">
        <w:rPr>
          <w:sz w:val="24"/>
          <w:szCs w:val="24"/>
          <w:lang w:val="en-US"/>
        </w:rPr>
        <w:t>their wellbeing and possibility of recovery</w:t>
      </w:r>
      <w:r w:rsidR="00714397">
        <w:rPr>
          <w:sz w:val="24"/>
          <w:szCs w:val="24"/>
          <w:lang w:val="en-US"/>
        </w:rPr>
        <w:t xml:space="preserve"> </w:t>
      </w:r>
      <w:r w:rsidR="00092F9A">
        <w:rPr>
          <w:sz w:val="24"/>
          <w:szCs w:val="24"/>
          <w:lang w:val="en-US"/>
        </w:rPr>
        <w:t xml:space="preserve">(OCD UK, 2020). </w:t>
      </w:r>
      <w:r w:rsidR="001C72AA">
        <w:rPr>
          <w:sz w:val="24"/>
          <w:szCs w:val="24"/>
          <w:lang w:val="en-US"/>
        </w:rPr>
        <w:t xml:space="preserve">The World </w:t>
      </w:r>
      <w:r w:rsidR="00902CB2">
        <w:rPr>
          <w:sz w:val="24"/>
          <w:szCs w:val="24"/>
          <w:lang w:val="en-US"/>
        </w:rPr>
        <w:t>H</w:t>
      </w:r>
      <w:r w:rsidR="001C72AA">
        <w:rPr>
          <w:sz w:val="24"/>
          <w:szCs w:val="24"/>
          <w:lang w:val="en-US"/>
        </w:rPr>
        <w:t>ea</w:t>
      </w:r>
      <w:r w:rsidR="003A089C">
        <w:rPr>
          <w:sz w:val="24"/>
          <w:szCs w:val="24"/>
          <w:lang w:val="en-US"/>
        </w:rPr>
        <w:t>lth Organisation</w:t>
      </w:r>
      <w:r w:rsidR="00902CB2">
        <w:rPr>
          <w:sz w:val="24"/>
          <w:szCs w:val="24"/>
          <w:lang w:val="en-US"/>
        </w:rPr>
        <w:t>’s</w:t>
      </w:r>
      <w:r w:rsidR="003C70F4">
        <w:rPr>
          <w:sz w:val="24"/>
          <w:szCs w:val="24"/>
          <w:lang w:val="en-US"/>
        </w:rPr>
        <w:t xml:space="preserve"> (WHO) </w:t>
      </w:r>
      <w:r w:rsidR="00A67B85">
        <w:rPr>
          <w:sz w:val="24"/>
          <w:szCs w:val="24"/>
          <w:lang w:val="en-US"/>
        </w:rPr>
        <w:t>ICD</w:t>
      </w:r>
      <w:r w:rsidR="00EB7BED">
        <w:rPr>
          <w:sz w:val="24"/>
          <w:szCs w:val="24"/>
          <w:lang w:val="en-US"/>
        </w:rPr>
        <w:t>,</w:t>
      </w:r>
      <w:r w:rsidR="009B6417">
        <w:rPr>
          <w:sz w:val="24"/>
          <w:szCs w:val="24"/>
          <w:lang w:val="en-US"/>
        </w:rPr>
        <w:t xml:space="preserve"> </w:t>
      </w:r>
      <w:r w:rsidR="002F2F6D">
        <w:rPr>
          <w:sz w:val="24"/>
          <w:szCs w:val="24"/>
          <w:lang w:val="en-US"/>
        </w:rPr>
        <w:t xml:space="preserve">has been refined and updated over recent decades </w:t>
      </w:r>
      <w:r w:rsidR="00D83977">
        <w:rPr>
          <w:sz w:val="24"/>
          <w:szCs w:val="24"/>
          <w:lang w:val="en-US"/>
        </w:rPr>
        <w:t xml:space="preserve">and is </w:t>
      </w:r>
      <w:r w:rsidR="005E0157">
        <w:rPr>
          <w:sz w:val="24"/>
          <w:szCs w:val="24"/>
          <w:lang w:val="en-US"/>
        </w:rPr>
        <w:t xml:space="preserve">based on </w:t>
      </w:r>
      <w:r w:rsidR="00600B92">
        <w:rPr>
          <w:sz w:val="24"/>
          <w:szCs w:val="24"/>
          <w:lang w:val="en-US"/>
        </w:rPr>
        <w:t xml:space="preserve">international collaborative </w:t>
      </w:r>
      <w:r w:rsidR="005E0157">
        <w:rPr>
          <w:sz w:val="24"/>
          <w:szCs w:val="24"/>
          <w:lang w:val="en-US"/>
        </w:rPr>
        <w:t>research condu</w:t>
      </w:r>
      <w:r w:rsidR="00AF1CC0">
        <w:rPr>
          <w:sz w:val="24"/>
          <w:szCs w:val="24"/>
          <w:lang w:val="en-US"/>
        </w:rPr>
        <w:t>c</w:t>
      </w:r>
      <w:r w:rsidR="005E0157">
        <w:rPr>
          <w:sz w:val="24"/>
          <w:szCs w:val="24"/>
          <w:lang w:val="en-US"/>
        </w:rPr>
        <w:t>ted</w:t>
      </w:r>
      <w:r w:rsidR="00AF1CC0">
        <w:rPr>
          <w:sz w:val="24"/>
          <w:szCs w:val="24"/>
          <w:lang w:val="en-US"/>
        </w:rPr>
        <w:t xml:space="preserve"> in over 40 coun</w:t>
      </w:r>
      <w:r w:rsidR="009A2763">
        <w:rPr>
          <w:sz w:val="24"/>
          <w:szCs w:val="24"/>
          <w:lang w:val="en-US"/>
        </w:rPr>
        <w:t>tries (WHO, 2019)</w:t>
      </w:r>
      <w:r w:rsidR="00EF0BF5">
        <w:rPr>
          <w:sz w:val="24"/>
          <w:szCs w:val="24"/>
          <w:lang w:val="en-US"/>
        </w:rPr>
        <w:t>.</w:t>
      </w:r>
      <w:r w:rsidR="00302700">
        <w:rPr>
          <w:sz w:val="24"/>
          <w:szCs w:val="24"/>
          <w:lang w:val="en-US"/>
        </w:rPr>
        <w:t xml:space="preserve"> </w:t>
      </w:r>
      <w:r w:rsidR="002E5D09">
        <w:rPr>
          <w:sz w:val="24"/>
          <w:szCs w:val="24"/>
          <w:lang w:val="en-US"/>
        </w:rPr>
        <w:t>Research and refinement of t</w:t>
      </w:r>
      <w:r w:rsidR="005326C3">
        <w:rPr>
          <w:sz w:val="24"/>
          <w:szCs w:val="24"/>
          <w:lang w:val="en-US"/>
        </w:rPr>
        <w:t>he current ICD-10</w:t>
      </w:r>
      <w:r w:rsidR="009A2763">
        <w:rPr>
          <w:sz w:val="24"/>
          <w:szCs w:val="24"/>
          <w:lang w:val="en-US"/>
        </w:rPr>
        <w:t xml:space="preserve"> </w:t>
      </w:r>
      <w:r w:rsidR="002E5D09">
        <w:rPr>
          <w:sz w:val="24"/>
          <w:szCs w:val="24"/>
          <w:lang w:val="en-US"/>
        </w:rPr>
        <w:t>began in 1983 and was finally endorsed in 1990</w:t>
      </w:r>
      <w:r w:rsidR="00EF62FA">
        <w:rPr>
          <w:sz w:val="24"/>
          <w:szCs w:val="24"/>
          <w:lang w:val="en-US"/>
        </w:rPr>
        <w:t xml:space="preserve">, however </w:t>
      </w:r>
      <w:r w:rsidR="007120F4">
        <w:rPr>
          <w:sz w:val="24"/>
          <w:szCs w:val="24"/>
          <w:lang w:val="en-US"/>
        </w:rPr>
        <w:t xml:space="preserve">the updated version </w:t>
      </w:r>
      <w:r w:rsidR="00EF62FA">
        <w:rPr>
          <w:sz w:val="24"/>
          <w:szCs w:val="24"/>
          <w:lang w:val="en-US"/>
        </w:rPr>
        <w:t>ICD-11</w:t>
      </w:r>
      <w:r w:rsidR="009475AE">
        <w:rPr>
          <w:sz w:val="24"/>
          <w:szCs w:val="24"/>
          <w:lang w:val="en-US"/>
        </w:rPr>
        <w:t xml:space="preserve"> was released in 2018</w:t>
      </w:r>
      <w:r w:rsidR="003B2758">
        <w:rPr>
          <w:sz w:val="24"/>
          <w:szCs w:val="24"/>
          <w:lang w:val="en-US"/>
        </w:rPr>
        <w:t xml:space="preserve"> and </w:t>
      </w:r>
      <w:r w:rsidR="009B6417">
        <w:rPr>
          <w:sz w:val="24"/>
          <w:szCs w:val="24"/>
          <w:lang w:val="en-US"/>
        </w:rPr>
        <w:t xml:space="preserve">will be </w:t>
      </w:r>
      <w:r w:rsidR="003B2758">
        <w:rPr>
          <w:sz w:val="24"/>
          <w:szCs w:val="24"/>
          <w:lang w:val="en-US"/>
        </w:rPr>
        <w:t>available for use in 2022 (WHO, 2020</w:t>
      </w:r>
      <w:r w:rsidR="00753549">
        <w:rPr>
          <w:sz w:val="24"/>
          <w:szCs w:val="24"/>
          <w:lang w:val="en-US"/>
        </w:rPr>
        <w:t>a: 2020b)</w:t>
      </w:r>
      <w:r w:rsidR="00D61919">
        <w:rPr>
          <w:sz w:val="24"/>
          <w:szCs w:val="24"/>
          <w:lang w:val="en-US"/>
        </w:rPr>
        <w:t>.</w:t>
      </w:r>
      <w:r w:rsidR="001D35DB">
        <w:rPr>
          <w:sz w:val="24"/>
          <w:szCs w:val="24"/>
          <w:lang w:val="en-US"/>
        </w:rPr>
        <w:t xml:space="preserve"> </w:t>
      </w:r>
      <w:r w:rsidR="005F3926">
        <w:rPr>
          <w:sz w:val="24"/>
          <w:szCs w:val="24"/>
          <w:lang w:val="en-US"/>
        </w:rPr>
        <w:t>However, the DSM-5</w:t>
      </w:r>
      <w:r w:rsidR="006C7437">
        <w:rPr>
          <w:sz w:val="24"/>
          <w:szCs w:val="24"/>
          <w:lang w:val="en-US"/>
        </w:rPr>
        <w:t xml:space="preserve"> </w:t>
      </w:r>
      <w:r w:rsidR="005F3926">
        <w:rPr>
          <w:sz w:val="24"/>
          <w:szCs w:val="24"/>
          <w:lang w:val="en-US"/>
        </w:rPr>
        <w:t xml:space="preserve">which is </w:t>
      </w:r>
      <w:r w:rsidR="006C7437">
        <w:rPr>
          <w:sz w:val="24"/>
          <w:szCs w:val="24"/>
          <w:lang w:val="en-US"/>
        </w:rPr>
        <w:t xml:space="preserve">published by </w:t>
      </w:r>
      <w:r w:rsidR="00055A5A">
        <w:rPr>
          <w:sz w:val="24"/>
          <w:szCs w:val="24"/>
          <w:lang w:val="en-US"/>
        </w:rPr>
        <w:t>American Psychiatric Association</w:t>
      </w:r>
      <w:r w:rsidR="00D6049B">
        <w:rPr>
          <w:sz w:val="24"/>
          <w:szCs w:val="24"/>
          <w:lang w:val="en-US"/>
        </w:rPr>
        <w:t xml:space="preserve"> </w:t>
      </w:r>
      <w:r w:rsidR="00207196">
        <w:rPr>
          <w:sz w:val="24"/>
          <w:szCs w:val="24"/>
          <w:lang w:val="en-US"/>
        </w:rPr>
        <w:t>has tenuous links with pharmaceutical companies</w:t>
      </w:r>
      <w:r w:rsidR="009B7896">
        <w:rPr>
          <w:sz w:val="24"/>
          <w:szCs w:val="24"/>
          <w:lang w:val="en-US"/>
        </w:rPr>
        <w:t xml:space="preserve"> and raises concerns regarding conflict of interest</w:t>
      </w:r>
      <w:r w:rsidR="002D4BB1">
        <w:rPr>
          <w:sz w:val="24"/>
          <w:szCs w:val="24"/>
          <w:lang w:val="en-US"/>
        </w:rPr>
        <w:t xml:space="preserve"> (  )</w:t>
      </w:r>
      <w:r w:rsidR="009B7896">
        <w:rPr>
          <w:sz w:val="24"/>
          <w:szCs w:val="24"/>
          <w:lang w:val="en-US"/>
        </w:rPr>
        <w:t xml:space="preserve">. </w:t>
      </w:r>
      <w:r w:rsidR="00705DBD">
        <w:rPr>
          <w:sz w:val="24"/>
          <w:szCs w:val="24"/>
          <w:lang w:val="en-US"/>
        </w:rPr>
        <w:t>According to Grohol (2018)</w:t>
      </w:r>
      <w:r w:rsidR="007F0DF9">
        <w:rPr>
          <w:sz w:val="24"/>
          <w:szCs w:val="24"/>
          <w:lang w:val="en-US"/>
        </w:rPr>
        <w:t>,</w:t>
      </w:r>
      <w:r w:rsidR="00705DBD">
        <w:rPr>
          <w:sz w:val="24"/>
          <w:szCs w:val="24"/>
          <w:lang w:val="en-US"/>
        </w:rPr>
        <w:t xml:space="preserve"> </w:t>
      </w:r>
      <w:r w:rsidR="00E23926">
        <w:rPr>
          <w:sz w:val="24"/>
          <w:szCs w:val="24"/>
          <w:lang w:val="en-US"/>
        </w:rPr>
        <w:t>16 of the 28 task force members are closely associated with</w:t>
      </w:r>
      <w:r w:rsidR="00BF75CE">
        <w:rPr>
          <w:sz w:val="24"/>
          <w:szCs w:val="24"/>
          <w:lang w:val="en-US"/>
        </w:rPr>
        <w:t xml:space="preserve"> </w:t>
      </w:r>
      <w:r w:rsidR="005E5507">
        <w:rPr>
          <w:sz w:val="24"/>
          <w:szCs w:val="24"/>
          <w:lang w:val="en-US"/>
        </w:rPr>
        <w:t xml:space="preserve">pharmacological </w:t>
      </w:r>
      <w:r w:rsidR="00C76C6E">
        <w:rPr>
          <w:sz w:val="24"/>
          <w:szCs w:val="24"/>
          <w:lang w:val="en-US"/>
        </w:rPr>
        <w:t>companies</w:t>
      </w:r>
      <w:r w:rsidR="003E07F2">
        <w:rPr>
          <w:sz w:val="24"/>
          <w:szCs w:val="24"/>
          <w:lang w:val="en-US"/>
        </w:rPr>
        <w:t xml:space="preserve">, </w:t>
      </w:r>
      <w:r w:rsidR="003635BC">
        <w:rPr>
          <w:sz w:val="24"/>
          <w:szCs w:val="24"/>
          <w:lang w:val="en-US"/>
        </w:rPr>
        <w:t xml:space="preserve">which raises </w:t>
      </w:r>
      <w:r w:rsidR="003E07F2">
        <w:rPr>
          <w:sz w:val="24"/>
          <w:szCs w:val="24"/>
          <w:lang w:val="en-US"/>
        </w:rPr>
        <w:lastRenderedPageBreak/>
        <w:t>questions regarding t</w:t>
      </w:r>
      <w:r w:rsidR="001D3A4B">
        <w:rPr>
          <w:sz w:val="24"/>
          <w:szCs w:val="24"/>
          <w:lang w:val="en-US"/>
        </w:rPr>
        <w:t xml:space="preserve">heir motive and </w:t>
      </w:r>
      <w:r w:rsidR="00156078">
        <w:rPr>
          <w:sz w:val="24"/>
          <w:szCs w:val="24"/>
          <w:lang w:val="en-US"/>
        </w:rPr>
        <w:t>integrity</w:t>
      </w:r>
      <w:r w:rsidR="00AD2330">
        <w:rPr>
          <w:sz w:val="24"/>
          <w:szCs w:val="24"/>
          <w:lang w:val="en-US"/>
        </w:rPr>
        <w:t xml:space="preserve">. </w:t>
      </w:r>
      <w:r w:rsidR="00272EA4">
        <w:rPr>
          <w:sz w:val="24"/>
          <w:szCs w:val="24"/>
          <w:lang w:val="en-US"/>
        </w:rPr>
        <w:t>Further</w:t>
      </w:r>
      <w:r w:rsidR="00D37408">
        <w:rPr>
          <w:sz w:val="24"/>
          <w:szCs w:val="24"/>
          <w:lang w:val="en-US"/>
        </w:rPr>
        <w:t xml:space="preserve"> </w:t>
      </w:r>
      <w:r w:rsidR="006F023B">
        <w:rPr>
          <w:sz w:val="24"/>
          <w:szCs w:val="24"/>
          <w:lang w:val="en-US"/>
        </w:rPr>
        <w:t>criticism</w:t>
      </w:r>
      <w:r w:rsidR="00272EA4">
        <w:rPr>
          <w:sz w:val="24"/>
          <w:szCs w:val="24"/>
          <w:lang w:val="en-US"/>
        </w:rPr>
        <w:t>s</w:t>
      </w:r>
      <w:r w:rsidR="005207D1">
        <w:rPr>
          <w:sz w:val="24"/>
          <w:szCs w:val="24"/>
          <w:lang w:val="en-US"/>
        </w:rPr>
        <w:t xml:space="preserve"> </w:t>
      </w:r>
      <w:r w:rsidR="00C75D6E">
        <w:rPr>
          <w:sz w:val="24"/>
          <w:szCs w:val="24"/>
          <w:lang w:val="en-US"/>
        </w:rPr>
        <w:t xml:space="preserve">raised </w:t>
      </w:r>
      <w:r w:rsidR="00272EA4">
        <w:rPr>
          <w:sz w:val="24"/>
          <w:szCs w:val="24"/>
          <w:lang w:val="en-US"/>
        </w:rPr>
        <w:t>are</w:t>
      </w:r>
      <w:r w:rsidR="0039168B">
        <w:rPr>
          <w:sz w:val="24"/>
          <w:szCs w:val="24"/>
          <w:lang w:val="en-US"/>
        </w:rPr>
        <w:t xml:space="preserve"> </w:t>
      </w:r>
      <w:r w:rsidR="00A95AFF">
        <w:rPr>
          <w:sz w:val="24"/>
          <w:szCs w:val="24"/>
          <w:lang w:val="en-US"/>
        </w:rPr>
        <w:t xml:space="preserve">of </w:t>
      </w:r>
      <w:r w:rsidR="00110264">
        <w:rPr>
          <w:sz w:val="24"/>
          <w:szCs w:val="24"/>
          <w:lang w:val="en-US"/>
        </w:rPr>
        <w:t xml:space="preserve">challenging </w:t>
      </w:r>
      <w:r w:rsidR="002A4439">
        <w:rPr>
          <w:sz w:val="24"/>
          <w:szCs w:val="24"/>
          <w:lang w:val="en-US"/>
        </w:rPr>
        <w:t>data,</w:t>
      </w:r>
      <w:r w:rsidR="008440A4">
        <w:rPr>
          <w:sz w:val="24"/>
          <w:szCs w:val="24"/>
          <w:lang w:val="en-US"/>
        </w:rPr>
        <w:t xml:space="preserve"> which is difficult to interpret and use</w:t>
      </w:r>
      <w:r w:rsidR="00260A3F">
        <w:rPr>
          <w:sz w:val="24"/>
          <w:szCs w:val="24"/>
          <w:lang w:val="en-US"/>
        </w:rPr>
        <w:t xml:space="preserve">, </w:t>
      </w:r>
      <w:r w:rsidR="004925DE">
        <w:rPr>
          <w:sz w:val="24"/>
          <w:szCs w:val="24"/>
          <w:lang w:val="en-US"/>
        </w:rPr>
        <w:t xml:space="preserve">the introduction </w:t>
      </w:r>
      <w:r w:rsidR="005578CB">
        <w:rPr>
          <w:sz w:val="24"/>
          <w:szCs w:val="24"/>
          <w:lang w:val="en-US"/>
        </w:rPr>
        <w:t xml:space="preserve">of ‘new’ </w:t>
      </w:r>
      <w:r w:rsidR="0042645B">
        <w:rPr>
          <w:sz w:val="24"/>
          <w:szCs w:val="24"/>
          <w:lang w:val="en-US"/>
        </w:rPr>
        <w:t xml:space="preserve">mental disorders </w:t>
      </w:r>
      <w:r w:rsidR="00FA7293">
        <w:rPr>
          <w:sz w:val="24"/>
          <w:szCs w:val="24"/>
          <w:lang w:val="en-US"/>
        </w:rPr>
        <w:t xml:space="preserve">which lack scientific evidence </w:t>
      </w:r>
      <w:r w:rsidR="0042645B">
        <w:rPr>
          <w:sz w:val="24"/>
          <w:szCs w:val="24"/>
          <w:lang w:val="en-US"/>
        </w:rPr>
        <w:t>and</w:t>
      </w:r>
      <w:r w:rsidR="005207D1">
        <w:rPr>
          <w:sz w:val="24"/>
          <w:szCs w:val="24"/>
          <w:lang w:val="en-US"/>
        </w:rPr>
        <w:t xml:space="preserve"> the</w:t>
      </w:r>
      <w:r w:rsidR="000A0AEF">
        <w:rPr>
          <w:sz w:val="24"/>
          <w:szCs w:val="24"/>
          <w:lang w:val="en-US"/>
        </w:rPr>
        <w:t xml:space="preserve"> broadness of </w:t>
      </w:r>
      <w:r w:rsidR="0042645B">
        <w:rPr>
          <w:sz w:val="24"/>
          <w:szCs w:val="24"/>
          <w:lang w:val="en-US"/>
        </w:rPr>
        <w:t xml:space="preserve">existing </w:t>
      </w:r>
      <w:r w:rsidR="00A429E9">
        <w:rPr>
          <w:sz w:val="24"/>
          <w:szCs w:val="24"/>
          <w:lang w:val="en-US"/>
        </w:rPr>
        <w:t>diagnosis</w:t>
      </w:r>
      <w:r w:rsidR="0039168B">
        <w:rPr>
          <w:sz w:val="24"/>
          <w:szCs w:val="24"/>
          <w:lang w:val="en-US"/>
        </w:rPr>
        <w:t xml:space="preserve"> (Grohol, 2018)</w:t>
      </w:r>
      <w:r w:rsidR="00A429E9">
        <w:rPr>
          <w:sz w:val="24"/>
          <w:szCs w:val="24"/>
          <w:lang w:val="en-US"/>
        </w:rPr>
        <w:t>. Ralph (2013</w:t>
      </w:r>
      <w:r w:rsidR="00BE048F">
        <w:rPr>
          <w:sz w:val="24"/>
          <w:szCs w:val="24"/>
          <w:lang w:val="en-US"/>
        </w:rPr>
        <w:t xml:space="preserve">) states that </w:t>
      </w:r>
      <w:r w:rsidR="003808D8">
        <w:rPr>
          <w:sz w:val="24"/>
          <w:szCs w:val="24"/>
          <w:lang w:val="en-US"/>
        </w:rPr>
        <w:t>a lack of clarity and distinct boundaries between disorders</w:t>
      </w:r>
      <w:r w:rsidR="0059304B">
        <w:rPr>
          <w:sz w:val="24"/>
          <w:szCs w:val="24"/>
          <w:lang w:val="en-US"/>
        </w:rPr>
        <w:t xml:space="preserve"> </w:t>
      </w:r>
      <w:r w:rsidR="00B03F8C">
        <w:rPr>
          <w:sz w:val="24"/>
          <w:szCs w:val="24"/>
          <w:lang w:val="en-US"/>
        </w:rPr>
        <w:t>unnecessarily</w:t>
      </w:r>
      <w:r w:rsidR="00C842F5">
        <w:rPr>
          <w:sz w:val="24"/>
          <w:szCs w:val="24"/>
          <w:lang w:val="en-US"/>
        </w:rPr>
        <w:t xml:space="preserve"> </w:t>
      </w:r>
      <w:r w:rsidR="00EA0E8B">
        <w:rPr>
          <w:sz w:val="24"/>
          <w:szCs w:val="24"/>
          <w:lang w:val="en-US"/>
        </w:rPr>
        <w:t>complicates</w:t>
      </w:r>
      <w:r w:rsidR="00C842F5">
        <w:rPr>
          <w:sz w:val="24"/>
          <w:szCs w:val="24"/>
          <w:lang w:val="en-US"/>
        </w:rPr>
        <w:t xml:space="preserve"> diagnosis</w:t>
      </w:r>
      <w:r w:rsidR="00B1502E">
        <w:rPr>
          <w:sz w:val="24"/>
          <w:szCs w:val="24"/>
          <w:lang w:val="en-US"/>
        </w:rPr>
        <w:t xml:space="preserve"> and leads to </w:t>
      </w:r>
      <w:r w:rsidR="00E07674">
        <w:rPr>
          <w:sz w:val="24"/>
          <w:szCs w:val="24"/>
          <w:lang w:val="en-US"/>
        </w:rPr>
        <w:t>disparity</w:t>
      </w:r>
      <w:r w:rsidR="00B52B54">
        <w:rPr>
          <w:sz w:val="24"/>
          <w:szCs w:val="24"/>
          <w:lang w:val="en-US"/>
        </w:rPr>
        <w:t xml:space="preserve"> </w:t>
      </w:r>
      <w:r w:rsidR="0059304B">
        <w:rPr>
          <w:sz w:val="24"/>
          <w:szCs w:val="24"/>
          <w:lang w:val="en-US"/>
        </w:rPr>
        <w:t>of comorbidity</w:t>
      </w:r>
      <w:r w:rsidR="00606D46">
        <w:rPr>
          <w:sz w:val="24"/>
          <w:szCs w:val="24"/>
          <w:lang w:val="en-US"/>
        </w:rPr>
        <w:t xml:space="preserve"> disorder</w:t>
      </w:r>
      <w:r w:rsidR="003D6A5D">
        <w:rPr>
          <w:sz w:val="24"/>
          <w:szCs w:val="24"/>
          <w:lang w:val="en-US"/>
        </w:rPr>
        <w:t>s</w:t>
      </w:r>
      <w:r w:rsidR="0059304B">
        <w:rPr>
          <w:sz w:val="24"/>
          <w:szCs w:val="24"/>
          <w:lang w:val="en-US"/>
        </w:rPr>
        <w:t xml:space="preserve"> </w:t>
      </w:r>
      <w:r w:rsidR="00944EDC">
        <w:rPr>
          <w:sz w:val="24"/>
          <w:szCs w:val="24"/>
          <w:lang w:val="en-US"/>
        </w:rPr>
        <w:t xml:space="preserve">which impacts </w:t>
      </w:r>
      <w:r w:rsidR="00B03F8C">
        <w:rPr>
          <w:sz w:val="24"/>
          <w:szCs w:val="24"/>
          <w:lang w:val="en-US"/>
        </w:rPr>
        <w:t xml:space="preserve">on the patient receiving the correct treatment. </w:t>
      </w:r>
      <w:r w:rsidR="001D35DB">
        <w:rPr>
          <w:sz w:val="24"/>
          <w:szCs w:val="24"/>
          <w:lang w:val="en-US"/>
        </w:rPr>
        <w:t>W</w:t>
      </w:r>
      <w:r w:rsidR="00DC486F">
        <w:rPr>
          <w:sz w:val="24"/>
          <w:szCs w:val="24"/>
          <w:lang w:val="en-US"/>
        </w:rPr>
        <w:t>ithin the ICD</w:t>
      </w:r>
      <w:r w:rsidR="00BE4B59">
        <w:rPr>
          <w:sz w:val="24"/>
          <w:szCs w:val="24"/>
          <w:lang w:val="en-US"/>
        </w:rPr>
        <w:t xml:space="preserve"> </w:t>
      </w:r>
      <w:r w:rsidR="009835CE">
        <w:rPr>
          <w:sz w:val="24"/>
          <w:szCs w:val="24"/>
          <w:lang w:val="en-US"/>
        </w:rPr>
        <w:t>manual,</w:t>
      </w:r>
      <w:r w:rsidR="00426439">
        <w:rPr>
          <w:sz w:val="24"/>
          <w:szCs w:val="24"/>
          <w:lang w:val="en-US"/>
        </w:rPr>
        <w:t xml:space="preserve"> BDD</w:t>
      </w:r>
      <w:r w:rsidR="00C2516B">
        <w:rPr>
          <w:sz w:val="24"/>
          <w:szCs w:val="24"/>
          <w:lang w:val="en-US"/>
        </w:rPr>
        <w:t xml:space="preserve"> has </w:t>
      </w:r>
      <w:r w:rsidR="00D67C14">
        <w:rPr>
          <w:sz w:val="24"/>
          <w:szCs w:val="24"/>
          <w:lang w:val="en-US"/>
        </w:rPr>
        <w:t xml:space="preserve">been redefined </w:t>
      </w:r>
      <w:r w:rsidR="00DC7BC6">
        <w:rPr>
          <w:sz w:val="24"/>
          <w:szCs w:val="24"/>
          <w:lang w:val="en-US"/>
        </w:rPr>
        <w:t xml:space="preserve">and moved from </w:t>
      </w:r>
      <w:r w:rsidR="002765FB">
        <w:rPr>
          <w:sz w:val="24"/>
          <w:szCs w:val="24"/>
          <w:lang w:val="en-US"/>
        </w:rPr>
        <w:t>Hypochondriacal</w:t>
      </w:r>
      <w:r w:rsidR="00DC7BC6">
        <w:rPr>
          <w:sz w:val="24"/>
          <w:szCs w:val="24"/>
          <w:lang w:val="en-US"/>
        </w:rPr>
        <w:t xml:space="preserve"> disorders to</w:t>
      </w:r>
      <w:r w:rsidR="008775B3">
        <w:rPr>
          <w:sz w:val="24"/>
          <w:szCs w:val="24"/>
          <w:lang w:val="en-US"/>
        </w:rPr>
        <w:t xml:space="preserve"> </w:t>
      </w:r>
      <w:r w:rsidR="002765FB">
        <w:rPr>
          <w:sz w:val="24"/>
          <w:szCs w:val="24"/>
          <w:lang w:val="en-US"/>
        </w:rPr>
        <w:t>Obsessive-Compulsive-related disorders</w:t>
      </w:r>
      <w:r w:rsidR="004B5CCE">
        <w:rPr>
          <w:sz w:val="24"/>
          <w:szCs w:val="24"/>
          <w:lang w:val="en-US"/>
        </w:rPr>
        <w:t xml:space="preserve"> and </w:t>
      </w:r>
      <w:r w:rsidR="0055444C">
        <w:rPr>
          <w:sz w:val="24"/>
          <w:szCs w:val="24"/>
          <w:lang w:val="en-US"/>
        </w:rPr>
        <w:t>div</w:t>
      </w:r>
      <w:r w:rsidR="00851423">
        <w:rPr>
          <w:sz w:val="24"/>
          <w:szCs w:val="24"/>
          <w:lang w:val="en-US"/>
        </w:rPr>
        <w:t>ided into two subcategories</w:t>
      </w:r>
      <w:r w:rsidR="00D626A1">
        <w:rPr>
          <w:sz w:val="24"/>
          <w:szCs w:val="24"/>
          <w:lang w:val="en-US"/>
        </w:rPr>
        <w:t xml:space="preserve">; </w:t>
      </w:r>
      <w:r w:rsidR="00FB791C">
        <w:rPr>
          <w:sz w:val="24"/>
          <w:szCs w:val="24"/>
          <w:lang w:val="en-US"/>
        </w:rPr>
        <w:t xml:space="preserve">BDD with fair to </w:t>
      </w:r>
      <w:r w:rsidR="006F6002">
        <w:rPr>
          <w:sz w:val="24"/>
          <w:szCs w:val="24"/>
          <w:lang w:val="en-US"/>
        </w:rPr>
        <w:t>good insight</w:t>
      </w:r>
      <w:r w:rsidR="005D3A42">
        <w:rPr>
          <w:sz w:val="24"/>
          <w:szCs w:val="24"/>
          <w:lang w:val="en-US"/>
        </w:rPr>
        <w:t xml:space="preserve"> (code 6B2</w:t>
      </w:r>
      <w:r w:rsidR="00890AF6">
        <w:rPr>
          <w:sz w:val="24"/>
          <w:szCs w:val="24"/>
          <w:lang w:val="en-US"/>
        </w:rPr>
        <w:t>1.0) and BDD with poor to absent insight (</w:t>
      </w:r>
      <w:r w:rsidR="00477871">
        <w:rPr>
          <w:sz w:val="24"/>
          <w:szCs w:val="24"/>
          <w:lang w:val="en-US"/>
        </w:rPr>
        <w:t xml:space="preserve">6B21.1). </w:t>
      </w:r>
      <w:r w:rsidR="004029C1">
        <w:rPr>
          <w:sz w:val="24"/>
          <w:szCs w:val="24"/>
          <w:lang w:val="en-US"/>
        </w:rPr>
        <w:t xml:space="preserve">However, the DSM-5 </w:t>
      </w:r>
      <w:r w:rsidR="00B6010C">
        <w:rPr>
          <w:sz w:val="24"/>
          <w:szCs w:val="24"/>
          <w:lang w:val="en-US"/>
        </w:rPr>
        <w:t xml:space="preserve">has three </w:t>
      </w:r>
      <w:r w:rsidR="00D626A1">
        <w:rPr>
          <w:sz w:val="24"/>
          <w:szCs w:val="24"/>
          <w:lang w:val="en-US"/>
        </w:rPr>
        <w:t>subcategories:</w:t>
      </w:r>
      <w:r w:rsidR="008A301D">
        <w:rPr>
          <w:sz w:val="24"/>
          <w:szCs w:val="24"/>
          <w:lang w:val="en-US"/>
        </w:rPr>
        <w:t xml:space="preserve"> </w:t>
      </w:r>
      <w:r w:rsidR="00885473">
        <w:rPr>
          <w:sz w:val="24"/>
          <w:szCs w:val="24"/>
          <w:lang w:val="en-US"/>
        </w:rPr>
        <w:t>good to fair insig</w:t>
      </w:r>
      <w:r w:rsidR="00E12BA6">
        <w:rPr>
          <w:sz w:val="24"/>
          <w:szCs w:val="24"/>
          <w:lang w:val="en-US"/>
        </w:rPr>
        <w:t xml:space="preserve">ht, poor insight and </w:t>
      </w:r>
      <w:r w:rsidR="00817C45">
        <w:rPr>
          <w:sz w:val="24"/>
          <w:szCs w:val="24"/>
          <w:lang w:val="en-US"/>
        </w:rPr>
        <w:t>absent insight/ delusional belief</w:t>
      </w:r>
      <w:r w:rsidR="005C7350">
        <w:rPr>
          <w:sz w:val="24"/>
          <w:szCs w:val="24"/>
          <w:lang w:val="en-US"/>
        </w:rPr>
        <w:t xml:space="preserve">, </w:t>
      </w:r>
      <w:r w:rsidR="004C434E">
        <w:rPr>
          <w:sz w:val="24"/>
          <w:szCs w:val="24"/>
          <w:lang w:val="en-US"/>
        </w:rPr>
        <w:t xml:space="preserve">resulting in a recommendation of </w:t>
      </w:r>
      <w:r w:rsidR="007C352D">
        <w:rPr>
          <w:sz w:val="24"/>
          <w:szCs w:val="24"/>
          <w:lang w:val="en-US"/>
        </w:rPr>
        <w:t>differing medication</w:t>
      </w:r>
      <w:r w:rsidR="00665AFF">
        <w:rPr>
          <w:sz w:val="24"/>
          <w:szCs w:val="24"/>
          <w:lang w:val="en-US"/>
        </w:rPr>
        <w:t xml:space="preserve"> </w:t>
      </w:r>
      <w:r w:rsidR="00C375FC">
        <w:rPr>
          <w:sz w:val="24"/>
          <w:szCs w:val="24"/>
          <w:lang w:val="en-US"/>
        </w:rPr>
        <w:t>(  )</w:t>
      </w:r>
      <w:r w:rsidR="004C75D9">
        <w:rPr>
          <w:sz w:val="24"/>
          <w:szCs w:val="24"/>
          <w:lang w:val="en-US"/>
        </w:rPr>
        <w:t>.</w:t>
      </w:r>
      <w:r w:rsidR="00EA595B">
        <w:rPr>
          <w:sz w:val="24"/>
          <w:szCs w:val="24"/>
          <w:lang w:val="en-US"/>
        </w:rPr>
        <w:t xml:space="preserve"> </w:t>
      </w:r>
      <w:r w:rsidR="00A43C74">
        <w:rPr>
          <w:sz w:val="24"/>
          <w:szCs w:val="24"/>
          <w:lang w:val="en-US"/>
        </w:rPr>
        <w:t xml:space="preserve">Although a collaboration between </w:t>
      </w:r>
      <w:r w:rsidR="00185173">
        <w:rPr>
          <w:sz w:val="24"/>
          <w:szCs w:val="24"/>
          <w:lang w:val="en-US"/>
        </w:rPr>
        <w:t>pharmacolog</w:t>
      </w:r>
      <w:r w:rsidR="008C5785">
        <w:rPr>
          <w:sz w:val="24"/>
          <w:szCs w:val="24"/>
          <w:lang w:val="en-US"/>
        </w:rPr>
        <w:t>y</w:t>
      </w:r>
      <w:r w:rsidR="00185173">
        <w:rPr>
          <w:sz w:val="24"/>
          <w:szCs w:val="24"/>
          <w:lang w:val="en-US"/>
        </w:rPr>
        <w:t xml:space="preserve"> and </w:t>
      </w:r>
      <w:r w:rsidR="0081669F">
        <w:rPr>
          <w:sz w:val="24"/>
          <w:szCs w:val="24"/>
          <w:lang w:val="en-US"/>
        </w:rPr>
        <w:t xml:space="preserve">CBT </w:t>
      </w:r>
      <w:r w:rsidR="00996290">
        <w:rPr>
          <w:sz w:val="24"/>
          <w:szCs w:val="24"/>
          <w:lang w:val="en-US"/>
        </w:rPr>
        <w:t xml:space="preserve">is </w:t>
      </w:r>
      <w:r w:rsidR="00C83586">
        <w:rPr>
          <w:sz w:val="24"/>
          <w:szCs w:val="24"/>
          <w:lang w:val="en-US"/>
        </w:rPr>
        <w:t>known to be effective treatment</w:t>
      </w:r>
      <w:r w:rsidR="00605F6A">
        <w:rPr>
          <w:sz w:val="24"/>
          <w:szCs w:val="24"/>
          <w:lang w:val="en-US"/>
        </w:rPr>
        <w:t xml:space="preserve">, the strength of the </w:t>
      </w:r>
      <w:r w:rsidR="00A9621E">
        <w:rPr>
          <w:sz w:val="24"/>
          <w:szCs w:val="24"/>
          <w:lang w:val="en-US"/>
        </w:rPr>
        <w:t xml:space="preserve">prescribed </w:t>
      </w:r>
      <w:r w:rsidR="00605F6A">
        <w:rPr>
          <w:sz w:val="24"/>
          <w:szCs w:val="24"/>
          <w:lang w:val="en-US"/>
        </w:rPr>
        <w:t xml:space="preserve">medication may be </w:t>
      </w:r>
      <w:r w:rsidR="002D4BB1">
        <w:rPr>
          <w:sz w:val="24"/>
          <w:szCs w:val="24"/>
          <w:lang w:val="en-US"/>
        </w:rPr>
        <w:t>unnecessary</w:t>
      </w:r>
      <w:r w:rsidR="00475B25">
        <w:rPr>
          <w:sz w:val="24"/>
          <w:szCs w:val="24"/>
          <w:lang w:val="en-US"/>
        </w:rPr>
        <w:t xml:space="preserve"> and harmful to the patient. </w:t>
      </w:r>
      <w:r w:rsidR="00DF75C8">
        <w:rPr>
          <w:sz w:val="24"/>
          <w:szCs w:val="24"/>
          <w:lang w:val="en-US"/>
        </w:rPr>
        <w:t xml:space="preserve">Grohol (2018) suggests that </w:t>
      </w:r>
      <w:r w:rsidR="001F5BDB">
        <w:rPr>
          <w:sz w:val="24"/>
          <w:szCs w:val="24"/>
          <w:lang w:val="en-US"/>
        </w:rPr>
        <w:t>normal human conditions</w:t>
      </w:r>
      <w:r w:rsidR="00776718">
        <w:rPr>
          <w:sz w:val="24"/>
          <w:szCs w:val="24"/>
          <w:lang w:val="en-US"/>
        </w:rPr>
        <w:t xml:space="preserve"> such as </w:t>
      </w:r>
      <w:r w:rsidR="00833D19">
        <w:rPr>
          <w:sz w:val="24"/>
          <w:szCs w:val="24"/>
          <w:lang w:val="en-US"/>
        </w:rPr>
        <w:t xml:space="preserve">an individual </w:t>
      </w:r>
      <w:r w:rsidR="007C57B6">
        <w:rPr>
          <w:sz w:val="24"/>
          <w:szCs w:val="24"/>
          <w:lang w:val="en-US"/>
        </w:rPr>
        <w:t>suffering bereavement</w:t>
      </w:r>
      <w:r w:rsidR="00FC4A1D">
        <w:rPr>
          <w:sz w:val="24"/>
          <w:szCs w:val="24"/>
          <w:lang w:val="en-US"/>
        </w:rPr>
        <w:t>,</w:t>
      </w:r>
      <w:r w:rsidR="00776718">
        <w:rPr>
          <w:sz w:val="24"/>
          <w:szCs w:val="24"/>
          <w:lang w:val="en-US"/>
        </w:rPr>
        <w:t xml:space="preserve"> </w:t>
      </w:r>
      <w:r w:rsidR="00FC4A1D">
        <w:rPr>
          <w:sz w:val="24"/>
          <w:szCs w:val="24"/>
          <w:lang w:val="en-US"/>
        </w:rPr>
        <w:t>can</w:t>
      </w:r>
      <w:r w:rsidR="00B416E0">
        <w:rPr>
          <w:sz w:val="24"/>
          <w:szCs w:val="24"/>
          <w:lang w:val="en-US"/>
        </w:rPr>
        <w:t xml:space="preserve"> lead to a </w:t>
      </w:r>
      <w:r w:rsidR="00573EED">
        <w:rPr>
          <w:sz w:val="24"/>
          <w:szCs w:val="24"/>
          <w:lang w:val="en-US"/>
        </w:rPr>
        <w:t xml:space="preserve">diagnosis </w:t>
      </w:r>
      <w:r w:rsidR="007E5CA5">
        <w:rPr>
          <w:sz w:val="24"/>
          <w:szCs w:val="24"/>
          <w:lang w:val="en-US"/>
        </w:rPr>
        <w:t xml:space="preserve">of </w:t>
      </w:r>
      <w:r w:rsidR="00387BA5">
        <w:rPr>
          <w:sz w:val="24"/>
          <w:szCs w:val="24"/>
          <w:lang w:val="en-US"/>
        </w:rPr>
        <w:t>d</w:t>
      </w:r>
      <w:r w:rsidR="00573EED">
        <w:rPr>
          <w:sz w:val="24"/>
          <w:szCs w:val="24"/>
          <w:lang w:val="en-US"/>
        </w:rPr>
        <w:t>epress</w:t>
      </w:r>
      <w:r w:rsidR="00387BA5">
        <w:rPr>
          <w:sz w:val="24"/>
          <w:szCs w:val="24"/>
          <w:lang w:val="en-US"/>
        </w:rPr>
        <w:t>ion</w:t>
      </w:r>
      <w:r w:rsidR="00FF6923">
        <w:rPr>
          <w:sz w:val="24"/>
          <w:szCs w:val="24"/>
          <w:lang w:val="en-US"/>
        </w:rPr>
        <w:t xml:space="preserve"> due to their </w:t>
      </w:r>
      <w:r w:rsidR="00512056">
        <w:rPr>
          <w:sz w:val="24"/>
          <w:szCs w:val="24"/>
          <w:lang w:val="en-US"/>
        </w:rPr>
        <w:t>low mood, lack of appetite and insomnia</w:t>
      </w:r>
      <w:r w:rsidR="002C3319">
        <w:rPr>
          <w:sz w:val="24"/>
          <w:szCs w:val="24"/>
          <w:lang w:val="en-US"/>
        </w:rPr>
        <w:t xml:space="preserve">. </w:t>
      </w:r>
      <w:r w:rsidR="007E5CA5">
        <w:rPr>
          <w:sz w:val="24"/>
          <w:szCs w:val="24"/>
          <w:lang w:val="en-US"/>
        </w:rPr>
        <w:t xml:space="preserve">GP’s </w:t>
      </w:r>
      <w:r w:rsidR="008E3FA6">
        <w:rPr>
          <w:sz w:val="24"/>
          <w:szCs w:val="24"/>
          <w:lang w:val="en-US"/>
        </w:rPr>
        <w:t xml:space="preserve">are under intense pressure to </w:t>
      </w:r>
      <w:r w:rsidR="00311C4E">
        <w:rPr>
          <w:sz w:val="24"/>
          <w:szCs w:val="24"/>
          <w:lang w:val="en-US"/>
        </w:rPr>
        <w:t>deal with patients quickly, ofte</w:t>
      </w:r>
      <w:r w:rsidR="00EF38F1">
        <w:rPr>
          <w:sz w:val="24"/>
          <w:szCs w:val="24"/>
          <w:lang w:val="en-US"/>
        </w:rPr>
        <w:t xml:space="preserve">n allowing only </w:t>
      </w:r>
      <w:r w:rsidR="002A6733">
        <w:rPr>
          <w:sz w:val="24"/>
          <w:szCs w:val="24"/>
          <w:lang w:val="en-US"/>
        </w:rPr>
        <w:t>7</w:t>
      </w:r>
      <w:r w:rsidR="00EF38F1">
        <w:rPr>
          <w:sz w:val="24"/>
          <w:szCs w:val="24"/>
          <w:lang w:val="en-US"/>
        </w:rPr>
        <w:t xml:space="preserve"> minutes </w:t>
      </w:r>
      <w:r w:rsidR="00D122C3">
        <w:rPr>
          <w:sz w:val="24"/>
          <w:szCs w:val="24"/>
          <w:lang w:val="en-US"/>
        </w:rPr>
        <w:t xml:space="preserve">per appointment (  ). </w:t>
      </w:r>
      <w:r w:rsidR="00325A48">
        <w:rPr>
          <w:sz w:val="24"/>
          <w:szCs w:val="24"/>
          <w:lang w:val="en-US"/>
        </w:rPr>
        <w:t>A lack of training in mental disorders</w:t>
      </w:r>
      <w:r w:rsidR="00D476AD">
        <w:rPr>
          <w:sz w:val="24"/>
          <w:szCs w:val="24"/>
          <w:lang w:val="en-US"/>
        </w:rPr>
        <w:t xml:space="preserve"> and</w:t>
      </w:r>
      <w:r w:rsidR="008B5350">
        <w:rPr>
          <w:sz w:val="24"/>
          <w:szCs w:val="24"/>
          <w:lang w:val="en-US"/>
        </w:rPr>
        <w:t xml:space="preserve"> over diagnosis </w:t>
      </w:r>
      <w:r w:rsidR="006777CA">
        <w:rPr>
          <w:sz w:val="24"/>
          <w:szCs w:val="24"/>
          <w:lang w:val="en-US"/>
        </w:rPr>
        <w:t>due to the</w:t>
      </w:r>
      <w:r w:rsidR="00D7206E">
        <w:rPr>
          <w:sz w:val="24"/>
          <w:szCs w:val="24"/>
          <w:lang w:val="en-US"/>
        </w:rPr>
        <w:t xml:space="preserve"> broadness of certain criterion </w:t>
      </w:r>
      <w:r w:rsidR="004462B8">
        <w:rPr>
          <w:sz w:val="24"/>
          <w:szCs w:val="24"/>
          <w:lang w:val="en-US"/>
        </w:rPr>
        <w:t>may</w:t>
      </w:r>
      <w:r w:rsidR="00D476AD">
        <w:rPr>
          <w:sz w:val="24"/>
          <w:szCs w:val="24"/>
          <w:lang w:val="en-US"/>
        </w:rPr>
        <w:t xml:space="preserve"> lead to </w:t>
      </w:r>
      <w:r w:rsidR="00995500">
        <w:rPr>
          <w:sz w:val="24"/>
          <w:szCs w:val="24"/>
          <w:lang w:val="en-US"/>
        </w:rPr>
        <w:t xml:space="preserve">unnecessary </w:t>
      </w:r>
      <w:r w:rsidR="00E60428">
        <w:rPr>
          <w:sz w:val="24"/>
          <w:szCs w:val="24"/>
          <w:lang w:val="en-US"/>
        </w:rPr>
        <w:t>pres</w:t>
      </w:r>
      <w:r w:rsidR="00132654">
        <w:rPr>
          <w:sz w:val="24"/>
          <w:szCs w:val="24"/>
          <w:lang w:val="en-US"/>
        </w:rPr>
        <w:t xml:space="preserve">criptions </w:t>
      </w:r>
      <w:r w:rsidR="004462B8">
        <w:rPr>
          <w:sz w:val="24"/>
          <w:szCs w:val="24"/>
          <w:lang w:val="en-US"/>
        </w:rPr>
        <w:t>of</w:t>
      </w:r>
      <w:r w:rsidR="00775CC8">
        <w:rPr>
          <w:sz w:val="24"/>
          <w:szCs w:val="24"/>
          <w:lang w:val="en-US"/>
        </w:rPr>
        <w:t xml:space="preserve"> </w:t>
      </w:r>
      <w:r w:rsidR="00E86053">
        <w:rPr>
          <w:sz w:val="24"/>
          <w:szCs w:val="24"/>
          <w:lang w:val="en-US"/>
        </w:rPr>
        <w:t>serotonin reuptake inhibit</w:t>
      </w:r>
      <w:r w:rsidR="00850236">
        <w:rPr>
          <w:sz w:val="24"/>
          <w:szCs w:val="24"/>
          <w:lang w:val="en-US"/>
        </w:rPr>
        <w:t>ors (SSRIs)</w:t>
      </w:r>
      <w:r w:rsidR="002A4439">
        <w:rPr>
          <w:sz w:val="24"/>
          <w:szCs w:val="24"/>
          <w:lang w:val="en-US"/>
        </w:rPr>
        <w:t xml:space="preserve"> </w:t>
      </w:r>
      <w:r w:rsidR="00775CC8">
        <w:rPr>
          <w:sz w:val="24"/>
          <w:szCs w:val="24"/>
          <w:lang w:val="en-US"/>
        </w:rPr>
        <w:t>anti-depressants</w:t>
      </w:r>
      <w:r w:rsidR="008F6A08">
        <w:rPr>
          <w:sz w:val="24"/>
          <w:szCs w:val="24"/>
          <w:lang w:val="en-US"/>
        </w:rPr>
        <w:t>,</w:t>
      </w:r>
      <w:r w:rsidR="0006146B">
        <w:rPr>
          <w:sz w:val="24"/>
          <w:szCs w:val="24"/>
          <w:lang w:val="en-US"/>
        </w:rPr>
        <w:t xml:space="preserve"> </w:t>
      </w:r>
      <w:r w:rsidR="004B0E35">
        <w:rPr>
          <w:sz w:val="24"/>
          <w:szCs w:val="24"/>
          <w:lang w:val="en-US"/>
        </w:rPr>
        <w:t xml:space="preserve">have a damaging </w:t>
      </w:r>
      <w:r w:rsidR="00F050D3">
        <w:rPr>
          <w:sz w:val="24"/>
          <w:szCs w:val="24"/>
          <w:lang w:val="en-US"/>
        </w:rPr>
        <w:t>effect</w:t>
      </w:r>
      <w:r w:rsidR="004B0E35">
        <w:rPr>
          <w:sz w:val="24"/>
          <w:szCs w:val="24"/>
          <w:lang w:val="en-US"/>
        </w:rPr>
        <w:t xml:space="preserve"> on </w:t>
      </w:r>
      <w:r w:rsidR="00F050D3">
        <w:rPr>
          <w:sz w:val="24"/>
          <w:szCs w:val="24"/>
          <w:lang w:val="en-US"/>
        </w:rPr>
        <w:t xml:space="preserve">the therapeutic relationship between </w:t>
      </w:r>
      <w:r w:rsidR="00727EF7">
        <w:rPr>
          <w:sz w:val="24"/>
          <w:szCs w:val="24"/>
          <w:lang w:val="en-US"/>
        </w:rPr>
        <w:t xml:space="preserve">BDD sufferers and </w:t>
      </w:r>
      <w:r w:rsidR="00992416">
        <w:rPr>
          <w:sz w:val="24"/>
          <w:szCs w:val="24"/>
          <w:lang w:val="en-US"/>
        </w:rPr>
        <w:t xml:space="preserve">psychotherapist </w:t>
      </w:r>
      <w:r w:rsidR="00A92087">
        <w:rPr>
          <w:sz w:val="24"/>
          <w:szCs w:val="24"/>
          <w:lang w:val="en-US"/>
        </w:rPr>
        <w:t>and has wider imp</w:t>
      </w:r>
      <w:r w:rsidR="00BD17B1">
        <w:rPr>
          <w:sz w:val="24"/>
          <w:szCs w:val="24"/>
          <w:lang w:val="en-US"/>
        </w:rPr>
        <w:t>l</w:t>
      </w:r>
      <w:r w:rsidR="00A92087">
        <w:rPr>
          <w:sz w:val="24"/>
          <w:szCs w:val="24"/>
          <w:lang w:val="en-US"/>
        </w:rPr>
        <w:t xml:space="preserve">ications for </w:t>
      </w:r>
      <w:r w:rsidR="0060509D">
        <w:rPr>
          <w:sz w:val="24"/>
          <w:szCs w:val="24"/>
          <w:lang w:val="en-US"/>
        </w:rPr>
        <w:t>NHS costs</w:t>
      </w:r>
      <w:r w:rsidR="002D53C8">
        <w:rPr>
          <w:sz w:val="24"/>
          <w:szCs w:val="24"/>
          <w:lang w:val="en-US"/>
        </w:rPr>
        <w:t>(  )</w:t>
      </w:r>
      <w:r w:rsidR="0028052A">
        <w:rPr>
          <w:sz w:val="24"/>
          <w:szCs w:val="24"/>
          <w:lang w:val="en-US"/>
        </w:rPr>
        <w:t>.</w:t>
      </w:r>
      <w:r w:rsidR="008D6925">
        <w:rPr>
          <w:sz w:val="24"/>
          <w:szCs w:val="24"/>
          <w:lang w:val="en-US"/>
        </w:rPr>
        <w:t xml:space="preserve"> </w:t>
      </w:r>
    </w:p>
    <w:p w14:paraId="4F9FEB0B" w14:textId="4508DA1D" w:rsidR="007D6449" w:rsidRDefault="007D6449" w:rsidP="000A3D85">
      <w:pPr>
        <w:rPr>
          <w:sz w:val="24"/>
          <w:szCs w:val="24"/>
          <w:lang w:val="en-US"/>
        </w:rPr>
      </w:pPr>
    </w:p>
    <w:p w14:paraId="5186198B" w14:textId="3ED12BC6" w:rsidR="00396C08" w:rsidRDefault="00A92D94" w:rsidP="00A75C1A">
      <w:pPr>
        <w:rPr>
          <w:sz w:val="24"/>
          <w:szCs w:val="24"/>
          <w:lang w:val="en-US"/>
        </w:rPr>
      </w:pPr>
      <w:r>
        <w:rPr>
          <w:sz w:val="24"/>
          <w:szCs w:val="24"/>
          <w:lang w:val="en-US"/>
        </w:rPr>
        <w:t>W</w:t>
      </w:r>
      <w:r w:rsidR="00BE11DC">
        <w:rPr>
          <w:sz w:val="24"/>
          <w:szCs w:val="24"/>
          <w:lang w:val="en-US"/>
        </w:rPr>
        <w:t xml:space="preserve">ithin the United Kingdom (UK) inequalities </w:t>
      </w:r>
      <w:r w:rsidR="004B698D">
        <w:rPr>
          <w:sz w:val="24"/>
          <w:szCs w:val="24"/>
          <w:lang w:val="en-US"/>
        </w:rPr>
        <w:t xml:space="preserve">are apparent </w:t>
      </w:r>
      <w:r w:rsidR="000831DC">
        <w:rPr>
          <w:sz w:val="24"/>
          <w:szCs w:val="24"/>
          <w:lang w:val="en-US"/>
        </w:rPr>
        <w:t xml:space="preserve">in both social </w:t>
      </w:r>
      <w:r w:rsidR="00EF2C73">
        <w:rPr>
          <w:sz w:val="24"/>
          <w:szCs w:val="24"/>
          <w:lang w:val="en-US"/>
        </w:rPr>
        <w:t xml:space="preserve">living </w:t>
      </w:r>
      <w:r w:rsidR="000831DC">
        <w:rPr>
          <w:sz w:val="24"/>
          <w:szCs w:val="24"/>
          <w:lang w:val="en-US"/>
        </w:rPr>
        <w:t>circumstances and NHS funding</w:t>
      </w:r>
      <w:r w:rsidR="006407F3">
        <w:rPr>
          <w:sz w:val="24"/>
          <w:szCs w:val="24"/>
          <w:lang w:val="en-US"/>
        </w:rPr>
        <w:t xml:space="preserve"> in </w:t>
      </w:r>
      <w:r w:rsidR="00396C08">
        <w:rPr>
          <w:sz w:val="24"/>
          <w:szCs w:val="24"/>
          <w:lang w:val="en-US"/>
        </w:rPr>
        <w:t>England</w:t>
      </w:r>
      <w:r w:rsidR="006407F3">
        <w:rPr>
          <w:sz w:val="24"/>
          <w:szCs w:val="24"/>
          <w:lang w:val="en-US"/>
        </w:rPr>
        <w:t>, W</w:t>
      </w:r>
      <w:r w:rsidR="00396C08">
        <w:rPr>
          <w:sz w:val="24"/>
          <w:szCs w:val="24"/>
          <w:lang w:val="en-US"/>
        </w:rPr>
        <w:t>ales</w:t>
      </w:r>
      <w:r w:rsidR="006407F3">
        <w:rPr>
          <w:sz w:val="24"/>
          <w:szCs w:val="24"/>
          <w:lang w:val="en-US"/>
        </w:rPr>
        <w:t xml:space="preserve">, </w:t>
      </w:r>
      <w:r w:rsidR="00396C08">
        <w:rPr>
          <w:sz w:val="24"/>
          <w:szCs w:val="24"/>
          <w:lang w:val="en-US"/>
        </w:rPr>
        <w:t>Scotland</w:t>
      </w:r>
      <w:r w:rsidR="006407F3">
        <w:rPr>
          <w:sz w:val="24"/>
          <w:szCs w:val="24"/>
          <w:lang w:val="en-US"/>
        </w:rPr>
        <w:t xml:space="preserve"> and </w:t>
      </w:r>
      <w:r w:rsidR="00346A5F">
        <w:rPr>
          <w:sz w:val="24"/>
          <w:szCs w:val="24"/>
          <w:lang w:val="en-US"/>
        </w:rPr>
        <w:t xml:space="preserve">individual regions (  ). </w:t>
      </w:r>
      <w:r w:rsidR="00E451F4">
        <w:rPr>
          <w:sz w:val="24"/>
          <w:szCs w:val="24"/>
          <w:lang w:val="en-US"/>
        </w:rPr>
        <w:t xml:space="preserve">There are several government </w:t>
      </w:r>
      <w:r w:rsidR="009417C0">
        <w:rPr>
          <w:sz w:val="24"/>
          <w:szCs w:val="24"/>
          <w:lang w:val="en-US"/>
        </w:rPr>
        <w:t xml:space="preserve">mental health </w:t>
      </w:r>
      <w:r w:rsidR="00E451F4">
        <w:rPr>
          <w:sz w:val="24"/>
          <w:szCs w:val="24"/>
          <w:lang w:val="en-US"/>
        </w:rPr>
        <w:t>policies</w:t>
      </w:r>
      <w:r w:rsidR="00494181">
        <w:rPr>
          <w:sz w:val="24"/>
          <w:szCs w:val="24"/>
          <w:lang w:val="en-US"/>
        </w:rPr>
        <w:t xml:space="preserve"> </w:t>
      </w:r>
      <w:r w:rsidR="009417C0">
        <w:rPr>
          <w:sz w:val="24"/>
          <w:szCs w:val="24"/>
          <w:lang w:val="en-US"/>
        </w:rPr>
        <w:t xml:space="preserve">that </w:t>
      </w:r>
      <w:r w:rsidR="00B155F2">
        <w:rPr>
          <w:sz w:val="24"/>
          <w:szCs w:val="24"/>
          <w:lang w:val="en-US"/>
        </w:rPr>
        <w:t xml:space="preserve">intend to increase </w:t>
      </w:r>
      <w:r w:rsidR="00A67CC0">
        <w:rPr>
          <w:sz w:val="24"/>
          <w:szCs w:val="24"/>
          <w:lang w:val="en-US"/>
        </w:rPr>
        <w:t xml:space="preserve">financial funding and improve services across all areas of </w:t>
      </w:r>
      <w:r w:rsidR="0001469E">
        <w:rPr>
          <w:sz w:val="24"/>
          <w:szCs w:val="24"/>
          <w:lang w:val="en-US"/>
        </w:rPr>
        <w:t>mental health services</w:t>
      </w:r>
      <w:r w:rsidR="00771269">
        <w:rPr>
          <w:sz w:val="24"/>
          <w:szCs w:val="24"/>
          <w:lang w:val="en-US"/>
        </w:rPr>
        <w:t xml:space="preserve">, however, </w:t>
      </w:r>
      <w:r w:rsidR="001A0E2F">
        <w:rPr>
          <w:sz w:val="24"/>
          <w:szCs w:val="24"/>
          <w:lang w:val="en-US"/>
        </w:rPr>
        <w:t>their targets</w:t>
      </w:r>
      <w:r w:rsidR="007D01A0">
        <w:rPr>
          <w:sz w:val="24"/>
          <w:szCs w:val="24"/>
          <w:lang w:val="en-US"/>
        </w:rPr>
        <w:t xml:space="preserve"> are often </w:t>
      </w:r>
      <w:r w:rsidR="00966BFA">
        <w:rPr>
          <w:sz w:val="24"/>
          <w:szCs w:val="24"/>
          <w:lang w:val="en-US"/>
        </w:rPr>
        <w:t xml:space="preserve">unrealistic and </w:t>
      </w:r>
      <w:r w:rsidR="00393179">
        <w:rPr>
          <w:sz w:val="24"/>
          <w:szCs w:val="24"/>
          <w:lang w:val="en-US"/>
        </w:rPr>
        <w:t xml:space="preserve">fall short from improving </w:t>
      </w:r>
      <w:r w:rsidR="00456FB8">
        <w:rPr>
          <w:sz w:val="24"/>
          <w:szCs w:val="24"/>
          <w:lang w:val="en-US"/>
        </w:rPr>
        <w:t xml:space="preserve">accessibility and </w:t>
      </w:r>
      <w:r w:rsidR="008C54DA">
        <w:rPr>
          <w:sz w:val="24"/>
          <w:szCs w:val="24"/>
          <w:lang w:val="en-US"/>
        </w:rPr>
        <w:t>efficiency for its users</w:t>
      </w:r>
      <w:r w:rsidR="00711F15">
        <w:rPr>
          <w:sz w:val="24"/>
          <w:szCs w:val="24"/>
          <w:lang w:val="en-US"/>
        </w:rPr>
        <w:t xml:space="preserve"> (  ). </w:t>
      </w:r>
      <w:r w:rsidR="00B95B56">
        <w:rPr>
          <w:sz w:val="24"/>
          <w:szCs w:val="24"/>
          <w:lang w:val="en-US"/>
        </w:rPr>
        <w:t>Wales’ 10</w:t>
      </w:r>
      <w:r w:rsidR="00A93A42">
        <w:rPr>
          <w:sz w:val="24"/>
          <w:szCs w:val="24"/>
          <w:lang w:val="en-US"/>
        </w:rPr>
        <w:t>-</w:t>
      </w:r>
      <w:r w:rsidR="00B95B56">
        <w:rPr>
          <w:sz w:val="24"/>
          <w:szCs w:val="24"/>
          <w:lang w:val="en-US"/>
        </w:rPr>
        <w:t xml:space="preserve">year </w:t>
      </w:r>
      <w:r w:rsidR="002552CE">
        <w:rPr>
          <w:sz w:val="24"/>
          <w:szCs w:val="24"/>
          <w:lang w:val="en-US"/>
        </w:rPr>
        <w:t>plan strategy ‘</w:t>
      </w:r>
      <w:r w:rsidR="0067289E">
        <w:rPr>
          <w:sz w:val="24"/>
          <w:szCs w:val="24"/>
          <w:lang w:val="en-US"/>
        </w:rPr>
        <w:t>Together for Mental Health Delivery Plan</w:t>
      </w:r>
      <w:r w:rsidR="00934082">
        <w:rPr>
          <w:sz w:val="24"/>
          <w:szCs w:val="24"/>
          <w:lang w:val="en-US"/>
        </w:rPr>
        <w:t xml:space="preserve"> 2019-2022</w:t>
      </w:r>
      <w:r w:rsidR="002552CE">
        <w:rPr>
          <w:sz w:val="24"/>
          <w:szCs w:val="24"/>
          <w:lang w:val="en-US"/>
        </w:rPr>
        <w:t>’</w:t>
      </w:r>
      <w:r w:rsidR="00934082">
        <w:rPr>
          <w:sz w:val="24"/>
          <w:szCs w:val="24"/>
          <w:lang w:val="en-US"/>
        </w:rPr>
        <w:t xml:space="preserve"> intends to improve</w:t>
      </w:r>
      <w:r w:rsidR="00267077">
        <w:rPr>
          <w:sz w:val="24"/>
          <w:szCs w:val="24"/>
          <w:lang w:val="en-US"/>
        </w:rPr>
        <w:t xml:space="preserve"> the accessibility </w:t>
      </w:r>
      <w:r w:rsidR="00D44445">
        <w:rPr>
          <w:sz w:val="24"/>
          <w:szCs w:val="24"/>
          <w:lang w:val="en-US"/>
        </w:rPr>
        <w:t>and quality of all mental health services and provisions</w:t>
      </w:r>
      <w:r w:rsidR="00437B0C">
        <w:rPr>
          <w:sz w:val="24"/>
          <w:szCs w:val="24"/>
          <w:lang w:val="en-US"/>
        </w:rPr>
        <w:t xml:space="preserve"> across Wales</w:t>
      </w:r>
      <w:r w:rsidR="00CA4EAD">
        <w:rPr>
          <w:sz w:val="24"/>
          <w:szCs w:val="24"/>
          <w:lang w:val="en-US"/>
        </w:rPr>
        <w:t xml:space="preserve"> by employing a cross sector and governmental approach</w:t>
      </w:r>
      <w:r w:rsidR="001B6174">
        <w:rPr>
          <w:sz w:val="24"/>
          <w:szCs w:val="24"/>
          <w:lang w:val="en-US"/>
        </w:rPr>
        <w:t xml:space="preserve"> (Wels</w:t>
      </w:r>
      <w:r w:rsidR="00BB56E5">
        <w:rPr>
          <w:sz w:val="24"/>
          <w:szCs w:val="24"/>
          <w:lang w:val="en-US"/>
        </w:rPr>
        <w:t>h</w:t>
      </w:r>
      <w:r w:rsidR="001B6174">
        <w:rPr>
          <w:sz w:val="24"/>
          <w:szCs w:val="24"/>
          <w:lang w:val="en-US"/>
        </w:rPr>
        <w:t xml:space="preserve"> Government, 2019)</w:t>
      </w:r>
      <w:r w:rsidR="00BB56E5">
        <w:rPr>
          <w:sz w:val="24"/>
          <w:szCs w:val="24"/>
          <w:lang w:val="en-US"/>
        </w:rPr>
        <w:t xml:space="preserve">. </w:t>
      </w:r>
      <w:r w:rsidR="008E6253">
        <w:rPr>
          <w:sz w:val="24"/>
          <w:szCs w:val="24"/>
          <w:lang w:val="en-US"/>
        </w:rPr>
        <w:t>Although</w:t>
      </w:r>
      <w:r w:rsidR="001E68E2">
        <w:rPr>
          <w:sz w:val="24"/>
          <w:szCs w:val="24"/>
          <w:lang w:val="en-US"/>
        </w:rPr>
        <w:t xml:space="preserve"> previous </w:t>
      </w:r>
      <w:r w:rsidR="00E54267">
        <w:rPr>
          <w:sz w:val="24"/>
          <w:szCs w:val="24"/>
          <w:lang w:val="en-US"/>
        </w:rPr>
        <w:t>engagement</w:t>
      </w:r>
      <w:r w:rsidR="00B87376">
        <w:rPr>
          <w:sz w:val="24"/>
          <w:szCs w:val="24"/>
          <w:lang w:val="en-US"/>
        </w:rPr>
        <w:t xml:space="preserve"> with this ideal</w:t>
      </w:r>
      <w:r w:rsidR="001E68E2">
        <w:rPr>
          <w:sz w:val="24"/>
          <w:szCs w:val="24"/>
          <w:lang w:val="en-US"/>
        </w:rPr>
        <w:t xml:space="preserve"> has been limited</w:t>
      </w:r>
      <w:r w:rsidR="00B87376">
        <w:rPr>
          <w:sz w:val="24"/>
          <w:szCs w:val="24"/>
          <w:lang w:val="en-US"/>
        </w:rPr>
        <w:t xml:space="preserve"> due to budget restraints</w:t>
      </w:r>
      <w:r w:rsidR="001E68E2">
        <w:rPr>
          <w:sz w:val="24"/>
          <w:szCs w:val="24"/>
          <w:lang w:val="en-US"/>
        </w:rPr>
        <w:t xml:space="preserve">, </w:t>
      </w:r>
      <w:r w:rsidR="0061366A">
        <w:rPr>
          <w:sz w:val="24"/>
          <w:szCs w:val="24"/>
          <w:lang w:val="en-US"/>
        </w:rPr>
        <w:t>government policy maker</w:t>
      </w:r>
      <w:r w:rsidR="000722C2">
        <w:rPr>
          <w:sz w:val="24"/>
          <w:szCs w:val="24"/>
          <w:lang w:val="en-US"/>
        </w:rPr>
        <w:t xml:space="preserve">s agree that a whole system approach is required </w:t>
      </w:r>
      <w:r w:rsidR="004915F5">
        <w:rPr>
          <w:sz w:val="24"/>
          <w:szCs w:val="24"/>
          <w:lang w:val="en-US"/>
        </w:rPr>
        <w:t>to make meaningful improvements</w:t>
      </w:r>
      <w:r w:rsidR="007A51F5">
        <w:rPr>
          <w:sz w:val="24"/>
          <w:szCs w:val="24"/>
          <w:lang w:val="en-US"/>
        </w:rPr>
        <w:t xml:space="preserve"> </w:t>
      </w:r>
      <w:r w:rsidR="002A7CB8">
        <w:rPr>
          <w:sz w:val="24"/>
          <w:szCs w:val="24"/>
          <w:lang w:val="en-US"/>
        </w:rPr>
        <w:t xml:space="preserve">and </w:t>
      </w:r>
      <w:r w:rsidR="007A51F5">
        <w:rPr>
          <w:sz w:val="24"/>
          <w:szCs w:val="24"/>
          <w:lang w:val="en-US"/>
        </w:rPr>
        <w:t xml:space="preserve">achieve </w:t>
      </w:r>
      <w:r w:rsidR="00733CA4">
        <w:rPr>
          <w:sz w:val="24"/>
          <w:szCs w:val="24"/>
          <w:lang w:val="en-US"/>
        </w:rPr>
        <w:t xml:space="preserve">an </w:t>
      </w:r>
      <w:r w:rsidR="007A51F5">
        <w:rPr>
          <w:sz w:val="24"/>
          <w:szCs w:val="24"/>
          <w:lang w:val="en-US"/>
        </w:rPr>
        <w:t>improved range of services</w:t>
      </w:r>
      <w:r w:rsidR="0063142A">
        <w:rPr>
          <w:sz w:val="24"/>
          <w:szCs w:val="24"/>
          <w:lang w:val="en-US"/>
        </w:rPr>
        <w:t xml:space="preserve"> that are widely accessible</w:t>
      </w:r>
      <w:r w:rsidR="00A21169">
        <w:rPr>
          <w:sz w:val="24"/>
          <w:szCs w:val="24"/>
          <w:lang w:val="en-US"/>
        </w:rPr>
        <w:t>,</w:t>
      </w:r>
      <w:r w:rsidR="008F14B3">
        <w:rPr>
          <w:sz w:val="24"/>
          <w:szCs w:val="24"/>
          <w:lang w:val="en-US"/>
        </w:rPr>
        <w:t xml:space="preserve"> </w:t>
      </w:r>
      <w:r w:rsidR="0039539C">
        <w:rPr>
          <w:sz w:val="24"/>
          <w:szCs w:val="24"/>
          <w:lang w:val="en-US"/>
        </w:rPr>
        <w:t>whilst</w:t>
      </w:r>
      <w:r w:rsidR="008F14B3">
        <w:rPr>
          <w:sz w:val="24"/>
          <w:szCs w:val="24"/>
          <w:lang w:val="en-US"/>
        </w:rPr>
        <w:t xml:space="preserve"> ensur</w:t>
      </w:r>
      <w:r w:rsidR="0058399C">
        <w:rPr>
          <w:sz w:val="24"/>
          <w:szCs w:val="24"/>
          <w:lang w:val="en-US"/>
        </w:rPr>
        <w:t>ing</w:t>
      </w:r>
      <w:r w:rsidR="0024270E">
        <w:rPr>
          <w:sz w:val="24"/>
          <w:szCs w:val="24"/>
          <w:lang w:val="en-US"/>
        </w:rPr>
        <w:t xml:space="preserve"> a high quality of psychological therapies</w:t>
      </w:r>
      <w:r w:rsidR="00A376DD">
        <w:rPr>
          <w:sz w:val="24"/>
          <w:szCs w:val="24"/>
          <w:lang w:val="en-US"/>
        </w:rPr>
        <w:t xml:space="preserve"> for all ages</w:t>
      </w:r>
      <w:r w:rsidR="0024270E">
        <w:rPr>
          <w:sz w:val="24"/>
          <w:szCs w:val="24"/>
          <w:lang w:val="en-US"/>
        </w:rPr>
        <w:t xml:space="preserve">. </w:t>
      </w:r>
      <w:r w:rsidR="00F31D5F">
        <w:rPr>
          <w:sz w:val="24"/>
          <w:szCs w:val="24"/>
          <w:lang w:val="en-US"/>
        </w:rPr>
        <w:t>However, a</w:t>
      </w:r>
      <w:r w:rsidR="00301C2A">
        <w:rPr>
          <w:sz w:val="24"/>
          <w:szCs w:val="24"/>
          <w:lang w:val="en-US"/>
        </w:rPr>
        <w:t>ccording to **</w:t>
      </w:r>
      <w:r w:rsidR="00E316A3">
        <w:rPr>
          <w:sz w:val="24"/>
          <w:szCs w:val="24"/>
          <w:lang w:val="en-US"/>
        </w:rPr>
        <w:t>, whilst</w:t>
      </w:r>
      <w:r w:rsidR="00301C2A">
        <w:rPr>
          <w:sz w:val="24"/>
          <w:szCs w:val="24"/>
          <w:lang w:val="en-US"/>
        </w:rPr>
        <w:t xml:space="preserve"> </w:t>
      </w:r>
      <w:r w:rsidR="00E020B3">
        <w:rPr>
          <w:sz w:val="24"/>
          <w:szCs w:val="24"/>
          <w:lang w:val="en-US"/>
        </w:rPr>
        <w:t>23% of the NHS activity</w:t>
      </w:r>
      <w:r w:rsidR="00B90EFD">
        <w:rPr>
          <w:sz w:val="24"/>
          <w:szCs w:val="24"/>
          <w:lang w:val="en-US"/>
        </w:rPr>
        <w:t xml:space="preserve"> </w:t>
      </w:r>
      <w:r w:rsidR="0047491E">
        <w:rPr>
          <w:sz w:val="24"/>
          <w:szCs w:val="24"/>
          <w:lang w:val="en-US"/>
        </w:rPr>
        <w:t>is</w:t>
      </w:r>
      <w:r w:rsidR="002407D7">
        <w:rPr>
          <w:sz w:val="24"/>
          <w:szCs w:val="24"/>
          <w:lang w:val="en-US"/>
        </w:rPr>
        <w:t xml:space="preserve"> </w:t>
      </w:r>
      <w:r w:rsidR="00C5727C">
        <w:rPr>
          <w:sz w:val="24"/>
          <w:szCs w:val="24"/>
          <w:lang w:val="en-US"/>
        </w:rPr>
        <w:t>taken up with mental health</w:t>
      </w:r>
      <w:r w:rsidR="002E5BE4">
        <w:rPr>
          <w:sz w:val="24"/>
          <w:szCs w:val="24"/>
          <w:lang w:val="en-US"/>
        </w:rPr>
        <w:t xml:space="preserve">, only 11% </w:t>
      </w:r>
      <w:r w:rsidR="00CE3720">
        <w:rPr>
          <w:sz w:val="24"/>
          <w:szCs w:val="24"/>
          <w:lang w:val="en-US"/>
        </w:rPr>
        <w:t xml:space="preserve">receives </w:t>
      </w:r>
      <w:r w:rsidR="008A2EAC">
        <w:rPr>
          <w:sz w:val="24"/>
          <w:szCs w:val="24"/>
          <w:lang w:val="en-US"/>
        </w:rPr>
        <w:t>funding</w:t>
      </w:r>
      <w:r w:rsidR="00643143">
        <w:rPr>
          <w:sz w:val="24"/>
          <w:szCs w:val="24"/>
          <w:lang w:val="en-US"/>
        </w:rPr>
        <w:t xml:space="preserve">, </w:t>
      </w:r>
      <w:r w:rsidR="00B403A7">
        <w:rPr>
          <w:sz w:val="24"/>
          <w:szCs w:val="24"/>
          <w:lang w:val="en-US"/>
        </w:rPr>
        <w:t xml:space="preserve">emphasizing why there is a short fall in </w:t>
      </w:r>
      <w:r w:rsidR="00FA4627">
        <w:rPr>
          <w:sz w:val="24"/>
          <w:szCs w:val="24"/>
          <w:lang w:val="en-US"/>
        </w:rPr>
        <w:t xml:space="preserve">specialist trained staff, </w:t>
      </w:r>
      <w:r w:rsidR="003264B7">
        <w:rPr>
          <w:sz w:val="24"/>
          <w:szCs w:val="24"/>
          <w:lang w:val="en-US"/>
        </w:rPr>
        <w:t>service provisions</w:t>
      </w:r>
      <w:r w:rsidR="000D51D1">
        <w:rPr>
          <w:sz w:val="24"/>
          <w:szCs w:val="24"/>
          <w:lang w:val="en-US"/>
        </w:rPr>
        <w:t xml:space="preserve"> and </w:t>
      </w:r>
      <w:r w:rsidR="009F2E07">
        <w:rPr>
          <w:sz w:val="24"/>
          <w:szCs w:val="24"/>
          <w:lang w:val="en-US"/>
        </w:rPr>
        <w:t>interventions</w:t>
      </w:r>
      <w:r w:rsidR="000D51D1">
        <w:rPr>
          <w:sz w:val="24"/>
          <w:szCs w:val="24"/>
          <w:lang w:val="en-US"/>
        </w:rPr>
        <w:t xml:space="preserve">. </w:t>
      </w:r>
      <w:r w:rsidR="00362AA0">
        <w:rPr>
          <w:sz w:val="24"/>
          <w:szCs w:val="24"/>
          <w:lang w:val="en-US"/>
        </w:rPr>
        <w:t xml:space="preserve">The budget for mental health for 2019-2020 is £679million with an extra £20million for children and young people and a further £15million for those with learning difficulties, however, mental health is the largest area of expenditure in the NHS and the needs of service users are not equitable to the funding (  ). </w:t>
      </w:r>
      <w:r w:rsidR="00A14844">
        <w:rPr>
          <w:sz w:val="24"/>
          <w:szCs w:val="24"/>
          <w:lang w:val="en-US"/>
        </w:rPr>
        <w:t>Matrics Cymru (</w:t>
      </w:r>
      <w:r w:rsidR="00900384">
        <w:rPr>
          <w:sz w:val="24"/>
          <w:szCs w:val="24"/>
          <w:lang w:val="en-US"/>
        </w:rPr>
        <w:t xml:space="preserve">NHS Wales, </w:t>
      </w:r>
      <w:r w:rsidR="00A14844">
        <w:rPr>
          <w:sz w:val="24"/>
          <w:szCs w:val="24"/>
          <w:lang w:val="en-US"/>
        </w:rPr>
        <w:t>2017)</w:t>
      </w:r>
      <w:r w:rsidR="00950B5F">
        <w:rPr>
          <w:sz w:val="24"/>
          <w:szCs w:val="24"/>
          <w:lang w:val="en-US"/>
        </w:rPr>
        <w:t xml:space="preserve"> </w:t>
      </w:r>
      <w:r w:rsidR="00BA2DD2">
        <w:rPr>
          <w:sz w:val="24"/>
          <w:szCs w:val="24"/>
          <w:lang w:val="en-US"/>
        </w:rPr>
        <w:t xml:space="preserve">is based on </w:t>
      </w:r>
      <w:r w:rsidR="00341452">
        <w:rPr>
          <w:sz w:val="24"/>
          <w:szCs w:val="24"/>
          <w:lang w:val="en-US"/>
        </w:rPr>
        <w:t xml:space="preserve">the </w:t>
      </w:r>
      <w:r w:rsidR="00A702B0">
        <w:rPr>
          <w:sz w:val="24"/>
          <w:szCs w:val="24"/>
          <w:lang w:val="en-US"/>
        </w:rPr>
        <w:t>S</w:t>
      </w:r>
      <w:r w:rsidR="00341452">
        <w:rPr>
          <w:sz w:val="24"/>
          <w:szCs w:val="24"/>
          <w:lang w:val="en-US"/>
        </w:rPr>
        <w:t>cottish Matrix</w:t>
      </w:r>
      <w:r w:rsidR="00291350">
        <w:rPr>
          <w:sz w:val="24"/>
          <w:szCs w:val="24"/>
          <w:lang w:val="en-US"/>
        </w:rPr>
        <w:t xml:space="preserve"> (</w:t>
      </w:r>
      <w:r w:rsidR="00800432">
        <w:rPr>
          <w:sz w:val="24"/>
          <w:szCs w:val="24"/>
          <w:lang w:val="en-US"/>
        </w:rPr>
        <w:t>NHS</w:t>
      </w:r>
      <w:r w:rsidR="0068240F">
        <w:rPr>
          <w:sz w:val="24"/>
          <w:szCs w:val="24"/>
          <w:lang w:val="en-US"/>
        </w:rPr>
        <w:t xml:space="preserve"> Education for Scotland</w:t>
      </w:r>
      <w:r w:rsidR="003254C1">
        <w:rPr>
          <w:sz w:val="24"/>
          <w:szCs w:val="24"/>
          <w:lang w:val="en-US"/>
        </w:rPr>
        <w:t xml:space="preserve">, </w:t>
      </w:r>
      <w:r w:rsidR="00291350">
        <w:rPr>
          <w:sz w:val="24"/>
          <w:szCs w:val="24"/>
          <w:lang w:val="en-US"/>
        </w:rPr>
        <w:t>2015)</w:t>
      </w:r>
      <w:r w:rsidR="003254C1">
        <w:rPr>
          <w:sz w:val="24"/>
          <w:szCs w:val="24"/>
          <w:lang w:val="en-US"/>
        </w:rPr>
        <w:t xml:space="preserve"> and </w:t>
      </w:r>
      <w:r w:rsidR="00783D56">
        <w:rPr>
          <w:sz w:val="24"/>
          <w:szCs w:val="24"/>
          <w:lang w:val="en-US"/>
        </w:rPr>
        <w:t>England’s</w:t>
      </w:r>
      <w:r w:rsidR="00393C31">
        <w:rPr>
          <w:sz w:val="24"/>
          <w:szCs w:val="24"/>
          <w:lang w:val="en-US"/>
        </w:rPr>
        <w:t>’</w:t>
      </w:r>
      <w:r w:rsidR="00783D56">
        <w:rPr>
          <w:sz w:val="24"/>
          <w:szCs w:val="24"/>
          <w:lang w:val="en-US"/>
        </w:rPr>
        <w:t xml:space="preserve"> Improving Access to Psychological Therapies </w:t>
      </w:r>
      <w:r w:rsidR="00D66F6F">
        <w:rPr>
          <w:sz w:val="24"/>
          <w:szCs w:val="24"/>
          <w:lang w:val="en-US"/>
        </w:rPr>
        <w:t>(IAPT</w:t>
      </w:r>
      <w:r w:rsidR="00051302">
        <w:rPr>
          <w:sz w:val="24"/>
          <w:szCs w:val="24"/>
          <w:lang w:val="en-US"/>
        </w:rPr>
        <w:t>)</w:t>
      </w:r>
      <w:r w:rsidR="00623A41">
        <w:rPr>
          <w:sz w:val="24"/>
          <w:szCs w:val="24"/>
          <w:lang w:val="en-US"/>
        </w:rPr>
        <w:t xml:space="preserve"> (NHS, 2020b),</w:t>
      </w:r>
      <w:r w:rsidR="00393C31">
        <w:rPr>
          <w:sz w:val="24"/>
          <w:szCs w:val="24"/>
          <w:lang w:val="en-US"/>
        </w:rPr>
        <w:t xml:space="preserve"> </w:t>
      </w:r>
      <w:r w:rsidR="00F56A3B">
        <w:rPr>
          <w:sz w:val="24"/>
          <w:szCs w:val="24"/>
          <w:lang w:val="en-US"/>
        </w:rPr>
        <w:t>claim</w:t>
      </w:r>
      <w:r w:rsidR="009D1F39">
        <w:rPr>
          <w:sz w:val="24"/>
          <w:szCs w:val="24"/>
          <w:lang w:val="en-US"/>
        </w:rPr>
        <w:t>ing</w:t>
      </w:r>
      <w:r w:rsidR="00F56A3B">
        <w:rPr>
          <w:sz w:val="24"/>
          <w:szCs w:val="24"/>
          <w:lang w:val="en-US"/>
        </w:rPr>
        <w:t xml:space="preserve"> to </w:t>
      </w:r>
      <w:r w:rsidR="00FA61CC">
        <w:rPr>
          <w:sz w:val="24"/>
          <w:szCs w:val="24"/>
          <w:lang w:val="en-US"/>
        </w:rPr>
        <w:t xml:space="preserve">expand accessibility of </w:t>
      </w:r>
      <w:r w:rsidR="00AD2746">
        <w:rPr>
          <w:sz w:val="24"/>
          <w:szCs w:val="24"/>
          <w:lang w:val="en-US"/>
        </w:rPr>
        <w:t xml:space="preserve">mental health </w:t>
      </w:r>
      <w:r w:rsidR="00FA61CC">
        <w:rPr>
          <w:sz w:val="24"/>
          <w:szCs w:val="24"/>
          <w:lang w:val="en-US"/>
        </w:rPr>
        <w:t>provisions</w:t>
      </w:r>
      <w:r w:rsidR="008B33AE">
        <w:rPr>
          <w:sz w:val="24"/>
          <w:szCs w:val="24"/>
          <w:lang w:val="en-US"/>
        </w:rPr>
        <w:t xml:space="preserve">, whilst </w:t>
      </w:r>
      <w:r w:rsidR="00F56A3B">
        <w:rPr>
          <w:sz w:val="24"/>
          <w:szCs w:val="24"/>
          <w:lang w:val="en-US"/>
        </w:rPr>
        <w:t>improv</w:t>
      </w:r>
      <w:r w:rsidR="00303897">
        <w:rPr>
          <w:sz w:val="24"/>
          <w:szCs w:val="24"/>
          <w:lang w:val="en-US"/>
        </w:rPr>
        <w:t>ing the quality</w:t>
      </w:r>
      <w:r w:rsidR="002817E6">
        <w:rPr>
          <w:sz w:val="24"/>
          <w:szCs w:val="24"/>
          <w:lang w:val="en-US"/>
        </w:rPr>
        <w:t xml:space="preserve"> and </w:t>
      </w:r>
      <w:r w:rsidR="00EE4A2E">
        <w:rPr>
          <w:sz w:val="24"/>
          <w:szCs w:val="24"/>
          <w:lang w:val="en-US"/>
        </w:rPr>
        <w:t>experience</w:t>
      </w:r>
      <w:r w:rsidR="004251F3">
        <w:rPr>
          <w:sz w:val="24"/>
          <w:szCs w:val="24"/>
          <w:lang w:val="en-US"/>
        </w:rPr>
        <w:t xml:space="preserve"> </w:t>
      </w:r>
      <w:r w:rsidR="00BA3634">
        <w:rPr>
          <w:sz w:val="24"/>
          <w:szCs w:val="24"/>
          <w:lang w:val="en-US"/>
        </w:rPr>
        <w:t xml:space="preserve">for its service users. </w:t>
      </w:r>
      <w:r w:rsidR="004701F1">
        <w:rPr>
          <w:sz w:val="24"/>
          <w:szCs w:val="24"/>
          <w:lang w:val="en-US"/>
        </w:rPr>
        <w:t>However, a streamlining of practices and staff training to</w:t>
      </w:r>
      <w:r w:rsidR="006F5DDE">
        <w:rPr>
          <w:sz w:val="24"/>
          <w:szCs w:val="24"/>
          <w:lang w:val="en-US"/>
        </w:rPr>
        <w:t xml:space="preserve"> </w:t>
      </w:r>
      <w:r w:rsidR="000B7167">
        <w:rPr>
          <w:sz w:val="24"/>
          <w:szCs w:val="24"/>
          <w:lang w:val="en-US"/>
        </w:rPr>
        <w:lastRenderedPageBreak/>
        <w:t xml:space="preserve">enable the </w:t>
      </w:r>
      <w:r w:rsidR="006F5DDE">
        <w:rPr>
          <w:sz w:val="24"/>
          <w:szCs w:val="24"/>
          <w:lang w:val="en-US"/>
        </w:rPr>
        <w:t>deliver</w:t>
      </w:r>
      <w:r w:rsidR="000B7167">
        <w:rPr>
          <w:sz w:val="24"/>
          <w:szCs w:val="24"/>
          <w:lang w:val="en-US"/>
        </w:rPr>
        <w:t>y</w:t>
      </w:r>
      <w:r w:rsidR="00987323">
        <w:rPr>
          <w:sz w:val="24"/>
          <w:szCs w:val="24"/>
          <w:lang w:val="en-US"/>
        </w:rPr>
        <w:t xml:space="preserve"> of</w:t>
      </w:r>
      <w:r w:rsidR="006F5DDE">
        <w:rPr>
          <w:sz w:val="24"/>
          <w:szCs w:val="24"/>
          <w:lang w:val="en-US"/>
        </w:rPr>
        <w:t xml:space="preserve"> a universal approach</w:t>
      </w:r>
      <w:r w:rsidR="00F56A3B">
        <w:rPr>
          <w:sz w:val="24"/>
          <w:szCs w:val="24"/>
          <w:lang w:val="en-US"/>
        </w:rPr>
        <w:t xml:space="preserve"> </w:t>
      </w:r>
      <w:r w:rsidR="00627D44">
        <w:rPr>
          <w:sz w:val="24"/>
          <w:szCs w:val="24"/>
          <w:lang w:val="en-US"/>
        </w:rPr>
        <w:t xml:space="preserve">ignores the </w:t>
      </w:r>
      <w:r w:rsidR="003F019C">
        <w:rPr>
          <w:sz w:val="24"/>
          <w:szCs w:val="24"/>
          <w:lang w:val="en-US"/>
        </w:rPr>
        <w:t>uniqueness of individuals</w:t>
      </w:r>
      <w:r w:rsidR="00A2322A">
        <w:rPr>
          <w:sz w:val="24"/>
          <w:szCs w:val="24"/>
          <w:lang w:val="en-US"/>
        </w:rPr>
        <w:t xml:space="preserve"> </w:t>
      </w:r>
      <w:r w:rsidR="001C5E6E">
        <w:rPr>
          <w:sz w:val="24"/>
          <w:szCs w:val="24"/>
          <w:lang w:val="en-US"/>
        </w:rPr>
        <w:t xml:space="preserve">and has negative </w:t>
      </w:r>
      <w:r w:rsidR="00EA4E8A">
        <w:rPr>
          <w:sz w:val="24"/>
          <w:szCs w:val="24"/>
          <w:lang w:val="en-US"/>
        </w:rPr>
        <w:t xml:space="preserve">implications for therapists and </w:t>
      </w:r>
      <w:r w:rsidR="00474DAE">
        <w:rPr>
          <w:sz w:val="24"/>
          <w:szCs w:val="24"/>
          <w:lang w:val="en-US"/>
        </w:rPr>
        <w:t xml:space="preserve">clients (  ). </w:t>
      </w:r>
      <w:r w:rsidR="004007F0">
        <w:rPr>
          <w:sz w:val="24"/>
          <w:szCs w:val="24"/>
          <w:lang w:val="en-US"/>
        </w:rPr>
        <w:t>Whilst Matric</w:t>
      </w:r>
      <w:r w:rsidR="008E0675">
        <w:rPr>
          <w:sz w:val="24"/>
          <w:szCs w:val="24"/>
          <w:lang w:val="en-US"/>
        </w:rPr>
        <w:t xml:space="preserve">s Cymru clearly states </w:t>
      </w:r>
      <w:r w:rsidR="00E05438">
        <w:rPr>
          <w:sz w:val="24"/>
          <w:szCs w:val="24"/>
          <w:lang w:val="en-US"/>
        </w:rPr>
        <w:t>these are cost effective measures, t</w:t>
      </w:r>
      <w:r w:rsidR="00A47DC1">
        <w:rPr>
          <w:sz w:val="24"/>
          <w:szCs w:val="24"/>
          <w:lang w:val="en-US"/>
        </w:rPr>
        <w:t xml:space="preserve">he strategy </w:t>
      </w:r>
      <w:r w:rsidR="00252D2E">
        <w:rPr>
          <w:sz w:val="24"/>
          <w:szCs w:val="24"/>
          <w:lang w:val="en-US"/>
        </w:rPr>
        <w:t xml:space="preserve">is unrealistic and </w:t>
      </w:r>
      <w:r w:rsidR="00A47DC1">
        <w:rPr>
          <w:sz w:val="24"/>
          <w:szCs w:val="24"/>
          <w:lang w:val="en-US"/>
        </w:rPr>
        <w:t>does not take in to considera</w:t>
      </w:r>
      <w:r w:rsidR="00BB09D4">
        <w:rPr>
          <w:sz w:val="24"/>
          <w:szCs w:val="24"/>
          <w:lang w:val="en-US"/>
        </w:rPr>
        <w:t>tion the indivi</w:t>
      </w:r>
      <w:r w:rsidR="009C1498">
        <w:rPr>
          <w:sz w:val="24"/>
          <w:szCs w:val="24"/>
          <w:lang w:val="en-US"/>
        </w:rPr>
        <w:t>dual needs of clients</w:t>
      </w:r>
      <w:r w:rsidR="00834C07">
        <w:rPr>
          <w:sz w:val="24"/>
          <w:szCs w:val="24"/>
          <w:lang w:val="en-US"/>
        </w:rPr>
        <w:t xml:space="preserve"> and </w:t>
      </w:r>
      <w:r w:rsidR="00BC1320">
        <w:rPr>
          <w:sz w:val="24"/>
          <w:szCs w:val="24"/>
          <w:lang w:val="en-US"/>
        </w:rPr>
        <w:t xml:space="preserve">the </w:t>
      </w:r>
      <w:r w:rsidR="000E537F">
        <w:rPr>
          <w:sz w:val="24"/>
          <w:szCs w:val="24"/>
          <w:lang w:val="en-US"/>
        </w:rPr>
        <w:t xml:space="preserve">pressure placed on therapists </w:t>
      </w:r>
      <w:r w:rsidR="00C1701C">
        <w:rPr>
          <w:sz w:val="24"/>
          <w:szCs w:val="24"/>
          <w:lang w:val="en-US"/>
        </w:rPr>
        <w:t>in developing a</w:t>
      </w:r>
      <w:r w:rsidR="00065BD0">
        <w:rPr>
          <w:sz w:val="24"/>
          <w:szCs w:val="24"/>
          <w:lang w:val="en-US"/>
        </w:rPr>
        <w:t xml:space="preserve"> </w:t>
      </w:r>
      <w:r w:rsidR="00FF5650">
        <w:rPr>
          <w:sz w:val="24"/>
          <w:szCs w:val="24"/>
          <w:lang w:val="en-US"/>
        </w:rPr>
        <w:t>quality relationship</w:t>
      </w:r>
      <w:r w:rsidR="00C04AED">
        <w:rPr>
          <w:sz w:val="24"/>
          <w:szCs w:val="24"/>
          <w:lang w:val="en-US"/>
        </w:rPr>
        <w:t xml:space="preserve"> </w:t>
      </w:r>
      <w:r w:rsidR="00C70AEC">
        <w:rPr>
          <w:sz w:val="24"/>
          <w:szCs w:val="24"/>
          <w:lang w:val="en-US"/>
        </w:rPr>
        <w:t>within a universal approach</w:t>
      </w:r>
      <w:r w:rsidR="00282E43">
        <w:rPr>
          <w:sz w:val="24"/>
          <w:szCs w:val="24"/>
          <w:lang w:val="en-US"/>
        </w:rPr>
        <w:t xml:space="preserve"> (  ). </w:t>
      </w:r>
      <w:r w:rsidR="001936E1">
        <w:rPr>
          <w:sz w:val="24"/>
          <w:szCs w:val="24"/>
          <w:lang w:val="en-US"/>
        </w:rPr>
        <w:t>NICE (National Institu</w:t>
      </w:r>
      <w:r w:rsidR="00054A28">
        <w:rPr>
          <w:sz w:val="24"/>
          <w:szCs w:val="24"/>
          <w:lang w:val="en-US"/>
        </w:rPr>
        <w:t>t</w:t>
      </w:r>
      <w:r w:rsidR="001936E1">
        <w:rPr>
          <w:sz w:val="24"/>
          <w:szCs w:val="24"/>
          <w:lang w:val="en-US"/>
        </w:rPr>
        <w:t>e of Health and Care Excellence</w:t>
      </w:r>
      <w:r w:rsidR="00292384">
        <w:rPr>
          <w:sz w:val="24"/>
          <w:szCs w:val="24"/>
          <w:lang w:val="en-US"/>
        </w:rPr>
        <w:t>, 2019a</w:t>
      </w:r>
      <w:r w:rsidR="001936E1">
        <w:rPr>
          <w:sz w:val="24"/>
          <w:szCs w:val="24"/>
          <w:lang w:val="en-US"/>
        </w:rPr>
        <w:t xml:space="preserve">) </w:t>
      </w:r>
      <w:r w:rsidR="00EA4DC8">
        <w:rPr>
          <w:sz w:val="24"/>
          <w:szCs w:val="24"/>
          <w:lang w:val="en-US"/>
        </w:rPr>
        <w:t xml:space="preserve">offers </w:t>
      </w:r>
      <w:r w:rsidR="00B05F82">
        <w:rPr>
          <w:sz w:val="24"/>
          <w:szCs w:val="24"/>
          <w:lang w:val="en-US"/>
        </w:rPr>
        <w:t>evidence</w:t>
      </w:r>
      <w:r w:rsidR="00EA4DC8">
        <w:rPr>
          <w:sz w:val="24"/>
          <w:szCs w:val="24"/>
          <w:lang w:val="en-US"/>
        </w:rPr>
        <w:t>-based guidance</w:t>
      </w:r>
      <w:r w:rsidR="007D76F3">
        <w:rPr>
          <w:sz w:val="24"/>
          <w:szCs w:val="24"/>
          <w:lang w:val="en-US"/>
        </w:rPr>
        <w:t xml:space="preserve"> on improving the quality and care of those suffering f</w:t>
      </w:r>
      <w:r w:rsidR="00B05F82">
        <w:rPr>
          <w:sz w:val="24"/>
          <w:szCs w:val="24"/>
          <w:lang w:val="en-US"/>
        </w:rPr>
        <w:t xml:space="preserve">rom mental health </w:t>
      </w:r>
      <w:r w:rsidR="00276046">
        <w:rPr>
          <w:sz w:val="24"/>
          <w:szCs w:val="24"/>
          <w:lang w:val="en-US"/>
        </w:rPr>
        <w:t>problems</w:t>
      </w:r>
      <w:r w:rsidR="005146DE">
        <w:rPr>
          <w:sz w:val="24"/>
          <w:szCs w:val="24"/>
          <w:lang w:val="en-US"/>
        </w:rPr>
        <w:t>. Over 1 million</w:t>
      </w:r>
      <w:r w:rsidR="00967FD0">
        <w:rPr>
          <w:sz w:val="24"/>
          <w:szCs w:val="24"/>
          <w:lang w:val="en-US"/>
        </w:rPr>
        <w:t xml:space="preserve"> mental health sufferers</w:t>
      </w:r>
      <w:r w:rsidR="0099111F">
        <w:rPr>
          <w:sz w:val="24"/>
          <w:szCs w:val="24"/>
          <w:lang w:val="en-US"/>
        </w:rPr>
        <w:t xml:space="preserve"> received psychological treatment</w:t>
      </w:r>
      <w:r w:rsidR="00D7052C">
        <w:rPr>
          <w:sz w:val="24"/>
          <w:szCs w:val="24"/>
          <w:lang w:val="en-US"/>
        </w:rPr>
        <w:t xml:space="preserve"> between 2017-2018, based on NICE guidelin</w:t>
      </w:r>
      <w:r w:rsidR="00D778E9">
        <w:rPr>
          <w:sz w:val="24"/>
          <w:szCs w:val="24"/>
          <w:lang w:val="en-US"/>
        </w:rPr>
        <w:t>e</w:t>
      </w:r>
      <w:r w:rsidR="00D7052C">
        <w:rPr>
          <w:sz w:val="24"/>
          <w:szCs w:val="24"/>
          <w:lang w:val="en-US"/>
        </w:rPr>
        <w:t>s and</w:t>
      </w:r>
      <w:r w:rsidR="00F03BE5">
        <w:rPr>
          <w:sz w:val="24"/>
          <w:szCs w:val="24"/>
          <w:lang w:val="en-US"/>
        </w:rPr>
        <w:t xml:space="preserve"> this figure i</w:t>
      </w:r>
      <w:r w:rsidR="00C81EBF">
        <w:rPr>
          <w:sz w:val="24"/>
          <w:szCs w:val="24"/>
          <w:lang w:val="en-US"/>
        </w:rPr>
        <w:t>s predicted to rise to 1.5millio</w:t>
      </w:r>
      <w:r w:rsidR="007F0FB0">
        <w:rPr>
          <w:sz w:val="24"/>
          <w:szCs w:val="24"/>
          <w:lang w:val="en-US"/>
        </w:rPr>
        <w:t>n by 2021 (  ). Early intervention</w:t>
      </w:r>
      <w:r w:rsidR="000101C2">
        <w:rPr>
          <w:sz w:val="24"/>
          <w:szCs w:val="24"/>
          <w:lang w:val="en-US"/>
        </w:rPr>
        <w:t xml:space="preserve"> is </w:t>
      </w:r>
      <w:r w:rsidR="00CC56D1">
        <w:rPr>
          <w:sz w:val="24"/>
          <w:szCs w:val="24"/>
          <w:lang w:val="en-US"/>
        </w:rPr>
        <w:t xml:space="preserve">deemed </w:t>
      </w:r>
      <w:r w:rsidR="000101C2">
        <w:rPr>
          <w:sz w:val="24"/>
          <w:szCs w:val="24"/>
          <w:lang w:val="en-US"/>
        </w:rPr>
        <w:t xml:space="preserve">critical </w:t>
      </w:r>
      <w:r w:rsidR="0052478D">
        <w:rPr>
          <w:sz w:val="24"/>
          <w:szCs w:val="24"/>
          <w:lang w:val="en-US"/>
        </w:rPr>
        <w:t xml:space="preserve">to improve outcomes </w:t>
      </w:r>
      <w:r w:rsidR="00CC56D1">
        <w:rPr>
          <w:sz w:val="24"/>
          <w:szCs w:val="24"/>
          <w:lang w:val="en-US"/>
        </w:rPr>
        <w:t xml:space="preserve">and reduce </w:t>
      </w:r>
      <w:r w:rsidR="005A3069">
        <w:rPr>
          <w:sz w:val="24"/>
          <w:szCs w:val="24"/>
          <w:lang w:val="en-US"/>
        </w:rPr>
        <w:t xml:space="preserve">both waiting times and </w:t>
      </w:r>
      <w:r w:rsidR="00F65042">
        <w:rPr>
          <w:sz w:val="24"/>
          <w:szCs w:val="24"/>
          <w:lang w:val="en-US"/>
        </w:rPr>
        <w:t>the financial burden placed on the NHS by inefficient</w:t>
      </w:r>
      <w:r w:rsidR="001E2B0A">
        <w:rPr>
          <w:sz w:val="24"/>
          <w:szCs w:val="24"/>
          <w:lang w:val="en-US"/>
        </w:rPr>
        <w:t xml:space="preserve"> service provisions </w:t>
      </w:r>
      <w:r w:rsidR="005A3069">
        <w:rPr>
          <w:sz w:val="24"/>
          <w:szCs w:val="24"/>
          <w:lang w:val="en-US"/>
        </w:rPr>
        <w:t xml:space="preserve">(  ). </w:t>
      </w:r>
      <w:r w:rsidR="00282E43">
        <w:rPr>
          <w:sz w:val="24"/>
          <w:szCs w:val="24"/>
          <w:lang w:val="en-US"/>
        </w:rPr>
        <w:t>The</w:t>
      </w:r>
      <w:r w:rsidR="00243405">
        <w:rPr>
          <w:sz w:val="24"/>
          <w:szCs w:val="24"/>
          <w:lang w:val="en-US"/>
        </w:rPr>
        <w:t xml:space="preserve"> </w:t>
      </w:r>
      <w:r w:rsidR="00DA11E2">
        <w:rPr>
          <w:sz w:val="24"/>
          <w:szCs w:val="24"/>
          <w:lang w:val="en-US"/>
        </w:rPr>
        <w:t>main aim</w:t>
      </w:r>
      <w:r w:rsidR="00282E43">
        <w:rPr>
          <w:sz w:val="24"/>
          <w:szCs w:val="24"/>
          <w:lang w:val="en-US"/>
        </w:rPr>
        <w:t xml:space="preserve"> </w:t>
      </w:r>
      <w:r w:rsidR="00243405">
        <w:rPr>
          <w:sz w:val="24"/>
          <w:szCs w:val="24"/>
          <w:lang w:val="en-US"/>
        </w:rPr>
        <w:t xml:space="preserve">of </w:t>
      </w:r>
      <w:r w:rsidR="00E16A1A">
        <w:rPr>
          <w:sz w:val="24"/>
          <w:szCs w:val="24"/>
          <w:lang w:val="en-US"/>
        </w:rPr>
        <w:t xml:space="preserve">the </w:t>
      </w:r>
      <w:r w:rsidR="002A56BD">
        <w:rPr>
          <w:sz w:val="24"/>
          <w:szCs w:val="24"/>
          <w:lang w:val="en-US"/>
        </w:rPr>
        <w:t>G</w:t>
      </w:r>
      <w:r w:rsidR="00E16A1A">
        <w:rPr>
          <w:sz w:val="24"/>
          <w:szCs w:val="24"/>
          <w:lang w:val="en-US"/>
        </w:rPr>
        <w:t xml:space="preserve">overnments’ 2019 </w:t>
      </w:r>
      <w:r w:rsidR="00243405">
        <w:rPr>
          <w:sz w:val="24"/>
          <w:szCs w:val="24"/>
          <w:lang w:val="en-US"/>
        </w:rPr>
        <w:t xml:space="preserve">‘The </w:t>
      </w:r>
      <w:r w:rsidR="00282E43">
        <w:rPr>
          <w:sz w:val="24"/>
          <w:szCs w:val="24"/>
          <w:lang w:val="en-US"/>
        </w:rPr>
        <w:t>Long Term Pla</w:t>
      </w:r>
      <w:r w:rsidR="000E537F">
        <w:rPr>
          <w:sz w:val="24"/>
          <w:szCs w:val="24"/>
          <w:lang w:val="en-US"/>
        </w:rPr>
        <w:t>n</w:t>
      </w:r>
      <w:r w:rsidR="00243405">
        <w:rPr>
          <w:sz w:val="24"/>
          <w:szCs w:val="24"/>
          <w:lang w:val="en-US"/>
        </w:rPr>
        <w:t>’</w:t>
      </w:r>
      <w:r w:rsidR="000E537F">
        <w:rPr>
          <w:sz w:val="24"/>
          <w:szCs w:val="24"/>
          <w:lang w:val="en-US"/>
        </w:rPr>
        <w:t xml:space="preserve"> </w:t>
      </w:r>
      <w:r w:rsidR="00A56D71">
        <w:rPr>
          <w:sz w:val="24"/>
          <w:szCs w:val="24"/>
          <w:lang w:val="en-US"/>
        </w:rPr>
        <w:t>which has evolved from t</w:t>
      </w:r>
      <w:r w:rsidR="00416E35">
        <w:rPr>
          <w:sz w:val="24"/>
          <w:szCs w:val="24"/>
          <w:lang w:val="en-US"/>
        </w:rPr>
        <w:t xml:space="preserve">he </w:t>
      </w:r>
      <w:r w:rsidR="00243405">
        <w:rPr>
          <w:sz w:val="24"/>
          <w:szCs w:val="24"/>
          <w:lang w:val="en-US"/>
        </w:rPr>
        <w:t>‘</w:t>
      </w:r>
      <w:r w:rsidR="00416E35">
        <w:rPr>
          <w:sz w:val="24"/>
          <w:szCs w:val="24"/>
          <w:lang w:val="en-US"/>
        </w:rPr>
        <w:t>Five Year Forward View for</w:t>
      </w:r>
      <w:r w:rsidR="0097083E">
        <w:rPr>
          <w:sz w:val="24"/>
          <w:szCs w:val="24"/>
          <w:lang w:val="en-US"/>
        </w:rPr>
        <w:t xml:space="preserve"> </w:t>
      </w:r>
      <w:r w:rsidR="00416E35">
        <w:rPr>
          <w:sz w:val="24"/>
          <w:szCs w:val="24"/>
          <w:lang w:val="en-US"/>
        </w:rPr>
        <w:t>Mental Health</w:t>
      </w:r>
      <w:r w:rsidR="00243405">
        <w:rPr>
          <w:sz w:val="24"/>
          <w:szCs w:val="24"/>
          <w:lang w:val="en-US"/>
        </w:rPr>
        <w:t>’</w:t>
      </w:r>
      <w:r w:rsidR="007A35A7">
        <w:rPr>
          <w:sz w:val="24"/>
          <w:szCs w:val="24"/>
          <w:lang w:val="en-US"/>
        </w:rPr>
        <w:t>,</w:t>
      </w:r>
      <w:r w:rsidR="006520E1">
        <w:rPr>
          <w:sz w:val="24"/>
          <w:szCs w:val="24"/>
          <w:lang w:val="en-US"/>
        </w:rPr>
        <w:t xml:space="preserve"> is to transform </w:t>
      </w:r>
      <w:r w:rsidR="00B74EB2">
        <w:rPr>
          <w:sz w:val="24"/>
          <w:szCs w:val="24"/>
          <w:lang w:val="en-US"/>
        </w:rPr>
        <w:t xml:space="preserve">mental health </w:t>
      </w:r>
      <w:r w:rsidR="0034672F">
        <w:rPr>
          <w:sz w:val="24"/>
          <w:szCs w:val="24"/>
          <w:lang w:val="en-US"/>
        </w:rPr>
        <w:t xml:space="preserve">services and provisions </w:t>
      </w:r>
      <w:r w:rsidR="007059CC">
        <w:rPr>
          <w:sz w:val="24"/>
          <w:szCs w:val="24"/>
          <w:lang w:val="en-US"/>
        </w:rPr>
        <w:t>by focusing on prevention</w:t>
      </w:r>
      <w:r w:rsidR="0036444E">
        <w:rPr>
          <w:sz w:val="24"/>
          <w:szCs w:val="24"/>
          <w:lang w:val="en-US"/>
        </w:rPr>
        <w:t>, taking a more coordinated and proactive a</w:t>
      </w:r>
      <w:r w:rsidR="00171E11">
        <w:rPr>
          <w:sz w:val="24"/>
          <w:szCs w:val="24"/>
          <w:lang w:val="en-US"/>
        </w:rPr>
        <w:t xml:space="preserve">pproach and </w:t>
      </w:r>
      <w:r w:rsidR="00935FA6">
        <w:rPr>
          <w:sz w:val="24"/>
          <w:szCs w:val="24"/>
          <w:lang w:val="en-US"/>
        </w:rPr>
        <w:t>being more differ</w:t>
      </w:r>
      <w:r w:rsidR="009B12A5">
        <w:rPr>
          <w:sz w:val="24"/>
          <w:szCs w:val="24"/>
          <w:lang w:val="en-US"/>
        </w:rPr>
        <w:t>entiated for individual service user</w:t>
      </w:r>
      <w:r w:rsidR="00806F24">
        <w:rPr>
          <w:sz w:val="24"/>
          <w:szCs w:val="24"/>
          <w:lang w:val="en-US"/>
        </w:rPr>
        <w:t xml:space="preserve">s (  ). </w:t>
      </w:r>
      <w:r w:rsidR="009217EC">
        <w:rPr>
          <w:sz w:val="24"/>
          <w:szCs w:val="24"/>
          <w:lang w:val="en-US"/>
        </w:rPr>
        <w:t>Gale (20</w:t>
      </w:r>
      <w:r w:rsidR="005D3304">
        <w:rPr>
          <w:sz w:val="24"/>
          <w:szCs w:val="24"/>
          <w:lang w:val="en-US"/>
        </w:rPr>
        <w:t>20) states, London</w:t>
      </w:r>
      <w:r w:rsidR="005E599F">
        <w:rPr>
          <w:sz w:val="24"/>
          <w:szCs w:val="24"/>
          <w:lang w:val="en-US"/>
        </w:rPr>
        <w:t>’s mental health</w:t>
      </w:r>
      <w:r w:rsidR="007C3C1B">
        <w:rPr>
          <w:sz w:val="24"/>
          <w:szCs w:val="24"/>
          <w:lang w:val="en-US"/>
        </w:rPr>
        <w:t xml:space="preserve"> spending </w:t>
      </w:r>
      <w:r w:rsidR="00F53700">
        <w:rPr>
          <w:sz w:val="24"/>
          <w:szCs w:val="24"/>
          <w:lang w:val="en-US"/>
        </w:rPr>
        <w:t>is not adequate to meet the needs</w:t>
      </w:r>
      <w:r w:rsidR="00536A8C">
        <w:rPr>
          <w:sz w:val="24"/>
          <w:szCs w:val="24"/>
          <w:lang w:val="en-US"/>
        </w:rPr>
        <w:t xml:space="preserve"> of patients</w:t>
      </w:r>
      <w:r w:rsidR="007E3FBE">
        <w:rPr>
          <w:sz w:val="24"/>
          <w:szCs w:val="24"/>
          <w:lang w:val="en-US"/>
        </w:rPr>
        <w:t xml:space="preserve"> and </w:t>
      </w:r>
      <w:r w:rsidR="00140AB4">
        <w:rPr>
          <w:sz w:val="24"/>
          <w:szCs w:val="24"/>
          <w:lang w:val="en-US"/>
        </w:rPr>
        <w:t xml:space="preserve">an extra £325million </w:t>
      </w:r>
      <w:r w:rsidR="00205354">
        <w:rPr>
          <w:sz w:val="24"/>
          <w:szCs w:val="24"/>
          <w:lang w:val="en-US"/>
        </w:rPr>
        <w:t xml:space="preserve">is required </w:t>
      </w:r>
      <w:r w:rsidR="00FB660F">
        <w:rPr>
          <w:sz w:val="24"/>
          <w:szCs w:val="24"/>
          <w:lang w:val="en-US"/>
        </w:rPr>
        <w:t xml:space="preserve">to match the average </w:t>
      </w:r>
      <w:r w:rsidR="00CC789E">
        <w:rPr>
          <w:sz w:val="24"/>
          <w:szCs w:val="24"/>
          <w:lang w:val="en-US"/>
        </w:rPr>
        <w:t>cost of each person</w:t>
      </w:r>
      <w:r w:rsidR="0036668D">
        <w:rPr>
          <w:sz w:val="24"/>
          <w:szCs w:val="24"/>
          <w:lang w:val="en-US"/>
        </w:rPr>
        <w:t>,</w:t>
      </w:r>
      <w:r w:rsidR="00C07AA5">
        <w:rPr>
          <w:sz w:val="24"/>
          <w:szCs w:val="24"/>
          <w:lang w:val="en-US"/>
        </w:rPr>
        <w:t xml:space="preserve"> which is currently £</w:t>
      </w:r>
      <w:r w:rsidR="0036668D">
        <w:rPr>
          <w:sz w:val="24"/>
          <w:szCs w:val="24"/>
          <w:lang w:val="en-US"/>
        </w:rPr>
        <w:t xml:space="preserve">178.82 per person. </w:t>
      </w:r>
      <w:bookmarkStart w:id="0" w:name="_GoBack"/>
      <w:bookmarkEnd w:id="0"/>
    </w:p>
    <w:p w14:paraId="17EE74F4" w14:textId="77777777" w:rsidR="00D12B73" w:rsidRDefault="00D12B73" w:rsidP="00A75C1A">
      <w:pPr>
        <w:rPr>
          <w:sz w:val="24"/>
          <w:szCs w:val="24"/>
          <w:lang w:val="en-US"/>
        </w:rPr>
      </w:pPr>
    </w:p>
    <w:p w14:paraId="2609C7E9" w14:textId="6046ED04" w:rsidR="002B72D6" w:rsidRDefault="002B72D6" w:rsidP="00A75C1A">
      <w:pPr>
        <w:rPr>
          <w:sz w:val="24"/>
          <w:szCs w:val="24"/>
          <w:lang w:val="en-US"/>
        </w:rPr>
      </w:pPr>
    </w:p>
    <w:p w14:paraId="1BFF9536" w14:textId="370BFB87" w:rsidR="002B72D6" w:rsidRDefault="002B72D6" w:rsidP="00A75C1A">
      <w:pPr>
        <w:rPr>
          <w:sz w:val="24"/>
          <w:szCs w:val="24"/>
          <w:lang w:val="en-US"/>
        </w:rPr>
      </w:pPr>
    </w:p>
    <w:p w14:paraId="61BD4BBF" w14:textId="360FD932" w:rsidR="002B72D6" w:rsidRDefault="002B72D6" w:rsidP="00A75C1A">
      <w:pPr>
        <w:rPr>
          <w:sz w:val="24"/>
          <w:szCs w:val="24"/>
          <w:lang w:val="en-US"/>
        </w:rPr>
      </w:pPr>
    </w:p>
    <w:p w14:paraId="190C21D7" w14:textId="017B044F" w:rsidR="002B72D6" w:rsidRDefault="002B72D6" w:rsidP="00A75C1A">
      <w:pPr>
        <w:rPr>
          <w:sz w:val="24"/>
          <w:szCs w:val="24"/>
          <w:lang w:val="en-US"/>
        </w:rPr>
      </w:pPr>
    </w:p>
    <w:p w14:paraId="6760FDF3" w14:textId="0EFB3669" w:rsidR="002B72D6" w:rsidRDefault="002B72D6" w:rsidP="00A75C1A">
      <w:pPr>
        <w:rPr>
          <w:sz w:val="24"/>
          <w:szCs w:val="24"/>
          <w:lang w:val="en-US"/>
        </w:rPr>
      </w:pPr>
    </w:p>
    <w:p w14:paraId="566324FF" w14:textId="348F3616" w:rsidR="002B72D6" w:rsidRDefault="002B72D6" w:rsidP="00A75C1A">
      <w:pPr>
        <w:rPr>
          <w:sz w:val="24"/>
          <w:szCs w:val="24"/>
          <w:lang w:val="en-US"/>
        </w:rPr>
      </w:pPr>
    </w:p>
    <w:p w14:paraId="751AAF99" w14:textId="1BCF76F9" w:rsidR="002B72D6" w:rsidRDefault="002B72D6" w:rsidP="00A75C1A">
      <w:pPr>
        <w:rPr>
          <w:sz w:val="24"/>
          <w:szCs w:val="24"/>
          <w:lang w:val="en-US"/>
        </w:rPr>
      </w:pPr>
    </w:p>
    <w:p w14:paraId="58A87C94" w14:textId="6105250A" w:rsidR="009F0D73" w:rsidRDefault="00ED22EB">
      <w:pPr>
        <w:pStyle w:val="NormalWeb"/>
        <w:divId w:val="1905288425"/>
        <w:rPr>
          <w:b/>
          <w:bCs/>
          <w:u w:val="single"/>
          <w:lang w:val="en-US"/>
        </w:rPr>
      </w:pPr>
      <w:r>
        <w:rPr>
          <w:b/>
          <w:bCs/>
          <w:u w:val="single"/>
          <w:lang w:val="en-US"/>
        </w:rPr>
        <w:t>References</w:t>
      </w:r>
    </w:p>
    <w:p w14:paraId="58B1EE1A" w14:textId="17D45EF8" w:rsidR="00672E05" w:rsidRDefault="006B61C2" w:rsidP="00FE2908">
      <w:pPr>
        <w:pStyle w:val="NormalWeb"/>
        <w:numPr>
          <w:ilvl w:val="0"/>
          <w:numId w:val="1"/>
        </w:numPr>
        <w:divId w:val="1905288425"/>
        <w:rPr>
          <w:rFonts w:asciiTheme="minorHAnsi" w:hAnsiTheme="minorHAnsi" w:cstheme="minorHAnsi"/>
          <w:lang w:val="en-US"/>
        </w:rPr>
      </w:pPr>
      <w:r>
        <w:rPr>
          <w:rFonts w:asciiTheme="minorHAnsi" w:hAnsiTheme="minorHAnsi" w:cstheme="minorHAnsi"/>
          <w:lang w:val="en-US"/>
        </w:rPr>
        <w:t>America</w:t>
      </w:r>
      <w:r w:rsidR="00463A9A">
        <w:rPr>
          <w:rFonts w:asciiTheme="minorHAnsi" w:hAnsiTheme="minorHAnsi" w:cstheme="minorHAnsi"/>
          <w:lang w:val="en-US"/>
        </w:rPr>
        <w:t>n</w:t>
      </w:r>
      <w:r>
        <w:rPr>
          <w:rFonts w:asciiTheme="minorHAnsi" w:hAnsiTheme="minorHAnsi" w:cstheme="minorHAnsi"/>
          <w:lang w:val="en-US"/>
        </w:rPr>
        <w:t xml:space="preserve"> Psychiatric Assoc</w:t>
      </w:r>
      <w:r w:rsidR="00463A9A">
        <w:rPr>
          <w:rFonts w:asciiTheme="minorHAnsi" w:hAnsiTheme="minorHAnsi" w:cstheme="minorHAnsi"/>
          <w:lang w:val="en-US"/>
        </w:rPr>
        <w:t>iation (2020)</w:t>
      </w:r>
      <w:r w:rsidR="00F20F95">
        <w:rPr>
          <w:rFonts w:asciiTheme="minorHAnsi" w:hAnsiTheme="minorHAnsi" w:cstheme="minorHAnsi"/>
          <w:lang w:val="en-US"/>
        </w:rPr>
        <w:t xml:space="preserve"> Diagnostic and Statistical Manual of Mental Disorders (DSM-5). Available at:</w:t>
      </w:r>
      <w:r w:rsidR="00F20F95" w:rsidRPr="00F20F95">
        <w:t xml:space="preserve"> </w:t>
      </w:r>
      <w:r w:rsidR="00F20F95" w:rsidRPr="00F20F95">
        <w:rPr>
          <w:rFonts w:asciiTheme="minorHAnsi" w:hAnsiTheme="minorHAnsi" w:cstheme="minorHAnsi"/>
          <w:lang w:val="en-US"/>
        </w:rPr>
        <w:t>https://www.psychiatry.org/psychiatrists/practice/dsm</w:t>
      </w:r>
      <w:r w:rsidR="00F20F95">
        <w:rPr>
          <w:rFonts w:asciiTheme="minorHAnsi" w:hAnsiTheme="minorHAnsi" w:cstheme="minorHAnsi"/>
          <w:lang w:val="en-US"/>
        </w:rPr>
        <w:t xml:space="preserve"> (Accessed 8 February 2020) </w:t>
      </w:r>
    </w:p>
    <w:p w14:paraId="494C1BD9" w14:textId="5B9677E4" w:rsidR="003203EF" w:rsidRDefault="001720DE" w:rsidP="00FE2908">
      <w:pPr>
        <w:pStyle w:val="NormalWeb"/>
        <w:numPr>
          <w:ilvl w:val="0"/>
          <w:numId w:val="1"/>
        </w:numPr>
        <w:divId w:val="1905288425"/>
        <w:rPr>
          <w:rFonts w:asciiTheme="minorHAnsi" w:hAnsiTheme="minorHAnsi" w:cstheme="minorHAnsi"/>
          <w:lang w:val="en-US"/>
        </w:rPr>
      </w:pPr>
      <w:r>
        <w:rPr>
          <w:rFonts w:asciiTheme="minorHAnsi" w:hAnsiTheme="minorHAnsi" w:cstheme="minorHAnsi"/>
          <w:lang w:val="en-US"/>
        </w:rPr>
        <w:t>British Association of Counselling and Psychotherapy</w:t>
      </w:r>
      <w:r w:rsidR="00BD2642">
        <w:rPr>
          <w:rFonts w:asciiTheme="minorHAnsi" w:hAnsiTheme="minorHAnsi" w:cstheme="minorHAnsi"/>
          <w:lang w:val="en-US"/>
        </w:rPr>
        <w:t xml:space="preserve"> (BACP) </w:t>
      </w:r>
      <w:r>
        <w:rPr>
          <w:rFonts w:asciiTheme="minorHAnsi" w:hAnsiTheme="minorHAnsi" w:cstheme="minorHAnsi"/>
          <w:lang w:val="en-US"/>
        </w:rPr>
        <w:t>(2018)</w:t>
      </w:r>
      <w:r w:rsidR="00774CEE">
        <w:rPr>
          <w:rFonts w:asciiTheme="minorHAnsi" w:hAnsiTheme="minorHAnsi" w:cstheme="minorHAnsi"/>
          <w:lang w:val="en-US"/>
        </w:rPr>
        <w:t xml:space="preserve"> Ethical Framework for the Counselling Profession. Available at: </w:t>
      </w:r>
      <w:r w:rsidR="006959D4" w:rsidRPr="006959D4">
        <w:rPr>
          <w:rFonts w:asciiTheme="minorHAnsi" w:hAnsiTheme="minorHAnsi" w:cstheme="minorHAnsi"/>
          <w:lang w:val="en-US"/>
        </w:rPr>
        <w:t>https://www.bacp.co.uk/events-and-resources/ethics-and-standards/ethical-framework-for-the-counselling-professions/</w:t>
      </w:r>
      <w:r w:rsidR="006959D4">
        <w:rPr>
          <w:rFonts w:asciiTheme="minorHAnsi" w:hAnsiTheme="minorHAnsi" w:cstheme="minorHAnsi"/>
          <w:lang w:val="en-US"/>
        </w:rPr>
        <w:t xml:space="preserve"> (Accessed 22 February 2020)</w:t>
      </w:r>
    </w:p>
    <w:p w14:paraId="302F3884" w14:textId="4CF54D6D" w:rsidR="00B22777" w:rsidRDefault="0028677F" w:rsidP="00FE2908">
      <w:pPr>
        <w:pStyle w:val="NormalWeb"/>
        <w:numPr>
          <w:ilvl w:val="0"/>
          <w:numId w:val="1"/>
        </w:numPr>
        <w:divId w:val="1905288425"/>
        <w:rPr>
          <w:rFonts w:asciiTheme="minorHAnsi" w:hAnsiTheme="minorHAnsi" w:cstheme="minorHAnsi"/>
          <w:lang w:val="en-US"/>
        </w:rPr>
      </w:pPr>
      <w:r w:rsidRPr="00960450">
        <w:rPr>
          <w:rFonts w:asciiTheme="minorHAnsi" w:hAnsiTheme="minorHAnsi" w:cstheme="minorHAnsi"/>
          <w:lang w:val="en-US"/>
        </w:rPr>
        <w:t xml:space="preserve">BBC (British Broadcasting Cooperation) </w:t>
      </w:r>
      <w:r w:rsidR="00B56821" w:rsidRPr="00960450">
        <w:rPr>
          <w:rFonts w:asciiTheme="minorHAnsi" w:hAnsiTheme="minorHAnsi" w:cstheme="minorHAnsi"/>
          <w:lang w:val="en-US"/>
        </w:rPr>
        <w:t>(</w:t>
      </w:r>
      <w:r w:rsidRPr="00960450">
        <w:rPr>
          <w:rFonts w:asciiTheme="minorHAnsi" w:hAnsiTheme="minorHAnsi" w:cstheme="minorHAnsi"/>
          <w:lang w:val="en-US"/>
        </w:rPr>
        <w:t>2019</w:t>
      </w:r>
      <w:r w:rsidR="0005308A" w:rsidRPr="00960450">
        <w:rPr>
          <w:rFonts w:asciiTheme="minorHAnsi" w:hAnsiTheme="minorHAnsi" w:cstheme="minorHAnsi"/>
          <w:lang w:val="en-US"/>
        </w:rPr>
        <w:t>a</w:t>
      </w:r>
      <w:r w:rsidR="00B56821" w:rsidRPr="00960450">
        <w:rPr>
          <w:rFonts w:asciiTheme="minorHAnsi" w:hAnsiTheme="minorHAnsi" w:cstheme="minorHAnsi"/>
          <w:lang w:val="en-US"/>
        </w:rPr>
        <w:t>)</w:t>
      </w:r>
      <w:r w:rsidR="003B3E16" w:rsidRPr="00960450">
        <w:rPr>
          <w:rFonts w:asciiTheme="minorHAnsi" w:hAnsiTheme="minorHAnsi" w:cstheme="minorHAnsi"/>
          <w:lang w:val="en-US"/>
        </w:rPr>
        <w:t xml:space="preserve"> </w:t>
      </w:r>
      <w:r w:rsidR="003B3E16" w:rsidRPr="004A5E46">
        <w:rPr>
          <w:rFonts w:asciiTheme="minorHAnsi" w:hAnsiTheme="minorHAnsi" w:cstheme="minorHAnsi"/>
          <w:i/>
          <w:iCs/>
          <w:lang w:val="en-US"/>
        </w:rPr>
        <w:t>Mental Health</w:t>
      </w:r>
      <w:r w:rsidR="001240A4" w:rsidRPr="004A5E46">
        <w:rPr>
          <w:rFonts w:asciiTheme="minorHAnsi" w:hAnsiTheme="minorHAnsi" w:cstheme="minorHAnsi"/>
          <w:i/>
          <w:iCs/>
          <w:lang w:val="en-US"/>
        </w:rPr>
        <w:t xml:space="preserve">: Counselling sought by 11,000 Welsh youngsters. </w:t>
      </w:r>
      <w:r w:rsidR="001240A4" w:rsidRPr="00960450">
        <w:rPr>
          <w:rFonts w:asciiTheme="minorHAnsi" w:hAnsiTheme="minorHAnsi" w:cstheme="minorHAnsi"/>
          <w:lang w:val="en-US"/>
        </w:rPr>
        <w:t xml:space="preserve">Available at: </w:t>
      </w:r>
      <w:r w:rsidR="00BE61CC" w:rsidRPr="00960450">
        <w:rPr>
          <w:rFonts w:asciiTheme="minorHAnsi" w:hAnsiTheme="minorHAnsi" w:cstheme="minorHAnsi"/>
          <w:lang w:val="en-US"/>
        </w:rPr>
        <w:t>https://www.bbc.co.uk/news/uk-wales-50151883 (Accessed: 10 February 2020)</w:t>
      </w:r>
    </w:p>
    <w:p w14:paraId="37057E56" w14:textId="77777777" w:rsidR="00D2460A" w:rsidRPr="00D2460A" w:rsidRDefault="005523F5" w:rsidP="008306E5">
      <w:pPr>
        <w:pStyle w:val="ListParagraph"/>
        <w:numPr>
          <w:ilvl w:val="0"/>
          <w:numId w:val="1"/>
        </w:numPr>
        <w:divId w:val="1905288425"/>
        <w:rPr>
          <w:rFonts w:cstheme="minorHAnsi"/>
          <w:lang w:val="en-US"/>
        </w:rPr>
      </w:pPr>
      <w:r w:rsidRPr="00D2460A">
        <w:rPr>
          <w:rFonts w:cstheme="minorHAnsi"/>
          <w:sz w:val="24"/>
        </w:rPr>
        <w:t xml:space="preserve">Bolton, G., 2018. </w:t>
      </w:r>
      <w:r w:rsidRPr="00D2460A">
        <w:rPr>
          <w:rFonts w:cstheme="minorHAnsi"/>
          <w:i/>
          <w:iCs/>
          <w:sz w:val="24"/>
        </w:rPr>
        <w:t xml:space="preserve">Reflective practice: writing and professional development. </w:t>
      </w:r>
      <w:r w:rsidRPr="00D2460A">
        <w:rPr>
          <w:rFonts w:cstheme="minorHAnsi"/>
          <w:sz w:val="24"/>
        </w:rPr>
        <w:t>5ed. London: Sage.</w:t>
      </w:r>
    </w:p>
    <w:p w14:paraId="58339DB8" w14:textId="573F6B55" w:rsidR="00151481" w:rsidRPr="00D2460A" w:rsidRDefault="00151481" w:rsidP="008306E5">
      <w:pPr>
        <w:pStyle w:val="ListParagraph"/>
        <w:numPr>
          <w:ilvl w:val="0"/>
          <w:numId w:val="1"/>
        </w:numPr>
        <w:divId w:val="1905288425"/>
        <w:rPr>
          <w:rFonts w:cstheme="minorHAnsi"/>
          <w:sz w:val="24"/>
          <w:szCs w:val="24"/>
          <w:lang w:val="en-US"/>
        </w:rPr>
      </w:pPr>
      <w:r w:rsidRPr="00D2460A">
        <w:rPr>
          <w:rFonts w:cstheme="minorHAnsi"/>
          <w:sz w:val="24"/>
          <w:szCs w:val="24"/>
          <w:lang w:val="en-US"/>
        </w:rPr>
        <w:lastRenderedPageBreak/>
        <w:t>Brown, D and Triggle, N</w:t>
      </w:r>
      <w:r w:rsidR="00E674A6" w:rsidRPr="00D2460A">
        <w:rPr>
          <w:rFonts w:cstheme="minorHAnsi"/>
          <w:sz w:val="24"/>
          <w:szCs w:val="24"/>
          <w:lang w:val="en-US"/>
        </w:rPr>
        <w:t xml:space="preserve">. (2018) </w:t>
      </w:r>
      <w:r w:rsidR="00822B77" w:rsidRPr="00D2460A">
        <w:rPr>
          <w:rFonts w:cstheme="minorHAnsi"/>
          <w:i/>
          <w:iCs/>
          <w:sz w:val="24"/>
          <w:szCs w:val="24"/>
          <w:lang w:val="en-US"/>
        </w:rPr>
        <w:t>Mental Health: 10 charts on the scale of the problem</w:t>
      </w:r>
      <w:r w:rsidR="00415FAC" w:rsidRPr="00D2460A">
        <w:rPr>
          <w:rFonts w:cstheme="minorHAnsi"/>
          <w:i/>
          <w:iCs/>
          <w:sz w:val="24"/>
          <w:szCs w:val="24"/>
          <w:lang w:val="en-US"/>
        </w:rPr>
        <w:t xml:space="preserve">. </w:t>
      </w:r>
      <w:r w:rsidR="00415FAC" w:rsidRPr="00D2460A">
        <w:rPr>
          <w:rFonts w:cstheme="minorHAnsi"/>
          <w:sz w:val="24"/>
          <w:szCs w:val="24"/>
          <w:lang w:val="en-US"/>
        </w:rPr>
        <w:t>Available at: https://www.bbc.co.uk/news/health-41125009 (Accessed</w:t>
      </w:r>
      <w:r w:rsidR="00CA4BCF" w:rsidRPr="00D2460A">
        <w:rPr>
          <w:rFonts w:cstheme="minorHAnsi"/>
          <w:sz w:val="24"/>
          <w:szCs w:val="24"/>
          <w:lang w:val="en-US"/>
        </w:rPr>
        <w:t>:</w:t>
      </w:r>
      <w:r w:rsidR="00415FAC" w:rsidRPr="00D2460A">
        <w:rPr>
          <w:rFonts w:cstheme="minorHAnsi"/>
          <w:sz w:val="24"/>
          <w:szCs w:val="24"/>
          <w:lang w:val="en-US"/>
        </w:rPr>
        <w:t xml:space="preserve"> 20 February 2020</w:t>
      </w:r>
      <w:r w:rsidR="00CA4BCF" w:rsidRPr="00D2460A">
        <w:rPr>
          <w:rFonts w:cstheme="minorHAnsi"/>
          <w:sz w:val="24"/>
          <w:szCs w:val="24"/>
          <w:lang w:val="en-US"/>
        </w:rPr>
        <w:t>)</w:t>
      </w:r>
    </w:p>
    <w:p w14:paraId="215FCAB6" w14:textId="2343158B" w:rsidR="00D05E43" w:rsidRPr="00960450" w:rsidRDefault="004E30E7" w:rsidP="00FE2908">
      <w:pPr>
        <w:pStyle w:val="NormalWeb"/>
        <w:numPr>
          <w:ilvl w:val="0"/>
          <w:numId w:val="1"/>
        </w:numPr>
        <w:divId w:val="1905288425"/>
        <w:rPr>
          <w:rFonts w:asciiTheme="minorHAnsi" w:hAnsiTheme="minorHAnsi" w:cstheme="minorHAnsi"/>
          <w:lang w:val="en-US"/>
        </w:rPr>
      </w:pPr>
      <w:r w:rsidRPr="00960450">
        <w:rPr>
          <w:rFonts w:asciiTheme="minorHAnsi" w:hAnsiTheme="minorHAnsi" w:cstheme="minorHAnsi"/>
          <w:lang w:val="en-US"/>
        </w:rPr>
        <w:t>Clarke, O.</w:t>
      </w:r>
      <w:r w:rsidR="00D05E43" w:rsidRPr="00960450">
        <w:rPr>
          <w:rFonts w:asciiTheme="minorHAnsi" w:hAnsiTheme="minorHAnsi" w:cstheme="minorHAnsi"/>
          <w:lang w:val="en-US"/>
        </w:rPr>
        <w:t xml:space="preserve"> (2019) </w:t>
      </w:r>
      <w:r w:rsidRPr="004A5E46">
        <w:rPr>
          <w:rFonts w:asciiTheme="minorHAnsi" w:hAnsiTheme="minorHAnsi" w:cstheme="minorHAnsi"/>
          <w:i/>
          <w:iCs/>
          <w:lang w:val="en-US"/>
        </w:rPr>
        <w:t>BBC News</w:t>
      </w:r>
      <w:r w:rsidR="00E05960" w:rsidRPr="004A5E46">
        <w:rPr>
          <w:rFonts w:asciiTheme="minorHAnsi" w:hAnsiTheme="minorHAnsi" w:cstheme="minorHAnsi"/>
          <w:i/>
          <w:iCs/>
          <w:lang w:val="en-US"/>
        </w:rPr>
        <w:t xml:space="preserve">: </w:t>
      </w:r>
      <w:r w:rsidR="009474DF" w:rsidRPr="004A5E46">
        <w:rPr>
          <w:rFonts w:asciiTheme="minorHAnsi" w:hAnsiTheme="minorHAnsi" w:cstheme="minorHAnsi"/>
          <w:i/>
          <w:iCs/>
          <w:lang w:val="en-US"/>
        </w:rPr>
        <w:t>Adolescent mental health centre for Cardiff University</w:t>
      </w:r>
      <w:r w:rsidR="003F4818" w:rsidRPr="004A5E46">
        <w:rPr>
          <w:rFonts w:asciiTheme="minorHAnsi" w:hAnsiTheme="minorHAnsi" w:cstheme="minorHAnsi"/>
          <w:i/>
          <w:iCs/>
          <w:lang w:val="en-US"/>
        </w:rPr>
        <w:t>.</w:t>
      </w:r>
      <w:r w:rsidR="003F4818" w:rsidRPr="00960450">
        <w:rPr>
          <w:rFonts w:asciiTheme="minorHAnsi" w:hAnsiTheme="minorHAnsi" w:cstheme="minorHAnsi"/>
          <w:lang w:val="en-US"/>
        </w:rPr>
        <w:t xml:space="preserve"> Available at:</w:t>
      </w:r>
      <w:r w:rsidR="003F4818" w:rsidRPr="00960450">
        <w:rPr>
          <w:rFonts w:asciiTheme="minorHAnsi" w:hAnsiTheme="minorHAnsi" w:cstheme="minorHAnsi"/>
        </w:rPr>
        <w:t xml:space="preserve"> </w:t>
      </w:r>
      <w:r w:rsidR="003F4818" w:rsidRPr="00960450">
        <w:rPr>
          <w:rFonts w:asciiTheme="minorHAnsi" w:hAnsiTheme="minorHAnsi" w:cstheme="minorHAnsi"/>
          <w:lang w:val="en-US"/>
        </w:rPr>
        <w:t xml:space="preserve">https://www.bbc.co.uk/news/uk-wales-49810929 (Accessed 10 February 2020) </w:t>
      </w:r>
    </w:p>
    <w:sdt>
      <w:sdtPr>
        <w:rPr>
          <w:rFonts w:cstheme="minorHAnsi"/>
          <w:b/>
          <w:bCs/>
          <w:szCs w:val="24"/>
          <w:u w:val="single"/>
          <w:lang w:val="en-US"/>
        </w:rPr>
        <w:tag w:val="doc:5e569e6fe4b0d52e91b4a582;body"/>
        <w:id w:val="10878335"/>
        <w:placeholder>
          <w:docPart w:val="C76BBBF8F44A4573BCFD81AE6565A64A"/>
        </w:placeholder>
      </w:sdtPr>
      <w:sdtEndPr/>
      <w:sdtContent>
        <w:p w14:paraId="30688AF5" w14:textId="57B12841" w:rsidR="0010305D" w:rsidRPr="00D8746E" w:rsidRDefault="0010305D" w:rsidP="00401C39">
          <w:pPr>
            <w:pStyle w:val="ListParagraph"/>
            <w:numPr>
              <w:ilvl w:val="0"/>
              <w:numId w:val="1"/>
            </w:numPr>
            <w:divId w:val="1905288425"/>
            <w:rPr>
              <w:rFonts w:cstheme="minorHAnsi"/>
            </w:rPr>
          </w:pPr>
          <w:r w:rsidRPr="00D8746E">
            <w:rPr>
              <w:rFonts w:cstheme="minorHAnsi"/>
            </w:rPr>
            <w:t>Centre for Mental Health</w:t>
          </w:r>
          <w:r w:rsidR="007E5DEB" w:rsidRPr="00D8746E">
            <w:rPr>
              <w:rFonts w:cstheme="minorHAnsi"/>
            </w:rPr>
            <w:t xml:space="preserve"> (2020</w:t>
          </w:r>
          <w:r w:rsidR="003A4642" w:rsidRPr="00D8746E">
            <w:rPr>
              <w:rFonts w:cstheme="minorHAnsi"/>
            </w:rPr>
            <w:t>a</w:t>
          </w:r>
          <w:r w:rsidR="007E5DEB" w:rsidRPr="00D8746E">
            <w:rPr>
              <w:rFonts w:cstheme="minorHAnsi"/>
            </w:rPr>
            <w:t xml:space="preserve">) </w:t>
          </w:r>
          <w:r w:rsidR="007E5DEB" w:rsidRPr="00D8746E">
            <w:rPr>
              <w:rFonts w:cstheme="minorHAnsi"/>
              <w:i/>
              <w:iCs/>
            </w:rPr>
            <w:t>The NHS Long Term Plan</w:t>
          </w:r>
          <w:r w:rsidR="007E5DEB" w:rsidRPr="00D8746E">
            <w:rPr>
              <w:rFonts w:cstheme="minorHAnsi"/>
            </w:rPr>
            <w:t xml:space="preserve">. Available at: </w:t>
          </w:r>
          <w:r w:rsidR="00F74479" w:rsidRPr="00D8746E">
            <w:rPr>
              <w:rFonts w:cstheme="minorHAnsi"/>
            </w:rPr>
            <w:t xml:space="preserve">https://www.centreformentalhealth.org.uk/nhs-long-term-plan. </w:t>
          </w:r>
          <w:r w:rsidR="005222D4" w:rsidRPr="00D8746E">
            <w:rPr>
              <w:rFonts w:cstheme="minorHAnsi"/>
            </w:rPr>
            <w:t>(</w:t>
          </w:r>
          <w:r w:rsidR="00F74479" w:rsidRPr="00D8746E">
            <w:rPr>
              <w:rFonts w:cstheme="minorHAnsi"/>
            </w:rPr>
            <w:t>Accessed 7 February 2020</w:t>
          </w:r>
          <w:r w:rsidR="005222D4" w:rsidRPr="00D8746E">
            <w:rPr>
              <w:rFonts w:cstheme="minorHAnsi"/>
            </w:rPr>
            <w:t>)</w:t>
          </w:r>
        </w:p>
        <w:p w14:paraId="6AE07869" w14:textId="7691036E" w:rsidR="003A4642" w:rsidRPr="00960450" w:rsidRDefault="003A4642"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Ce</w:t>
          </w:r>
          <w:r w:rsidR="00065E36" w:rsidRPr="00960450">
            <w:rPr>
              <w:rFonts w:asciiTheme="minorHAnsi" w:hAnsiTheme="minorHAnsi" w:cstheme="minorHAnsi"/>
            </w:rPr>
            <w:t>n</w:t>
          </w:r>
          <w:r w:rsidRPr="00960450">
            <w:rPr>
              <w:rFonts w:asciiTheme="minorHAnsi" w:hAnsiTheme="minorHAnsi" w:cstheme="minorHAnsi"/>
            </w:rPr>
            <w:t>tre for Mental Health</w:t>
          </w:r>
          <w:r w:rsidR="00065E36" w:rsidRPr="00960450">
            <w:rPr>
              <w:rFonts w:asciiTheme="minorHAnsi" w:hAnsiTheme="minorHAnsi" w:cstheme="minorHAnsi"/>
            </w:rPr>
            <w:t xml:space="preserve"> (2020b) </w:t>
          </w:r>
          <w:r w:rsidR="00065E36" w:rsidRPr="005222D4">
            <w:rPr>
              <w:rFonts w:asciiTheme="minorHAnsi" w:hAnsiTheme="minorHAnsi" w:cstheme="minorHAnsi"/>
              <w:i/>
              <w:iCs/>
            </w:rPr>
            <w:t>The NHS Long Term Plan: What does it mean for mental health.</w:t>
          </w:r>
          <w:r w:rsidR="00065E36" w:rsidRPr="00960450">
            <w:rPr>
              <w:rFonts w:asciiTheme="minorHAnsi" w:hAnsiTheme="minorHAnsi" w:cstheme="minorHAnsi"/>
            </w:rPr>
            <w:t xml:space="preserve"> Available at: </w:t>
          </w:r>
          <w:r w:rsidR="00622AF2" w:rsidRPr="00960450">
            <w:rPr>
              <w:rFonts w:asciiTheme="minorHAnsi" w:hAnsiTheme="minorHAnsi" w:cstheme="minorHAnsi"/>
            </w:rPr>
            <w:t xml:space="preserve">https://www.centreformentalhealth.org.uk/sites/default/files/2019-01/CentreforMH_LTP_summary.pdf. </w:t>
          </w:r>
          <w:r w:rsidR="005222D4">
            <w:rPr>
              <w:rFonts w:asciiTheme="minorHAnsi" w:hAnsiTheme="minorHAnsi" w:cstheme="minorHAnsi"/>
            </w:rPr>
            <w:t>(</w:t>
          </w:r>
          <w:r w:rsidR="00622AF2" w:rsidRPr="00960450">
            <w:rPr>
              <w:rFonts w:asciiTheme="minorHAnsi" w:hAnsiTheme="minorHAnsi" w:cstheme="minorHAnsi"/>
            </w:rPr>
            <w:t>Accessed 7 February 2020</w:t>
          </w:r>
          <w:r w:rsidR="009D45E0">
            <w:rPr>
              <w:rFonts w:asciiTheme="minorHAnsi" w:hAnsiTheme="minorHAnsi" w:cstheme="minorHAnsi"/>
            </w:rPr>
            <w:t>)</w:t>
          </w:r>
        </w:p>
        <w:p w14:paraId="30F5A842" w14:textId="16E0EA43" w:rsidR="000229AB"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C</w:t>
          </w:r>
          <w:r w:rsidR="00A97D91">
            <w:rPr>
              <w:rFonts w:asciiTheme="minorHAnsi" w:hAnsiTheme="minorHAnsi" w:cstheme="minorHAnsi"/>
            </w:rPr>
            <w:t>lerkin</w:t>
          </w:r>
          <w:r w:rsidRPr="00960450">
            <w:rPr>
              <w:rFonts w:asciiTheme="minorHAnsi" w:hAnsiTheme="minorHAnsi" w:cstheme="minorHAnsi"/>
            </w:rPr>
            <w:t>, E., T</w:t>
          </w:r>
          <w:r w:rsidR="00A97D91">
            <w:rPr>
              <w:rFonts w:asciiTheme="minorHAnsi" w:hAnsiTheme="minorHAnsi" w:cstheme="minorHAnsi"/>
            </w:rPr>
            <w:t>eachman</w:t>
          </w:r>
          <w:r w:rsidRPr="00960450">
            <w:rPr>
              <w:rFonts w:asciiTheme="minorHAnsi" w:hAnsiTheme="minorHAnsi" w:cstheme="minorHAnsi"/>
            </w:rPr>
            <w:t>, B., S</w:t>
          </w:r>
          <w:r w:rsidR="00A97D91">
            <w:rPr>
              <w:rFonts w:asciiTheme="minorHAnsi" w:hAnsiTheme="minorHAnsi" w:cstheme="minorHAnsi"/>
            </w:rPr>
            <w:t>mith</w:t>
          </w:r>
          <w:r w:rsidRPr="00960450">
            <w:rPr>
              <w:rFonts w:asciiTheme="minorHAnsi" w:hAnsiTheme="minorHAnsi" w:cstheme="minorHAnsi"/>
            </w:rPr>
            <w:t xml:space="preserve">, A. </w:t>
          </w:r>
          <w:r w:rsidR="00D0769F">
            <w:rPr>
              <w:rFonts w:asciiTheme="minorHAnsi" w:hAnsiTheme="minorHAnsi" w:cstheme="minorHAnsi"/>
            </w:rPr>
            <w:t>et al.</w:t>
          </w:r>
          <w:r w:rsidRPr="00960450">
            <w:rPr>
              <w:rFonts w:asciiTheme="minorHAnsi" w:hAnsiTheme="minorHAnsi" w:cstheme="minorHAnsi"/>
            </w:rPr>
            <w:t xml:space="preserve"> </w:t>
          </w:r>
          <w:r w:rsidR="007C5CC0">
            <w:rPr>
              <w:rFonts w:asciiTheme="minorHAnsi" w:hAnsiTheme="minorHAnsi" w:cstheme="minorHAnsi"/>
            </w:rPr>
            <w:t>(</w:t>
          </w:r>
          <w:r w:rsidRPr="00960450">
            <w:rPr>
              <w:rFonts w:asciiTheme="minorHAnsi" w:hAnsiTheme="minorHAnsi" w:cstheme="minorHAnsi"/>
            </w:rPr>
            <w:t>2014</w:t>
          </w:r>
          <w:r w:rsidR="007C5CC0">
            <w:rPr>
              <w:rFonts w:asciiTheme="minorHAnsi" w:hAnsiTheme="minorHAnsi" w:cstheme="minorHAnsi"/>
            </w:rPr>
            <w:t>)</w:t>
          </w:r>
          <w:r w:rsidRPr="00960450">
            <w:rPr>
              <w:rFonts w:asciiTheme="minorHAnsi" w:hAnsiTheme="minorHAnsi" w:cstheme="minorHAnsi"/>
            </w:rPr>
            <w:t xml:space="preserve">. Specificity of Implicit-Shame Associations: Comparison Across Body Dysmorphic, Obsessive-Compulsive, and Social Anxiety Disorders. </w:t>
          </w:r>
          <w:r w:rsidRPr="00960450">
            <w:rPr>
              <w:rFonts w:asciiTheme="minorHAnsi" w:hAnsiTheme="minorHAnsi" w:cstheme="minorHAnsi"/>
              <w:i/>
              <w:iCs/>
            </w:rPr>
            <w:t xml:space="preserve">Clinical Psychological Science, </w:t>
          </w:r>
          <w:r w:rsidRPr="00960450">
            <w:rPr>
              <w:rFonts w:asciiTheme="minorHAnsi" w:hAnsiTheme="minorHAnsi" w:cstheme="minorHAnsi"/>
              <w:b/>
              <w:bCs/>
            </w:rPr>
            <w:t>2</w:t>
          </w:r>
          <w:r w:rsidRPr="00960450">
            <w:rPr>
              <w:rFonts w:asciiTheme="minorHAnsi" w:hAnsiTheme="minorHAnsi" w:cstheme="minorHAnsi"/>
            </w:rPr>
            <w:t>(5), pp. 560-575.</w:t>
          </w:r>
        </w:p>
        <w:p w14:paraId="415AC452" w14:textId="008B519A" w:rsidR="00E44ECA" w:rsidRPr="00960450" w:rsidRDefault="00E44ECA" w:rsidP="00FE2908">
          <w:pPr>
            <w:pStyle w:val="NormalWeb"/>
            <w:numPr>
              <w:ilvl w:val="0"/>
              <w:numId w:val="1"/>
            </w:numPr>
            <w:divId w:val="1905288425"/>
            <w:rPr>
              <w:rFonts w:asciiTheme="minorHAnsi" w:hAnsiTheme="minorHAnsi" w:cstheme="minorHAnsi"/>
            </w:rPr>
          </w:pPr>
          <w:r>
            <w:rPr>
              <w:rFonts w:asciiTheme="minorHAnsi" w:hAnsiTheme="minorHAnsi" w:cstheme="minorHAnsi"/>
            </w:rPr>
            <w:t>Cummins, I. (</w:t>
          </w:r>
          <w:r w:rsidR="004E5DF1">
            <w:rPr>
              <w:rFonts w:asciiTheme="minorHAnsi" w:hAnsiTheme="minorHAnsi" w:cstheme="minorHAnsi"/>
            </w:rPr>
            <w:t>2018) The Impact of Austerity on Mental Health Service Provision</w:t>
          </w:r>
          <w:r w:rsidR="00186742">
            <w:rPr>
              <w:rFonts w:asciiTheme="minorHAnsi" w:hAnsiTheme="minorHAnsi" w:cstheme="minorHAnsi"/>
            </w:rPr>
            <w:t>: A UK Perspective</w:t>
          </w:r>
          <w:r w:rsidR="00312C52">
            <w:rPr>
              <w:rFonts w:asciiTheme="minorHAnsi" w:hAnsiTheme="minorHAnsi" w:cstheme="minorHAnsi"/>
            </w:rPr>
            <w:t xml:space="preserve">. </w:t>
          </w:r>
          <w:r w:rsidR="00312C52" w:rsidRPr="00E47227">
            <w:rPr>
              <w:rFonts w:asciiTheme="minorHAnsi" w:hAnsiTheme="minorHAnsi" w:cstheme="minorHAnsi"/>
              <w:i/>
              <w:iCs/>
            </w:rPr>
            <w:t>International Journal of Environmental Research and Public Health</w:t>
          </w:r>
          <w:r w:rsidR="0048511B" w:rsidRPr="00E47227">
            <w:rPr>
              <w:rFonts w:asciiTheme="minorHAnsi" w:hAnsiTheme="minorHAnsi" w:cstheme="minorHAnsi"/>
              <w:i/>
              <w:iCs/>
            </w:rPr>
            <w:t>.</w:t>
          </w:r>
          <w:r w:rsidR="0048511B">
            <w:rPr>
              <w:rFonts w:asciiTheme="minorHAnsi" w:hAnsiTheme="minorHAnsi" w:cstheme="minorHAnsi"/>
            </w:rPr>
            <w:t xml:space="preserve"> 15(6) </w:t>
          </w:r>
          <w:r w:rsidR="002F622C">
            <w:rPr>
              <w:rFonts w:asciiTheme="minorHAnsi" w:hAnsiTheme="minorHAnsi" w:cstheme="minorHAnsi"/>
            </w:rPr>
            <w:t>p1145</w:t>
          </w:r>
        </w:p>
        <w:p w14:paraId="5B44CA89" w14:textId="0480AF37" w:rsidR="000229AB"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E</w:t>
          </w:r>
          <w:r w:rsidR="007F17A8">
            <w:rPr>
              <w:rFonts w:asciiTheme="minorHAnsi" w:hAnsiTheme="minorHAnsi" w:cstheme="minorHAnsi"/>
            </w:rPr>
            <w:t>nander</w:t>
          </w:r>
          <w:r w:rsidRPr="00960450">
            <w:rPr>
              <w:rFonts w:asciiTheme="minorHAnsi" w:hAnsiTheme="minorHAnsi" w:cstheme="minorHAnsi"/>
            </w:rPr>
            <w:t>, J., I</w:t>
          </w:r>
          <w:r w:rsidR="007F17A8">
            <w:rPr>
              <w:rFonts w:asciiTheme="minorHAnsi" w:hAnsiTheme="minorHAnsi" w:cstheme="minorHAnsi"/>
            </w:rPr>
            <w:t>van</w:t>
          </w:r>
          <w:r w:rsidR="004123FA">
            <w:rPr>
              <w:rFonts w:asciiTheme="minorHAnsi" w:hAnsiTheme="minorHAnsi" w:cstheme="minorHAnsi"/>
            </w:rPr>
            <w:t>ov</w:t>
          </w:r>
          <w:r w:rsidRPr="00960450">
            <w:rPr>
              <w:rFonts w:asciiTheme="minorHAnsi" w:hAnsiTheme="minorHAnsi" w:cstheme="minorHAnsi"/>
            </w:rPr>
            <w:t>, V., M</w:t>
          </w:r>
          <w:r w:rsidR="004123FA">
            <w:rPr>
              <w:rFonts w:asciiTheme="minorHAnsi" w:hAnsiTheme="minorHAnsi" w:cstheme="minorHAnsi"/>
            </w:rPr>
            <w:t>ataix</w:t>
          </w:r>
          <w:r w:rsidRPr="00960450">
            <w:rPr>
              <w:rFonts w:asciiTheme="minorHAnsi" w:hAnsiTheme="minorHAnsi" w:cstheme="minorHAnsi"/>
            </w:rPr>
            <w:t>-C</w:t>
          </w:r>
          <w:r w:rsidR="00CA2D7E">
            <w:rPr>
              <w:rFonts w:asciiTheme="minorHAnsi" w:hAnsiTheme="minorHAnsi" w:cstheme="minorHAnsi"/>
            </w:rPr>
            <w:t>ols</w:t>
          </w:r>
          <w:r w:rsidRPr="00960450">
            <w:rPr>
              <w:rFonts w:asciiTheme="minorHAnsi" w:hAnsiTheme="minorHAnsi" w:cstheme="minorHAnsi"/>
            </w:rPr>
            <w:t xml:space="preserve">, D., </w:t>
          </w:r>
          <w:r w:rsidR="00476F06">
            <w:rPr>
              <w:rFonts w:asciiTheme="minorHAnsi" w:hAnsiTheme="minorHAnsi" w:cstheme="minorHAnsi"/>
            </w:rPr>
            <w:t>et al.</w:t>
          </w:r>
          <w:r w:rsidRPr="00960450">
            <w:rPr>
              <w:rFonts w:asciiTheme="minorHAnsi" w:hAnsiTheme="minorHAnsi" w:cstheme="minorHAnsi"/>
            </w:rPr>
            <w:t xml:space="preserve"> </w:t>
          </w:r>
          <w:r w:rsidR="0040300D">
            <w:rPr>
              <w:rFonts w:asciiTheme="minorHAnsi" w:hAnsiTheme="minorHAnsi" w:cstheme="minorHAnsi"/>
            </w:rPr>
            <w:t>(</w:t>
          </w:r>
          <w:r w:rsidRPr="00960450">
            <w:rPr>
              <w:rFonts w:asciiTheme="minorHAnsi" w:hAnsiTheme="minorHAnsi" w:cstheme="minorHAnsi"/>
            </w:rPr>
            <w:t>2018</w:t>
          </w:r>
          <w:r w:rsidR="0040300D">
            <w:rPr>
              <w:rFonts w:asciiTheme="minorHAnsi" w:hAnsiTheme="minorHAnsi" w:cstheme="minorHAnsi"/>
            </w:rPr>
            <w:t>)</w:t>
          </w:r>
          <w:r w:rsidRPr="00960450">
            <w:rPr>
              <w:rFonts w:asciiTheme="minorHAnsi" w:hAnsiTheme="minorHAnsi" w:cstheme="minorHAnsi"/>
            </w:rPr>
            <w:t xml:space="preserve">. Prevalence and heritability of body dysmorphic symptoms in adolescents and young adults: a population-based nationwide twin study. </w:t>
          </w:r>
          <w:r w:rsidRPr="00960450">
            <w:rPr>
              <w:rFonts w:asciiTheme="minorHAnsi" w:hAnsiTheme="minorHAnsi" w:cstheme="minorHAnsi"/>
              <w:i/>
              <w:iCs/>
            </w:rPr>
            <w:t xml:space="preserve">Psychological medicine, </w:t>
          </w:r>
          <w:r w:rsidRPr="00960450">
            <w:rPr>
              <w:rFonts w:asciiTheme="minorHAnsi" w:hAnsiTheme="minorHAnsi" w:cstheme="minorHAnsi"/>
              <w:b/>
              <w:bCs/>
            </w:rPr>
            <w:t>48</w:t>
          </w:r>
          <w:r w:rsidRPr="00960450">
            <w:rPr>
              <w:rFonts w:asciiTheme="minorHAnsi" w:hAnsiTheme="minorHAnsi" w:cstheme="minorHAnsi"/>
            </w:rPr>
            <w:t>(16), pp. 2740-2747.</w:t>
          </w:r>
        </w:p>
        <w:p w14:paraId="0B9992BA" w14:textId="77777777" w:rsidR="00624261" w:rsidRPr="00624261" w:rsidRDefault="00875E91" w:rsidP="00FE2908">
          <w:pPr>
            <w:pStyle w:val="NormalWeb"/>
            <w:numPr>
              <w:ilvl w:val="0"/>
              <w:numId w:val="1"/>
            </w:numPr>
            <w:divId w:val="1905288425"/>
            <w:rPr>
              <w:rFonts w:asciiTheme="minorHAnsi" w:hAnsiTheme="minorHAnsi" w:cstheme="minorHAnsi"/>
              <w:i/>
              <w:iCs/>
            </w:rPr>
          </w:pPr>
          <w:r>
            <w:rPr>
              <w:rFonts w:asciiTheme="minorHAnsi" w:hAnsiTheme="minorHAnsi" w:cstheme="minorHAnsi"/>
            </w:rPr>
            <w:t>Fernandez De La Cruz, L., Enander, J.</w:t>
          </w:r>
          <w:r w:rsidR="00BA08DA">
            <w:rPr>
              <w:rFonts w:asciiTheme="minorHAnsi" w:hAnsiTheme="minorHAnsi" w:cstheme="minorHAnsi"/>
            </w:rPr>
            <w:t xml:space="preserve"> and Radua et al (2016) </w:t>
          </w:r>
          <w:r w:rsidR="000D6341">
            <w:rPr>
              <w:rFonts w:asciiTheme="minorHAnsi" w:hAnsiTheme="minorHAnsi" w:cstheme="minorHAnsi"/>
            </w:rPr>
            <w:t>Clinical Research-Clinical Trials</w:t>
          </w:r>
          <w:r w:rsidR="00D14357">
            <w:rPr>
              <w:rFonts w:asciiTheme="minorHAnsi" w:hAnsiTheme="minorHAnsi" w:cstheme="minorHAnsi"/>
            </w:rPr>
            <w:t xml:space="preserve"> and Studies; Researchers from University of London Report Details</w:t>
          </w:r>
          <w:r w:rsidR="009D7A07">
            <w:rPr>
              <w:rFonts w:asciiTheme="minorHAnsi" w:hAnsiTheme="minorHAnsi" w:cstheme="minorHAnsi"/>
            </w:rPr>
            <w:t xml:space="preserve"> of New Studies and Findings in the Area </w:t>
          </w:r>
          <w:r w:rsidR="00BE1DD4">
            <w:rPr>
              <w:rFonts w:asciiTheme="minorHAnsi" w:hAnsiTheme="minorHAnsi" w:cstheme="minorHAnsi"/>
            </w:rPr>
            <w:t>of Clinical Tri</w:t>
          </w:r>
          <w:r w:rsidR="00F0674A">
            <w:rPr>
              <w:rFonts w:asciiTheme="minorHAnsi" w:hAnsiTheme="minorHAnsi" w:cstheme="minorHAnsi"/>
            </w:rPr>
            <w:t>al</w:t>
          </w:r>
          <w:r w:rsidR="00BE1DD4">
            <w:rPr>
              <w:rFonts w:asciiTheme="minorHAnsi" w:hAnsiTheme="minorHAnsi" w:cstheme="minorHAnsi"/>
            </w:rPr>
            <w:t>s and Studies (Cognitive-Behavioural Therapy and Body Dysmorphic</w:t>
          </w:r>
          <w:r w:rsidR="00092FE2">
            <w:rPr>
              <w:rFonts w:asciiTheme="minorHAnsi" w:hAnsiTheme="minorHAnsi" w:cstheme="minorHAnsi"/>
            </w:rPr>
            <w:t xml:space="preserve"> Disorder</w:t>
          </w:r>
          <w:r w:rsidR="0053136D">
            <w:rPr>
              <w:rFonts w:asciiTheme="minorHAnsi" w:hAnsiTheme="minorHAnsi" w:cstheme="minorHAnsi"/>
            </w:rPr>
            <w:t>: A randomized Control Trial</w:t>
          </w:r>
          <w:r w:rsidR="007A2900">
            <w:rPr>
              <w:rFonts w:asciiTheme="minorHAnsi" w:hAnsiTheme="minorHAnsi" w:cstheme="minorHAnsi"/>
            </w:rPr>
            <w:t xml:space="preserve">. </w:t>
          </w:r>
          <w:r w:rsidR="00910AC0" w:rsidRPr="007448F3">
            <w:rPr>
              <w:rFonts w:asciiTheme="minorHAnsi" w:hAnsiTheme="minorHAnsi" w:cstheme="minorHAnsi"/>
              <w:i/>
              <w:iCs/>
            </w:rPr>
            <w:t>Psychology and Psychia</w:t>
          </w:r>
          <w:r w:rsidR="007448F3" w:rsidRPr="007448F3">
            <w:rPr>
              <w:rFonts w:asciiTheme="minorHAnsi" w:hAnsiTheme="minorHAnsi" w:cstheme="minorHAnsi"/>
              <w:i/>
              <w:iCs/>
            </w:rPr>
            <w:t>try Journal</w:t>
          </w:r>
          <w:r w:rsidR="007448F3">
            <w:rPr>
              <w:rFonts w:asciiTheme="minorHAnsi" w:hAnsiTheme="minorHAnsi" w:cstheme="minorHAnsi"/>
              <w:i/>
              <w:iCs/>
            </w:rPr>
            <w:t xml:space="preserve"> </w:t>
          </w:r>
          <w:r w:rsidR="00612E12">
            <w:rPr>
              <w:rFonts w:asciiTheme="minorHAnsi" w:hAnsiTheme="minorHAnsi" w:cstheme="minorHAnsi"/>
            </w:rPr>
            <w:t>48()</w:t>
          </w:r>
          <w:r w:rsidR="002E5825">
            <w:rPr>
              <w:rFonts w:asciiTheme="minorHAnsi" w:hAnsiTheme="minorHAnsi" w:cstheme="minorHAnsi"/>
            </w:rPr>
            <w:t xml:space="preserve"> </w:t>
          </w:r>
          <w:r w:rsidR="00EF07C4">
            <w:rPr>
              <w:rFonts w:asciiTheme="minorHAnsi" w:hAnsiTheme="minorHAnsi" w:cstheme="minorHAnsi"/>
            </w:rPr>
            <w:t>pp</w:t>
          </w:r>
          <w:r w:rsidR="00F0674A">
            <w:rPr>
              <w:rFonts w:asciiTheme="minorHAnsi" w:hAnsiTheme="minorHAnsi" w:cstheme="minorHAnsi"/>
            </w:rPr>
            <w:t>.</w:t>
          </w:r>
          <w:r w:rsidR="00EF07C4">
            <w:rPr>
              <w:rFonts w:asciiTheme="minorHAnsi" w:hAnsiTheme="minorHAnsi" w:cstheme="minorHAnsi"/>
            </w:rPr>
            <w:t>43-51. Available at:</w:t>
          </w:r>
          <w:r w:rsidR="00EF07C4" w:rsidRPr="00EF07C4">
            <w:t xml:space="preserve"> </w:t>
          </w:r>
          <w:r w:rsidR="00EF07C4" w:rsidRPr="002E5825">
            <w:rPr>
              <w:rFonts w:asciiTheme="minorHAnsi" w:hAnsiTheme="minorHAnsi" w:cstheme="minorHAnsi"/>
            </w:rPr>
            <w:t>https://search-proquest-com.ezproxy.uwtsd.ac.uk/docview/1824239484?accountid=130472&amp;rfr_id=info%3Axri%2Fsid%3Aprimo</w:t>
          </w:r>
          <w:r w:rsidR="00EF07C4">
            <w:rPr>
              <w:rFonts w:asciiTheme="minorHAnsi" w:hAnsiTheme="minorHAnsi" w:cstheme="minorHAnsi"/>
            </w:rPr>
            <w:t xml:space="preserve"> (Accessed</w:t>
          </w:r>
          <w:r w:rsidR="00524C18">
            <w:rPr>
              <w:rFonts w:asciiTheme="minorHAnsi" w:hAnsiTheme="minorHAnsi" w:cstheme="minorHAnsi"/>
            </w:rPr>
            <w:t>: 21 February 2020)</w:t>
          </w:r>
          <w:r w:rsidR="002E5825">
            <w:rPr>
              <w:rFonts w:asciiTheme="minorHAnsi" w:hAnsiTheme="minorHAnsi" w:cstheme="minorHAnsi"/>
            </w:rPr>
            <w:t xml:space="preserve"> </w:t>
          </w:r>
        </w:p>
        <w:p w14:paraId="34C0BB10" w14:textId="279B7FA2" w:rsidR="00E114DC" w:rsidRPr="007448F3" w:rsidRDefault="00624261" w:rsidP="00FE2908">
          <w:pPr>
            <w:pStyle w:val="NormalWeb"/>
            <w:numPr>
              <w:ilvl w:val="0"/>
              <w:numId w:val="1"/>
            </w:numPr>
            <w:divId w:val="1905288425"/>
            <w:rPr>
              <w:rFonts w:asciiTheme="minorHAnsi" w:hAnsiTheme="minorHAnsi" w:cstheme="minorHAnsi"/>
              <w:i/>
              <w:iCs/>
            </w:rPr>
          </w:pPr>
          <w:r>
            <w:rPr>
              <w:rFonts w:asciiTheme="minorHAnsi" w:hAnsiTheme="minorHAnsi" w:cstheme="minorHAnsi"/>
            </w:rPr>
            <w:t xml:space="preserve">Frith, E. </w:t>
          </w:r>
          <w:r w:rsidR="002E08FE">
            <w:rPr>
              <w:rFonts w:asciiTheme="minorHAnsi" w:hAnsiTheme="minorHAnsi" w:cstheme="minorHAnsi"/>
            </w:rPr>
            <w:t>(2017) Access and waiting times</w:t>
          </w:r>
          <w:r w:rsidR="009E5C6A">
            <w:rPr>
              <w:rFonts w:asciiTheme="minorHAnsi" w:hAnsiTheme="minorHAnsi" w:cstheme="minorHAnsi"/>
            </w:rPr>
            <w:t xml:space="preserve"> in Children and Young Peoples’ Mental</w:t>
          </w:r>
          <w:r w:rsidR="00E6744F">
            <w:rPr>
              <w:rFonts w:asciiTheme="minorHAnsi" w:hAnsiTheme="minorHAnsi" w:cstheme="minorHAnsi"/>
            </w:rPr>
            <w:t xml:space="preserve"> Health Services. Available at: </w:t>
          </w:r>
          <w:r w:rsidR="00763F3A" w:rsidRPr="00763F3A">
            <w:rPr>
              <w:rFonts w:asciiTheme="minorHAnsi" w:hAnsiTheme="minorHAnsi" w:cstheme="minorHAnsi"/>
            </w:rPr>
            <w:t>https://epi.org.uk/wp-content/uploads/2018/01/EPI_Access-and-waiting-times_.pdf</w:t>
          </w:r>
          <w:r w:rsidR="00763F3A">
            <w:rPr>
              <w:rFonts w:asciiTheme="minorHAnsi" w:hAnsiTheme="minorHAnsi" w:cstheme="minorHAnsi"/>
            </w:rPr>
            <w:t xml:space="preserve"> (Accessed: 20 February 2020)</w:t>
          </w:r>
          <w:r w:rsidR="00EF07C4">
            <w:rPr>
              <w:rFonts w:asciiTheme="minorHAnsi" w:hAnsiTheme="minorHAnsi" w:cstheme="minorHAnsi"/>
            </w:rPr>
            <w:t xml:space="preserve"> </w:t>
          </w:r>
        </w:p>
        <w:p w14:paraId="02521A78" w14:textId="4C1AEC1D" w:rsidR="00FD137C" w:rsidRPr="00960450" w:rsidRDefault="00FD137C"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Gale</w:t>
          </w:r>
          <w:r w:rsidR="0013303B" w:rsidRPr="00960450">
            <w:rPr>
              <w:rFonts w:asciiTheme="minorHAnsi" w:hAnsiTheme="minorHAnsi" w:cstheme="minorHAnsi"/>
            </w:rPr>
            <w:t xml:space="preserve">, J. (2020) </w:t>
          </w:r>
          <w:r w:rsidR="003421E9" w:rsidRPr="00960450">
            <w:rPr>
              <w:rFonts w:asciiTheme="minorHAnsi" w:hAnsiTheme="minorHAnsi" w:cstheme="minorHAnsi"/>
            </w:rPr>
            <w:t>Londoner’s mental hea</w:t>
          </w:r>
          <w:r w:rsidR="008A5C26" w:rsidRPr="00960450">
            <w:rPr>
              <w:rFonts w:asciiTheme="minorHAnsi" w:hAnsiTheme="minorHAnsi" w:cstheme="minorHAnsi"/>
            </w:rPr>
            <w:t>lth spending is not enough</w:t>
          </w:r>
          <w:r w:rsidR="00A40C8D" w:rsidRPr="00960450">
            <w:rPr>
              <w:rFonts w:asciiTheme="minorHAnsi" w:hAnsiTheme="minorHAnsi" w:cstheme="minorHAnsi"/>
            </w:rPr>
            <w:t xml:space="preserve"> to meet the needs of Londoners</w:t>
          </w:r>
          <w:r w:rsidR="00FF6614" w:rsidRPr="00960450">
            <w:rPr>
              <w:rFonts w:asciiTheme="minorHAnsi" w:hAnsiTheme="minorHAnsi" w:cstheme="minorHAnsi"/>
            </w:rPr>
            <w:t xml:space="preserve">. </w:t>
          </w:r>
          <w:r w:rsidR="00FF6614" w:rsidRPr="00960450">
            <w:rPr>
              <w:rFonts w:asciiTheme="minorHAnsi" w:hAnsiTheme="minorHAnsi" w:cstheme="minorHAnsi"/>
              <w:i/>
              <w:iCs/>
            </w:rPr>
            <w:t>RC PSYCH (Royal College of Psychiatrists)</w:t>
          </w:r>
          <w:r w:rsidR="00E706E5" w:rsidRPr="00960450">
            <w:rPr>
              <w:rFonts w:asciiTheme="minorHAnsi" w:hAnsiTheme="minorHAnsi" w:cstheme="minorHAnsi"/>
              <w:i/>
              <w:iCs/>
            </w:rPr>
            <w:t>.</w:t>
          </w:r>
          <w:r w:rsidR="00E706E5" w:rsidRPr="00960450">
            <w:rPr>
              <w:rFonts w:asciiTheme="minorHAnsi" w:hAnsiTheme="minorHAnsi" w:cstheme="minorHAnsi"/>
            </w:rPr>
            <w:t xml:space="preserve"> Available</w:t>
          </w:r>
          <w:r w:rsidR="000B19FF" w:rsidRPr="00960450">
            <w:rPr>
              <w:rFonts w:asciiTheme="minorHAnsi" w:hAnsiTheme="minorHAnsi" w:cstheme="minorHAnsi"/>
            </w:rPr>
            <w:t xml:space="preserve"> at: </w:t>
          </w:r>
          <w:r w:rsidR="004E7AEA" w:rsidRPr="00960450">
            <w:rPr>
              <w:rFonts w:asciiTheme="minorHAnsi" w:hAnsiTheme="minorHAnsi" w:cstheme="minorHAnsi"/>
            </w:rPr>
            <w:t>https://www.rcpsych.ac.uk/about-us/2020/01/29/london's-mental-health-spending-is-not-enough-to-meet-the-needs-of-londoners 29</w:t>
          </w:r>
          <w:r w:rsidR="004E7AEA" w:rsidRPr="00960450">
            <w:rPr>
              <w:rFonts w:asciiTheme="minorHAnsi" w:hAnsiTheme="minorHAnsi" w:cstheme="minorHAnsi"/>
              <w:vertAlign w:val="superscript"/>
            </w:rPr>
            <w:t>th</w:t>
          </w:r>
          <w:r w:rsidR="004E7AEA" w:rsidRPr="00960450">
            <w:rPr>
              <w:rFonts w:asciiTheme="minorHAnsi" w:hAnsiTheme="minorHAnsi" w:cstheme="minorHAnsi"/>
            </w:rPr>
            <w:t xml:space="preserve"> January 2020. Accessed 15 </w:t>
          </w:r>
          <w:r w:rsidR="001B68A3" w:rsidRPr="00960450">
            <w:rPr>
              <w:rFonts w:asciiTheme="minorHAnsi" w:hAnsiTheme="minorHAnsi" w:cstheme="minorHAnsi"/>
            </w:rPr>
            <w:t>February</w:t>
          </w:r>
          <w:r w:rsidR="004E7AEA" w:rsidRPr="00960450">
            <w:rPr>
              <w:rFonts w:asciiTheme="minorHAnsi" w:hAnsiTheme="minorHAnsi" w:cstheme="minorHAnsi"/>
            </w:rPr>
            <w:t xml:space="preserve"> 2020</w:t>
          </w:r>
        </w:p>
        <w:p w14:paraId="3FE0EE99" w14:textId="60BCD960" w:rsidR="00B13C1C" w:rsidRPr="00960450" w:rsidRDefault="00B13C1C"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 xml:space="preserve">GOV.UK (2017) </w:t>
          </w:r>
          <w:r w:rsidRPr="003B1408">
            <w:rPr>
              <w:rFonts w:asciiTheme="minorHAnsi" w:hAnsiTheme="minorHAnsi" w:cstheme="minorHAnsi"/>
              <w:i/>
              <w:iCs/>
            </w:rPr>
            <w:t xml:space="preserve">Chapter 6: social </w:t>
          </w:r>
          <w:r w:rsidR="00C71213" w:rsidRPr="003B1408">
            <w:rPr>
              <w:rFonts w:asciiTheme="minorHAnsi" w:hAnsiTheme="minorHAnsi" w:cstheme="minorHAnsi"/>
              <w:i/>
              <w:iCs/>
            </w:rPr>
            <w:t>determinants</w:t>
          </w:r>
          <w:r w:rsidRPr="003B1408">
            <w:rPr>
              <w:rFonts w:asciiTheme="minorHAnsi" w:hAnsiTheme="minorHAnsi" w:cstheme="minorHAnsi"/>
              <w:i/>
              <w:iCs/>
            </w:rPr>
            <w:t xml:space="preserve"> of health</w:t>
          </w:r>
          <w:r w:rsidR="008A0D1F" w:rsidRPr="00960450">
            <w:rPr>
              <w:rFonts w:asciiTheme="minorHAnsi" w:hAnsiTheme="minorHAnsi" w:cstheme="minorHAnsi"/>
            </w:rPr>
            <w:t xml:space="preserve">. Available at: </w:t>
          </w:r>
          <w:r w:rsidR="00C71213" w:rsidRPr="00960450">
            <w:rPr>
              <w:rFonts w:asciiTheme="minorHAnsi" w:hAnsiTheme="minorHAnsi" w:cstheme="minorHAnsi"/>
            </w:rPr>
            <w:t>https://www.gov.uk/government/publications/health-profile-for-england/chapter-6-social-determinants-of-health (Accessed: 17 February 2020)</w:t>
          </w:r>
        </w:p>
        <w:p w14:paraId="13FDAA7A" w14:textId="66B85BCB" w:rsidR="00CD0F88" w:rsidRPr="00960450" w:rsidRDefault="00CD0F88"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 xml:space="preserve">GOV.UK (2018) </w:t>
          </w:r>
          <w:r w:rsidR="00E670D1" w:rsidRPr="00960450">
            <w:rPr>
              <w:rFonts w:asciiTheme="minorHAnsi" w:hAnsiTheme="minorHAnsi" w:cstheme="minorHAnsi"/>
              <w:i/>
              <w:iCs/>
            </w:rPr>
            <w:t>Health matters</w:t>
          </w:r>
          <w:r w:rsidR="00064332" w:rsidRPr="00960450">
            <w:rPr>
              <w:rFonts w:asciiTheme="minorHAnsi" w:hAnsiTheme="minorHAnsi" w:cstheme="minorHAnsi"/>
              <w:i/>
              <w:iCs/>
            </w:rPr>
            <w:t xml:space="preserve">: </w:t>
          </w:r>
          <w:r w:rsidR="00C55B72" w:rsidRPr="00960450">
            <w:rPr>
              <w:rFonts w:asciiTheme="minorHAnsi" w:hAnsiTheme="minorHAnsi" w:cstheme="minorHAnsi"/>
              <w:i/>
              <w:iCs/>
            </w:rPr>
            <w:t>reducing health inequalities</w:t>
          </w:r>
          <w:r w:rsidR="003B67E4" w:rsidRPr="00960450">
            <w:rPr>
              <w:rFonts w:asciiTheme="minorHAnsi" w:hAnsiTheme="minorHAnsi" w:cstheme="minorHAnsi"/>
              <w:i/>
              <w:iCs/>
            </w:rPr>
            <w:t xml:space="preserve"> in mental illness</w:t>
          </w:r>
          <w:r w:rsidR="00E670D1" w:rsidRPr="00960450">
            <w:rPr>
              <w:rFonts w:asciiTheme="minorHAnsi" w:hAnsiTheme="minorHAnsi" w:cstheme="minorHAnsi"/>
              <w:i/>
              <w:iCs/>
            </w:rPr>
            <w:t>.</w:t>
          </w:r>
          <w:r w:rsidR="00E670D1" w:rsidRPr="00960450">
            <w:rPr>
              <w:rFonts w:asciiTheme="minorHAnsi" w:hAnsiTheme="minorHAnsi" w:cstheme="minorHAnsi"/>
            </w:rPr>
            <w:t xml:space="preserve"> Available at: https://www.gov.uk/government/publications/health-matters-reducing-health-inequalities-in-mental-illness/health-matters-reducing-health-inequalities-in-mental-illness (Accessed: 18 February 2020) </w:t>
          </w:r>
        </w:p>
        <w:p w14:paraId="652CD0A2" w14:textId="074FF4E7" w:rsidR="00B33544" w:rsidRDefault="00B33544"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GOV</w:t>
          </w:r>
          <w:r w:rsidR="00DB4869" w:rsidRPr="00960450">
            <w:rPr>
              <w:rFonts w:asciiTheme="minorHAnsi" w:hAnsiTheme="minorHAnsi" w:cstheme="minorHAnsi"/>
            </w:rPr>
            <w:t>.</w:t>
          </w:r>
          <w:r w:rsidRPr="00960450">
            <w:rPr>
              <w:rFonts w:asciiTheme="minorHAnsi" w:hAnsiTheme="minorHAnsi" w:cstheme="minorHAnsi"/>
            </w:rPr>
            <w:t xml:space="preserve">UK (2020) </w:t>
          </w:r>
          <w:r w:rsidRPr="00960450">
            <w:rPr>
              <w:rFonts w:asciiTheme="minorHAnsi" w:hAnsiTheme="minorHAnsi" w:cstheme="minorHAnsi"/>
              <w:i/>
              <w:iCs/>
            </w:rPr>
            <w:t>Wellbeing and mental health: Applying All Our Healt</w:t>
          </w:r>
          <w:r w:rsidR="00292D80" w:rsidRPr="00960450">
            <w:rPr>
              <w:rFonts w:asciiTheme="minorHAnsi" w:hAnsiTheme="minorHAnsi" w:cstheme="minorHAnsi"/>
              <w:i/>
              <w:iCs/>
            </w:rPr>
            <w:t>h</w:t>
          </w:r>
          <w:r w:rsidR="00292D80" w:rsidRPr="00960450">
            <w:rPr>
              <w:rFonts w:asciiTheme="minorHAnsi" w:hAnsiTheme="minorHAnsi" w:cstheme="minorHAnsi"/>
            </w:rPr>
            <w:t>. Available at: https://www.gov.uk/government/publications/wellbeing-in-mental-health-applying-</w:t>
          </w:r>
          <w:r w:rsidR="00292D80" w:rsidRPr="00960450">
            <w:rPr>
              <w:rFonts w:asciiTheme="minorHAnsi" w:hAnsiTheme="minorHAnsi" w:cstheme="minorHAnsi"/>
            </w:rPr>
            <w:lastRenderedPageBreak/>
            <w:t>all-our-health/wellbeing-in-mental-health-applying-all-our-health. Accessed: 7 February 2020</w:t>
          </w:r>
        </w:p>
        <w:p w14:paraId="217308BA" w14:textId="366F967D" w:rsidR="00AF4613" w:rsidRPr="00960450" w:rsidRDefault="0023132E" w:rsidP="00FE2908">
          <w:pPr>
            <w:pStyle w:val="NormalWeb"/>
            <w:numPr>
              <w:ilvl w:val="0"/>
              <w:numId w:val="1"/>
            </w:numPr>
            <w:divId w:val="1905288425"/>
            <w:rPr>
              <w:rFonts w:asciiTheme="minorHAnsi" w:hAnsiTheme="minorHAnsi" w:cstheme="minorHAnsi"/>
            </w:rPr>
          </w:pPr>
          <w:r>
            <w:rPr>
              <w:rFonts w:asciiTheme="minorHAnsi" w:hAnsiTheme="minorHAnsi" w:cstheme="minorHAnsi"/>
            </w:rPr>
            <w:t xml:space="preserve">Greenberg, J., </w:t>
          </w:r>
          <w:r w:rsidR="007B394B">
            <w:rPr>
              <w:rFonts w:asciiTheme="minorHAnsi" w:hAnsiTheme="minorHAnsi" w:cstheme="minorHAnsi"/>
            </w:rPr>
            <w:t>Mothi, S. and Wilhelm, S. (2016)</w:t>
          </w:r>
          <w:r w:rsidR="00C94A11">
            <w:rPr>
              <w:rFonts w:asciiTheme="minorHAnsi" w:hAnsiTheme="minorHAnsi" w:cstheme="minorHAnsi"/>
            </w:rPr>
            <w:t xml:space="preserve"> Cognitive-Behavioural Therap</w:t>
          </w:r>
          <w:r w:rsidR="000D5B01">
            <w:rPr>
              <w:rFonts w:asciiTheme="minorHAnsi" w:hAnsiTheme="minorHAnsi" w:cstheme="minorHAnsi"/>
            </w:rPr>
            <w:t>y for Body Dysmorphic Disorder by Proxy</w:t>
          </w:r>
          <w:r w:rsidR="009B54C6">
            <w:rPr>
              <w:rFonts w:asciiTheme="minorHAnsi" w:hAnsiTheme="minorHAnsi" w:cstheme="minorHAnsi"/>
            </w:rPr>
            <w:t xml:space="preserve">. </w:t>
          </w:r>
          <w:r w:rsidR="009B54C6" w:rsidRPr="009B54C6">
            <w:rPr>
              <w:rFonts w:asciiTheme="minorHAnsi" w:hAnsiTheme="minorHAnsi" w:cstheme="minorHAnsi"/>
              <w:i/>
              <w:iCs/>
            </w:rPr>
            <w:t>Behaviour Therapy</w:t>
          </w:r>
          <w:r w:rsidR="009B54C6">
            <w:rPr>
              <w:rFonts w:asciiTheme="minorHAnsi" w:hAnsiTheme="minorHAnsi" w:cstheme="minorHAnsi"/>
              <w:i/>
              <w:iCs/>
            </w:rPr>
            <w:t xml:space="preserve"> </w:t>
          </w:r>
          <w:r w:rsidR="00CF485B">
            <w:rPr>
              <w:rFonts w:asciiTheme="minorHAnsi" w:hAnsiTheme="minorHAnsi" w:cstheme="minorHAnsi"/>
            </w:rPr>
            <w:t>47 (4) pp515-526</w:t>
          </w:r>
          <w:r w:rsidR="00CF1B83">
            <w:rPr>
              <w:rFonts w:asciiTheme="minorHAnsi" w:hAnsiTheme="minorHAnsi" w:cstheme="minorHAnsi"/>
            </w:rPr>
            <w:t>. Available at:</w:t>
          </w:r>
          <w:r w:rsidR="00D8746E" w:rsidRPr="00D8746E">
            <w:t xml:space="preserve"> </w:t>
          </w:r>
          <w:r w:rsidR="00D8746E" w:rsidRPr="00D8746E">
            <w:rPr>
              <w:rFonts w:asciiTheme="minorHAnsi" w:hAnsiTheme="minorHAnsi" w:cstheme="minorHAnsi"/>
            </w:rPr>
            <w:t>https://www-sciencedirect-com.ezproxy.uwtsd.ac.uk/science/article/pii/S0005789416000034</w:t>
          </w:r>
          <w:r w:rsidR="00D8746E">
            <w:rPr>
              <w:rFonts w:asciiTheme="minorHAnsi" w:hAnsiTheme="minorHAnsi" w:cstheme="minorHAnsi"/>
            </w:rPr>
            <w:t xml:space="preserve"> (Accessed 8 February 2020) </w:t>
          </w:r>
          <w:r w:rsidR="00CF1B83">
            <w:rPr>
              <w:rFonts w:asciiTheme="minorHAnsi" w:hAnsiTheme="minorHAnsi" w:cstheme="minorHAnsi"/>
            </w:rPr>
            <w:t xml:space="preserve"> </w:t>
          </w:r>
        </w:p>
        <w:p w14:paraId="791ACC72" w14:textId="69EFEF3E" w:rsidR="000229AB" w:rsidRPr="002529F6"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G</w:t>
          </w:r>
          <w:r w:rsidR="003B1408">
            <w:rPr>
              <w:rFonts w:asciiTheme="minorHAnsi" w:hAnsiTheme="minorHAnsi" w:cstheme="minorHAnsi"/>
            </w:rPr>
            <w:t>reenberg</w:t>
          </w:r>
          <w:r w:rsidRPr="00960450">
            <w:rPr>
              <w:rFonts w:asciiTheme="minorHAnsi" w:hAnsiTheme="minorHAnsi" w:cstheme="minorHAnsi"/>
            </w:rPr>
            <w:t>, J., P</w:t>
          </w:r>
          <w:r w:rsidR="003B1408">
            <w:rPr>
              <w:rFonts w:asciiTheme="minorHAnsi" w:hAnsiTheme="minorHAnsi" w:cstheme="minorHAnsi"/>
            </w:rPr>
            <w:t>hillips</w:t>
          </w:r>
          <w:r w:rsidRPr="00960450">
            <w:rPr>
              <w:rFonts w:asciiTheme="minorHAnsi" w:hAnsiTheme="minorHAnsi" w:cstheme="minorHAnsi"/>
            </w:rPr>
            <w:t>, K., S</w:t>
          </w:r>
          <w:r w:rsidR="000A5D12">
            <w:rPr>
              <w:rFonts w:asciiTheme="minorHAnsi" w:hAnsiTheme="minorHAnsi" w:cstheme="minorHAnsi"/>
            </w:rPr>
            <w:t>eketee</w:t>
          </w:r>
          <w:r w:rsidRPr="00960450">
            <w:rPr>
              <w:rFonts w:asciiTheme="minorHAnsi" w:hAnsiTheme="minorHAnsi" w:cstheme="minorHAnsi"/>
            </w:rPr>
            <w:t xml:space="preserve">, G., </w:t>
          </w:r>
          <w:r w:rsidR="00B80C2F">
            <w:rPr>
              <w:rFonts w:asciiTheme="minorHAnsi" w:hAnsiTheme="minorHAnsi" w:cstheme="minorHAnsi"/>
            </w:rPr>
            <w:t>et al.</w:t>
          </w:r>
          <w:r w:rsidRPr="00960450">
            <w:rPr>
              <w:rFonts w:asciiTheme="minorHAnsi" w:hAnsiTheme="minorHAnsi" w:cstheme="minorHAnsi"/>
            </w:rPr>
            <w:t xml:space="preserve"> </w:t>
          </w:r>
          <w:r w:rsidR="00E74530">
            <w:rPr>
              <w:rFonts w:asciiTheme="minorHAnsi" w:hAnsiTheme="minorHAnsi" w:cstheme="minorHAnsi"/>
            </w:rPr>
            <w:t>(</w:t>
          </w:r>
          <w:r w:rsidRPr="00960450">
            <w:rPr>
              <w:rFonts w:asciiTheme="minorHAnsi" w:hAnsiTheme="minorHAnsi" w:cstheme="minorHAnsi"/>
            </w:rPr>
            <w:t>2019</w:t>
          </w:r>
          <w:r w:rsidR="00E74530">
            <w:rPr>
              <w:rFonts w:asciiTheme="minorHAnsi" w:hAnsiTheme="minorHAnsi" w:cstheme="minorHAnsi"/>
            </w:rPr>
            <w:t>)</w:t>
          </w:r>
          <w:r w:rsidRPr="00960450">
            <w:rPr>
              <w:rFonts w:asciiTheme="minorHAnsi" w:hAnsiTheme="minorHAnsi" w:cstheme="minorHAnsi"/>
            </w:rPr>
            <w:t xml:space="preserve">. </w:t>
          </w:r>
          <w:r w:rsidRPr="00960450">
            <w:rPr>
              <w:rFonts w:asciiTheme="minorHAnsi" w:hAnsiTheme="minorHAnsi" w:cstheme="minorHAnsi"/>
              <w:i/>
              <w:iCs/>
            </w:rPr>
            <w:t>Predictors of Response to Cognitive-Behavio</w:t>
          </w:r>
          <w:r w:rsidR="00677D28" w:rsidRPr="00960450">
            <w:rPr>
              <w:rFonts w:asciiTheme="minorHAnsi" w:hAnsiTheme="minorHAnsi" w:cstheme="minorHAnsi"/>
              <w:i/>
              <w:iCs/>
            </w:rPr>
            <w:t>u</w:t>
          </w:r>
          <w:r w:rsidRPr="00960450">
            <w:rPr>
              <w:rFonts w:asciiTheme="minorHAnsi" w:hAnsiTheme="minorHAnsi" w:cstheme="minorHAnsi"/>
              <w:i/>
              <w:iCs/>
            </w:rPr>
            <w:t xml:space="preserve">ral Therapy for Body Dysmorphic Disorder. </w:t>
          </w:r>
        </w:p>
        <w:p w14:paraId="4452056F" w14:textId="52C60F3E" w:rsidR="002529F6" w:rsidRDefault="00E64726" w:rsidP="00FE2908">
          <w:pPr>
            <w:pStyle w:val="NormalWeb"/>
            <w:numPr>
              <w:ilvl w:val="0"/>
              <w:numId w:val="1"/>
            </w:numPr>
            <w:divId w:val="1905288425"/>
            <w:rPr>
              <w:rFonts w:asciiTheme="minorHAnsi" w:hAnsiTheme="minorHAnsi" w:cstheme="minorHAnsi"/>
            </w:rPr>
          </w:pPr>
          <w:r>
            <w:rPr>
              <w:rFonts w:asciiTheme="minorHAnsi" w:hAnsiTheme="minorHAnsi" w:cstheme="minorHAnsi"/>
            </w:rPr>
            <w:t>Grohol, J. (2018) DSM-V’s Confli</w:t>
          </w:r>
          <w:r w:rsidR="007041DB">
            <w:rPr>
              <w:rFonts w:asciiTheme="minorHAnsi" w:hAnsiTheme="minorHAnsi" w:cstheme="minorHAnsi"/>
            </w:rPr>
            <w:t>ct of Interest</w:t>
          </w:r>
          <w:r w:rsidR="00B0034E">
            <w:rPr>
              <w:rFonts w:asciiTheme="minorHAnsi" w:hAnsiTheme="minorHAnsi" w:cstheme="minorHAnsi"/>
            </w:rPr>
            <w:t>. Available at:</w:t>
          </w:r>
          <w:r w:rsidR="002236C8" w:rsidRPr="002236C8">
            <w:t xml:space="preserve"> </w:t>
          </w:r>
          <w:r w:rsidR="00B12FA9" w:rsidRPr="00CB4CAB">
            <w:rPr>
              <w:rFonts w:asciiTheme="minorHAnsi" w:hAnsiTheme="minorHAnsi" w:cstheme="minorHAnsi"/>
            </w:rPr>
            <w:t>https://psychcentral.com/blog/dsm-vs-conflicts-of-interest/</w:t>
          </w:r>
          <w:r w:rsidR="00B12FA9">
            <w:rPr>
              <w:rFonts w:asciiTheme="minorHAnsi" w:hAnsiTheme="minorHAnsi" w:cstheme="minorHAnsi"/>
            </w:rPr>
            <w:t xml:space="preserve"> (Accessed: </w:t>
          </w:r>
          <w:r w:rsidR="00CB4CAB">
            <w:rPr>
              <w:rFonts w:asciiTheme="minorHAnsi" w:hAnsiTheme="minorHAnsi" w:cstheme="minorHAnsi"/>
            </w:rPr>
            <w:t xml:space="preserve">18 February 2020) </w:t>
          </w:r>
          <w:r w:rsidR="00B0034E">
            <w:rPr>
              <w:rFonts w:asciiTheme="minorHAnsi" w:hAnsiTheme="minorHAnsi" w:cstheme="minorHAnsi"/>
            </w:rPr>
            <w:t xml:space="preserve"> </w:t>
          </w:r>
        </w:p>
        <w:p w14:paraId="512C155C" w14:textId="6063DBC0" w:rsidR="00A24502" w:rsidRPr="00960450" w:rsidRDefault="00A24502" w:rsidP="00FE2908">
          <w:pPr>
            <w:pStyle w:val="NormalWeb"/>
            <w:numPr>
              <w:ilvl w:val="0"/>
              <w:numId w:val="1"/>
            </w:numPr>
            <w:divId w:val="1905288425"/>
            <w:rPr>
              <w:rFonts w:asciiTheme="minorHAnsi" w:hAnsiTheme="minorHAnsi" w:cstheme="minorHAnsi"/>
            </w:rPr>
          </w:pPr>
          <w:r>
            <w:rPr>
              <w:rFonts w:asciiTheme="minorHAnsi" w:hAnsiTheme="minorHAnsi" w:cstheme="minorHAnsi"/>
            </w:rPr>
            <w:t xml:space="preserve">Kelly, M. and Phillips, K. (2017) </w:t>
          </w:r>
          <w:r w:rsidR="00CA2AB5">
            <w:rPr>
              <w:rFonts w:asciiTheme="minorHAnsi" w:hAnsiTheme="minorHAnsi" w:cstheme="minorHAnsi"/>
            </w:rPr>
            <w:t xml:space="preserve">Update </w:t>
          </w:r>
          <w:r w:rsidR="003042FA">
            <w:rPr>
              <w:rFonts w:asciiTheme="minorHAnsi" w:hAnsiTheme="minorHAnsi" w:cstheme="minorHAnsi"/>
            </w:rPr>
            <w:t>on Body Dysmorphic Disorder</w:t>
          </w:r>
          <w:r w:rsidR="00951F0A">
            <w:rPr>
              <w:rFonts w:asciiTheme="minorHAnsi" w:hAnsiTheme="minorHAnsi" w:cstheme="minorHAnsi"/>
            </w:rPr>
            <w:t>: Clinical Features, Epidemiology</w:t>
          </w:r>
          <w:r w:rsidR="00544A85">
            <w:rPr>
              <w:rFonts w:asciiTheme="minorHAnsi" w:hAnsiTheme="minorHAnsi" w:cstheme="minorHAnsi"/>
            </w:rPr>
            <w:t>, Pathogenesis, Assessment, and Treatment</w:t>
          </w:r>
          <w:r w:rsidR="00922FB8">
            <w:rPr>
              <w:rFonts w:asciiTheme="minorHAnsi" w:hAnsiTheme="minorHAnsi" w:cstheme="minorHAnsi"/>
            </w:rPr>
            <w:t xml:space="preserve">, Psychiatric Annals. </w:t>
          </w:r>
          <w:r w:rsidR="00FC5C50">
            <w:rPr>
              <w:rFonts w:asciiTheme="minorHAnsi" w:hAnsiTheme="minorHAnsi" w:cstheme="minorHAnsi"/>
            </w:rPr>
            <w:t xml:space="preserve">47 (11) pp.552-558. Available at: </w:t>
          </w:r>
          <w:r w:rsidR="00BE6CA9" w:rsidRPr="00B67A7C">
            <w:rPr>
              <w:rFonts w:asciiTheme="minorHAnsi" w:hAnsiTheme="minorHAnsi" w:cstheme="minorHAnsi"/>
            </w:rPr>
            <w:t>https://search-proquest-com.ezproxy.uwtsd.ac.uk/docview/1961417966?accountid=130472&amp;rfr_id=info%3Axri%2Fsid%3Aprimo</w:t>
          </w:r>
          <w:r w:rsidR="00BE6CA9">
            <w:rPr>
              <w:rFonts w:asciiTheme="minorHAnsi" w:hAnsiTheme="minorHAnsi" w:cstheme="minorHAnsi"/>
            </w:rPr>
            <w:t xml:space="preserve"> (Accessed: </w:t>
          </w:r>
          <w:r w:rsidR="00B67A7C">
            <w:rPr>
              <w:rFonts w:asciiTheme="minorHAnsi" w:hAnsiTheme="minorHAnsi" w:cstheme="minorHAnsi"/>
            </w:rPr>
            <w:t xml:space="preserve">22 February 2020) </w:t>
          </w:r>
        </w:p>
        <w:p w14:paraId="14223A16" w14:textId="32D559C5" w:rsidR="000229AB" w:rsidRPr="00960450"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K</w:t>
          </w:r>
          <w:r w:rsidR="00E74530">
            <w:rPr>
              <w:rFonts w:asciiTheme="minorHAnsi" w:hAnsiTheme="minorHAnsi" w:cstheme="minorHAnsi"/>
            </w:rPr>
            <w:t>rebs</w:t>
          </w:r>
          <w:r w:rsidRPr="00960450">
            <w:rPr>
              <w:rFonts w:asciiTheme="minorHAnsi" w:hAnsiTheme="minorHAnsi" w:cstheme="minorHAnsi"/>
            </w:rPr>
            <w:t>, G., F</w:t>
          </w:r>
          <w:r w:rsidR="00883EBC">
            <w:rPr>
              <w:rFonts w:asciiTheme="minorHAnsi" w:hAnsiTheme="minorHAnsi" w:cstheme="minorHAnsi"/>
            </w:rPr>
            <w:t>ernandez</w:t>
          </w:r>
          <w:r w:rsidRPr="00960450">
            <w:rPr>
              <w:rFonts w:asciiTheme="minorHAnsi" w:hAnsiTheme="minorHAnsi" w:cstheme="minorHAnsi"/>
            </w:rPr>
            <w:t xml:space="preserve"> D</w:t>
          </w:r>
          <w:r w:rsidR="00883EBC">
            <w:rPr>
              <w:rFonts w:asciiTheme="minorHAnsi" w:hAnsiTheme="minorHAnsi" w:cstheme="minorHAnsi"/>
            </w:rPr>
            <w:t>e</w:t>
          </w:r>
          <w:r w:rsidRPr="00960450">
            <w:rPr>
              <w:rFonts w:asciiTheme="minorHAnsi" w:hAnsiTheme="minorHAnsi" w:cstheme="minorHAnsi"/>
            </w:rPr>
            <w:t xml:space="preserve"> L</w:t>
          </w:r>
          <w:r w:rsidR="00883EBC">
            <w:rPr>
              <w:rFonts w:asciiTheme="minorHAnsi" w:hAnsiTheme="minorHAnsi" w:cstheme="minorHAnsi"/>
            </w:rPr>
            <w:t>a</w:t>
          </w:r>
          <w:r w:rsidRPr="00960450">
            <w:rPr>
              <w:rFonts w:asciiTheme="minorHAnsi" w:hAnsiTheme="minorHAnsi" w:cstheme="minorHAnsi"/>
            </w:rPr>
            <w:t xml:space="preserve"> C</w:t>
          </w:r>
          <w:r w:rsidR="00883EBC">
            <w:rPr>
              <w:rFonts w:asciiTheme="minorHAnsi" w:hAnsiTheme="minorHAnsi" w:cstheme="minorHAnsi"/>
            </w:rPr>
            <w:t>ruz</w:t>
          </w:r>
          <w:r w:rsidRPr="00960450">
            <w:rPr>
              <w:rFonts w:asciiTheme="minorHAnsi" w:hAnsiTheme="minorHAnsi" w:cstheme="minorHAnsi"/>
            </w:rPr>
            <w:t>, L</w:t>
          </w:r>
          <w:r w:rsidR="009D4D88">
            <w:rPr>
              <w:rFonts w:asciiTheme="minorHAnsi" w:hAnsiTheme="minorHAnsi" w:cstheme="minorHAnsi"/>
            </w:rPr>
            <w:t>.</w:t>
          </w:r>
          <w:r w:rsidRPr="00960450">
            <w:rPr>
              <w:rFonts w:asciiTheme="minorHAnsi" w:hAnsiTheme="minorHAnsi" w:cstheme="minorHAnsi"/>
            </w:rPr>
            <w:t xml:space="preserve"> and M</w:t>
          </w:r>
          <w:r w:rsidR="000066EE">
            <w:rPr>
              <w:rFonts w:asciiTheme="minorHAnsi" w:hAnsiTheme="minorHAnsi" w:cstheme="minorHAnsi"/>
            </w:rPr>
            <w:t>ataix</w:t>
          </w:r>
          <w:r w:rsidRPr="00960450">
            <w:rPr>
              <w:rFonts w:asciiTheme="minorHAnsi" w:hAnsiTheme="minorHAnsi" w:cstheme="minorHAnsi"/>
            </w:rPr>
            <w:t>-C</w:t>
          </w:r>
          <w:r w:rsidR="00E56BF5">
            <w:rPr>
              <w:rFonts w:asciiTheme="minorHAnsi" w:hAnsiTheme="minorHAnsi" w:cstheme="minorHAnsi"/>
            </w:rPr>
            <w:t>ols</w:t>
          </w:r>
          <w:r w:rsidRPr="00960450">
            <w:rPr>
              <w:rFonts w:asciiTheme="minorHAnsi" w:hAnsiTheme="minorHAnsi" w:cstheme="minorHAnsi"/>
            </w:rPr>
            <w:t xml:space="preserve">, D., </w:t>
          </w:r>
          <w:r w:rsidR="00E56BF5">
            <w:rPr>
              <w:rFonts w:asciiTheme="minorHAnsi" w:hAnsiTheme="minorHAnsi" w:cstheme="minorHAnsi"/>
            </w:rPr>
            <w:t>(</w:t>
          </w:r>
          <w:r w:rsidRPr="00960450">
            <w:rPr>
              <w:rFonts w:asciiTheme="minorHAnsi" w:hAnsiTheme="minorHAnsi" w:cstheme="minorHAnsi"/>
            </w:rPr>
            <w:t>2017</w:t>
          </w:r>
          <w:r w:rsidR="00E56BF5">
            <w:rPr>
              <w:rFonts w:asciiTheme="minorHAnsi" w:hAnsiTheme="minorHAnsi" w:cstheme="minorHAnsi"/>
            </w:rPr>
            <w:t>)</w:t>
          </w:r>
          <w:r w:rsidRPr="00960450">
            <w:rPr>
              <w:rFonts w:asciiTheme="minorHAnsi" w:hAnsiTheme="minorHAnsi" w:cstheme="minorHAnsi"/>
            </w:rPr>
            <w:t xml:space="preserve">. Recent advances in understanding and managing body dysmorphic disorder. </w:t>
          </w:r>
          <w:r w:rsidRPr="00960450">
            <w:rPr>
              <w:rFonts w:asciiTheme="minorHAnsi" w:hAnsiTheme="minorHAnsi" w:cstheme="minorHAnsi"/>
              <w:i/>
              <w:iCs/>
            </w:rPr>
            <w:t xml:space="preserve">Evidence - Based Mental Health, </w:t>
          </w:r>
          <w:r w:rsidRPr="00960450">
            <w:rPr>
              <w:rFonts w:asciiTheme="minorHAnsi" w:hAnsiTheme="minorHAnsi" w:cstheme="minorHAnsi"/>
              <w:b/>
              <w:bCs/>
            </w:rPr>
            <w:t>20</w:t>
          </w:r>
          <w:r w:rsidRPr="00960450">
            <w:rPr>
              <w:rFonts w:asciiTheme="minorHAnsi" w:hAnsiTheme="minorHAnsi" w:cstheme="minorHAnsi"/>
            </w:rPr>
            <w:t>(3), pp. 71.</w:t>
          </w:r>
        </w:p>
        <w:p w14:paraId="001B1D76" w14:textId="3DE1BBC0" w:rsidR="000229AB" w:rsidRPr="00960450"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K</w:t>
          </w:r>
          <w:r w:rsidR="00E56BF5">
            <w:rPr>
              <w:rFonts w:asciiTheme="minorHAnsi" w:hAnsiTheme="minorHAnsi" w:cstheme="minorHAnsi"/>
            </w:rPr>
            <w:t>umar</w:t>
          </w:r>
          <w:r w:rsidRPr="00960450">
            <w:rPr>
              <w:rFonts w:asciiTheme="minorHAnsi" w:hAnsiTheme="minorHAnsi" w:cstheme="minorHAnsi"/>
            </w:rPr>
            <w:t>, S., K</w:t>
          </w:r>
          <w:r w:rsidR="00E56BF5">
            <w:rPr>
              <w:rFonts w:asciiTheme="minorHAnsi" w:hAnsiTheme="minorHAnsi" w:cstheme="minorHAnsi"/>
            </w:rPr>
            <w:t>u</w:t>
          </w:r>
          <w:r w:rsidR="00803435">
            <w:rPr>
              <w:rFonts w:asciiTheme="minorHAnsi" w:hAnsiTheme="minorHAnsi" w:cstheme="minorHAnsi"/>
            </w:rPr>
            <w:t>dagi</w:t>
          </w:r>
          <w:r w:rsidRPr="00960450">
            <w:rPr>
              <w:rFonts w:asciiTheme="minorHAnsi" w:hAnsiTheme="minorHAnsi" w:cstheme="minorHAnsi"/>
            </w:rPr>
            <w:t>, V. and K</w:t>
          </w:r>
          <w:r w:rsidR="002E4301">
            <w:rPr>
              <w:rFonts w:asciiTheme="minorHAnsi" w:hAnsiTheme="minorHAnsi" w:cstheme="minorHAnsi"/>
            </w:rPr>
            <w:t>aur</w:t>
          </w:r>
          <w:r w:rsidRPr="00960450">
            <w:rPr>
              <w:rFonts w:asciiTheme="minorHAnsi" w:hAnsiTheme="minorHAnsi" w:cstheme="minorHAnsi"/>
            </w:rPr>
            <w:t xml:space="preserve">, G. </w:t>
          </w:r>
          <w:r w:rsidR="002E4301">
            <w:rPr>
              <w:rFonts w:asciiTheme="minorHAnsi" w:hAnsiTheme="minorHAnsi" w:cstheme="minorHAnsi"/>
            </w:rPr>
            <w:t>(</w:t>
          </w:r>
          <w:r w:rsidRPr="00960450">
            <w:rPr>
              <w:rFonts w:asciiTheme="minorHAnsi" w:hAnsiTheme="minorHAnsi" w:cstheme="minorHAnsi"/>
            </w:rPr>
            <w:t>2018</w:t>
          </w:r>
          <w:r w:rsidR="002E4301">
            <w:rPr>
              <w:rFonts w:asciiTheme="minorHAnsi" w:hAnsiTheme="minorHAnsi" w:cstheme="minorHAnsi"/>
            </w:rPr>
            <w:t>)</w:t>
          </w:r>
          <w:r w:rsidRPr="00960450">
            <w:rPr>
              <w:rFonts w:asciiTheme="minorHAnsi" w:hAnsiTheme="minorHAnsi" w:cstheme="minorHAnsi"/>
            </w:rPr>
            <w:t xml:space="preserve">. Chasing perfection: Body dysmorphic disorder and its significance in dentistry. </w:t>
          </w:r>
          <w:r w:rsidRPr="00960450">
            <w:rPr>
              <w:rFonts w:asciiTheme="minorHAnsi" w:hAnsiTheme="minorHAnsi" w:cstheme="minorHAnsi"/>
              <w:i/>
              <w:iCs/>
            </w:rPr>
            <w:t xml:space="preserve">Journal of International Oral Health, </w:t>
          </w:r>
          <w:r w:rsidRPr="00960450">
            <w:rPr>
              <w:rFonts w:asciiTheme="minorHAnsi" w:hAnsiTheme="minorHAnsi" w:cstheme="minorHAnsi"/>
              <w:b/>
              <w:bCs/>
            </w:rPr>
            <w:t>10</w:t>
          </w:r>
          <w:r w:rsidRPr="00960450">
            <w:rPr>
              <w:rFonts w:asciiTheme="minorHAnsi" w:hAnsiTheme="minorHAnsi" w:cstheme="minorHAnsi"/>
            </w:rPr>
            <w:t>(4), pp. 157-160.</w:t>
          </w:r>
        </w:p>
        <w:p w14:paraId="2B45E593" w14:textId="0C490EAE" w:rsidR="000229AB" w:rsidRPr="00960450"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L</w:t>
          </w:r>
          <w:r w:rsidR="00E7243A">
            <w:rPr>
              <w:rFonts w:asciiTheme="minorHAnsi" w:hAnsiTheme="minorHAnsi" w:cstheme="minorHAnsi"/>
            </w:rPr>
            <w:t>avell</w:t>
          </w:r>
          <w:r w:rsidRPr="00960450">
            <w:rPr>
              <w:rFonts w:asciiTheme="minorHAnsi" w:hAnsiTheme="minorHAnsi" w:cstheme="minorHAnsi"/>
            </w:rPr>
            <w:t>, C., W</w:t>
          </w:r>
          <w:r w:rsidR="00E7243A">
            <w:rPr>
              <w:rFonts w:asciiTheme="minorHAnsi" w:hAnsiTheme="minorHAnsi" w:cstheme="minorHAnsi"/>
            </w:rPr>
            <w:t>ebb</w:t>
          </w:r>
          <w:r w:rsidRPr="00960450">
            <w:rPr>
              <w:rFonts w:asciiTheme="minorHAnsi" w:hAnsiTheme="minorHAnsi" w:cstheme="minorHAnsi"/>
            </w:rPr>
            <w:t>, H., Z</w:t>
          </w:r>
          <w:r w:rsidR="0037313A">
            <w:rPr>
              <w:rFonts w:asciiTheme="minorHAnsi" w:hAnsiTheme="minorHAnsi" w:cstheme="minorHAnsi"/>
            </w:rPr>
            <w:t>immer</w:t>
          </w:r>
          <w:r w:rsidRPr="00960450">
            <w:rPr>
              <w:rFonts w:asciiTheme="minorHAnsi" w:hAnsiTheme="minorHAnsi" w:cstheme="minorHAnsi"/>
            </w:rPr>
            <w:t>-G</w:t>
          </w:r>
          <w:r w:rsidR="00971C3A">
            <w:rPr>
              <w:rFonts w:asciiTheme="minorHAnsi" w:hAnsiTheme="minorHAnsi" w:cstheme="minorHAnsi"/>
            </w:rPr>
            <w:t>embeck</w:t>
          </w:r>
          <w:r w:rsidRPr="00960450">
            <w:rPr>
              <w:rFonts w:asciiTheme="minorHAnsi" w:hAnsiTheme="minorHAnsi" w:cstheme="minorHAnsi"/>
            </w:rPr>
            <w:t xml:space="preserve">, M. </w:t>
          </w:r>
          <w:r w:rsidR="002B0CAC">
            <w:rPr>
              <w:rFonts w:asciiTheme="minorHAnsi" w:hAnsiTheme="minorHAnsi" w:cstheme="minorHAnsi"/>
            </w:rPr>
            <w:t>et al.</w:t>
          </w:r>
          <w:r w:rsidRPr="00960450">
            <w:rPr>
              <w:rFonts w:asciiTheme="minorHAnsi" w:hAnsiTheme="minorHAnsi" w:cstheme="minorHAnsi"/>
            </w:rPr>
            <w:t xml:space="preserve"> </w:t>
          </w:r>
          <w:r w:rsidR="00971C3A">
            <w:rPr>
              <w:rFonts w:asciiTheme="minorHAnsi" w:hAnsiTheme="minorHAnsi" w:cstheme="minorHAnsi"/>
            </w:rPr>
            <w:t>(</w:t>
          </w:r>
          <w:r w:rsidRPr="00960450">
            <w:rPr>
              <w:rFonts w:asciiTheme="minorHAnsi" w:hAnsiTheme="minorHAnsi" w:cstheme="minorHAnsi"/>
            </w:rPr>
            <w:t>2018</w:t>
          </w:r>
          <w:r w:rsidR="00971C3A">
            <w:rPr>
              <w:rFonts w:asciiTheme="minorHAnsi" w:hAnsiTheme="minorHAnsi" w:cstheme="minorHAnsi"/>
            </w:rPr>
            <w:t>)</w:t>
          </w:r>
          <w:r w:rsidRPr="00960450">
            <w:rPr>
              <w:rFonts w:asciiTheme="minorHAnsi" w:hAnsiTheme="minorHAnsi" w:cstheme="minorHAnsi"/>
            </w:rPr>
            <w:t xml:space="preserve">. A prospective study of adolescents’ body dysmorphic symptoms: Peer victimization and the direct and protective roles of emotion regulation and mindfulness. </w:t>
          </w:r>
          <w:r w:rsidRPr="00960450">
            <w:rPr>
              <w:rFonts w:asciiTheme="minorHAnsi" w:hAnsiTheme="minorHAnsi" w:cstheme="minorHAnsi"/>
              <w:i/>
              <w:iCs/>
            </w:rPr>
            <w:t xml:space="preserve">Body Image, </w:t>
          </w:r>
          <w:r w:rsidRPr="00960450">
            <w:rPr>
              <w:rFonts w:asciiTheme="minorHAnsi" w:hAnsiTheme="minorHAnsi" w:cstheme="minorHAnsi"/>
              <w:b/>
              <w:bCs/>
            </w:rPr>
            <w:t>24</w:t>
          </w:r>
          <w:r w:rsidRPr="00960450">
            <w:rPr>
              <w:rFonts w:asciiTheme="minorHAnsi" w:hAnsiTheme="minorHAnsi" w:cstheme="minorHAnsi"/>
            </w:rPr>
            <w:t>, pp. 17-25.</w:t>
          </w:r>
        </w:p>
        <w:p w14:paraId="33850A9A" w14:textId="6DC606EC" w:rsidR="000229AB" w:rsidRDefault="000229AB" w:rsidP="005154FE">
          <w:pPr>
            <w:pStyle w:val="NormalWeb"/>
            <w:numPr>
              <w:ilvl w:val="0"/>
              <w:numId w:val="1"/>
            </w:numPr>
            <w:divId w:val="1905288425"/>
            <w:rPr>
              <w:rFonts w:asciiTheme="minorHAnsi" w:hAnsiTheme="minorHAnsi" w:cstheme="minorHAnsi"/>
            </w:rPr>
          </w:pPr>
          <w:r w:rsidRPr="00960450">
            <w:rPr>
              <w:rFonts w:asciiTheme="minorHAnsi" w:hAnsiTheme="minorHAnsi" w:cstheme="minorHAnsi"/>
            </w:rPr>
            <w:t>M</w:t>
          </w:r>
          <w:r w:rsidR="00971C3A">
            <w:rPr>
              <w:rFonts w:asciiTheme="minorHAnsi" w:hAnsiTheme="minorHAnsi" w:cstheme="minorHAnsi"/>
            </w:rPr>
            <w:t>artine</w:t>
          </w:r>
          <w:r w:rsidR="005F6762">
            <w:rPr>
              <w:rFonts w:asciiTheme="minorHAnsi" w:hAnsiTheme="minorHAnsi" w:cstheme="minorHAnsi"/>
            </w:rPr>
            <w:t>z</w:t>
          </w:r>
          <w:r w:rsidRPr="00960450">
            <w:rPr>
              <w:rFonts w:asciiTheme="minorHAnsi" w:hAnsiTheme="minorHAnsi" w:cstheme="minorHAnsi"/>
            </w:rPr>
            <w:t>-G</w:t>
          </w:r>
          <w:r w:rsidR="005F6762">
            <w:rPr>
              <w:rFonts w:asciiTheme="minorHAnsi" w:hAnsiTheme="minorHAnsi" w:cstheme="minorHAnsi"/>
            </w:rPr>
            <w:t>on</w:t>
          </w:r>
          <w:r w:rsidR="00F721B5">
            <w:rPr>
              <w:rFonts w:asciiTheme="minorHAnsi" w:hAnsiTheme="minorHAnsi" w:cstheme="minorHAnsi"/>
            </w:rPr>
            <w:t>zalez</w:t>
          </w:r>
          <w:r w:rsidRPr="00960450">
            <w:rPr>
              <w:rFonts w:asciiTheme="minorHAnsi" w:hAnsiTheme="minorHAnsi" w:cstheme="minorHAnsi"/>
            </w:rPr>
            <w:t xml:space="preserve">, C., </w:t>
          </w:r>
          <w:r w:rsidR="00F721B5">
            <w:rPr>
              <w:rFonts w:asciiTheme="minorHAnsi" w:hAnsiTheme="minorHAnsi" w:cstheme="minorHAnsi"/>
            </w:rPr>
            <w:t>(</w:t>
          </w:r>
          <w:r w:rsidRPr="00960450">
            <w:rPr>
              <w:rFonts w:asciiTheme="minorHAnsi" w:hAnsiTheme="minorHAnsi" w:cstheme="minorHAnsi"/>
            </w:rPr>
            <w:t>2019</w:t>
          </w:r>
          <w:r w:rsidR="00F721B5">
            <w:rPr>
              <w:rFonts w:asciiTheme="minorHAnsi" w:hAnsiTheme="minorHAnsi" w:cstheme="minorHAnsi"/>
            </w:rPr>
            <w:t>)</w:t>
          </w:r>
          <w:r w:rsidRPr="00960450">
            <w:rPr>
              <w:rFonts w:asciiTheme="minorHAnsi" w:hAnsiTheme="minorHAnsi" w:cstheme="minorHAnsi"/>
            </w:rPr>
            <w:t xml:space="preserve">. Skin, Body Dysmorphic Disorder, and Other Syndromes. </w:t>
          </w:r>
          <w:r w:rsidRPr="00960450">
            <w:rPr>
              <w:rFonts w:asciiTheme="minorHAnsi" w:hAnsiTheme="minorHAnsi" w:cstheme="minorHAnsi"/>
              <w:i/>
              <w:iCs/>
            </w:rPr>
            <w:t xml:space="preserve">Actas Dermo-Sifiliográficas (English Edition), </w:t>
          </w:r>
          <w:r w:rsidRPr="00960450">
            <w:rPr>
              <w:rFonts w:asciiTheme="minorHAnsi" w:hAnsiTheme="minorHAnsi" w:cstheme="minorHAnsi"/>
              <w:b/>
              <w:bCs/>
            </w:rPr>
            <w:t>110</w:t>
          </w:r>
          <w:r w:rsidRPr="00960450">
            <w:rPr>
              <w:rFonts w:asciiTheme="minorHAnsi" w:hAnsiTheme="minorHAnsi" w:cstheme="minorHAnsi"/>
            </w:rPr>
            <w:t>(1), pp. 1.</w:t>
          </w:r>
        </w:p>
        <w:p w14:paraId="6104802C" w14:textId="7461EA9B" w:rsidR="0020319C" w:rsidRPr="00960450" w:rsidRDefault="0020319C" w:rsidP="005154FE">
          <w:pPr>
            <w:pStyle w:val="NormalWeb"/>
            <w:numPr>
              <w:ilvl w:val="0"/>
              <w:numId w:val="1"/>
            </w:numPr>
            <w:divId w:val="1905288425"/>
            <w:rPr>
              <w:rFonts w:asciiTheme="minorHAnsi" w:hAnsiTheme="minorHAnsi" w:cstheme="minorHAnsi"/>
            </w:rPr>
          </w:pPr>
          <w:r>
            <w:rPr>
              <w:rFonts w:asciiTheme="minorHAnsi" w:hAnsiTheme="minorHAnsi" w:cstheme="minorHAnsi"/>
            </w:rPr>
            <w:t>Mayo Clinic (2020) Body Dysmorphic Diso</w:t>
          </w:r>
          <w:r w:rsidR="00A37A50">
            <w:rPr>
              <w:rFonts w:asciiTheme="minorHAnsi" w:hAnsiTheme="minorHAnsi" w:cstheme="minorHAnsi"/>
            </w:rPr>
            <w:t xml:space="preserve">rder. Available at: </w:t>
          </w:r>
          <w:r w:rsidR="00A37A50" w:rsidRPr="00A37A50">
            <w:rPr>
              <w:rFonts w:asciiTheme="minorHAnsi" w:hAnsiTheme="minorHAnsi" w:cstheme="minorHAnsi"/>
            </w:rPr>
            <w:t>https://www.mayoclinic.org/diseases-conditions/body-dysmorphic-disorder/diagnosis-treatment/drc-20353944</w:t>
          </w:r>
          <w:r w:rsidR="00A37A50">
            <w:rPr>
              <w:rFonts w:asciiTheme="minorHAnsi" w:hAnsiTheme="minorHAnsi" w:cstheme="minorHAnsi"/>
            </w:rPr>
            <w:t xml:space="preserve"> (Accessed 20 February 2020)</w:t>
          </w:r>
        </w:p>
        <w:p w14:paraId="7AD76723" w14:textId="02605B30" w:rsidR="002062DA" w:rsidRPr="00960450" w:rsidRDefault="00C66440"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Mental Health Foundation (2019</w:t>
          </w:r>
          <w:r w:rsidR="00FA191F" w:rsidRPr="00960450">
            <w:rPr>
              <w:rFonts w:asciiTheme="minorHAnsi" w:hAnsiTheme="minorHAnsi" w:cstheme="minorHAnsi"/>
            </w:rPr>
            <w:t>a</w:t>
          </w:r>
          <w:r w:rsidRPr="00960450">
            <w:rPr>
              <w:rFonts w:asciiTheme="minorHAnsi" w:hAnsiTheme="minorHAnsi" w:cstheme="minorHAnsi"/>
            </w:rPr>
            <w:t>)</w:t>
          </w:r>
          <w:r w:rsidR="00F77FF8" w:rsidRPr="00960450">
            <w:rPr>
              <w:rFonts w:asciiTheme="minorHAnsi" w:hAnsiTheme="minorHAnsi" w:cstheme="minorHAnsi"/>
            </w:rPr>
            <w:t xml:space="preserve"> </w:t>
          </w:r>
          <w:r w:rsidR="00F77FF8" w:rsidRPr="008A115D">
            <w:rPr>
              <w:rFonts w:asciiTheme="minorHAnsi" w:hAnsiTheme="minorHAnsi" w:cstheme="minorHAnsi"/>
              <w:i/>
              <w:iCs/>
            </w:rPr>
            <w:t>The NHS Long Term Plan: progress and a way forward</w:t>
          </w:r>
          <w:r w:rsidR="00692F80" w:rsidRPr="008A115D">
            <w:rPr>
              <w:rFonts w:asciiTheme="minorHAnsi" w:hAnsiTheme="minorHAnsi" w:cstheme="minorHAnsi"/>
              <w:i/>
              <w:iCs/>
            </w:rPr>
            <w:t xml:space="preserve">. </w:t>
          </w:r>
          <w:r w:rsidR="00692F80" w:rsidRPr="00960450">
            <w:rPr>
              <w:rFonts w:asciiTheme="minorHAnsi" w:hAnsiTheme="minorHAnsi" w:cstheme="minorHAnsi"/>
            </w:rPr>
            <w:t xml:space="preserve">Available at: https://www.mentalhealth.org.uk/blog/nhs-long-term-plan-progress-and-way-forward. </w:t>
          </w:r>
          <w:r w:rsidR="00182F12" w:rsidRPr="00960450">
            <w:rPr>
              <w:rFonts w:asciiTheme="minorHAnsi" w:hAnsiTheme="minorHAnsi" w:cstheme="minorHAnsi"/>
            </w:rPr>
            <w:t>(</w:t>
          </w:r>
          <w:r w:rsidR="00692F80" w:rsidRPr="00960450">
            <w:rPr>
              <w:rFonts w:asciiTheme="minorHAnsi" w:hAnsiTheme="minorHAnsi" w:cstheme="minorHAnsi"/>
            </w:rPr>
            <w:t>Accessed 7 February 20</w:t>
          </w:r>
          <w:r w:rsidR="00182F12" w:rsidRPr="00960450">
            <w:rPr>
              <w:rFonts w:asciiTheme="minorHAnsi" w:hAnsiTheme="minorHAnsi" w:cstheme="minorHAnsi"/>
            </w:rPr>
            <w:t>20)</w:t>
          </w:r>
        </w:p>
        <w:p w14:paraId="6D7FBA04" w14:textId="6B02C8F4" w:rsidR="00BD4801" w:rsidRDefault="00FA191F"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Mental Health Foundatio</w:t>
          </w:r>
          <w:r w:rsidR="00FC44A6" w:rsidRPr="00960450">
            <w:rPr>
              <w:rFonts w:asciiTheme="minorHAnsi" w:hAnsiTheme="minorHAnsi" w:cstheme="minorHAnsi"/>
            </w:rPr>
            <w:t>n (2019</w:t>
          </w:r>
          <w:r w:rsidR="00353689">
            <w:rPr>
              <w:rFonts w:asciiTheme="minorHAnsi" w:hAnsiTheme="minorHAnsi" w:cstheme="minorHAnsi"/>
            </w:rPr>
            <w:t>b</w:t>
          </w:r>
          <w:r w:rsidR="00FC44A6" w:rsidRPr="00960450">
            <w:rPr>
              <w:rFonts w:asciiTheme="minorHAnsi" w:hAnsiTheme="minorHAnsi" w:cstheme="minorHAnsi"/>
            </w:rPr>
            <w:t xml:space="preserve">) </w:t>
          </w:r>
          <w:r w:rsidR="00FC44A6" w:rsidRPr="008A115D">
            <w:rPr>
              <w:rFonts w:asciiTheme="minorHAnsi" w:hAnsiTheme="minorHAnsi" w:cstheme="minorHAnsi"/>
              <w:i/>
              <w:iCs/>
            </w:rPr>
            <w:t>Mental Health</w:t>
          </w:r>
          <w:r w:rsidR="00D85CDF">
            <w:rPr>
              <w:rFonts w:asciiTheme="minorHAnsi" w:hAnsiTheme="minorHAnsi" w:cstheme="minorHAnsi"/>
              <w:i/>
              <w:iCs/>
            </w:rPr>
            <w:t xml:space="preserve"> </w:t>
          </w:r>
          <w:r w:rsidR="00FC44A6" w:rsidRPr="008A115D">
            <w:rPr>
              <w:rFonts w:asciiTheme="minorHAnsi" w:hAnsiTheme="minorHAnsi" w:cstheme="minorHAnsi"/>
              <w:i/>
              <w:iCs/>
            </w:rPr>
            <w:t>Foundation’s re</w:t>
          </w:r>
          <w:r w:rsidR="0004355A" w:rsidRPr="008A115D">
            <w:rPr>
              <w:rFonts w:asciiTheme="minorHAnsi" w:hAnsiTheme="minorHAnsi" w:cstheme="minorHAnsi"/>
              <w:i/>
              <w:iCs/>
            </w:rPr>
            <w:t xml:space="preserve">sponse to the new NHS Long Term Plan. </w:t>
          </w:r>
          <w:r w:rsidR="0004355A" w:rsidRPr="00960450">
            <w:rPr>
              <w:rFonts w:asciiTheme="minorHAnsi" w:hAnsiTheme="minorHAnsi" w:cstheme="minorHAnsi"/>
            </w:rPr>
            <w:t>Available at: https://www.mentalhealth.org.uk/news/mental-health-foundations-response-new-nhs-long-term-plan. (Accessed 7 February 2020)</w:t>
          </w:r>
        </w:p>
        <w:p w14:paraId="459701B3" w14:textId="443E35F9" w:rsidR="00FA191F" w:rsidRPr="00960450" w:rsidRDefault="00BD4801" w:rsidP="00FE2908">
          <w:pPr>
            <w:pStyle w:val="NormalWeb"/>
            <w:numPr>
              <w:ilvl w:val="0"/>
              <w:numId w:val="1"/>
            </w:numPr>
            <w:divId w:val="1905288425"/>
            <w:rPr>
              <w:rFonts w:asciiTheme="minorHAnsi" w:hAnsiTheme="minorHAnsi" w:cstheme="minorHAnsi"/>
            </w:rPr>
          </w:pPr>
          <w:r>
            <w:rPr>
              <w:rFonts w:asciiTheme="minorHAnsi" w:hAnsiTheme="minorHAnsi" w:cstheme="minorHAnsi"/>
            </w:rPr>
            <w:t>Mind.org.uk</w:t>
          </w:r>
          <w:r w:rsidR="00051302">
            <w:rPr>
              <w:rFonts w:asciiTheme="minorHAnsi" w:hAnsiTheme="minorHAnsi" w:cstheme="minorHAnsi"/>
            </w:rPr>
            <w:t xml:space="preserve"> (2016) We need to talk Wales. Available at:</w:t>
          </w:r>
          <w:r w:rsidR="00051302" w:rsidRPr="00051302">
            <w:t xml:space="preserve"> </w:t>
          </w:r>
          <w:r w:rsidR="00051302" w:rsidRPr="00051302">
            <w:rPr>
              <w:rFonts w:asciiTheme="minorHAnsi" w:hAnsiTheme="minorHAnsi" w:cstheme="minorHAnsi"/>
            </w:rPr>
            <w:t>https://www.mind.org.uk/media/4982337/wntt-wales-report-eng.pdf</w:t>
          </w:r>
          <w:r w:rsidR="00051302">
            <w:rPr>
              <w:rFonts w:asciiTheme="minorHAnsi" w:hAnsiTheme="minorHAnsi" w:cstheme="minorHAnsi"/>
            </w:rPr>
            <w:t xml:space="preserve"> (Accessed: 22 February 2020)  </w:t>
          </w:r>
          <w:r w:rsidR="0004355A" w:rsidRPr="00960450">
            <w:rPr>
              <w:rFonts w:asciiTheme="minorHAnsi" w:hAnsiTheme="minorHAnsi" w:cstheme="minorHAnsi"/>
            </w:rPr>
            <w:t xml:space="preserve"> </w:t>
          </w:r>
        </w:p>
        <w:p w14:paraId="11F481C7" w14:textId="2EE999AE" w:rsidR="000229AB"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M</w:t>
          </w:r>
          <w:r w:rsidR="00497284">
            <w:rPr>
              <w:rFonts w:asciiTheme="minorHAnsi" w:hAnsiTheme="minorHAnsi" w:cstheme="minorHAnsi"/>
            </w:rPr>
            <w:t>oreno</w:t>
          </w:r>
          <w:r w:rsidRPr="00960450">
            <w:rPr>
              <w:rFonts w:asciiTheme="minorHAnsi" w:hAnsiTheme="minorHAnsi" w:cstheme="minorHAnsi"/>
            </w:rPr>
            <w:t>-A</w:t>
          </w:r>
          <w:r w:rsidR="00172EE5">
            <w:rPr>
              <w:rFonts w:asciiTheme="minorHAnsi" w:hAnsiTheme="minorHAnsi" w:cstheme="minorHAnsi"/>
            </w:rPr>
            <w:t>mador</w:t>
          </w:r>
          <w:r w:rsidRPr="00960450">
            <w:rPr>
              <w:rFonts w:asciiTheme="minorHAnsi" w:hAnsiTheme="minorHAnsi" w:cstheme="minorHAnsi"/>
            </w:rPr>
            <w:t>, B., P</w:t>
          </w:r>
          <w:r w:rsidR="005F1179">
            <w:rPr>
              <w:rFonts w:asciiTheme="minorHAnsi" w:hAnsiTheme="minorHAnsi" w:cstheme="minorHAnsi"/>
            </w:rPr>
            <w:t>iqueras</w:t>
          </w:r>
          <w:r w:rsidRPr="00960450">
            <w:rPr>
              <w:rFonts w:asciiTheme="minorHAnsi" w:hAnsiTheme="minorHAnsi" w:cstheme="minorHAnsi"/>
            </w:rPr>
            <w:t>, J.A., R</w:t>
          </w:r>
          <w:r w:rsidR="001D7E30">
            <w:rPr>
              <w:rFonts w:asciiTheme="minorHAnsi" w:hAnsiTheme="minorHAnsi" w:cstheme="minorHAnsi"/>
            </w:rPr>
            <w:t>odriguez</w:t>
          </w:r>
          <w:r w:rsidRPr="00960450">
            <w:rPr>
              <w:rFonts w:asciiTheme="minorHAnsi" w:hAnsiTheme="minorHAnsi" w:cstheme="minorHAnsi"/>
            </w:rPr>
            <w:t>-J</w:t>
          </w:r>
          <w:r w:rsidR="001D7E30">
            <w:rPr>
              <w:rFonts w:asciiTheme="minorHAnsi" w:hAnsiTheme="minorHAnsi" w:cstheme="minorHAnsi"/>
            </w:rPr>
            <w:t>imenez</w:t>
          </w:r>
          <w:r w:rsidRPr="00960450">
            <w:rPr>
              <w:rFonts w:asciiTheme="minorHAnsi" w:hAnsiTheme="minorHAnsi" w:cstheme="minorHAnsi"/>
            </w:rPr>
            <w:t>, T.</w:t>
          </w:r>
          <w:r w:rsidR="00A03D45">
            <w:rPr>
              <w:rFonts w:asciiTheme="minorHAnsi" w:hAnsiTheme="minorHAnsi" w:cstheme="minorHAnsi"/>
            </w:rPr>
            <w:t>et al.</w:t>
          </w:r>
          <w:r w:rsidR="00571B9A">
            <w:rPr>
              <w:rFonts w:asciiTheme="minorHAnsi" w:hAnsiTheme="minorHAnsi" w:cstheme="minorHAnsi"/>
            </w:rPr>
            <w:t xml:space="preserve"> (</w:t>
          </w:r>
          <w:r w:rsidRPr="00960450">
            <w:rPr>
              <w:rFonts w:asciiTheme="minorHAnsi" w:hAnsiTheme="minorHAnsi" w:cstheme="minorHAnsi"/>
            </w:rPr>
            <w:t>2018</w:t>
          </w:r>
          <w:r w:rsidR="00571B9A">
            <w:rPr>
              <w:rFonts w:asciiTheme="minorHAnsi" w:hAnsiTheme="minorHAnsi" w:cstheme="minorHAnsi"/>
            </w:rPr>
            <w:t>)</w:t>
          </w:r>
          <w:r w:rsidRPr="00960450">
            <w:rPr>
              <w:rFonts w:asciiTheme="minorHAnsi" w:hAnsiTheme="minorHAnsi" w:cstheme="minorHAnsi"/>
            </w:rPr>
            <w:t xml:space="preserve">. Adaptation and validation of the dimensional DSM-5 obsessive-compulsive related disorder scales in adolescents: Preliminary data. </w:t>
          </w:r>
          <w:r w:rsidRPr="00960450">
            <w:rPr>
              <w:rFonts w:asciiTheme="minorHAnsi" w:hAnsiTheme="minorHAnsi" w:cstheme="minorHAnsi"/>
              <w:i/>
              <w:iCs/>
            </w:rPr>
            <w:t xml:space="preserve">Journal of Obsessive-Compulsive and Related Disorders, </w:t>
          </w:r>
          <w:r w:rsidRPr="00960450">
            <w:rPr>
              <w:rFonts w:asciiTheme="minorHAnsi" w:hAnsiTheme="minorHAnsi" w:cstheme="minorHAnsi"/>
              <w:b/>
              <w:bCs/>
            </w:rPr>
            <w:t>19</w:t>
          </w:r>
          <w:r w:rsidRPr="00960450">
            <w:rPr>
              <w:rFonts w:asciiTheme="minorHAnsi" w:hAnsiTheme="minorHAnsi" w:cstheme="minorHAnsi"/>
            </w:rPr>
            <w:t>, pp. 99-104.</w:t>
          </w:r>
        </w:p>
        <w:p w14:paraId="2B27945D" w14:textId="6970260A" w:rsidR="00632CE6" w:rsidRDefault="00632CE6" w:rsidP="00FE2908">
          <w:pPr>
            <w:pStyle w:val="NormalWeb"/>
            <w:numPr>
              <w:ilvl w:val="0"/>
              <w:numId w:val="1"/>
            </w:numPr>
            <w:divId w:val="1905288425"/>
            <w:rPr>
              <w:rFonts w:asciiTheme="minorHAnsi" w:hAnsiTheme="minorHAnsi" w:cstheme="minorHAnsi"/>
            </w:rPr>
          </w:pPr>
          <w:r>
            <w:rPr>
              <w:rFonts w:asciiTheme="minorHAnsi" w:hAnsiTheme="minorHAnsi" w:cstheme="minorHAnsi"/>
            </w:rPr>
            <w:t xml:space="preserve">National Centre </w:t>
          </w:r>
          <w:r w:rsidR="0002627E">
            <w:rPr>
              <w:rFonts w:asciiTheme="minorHAnsi" w:hAnsiTheme="minorHAnsi" w:cstheme="minorHAnsi"/>
            </w:rPr>
            <w:t xml:space="preserve">for Health Statistics (2019) </w:t>
          </w:r>
          <w:r w:rsidR="0002627E" w:rsidRPr="00237342">
            <w:rPr>
              <w:rFonts w:asciiTheme="minorHAnsi" w:hAnsiTheme="minorHAnsi" w:cstheme="minorHAnsi"/>
              <w:i/>
              <w:iCs/>
            </w:rPr>
            <w:t xml:space="preserve">International Classification </w:t>
          </w:r>
          <w:r w:rsidR="00C2420E" w:rsidRPr="00237342">
            <w:rPr>
              <w:rFonts w:asciiTheme="minorHAnsi" w:hAnsiTheme="minorHAnsi" w:cstheme="minorHAnsi"/>
              <w:i/>
              <w:iCs/>
            </w:rPr>
            <w:t xml:space="preserve">of Diseases, Tenth </w:t>
          </w:r>
          <w:r w:rsidR="0083107F" w:rsidRPr="00237342">
            <w:rPr>
              <w:rFonts w:asciiTheme="minorHAnsi" w:hAnsiTheme="minorHAnsi" w:cstheme="minorHAnsi"/>
              <w:i/>
              <w:iCs/>
            </w:rPr>
            <w:t>R</w:t>
          </w:r>
          <w:r w:rsidR="00C2420E" w:rsidRPr="00237342">
            <w:rPr>
              <w:rFonts w:asciiTheme="minorHAnsi" w:hAnsiTheme="minorHAnsi" w:cstheme="minorHAnsi"/>
              <w:i/>
              <w:iCs/>
            </w:rPr>
            <w:t>evision</w:t>
          </w:r>
          <w:r w:rsidR="0083107F" w:rsidRPr="00237342">
            <w:rPr>
              <w:rFonts w:asciiTheme="minorHAnsi" w:hAnsiTheme="minorHAnsi" w:cstheme="minorHAnsi"/>
              <w:i/>
              <w:iCs/>
            </w:rPr>
            <w:t>, Clinical Modificatio</w:t>
          </w:r>
          <w:r w:rsidR="00237342" w:rsidRPr="00237342">
            <w:rPr>
              <w:rFonts w:asciiTheme="minorHAnsi" w:hAnsiTheme="minorHAnsi" w:cstheme="minorHAnsi"/>
              <w:i/>
              <w:iCs/>
            </w:rPr>
            <w:t>n (ICD-10-CM).</w:t>
          </w:r>
          <w:r w:rsidR="00237342">
            <w:rPr>
              <w:rFonts w:asciiTheme="minorHAnsi" w:hAnsiTheme="minorHAnsi" w:cstheme="minorHAnsi"/>
            </w:rPr>
            <w:t xml:space="preserve"> Available at:</w:t>
          </w:r>
          <w:r w:rsidR="00237342" w:rsidRPr="00237342">
            <w:t xml:space="preserve"> </w:t>
          </w:r>
          <w:r w:rsidR="00237342" w:rsidRPr="00237342">
            <w:rPr>
              <w:rFonts w:asciiTheme="minorHAnsi" w:hAnsiTheme="minorHAnsi" w:cstheme="minorHAnsi"/>
            </w:rPr>
            <w:t>https://www.cdc.gov/nchs/icd/icd10cm.htm</w:t>
          </w:r>
          <w:r w:rsidR="00237342">
            <w:rPr>
              <w:rFonts w:asciiTheme="minorHAnsi" w:hAnsiTheme="minorHAnsi" w:cstheme="minorHAnsi"/>
            </w:rPr>
            <w:t xml:space="preserve"> (Accessed: 21 February 2020) </w:t>
          </w:r>
        </w:p>
        <w:p w14:paraId="12EDE06E" w14:textId="6FB9E13B" w:rsidR="00486F88" w:rsidRDefault="00C575CE" w:rsidP="00FE2908">
          <w:pPr>
            <w:pStyle w:val="NormalWeb"/>
            <w:numPr>
              <w:ilvl w:val="0"/>
              <w:numId w:val="1"/>
            </w:numPr>
            <w:divId w:val="1905288425"/>
            <w:rPr>
              <w:rFonts w:asciiTheme="minorHAnsi" w:hAnsiTheme="minorHAnsi" w:cstheme="minorHAnsi"/>
            </w:rPr>
          </w:pPr>
          <w:r>
            <w:rPr>
              <w:rFonts w:asciiTheme="minorHAnsi" w:hAnsiTheme="minorHAnsi" w:cstheme="minorHAnsi"/>
            </w:rPr>
            <w:lastRenderedPageBreak/>
            <w:t xml:space="preserve">NHS Digital (2018) </w:t>
          </w:r>
          <w:r w:rsidR="00CE1E72" w:rsidRPr="008A115D">
            <w:rPr>
              <w:rFonts w:asciiTheme="minorHAnsi" w:hAnsiTheme="minorHAnsi" w:cstheme="minorHAnsi"/>
              <w:i/>
              <w:iCs/>
            </w:rPr>
            <w:t xml:space="preserve">Mental Health </w:t>
          </w:r>
          <w:r w:rsidR="00CA7DFF">
            <w:rPr>
              <w:rFonts w:asciiTheme="minorHAnsi" w:hAnsiTheme="minorHAnsi" w:cstheme="minorHAnsi"/>
              <w:i/>
              <w:iCs/>
            </w:rPr>
            <w:t>B</w:t>
          </w:r>
          <w:r w:rsidR="00CE1E72" w:rsidRPr="008A115D">
            <w:rPr>
              <w:rFonts w:asciiTheme="minorHAnsi" w:hAnsiTheme="minorHAnsi" w:cstheme="minorHAnsi"/>
              <w:i/>
              <w:iCs/>
            </w:rPr>
            <w:t>ulletin 2017-2018 Annual Report</w:t>
          </w:r>
          <w:r w:rsidR="00283FF5">
            <w:rPr>
              <w:rFonts w:asciiTheme="minorHAnsi" w:hAnsiTheme="minorHAnsi" w:cstheme="minorHAnsi"/>
            </w:rPr>
            <w:t xml:space="preserve">. Available at: </w:t>
          </w:r>
          <w:r w:rsidR="00283FF5" w:rsidRPr="00283FF5">
            <w:rPr>
              <w:rFonts w:asciiTheme="minorHAnsi" w:hAnsiTheme="minorHAnsi" w:cstheme="minorHAnsi"/>
            </w:rPr>
            <w:t>https://digital.nhs.uk/data-and-information/publications/statistical/mental-health-bulletin/2017-18-annual-report</w:t>
          </w:r>
          <w:r w:rsidR="00283FF5">
            <w:rPr>
              <w:rFonts w:asciiTheme="minorHAnsi" w:hAnsiTheme="minorHAnsi" w:cstheme="minorHAnsi"/>
            </w:rPr>
            <w:t xml:space="preserve"> (Accessed 20 February 2020) </w:t>
          </w:r>
        </w:p>
        <w:p w14:paraId="49027907" w14:textId="6E15AF59" w:rsidR="00D502BB" w:rsidRPr="00960450" w:rsidRDefault="00D502BB" w:rsidP="00FE2908">
          <w:pPr>
            <w:pStyle w:val="NormalWeb"/>
            <w:numPr>
              <w:ilvl w:val="0"/>
              <w:numId w:val="1"/>
            </w:numPr>
            <w:divId w:val="1905288425"/>
            <w:rPr>
              <w:rFonts w:asciiTheme="minorHAnsi" w:hAnsiTheme="minorHAnsi" w:cstheme="minorHAnsi"/>
            </w:rPr>
          </w:pPr>
          <w:r>
            <w:rPr>
              <w:rFonts w:asciiTheme="minorHAnsi" w:hAnsiTheme="minorHAnsi" w:cstheme="minorHAnsi"/>
            </w:rPr>
            <w:t xml:space="preserve">NHS (National Health Service) (2018) </w:t>
          </w:r>
          <w:r w:rsidR="00BD5349">
            <w:rPr>
              <w:rFonts w:asciiTheme="minorHAnsi" w:hAnsiTheme="minorHAnsi" w:cstheme="minorHAnsi"/>
            </w:rPr>
            <w:t>The Atlas of Shared Learning. Available at:</w:t>
          </w:r>
          <w:r w:rsidR="00A248F2" w:rsidRPr="00A248F2">
            <w:t xml:space="preserve"> </w:t>
          </w:r>
          <w:r w:rsidR="00A248F2" w:rsidRPr="00254330">
            <w:rPr>
              <w:rFonts w:asciiTheme="minorHAnsi" w:hAnsiTheme="minorHAnsi" w:cstheme="minorHAnsi"/>
            </w:rPr>
            <w:t>https://www.england.nhs.uk/atlas_case_study/integrated-24-7-multi-agency-mental-health-first-response-service/</w:t>
          </w:r>
          <w:r w:rsidR="00A248F2">
            <w:rPr>
              <w:rFonts w:asciiTheme="minorHAnsi" w:hAnsiTheme="minorHAnsi" w:cstheme="minorHAnsi"/>
            </w:rPr>
            <w:t xml:space="preserve"> (Accessed</w:t>
          </w:r>
          <w:r w:rsidR="00254330">
            <w:rPr>
              <w:rFonts w:asciiTheme="minorHAnsi" w:hAnsiTheme="minorHAnsi" w:cstheme="minorHAnsi"/>
            </w:rPr>
            <w:t>: 22 February 2020)</w:t>
          </w:r>
          <w:r w:rsidR="00BD5349">
            <w:rPr>
              <w:rFonts w:asciiTheme="minorHAnsi" w:hAnsiTheme="minorHAnsi" w:cstheme="minorHAnsi"/>
            </w:rPr>
            <w:t xml:space="preserve"> </w:t>
          </w:r>
        </w:p>
        <w:p w14:paraId="782EDC93" w14:textId="15E588FB" w:rsidR="001B1646" w:rsidRPr="00960450" w:rsidRDefault="001B1646"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 xml:space="preserve">NHS England (2014) </w:t>
          </w:r>
          <w:r w:rsidR="008346D7" w:rsidRPr="00CA7DFF">
            <w:rPr>
              <w:rFonts w:asciiTheme="minorHAnsi" w:hAnsiTheme="minorHAnsi" w:cstheme="minorHAnsi"/>
              <w:i/>
              <w:iCs/>
            </w:rPr>
            <w:t>Achieving Better Access to Mental Health Services by 2020.</w:t>
          </w:r>
          <w:r w:rsidR="008346D7" w:rsidRPr="00960450">
            <w:rPr>
              <w:rFonts w:asciiTheme="minorHAnsi" w:hAnsiTheme="minorHAnsi" w:cstheme="minorHAnsi"/>
            </w:rPr>
            <w:t xml:space="preserve"> Available at: </w:t>
          </w:r>
          <w:r w:rsidR="002B72D6" w:rsidRPr="00960450">
            <w:rPr>
              <w:rFonts w:asciiTheme="minorHAnsi" w:hAnsiTheme="minorHAnsi" w:cstheme="minorHAnsi"/>
            </w:rPr>
            <w:t xml:space="preserve">https://assets.publishing.service.gov.uk/government/uploads/system/uploads/attachment_data/file/361648/mental-health-access.pdf (Access 19 February 2020) </w:t>
          </w:r>
        </w:p>
        <w:p w14:paraId="21C4CEEA" w14:textId="1D727F9D" w:rsidR="00D82BD7" w:rsidRPr="00960450" w:rsidRDefault="00D82BD7"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 xml:space="preserve">NHS England (2020) </w:t>
          </w:r>
          <w:r w:rsidRPr="00CA7DFF">
            <w:rPr>
              <w:rFonts w:asciiTheme="minorHAnsi" w:hAnsiTheme="minorHAnsi" w:cstheme="minorHAnsi"/>
              <w:i/>
              <w:iCs/>
            </w:rPr>
            <w:t>Psychotherapist</w:t>
          </w:r>
          <w:r w:rsidRPr="00960450">
            <w:rPr>
              <w:rFonts w:asciiTheme="minorHAnsi" w:hAnsiTheme="minorHAnsi" w:cstheme="minorHAnsi"/>
            </w:rPr>
            <w:t xml:space="preserve">. Available at: </w:t>
          </w:r>
          <w:r w:rsidR="00193A0E" w:rsidRPr="00960450">
            <w:rPr>
              <w:rFonts w:asciiTheme="minorHAnsi" w:hAnsiTheme="minorHAnsi" w:cstheme="minorHAnsi"/>
            </w:rPr>
            <w:t>https://www.healthcareers.nhs.uk/explore-roles/psychological-therapies/roles/psychotherapist (Accessed 18 February 2020)</w:t>
          </w:r>
        </w:p>
        <w:p w14:paraId="5221CDBC" w14:textId="26509FBF" w:rsidR="00B944EC" w:rsidRPr="00960450" w:rsidRDefault="00600848"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 xml:space="preserve">NHS </w:t>
          </w:r>
          <w:r w:rsidR="009A06E4" w:rsidRPr="00960450">
            <w:rPr>
              <w:rFonts w:asciiTheme="minorHAnsi" w:hAnsiTheme="minorHAnsi" w:cstheme="minorHAnsi"/>
            </w:rPr>
            <w:t xml:space="preserve">National Health Service </w:t>
          </w:r>
          <w:r w:rsidRPr="00960450">
            <w:rPr>
              <w:rFonts w:asciiTheme="minorHAnsi" w:hAnsiTheme="minorHAnsi" w:cstheme="minorHAnsi"/>
            </w:rPr>
            <w:t>(2020</w:t>
          </w:r>
          <w:r w:rsidR="00A65E4D" w:rsidRPr="00960450">
            <w:rPr>
              <w:rFonts w:asciiTheme="minorHAnsi" w:hAnsiTheme="minorHAnsi" w:cstheme="minorHAnsi"/>
            </w:rPr>
            <w:t>a</w:t>
          </w:r>
          <w:r w:rsidRPr="00960450">
            <w:rPr>
              <w:rFonts w:asciiTheme="minorHAnsi" w:hAnsiTheme="minorHAnsi" w:cstheme="minorHAnsi"/>
            </w:rPr>
            <w:t xml:space="preserve">) </w:t>
          </w:r>
          <w:r w:rsidRPr="00960450">
            <w:rPr>
              <w:rFonts w:asciiTheme="minorHAnsi" w:hAnsiTheme="minorHAnsi" w:cstheme="minorHAnsi"/>
              <w:i/>
              <w:iCs/>
            </w:rPr>
            <w:t>Mental health assessment</w:t>
          </w:r>
          <w:r w:rsidR="008A1066" w:rsidRPr="00960450">
            <w:rPr>
              <w:rFonts w:asciiTheme="minorHAnsi" w:hAnsiTheme="minorHAnsi" w:cstheme="minorHAnsi"/>
            </w:rPr>
            <w:t xml:space="preserve">. Available at: https://www.nhs.uk/using-the-nhs/nhs-services/mental-health-services/mental-health-assessments/ </w:t>
          </w:r>
          <w:r w:rsidR="00225253" w:rsidRPr="00960450">
            <w:rPr>
              <w:rFonts w:asciiTheme="minorHAnsi" w:hAnsiTheme="minorHAnsi" w:cstheme="minorHAnsi"/>
            </w:rPr>
            <w:t>Accessed: 17 February 2020</w:t>
          </w:r>
        </w:p>
        <w:p w14:paraId="30D8BED3" w14:textId="5B55A23B" w:rsidR="007B4F98" w:rsidRPr="00960450" w:rsidRDefault="007B4F98"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 xml:space="preserve">NHS </w:t>
          </w:r>
          <w:r w:rsidR="009A06E4" w:rsidRPr="00960450">
            <w:rPr>
              <w:rFonts w:asciiTheme="minorHAnsi" w:hAnsiTheme="minorHAnsi" w:cstheme="minorHAnsi"/>
            </w:rPr>
            <w:t xml:space="preserve">National Health Service </w:t>
          </w:r>
          <w:r w:rsidRPr="00960450">
            <w:rPr>
              <w:rFonts w:asciiTheme="minorHAnsi" w:hAnsiTheme="minorHAnsi" w:cstheme="minorHAnsi"/>
            </w:rPr>
            <w:t xml:space="preserve">(2020b) </w:t>
          </w:r>
          <w:r w:rsidR="00C95331" w:rsidRPr="00CA7DFF">
            <w:rPr>
              <w:rFonts w:asciiTheme="minorHAnsi" w:hAnsiTheme="minorHAnsi" w:cstheme="minorHAnsi"/>
              <w:i/>
              <w:iCs/>
            </w:rPr>
            <w:t xml:space="preserve">Adult Improving Access to Psychological Therapies programme. </w:t>
          </w:r>
          <w:r w:rsidR="00C95331" w:rsidRPr="00960450">
            <w:rPr>
              <w:rFonts w:asciiTheme="minorHAnsi" w:hAnsiTheme="minorHAnsi" w:cstheme="minorHAnsi"/>
            </w:rPr>
            <w:t xml:space="preserve">Available at: </w:t>
          </w:r>
          <w:r w:rsidR="00A25774" w:rsidRPr="00960450">
            <w:rPr>
              <w:rFonts w:asciiTheme="minorHAnsi" w:hAnsiTheme="minorHAnsi" w:cstheme="minorHAnsi"/>
            </w:rPr>
            <w:t>https://www.england.nhs.uk/mental-health/adults/iapt/ (Accessed 8 February 2020)</w:t>
          </w:r>
        </w:p>
        <w:p w14:paraId="7F3D8832" w14:textId="35E14595" w:rsidR="009A06E4" w:rsidRPr="00960450" w:rsidRDefault="009920BD"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 xml:space="preserve">NHS </w:t>
          </w:r>
          <w:r w:rsidR="006310F6" w:rsidRPr="00960450">
            <w:rPr>
              <w:rFonts w:asciiTheme="minorHAnsi" w:hAnsiTheme="minorHAnsi" w:cstheme="minorHAnsi"/>
            </w:rPr>
            <w:t>National Health Service</w:t>
          </w:r>
          <w:r w:rsidR="00D67D90" w:rsidRPr="00960450">
            <w:rPr>
              <w:rFonts w:asciiTheme="minorHAnsi" w:hAnsiTheme="minorHAnsi" w:cstheme="minorHAnsi"/>
            </w:rPr>
            <w:t xml:space="preserve"> (2017) </w:t>
          </w:r>
          <w:r w:rsidR="00D67D90" w:rsidRPr="00CA7DFF">
            <w:rPr>
              <w:rFonts w:asciiTheme="minorHAnsi" w:hAnsiTheme="minorHAnsi" w:cstheme="minorHAnsi"/>
              <w:i/>
              <w:iCs/>
            </w:rPr>
            <w:t>Stepping forward to 2020/21</w:t>
          </w:r>
          <w:r w:rsidR="00B13AD3" w:rsidRPr="00CA7DFF">
            <w:rPr>
              <w:rFonts w:asciiTheme="minorHAnsi" w:hAnsiTheme="minorHAnsi" w:cstheme="minorHAnsi"/>
              <w:i/>
              <w:iCs/>
            </w:rPr>
            <w:t>: The mental health workforce plan for England</w:t>
          </w:r>
          <w:r w:rsidR="00654555" w:rsidRPr="00CA7DFF">
            <w:rPr>
              <w:rFonts w:asciiTheme="minorHAnsi" w:hAnsiTheme="minorHAnsi" w:cstheme="minorHAnsi"/>
              <w:i/>
              <w:iCs/>
            </w:rPr>
            <w:t>.</w:t>
          </w:r>
          <w:r w:rsidR="00654555" w:rsidRPr="00960450">
            <w:rPr>
              <w:rFonts w:asciiTheme="minorHAnsi" w:hAnsiTheme="minorHAnsi" w:cstheme="minorHAnsi"/>
            </w:rPr>
            <w:t xml:space="preserve"> Available at: </w:t>
          </w:r>
          <w:r w:rsidR="00C7485E" w:rsidRPr="00960450">
            <w:rPr>
              <w:rFonts w:asciiTheme="minorHAnsi" w:hAnsiTheme="minorHAnsi" w:cstheme="minorHAnsi"/>
            </w:rPr>
            <w:t>https://www.hee.nhs.uk/sites/default/files/documents/Stepping%20forward%20to%20202021%20-%20The%20mental%20health%20workforce%20plan%20for%20england.pdf (Accessed 17 February 2020)</w:t>
          </w:r>
        </w:p>
        <w:p w14:paraId="1E3731C8" w14:textId="2D6F64E8" w:rsidR="009920BD" w:rsidRPr="00960450" w:rsidRDefault="009920BD"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NHS Education for Scotland (20</w:t>
          </w:r>
          <w:r w:rsidR="00877DEF" w:rsidRPr="00960450">
            <w:rPr>
              <w:rFonts w:asciiTheme="minorHAnsi" w:hAnsiTheme="minorHAnsi" w:cstheme="minorHAnsi"/>
            </w:rPr>
            <w:t xml:space="preserve">15) </w:t>
          </w:r>
          <w:r w:rsidR="00BC2B4C" w:rsidRPr="00CC17B2">
            <w:rPr>
              <w:rFonts w:asciiTheme="minorHAnsi" w:hAnsiTheme="minorHAnsi" w:cstheme="minorHAnsi"/>
              <w:i/>
              <w:iCs/>
            </w:rPr>
            <w:t xml:space="preserve">The Matrix (2015) </w:t>
          </w:r>
          <w:r w:rsidR="00E71E2B" w:rsidRPr="00CC17B2">
            <w:rPr>
              <w:rFonts w:asciiTheme="minorHAnsi" w:hAnsiTheme="minorHAnsi" w:cstheme="minorHAnsi"/>
              <w:i/>
              <w:iCs/>
            </w:rPr>
            <w:t>A Guide to Delivery Evidence-Based Psychological Therapies in Scotland</w:t>
          </w:r>
          <w:r w:rsidR="00E71E2B" w:rsidRPr="00960450">
            <w:rPr>
              <w:rFonts w:asciiTheme="minorHAnsi" w:hAnsiTheme="minorHAnsi" w:cstheme="minorHAnsi"/>
            </w:rPr>
            <w:t xml:space="preserve">. Available at: https://www.nes.scot.nhs.uk/education-and-training/by-discipline/psychology/the-matrix-(2015)-a-guide-to-delivering-evidence-based-psychological-therapies-in-scotland.aspx (Accessed: 18 February 2020) </w:t>
          </w:r>
        </w:p>
        <w:p w14:paraId="0C1C516F" w14:textId="6D2C8889" w:rsidR="00E53726" w:rsidRPr="00960450" w:rsidRDefault="00E53726"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 xml:space="preserve">NHS Wales (2017) </w:t>
          </w:r>
          <w:r w:rsidR="001D1588" w:rsidRPr="00CC17B2">
            <w:rPr>
              <w:rFonts w:asciiTheme="minorHAnsi" w:hAnsiTheme="minorHAnsi" w:cstheme="minorHAnsi"/>
              <w:i/>
              <w:iCs/>
            </w:rPr>
            <w:t>Matrics</w:t>
          </w:r>
          <w:r w:rsidRPr="00CC17B2">
            <w:rPr>
              <w:rFonts w:asciiTheme="minorHAnsi" w:hAnsiTheme="minorHAnsi" w:cstheme="minorHAnsi"/>
              <w:i/>
              <w:iCs/>
            </w:rPr>
            <w:t xml:space="preserve"> Cymru: </w:t>
          </w:r>
          <w:r w:rsidR="001D1588" w:rsidRPr="00CC17B2">
            <w:rPr>
              <w:rFonts w:asciiTheme="minorHAnsi" w:hAnsiTheme="minorHAnsi" w:cstheme="minorHAnsi"/>
              <w:i/>
              <w:iCs/>
            </w:rPr>
            <w:t>Guidance</w:t>
          </w:r>
          <w:r w:rsidRPr="00CC17B2">
            <w:rPr>
              <w:rFonts w:asciiTheme="minorHAnsi" w:hAnsiTheme="minorHAnsi" w:cstheme="minorHAnsi"/>
              <w:i/>
              <w:iCs/>
            </w:rPr>
            <w:t xml:space="preserve"> </w:t>
          </w:r>
          <w:r w:rsidR="000F415F" w:rsidRPr="00CC17B2">
            <w:rPr>
              <w:rFonts w:asciiTheme="minorHAnsi" w:hAnsiTheme="minorHAnsi" w:cstheme="minorHAnsi"/>
              <w:i/>
              <w:iCs/>
            </w:rPr>
            <w:t>for Delivering Evidence-Based Psychological Therapy in Wales</w:t>
          </w:r>
          <w:r w:rsidR="001D1588" w:rsidRPr="00960450">
            <w:rPr>
              <w:rFonts w:asciiTheme="minorHAnsi" w:hAnsiTheme="minorHAnsi" w:cstheme="minorHAnsi"/>
            </w:rPr>
            <w:t>. Available at: http://www.1000livesplus.wales.nhs.uk/sitesplus/documents/1011/Matrics%20Cymru%20%28CM%20design%20-%20DRAFT%2015%29.pdf (Accessed 18 February 2010)</w:t>
          </w:r>
        </w:p>
        <w:p w14:paraId="2749B03B" w14:textId="7D658BDC" w:rsidR="006E4950" w:rsidRPr="00960450" w:rsidRDefault="00FF1DC0"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NICE National Insti</w:t>
          </w:r>
          <w:r w:rsidR="00351410" w:rsidRPr="00960450">
            <w:rPr>
              <w:rFonts w:asciiTheme="minorHAnsi" w:hAnsiTheme="minorHAnsi" w:cstheme="minorHAnsi"/>
            </w:rPr>
            <w:t>tute of Health and Care Excellence</w:t>
          </w:r>
          <w:r w:rsidR="00065B74" w:rsidRPr="00960450">
            <w:rPr>
              <w:rFonts w:asciiTheme="minorHAnsi" w:hAnsiTheme="minorHAnsi" w:cstheme="minorHAnsi"/>
            </w:rPr>
            <w:t xml:space="preserve"> (2019</w:t>
          </w:r>
          <w:r w:rsidR="00FB7F8B" w:rsidRPr="00960450">
            <w:rPr>
              <w:rFonts w:asciiTheme="minorHAnsi" w:hAnsiTheme="minorHAnsi" w:cstheme="minorHAnsi"/>
            </w:rPr>
            <w:t>a</w:t>
          </w:r>
          <w:r w:rsidR="00065B74" w:rsidRPr="00960450">
            <w:rPr>
              <w:rFonts w:asciiTheme="minorHAnsi" w:hAnsiTheme="minorHAnsi" w:cstheme="minorHAnsi"/>
            </w:rPr>
            <w:t>)</w:t>
          </w:r>
          <w:r w:rsidR="00C20A42" w:rsidRPr="00960450">
            <w:rPr>
              <w:rFonts w:asciiTheme="minorHAnsi" w:hAnsiTheme="minorHAnsi" w:cstheme="minorHAnsi"/>
            </w:rPr>
            <w:t xml:space="preserve">. </w:t>
          </w:r>
          <w:r w:rsidR="00C20A42" w:rsidRPr="00CC17B2">
            <w:rPr>
              <w:rFonts w:asciiTheme="minorHAnsi" w:hAnsiTheme="minorHAnsi" w:cstheme="minorHAnsi"/>
              <w:i/>
              <w:iCs/>
            </w:rPr>
            <w:t>NICE impact mental health</w:t>
          </w:r>
          <w:r w:rsidR="00065B74" w:rsidRPr="00CC17B2">
            <w:rPr>
              <w:rFonts w:asciiTheme="minorHAnsi" w:hAnsiTheme="minorHAnsi" w:cstheme="minorHAnsi"/>
              <w:i/>
              <w:iCs/>
            </w:rPr>
            <w:t xml:space="preserve">. </w:t>
          </w:r>
          <w:r w:rsidR="00065B74" w:rsidRPr="00960450">
            <w:rPr>
              <w:rFonts w:asciiTheme="minorHAnsi" w:hAnsiTheme="minorHAnsi" w:cstheme="minorHAnsi"/>
            </w:rPr>
            <w:t>Available at: https://www.nice.org.uk/Media/Default/About/what-we-do/Into-practice/measuring-uptake/NICEimpact-mental-health.pdf (Accessed:</w:t>
          </w:r>
          <w:r w:rsidR="0032303F" w:rsidRPr="00960450">
            <w:rPr>
              <w:rFonts w:asciiTheme="minorHAnsi" w:hAnsiTheme="minorHAnsi" w:cstheme="minorHAnsi"/>
            </w:rPr>
            <w:t xml:space="preserve"> 8 February 2020)</w:t>
          </w:r>
        </w:p>
        <w:p w14:paraId="1BD6BB2E" w14:textId="33B4ABAB" w:rsidR="00FF1DC0" w:rsidRDefault="006E4950"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NICE</w:t>
          </w:r>
          <w:r w:rsidR="00D122A3" w:rsidRPr="00960450">
            <w:rPr>
              <w:rFonts w:asciiTheme="minorHAnsi" w:hAnsiTheme="minorHAnsi" w:cstheme="minorHAnsi"/>
            </w:rPr>
            <w:t xml:space="preserve"> </w:t>
          </w:r>
          <w:r w:rsidR="00FB7F8B" w:rsidRPr="00960450">
            <w:rPr>
              <w:rFonts w:asciiTheme="minorHAnsi" w:hAnsiTheme="minorHAnsi" w:cstheme="minorHAnsi"/>
            </w:rPr>
            <w:t>National Institu</w:t>
          </w:r>
          <w:r w:rsidR="00B339B9" w:rsidRPr="00960450">
            <w:rPr>
              <w:rFonts w:asciiTheme="minorHAnsi" w:hAnsiTheme="minorHAnsi" w:cstheme="minorHAnsi"/>
            </w:rPr>
            <w:t xml:space="preserve">te of Health and Care Excellence </w:t>
          </w:r>
          <w:r w:rsidR="00D122A3" w:rsidRPr="00960450">
            <w:rPr>
              <w:rFonts w:asciiTheme="minorHAnsi" w:hAnsiTheme="minorHAnsi" w:cstheme="minorHAnsi"/>
            </w:rPr>
            <w:t xml:space="preserve">(2019b) </w:t>
          </w:r>
          <w:r w:rsidR="00D122A3" w:rsidRPr="00CC17B2">
            <w:rPr>
              <w:rFonts w:asciiTheme="minorHAnsi" w:hAnsiTheme="minorHAnsi" w:cstheme="minorHAnsi"/>
              <w:i/>
              <w:iCs/>
            </w:rPr>
            <w:t xml:space="preserve">BDD-NET for adults </w:t>
          </w:r>
          <w:r w:rsidR="00B11E05" w:rsidRPr="00CC17B2">
            <w:rPr>
              <w:rFonts w:asciiTheme="minorHAnsi" w:hAnsiTheme="minorHAnsi" w:cstheme="minorHAnsi"/>
              <w:i/>
              <w:iCs/>
            </w:rPr>
            <w:t>with body dysmorphia disorder.</w:t>
          </w:r>
          <w:r w:rsidR="00B11E05" w:rsidRPr="00960450">
            <w:rPr>
              <w:rFonts w:asciiTheme="minorHAnsi" w:hAnsiTheme="minorHAnsi" w:cstheme="minorHAnsi"/>
            </w:rPr>
            <w:t xml:space="preserve"> </w:t>
          </w:r>
          <w:r w:rsidR="00FB7F8B" w:rsidRPr="00960450">
            <w:rPr>
              <w:rFonts w:asciiTheme="minorHAnsi" w:hAnsiTheme="minorHAnsi" w:cstheme="minorHAnsi"/>
            </w:rPr>
            <w:t>Available</w:t>
          </w:r>
          <w:r w:rsidR="00B11E05" w:rsidRPr="00960450">
            <w:rPr>
              <w:rFonts w:asciiTheme="minorHAnsi" w:hAnsiTheme="minorHAnsi" w:cstheme="minorHAnsi"/>
            </w:rPr>
            <w:t xml:space="preserve"> at:</w:t>
          </w:r>
          <w:r w:rsidR="00FB7F8B" w:rsidRPr="00960450">
            <w:rPr>
              <w:rFonts w:asciiTheme="minorHAnsi" w:hAnsiTheme="minorHAnsi" w:cstheme="minorHAnsi"/>
            </w:rPr>
            <w:t xml:space="preserve"> https://www.nice.org.uk/Media/Default/About/what-we-do/NICE-advice/IAPT/iab-bdd-net-adults-body-dysmorphic-disorder-for-publication.pdf</w:t>
          </w:r>
          <w:r w:rsidR="00C20A42" w:rsidRPr="00960450">
            <w:rPr>
              <w:rFonts w:asciiTheme="minorHAnsi" w:hAnsiTheme="minorHAnsi" w:cstheme="minorHAnsi"/>
            </w:rPr>
            <w:t xml:space="preserve"> </w:t>
          </w:r>
          <w:r w:rsidR="00FB7F8B" w:rsidRPr="00960450">
            <w:rPr>
              <w:rFonts w:asciiTheme="minorHAnsi" w:hAnsiTheme="minorHAnsi" w:cstheme="minorHAnsi"/>
            </w:rPr>
            <w:t>(Accessed 17 February 2020)</w:t>
          </w:r>
        </w:p>
        <w:p w14:paraId="352A81E2" w14:textId="0CD20C40" w:rsidR="006F4A78" w:rsidRDefault="006F4A78" w:rsidP="00FE2908">
          <w:pPr>
            <w:pStyle w:val="NormalWeb"/>
            <w:numPr>
              <w:ilvl w:val="0"/>
              <w:numId w:val="1"/>
            </w:numPr>
            <w:divId w:val="1905288425"/>
            <w:rPr>
              <w:rFonts w:asciiTheme="minorHAnsi" w:hAnsiTheme="minorHAnsi" w:cstheme="minorHAnsi"/>
            </w:rPr>
          </w:pPr>
          <w:r>
            <w:rPr>
              <w:rFonts w:asciiTheme="minorHAnsi" w:hAnsiTheme="minorHAnsi" w:cstheme="minorHAnsi"/>
            </w:rPr>
            <w:t>NICE National Institute of Health and Care Excellence</w:t>
          </w:r>
          <w:r w:rsidR="0065356B">
            <w:rPr>
              <w:rFonts w:asciiTheme="minorHAnsi" w:hAnsiTheme="minorHAnsi" w:cstheme="minorHAnsi"/>
            </w:rPr>
            <w:t xml:space="preserve"> (2020) </w:t>
          </w:r>
          <w:r w:rsidR="0065356B" w:rsidRPr="00AE6654">
            <w:rPr>
              <w:rFonts w:asciiTheme="minorHAnsi" w:hAnsiTheme="minorHAnsi" w:cstheme="minorHAnsi"/>
              <w:i/>
              <w:iCs/>
            </w:rPr>
            <w:t>Secondary care mental health services for adults and young people</w:t>
          </w:r>
          <w:r w:rsidR="009D6A35" w:rsidRPr="00AE6654">
            <w:rPr>
              <w:rFonts w:asciiTheme="minorHAnsi" w:hAnsiTheme="minorHAnsi" w:cstheme="minorHAnsi"/>
              <w:i/>
              <w:iCs/>
            </w:rPr>
            <w:t xml:space="preserve"> with coexisting severe mental illness and substance misuse</w:t>
          </w:r>
          <w:r w:rsidR="00A73272" w:rsidRPr="00AE6654">
            <w:rPr>
              <w:rFonts w:asciiTheme="minorHAnsi" w:hAnsiTheme="minorHAnsi" w:cstheme="minorHAnsi"/>
              <w:i/>
              <w:iCs/>
            </w:rPr>
            <w:t>.</w:t>
          </w:r>
          <w:r w:rsidR="00A73272">
            <w:rPr>
              <w:rFonts w:asciiTheme="minorHAnsi" w:hAnsiTheme="minorHAnsi" w:cstheme="minorHAnsi"/>
            </w:rPr>
            <w:t xml:space="preserve"> Available at: </w:t>
          </w:r>
          <w:r w:rsidR="00162763" w:rsidRPr="006169F0">
            <w:rPr>
              <w:rFonts w:asciiTheme="minorHAnsi" w:hAnsiTheme="minorHAnsi" w:cstheme="minorHAnsi"/>
            </w:rPr>
            <w:t>https://pathways.nice.org.uk/pathways/coexisting-severe-mental-illness-and-substance-misuse-assessment-and-management-in-</w:t>
          </w:r>
          <w:r w:rsidR="00162763" w:rsidRPr="006169F0">
            <w:rPr>
              <w:rFonts w:asciiTheme="minorHAnsi" w:hAnsiTheme="minorHAnsi" w:cstheme="minorHAnsi"/>
            </w:rPr>
            <w:lastRenderedPageBreak/>
            <w:t>healthcare-settings/secondary-care-mental-health-services-for-adults-and-young-people-with-coexisting-severe-mental-illness-and-substance-misuse</w:t>
          </w:r>
          <w:r w:rsidR="00162763">
            <w:rPr>
              <w:rFonts w:asciiTheme="minorHAnsi" w:hAnsiTheme="minorHAnsi" w:cstheme="minorHAnsi"/>
            </w:rPr>
            <w:t xml:space="preserve"> (Accessed: 20 February 20</w:t>
          </w:r>
          <w:r w:rsidR="00707B94">
            <w:rPr>
              <w:rFonts w:asciiTheme="minorHAnsi" w:hAnsiTheme="minorHAnsi" w:cstheme="minorHAnsi"/>
            </w:rPr>
            <w:t>20</w:t>
          </w:r>
          <w:r w:rsidR="00162763">
            <w:rPr>
              <w:rFonts w:asciiTheme="minorHAnsi" w:hAnsiTheme="minorHAnsi" w:cstheme="minorHAnsi"/>
            </w:rPr>
            <w:t xml:space="preserve">) </w:t>
          </w:r>
        </w:p>
        <w:p w14:paraId="712C987D" w14:textId="3A8C581A" w:rsidR="0046035F" w:rsidRPr="00960450" w:rsidRDefault="0046035F" w:rsidP="00FE2908">
          <w:pPr>
            <w:pStyle w:val="NormalWeb"/>
            <w:numPr>
              <w:ilvl w:val="0"/>
              <w:numId w:val="1"/>
            </w:numPr>
            <w:divId w:val="1905288425"/>
            <w:rPr>
              <w:rFonts w:asciiTheme="minorHAnsi" w:hAnsiTheme="minorHAnsi" w:cstheme="minorHAnsi"/>
            </w:rPr>
          </w:pPr>
          <w:r>
            <w:rPr>
              <w:rFonts w:asciiTheme="minorHAnsi" w:hAnsiTheme="minorHAnsi" w:cstheme="minorHAnsi"/>
            </w:rPr>
            <w:t xml:space="preserve">OCD </w:t>
          </w:r>
          <w:r w:rsidR="00AA0268">
            <w:rPr>
              <w:rFonts w:asciiTheme="minorHAnsi" w:hAnsiTheme="minorHAnsi" w:cstheme="minorHAnsi"/>
            </w:rPr>
            <w:t>UK</w:t>
          </w:r>
          <w:r w:rsidR="00A44D97">
            <w:rPr>
              <w:rFonts w:asciiTheme="minorHAnsi" w:hAnsiTheme="minorHAnsi" w:cstheme="minorHAnsi"/>
            </w:rPr>
            <w:t xml:space="preserve"> (2020) Clinical </w:t>
          </w:r>
          <w:r w:rsidR="00CE5567">
            <w:rPr>
              <w:rFonts w:asciiTheme="minorHAnsi" w:hAnsiTheme="minorHAnsi" w:cstheme="minorHAnsi"/>
            </w:rPr>
            <w:t>classification of BDD. Available at:</w:t>
          </w:r>
          <w:r w:rsidR="00CE5567" w:rsidRPr="00CE5567">
            <w:t xml:space="preserve"> </w:t>
          </w:r>
          <w:r w:rsidR="00CE5567" w:rsidRPr="0008641D">
            <w:rPr>
              <w:rFonts w:asciiTheme="minorHAnsi" w:hAnsiTheme="minorHAnsi" w:cstheme="minorHAnsi"/>
            </w:rPr>
            <w:t>https://www.ocduk.org/related-disorders/bdd/clinical-classification-of-bdd/</w:t>
          </w:r>
          <w:r w:rsidR="00CE5567">
            <w:rPr>
              <w:rFonts w:asciiTheme="minorHAnsi" w:hAnsiTheme="minorHAnsi" w:cstheme="minorHAnsi"/>
            </w:rPr>
            <w:t xml:space="preserve"> (Accesse</w:t>
          </w:r>
          <w:r w:rsidR="0008641D">
            <w:rPr>
              <w:rFonts w:asciiTheme="minorHAnsi" w:hAnsiTheme="minorHAnsi" w:cstheme="minorHAnsi"/>
            </w:rPr>
            <w:t>d: 8 February 2020)</w:t>
          </w:r>
          <w:r w:rsidR="00CE5567">
            <w:rPr>
              <w:rFonts w:asciiTheme="minorHAnsi" w:hAnsiTheme="minorHAnsi" w:cstheme="minorHAnsi"/>
            </w:rPr>
            <w:t xml:space="preserve"> </w:t>
          </w:r>
        </w:p>
        <w:p w14:paraId="2AA3698D" w14:textId="3E73D956" w:rsidR="00600848" w:rsidRPr="00960450" w:rsidRDefault="002E51BF"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 xml:space="preserve">Parkin, E. and Powell, T. (2020) </w:t>
          </w:r>
          <w:r w:rsidR="00645F89" w:rsidRPr="00960450">
            <w:rPr>
              <w:rFonts w:asciiTheme="minorHAnsi" w:hAnsiTheme="minorHAnsi" w:cstheme="minorHAnsi"/>
              <w:i/>
              <w:iCs/>
            </w:rPr>
            <w:t>Mental health policy in England</w:t>
          </w:r>
          <w:r w:rsidR="008F5940" w:rsidRPr="00960450">
            <w:rPr>
              <w:rFonts w:asciiTheme="minorHAnsi" w:hAnsiTheme="minorHAnsi" w:cstheme="minorHAnsi"/>
            </w:rPr>
            <w:t xml:space="preserve">. House of Commons Library. Available at: https://researchbriefings.files.parliament.uk/documents/CBP-7547/CBP-7547.pdf </w:t>
          </w:r>
          <w:r w:rsidR="00FB7F8B" w:rsidRPr="00960450">
            <w:rPr>
              <w:rFonts w:asciiTheme="minorHAnsi" w:hAnsiTheme="minorHAnsi" w:cstheme="minorHAnsi"/>
            </w:rPr>
            <w:t>(</w:t>
          </w:r>
          <w:r w:rsidR="008F5940" w:rsidRPr="00960450">
            <w:rPr>
              <w:rFonts w:asciiTheme="minorHAnsi" w:hAnsiTheme="minorHAnsi" w:cstheme="minorHAnsi"/>
            </w:rPr>
            <w:t xml:space="preserve">Accessed: </w:t>
          </w:r>
          <w:r w:rsidR="00107D96" w:rsidRPr="00960450">
            <w:rPr>
              <w:rFonts w:asciiTheme="minorHAnsi" w:hAnsiTheme="minorHAnsi" w:cstheme="minorHAnsi"/>
            </w:rPr>
            <w:t>7 February 2020</w:t>
          </w:r>
          <w:r w:rsidR="00FB7F8B" w:rsidRPr="00960450">
            <w:rPr>
              <w:rFonts w:asciiTheme="minorHAnsi" w:hAnsiTheme="minorHAnsi" w:cstheme="minorHAnsi"/>
            </w:rPr>
            <w:t>)</w:t>
          </w:r>
          <w:r w:rsidR="008A1066" w:rsidRPr="00960450">
            <w:rPr>
              <w:rFonts w:asciiTheme="minorHAnsi" w:hAnsiTheme="minorHAnsi" w:cstheme="minorHAnsi"/>
            </w:rPr>
            <w:t xml:space="preserve"> </w:t>
          </w:r>
        </w:p>
        <w:p w14:paraId="6C235BDF" w14:textId="09D149E4" w:rsidR="000229AB"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P</w:t>
          </w:r>
          <w:r w:rsidR="002C2C93">
            <w:rPr>
              <w:rFonts w:asciiTheme="minorHAnsi" w:hAnsiTheme="minorHAnsi" w:cstheme="minorHAnsi"/>
            </w:rPr>
            <w:t>hillips</w:t>
          </w:r>
          <w:r w:rsidRPr="00960450">
            <w:rPr>
              <w:rFonts w:asciiTheme="minorHAnsi" w:hAnsiTheme="minorHAnsi" w:cstheme="minorHAnsi"/>
            </w:rPr>
            <w:t>, K.</w:t>
          </w:r>
          <w:r w:rsidR="00AA0A54">
            <w:rPr>
              <w:rFonts w:asciiTheme="minorHAnsi" w:hAnsiTheme="minorHAnsi" w:cstheme="minorHAnsi"/>
            </w:rPr>
            <w:t xml:space="preserve"> (</w:t>
          </w:r>
          <w:r w:rsidRPr="00960450">
            <w:rPr>
              <w:rFonts w:asciiTheme="minorHAnsi" w:hAnsiTheme="minorHAnsi" w:cstheme="minorHAnsi"/>
            </w:rPr>
            <w:t>2014</w:t>
          </w:r>
          <w:r w:rsidR="00AA0A54">
            <w:rPr>
              <w:rFonts w:asciiTheme="minorHAnsi" w:hAnsiTheme="minorHAnsi" w:cstheme="minorHAnsi"/>
            </w:rPr>
            <w:t>)</w:t>
          </w:r>
          <w:r w:rsidRPr="00960450">
            <w:rPr>
              <w:rFonts w:asciiTheme="minorHAnsi" w:hAnsiTheme="minorHAnsi" w:cstheme="minorHAnsi"/>
            </w:rPr>
            <w:t xml:space="preserve">. Body Dysmorphic Disorder: Common, Severe and in Need of Treatment Research. </w:t>
          </w:r>
          <w:r w:rsidRPr="00960450">
            <w:rPr>
              <w:rFonts w:asciiTheme="minorHAnsi" w:hAnsiTheme="minorHAnsi" w:cstheme="minorHAnsi"/>
              <w:i/>
              <w:iCs/>
            </w:rPr>
            <w:t xml:space="preserve">Psychotherapy and psychosomatics, </w:t>
          </w:r>
          <w:r w:rsidRPr="00960450">
            <w:rPr>
              <w:rFonts w:asciiTheme="minorHAnsi" w:hAnsiTheme="minorHAnsi" w:cstheme="minorHAnsi"/>
              <w:b/>
              <w:bCs/>
            </w:rPr>
            <w:t>83</w:t>
          </w:r>
          <w:r w:rsidRPr="00960450">
            <w:rPr>
              <w:rFonts w:asciiTheme="minorHAnsi" w:hAnsiTheme="minorHAnsi" w:cstheme="minorHAnsi"/>
            </w:rPr>
            <w:t>(6), pp. 325-9.</w:t>
          </w:r>
        </w:p>
        <w:p w14:paraId="1654229C" w14:textId="36C0A089" w:rsidR="00F96E0B" w:rsidRDefault="00F96E0B" w:rsidP="00FE2908">
          <w:pPr>
            <w:pStyle w:val="NormalWeb"/>
            <w:numPr>
              <w:ilvl w:val="0"/>
              <w:numId w:val="1"/>
            </w:numPr>
            <w:divId w:val="1905288425"/>
            <w:rPr>
              <w:rFonts w:asciiTheme="minorHAnsi" w:hAnsiTheme="minorHAnsi" w:cstheme="minorHAnsi"/>
            </w:rPr>
          </w:pPr>
          <w:r>
            <w:rPr>
              <w:rFonts w:asciiTheme="minorHAnsi" w:hAnsiTheme="minorHAnsi" w:cstheme="minorHAnsi"/>
            </w:rPr>
            <w:t xml:space="preserve">Prouty, G. </w:t>
          </w:r>
          <w:r w:rsidR="008B35BB">
            <w:rPr>
              <w:rFonts w:asciiTheme="minorHAnsi" w:hAnsiTheme="minorHAnsi" w:cstheme="minorHAnsi"/>
            </w:rPr>
            <w:t>(</w:t>
          </w:r>
          <w:r>
            <w:rPr>
              <w:rFonts w:asciiTheme="minorHAnsi" w:hAnsiTheme="minorHAnsi" w:cstheme="minorHAnsi"/>
            </w:rPr>
            <w:t xml:space="preserve">2017) </w:t>
          </w:r>
          <w:r w:rsidR="00C06B92" w:rsidRPr="00365FF2">
            <w:rPr>
              <w:rFonts w:asciiTheme="minorHAnsi" w:hAnsiTheme="minorHAnsi" w:cstheme="minorHAnsi"/>
              <w:i/>
              <w:iCs/>
            </w:rPr>
            <w:t xml:space="preserve">The Essence of Contact Work: A Carer’s </w:t>
          </w:r>
          <w:r w:rsidR="008B35BB" w:rsidRPr="00365FF2">
            <w:rPr>
              <w:rFonts w:asciiTheme="minorHAnsi" w:hAnsiTheme="minorHAnsi" w:cstheme="minorHAnsi"/>
              <w:i/>
              <w:iCs/>
            </w:rPr>
            <w:t>Perspective</w:t>
          </w:r>
          <w:r w:rsidR="008B35BB">
            <w:rPr>
              <w:rFonts w:asciiTheme="minorHAnsi" w:hAnsiTheme="minorHAnsi" w:cstheme="minorHAnsi"/>
            </w:rPr>
            <w:t xml:space="preserve">. </w:t>
          </w:r>
          <w:r w:rsidR="008E3360">
            <w:rPr>
              <w:rFonts w:asciiTheme="minorHAnsi" w:hAnsiTheme="minorHAnsi" w:cstheme="minorHAnsi"/>
            </w:rPr>
            <w:t>Available at:</w:t>
          </w:r>
          <w:r w:rsidR="008E3360" w:rsidRPr="008E3360">
            <w:t xml:space="preserve"> </w:t>
          </w:r>
          <w:r w:rsidR="008E3360" w:rsidRPr="008E3360">
            <w:rPr>
              <w:rFonts w:asciiTheme="minorHAnsi" w:hAnsiTheme="minorHAnsi" w:cstheme="minorHAnsi"/>
            </w:rPr>
            <w:t>http://www.psychological-wellbeing.co.uk/</w:t>
          </w:r>
          <w:r w:rsidR="008E3360">
            <w:rPr>
              <w:rFonts w:asciiTheme="minorHAnsi" w:hAnsiTheme="minorHAnsi" w:cstheme="minorHAnsi"/>
            </w:rPr>
            <w:t xml:space="preserve"> (Accessed: 21 February 2020) </w:t>
          </w:r>
        </w:p>
        <w:p w14:paraId="4241224E" w14:textId="60CD0869" w:rsidR="00684B5B" w:rsidRDefault="00684B5B" w:rsidP="00FE2908">
          <w:pPr>
            <w:pStyle w:val="NormalWeb"/>
            <w:numPr>
              <w:ilvl w:val="0"/>
              <w:numId w:val="1"/>
            </w:numPr>
            <w:divId w:val="1905288425"/>
            <w:rPr>
              <w:rFonts w:asciiTheme="minorHAnsi" w:hAnsiTheme="minorHAnsi" w:cstheme="minorHAnsi"/>
            </w:rPr>
          </w:pPr>
          <w:r>
            <w:rPr>
              <w:rFonts w:asciiTheme="minorHAnsi" w:hAnsiTheme="minorHAnsi" w:cstheme="minorHAnsi"/>
            </w:rPr>
            <w:t xml:space="preserve">Ralph, L. (2013) </w:t>
          </w:r>
          <w:r w:rsidRPr="00365FF2">
            <w:rPr>
              <w:rFonts w:asciiTheme="minorHAnsi" w:hAnsiTheme="minorHAnsi" w:cstheme="minorHAnsi"/>
              <w:i/>
              <w:iCs/>
            </w:rPr>
            <w:t xml:space="preserve">Controversies in </w:t>
          </w:r>
          <w:r w:rsidR="00C412BF" w:rsidRPr="00365FF2">
            <w:rPr>
              <w:rFonts w:asciiTheme="minorHAnsi" w:hAnsiTheme="minorHAnsi" w:cstheme="minorHAnsi"/>
              <w:i/>
              <w:iCs/>
            </w:rPr>
            <w:t xml:space="preserve">Psychiatric Diagnosis: </w:t>
          </w:r>
          <w:r w:rsidR="00AE1980" w:rsidRPr="00365FF2">
            <w:rPr>
              <w:rFonts w:asciiTheme="minorHAnsi" w:hAnsiTheme="minorHAnsi" w:cstheme="minorHAnsi"/>
              <w:i/>
              <w:iCs/>
            </w:rPr>
            <w:t>What is a Mental disorder?</w:t>
          </w:r>
          <w:r w:rsidR="007B076E">
            <w:rPr>
              <w:rFonts w:asciiTheme="minorHAnsi" w:hAnsiTheme="minorHAnsi" w:cstheme="minorHAnsi"/>
            </w:rPr>
            <w:t xml:space="preserve"> Available at: </w:t>
          </w:r>
          <w:r w:rsidR="00AA49D4" w:rsidRPr="00AA49D4">
            <w:rPr>
              <w:rFonts w:asciiTheme="minorHAnsi" w:hAnsiTheme="minorHAnsi" w:cstheme="minorHAnsi"/>
            </w:rPr>
            <w:t>https://web-b-ebscohost-com.ezproxy.uwtsd.ac.uk/ehost/detail/detail?vid=0&amp;sid=d37ee6a0-eb2f-4209-b2c1-be6cdd89304e%40sessionmgr101&amp;bdata=JnNpdGU9ZWhvc3QtbGl2ZQ%3d%3d#db=rlh&amp;AN=93259540</w:t>
          </w:r>
          <w:r w:rsidR="00AA49D4">
            <w:rPr>
              <w:rFonts w:asciiTheme="minorHAnsi" w:hAnsiTheme="minorHAnsi" w:cstheme="minorHAnsi"/>
            </w:rPr>
            <w:t xml:space="preserve"> (Accessed: 20 February 2020) </w:t>
          </w:r>
        </w:p>
        <w:p w14:paraId="20D58303" w14:textId="2D941E50" w:rsidR="00420F24" w:rsidRPr="00960450" w:rsidRDefault="00BA1DDD" w:rsidP="00FE2908">
          <w:pPr>
            <w:pStyle w:val="NormalWeb"/>
            <w:numPr>
              <w:ilvl w:val="0"/>
              <w:numId w:val="1"/>
            </w:numPr>
            <w:divId w:val="1905288425"/>
            <w:rPr>
              <w:rFonts w:asciiTheme="minorHAnsi" w:hAnsiTheme="minorHAnsi" w:cstheme="minorHAnsi"/>
            </w:rPr>
          </w:pPr>
          <w:r>
            <w:rPr>
              <w:rFonts w:asciiTheme="minorHAnsi" w:hAnsiTheme="minorHAnsi" w:cstheme="minorHAnsi"/>
            </w:rPr>
            <w:t>Reddy</w:t>
          </w:r>
          <w:r w:rsidR="00211E2C">
            <w:rPr>
              <w:rFonts w:asciiTheme="minorHAnsi" w:hAnsiTheme="minorHAnsi" w:cstheme="minorHAnsi"/>
            </w:rPr>
            <w:t>, Y., S</w:t>
          </w:r>
          <w:r w:rsidR="00C86A9C">
            <w:rPr>
              <w:rFonts w:asciiTheme="minorHAnsi" w:hAnsiTheme="minorHAnsi" w:cstheme="minorHAnsi"/>
            </w:rPr>
            <w:t xml:space="preserve">impson, H and Stein, D. (2018) </w:t>
          </w:r>
          <w:r w:rsidR="001C4C37">
            <w:rPr>
              <w:rFonts w:asciiTheme="minorHAnsi" w:hAnsiTheme="minorHAnsi" w:cstheme="minorHAnsi"/>
            </w:rPr>
            <w:t>Obsessive-comp</w:t>
          </w:r>
          <w:r w:rsidR="00F37D93">
            <w:rPr>
              <w:rFonts w:asciiTheme="minorHAnsi" w:hAnsiTheme="minorHAnsi" w:cstheme="minorHAnsi"/>
            </w:rPr>
            <w:t>ul</w:t>
          </w:r>
          <w:r w:rsidR="001C4C37">
            <w:rPr>
              <w:rFonts w:asciiTheme="minorHAnsi" w:hAnsiTheme="minorHAnsi" w:cstheme="minorHAnsi"/>
            </w:rPr>
            <w:t>sive and related disorders</w:t>
          </w:r>
          <w:r w:rsidR="00F37D93">
            <w:rPr>
              <w:rFonts w:asciiTheme="minorHAnsi" w:hAnsiTheme="minorHAnsi" w:cstheme="minorHAnsi"/>
            </w:rPr>
            <w:t xml:space="preserve"> in international classification of Diseases-11 and its relation to international</w:t>
          </w:r>
          <w:r w:rsidR="007066A0">
            <w:rPr>
              <w:rFonts w:asciiTheme="minorHAnsi" w:hAnsiTheme="minorHAnsi" w:cstheme="minorHAnsi"/>
            </w:rPr>
            <w:t xml:space="preserve"> classification of Diseases</w:t>
          </w:r>
          <w:r w:rsidR="00BB66CF">
            <w:rPr>
              <w:rFonts w:asciiTheme="minorHAnsi" w:hAnsiTheme="minorHAnsi" w:cstheme="minorHAnsi"/>
            </w:rPr>
            <w:t>-10 and dia</w:t>
          </w:r>
          <w:r w:rsidR="001168AB">
            <w:rPr>
              <w:rFonts w:asciiTheme="minorHAnsi" w:hAnsiTheme="minorHAnsi" w:cstheme="minorHAnsi"/>
            </w:rPr>
            <w:t>gnostic and statistical manual of mental disorders</w:t>
          </w:r>
          <w:r w:rsidR="00A9227F">
            <w:rPr>
              <w:rFonts w:asciiTheme="minorHAnsi" w:hAnsiTheme="minorHAnsi" w:cstheme="minorHAnsi"/>
            </w:rPr>
            <w:t xml:space="preserve">-5. </w:t>
          </w:r>
          <w:r w:rsidR="00A9227F" w:rsidRPr="00540674">
            <w:rPr>
              <w:rFonts w:asciiTheme="minorHAnsi" w:hAnsiTheme="minorHAnsi" w:cstheme="minorHAnsi"/>
              <w:i/>
              <w:iCs/>
            </w:rPr>
            <w:t>Indian Journal of Social Psych</w:t>
          </w:r>
          <w:r w:rsidR="00540674" w:rsidRPr="00540674">
            <w:rPr>
              <w:rFonts w:asciiTheme="minorHAnsi" w:hAnsiTheme="minorHAnsi" w:cstheme="minorHAnsi"/>
              <w:i/>
              <w:iCs/>
            </w:rPr>
            <w:t>iatry</w:t>
          </w:r>
          <w:r w:rsidR="00177769">
            <w:rPr>
              <w:rFonts w:asciiTheme="minorHAnsi" w:hAnsiTheme="minorHAnsi" w:cstheme="minorHAnsi"/>
            </w:rPr>
            <w:t xml:space="preserve">, </w:t>
          </w:r>
          <w:r w:rsidR="00817BF0">
            <w:rPr>
              <w:rFonts w:asciiTheme="minorHAnsi" w:hAnsiTheme="minorHAnsi" w:cstheme="minorHAnsi"/>
            </w:rPr>
            <w:t>34(5), pp34-43</w:t>
          </w:r>
          <w:r w:rsidR="0066550E">
            <w:rPr>
              <w:rFonts w:asciiTheme="minorHAnsi" w:hAnsiTheme="minorHAnsi" w:cstheme="minorHAnsi"/>
            </w:rPr>
            <w:t xml:space="preserve"> (Accessed 21 February 2020)</w:t>
          </w:r>
        </w:p>
        <w:p w14:paraId="23887D23" w14:textId="22EDEDE6" w:rsidR="000229AB" w:rsidRPr="00960450"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R</w:t>
          </w:r>
          <w:r w:rsidR="002C2C93">
            <w:rPr>
              <w:rFonts w:asciiTheme="minorHAnsi" w:hAnsiTheme="minorHAnsi" w:cstheme="minorHAnsi"/>
            </w:rPr>
            <w:t>osin</w:t>
          </w:r>
          <w:r w:rsidRPr="00960450">
            <w:rPr>
              <w:rFonts w:asciiTheme="minorHAnsi" w:hAnsiTheme="minorHAnsi" w:cstheme="minorHAnsi"/>
            </w:rPr>
            <w:t>, J.</w:t>
          </w:r>
          <w:r w:rsidR="00365FF2">
            <w:rPr>
              <w:rFonts w:asciiTheme="minorHAnsi" w:hAnsiTheme="minorHAnsi" w:cstheme="minorHAnsi"/>
            </w:rPr>
            <w:t xml:space="preserve"> (</w:t>
          </w:r>
          <w:r w:rsidRPr="00960450">
            <w:rPr>
              <w:rFonts w:asciiTheme="minorHAnsi" w:hAnsiTheme="minorHAnsi" w:cstheme="minorHAnsi"/>
            </w:rPr>
            <w:t>2015</w:t>
          </w:r>
          <w:r w:rsidR="00365FF2">
            <w:rPr>
              <w:rFonts w:asciiTheme="minorHAnsi" w:hAnsiTheme="minorHAnsi" w:cstheme="minorHAnsi"/>
            </w:rPr>
            <w:t>)</w:t>
          </w:r>
          <w:r w:rsidRPr="00960450">
            <w:rPr>
              <w:rFonts w:asciiTheme="minorHAnsi" w:hAnsiTheme="minorHAnsi" w:cstheme="minorHAnsi"/>
            </w:rPr>
            <w:t>. The Necessity of Counse</w:t>
          </w:r>
          <w:r w:rsidR="005B36DC" w:rsidRPr="00960450">
            <w:rPr>
              <w:rFonts w:asciiTheme="minorHAnsi" w:hAnsiTheme="minorHAnsi" w:cstheme="minorHAnsi"/>
            </w:rPr>
            <w:t>l</w:t>
          </w:r>
          <w:r w:rsidRPr="00960450">
            <w:rPr>
              <w:rFonts w:asciiTheme="minorHAnsi" w:hAnsiTheme="minorHAnsi" w:cstheme="minorHAnsi"/>
            </w:rPr>
            <w:t xml:space="preserve">lor Individuation for Fostering Reflective Practice. </w:t>
          </w:r>
          <w:r w:rsidRPr="00960450">
            <w:rPr>
              <w:rFonts w:asciiTheme="minorHAnsi" w:hAnsiTheme="minorHAnsi" w:cstheme="minorHAnsi"/>
              <w:i/>
              <w:iCs/>
            </w:rPr>
            <w:t>Journal of Counse</w:t>
          </w:r>
          <w:r w:rsidR="005B36DC" w:rsidRPr="00960450">
            <w:rPr>
              <w:rFonts w:asciiTheme="minorHAnsi" w:hAnsiTheme="minorHAnsi" w:cstheme="minorHAnsi"/>
              <w:i/>
              <w:iCs/>
            </w:rPr>
            <w:t>l</w:t>
          </w:r>
          <w:r w:rsidRPr="00960450">
            <w:rPr>
              <w:rFonts w:asciiTheme="minorHAnsi" w:hAnsiTheme="minorHAnsi" w:cstheme="minorHAnsi"/>
              <w:i/>
              <w:iCs/>
            </w:rPr>
            <w:t xml:space="preserve">ling &amp; Development, </w:t>
          </w:r>
          <w:r w:rsidRPr="00960450">
            <w:rPr>
              <w:rFonts w:asciiTheme="minorHAnsi" w:hAnsiTheme="minorHAnsi" w:cstheme="minorHAnsi"/>
              <w:b/>
              <w:bCs/>
            </w:rPr>
            <w:t>93</w:t>
          </w:r>
          <w:r w:rsidRPr="00960450">
            <w:rPr>
              <w:rFonts w:asciiTheme="minorHAnsi" w:hAnsiTheme="minorHAnsi" w:cstheme="minorHAnsi"/>
            </w:rPr>
            <w:t>(1), pp. 88-96.</w:t>
          </w:r>
        </w:p>
        <w:p w14:paraId="46357CC2" w14:textId="04C378BD" w:rsidR="000229AB" w:rsidRPr="00960450"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S</w:t>
          </w:r>
          <w:r w:rsidR="002C2C93">
            <w:rPr>
              <w:rFonts w:asciiTheme="minorHAnsi" w:hAnsiTheme="minorHAnsi" w:cstheme="minorHAnsi"/>
            </w:rPr>
            <w:t>an</w:t>
          </w:r>
          <w:r w:rsidR="005C0251">
            <w:rPr>
              <w:rFonts w:asciiTheme="minorHAnsi" w:hAnsiTheme="minorHAnsi" w:cstheme="minorHAnsi"/>
            </w:rPr>
            <w:t>dgren</w:t>
          </w:r>
          <w:r w:rsidRPr="00960450">
            <w:rPr>
              <w:rFonts w:asciiTheme="minorHAnsi" w:hAnsiTheme="minorHAnsi" w:cstheme="minorHAnsi"/>
            </w:rPr>
            <w:t>, S. and L</w:t>
          </w:r>
          <w:r w:rsidR="005C0251">
            <w:rPr>
              <w:rFonts w:asciiTheme="minorHAnsi" w:hAnsiTheme="minorHAnsi" w:cstheme="minorHAnsi"/>
            </w:rPr>
            <w:t>avallee</w:t>
          </w:r>
          <w:r w:rsidRPr="00960450">
            <w:rPr>
              <w:rFonts w:asciiTheme="minorHAnsi" w:hAnsiTheme="minorHAnsi" w:cstheme="minorHAnsi"/>
            </w:rPr>
            <w:t xml:space="preserve">, D. </w:t>
          </w:r>
          <w:r w:rsidR="00075219">
            <w:rPr>
              <w:rFonts w:asciiTheme="minorHAnsi" w:hAnsiTheme="minorHAnsi" w:cstheme="minorHAnsi"/>
            </w:rPr>
            <w:t>(</w:t>
          </w:r>
          <w:r w:rsidRPr="00960450">
            <w:rPr>
              <w:rFonts w:asciiTheme="minorHAnsi" w:hAnsiTheme="minorHAnsi" w:cstheme="minorHAnsi"/>
            </w:rPr>
            <w:t>2018</w:t>
          </w:r>
          <w:r w:rsidR="00075219">
            <w:rPr>
              <w:rFonts w:asciiTheme="minorHAnsi" w:hAnsiTheme="minorHAnsi" w:cstheme="minorHAnsi"/>
            </w:rPr>
            <w:t>)</w:t>
          </w:r>
          <w:r w:rsidRPr="00960450">
            <w:rPr>
              <w:rFonts w:asciiTheme="minorHAnsi" w:hAnsiTheme="minorHAnsi" w:cstheme="minorHAnsi"/>
            </w:rPr>
            <w:t xml:space="preserve">. Muscle Dysmorphia Research Neglects DSM-5 Diagnostic Criteria. </w:t>
          </w:r>
          <w:r w:rsidRPr="00960450">
            <w:rPr>
              <w:rFonts w:asciiTheme="minorHAnsi" w:hAnsiTheme="minorHAnsi" w:cstheme="minorHAnsi"/>
              <w:i/>
              <w:iCs/>
            </w:rPr>
            <w:t xml:space="preserve">Journal of Loss &amp; Trauma, </w:t>
          </w:r>
          <w:r w:rsidRPr="00960450">
            <w:rPr>
              <w:rFonts w:asciiTheme="minorHAnsi" w:hAnsiTheme="minorHAnsi" w:cstheme="minorHAnsi"/>
              <w:b/>
              <w:bCs/>
            </w:rPr>
            <w:t>23</w:t>
          </w:r>
          <w:r w:rsidRPr="00960450">
            <w:rPr>
              <w:rFonts w:asciiTheme="minorHAnsi" w:hAnsiTheme="minorHAnsi" w:cstheme="minorHAnsi"/>
            </w:rPr>
            <w:t>(3), pp. 211-243.</w:t>
          </w:r>
        </w:p>
        <w:p w14:paraId="0CFFFE8A" w14:textId="67A424E0" w:rsidR="000229AB" w:rsidRPr="00960450"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S</w:t>
          </w:r>
          <w:r w:rsidR="005C0251">
            <w:rPr>
              <w:rFonts w:asciiTheme="minorHAnsi" w:hAnsiTheme="minorHAnsi" w:cstheme="minorHAnsi"/>
            </w:rPr>
            <w:t>chieber</w:t>
          </w:r>
          <w:r w:rsidRPr="00960450">
            <w:rPr>
              <w:rFonts w:asciiTheme="minorHAnsi" w:hAnsiTheme="minorHAnsi" w:cstheme="minorHAnsi"/>
            </w:rPr>
            <w:t>, K., K</w:t>
          </w:r>
          <w:r w:rsidR="00634409">
            <w:rPr>
              <w:rFonts w:asciiTheme="minorHAnsi" w:hAnsiTheme="minorHAnsi" w:cstheme="minorHAnsi"/>
            </w:rPr>
            <w:t>ollei</w:t>
          </w:r>
          <w:r w:rsidRPr="00960450">
            <w:rPr>
              <w:rFonts w:asciiTheme="minorHAnsi" w:hAnsiTheme="minorHAnsi" w:cstheme="minorHAnsi"/>
            </w:rPr>
            <w:t>, I., D</w:t>
          </w:r>
          <w:r w:rsidR="00634409">
            <w:rPr>
              <w:rFonts w:asciiTheme="minorHAnsi" w:hAnsiTheme="minorHAnsi" w:cstheme="minorHAnsi"/>
            </w:rPr>
            <w:t>e</w:t>
          </w:r>
          <w:r w:rsidRPr="00960450">
            <w:rPr>
              <w:rFonts w:asciiTheme="minorHAnsi" w:hAnsiTheme="minorHAnsi" w:cstheme="minorHAnsi"/>
            </w:rPr>
            <w:t xml:space="preserve"> Z</w:t>
          </w:r>
          <w:r w:rsidR="00634409">
            <w:rPr>
              <w:rFonts w:asciiTheme="minorHAnsi" w:hAnsiTheme="minorHAnsi" w:cstheme="minorHAnsi"/>
            </w:rPr>
            <w:t>waan</w:t>
          </w:r>
          <w:r w:rsidRPr="00960450">
            <w:rPr>
              <w:rFonts w:asciiTheme="minorHAnsi" w:hAnsiTheme="minorHAnsi" w:cstheme="minorHAnsi"/>
            </w:rPr>
            <w:t>, M.</w:t>
          </w:r>
          <w:r w:rsidR="00E74295">
            <w:rPr>
              <w:rFonts w:asciiTheme="minorHAnsi" w:hAnsiTheme="minorHAnsi" w:cstheme="minorHAnsi"/>
            </w:rPr>
            <w:t xml:space="preserve"> et al. (</w:t>
          </w:r>
          <w:r w:rsidRPr="00960450">
            <w:rPr>
              <w:rFonts w:asciiTheme="minorHAnsi" w:hAnsiTheme="minorHAnsi" w:cstheme="minorHAnsi"/>
            </w:rPr>
            <w:t>2015</w:t>
          </w:r>
          <w:r w:rsidR="00E74295">
            <w:rPr>
              <w:rFonts w:asciiTheme="minorHAnsi" w:hAnsiTheme="minorHAnsi" w:cstheme="minorHAnsi"/>
            </w:rPr>
            <w:t>)</w:t>
          </w:r>
          <w:r w:rsidRPr="00960450">
            <w:rPr>
              <w:rFonts w:asciiTheme="minorHAnsi" w:hAnsiTheme="minorHAnsi" w:cstheme="minorHAnsi"/>
            </w:rPr>
            <w:t xml:space="preserve">. Classification of body dysmorphic disorder — What is the advantage of the new DSM-5 criteria? </w:t>
          </w:r>
          <w:r w:rsidRPr="00960450">
            <w:rPr>
              <w:rFonts w:asciiTheme="minorHAnsi" w:hAnsiTheme="minorHAnsi" w:cstheme="minorHAnsi"/>
              <w:i/>
              <w:iCs/>
            </w:rPr>
            <w:t xml:space="preserve">Journal of psychosomatic research, </w:t>
          </w:r>
          <w:r w:rsidRPr="00960450">
            <w:rPr>
              <w:rFonts w:asciiTheme="minorHAnsi" w:hAnsiTheme="minorHAnsi" w:cstheme="minorHAnsi"/>
              <w:b/>
              <w:bCs/>
            </w:rPr>
            <w:t>78</w:t>
          </w:r>
          <w:r w:rsidRPr="00960450">
            <w:rPr>
              <w:rFonts w:asciiTheme="minorHAnsi" w:hAnsiTheme="minorHAnsi" w:cstheme="minorHAnsi"/>
            </w:rPr>
            <w:t>(3), pp. 223-227.</w:t>
          </w:r>
        </w:p>
        <w:p w14:paraId="1F65A666" w14:textId="2522D436" w:rsidR="000229AB" w:rsidRPr="00960450"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S</w:t>
          </w:r>
          <w:r w:rsidR="00887EB4">
            <w:rPr>
              <w:rFonts w:asciiTheme="minorHAnsi" w:hAnsiTheme="minorHAnsi" w:cstheme="minorHAnsi"/>
            </w:rPr>
            <w:t>haw</w:t>
          </w:r>
          <w:r w:rsidRPr="00960450">
            <w:rPr>
              <w:rFonts w:asciiTheme="minorHAnsi" w:hAnsiTheme="minorHAnsi" w:cstheme="minorHAnsi"/>
            </w:rPr>
            <w:t>, A., A</w:t>
          </w:r>
          <w:r w:rsidR="00BB7A48">
            <w:rPr>
              <w:rFonts w:asciiTheme="minorHAnsi" w:hAnsiTheme="minorHAnsi" w:cstheme="minorHAnsi"/>
            </w:rPr>
            <w:t>rditte</w:t>
          </w:r>
          <w:r w:rsidRPr="00960450">
            <w:rPr>
              <w:rFonts w:asciiTheme="minorHAnsi" w:hAnsiTheme="minorHAnsi" w:cstheme="minorHAnsi"/>
            </w:rPr>
            <w:t xml:space="preserve"> H</w:t>
          </w:r>
          <w:r w:rsidR="00B67C5B">
            <w:rPr>
              <w:rFonts w:asciiTheme="minorHAnsi" w:hAnsiTheme="minorHAnsi" w:cstheme="minorHAnsi"/>
            </w:rPr>
            <w:t>all</w:t>
          </w:r>
          <w:r w:rsidRPr="00960450">
            <w:rPr>
              <w:rFonts w:asciiTheme="minorHAnsi" w:hAnsiTheme="minorHAnsi" w:cstheme="minorHAnsi"/>
            </w:rPr>
            <w:t>, K., R</w:t>
          </w:r>
          <w:r w:rsidR="00580CDE">
            <w:rPr>
              <w:rFonts w:asciiTheme="minorHAnsi" w:hAnsiTheme="minorHAnsi" w:cstheme="minorHAnsi"/>
            </w:rPr>
            <w:t>osenfield</w:t>
          </w:r>
          <w:r w:rsidRPr="00960450">
            <w:rPr>
              <w:rFonts w:asciiTheme="minorHAnsi" w:hAnsiTheme="minorHAnsi" w:cstheme="minorHAnsi"/>
            </w:rPr>
            <w:t xml:space="preserve">, E. </w:t>
          </w:r>
          <w:r w:rsidR="00E74295">
            <w:rPr>
              <w:rFonts w:asciiTheme="minorHAnsi" w:hAnsiTheme="minorHAnsi" w:cstheme="minorHAnsi"/>
            </w:rPr>
            <w:t>et al.</w:t>
          </w:r>
          <w:r w:rsidR="00CD5AC0">
            <w:rPr>
              <w:rFonts w:asciiTheme="minorHAnsi" w:hAnsiTheme="minorHAnsi" w:cstheme="minorHAnsi"/>
            </w:rPr>
            <w:t xml:space="preserve"> (</w:t>
          </w:r>
          <w:r w:rsidRPr="00960450">
            <w:rPr>
              <w:rFonts w:asciiTheme="minorHAnsi" w:hAnsiTheme="minorHAnsi" w:cstheme="minorHAnsi"/>
            </w:rPr>
            <w:t>2016</w:t>
          </w:r>
          <w:r w:rsidR="00CD5AC0">
            <w:rPr>
              <w:rFonts w:asciiTheme="minorHAnsi" w:hAnsiTheme="minorHAnsi" w:cstheme="minorHAnsi"/>
            </w:rPr>
            <w:t>)</w:t>
          </w:r>
          <w:r w:rsidRPr="00960450">
            <w:rPr>
              <w:rFonts w:asciiTheme="minorHAnsi" w:hAnsiTheme="minorHAnsi" w:cstheme="minorHAnsi"/>
            </w:rPr>
            <w:t xml:space="preserve">. Body dysmorphic disorder symptoms and risk for suicide: The role of depression. </w:t>
          </w:r>
          <w:r w:rsidRPr="00960450">
            <w:rPr>
              <w:rFonts w:asciiTheme="minorHAnsi" w:hAnsiTheme="minorHAnsi" w:cstheme="minorHAnsi"/>
              <w:i/>
              <w:iCs/>
            </w:rPr>
            <w:t xml:space="preserve">Body Image, </w:t>
          </w:r>
          <w:r w:rsidRPr="00960450">
            <w:rPr>
              <w:rFonts w:asciiTheme="minorHAnsi" w:hAnsiTheme="minorHAnsi" w:cstheme="minorHAnsi"/>
              <w:b/>
              <w:bCs/>
            </w:rPr>
            <w:t>19</w:t>
          </w:r>
          <w:r w:rsidRPr="00960450">
            <w:rPr>
              <w:rFonts w:asciiTheme="minorHAnsi" w:hAnsiTheme="minorHAnsi" w:cstheme="minorHAnsi"/>
            </w:rPr>
            <w:t>, pp. 169-174.</w:t>
          </w:r>
        </w:p>
        <w:p w14:paraId="19AD5E04" w14:textId="62C4B481" w:rsidR="000229AB" w:rsidRPr="00960450"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S</w:t>
          </w:r>
          <w:r w:rsidR="00EF2544">
            <w:rPr>
              <w:rFonts w:asciiTheme="minorHAnsi" w:hAnsiTheme="minorHAnsi" w:cstheme="minorHAnsi"/>
            </w:rPr>
            <w:t>olomonov</w:t>
          </w:r>
          <w:r w:rsidRPr="00960450">
            <w:rPr>
              <w:rFonts w:asciiTheme="minorHAnsi" w:hAnsiTheme="minorHAnsi" w:cstheme="minorHAnsi"/>
            </w:rPr>
            <w:t>, N., M</w:t>
          </w:r>
          <w:r w:rsidR="001B744D">
            <w:rPr>
              <w:rFonts w:asciiTheme="minorHAnsi" w:hAnsiTheme="minorHAnsi" w:cstheme="minorHAnsi"/>
            </w:rPr>
            <w:t>cCarthy</w:t>
          </w:r>
          <w:r w:rsidRPr="00960450">
            <w:rPr>
              <w:rFonts w:asciiTheme="minorHAnsi" w:hAnsiTheme="minorHAnsi" w:cstheme="minorHAnsi"/>
            </w:rPr>
            <w:t>, K., K</w:t>
          </w:r>
          <w:r w:rsidR="001B744D">
            <w:rPr>
              <w:rFonts w:asciiTheme="minorHAnsi" w:hAnsiTheme="minorHAnsi" w:cstheme="minorHAnsi"/>
            </w:rPr>
            <w:t>eefe</w:t>
          </w:r>
          <w:r w:rsidRPr="00960450">
            <w:rPr>
              <w:rFonts w:asciiTheme="minorHAnsi" w:hAnsiTheme="minorHAnsi" w:cstheme="minorHAnsi"/>
            </w:rPr>
            <w:t>, J.R.</w:t>
          </w:r>
          <w:r w:rsidR="00CD5AC0">
            <w:rPr>
              <w:rFonts w:asciiTheme="minorHAnsi" w:hAnsiTheme="minorHAnsi" w:cstheme="minorHAnsi"/>
            </w:rPr>
            <w:t xml:space="preserve"> (</w:t>
          </w:r>
          <w:r w:rsidRPr="00960450">
            <w:rPr>
              <w:rFonts w:asciiTheme="minorHAnsi" w:hAnsiTheme="minorHAnsi" w:cstheme="minorHAnsi"/>
            </w:rPr>
            <w:t>2018</w:t>
          </w:r>
          <w:r w:rsidR="00CD5AC0">
            <w:rPr>
              <w:rFonts w:asciiTheme="minorHAnsi" w:hAnsiTheme="minorHAnsi" w:cstheme="minorHAnsi"/>
            </w:rPr>
            <w:t>)</w:t>
          </w:r>
          <w:r w:rsidRPr="00960450">
            <w:rPr>
              <w:rFonts w:asciiTheme="minorHAnsi" w:hAnsiTheme="minorHAnsi" w:cstheme="minorHAnsi"/>
            </w:rPr>
            <w:t xml:space="preserve">. Fluctuations in alliance and use of techniques over time: A bidirectional relation between use of "common factors" techniques and the development of the working alliance. </w:t>
          </w:r>
          <w:r w:rsidRPr="00960450">
            <w:rPr>
              <w:rFonts w:asciiTheme="minorHAnsi" w:hAnsiTheme="minorHAnsi" w:cstheme="minorHAnsi"/>
              <w:i/>
              <w:iCs/>
            </w:rPr>
            <w:t xml:space="preserve">Clinical Psychology and Psychotherapy, </w:t>
          </w:r>
          <w:r w:rsidRPr="00960450">
            <w:rPr>
              <w:rFonts w:asciiTheme="minorHAnsi" w:hAnsiTheme="minorHAnsi" w:cstheme="minorHAnsi"/>
              <w:b/>
              <w:bCs/>
            </w:rPr>
            <w:t>25</w:t>
          </w:r>
          <w:r w:rsidRPr="00960450">
            <w:rPr>
              <w:rFonts w:asciiTheme="minorHAnsi" w:hAnsiTheme="minorHAnsi" w:cstheme="minorHAnsi"/>
            </w:rPr>
            <w:t>(1), pp. 102-111.</w:t>
          </w:r>
        </w:p>
        <w:p w14:paraId="38427039" w14:textId="77777777" w:rsidR="00C7725F" w:rsidRPr="00C7725F"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S</w:t>
          </w:r>
          <w:r w:rsidR="001B744D">
            <w:rPr>
              <w:rFonts w:asciiTheme="minorHAnsi" w:hAnsiTheme="minorHAnsi" w:cstheme="minorHAnsi"/>
            </w:rPr>
            <w:t>onis</w:t>
          </w:r>
          <w:r w:rsidRPr="00960450">
            <w:rPr>
              <w:rFonts w:asciiTheme="minorHAnsi" w:hAnsiTheme="minorHAnsi" w:cstheme="minorHAnsi"/>
            </w:rPr>
            <w:t>, J. and C</w:t>
          </w:r>
          <w:r w:rsidR="001B744D">
            <w:rPr>
              <w:rFonts w:asciiTheme="minorHAnsi" w:hAnsiTheme="minorHAnsi" w:cstheme="minorHAnsi"/>
            </w:rPr>
            <w:t>ook</w:t>
          </w:r>
          <w:r w:rsidRPr="00960450">
            <w:rPr>
              <w:rFonts w:asciiTheme="minorHAnsi" w:hAnsiTheme="minorHAnsi" w:cstheme="minorHAnsi"/>
            </w:rPr>
            <w:t xml:space="preserve">, J.M. </w:t>
          </w:r>
          <w:r w:rsidR="006C1995">
            <w:rPr>
              <w:rFonts w:asciiTheme="minorHAnsi" w:hAnsiTheme="minorHAnsi" w:cstheme="minorHAnsi"/>
            </w:rPr>
            <w:t>(</w:t>
          </w:r>
          <w:r w:rsidRPr="00960450">
            <w:rPr>
              <w:rFonts w:asciiTheme="minorHAnsi" w:hAnsiTheme="minorHAnsi" w:cstheme="minorHAnsi"/>
            </w:rPr>
            <w:t>2019</w:t>
          </w:r>
          <w:r w:rsidR="006C1995">
            <w:rPr>
              <w:rFonts w:asciiTheme="minorHAnsi" w:hAnsiTheme="minorHAnsi" w:cstheme="minorHAnsi"/>
            </w:rPr>
            <w:t>)</w:t>
          </w:r>
          <w:r w:rsidRPr="00960450">
            <w:rPr>
              <w:rFonts w:asciiTheme="minorHAnsi" w:hAnsiTheme="minorHAnsi" w:cstheme="minorHAnsi"/>
            </w:rPr>
            <w:t xml:space="preserve">. </w:t>
          </w:r>
          <w:r w:rsidRPr="00960450">
            <w:rPr>
              <w:rFonts w:asciiTheme="minorHAnsi" w:hAnsiTheme="minorHAnsi" w:cstheme="minorHAnsi"/>
              <w:i/>
              <w:iCs/>
            </w:rPr>
            <w:t>Medication versus trauma-focused psychotherapy for adults with posttraumatic stress disorder: A systematic review and meta-analysis.</w:t>
          </w:r>
        </w:p>
        <w:p w14:paraId="2AFC7374" w14:textId="00BCA839" w:rsidR="000229AB" w:rsidRPr="00960450" w:rsidRDefault="00C7725F" w:rsidP="00FE2908">
          <w:pPr>
            <w:pStyle w:val="NormalWeb"/>
            <w:numPr>
              <w:ilvl w:val="0"/>
              <w:numId w:val="1"/>
            </w:numPr>
            <w:divId w:val="1905288425"/>
            <w:rPr>
              <w:rFonts w:asciiTheme="minorHAnsi" w:hAnsiTheme="minorHAnsi" w:cstheme="minorHAnsi"/>
            </w:rPr>
          </w:pPr>
          <w:r>
            <w:rPr>
              <w:rFonts w:asciiTheme="minorHAnsi" w:hAnsiTheme="minorHAnsi" w:cstheme="minorHAnsi"/>
            </w:rPr>
            <w:t>The British Psychological Society</w:t>
          </w:r>
          <w:r w:rsidR="003E4469">
            <w:rPr>
              <w:rFonts w:asciiTheme="minorHAnsi" w:hAnsiTheme="minorHAnsi" w:cstheme="minorHAnsi"/>
            </w:rPr>
            <w:t xml:space="preserve"> (2019) </w:t>
          </w:r>
          <w:r w:rsidR="009B5184" w:rsidRPr="00663ECB">
            <w:rPr>
              <w:rFonts w:asciiTheme="minorHAnsi" w:hAnsiTheme="minorHAnsi" w:cstheme="minorHAnsi"/>
              <w:i/>
              <w:iCs/>
            </w:rPr>
            <w:t>Guidance for Psychological Therapists: Enabling</w:t>
          </w:r>
          <w:r w:rsidR="00BB5D32" w:rsidRPr="00663ECB">
            <w:rPr>
              <w:rFonts w:asciiTheme="minorHAnsi" w:hAnsiTheme="minorHAnsi" w:cstheme="minorHAnsi"/>
              <w:i/>
              <w:iCs/>
            </w:rPr>
            <w:t xml:space="preserve"> conversations with </w:t>
          </w:r>
          <w:r w:rsidR="00663ECB" w:rsidRPr="00663ECB">
            <w:rPr>
              <w:rFonts w:asciiTheme="minorHAnsi" w:hAnsiTheme="minorHAnsi" w:cstheme="minorHAnsi"/>
              <w:i/>
              <w:iCs/>
            </w:rPr>
            <w:t>clients taking prescribed drugs</w:t>
          </w:r>
          <w:r w:rsidR="00663ECB">
            <w:rPr>
              <w:rFonts w:asciiTheme="minorHAnsi" w:hAnsiTheme="minorHAnsi" w:cstheme="minorHAnsi"/>
            </w:rPr>
            <w:t>. Available at:</w:t>
          </w:r>
          <w:r w:rsidR="00663ECB" w:rsidRPr="00663ECB">
            <w:t xml:space="preserve"> </w:t>
          </w:r>
          <w:r w:rsidR="00663ECB" w:rsidRPr="00663ECB">
            <w:rPr>
              <w:rFonts w:asciiTheme="minorHAnsi" w:hAnsiTheme="minorHAnsi" w:cstheme="minorHAnsi"/>
            </w:rPr>
            <w:t>https://prescribeddrug.info/guidance-for-psychological-therapists/</w:t>
          </w:r>
          <w:r w:rsidR="00663ECB">
            <w:rPr>
              <w:rFonts w:asciiTheme="minorHAnsi" w:hAnsiTheme="minorHAnsi" w:cstheme="minorHAnsi"/>
            </w:rPr>
            <w:t xml:space="preserve"> (Accessed: 22 February 2020)  </w:t>
          </w:r>
          <w:r w:rsidR="000229AB" w:rsidRPr="00960450">
            <w:rPr>
              <w:rFonts w:asciiTheme="minorHAnsi" w:hAnsiTheme="minorHAnsi" w:cstheme="minorHAnsi"/>
              <w:i/>
              <w:iCs/>
            </w:rPr>
            <w:t xml:space="preserve"> </w:t>
          </w:r>
        </w:p>
        <w:p w14:paraId="31E6053B" w14:textId="72A1773A" w:rsidR="000229AB" w:rsidRPr="00960450"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T</w:t>
          </w:r>
          <w:r w:rsidR="001B744D">
            <w:rPr>
              <w:rFonts w:asciiTheme="minorHAnsi" w:hAnsiTheme="minorHAnsi" w:cstheme="minorHAnsi"/>
            </w:rPr>
            <w:t>omas</w:t>
          </w:r>
          <w:r w:rsidR="00AE143E">
            <w:rPr>
              <w:rFonts w:asciiTheme="minorHAnsi" w:hAnsiTheme="minorHAnsi" w:cstheme="minorHAnsi"/>
            </w:rPr>
            <w:t>-Aragones,</w:t>
          </w:r>
          <w:r w:rsidRPr="00960450">
            <w:rPr>
              <w:rFonts w:asciiTheme="minorHAnsi" w:hAnsiTheme="minorHAnsi" w:cstheme="minorHAnsi"/>
            </w:rPr>
            <w:t xml:space="preserve"> L. and M</w:t>
          </w:r>
          <w:r w:rsidR="00EA4C2F">
            <w:rPr>
              <w:rFonts w:asciiTheme="minorHAnsi" w:hAnsiTheme="minorHAnsi" w:cstheme="minorHAnsi"/>
            </w:rPr>
            <w:t>arron</w:t>
          </w:r>
          <w:r w:rsidRPr="00960450">
            <w:rPr>
              <w:rFonts w:asciiTheme="minorHAnsi" w:hAnsiTheme="minorHAnsi" w:cstheme="minorHAnsi"/>
            </w:rPr>
            <w:t xml:space="preserve">, S. </w:t>
          </w:r>
          <w:r w:rsidR="00582455">
            <w:rPr>
              <w:rFonts w:asciiTheme="minorHAnsi" w:hAnsiTheme="minorHAnsi" w:cstheme="minorHAnsi"/>
            </w:rPr>
            <w:t>(</w:t>
          </w:r>
          <w:r w:rsidRPr="00960450">
            <w:rPr>
              <w:rFonts w:asciiTheme="minorHAnsi" w:hAnsiTheme="minorHAnsi" w:cstheme="minorHAnsi"/>
            </w:rPr>
            <w:t>2014</w:t>
          </w:r>
          <w:r w:rsidR="00582455">
            <w:rPr>
              <w:rFonts w:asciiTheme="minorHAnsi" w:hAnsiTheme="minorHAnsi" w:cstheme="minorHAnsi"/>
            </w:rPr>
            <w:t>)</w:t>
          </w:r>
          <w:r w:rsidRPr="00960450">
            <w:rPr>
              <w:rFonts w:asciiTheme="minorHAnsi" w:hAnsiTheme="minorHAnsi" w:cstheme="minorHAnsi"/>
            </w:rPr>
            <w:t xml:space="preserve"> Body dysmorphic disorder in adolescents. </w:t>
          </w:r>
          <w:r w:rsidRPr="00960450">
            <w:rPr>
              <w:rFonts w:asciiTheme="minorHAnsi" w:hAnsiTheme="minorHAnsi" w:cstheme="minorHAnsi"/>
              <w:i/>
              <w:iCs/>
            </w:rPr>
            <w:t xml:space="preserve">Journal of Alternative Medicine Research, </w:t>
          </w:r>
          <w:r w:rsidRPr="00960450">
            <w:rPr>
              <w:rFonts w:asciiTheme="minorHAnsi" w:hAnsiTheme="minorHAnsi" w:cstheme="minorHAnsi"/>
              <w:b/>
              <w:bCs/>
            </w:rPr>
            <w:t>6</w:t>
          </w:r>
          <w:r w:rsidRPr="00960450">
            <w:rPr>
              <w:rFonts w:asciiTheme="minorHAnsi" w:hAnsiTheme="minorHAnsi" w:cstheme="minorHAnsi"/>
            </w:rPr>
            <w:t>(4), pp. 255-265.</w:t>
          </w:r>
        </w:p>
        <w:p w14:paraId="606364F9" w14:textId="684A4F80" w:rsidR="000229AB" w:rsidRPr="00960450"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V</w:t>
          </w:r>
          <w:r w:rsidR="00EA4C2F">
            <w:rPr>
              <w:rFonts w:asciiTheme="minorHAnsi" w:hAnsiTheme="minorHAnsi" w:cstheme="minorHAnsi"/>
            </w:rPr>
            <w:t>aug</w:t>
          </w:r>
          <w:r w:rsidR="009D50C6">
            <w:rPr>
              <w:rFonts w:asciiTheme="minorHAnsi" w:hAnsiTheme="minorHAnsi" w:cstheme="minorHAnsi"/>
            </w:rPr>
            <w:t>hn</w:t>
          </w:r>
          <w:r w:rsidRPr="00960450">
            <w:rPr>
              <w:rFonts w:asciiTheme="minorHAnsi" w:hAnsiTheme="minorHAnsi" w:cstheme="minorHAnsi"/>
            </w:rPr>
            <w:t>, D., K</w:t>
          </w:r>
          <w:r w:rsidR="009D50C6">
            <w:rPr>
              <w:rFonts w:asciiTheme="minorHAnsi" w:hAnsiTheme="minorHAnsi" w:cstheme="minorHAnsi"/>
            </w:rPr>
            <w:t>err</w:t>
          </w:r>
          <w:r w:rsidRPr="00960450">
            <w:rPr>
              <w:rFonts w:asciiTheme="minorHAnsi" w:hAnsiTheme="minorHAnsi" w:cstheme="minorHAnsi"/>
            </w:rPr>
            <w:t>, W., M</w:t>
          </w:r>
          <w:r w:rsidR="009D50C6">
            <w:rPr>
              <w:rFonts w:asciiTheme="minorHAnsi" w:hAnsiTheme="minorHAnsi" w:cstheme="minorHAnsi"/>
            </w:rPr>
            <w:t>oody</w:t>
          </w:r>
          <w:r w:rsidRPr="00960450">
            <w:rPr>
              <w:rFonts w:asciiTheme="minorHAnsi" w:hAnsiTheme="minorHAnsi" w:cstheme="minorHAnsi"/>
            </w:rPr>
            <w:t>, T.</w:t>
          </w:r>
          <w:r w:rsidR="00582455">
            <w:rPr>
              <w:rFonts w:asciiTheme="minorHAnsi" w:hAnsiTheme="minorHAnsi" w:cstheme="minorHAnsi"/>
            </w:rPr>
            <w:t xml:space="preserve"> (</w:t>
          </w:r>
          <w:r w:rsidRPr="00960450">
            <w:rPr>
              <w:rFonts w:asciiTheme="minorHAnsi" w:hAnsiTheme="minorHAnsi" w:cstheme="minorHAnsi"/>
            </w:rPr>
            <w:t>2019</w:t>
          </w:r>
          <w:r w:rsidR="00582455">
            <w:rPr>
              <w:rFonts w:asciiTheme="minorHAnsi" w:hAnsiTheme="minorHAnsi" w:cstheme="minorHAnsi"/>
            </w:rPr>
            <w:t>)</w:t>
          </w:r>
          <w:r w:rsidRPr="00960450">
            <w:rPr>
              <w:rFonts w:asciiTheme="minorHAnsi" w:hAnsiTheme="minorHAnsi" w:cstheme="minorHAnsi"/>
            </w:rPr>
            <w:t xml:space="preserve">. Differentiating weight-restored anorexia nervosa and body dysmorphic disorder using neuroimaging and psychometric markers. </w:t>
          </w:r>
          <w:r w:rsidRPr="00960450">
            <w:rPr>
              <w:rFonts w:asciiTheme="minorHAnsi" w:hAnsiTheme="minorHAnsi" w:cstheme="minorHAnsi"/>
              <w:i/>
              <w:iCs/>
            </w:rPr>
            <w:t xml:space="preserve">PLoS One, </w:t>
          </w:r>
          <w:r w:rsidRPr="00960450">
            <w:rPr>
              <w:rFonts w:asciiTheme="minorHAnsi" w:hAnsiTheme="minorHAnsi" w:cstheme="minorHAnsi"/>
              <w:b/>
              <w:bCs/>
            </w:rPr>
            <w:t>14</w:t>
          </w:r>
          <w:r w:rsidRPr="00960450">
            <w:rPr>
              <w:rFonts w:asciiTheme="minorHAnsi" w:hAnsiTheme="minorHAnsi" w:cstheme="minorHAnsi"/>
            </w:rPr>
            <w:t>(5), pp. e0213974.</w:t>
          </w:r>
        </w:p>
        <w:p w14:paraId="60259BAB" w14:textId="1EFB0910" w:rsidR="000229AB" w:rsidRPr="00960450"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lastRenderedPageBreak/>
            <w:t>V</w:t>
          </w:r>
          <w:r w:rsidR="009D50C6">
            <w:rPr>
              <w:rFonts w:asciiTheme="minorHAnsi" w:hAnsiTheme="minorHAnsi" w:cstheme="minorHAnsi"/>
            </w:rPr>
            <w:t>eale</w:t>
          </w:r>
          <w:r w:rsidRPr="00960450">
            <w:rPr>
              <w:rFonts w:asciiTheme="minorHAnsi" w:hAnsiTheme="minorHAnsi" w:cstheme="minorHAnsi"/>
            </w:rPr>
            <w:t>, D., A</w:t>
          </w:r>
          <w:r w:rsidR="009D50C6">
            <w:rPr>
              <w:rFonts w:asciiTheme="minorHAnsi" w:hAnsiTheme="minorHAnsi" w:cstheme="minorHAnsi"/>
            </w:rPr>
            <w:t>nson</w:t>
          </w:r>
          <w:r w:rsidRPr="00960450">
            <w:rPr>
              <w:rFonts w:asciiTheme="minorHAnsi" w:hAnsiTheme="minorHAnsi" w:cstheme="minorHAnsi"/>
            </w:rPr>
            <w:t>, M., M</w:t>
          </w:r>
          <w:r w:rsidR="00A5360A">
            <w:rPr>
              <w:rFonts w:asciiTheme="minorHAnsi" w:hAnsiTheme="minorHAnsi" w:cstheme="minorHAnsi"/>
            </w:rPr>
            <w:t>iles</w:t>
          </w:r>
          <w:r w:rsidRPr="00960450">
            <w:rPr>
              <w:rFonts w:asciiTheme="minorHAnsi" w:hAnsiTheme="minorHAnsi" w:cstheme="minorHAnsi"/>
            </w:rPr>
            <w:t>, S.</w:t>
          </w:r>
          <w:r w:rsidR="00CB09FC">
            <w:rPr>
              <w:rFonts w:asciiTheme="minorHAnsi" w:hAnsiTheme="minorHAnsi" w:cstheme="minorHAnsi"/>
            </w:rPr>
            <w:t xml:space="preserve"> (</w:t>
          </w:r>
          <w:r w:rsidRPr="00960450">
            <w:rPr>
              <w:rFonts w:asciiTheme="minorHAnsi" w:hAnsiTheme="minorHAnsi" w:cstheme="minorHAnsi"/>
            </w:rPr>
            <w:t>2014</w:t>
          </w:r>
          <w:r w:rsidR="00CB09FC">
            <w:rPr>
              <w:rFonts w:asciiTheme="minorHAnsi" w:hAnsiTheme="minorHAnsi" w:cstheme="minorHAnsi"/>
            </w:rPr>
            <w:t>)</w:t>
          </w:r>
          <w:r w:rsidRPr="00960450">
            <w:rPr>
              <w:rFonts w:asciiTheme="minorHAnsi" w:hAnsiTheme="minorHAnsi" w:cstheme="minorHAnsi"/>
            </w:rPr>
            <w:t xml:space="preserve">. Efficacy of Cognitive Behaviour Therapy versus Anxiety Management for Body Dysmorphic Disorder: A Randomised Controlled Trial. </w:t>
          </w:r>
          <w:r w:rsidRPr="00960450">
            <w:rPr>
              <w:rFonts w:asciiTheme="minorHAnsi" w:hAnsiTheme="minorHAnsi" w:cstheme="minorHAnsi"/>
              <w:i/>
              <w:iCs/>
            </w:rPr>
            <w:t xml:space="preserve">Psychotherapy and psychosomatics, </w:t>
          </w:r>
          <w:r w:rsidRPr="00960450">
            <w:rPr>
              <w:rFonts w:asciiTheme="minorHAnsi" w:hAnsiTheme="minorHAnsi" w:cstheme="minorHAnsi"/>
              <w:b/>
              <w:bCs/>
            </w:rPr>
            <w:t>83</w:t>
          </w:r>
          <w:r w:rsidRPr="00960450">
            <w:rPr>
              <w:rFonts w:asciiTheme="minorHAnsi" w:hAnsiTheme="minorHAnsi" w:cstheme="minorHAnsi"/>
            </w:rPr>
            <w:t>(6), pp. 341-53.</w:t>
          </w:r>
        </w:p>
        <w:p w14:paraId="1DD1C896" w14:textId="7510FA82" w:rsidR="000229AB" w:rsidRPr="00960450"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W</w:t>
          </w:r>
          <w:r w:rsidR="00A5360A">
            <w:rPr>
              <w:rFonts w:asciiTheme="minorHAnsi" w:hAnsiTheme="minorHAnsi" w:cstheme="minorHAnsi"/>
            </w:rPr>
            <w:t>ei</w:t>
          </w:r>
          <w:r w:rsidRPr="00960450">
            <w:rPr>
              <w:rFonts w:asciiTheme="minorHAnsi" w:hAnsiTheme="minorHAnsi" w:cstheme="minorHAnsi"/>
            </w:rPr>
            <w:t>, L., C</w:t>
          </w:r>
          <w:r w:rsidR="00A5360A">
            <w:rPr>
              <w:rFonts w:asciiTheme="minorHAnsi" w:hAnsiTheme="minorHAnsi" w:cstheme="minorHAnsi"/>
            </w:rPr>
            <w:t>astle</w:t>
          </w:r>
          <w:r w:rsidRPr="00960450">
            <w:rPr>
              <w:rFonts w:asciiTheme="minorHAnsi" w:hAnsiTheme="minorHAnsi" w:cstheme="minorHAnsi"/>
            </w:rPr>
            <w:t>, D., M</w:t>
          </w:r>
          <w:r w:rsidR="00A5360A">
            <w:rPr>
              <w:rFonts w:asciiTheme="minorHAnsi" w:hAnsiTheme="minorHAnsi" w:cstheme="minorHAnsi"/>
            </w:rPr>
            <w:t>ountjoy</w:t>
          </w:r>
          <w:r w:rsidRPr="00960450">
            <w:rPr>
              <w:rFonts w:asciiTheme="minorHAnsi" w:hAnsiTheme="minorHAnsi" w:cstheme="minorHAnsi"/>
            </w:rPr>
            <w:t>, R.L.</w:t>
          </w:r>
          <w:r w:rsidR="00CB09FC">
            <w:rPr>
              <w:rFonts w:asciiTheme="minorHAnsi" w:hAnsiTheme="minorHAnsi" w:cstheme="minorHAnsi"/>
            </w:rPr>
            <w:t xml:space="preserve"> (</w:t>
          </w:r>
          <w:r w:rsidRPr="00960450">
            <w:rPr>
              <w:rFonts w:asciiTheme="minorHAnsi" w:hAnsiTheme="minorHAnsi" w:cstheme="minorHAnsi"/>
            </w:rPr>
            <w:t>2017</w:t>
          </w:r>
          <w:r w:rsidR="00CB09FC">
            <w:rPr>
              <w:rFonts w:asciiTheme="minorHAnsi" w:hAnsiTheme="minorHAnsi" w:cstheme="minorHAnsi"/>
            </w:rPr>
            <w:t>)</w:t>
          </w:r>
          <w:r w:rsidRPr="00960450">
            <w:rPr>
              <w:rFonts w:asciiTheme="minorHAnsi" w:hAnsiTheme="minorHAnsi" w:cstheme="minorHAnsi"/>
            </w:rPr>
            <w:t xml:space="preserve"> Insight in body dysmorphic disorder (BDD) relative to obsessive-compulsive disorder (OCD) and psychotic disorders: Revisiting this issue in light of DSM-5. </w:t>
          </w:r>
          <w:r w:rsidRPr="00960450">
            <w:rPr>
              <w:rFonts w:asciiTheme="minorHAnsi" w:hAnsiTheme="minorHAnsi" w:cstheme="minorHAnsi"/>
              <w:i/>
              <w:iCs/>
            </w:rPr>
            <w:t xml:space="preserve">Comprehensive psychiatry, </w:t>
          </w:r>
          <w:r w:rsidRPr="00960450">
            <w:rPr>
              <w:rFonts w:asciiTheme="minorHAnsi" w:hAnsiTheme="minorHAnsi" w:cstheme="minorHAnsi"/>
              <w:b/>
              <w:bCs/>
            </w:rPr>
            <w:t>77</w:t>
          </w:r>
          <w:r w:rsidRPr="00960450">
            <w:rPr>
              <w:rFonts w:asciiTheme="minorHAnsi" w:hAnsiTheme="minorHAnsi" w:cstheme="minorHAnsi"/>
            </w:rPr>
            <w:t>, pp. 100-108.</w:t>
          </w:r>
        </w:p>
        <w:p w14:paraId="1408F7B0" w14:textId="50A3A3F2" w:rsidR="000229AB" w:rsidRDefault="000229AB" w:rsidP="00FE2908">
          <w:pPr>
            <w:pStyle w:val="NormalWeb"/>
            <w:numPr>
              <w:ilvl w:val="0"/>
              <w:numId w:val="1"/>
            </w:numPr>
            <w:divId w:val="1905288425"/>
            <w:rPr>
              <w:rFonts w:asciiTheme="minorHAnsi" w:hAnsiTheme="minorHAnsi" w:cstheme="minorHAnsi"/>
            </w:rPr>
          </w:pPr>
          <w:r w:rsidRPr="00960450">
            <w:rPr>
              <w:rFonts w:asciiTheme="minorHAnsi" w:hAnsiTheme="minorHAnsi" w:cstheme="minorHAnsi"/>
            </w:rPr>
            <w:t>W</w:t>
          </w:r>
          <w:r w:rsidR="00A5360A">
            <w:rPr>
              <w:rFonts w:asciiTheme="minorHAnsi" w:hAnsiTheme="minorHAnsi" w:cstheme="minorHAnsi"/>
            </w:rPr>
            <w:t>eingarden</w:t>
          </w:r>
          <w:r w:rsidR="008E2756">
            <w:rPr>
              <w:rFonts w:asciiTheme="minorHAnsi" w:hAnsiTheme="minorHAnsi" w:cstheme="minorHAnsi"/>
            </w:rPr>
            <w:t>,</w:t>
          </w:r>
          <w:r w:rsidRPr="00960450">
            <w:rPr>
              <w:rFonts w:asciiTheme="minorHAnsi" w:hAnsiTheme="minorHAnsi" w:cstheme="minorHAnsi"/>
            </w:rPr>
            <w:t xml:space="preserve"> H., C</w:t>
          </w:r>
          <w:r w:rsidR="008E2756">
            <w:rPr>
              <w:rFonts w:asciiTheme="minorHAnsi" w:hAnsiTheme="minorHAnsi" w:cstheme="minorHAnsi"/>
            </w:rPr>
            <w:t>urley</w:t>
          </w:r>
          <w:r w:rsidRPr="00960450">
            <w:rPr>
              <w:rFonts w:asciiTheme="minorHAnsi" w:hAnsiTheme="minorHAnsi" w:cstheme="minorHAnsi"/>
            </w:rPr>
            <w:t>, E., R</w:t>
          </w:r>
          <w:r w:rsidR="008E2756">
            <w:rPr>
              <w:rFonts w:asciiTheme="minorHAnsi" w:hAnsiTheme="minorHAnsi" w:cstheme="minorHAnsi"/>
            </w:rPr>
            <w:t>enshaw</w:t>
          </w:r>
          <w:r w:rsidRPr="00960450">
            <w:rPr>
              <w:rFonts w:asciiTheme="minorHAnsi" w:hAnsiTheme="minorHAnsi" w:cstheme="minorHAnsi"/>
            </w:rPr>
            <w:t>, K.</w:t>
          </w:r>
          <w:r w:rsidR="00C70C3E">
            <w:rPr>
              <w:rFonts w:asciiTheme="minorHAnsi" w:hAnsiTheme="minorHAnsi" w:cstheme="minorHAnsi"/>
            </w:rPr>
            <w:t xml:space="preserve"> (</w:t>
          </w:r>
          <w:r w:rsidRPr="00960450">
            <w:rPr>
              <w:rFonts w:asciiTheme="minorHAnsi" w:hAnsiTheme="minorHAnsi" w:cstheme="minorHAnsi"/>
            </w:rPr>
            <w:t>2017</w:t>
          </w:r>
          <w:r w:rsidR="00C70C3E">
            <w:rPr>
              <w:rFonts w:asciiTheme="minorHAnsi" w:hAnsiTheme="minorHAnsi" w:cstheme="minorHAnsi"/>
            </w:rPr>
            <w:t>)</w:t>
          </w:r>
          <w:r w:rsidRPr="00960450">
            <w:rPr>
              <w:rFonts w:asciiTheme="minorHAnsi" w:hAnsiTheme="minorHAnsi" w:cstheme="minorHAnsi"/>
            </w:rPr>
            <w:t xml:space="preserve">. Patient-identified events implicated in the development of body dysmorphic disorder. </w:t>
          </w:r>
          <w:r w:rsidRPr="00960450">
            <w:rPr>
              <w:rFonts w:asciiTheme="minorHAnsi" w:hAnsiTheme="minorHAnsi" w:cstheme="minorHAnsi"/>
              <w:i/>
              <w:iCs/>
            </w:rPr>
            <w:t xml:space="preserve">Body Image, </w:t>
          </w:r>
          <w:r w:rsidRPr="00960450">
            <w:rPr>
              <w:rFonts w:asciiTheme="minorHAnsi" w:hAnsiTheme="minorHAnsi" w:cstheme="minorHAnsi"/>
              <w:b/>
              <w:bCs/>
            </w:rPr>
            <w:t>21</w:t>
          </w:r>
          <w:r w:rsidRPr="00960450">
            <w:rPr>
              <w:rFonts w:asciiTheme="minorHAnsi" w:hAnsiTheme="minorHAnsi" w:cstheme="minorHAnsi"/>
            </w:rPr>
            <w:t>, pp. 19-25.</w:t>
          </w:r>
        </w:p>
        <w:p w14:paraId="30D5622B" w14:textId="72DE7E79" w:rsidR="00B267B1" w:rsidRDefault="00B267B1" w:rsidP="00FE2908">
          <w:pPr>
            <w:pStyle w:val="NormalWeb"/>
            <w:numPr>
              <w:ilvl w:val="0"/>
              <w:numId w:val="1"/>
            </w:numPr>
            <w:divId w:val="1905288425"/>
            <w:rPr>
              <w:rFonts w:asciiTheme="minorHAnsi" w:hAnsiTheme="minorHAnsi" w:cstheme="minorHAnsi"/>
            </w:rPr>
          </w:pPr>
          <w:r>
            <w:rPr>
              <w:rFonts w:asciiTheme="minorHAnsi" w:hAnsiTheme="minorHAnsi" w:cstheme="minorHAnsi"/>
            </w:rPr>
            <w:t>Welsh Government</w:t>
          </w:r>
          <w:r w:rsidR="008125C2">
            <w:rPr>
              <w:rFonts w:asciiTheme="minorHAnsi" w:hAnsiTheme="minorHAnsi" w:cstheme="minorHAnsi"/>
            </w:rPr>
            <w:t xml:space="preserve"> (2019) Together </w:t>
          </w:r>
          <w:r w:rsidR="00A30D40">
            <w:rPr>
              <w:rFonts w:asciiTheme="minorHAnsi" w:hAnsiTheme="minorHAnsi" w:cstheme="minorHAnsi"/>
            </w:rPr>
            <w:t>for Mental Health Delivery Plan 2019-2022</w:t>
          </w:r>
          <w:r w:rsidR="0036290F">
            <w:rPr>
              <w:rFonts w:asciiTheme="minorHAnsi" w:hAnsiTheme="minorHAnsi" w:cstheme="minorHAnsi"/>
            </w:rPr>
            <w:t xml:space="preserve">. Available at: </w:t>
          </w:r>
          <w:r w:rsidR="00367867" w:rsidRPr="00367867">
            <w:rPr>
              <w:rFonts w:asciiTheme="minorHAnsi" w:hAnsiTheme="minorHAnsi" w:cstheme="minorHAnsi"/>
            </w:rPr>
            <w:t>https://gov.wales/sites/default/files/consultations/2019-07/together-for-mental-health-delivery-plan-consultation-document.pdf</w:t>
          </w:r>
          <w:r w:rsidR="00367867">
            <w:rPr>
              <w:rFonts w:asciiTheme="minorHAnsi" w:hAnsiTheme="minorHAnsi" w:cstheme="minorHAnsi"/>
            </w:rPr>
            <w:t xml:space="preserve"> (Accessed: 8 February 2020)</w:t>
          </w:r>
        </w:p>
        <w:p w14:paraId="5CA6DF77" w14:textId="39136528" w:rsidR="003B1CE0" w:rsidRPr="00960450" w:rsidRDefault="003B1CE0" w:rsidP="00FE2908">
          <w:pPr>
            <w:pStyle w:val="NormalWeb"/>
            <w:numPr>
              <w:ilvl w:val="0"/>
              <w:numId w:val="1"/>
            </w:numPr>
            <w:divId w:val="1905288425"/>
            <w:rPr>
              <w:rFonts w:asciiTheme="minorHAnsi" w:hAnsiTheme="minorHAnsi" w:cstheme="minorHAnsi"/>
            </w:rPr>
          </w:pPr>
          <w:r>
            <w:rPr>
              <w:rFonts w:asciiTheme="minorHAnsi" w:hAnsiTheme="minorHAnsi" w:cstheme="minorHAnsi"/>
            </w:rPr>
            <w:t>Wess</w:t>
          </w:r>
          <w:r w:rsidR="00744B1A">
            <w:rPr>
              <w:rFonts w:asciiTheme="minorHAnsi" w:hAnsiTheme="minorHAnsi" w:cstheme="minorHAnsi"/>
            </w:rPr>
            <w:t xml:space="preserve">ely, S., Lloyd-Evans, B. and Johnson, S. (2019) </w:t>
          </w:r>
          <w:r w:rsidR="00502D8E">
            <w:rPr>
              <w:rFonts w:asciiTheme="minorHAnsi" w:hAnsiTheme="minorHAnsi" w:cstheme="minorHAnsi"/>
            </w:rPr>
            <w:t>Reviewing the Mental Health Act</w:t>
          </w:r>
          <w:r w:rsidR="009F5595">
            <w:rPr>
              <w:rFonts w:asciiTheme="minorHAnsi" w:hAnsiTheme="minorHAnsi" w:cstheme="minorHAnsi"/>
            </w:rPr>
            <w:t>: delivering evidence-</w:t>
          </w:r>
          <w:r w:rsidR="00D779AE">
            <w:rPr>
              <w:rFonts w:asciiTheme="minorHAnsi" w:hAnsiTheme="minorHAnsi" w:cstheme="minorHAnsi"/>
            </w:rPr>
            <w:t>informed policy</w:t>
          </w:r>
          <w:r w:rsidR="009F4F1F">
            <w:rPr>
              <w:rFonts w:asciiTheme="minorHAnsi" w:hAnsiTheme="minorHAnsi" w:cstheme="minorHAnsi"/>
            </w:rPr>
            <w:t xml:space="preserve">. Available at: Lancet Registry </w:t>
          </w:r>
          <w:r w:rsidR="009F4F1F" w:rsidRPr="009F4F1F">
            <w:rPr>
              <w:rFonts w:asciiTheme="minorHAnsi" w:hAnsiTheme="minorHAnsi" w:cstheme="minorHAnsi"/>
            </w:rPr>
            <w:t>https://discovery.ucl.ac.uk/id/eprint/10066702/3/Johnson_PRU%20and%20the%20MHA%20Review_Lancet%20Psychiatry%20editorial%20outline%20V3_301118.pdf</w:t>
          </w:r>
          <w:r w:rsidR="009F4F1F">
            <w:rPr>
              <w:rFonts w:asciiTheme="minorHAnsi" w:hAnsiTheme="minorHAnsi" w:cstheme="minorHAnsi"/>
            </w:rPr>
            <w:t xml:space="preserve"> (Accessed: 20 February 2020)</w:t>
          </w:r>
        </w:p>
        <w:p w14:paraId="4CB21868" w14:textId="4A738FF5" w:rsidR="007D12C4" w:rsidRPr="008C3CAD" w:rsidRDefault="000229AB" w:rsidP="00FE2908">
          <w:pPr>
            <w:pStyle w:val="ListParagraph"/>
            <w:numPr>
              <w:ilvl w:val="0"/>
              <w:numId w:val="1"/>
            </w:numPr>
            <w:rPr>
              <w:rFonts w:cstheme="minorHAnsi"/>
              <w:b/>
              <w:bCs/>
              <w:sz w:val="24"/>
              <w:szCs w:val="24"/>
              <w:u w:val="single"/>
              <w:lang w:val="en-US"/>
            </w:rPr>
          </w:pPr>
          <w:r w:rsidRPr="00960450">
            <w:rPr>
              <w:rFonts w:cstheme="minorHAnsi"/>
              <w:sz w:val="24"/>
            </w:rPr>
            <w:t>W</w:t>
          </w:r>
          <w:r w:rsidR="008E2756">
            <w:rPr>
              <w:rFonts w:cstheme="minorHAnsi"/>
              <w:sz w:val="24"/>
            </w:rPr>
            <w:t>ilver</w:t>
          </w:r>
          <w:r w:rsidRPr="00960450">
            <w:rPr>
              <w:rFonts w:cstheme="minorHAnsi"/>
              <w:sz w:val="24"/>
            </w:rPr>
            <w:t>, N.L., S</w:t>
          </w:r>
          <w:r w:rsidR="008E2756">
            <w:rPr>
              <w:rFonts w:cstheme="minorHAnsi"/>
              <w:sz w:val="24"/>
            </w:rPr>
            <w:t>ummers</w:t>
          </w:r>
          <w:r w:rsidRPr="00960450">
            <w:rPr>
              <w:rFonts w:cstheme="minorHAnsi"/>
              <w:sz w:val="24"/>
            </w:rPr>
            <w:t>, B.J., G</w:t>
          </w:r>
          <w:r w:rsidR="008E2756">
            <w:rPr>
              <w:rFonts w:cstheme="minorHAnsi"/>
              <w:sz w:val="24"/>
            </w:rPr>
            <w:t>arratt</w:t>
          </w:r>
          <w:r w:rsidRPr="00960450">
            <w:rPr>
              <w:rFonts w:cstheme="minorHAnsi"/>
              <w:sz w:val="24"/>
            </w:rPr>
            <w:t>, G.</w:t>
          </w:r>
          <w:r w:rsidR="00C70C3E">
            <w:rPr>
              <w:rFonts w:cstheme="minorHAnsi"/>
              <w:sz w:val="24"/>
            </w:rPr>
            <w:t xml:space="preserve"> (</w:t>
          </w:r>
          <w:r w:rsidRPr="00960450">
            <w:rPr>
              <w:rFonts w:cstheme="minorHAnsi"/>
              <w:sz w:val="24"/>
            </w:rPr>
            <w:t>2018</w:t>
          </w:r>
          <w:r w:rsidR="00C70C3E">
            <w:rPr>
              <w:rFonts w:cstheme="minorHAnsi"/>
              <w:sz w:val="24"/>
            </w:rPr>
            <w:t>)</w:t>
          </w:r>
          <w:r w:rsidRPr="00960450">
            <w:rPr>
              <w:rFonts w:cstheme="minorHAnsi"/>
              <w:sz w:val="24"/>
            </w:rPr>
            <w:t xml:space="preserve">. An initial investigation of the unique relationship between disgust propensity and body dysmorphic disorder. </w:t>
          </w:r>
          <w:r w:rsidRPr="00960450">
            <w:rPr>
              <w:rFonts w:cstheme="minorHAnsi"/>
              <w:i/>
              <w:iCs/>
              <w:sz w:val="24"/>
            </w:rPr>
            <w:t xml:space="preserve">Psychiatry research, </w:t>
          </w:r>
          <w:r w:rsidRPr="00960450">
            <w:rPr>
              <w:rFonts w:cstheme="minorHAnsi"/>
              <w:b/>
              <w:bCs/>
              <w:sz w:val="24"/>
            </w:rPr>
            <w:t>269</w:t>
          </w:r>
          <w:r w:rsidRPr="00960450">
            <w:rPr>
              <w:rFonts w:cstheme="minorHAnsi"/>
              <w:sz w:val="24"/>
            </w:rPr>
            <w:t>, pp. 237-243.</w:t>
          </w:r>
        </w:p>
        <w:p w14:paraId="0B95F6D8" w14:textId="3641DF2A" w:rsidR="00B406CD" w:rsidRPr="00960450" w:rsidRDefault="00B406CD" w:rsidP="00FE2908">
          <w:pPr>
            <w:pStyle w:val="ListParagraph"/>
            <w:numPr>
              <w:ilvl w:val="0"/>
              <w:numId w:val="1"/>
            </w:numPr>
            <w:rPr>
              <w:rFonts w:cstheme="minorHAnsi"/>
              <w:b/>
              <w:bCs/>
              <w:sz w:val="24"/>
              <w:szCs w:val="24"/>
              <w:u w:val="single"/>
              <w:lang w:val="en-US"/>
            </w:rPr>
          </w:pPr>
          <w:r w:rsidRPr="00960450">
            <w:rPr>
              <w:rFonts w:cstheme="minorHAnsi"/>
              <w:sz w:val="24"/>
            </w:rPr>
            <w:t>World Health Organisation (WHO</w:t>
          </w:r>
          <w:r w:rsidR="003258E2" w:rsidRPr="00960450">
            <w:rPr>
              <w:rFonts w:cstheme="minorHAnsi"/>
              <w:sz w:val="24"/>
            </w:rPr>
            <w:t>) (2014) Social determinants of mental health. Available at: https://www.who.int/mental_health/publications/gulbenkian_paper_social_determinants_of_mental_health/en/ (Accessed 18 February 2020)</w:t>
          </w:r>
        </w:p>
        <w:p w14:paraId="533FCA32" w14:textId="6F4C6C57" w:rsidR="008D28D2" w:rsidRPr="0041761F" w:rsidRDefault="00E50030" w:rsidP="00FE2908">
          <w:pPr>
            <w:pStyle w:val="ListParagraph"/>
            <w:numPr>
              <w:ilvl w:val="0"/>
              <w:numId w:val="1"/>
            </w:numPr>
            <w:rPr>
              <w:rFonts w:cstheme="minorHAnsi"/>
              <w:b/>
              <w:bCs/>
              <w:sz w:val="24"/>
              <w:szCs w:val="24"/>
              <w:u w:val="single"/>
              <w:lang w:val="en-US"/>
            </w:rPr>
          </w:pPr>
          <w:r w:rsidRPr="00960450">
            <w:rPr>
              <w:rFonts w:cstheme="minorHAnsi"/>
              <w:sz w:val="24"/>
            </w:rPr>
            <w:t>World Health Organisation (</w:t>
          </w:r>
          <w:r w:rsidRPr="00C70C3E">
            <w:rPr>
              <w:rFonts w:cstheme="minorHAnsi"/>
              <w:sz w:val="24"/>
            </w:rPr>
            <w:t>WHO</w:t>
          </w:r>
          <w:r w:rsidR="00BF7D36" w:rsidRPr="00C70C3E">
            <w:rPr>
              <w:rFonts w:cstheme="minorHAnsi"/>
              <w:sz w:val="24"/>
            </w:rPr>
            <w:t>) (2018</w:t>
          </w:r>
          <w:r w:rsidR="00BF7D36" w:rsidRPr="00960450">
            <w:rPr>
              <w:rFonts w:cstheme="minorHAnsi"/>
              <w:sz w:val="24"/>
            </w:rPr>
            <w:t xml:space="preserve">) </w:t>
          </w:r>
          <w:r w:rsidR="00BF7D36" w:rsidRPr="00960450">
            <w:rPr>
              <w:rFonts w:cstheme="minorHAnsi"/>
              <w:i/>
              <w:iCs/>
              <w:sz w:val="24"/>
            </w:rPr>
            <w:t xml:space="preserve">Mental health: </w:t>
          </w:r>
          <w:r w:rsidR="00610CEE" w:rsidRPr="00960450">
            <w:rPr>
              <w:rFonts w:cstheme="minorHAnsi"/>
              <w:i/>
              <w:iCs/>
              <w:sz w:val="24"/>
            </w:rPr>
            <w:t>strengthening our response</w:t>
          </w:r>
          <w:r w:rsidR="00610CEE" w:rsidRPr="00960450">
            <w:rPr>
              <w:rFonts w:cstheme="minorHAnsi"/>
              <w:sz w:val="24"/>
            </w:rPr>
            <w:t>. Available at: https://www.who.int/news-room/fact-sheets/detail/mental-health-strengthening-our-response (Accessed: 18 February 2020)</w:t>
          </w:r>
        </w:p>
        <w:p w14:paraId="61E543EF" w14:textId="1517CCFC" w:rsidR="0041761F" w:rsidRPr="0041761F" w:rsidRDefault="0041761F" w:rsidP="00B3752A">
          <w:pPr>
            <w:pStyle w:val="ListParagraph"/>
            <w:numPr>
              <w:ilvl w:val="0"/>
              <w:numId w:val="1"/>
            </w:numPr>
            <w:rPr>
              <w:rFonts w:cstheme="minorHAnsi"/>
              <w:b/>
              <w:bCs/>
              <w:sz w:val="24"/>
              <w:szCs w:val="24"/>
              <w:u w:val="single"/>
              <w:lang w:val="en-US"/>
            </w:rPr>
          </w:pPr>
          <w:r w:rsidRPr="0041761F">
            <w:rPr>
              <w:rFonts w:cstheme="minorHAnsi"/>
              <w:sz w:val="24"/>
            </w:rPr>
            <w:t>World Health Organisation (WHO) (2020</w:t>
          </w:r>
          <w:r w:rsidR="003B2758">
            <w:rPr>
              <w:rFonts w:cstheme="minorHAnsi"/>
              <w:sz w:val="24"/>
            </w:rPr>
            <w:t>a</w:t>
          </w:r>
          <w:r w:rsidRPr="0041761F">
            <w:rPr>
              <w:rFonts w:cstheme="minorHAnsi"/>
              <w:sz w:val="24"/>
            </w:rPr>
            <w:t xml:space="preserve">) </w:t>
          </w:r>
          <w:r w:rsidRPr="0041761F">
            <w:rPr>
              <w:rFonts w:cstheme="minorHAnsi"/>
              <w:i/>
              <w:iCs/>
              <w:sz w:val="24"/>
            </w:rPr>
            <w:t>The ICD-10 Classification of Mental and Behavioural Disorders: Clinical descriptions and diagnostic guidelines.</w:t>
          </w:r>
          <w:r w:rsidRPr="0041761F">
            <w:rPr>
              <w:rFonts w:cstheme="minorHAnsi"/>
              <w:sz w:val="24"/>
            </w:rPr>
            <w:t xml:space="preserve"> Available at:</w:t>
          </w:r>
          <w:r w:rsidRPr="00DF7FFC">
            <w:t xml:space="preserve"> </w:t>
          </w:r>
          <w:r w:rsidRPr="0041761F">
            <w:rPr>
              <w:rFonts w:cstheme="minorHAnsi"/>
              <w:sz w:val="24"/>
            </w:rPr>
            <w:t xml:space="preserve">https://www.who.int/classifications/icd/en/bluebook.pdf (Accessed 21 February 2020)  </w:t>
          </w:r>
        </w:p>
        <w:p w14:paraId="3ABFB40D" w14:textId="4D1FA441" w:rsidR="003F1A8E" w:rsidRPr="00960450" w:rsidRDefault="008D28D2" w:rsidP="00FE2908">
          <w:pPr>
            <w:pStyle w:val="ListParagraph"/>
            <w:numPr>
              <w:ilvl w:val="0"/>
              <w:numId w:val="1"/>
            </w:numPr>
            <w:rPr>
              <w:rFonts w:cstheme="minorHAnsi"/>
              <w:b/>
              <w:bCs/>
              <w:sz w:val="24"/>
              <w:szCs w:val="24"/>
              <w:u w:val="single"/>
              <w:lang w:val="en-US"/>
            </w:rPr>
          </w:pPr>
          <w:r>
            <w:rPr>
              <w:rFonts w:cstheme="minorHAnsi"/>
              <w:sz w:val="24"/>
            </w:rPr>
            <w:t>World Health Organisation (WHO) (2020</w:t>
          </w:r>
          <w:r w:rsidR="003B2758">
            <w:rPr>
              <w:rFonts w:cstheme="minorHAnsi"/>
              <w:sz w:val="24"/>
            </w:rPr>
            <w:t>b</w:t>
          </w:r>
          <w:r>
            <w:rPr>
              <w:rFonts w:cstheme="minorHAnsi"/>
              <w:sz w:val="24"/>
            </w:rPr>
            <w:t>)</w:t>
          </w:r>
          <w:r w:rsidR="0041761F">
            <w:rPr>
              <w:rFonts w:cstheme="minorHAnsi"/>
              <w:sz w:val="24"/>
            </w:rPr>
            <w:t xml:space="preserve"> </w:t>
          </w:r>
          <w:r w:rsidR="0041761F" w:rsidRPr="0041761F">
            <w:rPr>
              <w:rFonts w:cstheme="minorHAnsi"/>
              <w:i/>
              <w:iCs/>
              <w:sz w:val="24"/>
            </w:rPr>
            <w:t>ICD-11 is here</w:t>
          </w:r>
          <w:r w:rsidR="0041761F">
            <w:rPr>
              <w:rFonts w:cstheme="minorHAnsi"/>
              <w:i/>
              <w:iCs/>
              <w:sz w:val="24"/>
            </w:rPr>
            <w:t xml:space="preserve">. </w:t>
          </w:r>
          <w:r w:rsidR="0041761F">
            <w:rPr>
              <w:rFonts w:cstheme="minorHAnsi"/>
              <w:sz w:val="24"/>
            </w:rPr>
            <w:t xml:space="preserve">Available at: </w:t>
          </w:r>
          <w:r w:rsidR="0041761F" w:rsidRPr="0041761F">
            <w:rPr>
              <w:rFonts w:cstheme="minorHAnsi"/>
              <w:sz w:val="24"/>
            </w:rPr>
            <w:t>https://www.who.int/classifications/icd/en/</w:t>
          </w:r>
          <w:r w:rsidR="0041761F">
            <w:rPr>
              <w:rFonts w:cstheme="minorHAnsi"/>
              <w:sz w:val="24"/>
            </w:rPr>
            <w:t xml:space="preserve"> (Accessed: 21 February 2020) </w:t>
          </w:r>
        </w:p>
      </w:sdtContent>
    </w:sdt>
    <w:p w14:paraId="0442421F" w14:textId="5DF929A6" w:rsidR="0051742D" w:rsidRPr="00960450" w:rsidRDefault="0051742D" w:rsidP="00A75C1A">
      <w:pPr>
        <w:rPr>
          <w:rFonts w:cstheme="minorHAnsi"/>
          <w:b/>
          <w:bCs/>
          <w:sz w:val="24"/>
          <w:szCs w:val="24"/>
          <w:u w:val="single"/>
          <w:lang w:val="en-US"/>
        </w:rPr>
      </w:pPr>
    </w:p>
    <w:sectPr w:rsidR="0051742D" w:rsidRPr="0096045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8EE433" w14:textId="77777777" w:rsidR="00F8720F" w:rsidRDefault="00F8720F" w:rsidP="00C63C70">
      <w:pPr>
        <w:spacing w:after="0" w:line="240" w:lineRule="auto"/>
      </w:pPr>
      <w:r>
        <w:separator/>
      </w:r>
    </w:p>
  </w:endnote>
  <w:endnote w:type="continuationSeparator" w:id="0">
    <w:p w14:paraId="7AFF8640" w14:textId="77777777" w:rsidR="00F8720F" w:rsidRDefault="00F8720F" w:rsidP="00C63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021643"/>
      <w:docPartObj>
        <w:docPartGallery w:val="Page Numbers (Bottom of Page)"/>
        <w:docPartUnique/>
      </w:docPartObj>
    </w:sdtPr>
    <w:sdtEndPr>
      <w:rPr>
        <w:noProof/>
      </w:rPr>
    </w:sdtEndPr>
    <w:sdtContent>
      <w:p w14:paraId="76598172" w14:textId="2815D2CA" w:rsidR="00C63C70" w:rsidRDefault="00C63C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239141" w14:textId="77777777" w:rsidR="00C63C70" w:rsidRDefault="00C63C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E757AF" w14:textId="77777777" w:rsidR="00F8720F" w:rsidRDefault="00F8720F" w:rsidP="00C63C70">
      <w:pPr>
        <w:spacing w:after="0" w:line="240" w:lineRule="auto"/>
      </w:pPr>
      <w:r>
        <w:separator/>
      </w:r>
    </w:p>
  </w:footnote>
  <w:footnote w:type="continuationSeparator" w:id="0">
    <w:p w14:paraId="12739463" w14:textId="77777777" w:rsidR="00F8720F" w:rsidRDefault="00F8720F" w:rsidP="00C63C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F034AC"/>
    <w:multiLevelType w:val="hybridMultilevel"/>
    <w:tmpl w:val="F9F84B90"/>
    <w:lvl w:ilvl="0" w:tplc="821CF9A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DAE"/>
    <w:rsid w:val="00000425"/>
    <w:rsid w:val="00001B47"/>
    <w:rsid w:val="00001CC4"/>
    <w:rsid w:val="000022E2"/>
    <w:rsid w:val="000066EE"/>
    <w:rsid w:val="00006715"/>
    <w:rsid w:val="00006898"/>
    <w:rsid w:val="00006E16"/>
    <w:rsid w:val="000101C2"/>
    <w:rsid w:val="00010E36"/>
    <w:rsid w:val="00012255"/>
    <w:rsid w:val="000129AC"/>
    <w:rsid w:val="00013FDA"/>
    <w:rsid w:val="0001469E"/>
    <w:rsid w:val="00014BA0"/>
    <w:rsid w:val="0001519F"/>
    <w:rsid w:val="000166A3"/>
    <w:rsid w:val="000169A1"/>
    <w:rsid w:val="000206C7"/>
    <w:rsid w:val="000229AB"/>
    <w:rsid w:val="0002627E"/>
    <w:rsid w:val="0003253E"/>
    <w:rsid w:val="000330DD"/>
    <w:rsid w:val="00034B32"/>
    <w:rsid w:val="00037673"/>
    <w:rsid w:val="0004201B"/>
    <w:rsid w:val="00042900"/>
    <w:rsid w:val="00042B04"/>
    <w:rsid w:val="0004355A"/>
    <w:rsid w:val="000443F1"/>
    <w:rsid w:val="000464C3"/>
    <w:rsid w:val="00046708"/>
    <w:rsid w:val="00047945"/>
    <w:rsid w:val="0005005D"/>
    <w:rsid w:val="00051302"/>
    <w:rsid w:val="0005308A"/>
    <w:rsid w:val="0005495D"/>
    <w:rsid w:val="00054A28"/>
    <w:rsid w:val="000551B6"/>
    <w:rsid w:val="00055A5A"/>
    <w:rsid w:val="00056349"/>
    <w:rsid w:val="00057364"/>
    <w:rsid w:val="00060F43"/>
    <w:rsid w:val="0006146B"/>
    <w:rsid w:val="000627BB"/>
    <w:rsid w:val="000642B7"/>
    <w:rsid w:val="00064332"/>
    <w:rsid w:val="00065B74"/>
    <w:rsid w:val="00065BD0"/>
    <w:rsid w:val="00065E36"/>
    <w:rsid w:val="0007057A"/>
    <w:rsid w:val="000722C2"/>
    <w:rsid w:val="00075219"/>
    <w:rsid w:val="000755D3"/>
    <w:rsid w:val="00080D9C"/>
    <w:rsid w:val="000831DC"/>
    <w:rsid w:val="00085282"/>
    <w:rsid w:val="0008641D"/>
    <w:rsid w:val="000868C4"/>
    <w:rsid w:val="00090040"/>
    <w:rsid w:val="0009008A"/>
    <w:rsid w:val="0009071C"/>
    <w:rsid w:val="00091FA2"/>
    <w:rsid w:val="00092A54"/>
    <w:rsid w:val="00092F8E"/>
    <w:rsid w:val="00092F9A"/>
    <w:rsid w:val="00092FE2"/>
    <w:rsid w:val="000943FB"/>
    <w:rsid w:val="000956B3"/>
    <w:rsid w:val="00095957"/>
    <w:rsid w:val="000A0A22"/>
    <w:rsid w:val="000A0AEF"/>
    <w:rsid w:val="000A3D85"/>
    <w:rsid w:val="000A5D12"/>
    <w:rsid w:val="000A5EB8"/>
    <w:rsid w:val="000A6246"/>
    <w:rsid w:val="000A7700"/>
    <w:rsid w:val="000B19BF"/>
    <w:rsid w:val="000B19FF"/>
    <w:rsid w:val="000B266C"/>
    <w:rsid w:val="000B6251"/>
    <w:rsid w:val="000B7167"/>
    <w:rsid w:val="000B7727"/>
    <w:rsid w:val="000C0F00"/>
    <w:rsid w:val="000C15E8"/>
    <w:rsid w:val="000C3370"/>
    <w:rsid w:val="000C414F"/>
    <w:rsid w:val="000C582A"/>
    <w:rsid w:val="000C5879"/>
    <w:rsid w:val="000C6CCA"/>
    <w:rsid w:val="000C78AA"/>
    <w:rsid w:val="000D02CE"/>
    <w:rsid w:val="000D0D5A"/>
    <w:rsid w:val="000D3648"/>
    <w:rsid w:val="000D51D1"/>
    <w:rsid w:val="000D5B01"/>
    <w:rsid w:val="000D6341"/>
    <w:rsid w:val="000E1312"/>
    <w:rsid w:val="000E2735"/>
    <w:rsid w:val="000E3926"/>
    <w:rsid w:val="000E537F"/>
    <w:rsid w:val="000E6A29"/>
    <w:rsid w:val="000F078A"/>
    <w:rsid w:val="000F415F"/>
    <w:rsid w:val="000F7AF4"/>
    <w:rsid w:val="00100124"/>
    <w:rsid w:val="00100F14"/>
    <w:rsid w:val="00101551"/>
    <w:rsid w:val="0010186F"/>
    <w:rsid w:val="00101988"/>
    <w:rsid w:val="001021F2"/>
    <w:rsid w:val="0010305D"/>
    <w:rsid w:val="001032D9"/>
    <w:rsid w:val="00103D5E"/>
    <w:rsid w:val="00103EC0"/>
    <w:rsid w:val="0010700C"/>
    <w:rsid w:val="00107D96"/>
    <w:rsid w:val="00110264"/>
    <w:rsid w:val="00111739"/>
    <w:rsid w:val="0011236D"/>
    <w:rsid w:val="001168AB"/>
    <w:rsid w:val="00117758"/>
    <w:rsid w:val="00122D1B"/>
    <w:rsid w:val="001240A4"/>
    <w:rsid w:val="00131BE6"/>
    <w:rsid w:val="00132654"/>
    <w:rsid w:val="0013303B"/>
    <w:rsid w:val="0013333B"/>
    <w:rsid w:val="0013395E"/>
    <w:rsid w:val="00140AB4"/>
    <w:rsid w:val="00143104"/>
    <w:rsid w:val="00143375"/>
    <w:rsid w:val="00143A07"/>
    <w:rsid w:val="001464F3"/>
    <w:rsid w:val="00151116"/>
    <w:rsid w:val="00151481"/>
    <w:rsid w:val="001524DF"/>
    <w:rsid w:val="00156078"/>
    <w:rsid w:val="00160560"/>
    <w:rsid w:val="00160720"/>
    <w:rsid w:val="00160ECC"/>
    <w:rsid w:val="00162763"/>
    <w:rsid w:val="00163484"/>
    <w:rsid w:val="001647F1"/>
    <w:rsid w:val="00165A95"/>
    <w:rsid w:val="00166ED9"/>
    <w:rsid w:val="00167D50"/>
    <w:rsid w:val="00170370"/>
    <w:rsid w:val="001708AE"/>
    <w:rsid w:val="00171E11"/>
    <w:rsid w:val="001720DE"/>
    <w:rsid w:val="00172AD9"/>
    <w:rsid w:val="00172B89"/>
    <w:rsid w:val="00172EE5"/>
    <w:rsid w:val="001737E2"/>
    <w:rsid w:val="00175A93"/>
    <w:rsid w:val="00177769"/>
    <w:rsid w:val="00180197"/>
    <w:rsid w:val="0018073C"/>
    <w:rsid w:val="00182F12"/>
    <w:rsid w:val="00185173"/>
    <w:rsid w:val="00185E13"/>
    <w:rsid w:val="00186742"/>
    <w:rsid w:val="00187B51"/>
    <w:rsid w:val="001936E1"/>
    <w:rsid w:val="00193A0E"/>
    <w:rsid w:val="00194FCD"/>
    <w:rsid w:val="00195E8C"/>
    <w:rsid w:val="0019640F"/>
    <w:rsid w:val="00196700"/>
    <w:rsid w:val="001A0E2F"/>
    <w:rsid w:val="001A3970"/>
    <w:rsid w:val="001A66A6"/>
    <w:rsid w:val="001A7628"/>
    <w:rsid w:val="001B081D"/>
    <w:rsid w:val="001B1646"/>
    <w:rsid w:val="001B2356"/>
    <w:rsid w:val="001B2627"/>
    <w:rsid w:val="001B2C9F"/>
    <w:rsid w:val="001B44F4"/>
    <w:rsid w:val="001B6174"/>
    <w:rsid w:val="001B68A3"/>
    <w:rsid w:val="001B6EA9"/>
    <w:rsid w:val="001B744D"/>
    <w:rsid w:val="001C4C37"/>
    <w:rsid w:val="001C5B20"/>
    <w:rsid w:val="001C5E6E"/>
    <w:rsid w:val="001C639C"/>
    <w:rsid w:val="001C72AA"/>
    <w:rsid w:val="001C7478"/>
    <w:rsid w:val="001C76BF"/>
    <w:rsid w:val="001D1588"/>
    <w:rsid w:val="001D35DB"/>
    <w:rsid w:val="001D3A4B"/>
    <w:rsid w:val="001D4401"/>
    <w:rsid w:val="001D52AD"/>
    <w:rsid w:val="001D6761"/>
    <w:rsid w:val="001D7E30"/>
    <w:rsid w:val="001E1E5F"/>
    <w:rsid w:val="001E1F3F"/>
    <w:rsid w:val="001E2979"/>
    <w:rsid w:val="001E2B0A"/>
    <w:rsid w:val="001E391F"/>
    <w:rsid w:val="001E5246"/>
    <w:rsid w:val="001E53E2"/>
    <w:rsid w:val="001E68E2"/>
    <w:rsid w:val="001E79DA"/>
    <w:rsid w:val="001F0336"/>
    <w:rsid w:val="001F3F87"/>
    <w:rsid w:val="001F5BDB"/>
    <w:rsid w:val="00201C42"/>
    <w:rsid w:val="00202D50"/>
    <w:rsid w:val="0020319C"/>
    <w:rsid w:val="00203CA1"/>
    <w:rsid w:val="00205354"/>
    <w:rsid w:val="002060FC"/>
    <w:rsid w:val="002062DA"/>
    <w:rsid w:val="00206311"/>
    <w:rsid w:val="00207196"/>
    <w:rsid w:val="00210148"/>
    <w:rsid w:val="00211E2C"/>
    <w:rsid w:val="00212CE8"/>
    <w:rsid w:val="0021349A"/>
    <w:rsid w:val="002208E1"/>
    <w:rsid w:val="00223066"/>
    <w:rsid w:val="002236C8"/>
    <w:rsid w:val="00225253"/>
    <w:rsid w:val="0023132E"/>
    <w:rsid w:val="00232256"/>
    <w:rsid w:val="002339A7"/>
    <w:rsid w:val="00236689"/>
    <w:rsid w:val="00237342"/>
    <w:rsid w:val="002407D7"/>
    <w:rsid w:val="00240ACE"/>
    <w:rsid w:val="00241F66"/>
    <w:rsid w:val="0024270E"/>
    <w:rsid w:val="002427FB"/>
    <w:rsid w:val="002429D5"/>
    <w:rsid w:val="00242BB8"/>
    <w:rsid w:val="00242C33"/>
    <w:rsid w:val="00243405"/>
    <w:rsid w:val="00244FB4"/>
    <w:rsid w:val="002511E1"/>
    <w:rsid w:val="002529F6"/>
    <w:rsid w:val="00252A1C"/>
    <w:rsid w:val="00252D2E"/>
    <w:rsid w:val="00254330"/>
    <w:rsid w:val="002552CE"/>
    <w:rsid w:val="00256766"/>
    <w:rsid w:val="002606FA"/>
    <w:rsid w:val="00260A3F"/>
    <w:rsid w:val="00262F1B"/>
    <w:rsid w:val="002663DB"/>
    <w:rsid w:val="00267077"/>
    <w:rsid w:val="00267092"/>
    <w:rsid w:val="00270F30"/>
    <w:rsid w:val="00271C81"/>
    <w:rsid w:val="0027249C"/>
    <w:rsid w:val="00272EA4"/>
    <w:rsid w:val="0027532D"/>
    <w:rsid w:val="00275BE9"/>
    <w:rsid w:val="00276046"/>
    <w:rsid w:val="002765C9"/>
    <w:rsid w:val="002765FB"/>
    <w:rsid w:val="0028052A"/>
    <w:rsid w:val="00280D63"/>
    <w:rsid w:val="002817E6"/>
    <w:rsid w:val="00282E43"/>
    <w:rsid w:val="00283B91"/>
    <w:rsid w:val="00283FF5"/>
    <w:rsid w:val="002843E8"/>
    <w:rsid w:val="0028677F"/>
    <w:rsid w:val="0028797A"/>
    <w:rsid w:val="00290059"/>
    <w:rsid w:val="00290A7E"/>
    <w:rsid w:val="00290CD8"/>
    <w:rsid w:val="00291350"/>
    <w:rsid w:val="00292384"/>
    <w:rsid w:val="00292D80"/>
    <w:rsid w:val="002A00E7"/>
    <w:rsid w:val="002A10E4"/>
    <w:rsid w:val="002A2353"/>
    <w:rsid w:val="002A4439"/>
    <w:rsid w:val="002A4C09"/>
    <w:rsid w:val="002A4C15"/>
    <w:rsid w:val="002A5046"/>
    <w:rsid w:val="002A56BD"/>
    <w:rsid w:val="002A6733"/>
    <w:rsid w:val="002A7755"/>
    <w:rsid w:val="002A7CB8"/>
    <w:rsid w:val="002B0613"/>
    <w:rsid w:val="002B0CAC"/>
    <w:rsid w:val="002B1611"/>
    <w:rsid w:val="002B2208"/>
    <w:rsid w:val="002B3F3D"/>
    <w:rsid w:val="002B42B8"/>
    <w:rsid w:val="002B4D20"/>
    <w:rsid w:val="002B5513"/>
    <w:rsid w:val="002B6CF5"/>
    <w:rsid w:val="002B72D6"/>
    <w:rsid w:val="002C1048"/>
    <w:rsid w:val="002C2A5D"/>
    <w:rsid w:val="002C2C93"/>
    <w:rsid w:val="002C3319"/>
    <w:rsid w:val="002C5FFC"/>
    <w:rsid w:val="002D4BB1"/>
    <w:rsid w:val="002D53C8"/>
    <w:rsid w:val="002E08FE"/>
    <w:rsid w:val="002E10A4"/>
    <w:rsid w:val="002E16A0"/>
    <w:rsid w:val="002E4301"/>
    <w:rsid w:val="002E512A"/>
    <w:rsid w:val="002E51BF"/>
    <w:rsid w:val="002E5825"/>
    <w:rsid w:val="002E5BE4"/>
    <w:rsid w:val="002E5D09"/>
    <w:rsid w:val="002E61B9"/>
    <w:rsid w:val="002E6BE0"/>
    <w:rsid w:val="002E7F23"/>
    <w:rsid w:val="002F0843"/>
    <w:rsid w:val="002F0A99"/>
    <w:rsid w:val="002F21CB"/>
    <w:rsid w:val="002F2967"/>
    <w:rsid w:val="002F2F6D"/>
    <w:rsid w:val="002F38C8"/>
    <w:rsid w:val="002F4DEE"/>
    <w:rsid w:val="002F622C"/>
    <w:rsid w:val="00301C2A"/>
    <w:rsid w:val="00302700"/>
    <w:rsid w:val="00303897"/>
    <w:rsid w:val="003042FA"/>
    <w:rsid w:val="00311C4E"/>
    <w:rsid w:val="00312C52"/>
    <w:rsid w:val="00314EDF"/>
    <w:rsid w:val="0031512C"/>
    <w:rsid w:val="003155E5"/>
    <w:rsid w:val="003170B3"/>
    <w:rsid w:val="003203EF"/>
    <w:rsid w:val="00320F9A"/>
    <w:rsid w:val="0032303F"/>
    <w:rsid w:val="0032319C"/>
    <w:rsid w:val="00323775"/>
    <w:rsid w:val="00323DE7"/>
    <w:rsid w:val="003254C1"/>
    <w:rsid w:val="003258E2"/>
    <w:rsid w:val="00325A48"/>
    <w:rsid w:val="00326483"/>
    <w:rsid w:val="003264B7"/>
    <w:rsid w:val="00326E5A"/>
    <w:rsid w:val="00336426"/>
    <w:rsid w:val="00336558"/>
    <w:rsid w:val="00341452"/>
    <w:rsid w:val="003421E9"/>
    <w:rsid w:val="0034672F"/>
    <w:rsid w:val="0034698B"/>
    <w:rsid w:val="00346A5F"/>
    <w:rsid w:val="00346CB0"/>
    <w:rsid w:val="00351410"/>
    <w:rsid w:val="0035296C"/>
    <w:rsid w:val="00353689"/>
    <w:rsid w:val="003537B0"/>
    <w:rsid w:val="003549AA"/>
    <w:rsid w:val="00355EA3"/>
    <w:rsid w:val="0036290F"/>
    <w:rsid w:val="00362AA0"/>
    <w:rsid w:val="003635BC"/>
    <w:rsid w:val="0036444E"/>
    <w:rsid w:val="003646C3"/>
    <w:rsid w:val="003647B9"/>
    <w:rsid w:val="0036534E"/>
    <w:rsid w:val="00365FF2"/>
    <w:rsid w:val="0036668D"/>
    <w:rsid w:val="00367867"/>
    <w:rsid w:val="003717A6"/>
    <w:rsid w:val="00371D56"/>
    <w:rsid w:val="003723EB"/>
    <w:rsid w:val="0037313A"/>
    <w:rsid w:val="00373C1B"/>
    <w:rsid w:val="003760FF"/>
    <w:rsid w:val="00377B98"/>
    <w:rsid w:val="00377D9C"/>
    <w:rsid w:val="003808D8"/>
    <w:rsid w:val="00381623"/>
    <w:rsid w:val="003835F3"/>
    <w:rsid w:val="00383FBC"/>
    <w:rsid w:val="003849A9"/>
    <w:rsid w:val="00387B31"/>
    <w:rsid w:val="00387BA5"/>
    <w:rsid w:val="00387BFD"/>
    <w:rsid w:val="0039168B"/>
    <w:rsid w:val="00391D25"/>
    <w:rsid w:val="00393179"/>
    <w:rsid w:val="00393C31"/>
    <w:rsid w:val="003940CA"/>
    <w:rsid w:val="0039539C"/>
    <w:rsid w:val="00395B4C"/>
    <w:rsid w:val="00396C08"/>
    <w:rsid w:val="003A089C"/>
    <w:rsid w:val="003A150F"/>
    <w:rsid w:val="003A1590"/>
    <w:rsid w:val="003A2293"/>
    <w:rsid w:val="003A2577"/>
    <w:rsid w:val="003A2D2F"/>
    <w:rsid w:val="003A4642"/>
    <w:rsid w:val="003B0928"/>
    <w:rsid w:val="003B1408"/>
    <w:rsid w:val="003B1CE0"/>
    <w:rsid w:val="003B2758"/>
    <w:rsid w:val="003B3E16"/>
    <w:rsid w:val="003B3E23"/>
    <w:rsid w:val="003B669B"/>
    <w:rsid w:val="003B67E4"/>
    <w:rsid w:val="003B7786"/>
    <w:rsid w:val="003B799F"/>
    <w:rsid w:val="003B7BA9"/>
    <w:rsid w:val="003C194B"/>
    <w:rsid w:val="003C5719"/>
    <w:rsid w:val="003C70F4"/>
    <w:rsid w:val="003C7643"/>
    <w:rsid w:val="003D11A3"/>
    <w:rsid w:val="003D1587"/>
    <w:rsid w:val="003D1719"/>
    <w:rsid w:val="003D1907"/>
    <w:rsid w:val="003D2B2A"/>
    <w:rsid w:val="003D5467"/>
    <w:rsid w:val="003D6A5D"/>
    <w:rsid w:val="003D6AAD"/>
    <w:rsid w:val="003E07F2"/>
    <w:rsid w:val="003E39D6"/>
    <w:rsid w:val="003E4469"/>
    <w:rsid w:val="003E4680"/>
    <w:rsid w:val="003E5FDB"/>
    <w:rsid w:val="003F019C"/>
    <w:rsid w:val="003F11AA"/>
    <w:rsid w:val="003F166B"/>
    <w:rsid w:val="003F1A8E"/>
    <w:rsid w:val="003F2DE5"/>
    <w:rsid w:val="003F2E60"/>
    <w:rsid w:val="003F40FE"/>
    <w:rsid w:val="003F4255"/>
    <w:rsid w:val="003F4818"/>
    <w:rsid w:val="00400269"/>
    <w:rsid w:val="004007F0"/>
    <w:rsid w:val="00400A8C"/>
    <w:rsid w:val="004029C1"/>
    <w:rsid w:val="0040300D"/>
    <w:rsid w:val="004040E4"/>
    <w:rsid w:val="004123FA"/>
    <w:rsid w:val="00415FAC"/>
    <w:rsid w:val="00416E35"/>
    <w:rsid w:val="00416EF8"/>
    <w:rsid w:val="0041761F"/>
    <w:rsid w:val="00420F24"/>
    <w:rsid w:val="00422EE7"/>
    <w:rsid w:val="004251F3"/>
    <w:rsid w:val="00426238"/>
    <w:rsid w:val="00426439"/>
    <w:rsid w:val="0042645B"/>
    <w:rsid w:val="00430232"/>
    <w:rsid w:val="004304C5"/>
    <w:rsid w:val="00433642"/>
    <w:rsid w:val="00437B0C"/>
    <w:rsid w:val="00437E2E"/>
    <w:rsid w:val="004419A1"/>
    <w:rsid w:val="00441D4D"/>
    <w:rsid w:val="00442755"/>
    <w:rsid w:val="00445172"/>
    <w:rsid w:val="004462B8"/>
    <w:rsid w:val="004513B4"/>
    <w:rsid w:val="00452829"/>
    <w:rsid w:val="004544F2"/>
    <w:rsid w:val="004550FF"/>
    <w:rsid w:val="004559C8"/>
    <w:rsid w:val="00455AAC"/>
    <w:rsid w:val="004567B7"/>
    <w:rsid w:val="00456FB8"/>
    <w:rsid w:val="0046035F"/>
    <w:rsid w:val="0046164A"/>
    <w:rsid w:val="00462D38"/>
    <w:rsid w:val="0046338C"/>
    <w:rsid w:val="00463A7F"/>
    <w:rsid w:val="00463A9A"/>
    <w:rsid w:val="00464147"/>
    <w:rsid w:val="00466501"/>
    <w:rsid w:val="00466C3B"/>
    <w:rsid w:val="0046718C"/>
    <w:rsid w:val="004674D9"/>
    <w:rsid w:val="004701F1"/>
    <w:rsid w:val="0047099F"/>
    <w:rsid w:val="00472445"/>
    <w:rsid w:val="0047491E"/>
    <w:rsid w:val="00474DAE"/>
    <w:rsid w:val="0047523E"/>
    <w:rsid w:val="00475B25"/>
    <w:rsid w:val="00475F93"/>
    <w:rsid w:val="00476549"/>
    <w:rsid w:val="00476F06"/>
    <w:rsid w:val="00477871"/>
    <w:rsid w:val="00480751"/>
    <w:rsid w:val="00482A94"/>
    <w:rsid w:val="0048511B"/>
    <w:rsid w:val="00486F88"/>
    <w:rsid w:val="004915F5"/>
    <w:rsid w:val="004925DE"/>
    <w:rsid w:val="00492AA0"/>
    <w:rsid w:val="00493854"/>
    <w:rsid w:val="00494181"/>
    <w:rsid w:val="00494C15"/>
    <w:rsid w:val="00496103"/>
    <w:rsid w:val="00496129"/>
    <w:rsid w:val="0049710D"/>
    <w:rsid w:val="00497284"/>
    <w:rsid w:val="004A0617"/>
    <w:rsid w:val="004A0B55"/>
    <w:rsid w:val="004A1680"/>
    <w:rsid w:val="004A2333"/>
    <w:rsid w:val="004A5E46"/>
    <w:rsid w:val="004A6F46"/>
    <w:rsid w:val="004B0C7A"/>
    <w:rsid w:val="004B0E35"/>
    <w:rsid w:val="004B167B"/>
    <w:rsid w:val="004B5995"/>
    <w:rsid w:val="004B5CCE"/>
    <w:rsid w:val="004B698D"/>
    <w:rsid w:val="004B79E2"/>
    <w:rsid w:val="004B7CC7"/>
    <w:rsid w:val="004C1200"/>
    <w:rsid w:val="004C150C"/>
    <w:rsid w:val="004C2EC1"/>
    <w:rsid w:val="004C434E"/>
    <w:rsid w:val="004C5FAF"/>
    <w:rsid w:val="004C72C9"/>
    <w:rsid w:val="004C72D5"/>
    <w:rsid w:val="004C75D9"/>
    <w:rsid w:val="004D4FFB"/>
    <w:rsid w:val="004D5236"/>
    <w:rsid w:val="004D5833"/>
    <w:rsid w:val="004D65C7"/>
    <w:rsid w:val="004E075C"/>
    <w:rsid w:val="004E2E14"/>
    <w:rsid w:val="004E30E7"/>
    <w:rsid w:val="004E3940"/>
    <w:rsid w:val="004E5DF1"/>
    <w:rsid w:val="004E7AEA"/>
    <w:rsid w:val="004F04B6"/>
    <w:rsid w:val="004F1D5E"/>
    <w:rsid w:val="004F1F13"/>
    <w:rsid w:val="004F4A0B"/>
    <w:rsid w:val="004F5184"/>
    <w:rsid w:val="004F5660"/>
    <w:rsid w:val="004F6533"/>
    <w:rsid w:val="00500C1A"/>
    <w:rsid w:val="00501CA5"/>
    <w:rsid w:val="00502904"/>
    <w:rsid w:val="00502D8E"/>
    <w:rsid w:val="005046A7"/>
    <w:rsid w:val="005056CA"/>
    <w:rsid w:val="00505A3C"/>
    <w:rsid w:val="0050615F"/>
    <w:rsid w:val="0050797F"/>
    <w:rsid w:val="00511051"/>
    <w:rsid w:val="0051161A"/>
    <w:rsid w:val="00511F1C"/>
    <w:rsid w:val="00512056"/>
    <w:rsid w:val="005127B9"/>
    <w:rsid w:val="005146DE"/>
    <w:rsid w:val="005147D4"/>
    <w:rsid w:val="005154FE"/>
    <w:rsid w:val="0051742D"/>
    <w:rsid w:val="005207D1"/>
    <w:rsid w:val="00521FFE"/>
    <w:rsid w:val="005222D4"/>
    <w:rsid w:val="005224E8"/>
    <w:rsid w:val="00523F3C"/>
    <w:rsid w:val="00524107"/>
    <w:rsid w:val="0052478D"/>
    <w:rsid w:val="00524C18"/>
    <w:rsid w:val="005257F0"/>
    <w:rsid w:val="00526AE2"/>
    <w:rsid w:val="0052705C"/>
    <w:rsid w:val="00527E7D"/>
    <w:rsid w:val="0053116C"/>
    <w:rsid w:val="005311CC"/>
    <w:rsid w:val="0053136D"/>
    <w:rsid w:val="005326C3"/>
    <w:rsid w:val="0053603A"/>
    <w:rsid w:val="00536953"/>
    <w:rsid w:val="00536A8C"/>
    <w:rsid w:val="005378C0"/>
    <w:rsid w:val="005379DD"/>
    <w:rsid w:val="00540674"/>
    <w:rsid w:val="0054243C"/>
    <w:rsid w:val="00542C9B"/>
    <w:rsid w:val="00544A85"/>
    <w:rsid w:val="0054622A"/>
    <w:rsid w:val="00551434"/>
    <w:rsid w:val="005523F5"/>
    <w:rsid w:val="0055444C"/>
    <w:rsid w:val="00555107"/>
    <w:rsid w:val="005556CF"/>
    <w:rsid w:val="005561BD"/>
    <w:rsid w:val="005578CB"/>
    <w:rsid w:val="00560007"/>
    <w:rsid w:val="00561388"/>
    <w:rsid w:val="00561DFF"/>
    <w:rsid w:val="005628F8"/>
    <w:rsid w:val="00563139"/>
    <w:rsid w:val="00571B9A"/>
    <w:rsid w:val="00572FB7"/>
    <w:rsid w:val="005739AF"/>
    <w:rsid w:val="00573EED"/>
    <w:rsid w:val="00580CDE"/>
    <w:rsid w:val="00582455"/>
    <w:rsid w:val="005836AC"/>
    <w:rsid w:val="0058399C"/>
    <w:rsid w:val="00583A4B"/>
    <w:rsid w:val="005840FE"/>
    <w:rsid w:val="005869DD"/>
    <w:rsid w:val="00591C26"/>
    <w:rsid w:val="0059281B"/>
    <w:rsid w:val="00592EAA"/>
    <w:rsid w:val="0059304B"/>
    <w:rsid w:val="005949F3"/>
    <w:rsid w:val="00595773"/>
    <w:rsid w:val="00597F77"/>
    <w:rsid w:val="005A001D"/>
    <w:rsid w:val="005A171B"/>
    <w:rsid w:val="005A2123"/>
    <w:rsid w:val="005A3069"/>
    <w:rsid w:val="005A40A7"/>
    <w:rsid w:val="005A4E15"/>
    <w:rsid w:val="005A4F2C"/>
    <w:rsid w:val="005B0B0F"/>
    <w:rsid w:val="005B1B5A"/>
    <w:rsid w:val="005B3195"/>
    <w:rsid w:val="005B36DC"/>
    <w:rsid w:val="005B3E1C"/>
    <w:rsid w:val="005B51EE"/>
    <w:rsid w:val="005C0251"/>
    <w:rsid w:val="005C2372"/>
    <w:rsid w:val="005C2A16"/>
    <w:rsid w:val="005C3FAD"/>
    <w:rsid w:val="005C58C1"/>
    <w:rsid w:val="005C7350"/>
    <w:rsid w:val="005D3304"/>
    <w:rsid w:val="005D3A42"/>
    <w:rsid w:val="005D4183"/>
    <w:rsid w:val="005D611A"/>
    <w:rsid w:val="005D63B7"/>
    <w:rsid w:val="005D661F"/>
    <w:rsid w:val="005D6703"/>
    <w:rsid w:val="005D77A8"/>
    <w:rsid w:val="005E0157"/>
    <w:rsid w:val="005E0A51"/>
    <w:rsid w:val="005E0F06"/>
    <w:rsid w:val="005E1BB3"/>
    <w:rsid w:val="005E3E56"/>
    <w:rsid w:val="005E4085"/>
    <w:rsid w:val="005E5507"/>
    <w:rsid w:val="005E5760"/>
    <w:rsid w:val="005E599F"/>
    <w:rsid w:val="005E7958"/>
    <w:rsid w:val="005F1179"/>
    <w:rsid w:val="005F2A1F"/>
    <w:rsid w:val="005F3926"/>
    <w:rsid w:val="005F4646"/>
    <w:rsid w:val="005F516E"/>
    <w:rsid w:val="005F6737"/>
    <w:rsid w:val="005F6762"/>
    <w:rsid w:val="005F694C"/>
    <w:rsid w:val="0060047E"/>
    <w:rsid w:val="00600848"/>
    <w:rsid w:val="00600B92"/>
    <w:rsid w:val="006014EF"/>
    <w:rsid w:val="00602DD0"/>
    <w:rsid w:val="0060509D"/>
    <w:rsid w:val="00605F6A"/>
    <w:rsid w:val="00606739"/>
    <w:rsid w:val="00606D46"/>
    <w:rsid w:val="00610C39"/>
    <w:rsid w:val="00610CEE"/>
    <w:rsid w:val="0061238C"/>
    <w:rsid w:val="00612E12"/>
    <w:rsid w:val="0061366A"/>
    <w:rsid w:val="00613CDA"/>
    <w:rsid w:val="006169F0"/>
    <w:rsid w:val="00617D72"/>
    <w:rsid w:val="00617F60"/>
    <w:rsid w:val="0062255C"/>
    <w:rsid w:val="00622AF2"/>
    <w:rsid w:val="00623A41"/>
    <w:rsid w:val="00624261"/>
    <w:rsid w:val="00625817"/>
    <w:rsid w:val="006271D9"/>
    <w:rsid w:val="00627D44"/>
    <w:rsid w:val="00630C53"/>
    <w:rsid w:val="00630E17"/>
    <w:rsid w:val="006310F6"/>
    <w:rsid w:val="00631326"/>
    <w:rsid w:val="0063142A"/>
    <w:rsid w:val="00631C9E"/>
    <w:rsid w:val="0063273E"/>
    <w:rsid w:val="00632CE6"/>
    <w:rsid w:val="00634409"/>
    <w:rsid w:val="00635954"/>
    <w:rsid w:val="006402D6"/>
    <w:rsid w:val="0064078C"/>
    <w:rsid w:val="006407F3"/>
    <w:rsid w:val="00642D1E"/>
    <w:rsid w:val="00643056"/>
    <w:rsid w:val="00643143"/>
    <w:rsid w:val="00643174"/>
    <w:rsid w:val="006440C2"/>
    <w:rsid w:val="00645F89"/>
    <w:rsid w:val="00646C64"/>
    <w:rsid w:val="00651FF5"/>
    <w:rsid w:val="006520E1"/>
    <w:rsid w:val="0065356B"/>
    <w:rsid w:val="00654555"/>
    <w:rsid w:val="0065556D"/>
    <w:rsid w:val="006575EF"/>
    <w:rsid w:val="0066123D"/>
    <w:rsid w:val="0066148A"/>
    <w:rsid w:val="0066345D"/>
    <w:rsid w:val="00663ECB"/>
    <w:rsid w:val="00665219"/>
    <w:rsid w:val="0066550E"/>
    <w:rsid w:val="00665AFF"/>
    <w:rsid w:val="006663D1"/>
    <w:rsid w:val="0066798B"/>
    <w:rsid w:val="0067289E"/>
    <w:rsid w:val="00672E05"/>
    <w:rsid w:val="00673D5C"/>
    <w:rsid w:val="00675352"/>
    <w:rsid w:val="006774BE"/>
    <w:rsid w:val="006777CA"/>
    <w:rsid w:val="00677D28"/>
    <w:rsid w:val="0068240F"/>
    <w:rsid w:val="0068326F"/>
    <w:rsid w:val="006843FF"/>
    <w:rsid w:val="00684B5B"/>
    <w:rsid w:val="00686C1C"/>
    <w:rsid w:val="00690C14"/>
    <w:rsid w:val="00691644"/>
    <w:rsid w:val="00692D8A"/>
    <w:rsid w:val="00692F80"/>
    <w:rsid w:val="006959D4"/>
    <w:rsid w:val="00695C33"/>
    <w:rsid w:val="00697DC5"/>
    <w:rsid w:val="006A00CC"/>
    <w:rsid w:val="006A2FDA"/>
    <w:rsid w:val="006A64CD"/>
    <w:rsid w:val="006A6A9C"/>
    <w:rsid w:val="006A7B21"/>
    <w:rsid w:val="006B184F"/>
    <w:rsid w:val="006B1BB6"/>
    <w:rsid w:val="006B1D21"/>
    <w:rsid w:val="006B2BEC"/>
    <w:rsid w:val="006B2F55"/>
    <w:rsid w:val="006B4AAB"/>
    <w:rsid w:val="006B61C2"/>
    <w:rsid w:val="006B6B9D"/>
    <w:rsid w:val="006C0866"/>
    <w:rsid w:val="006C1493"/>
    <w:rsid w:val="006C1995"/>
    <w:rsid w:val="006C4A8B"/>
    <w:rsid w:val="006C51D4"/>
    <w:rsid w:val="006C7437"/>
    <w:rsid w:val="006D0C77"/>
    <w:rsid w:val="006D1078"/>
    <w:rsid w:val="006E0FE5"/>
    <w:rsid w:val="006E283B"/>
    <w:rsid w:val="006E35F2"/>
    <w:rsid w:val="006E4950"/>
    <w:rsid w:val="006E5489"/>
    <w:rsid w:val="006E636E"/>
    <w:rsid w:val="006E67BA"/>
    <w:rsid w:val="006F023B"/>
    <w:rsid w:val="006F111E"/>
    <w:rsid w:val="006F2291"/>
    <w:rsid w:val="006F4A78"/>
    <w:rsid w:val="006F5DDE"/>
    <w:rsid w:val="006F6002"/>
    <w:rsid w:val="006F73A1"/>
    <w:rsid w:val="007028A2"/>
    <w:rsid w:val="00702CDA"/>
    <w:rsid w:val="007041DB"/>
    <w:rsid w:val="007059CC"/>
    <w:rsid w:val="00705DBD"/>
    <w:rsid w:val="00706185"/>
    <w:rsid w:val="007066A0"/>
    <w:rsid w:val="00707B94"/>
    <w:rsid w:val="0071019F"/>
    <w:rsid w:val="007102CF"/>
    <w:rsid w:val="0071052C"/>
    <w:rsid w:val="0071056B"/>
    <w:rsid w:val="00711F15"/>
    <w:rsid w:val="007120F4"/>
    <w:rsid w:val="00714397"/>
    <w:rsid w:val="007158AB"/>
    <w:rsid w:val="0071671D"/>
    <w:rsid w:val="00716911"/>
    <w:rsid w:val="00716CAA"/>
    <w:rsid w:val="007240BE"/>
    <w:rsid w:val="00727905"/>
    <w:rsid w:val="00727EF7"/>
    <w:rsid w:val="0073099B"/>
    <w:rsid w:val="007323AC"/>
    <w:rsid w:val="007331BA"/>
    <w:rsid w:val="00733CA4"/>
    <w:rsid w:val="00733E28"/>
    <w:rsid w:val="00733EEC"/>
    <w:rsid w:val="00736629"/>
    <w:rsid w:val="00736C1C"/>
    <w:rsid w:val="00736F8D"/>
    <w:rsid w:val="00740227"/>
    <w:rsid w:val="007430E3"/>
    <w:rsid w:val="00743253"/>
    <w:rsid w:val="007448F3"/>
    <w:rsid w:val="00744B1A"/>
    <w:rsid w:val="007506CE"/>
    <w:rsid w:val="00752C5F"/>
    <w:rsid w:val="00753549"/>
    <w:rsid w:val="007543DE"/>
    <w:rsid w:val="00754761"/>
    <w:rsid w:val="0075543E"/>
    <w:rsid w:val="00756509"/>
    <w:rsid w:val="00756A34"/>
    <w:rsid w:val="00757D2E"/>
    <w:rsid w:val="00760BC4"/>
    <w:rsid w:val="00762334"/>
    <w:rsid w:val="00763F3A"/>
    <w:rsid w:val="00765325"/>
    <w:rsid w:val="00771269"/>
    <w:rsid w:val="00774384"/>
    <w:rsid w:val="00774CEE"/>
    <w:rsid w:val="00774F1C"/>
    <w:rsid w:val="00775CC8"/>
    <w:rsid w:val="00776718"/>
    <w:rsid w:val="00780BD7"/>
    <w:rsid w:val="0078157E"/>
    <w:rsid w:val="00782569"/>
    <w:rsid w:val="00783D56"/>
    <w:rsid w:val="00783EC9"/>
    <w:rsid w:val="00784E23"/>
    <w:rsid w:val="00785372"/>
    <w:rsid w:val="007856FF"/>
    <w:rsid w:val="00786435"/>
    <w:rsid w:val="0078672E"/>
    <w:rsid w:val="00795F49"/>
    <w:rsid w:val="00796575"/>
    <w:rsid w:val="00796D06"/>
    <w:rsid w:val="007970D4"/>
    <w:rsid w:val="007A2900"/>
    <w:rsid w:val="007A2EC1"/>
    <w:rsid w:val="007A35A7"/>
    <w:rsid w:val="007A4248"/>
    <w:rsid w:val="007A51F5"/>
    <w:rsid w:val="007A5773"/>
    <w:rsid w:val="007A6FFD"/>
    <w:rsid w:val="007B0445"/>
    <w:rsid w:val="007B076E"/>
    <w:rsid w:val="007B1A0E"/>
    <w:rsid w:val="007B394B"/>
    <w:rsid w:val="007B4F98"/>
    <w:rsid w:val="007B741B"/>
    <w:rsid w:val="007B7F30"/>
    <w:rsid w:val="007C22D4"/>
    <w:rsid w:val="007C352D"/>
    <w:rsid w:val="007C3C1B"/>
    <w:rsid w:val="007C57B6"/>
    <w:rsid w:val="007C5CC0"/>
    <w:rsid w:val="007C693C"/>
    <w:rsid w:val="007C6E1A"/>
    <w:rsid w:val="007C7528"/>
    <w:rsid w:val="007D01A0"/>
    <w:rsid w:val="007D12C4"/>
    <w:rsid w:val="007D2578"/>
    <w:rsid w:val="007D4B0A"/>
    <w:rsid w:val="007D556F"/>
    <w:rsid w:val="007D6449"/>
    <w:rsid w:val="007D6DCA"/>
    <w:rsid w:val="007D76F3"/>
    <w:rsid w:val="007E027B"/>
    <w:rsid w:val="007E23D1"/>
    <w:rsid w:val="007E39D8"/>
    <w:rsid w:val="007E3FBE"/>
    <w:rsid w:val="007E5814"/>
    <w:rsid w:val="007E5CA5"/>
    <w:rsid w:val="007E5DEB"/>
    <w:rsid w:val="007F0DF9"/>
    <w:rsid w:val="007F0FB0"/>
    <w:rsid w:val="007F17A8"/>
    <w:rsid w:val="007F2731"/>
    <w:rsid w:val="007F281C"/>
    <w:rsid w:val="007F6939"/>
    <w:rsid w:val="007F6ADB"/>
    <w:rsid w:val="00800432"/>
    <w:rsid w:val="00800D42"/>
    <w:rsid w:val="00801F4E"/>
    <w:rsid w:val="00803435"/>
    <w:rsid w:val="00804F6C"/>
    <w:rsid w:val="008054D1"/>
    <w:rsid w:val="00805DC2"/>
    <w:rsid w:val="00806F24"/>
    <w:rsid w:val="00810C05"/>
    <w:rsid w:val="00810F74"/>
    <w:rsid w:val="008125C2"/>
    <w:rsid w:val="00812906"/>
    <w:rsid w:val="008131F0"/>
    <w:rsid w:val="0081560E"/>
    <w:rsid w:val="0081669F"/>
    <w:rsid w:val="0081694D"/>
    <w:rsid w:val="00817442"/>
    <w:rsid w:val="008175BA"/>
    <w:rsid w:val="00817A42"/>
    <w:rsid w:val="00817BF0"/>
    <w:rsid w:val="00817C45"/>
    <w:rsid w:val="0082061C"/>
    <w:rsid w:val="008207E4"/>
    <w:rsid w:val="008212BA"/>
    <w:rsid w:val="00821DA3"/>
    <w:rsid w:val="00822B77"/>
    <w:rsid w:val="008235C5"/>
    <w:rsid w:val="00826B1F"/>
    <w:rsid w:val="0083107F"/>
    <w:rsid w:val="00831147"/>
    <w:rsid w:val="00831231"/>
    <w:rsid w:val="00831508"/>
    <w:rsid w:val="00833D19"/>
    <w:rsid w:val="008346D7"/>
    <w:rsid w:val="00834C07"/>
    <w:rsid w:val="00837785"/>
    <w:rsid w:val="008416BE"/>
    <w:rsid w:val="008428A6"/>
    <w:rsid w:val="008440A4"/>
    <w:rsid w:val="00844DA0"/>
    <w:rsid w:val="00844E48"/>
    <w:rsid w:val="0084527A"/>
    <w:rsid w:val="00847312"/>
    <w:rsid w:val="00850236"/>
    <w:rsid w:val="00851423"/>
    <w:rsid w:val="00854DC1"/>
    <w:rsid w:val="008557AC"/>
    <w:rsid w:val="00860852"/>
    <w:rsid w:val="0086316A"/>
    <w:rsid w:val="0086337F"/>
    <w:rsid w:val="00864951"/>
    <w:rsid w:val="00866157"/>
    <w:rsid w:val="00866B8E"/>
    <w:rsid w:val="00871A42"/>
    <w:rsid w:val="008743BF"/>
    <w:rsid w:val="00874693"/>
    <w:rsid w:val="00874E51"/>
    <w:rsid w:val="00875E91"/>
    <w:rsid w:val="008775B3"/>
    <w:rsid w:val="00877DEF"/>
    <w:rsid w:val="00880121"/>
    <w:rsid w:val="00880714"/>
    <w:rsid w:val="00880B9D"/>
    <w:rsid w:val="00881511"/>
    <w:rsid w:val="008826F7"/>
    <w:rsid w:val="00883A0F"/>
    <w:rsid w:val="00883EBC"/>
    <w:rsid w:val="00885015"/>
    <w:rsid w:val="00885473"/>
    <w:rsid w:val="0088623E"/>
    <w:rsid w:val="00886E30"/>
    <w:rsid w:val="00887EB4"/>
    <w:rsid w:val="00890427"/>
    <w:rsid w:val="00890AF6"/>
    <w:rsid w:val="00894FCF"/>
    <w:rsid w:val="008953A3"/>
    <w:rsid w:val="0089753E"/>
    <w:rsid w:val="00897DFD"/>
    <w:rsid w:val="008A0670"/>
    <w:rsid w:val="008A09F2"/>
    <w:rsid w:val="008A0D1F"/>
    <w:rsid w:val="008A1066"/>
    <w:rsid w:val="008A115D"/>
    <w:rsid w:val="008A22DA"/>
    <w:rsid w:val="008A2EAC"/>
    <w:rsid w:val="008A301D"/>
    <w:rsid w:val="008A35B6"/>
    <w:rsid w:val="008A44F0"/>
    <w:rsid w:val="008A5B29"/>
    <w:rsid w:val="008A5C26"/>
    <w:rsid w:val="008A6168"/>
    <w:rsid w:val="008A6701"/>
    <w:rsid w:val="008A6E1D"/>
    <w:rsid w:val="008B1938"/>
    <w:rsid w:val="008B2A79"/>
    <w:rsid w:val="008B2EB4"/>
    <w:rsid w:val="008B3363"/>
    <w:rsid w:val="008B33AE"/>
    <w:rsid w:val="008B35BB"/>
    <w:rsid w:val="008B5350"/>
    <w:rsid w:val="008B5DA9"/>
    <w:rsid w:val="008B6994"/>
    <w:rsid w:val="008B7623"/>
    <w:rsid w:val="008C0025"/>
    <w:rsid w:val="008C36EB"/>
    <w:rsid w:val="008C3894"/>
    <w:rsid w:val="008C3CAD"/>
    <w:rsid w:val="008C4EC5"/>
    <w:rsid w:val="008C54DA"/>
    <w:rsid w:val="008C5785"/>
    <w:rsid w:val="008C5B09"/>
    <w:rsid w:val="008C75D9"/>
    <w:rsid w:val="008C7AF3"/>
    <w:rsid w:val="008D0D11"/>
    <w:rsid w:val="008D1FA0"/>
    <w:rsid w:val="008D28D2"/>
    <w:rsid w:val="008D2AA3"/>
    <w:rsid w:val="008D36D2"/>
    <w:rsid w:val="008D5879"/>
    <w:rsid w:val="008D6218"/>
    <w:rsid w:val="008D6925"/>
    <w:rsid w:val="008E0675"/>
    <w:rsid w:val="008E2756"/>
    <w:rsid w:val="008E3216"/>
    <w:rsid w:val="008E3360"/>
    <w:rsid w:val="008E3FA6"/>
    <w:rsid w:val="008E4AE8"/>
    <w:rsid w:val="008E53BA"/>
    <w:rsid w:val="008E6253"/>
    <w:rsid w:val="008F14B3"/>
    <w:rsid w:val="008F1A4A"/>
    <w:rsid w:val="008F2FEF"/>
    <w:rsid w:val="008F5387"/>
    <w:rsid w:val="008F5940"/>
    <w:rsid w:val="008F6A08"/>
    <w:rsid w:val="00900384"/>
    <w:rsid w:val="00900C39"/>
    <w:rsid w:val="00900F93"/>
    <w:rsid w:val="00901D0A"/>
    <w:rsid w:val="00902728"/>
    <w:rsid w:val="00902CB2"/>
    <w:rsid w:val="0090496C"/>
    <w:rsid w:val="00905AAA"/>
    <w:rsid w:val="00910AC0"/>
    <w:rsid w:val="00911907"/>
    <w:rsid w:val="00911BAC"/>
    <w:rsid w:val="00912EA2"/>
    <w:rsid w:val="009217EC"/>
    <w:rsid w:val="00922FB8"/>
    <w:rsid w:val="009236AC"/>
    <w:rsid w:val="00924D15"/>
    <w:rsid w:val="00931ACD"/>
    <w:rsid w:val="00931C91"/>
    <w:rsid w:val="00932348"/>
    <w:rsid w:val="00933C22"/>
    <w:rsid w:val="00934082"/>
    <w:rsid w:val="00935E09"/>
    <w:rsid w:val="00935FA6"/>
    <w:rsid w:val="0094068F"/>
    <w:rsid w:val="009417C0"/>
    <w:rsid w:val="009440C3"/>
    <w:rsid w:val="00944EDC"/>
    <w:rsid w:val="009474DF"/>
    <w:rsid w:val="009475AE"/>
    <w:rsid w:val="009507CA"/>
    <w:rsid w:val="00950B5F"/>
    <w:rsid w:val="00951C8A"/>
    <w:rsid w:val="00951F0A"/>
    <w:rsid w:val="0095240D"/>
    <w:rsid w:val="009529C3"/>
    <w:rsid w:val="00955B3F"/>
    <w:rsid w:val="00960145"/>
    <w:rsid w:val="00960450"/>
    <w:rsid w:val="00966574"/>
    <w:rsid w:val="00966BFA"/>
    <w:rsid w:val="00967FD0"/>
    <w:rsid w:val="0097083E"/>
    <w:rsid w:val="009710A3"/>
    <w:rsid w:val="00971A76"/>
    <w:rsid w:val="00971C3A"/>
    <w:rsid w:val="009804A3"/>
    <w:rsid w:val="0098144B"/>
    <w:rsid w:val="009835CE"/>
    <w:rsid w:val="00983F24"/>
    <w:rsid w:val="0098427A"/>
    <w:rsid w:val="0098469D"/>
    <w:rsid w:val="00987323"/>
    <w:rsid w:val="00990A41"/>
    <w:rsid w:val="0099111F"/>
    <w:rsid w:val="00991BC7"/>
    <w:rsid w:val="009920BD"/>
    <w:rsid w:val="00992416"/>
    <w:rsid w:val="00993ACC"/>
    <w:rsid w:val="0099498D"/>
    <w:rsid w:val="00994BA0"/>
    <w:rsid w:val="00995500"/>
    <w:rsid w:val="00995A92"/>
    <w:rsid w:val="00996009"/>
    <w:rsid w:val="00996290"/>
    <w:rsid w:val="009A0151"/>
    <w:rsid w:val="009A06E4"/>
    <w:rsid w:val="009A2763"/>
    <w:rsid w:val="009A3702"/>
    <w:rsid w:val="009A4126"/>
    <w:rsid w:val="009A60A2"/>
    <w:rsid w:val="009A671E"/>
    <w:rsid w:val="009A6E58"/>
    <w:rsid w:val="009A7FC5"/>
    <w:rsid w:val="009B12A5"/>
    <w:rsid w:val="009B2132"/>
    <w:rsid w:val="009B2F2A"/>
    <w:rsid w:val="009B39FB"/>
    <w:rsid w:val="009B5184"/>
    <w:rsid w:val="009B54C6"/>
    <w:rsid w:val="009B6417"/>
    <w:rsid w:val="009B666D"/>
    <w:rsid w:val="009B7896"/>
    <w:rsid w:val="009C1498"/>
    <w:rsid w:val="009D059F"/>
    <w:rsid w:val="009D1F39"/>
    <w:rsid w:val="009D45E0"/>
    <w:rsid w:val="009D4D88"/>
    <w:rsid w:val="009D50C6"/>
    <w:rsid w:val="009D5EBA"/>
    <w:rsid w:val="009D6A35"/>
    <w:rsid w:val="009D6FC4"/>
    <w:rsid w:val="009D7A07"/>
    <w:rsid w:val="009E08C8"/>
    <w:rsid w:val="009E1BAF"/>
    <w:rsid w:val="009E2899"/>
    <w:rsid w:val="009E3BC8"/>
    <w:rsid w:val="009E4C32"/>
    <w:rsid w:val="009E5C6A"/>
    <w:rsid w:val="009E6718"/>
    <w:rsid w:val="009F0D73"/>
    <w:rsid w:val="009F2E07"/>
    <w:rsid w:val="009F4A7E"/>
    <w:rsid w:val="009F4F1F"/>
    <w:rsid w:val="009F51AB"/>
    <w:rsid w:val="009F5595"/>
    <w:rsid w:val="009F728F"/>
    <w:rsid w:val="009F7353"/>
    <w:rsid w:val="009F772B"/>
    <w:rsid w:val="00A01829"/>
    <w:rsid w:val="00A03D45"/>
    <w:rsid w:val="00A06CB1"/>
    <w:rsid w:val="00A10629"/>
    <w:rsid w:val="00A10710"/>
    <w:rsid w:val="00A13B9A"/>
    <w:rsid w:val="00A14844"/>
    <w:rsid w:val="00A1566B"/>
    <w:rsid w:val="00A16102"/>
    <w:rsid w:val="00A1796A"/>
    <w:rsid w:val="00A17AEE"/>
    <w:rsid w:val="00A21169"/>
    <w:rsid w:val="00A217C0"/>
    <w:rsid w:val="00A21F23"/>
    <w:rsid w:val="00A2322A"/>
    <w:rsid w:val="00A23368"/>
    <w:rsid w:val="00A23411"/>
    <w:rsid w:val="00A24502"/>
    <w:rsid w:val="00A248F2"/>
    <w:rsid w:val="00A24E71"/>
    <w:rsid w:val="00A25774"/>
    <w:rsid w:val="00A2590A"/>
    <w:rsid w:val="00A260EF"/>
    <w:rsid w:val="00A26DE3"/>
    <w:rsid w:val="00A2796D"/>
    <w:rsid w:val="00A30554"/>
    <w:rsid w:val="00A30D40"/>
    <w:rsid w:val="00A339BF"/>
    <w:rsid w:val="00A33A0F"/>
    <w:rsid w:val="00A34686"/>
    <w:rsid w:val="00A376DD"/>
    <w:rsid w:val="00A37A50"/>
    <w:rsid w:val="00A40C8D"/>
    <w:rsid w:val="00A429E9"/>
    <w:rsid w:val="00A42BE2"/>
    <w:rsid w:val="00A43C74"/>
    <w:rsid w:val="00A44D97"/>
    <w:rsid w:val="00A45547"/>
    <w:rsid w:val="00A47DC1"/>
    <w:rsid w:val="00A523F2"/>
    <w:rsid w:val="00A53369"/>
    <w:rsid w:val="00A5360A"/>
    <w:rsid w:val="00A54AF9"/>
    <w:rsid w:val="00A55618"/>
    <w:rsid w:val="00A55882"/>
    <w:rsid w:val="00A56D71"/>
    <w:rsid w:val="00A61481"/>
    <w:rsid w:val="00A62EA9"/>
    <w:rsid w:val="00A65E4D"/>
    <w:rsid w:val="00A67B85"/>
    <w:rsid w:val="00A67CC0"/>
    <w:rsid w:val="00A702B0"/>
    <w:rsid w:val="00A7088E"/>
    <w:rsid w:val="00A712FB"/>
    <w:rsid w:val="00A71C46"/>
    <w:rsid w:val="00A72FD3"/>
    <w:rsid w:val="00A73272"/>
    <w:rsid w:val="00A7366E"/>
    <w:rsid w:val="00A74557"/>
    <w:rsid w:val="00A75C1A"/>
    <w:rsid w:val="00A820D4"/>
    <w:rsid w:val="00A825E3"/>
    <w:rsid w:val="00A830F6"/>
    <w:rsid w:val="00A8453F"/>
    <w:rsid w:val="00A849D9"/>
    <w:rsid w:val="00A8639B"/>
    <w:rsid w:val="00A91333"/>
    <w:rsid w:val="00A91B4C"/>
    <w:rsid w:val="00A92087"/>
    <w:rsid w:val="00A9227F"/>
    <w:rsid w:val="00A92D94"/>
    <w:rsid w:val="00A93452"/>
    <w:rsid w:val="00A93A42"/>
    <w:rsid w:val="00A93E3D"/>
    <w:rsid w:val="00A95AFF"/>
    <w:rsid w:val="00A960EC"/>
    <w:rsid w:val="00A9621E"/>
    <w:rsid w:val="00A9706F"/>
    <w:rsid w:val="00A97D91"/>
    <w:rsid w:val="00AA0268"/>
    <w:rsid w:val="00AA09C4"/>
    <w:rsid w:val="00AA0A54"/>
    <w:rsid w:val="00AA190B"/>
    <w:rsid w:val="00AA49D4"/>
    <w:rsid w:val="00AA66C1"/>
    <w:rsid w:val="00AB1581"/>
    <w:rsid w:val="00AB2C51"/>
    <w:rsid w:val="00AB596C"/>
    <w:rsid w:val="00AB6C5B"/>
    <w:rsid w:val="00AC1DF3"/>
    <w:rsid w:val="00AC1DF8"/>
    <w:rsid w:val="00AC350B"/>
    <w:rsid w:val="00AC7CC4"/>
    <w:rsid w:val="00AD2330"/>
    <w:rsid w:val="00AD2746"/>
    <w:rsid w:val="00AD2DAC"/>
    <w:rsid w:val="00AD469B"/>
    <w:rsid w:val="00AD5A0E"/>
    <w:rsid w:val="00AD5F7A"/>
    <w:rsid w:val="00AD606B"/>
    <w:rsid w:val="00AE08B5"/>
    <w:rsid w:val="00AE143E"/>
    <w:rsid w:val="00AE16CC"/>
    <w:rsid w:val="00AE1980"/>
    <w:rsid w:val="00AE3D82"/>
    <w:rsid w:val="00AE44C6"/>
    <w:rsid w:val="00AE593E"/>
    <w:rsid w:val="00AE6654"/>
    <w:rsid w:val="00AF1CC0"/>
    <w:rsid w:val="00AF2A71"/>
    <w:rsid w:val="00AF4613"/>
    <w:rsid w:val="00AF5CDD"/>
    <w:rsid w:val="00B0034E"/>
    <w:rsid w:val="00B00BF3"/>
    <w:rsid w:val="00B03F8C"/>
    <w:rsid w:val="00B0476A"/>
    <w:rsid w:val="00B04D35"/>
    <w:rsid w:val="00B053A3"/>
    <w:rsid w:val="00B05F82"/>
    <w:rsid w:val="00B06589"/>
    <w:rsid w:val="00B07E45"/>
    <w:rsid w:val="00B10887"/>
    <w:rsid w:val="00B11E05"/>
    <w:rsid w:val="00B121AE"/>
    <w:rsid w:val="00B12471"/>
    <w:rsid w:val="00B12732"/>
    <w:rsid w:val="00B12FA9"/>
    <w:rsid w:val="00B13AD3"/>
    <w:rsid w:val="00B13C1C"/>
    <w:rsid w:val="00B1502E"/>
    <w:rsid w:val="00B15531"/>
    <w:rsid w:val="00B155F2"/>
    <w:rsid w:val="00B15853"/>
    <w:rsid w:val="00B1616B"/>
    <w:rsid w:val="00B17021"/>
    <w:rsid w:val="00B201A4"/>
    <w:rsid w:val="00B2042A"/>
    <w:rsid w:val="00B2192E"/>
    <w:rsid w:val="00B21B52"/>
    <w:rsid w:val="00B22777"/>
    <w:rsid w:val="00B22F7E"/>
    <w:rsid w:val="00B23110"/>
    <w:rsid w:val="00B2500A"/>
    <w:rsid w:val="00B250ED"/>
    <w:rsid w:val="00B25697"/>
    <w:rsid w:val="00B26191"/>
    <w:rsid w:val="00B267B1"/>
    <w:rsid w:val="00B27F69"/>
    <w:rsid w:val="00B305E2"/>
    <w:rsid w:val="00B30AD4"/>
    <w:rsid w:val="00B33173"/>
    <w:rsid w:val="00B33527"/>
    <w:rsid w:val="00B33544"/>
    <w:rsid w:val="00B339B9"/>
    <w:rsid w:val="00B33FBB"/>
    <w:rsid w:val="00B3465A"/>
    <w:rsid w:val="00B353EC"/>
    <w:rsid w:val="00B40302"/>
    <w:rsid w:val="00B403A7"/>
    <w:rsid w:val="00B406CD"/>
    <w:rsid w:val="00B416E0"/>
    <w:rsid w:val="00B47A36"/>
    <w:rsid w:val="00B47E36"/>
    <w:rsid w:val="00B5008C"/>
    <w:rsid w:val="00B52306"/>
    <w:rsid w:val="00B52B54"/>
    <w:rsid w:val="00B52D3F"/>
    <w:rsid w:val="00B53796"/>
    <w:rsid w:val="00B5428A"/>
    <w:rsid w:val="00B5442E"/>
    <w:rsid w:val="00B55517"/>
    <w:rsid w:val="00B5576D"/>
    <w:rsid w:val="00B55B72"/>
    <w:rsid w:val="00B55DA9"/>
    <w:rsid w:val="00B55E9C"/>
    <w:rsid w:val="00B564CE"/>
    <w:rsid w:val="00B56821"/>
    <w:rsid w:val="00B56ED8"/>
    <w:rsid w:val="00B6010C"/>
    <w:rsid w:val="00B6286B"/>
    <w:rsid w:val="00B64F2E"/>
    <w:rsid w:val="00B658E7"/>
    <w:rsid w:val="00B67A7C"/>
    <w:rsid w:val="00B67C5B"/>
    <w:rsid w:val="00B70D16"/>
    <w:rsid w:val="00B71935"/>
    <w:rsid w:val="00B72CFA"/>
    <w:rsid w:val="00B74EB2"/>
    <w:rsid w:val="00B8002B"/>
    <w:rsid w:val="00B80C2F"/>
    <w:rsid w:val="00B83986"/>
    <w:rsid w:val="00B8445E"/>
    <w:rsid w:val="00B84958"/>
    <w:rsid w:val="00B85EB7"/>
    <w:rsid w:val="00B868B8"/>
    <w:rsid w:val="00B8735C"/>
    <w:rsid w:val="00B87376"/>
    <w:rsid w:val="00B9099D"/>
    <w:rsid w:val="00B90EFD"/>
    <w:rsid w:val="00B93CE8"/>
    <w:rsid w:val="00B944EC"/>
    <w:rsid w:val="00B954F0"/>
    <w:rsid w:val="00B95B56"/>
    <w:rsid w:val="00BA08DA"/>
    <w:rsid w:val="00BA1DDD"/>
    <w:rsid w:val="00BA2DD2"/>
    <w:rsid w:val="00BA2F89"/>
    <w:rsid w:val="00BA3634"/>
    <w:rsid w:val="00BA6559"/>
    <w:rsid w:val="00BA65EC"/>
    <w:rsid w:val="00BA6C30"/>
    <w:rsid w:val="00BB09D4"/>
    <w:rsid w:val="00BB2419"/>
    <w:rsid w:val="00BB2852"/>
    <w:rsid w:val="00BB35CA"/>
    <w:rsid w:val="00BB3F00"/>
    <w:rsid w:val="00BB4CAE"/>
    <w:rsid w:val="00BB5300"/>
    <w:rsid w:val="00BB561D"/>
    <w:rsid w:val="00BB56E5"/>
    <w:rsid w:val="00BB5C0D"/>
    <w:rsid w:val="00BB5D32"/>
    <w:rsid w:val="00BB66CF"/>
    <w:rsid w:val="00BB7A48"/>
    <w:rsid w:val="00BC1320"/>
    <w:rsid w:val="00BC1D7E"/>
    <w:rsid w:val="00BC2B4C"/>
    <w:rsid w:val="00BC399F"/>
    <w:rsid w:val="00BC3B3A"/>
    <w:rsid w:val="00BC3D4F"/>
    <w:rsid w:val="00BC3FC6"/>
    <w:rsid w:val="00BC487F"/>
    <w:rsid w:val="00BC4D06"/>
    <w:rsid w:val="00BC4D99"/>
    <w:rsid w:val="00BC4F5C"/>
    <w:rsid w:val="00BD0F67"/>
    <w:rsid w:val="00BD17B1"/>
    <w:rsid w:val="00BD2642"/>
    <w:rsid w:val="00BD358F"/>
    <w:rsid w:val="00BD454E"/>
    <w:rsid w:val="00BD4801"/>
    <w:rsid w:val="00BD5349"/>
    <w:rsid w:val="00BD5E8F"/>
    <w:rsid w:val="00BD6DE3"/>
    <w:rsid w:val="00BE048F"/>
    <w:rsid w:val="00BE11DC"/>
    <w:rsid w:val="00BE1DD4"/>
    <w:rsid w:val="00BE4B59"/>
    <w:rsid w:val="00BE5F5A"/>
    <w:rsid w:val="00BE61CC"/>
    <w:rsid w:val="00BE6CA9"/>
    <w:rsid w:val="00BE7E12"/>
    <w:rsid w:val="00BF4B96"/>
    <w:rsid w:val="00BF50BA"/>
    <w:rsid w:val="00BF51A9"/>
    <w:rsid w:val="00BF6175"/>
    <w:rsid w:val="00BF6186"/>
    <w:rsid w:val="00BF6C05"/>
    <w:rsid w:val="00BF75CE"/>
    <w:rsid w:val="00BF7D36"/>
    <w:rsid w:val="00C01B3C"/>
    <w:rsid w:val="00C04AED"/>
    <w:rsid w:val="00C04AFE"/>
    <w:rsid w:val="00C0577F"/>
    <w:rsid w:val="00C0627F"/>
    <w:rsid w:val="00C06B92"/>
    <w:rsid w:val="00C07AA5"/>
    <w:rsid w:val="00C1043A"/>
    <w:rsid w:val="00C109DD"/>
    <w:rsid w:val="00C125AF"/>
    <w:rsid w:val="00C137EF"/>
    <w:rsid w:val="00C1701C"/>
    <w:rsid w:val="00C17AF8"/>
    <w:rsid w:val="00C20A42"/>
    <w:rsid w:val="00C22021"/>
    <w:rsid w:val="00C24193"/>
    <w:rsid w:val="00C2420E"/>
    <w:rsid w:val="00C2489E"/>
    <w:rsid w:val="00C2516B"/>
    <w:rsid w:val="00C25616"/>
    <w:rsid w:val="00C25C52"/>
    <w:rsid w:val="00C25FFE"/>
    <w:rsid w:val="00C30D1B"/>
    <w:rsid w:val="00C31CF1"/>
    <w:rsid w:val="00C34609"/>
    <w:rsid w:val="00C36627"/>
    <w:rsid w:val="00C36FA4"/>
    <w:rsid w:val="00C375FC"/>
    <w:rsid w:val="00C37678"/>
    <w:rsid w:val="00C412BF"/>
    <w:rsid w:val="00C42CEC"/>
    <w:rsid w:val="00C43A6A"/>
    <w:rsid w:val="00C450BF"/>
    <w:rsid w:val="00C45B4F"/>
    <w:rsid w:val="00C516AC"/>
    <w:rsid w:val="00C53F7D"/>
    <w:rsid w:val="00C55B72"/>
    <w:rsid w:val="00C56392"/>
    <w:rsid w:val="00C5727C"/>
    <w:rsid w:val="00C575CE"/>
    <w:rsid w:val="00C57CEA"/>
    <w:rsid w:val="00C605D4"/>
    <w:rsid w:val="00C60F8F"/>
    <w:rsid w:val="00C612DD"/>
    <w:rsid w:val="00C63C70"/>
    <w:rsid w:val="00C66440"/>
    <w:rsid w:val="00C67246"/>
    <w:rsid w:val="00C67683"/>
    <w:rsid w:val="00C67C8A"/>
    <w:rsid w:val="00C709ED"/>
    <w:rsid w:val="00C70AEC"/>
    <w:rsid w:val="00C70C3E"/>
    <w:rsid w:val="00C71213"/>
    <w:rsid w:val="00C722C1"/>
    <w:rsid w:val="00C728A9"/>
    <w:rsid w:val="00C731DD"/>
    <w:rsid w:val="00C73989"/>
    <w:rsid w:val="00C7485E"/>
    <w:rsid w:val="00C74BDC"/>
    <w:rsid w:val="00C7510F"/>
    <w:rsid w:val="00C75D6E"/>
    <w:rsid w:val="00C75FF8"/>
    <w:rsid w:val="00C76C6E"/>
    <w:rsid w:val="00C76EC8"/>
    <w:rsid w:val="00C7725F"/>
    <w:rsid w:val="00C81EBF"/>
    <w:rsid w:val="00C82C95"/>
    <w:rsid w:val="00C83586"/>
    <w:rsid w:val="00C842C5"/>
    <w:rsid w:val="00C842F5"/>
    <w:rsid w:val="00C85261"/>
    <w:rsid w:val="00C86A9C"/>
    <w:rsid w:val="00C86FB3"/>
    <w:rsid w:val="00C87422"/>
    <w:rsid w:val="00C91188"/>
    <w:rsid w:val="00C91292"/>
    <w:rsid w:val="00C93313"/>
    <w:rsid w:val="00C94A11"/>
    <w:rsid w:val="00C95331"/>
    <w:rsid w:val="00C95503"/>
    <w:rsid w:val="00C97795"/>
    <w:rsid w:val="00CA04B5"/>
    <w:rsid w:val="00CA0BF4"/>
    <w:rsid w:val="00CA276B"/>
    <w:rsid w:val="00CA2AB5"/>
    <w:rsid w:val="00CA2D7E"/>
    <w:rsid w:val="00CA360D"/>
    <w:rsid w:val="00CA445A"/>
    <w:rsid w:val="00CA484D"/>
    <w:rsid w:val="00CA4BCF"/>
    <w:rsid w:val="00CA4EAD"/>
    <w:rsid w:val="00CA6BD0"/>
    <w:rsid w:val="00CA7DFF"/>
    <w:rsid w:val="00CB06CE"/>
    <w:rsid w:val="00CB09FC"/>
    <w:rsid w:val="00CB1475"/>
    <w:rsid w:val="00CB1E77"/>
    <w:rsid w:val="00CB2D00"/>
    <w:rsid w:val="00CB4CAB"/>
    <w:rsid w:val="00CB5D43"/>
    <w:rsid w:val="00CB6F9B"/>
    <w:rsid w:val="00CC0DE0"/>
    <w:rsid w:val="00CC17B2"/>
    <w:rsid w:val="00CC2978"/>
    <w:rsid w:val="00CC56D1"/>
    <w:rsid w:val="00CC789E"/>
    <w:rsid w:val="00CD0367"/>
    <w:rsid w:val="00CD0F88"/>
    <w:rsid w:val="00CD505A"/>
    <w:rsid w:val="00CD5AC0"/>
    <w:rsid w:val="00CD5DA6"/>
    <w:rsid w:val="00CE124A"/>
    <w:rsid w:val="00CE1E72"/>
    <w:rsid w:val="00CE1F44"/>
    <w:rsid w:val="00CE24D8"/>
    <w:rsid w:val="00CE3720"/>
    <w:rsid w:val="00CE4930"/>
    <w:rsid w:val="00CE5567"/>
    <w:rsid w:val="00CF02C5"/>
    <w:rsid w:val="00CF1B83"/>
    <w:rsid w:val="00CF2324"/>
    <w:rsid w:val="00CF26A2"/>
    <w:rsid w:val="00CF29C3"/>
    <w:rsid w:val="00CF485B"/>
    <w:rsid w:val="00CF726F"/>
    <w:rsid w:val="00D0071C"/>
    <w:rsid w:val="00D01438"/>
    <w:rsid w:val="00D0248A"/>
    <w:rsid w:val="00D0395D"/>
    <w:rsid w:val="00D05E43"/>
    <w:rsid w:val="00D0769F"/>
    <w:rsid w:val="00D11559"/>
    <w:rsid w:val="00D11C65"/>
    <w:rsid w:val="00D1226D"/>
    <w:rsid w:val="00D122A3"/>
    <w:rsid w:val="00D122C3"/>
    <w:rsid w:val="00D12B73"/>
    <w:rsid w:val="00D13F5A"/>
    <w:rsid w:val="00D14357"/>
    <w:rsid w:val="00D16BCC"/>
    <w:rsid w:val="00D21654"/>
    <w:rsid w:val="00D21E14"/>
    <w:rsid w:val="00D230F2"/>
    <w:rsid w:val="00D2460A"/>
    <w:rsid w:val="00D26B66"/>
    <w:rsid w:val="00D26F0E"/>
    <w:rsid w:val="00D27632"/>
    <w:rsid w:val="00D317BA"/>
    <w:rsid w:val="00D33304"/>
    <w:rsid w:val="00D37408"/>
    <w:rsid w:val="00D43838"/>
    <w:rsid w:val="00D44445"/>
    <w:rsid w:val="00D476AD"/>
    <w:rsid w:val="00D502BB"/>
    <w:rsid w:val="00D51D4E"/>
    <w:rsid w:val="00D5304D"/>
    <w:rsid w:val="00D54F8B"/>
    <w:rsid w:val="00D56E15"/>
    <w:rsid w:val="00D6049B"/>
    <w:rsid w:val="00D618B0"/>
    <w:rsid w:val="00D61919"/>
    <w:rsid w:val="00D626A1"/>
    <w:rsid w:val="00D65CE0"/>
    <w:rsid w:val="00D66F6F"/>
    <w:rsid w:val="00D67C14"/>
    <w:rsid w:val="00D67D90"/>
    <w:rsid w:val="00D67FD7"/>
    <w:rsid w:val="00D7052C"/>
    <w:rsid w:val="00D7206E"/>
    <w:rsid w:val="00D7327E"/>
    <w:rsid w:val="00D73A0A"/>
    <w:rsid w:val="00D7414C"/>
    <w:rsid w:val="00D74816"/>
    <w:rsid w:val="00D75217"/>
    <w:rsid w:val="00D752E5"/>
    <w:rsid w:val="00D75FF3"/>
    <w:rsid w:val="00D770BA"/>
    <w:rsid w:val="00D778E9"/>
    <w:rsid w:val="00D779AE"/>
    <w:rsid w:val="00D77F26"/>
    <w:rsid w:val="00D80B51"/>
    <w:rsid w:val="00D81DCB"/>
    <w:rsid w:val="00D82548"/>
    <w:rsid w:val="00D82BD7"/>
    <w:rsid w:val="00D83977"/>
    <w:rsid w:val="00D83E49"/>
    <w:rsid w:val="00D85CDF"/>
    <w:rsid w:val="00D8746E"/>
    <w:rsid w:val="00D90315"/>
    <w:rsid w:val="00D905CC"/>
    <w:rsid w:val="00D9162E"/>
    <w:rsid w:val="00DA11E2"/>
    <w:rsid w:val="00DA2C41"/>
    <w:rsid w:val="00DA36C2"/>
    <w:rsid w:val="00DA4E9C"/>
    <w:rsid w:val="00DA5DA1"/>
    <w:rsid w:val="00DA6AAA"/>
    <w:rsid w:val="00DB26A0"/>
    <w:rsid w:val="00DB2757"/>
    <w:rsid w:val="00DB4869"/>
    <w:rsid w:val="00DB6DAE"/>
    <w:rsid w:val="00DB77DC"/>
    <w:rsid w:val="00DC097C"/>
    <w:rsid w:val="00DC0A15"/>
    <w:rsid w:val="00DC0A74"/>
    <w:rsid w:val="00DC486F"/>
    <w:rsid w:val="00DC63B7"/>
    <w:rsid w:val="00DC7B8C"/>
    <w:rsid w:val="00DC7BC6"/>
    <w:rsid w:val="00DC7DAC"/>
    <w:rsid w:val="00DD03D6"/>
    <w:rsid w:val="00DD1D75"/>
    <w:rsid w:val="00DD1F8A"/>
    <w:rsid w:val="00DD58BA"/>
    <w:rsid w:val="00DD5B16"/>
    <w:rsid w:val="00DE0FCC"/>
    <w:rsid w:val="00DE290E"/>
    <w:rsid w:val="00DF216B"/>
    <w:rsid w:val="00DF5230"/>
    <w:rsid w:val="00DF75C8"/>
    <w:rsid w:val="00DF7FFC"/>
    <w:rsid w:val="00E00EB2"/>
    <w:rsid w:val="00E02007"/>
    <w:rsid w:val="00E020B3"/>
    <w:rsid w:val="00E05438"/>
    <w:rsid w:val="00E05960"/>
    <w:rsid w:val="00E05B76"/>
    <w:rsid w:val="00E06321"/>
    <w:rsid w:val="00E07674"/>
    <w:rsid w:val="00E10C54"/>
    <w:rsid w:val="00E114DC"/>
    <w:rsid w:val="00E12BA6"/>
    <w:rsid w:val="00E13537"/>
    <w:rsid w:val="00E1522A"/>
    <w:rsid w:val="00E16A1A"/>
    <w:rsid w:val="00E172F5"/>
    <w:rsid w:val="00E179B9"/>
    <w:rsid w:val="00E17A59"/>
    <w:rsid w:val="00E203D8"/>
    <w:rsid w:val="00E21E49"/>
    <w:rsid w:val="00E23926"/>
    <w:rsid w:val="00E25F42"/>
    <w:rsid w:val="00E316A3"/>
    <w:rsid w:val="00E3209A"/>
    <w:rsid w:val="00E32542"/>
    <w:rsid w:val="00E35CF0"/>
    <w:rsid w:val="00E36234"/>
    <w:rsid w:val="00E36F07"/>
    <w:rsid w:val="00E3709A"/>
    <w:rsid w:val="00E37183"/>
    <w:rsid w:val="00E42C21"/>
    <w:rsid w:val="00E442D1"/>
    <w:rsid w:val="00E44ECA"/>
    <w:rsid w:val="00E45181"/>
    <w:rsid w:val="00E451F4"/>
    <w:rsid w:val="00E45F71"/>
    <w:rsid w:val="00E47227"/>
    <w:rsid w:val="00E50030"/>
    <w:rsid w:val="00E52BEB"/>
    <w:rsid w:val="00E53726"/>
    <w:rsid w:val="00E54267"/>
    <w:rsid w:val="00E56BF5"/>
    <w:rsid w:val="00E57F4A"/>
    <w:rsid w:val="00E60428"/>
    <w:rsid w:val="00E60FBA"/>
    <w:rsid w:val="00E61228"/>
    <w:rsid w:val="00E626D1"/>
    <w:rsid w:val="00E63D82"/>
    <w:rsid w:val="00E64726"/>
    <w:rsid w:val="00E670D1"/>
    <w:rsid w:val="00E6744F"/>
    <w:rsid w:val="00E674A6"/>
    <w:rsid w:val="00E67814"/>
    <w:rsid w:val="00E706E5"/>
    <w:rsid w:val="00E71E2B"/>
    <w:rsid w:val="00E72419"/>
    <w:rsid w:val="00E7243A"/>
    <w:rsid w:val="00E733FC"/>
    <w:rsid w:val="00E74295"/>
    <w:rsid w:val="00E74530"/>
    <w:rsid w:val="00E765EF"/>
    <w:rsid w:val="00E81672"/>
    <w:rsid w:val="00E816DA"/>
    <w:rsid w:val="00E83446"/>
    <w:rsid w:val="00E859AC"/>
    <w:rsid w:val="00E86053"/>
    <w:rsid w:val="00E86EB7"/>
    <w:rsid w:val="00E872F8"/>
    <w:rsid w:val="00E902BF"/>
    <w:rsid w:val="00E90C85"/>
    <w:rsid w:val="00E920D6"/>
    <w:rsid w:val="00E94E60"/>
    <w:rsid w:val="00E959ED"/>
    <w:rsid w:val="00EA0E8B"/>
    <w:rsid w:val="00EA2C99"/>
    <w:rsid w:val="00EA2D75"/>
    <w:rsid w:val="00EA36B5"/>
    <w:rsid w:val="00EA42ED"/>
    <w:rsid w:val="00EA4755"/>
    <w:rsid w:val="00EA4C2F"/>
    <w:rsid w:val="00EA4DC8"/>
    <w:rsid w:val="00EA4E8A"/>
    <w:rsid w:val="00EA5150"/>
    <w:rsid w:val="00EA595B"/>
    <w:rsid w:val="00EA7982"/>
    <w:rsid w:val="00EA7AF1"/>
    <w:rsid w:val="00EB228E"/>
    <w:rsid w:val="00EB5241"/>
    <w:rsid w:val="00EB7BED"/>
    <w:rsid w:val="00EC0559"/>
    <w:rsid w:val="00EC2409"/>
    <w:rsid w:val="00EC3F81"/>
    <w:rsid w:val="00EC45C0"/>
    <w:rsid w:val="00ED0F50"/>
    <w:rsid w:val="00ED1CDE"/>
    <w:rsid w:val="00ED22EB"/>
    <w:rsid w:val="00ED41D8"/>
    <w:rsid w:val="00ED5EEF"/>
    <w:rsid w:val="00ED69AC"/>
    <w:rsid w:val="00EE0CED"/>
    <w:rsid w:val="00EE1350"/>
    <w:rsid w:val="00EE280B"/>
    <w:rsid w:val="00EE4A2E"/>
    <w:rsid w:val="00EE7ACC"/>
    <w:rsid w:val="00EF058C"/>
    <w:rsid w:val="00EF07C4"/>
    <w:rsid w:val="00EF0BF5"/>
    <w:rsid w:val="00EF171E"/>
    <w:rsid w:val="00EF2544"/>
    <w:rsid w:val="00EF2C73"/>
    <w:rsid w:val="00EF38F1"/>
    <w:rsid w:val="00EF471E"/>
    <w:rsid w:val="00EF58C8"/>
    <w:rsid w:val="00EF5FA4"/>
    <w:rsid w:val="00EF62FA"/>
    <w:rsid w:val="00F02B18"/>
    <w:rsid w:val="00F03BE5"/>
    <w:rsid w:val="00F050D3"/>
    <w:rsid w:val="00F0674A"/>
    <w:rsid w:val="00F067A8"/>
    <w:rsid w:val="00F06DF2"/>
    <w:rsid w:val="00F07692"/>
    <w:rsid w:val="00F131CA"/>
    <w:rsid w:val="00F13A8B"/>
    <w:rsid w:val="00F20F95"/>
    <w:rsid w:val="00F21A15"/>
    <w:rsid w:val="00F22695"/>
    <w:rsid w:val="00F31D5F"/>
    <w:rsid w:val="00F337B9"/>
    <w:rsid w:val="00F34E36"/>
    <w:rsid w:val="00F3509F"/>
    <w:rsid w:val="00F366D7"/>
    <w:rsid w:val="00F368DE"/>
    <w:rsid w:val="00F37D93"/>
    <w:rsid w:val="00F40317"/>
    <w:rsid w:val="00F4183A"/>
    <w:rsid w:val="00F446E1"/>
    <w:rsid w:val="00F44DE7"/>
    <w:rsid w:val="00F47EDD"/>
    <w:rsid w:val="00F47EEF"/>
    <w:rsid w:val="00F51997"/>
    <w:rsid w:val="00F51E52"/>
    <w:rsid w:val="00F51F9B"/>
    <w:rsid w:val="00F522D9"/>
    <w:rsid w:val="00F53700"/>
    <w:rsid w:val="00F53739"/>
    <w:rsid w:val="00F55132"/>
    <w:rsid w:val="00F55324"/>
    <w:rsid w:val="00F55E33"/>
    <w:rsid w:val="00F563BA"/>
    <w:rsid w:val="00F56A3B"/>
    <w:rsid w:val="00F56AFF"/>
    <w:rsid w:val="00F6004A"/>
    <w:rsid w:val="00F61096"/>
    <w:rsid w:val="00F62930"/>
    <w:rsid w:val="00F65042"/>
    <w:rsid w:val="00F66159"/>
    <w:rsid w:val="00F70F4C"/>
    <w:rsid w:val="00F71435"/>
    <w:rsid w:val="00F71E9B"/>
    <w:rsid w:val="00F721B5"/>
    <w:rsid w:val="00F731A8"/>
    <w:rsid w:val="00F73C58"/>
    <w:rsid w:val="00F74479"/>
    <w:rsid w:val="00F747B9"/>
    <w:rsid w:val="00F77FF8"/>
    <w:rsid w:val="00F802E2"/>
    <w:rsid w:val="00F80A88"/>
    <w:rsid w:val="00F84396"/>
    <w:rsid w:val="00F85CA1"/>
    <w:rsid w:val="00F8720F"/>
    <w:rsid w:val="00F92CC2"/>
    <w:rsid w:val="00F93270"/>
    <w:rsid w:val="00F9681F"/>
    <w:rsid w:val="00F96B12"/>
    <w:rsid w:val="00F96E0B"/>
    <w:rsid w:val="00FA0191"/>
    <w:rsid w:val="00FA0315"/>
    <w:rsid w:val="00FA191F"/>
    <w:rsid w:val="00FA3A29"/>
    <w:rsid w:val="00FA3E79"/>
    <w:rsid w:val="00FA4627"/>
    <w:rsid w:val="00FA478F"/>
    <w:rsid w:val="00FA5FBC"/>
    <w:rsid w:val="00FA61CC"/>
    <w:rsid w:val="00FA7293"/>
    <w:rsid w:val="00FB04FB"/>
    <w:rsid w:val="00FB11A0"/>
    <w:rsid w:val="00FB137E"/>
    <w:rsid w:val="00FB1B89"/>
    <w:rsid w:val="00FB330B"/>
    <w:rsid w:val="00FB50D1"/>
    <w:rsid w:val="00FB5FEB"/>
    <w:rsid w:val="00FB660F"/>
    <w:rsid w:val="00FB758B"/>
    <w:rsid w:val="00FB791C"/>
    <w:rsid w:val="00FB7F8B"/>
    <w:rsid w:val="00FC4201"/>
    <w:rsid w:val="00FC44A6"/>
    <w:rsid w:val="00FC4A1D"/>
    <w:rsid w:val="00FC5C50"/>
    <w:rsid w:val="00FC7A8A"/>
    <w:rsid w:val="00FD0329"/>
    <w:rsid w:val="00FD048B"/>
    <w:rsid w:val="00FD137C"/>
    <w:rsid w:val="00FD305E"/>
    <w:rsid w:val="00FD4C4C"/>
    <w:rsid w:val="00FD53AD"/>
    <w:rsid w:val="00FD6CFF"/>
    <w:rsid w:val="00FD7FB6"/>
    <w:rsid w:val="00FE10F4"/>
    <w:rsid w:val="00FE1676"/>
    <w:rsid w:val="00FE1DD0"/>
    <w:rsid w:val="00FE2908"/>
    <w:rsid w:val="00FE2CD6"/>
    <w:rsid w:val="00FE2D94"/>
    <w:rsid w:val="00FE46A7"/>
    <w:rsid w:val="00FE5D55"/>
    <w:rsid w:val="00FF1DC0"/>
    <w:rsid w:val="00FF1E5A"/>
    <w:rsid w:val="00FF5569"/>
    <w:rsid w:val="00FF5650"/>
    <w:rsid w:val="00FF6614"/>
    <w:rsid w:val="00FF6923"/>
    <w:rsid w:val="00FF7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69614"/>
  <w15:chartTrackingRefBased/>
  <w15:docId w15:val="{98CCE236-42E1-48A0-B5A4-1626D2BB7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1A8E"/>
    <w:rPr>
      <w:color w:val="808080"/>
    </w:rPr>
  </w:style>
  <w:style w:type="paragraph" w:styleId="NormalWeb">
    <w:name w:val="Normal (Web)"/>
    <w:basedOn w:val="Normal"/>
    <w:uiPriority w:val="99"/>
    <w:semiHidden/>
    <w:unhideWhenUsed/>
    <w:rsid w:val="002F2967"/>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8A1066"/>
    <w:rPr>
      <w:color w:val="0563C1" w:themeColor="hyperlink"/>
      <w:u w:val="single"/>
    </w:rPr>
  </w:style>
  <w:style w:type="character" w:styleId="UnresolvedMention">
    <w:name w:val="Unresolved Mention"/>
    <w:basedOn w:val="DefaultParagraphFont"/>
    <w:uiPriority w:val="99"/>
    <w:semiHidden/>
    <w:unhideWhenUsed/>
    <w:rsid w:val="008A1066"/>
    <w:rPr>
      <w:color w:val="605E5C"/>
      <w:shd w:val="clear" w:color="auto" w:fill="E1DFDD"/>
    </w:rPr>
  </w:style>
  <w:style w:type="paragraph" w:styleId="ListParagraph">
    <w:name w:val="List Paragraph"/>
    <w:basedOn w:val="Normal"/>
    <w:uiPriority w:val="34"/>
    <w:qFormat/>
    <w:rsid w:val="00FE2908"/>
    <w:pPr>
      <w:ind w:left="720"/>
      <w:contextualSpacing/>
    </w:pPr>
  </w:style>
  <w:style w:type="paragraph" w:styleId="Header">
    <w:name w:val="header"/>
    <w:basedOn w:val="Normal"/>
    <w:link w:val="HeaderChar"/>
    <w:uiPriority w:val="99"/>
    <w:unhideWhenUsed/>
    <w:rsid w:val="00C63C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C70"/>
  </w:style>
  <w:style w:type="paragraph" w:styleId="Footer">
    <w:name w:val="footer"/>
    <w:basedOn w:val="Normal"/>
    <w:link w:val="FooterChar"/>
    <w:uiPriority w:val="99"/>
    <w:unhideWhenUsed/>
    <w:rsid w:val="00C63C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C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750115">
      <w:bodyDiv w:val="1"/>
      <w:marLeft w:val="0"/>
      <w:marRight w:val="0"/>
      <w:marTop w:val="0"/>
      <w:marBottom w:val="0"/>
      <w:divBdr>
        <w:top w:val="none" w:sz="0" w:space="0" w:color="auto"/>
        <w:left w:val="none" w:sz="0" w:space="0" w:color="auto"/>
        <w:bottom w:val="none" w:sz="0" w:space="0" w:color="auto"/>
        <w:right w:val="none" w:sz="0" w:space="0" w:color="auto"/>
      </w:divBdr>
    </w:div>
    <w:div w:id="190606757">
      <w:bodyDiv w:val="1"/>
      <w:marLeft w:val="0"/>
      <w:marRight w:val="0"/>
      <w:marTop w:val="0"/>
      <w:marBottom w:val="0"/>
      <w:divBdr>
        <w:top w:val="none" w:sz="0" w:space="0" w:color="auto"/>
        <w:left w:val="none" w:sz="0" w:space="0" w:color="auto"/>
        <w:bottom w:val="none" w:sz="0" w:space="0" w:color="auto"/>
        <w:right w:val="none" w:sz="0" w:space="0" w:color="auto"/>
      </w:divBdr>
      <w:divsChild>
        <w:div w:id="1138642148">
          <w:marLeft w:val="0"/>
          <w:marRight w:val="0"/>
          <w:marTop w:val="0"/>
          <w:marBottom w:val="0"/>
          <w:divBdr>
            <w:top w:val="none" w:sz="0" w:space="0" w:color="auto"/>
            <w:left w:val="none" w:sz="0" w:space="0" w:color="auto"/>
            <w:bottom w:val="none" w:sz="0" w:space="0" w:color="auto"/>
            <w:right w:val="none" w:sz="0" w:space="0" w:color="auto"/>
          </w:divBdr>
        </w:div>
        <w:div w:id="1397584933">
          <w:marLeft w:val="0"/>
          <w:marRight w:val="0"/>
          <w:marTop w:val="0"/>
          <w:marBottom w:val="0"/>
          <w:divBdr>
            <w:top w:val="none" w:sz="0" w:space="0" w:color="auto"/>
            <w:left w:val="none" w:sz="0" w:space="0" w:color="auto"/>
            <w:bottom w:val="none" w:sz="0" w:space="0" w:color="auto"/>
            <w:right w:val="none" w:sz="0" w:space="0" w:color="auto"/>
          </w:divBdr>
        </w:div>
        <w:div w:id="317154669">
          <w:marLeft w:val="0"/>
          <w:marRight w:val="0"/>
          <w:marTop w:val="0"/>
          <w:marBottom w:val="0"/>
          <w:divBdr>
            <w:top w:val="none" w:sz="0" w:space="0" w:color="auto"/>
            <w:left w:val="none" w:sz="0" w:space="0" w:color="auto"/>
            <w:bottom w:val="none" w:sz="0" w:space="0" w:color="auto"/>
            <w:right w:val="none" w:sz="0" w:space="0" w:color="auto"/>
          </w:divBdr>
        </w:div>
        <w:div w:id="614796710">
          <w:marLeft w:val="0"/>
          <w:marRight w:val="0"/>
          <w:marTop w:val="0"/>
          <w:marBottom w:val="0"/>
          <w:divBdr>
            <w:top w:val="none" w:sz="0" w:space="0" w:color="auto"/>
            <w:left w:val="none" w:sz="0" w:space="0" w:color="auto"/>
            <w:bottom w:val="none" w:sz="0" w:space="0" w:color="auto"/>
            <w:right w:val="none" w:sz="0" w:space="0" w:color="auto"/>
          </w:divBdr>
        </w:div>
        <w:div w:id="254485207">
          <w:marLeft w:val="0"/>
          <w:marRight w:val="0"/>
          <w:marTop w:val="0"/>
          <w:marBottom w:val="0"/>
          <w:divBdr>
            <w:top w:val="none" w:sz="0" w:space="0" w:color="auto"/>
            <w:left w:val="none" w:sz="0" w:space="0" w:color="auto"/>
            <w:bottom w:val="none" w:sz="0" w:space="0" w:color="auto"/>
            <w:right w:val="none" w:sz="0" w:space="0" w:color="auto"/>
          </w:divBdr>
        </w:div>
        <w:div w:id="1371497805">
          <w:marLeft w:val="0"/>
          <w:marRight w:val="0"/>
          <w:marTop w:val="0"/>
          <w:marBottom w:val="0"/>
          <w:divBdr>
            <w:top w:val="none" w:sz="0" w:space="0" w:color="auto"/>
            <w:left w:val="none" w:sz="0" w:space="0" w:color="auto"/>
            <w:bottom w:val="none" w:sz="0" w:space="0" w:color="auto"/>
            <w:right w:val="none" w:sz="0" w:space="0" w:color="auto"/>
          </w:divBdr>
        </w:div>
        <w:div w:id="458837587">
          <w:marLeft w:val="0"/>
          <w:marRight w:val="0"/>
          <w:marTop w:val="0"/>
          <w:marBottom w:val="0"/>
          <w:divBdr>
            <w:top w:val="none" w:sz="0" w:space="0" w:color="auto"/>
            <w:left w:val="none" w:sz="0" w:space="0" w:color="auto"/>
            <w:bottom w:val="none" w:sz="0" w:space="0" w:color="auto"/>
            <w:right w:val="none" w:sz="0" w:space="0" w:color="auto"/>
          </w:divBdr>
        </w:div>
        <w:div w:id="518933698">
          <w:marLeft w:val="0"/>
          <w:marRight w:val="0"/>
          <w:marTop w:val="0"/>
          <w:marBottom w:val="0"/>
          <w:divBdr>
            <w:top w:val="none" w:sz="0" w:space="0" w:color="auto"/>
            <w:left w:val="none" w:sz="0" w:space="0" w:color="auto"/>
            <w:bottom w:val="none" w:sz="0" w:space="0" w:color="auto"/>
            <w:right w:val="none" w:sz="0" w:space="0" w:color="auto"/>
          </w:divBdr>
        </w:div>
        <w:div w:id="1847861916">
          <w:marLeft w:val="0"/>
          <w:marRight w:val="0"/>
          <w:marTop w:val="0"/>
          <w:marBottom w:val="0"/>
          <w:divBdr>
            <w:top w:val="none" w:sz="0" w:space="0" w:color="auto"/>
            <w:left w:val="none" w:sz="0" w:space="0" w:color="auto"/>
            <w:bottom w:val="none" w:sz="0" w:space="0" w:color="auto"/>
            <w:right w:val="none" w:sz="0" w:space="0" w:color="auto"/>
          </w:divBdr>
        </w:div>
        <w:div w:id="1399790194">
          <w:marLeft w:val="0"/>
          <w:marRight w:val="0"/>
          <w:marTop w:val="0"/>
          <w:marBottom w:val="0"/>
          <w:divBdr>
            <w:top w:val="none" w:sz="0" w:space="0" w:color="auto"/>
            <w:left w:val="none" w:sz="0" w:space="0" w:color="auto"/>
            <w:bottom w:val="none" w:sz="0" w:space="0" w:color="auto"/>
            <w:right w:val="none" w:sz="0" w:space="0" w:color="auto"/>
          </w:divBdr>
        </w:div>
        <w:div w:id="1240410874">
          <w:marLeft w:val="0"/>
          <w:marRight w:val="0"/>
          <w:marTop w:val="0"/>
          <w:marBottom w:val="0"/>
          <w:divBdr>
            <w:top w:val="none" w:sz="0" w:space="0" w:color="auto"/>
            <w:left w:val="none" w:sz="0" w:space="0" w:color="auto"/>
            <w:bottom w:val="none" w:sz="0" w:space="0" w:color="auto"/>
            <w:right w:val="none" w:sz="0" w:space="0" w:color="auto"/>
          </w:divBdr>
        </w:div>
        <w:div w:id="1080446576">
          <w:marLeft w:val="0"/>
          <w:marRight w:val="0"/>
          <w:marTop w:val="0"/>
          <w:marBottom w:val="0"/>
          <w:divBdr>
            <w:top w:val="none" w:sz="0" w:space="0" w:color="auto"/>
            <w:left w:val="none" w:sz="0" w:space="0" w:color="auto"/>
            <w:bottom w:val="none" w:sz="0" w:space="0" w:color="auto"/>
            <w:right w:val="none" w:sz="0" w:space="0" w:color="auto"/>
          </w:divBdr>
        </w:div>
        <w:div w:id="378168351">
          <w:marLeft w:val="0"/>
          <w:marRight w:val="0"/>
          <w:marTop w:val="0"/>
          <w:marBottom w:val="0"/>
          <w:divBdr>
            <w:top w:val="none" w:sz="0" w:space="0" w:color="auto"/>
            <w:left w:val="none" w:sz="0" w:space="0" w:color="auto"/>
            <w:bottom w:val="none" w:sz="0" w:space="0" w:color="auto"/>
            <w:right w:val="none" w:sz="0" w:space="0" w:color="auto"/>
          </w:divBdr>
        </w:div>
        <w:div w:id="2021809178">
          <w:marLeft w:val="0"/>
          <w:marRight w:val="0"/>
          <w:marTop w:val="0"/>
          <w:marBottom w:val="0"/>
          <w:divBdr>
            <w:top w:val="none" w:sz="0" w:space="0" w:color="auto"/>
            <w:left w:val="none" w:sz="0" w:space="0" w:color="auto"/>
            <w:bottom w:val="none" w:sz="0" w:space="0" w:color="auto"/>
            <w:right w:val="none" w:sz="0" w:space="0" w:color="auto"/>
          </w:divBdr>
        </w:div>
        <w:div w:id="1656304134">
          <w:marLeft w:val="0"/>
          <w:marRight w:val="0"/>
          <w:marTop w:val="0"/>
          <w:marBottom w:val="0"/>
          <w:divBdr>
            <w:top w:val="none" w:sz="0" w:space="0" w:color="auto"/>
            <w:left w:val="none" w:sz="0" w:space="0" w:color="auto"/>
            <w:bottom w:val="none" w:sz="0" w:space="0" w:color="auto"/>
            <w:right w:val="none" w:sz="0" w:space="0" w:color="auto"/>
          </w:divBdr>
        </w:div>
        <w:div w:id="2009793071">
          <w:marLeft w:val="0"/>
          <w:marRight w:val="0"/>
          <w:marTop w:val="0"/>
          <w:marBottom w:val="0"/>
          <w:divBdr>
            <w:top w:val="none" w:sz="0" w:space="0" w:color="auto"/>
            <w:left w:val="none" w:sz="0" w:space="0" w:color="auto"/>
            <w:bottom w:val="none" w:sz="0" w:space="0" w:color="auto"/>
            <w:right w:val="none" w:sz="0" w:space="0" w:color="auto"/>
          </w:divBdr>
        </w:div>
        <w:div w:id="1066757471">
          <w:marLeft w:val="0"/>
          <w:marRight w:val="0"/>
          <w:marTop w:val="0"/>
          <w:marBottom w:val="0"/>
          <w:divBdr>
            <w:top w:val="none" w:sz="0" w:space="0" w:color="auto"/>
            <w:left w:val="none" w:sz="0" w:space="0" w:color="auto"/>
            <w:bottom w:val="none" w:sz="0" w:space="0" w:color="auto"/>
            <w:right w:val="none" w:sz="0" w:space="0" w:color="auto"/>
          </w:divBdr>
        </w:div>
        <w:div w:id="213589856">
          <w:marLeft w:val="0"/>
          <w:marRight w:val="0"/>
          <w:marTop w:val="0"/>
          <w:marBottom w:val="0"/>
          <w:divBdr>
            <w:top w:val="none" w:sz="0" w:space="0" w:color="auto"/>
            <w:left w:val="none" w:sz="0" w:space="0" w:color="auto"/>
            <w:bottom w:val="none" w:sz="0" w:space="0" w:color="auto"/>
            <w:right w:val="none" w:sz="0" w:space="0" w:color="auto"/>
          </w:divBdr>
        </w:div>
        <w:div w:id="1799839093">
          <w:marLeft w:val="0"/>
          <w:marRight w:val="0"/>
          <w:marTop w:val="0"/>
          <w:marBottom w:val="0"/>
          <w:divBdr>
            <w:top w:val="none" w:sz="0" w:space="0" w:color="auto"/>
            <w:left w:val="none" w:sz="0" w:space="0" w:color="auto"/>
            <w:bottom w:val="none" w:sz="0" w:space="0" w:color="auto"/>
            <w:right w:val="none" w:sz="0" w:space="0" w:color="auto"/>
          </w:divBdr>
        </w:div>
        <w:div w:id="514658170">
          <w:marLeft w:val="0"/>
          <w:marRight w:val="0"/>
          <w:marTop w:val="0"/>
          <w:marBottom w:val="0"/>
          <w:divBdr>
            <w:top w:val="none" w:sz="0" w:space="0" w:color="auto"/>
            <w:left w:val="none" w:sz="0" w:space="0" w:color="auto"/>
            <w:bottom w:val="none" w:sz="0" w:space="0" w:color="auto"/>
            <w:right w:val="none" w:sz="0" w:space="0" w:color="auto"/>
          </w:divBdr>
        </w:div>
        <w:div w:id="1346404074">
          <w:marLeft w:val="0"/>
          <w:marRight w:val="0"/>
          <w:marTop w:val="0"/>
          <w:marBottom w:val="0"/>
          <w:divBdr>
            <w:top w:val="none" w:sz="0" w:space="0" w:color="auto"/>
            <w:left w:val="none" w:sz="0" w:space="0" w:color="auto"/>
            <w:bottom w:val="none" w:sz="0" w:space="0" w:color="auto"/>
            <w:right w:val="none" w:sz="0" w:space="0" w:color="auto"/>
          </w:divBdr>
        </w:div>
        <w:div w:id="280722434">
          <w:marLeft w:val="0"/>
          <w:marRight w:val="0"/>
          <w:marTop w:val="0"/>
          <w:marBottom w:val="0"/>
          <w:divBdr>
            <w:top w:val="none" w:sz="0" w:space="0" w:color="auto"/>
            <w:left w:val="none" w:sz="0" w:space="0" w:color="auto"/>
            <w:bottom w:val="none" w:sz="0" w:space="0" w:color="auto"/>
            <w:right w:val="none" w:sz="0" w:space="0" w:color="auto"/>
          </w:divBdr>
        </w:div>
        <w:div w:id="387000877">
          <w:marLeft w:val="0"/>
          <w:marRight w:val="0"/>
          <w:marTop w:val="0"/>
          <w:marBottom w:val="0"/>
          <w:divBdr>
            <w:top w:val="none" w:sz="0" w:space="0" w:color="auto"/>
            <w:left w:val="none" w:sz="0" w:space="0" w:color="auto"/>
            <w:bottom w:val="none" w:sz="0" w:space="0" w:color="auto"/>
            <w:right w:val="none" w:sz="0" w:space="0" w:color="auto"/>
          </w:divBdr>
        </w:div>
        <w:div w:id="1787390224">
          <w:marLeft w:val="0"/>
          <w:marRight w:val="0"/>
          <w:marTop w:val="0"/>
          <w:marBottom w:val="0"/>
          <w:divBdr>
            <w:top w:val="none" w:sz="0" w:space="0" w:color="auto"/>
            <w:left w:val="none" w:sz="0" w:space="0" w:color="auto"/>
            <w:bottom w:val="none" w:sz="0" w:space="0" w:color="auto"/>
            <w:right w:val="none" w:sz="0" w:space="0" w:color="auto"/>
          </w:divBdr>
        </w:div>
      </w:divsChild>
    </w:div>
    <w:div w:id="264074265">
      <w:bodyDiv w:val="1"/>
      <w:marLeft w:val="0"/>
      <w:marRight w:val="0"/>
      <w:marTop w:val="0"/>
      <w:marBottom w:val="0"/>
      <w:divBdr>
        <w:top w:val="none" w:sz="0" w:space="0" w:color="auto"/>
        <w:left w:val="none" w:sz="0" w:space="0" w:color="auto"/>
        <w:bottom w:val="none" w:sz="0" w:space="0" w:color="auto"/>
        <w:right w:val="none" w:sz="0" w:space="0" w:color="auto"/>
      </w:divBdr>
    </w:div>
    <w:div w:id="393241976">
      <w:bodyDiv w:val="1"/>
      <w:marLeft w:val="0"/>
      <w:marRight w:val="0"/>
      <w:marTop w:val="0"/>
      <w:marBottom w:val="0"/>
      <w:divBdr>
        <w:top w:val="none" w:sz="0" w:space="0" w:color="auto"/>
        <w:left w:val="none" w:sz="0" w:space="0" w:color="auto"/>
        <w:bottom w:val="none" w:sz="0" w:space="0" w:color="auto"/>
        <w:right w:val="none" w:sz="0" w:space="0" w:color="auto"/>
      </w:divBdr>
    </w:div>
    <w:div w:id="517503130">
      <w:bodyDiv w:val="1"/>
      <w:marLeft w:val="0"/>
      <w:marRight w:val="0"/>
      <w:marTop w:val="0"/>
      <w:marBottom w:val="0"/>
      <w:divBdr>
        <w:top w:val="none" w:sz="0" w:space="0" w:color="auto"/>
        <w:left w:val="none" w:sz="0" w:space="0" w:color="auto"/>
        <w:bottom w:val="none" w:sz="0" w:space="0" w:color="auto"/>
        <w:right w:val="none" w:sz="0" w:space="0" w:color="auto"/>
      </w:divBdr>
    </w:div>
    <w:div w:id="578518600">
      <w:bodyDiv w:val="1"/>
      <w:marLeft w:val="0"/>
      <w:marRight w:val="0"/>
      <w:marTop w:val="0"/>
      <w:marBottom w:val="0"/>
      <w:divBdr>
        <w:top w:val="none" w:sz="0" w:space="0" w:color="auto"/>
        <w:left w:val="none" w:sz="0" w:space="0" w:color="auto"/>
        <w:bottom w:val="none" w:sz="0" w:space="0" w:color="auto"/>
        <w:right w:val="none" w:sz="0" w:space="0" w:color="auto"/>
      </w:divBdr>
    </w:div>
    <w:div w:id="637495621">
      <w:bodyDiv w:val="1"/>
      <w:marLeft w:val="0"/>
      <w:marRight w:val="0"/>
      <w:marTop w:val="0"/>
      <w:marBottom w:val="0"/>
      <w:divBdr>
        <w:top w:val="none" w:sz="0" w:space="0" w:color="auto"/>
        <w:left w:val="none" w:sz="0" w:space="0" w:color="auto"/>
        <w:bottom w:val="none" w:sz="0" w:space="0" w:color="auto"/>
        <w:right w:val="none" w:sz="0" w:space="0" w:color="auto"/>
      </w:divBdr>
    </w:div>
    <w:div w:id="822234342">
      <w:bodyDiv w:val="1"/>
      <w:marLeft w:val="0"/>
      <w:marRight w:val="0"/>
      <w:marTop w:val="0"/>
      <w:marBottom w:val="0"/>
      <w:divBdr>
        <w:top w:val="none" w:sz="0" w:space="0" w:color="auto"/>
        <w:left w:val="none" w:sz="0" w:space="0" w:color="auto"/>
        <w:bottom w:val="none" w:sz="0" w:space="0" w:color="auto"/>
        <w:right w:val="none" w:sz="0" w:space="0" w:color="auto"/>
      </w:divBdr>
    </w:div>
    <w:div w:id="985822973">
      <w:bodyDiv w:val="1"/>
      <w:marLeft w:val="0"/>
      <w:marRight w:val="0"/>
      <w:marTop w:val="0"/>
      <w:marBottom w:val="0"/>
      <w:divBdr>
        <w:top w:val="none" w:sz="0" w:space="0" w:color="auto"/>
        <w:left w:val="none" w:sz="0" w:space="0" w:color="auto"/>
        <w:bottom w:val="none" w:sz="0" w:space="0" w:color="auto"/>
        <w:right w:val="none" w:sz="0" w:space="0" w:color="auto"/>
      </w:divBdr>
    </w:div>
    <w:div w:id="1216157096">
      <w:bodyDiv w:val="1"/>
      <w:marLeft w:val="0"/>
      <w:marRight w:val="0"/>
      <w:marTop w:val="0"/>
      <w:marBottom w:val="0"/>
      <w:divBdr>
        <w:top w:val="none" w:sz="0" w:space="0" w:color="auto"/>
        <w:left w:val="none" w:sz="0" w:space="0" w:color="auto"/>
        <w:bottom w:val="none" w:sz="0" w:space="0" w:color="auto"/>
        <w:right w:val="none" w:sz="0" w:space="0" w:color="auto"/>
      </w:divBdr>
    </w:div>
    <w:div w:id="1254556466">
      <w:bodyDiv w:val="1"/>
      <w:marLeft w:val="0"/>
      <w:marRight w:val="0"/>
      <w:marTop w:val="0"/>
      <w:marBottom w:val="0"/>
      <w:divBdr>
        <w:top w:val="none" w:sz="0" w:space="0" w:color="auto"/>
        <w:left w:val="none" w:sz="0" w:space="0" w:color="auto"/>
        <w:bottom w:val="none" w:sz="0" w:space="0" w:color="auto"/>
        <w:right w:val="none" w:sz="0" w:space="0" w:color="auto"/>
      </w:divBdr>
    </w:div>
    <w:div w:id="1274747233">
      <w:bodyDiv w:val="1"/>
      <w:marLeft w:val="0"/>
      <w:marRight w:val="0"/>
      <w:marTop w:val="0"/>
      <w:marBottom w:val="0"/>
      <w:divBdr>
        <w:top w:val="none" w:sz="0" w:space="0" w:color="auto"/>
        <w:left w:val="none" w:sz="0" w:space="0" w:color="auto"/>
        <w:bottom w:val="none" w:sz="0" w:space="0" w:color="auto"/>
        <w:right w:val="none" w:sz="0" w:space="0" w:color="auto"/>
      </w:divBdr>
    </w:div>
    <w:div w:id="1302929794">
      <w:bodyDiv w:val="1"/>
      <w:marLeft w:val="0"/>
      <w:marRight w:val="0"/>
      <w:marTop w:val="0"/>
      <w:marBottom w:val="0"/>
      <w:divBdr>
        <w:top w:val="none" w:sz="0" w:space="0" w:color="auto"/>
        <w:left w:val="none" w:sz="0" w:space="0" w:color="auto"/>
        <w:bottom w:val="none" w:sz="0" w:space="0" w:color="auto"/>
        <w:right w:val="none" w:sz="0" w:space="0" w:color="auto"/>
      </w:divBdr>
    </w:div>
    <w:div w:id="1317951364">
      <w:bodyDiv w:val="1"/>
      <w:marLeft w:val="0"/>
      <w:marRight w:val="0"/>
      <w:marTop w:val="0"/>
      <w:marBottom w:val="0"/>
      <w:divBdr>
        <w:top w:val="none" w:sz="0" w:space="0" w:color="auto"/>
        <w:left w:val="none" w:sz="0" w:space="0" w:color="auto"/>
        <w:bottom w:val="none" w:sz="0" w:space="0" w:color="auto"/>
        <w:right w:val="none" w:sz="0" w:space="0" w:color="auto"/>
      </w:divBdr>
    </w:div>
    <w:div w:id="1369916727">
      <w:bodyDiv w:val="1"/>
      <w:marLeft w:val="0"/>
      <w:marRight w:val="0"/>
      <w:marTop w:val="0"/>
      <w:marBottom w:val="0"/>
      <w:divBdr>
        <w:top w:val="none" w:sz="0" w:space="0" w:color="auto"/>
        <w:left w:val="none" w:sz="0" w:space="0" w:color="auto"/>
        <w:bottom w:val="none" w:sz="0" w:space="0" w:color="auto"/>
        <w:right w:val="none" w:sz="0" w:space="0" w:color="auto"/>
      </w:divBdr>
    </w:div>
    <w:div w:id="1385717249">
      <w:bodyDiv w:val="1"/>
      <w:marLeft w:val="0"/>
      <w:marRight w:val="0"/>
      <w:marTop w:val="0"/>
      <w:marBottom w:val="0"/>
      <w:divBdr>
        <w:top w:val="none" w:sz="0" w:space="0" w:color="auto"/>
        <w:left w:val="none" w:sz="0" w:space="0" w:color="auto"/>
        <w:bottom w:val="none" w:sz="0" w:space="0" w:color="auto"/>
        <w:right w:val="none" w:sz="0" w:space="0" w:color="auto"/>
      </w:divBdr>
    </w:div>
    <w:div w:id="1442455410">
      <w:bodyDiv w:val="1"/>
      <w:marLeft w:val="0"/>
      <w:marRight w:val="0"/>
      <w:marTop w:val="0"/>
      <w:marBottom w:val="0"/>
      <w:divBdr>
        <w:top w:val="none" w:sz="0" w:space="0" w:color="auto"/>
        <w:left w:val="none" w:sz="0" w:space="0" w:color="auto"/>
        <w:bottom w:val="none" w:sz="0" w:space="0" w:color="auto"/>
        <w:right w:val="none" w:sz="0" w:space="0" w:color="auto"/>
      </w:divBdr>
    </w:div>
    <w:div w:id="1444154635">
      <w:bodyDiv w:val="1"/>
      <w:marLeft w:val="0"/>
      <w:marRight w:val="0"/>
      <w:marTop w:val="0"/>
      <w:marBottom w:val="0"/>
      <w:divBdr>
        <w:top w:val="none" w:sz="0" w:space="0" w:color="auto"/>
        <w:left w:val="none" w:sz="0" w:space="0" w:color="auto"/>
        <w:bottom w:val="none" w:sz="0" w:space="0" w:color="auto"/>
        <w:right w:val="none" w:sz="0" w:space="0" w:color="auto"/>
      </w:divBdr>
    </w:div>
    <w:div w:id="1609661358">
      <w:bodyDiv w:val="1"/>
      <w:marLeft w:val="0"/>
      <w:marRight w:val="0"/>
      <w:marTop w:val="0"/>
      <w:marBottom w:val="0"/>
      <w:divBdr>
        <w:top w:val="none" w:sz="0" w:space="0" w:color="auto"/>
        <w:left w:val="none" w:sz="0" w:space="0" w:color="auto"/>
        <w:bottom w:val="none" w:sz="0" w:space="0" w:color="auto"/>
        <w:right w:val="none" w:sz="0" w:space="0" w:color="auto"/>
      </w:divBdr>
    </w:div>
    <w:div w:id="1656690507">
      <w:bodyDiv w:val="1"/>
      <w:marLeft w:val="0"/>
      <w:marRight w:val="0"/>
      <w:marTop w:val="0"/>
      <w:marBottom w:val="0"/>
      <w:divBdr>
        <w:top w:val="none" w:sz="0" w:space="0" w:color="auto"/>
        <w:left w:val="none" w:sz="0" w:space="0" w:color="auto"/>
        <w:bottom w:val="none" w:sz="0" w:space="0" w:color="auto"/>
        <w:right w:val="none" w:sz="0" w:space="0" w:color="auto"/>
      </w:divBdr>
    </w:div>
    <w:div w:id="1697004889">
      <w:bodyDiv w:val="1"/>
      <w:marLeft w:val="0"/>
      <w:marRight w:val="0"/>
      <w:marTop w:val="0"/>
      <w:marBottom w:val="0"/>
      <w:divBdr>
        <w:top w:val="none" w:sz="0" w:space="0" w:color="auto"/>
        <w:left w:val="none" w:sz="0" w:space="0" w:color="auto"/>
        <w:bottom w:val="none" w:sz="0" w:space="0" w:color="auto"/>
        <w:right w:val="none" w:sz="0" w:space="0" w:color="auto"/>
      </w:divBdr>
    </w:div>
    <w:div w:id="1806240967">
      <w:bodyDiv w:val="1"/>
      <w:marLeft w:val="0"/>
      <w:marRight w:val="0"/>
      <w:marTop w:val="0"/>
      <w:marBottom w:val="0"/>
      <w:divBdr>
        <w:top w:val="none" w:sz="0" w:space="0" w:color="auto"/>
        <w:left w:val="none" w:sz="0" w:space="0" w:color="auto"/>
        <w:bottom w:val="none" w:sz="0" w:space="0" w:color="auto"/>
        <w:right w:val="none" w:sz="0" w:space="0" w:color="auto"/>
      </w:divBdr>
    </w:div>
    <w:div w:id="1868718044">
      <w:bodyDiv w:val="1"/>
      <w:marLeft w:val="0"/>
      <w:marRight w:val="0"/>
      <w:marTop w:val="0"/>
      <w:marBottom w:val="0"/>
      <w:divBdr>
        <w:top w:val="none" w:sz="0" w:space="0" w:color="auto"/>
        <w:left w:val="none" w:sz="0" w:space="0" w:color="auto"/>
        <w:bottom w:val="none" w:sz="0" w:space="0" w:color="auto"/>
        <w:right w:val="none" w:sz="0" w:space="0" w:color="auto"/>
      </w:divBdr>
    </w:div>
    <w:div w:id="1905288425">
      <w:bodyDiv w:val="1"/>
      <w:marLeft w:val="0"/>
      <w:marRight w:val="0"/>
      <w:marTop w:val="0"/>
      <w:marBottom w:val="0"/>
      <w:divBdr>
        <w:top w:val="none" w:sz="0" w:space="0" w:color="auto"/>
        <w:left w:val="none" w:sz="0" w:space="0" w:color="auto"/>
        <w:bottom w:val="none" w:sz="0" w:space="0" w:color="auto"/>
        <w:right w:val="none" w:sz="0" w:space="0" w:color="auto"/>
      </w:divBdr>
    </w:div>
    <w:div w:id="210969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76BBBF8F44A4573BCFD81AE6565A64A"/>
        <w:category>
          <w:name w:val="General"/>
          <w:gallery w:val="placeholder"/>
        </w:category>
        <w:types>
          <w:type w:val="bbPlcHdr"/>
        </w:types>
        <w:behaviors>
          <w:behavior w:val="content"/>
        </w:behaviors>
        <w:guid w:val="{5B9EF7E8-F8BE-42F1-BE1C-148017DE33AC}"/>
      </w:docPartPr>
      <w:docPartBody>
        <w:p w:rsidR="00AE5637" w:rsidRDefault="00D55DAC">
          <w:r w:rsidRPr="00123A86">
            <w:rPr>
              <w:rStyle w:val="PlaceholderText"/>
            </w:rPr>
            <w:t>Formatting... please wait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CC8"/>
    <w:rsid w:val="00090289"/>
    <w:rsid w:val="001D01F0"/>
    <w:rsid w:val="0027569C"/>
    <w:rsid w:val="00495A4F"/>
    <w:rsid w:val="00514CC8"/>
    <w:rsid w:val="00652FE6"/>
    <w:rsid w:val="006C22B9"/>
    <w:rsid w:val="00816F82"/>
    <w:rsid w:val="00911714"/>
    <w:rsid w:val="00970DB9"/>
    <w:rsid w:val="00AE5637"/>
    <w:rsid w:val="00CD7F10"/>
    <w:rsid w:val="00D55DAC"/>
    <w:rsid w:val="00EB134E"/>
    <w:rsid w:val="00EC236C"/>
    <w:rsid w:val="00FA1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5DA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82D99CD-D5D7-4CC9-BFF9-16018640D03D}">
  <we:reference id="wa104380122" version="1.0.0.1" store="en-US" storeType="OMEX"/>
  <we:alternateReferences>
    <we:reference id="wa104380122" version="1.0.0.1" store="wa104380122" storeType="OMEX"/>
  </we:alternateReferences>
  <we:properties>
    <we:property name="RCMSubscriberId" value="&quot;0&quot;"/>
    <we:property name="RCMUserId" value="&quot;user:5da4c5d0e4b00c1decc39407&quot;"/>
    <we:property name="biblioId" value="10878335"/>
    <we:property name="cit:10878335" value="&quot;{\&quot;docs\&quot;:[{\&quot;id\&quot;:\&quot;doc:5e569e6fe4b0d52e91b4a582\&quot;,\&quot;projectId\&quot;:\&quot;ap:5da4c5d0e4b00c1decc39408\&quot;,\&quot;pageReplace\&quot;:\&quot;\&quot;,\&quot;author\&quot;:true,\&quot;year\&quot;:true,\&quot;prefix\&quot;:\&quot;\&quot;,\&quot;suffix\&quot;:\&quot;\&quot;}],\&quot;position\&quot;:\&quot;body\&quot;}&quot;"/>
    <we:property name="cit:1136068186" value="&quot;{\&quot;docs\&quot;:[{\&quot;id\&quot;:\&quot;doc:5e4433dbe4b08b8b0a0803b5\&quot;,\&quot;projectId\&quot;:\&quot;ap:5da4c5d0e4b00c1decc39408\&quot;,\&quot;pageReplace\&quot;:\&quot;\&quot;,\&quot;author\&quot;:true,\&quot;year\&quot;:true,\&quot;prefix\&quot;:\&quot;\&quot;,\&quot;suffix\&quot;:\&quot;\&quot;}],\&quot;position\&quot;:\&quot;body\&quot;}&quot;"/>
    <we:property name="cit:1403337832" value="&quot;{\&quot;docs\&quot;:[{\&quot;id\&quot;:\&quot;doc:5e443530e4b0a473e8c6c803\&quot;,\&quot;projectId\&quot;:\&quot;ap:5da4c5d0e4b00c1decc39408\&quot;,\&quot;pageReplace\&quot;:\&quot;\&quot;,\&quot;author\&quot;:true,\&quot;year\&quot;:true,\&quot;prefix\&quot;:\&quot;\&quot;,\&quot;suffix\&quot;:\&quot;\&quot;}],\&quot;position\&quot;:\&quot;body\&quot;}&quot;"/>
    <we:property name="cit:1705677643" value="&quot;{\&quot;docs\&quot;:[{\&quot;id\&quot;:\&quot;doc:5dded170e4b09cee09f2725b\&quot;,\&quot;projectId\&quot;:\&quot;ap:5da4c5d0e4b00c1decc39408\&quot;,\&quot;pageReplace\&quot;:\&quot;\&quot;,\&quot;author\&quot;:true,\&quot;year\&quot;:true,\&quot;prefix\&quot;:\&quot;\&quot;,\&quot;suffix\&quot;:\&quot;\&quot;}],\&quot;position\&quot;:\&quot;body\&quot;}&quot;"/>
    <we:property name="cit:1781072788" value="&quot;{\&quot;docs\&quot;:[{\&quot;id\&quot;:\&quot;doc:5e4430dce4b0a473e8c6c696\&quot;,\&quot;projectId\&quot;:\&quot;ap:5da4c5d0e4b00c1decc39408\&quot;,\&quot;pageReplace\&quot;:\&quot;\&quot;,\&quot;author\&quot;:true,\&quot;year\&quot;:true,\&quot;prefix\&quot;:\&quot;\&quot;,\&quot;suffix\&quot;:\&quot;\&quot;}],\&quot;position\&quot;:\&quot;body\&quot;}&quot;"/>
    <we:property name="cit:1943421273" value="&quot;{\&quot;docs\&quot;:[{\&quot;id\&quot;:\&quot;doc:5e44339de4b08b8b0a0803aa\&quot;,\&quot;projectId\&quot;:\&quot;ap:5da4c5d0e4b00c1decc39408\&quot;,\&quot;pageReplace\&quot;:\&quot;\&quot;,\&quot;author\&quot;:true,\&quot;year\&quot;:true,\&quot;prefix\&quot;:\&quot;\&quot;,\&quot;suffix\&quot;:\&quot;\&quot;}],\&quot;position\&quot;:\&quot;body\&quot;}&quot;"/>
    <we:property name="cit:2009250402" value="&quot;{\&quot;docs\&quot;:[{\&quot;pageReplace\&quot;:\&quot;\&quot;,\&quot;author\&quot;:true,\&quot;year\&quot;:true,\&quot;prefix\&quot;:\&quot;\&quot;,\&quot;suffix\&quot;:\&quot;\&quot;,\&quot;id\&quot;:\&quot;doc:5e4436dbe4b03878650a3ac9\&quot;}],\&quot;position\&quot;:\&quot;body\&quot;}&quot;"/>
    <we:property name="cit:2019652428" value="&quot;{\&quot;docs\&quot;:[{\&quot;id\&quot;:\&quot;doc:5e443003e4b0326bce0aeb52\&quot;,\&quot;projectId\&quot;:\&quot;ap:5da4c5d0e4b00c1decc39408\&quot;,\&quot;pageReplace\&quot;:\&quot;\&quot;,\&quot;author\&quot;:true,\&quot;year\&quot;:true,\&quot;prefix\&quot;:\&quot;\&quot;,\&quot;suffix\&quot;:\&quot;\&quot;}],\&quot;position\&quot;:\&quot;body\&quot;}&quot;"/>
    <we:property name="cit:2044389975" value="&quot;{\&quot;docs\&quot;:[{\&quot;id\&quot;:\&quot;doc:5e4431e3e4b07708fe8e3fad\&quot;,\&quot;projectId\&quot;:\&quot;ap:5da4c5d0e4b00c1decc39408\&quot;,\&quot;pageReplace\&quot;:\&quot;\&quot;,\&quot;author\&quot;:true,\&quot;year\&quot;:true,\&quot;prefix\&quot;:\&quot;\&quot;,\&quot;suffix\&quot;:\&quot;\&quot;}],\&quot;position\&quot;:\&quot;body\&quot;}&quot;"/>
    <we:property name="cit:2132976045" value="&quot;{\&quot;docs\&quot;:[{\&quot;id\&quot;:\&quot;doc:5e443665e4b07708fe8e404e\&quot;,\&quot;projectId\&quot;:\&quot;ap:5da4c5d0e4b00c1decc39408\&quot;,\&quot;pageReplace\&quot;:\&quot;\&quot;,\&quot;author\&quot;:true,\&quot;year\&quot;:true,\&quot;prefix\&quot;:\&quot;\&quot;,\&quot;suffix\&quot;:\&quot;\&quot;}],\&quot;position\&quot;:\&quot;body\&quot;}&quot;"/>
    <we:property name="cit:236214541" value="&quot;{\&quot;docs\&quot;:[{\&quot;id\&quot;:\&quot;doc:5e4435f7e4b03878650a3aa2\&quot;,\&quot;projectId\&quot;:\&quot;ap:5da4c5d0e4b00c1decc39408\&quot;,\&quot;pageReplace\&quot;:\&quot;\&quot;,\&quot;author\&quot;:true,\&quot;year\&quot;:true,\&quot;prefix\&quot;:\&quot;\&quot;,\&quot;suffix\&quot;:\&quot;\&quot;}],\&quot;position\&quot;:\&quot;body\&quot;}&quot;"/>
    <we:property name="cit:318858154" value="&quot;{\&quot;docs\&quot;:[{\&quot;id\&quot;:\&quot;doc:5dda9f8de4b092cbc191bb0e\&quot;,\&quot;projectId\&quot;:\&quot;ap:5da4c5d0e4b00c1decc39408\&quot;,\&quot;pageReplace\&quot;:\&quot;\&quot;,\&quot;author\&quot;:true,\&quot;year\&quot;:true,\&quot;prefix\&quot;:\&quot;\&quot;,\&quot;suffix\&quot;:\&quot;\&quot;}],\&quot;position\&quot;:\&quot;body\&quot;}&quot;"/>
    <we:property name="cit:32928027" value="&quot;{\&quot;docs\&quot;:[{\&quot;id\&quot;:\&quot;doc:5e44321ee4b0dd3eee324c0c\&quot;,\&quot;projectId\&quot;:\&quot;ap:5da4c5d0e4b00c1decc39408\&quot;,\&quot;pageReplace\&quot;:\&quot;\&quot;,\&quot;author\&quot;:true,\&quot;year\&quot;:true,\&quot;prefix\&quot;:\&quot;\&quot;,\&quot;suffix\&quot;:\&quot;\&quot;}],\&quot;position\&quot;:\&quot;body\&quot;}&quot;"/>
    <we:property name="cit:33097277" value="&quot;{\&quot;docs\&quot;:[{\&quot;id\&quot;:\&quot;doc:5e4435c3e4b03878650a3a89\&quot;,\&quot;projectId\&quot;:\&quot;ap:5da4c5d0e4b00c1decc39408\&quot;,\&quot;pageReplace\&quot;:\&quot;\&quot;,\&quot;author\&quot;:true,\&quot;year\&quot;:true,\&quot;prefix\&quot;:\&quot;\&quot;,\&quot;suffix\&quot;:\&quot;\&quot;}],\&quot;position\&quot;:\&quot;body\&quot;}&quot;"/>
    <we:property name="cit:812531442" value="&quot;{\&quot;docs\&quot;:[{\&quot;id\&quot;:\&quot;doc:5e443367e4b086f450f4322b\&quot;,\&quot;projectId\&quot;:\&quot;ap:5da4c5d0e4b00c1decc39408\&quot;,\&quot;pageReplace\&quot;:\&quot;\&quot;,\&quot;author\&quot;:true,\&quot;year\&quot;:true,\&quot;prefix\&quot;:\&quot;\&quot;,\&quot;suffix\&quot;:\&quot;\&quot;}],\&quot;position\&quot;:\&quot;body\&quot;}&quot;"/>
    <we:property name="cit:_1116201741" value="&quot;{\&quot;docs\&quot;:[{\&quot;id\&quot;:\&quot;doc:5e44355be4b0e3fd70030d93\&quot;,\&quot;projectId\&quot;:\&quot;ap:5da4c5d0e4b00c1decc39408\&quot;,\&quot;pageReplace\&quot;:\&quot;\&quot;,\&quot;author\&quot;:true,\&quot;year\&quot;:true,\&quot;prefix\&quot;:\&quot;\&quot;,\&quot;suffix\&quot;:\&quot;\&quot;}],\&quot;position\&quot;:\&quot;body\&quot;}&quot;"/>
    <we:property name="cit:_1184354266" value="&quot;{\&quot;docs\&quot;:[{\&quot;id\&quot;:\&quot;doc:5e4433c4e4b0e3fd70030d19\&quot;,\&quot;projectId\&quot;:\&quot;ap:5da4c5d0e4b00c1decc39408\&quot;,\&quot;pageReplace\&quot;:\&quot;\&quot;,\&quot;author\&quot;:true,\&quot;year\&quot;:true,\&quot;prefix\&quot;:\&quot;\&quot;,\&quot;suffix\&quot;:\&quot;\&quot;}],\&quot;position\&quot;:\&quot;body\&quot;}&quot;"/>
    <we:property name="cit:_1218502329" value="&quot;{\&quot;docs\&quot;:[{\&quot;id\&quot;:\&quot;doc:5dd43d65e4b0bd4fece3f776\&quot;,\&quot;projectId\&quot;:\&quot;ap:5da4c5d0e4b00c1decc39408\&quot;,\&quot;pageReplace\&quot;:\&quot;\&quot;,\&quot;author\&quot;:true,\&quot;year\&quot;:true,\&quot;prefix\&quot;:\&quot;\&quot;,\&quot;suffix\&quot;:\&quot;\&quot;}],\&quot;position\&quot;:\&quot;body\&quot;}&quot;"/>
    <we:property name="cit:_1281178711" value="&quot;{\&quot;docs\&quot;:[{\&quot;id\&quot;:\&quot;doc:5e443493e4b08b8b0a0803db\&quot;,\&quot;projectId\&quot;:\&quot;ap:5da4c5d0e4b00c1decc39408\&quot;,\&quot;pageReplace\&quot;:\&quot;\&quot;,\&quot;author\&quot;:true,\&quot;year\&quot;:true,\&quot;prefix\&quot;:\&quot;\&quot;,\&quot;suffix\&quot;:\&quot;\&quot;}],\&quot;position\&quot;:\&quot;body\&quot;}&quot;"/>
    <we:property name="cit:_1285114024" value="&quot;{\&quot;docs\&quot;:[{\&quot;id\&quot;:\&quot;doc:5e4434dee4b0a473e8c6c7e4\&quot;,\&quot;projectId\&quot;:\&quot;ap:5da4c5d0e4b00c1decc39408\&quot;,\&quot;pageReplace\&quot;:\&quot;\&quot;,\&quot;author\&quot;:true,\&quot;year\&quot;:true,\&quot;prefix\&quot;:\&quot;\&quot;,\&quot;suffix\&quot;:\&quot;\&quot;}],\&quot;position\&quot;:\&quot;body\&quot;}&quot;"/>
    <we:property name="cit:_1504573498" value="&quot;{\&quot;docs\&quot;:[{\&quot;id\&quot;:\&quot;doc:5e44333be4b03878650a3953\&quot;,\&quot;projectId\&quot;:\&quot;ap:5da4c5d0e4b00c1decc39408\&quot;,\&quot;pageReplace\&quot;:\&quot;\&quot;,\&quot;author\&quot;:true,\&quot;year\&quot;:true,\&quot;prefix\&quot;:\&quot;\&quot;,\&quot;suffix\&quot;:\&quot;\&quot;}],\&quot;position\&quot;:\&quot;body\&quot;}&quot;"/>
    <we:property name="cit:_1845392806" value="&quot;{\&quot;docs\&quot;:[{\&quot;id\&quot;:\&quot;doc:5e443508e4b0a473e8c6c7ef\&quot;,\&quot;projectId\&quot;:\&quot;ap:5da4c5d0e4b00c1decc39408\&quot;,\&quot;pageReplace\&quot;:\&quot;\&quot;,\&quot;author\&quot;:true,\&quot;year\&quot;:true,\&quot;prefix\&quot;:\&quot;\&quot;,\&quot;suffix\&quot;:\&quot;\&quot;}],\&quot;position\&quot;:\&quot;body\&quot;}&quot;"/>
    <we:property name="cit:_1894959681" value="&quot;{\&quot;docs\&quot;:[{\&quot;id\&quot;:\&quot;doc:5e442f61e4b0a0d8bf9f5f86\&quot;,\&quot;projectId\&quot;:\&quot;ap:5da4c5d0e4b00c1decc39408\&quot;,\&quot;pageReplace\&quot;:\&quot;\&quot;,\&quot;author\&quot;:true,\&quot;year\&quot;:true,\&quot;prefix\&quot;:\&quot;\&quot;,\&quot;suffix\&quot;:\&quot;\&quot;}],\&quot;position\&quot;:\&quot;body\&quot;}&quot;"/>
    <we:property name="cit:_282428993" value="&quot;{\&quot;docs\&quot;:[{\&quot;id\&quot;:\&quot;doc:5e443693e4b0c25bf17c71a3\&quot;,\&quot;projectId\&quot;:\&quot;ap:5da4c5d0e4b00c1decc39408\&quot;,\&quot;pageReplace\&quot;:\&quot;\&quot;,\&quot;author\&quot;:true,\&quot;year\&quot;:true,\&quot;prefix\&quot;:\&quot;\&quot;,\&quot;suffix\&quot;:\&quot;\&quot;}],\&quot;position\&quot;:\&quot;body\&quot;}&quot;"/>
    <we:property name="cit:_734472066" value="&quot;{\&quot;docs\&quot;:[{\&quot;id\&quot;:\&quot;doc:5e4436b7e4b011479c8d5a39\&quot;,\&quot;projectId\&quot;:\&quot;ap:5da4c5d0e4b00c1decc39408\&quot;,\&quot;pageReplace\&quot;:\&quot;\&quot;,\&quot;author\&quot;:true,\&quot;year\&quot;:true,\&quot;prefix\&quot;:\&quot;\&quot;,\&quot;suffix\&quot;:\&quot;\&quot;}],\&quot;position\&quot;:\&quot;body\&quot;}&quot;"/>
    <we:property name="citationStyle" value="&quot;{\&quot;id\&quot;:\&quot;166\&quot;,\&quot;styleType\&quot;:\&quot;refworks\&quot;,\&quot;name\&quot;:\&quot;Harvard - British Standard\&quot;,\&quot;isInstitutional\&quot;:false,\&quot;citeStyle\&quot;:\&quot;INTEXT_ONLY\&quot;,\&quot;isSorted\&quot;:false,\&quot;usesNumbers\&quot;:false}&quot;"/>
    <we:property name="contentControlsValues" value="&quot;{}&quot;"/>
    <we:property name="documentProjectId" value="&quot;\&quot;ap:5da4c5d0e4b00c1decc39408\&quot;&quot;"/>
    <we:property name="optionsValues" value="&quot;{\&quot;doc:5e569e6fe4b0d52e91b4a582&amp;10878335\&quot;:{\&quot;id\&quot;:\&quot;doc:5e569e6fe4b0d52e91b4a582\&quot;,\&quot;projectId\&quot;:\&quot;ap:5da4c5d0e4b00c1decc39408\&quot;,\&quot;pageReplace\&quot;:\&quot;\&quot;,\&quot;author\&quot;:true,\&quot;year\&quot;:true,\&quot;prefix\&quot;:\&quot;\&quot;,\&quot;suffix\&quot;:\&quot;\&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EA36313-0973-436C-A8EB-276853180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2403</TotalTime>
  <Pages>12</Pages>
  <Words>5710</Words>
  <Characters>32552</Characters>
  <Application>Microsoft Office Word</Application>
  <DocSecurity>0</DocSecurity>
  <Lines>271</Lines>
  <Paragraphs>76</Paragraphs>
  <ScaleCrop>false</ScaleCrop>
  <Company/>
  <LinksUpToDate>false</LinksUpToDate>
  <CharactersWithSpaces>38186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Thomas</dc:creator>
  <cp:keywords/>
  <dc:description/>
  <cp:lastModifiedBy>Belinda Thomas</cp:lastModifiedBy>
  <cp:revision>1836</cp:revision>
  <cp:lastPrinted>2020-02-20T19:01:00Z</cp:lastPrinted>
  <dcterms:created xsi:type="dcterms:W3CDTF">2020-02-17T13:20:00Z</dcterms:created>
  <dcterms:modified xsi:type="dcterms:W3CDTF">2020-03-02T21:06:00Z</dcterms:modified>
</cp:coreProperties>
</file>