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rFonts w:ascii="Arial" w:hAnsi="Arial" w:cs="Arial"/>
          <w:color w:val="auto"/>
          <w:sz w:val="24"/>
          <w:szCs w:val="24"/>
        </w:rPr>
      </w:sdtEndPr>
      <w:sdtContent>
        <w:p w14:paraId="7A3D78B1"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4C24B9" w14:textId="7ED7B335" w:rsidR="008B14ED" w:rsidRDefault="005C60E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the </w:t>
              </w:r>
              <w:r w:rsidR="004A3FC0">
                <w:rPr>
                  <w:rFonts w:asciiTheme="majorHAnsi" w:eastAsiaTheme="majorEastAsia" w:hAnsiTheme="majorHAnsi" w:cstheme="majorBidi"/>
                  <w:caps/>
                  <w:color w:val="5B9BD5" w:themeColor="accent1"/>
                  <w:sz w:val="72"/>
                  <w:szCs w:val="72"/>
                </w:rPr>
                <w:t xml:space="preserve">Grand Hotel </w:t>
              </w:r>
              <w:r w:rsidR="00AD0F85">
                <w:rPr>
                  <w:rFonts w:asciiTheme="majorHAnsi" w:eastAsiaTheme="majorEastAsia" w:hAnsiTheme="majorHAnsi" w:cstheme="majorBidi"/>
                  <w:caps/>
                  <w:color w:val="5B9BD5" w:themeColor="accent1"/>
                  <w:sz w:val="72"/>
                  <w:szCs w:val="72"/>
                </w:rPr>
                <w:t>budget planner</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3B29A1F4" w14:textId="44F9249C" w:rsidR="008B14ED" w:rsidRDefault="005C60EF" w:rsidP="005C60EF">
              <w:pPr>
                <w:pStyle w:val="NoSpacing"/>
                <w:rPr>
                  <w:color w:val="5B9BD5" w:themeColor="accent1"/>
                  <w:sz w:val="28"/>
                  <w:szCs w:val="28"/>
                </w:rPr>
              </w:pPr>
              <w:r>
                <w:rPr>
                  <w:color w:val="5B9BD5" w:themeColor="accent1"/>
                  <w:sz w:val="28"/>
                  <w:szCs w:val="28"/>
                </w:rPr>
                <w:t xml:space="preserve">     </w:t>
              </w:r>
            </w:p>
          </w:sdtContent>
        </w:sdt>
        <w:p w14:paraId="4736D1D3" w14:textId="05ACB50D" w:rsidR="008B14ED" w:rsidRDefault="008B14ED" w:rsidP="00B35DBF">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19248C9D" wp14:editId="2A33272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2T00:00:00Z">
                                    <w:dateFormat w:val="MMMM d, yyyy"/>
                                    <w:lid w:val="en-US"/>
                                    <w:storeMappedDataAs w:val="dateTime"/>
                                    <w:calendar w:val="gregorian"/>
                                  </w:date>
                                </w:sdtPr>
                                <w:sdtEndPr/>
                                <w:sdtContent>
                                  <w:p w14:paraId="05EE2622" w14:textId="32FF87C7" w:rsidR="008B14ED" w:rsidRDefault="00E50E54">
                                    <w:pPr>
                                      <w:pStyle w:val="NoSpacing"/>
                                      <w:spacing w:after="40"/>
                                      <w:jc w:val="center"/>
                                      <w:rPr>
                                        <w:caps/>
                                        <w:color w:val="5B9BD5" w:themeColor="accent1"/>
                                        <w:sz w:val="28"/>
                                        <w:szCs w:val="28"/>
                                      </w:rPr>
                                    </w:pPr>
                                    <w:r>
                                      <w:rPr>
                                        <w:caps/>
                                        <w:color w:val="5B9BD5" w:themeColor="accent1"/>
                                        <w:sz w:val="28"/>
                                        <w:szCs w:val="28"/>
                                      </w:rPr>
                                      <w:t>October 22, 2022</w:t>
                                    </w:r>
                                  </w:p>
                                </w:sdtContent>
                              </w:sdt>
                              <w:p w14:paraId="1C398C31" w14:textId="77777777" w:rsidR="008B14ED" w:rsidRDefault="003C18A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66C40339" w14:textId="77777777" w:rsidR="008B14ED" w:rsidRDefault="003C18A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B14ED">
                                      <w:rPr>
                                        <w:color w:val="5B9BD5"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248C9D"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0-22T00:00:00Z">
                              <w:dateFormat w:val="MMMM d, yyyy"/>
                              <w:lid w:val="en-US"/>
                              <w:storeMappedDataAs w:val="dateTime"/>
                              <w:calendar w:val="gregorian"/>
                            </w:date>
                          </w:sdtPr>
                          <w:sdtEndPr/>
                          <w:sdtContent>
                            <w:p w14:paraId="05EE2622" w14:textId="32FF87C7" w:rsidR="008B14ED" w:rsidRDefault="00E50E54">
                              <w:pPr>
                                <w:pStyle w:val="NoSpacing"/>
                                <w:spacing w:after="40"/>
                                <w:jc w:val="center"/>
                                <w:rPr>
                                  <w:caps/>
                                  <w:color w:val="5B9BD5" w:themeColor="accent1"/>
                                  <w:sz w:val="28"/>
                                  <w:szCs w:val="28"/>
                                </w:rPr>
                              </w:pPr>
                              <w:r>
                                <w:rPr>
                                  <w:caps/>
                                  <w:color w:val="5B9BD5" w:themeColor="accent1"/>
                                  <w:sz w:val="28"/>
                                  <w:szCs w:val="28"/>
                                </w:rPr>
                                <w:t>October 22, 2022</w:t>
                              </w:r>
                            </w:p>
                          </w:sdtContent>
                        </w:sdt>
                        <w:p w14:paraId="1C398C31" w14:textId="77777777" w:rsidR="008B14ED" w:rsidRDefault="003C18A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Pr>
                                  <w:caps/>
                                  <w:color w:val="5B9BD5" w:themeColor="accent1"/>
                                  <w:lang w:val="en-GB"/>
                                </w:rPr>
                                <w:t>University of Wales Trinity Saint David</w:t>
                              </w:r>
                            </w:sdtContent>
                          </w:sdt>
                        </w:p>
                        <w:p w14:paraId="66C40339" w14:textId="77777777" w:rsidR="008B14ED" w:rsidRDefault="003C18A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B14ED">
                                <w:rPr>
                                  <w:color w:val="5B9BD5" w:themeColor="accent1"/>
                                </w:rPr>
                                <w:t>[Company address]</w:t>
                              </w:r>
                            </w:sdtContent>
                          </w:sdt>
                        </w:p>
                      </w:txbxContent>
                    </v:textbox>
                    <w10:wrap anchorx="margin" anchory="page"/>
                  </v:shape>
                </w:pict>
              </mc:Fallback>
            </mc:AlternateContent>
          </w:r>
          <w:r>
            <w:rPr>
              <w:noProof/>
              <w:color w:val="5B9BD5" w:themeColor="accent1"/>
            </w:rPr>
            <w:drawing>
              <wp:inline distT="0" distB="0" distL="0" distR="0" wp14:anchorId="0771948E" wp14:editId="2B5CC47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9A24689" w14:textId="066B9583" w:rsidR="00123F7F" w:rsidRPr="00847029" w:rsidRDefault="00123F7F" w:rsidP="00123F7F">
          <w:pPr>
            <w:spacing w:line="360" w:lineRule="auto"/>
            <w:jc w:val="center"/>
            <w:rPr>
              <w:sz w:val="24"/>
              <w:szCs w:val="24"/>
            </w:rPr>
          </w:pPr>
        </w:p>
        <w:p w14:paraId="6B9BF069" w14:textId="31183D03" w:rsidR="00123F7F" w:rsidRPr="00847029" w:rsidRDefault="00123F7F" w:rsidP="00847029">
          <w:pPr>
            <w:spacing w:line="360" w:lineRule="auto"/>
            <w:rPr>
              <w:rFonts w:ascii="Arial" w:hAnsi="Arial" w:cs="Arial"/>
              <w:b/>
              <w:bCs/>
              <w:color w:val="5B9BD5" w:themeColor="accent1"/>
              <w:sz w:val="28"/>
              <w:szCs w:val="28"/>
              <w:u w:val="single"/>
            </w:rPr>
          </w:pPr>
          <w:r w:rsidRPr="00847029">
            <w:rPr>
              <w:rFonts w:ascii="Arial" w:hAnsi="Arial" w:cs="Arial"/>
              <w:b/>
              <w:bCs/>
              <w:color w:val="5B9BD5" w:themeColor="accent1"/>
              <w:sz w:val="28"/>
              <w:szCs w:val="28"/>
              <w:u w:val="single"/>
            </w:rPr>
            <w:t xml:space="preserve">Student </w:t>
          </w:r>
          <w:r w:rsidRPr="00847029">
            <w:rPr>
              <w:rFonts w:ascii="Arial" w:hAnsi="Arial" w:cs="Arial"/>
              <w:b/>
              <w:bCs/>
              <w:color w:val="5B9BD5" w:themeColor="accent1"/>
              <w:sz w:val="28"/>
              <w:szCs w:val="28"/>
            </w:rPr>
            <w:t>Name</w:t>
          </w:r>
          <w:r w:rsidR="00691F22" w:rsidRPr="00847029">
            <w:rPr>
              <w:rFonts w:ascii="Arial" w:hAnsi="Arial" w:cs="Arial"/>
              <w:b/>
              <w:bCs/>
              <w:color w:val="5B9BD5" w:themeColor="accent1"/>
              <w:sz w:val="28"/>
              <w:szCs w:val="28"/>
            </w:rPr>
            <w:t xml:space="preserve">              </w:t>
          </w:r>
          <w:r w:rsidRPr="00847029">
            <w:rPr>
              <w:rFonts w:ascii="Arial" w:hAnsi="Arial" w:cs="Arial"/>
              <w:b/>
              <w:bCs/>
              <w:color w:val="5B9BD5" w:themeColor="accent1"/>
              <w:sz w:val="28"/>
              <w:szCs w:val="28"/>
            </w:rPr>
            <w:t>Mohammed Hassan</w:t>
          </w:r>
        </w:p>
        <w:p w14:paraId="4EE4F3A3" w14:textId="11106AD4" w:rsidR="00887626" w:rsidRPr="00847029" w:rsidRDefault="00887626" w:rsidP="00847029">
          <w:pPr>
            <w:spacing w:line="360" w:lineRule="auto"/>
            <w:rPr>
              <w:rFonts w:ascii="Arial" w:hAnsi="Arial" w:cs="Arial"/>
              <w:b/>
              <w:bCs/>
              <w:color w:val="5B9BD5" w:themeColor="accent1"/>
              <w:sz w:val="28"/>
              <w:szCs w:val="28"/>
              <w:u w:val="single"/>
            </w:rPr>
          </w:pPr>
          <w:r w:rsidRPr="00847029">
            <w:rPr>
              <w:rFonts w:ascii="Arial" w:hAnsi="Arial" w:cs="Arial"/>
              <w:b/>
              <w:bCs/>
              <w:color w:val="5B9BD5" w:themeColor="accent1"/>
              <w:sz w:val="28"/>
              <w:szCs w:val="28"/>
              <w:u w:val="single"/>
            </w:rPr>
            <w:t>Student #</w:t>
          </w:r>
          <w:r w:rsidR="00691F22" w:rsidRPr="00847029">
            <w:rPr>
              <w:rFonts w:ascii="Arial" w:hAnsi="Arial" w:cs="Arial"/>
              <w:b/>
              <w:bCs/>
              <w:color w:val="5B9BD5" w:themeColor="accent1"/>
              <w:sz w:val="28"/>
              <w:szCs w:val="28"/>
            </w:rPr>
            <w:t xml:space="preserve">                      </w:t>
          </w:r>
          <w:r w:rsidRPr="00847029">
            <w:rPr>
              <w:rFonts w:ascii="Arial" w:hAnsi="Arial" w:cs="Arial"/>
              <w:b/>
              <w:bCs/>
              <w:color w:val="5B9BD5" w:themeColor="accent1"/>
              <w:sz w:val="28"/>
              <w:szCs w:val="28"/>
            </w:rPr>
            <w:t>2027186</w:t>
          </w:r>
        </w:p>
        <w:p w14:paraId="2CF89C42" w14:textId="11BE1B5A" w:rsidR="00F665E7" w:rsidRPr="00847029" w:rsidRDefault="00F665E7" w:rsidP="00847029">
          <w:pPr>
            <w:spacing w:line="360" w:lineRule="auto"/>
            <w:rPr>
              <w:rFonts w:ascii="Arial" w:hAnsi="Arial" w:cs="Arial"/>
              <w:b/>
              <w:bCs/>
              <w:color w:val="5B9BD5" w:themeColor="accent1"/>
              <w:sz w:val="28"/>
              <w:szCs w:val="28"/>
              <w:u w:val="single"/>
            </w:rPr>
          </w:pPr>
          <w:r w:rsidRPr="00847029">
            <w:rPr>
              <w:rFonts w:ascii="Arial" w:hAnsi="Arial" w:cs="Arial"/>
              <w:b/>
              <w:bCs/>
              <w:color w:val="5B9BD5" w:themeColor="accent1"/>
              <w:sz w:val="28"/>
              <w:szCs w:val="28"/>
              <w:u w:val="single"/>
            </w:rPr>
            <w:t>Module</w:t>
          </w:r>
          <w:r w:rsidR="00691F22" w:rsidRPr="00847029">
            <w:rPr>
              <w:rFonts w:ascii="Arial" w:hAnsi="Arial" w:cs="Arial"/>
              <w:b/>
              <w:bCs/>
              <w:color w:val="5B9BD5" w:themeColor="accent1"/>
              <w:sz w:val="28"/>
              <w:szCs w:val="28"/>
            </w:rPr>
            <w:t xml:space="preserve">                          </w:t>
          </w:r>
          <w:r w:rsidRPr="00847029">
            <w:rPr>
              <w:rFonts w:ascii="Arial" w:hAnsi="Arial" w:cs="Arial"/>
              <w:b/>
              <w:bCs/>
              <w:color w:val="5B9BD5" w:themeColor="accent1"/>
              <w:sz w:val="28"/>
              <w:szCs w:val="28"/>
            </w:rPr>
            <w:t>Financial Management for the Hotel Industry</w:t>
          </w:r>
        </w:p>
        <w:p w14:paraId="20ADEC6A" w14:textId="6FAE8EE5" w:rsidR="00F665E7" w:rsidRPr="00847029" w:rsidRDefault="00F665E7" w:rsidP="00847029">
          <w:pPr>
            <w:spacing w:line="360" w:lineRule="auto"/>
            <w:rPr>
              <w:rFonts w:ascii="Arial" w:hAnsi="Arial" w:cs="Arial"/>
              <w:b/>
              <w:bCs/>
              <w:color w:val="5B9BD5" w:themeColor="accent1"/>
              <w:sz w:val="28"/>
              <w:szCs w:val="28"/>
            </w:rPr>
          </w:pPr>
          <w:r w:rsidRPr="00847029">
            <w:rPr>
              <w:rFonts w:ascii="Arial" w:hAnsi="Arial" w:cs="Arial"/>
              <w:b/>
              <w:bCs/>
              <w:color w:val="5B9BD5" w:themeColor="accent1"/>
              <w:sz w:val="28"/>
              <w:szCs w:val="28"/>
              <w:u w:val="single"/>
            </w:rPr>
            <w:t xml:space="preserve">Module </w:t>
          </w:r>
          <w:r w:rsidR="00BF6D36" w:rsidRPr="00847029">
            <w:rPr>
              <w:rFonts w:ascii="Arial" w:hAnsi="Arial" w:cs="Arial"/>
              <w:b/>
              <w:bCs/>
              <w:color w:val="5B9BD5" w:themeColor="accent1"/>
              <w:sz w:val="28"/>
              <w:szCs w:val="28"/>
              <w:u w:val="single"/>
            </w:rPr>
            <w:t xml:space="preserve"> Code</w:t>
          </w:r>
          <w:r w:rsidR="009D6040" w:rsidRPr="00847029">
            <w:rPr>
              <w:rFonts w:ascii="Arial" w:hAnsi="Arial" w:cs="Arial"/>
              <w:b/>
              <w:bCs/>
              <w:color w:val="5B9BD5" w:themeColor="accent1"/>
              <w:sz w:val="28"/>
              <w:szCs w:val="28"/>
            </w:rPr>
            <w:t xml:space="preserve">               </w:t>
          </w:r>
          <w:r w:rsidR="00CE1196" w:rsidRPr="00847029">
            <w:rPr>
              <w:rFonts w:ascii="Arial" w:hAnsi="Arial" w:cs="Arial"/>
              <w:b/>
              <w:bCs/>
              <w:color w:val="5B9BD5" w:themeColor="accent1"/>
              <w:sz w:val="28"/>
              <w:szCs w:val="28"/>
            </w:rPr>
            <w:t>BMIH5007</w:t>
          </w:r>
        </w:p>
        <w:p w14:paraId="3D25A66B" w14:textId="36942F5E" w:rsidR="00BF6D36" w:rsidRPr="00847029" w:rsidRDefault="006328F1" w:rsidP="00847029">
          <w:pPr>
            <w:spacing w:line="360" w:lineRule="auto"/>
            <w:rPr>
              <w:rFonts w:ascii="Arial" w:hAnsi="Arial" w:cs="Arial"/>
              <w:b/>
              <w:bCs/>
              <w:color w:val="5B9BD5" w:themeColor="accent1"/>
              <w:sz w:val="28"/>
              <w:szCs w:val="28"/>
            </w:rPr>
          </w:pPr>
          <w:r w:rsidRPr="00847029">
            <w:rPr>
              <w:rFonts w:ascii="Arial" w:hAnsi="Arial" w:cs="Arial"/>
              <w:b/>
              <w:bCs/>
              <w:color w:val="5B9BD5" w:themeColor="accent1"/>
              <w:sz w:val="28"/>
              <w:szCs w:val="28"/>
              <w:u w:val="single"/>
            </w:rPr>
            <w:t>Lecturer</w:t>
          </w:r>
          <w:r w:rsidRPr="00847029">
            <w:rPr>
              <w:rFonts w:ascii="Arial" w:hAnsi="Arial" w:cs="Arial"/>
              <w:b/>
              <w:bCs/>
              <w:color w:val="5B9BD5" w:themeColor="accent1"/>
              <w:sz w:val="28"/>
              <w:szCs w:val="28"/>
            </w:rPr>
            <w:t xml:space="preserve">                         Christopher Wilkin</w:t>
          </w:r>
        </w:p>
        <w:p w14:paraId="7923DF00" w14:textId="77777777" w:rsidR="00847029" w:rsidRPr="006328F1" w:rsidRDefault="00847029" w:rsidP="00691F22">
          <w:pPr>
            <w:spacing w:line="360" w:lineRule="auto"/>
            <w:rPr>
              <w:rFonts w:ascii="Arial" w:hAnsi="Arial" w:cs="Arial"/>
              <w:b/>
              <w:bCs/>
            </w:rPr>
          </w:pPr>
        </w:p>
        <w:p w14:paraId="7CDC056E" w14:textId="77777777" w:rsidR="009C0AD9" w:rsidRPr="009D6040" w:rsidRDefault="009C0AD9" w:rsidP="00691F22">
          <w:pPr>
            <w:spacing w:line="360" w:lineRule="auto"/>
            <w:rPr>
              <w:rFonts w:ascii="Arial" w:hAnsi="Arial" w:cs="Arial"/>
              <w:b/>
              <w:bCs/>
              <w:u w:val="single"/>
            </w:rPr>
          </w:pPr>
        </w:p>
        <w:p w14:paraId="147CBCEF" w14:textId="77777777" w:rsidR="00CE1196" w:rsidRPr="00F665E7" w:rsidRDefault="00CE1196" w:rsidP="00F665E7">
          <w:pPr>
            <w:spacing w:line="360" w:lineRule="auto"/>
            <w:jc w:val="center"/>
            <w:rPr>
              <w:rFonts w:ascii="Arial" w:hAnsi="Arial" w:cs="Arial"/>
              <w:b/>
              <w:bCs/>
              <w:sz w:val="36"/>
              <w:szCs w:val="36"/>
            </w:rPr>
          </w:pPr>
        </w:p>
        <w:p w14:paraId="60EAF479" w14:textId="16782E3A" w:rsidR="00474A20" w:rsidRPr="00FA11AE" w:rsidRDefault="003C18A4" w:rsidP="00FA11AE">
          <w:pPr>
            <w:spacing w:line="360" w:lineRule="auto"/>
            <w:jc w:val="center"/>
            <w:rPr>
              <w:rFonts w:ascii="Arial" w:hAnsi="Arial" w:cs="Arial"/>
              <w:sz w:val="24"/>
              <w:szCs w:val="24"/>
            </w:rPr>
          </w:pPr>
        </w:p>
      </w:sdtContent>
    </w:sdt>
    <w:bookmarkStart w:id="0" w:name="_Toc341883013" w:displacedByCustomXml="prev"/>
    <w:p w14:paraId="2B7F8D6F" w14:textId="6916F4F8" w:rsidR="00474A20" w:rsidRDefault="00474A20" w:rsidP="008B14ED">
      <w:pPr>
        <w:pStyle w:val="Heading1"/>
      </w:pPr>
    </w:p>
    <w:p w14:paraId="5A0E2253" w14:textId="0FDA356D" w:rsidR="00474A20" w:rsidRDefault="00474A20" w:rsidP="00412EB1">
      <w:pPr>
        <w:pStyle w:val="NoSpacing"/>
      </w:pPr>
    </w:p>
    <w:p w14:paraId="3A19EE87" w14:textId="6071D057" w:rsidR="00474A20" w:rsidRDefault="00474A20" w:rsidP="008B14ED">
      <w:pPr>
        <w:pStyle w:val="Heading1"/>
      </w:pPr>
    </w:p>
    <w:p w14:paraId="32D861D0" w14:textId="7E2BFB7F" w:rsidR="00474A20" w:rsidRDefault="00474A20" w:rsidP="008B14ED">
      <w:pPr>
        <w:pStyle w:val="Heading1"/>
      </w:pPr>
    </w:p>
    <w:p w14:paraId="095FA8E0" w14:textId="77777777" w:rsidR="00474A20" w:rsidRDefault="00474A20" w:rsidP="008B14ED">
      <w:pPr>
        <w:pStyle w:val="Heading1"/>
      </w:pPr>
    </w:p>
    <w:p w14:paraId="671D910B" w14:textId="57D5ACCC" w:rsidR="00DD0874" w:rsidRDefault="008B14ED" w:rsidP="008B14ED">
      <w:pPr>
        <w:pStyle w:val="Heading1"/>
      </w:pPr>
      <w:r>
        <w:t>Executive Summary</w:t>
      </w:r>
      <w:bookmarkEnd w:id="0"/>
    </w:p>
    <w:p w14:paraId="3B52F00B" w14:textId="347296FE" w:rsidR="00A37E01" w:rsidRDefault="00A37E01" w:rsidP="00A37E01"/>
    <w:p w14:paraId="31262627" w14:textId="50E6EE2D" w:rsidR="00DE0AF9" w:rsidRDefault="00061BEC" w:rsidP="00A37E01">
      <w:pPr>
        <w:spacing w:line="360" w:lineRule="auto"/>
        <w:rPr>
          <w:rFonts w:ascii="Arial" w:hAnsi="Arial" w:cs="Arial"/>
          <w:sz w:val="24"/>
          <w:szCs w:val="24"/>
        </w:rPr>
      </w:pPr>
      <w:r>
        <w:rPr>
          <w:rFonts w:ascii="Arial" w:hAnsi="Arial" w:cs="Arial"/>
          <w:sz w:val="24"/>
          <w:szCs w:val="24"/>
        </w:rPr>
        <w:t xml:space="preserve">The </w:t>
      </w:r>
      <w:r w:rsidR="002277C8">
        <w:rPr>
          <w:rFonts w:ascii="Arial" w:hAnsi="Arial" w:cs="Arial"/>
          <w:sz w:val="24"/>
          <w:szCs w:val="24"/>
        </w:rPr>
        <w:t>following report provides a thorough explanation of the significance of budg</w:t>
      </w:r>
      <w:r w:rsidR="009C0B57">
        <w:rPr>
          <w:rFonts w:ascii="Arial" w:hAnsi="Arial" w:cs="Arial"/>
          <w:sz w:val="24"/>
          <w:szCs w:val="24"/>
        </w:rPr>
        <w:t xml:space="preserve">eting and demonstrates how to </w:t>
      </w:r>
      <w:r w:rsidR="00DE0AF9">
        <w:rPr>
          <w:rFonts w:ascii="Arial" w:hAnsi="Arial" w:cs="Arial"/>
          <w:sz w:val="24"/>
          <w:szCs w:val="24"/>
        </w:rPr>
        <w:t>develop</w:t>
      </w:r>
      <w:r w:rsidR="009C0B57">
        <w:rPr>
          <w:rFonts w:ascii="Arial" w:hAnsi="Arial" w:cs="Arial"/>
          <w:sz w:val="24"/>
          <w:szCs w:val="24"/>
        </w:rPr>
        <w:t xml:space="preserve"> a strategy that </w:t>
      </w:r>
      <w:r w:rsidR="0037050B">
        <w:rPr>
          <w:rFonts w:ascii="Arial" w:hAnsi="Arial" w:cs="Arial"/>
          <w:sz w:val="24"/>
          <w:szCs w:val="24"/>
        </w:rPr>
        <w:t>considers the hotel’s objectives and use it to create a precise, sustainable budget for the upcoming fiscal year</w:t>
      </w:r>
    </w:p>
    <w:p w14:paraId="206FDFE5" w14:textId="3645DC6E" w:rsidR="00A37E01" w:rsidRPr="002555C9" w:rsidRDefault="00A37E01" w:rsidP="00A37E01">
      <w:pPr>
        <w:spacing w:line="360" w:lineRule="auto"/>
        <w:rPr>
          <w:rFonts w:ascii="Arial" w:hAnsi="Arial" w:cs="Arial"/>
          <w:sz w:val="24"/>
          <w:szCs w:val="24"/>
        </w:rPr>
      </w:pPr>
      <w:r>
        <w:rPr>
          <w:rFonts w:ascii="Arial" w:hAnsi="Arial" w:cs="Arial"/>
          <w:sz w:val="24"/>
          <w:szCs w:val="24"/>
        </w:rPr>
        <w:t>Budgetary control relies on the hotel’s historical data, and managers create their budgets using the attributes and numbers. But they all give primary sources. Directors require plans or estimates just as much as past records when making decisions, plans and budgets are created as a result. Always, budgeting is as much an art as a science.</w:t>
      </w:r>
    </w:p>
    <w:p w14:paraId="722CBDDB" w14:textId="397C7152" w:rsidR="00A37E01" w:rsidRDefault="00A37E01" w:rsidP="00A37E01"/>
    <w:p w14:paraId="76142CE1" w14:textId="7F0AA89F" w:rsidR="00A37E01" w:rsidRDefault="00A37E01" w:rsidP="00A37E01"/>
    <w:p w14:paraId="56F3E9C0" w14:textId="77777777" w:rsidR="00A37E01" w:rsidRPr="00A37E01" w:rsidRDefault="00A37E01" w:rsidP="00A37E01">
      <w:pPr>
        <w:spacing w:line="360" w:lineRule="auto"/>
        <w:rPr>
          <w:rFonts w:ascii="Arial" w:hAnsi="Arial" w:cs="Arial"/>
          <w:sz w:val="24"/>
          <w:szCs w:val="24"/>
        </w:rPr>
      </w:pPr>
    </w:p>
    <w:p w14:paraId="1496A57B" w14:textId="6C71CFCB" w:rsidR="008B14ED" w:rsidRDefault="008B14ED"/>
    <w:p w14:paraId="72570E10" w14:textId="77777777" w:rsidR="008B14ED" w:rsidRDefault="008B14ED"/>
    <w:p w14:paraId="10C3665D" w14:textId="77777777" w:rsidR="007B172B" w:rsidRDefault="007B172B"/>
    <w:p w14:paraId="333ABCA7" w14:textId="77777777" w:rsidR="007B172B" w:rsidRDefault="007B172B"/>
    <w:p w14:paraId="6F64155A" w14:textId="77777777" w:rsidR="007B172B" w:rsidRDefault="007B172B"/>
    <w:p w14:paraId="6D9410DC" w14:textId="77777777" w:rsidR="007B172B" w:rsidRDefault="007B172B"/>
    <w:p w14:paraId="6457A8CD" w14:textId="77777777" w:rsidR="007B172B" w:rsidRDefault="007B172B"/>
    <w:p w14:paraId="11F3BB6F" w14:textId="77777777" w:rsidR="007B172B" w:rsidRDefault="007B172B"/>
    <w:p w14:paraId="4E6A4792" w14:textId="77777777" w:rsidR="007B172B" w:rsidRDefault="007B172B"/>
    <w:p w14:paraId="5E48995C" w14:textId="77777777" w:rsidR="007B172B" w:rsidRDefault="007B172B"/>
    <w:p w14:paraId="223038CA" w14:textId="77777777" w:rsidR="007B172B" w:rsidRDefault="007B172B"/>
    <w:p w14:paraId="2EFF531C" w14:textId="77777777" w:rsidR="007B172B" w:rsidRDefault="007B172B"/>
    <w:p w14:paraId="142415B8" w14:textId="77777777" w:rsidR="007B172B" w:rsidRDefault="007B172B"/>
    <w:p w14:paraId="4761DE54" w14:textId="77777777" w:rsidR="007B172B" w:rsidRDefault="007B172B"/>
    <w:p w14:paraId="109B15FC" w14:textId="77777777" w:rsidR="007B172B" w:rsidRDefault="007B172B"/>
    <w:p w14:paraId="28A71361" w14:textId="77777777" w:rsidR="007B172B" w:rsidRDefault="007B172B"/>
    <w:p w14:paraId="2C9F37DF" w14:textId="77777777" w:rsidR="007B172B" w:rsidRDefault="007B172B"/>
    <w:p w14:paraId="548EB7B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022BF44F" w14:textId="77777777" w:rsidR="008B14ED" w:rsidRDefault="008B14ED">
          <w:pPr>
            <w:pStyle w:val="TOCHeading"/>
          </w:pPr>
          <w:r>
            <w:t>Table of Contents</w:t>
          </w:r>
        </w:p>
        <w:p w14:paraId="6B481D9D" w14:textId="477601DC"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6F290A" w:rsidRPr="006F290A">
            <w:t xml:space="preserve"> </w:t>
          </w:r>
          <w:r w:rsidR="006F290A" w:rsidRPr="006F290A">
            <w:rPr>
              <w:noProof/>
            </w:rPr>
            <w:t>Devising a budget process that examines the organization's priorities, and using it to produce an accurate, balanced budget for the coming fiscal year will help you keep control of the organization's finances</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C03635">
            <w:rPr>
              <w:noProof/>
            </w:rPr>
            <w:t>1</w:t>
          </w:r>
          <w:r w:rsidR="007B172B">
            <w:rPr>
              <w:noProof/>
            </w:rPr>
            <w:fldChar w:fldCharType="end"/>
          </w:r>
        </w:p>
        <w:p w14:paraId="48A5029A" w14:textId="08155733"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sidR="00AB4C84">
            <w:rPr>
              <w:noProof/>
            </w:rPr>
            <w:t>3</w:t>
          </w:r>
        </w:p>
        <w:p w14:paraId="7D61B45E" w14:textId="28A281C6" w:rsidR="007B172B" w:rsidRDefault="007B172B">
          <w:pPr>
            <w:pStyle w:val="TOC1"/>
            <w:tabs>
              <w:tab w:val="left" w:pos="407"/>
              <w:tab w:val="right" w:leader="dot" w:pos="9016"/>
            </w:tabs>
            <w:rPr>
              <w:noProof/>
            </w:rPr>
          </w:pPr>
          <w:r>
            <w:rPr>
              <w:noProof/>
            </w:rPr>
            <w:t>2.</w:t>
          </w:r>
          <w:r>
            <w:rPr>
              <w:rFonts w:eastAsiaTheme="minorEastAsia"/>
              <w:noProof/>
              <w:sz w:val="24"/>
              <w:szCs w:val="24"/>
              <w:lang w:val="en-US" w:eastAsia="ja-JP"/>
            </w:rPr>
            <w:tab/>
          </w:r>
          <w:r w:rsidR="00A066EC">
            <w:rPr>
              <w:rFonts w:eastAsiaTheme="minorEastAsia"/>
              <w:noProof/>
              <w:sz w:val="24"/>
              <w:szCs w:val="24"/>
              <w:lang w:val="en-US" w:eastAsia="ja-JP"/>
            </w:rPr>
            <w:t xml:space="preserve">500 words </w:t>
          </w:r>
          <w:r w:rsidR="00A066EC">
            <w:rPr>
              <w:noProof/>
            </w:rPr>
            <w:t xml:space="preserve">Analysis </w:t>
          </w:r>
          <w:r w:rsidR="0088670E">
            <w:rPr>
              <w:noProof/>
            </w:rPr>
            <w:t>of</w:t>
          </w:r>
          <w:r w:rsidR="00A066EC">
            <w:rPr>
              <w:noProof/>
            </w:rPr>
            <w:t xml:space="preserve"> Grand hotel budget planner </w:t>
          </w:r>
          <w:r>
            <w:rPr>
              <w:noProof/>
            </w:rPr>
            <w:tab/>
          </w:r>
          <w:r w:rsidR="006F290A">
            <w:rPr>
              <w:noProof/>
            </w:rPr>
            <w:t>4</w:t>
          </w:r>
        </w:p>
        <w:p w14:paraId="285185F7" w14:textId="6F57C9DC" w:rsidR="00A066EC" w:rsidRPr="00A066EC" w:rsidRDefault="00A066EC" w:rsidP="00A066EC">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t>Task 2</w:t>
          </w:r>
          <w:r>
            <w:rPr>
              <w:noProof/>
            </w:rPr>
            <w:t xml:space="preserve"> </w:t>
          </w:r>
          <w:r>
            <w:rPr>
              <w:noProof/>
            </w:rPr>
            <w:tab/>
          </w:r>
          <w:r w:rsidR="00901BB4">
            <w:rPr>
              <w:noProof/>
            </w:rPr>
            <w:t>5</w:t>
          </w:r>
        </w:p>
        <w:p w14:paraId="5A8D2C78" w14:textId="74343D51"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.1 </w:t>
          </w:r>
          <w:r>
            <w:rPr>
              <w:rFonts w:eastAsia="Calibri"/>
              <w:noProof/>
            </w:rPr>
            <w:t>Importance of</w:t>
          </w:r>
          <w:r w:rsidR="007B172B" w:rsidRPr="002F5C92">
            <w:rPr>
              <w:rFonts w:eastAsia="Calibri"/>
              <w:noProof/>
            </w:rPr>
            <w:t xml:space="preserve"> budgeting</w:t>
          </w:r>
          <w:r w:rsidR="007B172B">
            <w:rPr>
              <w:noProof/>
            </w:rPr>
            <w:tab/>
          </w:r>
          <w:r w:rsidR="007B172B">
            <w:rPr>
              <w:noProof/>
            </w:rPr>
            <w:fldChar w:fldCharType="begin"/>
          </w:r>
          <w:r w:rsidR="007B172B">
            <w:rPr>
              <w:noProof/>
            </w:rPr>
            <w:instrText xml:space="preserve"> PAGEREF _Toc341883016 \h </w:instrText>
          </w:r>
          <w:r w:rsidR="007B172B">
            <w:rPr>
              <w:noProof/>
            </w:rPr>
          </w:r>
          <w:r w:rsidR="007B172B">
            <w:rPr>
              <w:noProof/>
            </w:rPr>
            <w:fldChar w:fldCharType="separate"/>
          </w:r>
          <w:r w:rsidR="00C03635">
            <w:rPr>
              <w:noProof/>
            </w:rPr>
            <w:t>5</w:t>
          </w:r>
          <w:r w:rsidR="007B172B">
            <w:rPr>
              <w:noProof/>
            </w:rPr>
            <w:fldChar w:fldCharType="end"/>
          </w:r>
        </w:p>
        <w:p w14:paraId="1A8CFD3B" w14:textId="77777777" w:rsidR="00CE4A8C" w:rsidRDefault="00A066EC" w:rsidP="00CE4A8C">
          <w:pPr>
            <w:pStyle w:val="TOC2"/>
            <w:tabs>
              <w:tab w:val="right" w:leader="dot" w:pos="9016"/>
            </w:tabs>
            <w:rPr>
              <w:rFonts w:eastAsiaTheme="minorEastAsia"/>
              <w:noProof/>
              <w:sz w:val="24"/>
              <w:szCs w:val="24"/>
              <w:lang w:val="en-US" w:eastAsia="ja-JP"/>
            </w:rPr>
          </w:pPr>
          <w:r>
            <w:rPr>
              <w:noProof/>
            </w:rPr>
            <w:t>3</w:t>
          </w:r>
          <w:r w:rsidR="007B172B">
            <w:rPr>
              <w:noProof/>
            </w:rPr>
            <w:t xml:space="preserve">.2 </w:t>
          </w:r>
          <w:r>
            <w:t>understanding of incremental budgeting</w:t>
          </w:r>
          <w:r w:rsidR="007B172B">
            <w:rPr>
              <w:noProof/>
            </w:rPr>
            <w:tab/>
          </w:r>
          <w:r w:rsidR="007B172B">
            <w:rPr>
              <w:noProof/>
            </w:rPr>
            <w:fldChar w:fldCharType="begin"/>
          </w:r>
          <w:r w:rsidR="007B172B">
            <w:rPr>
              <w:noProof/>
            </w:rPr>
            <w:instrText xml:space="preserve"> PAGEREF _Toc341883017 \h </w:instrText>
          </w:r>
          <w:r w:rsidR="007B172B">
            <w:rPr>
              <w:noProof/>
            </w:rPr>
          </w:r>
          <w:r w:rsidR="007B172B">
            <w:rPr>
              <w:noProof/>
            </w:rPr>
            <w:fldChar w:fldCharType="separate"/>
          </w:r>
          <w:r w:rsidR="00C03635">
            <w:rPr>
              <w:b/>
              <w:bCs/>
              <w:noProof/>
              <w:lang w:val="en-US"/>
            </w:rPr>
            <w:t>.</w:t>
          </w:r>
          <w:r w:rsidR="007B172B">
            <w:rPr>
              <w:noProof/>
            </w:rPr>
            <w:fldChar w:fldCharType="end"/>
          </w:r>
          <w:r w:rsidR="00CE4A8C">
            <w:rPr>
              <w:rFonts w:eastAsiaTheme="minorEastAsia"/>
              <w:noProof/>
              <w:sz w:val="24"/>
              <w:szCs w:val="24"/>
              <w:lang w:val="en-US" w:eastAsia="ja-JP"/>
            </w:rPr>
            <w:t>6</w:t>
          </w:r>
        </w:p>
        <w:p w14:paraId="334A5292" w14:textId="56E98210" w:rsidR="007B172B" w:rsidRPr="00901BB4" w:rsidRDefault="00A066EC" w:rsidP="00CE4A8C">
          <w:pPr>
            <w:pStyle w:val="TOC2"/>
            <w:tabs>
              <w:tab w:val="right" w:leader="dot" w:pos="9016"/>
            </w:tabs>
            <w:rPr>
              <w:rFonts w:eastAsiaTheme="minorEastAsia"/>
              <w:noProof/>
              <w:sz w:val="24"/>
              <w:szCs w:val="24"/>
              <w:lang w:val="en-US" w:eastAsia="ja-JP"/>
            </w:rPr>
          </w:pPr>
          <w:r>
            <w:rPr>
              <w:noProof/>
            </w:rPr>
            <w:t>3</w:t>
          </w:r>
          <w:r w:rsidR="007B172B">
            <w:rPr>
              <w:noProof/>
            </w:rPr>
            <w:t>.</w:t>
          </w:r>
          <w:r w:rsidR="0088670E">
            <w:rPr>
              <w:noProof/>
            </w:rPr>
            <w:t>3</w:t>
          </w:r>
          <w:r w:rsidR="007B172B">
            <w:rPr>
              <w:noProof/>
            </w:rPr>
            <w:t xml:space="preserve"> </w:t>
          </w:r>
          <w:r>
            <w:t>Activity based</w:t>
          </w:r>
          <w:r w:rsidR="007B172B">
            <w:rPr>
              <w:noProof/>
            </w:rPr>
            <w:tab/>
          </w:r>
          <w:r w:rsidR="007B172B">
            <w:rPr>
              <w:noProof/>
            </w:rPr>
            <w:fldChar w:fldCharType="begin"/>
          </w:r>
          <w:r w:rsidR="007B172B">
            <w:rPr>
              <w:noProof/>
            </w:rPr>
            <w:instrText xml:space="preserve"> PAGEREF _Toc341883018 \h </w:instrText>
          </w:r>
          <w:r w:rsidR="007B172B">
            <w:rPr>
              <w:noProof/>
            </w:rPr>
          </w:r>
          <w:r w:rsidR="007B172B">
            <w:rPr>
              <w:noProof/>
            </w:rPr>
            <w:fldChar w:fldCharType="separate"/>
          </w:r>
          <w:r w:rsidR="00CE4A8C">
            <w:rPr>
              <w:b/>
              <w:bCs/>
              <w:noProof/>
              <w:lang w:val="en-US"/>
            </w:rPr>
            <w:t>7</w:t>
          </w:r>
          <w:r w:rsidR="00C03635">
            <w:rPr>
              <w:b/>
              <w:bCs/>
              <w:noProof/>
              <w:lang w:val="en-US"/>
            </w:rPr>
            <w:t>.</w:t>
          </w:r>
          <w:r w:rsidR="007B172B">
            <w:rPr>
              <w:noProof/>
            </w:rPr>
            <w:fldChar w:fldCharType="end"/>
          </w:r>
        </w:p>
        <w:p w14:paraId="454E6ED9" w14:textId="712E83CB" w:rsidR="0088670E" w:rsidRDefault="0088670E" w:rsidP="0088670E">
          <w:pPr>
            <w:pStyle w:val="TOC2"/>
            <w:tabs>
              <w:tab w:val="right" w:leader="dot" w:pos="9016"/>
            </w:tabs>
            <w:rPr>
              <w:noProof/>
            </w:rPr>
          </w:pPr>
          <w:r>
            <w:rPr>
              <w:noProof/>
            </w:rPr>
            <w:t xml:space="preserve">3.4 </w:t>
          </w:r>
          <w:r>
            <w:t>Value proposition based</w:t>
          </w:r>
          <w:r>
            <w:rPr>
              <w:noProof/>
            </w:rPr>
            <w:tab/>
          </w:r>
          <w:r>
            <w:rPr>
              <w:noProof/>
            </w:rPr>
            <w:fldChar w:fldCharType="begin"/>
          </w:r>
          <w:r>
            <w:rPr>
              <w:noProof/>
            </w:rPr>
            <w:instrText xml:space="preserve"> PAGEREF _Toc341883018 \h </w:instrText>
          </w:r>
          <w:r>
            <w:rPr>
              <w:noProof/>
            </w:rPr>
          </w:r>
          <w:r>
            <w:rPr>
              <w:noProof/>
            </w:rPr>
            <w:fldChar w:fldCharType="separate"/>
          </w:r>
          <w:r w:rsidR="00741C46">
            <w:rPr>
              <w:b/>
              <w:bCs/>
              <w:noProof/>
              <w:lang w:val="en-US"/>
            </w:rPr>
            <w:t>7</w:t>
          </w:r>
          <w:r w:rsidR="00C03635">
            <w:rPr>
              <w:b/>
              <w:bCs/>
              <w:noProof/>
              <w:lang w:val="en-US"/>
            </w:rPr>
            <w:t>.</w:t>
          </w:r>
          <w:r>
            <w:rPr>
              <w:noProof/>
            </w:rPr>
            <w:fldChar w:fldCharType="end"/>
          </w:r>
        </w:p>
        <w:p w14:paraId="6CFF636E" w14:textId="3541CB88" w:rsidR="0088670E" w:rsidRDefault="0088670E" w:rsidP="0088670E">
          <w:pPr>
            <w:pStyle w:val="TOC2"/>
            <w:tabs>
              <w:tab w:val="right" w:leader="dot" w:pos="9016"/>
            </w:tabs>
            <w:rPr>
              <w:noProof/>
            </w:rPr>
          </w:pPr>
          <w:r>
            <w:rPr>
              <w:noProof/>
            </w:rPr>
            <w:t xml:space="preserve">3.5 </w:t>
          </w:r>
          <w:r>
            <w:t>zero based budgeting</w:t>
          </w:r>
          <w:r w:rsidR="00741C46">
            <w:t>…………………………………………………………………………………………………………</w:t>
          </w:r>
          <w:r w:rsidR="00E9209A">
            <w:t xml:space="preserve">      8</w:t>
          </w:r>
          <w:r>
            <w:rPr>
              <w:noProof/>
            </w:rPr>
            <w:tab/>
          </w:r>
        </w:p>
        <w:p w14:paraId="1C9662AE" w14:textId="23EBC91A" w:rsidR="0088670E" w:rsidRDefault="0088670E" w:rsidP="0088670E">
          <w:pPr>
            <w:pStyle w:val="TOC2"/>
            <w:tabs>
              <w:tab w:val="right" w:leader="dot" w:pos="9016"/>
            </w:tabs>
            <w:rPr>
              <w:noProof/>
            </w:rPr>
          </w:pPr>
          <w:r>
            <w:rPr>
              <w:noProof/>
            </w:rPr>
            <w:t xml:space="preserve">3.6 </w:t>
          </w:r>
          <w:r>
            <w:t>How budgeting control can support sustainability</w:t>
          </w:r>
          <w:r>
            <w:rPr>
              <w:noProof/>
            </w:rPr>
            <w:tab/>
          </w:r>
          <w:r>
            <w:rPr>
              <w:noProof/>
            </w:rPr>
            <w:fldChar w:fldCharType="begin"/>
          </w:r>
          <w:r>
            <w:rPr>
              <w:noProof/>
            </w:rPr>
            <w:instrText xml:space="preserve"> PAGEREF _Toc341883018 \h </w:instrText>
          </w:r>
          <w:r>
            <w:rPr>
              <w:noProof/>
            </w:rPr>
          </w:r>
          <w:r>
            <w:rPr>
              <w:noProof/>
            </w:rPr>
            <w:fldChar w:fldCharType="separate"/>
          </w:r>
          <w:r w:rsidR="00E55798">
            <w:rPr>
              <w:b/>
              <w:bCs/>
              <w:noProof/>
              <w:lang w:val="en-US"/>
            </w:rPr>
            <w:t>9</w:t>
          </w:r>
          <w:r w:rsidR="00C03635">
            <w:rPr>
              <w:b/>
              <w:bCs/>
              <w:noProof/>
              <w:lang w:val="en-US"/>
            </w:rPr>
            <w:t>.</w:t>
          </w:r>
          <w:r>
            <w:rPr>
              <w:noProof/>
            </w:rPr>
            <w:fldChar w:fldCharType="end"/>
          </w:r>
        </w:p>
        <w:p w14:paraId="50548075" w14:textId="76FA989C"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sidR="00E55798">
            <w:rPr>
              <w:noProof/>
            </w:rPr>
            <w:t>10</w:t>
          </w:r>
        </w:p>
        <w:p w14:paraId="54D0DAC6" w14:textId="72BD26DF" w:rsidR="007B172B" w:rsidRDefault="007B172B">
          <w:pPr>
            <w:pStyle w:val="TOC1"/>
            <w:tabs>
              <w:tab w:val="left" w:pos="407"/>
              <w:tab w:val="right" w:leader="dot" w:pos="9016"/>
            </w:tabs>
            <w:rPr>
              <w:noProof/>
            </w:rPr>
          </w:pPr>
          <w:r>
            <w:rPr>
              <w:noProof/>
            </w:rPr>
            <w:t>4.</w:t>
          </w:r>
          <w:r>
            <w:rPr>
              <w:rFonts w:eastAsiaTheme="minorEastAsia"/>
              <w:noProof/>
              <w:sz w:val="24"/>
              <w:szCs w:val="24"/>
              <w:lang w:val="en-US" w:eastAsia="ja-JP"/>
            </w:rPr>
            <w:tab/>
          </w:r>
          <w:r>
            <w:rPr>
              <w:noProof/>
            </w:rPr>
            <w:t>Reference List</w:t>
          </w:r>
          <w:r>
            <w:rPr>
              <w:noProof/>
            </w:rPr>
            <w:tab/>
          </w:r>
          <w:r w:rsidR="00E55798">
            <w:rPr>
              <w:noProof/>
            </w:rPr>
            <w:t>11</w:t>
          </w:r>
        </w:p>
        <w:p w14:paraId="6B65C8B3" w14:textId="039850DF" w:rsidR="0088670E" w:rsidRPr="0088670E" w:rsidRDefault="0088670E" w:rsidP="0088670E">
          <w:r>
            <w:t>5.     Appendix with Excel Budget planner………………</w:t>
          </w:r>
          <w:proofErr w:type="gramStart"/>
          <w:r>
            <w:t>…..</w:t>
          </w:r>
          <w:proofErr w:type="gramEnd"/>
          <w:r>
            <w:t>……………………………………………………………………</w:t>
          </w:r>
          <w:r w:rsidR="00E55798">
            <w:t>13</w:t>
          </w:r>
        </w:p>
        <w:p w14:paraId="3AD17503" w14:textId="77777777" w:rsidR="008B14ED" w:rsidRDefault="008B14ED">
          <w:r>
            <w:rPr>
              <w:b/>
              <w:bCs/>
              <w:noProof/>
            </w:rPr>
            <w:fldChar w:fldCharType="end"/>
          </w:r>
        </w:p>
      </w:sdtContent>
    </w:sdt>
    <w:p w14:paraId="1082C2D8" w14:textId="77777777" w:rsidR="008B14ED" w:rsidRDefault="008B14ED">
      <w:r>
        <w:br w:type="page"/>
      </w:r>
    </w:p>
    <w:p w14:paraId="03798847" w14:textId="58BAD037" w:rsidR="008B14ED" w:rsidRDefault="008B14ED" w:rsidP="008B14ED">
      <w:pPr>
        <w:pStyle w:val="Heading1"/>
        <w:numPr>
          <w:ilvl w:val="0"/>
          <w:numId w:val="1"/>
        </w:numPr>
      </w:pPr>
      <w:bookmarkStart w:id="1" w:name="_Toc341883014"/>
      <w:r>
        <w:lastRenderedPageBreak/>
        <w:t>Introduction</w:t>
      </w:r>
      <w:bookmarkEnd w:id="1"/>
    </w:p>
    <w:p w14:paraId="03B99BD6" w14:textId="6DB95980" w:rsidR="00067F0A" w:rsidRDefault="00067F0A" w:rsidP="00067F0A"/>
    <w:p w14:paraId="7AAB7B62" w14:textId="1FA9506C" w:rsidR="003E1561" w:rsidRDefault="003E1561" w:rsidP="00067F0A"/>
    <w:p w14:paraId="3D7EEF6A" w14:textId="376A211C" w:rsidR="003E1561" w:rsidRDefault="003E1561" w:rsidP="00067F0A"/>
    <w:p w14:paraId="7D85111A" w14:textId="74EDFBCB" w:rsidR="005C60EF" w:rsidRDefault="005C60EF" w:rsidP="00067F0A"/>
    <w:p w14:paraId="32DB6EA7" w14:textId="77777777" w:rsidR="005C60EF" w:rsidRDefault="005C60EF" w:rsidP="00067F0A"/>
    <w:p w14:paraId="01E39124" w14:textId="694C1355" w:rsidR="00067F0A" w:rsidRDefault="00A216DA" w:rsidP="00067F0A">
      <w:pPr>
        <w:spacing w:line="360" w:lineRule="auto"/>
        <w:rPr>
          <w:rFonts w:ascii="Arial" w:hAnsi="Arial" w:cs="Arial"/>
          <w:sz w:val="24"/>
          <w:szCs w:val="24"/>
        </w:rPr>
      </w:pPr>
      <w:r>
        <w:rPr>
          <w:rFonts w:ascii="Arial" w:hAnsi="Arial" w:cs="Arial"/>
          <w:sz w:val="24"/>
          <w:szCs w:val="24"/>
        </w:rPr>
        <w:t xml:space="preserve">A spending plan based on </w:t>
      </w:r>
      <w:r w:rsidR="00F67AFB">
        <w:rPr>
          <w:rFonts w:ascii="Arial" w:hAnsi="Arial" w:cs="Arial"/>
          <w:sz w:val="24"/>
          <w:szCs w:val="24"/>
        </w:rPr>
        <w:t>income and costs is called a b</w:t>
      </w:r>
      <w:r w:rsidR="00B40C95">
        <w:rPr>
          <w:rFonts w:ascii="Arial" w:hAnsi="Arial" w:cs="Arial"/>
          <w:sz w:val="24"/>
          <w:szCs w:val="24"/>
        </w:rPr>
        <w:t>udget. In another words</w:t>
      </w:r>
      <w:r w:rsidR="00AD23B8">
        <w:rPr>
          <w:rFonts w:ascii="Arial" w:hAnsi="Arial" w:cs="Arial"/>
          <w:sz w:val="24"/>
          <w:szCs w:val="24"/>
        </w:rPr>
        <w:t>, it is a projection of your monthly or year income and expenses.</w:t>
      </w:r>
      <w:r w:rsidR="00A62CD3">
        <w:rPr>
          <w:rFonts w:ascii="Arial" w:hAnsi="Arial" w:cs="Arial"/>
          <w:sz w:val="24"/>
          <w:szCs w:val="24"/>
        </w:rPr>
        <w:t xml:space="preserve"> </w:t>
      </w:r>
      <w:r w:rsidR="00AD23B8">
        <w:rPr>
          <w:rFonts w:ascii="Arial" w:hAnsi="Arial" w:cs="Arial"/>
          <w:sz w:val="24"/>
          <w:szCs w:val="24"/>
        </w:rPr>
        <w:t xml:space="preserve"> </w:t>
      </w:r>
      <w:r w:rsidR="00A62CD3">
        <w:rPr>
          <w:rFonts w:ascii="Arial" w:hAnsi="Arial" w:cs="Arial"/>
          <w:sz w:val="24"/>
          <w:szCs w:val="24"/>
        </w:rPr>
        <w:t xml:space="preserve">Budgetary management in </w:t>
      </w:r>
      <w:r w:rsidR="00B441FD">
        <w:rPr>
          <w:rFonts w:ascii="Arial" w:hAnsi="Arial" w:cs="Arial"/>
          <w:sz w:val="24"/>
          <w:szCs w:val="24"/>
        </w:rPr>
        <w:t xml:space="preserve">business accounting is the control and monitoring of </w:t>
      </w:r>
      <w:r w:rsidR="002D1D1C">
        <w:rPr>
          <w:rFonts w:ascii="Arial" w:hAnsi="Arial" w:cs="Arial"/>
          <w:sz w:val="24"/>
          <w:szCs w:val="24"/>
        </w:rPr>
        <w:t>revenue and expenditure</w:t>
      </w:r>
      <w:r w:rsidR="003E6B38">
        <w:rPr>
          <w:rFonts w:ascii="Arial" w:hAnsi="Arial" w:cs="Arial"/>
          <w:sz w:val="24"/>
          <w:szCs w:val="24"/>
        </w:rPr>
        <w:t xml:space="preserve"> of each department </w:t>
      </w:r>
      <w:r w:rsidR="000F5314">
        <w:rPr>
          <w:rFonts w:ascii="Arial" w:hAnsi="Arial" w:cs="Arial"/>
          <w:sz w:val="24"/>
          <w:szCs w:val="24"/>
        </w:rPr>
        <w:t xml:space="preserve">and </w:t>
      </w:r>
      <w:r w:rsidR="00D831D1">
        <w:rPr>
          <w:rFonts w:ascii="Arial" w:hAnsi="Arial" w:cs="Arial"/>
          <w:sz w:val="24"/>
          <w:szCs w:val="24"/>
        </w:rPr>
        <w:t>managers are habitually in charge of ov</w:t>
      </w:r>
      <w:r w:rsidR="00C511C7">
        <w:rPr>
          <w:rFonts w:ascii="Arial" w:hAnsi="Arial" w:cs="Arial"/>
          <w:sz w:val="24"/>
          <w:szCs w:val="24"/>
        </w:rPr>
        <w:t>erseeing the departmental budget.</w:t>
      </w:r>
      <w:r w:rsidR="00972FF0">
        <w:rPr>
          <w:rFonts w:ascii="Arial" w:hAnsi="Arial" w:cs="Arial"/>
          <w:sz w:val="24"/>
          <w:szCs w:val="24"/>
        </w:rPr>
        <w:t xml:space="preserve"> </w:t>
      </w:r>
      <w:r w:rsidR="001553AD">
        <w:rPr>
          <w:rFonts w:ascii="Arial" w:hAnsi="Arial" w:cs="Arial"/>
          <w:sz w:val="24"/>
          <w:szCs w:val="24"/>
        </w:rPr>
        <w:t xml:space="preserve">Financial statement that </w:t>
      </w:r>
      <w:r w:rsidR="00997FBA">
        <w:rPr>
          <w:rFonts w:ascii="Arial" w:hAnsi="Arial" w:cs="Arial"/>
          <w:sz w:val="24"/>
          <w:szCs w:val="24"/>
        </w:rPr>
        <w:t>has</w:t>
      </w:r>
      <w:r w:rsidR="001553AD">
        <w:rPr>
          <w:rFonts w:ascii="Arial" w:hAnsi="Arial" w:cs="Arial"/>
          <w:sz w:val="24"/>
          <w:szCs w:val="24"/>
        </w:rPr>
        <w:t xml:space="preserve"> been budgeted, projections of cash inflows and outflows, and a general financing str</w:t>
      </w:r>
      <w:r w:rsidR="009F319D">
        <w:rPr>
          <w:rFonts w:ascii="Arial" w:hAnsi="Arial" w:cs="Arial"/>
          <w:sz w:val="24"/>
          <w:szCs w:val="24"/>
        </w:rPr>
        <w:t xml:space="preserve">ategy. </w:t>
      </w:r>
      <w:r w:rsidR="00057B46">
        <w:rPr>
          <w:rFonts w:ascii="Arial" w:hAnsi="Arial" w:cs="Arial"/>
          <w:sz w:val="24"/>
          <w:szCs w:val="24"/>
        </w:rPr>
        <w:t>Budgets are essen</w:t>
      </w:r>
      <w:r w:rsidR="00304CC8">
        <w:rPr>
          <w:rFonts w:ascii="Arial" w:hAnsi="Arial" w:cs="Arial"/>
          <w:sz w:val="24"/>
          <w:szCs w:val="24"/>
        </w:rPr>
        <w:t>tial to the successful and efficient op</w:t>
      </w:r>
      <w:r w:rsidR="001E2E15">
        <w:rPr>
          <w:rFonts w:ascii="Arial" w:hAnsi="Arial" w:cs="Arial"/>
          <w:sz w:val="24"/>
          <w:szCs w:val="24"/>
        </w:rPr>
        <w:t>eration of any firm</w:t>
      </w:r>
      <w:r w:rsidR="00E47528">
        <w:rPr>
          <w:rFonts w:ascii="Arial" w:hAnsi="Arial" w:cs="Arial"/>
          <w:sz w:val="24"/>
          <w:szCs w:val="24"/>
        </w:rPr>
        <w:t>, Ganti,</w:t>
      </w:r>
      <w:r w:rsidR="007509A0">
        <w:rPr>
          <w:rFonts w:ascii="Arial" w:hAnsi="Arial" w:cs="Arial"/>
          <w:sz w:val="24"/>
          <w:szCs w:val="24"/>
        </w:rPr>
        <w:t>(</w:t>
      </w:r>
      <w:r w:rsidR="00E47528">
        <w:rPr>
          <w:rFonts w:ascii="Arial" w:hAnsi="Arial" w:cs="Arial"/>
          <w:sz w:val="24"/>
          <w:szCs w:val="24"/>
        </w:rPr>
        <w:t>2022).</w:t>
      </w:r>
    </w:p>
    <w:p w14:paraId="268EA61B" w14:textId="3E4341B8" w:rsidR="000A6E33" w:rsidRPr="00067F0A" w:rsidRDefault="00A555DB" w:rsidP="00067F0A">
      <w:pPr>
        <w:spacing w:line="360" w:lineRule="auto"/>
        <w:rPr>
          <w:rFonts w:ascii="Arial" w:hAnsi="Arial" w:cs="Arial"/>
          <w:sz w:val="24"/>
          <w:szCs w:val="24"/>
        </w:rPr>
      </w:pPr>
      <w:r>
        <w:rPr>
          <w:rFonts w:ascii="Arial" w:hAnsi="Arial" w:cs="Arial"/>
          <w:sz w:val="24"/>
          <w:szCs w:val="24"/>
        </w:rPr>
        <w:t xml:space="preserve">The budget for a hotel includes a lot more then just the money it spends. Developing a strong and profitable spending plan entails investigation a hotel’s coasts as well as cost-cutting, good </w:t>
      </w:r>
      <w:r w:rsidR="002610D9">
        <w:rPr>
          <w:rFonts w:ascii="Arial" w:hAnsi="Arial" w:cs="Arial"/>
          <w:sz w:val="24"/>
          <w:szCs w:val="24"/>
        </w:rPr>
        <w:t>forecasting</w:t>
      </w:r>
      <w:r>
        <w:rPr>
          <w:rFonts w:ascii="Arial" w:hAnsi="Arial" w:cs="Arial"/>
          <w:sz w:val="24"/>
          <w:szCs w:val="24"/>
        </w:rPr>
        <w:t xml:space="preserve"> optimization, incorporating new </w:t>
      </w:r>
      <w:r w:rsidR="00B628C5">
        <w:rPr>
          <w:rFonts w:ascii="Arial" w:hAnsi="Arial" w:cs="Arial"/>
          <w:sz w:val="24"/>
          <w:szCs w:val="24"/>
        </w:rPr>
        <w:t>budgetary technique</w:t>
      </w:r>
      <w:r w:rsidR="002610D9">
        <w:rPr>
          <w:rFonts w:ascii="Arial" w:hAnsi="Arial" w:cs="Arial"/>
          <w:sz w:val="24"/>
          <w:szCs w:val="24"/>
        </w:rPr>
        <w:t>, and financial planning and tracking need to have high revenue managerial skills,</w:t>
      </w:r>
      <w:r w:rsidR="006023C8">
        <w:rPr>
          <w:rFonts w:ascii="Arial" w:hAnsi="Arial" w:cs="Arial"/>
          <w:sz w:val="24"/>
          <w:szCs w:val="24"/>
        </w:rPr>
        <w:t xml:space="preserve"> </w:t>
      </w:r>
      <w:r w:rsidR="00476E41" w:rsidRPr="00476E41">
        <w:rPr>
          <w:rFonts w:ascii="Arial" w:hAnsi="Arial" w:cs="Arial"/>
          <w:sz w:val="24"/>
          <w:szCs w:val="24"/>
        </w:rPr>
        <w:t xml:space="preserve">Campbell, </w:t>
      </w:r>
      <w:r w:rsidR="00476E41">
        <w:rPr>
          <w:rFonts w:ascii="Arial" w:hAnsi="Arial" w:cs="Arial"/>
          <w:sz w:val="24"/>
          <w:szCs w:val="24"/>
        </w:rPr>
        <w:t>(</w:t>
      </w:r>
      <w:r w:rsidR="00476E41" w:rsidRPr="00476E41">
        <w:rPr>
          <w:rFonts w:ascii="Arial" w:hAnsi="Arial" w:cs="Arial"/>
          <w:sz w:val="24"/>
          <w:szCs w:val="24"/>
        </w:rPr>
        <w:t>2022)</w:t>
      </w:r>
      <w:r w:rsidR="006023C8">
        <w:rPr>
          <w:rFonts w:ascii="Arial" w:hAnsi="Arial" w:cs="Arial"/>
          <w:sz w:val="24"/>
          <w:szCs w:val="24"/>
        </w:rPr>
        <w:t>.</w:t>
      </w:r>
    </w:p>
    <w:p w14:paraId="686DBAEC" w14:textId="78686A16" w:rsidR="008B14ED" w:rsidRDefault="008B14ED" w:rsidP="00067F0A">
      <w:pPr>
        <w:pStyle w:val="NoSpacing"/>
      </w:pPr>
      <w:r>
        <w:br w:type="page"/>
      </w:r>
    </w:p>
    <w:p w14:paraId="231BACB2" w14:textId="7E8D7F4A" w:rsidR="005C60EF" w:rsidRDefault="0088670E" w:rsidP="005C60EF">
      <w:pPr>
        <w:pStyle w:val="Heading1"/>
        <w:numPr>
          <w:ilvl w:val="0"/>
          <w:numId w:val="1"/>
        </w:numPr>
      </w:pPr>
      <w:bookmarkStart w:id="2" w:name="_Toc341883015"/>
      <w:r>
        <w:lastRenderedPageBreak/>
        <w:t>500-words analysis of Grand hotel budget planner</w:t>
      </w:r>
    </w:p>
    <w:p w14:paraId="5C09E398" w14:textId="7CC6F457" w:rsidR="00115E7C" w:rsidRDefault="00115E7C" w:rsidP="003F27FB">
      <w:pPr>
        <w:spacing w:line="360" w:lineRule="auto"/>
      </w:pPr>
    </w:p>
    <w:p w14:paraId="7798ADE1" w14:textId="4995C7A8" w:rsidR="00115E7C" w:rsidRDefault="00115E7C" w:rsidP="00115E7C">
      <w:pPr>
        <w:spacing w:line="360" w:lineRule="auto"/>
        <w:rPr>
          <w:rFonts w:ascii="Arial" w:hAnsi="Arial" w:cs="Arial"/>
          <w:sz w:val="24"/>
          <w:szCs w:val="24"/>
        </w:rPr>
      </w:pPr>
      <w:r>
        <w:rPr>
          <w:rFonts w:ascii="Arial" w:hAnsi="Arial" w:cs="Arial"/>
          <w:sz w:val="24"/>
          <w:szCs w:val="24"/>
        </w:rPr>
        <w:t xml:space="preserve">This report </w:t>
      </w:r>
      <w:r w:rsidR="00B0653F">
        <w:rPr>
          <w:rFonts w:ascii="Arial" w:hAnsi="Arial" w:cs="Arial"/>
          <w:sz w:val="24"/>
          <w:szCs w:val="24"/>
        </w:rPr>
        <w:t>prepares</w:t>
      </w:r>
      <w:r>
        <w:rPr>
          <w:rFonts w:ascii="Arial" w:hAnsi="Arial" w:cs="Arial"/>
          <w:sz w:val="24"/>
          <w:szCs w:val="24"/>
        </w:rPr>
        <w:t xml:space="preserve"> for The Grand Hotel </w:t>
      </w:r>
      <w:r w:rsidR="006D56BB">
        <w:rPr>
          <w:rFonts w:ascii="Arial" w:hAnsi="Arial" w:cs="Arial"/>
          <w:sz w:val="24"/>
          <w:szCs w:val="24"/>
        </w:rPr>
        <w:t xml:space="preserve">London branch’s </w:t>
      </w:r>
      <w:r w:rsidR="001D1E03">
        <w:rPr>
          <w:rFonts w:ascii="Arial" w:hAnsi="Arial" w:cs="Arial"/>
          <w:sz w:val="24"/>
          <w:szCs w:val="24"/>
        </w:rPr>
        <w:t xml:space="preserve">budgets planner from April 2022 to March 2023. </w:t>
      </w:r>
      <w:r w:rsidR="00E447A7">
        <w:rPr>
          <w:rFonts w:ascii="Arial" w:hAnsi="Arial" w:cs="Arial"/>
          <w:sz w:val="24"/>
          <w:szCs w:val="24"/>
        </w:rPr>
        <w:t xml:space="preserve">This report will </w:t>
      </w:r>
      <w:r w:rsidR="00397BC2">
        <w:rPr>
          <w:rFonts w:ascii="Arial" w:hAnsi="Arial" w:cs="Arial"/>
          <w:sz w:val="24"/>
          <w:szCs w:val="24"/>
        </w:rPr>
        <w:t xml:space="preserve">outline the hotel’s anticipated year revenue in detail. </w:t>
      </w:r>
      <w:r w:rsidR="00F0480B">
        <w:rPr>
          <w:rFonts w:ascii="Arial" w:hAnsi="Arial" w:cs="Arial"/>
          <w:sz w:val="24"/>
          <w:szCs w:val="24"/>
        </w:rPr>
        <w:t>These, however, are reported on monthly ba</w:t>
      </w:r>
      <w:r w:rsidR="00110262">
        <w:rPr>
          <w:rFonts w:ascii="Arial" w:hAnsi="Arial" w:cs="Arial"/>
          <w:sz w:val="24"/>
          <w:szCs w:val="24"/>
        </w:rPr>
        <w:t>sis and comprise anticipated payments from hotel reservations,</w:t>
      </w:r>
      <w:r w:rsidR="0077741D">
        <w:rPr>
          <w:rFonts w:ascii="Arial" w:hAnsi="Arial" w:cs="Arial"/>
          <w:sz w:val="24"/>
          <w:szCs w:val="24"/>
        </w:rPr>
        <w:t xml:space="preserve"> cash sales and </w:t>
      </w:r>
      <w:r w:rsidR="009D2539">
        <w:rPr>
          <w:rFonts w:ascii="Arial" w:hAnsi="Arial" w:cs="Arial"/>
          <w:sz w:val="24"/>
          <w:szCs w:val="24"/>
        </w:rPr>
        <w:t>interest income from bank accounts</w:t>
      </w:r>
      <w:r w:rsidR="00FF34F6">
        <w:rPr>
          <w:rFonts w:ascii="Arial" w:hAnsi="Arial" w:cs="Arial"/>
          <w:sz w:val="24"/>
          <w:szCs w:val="24"/>
        </w:rPr>
        <w:t xml:space="preserve"> and</w:t>
      </w:r>
      <w:r w:rsidR="009F2AFE">
        <w:rPr>
          <w:rFonts w:ascii="Arial" w:hAnsi="Arial" w:cs="Arial"/>
          <w:sz w:val="24"/>
          <w:szCs w:val="24"/>
        </w:rPr>
        <w:t xml:space="preserve"> </w:t>
      </w:r>
      <w:r w:rsidR="009F2AFE" w:rsidRPr="009F2AFE">
        <w:rPr>
          <w:rFonts w:ascii="Arial" w:hAnsi="Arial" w:cs="Arial"/>
          <w:sz w:val="24"/>
          <w:szCs w:val="24"/>
        </w:rPr>
        <w:t>documented for an insightful analysis for the hotel's projected</w:t>
      </w:r>
      <w:r w:rsidR="009F2AFE">
        <w:rPr>
          <w:rFonts w:ascii="Arial" w:hAnsi="Arial" w:cs="Arial"/>
          <w:sz w:val="24"/>
          <w:szCs w:val="24"/>
        </w:rPr>
        <w:t xml:space="preserve"> year.</w:t>
      </w:r>
    </w:p>
    <w:p w14:paraId="5DC9AE52" w14:textId="44F8C1CF" w:rsidR="00B83DE0" w:rsidRDefault="005C05AD" w:rsidP="00115E7C">
      <w:pPr>
        <w:spacing w:line="360" w:lineRule="auto"/>
        <w:rPr>
          <w:rFonts w:ascii="Arial" w:hAnsi="Arial" w:cs="Arial"/>
          <w:sz w:val="24"/>
          <w:szCs w:val="24"/>
        </w:rPr>
      </w:pPr>
      <w:r>
        <w:rPr>
          <w:rFonts w:ascii="Arial" w:hAnsi="Arial" w:cs="Arial"/>
          <w:sz w:val="24"/>
          <w:szCs w:val="24"/>
        </w:rPr>
        <w:t xml:space="preserve">According to the total </w:t>
      </w:r>
      <w:r w:rsidR="00502825">
        <w:rPr>
          <w:rFonts w:ascii="Arial" w:hAnsi="Arial" w:cs="Arial"/>
          <w:sz w:val="24"/>
          <w:szCs w:val="24"/>
        </w:rPr>
        <w:t xml:space="preserve">anticipated </w:t>
      </w:r>
      <w:r w:rsidR="005E2102">
        <w:rPr>
          <w:rFonts w:ascii="Arial" w:hAnsi="Arial" w:cs="Arial"/>
          <w:sz w:val="24"/>
          <w:szCs w:val="24"/>
        </w:rPr>
        <w:t>expenses</w:t>
      </w:r>
      <w:r w:rsidR="00502825">
        <w:rPr>
          <w:rFonts w:ascii="Arial" w:hAnsi="Arial" w:cs="Arial"/>
          <w:sz w:val="24"/>
          <w:szCs w:val="24"/>
        </w:rPr>
        <w:t xml:space="preserve"> for this report, these </w:t>
      </w:r>
      <w:r w:rsidR="005E2102">
        <w:rPr>
          <w:rFonts w:ascii="Arial" w:hAnsi="Arial" w:cs="Arial"/>
          <w:sz w:val="24"/>
          <w:szCs w:val="24"/>
        </w:rPr>
        <w:t>expenses are reflected in accor</w:t>
      </w:r>
      <w:r w:rsidR="00546C83">
        <w:rPr>
          <w:rFonts w:ascii="Arial" w:hAnsi="Arial" w:cs="Arial"/>
          <w:sz w:val="24"/>
          <w:szCs w:val="24"/>
        </w:rPr>
        <w:t>dance with the previous year’s record.</w:t>
      </w:r>
      <w:r w:rsidR="004642F6">
        <w:rPr>
          <w:rFonts w:ascii="Arial" w:hAnsi="Arial" w:cs="Arial"/>
          <w:sz w:val="24"/>
          <w:szCs w:val="24"/>
        </w:rPr>
        <w:t xml:space="preserve"> </w:t>
      </w:r>
      <w:r w:rsidR="00CB1F80">
        <w:rPr>
          <w:rFonts w:ascii="Arial" w:hAnsi="Arial" w:cs="Arial"/>
          <w:sz w:val="24"/>
          <w:szCs w:val="24"/>
        </w:rPr>
        <w:t>Amount</w:t>
      </w:r>
      <w:r w:rsidR="004642F6">
        <w:rPr>
          <w:rFonts w:ascii="Arial" w:hAnsi="Arial" w:cs="Arial"/>
          <w:sz w:val="24"/>
          <w:szCs w:val="24"/>
        </w:rPr>
        <w:t xml:space="preserve"> </w:t>
      </w:r>
      <w:r w:rsidR="000675C9">
        <w:rPr>
          <w:rFonts w:ascii="Arial" w:hAnsi="Arial" w:cs="Arial"/>
          <w:sz w:val="24"/>
          <w:szCs w:val="24"/>
        </w:rPr>
        <w:t>for each month take the opening balance into account</w:t>
      </w:r>
      <w:r w:rsidR="00191678">
        <w:rPr>
          <w:rFonts w:ascii="Arial" w:hAnsi="Arial" w:cs="Arial"/>
          <w:sz w:val="24"/>
          <w:szCs w:val="24"/>
        </w:rPr>
        <w:t xml:space="preserve"> and so </w:t>
      </w:r>
      <w:r w:rsidR="00F86C8A">
        <w:rPr>
          <w:rFonts w:ascii="Arial" w:hAnsi="Arial" w:cs="Arial"/>
          <w:sz w:val="24"/>
          <w:szCs w:val="24"/>
        </w:rPr>
        <w:t>far,</w:t>
      </w:r>
      <w:r w:rsidR="00191678">
        <w:rPr>
          <w:rFonts w:ascii="Arial" w:hAnsi="Arial" w:cs="Arial"/>
          <w:sz w:val="24"/>
          <w:szCs w:val="24"/>
        </w:rPr>
        <w:t xml:space="preserve"> </w:t>
      </w:r>
      <w:r w:rsidR="007545DE">
        <w:rPr>
          <w:rFonts w:ascii="Arial" w:hAnsi="Arial" w:cs="Arial"/>
          <w:sz w:val="24"/>
          <w:szCs w:val="24"/>
        </w:rPr>
        <w:t>opening balance for April is £</w:t>
      </w:r>
      <w:r w:rsidR="00824D50">
        <w:rPr>
          <w:rFonts w:ascii="Arial" w:hAnsi="Arial" w:cs="Arial"/>
          <w:sz w:val="24"/>
          <w:szCs w:val="24"/>
        </w:rPr>
        <w:t xml:space="preserve"> 13,500, as can be seen</w:t>
      </w:r>
      <w:r w:rsidR="001F604B">
        <w:rPr>
          <w:rFonts w:ascii="Arial" w:hAnsi="Arial" w:cs="Arial"/>
          <w:sz w:val="24"/>
          <w:szCs w:val="24"/>
        </w:rPr>
        <w:t xml:space="preserve">. </w:t>
      </w:r>
      <w:r w:rsidR="00894240">
        <w:rPr>
          <w:rFonts w:ascii="Arial" w:hAnsi="Arial" w:cs="Arial"/>
          <w:sz w:val="24"/>
          <w:szCs w:val="24"/>
        </w:rPr>
        <w:t xml:space="preserve">In the </w:t>
      </w:r>
      <w:r w:rsidR="00ED4E43">
        <w:rPr>
          <w:rFonts w:ascii="Arial" w:hAnsi="Arial" w:cs="Arial"/>
          <w:sz w:val="24"/>
          <w:szCs w:val="24"/>
        </w:rPr>
        <w:t xml:space="preserve">result of increased business </w:t>
      </w:r>
      <w:r w:rsidR="00F86C8A">
        <w:rPr>
          <w:rFonts w:ascii="Arial" w:hAnsi="Arial" w:cs="Arial"/>
          <w:sz w:val="24"/>
          <w:szCs w:val="24"/>
        </w:rPr>
        <w:t>growth</w:t>
      </w:r>
      <w:r w:rsidR="00ED4E43">
        <w:rPr>
          <w:rFonts w:ascii="Arial" w:hAnsi="Arial" w:cs="Arial"/>
          <w:sz w:val="24"/>
          <w:szCs w:val="24"/>
        </w:rPr>
        <w:t>, is e</w:t>
      </w:r>
      <w:r w:rsidR="00F86C8A">
        <w:rPr>
          <w:rFonts w:ascii="Arial" w:hAnsi="Arial" w:cs="Arial"/>
          <w:sz w:val="24"/>
          <w:szCs w:val="24"/>
        </w:rPr>
        <w:t>xpected to increase each month.</w:t>
      </w:r>
      <w:r w:rsidR="00110E27">
        <w:rPr>
          <w:rFonts w:ascii="Arial" w:hAnsi="Arial" w:cs="Arial"/>
          <w:sz w:val="24"/>
          <w:szCs w:val="24"/>
        </w:rPr>
        <w:t xml:space="preserve"> </w:t>
      </w:r>
      <w:r w:rsidR="00192308">
        <w:rPr>
          <w:rFonts w:ascii="Arial" w:hAnsi="Arial" w:cs="Arial"/>
          <w:sz w:val="24"/>
          <w:szCs w:val="24"/>
        </w:rPr>
        <w:t>Totals</w:t>
      </w:r>
      <w:r w:rsidR="00110E27">
        <w:rPr>
          <w:rFonts w:ascii="Arial" w:hAnsi="Arial" w:cs="Arial"/>
          <w:sz w:val="24"/>
          <w:szCs w:val="24"/>
        </w:rPr>
        <w:t xml:space="preserve"> foreshow cash</w:t>
      </w:r>
      <w:r w:rsidR="008E2A2C">
        <w:rPr>
          <w:rFonts w:ascii="Arial" w:hAnsi="Arial" w:cs="Arial"/>
          <w:sz w:val="24"/>
          <w:szCs w:val="24"/>
        </w:rPr>
        <w:t>flows started at £ 79090 and oscillated to £ 63160 for each month for April 2022 to March 2023.</w:t>
      </w:r>
      <w:r w:rsidR="00812FD6">
        <w:rPr>
          <w:rFonts w:ascii="Arial" w:hAnsi="Arial" w:cs="Arial"/>
          <w:sz w:val="24"/>
          <w:szCs w:val="24"/>
        </w:rPr>
        <w:t xml:space="preserve"> The overall progression </w:t>
      </w:r>
      <w:r w:rsidR="00D75BB9">
        <w:rPr>
          <w:rFonts w:ascii="Arial" w:hAnsi="Arial" w:cs="Arial"/>
          <w:sz w:val="24"/>
          <w:szCs w:val="24"/>
        </w:rPr>
        <w:t xml:space="preserve">of total </w:t>
      </w:r>
      <w:r w:rsidR="00496A5E">
        <w:rPr>
          <w:rFonts w:ascii="Arial" w:hAnsi="Arial" w:cs="Arial"/>
          <w:sz w:val="24"/>
          <w:szCs w:val="24"/>
        </w:rPr>
        <w:t>figure is £</w:t>
      </w:r>
      <w:r w:rsidR="00497C4F">
        <w:rPr>
          <w:rFonts w:ascii="Arial" w:hAnsi="Arial" w:cs="Arial"/>
          <w:sz w:val="24"/>
          <w:szCs w:val="24"/>
        </w:rPr>
        <w:t xml:space="preserve"> </w:t>
      </w:r>
      <w:r w:rsidR="009C0191">
        <w:rPr>
          <w:rFonts w:ascii="Arial" w:hAnsi="Arial" w:cs="Arial"/>
          <w:sz w:val="24"/>
          <w:szCs w:val="24"/>
        </w:rPr>
        <w:t>755,501</w:t>
      </w:r>
      <w:r w:rsidR="00F86A3C">
        <w:rPr>
          <w:rFonts w:ascii="Arial" w:hAnsi="Arial" w:cs="Arial"/>
          <w:sz w:val="24"/>
          <w:szCs w:val="24"/>
        </w:rPr>
        <w:t xml:space="preserve"> in</w:t>
      </w:r>
      <w:r w:rsidR="00497C4F">
        <w:rPr>
          <w:rFonts w:ascii="Arial" w:hAnsi="Arial" w:cs="Arial"/>
          <w:sz w:val="24"/>
          <w:szCs w:val="24"/>
        </w:rPr>
        <w:t xml:space="preserve"> </w:t>
      </w:r>
      <w:r w:rsidR="007D77F2">
        <w:rPr>
          <w:rFonts w:ascii="Arial" w:hAnsi="Arial" w:cs="Arial"/>
          <w:sz w:val="24"/>
          <w:szCs w:val="24"/>
        </w:rPr>
        <w:t xml:space="preserve">financial year with </w:t>
      </w:r>
      <w:r w:rsidR="00F86A3C">
        <w:rPr>
          <w:rFonts w:ascii="Arial" w:hAnsi="Arial" w:cs="Arial"/>
          <w:sz w:val="24"/>
          <w:szCs w:val="24"/>
        </w:rPr>
        <w:t xml:space="preserve">at </w:t>
      </w:r>
      <w:r w:rsidR="00140406">
        <w:rPr>
          <w:rFonts w:ascii="Arial" w:hAnsi="Arial" w:cs="Arial"/>
          <w:sz w:val="24"/>
          <w:szCs w:val="24"/>
        </w:rPr>
        <w:t xml:space="preserve">its </w:t>
      </w:r>
      <w:r w:rsidR="00F86A3C">
        <w:rPr>
          <w:rFonts w:ascii="Arial" w:hAnsi="Arial" w:cs="Arial"/>
          <w:sz w:val="24"/>
          <w:szCs w:val="24"/>
        </w:rPr>
        <w:t>highest</w:t>
      </w:r>
      <w:r w:rsidR="0025304C">
        <w:rPr>
          <w:rFonts w:ascii="Arial" w:hAnsi="Arial" w:cs="Arial"/>
          <w:sz w:val="24"/>
          <w:szCs w:val="24"/>
        </w:rPr>
        <w:t xml:space="preserve"> net cashflow is £</w:t>
      </w:r>
      <w:r w:rsidR="00EF2E10">
        <w:rPr>
          <w:rFonts w:ascii="Arial" w:hAnsi="Arial" w:cs="Arial"/>
          <w:sz w:val="24"/>
          <w:szCs w:val="24"/>
        </w:rPr>
        <w:t xml:space="preserve"> 85,582 in June 22 and lowest net cashflow is </w:t>
      </w:r>
      <w:r w:rsidR="00004839">
        <w:rPr>
          <w:rFonts w:ascii="Arial" w:hAnsi="Arial" w:cs="Arial"/>
          <w:sz w:val="24"/>
          <w:szCs w:val="24"/>
        </w:rPr>
        <w:t>£42,305 in July 22</w:t>
      </w:r>
      <w:r w:rsidR="00F86A3C">
        <w:rPr>
          <w:rFonts w:ascii="Arial" w:hAnsi="Arial" w:cs="Arial"/>
          <w:sz w:val="24"/>
          <w:szCs w:val="24"/>
        </w:rPr>
        <w:t>.</w:t>
      </w:r>
    </w:p>
    <w:p w14:paraId="6FC8FBFC" w14:textId="1F0EC903" w:rsidR="00EE7A67" w:rsidRDefault="009A7E49" w:rsidP="00115E7C">
      <w:pPr>
        <w:spacing w:line="360" w:lineRule="auto"/>
        <w:rPr>
          <w:rFonts w:ascii="Arial" w:hAnsi="Arial" w:cs="Arial"/>
          <w:sz w:val="24"/>
          <w:szCs w:val="24"/>
        </w:rPr>
      </w:pPr>
      <w:r>
        <w:rPr>
          <w:rFonts w:ascii="Arial" w:hAnsi="Arial" w:cs="Arial"/>
          <w:sz w:val="24"/>
          <w:szCs w:val="24"/>
        </w:rPr>
        <w:t>The hotel’s prospective monthly revenue peak is in December, when it is anticipated to bring in £198,376. At the same time, this month’s outflow, at £ 125,3</w:t>
      </w:r>
      <w:r w:rsidR="00C827A4">
        <w:rPr>
          <w:rFonts w:ascii="Arial" w:hAnsi="Arial" w:cs="Arial"/>
          <w:sz w:val="24"/>
          <w:szCs w:val="24"/>
        </w:rPr>
        <w:t>65, is the largest ever. It’s because a</w:t>
      </w:r>
      <w:r w:rsidR="0089196B">
        <w:rPr>
          <w:rFonts w:ascii="Arial" w:hAnsi="Arial" w:cs="Arial"/>
          <w:sz w:val="24"/>
          <w:szCs w:val="24"/>
        </w:rPr>
        <w:t xml:space="preserve"> significant payment of £32,100 was made for a corporate reservation and a holiday</w:t>
      </w:r>
      <w:r w:rsidR="00CF176C">
        <w:rPr>
          <w:rFonts w:ascii="Arial" w:hAnsi="Arial" w:cs="Arial"/>
          <w:sz w:val="24"/>
          <w:szCs w:val="24"/>
        </w:rPr>
        <w:t xml:space="preserve"> party</w:t>
      </w:r>
      <w:r w:rsidR="00E96A16">
        <w:rPr>
          <w:rFonts w:ascii="Arial" w:hAnsi="Arial" w:cs="Arial"/>
          <w:sz w:val="24"/>
          <w:szCs w:val="24"/>
        </w:rPr>
        <w:t>, and</w:t>
      </w:r>
      <w:r w:rsidR="003966B0">
        <w:rPr>
          <w:rFonts w:ascii="Arial" w:hAnsi="Arial" w:cs="Arial"/>
          <w:sz w:val="24"/>
          <w:szCs w:val="24"/>
        </w:rPr>
        <w:t xml:space="preserve"> additional payment of </w:t>
      </w:r>
      <w:r w:rsidR="00C96E8D">
        <w:rPr>
          <w:rFonts w:ascii="Arial" w:hAnsi="Arial" w:cs="Arial"/>
          <w:sz w:val="24"/>
          <w:szCs w:val="24"/>
        </w:rPr>
        <w:t>£ 8,000</w:t>
      </w:r>
      <w:r w:rsidR="00EC11CE">
        <w:rPr>
          <w:rFonts w:ascii="Arial" w:hAnsi="Arial" w:cs="Arial"/>
          <w:sz w:val="24"/>
          <w:szCs w:val="24"/>
        </w:rPr>
        <w:t xml:space="preserve"> of annually car </w:t>
      </w:r>
      <w:r w:rsidR="00E96A16">
        <w:rPr>
          <w:rFonts w:ascii="Arial" w:hAnsi="Arial" w:cs="Arial"/>
          <w:sz w:val="24"/>
          <w:szCs w:val="24"/>
        </w:rPr>
        <w:t xml:space="preserve">insurance is due to paid along with fixed </w:t>
      </w:r>
      <w:r w:rsidR="00834943">
        <w:rPr>
          <w:rFonts w:ascii="Arial" w:hAnsi="Arial" w:cs="Arial"/>
          <w:sz w:val="24"/>
          <w:szCs w:val="24"/>
        </w:rPr>
        <w:t>expenses as regular outflow money in terms to pay wages and overtime, utility bills and rates ext.</w:t>
      </w:r>
    </w:p>
    <w:p w14:paraId="32E4A8EB" w14:textId="0DED270D" w:rsidR="00E41D4E" w:rsidRDefault="00EE7A67" w:rsidP="00115E7C">
      <w:pPr>
        <w:spacing w:line="360" w:lineRule="auto"/>
        <w:rPr>
          <w:rFonts w:ascii="Arial" w:hAnsi="Arial" w:cs="Arial"/>
          <w:sz w:val="24"/>
          <w:szCs w:val="24"/>
        </w:rPr>
      </w:pPr>
      <w:r>
        <w:rPr>
          <w:rFonts w:ascii="Arial" w:hAnsi="Arial" w:cs="Arial"/>
          <w:sz w:val="24"/>
          <w:szCs w:val="24"/>
        </w:rPr>
        <w:t>The data on cash sales from April to March is anti</w:t>
      </w:r>
      <w:r w:rsidR="00C343AA">
        <w:rPr>
          <w:rFonts w:ascii="Arial" w:hAnsi="Arial" w:cs="Arial"/>
          <w:sz w:val="24"/>
          <w:szCs w:val="24"/>
        </w:rPr>
        <w:t>cipated to be £8,900 every month. Because the hotel’s policy is not to deal with credit, and because</w:t>
      </w:r>
      <w:r w:rsidR="00D84F18">
        <w:rPr>
          <w:rFonts w:ascii="Arial" w:hAnsi="Arial" w:cs="Arial"/>
          <w:sz w:val="24"/>
          <w:szCs w:val="24"/>
        </w:rPr>
        <w:t xml:space="preserve"> of it</w:t>
      </w:r>
      <w:r w:rsidR="00C343AA">
        <w:rPr>
          <w:rFonts w:ascii="Arial" w:hAnsi="Arial" w:cs="Arial"/>
          <w:sz w:val="24"/>
          <w:szCs w:val="24"/>
        </w:rPr>
        <w:t xml:space="preserve"> their credit sale is zero, this will result in to total </w:t>
      </w:r>
      <w:r w:rsidR="006F3D4E">
        <w:rPr>
          <w:rFonts w:ascii="Arial" w:hAnsi="Arial" w:cs="Arial"/>
          <w:sz w:val="24"/>
          <w:szCs w:val="24"/>
        </w:rPr>
        <w:t xml:space="preserve">of </w:t>
      </w:r>
      <w:r w:rsidR="005529F0">
        <w:rPr>
          <w:rFonts w:ascii="Arial" w:hAnsi="Arial" w:cs="Arial"/>
          <w:sz w:val="24"/>
          <w:szCs w:val="24"/>
        </w:rPr>
        <w:t>£106,800. This is benefi</w:t>
      </w:r>
      <w:r w:rsidR="0033559B">
        <w:rPr>
          <w:rFonts w:ascii="Arial" w:hAnsi="Arial" w:cs="Arial"/>
          <w:sz w:val="24"/>
          <w:szCs w:val="24"/>
        </w:rPr>
        <w:t>cial for business to manage other suppliers’ payment, such as the mini bar’s £7000 monthly and the £6000 annual fee for the premier league licence.</w:t>
      </w:r>
    </w:p>
    <w:p w14:paraId="0BAE1B9C" w14:textId="3D18FDA8" w:rsidR="00B465DB" w:rsidRDefault="00B465DB" w:rsidP="00115E7C">
      <w:pPr>
        <w:spacing w:line="360" w:lineRule="auto"/>
        <w:rPr>
          <w:rFonts w:ascii="Arial" w:hAnsi="Arial" w:cs="Arial"/>
          <w:sz w:val="24"/>
          <w:szCs w:val="24"/>
        </w:rPr>
      </w:pPr>
      <w:r>
        <w:rPr>
          <w:rFonts w:ascii="Arial" w:hAnsi="Arial" w:cs="Arial"/>
          <w:sz w:val="24"/>
          <w:szCs w:val="24"/>
        </w:rPr>
        <w:t xml:space="preserve">The Grand hotel’s overall situation appears </w:t>
      </w:r>
      <w:r w:rsidR="003236EF">
        <w:rPr>
          <w:rFonts w:ascii="Arial" w:hAnsi="Arial" w:cs="Arial"/>
          <w:sz w:val="24"/>
          <w:szCs w:val="24"/>
        </w:rPr>
        <w:t xml:space="preserve">favourable because its projected budget is in </w:t>
      </w:r>
      <w:r w:rsidR="00CC490C">
        <w:rPr>
          <w:rFonts w:ascii="Arial" w:hAnsi="Arial" w:cs="Arial"/>
          <w:sz w:val="24"/>
          <w:szCs w:val="24"/>
        </w:rPr>
        <w:t>surplus,</w:t>
      </w:r>
      <w:r w:rsidR="003236EF">
        <w:rPr>
          <w:rFonts w:ascii="Arial" w:hAnsi="Arial" w:cs="Arial"/>
          <w:sz w:val="24"/>
          <w:szCs w:val="24"/>
        </w:rPr>
        <w:t xml:space="preserve"> and it </w:t>
      </w:r>
      <w:r w:rsidR="00CC490C">
        <w:rPr>
          <w:rFonts w:ascii="Arial" w:hAnsi="Arial" w:cs="Arial"/>
          <w:sz w:val="24"/>
          <w:szCs w:val="24"/>
        </w:rPr>
        <w:t xml:space="preserve">doesn’t require outside funding to cover its expense. That is a result of the net cash flow’ consistency. </w:t>
      </w:r>
      <w:r w:rsidR="00C968B0">
        <w:rPr>
          <w:rFonts w:ascii="Arial" w:hAnsi="Arial" w:cs="Arial"/>
          <w:sz w:val="24"/>
          <w:szCs w:val="24"/>
        </w:rPr>
        <w:t xml:space="preserve">According to this analysis, the hotel’s monthly </w:t>
      </w:r>
      <w:r w:rsidR="00F718E0">
        <w:rPr>
          <w:rFonts w:ascii="Arial" w:hAnsi="Arial" w:cs="Arial"/>
          <w:sz w:val="24"/>
          <w:szCs w:val="24"/>
        </w:rPr>
        <w:t>expenses</w:t>
      </w:r>
      <w:r w:rsidR="00C968B0">
        <w:rPr>
          <w:rFonts w:ascii="Arial" w:hAnsi="Arial" w:cs="Arial"/>
          <w:sz w:val="24"/>
          <w:szCs w:val="24"/>
        </w:rPr>
        <w:t xml:space="preserve"> are lo</w:t>
      </w:r>
      <w:r w:rsidR="00F718E0">
        <w:rPr>
          <w:rFonts w:ascii="Arial" w:hAnsi="Arial" w:cs="Arial"/>
          <w:sz w:val="24"/>
          <w:szCs w:val="24"/>
        </w:rPr>
        <w:t xml:space="preserve">wer </w:t>
      </w:r>
      <w:r w:rsidR="00A87E2F">
        <w:rPr>
          <w:rFonts w:ascii="Arial" w:hAnsi="Arial" w:cs="Arial"/>
          <w:sz w:val="24"/>
          <w:szCs w:val="24"/>
        </w:rPr>
        <w:t>than</w:t>
      </w:r>
      <w:r w:rsidR="00F718E0">
        <w:rPr>
          <w:rFonts w:ascii="Arial" w:hAnsi="Arial" w:cs="Arial"/>
          <w:sz w:val="24"/>
          <w:szCs w:val="24"/>
        </w:rPr>
        <w:t xml:space="preserve"> its potential earning, and it will eventually have more money </w:t>
      </w:r>
      <w:r w:rsidR="00A87E2F">
        <w:rPr>
          <w:rFonts w:ascii="Arial" w:hAnsi="Arial" w:cs="Arial"/>
          <w:sz w:val="24"/>
          <w:szCs w:val="24"/>
        </w:rPr>
        <w:t>than</w:t>
      </w:r>
      <w:r w:rsidR="00F718E0">
        <w:rPr>
          <w:rFonts w:ascii="Arial" w:hAnsi="Arial" w:cs="Arial"/>
          <w:sz w:val="24"/>
          <w:szCs w:val="24"/>
        </w:rPr>
        <w:t xml:space="preserve"> it needs.</w:t>
      </w:r>
      <w:r w:rsidR="001238E3">
        <w:rPr>
          <w:rFonts w:ascii="Arial" w:hAnsi="Arial" w:cs="Arial"/>
          <w:sz w:val="24"/>
          <w:szCs w:val="24"/>
        </w:rPr>
        <w:t xml:space="preserve"> For hotels to thrive and expend, there must be economic surplus. When a business has a sizable surplus, </w:t>
      </w:r>
      <w:r w:rsidR="00717718">
        <w:rPr>
          <w:rFonts w:ascii="Arial" w:hAnsi="Arial" w:cs="Arial"/>
          <w:sz w:val="24"/>
          <w:szCs w:val="24"/>
        </w:rPr>
        <w:t>it</w:t>
      </w:r>
      <w:r w:rsidR="001238E3">
        <w:rPr>
          <w:rFonts w:ascii="Arial" w:hAnsi="Arial" w:cs="Arial"/>
          <w:sz w:val="24"/>
          <w:szCs w:val="24"/>
        </w:rPr>
        <w:t xml:space="preserve"> signifies that money is coming in, </w:t>
      </w:r>
      <w:r w:rsidR="001238E3">
        <w:rPr>
          <w:rFonts w:ascii="Arial" w:hAnsi="Arial" w:cs="Arial"/>
          <w:sz w:val="24"/>
          <w:szCs w:val="24"/>
        </w:rPr>
        <w:lastRenderedPageBreak/>
        <w:t>and it</w:t>
      </w:r>
      <w:r w:rsidR="00E0428F">
        <w:rPr>
          <w:rFonts w:ascii="Arial" w:hAnsi="Arial" w:cs="Arial"/>
          <w:sz w:val="24"/>
          <w:szCs w:val="24"/>
        </w:rPr>
        <w:t xml:space="preserve"> may use the excess to invest in new goods, service, tools and personal to support growth.</w:t>
      </w:r>
      <w:r w:rsidR="000D2D9C">
        <w:rPr>
          <w:rFonts w:ascii="Arial" w:hAnsi="Arial" w:cs="Arial"/>
          <w:sz w:val="24"/>
          <w:szCs w:val="24"/>
        </w:rPr>
        <w:t xml:space="preserve"> </w:t>
      </w:r>
      <w:r w:rsidR="00717718">
        <w:rPr>
          <w:rFonts w:ascii="Arial" w:hAnsi="Arial" w:cs="Arial"/>
          <w:sz w:val="24"/>
          <w:szCs w:val="24"/>
        </w:rPr>
        <w:t>To</w:t>
      </w:r>
      <w:r w:rsidR="00F01ADF">
        <w:rPr>
          <w:rFonts w:ascii="Arial" w:hAnsi="Arial" w:cs="Arial"/>
          <w:sz w:val="24"/>
          <w:szCs w:val="24"/>
        </w:rPr>
        <w:t xml:space="preserve"> keep control of their finances and to demonstrate to funders how their money is being spent, organisation must develop accurate and current annual budgets.</w:t>
      </w:r>
      <w:r w:rsidR="00217C29">
        <w:rPr>
          <w:rFonts w:ascii="Arial" w:hAnsi="Arial" w:cs="Arial"/>
          <w:sz w:val="24"/>
          <w:szCs w:val="24"/>
        </w:rPr>
        <w:t xml:space="preserve"> If the hotel aims for monthly net cash </w:t>
      </w:r>
      <w:r w:rsidR="00716473">
        <w:rPr>
          <w:rFonts w:ascii="Arial" w:hAnsi="Arial" w:cs="Arial"/>
          <w:sz w:val="24"/>
          <w:szCs w:val="24"/>
        </w:rPr>
        <w:t>mark surplus, this will be a smart strategy.</w:t>
      </w:r>
    </w:p>
    <w:p w14:paraId="599FA91D" w14:textId="3329E35B" w:rsidR="00DC29AB" w:rsidRDefault="00DC29AB" w:rsidP="00115E7C">
      <w:pPr>
        <w:spacing w:line="360" w:lineRule="auto"/>
        <w:rPr>
          <w:rFonts w:ascii="Arial" w:hAnsi="Arial" w:cs="Arial"/>
          <w:sz w:val="24"/>
          <w:szCs w:val="24"/>
        </w:rPr>
      </w:pPr>
    </w:p>
    <w:p w14:paraId="6903DE9E" w14:textId="77777777" w:rsidR="00696F94" w:rsidRDefault="00696F94" w:rsidP="00115E7C">
      <w:pPr>
        <w:spacing w:line="360" w:lineRule="auto"/>
        <w:rPr>
          <w:rFonts w:ascii="Arial" w:hAnsi="Arial" w:cs="Arial"/>
          <w:sz w:val="24"/>
          <w:szCs w:val="24"/>
        </w:rPr>
      </w:pPr>
    </w:p>
    <w:p w14:paraId="5EA510CE" w14:textId="77777777" w:rsidR="0088670E" w:rsidRPr="0088670E" w:rsidRDefault="0088670E" w:rsidP="0088670E"/>
    <w:p w14:paraId="7D829BEE" w14:textId="500E046D" w:rsidR="008B14ED" w:rsidRDefault="0088670E" w:rsidP="008470F9">
      <w:pPr>
        <w:pStyle w:val="Heading1"/>
        <w:numPr>
          <w:ilvl w:val="0"/>
          <w:numId w:val="1"/>
        </w:numPr>
      </w:pPr>
      <w:r>
        <w:t>Task</w:t>
      </w:r>
      <w:bookmarkEnd w:id="2"/>
      <w:r w:rsidR="008470F9">
        <w:t xml:space="preserve"> 2</w:t>
      </w:r>
    </w:p>
    <w:p w14:paraId="6BEA0C45" w14:textId="2A810B94" w:rsidR="009353D8" w:rsidRDefault="009353D8" w:rsidP="009353D8">
      <w:pPr>
        <w:spacing w:line="360" w:lineRule="auto"/>
      </w:pPr>
    </w:p>
    <w:p w14:paraId="33A60170" w14:textId="04779E9A" w:rsidR="000F15CE" w:rsidRDefault="008219B9" w:rsidP="000F15CE">
      <w:pPr>
        <w:spacing w:line="360" w:lineRule="auto"/>
        <w:rPr>
          <w:rFonts w:ascii="Arial" w:hAnsi="Arial" w:cs="Arial"/>
          <w:sz w:val="24"/>
          <w:szCs w:val="24"/>
        </w:rPr>
      </w:pPr>
      <w:r>
        <w:rPr>
          <w:rFonts w:ascii="Arial" w:hAnsi="Arial" w:cs="Arial"/>
          <w:sz w:val="24"/>
          <w:szCs w:val="24"/>
        </w:rPr>
        <w:t xml:space="preserve">The Budgets </w:t>
      </w:r>
      <w:r w:rsidR="00FD3917">
        <w:rPr>
          <w:rFonts w:ascii="Arial" w:hAnsi="Arial" w:cs="Arial"/>
          <w:sz w:val="24"/>
          <w:szCs w:val="24"/>
        </w:rPr>
        <w:t xml:space="preserve">planning </w:t>
      </w:r>
      <w:r w:rsidR="009C5E78">
        <w:rPr>
          <w:rFonts w:ascii="Arial" w:hAnsi="Arial" w:cs="Arial"/>
          <w:sz w:val="24"/>
          <w:szCs w:val="24"/>
        </w:rPr>
        <w:t>for</w:t>
      </w:r>
      <w:r w:rsidR="00FD3917">
        <w:rPr>
          <w:rFonts w:ascii="Arial" w:hAnsi="Arial" w:cs="Arial"/>
          <w:sz w:val="24"/>
          <w:szCs w:val="24"/>
        </w:rPr>
        <w:t xml:space="preserve"> The Grand hotel’s </w:t>
      </w:r>
      <w:r w:rsidR="00082359">
        <w:rPr>
          <w:rFonts w:ascii="Arial" w:hAnsi="Arial" w:cs="Arial"/>
          <w:sz w:val="24"/>
          <w:szCs w:val="24"/>
        </w:rPr>
        <w:t>operations are the subje</w:t>
      </w:r>
      <w:r w:rsidR="000A3FF4">
        <w:rPr>
          <w:rFonts w:ascii="Arial" w:hAnsi="Arial" w:cs="Arial"/>
          <w:sz w:val="24"/>
          <w:szCs w:val="24"/>
        </w:rPr>
        <w:t xml:space="preserve">ct of this in-depth analysis report. Financial </w:t>
      </w:r>
      <w:r w:rsidR="00F843BD">
        <w:rPr>
          <w:rFonts w:ascii="Arial" w:hAnsi="Arial" w:cs="Arial"/>
          <w:sz w:val="24"/>
          <w:szCs w:val="24"/>
        </w:rPr>
        <w:t>forecasting</w:t>
      </w:r>
      <w:r w:rsidR="003619FC">
        <w:rPr>
          <w:rFonts w:ascii="Arial" w:hAnsi="Arial" w:cs="Arial"/>
          <w:sz w:val="24"/>
          <w:szCs w:val="24"/>
        </w:rPr>
        <w:t xml:space="preserve"> models are developed along with the co</w:t>
      </w:r>
      <w:r w:rsidR="0041193B">
        <w:rPr>
          <w:rFonts w:ascii="Arial" w:hAnsi="Arial" w:cs="Arial"/>
          <w:sz w:val="24"/>
          <w:szCs w:val="24"/>
        </w:rPr>
        <w:t>sts that will be required to produce these revenues and deliver ex</w:t>
      </w:r>
      <w:r w:rsidR="00F843BD">
        <w:rPr>
          <w:rFonts w:ascii="Arial" w:hAnsi="Arial" w:cs="Arial"/>
          <w:sz w:val="24"/>
          <w:szCs w:val="24"/>
        </w:rPr>
        <w:t>cellent customer service to hotel visitors.</w:t>
      </w:r>
      <w:r w:rsidR="001A72F4">
        <w:rPr>
          <w:rFonts w:ascii="Arial" w:hAnsi="Arial" w:cs="Arial"/>
          <w:sz w:val="24"/>
          <w:szCs w:val="24"/>
        </w:rPr>
        <w:t xml:space="preserve"> A hotel </w:t>
      </w:r>
      <w:r w:rsidR="000B11C6">
        <w:rPr>
          <w:rFonts w:ascii="Arial" w:hAnsi="Arial" w:cs="Arial"/>
          <w:sz w:val="24"/>
          <w:szCs w:val="24"/>
        </w:rPr>
        <w:t xml:space="preserve">divided up into various departments. Each of these department’s managers develops its own budget. Together with the other managers, the </w:t>
      </w:r>
      <w:r w:rsidR="00D77529">
        <w:rPr>
          <w:rFonts w:ascii="Arial" w:hAnsi="Arial" w:cs="Arial"/>
          <w:sz w:val="24"/>
          <w:szCs w:val="24"/>
        </w:rPr>
        <w:t>general</w:t>
      </w:r>
      <w:r w:rsidR="000B11C6">
        <w:rPr>
          <w:rFonts w:ascii="Arial" w:hAnsi="Arial" w:cs="Arial"/>
          <w:sz w:val="24"/>
          <w:szCs w:val="24"/>
        </w:rPr>
        <w:t xml:space="preserve"> manager evaluates the </w:t>
      </w:r>
      <w:r w:rsidR="007C71EA">
        <w:rPr>
          <w:rFonts w:ascii="Arial" w:hAnsi="Arial" w:cs="Arial"/>
          <w:sz w:val="24"/>
          <w:szCs w:val="24"/>
        </w:rPr>
        <w:t>consolidated budget and makes changes</w:t>
      </w:r>
      <w:r w:rsidR="004C4EE7">
        <w:rPr>
          <w:rFonts w:ascii="Arial" w:hAnsi="Arial" w:cs="Arial"/>
          <w:sz w:val="24"/>
          <w:szCs w:val="24"/>
        </w:rPr>
        <w:t xml:space="preserve"> if needed</w:t>
      </w:r>
      <w:r w:rsidR="009D732C">
        <w:rPr>
          <w:rFonts w:ascii="Arial" w:hAnsi="Arial" w:cs="Arial"/>
          <w:sz w:val="24"/>
          <w:szCs w:val="24"/>
        </w:rPr>
        <w:t>.</w:t>
      </w:r>
      <w:r w:rsidR="009F4969">
        <w:rPr>
          <w:rFonts w:ascii="Arial" w:hAnsi="Arial" w:cs="Arial"/>
          <w:sz w:val="24"/>
          <w:szCs w:val="24"/>
        </w:rPr>
        <w:t xml:space="preserve"> Its vital to have enough s</w:t>
      </w:r>
      <w:r w:rsidR="00ED13A1">
        <w:rPr>
          <w:rFonts w:ascii="Arial" w:hAnsi="Arial" w:cs="Arial"/>
          <w:sz w:val="24"/>
          <w:szCs w:val="24"/>
        </w:rPr>
        <w:t>taff on hand to provide top-notch service, but not too many people lest the hotel lose money for being overstaffed</w:t>
      </w:r>
      <w:r w:rsidR="003C1F16">
        <w:rPr>
          <w:rFonts w:ascii="Arial" w:hAnsi="Arial" w:cs="Arial"/>
          <w:sz w:val="24"/>
          <w:szCs w:val="24"/>
        </w:rPr>
        <w:t xml:space="preserve">, </w:t>
      </w:r>
      <w:r w:rsidR="00A9507B">
        <w:rPr>
          <w:rFonts w:ascii="Arial" w:hAnsi="Arial" w:cs="Arial"/>
          <w:sz w:val="24"/>
          <w:szCs w:val="24"/>
        </w:rPr>
        <w:t>Hill, (n.d).</w:t>
      </w:r>
    </w:p>
    <w:p w14:paraId="0170A253" w14:textId="548034F4" w:rsidR="001A72F4" w:rsidRDefault="001A72F4" w:rsidP="000F15CE">
      <w:pPr>
        <w:spacing w:line="360" w:lineRule="auto"/>
        <w:rPr>
          <w:rFonts w:ascii="Arial" w:hAnsi="Arial" w:cs="Arial"/>
          <w:sz w:val="24"/>
          <w:szCs w:val="24"/>
        </w:rPr>
      </w:pPr>
    </w:p>
    <w:p w14:paraId="557C6183" w14:textId="77777777" w:rsidR="00696F94" w:rsidRPr="000F15CE" w:rsidRDefault="00696F94" w:rsidP="000F15CE">
      <w:pPr>
        <w:spacing w:line="360" w:lineRule="auto"/>
        <w:rPr>
          <w:rFonts w:ascii="Arial" w:hAnsi="Arial" w:cs="Arial"/>
          <w:sz w:val="24"/>
          <w:szCs w:val="24"/>
        </w:rPr>
      </w:pPr>
    </w:p>
    <w:p w14:paraId="16A4E549" w14:textId="77777777" w:rsidR="00E35A08" w:rsidRPr="00E35A08" w:rsidRDefault="00E35A08" w:rsidP="00E35A08"/>
    <w:p w14:paraId="2176C4A7" w14:textId="6D0D4F3A" w:rsidR="00696F94" w:rsidRDefault="008470F9" w:rsidP="00696F94">
      <w:pPr>
        <w:pStyle w:val="Heading2"/>
        <w:numPr>
          <w:ilvl w:val="1"/>
          <w:numId w:val="1"/>
        </w:numPr>
        <w:rPr>
          <w:rFonts w:eastAsia="Calibri"/>
        </w:rPr>
      </w:pPr>
      <w:bookmarkStart w:id="3" w:name="_Toc341883016"/>
      <w:r>
        <w:rPr>
          <w:rFonts w:eastAsia="Calibri"/>
        </w:rPr>
        <w:t>Importance of</w:t>
      </w:r>
      <w:r w:rsidR="00E35A08">
        <w:rPr>
          <w:rFonts w:eastAsia="Calibri"/>
        </w:rPr>
        <w:t xml:space="preserve"> budgeting</w:t>
      </w:r>
      <w:bookmarkEnd w:id="3"/>
    </w:p>
    <w:p w14:paraId="0A740445" w14:textId="4B5761DD" w:rsidR="00696F94" w:rsidRDefault="00696F94" w:rsidP="00696F94">
      <w:pPr>
        <w:spacing w:line="360" w:lineRule="auto"/>
      </w:pPr>
    </w:p>
    <w:p w14:paraId="44595BF7" w14:textId="2036A13E" w:rsidR="00696F94" w:rsidRPr="00E41555" w:rsidRDefault="008E68E7" w:rsidP="00E41555">
      <w:pPr>
        <w:spacing w:line="360" w:lineRule="auto"/>
        <w:rPr>
          <w:rFonts w:ascii="Arial" w:hAnsi="Arial" w:cs="Arial"/>
          <w:sz w:val="24"/>
          <w:szCs w:val="24"/>
        </w:rPr>
      </w:pPr>
      <w:r>
        <w:rPr>
          <w:rFonts w:ascii="Arial" w:hAnsi="Arial" w:cs="Arial"/>
          <w:sz w:val="24"/>
          <w:szCs w:val="24"/>
        </w:rPr>
        <w:t xml:space="preserve">For hotel to continuous </w:t>
      </w:r>
      <w:r w:rsidR="00212380">
        <w:rPr>
          <w:rFonts w:ascii="Arial" w:hAnsi="Arial" w:cs="Arial"/>
          <w:sz w:val="24"/>
          <w:szCs w:val="24"/>
        </w:rPr>
        <w:t>operating,</w:t>
      </w:r>
      <w:r>
        <w:rPr>
          <w:rFonts w:ascii="Arial" w:hAnsi="Arial" w:cs="Arial"/>
          <w:sz w:val="24"/>
          <w:szCs w:val="24"/>
        </w:rPr>
        <w:t xml:space="preserve"> they will have to </w:t>
      </w:r>
      <w:r w:rsidR="000822EB">
        <w:rPr>
          <w:rFonts w:ascii="Arial" w:hAnsi="Arial" w:cs="Arial"/>
          <w:sz w:val="24"/>
          <w:szCs w:val="24"/>
        </w:rPr>
        <w:t>regularly pay</w:t>
      </w:r>
      <w:r w:rsidR="000F2C43">
        <w:rPr>
          <w:rFonts w:ascii="Arial" w:hAnsi="Arial" w:cs="Arial"/>
          <w:sz w:val="24"/>
          <w:szCs w:val="24"/>
        </w:rPr>
        <w:t xml:space="preserve"> </w:t>
      </w:r>
      <w:r w:rsidR="00E52F8B">
        <w:rPr>
          <w:rFonts w:ascii="Arial" w:hAnsi="Arial" w:cs="Arial"/>
          <w:sz w:val="24"/>
          <w:szCs w:val="24"/>
        </w:rPr>
        <w:t xml:space="preserve">number of expenses on a </w:t>
      </w:r>
      <w:r w:rsidR="00CC0662">
        <w:rPr>
          <w:rFonts w:ascii="Arial" w:hAnsi="Arial" w:cs="Arial"/>
          <w:sz w:val="24"/>
          <w:szCs w:val="24"/>
        </w:rPr>
        <w:t xml:space="preserve">daily, weekly, monthly, quarterly </w:t>
      </w:r>
      <w:r w:rsidR="00FC36B5">
        <w:rPr>
          <w:rFonts w:ascii="Arial" w:hAnsi="Arial" w:cs="Arial"/>
          <w:sz w:val="24"/>
          <w:szCs w:val="24"/>
        </w:rPr>
        <w:t>basis</w:t>
      </w:r>
      <w:r w:rsidR="005567A7">
        <w:rPr>
          <w:rFonts w:ascii="Arial" w:hAnsi="Arial" w:cs="Arial"/>
          <w:sz w:val="24"/>
          <w:szCs w:val="24"/>
        </w:rPr>
        <w:t>, f</w:t>
      </w:r>
      <w:r w:rsidR="00400117">
        <w:rPr>
          <w:rFonts w:ascii="Arial" w:hAnsi="Arial" w:cs="Arial"/>
          <w:sz w:val="24"/>
          <w:szCs w:val="24"/>
        </w:rPr>
        <w:t xml:space="preserve">or </w:t>
      </w:r>
      <w:r w:rsidR="00212380">
        <w:rPr>
          <w:rFonts w:ascii="Arial" w:hAnsi="Arial" w:cs="Arial"/>
          <w:sz w:val="24"/>
          <w:szCs w:val="24"/>
        </w:rPr>
        <w:t>this budget</w:t>
      </w:r>
      <w:r w:rsidR="00400117">
        <w:rPr>
          <w:rFonts w:ascii="Arial" w:hAnsi="Arial" w:cs="Arial"/>
          <w:sz w:val="24"/>
          <w:szCs w:val="24"/>
        </w:rPr>
        <w:t xml:space="preserve"> are crucial to </w:t>
      </w:r>
      <w:r w:rsidR="000822EB">
        <w:rPr>
          <w:rFonts w:ascii="Arial" w:hAnsi="Arial" w:cs="Arial"/>
          <w:sz w:val="24"/>
          <w:szCs w:val="24"/>
        </w:rPr>
        <w:t>ensuring</w:t>
      </w:r>
      <w:r w:rsidR="0091492B">
        <w:rPr>
          <w:rFonts w:ascii="Arial" w:hAnsi="Arial" w:cs="Arial"/>
          <w:sz w:val="24"/>
          <w:szCs w:val="24"/>
        </w:rPr>
        <w:t xml:space="preserve"> that costs are covered and that there are no long-term debts for the business.</w:t>
      </w:r>
      <w:r w:rsidR="008B4472">
        <w:rPr>
          <w:rFonts w:ascii="Arial" w:hAnsi="Arial" w:cs="Arial"/>
          <w:sz w:val="24"/>
          <w:szCs w:val="24"/>
        </w:rPr>
        <w:t xml:space="preserve"> </w:t>
      </w:r>
      <w:r w:rsidR="0076210D">
        <w:rPr>
          <w:rFonts w:ascii="Arial" w:hAnsi="Arial" w:cs="Arial"/>
          <w:sz w:val="24"/>
          <w:szCs w:val="24"/>
        </w:rPr>
        <w:t>The key to a business must set goals that help to expand the hotel,</w:t>
      </w:r>
      <w:r w:rsidR="005567A7">
        <w:rPr>
          <w:rFonts w:ascii="Arial" w:hAnsi="Arial" w:cs="Arial"/>
          <w:sz w:val="24"/>
          <w:szCs w:val="24"/>
        </w:rPr>
        <w:t xml:space="preserve"> </w:t>
      </w:r>
      <w:r w:rsidR="0076210D">
        <w:rPr>
          <w:rFonts w:ascii="Arial" w:hAnsi="Arial" w:cs="Arial"/>
          <w:sz w:val="24"/>
          <w:szCs w:val="24"/>
        </w:rPr>
        <w:t>therefore creating targets for where the business will be in future years should be a part of the early stages of the budgeting process</w:t>
      </w:r>
      <w:r w:rsidR="00BA1BF7">
        <w:rPr>
          <w:rFonts w:ascii="Arial" w:hAnsi="Arial" w:cs="Arial"/>
          <w:sz w:val="24"/>
          <w:szCs w:val="24"/>
        </w:rPr>
        <w:t>.</w:t>
      </w:r>
      <w:r w:rsidR="000A6F56">
        <w:rPr>
          <w:rFonts w:ascii="Arial" w:hAnsi="Arial" w:cs="Arial"/>
          <w:sz w:val="24"/>
          <w:szCs w:val="24"/>
        </w:rPr>
        <w:t xml:space="preserve"> </w:t>
      </w:r>
      <w:r w:rsidR="00E41555">
        <w:rPr>
          <w:rFonts w:ascii="Arial" w:hAnsi="Arial" w:cs="Arial"/>
          <w:sz w:val="24"/>
          <w:szCs w:val="24"/>
        </w:rPr>
        <w:t xml:space="preserve">Once the hotel as set a turnover level, it will be possible to predict what kind of turnover to expect and what kind of </w:t>
      </w:r>
      <w:r w:rsidR="00E41555">
        <w:rPr>
          <w:rFonts w:ascii="Arial" w:hAnsi="Arial" w:cs="Arial"/>
          <w:sz w:val="24"/>
          <w:szCs w:val="24"/>
        </w:rPr>
        <w:lastRenderedPageBreak/>
        <w:t xml:space="preserve">profit the </w:t>
      </w:r>
      <w:r w:rsidR="00DC586A">
        <w:rPr>
          <w:rFonts w:ascii="Arial" w:hAnsi="Arial" w:cs="Arial"/>
          <w:sz w:val="24"/>
          <w:szCs w:val="24"/>
        </w:rPr>
        <w:t xml:space="preserve">hotel should make over the next 12 months. The key to this is to make sure that </w:t>
      </w:r>
      <w:r w:rsidR="00563E1C">
        <w:rPr>
          <w:rFonts w:ascii="Arial" w:hAnsi="Arial" w:cs="Arial"/>
          <w:sz w:val="24"/>
          <w:szCs w:val="24"/>
        </w:rPr>
        <w:t>have</w:t>
      </w:r>
      <w:r w:rsidR="00DC586A">
        <w:rPr>
          <w:rFonts w:ascii="Arial" w:hAnsi="Arial" w:cs="Arial"/>
          <w:sz w:val="24"/>
          <w:szCs w:val="24"/>
        </w:rPr>
        <w:t xml:space="preserve"> </w:t>
      </w:r>
      <w:r w:rsidR="005567A7">
        <w:rPr>
          <w:rFonts w:ascii="Arial" w:hAnsi="Arial" w:cs="Arial"/>
          <w:sz w:val="24"/>
          <w:szCs w:val="24"/>
        </w:rPr>
        <w:t>examined</w:t>
      </w:r>
      <w:r w:rsidR="00DC586A">
        <w:rPr>
          <w:rFonts w:ascii="Arial" w:hAnsi="Arial" w:cs="Arial"/>
          <w:sz w:val="24"/>
          <w:szCs w:val="24"/>
        </w:rPr>
        <w:t xml:space="preserve"> financial budget</w:t>
      </w:r>
      <w:r w:rsidR="00FD5B26">
        <w:rPr>
          <w:rFonts w:ascii="Arial" w:hAnsi="Arial" w:cs="Arial"/>
          <w:sz w:val="24"/>
          <w:szCs w:val="24"/>
        </w:rPr>
        <w:t xml:space="preserve"> </w:t>
      </w:r>
      <w:r w:rsidR="00084506">
        <w:rPr>
          <w:rFonts w:ascii="Arial" w:hAnsi="Arial" w:cs="Arial"/>
          <w:sz w:val="24"/>
          <w:szCs w:val="24"/>
        </w:rPr>
        <w:t>monthly</w:t>
      </w:r>
      <w:r w:rsidR="00FD5B26">
        <w:rPr>
          <w:rFonts w:ascii="Arial" w:hAnsi="Arial" w:cs="Arial"/>
          <w:sz w:val="24"/>
          <w:szCs w:val="24"/>
        </w:rPr>
        <w:t xml:space="preserve"> to determine next course of action and decide where improvements are </w:t>
      </w:r>
      <w:r w:rsidR="009C3826">
        <w:rPr>
          <w:rFonts w:ascii="Arial" w:hAnsi="Arial" w:cs="Arial"/>
          <w:sz w:val="24"/>
          <w:szCs w:val="24"/>
        </w:rPr>
        <w:t>needed</w:t>
      </w:r>
      <w:r w:rsidR="00FD5B26">
        <w:rPr>
          <w:rFonts w:ascii="Arial" w:hAnsi="Arial" w:cs="Arial"/>
          <w:sz w:val="24"/>
          <w:szCs w:val="24"/>
        </w:rPr>
        <w:t>.</w:t>
      </w:r>
    </w:p>
    <w:p w14:paraId="6DDE898E" w14:textId="7A71D666" w:rsidR="003D5DFC" w:rsidRDefault="003D5DFC" w:rsidP="003D5DFC"/>
    <w:p w14:paraId="7C3AF306" w14:textId="7C8A23A3" w:rsidR="00490578" w:rsidRDefault="00490578" w:rsidP="003D5DFC"/>
    <w:p w14:paraId="5A862B29" w14:textId="77777777" w:rsidR="00490578" w:rsidRDefault="00490578" w:rsidP="003D5DFC"/>
    <w:p w14:paraId="56C21EA8" w14:textId="77777777" w:rsidR="00D05960" w:rsidRPr="00084506" w:rsidRDefault="00D05960" w:rsidP="00084506">
      <w:pPr>
        <w:rPr>
          <w:rFonts w:eastAsia="Calibri"/>
        </w:rPr>
      </w:pPr>
    </w:p>
    <w:p w14:paraId="701F0452" w14:textId="6832A2FA" w:rsidR="008470F9" w:rsidRDefault="008470F9" w:rsidP="00D05960">
      <w:pPr>
        <w:pStyle w:val="Heading2"/>
        <w:numPr>
          <w:ilvl w:val="1"/>
          <w:numId w:val="1"/>
        </w:numPr>
        <w:rPr>
          <w:rFonts w:eastAsia="Calibri"/>
        </w:rPr>
      </w:pPr>
      <w:r>
        <w:rPr>
          <w:rFonts w:eastAsia="Calibri"/>
        </w:rPr>
        <w:t>Understanding of incremental budgeting</w:t>
      </w:r>
    </w:p>
    <w:p w14:paraId="79A33DEA" w14:textId="068B25D5" w:rsidR="00490578" w:rsidRDefault="00490578" w:rsidP="00490578"/>
    <w:p w14:paraId="6EE77FC5" w14:textId="7DE4CA2E" w:rsidR="00490578" w:rsidRPr="004033B7" w:rsidRDefault="00D45035" w:rsidP="004033B7">
      <w:pPr>
        <w:spacing w:line="360" w:lineRule="auto"/>
        <w:rPr>
          <w:rFonts w:ascii="Arial" w:hAnsi="Arial" w:cs="Arial"/>
          <w:sz w:val="24"/>
          <w:szCs w:val="24"/>
        </w:rPr>
      </w:pPr>
      <w:r>
        <w:rPr>
          <w:rFonts w:ascii="Arial" w:hAnsi="Arial" w:cs="Arial"/>
          <w:sz w:val="24"/>
          <w:szCs w:val="24"/>
        </w:rPr>
        <w:t xml:space="preserve">Management accounting includes incremental budgeting heavily. To create a new budget, certain minor adjustments must be made to a current budget. The budget allocation for the following year is based on the budget used for the current year. All departments are expected to operate under </w:t>
      </w:r>
      <w:r w:rsidR="00DA4327">
        <w:rPr>
          <w:rFonts w:ascii="Arial" w:hAnsi="Arial" w:cs="Arial"/>
          <w:sz w:val="24"/>
          <w:szCs w:val="24"/>
        </w:rPr>
        <w:t>the present estimate, and any additional will be included in the upcoming budget</w:t>
      </w:r>
      <w:r w:rsidR="00DC115B">
        <w:rPr>
          <w:rFonts w:ascii="Arial" w:hAnsi="Arial" w:cs="Arial"/>
          <w:sz w:val="24"/>
          <w:szCs w:val="24"/>
        </w:rPr>
        <w:t xml:space="preserve">. </w:t>
      </w:r>
      <w:r w:rsidR="00870E40">
        <w:rPr>
          <w:rFonts w:ascii="Arial" w:hAnsi="Arial" w:cs="Arial"/>
          <w:sz w:val="24"/>
          <w:szCs w:val="24"/>
        </w:rPr>
        <w:t xml:space="preserve">Although there is no one right way to do incremental budgeting, have a strategy in place </w:t>
      </w:r>
      <w:r w:rsidR="00E873F2">
        <w:rPr>
          <w:rFonts w:ascii="Arial" w:hAnsi="Arial" w:cs="Arial"/>
          <w:sz w:val="24"/>
          <w:szCs w:val="24"/>
        </w:rPr>
        <w:t>is essential. The strategy is to use the prior year’s budget as the foundation for the subsequent year’s budget.</w:t>
      </w:r>
      <w:r w:rsidR="000851AF">
        <w:rPr>
          <w:rFonts w:ascii="Arial" w:hAnsi="Arial" w:cs="Arial"/>
          <w:sz w:val="24"/>
          <w:szCs w:val="24"/>
        </w:rPr>
        <w:t xml:space="preserve"> </w:t>
      </w:r>
      <w:r w:rsidR="00513F50">
        <w:rPr>
          <w:rFonts w:ascii="Arial" w:hAnsi="Arial" w:cs="Arial"/>
          <w:sz w:val="24"/>
          <w:szCs w:val="24"/>
        </w:rPr>
        <w:t>Over the past 20 years, incrementalism has been the primary theory used to explain</w:t>
      </w:r>
      <w:r w:rsidR="00CF3057">
        <w:rPr>
          <w:rFonts w:ascii="Arial" w:hAnsi="Arial" w:cs="Arial"/>
          <w:sz w:val="24"/>
          <w:szCs w:val="24"/>
        </w:rPr>
        <w:t xml:space="preserve"> </w:t>
      </w:r>
      <w:r w:rsidR="00513F50">
        <w:rPr>
          <w:rFonts w:ascii="Arial" w:hAnsi="Arial" w:cs="Arial"/>
          <w:sz w:val="24"/>
          <w:szCs w:val="24"/>
        </w:rPr>
        <w:t xml:space="preserve">budgetary </w:t>
      </w:r>
      <w:r w:rsidR="006E4B94">
        <w:rPr>
          <w:rFonts w:ascii="Arial" w:hAnsi="Arial" w:cs="Arial"/>
          <w:sz w:val="24"/>
          <w:szCs w:val="24"/>
        </w:rPr>
        <w:t>behaviour. The stu</w:t>
      </w:r>
      <w:r w:rsidR="004168BF">
        <w:rPr>
          <w:rFonts w:ascii="Arial" w:hAnsi="Arial" w:cs="Arial"/>
          <w:sz w:val="24"/>
          <w:szCs w:val="24"/>
        </w:rPr>
        <w:t xml:space="preserve">dy has </w:t>
      </w:r>
      <w:r w:rsidR="00CF3057">
        <w:rPr>
          <w:rFonts w:ascii="Arial" w:hAnsi="Arial" w:cs="Arial"/>
          <w:sz w:val="24"/>
          <w:szCs w:val="24"/>
        </w:rPr>
        <w:t>defined</w:t>
      </w:r>
      <w:r w:rsidR="004168BF">
        <w:rPr>
          <w:rFonts w:ascii="Arial" w:hAnsi="Arial" w:cs="Arial"/>
          <w:sz w:val="24"/>
          <w:szCs w:val="24"/>
        </w:rPr>
        <w:t xml:space="preserve"> incrementalism as </w:t>
      </w:r>
      <w:r w:rsidR="00CF3057">
        <w:rPr>
          <w:rFonts w:ascii="Arial" w:hAnsi="Arial" w:cs="Arial"/>
          <w:sz w:val="24"/>
          <w:szCs w:val="24"/>
        </w:rPr>
        <w:t>an</w:t>
      </w:r>
      <w:r w:rsidR="004168BF">
        <w:rPr>
          <w:rFonts w:ascii="Arial" w:hAnsi="Arial" w:cs="Arial"/>
          <w:sz w:val="24"/>
          <w:szCs w:val="24"/>
        </w:rPr>
        <w:t xml:space="preserve"> increase in spending and cla</w:t>
      </w:r>
      <w:r w:rsidR="008D4AFD">
        <w:rPr>
          <w:rFonts w:ascii="Arial" w:hAnsi="Arial" w:cs="Arial"/>
          <w:sz w:val="24"/>
          <w:szCs w:val="24"/>
        </w:rPr>
        <w:t>i</w:t>
      </w:r>
      <w:r w:rsidR="004168BF">
        <w:rPr>
          <w:rFonts w:ascii="Arial" w:hAnsi="Arial" w:cs="Arial"/>
          <w:sz w:val="24"/>
          <w:szCs w:val="24"/>
        </w:rPr>
        <w:t>ms that it is dependent on sustained eco</w:t>
      </w:r>
      <w:r w:rsidR="00CF3057">
        <w:rPr>
          <w:rFonts w:ascii="Arial" w:hAnsi="Arial" w:cs="Arial"/>
          <w:sz w:val="24"/>
          <w:szCs w:val="24"/>
        </w:rPr>
        <w:t>nomic development.</w:t>
      </w:r>
      <w:r w:rsidR="008E534F">
        <w:rPr>
          <w:rFonts w:ascii="Arial" w:hAnsi="Arial" w:cs="Arial"/>
          <w:sz w:val="24"/>
          <w:szCs w:val="24"/>
        </w:rPr>
        <w:t xml:space="preserve"> This expansion, which took place in the 1950s and 1960s, enabled </w:t>
      </w:r>
      <w:r w:rsidR="00536A99">
        <w:rPr>
          <w:rFonts w:ascii="Arial" w:hAnsi="Arial" w:cs="Arial"/>
          <w:sz w:val="24"/>
          <w:szCs w:val="24"/>
        </w:rPr>
        <w:t>gradual</w:t>
      </w:r>
      <w:r w:rsidR="008E534F">
        <w:rPr>
          <w:rFonts w:ascii="Arial" w:hAnsi="Arial" w:cs="Arial"/>
          <w:sz w:val="24"/>
          <w:szCs w:val="24"/>
        </w:rPr>
        <w:t xml:space="preserve"> behaviour, since the 1970s growth has slowed, which has cau</w:t>
      </w:r>
      <w:r w:rsidR="00536A99">
        <w:rPr>
          <w:rFonts w:ascii="Arial" w:hAnsi="Arial" w:cs="Arial"/>
          <w:sz w:val="24"/>
          <w:szCs w:val="24"/>
        </w:rPr>
        <w:t>sed a change in budgeting from incremental to decremental.</w:t>
      </w:r>
      <w:r w:rsidR="00C96082">
        <w:rPr>
          <w:rFonts w:ascii="Arial" w:hAnsi="Arial" w:cs="Arial"/>
          <w:sz w:val="24"/>
          <w:szCs w:val="24"/>
        </w:rPr>
        <w:t xml:space="preserve"> Decremental budg</w:t>
      </w:r>
      <w:r w:rsidR="007445B0">
        <w:rPr>
          <w:rFonts w:ascii="Arial" w:hAnsi="Arial" w:cs="Arial"/>
          <w:sz w:val="24"/>
          <w:szCs w:val="24"/>
        </w:rPr>
        <w:t xml:space="preserve">eting frequently results in redistribution strife, and instability. </w:t>
      </w:r>
      <w:r w:rsidR="00E25EEA">
        <w:rPr>
          <w:rFonts w:ascii="Arial" w:hAnsi="Arial" w:cs="Arial"/>
          <w:sz w:val="24"/>
          <w:szCs w:val="24"/>
        </w:rPr>
        <w:t>A</w:t>
      </w:r>
      <w:r w:rsidR="007445B0">
        <w:rPr>
          <w:rFonts w:ascii="Arial" w:hAnsi="Arial" w:cs="Arial"/>
          <w:sz w:val="24"/>
          <w:szCs w:val="24"/>
        </w:rPr>
        <w:t>lt</w:t>
      </w:r>
      <w:r w:rsidR="00E25EEA">
        <w:rPr>
          <w:rFonts w:ascii="Arial" w:hAnsi="Arial" w:cs="Arial"/>
          <w:sz w:val="24"/>
          <w:szCs w:val="24"/>
        </w:rPr>
        <w:t xml:space="preserve">hough </w:t>
      </w:r>
      <w:r w:rsidR="00545C3A">
        <w:rPr>
          <w:rFonts w:ascii="Arial" w:hAnsi="Arial" w:cs="Arial"/>
          <w:sz w:val="24"/>
          <w:szCs w:val="24"/>
        </w:rPr>
        <w:t>budget</w:t>
      </w:r>
      <w:r w:rsidR="00E25EEA">
        <w:rPr>
          <w:rFonts w:ascii="Arial" w:hAnsi="Arial" w:cs="Arial"/>
          <w:sz w:val="24"/>
          <w:szCs w:val="24"/>
        </w:rPr>
        <w:t xml:space="preserve"> procedures have not entirely adapted to decremental cir</w:t>
      </w:r>
      <w:r w:rsidR="00C14998">
        <w:rPr>
          <w:rFonts w:ascii="Arial" w:hAnsi="Arial" w:cs="Arial"/>
          <w:sz w:val="24"/>
          <w:szCs w:val="24"/>
        </w:rPr>
        <w:t xml:space="preserve">cumstance, such </w:t>
      </w:r>
      <w:r w:rsidR="00545C3A">
        <w:rPr>
          <w:rFonts w:ascii="Arial" w:hAnsi="Arial" w:cs="Arial"/>
          <w:sz w:val="24"/>
          <w:szCs w:val="24"/>
        </w:rPr>
        <w:t>modifications</w:t>
      </w:r>
      <w:r w:rsidR="00C14998">
        <w:rPr>
          <w:rFonts w:ascii="Arial" w:hAnsi="Arial" w:cs="Arial"/>
          <w:sz w:val="24"/>
          <w:szCs w:val="24"/>
        </w:rPr>
        <w:t xml:space="preserve"> will take place if the eco</w:t>
      </w:r>
      <w:r w:rsidR="00545C3A">
        <w:rPr>
          <w:rFonts w:ascii="Arial" w:hAnsi="Arial" w:cs="Arial"/>
          <w:sz w:val="24"/>
          <w:szCs w:val="24"/>
        </w:rPr>
        <w:t>nomy remains stagnant</w:t>
      </w:r>
      <w:r w:rsidR="00AB440C">
        <w:rPr>
          <w:rFonts w:ascii="Arial" w:hAnsi="Arial" w:cs="Arial"/>
          <w:sz w:val="24"/>
          <w:szCs w:val="24"/>
        </w:rPr>
        <w:t>,</w:t>
      </w:r>
      <w:r w:rsidR="00A273E7">
        <w:rPr>
          <w:rFonts w:ascii="Arial" w:hAnsi="Arial" w:cs="Arial"/>
          <w:sz w:val="24"/>
          <w:szCs w:val="24"/>
        </w:rPr>
        <w:t xml:space="preserve"> </w:t>
      </w:r>
      <w:r w:rsidR="00B87820" w:rsidRPr="00E503C9">
        <w:rPr>
          <w:rFonts w:ascii="Arial" w:hAnsi="Arial" w:cs="Arial"/>
          <w:noProof/>
          <w:sz w:val="24"/>
          <w:szCs w:val="24"/>
        </w:rPr>
        <w:t xml:space="preserve">Schick, </w:t>
      </w:r>
      <w:r w:rsidR="00425CBD">
        <w:rPr>
          <w:rFonts w:ascii="Arial" w:hAnsi="Arial" w:cs="Arial"/>
          <w:noProof/>
          <w:sz w:val="24"/>
          <w:szCs w:val="24"/>
        </w:rPr>
        <w:t>(</w:t>
      </w:r>
      <w:r w:rsidR="00B87820" w:rsidRPr="00E503C9">
        <w:rPr>
          <w:rFonts w:ascii="Arial" w:hAnsi="Arial" w:cs="Arial"/>
          <w:noProof/>
          <w:sz w:val="24"/>
          <w:szCs w:val="24"/>
        </w:rPr>
        <w:t>1983</w:t>
      </w:r>
      <w:r w:rsidR="00425CBD">
        <w:rPr>
          <w:rFonts w:ascii="Arial" w:hAnsi="Arial" w:cs="Arial"/>
          <w:noProof/>
          <w:sz w:val="24"/>
          <w:szCs w:val="24"/>
        </w:rPr>
        <w:t>).</w:t>
      </w:r>
    </w:p>
    <w:p w14:paraId="06DD7F85" w14:textId="77777777" w:rsidR="00490578" w:rsidRPr="00490578" w:rsidRDefault="00490578" w:rsidP="00490578"/>
    <w:p w14:paraId="117A8E48" w14:textId="25B1192E" w:rsidR="00084506" w:rsidRDefault="00084506" w:rsidP="00084506"/>
    <w:p w14:paraId="1C75A2D2" w14:textId="2BA1CA5C" w:rsidR="00D05960" w:rsidRDefault="00D05960" w:rsidP="0012083D">
      <w:pPr>
        <w:rPr>
          <w:rFonts w:ascii="Arial" w:hAnsi="Arial" w:cs="Arial"/>
          <w:sz w:val="24"/>
          <w:szCs w:val="24"/>
        </w:rPr>
      </w:pPr>
    </w:p>
    <w:p w14:paraId="78DCE2CA" w14:textId="294E7327" w:rsidR="0012083D" w:rsidRDefault="0012083D" w:rsidP="0012083D"/>
    <w:p w14:paraId="41A46A3F" w14:textId="5B8CCCE0" w:rsidR="00FC4963" w:rsidRDefault="00FC4963" w:rsidP="0012083D"/>
    <w:p w14:paraId="439C8CFC" w14:textId="77777777" w:rsidR="00FC4963" w:rsidRPr="00D05960" w:rsidRDefault="00FC4963" w:rsidP="0012083D"/>
    <w:p w14:paraId="67F4035D" w14:textId="4CF56880" w:rsidR="008470F9" w:rsidRDefault="008470F9" w:rsidP="00D05960">
      <w:pPr>
        <w:pStyle w:val="Heading2"/>
        <w:numPr>
          <w:ilvl w:val="1"/>
          <w:numId w:val="1"/>
        </w:numPr>
        <w:rPr>
          <w:rFonts w:eastAsia="Calibri"/>
        </w:rPr>
      </w:pPr>
      <w:r>
        <w:rPr>
          <w:rFonts w:eastAsia="Calibri"/>
        </w:rPr>
        <w:lastRenderedPageBreak/>
        <w:t>Activity based</w:t>
      </w:r>
    </w:p>
    <w:p w14:paraId="7DB6DFEC" w14:textId="67D970B1" w:rsidR="0012083D" w:rsidRDefault="0012083D" w:rsidP="0012083D"/>
    <w:p w14:paraId="1BC52BA4" w14:textId="77777777" w:rsidR="00FC4963" w:rsidRDefault="00FC4963" w:rsidP="0012083D"/>
    <w:p w14:paraId="633F9182" w14:textId="1CE682EA" w:rsidR="00651FB9" w:rsidRDefault="0012083D" w:rsidP="00651FB9">
      <w:pPr>
        <w:spacing w:line="360" w:lineRule="auto"/>
        <w:ind w:firstLine="720"/>
        <w:rPr>
          <w:rFonts w:ascii="Arial" w:hAnsi="Arial" w:cs="Arial"/>
          <w:noProof/>
          <w:sz w:val="24"/>
          <w:szCs w:val="24"/>
        </w:rPr>
      </w:pPr>
      <w:r>
        <w:rPr>
          <w:rFonts w:ascii="Arial" w:hAnsi="Arial" w:cs="Arial"/>
          <w:sz w:val="24"/>
          <w:szCs w:val="24"/>
        </w:rPr>
        <w:t xml:space="preserve">A top-down budgeting method know as </w:t>
      </w:r>
      <w:r w:rsidR="00CA504B">
        <w:rPr>
          <w:rFonts w:ascii="Arial" w:hAnsi="Arial" w:cs="Arial"/>
          <w:sz w:val="24"/>
          <w:szCs w:val="24"/>
        </w:rPr>
        <w:t>“activity-based budgeting” wo</w:t>
      </w:r>
      <w:r w:rsidR="003955FB">
        <w:rPr>
          <w:rFonts w:ascii="Arial" w:hAnsi="Arial" w:cs="Arial"/>
          <w:sz w:val="24"/>
          <w:szCs w:val="24"/>
        </w:rPr>
        <w:t xml:space="preserve">rd by calculating the quantity of </w:t>
      </w:r>
      <w:r w:rsidR="00786369">
        <w:rPr>
          <w:rFonts w:ascii="Arial" w:hAnsi="Arial" w:cs="Arial"/>
          <w:sz w:val="24"/>
          <w:szCs w:val="24"/>
        </w:rPr>
        <w:t>inputs</w:t>
      </w:r>
      <w:r w:rsidR="003955FB">
        <w:rPr>
          <w:rFonts w:ascii="Arial" w:hAnsi="Arial" w:cs="Arial"/>
          <w:sz w:val="24"/>
          <w:szCs w:val="24"/>
        </w:rPr>
        <w:t xml:space="preserve"> needed to support the targets or outputs that </w:t>
      </w:r>
      <w:r w:rsidR="00823BF0">
        <w:rPr>
          <w:rFonts w:ascii="Arial" w:hAnsi="Arial" w:cs="Arial"/>
          <w:sz w:val="24"/>
          <w:szCs w:val="24"/>
        </w:rPr>
        <w:t>an</w:t>
      </w:r>
      <w:r w:rsidR="003955FB">
        <w:rPr>
          <w:rFonts w:ascii="Arial" w:hAnsi="Arial" w:cs="Arial"/>
          <w:sz w:val="24"/>
          <w:szCs w:val="24"/>
        </w:rPr>
        <w:t xml:space="preserve"> </w:t>
      </w:r>
      <w:r w:rsidR="008E6904">
        <w:rPr>
          <w:rFonts w:ascii="Arial" w:hAnsi="Arial" w:cs="Arial"/>
          <w:sz w:val="24"/>
          <w:szCs w:val="24"/>
        </w:rPr>
        <w:t>organisation</w:t>
      </w:r>
      <w:r w:rsidR="003955FB">
        <w:rPr>
          <w:rFonts w:ascii="Arial" w:hAnsi="Arial" w:cs="Arial"/>
          <w:sz w:val="24"/>
          <w:szCs w:val="24"/>
        </w:rPr>
        <w:t xml:space="preserve"> has set</w:t>
      </w:r>
      <w:r w:rsidR="00786369">
        <w:rPr>
          <w:rFonts w:ascii="Arial" w:hAnsi="Arial" w:cs="Arial"/>
          <w:sz w:val="24"/>
          <w:szCs w:val="24"/>
        </w:rPr>
        <w:t>.</w:t>
      </w:r>
      <w:r w:rsidR="006743A4">
        <w:rPr>
          <w:rFonts w:ascii="Arial" w:hAnsi="Arial" w:cs="Arial"/>
          <w:sz w:val="24"/>
          <w:szCs w:val="24"/>
        </w:rPr>
        <w:t xml:space="preserve"> ABB is based on the essential </w:t>
      </w:r>
      <w:r w:rsidR="00E312E3">
        <w:rPr>
          <w:rFonts w:ascii="Arial" w:hAnsi="Arial" w:cs="Arial"/>
          <w:sz w:val="24"/>
          <w:szCs w:val="24"/>
        </w:rPr>
        <w:t>ideas of ABC, although there are some significant variations. First, ABB’s is greater since it intersects and interfaces with other management activities and setting up and operating ABB requires considering the inputs and outputs of those functions. Along with being a component of a costing system</w:t>
      </w:r>
      <w:r w:rsidR="007E6722" w:rsidRPr="00C20E34">
        <w:rPr>
          <w:rFonts w:ascii="Arial" w:hAnsi="Arial" w:cs="Arial"/>
          <w:sz w:val="24"/>
          <w:szCs w:val="24"/>
        </w:rPr>
        <w:t xml:space="preserve">, </w:t>
      </w:r>
      <w:r w:rsidR="000A25A5" w:rsidRPr="00C20E34">
        <w:rPr>
          <w:rFonts w:ascii="Arial" w:hAnsi="Arial" w:cs="Arial"/>
          <w:noProof/>
          <w:sz w:val="24"/>
          <w:szCs w:val="24"/>
        </w:rPr>
        <w:t xml:space="preserve">Team, </w:t>
      </w:r>
      <w:r w:rsidR="004F054C" w:rsidRPr="00C20E34">
        <w:rPr>
          <w:rFonts w:ascii="Arial" w:hAnsi="Arial" w:cs="Arial"/>
          <w:noProof/>
          <w:sz w:val="24"/>
          <w:szCs w:val="24"/>
        </w:rPr>
        <w:t>(</w:t>
      </w:r>
      <w:r w:rsidR="000A25A5" w:rsidRPr="00C20E34">
        <w:rPr>
          <w:rFonts w:ascii="Arial" w:hAnsi="Arial" w:cs="Arial"/>
          <w:noProof/>
          <w:sz w:val="24"/>
          <w:szCs w:val="24"/>
        </w:rPr>
        <w:t>2022)</w:t>
      </w:r>
      <w:r w:rsidR="00C20E34" w:rsidRPr="00C20E34">
        <w:rPr>
          <w:rFonts w:ascii="Arial" w:hAnsi="Arial" w:cs="Arial"/>
          <w:noProof/>
          <w:sz w:val="24"/>
          <w:szCs w:val="24"/>
        </w:rPr>
        <w:t>.</w:t>
      </w:r>
    </w:p>
    <w:p w14:paraId="514DA74E" w14:textId="4DEE4FF7" w:rsidR="005F1CA8" w:rsidRPr="003672DC" w:rsidRDefault="00651FB9" w:rsidP="005F1CA8">
      <w:pPr>
        <w:ind w:firstLine="720"/>
      </w:pPr>
      <w:r>
        <w:rPr>
          <w:rFonts w:ascii="Arial" w:hAnsi="Arial" w:cs="Arial"/>
          <w:noProof/>
          <w:sz w:val="24"/>
          <w:szCs w:val="24"/>
        </w:rPr>
        <w:t>Early on in ABC’s evolution activity based budgeting seen as a potential application that could be benefivial. The essen</w:t>
      </w:r>
      <w:r w:rsidR="004E162F">
        <w:rPr>
          <w:rFonts w:ascii="Arial" w:hAnsi="Arial" w:cs="Arial"/>
          <w:noProof/>
          <w:sz w:val="24"/>
          <w:szCs w:val="24"/>
        </w:rPr>
        <w:t xml:space="preserve">tial components of ABB that must be understood in order to use it properly. </w:t>
      </w:r>
      <w:r w:rsidR="00AB642F">
        <w:rPr>
          <w:rFonts w:ascii="Arial" w:hAnsi="Arial" w:cs="Arial"/>
          <w:noProof/>
          <w:sz w:val="24"/>
          <w:szCs w:val="24"/>
        </w:rPr>
        <w:t>First key facter term is “Rate Of Concumption” the speed at which input amounts are used up to produce outputs. ABB uses two consumtion rates: a Resource Use Rate for measuring the consumtion of resources by an activity and an Activity Concumtion Rate for measuring the consum</w:t>
      </w:r>
      <w:r w:rsidR="00FC4963">
        <w:rPr>
          <w:rFonts w:ascii="Arial" w:hAnsi="Arial" w:cs="Arial"/>
          <w:noProof/>
          <w:sz w:val="24"/>
          <w:szCs w:val="24"/>
        </w:rPr>
        <w:t>p</w:t>
      </w:r>
      <w:r w:rsidR="00AB642F">
        <w:rPr>
          <w:rFonts w:ascii="Arial" w:hAnsi="Arial" w:cs="Arial"/>
          <w:noProof/>
          <w:sz w:val="24"/>
          <w:szCs w:val="24"/>
        </w:rPr>
        <w:t xml:space="preserve">tion </w:t>
      </w:r>
      <w:r w:rsidR="00FC4963">
        <w:rPr>
          <w:rFonts w:ascii="Arial" w:hAnsi="Arial" w:cs="Arial"/>
          <w:noProof/>
          <w:sz w:val="24"/>
          <w:szCs w:val="24"/>
        </w:rPr>
        <w:t>of activity.</w:t>
      </w:r>
      <w:r w:rsidR="00D067A9">
        <w:rPr>
          <w:rFonts w:ascii="Arial" w:hAnsi="Arial" w:cs="Arial"/>
          <w:noProof/>
          <w:sz w:val="24"/>
          <w:szCs w:val="24"/>
        </w:rPr>
        <w:t xml:space="preserve"> </w:t>
      </w:r>
      <w:r w:rsidR="00BA127B">
        <w:rPr>
          <w:rFonts w:ascii="Arial" w:hAnsi="Arial" w:cs="Arial"/>
          <w:noProof/>
          <w:sz w:val="24"/>
          <w:szCs w:val="24"/>
        </w:rPr>
        <w:t xml:space="preserve">Secound </w:t>
      </w:r>
      <w:r w:rsidR="00F62119">
        <w:rPr>
          <w:rFonts w:ascii="Arial" w:hAnsi="Arial" w:cs="Arial"/>
          <w:noProof/>
          <w:sz w:val="24"/>
          <w:szCs w:val="24"/>
        </w:rPr>
        <w:t xml:space="preserve">key term known as “Financial </w:t>
      </w:r>
      <w:r w:rsidR="00A778EC">
        <w:rPr>
          <w:rFonts w:ascii="Arial" w:hAnsi="Arial" w:cs="Arial"/>
          <w:noProof/>
          <w:sz w:val="24"/>
          <w:szCs w:val="24"/>
        </w:rPr>
        <w:t>Balance</w:t>
      </w:r>
      <w:r w:rsidR="00F60C51">
        <w:rPr>
          <w:rFonts w:ascii="Arial" w:hAnsi="Arial" w:cs="Arial"/>
          <w:noProof/>
          <w:sz w:val="24"/>
          <w:szCs w:val="24"/>
        </w:rPr>
        <w:t xml:space="preserve">” the intended quantity and mix of output demands can be met by the </w:t>
      </w:r>
      <w:r w:rsidR="00AB45F4">
        <w:rPr>
          <w:rFonts w:ascii="Arial" w:hAnsi="Arial" w:cs="Arial"/>
          <w:noProof/>
          <w:sz w:val="24"/>
          <w:szCs w:val="24"/>
        </w:rPr>
        <w:t>hotel</w:t>
      </w:r>
      <w:r w:rsidR="001D3F4B">
        <w:rPr>
          <w:rFonts w:ascii="Arial" w:hAnsi="Arial" w:cs="Arial"/>
          <w:noProof/>
          <w:sz w:val="24"/>
          <w:szCs w:val="24"/>
        </w:rPr>
        <w:t xml:space="preserve">’s number and mix of resources, and the anticipated </w:t>
      </w:r>
      <w:r w:rsidR="00AB45F4">
        <w:rPr>
          <w:rFonts w:ascii="Arial" w:hAnsi="Arial" w:cs="Arial"/>
          <w:noProof/>
          <w:sz w:val="24"/>
          <w:szCs w:val="24"/>
        </w:rPr>
        <w:t>financial outcome will meet or surpass the hotels’s finanical aim</w:t>
      </w:r>
      <w:r w:rsidR="005F1CA8">
        <w:rPr>
          <w:rFonts w:ascii="Arial" w:hAnsi="Arial" w:cs="Arial"/>
          <w:noProof/>
          <w:sz w:val="24"/>
          <w:szCs w:val="24"/>
        </w:rPr>
        <w:t>,</w:t>
      </w:r>
      <w:r w:rsidR="00E74576">
        <w:rPr>
          <w:rFonts w:ascii="Arial" w:hAnsi="Arial" w:cs="Arial"/>
          <w:noProof/>
          <w:sz w:val="24"/>
          <w:szCs w:val="24"/>
        </w:rPr>
        <w:t xml:space="preserve"> </w:t>
      </w:r>
      <w:r w:rsidR="005F1CA8" w:rsidRPr="00C56534">
        <w:rPr>
          <w:noProof/>
        </w:rPr>
        <w:t xml:space="preserve">Turney, </w:t>
      </w:r>
      <w:r w:rsidR="005F1CA8">
        <w:rPr>
          <w:noProof/>
        </w:rPr>
        <w:t>(</w:t>
      </w:r>
      <w:r w:rsidR="005F1CA8" w:rsidRPr="00C56534">
        <w:rPr>
          <w:noProof/>
        </w:rPr>
        <w:t>1992)</w:t>
      </w:r>
      <w:r w:rsidR="00E74576">
        <w:rPr>
          <w:noProof/>
        </w:rPr>
        <w:t>.</w:t>
      </w:r>
    </w:p>
    <w:p w14:paraId="4D6F709E" w14:textId="2B182D16" w:rsidR="00651FB9" w:rsidRPr="00651FB9" w:rsidRDefault="00651FB9" w:rsidP="00651FB9">
      <w:pPr>
        <w:spacing w:line="360" w:lineRule="auto"/>
        <w:rPr>
          <w:rFonts w:ascii="Arial" w:hAnsi="Arial" w:cs="Arial"/>
          <w:noProof/>
          <w:sz w:val="24"/>
          <w:szCs w:val="24"/>
        </w:rPr>
      </w:pPr>
    </w:p>
    <w:p w14:paraId="3F4D6597" w14:textId="24FAE1F1" w:rsidR="0012083D" w:rsidRPr="0012083D" w:rsidRDefault="0012083D" w:rsidP="0012083D">
      <w:pPr>
        <w:spacing w:line="360" w:lineRule="auto"/>
        <w:rPr>
          <w:rFonts w:ascii="Arial" w:hAnsi="Arial" w:cs="Arial"/>
          <w:sz w:val="24"/>
          <w:szCs w:val="24"/>
        </w:rPr>
      </w:pPr>
    </w:p>
    <w:p w14:paraId="17320604" w14:textId="77777777" w:rsidR="00D05960" w:rsidRDefault="00D05960" w:rsidP="00D05960">
      <w:pPr>
        <w:pStyle w:val="ListParagraph"/>
      </w:pPr>
    </w:p>
    <w:p w14:paraId="751D8B43" w14:textId="77777777" w:rsidR="00D05960" w:rsidRPr="00D05960" w:rsidRDefault="00D05960" w:rsidP="00D05960">
      <w:pPr>
        <w:pStyle w:val="ListParagraph"/>
      </w:pPr>
    </w:p>
    <w:p w14:paraId="097471F2" w14:textId="1734F418" w:rsidR="008470F9" w:rsidRDefault="008470F9" w:rsidP="00D05960">
      <w:pPr>
        <w:pStyle w:val="Heading2"/>
        <w:numPr>
          <w:ilvl w:val="1"/>
          <w:numId w:val="1"/>
        </w:numPr>
        <w:rPr>
          <w:rFonts w:eastAsia="Calibri"/>
        </w:rPr>
      </w:pPr>
      <w:r>
        <w:rPr>
          <w:rFonts w:eastAsia="Calibri"/>
        </w:rPr>
        <w:t xml:space="preserve">Value proposition based </w:t>
      </w:r>
    </w:p>
    <w:p w14:paraId="65850878" w14:textId="3BA2D5EF" w:rsidR="00923D3A" w:rsidRDefault="00923D3A" w:rsidP="00923D3A"/>
    <w:p w14:paraId="70F612B4" w14:textId="2B387E46" w:rsidR="00923D3A" w:rsidRDefault="00923D3A" w:rsidP="00923D3A"/>
    <w:p w14:paraId="37B6B7CD" w14:textId="075317C1" w:rsidR="00554F6D" w:rsidRDefault="00883C9E" w:rsidP="007D0885">
      <w:pPr>
        <w:spacing w:line="360" w:lineRule="auto"/>
        <w:rPr>
          <w:rFonts w:ascii="Arial" w:hAnsi="Arial" w:cs="Arial"/>
          <w:sz w:val="24"/>
          <w:szCs w:val="24"/>
        </w:rPr>
      </w:pPr>
      <w:r>
        <w:rPr>
          <w:rFonts w:ascii="Arial" w:hAnsi="Arial" w:cs="Arial"/>
          <w:sz w:val="24"/>
          <w:szCs w:val="24"/>
        </w:rPr>
        <w:t>When revamping any financial pro</w:t>
      </w:r>
      <w:r w:rsidR="00127298">
        <w:rPr>
          <w:rFonts w:ascii="Arial" w:hAnsi="Arial" w:cs="Arial"/>
          <w:sz w:val="24"/>
          <w:szCs w:val="24"/>
        </w:rPr>
        <w:t>cedures, VPB should be employed as a means of analysing and anticipating future results. VPB aims to identify the areas of hotel business that provide the highest return.</w:t>
      </w:r>
      <w:r w:rsidR="003E0BC5">
        <w:rPr>
          <w:rFonts w:ascii="Arial" w:hAnsi="Arial" w:cs="Arial"/>
          <w:sz w:val="24"/>
          <w:szCs w:val="24"/>
        </w:rPr>
        <w:t xml:space="preserve"> </w:t>
      </w:r>
      <w:r w:rsidR="007D0885">
        <w:rPr>
          <w:rFonts w:ascii="Arial" w:hAnsi="Arial" w:cs="Arial"/>
          <w:sz w:val="24"/>
          <w:szCs w:val="24"/>
        </w:rPr>
        <w:t>Priority-based budgeting, sometime ref</w:t>
      </w:r>
      <w:r w:rsidR="00431374">
        <w:rPr>
          <w:rFonts w:ascii="Arial" w:hAnsi="Arial" w:cs="Arial"/>
          <w:sz w:val="24"/>
          <w:szCs w:val="24"/>
        </w:rPr>
        <w:t xml:space="preserve">erred to as value proposition budgeting, is examining and outlining a hotel’s expenditures for </w:t>
      </w:r>
      <w:r w:rsidR="00211EE4">
        <w:rPr>
          <w:rFonts w:ascii="Arial" w:hAnsi="Arial" w:cs="Arial"/>
          <w:sz w:val="24"/>
          <w:szCs w:val="24"/>
        </w:rPr>
        <w:t xml:space="preserve">specific quarter. Vale proposition budgeting’s fundamental goal is to determine where a hotel should spend money </w:t>
      </w:r>
      <w:r w:rsidR="000B6ABE">
        <w:rPr>
          <w:rFonts w:ascii="Arial" w:hAnsi="Arial" w:cs="Arial"/>
          <w:sz w:val="24"/>
          <w:szCs w:val="24"/>
        </w:rPr>
        <w:t>considering</w:t>
      </w:r>
      <w:r w:rsidR="00211EE4">
        <w:rPr>
          <w:rFonts w:ascii="Arial" w:hAnsi="Arial" w:cs="Arial"/>
          <w:sz w:val="24"/>
          <w:szCs w:val="24"/>
        </w:rPr>
        <w:t xml:space="preserve"> the value that each expense generates</w:t>
      </w:r>
      <w:r w:rsidR="00447405">
        <w:rPr>
          <w:rFonts w:ascii="Arial" w:hAnsi="Arial" w:cs="Arial"/>
          <w:sz w:val="24"/>
          <w:szCs w:val="24"/>
        </w:rPr>
        <w:t>,</w:t>
      </w:r>
      <w:r w:rsidR="007B72DC" w:rsidRPr="007B72DC">
        <w:t xml:space="preserve"> </w:t>
      </w:r>
      <w:r w:rsidR="007B72DC" w:rsidRPr="007B72DC">
        <w:rPr>
          <w:rFonts w:ascii="Arial" w:hAnsi="Arial" w:cs="Arial"/>
          <w:sz w:val="24"/>
          <w:szCs w:val="24"/>
        </w:rPr>
        <w:t xml:space="preserve">Stefanka, </w:t>
      </w:r>
      <w:r w:rsidR="007B72DC">
        <w:rPr>
          <w:rFonts w:ascii="Arial" w:hAnsi="Arial" w:cs="Arial"/>
          <w:sz w:val="24"/>
          <w:szCs w:val="24"/>
        </w:rPr>
        <w:t>(</w:t>
      </w:r>
      <w:r w:rsidR="007B72DC" w:rsidRPr="007B72DC">
        <w:rPr>
          <w:rFonts w:ascii="Arial" w:hAnsi="Arial" w:cs="Arial"/>
          <w:sz w:val="24"/>
          <w:szCs w:val="24"/>
        </w:rPr>
        <w:t>2022)</w:t>
      </w:r>
      <w:r w:rsidR="00211EE4">
        <w:rPr>
          <w:rFonts w:ascii="Arial" w:hAnsi="Arial" w:cs="Arial"/>
          <w:sz w:val="24"/>
          <w:szCs w:val="24"/>
        </w:rPr>
        <w:t xml:space="preserve">. </w:t>
      </w:r>
    </w:p>
    <w:p w14:paraId="160AB7E4" w14:textId="6F177269" w:rsidR="00FC092E" w:rsidRPr="008E012A" w:rsidRDefault="00BB418F" w:rsidP="008E012A">
      <w:pPr>
        <w:tabs>
          <w:tab w:val="left" w:pos="2822"/>
        </w:tabs>
        <w:spacing w:line="360" w:lineRule="auto"/>
        <w:ind w:firstLine="720"/>
        <w:rPr>
          <w:rFonts w:ascii="Arial" w:hAnsi="Arial" w:cs="Arial"/>
          <w:sz w:val="24"/>
          <w:szCs w:val="24"/>
        </w:rPr>
      </w:pPr>
      <w:r>
        <w:rPr>
          <w:rFonts w:ascii="Arial" w:hAnsi="Arial" w:cs="Arial"/>
          <w:sz w:val="24"/>
          <w:szCs w:val="24"/>
        </w:rPr>
        <w:lastRenderedPageBreak/>
        <w:t xml:space="preserve">The VPB technique analyses each budget line to determine its significance to the company, customer, personnel, or other stakeholders, </w:t>
      </w:r>
      <w:r w:rsidR="000E02E6">
        <w:rPr>
          <w:rFonts w:ascii="Arial" w:hAnsi="Arial" w:cs="Arial"/>
          <w:sz w:val="24"/>
          <w:szCs w:val="24"/>
        </w:rPr>
        <w:t>like</w:t>
      </w:r>
      <w:r>
        <w:rPr>
          <w:rFonts w:ascii="Arial" w:hAnsi="Arial" w:cs="Arial"/>
          <w:sz w:val="24"/>
          <w:szCs w:val="24"/>
        </w:rPr>
        <w:t xml:space="preserve"> the zero-based and activity-based budgeting methods.</w:t>
      </w:r>
      <w:r w:rsidR="000758BC">
        <w:rPr>
          <w:rFonts w:ascii="Arial" w:hAnsi="Arial" w:cs="Arial"/>
          <w:sz w:val="24"/>
          <w:szCs w:val="24"/>
        </w:rPr>
        <w:t xml:space="preserve"> Driving </w:t>
      </w:r>
      <w:r w:rsidR="000E02E6">
        <w:rPr>
          <w:rFonts w:ascii="Arial" w:hAnsi="Arial" w:cs="Arial"/>
          <w:sz w:val="24"/>
          <w:szCs w:val="24"/>
        </w:rPr>
        <w:t>value</w:t>
      </w:r>
      <w:r w:rsidR="000758BC">
        <w:rPr>
          <w:rFonts w:ascii="Arial" w:hAnsi="Arial" w:cs="Arial"/>
          <w:sz w:val="24"/>
          <w:szCs w:val="24"/>
        </w:rPr>
        <w:t xml:space="preserve"> </w:t>
      </w:r>
      <w:r w:rsidR="000E02E6">
        <w:rPr>
          <w:rFonts w:ascii="Arial" w:hAnsi="Arial" w:cs="Arial"/>
          <w:sz w:val="24"/>
          <w:szCs w:val="24"/>
        </w:rPr>
        <w:t>is</w:t>
      </w:r>
      <w:r w:rsidR="000758BC">
        <w:rPr>
          <w:rFonts w:ascii="Arial" w:hAnsi="Arial" w:cs="Arial"/>
          <w:sz w:val="24"/>
          <w:szCs w:val="24"/>
        </w:rPr>
        <w:t xml:space="preserve"> the </w:t>
      </w:r>
      <w:r w:rsidR="000E02E6">
        <w:rPr>
          <w:rFonts w:ascii="Arial" w:hAnsi="Arial" w:cs="Arial"/>
          <w:sz w:val="24"/>
          <w:szCs w:val="24"/>
        </w:rPr>
        <w:t>focus</w:t>
      </w:r>
      <w:r w:rsidR="000758BC">
        <w:rPr>
          <w:rFonts w:ascii="Arial" w:hAnsi="Arial" w:cs="Arial"/>
          <w:sz w:val="24"/>
          <w:szCs w:val="24"/>
        </w:rPr>
        <w:t xml:space="preserve"> of V</w:t>
      </w:r>
      <w:r w:rsidR="000E02E6">
        <w:rPr>
          <w:rFonts w:ascii="Arial" w:hAnsi="Arial" w:cs="Arial"/>
          <w:sz w:val="24"/>
          <w:szCs w:val="24"/>
        </w:rPr>
        <w:t xml:space="preserve">PB, as suggested by its name, this </w:t>
      </w:r>
      <w:r w:rsidR="009510B1">
        <w:rPr>
          <w:rFonts w:ascii="Arial" w:hAnsi="Arial" w:cs="Arial"/>
          <w:sz w:val="24"/>
          <w:szCs w:val="24"/>
        </w:rPr>
        <w:t>suggests that you’ll need to defend your spending. Nut when you a</w:t>
      </w:r>
      <w:r w:rsidR="008B3D57">
        <w:rPr>
          <w:rFonts w:ascii="Arial" w:hAnsi="Arial" w:cs="Arial"/>
          <w:sz w:val="24"/>
          <w:szCs w:val="24"/>
        </w:rPr>
        <w:t>ssess every expense item, you also understand how much value each penny should generate</w:t>
      </w:r>
      <w:r w:rsidR="00FC092E">
        <w:rPr>
          <w:rFonts w:ascii="Arial" w:hAnsi="Arial" w:cs="Arial"/>
          <w:sz w:val="24"/>
          <w:szCs w:val="24"/>
        </w:rPr>
        <w:t xml:space="preserve">, </w:t>
      </w:r>
      <w:r w:rsidR="00FC092E" w:rsidRPr="00816833">
        <w:rPr>
          <w:rFonts w:ascii="Arial" w:hAnsi="Arial" w:cs="Arial"/>
          <w:noProof/>
          <w:sz w:val="24"/>
          <w:szCs w:val="24"/>
        </w:rPr>
        <w:t>Anon</w:t>
      </w:r>
      <w:r w:rsidR="00FC092E" w:rsidRPr="00816833">
        <w:rPr>
          <w:rFonts w:ascii="Arial" w:hAnsi="Arial" w:cs="Arial"/>
          <w:noProof/>
          <w:sz w:val="24"/>
          <w:szCs w:val="24"/>
        </w:rPr>
        <w:t>,</w:t>
      </w:r>
      <w:r w:rsidR="00FC092E" w:rsidRPr="00816833">
        <w:rPr>
          <w:rFonts w:ascii="Arial" w:hAnsi="Arial" w:cs="Arial"/>
          <w:noProof/>
          <w:sz w:val="24"/>
          <w:szCs w:val="24"/>
        </w:rPr>
        <w:t xml:space="preserve"> </w:t>
      </w:r>
      <w:r w:rsidR="00FC092E" w:rsidRPr="00816833">
        <w:rPr>
          <w:rFonts w:ascii="Arial" w:hAnsi="Arial" w:cs="Arial"/>
          <w:noProof/>
          <w:sz w:val="24"/>
          <w:szCs w:val="24"/>
        </w:rPr>
        <w:t>(</w:t>
      </w:r>
      <w:r w:rsidR="00FC092E" w:rsidRPr="00816833">
        <w:rPr>
          <w:rFonts w:ascii="Arial" w:hAnsi="Arial" w:cs="Arial"/>
          <w:noProof/>
          <w:sz w:val="24"/>
          <w:szCs w:val="24"/>
        </w:rPr>
        <w:t>2022)</w:t>
      </w:r>
      <w:r w:rsidR="00FC092E" w:rsidRPr="00816833">
        <w:rPr>
          <w:rFonts w:ascii="Arial" w:hAnsi="Arial" w:cs="Arial"/>
          <w:noProof/>
          <w:sz w:val="24"/>
          <w:szCs w:val="24"/>
        </w:rPr>
        <w:t>.</w:t>
      </w:r>
      <w:r w:rsidR="00D8641F">
        <w:rPr>
          <w:noProof/>
        </w:rPr>
        <w:t xml:space="preserve"> </w:t>
      </w:r>
      <w:r w:rsidR="008E012A">
        <w:rPr>
          <w:rFonts w:ascii="Arial" w:hAnsi="Arial" w:cs="Arial"/>
          <w:noProof/>
          <w:sz w:val="24"/>
          <w:szCs w:val="24"/>
        </w:rPr>
        <w:t>A hotel as a bus</w:t>
      </w:r>
      <w:r w:rsidR="002E0949">
        <w:rPr>
          <w:rFonts w:ascii="Arial" w:hAnsi="Arial" w:cs="Arial"/>
          <w:noProof/>
          <w:sz w:val="24"/>
          <w:szCs w:val="24"/>
        </w:rPr>
        <w:t xml:space="preserve">isness make a given amound of revenue and must spend some certain sum of </w:t>
      </w:r>
      <w:r w:rsidR="005D40F2">
        <w:rPr>
          <w:rFonts w:ascii="Arial" w:hAnsi="Arial" w:cs="Arial"/>
          <w:noProof/>
          <w:sz w:val="24"/>
          <w:szCs w:val="24"/>
        </w:rPr>
        <w:t xml:space="preserve">it. But what if this </w:t>
      </w:r>
      <w:r w:rsidR="008962FD">
        <w:rPr>
          <w:rFonts w:ascii="Arial" w:hAnsi="Arial" w:cs="Arial"/>
          <w:noProof/>
          <w:sz w:val="24"/>
          <w:szCs w:val="24"/>
        </w:rPr>
        <w:t xml:space="preserve">spend funds could </w:t>
      </w:r>
      <w:r w:rsidR="008A6D0C">
        <w:rPr>
          <w:rFonts w:ascii="Arial" w:hAnsi="Arial" w:cs="Arial"/>
          <w:noProof/>
          <w:sz w:val="24"/>
          <w:szCs w:val="24"/>
        </w:rPr>
        <w:t>instead be used to purchase more in-demand service or goods that the organization knows will increse future revneue</w:t>
      </w:r>
      <w:r w:rsidR="007C390C">
        <w:rPr>
          <w:rFonts w:ascii="Arial" w:hAnsi="Arial" w:cs="Arial"/>
          <w:noProof/>
          <w:sz w:val="24"/>
          <w:szCs w:val="24"/>
        </w:rPr>
        <w:t>?</w:t>
      </w:r>
      <w:r w:rsidR="00E139EE">
        <w:rPr>
          <w:rFonts w:ascii="Arial" w:hAnsi="Arial" w:cs="Arial"/>
          <w:noProof/>
          <w:sz w:val="24"/>
          <w:szCs w:val="24"/>
        </w:rPr>
        <w:t xml:space="preserve">, how can </w:t>
      </w:r>
      <w:r w:rsidR="0047440F">
        <w:rPr>
          <w:rFonts w:ascii="Arial" w:hAnsi="Arial" w:cs="Arial"/>
          <w:noProof/>
          <w:sz w:val="24"/>
          <w:szCs w:val="24"/>
        </w:rPr>
        <w:t>companies assess which service require</w:t>
      </w:r>
      <w:r w:rsidR="006B6BF1">
        <w:rPr>
          <w:rFonts w:ascii="Arial" w:hAnsi="Arial" w:cs="Arial"/>
          <w:noProof/>
          <w:sz w:val="24"/>
          <w:szCs w:val="24"/>
        </w:rPr>
        <w:t xml:space="preserve">ment cuts against tat require more attention?, by using successful </w:t>
      </w:r>
      <w:r w:rsidR="00144DC8">
        <w:rPr>
          <w:rFonts w:ascii="Arial" w:hAnsi="Arial" w:cs="Arial"/>
          <w:noProof/>
          <w:sz w:val="24"/>
          <w:szCs w:val="24"/>
        </w:rPr>
        <w:t>product method, it is possible to identify the areas that require focus and those where spending is redubdand</w:t>
      </w:r>
      <w:r w:rsidR="00D64723">
        <w:rPr>
          <w:rFonts w:ascii="Arial" w:hAnsi="Arial" w:cs="Arial"/>
          <w:noProof/>
          <w:sz w:val="24"/>
          <w:szCs w:val="24"/>
        </w:rPr>
        <w:t xml:space="preserve">, </w:t>
      </w:r>
      <w:r w:rsidR="00D64723" w:rsidRPr="00D64723">
        <w:rPr>
          <w:rFonts w:ascii="Arial" w:hAnsi="Arial" w:cs="Arial"/>
          <w:noProof/>
          <w:sz w:val="24"/>
          <w:szCs w:val="24"/>
        </w:rPr>
        <w:t xml:space="preserve">Rensburg, </w:t>
      </w:r>
      <w:r w:rsidR="00D64723">
        <w:rPr>
          <w:rFonts w:ascii="Arial" w:hAnsi="Arial" w:cs="Arial"/>
          <w:noProof/>
          <w:sz w:val="24"/>
          <w:szCs w:val="24"/>
        </w:rPr>
        <w:t>(</w:t>
      </w:r>
      <w:r w:rsidR="00D64723" w:rsidRPr="00D64723">
        <w:rPr>
          <w:rFonts w:ascii="Arial" w:hAnsi="Arial" w:cs="Arial"/>
          <w:noProof/>
          <w:sz w:val="24"/>
          <w:szCs w:val="24"/>
        </w:rPr>
        <w:t>2022)</w:t>
      </w:r>
      <w:r w:rsidR="00D64723">
        <w:rPr>
          <w:rFonts w:ascii="Arial" w:hAnsi="Arial" w:cs="Arial"/>
          <w:noProof/>
          <w:sz w:val="24"/>
          <w:szCs w:val="24"/>
        </w:rPr>
        <w:t>.</w:t>
      </w:r>
    </w:p>
    <w:p w14:paraId="0F28B936" w14:textId="343D65D1" w:rsidR="00BB418F" w:rsidRPr="007D0885" w:rsidRDefault="00BB418F" w:rsidP="007D0885">
      <w:pPr>
        <w:spacing w:line="360" w:lineRule="auto"/>
        <w:rPr>
          <w:rFonts w:ascii="Arial" w:hAnsi="Arial" w:cs="Arial"/>
          <w:sz w:val="24"/>
          <w:szCs w:val="24"/>
        </w:rPr>
      </w:pPr>
    </w:p>
    <w:p w14:paraId="1DF2EA32" w14:textId="77777777" w:rsidR="00554F6D" w:rsidRPr="00554F6D" w:rsidRDefault="00554F6D" w:rsidP="00554F6D"/>
    <w:p w14:paraId="5343F3E8" w14:textId="77777777" w:rsidR="00D05960" w:rsidRPr="00D05960" w:rsidRDefault="00D05960" w:rsidP="00D05960">
      <w:pPr>
        <w:rPr>
          <w:rFonts w:eastAsia="Calibri"/>
        </w:rPr>
      </w:pPr>
    </w:p>
    <w:p w14:paraId="70F0DE73" w14:textId="54A165F4" w:rsidR="008470F9" w:rsidRDefault="008470F9" w:rsidP="00D05960">
      <w:pPr>
        <w:pStyle w:val="Heading2"/>
        <w:numPr>
          <w:ilvl w:val="1"/>
          <w:numId w:val="1"/>
        </w:numPr>
        <w:rPr>
          <w:rFonts w:eastAsia="Calibri"/>
        </w:rPr>
      </w:pPr>
      <w:r>
        <w:rPr>
          <w:rFonts w:eastAsia="Calibri"/>
        </w:rPr>
        <w:t>Zero based budgeting</w:t>
      </w:r>
    </w:p>
    <w:p w14:paraId="4ED11808" w14:textId="4693D54E" w:rsidR="0027066D" w:rsidRDefault="0027066D" w:rsidP="0027066D"/>
    <w:p w14:paraId="2389767B" w14:textId="6E2D3E76" w:rsidR="000E536C" w:rsidRDefault="00436B4A" w:rsidP="00436B4A">
      <w:pPr>
        <w:spacing w:line="360" w:lineRule="auto"/>
        <w:rPr>
          <w:rFonts w:ascii="Arial" w:hAnsi="Arial" w:cs="Arial"/>
          <w:sz w:val="24"/>
          <w:szCs w:val="24"/>
        </w:rPr>
      </w:pPr>
      <w:r>
        <w:rPr>
          <w:rFonts w:ascii="Arial" w:hAnsi="Arial" w:cs="Arial"/>
          <w:sz w:val="24"/>
          <w:szCs w:val="24"/>
        </w:rPr>
        <w:t xml:space="preserve">The </w:t>
      </w:r>
      <w:r w:rsidR="00D47BB6">
        <w:rPr>
          <w:rFonts w:ascii="Arial" w:hAnsi="Arial" w:cs="Arial"/>
          <w:sz w:val="24"/>
          <w:szCs w:val="24"/>
        </w:rPr>
        <w:t>zero-based budgeting (ZBB)</w:t>
      </w:r>
      <w:r w:rsidR="00A86CFC">
        <w:rPr>
          <w:rFonts w:ascii="Arial" w:hAnsi="Arial" w:cs="Arial"/>
          <w:sz w:val="24"/>
          <w:szCs w:val="24"/>
        </w:rPr>
        <w:t xml:space="preserve"> system includes managers to create a budget from scratch, begin</w:t>
      </w:r>
      <w:r w:rsidR="00DB7D86">
        <w:rPr>
          <w:rFonts w:ascii="Arial" w:hAnsi="Arial" w:cs="Arial"/>
          <w:sz w:val="24"/>
          <w:szCs w:val="24"/>
        </w:rPr>
        <w:t xml:space="preserve">ning with nothing, ZBB, </w:t>
      </w:r>
      <w:r w:rsidR="00A86CFC">
        <w:rPr>
          <w:rFonts w:ascii="Arial" w:hAnsi="Arial" w:cs="Arial"/>
          <w:sz w:val="24"/>
          <w:szCs w:val="24"/>
        </w:rPr>
        <w:t xml:space="preserve"> </w:t>
      </w:r>
      <w:r w:rsidR="00DB7D86">
        <w:rPr>
          <w:rFonts w:ascii="Arial" w:hAnsi="Arial" w:cs="Arial"/>
          <w:sz w:val="24"/>
          <w:szCs w:val="24"/>
        </w:rPr>
        <w:t>however, has genera</w:t>
      </w:r>
      <w:r w:rsidR="009036C3">
        <w:rPr>
          <w:rFonts w:ascii="Arial" w:hAnsi="Arial" w:cs="Arial"/>
          <w:sz w:val="24"/>
          <w:szCs w:val="24"/>
        </w:rPr>
        <w:t>ted a good bit of debate over the years, mostly because of concerns over its worth. Obtained from ZBB study versus the price needed to implement ZBB</w:t>
      </w:r>
      <w:r w:rsidR="005A3218">
        <w:rPr>
          <w:rFonts w:ascii="Arial" w:hAnsi="Arial" w:cs="Arial"/>
          <w:sz w:val="24"/>
          <w:szCs w:val="24"/>
        </w:rPr>
        <w:t>, Hatry</w:t>
      </w:r>
      <w:r w:rsidR="000E536C">
        <w:rPr>
          <w:rFonts w:ascii="Arial" w:hAnsi="Arial" w:cs="Arial"/>
          <w:sz w:val="24"/>
          <w:szCs w:val="24"/>
        </w:rPr>
        <w:t>, (1982).</w:t>
      </w:r>
      <w:r w:rsidR="005D79DF">
        <w:rPr>
          <w:rFonts w:ascii="Arial" w:hAnsi="Arial" w:cs="Arial"/>
          <w:sz w:val="24"/>
          <w:szCs w:val="24"/>
        </w:rPr>
        <w:t xml:space="preserve"> </w:t>
      </w:r>
    </w:p>
    <w:p w14:paraId="3B22C9D3" w14:textId="30E0BA09" w:rsidR="00D91F66" w:rsidRDefault="00B12B75" w:rsidP="00436B4A">
      <w:pPr>
        <w:spacing w:line="360" w:lineRule="auto"/>
        <w:rPr>
          <w:rFonts w:ascii="Arial" w:hAnsi="Arial" w:cs="Arial"/>
          <w:sz w:val="24"/>
          <w:szCs w:val="24"/>
        </w:rPr>
      </w:pPr>
      <w:r>
        <w:rPr>
          <w:rFonts w:ascii="Arial" w:hAnsi="Arial" w:cs="Arial"/>
          <w:sz w:val="24"/>
          <w:szCs w:val="24"/>
        </w:rPr>
        <w:t>0</w:t>
      </w:r>
      <w:r w:rsidR="003B4C61">
        <w:rPr>
          <w:rFonts w:ascii="Arial" w:hAnsi="Arial" w:cs="Arial"/>
          <w:sz w:val="24"/>
          <w:szCs w:val="24"/>
        </w:rPr>
        <w:t xml:space="preserve"> base vulnerability A zero-based budget examines that evaluates every spending, in contrast to conventional behaviour, expense, and leading budgeting. Both ongoing </w:t>
      </w:r>
      <w:r w:rsidR="001B3935">
        <w:rPr>
          <w:rFonts w:ascii="Arial" w:hAnsi="Arial" w:cs="Arial"/>
          <w:sz w:val="24"/>
          <w:szCs w:val="24"/>
        </w:rPr>
        <w:t>costs</w:t>
      </w:r>
      <w:r w:rsidR="003B4C61">
        <w:rPr>
          <w:rFonts w:ascii="Arial" w:hAnsi="Arial" w:cs="Arial"/>
          <w:sz w:val="24"/>
          <w:szCs w:val="24"/>
        </w:rPr>
        <w:t xml:space="preserve"> and unexpected </w:t>
      </w:r>
      <w:r w:rsidR="002A47FA">
        <w:rPr>
          <w:rFonts w:ascii="Arial" w:hAnsi="Arial" w:cs="Arial"/>
          <w:sz w:val="24"/>
          <w:szCs w:val="24"/>
        </w:rPr>
        <w:t>ones</w:t>
      </w:r>
      <w:r w:rsidR="003B4C61">
        <w:rPr>
          <w:rFonts w:ascii="Arial" w:hAnsi="Arial" w:cs="Arial"/>
          <w:sz w:val="24"/>
          <w:szCs w:val="24"/>
        </w:rPr>
        <w:t xml:space="preserve"> that can arise during the budgeting p</w:t>
      </w:r>
      <w:r w:rsidR="00E027B6">
        <w:rPr>
          <w:rFonts w:ascii="Arial" w:hAnsi="Arial" w:cs="Arial"/>
          <w:sz w:val="24"/>
          <w:szCs w:val="24"/>
        </w:rPr>
        <w:t xml:space="preserve">eriod and considered in the process, each </w:t>
      </w:r>
      <w:r w:rsidR="002A47FA">
        <w:rPr>
          <w:rFonts w:ascii="Arial" w:hAnsi="Arial" w:cs="Arial"/>
          <w:sz w:val="24"/>
          <w:szCs w:val="24"/>
        </w:rPr>
        <w:t>expense</w:t>
      </w:r>
      <w:r w:rsidR="00E027B6">
        <w:rPr>
          <w:rFonts w:ascii="Arial" w:hAnsi="Arial" w:cs="Arial"/>
          <w:sz w:val="24"/>
          <w:szCs w:val="24"/>
        </w:rPr>
        <w:t xml:space="preserve"> is carefully examined, </w:t>
      </w:r>
      <w:r w:rsidR="002A47FA">
        <w:rPr>
          <w:rFonts w:ascii="Arial" w:hAnsi="Arial" w:cs="Arial"/>
          <w:sz w:val="24"/>
          <w:szCs w:val="24"/>
        </w:rPr>
        <w:t>supported</w:t>
      </w:r>
      <w:r w:rsidR="00E027B6">
        <w:rPr>
          <w:rFonts w:ascii="Arial" w:hAnsi="Arial" w:cs="Arial"/>
          <w:sz w:val="24"/>
          <w:szCs w:val="24"/>
        </w:rPr>
        <w:t>, and if</w:t>
      </w:r>
      <w:r w:rsidR="002009FA">
        <w:rPr>
          <w:rFonts w:ascii="Arial" w:hAnsi="Arial" w:cs="Arial"/>
          <w:sz w:val="24"/>
          <w:szCs w:val="24"/>
        </w:rPr>
        <w:t xml:space="preserve"> necessary. Eliminated.</w:t>
      </w:r>
      <w:r w:rsidR="00921AEE">
        <w:rPr>
          <w:rFonts w:ascii="Arial" w:hAnsi="Arial" w:cs="Arial"/>
          <w:sz w:val="24"/>
          <w:szCs w:val="24"/>
        </w:rPr>
        <w:t xml:space="preserve"> </w:t>
      </w:r>
      <w:r w:rsidR="001B3935">
        <w:rPr>
          <w:rFonts w:ascii="Arial" w:hAnsi="Arial" w:cs="Arial"/>
          <w:sz w:val="24"/>
          <w:szCs w:val="24"/>
        </w:rPr>
        <w:t xml:space="preserve">Zero-based budgeting is not a brand-new concept in </w:t>
      </w:r>
      <w:r w:rsidR="00CB106C">
        <w:rPr>
          <w:rFonts w:ascii="Arial" w:hAnsi="Arial" w:cs="Arial"/>
          <w:sz w:val="24"/>
          <w:szCs w:val="24"/>
        </w:rPr>
        <w:t xml:space="preserve">business, as the introductory excerpts demonstrate. In addition to a revived attention on zero-based </w:t>
      </w:r>
      <w:r w:rsidR="00313539">
        <w:rPr>
          <w:rFonts w:ascii="Arial" w:hAnsi="Arial" w:cs="Arial"/>
          <w:sz w:val="24"/>
          <w:szCs w:val="24"/>
        </w:rPr>
        <w:t>budgeting</w:t>
      </w:r>
      <w:r w:rsidR="00CB106C">
        <w:rPr>
          <w:rFonts w:ascii="Arial" w:hAnsi="Arial" w:cs="Arial"/>
          <w:sz w:val="24"/>
          <w:szCs w:val="24"/>
        </w:rPr>
        <w:t xml:space="preserve"> in the </w:t>
      </w:r>
      <w:r w:rsidR="003D1DF0">
        <w:rPr>
          <w:rFonts w:ascii="Arial" w:hAnsi="Arial" w:cs="Arial"/>
          <w:sz w:val="24"/>
          <w:szCs w:val="24"/>
        </w:rPr>
        <w:t xml:space="preserve">public sector, supporters also point to a resurgence of </w:t>
      </w:r>
      <w:r w:rsidR="00313539">
        <w:rPr>
          <w:rFonts w:ascii="Arial" w:hAnsi="Arial" w:cs="Arial"/>
          <w:sz w:val="24"/>
          <w:szCs w:val="24"/>
        </w:rPr>
        <w:t>interest the approach among businesses</w:t>
      </w:r>
      <w:r w:rsidR="00636F2B">
        <w:rPr>
          <w:rFonts w:ascii="Arial" w:hAnsi="Arial" w:cs="Arial"/>
          <w:sz w:val="24"/>
          <w:szCs w:val="24"/>
        </w:rPr>
        <w:t>,</w:t>
      </w:r>
      <w:r w:rsidR="00045454">
        <w:rPr>
          <w:rFonts w:ascii="Arial" w:hAnsi="Arial" w:cs="Arial"/>
          <w:sz w:val="24"/>
          <w:szCs w:val="24"/>
        </w:rPr>
        <w:t xml:space="preserve"> </w:t>
      </w:r>
      <w:r w:rsidR="00636F2B" w:rsidRPr="00636F2B">
        <w:rPr>
          <w:rFonts w:ascii="Arial" w:hAnsi="Arial" w:cs="Arial"/>
          <w:sz w:val="24"/>
          <w:szCs w:val="24"/>
        </w:rPr>
        <w:t xml:space="preserve">Eakin, </w:t>
      </w:r>
      <w:r w:rsidR="00045454">
        <w:rPr>
          <w:rFonts w:ascii="Arial" w:hAnsi="Arial" w:cs="Arial"/>
          <w:sz w:val="24"/>
          <w:szCs w:val="24"/>
        </w:rPr>
        <w:t>(</w:t>
      </w:r>
      <w:r w:rsidR="00636F2B" w:rsidRPr="00636F2B">
        <w:rPr>
          <w:rFonts w:ascii="Arial" w:hAnsi="Arial" w:cs="Arial"/>
          <w:sz w:val="24"/>
          <w:szCs w:val="24"/>
        </w:rPr>
        <w:t>2015)</w:t>
      </w:r>
      <w:r w:rsidR="00045454">
        <w:rPr>
          <w:rFonts w:ascii="Arial" w:hAnsi="Arial" w:cs="Arial"/>
          <w:sz w:val="24"/>
          <w:szCs w:val="24"/>
        </w:rPr>
        <w:t>.</w:t>
      </w:r>
    </w:p>
    <w:p w14:paraId="3BF33EF1" w14:textId="552DD862" w:rsidR="00D91F66" w:rsidRDefault="00D91F66" w:rsidP="00436B4A">
      <w:pPr>
        <w:spacing w:line="360" w:lineRule="auto"/>
        <w:rPr>
          <w:rFonts w:ascii="Arial" w:hAnsi="Arial" w:cs="Arial"/>
          <w:sz w:val="24"/>
          <w:szCs w:val="24"/>
        </w:rPr>
      </w:pPr>
      <w:r>
        <w:rPr>
          <w:rFonts w:ascii="Arial" w:hAnsi="Arial" w:cs="Arial"/>
          <w:sz w:val="24"/>
          <w:szCs w:val="24"/>
        </w:rPr>
        <w:t>Zero-based budgeting may be appealing to businesses who are unable to r</w:t>
      </w:r>
      <w:r w:rsidR="001A38CD">
        <w:rPr>
          <w:rFonts w:ascii="Arial" w:hAnsi="Arial" w:cs="Arial"/>
          <w:sz w:val="24"/>
          <w:szCs w:val="24"/>
        </w:rPr>
        <w:t xml:space="preserve">aise prices to increase profits as a means of coast management. Other </w:t>
      </w:r>
      <w:r w:rsidR="00305246">
        <w:rPr>
          <w:rFonts w:ascii="Arial" w:hAnsi="Arial" w:cs="Arial"/>
          <w:sz w:val="24"/>
          <w:szCs w:val="24"/>
        </w:rPr>
        <w:t xml:space="preserve">firms may use zero-based budgeting as a technique to review everything from scratch if they want a </w:t>
      </w:r>
      <w:r w:rsidR="00305246">
        <w:rPr>
          <w:rFonts w:ascii="Arial" w:hAnsi="Arial" w:cs="Arial"/>
          <w:sz w:val="24"/>
          <w:szCs w:val="24"/>
        </w:rPr>
        <w:lastRenderedPageBreak/>
        <w:t>fresh perspective on operational processes.</w:t>
      </w:r>
      <w:r w:rsidR="008157A1">
        <w:rPr>
          <w:rFonts w:ascii="Arial" w:hAnsi="Arial" w:cs="Arial"/>
          <w:sz w:val="24"/>
          <w:szCs w:val="24"/>
        </w:rPr>
        <w:t xml:space="preserve"> </w:t>
      </w:r>
      <w:r w:rsidR="00272D89">
        <w:rPr>
          <w:rFonts w:ascii="Arial" w:hAnsi="Arial" w:cs="Arial"/>
          <w:sz w:val="24"/>
          <w:szCs w:val="24"/>
        </w:rPr>
        <w:t xml:space="preserve">Zero-based budgets are easy to create, but depending on the size of the hotel, the effort involved can be extensive. </w:t>
      </w:r>
      <w:r w:rsidR="006D773C">
        <w:rPr>
          <w:rFonts w:ascii="Arial" w:hAnsi="Arial" w:cs="Arial"/>
          <w:sz w:val="24"/>
          <w:szCs w:val="24"/>
        </w:rPr>
        <w:t>This makes it a fantastic tool for young groups to use right now. A business’s costs always increase gradually as it expands, both in terms of monetary values and number. It takes more time to create a zero-budget as the income streams and expenditures increase</w:t>
      </w:r>
      <w:r w:rsidR="00397B51">
        <w:rPr>
          <w:rFonts w:ascii="Arial" w:hAnsi="Arial" w:cs="Arial"/>
          <w:sz w:val="24"/>
          <w:szCs w:val="24"/>
        </w:rPr>
        <w:t xml:space="preserve">, </w:t>
      </w:r>
      <w:r w:rsidR="00397B51" w:rsidRPr="00397B51">
        <w:rPr>
          <w:rFonts w:ascii="Arial" w:hAnsi="Arial" w:cs="Arial"/>
          <w:sz w:val="24"/>
          <w:szCs w:val="24"/>
        </w:rPr>
        <w:t xml:space="preserve">Amar, </w:t>
      </w:r>
      <w:r w:rsidR="00397B51">
        <w:rPr>
          <w:rFonts w:ascii="Arial" w:hAnsi="Arial" w:cs="Arial"/>
          <w:sz w:val="24"/>
          <w:szCs w:val="24"/>
        </w:rPr>
        <w:t>(</w:t>
      </w:r>
      <w:r w:rsidR="00397B51" w:rsidRPr="00397B51">
        <w:rPr>
          <w:rFonts w:ascii="Arial" w:hAnsi="Arial" w:cs="Arial"/>
          <w:sz w:val="24"/>
          <w:szCs w:val="24"/>
        </w:rPr>
        <w:t>2022)</w:t>
      </w:r>
      <w:r w:rsidR="00397B51">
        <w:rPr>
          <w:rFonts w:ascii="Arial" w:hAnsi="Arial" w:cs="Arial"/>
          <w:sz w:val="24"/>
          <w:szCs w:val="24"/>
        </w:rPr>
        <w:t>.</w:t>
      </w:r>
    </w:p>
    <w:p w14:paraId="51093BF4" w14:textId="77777777" w:rsidR="00E510E0" w:rsidRPr="00436B4A" w:rsidRDefault="00E510E0" w:rsidP="00436B4A">
      <w:pPr>
        <w:spacing w:line="360" w:lineRule="auto"/>
        <w:rPr>
          <w:rFonts w:ascii="Arial" w:hAnsi="Arial" w:cs="Arial"/>
          <w:sz w:val="24"/>
          <w:szCs w:val="24"/>
        </w:rPr>
      </w:pPr>
    </w:p>
    <w:p w14:paraId="6392D371" w14:textId="77777777" w:rsidR="00D05960" w:rsidRPr="00D05960" w:rsidRDefault="00D05960" w:rsidP="00D05960">
      <w:pPr>
        <w:pStyle w:val="ListParagraph"/>
        <w:rPr>
          <w:rFonts w:eastAsia="Calibri"/>
        </w:rPr>
      </w:pPr>
    </w:p>
    <w:p w14:paraId="12C68506" w14:textId="77777777" w:rsidR="00D05960" w:rsidRDefault="00D05960" w:rsidP="00D05960">
      <w:pPr>
        <w:rPr>
          <w:rFonts w:eastAsia="Calibri"/>
        </w:rPr>
      </w:pPr>
    </w:p>
    <w:p w14:paraId="64E9EB07" w14:textId="77777777" w:rsidR="00D05960" w:rsidRPr="00D05960" w:rsidRDefault="00D05960" w:rsidP="00D05960">
      <w:pPr>
        <w:rPr>
          <w:rFonts w:eastAsia="Calibri"/>
        </w:rPr>
      </w:pPr>
    </w:p>
    <w:p w14:paraId="7CEA600E" w14:textId="317DA03A" w:rsidR="008470F9" w:rsidRDefault="00D05960" w:rsidP="008470F9">
      <w:pPr>
        <w:pStyle w:val="Heading2"/>
        <w:rPr>
          <w:rFonts w:eastAsia="Calibri"/>
        </w:rPr>
      </w:pPr>
      <w:r>
        <w:t xml:space="preserve">       </w:t>
      </w:r>
      <w:r w:rsidR="008470F9">
        <w:t xml:space="preserve"> </w:t>
      </w:r>
      <w:r w:rsidR="008470F9">
        <w:rPr>
          <w:rFonts w:eastAsia="Calibri"/>
        </w:rPr>
        <w:t>How budgeting control can support sustainability</w:t>
      </w:r>
    </w:p>
    <w:p w14:paraId="3B78AFC8" w14:textId="1FFC55EA" w:rsidR="003A593E" w:rsidRDefault="003A593E" w:rsidP="003A593E"/>
    <w:p w14:paraId="131244E9" w14:textId="27AF4A63" w:rsidR="003A593E" w:rsidRDefault="003A593E" w:rsidP="003A593E">
      <w:pPr>
        <w:spacing w:line="360" w:lineRule="auto"/>
      </w:pPr>
    </w:p>
    <w:p w14:paraId="4673E43C" w14:textId="33FFCD3A" w:rsidR="008470F9" w:rsidRDefault="00E0750F" w:rsidP="008470F9">
      <w:pPr>
        <w:rPr>
          <w:rFonts w:ascii="Arial" w:hAnsi="Arial" w:cs="Arial"/>
          <w:sz w:val="24"/>
          <w:szCs w:val="24"/>
        </w:rPr>
      </w:pPr>
      <w:r>
        <w:rPr>
          <w:rFonts w:ascii="Arial" w:hAnsi="Arial" w:cs="Arial"/>
          <w:sz w:val="24"/>
          <w:szCs w:val="24"/>
        </w:rPr>
        <w:t xml:space="preserve">Companies are organisation that priorities making money. They cannot thrive if there is not enough revenue. In making decisions, assumptions and projections are crucial. Using those anticipations and projections, a scenario is created. If a </w:t>
      </w:r>
      <w:r w:rsidR="00205487">
        <w:rPr>
          <w:rFonts w:ascii="Arial" w:hAnsi="Arial" w:cs="Arial"/>
          <w:sz w:val="24"/>
          <w:szCs w:val="24"/>
        </w:rPr>
        <w:t>situation includes financial information, a budget has been created. A budget is a parti</w:t>
      </w:r>
      <w:r w:rsidR="00F5200B">
        <w:rPr>
          <w:rFonts w:ascii="Arial" w:hAnsi="Arial" w:cs="Arial"/>
          <w:sz w:val="24"/>
          <w:szCs w:val="24"/>
        </w:rPr>
        <w:t xml:space="preserve">cular type of </w:t>
      </w:r>
      <w:r w:rsidR="00EC20C3">
        <w:rPr>
          <w:rFonts w:ascii="Arial" w:hAnsi="Arial" w:cs="Arial"/>
          <w:sz w:val="24"/>
          <w:szCs w:val="24"/>
        </w:rPr>
        <w:t xml:space="preserve">capital market model. A key instrument in financial </w:t>
      </w:r>
      <w:r w:rsidR="00573E6F">
        <w:rPr>
          <w:rFonts w:ascii="Arial" w:hAnsi="Arial" w:cs="Arial"/>
          <w:sz w:val="24"/>
          <w:szCs w:val="24"/>
        </w:rPr>
        <w:t>management</w:t>
      </w:r>
      <w:r w:rsidR="00EC20C3">
        <w:rPr>
          <w:rFonts w:ascii="Arial" w:hAnsi="Arial" w:cs="Arial"/>
          <w:sz w:val="24"/>
          <w:szCs w:val="24"/>
        </w:rPr>
        <w:t xml:space="preserve"> for sustainable development is </w:t>
      </w:r>
      <w:r w:rsidR="00573E6F">
        <w:rPr>
          <w:rFonts w:ascii="Arial" w:hAnsi="Arial" w:cs="Arial"/>
          <w:sz w:val="24"/>
          <w:szCs w:val="24"/>
        </w:rPr>
        <w:t xml:space="preserve">budgeting. The effectiveness of the industry’s </w:t>
      </w:r>
      <w:r w:rsidR="003B007E">
        <w:rPr>
          <w:rFonts w:ascii="Arial" w:hAnsi="Arial" w:cs="Arial"/>
          <w:sz w:val="24"/>
          <w:szCs w:val="24"/>
        </w:rPr>
        <w:t>capital</w:t>
      </w:r>
      <w:r w:rsidR="00573E6F">
        <w:rPr>
          <w:rFonts w:ascii="Arial" w:hAnsi="Arial" w:cs="Arial"/>
          <w:sz w:val="24"/>
          <w:szCs w:val="24"/>
        </w:rPr>
        <w:t xml:space="preserve"> and resources is also maintained via budgeting. Every sector or organisation has a different </w:t>
      </w:r>
      <w:r w:rsidR="003B007E">
        <w:rPr>
          <w:rFonts w:ascii="Arial" w:hAnsi="Arial" w:cs="Arial"/>
          <w:sz w:val="24"/>
          <w:szCs w:val="24"/>
        </w:rPr>
        <w:t>budget</w:t>
      </w:r>
      <w:r w:rsidR="00573E6F">
        <w:rPr>
          <w:rFonts w:ascii="Arial" w:hAnsi="Arial" w:cs="Arial"/>
          <w:sz w:val="24"/>
          <w:szCs w:val="24"/>
        </w:rPr>
        <w:t>. Budgeting varies per ind</w:t>
      </w:r>
      <w:r w:rsidR="003B007E">
        <w:rPr>
          <w:rFonts w:ascii="Arial" w:hAnsi="Arial" w:cs="Arial"/>
          <w:sz w:val="24"/>
          <w:szCs w:val="24"/>
        </w:rPr>
        <w:t>ustry, including production. Transportation, aviation, finance, hotel , among others. This section presented the goals of budgeting processes, budget preparation stages, industry distinction, budget relationship and strategies</w:t>
      </w:r>
      <w:r w:rsidR="009466C6">
        <w:rPr>
          <w:rFonts w:ascii="Arial" w:hAnsi="Arial" w:cs="Arial"/>
          <w:sz w:val="24"/>
          <w:szCs w:val="24"/>
        </w:rPr>
        <w:t xml:space="preserve">, </w:t>
      </w:r>
      <w:r w:rsidR="009466C6" w:rsidRPr="009466C6">
        <w:rPr>
          <w:rFonts w:ascii="Arial" w:hAnsi="Arial" w:cs="Arial"/>
          <w:sz w:val="24"/>
          <w:szCs w:val="24"/>
        </w:rPr>
        <w:t xml:space="preserve">Yılmaz, </w:t>
      </w:r>
      <w:r w:rsidR="009466C6">
        <w:rPr>
          <w:rFonts w:ascii="Arial" w:hAnsi="Arial" w:cs="Arial"/>
          <w:sz w:val="24"/>
          <w:szCs w:val="24"/>
        </w:rPr>
        <w:t>(</w:t>
      </w:r>
      <w:r w:rsidR="009466C6" w:rsidRPr="009466C6">
        <w:rPr>
          <w:rFonts w:ascii="Arial" w:hAnsi="Arial" w:cs="Arial"/>
          <w:sz w:val="24"/>
          <w:szCs w:val="24"/>
        </w:rPr>
        <w:t>2018)</w:t>
      </w:r>
      <w:r w:rsidR="00413E07">
        <w:rPr>
          <w:rFonts w:ascii="Arial" w:hAnsi="Arial" w:cs="Arial"/>
          <w:sz w:val="24"/>
          <w:szCs w:val="24"/>
        </w:rPr>
        <w:t>.</w:t>
      </w:r>
    </w:p>
    <w:p w14:paraId="77710867" w14:textId="0C5F7F2F" w:rsidR="00835651" w:rsidRDefault="005C6378" w:rsidP="008470F9">
      <w:pPr>
        <w:rPr>
          <w:rFonts w:ascii="Arial" w:hAnsi="Arial" w:cs="Arial"/>
          <w:sz w:val="24"/>
          <w:szCs w:val="24"/>
        </w:rPr>
      </w:pPr>
      <w:r>
        <w:rPr>
          <w:rFonts w:ascii="Arial" w:hAnsi="Arial" w:cs="Arial"/>
          <w:sz w:val="24"/>
          <w:szCs w:val="24"/>
        </w:rPr>
        <w:t xml:space="preserve">Maintaining preparation is among budgeting’s goals. Budgeting is a crucial component of sound financial management. There is highly competitive among firms in modern commercial life. Therefore, each corporate decision should be carefully considered </w:t>
      </w:r>
      <w:r w:rsidR="00C823D1">
        <w:rPr>
          <w:rFonts w:ascii="Arial" w:hAnsi="Arial" w:cs="Arial"/>
          <w:sz w:val="24"/>
          <w:szCs w:val="24"/>
        </w:rPr>
        <w:t>to</w:t>
      </w:r>
      <w:r>
        <w:rPr>
          <w:rFonts w:ascii="Arial" w:hAnsi="Arial" w:cs="Arial"/>
          <w:sz w:val="24"/>
          <w:szCs w:val="24"/>
        </w:rPr>
        <w:t xml:space="preserve"> preserve sustainability. There ought to be back up </w:t>
      </w:r>
      <w:r w:rsidR="00C823D1">
        <w:rPr>
          <w:rFonts w:ascii="Arial" w:hAnsi="Arial" w:cs="Arial"/>
          <w:sz w:val="24"/>
          <w:szCs w:val="24"/>
        </w:rPr>
        <w:t xml:space="preserve">plan B or Originally Proposed in every plan, of obviously, a strategy should consider its financial requirements and repercussions. Accounting meets this need. </w:t>
      </w:r>
      <w:r w:rsidR="007F4122">
        <w:rPr>
          <w:rFonts w:ascii="Arial" w:hAnsi="Arial" w:cs="Arial"/>
          <w:sz w:val="24"/>
          <w:szCs w:val="24"/>
        </w:rPr>
        <w:t>Preparing your finances is another name for creating a budget, each step taken to build a budget is met</w:t>
      </w:r>
      <w:r w:rsidR="00C97AE5">
        <w:rPr>
          <w:rFonts w:ascii="Arial" w:hAnsi="Arial" w:cs="Arial"/>
          <w:sz w:val="24"/>
          <w:szCs w:val="24"/>
        </w:rPr>
        <w:t>iculously planned. Resources, in</w:t>
      </w:r>
      <w:r w:rsidR="005D097A">
        <w:rPr>
          <w:rFonts w:ascii="Arial" w:hAnsi="Arial" w:cs="Arial"/>
          <w:sz w:val="24"/>
          <w:szCs w:val="24"/>
        </w:rPr>
        <w:t>vestments, responsibilities, cash flow, and spending all occur in this strategy.</w:t>
      </w:r>
    </w:p>
    <w:p w14:paraId="0E300D39" w14:textId="77777777" w:rsidR="00413E07" w:rsidRPr="008470F9" w:rsidRDefault="00413E07" w:rsidP="008470F9">
      <w:pPr>
        <w:rPr>
          <w:b/>
        </w:rPr>
      </w:pPr>
    </w:p>
    <w:p w14:paraId="6707A20B" w14:textId="77777777" w:rsidR="008470F9" w:rsidRPr="008470F9" w:rsidRDefault="008470F9" w:rsidP="008470F9"/>
    <w:p w14:paraId="2AE06E71" w14:textId="77777777" w:rsidR="008470F9" w:rsidRPr="008470F9" w:rsidRDefault="008470F9" w:rsidP="008470F9"/>
    <w:p w14:paraId="7EF9B4D9" w14:textId="77777777" w:rsidR="00E35A08" w:rsidRPr="00E35A08" w:rsidRDefault="00E35A08" w:rsidP="00E35A08"/>
    <w:p w14:paraId="3A2A1AE2" w14:textId="3D8F581B" w:rsidR="008B14ED" w:rsidRDefault="008B14ED"/>
    <w:p w14:paraId="7C562764" w14:textId="77777777" w:rsidR="008B14ED" w:rsidRDefault="008B14ED" w:rsidP="008B14ED">
      <w:pPr>
        <w:pStyle w:val="Heading1"/>
        <w:numPr>
          <w:ilvl w:val="0"/>
          <w:numId w:val="1"/>
        </w:numPr>
      </w:pPr>
      <w:bookmarkStart w:id="4" w:name="_Toc341883019"/>
      <w:r>
        <w:t>Conclusion</w:t>
      </w:r>
      <w:bookmarkEnd w:id="4"/>
    </w:p>
    <w:p w14:paraId="0220AE6B" w14:textId="2712FA36" w:rsidR="0092712C" w:rsidRDefault="0092712C" w:rsidP="002555C9">
      <w:pPr>
        <w:spacing w:line="360" w:lineRule="auto"/>
      </w:pPr>
    </w:p>
    <w:p w14:paraId="639F5971" w14:textId="40A90BA4" w:rsidR="00E50197" w:rsidRDefault="002555C9" w:rsidP="00576A38">
      <w:pPr>
        <w:spacing w:line="360" w:lineRule="auto"/>
        <w:rPr>
          <w:rFonts w:ascii="Arial" w:hAnsi="Arial" w:cs="Arial"/>
          <w:sz w:val="24"/>
          <w:szCs w:val="24"/>
        </w:rPr>
      </w:pPr>
      <w:r>
        <w:rPr>
          <w:rFonts w:ascii="Arial" w:hAnsi="Arial" w:cs="Arial"/>
          <w:sz w:val="24"/>
          <w:szCs w:val="24"/>
        </w:rPr>
        <w:t xml:space="preserve">This report has </w:t>
      </w:r>
      <w:r w:rsidR="00B07AB2">
        <w:rPr>
          <w:rFonts w:ascii="Arial" w:hAnsi="Arial" w:cs="Arial"/>
          <w:sz w:val="24"/>
          <w:szCs w:val="24"/>
        </w:rPr>
        <w:t>covered</w:t>
      </w:r>
      <w:r>
        <w:rPr>
          <w:rFonts w:ascii="Arial" w:hAnsi="Arial" w:cs="Arial"/>
          <w:sz w:val="24"/>
          <w:szCs w:val="24"/>
        </w:rPr>
        <w:t xml:space="preserve"> many aspects of the budget planning for Grand </w:t>
      </w:r>
      <w:r w:rsidR="00E5386F">
        <w:rPr>
          <w:rFonts w:ascii="Arial" w:hAnsi="Arial" w:cs="Arial"/>
          <w:sz w:val="24"/>
          <w:szCs w:val="24"/>
        </w:rPr>
        <w:t>hotel</w:t>
      </w:r>
      <w:r>
        <w:rPr>
          <w:rFonts w:ascii="Arial" w:hAnsi="Arial" w:cs="Arial"/>
          <w:sz w:val="24"/>
          <w:szCs w:val="24"/>
        </w:rPr>
        <w:t xml:space="preserve"> of April 22 to March 23</w:t>
      </w:r>
      <w:r w:rsidR="00957154">
        <w:rPr>
          <w:rFonts w:ascii="Arial" w:hAnsi="Arial" w:cs="Arial"/>
          <w:sz w:val="24"/>
          <w:szCs w:val="24"/>
        </w:rPr>
        <w:t xml:space="preserve"> and divided into</w:t>
      </w:r>
      <w:r w:rsidR="00D519E1">
        <w:rPr>
          <w:rFonts w:ascii="Arial" w:hAnsi="Arial" w:cs="Arial"/>
          <w:sz w:val="24"/>
          <w:szCs w:val="24"/>
        </w:rPr>
        <w:t xml:space="preserve"> </w:t>
      </w:r>
      <w:r w:rsidR="00007824">
        <w:rPr>
          <w:rFonts w:ascii="Arial" w:hAnsi="Arial" w:cs="Arial"/>
          <w:sz w:val="24"/>
          <w:szCs w:val="24"/>
        </w:rPr>
        <w:t>two</w:t>
      </w:r>
      <w:r w:rsidR="00957154">
        <w:rPr>
          <w:rFonts w:ascii="Arial" w:hAnsi="Arial" w:cs="Arial"/>
          <w:sz w:val="24"/>
          <w:szCs w:val="24"/>
        </w:rPr>
        <w:t xml:space="preserve"> </w:t>
      </w:r>
      <w:r w:rsidR="00256C2D">
        <w:rPr>
          <w:rFonts w:ascii="Arial" w:hAnsi="Arial" w:cs="Arial"/>
          <w:sz w:val="24"/>
          <w:szCs w:val="24"/>
        </w:rPr>
        <w:t>segments</w:t>
      </w:r>
      <w:r w:rsidR="00007824">
        <w:rPr>
          <w:rFonts w:ascii="Arial" w:hAnsi="Arial" w:cs="Arial"/>
          <w:sz w:val="24"/>
          <w:szCs w:val="24"/>
        </w:rPr>
        <w:t xml:space="preserve">. </w:t>
      </w:r>
      <w:r w:rsidR="00E039D2">
        <w:rPr>
          <w:rFonts w:ascii="Arial" w:hAnsi="Arial" w:cs="Arial"/>
          <w:sz w:val="24"/>
          <w:szCs w:val="24"/>
        </w:rPr>
        <w:t>One of</w:t>
      </w:r>
      <w:r w:rsidR="003103D5">
        <w:rPr>
          <w:rFonts w:ascii="Arial" w:hAnsi="Arial" w:cs="Arial"/>
          <w:sz w:val="24"/>
          <w:szCs w:val="24"/>
        </w:rPr>
        <w:t xml:space="preserve"> task’s</w:t>
      </w:r>
      <w:r w:rsidR="00E5386F">
        <w:rPr>
          <w:rFonts w:ascii="Arial" w:hAnsi="Arial" w:cs="Arial"/>
          <w:sz w:val="24"/>
          <w:szCs w:val="24"/>
        </w:rPr>
        <w:t xml:space="preserve"> analysis makes it clear how time-consuming a zero-based budget can be, but also makes it clear what advantages it offers.</w:t>
      </w:r>
      <w:r w:rsidR="00C90B96">
        <w:rPr>
          <w:rFonts w:ascii="Arial" w:hAnsi="Arial" w:cs="Arial"/>
          <w:sz w:val="24"/>
          <w:szCs w:val="24"/>
        </w:rPr>
        <w:t xml:space="preserve"> VPB is a powerful tool for </w:t>
      </w:r>
      <w:r w:rsidR="00DD0F1B">
        <w:rPr>
          <w:rFonts w:ascii="Arial" w:hAnsi="Arial" w:cs="Arial"/>
          <w:sz w:val="24"/>
          <w:szCs w:val="24"/>
        </w:rPr>
        <w:t xml:space="preserve">companies looking to improve, but it needs to be thoroughly analysed every few months. If executed properly, it gives </w:t>
      </w:r>
      <w:r w:rsidR="00207446">
        <w:rPr>
          <w:rFonts w:ascii="Arial" w:hAnsi="Arial" w:cs="Arial"/>
          <w:sz w:val="24"/>
          <w:szCs w:val="24"/>
        </w:rPr>
        <w:t>organisations an excellent overview and makes it clear what drives rev</w:t>
      </w:r>
      <w:r w:rsidR="0068690A">
        <w:rPr>
          <w:rFonts w:ascii="Arial" w:hAnsi="Arial" w:cs="Arial"/>
          <w:sz w:val="24"/>
          <w:szCs w:val="24"/>
        </w:rPr>
        <w:t>enue and what is excess baggage.</w:t>
      </w:r>
    </w:p>
    <w:p w14:paraId="2802D41F" w14:textId="71246274" w:rsidR="00576A38" w:rsidRDefault="00576A38" w:rsidP="00576A38">
      <w:pPr>
        <w:spacing w:line="360" w:lineRule="auto"/>
        <w:rPr>
          <w:rFonts w:ascii="Arial" w:hAnsi="Arial" w:cs="Arial"/>
          <w:sz w:val="24"/>
          <w:szCs w:val="24"/>
        </w:rPr>
      </w:pPr>
      <w:r>
        <w:rPr>
          <w:rFonts w:ascii="Arial" w:hAnsi="Arial" w:cs="Arial"/>
          <w:sz w:val="24"/>
          <w:szCs w:val="24"/>
        </w:rPr>
        <w:t xml:space="preserve">Another task containing the comprehensive entries which categorised and documented for a conclusive analysis for the hotel’s projection year </w:t>
      </w:r>
      <w:r w:rsidR="00C928C3">
        <w:rPr>
          <w:rFonts w:ascii="Arial" w:hAnsi="Arial" w:cs="Arial"/>
          <w:sz w:val="24"/>
          <w:szCs w:val="24"/>
        </w:rPr>
        <w:t>to</w:t>
      </w:r>
      <w:r>
        <w:rPr>
          <w:rFonts w:ascii="Arial" w:hAnsi="Arial" w:cs="Arial"/>
          <w:sz w:val="24"/>
          <w:szCs w:val="24"/>
        </w:rPr>
        <w:t xml:space="preserve"> construct the budgetary planner or the cashflow projection, and appendix budget calculations is attached at the end of this report.</w:t>
      </w:r>
    </w:p>
    <w:p w14:paraId="3ACFE90E" w14:textId="77777777" w:rsidR="0092712C" w:rsidRDefault="0092712C" w:rsidP="0092712C"/>
    <w:p w14:paraId="552CA20B" w14:textId="77777777" w:rsidR="0092712C" w:rsidRDefault="0092712C" w:rsidP="0092712C"/>
    <w:p w14:paraId="2C515651" w14:textId="77777777" w:rsidR="0092712C" w:rsidRDefault="0092712C" w:rsidP="0092712C"/>
    <w:p w14:paraId="47691E7E" w14:textId="77777777" w:rsidR="0092712C" w:rsidRDefault="0092712C" w:rsidP="0092712C"/>
    <w:p w14:paraId="26C3A30A" w14:textId="77777777" w:rsidR="0092712C" w:rsidRDefault="0092712C" w:rsidP="0092712C"/>
    <w:p w14:paraId="3A527340" w14:textId="77777777" w:rsidR="0092712C" w:rsidRDefault="0092712C" w:rsidP="0092712C"/>
    <w:p w14:paraId="081C3612" w14:textId="77777777" w:rsidR="0092712C" w:rsidRDefault="0092712C" w:rsidP="0092712C"/>
    <w:p w14:paraId="3D52FF85" w14:textId="77777777" w:rsidR="0092712C" w:rsidRDefault="0092712C" w:rsidP="0092712C"/>
    <w:p w14:paraId="342166E3" w14:textId="77777777" w:rsidR="0092712C" w:rsidRDefault="0092712C" w:rsidP="0092712C"/>
    <w:p w14:paraId="0074D694" w14:textId="77777777" w:rsidR="0092712C" w:rsidRDefault="0092712C" w:rsidP="0092712C"/>
    <w:p w14:paraId="1D58A384" w14:textId="77777777" w:rsidR="0092712C" w:rsidRDefault="0092712C" w:rsidP="0092712C"/>
    <w:p w14:paraId="5186EF6C" w14:textId="7FA09980" w:rsidR="0092712C" w:rsidRDefault="0092712C" w:rsidP="0092712C"/>
    <w:p w14:paraId="4F2DAE1F" w14:textId="267DC763" w:rsidR="00B749F2" w:rsidRDefault="00B749F2" w:rsidP="0092712C"/>
    <w:p w14:paraId="4256D890" w14:textId="18BEDD9D" w:rsidR="00B749F2" w:rsidRDefault="00B749F2" w:rsidP="0092712C"/>
    <w:p w14:paraId="6D488695" w14:textId="125FE4F6" w:rsidR="00B749F2" w:rsidRDefault="00B749F2" w:rsidP="0092712C"/>
    <w:p w14:paraId="03DF7B53" w14:textId="2F8ADD58" w:rsidR="00B749F2" w:rsidRDefault="00B749F2" w:rsidP="0092712C"/>
    <w:p w14:paraId="7D5A49AA" w14:textId="77777777" w:rsidR="00B749F2" w:rsidRDefault="00B749F2" w:rsidP="0092712C"/>
    <w:p w14:paraId="0145C8AC" w14:textId="77777777" w:rsidR="009A4BB1" w:rsidRDefault="009A4BB1" w:rsidP="0092712C"/>
    <w:p w14:paraId="167E7CFE" w14:textId="77777777" w:rsidR="00A8405D" w:rsidRDefault="00A8405D" w:rsidP="00A8405D">
      <w:pPr>
        <w:pStyle w:val="Heading1"/>
      </w:pPr>
      <w:r>
        <w:t xml:space="preserve">5. </w:t>
      </w:r>
      <w:bookmarkStart w:id="5" w:name="_Toc341883020"/>
      <w:r>
        <w:t>Reference List</w:t>
      </w:r>
      <w:bookmarkEnd w:id="5"/>
    </w:p>
    <w:p w14:paraId="4AE3379A" w14:textId="77777777" w:rsidR="00475AAD" w:rsidRDefault="00475AAD" w:rsidP="00E35A08"/>
    <w:sdt>
      <w:sdtPr>
        <w:id w:val="-573587230"/>
        <w:bibliography/>
      </w:sdtPr>
      <w:sdtEndPr/>
      <w:sdtContent>
        <w:p w14:paraId="2E687FF6" w14:textId="57BDA7FA" w:rsidR="00626D01" w:rsidRDefault="00626D01" w:rsidP="00626D01">
          <w:pPr>
            <w:pStyle w:val="Bibliography"/>
            <w:spacing w:line="360" w:lineRule="auto"/>
            <w:rPr>
              <w:rFonts w:ascii="Arial" w:hAnsi="Arial" w:cs="Arial"/>
              <w:noProof/>
              <w:sz w:val="24"/>
              <w:szCs w:val="24"/>
              <w:lang w:val="en-US"/>
            </w:rPr>
          </w:pPr>
          <w:r w:rsidRPr="00F94F7C">
            <w:rPr>
              <w:rFonts w:ascii="Arial" w:hAnsi="Arial" w:cs="Arial"/>
              <w:sz w:val="24"/>
              <w:szCs w:val="24"/>
            </w:rPr>
            <w:fldChar w:fldCharType="begin"/>
          </w:r>
          <w:r w:rsidRPr="00F94F7C">
            <w:rPr>
              <w:rFonts w:ascii="Arial" w:hAnsi="Arial" w:cs="Arial"/>
              <w:sz w:val="24"/>
              <w:szCs w:val="24"/>
            </w:rPr>
            <w:instrText xml:space="preserve"> BIBLIOGRAPHY </w:instrText>
          </w:r>
          <w:r w:rsidRPr="00F94F7C">
            <w:rPr>
              <w:rFonts w:ascii="Arial" w:hAnsi="Arial" w:cs="Arial"/>
              <w:sz w:val="24"/>
              <w:szCs w:val="24"/>
            </w:rPr>
            <w:fldChar w:fldCharType="separate"/>
          </w:r>
          <w:r w:rsidRPr="00F94F7C">
            <w:rPr>
              <w:rFonts w:ascii="Arial" w:hAnsi="Arial" w:cs="Arial"/>
              <w:noProof/>
              <w:sz w:val="24"/>
              <w:szCs w:val="24"/>
              <w:lang w:val="en-US"/>
            </w:rPr>
            <w:t xml:space="preserve">GANTI, A.( 2022) </w:t>
          </w:r>
          <w:r w:rsidRPr="00F94F7C">
            <w:rPr>
              <w:rFonts w:ascii="Arial" w:hAnsi="Arial" w:cs="Arial"/>
              <w:i/>
              <w:iCs/>
              <w:noProof/>
              <w:sz w:val="24"/>
              <w:szCs w:val="24"/>
              <w:lang w:val="en-US"/>
            </w:rPr>
            <w:t>What Is a Budget.</w:t>
          </w:r>
          <w:r w:rsidRPr="00F94F7C">
            <w:rPr>
              <w:rFonts w:ascii="Arial" w:hAnsi="Arial" w:cs="Arial"/>
              <w:noProof/>
              <w:sz w:val="24"/>
              <w:szCs w:val="24"/>
              <w:lang w:val="en-US"/>
            </w:rPr>
            <w:t xml:space="preserve"> </w:t>
          </w:r>
          <w:r w:rsidRPr="00F94F7C">
            <w:rPr>
              <w:rFonts w:ascii="Arial" w:hAnsi="Arial" w:cs="Arial"/>
              <w:noProof/>
              <w:sz w:val="24"/>
              <w:szCs w:val="24"/>
              <w:lang w:val="en-US"/>
            </w:rPr>
            <w:br/>
            <w:t xml:space="preserve">Available at: </w:t>
          </w:r>
          <w:r w:rsidRPr="00F94F7C">
            <w:rPr>
              <w:rFonts w:ascii="Arial" w:hAnsi="Arial" w:cs="Arial"/>
              <w:noProof/>
              <w:sz w:val="24"/>
              <w:szCs w:val="24"/>
              <w:u w:val="single"/>
              <w:lang w:val="en-US"/>
            </w:rPr>
            <w:t>https://www.investopedia.com</w:t>
          </w:r>
          <w:r w:rsidRPr="00F94F7C">
            <w:rPr>
              <w:rFonts w:ascii="Arial" w:hAnsi="Arial" w:cs="Arial"/>
              <w:noProof/>
              <w:sz w:val="24"/>
              <w:szCs w:val="24"/>
              <w:lang w:val="en-US"/>
            </w:rPr>
            <w:br/>
            <w:t>(Accessed 22 10 2022).</w:t>
          </w:r>
        </w:p>
        <w:p w14:paraId="21E20866" w14:textId="7768FE14" w:rsidR="00ED760D" w:rsidRDefault="00ED760D" w:rsidP="00ED760D">
          <w:pPr>
            <w:rPr>
              <w:lang w:val="en-US"/>
            </w:rPr>
          </w:pPr>
        </w:p>
        <w:sdt>
          <w:sdtPr>
            <w:id w:val="710311178"/>
            <w:bibliography/>
          </w:sdtPr>
          <w:sdtEndPr/>
          <w:sdtContent>
            <w:p w14:paraId="286EE473" w14:textId="6FCB8DB1" w:rsidR="00ED760D" w:rsidRDefault="00ED760D" w:rsidP="00ED760D">
              <w:pPr>
                <w:pStyle w:val="Bibliography"/>
                <w:spacing w:line="360" w:lineRule="auto"/>
                <w:rPr>
                  <w:rFonts w:ascii="Arial" w:hAnsi="Arial" w:cs="Arial"/>
                  <w:noProof/>
                  <w:sz w:val="24"/>
                  <w:szCs w:val="24"/>
                  <w:lang w:val="en-US"/>
                </w:rPr>
              </w:pPr>
              <w:r>
                <w:fldChar w:fldCharType="begin"/>
              </w:r>
              <w:r>
                <w:instrText xml:space="preserve"> BIBLIOGRAPHY </w:instrText>
              </w:r>
              <w:r>
                <w:fldChar w:fldCharType="separate"/>
              </w:r>
              <w:r w:rsidRPr="001615EF">
                <w:rPr>
                  <w:rFonts w:ascii="Arial" w:hAnsi="Arial" w:cs="Arial"/>
                  <w:noProof/>
                  <w:sz w:val="24"/>
                  <w:szCs w:val="24"/>
                  <w:lang w:val="en-US"/>
                </w:rPr>
                <w:t>Hill, B.</w:t>
              </w:r>
              <w:r w:rsidR="00D9690F">
                <w:rPr>
                  <w:rFonts w:ascii="Arial" w:hAnsi="Arial" w:cs="Arial"/>
                  <w:noProof/>
                  <w:sz w:val="24"/>
                  <w:szCs w:val="24"/>
                  <w:lang w:val="en-US"/>
                </w:rPr>
                <w:t>(</w:t>
              </w:r>
              <w:r w:rsidRPr="001615EF">
                <w:rPr>
                  <w:rFonts w:ascii="Arial" w:hAnsi="Arial" w:cs="Arial"/>
                  <w:noProof/>
                  <w:sz w:val="24"/>
                  <w:szCs w:val="24"/>
                  <w:lang w:val="en-US"/>
                </w:rPr>
                <w:t>n.d</w:t>
              </w:r>
              <w:r w:rsidR="00D9690F">
                <w:rPr>
                  <w:rFonts w:ascii="Arial" w:hAnsi="Arial" w:cs="Arial"/>
                  <w:noProof/>
                  <w:sz w:val="24"/>
                  <w:szCs w:val="24"/>
                  <w:lang w:val="en-US"/>
                </w:rPr>
                <w:t>)</w:t>
              </w:r>
              <w:r w:rsidRPr="001615EF">
                <w:rPr>
                  <w:rFonts w:ascii="Arial" w:hAnsi="Arial" w:cs="Arial"/>
                  <w:noProof/>
                  <w:sz w:val="24"/>
                  <w:szCs w:val="24"/>
                  <w:lang w:val="en-US"/>
                </w:rPr>
                <w:t xml:space="preserve">. </w:t>
              </w:r>
              <w:r w:rsidRPr="001615EF">
                <w:rPr>
                  <w:rFonts w:ascii="Arial" w:hAnsi="Arial" w:cs="Arial"/>
                  <w:i/>
                  <w:iCs/>
                  <w:noProof/>
                  <w:sz w:val="24"/>
                  <w:szCs w:val="24"/>
                  <w:lang w:val="en-US"/>
                </w:rPr>
                <w:t>About Budgets in Business Operations of Hotels.</w:t>
              </w:r>
              <w:r w:rsidRPr="001615EF">
                <w:rPr>
                  <w:rFonts w:ascii="Arial" w:hAnsi="Arial" w:cs="Arial"/>
                  <w:noProof/>
                  <w:sz w:val="24"/>
                  <w:szCs w:val="24"/>
                  <w:lang w:val="en-US"/>
                </w:rPr>
                <w:br/>
                <w:t xml:space="preserve">Available at: </w:t>
              </w:r>
              <w:r w:rsidRPr="001615EF">
                <w:rPr>
                  <w:rFonts w:ascii="Arial" w:hAnsi="Arial" w:cs="Arial"/>
                  <w:noProof/>
                  <w:sz w:val="24"/>
                  <w:szCs w:val="24"/>
                  <w:u w:val="single"/>
                  <w:lang w:val="en-US"/>
                </w:rPr>
                <w:t>https://smallbusiness.chron.com</w:t>
              </w:r>
              <w:r w:rsidRPr="001615EF">
                <w:rPr>
                  <w:rFonts w:ascii="Arial" w:hAnsi="Arial" w:cs="Arial"/>
                  <w:noProof/>
                  <w:sz w:val="24"/>
                  <w:szCs w:val="24"/>
                  <w:lang w:val="en-US"/>
                </w:rPr>
                <w:br/>
              </w:r>
              <w:r w:rsidR="006B2C24">
                <w:rPr>
                  <w:rFonts w:ascii="Arial" w:hAnsi="Arial" w:cs="Arial"/>
                  <w:noProof/>
                  <w:sz w:val="24"/>
                  <w:szCs w:val="24"/>
                  <w:lang w:val="en-US"/>
                </w:rPr>
                <w:t>(</w:t>
              </w:r>
              <w:r w:rsidRPr="001615EF">
                <w:rPr>
                  <w:rFonts w:ascii="Arial" w:hAnsi="Arial" w:cs="Arial"/>
                  <w:noProof/>
                  <w:sz w:val="24"/>
                  <w:szCs w:val="24"/>
                  <w:lang w:val="en-US"/>
                </w:rPr>
                <w:t>Accessed 22 10 2022</w:t>
              </w:r>
              <w:r w:rsidR="00D9690F">
                <w:rPr>
                  <w:rFonts w:ascii="Arial" w:hAnsi="Arial" w:cs="Arial"/>
                  <w:noProof/>
                  <w:sz w:val="24"/>
                  <w:szCs w:val="24"/>
                  <w:lang w:val="en-US"/>
                </w:rPr>
                <w:t>)</w:t>
              </w:r>
              <w:r w:rsidRPr="001615EF">
                <w:rPr>
                  <w:rFonts w:ascii="Arial" w:hAnsi="Arial" w:cs="Arial"/>
                  <w:noProof/>
                  <w:sz w:val="24"/>
                  <w:szCs w:val="24"/>
                  <w:lang w:val="en-US"/>
                </w:rPr>
                <w:t>.</w:t>
              </w:r>
            </w:p>
            <w:p w14:paraId="6F07BB01" w14:textId="169E115F" w:rsidR="00C65C2F" w:rsidRPr="00C65C2F" w:rsidRDefault="00C65C2F" w:rsidP="00C65C2F">
              <w:pPr>
                <w:spacing w:line="360" w:lineRule="auto"/>
                <w:rPr>
                  <w:rFonts w:ascii="Arial" w:hAnsi="Arial" w:cs="Arial"/>
                  <w:sz w:val="24"/>
                  <w:szCs w:val="24"/>
                  <w:lang w:val="en-US"/>
                </w:rPr>
              </w:pPr>
            </w:p>
            <w:p w14:paraId="36D94D62" w14:textId="50E2F11C" w:rsidR="00C65C2F" w:rsidRDefault="00C65C2F" w:rsidP="00C65C2F">
              <w:pPr>
                <w:pStyle w:val="Bibliography"/>
                <w:spacing w:line="360" w:lineRule="auto"/>
                <w:rPr>
                  <w:rFonts w:ascii="Arial" w:hAnsi="Arial" w:cs="Arial"/>
                  <w:noProof/>
                  <w:sz w:val="24"/>
                  <w:szCs w:val="24"/>
                  <w:lang w:val="en-US"/>
                </w:rPr>
              </w:pPr>
              <w:r w:rsidRPr="00C65C2F">
                <w:rPr>
                  <w:rFonts w:ascii="Arial" w:hAnsi="Arial" w:cs="Arial"/>
                  <w:noProof/>
                  <w:sz w:val="24"/>
                  <w:szCs w:val="24"/>
                  <w:lang w:val="en-US"/>
                </w:rPr>
                <w:t xml:space="preserve">Schick, A. (1983) Incremental Budgeting in a Decremental Age. </w:t>
              </w:r>
              <w:r w:rsidRPr="00C65C2F">
                <w:rPr>
                  <w:rFonts w:ascii="Arial" w:hAnsi="Arial" w:cs="Arial"/>
                  <w:i/>
                  <w:iCs/>
                  <w:noProof/>
                  <w:sz w:val="24"/>
                  <w:szCs w:val="24"/>
                  <w:lang w:val="en-US"/>
                </w:rPr>
                <w:t xml:space="preserve">Policy Sciences, </w:t>
              </w:r>
              <w:r w:rsidRPr="00C65C2F">
                <w:rPr>
                  <w:rFonts w:ascii="Arial" w:hAnsi="Arial" w:cs="Arial"/>
                  <w:noProof/>
                  <w:sz w:val="24"/>
                  <w:szCs w:val="24"/>
                  <w:lang w:val="en-US"/>
                </w:rPr>
                <w:t>16(1), pp. 1-25.</w:t>
              </w:r>
            </w:p>
            <w:p w14:paraId="2D488E26" w14:textId="53820C83" w:rsidR="0074031D" w:rsidRDefault="0074031D" w:rsidP="0074031D">
              <w:pPr>
                <w:rPr>
                  <w:lang w:val="en-US"/>
                </w:rPr>
              </w:pPr>
            </w:p>
            <w:p w14:paraId="050FCAB2" w14:textId="141980B1" w:rsidR="00426B65" w:rsidRPr="00426B65" w:rsidRDefault="00426B65" w:rsidP="00426B65">
              <w:pPr>
                <w:spacing w:line="360" w:lineRule="auto"/>
                <w:rPr>
                  <w:rFonts w:ascii="Arial" w:hAnsi="Arial" w:cs="Arial"/>
                  <w:sz w:val="24"/>
                  <w:szCs w:val="24"/>
                  <w:lang w:val="en-US"/>
                </w:rPr>
              </w:pPr>
              <w:r w:rsidRPr="00426B65">
                <w:rPr>
                  <w:rFonts w:ascii="Arial" w:hAnsi="Arial" w:cs="Arial"/>
                  <w:sz w:val="24"/>
                  <w:szCs w:val="24"/>
                  <w:lang w:val="en-US"/>
                </w:rPr>
                <w:t xml:space="preserve">Rensburg, G. v. </w:t>
              </w:r>
              <w:r>
                <w:rPr>
                  <w:rFonts w:ascii="Arial" w:hAnsi="Arial" w:cs="Arial"/>
                  <w:sz w:val="24"/>
                  <w:szCs w:val="24"/>
                  <w:lang w:val="en-US"/>
                </w:rPr>
                <w:t>(</w:t>
              </w:r>
              <w:r w:rsidRPr="00426B65">
                <w:rPr>
                  <w:rFonts w:ascii="Arial" w:hAnsi="Arial" w:cs="Arial"/>
                  <w:sz w:val="24"/>
                  <w:szCs w:val="24"/>
                  <w:lang w:val="en-US"/>
                </w:rPr>
                <w:t>2022</w:t>
              </w:r>
              <w:r>
                <w:rPr>
                  <w:rFonts w:ascii="Arial" w:hAnsi="Arial" w:cs="Arial"/>
                  <w:sz w:val="24"/>
                  <w:szCs w:val="24"/>
                  <w:lang w:val="en-US"/>
                </w:rPr>
                <w:t>)</w:t>
              </w:r>
              <w:r w:rsidRPr="00426B65">
                <w:rPr>
                  <w:rFonts w:ascii="Arial" w:hAnsi="Arial" w:cs="Arial"/>
                  <w:sz w:val="24"/>
                  <w:szCs w:val="24"/>
                  <w:lang w:val="en-US"/>
                </w:rPr>
                <w:t>. Value Proposition Budgeting—Smart Spending to Build a Business.</w:t>
              </w:r>
              <w:r>
                <w:rPr>
                  <w:rFonts w:ascii="Arial" w:hAnsi="Arial" w:cs="Arial"/>
                  <w:sz w:val="24"/>
                  <w:szCs w:val="24"/>
                  <w:lang w:val="en-US"/>
                </w:rPr>
                <w:t xml:space="preserve"> </w:t>
              </w:r>
              <w:r w:rsidRPr="00426B65">
                <w:rPr>
                  <w:rFonts w:ascii="Arial" w:hAnsi="Arial" w:cs="Arial"/>
                  <w:sz w:val="24"/>
                  <w:szCs w:val="24"/>
                  <w:lang w:val="en-US"/>
                </w:rPr>
                <w:t>Available at: https://webtribunal.net</w:t>
              </w:r>
            </w:p>
            <w:p w14:paraId="3F26ED15" w14:textId="3D104739" w:rsidR="0074031D" w:rsidRPr="00426B65" w:rsidRDefault="00426B65" w:rsidP="00426B65">
              <w:pPr>
                <w:spacing w:line="360" w:lineRule="auto"/>
                <w:rPr>
                  <w:rFonts w:ascii="Arial" w:hAnsi="Arial" w:cs="Arial"/>
                  <w:sz w:val="24"/>
                  <w:szCs w:val="24"/>
                  <w:lang w:val="en-US"/>
                </w:rPr>
              </w:pPr>
              <w:r>
                <w:rPr>
                  <w:rFonts w:ascii="Arial" w:hAnsi="Arial" w:cs="Arial"/>
                  <w:sz w:val="24"/>
                  <w:szCs w:val="24"/>
                  <w:lang w:val="en-US"/>
                </w:rPr>
                <w:t>(</w:t>
              </w:r>
              <w:r w:rsidRPr="00426B65">
                <w:rPr>
                  <w:rFonts w:ascii="Arial" w:hAnsi="Arial" w:cs="Arial"/>
                  <w:sz w:val="24"/>
                  <w:szCs w:val="24"/>
                  <w:lang w:val="en-US"/>
                </w:rPr>
                <w:t>Accessed 23 10 22022</w:t>
              </w:r>
              <w:r>
                <w:rPr>
                  <w:rFonts w:ascii="Arial" w:hAnsi="Arial" w:cs="Arial"/>
                  <w:sz w:val="24"/>
                  <w:szCs w:val="24"/>
                  <w:lang w:val="en-US"/>
                </w:rPr>
                <w:t>)</w:t>
              </w:r>
              <w:r w:rsidRPr="00426B65">
                <w:rPr>
                  <w:rFonts w:ascii="Arial" w:hAnsi="Arial" w:cs="Arial"/>
                  <w:sz w:val="24"/>
                  <w:szCs w:val="24"/>
                  <w:lang w:val="en-US"/>
                </w:rPr>
                <w:t>.</w:t>
              </w:r>
            </w:p>
            <w:p w14:paraId="1034CDF9" w14:textId="77777777" w:rsidR="00C65C2F" w:rsidRPr="00C65C2F" w:rsidRDefault="00C65C2F" w:rsidP="00C65C2F">
              <w:pPr>
                <w:rPr>
                  <w:lang w:val="en-US"/>
                </w:rPr>
              </w:pPr>
            </w:p>
            <w:p w14:paraId="2BF18ECB" w14:textId="77777777" w:rsidR="006901B3" w:rsidRDefault="00ED760D" w:rsidP="00ED760D">
              <w:r>
                <w:rPr>
                  <w:b/>
                  <w:bCs/>
                  <w:noProof/>
                </w:rPr>
                <w:fldChar w:fldCharType="end"/>
              </w:r>
            </w:p>
            <w:p w14:paraId="6CFFD1B1" w14:textId="48EE3093" w:rsidR="006901B3" w:rsidRPr="003672DC" w:rsidRDefault="006901B3" w:rsidP="006901B3">
              <w:pPr>
                <w:pStyle w:val="Bibliography"/>
                <w:spacing w:line="360" w:lineRule="auto"/>
                <w:rPr>
                  <w:rFonts w:ascii="Arial" w:hAnsi="Arial" w:cs="Arial"/>
                  <w:noProof/>
                  <w:sz w:val="24"/>
                  <w:szCs w:val="24"/>
                  <w:lang w:val="en-US"/>
                </w:rPr>
              </w:pPr>
              <w:r w:rsidRPr="003672DC">
                <w:rPr>
                  <w:rFonts w:ascii="Arial" w:hAnsi="Arial" w:cs="Arial"/>
                  <w:noProof/>
                  <w:sz w:val="24"/>
                  <w:szCs w:val="24"/>
                  <w:lang w:val="en-US"/>
                </w:rPr>
                <w:t>Team, C</w:t>
              </w:r>
              <w:r w:rsidR="00911AE5">
                <w:rPr>
                  <w:rFonts w:ascii="Arial" w:hAnsi="Arial" w:cs="Arial"/>
                  <w:noProof/>
                  <w:sz w:val="24"/>
                  <w:szCs w:val="24"/>
                  <w:lang w:val="en-US"/>
                </w:rPr>
                <w:t xml:space="preserve">. </w:t>
              </w:r>
              <w:r w:rsidRPr="003672DC">
                <w:rPr>
                  <w:rFonts w:ascii="Arial" w:hAnsi="Arial" w:cs="Arial"/>
                  <w:noProof/>
                  <w:sz w:val="24"/>
                  <w:szCs w:val="24"/>
                  <w:lang w:val="en-US"/>
                </w:rPr>
                <w:t xml:space="preserve"> </w:t>
              </w:r>
              <w:r w:rsidR="00911AE5">
                <w:rPr>
                  <w:rFonts w:ascii="Arial" w:hAnsi="Arial" w:cs="Arial"/>
                  <w:noProof/>
                  <w:sz w:val="24"/>
                  <w:szCs w:val="24"/>
                  <w:lang w:val="en-US"/>
                </w:rPr>
                <w:t>(</w:t>
              </w:r>
              <w:r w:rsidRPr="003672DC">
                <w:rPr>
                  <w:rFonts w:ascii="Arial" w:hAnsi="Arial" w:cs="Arial"/>
                  <w:noProof/>
                  <w:sz w:val="24"/>
                  <w:szCs w:val="24"/>
                  <w:lang w:val="en-US"/>
                </w:rPr>
                <w:t>2022</w:t>
              </w:r>
              <w:r w:rsidR="00911AE5">
                <w:rPr>
                  <w:rFonts w:ascii="Arial" w:hAnsi="Arial" w:cs="Arial"/>
                  <w:noProof/>
                  <w:sz w:val="24"/>
                  <w:szCs w:val="24"/>
                  <w:lang w:val="en-US"/>
                </w:rPr>
                <w:t>)</w:t>
              </w:r>
              <w:r w:rsidRPr="003672DC">
                <w:rPr>
                  <w:rFonts w:ascii="Arial" w:hAnsi="Arial" w:cs="Arial"/>
                  <w:noProof/>
                  <w:sz w:val="24"/>
                  <w:szCs w:val="24"/>
                  <w:lang w:val="en-US"/>
                </w:rPr>
                <w:t xml:space="preserve">. </w:t>
              </w:r>
              <w:r w:rsidRPr="003672DC">
                <w:rPr>
                  <w:rFonts w:ascii="Arial" w:hAnsi="Arial" w:cs="Arial"/>
                  <w:i/>
                  <w:iCs/>
                  <w:noProof/>
                  <w:sz w:val="24"/>
                  <w:szCs w:val="24"/>
                  <w:lang w:val="en-US"/>
                </w:rPr>
                <w:t>Types of Budgets.</w:t>
              </w:r>
              <w:r w:rsidRPr="003672DC">
                <w:rPr>
                  <w:rFonts w:ascii="Arial" w:hAnsi="Arial" w:cs="Arial"/>
                  <w:noProof/>
                  <w:sz w:val="24"/>
                  <w:szCs w:val="24"/>
                  <w:lang w:val="en-US"/>
                </w:rPr>
                <w:br/>
                <w:t xml:space="preserve">Available at: </w:t>
              </w:r>
              <w:r w:rsidRPr="003672DC">
                <w:rPr>
                  <w:rFonts w:ascii="Arial" w:hAnsi="Arial" w:cs="Arial"/>
                  <w:noProof/>
                  <w:sz w:val="24"/>
                  <w:szCs w:val="24"/>
                  <w:u w:val="single"/>
                  <w:lang w:val="en-US"/>
                </w:rPr>
                <w:t>https://corporatefinanceinstitute.com</w:t>
              </w:r>
              <w:r w:rsidRPr="003672DC">
                <w:rPr>
                  <w:rFonts w:ascii="Arial" w:hAnsi="Arial" w:cs="Arial"/>
                  <w:noProof/>
                  <w:sz w:val="24"/>
                  <w:szCs w:val="24"/>
                  <w:lang w:val="en-US"/>
                </w:rPr>
                <w:br/>
              </w:r>
              <w:r w:rsidR="00911AE5">
                <w:rPr>
                  <w:rFonts w:ascii="Arial" w:hAnsi="Arial" w:cs="Arial"/>
                  <w:noProof/>
                  <w:sz w:val="24"/>
                  <w:szCs w:val="24"/>
                  <w:lang w:val="en-US"/>
                </w:rPr>
                <w:t>(</w:t>
              </w:r>
              <w:r w:rsidRPr="003672DC">
                <w:rPr>
                  <w:rFonts w:ascii="Arial" w:hAnsi="Arial" w:cs="Arial"/>
                  <w:noProof/>
                  <w:sz w:val="24"/>
                  <w:szCs w:val="24"/>
                  <w:lang w:val="en-US"/>
                </w:rPr>
                <w:t>Accessed 23 10 202</w:t>
              </w:r>
              <w:r>
                <w:rPr>
                  <w:rFonts w:ascii="Arial" w:hAnsi="Arial" w:cs="Arial"/>
                  <w:noProof/>
                  <w:sz w:val="24"/>
                  <w:szCs w:val="24"/>
                  <w:lang w:val="en-US"/>
                </w:rPr>
                <w:t>2</w:t>
              </w:r>
              <w:r w:rsidR="00911AE5">
                <w:rPr>
                  <w:rFonts w:ascii="Arial" w:hAnsi="Arial" w:cs="Arial"/>
                  <w:noProof/>
                  <w:sz w:val="24"/>
                  <w:szCs w:val="24"/>
                  <w:lang w:val="en-US"/>
                </w:rPr>
                <w:t>)</w:t>
              </w:r>
              <w:r w:rsidRPr="003672DC">
                <w:rPr>
                  <w:rFonts w:ascii="Arial" w:hAnsi="Arial" w:cs="Arial"/>
                  <w:noProof/>
                  <w:sz w:val="24"/>
                  <w:szCs w:val="24"/>
                  <w:lang w:val="en-US"/>
                </w:rPr>
                <w:t>.</w:t>
              </w:r>
            </w:p>
            <w:p w14:paraId="11E83AFB" w14:textId="759D3B1C" w:rsidR="00ED760D" w:rsidRPr="006901B3" w:rsidRDefault="003C18A4" w:rsidP="00ED760D"/>
          </w:sdtContent>
        </w:sdt>
        <w:p w14:paraId="7BC380A2" w14:textId="4B9B3AA1" w:rsidR="00C77D62" w:rsidRDefault="00626D01" w:rsidP="00C77D62">
          <w:pPr>
            <w:pStyle w:val="Bibliography"/>
            <w:spacing w:line="360" w:lineRule="auto"/>
            <w:rPr>
              <w:rFonts w:ascii="Arial" w:hAnsi="Arial" w:cs="Arial"/>
              <w:noProof/>
              <w:sz w:val="24"/>
              <w:szCs w:val="24"/>
              <w:lang w:val="en-US"/>
            </w:rPr>
          </w:pPr>
          <w:r w:rsidRPr="00F94F7C">
            <w:rPr>
              <w:rFonts w:ascii="Arial" w:hAnsi="Arial" w:cs="Arial"/>
              <w:b/>
              <w:bCs/>
              <w:noProof/>
              <w:sz w:val="24"/>
              <w:szCs w:val="24"/>
            </w:rPr>
            <w:fldChar w:fldCharType="end"/>
          </w:r>
          <w:r w:rsidR="00C77D62" w:rsidRPr="00C77D62">
            <w:rPr>
              <w:rFonts w:ascii="Arial" w:hAnsi="Arial" w:cs="Arial"/>
              <w:noProof/>
              <w:sz w:val="24"/>
              <w:szCs w:val="24"/>
              <w:lang w:val="en-US"/>
            </w:rPr>
            <w:t xml:space="preserve"> </w:t>
          </w:r>
          <w:r w:rsidR="00C77D62" w:rsidRPr="00C77D62">
            <w:rPr>
              <w:rFonts w:ascii="Arial" w:hAnsi="Arial" w:cs="Arial"/>
              <w:noProof/>
              <w:sz w:val="24"/>
              <w:szCs w:val="24"/>
              <w:lang w:val="en-US"/>
            </w:rPr>
            <w:t xml:space="preserve">Turney, P. B. B. </w:t>
          </w:r>
          <w:r w:rsidR="00C77D62">
            <w:rPr>
              <w:rFonts w:ascii="Arial" w:hAnsi="Arial" w:cs="Arial"/>
              <w:noProof/>
              <w:sz w:val="24"/>
              <w:szCs w:val="24"/>
              <w:lang w:val="en-US"/>
            </w:rPr>
            <w:t>(</w:t>
          </w:r>
          <w:r w:rsidR="00C77D62" w:rsidRPr="00C77D62">
            <w:rPr>
              <w:rFonts w:ascii="Arial" w:hAnsi="Arial" w:cs="Arial"/>
              <w:noProof/>
              <w:sz w:val="24"/>
              <w:szCs w:val="24"/>
              <w:lang w:val="en-US"/>
            </w:rPr>
            <w:t>1992</w:t>
          </w:r>
          <w:r w:rsidR="00C77D62">
            <w:rPr>
              <w:rFonts w:ascii="Arial" w:hAnsi="Arial" w:cs="Arial"/>
              <w:noProof/>
              <w:sz w:val="24"/>
              <w:szCs w:val="24"/>
              <w:lang w:val="en-US"/>
            </w:rPr>
            <w:t>)</w:t>
          </w:r>
          <w:r w:rsidR="00C77D62" w:rsidRPr="00C77D62">
            <w:rPr>
              <w:rFonts w:ascii="Arial" w:hAnsi="Arial" w:cs="Arial"/>
              <w:noProof/>
              <w:sz w:val="24"/>
              <w:szCs w:val="24"/>
              <w:lang w:val="en-US"/>
            </w:rPr>
            <w:t xml:space="preserve">. What an ActivityBased Cost Model Looks Like. </w:t>
          </w:r>
          <w:r w:rsidR="00C77D62" w:rsidRPr="00C77D62">
            <w:rPr>
              <w:rFonts w:ascii="Arial" w:hAnsi="Arial" w:cs="Arial"/>
              <w:i/>
              <w:iCs/>
              <w:noProof/>
              <w:sz w:val="24"/>
              <w:szCs w:val="24"/>
              <w:lang w:val="en-US"/>
            </w:rPr>
            <w:t xml:space="preserve">Journal of Cost Managemen, </w:t>
          </w:r>
          <w:r w:rsidR="00C77D62" w:rsidRPr="00C77D62">
            <w:rPr>
              <w:rFonts w:ascii="Arial" w:hAnsi="Arial" w:cs="Arial"/>
              <w:noProof/>
              <w:sz w:val="24"/>
              <w:szCs w:val="24"/>
              <w:lang w:val="en-US"/>
            </w:rPr>
            <w:t>p. 54.</w:t>
          </w:r>
        </w:p>
        <w:p w14:paraId="42F9D739" w14:textId="77777777" w:rsidR="00C77D62" w:rsidRPr="00C77D62" w:rsidRDefault="00C77D62" w:rsidP="00C77D62">
          <w:pPr>
            <w:rPr>
              <w:lang w:val="en-US"/>
            </w:rPr>
          </w:pPr>
        </w:p>
        <w:p w14:paraId="1B3788EE" w14:textId="2FAECBC0" w:rsidR="003A3ACD" w:rsidRPr="003A3ACD" w:rsidRDefault="003A3ACD" w:rsidP="003A3ACD">
          <w:pPr>
            <w:tabs>
              <w:tab w:val="left" w:pos="5350"/>
            </w:tabs>
            <w:spacing w:line="360" w:lineRule="auto"/>
            <w:rPr>
              <w:rFonts w:ascii="Arial" w:hAnsi="Arial" w:cs="Arial"/>
              <w:sz w:val="24"/>
              <w:szCs w:val="24"/>
            </w:rPr>
          </w:pPr>
          <w:r w:rsidRPr="003A3ACD">
            <w:rPr>
              <w:rFonts w:ascii="Arial" w:hAnsi="Arial" w:cs="Arial"/>
              <w:sz w:val="24"/>
              <w:szCs w:val="24"/>
            </w:rPr>
            <w:t xml:space="preserve">Stefanka, L. </w:t>
          </w:r>
          <w:r>
            <w:rPr>
              <w:rFonts w:ascii="Arial" w:hAnsi="Arial" w:cs="Arial"/>
              <w:sz w:val="24"/>
              <w:szCs w:val="24"/>
            </w:rPr>
            <w:t>(</w:t>
          </w:r>
          <w:r w:rsidRPr="003A3ACD">
            <w:rPr>
              <w:rFonts w:ascii="Arial" w:hAnsi="Arial" w:cs="Arial"/>
              <w:sz w:val="24"/>
              <w:szCs w:val="24"/>
            </w:rPr>
            <w:t>2022</w:t>
          </w:r>
          <w:r>
            <w:rPr>
              <w:rFonts w:ascii="Arial" w:hAnsi="Arial" w:cs="Arial"/>
              <w:sz w:val="24"/>
              <w:szCs w:val="24"/>
            </w:rPr>
            <w:t>)</w:t>
          </w:r>
          <w:r w:rsidRPr="003A3ACD">
            <w:rPr>
              <w:rFonts w:ascii="Arial" w:hAnsi="Arial" w:cs="Arial"/>
              <w:sz w:val="24"/>
              <w:szCs w:val="24"/>
            </w:rPr>
            <w:t>. Value Proposition Budgeting (VPB): A Step-by-Step Guide.</w:t>
          </w:r>
        </w:p>
        <w:p w14:paraId="3C8CD260" w14:textId="77777777" w:rsidR="003A3ACD" w:rsidRPr="003A3ACD" w:rsidRDefault="003A3ACD" w:rsidP="003A3ACD">
          <w:pPr>
            <w:tabs>
              <w:tab w:val="left" w:pos="5350"/>
            </w:tabs>
            <w:spacing w:line="360" w:lineRule="auto"/>
            <w:rPr>
              <w:rFonts w:ascii="Arial" w:hAnsi="Arial" w:cs="Arial"/>
              <w:sz w:val="24"/>
              <w:szCs w:val="24"/>
            </w:rPr>
          </w:pPr>
          <w:r w:rsidRPr="003A3ACD">
            <w:rPr>
              <w:rFonts w:ascii="Arial" w:hAnsi="Arial" w:cs="Arial"/>
              <w:sz w:val="24"/>
              <w:szCs w:val="24"/>
            </w:rPr>
            <w:t>Available at: https://relayfi.com</w:t>
          </w:r>
        </w:p>
        <w:p w14:paraId="07F665CE" w14:textId="62CA8C21" w:rsidR="0040770B" w:rsidRDefault="003A3ACD" w:rsidP="003A3ACD">
          <w:pPr>
            <w:tabs>
              <w:tab w:val="left" w:pos="5350"/>
            </w:tabs>
            <w:spacing w:line="360" w:lineRule="auto"/>
            <w:rPr>
              <w:rFonts w:ascii="Arial" w:hAnsi="Arial" w:cs="Arial"/>
              <w:sz w:val="24"/>
              <w:szCs w:val="24"/>
            </w:rPr>
          </w:pPr>
          <w:r>
            <w:rPr>
              <w:rFonts w:ascii="Arial" w:hAnsi="Arial" w:cs="Arial"/>
              <w:sz w:val="24"/>
              <w:szCs w:val="24"/>
            </w:rPr>
            <w:t>(</w:t>
          </w:r>
          <w:r w:rsidRPr="003A3ACD">
            <w:rPr>
              <w:rFonts w:ascii="Arial" w:hAnsi="Arial" w:cs="Arial"/>
              <w:sz w:val="24"/>
              <w:szCs w:val="24"/>
            </w:rPr>
            <w:t>Accessed 23 10 2022</w:t>
          </w:r>
          <w:r>
            <w:rPr>
              <w:rFonts w:ascii="Arial" w:hAnsi="Arial" w:cs="Arial"/>
              <w:sz w:val="24"/>
              <w:szCs w:val="24"/>
            </w:rPr>
            <w:t>)</w:t>
          </w:r>
          <w:r w:rsidRPr="003A3ACD">
            <w:rPr>
              <w:rFonts w:ascii="Arial" w:hAnsi="Arial" w:cs="Arial"/>
              <w:sz w:val="24"/>
              <w:szCs w:val="24"/>
            </w:rPr>
            <w:t>.</w:t>
          </w:r>
        </w:p>
        <w:p w14:paraId="0F6EC760" w14:textId="27E36B3E" w:rsidR="00EF6083" w:rsidRDefault="00EF6083" w:rsidP="003A3ACD">
          <w:pPr>
            <w:tabs>
              <w:tab w:val="left" w:pos="5350"/>
            </w:tabs>
            <w:spacing w:line="360" w:lineRule="auto"/>
            <w:rPr>
              <w:rFonts w:ascii="Arial" w:hAnsi="Arial" w:cs="Arial"/>
              <w:sz w:val="24"/>
              <w:szCs w:val="24"/>
            </w:rPr>
          </w:pPr>
        </w:p>
        <w:p w14:paraId="1E8E8AE8" w14:textId="072DEA01" w:rsidR="00EF6083" w:rsidRPr="00EF6083" w:rsidRDefault="00EF6083" w:rsidP="00EF6083">
          <w:pPr>
            <w:tabs>
              <w:tab w:val="left" w:pos="5350"/>
            </w:tabs>
            <w:spacing w:line="360" w:lineRule="auto"/>
            <w:rPr>
              <w:rFonts w:ascii="Arial" w:hAnsi="Arial" w:cs="Arial"/>
              <w:sz w:val="24"/>
              <w:szCs w:val="24"/>
            </w:rPr>
          </w:pPr>
          <w:r w:rsidRPr="00EF6083">
            <w:rPr>
              <w:rFonts w:ascii="Arial" w:hAnsi="Arial" w:cs="Arial"/>
              <w:sz w:val="24"/>
              <w:szCs w:val="24"/>
            </w:rPr>
            <w:t xml:space="preserve">Anon. </w:t>
          </w:r>
          <w:r w:rsidR="00B31C4E">
            <w:rPr>
              <w:rFonts w:ascii="Arial" w:hAnsi="Arial" w:cs="Arial"/>
              <w:sz w:val="24"/>
              <w:szCs w:val="24"/>
            </w:rPr>
            <w:t>(</w:t>
          </w:r>
          <w:r w:rsidRPr="00EF6083">
            <w:rPr>
              <w:rFonts w:ascii="Arial" w:hAnsi="Arial" w:cs="Arial"/>
              <w:sz w:val="24"/>
              <w:szCs w:val="24"/>
            </w:rPr>
            <w:t>2022</w:t>
          </w:r>
          <w:r w:rsidR="00B31C4E">
            <w:rPr>
              <w:rFonts w:ascii="Arial" w:hAnsi="Arial" w:cs="Arial"/>
              <w:sz w:val="24"/>
              <w:szCs w:val="24"/>
            </w:rPr>
            <w:t>)</w:t>
          </w:r>
          <w:r w:rsidRPr="00EF6083">
            <w:rPr>
              <w:rFonts w:ascii="Arial" w:hAnsi="Arial" w:cs="Arial"/>
              <w:sz w:val="24"/>
              <w:szCs w:val="24"/>
            </w:rPr>
            <w:t xml:space="preserve">. Value proposition budgeting: Is it right for your </w:t>
          </w:r>
          <w:r w:rsidR="00B31C4E" w:rsidRPr="00EF6083">
            <w:rPr>
              <w:rFonts w:ascii="Arial" w:hAnsi="Arial" w:cs="Arial"/>
              <w:sz w:val="24"/>
              <w:szCs w:val="24"/>
            </w:rPr>
            <w:t>business?</w:t>
          </w:r>
        </w:p>
        <w:p w14:paraId="5D73B2DB" w14:textId="77777777" w:rsidR="00EF6083" w:rsidRPr="00EF6083" w:rsidRDefault="00EF6083" w:rsidP="00EF6083">
          <w:pPr>
            <w:tabs>
              <w:tab w:val="left" w:pos="5350"/>
            </w:tabs>
            <w:spacing w:line="360" w:lineRule="auto"/>
            <w:rPr>
              <w:rFonts w:ascii="Arial" w:hAnsi="Arial" w:cs="Arial"/>
              <w:sz w:val="24"/>
              <w:szCs w:val="24"/>
            </w:rPr>
          </w:pPr>
          <w:r w:rsidRPr="00EF6083">
            <w:rPr>
              <w:rFonts w:ascii="Arial" w:hAnsi="Arial" w:cs="Arial"/>
              <w:sz w:val="24"/>
              <w:szCs w:val="24"/>
            </w:rPr>
            <w:t>Available at: https://getdivvy.com</w:t>
          </w:r>
        </w:p>
        <w:p w14:paraId="5A95FA4B" w14:textId="7C22479C" w:rsidR="00EF6083" w:rsidRDefault="00B31C4E" w:rsidP="00EF6083">
          <w:pPr>
            <w:tabs>
              <w:tab w:val="left" w:pos="5350"/>
            </w:tabs>
            <w:spacing w:line="360" w:lineRule="auto"/>
            <w:rPr>
              <w:rFonts w:ascii="Arial" w:hAnsi="Arial" w:cs="Arial"/>
              <w:sz w:val="24"/>
              <w:szCs w:val="24"/>
            </w:rPr>
          </w:pPr>
          <w:r>
            <w:rPr>
              <w:rFonts w:ascii="Arial" w:hAnsi="Arial" w:cs="Arial"/>
              <w:sz w:val="24"/>
              <w:szCs w:val="24"/>
            </w:rPr>
            <w:t>(</w:t>
          </w:r>
          <w:r w:rsidR="00EF6083" w:rsidRPr="00EF6083">
            <w:rPr>
              <w:rFonts w:ascii="Arial" w:hAnsi="Arial" w:cs="Arial"/>
              <w:sz w:val="24"/>
              <w:szCs w:val="24"/>
            </w:rPr>
            <w:t>Accessed 23 10 2022</w:t>
          </w:r>
          <w:r>
            <w:rPr>
              <w:rFonts w:ascii="Arial" w:hAnsi="Arial" w:cs="Arial"/>
              <w:sz w:val="24"/>
              <w:szCs w:val="24"/>
            </w:rPr>
            <w:t>)</w:t>
          </w:r>
          <w:r w:rsidR="00EF6083" w:rsidRPr="00EF6083">
            <w:rPr>
              <w:rFonts w:ascii="Arial" w:hAnsi="Arial" w:cs="Arial"/>
              <w:sz w:val="24"/>
              <w:szCs w:val="24"/>
            </w:rPr>
            <w:t>.</w:t>
          </w:r>
        </w:p>
        <w:p w14:paraId="617EBFD9" w14:textId="77777777" w:rsidR="00C1001F" w:rsidRDefault="00C1001F" w:rsidP="00D431B5">
          <w:pPr>
            <w:tabs>
              <w:tab w:val="left" w:pos="5350"/>
            </w:tabs>
            <w:spacing w:line="360" w:lineRule="auto"/>
            <w:rPr>
              <w:rFonts w:ascii="Arial" w:hAnsi="Arial" w:cs="Arial"/>
              <w:sz w:val="24"/>
              <w:szCs w:val="24"/>
            </w:rPr>
          </w:pPr>
        </w:p>
        <w:p w14:paraId="00041FA1" w14:textId="5C12F515" w:rsidR="00D431B5" w:rsidRDefault="00D431B5" w:rsidP="00D431B5">
          <w:pPr>
            <w:tabs>
              <w:tab w:val="left" w:pos="5350"/>
            </w:tabs>
            <w:spacing w:line="360" w:lineRule="auto"/>
            <w:rPr>
              <w:rFonts w:ascii="Arial" w:hAnsi="Arial" w:cs="Arial"/>
              <w:sz w:val="24"/>
              <w:szCs w:val="24"/>
            </w:rPr>
          </w:pPr>
          <w:r w:rsidRPr="00D431B5">
            <w:rPr>
              <w:rFonts w:ascii="Arial" w:hAnsi="Arial" w:cs="Arial"/>
              <w:sz w:val="24"/>
              <w:szCs w:val="24"/>
            </w:rPr>
            <w:t>H</w:t>
          </w:r>
          <w:r w:rsidR="00C1001F">
            <w:rPr>
              <w:rFonts w:ascii="Arial" w:hAnsi="Arial" w:cs="Arial"/>
              <w:sz w:val="24"/>
              <w:szCs w:val="24"/>
            </w:rPr>
            <w:t>arry</w:t>
          </w:r>
          <w:r w:rsidRPr="00D431B5">
            <w:rPr>
              <w:rFonts w:ascii="Arial" w:hAnsi="Arial" w:cs="Arial"/>
              <w:sz w:val="24"/>
              <w:szCs w:val="24"/>
            </w:rPr>
            <w:t>. H</w:t>
          </w:r>
          <w:r w:rsidR="00C1001F">
            <w:rPr>
              <w:rFonts w:ascii="Arial" w:hAnsi="Arial" w:cs="Arial"/>
              <w:sz w:val="24"/>
              <w:szCs w:val="24"/>
            </w:rPr>
            <w:t>atry</w:t>
          </w:r>
          <w:r w:rsidRPr="00D431B5">
            <w:rPr>
              <w:rFonts w:ascii="Arial" w:hAnsi="Arial" w:cs="Arial"/>
              <w:sz w:val="24"/>
              <w:szCs w:val="24"/>
            </w:rPr>
            <w:t xml:space="preserve">. </w:t>
          </w:r>
          <w:r w:rsidR="00F97009">
            <w:rPr>
              <w:rFonts w:ascii="Arial" w:hAnsi="Arial" w:cs="Arial"/>
              <w:sz w:val="24"/>
              <w:szCs w:val="24"/>
            </w:rPr>
            <w:t>(</w:t>
          </w:r>
          <w:r w:rsidRPr="00D431B5">
            <w:rPr>
              <w:rFonts w:ascii="Arial" w:hAnsi="Arial" w:cs="Arial"/>
              <w:sz w:val="24"/>
              <w:szCs w:val="24"/>
            </w:rPr>
            <w:t>1982</w:t>
          </w:r>
          <w:r w:rsidR="00F97009">
            <w:rPr>
              <w:rFonts w:ascii="Arial" w:hAnsi="Arial" w:cs="Arial"/>
              <w:sz w:val="24"/>
              <w:szCs w:val="24"/>
            </w:rPr>
            <w:t>)</w:t>
          </w:r>
          <w:r w:rsidRPr="00D431B5">
            <w:rPr>
              <w:rFonts w:ascii="Arial" w:hAnsi="Arial" w:cs="Arial"/>
              <w:sz w:val="24"/>
              <w:szCs w:val="24"/>
            </w:rPr>
            <w:t>. “Zero Base Budgeting: The Manager's Budget. Public Budgeting and finance, 2(1), p. 72.</w:t>
          </w:r>
        </w:p>
        <w:p w14:paraId="5E511885" w14:textId="682683C0" w:rsidR="00D73B0F" w:rsidRDefault="00D73B0F" w:rsidP="00D431B5">
          <w:pPr>
            <w:tabs>
              <w:tab w:val="left" w:pos="5350"/>
            </w:tabs>
            <w:spacing w:line="360" w:lineRule="auto"/>
            <w:rPr>
              <w:rFonts w:ascii="Arial" w:hAnsi="Arial" w:cs="Arial"/>
              <w:sz w:val="24"/>
              <w:szCs w:val="24"/>
            </w:rPr>
          </w:pPr>
        </w:p>
        <w:p w14:paraId="0E740AC6" w14:textId="68A038A7" w:rsidR="00D73B0F" w:rsidRPr="00D73B0F" w:rsidRDefault="00D73B0F" w:rsidP="00D73B0F">
          <w:pPr>
            <w:tabs>
              <w:tab w:val="left" w:pos="5350"/>
            </w:tabs>
            <w:spacing w:line="360" w:lineRule="auto"/>
            <w:rPr>
              <w:rFonts w:ascii="Arial" w:hAnsi="Arial" w:cs="Arial"/>
              <w:sz w:val="24"/>
              <w:szCs w:val="24"/>
            </w:rPr>
          </w:pPr>
          <w:r w:rsidRPr="00D73B0F">
            <w:rPr>
              <w:rFonts w:ascii="Arial" w:hAnsi="Arial" w:cs="Arial"/>
              <w:sz w:val="24"/>
              <w:szCs w:val="24"/>
            </w:rPr>
            <w:t xml:space="preserve">Eakin, C. F. </w:t>
          </w:r>
          <w:r>
            <w:rPr>
              <w:rFonts w:ascii="Arial" w:hAnsi="Arial" w:cs="Arial"/>
              <w:sz w:val="24"/>
              <w:szCs w:val="24"/>
            </w:rPr>
            <w:t>(</w:t>
          </w:r>
          <w:r w:rsidRPr="00D73B0F">
            <w:rPr>
              <w:rFonts w:ascii="Arial" w:hAnsi="Arial" w:cs="Arial"/>
              <w:sz w:val="24"/>
              <w:szCs w:val="24"/>
            </w:rPr>
            <w:t>2015</w:t>
          </w:r>
          <w:r>
            <w:rPr>
              <w:rFonts w:ascii="Arial" w:hAnsi="Arial" w:cs="Arial"/>
              <w:sz w:val="24"/>
              <w:szCs w:val="24"/>
            </w:rPr>
            <w:t>)</w:t>
          </w:r>
          <w:r w:rsidRPr="00D73B0F">
            <w:rPr>
              <w:rFonts w:ascii="Arial" w:hAnsi="Arial" w:cs="Arial"/>
              <w:sz w:val="24"/>
              <w:szCs w:val="24"/>
            </w:rPr>
            <w:t>. Zero-based budgeting: everything old is new again.</w:t>
          </w:r>
        </w:p>
        <w:p w14:paraId="14CE00F5" w14:textId="77777777" w:rsidR="00D73B0F" w:rsidRPr="00D73B0F" w:rsidRDefault="00D73B0F" w:rsidP="00D73B0F">
          <w:pPr>
            <w:tabs>
              <w:tab w:val="left" w:pos="5350"/>
            </w:tabs>
            <w:spacing w:line="360" w:lineRule="auto"/>
            <w:rPr>
              <w:rFonts w:ascii="Arial" w:hAnsi="Arial" w:cs="Arial"/>
              <w:sz w:val="24"/>
              <w:szCs w:val="24"/>
            </w:rPr>
          </w:pPr>
          <w:r w:rsidRPr="00D73B0F">
            <w:rPr>
              <w:rFonts w:ascii="Arial" w:hAnsi="Arial" w:cs="Arial"/>
              <w:sz w:val="24"/>
              <w:szCs w:val="24"/>
            </w:rPr>
            <w:t>Available at: https://theconversation.com</w:t>
          </w:r>
        </w:p>
        <w:p w14:paraId="289949FF" w14:textId="136610DA" w:rsidR="00D73B0F" w:rsidRDefault="00D73B0F" w:rsidP="00D73B0F">
          <w:pPr>
            <w:tabs>
              <w:tab w:val="left" w:pos="5350"/>
            </w:tabs>
            <w:spacing w:line="360" w:lineRule="auto"/>
            <w:rPr>
              <w:rFonts w:ascii="Arial" w:hAnsi="Arial" w:cs="Arial"/>
              <w:sz w:val="24"/>
              <w:szCs w:val="24"/>
            </w:rPr>
          </w:pPr>
          <w:r>
            <w:rPr>
              <w:rFonts w:ascii="Arial" w:hAnsi="Arial" w:cs="Arial"/>
              <w:sz w:val="24"/>
              <w:szCs w:val="24"/>
            </w:rPr>
            <w:t>(</w:t>
          </w:r>
          <w:r w:rsidRPr="00D73B0F">
            <w:rPr>
              <w:rFonts w:ascii="Arial" w:hAnsi="Arial" w:cs="Arial"/>
              <w:sz w:val="24"/>
              <w:szCs w:val="24"/>
            </w:rPr>
            <w:t>Accessed 23 10 2022</w:t>
          </w:r>
          <w:r>
            <w:rPr>
              <w:rFonts w:ascii="Arial" w:hAnsi="Arial" w:cs="Arial"/>
              <w:sz w:val="24"/>
              <w:szCs w:val="24"/>
            </w:rPr>
            <w:t>)</w:t>
          </w:r>
          <w:r w:rsidRPr="00D73B0F">
            <w:rPr>
              <w:rFonts w:ascii="Arial" w:hAnsi="Arial" w:cs="Arial"/>
              <w:sz w:val="24"/>
              <w:szCs w:val="24"/>
            </w:rPr>
            <w:t>.</w:t>
          </w:r>
        </w:p>
        <w:p w14:paraId="1254061E" w14:textId="77777777" w:rsidR="00D73B0F" w:rsidRPr="00D431B5" w:rsidRDefault="00D73B0F" w:rsidP="00D431B5">
          <w:pPr>
            <w:tabs>
              <w:tab w:val="left" w:pos="5350"/>
            </w:tabs>
            <w:spacing w:line="360" w:lineRule="auto"/>
            <w:rPr>
              <w:rFonts w:ascii="Arial" w:hAnsi="Arial" w:cs="Arial"/>
              <w:sz w:val="24"/>
              <w:szCs w:val="24"/>
            </w:rPr>
          </w:pPr>
        </w:p>
        <w:p w14:paraId="68143757" w14:textId="7F5944E4" w:rsidR="002B5C04" w:rsidRPr="002B5C04" w:rsidRDefault="002B5C04" w:rsidP="002B5C04">
          <w:pPr>
            <w:tabs>
              <w:tab w:val="left" w:pos="5350"/>
            </w:tabs>
            <w:spacing w:line="360" w:lineRule="auto"/>
            <w:rPr>
              <w:rFonts w:ascii="Arial" w:hAnsi="Arial" w:cs="Arial"/>
              <w:sz w:val="24"/>
              <w:szCs w:val="24"/>
            </w:rPr>
          </w:pPr>
          <w:r w:rsidRPr="002B5C04">
            <w:rPr>
              <w:rFonts w:ascii="Arial" w:hAnsi="Arial" w:cs="Arial"/>
              <w:sz w:val="24"/>
              <w:szCs w:val="24"/>
            </w:rPr>
            <w:t xml:space="preserve">Amar, A. </w:t>
          </w:r>
          <w:r w:rsidR="00A85B9C">
            <w:rPr>
              <w:rFonts w:ascii="Arial" w:hAnsi="Arial" w:cs="Arial"/>
              <w:sz w:val="24"/>
              <w:szCs w:val="24"/>
            </w:rPr>
            <w:t>(</w:t>
          </w:r>
          <w:r w:rsidRPr="002B5C04">
            <w:rPr>
              <w:rFonts w:ascii="Arial" w:hAnsi="Arial" w:cs="Arial"/>
              <w:sz w:val="24"/>
              <w:szCs w:val="24"/>
            </w:rPr>
            <w:t>2022</w:t>
          </w:r>
          <w:r w:rsidR="00A85B9C">
            <w:rPr>
              <w:rFonts w:ascii="Arial" w:hAnsi="Arial" w:cs="Arial"/>
              <w:sz w:val="24"/>
              <w:szCs w:val="24"/>
            </w:rPr>
            <w:t>)</w:t>
          </w:r>
          <w:r w:rsidRPr="002B5C04">
            <w:rPr>
              <w:rFonts w:ascii="Arial" w:hAnsi="Arial" w:cs="Arial"/>
              <w:sz w:val="24"/>
              <w:szCs w:val="24"/>
            </w:rPr>
            <w:t xml:space="preserve">. How to Create a Zero-Based Budget. </w:t>
          </w:r>
        </w:p>
        <w:p w14:paraId="6A9C00D6" w14:textId="0B2735D0" w:rsidR="002B5C04" w:rsidRPr="002B5C04" w:rsidRDefault="002B5C04" w:rsidP="002B5C04">
          <w:pPr>
            <w:tabs>
              <w:tab w:val="left" w:pos="5350"/>
            </w:tabs>
            <w:spacing w:line="360" w:lineRule="auto"/>
            <w:rPr>
              <w:rFonts w:ascii="Arial" w:hAnsi="Arial" w:cs="Arial"/>
              <w:sz w:val="24"/>
              <w:szCs w:val="24"/>
            </w:rPr>
          </w:pPr>
          <w:r w:rsidRPr="002B5C04">
            <w:rPr>
              <w:rFonts w:ascii="Arial" w:hAnsi="Arial" w:cs="Arial"/>
              <w:sz w:val="24"/>
              <w:szCs w:val="24"/>
            </w:rPr>
            <w:t>Available at: https://www.datarails.com</w:t>
          </w:r>
        </w:p>
        <w:p w14:paraId="1E79AE1B" w14:textId="2CE3B778" w:rsidR="00D431B5" w:rsidRDefault="002B5C04" w:rsidP="002B5C04">
          <w:pPr>
            <w:tabs>
              <w:tab w:val="left" w:pos="5350"/>
            </w:tabs>
            <w:spacing w:line="360" w:lineRule="auto"/>
            <w:rPr>
              <w:rFonts w:ascii="Arial" w:hAnsi="Arial" w:cs="Arial"/>
              <w:sz w:val="24"/>
              <w:szCs w:val="24"/>
            </w:rPr>
          </w:pPr>
          <w:r>
            <w:rPr>
              <w:rFonts w:ascii="Arial" w:hAnsi="Arial" w:cs="Arial"/>
              <w:sz w:val="24"/>
              <w:szCs w:val="24"/>
            </w:rPr>
            <w:t>(</w:t>
          </w:r>
          <w:r w:rsidRPr="002B5C04">
            <w:rPr>
              <w:rFonts w:ascii="Arial" w:hAnsi="Arial" w:cs="Arial"/>
              <w:sz w:val="24"/>
              <w:szCs w:val="24"/>
            </w:rPr>
            <w:t>Accessed 24 10 2022</w:t>
          </w:r>
          <w:r>
            <w:rPr>
              <w:rFonts w:ascii="Arial" w:hAnsi="Arial" w:cs="Arial"/>
              <w:sz w:val="24"/>
              <w:szCs w:val="24"/>
            </w:rPr>
            <w:t>)</w:t>
          </w:r>
          <w:r w:rsidRPr="002B5C04">
            <w:rPr>
              <w:rFonts w:ascii="Arial" w:hAnsi="Arial" w:cs="Arial"/>
              <w:sz w:val="24"/>
              <w:szCs w:val="24"/>
            </w:rPr>
            <w:t>.</w:t>
          </w:r>
        </w:p>
        <w:p w14:paraId="00001BC1" w14:textId="6C2BA7DD" w:rsidR="00DE1614" w:rsidRDefault="00DE1614" w:rsidP="002B5C04">
          <w:pPr>
            <w:tabs>
              <w:tab w:val="left" w:pos="5350"/>
            </w:tabs>
            <w:spacing w:line="360" w:lineRule="auto"/>
            <w:rPr>
              <w:rFonts w:ascii="Arial" w:hAnsi="Arial" w:cs="Arial"/>
              <w:sz w:val="24"/>
              <w:szCs w:val="24"/>
            </w:rPr>
          </w:pPr>
        </w:p>
        <w:p w14:paraId="251CB150" w14:textId="28D79479" w:rsidR="00DE1614" w:rsidRPr="00DE1614" w:rsidRDefault="00DE1614" w:rsidP="00DE1614">
          <w:pPr>
            <w:tabs>
              <w:tab w:val="left" w:pos="5350"/>
            </w:tabs>
            <w:spacing w:line="360" w:lineRule="auto"/>
            <w:rPr>
              <w:rFonts w:ascii="Arial" w:hAnsi="Arial" w:cs="Arial"/>
              <w:sz w:val="24"/>
              <w:szCs w:val="24"/>
            </w:rPr>
          </w:pPr>
          <w:r w:rsidRPr="00DE1614">
            <w:rPr>
              <w:rFonts w:ascii="Arial" w:hAnsi="Arial" w:cs="Arial"/>
              <w:sz w:val="24"/>
              <w:szCs w:val="24"/>
            </w:rPr>
            <w:t xml:space="preserve">Yılmaz, F. </w:t>
          </w:r>
          <w:r>
            <w:rPr>
              <w:rFonts w:ascii="Arial" w:hAnsi="Arial" w:cs="Arial"/>
              <w:sz w:val="24"/>
              <w:szCs w:val="24"/>
            </w:rPr>
            <w:t>(</w:t>
          </w:r>
          <w:r w:rsidRPr="00DE1614">
            <w:rPr>
              <w:rFonts w:ascii="Arial" w:hAnsi="Arial" w:cs="Arial"/>
              <w:sz w:val="24"/>
              <w:szCs w:val="24"/>
            </w:rPr>
            <w:t>2018</w:t>
          </w:r>
          <w:r>
            <w:rPr>
              <w:rFonts w:ascii="Arial" w:hAnsi="Arial" w:cs="Arial"/>
              <w:sz w:val="24"/>
              <w:szCs w:val="24"/>
            </w:rPr>
            <w:t>)</w:t>
          </w:r>
          <w:r w:rsidRPr="00DE1614">
            <w:rPr>
              <w:rFonts w:ascii="Arial" w:hAnsi="Arial" w:cs="Arial"/>
              <w:sz w:val="24"/>
              <w:szCs w:val="24"/>
            </w:rPr>
            <w:t>. Budgeting as a Tool for Sustainable Development.</w:t>
          </w:r>
        </w:p>
        <w:p w14:paraId="58CB1F55" w14:textId="77777777" w:rsidR="00DE1614" w:rsidRPr="00DE1614" w:rsidRDefault="00DE1614" w:rsidP="00DE1614">
          <w:pPr>
            <w:tabs>
              <w:tab w:val="left" w:pos="5350"/>
            </w:tabs>
            <w:spacing w:line="360" w:lineRule="auto"/>
            <w:rPr>
              <w:rFonts w:ascii="Arial" w:hAnsi="Arial" w:cs="Arial"/>
              <w:sz w:val="24"/>
              <w:szCs w:val="24"/>
            </w:rPr>
          </w:pPr>
          <w:r w:rsidRPr="00DE1614">
            <w:rPr>
              <w:rFonts w:ascii="Arial" w:hAnsi="Arial" w:cs="Arial"/>
              <w:sz w:val="24"/>
              <w:szCs w:val="24"/>
            </w:rPr>
            <w:t>Available at: https://www.igi-global.com</w:t>
          </w:r>
        </w:p>
        <w:p w14:paraId="54AC4867" w14:textId="1E88ACA9" w:rsidR="00DE1614" w:rsidRDefault="00DE1614" w:rsidP="00DE1614">
          <w:pPr>
            <w:tabs>
              <w:tab w:val="left" w:pos="5350"/>
            </w:tabs>
            <w:spacing w:line="360" w:lineRule="auto"/>
            <w:rPr>
              <w:rFonts w:ascii="Arial" w:hAnsi="Arial" w:cs="Arial"/>
              <w:sz w:val="24"/>
              <w:szCs w:val="24"/>
            </w:rPr>
          </w:pPr>
          <w:r>
            <w:rPr>
              <w:rFonts w:ascii="Arial" w:hAnsi="Arial" w:cs="Arial"/>
              <w:sz w:val="24"/>
              <w:szCs w:val="24"/>
            </w:rPr>
            <w:t>(</w:t>
          </w:r>
          <w:r w:rsidRPr="00DE1614">
            <w:rPr>
              <w:rFonts w:ascii="Arial" w:hAnsi="Arial" w:cs="Arial"/>
              <w:sz w:val="24"/>
              <w:szCs w:val="24"/>
            </w:rPr>
            <w:t>Accessed 24 10 2022</w:t>
          </w:r>
          <w:r>
            <w:rPr>
              <w:rFonts w:ascii="Arial" w:hAnsi="Arial" w:cs="Arial"/>
              <w:sz w:val="24"/>
              <w:szCs w:val="24"/>
            </w:rPr>
            <w:t>).</w:t>
          </w:r>
        </w:p>
        <w:p w14:paraId="76C73869" w14:textId="6E4F35A3" w:rsidR="0040770B" w:rsidRDefault="0040770B" w:rsidP="003A3ACD">
          <w:pPr>
            <w:tabs>
              <w:tab w:val="left" w:pos="5350"/>
            </w:tabs>
            <w:spacing w:line="360" w:lineRule="auto"/>
            <w:rPr>
              <w:rFonts w:ascii="Arial" w:hAnsi="Arial" w:cs="Arial"/>
              <w:sz w:val="24"/>
              <w:szCs w:val="24"/>
            </w:rPr>
          </w:pPr>
        </w:p>
        <w:p w14:paraId="42E0F372" w14:textId="269B0699" w:rsidR="003C18A4" w:rsidRPr="003C18A4" w:rsidRDefault="003C18A4" w:rsidP="003C18A4">
          <w:pPr>
            <w:tabs>
              <w:tab w:val="left" w:pos="5350"/>
            </w:tabs>
            <w:spacing w:line="360" w:lineRule="auto"/>
            <w:rPr>
              <w:rFonts w:ascii="Arial" w:hAnsi="Arial" w:cs="Arial"/>
              <w:sz w:val="24"/>
              <w:szCs w:val="24"/>
            </w:rPr>
          </w:pPr>
          <w:r w:rsidRPr="003C18A4">
            <w:rPr>
              <w:rFonts w:ascii="Arial" w:hAnsi="Arial" w:cs="Arial"/>
              <w:sz w:val="24"/>
              <w:szCs w:val="24"/>
            </w:rPr>
            <w:t xml:space="preserve">Campbell, K. </w:t>
          </w:r>
          <w:r>
            <w:rPr>
              <w:rFonts w:ascii="Arial" w:hAnsi="Arial" w:cs="Arial"/>
              <w:sz w:val="24"/>
              <w:szCs w:val="24"/>
            </w:rPr>
            <w:t>(</w:t>
          </w:r>
          <w:r w:rsidRPr="003C18A4">
            <w:rPr>
              <w:rFonts w:ascii="Arial" w:hAnsi="Arial" w:cs="Arial"/>
              <w:sz w:val="24"/>
              <w:szCs w:val="24"/>
            </w:rPr>
            <w:t>2022</w:t>
          </w:r>
          <w:r>
            <w:rPr>
              <w:rFonts w:ascii="Arial" w:hAnsi="Arial" w:cs="Arial"/>
              <w:sz w:val="24"/>
              <w:szCs w:val="24"/>
            </w:rPr>
            <w:t>)</w:t>
          </w:r>
          <w:r w:rsidRPr="003C18A4">
            <w:rPr>
              <w:rFonts w:ascii="Arial" w:hAnsi="Arial" w:cs="Arial"/>
              <w:sz w:val="24"/>
              <w:szCs w:val="24"/>
            </w:rPr>
            <w:t>. Hotel Budgeting: 15 Tips for Hospitality Professionals.</w:t>
          </w:r>
        </w:p>
        <w:p w14:paraId="4AE8391A" w14:textId="77777777" w:rsidR="003C18A4" w:rsidRPr="003C18A4" w:rsidRDefault="003C18A4" w:rsidP="003C18A4">
          <w:pPr>
            <w:tabs>
              <w:tab w:val="left" w:pos="5350"/>
            </w:tabs>
            <w:spacing w:line="360" w:lineRule="auto"/>
            <w:rPr>
              <w:rFonts w:ascii="Arial" w:hAnsi="Arial" w:cs="Arial"/>
              <w:sz w:val="24"/>
              <w:szCs w:val="24"/>
            </w:rPr>
          </w:pPr>
          <w:r w:rsidRPr="003C18A4">
            <w:rPr>
              <w:rFonts w:ascii="Arial" w:hAnsi="Arial" w:cs="Arial"/>
              <w:sz w:val="24"/>
              <w:szCs w:val="24"/>
            </w:rPr>
            <w:t>Available at: https://www.cvent.com</w:t>
          </w:r>
        </w:p>
        <w:p w14:paraId="2221C130" w14:textId="5E89D9B3" w:rsidR="003C18A4" w:rsidRDefault="003C18A4" w:rsidP="003C18A4">
          <w:pPr>
            <w:tabs>
              <w:tab w:val="left" w:pos="5350"/>
            </w:tabs>
            <w:spacing w:line="360" w:lineRule="auto"/>
            <w:rPr>
              <w:rFonts w:ascii="Arial" w:hAnsi="Arial" w:cs="Arial"/>
              <w:sz w:val="24"/>
              <w:szCs w:val="24"/>
            </w:rPr>
          </w:pPr>
          <w:r>
            <w:rPr>
              <w:rFonts w:ascii="Arial" w:hAnsi="Arial" w:cs="Arial"/>
              <w:sz w:val="24"/>
              <w:szCs w:val="24"/>
            </w:rPr>
            <w:t>(</w:t>
          </w:r>
          <w:r w:rsidRPr="003C18A4">
            <w:rPr>
              <w:rFonts w:ascii="Arial" w:hAnsi="Arial" w:cs="Arial"/>
              <w:sz w:val="24"/>
              <w:szCs w:val="24"/>
            </w:rPr>
            <w:t>Accessed 23 10 2022</w:t>
          </w:r>
          <w:r>
            <w:rPr>
              <w:rFonts w:ascii="Arial" w:hAnsi="Arial" w:cs="Arial"/>
              <w:sz w:val="24"/>
              <w:szCs w:val="24"/>
            </w:rPr>
            <w:t>)</w:t>
          </w:r>
          <w:r w:rsidRPr="003C18A4">
            <w:rPr>
              <w:rFonts w:ascii="Arial" w:hAnsi="Arial" w:cs="Arial"/>
              <w:sz w:val="24"/>
              <w:szCs w:val="24"/>
            </w:rPr>
            <w:t>.</w:t>
          </w:r>
        </w:p>
        <w:p w14:paraId="409BDBD9" w14:textId="12AC4B08" w:rsidR="008B14ED" w:rsidRDefault="00C77D62" w:rsidP="003A3ACD">
          <w:pPr>
            <w:tabs>
              <w:tab w:val="left" w:pos="5350"/>
            </w:tabs>
            <w:spacing w:line="360" w:lineRule="auto"/>
          </w:pPr>
          <w:r>
            <w:tab/>
          </w:r>
        </w:p>
      </w:sdtContent>
    </w:sdt>
    <w:p w14:paraId="301FAC32" w14:textId="04AD4579" w:rsidR="00475AAD" w:rsidRPr="00475AAD" w:rsidRDefault="008D7DC7" w:rsidP="00475AAD">
      <w:pPr>
        <w:pStyle w:val="Heading1"/>
      </w:pPr>
      <w:r w:rsidRPr="009463E6">
        <w:rPr>
          <w:noProof/>
        </w:rPr>
        <w:lastRenderedPageBreak/>
        <w:drawing>
          <wp:anchor distT="0" distB="0" distL="114300" distR="114300" simplePos="0" relativeHeight="251664384" behindDoc="0" locked="0" layoutInCell="1" allowOverlap="1" wp14:anchorId="15846CA3" wp14:editId="5EBE7B61">
            <wp:simplePos x="0" y="0"/>
            <wp:positionH relativeFrom="margin">
              <wp:align>center</wp:align>
            </wp:positionH>
            <wp:positionV relativeFrom="paragraph">
              <wp:posOffset>419100</wp:posOffset>
            </wp:positionV>
            <wp:extent cx="7429500" cy="2095500"/>
            <wp:effectExtent l="0" t="0" r="0" b="0"/>
            <wp:wrapTopAndBottom/>
            <wp:docPr id="1" name="Picture 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pic:cNvPicPr/>
                  </pic:nvPicPr>
                  <pic:blipFill>
                    <a:blip r:embed="rId14"/>
                    <a:stretch>
                      <a:fillRect/>
                    </a:stretch>
                  </pic:blipFill>
                  <pic:spPr>
                    <a:xfrm>
                      <a:off x="0" y="0"/>
                      <a:ext cx="7429500" cy="20955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1637B7AA" wp14:editId="6BA9C118">
            <wp:simplePos x="0" y="0"/>
            <wp:positionH relativeFrom="page">
              <wp:align>left</wp:align>
            </wp:positionH>
            <wp:positionV relativeFrom="paragraph">
              <wp:posOffset>2548255</wp:posOffset>
            </wp:positionV>
            <wp:extent cx="7454900" cy="3765550"/>
            <wp:effectExtent l="0" t="0" r="0" b="6350"/>
            <wp:wrapTopAndBottom/>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5"/>
                    <a:stretch>
                      <a:fillRect/>
                    </a:stretch>
                  </pic:blipFill>
                  <pic:spPr>
                    <a:xfrm>
                      <a:off x="0" y="0"/>
                      <a:ext cx="7454900" cy="3765550"/>
                    </a:xfrm>
                    <a:prstGeom prst="rect">
                      <a:avLst/>
                    </a:prstGeom>
                  </pic:spPr>
                </pic:pic>
              </a:graphicData>
            </a:graphic>
            <wp14:sizeRelH relativeFrom="margin">
              <wp14:pctWidth>0</wp14:pctWidth>
            </wp14:sizeRelH>
            <wp14:sizeRelV relativeFrom="margin">
              <wp14:pctHeight>0</wp14:pctHeight>
            </wp14:sizeRelV>
          </wp:anchor>
        </w:drawing>
      </w:r>
      <w:r w:rsidR="00E27817">
        <w:rPr>
          <w:noProof/>
        </w:rPr>
        <w:drawing>
          <wp:anchor distT="0" distB="0" distL="114300" distR="114300" simplePos="0" relativeHeight="251672576" behindDoc="0" locked="0" layoutInCell="1" allowOverlap="1" wp14:anchorId="46F31C01" wp14:editId="79E0ECB6">
            <wp:simplePos x="0" y="0"/>
            <wp:positionH relativeFrom="column">
              <wp:posOffset>-857250</wp:posOffset>
            </wp:positionH>
            <wp:positionV relativeFrom="paragraph">
              <wp:posOffset>6343650</wp:posOffset>
            </wp:positionV>
            <wp:extent cx="7456805" cy="1835150"/>
            <wp:effectExtent l="0" t="0" r="0" b="0"/>
            <wp:wrapTopAndBottom/>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6"/>
                    <a:stretch>
                      <a:fillRect/>
                    </a:stretch>
                  </pic:blipFill>
                  <pic:spPr>
                    <a:xfrm>
                      <a:off x="0" y="0"/>
                      <a:ext cx="7456805" cy="1835150"/>
                    </a:xfrm>
                    <a:prstGeom prst="rect">
                      <a:avLst/>
                    </a:prstGeom>
                  </pic:spPr>
                </pic:pic>
              </a:graphicData>
            </a:graphic>
            <wp14:sizeRelH relativeFrom="margin">
              <wp14:pctWidth>0</wp14:pctWidth>
            </wp14:sizeRelH>
            <wp14:sizeRelV relativeFrom="margin">
              <wp14:pctHeight>0</wp14:pctHeight>
            </wp14:sizeRelV>
          </wp:anchor>
        </w:drawing>
      </w:r>
      <w:r w:rsidR="00475AAD" w:rsidRPr="00475AAD">
        <w:t>6.Appendix Budget Calculations</w:t>
      </w:r>
    </w:p>
    <w:p w14:paraId="5A016256" w14:textId="4A1DDA39" w:rsidR="00D81C22" w:rsidRPr="00C03635" w:rsidRDefault="00D81C22" w:rsidP="008D7DC7"/>
    <w:p w14:paraId="17A63CBB" w14:textId="047AE597" w:rsidR="00D81C22" w:rsidRPr="00C03635" w:rsidRDefault="00D81C22" w:rsidP="00D81C22">
      <w:pPr>
        <w:pStyle w:val="Heading1"/>
      </w:pPr>
    </w:p>
    <w:p w14:paraId="392A04D5" w14:textId="3F0DAA47" w:rsidR="00D81C22" w:rsidRPr="00C03635" w:rsidRDefault="00D81C22" w:rsidP="00D81C22">
      <w:pPr>
        <w:pStyle w:val="Heading1"/>
      </w:pPr>
    </w:p>
    <w:p w14:paraId="6EA9D200" w14:textId="1462AD70" w:rsidR="00C03635" w:rsidRPr="00C03635" w:rsidRDefault="00C03635" w:rsidP="00C03635"/>
    <w:p w14:paraId="4981B470" w14:textId="2B528F06" w:rsidR="00C03635" w:rsidRPr="00C03635" w:rsidRDefault="00C03635" w:rsidP="00C03635"/>
    <w:p w14:paraId="1ED96428" w14:textId="14E425DB" w:rsidR="00C03635" w:rsidRPr="00C03635" w:rsidRDefault="00C03635" w:rsidP="00C03635"/>
    <w:p w14:paraId="0F8CF570" w14:textId="512A1F8E" w:rsidR="00C03635" w:rsidRPr="00C03635" w:rsidRDefault="00C03635" w:rsidP="00C03635"/>
    <w:sectPr w:rsidR="00C03635" w:rsidRPr="00C03635" w:rsidSect="008B14ED">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3B65A" w14:textId="77777777" w:rsidR="008D66AA" w:rsidRDefault="008D66AA" w:rsidP="008B14ED">
      <w:pPr>
        <w:spacing w:after="0" w:line="240" w:lineRule="auto"/>
      </w:pPr>
      <w:r>
        <w:separator/>
      </w:r>
    </w:p>
  </w:endnote>
  <w:endnote w:type="continuationSeparator" w:id="0">
    <w:p w14:paraId="38AF340F" w14:textId="77777777" w:rsidR="008D66AA" w:rsidRDefault="008D66AA"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00B8E" w14:textId="77777777" w:rsidR="008D66AA" w:rsidRDefault="008D66AA" w:rsidP="008B14ED">
      <w:pPr>
        <w:spacing w:after="0" w:line="240" w:lineRule="auto"/>
      </w:pPr>
      <w:r>
        <w:separator/>
      </w:r>
    </w:p>
  </w:footnote>
  <w:footnote w:type="continuationSeparator" w:id="0">
    <w:p w14:paraId="2DDC7CAB" w14:textId="77777777" w:rsidR="008D66AA" w:rsidRDefault="008D66AA" w:rsidP="008B1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C8FAD" w14:textId="78D7F78F" w:rsidR="00B749F2" w:rsidRDefault="00B749F2">
    <w:pPr>
      <w:pStyle w:val="Header"/>
    </w:pPr>
  </w:p>
  <w:p w14:paraId="10412376" w14:textId="77777777" w:rsidR="00B749F2" w:rsidRDefault="00B74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16051"/>
    <w:multiLevelType w:val="multilevel"/>
    <w:tmpl w:val="86F4E75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9615536">
    <w:abstractNumId w:val="0"/>
  </w:num>
  <w:num w:numId="2" w16cid:durableId="1960645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04839"/>
    <w:rsid w:val="00007824"/>
    <w:rsid w:val="00045454"/>
    <w:rsid w:val="00047F82"/>
    <w:rsid w:val="00057B46"/>
    <w:rsid w:val="00061BEC"/>
    <w:rsid w:val="000675C9"/>
    <w:rsid w:val="00067F0A"/>
    <w:rsid w:val="000758BC"/>
    <w:rsid w:val="00077869"/>
    <w:rsid w:val="000822EB"/>
    <w:rsid w:val="00082359"/>
    <w:rsid w:val="00084506"/>
    <w:rsid w:val="000851AF"/>
    <w:rsid w:val="00095D13"/>
    <w:rsid w:val="000A25A5"/>
    <w:rsid w:val="000A3FF4"/>
    <w:rsid w:val="000A6E33"/>
    <w:rsid w:val="000A6F56"/>
    <w:rsid w:val="000B11C6"/>
    <w:rsid w:val="000B6ABE"/>
    <w:rsid w:val="000D2D9C"/>
    <w:rsid w:val="000D6F10"/>
    <w:rsid w:val="000E02E6"/>
    <w:rsid w:val="000E536C"/>
    <w:rsid w:val="000F15CE"/>
    <w:rsid w:val="000F2C43"/>
    <w:rsid w:val="000F5314"/>
    <w:rsid w:val="00100CCF"/>
    <w:rsid w:val="00110262"/>
    <w:rsid w:val="00110E27"/>
    <w:rsid w:val="00115E7C"/>
    <w:rsid w:val="0012083D"/>
    <w:rsid w:val="001238E3"/>
    <w:rsid w:val="00123F7F"/>
    <w:rsid w:val="00127298"/>
    <w:rsid w:val="00140406"/>
    <w:rsid w:val="00144DC8"/>
    <w:rsid w:val="001459A0"/>
    <w:rsid w:val="001553AD"/>
    <w:rsid w:val="00162352"/>
    <w:rsid w:val="00191678"/>
    <w:rsid w:val="00192308"/>
    <w:rsid w:val="001A233B"/>
    <w:rsid w:val="001A38CD"/>
    <w:rsid w:val="001A72F4"/>
    <w:rsid w:val="001B3935"/>
    <w:rsid w:val="001D1E03"/>
    <w:rsid w:val="001D3F4B"/>
    <w:rsid w:val="001E2E15"/>
    <w:rsid w:val="001F604B"/>
    <w:rsid w:val="002009FA"/>
    <w:rsid w:val="00205487"/>
    <w:rsid w:val="00207446"/>
    <w:rsid w:val="00211EE4"/>
    <w:rsid w:val="00212380"/>
    <w:rsid w:val="00217C29"/>
    <w:rsid w:val="002277C8"/>
    <w:rsid w:val="0025304C"/>
    <w:rsid w:val="002555C9"/>
    <w:rsid w:val="00256C2D"/>
    <w:rsid w:val="002610D9"/>
    <w:rsid w:val="0027066D"/>
    <w:rsid w:val="00272D89"/>
    <w:rsid w:val="002A47FA"/>
    <w:rsid w:val="002B25AF"/>
    <w:rsid w:val="002B5C04"/>
    <w:rsid w:val="002D1D1C"/>
    <w:rsid w:val="002E0949"/>
    <w:rsid w:val="00304CC8"/>
    <w:rsid w:val="00305246"/>
    <w:rsid w:val="00305A98"/>
    <w:rsid w:val="003103D5"/>
    <w:rsid w:val="003126D2"/>
    <w:rsid w:val="00313539"/>
    <w:rsid w:val="003236EF"/>
    <w:rsid w:val="0033559B"/>
    <w:rsid w:val="0034370B"/>
    <w:rsid w:val="0034619B"/>
    <w:rsid w:val="003544B1"/>
    <w:rsid w:val="003619FC"/>
    <w:rsid w:val="0037050B"/>
    <w:rsid w:val="003955FB"/>
    <w:rsid w:val="003966B0"/>
    <w:rsid w:val="00397B51"/>
    <w:rsid w:val="00397BC2"/>
    <w:rsid w:val="003A30F5"/>
    <w:rsid w:val="003A3ACD"/>
    <w:rsid w:val="003A45C4"/>
    <w:rsid w:val="003A593E"/>
    <w:rsid w:val="003B007E"/>
    <w:rsid w:val="003B4C61"/>
    <w:rsid w:val="003B704F"/>
    <w:rsid w:val="003C18A4"/>
    <w:rsid w:val="003C1F16"/>
    <w:rsid w:val="003D1DF0"/>
    <w:rsid w:val="003D5DFC"/>
    <w:rsid w:val="003E0BC5"/>
    <w:rsid w:val="003E1561"/>
    <w:rsid w:val="003E6B38"/>
    <w:rsid w:val="003F27FB"/>
    <w:rsid w:val="00400117"/>
    <w:rsid w:val="00401BCF"/>
    <w:rsid w:val="004033B7"/>
    <w:rsid w:val="0040770B"/>
    <w:rsid w:val="0041193B"/>
    <w:rsid w:val="00412EB1"/>
    <w:rsid w:val="00413E07"/>
    <w:rsid w:val="004168BF"/>
    <w:rsid w:val="00416F27"/>
    <w:rsid w:val="00425CBD"/>
    <w:rsid w:val="00426B65"/>
    <w:rsid w:val="00431374"/>
    <w:rsid w:val="00436B4A"/>
    <w:rsid w:val="00445A8D"/>
    <w:rsid w:val="00447405"/>
    <w:rsid w:val="004612B3"/>
    <w:rsid w:val="004642F6"/>
    <w:rsid w:val="004660B1"/>
    <w:rsid w:val="00467CBE"/>
    <w:rsid w:val="0047440F"/>
    <w:rsid w:val="00474A20"/>
    <w:rsid w:val="00475AAD"/>
    <w:rsid w:val="00476E41"/>
    <w:rsid w:val="0048080B"/>
    <w:rsid w:val="00490578"/>
    <w:rsid w:val="00496A5E"/>
    <w:rsid w:val="00497C4F"/>
    <w:rsid w:val="004A3FC0"/>
    <w:rsid w:val="004C4EE7"/>
    <w:rsid w:val="004E162F"/>
    <w:rsid w:val="004F054C"/>
    <w:rsid w:val="004F3CBB"/>
    <w:rsid w:val="004F4842"/>
    <w:rsid w:val="00502825"/>
    <w:rsid w:val="00513F50"/>
    <w:rsid w:val="00531232"/>
    <w:rsid w:val="00536A99"/>
    <w:rsid w:val="00545C3A"/>
    <w:rsid w:val="00546C83"/>
    <w:rsid w:val="00552431"/>
    <w:rsid w:val="005529F0"/>
    <w:rsid w:val="00554F6D"/>
    <w:rsid w:val="005567A7"/>
    <w:rsid w:val="00563E1C"/>
    <w:rsid w:val="005708C2"/>
    <w:rsid w:val="00573E6F"/>
    <w:rsid w:val="00576A38"/>
    <w:rsid w:val="00580EE7"/>
    <w:rsid w:val="00593A84"/>
    <w:rsid w:val="005A3218"/>
    <w:rsid w:val="005C05AD"/>
    <w:rsid w:val="005C60EF"/>
    <w:rsid w:val="005C6378"/>
    <w:rsid w:val="005D097A"/>
    <w:rsid w:val="005D40F2"/>
    <w:rsid w:val="005D79DF"/>
    <w:rsid w:val="005E2102"/>
    <w:rsid w:val="005F1CA8"/>
    <w:rsid w:val="006023C8"/>
    <w:rsid w:val="00626D01"/>
    <w:rsid w:val="006328F1"/>
    <w:rsid w:val="00636F2B"/>
    <w:rsid w:val="00651FB9"/>
    <w:rsid w:val="006743A4"/>
    <w:rsid w:val="0068690A"/>
    <w:rsid w:val="006901B3"/>
    <w:rsid w:val="00691F22"/>
    <w:rsid w:val="00696F94"/>
    <w:rsid w:val="006A3842"/>
    <w:rsid w:val="006B2C24"/>
    <w:rsid w:val="006B6BF1"/>
    <w:rsid w:val="006C1D70"/>
    <w:rsid w:val="006D56BB"/>
    <w:rsid w:val="006D773C"/>
    <w:rsid w:val="006E4B94"/>
    <w:rsid w:val="006F290A"/>
    <w:rsid w:val="006F2EA7"/>
    <w:rsid w:val="006F3D4E"/>
    <w:rsid w:val="00716473"/>
    <w:rsid w:val="00717718"/>
    <w:rsid w:val="0074018D"/>
    <w:rsid w:val="0074031D"/>
    <w:rsid w:val="00741C46"/>
    <w:rsid w:val="007445B0"/>
    <w:rsid w:val="007462F4"/>
    <w:rsid w:val="007509A0"/>
    <w:rsid w:val="007545DE"/>
    <w:rsid w:val="0076210D"/>
    <w:rsid w:val="007758A0"/>
    <w:rsid w:val="0077741D"/>
    <w:rsid w:val="00786369"/>
    <w:rsid w:val="007B172B"/>
    <w:rsid w:val="007B694E"/>
    <w:rsid w:val="007B72DC"/>
    <w:rsid w:val="007C390C"/>
    <w:rsid w:val="007C71EA"/>
    <w:rsid w:val="007D0885"/>
    <w:rsid w:val="007D77F2"/>
    <w:rsid w:val="007E6722"/>
    <w:rsid w:val="007F4122"/>
    <w:rsid w:val="00812FD6"/>
    <w:rsid w:val="008157A1"/>
    <w:rsid w:val="00816833"/>
    <w:rsid w:val="008219B9"/>
    <w:rsid w:val="00823BF0"/>
    <w:rsid w:val="00824D50"/>
    <w:rsid w:val="0082513C"/>
    <w:rsid w:val="0082562E"/>
    <w:rsid w:val="00834943"/>
    <w:rsid w:val="00835651"/>
    <w:rsid w:val="008437EA"/>
    <w:rsid w:val="00847029"/>
    <w:rsid w:val="008470F9"/>
    <w:rsid w:val="00853E2A"/>
    <w:rsid w:val="00870E40"/>
    <w:rsid w:val="00880AF1"/>
    <w:rsid w:val="00883C9E"/>
    <w:rsid w:val="0088670E"/>
    <w:rsid w:val="00887626"/>
    <w:rsid w:val="0089196B"/>
    <w:rsid w:val="00894240"/>
    <w:rsid w:val="008962FD"/>
    <w:rsid w:val="008A6D0C"/>
    <w:rsid w:val="008A746D"/>
    <w:rsid w:val="008B14ED"/>
    <w:rsid w:val="008B3D57"/>
    <w:rsid w:val="008B4472"/>
    <w:rsid w:val="008C1749"/>
    <w:rsid w:val="008D4AFD"/>
    <w:rsid w:val="008D66AA"/>
    <w:rsid w:val="008D7DC7"/>
    <w:rsid w:val="008E012A"/>
    <w:rsid w:val="008E2A2C"/>
    <w:rsid w:val="008E534F"/>
    <w:rsid w:val="008E68E7"/>
    <w:rsid w:val="008E6904"/>
    <w:rsid w:val="00901BB4"/>
    <w:rsid w:val="009036C3"/>
    <w:rsid w:val="00911AE5"/>
    <w:rsid w:val="0091492B"/>
    <w:rsid w:val="00921AEE"/>
    <w:rsid w:val="00923D3A"/>
    <w:rsid w:val="0092712C"/>
    <w:rsid w:val="00933960"/>
    <w:rsid w:val="009353D8"/>
    <w:rsid w:val="009463E6"/>
    <w:rsid w:val="009466C6"/>
    <w:rsid w:val="009510B1"/>
    <w:rsid w:val="00957154"/>
    <w:rsid w:val="00972FF0"/>
    <w:rsid w:val="009832F7"/>
    <w:rsid w:val="00997FBA"/>
    <w:rsid w:val="009A4BB1"/>
    <w:rsid w:val="009A7E49"/>
    <w:rsid w:val="009C0191"/>
    <w:rsid w:val="009C0AD9"/>
    <w:rsid w:val="009C0B57"/>
    <w:rsid w:val="009C3826"/>
    <w:rsid w:val="009C5E78"/>
    <w:rsid w:val="009D2539"/>
    <w:rsid w:val="009D6040"/>
    <w:rsid w:val="009D732C"/>
    <w:rsid w:val="009F0A05"/>
    <w:rsid w:val="009F2AFE"/>
    <w:rsid w:val="009F319D"/>
    <w:rsid w:val="009F4969"/>
    <w:rsid w:val="00A066EC"/>
    <w:rsid w:val="00A17B01"/>
    <w:rsid w:val="00A21523"/>
    <w:rsid w:val="00A216DA"/>
    <w:rsid w:val="00A273E7"/>
    <w:rsid w:val="00A37E01"/>
    <w:rsid w:val="00A43E8F"/>
    <w:rsid w:val="00A555DB"/>
    <w:rsid w:val="00A62CD3"/>
    <w:rsid w:val="00A778EC"/>
    <w:rsid w:val="00A8405D"/>
    <w:rsid w:val="00A85B9C"/>
    <w:rsid w:val="00A86753"/>
    <w:rsid w:val="00A86CFC"/>
    <w:rsid w:val="00A87E2F"/>
    <w:rsid w:val="00A93208"/>
    <w:rsid w:val="00A9507B"/>
    <w:rsid w:val="00A9519C"/>
    <w:rsid w:val="00AB440C"/>
    <w:rsid w:val="00AB45F4"/>
    <w:rsid w:val="00AB4C84"/>
    <w:rsid w:val="00AB642F"/>
    <w:rsid w:val="00AD0F85"/>
    <w:rsid w:val="00AD23B8"/>
    <w:rsid w:val="00AD4592"/>
    <w:rsid w:val="00AE0C7B"/>
    <w:rsid w:val="00B02F80"/>
    <w:rsid w:val="00B0653F"/>
    <w:rsid w:val="00B07AB2"/>
    <w:rsid w:val="00B12B75"/>
    <w:rsid w:val="00B15ACC"/>
    <w:rsid w:val="00B31C4E"/>
    <w:rsid w:val="00B35DBF"/>
    <w:rsid w:val="00B37840"/>
    <w:rsid w:val="00B40C95"/>
    <w:rsid w:val="00B441FD"/>
    <w:rsid w:val="00B465DB"/>
    <w:rsid w:val="00B54687"/>
    <w:rsid w:val="00B628C5"/>
    <w:rsid w:val="00B749F2"/>
    <w:rsid w:val="00B82618"/>
    <w:rsid w:val="00B83DE0"/>
    <w:rsid w:val="00B87820"/>
    <w:rsid w:val="00BA127B"/>
    <w:rsid w:val="00BA1BF7"/>
    <w:rsid w:val="00BB418F"/>
    <w:rsid w:val="00BF6D36"/>
    <w:rsid w:val="00BF73BE"/>
    <w:rsid w:val="00C03635"/>
    <w:rsid w:val="00C1001F"/>
    <w:rsid w:val="00C10AB7"/>
    <w:rsid w:val="00C14998"/>
    <w:rsid w:val="00C1595F"/>
    <w:rsid w:val="00C20E34"/>
    <w:rsid w:val="00C343AA"/>
    <w:rsid w:val="00C511C7"/>
    <w:rsid w:val="00C65C2F"/>
    <w:rsid w:val="00C72774"/>
    <w:rsid w:val="00C768FE"/>
    <w:rsid w:val="00C77D62"/>
    <w:rsid w:val="00C823D1"/>
    <w:rsid w:val="00C827A4"/>
    <w:rsid w:val="00C86337"/>
    <w:rsid w:val="00C90B96"/>
    <w:rsid w:val="00C928C3"/>
    <w:rsid w:val="00C96082"/>
    <w:rsid w:val="00C968B0"/>
    <w:rsid w:val="00C96E8D"/>
    <w:rsid w:val="00C97AE5"/>
    <w:rsid w:val="00CA504B"/>
    <w:rsid w:val="00CB106C"/>
    <w:rsid w:val="00CB1F80"/>
    <w:rsid w:val="00CB63F3"/>
    <w:rsid w:val="00CC0662"/>
    <w:rsid w:val="00CC490C"/>
    <w:rsid w:val="00CD4F98"/>
    <w:rsid w:val="00CD6DAD"/>
    <w:rsid w:val="00CE1196"/>
    <w:rsid w:val="00CE4A8C"/>
    <w:rsid w:val="00CF01BF"/>
    <w:rsid w:val="00CF176C"/>
    <w:rsid w:val="00CF3057"/>
    <w:rsid w:val="00D05960"/>
    <w:rsid w:val="00D067A9"/>
    <w:rsid w:val="00D27EBC"/>
    <w:rsid w:val="00D431B5"/>
    <w:rsid w:val="00D45035"/>
    <w:rsid w:val="00D47BB6"/>
    <w:rsid w:val="00D519E1"/>
    <w:rsid w:val="00D56B5A"/>
    <w:rsid w:val="00D64723"/>
    <w:rsid w:val="00D65B50"/>
    <w:rsid w:val="00D73B0F"/>
    <w:rsid w:val="00D75BB9"/>
    <w:rsid w:val="00D77529"/>
    <w:rsid w:val="00D81C22"/>
    <w:rsid w:val="00D831D1"/>
    <w:rsid w:val="00D84F18"/>
    <w:rsid w:val="00D8641F"/>
    <w:rsid w:val="00D91F66"/>
    <w:rsid w:val="00D9690F"/>
    <w:rsid w:val="00DA4327"/>
    <w:rsid w:val="00DB7D86"/>
    <w:rsid w:val="00DC115B"/>
    <w:rsid w:val="00DC1655"/>
    <w:rsid w:val="00DC29AB"/>
    <w:rsid w:val="00DC5684"/>
    <w:rsid w:val="00DC586A"/>
    <w:rsid w:val="00DD0874"/>
    <w:rsid w:val="00DD0F1B"/>
    <w:rsid w:val="00DD5DEE"/>
    <w:rsid w:val="00DE0AF9"/>
    <w:rsid w:val="00DE1614"/>
    <w:rsid w:val="00DF0607"/>
    <w:rsid w:val="00DF37B5"/>
    <w:rsid w:val="00E027B6"/>
    <w:rsid w:val="00E039D2"/>
    <w:rsid w:val="00E0428F"/>
    <w:rsid w:val="00E0750F"/>
    <w:rsid w:val="00E139EE"/>
    <w:rsid w:val="00E25EEA"/>
    <w:rsid w:val="00E27817"/>
    <w:rsid w:val="00E312E3"/>
    <w:rsid w:val="00E35A08"/>
    <w:rsid w:val="00E41555"/>
    <w:rsid w:val="00E41D4E"/>
    <w:rsid w:val="00E447A7"/>
    <w:rsid w:val="00E47528"/>
    <w:rsid w:val="00E50197"/>
    <w:rsid w:val="00E50E54"/>
    <w:rsid w:val="00E510E0"/>
    <w:rsid w:val="00E52F8B"/>
    <w:rsid w:val="00E5386F"/>
    <w:rsid w:val="00E55798"/>
    <w:rsid w:val="00E719BE"/>
    <w:rsid w:val="00E74576"/>
    <w:rsid w:val="00E873F2"/>
    <w:rsid w:val="00E902C6"/>
    <w:rsid w:val="00E9209A"/>
    <w:rsid w:val="00E96A16"/>
    <w:rsid w:val="00EB0255"/>
    <w:rsid w:val="00EB1507"/>
    <w:rsid w:val="00EC11CE"/>
    <w:rsid w:val="00EC20C3"/>
    <w:rsid w:val="00ED13A1"/>
    <w:rsid w:val="00ED4E43"/>
    <w:rsid w:val="00ED760D"/>
    <w:rsid w:val="00EE7A67"/>
    <w:rsid w:val="00EF2E10"/>
    <w:rsid w:val="00EF6083"/>
    <w:rsid w:val="00F01ADF"/>
    <w:rsid w:val="00F0480B"/>
    <w:rsid w:val="00F147DD"/>
    <w:rsid w:val="00F2457A"/>
    <w:rsid w:val="00F3329F"/>
    <w:rsid w:val="00F5200B"/>
    <w:rsid w:val="00F60C51"/>
    <w:rsid w:val="00F62119"/>
    <w:rsid w:val="00F665E7"/>
    <w:rsid w:val="00F67AFB"/>
    <w:rsid w:val="00F718E0"/>
    <w:rsid w:val="00F75F13"/>
    <w:rsid w:val="00F843BD"/>
    <w:rsid w:val="00F86A3C"/>
    <w:rsid w:val="00F86C8A"/>
    <w:rsid w:val="00F97009"/>
    <w:rsid w:val="00FA11AE"/>
    <w:rsid w:val="00FB34C0"/>
    <w:rsid w:val="00FC092E"/>
    <w:rsid w:val="00FC36B5"/>
    <w:rsid w:val="00FC372A"/>
    <w:rsid w:val="00FC4963"/>
    <w:rsid w:val="00FD3917"/>
    <w:rsid w:val="00FD5B26"/>
    <w:rsid w:val="00FE2D83"/>
    <w:rsid w:val="00FE68A0"/>
    <w:rsid w:val="00FF34F6"/>
    <w:rsid w:val="00FF54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0B7D4D"/>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paragraph" w:styleId="Bibliography">
    <w:name w:val="Bibliography"/>
    <w:basedOn w:val="Normal"/>
    <w:next w:val="Normal"/>
    <w:uiPriority w:val="37"/>
    <w:unhideWhenUsed/>
    <w:rsid w:val="00626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487743">
      <w:bodyDiv w:val="1"/>
      <w:marLeft w:val="0"/>
      <w:marRight w:val="0"/>
      <w:marTop w:val="0"/>
      <w:marBottom w:val="0"/>
      <w:divBdr>
        <w:top w:val="none" w:sz="0" w:space="0" w:color="auto"/>
        <w:left w:val="none" w:sz="0" w:space="0" w:color="auto"/>
        <w:bottom w:val="none" w:sz="0" w:space="0" w:color="auto"/>
        <w:right w:val="none" w:sz="0" w:space="0" w:color="auto"/>
      </w:divBdr>
    </w:div>
    <w:div w:id="188108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2022-10-22T00:00:00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E71865688677B4DA44BFFE6D32FF457" ma:contentTypeVersion="11" ma:contentTypeDescription="Create a new document." ma:contentTypeScope="" ma:versionID="55eadccc06fec0d679b7dc7a586c9911">
  <xsd:schema xmlns:xsd="http://www.w3.org/2001/XMLSchema" xmlns:xs="http://www.w3.org/2001/XMLSchema" xmlns:p="http://schemas.microsoft.com/office/2006/metadata/properties" xmlns:ns3="ba6c36b3-aaa0-4c81-9b28-778ff2f838f2" xmlns:ns4="e9eca9e8-c0f5-42ce-ae20-9ea09691131d" targetNamespace="http://schemas.microsoft.com/office/2006/metadata/properties" ma:root="true" ma:fieldsID="b7e5a8d4da95297701d41d3f1386a80e" ns3:_="" ns4:_="">
    <xsd:import namespace="ba6c36b3-aaa0-4c81-9b28-778ff2f838f2"/>
    <xsd:import namespace="e9eca9e8-c0f5-42ce-ae20-9ea0969113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6c36b3-aaa0-4c81-9b28-778ff2f838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eca9e8-c0f5-42ce-ae20-9ea0969113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b:Tag>Bri22</b:Tag>
    <b:SourceType>InternetSite</b:SourceType>
    <b:Guid>{AA072E3F-5A56-42DB-88D5-5F1D2EA5E90A}</b:Guid>
    <b:Author>
      <b:Author>
        <b:NameList>
          <b:Person>
            <b:Last>Hill</b:Last>
            <b:First>Brian</b:First>
          </b:Person>
        </b:NameList>
      </b:Author>
    </b:Author>
    <b:Title>About Budgets in Business Operations of Hotels</b:Title>
    <b:YearAccessed>2022</b:YearAccessed>
    <b:MonthAccessed>10</b:MonthAccessed>
    <b:DayAccessed>22</b:DayAccessed>
    <b:URL>https://smallbusiness.chron.com/ideas-hotel-revenue-management-14431.html</b:URL>
    <b:RefOrder>2</b:RefOrder>
  </b:Source>
  <b:Source>
    <b:Tag>Sch80</b:Tag>
    <b:SourceType>JournalArticle</b:SourceType>
    <b:Guid>{2D914230-1E57-4896-B21C-E6169998626A}</b:Guid>
    <b:Author>
      <b:Author>
        <b:NameList>
          <b:Person>
            <b:Last>Schick</b:Last>
            <b:First>Allen</b:First>
          </b:Person>
        </b:NameList>
      </b:Author>
    </b:Author>
    <b:Title>Incremental Budgeting in a Decremental Age</b:Title>
    <b:Year>1980</b:Year>
    <b:JournalName>Policy Sciences</b:JournalName>
    <b:Pages>1-25</b:Pages>
    <b:Volume>16</b:Volume>
    <b:Issue>1</b:Issue>
    <b:RefOrder>1</b:RefOrder>
  </b:Source>
  <b:Source>
    <b:Tag>All83</b:Tag>
    <b:SourceType>JournalArticle</b:SourceType>
    <b:Guid>{0D079A7A-1B90-4961-8A8C-1245675F56EC}</b:Guid>
    <b:Author>
      <b:Author>
        <b:NameList>
          <b:Person>
            <b:Last>Schick</b:Last>
            <b:First>Allen</b:First>
          </b:Person>
        </b:NameList>
      </b:Author>
    </b:Author>
    <b:Title>Incremental Budgeting in a Decremental Age</b:Title>
    <b:JournalName>Policy Sciences</b:JournalName>
    <b:Year>1983</b:Year>
    <b:Pages>1-25</b:Pages>
    <b:Volume>16</b:Volume>
    <b:Issue>1</b:Issue>
    <b:RefOrder>2</b:RefOrder>
  </b:Source>
  <b:Source>
    <b:Tag>Tea22</b:Tag>
    <b:SourceType>InternetSite</b:SourceType>
    <b:Guid>{3F4C709F-8637-4ED9-9BBC-78B8E2C63B8C}</b:Guid>
    <b:Author>
      <b:Author>
        <b:NameList>
          <b:Person>
            <b:Last>Team</b:Last>
            <b:First>CFI</b:First>
          </b:Person>
        </b:NameList>
      </b:Author>
    </b:Author>
    <b:Title>Types of Budgets</b:Title>
    <b:Year>2022</b:Year>
    <b:YearAccessed>2022</b:YearAccessed>
    <b:MonthAccessed>10</b:MonthAccessed>
    <b:DayAccessed>23</b:DayAccessed>
    <b:URL>https://corporatefinanceinstitute.com</b:URL>
    <b:RefOrder>3</b:RefOrder>
  </b:Source>
  <b:Source>
    <b:Tag>PBB92</b:Tag>
    <b:SourceType>JournalArticle</b:SourceType>
    <b:Guid>{4F5798F1-2AD3-41D5-A987-9003969F1624}</b:Guid>
    <b:Title>What an ActivityBased Cost Model Looks Like</b:Title>
    <b:Year>1992</b:Year>
    <b:Author>
      <b:Author>
        <b:NameList>
          <b:Person>
            <b:Last>Turney</b:Last>
            <b:First>P.</b:First>
            <b:Middle>B. B.</b:Middle>
          </b:Person>
        </b:NameList>
      </b:Author>
    </b:Author>
    <b:JournalName>Journal of Cost Managemen</b:JournalName>
    <b:Pages>54</b:Pages>
    <b:RefOrder>3</b:RefOrder>
  </b:Source>
  <b:Source>
    <b:Tag>Lin22</b:Tag>
    <b:SourceType>InternetSite</b:SourceType>
    <b:Guid>{873C2A83-DE64-4ADC-9B6F-F0FF98EDF107}</b:Guid>
    <b:Author>
      <b:Author>
        <b:NameList>
          <b:Person>
            <b:Last>Stefanka</b:Last>
            <b:First>Lindsey</b:First>
          </b:Person>
        </b:NameList>
      </b:Author>
    </b:Author>
    <b:Title>Value Proposition Budgeting (VPB): A Step-by-Step Guide</b:Title>
    <b:Year>2022</b:Year>
    <b:YearAccessed>2022</b:YearAccessed>
    <b:MonthAccessed>10</b:MonthAccessed>
    <b:DayAccessed>23</b:DayAccessed>
    <b:URL>https://relayfi.com</b:URL>
    <b:RefOrder>4</b:RefOrder>
  </b:Source>
  <b:Source>
    <b:Tag>Val22</b:Tag>
    <b:SourceType>InternetSite</b:SourceType>
    <b:Guid>{8C5520C8-9723-46C8-A445-B82317811A7F}</b:Guid>
    <b:Title>Value proposition budgeting: Is it right for your business?</b:Title>
    <b:Year>2022</b:Year>
    <b:YearAccessed>2022</b:YearAccessed>
    <b:MonthAccessed>10</b:MonthAccessed>
    <b:DayAccessed>23</b:DayAccessed>
    <b:URL>https://getdivvy.com</b:URL>
    <b:RefOrder>5</b:RefOrder>
  </b:Source>
  <b:Source>
    <b:Tag>Ren22</b:Tag>
    <b:SourceType>DocumentFromInternetSite</b:SourceType>
    <b:Guid>{93926E26-3043-4FBE-9EBA-262970C6FD02}</b:Guid>
    <b:Title>Value Proposition Budgeting—Smart Spending to Build a Business</b:Title>
    <b:Year>2022</b:Year>
    <b:YearAccessed>22022</b:YearAccessed>
    <b:MonthAccessed>10</b:MonthAccessed>
    <b:DayAccessed>23</b:DayAccessed>
    <b:URL>https://webtribunal.net</b:URL>
    <b:Author>
      <b:Author>
        <b:NameList>
          <b:Person>
            <b:Last>Rensburg</b:Last>
            <b:First>Garan</b:First>
            <b:Middle>van</b:Middle>
          </b:Person>
        </b:NameList>
      </b:Author>
    </b:Author>
    <b:Month>06</b:Month>
    <b:Day>09</b:Day>
    <b:RefOrder>6</b:RefOrder>
  </b:Source>
  <b:Source>
    <b:Tag>Cyn15</b:Tag>
    <b:SourceType>DocumentFromInternetSite</b:SourceType>
    <b:Guid>{E35FD279-C7BB-4992-A506-370172FA4860}</b:Guid>
    <b:Title>Zero-based budgeting: everything old is new again</b:Title>
    <b:Year>2015</b:Year>
    <b:Month>11</b:Month>
    <b:Day>23</b:Day>
    <b:YearAccessed>2022</b:YearAccessed>
    <b:MonthAccessed>10</b:MonthAccessed>
    <b:DayAccessed>23</b:DayAccessed>
    <b:URL>https://theconversation.com</b:URL>
    <b:Author>
      <b:Author>
        <b:NameList>
          <b:Person>
            <b:Last>Eakin</b:Last>
            <b:First>Cynthia</b:First>
            <b:Middle>Firey</b:Middle>
          </b:Person>
        </b:NameList>
      </b:Author>
    </b:Author>
    <b:RefOrder>8</b:RefOrder>
  </b:Source>
  <b:Source>
    <b:Tag>Kim22</b:Tag>
    <b:SourceType>InternetSite</b:SourceType>
    <b:Guid>{49C04762-C3CB-4B03-BC03-B0EB6D898406}</b:Guid>
    <b:Author>
      <b:Author>
        <b:NameList>
          <b:Person>
            <b:Last>Campbell</b:Last>
            <b:First>Kim</b:First>
          </b:Person>
        </b:NameList>
      </b:Author>
    </b:Author>
    <b:Title>Hotel Budgeting: 15 Tips for Hospitality Professionals</b:Title>
    <b:Year>2022</b:Year>
    <b:YearAccessed>2022</b:YearAccessed>
    <b:MonthAccessed>10</b:MonthAccessed>
    <b:DayAccessed>23</b:DayAccessed>
    <b:URL>https://www.cvent.com</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9BABAA-CCE5-4D6B-A7C2-F5935FEDA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6c36b3-aaa0-4c81-9b28-778ff2f838f2"/>
    <ds:schemaRef ds:uri="e9eca9e8-c0f5-42ce-ae20-9ea096911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02F4B1-D994-4EEC-A14F-8CC173B97CEA}">
  <ds:schemaRefs>
    <ds:schemaRef ds:uri="http://schemas.microsoft.com/office/2006/documentManagement/types"/>
    <ds:schemaRef ds:uri="http://schemas.microsoft.com/office/2006/metadata/properties"/>
    <ds:schemaRef ds:uri="http://purl.org/dc/dcmitype/"/>
    <ds:schemaRef ds:uri="http://schemas.openxmlformats.org/package/2006/metadata/core-properties"/>
    <ds:schemaRef ds:uri="http://purl.org/dc/terms/"/>
    <ds:schemaRef ds:uri="http://purl.org/dc/elements/1.1/"/>
    <ds:schemaRef ds:uri="ba6c36b3-aaa0-4c81-9b28-778ff2f838f2"/>
    <ds:schemaRef ds:uri="http://www.w3.org/XML/1998/namespace"/>
    <ds:schemaRef ds:uri="http://schemas.microsoft.com/office/infopath/2007/PartnerControls"/>
    <ds:schemaRef ds:uri="e9eca9e8-c0f5-42ce-ae20-9ea09691131d"/>
  </ds:schemaRefs>
</ds:datastoreItem>
</file>

<file path=customXml/itemProps4.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5.xml><?xml version="1.0" encoding="utf-8"?>
<ds:datastoreItem xmlns:ds="http://schemas.openxmlformats.org/officeDocument/2006/customXml" ds:itemID="{EA186EF2-0965-4294-90FF-090122970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5881</TotalTime>
  <Pages>15</Pages>
  <Words>2516</Words>
  <Characters>14342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Grand Hotel budget planner</dc:title>
  <dc:subject/>
  <dc:creator>Marie Pitson</dc:creator>
  <cp:keywords/>
  <dc:description/>
  <cp:lastModifiedBy>Mohammed</cp:lastModifiedBy>
  <cp:revision>428</cp:revision>
  <dcterms:created xsi:type="dcterms:W3CDTF">2022-10-22T12:36:00Z</dcterms:created>
  <dcterms:modified xsi:type="dcterms:W3CDTF">2022-10-26T16:36:00Z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0x010100AE71865688677B4DA44BFFE6D32FF457</vt:lpwstr>
  </property>
</Properties>
</file>