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6B91F0B" w14:paraId="129127D4" w14:textId="77777777">
        <w:tc>
          <w:tcPr>
            <w:tcW w:w="2093" w:type="dxa"/>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06B91F0B" w14:paraId="09C52AF8" w14:textId="77777777">
        <w:tc>
          <w:tcPr>
            <w:tcW w:w="2093" w:type="dxa"/>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247E1F" w14:paraId="6BDC9ECE" w14:textId="108AEE5A">
            <w:pPr>
              <w:spacing w:before="120" w:after="120"/>
              <w:jc w:val="both"/>
              <w:rPr>
                <w:rFonts w:ascii="Arial" w:hAnsi="Arial" w:cs="Arial"/>
                <w:b/>
                <w:sz w:val="22"/>
                <w:szCs w:val="22"/>
              </w:rPr>
            </w:pPr>
            <w:r>
              <w:rPr>
                <w:rFonts w:ascii="Arial" w:hAnsi="Arial" w:cs="Arial"/>
                <w:b/>
                <w:sz w:val="22"/>
                <w:szCs w:val="22"/>
              </w:rPr>
              <w:t>BA Young People, Communities and Youth Work</w:t>
            </w:r>
          </w:p>
        </w:tc>
      </w:tr>
      <w:tr w:rsidRPr="00A406E5" w:rsidR="008F1308" w:rsidTr="06B91F0B" w14:paraId="76BEC845" w14:textId="77777777">
        <w:tc>
          <w:tcPr>
            <w:tcW w:w="2093" w:type="dxa"/>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7A6CE437" w:rsidRDefault="007D6F9A" w14:paraId="727111A4" w14:textId="68678AAC">
            <w:pPr>
              <w:spacing w:before="120" w:after="120"/>
              <w:jc w:val="both"/>
              <w:rPr>
                <w:rFonts w:ascii="Arial" w:hAnsi="Arial" w:cs="Arial"/>
                <w:b/>
                <w:bCs/>
                <w:sz w:val="22"/>
                <w:szCs w:val="22"/>
              </w:rPr>
            </w:pPr>
            <w:r w:rsidRPr="7A6CE437">
              <w:rPr>
                <w:rFonts w:ascii="Arial" w:hAnsi="Arial" w:cs="Arial"/>
                <w:b/>
                <w:bCs/>
                <w:sz w:val="22"/>
                <w:szCs w:val="22"/>
              </w:rPr>
              <w:t>Exploring the Adolescent Experience</w:t>
            </w:r>
            <w:r w:rsidRPr="7A6CE437" w:rsidR="45811869">
              <w:rPr>
                <w:rFonts w:ascii="Arial" w:hAnsi="Arial" w:cs="Arial"/>
                <w:b/>
                <w:bCs/>
                <w:sz w:val="22"/>
                <w:szCs w:val="22"/>
              </w:rPr>
              <w:t xml:space="preserve"> </w:t>
            </w:r>
            <w:r w:rsidR="005476DF">
              <w:rPr>
                <w:rFonts w:ascii="Arial" w:hAnsi="Arial" w:cs="Arial"/>
                <w:b/>
                <w:bCs/>
                <w:sz w:val="22"/>
                <w:szCs w:val="22"/>
              </w:rPr>
              <w:t>(Flexi</w:t>
            </w:r>
            <w:r w:rsidRPr="7A6CE437" w:rsidR="45811869">
              <w:rPr>
                <w:rFonts w:ascii="Arial" w:hAnsi="Arial" w:cs="Arial"/>
                <w:b/>
                <w:bCs/>
                <w:sz w:val="22"/>
                <w:szCs w:val="22"/>
              </w:rPr>
              <w:t>)</w:t>
            </w:r>
          </w:p>
        </w:tc>
      </w:tr>
      <w:tr w:rsidRPr="00A406E5" w:rsidR="00B84B5B" w:rsidTr="06B91F0B" w14:paraId="03569861" w14:textId="77777777">
        <w:tc>
          <w:tcPr>
            <w:tcW w:w="2093" w:type="dxa"/>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0F4D69" w:rsidRDefault="000F4D69" w14:paraId="36A9CEEB" w14:textId="40E02D67">
            <w:pPr>
              <w:spacing w:before="120" w:after="120"/>
              <w:jc w:val="both"/>
              <w:rPr>
                <w:rFonts w:ascii="Arial" w:hAnsi="Arial" w:cs="Arial"/>
                <w:b/>
                <w:sz w:val="22"/>
                <w:szCs w:val="22"/>
              </w:rPr>
            </w:pPr>
            <w:r w:rsidRPr="000F4D69">
              <w:rPr>
                <w:rFonts w:ascii="Arial" w:hAnsi="Arial" w:cs="Arial"/>
                <w:b/>
                <w:sz w:val="22"/>
                <w:szCs w:val="22"/>
              </w:rPr>
              <w:t>ECYW4012</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93837" w14:paraId="170704FA" w14:textId="4CBC802D">
            <w:pPr>
              <w:spacing w:before="120" w:after="120"/>
              <w:jc w:val="both"/>
              <w:rPr>
                <w:rFonts w:ascii="Arial" w:hAnsi="Arial" w:cs="Arial"/>
                <w:b/>
                <w:sz w:val="22"/>
                <w:szCs w:val="22"/>
              </w:rPr>
            </w:pPr>
            <w:r>
              <w:rPr>
                <w:rFonts w:ascii="Arial" w:hAnsi="Arial" w:cs="Arial"/>
                <w:b/>
                <w:sz w:val="22"/>
                <w:szCs w:val="22"/>
              </w:rPr>
              <w:t xml:space="preserve">Presentation </w:t>
            </w:r>
            <w:r w:rsidR="009211E3">
              <w:rPr>
                <w:rFonts w:ascii="Arial" w:hAnsi="Arial" w:cs="Arial"/>
                <w:b/>
                <w:sz w:val="22"/>
                <w:szCs w:val="22"/>
              </w:rPr>
              <w:t>50 %</w:t>
            </w:r>
          </w:p>
        </w:tc>
      </w:tr>
      <w:tr w:rsidRPr="00A406E5" w:rsidR="00DB116D" w:rsidTr="06B91F0B" w14:paraId="1CE88BA1" w14:textId="77777777">
        <w:tc>
          <w:tcPr>
            <w:tcW w:w="2093" w:type="dxa"/>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0F4D69" w14:paraId="76AE452E" w14:textId="2AF023AC">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06B91F0B" w14:paraId="26C8A4AE" w14:textId="77777777">
        <w:tc>
          <w:tcPr>
            <w:tcW w:w="2093" w:type="dxa"/>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6E5E3C6" w:rsidP="47D8C0F4" w:rsidRDefault="06E5E3C6" w14:paraId="27645D74" w14:textId="664B8B5C">
            <w:pPr>
              <w:spacing w:before="120" w:after="120"/>
              <w:rPr>
                <w:rFonts w:ascii="Arial" w:hAnsi="Arial" w:cs="Arial"/>
                <w:b w:val="1"/>
                <w:bCs w:val="1"/>
                <w:sz w:val="22"/>
                <w:szCs w:val="22"/>
              </w:rPr>
            </w:pPr>
            <w:r w:rsidRPr="47D8C0F4" w:rsidR="06E5E3C6">
              <w:rPr>
                <w:rFonts w:ascii="Arial" w:hAnsi="Arial" w:cs="Arial"/>
                <w:b w:val="1"/>
                <w:bCs w:val="1"/>
                <w:sz w:val="22"/>
                <w:szCs w:val="22"/>
              </w:rPr>
              <w:t>Component 2:</w:t>
            </w:r>
          </w:p>
          <w:p w:rsidRPr="00186488" w:rsidR="00186488" w:rsidP="00186488" w:rsidRDefault="00186488" w14:paraId="2DDB491A" w14:textId="77777777">
            <w:pPr>
              <w:spacing w:before="120" w:after="120"/>
              <w:rPr>
                <w:rFonts w:ascii="Arial" w:hAnsi="Arial" w:cs="Arial"/>
                <w:b/>
                <w:sz w:val="22"/>
                <w:szCs w:val="22"/>
              </w:rPr>
            </w:pPr>
            <w:r w:rsidRPr="00186488">
              <w:rPr>
                <w:rFonts w:ascii="Arial" w:hAnsi="Arial" w:cs="Arial"/>
                <w:b/>
                <w:sz w:val="22"/>
                <w:szCs w:val="22"/>
              </w:rPr>
              <w:t>Students are required to present a 10-minute seminar demonstrating the role of youth workers in supporting young people’s psychological wellbeing and adolescent transitions.</w:t>
            </w:r>
          </w:p>
          <w:p w:rsidRPr="00A406E5" w:rsidR="00DB116D" w:rsidP="00186488" w:rsidRDefault="00186488" w14:paraId="065A90EC" w14:textId="50902484">
            <w:pPr>
              <w:spacing w:before="120" w:after="120"/>
              <w:jc w:val="both"/>
              <w:rPr>
                <w:rFonts w:ascii="Arial" w:hAnsi="Arial" w:cs="Arial"/>
                <w:b/>
                <w:sz w:val="22"/>
                <w:szCs w:val="22"/>
              </w:rPr>
            </w:pPr>
            <w:r w:rsidRPr="00186488">
              <w:rPr>
                <w:rFonts w:ascii="Arial" w:hAnsi="Arial" w:cs="Arial"/>
                <w:b/>
                <w:sz w:val="22"/>
                <w:szCs w:val="22"/>
              </w:rPr>
              <w:t>Students need to support their seminar with links to further reading, theory and policy.</w:t>
            </w:r>
          </w:p>
        </w:tc>
        <w:tc>
          <w:tcPr>
            <w:tcW w:w="2268" w:type="dxa"/>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793837" w14:paraId="673CE922" w14:textId="1471F919">
            <w:pPr>
              <w:spacing w:before="120" w:after="120"/>
              <w:jc w:val="both"/>
              <w:rPr>
                <w:rFonts w:ascii="Arial" w:hAnsi="Arial" w:cs="Arial"/>
                <w:b/>
                <w:sz w:val="22"/>
                <w:szCs w:val="22"/>
              </w:rPr>
            </w:pPr>
            <w:r>
              <w:rPr>
                <w:rFonts w:ascii="Arial" w:hAnsi="Arial" w:cs="Arial"/>
                <w:b/>
                <w:sz w:val="22"/>
                <w:szCs w:val="22"/>
              </w:rPr>
              <w:t>10 minutes</w:t>
            </w:r>
            <w:r w:rsidR="00E12E90">
              <w:rPr>
                <w:rFonts w:ascii="Arial" w:hAnsi="Arial" w:cs="Arial"/>
                <w:b/>
                <w:sz w:val="22"/>
                <w:szCs w:val="22"/>
              </w:rPr>
              <w:t xml:space="preserve"> presentation.</w:t>
            </w:r>
          </w:p>
        </w:tc>
      </w:tr>
      <w:tr w:rsidRPr="00A406E5" w:rsidR="00B84B5B" w:rsidTr="06B91F0B" w14:paraId="1E935E6C" w14:textId="77777777">
        <w:tc>
          <w:tcPr>
            <w:tcW w:w="2093" w:type="dxa"/>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7A6CE437" w:rsidRDefault="005476DF" w14:paraId="2D03E3AB" w14:textId="7D10BBBF">
            <w:pPr>
              <w:spacing w:before="120" w:after="120"/>
              <w:jc w:val="both"/>
              <w:rPr>
                <w:rFonts w:ascii="Arial" w:hAnsi="Arial" w:cs="Arial"/>
                <w:b w:val="1"/>
                <w:bCs w:val="1"/>
                <w:sz w:val="22"/>
                <w:szCs w:val="22"/>
              </w:rPr>
            </w:pPr>
            <w:r w:rsidRPr="06B91F0B" w:rsidR="543ED661">
              <w:rPr>
                <w:rFonts w:ascii="Arial" w:hAnsi="Arial" w:cs="Arial"/>
                <w:b w:val="1"/>
                <w:bCs w:val="1"/>
                <w:sz w:val="22"/>
                <w:szCs w:val="22"/>
              </w:rPr>
              <w:t>14/</w:t>
            </w:r>
            <w:r w:rsidRPr="06B91F0B" w:rsidR="7DCD7CB4">
              <w:rPr>
                <w:rFonts w:ascii="Arial" w:hAnsi="Arial" w:cs="Arial"/>
                <w:b w:val="1"/>
                <w:bCs w:val="1"/>
                <w:sz w:val="22"/>
                <w:szCs w:val="22"/>
              </w:rPr>
              <w:t>5</w:t>
            </w:r>
            <w:r w:rsidRPr="06B91F0B" w:rsidR="543ED661">
              <w:rPr>
                <w:rFonts w:ascii="Arial" w:hAnsi="Arial" w:cs="Arial"/>
                <w:b w:val="1"/>
                <w:bCs w:val="1"/>
                <w:sz w:val="22"/>
                <w:szCs w:val="22"/>
              </w:rPr>
              <w:t>/26</w:t>
            </w:r>
          </w:p>
        </w:tc>
        <w:tc>
          <w:tcPr>
            <w:tcW w:w="2268" w:type="dxa"/>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7A6CE437" w:rsidRDefault="005476DF" w14:paraId="3EA6C2FE" w14:textId="254E03FF">
            <w:pPr>
              <w:spacing w:before="120" w:after="120"/>
              <w:jc w:val="both"/>
              <w:rPr>
                <w:rFonts w:ascii="Arial" w:hAnsi="Arial" w:cs="Arial"/>
                <w:b w:val="1"/>
                <w:bCs w:val="1"/>
                <w:sz w:val="22"/>
                <w:szCs w:val="22"/>
              </w:rPr>
            </w:pPr>
            <w:r w:rsidRPr="47D8C0F4" w:rsidR="39BBB3AB">
              <w:rPr>
                <w:rFonts w:ascii="Arial" w:hAnsi="Arial" w:cs="Arial"/>
                <w:b w:val="1"/>
                <w:bCs w:val="1"/>
                <w:sz w:val="22"/>
                <w:szCs w:val="22"/>
              </w:rPr>
              <w:t>12/6/26</w:t>
            </w:r>
          </w:p>
        </w:tc>
      </w:tr>
      <w:tr w:rsidRPr="00A406E5" w:rsidR="00152E9D" w:rsidTr="06B91F0B" w14:paraId="53AF1309" w14:textId="77777777">
        <w:tc>
          <w:tcPr>
            <w:tcW w:w="2093" w:type="dxa"/>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6B91F0B" w14:paraId="1E024A4F" w14:textId="77777777">
        <w:tc>
          <w:tcPr>
            <w:tcW w:w="2093" w:type="dxa"/>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152E9D" w:rsidP="00550676" w:rsidRDefault="00152E9D" w14:paraId="0CB1D30D" w14:textId="607133F0">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3A47FE" w:rsidR="003A47FE" w:rsidP="003A47FE" w:rsidRDefault="003A47FE" w14:paraId="0B0649EC" w14:textId="77777777">
            <w:pPr>
              <w:ind w:left="360"/>
              <w:rPr>
                <w:rFonts w:ascii="Arial" w:hAnsi="Arial" w:cs="Arial"/>
                <w:sz w:val="22"/>
                <w:szCs w:val="22"/>
              </w:rPr>
            </w:pPr>
            <w:r w:rsidRPr="003A47FE">
              <w:rPr>
                <w:rFonts w:ascii="Arial" w:hAnsi="Arial" w:cs="Arial"/>
                <w:sz w:val="22"/>
                <w:szCs w:val="22"/>
              </w:rPr>
              <w:t>Upon the successful completion of this module, the student should be able to: :</w:t>
            </w:r>
          </w:p>
          <w:p w:rsidRPr="003A47FE" w:rsidR="003A47FE" w:rsidP="00B85717" w:rsidRDefault="003A47FE" w14:paraId="0B4E88BA" w14:textId="77777777">
            <w:pPr>
              <w:numPr>
                <w:ilvl w:val="0"/>
                <w:numId w:val="17"/>
              </w:numPr>
              <w:rPr>
                <w:rFonts w:ascii="Arial" w:hAnsi="Arial" w:cs="Arial"/>
                <w:sz w:val="22"/>
                <w:szCs w:val="22"/>
              </w:rPr>
            </w:pPr>
            <w:r w:rsidRPr="003A47FE">
              <w:rPr>
                <w:rFonts w:ascii="Arial" w:hAnsi="Arial" w:cs="Arial"/>
                <w:sz w:val="22"/>
                <w:szCs w:val="22"/>
              </w:rPr>
              <w:t xml:space="preserve">Demonstrate an understanding of the transitions that occur during </w:t>
            </w:r>
            <w:proofErr w:type="gramStart"/>
            <w:r w:rsidRPr="003A47FE">
              <w:rPr>
                <w:rFonts w:ascii="Arial" w:hAnsi="Arial" w:cs="Arial"/>
                <w:sz w:val="22"/>
                <w:szCs w:val="22"/>
              </w:rPr>
              <w:t>adolescence;</w:t>
            </w:r>
            <w:proofErr w:type="gramEnd"/>
            <w:r w:rsidRPr="003A47FE">
              <w:rPr>
                <w:rFonts w:ascii="Arial" w:hAnsi="Arial" w:cs="Arial"/>
                <w:sz w:val="22"/>
                <w:szCs w:val="22"/>
              </w:rPr>
              <w:t xml:space="preserve"> </w:t>
            </w:r>
          </w:p>
          <w:p w:rsidRPr="003A47FE" w:rsidR="003A47FE" w:rsidP="00B85717" w:rsidRDefault="003A47FE" w14:paraId="5EDFFE91" w14:textId="77777777">
            <w:pPr>
              <w:numPr>
                <w:ilvl w:val="0"/>
                <w:numId w:val="17"/>
              </w:numPr>
              <w:rPr>
                <w:rFonts w:ascii="Arial" w:hAnsi="Arial" w:cs="Arial"/>
                <w:sz w:val="22"/>
                <w:szCs w:val="22"/>
              </w:rPr>
            </w:pPr>
            <w:r w:rsidRPr="003A47FE">
              <w:rPr>
                <w:rFonts w:ascii="Arial" w:hAnsi="Arial" w:cs="Arial"/>
                <w:sz w:val="22"/>
                <w:szCs w:val="22"/>
              </w:rPr>
              <w:t xml:space="preserve">Examine the psychological nature of changes in relationships that occur within families, and the changing influence of the peer </w:t>
            </w:r>
            <w:proofErr w:type="gramStart"/>
            <w:r w:rsidRPr="003A47FE">
              <w:rPr>
                <w:rFonts w:ascii="Arial" w:hAnsi="Arial" w:cs="Arial"/>
                <w:sz w:val="22"/>
                <w:szCs w:val="22"/>
              </w:rPr>
              <w:t>group;</w:t>
            </w:r>
            <w:proofErr w:type="gramEnd"/>
            <w:r w:rsidRPr="003A47FE">
              <w:rPr>
                <w:rFonts w:ascii="Arial" w:hAnsi="Arial" w:cs="Arial"/>
                <w:sz w:val="22"/>
                <w:szCs w:val="22"/>
              </w:rPr>
              <w:t xml:space="preserve"> </w:t>
            </w:r>
          </w:p>
          <w:p w:rsidR="003A47FE" w:rsidP="00B85717" w:rsidRDefault="003A47FE" w14:paraId="5235E6F4" w14:textId="77777777">
            <w:pPr>
              <w:numPr>
                <w:ilvl w:val="0"/>
                <w:numId w:val="17"/>
              </w:numPr>
              <w:rPr>
                <w:rFonts w:ascii="Arial" w:hAnsi="Arial" w:cs="Arial"/>
                <w:sz w:val="22"/>
                <w:szCs w:val="22"/>
              </w:rPr>
            </w:pPr>
            <w:r w:rsidRPr="003A47FE">
              <w:rPr>
                <w:rFonts w:ascii="Arial" w:hAnsi="Arial" w:cs="Arial"/>
                <w:sz w:val="22"/>
                <w:szCs w:val="22"/>
              </w:rPr>
              <w:t xml:space="preserve">Discuss social change and social pressures within society, such as employment patterns and poverty, and their impact on young people and their </w:t>
            </w:r>
            <w:proofErr w:type="gramStart"/>
            <w:r w:rsidRPr="003A47FE">
              <w:rPr>
                <w:rFonts w:ascii="Arial" w:hAnsi="Arial" w:cs="Arial"/>
                <w:sz w:val="22"/>
                <w:szCs w:val="22"/>
              </w:rPr>
              <w:t>communities;</w:t>
            </w:r>
            <w:proofErr w:type="gramEnd"/>
          </w:p>
          <w:p w:rsidR="00B85717" w:rsidP="00B85717" w:rsidRDefault="00B85717" w14:paraId="316804D1" w14:textId="77777777">
            <w:pPr>
              <w:numPr>
                <w:ilvl w:val="0"/>
                <w:numId w:val="17"/>
              </w:numPr>
              <w:rPr>
                <w:rFonts w:ascii="Arial" w:hAnsi="Arial" w:cs="Arial"/>
                <w:sz w:val="22"/>
                <w:szCs w:val="22"/>
              </w:rPr>
            </w:pPr>
            <w:r w:rsidRPr="00B85717">
              <w:rPr>
                <w:rFonts w:ascii="Arial" w:hAnsi="Arial" w:cs="Arial"/>
                <w:sz w:val="22"/>
                <w:szCs w:val="22"/>
              </w:rPr>
              <w:t xml:space="preserve">demonstrate the role of youth workers in supporting young people’s psychological wellbeing and adolescent </w:t>
            </w:r>
            <w:proofErr w:type="gramStart"/>
            <w:r w:rsidRPr="00B85717">
              <w:rPr>
                <w:rFonts w:ascii="Arial" w:hAnsi="Arial" w:cs="Arial"/>
                <w:sz w:val="22"/>
                <w:szCs w:val="22"/>
              </w:rPr>
              <w:t>transitions;</w:t>
            </w:r>
            <w:proofErr w:type="gramEnd"/>
            <w:r w:rsidRPr="00B85717">
              <w:rPr>
                <w:rFonts w:ascii="Arial" w:hAnsi="Arial" w:cs="Arial"/>
                <w:sz w:val="22"/>
                <w:szCs w:val="22"/>
              </w:rPr>
              <w:t xml:space="preserve"> </w:t>
            </w:r>
          </w:p>
          <w:p w:rsidRPr="00B85717" w:rsidR="00B85717" w:rsidP="00B85717" w:rsidRDefault="00B85717" w14:paraId="4B44C547" w14:textId="606C2F86">
            <w:pPr>
              <w:numPr>
                <w:ilvl w:val="0"/>
                <w:numId w:val="17"/>
              </w:numPr>
              <w:rPr>
                <w:rFonts w:ascii="Arial" w:hAnsi="Arial" w:cs="Arial"/>
                <w:sz w:val="22"/>
                <w:szCs w:val="22"/>
              </w:rPr>
            </w:pPr>
            <w:r w:rsidRPr="00B85717">
              <w:rPr>
                <w:rFonts w:ascii="Arial" w:hAnsi="Arial" w:cs="Arial"/>
                <w:sz w:val="22"/>
                <w:szCs w:val="22"/>
              </w:rPr>
              <w:t xml:space="preserve">organise their knowledge and learning </w:t>
            </w:r>
            <w:proofErr w:type="gramStart"/>
            <w:r w:rsidRPr="00B85717">
              <w:rPr>
                <w:rFonts w:ascii="Arial" w:hAnsi="Arial" w:cs="Arial"/>
                <w:sz w:val="22"/>
                <w:szCs w:val="22"/>
              </w:rPr>
              <w:t>through the use of</w:t>
            </w:r>
            <w:proofErr w:type="gramEnd"/>
            <w:r w:rsidRPr="00B85717">
              <w:rPr>
                <w:rFonts w:ascii="Arial" w:hAnsi="Arial" w:cs="Arial"/>
                <w:sz w:val="22"/>
                <w:szCs w:val="22"/>
              </w:rPr>
              <w:t xml:space="preserve"> a range of information resources and present their work appropriately. </w:t>
            </w:r>
          </w:p>
          <w:p w:rsidRPr="00A406E5" w:rsidR="00C01A3F" w:rsidP="00152E9D" w:rsidRDefault="00C01A3F" w14:paraId="785B2B98" w14:textId="77777777">
            <w:pPr>
              <w:ind w:left="360"/>
              <w:rPr>
                <w:rFonts w:ascii="Arial" w:hAnsi="Arial" w:cs="Arial"/>
                <w:sz w:val="22"/>
                <w:szCs w:val="22"/>
              </w:rPr>
            </w:pPr>
          </w:p>
          <w:p w:rsidRPr="00A406E5" w:rsidR="00C01A3F" w:rsidP="00152E9D" w:rsidRDefault="00C01A3F" w14:paraId="5CA45B7B" w14:textId="77777777">
            <w:pPr>
              <w:ind w:left="360"/>
              <w:rPr>
                <w:rFonts w:ascii="Arial" w:hAnsi="Arial" w:cs="Arial"/>
                <w:sz w:val="22"/>
                <w:szCs w:val="22"/>
              </w:rPr>
            </w:pPr>
          </w:p>
          <w:p w:rsidRPr="00A406E5" w:rsidR="00C01A3F" w:rsidP="00152E9D" w:rsidRDefault="00C01A3F" w14:paraId="285661DD" w14:textId="77777777">
            <w:pPr>
              <w:ind w:left="360"/>
              <w:rPr>
                <w:rFonts w:ascii="Arial" w:hAnsi="Arial" w:cs="Arial"/>
                <w:sz w:val="22"/>
                <w:szCs w:val="22"/>
              </w:rPr>
            </w:pPr>
          </w:p>
          <w:p w:rsidRPr="00A406E5" w:rsidR="00C01A3F" w:rsidP="00152E9D" w:rsidRDefault="00C01A3F" w14:paraId="14F52F82" w14:textId="77777777">
            <w:pPr>
              <w:ind w:left="360"/>
              <w:rPr>
                <w:rFonts w:ascii="Arial" w:hAnsi="Arial" w:cs="Arial"/>
                <w:sz w:val="22"/>
                <w:szCs w:val="22"/>
              </w:rPr>
            </w:pPr>
          </w:p>
          <w:p w:rsidRPr="00A406E5" w:rsidR="00C01A3F" w:rsidP="00A85BFE" w:rsidRDefault="00C01A3F" w14:paraId="1D2C4800" w14:textId="77777777">
            <w:pPr>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7A6CE437"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7A6CE437" w:rsidRDefault="00982DA7" w14:paraId="5C6B2560" w14:textId="0CA333A2">
            <w:pPr>
              <w:spacing w:line="259" w:lineRule="auto"/>
              <w:rPr>
                <w:rFonts w:ascii="Arial" w:hAnsi="Arial" w:eastAsia="Calibri" w:cs="Arial"/>
                <w:sz w:val="22"/>
                <w:szCs w:val="22"/>
              </w:rPr>
            </w:pPr>
            <w:r w:rsidRPr="7A6CE437">
              <w:rPr>
                <w:rFonts w:ascii="Arial" w:hAnsi="Arial" w:eastAsia="Calibri" w:cs="Arial"/>
                <w:sz w:val="22"/>
                <w:szCs w:val="22"/>
              </w:rPr>
              <w:t>For this assessment, you can use Generative AI to support you in research</w:t>
            </w:r>
            <w:r w:rsidRPr="7A6CE437" w:rsidR="3E475A34">
              <w:rPr>
                <w:rFonts w:ascii="Arial" w:hAnsi="Arial" w:eastAsia="Calibri" w:cs="Arial"/>
                <w:sz w:val="22"/>
                <w:szCs w:val="22"/>
              </w:rPr>
              <w:t xml:space="preserve"> and data analysis</w:t>
            </w:r>
            <w:r w:rsidRPr="7A6CE437">
              <w:rPr>
                <w:rFonts w:ascii="Arial" w:hAnsi="Arial" w:eastAsia="Calibri" w:cs="Arial"/>
                <w:sz w:val="22"/>
                <w:szCs w:val="22"/>
              </w:rPr>
              <w:t>.</w:t>
            </w:r>
          </w:p>
          <w:p w:rsidRPr="00FA7E96" w:rsidR="00982DA7" w:rsidP="7A6CE437" w:rsidRDefault="00982DA7" w14:paraId="612655E2" w14:textId="1498968E">
            <w:pPr>
              <w:spacing w:line="259" w:lineRule="auto"/>
              <w:rPr>
                <w:rFonts w:ascii="Arial" w:hAnsi="Arial" w:eastAsia="Calibri" w:cs="Arial"/>
                <w:sz w:val="22"/>
                <w:szCs w:val="22"/>
              </w:rPr>
            </w:pPr>
          </w:p>
          <w:p w:rsidRPr="00FA7E96" w:rsidR="00982DA7" w:rsidP="7A6CE437" w:rsidRDefault="18B23E3A" w14:paraId="456FBCEE" w14:textId="77D7840A">
            <w:pPr>
              <w:spacing w:after="160" w:line="257" w:lineRule="auto"/>
              <w:rPr>
                <w:rFonts w:ascii="Arial" w:hAnsi="Arial" w:eastAsia="Arial" w:cs="Arial"/>
                <w:color w:val="000000" w:themeColor="text1"/>
                <w:sz w:val="22"/>
                <w:szCs w:val="22"/>
              </w:rPr>
            </w:pPr>
            <w:r w:rsidRPr="7A6CE437">
              <w:rPr>
                <w:rFonts w:ascii="Arial" w:hAnsi="Arial" w:eastAsia="Arial" w:cs="Arial"/>
                <w:i/>
                <w:iCs/>
                <w:color w:val="000000" w:themeColor="text1"/>
                <w:sz w:val="22"/>
                <w:szCs w:val="22"/>
                <w:highlight w:val="yellow"/>
              </w:rPr>
              <w:t>Guidance specific to this assignment:</w:t>
            </w:r>
            <w:r w:rsidRPr="7A6CE437">
              <w:rPr>
                <w:rFonts w:ascii="Arial" w:hAnsi="Arial" w:eastAsia="Arial" w:cs="Arial"/>
                <w:color w:val="000000" w:themeColor="text1"/>
                <w:sz w:val="22"/>
                <w:szCs w:val="22"/>
              </w:rPr>
              <w:t xml:space="preserve">  </w:t>
            </w:r>
          </w:p>
          <w:p w:rsidRPr="00FA7E96" w:rsidR="00982DA7" w:rsidP="7A6CE437" w:rsidRDefault="18B23E3A" w14:paraId="02DD2EFF" w14:textId="752559D9">
            <w:pPr>
              <w:spacing w:line="259" w:lineRule="auto"/>
            </w:pPr>
            <w:r w:rsidRPr="7A6CE437">
              <w:rPr>
                <w:rFonts w:ascii="Arial" w:hAnsi="Arial" w:eastAsia="Arial" w:cs="Arial"/>
                <w:i/>
                <w:iCs/>
                <w:color w:val="000000" w:themeColor="text1"/>
                <w:sz w:val="22"/>
                <w:szCs w:val="22"/>
                <w:highlight w:val="yellow"/>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7A6CE437">
              <w:rPr>
                <w:rFonts w:ascii="Arial" w:hAnsi="Arial" w:eastAsia="Arial" w:cs="Arial"/>
                <w:b/>
                <w:bCs/>
                <w:i/>
                <w:iCs/>
                <w:color w:val="000000" w:themeColor="text1"/>
                <w:sz w:val="22"/>
                <w:szCs w:val="22"/>
                <w:highlight w:val="yellow"/>
              </w:rPr>
              <w:t>cannot and must</w:t>
            </w:r>
            <w:r w:rsidRPr="7A6CE437">
              <w:rPr>
                <w:rFonts w:ascii="Arial" w:hAnsi="Arial" w:eastAsia="Arial" w:cs="Arial"/>
                <w:i/>
                <w:iCs/>
                <w:color w:val="000000" w:themeColor="text1"/>
                <w:sz w:val="22"/>
                <w:szCs w:val="22"/>
                <w:highlight w:val="yellow"/>
              </w:rPr>
              <w:t xml:space="preserve"> </w:t>
            </w:r>
            <w:r w:rsidRPr="7A6CE437">
              <w:rPr>
                <w:rFonts w:ascii="Arial" w:hAnsi="Arial" w:eastAsia="Arial" w:cs="Arial"/>
                <w:b/>
                <w:bCs/>
                <w:i/>
                <w:iCs/>
                <w:color w:val="000000" w:themeColor="text1"/>
                <w:sz w:val="22"/>
                <w:szCs w:val="22"/>
                <w:highlight w:val="yellow"/>
              </w:rPr>
              <w:t>not</w:t>
            </w:r>
            <w:r w:rsidRPr="7A6CE437">
              <w:rPr>
                <w:rFonts w:ascii="Arial" w:hAnsi="Arial" w:eastAsia="Arial" w:cs="Arial"/>
                <w:i/>
                <w:iCs/>
                <w:color w:val="000000" w:themeColor="text1"/>
                <w:sz w:val="22"/>
                <w:szCs w:val="22"/>
                <w:highlight w:val="yellow"/>
              </w:rPr>
              <w:t xml:space="preserve"> simply prompt an AI tool to deliver you with the relevant research on a </w:t>
            </w:r>
            <w:proofErr w:type="gramStart"/>
            <w:r w:rsidRPr="7A6CE437">
              <w:rPr>
                <w:rFonts w:ascii="Arial" w:hAnsi="Arial" w:eastAsia="Arial" w:cs="Arial"/>
                <w:i/>
                <w:iCs/>
                <w:color w:val="000000" w:themeColor="text1"/>
                <w:sz w:val="22"/>
                <w:szCs w:val="22"/>
                <w:highlight w:val="yellow"/>
              </w:rPr>
              <w:t>subject, and</w:t>
            </w:r>
            <w:proofErr w:type="gramEnd"/>
            <w:r w:rsidRPr="7A6CE437">
              <w:rPr>
                <w:rFonts w:ascii="Arial" w:hAnsi="Arial" w:eastAsia="Arial" w:cs="Arial"/>
                <w:i/>
                <w:iCs/>
                <w:color w:val="000000" w:themeColor="text1"/>
                <w:sz w:val="22"/>
                <w:szCs w:val="22"/>
                <w:highlight w:val="yellow"/>
              </w:rPr>
              <w:t xml:space="preserve"> include this material in your work.</w:t>
            </w:r>
          </w:p>
          <w:p w:rsidRPr="00FA7E96" w:rsidR="00982DA7" w:rsidP="7A6CE437" w:rsidRDefault="00982DA7" w14:paraId="1362C98E" w14:textId="1B609DCD">
            <w:pPr>
              <w:spacing w:line="259" w:lineRule="auto"/>
              <w:rPr>
                <w:rFonts w:ascii="Arial" w:hAnsi="Arial" w:eastAsia="Arial" w:cs="Arial"/>
                <w:i/>
                <w:iCs/>
                <w:color w:val="000000" w:themeColor="text1"/>
                <w:sz w:val="22"/>
                <w:szCs w:val="22"/>
                <w:highlight w:val="yellow"/>
              </w:rPr>
            </w:pPr>
          </w:p>
        </w:tc>
        <w:tc>
          <w:tcPr>
            <w:tcW w:w="1417" w:type="dxa"/>
          </w:tcPr>
          <w:p w:rsidR="00982DA7" w:rsidP="002F3400" w:rsidRDefault="00982DA7" w14:paraId="4FDB1710" w14:textId="3293AFEA">
            <w:pPr>
              <w:rPr>
                <w:rFonts w:ascii="Arial" w:hAnsi="Arial" w:eastAsia="Calibri" w:cs="Arial"/>
                <w:sz w:val="22"/>
                <w:szCs w:val="22"/>
              </w:rPr>
            </w:pPr>
            <w:r w:rsidRPr="7A6CE437">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7A6CE437" w:rsidR="2E32C175">
                  <w:rPr>
                    <w:rFonts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7A6CE437"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40263836">
            <w:pPr>
              <w:rPr>
                <w:rFonts w:ascii="Arial" w:hAnsi="Arial" w:eastAsia="Calibri" w:cs="Arial"/>
                <w:sz w:val="22"/>
                <w:szCs w:val="22"/>
              </w:rPr>
            </w:pPr>
            <w:r w:rsidRPr="7A6CE437">
              <w:rPr>
                <w:rFonts w:ascii="Arial" w:hAnsi="Arial" w:eastAsia="Calibri" w:cs="Arial"/>
                <w:sz w:val="22"/>
                <w:szCs w:val="22"/>
              </w:rPr>
              <w:t xml:space="preserve">N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7A6CE437" w:rsidR="0A08F6A7">
                  <w:rPr>
                    <w:rFonts w:ascii="MS Gothic" w:hAnsi="MS Gothic" w:eastAsia="MS Gothic" w:cs="MS Gothic"/>
                    <w:sz w:val="22"/>
                    <w:szCs w:val="22"/>
                  </w:rPr>
                  <w:t>☒</w:t>
                </w:r>
              </w:sdtContent>
            </w:sdt>
          </w:p>
        </w:tc>
      </w:tr>
      <w:tr w:rsidRPr="00FA7E96" w:rsidR="00982DA7" w:rsidTr="7A6CE437"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7A6CE437" w:rsidRDefault="00982DA7" w14:paraId="55711293" w14:textId="0979C554">
            <w:pPr>
              <w:spacing w:line="259" w:lineRule="auto"/>
              <w:rPr>
                <w:rFonts w:ascii="Arial" w:hAnsi="Arial" w:eastAsia="Calibri" w:cs="Arial"/>
                <w:sz w:val="22"/>
                <w:szCs w:val="22"/>
              </w:rPr>
            </w:pPr>
            <w:r w:rsidRPr="7A6CE437">
              <w:rPr>
                <w:rFonts w:ascii="Arial" w:hAnsi="Arial" w:eastAsia="Calibri" w:cs="Arial"/>
                <w:sz w:val="22"/>
                <w:szCs w:val="22"/>
              </w:rPr>
              <w:t>For this assessment, you can use Generative AI to check your own text/creation for grammatical and syntactical mistakes,</w:t>
            </w:r>
            <w:r w:rsidRPr="7A6CE437" w:rsidR="3E475A34">
              <w:rPr>
                <w:rFonts w:ascii="Arial" w:hAnsi="Arial" w:eastAsia="Calibri" w:cs="Arial"/>
                <w:sz w:val="22"/>
                <w:szCs w:val="22"/>
              </w:rPr>
              <w:t xml:space="preserve"> including getting suggestions to rephrase your work.</w:t>
            </w:r>
          </w:p>
          <w:p w:rsidRPr="00FA7E96" w:rsidR="00982DA7" w:rsidP="7A6CE437" w:rsidRDefault="00982DA7" w14:paraId="6AC2EA90" w14:textId="17513A23">
            <w:pPr>
              <w:spacing w:line="259" w:lineRule="auto"/>
              <w:rPr>
                <w:rFonts w:ascii="Arial" w:hAnsi="Arial" w:eastAsia="Calibri" w:cs="Arial"/>
                <w:sz w:val="22"/>
                <w:szCs w:val="22"/>
              </w:rPr>
            </w:pPr>
          </w:p>
          <w:p w:rsidRPr="00FA7E96" w:rsidR="00982DA7" w:rsidP="7A6CE437" w:rsidRDefault="348E1D36" w14:paraId="58D60C94" w14:textId="3C11E959">
            <w:pPr>
              <w:spacing w:after="160" w:line="257" w:lineRule="auto"/>
              <w:rPr>
                <w:rFonts w:ascii="Arial" w:hAnsi="Arial" w:eastAsia="Arial" w:cs="Arial"/>
                <w:color w:val="000000" w:themeColor="text1"/>
                <w:sz w:val="22"/>
                <w:szCs w:val="22"/>
              </w:rPr>
            </w:pPr>
            <w:r w:rsidRPr="7A6CE437">
              <w:rPr>
                <w:rFonts w:ascii="Arial" w:hAnsi="Arial" w:eastAsia="Arial" w:cs="Arial"/>
                <w:i/>
                <w:iCs/>
                <w:color w:val="000000" w:themeColor="text1"/>
                <w:sz w:val="22"/>
                <w:szCs w:val="22"/>
                <w:highlight w:val="yellow"/>
              </w:rPr>
              <w:t>Guidance specific to this assignment:</w:t>
            </w:r>
            <w:r w:rsidRPr="7A6CE437">
              <w:rPr>
                <w:rFonts w:ascii="Arial" w:hAnsi="Arial" w:eastAsia="Arial" w:cs="Arial"/>
                <w:i/>
                <w:iCs/>
                <w:color w:val="000000" w:themeColor="text1"/>
                <w:sz w:val="22"/>
                <w:szCs w:val="22"/>
              </w:rPr>
              <w:t xml:space="preserve"> </w:t>
            </w:r>
            <w:r w:rsidRPr="7A6CE437">
              <w:rPr>
                <w:rFonts w:ascii="Arial" w:hAnsi="Arial" w:eastAsia="Arial" w:cs="Arial"/>
                <w:color w:val="000000" w:themeColor="text1"/>
                <w:sz w:val="22"/>
                <w:szCs w:val="22"/>
              </w:rPr>
              <w:t xml:space="preserve">  </w:t>
            </w:r>
          </w:p>
          <w:p w:rsidRPr="00FA7E96" w:rsidR="00982DA7" w:rsidP="7A6CE437" w:rsidRDefault="348E1D36" w14:paraId="35F9377A" w14:textId="55E73416">
            <w:pPr>
              <w:spacing w:after="160" w:line="257" w:lineRule="auto"/>
              <w:rPr>
                <w:rFonts w:ascii="Arial" w:hAnsi="Arial" w:eastAsia="Arial" w:cs="Arial"/>
                <w:color w:val="000000" w:themeColor="text1"/>
                <w:sz w:val="22"/>
                <w:szCs w:val="22"/>
              </w:rPr>
            </w:pPr>
            <w:r w:rsidRPr="7A6CE437">
              <w:rPr>
                <w:rFonts w:ascii="Arial" w:hAnsi="Arial" w:eastAsia="Arial" w:cs="Arial"/>
                <w:i/>
                <w:iCs/>
                <w:color w:val="000000" w:themeColor="text1"/>
                <w:sz w:val="22"/>
                <w:szCs w:val="22"/>
                <w:highlight w:val="yellow"/>
              </w:rPr>
              <w:t xml:space="preserve">For this assessment, you can use Generative AI to check your own text/creation for grammatical and syntactical mistakes, including rephrasing of your own work within specific standards. You cannot ask a GAI tool to create text for you or allow it to </w:t>
            </w:r>
            <w:r w:rsidRPr="7A6CE437">
              <w:rPr>
                <w:rFonts w:ascii="Arial" w:hAnsi="Arial" w:eastAsia="Arial" w:cs="Arial"/>
                <w:i/>
                <w:iCs/>
                <w:color w:val="000000" w:themeColor="text1"/>
                <w:sz w:val="22"/>
                <w:szCs w:val="22"/>
                <w:highlight w:val="yellow"/>
              </w:rPr>
              <w:lastRenderedPageBreak/>
              <w:t>completely rewrite, expand or change beyond recognition your own text.</w:t>
            </w:r>
          </w:p>
          <w:p w:rsidRPr="00FA7E96" w:rsidR="00982DA7" w:rsidP="7A6CE437" w:rsidRDefault="00982DA7" w14:paraId="7BB86961" w14:textId="6F227581">
            <w:pPr>
              <w:spacing w:line="259" w:lineRule="auto"/>
              <w:rPr>
                <w:rFonts w:ascii="Arial" w:hAnsi="Arial" w:eastAsia="Calibri" w:cs="Arial"/>
                <w:sz w:val="22"/>
                <w:szCs w:val="22"/>
              </w:rPr>
            </w:pPr>
          </w:p>
          <w:p w:rsidRPr="00FA7E96" w:rsidR="00982DA7" w:rsidP="002F3400" w:rsidRDefault="00982DA7" w14:paraId="2C5D8CF9" w14:textId="7C13436D">
            <w:pPr>
              <w:spacing w:line="259" w:lineRule="auto"/>
              <w:rPr>
                <w:rFonts w:ascii="Arial" w:hAnsi="Arial" w:eastAsia="Calibri" w:cs="Arial"/>
                <w:sz w:val="22"/>
                <w:szCs w:val="22"/>
              </w:rPr>
            </w:pPr>
          </w:p>
        </w:tc>
        <w:tc>
          <w:tcPr>
            <w:tcW w:w="1417" w:type="dxa"/>
          </w:tcPr>
          <w:p w:rsidR="00982DA7" w:rsidP="002F3400" w:rsidRDefault="00982DA7" w14:paraId="1BF5F61E" w14:textId="63210821">
            <w:pPr>
              <w:rPr>
                <w:rFonts w:ascii="Arial" w:hAnsi="Arial" w:eastAsia="Calibri" w:cs="Arial"/>
                <w:sz w:val="22"/>
                <w:szCs w:val="22"/>
              </w:rPr>
            </w:pPr>
            <w:r w:rsidRPr="7A6CE437">
              <w:rPr>
                <w:rFonts w:ascii="Arial" w:hAnsi="Arial" w:eastAsia="Calibri" w:cs="Arial"/>
                <w:sz w:val="22"/>
                <w:szCs w:val="22"/>
              </w:rPr>
              <w:lastRenderedPageBreak/>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7A6CE437" w:rsidR="20BDED30">
                  <w:rPr>
                    <w:rFonts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7A6CE437"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2099F3FC">
            <w:pPr>
              <w:rPr>
                <w:rFonts w:ascii="Arial" w:hAnsi="Arial" w:eastAsia="Calibri" w:cs="Arial"/>
                <w:sz w:val="22"/>
                <w:szCs w:val="22"/>
              </w:rPr>
            </w:pPr>
            <w:r w:rsidRPr="7A6CE437">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7A6CE437" w:rsidR="562CE9D9">
                  <w:rPr>
                    <w:rFonts w:ascii="MS Gothic" w:hAnsi="MS Gothic" w:eastAsia="MS Gothic" w:cs="MS Gothic"/>
                    <w:sz w:val="22"/>
                    <w:szCs w:val="22"/>
                  </w:rPr>
                  <w:t>☒</w:t>
                </w:r>
              </w:sdtContent>
            </w:sdt>
          </w:p>
        </w:tc>
      </w:tr>
      <w:tr w:rsidRPr="00FA7E96" w:rsidR="00982DA7" w:rsidTr="7A6CE437"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5CF0F290">
            <w:pPr>
              <w:rPr>
                <w:rFonts w:ascii="Arial" w:hAnsi="Arial" w:eastAsia="Calibri" w:cs="Arial"/>
                <w:sz w:val="22"/>
                <w:szCs w:val="22"/>
              </w:rPr>
            </w:pPr>
            <w:r w:rsidRPr="7A6CE437">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Pr="7A6CE437" w:rsidR="05067DDD">
                  <w:rPr>
                    <w:rFonts w:ascii="MS Gothic" w:hAnsi="MS Gothic" w:eastAsia="MS Gothic" w:cs="MS Gothic"/>
                    <w:sz w:val="22"/>
                    <w:szCs w:val="22"/>
                  </w:rPr>
                  <w:t>☒</w:t>
                </w:r>
              </w:sdtContent>
            </w:sdt>
          </w:p>
        </w:tc>
      </w:tr>
      <w:tr w:rsidRPr="00FA7E96" w:rsidR="00982DA7" w:rsidTr="7A6CE437"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31DA1D0">
            <w:pPr>
              <w:rPr>
                <w:rFonts w:ascii="Arial" w:hAnsi="Arial" w:eastAsia="Calibri" w:cs="Arial"/>
                <w:sz w:val="22"/>
                <w:szCs w:val="22"/>
              </w:rPr>
            </w:pPr>
            <w:r w:rsidRPr="7A6CE437">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7A6CE437" w:rsidR="6DB0FC62">
                  <w:rPr>
                    <w:rFonts w:ascii="MS Gothic" w:hAnsi="MS Gothic" w:eastAsia="MS Gothic" w:cs="MS Gothic"/>
                    <w:sz w:val="22"/>
                    <w:szCs w:val="22"/>
                  </w:rPr>
                  <w:t>☒</w:t>
                </w:r>
              </w:sdtContent>
            </w:sdt>
          </w:p>
        </w:tc>
      </w:tr>
      <w:tr w:rsidRPr="00FA7E96" w:rsidR="00982DA7" w:rsidTr="7A6CE437"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982DA7" w:rsidP="002F3400" w:rsidRDefault="005476DF" w14:paraId="264F3D37" w14:textId="374DE5C1">
            <w:pPr>
              <w:rPr>
                <w:rFonts w:ascii="Arial" w:hAnsi="Arial" w:eastAsia="Calibri"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32593">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B26628" w:rsidR="00B26628" w:rsidP="25D47492" w:rsidRDefault="00B26628" w14:paraId="236E5459" w14:textId="77777777">
      <w:pPr>
        <w:shd w:val="clear" w:color="auto" w:fill="FFFFFF" w:themeFill="background1"/>
        <w:textAlignment w:val="baseline"/>
        <w:rPr>
          <w:rFonts w:ascii="Calibri" w:hAnsi="Calibri" w:cs="Calibri"/>
          <w:color w:val="000000"/>
          <w:sz w:val="22"/>
          <w:szCs w:val="22"/>
          <w:highlight w:val="yellow"/>
          <w:lang w:eastAsia="zh-CN"/>
        </w:rPr>
      </w:pPr>
      <w:r w:rsidRPr="25D47492" w:rsidR="00B26628">
        <w:rPr>
          <w:rFonts w:ascii="Calibri" w:hAnsi="Calibri" w:cs="Calibri"/>
          <w:color w:val="000000" w:themeColor="text1" w:themeTint="FF" w:themeShade="FF"/>
          <w:sz w:val="22"/>
          <w:szCs w:val="22"/>
          <w:highlight w:val="yellow"/>
          <w:lang w:eastAsia="zh-CN"/>
        </w:rPr>
        <w:t>Cofia</w:t>
      </w:r>
      <w:r w:rsidRPr="25D47492" w:rsidR="00B26628">
        <w:rPr>
          <w:rFonts w:ascii="Calibri" w:hAnsi="Calibri" w:cs="Calibri"/>
          <w:color w:val="000000" w:themeColor="text1" w:themeTint="FF" w:themeShade="FF"/>
          <w:sz w:val="22"/>
          <w:szCs w:val="22"/>
          <w:highlight w:val="yellow"/>
          <w:lang w:eastAsia="zh-CN"/>
        </w:rPr>
        <w:t xml:space="preserve"> bob </w:t>
      </w:r>
      <w:r w:rsidRPr="25D47492" w:rsidR="00B26628">
        <w:rPr>
          <w:rFonts w:ascii="Calibri" w:hAnsi="Calibri" w:cs="Calibri"/>
          <w:color w:val="000000" w:themeColor="text1" w:themeTint="FF" w:themeShade="FF"/>
          <w:sz w:val="22"/>
          <w:szCs w:val="22"/>
          <w:highlight w:val="yellow"/>
          <w:lang w:eastAsia="zh-CN"/>
        </w:rPr>
        <w:t>amser</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i</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gadw</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copi</w:t>
      </w:r>
      <w:r w:rsidRPr="25D47492" w:rsidR="00B26628">
        <w:rPr>
          <w:rFonts w:ascii="Calibri" w:hAnsi="Calibri" w:cs="Calibri"/>
          <w:color w:val="000000" w:themeColor="text1" w:themeTint="FF" w:themeShade="FF"/>
          <w:sz w:val="22"/>
          <w:szCs w:val="22"/>
          <w:highlight w:val="yellow"/>
          <w:lang w:eastAsia="zh-CN"/>
        </w:rPr>
        <w:t xml:space="preserve"> o </w:t>
      </w:r>
      <w:r w:rsidRPr="25D47492" w:rsidR="00B26628">
        <w:rPr>
          <w:rFonts w:ascii="Calibri" w:hAnsi="Calibri" w:cs="Calibri"/>
          <w:color w:val="000000" w:themeColor="text1" w:themeTint="FF" w:themeShade="FF"/>
          <w:sz w:val="22"/>
          <w:szCs w:val="22"/>
          <w:highlight w:val="yellow"/>
          <w:lang w:eastAsia="zh-CN"/>
        </w:rPr>
        <w:t>dy</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ddrafftiadau</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nodiadau</w:t>
      </w:r>
      <w:r w:rsidRPr="25D47492" w:rsidR="00B26628">
        <w:rPr>
          <w:rFonts w:ascii="Calibri" w:hAnsi="Calibri" w:cs="Calibri"/>
          <w:color w:val="000000" w:themeColor="text1" w:themeTint="FF" w:themeShade="FF"/>
          <w:sz w:val="22"/>
          <w:szCs w:val="22"/>
          <w:highlight w:val="yellow"/>
          <w:lang w:eastAsia="zh-CN"/>
        </w:rPr>
        <w:t xml:space="preserve"> ac </w:t>
      </w:r>
      <w:r w:rsidRPr="25D47492" w:rsidR="00B26628">
        <w:rPr>
          <w:rFonts w:ascii="Calibri" w:hAnsi="Calibri" w:cs="Calibri"/>
          <w:color w:val="000000" w:themeColor="text1" w:themeTint="FF" w:themeShade="FF"/>
          <w:sz w:val="22"/>
          <w:szCs w:val="22"/>
          <w:highlight w:val="yellow"/>
          <w:lang w:eastAsia="zh-CN"/>
        </w:rPr>
        <w:t>adnoddau</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eraill</w:t>
      </w:r>
      <w:r w:rsidRPr="25D47492" w:rsidR="00B26628">
        <w:rPr>
          <w:rFonts w:ascii="Calibri" w:hAnsi="Calibri" w:cs="Calibri"/>
          <w:color w:val="000000" w:themeColor="text1" w:themeTint="FF" w:themeShade="FF"/>
          <w:sz w:val="22"/>
          <w:szCs w:val="22"/>
          <w:highlight w:val="yellow"/>
          <w:lang w:eastAsia="zh-CN"/>
        </w:rPr>
        <w:t xml:space="preserve"> a </w:t>
      </w:r>
      <w:r w:rsidRPr="25D47492" w:rsidR="00B26628">
        <w:rPr>
          <w:rFonts w:ascii="Calibri" w:hAnsi="Calibri" w:cs="Calibri"/>
          <w:color w:val="000000" w:themeColor="text1" w:themeTint="FF" w:themeShade="FF"/>
          <w:sz w:val="22"/>
          <w:szCs w:val="22"/>
          <w:highlight w:val="yellow"/>
          <w:lang w:eastAsia="zh-CN"/>
        </w:rPr>
        <w:t>ddefnyddiwyd</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cyn</w:t>
      </w:r>
      <w:r w:rsidRPr="25D47492" w:rsidR="00B26628">
        <w:rPr>
          <w:rFonts w:ascii="Calibri" w:hAnsi="Calibri" w:cs="Calibri"/>
          <w:color w:val="000000" w:themeColor="text1" w:themeTint="FF" w:themeShade="FF"/>
          <w:sz w:val="22"/>
          <w:szCs w:val="22"/>
          <w:highlight w:val="yellow"/>
          <w:lang w:eastAsia="zh-CN"/>
        </w:rPr>
        <w:t xml:space="preserve"> ac </w:t>
      </w:r>
      <w:r w:rsidRPr="25D47492" w:rsidR="00B26628">
        <w:rPr>
          <w:rFonts w:ascii="Calibri" w:hAnsi="Calibri" w:cs="Calibri"/>
          <w:color w:val="000000" w:themeColor="text1" w:themeTint="FF" w:themeShade="FF"/>
          <w:sz w:val="22"/>
          <w:szCs w:val="22"/>
          <w:highlight w:val="yellow"/>
          <w:lang w:eastAsia="zh-CN"/>
        </w:rPr>
        <w:t>ar</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ôl</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defnyddio</w:t>
      </w:r>
      <w:r w:rsidRPr="25D47492" w:rsidR="00B26628">
        <w:rPr>
          <w:rFonts w:ascii="Calibri" w:hAnsi="Calibri" w:cs="Calibri"/>
          <w:color w:val="000000" w:themeColor="text1" w:themeTint="FF" w:themeShade="FF"/>
          <w:sz w:val="22"/>
          <w:szCs w:val="22"/>
          <w:highlight w:val="yellow"/>
          <w:lang w:eastAsia="zh-CN"/>
        </w:rPr>
        <w:t xml:space="preserve"> offer </w:t>
      </w:r>
      <w:r w:rsidRPr="25D47492" w:rsidR="00B26628">
        <w:rPr>
          <w:rFonts w:ascii="Calibri" w:hAnsi="Calibri" w:cs="Calibri"/>
          <w:color w:val="000000" w:themeColor="text1" w:themeTint="FF" w:themeShade="FF"/>
          <w:sz w:val="22"/>
          <w:szCs w:val="22"/>
          <w:highlight w:val="yellow"/>
          <w:lang w:eastAsia="zh-CN"/>
        </w:rPr>
        <w:t>Deallusrwydd</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Artiffisial</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Os</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bydd</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amheuaeth</w:t>
      </w:r>
      <w:r w:rsidRPr="25D47492" w:rsidR="00B26628">
        <w:rPr>
          <w:rFonts w:ascii="Calibri" w:hAnsi="Calibri" w:cs="Calibri"/>
          <w:color w:val="000000" w:themeColor="text1" w:themeTint="FF" w:themeShade="FF"/>
          <w:sz w:val="22"/>
          <w:szCs w:val="22"/>
          <w:highlight w:val="yellow"/>
          <w:lang w:eastAsia="zh-CN"/>
        </w:rPr>
        <w:t xml:space="preserve"> am </w:t>
      </w:r>
      <w:r w:rsidRPr="25D47492" w:rsidR="00B26628">
        <w:rPr>
          <w:rFonts w:ascii="Calibri" w:hAnsi="Calibri" w:cs="Calibri"/>
          <w:color w:val="000000" w:themeColor="text1" w:themeTint="FF" w:themeShade="FF"/>
          <w:sz w:val="22"/>
          <w:szCs w:val="22"/>
          <w:highlight w:val="yellow"/>
          <w:lang w:eastAsia="zh-CN"/>
        </w:rPr>
        <w:t>ddefnydd</w:t>
      </w:r>
      <w:r w:rsidRPr="25D47492" w:rsidR="00B26628">
        <w:rPr>
          <w:rFonts w:ascii="Calibri" w:hAnsi="Calibri" w:cs="Calibri"/>
          <w:color w:val="000000" w:themeColor="text1" w:themeTint="FF" w:themeShade="FF"/>
          <w:sz w:val="22"/>
          <w:szCs w:val="22"/>
          <w:highlight w:val="yellow"/>
          <w:lang w:eastAsia="zh-CN"/>
        </w:rPr>
        <w:t xml:space="preserve"> o offer </w:t>
      </w:r>
      <w:r w:rsidRPr="25D47492" w:rsidR="00B26628">
        <w:rPr>
          <w:rFonts w:ascii="Calibri" w:hAnsi="Calibri" w:cs="Calibri"/>
          <w:color w:val="000000" w:themeColor="text1" w:themeTint="FF" w:themeShade="FF"/>
          <w:sz w:val="22"/>
          <w:szCs w:val="22"/>
          <w:highlight w:val="yellow"/>
          <w:lang w:eastAsia="zh-CN"/>
        </w:rPr>
        <w:t>Deallusrwydd</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Artiffisial</w:t>
      </w:r>
      <w:r w:rsidRPr="25D47492" w:rsidR="00B26628">
        <w:rPr>
          <w:rFonts w:ascii="Calibri" w:hAnsi="Calibri" w:cs="Calibri"/>
          <w:color w:val="000000" w:themeColor="text1" w:themeTint="FF" w:themeShade="FF"/>
          <w:sz w:val="22"/>
          <w:szCs w:val="22"/>
          <w:highlight w:val="yellow"/>
          <w:lang w:eastAsia="zh-CN"/>
        </w:rPr>
        <w:t xml:space="preserve"> y </w:t>
      </w:r>
      <w:r w:rsidRPr="25D47492" w:rsidR="00B26628">
        <w:rPr>
          <w:rFonts w:ascii="Calibri" w:hAnsi="Calibri" w:cs="Calibri"/>
          <w:color w:val="000000" w:themeColor="text1" w:themeTint="FF" w:themeShade="FF"/>
          <w:sz w:val="22"/>
          <w:szCs w:val="22"/>
          <w:highlight w:val="yellow"/>
          <w:lang w:eastAsia="zh-CN"/>
        </w:rPr>
        <w:t>tu</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hwnt</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i'r</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hyn</w:t>
      </w:r>
      <w:r w:rsidRPr="25D47492" w:rsidR="00B26628">
        <w:rPr>
          <w:rFonts w:ascii="Calibri" w:hAnsi="Calibri" w:cs="Calibri"/>
          <w:color w:val="000000" w:themeColor="text1" w:themeTint="FF" w:themeShade="FF"/>
          <w:sz w:val="22"/>
          <w:szCs w:val="22"/>
          <w:highlight w:val="yellow"/>
          <w:lang w:eastAsia="zh-CN"/>
        </w:rPr>
        <w:t xml:space="preserve"> a </w:t>
      </w:r>
      <w:r w:rsidRPr="25D47492" w:rsidR="00B26628">
        <w:rPr>
          <w:rFonts w:ascii="Calibri" w:hAnsi="Calibri" w:cs="Calibri"/>
          <w:color w:val="000000" w:themeColor="text1" w:themeTint="FF" w:themeShade="FF"/>
          <w:sz w:val="22"/>
          <w:szCs w:val="22"/>
          <w:highlight w:val="yellow"/>
          <w:lang w:eastAsia="zh-CN"/>
        </w:rPr>
        <w:t>bennwyd</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ar</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gyfer</w:t>
      </w:r>
      <w:r w:rsidRPr="25D47492" w:rsidR="00B26628">
        <w:rPr>
          <w:rFonts w:ascii="Calibri" w:hAnsi="Calibri" w:cs="Calibri"/>
          <w:color w:val="000000" w:themeColor="text1" w:themeTint="FF" w:themeShade="FF"/>
          <w:sz w:val="22"/>
          <w:szCs w:val="22"/>
          <w:highlight w:val="yellow"/>
          <w:lang w:eastAsia="zh-CN"/>
        </w:rPr>
        <w:t xml:space="preserve"> y </w:t>
      </w:r>
      <w:r w:rsidRPr="25D47492" w:rsidR="00B26628">
        <w:rPr>
          <w:rFonts w:ascii="Calibri" w:hAnsi="Calibri" w:cs="Calibri"/>
          <w:color w:val="000000" w:themeColor="text1" w:themeTint="FF" w:themeShade="FF"/>
          <w:sz w:val="22"/>
          <w:szCs w:val="22"/>
          <w:highlight w:val="yellow"/>
          <w:lang w:eastAsia="zh-CN"/>
        </w:rPr>
        <w:t>gwaith</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penodol</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gofynnir</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i</w:t>
      </w:r>
      <w:r w:rsidRPr="25D47492" w:rsidR="00B26628">
        <w:rPr>
          <w:rFonts w:ascii="Calibri" w:hAnsi="Calibri" w:cs="Calibri"/>
          <w:color w:val="000000" w:themeColor="text1" w:themeTint="FF" w:themeShade="FF"/>
          <w:sz w:val="22"/>
          <w:szCs w:val="22"/>
          <w:highlight w:val="yellow"/>
          <w:lang w:eastAsia="zh-CN"/>
        </w:rPr>
        <w:t xml:space="preserve"> chi </w:t>
      </w:r>
      <w:r w:rsidRPr="25D47492" w:rsidR="00B26628">
        <w:rPr>
          <w:rFonts w:ascii="Calibri" w:hAnsi="Calibri" w:cs="Calibri"/>
          <w:color w:val="000000" w:themeColor="text1" w:themeTint="FF" w:themeShade="FF"/>
          <w:sz w:val="22"/>
          <w:szCs w:val="22"/>
          <w:highlight w:val="yellow"/>
          <w:lang w:eastAsia="zh-CN"/>
        </w:rPr>
        <w:t>gyflwyno</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drafftiadau</w:t>
      </w:r>
      <w:r w:rsidRPr="25D47492" w:rsidR="00B26628">
        <w:rPr>
          <w:rFonts w:ascii="Calibri" w:hAnsi="Calibri" w:cs="Calibri"/>
          <w:color w:val="000000" w:themeColor="text1" w:themeTint="FF" w:themeShade="FF"/>
          <w:sz w:val="22"/>
          <w:szCs w:val="22"/>
          <w:highlight w:val="yellow"/>
          <w:lang w:eastAsia="zh-CN"/>
        </w:rPr>
        <w:t xml:space="preserve"> </w:t>
      </w:r>
      <w:r w:rsidRPr="25D47492" w:rsidR="00B26628">
        <w:rPr>
          <w:rFonts w:ascii="Calibri" w:hAnsi="Calibri" w:cs="Calibri"/>
          <w:color w:val="000000" w:themeColor="text1" w:themeTint="FF" w:themeShade="FF"/>
          <w:sz w:val="22"/>
          <w:szCs w:val="22"/>
          <w:highlight w:val="yellow"/>
          <w:lang w:eastAsia="zh-CN"/>
        </w:rPr>
        <w:t>blaenorol</w:t>
      </w:r>
      <w:r w:rsidRPr="25D47492" w:rsidR="00B26628">
        <w:rPr>
          <w:rFonts w:ascii="Calibri" w:hAnsi="Calibri" w:cs="Calibri"/>
          <w:color w:val="000000" w:themeColor="text1" w:themeTint="FF" w:themeShade="FF"/>
          <w:sz w:val="22"/>
          <w:szCs w:val="22"/>
          <w:highlight w:val="yellow"/>
          <w:lang w:eastAsia="zh-CN"/>
        </w:rPr>
        <w:t xml:space="preserve"> a </w:t>
      </w:r>
      <w:r w:rsidRPr="25D47492" w:rsidR="00B26628">
        <w:rPr>
          <w:rFonts w:ascii="Calibri" w:hAnsi="Calibri" w:cs="Calibri"/>
          <w:color w:val="000000" w:themeColor="text1" w:themeTint="FF" w:themeShade="FF"/>
          <w:sz w:val="22"/>
          <w:szCs w:val="22"/>
          <w:highlight w:val="yellow"/>
          <w:lang w:eastAsia="zh-CN"/>
        </w:rPr>
        <w:t>nodiadau</w:t>
      </w:r>
      <w:r w:rsidRPr="25D47492" w:rsidR="00B26628">
        <w:rPr>
          <w:rFonts w:ascii="Calibri" w:hAnsi="Calibri" w:cs="Calibri"/>
          <w:color w:val="000000" w:themeColor="text1" w:themeTint="FF" w:themeShade="FF"/>
          <w:sz w:val="22"/>
          <w:szCs w:val="22"/>
          <w:highlight w:val="yellow"/>
          <w:lang w:eastAsia="zh-CN"/>
        </w:rPr>
        <w:t>.</w:t>
      </w:r>
    </w:p>
    <w:p w:rsidRPr="00B26628" w:rsidR="00B26628" w:rsidP="25D47492" w:rsidRDefault="00B26628" w14:paraId="5AA6929A" w14:textId="77777777" w14:noSpellErr="1">
      <w:pPr>
        <w:shd w:val="clear" w:color="auto" w:fill="FFFFFF" w:themeFill="background1"/>
        <w:textAlignment w:val="baseline"/>
        <w:rPr>
          <w:rFonts w:ascii="Calibri" w:hAnsi="Calibri" w:cs="Calibri"/>
          <w:color w:val="000000"/>
          <w:sz w:val="22"/>
          <w:szCs w:val="22"/>
          <w:highlight w:val="yellow"/>
          <w:lang w:eastAsia="zh-CN"/>
        </w:rPr>
      </w:pPr>
    </w:p>
    <w:p w:rsidRPr="00B26628" w:rsidR="00B26628" w:rsidP="25D47492" w:rsidRDefault="00B26628" w14:paraId="43530798" w14:textId="77777777" w14:noSpellErr="1">
      <w:pPr>
        <w:shd w:val="clear" w:color="auto" w:fill="FFFFFF" w:themeFill="background1"/>
        <w:textAlignment w:val="baseline"/>
        <w:rPr>
          <w:rFonts w:ascii="Calibri" w:hAnsi="Calibri" w:cs="Calibri"/>
          <w:color w:val="000000"/>
          <w:sz w:val="22"/>
          <w:szCs w:val="22"/>
          <w:highlight w:val="yellow"/>
          <w:lang w:eastAsia="zh-CN"/>
        </w:rPr>
      </w:pPr>
      <w:r w:rsidRPr="25D47492" w:rsidR="00B26628">
        <w:rPr>
          <w:rFonts w:ascii="Calibri" w:hAnsi="Calibri" w:cs="Calibri"/>
          <w:color w:val="000000" w:themeColor="text1" w:themeTint="FF" w:themeShade="FF"/>
          <w:sz w:val="22"/>
          <w:szCs w:val="22"/>
          <w:highlight w:val="yellow"/>
          <w:lang w:eastAsia="zh-CN"/>
        </w:rPr>
        <w:t xml:space="preserve">Remember always to keep a copy of your drafts, notes and other resources you used, before and after the use of AI tools. If there is suspicion of use of AI tools beyond what was specified for the </w:t>
      </w:r>
      <w:r w:rsidRPr="25D47492" w:rsidR="00B26628">
        <w:rPr>
          <w:rFonts w:ascii="Calibri" w:hAnsi="Calibri" w:cs="Calibri"/>
          <w:color w:val="000000" w:themeColor="text1" w:themeTint="FF" w:themeShade="FF"/>
          <w:sz w:val="22"/>
          <w:szCs w:val="22"/>
          <w:highlight w:val="yellow"/>
          <w:lang w:eastAsia="zh-CN"/>
        </w:rPr>
        <w:t>particular assignment</w:t>
      </w:r>
      <w:r w:rsidRPr="25D47492" w:rsidR="00B26628">
        <w:rPr>
          <w:rFonts w:ascii="Calibri" w:hAnsi="Calibri" w:cs="Calibri"/>
          <w:color w:val="000000" w:themeColor="text1" w:themeTint="FF" w:themeShade="FF"/>
          <w:sz w:val="22"/>
          <w:szCs w:val="22"/>
          <w:highlight w:val="yellow"/>
          <w:lang w:eastAsia="zh-CN"/>
        </w:rPr>
        <w:t xml:space="preserve">, you will be asked to provide </w:t>
      </w:r>
      <w:r w:rsidRPr="25D47492" w:rsidR="00B26628">
        <w:rPr>
          <w:rFonts w:ascii="Calibri" w:hAnsi="Calibri" w:cs="Calibri"/>
          <w:color w:val="000000" w:themeColor="text1" w:themeTint="FF" w:themeShade="FF"/>
          <w:sz w:val="22"/>
          <w:szCs w:val="22"/>
          <w:highlight w:val="yellow"/>
          <w:lang w:eastAsia="zh-CN"/>
        </w:rPr>
        <w:t>previous</w:t>
      </w:r>
      <w:r w:rsidRPr="25D47492" w:rsidR="00B26628">
        <w:rPr>
          <w:rFonts w:ascii="Calibri" w:hAnsi="Calibri" w:cs="Calibri"/>
          <w:color w:val="000000" w:themeColor="text1" w:themeTint="FF" w:themeShade="FF"/>
          <w:sz w:val="22"/>
          <w:szCs w:val="22"/>
          <w:highlight w:val="yellow"/>
          <w:lang w:eastAsia="zh-CN"/>
        </w:rPr>
        <w:t xml:space="preserve"> drafts and notes</w:t>
      </w:r>
    </w:p>
    <w:p w:rsidRPr="00A406E5" w:rsidR="00A67FB1" w:rsidP="25D47492" w:rsidRDefault="00A67FB1" w14:paraId="13E1AB44" w14:textId="77777777" w14:noSpellErr="1">
      <w:pPr>
        <w:ind w:left="720"/>
        <w:rPr>
          <w:rFonts w:ascii="Arial" w:hAnsi="Arial" w:cs="Arial"/>
          <w:sz w:val="24"/>
          <w:szCs w:val="24"/>
          <w:highlight w:val="yellow"/>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7A6CE437" w:rsidRDefault="008042F0" w14:paraId="3FFA608D" w14:textId="77777777">
      <w:pPr>
        <w:jc w:val="both"/>
        <w:rPr>
          <w:rFonts w:ascii="Arial" w:hAnsi="Arial" w:cs="Arial"/>
          <w:i/>
          <w:iCs/>
          <w:sz w:val="22"/>
          <w:szCs w:val="22"/>
        </w:rPr>
      </w:pPr>
      <w:r w:rsidRPr="7A6CE437">
        <w:rPr>
          <w:rFonts w:ascii="Arial" w:hAnsi="Arial" w:cs="Arial"/>
          <w:b/>
          <w:bCs/>
          <w:i/>
          <w:iCs/>
          <w:sz w:val="22"/>
          <w:szCs w:val="22"/>
        </w:rPr>
        <w:t>Guidance</w:t>
      </w:r>
      <w:r w:rsidRPr="7A6CE437" w:rsidR="00C01A3F">
        <w:rPr>
          <w:rFonts w:ascii="Arial" w:hAnsi="Arial" w:cs="Arial"/>
          <w:b/>
          <w:bCs/>
          <w:i/>
          <w:iCs/>
          <w:sz w:val="22"/>
          <w:szCs w:val="22"/>
        </w:rPr>
        <w:t xml:space="preserve"> specific to this </w:t>
      </w:r>
      <w:r w:rsidRPr="7A6CE437" w:rsidR="00E27F15">
        <w:rPr>
          <w:rFonts w:ascii="Arial" w:hAnsi="Arial" w:cs="Arial"/>
          <w:b/>
          <w:bCs/>
          <w:i/>
          <w:iCs/>
          <w:sz w:val="22"/>
          <w:szCs w:val="22"/>
        </w:rPr>
        <w:t>assessment</w:t>
      </w:r>
      <w:r w:rsidRPr="7A6CE437" w:rsidR="00C01A3F">
        <w:rPr>
          <w:rFonts w:ascii="Arial" w:hAnsi="Arial" w:cs="Arial"/>
          <w:b/>
          <w:bCs/>
          <w:i/>
          <w:iCs/>
          <w:sz w:val="22"/>
          <w:szCs w:val="22"/>
        </w:rPr>
        <w:t>:</w:t>
      </w:r>
      <w:r w:rsidRPr="7A6CE437" w:rsidR="00C01A3F">
        <w:rPr>
          <w:rFonts w:ascii="Arial" w:hAnsi="Arial" w:cs="Arial"/>
          <w:i/>
          <w:iCs/>
          <w:sz w:val="22"/>
          <w:szCs w:val="22"/>
        </w:rPr>
        <w:t xml:space="preserve"> </w:t>
      </w:r>
    </w:p>
    <w:p w:rsidR="7A6CE437" w:rsidP="7A6CE437" w:rsidRDefault="7A6CE437" w14:paraId="1318E1AE" w14:textId="41BC9D6A">
      <w:pPr>
        <w:jc w:val="both"/>
        <w:rPr>
          <w:rFonts w:ascii="Arial" w:hAnsi="Arial" w:cs="Arial"/>
          <w:i/>
          <w:iCs/>
          <w:sz w:val="22"/>
          <w:szCs w:val="22"/>
        </w:rPr>
      </w:pPr>
    </w:p>
    <w:p w:rsidR="447E23D8" w:rsidP="7A6CE437" w:rsidRDefault="447E23D8" w14:paraId="64FFAA18" w14:textId="2F4D6850">
      <w:pPr>
        <w:ind w:left="360"/>
        <w:rPr>
          <w:rFonts w:ascii="Arial" w:hAnsi="Arial" w:cs="Arial"/>
          <w:sz w:val="22"/>
          <w:szCs w:val="22"/>
        </w:rPr>
      </w:pPr>
      <w:r w:rsidRPr="06B91F0B" w:rsidR="447E23D8">
        <w:rPr>
          <w:rFonts w:ascii="Arial" w:hAnsi="Arial" w:cs="Arial"/>
          <w:sz w:val="22"/>
          <w:szCs w:val="22"/>
        </w:rPr>
        <w:t>Upon the successful completion of this module, the student should be able to</w:t>
      </w:r>
      <w:r w:rsidRPr="06B91F0B" w:rsidR="447E23D8">
        <w:rPr>
          <w:rFonts w:ascii="Arial" w:hAnsi="Arial" w:cs="Arial"/>
          <w:sz w:val="22"/>
          <w:szCs w:val="22"/>
        </w:rPr>
        <w:t>:</w:t>
      </w:r>
    </w:p>
    <w:p w:rsidR="447E23D8" w:rsidP="7A6CE437" w:rsidRDefault="447E23D8" w14:paraId="30F7E7EA" w14:textId="77777777">
      <w:pPr>
        <w:numPr>
          <w:ilvl w:val="0"/>
          <w:numId w:val="17"/>
        </w:numPr>
        <w:rPr>
          <w:rFonts w:ascii="Arial" w:hAnsi="Arial" w:cs="Arial"/>
          <w:sz w:val="22"/>
          <w:szCs w:val="22"/>
        </w:rPr>
      </w:pPr>
      <w:r w:rsidRPr="7A6CE437">
        <w:rPr>
          <w:rFonts w:ascii="Arial" w:hAnsi="Arial" w:cs="Arial"/>
          <w:sz w:val="22"/>
          <w:szCs w:val="22"/>
        </w:rPr>
        <w:t xml:space="preserve">Demonstrate an understanding of the transitions that occur during </w:t>
      </w:r>
      <w:proofErr w:type="gramStart"/>
      <w:r w:rsidRPr="7A6CE437">
        <w:rPr>
          <w:rFonts w:ascii="Arial" w:hAnsi="Arial" w:cs="Arial"/>
          <w:sz w:val="22"/>
          <w:szCs w:val="22"/>
        </w:rPr>
        <w:t>adolescence;</w:t>
      </w:r>
      <w:proofErr w:type="gramEnd"/>
      <w:r w:rsidRPr="7A6CE437">
        <w:rPr>
          <w:rFonts w:ascii="Arial" w:hAnsi="Arial" w:cs="Arial"/>
          <w:sz w:val="22"/>
          <w:szCs w:val="22"/>
        </w:rPr>
        <w:t xml:space="preserve"> </w:t>
      </w:r>
    </w:p>
    <w:p w:rsidR="447E23D8" w:rsidP="7A6CE437" w:rsidRDefault="447E23D8" w14:paraId="3649EE9C" w14:textId="77777777">
      <w:pPr>
        <w:numPr>
          <w:ilvl w:val="0"/>
          <w:numId w:val="17"/>
        </w:numPr>
        <w:rPr>
          <w:rFonts w:ascii="Arial" w:hAnsi="Arial" w:cs="Arial"/>
          <w:sz w:val="22"/>
          <w:szCs w:val="22"/>
        </w:rPr>
      </w:pPr>
      <w:r w:rsidRPr="7A6CE437">
        <w:rPr>
          <w:rFonts w:ascii="Arial" w:hAnsi="Arial" w:cs="Arial"/>
          <w:sz w:val="22"/>
          <w:szCs w:val="22"/>
        </w:rPr>
        <w:t xml:space="preserve">Examine the psychological nature of changes in relationships that occur within families, and the changing influence of the peer </w:t>
      </w:r>
      <w:proofErr w:type="gramStart"/>
      <w:r w:rsidRPr="7A6CE437">
        <w:rPr>
          <w:rFonts w:ascii="Arial" w:hAnsi="Arial" w:cs="Arial"/>
          <w:sz w:val="22"/>
          <w:szCs w:val="22"/>
        </w:rPr>
        <w:t>group;</w:t>
      </w:r>
      <w:proofErr w:type="gramEnd"/>
      <w:r w:rsidRPr="7A6CE437">
        <w:rPr>
          <w:rFonts w:ascii="Arial" w:hAnsi="Arial" w:cs="Arial"/>
          <w:sz w:val="22"/>
          <w:szCs w:val="22"/>
        </w:rPr>
        <w:t xml:space="preserve"> </w:t>
      </w:r>
    </w:p>
    <w:p w:rsidR="447E23D8" w:rsidP="7A6CE437" w:rsidRDefault="447E23D8" w14:paraId="62D37C07" w14:textId="77777777">
      <w:pPr>
        <w:numPr>
          <w:ilvl w:val="0"/>
          <w:numId w:val="17"/>
        </w:numPr>
        <w:rPr>
          <w:rFonts w:ascii="Arial" w:hAnsi="Arial" w:cs="Arial"/>
          <w:sz w:val="22"/>
          <w:szCs w:val="22"/>
        </w:rPr>
      </w:pPr>
      <w:r w:rsidRPr="7A6CE437">
        <w:rPr>
          <w:rFonts w:ascii="Arial" w:hAnsi="Arial" w:cs="Arial"/>
          <w:sz w:val="22"/>
          <w:szCs w:val="22"/>
        </w:rPr>
        <w:t xml:space="preserve">Discuss social change and social pressures within society, such as employment patterns and poverty, and their impact on young people and their </w:t>
      </w:r>
      <w:proofErr w:type="gramStart"/>
      <w:r w:rsidRPr="7A6CE437">
        <w:rPr>
          <w:rFonts w:ascii="Arial" w:hAnsi="Arial" w:cs="Arial"/>
          <w:sz w:val="22"/>
          <w:szCs w:val="22"/>
        </w:rPr>
        <w:t>communities;</w:t>
      </w:r>
      <w:proofErr w:type="gramEnd"/>
    </w:p>
    <w:p w:rsidR="447E23D8" w:rsidP="7A6CE437" w:rsidRDefault="447E23D8" w14:paraId="1D8DF492" w14:textId="77777777">
      <w:pPr>
        <w:numPr>
          <w:ilvl w:val="0"/>
          <w:numId w:val="17"/>
        </w:numPr>
        <w:rPr>
          <w:rFonts w:ascii="Arial" w:hAnsi="Arial" w:cs="Arial"/>
          <w:sz w:val="22"/>
          <w:szCs w:val="22"/>
        </w:rPr>
      </w:pPr>
      <w:r w:rsidRPr="7A6CE437">
        <w:rPr>
          <w:rFonts w:ascii="Arial" w:hAnsi="Arial" w:cs="Arial"/>
          <w:sz w:val="22"/>
          <w:szCs w:val="22"/>
        </w:rPr>
        <w:t xml:space="preserve">demonstrate the role of youth workers in supporting young people’s psychological wellbeing and adolescent </w:t>
      </w:r>
      <w:proofErr w:type="gramStart"/>
      <w:r w:rsidRPr="7A6CE437">
        <w:rPr>
          <w:rFonts w:ascii="Arial" w:hAnsi="Arial" w:cs="Arial"/>
          <w:sz w:val="22"/>
          <w:szCs w:val="22"/>
        </w:rPr>
        <w:t>transitions;</w:t>
      </w:r>
      <w:proofErr w:type="gramEnd"/>
      <w:r w:rsidRPr="7A6CE437">
        <w:rPr>
          <w:rFonts w:ascii="Arial" w:hAnsi="Arial" w:cs="Arial"/>
          <w:sz w:val="22"/>
          <w:szCs w:val="22"/>
        </w:rPr>
        <w:t xml:space="preserve"> </w:t>
      </w:r>
    </w:p>
    <w:p w:rsidR="447E23D8" w:rsidP="7A6CE437" w:rsidRDefault="447E23D8" w14:paraId="1297682E" w14:textId="606C2F86">
      <w:pPr>
        <w:numPr>
          <w:ilvl w:val="0"/>
          <w:numId w:val="17"/>
        </w:numPr>
        <w:rPr>
          <w:rFonts w:ascii="Arial" w:hAnsi="Arial" w:cs="Arial"/>
          <w:sz w:val="22"/>
          <w:szCs w:val="22"/>
        </w:rPr>
      </w:pPr>
      <w:r w:rsidRPr="7A6CE437">
        <w:rPr>
          <w:rFonts w:ascii="Arial" w:hAnsi="Arial" w:cs="Arial"/>
          <w:sz w:val="22"/>
          <w:szCs w:val="22"/>
        </w:rPr>
        <w:t xml:space="preserve">organise their knowledge and learning </w:t>
      </w:r>
      <w:proofErr w:type="gramStart"/>
      <w:r w:rsidRPr="7A6CE437">
        <w:rPr>
          <w:rFonts w:ascii="Arial" w:hAnsi="Arial" w:cs="Arial"/>
          <w:sz w:val="22"/>
          <w:szCs w:val="22"/>
        </w:rPr>
        <w:t>through the use of</w:t>
      </w:r>
      <w:proofErr w:type="gramEnd"/>
      <w:r w:rsidRPr="7A6CE437">
        <w:rPr>
          <w:rFonts w:ascii="Arial" w:hAnsi="Arial" w:cs="Arial"/>
          <w:sz w:val="22"/>
          <w:szCs w:val="22"/>
        </w:rPr>
        <w:t xml:space="preserve"> a range of information resources and present their work appropriately. </w:t>
      </w:r>
    </w:p>
    <w:p w:rsidR="7A6CE437" w:rsidP="7A6CE437" w:rsidRDefault="7A6CE437" w14:paraId="0CA62C7F" w14:textId="77777777">
      <w:pPr>
        <w:ind w:left="360"/>
        <w:rPr>
          <w:rFonts w:ascii="Arial" w:hAnsi="Arial" w:cs="Arial"/>
          <w:sz w:val="22"/>
          <w:szCs w:val="22"/>
        </w:rPr>
      </w:pPr>
    </w:p>
    <w:p w:rsidR="7A6CE437" w:rsidP="7A6CE437" w:rsidRDefault="7A6CE437" w14:paraId="291A3C98" w14:textId="1405CB45">
      <w:pPr>
        <w:jc w:val="both"/>
        <w:rPr>
          <w:rFonts w:ascii="Arial" w:hAnsi="Arial" w:cs="Arial"/>
          <w:i/>
          <w:iCs/>
          <w:sz w:val="22"/>
          <w:szCs w:val="22"/>
        </w:rPr>
      </w:pP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7A6CE437" w:rsidRDefault="008042F0" w14:paraId="0E8B7193" w14:textId="77777777">
      <w:pPr>
        <w:jc w:val="both"/>
        <w:rPr>
          <w:rFonts w:ascii="Arial" w:hAnsi="Arial" w:cs="Arial"/>
          <w:i/>
          <w:iCs/>
          <w:sz w:val="22"/>
          <w:szCs w:val="22"/>
        </w:rPr>
      </w:pPr>
      <w:r w:rsidRPr="7A6CE437">
        <w:rPr>
          <w:rFonts w:ascii="Arial" w:hAnsi="Arial" w:cs="Arial"/>
          <w:b/>
          <w:bCs/>
          <w:i/>
          <w:iCs/>
          <w:sz w:val="22"/>
          <w:szCs w:val="22"/>
        </w:rPr>
        <w:t xml:space="preserve">Guidance </w:t>
      </w:r>
      <w:r w:rsidRPr="7A6CE437" w:rsidR="00C01A3F">
        <w:rPr>
          <w:rFonts w:ascii="Arial" w:hAnsi="Arial" w:cs="Arial"/>
          <w:b/>
          <w:bCs/>
          <w:i/>
          <w:iCs/>
          <w:sz w:val="22"/>
          <w:szCs w:val="22"/>
        </w:rPr>
        <w:t xml:space="preserve">specific to this </w:t>
      </w:r>
      <w:r w:rsidRPr="7A6CE437" w:rsidR="00E27F15">
        <w:rPr>
          <w:rFonts w:ascii="Arial" w:hAnsi="Arial" w:cs="Arial"/>
          <w:b/>
          <w:bCs/>
          <w:i/>
          <w:iCs/>
          <w:sz w:val="22"/>
          <w:szCs w:val="22"/>
        </w:rPr>
        <w:t>assessment</w:t>
      </w:r>
      <w:r w:rsidRPr="7A6CE437" w:rsidR="00C01A3F">
        <w:rPr>
          <w:rFonts w:ascii="Arial" w:hAnsi="Arial" w:cs="Arial"/>
          <w:b/>
          <w:bCs/>
          <w:i/>
          <w:iCs/>
          <w:sz w:val="22"/>
          <w:szCs w:val="22"/>
        </w:rPr>
        <w:t>:</w:t>
      </w:r>
      <w:r w:rsidRPr="7A6CE437" w:rsidR="00C01A3F">
        <w:rPr>
          <w:rFonts w:ascii="Arial" w:hAnsi="Arial" w:cs="Arial"/>
          <w:i/>
          <w:iCs/>
          <w:sz w:val="22"/>
          <w:szCs w:val="22"/>
        </w:rPr>
        <w:t xml:space="preserve"> </w:t>
      </w:r>
    </w:p>
    <w:p w:rsidR="7A6CE437" w:rsidP="7A6CE437" w:rsidRDefault="7A6CE437" w14:paraId="36D2A8D0" w14:textId="2EB41EBB">
      <w:pPr>
        <w:jc w:val="both"/>
        <w:rPr>
          <w:rFonts w:ascii="Arial" w:hAnsi="Arial" w:cs="Arial"/>
          <w:i/>
          <w:iCs/>
          <w:sz w:val="22"/>
          <w:szCs w:val="22"/>
        </w:rPr>
      </w:pPr>
    </w:p>
    <w:p w:rsidR="43862E50" w:rsidP="7A6CE437" w:rsidRDefault="43862E50" w14:paraId="2C85477C" w14:textId="331FDB18">
      <w:pPr>
        <w:ind w:left="360"/>
        <w:rPr>
          <w:rFonts w:ascii="Arial" w:hAnsi="Arial" w:cs="Arial"/>
          <w:sz w:val="22"/>
          <w:szCs w:val="22"/>
        </w:rPr>
      </w:pPr>
      <w:r w:rsidRPr="06B91F0B" w:rsidR="43862E50">
        <w:rPr>
          <w:rFonts w:ascii="Arial" w:hAnsi="Arial" w:cs="Arial"/>
          <w:sz w:val="22"/>
          <w:szCs w:val="22"/>
        </w:rPr>
        <w:t>Upon the successful completion of this module, the student should be able to</w:t>
      </w:r>
      <w:r w:rsidRPr="06B91F0B" w:rsidR="43862E50">
        <w:rPr>
          <w:rFonts w:ascii="Arial" w:hAnsi="Arial" w:cs="Arial"/>
          <w:sz w:val="22"/>
          <w:szCs w:val="22"/>
        </w:rPr>
        <w:t>:</w:t>
      </w:r>
    </w:p>
    <w:p w:rsidR="43862E50" w:rsidP="7A6CE437" w:rsidRDefault="43862E50" w14:paraId="0D46BB81" w14:textId="77777777">
      <w:pPr>
        <w:numPr>
          <w:ilvl w:val="0"/>
          <w:numId w:val="17"/>
        </w:numPr>
        <w:rPr>
          <w:rFonts w:ascii="Arial" w:hAnsi="Arial" w:cs="Arial"/>
          <w:sz w:val="22"/>
          <w:szCs w:val="22"/>
        </w:rPr>
      </w:pPr>
      <w:r w:rsidRPr="7A6CE437">
        <w:rPr>
          <w:rFonts w:ascii="Arial" w:hAnsi="Arial" w:cs="Arial"/>
          <w:sz w:val="22"/>
          <w:szCs w:val="22"/>
        </w:rPr>
        <w:t xml:space="preserve">Demonstrate an understanding of the transitions that occur during </w:t>
      </w:r>
      <w:proofErr w:type="gramStart"/>
      <w:r w:rsidRPr="7A6CE437">
        <w:rPr>
          <w:rFonts w:ascii="Arial" w:hAnsi="Arial" w:cs="Arial"/>
          <w:sz w:val="22"/>
          <w:szCs w:val="22"/>
        </w:rPr>
        <w:t>adolescence;</w:t>
      </w:r>
      <w:proofErr w:type="gramEnd"/>
      <w:r w:rsidRPr="7A6CE437">
        <w:rPr>
          <w:rFonts w:ascii="Arial" w:hAnsi="Arial" w:cs="Arial"/>
          <w:sz w:val="22"/>
          <w:szCs w:val="22"/>
        </w:rPr>
        <w:t xml:space="preserve"> </w:t>
      </w:r>
    </w:p>
    <w:p w:rsidR="43862E50" w:rsidP="7A6CE437" w:rsidRDefault="43862E50" w14:paraId="49BD2F18" w14:textId="77777777">
      <w:pPr>
        <w:numPr>
          <w:ilvl w:val="0"/>
          <w:numId w:val="17"/>
        </w:numPr>
        <w:rPr>
          <w:rFonts w:ascii="Arial" w:hAnsi="Arial" w:cs="Arial"/>
          <w:sz w:val="22"/>
          <w:szCs w:val="22"/>
        </w:rPr>
      </w:pPr>
      <w:r w:rsidRPr="7A6CE437">
        <w:rPr>
          <w:rFonts w:ascii="Arial" w:hAnsi="Arial" w:cs="Arial"/>
          <w:sz w:val="22"/>
          <w:szCs w:val="22"/>
        </w:rPr>
        <w:t xml:space="preserve">Examine the psychological nature of changes in relationships that occur within families, and the changing influence of the peer </w:t>
      </w:r>
      <w:proofErr w:type="gramStart"/>
      <w:r w:rsidRPr="7A6CE437">
        <w:rPr>
          <w:rFonts w:ascii="Arial" w:hAnsi="Arial" w:cs="Arial"/>
          <w:sz w:val="22"/>
          <w:szCs w:val="22"/>
        </w:rPr>
        <w:t>group;</w:t>
      </w:r>
      <w:proofErr w:type="gramEnd"/>
      <w:r w:rsidRPr="7A6CE437">
        <w:rPr>
          <w:rFonts w:ascii="Arial" w:hAnsi="Arial" w:cs="Arial"/>
          <w:sz w:val="22"/>
          <w:szCs w:val="22"/>
        </w:rPr>
        <w:t xml:space="preserve"> </w:t>
      </w:r>
    </w:p>
    <w:p w:rsidR="43862E50" w:rsidP="7A6CE437" w:rsidRDefault="43862E50" w14:paraId="1335804D" w14:textId="77777777">
      <w:pPr>
        <w:numPr>
          <w:ilvl w:val="0"/>
          <w:numId w:val="17"/>
        </w:numPr>
        <w:rPr>
          <w:rFonts w:ascii="Arial" w:hAnsi="Arial" w:cs="Arial"/>
          <w:sz w:val="22"/>
          <w:szCs w:val="22"/>
        </w:rPr>
      </w:pPr>
      <w:r w:rsidRPr="7A6CE437">
        <w:rPr>
          <w:rFonts w:ascii="Arial" w:hAnsi="Arial" w:cs="Arial"/>
          <w:sz w:val="22"/>
          <w:szCs w:val="22"/>
        </w:rPr>
        <w:t xml:space="preserve">Discuss social change and social pressures within society, such as employment patterns and poverty, and their impact on young people and their </w:t>
      </w:r>
      <w:proofErr w:type="gramStart"/>
      <w:r w:rsidRPr="7A6CE437">
        <w:rPr>
          <w:rFonts w:ascii="Arial" w:hAnsi="Arial" w:cs="Arial"/>
          <w:sz w:val="22"/>
          <w:szCs w:val="22"/>
        </w:rPr>
        <w:t>communities;</w:t>
      </w:r>
      <w:proofErr w:type="gramEnd"/>
    </w:p>
    <w:p w:rsidR="43862E50" w:rsidP="7A6CE437" w:rsidRDefault="43862E50" w14:paraId="5E54FCD8" w14:textId="77777777">
      <w:pPr>
        <w:numPr>
          <w:ilvl w:val="0"/>
          <w:numId w:val="17"/>
        </w:numPr>
        <w:rPr>
          <w:rFonts w:ascii="Arial" w:hAnsi="Arial" w:cs="Arial"/>
          <w:sz w:val="22"/>
          <w:szCs w:val="22"/>
        </w:rPr>
      </w:pPr>
      <w:r w:rsidRPr="7A6CE437">
        <w:rPr>
          <w:rFonts w:ascii="Arial" w:hAnsi="Arial" w:cs="Arial"/>
          <w:sz w:val="22"/>
          <w:szCs w:val="22"/>
        </w:rPr>
        <w:t xml:space="preserve">demonstrate the role of youth workers in supporting young people’s psychological wellbeing and adolescent </w:t>
      </w:r>
      <w:proofErr w:type="gramStart"/>
      <w:r w:rsidRPr="7A6CE437">
        <w:rPr>
          <w:rFonts w:ascii="Arial" w:hAnsi="Arial" w:cs="Arial"/>
          <w:sz w:val="22"/>
          <w:szCs w:val="22"/>
        </w:rPr>
        <w:t>transitions;</w:t>
      </w:r>
      <w:proofErr w:type="gramEnd"/>
      <w:r w:rsidRPr="7A6CE437">
        <w:rPr>
          <w:rFonts w:ascii="Arial" w:hAnsi="Arial" w:cs="Arial"/>
          <w:sz w:val="22"/>
          <w:szCs w:val="22"/>
        </w:rPr>
        <w:t xml:space="preserve"> </w:t>
      </w:r>
    </w:p>
    <w:p w:rsidR="43862E50" w:rsidP="7A6CE437" w:rsidRDefault="43862E50" w14:paraId="6539CDE2" w14:textId="606C2F86">
      <w:pPr>
        <w:numPr>
          <w:ilvl w:val="0"/>
          <w:numId w:val="17"/>
        </w:numPr>
        <w:rPr>
          <w:rFonts w:ascii="Arial" w:hAnsi="Arial" w:cs="Arial"/>
          <w:sz w:val="22"/>
          <w:szCs w:val="22"/>
        </w:rPr>
      </w:pPr>
      <w:r w:rsidRPr="7A6CE437">
        <w:rPr>
          <w:rFonts w:ascii="Arial" w:hAnsi="Arial" w:cs="Arial"/>
          <w:sz w:val="22"/>
          <w:szCs w:val="22"/>
        </w:rPr>
        <w:t xml:space="preserve">organise their knowledge and learning </w:t>
      </w:r>
      <w:proofErr w:type="gramStart"/>
      <w:r w:rsidRPr="7A6CE437">
        <w:rPr>
          <w:rFonts w:ascii="Arial" w:hAnsi="Arial" w:cs="Arial"/>
          <w:sz w:val="22"/>
          <w:szCs w:val="22"/>
        </w:rPr>
        <w:t>through the use of</w:t>
      </w:r>
      <w:proofErr w:type="gramEnd"/>
      <w:r w:rsidRPr="7A6CE437">
        <w:rPr>
          <w:rFonts w:ascii="Arial" w:hAnsi="Arial" w:cs="Arial"/>
          <w:sz w:val="22"/>
          <w:szCs w:val="22"/>
        </w:rPr>
        <w:t xml:space="preserve"> a range of information resources and present their work appropriately. </w:t>
      </w:r>
    </w:p>
    <w:p w:rsidR="7A6CE437" w:rsidP="7A6CE437" w:rsidRDefault="7A6CE437" w14:paraId="0D35DE9C" w14:textId="77777777">
      <w:pPr>
        <w:ind w:left="360"/>
        <w:rPr>
          <w:rFonts w:ascii="Arial" w:hAnsi="Arial" w:cs="Arial"/>
          <w:sz w:val="22"/>
          <w:szCs w:val="22"/>
        </w:rPr>
      </w:pPr>
    </w:p>
    <w:p w:rsidR="7A6CE437" w:rsidP="7A6CE437" w:rsidRDefault="7A6CE437" w14:paraId="1BE90D6E" w14:textId="3C604E17">
      <w:pPr>
        <w:jc w:val="both"/>
        <w:rPr>
          <w:rFonts w:ascii="Arial" w:hAnsi="Arial" w:cs="Arial"/>
          <w:i/>
          <w:iCs/>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7A6CE437" w:rsidRDefault="008042F0" w14:paraId="50EE4DDC" w14:textId="77777777">
      <w:pPr>
        <w:jc w:val="both"/>
        <w:rPr>
          <w:rFonts w:ascii="Arial" w:hAnsi="Arial" w:cs="Arial"/>
          <w:i/>
          <w:iCs/>
          <w:sz w:val="22"/>
          <w:szCs w:val="22"/>
        </w:rPr>
      </w:pPr>
      <w:r w:rsidRPr="7A6CE437">
        <w:rPr>
          <w:rFonts w:ascii="Arial" w:hAnsi="Arial" w:cs="Arial"/>
          <w:b/>
          <w:bCs/>
          <w:i/>
          <w:iCs/>
          <w:sz w:val="22"/>
          <w:szCs w:val="22"/>
        </w:rPr>
        <w:t xml:space="preserve">Guidance </w:t>
      </w:r>
      <w:r w:rsidRPr="7A6CE437" w:rsidR="00C01A3F">
        <w:rPr>
          <w:rFonts w:ascii="Arial" w:hAnsi="Arial" w:cs="Arial"/>
          <w:b/>
          <w:bCs/>
          <w:i/>
          <w:iCs/>
          <w:sz w:val="22"/>
          <w:szCs w:val="22"/>
        </w:rPr>
        <w:t xml:space="preserve">specific to this </w:t>
      </w:r>
      <w:r w:rsidRPr="7A6CE437" w:rsidR="00E27F15">
        <w:rPr>
          <w:rFonts w:ascii="Arial" w:hAnsi="Arial" w:cs="Arial"/>
          <w:b/>
          <w:bCs/>
          <w:i/>
          <w:iCs/>
          <w:sz w:val="22"/>
          <w:szCs w:val="22"/>
        </w:rPr>
        <w:t>assessment</w:t>
      </w:r>
      <w:r w:rsidRPr="7A6CE437" w:rsidR="00C01A3F">
        <w:rPr>
          <w:rFonts w:ascii="Arial" w:hAnsi="Arial" w:cs="Arial"/>
          <w:b/>
          <w:bCs/>
          <w:i/>
          <w:iCs/>
          <w:sz w:val="22"/>
          <w:szCs w:val="22"/>
        </w:rPr>
        <w:t>:</w:t>
      </w:r>
      <w:r w:rsidRPr="7A6CE437" w:rsidR="00C01A3F">
        <w:rPr>
          <w:rFonts w:ascii="Arial" w:hAnsi="Arial" w:cs="Arial"/>
          <w:i/>
          <w:iCs/>
          <w:sz w:val="22"/>
          <w:szCs w:val="22"/>
        </w:rPr>
        <w:t xml:space="preserve"> </w:t>
      </w:r>
    </w:p>
    <w:p w:rsidR="7A6CE437" w:rsidP="7A6CE437" w:rsidRDefault="7A6CE437" w14:paraId="0DA6B72D" w14:textId="2C88D48E">
      <w:pPr>
        <w:jc w:val="both"/>
        <w:rPr>
          <w:rFonts w:ascii="Arial" w:hAnsi="Arial" w:cs="Arial"/>
          <w:i/>
          <w:iCs/>
          <w:sz w:val="22"/>
          <w:szCs w:val="22"/>
        </w:rPr>
      </w:pPr>
    </w:p>
    <w:p w:rsidR="0FCE4196" w:rsidP="7A6CE437" w:rsidRDefault="0FCE4196" w14:paraId="79BC1277" w14:textId="76297265">
      <w:pPr>
        <w:ind w:left="360"/>
        <w:rPr>
          <w:rFonts w:ascii="Arial" w:hAnsi="Arial" w:cs="Arial"/>
          <w:sz w:val="22"/>
          <w:szCs w:val="22"/>
        </w:rPr>
      </w:pPr>
      <w:r w:rsidRPr="06B91F0B" w:rsidR="0FCE4196">
        <w:rPr>
          <w:rFonts w:ascii="Arial" w:hAnsi="Arial" w:cs="Arial"/>
          <w:sz w:val="22"/>
          <w:szCs w:val="22"/>
        </w:rPr>
        <w:t>Upon the successful completion of this module, the student should be able to</w:t>
      </w:r>
      <w:r w:rsidRPr="06B91F0B" w:rsidR="0FCE4196">
        <w:rPr>
          <w:rFonts w:ascii="Arial" w:hAnsi="Arial" w:cs="Arial"/>
          <w:sz w:val="22"/>
          <w:szCs w:val="22"/>
        </w:rPr>
        <w:t>:</w:t>
      </w:r>
    </w:p>
    <w:p w:rsidR="0FCE4196" w:rsidP="7A6CE437" w:rsidRDefault="0FCE4196" w14:paraId="1518BF7F" w14:textId="77777777">
      <w:pPr>
        <w:numPr>
          <w:ilvl w:val="0"/>
          <w:numId w:val="17"/>
        </w:numPr>
        <w:rPr>
          <w:rFonts w:ascii="Arial" w:hAnsi="Arial" w:cs="Arial"/>
          <w:sz w:val="22"/>
          <w:szCs w:val="22"/>
        </w:rPr>
      </w:pPr>
      <w:r w:rsidRPr="7A6CE437">
        <w:rPr>
          <w:rFonts w:ascii="Arial" w:hAnsi="Arial" w:cs="Arial"/>
          <w:sz w:val="22"/>
          <w:szCs w:val="22"/>
        </w:rPr>
        <w:t xml:space="preserve">Demonstrate an understanding of the transitions that occur during </w:t>
      </w:r>
      <w:proofErr w:type="gramStart"/>
      <w:r w:rsidRPr="7A6CE437">
        <w:rPr>
          <w:rFonts w:ascii="Arial" w:hAnsi="Arial" w:cs="Arial"/>
          <w:sz w:val="22"/>
          <w:szCs w:val="22"/>
        </w:rPr>
        <w:t>adolescence;</w:t>
      </w:r>
      <w:proofErr w:type="gramEnd"/>
      <w:r w:rsidRPr="7A6CE437">
        <w:rPr>
          <w:rFonts w:ascii="Arial" w:hAnsi="Arial" w:cs="Arial"/>
          <w:sz w:val="22"/>
          <w:szCs w:val="22"/>
        </w:rPr>
        <w:t xml:space="preserve"> </w:t>
      </w:r>
    </w:p>
    <w:p w:rsidR="0FCE4196" w:rsidP="7A6CE437" w:rsidRDefault="0FCE4196" w14:paraId="0668720F" w14:textId="77777777">
      <w:pPr>
        <w:numPr>
          <w:ilvl w:val="0"/>
          <w:numId w:val="17"/>
        </w:numPr>
        <w:rPr>
          <w:rFonts w:ascii="Arial" w:hAnsi="Arial" w:cs="Arial"/>
          <w:sz w:val="22"/>
          <w:szCs w:val="22"/>
        </w:rPr>
      </w:pPr>
      <w:r w:rsidRPr="7A6CE437">
        <w:rPr>
          <w:rFonts w:ascii="Arial" w:hAnsi="Arial" w:cs="Arial"/>
          <w:sz w:val="22"/>
          <w:szCs w:val="22"/>
        </w:rPr>
        <w:t xml:space="preserve">Examine the psychological nature of changes in relationships that occur within families, and the changing influence of the peer </w:t>
      </w:r>
      <w:proofErr w:type="gramStart"/>
      <w:r w:rsidRPr="7A6CE437">
        <w:rPr>
          <w:rFonts w:ascii="Arial" w:hAnsi="Arial" w:cs="Arial"/>
          <w:sz w:val="22"/>
          <w:szCs w:val="22"/>
        </w:rPr>
        <w:t>group;</w:t>
      </w:r>
      <w:proofErr w:type="gramEnd"/>
      <w:r w:rsidRPr="7A6CE437">
        <w:rPr>
          <w:rFonts w:ascii="Arial" w:hAnsi="Arial" w:cs="Arial"/>
          <w:sz w:val="22"/>
          <w:szCs w:val="22"/>
        </w:rPr>
        <w:t xml:space="preserve"> </w:t>
      </w:r>
    </w:p>
    <w:p w:rsidR="0FCE4196" w:rsidP="7A6CE437" w:rsidRDefault="0FCE4196" w14:paraId="756FFA10" w14:textId="77777777">
      <w:pPr>
        <w:numPr>
          <w:ilvl w:val="0"/>
          <w:numId w:val="17"/>
        </w:numPr>
        <w:rPr>
          <w:rFonts w:ascii="Arial" w:hAnsi="Arial" w:cs="Arial"/>
          <w:sz w:val="22"/>
          <w:szCs w:val="22"/>
        </w:rPr>
      </w:pPr>
      <w:r w:rsidRPr="7A6CE437">
        <w:rPr>
          <w:rFonts w:ascii="Arial" w:hAnsi="Arial" w:cs="Arial"/>
          <w:sz w:val="22"/>
          <w:szCs w:val="22"/>
        </w:rPr>
        <w:t xml:space="preserve">Discuss social change and social pressures within society, such as employment patterns and poverty, and their impact on young people and their </w:t>
      </w:r>
      <w:proofErr w:type="gramStart"/>
      <w:r w:rsidRPr="7A6CE437">
        <w:rPr>
          <w:rFonts w:ascii="Arial" w:hAnsi="Arial" w:cs="Arial"/>
          <w:sz w:val="22"/>
          <w:szCs w:val="22"/>
        </w:rPr>
        <w:t>communities;</w:t>
      </w:r>
      <w:proofErr w:type="gramEnd"/>
    </w:p>
    <w:p w:rsidR="0FCE4196" w:rsidP="7A6CE437" w:rsidRDefault="0FCE4196" w14:paraId="71D5672C" w14:textId="77777777">
      <w:pPr>
        <w:numPr>
          <w:ilvl w:val="0"/>
          <w:numId w:val="17"/>
        </w:numPr>
        <w:rPr>
          <w:rFonts w:ascii="Arial" w:hAnsi="Arial" w:cs="Arial"/>
          <w:sz w:val="22"/>
          <w:szCs w:val="22"/>
        </w:rPr>
      </w:pPr>
      <w:r w:rsidRPr="7A6CE437">
        <w:rPr>
          <w:rFonts w:ascii="Arial" w:hAnsi="Arial" w:cs="Arial"/>
          <w:sz w:val="22"/>
          <w:szCs w:val="22"/>
        </w:rPr>
        <w:t xml:space="preserve">demonstrate the role of youth workers in supporting young people’s psychological wellbeing and adolescent </w:t>
      </w:r>
      <w:proofErr w:type="gramStart"/>
      <w:r w:rsidRPr="7A6CE437">
        <w:rPr>
          <w:rFonts w:ascii="Arial" w:hAnsi="Arial" w:cs="Arial"/>
          <w:sz w:val="22"/>
          <w:szCs w:val="22"/>
        </w:rPr>
        <w:t>transitions;</w:t>
      </w:r>
      <w:proofErr w:type="gramEnd"/>
      <w:r w:rsidRPr="7A6CE437">
        <w:rPr>
          <w:rFonts w:ascii="Arial" w:hAnsi="Arial" w:cs="Arial"/>
          <w:sz w:val="22"/>
          <w:szCs w:val="22"/>
        </w:rPr>
        <w:t xml:space="preserve"> </w:t>
      </w:r>
    </w:p>
    <w:p w:rsidR="0FCE4196" w:rsidP="7A6CE437" w:rsidRDefault="0FCE4196" w14:paraId="5F3AF67F" w14:textId="606C2F86">
      <w:pPr>
        <w:numPr>
          <w:ilvl w:val="0"/>
          <w:numId w:val="17"/>
        </w:numPr>
        <w:rPr>
          <w:rFonts w:ascii="Arial" w:hAnsi="Arial" w:cs="Arial"/>
          <w:sz w:val="22"/>
          <w:szCs w:val="22"/>
        </w:rPr>
      </w:pPr>
      <w:r w:rsidRPr="7A6CE437">
        <w:rPr>
          <w:rFonts w:ascii="Arial" w:hAnsi="Arial" w:cs="Arial"/>
          <w:sz w:val="22"/>
          <w:szCs w:val="22"/>
        </w:rPr>
        <w:t xml:space="preserve">organise their knowledge and learning </w:t>
      </w:r>
      <w:proofErr w:type="gramStart"/>
      <w:r w:rsidRPr="7A6CE437">
        <w:rPr>
          <w:rFonts w:ascii="Arial" w:hAnsi="Arial" w:cs="Arial"/>
          <w:sz w:val="22"/>
          <w:szCs w:val="22"/>
        </w:rPr>
        <w:t>through the use of</w:t>
      </w:r>
      <w:proofErr w:type="gramEnd"/>
      <w:r w:rsidRPr="7A6CE437">
        <w:rPr>
          <w:rFonts w:ascii="Arial" w:hAnsi="Arial" w:cs="Arial"/>
          <w:sz w:val="22"/>
          <w:szCs w:val="22"/>
        </w:rPr>
        <w:t xml:space="preserve"> a range of information resources and present their work appropriately. </w:t>
      </w:r>
    </w:p>
    <w:p w:rsidR="7A6CE437" w:rsidP="7A6CE437" w:rsidRDefault="7A6CE437" w14:paraId="0B7DE449" w14:textId="77777777">
      <w:pPr>
        <w:ind w:left="360"/>
        <w:rPr>
          <w:rFonts w:ascii="Arial" w:hAnsi="Arial" w:cs="Arial"/>
          <w:sz w:val="22"/>
          <w:szCs w:val="22"/>
        </w:rPr>
      </w:pPr>
    </w:p>
    <w:p w:rsidR="7A6CE437" w:rsidP="7A6CE437" w:rsidRDefault="7A6CE437" w14:paraId="5CB6EB2D" w14:textId="28306315">
      <w:pPr>
        <w:jc w:val="both"/>
        <w:rPr>
          <w:rFonts w:ascii="Arial" w:hAnsi="Arial" w:cs="Arial"/>
          <w:i/>
          <w:iCs/>
          <w:sz w:val="22"/>
          <w:szCs w:val="22"/>
        </w:rPr>
      </w:pP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7A6CE437" w:rsidRDefault="008042F0" w14:paraId="4C4DC7E3" w14:textId="77777777">
      <w:pPr>
        <w:jc w:val="both"/>
        <w:rPr>
          <w:rFonts w:ascii="Arial" w:hAnsi="Arial" w:cs="Arial"/>
          <w:i/>
          <w:iCs/>
          <w:sz w:val="22"/>
          <w:szCs w:val="22"/>
        </w:rPr>
      </w:pPr>
      <w:r w:rsidRPr="7A6CE437">
        <w:rPr>
          <w:rFonts w:ascii="Arial" w:hAnsi="Arial" w:cs="Arial"/>
          <w:b/>
          <w:bCs/>
          <w:i/>
          <w:iCs/>
          <w:sz w:val="22"/>
          <w:szCs w:val="22"/>
        </w:rPr>
        <w:t xml:space="preserve">Guidance </w:t>
      </w:r>
      <w:r w:rsidRPr="7A6CE437" w:rsidR="00C01A3F">
        <w:rPr>
          <w:rFonts w:ascii="Arial" w:hAnsi="Arial" w:cs="Arial"/>
          <w:b/>
          <w:bCs/>
          <w:i/>
          <w:iCs/>
          <w:sz w:val="22"/>
          <w:szCs w:val="22"/>
        </w:rPr>
        <w:t xml:space="preserve">specific to this </w:t>
      </w:r>
      <w:r w:rsidRPr="7A6CE437" w:rsidR="00E27F15">
        <w:rPr>
          <w:rFonts w:ascii="Arial" w:hAnsi="Arial" w:cs="Arial"/>
          <w:b/>
          <w:bCs/>
          <w:i/>
          <w:iCs/>
          <w:sz w:val="22"/>
          <w:szCs w:val="22"/>
        </w:rPr>
        <w:t>assessment</w:t>
      </w:r>
      <w:r w:rsidRPr="7A6CE437" w:rsidR="00C01A3F">
        <w:rPr>
          <w:rFonts w:ascii="Arial" w:hAnsi="Arial" w:cs="Arial"/>
          <w:b/>
          <w:bCs/>
          <w:i/>
          <w:iCs/>
          <w:sz w:val="22"/>
          <w:szCs w:val="22"/>
        </w:rPr>
        <w:t>:</w:t>
      </w:r>
      <w:r w:rsidRPr="7A6CE437" w:rsidR="00C01A3F">
        <w:rPr>
          <w:rFonts w:ascii="Arial" w:hAnsi="Arial" w:cs="Arial"/>
          <w:i/>
          <w:iCs/>
          <w:sz w:val="22"/>
          <w:szCs w:val="22"/>
        </w:rPr>
        <w:t xml:space="preserve"> </w:t>
      </w:r>
    </w:p>
    <w:p w:rsidR="7A6CE437" w:rsidP="7A6CE437" w:rsidRDefault="7A6CE437" w14:paraId="091D8AA5" w14:textId="0AD1BEAB">
      <w:pPr>
        <w:jc w:val="both"/>
        <w:rPr>
          <w:rFonts w:ascii="Arial" w:hAnsi="Arial" w:cs="Arial"/>
          <w:i/>
          <w:iCs/>
          <w:sz w:val="22"/>
          <w:szCs w:val="22"/>
        </w:rPr>
      </w:pPr>
    </w:p>
    <w:p w:rsidR="0CB0F43B" w:rsidP="7A6CE437" w:rsidRDefault="0CB0F43B" w14:paraId="574022D4" w14:textId="281AA336">
      <w:pPr>
        <w:ind w:left="360"/>
        <w:rPr>
          <w:rFonts w:ascii="Arial" w:hAnsi="Arial" w:cs="Arial"/>
          <w:sz w:val="22"/>
          <w:szCs w:val="22"/>
        </w:rPr>
      </w:pPr>
      <w:r w:rsidRPr="06B91F0B" w:rsidR="0CB0F43B">
        <w:rPr>
          <w:rFonts w:ascii="Arial" w:hAnsi="Arial" w:cs="Arial"/>
          <w:sz w:val="22"/>
          <w:szCs w:val="22"/>
        </w:rPr>
        <w:t>Upon the successful completion of this module, the student should be able to</w:t>
      </w:r>
      <w:r w:rsidRPr="06B91F0B" w:rsidR="0CB0F43B">
        <w:rPr>
          <w:rFonts w:ascii="Arial" w:hAnsi="Arial" w:cs="Arial"/>
          <w:sz w:val="22"/>
          <w:szCs w:val="22"/>
        </w:rPr>
        <w:t>:</w:t>
      </w:r>
    </w:p>
    <w:p w:rsidR="0CB0F43B" w:rsidP="7A6CE437" w:rsidRDefault="0CB0F43B" w14:paraId="4BB130A7" w14:textId="77777777">
      <w:pPr>
        <w:numPr>
          <w:ilvl w:val="0"/>
          <w:numId w:val="17"/>
        </w:numPr>
        <w:rPr>
          <w:rFonts w:ascii="Arial" w:hAnsi="Arial" w:cs="Arial"/>
          <w:sz w:val="22"/>
          <w:szCs w:val="22"/>
        </w:rPr>
      </w:pPr>
      <w:r w:rsidRPr="7A6CE437">
        <w:rPr>
          <w:rFonts w:ascii="Arial" w:hAnsi="Arial" w:cs="Arial"/>
          <w:sz w:val="22"/>
          <w:szCs w:val="22"/>
        </w:rPr>
        <w:t xml:space="preserve">Demonstrate an understanding of the transitions that occur during </w:t>
      </w:r>
      <w:proofErr w:type="gramStart"/>
      <w:r w:rsidRPr="7A6CE437">
        <w:rPr>
          <w:rFonts w:ascii="Arial" w:hAnsi="Arial" w:cs="Arial"/>
          <w:sz w:val="22"/>
          <w:szCs w:val="22"/>
        </w:rPr>
        <w:t>adolescence;</w:t>
      </w:r>
      <w:proofErr w:type="gramEnd"/>
      <w:r w:rsidRPr="7A6CE437">
        <w:rPr>
          <w:rFonts w:ascii="Arial" w:hAnsi="Arial" w:cs="Arial"/>
          <w:sz w:val="22"/>
          <w:szCs w:val="22"/>
        </w:rPr>
        <w:t xml:space="preserve"> </w:t>
      </w:r>
    </w:p>
    <w:p w:rsidR="0CB0F43B" w:rsidP="7A6CE437" w:rsidRDefault="0CB0F43B" w14:paraId="303F5DF7" w14:textId="77777777">
      <w:pPr>
        <w:numPr>
          <w:ilvl w:val="0"/>
          <w:numId w:val="17"/>
        </w:numPr>
        <w:rPr>
          <w:rFonts w:ascii="Arial" w:hAnsi="Arial" w:cs="Arial"/>
          <w:sz w:val="22"/>
          <w:szCs w:val="22"/>
        </w:rPr>
      </w:pPr>
      <w:r w:rsidRPr="7A6CE437">
        <w:rPr>
          <w:rFonts w:ascii="Arial" w:hAnsi="Arial" w:cs="Arial"/>
          <w:sz w:val="22"/>
          <w:szCs w:val="22"/>
        </w:rPr>
        <w:t xml:space="preserve">Examine the psychological nature of changes in relationships that occur within families, and the changing influence of the peer </w:t>
      </w:r>
      <w:proofErr w:type="gramStart"/>
      <w:r w:rsidRPr="7A6CE437">
        <w:rPr>
          <w:rFonts w:ascii="Arial" w:hAnsi="Arial" w:cs="Arial"/>
          <w:sz w:val="22"/>
          <w:szCs w:val="22"/>
        </w:rPr>
        <w:t>group;</w:t>
      </w:r>
      <w:proofErr w:type="gramEnd"/>
      <w:r w:rsidRPr="7A6CE437">
        <w:rPr>
          <w:rFonts w:ascii="Arial" w:hAnsi="Arial" w:cs="Arial"/>
          <w:sz w:val="22"/>
          <w:szCs w:val="22"/>
        </w:rPr>
        <w:t xml:space="preserve"> </w:t>
      </w:r>
    </w:p>
    <w:p w:rsidR="0CB0F43B" w:rsidP="7A6CE437" w:rsidRDefault="0CB0F43B" w14:paraId="4A791BD2" w14:textId="77777777">
      <w:pPr>
        <w:numPr>
          <w:ilvl w:val="0"/>
          <w:numId w:val="17"/>
        </w:numPr>
        <w:rPr>
          <w:rFonts w:ascii="Arial" w:hAnsi="Arial" w:cs="Arial"/>
          <w:sz w:val="22"/>
          <w:szCs w:val="22"/>
        </w:rPr>
      </w:pPr>
      <w:r w:rsidRPr="7A6CE437">
        <w:rPr>
          <w:rFonts w:ascii="Arial" w:hAnsi="Arial" w:cs="Arial"/>
          <w:sz w:val="22"/>
          <w:szCs w:val="22"/>
        </w:rPr>
        <w:t xml:space="preserve">Discuss social change and social pressures within society, such as employment patterns and poverty, and their impact on young people and their </w:t>
      </w:r>
      <w:proofErr w:type="gramStart"/>
      <w:r w:rsidRPr="7A6CE437">
        <w:rPr>
          <w:rFonts w:ascii="Arial" w:hAnsi="Arial" w:cs="Arial"/>
          <w:sz w:val="22"/>
          <w:szCs w:val="22"/>
        </w:rPr>
        <w:t>communities;</w:t>
      </w:r>
      <w:proofErr w:type="gramEnd"/>
    </w:p>
    <w:p w:rsidR="0CB0F43B" w:rsidP="7A6CE437" w:rsidRDefault="0CB0F43B" w14:paraId="7C628FA9" w14:textId="77777777">
      <w:pPr>
        <w:numPr>
          <w:ilvl w:val="0"/>
          <w:numId w:val="17"/>
        </w:numPr>
        <w:rPr>
          <w:rFonts w:ascii="Arial" w:hAnsi="Arial" w:cs="Arial"/>
          <w:sz w:val="22"/>
          <w:szCs w:val="22"/>
        </w:rPr>
      </w:pPr>
      <w:r w:rsidRPr="7A6CE437">
        <w:rPr>
          <w:rFonts w:ascii="Arial" w:hAnsi="Arial" w:cs="Arial"/>
          <w:sz w:val="22"/>
          <w:szCs w:val="22"/>
        </w:rPr>
        <w:t xml:space="preserve">demonstrate the role of youth workers in supporting young people’s psychological wellbeing and adolescent </w:t>
      </w:r>
      <w:proofErr w:type="gramStart"/>
      <w:r w:rsidRPr="7A6CE437">
        <w:rPr>
          <w:rFonts w:ascii="Arial" w:hAnsi="Arial" w:cs="Arial"/>
          <w:sz w:val="22"/>
          <w:szCs w:val="22"/>
        </w:rPr>
        <w:t>transitions;</w:t>
      </w:r>
      <w:proofErr w:type="gramEnd"/>
      <w:r w:rsidRPr="7A6CE437">
        <w:rPr>
          <w:rFonts w:ascii="Arial" w:hAnsi="Arial" w:cs="Arial"/>
          <w:sz w:val="22"/>
          <w:szCs w:val="22"/>
        </w:rPr>
        <w:t xml:space="preserve"> </w:t>
      </w:r>
    </w:p>
    <w:p w:rsidR="0CB0F43B" w:rsidP="7A6CE437" w:rsidRDefault="0CB0F43B" w14:paraId="14D8AD77" w14:textId="606C2F86">
      <w:pPr>
        <w:numPr>
          <w:ilvl w:val="0"/>
          <w:numId w:val="17"/>
        </w:numPr>
        <w:rPr>
          <w:rFonts w:ascii="Arial" w:hAnsi="Arial" w:cs="Arial"/>
          <w:sz w:val="22"/>
          <w:szCs w:val="22"/>
        </w:rPr>
      </w:pPr>
      <w:r w:rsidRPr="7A6CE437">
        <w:rPr>
          <w:rFonts w:ascii="Arial" w:hAnsi="Arial" w:cs="Arial"/>
          <w:sz w:val="22"/>
          <w:szCs w:val="22"/>
        </w:rPr>
        <w:t xml:space="preserve">organise their knowledge and learning </w:t>
      </w:r>
      <w:proofErr w:type="gramStart"/>
      <w:r w:rsidRPr="7A6CE437">
        <w:rPr>
          <w:rFonts w:ascii="Arial" w:hAnsi="Arial" w:cs="Arial"/>
          <w:sz w:val="22"/>
          <w:szCs w:val="22"/>
        </w:rPr>
        <w:t>through the use of</w:t>
      </w:r>
      <w:proofErr w:type="gramEnd"/>
      <w:r w:rsidRPr="7A6CE437">
        <w:rPr>
          <w:rFonts w:ascii="Arial" w:hAnsi="Arial" w:cs="Arial"/>
          <w:sz w:val="22"/>
          <w:szCs w:val="22"/>
        </w:rPr>
        <w:t xml:space="preserve"> a range of information resources and present their work appropriately. </w:t>
      </w:r>
    </w:p>
    <w:p w:rsidR="7A6CE437" w:rsidP="7A6CE437" w:rsidRDefault="7A6CE437" w14:paraId="5CE7757D" w14:textId="77777777">
      <w:pPr>
        <w:ind w:left="360"/>
        <w:rPr>
          <w:rFonts w:ascii="Arial" w:hAnsi="Arial" w:cs="Arial"/>
          <w:sz w:val="22"/>
          <w:szCs w:val="22"/>
        </w:rPr>
      </w:pPr>
    </w:p>
    <w:p w:rsidR="7A6CE437" w:rsidP="7A6CE437" w:rsidRDefault="7A6CE437" w14:paraId="5DAD6D89" w14:textId="253378FD">
      <w:pPr>
        <w:jc w:val="both"/>
        <w:rPr>
          <w:rFonts w:ascii="Arial" w:hAnsi="Arial" w:cs="Arial"/>
          <w:i/>
          <w:iCs/>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w:t>
      </w:r>
      <w:r w:rsidRPr="00995D51" w:rsidR="00995D51">
        <w:rPr>
          <w:rFonts w:ascii="Arial" w:hAnsi="Arial" w:cs="Arial"/>
          <w:sz w:val="22"/>
          <w:szCs w:val="22"/>
        </w:rPr>
        <w:lastRenderedPageBreak/>
        <w:t>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C01A3F" w:rsidP="7A6CE437" w:rsidRDefault="008042F0" w14:paraId="39ECDDE3" w14:textId="77777777">
      <w:pPr>
        <w:jc w:val="both"/>
        <w:rPr>
          <w:rFonts w:ascii="Arial" w:hAnsi="Arial" w:cs="Arial"/>
          <w:i/>
          <w:iCs/>
          <w:sz w:val="22"/>
          <w:szCs w:val="22"/>
        </w:rPr>
      </w:pPr>
      <w:r w:rsidRPr="7A6CE437">
        <w:rPr>
          <w:rFonts w:ascii="Arial" w:hAnsi="Arial" w:cs="Arial"/>
          <w:b/>
          <w:bCs/>
          <w:i/>
          <w:iCs/>
          <w:sz w:val="22"/>
          <w:szCs w:val="22"/>
        </w:rPr>
        <w:t xml:space="preserve">Guidance </w:t>
      </w:r>
      <w:r w:rsidRPr="7A6CE437" w:rsidR="00C01A3F">
        <w:rPr>
          <w:rFonts w:ascii="Arial" w:hAnsi="Arial" w:cs="Arial"/>
          <w:b/>
          <w:bCs/>
          <w:i/>
          <w:iCs/>
          <w:sz w:val="22"/>
          <w:szCs w:val="22"/>
        </w:rPr>
        <w:t xml:space="preserve">specific to this </w:t>
      </w:r>
      <w:r w:rsidRPr="7A6CE437" w:rsidR="00E27F15">
        <w:rPr>
          <w:rFonts w:ascii="Arial" w:hAnsi="Arial" w:cs="Arial"/>
          <w:b/>
          <w:bCs/>
          <w:i/>
          <w:iCs/>
          <w:sz w:val="22"/>
          <w:szCs w:val="22"/>
        </w:rPr>
        <w:t>assessment</w:t>
      </w:r>
      <w:r w:rsidRPr="7A6CE437" w:rsidR="00C01A3F">
        <w:rPr>
          <w:rFonts w:ascii="Arial" w:hAnsi="Arial" w:cs="Arial"/>
          <w:b/>
          <w:bCs/>
          <w:i/>
          <w:iCs/>
          <w:sz w:val="22"/>
          <w:szCs w:val="22"/>
        </w:rPr>
        <w:t>:</w:t>
      </w:r>
      <w:r w:rsidRPr="7A6CE437" w:rsidR="00C01A3F">
        <w:rPr>
          <w:rFonts w:ascii="Arial" w:hAnsi="Arial" w:cs="Arial"/>
          <w:i/>
          <w:iCs/>
          <w:sz w:val="22"/>
          <w:szCs w:val="22"/>
        </w:rPr>
        <w:t xml:space="preserve"> </w:t>
      </w:r>
    </w:p>
    <w:p w:rsidR="7A6CE437" w:rsidP="7A6CE437" w:rsidRDefault="7A6CE437" w14:paraId="61467882" w14:textId="00A76513">
      <w:pPr>
        <w:jc w:val="both"/>
        <w:rPr>
          <w:rFonts w:ascii="Arial" w:hAnsi="Arial" w:cs="Arial"/>
          <w:i/>
          <w:iCs/>
          <w:sz w:val="22"/>
          <w:szCs w:val="22"/>
        </w:rPr>
      </w:pPr>
    </w:p>
    <w:p w:rsidR="5BD58FEE" w:rsidP="7A6CE437" w:rsidRDefault="5BD58FEE" w14:paraId="31A35258" w14:textId="0C8A34C0">
      <w:pPr>
        <w:ind w:left="360"/>
        <w:rPr>
          <w:rFonts w:ascii="Arial" w:hAnsi="Arial" w:cs="Arial"/>
          <w:sz w:val="22"/>
          <w:szCs w:val="22"/>
        </w:rPr>
      </w:pPr>
      <w:r w:rsidRPr="06B91F0B" w:rsidR="5BD58FEE">
        <w:rPr>
          <w:rFonts w:ascii="Arial" w:hAnsi="Arial" w:cs="Arial"/>
          <w:sz w:val="22"/>
          <w:szCs w:val="22"/>
        </w:rPr>
        <w:t>Upon the successful completion of this module, the student should be able to</w:t>
      </w:r>
      <w:r w:rsidRPr="06B91F0B" w:rsidR="5BD58FEE">
        <w:rPr>
          <w:rFonts w:ascii="Arial" w:hAnsi="Arial" w:cs="Arial"/>
          <w:sz w:val="22"/>
          <w:szCs w:val="22"/>
        </w:rPr>
        <w:t>:</w:t>
      </w:r>
    </w:p>
    <w:p w:rsidR="5BD58FEE" w:rsidP="7A6CE437" w:rsidRDefault="5BD58FEE" w14:paraId="45CF1FED" w14:textId="77777777">
      <w:pPr>
        <w:numPr>
          <w:ilvl w:val="0"/>
          <w:numId w:val="17"/>
        </w:numPr>
        <w:rPr>
          <w:rFonts w:ascii="Arial" w:hAnsi="Arial" w:cs="Arial"/>
          <w:sz w:val="22"/>
          <w:szCs w:val="22"/>
        </w:rPr>
      </w:pPr>
      <w:r w:rsidRPr="7A6CE437">
        <w:rPr>
          <w:rFonts w:ascii="Arial" w:hAnsi="Arial" w:cs="Arial"/>
          <w:sz w:val="22"/>
          <w:szCs w:val="22"/>
        </w:rPr>
        <w:t xml:space="preserve">Demonstrate an understanding of the transitions that occur during </w:t>
      </w:r>
      <w:proofErr w:type="gramStart"/>
      <w:r w:rsidRPr="7A6CE437">
        <w:rPr>
          <w:rFonts w:ascii="Arial" w:hAnsi="Arial" w:cs="Arial"/>
          <w:sz w:val="22"/>
          <w:szCs w:val="22"/>
        </w:rPr>
        <w:t>adolescence;</w:t>
      </w:r>
      <w:proofErr w:type="gramEnd"/>
      <w:r w:rsidRPr="7A6CE437">
        <w:rPr>
          <w:rFonts w:ascii="Arial" w:hAnsi="Arial" w:cs="Arial"/>
          <w:sz w:val="22"/>
          <w:szCs w:val="22"/>
        </w:rPr>
        <w:t xml:space="preserve"> </w:t>
      </w:r>
    </w:p>
    <w:p w:rsidR="5BD58FEE" w:rsidP="7A6CE437" w:rsidRDefault="5BD58FEE" w14:paraId="2ED89383" w14:textId="77777777">
      <w:pPr>
        <w:numPr>
          <w:ilvl w:val="0"/>
          <w:numId w:val="17"/>
        </w:numPr>
        <w:rPr>
          <w:rFonts w:ascii="Arial" w:hAnsi="Arial" w:cs="Arial"/>
          <w:sz w:val="22"/>
          <w:szCs w:val="22"/>
        </w:rPr>
      </w:pPr>
      <w:r w:rsidRPr="7A6CE437">
        <w:rPr>
          <w:rFonts w:ascii="Arial" w:hAnsi="Arial" w:cs="Arial"/>
          <w:sz w:val="22"/>
          <w:szCs w:val="22"/>
        </w:rPr>
        <w:t xml:space="preserve">Examine the psychological nature of changes in relationships that occur within families, and the changing influence of the peer </w:t>
      </w:r>
      <w:proofErr w:type="gramStart"/>
      <w:r w:rsidRPr="7A6CE437">
        <w:rPr>
          <w:rFonts w:ascii="Arial" w:hAnsi="Arial" w:cs="Arial"/>
          <w:sz w:val="22"/>
          <w:szCs w:val="22"/>
        </w:rPr>
        <w:t>group;</w:t>
      </w:r>
      <w:proofErr w:type="gramEnd"/>
      <w:r w:rsidRPr="7A6CE437">
        <w:rPr>
          <w:rFonts w:ascii="Arial" w:hAnsi="Arial" w:cs="Arial"/>
          <w:sz w:val="22"/>
          <w:szCs w:val="22"/>
        </w:rPr>
        <w:t xml:space="preserve"> </w:t>
      </w:r>
    </w:p>
    <w:p w:rsidR="5BD58FEE" w:rsidP="7A6CE437" w:rsidRDefault="5BD58FEE" w14:paraId="2EB314B6" w14:textId="77777777">
      <w:pPr>
        <w:numPr>
          <w:ilvl w:val="0"/>
          <w:numId w:val="17"/>
        </w:numPr>
        <w:rPr>
          <w:rFonts w:ascii="Arial" w:hAnsi="Arial" w:cs="Arial"/>
          <w:sz w:val="22"/>
          <w:szCs w:val="22"/>
        </w:rPr>
      </w:pPr>
      <w:r w:rsidRPr="7A6CE437">
        <w:rPr>
          <w:rFonts w:ascii="Arial" w:hAnsi="Arial" w:cs="Arial"/>
          <w:sz w:val="22"/>
          <w:szCs w:val="22"/>
        </w:rPr>
        <w:t xml:space="preserve">Discuss social change and social pressures within society, such as employment patterns and poverty, and their impact on young people and their </w:t>
      </w:r>
      <w:proofErr w:type="gramStart"/>
      <w:r w:rsidRPr="7A6CE437">
        <w:rPr>
          <w:rFonts w:ascii="Arial" w:hAnsi="Arial" w:cs="Arial"/>
          <w:sz w:val="22"/>
          <w:szCs w:val="22"/>
        </w:rPr>
        <w:t>communities;</w:t>
      </w:r>
      <w:proofErr w:type="gramEnd"/>
    </w:p>
    <w:p w:rsidR="5BD58FEE" w:rsidP="7A6CE437" w:rsidRDefault="5BD58FEE" w14:paraId="639CA18D" w14:textId="77777777">
      <w:pPr>
        <w:numPr>
          <w:ilvl w:val="0"/>
          <w:numId w:val="17"/>
        </w:numPr>
        <w:rPr>
          <w:rFonts w:ascii="Arial" w:hAnsi="Arial" w:cs="Arial"/>
          <w:sz w:val="22"/>
          <w:szCs w:val="22"/>
        </w:rPr>
      </w:pPr>
      <w:r w:rsidRPr="7A6CE437">
        <w:rPr>
          <w:rFonts w:ascii="Arial" w:hAnsi="Arial" w:cs="Arial"/>
          <w:sz w:val="22"/>
          <w:szCs w:val="22"/>
        </w:rPr>
        <w:t xml:space="preserve">demonstrate the role of youth workers in supporting young people’s psychological wellbeing and adolescent </w:t>
      </w:r>
      <w:proofErr w:type="gramStart"/>
      <w:r w:rsidRPr="7A6CE437">
        <w:rPr>
          <w:rFonts w:ascii="Arial" w:hAnsi="Arial" w:cs="Arial"/>
          <w:sz w:val="22"/>
          <w:szCs w:val="22"/>
        </w:rPr>
        <w:t>transitions;</w:t>
      </w:r>
      <w:proofErr w:type="gramEnd"/>
      <w:r w:rsidRPr="7A6CE437">
        <w:rPr>
          <w:rFonts w:ascii="Arial" w:hAnsi="Arial" w:cs="Arial"/>
          <w:sz w:val="22"/>
          <w:szCs w:val="22"/>
        </w:rPr>
        <w:t xml:space="preserve"> </w:t>
      </w:r>
    </w:p>
    <w:p w:rsidR="5BD58FEE" w:rsidP="7A6CE437" w:rsidRDefault="5BD58FEE" w14:paraId="07265558" w14:textId="606C2F86">
      <w:pPr>
        <w:numPr>
          <w:ilvl w:val="0"/>
          <w:numId w:val="17"/>
        </w:numPr>
        <w:rPr>
          <w:rFonts w:ascii="Arial" w:hAnsi="Arial" w:cs="Arial"/>
          <w:sz w:val="22"/>
          <w:szCs w:val="22"/>
        </w:rPr>
      </w:pPr>
      <w:r w:rsidRPr="7A6CE437">
        <w:rPr>
          <w:rFonts w:ascii="Arial" w:hAnsi="Arial" w:cs="Arial"/>
          <w:sz w:val="22"/>
          <w:szCs w:val="22"/>
        </w:rPr>
        <w:t xml:space="preserve">organise their knowledge and learning </w:t>
      </w:r>
      <w:proofErr w:type="gramStart"/>
      <w:r w:rsidRPr="7A6CE437">
        <w:rPr>
          <w:rFonts w:ascii="Arial" w:hAnsi="Arial" w:cs="Arial"/>
          <w:sz w:val="22"/>
          <w:szCs w:val="22"/>
        </w:rPr>
        <w:t>through the use of</w:t>
      </w:r>
      <w:proofErr w:type="gramEnd"/>
      <w:r w:rsidRPr="7A6CE437">
        <w:rPr>
          <w:rFonts w:ascii="Arial" w:hAnsi="Arial" w:cs="Arial"/>
          <w:sz w:val="22"/>
          <w:szCs w:val="22"/>
        </w:rPr>
        <w:t xml:space="preserve"> a range of information resources and present their work appropriately. </w:t>
      </w:r>
    </w:p>
    <w:p w:rsidR="7A6CE437" w:rsidP="7A6CE437" w:rsidRDefault="7A6CE437" w14:paraId="7894A542" w14:textId="77777777">
      <w:pPr>
        <w:ind w:left="360"/>
        <w:rPr>
          <w:rFonts w:ascii="Arial" w:hAnsi="Arial" w:cs="Arial"/>
          <w:sz w:val="22"/>
          <w:szCs w:val="22"/>
        </w:rPr>
      </w:pPr>
    </w:p>
    <w:p w:rsidR="7A6CE437" w:rsidP="7A6CE437" w:rsidRDefault="7A6CE437" w14:paraId="66D69601" w14:textId="2BBA63D6">
      <w:pPr>
        <w:jc w:val="both"/>
        <w:rPr>
          <w:rFonts w:ascii="Arial" w:hAnsi="Arial" w:cs="Arial"/>
          <w:i/>
          <w:iCs/>
          <w:sz w:val="22"/>
          <w:szCs w:val="22"/>
        </w:rPr>
      </w:pPr>
    </w:p>
    <w:p w:rsidRPr="00A406E5" w:rsidR="00696959" w:rsidP="00C01A3F" w:rsidRDefault="00696959" w14:paraId="0CB5798A" w14:textId="77777777">
      <w:pPr>
        <w:jc w:val="both"/>
        <w:rPr>
          <w:rFonts w:ascii="Arial" w:hAnsi="Arial" w:cs="Arial"/>
          <w:i/>
          <w:sz w:val="22"/>
          <w:szCs w:val="22"/>
        </w:rPr>
      </w:pPr>
    </w:p>
    <w:p w:rsidR="00696959" w:rsidP="00696959" w:rsidRDefault="00696959" w14:paraId="797AE1A0" w14:textId="77777777">
      <w:pPr>
        <w:numPr>
          <w:ilvl w:val="0"/>
          <w:numId w:val="21"/>
        </w:numPr>
        <w:jc w:val="both"/>
        <w:rPr>
          <w:rFonts w:ascii="Arial" w:hAnsi="Arial" w:cs="Arial"/>
          <w:sz w:val="22"/>
          <w:szCs w:val="22"/>
        </w:rPr>
      </w:pPr>
      <w:r w:rsidRPr="00696959">
        <w:rPr>
          <w:rFonts w:ascii="Arial" w:hAnsi="Arial" w:cs="Arial"/>
          <w:sz w:val="22"/>
          <w:szCs w:val="22"/>
        </w:rPr>
        <w:t>Students are required to present a 10-minute seminar demonstrating the role of youth workers in supporting young people’s psychological wellbeing and adolescent transitions.</w:t>
      </w:r>
    </w:p>
    <w:p w:rsidRPr="00696959" w:rsidR="00696959" w:rsidP="00696959" w:rsidRDefault="00696959" w14:paraId="2652CDFF" w14:textId="77777777">
      <w:pPr>
        <w:ind w:left="720"/>
        <w:jc w:val="both"/>
        <w:rPr>
          <w:rFonts w:ascii="Arial" w:hAnsi="Arial" w:cs="Arial"/>
          <w:sz w:val="22"/>
          <w:szCs w:val="22"/>
        </w:rPr>
      </w:pPr>
    </w:p>
    <w:p w:rsidRPr="00696959" w:rsidR="00696959" w:rsidP="00696959" w:rsidRDefault="00696959" w14:paraId="7A2EA98A" w14:textId="77777777">
      <w:pPr>
        <w:numPr>
          <w:ilvl w:val="0"/>
          <w:numId w:val="21"/>
        </w:numPr>
        <w:jc w:val="both"/>
        <w:rPr>
          <w:rFonts w:ascii="Arial" w:hAnsi="Arial" w:cs="Arial"/>
          <w:sz w:val="22"/>
          <w:szCs w:val="22"/>
        </w:rPr>
      </w:pPr>
      <w:r w:rsidRPr="00696959">
        <w:rPr>
          <w:rFonts w:ascii="Arial" w:hAnsi="Arial" w:cs="Arial"/>
          <w:sz w:val="22"/>
          <w:szCs w:val="22"/>
        </w:rPr>
        <w:t>Students need to support their seminar with links to further reading, theory and policy.</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6B91F0B"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6B91F0B"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34EF807A" w14:textId="5FAE145A">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06B91F0B"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6B91F0B" w:rsidRDefault="00152E9D" w14:paraId="3E0C99F7" w14:textId="22FE4E55">
            <w:pPr>
              <w:pStyle w:val="Normal"/>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06B91F0B"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06B91F0B"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2861960D" w14:textId="5374C03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06B91F0B"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6B91F0B" w:rsidRDefault="00152E9D" w14:paraId="3FA0309C" w14:textId="063C1A66">
            <w:pPr>
              <w:pStyle w:val="Normal"/>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06B91F0B"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06B91F0B"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7EB46F9F" w14:textId="30F7775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06B91F0B"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06B91F0B" w:rsidRDefault="00152E9D" w14:paraId="0E464A2C" w14:textId="05731FBB">
            <w:pPr>
              <w:pStyle w:val="Normal"/>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06B91F0B"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06B91F0B"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6C5C013B" w14:textId="3A22444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06B91F0B"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6B91F0B" w:rsidRDefault="00152E9D" w14:paraId="7C289E35" w14:textId="3BF58C4D">
            <w:pPr>
              <w:pStyle w:val="Normal"/>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06B91F0B"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06B91F0B"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09B7B0E9" w14:textId="3184319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06B91F0B"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06B91F0B"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47E1F">
              <w:rPr>
                <w:rFonts w:ascii="Arial" w:hAnsi="Arial" w:cs="Arial"/>
                <w:lang w:val="it-IT"/>
              </w:rPr>
              <w:t xml:space="preserve">Can </w:t>
            </w:r>
            <w:proofErr w:type="spellStart"/>
            <w:r w:rsidRPr="00247E1F">
              <w:rPr>
                <w:rFonts w:ascii="Arial" w:hAnsi="Arial" w:cs="Arial"/>
                <w:lang w:val="it-IT"/>
              </w:rPr>
              <w:t>interpret</w:t>
            </w:r>
            <w:proofErr w:type="spellEnd"/>
            <w:r w:rsidRPr="00247E1F">
              <w:rPr>
                <w:rFonts w:ascii="Arial" w:hAnsi="Arial" w:cs="Arial"/>
                <w:lang w:val="it-IT"/>
              </w:rPr>
              <w:t xml:space="preserve"> qualitative and quantitative data </w:t>
            </w:r>
            <w:proofErr w:type="spellStart"/>
            <w:r w:rsidRPr="00247E1F">
              <w:rPr>
                <w:rFonts w:ascii="Arial" w:hAnsi="Arial" w:cs="Arial"/>
                <w:lang w:val="it-IT"/>
              </w:rPr>
              <w:t>accurately</w:t>
            </w:r>
            <w:proofErr w:type="spellEnd"/>
            <w:r w:rsidRPr="00247E1F">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53B01" w:rsidRDefault="00953B01" w14:paraId="1435BB3E" w14:textId="77777777">
      <w:r>
        <w:separator/>
      </w:r>
    </w:p>
  </w:endnote>
  <w:endnote w:type="continuationSeparator" w:id="0">
    <w:p w:rsidR="00953B01" w:rsidRDefault="00953B01" w14:paraId="42B8194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53B01" w:rsidRDefault="00953B01" w14:paraId="553FE7D4" w14:textId="77777777">
      <w:r>
        <w:separator/>
      </w:r>
    </w:p>
  </w:footnote>
  <w:footnote w:type="continuationSeparator" w:id="0">
    <w:p w:rsidR="00953B01" w:rsidRDefault="00953B01" w14:paraId="1373DB5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031005"/>
    <w:multiLevelType w:val="hybridMultilevel"/>
    <w:tmpl w:val="70501E18"/>
    <w:lvl w:ilvl="0" w:tplc="DADE20B6">
      <w:start w:val="1"/>
      <w:numFmt w:val="bullet"/>
      <w:lvlText w:val="•"/>
      <w:lvlJc w:val="left"/>
      <w:pPr>
        <w:tabs>
          <w:tab w:val="num" w:pos="720"/>
        </w:tabs>
        <w:ind w:left="720" w:hanging="360"/>
      </w:pPr>
      <w:rPr>
        <w:rFonts w:hint="default" w:ascii="Arial" w:hAnsi="Arial"/>
      </w:rPr>
    </w:lvl>
    <w:lvl w:ilvl="1" w:tplc="5836843E" w:tentative="1">
      <w:start w:val="1"/>
      <w:numFmt w:val="bullet"/>
      <w:lvlText w:val="•"/>
      <w:lvlJc w:val="left"/>
      <w:pPr>
        <w:tabs>
          <w:tab w:val="num" w:pos="1440"/>
        </w:tabs>
        <w:ind w:left="1440" w:hanging="360"/>
      </w:pPr>
      <w:rPr>
        <w:rFonts w:hint="default" w:ascii="Arial" w:hAnsi="Arial"/>
      </w:rPr>
    </w:lvl>
    <w:lvl w:ilvl="2" w:tplc="D774F64C" w:tentative="1">
      <w:start w:val="1"/>
      <w:numFmt w:val="bullet"/>
      <w:lvlText w:val="•"/>
      <w:lvlJc w:val="left"/>
      <w:pPr>
        <w:tabs>
          <w:tab w:val="num" w:pos="2160"/>
        </w:tabs>
        <w:ind w:left="2160" w:hanging="360"/>
      </w:pPr>
      <w:rPr>
        <w:rFonts w:hint="default" w:ascii="Arial" w:hAnsi="Arial"/>
      </w:rPr>
    </w:lvl>
    <w:lvl w:ilvl="3" w:tplc="45789100" w:tentative="1">
      <w:start w:val="1"/>
      <w:numFmt w:val="bullet"/>
      <w:lvlText w:val="•"/>
      <w:lvlJc w:val="left"/>
      <w:pPr>
        <w:tabs>
          <w:tab w:val="num" w:pos="2880"/>
        </w:tabs>
        <w:ind w:left="2880" w:hanging="360"/>
      </w:pPr>
      <w:rPr>
        <w:rFonts w:hint="default" w:ascii="Arial" w:hAnsi="Arial"/>
      </w:rPr>
    </w:lvl>
    <w:lvl w:ilvl="4" w:tplc="57B8CA9E" w:tentative="1">
      <w:start w:val="1"/>
      <w:numFmt w:val="bullet"/>
      <w:lvlText w:val="•"/>
      <w:lvlJc w:val="left"/>
      <w:pPr>
        <w:tabs>
          <w:tab w:val="num" w:pos="3600"/>
        </w:tabs>
        <w:ind w:left="3600" w:hanging="360"/>
      </w:pPr>
      <w:rPr>
        <w:rFonts w:hint="default" w:ascii="Arial" w:hAnsi="Arial"/>
      </w:rPr>
    </w:lvl>
    <w:lvl w:ilvl="5" w:tplc="91EA232A" w:tentative="1">
      <w:start w:val="1"/>
      <w:numFmt w:val="bullet"/>
      <w:lvlText w:val="•"/>
      <w:lvlJc w:val="left"/>
      <w:pPr>
        <w:tabs>
          <w:tab w:val="num" w:pos="4320"/>
        </w:tabs>
        <w:ind w:left="4320" w:hanging="360"/>
      </w:pPr>
      <w:rPr>
        <w:rFonts w:hint="default" w:ascii="Arial" w:hAnsi="Arial"/>
      </w:rPr>
    </w:lvl>
    <w:lvl w:ilvl="6" w:tplc="82B4A49C" w:tentative="1">
      <w:start w:val="1"/>
      <w:numFmt w:val="bullet"/>
      <w:lvlText w:val="•"/>
      <w:lvlJc w:val="left"/>
      <w:pPr>
        <w:tabs>
          <w:tab w:val="num" w:pos="5040"/>
        </w:tabs>
        <w:ind w:left="5040" w:hanging="360"/>
      </w:pPr>
      <w:rPr>
        <w:rFonts w:hint="default" w:ascii="Arial" w:hAnsi="Arial"/>
      </w:rPr>
    </w:lvl>
    <w:lvl w:ilvl="7" w:tplc="6AF23A5C" w:tentative="1">
      <w:start w:val="1"/>
      <w:numFmt w:val="bullet"/>
      <w:lvlText w:val="•"/>
      <w:lvlJc w:val="left"/>
      <w:pPr>
        <w:tabs>
          <w:tab w:val="num" w:pos="5760"/>
        </w:tabs>
        <w:ind w:left="5760" w:hanging="360"/>
      </w:pPr>
      <w:rPr>
        <w:rFonts w:hint="default" w:ascii="Arial" w:hAnsi="Arial"/>
      </w:rPr>
    </w:lvl>
    <w:lvl w:ilvl="8" w:tplc="4BD0E28E"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09C74D63"/>
    <w:multiLevelType w:val="hybridMultilevel"/>
    <w:tmpl w:val="0B925CF0"/>
    <w:lvl w:ilvl="0" w:tplc="CCA6749A">
      <w:start w:val="1"/>
      <w:numFmt w:val="bullet"/>
      <w:lvlText w:val="•"/>
      <w:lvlJc w:val="left"/>
      <w:pPr>
        <w:tabs>
          <w:tab w:val="num" w:pos="720"/>
        </w:tabs>
        <w:ind w:left="720" w:hanging="360"/>
      </w:pPr>
      <w:rPr>
        <w:rFonts w:hint="default" w:ascii="Arial" w:hAnsi="Arial"/>
      </w:rPr>
    </w:lvl>
    <w:lvl w:ilvl="1" w:tplc="B56EAE6A" w:tentative="1">
      <w:start w:val="1"/>
      <w:numFmt w:val="bullet"/>
      <w:lvlText w:val="•"/>
      <w:lvlJc w:val="left"/>
      <w:pPr>
        <w:tabs>
          <w:tab w:val="num" w:pos="1440"/>
        </w:tabs>
        <w:ind w:left="1440" w:hanging="360"/>
      </w:pPr>
      <w:rPr>
        <w:rFonts w:hint="default" w:ascii="Arial" w:hAnsi="Arial"/>
      </w:rPr>
    </w:lvl>
    <w:lvl w:ilvl="2" w:tplc="A3A45BDC" w:tentative="1">
      <w:start w:val="1"/>
      <w:numFmt w:val="bullet"/>
      <w:lvlText w:val="•"/>
      <w:lvlJc w:val="left"/>
      <w:pPr>
        <w:tabs>
          <w:tab w:val="num" w:pos="2160"/>
        </w:tabs>
        <w:ind w:left="2160" w:hanging="360"/>
      </w:pPr>
      <w:rPr>
        <w:rFonts w:hint="default" w:ascii="Arial" w:hAnsi="Arial"/>
      </w:rPr>
    </w:lvl>
    <w:lvl w:ilvl="3" w:tplc="7C984048" w:tentative="1">
      <w:start w:val="1"/>
      <w:numFmt w:val="bullet"/>
      <w:lvlText w:val="•"/>
      <w:lvlJc w:val="left"/>
      <w:pPr>
        <w:tabs>
          <w:tab w:val="num" w:pos="2880"/>
        </w:tabs>
        <w:ind w:left="2880" w:hanging="360"/>
      </w:pPr>
      <w:rPr>
        <w:rFonts w:hint="default" w:ascii="Arial" w:hAnsi="Arial"/>
      </w:rPr>
    </w:lvl>
    <w:lvl w:ilvl="4" w:tplc="76263130" w:tentative="1">
      <w:start w:val="1"/>
      <w:numFmt w:val="bullet"/>
      <w:lvlText w:val="•"/>
      <w:lvlJc w:val="left"/>
      <w:pPr>
        <w:tabs>
          <w:tab w:val="num" w:pos="3600"/>
        </w:tabs>
        <w:ind w:left="3600" w:hanging="360"/>
      </w:pPr>
      <w:rPr>
        <w:rFonts w:hint="default" w:ascii="Arial" w:hAnsi="Arial"/>
      </w:rPr>
    </w:lvl>
    <w:lvl w:ilvl="5" w:tplc="70AAADEC" w:tentative="1">
      <w:start w:val="1"/>
      <w:numFmt w:val="bullet"/>
      <w:lvlText w:val="•"/>
      <w:lvlJc w:val="left"/>
      <w:pPr>
        <w:tabs>
          <w:tab w:val="num" w:pos="4320"/>
        </w:tabs>
        <w:ind w:left="4320" w:hanging="360"/>
      </w:pPr>
      <w:rPr>
        <w:rFonts w:hint="default" w:ascii="Arial" w:hAnsi="Arial"/>
      </w:rPr>
    </w:lvl>
    <w:lvl w:ilvl="6" w:tplc="ADCCE4D0" w:tentative="1">
      <w:start w:val="1"/>
      <w:numFmt w:val="bullet"/>
      <w:lvlText w:val="•"/>
      <w:lvlJc w:val="left"/>
      <w:pPr>
        <w:tabs>
          <w:tab w:val="num" w:pos="5040"/>
        </w:tabs>
        <w:ind w:left="5040" w:hanging="360"/>
      </w:pPr>
      <w:rPr>
        <w:rFonts w:hint="default" w:ascii="Arial" w:hAnsi="Arial"/>
      </w:rPr>
    </w:lvl>
    <w:lvl w:ilvl="7" w:tplc="A4361876" w:tentative="1">
      <w:start w:val="1"/>
      <w:numFmt w:val="bullet"/>
      <w:lvlText w:val="•"/>
      <w:lvlJc w:val="left"/>
      <w:pPr>
        <w:tabs>
          <w:tab w:val="num" w:pos="5760"/>
        </w:tabs>
        <w:ind w:left="5760" w:hanging="360"/>
      </w:pPr>
      <w:rPr>
        <w:rFonts w:hint="default" w:ascii="Arial" w:hAnsi="Arial"/>
      </w:rPr>
    </w:lvl>
    <w:lvl w:ilvl="8" w:tplc="B3D21916"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2E0CE3"/>
    <w:multiLevelType w:val="hybridMultilevel"/>
    <w:tmpl w:val="0BC60DE4"/>
    <w:lvl w:ilvl="0" w:tplc="3D4E4174">
      <w:start w:val="1"/>
      <w:numFmt w:val="bullet"/>
      <w:lvlText w:val="•"/>
      <w:lvlJc w:val="left"/>
      <w:pPr>
        <w:tabs>
          <w:tab w:val="num" w:pos="720"/>
        </w:tabs>
        <w:ind w:left="720" w:hanging="360"/>
      </w:pPr>
      <w:rPr>
        <w:rFonts w:hint="default" w:ascii="Arial" w:hAnsi="Arial"/>
      </w:rPr>
    </w:lvl>
    <w:lvl w:ilvl="1" w:tplc="4CB63F90" w:tentative="1">
      <w:start w:val="1"/>
      <w:numFmt w:val="bullet"/>
      <w:lvlText w:val="•"/>
      <w:lvlJc w:val="left"/>
      <w:pPr>
        <w:tabs>
          <w:tab w:val="num" w:pos="1440"/>
        </w:tabs>
        <w:ind w:left="1440" w:hanging="360"/>
      </w:pPr>
      <w:rPr>
        <w:rFonts w:hint="default" w:ascii="Arial" w:hAnsi="Arial"/>
      </w:rPr>
    </w:lvl>
    <w:lvl w:ilvl="2" w:tplc="E4180446" w:tentative="1">
      <w:start w:val="1"/>
      <w:numFmt w:val="bullet"/>
      <w:lvlText w:val="•"/>
      <w:lvlJc w:val="left"/>
      <w:pPr>
        <w:tabs>
          <w:tab w:val="num" w:pos="2160"/>
        </w:tabs>
        <w:ind w:left="2160" w:hanging="360"/>
      </w:pPr>
      <w:rPr>
        <w:rFonts w:hint="default" w:ascii="Arial" w:hAnsi="Arial"/>
      </w:rPr>
    </w:lvl>
    <w:lvl w:ilvl="3" w:tplc="653C2AAC" w:tentative="1">
      <w:start w:val="1"/>
      <w:numFmt w:val="bullet"/>
      <w:lvlText w:val="•"/>
      <w:lvlJc w:val="left"/>
      <w:pPr>
        <w:tabs>
          <w:tab w:val="num" w:pos="2880"/>
        </w:tabs>
        <w:ind w:left="2880" w:hanging="360"/>
      </w:pPr>
      <w:rPr>
        <w:rFonts w:hint="default" w:ascii="Arial" w:hAnsi="Arial"/>
      </w:rPr>
    </w:lvl>
    <w:lvl w:ilvl="4" w:tplc="5BE85A3C" w:tentative="1">
      <w:start w:val="1"/>
      <w:numFmt w:val="bullet"/>
      <w:lvlText w:val="•"/>
      <w:lvlJc w:val="left"/>
      <w:pPr>
        <w:tabs>
          <w:tab w:val="num" w:pos="3600"/>
        </w:tabs>
        <w:ind w:left="3600" w:hanging="360"/>
      </w:pPr>
      <w:rPr>
        <w:rFonts w:hint="default" w:ascii="Arial" w:hAnsi="Arial"/>
      </w:rPr>
    </w:lvl>
    <w:lvl w:ilvl="5" w:tplc="2018A6AE" w:tentative="1">
      <w:start w:val="1"/>
      <w:numFmt w:val="bullet"/>
      <w:lvlText w:val="•"/>
      <w:lvlJc w:val="left"/>
      <w:pPr>
        <w:tabs>
          <w:tab w:val="num" w:pos="4320"/>
        </w:tabs>
        <w:ind w:left="4320" w:hanging="360"/>
      </w:pPr>
      <w:rPr>
        <w:rFonts w:hint="default" w:ascii="Arial" w:hAnsi="Arial"/>
      </w:rPr>
    </w:lvl>
    <w:lvl w:ilvl="6" w:tplc="D4147CD2" w:tentative="1">
      <w:start w:val="1"/>
      <w:numFmt w:val="bullet"/>
      <w:lvlText w:val="•"/>
      <w:lvlJc w:val="left"/>
      <w:pPr>
        <w:tabs>
          <w:tab w:val="num" w:pos="5040"/>
        </w:tabs>
        <w:ind w:left="5040" w:hanging="360"/>
      </w:pPr>
      <w:rPr>
        <w:rFonts w:hint="default" w:ascii="Arial" w:hAnsi="Arial"/>
      </w:rPr>
    </w:lvl>
    <w:lvl w:ilvl="7" w:tplc="28001698" w:tentative="1">
      <w:start w:val="1"/>
      <w:numFmt w:val="bullet"/>
      <w:lvlText w:val="•"/>
      <w:lvlJc w:val="left"/>
      <w:pPr>
        <w:tabs>
          <w:tab w:val="num" w:pos="5760"/>
        </w:tabs>
        <w:ind w:left="5760" w:hanging="360"/>
      </w:pPr>
      <w:rPr>
        <w:rFonts w:hint="default" w:ascii="Arial" w:hAnsi="Arial"/>
      </w:rPr>
    </w:lvl>
    <w:lvl w:ilvl="8" w:tplc="3760DA02" w:tentative="1">
      <w:start w:val="1"/>
      <w:numFmt w:val="bullet"/>
      <w:lvlText w:val="•"/>
      <w:lvlJc w:val="left"/>
      <w:pPr>
        <w:tabs>
          <w:tab w:val="num" w:pos="6480"/>
        </w:tabs>
        <w:ind w:left="6480" w:hanging="360"/>
      </w:pPr>
      <w:rPr>
        <w:rFonts w:hint="default" w:ascii="Arial" w:hAnsi="Arial"/>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D16259"/>
    <w:multiLevelType w:val="hybridMultilevel"/>
    <w:tmpl w:val="8D102B54"/>
    <w:lvl w:ilvl="0" w:tplc="9D50801C">
      <w:start w:val="1"/>
      <w:numFmt w:val="bullet"/>
      <w:lvlText w:val="•"/>
      <w:lvlJc w:val="left"/>
      <w:pPr>
        <w:tabs>
          <w:tab w:val="num" w:pos="720"/>
        </w:tabs>
        <w:ind w:left="720" w:hanging="360"/>
      </w:pPr>
      <w:rPr>
        <w:rFonts w:hint="default" w:ascii="Arial" w:hAnsi="Arial"/>
      </w:rPr>
    </w:lvl>
    <w:lvl w:ilvl="1" w:tplc="23F84A1C">
      <w:start w:val="1"/>
      <w:numFmt w:val="bullet"/>
      <w:lvlText w:val="•"/>
      <w:lvlJc w:val="left"/>
      <w:pPr>
        <w:tabs>
          <w:tab w:val="num" w:pos="1440"/>
        </w:tabs>
        <w:ind w:left="1440" w:hanging="360"/>
      </w:pPr>
      <w:rPr>
        <w:rFonts w:hint="default" w:ascii="Arial" w:hAnsi="Arial"/>
      </w:rPr>
    </w:lvl>
    <w:lvl w:ilvl="2" w:tplc="7B284968" w:tentative="1">
      <w:start w:val="1"/>
      <w:numFmt w:val="bullet"/>
      <w:lvlText w:val="•"/>
      <w:lvlJc w:val="left"/>
      <w:pPr>
        <w:tabs>
          <w:tab w:val="num" w:pos="2160"/>
        </w:tabs>
        <w:ind w:left="2160" w:hanging="360"/>
      </w:pPr>
      <w:rPr>
        <w:rFonts w:hint="default" w:ascii="Arial" w:hAnsi="Arial"/>
      </w:rPr>
    </w:lvl>
    <w:lvl w:ilvl="3" w:tplc="9F2E38C2" w:tentative="1">
      <w:start w:val="1"/>
      <w:numFmt w:val="bullet"/>
      <w:lvlText w:val="•"/>
      <w:lvlJc w:val="left"/>
      <w:pPr>
        <w:tabs>
          <w:tab w:val="num" w:pos="2880"/>
        </w:tabs>
        <w:ind w:left="2880" w:hanging="360"/>
      </w:pPr>
      <w:rPr>
        <w:rFonts w:hint="default" w:ascii="Arial" w:hAnsi="Arial"/>
      </w:rPr>
    </w:lvl>
    <w:lvl w:ilvl="4" w:tplc="D1D0DA30" w:tentative="1">
      <w:start w:val="1"/>
      <w:numFmt w:val="bullet"/>
      <w:lvlText w:val="•"/>
      <w:lvlJc w:val="left"/>
      <w:pPr>
        <w:tabs>
          <w:tab w:val="num" w:pos="3600"/>
        </w:tabs>
        <w:ind w:left="3600" w:hanging="360"/>
      </w:pPr>
      <w:rPr>
        <w:rFonts w:hint="default" w:ascii="Arial" w:hAnsi="Arial"/>
      </w:rPr>
    </w:lvl>
    <w:lvl w:ilvl="5" w:tplc="E660AA14" w:tentative="1">
      <w:start w:val="1"/>
      <w:numFmt w:val="bullet"/>
      <w:lvlText w:val="•"/>
      <w:lvlJc w:val="left"/>
      <w:pPr>
        <w:tabs>
          <w:tab w:val="num" w:pos="4320"/>
        </w:tabs>
        <w:ind w:left="4320" w:hanging="360"/>
      </w:pPr>
      <w:rPr>
        <w:rFonts w:hint="default" w:ascii="Arial" w:hAnsi="Arial"/>
      </w:rPr>
    </w:lvl>
    <w:lvl w:ilvl="6" w:tplc="44143304" w:tentative="1">
      <w:start w:val="1"/>
      <w:numFmt w:val="bullet"/>
      <w:lvlText w:val="•"/>
      <w:lvlJc w:val="left"/>
      <w:pPr>
        <w:tabs>
          <w:tab w:val="num" w:pos="5040"/>
        </w:tabs>
        <w:ind w:left="5040" w:hanging="360"/>
      </w:pPr>
      <w:rPr>
        <w:rFonts w:hint="default" w:ascii="Arial" w:hAnsi="Arial"/>
      </w:rPr>
    </w:lvl>
    <w:lvl w:ilvl="7" w:tplc="9C3656C6" w:tentative="1">
      <w:start w:val="1"/>
      <w:numFmt w:val="bullet"/>
      <w:lvlText w:val="•"/>
      <w:lvlJc w:val="left"/>
      <w:pPr>
        <w:tabs>
          <w:tab w:val="num" w:pos="5760"/>
        </w:tabs>
        <w:ind w:left="5760" w:hanging="360"/>
      </w:pPr>
      <w:rPr>
        <w:rFonts w:hint="default" w:ascii="Arial" w:hAnsi="Arial"/>
      </w:rPr>
    </w:lvl>
    <w:lvl w:ilvl="8" w:tplc="5D0ABAF8" w:tentative="1">
      <w:start w:val="1"/>
      <w:numFmt w:val="bullet"/>
      <w:lvlText w:val="•"/>
      <w:lvlJc w:val="left"/>
      <w:pPr>
        <w:tabs>
          <w:tab w:val="num" w:pos="6480"/>
        </w:tabs>
        <w:ind w:left="6480" w:hanging="360"/>
      </w:pPr>
      <w:rPr>
        <w:rFonts w:hint="default" w:ascii="Arial" w:hAnsi="Arial"/>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A327EA"/>
    <w:multiLevelType w:val="hybridMultilevel"/>
    <w:tmpl w:val="066221B6"/>
    <w:lvl w:ilvl="0" w:tplc="9FC6FE16">
      <w:start w:val="1"/>
      <w:numFmt w:val="bullet"/>
      <w:lvlText w:val="•"/>
      <w:lvlJc w:val="left"/>
      <w:pPr>
        <w:tabs>
          <w:tab w:val="num" w:pos="720"/>
        </w:tabs>
        <w:ind w:left="720" w:hanging="360"/>
      </w:pPr>
      <w:rPr>
        <w:rFonts w:hint="default" w:ascii="Arial" w:hAnsi="Arial"/>
      </w:rPr>
    </w:lvl>
    <w:lvl w:ilvl="1" w:tplc="2146D5D0">
      <w:start w:val="1"/>
      <w:numFmt w:val="bullet"/>
      <w:lvlText w:val="•"/>
      <w:lvlJc w:val="left"/>
      <w:pPr>
        <w:tabs>
          <w:tab w:val="num" w:pos="1440"/>
        </w:tabs>
        <w:ind w:left="1440" w:hanging="360"/>
      </w:pPr>
      <w:rPr>
        <w:rFonts w:hint="default" w:ascii="Arial" w:hAnsi="Arial"/>
      </w:rPr>
    </w:lvl>
    <w:lvl w:ilvl="2" w:tplc="42422A8C" w:tentative="1">
      <w:start w:val="1"/>
      <w:numFmt w:val="bullet"/>
      <w:lvlText w:val="•"/>
      <w:lvlJc w:val="left"/>
      <w:pPr>
        <w:tabs>
          <w:tab w:val="num" w:pos="2160"/>
        </w:tabs>
        <w:ind w:left="2160" w:hanging="360"/>
      </w:pPr>
      <w:rPr>
        <w:rFonts w:hint="default" w:ascii="Arial" w:hAnsi="Arial"/>
      </w:rPr>
    </w:lvl>
    <w:lvl w:ilvl="3" w:tplc="AE9ABE14" w:tentative="1">
      <w:start w:val="1"/>
      <w:numFmt w:val="bullet"/>
      <w:lvlText w:val="•"/>
      <w:lvlJc w:val="left"/>
      <w:pPr>
        <w:tabs>
          <w:tab w:val="num" w:pos="2880"/>
        </w:tabs>
        <w:ind w:left="2880" w:hanging="360"/>
      </w:pPr>
      <w:rPr>
        <w:rFonts w:hint="default" w:ascii="Arial" w:hAnsi="Arial"/>
      </w:rPr>
    </w:lvl>
    <w:lvl w:ilvl="4" w:tplc="8F4E054E" w:tentative="1">
      <w:start w:val="1"/>
      <w:numFmt w:val="bullet"/>
      <w:lvlText w:val="•"/>
      <w:lvlJc w:val="left"/>
      <w:pPr>
        <w:tabs>
          <w:tab w:val="num" w:pos="3600"/>
        </w:tabs>
        <w:ind w:left="3600" w:hanging="360"/>
      </w:pPr>
      <w:rPr>
        <w:rFonts w:hint="default" w:ascii="Arial" w:hAnsi="Arial"/>
      </w:rPr>
    </w:lvl>
    <w:lvl w:ilvl="5" w:tplc="D6AE7644" w:tentative="1">
      <w:start w:val="1"/>
      <w:numFmt w:val="bullet"/>
      <w:lvlText w:val="•"/>
      <w:lvlJc w:val="left"/>
      <w:pPr>
        <w:tabs>
          <w:tab w:val="num" w:pos="4320"/>
        </w:tabs>
        <w:ind w:left="4320" w:hanging="360"/>
      </w:pPr>
      <w:rPr>
        <w:rFonts w:hint="default" w:ascii="Arial" w:hAnsi="Arial"/>
      </w:rPr>
    </w:lvl>
    <w:lvl w:ilvl="6" w:tplc="6A221F46" w:tentative="1">
      <w:start w:val="1"/>
      <w:numFmt w:val="bullet"/>
      <w:lvlText w:val="•"/>
      <w:lvlJc w:val="left"/>
      <w:pPr>
        <w:tabs>
          <w:tab w:val="num" w:pos="5040"/>
        </w:tabs>
        <w:ind w:left="5040" w:hanging="360"/>
      </w:pPr>
      <w:rPr>
        <w:rFonts w:hint="default" w:ascii="Arial" w:hAnsi="Arial"/>
      </w:rPr>
    </w:lvl>
    <w:lvl w:ilvl="7" w:tplc="45DC8308" w:tentative="1">
      <w:start w:val="1"/>
      <w:numFmt w:val="bullet"/>
      <w:lvlText w:val="•"/>
      <w:lvlJc w:val="left"/>
      <w:pPr>
        <w:tabs>
          <w:tab w:val="num" w:pos="5760"/>
        </w:tabs>
        <w:ind w:left="5760" w:hanging="360"/>
      </w:pPr>
      <w:rPr>
        <w:rFonts w:hint="default" w:ascii="Arial" w:hAnsi="Arial"/>
      </w:rPr>
    </w:lvl>
    <w:lvl w:ilvl="8" w:tplc="5298E176" w:tentative="1">
      <w:start w:val="1"/>
      <w:numFmt w:val="bullet"/>
      <w:lvlText w:val="•"/>
      <w:lvlJc w:val="left"/>
      <w:pPr>
        <w:tabs>
          <w:tab w:val="num" w:pos="6480"/>
        </w:tabs>
        <w:ind w:left="6480" w:hanging="360"/>
      </w:pPr>
      <w:rPr>
        <w:rFonts w:hint="default" w:ascii="Arial" w:hAnsi="Arial"/>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3"/>
  </w:num>
  <w:num w:numId="2" w16cid:durableId="1189367096">
    <w:abstractNumId w:val="12"/>
  </w:num>
  <w:num w:numId="3" w16cid:durableId="522594147">
    <w:abstractNumId w:val="20"/>
  </w:num>
  <w:num w:numId="4" w16cid:durableId="1679189305">
    <w:abstractNumId w:val="14"/>
  </w:num>
  <w:num w:numId="5" w16cid:durableId="1356270182">
    <w:abstractNumId w:val="10"/>
  </w:num>
  <w:num w:numId="6" w16cid:durableId="493838803">
    <w:abstractNumId w:val="18"/>
  </w:num>
  <w:num w:numId="7" w16cid:durableId="1685862695">
    <w:abstractNumId w:val="4"/>
  </w:num>
  <w:num w:numId="8" w16cid:durableId="90704009">
    <w:abstractNumId w:val="16"/>
  </w:num>
  <w:num w:numId="9" w16cid:durableId="2097751403">
    <w:abstractNumId w:val="13"/>
  </w:num>
  <w:num w:numId="10" w16cid:durableId="214200195">
    <w:abstractNumId w:val="7"/>
  </w:num>
  <w:num w:numId="11" w16cid:durableId="307977519">
    <w:abstractNumId w:val="8"/>
  </w:num>
  <w:num w:numId="12" w16cid:durableId="1296906017">
    <w:abstractNumId w:val="11"/>
  </w:num>
  <w:num w:numId="13" w16cid:durableId="2059233432">
    <w:abstractNumId w:val="15"/>
  </w:num>
  <w:num w:numId="14" w16cid:durableId="354356693">
    <w:abstractNumId w:val="6"/>
  </w:num>
  <w:num w:numId="15" w16cid:durableId="871109064">
    <w:abstractNumId w:val="0"/>
  </w:num>
  <w:num w:numId="16" w16cid:durableId="1111121824">
    <w:abstractNumId w:val="9"/>
  </w:num>
  <w:num w:numId="17" w16cid:durableId="502210877">
    <w:abstractNumId w:val="17"/>
  </w:num>
  <w:num w:numId="18" w16cid:durableId="2020353710">
    <w:abstractNumId w:val="19"/>
  </w:num>
  <w:num w:numId="19" w16cid:durableId="1983193210">
    <w:abstractNumId w:val="1"/>
  </w:num>
  <w:num w:numId="20" w16cid:durableId="2119450983">
    <w:abstractNumId w:val="5"/>
  </w:num>
  <w:num w:numId="21" w16cid:durableId="17236281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1CE8"/>
    <w:rsid w:val="000F4D69"/>
    <w:rsid w:val="000F5AA3"/>
    <w:rsid w:val="00100396"/>
    <w:rsid w:val="00100B5C"/>
    <w:rsid w:val="001106E9"/>
    <w:rsid w:val="0012389A"/>
    <w:rsid w:val="00124CA5"/>
    <w:rsid w:val="00134F77"/>
    <w:rsid w:val="001363A5"/>
    <w:rsid w:val="00152E9D"/>
    <w:rsid w:val="00154487"/>
    <w:rsid w:val="0017512A"/>
    <w:rsid w:val="00186488"/>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7E1F"/>
    <w:rsid w:val="00253014"/>
    <w:rsid w:val="00260DE6"/>
    <w:rsid w:val="00273FEE"/>
    <w:rsid w:val="0028204E"/>
    <w:rsid w:val="0028591B"/>
    <w:rsid w:val="002878BF"/>
    <w:rsid w:val="00291841"/>
    <w:rsid w:val="002A6F78"/>
    <w:rsid w:val="002C449B"/>
    <w:rsid w:val="002C6040"/>
    <w:rsid w:val="002D5B3F"/>
    <w:rsid w:val="002E272E"/>
    <w:rsid w:val="002F5778"/>
    <w:rsid w:val="003130CF"/>
    <w:rsid w:val="003223E0"/>
    <w:rsid w:val="00352C4A"/>
    <w:rsid w:val="00362560"/>
    <w:rsid w:val="003732FD"/>
    <w:rsid w:val="003753B2"/>
    <w:rsid w:val="00375DD8"/>
    <w:rsid w:val="00376559"/>
    <w:rsid w:val="00382BAA"/>
    <w:rsid w:val="00384D73"/>
    <w:rsid w:val="00393EB6"/>
    <w:rsid w:val="003A3CE5"/>
    <w:rsid w:val="003A47FE"/>
    <w:rsid w:val="003B366F"/>
    <w:rsid w:val="003B3F9D"/>
    <w:rsid w:val="003B6C95"/>
    <w:rsid w:val="003D051A"/>
    <w:rsid w:val="003E5751"/>
    <w:rsid w:val="004046A9"/>
    <w:rsid w:val="00404C50"/>
    <w:rsid w:val="00417CFF"/>
    <w:rsid w:val="00421C82"/>
    <w:rsid w:val="00423934"/>
    <w:rsid w:val="00426244"/>
    <w:rsid w:val="00451810"/>
    <w:rsid w:val="00470A38"/>
    <w:rsid w:val="00477880"/>
    <w:rsid w:val="004874DE"/>
    <w:rsid w:val="004B5334"/>
    <w:rsid w:val="004B6C14"/>
    <w:rsid w:val="004C7EFB"/>
    <w:rsid w:val="004D5E9B"/>
    <w:rsid w:val="004D63D9"/>
    <w:rsid w:val="004E6585"/>
    <w:rsid w:val="004F38B4"/>
    <w:rsid w:val="00500DDF"/>
    <w:rsid w:val="0050249F"/>
    <w:rsid w:val="00524566"/>
    <w:rsid w:val="00527E60"/>
    <w:rsid w:val="00530BEF"/>
    <w:rsid w:val="005334D1"/>
    <w:rsid w:val="005476DF"/>
    <w:rsid w:val="00550676"/>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96959"/>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8583F"/>
    <w:rsid w:val="00791024"/>
    <w:rsid w:val="00793837"/>
    <w:rsid w:val="00793F0A"/>
    <w:rsid w:val="007A2657"/>
    <w:rsid w:val="007C682C"/>
    <w:rsid w:val="007D2385"/>
    <w:rsid w:val="007D5DE2"/>
    <w:rsid w:val="007D6F9A"/>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1E3"/>
    <w:rsid w:val="00923EF2"/>
    <w:rsid w:val="00926D25"/>
    <w:rsid w:val="00926E9D"/>
    <w:rsid w:val="009315A0"/>
    <w:rsid w:val="00932C6E"/>
    <w:rsid w:val="00933F10"/>
    <w:rsid w:val="009433C5"/>
    <w:rsid w:val="00953B01"/>
    <w:rsid w:val="00965881"/>
    <w:rsid w:val="00967C29"/>
    <w:rsid w:val="00982DA7"/>
    <w:rsid w:val="009871FF"/>
    <w:rsid w:val="00990799"/>
    <w:rsid w:val="00995D51"/>
    <w:rsid w:val="009A0631"/>
    <w:rsid w:val="009B10ED"/>
    <w:rsid w:val="009D3EA4"/>
    <w:rsid w:val="009D649C"/>
    <w:rsid w:val="009E4BC1"/>
    <w:rsid w:val="009F5CB2"/>
    <w:rsid w:val="00A03BB8"/>
    <w:rsid w:val="00A16E98"/>
    <w:rsid w:val="00A32593"/>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04C1"/>
    <w:rsid w:val="00B26628"/>
    <w:rsid w:val="00B26FC5"/>
    <w:rsid w:val="00B35F18"/>
    <w:rsid w:val="00B50EA8"/>
    <w:rsid w:val="00B64082"/>
    <w:rsid w:val="00B72325"/>
    <w:rsid w:val="00B81AD3"/>
    <w:rsid w:val="00B829D8"/>
    <w:rsid w:val="00B84B5B"/>
    <w:rsid w:val="00B85717"/>
    <w:rsid w:val="00B86446"/>
    <w:rsid w:val="00BA1176"/>
    <w:rsid w:val="00BE0B01"/>
    <w:rsid w:val="00BE79C7"/>
    <w:rsid w:val="00BF3CB5"/>
    <w:rsid w:val="00C01A3F"/>
    <w:rsid w:val="00C073F1"/>
    <w:rsid w:val="00C1285B"/>
    <w:rsid w:val="00C1361B"/>
    <w:rsid w:val="00C14E1F"/>
    <w:rsid w:val="00C25C12"/>
    <w:rsid w:val="00C2651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12E90"/>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5067DDD"/>
    <w:rsid w:val="06B91F0B"/>
    <w:rsid w:val="06E5E3C6"/>
    <w:rsid w:val="09A727D7"/>
    <w:rsid w:val="0A08F6A7"/>
    <w:rsid w:val="0CB0F43B"/>
    <w:rsid w:val="0FCE4196"/>
    <w:rsid w:val="10AB865D"/>
    <w:rsid w:val="137FB718"/>
    <w:rsid w:val="18B23E3A"/>
    <w:rsid w:val="20BDED30"/>
    <w:rsid w:val="25D47492"/>
    <w:rsid w:val="2E32C175"/>
    <w:rsid w:val="2F01A182"/>
    <w:rsid w:val="33B3CECC"/>
    <w:rsid w:val="348E1D36"/>
    <w:rsid w:val="39BBB3AB"/>
    <w:rsid w:val="39CA288F"/>
    <w:rsid w:val="3E475A34"/>
    <w:rsid w:val="4066D5AF"/>
    <w:rsid w:val="43512E33"/>
    <w:rsid w:val="43862E50"/>
    <w:rsid w:val="447E23D8"/>
    <w:rsid w:val="45811869"/>
    <w:rsid w:val="47D8C0F4"/>
    <w:rsid w:val="4CE0B938"/>
    <w:rsid w:val="543ED661"/>
    <w:rsid w:val="562CE9D9"/>
    <w:rsid w:val="5A8017C4"/>
    <w:rsid w:val="5BD58FEE"/>
    <w:rsid w:val="6DB0FC62"/>
    <w:rsid w:val="7A6CE437"/>
    <w:rsid w:val="7DCD7CB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32741">
      <w:bodyDiv w:val="1"/>
      <w:marLeft w:val="0"/>
      <w:marRight w:val="0"/>
      <w:marTop w:val="0"/>
      <w:marBottom w:val="0"/>
      <w:divBdr>
        <w:top w:val="none" w:sz="0" w:space="0" w:color="auto"/>
        <w:left w:val="none" w:sz="0" w:space="0" w:color="auto"/>
        <w:bottom w:val="none" w:sz="0" w:space="0" w:color="auto"/>
        <w:right w:val="none" w:sz="0" w:space="0" w:color="auto"/>
      </w:divBdr>
    </w:div>
    <w:div w:id="143740272">
      <w:bodyDiv w:val="1"/>
      <w:marLeft w:val="0"/>
      <w:marRight w:val="0"/>
      <w:marTop w:val="0"/>
      <w:marBottom w:val="0"/>
      <w:divBdr>
        <w:top w:val="none" w:sz="0" w:space="0" w:color="auto"/>
        <w:left w:val="none" w:sz="0" w:space="0" w:color="auto"/>
        <w:bottom w:val="none" w:sz="0" w:space="0" w:color="auto"/>
        <w:right w:val="none" w:sz="0" w:space="0" w:color="auto"/>
      </w:divBdr>
      <w:divsChild>
        <w:div w:id="769738243">
          <w:marLeft w:val="1080"/>
          <w:marRight w:val="0"/>
          <w:marTop w:val="100"/>
          <w:marBottom w:val="0"/>
          <w:divBdr>
            <w:top w:val="none" w:sz="0" w:space="0" w:color="auto"/>
            <w:left w:val="none" w:sz="0" w:space="0" w:color="auto"/>
            <w:bottom w:val="none" w:sz="0" w:space="0" w:color="auto"/>
            <w:right w:val="none" w:sz="0" w:space="0" w:color="auto"/>
          </w:divBdr>
        </w:div>
        <w:div w:id="1501583723">
          <w:marLeft w:val="1080"/>
          <w:marRight w:val="0"/>
          <w:marTop w:val="1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777989">
      <w:bodyDiv w:val="1"/>
      <w:marLeft w:val="0"/>
      <w:marRight w:val="0"/>
      <w:marTop w:val="0"/>
      <w:marBottom w:val="0"/>
      <w:divBdr>
        <w:top w:val="none" w:sz="0" w:space="0" w:color="auto"/>
        <w:left w:val="none" w:sz="0" w:space="0" w:color="auto"/>
        <w:bottom w:val="none" w:sz="0" w:space="0" w:color="auto"/>
        <w:right w:val="none" w:sz="0" w:space="0" w:color="auto"/>
      </w:divBdr>
      <w:divsChild>
        <w:div w:id="1198465804">
          <w:marLeft w:val="360"/>
          <w:marRight w:val="0"/>
          <w:marTop w:val="200"/>
          <w:marBottom w:val="0"/>
          <w:divBdr>
            <w:top w:val="none" w:sz="0" w:space="0" w:color="auto"/>
            <w:left w:val="none" w:sz="0" w:space="0" w:color="auto"/>
            <w:bottom w:val="none" w:sz="0" w:space="0" w:color="auto"/>
            <w:right w:val="none" w:sz="0" w:space="0" w:color="auto"/>
          </w:divBdr>
        </w:div>
        <w:div w:id="1181771582">
          <w:marLeft w:val="360"/>
          <w:marRight w:val="0"/>
          <w:marTop w:val="200"/>
          <w:marBottom w:val="0"/>
          <w:divBdr>
            <w:top w:val="none" w:sz="0" w:space="0" w:color="auto"/>
            <w:left w:val="none" w:sz="0" w:space="0" w:color="auto"/>
            <w:bottom w:val="none" w:sz="0" w:space="0" w:color="auto"/>
            <w:right w:val="none" w:sz="0" w:space="0" w:color="auto"/>
          </w:divBdr>
        </w:div>
        <w:div w:id="1645231785">
          <w:marLeft w:val="360"/>
          <w:marRight w:val="0"/>
          <w:marTop w:val="200"/>
          <w:marBottom w:val="0"/>
          <w:divBdr>
            <w:top w:val="none" w:sz="0" w:space="0" w:color="auto"/>
            <w:left w:val="none" w:sz="0" w:space="0" w:color="auto"/>
            <w:bottom w:val="none" w:sz="0" w:space="0" w:color="auto"/>
            <w:right w:val="none" w:sz="0" w:space="0" w:color="auto"/>
          </w:divBdr>
        </w:div>
        <w:div w:id="1382247422">
          <w:marLeft w:val="360"/>
          <w:marRight w:val="0"/>
          <w:marTop w:val="200"/>
          <w:marBottom w:val="0"/>
          <w:divBdr>
            <w:top w:val="none" w:sz="0" w:space="0" w:color="auto"/>
            <w:left w:val="none" w:sz="0" w:space="0" w:color="auto"/>
            <w:bottom w:val="none" w:sz="0" w:space="0" w:color="auto"/>
            <w:right w:val="none" w:sz="0" w:space="0" w:color="auto"/>
          </w:divBdr>
        </w:div>
        <w:div w:id="1509322014">
          <w:marLeft w:val="360"/>
          <w:marRight w:val="0"/>
          <w:marTop w:val="200"/>
          <w:marBottom w:val="0"/>
          <w:divBdr>
            <w:top w:val="none" w:sz="0" w:space="0" w:color="auto"/>
            <w:left w:val="none" w:sz="0" w:space="0" w:color="auto"/>
            <w:bottom w:val="none" w:sz="0" w:space="0" w:color="auto"/>
            <w:right w:val="none" w:sz="0" w:space="0" w:color="auto"/>
          </w:divBdr>
        </w:div>
      </w:divsChild>
    </w:div>
    <w:div w:id="943927890">
      <w:bodyDiv w:val="1"/>
      <w:marLeft w:val="0"/>
      <w:marRight w:val="0"/>
      <w:marTop w:val="0"/>
      <w:marBottom w:val="0"/>
      <w:divBdr>
        <w:top w:val="none" w:sz="0" w:space="0" w:color="auto"/>
        <w:left w:val="none" w:sz="0" w:space="0" w:color="auto"/>
        <w:bottom w:val="none" w:sz="0" w:space="0" w:color="auto"/>
        <w:right w:val="none" w:sz="0" w:space="0" w:color="auto"/>
      </w:divBdr>
    </w:div>
    <w:div w:id="1315719514">
      <w:bodyDiv w:val="1"/>
      <w:marLeft w:val="0"/>
      <w:marRight w:val="0"/>
      <w:marTop w:val="0"/>
      <w:marBottom w:val="0"/>
      <w:divBdr>
        <w:top w:val="none" w:sz="0" w:space="0" w:color="auto"/>
        <w:left w:val="none" w:sz="0" w:space="0" w:color="auto"/>
        <w:bottom w:val="none" w:sz="0" w:space="0" w:color="auto"/>
        <w:right w:val="none" w:sz="0" w:space="0" w:color="auto"/>
      </w:divBdr>
      <w:divsChild>
        <w:div w:id="1162311950">
          <w:marLeft w:val="965"/>
          <w:marRight w:val="0"/>
          <w:marTop w:val="200"/>
          <w:marBottom w:val="0"/>
          <w:divBdr>
            <w:top w:val="none" w:sz="0" w:space="0" w:color="auto"/>
            <w:left w:val="none" w:sz="0" w:space="0" w:color="auto"/>
            <w:bottom w:val="none" w:sz="0" w:space="0" w:color="auto"/>
            <w:right w:val="none" w:sz="0" w:space="0" w:color="auto"/>
          </w:divBdr>
        </w:div>
        <w:div w:id="151913847">
          <w:marLeft w:val="965"/>
          <w:marRight w:val="0"/>
          <w:marTop w:val="200"/>
          <w:marBottom w:val="0"/>
          <w:divBdr>
            <w:top w:val="none" w:sz="0" w:space="0" w:color="auto"/>
            <w:left w:val="none" w:sz="0" w:space="0" w:color="auto"/>
            <w:bottom w:val="none" w:sz="0" w:space="0" w:color="auto"/>
            <w:right w:val="none" w:sz="0" w:space="0" w:color="auto"/>
          </w:divBdr>
        </w:div>
        <w:div w:id="553397697">
          <w:marLeft w:val="965"/>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597520">
      <w:bodyDiv w:val="1"/>
      <w:marLeft w:val="0"/>
      <w:marRight w:val="0"/>
      <w:marTop w:val="0"/>
      <w:marBottom w:val="0"/>
      <w:divBdr>
        <w:top w:val="none" w:sz="0" w:space="0" w:color="auto"/>
        <w:left w:val="none" w:sz="0" w:space="0" w:color="auto"/>
        <w:bottom w:val="none" w:sz="0" w:space="0" w:color="auto"/>
        <w:right w:val="none" w:sz="0" w:space="0" w:color="auto"/>
      </w:divBdr>
      <w:divsChild>
        <w:div w:id="670304486">
          <w:marLeft w:val="360"/>
          <w:marRight w:val="0"/>
          <w:marTop w:val="200"/>
          <w:marBottom w:val="0"/>
          <w:divBdr>
            <w:top w:val="none" w:sz="0" w:space="0" w:color="auto"/>
            <w:left w:val="none" w:sz="0" w:space="0" w:color="auto"/>
            <w:bottom w:val="none" w:sz="0" w:space="0" w:color="auto"/>
            <w:right w:val="none" w:sz="0" w:space="0" w:color="auto"/>
          </w:divBdr>
        </w:div>
        <w:div w:id="1169252481">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AFA0365-4FFC-4ECC-8730-D82F1D437CEA}">
  <ds:schemaRefs>
    <ds:schemaRef ds:uri="http://schemas.microsoft.com/office/2006/metadata/properties"/>
    <ds:schemaRef ds:uri="http://schemas.microsoft.com/office/infopath/2007/PartnerControls"/>
    <ds:schemaRef ds:uri="c56857c1-9703-43ca-9e86-d23ef835a026"/>
    <ds:schemaRef ds:uri="c982cde0-c575-4cd2-8a19-4a35f69c8677"/>
  </ds:schemaRefs>
</ds:datastoreItem>
</file>

<file path=customXml/itemProps2.xml><?xml version="1.0" encoding="utf-8"?>
<ds:datastoreItem xmlns:ds="http://schemas.openxmlformats.org/officeDocument/2006/customXml" ds:itemID="{2627C968-5018-478E-A00C-F1B6B6BABFCE}">
  <ds:schemaRefs>
    <ds:schemaRef ds:uri="http://schemas.microsoft.com/sharepoint/v3/contenttype/forms"/>
  </ds:schemaRefs>
</ds:datastoreItem>
</file>

<file path=customXml/itemProps3.xml><?xml version="1.0" encoding="utf-8"?>
<ds:datastoreItem xmlns:ds="http://schemas.openxmlformats.org/officeDocument/2006/customXml" ds:itemID="{83044C50-7185-4D2B-B8C4-567CC57AF6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Angharad Lewis</lastModifiedBy>
  <revision>5</revision>
  <lastPrinted>2014-10-10T07:42:00.0000000Z</lastPrinted>
  <dcterms:created xsi:type="dcterms:W3CDTF">2025-10-09T10:25:00.0000000Z</dcterms:created>
  <dcterms:modified xsi:type="dcterms:W3CDTF">2025-10-10T08:05:45.8189827Z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