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DB320" w14:textId="31A8F549" w:rsidR="00C00A15" w:rsidRDefault="003C63B6">
      <w:pPr>
        <w:rPr>
          <w:b/>
          <w:bCs/>
          <w:sz w:val="32"/>
          <w:szCs w:val="32"/>
        </w:rPr>
      </w:pPr>
      <w:r w:rsidRPr="003C63B6">
        <w:rPr>
          <w:b/>
          <w:bCs/>
          <w:sz w:val="32"/>
          <w:szCs w:val="32"/>
        </w:rPr>
        <w:t>Exerc</w:t>
      </w:r>
      <w:r>
        <w:rPr>
          <w:b/>
          <w:bCs/>
          <w:sz w:val="32"/>
          <w:szCs w:val="32"/>
        </w:rPr>
        <w:t>i</w:t>
      </w:r>
      <w:r w:rsidRPr="003C63B6">
        <w:rPr>
          <w:b/>
          <w:bCs/>
          <w:sz w:val="32"/>
          <w:szCs w:val="32"/>
        </w:rPr>
        <w:t>se Three C-E</w:t>
      </w:r>
    </w:p>
    <w:p w14:paraId="39D6D267" w14:textId="01528DF1" w:rsidR="003C63B6" w:rsidRDefault="003C63B6">
      <w:pPr>
        <w:rPr>
          <w:b/>
          <w:bCs/>
          <w:sz w:val="32"/>
          <w:szCs w:val="32"/>
        </w:rPr>
      </w:pPr>
    </w:p>
    <w:p w14:paraId="571C05D4" w14:textId="547793EE" w:rsidR="003C63B6" w:rsidRPr="003C63B6" w:rsidRDefault="003C63B6">
      <w:pPr>
        <w:rPr>
          <w:sz w:val="28"/>
          <w:szCs w:val="28"/>
        </w:rPr>
      </w:pPr>
      <w:r>
        <w:rPr>
          <w:sz w:val="28"/>
          <w:szCs w:val="28"/>
        </w:rPr>
        <w:t xml:space="preserve">This ship is sailing alongside the island.  Dikaiopolis sees a light on the island.  The captain well knows that it is not a light but the fire-signals.  Therefore, he hurries to the harbour.  For those fire-signals show that the enemy are attacking the Athenians.  The men in the harbour they watch those fire-signals and run homewards for their weapons.  For they know that there is great danger.  A great fear takes hold of the rhapsode.  For he fears the Spartans.  The sailors say that the Athenians hold power over the sea.  The Spartans (hold power over) the land.  And the Spartans don’t easily understand naval skills.  Therefore, when the ship arrives in the harbour </w:t>
      </w:r>
      <w:proofErr w:type="spellStart"/>
      <w:r>
        <w:rPr>
          <w:sz w:val="28"/>
          <w:szCs w:val="28"/>
        </w:rPr>
        <w:t>Dikaiopolos</w:t>
      </w:r>
      <w:proofErr w:type="spellEnd"/>
      <w:r>
        <w:rPr>
          <w:sz w:val="28"/>
          <w:szCs w:val="28"/>
        </w:rPr>
        <w:t xml:space="preserve"> and the rhapsode march towards the ship.  And it is obvious that </w:t>
      </w:r>
      <w:r w:rsidR="0066144A">
        <w:rPr>
          <w:sz w:val="28"/>
          <w:szCs w:val="28"/>
        </w:rPr>
        <w:t xml:space="preserve">these enemies attack (us) at the sea battle.  For the boatswains look for the </w:t>
      </w:r>
      <w:proofErr w:type="spellStart"/>
      <w:r w:rsidR="0066144A">
        <w:rPr>
          <w:sz w:val="28"/>
          <w:szCs w:val="28"/>
        </w:rPr>
        <w:t>trierarchs</w:t>
      </w:r>
      <w:proofErr w:type="spellEnd"/>
      <w:r w:rsidR="0066144A">
        <w:rPr>
          <w:sz w:val="28"/>
          <w:szCs w:val="28"/>
        </w:rPr>
        <w:t xml:space="preserve">, these sleep quietly.  Finally, these </w:t>
      </w:r>
      <w:proofErr w:type="spellStart"/>
      <w:r w:rsidR="0066144A">
        <w:rPr>
          <w:sz w:val="28"/>
          <w:szCs w:val="28"/>
        </w:rPr>
        <w:t>trierarchs</w:t>
      </w:r>
      <w:proofErr w:type="spellEnd"/>
      <w:r w:rsidR="0066144A">
        <w:rPr>
          <w:sz w:val="28"/>
          <w:szCs w:val="28"/>
        </w:rPr>
        <w:t xml:space="preserve"> arrive in the harbour and embark.  Then they make sacrifices and pour libations and set sail.</w:t>
      </w:r>
    </w:p>
    <w:sectPr w:rsidR="003C63B6" w:rsidRPr="003C63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3B6"/>
    <w:rsid w:val="003C63B6"/>
    <w:rsid w:val="00593809"/>
    <w:rsid w:val="0066144A"/>
    <w:rsid w:val="00D77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97D07"/>
  <w15:chartTrackingRefBased/>
  <w15:docId w15:val="{7E67A305-12C0-4413-913C-BFD104B5F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150</Words>
  <Characters>856</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denise.batchelor@rocketmail.com</dc:creator>
  <cp:keywords/>
  <dc:description/>
  <cp:lastModifiedBy>denise.batchelor@rocketmail.com</cp:lastModifiedBy>
  <cp:revision>2</cp:revision>
  <dcterms:created xsi:type="dcterms:W3CDTF">2022-11-12T22:01:00Z</dcterms:created>
  <dcterms:modified xsi:type="dcterms:W3CDTF">2022-11-12T22:01:00Z</dcterms:modified>
</cp:coreProperties>
</file>