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5DBB" w:rsidRDefault="000E5DBB" w:rsidP="000E5DBB">
      <w:pPr>
        <w:pStyle w:val="NoSpacing"/>
        <w:jc w:val="both"/>
        <w:rPr>
          <w:rFonts w:ascii="Arial" w:hAnsi="Arial" w:cs="Arial"/>
          <w:kern w:val="2"/>
          <w:sz w:val="24"/>
          <w:szCs w:val="24"/>
          <w:lang w:val="en-GB" w:eastAsia="zh-CN"/>
          <w14:ligatures w14:val="standardContextual"/>
        </w:rPr>
      </w:pPr>
      <w:r w:rsidRPr="00675E0B">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0C0D2F26" wp14:editId="70D68D42">
                <wp:simplePos x="0" y="0"/>
                <wp:positionH relativeFrom="page">
                  <wp:posOffset>127000</wp:posOffset>
                </wp:positionH>
                <wp:positionV relativeFrom="margin">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rsidR="000E5DBB" w:rsidRDefault="000E5DBB" w:rsidP="000E5DB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C0D2F26" id="Group 1" o:spid="_x0000_s1026" style="position:absolute;left:0;text-align:left;margin-left:10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WC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rsidR="000E5DBB" w:rsidRDefault="000E5DBB" w:rsidP="000E5DB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rsidR="000E5DBB" w:rsidRPr="00675E0B" w:rsidRDefault="000E5DBB" w:rsidP="000E5DBB">
      <w:pPr>
        <w:pStyle w:val="NoSpacing"/>
        <w:jc w:val="both"/>
        <w:rPr>
          <w:rFonts w:ascii="Arial" w:hAnsi="Arial" w:cs="Arial"/>
          <w:sz w:val="24"/>
          <w:szCs w:val="24"/>
        </w:rPr>
      </w:pPr>
      <w:r w:rsidRPr="00675E0B">
        <w:rPr>
          <w:rFonts w:ascii="Arial" w:hAnsi="Arial" w:cs="Arial"/>
          <w:noProof/>
          <w:sz w:val="24"/>
          <w:szCs w:val="24"/>
          <w:lang w:val="en-GB" w:eastAsia="en-GB"/>
        </w:rPr>
        <mc:AlternateContent>
          <mc:Choice Requires="wps">
            <w:drawing>
              <wp:anchor distT="0" distB="0" distL="114300" distR="114300" simplePos="0" relativeHeight="251660288" behindDoc="0" locked="0" layoutInCell="1" allowOverlap="1" wp14:anchorId="71F60F9D" wp14:editId="07C1F6F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E5DBB" w:rsidRDefault="000E5DBB" w:rsidP="000E5DB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0E5DBB" w:rsidRDefault="000E5DBB" w:rsidP="000E5DB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F60F9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wZ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pHDoyTXdlmh4F7OyxMcPyyxVCuWIi3zGNDMEhsfbzBIZVF8+0o&#10;UbK2/vff9AkP4sJKSYeNq2n4tWFeUKK+GVA6reck+ElYTYLZ6HOLKYCmyCaLcPBRTaL0Vj/gMVim&#10;W2BihuOumsZJPI/D3uMx4WK5zCAsoWPxytw5nkKnoSSK3fcPzLuRhxEUvrbTLrLqFR0HbOaLW24i&#10;SJm5mvo6dHHsNxY4s318bNIL8fI/o56fxMUTA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NmHrBl1AgAAWgUAAA4AAAAAAAAAAAAA&#10;AAAALgIAAGRycy9lMm9Eb2MueG1sUEsBAi0AFAAGAAgAAAAhAMjPqBXYAAAABQEAAA8AAAAAAAAA&#10;AAAAAAAAzwQAAGRycy9kb3ducmV2LnhtbFBLBQYAAAAABAAEAPMAAADUBQAAAAA=&#10;" filled="f" stroked="f" strokeweight=".5pt">
                <v:textbox style="mso-fit-shape-to-text:t" inset="0,0,0,0">
                  <w:txbxContent>
                    <w:p w:rsidR="000E5DBB" w:rsidRDefault="000E5DBB" w:rsidP="000E5DB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0E5DBB" w:rsidRDefault="000E5DBB" w:rsidP="000E5DB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rsidR="000E5DBB" w:rsidRDefault="000E5DBB" w:rsidP="000E5DBB">
      <w:pPr>
        <w:jc w:val="both"/>
        <w:rPr>
          <w:rFonts w:ascii="Arial" w:hAnsi="Arial" w:cs="Arial"/>
        </w:rPr>
      </w:pPr>
      <w:r>
        <w:rPr>
          <w:noProof/>
          <w:lang w:eastAsia="en-GB"/>
        </w:rPr>
        <w:drawing>
          <wp:inline distT="0" distB="0" distL="0" distR="0" wp14:anchorId="372B4D99" wp14:editId="134CBC74">
            <wp:extent cx="3893820" cy="1744980"/>
            <wp:effectExtent l="0" t="0" r="0" b="7620"/>
            <wp:docPr id="160394134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09755" cy="1752121"/>
                    </a:xfrm>
                    <a:prstGeom prst="rect">
                      <a:avLst/>
                    </a:prstGeom>
                    <a:noFill/>
                    <a:ln>
                      <a:noFill/>
                    </a:ln>
                  </pic:spPr>
                </pic:pic>
              </a:graphicData>
            </a:graphic>
          </wp:inline>
        </w:drawing>
      </w:r>
    </w:p>
    <w:p w:rsidR="000E5DBB" w:rsidRDefault="000E5DBB" w:rsidP="000E5DBB">
      <w:pPr>
        <w:jc w:val="both"/>
        <w:rPr>
          <w:rFonts w:ascii="Arial" w:hAnsi="Arial" w:cs="Arial"/>
        </w:rPr>
      </w:pPr>
      <w:r w:rsidRPr="00675E0B">
        <w:rPr>
          <w:rFonts w:ascii="Arial" w:hAnsi="Arial" w:cs="Arial"/>
          <w:noProof/>
          <w:lang w:eastAsia="en-GB"/>
        </w:rPr>
        <mc:AlternateContent>
          <mc:Choice Requires="wpg">
            <w:drawing>
              <wp:anchor distT="45720" distB="45720" distL="182880" distR="182880" simplePos="0" relativeHeight="251661312" behindDoc="0" locked="0" layoutInCell="1" allowOverlap="1" wp14:anchorId="01E667C4" wp14:editId="7F277176">
                <wp:simplePos x="0" y="0"/>
                <wp:positionH relativeFrom="margin">
                  <wp:posOffset>1013460</wp:posOffset>
                </wp:positionH>
                <wp:positionV relativeFrom="margin">
                  <wp:posOffset>2286000</wp:posOffset>
                </wp:positionV>
                <wp:extent cx="5328285" cy="3139440"/>
                <wp:effectExtent l="0" t="0" r="5715" b="381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3139440"/>
                          <a:chOff x="63925" y="-456284"/>
                          <a:chExt cx="3575971" cy="3366966"/>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E5DBB" w:rsidRDefault="000E5DBB" w:rsidP="000E5DBB">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978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E5DBB" w:rsidRPr="00115637" w:rsidRDefault="000E5DBB" w:rsidP="000E5DBB">
                              <w:pPr>
                                <w:rPr>
                                  <w:caps/>
                                  <w:color w:val="5B9BD5" w:themeColor="accent1"/>
                                  <w:sz w:val="26"/>
                                  <w:szCs w:val="26"/>
                                </w:rPr>
                              </w:pPr>
                              <w:r w:rsidRPr="00115637">
                                <w:rPr>
                                  <w:caps/>
                                  <w:color w:val="5B9BD5" w:themeColor="accent1"/>
                                  <w:sz w:val="26"/>
                                  <w:szCs w:val="26"/>
                                </w:rPr>
                                <w:t xml:space="preserve">Module NaMe: </w:t>
                              </w:r>
                              <w:r>
                                <w:rPr>
                                  <w:caps/>
                                  <w:color w:val="5B9BD5" w:themeColor="accent1"/>
                                  <w:sz w:val="26"/>
                                  <w:szCs w:val="26"/>
                                </w:rPr>
                                <w:t>Advance cyber security</w:t>
                              </w:r>
                            </w:p>
                            <w:p w:rsidR="000E5DBB" w:rsidRPr="00115637" w:rsidRDefault="000E5DBB" w:rsidP="000E5DBB">
                              <w:pPr>
                                <w:rPr>
                                  <w:caps/>
                                  <w:color w:val="5B9BD5" w:themeColor="accent1"/>
                                  <w:sz w:val="26"/>
                                  <w:szCs w:val="26"/>
                                </w:rPr>
                              </w:pPr>
                              <w:r w:rsidRPr="00115637">
                                <w:rPr>
                                  <w:caps/>
                                  <w:color w:val="5B9BD5" w:themeColor="accent1"/>
                                  <w:sz w:val="26"/>
                                  <w:szCs w:val="26"/>
                                </w:rPr>
                                <w:t>Module Code:</w:t>
                              </w:r>
                              <w:r>
                                <w:t xml:space="preserve"> </w:t>
                              </w:r>
                              <w:r w:rsidRPr="000E5DBB">
                                <w:rPr>
                                  <w:rStyle w:val="IntenseEmphasis"/>
                                  <w:i w:val="0"/>
                                </w:rPr>
                                <w:t>ACCB6000</w:t>
                              </w:r>
                            </w:p>
                            <w:p w:rsidR="000E5DBB" w:rsidRPr="00115637" w:rsidRDefault="000E5DBB" w:rsidP="000E5DBB">
                              <w:pPr>
                                <w:rPr>
                                  <w:caps/>
                                  <w:color w:val="5B9BD5" w:themeColor="accent1"/>
                                  <w:sz w:val="26"/>
                                  <w:szCs w:val="26"/>
                                </w:rPr>
                              </w:pPr>
                              <w:r w:rsidRPr="00115637">
                                <w:rPr>
                                  <w:caps/>
                                  <w:color w:val="5B9BD5" w:themeColor="accent1"/>
                                  <w:sz w:val="26"/>
                                  <w:szCs w:val="26"/>
                                </w:rPr>
                                <w:t>Student NAME: Emriona Bushaj</w:t>
                              </w:r>
                            </w:p>
                            <w:p w:rsidR="000E5DBB" w:rsidRPr="00115637" w:rsidRDefault="000E5DBB" w:rsidP="000E5DBB">
                              <w:pPr>
                                <w:rPr>
                                  <w:caps/>
                                  <w:color w:val="5B9BD5" w:themeColor="accent1"/>
                                  <w:sz w:val="26"/>
                                  <w:szCs w:val="26"/>
                                </w:rPr>
                              </w:pPr>
                              <w:r w:rsidRPr="00115637">
                                <w:rPr>
                                  <w:caps/>
                                  <w:color w:val="5B9BD5" w:themeColor="accent1"/>
                                  <w:sz w:val="26"/>
                                  <w:szCs w:val="26"/>
                                </w:rPr>
                                <w:t>Student ID: 2313944</w:t>
                              </w:r>
                            </w:p>
                            <w:p w:rsidR="000E5DBB" w:rsidRPr="00115637" w:rsidRDefault="000E5DBB" w:rsidP="000E5DBB">
                              <w:pPr>
                                <w:rPr>
                                  <w:caps/>
                                  <w:color w:val="5B9BD5" w:themeColor="accent1"/>
                                  <w:sz w:val="26"/>
                                  <w:szCs w:val="26"/>
                                </w:rPr>
                              </w:pPr>
                              <w:r w:rsidRPr="00115637">
                                <w:rPr>
                                  <w:caps/>
                                  <w:color w:val="5B9BD5" w:themeColor="accent1"/>
                                  <w:sz w:val="26"/>
                                  <w:szCs w:val="26"/>
                                </w:rPr>
                                <w:t xml:space="preserve">Lecturer: </w:t>
                              </w:r>
                              <w:r>
                                <w:rPr>
                                  <w:caps/>
                                  <w:color w:val="5B9BD5" w:themeColor="accent1"/>
                                  <w:sz w:val="26"/>
                                  <w:szCs w:val="26"/>
                                </w:rPr>
                                <w:t>Dr. Mohamed Ghanem</w:t>
                              </w:r>
                            </w:p>
                            <w:p w:rsidR="000E5DBB" w:rsidRPr="00115637" w:rsidRDefault="000E5DBB" w:rsidP="000E5DBB">
                              <w:pPr>
                                <w:rPr>
                                  <w:caps/>
                                  <w:color w:val="5B9BD5" w:themeColor="accent1"/>
                                  <w:sz w:val="26"/>
                                  <w:szCs w:val="26"/>
                                </w:rPr>
                              </w:pPr>
                              <w:r w:rsidRPr="00115637">
                                <w:rPr>
                                  <w:caps/>
                                  <w:color w:val="5B9BD5" w:themeColor="accent1"/>
                                  <w:sz w:val="26"/>
                                  <w:szCs w:val="26"/>
                                </w:rPr>
                                <w:t>Trinity saint david University of Wales (London Campus)</w:t>
                              </w:r>
                            </w:p>
                            <w:p w:rsidR="000E5DBB" w:rsidRPr="00115637" w:rsidRDefault="000E5DBB" w:rsidP="000E5DBB">
                              <w:pPr>
                                <w:rPr>
                                  <w:caps/>
                                  <w:color w:val="5B9BD5" w:themeColor="accent1"/>
                                  <w:sz w:val="26"/>
                                  <w:szCs w:val="26"/>
                                </w:rPr>
                              </w:pPr>
                            </w:p>
                            <w:p w:rsidR="000E5DBB" w:rsidRDefault="000E5DBB" w:rsidP="000E5DBB">
                              <w:pPr>
                                <w:rPr>
                                  <w:caps/>
                                  <w:color w:val="5B9BD5" w:themeColor="accent1"/>
                                  <w:sz w:val="26"/>
                                  <w:szCs w:val="26"/>
                                </w:rPr>
                              </w:pPr>
                            </w:p>
                            <w:p w:rsidR="000E5DBB" w:rsidRDefault="000E5DBB" w:rsidP="000E5DBB">
                              <w:pPr>
                                <w:rPr>
                                  <w:caps/>
                                  <w:color w:val="5B9BD5" w:themeColor="accent1"/>
                                  <w:sz w:val="26"/>
                                  <w:szCs w:val="26"/>
                                </w:rPr>
                              </w:pPr>
                            </w:p>
                            <w:p w:rsidR="000E5DBB" w:rsidRDefault="000E5DBB" w:rsidP="000E5DBB">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E667C4" id="Group 64" o:spid="_x0000_s1056" style="position:absolute;left:0;text-align:left;margin-left:79.8pt;margin-top:180pt;width:419.55pt;height:247.2pt;z-index:251661312;mso-wrap-distance-left:14.4pt;mso-wrap-distance-top:3.6pt;mso-wrap-distance-right:14.4pt;mso-wrap-distance-bottom:3.6pt;mso-position-horizontal-relative:margin;mso-position-vertical-relative:margin;mso-width-relative:margin;mso-height-relative:margin" coordorigin="639,-4562" coordsize="35759,33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rsidR="000E5DBB" w:rsidRDefault="000E5DBB" w:rsidP="000E5DBB">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97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rsidR="000E5DBB" w:rsidRPr="00115637" w:rsidRDefault="000E5DBB" w:rsidP="000E5DBB">
                        <w:pPr>
                          <w:rPr>
                            <w:caps/>
                            <w:color w:val="5B9BD5" w:themeColor="accent1"/>
                            <w:sz w:val="26"/>
                            <w:szCs w:val="26"/>
                          </w:rPr>
                        </w:pPr>
                        <w:r w:rsidRPr="00115637">
                          <w:rPr>
                            <w:caps/>
                            <w:color w:val="5B9BD5" w:themeColor="accent1"/>
                            <w:sz w:val="26"/>
                            <w:szCs w:val="26"/>
                          </w:rPr>
                          <w:t xml:space="preserve">Module NaMe: </w:t>
                        </w:r>
                        <w:r>
                          <w:rPr>
                            <w:caps/>
                            <w:color w:val="5B9BD5" w:themeColor="accent1"/>
                            <w:sz w:val="26"/>
                            <w:szCs w:val="26"/>
                          </w:rPr>
                          <w:t>Advance cyber security</w:t>
                        </w:r>
                      </w:p>
                      <w:p w:rsidR="000E5DBB" w:rsidRPr="00115637" w:rsidRDefault="000E5DBB" w:rsidP="000E5DBB">
                        <w:pPr>
                          <w:rPr>
                            <w:caps/>
                            <w:color w:val="5B9BD5" w:themeColor="accent1"/>
                            <w:sz w:val="26"/>
                            <w:szCs w:val="26"/>
                          </w:rPr>
                        </w:pPr>
                        <w:r w:rsidRPr="00115637">
                          <w:rPr>
                            <w:caps/>
                            <w:color w:val="5B9BD5" w:themeColor="accent1"/>
                            <w:sz w:val="26"/>
                            <w:szCs w:val="26"/>
                          </w:rPr>
                          <w:t>Module Code:</w:t>
                        </w:r>
                        <w:r>
                          <w:t xml:space="preserve"> </w:t>
                        </w:r>
                        <w:r w:rsidRPr="000E5DBB">
                          <w:rPr>
                            <w:rStyle w:val="IntenseEmphasis"/>
                            <w:i w:val="0"/>
                          </w:rPr>
                          <w:t>ACCB6000</w:t>
                        </w:r>
                      </w:p>
                      <w:p w:rsidR="000E5DBB" w:rsidRPr="00115637" w:rsidRDefault="000E5DBB" w:rsidP="000E5DBB">
                        <w:pPr>
                          <w:rPr>
                            <w:caps/>
                            <w:color w:val="5B9BD5" w:themeColor="accent1"/>
                            <w:sz w:val="26"/>
                            <w:szCs w:val="26"/>
                          </w:rPr>
                        </w:pPr>
                        <w:r w:rsidRPr="00115637">
                          <w:rPr>
                            <w:caps/>
                            <w:color w:val="5B9BD5" w:themeColor="accent1"/>
                            <w:sz w:val="26"/>
                            <w:szCs w:val="26"/>
                          </w:rPr>
                          <w:t>Student NAME: Emriona Bushaj</w:t>
                        </w:r>
                      </w:p>
                      <w:p w:rsidR="000E5DBB" w:rsidRPr="00115637" w:rsidRDefault="000E5DBB" w:rsidP="000E5DBB">
                        <w:pPr>
                          <w:rPr>
                            <w:caps/>
                            <w:color w:val="5B9BD5" w:themeColor="accent1"/>
                            <w:sz w:val="26"/>
                            <w:szCs w:val="26"/>
                          </w:rPr>
                        </w:pPr>
                        <w:r w:rsidRPr="00115637">
                          <w:rPr>
                            <w:caps/>
                            <w:color w:val="5B9BD5" w:themeColor="accent1"/>
                            <w:sz w:val="26"/>
                            <w:szCs w:val="26"/>
                          </w:rPr>
                          <w:t>Student ID: 2313944</w:t>
                        </w:r>
                      </w:p>
                      <w:p w:rsidR="000E5DBB" w:rsidRPr="00115637" w:rsidRDefault="000E5DBB" w:rsidP="000E5DBB">
                        <w:pPr>
                          <w:rPr>
                            <w:caps/>
                            <w:color w:val="5B9BD5" w:themeColor="accent1"/>
                            <w:sz w:val="26"/>
                            <w:szCs w:val="26"/>
                          </w:rPr>
                        </w:pPr>
                        <w:r w:rsidRPr="00115637">
                          <w:rPr>
                            <w:caps/>
                            <w:color w:val="5B9BD5" w:themeColor="accent1"/>
                            <w:sz w:val="26"/>
                            <w:szCs w:val="26"/>
                          </w:rPr>
                          <w:t xml:space="preserve">Lecturer: </w:t>
                        </w:r>
                        <w:r>
                          <w:rPr>
                            <w:caps/>
                            <w:color w:val="5B9BD5" w:themeColor="accent1"/>
                            <w:sz w:val="26"/>
                            <w:szCs w:val="26"/>
                          </w:rPr>
                          <w:t>Dr. Mohamed Ghanem</w:t>
                        </w:r>
                      </w:p>
                      <w:p w:rsidR="000E5DBB" w:rsidRPr="00115637" w:rsidRDefault="000E5DBB" w:rsidP="000E5DBB">
                        <w:pPr>
                          <w:rPr>
                            <w:caps/>
                            <w:color w:val="5B9BD5" w:themeColor="accent1"/>
                            <w:sz w:val="26"/>
                            <w:szCs w:val="26"/>
                          </w:rPr>
                        </w:pPr>
                        <w:r w:rsidRPr="00115637">
                          <w:rPr>
                            <w:caps/>
                            <w:color w:val="5B9BD5" w:themeColor="accent1"/>
                            <w:sz w:val="26"/>
                            <w:szCs w:val="26"/>
                          </w:rPr>
                          <w:t>Trinity saint david University of Wales (London Campus)</w:t>
                        </w:r>
                      </w:p>
                      <w:p w:rsidR="000E5DBB" w:rsidRPr="00115637" w:rsidRDefault="000E5DBB" w:rsidP="000E5DBB">
                        <w:pPr>
                          <w:rPr>
                            <w:caps/>
                            <w:color w:val="5B9BD5" w:themeColor="accent1"/>
                            <w:sz w:val="26"/>
                            <w:szCs w:val="26"/>
                          </w:rPr>
                        </w:pPr>
                      </w:p>
                      <w:p w:rsidR="000E5DBB" w:rsidRDefault="000E5DBB" w:rsidP="000E5DBB">
                        <w:pPr>
                          <w:rPr>
                            <w:caps/>
                            <w:color w:val="5B9BD5" w:themeColor="accent1"/>
                            <w:sz w:val="26"/>
                            <w:szCs w:val="26"/>
                          </w:rPr>
                        </w:pPr>
                      </w:p>
                      <w:p w:rsidR="000E5DBB" w:rsidRDefault="000E5DBB" w:rsidP="000E5DBB">
                        <w:pPr>
                          <w:rPr>
                            <w:caps/>
                            <w:color w:val="5B9BD5" w:themeColor="accent1"/>
                            <w:sz w:val="26"/>
                            <w:szCs w:val="26"/>
                          </w:rPr>
                        </w:pPr>
                      </w:p>
                      <w:p w:rsidR="000E5DBB" w:rsidRDefault="000E5DBB" w:rsidP="000E5DBB">
                        <w:pPr>
                          <w:rPr>
                            <w:caps/>
                            <w:color w:val="5B9BD5" w:themeColor="accent1"/>
                            <w:sz w:val="26"/>
                            <w:szCs w:val="26"/>
                          </w:rPr>
                        </w:pPr>
                      </w:p>
                    </w:txbxContent>
                  </v:textbox>
                </v:shape>
                <w10:wrap type="square" anchorx="margin" anchory="margin"/>
              </v:group>
            </w:pict>
          </mc:Fallback>
        </mc:AlternateContent>
      </w: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0E5DBB" w:rsidRDefault="000E5DBB" w:rsidP="000E5DBB">
      <w:pPr>
        <w:jc w:val="both"/>
        <w:rPr>
          <w:rFonts w:ascii="Arial" w:hAnsi="Arial" w:cs="Arial"/>
        </w:rPr>
      </w:pPr>
    </w:p>
    <w:p w:rsidR="00CA053A" w:rsidRPr="000E5DBB" w:rsidRDefault="000E5DBB">
      <w:pPr>
        <w:rPr>
          <w:rFonts w:asciiTheme="majorHAnsi" w:hAnsiTheme="majorHAnsi" w:cstheme="majorHAnsi"/>
          <w:b/>
          <w:sz w:val="44"/>
          <w:szCs w:val="44"/>
        </w:rPr>
      </w:pPr>
      <w:r w:rsidRPr="000E5DBB">
        <w:rPr>
          <w:rFonts w:asciiTheme="majorHAnsi" w:hAnsiTheme="majorHAnsi" w:cstheme="majorHAnsi"/>
          <w:b/>
          <w:sz w:val="44"/>
          <w:szCs w:val="44"/>
        </w:rPr>
        <w:lastRenderedPageBreak/>
        <w:t>Introduction</w:t>
      </w:r>
    </w:p>
    <w:p w:rsidR="000E5DBB" w:rsidRDefault="000E5DBB">
      <w:pPr>
        <w:rPr>
          <w:rFonts w:asciiTheme="majorHAnsi" w:hAnsiTheme="majorHAnsi" w:cstheme="majorHAnsi"/>
        </w:rPr>
      </w:pPr>
    </w:p>
    <w:p w:rsidR="000E5DBB" w:rsidRDefault="000E5DBB">
      <w:pPr>
        <w:rPr>
          <w:rFonts w:cstheme="minorHAnsi"/>
        </w:rPr>
      </w:pPr>
      <w:r w:rsidRPr="00CD3E73">
        <w:rPr>
          <w:rFonts w:cstheme="minorHAnsi"/>
        </w:rPr>
        <w:t xml:space="preserve">This report presents an overview of the network and security topology tasks carried out during the laboratory exercise. It includes connectivity testing using ping commands across Windows and </w:t>
      </w:r>
      <w:proofErr w:type="spellStart"/>
      <w:r w:rsidRPr="00CD3E73">
        <w:rPr>
          <w:rFonts w:cstheme="minorHAnsi"/>
        </w:rPr>
        <w:t>Debian</w:t>
      </w:r>
      <w:proofErr w:type="spellEnd"/>
      <w:r w:rsidRPr="00CD3E73">
        <w:rPr>
          <w:rFonts w:cstheme="minorHAnsi"/>
        </w:rPr>
        <w:t xml:space="preserve"> virtual machines, specifically within the S-DC and L-CD environments. Each stage of the practical work is recorded in detail, covering vulnerability identification, exploitation and post-exploitation activities, as well as the security measures implemented to reduce identified risks. Screenshots are used throughout the documentation to evidence and support the practical procedures completed</w:t>
      </w:r>
      <w:r w:rsidR="00CD3E73">
        <w:rPr>
          <w:rFonts w:cstheme="minorHAnsi"/>
        </w:rPr>
        <w:t>.</w:t>
      </w:r>
    </w:p>
    <w:p w:rsidR="00CD3E73" w:rsidRDefault="00CD3E73">
      <w:pPr>
        <w:rPr>
          <w:rFonts w:cstheme="minorHAnsi"/>
        </w:rPr>
      </w:pPr>
    </w:p>
    <w:p w:rsidR="00CD3E73" w:rsidRDefault="00CD3E73">
      <w:pPr>
        <w:rPr>
          <w:noProof/>
          <w:lang w:eastAsia="en-GB"/>
        </w:rPr>
      </w:pPr>
    </w:p>
    <w:p w:rsidR="00CD3E73" w:rsidRDefault="00CD3E73">
      <w:pPr>
        <w:rPr>
          <w:noProof/>
          <w:lang w:eastAsia="en-GB"/>
        </w:rPr>
      </w:pPr>
      <w:r>
        <w:rPr>
          <w:noProof/>
          <w:lang w:eastAsia="en-GB"/>
        </w:rPr>
        <w:drawing>
          <wp:inline distT="0" distB="0" distL="0" distR="0" wp14:anchorId="53D80A0C" wp14:editId="22064A86">
            <wp:extent cx="5731510" cy="3587750"/>
            <wp:effectExtent l="0" t="0" r="2540" b="0"/>
            <wp:docPr id="1857340241" name="Picture 7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340241" name="Picture 71" descr="A computer screen shot of a computer scree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7750"/>
                    </a:xfrm>
                    <a:prstGeom prst="rect">
                      <a:avLst/>
                    </a:prstGeom>
                  </pic:spPr>
                </pic:pic>
              </a:graphicData>
            </a:graphic>
          </wp:inline>
        </w:drawing>
      </w:r>
    </w:p>
    <w:p w:rsidR="00CD3E73" w:rsidRDefault="00CD3E73">
      <w:pPr>
        <w:rPr>
          <w:noProof/>
          <w:lang w:eastAsia="en-GB"/>
        </w:rPr>
      </w:pPr>
    </w:p>
    <w:p w:rsidR="00CD3E73" w:rsidRDefault="00CD3E73">
      <w:pPr>
        <w:rPr>
          <w:noProof/>
          <w:lang w:eastAsia="en-GB"/>
        </w:rPr>
      </w:pPr>
      <w:r>
        <w:rPr>
          <w:noProof/>
          <w:lang w:eastAsia="en-GB"/>
        </w:rPr>
        <w:lastRenderedPageBreak/>
        <w:drawing>
          <wp:inline distT="0" distB="0" distL="0" distR="0" wp14:anchorId="34FB32E2" wp14:editId="23DBD9C7">
            <wp:extent cx="5731510" cy="4255135"/>
            <wp:effectExtent l="0" t="0" r="2540" b="0"/>
            <wp:docPr id="1521798716"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98716" name="Picture 7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55135"/>
                    </a:xfrm>
                    <a:prstGeom prst="rect">
                      <a:avLst/>
                    </a:prstGeom>
                  </pic:spPr>
                </pic:pic>
              </a:graphicData>
            </a:graphic>
          </wp:inline>
        </w:drawing>
      </w:r>
      <w:r>
        <w:rPr>
          <w:noProof/>
          <w:lang w:eastAsia="en-GB"/>
        </w:rPr>
        <w:drawing>
          <wp:inline distT="0" distB="0" distL="0" distR="0" wp14:anchorId="7021C734" wp14:editId="5AE4083B">
            <wp:extent cx="5731510" cy="4008120"/>
            <wp:effectExtent l="0" t="0" r="2540" b="0"/>
            <wp:docPr id="1616618267"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18267" name="Picture 73"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08120"/>
                    </a:xfrm>
                    <a:prstGeom prst="rect">
                      <a:avLst/>
                    </a:prstGeom>
                  </pic:spPr>
                </pic:pic>
              </a:graphicData>
            </a:graphic>
          </wp:inline>
        </w:drawing>
      </w:r>
    </w:p>
    <w:p w:rsidR="00AB2134" w:rsidRDefault="00CD3E73" w:rsidP="00AB2134">
      <w:r>
        <w:rPr>
          <w:noProof/>
          <w:lang w:eastAsia="en-GB"/>
        </w:rPr>
        <w:lastRenderedPageBreak/>
        <w:drawing>
          <wp:inline distT="0" distB="0" distL="0" distR="0" wp14:anchorId="708EBDB3" wp14:editId="2F1079C2">
            <wp:extent cx="5731510" cy="6710680"/>
            <wp:effectExtent l="0" t="0" r="2540" b="0"/>
            <wp:docPr id="1749884316" name="Picture 7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84316" name="Picture 74"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710680"/>
                    </a:xfrm>
                    <a:prstGeom prst="rect">
                      <a:avLst/>
                    </a:prstGeom>
                  </pic:spPr>
                </pic:pic>
              </a:graphicData>
            </a:graphic>
          </wp:inline>
        </w:drawing>
      </w:r>
      <w:r w:rsidR="00AB2134" w:rsidRPr="00AB2134">
        <w:t xml:space="preserve"> </w:t>
      </w:r>
    </w:p>
    <w:p w:rsidR="00AB2134" w:rsidRDefault="00AB2134" w:rsidP="00AB2134"/>
    <w:p w:rsidR="00AB2134" w:rsidRDefault="00AB2134" w:rsidP="00AB2134"/>
    <w:p w:rsidR="00AB2134" w:rsidRDefault="00AB2134" w:rsidP="00AB2134"/>
    <w:p w:rsidR="00AB2134" w:rsidRDefault="00AB2134" w:rsidP="00AB2134"/>
    <w:p w:rsidR="00AB2134" w:rsidRDefault="00AB2134" w:rsidP="00AB2134"/>
    <w:p w:rsidR="00AB2134" w:rsidRDefault="00AB2134" w:rsidP="00AB2134"/>
    <w:p w:rsidR="00AB2134" w:rsidRPr="00AB2134" w:rsidRDefault="00AB2134" w:rsidP="00AB2134">
      <w:pPr>
        <w:rPr>
          <w:rFonts w:cstheme="minorHAnsi"/>
        </w:rPr>
      </w:pPr>
      <w:r w:rsidRPr="00AB2134">
        <w:rPr>
          <w:rFonts w:cstheme="minorHAnsi"/>
        </w:rPr>
        <w:lastRenderedPageBreak/>
        <w:t>Virtual Machine Configuration</w:t>
      </w:r>
    </w:p>
    <w:p w:rsidR="00AB2134" w:rsidRPr="00AB2134" w:rsidRDefault="00AB2134" w:rsidP="00AB2134">
      <w:pPr>
        <w:rPr>
          <w:rFonts w:cstheme="minorHAnsi"/>
        </w:rPr>
      </w:pPr>
    </w:p>
    <w:p w:rsidR="00AB2134" w:rsidRPr="00AB2134" w:rsidRDefault="00AB2134" w:rsidP="00AB2134">
      <w:pPr>
        <w:rPr>
          <w:rFonts w:cstheme="minorHAnsi"/>
        </w:rPr>
      </w:pPr>
      <w:proofErr w:type="spellStart"/>
      <w:r w:rsidRPr="00AB2134">
        <w:rPr>
          <w:rFonts w:cstheme="minorHAnsi"/>
        </w:rPr>
        <w:t>Debian</w:t>
      </w:r>
      <w:proofErr w:type="spellEnd"/>
      <w:r w:rsidRPr="00AB2134">
        <w:rPr>
          <w:rFonts w:cstheme="minorHAnsi"/>
        </w:rPr>
        <w:t xml:space="preserve"> Server and </w:t>
      </w:r>
      <w:proofErr w:type="spellStart"/>
      <w:r w:rsidRPr="00AB2134">
        <w:rPr>
          <w:rFonts w:cstheme="minorHAnsi"/>
        </w:rPr>
        <w:t>Debian</w:t>
      </w:r>
      <w:proofErr w:type="spellEnd"/>
      <w:r w:rsidRPr="00AB2134">
        <w:rPr>
          <w:rFonts w:cstheme="minorHAnsi"/>
        </w:rPr>
        <w:t xml:space="preserve"> Client</w:t>
      </w:r>
    </w:p>
    <w:p w:rsidR="00AB2134" w:rsidRPr="00AB2134" w:rsidRDefault="00AB2134" w:rsidP="00AB2134">
      <w:pPr>
        <w:rPr>
          <w:rFonts w:cstheme="minorHAnsi"/>
        </w:rPr>
      </w:pPr>
      <w:r w:rsidRPr="00AB2134">
        <w:rPr>
          <w:rFonts w:cstheme="minorHAnsi"/>
        </w:rPr>
        <w:t>Network Adapters:</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1: Intel PRO/1000 MT Desktop -</w:t>
      </w:r>
      <w:r w:rsidRPr="00AB2134">
        <w:rPr>
          <w:rFonts w:cstheme="minorHAnsi"/>
        </w:rPr>
        <w:t xml:space="preserve"> NAT</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2: Intel PRO/1000 MT Desktop -</w:t>
      </w:r>
      <w:r w:rsidRPr="00AB2134">
        <w:rPr>
          <w:rFonts w:cstheme="minorHAnsi"/>
        </w:rPr>
        <w:t xml:space="preserve"> Host-only Adapter (</w:t>
      </w:r>
      <w:proofErr w:type="spellStart"/>
      <w:r w:rsidRPr="00AB2134">
        <w:rPr>
          <w:rFonts w:cstheme="minorHAnsi"/>
        </w:rPr>
        <w:t>VirtualBox</w:t>
      </w:r>
      <w:proofErr w:type="spellEnd"/>
      <w:r w:rsidRPr="00AB2134">
        <w:rPr>
          <w:rFonts w:cstheme="minorHAnsi"/>
        </w:rPr>
        <w:t xml:space="preserve"> Host-Only Ethernet Adapter)</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3: Intel PRO/1000 MT Desktop -</w:t>
      </w:r>
      <w:r w:rsidRPr="00AB2134">
        <w:rPr>
          <w:rFonts w:cstheme="minorHAnsi"/>
        </w:rPr>
        <w:t xml:space="preserve"> Internal Network (External)</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4: Intel PRO/1000 MT Desktop -</w:t>
      </w:r>
      <w:r w:rsidRPr="00AB2134">
        <w:rPr>
          <w:rFonts w:cstheme="minorHAnsi"/>
        </w:rPr>
        <w:t xml:space="preserve"> Internal Network (</w:t>
      </w:r>
      <w:proofErr w:type="spellStart"/>
      <w:r w:rsidRPr="00AB2134">
        <w:rPr>
          <w:rFonts w:cstheme="minorHAnsi"/>
        </w:rPr>
        <w:t>IntLondon</w:t>
      </w:r>
      <w:proofErr w:type="spellEnd"/>
      <w:r w:rsidRPr="00AB2134">
        <w:rPr>
          <w:rFonts w:cstheme="minorHAnsi"/>
        </w:rPr>
        <w:t>)</w:t>
      </w:r>
    </w:p>
    <w:p w:rsidR="00AB2134" w:rsidRPr="00AB2134" w:rsidRDefault="00AB2134" w:rsidP="00AB2134">
      <w:pPr>
        <w:rPr>
          <w:rFonts w:cstheme="minorHAnsi"/>
        </w:rPr>
      </w:pP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Windows Server</w:t>
      </w:r>
    </w:p>
    <w:p w:rsidR="00AB2134" w:rsidRPr="00AB2134" w:rsidRDefault="00AB2134" w:rsidP="00AB2134">
      <w:pPr>
        <w:rPr>
          <w:rFonts w:cstheme="minorHAnsi"/>
        </w:rPr>
      </w:pPr>
      <w:r w:rsidRPr="00AB2134">
        <w:rPr>
          <w:rFonts w:cstheme="minorHAnsi"/>
        </w:rPr>
        <w:t>Network Adapters:</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1: Intel PRO/1000 MT Desktop -</w:t>
      </w:r>
      <w:r w:rsidRPr="00AB2134">
        <w:rPr>
          <w:rFonts w:cstheme="minorHAnsi"/>
        </w:rPr>
        <w:t xml:space="preserve"> NAT</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2: Intel PRO/1000 MT Desktop -</w:t>
      </w:r>
      <w:r w:rsidRPr="00AB2134">
        <w:rPr>
          <w:rFonts w:cstheme="minorHAnsi"/>
        </w:rPr>
        <w:t xml:space="preserve"> Internal Network (</w:t>
      </w:r>
      <w:proofErr w:type="spellStart"/>
      <w:r w:rsidRPr="00AB2134">
        <w:rPr>
          <w:rFonts w:cstheme="minorHAnsi"/>
        </w:rPr>
        <w:t>IntSwa</w:t>
      </w:r>
      <w:proofErr w:type="spellEnd"/>
      <w:r w:rsidRPr="00AB2134">
        <w:rPr>
          <w:rFonts w:cstheme="minorHAnsi"/>
        </w:rPr>
        <w:t>)</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3: Intel PRO/1000 MT Desktop -</w:t>
      </w:r>
      <w:r w:rsidRPr="00AB2134">
        <w:rPr>
          <w:rFonts w:cstheme="minorHAnsi"/>
        </w:rPr>
        <w:t xml:space="preserve"> Internal Network (External)</w:t>
      </w:r>
    </w:p>
    <w:p w:rsidR="00AB2134" w:rsidRPr="00AB2134" w:rsidRDefault="00AB2134" w:rsidP="00AB2134">
      <w:pPr>
        <w:rPr>
          <w:rFonts w:cstheme="minorHAnsi"/>
        </w:rPr>
      </w:pP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Windows Client</w:t>
      </w:r>
    </w:p>
    <w:p w:rsidR="00AB2134" w:rsidRPr="00AB2134" w:rsidRDefault="00AB2134" w:rsidP="00AB2134">
      <w:pPr>
        <w:rPr>
          <w:rFonts w:cstheme="minorHAnsi"/>
        </w:rPr>
      </w:pPr>
      <w:r w:rsidRPr="00AB2134">
        <w:rPr>
          <w:rFonts w:cstheme="minorHAnsi"/>
        </w:rPr>
        <w:t>Network Adapter:</w:t>
      </w:r>
    </w:p>
    <w:p w:rsidR="00AB2134" w:rsidRPr="00AB2134" w:rsidRDefault="00AB2134" w:rsidP="00AB2134">
      <w:pPr>
        <w:rPr>
          <w:rFonts w:cstheme="minorHAnsi"/>
        </w:rPr>
      </w:pPr>
      <w:r w:rsidRPr="00AB2134">
        <w:rPr>
          <w:rFonts w:cstheme="minorHAnsi"/>
        </w:rPr>
        <w:tab/>
        <w:t>•</w:t>
      </w:r>
      <w:r w:rsidRPr="00AB2134">
        <w:rPr>
          <w:rFonts w:cstheme="minorHAnsi"/>
        </w:rPr>
        <w:tab/>
        <w:t>Adapter 1: Intel PRO/1000 MT Desktop — Internal Network (</w:t>
      </w:r>
      <w:proofErr w:type="spellStart"/>
      <w:r w:rsidRPr="00AB2134">
        <w:rPr>
          <w:rFonts w:cstheme="minorHAnsi"/>
        </w:rPr>
        <w:t>IntSwa</w:t>
      </w:r>
      <w:proofErr w:type="spellEnd"/>
      <w:r w:rsidRPr="00AB2134">
        <w:rPr>
          <w:rFonts w:cstheme="minorHAnsi"/>
        </w:rPr>
        <w:t>)</w:t>
      </w:r>
    </w:p>
    <w:p w:rsidR="00AB2134" w:rsidRPr="00AB2134" w:rsidRDefault="00AB2134" w:rsidP="00AB2134">
      <w:pPr>
        <w:rPr>
          <w:rFonts w:cstheme="minorHAnsi"/>
        </w:rPr>
      </w:pP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Kali Linux</w:t>
      </w:r>
    </w:p>
    <w:p w:rsidR="00AB2134" w:rsidRPr="00AB2134" w:rsidRDefault="00AB2134" w:rsidP="00AB2134">
      <w:pPr>
        <w:rPr>
          <w:rFonts w:cstheme="minorHAnsi"/>
        </w:rPr>
      </w:pPr>
      <w:r w:rsidRPr="00AB2134">
        <w:rPr>
          <w:rFonts w:cstheme="minorHAnsi"/>
        </w:rPr>
        <w:t>Network Adapters:</w:t>
      </w:r>
    </w:p>
    <w:p w:rsidR="00AB2134" w:rsidRPr="00AB2134" w:rsidRDefault="00AB2134" w:rsidP="00AB2134">
      <w:pPr>
        <w:rPr>
          <w:rFonts w:cstheme="minorHAnsi"/>
        </w:rPr>
      </w:pPr>
      <w:r w:rsidRPr="00AB2134">
        <w:rPr>
          <w:rFonts w:cstheme="minorHAnsi"/>
        </w:rPr>
        <w:tab/>
        <w:t>•</w:t>
      </w:r>
      <w:r w:rsidRPr="00AB2134">
        <w:rPr>
          <w:rFonts w:cstheme="minorHAnsi"/>
        </w:rPr>
        <w:tab/>
        <w:t>Adapte</w:t>
      </w:r>
      <w:r>
        <w:rPr>
          <w:rFonts w:cstheme="minorHAnsi"/>
        </w:rPr>
        <w:t>r 1: Intel PRO/1000 MT Desktop -</w:t>
      </w:r>
      <w:r w:rsidRPr="00AB2134">
        <w:rPr>
          <w:rFonts w:cstheme="minorHAnsi"/>
        </w:rPr>
        <w:t xml:space="preserve"> Internal Network (</w:t>
      </w:r>
      <w:proofErr w:type="spellStart"/>
      <w:r w:rsidRPr="00AB2134">
        <w:rPr>
          <w:rFonts w:cstheme="minorHAnsi"/>
        </w:rPr>
        <w:t>IntSwa</w:t>
      </w:r>
      <w:proofErr w:type="spellEnd"/>
      <w:r w:rsidRPr="00AB2134">
        <w:rPr>
          <w:rFonts w:cstheme="minorHAnsi"/>
        </w:rPr>
        <w:t>)</w:t>
      </w:r>
    </w:p>
    <w:p w:rsidR="00CD3E73" w:rsidRDefault="00AB2134" w:rsidP="00AB2134">
      <w:pPr>
        <w:rPr>
          <w:rFonts w:cstheme="minorHAnsi"/>
        </w:rPr>
      </w:pPr>
      <w:r w:rsidRPr="00AB2134">
        <w:rPr>
          <w:rFonts w:cstheme="minorHAnsi"/>
        </w:rPr>
        <w:tab/>
        <w:t>•</w:t>
      </w:r>
      <w:r w:rsidRPr="00AB2134">
        <w:rPr>
          <w:rFonts w:cstheme="minorHAnsi"/>
        </w:rPr>
        <w:tab/>
        <w:t>Adapte</w:t>
      </w:r>
      <w:r>
        <w:rPr>
          <w:rFonts w:cstheme="minorHAnsi"/>
        </w:rPr>
        <w:t>r 2: Intel PRO/1000 MT Desktop -</w:t>
      </w:r>
      <w:r w:rsidRPr="00AB2134">
        <w:rPr>
          <w:rFonts w:cstheme="minorHAnsi"/>
        </w:rPr>
        <w:t xml:space="preserve"> Internal Network (</w:t>
      </w:r>
      <w:proofErr w:type="spellStart"/>
      <w:r w:rsidRPr="00AB2134">
        <w:rPr>
          <w:rFonts w:cstheme="minorHAnsi"/>
        </w:rPr>
        <w:t>IntLondon</w:t>
      </w:r>
      <w:proofErr w:type="spellEnd"/>
      <w:r w:rsidRPr="00AB2134">
        <w:rPr>
          <w:rFonts w:cstheme="minorHAnsi"/>
        </w:rPr>
        <w:t>)</w:t>
      </w:r>
    </w:p>
    <w:p w:rsidR="00AB2134" w:rsidRDefault="00AB2134" w:rsidP="00AB2134">
      <w:pPr>
        <w:rPr>
          <w:rFonts w:cstheme="minorHAnsi"/>
        </w:rPr>
      </w:pPr>
    </w:p>
    <w:p w:rsidR="00AB2134" w:rsidRDefault="00AB2134" w:rsidP="00AB2134">
      <w:pPr>
        <w:rPr>
          <w:rFonts w:cstheme="minorHAnsi"/>
        </w:rPr>
      </w:pPr>
      <w:r>
        <w:rPr>
          <w:rFonts w:cstheme="minorHAnsi"/>
        </w:rPr>
        <w:lastRenderedPageBreak/>
        <w:t>Results:</w:t>
      </w:r>
    </w:p>
    <w:p w:rsidR="00AB2134" w:rsidRDefault="00AB2134" w:rsidP="00AB2134">
      <w:pPr>
        <w:rPr>
          <w:rFonts w:cstheme="minorHAnsi"/>
        </w:rPr>
      </w:pPr>
      <w:r>
        <w:rPr>
          <w:rFonts w:cstheme="minorHAnsi"/>
        </w:rPr>
        <w:t>S-DC and L-CD Ping</w:t>
      </w:r>
    </w:p>
    <w:p w:rsidR="00AB2134" w:rsidRDefault="00AB2134" w:rsidP="00AB2134">
      <w:pPr>
        <w:rPr>
          <w:rFonts w:cstheme="minorHAnsi"/>
        </w:rPr>
      </w:pPr>
    </w:p>
    <w:p w:rsidR="00AB2134" w:rsidRDefault="00AB2134" w:rsidP="00AB2134">
      <w:pPr>
        <w:rPr>
          <w:rFonts w:cstheme="minorHAnsi"/>
        </w:rPr>
      </w:pPr>
      <w:r>
        <w:rPr>
          <w:noProof/>
          <w:lang w:eastAsia="en-GB"/>
        </w:rPr>
        <w:drawing>
          <wp:inline distT="0" distB="0" distL="0" distR="0" wp14:anchorId="3AE53DD8" wp14:editId="07825519">
            <wp:extent cx="5731510" cy="3582035"/>
            <wp:effectExtent l="0" t="0" r="2540" b="0"/>
            <wp:docPr id="1935446836"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446836" name="Picture 78"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rsidR="00AB2134" w:rsidRDefault="00AB2134" w:rsidP="00AB2134">
      <w:pPr>
        <w:rPr>
          <w:rFonts w:cstheme="minorHAnsi"/>
        </w:rPr>
      </w:pPr>
    </w:p>
    <w:p w:rsidR="00AB2134" w:rsidRDefault="00AB2134" w:rsidP="00AB2134">
      <w:pPr>
        <w:rPr>
          <w:rFonts w:cstheme="minorHAnsi"/>
        </w:rPr>
      </w:pPr>
      <w:r>
        <w:rPr>
          <w:rFonts w:cstheme="minorHAnsi"/>
        </w:rPr>
        <w:t>Shared Folder</w:t>
      </w:r>
    </w:p>
    <w:p w:rsidR="00AB2134" w:rsidRDefault="00AB2134" w:rsidP="00AB2134">
      <w:pPr>
        <w:rPr>
          <w:rFonts w:cstheme="minorHAnsi"/>
        </w:rPr>
      </w:pPr>
      <w:r>
        <w:rPr>
          <w:noProof/>
          <w:lang w:eastAsia="en-GB"/>
        </w:rPr>
        <w:lastRenderedPageBreak/>
        <w:drawing>
          <wp:inline distT="0" distB="0" distL="0" distR="0" wp14:anchorId="2644C918" wp14:editId="37E36820">
            <wp:extent cx="5731510" cy="3582035"/>
            <wp:effectExtent l="0" t="0" r="2540" b="0"/>
            <wp:docPr id="194"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446836" name="Picture 78"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rsidR="00AB2134" w:rsidRDefault="00AB2134" w:rsidP="00AB2134">
      <w:pPr>
        <w:rPr>
          <w:rFonts w:cstheme="minorHAnsi"/>
        </w:rPr>
      </w:pPr>
      <w:r>
        <w:rPr>
          <w:noProof/>
          <w:lang w:eastAsia="en-GB"/>
        </w:rPr>
        <w:drawing>
          <wp:inline distT="0" distB="0" distL="0" distR="0" wp14:anchorId="3A7ABFA0" wp14:editId="1216256F">
            <wp:extent cx="5731510" cy="3582035"/>
            <wp:effectExtent l="0" t="0" r="2540" b="0"/>
            <wp:docPr id="522045017"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045017" name="Picture 96"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rsidR="00AB2134" w:rsidRDefault="00AB2134" w:rsidP="00AB2134">
      <w:pPr>
        <w:rPr>
          <w:rFonts w:cstheme="minorHAnsi"/>
        </w:rPr>
      </w:pPr>
    </w:p>
    <w:p w:rsidR="00AB2134" w:rsidRDefault="00AB2134" w:rsidP="00AB2134">
      <w:pPr>
        <w:rPr>
          <w:rFonts w:cstheme="minorHAnsi"/>
        </w:rPr>
      </w:pPr>
    </w:p>
    <w:p w:rsidR="00AB2134" w:rsidRDefault="00AB2134" w:rsidP="00AB2134">
      <w:pPr>
        <w:rPr>
          <w:rFonts w:cstheme="minorHAnsi"/>
        </w:rPr>
      </w:pPr>
    </w:p>
    <w:p w:rsidR="00AB2134" w:rsidRDefault="00AB2134" w:rsidP="00AB2134">
      <w:pPr>
        <w:rPr>
          <w:rFonts w:cstheme="minorHAnsi"/>
        </w:rPr>
      </w:pPr>
    </w:p>
    <w:p w:rsidR="00AB2134" w:rsidRDefault="00AB2134" w:rsidP="00AB2134">
      <w:pPr>
        <w:rPr>
          <w:rFonts w:cstheme="minorHAnsi"/>
        </w:rPr>
      </w:pPr>
      <w:r>
        <w:rPr>
          <w:rFonts w:cstheme="minorHAnsi"/>
        </w:rPr>
        <w:lastRenderedPageBreak/>
        <w:t xml:space="preserve">Ping Kali Linux to all VM </w:t>
      </w:r>
    </w:p>
    <w:p w:rsidR="00AB2134" w:rsidRDefault="00AB2134" w:rsidP="00AB2134">
      <w:pPr>
        <w:rPr>
          <w:rFonts w:cstheme="minorHAnsi"/>
        </w:rPr>
      </w:pPr>
      <w:r>
        <w:rPr>
          <w:noProof/>
          <w:lang w:eastAsia="en-GB"/>
        </w:rPr>
        <w:drawing>
          <wp:inline distT="0" distB="0" distL="0" distR="0" wp14:anchorId="6960F70D" wp14:editId="47F292F3">
            <wp:extent cx="5731510" cy="3582035"/>
            <wp:effectExtent l="0" t="0" r="2540" b="0"/>
            <wp:docPr id="1670361196"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61196" name="Picture 79"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rsidR="00AB2134" w:rsidRPr="00AB2134" w:rsidRDefault="00AB2134" w:rsidP="00AB2134">
      <w:pPr>
        <w:rPr>
          <w:rFonts w:cstheme="minorHAnsi"/>
        </w:rPr>
      </w:pPr>
      <w:r w:rsidRPr="00AB2134">
        <w:rPr>
          <w:rFonts w:cstheme="minorHAnsi"/>
        </w:rPr>
        <w:t>Explanation of the Error</w:t>
      </w: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“ping: connect: Network is unreachable”</w:t>
      </w:r>
    </w:p>
    <w:p w:rsidR="00AB2134" w:rsidRPr="00AB2134" w:rsidRDefault="00AB2134" w:rsidP="00AB2134">
      <w:pPr>
        <w:rPr>
          <w:rFonts w:cstheme="minorHAnsi"/>
        </w:rPr>
      </w:pPr>
      <w:r w:rsidRPr="00AB2134">
        <w:rPr>
          <w:rFonts w:cstheme="minorHAnsi"/>
        </w:rPr>
        <w:t>This message indicates that the system does not have a valid routing path to the destination IP address. In this case, the Kali virtual machine is unable to locate a ne</w:t>
      </w:r>
      <w:r>
        <w:rPr>
          <w:rFonts w:cstheme="minorHAnsi"/>
        </w:rPr>
        <w:t>twork route to the target host.</w:t>
      </w: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Possible Causes</w:t>
      </w: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This issue can occur for several reasons, including:</w:t>
      </w:r>
    </w:p>
    <w:p w:rsidR="00AB2134" w:rsidRPr="00AB2134" w:rsidRDefault="00AB2134" w:rsidP="00AB2134">
      <w:pPr>
        <w:rPr>
          <w:rFonts w:cstheme="minorHAnsi"/>
        </w:rPr>
      </w:pPr>
      <w:r w:rsidRPr="00AB2134">
        <w:rPr>
          <w:rFonts w:cstheme="minorHAnsi"/>
        </w:rPr>
        <w:tab/>
        <w:t>•</w:t>
      </w:r>
      <w:r w:rsidRPr="00AB2134">
        <w:rPr>
          <w:rFonts w:cstheme="minorHAnsi"/>
        </w:rPr>
        <w:tab/>
        <w:t xml:space="preserve">The virtual machines are connected to different </w:t>
      </w:r>
      <w:proofErr w:type="spellStart"/>
      <w:r w:rsidRPr="00AB2134">
        <w:rPr>
          <w:rFonts w:cstheme="minorHAnsi"/>
        </w:rPr>
        <w:t>VirtualBox</w:t>
      </w:r>
      <w:proofErr w:type="spellEnd"/>
      <w:r w:rsidRPr="00AB2134">
        <w:rPr>
          <w:rFonts w:cstheme="minorHAnsi"/>
        </w:rPr>
        <w:t xml:space="preserve"> network modes, such as one using NAT while the other is configured for Host-Only or an Internal Network.</w:t>
      </w:r>
    </w:p>
    <w:p w:rsidR="00AB2134" w:rsidRPr="00AB2134" w:rsidRDefault="00AB2134" w:rsidP="00AB2134">
      <w:pPr>
        <w:rPr>
          <w:rFonts w:cstheme="minorHAnsi"/>
        </w:rPr>
      </w:pPr>
      <w:r w:rsidRPr="00AB2134">
        <w:rPr>
          <w:rFonts w:cstheme="minorHAnsi"/>
        </w:rPr>
        <w:tab/>
        <w:t>•</w:t>
      </w:r>
      <w:r w:rsidRPr="00AB2134">
        <w:rPr>
          <w:rFonts w:cstheme="minorHAnsi"/>
        </w:rPr>
        <w:tab/>
        <w:t>One or more network interfaces (for example, eth0 or enp0s3) may be disabled or not assigned an IP address.</w:t>
      </w:r>
    </w:p>
    <w:p w:rsidR="00AB2134" w:rsidRPr="00AB2134" w:rsidRDefault="00AB2134" w:rsidP="00AB2134">
      <w:pPr>
        <w:rPr>
          <w:rFonts w:cstheme="minorHAnsi"/>
        </w:rPr>
      </w:pPr>
      <w:r w:rsidRPr="00AB2134">
        <w:rPr>
          <w:rFonts w:cstheme="minorHAnsi"/>
        </w:rPr>
        <w:tab/>
        <w:t>•</w:t>
      </w:r>
      <w:r w:rsidRPr="00AB2134">
        <w:rPr>
          <w:rFonts w:cstheme="minorHAnsi"/>
        </w:rPr>
        <w:tab/>
        <w:t>The IP addressing configuration may be inconsistent, meaning the machines are operating on different subnets.</w:t>
      </w:r>
    </w:p>
    <w:p w:rsidR="00AB2134" w:rsidRPr="00AB2134" w:rsidRDefault="00AB2134" w:rsidP="00AB2134">
      <w:pPr>
        <w:rPr>
          <w:rFonts w:cstheme="minorHAnsi"/>
        </w:rPr>
      </w:pPr>
      <w:r w:rsidRPr="00AB2134">
        <w:rPr>
          <w:rFonts w:cstheme="minorHAnsi"/>
        </w:rPr>
        <w:lastRenderedPageBreak/>
        <w:tab/>
        <w:t>•</w:t>
      </w:r>
      <w:r w:rsidRPr="00AB2134">
        <w:rPr>
          <w:rFonts w:cstheme="minorHAnsi"/>
        </w:rPr>
        <w:tab/>
        <w:t>A default gateway may be missing, resulting in no valid route being listed in the routing table.</w:t>
      </w: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Resolution Steps</w:t>
      </w:r>
    </w:p>
    <w:p w:rsidR="00AB2134" w:rsidRPr="00AB2134" w:rsidRDefault="00AB2134" w:rsidP="00AB2134">
      <w:pPr>
        <w:rPr>
          <w:rFonts w:cstheme="minorHAnsi"/>
        </w:rPr>
      </w:pPr>
    </w:p>
    <w:p w:rsidR="00AB2134" w:rsidRPr="00AB2134" w:rsidRDefault="00AB2134" w:rsidP="00AB2134">
      <w:pPr>
        <w:rPr>
          <w:rFonts w:cstheme="minorHAnsi"/>
        </w:rPr>
      </w:pPr>
      <w:r w:rsidRPr="00AB2134">
        <w:rPr>
          <w:rFonts w:cstheme="minorHAnsi"/>
        </w:rPr>
        <w:t>To resolve the issue, the following actions can be taken:</w:t>
      </w:r>
    </w:p>
    <w:p w:rsidR="00AB2134" w:rsidRPr="00AB2134" w:rsidRDefault="00AB2134" w:rsidP="00AB2134">
      <w:pPr>
        <w:rPr>
          <w:rFonts w:cstheme="minorHAnsi"/>
        </w:rPr>
      </w:pPr>
      <w:r w:rsidRPr="00AB2134">
        <w:rPr>
          <w:rFonts w:cstheme="minorHAnsi"/>
        </w:rPr>
        <w:tab/>
        <w:t>•</w:t>
      </w:r>
      <w:r w:rsidRPr="00AB2134">
        <w:rPr>
          <w:rFonts w:cstheme="minorHAnsi"/>
        </w:rPr>
        <w:tab/>
        <w:t xml:space="preserve">Configure both virtual machines to use the same </w:t>
      </w:r>
      <w:proofErr w:type="spellStart"/>
      <w:r w:rsidRPr="00AB2134">
        <w:rPr>
          <w:rFonts w:cstheme="minorHAnsi"/>
        </w:rPr>
        <w:t>VirtualBox</w:t>
      </w:r>
      <w:proofErr w:type="spellEnd"/>
      <w:r w:rsidRPr="00AB2134">
        <w:rPr>
          <w:rFonts w:cstheme="minorHAnsi"/>
        </w:rPr>
        <w:t xml:space="preserve"> network mode, with Host-Only Adapter or Internal Network being the recommended options.</w:t>
      </w:r>
    </w:p>
    <w:p w:rsidR="00AB2134" w:rsidRPr="00AB2134" w:rsidRDefault="00AB2134" w:rsidP="00AB2134">
      <w:pPr>
        <w:rPr>
          <w:rFonts w:cstheme="minorHAnsi"/>
        </w:rPr>
      </w:pPr>
      <w:r w:rsidRPr="00AB2134">
        <w:rPr>
          <w:rFonts w:cstheme="minorHAnsi"/>
        </w:rPr>
        <w:tab/>
        <w:t>•</w:t>
      </w:r>
      <w:r w:rsidRPr="00AB2134">
        <w:rPr>
          <w:rFonts w:cstheme="minorHAnsi"/>
        </w:rPr>
        <w:tab/>
        <w:t>Verify that both machines are assigned IP addresses within compatible subnet ranges. For example:</w:t>
      </w:r>
    </w:p>
    <w:p w:rsidR="00AB2134" w:rsidRPr="00AB2134" w:rsidRDefault="00AB2134" w:rsidP="00AB2134">
      <w:pPr>
        <w:rPr>
          <w:rFonts w:cstheme="minorHAnsi"/>
        </w:rPr>
      </w:pPr>
      <w:r w:rsidRPr="00AB2134">
        <w:rPr>
          <w:rFonts w:cstheme="minorHAnsi"/>
        </w:rPr>
        <w:tab/>
        <w:t>•</w:t>
      </w:r>
      <w:r w:rsidRPr="00AB2134">
        <w:rPr>
          <w:rFonts w:cstheme="minorHAnsi"/>
        </w:rPr>
        <w:tab/>
        <w:t>Machine A: 192.168.1.50</w:t>
      </w:r>
    </w:p>
    <w:p w:rsidR="00AB2134" w:rsidRPr="00AB2134" w:rsidRDefault="00AB2134" w:rsidP="00AB2134">
      <w:pPr>
        <w:rPr>
          <w:rFonts w:cstheme="minorHAnsi"/>
        </w:rPr>
      </w:pPr>
      <w:r w:rsidRPr="00AB2134">
        <w:rPr>
          <w:rFonts w:cstheme="minorHAnsi"/>
        </w:rPr>
        <w:tab/>
        <w:t>•</w:t>
      </w:r>
      <w:r w:rsidRPr="00AB2134">
        <w:rPr>
          <w:rFonts w:cstheme="minorHAnsi"/>
        </w:rPr>
        <w:tab/>
        <w:t>Machine B: 192.168.2.50</w:t>
      </w:r>
    </w:p>
    <w:p w:rsidR="00AB2134" w:rsidRPr="00AB2134" w:rsidRDefault="00AB2134" w:rsidP="00AB2134">
      <w:pPr>
        <w:rPr>
          <w:rFonts w:cstheme="minorHAnsi"/>
        </w:rPr>
      </w:pPr>
      <w:r w:rsidRPr="00AB2134">
        <w:rPr>
          <w:rFonts w:cstheme="minorHAnsi"/>
        </w:rPr>
        <w:tab/>
        <w:t>•</w:t>
      </w:r>
      <w:r w:rsidRPr="00AB2134">
        <w:rPr>
          <w:rFonts w:cstheme="minorHAnsi"/>
        </w:rPr>
        <w:tab/>
        <w:t>Subnet mask: 255.255.255.0</w:t>
      </w:r>
    </w:p>
    <w:p w:rsidR="00AB2134" w:rsidRDefault="00AB2134" w:rsidP="00AB2134">
      <w:pPr>
        <w:rPr>
          <w:rFonts w:cstheme="minorHAnsi"/>
        </w:rPr>
      </w:pPr>
      <w:r w:rsidRPr="00AB2134">
        <w:rPr>
          <w:rFonts w:cstheme="minorHAnsi"/>
        </w:rPr>
        <w:tab/>
        <w:t>•</w:t>
      </w:r>
      <w:r w:rsidRPr="00AB2134">
        <w:rPr>
          <w:rFonts w:cstheme="minorHAnsi"/>
        </w:rPr>
        <w:tab/>
        <w:t>Manually configure network settings on the Kali machine using the following commands:</w:t>
      </w:r>
    </w:p>
    <w:p w:rsidR="00A77B37" w:rsidRDefault="00A77B37" w:rsidP="00AB2134">
      <w:pPr>
        <w:rPr>
          <w:rFonts w:cstheme="minorHAnsi"/>
        </w:rPr>
      </w:pPr>
    </w:p>
    <w:p w:rsidR="00A77B37" w:rsidRDefault="00A77B37" w:rsidP="00AB2134">
      <w:pPr>
        <w:rPr>
          <w:rFonts w:cstheme="minorHAnsi"/>
        </w:rPr>
      </w:pPr>
      <w:r>
        <w:rPr>
          <w:rFonts w:cstheme="minorHAnsi"/>
        </w:rPr>
        <w:t xml:space="preserve">Assign an </w:t>
      </w:r>
      <w:proofErr w:type="spellStart"/>
      <w:r>
        <w:rPr>
          <w:rFonts w:cstheme="minorHAnsi"/>
        </w:rPr>
        <w:t>ip</w:t>
      </w:r>
      <w:proofErr w:type="spellEnd"/>
      <w:r>
        <w:rPr>
          <w:rFonts w:cstheme="minorHAnsi"/>
        </w:rPr>
        <w:t xml:space="preserve"> address:</w:t>
      </w:r>
    </w:p>
    <w:p w:rsidR="00A77B37" w:rsidRDefault="00A77B37" w:rsidP="00AB2134">
      <w:pPr>
        <w:rPr>
          <w:rFonts w:cstheme="minorHAnsi"/>
        </w:rPr>
      </w:pPr>
      <w:proofErr w:type="spellStart"/>
      <w:r>
        <w:rPr>
          <w:rFonts w:cstheme="minorHAnsi"/>
        </w:rPr>
        <w:t>Sudo</w:t>
      </w:r>
      <w:proofErr w:type="spellEnd"/>
      <w:r>
        <w:rPr>
          <w:rFonts w:cstheme="minorHAnsi"/>
        </w:rPr>
        <w:t xml:space="preserve"> </w:t>
      </w:r>
      <w:proofErr w:type="spellStart"/>
      <w:r>
        <w:rPr>
          <w:rFonts w:cstheme="minorHAnsi"/>
        </w:rPr>
        <w:t>ip</w:t>
      </w:r>
      <w:proofErr w:type="spellEnd"/>
      <w:r>
        <w:rPr>
          <w:rFonts w:cstheme="minorHAnsi"/>
        </w:rPr>
        <w:t xml:space="preserve"> route add 192.168.1.50/24 dev eth0</w:t>
      </w:r>
    </w:p>
    <w:p w:rsidR="00A77B37" w:rsidRDefault="00A77B37" w:rsidP="00AB2134">
      <w:pPr>
        <w:rPr>
          <w:rFonts w:cstheme="minorHAnsi"/>
        </w:rPr>
      </w:pPr>
    </w:p>
    <w:p w:rsidR="00A77B37" w:rsidRDefault="00A77B37" w:rsidP="00AB2134">
      <w:pPr>
        <w:rPr>
          <w:rFonts w:cstheme="minorHAnsi"/>
        </w:rPr>
      </w:pPr>
      <w:r>
        <w:rPr>
          <w:rFonts w:cstheme="minorHAnsi"/>
        </w:rPr>
        <w:t>Set a default getaway:</w:t>
      </w:r>
    </w:p>
    <w:p w:rsidR="00A77B37" w:rsidRDefault="00A77B37" w:rsidP="00AB2134">
      <w:pPr>
        <w:rPr>
          <w:rFonts w:cstheme="minorHAnsi"/>
        </w:rPr>
      </w:pPr>
      <w:proofErr w:type="spellStart"/>
      <w:r>
        <w:rPr>
          <w:rFonts w:cstheme="minorHAnsi"/>
        </w:rPr>
        <w:t>Sudo</w:t>
      </w:r>
      <w:proofErr w:type="spellEnd"/>
      <w:r>
        <w:rPr>
          <w:rFonts w:cstheme="minorHAnsi"/>
        </w:rPr>
        <w:t xml:space="preserve"> </w:t>
      </w:r>
      <w:proofErr w:type="spellStart"/>
      <w:r>
        <w:rPr>
          <w:rFonts w:cstheme="minorHAnsi"/>
        </w:rPr>
        <w:t>ip</w:t>
      </w:r>
      <w:proofErr w:type="spellEnd"/>
      <w:r>
        <w:rPr>
          <w:rFonts w:cstheme="minorHAnsi"/>
        </w:rPr>
        <w:t xml:space="preserve"> route add default via 192.168.1.1</w:t>
      </w:r>
    </w:p>
    <w:p w:rsidR="00A77B37" w:rsidRDefault="00A77B37" w:rsidP="00AB2134">
      <w:pPr>
        <w:rPr>
          <w:rFonts w:cstheme="minorHAnsi"/>
        </w:rPr>
      </w:pPr>
    </w:p>
    <w:p w:rsidR="00A77B37" w:rsidRDefault="00A77B37" w:rsidP="00AB2134">
      <w:pPr>
        <w:rPr>
          <w:rFonts w:cstheme="minorHAnsi"/>
        </w:rPr>
      </w:pPr>
      <w:r>
        <w:rPr>
          <w:rFonts w:cstheme="minorHAnsi"/>
        </w:rPr>
        <w:t>Alternatively, configure different subnet:</w:t>
      </w:r>
    </w:p>
    <w:p w:rsidR="00A77B37" w:rsidRDefault="00A77B37" w:rsidP="00AB2134">
      <w:pPr>
        <w:rPr>
          <w:rFonts w:cstheme="minorHAnsi"/>
        </w:rPr>
      </w:pPr>
      <w:proofErr w:type="spellStart"/>
      <w:r>
        <w:rPr>
          <w:rFonts w:cstheme="minorHAnsi"/>
        </w:rPr>
        <w:t>Sudo</w:t>
      </w:r>
      <w:proofErr w:type="spellEnd"/>
      <w:r>
        <w:rPr>
          <w:rFonts w:cstheme="minorHAnsi"/>
        </w:rPr>
        <w:t xml:space="preserve"> </w:t>
      </w:r>
      <w:proofErr w:type="spellStart"/>
      <w:r>
        <w:rPr>
          <w:rFonts w:cstheme="minorHAnsi"/>
        </w:rPr>
        <w:t>ip</w:t>
      </w:r>
      <w:proofErr w:type="spellEnd"/>
      <w:r>
        <w:rPr>
          <w:rFonts w:cstheme="minorHAnsi"/>
        </w:rPr>
        <w:t xml:space="preserve"> </w:t>
      </w:r>
      <w:proofErr w:type="spellStart"/>
      <w:r>
        <w:rPr>
          <w:rFonts w:cstheme="minorHAnsi"/>
        </w:rPr>
        <w:t>addr</w:t>
      </w:r>
      <w:proofErr w:type="spellEnd"/>
      <w:r>
        <w:rPr>
          <w:rFonts w:cstheme="minorHAnsi"/>
        </w:rPr>
        <w:t xml:space="preserve"> add 192.168.2.50/24 dev eth0</w:t>
      </w:r>
    </w:p>
    <w:p w:rsidR="00A77B37" w:rsidRDefault="00A77B37" w:rsidP="00AB2134">
      <w:pPr>
        <w:rPr>
          <w:rFonts w:cstheme="minorHAnsi"/>
        </w:rPr>
      </w:pPr>
      <w:proofErr w:type="spellStart"/>
      <w:r>
        <w:rPr>
          <w:rFonts w:cstheme="minorHAnsi"/>
        </w:rPr>
        <w:t>Sudo</w:t>
      </w:r>
      <w:proofErr w:type="spellEnd"/>
      <w:r>
        <w:rPr>
          <w:rFonts w:cstheme="minorHAnsi"/>
        </w:rPr>
        <w:t xml:space="preserve"> </w:t>
      </w:r>
      <w:proofErr w:type="spellStart"/>
      <w:r>
        <w:rPr>
          <w:rFonts w:cstheme="minorHAnsi"/>
        </w:rPr>
        <w:t>ip</w:t>
      </w:r>
      <w:proofErr w:type="spellEnd"/>
      <w:r>
        <w:rPr>
          <w:rFonts w:cstheme="minorHAnsi"/>
        </w:rPr>
        <w:t xml:space="preserve"> route add default via 192.168.2.1</w:t>
      </w:r>
    </w:p>
    <w:p w:rsidR="00A77B37" w:rsidRDefault="00A77B37" w:rsidP="00AB2134">
      <w:pPr>
        <w:rPr>
          <w:rFonts w:cstheme="minorHAnsi"/>
        </w:rPr>
      </w:pPr>
    </w:p>
    <w:p w:rsidR="00A77B37" w:rsidRDefault="00A77B37" w:rsidP="00AB2134">
      <w:pPr>
        <w:rPr>
          <w:rFonts w:cstheme="minorHAnsi"/>
        </w:rPr>
      </w:pPr>
    </w:p>
    <w:p w:rsidR="00A77B37" w:rsidRDefault="00A77B37" w:rsidP="00AB2134">
      <w:pPr>
        <w:rPr>
          <w:rFonts w:cstheme="minorHAnsi"/>
        </w:rPr>
      </w:pPr>
    </w:p>
    <w:p w:rsidR="00A77B37" w:rsidRDefault="00A77B37" w:rsidP="00AB2134">
      <w:pPr>
        <w:rPr>
          <w:rFonts w:cstheme="minorHAnsi"/>
        </w:rPr>
      </w:pPr>
    </w:p>
    <w:p w:rsidR="00A77B37" w:rsidRDefault="00A77B37" w:rsidP="00AB2134">
      <w:pPr>
        <w:rPr>
          <w:rFonts w:cstheme="minorHAnsi"/>
        </w:rPr>
      </w:pPr>
      <w:proofErr w:type="spellStart"/>
      <w:r>
        <w:rPr>
          <w:rFonts w:cstheme="minorHAnsi"/>
        </w:rPr>
        <w:lastRenderedPageBreak/>
        <w:t>Nmap</w:t>
      </w:r>
      <w:proofErr w:type="spellEnd"/>
      <w:r>
        <w:rPr>
          <w:rFonts w:cstheme="minorHAnsi"/>
        </w:rPr>
        <w:t xml:space="preserve"> Scan</w:t>
      </w:r>
    </w:p>
    <w:p w:rsidR="00A77B37" w:rsidRDefault="00A77B37" w:rsidP="00AB2134">
      <w:pPr>
        <w:rPr>
          <w:rFonts w:cstheme="minorHAnsi"/>
        </w:rPr>
      </w:pPr>
      <w:r>
        <w:rPr>
          <w:noProof/>
          <w:lang w:eastAsia="en-GB"/>
        </w:rPr>
        <w:drawing>
          <wp:inline distT="0" distB="0" distL="0" distR="0" wp14:anchorId="6B37C431" wp14:editId="556E870F">
            <wp:extent cx="5731510" cy="3313430"/>
            <wp:effectExtent l="0" t="0" r="2540" b="1270"/>
            <wp:docPr id="1028914394"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914394" name="Picture 102891439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rsidR="00A77B37" w:rsidRDefault="00A77B37" w:rsidP="00AB2134">
      <w:pPr>
        <w:rPr>
          <w:rFonts w:cstheme="minorHAnsi"/>
        </w:rPr>
      </w:pPr>
      <w:r>
        <w:rPr>
          <w:noProof/>
          <w:lang w:eastAsia="en-GB"/>
        </w:rPr>
        <w:drawing>
          <wp:inline distT="0" distB="0" distL="0" distR="0" wp14:anchorId="64237C20" wp14:editId="405DCC5D">
            <wp:extent cx="5731510" cy="3582035"/>
            <wp:effectExtent l="0" t="0" r="2540" b="0"/>
            <wp:docPr id="1130403020" name="Picture 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03020" name="Picture 86"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rsidR="00A77B37" w:rsidRDefault="00A77B37" w:rsidP="00AB2134">
      <w:pPr>
        <w:rPr>
          <w:rFonts w:cstheme="minorHAnsi"/>
        </w:rPr>
      </w:pPr>
    </w:p>
    <w:p w:rsidR="00A77B37" w:rsidRDefault="00A77B37" w:rsidP="00AB2134">
      <w:pPr>
        <w:rPr>
          <w:rFonts w:cstheme="minorHAnsi"/>
        </w:rPr>
      </w:pPr>
    </w:p>
    <w:p w:rsidR="00A77B37" w:rsidRDefault="00A77B37" w:rsidP="00AB2134">
      <w:pPr>
        <w:rPr>
          <w:rFonts w:cstheme="minorHAnsi"/>
        </w:rPr>
      </w:pPr>
    </w:p>
    <w:p w:rsidR="00A77B37" w:rsidRDefault="00A77B37" w:rsidP="00AB2134">
      <w:pPr>
        <w:rPr>
          <w:rFonts w:cstheme="minorHAnsi"/>
        </w:rPr>
      </w:pPr>
    </w:p>
    <w:p w:rsidR="00A77B37" w:rsidRDefault="00A77B37" w:rsidP="00AB2134">
      <w:pPr>
        <w:rPr>
          <w:rFonts w:cstheme="minorHAnsi"/>
        </w:rPr>
      </w:pPr>
      <w:r>
        <w:rPr>
          <w:noProof/>
          <w:lang w:eastAsia="en-GB"/>
        </w:rPr>
        <w:lastRenderedPageBreak/>
        <w:drawing>
          <wp:inline distT="0" distB="0" distL="0" distR="0" wp14:anchorId="43C023B8" wp14:editId="3D271765">
            <wp:extent cx="5731510" cy="3582035"/>
            <wp:effectExtent l="0" t="0" r="2540" b="0"/>
            <wp:docPr id="1979615586" name="Picture 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615586" name="Picture 88"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rsidR="00A77B37" w:rsidRDefault="00A77B37" w:rsidP="00AB2134">
      <w:pPr>
        <w:rPr>
          <w:rFonts w:cstheme="minorHAnsi"/>
        </w:rPr>
      </w:pPr>
      <w:r>
        <w:rPr>
          <w:noProof/>
          <w:lang w:eastAsia="en-GB"/>
        </w:rPr>
        <w:drawing>
          <wp:inline distT="0" distB="0" distL="0" distR="0" wp14:anchorId="1C2B44C4" wp14:editId="42F9E10E">
            <wp:extent cx="5731510" cy="3297555"/>
            <wp:effectExtent l="0" t="0" r="2540" b="0"/>
            <wp:docPr id="786680184"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680184" name="Picture 78668018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97555"/>
                    </a:xfrm>
                    <a:prstGeom prst="rect">
                      <a:avLst/>
                    </a:prstGeom>
                  </pic:spPr>
                </pic:pic>
              </a:graphicData>
            </a:graphic>
          </wp:inline>
        </w:drawing>
      </w:r>
    </w:p>
    <w:p w:rsidR="00A77B37" w:rsidRDefault="00A77B37" w:rsidP="00AB2134">
      <w:pPr>
        <w:rPr>
          <w:rFonts w:cstheme="minorHAnsi"/>
        </w:rPr>
      </w:pPr>
    </w:p>
    <w:p w:rsidR="00A77B37" w:rsidRDefault="00A77B37" w:rsidP="00AB2134">
      <w:pPr>
        <w:rPr>
          <w:rFonts w:cstheme="minorHAnsi"/>
        </w:rPr>
      </w:pPr>
      <w:r>
        <w:rPr>
          <w:noProof/>
          <w:lang w:eastAsia="en-GB"/>
        </w:rPr>
        <w:lastRenderedPageBreak/>
        <w:drawing>
          <wp:inline distT="0" distB="0" distL="0" distR="0" wp14:anchorId="3A9E545F" wp14:editId="6717A6A3">
            <wp:extent cx="4001095" cy="4958498"/>
            <wp:effectExtent l="0" t="0" r="0" b="0"/>
            <wp:docPr id="2027357966" name="Picture 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57966" name="Picture 90" descr="A screen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l="30191" t="349"/>
                    <a:stretch/>
                  </pic:blipFill>
                  <pic:spPr bwMode="auto">
                    <a:xfrm>
                      <a:off x="0" y="0"/>
                      <a:ext cx="4001095" cy="4958498"/>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Task 2: </w:t>
      </w:r>
      <w:proofErr w:type="spellStart"/>
      <w:r w:rsidRPr="007965A9">
        <w:rPr>
          <w:rFonts w:cstheme="minorHAnsi"/>
        </w:rPr>
        <w:t>Nmap</w:t>
      </w:r>
      <w:proofErr w:type="spellEnd"/>
      <w:r w:rsidRPr="007965A9">
        <w:rPr>
          <w:rFonts w:cstheme="minorHAnsi"/>
        </w:rPr>
        <w:t xml:space="preserve"> Scanning and Vulnerability Identification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This task demonstrates the systematic use of </w:t>
      </w:r>
      <w:proofErr w:type="spellStart"/>
      <w:r w:rsidRPr="007965A9">
        <w:rPr>
          <w:rFonts w:cstheme="minorHAnsi"/>
        </w:rPr>
        <w:t>Nmap</w:t>
      </w:r>
      <w:proofErr w:type="spellEnd"/>
      <w:r w:rsidRPr="007965A9">
        <w:rPr>
          <w:rFonts w:cstheme="minorHAnsi"/>
        </w:rPr>
        <w:t xml:space="preserve"> to identify live hosts, open services, operating system details, and SMB-related vulnerabilities within the target network.</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Host Discovery and Initial Scan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The first scan was conducted to confirm that the target system was reachable and active on the network:</w:t>
      </w: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t>nmap</w:t>
      </w:r>
      <w:proofErr w:type="spellEnd"/>
      <w:r w:rsidRPr="007965A9">
        <w:rPr>
          <w:rFonts w:cstheme="minorHAnsi"/>
        </w:rPr>
        <w:t xml:space="preserve"> 192.168.1.1</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This verified the availability of the target IP address and provided an initia</w:t>
      </w:r>
      <w:r>
        <w:rPr>
          <w:rFonts w:cstheme="minorHAnsi"/>
        </w:rPr>
        <w:t>l overview of accessible ports.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Service and Port Enumeration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To identify open ports and associated services, a service version scan was performed:</w:t>
      </w: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t>nmap</w:t>
      </w:r>
      <w:proofErr w:type="spellEnd"/>
      <w:r w:rsidRPr="007965A9">
        <w:rPr>
          <w:rFonts w:cstheme="minorHAnsi"/>
        </w:rPr>
        <w:t xml:space="preserve"> -</w:t>
      </w:r>
      <w:proofErr w:type="spellStart"/>
      <w:r w:rsidRPr="007965A9">
        <w:rPr>
          <w:rFonts w:cstheme="minorHAnsi"/>
        </w:rPr>
        <w:t>sV</w:t>
      </w:r>
      <w:proofErr w:type="spellEnd"/>
      <w:r w:rsidRPr="007965A9">
        <w:rPr>
          <w:rFonts w:cstheme="minorHAnsi"/>
        </w:rPr>
        <w:t xml:space="preserve"> 192.168.1.1</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The results confirmed that TCP port 445 was open and running the Microsoft-DS (SMB) service, indicating potential exposure </w:t>
      </w:r>
      <w:r>
        <w:rPr>
          <w:rFonts w:cstheme="minorHAnsi"/>
        </w:rPr>
        <w:t>to SMB-related vulnerabilities.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Operating System Identification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Operating system fingerprinting was carried out to determine the platform running on the target host:</w:t>
      </w: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t>nmap</w:t>
      </w:r>
      <w:proofErr w:type="spellEnd"/>
      <w:r w:rsidRPr="007965A9">
        <w:rPr>
          <w:rFonts w:cstheme="minorHAnsi"/>
        </w:rPr>
        <w:t xml:space="preserve"> -O 192.168.1.1</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This scan identified the system as a Microsoft Windows-based operating system, which is relevant when assessing SMB exploit </w:t>
      </w:r>
      <w:r>
        <w:rPr>
          <w:rFonts w:cstheme="minorHAnsi"/>
        </w:rPr>
        <w:t>compatibility.</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SMB Enumeration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Further SMB-specific information was gathered using the SMB OS discovery script:</w:t>
      </w: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t>nmap</w:t>
      </w:r>
      <w:proofErr w:type="spellEnd"/>
      <w:r w:rsidRPr="007965A9">
        <w:rPr>
          <w:rFonts w:cstheme="minorHAnsi"/>
        </w:rPr>
        <w:t xml:space="preserve"> --script </w:t>
      </w:r>
      <w:proofErr w:type="spellStart"/>
      <w:r w:rsidRPr="007965A9">
        <w:rPr>
          <w:rFonts w:cstheme="minorHAnsi"/>
        </w:rPr>
        <w:t>smb</w:t>
      </w:r>
      <w:proofErr w:type="spellEnd"/>
      <w:r w:rsidRPr="007965A9">
        <w:rPr>
          <w:rFonts w:cstheme="minorHAnsi"/>
        </w:rPr>
        <w:t>-</w:t>
      </w:r>
      <w:proofErr w:type="spellStart"/>
      <w:r w:rsidRPr="007965A9">
        <w:rPr>
          <w:rFonts w:cstheme="minorHAnsi"/>
        </w:rPr>
        <w:t>os</w:t>
      </w:r>
      <w:proofErr w:type="spellEnd"/>
      <w:r w:rsidRPr="007965A9">
        <w:rPr>
          <w:rFonts w:cstheme="minorHAnsi"/>
        </w:rPr>
        <w:t>-discovery 192.168.1.1</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lastRenderedPageBreak/>
        <w:t>This provided additional details including the operating system, SMB version, and host information, supporting accurate vulnerability assessment.</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Vulnerability Assessment (MS08-067)</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The target system was tested for the known SMB vulnerability MS08-067 using:</w:t>
      </w: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t>nmap</w:t>
      </w:r>
      <w:proofErr w:type="spellEnd"/>
      <w:r w:rsidRPr="007965A9">
        <w:rPr>
          <w:rFonts w:cstheme="minorHAnsi"/>
        </w:rPr>
        <w:t xml:space="preserve"> --script smb-vuln-ms08-067 192.168.1.1</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The output indicated whether the system was vulnerable, allowing confirmation of exploitable weaknesses based on script results.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Comprehensive SMB Vulnerability Scan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To perform a broader assessment, all SMB vulnerability scripts were executed against port 445:</w:t>
      </w: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t>nmap</w:t>
      </w:r>
      <w:proofErr w:type="spellEnd"/>
      <w:r w:rsidRPr="007965A9">
        <w:rPr>
          <w:rFonts w:cstheme="minorHAnsi"/>
        </w:rPr>
        <w:t xml:space="preserve"> -p445 --script </w:t>
      </w:r>
      <w:proofErr w:type="spellStart"/>
      <w:r w:rsidRPr="007965A9">
        <w:rPr>
          <w:rFonts w:cstheme="minorHAnsi"/>
        </w:rPr>
        <w:t>smb-vuln</w:t>
      </w:r>
      <w:proofErr w:type="spellEnd"/>
      <w:r w:rsidRPr="007965A9">
        <w:rPr>
          <w:rFonts w:cstheme="minorHAnsi"/>
        </w:rPr>
        <w:t>* 192.168.1.1</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This scan evaluated multiple SMB-related issues, including security mode configuration, signing status, and potential misconfigurations.</w:t>
      </w:r>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Evidence Summary</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All scans were supported with screenshots showing command execution and results, providing clear evidence of host discovery, open port identification, OS detection, SMB enumeration, and vulnerability testing.</w:t>
      </w:r>
    </w:p>
    <w:p w:rsidR="007965A9" w:rsidRPr="007965A9" w:rsidRDefault="007965A9" w:rsidP="007965A9">
      <w:pPr>
        <w:rPr>
          <w:rFonts w:cstheme="minorHAnsi"/>
        </w:rPr>
      </w:pPr>
    </w:p>
    <w:p w:rsidR="007965A9" w:rsidRPr="007965A9" w:rsidRDefault="007965A9" w:rsidP="007965A9">
      <w:pPr>
        <w:rPr>
          <w:rFonts w:cstheme="minorHAnsi"/>
        </w:rPr>
      </w:pPr>
    </w:p>
    <w:p w:rsidR="00A77B37" w:rsidRDefault="007965A9" w:rsidP="00AB2134">
      <w:pPr>
        <w:rPr>
          <w:rFonts w:cstheme="minorHAnsi"/>
        </w:rPr>
      </w:pPr>
      <w:r>
        <w:rPr>
          <w:rFonts w:cstheme="minorHAnsi"/>
        </w:rPr>
        <w:lastRenderedPageBreak/>
        <w:t xml:space="preserve">Nessus vulnerability scan </w:t>
      </w:r>
    </w:p>
    <w:p w:rsidR="007965A9" w:rsidRDefault="007965A9" w:rsidP="00AB2134">
      <w:pPr>
        <w:rPr>
          <w:rFonts w:cstheme="minorHAnsi"/>
        </w:rPr>
      </w:pPr>
      <w:r>
        <w:rPr>
          <w:noProof/>
          <w:lang w:eastAsia="en-GB"/>
        </w:rPr>
        <w:drawing>
          <wp:inline distT="0" distB="0" distL="0" distR="0" wp14:anchorId="1DC1A461" wp14:editId="28CBEAA4">
            <wp:extent cx="5731510" cy="7082790"/>
            <wp:effectExtent l="0" t="0" r="2540" b="3810"/>
            <wp:docPr id="727522460" name="Picture 8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522460" name="Picture 80"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082790"/>
                    </a:xfrm>
                    <a:prstGeom prst="rect">
                      <a:avLst/>
                    </a:prstGeom>
                  </pic:spPr>
                </pic:pic>
              </a:graphicData>
            </a:graphic>
          </wp:inline>
        </w:drawing>
      </w:r>
    </w:p>
    <w:p w:rsidR="007965A9" w:rsidRDefault="007965A9" w:rsidP="00AB2134">
      <w:pPr>
        <w:rPr>
          <w:rFonts w:cstheme="minorHAnsi"/>
        </w:rPr>
      </w:pPr>
      <w:r>
        <w:rPr>
          <w:noProof/>
          <w:lang w:eastAsia="en-GB"/>
        </w:rPr>
        <w:lastRenderedPageBreak/>
        <w:drawing>
          <wp:inline distT="0" distB="0" distL="0" distR="0" wp14:anchorId="6D30AD54" wp14:editId="7F766AC5">
            <wp:extent cx="5731510" cy="6610350"/>
            <wp:effectExtent l="0" t="0" r="2540" b="0"/>
            <wp:docPr id="1902927315"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927315" name="Picture 8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6610350"/>
                    </a:xfrm>
                    <a:prstGeom prst="rect">
                      <a:avLst/>
                    </a:prstGeom>
                  </pic:spPr>
                </pic:pic>
              </a:graphicData>
            </a:graphic>
          </wp:inline>
        </w:drawing>
      </w:r>
    </w:p>
    <w:p w:rsidR="007965A9" w:rsidRDefault="007965A9" w:rsidP="00AB2134">
      <w:pPr>
        <w:rPr>
          <w:rFonts w:cstheme="minorHAnsi"/>
        </w:rPr>
      </w:pPr>
      <w:r>
        <w:rPr>
          <w:noProof/>
          <w:lang w:eastAsia="en-GB"/>
        </w:rPr>
        <w:lastRenderedPageBreak/>
        <w:drawing>
          <wp:inline distT="0" distB="0" distL="0" distR="0" wp14:anchorId="2409C6A6" wp14:editId="26169F87">
            <wp:extent cx="5731510" cy="6642735"/>
            <wp:effectExtent l="0" t="0" r="2540" b="5715"/>
            <wp:docPr id="721702922"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02922" name="Picture 82"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6642735"/>
                    </a:xfrm>
                    <a:prstGeom prst="rect">
                      <a:avLst/>
                    </a:prstGeom>
                  </pic:spPr>
                </pic:pic>
              </a:graphicData>
            </a:graphic>
          </wp:inline>
        </w:drawing>
      </w:r>
    </w:p>
    <w:p w:rsidR="007965A9" w:rsidRDefault="007965A9" w:rsidP="00AB2134">
      <w:pPr>
        <w:rPr>
          <w:rFonts w:cstheme="minorHAnsi"/>
        </w:rPr>
      </w:pPr>
      <w:r>
        <w:rPr>
          <w:noProof/>
          <w:lang w:eastAsia="en-GB"/>
        </w:rPr>
        <w:lastRenderedPageBreak/>
        <w:drawing>
          <wp:inline distT="0" distB="0" distL="0" distR="0" wp14:anchorId="1F326502" wp14:editId="6B59B878">
            <wp:extent cx="5731510" cy="6794500"/>
            <wp:effectExtent l="0" t="0" r="2540" b="6350"/>
            <wp:docPr id="482836785"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836785" name="Picture 48283678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6794500"/>
                    </a:xfrm>
                    <a:prstGeom prst="rect">
                      <a:avLst/>
                    </a:prstGeom>
                  </pic:spPr>
                </pic:pic>
              </a:graphicData>
            </a:graphic>
          </wp:inline>
        </w:drawing>
      </w:r>
    </w:p>
    <w:p w:rsidR="007965A9" w:rsidRDefault="007965A9" w:rsidP="00AB2134">
      <w:pPr>
        <w:rPr>
          <w:rFonts w:cstheme="minorHAnsi"/>
        </w:rPr>
      </w:pPr>
    </w:p>
    <w:p w:rsidR="007965A9" w:rsidRPr="007965A9" w:rsidRDefault="007965A9" w:rsidP="007965A9">
      <w:pPr>
        <w:rPr>
          <w:rFonts w:cstheme="minorHAnsi"/>
        </w:rPr>
      </w:pPr>
      <w:r w:rsidRPr="007965A9">
        <w:rPr>
          <w:rFonts w:cstheme="minorHAnsi"/>
        </w:rPr>
        <w:t>Nessus Vulnerability Scan Example</w:t>
      </w:r>
    </w:p>
    <w:p w:rsidR="007965A9" w:rsidRPr="007965A9" w:rsidRDefault="007965A9" w:rsidP="007965A9">
      <w:pPr>
        <w:rPr>
          <w:rFonts w:cstheme="minorHAnsi"/>
        </w:rPr>
      </w:pPr>
      <w:r w:rsidRPr="007965A9">
        <w:rPr>
          <w:rFonts w:cstheme="minorHAnsi"/>
        </w:rPr>
        <w:tab/>
        <w:t>1.</w:t>
      </w:r>
      <w:r w:rsidRPr="007965A9">
        <w:rPr>
          <w:rFonts w:cstheme="minorHAnsi"/>
        </w:rPr>
        <w:tab/>
        <w:t>Assign a descriptive name to the scan to clearly identify its purpose.</w:t>
      </w:r>
    </w:p>
    <w:p w:rsidR="007965A9" w:rsidRPr="007965A9" w:rsidRDefault="007965A9" w:rsidP="007965A9">
      <w:pPr>
        <w:rPr>
          <w:rFonts w:cstheme="minorHAnsi"/>
        </w:rPr>
      </w:pPr>
      <w:r w:rsidRPr="007965A9">
        <w:rPr>
          <w:rFonts w:cstheme="minorHAnsi"/>
        </w:rPr>
        <w:tab/>
        <w:t>2.</w:t>
      </w:r>
      <w:r w:rsidRPr="007965A9">
        <w:rPr>
          <w:rFonts w:cstheme="minorHAnsi"/>
        </w:rPr>
        <w:tab/>
        <w:t>Specify the target IP address, for example 192.168.1.1.</w:t>
      </w:r>
    </w:p>
    <w:p w:rsidR="007965A9" w:rsidRPr="007965A9" w:rsidRDefault="007965A9" w:rsidP="007965A9">
      <w:pPr>
        <w:rPr>
          <w:rFonts w:cstheme="minorHAnsi"/>
        </w:rPr>
      </w:pPr>
      <w:r w:rsidRPr="007965A9">
        <w:rPr>
          <w:rFonts w:cstheme="minorHAnsi"/>
        </w:rPr>
        <w:tab/>
        <w:t>3.</w:t>
      </w:r>
      <w:r w:rsidRPr="007965A9">
        <w:rPr>
          <w:rFonts w:cstheme="minorHAnsi"/>
        </w:rPr>
        <w:tab/>
        <w:t>Configure Windows credentials by selecting the Windows platform and entering the username and password for the Windows server or client.</w:t>
      </w:r>
    </w:p>
    <w:p w:rsidR="007965A9" w:rsidRPr="007965A9" w:rsidRDefault="007965A9" w:rsidP="007965A9">
      <w:pPr>
        <w:rPr>
          <w:rFonts w:cstheme="minorHAnsi"/>
        </w:rPr>
      </w:pPr>
      <w:r w:rsidRPr="007965A9">
        <w:rPr>
          <w:rFonts w:cstheme="minorHAnsi"/>
        </w:rPr>
        <w:lastRenderedPageBreak/>
        <w:tab/>
        <w:t>4.</w:t>
      </w:r>
      <w:r w:rsidRPr="007965A9">
        <w:rPr>
          <w:rFonts w:cstheme="minorHAnsi"/>
        </w:rPr>
        <w:tab/>
        <w:t xml:space="preserve">Configure SSH credentials by selecting SSH and providing the username and password for the </w:t>
      </w:r>
      <w:proofErr w:type="spellStart"/>
      <w:r w:rsidRPr="007965A9">
        <w:rPr>
          <w:rFonts w:cstheme="minorHAnsi"/>
        </w:rPr>
        <w:t>Debian</w:t>
      </w:r>
      <w:proofErr w:type="spellEnd"/>
      <w:r w:rsidRPr="007965A9">
        <w:rPr>
          <w:rFonts w:cstheme="minorHAnsi"/>
        </w:rPr>
        <w:t xml:space="preserve"> server and client.</w:t>
      </w:r>
    </w:p>
    <w:p w:rsidR="007965A9" w:rsidRDefault="007965A9" w:rsidP="007965A9">
      <w:pPr>
        <w:rPr>
          <w:rFonts w:cstheme="minorHAnsi"/>
        </w:rPr>
      </w:pPr>
      <w:r w:rsidRPr="007965A9">
        <w:rPr>
          <w:rFonts w:cstheme="minorHAnsi"/>
        </w:rPr>
        <w:tab/>
        <w:t>5.</w:t>
      </w:r>
      <w:r w:rsidRPr="007965A9">
        <w:rPr>
          <w:rFonts w:cstheme="minorHAnsi"/>
        </w:rPr>
        <w:tab/>
        <w:t>Start the scan and allow Nessus to complete the vulnerability assessment.</w:t>
      </w:r>
    </w:p>
    <w:p w:rsidR="007965A9" w:rsidRDefault="007965A9" w:rsidP="007965A9">
      <w:pPr>
        <w:rPr>
          <w:rFonts w:cstheme="minorHAnsi"/>
        </w:rPr>
      </w:pPr>
    </w:p>
    <w:p w:rsidR="007965A9" w:rsidRDefault="007965A9" w:rsidP="007965A9">
      <w:pPr>
        <w:rPr>
          <w:rFonts w:cstheme="minorHAnsi"/>
        </w:rPr>
      </w:pPr>
      <w:r>
        <w:rPr>
          <w:noProof/>
          <w:lang w:eastAsia="en-GB"/>
        </w:rPr>
        <w:drawing>
          <wp:inline distT="0" distB="0" distL="0" distR="0" wp14:anchorId="32670746" wp14:editId="358EE6FD">
            <wp:extent cx="5731510" cy="6656705"/>
            <wp:effectExtent l="0" t="0" r="2540" b="0"/>
            <wp:docPr id="1858408410" name="Picture 9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08410" name="Picture 91" descr="A screenshot of a computer screen&#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6656705"/>
                    </a:xfrm>
                    <a:prstGeom prst="rect">
                      <a:avLst/>
                    </a:prstGeom>
                  </pic:spPr>
                </pic:pic>
              </a:graphicData>
            </a:graphic>
          </wp:inline>
        </w:drawing>
      </w:r>
      <w:r>
        <w:rPr>
          <w:rFonts w:cstheme="minorHAnsi"/>
        </w:rPr>
        <w:t>.</w:t>
      </w:r>
    </w:p>
    <w:p w:rsidR="007965A9" w:rsidRDefault="007965A9" w:rsidP="007965A9">
      <w:pPr>
        <w:rPr>
          <w:rFonts w:cstheme="minorHAnsi"/>
        </w:rPr>
      </w:pPr>
      <w:r>
        <w:rPr>
          <w:noProof/>
          <w:lang w:eastAsia="en-GB"/>
        </w:rPr>
        <w:lastRenderedPageBreak/>
        <w:drawing>
          <wp:inline distT="0" distB="0" distL="0" distR="0" wp14:anchorId="0D644BBA" wp14:editId="5BB9CC46">
            <wp:extent cx="5731510" cy="6616700"/>
            <wp:effectExtent l="0" t="0" r="2540" b="0"/>
            <wp:docPr id="715177945"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77945" name="Picture 71517794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6616700"/>
                    </a:xfrm>
                    <a:prstGeom prst="rect">
                      <a:avLst/>
                    </a:prstGeom>
                  </pic:spPr>
                </pic:pic>
              </a:graphicData>
            </a:graphic>
          </wp:inline>
        </w:drawing>
      </w:r>
    </w:p>
    <w:p w:rsidR="007965A9" w:rsidRDefault="007965A9" w:rsidP="007965A9">
      <w:pPr>
        <w:rPr>
          <w:rFonts w:cstheme="minorHAnsi"/>
        </w:rPr>
      </w:pPr>
      <w:r>
        <w:rPr>
          <w:noProof/>
          <w:lang w:eastAsia="en-GB"/>
        </w:rPr>
        <w:lastRenderedPageBreak/>
        <w:drawing>
          <wp:inline distT="0" distB="0" distL="0" distR="0" wp14:anchorId="7ED79638" wp14:editId="2FAAEE16">
            <wp:extent cx="2913075" cy="3563202"/>
            <wp:effectExtent l="0" t="0" r="1905" b="0"/>
            <wp:docPr id="1257604285" name="Picture 9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04285" name="Picture 93" descr="A screenshot of a computer&#10;&#10;AI-generated content may be incorrect."/>
                    <pic:cNvPicPr/>
                  </pic:nvPicPr>
                  <pic:blipFill rotWithShape="1">
                    <a:blip r:embed="rId25" cstate="print">
                      <a:extLst>
                        <a:ext uri="{28A0092B-C50C-407E-A947-70E740481C1C}">
                          <a14:useLocalDpi xmlns:a14="http://schemas.microsoft.com/office/drawing/2010/main" val="0"/>
                        </a:ext>
                      </a:extLst>
                    </a:blip>
                    <a:srcRect l="49175" t="-490"/>
                    <a:stretch/>
                  </pic:blipFill>
                  <pic:spPr bwMode="auto">
                    <a:xfrm>
                      <a:off x="0" y="0"/>
                      <a:ext cx="2913075" cy="3563202"/>
                    </a:xfrm>
                    <a:prstGeom prst="rect">
                      <a:avLst/>
                    </a:prstGeom>
                    <a:ln>
                      <a:noFill/>
                    </a:ln>
                    <a:extLst>
                      <a:ext uri="{53640926-AAD7-44D8-BBD7-CCE9431645EC}">
                        <a14:shadowObscured xmlns:a14="http://schemas.microsoft.com/office/drawing/2010/main"/>
                      </a:ext>
                    </a:extLst>
                  </pic:spPr>
                </pic:pic>
              </a:graphicData>
            </a:graphic>
          </wp:inline>
        </w:drawing>
      </w:r>
    </w:p>
    <w:p w:rsidR="007965A9" w:rsidRDefault="007965A9" w:rsidP="007965A9">
      <w:pPr>
        <w:rPr>
          <w:rFonts w:cstheme="minorHAnsi"/>
        </w:rPr>
      </w:pPr>
      <w:r>
        <w:rPr>
          <w:noProof/>
          <w:lang w:eastAsia="en-GB"/>
        </w:rPr>
        <w:lastRenderedPageBreak/>
        <w:drawing>
          <wp:inline distT="0" distB="0" distL="0" distR="0" wp14:anchorId="7913B173" wp14:editId="038B7607">
            <wp:extent cx="5731510" cy="6576695"/>
            <wp:effectExtent l="0" t="0" r="2540" b="0"/>
            <wp:docPr id="717872191" name="Picture 9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72191" name="Picture 94"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6576695"/>
                    </a:xfrm>
                    <a:prstGeom prst="rect">
                      <a:avLst/>
                    </a:prstGeom>
                  </pic:spPr>
                </pic:pic>
              </a:graphicData>
            </a:graphic>
          </wp:inline>
        </w:drawing>
      </w:r>
    </w:p>
    <w:p w:rsidR="007965A9" w:rsidRDefault="007965A9" w:rsidP="007965A9">
      <w:pPr>
        <w:rPr>
          <w:rFonts w:cstheme="minorHAnsi"/>
        </w:rPr>
      </w:pPr>
      <w:r>
        <w:rPr>
          <w:noProof/>
          <w:lang w:eastAsia="en-GB"/>
        </w:rPr>
        <w:lastRenderedPageBreak/>
        <w:drawing>
          <wp:inline distT="0" distB="0" distL="0" distR="0" wp14:anchorId="2FED90FC" wp14:editId="47DFE8AA">
            <wp:extent cx="5731510" cy="3321685"/>
            <wp:effectExtent l="0" t="0" r="2540" b="0"/>
            <wp:docPr id="1144576645" name="Picture 9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76645" name="Picture 95"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21685"/>
                    </a:xfrm>
                    <a:prstGeom prst="rect">
                      <a:avLst/>
                    </a:prstGeom>
                  </pic:spPr>
                </pic:pic>
              </a:graphicData>
            </a:graphic>
          </wp:inline>
        </w:drawing>
      </w:r>
    </w:p>
    <w:p w:rsidR="007965A9" w:rsidRDefault="007965A9" w:rsidP="007965A9">
      <w:pPr>
        <w:rPr>
          <w:rFonts w:cstheme="minorHAnsi"/>
        </w:rPr>
      </w:pPr>
      <w:r>
        <w:rPr>
          <w:noProof/>
          <w:lang w:eastAsia="en-GB"/>
        </w:rPr>
        <w:drawing>
          <wp:inline distT="0" distB="0" distL="0" distR="0" wp14:anchorId="2BD379E9" wp14:editId="6AF8B117">
            <wp:extent cx="3474431" cy="4444563"/>
            <wp:effectExtent l="0" t="0" r="0" b="0"/>
            <wp:docPr id="3862607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6078" name="Picture 2" descr="A screenshot of a computer&#10;&#10;AI-generated content may be incorrect."/>
                    <pic:cNvPicPr/>
                  </pic:nvPicPr>
                  <pic:blipFill rotWithShape="1">
                    <a:blip r:embed="rId28" cstate="print">
                      <a:extLst>
                        <a:ext uri="{28A0092B-C50C-407E-A947-70E740481C1C}">
                          <a14:useLocalDpi xmlns:a14="http://schemas.microsoft.com/office/drawing/2010/main" val="0"/>
                        </a:ext>
                      </a:extLst>
                    </a:blip>
                    <a:srcRect l="39761" t="-5494"/>
                    <a:stretch/>
                  </pic:blipFill>
                  <pic:spPr bwMode="auto">
                    <a:xfrm>
                      <a:off x="0" y="0"/>
                      <a:ext cx="3480697" cy="4452579"/>
                    </a:xfrm>
                    <a:prstGeom prst="rect">
                      <a:avLst/>
                    </a:prstGeom>
                    <a:ln>
                      <a:noFill/>
                    </a:ln>
                    <a:extLst>
                      <a:ext uri="{53640926-AAD7-44D8-BBD7-CCE9431645EC}">
                        <a14:shadowObscured xmlns:a14="http://schemas.microsoft.com/office/drawing/2010/main"/>
                      </a:ext>
                    </a:extLst>
                  </pic:spPr>
                </pic:pic>
              </a:graphicData>
            </a:graphic>
          </wp:inline>
        </w:drawing>
      </w:r>
    </w:p>
    <w:p w:rsidR="007965A9" w:rsidRDefault="007965A9" w:rsidP="007965A9">
      <w:pPr>
        <w:rPr>
          <w:rFonts w:cstheme="minorHAnsi"/>
        </w:rPr>
      </w:pPr>
    </w:p>
    <w:p w:rsid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lastRenderedPageBreak/>
        <w:t>Metasploit</w:t>
      </w:r>
      <w:proofErr w:type="spellEnd"/>
      <w:r w:rsidRPr="007965A9">
        <w:rPr>
          <w:rFonts w:cstheme="minorHAnsi"/>
        </w:rPr>
        <w:t xml:space="preserve"> Framework – Safe Usage Overview</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Starting </w:t>
      </w:r>
      <w:proofErr w:type="spellStart"/>
      <w:r w:rsidRPr="007965A9">
        <w:rPr>
          <w:rFonts w:cstheme="minorHAnsi"/>
        </w:rPr>
        <w:t>Metasploit</w:t>
      </w:r>
      <w:proofErr w:type="spellEnd"/>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The </w:t>
      </w:r>
      <w:proofErr w:type="spellStart"/>
      <w:r w:rsidRPr="007965A9">
        <w:rPr>
          <w:rFonts w:cstheme="minorHAnsi"/>
        </w:rPr>
        <w:t>Metasploit</w:t>
      </w:r>
      <w:proofErr w:type="spellEnd"/>
      <w:r w:rsidRPr="007965A9">
        <w:rPr>
          <w:rFonts w:cstheme="minorHAnsi"/>
        </w:rPr>
        <w:t xml:space="preserve"> Framework was launched using the following command:</w:t>
      </w:r>
    </w:p>
    <w:p w:rsidR="007965A9" w:rsidRPr="007965A9" w:rsidRDefault="007965A9" w:rsidP="007965A9">
      <w:pPr>
        <w:rPr>
          <w:rFonts w:cstheme="minorHAnsi"/>
        </w:rPr>
      </w:pPr>
    </w:p>
    <w:p w:rsidR="007965A9" w:rsidRPr="007965A9" w:rsidRDefault="007965A9" w:rsidP="007965A9">
      <w:pPr>
        <w:rPr>
          <w:rFonts w:cstheme="minorHAnsi"/>
        </w:rPr>
      </w:pPr>
      <w:proofErr w:type="spellStart"/>
      <w:r w:rsidRPr="007965A9">
        <w:rPr>
          <w:rFonts w:cstheme="minorHAnsi"/>
        </w:rPr>
        <w:t>msfconsole</w:t>
      </w:r>
      <w:proofErr w:type="spellEnd"/>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Searching for Modules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Module searches were carried out to identify relevant scanners and auxiliary tools. The search function itself is non-intrusive and does not perform any active attacks.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Commands used:</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search </w:t>
      </w:r>
      <w:proofErr w:type="spellStart"/>
      <w:r w:rsidRPr="007965A9">
        <w:rPr>
          <w:rFonts w:cstheme="minorHAnsi"/>
        </w:rPr>
        <w:t>smb</w:t>
      </w:r>
      <w:proofErr w:type="spellEnd"/>
    </w:p>
    <w:p w:rsidR="007965A9" w:rsidRPr="007965A9" w:rsidRDefault="007965A9" w:rsidP="007965A9">
      <w:pPr>
        <w:rPr>
          <w:rFonts w:cstheme="minorHAnsi"/>
        </w:rPr>
      </w:pPr>
      <w:r w:rsidRPr="007965A9">
        <w:rPr>
          <w:rFonts w:cstheme="minorHAnsi"/>
        </w:rPr>
        <w:t>search scanner</w:t>
      </w:r>
    </w:p>
    <w:p w:rsidR="007965A9" w:rsidRPr="007965A9" w:rsidRDefault="007965A9" w:rsidP="007965A9">
      <w:pPr>
        <w:rPr>
          <w:rFonts w:cstheme="minorHAnsi"/>
        </w:rPr>
      </w:pPr>
      <w:r w:rsidRPr="007965A9">
        <w:rPr>
          <w:rFonts w:cstheme="minorHAnsi"/>
        </w:rPr>
        <w:t xml:space="preserve">search </w:t>
      </w:r>
      <w:proofErr w:type="spellStart"/>
      <w:r w:rsidRPr="007965A9">
        <w:rPr>
          <w:rFonts w:cstheme="minorHAnsi"/>
        </w:rPr>
        <w:t>ssh</w:t>
      </w:r>
      <w:proofErr w:type="spellEnd"/>
    </w:p>
    <w:p w:rsidR="007965A9" w:rsidRPr="007965A9" w:rsidRDefault="007965A9" w:rsidP="007965A9">
      <w:pPr>
        <w:rPr>
          <w:rFonts w:cstheme="minorHAnsi"/>
        </w:rPr>
      </w:pPr>
      <w:r w:rsidRPr="007965A9">
        <w:rPr>
          <w:rFonts w:cstheme="minorHAnsi"/>
        </w:rPr>
        <w:t>search ftp</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Viewing Module Information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To review detailed information about a specific module, the following command was used:</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use auxiliary/scanner/</w:t>
      </w:r>
      <w:proofErr w:type="spellStart"/>
      <w:r w:rsidRPr="007965A9">
        <w:rPr>
          <w:rFonts w:cstheme="minorHAnsi"/>
        </w:rPr>
        <w:t>portscan</w:t>
      </w:r>
      <w:proofErr w:type="spellEnd"/>
      <w:r w:rsidRPr="007965A9">
        <w:rPr>
          <w:rFonts w:cstheme="minorHAnsi"/>
        </w:rPr>
        <w:t>/</w:t>
      </w:r>
      <w:proofErr w:type="spellStart"/>
      <w:r w:rsidRPr="007965A9">
        <w:rPr>
          <w:rFonts w:cstheme="minorHAnsi"/>
        </w:rPr>
        <w:t>tcp</w:t>
      </w:r>
      <w:proofErr w:type="spellEnd"/>
    </w:p>
    <w:p w:rsidR="007965A9" w:rsidRPr="007965A9" w:rsidRDefault="007965A9" w:rsidP="007965A9">
      <w:pPr>
        <w:rPr>
          <w:rFonts w:cstheme="minorHAnsi"/>
        </w:rPr>
      </w:pPr>
      <w:r w:rsidRPr="007965A9">
        <w:rPr>
          <w:rFonts w:cstheme="minorHAnsi"/>
        </w:rPr>
        <w:t>info</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lastRenderedPageBreak/>
        <w:t>Displaying Module Options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To identify configurable parameters for the selected module:</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show options</w:t>
      </w:r>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Configuring Module Parameters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Before execution, required parameters such as target ranges and ports were set. This step only prepares the module and does not initiate any scanning activity.</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Example configuration: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set RHOSTS 192.168.1.0/24</w:t>
      </w:r>
    </w:p>
    <w:p w:rsidR="007965A9" w:rsidRPr="007965A9" w:rsidRDefault="007965A9" w:rsidP="007965A9">
      <w:pPr>
        <w:rPr>
          <w:rFonts w:cstheme="minorHAnsi"/>
        </w:rPr>
      </w:pPr>
      <w:r w:rsidRPr="007965A9">
        <w:rPr>
          <w:rFonts w:cstheme="minorHAnsi"/>
        </w:rPr>
        <w:t>set RPORT 22</w:t>
      </w:r>
    </w:p>
    <w:p w:rsidR="007965A9" w:rsidRPr="007965A9" w:rsidRDefault="007965A9" w:rsidP="007965A9">
      <w:pPr>
        <w:rPr>
          <w:rFonts w:cstheme="minorHAnsi"/>
        </w:rPr>
      </w:pPr>
      <w:r w:rsidRPr="007965A9">
        <w:rPr>
          <w:rFonts w:cstheme="minorHAnsi"/>
        </w:rPr>
        <w:t>set THREADS 10</w:t>
      </w:r>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Listing Available Payloads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To view payloads associated with a module:</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show payloads</w:t>
      </w:r>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Checking Vulnerability Status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lastRenderedPageBreak/>
        <w:t>A preliminary vulnerability check was performed using:</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check</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This command conducts a safe verification to determine whether a target may be vulnerable, without launching an exploit.</w:t>
      </w:r>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Running Safe Modules</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To execute scanner or auxiliary modules for information gathering only:</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run</w:t>
      </w:r>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Non-Exploitative Scanning Modules Used</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 xml:space="preserve">The following </w:t>
      </w:r>
      <w:proofErr w:type="spellStart"/>
      <w:r w:rsidRPr="007965A9">
        <w:rPr>
          <w:rFonts w:cstheme="minorHAnsi"/>
        </w:rPr>
        <w:t>Metasploit</w:t>
      </w:r>
      <w:proofErr w:type="spellEnd"/>
      <w:r w:rsidRPr="007965A9">
        <w:rPr>
          <w:rFonts w:cstheme="minorHAnsi"/>
        </w:rPr>
        <w:t xml:space="preserve"> modules were utilised strictly for reconnaissance and service identification, comparable to </w:t>
      </w:r>
      <w:proofErr w:type="spellStart"/>
      <w:r w:rsidRPr="007965A9">
        <w:rPr>
          <w:rFonts w:cstheme="minorHAnsi"/>
        </w:rPr>
        <w:t>Nmap</w:t>
      </w:r>
      <w:proofErr w:type="spellEnd"/>
      <w:r w:rsidRPr="007965A9">
        <w:rPr>
          <w:rFonts w:cstheme="minorHAnsi"/>
        </w:rPr>
        <w:t xml:space="preserve"> scans:</w:t>
      </w:r>
    </w:p>
    <w:p w:rsidR="007965A9" w:rsidRPr="007965A9" w:rsidRDefault="007965A9" w:rsidP="007965A9">
      <w:pPr>
        <w:rPr>
          <w:rFonts w:cstheme="minorHAnsi"/>
        </w:rPr>
      </w:pPr>
      <w:r w:rsidRPr="007965A9">
        <w:rPr>
          <w:rFonts w:cstheme="minorHAnsi"/>
        </w:rPr>
        <w:tab/>
        <w:t>•</w:t>
      </w:r>
      <w:r w:rsidRPr="007965A9">
        <w:rPr>
          <w:rFonts w:cstheme="minorHAnsi"/>
        </w:rPr>
        <w:tab/>
        <w:t>Port scanning</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use auxiliary/scanner/</w:t>
      </w:r>
      <w:proofErr w:type="spellStart"/>
      <w:r w:rsidRPr="007965A9">
        <w:rPr>
          <w:rFonts w:cstheme="minorHAnsi"/>
        </w:rPr>
        <w:t>portscan</w:t>
      </w:r>
      <w:proofErr w:type="spellEnd"/>
      <w:r w:rsidRPr="007965A9">
        <w:rPr>
          <w:rFonts w:cstheme="minorHAnsi"/>
        </w:rPr>
        <w:t>/</w:t>
      </w:r>
      <w:proofErr w:type="spellStart"/>
      <w:r w:rsidRPr="007965A9">
        <w:rPr>
          <w:rFonts w:cstheme="minorHAnsi"/>
        </w:rPr>
        <w:t>tcp</w:t>
      </w:r>
      <w:proofErr w:type="spellEnd"/>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ab/>
        <w:t>•</w:t>
      </w:r>
      <w:r w:rsidRPr="007965A9">
        <w:rPr>
          <w:rFonts w:cstheme="minorHAnsi"/>
        </w:rPr>
        <w:tab/>
        <w:t>SMB version enumeration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use auxiliary/scanner/</w:t>
      </w:r>
      <w:proofErr w:type="spellStart"/>
      <w:r w:rsidRPr="007965A9">
        <w:rPr>
          <w:rFonts w:cstheme="minorHAnsi"/>
        </w:rPr>
        <w:t>smb</w:t>
      </w:r>
      <w:proofErr w:type="spellEnd"/>
      <w:r w:rsidRPr="007965A9">
        <w:rPr>
          <w:rFonts w:cstheme="minorHAnsi"/>
        </w:rPr>
        <w:t>/</w:t>
      </w:r>
      <w:proofErr w:type="spellStart"/>
      <w:r w:rsidRPr="007965A9">
        <w:rPr>
          <w:rFonts w:cstheme="minorHAnsi"/>
        </w:rPr>
        <w:t>smb_version</w:t>
      </w:r>
      <w:proofErr w:type="spellEnd"/>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ab/>
        <w:t>•</w:t>
      </w:r>
      <w:r w:rsidRPr="007965A9">
        <w:rPr>
          <w:rFonts w:cstheme="minorHAnsi"/>
        </w:rPr>
        <w:tab/>
        <w:t>SSH version enumeration</w:t>
      </w: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lastRenderedPageBreak/>
        <w:t>use auxiliary/scanner/</w:t>
      </w:r>
      <w:proofErr w:type="spellStart"/>
      <w:r w:rsidRPr="007965A9">
        <w:rPr>
          <w:rFonts w:cstheme="minorHAnsi"/>
        </w:rPr>
        <w:t>ssh</w:t>
      </w:r>
      <w:proofErr w:type="spellEnd"/>
      <w:r w:rsidRPr="007965A9">
        <w:rPr>
          <w:rFonts w:cstheme="minorHAnsi"/>
        </w:rPr>
        <w:t>/</w:t>
      </w:r>
      <w:proofErr w:type="spellStart"/>
      <w:r w:rsidRPr="007965A9">
        <w:rPr>
          <w:rFonts w:cstheme="minorHAnsi"/>
        </w:rPr>
        <w:t>ssh_version</w:t>
      </w:r>
      <w:proofErr w:type="spellEnd"/>
    </w:p>
    <w:p w:rsidR="007965A9" w:rsidRPr="007965A9" w:rsidRDefault="007965A9" w:rsidP="007965A9">
      <w:pPr>
        <w:rPr>
          <w:rFonts w:cstheme="minorHAnsi"/>
        </w:rPr>
      </w:pPr>
    </w:p>
    <w:p w:rsidR="007965A9" w:rsidRPr="007965A9" w:rsidRDefault="007965A9" w:rsidP="007965A9">
      <w:pPr>
        <w:rPr>
          <w:rFonts w:cstheme="minorHAnsi"/>
        </w:rPr>
      </w:pPr>
    </w:p>
    <w:p w:rsidR="007965A9" w:rsidRPr="007965A9" w:rsidRDefault="007965A9" w:rsidP="007965A9">
      <w:pPr>
        <w:rPr>
          <w:rFonts w:cstheme="minorHAnsi"/>
        </w:rPr>
      </w:pPr>
      <w:r w:rsidRPr="007965A9">
        <w:rPr>
          <w:rFonts w:cstheme="minorHAnsi"/>
        </w:rPr>
        <w:t>Task Completion Summary</w:t>
      </w:r>
    </w:p>
    <w:p w:rsidR="007965A9" w:rsidRPr="007965A9" w:rsidRDefault="007965A9" w:rsidP="007965A9">
      <w:pPr>
        <w:rPr>
          <w:rFonts w:cstheme="minorHAnsi"/>
        </w:rPr>
      </w:pPr>
    </w:p>
    <w:p w:rsidR="000D4D87" w:rsidRDefault="000D4D87" w:rsidP="000D4D87">
      <w:pPr>
        <w:pStyle w:val="NormalWeb"/>
      </w:pPr>
      <w:r>
        <w:rPr>
          <w:noProof/>
        </w:rPr>
        <w:drawing>
          <wp:inline distT="0" distB="0" distL="0" distR="0">
            <wp:extent cx="5074613" cy="3235124"/>
            <wp:effectExtent l="0" t="0" r="0" b="3810"/>
            <wp:docPr id="195" name="Picture 195" descr="C:\Users\user\AppData\Local\Temp\MicrosoftEdgeDownloads\578f2603-bcd4-467f-9e2b-6fa2deb9bc01\ChatGPT Image Dec 14, 2025, 12_05_2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MicrosoftEdgeDownloads\578f2603-bcd4-467f-9e2b-6fa2deb9bc01\ChatGPT Image Dec 14, 2025, 12_05_21 PM.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108386" cy="3256655"/>
                    </a:xfrm>
                    <a:prstGeom prst="rect">
                      <a:avLst/>
                    </a:prstGeom>
                    <a:noFill/>
                    <a:ln>
                      <a:noFill/>
                    </a:ln>
                  </pic:spPr>
                </pic:pic>
              </a:graphicData>
            </a:graphic>
          </wp:inline>
        </w:drawing>
      </w:r>
    </w:p>
    <w:p w:rsidR="007965A9" w:rsidRPr="007965A9" w:rsidRDefault="007965A9" w:rsidP="007965A9">
      <w:pPr>
        <w:rPr>
          <w:rFonts w:cstheme="minorHAnsi"/>
        </w:rPr>
      </w:pPr>
    </w:p>
    <w:p w:rsidR="007965A9" w:rsidRPr="007965A9" w:rsidRDefault="007965A9" w:rsidP="007965A9">
      <w:pPr>
        <w:rPr>
          <w:rFonts w:cstheme="minorHAnsi"/>
        </w:rPr>
      </w:pPr>
    </w:p>
    <w:p w:rsidR="007965A9" w:rsidRDefault="000D4D87" w:rsidP="00AB2134">
      <w:pPr>
        <w:rPr>
          <w:rFonts w:cstheme="minorHAnsi"/>
        </w:rPr>
      </w:pPr>
      <w:r>
        <w:rPr>
          <w:rFonts w:cstheme="minorHAnsi"/>
        </w:rPr>
        <w:t>Preventive security measure</w:t>
      </w:r>
    </w:p>
    <w:p w:rsidR="000D4D87" w:rsidRDefault="000D4D87" w:rsidP="00AB2134">
      <w:pPr>
        <w:rPr>
          <w:rFonts w:cstheme="minorHAnsi"/>
        </w:rPr>
      </w:pPr>
      <w:r>
        <w:rPr>
          <w:noProof/>
          <w:lang w:eastAsia="en-GB"/>
        </w:rPr>
        <w:lastRenderedPageBreak/>
        <w:drawing>
          <wp:inline distT="0" distB="0" distL="0" distR="0" wp14:anchorId="792782D5" wp14:editId="7BD31C49">
            <wp:extent cx="5731510" cy="3580765"/>
            <wp:effectExtent l="0" t="0" r="2540" b="635"/>
            <wp:docPr id="1039160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60008" name="Picture 103916000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rsidR="000D4D87" w:rsidRDefault="000D4D87" w:rsidP="00AB2134">
      <w:pPr>
        <w:rPr>
          <w:rFonts w:cstheme="minorHAnsi"/>
        </w:rPr>
      </w:pPr>
      <w:r>
        <w:rPr>
          <w:noProof/>
          <w:lang w:eastAsia="en-GB"/>
        </w:rPr>
        <w:drawing>
          <wp:inline distT="0" distB="0" distL="0" distR="0" wp14:anchorId="01CAD035" wp14:editId="5CA238A0">
            <wp:extent cx="5731510" cy="3586480"/>
            <wp:effectExtent l="0" t="0" r="2540" b="0"/>
            <wp:docPr id="1190776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76143" name="Picture 119077614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6480"/>
                    </a:xfrm>
                    <a:prstGeom prst="rect">
                      <a:avLst/>
                    </a:prstGeom>
                  </pic:spPr>
                </pic:pic>
              </a:graphicData>
            </a:graphic>
          </wp:inline>
        </w:drawing>
      </w:r>
    </w:p>
    <w:p w:rsidR="000D4D87" w:rsidRPr="000D4D87" w:rsidRDefault="000D4D87" w:rsidP="000D4D87">
      <w:pPr>
        <w:rPr>
          <w:rFonts w:cstheme="minorHAnsi"/>
        </w:rPr>
      </w:pPr>
      <w:r w:rsidRPr="000D4D87">
        <w:rPr>
          <w:rFonts w:cstheme="minorHAnsi"/>
        </w:rPr>
        <w:t>Patching Identified Vulnerabilities</w:t>
      </w:r>
    </w:p>
    <w:p w:rsidR="000D4D87" w:rsidRPr="000D4D87" w:rsidRDefault="000D4D87" w:rsidP="000D4D87">
      <w:pPr>
        <w:rPr>
          <w:rFonts w:cstheme="minorHAnsi"/>
        </w:rPr>
      </w:pPr>
    </w:p>
    <w:p w:rsidR="000D4D87" w:rsidRPr="000D4D87" w:rsidRDefault="000D4D87" w:rsidP="000D4D87">
      <w:pPr>
        <w:rPr>
          <w:rFonts w:cstheme="minorHAnsi"/>
        </w:rPr>
      </w:pPr>
      <w:r w:rsidRPr="000D4D87">
        <w:rPr>
          <w:rFonts w:cstheme="minorHAnsi"/>
        </w:rPr>
        <w:t>To mitigate identified vulnerabilities, system packages were updated to ensure that the latest security patches were applied.</w:t>
      </w:r>
    </w:p>
    <w:p w:rsidR="000D4D87" w:rsidRPr="000D4D87" w:rsidRDefault="000D4D87" w:rsidP="000D4D87">
      <w:pPr>
        <w:rPr>
          <w:rFonts w:cstheme="minorHAnsi"/>
        </w:rPr>
      </w:pPr>
    </w:p>
    <w:p w:rsidR="000D4D87" w:rsidRPr="000D4D87" w:rsidRDefault="000D4D87" w:rsidP="000D4D87">
      <w:pPr>
        <w:rPr>
          <w:rFonts w:cstheme="minorHAnsi"/>
        </w:rPr>
      </w:pPr>
      <w:r w:rsidRPr="000D4D87">
        <w:rPr>
          <w:rFonts w:cstheme="minorHAnsi"/>
        </w:rPr>
        <w:lastRenderedPageBreak/>
        <w:t>First, the system package list was refreshed and all installed packages were upgraded:</w:t>
      </w:r>
    </w:p>
    <w:p w:rsidR="000D4D87" w:rsidRPr="000D4D87" w:rsidRDefault="000D4D87" w:rsidP="000D4D87">
      <w:pPr>
        <w:rPr>
          <w:rFonts w:cstheme="minorHAnsi"/>
        </w:rPr>
      </w:pPr>
    </w:p>
    <w:p w:rsidR="000D4D87" w:rsidRPr="000D4D87" w:rsidRDefault="000D4D87" w:rsidP="000D4D87">
      <w:pPr>
        <w:rPr>
          <w:rFonts w:cstheme="minorHAnsi"/>
        </w:rPr>
      </w:pPr>
      <w:proofErr w:type="spellStart"/>
      <w:r w:rsidRPr="000D4D87">
        <w:rPr>
          <w:rFonts w:cstheme="minorHAnsi"/>
        </w:rPr>
        <w:t>sudo</w:t>
      </w:r>
      <w:proofErr w:type="spellEnd"/>
      <w:r w:rsidRPr="000D4D87">
        <w:rPr>
          <w:rFonts w:cstheme="minorHAnsi"/>
        </w:rPr>
        <w:t xml:space="preserve"> apt update</w:t>
      </w:r>
    </w:p>
    <w:p w:rsidR="000D4D87" w:rsidRPr="000D4D87" w:rsidRDefault="000D4D87" w:rsidP="000D4D87">
      <w:pPr>
        <w:rPr>
          <w:rFonts w:cstheme="minorHAnsi"/>
        </w:rPr>
      </w:pPr>
      <w:proofErr w:type="spellStart"/>
      <w:r w:rsidRPr="000D4D87">
        <w:rPr>
          <w:rFonts w:cstheme="minorHAnsi"/>
        </w:rPr>
        <w:t>sudo</w:t>
      </w:r>
      <w:proofErr w:type="spellEnd"/>
      <w:r w:rsidRPr="000D4D87">
        <w:rPr>
          <w:rFonts w:cstheme="minorHAnsi"/>
        </w:rPr>
        <w:t xml:space="preserve"> apt upgrade</w:t>
      </w:r>
    </w:p>
    <w:p w:rsidR="000D4D87" w:rsidRPr="000D4D87" w:rsidRDefault="000D4D87" w:rsidP="000D4D87">
      <w:pPr>
        <w:rPr>
          <w:rFonts w:cstheme="minorHAnsi"/>
        </w:rPr>
      </w:pPr>
    </w:p>
    <w:p w:rsidR="000D4D87" w:rsidRPr="000D4D87" w:rsidRDefault="000D4D87" w:rsidP="000D4D87">
      <w:pPr>
        <w:rPr>
          <w:rFonts w:cstheme="minorHAnsi"/>
        </w:rPr>
      </w:pPr>
      <w:r w:rsidRPr="000D4D87">
        <w:rPr>
          <w:rFonts w:cstheme="minorHAnsi"/>
        </w:rPr>
        <w:t>Critical services commonly targeted by exploits were then upgraded individually to ensure they were running the most recent secure versions:</w:t>
      </w:r>
    </w:p>
    <w:p w:rsidR="000D4D87" w:rsidRPr="000D4D87" w:rsidRDefault="000D4D87" w:rsidP="000D4D87">
      <w:pPr>
        <w:rPr>
          <w:rFonts w:cstheme="minorHAnsi"/>
        </w:rPr>
      </w:pPr>
    </w:p>
    <w:p w:rsidR="000D4D87" w:rsidRPr="000D4D87" w:rsidRDefault="000D4D87" w:rsidP="000D4D87">
      <w:pPr>
        <w:rPr>
          <w:rFonts w:cstheme="minorHAnsi"/>
        </w:rPr>
      </w:pPr>
      <w:proofErr w:type="spellStart"/>
      <w:r w:rsidRPr="000D4D87">
        <w:rPr>
          <w:rFonts w:cstheme="minorHAnsi"/>
        </w:rPr>
        <w:t>sudo</w:t>
      </w:r>
      <w:proofErr w:type="spellEnd"/>
      <w:r w:rsidRPr="000D4D87">
        <w:rPr>
          <w:rFonts w:cstheme="minorHAnsi"/>
        </w:rPr>
        <w:t xml:space="preserve"> apt install --only-upgrade </w:t>
      </w:r>
      <w:proofErr w:type="spellStart"/>
      <w:r w:rsidRPr="000D4D87">
        <w:rPr>
          <w:rFonts w:cstheme="minorHAnsi"/>
        </w:rPr>
        <w:t>openssh</w:t>
      </w:r>
      <w:proofErr w:type="spellEnd"/>
      <w:r w:rsidRPr="000D4D87">
        <w:rPr>
          <w:rFonts w:cstheme="minorHAnsi"/>
        </w:rPr>
        <w:t>-server</w:t>
      </w:r>
    </w:p>
    <w:p w:rsidR="000D4D87" w:rsidRPr="000D4D87" w:rsidRDefault="000D4D87" w:rsidP="000D4D87">
      <w:pPr>
        <w:rPr>
          <w:rFonts w:cstheme="minorHAnsi"/>
        </w:rPr>
      </w:pPr>
      <w:proofErr w:type="spellStart"/>
      <w:r w:rsidRPr="000D4D87">
        <w:rPr>
          <w:rFonts w:cstheme="minorHAnsi"/>
        </w:rPr>
        <w:t>sudo</w:t>
      </w:r>
      <w:proofErr w:type="spellEnd"/>
      <w:r w:rsidRPr="000D4D87">
        <w:rPr>
          <w:rFonts w:cstheme="minorHAnsi"/>
        </w:rPr>
        <w:t xml:space="preserve"> apt install --only-upgrade samba</w:t>
      </w:r>
    </w:p>
    <w:p w:rsidR="000D4D87" w:rsidRPr="000D4D87" w:rsidRDefault="000D4D87" w:rsidP="000D4D87">
      <w:pPr>
        <w:rPr>
          <w:rFonts w:cstheme="minorHAnsi"/>
        </w:rPr>
      </w:pPr>
      <w:proofErr w:type="spellStart"/>
      <w:r w:rsidRPr="000D4D87">
        <w:rPr>
          <w:rFonts w:cstheme="minorHAnsi"/>
        </w:rPr>
        <w:t>sudo</w:t>
      </w:r>
      <w:proofErr w:type="spellEnd"/>
      <w:r w:rsidRPr="000D4D87">
        <w:rPr>
          <w:rFonts w:cstheme="minorHAnsi"/>
        </w:rPr>
        <w:t xml:space="preserve"> apt install --only-upgrade apache2</w:t>
      </w:r>
    </w:p>
    <w:p w:rsidR="000D4D87" w:rsidRPr="000D4D87" w:rsidRDefault="000D4D87" w:rsidP="000D4D87">
      <w:pPr>
        <w:rPr>
          <w:rFonts w:cstheme="minorHAnsi"/>
        </w:rPr>
      </w:pPr>
    </w:p>
    <w:p w:rsidR="000D4D87" w:rsidRPr="000D4D87" w:rsidRDefault="000D4D87" w:rsidP="000D4D87">
      <w:pPr>
        <w:rPr>
          <w:rFonts w:cstheme="minorHAnsi"/>
        </w:rPr>
      </w:pPr>
      <w:r w:rsidRPr="000D4D87">
        <w:rPr>
          <w:rFonts w:cstheme="minorHAnsi"/>
        </w:rPr>
        <w:t>To verify that the updates were successfully applied, the installed package versions were checked using the following commands:</w:t>
      </w:r>
    </w:p>
    <w:p w:rsidR="000D4D87" w:rsidRPr="000D4D87" w:rsidRDefault="000D4D87" w:rsidP="000D4D87">
      <w:pPr>
        <w:rPr>
          <w:rFonts w:cstheme="minorHAnsi"/>
        </w:rPr>
      </w:pPr>
    </w:p>
    <w:p w:rsidR="000D4D87" w:rsidRPr="000D4D87" w:rsidRDefault="000D4D87" w:rsidP="000D4D87">
      <w:pPr>
        <w:rPr>
          <w:rFonts w:cstheme="minorHAnsi"/>
        </w:rPr>
      </w:pPr>
      <w:proofErr w:type="spellStart"/>
      <w:r w:rsidRPr="000D4D87">
        <w:rPr>
          <w:rFonts w:cstheme="minorHAnsi"/>
        </w:rPr>
        <w:t>dpkg</w:t>
      </w:r>
      <w:proofErr w:type="spellEnd"/>
      <w:r w:rsidRPr="000D4D87">
        <w:rPr>
          <w:rFonts w:cstheme="minorHAnsi"/>
        </w:rPr>
        <w:t xml:space="preserve"> -l | </w:t>
      </w:r>
      <w:proofErr w:type="spellStart"/>
      <w:r w:rsidRPr="000D4D87">
        <w:rPr>
          <w:rFonts w:cstheme="minorHAnsi"/>
        </w:rPr>
        <w:t>grep</w:t>
      </w:r>
      <w:proofErr w:type="spellEnd"/>
      <w:r w:rsidRPr="000D4D87">
        <w:rPr>
          <w:rFonts w:cstheme="minorHAnsi"/>
        </w:rPr>
        <w:t xml:space="preserve"> </w:t>
      </w:r>
      <w:proofErr w:type="spellStart"/>
      <w:r w:rsidRPr="000D4D87">
        <w:rPr>
          <w:rFonts w:cstheme="minorHAnsi"/>
        </w:rPr>
        <w:t>openssh</w:t>
      </w:r>
      <w:proofErr w:type="spellEnd"/>
    </w:p>
    <w:p w:rsidR="000D4D87" w:rsidRPr="000D4D87" w:rsidRDefault="000D4D87" w:rsidP="000D4D87">
      <w:pPr>
        <w:rPr>
          <w:rFonts w:cstheme="minorHAnsi"/>
        </w:rPr>
      </w:pPr>
      <w:proofErr w:type="spellStart"/>
      <w:r w:rsidRPr="000D4D87">
        <w:rPr>
          <w:rFonts w:cstheme="minorHAnsi"/>
        </w:rPr>
        <w:t>dpkg</w:t>
      </w:r>
      <w:proofErr w:type="spellEnd"/>
      <w:r w:rsidRPr="000D4D87">
        <w:rPr>
          <w:rFonts w:cstheme="minorHAnsi"/>
        </w:rPr>
        <w:t xml:space="preserve"> -l | </w:t>
      </w:r>
      <w:proofErr w:type="spellStart"/>
      <w:r w:rsidRPr="000D4D87">
        <w:rPr>
          <w:rFonts w:cstheme="minorHAnsi"/>
        </w:rPr>
        <w:t>grep</w:t>
      </w:r>
      <w:proofErr w:type="spellEnd"/>
      <w:r w:rsidRPr="000D4D87">
        <w:rPr>
          <w:rFonts w:cstheme="minorHAnsi"/>
        </w:rPr>
        <w:t xml:space="preserve"> samba</w:t>
      </w:r>
    </w:p>
    <w:p w:rsidR="000D4D87" w:rsidRPr="000D4D87" w:rsidRDefault="000D4D87" w:rsidP="000D4D87">
      <w:pPr>
        <w:rPr>
          <w:rFonts w:cstheme="minorHAnsi"/>
        </w:rPr>
      </w:pPr>
      <w:proofErr w:type="spellStart"/>
      <w:r w:rsidRPr="000D4D87">
        <w:rPr>
          <w:rFonts w:cstheme="minorHAnsi"/>
        </w:rPr>
        <w:t>dpkg</w:t>
      </w:r>
      <w:proofErr w:type="spellEnd"/>
      <w:r w:rsidRPr="000D4D87">
        <w:rPr>
          <w:rFonts w:cstheme="minorHAnsi"/>
        </w:rPr>
        <w:t xml:space="preserve"> -l | </w:t>
      </w:r>
      <w:proofErr w:type="spellStart"/>
      <w:r w:rsidRPr="000D4D87">
        <w:rPr>
          <w:rFonts w:cstheme="minorHAnsi"/>
        </w:rPr>
        <w:t>grep</w:t>
      </w:r>
      <w:proofErr w:type="spellEnd"/>
      <w:r w:rsidRPr="000D4D87">
        <w:rPr>
          <w:rFonts w:cstheme="minorHAnsi"/>
        </w:rPr>
        <w:t xml:space="preserve"> apache2</w:t>
      </w:r>
    </w:p>
    <w:p w:rsidR="000D4D87" w:rsidRPr="000D4D87" w:rsidRDefault="000D4D87" w:rsidP="000D4D87">
      <w:pPr>
        <w:rPr>
          <w:rFonts w:cstheme="minorHAnsi"/>
        </w:rPr>
      </w:pPr>
    </w:p>
    <w:p w:rsidR="000D4D87" w:rsidRDefault="005B5924" w:rsidP="000D4D87">
      <w:pPr>
        <w:rPr>
          <w:rFonts w:cstheme="minorHAnsi"/>
        </w:rPr>
      </w:pPr>
      <w:r w:rsidRPr="005B5924">
        <w:rPr>
          <w:rFonts w:cstheme="minorHAnsi"/>
          <w:noProof/>
          <w:lang w:eastAsia="en-GB"/>
        </w:rPr>
        <w:lastRenderedPageBreak/>
        <w:drawing>
          <wp:inline distT="0" distB="0" distL="0" distR="0">
            <wp:extent cx="5731510" cy="3820260"/>
            <wp:effectExtent l="0" t="0" r="2540" b="8890"/>
            <wp:docPr id="196" name="Picture 196" descr="C:\Users\user\AppData\Local\Packages\5319275A.WhatsAppDesktop_cv1g1gvanyjgm\TempState\99607461CDB9C26E2BD5F31B12DCF27A\WhatsApp Image 2025-12-14 at 12.18.19_bec885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Packages\5319275A.WhatsAppDesktop_cv1g1gvanyjgm\TempState\99607461CDB9C26E2BD5F31B12DCF27A\WhatsApp Image 2025-12-14 at 12.18.19_bec88567.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820260"/>
                    </a:xfrm>
                    <a:prstGeom prst="rect">
                      <a:avLst/>
                    </a:prstGeom>
                    <a:noFill/>
                    <a:ln>
                      <a:noFill/>
                    </a:ln>
                  </pic:spPr>
                </pic:pic>
              </a:graphicData>
            </a:graphic>
          </wp:inline>
        </w:drawing>
      </w:r>
    </w:p>
    <w:p w:rsidR="00AC4321" w:rsidRDefault="00AC4321" w:rsidP="00AC4321">
      <w:pPr>
        <w:rPr>
          <w:rFonts w:cstheme="minorHAnsi"/>
        </w:rPr>
      </w:pPr>
    </w:p>
    <w:p w:rsidR="00AC4321" w:rsidRPr="00AC4321" w:rsidRDefault="00AC4321" w:rsidP="00AC4321">
      <w:pPr>
        <w:rPr>
          <w:rFonts w:cstheme="minorHAnsi"/>
        </w:rPr>
      </w:pPr>
      <w:r w:rsidRPr="00AC4321">
        <w:rPr>
          <w:rFonts w:cstheme="minorHAnsi"/>
        </w:rPr>
        <w:t>Conclusion</w:t>
      </w:r>
    </w:p>
    <w:p w:rsidR="00AC4321" w:rsidRPr="00AC4321" w:rsidRDefault="00AC4321" w:rsidP="00AC4321">
      <w:pPr>
        <w:rPr>
          <w:rFonts w:cstheme="minorHAnsi"/>
        </w:rPr>
      </w:pPr>
    </w:p>
    <w:p w:rsidR="00AC4321" w:rsidRPr="00AC4321" w:rsidRDefault="00AC4321" w:rsidP="00AC4321">
      <w:pPr>
        <w:rPr>
          <w:rFonts w:cstheme="minorHAnsi"/>
        </w:rPr>
      </w:pPr>
      <w:r w:rsidRPr="00AC4321">
        <w:rPr>
          <w:rFonts w:cstheme="minorHAnsi"/>
        </w:rPr>
        <w:t>Through this assessment, I developed a comprehensive understanding of cybersecurity review writing and practical laboratory work, including virtual machine configuration, Kali Linux setup, vulnerability assessment, exploitation and post-exploitation techniques, and the implementation of preventative security measures. Systematically documenting each stage of the lab activities using screenshots provided clear evidence of the processes undertaken and supported effective demonstration of results.</w:t>
      </w:r>
    </w:p>
    <w:p w:rsidR="00AC4321" w:rsidRPr="00AC4321" w:rsidRDefault="00AC4321" w:rsidP="00AC4321">
      <w:pPr>
        <w:rPr>
          <w:rFonts w:cstheme="minorHAnsi"/>
        </w:rPr>
      </w:pPr>
    </w:p>
    <w:p w:rsidR="00AC4321" w:rsidRDefault="00AC4321" w:rsidP="00AC4321">
      <w:pPr>
        <w:rPr>
          <w:rFonts w:cstheme="minorHAnsi"/>
        </w:rPr>
      </w:pPr>
      <w:r w:rsidRPr="00AC4321">
        <w:rPr>
          <w:rFonts w:cstheme="minorHAnsi"/>
        </w:rPr>
        <w:t>Overall, this task broadened my perspective and strengthened my technical knowledge, particularly in identifying and troubleshooting network connectivity issues such as unreachable errors. It also enhanced my understanding of IP addressing, including the assignment of temporary IP addresses to virtual machines, and reinforced best practices for diagnosing and mitigating common security and networking problems.</w:t>
      </w:r>
    </w:p>
    <w:p w:rsidR="00AC4321" w:rsidRDefault="00AC4321" w:rsidP="00AC4321">
      <w:pPr>
        <w:rPr>
          <w:rFonts w:cstheme="minorHAnsi"/>
        </w:rPr>
      </w:pPr>
    </w:p>
    <w:p w:rsidR="00AC4321" w:rsidRDefault="00AC4321" w:rsidP="00AC4321">
      <w:pPr>
        <w:rPr>
          <w:rFonts w:cstheme="minorHAnsi"/>
        </w:rPr>
      </w:pPr>
    </w:p>
    <w:p w:rsidR="00AC4321" w:rsidRDefault="00AC4321" w:rsidP="00AC4321">
      <w:pPr>
        <w:rPr>
          <w:rFonts w:cstheme="minorHAnsi"/>
        </w:rPr>
      </w:pPr>
    </w:p>
    <w:p w:rsidR="00AC4321" w:rsidRDefault="00AC4321" w:rsidP="00AC4321">
      <w:pPr>
        <w:rPr>
          <w:rFonts w:cstheme="minorHAnsi"/>
        </w:rPr>
      </w:pPr>
    </w:p>
    <w:p w:rsidR="00AC4321" w:rsidRPr="00AC4321" w:rsidRDefault="00AC4321" w:rsidP="00AC4321">
      <w:pPr>
        <w:rPr>
          <w:rFonts w:cstheme="minorHAnsi"/>
        </w:rPr>
      </w:pPr>
      <w:r w:rsidRPr="00AC4321">
        <w:rPr>
          <w:rFonts w:cstheme="minorHAnsi"/>
        </w:rPr>
        <w:t xml:space="preserve">[1] A. </w:t>
      </w:r>
      <w:proofErr w:type="spellStart"/>
      <w:r w:rsidRPr="00AC4321">
        <w:rPr>
          <w:rFonts w:cstheme="minorHAnsi"/>
        </w:rPr>
        <w:t>Behl</w:t>
      </w:r>
      <w:proofErr w:type="spellEnd"/>
      <w:r w:rsidRPr="00AC4321">
        <w:rPr>
          <w:rFonts w:cstheme="minorHAnsi"/>
        </w:rPr>
        <w:t xml:space="preserve"> and K. </w:t>
      </w:r>
      <w:proofErr w:type="spellStart"/>
      <w:r w:rsidRPr="00AC4321">
        <w:rPr>
          <w:rFonts w:cstheme="minorHAnsi"/>
        </w:rPr>
        <w:t>Behl</w:t>
      </w:r>
      <w:proofErr w:type="spellEnd"/>
      <w:r w:rsidRPr="00AC4321">
        <w:rPr>
          <w:rFonts w:cstheme="minorHAnsi"/>
        </w:rPr>
        <w:t>, Cybersecurity and Cyberwar: What Everyone Needs to Know. Oxford, UK: Oxford University Press, 2017.</w:t>
      </w:r>
    </w:p>
    <w:p w:rsidR="00AC4321" w:rsidRPr="00AC4321" w:rsidRDefault="00AC4321" w:rsidP="00AC4321">
      <w:pPr>
        <w:rPr>
          <w:rFonts w:cstheme="minorHAnsi"/>
        </w:rPr>
      </w:pPr>
    </w:p>
    <w:p w:rsidR="00AC4321" w:rsidRPr="00AC4321" w:rsidRDefault="00AC4321" w:rsidP="00AC4321">
      <w:pPr>
        <w:rPr>
          <w:rFonts w:cstheme="minorHAnsi"/>
        </w:rPr>
      </w:pPr>
      <w:r w:rsidRPr="00AC4321">
        <w:rPr>
          <w:rFonts w:cstheme="minorHAnsi"/>
        </w:rPr>
        <w:t xml:space="preserve">[2] </w:t>
      </w:r>
      <w:proofErr w:type="spellStart"/>
      <w:r w:rsidRPr="00AC4321">
        <w:rPr>
          <w:rFonts w:cstheme="minorHAnsi"/>
        </w:rPr>
        <w:t>Debian</w:t>
      </w:r>
      <w:proofErr w:type="spellEnd"/>
      <w:r w:rsidRPr="00AC4321">
        <w:rPr>
          <w:rFonts w:cstheme="minorHAnsi"/>
        </w:rPr>
        <w:t xml:space="preserve"> Project, </w:t>
      </w:r>
      <w:proofErr w:type="spellStart"/>
      <w:r w:rsidRPr="00AC4321">
        <w:rPr>
          <w:rFonts w:cstheme="minorHAnsi"/>
        </w:rPr>
        <w:t>Debian</w:t>
      </w:r>
      <w:proofErr w:type="spellEnd"/>
      <w:r w:rsidRPr="00AC4321">
        <w:rPr>
          <w:rFonts w:cstheme="minorHAnsi"/>
        </w:rPr>
        <w:t xml:space="preserve"> Administrator’s Handbook, 2024. [Online]. Available: https://www.debian.org/doc/. [Accessed: 28-Nov-2025].</w:t>
      </w:r>
    </w:p>
    <w:p w:rsidR="00AC4321" w:rsidRPr="00AC4321" w:rsidRDefault="00AC4321" w:rsidP="00AC4321">
      <w:pPr>
        <w:rPr>
          <w:rFonts w:cstheme="minorHAnsi"/>
        </w:rPr>
      </w:pPr>
    </w:p>
    <w:p w:rsidR="00AC4321" w:rsidRPr="00AC4321" w:rsidRDefault="00AC4321" w:rsidP="00AC4321">
      <w:pPr>
        <w:rPr>
          <w:rFonts w:cstheme="minorHAnsi"/>
        </w:rPr>
      </w:pPr>
      <w:r w:rsidRPr="00AC4321">
        <w:rPr>
          <w:rFonts w:cstheme="minorHAnsi"/>
        </w:rPr>
        <w:t>[3] J. Green and R. Smith, The Hacker Playbook 2: Practical Guide to Penetration Testing. California, USA: Secure Planet, 2016.</w:t>
      </w:r>
    </w:p>
    <w:p w:rsidR="00AC4321" w:rsidRPr="00AC4321" w:rsidRDefault="00AC4321" w:rsidP="00AC4321">
      <w:pPr>
        <w:rPr>
          <w:rFonts w:cstheme="minorHAnsi"/>
        </w:rPr>
      </w:pPr>
    </w:p>
    <w:p w:rsidR="00AC4321" w:rsidRPr="00AC4321" w:rsidRDefault="00AC4321" w:rsidP="00AC4321">
      <w:pPr>
        <w:rPr>
          <w:rFonts w:cstheme="minorHAnsi"/>
        </w:rPr>
      </w:pPr>
      <w:r w:rsidRPr="00AC4321">
        <w:rPr>
          <w:rFonts w:cstheme="minorHAnsi"/>
        </w:rPr>
        <w:t xml:space="preserve">[4] G. F. Lyon, </w:t>
      </w:r>
      <w:proofErr w:type="spellStart"/>
      <w:r w:rsidRPr="00AC4321">
        <w:rPr>
          <w:rFonts w:cstheme="minorHAnsi"/>
        </w:rPr>
        <w:t>Nmap</w:t>
      </w:r>
      <w:proofErr w:type="spellEnd"/>
      <w:r w:rsidRPr="00AC4321">
        <w:rPr>
          <w:rFonts w:cstheme="minorHAnsi"/>
        </w:rPr>
        <w:t xml:space="preserve"> Network Scanning: The Official </w:t>
      </w:r>
      <w:proofErr w:type="spellStart"/>
      <w:r w:rsidRPr="00AC4321">
        <w:rPr>
          <w:rFonts w:cstheme="minorHAnsi"/>
        </w:rPr>
        <w:t>Nmap</w:t>
      </w:r>
      <w:proofErr w:type="spellEnd"/>
      <w:r w:rsidRPr="00AC4321">
        <w:rPr>
          <w:rFonts w:cstheme="minorHAnsi"/>
        </w:rPr>
        <w:t xml:space="preserve"> Project Guide, 2024. [Online]. Available: https://nmap.org/book/. [Accessed: 28-Nov-2025].</w:t>
      </w:r>
    </w:p>
    <w:p w:rsidR="00AC4321" w:rsidRPr="00AC4321" w:rsidRDefault="00AC4321" w:rsidP="00AC4321">
      <w:pPr>
        <w:rPr>
          <w:rFonts w:cstheme="minorHAnsi"/>
        </w:rPr>
      </w:pPr>
    </w:p>
    <w:p w:rsidR="00AC4321" w:rsidRPr="00AC4321" w:rsidRDefault="00AC4321" w:rsidP="00AC4321">
      <w:pPr>
        <w:rPr>
          <w:rFonts w:cstheme="minorHAnsi"/>
        </w:rPr>
      </w:pPr>
      <w:r w:rsidRPr="00AC4321">
        <w:rPr>
          <w:rFonts w:cstheme="minorHAnsi"/>
        </w:rPr>
        <w:t xml:space="preserve">[5] Rapid7, </w:t>
      </w:r>
      <w:proofErr w:type="spellStart"/>
      <w:r w:rsidRPr="00AC4321">
        <w:rPr>
          <w:rFonts w:cstheme="minorHAnsi"/>
        </w:rPr>
        <w:t>Metasploit</w:t>
      </w:r>
      <w:proofErr w:type="spellEnd"/>
      <w:r w:rsidRPr="00AC4321">
        <w:rPr>
          <w:rFonts w:cstheme="minorHAnsi"/>
        </w:rPr>
        <w:t xml:space="preserve"> Framework Documentation, 2024. [Online]. Available: https://docs.metasploit.com/. [Accessed: 28-Nov-2025].</w:t>
      </w:r>
    </w:p>
    <w:p w:rsidR="00AC4321" w:rsidRPr="00AC4321" w:rsidRDefault="00AC4321" w:rsidP="00AC4321">
      <w:pPr>
        <w:rPr>
          <w:rFonts w:cstheme="minorHAnsi"/>
        </w:rPr>
      </w:pPr>
    </w:p>
    <w:p w:rsidR="00AC4321" w:rsidRPr="00AC4321" w:rsidRDefault="00AC4321" w:rsidP="00AC4321">
      <w:pPr>
        <w:rPr>
          <w:rFonts w:cstheme="minorHAnsi"/>
        </w:rPr>
      </w:pPr>
      <w:r w:rsidRPr="00AC4321">
        <w:rPr>
          <w:rFonts w:cstheme="minorHAnsi"/>
        </w:rPr>
        <w:t>[6] Tenable, Inc., Nessus Vulnerability Scanner Documentation, 2024. [Online]. Available: https://docs.tenable.com/nessus/. [Accessed: 28-Nov-2025].</w:t>
      </w:r>
    </w:p>
    <w:p w:rsidR="00AC4321" w:rsidRPr="00AC4321" w:rsidRDefault="00AC4321" w:rsidP="00AC4321">
      <w:pPr>
        <w:rPr>
          <w:rFonts w:cstheme="minorHAnsi"/>
        </w:rPr>
      </w:pPr>
    </w:p>
    <w:p w:rsidR="00AC4321" w:rsidRPr="00CD3E73" w:rsidRDefault="00AC4321" w:rsidP="00AC4321">
      <w:pPr>
        <w:rPr>
          <w:rFonts w:cstheme="minorHAnsi"/>
        </w:rPr>
      </w:pPr>
      <w:r w:rsidRPr="00AC4321">
        <w:rPr>
          <w:rFonts w:cstheme="minorHAnsi"/>
        </w:rPr>
        <w:t xml:space="preserve">[7] Oracle Corporation, Oracle VM </w:t>
      </w:r>
      <w:proofErr w:type="spellStart"/>
      <w:r w:rsidRPr="00AC4321">
        <w:rPr>
          <w:rFonts w:cstheme="minorHAnsi"/>
        </w:rPr>
        <w:t>VirtualBox</w:t>
      </w:r>
      <w:proofErr w:type="spellEnd"/>
      <w:r w:rsidRPr="00AC4321">
        <w:rPr>
          <w:rFonts w:cstheme="minorHAnsi"/>
        </w:rPr>
        <w:t xml:space="preserve"> User Manual, 2024. [Online]. Available: https://www.virtualbox.org/manual/. [Accessed: 28-Nov-2025].</w:t>
      </w:r>
    </w:p>
    <w:sectPr w:rsidR="00AC4321" w:rsidRPr="00CD3E73">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2427" w:rsidRDefault="00C82427" w:rsidP="000E5DBB">
      <w:pPr>
        <w:spacing w:after="0" w:line="240" w:lineRule="auto"/>
      </w:pPr>
      <w:r>
        <w:separator/>
      </w:r>
    </w:p>
  </w:endnote>
  <w:endnote w:type="continuationSeparator" w:id="0">
    <w:p w:rsidR="00C82427" w:rsidRDefault="00C82427" w:rsidP="000E5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2427" w:rsidRDefault="00C82427" w:rsidP="000E5DBB">
      <w:pPr>
        <w:spacing w:after="0" w:line="240" w:lineRule="auto"/>
      </w:pPr>
      <w:r>
        <w:separator/>
      </w:r>
    </w:p>
  </w:footnote>
  <w:footnote w:type="continuationSeparator" w:id="0">
    <w:p w:rsidR="00C82427" w:rsidRDefault="00C82427" w:rsidP="000E5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DBB" w:rsidRDefault="000E5DBB">
    <w:pPr>
      <w:pStyle w:val="Header"/>
    </w:pPr>
  </w:p>
  <w:p w:rsidR="000E5DBB" w:rsidRDefault="000E5D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5DBB"/>
    <w:rsid w:val="000D4D87"/>
    <w:rsid w:val="000E5DBB"/>
    <w:rsid w:val="005B5924"/>
    <w:rsid w:val="007965A9"/>
    <w:rsid w:val="00A77B37"/>
    <w:rsid w:val="00AB2134"/>
    <w:rsid w:val="00AC4321"/>
    <w:rsid w:val="00C82427"/>
    <w:rsid w:val="00CA053A"/>
    <w:rsid w:val="00CD3E73"/>
    <w:rsid w:val="00E37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73DD9"/>
  <w15:chartTrackingRefBased/>
  <w15:docId w15:val="{2129710F-C6B9-4F61-A710-9CB56C38C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5DBB"/>
    <w:pPr>
      <w:spacing w:line="278" w:lineRule="auto"/>
    </w:pPr>
    <w:rPr>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5D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5DBB"/>
    <w:rPr>
      <w:rFonts w:eastAsiaTheme="minorEastAsia"/>
      <w:lang w:val="en-US"/>
    </w:rPr>
  </w:style>
  <w:style w:type="character" w:styleId="IntenseEmphasis">
    <w:name w:val="Intense Emphasis"/>
    <w:basedOn w:val="DefaultParagraphFont"/>
    <w:uiPriority w:val="21"/>
    <w:qFormat/>
    <w:rsid w:val="000E5DBB"/>
    <w:rPr>
      <w:i/>
      <w:iCs/>
      <w:color w:val="5B9BD5" w:themeColor="accent1"/>
    </w:rPr>
  </w:style>
  <w:style w:type="paragraph" w:styleId="Header">
    <w:name w:val="header"/>
    <w:basedOn w:val="Normal"/>
    <w:link w:val="HeaderChar"/>
    <w:uiPriority w:val="99"/>
    <w:unhideWhenUsed/>
    <w:rsid w:val="000E5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DBB"/>
    <w:rPr>
      <w:kern w:val="2"/>
      <w:sz w:val="24"/>
      <w:szCs w:val="24"/>
      <w14:ligatures w14:val="standardContextual"/>
    </w:rPr>
  </w:style>
  <w:style w:type="paragraph" w:styleId="Footer">
    <w:name w:val="footer"/>
    <w:basedOn w:val="Normal"/>
    <w:link w:val="FooterChar"/>
    <w:uiPriority w:val="99"/>
    <w:unhideWhenUsed/>
    <w:rsid w:val="000E5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DBB"/>
    <w:rPr>
      <w:kern w:val="2"/>
      <w:sz w:val="24"/>
      <w:szCs w:val="24"/>
      <w14:ligatures w14:val="standardContextual"/>
    </w:rPr>
  </w:style>
  <w:style w:type="paragraph" w:styleId="NormalWeb">
    <w:name w:val="Normal (Web)"/>
    <w:basedOn w:val="Normal"/>
    <w:uiPriority w:val="99"/>
    <w:semiHidden/>
    <w:unhideWhenUsed/>
    <w:rsid w:val="000D4D8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283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jpe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682"/>
    <w:rsid w:val="00223682"/>
    <w:rsid w:val="003D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EDFD5674E8464FA353204493069E07">
    <w:name w:val="2AEDFD5674E8464FA353204493069E07"/>
    <w:rsid w:val="002236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31</Pages>
  <Words>1553</Words>
  <Characters>8854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2025-12-14T10:49:00Z</dcterms:created>
  <dcterms:modified xsi:type="dcterms:W3CDTF">2025-12-14T12:29:00Z</dcterms:modified>
</cp:coreProperties>
</file>