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DB69C8" w:rsidRDefault="00CB1EE0">
          <w:r>
            <w:rPr>
              <w:noProof/>
              <w:lang w:eastAsia="en-GB"/>
            </w:rPr>
            <mc:AlternateContent>
              <mc:Choice Requires="wps">
                <w:drawing>
                  <wp:anchor distT="0" distB="0" distL="114300" distR="114300" simplePos="0" relativeHeight="251661312" behindDoc="0" locked="0" layoutInCell="1" allowOverlap="1" wp14:anchorId="7E24B257" wp14:editId="0D44677E">
                    <wp:simplePos x="0" y="0"/>
                    <wp:positionH relativeFrom="page">
                      <wp:posOffset>215660</wp:posOffset>
                    </wp:positionH>
                    <wp:positionV relativeFrom="page">
                      <wp:posOffset>1000664</wp:posOffset>
                    </wp:positionV>
                    <wp:extent cx="7315200" cy="5313872"/>
                    <wp:effectExtent l="0" t="0" r="0" b="127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3138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311A887F" w:rsidR="00CB1EE0" w:rsidRPr="00AD0966" w:rsidRDefault="00FF5D0F" w:rsidP="00170714">
                                <w:pPr>
                                  <w:ind w:left="720"/>
                                  <w:rPr>
                                    <w:color w:val="5B9BD5" w:themeColor="accent1"/>
                                    <w:sz w:val="96"/>
                                    <w:szCs w:val="96"/>
                                  </w:rPr>
                                </w:pPr>
                                <w:r w:rsidRPr="00FF5D0F">
                                  <w:rPr>
                                    <w:caps/>
                                    <w:color w:val="5B9BD5" w:themeColor="accent1"/>
                                    <w:sz w:val="96"/>
                                    <w:szCs w:val="96"/>
                                  </w:rPr>
                                  <w:t xml:space="preserve">Restaurant </w:t>
                                </w:r>
                                <w:r w:rsidR="00F20D3F" w:rsidRPr="00FF5D0F">
                                  <w:rPr>
                                    <w:caps/>
                                    <w:color w:val="5B9BD5" w:themeColor="accent1"/>
                                    <w:sz w:val="96"/>
                                    <w:szCs w:val="96"/>
                                  </w:rPr>
                                  <w:t>CONCEPT:</w:t>
                                </w:r>
                                <w:r w:rsidR="00F20D3F">
                                  <w:rPr>
                                    <w:caps/>
                                    <w:color w:val="5B9BD5" w:themeColor="accent1"/>
                                    <w:sz w:val="96"/>
                                    <w:szCs w:val="96"/>
                                  </w:rPr>
                                  <w:t xml:space="preserve"> </w:t>
                                </w:r>
                                <w:r w:rsidR="00FE6194" w:rsidRPr="00FE6194">
                                  <w:rPr>
                                    <w:caps/>
                                    <w:color w:val="5B9BD5" w:themeColor="accent1"/>
                                    <w:sz w:val="96"/>
                                    <w:szCs w:val="96"/>
                                  </w:rPr>
                                  <w:t>GreenSpoon - A Sustainable Culinary Journey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17pt;margin-top:78.8pt;width:8in;height:418.4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" filled="f" stroked="f" strokeweight=".5pt">
                    <v:textbox inset="126pt,0,54pt,0">
                      <w:txbxContent>
                        <w:p w14:paraId="7E24B26B" w14:textId="311A887F" w:rsidR="00CB1EE0" w:rsidRPr="00AD0966" w:rsidRDefault="00FF5D0F" w:rsidP="00170714">
                          <w:pPr>
                            <w:ind w:left="720"/>
                            <w:rPr>
                              <w:color w:val="5B9BD5" w:themeColor="accent1"/>
                              <w:sz w:val="96"/>
                              <w:szCs w:val="96"/>
                            </w:rPr>
                          </w:pPr>
                          <w:r w:rsidRPr="00FF5D0F">
                            <w:rPr>
                              <w:caps/>
                              <w:color w:val="5B9BD5" w:themeColor="accent1"/>
                              <w:sz w:val="96"/>
                              <w:szCs w:val="96"/>
                            </w:rPr>
                            <w:t xml:space="preserve">Restaurant </w:t>
                          </w:r>
                          <w:r w:rsidR="00F20D3F" w:rsidRPr="00FF5D0F">
                            <w:rPr>
                              <w:caps/>
                              <w:color w:val="5B9BD5" w:themeColor="accent1"/>
                              <w:sz w:val="96"/>
                              <w:szCs w:val="96"/>
                            </w:rPr>
                            <w:t>CONCEPT:</w:t>
                          </w:r>
                          <w:r w:rsidR="00F20D3F">
                            <w:rPr>
                              <w:caps/>
                              <w:color w:val="5B9BD5" w:themeColor="accent1"/>
                              <w:sz w:val="96"/>
                              <w:szCs w:val="96"/>
                            </w:rPr>
                            <w:t xml:space="preserve"> </w:t>
                          </w:r>
                          <w:r w:rsidR="00FE6194" w:rsidRPr="00FE6194">
                            <w:rPr>
                              <w:caps/>
                              <w:color w:val="5B9BD5" w:themeColor="accent1"/>
                              <w:sz w:val="96"/>
                              <w:szCs w:val="96"/>
                            </w:rPr>
                            <w:t>GreenSpoon - A Sustainable Culinary Journey</w:t>
                          </w:r>
                        </w:p>
                      </w:txbxContent>
                    </v:textbox>
                    <w10:wrap type="square" anchorx="page" anchory="page"/>
                  </v:shape>
                </w:pict>
              </mc:Fallback>
            </mc:AlternateContent>
          </w:r>
          <w:r>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p>
        <w:p w14:paraId="7E24B21D" w14:textId="77777777" w:rsidR="00DB69C8" w:rsidRDefault="00DB69C8" w:rsidP="00DB69C8">
          <w:pPr>
            <w:rPr>
              <w:rFonts w:ascii="Georgia" w:hAnsi="Georgia"/>
              <w:bCs/>
              <w:sz w:val="36"/>
              <w:szCs w:val="36"/>
            </w:rPr>
          </w:pPr>
          <w:r>
            <w:rPr>
              <w:rFonts w:ascii="Georgia" w:hAnsi="Georgia"/>
              <w:bCs/>
              <w:sz w:val="36"/>
              <w:szCs w:val="36"/>
            </w:rPr>
            <w:t xml:space="preserve">       </w:t>
          </w:r>
        </w:p>
        <w:p w14:paraId="7E24B21E"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Name: Mihai Serban</w:t>
          </w:r>
        </w:p>
        <w:p w14:paraId="7E24B21F" w14:textId="77777777" w:rsidR="00DB69C8" w:rsidRPr="00CB1EE0" w:rsidRDefault="00DB69C8" w:rsidP="00DB69C8">
          <w:pPr>
            <w:numPr>
              <w:ilvl w:val="0"/>
              <w:numId w:val="1"/>
            </w:numPr>
            <w:rPr>
              <w:rFonts w:ascii="Georgia" w:hAnsi="Georgia"/>
              <w:bCs/>
              <w:sz w:val="36"/>
              <w:szCs w:val="36"/>
            </w:rPr>
          </w:pPr>
          <w:r w:rsidRPr="00CB1EE0">
            <w:rPr>
              <w:rFonts w:ascii="Georgia" w:hAnsi="Georgia"/>
              <w:bCs/>
              <w:sz w:val="36"/>
              <w:szCs w:val="36"/>
            </w:rPr>
            <w:t>Student ID number: 2244688</w:t>
          </w:r>
        </w:p>
        <w:p w14:paraId="7E24B220" w14:textId="42D4972A"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Module title: </w:t>
          </w:r>
          <w:r w:rsidR="00BB3796" w:rsidRPr="00BB3796">
            <w:rPr>
              <w:rFonts w:ascii="Georgia" w:hAnsi="Georgia"/>
              <w:bCs/>
              <w:sz w:val="36"/>
              <w:szCs w:val="36"/>
            </w:rPr>
            <w:t>Food &amp; Beverage Operations</w:t>
          </w:r>
          <w:r w:rsidR="00BB3796">
            <w:rPr>
              <w:rFonts w:ascii="Georgia" w:hAnsi="Georgia"/>
              <w:bCs/>
              <w:sz w:val="36"/>
              <w:szCs w:val="36"/>
            </w:rPr>
            <w:t xml:space="preserve"> </w:t>
          </w:r>
          <w:r w:rsidR="00BB3796" w:rsidRPr="00BB3796">
            <w:rPr>
              <w:rFonts w:ascii="Georgia" w:hAnsi="Georgia"/>
              <w:bCs/>
              <w:sz w:val="36"/>
              <w:szCs w:val="36"/>
            </w:rPr>
            <w:t>BMIH4002</w:t>
          </w:r>
        </w:p>
        <w:p w14:paraId="7E24B221" w14:textId="200FE7CE" w:rsidR="00DB69C8" w:rsidRPr="00CB1EE0" w:rsidRDefault="00DB69C8" w:rsidP="00FA592A">
          <w:pPr>
            <w:numPr>
              <w:ilvl w:val="0"/>
              <w:numId w:val="1"/>
            </w:numPr>
            <w:rPr>
              <w:rFonts w:ascii="Georgia" w:hAnsi="Georgia"/>
              <w:bCs/>
              <w:sz w:val="36"/>
              <w:szCs w:val="36"/>
            </w:rPr>
          </w:pPr>
          <w:r w:rsidRPr="00CB1EE0">
            <w:rPr>
              <w:rFonts w:ascii="Georgia" w:hAnsi="Georgia"/>
              <w:bCs/>
              <w:sz w:val="36"/>
              <w:szCs w:val="36"/>
            </w:rPr>
            <w:t xml:space="preserve">Lecturer’s name: </w:t>
          </w:r>
          <w:r w:rsidR="001C3987" w:rsidRPr="001C3987">
            <w:rPr>
              <w:rFonts w:ascii="Georgia" w:hAnsi="Georgia"/>
              <w:bCs/>
              <w:sz w:val="36"/>
              <w:szCs w:val="36"/>
            </w:rPr>
            <w:t>Antoinette Milne</w:t>
          </w:r>
        </w:p>
        <w:p w14:paraId="7E24B223" w14:textId="73BD4D21" w:rsidR="00DB69C8" w:rsidRPr="001C3987" w:rsidRDefault="00DB69C8" w:rsidP="00210646">
          <w:pPr>
            <w:numPr>
              <w:ilvl w:val="0"/>
              <w:numId w:val="1"/>
            </w:numPr>
            <w:rPr>
              <w:rFonts w:ascii="Georgia" w:hAnsi="Georgia"/>
              <w:bCs/>
              <w:sz w:val="36"/>
              <w:szCs w:val="36"/>
            </w:rPr>
          </w:pPr>
          <w:r w:rsidRPr="001C3987">
            <w:rPr>
              <w:rFonts w:ascii="Georgia" w:hAnsi="Georgia"/>
              <w:bCs/>
              <w:sz w:val="36"/>
              <w:szCs w:val="36"/>
            </w:rPr>
            <w:t>Word Count</w:t>
          </w:r>
          <w:r w:rsidR="00CF04F9">
            <w:rPr>
              <w:rFonts w:ascii="Georgia" w:hAnsi="Georgia"/>
              <w:bCs/>
              <w:sz w:val="36"/>
              <w:szCs w:val="36"/>
            </w:rPr>
            <w:t xml:space="preserve">: </w:t>
          </w:r>
          <w:r w:rsidR="00FE6194">
            <w:rPr>
              <w:rFonts w:ascii="Georgia" w:hAnsi="Georgia"/>
              <w:bCs/>
              <w:sz w:val="36"/>
              <w:szCs w:val="36"/>
            </w:rPr>
            <w:t>4</w:t>
          </w:r>
          <w:r w:rsidR="00015A3D">
            <w:rPr>
              <w:rFonts w:ascii="Georgia" w:hAnsi="Georgia"/>
              <w:bCs/>
              <w:sz w:val="36"/>
              <w:szCs w:val="36"/>
            </w:rPr>
            <w:t>1</w:t>
          </w:r>
          <w:r w:rsidR="000120A4">
            <w:rPr>
              <w:rFonts w:ascii="Georgia" w:hAnsi="Georgia"/>
              <w:bCs/>
              <w:sz w:val="36"/>
              <w:szCs w:val="36"/>
            </w:rPr>
            <w:t>4</w:t>
          </w:r>
          <w:r w:rsidRPr="001C3987">
            <w:rPr>
              <w:rFonts w:ascii="Georgia" w:hAnsi="Georgia"/>
              <w:bCs/>
              <w:sz w:val="36"/>
              <w:szCs w:val="36"/>
            </w:rPr>
            <w:t xml:space="preserve">  </w:t>
          </w:r>
        </w:p>
        <w:p w14:paraId="64951656" w14:textId="77777777" w:rsidR="00A538BA" w:rsidRDefault="00CB1EE0" w:rsidP="00A538BA">
          <w:pPr>
            <w:rPr>
              <w:rFonts w:ascii="Georgia" w:hAnsi="Georgia"/>
              <w:sz w:val="28"/>
              <w:szCs w:val="28"/>
            </w:rPr>
          </w:pPr>
          <w:r>
            <w:rPr>
              <w:rFonts w:ascii="Georgia" w:hAnsi="Georgia"/>
              <w:sz w:val="28"/>
              <w:szCs w:val="28"/>
            </w:rPr>
            <w:br w:type="page"/>
          </w:r>
        </w:p>
      </w:sdtContent>
    </w:sdt>
    <w:p w14:paraId="49983DCC" w14:textId="72C75858" w:rsidR="00A538BA" w:rsidRPr="00D113D7" w:rsidRDefault="00A538BA" w:rsidP="00D113D7">
      <w:pPr>
        <w:spacing w:line="360" w:lineRule="auto"/>
        <w:rPr>
          <w:rFonts w:ascii="Arial" w:hAnsi="Arial" w:cs="Arial"/>
          <w:sz w:val="24"/>
          <w:szCs w:val="24"/>
          <w:lang w:val="en-US"/>
        </w:rPr>
      </w:pPr>
      <w:r w:rsidRPr="00D113D7">
        <w:rPr>
          <w:rFonts w:ascii="Arial" w:hAnsi="Arial" w:cs="Arial"/>
          <w:b/>
          <w:bCs/>
          <w:sz w:val="24"/>
          <w:szCs w:val="24"/>
          <w:lang w:val="en-US"/>
        </w:rPr>
        <w:lastRenderedPageBreak/>
        <w:t>Restaurant Concept: "</w:t>
      </w:r>
      <w:proofErr w:type="spellStart"/>
      <w:r w:rsidRPr="00D113D7">
        <w:rPr>
          <w:rFonts w:ascii="Arial" w:hAnsi="Arial" w:cs="Arial"/>
          <w:b/>
          <w:bCs/>
          <w:sz w:val="24"/>
          <w:szCs w:val="24"/>
          <w:lang w:val="en-US"/>
        </w:rPr>
        <w:t>GreenSpoon</w:t>
      </w:r>
      <w:proofErr w:type="spellEnd"/>
      <w:r w:rsidRPr="00D113D7">
        <w:rPr>
          <w:rFonts w:ascii="Arial" w:hAnsi="Arial" w:cs="Arial"/>
          <w:b/>
          <w:bCs/>
          <w:sz w:val="24"/>
          <w:szCs w:val="24"/>
          <w:lang w:val="en-US"/>
        </w:rPr>
        <w:t xml:space="preserve"> - A Sustainable Culinary Journey"</w:t>
      </w:r>
    </w:p>
    <w:p w14:paraId="2BB05747" w14:textId="77777777" w:rsidR="0060409B" w:rsidRDefault="0060409B" w:rsidP="00D113D7">
      <w:pPr>
        <w:spacing w:line="360" w:lineRule="auto"/>
        <w:rPr>
          <w:rFonts w:ascii="Arial" w:hAnsi="Arial" w:cs="Arial"/>
          <w:sz w:val="24"/>
          <w:szCs w:val="24"/>
          <w:lang w:val="en-US"/>
        </w:rPr>
      </w:pPr>
      <w:r w:rsidRPr="0060409B">
        <w:rPr>
          <w:rFonts w:ascii="Arial" w:hAnsi="Arial" w:cs="Arial"/>
          <w:sz w:val="24"/>
          <w:szCs w:val="24"/>
          <w:lang w:val="en-US"/>
        </w:rPr>
        <w:t xml:space="preserve">Located in the bustling heart of Manchester, UK, the Hotel Trinity is home to the Green Spoon, a sustainable and innovative dining concept that redefines the culinary experience. The restaurant is strategically located on the ground floor of the hotel, allowing it to cater to both hotel guests and local residents seeking an eco-friendly dining experience. Dedicated to offering locally sourced, organic, and seasonal cuisine, </w:t>
      </w:r>
      <w:proofErr w:type="spellStart"/>
      <w:r w:rsidRPr="0060409B">
        <w:rPr>
          <w:rFonts w:ascii="Arial" w:hAnsi="Arial" w:cs="Arial"/>
          <w:sz w:val="24"/>
          <w:szCs w:val="24"/>
          <w:lang w:val="en-US"/>
        </w:rPr>
        <w:t>GreenSpoon</w:t>
      </w:r>
      <w:proofErr w:type="spellEnd"/>
      <w:r w:rsidRPr="0060409B">
        <w:rPr>
          <w:rFonts w:ascii="Arial" w:hAnsi="Arial" w:cs="Arial"/>
          <w:sz w:val="24"/>
          <w:szCs w:val="24"/>
          <w:lang w:val="en-US"/>
        </w:rPr>
        <w:t xml:space="preserve"> offers a delectable fusion of global cuisine influenced by the growing awareness of sustainable living and mindful consumption.</w:t>
      </w:r>
    </w:p>
    <w:p w14:paraId="1A64973B" w14:textId="6E4A190F" w:rsidR="00A538BA" w:rsidRPr="00A538BA" w:rsidRDefault="00A538BA" w:rsidP="00D113D7">
      <w:pPr>
        <w:spacing w:line="360" w:lineRule="auto"/>
        <w:rPr>
          <w:rFonts w:ascii="Arial" w:hAnsi="Arial" w:cs="Arial"/>
          <w:sz w:val="24"/>
          <w:szCs w:val="24"/>
          <w:lang w:val="en-US"/>
        </w:rPr>
      </w:pPr>
      <w:r w:rsidRPr="00A538BA">
        <w:rPr>
          <w:rFonts w:ascii="Arial" w:hAnsi="Arial" w:cs="Arial"/>
          <w:b/>
          <w:bCs/>
          <w:sz w:val="24"/>
          <w:szCs w:val="24"/>
          <w:lang w:val="en-US"/>
        </w:rPr>
        <w:t>Target Audience:</w:t>
      </w:r>
    </w:p>
    <w:p w14:paraId="6F7D2CB4" w14:textId="098CA98B" w:rsidR="0054413E" w:rsidRDefault="0054413E" w:rsidP="00D113D7">
      <w:pPr>
        <w:spacing w:line="360" w:lineRule="auto"/>
        <w:rPr>
          <w:rFonts w:ascii="Arial" w:hAnsi="Arial" w:cs="Arial"/>
          <w:sz w:val="24"/>
          <w:szCs w:val="24"/>
          <w:lang w:val="en-US"/>
        </w:rPr>
      </w:pPr>
      <w:r w:rsidRPr="0054413E">
        <w:rPr>
          <w:rFonts w:ascii="Arial" w:hAnsi="Arial" w:cs="Arial"/>
          <w:sz w:val="24"/>
          <w:szCs w:val="24"/>
          <w:lang w:val="en-US"/>
        </w:rPr>
        <w:t xml:space="preserve">The primary target audience of our business is conscious diners, including both millennials and Gen Z, who prioritize sustainability and are enthusiastic about exploring environmentally responsible dining options. </w:t>
      </w:r>
      <w:r w:rsidR="0045278E">
        <w:rPr>
          <w:rFonts w:ascii="Arial" w:hAnsi="Arial" w:cs="Arial"/>
          <w:sz w:val="24"/>
          <w:szCs w:val="24"/>
          <w:lang w:val="en-US"/>
        </w:rPr>
        <w:t>Also let’s not forget that Manchester is home for 2 of the most loved football teams in the UK and not only</w:t>
      </w:r>
      <w:r w:rsidR="00D839EA">
        <w:rPr>
          <w:rFonts w:ascii="Arial" w:hAnsi="Arial" w:cs="Arial"/>
          <w:sz w:val="24"/>
          <w:szCs w:val="24"/>
          <w:lang w:val="en-US"/>
        </w:rPr>
        <w:t xml:space="preserve">, therefore </w:t>
      </w:r>
      <w:r w:rsidR="00DD216F">
        <w:rPr>
          <w:rFonts w:ascii="Arial" w:hAnsi="Arial" w:cs="Arial"/>
          <w:sz w:val="24"/>
          <w:szCs w:val="24"/>
          <w:lang w:val="en-US"/>
        </w:rPr>
        <w:t xml:space="preserve">football fans across UK are also targeted. </w:t>
      </w:r>
      <w:r w:rsidRPr="0054413E">
        <w:rPr>
          <w:rFonts w:ascii="Arial" w:hAnsi="Arial" w:cs="Arial"/>
          <w:sz w:val="24"/>
          <w:szCs w:val="24"/>
          <w:lang w:val="en-US"/>
        </w:rPr>
        <w:t>As well as attracting health-conscious individuals, families, and professionals who seek a culinary adventure without compromising on taste, quality, or sustainability, we aim to provide an experience centered around healthy, delicious, and sustainable cuisine.</w:t>
      </w:r>
    </w:p>
    <w:p w14:paraId="4BD75797" w14:textId="2F767BEE" w:rsidR="00A538BA" w:rsidRPr="00A538BA" w:rsidRDefault="00A538BA" w:rsidP="00D113D7">
      <w:pPr>
        <w:spacing w:line="360" w:lineRule="auto"/>
        <w:rPr>
          <w:rFonts w:ascii="Arial" w:hAnsi="Arial" w:cs="Arial"/>
          <w:sz w:val="24"/>
          <w:szCs w:val="24"/>
          <w:lang w:val="en-US"/>
        </w:rPr>
      </w:pPr>
      <w:r w:rsidRPr="00A538BA">
        <w:rPr>
          <w:rFonts w:ascii="Arial" w:hAnsi="Arial" w:cs="Arial"/>
          <w:b/>
          <w:bCs/>
          <w:sz w:val="24"/>
          <w:szCs w:val="24"/>
          <w:lang w:val="en-US"/>
        </w:rPr>
        <w:t>Location:</w:t>
      </w:r>
    </w:p>
    <w:p w14:paraId="4F69C547" w14:textId="0A528311" w:rsidR="005F5D47" w:rsidRDefault="005F5D47" w:rsidP="00D113D7">
      <w:pPr>
        <w:spacing w:line="360" w:lineRule="auto"/>
        <w:rPr>
          <w:rFonts w:ascii="Arial" w:hAnsi="Arial" w:cs="Arial"/>
          <w:sz w:val="24"/>
          <w:szCs w:val="24"/>
          <w:lang w:val="en-US"/>
        </w:rPr>
      </w:pPr>
      <w:r w:rsidRPr="005F5D47">
        <w:rPr>
          <w:rFonts w:ascii="Arial" w:hAnsi="Arial" w:cs="Arial"/>
          <w:sz w:val="24"/>
          <w:szCs w:val="24"/>
          <w:lang w:val="en-US"/>
        </w:rPr>
        <w:t xml:space="preserve">Manchester's vibrant culture and commitment to sustainability provide the perfect backdrop for </w:t>
      </w:r>
      <w:proofErr w:type="spellStart"/>
      <w:r w:rsidRPr="005F5D47">
        <w:rPr>
          <w:rFonts w:ascii="Arial" w:hAnsi="Arial" w:cs="Arial"/>
          <w:sz w:val="24"/>
          <w:szCs w:val="24"/>
          <w:lang w:val="en-US"/>
        </w:rPr>
        <w:t>GreenSpoon's</w:t>
      </w:r>
      <w:proofErr w:type="spellEnd"/>
      <w:r w:rsidRPr="005F5D47">
        <w:rPr>
          <w:rFonts w:ascii="Arial" w:hAnsi="Arial" w:cs="Arial"/>
          <w:sz w:val="24"/>
          <w:szCs w:val="24"/>
          <w:lang w:val="en-US"/>
        </w:rPr>
        <w:t xml:space="preserve"> concept. </w:t>
      </w:r>
      <w:r w:rsidR="005732F6">
        <w:rPr>
          <w:rFonts w:ascii="Arial" w:hAnsi="Arial" w:cs="Arial"/>
          <w:sz w:val="24"/>
          <w:szCs w:val="24"/>
          <w:lang w:val="en-US"/>
        </w:rPr>
        <w:t>“</w:t>
      </w:r>
      <w:r w:rsidR="005732F6" w:rsidRPr="005732F6">
        <w:rPr>
          <w:rFonts w:ascii="Arial" w:hAnsi="Arial" w:cs="Arial"/>
          <w:sz w:val="24"/>
          <w:szCs w:val="24"/>
          <w:lang w:val="en-US"/>
        </w:rPr>
        <w:t xml:space="preserve">Manchester, a truly vibrant community in the North West of England has a wealth of culture and heritage to be proud of. </w:t>
      </w:r>
      <w:proofErr w:type="gramStart"/>
      <w:r w:rsidR="005732F6">
        <w:rPr>
          <w:rFonts w:ascii="Arial" w:hAnsi="Arial" w:cs="Arial"/>
          <w:sz w:val="24"/>
          <w:szCs w:val="24"/>
          <w:lang w:val="en-US"/>
        </w:rPr>
        <w:t xml:space="preserve">“ </w:t>
      </w:r>
      <w:r w:rsidR="002F6FCB">
        <w:rPr>
          <w:rFonts w:ascii="Arial" w:hAnsi="Arial" w:cs="Arial"/>
          <w:sz w:val="24"/>
          <w:szCs w:val="24"/>
          <w:lang w:val="en-US"/>
        </w:rPr>
        <w:t>(</w:t>
      </w:r>
      <w:proofErr w:type="gramEnd"/>
      <w:r w:rsidR="002F6FCB" w:rsidRPr="002F6FCB">
        <w:rPr>
          <w:rFonts w:ascii="Arial" w:hAnsi="Arial" w:cs="Arial"/>
          <w:sz w:val="24"/>
          <w:szCs w:val="24"/>
          <w:lang w:val="en-US"/>
        </w:rPr>
        <w:t>Robin Sweet</w:t>
      </w:r>
      <w:r w:rsidR="002F6FCB">
        <w:rPr>
          <w:rFonts w:ascii="Arial" w:hAnsi="Arial" w:cs="Arial"/>
          <w:sz w:val="24"/>
          <w:szCs w:val="24"/>
          <w:lang w:val="en-US"/>
        </w:rPr>
        <w:t xml:space="preserve">, 2017) </w:t>
      </w:r>
      <w:r w:rsidRPr="005F5D47">
        <w:rPr>
          <w:rFonts w:ascii="Arial" w:hAnsi="Arial" w:cs="Arial"/>
          <w:sz w:val="24"/>
          <w:szCs w:val="24"/>
          <w:lang w:val="en-US"/>
        </w:rPr>
        <w:t>Our restaurant, located within Hotel Trinity, offers guests of the hotel and locals a guilt-free dining experience based on the core values of environmental responsibility and community support. It serves as an accessible and welcoming oasis both for hotel guests and locals.</w:t>
      </w:r>
    </w:p>
    <w:p w14:paraId="2B1EE338" w14:textId="6469F1AF" w:rsidR="00A538BA" w:rsidRPr="00A538BA" w:rsidRDefault="00A538BA" w:rsidP="00D113D7">
      <w:pPr>
        <w:spacing w:line="360" w:lineRule="auto"/>
        <w:rPr>
          <w:rFonts w:ascii="Arial" w:hAnsi="Arial" w:cs="Arial"/>
          <w:sz w:val="24"/>
          <w:szCs w:val="24"/>
          <w:lang w:val="en-US"/>
        </w:rPr>
      </w:pPr>
      <w:r w:rsidRPr="00A538BA">
        <w:rPr>
          <w:rFonts w:ascii="Arial" w:hAnsi="Arial" w:cs="Arial"/>
          <w:b/>
          <w:bCs/>
          <w:sz w:val="24"/>
          <w:szCs w:val="24"/>
          <w:lang w:val="en-US"/>
        </w:rPr>
        <w:t>Reasoning Behind Menu Choices:</w:t>
      </w:r>
    </w:p>
    <w:p w14:paraId="568CC06B" w14:textId="77777777" w:rsidR="00CD41C1" w:rsidRPr="00CD41C1" w:rsidRDefault="00FA06DA" w:rsidP="00CD41C1">
      <w:pPr>
        <w:spacing w:line="360" w:lineRule="auto"/>
        <w:rPr>
          <w:rFonts w:ascii="Arial" w:hAnsi="Arial" w:cs="Arial"/>
          <w:sz w:val="24"/>
          <w:szCs w:val="24"/>
          <w:lang w:val="en-US"/>
        </w:rPr>
      </w:pPr>
      <w:r w:rsidRPr="00FA06DA">
        <w:rPr>
          <w:rFonts w:ascii="Arial" w:hAnsi="Arial" w:cs="Arial"/>
          <w:sz w:val="24"/>
          <w:szCs w:val="24"/>
          <w:lang w:val="en-US"/>
        </w:rPr>
        <w:t>Each of our menu choices is carefully crafted to balance taste, nutritional value, and sustainability. To reduce our carbon footprint and support regional farmers, we prioritize locally sourced ingredients. We make sure our menu is always fresh and promotes biodiversity by focusing on seasonal produce.</w:t>
      </w:r>
      <w:r w:rsidR="000E11B8">
        <w:rPr>
          <w:rFonts w:ascii="Arial" w:hAnsi="Arial" w:cs="Arial"/>
          <w:sz w:val="24"/>
          <w:szCs w:val="24"/>
          <w:lang w:val="en-US"/>
        </w:rPr>
        <w:t xml:space="preserve"> </w:t>
      </w:r>
      <w:r w:rsidR="00CD41C1" w:rsidRPr="00CD41C1">
        <w:rPr>
          <w:rFonts w:ascii="Arial" w:hAnsi="Arial" w:cs="Arial"/>
          <w:sz w:val="24"/>
          <w:szCs w:val="24"/>
          <w:lang w:val="en-US"/>
        </w:rPr>
        <w:t xml:space="preserve">Plant-based dishes and </w:t>
      </w:r>
      <w:r w:rsidR="00CD41C1" w:rsidRPr="00CD41C1">
        <w:rPr>
          <w:rFonts w:ascii="Arial" w:hAnsi="Arial" w:cs="Arial"/>
          <w:sz w:val="24"/>
          <w:szCs w:val="24"/>
          <w:lang w:val="en-US"/>
        </w:rPr>
        <w:lastRenderedPageBreak/>
        <w:t>ethically sourced meat and seafood dishes are all thoughtfully crafted to minimize waste.</w:t>
      </w:r>
    </w:p>
    <w:p w14:paraId="70BEA122" w14:textId="77777777" w:rsidR="00CD41C1" w:rsidRPr="00CD41C1" w:rsidRDefault="00CD41C1" w:rsidP="00CD41C1">
      <w:pPr>
        <w:spacing w:line="360" w:lineRule="auto"/>
        <w:rPr>
          <w:rFonts w:ascii="Arial" w:hAnsi="Arial" w:cs="Arial"/>
          <w:sz w:val="24"/>
          <w:szCs w:val="24"/>
          <w:lang w:val="en-US"/>
        </w:rPr>
      </w:pPr>
    </w:p>
    <w:p w14:paraId="5C389481" w14:textId="77777777" w:rsidR="00CD41C1" w:rsidRPr="00CD41C1" w:rsidRDefault="00CD41C1" w:rsidP="00CD41C1">
      <w:pPr>
        <w:spacing w:line="360" w:lineRule="auto"/>
        <w:rPr>
          <w:rFonts w:ascii="Arial" w:hAnsi="Arial" w:cs="Arial"/>
          <w:sz w:val="24"/>
          <w:szCs w:val="24"/>
          <w:lang w:val="en-US"/>
        </w:rPr>
      </w:pPr>
      <w:r w:rsidRPr="00CD41C1">
        <w:rPr>
          <w:rFonts w:ascii="Arial" w:hAnsi="Arial" w:cs="Arial"/>
          <w:sz w:val="24"/>
          <w:szCs w:val="24"/>
          <w:lang w:val="en-US"/>
        </w:rPr>
        <w:t>To accommodate diverse dietary preferences, we offer gluten-free, vegan, and vegetarian options on our menu. In partnership with local food artisans and suppliers who share our commitment to sustainability, our goal is to create an eco-conscious dining experience that inspires our guests without sacrificing the pleasure of savoring delicious, thoughtfully prepared food.</w:t>
      </w:r>
    </w:p>
    <w:p w14:paraId="01A5FC26" w14:textId="77777777" w:rsidR="00CD41C1" w:rsidRPr="00CD41C1" w:rsidRDefault="00CD41C1" w:rsidP="00CD41C1">
      <w:pPr>
        <w:spacing w:line="360" w:lineRule="auto"/>
        <w:rPr>
          <w:rFonts w:ascii="Arial" w:hAnsi="Arial" w:cs="Arial"/>
          <w:sz w:val="24"/>
          <w:szCs w:val="24"/>
          <w:lang w:val="en-US"/>
        </w:rPr>
      </w:pPr>
    </w:p>
    <w:p w14:paraId="31175D1C" w14:textId="5F3A7928" w:rsidR="00AD1095" w:rsidRDefault="00936F97" w:rsidP="00CD41C1">
      <w:pPr>
        <w:spacing w:line="360" w:lineRule="auto"/>
        <w:rPr>
          <w:rFonts w:ascii="Arial" w:hAnsi="Arial" w:cs="Arial"/>
          <w:sz w:val="24"/>
          <w:szCs w:val="24"/>
          <w:lang w:val="en-US"/>
        </w:rPr>
      </w:pPr>
      <w:proofErr w:type="spellStart"/>
      <w:r w:rsidRPr="00936F97">
        <w:rPr>
          <w:rFonts w:ascii="Arial" w:hAnsi="Arial" w:cs="Arial"/>
          <w:sz w:val="24"/>
          <w:szCs w:val="24"/>
          <w:lang w:val="en-US"/>
        </w:rPr>
        <w:t>GreenSpoon</w:t>
      </w:r>
      <w:proofErr w:type="spellEnd"/>
      <w:r w:rsidRPr="00936F97">
        <w:rPr>
          <w:rFonts w:ascii="Arial" w:hAnsi="Arial" w:cs="Arial"/>
          <w:sz w:val="24"/>
          <w:szCs w:val="24"/>
          <w:lang w:val="en-US"/>
        </w:rPr>
        <w:t xml:space="preserve"> aims to minimize environmental impact through energy-efficient practices, waste reduction, and community engagement, fostering sustainability and culinary exploration, creating jobs and economic opportunities in its communities.</w:t>
      </w:r>
      <w:r w:rsidR="007744E9" w:rsidRPr="007744E9">
        <w:t xml:space="preserve"> </w:t>
      </w:r>
      <w:r w:rsidR="00015A3D">
        <w:rPr>
          <w:rFonts w:ascii="Arial" w:hAnsi="Arial" w:cs="Arial"/>
          <w:sz w:val="24"/>
          <w:szCs w:val="24"/>
          <w:lang w:val="en-US"/>
        </w:rPr>
        <w:t>The restaurant also</w:t>
      </w:r>
      <w:r w:rsidR="007744E9" w:rsidRPr="007744E9">
        <w:rPr>
          <w:rFonts w:ascii="Arial" w:hAnsi="Arial" w:cs="Arial"/>
          <w:sz w:val="24"/>
          <w:szCs w:val="24"/>
          <w:lang w:val="en-US"/>
        </w:rPr>
        <w:t xml:space="preserve"> aspires to become a leading advocate for sustainable dining practices in the heart of Manchester, setting an example for the hospitality industry at large.</w:t>
      </w:r>
    </w:p>
    <w:p w14:paraId="55533D7A" w14:textId="5669BA27" w:rsidR="00567036" w:rsidRDefault="00567036" w:rsidP="00CD41C1">
      <w:pPr>
        <w:spacing w:line="360" w:lineRule="auto"/>
        <w:rPr>
          <w:rFonts w:ascii="Arial" w:hAnsi="Arial" w:cs="Arial"/>
          <w:sz w:val="24"/>
          <w:szCs w:val="24"/>
        </w:rPr>
      </w:pPr>
      <w:r>
        <w:rPr>
          <w:rFonts w:ascii="Arial" w:hAnsi="Arial" w:cs="Arial"/>
          <w:noProof/>
          <w:sz w:val="24"/>
          <w:szCs w:val="24"/>
          <w:lang w:val="en-US"/>
        </w:rPr>
        <w:lastRenderedPageBreak/>
        <w:drawing>
          <wp:inline distT="0" distB="0" distL="0" distR="0" wp14:anchorId="0C3523A0" wp14:editId="766FE6A5">
            <wp:extent cx="5727700" cy="8108950"/>
            <wp:effectExtent l="0" t="0" r="6350" b="6350"/>
            <wp:docPr id="209133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8108950"/>
                    </a:xfrm>
                    <a:prstGeom prst="rect">
                      <a:avLst/>
                    </a:prstGeom>
                    <a:noFill/>
                    <a:ln>
                      <a:noFill/>
                    </a:ln>
                  </pic:spPr>
                </pic:pic>
              </a:graphicData>
            </a:graphic>
          </wp:inline>
        </w:drawing>
      </w:r>
      <w:r>
        <w:rPr>
          <w:rFonts w:ascii="Arial" w:hAnsi="Arial" w:cs="Arial"/>
          <w:noProof/>
          <w:sz w:val="24"/>
          <w:szCs w:val="24"/>
        </w:rPr>
        <w:lastRenderedPageBreak/>
        <w:drawing>
          <wp:inline distT="0" distB="0" distL="0" distR="0" wp14:anchorId="375509DB" wp14:editId="2E1BAAB0">
            <wp:extent cx="5731510" cy="8107045"/>
            <wp:effectExtent l="0" t="0" r="2540" b="8255"/>
            <wp:docPr id="5489455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45580" name="Picture 54894558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737AAF84" w14:textId="77777777" w:rsidR="00E458C9" w:rsidRDefault="00E458C9" w:rsidP="00CD41C1">
      <w:pPr>
        <w:spacing w:line="360" w:lineRule="auto"/>
        <w:rPr>
          <w:rFonts w:ascii="Arial" w:hAnsi="Arial" w:cs="Arial"/>
          <w:sz w:val="24"/>
          <w:szCs w:val="24"/>
        </w:rPr>
      </w:pPr>
    </w:p>
    <w:p w14:paraId="4667EB08" w14:textId="06A03576" w:rsidR="00E458C9" w:rsidRDefault="00CF7CDC" w:rsidP="00CD41C1">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B2FAA29" wp14:editId="2DDA632E">
            <wp:extent cx="5731510" cy="8107045"/>
            <wp:effectExtent l="0" t="0" r="2540" b="8255"/>
            <wp:docPr id="242728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728594" name="Picture 2427285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47298E1E" w14:textId="77777777" w:rsidR="00CF7CDC" w:rsidRDefault="00CF7CDC" w:rsidP="00FA54DE">
      <w:pPr>
        <w:spacing w:line="360" w:lineRule="auto"/>
        <w:rPr>
          <w:rFonts w:ascii="Arial" w:hAnsi="Arial" w:cs="Arial"/>
          <w:b/>
          <w:bCs/>
          <w:sz w:val="24"/>
          <w:szCs w:val="24"/>
        </w:rPr>
      </w:pPr>
    </w:p>
    <w:p w14:paraId="3B833D99" w14:textId="6C77B361" w:rsidR="006A4942" w:rsidRDefault="006A4942" w:rsidP="00FA54DE">
      <w:pPr>
        <w:spacing w:line="360" w:lineRule="auto"/>
        <w:rPr>
          <w:rFonts w:ascii="Arial" w:hAnsi="Arial" w:cs="Arial"/>
          <w:b/>
          <w:bCs/>
          <w:sz w:val="24"/>
          <w:szCs w:val="24"/>
        </w:rPr>
      </w:pPr>
      <w:r w:rsidRPr="006A4942">
        <w:rPr>
          <w:rFonts w:ascii="Arial" w:hAnsi="Arial" w:cs="Arial"/>
          <w:b/>
          <w:bCs/>
          <w:sz w:val="24"/>
          <w:szCs w:val="24"/>
        </w:rPr>
        <w:lastRenderedPageBreak/>
        <w:t>Ali Conn</w:t>
      </w:r>
      <w:r>
        <w:rPr>
          <w:rFonts w:ascii="Arial" w:hAnsi="Arial" w:cs="Arial"/>
          <w:b/>
          <w:bCs/>
          <w:sz w:val="24"/>
          <w:szCs w:val="24"/>
        </w:rPr>
        <w:t xml:space="preserve"> (2023) - </w:t>
      </w:r>
      <w:r w:rsidR="00F229B9" w:rsidRPr="00F229B9">
        <w:rPr>
          <w:rFonts w:ascii="Arial" w:hAnsi="Arial" w:cs="Arial"/>
          <w:b/>
          <w:bCs/>
          <w:sz w:val="24"/>
          <w:szCs w:val="24"/>
        </w:rPr>
        <w:t>GREEN CONSCIOUSNESS: A CULINARY JOURNEY TOWARDS SUSTAINABILITY</w:t>
      </w:r>
      <w:r w:rsidR="00F229B9">
        <w:rPr>
          <w:rFonts w:ascii="Arial" w:hAnsi="Arial" w:cs="Arial"/>
          <w:b/>
          <w:bCs/>
          <w:sz w:val="24"/>
          <w:szCs w:val="24"/>
        </w:rPr>
        <w:t xml:space="preserve"> Available at </w:t>
      </w:r>
      <w:hyperlink r:id="rId13" w:history="1">
        <w:r w:rsidR="006B3C94" w:rsidRPr="00266747">
          <w:rPr>
            <w:rStyle w:val="Hyperlink"/>
            <w:rFonts w:ascii="Arial" w:hAnsi="Arial" w:cs="Arial"/>
            <w:b/>
            <w:bCs/>
            <w:sz w:val="24"/>
            <w:szCs w:val="24"/>
          </w:rPr>
          <w:t>https://saharvest.org/in-the-news/green-consciousness-a-culinary-journey-towards-sustainability/</w:t>
        </w:r>
      </w:hyperlink>
      <w:r w:rsidR="006B3C94">
        <w:rPr>
          <w:rFonts w:ascii="Arial" w:hAnsi="Arial" w:cs="Arial"/>
          <w:b/>
          <w:bCs/>
          <w:sz w:val="24"/>
          <w:szCs w:val="24"/>
        </w:rPr>
        <w:t xml:space="preserve"> </w:t>
      </w:r>
      <w:r w:rsidR="006B3C94" w:rsidRPr="00FA54DE">
        <w:rPr>
          <w:rFonts w:ascii="Arial" w:hAnsi="Arial" w:cs="Arial"/>
          <w:b/>
          <w:bCs/>
          <w:sz w:val="24"/>
          <w:szCs w:val="24"/>
        </w:rPr>
        <w:t xml:space="preserve">(Accessed on </w:t>
      </w:r>
      <w:r w:rsidR="006B3C94">
        <w:rPr>
          <w:rFonts w:ascii="Arial" w:hAnsi="Arial" w:cs="Arial"/>
          <w:b/>
          <w:bCs/>
          <w:sz w:val="24"/>
          <w:szCs w:val="24"/>
        </w:rPr>
        <w:t>10</w:t>
      </w:r>
      <w:r w:rsidR="006B3C94" w:rsidRPr="00FA54DE">
        <w:rPr>
          <w:rFonts w:ascii="Arial" w:hAnsi="Arial" w:cs="Arial"/>
          <w:b/>
          <w:bCs/>
          <w:sz w:val="24"/>
          <w:szCs w:val="24"/>
          <w:vertAlign w:val="superscript"/>
        </w:rPr>
        <w:t>th</w:t>
      </w:r>
      <w:r w:rsidR="006B3C94" w:rsidRPr="00FA54DE">
        <w:rPr>
          <w:rFonts w:ascii="Arial" w:hAnsi="Arial" w:cs="Arial"/>
          <w:b/>
          <w:bCs/>
          <w:sz w:val="24"/>
          <w:szCs w:val="24"/>
        </w:rPr>
        <w:t xml:space="preserve"> </w:t>
      </w:r>
      <w:r w:rsidR="006B3C94">
        <w:rPr>
          <w:rFonts w:ascii="Arial" w:hAnsi="Arial" w:cs="Arial"/>
          <w:b/>
          <w:bCs/>
          <w:sz w:val="24"/>
          <w:szCs w:val="24"/>
        </w:rPr>
        <w:t>November</w:t>
      </w:r>
      <w:r w:rsidR="006B3C94" w:rsidRPr="00FA54DE">
        <w:rPr>
          <w:rFonts w:ascii="Arial" w:hAnsi="Arial" w:cs="Arial"/>
          <w:b/>
          <w:bCs/>
          <w:sz w:val="24"/>
          <w:szCs w:val="24"/>
        </w:rPr>
        <w:t xml:space="preserve"> 2023)</w:t>
      </w:r>
    </w:p>
    <w:p w14:paraId="0F8FE44F" w14:textId="1C45C42A" w:rsidR="00010AF7" w:rsidRDefault="00B87822" w:rsidP="00FA54DE">
      <w:pPr>
        <w:spacing w:line="360" w:lineRule="auto"/>
        <w:rPr>
          <w:rFonts w:ascii="Arial" w:hAnsi="Arial" w:cs="Arial"/>
          <w:b/>
          <w:bCs/>
          <w:sz w:val="24"/>
          <w:szCs w:val="24"/>
        </w:rPr>
      </w:pPr>
      <w:r w:rsidRPr="00B87822">
        <w:rPr>
          <w:rFonts w:ascii="Arial" w:hAnsi="Arial" w:cs="Arial"/>
          <w:b/>
          <w:bCs/>
          <w:sz w:val="24"/>
          <w:szCs w:val="24"/>
        </w:rPr>
        <w:t>Better Food. (n.d.). Embrace Eating Locally.</w:t>
      </w:r>
      <w:r>
        <w:rPr>
          <w:rFonts w:ascii="Arial" w:hAnsi="Arial" w:cs="Arial"/>
          <w:b/>
          <w:bCs/>
          <w:sz w:val="24"/>
          <w:szCs w:val="24"/>
        </w:rPr>
        <w:t xml:space="preserve"> </w:t>
      </w:r>
      <w:r w:rsidR="00010AF7" w:rsidRPr="00FA54DE">
        <w:rPr>
          <w:rFonts w:ascii="Arial" w:hAnsi="Arial" w:cs="Arial"/>
          <w:b/>
          <w:bCs/>
          <w:sz w:val="24"/>
          <w:szCs w:val="24"/>
        </w:rPr>
        <w:t>Available at</w:t>
      </w:r>
      <w:r w:rsidR="00010AF7" w:rsidRPr="00BB7E17">
        <w:t xml:space="preserve"> </w:t>
      </w:r>
      <w:hyperlink r:id="rId14" w:history="1">
        <w:r w:rsidRPr="00A654FE">
          <w:rPr>
            <w:rStyle w:val="Hyperlink"/>
            <w:rFonts w:ascii="Arial" w:hAnsi="Arial" w:cs="Arial"/>
            <w:b/>
            <w:bCs/>
            <w:sz w:val="24"/>
            <w:szCs w:val="24"/>
          </w:rPr>
          <w:t>https://betterfood.co.uk/embrace-eating-locally/</w:t>
        </w:r>
      </w:hyperlink>
      <w:r>
        <w:rPr>
          <w:rFonts w:ascii="Arial" w:hAnsi="Arial" w:cs="Arial"/>
          <w:b/>
          <w:bCs/>
          <w:sz w:val="24"/>
          <w:szCs w:val="24"/>
        </w:rPr>
        <w:t xml:space="preserve"> </w:t>
      </w:r>
      <w:r w:rsidR="00010AF7" w:rsidRPr="00FA54DE">
        <w:rPr>
          <w:rFonts w:ascii="Arial" w:hAnsi="Arial" w:cs="Arial"/>
          <w:b/>
          <w:bCs/>
          <w:sz w:val="24"/>
          <w:szCs w:val="24"/>
        </w:rPr>
        <w:t xml:space="preserve"> (Accessed on </w:t>
      </w:r>
      <w:r w:rsidR="00010AF7">
        <w:rPr>
          <w:rFonts w:ascii="Arial" w:hAnsi="Arial" w:cs="Arial"/>
          <w:b/>
          <w:bCs/>
          <w:sz w:val="24"/>
          <w:szCs w:val="24"/>
        </w:rPr>
        <w:t>1</w:t>
      </w:r>
      <w:r w:rsidR="009C067F">
        <w:rPr>
          <w:rFonts w:ascii="Arial" w:hAnsi="Arial" w:cs="Arial"/>
          <w:b/>
          <w:bCs/>
          <w:sz w:val="24"/>
          <w:szCs w:val="24"/>
        </w:rPr>
        <w:t>0</w:t>
      </w:r>
      <w:r w:rsidR="00010AF7" w:rsidRPr="00FA54DE">
        <w:rPr>
          <w:rFonts w:ascii="Arial" w:hAnsi="Arial" w:cs="Arial"/>
          <w:b/>
          <w:bCs/>
          <w:sz w:val="24"/>
          <w:szCs w:val="24"/>
          <w:vertAlign w:val="superscript"/>
        </w:rPr>
        <w:t>th</w:t>
      </w:r>
      <w:r w:rsidR="00010AF7" w:rsidRPr="00FA54DE">
        <w:rPr>
          <w:rFonts w:ascii="Arial" w:hAnsi="Arial" w:cs="Arial"/>
          <w:b/>
          <w:bCs/>
          <w:sz w:val="24"/>
          <w:szCs w:val="24"/>
        </w:rPr>
        <w:t xml:space="preserve"> </w:t>
      </w:r>
      <w:r w:rsidR="00010AF7">
        <w:rPr>
          <w:rFonts w:ascii="Arial" w:hAnsi="Arial" w:cs="Arial"/>
          <w:b/>
          <w:bCs/>
          <w:sz w:val="24"/>
          <w:szCs w:val="24"/>
        </w:rPr>
        <w:t>November</w:t>
      </w:r>
      <w:r w:rsidR="00010AF7" w:rsidRPr="00FA54DE">
        <w:rPr>
          <w:rFonts w:ascii="Arial" w:hAnsi="Arial" w:cs="Arial"/>
          <w:b/>
          <w:bCs/>
          <w:sz w:val="24"/>
          <w:szCs w:val="24"/>
        </w:rPr>
        <w:t xml:space="preserve"> 2023)</w:t>
      </w:r>
    </w:p>
    <w:p w14:paraId="2633CA2C" w14:textId="398B8439" w:rsidR="001F0513" w:rsidRDefault="000B3B33" w:rsidP="00FA54DE">
      <w:pPr>
        <w:spacing w:line="360" w:lineRule="auto"/>
        <w:rPr>
          <w:rFonts w:ascii="Arial" w:hAnsi="Arial" w:cs="Arial"/>
          <w:b/>
          <w:bCs/>
          <w:sz w:val="24"/>
          <w:szCs w:val="24"/>
        </w:rPr>
      </w:pPr>
      <w:proofErr w:type="spellStart"/>
      <w:r w:rsidRPr="000B3B33">
        <w:rPr>
          <w:rFonts w:ascii="Arial" w:hAnsi="Arial" w:cs="Arial"/>
          <w:b/>
          <w:bCs/>
          <w:sz w:val="24"/>
          <w:szCs w:val="24"/>
        </w:rPr>
        <w:t>Delizzious</w:t>
      </w:r>
      <w:proofErr w:type="spellEnd"/>
      <w:r w:rsidRPr="000B3B33">
        <w:rPr>
          <w:rFonts w:ascii="Arial" w:hAnsi="Arial" w:cs="Arial"/>
          <w:b/>
          <w:bCs/>
          <w:sz w:val="24"/>
          <w:szCs w:val="24"/>
        </w:rPr>
        <w:t>. (n.d.)</w:t>
      </w:r>
      <w:r w:rsidR="00F229B9">
        <w:rPr>
          <w:rFonts w:ascii="Arial" w:hAnsi="Arial" w:cs="Arial"/>
          <w:b/>
          <w:bCs/>
          <w:sz w:val="24"/>
          <w:szCs w:val="24"/>
        </w:rPr>
        <w:t xml:space="preserve"> - </w:t>
      </w:r>
      <w:r w:rsidR="00F229B9" w:rsidRPr="000B3B33">
        <w:rPr>
          <w:rFonts w:ascii="Arial" w:hAnsi="Arial" w:cs="Arial"/>
          <w:b/>
          <w:bCs/>
          <w:sz w:val="24"/>
          <w:szCs w:val="24"/>
        </w:rPr>
        <w:t>Vegetable</w:t>
      </w:r>
      <w:r w:rsidRPr="000B3B33">
        <w:rPr>
          <w:rFonts w:ascii="Arial" w:hAnsi="Arial" w:cs="Arial"/>
          <w:b/>
          <w:bCs/>
          <w:sz w:val="24"/>
          <w:szCs w:val="24"/>
        </w:rPr>
        <w:t xml:space="preserve"> Tempura with Ginger Ponzu Sauce.</w:t>
      </w:r>
      <w:r>
        <w:rPr>
          <w:rFonts w:ascii="Arial" w:hAnsi="Arial" w:cs="Arial"/>
          <w:b/>
          <w:bCs/>
          <w:sz w:val="24"/>
          <w:szCs w:val="24"/>
        </w:rPr>
        <w:t xml:space="preserve"> </w:t>
      </w:r>
      <w:r w:rsidR="00552E21" w:rsidRPr="00552E21">
        <w:rPr>
          <w:rFonts w:ascii="Arial" w:hAnsi="Arial" w:cs="Arial"/>
          <w:b/>
          <w:bCs/>
          <w:sz w:val="24"/>
          <w:szCs w:val="24"/>
        </w:rPr>
        <w:t xml:space="preserve">Available </w:t>
      </w:r>
      <w:r w:rsidR="00705EA2" w:rsidRPr="00552E21">
        <w:rPr>
          <w:rFonts w:ascii="Arial" w:hAnsi="Arial" w:cs="Arial"/>
          <w:b/>
          <w:bCs/>
          <w:sz w:val="24"/>
          <w:szCs w:val="24"/>
        </w:rPr>
        <w:t xml:space="preserve">at </w:t>
      </w:r>
      <w:r w:rsidR="00705EA2">
        <w:rPr>
          <w:rFonts w:ascii="Arial" w:hAnsi="Arial" w:cs="Arial"/>
          <w:b/>
          <w:bCs/>
          <w:sz w:val="24"/>
          <w:szCs w:val="24"/>
        </w:rPr>
        <w:t xml:space="preserve">   </w:t>
      </w:r>
      <w:hyperlink r:id="rId15" w:history="1">
        <w:r w:rsidR="00705EA2" w:rsidRPr="00266747">
          <w:rPr>
            <w:rStyle w:val="Hyperlink"/>
            <w:rFonts w:ascii="Arial" w:hAnsi="Arial" w:cs="Arial"/>
            <w:b/>
            <w:bCs/>
            <w:sz w:val="24"/>
            <w:szCs w:val="24"/>
          </w:rPr>
          <w:t>https://delizzious.com/vegetable-tempura-ginger-ponzu-sauce/</w:t>
        </w:r>
      </w:hyperlink>
      <w:r w:rsidR="00705EA2">
        <w:rPr>
          <w:rFonts w:ascii="Arial" w:hAnsi="Arial" w:cs="Arial"/>
          <w:b/>
          <w:bCs/>
          <w:sz w:val="24"/>
          <w:szCs w:val="24"/>
        </w:rPr>
        <w:t xml:space="preserve"> (</w:t>
      </w:r>
      <w:r w:rsidR="00552E21" w:rsidRPr="00552E21">
        <w:rPr>
          <w:rFonts w:ascii="Arial" w:hAnsi="Arial" w:cs="Arial"/>
          <w:b/>
          <w:bCs/>
          <w:sz w:val="24"/>
          <w:szCs w:val="24"/>
        </w:rPr>
        <w:t>Accessed on 11th November 2023)</w:t>
      </w:r>
    </w:p>
    <w:p w14:paraId="6C6FE640" w14:textId="15B0F08C" w:rsidR="00325977" w:rsidRDefault="00325977" w:rsidP="00FA54DE">
      <w:pPr>
        <w:spacing w:line="360" w:lineRule="auto"/>
        <w:rPr>
          <w:rFonts w:ascii="Arial" w:hAnsi="Arial" w:cs="Arial"/>
          <w:b/>
          <w:bCs/>
          <w:sz w:val="24"/>
          <w:szCs w:val="24"/>
        </w:rPr>
      </w:pPr>
      <w:r w:rsidRPr="00325977">
        <w:rPr>
          <w:rFonts w:ascii="Arial" w:hAnsi="Arial" w:cs="Arial"/>
          <w:b/>
          <w:bCs/>
          <w:sz w:val="24"/>
          <w:szCs w:val="24"/>
        </w:rPr>
        <w:t>Food Standards Agency. (</w:t>
      </w:r>
      <w:r>
        <w:rPr>
          <w:rFonts w:ascii="Arial" w:hAnsi="Arial" w:cs="Arial"/>
          <w:b/>
          <w:bCs/>
          <w:sz w:val="24"/>
          <w:szCs w:val="24"/>
        </w:rPr>
        <w:t>2023</w:t>
      </w:r>
      <w:r w:rsidRPr="00325977">
        <w:rPr>
          <w:rFonts w:ascii="Arial" w:hAnsi="Arial" w:cs="Arial"/>
          <w:b/>
          <w:bCs/>
          <w:sz w:val="24"/>
          <w:szCs w:val="24"/>
        </w:rPr>
        <w:t xml:space="preserve">). Allergen guidance for food businesses. </w:t>
      </w:r>
      <w:r>
        <w:rPr>
          <w:rFonts w:ascii="Arial" w:hAnsi="Arial" w:cs="Arial"/>
          <w:b/>
          <w:bCs/>
          <w:sz w:val="24"/>
          <w:szCs w:val="24"/>
        </w:rPr>
        <w:t>Available at</w:t>
      </w:r>
      <w:r w:rsidRPr="00325977">
        <w:rPr>
          <w:rFonts w:ascii="Arial" w:hAnsi="Arial" w:cs="Arial"/>
          <w:b/>
          <w:bCs/>
          <w:sz w:val="24"/>
          <w:szCs w:val="24"/>
        </w:rPr>
        <w:t xml:space="preserve"> </w:t>
      </w:r>
      <w:hyperlink r:id="rId16" w:history="1">
        <w:r w:rsidRPr="00266747">
          <w:rPr>
            <w:rStyle w:val="Hyperlink"/>
            <w:rFonts w:ascii="Arial" w:hAnsi="Arial" w:cs="Arial"/>
            <w:b/>
            <w:bCs/>
            <w:sz w:val="24"/>
            <w:szCs w:val="24"/>
          </w:rPr>
          <w:t>https://www.food.gov.uk/business-guidance/allergen-guidance-for-food-businesses</w:t>
        </w:r>
      </w:hyperlink>
      <w:r>
        <w:rPr>
          <w:rFonts w:ascii="Arial" w:hAnsi="Arial" w:cs="Arial"/>
          <w:b/>
          <w:bCs/>
          <w:sz w:val="24"/>
          <w:szCs w:val="24"/>
        </w:rPr>
        <w:t xml:space="preserve"> </w:t>
      </w:r>
      <w:r w:rsidRPr="00325977">
        <w:rPr>
          <w:rFonts w:ascii="Arial" w:hAnsi="Arial" w:cs="Arial"/>
          <w:b/>
          <w:bCs/>
          <w:sz w:val="24"/>
          <w:szCs w:val="24"/>
        </w:rPr>
        <w:t>(Accessed on 1</w:t>
      </w:r>
      <w:r>
        <w:rPr>
          <w:rFonts w:ascii="Arial" w:hAnsi="Arial" w:cs="Arial"/>
          <w:b/>
          <w:bCs/>
          <w:sz w:val="24"/>
          <w:szCs w:val="24"/>
        </w:rPr>
        <w:t>2</w:t>
      </w:r>
      <w:r w:rsidRPr="00325977">
        <w:rPr>
          <w:rFonts w:ascii="Arial" w:hAnsi="Arial" w:cs="Arial"/>
          <w:b/>
          <w:bCs/>
          <w:sz w:val="24"/>
          <w:szCs w:val="24"/>
        </w:rPr>
        <w:t>th November 2023)</w:t>
      </w:r>
    </w:p>
    <w:p w14:paraId="74E69B36" w14:textId="0328ED41" w:rsidR="00F13B9B" w:rsidRDefault="00F13B9B" w:rsidP="00FA54DE">
      <w:pPr>
        <w:spacing w:line="360" w:lineRule="auto"/>
        <w:rPr>
          <w:rFonts w:ascii="Arial" w:hAnsi="Arial" w:cs="Arial"/>
          <w:b/>
          <w:bCs/>
          <w:sz w:val="24"/>
          <w:szCs w:val="24"/>
        </w:rPr>
      </w:pPr>
      <w:r w:rsidRPr="00F13B9B">
        <w:rPr>
          <w:rFonts w:ascii="Arial" w:hAnsi="Arial" w:cs="Arial"/>
          <w:b/>
          <w:bCs/>
          <w:sz w:val="24"/>
          <w:szCs w:val="24"/>
        </w:rPr>
        <w:t>Laura Meyer</w:t>
      </w:r>
      <w:r>
        <w:rPr>
          <w:rFonts w:ascii="Arial" w:hAnsi="Arial" w:cs="Arial"/>
          <w:b/>
          <w:bCs/>
          <w:sz w:val="24"/>
          <w:szCs w:val="24"/>
        </w:rPr>
        <w:t xml:space="preserve"> (2020)</w:t>
      </w:r>
      <w:r w:rsidR="00E43C90">
        <w:rPr>
          <w:rFonts w:ascii="Arial" w:hAnsi="Arial" w:cs="Arial"/>
          <w:b/>
          <w:bCs/>
          <w:sz w:val="24"/>
          <w:szCs w:val="24"/>
        </w:rPr>
        <w:t xml:space="preserve"> </w:t>
      </w:r>
      <w:r w:rsidR="00E43C90" w:rsidRPr="00E43C90">
        <w:rPr>
          <w:rFonts w:ascii="Arial" w:hAnsi="Arial" w:cs="Arial"/>
          <w:b/>
          <w:bCs/>
          <w:sz w:val="24"/>
          <w:szCs w:val="24"/>
        </w:rPr>
        <w:t>sweet potato chickpea curry with pomegranate basmati rice</w:t>
      </w:r>
      <w:r w:rsidR="00E43C90">
        <w:rPr>
          <w:rFonts w:ascii="Arial" w:hAnsi="Arial" w:cs="Arial"/>
          <w:b/>
          <w:bCs/>
          <w:sz w:val="24"/>
          <w:szCs w:val="24"/>
        </w:rPr>
        <w:t xml:space="preserve"> Available at </w:t>
      </w:r>
      <w:hyperlink r:id="rId17" w:history="1">
        <w:r w:rsidR="00E43C90" w:rsidRPr="00482F22">
          <w:rPr>
            <w:rStyle w:val="Hyperlink"/>
            <w:rFonts w:ascii="Arial" w:hAnsi="Arial" w:cs="Arial"/>
            <w:b/>
            <w:bCs/>
            <w:sz w:val="24"/>
            <w:szCs w:val="24"/>
          </w:rPr>
          <w:t>https://www.honey-street.com/recipes/sweet-potato-chickpea-curry-pomegranate-rice</w:t>
        </w:r>
      </w:hyperlink>
      <w:r w:rsidR="00E43C90">
        <w:rPr>
          <w:rFonts w:ascii="Arial" w:hAnsi="Arial" w:cs="Arial"/>
          <w:b/>
          <w:bCs/>
          <w:sz w:val="24"/>
          <w:szCs w:val="24"/>
        </w:rPr>
        <w:t xml:space="preserve"> </w:t>
      </w:r>
      <w:r w:rsidR="00E43C90" w:rsidRPr="00E43C90">
        <w:rPr>
          <w:rFonts w:ascii="Arial" w:hAnsi="Arial" w:cs="Arial"/>
          <w:b/>
          <w:bCs/>
          <w:sz w:val="24"/>
          <w:szCs w:val="24"/>
        </w:rPr>
        <w:t>(Accessed on 12th November 2023)</w:t>
      </w:r>
    </w:p>
    <w:p w14:paraId="672DAA3D" w14:textId="74900D0B" w:rsidR="000B6E8B" w:rsidRDefault="000B6E8B" w:rsidP="00FA54DE">
      <w:pPr>
        <w:spacing w:line="360" w:lineRule="auto"/>
        <w:rPr>
          <w:rFonts w:ascii="Arial" w:hAnsi="Arial" w:cs="Arial"/>
          <w:b/>
          <w:bCs/>
          <w:sz w:val="24"/>
          <w:szCs w:val="24"/>
        </w:rPr>
      </w:pPr>
      <w:r w:rsidRPr="000B6E8B">
        <w:rPr>
          <w:rFonts w:ascii="Arial" w:hAnsi="Arial" w:cs="Arial"/>
          <w:b/>
          <w:bCs/>
          <w:sz w:val="24"/>
          <w:szCs w:val="24"/>
        </w:rPr>
        <w:t>Manchester Wire. (n.d.)</w:t>
      </w:r>
      <w:r w:rsidR="00F229B9">
        <w:rPr>
          <w:rFonts w:ascii="Arial" w:hAnsi="Arial" w:cs="Arial"/>
          <w:b/>
          <w:bCs/>
          <w:sz w:val="24"/>
          <w:szCs w:val="24"/>
        </w:rPr>
        <w:t xml:space="preserve"> -</w:t>
      </w:r>
      <w:r w:rsidRPr="000B6E8B">
        <w:rPr>
          <w:rFonts w:ascii="Arial" w:hAnsi="Arial" w:cs="Arial"/>
          <w:b/>
          <w:bCs/>
          <w:sz w:val="24"/>
          <w:szCs w:val="24"/>
        </w:rPr>
        <w:t xml:space="preserve"> The Best Manchester Farmers Markets and Organic Groceries Where You Can Shop Local. </w:t>
      </w:r>
      <w:r w:rsidR="00705EA2">
        <w:rPr>
          <w:rFonts w:ascii="Arial" w:hAnsi="Arial" w:cs="Arial"/>
          <w:b/>
          <w:bCs/>
          <w:sz w:val="24"/>
          <w:szCs w:val="24"/>
        </w:rPr>
        <w:t xml:space="preserve">Available at </w:t>
      </w:r>
      <w:hyperlink r:id="rId18" w:history="1">
        <w:r w:rsidR="00705EA2" w:rsidRPr="00266747">
          <w:rPr>
            <w:rStyle w:val="Hyperlink"/>
            <w:rFonts w:ascii="Arial" w:hAnsi="Arial" w:cs="Arial"/>
            <w:b/>
            <w:bCs/>
            <w:sz w:val="24"/>
            <w:szCs w:val="24"/>
          </w:rPr>
          <w:t>https://manchesterwire.co.uk/guide/the-best-manchester-farmers-markets-and-organic-groceries-where-you-can-shop-local/</w:t>
        </w:r>
      </w:hyperlink>
      <w:r w:rsidR="00705EA2">
        <w:rPr>
          <w:rFonts w:ascii="Arial" w:hAnsi="Arial" w:cs="Arial"/>
          <w:b/>
          <w:bCs/>
          <w:sz w:val="24"/>
          <w:szCs w:val="24"/>
        </w:rPr>
        <w:t xml:space="preserve"> </w:t>
      </w:r>
      <w:r w:rsidR="00705EA2" w:rsidRPr="00705EA2">
        <w:rPr>
          <w:rFonts w:ascii="Arial" w:hAnsi="Arial" w:cs="Arial"/>
          <w:b/>
          <w:bCs/>
          <w:sz w:val="24"/>
          <w:szCs w:val="24"/>
        </w:rPr>
        <w:t>(Accessed on 1</w:t>
      </w:r>
      <w:r w:rsidR="00705EA2">
        <w:rPr>
          <w:rFonts w:ascii="Arial" w:hAnsi="Arial" w:cs="Arial"/>
          <w:b/>
          <w:bCs/>
          <w:sz w:val="24"/>
          <w:szCs w:val="24"/>
        </w:rPr>
        <w:t>2</w:t>
      </w:r>
      <w:r w:rsidR="00705EA2" w:rsidRPr="00705EA2">
        <w:rPr>
          <w:rFonts w:ascii="Arial" w:hAnsi="Arial" w:cs="Arial"/>
          <w:b/>
          <w:bCs/>
          <w:sz w:val="24"/>
          <w:szCs w:val="24"/>
        </w:rPr>
        <w:t>th November 2023)</w:t>
      </w:r>
    </w:p>
    <w:p w14:paraId="1D49F89E" w14:textId="0275403A" w:rsidR="00FA54DE" w:rsidRDefault="007C369C" w:rsidP="00FA54DE">
      <w:pPr>
        <w:spacing w:line="360" w:lineRule="auto"/>
        <w:rPr>
          <w:rFonts w:ascii="Arial" w:hAnsi="Arial" w:cs="Arial"/>
          <w:b/>
          <w:bCs/>
          <w:sz w:val="24"/>
          <w:szCs w:val="24"/>
        </w:rPr>
      </w:pPr>
      <w:r w:rsidRPr="007C369C">
        <w:rPr>
          <w:rFonts w:ascii="Arial" w:hAnsi="Arial" w:cs="Arial"/>
          <w:b/>
          <w:bCs/>
          <w:sz w:val="24"/>
          <w:szCs w:val="24"/>
        </w:rPr>
        <w:t xml:space="preserve">Nicole Torres </w:t>
      </w:r>
      <w:r w:rsidR="00FA54DE" w:rsidRPr="00FA54DE">
        <w:rPr>
          <w:rFonts w:ascii="Arial" w:hAnsi="Arial" w:cs="Arial"/>
          <w:b/>
          <w:bCs/>
          <w:sz w:val="24"/>
          <w:szCs w:val="24"/>
        </w:rPr>
        <w:t>(201</w:t>
      </w:r>
      <w:r>
        <w:rPr>
          <w:rFonts w:ascii="Arial" w:hAnsi="Arial" w:cs="Arial"/>
          <w:b/>
          <w:bCs/>
          <w:sz w:val="24"/>
          <w:szCs w:val="24"/>
        </w:rPr>
        <w:t>6</w:t>
      </w:r>
      <w:r w:rsidR="00FA54DE" w:rsidRPr="00FA54DE">
        <w:rPr>
          <w:rFonts w:ascii="Arial" w:hAnsi="Arial" w:cs="Arial"/>
          <w:b/>
          <w:bCs/>
          <w:sz w:val="24"/>
          <w:szCs w:val="24"/>
        </w:rPr>
        <w:t xml:space="preserve">) - </w:t>
      </w:r>
      <w:r w:rsidR="00BB7E17" w:rsidRPr="00BB7E17">
        <w:rPr>
          <w:rFonts w:ascii="Arial" w:hAnsi="Arial" w:cs="Arial"/>
          <w:b/>
          <w:bCs/>
          <w:sz w:val="24"/>
          <w:szCs w:val="24"/>
        </w:rPr>
        <w:t>Why Sourcing Local Food Is So Hard for Restaurants</w:t>
      </w:r>
      <w:r w:rsidR="00BB7E17">
        <w:rPr>
          <w:rFonts w:ascii="Arial" w:hAnsi="Arial" w:cs="Arial"/>
          <w:b/>
          <w:bCs/>
          <w:sz w:val="24"/>
          <w:szCs w:val="24"/>
        </w:rPr>
        <w:t xml:space="preserve"> </w:t>
      </w:r>
      <w:r w:rsidR="00FA54DE" w:rsidRPr="00FA54DE">
        <w:rPr>
          <w:rFonts w:ascii="Arial" w:hAnsi="Arial" w:cs="Arial"/>
          <w:b/>
          <w:bCs/>
          <w:sz w:val="24"/>
          <w:szCs w:val="24"/>
        </w:rPr>
        <w:t>Available at</w:t>
      </w:r>
      <w:r w:rsidR="00BB7E17" w:rsidRPr="00BB7E17">
        <w:t xml:space="preserve"> </w:t>
      </w:r>
      <w:hyperlink r:id="rId19" w:history="1">
        <w:r w:rsidR="00BB7E17" w:rsidRPr="00A654FE">
          <w:rPr>
            <w:rStyle w:val="Hyperlink"/>
            <w:rFonts w:ascii="Arial" w:hAnsi="Arial" w:cs="Arial"/>
            <w:b/>
            <w:bCs/>
            <w:sz w:val="24"/>
            <w:szCs w:val="24"/>
          </w:rPr>
          <w:t>https://hbr.org/2016/06/why-sourcing-local-food-is-so-hard-for-restaurants</w:t>
        </w:r>
      </w:hyperlink>
      <w:r w:rsidR="00BB7E17">
        <w:rPr>
          <w:rFonts w:ascii="Arial" w:hAnsi="Arial" w:cs="Arial"/>
          <w:b/>
          <w:bCs/>
          <w:sz w:val="24"/>
          <w:szCs w:val="24"/>
        </w:rPr>
        <w:t xml:space="preserve"> </w:t>
      </w:r>
      <w:r w:rsidR="00FA54DE" w:rsidRPr="00FA54DE">
        <w:rPr>
          <w:rFonts w:ascii="Arial" w:hAnsi="Arial" w:cs="Arial"/>
          <w:b/>
          <w:bCs/>
          <w:sz w:val="24"/>
          <w:szCs w:val="24"/>
        </w:rPr>
        <w:t xml:space="preserve"> (Accessed on </w:t>
      </w:r>
      <w:r w:rsidR="00BB7E17">
        <w:rPr>
          <w:rFonts w:ascii="Arial" w:hAnsi="Arial" w:cs="Arial"/>
          <w:b/>
          <w:bCs/>
          <w:sz w:val="24"/>
          <w:szCs w:val="24"/>
        </w:rPr>
        <w:t>11</w:t>
      </w:r>
      <w:r w:rsidR="00FA54DE" w:rsidRPr="00FA54DE">
        <w:rPr>
          <w:rFonts w:ascii="Arial" w:hAnsi="Arial" w:cs="Arial"/>
          <w:b/>
          <w:bCs/>
          <w:sz w:val="24"/>
          <w:szCs w:val="24"/>
          <w:vertAlign w:val="superscript"/>
        </w:rPr>
        <w:t>th</w:t>
      </w:r>
      <w:r w:rsidR="00FA54DE" w:rsidRPr="00FA54DE">
        <w:rPr>
          <w:rFonts w:ascii="Arial" w:hAnsi="Arial" w:cs="Arial"/>
          <w:b/>
          <w:bCs/>
          <w:sz w:val="24"/>
          <w:szCs w:val="24"/>
        </w:rPr>
        <w:t xml:space="preserve"> </w:t>
      </w:r>
      <w:r w:rsidR="00BB7E17">
        <w:rPr>
          <w:rFonts w:ascii="Arial" w:hAnsi="Arial" w:cs="Arial"/>
          <w:b/>
          <w:bCs/>
          <w:sz w:val="24"/>
          <w:szCs w:val="24"/>
        </w:rPr>
        <w:t>November</w:t>
      </w:r>
      <w:r w:rsidR="00FA54DE" w:rsidRPr="00FA54DE">
        <w:rPr>
          <w:rFonts w:ascii="Arial" w:hAnsi="Arial" w:cs="Arial"/>
          <w:b/>
          <w:bCs/>
          <w:sz w:val="24"/>
          <w:szCs w:val="24"/>
        </w:rPr>
        <w:t xml:space="preserve"> 2023)</w:t>
      </w:r>
    </w:p>
    <w:p w14:paraId="6CA13542" w14:textId="48B81937" w:rsidR="00205D2E" w:rsidRDefault="00205D2E" w:rsidP="00EE58AD">
      <w:pPr>
        <w:spacing w:line="360" w:lineRule="auto"/>
        <w:rPr>
          <w:rFonts w:ascii="Arial" w:hAnsi="Arial" w:cs="Arial"/>
          <w:b/>
          <w:bCs/>
          <w:sz w:val="24"/>
          <w:szCs w:val="24"/>
        </w:rPr>
      </w:pPr>
      <w:r w:rsidRPr="00205D2E">
        <w:rPr>
          <w:rFonts w:ascii="Arial" w:hAnsi="Arial" w:cs="Arial"/>
          <w:b/>
          <w:bCs/>
          <w:sz w:val="24"/>
          <w:szCs w:val="24"/>
        </w:rPr>
        <w:t>Robin Sweet</w:t>
      </w:r>
      <w:r>
        <w:rPr>
          <w:rFonts w:ascii="Arial" w:hAnsi="Arial" w:cs="Arial"/>
          <w:b/>
          <w:bCs/>
          <w:sz w:val="24"/>
          <w:szCs w:val="24"/>
        </w:rPr>
        <w:t xml:space="preserve"> (2017) - </w:t>
      </w:r>
      <w:r w:rsidR="00A5758C" w:rsidRPr="00A5758C">
        <w:rPr>
          <w:rFonts w:ascii="Arial" w:hAnsi="Arial" w:cs="Arial"/>
          <w:b/>
          <w:bCs/>
          <w:sz w:val="24"/>
          <w:szCs w:val="24"/>
        </w:rPr>
        <w:t>Culture and Heritage in Manchester</w:t>
      </w:r>
      <w:r w:rsidR="00A5758C">
        <w:rPr>
          <w:rFonts w:ascii="Arial" w:hAnsi="Arial" w:cs="Arial"/>
          <w:b/>
          <w:bCs/>
          <w:sz w:val="24"/>
          <w:szCs w:val="24"/>
        </w:rPr>
        <w:t xml:space="preserve">. Available at: </w:t>
      </w:r>
      <w:hyperlink r:id="rId20" w:history="1">
        <w:r w:rsidR="00A5758C" w:rsidRPr="00266747">
          <w:rPr>
            <w:rStyle w:val="Hyperlink"/>
            <w:rFonts w:ascii="Arial" w:hAnsi="Arial" w:cs="Arial"/>
            <w:b/>
            <w:bCs/>
            <w:sz w:val="24"/>
            <w:szCs w:val="24"/>
          </w:rPr>
          <w:t>https://manchesterarchiveplus.wordpress.com/2017/12/27/culture-and-heritage-in-manchester/</w:t>
        </w:r>
      </w:hyperlink>
      <w:r w:rsidR="00A5758C">
        <w:rPr>
          <w:rFonts w:ascii="Arial" w:hAnsi="Arial" w:cs="Arial"/>
          <w:b/>
          <w:bCs/>
          <w:sz w:val="24"/>
          <w:szCs w:val="24"/>
        </w:rPr>
        <w:t xml:space="preserve"> </w:t>
      </w:r>
      <w:r w:rsidR="00A5758C" w:rsidRPr="00FA54DE">
        <w:rPr>
          <w:rFonts w:ascii="Arial" w:hAnsi="Arial" w:cs="Arial"/>
          <w:b/>
          <w:bCs/>
          <w:sz w:val="24"/>
          <w:szCs w:val="24"/>
        </w:rPr>
        <w:t xml:space="preserve">Accessed on </w:t>
      </w:r>
      <w:r w:rsidR="00A5758C">
        <w:rPr>
          <w:rFonts w:ascii="Arial" w:hAnsi="Arial" w:cs="Arial"/>
          <w:b/>
          <w:bCs/>
          <w:sz w:val="24"/>
          <w:szCs w:val="24"/>
        </w:rPr>
        <w:t>10</w:t>
      </w:r>
      <w:r w:rsidR="00A5758C" w:rsidRPr="00FA54DE">
        <w:rPr>
          <w:rFonts w:ascii="Arial" w:hAnsi="Arial" w:cs="Arial"/>
          <w:b/>
          <w:bCs/>
          <w:sz w:val="24"/>
          <w:szCs w:val="24"/>
          <w:vertAlign w:val="superscript"/>
        </w:rPr>
        <w:t>th</w:t>
      </w:r>
      <w:r w:rsidR="00A5758C" w:rsidRPr="00FA54DE">
        <w:rPr>
          <w:rFonts w:ascii="Arial" w:hAnsi="Arial" w:cs="Arial"/>
          <w:b/>
          <w:bCs/>
          <w:sz w:val="24"/>
          <w:szCs w:val="24"/>
        </w:rPr>
        <w:t xml:space="preserve"> </w:t>
      </w:r>
      <w:r w:rsidR="00A5758C">
        <w:rPr>
          <w:rFonts w:ascii="Arial" w:hAnsi="Arial" w:cs="Arial"/>
          <w:b/>
          <w:bCs/>
          <w:sz w:val="24"/>
          <w:szCs w:val="24"/>
        </w:rPr>
        <w:t>November</w:t>
      </w:r>
      <w:r w:rsidR="00A5758C" w:rsidRPr="00FA54DE">
        <w:rPr>
          <w:rFonts w:ascii="Arial" w:hAnsi="Arial" w:cs="Arial"/>
          <w:b/>
          <w:bCs/>
          <w:sz w:val="24"/>
          <w:szCs w:val="24"/>
        </w:rPr>
        <w:t xml:space="preserve"> 2023)</w:t>
      </w:r>
    </w:p>
    <w:p w14:paraId="4C9750CB" w14:textId="7886F63B" w:rsidR="00EE58AD" w:rsidRDefault="00D20548" w:rsidP="00EE58AD">
      <w:pPr>
        <w:spacing w:line="360" w:lineRule="auto"/>
        <w:rPr>
          <w:rFonts w:ascii="Arial" w:hAnsi="Arial" w:cs="Arial"/>
          <w:b/>
          <w:bCs/>
          <w:sz w:val="24"/>
          <w:szCs w:val="24"/>
        </w:rPr>
      </w:pPr>
      <w:r>
        <w:rPr>
          <w:rFonts w:ascii="Arial" w:hAnsi="Arial" w:cs="Arial"/>
          <w:b/>
          <w:bCs/>
          <w:sz w:val="24"/>
          <w:szCs w:val="24"/>
        </w:rPr>
        <w:t>Sona Khachatryan</w:t>
      </w:r>
      <w:r w:rsidR="00EE58AD" w:rsidRPr="007C369C">
        <w:rPr>
          <w:rFonts w:ascii="Arial" w:hAnsi="Arial" w:cs="Arial"/>
          <w:b/>
          <w:bCs/>
          <w:sz w:val="24"/>
          <w:szCs w:val="24"/>
        </w:rPr>
        <w:t xml:space="preserve"> </w:t>
      </w:r>
      <w:r w:rsidR="00EE58AD" w:rsidRPr="00FA54DE">
        <w:rPr>
          <w:rFonts w:ascii="Arial" w:hAnsi="Arial" w:cs="Arial"/>
          <w:b/>
          <w:bCs/>
          <w:sz w:val="24"/>
          <w:szCs w:val="24"/>
        </w:rPr>
        <w:t>(20</w:t>
      </w:r>
      <w:r>
        <w:rPr>
          <w:rFonts w:ascii="Arial" w:hAnsi="Arial" w:cs="Arial"/>
          <w:b/>
          <w:bCs/>
          <w:sz w:val="24"/>
          <w:szCs w:val="24"/>
        </w:rPr>
        <w:t>23</w:t>
      </w:r>
      <w:r w:rsidR="00EE58AD" w:rsidRPr="00FA54DE">
        <w:rPr>
          <w:rFonts w:ascii="Arial" w:hAnsi="Arial" w:cs="Arial"/>
          <w:b/>
          <w:bCs/>
          <w:sz w:val="24"/>
          <w:szCs w:val="24"/>
        </w:rPr>
        <w:t xml:space="preserve">) - </w:t>
      </w:r>
      <w:r w:rsidR="00C6096F" w:rsidRPr="00C6096F">
        <w:rPr>
          <w:rFonts w:ascii="Arial" w:hAnsi="Arial" w:cs="Arial"/>
          <w:b/>
          <w:bCs/>
          <w:sz w:val="24"/>
          <w:szCs w:val="24"/>
        </w:rPr>
        <w:t>From Farm to Table: The Benefits of Sourcing Local Ingredients for Your Restaurant</w:t>
      </w:r>
      <w:r w:rsidR="00C6096F">
        <w:rPr>
          <w:rFonts w:ascii="Arial" w:hAnsi="Arial" w:cs="Arial"/>
          <w:b/>
          <w:bCs/>
          <w:sz w:val="24"/>
          <w:szCs w:val="24"/>
        </w:rPr>
        <w:t xml:space="preserve"> </w:t>
      </w:r>
      <w:r w:rsidR="00EE58AD" w:rsidRPr="00FA54DE">
        <w:rPr>
          <w:rFonts w:ascii="Arial" w:hAnsi="Arial" w:cs="Arial"/>
          <w:b/>
          <w:bCs/>
          <w:sz w:val="24"/>
          <w:szCs w:val="24"/>
        </w:rPr>
        <w:t>Available at</w:t>
      </w:r>
      <w:r w:rsidR="00EE58AD" w:rsidRPr="00BB7E17">
        <w:t xml:space="preserve"> </w:t>
      </w:r>
      <w:hyperlink r:id="rId21" w:history="1">
        <w:r w:rsidR="00C6096F" w:rsidRPr="00A654FE">
          <w:rPr>
            <w:rStyle w:val="Hyperlink"/>
            <w:rFonts w:ascii="Arial" w:hAnsi="Arial" w:cs="Arial"/>
            <w:b/>
            <w:bCs/>
            <w:sz w:val="24"/>
            <w:szCs w:val="24"/>
          </w:rPr>
          <w:t>https://orders.co/blog/the-</w:t>
        </w:r>
        <w:r w:rsidR="00C6096F" w:rsidRPr="00A654FE">
          <w:rPr>
            <w:rStyle w:val="Hyperlink"/>
            <w:rFonts w:ascii="Arial" w:hAnsi="Arial" w:cs="Arial"/>
            <w:b/>
            <w:bCs/>
            <w:sz w:val="24"/>
            <w:szCs w:val="24"/>
          </w:rPr>
          <w:lastRenderedPageBreak/>
          <w:t>benefits-of-sourcing-local-ingredients-for-your-restaurant/</w:t>
        </w:r>
      </w:hyperlink>
      <w:r w:rsidR="00C6096F">
        <w:rPr>
          <w:rFonts w:ascii="Arial" w:hAnsi="Arial" w:cs="Arial"/>
          <w:b/>
          <w:bCs/>
          <w:sz w:val="24"/>
          <w:szCs w:val="24"/>
        </w:rPr>
        <w:t xml:space="preserve"> </w:t>
      </w:r>
      <w:r w:rsidR="00EE58AD">
        <w:rPr>
          <w:rFonts w:ascii="Arial" w:hAnsi="Arial" w:cs="Arial"/>
          <w:b/>
          <w:bCs/>
          <w:sz w:val="24"/>
          <w:szCs w:val="24"/>
        </w:rPr>
        <w:t xml:space="preserve"> </w:t>
      </w:r>
      <w:r w:rsidR="00EE58AD" w:rsidRPr="00FA54DE">
        <w:rPr>
          <w:rFonts w:ascii="Arial" w:hAnsi="Arial" w:cs="Arial"/>
          <w:b/>
          <w:bCs/>
          <w:sz w:val="24"/>
          <w:szCs w:val="24"/>
        </w:rPr>
        <w:t xml:space="preserve"> (Accessed on </w:t>
      </w:r>
      <w:r w:rsidR="00EE58AD">
        <w:rPr>
          <w:rFonts w:ascii="Arial" w:hAnsi="Arial" w:cs="Arial"/>
          <w:b/>
          <w:bCs/>
          <w:sz w:val="24"/>
          <w:szCs w:val="24"/>
        </w:rPr>
        <w:t>11</w:t>
      </w:r>
      <w:r w:rsidR="00EE58AD" w:rsidRPr="00FA54DE">
        <w:rPr>
          <w:rFonts w:ascii="Arial" w:hAnsi="Arial" w:cs="Arial"/>
          <w:b/>
          <w:bCs/>
          <w:sz w:val="24"/>
          <w:szCs w:val="24"/>
          <w:vertAlign w:val="superscript"/>
        </w:rPr>
        <w:t>th</w:t>
      </w:r>
      <w:r w:rsidR="00EE58AD" w:rsidRPr="00FA54DE">
        <w:rPr>
          <w:rFonts w:ascii="Arial" w:hAnsi="Arial" w:cs="Arial"/>
          <w:b/>
          <w:bCs/>
          <w:sz w:val="24"/>
          <w:szCs w:val="24"/>
        </w:rPr>
        <w:t xml:space="preserve"> </w:t>
      </w:r>
      <w:r w:rsidR="00EE58AD">
        <w:rPr>
          <w:rFonts w:ascii="Arial" w:hAnsi="Arial" w:cs="Arial"/>
          <w:b/>
          <w:bCs/>
          <w:sz w:val="24"/>
          <w:szCs w:val="24"/>
        </w:rPr>
        <w:t>November</w:t>
      </w:r>
      <w:r w:rsidR="00EE58AD" w:rsidRPr="00FA54DE">
        <w:rPr>
          <w:rFonts w:ascii="Arial" w:hAnsi="Arial" w:cs="Arial"/>
          <w:b/>
          <w:bCs/>
          <w:sz w:val="24"/>
          <w:szCs w:val="24"/>
        </w:rPr>
        <w:t xml:space="preserve"> 2023)</w:t>
      </w:r>
    </w:p>
    <w:p w14:paraId="70A41676" w14:textId="77777777" w:rsidR="000E3131" w:rsidRDefault="000E3131" w:rsidP="00FA54DE">
      <w:pPr>
        <w:spacing w:line="360" w:lineRule="auto"/>
        <w:rPr>
          <w:rFonts w:ascii="Arial" w:hAnsi="Arial" w:cs="Arial"/>
          <w:b/>
          <w:bCs/>
          <w:sz w:val="24"/>
          <w:szCs w:val="24"/>
        </w:rPr>
      </w:pPr>
    </w:p>
    <w:p w14:paraId="004131D6" w14:textId="6317700D" w:rsidR="000A68E3" w:rsidRDefault="000A68E3" w:rsidP="00FA54DE">
      <w:pPr>
        <w:spacing w:line="360" w:lineRule="auto"/>
        <w:rPr>
          <w:rFonts w:ascii="Arial" w:hAnsi="Arial" w:cs="Arial"/>
          <w:b/>
          <w:bCs/>
          <w:sz w:val="24"/>
          <w:szCs w:val="24"/>
        </w:rPr>
      </w:pPr>
      <w:r w:rsidRPr="000A68E3">
        <w:rPr>
          <w:rFonts w:ascii="Arial" w:hAnsi="Arial" w:cs="Arial"/>
          <w:b/>
          <w:bCs/>
          <w:sz w:val="24"/>
          <w:szCs w:val="24"/>
        </w:rPr>
        <w:t xml:space="preserve">World Economic Forum. (n.d.). Sustainable food system solutions. </w:t>
      </w:r>
      <w:r>
        <w:rPr>
          <w:rFonts w:ascii="Arial" w:hAnsi="Arial" w:cs="Arial"/>
          <w:b/>
          <w:bCs/>
          <w:sz w:val="24"/>
          <w:szCs w:val="24"/>
        </w:rPr>
        <w:t>Available at</w:t>
      </w:r>
      <w:r w:rsidR="000E3131">
        <w:rPr>
          <w:rFonts w:ascii="Arial" w:hAnsi="Arial" w:cs="Arial"/>
          <w:b/>
          <w:bCs/>
          <w:sz w:val="24"/>
          <w:szCs w:val="24"/>
        </w:rPr>
        <w:t xml:space="preserve"> </w:t>
      </w:r>
      <w:hyperlink r:id="rId22" w:history="1">
        <w:r w:rsidRPr="00266747">
          <w:rPr>
            <w:rStyle w:val="Hyperlink"/>
            <w:rFonts w:ascii="Arial" w:hAnsi="Arial" w:cs="Arial"/>
            <w:b/>
            <w:bCs/>
            <w:sz w:val="24"/>
            <w:szCs w:val="24"/>
          </w:rPr>
          <w:t>https://www.weforum.org/impact/sustainable-food-system-solutions/?gad_source=1&amp;gclid=Cj0KCQiAuqKqBhDxARIsAFZELmLD1lhMWDDMnqN4rImQHZO3ZJ1_Kj7lgSl3czy7oFYrkPVwr5YPJscaAlWnEALw_wcB</w:t>
        </w:r>
      </w:hyperlink>
      <w:r>
        <w:rPr>
          <w:rFonts w:ascii="Arial" w:hAnsi="Arial" w:cs="Arial"/>
          <w:b/>
          <w:bCs/>
          <w:sz w:val="24"/>
          <w:szCs w:val="24"/>
        </w:rPr>
        <w:t xml:space="preserve"> </w:t>
      </w:r>
      <w:r w:rsidR="000E3131" w:rsidRPr="006F243F">
        <w:rPr>
          <w:rFonts w:ascii="Arial" w:hAnsi="Arial" w:cs="Arial"/>
          <w:b/>
          <w:bCs/>
          <w:sz w:val="24"/>
          <w:szCs w:val="24"/>
        </w:rPr>
        <w:t>(Accessed on 11th November 2023)</w:t>
      </w:r>
    </w:p>
    <w:p w14:paraId="52CCDCE8" w14:textId="51FD5F63" w:rsidR="00BB7E17" w:rsidRDefault="00540347" w:rsidP="00FA54DE">
      <w:pPr>
        <w:spacing w:line="360" w:lineRule="auto"/>
        <w:rPr>
          <w:rFonts w:ascii="Arial" w:hAnsi="Arial" w:cs="Arial"/>
          <w:b/>
          <w:bCs/>
          <w:sz w:val="24"/>
          <w:szCs w:val="24"/>
        </w:rPr>
      </w:pPr>
      <w:r w:rsidRPr="00540347">
        <w:rPr>
          <w:rFonts w:ascii="Arial" w:hAnsi="Arial" w:cs="Arial"/>
          <w:b/>
          <w:bCs/>
          <w:sz w:val="24"/>
          <w:szCs w:val="24"/>
        </w:rPr>
        <w:t xml:space="preserve">Zoe </w:t>
      </w:r>
      <w:proofErr w:type="spellStart"/>
      <w:r w:rsidRPr="00540347">
        <w:rPr>
          <w:rFonts w:ascii="Arial" w:hAnsi="Arial" w:cs="Arial"/>
          <w:b/>
          <w:bCs/>
          <w:sz w:val="24"/>
          <w:szCs w:val="24"/>
        </w:rPr>
        <w:t>Pickburn</w:t>
      </w:r>
      <w:proofErr w:type="spellEnd"/>
      <w:r>
        <w:rPr>
          <w:rFonts w:ascii="Arial" w:hAnsi="Arial" w:cs="Arial"/>
          <w:b/>
          <w:bCs/>
          <w:sz w:val="24"/>
          <w:szCs w:val="24"/>
        </w:rPr>
        <w:t xml:space="preserve"> (2021) - </w:t>
      </w:r>
      <w:r w:rsidR="006F243F" w:rsidRPr="006F243F">
        <w:rPr>
          <w:rFonts w:ascii="Arial" w:hAnsi="Arial" w:cs="Arial"/>
          <w:b/>
          <w:bCs/>
          <w:sz w:val="24"/>
          <w:szCs w:val="24"/>
        </w:rPr>
        <w:t>Making Your Restaurant Allergen List: Tips for Chefs and Managers</w:t>
      </w:r>
      <w:r w:rsidR="006F243F">
        <w:rPr>
          <w:rFonts w:ascii="Arial" w:hAnsi="Arial" w:cs="Arial"/>
          <w:b/>
          <w:bCs/>
          <w:sz w:val="24"/>
          <w:szCs w:val="24"/>
        </w:rPr>
        <w:t xml:space="preserve">. Available at </w:t>
      </w:r>
      <w:hyperlink r:id="rId23" w:history="1">
        <w:r w:rsidR="006F243F" w:rsidRPr="00266747">
          <w:rPr>
            <w:rStyle w:val="Hyperlink"/>
            <w:rFonts w:ascii="Arial" w:hAnsi="Arial" w:cs="Arial"/>
            <w:b/>
            <w:bCs/>
            <w:sz w:val="24"/>
            <w:szCs w:val="24"/>
          </w:rPr>
          <w:t>https://www.marketman.com/blog/restaurant-allergen-list-tips/</w:t>
        </w:r>
      </w:hyperlink>
      <w:r w:rsidR="006F243F">
        <w:rPr>
          <w:rFonts w:ascii="Arial" w:hAnsi="Arial" w:cs="Arial"/>
          <w:b/>
          <w:bCs/>
          <w:sz w:val="24"/>
          <w:szCs w:val="24"/>
        </w:rPr>
        <w:t xml:space="preserve"> </w:t>
      </w:r>
      <w:r w:rsidR="006F243F" w:rsidRPr="006F243F">
        <w:rPr>
          <w:rFonts w:ascii="Arial" w:hAnsi="Arial" w:cs="Arial"/>
          <w:b/>
          <w:bCs/>
          <w:sz w:val="24"/>
          <w:szCs w:val="24"/>
        </w:rPr>
        <w:t>(Accessed on 11th November 2023)</w:t>
      </w:r>
    </w:p>
    <w:p w14:paraId="74865CDE" w14:textId="77777777" w:rsidR="00BB7E17" w:rsidRPr="00FA54DE" w:rsidRDefault="00BB7E17" w:rsidP="00FA54DE">
      <w:pPr>
        <w:spacing w:line="360" w:lineRule="auto"/>
        <w:rPr>
          <w:rFonts w:ascii="Arial" w:hAnsi="Arial" w:cs="Arial"/>
          <w:b/>
          <w:bCs/>
          <w:sz w:val="24"/>
          <w:szCs w:val="24"/>
        </w:rPr>
      </w:pPr>
    </w:p>
    <w:p w14:paraId="598FB6A7" w14:textId="77777777" w:rsidR="00E458C9" w:rsidRPr="00D113D7" w:rsidRDefault="00E458C9" w:rsidP="00CD41C1">
      <w:pPr>
        <w:spacing w:line="360" w:lineRule="auto"/>
        <w:rPr>
          <w:rFonts w:ascii="Arial" w:hAnsi="Arial" w:cs="Arial"/>
          <w:sz w:val="24"/>
          <w:szCs w:val="24"/>
        </w:rPr>
      </w:pPr>
    </w:p>
    <w:sectPr w:rsidR="00E458C9" w:rsidRPr="00D113D7" w:rsidSect="00CB1EE0">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9511" w14:textId="77777777" w:rsidR="003D33EA" w:rsidRDefault="003D33EA" w:rsidP="00987B68">
      <w:pPr>
        <w:spacing w:after="0" w:line="240" w:lineRule="auto"/>
      </w:pPr>
      <w:r>
        <w:separator/>
      </w:r>
    </w:p>
  </w:endnote>
  <w:endnote w:type="continuationSeparator" w:id="0">
    <w:p w14:paraId="62CF69E5" w14:textId="77777777" w:rsidR="003D33EA" w:rsidRDefault="003D33EA"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F39BA" w14:textId="77777777" w:rsidR="003D33EA" w:rsidRDefault="003D33EA" w:rsidP="00987B68">
      <w:pPr>
        <w:spacing w:after="0" w:line="240" w:lineRule="auto"/>
      </w:pPr>
      <w:r>
        <w:separator/>
      </w:r>
    </w:p>
  </w:footnote>
  <w:footnote w:type="continuationSeparator" w:id="0">
    <w:p w14:paraId="2A9A2AC9" w14:textId="77777777" w:rsidR="003D33EA" w:rsidRDefault="003D33EA"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4160">
    <w:abstractNumId w:val="4"/>
  </w:num>
  <w:num w:numId="2" w16cid:durableId="1919944989">
    <w:abstractNumId w:val="7"/>
  </w:num>
  <w:num w:numId="3" w16cid:durableId="1159539038">
    <w:abstractNumId w:val="5"/>
  </w:num>
  <w:num w:numId="4" w16cid:durableId="1487743549">
    <w:abstractNumId w:val="3"/>
  </w:num>
  <w:num w:numId="5" w16cid:durableId="656572216">
    <w:abstractNumId w:val="0"/>
  </w:num>
  <w:num w:numId="6" w16cid:durableId="372342409">
    <w:abstractNumId w:val="1"/>
  </w:num>
  <w:num w:numId="7" w16cid:durableId="145169153">
    <w:abstractNumId w:val="2"/>
  </w:num>
  <w:num w:numId="8" w16cid:durableId="12909424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10AF7"/>
    <w:rsid w:val="000120A4"/>
    <w:rsid w:val="00015A3D"/>
    <w:rsid w:val="0001680D"/>
    <w:rsid w:val="00024098"/>
    <w:rsid w:val="00036FBE"/>
    <w:rsid w:val="00051ADE"/>
    <w:rsid w:val="00073C37"/>
    <w:rsid w:val="00073E6E"/>
    <w:rsid w:val="00073EE2"/>
    <w:rsid w:val="000A68E3"/>
    <w:rsid w:val="000A69A6"/>
    <w:rsid w:val="000B38F1"/>
    <w:rsid w:val="000B3B33"/>
    <w:rsid w:val="000B6E8B"/>
    <w:rsid w:val="000C5C69"/>
    <w:rsid w:val="000E11B8"/>
    <w:rsid w:val="000E3131"/>
    <w:rsid w:val="000E63AE"/>
    <w:rsid w:val="000F5C4C"/>
    <w:rsid w:val="000F639A"/>
    <w:rsid w:val="00105906"/>
    <w:rsid w:val="00123BAA"/>
    <w:rsid w:val="001249D6"/>
    <w:rsid w:val="001475E1"/>
    <w:rsid w:val="00150C62"/>
    <w:rsid w:val="001620C1"/>
    <w:rsid w:val="00163CBC"/>
    <w:rsid w:val="00170714"/>
    <w:rsid w:val="001772B2"/>
    <w:rsid w:val="00194233"/>
    <w:rsid w:val="00197CC2"/>
    <w:rsid w:val="001B2AE3"/>
    <w:rsid w:val="001B7A5C"/>
    <w:rsid w:val="001C019A"/>
    <w:rsid w:val="001C0312"/>
    <w:rsid w:val="001C1C1E"/>
    <w:rsid w:val="001C2BF3"/>
    <w:rsid w:val="001C3987"/>
    <w:rsid w:val="001E4CF6"/>
    <w:rsid w:val="001F0513"/>
    <w:rsid w:val="001F25A6"/>
    <w:rsid w:val="001F6083"/>
    <w:rsid w:val="00201A70"/>
    <w:rsid w:val="002023C3"/>
    <w:rsid w:val="00205D2E"/>
    <w:rsid w:val="0020762A"/>
    <w:rsid w:val="002230C8"/>
    <w:rsid w:val="00224B0C"/>
    <w:rsid w:val="0022619F"/>
    <w:rsid w:val="00237F38"/>
    <w:rsid w:val="00240AD8"/>
    <w:rsid w:val="00242D9B"/>
    <w:rsid w:val="0025199C"/>
    <w:rsid w:val="00254EC9"/>
    <w:rsid w:val="002619F5"/>
    <w:rsid w:val="00263012"/>
    <w:rsid w:val="00280122"/>
    <w:rsid w:val="002803AB"/>
    <w:rsid w:val="00286611"/>
    <w:rsid w:val="0029426F"/>
    <w:rsid w:val="002970FC"/>
    <w:rsid w:val="00297919"/>
    <w:rsid w:val="002A5E53"/>
    <w:rsid w:val="002B5F1C"/>
    <w:rsid w:val="002C19EC"/>
    <w:rsid w:val="002D2895"/>
    <w:rsid w:val="002E156A"/>
    <w:rsid w:val="002F1BBA"/>
    <w:rsid w:val="002F2362"/>
    <w:rsid w:val="002F5DC0"/>
    <w:rsid w:val="002F6FCB"/>
    <w:rsid w:val="003058CA"/>
    <w:rsid w:val="003124DE"/>
    <w:rsid w:val="003146AA"/>
    <w:rsid w:val="00323F07"/>
    <w:rsid w:val="00325977"/>
    <w:rsid w:val="00330073"/>
    <w:rsid w:val="00337299"/>
    <w:rsid w:val="003430A2"/>
    <w:rsid w:val="003510B5"/>
    <w:rsid w:val="00357234"/>
    <w:rsid w:val="003631EE"/>
    <w:rsid w:val="00387A04"/>
    <w:rsid w:val="00397943"/>
    <w:rsid w:val="003C0305"/>
    <w:rsid w:val="003C1271"/>
    <w:rsid w:val="003C2F0A"/>
    <w:rsid w:val="003D2327"/>
    <w:rsid w:val="003D33EA"/>
    <w:rsid w:val="003D7390"/>
    <w:rsid w:val="003F1CD0"/>
    <w:rsid w:val="00404BFB"/>
    <w:rsid w:val="004061C8"/>
    <w:rsid w:val="004317BD"/>
    <w:rsid w:val="00431DAA"/>
    <w:rsid w:val="0043562B"/>
    <w:rsid w:val="00436887"/>
    <w:rsid w:val="004403F7"/>
    <w:rsid w:val="00443F96"/>
    <w:rsid w:val="004468C4"/>
    <w:rsid w:val="0045278E"/>
    <w:rsid w:val="0047382D"/>
    <w:rsid w:val="004843F5"/>
    <w:rsid w:val="00486AA1"/>
    <w:rsid w:val="00491E9E"/>
    <w:rsid w:val="004A056A"/>
    <w:rsid w:val="004A2678"/>
    <w:rsid w:val="004B4686"/>
    <w:rsid w:val="004C0B60"/>
    <w:rsid w:val="004F44DC"/>
    <w:rsid w:val="00501993"/>
    <w:rsid w:val="00501FB3"/>
    <w:rsid w:val="00502CF8"/>
    <w:rsid w:val="00503F07"/>
    <w:rsid w:val="005045F0"/>
    <w:rsid w:val="00504AD7"/>
    <w:rsid w:val="0051639B"/>
    <w:rsid w:val="0051668E"/>
    <w:rsid w:val="005177B7"/>
    <w:rsid w:val="0052081A"/>
    <w:rsid w:val="00540347"/>
    <w:rsid w:val="0054413E"/>
    <w:rsid w:val="00551DC4"/>
    <w:rsid w:val="00552E21"/>
    <w:rsid w:val="005558B6"/>
    <w:rsid w:val="00560A68"/>
    <w:rsid w:val="00567036"/>
    <w:rsid w:val="005672AC"/>
    <w:rsid w:val="005704AC"/>
    <w:rsid w:val="005732F6"/>
    <w:rsid w:val="00581CF1"/>
    <w:rsid w:val="0059255F"/>
    <w:rsid w:val="00595DFD"/>
    <w:rsid w:val="00597EA4"/>
    <w:rsid w:val="005A1545"/>
    <w:rsid w:val="005C0B2A"/>
    <w:rsid w:val="005C5046"/>
    <w:rsid w:val="005D70CA"/>
    <w:rsid w:val="005E2093"/>
    <w:rsid w:val="005F5D47"/>
    <w:rsid w:val="006008DB"/>
    <w:rsid w:val="0060409B"/>
    <w:rsid w:val="006049EE"/>
    <w:rsid w:val="006077B1"/>
    <w:rsid w:val="00610495"/>
    <w:rsid w:val="00610FDD"/>
    <w:rsid w:val="00623CCC"/>
    <w:rsid w:val="00624A8D"/>
    <w:rsid w:val="0062566F"/>
    <w:rsid w:val="00626E2B"/>
    <w:rsid w:val="0063403C"/>
    <w:rsid w:val="00634ED0"/>
    <w:rsid w:val="00655F4A"/>
    <w:rsid w:val="00662EA8"/>
    <w:rsid w:val="00670715"/>
    <w:rsid w:val="00672761"/>
    <w:rsid w:val="00672E70"/>
    <w:rsid w:val="00680B46"/>
    <w:rsid w:val="0068377A"/>
    <w:rsid w:val="00685990"/>
    <w:rsid w:val="006939F0"/>
    <w:rsid w:val="006948E5"/>
    <w:rsid w:val="00697527"/>
    <w:rsid w:val="006A19F5"/>
    <w:rsid w:val="006A4942"/>
    <w:rsid w:val="006B1917"/>
    <w:rsid w:val="006B3C94"/>
    <w:rsid w:val="006B6AB5"/>
    <w:rsid w:val="006D08F1"/>
    <w:rsid w:val="006D0FA0"/>
    <w:rsid w:val="006F243F"/>
    <w:rsid w:val="006F353D"/>
    <w:rsid w:val="006F5CD3"/>
    <w:rsid w:val="006F769C"/>
    <w:rsid w:val="00705C76"/>
    <w:rsid w:val="00705EA2"/>
    <w:rsid w:val="007150F4"/>
    <w:rsid w:val="007249C0"/>
    <w:rsid w:val="0072723C"/>
    <w:rsid w:val="00743039"/>
    <w:rsid w:val="00753C90"/>
    <w:rsid w:val="00753DEB"/>
    <w:rsid w:val="00757F65"/>
    <w:rsid w:val="007678CD"/>
    <w:rsid w:val="00770AC1"/>
    <w:rsid w:val="007744E9"/>
    <w:rsid w:val="00780255"/>
    <w:rsid w:val="007927F9"/>
    <w:rsid w:val="007C26B2"/>
    <w:rsid w:val="007C369C"/>
    <w:rsid w:val="007C5B47"/>
    <w:rsid w:val="007D06AC"/>
    <w:rsid w:val="007E4E50"/>
    <w:rsid w:val="007F43CB"/>
    <w:rsid w:val="007F5799"/>
    <w:rsid w:val="00812DEE"/>
    <w:rsid w:val="00827F3F"/>
    <w:rsid w:val="008324C1"/>
    <w:rsid w:val="00836B96"/>
    <w:rsid w:val="008427CC"/>
    <w:rsid w:val="008438BC"/>
    <w:rsid w:val="00890B87"/>
    <w:rsid w:val="008A10DC"/>
    <w:rsid w:val="008B007C"/>
    <w:rsid w:val="008B5B07"/>
    <w:rsid w:val="008E47F3"/>
    <w:rsid w:val="008E4E50"/>
    <w:rsid w:val="008E7E29"/>
    <w:rsid w:val="008F3566"/>
    <w:rsid w:val="008F651F"/>
    <w:rsid w:val="00905AE9"/>
    <w:rsid w:val="00913263"/>
    <w:rsid w:val="00914E83"/>
    <w:rsid w:val="009315EF"/>
    <w:rsid w:val="00936F97"/>
    <w:rsid w:val="00941001"/>
    <w:rsid w:val="00943EDA"/>
    <w:rsid w:val="009479AE"/>
    <w:rsid w:val="00950CCD"/>
    <w:rsid w:val="009538EE"/>
    <w:rsid w:val="0096319C"/>
    <w:rsid w:val="00987B68"/>
    <w:rsid w:val="009A5603"/>
    <w:rsid w:val="009A7201"/>
    <w:rsid w:val="009B1A9D"/>
    <w:rsid w:val="009B28E1"/>
    <w:rsid w:val="009B6BC6"/>
    <w:rsid w:val="009C067F"/>
    <w:rsid w:val="009C59F6"/>
    <w:rsid w:val="009D10A6"/>
    <w:rsid w:val="009E0B72"/>
    <w:rsid w:val="009E0D70"/>
    <w:rsid w:val="009E0D8F"/>
    <w:rsid w:val="009E291C"/>
    <w:rsid w:val="009F290D"/>
    <w:rsid w:val="00A00976"/>
    <w:rsid w:val="00A02FFF"/>
    <w:rsid w:val="00A030E6"/>
    <w:rsid w:val="00A05618"/>
    <w:rsid w:val="00A4332F"/>
    <w:rsid w:val="00A44A05"/>
    <w:rsid w:val="00A538BA"/>
    <w:rsid w:val="00A5758C"/>
    <w:rsid w:val="00A605AE"/>
    <w:rsid w:val="00A62B8A"/>
    <w:rsid w:val="00A71CFC"/>
    <w:rsid w:val="00A86195"/>
    <w:rsid w:val="00A87EB7"/>
    <w:rsid w:val="00A9385F"/>
    <w:rsid w:val="00AA3050"/>
    <w:rsid w:val="00AB14DD"/>
    <w:rsid w:val="00AD0966"/>
    <w:rsid w:val="00AD1095"/>
    <w:rsid w:val="00AD6E83"/>
    <w:rsid w:val="00AE10F6"/>
    <w:rsid w:val="00AE25C0"/>
    <w:rsid w:val="00AE2B43"/>
    <w:rsid w:val="00AF228B"/>
    <w:rsid w:val="00AF764D"/>
    <w:rsid w:val="00B00E87"/>
    <w:rsid w:val="00B141B2"/>
    <w:rsid w:val="00B148C2"/>
    <w:rsid w:val="00B14EB6"/>
    <w:rsid w:val="00B17D6E"/>
    <w:rsid w:val="00B320CE"/>
    <w:rsid w:val="00B33A30"/>
    <w:rsid w:val="00B45965"/>
    <w:rsid w:val="00B5294C"/>
    <w:rsid w:val="00B63D9F"/>
    <w:rsid w:val="00B6455C"/>
    <w:rsid w:val="00B77F0C"/>
    <w:rsid w:val="00B8120F"/>
    <w:rsid w:val="00B821D6"/>
    <w:rsid w:val="00B869FC"/>
    <w:rsid w:val="00B87822"/>
    <w:rsid w:val="00B921BA"/>
    <w:rsid w:val="00B96304"/>
    <w:rsid w:val="00BB0FEA"/>
    <w:rsid w:val="00BB3038"/>
    <w:rsid w:val="00BB3796"/>
    <w:rsid w:val="00BB3B6C"/>
    <w:rsid w:val="00BB7E17"/>
    <w:rsid w:val="00BC117D"/>
    <w:rsid w:val="00BC288B"/>
    <w:rsid w:val="00BC3D85"/>
    <w:rsid w:val="00BC62DB"/>
    <w:rsid w:val="00BC7D66"/>
    <w:rsid w:val="00BD2FE0"/>
    <w:rsid w:val="00BE260C"/>
    <w:rsid w:val="00BF0DE8"/>
    <w:rsid w:val="00BF444C"/>
    <w:rsid w:val="00BF5D99"/>
    <w:rsid w:val="00BF7D6F"/>
    <w:rsid w:val="00C10148"/>
    <w:rsid w:val="00C149D5"/>
    <w:rsid w:val="00C26CF3"/>
    <w:rsid w:val="00C331E0"/>
    <w:rsid w:val="00C5302E"/>
    <w:rsid w:val="00C6096F"/>
    <w:rsid w:val="00C87459"/>
    <w:rsid w:val="00C92D27"/>
    <w:rsid w:val="00CA12F4"/>
    <w:rsid w:val="00CA6D16"/>
    <w:rsid w:val="00CB1EE0"/>
    <w:rsid w:val="00CD41C1"/>
    <w:rsid w:val="00CE5176"/>
    <w:rsid w:val="00CF04F9"/>
    <w:rsid w:val="00CF1615"/>
    <w:rsid w:val="00CF7CDC"/>
    <w:rsid w:val="00D04688"/>
    <w:rsid w:val="00D113D7"/>
    <w:rsid w:val="00D20548"/>
    <w:rsid w:val="00D2206F"/>
    <w:rsid w:val="00D31146"/>
    <w:rsid w:val="00D6022F"/>
    <w:rsid w:val="00D6352D"/>
    <w:rsid w:val="00D63FF8"/>
    <w:rsid w:val="00D72A10"/>
    <w:rsid w:val="00D80883"/>
    <w:rsid w:val="00D839EA"/>
    <w:rsid w:val="00DA0FBA"/>
    <w:rsid w:val="00DB69C8"/>
    <w:rsid w:val="00DD216F"/>
    <w:rsid w:val="00DD7FAF"/>
    <w:rsid w:val="00DE1C5E"/>
    <w:rsid w:val="00DE3C05"/>
    <w:rsid w:val="00DE7517"/>
    <w:rsid w:val="00DF7997"/>
    <w:rsid w:val="00E03D32"/>
    <w:rsid w:val="00E04572"/>
    <w:rsid w:val="00E069C9"/>
    <w:rsid w:val="00E11A43"/>
    <w:rsid w:val="00E13420"/>
    <w:rsid w:val="00E200A4"/>
    <w:rsid w:val="00E2323C"/>
    <w:rsid w:val="00E26E57"/>
    <w:rsid w:val="00E27060"/>
    <w:rsid w:val="00E30BD0"/>
    <w:rsid w:val="00E429C7"/>
    <w:rsid w:val="00E43C90"/>
    <w:rsid w:val="00E458C9"/>
    <w:rsid w:val="00E53E1E"/>
    <w:rsid w:val="00E67747"/>
    <w:rsid w:val="00E70A38"/>
    <w:rsid w:val="00E72920"/>
    <w:rsid w:val="00E74A1C"/>
    <w:rsid w:val="00E75718"/>
    <w:rsid w:val="00E76736"/>
    <w:rsid w:val="00E81D3F"/>
    <w:rsid w:val="00E97DEB"/>
    <w:rsid w:val="00EA1B72"/>
    <w:rsid w:val="00EA4D9E"/>
    <w:rsid w:val="00EB13E7"/>
    <w:rsid w:val="00EB28E4"/>
    <w:rsid w:val="00EB355E"/>
    <w:rsid w:val="00ED3894"/>
    <w:rsid w:val="00EE58AD"/>
    <w:rsid w:val="00EE6BB2"/>
    <w:rsid w:val="00EF0E84"/>
    <w:rsid w:val="00EF23F4"/>
    <w:rsid w:val="00F000DD"/>
    <w:rsid w:val="00F022A6"/>
    <w:rsid w:val="00F02C4A"/>
    <w:rsid w:val="00F13B9B"/>
    <w:rsid w:val="00F13E3E"/>
    <w:rsid w:val="00F20D3F"/>
    <w:rsid w:val="00F229B9"/>
    <w:rsid w:val="00F50731"/>
    <w:rsid w:val="00F70437"/>
    <w:rsid w:val="00F74844"/>
    <w:rsid w:val="00F85B2D"/>
    <w:rsid w:val="00F9748F"/>
    <w:rsid w:val="00FA06DA"/>
    <w:rsid w:val="00FA54DE"/>
    <w:rsid w:val="00FA592A"/>
    <w:rsid w:val="00FE5EE6"/>
    <w:rsid w:val="00FE6194"/>
    <w:rsid w:val="00FF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paragraph" w:styleId="NormalWeb">
    <w:name w:val="Normal (Web)"/>
    <w:basedOn w:val="Normal"/>
    <w:uiPriority w:val="99"/>
    <w:semiHidden/>
    <w:unhideWhenUsed/>
    <w:rsid w:val="00A538B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304550469">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460150194">
      <w:bodyDiv w:val="1"/>
      <w:marLeft w:val="0"/>
      <w:marRight w:val="0"/>
      <w:marTop w:val="0"/>
      <w:marBottom w:val="0"/>
      <w:divBdr>
        <w:top w:val="none" w:sz="0" w:space="0" w:color="auto"/>
        <w:left w:val="none" w:sz="0" w:space="0" w:color="auto"/>
        <w:bottom w:val="none" w:sz="0" w:space="0" w:color="auto"/>
        <w:right w:val="none" w:sz="0" w:space="0" w:color="auto"/>
      </w:divBdr>
    </w:div>
    <w:div w:id="493647569">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544365760">
      <w:bodyDiv w:val="1"/>
      <w:marLeft w:val="0"/>
      <w:marRight w:val="0"/>
      <w:marTop w:val="0"/>
      <w:marBottom w:val="0"/>
      <w:divBdr>
        <w:top w:val="none" w:sz="0" w:space="0" w:color="auto"/>
        <w:left w:val="none" w:sz="0" w:space="0" w:color="auto"/>
        <w:bottom w:val="none" w:sz="0" w:space="0" w:color="auto"/>
        <w:right w:val="none" w:sz="0" w:space="0" w:color="auto"/>
      </w:divBdr>
    </w:div>
    <w:div w:id="626200957">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1012877653">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213812284">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86110739">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77360748">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03069564">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aharvest.org/in-the-news/green-consciousness-a-culinary-journey-towards-sustainability/" TargetMode="External"/><Relationship Id="rId18" Type="http://schemas.openxmlformats.org/officeDocument/2006/relationships/hyperlink" Target="https://manchesterwire.co.uk/guide/the-best-manchester-farmers-markets-and-organic-groceries-where-you-can-shop-loc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rders.co/blog/the-benefits-of-sourcing-local-ingredients-for-your-restauran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honey-street.com/recipes/sweet-potato-chickpea-curry-pomegranate-ri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od.gov.uk/business-guidance/allergen-guidance-for-food-businesses" TargetMode="External"/><Relationship Id="rId20" Type="http://schemas.openxmlformats.org/officeDocument/2006/relationships/hyperlink" Target="https://manchesterarchiveplus.wordpress.com/2017/12/27/culture-and-heritage-in-manche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elizzious.com/vegetable-tempura-ginger-ponzu-sauce/" TargetMode="External"/><Relationship Id="rId23" Type="http://schemas.openxmlformats.org/officeDocument/2006/relationships/hyperlink" Target="https://www.marketman.com/blog/restaurant-allergen-list-tips/" TargetMode="External"/><Relationship Id="rId10" Type="http://schemas.openxmlformats.org/officeDocument/2006/relationships/image" Target="media/image2.jpeg"/><Relationship Id="rId19" Type="http://schemas.openxmlformats.org/officeDocument/2006/relationships/hyperlink" Target="https://hbr.org/2016/06/why-sourcing-local-food-is-so-hard-for-restaura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etterfood.co.uk/embrace-eating-locally/" TargetMode="External"/><Relationship Id="rId22" Type="http://schemas.openxmlformats.org/officeDocument/2006/relationships/hyperlink" Target="https://www.weforum.org/impact/sustainable-food-system-solutions/?gad_source=1&amp;gclid=Cj0KCQiAuqKqBhDxARIsAFZELmLD1lhMWDDMnqN4rImQHZO3ZJ1_Kj7lgSl3czy7oFYrkPVwr5YPJscaAlWn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2865</TotalTime>
  <Pages>8</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275</cp:revision>
  <dcterms:created xsi:type="dcterms:W3CDTF">2023-05-29T23:11:00Z</dcterms:created>
  <dcterms:modified xsi:type="dcterms:W3CDTF">2023-11-08T12:53:00Z</dcterms:modified>
</cp:coreProperties>
</file>