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FCA228" w14:textId="3A4B7DFD" w:rsidR="00963ACC" w:rsidRPr="00564DAA" w:rsidRDefault="00963ACC" w:rsidP="00564DAA">
      <w:pPr>
        <w:spacing w:line="360" w:lineRule="auto"/>
        <w:jc w:val="center"/>
        <w:rPr>
          <w:rFonts w:ascii="Arial" w:hAnsi="Arial" w:cs="Arial"/>
          <w:u w:val="single"/>
          <w:lang w:val="en-US"/>
        </w:rPr>
      </w:pPr>
    </w:p>
    <w:p w14:paraId="38E95FE2" w14:textId="77777777" w:rsidR="00624661" w:rsidRPr="00564DAA" w:rsidRDefault="00EC17DE" w:rsidP="00564DAA">
      <w:pPr>
        <w:spacing w:line="360" w:lineRule="auto"/>
        <w:jc w:val="center"/>
        <w:rPr>
          <w:rFonts w:ascii="Arial" w:hAnsi="Arial" w:cs="Arial"/>
          <w:u w:val="single"/>
          <w:lang w:val="en-US"/>
        </w:rPr>
      </w:pPr>
      <w:r w:rsidRPr="00564DAA">
        <w:rPr>
          <w:rFonts w:ascii="Arial" w:hAnsi="Arial" w:cs="Arial"/>
          <w:u w:val="single"/>
          <w:lang w:val="en-US"/>
        </w:rPr>
        <w:t>Reflective portfolio</w:t>
      </w:r>
    </w:p>
    <w:p w14:paraId="2EBCB51C" w14:textId="77777777" w:rsidR="00624661" w:rsidRPr="00564DAA" w:rsidRDefault="00624661" w:rsidP="00564DAA">
      <w:pPr>
        <w:spacing w:line="360" w:lineRule="auto"/>
        <w:jc w:val="center"/>
        <w:rPr>
          <w:rFonts w:ascii="Arial" w:hAnsi="Arial" w:cs="Arial"/>
          <w:u w:val="single"/>
          <w:lang w:val="en-US"/>
        </w:rPr>
      </w:pPr>
    </w:p>
    <w:p w14:paraId="21538C5C" w14:textId="77777777" w:rsidR="00624661" w:rsidRPr="00564DAA" w:rsidRDefault="00624661" w:rsidP="00564DAA">
      <w:pPr>
        <w:spacing w:line="360" w:lineRule="auto"/>
        <w:jc w:val="center"/>
        <w:rPr>
          <w:rFonts w:ascii="Arial" w:hAnsi="Arial" w:cs="Arial"/>
          <w:lang w:val="en-US"/>
        </w:rPr>
      </w:pPr>
      <w:r w:rsidRPr="00564DAA">
        <w:rPr>
          <w:rFonts w:ascii="Arial" w:hAnsi="Arial" w:cs="Arial"/>
          <w:lang w:val="en-US"/>
        </w:rPr>
        <w:t>Fozeea Jabeen</w:t>
      </w:r>
    </w:p>
    <w:p w14:paraId="725A038A" w14:textId="77777777" w:rsidR="00624661" w:rsidRPr="00564DAA" w:rsidRDefault="00624661" w:rsidP="00564DAA">
      <w:pPr>
        <w:spacing w:line="360" w:lineRule="auto"/>
        <w:jc w:val="center"/>
        <w:rPr>
          <w:rFonts w:ascii="Arial" w:hAnsi="Arial" w:cs="Arial"/>
          <w:lang w:val="en-US"/>
        </w:rPr>
      </w:pPr>
      <w:r w:rsidRPr="00564DAA">
        <w:rPr>
          <w:rFonts w:ascii="Arial" w:hAnsi="Arial" w:cs="Arial"/>
          <w:lang w:val="en-US"/>
        </w:rPr>
        <w:t>1914129</w:t>
      </w:r>
    </w:p>
    <w:p w14:paraId="2BA2CEA6" w14:textId="5E3000AE" w:rsidR="00624661" w:rsidRPr="00564DAA" w:rsidRDefault="00624661" w:rsidP="00564DAA">
      <w:pPr>
        <w:spacing w:line="360" w:lineRule="auto"/>
        <w:jc w:val="center"/>
        <w:rPr>
          <w:rFonts w:ascii="Arial" w:hAnsi="Arial" w:cs="Arial"/>
          <w:lang w:val="en-US"/>
        </w:rPr>
      </w:pPr>
      <w:r w:rsidRPr="00564DAA">
        <w:rPr>
          <w:rFonts w:ascii="Arial" w:hAnsi="Arial" w:cs="Arial"/>
          <w:lang w:val="en-US"/>
        </w:rPr>
        <w:t>BMSW 4005</w:t>
      </w:r>
    </w:p>
    <w:p w14:paraId="7296FD62" w14:textId="1D73DF6A" w:rsidR="00624661" w:rsidRPr="00564DAA" w:rsidRDefault="00624661" w:rsidP="00564DAA">
      <w:pPr>
        <w:spacing w:line="360" w:lineRule="auto"/>
        <w:jc w:val="center"/>
        <w:rPr>
          <w:rFonts w:ascii="Arial" w:hAnsi="Arial" w:cs="Arial"/>
          <w:lang w:val="en-US"/>
        </w:rPr>
      </w:pPr>
      <w:r w:rsidRPr="00564DAA">
        <w:rPr>
          <w:rFonts w:ascii="Arial" w:hAnsi="Arial" w:cs="Arial"/>
          <w:lang w:val="en-US"/>
        </w:rPr>
        <w:t>Professional and Career Development</w:t>
      </w:r>
    </w:p>
    <w:p w14:paraId="1FC15C89" w14:textId="61343423" w:rsidR="00624661" w:rsidRPr="00564DAA" w:rsidRDefault="00624661" w:rsidP="00564DAA">
      <w:pPr>
        <w:spacing w:line="360" w:lineRule="auto"/>
        <w:jc w:val="center"/>
        <w:rPr>
          <w:rFonts w:ascii="Arial" w:hAnsi="Arial" w:cs="Arial"/>
          <w:lang w:val="en-US"/>
        </w:rPr>
      </w:pPr>
      <w:r w:rsidRPr="00564DAA">
        <w:rPr>
          <w:rFonts w:ascii="Arial" w:hAnsi="Arial" w:cs="Arial"/>
          <w:lang w:val="en-US"/>
        </w:rPr>
        <w:t>Portfolio of work (Task 3)</w:t>
      </w:r>
    </w:p>
    <w:p w14:paraId="5BB58805" w14:textId="77777777" w:rsidR="00624661" w:rsidRPr="00564DAA" w:rsidRDefault="00624661" w:rsidP="00564DAA">
      <w:pPr>
        <w:spacing w:line="360" w:lineRule="auto"/>
        <w:jc w:val="center"/>
        <w:rPr>
          <w:rFonts w:ascii="Arial" w:hAnsi="Arial" w:cs="Arial"/>
          <w:lang w:val="en-US"/>
        </w:rPr>
      </w:pPr>
      <w:r w:rsidRPr="00564DAA">
        <w:rPr>
          <w:rFonts w:ascii="Arial" w:hAnsi="Arial" w:cs="Arial"/>
          <w:lang w:val="en-US"/>
        </w:rPr>
        <w:t xml:space="preserve">Charles </w:t>
      </w:r>
      <w:proofErr w:type="spellStart"/>
      <w:r w:rsidRPr="00564DAA">
        <w:rPr>
          <w:rFonts w:ascii="Arial" w:hAnsi="Arial" w:cs="Arial"/>
          <w:lang w:val="en-US"/>
        </w:rPr>
        <w:t>Nimoh</w:t>
      </w:r>
      <w:proofErr w:type="spellEnd"/>
    </w:p>
    <w:p w14:paraId="7D2D288D" w14:textId="2FF4C1A4" w:rsidR="00963ACC" w:rsidRPr="00564DAA" w:rsidRDefault="00963ACC" w:rsidP="00564DAA">
      <w:pPr>
        <w:spacing w:line="360" w:lineRule="auto"/>
        <w:jc w:val="center"/>
        <w:rPr>
          <w:rFonts w:ascii="Arial" w:hAnsi="Arial" w:cs="Arial"/>
          <w:lang w:val="en-US"/>
        </w:rPr>
      </w:pPr>
      <w:r w:rsidRPr="00564DAA">
        <w:rPr>
          <w:rFonts w:ascii="Arial" w:hAnsi="Arial" w:cs="Arial"/>
          <w:lang w:val="en-US"/>
        </w:rPr>
        <w:br w:type="page"/>
      </w:r>
    </w:p>
    <w:p w14:paraId="59BCC7D8" w14:textId="77777777" w:rsidR="00963ACC" w:rsidRPr="00564DAA" w:rsidRDefault="00963ACC" w:rsidP="00564DAA">
      <w:pPr>
        <w:spacing w:line="360" w:lineRule="auto"/>
        <w:jc w:val="center"/>
        <w:rPr>
          <w:rFonts w:ascii="Arial" w:hAnsi="Arial" w:cs="Arial"/>
          <w:u w:val="single"/>
          <w:lang w:val="en-US"/>
        </w:rPr>
      </w:pPr>
    </w:p>
    <w:p w14:paraId="34FAEA04" w14:textId="66E9B4FD" w:rsidR="00963ACC" w:rsidRPr="00564DAA" w:rsidRDefault="00EC17DE" w:rsidP="00564DAA">
      <w:pPr>
        <w:spacing w:line="360" w:lineRule="auto"/>
        <w:rPr>
          <w:rFonts w:ascii="Arial" w:hAnsi="Arial" w:cs="Arial"/>
          <w:lang w:val="en-US"/>
        </w:rPr>
      </w:pPr>
      <w:r w:rsidRPr="00564DAA">
        <w:rPr>
          <w:rFonts w:ascii="Arial" w:hAnsi="Arial" w:cs="Arial"/>
          <w:lang w:val="en-US"/>
        </w:rPr>
        <w:t>Contents</w:t>
      </w:r>
    </w:p>
    <w:p w14:paraId="67769793" w14:textId="2ED13F21" w:rsidR="00963ACC" w:rsidRPr="00564DAA" w:rsidRDefault="00963ACC" w:rsidP="00564DAA">
      <w:pPr>
        <w:spacing w:line="360" w:lineRule="auto"/>
        <w:jc w:val="center"/>
        <w:rPr>
          <w:rFonts w:ascii="Arial" w:hAnsi="Arial" w:cs="Arial"/>
          <w:u w:val="single"/>
          <w:lang w:val="en-US"/>
        </w:rPr>
      </w:pPr>
    </w:p>
    <w:p w14:paraId="2C6F9A13" w14:textId="3649A0AC" w:rsidR="00EC17DE" w:rsidRPr="00564DAA" w:rsidRDefault="00EC17DE" w:rsidP="00564DAA">
      <w:pPr>
        <w:spacing w:line="360" w:lineRule="auto"/>
        <w:rPr>
          <w:rFonts w:ascii="Arial" w:hAnsi="Arial" w:cs="Arial"/>
          <w:u w:val="single"/>
          <w:lang w:val="en-US"/>
        </w:rPr>
      </w:pPr>
      <w:r w:rsidRPr="00564DAA">
        <w:rPr>
          <w:rFonts w:ascii="Arial" w:hAnsi="Arial" w:cs="Arial"/>
          <w:u w:val="single"/>
          <w:lang w:val="en-US"/>
        </w:rPr>
        <w:t>Section 1:                                                                                                                    Page 3</w:t>
      </w:r>
    </w:p>
    <w:p w14:paraId="41A5AC8B" w14:textId="0BD923F8" w:rsidR="00EC17DE" w:rsidRPr="00564DAA" w:rsidRDefault="00EC17DE" w:rsidP="00564DAA">
      <w:pPr>
        <w:spacing w:line="360" w:lineRule="auto"/>
        <w:rPr>
          <w:rFonts w:ascii="Arial" w:hAnsi="Arial" w:cs="Arial"/>
          <w:u w:val="single"/>
          <w:lang w:val="en-US"/>
        </w:rPr>
      </w:pPr>
    </w:p>
    <w:p w14:paraId="2445A1E9" w14:textId="01198AF9" w:rsidR="00EC17DE" w:rsidRPr="00564DAA" w:rsidRDefault="00EC17DE" w:rsidP="00564DAA">
      <w:pPr>
        <w:spacing w:line="360" w:lineRule="auto"/>
        <w:rPr>
          <w:rFonts w:ascii="Arial" w:hAnsi="Arial" w:cs="Arial"/>
          <w:u w:val="single"/>
          <w:lang w:val="en-US"/>
        </w:rPr>
      </w:pPr>
      <w:r w:rsidRPr="00564DAA">
        <w:rPr>
          <w:rFonts w:ascii="Arial" w:hAnsi="Arial" w:cs="Arial"/>
          <w:u w:val="single"/>
          <w:lang w:val="en-US"/>
        </w:rPr>
        <w:t xml:space="preserve">Section 2:                                                                                                                     Page </w:t>
      </w:r>
      <w:r w:rsidR="00E232D3" w:rsidRPr="00564DAA">
        <w:rPr>
          <w:rFonts w:ascii="Arial" w:hAnsi="Arial" w:cs="Arial"/>
          <w:u w:val="single"/>
          <w:lang w:val="en-US"/>
        </w:rPr>
        <w:t>9</w:t>
      </w:r>
    </w:p>
    <w:p w14:paraId="52A6F030" w14:textId="69595054" w:rsidR="00EC17DE" w:rsidRPr="00564DAA" w:rsidRDefault="00EC17DE" w:rsidP="00564DAA">
      <w:pPr>
        <w:spacing w:line="360" w:lineRule="auto"/>
        <w:rPr>
          <w:rFonts w:ascii="Arial" w:hAnsi="Arial" w:cs="Arial"/>
          <w:u w:val="single"/>
          <w:lang w:val="en-US"/>
        </w:rPr>
      </w:pPr>
    </w:p>
    <w:p w14:paraId="226BA020" w14:textId="15898157" w:rsidR="00EC17DE" w:rsidRPr="00564DAA" w:rsidRDefault="00EC17DE" w:rsidP="00564DAA">
      <w:pPr>
        <w:spacing w:line="360" w:lineRule="auto"/>
        <w:rPr>
          <w:rFonts w:ascii="Arial" w:hAnsi="Arial" w:cs="Arial"/>
          <w:u w:val="single"/>
          <w:lang w:val="en-US"/>
        </w:rPr>
      </w:pPr>
      <w:r w:rsidRPr="00564DAA">
        <w:rPr>
          <w:rFonts w:ascii="Arial" w:hAnsi="Arial" w:cs="Arial"/>
          <w:u w:val="single"/>
          <w:lang w:val="en-US"/>
        </w:rPr>
        <w:t>Reflection:                                                                                                                   Page 1</w:t>
      </w:r>
      <w:r w:rsidR="00E232D3" w:rsidRPr="00564DAA">
        <w:rPr>
          <w:rFonts w:ascii="Arial" w:hAnsi="Arial" w:cs="Arial"/>
          <w:u w:val="single"/>
          <w:lang w:val="en-US"/>
        </w:rPr>
        <w:t>4</w:t>
      </w:r>
    </w:p>
    <w:p w14:paraId="39898D2D" w14:textId="6CF9B84F" w:rsidR="00E55209" w:rsidRPr="00564DAA" w:rsidRDefault="00E55209" w:rsidP="00564DAA">
      <w:pPr>
        <w:spacing w:line="360" w:lineRule="auto"/>
        <w:rPr>
          <w:rFonts w:ascii="Arial" w:hAnsi="Arial" w:cs="Arial"/>
          <w:u w:val="single"/>
          <w:lang w:val="en-US"/>
        </w:rPr>
      </w:pPr>
    </w:p>
    <w:p w14:paraId="43209B0C" w14:textId="7068F7C8" w:rsidR="00E55209" w:rsidRPr="00564DAA" w:rsidRDefault="00E55209" w:rsidP="00564DAA">
      <w:pPr>
        <w:spacing w:line="360" w:lineRule="auto"/>
        <w:rPr>
          <w:rFonts w:ascii="Arial" w:hAnsi="Arial" w:cs="Arial"/>
          <w:u w:val="single"/>
          <w:lang w:val="en-US"/>
        </w:rPr>
      </w:pPr>
      <w:r w:rsidRPr="00564DAA">
        <w:rPr>
          <w:rFonts w:ascii="Arial" w:hAnsi="Arial" w:cs="Arial"/>
          <w:u w:val="single"/>
          <w:lang w:val="en-US"/>
        </w:rPr>
        <w:t>References                                                                                                                   Page</w:t>
      </w:r>
      <w:r w:rsidR="00052F20" w:rsidRPr="00564DAA">
        <w:rPr>
          <w:rFonts w:ascii="Arial" w:hAnsi="Arial" w:cs="Arial"/>
          <w:u w:val="single"/>
          <w:lang w:val="en-US"/>
        </w:rPr>
        <w:t xml:space="preserve"> 1</w:t>
      </w:r>
      <w:r w:rsidR="00E232D3" w:rsidRPr="00564DAA">
        <w:rPr>
          <w:rFonts w:ascii="Arial" w:hAnsi="Arial" w:cs="Arial"/>
          <w:u w:val="single"/>
          <w:lang w:val="en-US"/>
        </w:rPr>
        <w:t>6</w:t>
      </w:r>
    </w:p>
    <w:p w14:paraId="18E18FA0" w14:textId="77777777" w:rsidR="00963ACC" w:rsidRPr="00564DAA" w:rsidRDefault="00963ACC" w:rsidP="00564DAA">
      <w:pPr>
        <w:spacing w:line="360" w:lineRule="auto"/>
        <w:jc w:val="center"/>
        <w:rPr>
          <w:rFonts w:ascii="Arial" w:hAnsi="Arial" w:cs="Arial"/>
          <w:u w:val="single"/>
          <w:lang w:val="en-US"/>
        </w:rPr>
      </w:pPr>
    </w:p>
    <w:p w14:paraId="2D23DF57" w14:textId="77777777" w:rsidR="00963ACC" w:rsidRPr="00564DAA" w:rsidRDefault="00963ACC" w:rsidP="00564DAA">
      <w:pPr>
        <w:spacing w:line="360" w:lineRule="auto"/>
        <w:jc w:val="center"/>
        <w:rPr>
          <w:rFonts w:ascii="Arial" w:hAnsi="Arial" w:cs="Arial"/>
          <w:u w:val="single"/>
          <w:lang w:val="en-US"/>
        </w:rPr>
      </w:pPr>
    </w:p>
    <w:p w14:paraId="145E6AA1" w14:textId="77777777" w:rsidR="00963ACC" w:rsidRPr="00564DAA" w:rsidRDefault="00963ACC" w:rsidP="00564DAA">
      <w:pPr>
        <w:spacing w:line="360" w:lineRule="auto"/>
        <w:jc w:val="center"/>
        <w:rPr>
          <w:rFonts w:ascii="Arial" w:hAnsi="Arial" w:cs="Arial"/>
          <w:u w:val="single"/>
          <w:lang w:val="en-US"/>
        </w:rPr>
      </w:pPr>
    </w:p>
    <w:p w14:paraId="39EE17E2" w14:textId="77777777" w:rsidR="00963ACC" w:rsidRPr="00564DAA" w:rsidRDefault="00963ACC" w:rsidP="00564DAA">
      <w:pPr>
        <w:spacing w:line="360" w:lineRule="auto"/>
        <w:jc w:val="center"/>
        <w:rPr>
          <w:rFonts w:ascii="Arial" w:hAnsi="Arial" w:cs="Arial"/>
          <w:u w:val="single"/>
          <w:lang w:val="en-US"/>
        </w:rPr>
      </w:pPr>
    </w:p>
    <w:p w14:paraId="5427D147" w14:textId="77777777" w:rsidR="00963ACC" w:rsidRPr="00564DAA" w:rsidRDefault="00963ACC" w:rsidP="00564DAA">
      <w:pPr>
        <w:spacing w:line="360" w:lineRule="auto"/>
        <w:jc w:val="center"/>
        <w:rPr>
          <w:rFonts w:ascii="Arial" w:hAnsi="Arial" w:cs="Arial"/>
          <w:u w:val="single"/>
          <w:lang w:val="en-US"/>
        </w:rPr>
      </w:pPr>
    </w:p>
    <w:p w14:paraId="569D9C97" w14:textId="77777777" w:rsidR="00963ACC" w:rsidRPr="00564DAA" w:rsidRDefault="00963ACC" w:rsidP="00564DAA">
      <w:pPr>
        <w:spacing w:line="360" w:lineRule="auto"/>
        <w:jc w:val="center"/>
        <w:rPr>
          <w:rFonts w:ascii="Arial" w:hAnsi="Arial" w:cs="Arial"/>
          <w:u w:val="single"/>
          <w:lang w:val="en-US"/>
        </w:rPr>
      </w:pPr>
    </w:p>
    <w:p w14:paraId="0122DD86" w14:textId="77777777" w:rsidR="00963ACC" w:rsidRPr="00564DAA" w:rsidRDefault="00963ACC" w:rsidP="00564DAA">
      <w:pPr>
        <w:spacing w:line="360" w:lineRule="auto"/>
        <w:jc w:val="center"/>
        <w:rPr>
          <w:rFonts w:ascii="Arial" w:hAnsi="Arial" w:cs="Arial"/>
          <w:u w:val="single"/>
          <w:lang w:val="en-US"/>
        </w:rPr>
      </w:pPr>
    </w:p>
    <w:p w14:paraId="58C9767A" w14:textId="77777777" w:rsidR="00963ACC" w:rsidRPr="00564DAA" w:rsidRDefault="00963ACC" w:rsidP="00564DAA">
      <w:pPr>
        <w:spacing w:line="360" w:lineRule="auto"/>
        <w:jc w:val="center"/>
        <w:rPr>
          <w:rFonts w:ascii="Arial" w:hAnsi="Arial" w:cs="Arial"/>
          <w:u w:val="single"/>
          <w:lang w:val="en-US"/>
        </w:rPr>
      </w:pPr>
    </w:p>
    <w:p w14:paraId="14C3581D" w14:textId="77777777" w:rsidR="00963ACC" w:rsidRPr="00564DAA" w:rsidRDefault="00963ACC" w:rsidP="00564DAA">
      <w:pPr>
        <w:spacing w:line="360" w:lineRule="auto"/>
        <w:jc w:val="center"/>
        <w:rPr>
          <w:rFonts w:ascii="Arial" w:hAnsi="Arial" w:cs="Arial"/>
          <w:u w:val="single"/>
          <w:lang w:val="en-US"/>
        </w:rPr>
      </w:pPr>
    </w:p>
    <w:p w14:paraId="28051A3E" w14:textId="77777777" w:rsidR="00963ACC" w:rsidRPr="00564DAA" w:rsidRDefault="00963ACC" w:rsidP="00564DAA">
      <w:pPr>
        <w:spacing w:line="360" w:lineRule="auto"/>
        <w:jc w:val="center"/>
        <w:rPr>
          <w:rFonts w:ascii="Arial" w:hAnsi="Arial" w:cs="Arial"/>
          <w:u w:val="single"/>
          <w:lang w:val="en-US"/>
        </w:rPr>
      </w:pPr>
    </w:p>
    <w:p w14:paraId="4F9A9783" w14:textId="77777777" w:rsidR="00963ACC" w:rsidRPr="00564DAA" w:rsidRDefault="00963ACC" w:rsidP="00564DAA">
      <w:pPr>
        <w:spacing w:line="360" w:lineRule="auto"/>
        <w:jc w:val="center"/>
        <w:rPr>
          <w:rFonts w:ascii="Arial" w:hAnsi="Arial" w:cs="Arial"/>
          <w:u w:val="single"/>
          <w:lang w:val="en-US"/>
        </w:rPr>
      </w:pPr>
    </w:p>
    <w:p w14:paraId="12D98DB5" w14:textId="77777777" w:rsidR="00963ACC" w:rsidRPr="00564DAA" w:rsidRDefault="00963ACC" w:rsidP="00564DAA">
      <w:pPr>
        <w:spacing w:line="360" w:lineRule="auto"/>
        <w:jc w:val="center"/>
        <w:rPr>
          <w:rFonts w:ascii="Arial" w:hAnsi="Arial" w:cs="Arial"/>
          <w:u w:val="single"/>
          <w:lang w:val="en-US"/>
        </w:rPr>
      </w:pPr>
    </w:p>
    <w:p w14:paraId="7D1E983E" w14:textId="77777777" w:rsidR="00963ACC" w:rsidRPr="00564DAA" w:rsidRDefault="00963ACC" w:rsidP="00564DAA">
      <w:pPr>
        <w:spacing w:line="360" w:lineRule="auto"/>
        <w:jc w:val="center"/>
        <w:rPr>
          <w:rFonts w:ascii="Arial" w:hAnsi="Arial" w:cs="Arial"/>
          <w:u w:val="single"/>
          <w:lang w:val="en-US"/>
        </w:rPr>
      </w:pPr>
    </w:p>
    <w:p w14:paraId="7BD432D1" w14:textId="77777777" w:rsidR="00963ACC" w:rsidRPr="00564DAA" w:rsidRDefault="00963ACC" w:rsidP="00564DAA">
      <w:pPr>
        <w:spacing w:line="360" w:lineRule="auto"/>
        <w:jc w:val="center"/>
        <w:rPr>
          <w:rFonts w:ascii="Arial" w:hAnsi="Arial" w:cs="Arial"/>
          <w:u w:val="single"/>
          <w:lang w:val="en-US"/>
        </w:rPr>
      </w:pPr>
    </w:p>
    <w:p w14:paraId="3B6A575D" w14:textId="77777777" w:rsidR="00963ACC" w:rsidRPr="00564DAA" w:rsidRDefault="00963ACC" w:rsidP="00564DAA">
      <w:pPr>
        <w:spacing w:line="360" w:lineRule="auto"/>
        <w:jc w:val="center"/>
        <w:rPr>
          <w:rFonts w:ascii="Arial" w:hAnsi="Arial" w:cs="Arial"/>
          <w:u w:val="single"/>
          <w:lang w:val="en-US"/>
        </w:rPr>
      </w:pPr>
    </w:p>
    <w:p w14:paraId="7F3E41FE" w14:textId="77777777" w:rsidR="00963ACC" w:rsidRPr="00564DAA" w:rsidRDefault="00963ACC" w:rsidP="00564DAA">
      <w:pPr>
        <w:spacing w:line="360" w:lineRule="auto"/>
        <w:jc w:val="center"/>
        <w:rPr>
          <w:rFonts w:ascii="Arial" w:hAnsi="Arial" w:cs="Arial"/>
          <w:u w:val="single"/>
          <w:lang w:val="en-US"/>
        </w:rPr>
      </w:pPr>
    </w:p>
    <w:p w14:paraId="6CDBBF39" w14:textId="77777777" w:rsidR="00963ACC" w:rsidRPr="00564DAA" w:rsidRDefault="00963ACC" w:rsidP="00564DAA">
      <w:pPr>
        <w:spacing w:line="360" w:lineRule="auto"/>
        <w:jc w:val="center"/>
        <w:rPr>
          <w:rFonts w:ascii="Arial" w:hAnsi="Arial" w:cs="Arial"/>
          <w:u w:val="single"/>
          <w:lang w:val="en-US"/>
        </w:rPr>
      </w:pPr>
    </w:p>
    <w:p w14:paraId="55D4E5D0" w14:textId="77777777" w:rsidR="00963ACC" w:rsidRPr="00564DAA" w:rsidRDefault="00963ACC" w:rsidP="00564DAA">
      <w:pPr>
        <w:spacing w:line="360" w:lineRule="auto"/>
        <w:jc w:val="center"/>
        <w:rPr>
          <w:rFonts w:ascii="Arial" w:hAnsi="Arial" w:cs="Arial"/>
          <w:u w:val="single"/>
          <w:lang w:val="en-US"/>
        </w:rPr>
      </w:pPr>
    </w:p>
    <w:p w14:paraId="70A06D1C" w14:textId="77777777" w:rsidR="00963ACC" w:rsidRPr="00564DAA" w:rsidRDefault="00963ACC" w:rsidP="00564DAA">
      <w:pPr>
        <w:spacing w:line="360" w:lineRule="auto"/>
        <w:jc w:val="center"/>
        <w:rPr>
          <w:rFonts w:ascii="Arial" w:hAnsi="Arial" w:cs="Arial"/>
          <w:u w:val="single"/>
          <w:lang w:val="en-US"/>
        </w:rPr>
      </w:pPr>
    </w:p>
    <w:p w14:paraId="21B43A76" w14:textId="4D151357" w:rsidR="00963ACC" w:rsidRPr="00564DAA" w:rsidRDefault="00963ACC" w:rsidP="00564DAA">
      <w:pPr>
        <w:spacing w:line="360" w:lineRule="auto"/>
        <w:rPr>
          <w:rFonts w:ascii="Arial" w:hAnsi="Arial" w:cs="Arial"/>
          <w:u w:val="single"/>
          <w:lang w:val="en-US"/>
        </w:rPr>
      </w:pPr>
    </w:p>
    <w:p w14:paraId="3C93CB92" w14:textId="77777777" w:rsidR="003813B3" w:rsidRPr="00564DAA" w:rsidRDefault="003813B3" w:rsidP="00564DAA">
      <w:pPr>
        <w:spacing w:line="360" w:lineRule="auto"/>
        <w:rPr>
          <w:rFonts w:ascii="Arial" w:hAnsi="Arial" w:cs="Arial"/>
          <w:u w:val="single"/>
          <w:lang w:val="en-US"/>
        </w:rPr>
      </w:pPr>
    </w:p>
    <w:p w14:paraId="0E5FBE39" w14:textId="6ED5F8BC" w:rsidR="000F2227" w:rsidRPr="00564DAA" w:rsidRDefault="000F2227" w:rsidP="00564DAA">
      <w:pPr>
        <w:spacing w:line="360" w:lineRule="auto"/>
        <w:jc w:val="center"/>
        <w:rPr>
          <w:rFonts w:ascii="Arial" w:hAnsi="Arial" w:cs="Arial"/>
          <w:u w:val="single"/>
          <w:lang w:val="en-US"/>
        </w:rPr>
      </w:pPr>
      <w:r w:rsidRPr="00564DAA">
        <w:rPr>
          <w:rFonts w:ascii="Arial" w:hAnsi="Arial" w:cs="Arial"/>
          <w:u w:val="single"/>
          <w:lang w:val="en-US"/>
        </w:rPr>
        <w:t>Reflective Portfolio:</w:t>
      </w:r>
    </w:p>
    <w:p w14:paraId="54BF0D3F" w14:textId="77777777" w:rsidR="000F2227" w:rsidRPr="00564DAA" w:rsidRDefault="000F2227" w:rsidP="00564DAA">
      <w:pPr>
        <w:spacing w:line="360" w:lineRule="auto"/>
        <w:rPr>
          <w:rFonts w:ascii="Arial" w:hAnsi="Arial" w:cs="Arial"/>
          <w:lang w:val="en-US"/>
        </w:rPr>
      </w:pPr>
    </w:p>
    <w:p w14:paraId="0A521E4C" w14:textId="77777777" w:rsidR="000F2227" w:rsidRPr="00564DAA" w:rsidRDefault="000F2227" w:rsidP="00564DAA">
      <w:pPr>
        <w:spacing w:line="360" w:lineRule="auto"/>
        <w:rPr>
          <w:rFonts w:ascii="Arial" w:hAnsi="Arial" w:cs="Arial"/>
          <w:lang w:val="en-US"/>
        </w:rPr>
      </w:pPr>
    </w:p>
    <w:p w14:paraId="75B22A6A" w14:textId="406C003E" w:rsidR="000B63ED" w:rsidRPr="00564DAA" w:rsidRDefault="00613E10" w:rsidP="00564DAA">
      <w:pPr>
        <w:spacing w:line="360" w:lineRule="auto"/>
        <w:rPr>
          <w:rFonts w:ascii="Arial" w:hAnsi="Arial" w:cs="Arial"/>
          <w:lang w:val="en-US"/>
        </w:rPr>
      </w:pPr>
      <w:r w:rsidRPr="00564DAA">
        <w:rPr>
          <w:rFonts w:ascii="Arial" w:hAnsi="Arial" w:cs="Arial"/>
          <w:lang w:val="en-US"/>
        </w:rPr>
        <w:t xml:space="preserve">Using the PDP </w:t>
      </w:r>
      <w:r w:rsidR="000A6366" w:rsidRPr="00564DAA">
        <w:rPr>
          <w:rFonts w:ascii="Arial" w:hAnsi="Arial" w:cs="Arial"/>
          <w:lang w:val="en-US"/>
        </w:rPr>
        <w:t>method,</w:t>
      </w:r>
      <w:r w:rsidRPr="00564DAA">
        <w:rPr>
          <w:rFonts w:ascii="Arial" w:hAnsi="Arial" w:cs="Arial"/>
          <w:lang w:val="en-US"/>
        </w:rPr>
        <w:t xml:space="preserve"> I was able to identify different skills that I already hold and skills I needed improvement on in order to </w:t>
      </w:r>
      <w:r w:rsidR="000B63ED" w:rsidRPr="00564DAA">
        <w:rPr>
          <w:rFonts w:ascii="Arial" w:hAnsi="Arial" w:cs="Arial"/>
          <w:lang w:val="en-US"/>
        </w:rPr>
        <w:t>be able to fulfill the requirements of the job I applied to (diagram 1)</w:t>
      </w:r>
      <w:r w:rsidR="00A03122" w:rsidRPr="00564DAA">
        <w:rPr>
          <w:rFonts w:ascii="Arial" w:hAnsi="Arial" w:cs="Arial"/>
          <w:lang w:val="en-US"/>
        </w:rPr>
        <w:t xml:space="preserve"> which was a career in administration</w:t>
      </w:r>
      <w:r w:rsidR="000B63ED" w:rsidRPr="00564DAA">
        <w:rPr>
          <w:rFonts w:ascii="Arial" w:hAnsi="Arial" w:cs="Arial"/>
          <w:lang w:val="en-US"/>
        </w:rPr>
        <w:t>.</w:t>
      </w:r>
      <w:r w:rsidR="005F42BD" w:rsidRPr="00564DAA">
        <w:rPr>
          <w:rFonts w:ascii="Arial" w:hAnsi="Arial" w:cs="Arial"/>
          <w:lang w:val="en-US"/>
        </w:rPr>
        <w:t xml:space="preserve"> The plan was created step by step by the following processes: Identify, plan, action and review once the plan was made.</w:t>
      </w:r>
      <w:r w:rsidR="000B63ED" w:rsidRPr="00564DAA">
        <w:rPr>
          <w:rFonts w:ascii="Arial" w:hAnsi="Arial" w:cs="Arial"/>
          <w:lang w:val="en-US"/>
        </w:rPr>
        <w:t xml:space="preserve"> </w:t>
      </w:r>
    </w:p>
    <w:p w14:paraId="01E70792" w14:textId="22FB3D66" w:rsidR="000B63ED" w:rsidRPr="00564DAA" w:rsidRDefault="000B63ED" w:rsidP="00564DAA">
      <w:pPr>
        <w:spacing w:line="360" w:lineRule="auto"/>
        <w:rPr>
          <w:rFonts w:ascii="Arial" w:hAnsi="Arial" w:cs="Arial"/>
          <w:lang w:val="en-US"/>
        </w:rPr>
      </w:pPr>
    </w:p>
    <w:p w14:paraId="6062FAB0" w14:textId="1FA2E7D6" w:rsidR="000B63ED" w:rsidRPr="00564DAA" w:rsidRDefault="007204AD" w:rsidP="00564DAA">
      <w:pPr>
        <w:spacing w:line="360" w:lineRule="auto"/>
        <w:rPr>
          <w:rFonts w:ascii="Arial" w:hAnsi="Arial" w:cs="Arial"/>
          <w:lang w:val="en-US"/>
        </w:rPr>
      </w:pPr>
      <w:r w:rsidRPr="00564DAA">
        <w:rPr>
          <w:rFonts w:ascii="Arial" w:hAnsi="Arial" w:cs="Arial"/>
          <w:noProof/>
        </w:rPr>
        <w:lastRenderedPageBreak/>
        <w:drawing>
          <wp:inline distT="0" distB="0" distL="0" distR="0" wp14:anchorId="2D2844AF" wp14:editId="2215E006">
            <wp:extent cx="4791075" cy="5314796"/>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8750" t="14183" r="30202" b="4865"/>
                    <a:stretch/>
                  </pic:blipFill>
                  <pic:spPr bwMode="auto">
                    <a:xfrm>
                      <a:off x="0" y="0"/>
                      <a:ext cx="4796449" cy="5320758"/>
                    </a:xfrm>
                    <a:prstGeom prst="rect">
                      <a:avLst/>
                    </a:prstGeom>
                    <a:ln>
                      <a:noFill/>
                    </a:ln>
                    <a:extLst>
                      <a:ext uri="{53640926-AAD7-44D8-BBD7-CCE9431645EC}">
                        <a14:shadowObscured xmlns:a14="http://schemas.microsoft.com/office/drawing/2010/main"/>
                      </a:ext>
                    </a:extLst>
                  </pic:spPr>
                </pic:pic>
              </a:graphicData>
            </a:graphic>
          </wp:inline>
        </w:drawing>
      </w:r>
    </w:p>
    <w:p w14:paraId="21D298A5" w14:textId="6DDB8754" w:rsidR="000F2227" w:rsidRPr="00564DAA" w:rsidRDefault="007204AD" w:rsidP="00564DAA">
      <w:pPr>
        <w:tabs>
          <w:tab w:val="left" w:pos="5265"/>
        </w:tabs>
        <w:spacing w:line="360" w:lineRule="auto"/>
        <w:rPr>
          <w:rFonts w:ascii="Arial" w:hAnsi="Arial" w:cs="Arial"/>
          <w:lang w:val="en-US"/>
        </w:rPr>
      </w:pPr>
      <w:r w:rsidRPr="00564DAA">
        <w:rPr>
          <w:rFonts w:ascii="Arial" w:hAnsi="Arial" w:cs="Arial"/>
          <w:lang w:val="en-US"/>
        </w:rPr>
        <w:t>Table 1: A personal development plan</w:t>
      </w:r>
      <w:r w:rsidR="00E232D3" w:rsidRPr="00564DAA">
        <w:rPr>
          <w:rFonts w:ascii="Arial" w:hAnsi="Arial" w:cs="Arial"/>
          <w:lang w:val="en-US"/>
        </w:rPr>
        <w:tab/>
      </w:r>
    </w:p>
    <w:p w14:paraId="4C85E150" w14:textId="26A00CFD" w:rsidR="00256443" w:rsidRPr="00564DAA" w:rsidRDefault="005F42BD" w:rsidP="00564DAA">
      <w:pPr>
        <w:spacing w:line="360" w:lineRule="auto"/>
        <w:rPr>
          <w:rFonts w:ascii="Arial" w:hAnsi="Arial" w:cs="Arial"/>
          <w:lang w:val="en-US"/>
        </w:rPr>
      </w:pPr>
      <w:r w:rsidRPr="00564DAA">
        <w:rPr>
          <w:rFonts w:ascii="Arial" w:hAnsi="Arial" w:cs="Arial"/>
          <w:lang w:val="en-US"/>
        </w:rPr>
        <w:t xml:space="preserve">The key finding was to have self-evaluation done in order to gain some insight into the strengths and weaknesses I hold. There were many tools used which aided me to evaluate and gain </w:t>
      </w:r>
      <w:r w:rsidR="000F2227" w:rsidRPr="00564DAA">
        <w:rPr>
          <w:rFonts w:ascii="Arial" w:hAnsi="Arial" w:cs="Arial"/>
          <w:lang w:val="en-US"/>
        </w:rPr>
        <w:t>insight and</w:t>
      </w:r>
      <w:r w:rsidRPr="00564DAA">
        <w:rPr>
          <w:rFonts w:ascii="Arial" w:hAnsi="Arial" w:cs="Arial"/>
          <w:lang w:val="en-US"/>
        </w:rPr>
        <w:t xml:space="preserve"> </w:t>
      </w:r>
      <w:r w:rsidR="000F2227" w:rsidRPr="00564DAA">
        <w:rPr>
          <w:rFonts w:ascii="Arial" w:hAnsi="Arial" w:cs="Arial"/>
          <w:lang w:val="en-US"/>
        </w:rPr>
        <w:t>self-awareness</w:t>
      </w:r>
      <w:r w:rsidRPr="00564DAA">
        <w:rPr>
          <w:rFonts w:ascii="Arial" w:hAnsi="Arial" w:cs="Arial"/>
          <w:lang w:val="en-US"/>
        </w:rPr>
        <w:t xml:space="preserve">. </w:t>
      </w:r>
      <w:r w:rsidR="000B63ED" w:rsidRPr="00564DAA">
        <w:rPr>
          <w:rFonts w:ascii="Arial" w:hAnsi="Arial" w:cs="Arial"/>
          <w:lang w:val="en-US"/>
        </w:rPr>
        <w:t>For example, the 16-personality test helped me to understand what personality I had and how ther</w:t>
      </w:r>
      <w:r w:rsidRPr="00564DAA">
        <w:rPr>
          <w:rFonts w:ascii="Arial" w:hAnsi="Arial" w:cs="Arial"/>
          <w:lang w:val="en-US"/>
        </w:rPr>
        <w:t xml:space="preserve">e </w:t>
      </w:r>
      <w:r w:rsidR="000B63ED" w:rsidRPr="00564DAA">
        <w:rPr>
          <w:rFonts w:ascii="Arial" w:hAnsi="Arial" w:cs="Arial"/>
          <w:lang w:val="en-US"/>
        </w:rPr>
        <w:t>were different attributes associated with this personality type. (</w:t>
      </w:r>
      <w:r w:rsidR="003813B3" w:rsidRPr="00564DAA">
        <w:rPr>
          <w:rFonts w:ascii="Arial" w:hAnsi="Arial" w:cs="Arial"/>
          <w:color w:val="000000"/>
          <w:shd w:val="clear" w:color="auto" w:fill="FFFFFF"/>
        </w:rPr>
        <w:t>Free personality test | 16Personalities, 2020</w:t>
      </w:r>
      <w:r w:rsidR="000B63ED" w:rsidRPr="00564DAA">
        <w:rPr>
          <w:rFonts w:ascii="Arial" w:hAnsi="Arial" w:cs="Arial"/>
          <w:lang w:val="en-US"/>
        </w:rPr>
        <w:t>) (diagram 2)</w:t>
      </w:r>
      <w:r w:rsidR="00F27438" w:rsidRPr="00564DAA">
        <w:rPr>
          <w:rFonts w:ascii="Arial" w:eastAsiaTheme="minorEastAsia" w:hAnsi="Arial" w:cs="Arial"/>
          <w:color w:val="000000" w:themeColor="text1"/>
          <w:kern w:val="24"/>
        </w:rPr>
        <w:t xml:space="preserve">. The personality test is called </w:t>
      </w:r>
      <w:r w:rsidR="00F27438" w:rsidRPr="00564DAA">
        <w:rPr>
          <w:rFonts w:ascii="Arial" w:hAnsi="Arial" w:cs="Arial"/>
        </w:rPr>
        <w:t xml:space="preserve">Myers-Briggs Type Indicator </w:t>
      </w:r>
      <w:r w:rsidR="00F27438" w:rsidRPr="00564DAA">
        <w:rPr>
          <w:rFonts w:ascii="Arial" w:hAnsi="Arial" w:cs="Arial"/>
          <w:b/>
          <w:bCs/>
        </w:rPr>
        <w:t>(MBTI).</w:t>
      </w:r>
      <w:r w:rsidR="000B63ED" w:rsidRPr="00564DAA">
        <w:rPr>
          <w:rFonts w:ascii="Arial" w:hAnsi="Arial" w:cs="Arial"/>
          <w:lang w:val="en-US"/>
        </w:rPr>
        <w:t xml:space="preserve"> This was an essential tool which accurately described my personality and my result was INFP-T, a mediator. Within the results I could see </w:t>
      </w:r>
      <w:r w:rsidR="00A03122" w:rsidRPr="00564DAA">
        <w:rPr>
          <w:rFonts w:ascii="Arial" w:hAnsi="Arial" w:cs="Arial"/>
          <w:lang w:val="en-US"/>
        </w:rPr>
        <w:t>an</w:t>
      </w:r>
      <w:r w:rsidR="000B63ED" w:rsidRPr="00564DAA">
        <w:rPr>
          <w:rFonts w:ascii="Arial" w:hAnsi="Arial" w:cs="Arial"/>
          <w:lang w:val="en-US"/>
        </w:rPr>
        <w:t xml:space="preserve"> average of different traits with a percentage that aided me in creating awareness of my own nature. Those traits included introversion, intuitiveness, observation, assertiveness, turbulence, thinking, feelings, judging and prospecting. The percentage would shift focus on what was dominant according to my own personality trait based on a set of questions answered for the quiz.</w:t>
      </w:r>
    </w:p>
    <w:p w14:paraId="19F0357A" w14:textId="6F408A1A" w:rsidR="000B63ED" w:rsidRPr="00564DAA" w:rsidRDefault="000B63ED" w:rsidP="00564DAA">
      <w:pPr>
        <w:spacing w:line="360" w:lineRule="auto"/>
        <w:rPr>
          <w:rFonts w:ascii="Arial" w:hAnsi="Arial" w:cs="Arial"/>
          <w:lang w:val="en-US"/>
        </w:rPr>
      </w:pPr>
      <w:r w:rsidRPr="00564DAA">
        <w:rPr>
          <w:rFonts w:ascii="Arial" w:hAnsi="Arial" w:cs="Arial"/>
          <w:lang w:val="en-US"/>
        </w:rPr>
        <w:lastRenderedPageBreak/>
        <w:t xml:space="preserve"> The test reveal</w:t>
      </w:r>
      <w:r w:rsidR="001A24E8" w:rsidRPr="00564DAA">
        <w:rPr>
          <w:rFonts w:ascii="Arial" w:hAnsi="Arial" w:cs="Arial"/>
          <w:lang w:val="en-US"/>
        </w:rPr>
        <w:t xml:space="preserve">ed the type of career paths I should take up and one of the main </w:t>
      </w:r>
      <w:r w:rsidR="000F2227" w:rsidRPr="00564DAA">
        <w:rPr>
          <w:rFonts w:ascii="Arial" w:hAnsi="Arial" w:cs="Arial"/>
          <w:lang w:val="en-US"/>
        </w:rPr>
        <w:t>outcomes</w:t>
      </w:r>
      <w:r w:rsidR="001A24E8" w:rsidRPr="00564DAA">
        <w:rPr>
          <w:rFonts w:ascii="Arial" w:hAnsi="Arial" w:cs="Arial"/>
          <w:lang w:val="en-US"/>
        </w:rPr>
        <w:t xml:space="preserve"> was my personality likes to help people and have a calling to connect with people which was very accurate. These are skills that I already possess due to my current job as a financial advisor and similarly skills I would like to enhance and improve as the job I would like to apply for </w:t>
      </w:r>
      <w:r w:rsidR="000A6366" w:rsidRPr="00564DAA">
        <w:rPr>
          <w:rFonts w:ascii="Arial" w:hAnsi="Arial" w:cs="Arial"/>
          <w:lang w:val="en-US"/>
        </w:rPr>
        <w:t>(NHS</w:t>
      </w:r>
      <w:r w:rsidR="001A24E8" w:rsidRPr="00564DAA">
        <w:rPr>
          <w:rFonts w:ascii="Arial" w:hAnsi="Arial" w:cs="Arial"/>
          <w:lang w:val="en-US"/>
        </w:rPr>
        <w:t xml:space="preserve"> admin) would have to often work with different teams, people and thus require me to be adaptable with communication. </w:t>
      </w:r>
      <w:r w:rsidR="000A6366" w:rsidRPr="00564DAA">
        <w:rPr>
          <w:rFonts w:ascii="Arial" w:hAnsi="Arial" w:cs="Arial"/>
          <w:lang w:val="en-US"/>
        </w:rPr>
        <w:t>This was then included into the personal development plan as this was a skill I wanted to improve on. The most important part of the career I aspire to work in would be administration role where communication is the crux of the work</w:t>
      </w:r>
      <w:r w:rsidR="003813B3" w:rsidRPr="00564DAA">
        <w:rPr>
          <w:rFonts w:ascii="Arial" w:hAnsi="Arial" w:cs="Arial"/>
          <w:lang w:val="en-US"/>
        </w:rPr>
        <w:t xml:space="preserve"> </w:t>
      </w:r>
      <w:r w:rsidR="003813B3" w:rsidRPr="00564DAA">
        <w:rPr>
          <w:rFonts w:ascii="Arial" w:hAnsi="Arial" w:cs="Arial"/>
          <w:color w:val="000000"/>
          <w:shd w:val="clear" w:color="auto" w:fill="FFFFFF"/>
        </w:rPr>
        <w:t>(</w:t>
      </w:r>
      <w:proofErr w:type="spellStart"/>
      <w:r w:rsidR="003813B3" w:rsidRPr="00564DAA">
        <w:rPr>
          <w:rFonts w:ascii="Arial" w:hAnsi="Arial" w:cs="Arial"/>
          <w:color w:val="000000"/>
          <w:shd w:val="clear" w:color="auto" w:fill="FFFFFF"/>
        </w:rPr>
        <w:t>Meinert</w:t>
      </w:r>
      <w:proofErr w:type="spellEnd"/>
      <w:r w:rsidR="003813B3" w:rsidRPr="00564DAA">
        <w:rPr>
          <w:rFonts w:ascii="Arial" w:hAnsi="Arial" w:cs="Arial"/>
          <w:color w:val="000000"/>
          <w:shd w:val="clear" w:color="auto" w:fill="FFFFFF"/>
        </w:rPr>
        <w:t xml:space="preserve"> and </w:t>
      </w:r>
      <w:proofErr w:type="spellStart"/>
      <w:r w:rsidR="003813B3" w:rsidRPr="00564DAA">
        <w:rPr>
          <w:rFonts w:ascii="Arial" w:hAnsi="Arial" w:cs="Arial"/>
          <w:color w:val="000000"/>
          <w:shd w:val="clear" w:color="auto" w:fill="FFFFFF"/>
        </w:rPr>
        <w:t>Meinert</w:t>
      </w:r>
      <w:proofErr w:type="spellEnd"/>
      <w:r w:rsidR="003813B3" w:rsidRPr="00564DAA">
        <w:rPr>
          <w:rFonts w:ascii="Arial" w:hAnsi="Arial" w:cs="Arial"/>
          <w:color w:val="000000"/>
          <w:shd w:val="clear" w:color="auto" w:fill="FFFFFF"/>
        </w:rPr>
        <w:t>, 2020)</w:t>
      </w:r>
      <w:r w:rsidR="000A6366" w:rsidRPr="00564DAA">
        <w:rPr>
          <w:rFonts w:ascii="Arial" w:hAnsi="Arial" w:cs="Arial"/>
          <w:lang w:val="en-US"/>
        </w:rPr>
        <w:t>. This communication could come in various ways not just verbal and it would include many challenging and difficult interactions that require important and very efficient skills in communication.</w:t>
      </w:r>
      <w:r w:rsidR="00F27438" w:rsidRPr="00564DAA">
        <w:rPr>
          <w:rFonts w:ascii="Arial" w:hAnsi="Arial" w:cs="Arial"/>
          <w:lang w:val="en-US"/>
        </w:rPr>
        <w:t xml:space="preserve"> By creating this self-awareness about myself I can work more productively and build better relationships with my colleagues </w:t>
      </w:r>
    </w:p>
    <w:p w14:paraId="16F4BF84" w14:textId="77777777" w:rsidR="00E232D3" w:rsidRPr="00564DAA" w:rsidRDefault="00EC17DE" w:rsidP="00564DAA">
      <w:pPr>
        <w:spacing w:line="360" w:lineRule="auto"/>
        <w:rPr>
          <w:rFonts w:ascii="Arial" w:hAnsi="Arial" w:cs="Arial"/>
          <w:lang w:val="en-US"/>
        </w:rPr>
      </w:pPr>
      <w:r w:rsidRPr="00564DAA">
        <w:rPr>
          <w:rFonts w:ascii="Arial" w:hAnsi="Arial" w:cs="Arial"/>
          <w:noProof/>
        </w:rPr>
        <w:drawing>
          <wp:anchor distT="0" distB="0" distL="114300" distR="114300" simplePos="0" relativeHeight="251658240" behindDoc="0" locked="0" layoutInCell="1" allowOverlap="1" wp14:anchorId="46AFF14B" wp14:editId="5468F377">
            <wp:simplePos x="0" y="0"/>
            <wp:positionH relativeFrom="margin">
              <wp:posOffset>1457325</wp:posOffset>
            </wp:positionH>
            <wp:positionV relativeFrom="paragraph">
              <wp:posOffset>6985</wp:posOffset>
            </wp:positionV>
            <wp:extent cx="2419350" cy="425704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77568" t="16250" r="2128" b="20229"/>
                    <a:stretch/>
                  </pic:blipFill>
                  <pic:spPr bwMode="auto">
                    <a:xfrm>
                      <a:off x="0" y="0"/>
                      <a:ext cx="2419350" cy="4257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A24E8" w:rsidRPr="00564DAA">
        <w:rPr>
          <w:rFonts w:ascii="Arial" w:hAnsi="Arial" w:cs="Arial"/>
          <w:lang w:val="en-US"/>
        </w:rPr>
        <w:br w:type="textWrapping" w:clear="all"/>
      </w:r>
    </w:p>
    <w:p w14:paraId="529F1F49" w14:textId="1335EDE9" w:rsidR="000B63ED" w:rsidRPr="00564DAA" w:rsidRDefault="00B2146C" w:rsidP="00564DAA">
      <w:pPr>
        <w:spacing w:line="360" w:lineRule="auto"/>
        <w:rPr>
          <w:rFonts w:ascii="Arial" w:hAnsi="Arial" w:cs="Arial"/>
          <w:lang w:val="en-US"/>
        </w:rPr>
      </w:pPr>
      <w:r w:rsidRPr="00564DAA">
        <w:rPr>
          <w:rFonts w:ascii="Arial" w:hAnsi="Arial" w:cs="Arial"/>
          <w:lang w:val="en-US"/>
        </w:rPr>
        <w:t>Table 2</w:t>
      </w:r>
      <w:r w:rsidR="00052F20" w:rsidRPr="00564DAA">
        <w:rPr>
          <w:rFonts w:ascii="Arial" w:hAnsi="Arial" w:cs="Arial"/>
          <w:lang w:val="en-US"/>
        </w:rPr>
        <w:t xml:space="preserve"> Myers-Briggs personality result</w:t>
      </w:r>
    </w:p>
    <w:p w14:paraId="390FBC72" w14:textId="07B8FCFB" w:rsidR="009819F3" w:rsidRPr="00564DAA" w:rsidRDefault="001A24E8" w:rsidP="00564DAA">
      <w:pPr>
        <w:spacing w:line="360" w:lineRule="auto"/>
        <w:rPr>
          <w:rFonts w:ascii="Arial" w:hAnsi="Arial" w:cs="Arial"/>
          <w:lang w:val="en-US"/>
        </w:rPr>
      </w:pPr>
      <w:r w:rsidRPr="00564DAA">
        <w:rPr>
          <w:rFonts w:ascii="Arial" w:hAnsi="Arial" w:cs="Arial"/>
          <w:lang w:val="en-US"/>
        </w:rPr>
        <w:t>Another tool I used was assessing the type of learning</w:t>
      </w:r>
      <w:r w:rsidR="000A6366" w:rsidRPr="00564DAA">
        <w:rPr>
          <w:rFonts w:ascii="Arial" w:hAnsi="Arial" w:cs="Arial"/>
          <w:lang w:val="en-US"/>
        </w:rPr>
        <w:t xml:space="preserve"> style I</w:t>
      </w:r>
      <w:r w:rsidRPr="00564DAA">
        <w:rPr>
          <w:rFonts w:ascii="Arial" w:hAnsi="Arial" w:cs="Arial"/>
          <w:lang w:val="en-US"/>
        </w:rPr>
        <w:t xml:space="preserve"> suited the most</w:t>
      </w:r>
      <w:r w:rsidR="00A03122" w:rsidRPr="00564DAA">
        <w:rPr>
          <w:rFonts w:ascii="Arial" w:hAnsi="Arial" w:cs="Arial"/>
          <w:lang w:val="en-US"/>
        </w:rPr>
        <w:t xml:space="preserve"> (</w:t>
      </w:r>
      <w:r w:rsidR="003813B3" w:rsidRPr="00564DAA">
        <w:rPr>
          <w:rFonts w:ascii="Arial" w:hAnsi="Arial" w:cs="Arial"/>
          <w:color w:val="000000"/>
          <w:shd w:val="clear" w:color="auto" w:fill="FFFFFF"/>
        </w:rPr>
        <w:t>Self-Assessments, 2020)</w:t>
      </w:r>
      <w:r w:rsidR="00A03122" w:rsidRPr="00564DAA">
        <w:rPr>
          <w:rFonts w:ascii="Arial" w:hAnsi="Arial" w:cs="Arial"/>
          <w:lang w:val="en-US"/>
        </w:rPr>
        <w:t xml:space="preserve"> (table 3)</w:t>
      </w:r>
      <w:r w:rsidRPr="00564DAA">
        <w:rPr>
          <w:rFonts w:ascii="Arial" w:hAnsi="Arial" w:cs="Arial"/>
          <w:lang w:val="en-US"/>
        </w:rPr>
        <w:t>. Learning techniques can vary in many ways</w:t>
      </w:r>
      <w:r w:rsidR="000A6366" w:rsidRPr="00564DAA">
        <w:rPr>
          <w:rFonts w:ascii="Arial" w:hAnsi="Arial" w:cs="Arial"/>
          <w:lang w:val="en-US"/>
        </w:rPr>
        <w:t xml:space="preserve"> therefore it was essential for me to find out which method should be adopted to increase my knowledge. I would find this very essential to </w:t>
      </w:r>
      <w:r w:rsidR="00A03122" w:rsidRPr="00564DAA">
        <w:rPr>
          <w:rFonts w:ascii="Arial" w:hAnsi="Arial" w:cs="Arial"/>
          <w:lang w:val="en-US"/>
        </w:rPr>
        <w:t>my</w:t>
      </w:r>
      <w:r w:rsidR="000A6366" w:rsidRPr="00564DAA">
        <w:rPr>
          <w:rFonts w:ascii="Arial" w:hAnsi="Arial" w:cs="Arial"/>
          <w:lang w:val="en-US"/>
        </w:rPr>
        <w:t xml:space="preserve"> chosen career. Currently we have trainings in place </w:t>
      </w:r>
      <w:r w:rsidR="000A6366" w:rsidRPr="00564DAA">
        <w:rPr>
          <w:rFonts w:ascii="Arial" w:hAnsi="Arial" w:cs="Arial"/>
          <w:lang w:val="en-US"/>
        </w:rPr>
        <w:lastRenderedPageBreak/>
        <w:t xml:space="preserve">within the job sector which provides </w:t>
      </w:r>
      <w:r w:rsidR="00A03122" w:rsidRPr="00564DAA">
        <w:rPr>
          <w:rFonts w:ascii="Arial" w:hAnsi="Arial" w:cs="Arial"/>
          <w:lang w:val="en-US"/>
        </w:rPr>
        <w:t xml:space="preserve">professional development learning throughout the course of the year. My main learning style is reading however after the usage of this tool the outcome came to light was that I was a mainly visual learner. This has enhanced my personal awareness regarding how best I can learn. Although I always knew I had a preference for learning via </w:t>
      </w:r>
      <w:proofErr w:type="spellStart"/>
      <w:r w:rsidR="00A03122" w:rsidRPr="00564DAA">
        <w:rPr>
          <w:rFonts w:ascii="Arial" w:hAnsi="Arial" w:cs="Arial"/>
          <w:lang w:val="en-US"/>
        </w:rPr>
        <w:t>colours</w:t>
      </w:r>
      <w:proofErr w:type="spellEnd"/>
      <w:r w:rsidR="00A03122" w:rsidRPr="00564DAA">
        <w:rPr>
          <w:rFonts w:ascii="Arial" w:hAnsi="Arial" w:cs="Arial"/>
          <w:lang w:val="en-US"/>
        </w:rPr>
        <w:t xml:space="preserve">/tutorials/directions I didn’t know it was precisely visual learning. This is something I will prioritize in my learning and would greatly benefit me especially as according to my personal development plan one of my main goals to become skillful for this new job application is to do a diploma level 3 In admin and receptionist work. I achieved these skills prior in a job I have already done as a receptionist but I definitely need an improvement. By incorporating these new skills (visual learning </w:t>
      </w:r>
      <w:r w:rsidR="00677615" w:rsidRPr="00564DAA">
        <w:rPr>
          <w:rFonts w:ascii="Arial" w:hAnsi="Arial" w:cs="Arial"/>
          <w:lang w:val="en-US"/>
        </w:rPr>
        <w:t>style) within</w:t>
      </w:r>
      <w:r w:rsidR="00A03122" w:rsidRPr="00564DAA">
        <w:rPr>
          <w:rFonts w:ascii="Arial" w:hAnsi="Arial" w:cs="Arial"/>
          <w:lang w:val="en-US"/>
        </w:rPr>
        <w:t xml:space="preserve"> training and learning I can enhance and optimize my learning. </w:t>
      </w:r>
    </w:p>
    <w:p w14:paraId="52BFCC61" w14:textId="77777777" w:rsidR="00256443" w:rsidRPr="00564DAA" w:rsidRDefault="00B2146C" w:rsidP="00564DAA">
      <w:pPr>
        <w:spacing w:line="360" w:lineRule="auto"/>
        <w:rPr>
          <w:rFonts w:ascii="Arial" w:hAnsi="Arial" w:cs="Arial"/>
          <w:lang w:val="en-US"/>
        </w:rPr>
      </w:pPr>
      <w:r w:rsidRPr="00564DAA">
        <w:rPr>
          <w:rFonts w:ascii="Arial" w:hAnsi="Arial" w:cs="Arial"/>
          <w:noProof/>
        </w:rPr>
        <w:drawing>
          <wp:anchor distT="0" distB="0" distL="114300" distR="114300" simplePos="0" relativeHeight="251659264" behindDoc="0" locked="0" layoutInCell="1" allowOverlap="1" wp14:anchorId="41AE356F" wp14:editId="38997085">
            <wp:simplePos x="0" y="0"/>
            <wp:positionH relativeFrom="margin">
              <wp:align>left</wp:align>
            </wp:positionH>
            <wp:positionV relativeFrom="paragraph">
              <wp:posOffset>92710</wp:posOffset>
            </wp:positionV>
            <wp:extent cx="4552950" cy="4335145"/>
            <wp:effectExtent l="76200" t="76200" r="133350" b="1416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5276" t="13047" r="23388" b="16978"/>
                    <a:stretch/>
                  </pic:blipFill>
                  <pic:spPr bwMode="auto">
                    <a:xfrm>
                      <a:off x="0" y="0"/>
                      <a:ext cx="4552950" cy="43351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56443" w:rsidRPr="00564DAA">
        <w:rPr>
          <w:rFonts w:ascii="Arial" w:hAnsi="Arial" w:cs="Arial"/>
          <w:lang w:val="en-US"/>
        </w:rPr>
        <w:t xml:space="preserve"> </w:t>
      </w:r>
    </w:p>
    <w:p w14:paraId="5C7D0CCB" w14:textId="77777777" w:rsidR="00052F20" w:rsidRPr="00564DAA" w:rsidRDefault="00052F20" w:rsidP="00564DAA">
      <w:pPr>
        <w:spacing w:line="360" w:lineRule="auto"/>
        <w:rPr>
          <w:rFonts w:ascii="Arial" w:hAnsi="Arial" w:cs="Arial"/>
          <w:lang w:val="en-US"/>
        </w:rPr>
      </w:pPr>
    </w:p>
    <w:p w14:paraId="498E4FE4" w14:textId="77777777" w:rsidR="00052F20" w:rsidRPr="00564DAA" w:rsidRDefault="00052F20" w:rsidP="00564DAA">
      <w:pPr>
        <w:spacing w:line="360" w:lineRule="auto"/>
        <w:rPr>
          <w:rFonts w:ascii="Arial" w:hAnsi="Arial" w:cs="Arial"/>
          <w:lang w:val="en-US"/>
        </w:rPr>
      </w:pPr>
    </w:p>
    <w:p w14:paraId="356F48FD" w14:textId="77777777" w:rsidR="00052F20" w:rsidRPr="00564DAA" w:rsidRDefault="00052F20" w:rsidP="00564DAA">
      <w:pPr>
        <w:spacing w:line="360" w:lineRule="auto"/>
        <w:rPr>
          <w:rFonts w:ascii="Arial" w:hAnsi="Arial" w:cs="Arial"/>
          <w:lang w:val="en-US"/>
        </w:rPr>
      </w:pPr>
    </w:p>
    <w:p w14:paraId="56AA1DBC" w14:textId="77777777" w:rsidR="00052F20" w:rsidRPr="00564DAA" w:rsidRDefault="00052F20" w:rsidP="00564DAA">
      <w:pPr>
        <w:spacing w:line="360" w:lineRule="auto"/>
        <w:rPr>
          <w:rFonts w:ascii="Arial" w:hAnsi="Arial" w:cs="Arial"/>
          <w:lang w:val="en-US"/>
        </w:rPr>
      </w:pPr>
    </w:p>
    <w:p w14:paraId="598B98B5" w14:textId="77777777" w:rsidR="00052F20" w:rsidRPr="00564DAA" w:rsidRDefault="00052F20" w:rsidP="00564DAA">
      <w:pPr>
        <w:spacing w:line="360" w:lineRule="auto"/>
        <w:rPr>
          <w:rFonts w:ascii="Arial" w:hAnsi="Arial" w:cs="Arial"/>
          <w:lang w:val="en-US"/>
        </w:rPr>
      </w:pPr>
    </w:p>
    <w:p w14:paraId="308AC233" w14:textId="77777777" w:rsidR="00052F20" w:rsidRPr="00564DAA" w:rsidRDefault="00052F20" w:rsidP="00564DAA">
      <w:pPr>
        <w:spacing w:line="360" w:lineRule="auto"/>
        <w:rPr>
          <w:rFonts w:ascii="Arial" w:hAnsi="Arial" w:cs="Arial"/>
          <w:lang w:val="en-US"/>
        </w:rPr>
      </w:pPr>
    </w:p>
    <w:p w14:paraId="44A16B88" w14:textId="77777777" w:rsidR="00052F20" w:rsidRPr="00564DAA" w:rsidRDefault="00052F20" w:rsidP="00564DAA">
      <w:pPr>
        <w:spacing w:line="360" w:lineRule="auto"/>
        <w:rPr>
          <w:rFonts w:ascii="Arial" w:hAnsi="Arial" w:cs="Arial"/>
          <w:lang w:val="en-US"/>
        </w:rPr>
      </w:pPr>
    </w:p>
    <w:p w14:paraId="4A5BA0E7" w14:textId="77777777" w:rsidR="00052F20" w:rsidRPr="00564DAA" w:rsidRDefault="00052F20" w:rsidP="00564DAA">
      <w:pPr>
        <w:spacing w:line="360" w:lineRule="auto"/>
        <w:rPr>
          <w:rFonts w:ascii="Arial" w:hAnsi="Arial" w:cs="Arial"/>
          <w:lang w:val="en-US"/>
        </w:rPr>
      </w:pPr>
    </w:p>
    <w:p w14:paraId="6C345564" w14:textId="77777777" w:rsidR="00052F20" w:rsidRPr="00564DAA" w:rsidRDefault="00052F20" w:rsidP="00564DAA">
      <w:pPr>
        <w:spacing w:line="360" w:lineRule="auto"/>
        <w:rPr>
          <w:rFonts w:ascii="Arial" w:hAnsi="Arial" w:cs="Arial"/>
          <w:lang w:val="en-US"/>
        </w:rPr>
      </w:pPr>
    </w:p>
    <w:p w14:paraId="1B77DF97" w14:textId="77777777" w:rsidR="00052F20" w:rsidRPr="00564DAA" w:rsidRDefault="00052F20" w:rsidP="00564DAA">
      <w:pPr>
        <w:spacing w:line="360" w:lineRule="auto"/>
        <w:rPr>
          <w:rFonts w:ascii="Arial" w:hAnsi="Arial" w:cs="Arial"/>
          <w:lang w:val="en-US"/>
        </w:rPr>
      </w:pPr>
    </w:p>
    <w:p w14:paraId="2AA06197" w14:textId="77777777" w:rsidR="00052F20" w:rsidRPr="00564DAA" w:rsidRDefault="00052F20" w:rsidP="00564DAA">
      <w:pPr>
        <w:spacing w:line="360" w:lineRule="auto"/>
        <w:rPr>
          <w:rFonts w:ascii="Arial" w:hAnsi="Arial" w:cs="Arial"/>
          <w:lang w:val="en-US"/>
        </w:rPr>
      </w:pPr>
    </w:p>
    <w:p w14:paraId="788226E9" w14:textId="77777777" w:rsidR="00052F20" w:rsidRPr="00564DAA" w:rsidRDefault="00052F20" w:rsidP="00564DAA">
      <w:pPr>
        <w:spacing w:line="360" w:lineRule="auto"/>
        <w:rPr>
          <w:rFonts w:ascii="Arial" w:hAnsi="Arial" w:cs="Arial"/>
          <w:lang w:val="en-US"/>
        </w:rPr>
      </w:pPr>
    </w:p>
    <w:p w14:paraId="2818FCCA" w14:textId="77777777" w:rsidR="00052F20" w:rsidRPr="00564DAA" w:rsidRDefault="00052F20" w:rsidP="00564DAA">
      <w:pPr>
        <w:spacing w:line="360" w:lineRule="auto"/>
        <w:rPr>
          <w:rFonts w:ascii="Arial" w:hAnsi="Arial" w:cs="Arial"/>
          <w:lang w:val="en-US"/>
        </w:rPr>
      </w:pPr>
    </w:p>
    <w:p w14:paraId="4DD34B9E" w14:textId="77777777" w:rsidR="00052F20" w:rsidRPr="00564DAA" w:rsidRDefault="00052F20" w:rsidP="00564DAA">
      <w:pPr>
        <w:spacing w:line="360" w:lineRule="auto"/>
        <w:rPr>
          <w:rFonts w:ascii="Arial" w:hAnsi="Arial" w:cs="Arial"/>
          <w:lang w:val="en-US"/>
        </w:rPr>
      </w:pPr>
    </w:p>
    <w:p w14:paraId="71FD4014" w14:textId="5CC6D971" w:rsidR="00052F20" w:rsidRPr="00564DAA" w:rsidRDefault="00052F20" w:rsidP="00564DAA">
      <w:pPr>
        <w:spacing w:line="360" w:lineRule="auto"/>
        <w:rPr>
          <w:rFonts w:ascii="Arial" w:hAnsi="Arial" w:cs="Arial"/>
          <w:lang w:val="en-US"/>
        </w:rPr>
      </w:pPr>
    </w:p>
    <w:p w14:paraId="53909E0A" w14:textId="77777777" w:rsidR="00E232D3" w:rsidRPr="00564DAA" w:rsidRDefault="00E232D3" w:rsidP="00564DAA">
      <w:pPr>
        <w:spacing w:line="360" w:lineRule="auto"/>
        <w:rPr>
          <w:rFonts w:ascii="Arial" w:hAnsi="Arial" w:cs="Arial"/>
          <w:lang w:val="en-US"/>
        </w:rPr>
      </w:pPr>
    </w:p>
    <w:p w14:paraId="0724D8D3" w14:textId="77777777" w:rsidR="00052F20" w:rsidRPr="00564DAA" w:rsidRDefault="00052F20" w:rsidP="00564DAA">
      <w:pPr>
        <w:spacing w:line="360" w:lineRule="auto"/>
        <w:rPr>
          <w:rFonts w:ascii="Arial" w:hAnsi="Arial" w:cs="Arial"/>
          <w:lang w:val="en-US"/>
        </w:rPr>
      </w:pPr>
    </w:p>
    <w:p w14:paraId="46DC174B" w14:textId="6E0BC53D" w:rsidR="003813B3" w:rsidRPr="00564DAA" w:rsidRDefault="00052F20" w:rsidP="00564DAA">
      <w:pPr>
        <w:spacing w:line="360" w:lineRule="auto"/>
        <w:rPr>
          <w:rFonts w:ascii="Arial" w:hAnsi="Arial" w:cs="Arial"/>
          <w:lang w:val="en-US"/>
        </w:rPr>
      </w:pPr>
      <w:r w:rsidRPr="00564DAA">
        <w:rPr>
          <w:rFonts w:ascii="Arial" w:hAnsi="Arial" w:cs="Arial"/>
          <w:lang w:val="en-US"/>
        </w:rPr>
        <w:lastRenderedPageBreak/>
        <w:t>Image 1: Demonstrates results of learning style test</w:t>
      </w:r>
    </w:p>
    <w:p w14:paraId="3A74C6E5" w14:textId="0A44312B" w:rsidR="00B144A6" w:rsidRPr="00564DAA" w:rsidRDefault="00B144A6" w:rsidP="00564DAA">
      <w:pPr>
        <w:spacing w:line="360" w:lineRule="auto"/>
        <w:rPr>
          <w:rFonts w:ascii="Arial" w:hAnsi="Arial" w:cs="Arial"/>
          <w:lang w:val="en-US"/>
        </w:rPr>
      </w:pPr>
      <w:r w:rsidRPr="00564DAA">
        <w:rPr>
          <w:rFonts w:ascii="Arial" w:hAnsi="Arial" w:cs="Arial"/>
          <w:lang w:val="en-US"/>
        </w:rPr>
        <w:t>The third tool I used was a self-awareness tool which was essential to realize what category I fell into. There were 4 main categories</w:t>
      </w:r>
      <w:r w:rsidR="00052F20" w:rsidRPr="00564DAA">
        <w:rPr>
          <w:rFonts w:ascii="Arial" w:hAnsi="Arial" w:cs="Arial"/>
          <w:lang w:val="en-US"/>
        </w:rPr>
        <w:t>:</w:t>
      </w:r>
      <w:r w:rsidRPr="00564DAA">
        <w:rPr>
          <w:rFonts w:ascii="Arial" w:hAnsi="Arial" w:cs="Arial"/>
          <w:lang w:val="en-US"/>
        </w:rPr>
        <w:t xml:space="preserve"> </w:t>
      </w:r>
    </w:p>
    <w:p w14:paraId="391986F0" w14:textId="2BE2A0C4" w:rsidR="00B144A6" w:rsidRPr="00564DAA" w:rsidRDefault="00B144A6" w:rsidP="00564DAA">
      <w:pPr>
        <w:spacing w:line="360" w:lineRule="auto"/>
        <w:rPr>
          <w:rFonts w:ascii="Arial" w:hAnsi="Arial" w:cs="Arial"/>
          <w:lang w:val="en-US"/>
        </w:rPr>
      </w:pPr>
      <w:r w:rsidRPr="00564DAA">
        <w:rPr>
          <w:rFonts w:ascii="Arial" w:hAnsi="Arial" w:cs="Arial"/>
          <w:noProof/>
        </w:rPr>
        <w:drawing>
          <wp:anchor distT="0" distB="0" distL="114300" distR="114300" simplePos="0" relativeHeight="251660288" behindDoc="0" locked="0" layoutInCell="1" allowOverlap="1" wp14:anchorId="67933477" wp14:editId="6449C601">
            <wp:simplePos x="0" y="0"/>
            <wp:positionH relativeFrom="margin">
              <wp:posOffset>285750</wp:posOffset>
            </wp:positionH>
            <wp:positionV relativeFrom="paragraph">
              <wp:posOffset>-3175</wp:posOffset>
            </wp:positionV>
            <wp:extent cx="5066665" cy="5048250"/>
            <wp:effectExtent l="0" t="0" r="63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4214" t="6087" r="24424" b="2930"/>
                    <a:stretch/>
                  </pic:blipFill>
                  <pic:spPr bwMode="auto">
                    <a:xfrm>
                      <a:off x="0" y="0"/>
                      <a:ext cx="5066665" cy="5048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BA913A" w14:textId="53169F21" w:rsidR="00B144A6" w:rsidRPr="00564DAA" w:rsidRDefault="00B144A6" w:rsidP="00564DAA">
      <w:pPr>
        <w:spacing w:line="360" w:lineRule="auto"/>
        <w:rPr>
          <w:rFonts w:ascii="Arial" w:hAnsi="Arial" w:cs="Arial"/>
          <w:lang w:val="en-US"/>
        </w:rPr>
      </w:pPr>
    </w:p>
    <w:p w14:paraId="0F2C03ED" w14:textId="1DD70E10" w:rsidR="00B144A6" w:rsidRPr="00564DAA" w:rsidRDefault="00B144A6" w:rsidP="00564DAA">
      <w:pPr>
        <w:spacing w:line="360" w:lineRule="auto"/>
        <w:rPr>
          <w:rFonts w:ascii="Arial" w:hAnsi="Arial" w:cs="Arial"/>
          <w:lang w:val="en-US"/>
        </w:rPr>
      </w:pPr>
    </w:p>
    <w:p w14:paraId="4A92F82F" w14:textId="77777777" w:rsidR="00B144A6" w:rsidRPr="00564DAA" w:rsidRDefault="00B144A6" w:rsidP="00564DAA">
      <w:pPr>
        <w:spacing w:line="360" w:lineRule="auto"/>
        <w:rPr>
          <w:rFonts w:ascii="Arial" w:hAnsi="Arial" w:cs="Arial"/>
          <w:lang w:val="en-US"/>
        </w:rPr>
      </w:pPr>
    </w:p>
    <w:p w14:paraId="041770B9" w14:textId="77777777" w:rsidR="00B144A6" w:rsidRPr="00564DAA" w:rsidRDefault="00B144A6" w:rsidP="00564DAA">
      <w:pPr>
        <w:spacing w:line="360" w:lineRule="auto"/>
        <w:rPr>
          <w:rFonts w:ascii="Arial" w:hAnsi="Arial" w:cs="Arial"/>
          <w:lang w:val="en-US"/>
        </w:rPr>
      </w:pPr>
    </w:p>
    <w:p w14:paraId="0DC70DCF" w14:textId="77777777" w:rsidR="00B144A6" w:rsidRPr="00564DAA" w:rsidRDefault="00B144A6" w:rsidP="00564DAA">
      <w:pPr>
        <w:spacing w:line="360" w:lineRule="auto"/>
        <w:rPr>
          <w:rFonts w:ascii="Arial" w:hAnsi="Arial" w:cs="Arial"/>
          <w:lang w:val="en-US"/>
        </w:rPr>
      </w:pPr>
    </w:p>
    <w:p w14:paraId="711261D1" w14:textId="77777777" w:rsidR="00B144A6" w:rsidRPr="00564DAA" w:rsidRDefault="00B144A6" w:rsidP="00564DAA">
      <w:pPr>
        <w:spacing w:line="360" w:lineRule="auto"/>
        <w:rPr>
          <w:rFonts w:ascii="Arial" w:hAnsi="Arial" w:cs="Arial"/>
          <w:lang w:val="en-US"/>
        </w:rPr>
      </w:pPr>
    </w:p>
    <w:p w14:paraId="45FE1B30" w14:textId="77777777" w:rsidR="00B144A6" w:rsidRPr="00564DAA" w:rsidRDefault="00B144A6" w:rsidP="00564DAA">
      <w:pPr>
        <w:spacing w:line="360" w:lineRule="auto"/>
        <w:rPr>
          <w:rFonts w:ascii="Arial" w:hAnsi="Arial" w:cs="Arial"/>
          <w:lang w:val="en-US"/>
        </w:rPr>
      </w:pPr>
    </w:p>
    <w:p w14:paraId="1D00D826" w14:textId="77777777" w:rsidR="00B144A6" w:rsidRPr="00564DAA" w:rsidRDefault="00B144A6" w:rsidP="00564DAA">
      <w:pPr>
        <w:spacing w:line="360" w:lineRule="auto"/>
        <w:rPr>
          <w:rFonts w:ascii="Arial" w:hAnsi="Arial" w:cs="Arial"/>
          <w:lang w:val="en-US"/>
        </w:rPr>
      </w:pPr>
    </w:p>
    <w:p w14:paraId="5D3DB6EE" w14:textId="77777777" w:rsidR="00B144A6" w:rsidRPr="00564DAA" w:rsidRDefault="00B144A6" w:rsidP="00564DAA">
      <w:pPr>
        <w:spacing w:line="360" w:lineRule="auto"/>
        <w:rPr>
          <w:rFonts w:ascii="Arial" w:hAnsi="Arial" w:cs="Arial"/>
          <w:lang w:val="en-US"/>
        </w:rPr>
      </w:pPr>
    </w:p>
    <w:p w14:paraId="3E27F563" w14:textId="77777777" w:rsidR="00B144A6" w:rsidRPr="00564DAA" w:rsidRDefault="00B144A6" w:rsidP="00564DAA">
      <w:pPr>
        <w:spacing w:line="360" w:lineRule="auto"/>
        <w:rPr>
          <w:rFonts w:ascii="Arial" w:hAnsi="Arial" w:cs="Arial"/>
          <w:lang w:val="en-US"/>
        </w:rPr>
      </w:pPr>
    </w:p>
    <w:p w14:paraId="27272F83" w14:textId="77777777" w:rsidR="00B144A6" w:rsidRPr="00564DAA" w:rsidRDefault="00B144A6" w:rsidP="00564DAA">
      <w:pPr>
        <w:spacing w:line="360" w:lineRule="auto"/>
        <w:rPr>
          <w:rFonts w:ascii="Arial" w:hAnsi="Arial" w:cs="Arial"/>
          <w:lang w:val="en-US"/>
        </w:rPr>
      </w:pPr>
    </w:p>
    <w:p w14:paraId="0178481B" w14:textId="77777777" w:rsidR="00B144A6" w:rsidRPr="00564DAA" w:rsidRDefault="00B144A6" w:rsidP="00564DAA">
      <w:pPr>
        <w:spacing w:line="360" w:lineRule="auto"/>
        <w:rPr>
          <w:rFonts w:ascii="Arial" w:hAnsi="Arial" w:cs="Arial"/>
          <w:lang w:val="en-US"/>
        </w:rPr>
      </w:pPr>
    </w:p>
    <w:p w14:paraId="1ABD9A92" w14:textId="77777777" w:rsidR="00B144A6" w:rsidRPr="00564DAA" w:rsidRDefault="00B144A6" w:rsidP="00564DAA">
      <w:pPr>
        <w:spacing w:line="360" w:lineRule="auto"/>
        <w:rPr>
          <w:rFonts w:ascii="Arial" w:hAnsi="Arial" w:cs="Arial"/>
          <w:lang w:val="en-US"/>
        </w:rPr>
      </w:pPr>
    </w:p>
    <w:p w14:paraId="1CA512D7" w14:textId="77777777" w:rsidR="00B144A6" w:rsidRPr="00564DAA" w:rsidRDefault="00B144A6" w:rsidP="00564DAA">
      <w:pPr>
        <w:spacing w:line="360" w:lineRule="auto"/>
        <w:rPr>
          <w:rFonts w:ascii="Arial" w:hAnsi="Arial" w:cs="Arial"/>
          <w:lang w:val="en-US"/>
        </w:rPr>
      </w:pPr>
    </w:p>
    <w:p w14:paraId="6F4AB163" w14:textId="77777777" w:rsidR="00B144A6" w:rsidRPr="00564DAA" w:rsidRDefault="00B144A6" w:rsidP="00564DAA">
      <w:pPr>
        <w:spacing w:line="360" w:lineRule="auto"/>
        <w:rPr>
          <w:rFonts w:ascii="Arial" w:hAnsi="Arial" w:cs="Arial"/>
          <w:lang w:val="en-US"/>
        </w:rPr>
      </w:pPr>
    </w:p>
    <w:p w14:paraId="4CDF1189" w14:textId="77777777" w:rsidR="00E232D3" w:rsidRPr="00564DAA" w:rsidRDefault="00E232D3" w:rsidP="00564DAA">
      <w:pPr>
        <w:spacing w:line="360" w:lineRule="auto"/>
        <w:rPr>
          <w:rFonts w:ascii="Arial" w:hAnsi="Arial" w:cs="Arial"/>
          <w:lang w:val="en-US"/>
        </w:rPr>
      </w:pPr>
    </w:p>
    <w:p w14:paraId="2A6B8433" w14:textId="549AACAB" w:rsidR="00B144A6" w:rsidRPr="00564DAA" w:rsidRDefault="00BB7361" w:rsidP="00564DAA">
      <w:pPr>
        <w:spacing w:line="360" w:lineRule="auto"/>
        <w:rPr>
          <w:rFonts w:ascii="Arial" w:hAnsi="Arial" w:cs="Arial"/>
          <w:lang w:val="en-US"/>
        </w:rPr>
      </w:pPr>
      <w:r w:rsidRPr="00564DAA">
        <w:rPr>
          <w:rFonts w:ascii="Arial" w:hAnsi="Arial" w:cs="Arial"/>
          <w:lang w:val="en-US"/>
        </w:rPr>
        <w:t>Diagram 1</w:t>
      </w:r>
      <w:r w:rsidR="00052F20" w:rsidRPr="00564DAA">
        <w:rPr>
          <w:rFonts w:ascii="Arial" w:hAnsi="Arial" w:cs="Arial"/>
          <w:lang w:val="en-US"/>
        </w:rPr>
        <w:t xml:space="preserve"> A breakdown of different archetypes of </w:t>
      </w:r>
      <w:r w:rsidR="00E232D3" w:rsidRPr="00564DAA">
        <w:rPr>
          <w:rFonts w:ascii="Arial" w:hAnsi="Arial" w:cs="Arial"/>
          <w:lang w:val="en-US"/>
        </w:rPr>
        <w:t>self-awareness</w:t>
      </w:r>
    </w:p>
    <w:p w14:paraId="6F5B4560" w14:textId="479A32C2" w:rsidR="00B144A6" w:rsidRPr="00564DAA" w:rsidRDefault="00B144A6" w:rsidP="00564DAA">
      <w:pPr>
        <w:spacing w:line="360" w:lineRule="auto"/>
        <w:rPr>
          <w:rFonts w:ascii="Arial" w:hAnsi="Arial" w:cs="Arial"/>
          <w:lang w:val="en-US"/>
        </w:rPr>
      </w:pPr>
      <w:r w:rsidRPr="00564DAA">
        <w:rPr>
          <w:rFonts w:ascii="Arial" w:hAnsi="Arial" w:cs="Arial"/>
          <w:lang w:val="en-US"/>
        </w:rPr>
        <w:t xml:space="preserve">My result was people pleaser which showed </w:t>
      </w:r>
      <w:r w:rsidR="000F2227" w:rsidRPr="00564DAA">
        <w:rPr>
          <w:rFonts w:ascii="Arial" w:hAnsi="Arial" w:cs="Arial"/>
          <w:lang w:val="en-US"/>
        </w:rPr>
        <w:t>that I had little internal awareness and more external awareness hence this outlined the importance of having deeper self-introspection in order to maximize internal self-awareness.</w:t>
      </w:r>
    </w:p>
    <w:p w14:paraId="34473B04" w14:textId="03D07669" w:rsidR="001A24E8" w:rsidRPr="00564DAA" w:rsidRDefault="00B2146C" w:rsidP="00564DAA">
      <w:pPr>
        <w:spacing w:line="360" w:lineRule="auto"/>
        <w:rPr>
          <w:rFonts w:ascii="Arial" w:hAnsi="Arial" w:cs="Arial"/>
          <w:lang w:val="en-US"/>
        </w:rPr>
      </w:pPr>
      <w:r w:rsidRPr="00564DAA">
        <w:rPr>
          <w:rFonts w:ascii="Arial" w:hAnsi="Arial" w:cs="Arial"/>
          <w:lang w:val="en-US"/>
        </w:rPr>
        <w:t>The administration role requires work to be carefully done methodically, in an organized manner and with efficiency. The job specification outlines the main skills required to work within this particular organization and they require a person who has motivation and enthusiasm within this dimension. They also require the following skills:</w:t>
      </w:r>
    </w:p>
    <w:p w14:paraId="6B3C6FFB" w14:textId="612666D8" w:rsidR="00B2146C" w:rsidRPr="00564DAA" w:rsidRDefault="00B2146C" w:rsidP="00564DAA">
      <w:pPr>
        <w:pStyle w:val="ListParagraph"/>
        <w:numPr>
          <w:ilvl w:val="0"/>
          <w:numId w:val="1"/>
        </w:numPr>
        <w:spacing w:line="360" w:lineRule="auto"/>
        <w:rPr>
          <w:rFonts w:ascii="Arial" w:hAnsi="Arial" w:cs="Arial"/>
          <w:lang w:val="en-US"/>
        </w:rPr>
      </w:pPr>
      <w:r w:rsidRPr="00564DAA">
        <w:rPr>
          <w:rFonts w:ascii="Arial" w:hAnsi="Arial" w:cs="Arial"/>
          <w:lang w:val="en-US"/>
        </w:rPr>
        <w:lastRenderedPageBreak/>
        <w:t>Organized</w:t>
      </w:r>
    </w:p>
    <w:p w14:paraId="16667EF6" w14:textId="0315A268" w:rsidR="001A24E8" w:rsidRPr="00564DAA" w:rsidRDefault="00B2146C" w:rsidP="00564DAA">
      <w:pPr>
        <w:pStyle w:val="ListParagraph"/>
        <w:numPr>
          <w:ilvl w:val="0"/>
          <w:numId w:val="1"/>
        </w:numPr>
        <w:spacing w:line="360" w:lineRule="auto"/>
        <w:rPr>
          <w:rFonts w:ascii="Arial" w:hAnsi="Arial" w:cs="Arial"/>
          <w:lang w:val="en-US"/>
        </w:rPr>
      </w:pPr>
      <w:r w:rsidRPr="00564DAA">
        <w:rPr>
          <w:rFonts w:ascii="Arial" w:hAnsi="Arial" w:cs="Arial"/>
          <w:lang w:val="en-US"/>
        </w:rPr>
        <w:t>Good listener</w:t>
      </w:r>
    </w:p>
    <w:p w14:paraId="70042846" w14:textId="1445EFFD" w:rsidR="00B2146C" w:rsidRPr="00564DAA" w:rsidRDefault="00B2146C" w:rsidP="00564DAA">
      <w:pPr>
        <w:pStyle w:val="ListParagraph"/>
        <w:numPr>
          <w:ilvl w:val="0"/>
          <w:numId w:val="1"/>
        </w:numPr>
        <w:spacing w:line="360" w:lineRule="auto"/>
        <w:rPr>
          <w:rFonts w:ascii="Arial" w:hAnsi="Arial" w:cs="Arial"/>
          <w:lang w:val="en-US"/>
        </w:rPr>
      </w:pPr>
      <w:r w:rsidRPr="00564DAA">
        <w:rPr>
          <w:rFonts w:ascii="Arial" w:hAnsi="Arial" w:cs="Arial"/>
          <w:lang w:val="en-US"/>
        </w:rPr>
        <w:t>Be tech savvy</w:t>
      </w:r>
    </w:p>
    <w:p w14:paraId="5A146A64" w14:textId="0645BE8A" w:rsidR="00B2146C" w:rsidRPr="00564DAA" w:rsidRDefault="00B2146C" w:rsidP="00564DAA">
      <w:pPr>
        <w:pStyle w:val="ListParagraph"/>
        <w:numPr>
          <w:ilvl w:val="0"/>
          <w:numId w:val="1"/>
        </w:numPr>
        <w:spacing w:line="360" w:lineRule="auto"/>
        <w:rPr>
          <w:rFonts w:ascii="Arial" w:hAnsi="Arial" w:cs="Arial"/>
          <w:lang w:val="en-US"/>
        </w:rPr>
      </w:pPr>
      <w:r w:rsidRPr="00564DAA">
        <w:rPr>
          <w:rFonts w:ascii="Arial" w:hAnsi="Arial" w:cs="Arial"/>
          <w:lang w:val="en-US"/>
        </w:rPr>
        <w:t>Strong interpersonal skills</w:t>
      </w:r>
    </w:p>
    <w:p w14:paraId="35045424" w14:textId="6A9F2B22" w:rsidR="00B2146C" w:rsidRPr="00564DAA" w:rsidRDefault="00B2146C" w:rsidP="00564DAA">
      <w:pPr>
        <w:pStyle w:val="ListParagraph"/>
        <w:numPr>
          <w:ilvl w:val="0"/>
          <w:numId w:val="1"/>
        </w:numPr>
        <w:spacing w:line="360" w:lineRule="auto"/>
        <w:rPr>
          <w:rFonts w:ascii="Arial" w:hAnsi="Arial" w:cs="Arial"/>
          <w:lang w:val="en-US"/>
        </w:rPr>
      </w:pPr>
      <w:r w:rsidRPr="00564DAA">
        <w:rPr>
          <w:rFonts w:ascii="Arial" w:hAnsi="Arial" w:cs="Arial"/>
          <w:lang w:val="en-US"/>
        </w:rPr>
        <w:t xml:space="preserve">Detail </w:t>
      </w:r>
      <w:r w:rsidR="00677615" w:rsidRPr="00564DAA">
        <w:rPr>
          <w:rFonts w:ascii="Arial" w:hAnsi="Arial" w:cs="Arial"/>
          <w:lang w:val="en-US"/>
        </w:rPr>
        <w:t>orientated</w:t>
      </w:r>
      <w:r w:rsidRPr="00564DAA">
        <w:rPr>
          <w:rFonts w:ascii="Arial" w:hAnsi="Arial" w:cs="Arial"/>
          <w:lang w:val="en-US"/>
        </w:rPr>
        <w:t xml:space="preserve"> </w:t>
      </w:r>
    </w:p>
    <w:p w14:paraId="38211F5D" w14:textId="6C3DC7AD" w:rsidR="00B2146C" w:rsidRPr="00564DAA" w:rsidRDefault="00677615" w:rsidP="00564DAA">
      <w:pPr>
        <w:pStyle w:val="ListParagraph"/>
        <w:numPr>
          <w:ilvl w:val="0"/>
          <w:numId w:val="1"/>
        </w:numPr>
        <w:spacing w:line="360" w:lineRule="auto"/>
        <w:rPr>
          <w:rFonts w:ascii="Arial" w:hAnsi="Arial" w:cs="Arial"/>
          <w:lang w:val="en-US"/>
        </w:rPr>
      </w:pPr>
      <w:r w:rsidRPr="00564DAA">
        <w:rPr>
          <w:rFonts w:ascii="Arial" w:hAnsi="Arial" w:cs="Arial"/>
          <w:lang w:val="en-US"/>
        </w:rPr>
        <w:t>Ability to stay calm under pressure</w:t>
      </w:r>
    </w:p>
    <w:p w14:paraId="34F390FA" w14:textId="77777777" w:rsidR="00677615" w:rsidRPr="00564DAA" w:rsidRDefault="00677615" w:rsidP="00564DAA">
      <w:pPr>
        <w:numPr>
          <w:ilvl w:val="0"/>
          <w:numId w:val="1"/>
        </w:num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conflict resolution skills</w:t>
      </w:r>
    </w:p>
    <w:p w14:paraId="7F0D9498" w14:textId="77777777" w:rsidR="00677615" w:rsidRPr="00564DAA" w:rsidRDefault="00677615" w:rsidP="00564DAA">
      <w:pPr>
        <w:numPr>
          <w:ilvl w:val="0"/>
          <w:numId w:val="1"/>
        </w:num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decision making and judgment skills</w:t>
      </w:r>
    </w:p>
    <w:p w14:paraId="470A79E3" w14:textId="77777777" w:rsidR="00677615" w:rsidRPr="00564DAA" w:rsidRDefault="00677615" w:rsidP="00564DAA">
      <w:pPr>
        <w:numPr>
          <w:ilvl w:val="0"/>
          <w:numId w:val="1"/>
        </w:num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team work</w:t>
      </w:r>
    </w:p>
    <w:p w14:paraId="6A6F0F95" w14:textId="1461A56B" w:rsidR="00677615" w:rsidRPr="00564DAA" w:rsidRDefault="00677615" w:rsidP="00564DAA">
      <w:pPr>
        <w:numPr>
          <w:ilvl w:val="0"/>
          <w:numId w:val="1"/>
        </w:num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flexible regarding work schedule</w:t>
      </w:r>
    </w:p>
    <w:p w14:paraId="73928D55" w14:textId="2C00B655" w:rsidR="00677615" w:rsidRPr="00564DAA" w:rsidRDefault="00677615" w:rsidP="00564DAA">
      <w:pPr>
        <w:numPr>
          <w:ilvl w:val="0"/>
          <w:numId w:val="1"/>
        </w:num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ability to multitask and prioritize</w:t>
      </w:r>
    </w:p>
    <w:p w14:paraId="0113B48B" w14:textId="0F380652" w:rsidR="00677615" w:rsidRPr="00564DAA" w:rsidRDefault="00677615" w:rsidP="00564DAA">
      <w:pPr>
        <w:numPr>
          <w:ilvl w:val="0"/>
          <w:numId w:val="1"/>
        </w:num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professional appearance and attitude</w:t>
      </w:r>
    </w:p>
    <w:tbl>
      <w:tblPr>
        <w:tblStyle w:val="divdocumenttable"/>
        <w:tblpPr w:leftFromText="180" w:rightFromText="180" w:vertAnchor="text" w:horzAnchor="margin" w:tblpXSpec="center" w:tblpY="773"/>
        <w:tblW w:w="6924" w:type="dxa"/>
        <w:shd w:val="clear" w:color="auto" w:fill="FFFFFF"/>
        <w:tblLayout w:type="fixed"/>
        <w:tblCellMar>
          <w:left w:w="0" w:type="dxa"/>
          <w:right w:w="0" w:type="dxa"/>
        </w:tblCellMar>
        <w:tblLook w:val="05E0" w:firstRow="1" w:lastRow="1" w:firstColumn="1" w:lastColumn="1" w:noHBand="0" w:noVBand="1"/>
      </w:tblPr>
      <w:tblGrid>
        <w:gridCol w:w="2617"/>
        <w:gridCol w:w="4307"/>
      </w:tblGrid>
      <w:tr w:rsidR="00B144A6" w:rsidRPr="00564DAA" w14:paraId="72453894" w14:textId="77777777" w:rsidTr="00B144A6">
        <w:trPr>
          <w:trHeight w:val="875"/>
        </w:trPr>
        <w:tc>
          <w:tcPr>
            <w:tcW w:w="2617" w:type="dxa"/>
            <w:tcMar>
              <w:top w:w="5" w:type="dxa"/>
              <w:left w:w="5" w:type="dxa"/>
              <w:bottom w:w="5" w:type="dxa"/>
              <w:right w:w="5" w:type="dxa"/>
            </w:tcMar>
            <w:hideMark/>
          </w:tcPr>
          <w:p w14:paraId="739B3E4A" w14:textId="77777777" w:rsidR="00B144A6" w:rsidRPr="00564DAA" w:rsidRDefault="00B144A6" w:rsidP="00564DAA">
            <w:pPr>
              <w:pStyle w:val="divdocumentulli"/>
              <w:spacing w:line="360" w:lineRule="auto"/>
              <w:rPr>
                <w:rFonts w:ascii="Arial" w:eastAsia="Century Gothic" w:hAnsi="Arial" w:cs="Arial"/>
                <w:b/>
                <w:bCs/>
                <w:color w:val="595959"/>
                <w:sz w:val="22"/>
                <w:szCs w:val="22"/>
              </w:rPr>
            </w:pPr>
          </w:p>
          <w:p w14:paraId="282C5A9A" w14:textId="77777777" w:rsidR="00B144A6" w:rsidRPr="00564DAA" w:rsidRDefault="00B144A6" w:rsidP="00564DAA">
            <w:pPr>
              <w:pStyle w:val="divdocumentulli"/>
              <w:spacing w:line="360" w:lineRule="auto"/>
              <w:rPr>
                <w:rFonts w:ascii="Arial" w:eastAsia="Century Gothic" w:hAnsi="Arial" w:cs="Arial"/>
                <w:b/>
                <w:bCs/>
                <w:color w:val="595959"/>
                <w:sz w:val="22"/>
                <w:szCs w:val="22"/>
              </w:rPr>
            </w:pPr>
          </w:p>
          <w:p w14:paraId="5DB71384" w14:textId="25B1919F" w:rsidR="00B144A6" w:rsidRPr="00564DAA" w:rsidRDefault="00B144A6" w:rsidP="00564DAA">
            <w:pPr>
              <w:pStyle w:val="divdocumentulli"/>
              <w:spacing w:line="360" w:lineRule="auto"/>
              <w:rPr>
                <w:rFonts w:ascii="Arial" w:eastAsia="Century Gothic" w:hAnsi="Arial" w:cs="Arial"/>
                <w:b/>
                <w:bCs/>
                <w:color w:val="595959"/>
                <w:sz w:val="22"/>
                <w:szCs w:val="22"/>
              </w:rPr>
            </w:pPr>
            <w:r w:rsidRPr="00564DAA">
              <w:rPr>
                <w:rFonts w:ascii="Arial" w:eastAsia="Century Gothic" w:hAnsi="Arial" w:cs="Arial"/>
                <w:b/>
                <w:bCs/>
                <w:color w:val="595959"/>
                <w:sz w:val="22"/>
                <w:szCs w:val="22"/>
              </w:rPr>
              <w:t>Accurate data input</w:t>
            </w:r>
          </w:p>
          <w:p w14:paraId="53748F29" w14:textId="6AE63F29" w:rsidR="00B144A6" w:rsidRPr="00564DAA" w:rsidRDefault="00B144A6" w:rsidP="00564DAA">
            <w:pPr>
              <w:pStyle w:val="divdocumentulli"/>
              <w:spacing w:line="360" w:lineRule="auto"/>
              <w:rPr>
                <w:rFonts w:ascii="Arial" w:eastAsia="Century Gothic" w:hAnsi="Arial" w:cs="Arial"/>
                <w:b/>
                <w:bCs/>
                <w:color w:val="595959"/>
                <w:sz w:val="22"/>
                <w:szCs w:val="22"/>
              </w:rPr>
            </w:pPr>
            <w:r w:rsidRPr="00564DAA">
              <w:rPr>
                <w:rFonts w:ascii="Arial" w:eastAsia="Century Gothic" w:hAnsi="Arial" w:cs="Arial"/>
                <w:b/>
                <w:bCs/>
                <w:color w:val="595959"/>
                <w:sz w:val="22"/>
                <w:szCs w:val="22"/>
              </w:rPr>
              <w:t>Polite telephone manner</w:t>
            </w:r>
          </w:p>
          <w:p w14:paraId="39A4FA6D" w14:textId="77777777" w:rsidR="00B144A6" w:rsidRPr="00564DAA" w:rsidRDefault="00B144A6" w:rsidP="00564DAA">
            <w:pPr>
              <w:pStyle w:val="divdocumentulli"/>
              <w:spacing w:line="360" w:lineRule="auto"/>
              <w:rPr>
                <w:rFonts w:ascii="Arial" w:eastAsia="Century Gothic" w:hAnsi="Arial" w:cs="Arial"/>
                <w:b/>
                <w:bCs/>
                <w:color w:val="595959"/>
                <w:sz w:val="22"/>
                <w:szCs w:val="22"/>
              </w:rPr>
            </w:pPr>
            <w:bookmarkStart w:id="0" w:name="_Hlk57900115"/>
            <w:r w:rsidRPr="00564DAA">
              <w:rPr>
                <w:rFonts w:ascii="Arial" w:eastAsia="Century Gothic" w:hAnsi="Arial" w:cs="Arial"/>
                <w:b/>
                <w:bCs/>
                <w:color w:val="595959"/>
                <w:sz w:val="22"/>
                <w:szCs w:val="22"/>
              </w:rPr>
              <w:t>Proactive</w:t>
            </w:r>
          </w:p>
          <w:p w14:paraId="0927FBF8" w14:textId="77777777" w:rsidR="00B144A6" w:rsidRPr="00564DAA" w:rsidRDefault="00B144A6" w:rsidP="00564DAA">
            <w:pPr>
              <w:pStyle w:val="divdocumentulli"/>
              <w:spacing w:line="360" w:lineRule="auto"/>
              <w:rPr>
                <w:rFonts w:ascii="Arial" w:eastAsia="Century Gothic" w:hAnsi="Arial" w:cs="Arial"/>
                <w:b/>
                <w:bCs/>
                <w:color w:val="595959"/>
                <w:sz w:val="22"/>
                <w:szCs w:val="22"/>
              </w:rPr>
            </w:pPr>
            <w:r w:rsidRPr="00564DAA">
              <w:rPr>
                <w:rFonts w:ascii="Arial" w:eastAsia="Century Gothic" w:hAnsi="Arial" w:cs="Arial"/>
                <w:b/>
                <w:bCs/>
                <w:color w:val="595959"/>
                <w:sz w:val="22"/>
                <w:szCs w:val="22"/>
              </w:rPr>
              <w:t>Customer-focused</w:t>
            </w:r>
          </w:p>
          <w:p w14:paraId="5DFA20CC" w14:textId="77777777" w:rsidR="00B144A6" w:rsidRPr="00564DAA" w:rsidRDefault="00B144A6" w:rsidP="00564DAA">
            <w:pPr>
              <w:pStyle w:val="divdocumentulli"/>
              <w:spacing w:line="360" w:lineRule="auto"/>
              <w:rPr>
                <w:rFonts w:ascii="Arial" w:eastAsia="Century Gothic" w:hAnsi="Arial" w:cs="Arial"/>
                <w:b/>
                <w:bCs/>
                <w:color w:val="595959"/>
                <w:sz w:val="22"/>
                <w:szCs w:val="22"/>
              </w:rPr>
            </w:pPr>
            <w:r w:rsidRPr="00564DAA">
              <w:rPr>
                <w:rFonts w:ascii="Arial" w:eastAsia="Century Gothic" w:hAnsi="Arial" w:cs="Arial"/>
                <w:b/>
                <w:bCs/>
                <w:color w:val="595959"/>
                <w:sz w:val="22"/>
                <w:szCs w:val="22"/>
              </w:rPr>
              <w:t>Efficient time management skills</w:t>
            </w:r>
          </w:p>
          <w:p w14:paraId="5FC92BCB" w14:textId="77777777" w:rsidR="00B144A6" w:rsidRPr="00564DAA" w:rsidRDefault="00B144A6" w:rsidP="00564DAA">
            <w:pPr>
              <w:pStyle w:val="divdocumentulli"/>
              <w:spacing w:line="360" w:lineRule="auto"/>
              <w:rPr>
                <w:rFonts w:ascii="Arial" w:eastAsia="Century Gothic" w:hAnsi="Arial" w:cs="Arial"/>
                <w:b/>
                <w:bCs/>
                <w:color w:val="595959"/>
                <w:sz w:val="22"/>
                <w:szCs w:val="22"/>
              </w:rPr>
            </w:pPr>
            <w:r w:rsidRPr="00564DAA">
              <w:rPr>
                <w:rFonts w:ascii="Arial" w:eastAsia="Century Gothic" w:hAnsi="Arial" w:cs="Arial"/>
                <w:b/>
                <w:bCs/>
                <w:color w:val="595959"/>
                <w:sz w:val="22"/>
                <w:szCs w:val="22"/>
              </w:rPr>
              <w:t>Effective cash handling</w:t>
            </w:r>
          </w:p>
          <w:p w14:paraId="43A1E3FC" w14:textId="77777777" w:rsidR="00B144A6" w:rsidRPr="00564DAA" w:rsidRDefault="00B144A6" w:rsidP="00564DAA">
            <w:pPr>
              <w:pStyle w:val="divdocumentulli"/>
              <w:spacing w:line="360" w:lineRule="auto"/>
              <w:rPr>
                <w:rFonts w:ascii="Arial" w:eastAsia="Century Gothic" w:hAnsi="Arial" w:cs="Arial"/>
                <w:b/>
                <w:bCs/>
                <w:color w:val="595959"/>
                <w:sz w:val="22"/>
                <w:szCs w:val="22"/>
              </w:rPr>
            </w:pPr>
            <w:r w:rsidRPr="00564DAA">
              <w:rPr>
                <w:rFonts w:ascii="Arial" w:eastAsia="Century Gothic" w:hAnsi="Arial" w:cs="Arial"/>
                <w:b/>
                <w:bCs/>
                <w:color w:val="595959"/>
                <w:sz w:val="22"/>
                <w:szCs w:val="22"/>
              </w:rPr>
              <w:t>Clear communicator</w:t>
            </w:r>
            <w:bookmarkEnd w:id="0"/>
          </w:p>
        </w:tc>
        <w:tc>
          <w:tcPr>
            <w:tcW w:w="4307" w:type="dxa"/>
            <w:tcBorders>
              <w:left w:val="single" w:sz="8" w:space="0" w:color="FEFDFD"/>
            </w:tcBorders>
            <w:tcMar>
              <w:top w:w="5" w:type="dxa"/>
              <w:left w:w="10" w:type="dxa"/>
              <w:bottom w:w="5" w:type="dxa"/>
              <w:right w:w="5" w:type="dxa"/>
            </w:tcMar>
            <w:hideMark/>
          </w:tcPr>
          <w:p w14:paraId="3A7161CA" w14:textId="77777777" w:rsidR="00B144A6" w:rsidRPr="00564DAA" w:rsidRDefault="00B144A6" w:rsidP="00564DAA">
            <w:pPr>
              <w:pStyle w:val="divdocumentulli"/>
              <w:spacing w:line="360" w:lineRule="auto"/>
              <w:rPr>
                <w:rFonts w:ascii="Arial" w:eastAsia="Century Gothic" w:hAnsi="Arial" w:cs="Arial"/>
                <w:b/>
                <w:bCs/>
                <w:color w:val="595959"/>
                <w:sz w:val="22"/>
                <w:szCs w:val="22"/>
              </w:rPr>
            </w:pPr>
            <w:r w:rsidRPr="00564DAA">
              <w:rPr>
                <w:rFonts w:ascii="Arial" w:eastAsia="Century Gothic" w:hAnsi="Arial" w:cs="Arial"/>
                <w:b/>
                <w:bCs/>
                <w:color w:val="595959"/>
                <w:sz w:val="22"/>
                <w:szCs w:val="22"/>
              </w:rPr>
              <w:t xml:space="preserve">          </w:t>
            </w:r>
          </w:p>
          <w:p w14:paraId="553E3C6C" w14:textId="77777777" w:rsidR="00B144A6" w:rsidRPr="00564DAA" w:rsidRDefault="00B144A6" w:rsidP="00564DAA">
            <w:pPr>
              <w:pStyle w:val="divdocumentulli"/>
              <w:spacing w:line="360" w:lineRule="auto"/>
              <w:rPr>
                <w:rFonts w:ascii="Arial" w:eastAsia="Century Gothic" w:hAnsi="Arial" w:cs="Arial"/>
                <w:b/>
                <w:bCs/>
                <w:color w:val="595959"/>
                <w:sz w:val="22"/>
                <w:szCs w:val="22"/>
              </w:rPr>
            </w:pPr>
          </w:p>
          <w:p w14:paraId="34B42133" w14:textId="3B3BB48A" w:rsidR="00B144A6" w:rsidRPr="00564DAA" w:rsidRDefault="00B144A6" w:rsidP="00564DAA">
            <w:pPr>
              <w:pStyle w:val="divdocumentulli"/>
              <w:spacing w:line="360" w:lineRule="auto"/>
              <w:rPr>
                <w:rFonts w:ascii="Arial" w:eastAsia="Century Gothic" w:hAnsi="Arial" w:cs="Arial"/>
                <w:b/>
                <w:bCs/>
                <w:color w:val="595959"/>
                <w:sz w:val="22"/>
                <w:szCs w:val="22"/>
              </w:rPr>
            </w:pPr>
            <w:r w:rsidRPr="00564DAA">
              <w:rPr>
                <w:rFonts w:ascii="Arial" w:eastAsia="Century Gothic" w:hAnsi="Arial" w:cs="Arial"/>
                <w:b/>
                <w:bCs/>
                <w:color w:val="595959"/>
                <w:sz w:val="22"/>
                <w:szCs w:val="22"/>
              </w:rPr>
              <w:t xml:space="preserve">           Outstanding customer service</w:t>
            </w:r>
          </w:p>
          <w:p w14:paraId="7D6A7585" w14:textId="77777777" w:rsidR="00B144A6" w:rsidRPr="00564DAA" w:rsidRDefault="00B144A6" w:rsidP="00564DAA">
            <w:pPr>
              <w:pStyle w:val="divdocumentulli"/>
              <w:spacing w:line="360" w:lineRule="auto"/>
              <w:rPr>
                <w:rFonts w:ascii="Arial" w:eastAsia="Century Gothic" w:hAnsi="Arial" w:cs="Arial"/>
                <w:b/>
                <w:bCs/>
                <w:color w:val="595959"/>
                <w:sz w:val="22"/>
                <w:szCs w:val="22"/>
              </w:rPr>
            </w:pPr>
            <w:r w:rsidRPr="00564DAA">
              <w:rPr>
                <w:rFonts w:ascii="Arial" w:eastAsia="Century Gothic" w:hAnsi="Arial" w:cs="Arial"/>
                <w:b/>
                <w:bCs/>
                <w:color w:val="595959"/>
                <w:sz w:val="22"/>
                <w:szCs w:val="22"/>
              </w:rPr>
              <w:t xml:space="preserve">           Dispute resolution abilities</w:t>
            </w:r>
          </w:p>
          <w:p w14:paraId="782B60E8" w14:textId="77777777" w:rsidR="00B144A6" w:rsidRPr="00564DAA" w:rsidRDefault="00B144A6" w:rsidP="00564DAA">
            <w:pPr>
              <w:pStyle w:val="divdocumentulli"/>
              <w:spacing w:line="360" w:lineRule="auto"/>
              <w:rPr>
                <w:rFonts w:ascii="Arial" w:eastAsia="Century Gothic" w:hAnsi="Arial" w:cs="Arial"/>
                <w:b/>
                <w:bCs/>
                <w:color w:val="595959"/>
                <w:sz w:val="22"/>
                <w:szCs w:val="22"/>
              </w:rPr>
            </w:pPr>
            <w:r w:rsidRPr="00564DAA">
              <w:rPr>
                <w:rFonts w:ascii="Arial" w:eastAsia="Century Gothic" w:hAnsi="Arial" w:cs="Arial"/>
                <w:b/>
                <w:bCs/>
                <w:color w:val="595959"/>
                <w:sz w:val="22"/>
                <w:szCs w:val="22"/>
              </w:rPr>
              <w:t xml:space="preserve">           Administrative skills</w:t>
            </w:r>
          </w:p>
          <w:p w14:paraId="33318C35" w14:textId="77777777" w:rsidR="00B144A6" w:rsidRPr="00564DAA" w:rsidRDefault="00B144A6" w:rsidP="00564DAA">
            <w:pPr>
              <w:pStyle w:val="divdocumentulli"/>
              <w:spacing w:line="360" w:lineRule="auto"/>
              <w:rPr>
                <w:rFonts w:ascii="Arial" w:eastAsia="Century Gothic" w:hAnsi="Arial" w:cs="Arial"/>
                <w:b/>
                <w:bCs/>
                <w:color w:val="595959"/>
                <w:sz w:val="22"/>
                <w:szCs w:val="22"/>
              </w:rPr>
            </w:pPr>
            <w:bookmarkStart w:id="1" w:name="_Hlk57900223"/>
            <w:r w:rsidRPr="00564DAA">
              <w:rPr>
                <w:rFonts w:ascii="Arial" w:eastAsia="Century Gothic" w:hAnsi="Arial" w:cs="Arial"/>
                <w:b/>
                <w:bCs/>
                <w:color w:val="595959"/>
                <w:sz w:val="22"/>
                <w:szCs w:val="22"/>
              </w:rPr>
              <w:t xml:space="preserve">           Careful and active listener</w:t>
            </w:r>
          </w:p>
          <w:bookmarkEnd w:id="1"/>
          <w:p w14:paraId="0EDCA4B3" w14:textId="77777777" w:rsidR="00B144A6" w:rsidRPr="00564DAA" w:rsidRDefault="00B144A6" w:rsidP="00564DAA">
            <w:pPr>
              <w:pStyle w:val="divdocumentulli"/>
              <w:spacing w:line="360" w:lineRule="auto"/>
              <w:rPr>
                <w:rFonts w:ascii="Arial" w:eastAsia="Century Gothic" w:hAnsi="Arial" w:cs="Arial"/>
                <w:b/>
                <w:bCs/>
                <w:color w:val="595959"/>
                <w:sz w:val="22"/>
                <w:szCs w:val="22"/>
              </w:rPr>
            </w:pPr>
            <w:r w:rsidRPr="00564DAA">
              <w:rPr>
                <w:rFonts w:ascii="Arial" w:eastAsia="Century Gothic" w:hAnsi="Arial" w:cs="Arial"/>
                <w:b/>
                <w:bCs/>
                <w:color w:val="595959"/>
                <w:sz w:val="22"/>
                <w:szCs w:val="22"/>
              </w:rPr>
              <w:t xml:space="preserve">           Committed to team success</w:t>
            </w:r>
          </w:p>
          <w:p w14:paraId="41A71987" w14:textId="77777777" w:rsidR="00B144A6" w:rsidRPr="00564DAA" w:rsidRDefault="00B144A6" w:rsidP="00564DAA">
            <w:pPr>
              <w:pStyle w:val="divdocumentulli"/>
              <w:spacing w:line="360" w:lineRule="auto"/>
              <w:ind w:left="460"/>
              <w:rPr>
                <w:rFonts w:ascii="Arial" w:eastAsia="Century Gothic" w:hAnsi="Arial" w:cs="Arial"/>
                <w:b/>
                <w:bCs/>
                <w:color w:val="595959"/>
                <w:sz w:val="22"/>
                <w:szCs w:val="22"/>
              </w:rPr>
            </w:pPr>
            <w:r w:rsidRPr="00564DAA">
              <w:rPr>
                <w:rFonts w:ascii="Arial" w:eastAsia="Century Gothic" w:hAnsi="Arial" w:cs="Arial"/>
                <w:b/>
                <w:bCs/>
                <w:color w:val="595959"/>
                <w:sz w:val="22"/>
                <w:szCs w:val="22"/>
              </w:rPr>
              <w:t xml:space="preserve">    Quality assurance controls</w:t>
            </w:r>
          </w:p>
          <w:p w14:paraId="428B3A37" w14:textId="77777777" w:rsidR="00B144A6" w:rsidRPr="00564DAA" w:rsidRDefault="00B144A6" w:rsidP="00564DAA">
            <w:pPr>
              <w:pStyle w:val="divdocumentulli"/>
              <w:spacing w:line="360" w:lineRule="auto"/>
              <w:ind w:left="460"/>
              <w:rPr>
                <w:rFonts w:ascii="Arial" w:eastAsia="Century Gothic" w:hAnsi="Arial" w:cs="Arial"/>
                <w:b/>
                <w:bCs/>
                <w:color w:val="595959"/>
                <w:sz w:val="22"/>
                <w:szCs w:val="22"/>
              </w:rPr>
            </w:pPr>
            <w:r w:rsidRPr="00564DAA">
              <w:rPr>
                <w:rFonts w:ascii="Arial" w:eastAsia="Century Gothic" w:hAnsi="Arial" w:cs="Arial"/>
                <w:b/>
                <w:bCs/>
                <w:color w:val="595959"/>
                <w:sz w:val="22"/>
                <w:szCs w:val="22"/>
              </w:rPr>
              <w:t xml:space="preserve">    Sharp problem solver</w:t>
            </w:r>
          </w:p>
        </w:tc>
      </w:tr>
    </w:tbl>
    <w:p w14:paraId="74AF3E8C" w14:textId="76C8DF92" w:rsidR="000F2227" w:rsidRPr="00564DAA" w:rsidRDefault="00677615" w:rsidP="00564DAA">
      <w:pPr>
        <w:shd w:val="clear" w:color="auto" w:fill="FFFFFF"/>
        <w:spacing w:before="150" w:after="150" w:line="360" w:lineRule="auto"/>
        <w:ind w:left="360"/>
        <w:rPr>
          <w:rFonts w:ascii="Arial" w:eastAsia="Times New Roman" w:hAnsi="Arial" w:cs="Arial"/>
          <w:color w:val="000000"/>
          <w:lang w:eastAsia="en-GB"/>
        </w:rPr>
      </w:pPr>
      <w:r w:rsidRPr="00564DAA">
        <w:rPr>
          <w:rFonts w:ascii="Arial" w:eastAsia="Times New Roman" w:hAnsi="Arial" w:cs="Arial"/>
          <w:color w:val="000000"/>
          <w:lang w:eastAsia="en-GB"/>
        </w:rPr>
        <w:t xml:space="preserve">In comparison to these after conducting </w:t>
      </w:r>
      <w:r w:rsidR="000F2227" w:rsidRPr="00564DAA">
        <w:rPr>
          <w:rFonts w:ascii="Arial" w:eastAsia="Times New Roman" w:hAnsi="Arial" w:cs="Arial"/>
          <w:color w:val="000000"/>
          <w:lang w:eastAsia="en-GB"/>
        </w:rPr>
        <w:t>the</w:t>
      </w:r>
      <w:r w:rsidRPr="00564DAA">
        <w:rPr>
          <w:rFonts w:ascii="Arial" w:eastAsia="Times New Roman" w:hAnsi="Arial" w:cs="Arial"/>
          <w:color w:val="000000"/>
          <w:lang w:eastAsia="en-GB"/>
        </w:rPr>
        <w:t xml:space="preserve"> analysis tools I identified my own strengths and weaknesses and could now appropriately identify my own </w:t>
      </w:r>
      <w:r w:rsidR="000F2227" w:rsidRPr="00564DAA">
        <w:rPr>
          <w:rFonts w:ascii="Arial" w:eastAsia="Times New Roman" w:hAnsi="Arial" w:cs="Arial"/>
          <w:color w:val="000000"/>
          <w:lang w:eastAsia="en-GB"/>
        </w:rPr>
        <w:t>skills as following:</w:t>
      </w:r>
    </w:p>
    <w:p w14:paraId="5F6709B7" w14:textId="24B08073" w:rsidR="004E4257" w:rsidRPr="00564DAA" w:rsidRDefault="00677615" w:rsidP="00564DAA">
      <w:pPr>
        <w:shd w:val="clear" w:color="auto" w:fill="FFFFFF"/>
        <w:spacing w:before="150" w:after="150" w:line="360" w:lineRule="auto"/>
        <w:ind w:left="360"/>
        <w:rPr>
          <w:rFonts w:ascii="Arial" w:eastAsia="Times New Roman" w:hAnsi="Arial" w:cs="Arial"/>
          <w:color w:val="000000"/>
          <w:lang w:eastAsia="en-GB"/>
        </w:rPr>
      </w:pPr>
      <w:r w:rsidRPr="00564DAA">
        <w:rPr>
          <w:rFonts w:ascii="Arial" w:eastAsia="Times New Roman" w:hAnsi="Arial" w:cs="Arial"/>
          <w:color w:val="000000"/>
          <w:lang w:eastAsia="en-GB"/>
        </w:rPr>
        <w:t>These were included within the PDP plan</w:t>
      </w:r>
      <w:r w:rsidR="000B477F" w:rsidRPr="00564DAA">
        <w:rPr>
          <w:rFonts w:ascii="Arial" w:eastAsia="Times New Roman" w:hAnsi="Arial" w:cs="Arial"/>
          <w:color w:val="000000"/>
          <w:lang w:eastAsia="en-GB"/>
        </w:rPr>
        <w:t xml:space="preserve"> where I assessed my skills</w:t>
      </w:r>
      <w:r w:rsidR="00F27438" w:rsidRPr="00564DAA">
        <w:rPr>
          <w:rFonts w:ascii="Arial" w:eastAsia="Times New Roman" w:hAnsi="Arial" w:cs="Arial"/>
          <w:color w:val="000000"/>
          <w:lang w:eastAsia="en-GB"/>
        </w:rPr>
        <w:t>. These skills are essential as the main job included Patient facing roles and medical team working</w:t>
      </w:r>
      <w:r w:rsidR="000B477F" w:rsidRPr="00564DAA">
        <w:rPr>
          <w:rFonts w:ascii="Arial" w:eastAsia="Times New Roman" w:hAnsi="Arial" w:cs="Arial"/>
          <w:color w:val="000000"/>
          <w:lang w:eastAsia="en-GB"/>
        </w:rPr>
        <w:t xml:space="preserve">. The fact that I acquired this from previous experience definitely gives me an edge. The financial advisor role has allowed me to enhance my skills </w:t>
      </w:r>
      <w:r w:rsidR="00F83021" w:rsidRPr="00564DAA">
        <w:rPr>
          <w:rFonts w:ascii="Arial" w:eastAsia="Times New Roman" w:hAnsi="Arial" w:cs="Arial"/>
          <w:color w:val="000000"/>
          <w:lang w:eastAsia="en-GB"/>
        </w:rPr>
        <w:t>such as dispute resolution abilities which I faced multiple times over the course of my work. Thus, I can take on challenging situations confidently with apt knowledge</w:t>
      </w:r>
      <w:r w:rsidR="00120BD2" w:rsidRPr="00564DAA">
        <w:rPr>
          <w:rFonts w:ascii="Arial" w:eastAsia="Times New Roman" w:hAnsi="Arial" w:cs="Arial"/>
          <w:color w:val="000000"/>
          <w:lang w:eastAsia="en-GB"/>
        </w:rPr>
        <w:t xml:space="preserve"> as from experience I am aware there would be multiple disputes or challenges that would require solving. </w:t>
      </w:r>
      <w:r w:rsidR="00F83021" w:rsidRPr="00564DAA">
        <w:rPr>
          <w:rFonts w:ascii="Arial" w:eastAsia="Times New Roman" w:hAnsi="Arial" w:cs="Arial"/>
          <w:color w:val="000000"/>
          <w:lang w:eastAsia="en-GB"/>
        </w:rPr>
        <w:t xml:space="preserve">Having listening skills is an important quality to have within the administrative role as there would </w:t>
      </w:r>
      <w:r w:rsidR="00F83021" w:rsidRPr="00564DAA">
        <w:rPr>
          <w:rFonts w:ascii="Arial" w:eastAsia="Times New Roman" w:hAnsi="Arial" w:cs="Arial"/>
          <w:color w:val="000000"/>
          <w:lang w:eastAsia="en-GB"/>
        </w:rPr>
        <w:lastRenderedPageBreak/>
        <w:t>be multiple opportunities that would require to take in as much information as possible within a time limit. One main challenge I still face is having to complete tasks under a strict deadline which can create pressure therefore this is an essential skill I would like to improve on.</w:t>
      </w:r>
      <w:r w:rsidR="00120BD2" w:rsidRPr="00564DAA">
        <w:rPr>
          <w:rFonts w:ascii="Arial" w:eastAsia="Times New Roman" w:hAnsi="Arial" w:cs="Arial"/>
          <w:color w:val="000000"/>
          <w:lang w:eastAsia="en-GB"/>
        </w:rPr>
        <w:t xml:space="preserve"> Communication is of utmost important in this role thus I would take up course on coursera which provides further training in communication hence any learning obtained I could use this to aid me to optimize my wor</w:t>
      </w:r>
      <w:r w:rsidR="0076105F" w:rsidRPr="00564DAA">
        <w:rPr>
          <w:rFonts w:ascii="Arial" w:eastAsia="Times New Roman" w:hAnsi="Arial" w:cs="Arial"/>
          <w:color w:val="000000"/>
          <w:lang w:eastAsia="en-GB"/>
        </w:rPr>
        <w:t>k.</w:t>
      </w:r>
      <w:r w:rsidR="00420FF1" w:rsidRPr="00564DAA">
        <w:rPr>
          <w:rFonts w:ascii="Arial" w:eastAsia="Times New Roman" w:hAnsi="Arial" w:cs="Arial"/>
          <w:color w:val="000000"/>
          <w:lang w:eastAsia="en-GB"/>
        </w:rPr>
        <w:t xml:space="preserve"> I also frequently wrote an online record in the method of blogs which aided me to keep a log and monitor any gaps in my learning, skills and progression therefore collating all this information together it allowed me to create </w:t>
      </w:r>
      <w:r w:rsidR="005915EA" w:rsidRPr="00564DAA">
        <w:rPr>
          <w:rFonts w:ascii="Arial" w:eastAsia="Times New Roman" w:hAnsi="Arial" w:cs="Arial"/>
          <w:color w:val="000000"/>
          <w:lang w:eastAsia="en-GB"/>
        </w:rPr>
        <w:t>an effective</w:t>
      </w:r>
      <w:r w:rsidR="00420FF1" w:rsidRPr="00564DAA">
        <w:rPr>
          <w:rFonts w:ascii="Arial" w:eastAsia="Times New Roman" w:hAnsi="Arial" w:cs="Arial"/>
          <w:color w:val="000000"/>
          <w:lang w:eastAsia="en-GB"/>
        </w:rPr>
        <w:t xml:space="preserve"> plan which could identify what skills required improvement and what my weaknesses and strengths were.</w:t>
      </w:r>
    </w:p>
    <w:p w14:paraId="26729165" w14:textId="3192A4CD" w:rsidR="004E4257" w:rsidRPr="00564DAA" w:rsidRDefault="004E4257" w:rsidP="00564DAA">
      <w:p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Section Two:</w:t>
      </w:r>
    </w:p>
    <w:p w14:paraId="5BC4D633" w14:textId="0EEC9DE8" w:rsidR="00673249" w:rsidRPr="00564DAA" w:rsidRDefault="000F2227" w:rsidP="00564DAA">
      <w:p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 xml:space="preserve">As a part of joining a new organization some of the key tasks is to </w:t>
      </w:r>
      <w:r w:rsidR="00707565" w:rsidRPr="00564DAA">
        <w:rPr>
          <w:rFonts w:ascii="Arial" w:eastAsia="Times New Roman" w:hAnsi="Arial" w:cs="Arial"/>
          <w:color w:val="000000"/>
          <w:lang w:eastAsia="en-GB"/>
        </w:rPr>
        <w:t xml:space="preserve">ensure appropriate training and learning is in place for the new members. Some </w:t>
      </w:r>
      <w:r w:rsidR="00C82E4A" w:rsidRPr="00564DAA">
        <w:rPr>
          <w:rFonts w:ascii="Arial" w:eastAsia="Times New Roman" w:hAnsi="Arial" w:cs="Arial"/>
          <w:color w:val="000000"/>
          <w:lang w:eastAsia="en-GB"/>
        </w:rPr>
        <w:t xml:space="preserve">methods can incorporate tools which could enhanced self-awareness </w:t>
      </w:r>
      <w:r w:rsidR="00673249" w:rsidRPr="00564DAA">
        <w:rPr>
          <w:rFonts w:ascii="Arial" w:eastAsia="Times New Roman" w:hAnsi="Arial" w:cs="Arial"/>
          <w:color w:val="000000"/>
          <w:lang w:eastAsia="en-GB"/>
        </w:rPr>
        <w:t>thus promote a positive environment where all members can co-operate with each other.</w:t>
      </w:r>
    </w:p>
    <w:p w14:paraId="5516B365" w14:textId="59B92F2B" w:rsidR="004E4257" w:rsidRPr="00564DAA" w:rsidRDefault="00673249" w:rsidP="00564DAA">
      <w:p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The first tool I would add is a learning style adopted from the Johari model</w:t>
      </w:r>
      <w:r w:rsidR="003813B3" w:rsidRPr="00564DAA">
        <w:rPr>
          <w:rFonts w:ascii="Arial" w:eastAsia="Times New Roman" w:hAnsi="Arial" w:cs="Arial"/>
          <w:color w:val="000000"/>
          <w:lang w:eastAsia="en-GB"/>
        </w:rPr>
        <w:t xml:space="preserve"> </w:t>
      </w:r>
      <w:r w:rsidR="003813B3" w:rsidRPr="00564DAA">
        <w:rPr>
          <w:rFonts w:ascii="Arial" w:hAnsi="Arial" w:cs="Arial"/>
          <w:color w:val="000000"/>
          <w:shd w:val="clear" w:color="auto" w:fill="FFFFFF"/>
        </w:rPr>
        <w:t>(Johari Window: Model and Free Diagrams – BusinessBalls.com, 2020)</w:t>
      </w:r>
      <w:r w:rsidR="003813B3" w:rsidRPr="00564DAA">
        <w:rPr>
          <w:rFonts w:ascii="Arial" w:eastAsia="Times New Roman" w:hAnsi="Arial" w:cs="Arial"/>
          <w:color w:val="000000"/>
          <w:lang w:eastAsia="en-GB"/>
        </w:rPr>
        <w:t xml:space="preserve"> </w:t>
      </w:r>
      <w:r w:rsidRPr="00564DAA">
        <w:rPr>
          <w:rFonts w:ascii="Arial" w:eastAsia="Times New Roman" w:hAnsi="Arial" w:cs="Arial"/>
          <w:color w:val="000000"/>
          <w:lang w:eastAsia="en-GB"/>
        </w:rPr>
        <w:t>(This theory applies appropriately especially to team work and development thus understanding relationships between employee and employer.</w:t>
      </w:r>
      <w:r w:rsidR="00BB7361" w:rsidRPr="00564DAA">
        <w:rPr>
          <w:rFonts w:ascii="Arial" w:eastAsia="Times New Roman" w:hAnsi="Arial" w:cs="Arial"/>
          <w:color w:val="000000"/>
          <w:lang w:eastAsia="en-GB"/>
        </w:rPr>
        <w:t xml:space="preserve"> This theory was made by Joseph </w:t>
      </w:r>
      <w:proofErr w:type="spellStart"/>
      <w:r w:rsidR="00BB7361" w:rsidRPr="00564DAA">
        <w:rPr>
          <w:rFonts w:ascii="Arial" w:eastAsia="Times New Roman" w:hAnsi="Arial" w:cs="Arial"/>
          <w:color w:val="000000"/>
          <w:lang w:eastAsia="en-GB"/>
        </w:rPr>
        <w:t>Luft</w:t>
      </w:r>
      <w:proofErr w:type="spellEnd"/>
      <w:r w:rsidR="00BB7361" w:rsidRPr="00564DAA">
        <w:rPr>
          <w:rFonts w:ascii="Arial" w:eastAsia="Times New Roman" w:hAnsi="Arial" w:cs="Arial"/>
          <w:color w:val="000000"/>
          <w:lang w:eastAsia="en-GB"/>
        </w:rPr>
        <w:t xml:space="preserve"> and Harry </w:t>
      </w:r>
      <w:proofErr w:type="spellStart"/>
      <w:r w:rsidR="00BB7361" w:rsidRPr="00564DAA">
        <w:rPr>
          <w:rFonts w:ascii="Arial" w:eastAsia="Times New Roman" w:hAnsi="Arial" w:cs="Arial"/>
          <w:color w:val="000000"/>
          <w:lang w:eastAsia="en-GB"/>
        </w:rPr>
        <w:t>Ingham</w:t>
      </w:r>
      <w:proofErr w:type="spellEnd"/>
      <w:r w:rsidR="00BB7361" w:rsidRPr="00564DAA">
        <w:rPr>
          <w:rFonts w:ascii="Arial" w:eastAsia="Times New Roman" w:hAnsi="Arial" w:cs="Arial"/>
          <w:color w:val="000000"/>
          <w:lang w:eastAsia="en-GB"/>
        </w:rPr>
        <w:t xml:space="preserve"> to create a focus primarily on </w:t>
      </w:r>
      <w:r w:rsidR="008562EB" w:rsidRPr="00564DAA">
        <w:rPr>
          <w:rFonts w:ascii="Arial" w:eastAsia="Times New Roman" w:hAnsi="Arial" w:cs="Arial"/>
          <w:color w:val="000000"/>
          <w:lang w:eastAsia="en-GB"/>
        </w:rPr>
        <w:t xml:space="preserve">personal soft skills which include personality, behaviour traits, emotional aspect and interpersonal skills. There is a window model which emphasizes on information about a particular individual which focuses on motivation experience, any skills acquired, views and attitude. </w:t>
      </w:r>
    </w:p>
    <w:p w14:paraId="722B7FF4" w14:textId="72D65BE6" w:rsidR="00673249" w:rsidRPr="00564DAA" w:rsidRDefault="008562EB" w:rsidP="00564DAA">
      <w:p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The model can be applied in the same manner for groups too just like individuals. The model has 4 different sections called regions</w:t>
      </w:r>
      <w:r w:rsidR="004E4257" w:rsidRPr="00564DAA">
        <w:rPr>
          <w:rFonts w:ascii="Arial" w:eastAsia="Times New Roman" w:hAnsi="Arial" w:cs="Arial"/>
          <w:color w:val="000000"/>
          <w:lang w:eastAsia="en-GB"/>
        </w:rPr>
        <w:t xml:space="preserve"> or areas or quadrants that means piece of information that is known by a person but is not known to others. Another area also includes blind areas where there is some information which people don’t understand regarding themselves. Another area is called avoided self where the person does know certain things about himself but this information is unknown to other and lastly another area is called unknown area which means information which is not known to themselves but also not known to others. The model is extremely beneficial for the use of understanding team members who are particularly new.</w:t>
      </w:r>
    </w:p>
    <w:p w14:paraId="690BF8CE" w14:textId="24908855" w:rsidR="004E4257" w:rsidRPr="00564DAA" w:rsidRDefault="004E4257" w:rsidP="00564DAA">
      <w:pPr>
        <w:shd w:val="clear" w:color="auto" w:fill="FFFFFF"/>
        <w:spacing w:before="150" w:after="150" w:line="360" w:lineRule="auto"/>
        <w:rPr>
          <w:rFonts w:ascii="Arial" w:eastAsia="Times New Roman" w:hAnsi="Arial" w:cs="Arial"/>
          <w:color w:val="000000"/>
          <w:lang w:eastAsia="en-GB"/>
        </w:rPr>
      </w:pPr>
      <w:r w:rsidRPr="00564DAA">
        <w:rPr>
          <w:rFonts w:ascii="Arial" w:hAnsi="Arial" w:cs="Arial"/>
          <w:noProof/>
        </w:rPr>
        <w:lastRenderedPageBreak/>
        <w:drawing>
          <wp:anchor distT="0" distB="0" distL="114300" distR="114300" simplePos="0" relativeHeight="251661312" behindDoc="0" locked="0" layoutInCell="1" allowOverlap="1" wp14:anchorId="76DE650E" wp14:editId="5EEB946F">
            <wp:simplePos x="0" y="0"/>
            <wp:positionH relativeFrom="margin">
              <wp:align>center</wp:align>
            </wp:positionH>
            <wp:positionV relativeFrom="paragraph">
              <wp:posOffset>6350</wp:posOffset>
            </wp:positionV>
            <wp:extent cx="2876550" cy="2645495"/>
            <wp:effectExtent l="0" t="0" r="0" b="2540"/>
            <wp:wrapSquare wrapText="bothSides"/>
            <wp:docPr id="5" name="Picture 5" descr="johari window mode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hari window model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76550" cy="2645495"/>
                    </a:xfrm>
                    <a:prstGeom prst="rect">
                      <a:avLst/>
                    </a:prstGeom>
                    <a:noFill/>
                    <a:ln>
                      <a:noFill/>
                    </a:ln>
                  </pic:spPr>
                </pic:pic>
              </a:graphicData>
            </a:graphic>
          </wp:anchor>
        </w:drawing>
      </w:r>
    </w:p>
    <w:p w14:paraId="61471CFD" w14:textId="002FFD3E" w:rsidR="004E4257" w:rsidRPr="00564DAA" w:rsidRDefault="004E4257" w:rsidP="00564DAA">
      <w:pPr>
        <w:shd w:val="clear" w:color="auto" w:fill="FFFFFF"/>
        <w:spacing w:before="150" w:after="150" w:line="360" w:lineRule="auto"/>
        <w:rPr>
          <w:rFonts w:ascii="Arial" w:eastAsia="Times New Roman" w:hAnsi="Arial" w:cs="Arial"/>
          <w:color w:val="000000"/>
          <w:lang w:eastAsia="en-GB"/>
        </w:rPr>
      </w:pPr>
    </w:p>
    <w:p w14:paraId="4C12D325" w14:textId="77777777" w:rsidR="004E4257" w:rsidRPr="00564DAA" w:rsidRDefault="004E4257" w:rsidP="00564DAA">
      <w:pPr>
        <w:shd w:val="clear" w:color="auto" w:fill="FFFFFF"/>
        <w:spacing w:before="150" w:after="150" w:line="360" w:lineRule="auto"/>
        <w:rPr>
          <w:rFonts w:ascii="Arial" w:eastAsia="Times New Roman" w:hAnsi="Arial" w:cs="Arial"/>
          <w:color w:val="000000"/>
          <w:lang w:eastAsia="en-GB"/>
        </w:rPr>
      </w:pPr>
    </w:p>
    <w:p w14:paraId="6FE36D52" w14:textId="02E5E40B" w:rsidR="008562EB" w:rsidRPr="00564DAA" w:rsidRDefault="008562EB" w:rsidP="00564DAA">
      <w:pPr>
        <w:shd w:val="clear" w:color="auto" w:fill="FFFFFF"/>
        <w:spacing w:before="150" w:after="150" w:line="360" w:lineRule="auto"/>
        <w:rPr>
          <w:rFonts w:ascii="Arial" w:eastAsia="Times New Roman" w:hAnsi="Arial" w:cs="Arial"/>
          <w:color w:val="000000"/>
          <w:lang w:eastAsia="en-GB"/>
        </w:rPr>
      </w:pPr>
    </w:p>
    <w:p w14:paraId="486A3A36" w14:textId="2E47F6A6" w:rsidR="008562EB" w:rsidRPr="00564DAA" w:rsidRDefault="008562EB" w:rsidP="00564DAA">
      <w:pPr>
        <w:shd w:val="clear" w:color="auto" w:fill="FFFFFF"/>
        <w:spacing w:before="150" w:after="150" w:line="360" w:lineRule="auto"/>
        <w:rPr>
          <w:rFonts w:ascii="Arial" w:eastAsia="Times New Roman" w:hAnsi="Arial" w:cs="Arial"/>
          <w:color w:val="000000"/>
          <w:lang w:eastAsia="en-GB"/>
        </w:rPr>
      </w:pPr>
    </w:p>
    <w:p w14:paraId="19CDFE4C" w14:textId="0EA161BC" w:rsidR="008562EB" w:rsidRPr="00564DAA" w:rsidRDefault="008562EB" w:rsidP="00564DAA">
      <w:pPr>
        <w:shd w:val="clear" w:color="auto" w:fill="FFFFFF"/>
        <w:spacing w:before="150" w:after="150" w:line="360" w:lineRule="auto"/>
        <w:rPr>
          <w:rFonts w:ascii="Arial" w:eastAsia="Times New Roman" w:hAnsi="Arial" w:cs="Arial"/>
          <w:color w:val="000000"/>
          <w:lang w:eastAsia="en-GB"/>
        </w:rPr>
      </w:pPr>
    </w:p>
    <w:p w14:paraId="602F1EA5" w14:textId="0AB7865F" w:rsidR="008562EB" w:rsidRPr="00564DAA" w:rsidRDefault="008562EB" w:rsidP="00564DAA">
      <w:pPr>
        <w:shd w:val="clear" w:color="auto" w:fill="FFFFFF"/>
        <w:spacing w:before="150" w:after="150" w:line="360" w:lineRule="auto"/>
        <w:rPr>
          <w:rFonts w:ascii="Arial" w:eastAsia="Times New Roman" w:hAnsi="Arial" w:cs="Arial"/>
          <w:color w:val="000000"/>
          <w:lang w:eastAsia="en-GB"/>
        </w:rPr>
      </w:pPr>
    </w:p>
    <w:p w14:paraId="4BB70986" w14:textId="0EAA48B5" w:rsidR="008562EB" w:rsidRPr="00564DAA" w:rsidRDefault="008562EB" w:rsidP="00564DAA">
      <w:pPr>
        <w:shd w:val="clear" w:color="auto" w:fill="FFFFFF"/>
        <w:spacing w:before="150" w:after="150" w:line="360" w:lineRule="auto"/>
        <w:rPr>
          <w:rFonts w:ascii="Arial" w:eastAsia="Times New Roman" w:hAnsi="Arial" w:cs="Arial"/>
          <w:color w:val="000000"/>
          <w:lang w:eastAsia="en-GB"/>
        </w:rPr>
      </w:pPr>
    </w:p>
    <w:p w14:paraId="217E1E12" w14:textId="4170ACB3" w:rsidR="004E4257" w:rsidRPr="00564DAA" w:rsidRDefault="004E4257" w:rsidP="00564DAA">
      <w:p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Diagram 2:</w:t>
      </w:r>
      <w:r w:rsidR="00052F20" w:rsidRPr="00564DAA">
        <w:rPr>
          <w:rFonts w:ascii="Arial" w:eastAsia="Times New Roman" w:hAnsi="Arial" w:cs="Arial"/>
          <w:color w:val="000000"/>
          <w:lang w:eastAsia="en-GB"/>
        </w:rPr>
        <w:t xml:space="preserve"> An example of Johari window applied on a new employee</w:t>
      </w:r>
      <w:r w:rsidR="003813B3" w:rsidRPr="00564DAA">
        <w:rPr>
          <w:rFonts w:ascii="Arial" w:eastAsia="Times New Roman" w:hAnsi="Arial" w:cs="Arial"/>
          <w:color w:val="000000"/>
          <w:lang w:eastAsia="en-GB"/>
        </w:rPr>
        <w:t xml:space="preserve"> </w:t>
      </w:r>
      <w:r w:rsidR="003813B3" w:rsidRPr="00564DAA">
        <w:rPr>
          <w:rFonts w:ascii="Arial" w:hAnsi="Arial" w:cs="Arial"/>
          <w:color w:val="000000"/>
          <w:shd w:val="clear" w:color="auto" w:fill="FFFFFF"/>
        </w:rPr>
        <w:t>(Johari Window: Model and Free Diagrams – BusinessBalls.com, 2020)</w:t>
      </w:r>
    </w:p>
    <w:p w14:paraId="44E0E6C0" w14:textId="72C14678" w:rsidR="004E4257" w:rsidRPr="00564DAA" w:rsidRDefault="004E4257" w:rsidP="00564DAA">
      <w:p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 xml:space="preserve">This is an example of a new member joining the team. This display shows how the unknown area is larger than the rest which demonstrates other have little knowledge about them and they too at the start may not have that much self-awareness (only in this particular example) thus implying it could be somebody who has just started their career or have newly graduated. </w:t>
      </w:r>
      <w:r w:rsidR="000E628C" w:rsidRPr="00564DAA">
        <w:rPr>
          <w:rFonts w:ascii="Arial" w:eastAsia="Times New Roman" w:hAnsi="Arial" w:cs="Arial"/>
          <w:color w:val="000000"/>
          <w:lang w:eastAsia="en-GB"/>
        </w:rPr>
        <w:t>The model itself can give a good explanation on how people can gain self-awareness and thus give deeper insight into how these attributes can enhance team work efficiency.</w:t>
      </w:r>
      <w:r w:rsidR="003813B3" w:rsidRPr="00564DAA">
        <w:rPr>
          <w:rFonts w:ascii="Arial" w:hAnsi="Arial" w:cs="Arial"/>
          <w:color w:val="000000"/>
          <w:shd w:val="clear" w:color="auto" w:fill="FFFFFF"/>
        </w:rPr>
        <w:t xml:space="preserve"> (Johari Window: Model and Free Diagrams – BusinessBalls.com, 2020)</w:t>
      </w:r>
    </w:p>
    <w:p w14:paraId="5C00A32E" w14:textId="1D8EEFFE" w:rsidR="000E628C" w:rsidRPr="00564DAA" w:rsidRDefault="000E628C" w:rsidP="00564DAA">
      <w:p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 xml:space="preserve">Another tool which can be included is the Honey and Mumford which were devised by Peter Honey and Alan Mumford and mainly consisted of 4 different styles of learning this included Activist, theorist, pragmatist and Reflector </w:t>
      </w:r>
      <w:r w:rsidR="00B965C1" w:rsidRPr="00564DAA">
        <w:rPr>
          <w:rFonts w:ascii="Arial" w:eastAsia="Times New Roman" w:hAnsi="Arial" w:cs="Arial"/>
          <w:color w:val="000000"/>
          <w:lang w:eastAsia="en-GB"/>
        </w:rPr>
        <w:t>as shown in the diagram below (</w:t>
      </w:r>
      <w:r w:rsidR="003813B3" w:rsidRPr="00564DAA">
        <w:rPr>
          <w:rFonts w:ascii="Arial" w:hAnsi="Arial" w:cs="Arial"/>
          <w:color w:val="000000"/>
          <w:shd w:val="clear" w:color="auto" w:fill="FFFFFF"/>
        </w:rPr>
        <w:t>Honey and Mumford — University of Leicester, 2020)</w:t>
      </w:r>
      <w:r w:rsidRPr="00564DAA">
        <w:rPr>
          <w:rFonts w:ascii="Arial" w:eastAsia="Times New Roman" w:hAnsi="Arial" w:cs="Arial"/>
          <w:color w:val="000000"/>
          <w:lang w:eastAsia="en-GB"/>
        </w:rPr>
        <w:t>. Individuals can fall into any category however the main emphasis was on how these learning styles are utilized by individuals in order to maximise their potential and develop further opportunities. A questionnaire has been devised which can collate information and thus identify the particular learning style that is most suited to that individual. However, Mumford emphasised that to have maximum efficiency you should try to adopt different learning styles</w:t>
      </w:r>
      <w:r w:rsidR="00B965C1" w:rsidRPr="00564DAA">
        <w:rPr>
          <w:rFonts w:ascii="Arial" w:eastAsia="Times New Roman" w:hAnsi="Arial" w:cs="Arial"/>
          <w:color w:val="000000"/>
          <w:lang w:eastAsia="en-GB"/>
        </w:rPr>
        <w:t>.</w:t>
      </w:r>
    </w:p>
    <w:p w14:paraId="3AC0FDCC" w14:textId="6C17C11C" w:rsidR="000E628C" w:rsidRPr="00564DAA" w:rsidRDefault="000E628C" w:rsidP="00564DAA">
      <w:pPr>
        <w:shd w:val="clear" w:color="auto" w:fill="FFFFFF"/>
        <w:spacing w:before="150" w:after="150" w:line="360" w:lineRule="auto"/>
        <w:rPr>
          <w:rFonts w:ascii="Arial" w:eastAsia="Times New Roman" w:hAnsi="Arial" w:cs="Arial"/>
          <w:color w:val="000000"/>
          <w:lang w:eastAsia="en-GB"/>
        </w:rPr>
      </w:pPr>
    </w:p>
    <w:p w14:paraId="665847BB" w14:textId="597A5C67" w:rsidR="00B965C1" w:rsidRPr="00564DAA" w:rsidRDefault="00B965C1" w:rsidP="00564DAA">
      <w:pPr>
        <w:shd w:val="clear" w:color="auto" w:fill="FFFFFF"/>
        <w:spacing w:before="150" w:after="150" w:line="360" w:lineRule="auto"/>
        <w:rPr>
          <w:rFonts w:ascii="Arial" w:eastAsia="Times New Roman" w:hAnsi="Arial" w:cs="Arial"/>
          <w:color w:val="000000"/>
          <w:lang w:eastAsia="en-GB"/>
        </w:rPr>
      </w:pPr>
      <w:r w:rsidRPr="00564DAA">
        <w:rPr>
          <w:rFonts w:ascii="Arial" w:hAnsi="Arial" w:cs="Arial"/>
          <w:noProof/>
        </w:rPr>
        <w:lastRenderedPageBreak/>
        <w:drawing>
          <wp:inline distT="0" distB="0" distL="0" distR="0" wp14:anchorId="4637B9E7" wp14:editId="71F10075">
            <wp:extent cx="5731510" cy="31115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111500"/>
                    </a:xfrm>
                    <a:prstGeom prst="rect">
                      <a:avLst/>
                    </a:prstGeom>
                  </pic:spPr>
                </pic:pic>
              </a:graphicData>
            </a:graphic>
          </wp:inline>
        </w:drawing>
      </w:r>
    </w:p>
    <w:p w14:paraId="4F00EB6B" w14:textId="54EAB083" w:rsidR="000E628C" w:rsidRPr="00564DAA" w:rsidRDefault="00B965C1" w:rsidP="00564DAA">
      <w:p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 xml:space="preserve">Diagram 3 </w:t>
      </w:r>
      <w:r w:rsidR="00052F20" w:rsidRPr="00564DAA">
        <w:rPr>
          <w:rFonts w:ascii="Arial" w:eastAsia="Times New Roman" w:hAnsi="Arial" w:cs="Arial"/>
          <w:color w:val="000000"/>
          <w:lang w:eastAsia="en-GB"/>
        </w:rPr>
        <w:t>A Honey and Mumford theory pie chart.</w:t>
      </w:r>
      <w:r w:rsidR="003813B3" w:rsidRPr="00564DAA">
        <w:rPr>
          <w:rFonts w:ascii="Arial" w:eastAsia="Times New Roman" w:hAnsi="Arial" w:cs="Arial"/>
          <w:color w:val="000000"/>
          <w:lang w:eastAsia="en-GB"/>
        </w:rPr>
        <w:t xml:space="preserve"> </w:t>
      </w:r>
      <w:r w:rsidR="003813B3" w:rsidRPr="00564DAA">
        <w:rPr>
          <w:rFonts w:ascii="Arial" w:hAnsi="Arial" w:cs="Arial"/>
          <w:color w:val="000000"/>
          <w:shd w:val="clear" w:color="auto" w:fill="FFFFFF"/>
        </w:rPr>
        <w:t>(Honey and Mumford Learning Styles - A simple picture, 2020)</w:t>
      </w:r>
    </w:p>
    <w:p w14:paraId="70B767A4" w14:textId="153987CF" w:rsidR="000E628C" w:rsidRPr="00564DAA" w:rsidRDefault="00B965C1" w:rsidP="00564DAA">
      <w:p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The activist learns things by actively doing them rather than learning via reading etc. They need to put in the physical effort and immerse themselves fully in order to gain experience of any kind. Their main methodology can consist of competitions, roleplays, discussions, using tools. However, require constant input of excitement from the task otherwise once it finished, they would look for a new activity. The theorist likes to identify the different theories for actions. For theorists it is of utmost importance to model, gather information to aid their learning</w:t>
      </w:r>
      <w:r w:rsidR="003E7472" w:rsidRPr="00564DAA">
        <w:rPr>
          <w:rFonts w:ascii="Arial" w:eastAsia="Times New Roman" w:hAnsi="Arial" w:cs="Arial"/>
          <w:color w:val="000000"/>
          <w:lang w:eastAsia="en-GB"/>
        </w:rPr>
        <w:t xml:space="preserve"> thus placing information into a logical way. Their main learning styles are storytelling, background reading, identifying statistics. The learning has to be broken down step by step in order to maximise learning from this approach and the main preference in this style is rational and objective approach rather than subjective thus rigidly rejecting any notion that doesn’t fit this style. The pragmatist choses to place theory styles and concepts into the practical world and try to understand how the two fit. They are also called experimenters who ruminate on practical decision making and problem solving. </w:t>
      </w:r>
      <w:r w:rsidR="00C6360F" w:rsidRPr="00564DAA">
        <w:rPr>
          <w:rFonts w:ascii="Arial" w:eastAsia="Times New Roman" w:hAnsi="Arial" w:cs="Arial"/>
          <w:color w:val="000000"/>
          <w:lang w:eastAsia="en-GB"/>
        </w:rPr>
        <w:t>Pragmatists often learn via case studies, discussions, problem solving and finding time to think. The reflector learns via observations and thinking. They like to stand back and observe to understand concepts and experiences therefore taking time to come towards a conclusion. The reflector enjoys learning from other’s experiences, taking into account of all different angles, theories, philosophies and takes them into account for their own learning and achieving different conclusions. The main way of learning is via questionnaire, self-analysis, quizzes and discussions.</w:t>
      </w:r>
    </w:p>
    <w:p w14:paraId="5B1BCA91" w14:textId="5437099F" w:rsidR="00C6360F" w:rsidRPr="00564DAA" w:rsidRDefault="00C6360F" w:rsidP="00564DAA">
      <w:pPr>
        <w:shd w:val="clear" w:color="auto" w:fill="FFFFFF"/>
        <w:spacing w:before="150" w:after="150" w:line="360" w:lineRule="auto"/>
        <w:rPr>
          <w:rFonts w:ascii="Arial" w:eastAsia="Times New Roman" w:hAnsi="Arial" w:cs="Arial"/>
          <w:color w:val="000000"/>
          <w:lang w:eastAsia="en-GB"/>
        </w:rPr>
      </w:pPr>
    </w:p>
    <w:p w14:paraId="6C4D6BFD" w14:textId="305AF2B9" w:rsidR="00C6360F" w:rsidRPr="00564DAA" w:rsidRDefault="00C6360F" w:rsidP="00564DAA">
      <w:p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 xml:space="preserve">Incorporating these tools would aid the new employees to identify their own particular style of learning which is essential to the team. When </w:t>
      </w:r>
      <w:proofErr w:type="gramStart"/>
      <w:r w:rsidRPr="00564DAA">
        <w:rPr>
          <w:rFonts w:ascii="Arial" w:eastAsia="Times New Roman" w:hAnsi="Arial" w:cs="Arial"/>
          <w:color w:val="000000"/>
          <w:lang w:eastAsia="en-GB"/>
        </w:rPr>
        <w:t>a</w:t>
      </w:r>
      <w:proofErr w:type="gramEnd"/>
      <w:r w:rsidRPr="00564DAA">
        <w:rPr>
          <w:rFonts w:ascii="Arial" w:eastAsia="Times New Roman" w:hAnsi="Arial" w:cs="Arial"/>
          <w:color w:val="000000"/>
          <w:lang w:eastAsia="en-GB"/>
        </w:rPr>
        <w:t xml:space="preserve"> appropriate learning style is implemented an individual can assess their gaps in their learning needs and therefore can undertake the learning or training associated to gain knowledge thus incorporate in their team which would hopefully bring in harmony within the team.</w:t>
      </w:r>
    </w:p>
    <w:p w14:paraId="2C1E7E79" w14:textId="77777777" w:rsidR="00C6360F" w:rsidRPr="00564DAA" w:rsidRDefault="00C6360F" w:rsidP="00564DAA">
      <w:pPr>
        <w:shd w:val="clear" w:color="auto" w:fill="FFFFFF"/>
        <w:spacing w:before="150" w:after="150" w:line="360" w:lineRule="auto"/>
        <w:rPr>
          <w:rFonts w:ascii="Arial" w:eastAsia="Times New Roman" w:hAnsi="Arial" w:cs="Arial"/>
          <w:color w:val="000000"/>
          <w:lang w:eastAsia="en-GB"/>
        </w:rPr>
      </w:pPr>
    </w:p>
    <w:p w14:paraId="117BAAA1" w14:textId="00B6D397" w:rsidR="00C6360F" w:rsidRPr="00564DAA" w:rsidRDefault="00C6360F" w:rsidP="00564DAA">
      <w:p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Another learning style is VARK style of learning which was devised by Fleming and Mills</w:t>
      </w:r>
      <w:r w:rsidR="00AF766A" w:rsidRPr="00564DAA">
        <w:rPr>
          <w:rFonts w:ascii="Arial" w:eastAsia="Times New Roman" w:hAnsi="Arial" w:cs="Arial"/>
          <w:color w:val="000000"/>
          <w:lang w:eastAsia="en-GB"/>
        </w:rPr>
        <w:t xml:space="preserve"> </w:t>
      </w:r>
      <w:r w:rsidR="003813B3" w:rsidRPr="00564DAA">
        <w:rPr>
          <w:rFonts w:ascii="Arial" w:hAnsi="Arial" w:cs="Arial"/>
          <w:color w:val="000000"/>
          <w:shd w:val="clear" w:color="auto" w:fill="FFFFFF"/>
        </w:rPr>
        <w:t xml:space="preserve">(VARK - A Guide to Learning Styles, 2020). </w:t>
      </w:r>
      <w:r w:rsidRPr="00564DAA">
        <w:rPr>
          <w:rFonts w:ascii="Arial" w:eastAsia="Times New Roman" w:hAnsi="Arial" w:cs="Arial"/>
          <w:color w:val="000000"/>
          <w:lang w:eastAsia="en-GB"/>
        </w:rPr>
        <w:t xml:space="preserve">The VARK acronym is V for Visual, A for aural, R is reading and W is for write. The </w:t>
      </w:r>
      <w:r w:rsidR="00AF766A" w:rsidRPr="00564DAA">
        <w:rPr>
          <w:rFonts w:ascii="Arial" w:eastAsia="Times New Roman" w:hAnsi="Arial" w:cs="Arial"/>
          <w:color w:val="000000"/>
          <w:lang w:eastAsia="en-GB"/>
        </w:rPr>
        <w:t>V is for visual which includes learning via diagrams, tables, pie charts and graphs. These can also include symbols.</w:t>
      </w:r>
    </w:p>
    <w:p w14:paraId="405DF270" w14:textId="057D062C" w:rsidR="00C6360F" w:rsidRPr="00564DAA" w:rsidRDefault="00AF766A" w:rsidP="00564DAA">
      <w:p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 xml:space="preserve">Aural or auditory learning consists of information learnt via hearing or speaking. These can consist of </w:t>
      </w:r>
      <w:proofErr w:type="gramStart"/>
      <w:r w:rsidRPr="00564DAA">
        <w:rPr>
          <w:rFonts w:ascii="Arial" w:eastAsia="Times New Roman" w:hAnsi="Arial" w:cs="Arial"/>
          <w:color w:val="000000"/>
          <w:lang w:eastAsia="en-GB"/>
        </w:rPr>
        <w:t>face to face</w:t>
      </w:r>
      <w:proofErr w:type="gramEnd"/>
      <w:r w:rsidRPr="00564DAA">
        <w:rPr>
          <w:rFonts w:ascii="Arial" w:eastAsia="Times New Roman" w:hAnsi="Arial" w:cs="Arial"/>
          <w:color w:val="000000"/>
          <w:lang w:eastAsia="en-GB"/>
        </w:rPr>
        <w:t xml:space="preserve"> learning e.g. lectures, </w:t>
      </w:r>
      <w:r w:rsidR="00B13B51" w:rsidRPr="00564DAA">
        <w:rPr>
          <w:rFonts w:ascii="Arial" w:eastAsia="Times New Roman" w:hAnsi="Arial" w:cs="Arial"/>
          <w:color w:val="000000"/>
          <w:lang w:eastAsia="en-GB"/>
        </w:rPr>
        <w:t>phone, emails and online chats etc or include speaking and then recording yourself to hear you back. The have the need to say it and learn it again.</w:t>
      </w:r>
    </w:p>
    <w:p w14:paraId="28627CE9" w14:textId="04CC110C" w:rsidR="00B13B51" w:rsidRPr="00564DAA" w:rsidRDefault="00B13B51" w:rsidP="00564DAA">
      <w:p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 xml:space="preserve">Reading/Writing is another style which consists of information learnt via reading words. These learners depend on textual methods. Such people prefer writing and reading the information to understand the information. </w:t>
      </w:r>
    </w:p>
    <w:p w14:paraId="23B6BE12" w14:textId="71409830" w:rsidR="00B13B51" w:rsidRPr="00564DAA" w:rsidRDefault="00B13B51" w:rsidP="00564DAA">
      <w:p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Kinaesthetic learning is based on experiences which can stimulate particular type of learning and give emphasis to previous experiences.</w:t>
      </w:r>
    </w:p>
    <w:p w14:paraId="1B01ACAF" w14:textId="223C80CA" w:rsidR="00131B5D" w:rsidRPr="00564DAA" w:rsidRDefault="00B13B51" w:rsidP="00564DAA">
      <w:p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The final type of tool to incorporate is SWOT analysis. This is an acronym for strengths, weaknesses, opportunities and threat</w:t>
      </w:r>
      <w:r w:rsidR="003813B3" w:rsidRPr="00564DAA">
        <w:rPr>
          <w:rFonts w:ascii="Arial" w:eastAsia="Times New Roman" w:hAnsi="Arial" w:cs="Arial"/>
          <w:color w:val="000000"/>
          <w:lang w:eastAsia="en-GB"/>
        </w:rPr>
        <w:t xml:space="preserve"> </w:t>
      </w:r>
      <w:r w:rsidR="00131B5D" w:rsidRPr="00564DAA">
        <w:rPr>
          <w:rFonts w:ascii="Arial" w:hAnsi="Arial" w:cs="Arial"/>
          <w:color w:val="000000"/>
          <w:shd w:val="clear" w:color="auto" w:fill="FFFFFF"/>
        </w:rPr>
        <w:t xml:space="preserve">(SWOT Analysis: – How to Develop a Strategy </w:t>
      </w:r>
      <w:proofErr w:type="gramStart"/>
      <w:r w:rsidR="00131B5D" w:rsidRPr="00564DAA">
        <w:rPr>
          <w:rFonts w:ascii="Arial" w:hAnsi="Arial" w:cs="Arial"/>
          <w:color w:val="000000"/>
          <w:shd w:val="clear" w:color="auto" w:fill="FFFFFF"/>
        </w:rPr>
        <w:t>For</w:t>
      </w:r>
      <w:proofErr w:type="gramEnd"/>
      <w:r w:rsidR="00131B5D" w:rsidRPr="00564DAA">
        <w:rPr>
          <w:rFonts w:ascii="Arial" w:hAnsi="Arial" w:cs="Arial"/>
          <w:color w:val="000000"/>
          <w:shd w:val="clear" w:color="auto" w:fill="FFFFFF"/>
        </w:rPr>
        <w:t xml:space="preserve"> Success, 2020)</w:t>
      </w:r>
      <w:r w:rsidRPr="00564DAA">
        <w:rPr>
          <w:rFonts w:ascii="Arial" w:eastAsia="Times New Roman" w:hAnsi="Arial" w:cs="Arial"/>
          <w:color w:val="000000"/>
          <w:lang w:eastAsia="en-GB"/>
        </w:rPr>
        <w:t xml:space="preserve">. </w:t>
      </w:r>
      <w:r w:rsidR="005915EA" w:rsidRPr="00564DAA">
        <w:rPr>
          <w:rFonts w:ascii="Arial" w:eastAsia="Times New Roman" w:hAnsi="Arial" w:cs="Arial"/>
          <w:color w:val="000000"/>
          <w:lang w:eastAsia="en-GB"/>
        </w:rPr>
        <w:t xml:space="preserve">I would use this analysis for team work and in the reflection part of the learning and training part of the process. </w:t>
      </w:r>
      <w:r w:rsidRPr="00564DAA">
        <w:rPr>
          <w:rFonts w:ascii="Arial" w:eastAsia="Times New Roman" w:hAnsi="Arial" w:cs="Arial"/>
          <w:color w:val="000000"/>
          <w:lang w:eastAsia="en-GB"/>
        </w:rPr>
        <w:t xml:space="preserve">This type of tool is used essentially to identify </w:t>
      </w:r>
      <w:r w:rsidRPr="00564DAA">
        <w:rPr>
          <w:rFonts w:ascii="Arial" w:eastAsia="Times New Roman" w:hAnsi="Arial" w:cs="Arial"/>
          <w:color w:val="000000"/>
          <w:lang w:eastAsia="en-GB"/>
        </w:rPr>
        <w:lastRenderedPageBreak/>
        <w:t>potential hazards in working environment and eliminate them and prevent failure of a system.</w:t>
      </w:r>
      <w:r w:rsidRPr="00564DAA">
        <w:rPr>
          <w:rFonts w:ascii="Arial" w:hAnsi="Arial" w:cs="Arial"/>
          <w:noProof/>
        </w:rPr>
        <w:drawing>
          <wp:inline distT="0" distB="0" distL="0" distR="0" wp14:anchorId="657631B9" wp14:editId="55791EBD">
            <wp:extent cx="3355450" cy="3034184"/>
            <wp:effectExtent l="0" t="0" r="0" b="0"/>
            <wp:docPr id="7" name="Picture 7" descr="SWOT Analysis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WOT Analysis Matrix"/>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62244" cy="3040327"/>
                    </a:xfrm>
                    <a:prstGeom prst="rect">
                      <a:avLst/>
                    </a:prstGeom>
                    <a:noFill/>
                    <a:ln>
                      <a:noFill/>
                    </a:ln>
                  </pic:spPr>
                </pic:pic>
              </a:graphicData>
            </a:graphic>
          </wp:inline>
        </w:drawing>
      </w:r>
      <w:r w:rsidR="00EC17DE" w:rsidRPr="00564DAA">
        <w:rPr>
          <w:rFonts w:ascii="Arial" w:eastAsia="Times New Roman" w:hAnsi="Arial" w:cs="Arial"/>
          <w:color w:val="000000"/>
          <w:lang w:eastAsia="en-GB"/>
        </w:rPr>
        <w:t xml:space="preserve">  </w:t>
      </w:r>
    </w:p>
    <w:p w14:paraId="447953EA" w14:textId="361D904A" w:rsidR="00B13B51" w:rsidRPr="00564DAA" w:rsidRDefault="00EC17DE" w:rsidP="00564DAA">
      <w:p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 xml:space="preserve">  </w:t>
      </w:r>
      <w:r w:rsidR="00B13B51" w:rsidRPr="00564DAA">
        <w:rPr>
          <w:rFonts w:ascii="Arial" w:eastAsia="Times New Roman" w:hAnsi="Arial" w:cs="Arial"/>
          <w:color w:val="000000"/>
          <w:lang w:eastAsia="en-GB"/>
        </w:rPr>
        <w:t>Diagram 4</w:t>
      </w:r>
      <w:r w:rsidR="00131B5D" w:rsidRPr="00564DAA">
        <w:rPr>
          <w:rFonts w:ascii="Arial" w:eastAsia="Times New Roman" w:hAnsi="Arial" w:cs="Arial"/>
          <w:color w:val="000000"/>
          <w:lang w:eastAsia="en-GB"/>
        </w:rPr>
        <w:t xml:space="preserve"> </w:t>
      </w:r>
      <w:r w:rsidR="00131B5D" w:rsidRPr="00564DAA">
        <w:rPr>
          <w:rFonts w:ascii="Arial" w:hAnsi="Arial" w:cs="Arial"/>
          <w:color w:val="000000"/>
          <w:shd w:val="clear" w:color="auto" w:fill="FFFFFF"/>
        </w:rPr>
        <w:t xml:space="preserve">(SWOT Analysis: – How to Develop a Strategy </w:t>
      </w:r>
      <w:proofErr w:type="gramStart"/>
      <w:r w:rsidR="00131B5D" w:rsidRPr="00564DAA">
        <w:rPr>
          <w:rFonts w:ascii="Arial" w:hAnsi="Arial" w:cs="Arial"/>
          <w:color w:val="000000"/>
          <w:shd w:val="clear" w:color="auto" w:fill="FFFFFF"/>
        </w:rPr>
        <w:t>For</w:t>
      </w:r>
      <w:proofErr w:type="gramEnd"/>
      <w:r w:rsidR="00131B5D" w:rsidRPr="00564DAA">
        <w:rPr>
          <w:rFonts w:ascii="Arial" w:hAnsi="Arial" w:cs="Arial"/>
          <w:color w:val="000000"/>
          <w:shd w:val="clear" w:color="auto" w:fill="FFFFFF"/>
        </w:rPr>
        <w:t xml:space="preserve"> Success, 2020)</w:t>
      </w:r>
    </w:p>
    <w:p w14:paraId="347A1AC3" w14:textId="3DA9D85D" w:rsidR="00EC17DE" w:rsidRPr="00564DAA" w:rsidRDefault="00A045B4" w:rsidP="00564DAA">
      <w:p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 xml:space="preserve">Each section of the swot analysis is a tool used to identify learning needs and opportunities. </w:t>
      </w:r>
      <w:r w:rsidR="000043E7" w:rsidRPr="00564DAA">
        <w:rPr>
          <w:rFonts w:ascii="Arial" w:eastAsia="Times New Roman" w:hAnsi="Arial" w:cs="Arial"/>
          <w:color w:val="000000"/>
          <w:lang w:eastAsia="en-GB"/>
        </w:rPr>
        <w:t xml:space="preserve">The strengths show what positive achievements were made by the organization and it could include many attributes such as resources, materials etc. </w:t>
      </w:r>
      <w:r w:rsidR="00420FF1" w:rsidRPr="00564DAA">
        <w:rPr>
          <w:rFonts w:ascii="Arial" w:eastAsia="Times New Roman" w:hAnsi="Arial" w:cs="Arial"/>
          <w:color w:val="000000"/>
          <w:lang w:eastAsia="en-GB"/>
        </w:rPr>
        <w:t>Weaknesses is to show honesty and understand where the faults could lie and what is contributing to this weakness and how we can tackle these challenges. Opportunities can be identifying and creating chances which can allow for something positive to happen. These could evolve from some developmental areas and thus create a pathway which can be advantageous and allow a greater impact on company success. Any changes such as policies, personal profiles, development via training of staff could be considered opportunities. Threats on the other hand could be any attribute which is likely to show negative impact. These could be hinderance to company progression and growth therefore should be carefully monitored within teams.</w:t>
      </w:r>
    </w:p>
    <w:p w14:paraId="4F80B6B8" w14:textId="17EE9480" w:rsidR="00420FF1" w:rsidRPr="00564DAA" w:rsidRDefault="00420FF1" w:rsidP="00564DAA">
      <w:pPr>
        <w:shd w:val="clear" w:color="auto" w:fill="FFFFFF"/>
        <w:spacing w:before="150" w:after="150" w:line="360" w:lineRule="auto"/>
        <w:rPr>
          <w:rFonts w:ascii="Arial" w:eastAsia="Times New Roman" w:hAnsi="Arial" w:cs="Arial"/>
          <w:color w:val="000000"/>
          <w:lang w:eastAsia="en-GB"/>
        </w:rPr>
      </w:pPr>
    </w:p>
    <w:p w14:paraId="7557D403" w14:textId="42686F23" w:rsidR="00420FF1" w:rsidRPr="00564DAA" w:rsidRDefault="00420FF1" w:rsidP="00564DAA">
      <w:pPr>
        <w:shd w:val="clear" w:color="auto" w:fill="FFFFFF"/>
        <w:spacing w:before="150" w:after="150" w:line="360" w:lineRule="auto"/>
        <w:rPr>
          <w:rFonts w:ascii="Arial" w:eastAsia="Times New Roman" w:hAnsi="Arial" w:cs="Arial"/>
          <w:color w:val="000000"/>
          <w:lang w:eastAsia="en-GB"/>
        </w:rPr>
      </w:pPr>
    </w:p>
    <w:p w14:paraId="3B7C7AFD" w14:textId="229D0DA2" w:rsidR="00420FF1" w:rsidRPr="00564DAA" w:rsidRDefault="00420FF1" w:rsidP="00564DAA">
      <w:pPr>
        <w:shd w:val="clear" w:color="auto" w:fill="FFFFFF"/>
        <w:spacing w:before="150" w:after="150" w:line="360" w:lineRule="auto"/>
        <w:rPr>
          <w:rFonts w:ascii="Arial" w:eastAsia="Times New Roman" w:hAnsi="Arial" w:cs="Arial"/>
          <w:color w:val="000000"/>
          <w:lang w:eastAsia="en-GB"/>
        </w:rPr>
      </w:pPr>
    </w:p>
    <w:p w14:paraId="7E20B293" w14:textId="476FB07B" w:rsidR="00052F20" w:rsidRPr="00564DAA" w:rsidRDefault="00052F20" w:rsidP="00564DAA">
      <w:pPr>
        <w:shd w:val="clear" w:color="auto" w:fill="FFFFFF"/>
        <w:spacing w:before="150" w:after="150" w:line="360" w:lineRule="auto"/>
        <w:rPr>
          <w:rFonts w:ascii="Arial" w:eastAsia="Times New Roman" w:hAnsi="Arial" w:cs="Arial"/>
          <w:color w:val="000000"/>
          <w:lang w:eastAsia="en-GB"/>
        </w:rPr>
      </w:pPr>
    </w:p>
    <w:p w14:paraId="22D23AEC" w14:textId="762B3A36" w:rsidR="00052F20" w:rsidRPr="00564DAA" w:rsidRDefault="00052F20" w:rsidP="00564DAA">
      <w:pPr>
        <w:shd w:val="clear" w:color="auto" w:fill="FFFFFF"/>
        <w:spacing w:before="150" w:after="150" w:line="360" w:lineRule="auto"/>
        <w:rPr>
          <w:rFonts w:ascii="Arial" w:eastAsia="Times New Roman" w:hAnsi="Arial" w:cs="Arial"/>
          <w:color w:val="000000"/>
          <w:lang w:eastAsia="en-GB"/>
        </w:rPr>
      </w:pPr>
    </w:p>
    <w:p w14:paraId="73651895" w14:textId="086D0CC9" w:rsidR="00052F20" w:rsidRPr="00564DAA" w:rsidRDefault="00052F20" w:rsidP="00564DAA">
      <w:pPr>
        <w:shd w:val="clear" w:color="auto" w:fill="FFFFFF"/>
        <w:spacing w:before="150" w:after="150" w:line="360" w:lineRule="auto"/>
        <w:rPr>
          <w:rFonts w:ascii="Arial" w:eastAsia="Times New Roman" w:hAnsi="Arial" w:cs="Arial"/>
          <w:color w:val="000000"/>
          <w:lang w:eastAsia="en-GB"/>
        </w:rPr>
      </w:pPr>
    </w:p>
    <w:p w14:paraId="5A9029D9" w14:textId="67A257D3" w:rsidR="00052F20" w:rsidRPr="00564DAA" w:rsidRDefault="00052F20" w:rsidP="00564DAA">
      <w:pPr>
        <w:shd w:val="clear" w:color="auto" w:fill="FFFFFF"/>
        <w:spacing w:before="150" w:after="150" w:line="360" w:lineRule="auto"/>
        <w:rPr>
          <w:rFonts w:ascii="Arial" w:eastAsia="Times New Roman" w:hAnsi="Arial" w:cs="Arial"/>
          <w:color w:val="000000"/>
          <w:lang w:eastAsia="en-GB"/>
        </w:rPr>
      </w:pPr>
    </w:p>
    <w:p w14:paraId="0307A5CC" w14:textId="69D9C2E1" w:rsidR="00420FF1" w:rsidRPr="00564DAA" w:rsidRDefault="00420FF1" w:rsidP="00564DAA">
      <w:p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lastRenderedPageBreak/>
        <w:t xml:space="preserve">Reflection: </w:t>
      </w:r>
    </w:p>
    <w:p w14:paraId="77AE1C04" w14:textId="01E3ED88" w:rsidR="00420FF1" w:rsidRPr="00564DAA" w:rsidRDefault="00420FF1" w:rsidP="00564DAA">
      <w:p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 xml:space="preserve">This course has given me insight into why learning and developing this learning was of utmost importance. Throughout the progression of the </w:t>
      </w:r>
      <w:r w:rsidR="00E232D3" w:rsidRPr="00564DAA">
        <w:rPr>
          <w:rFonts w:ascii="Arial" w:eastAsia="Times New Roman" w:hAnsi="Arial" w:cs="Arial"/>
          <w:color w:val="000000"/>
          <w:lang w:eastAsia="en-GB"/>
        </w:rPr>
        <w:t>course,</w:t>
      </w:r>
      <w:r w:rsidRPr="00564DAA">
        <w:rPr>
          <w:rFonts w:ascii="Arial" w:eastAsia="Times New Roman" w:hAnsi="Arial" w:cs="Arial"/>
          <w:color w:val="000000"/>
          <w:lang w:eastAsia="en-GB"/>
        </w:rPr>
        <w:t xml:space="preserve"> it allowed me evolve in terms of self-awareness. Before the course I was not aware of the different tools and methodology that was present in order to create a personal development plan however using this course’s learning material as a template I was effectively able to understand how this plan can allow me to work toward realistic goals which were broken down in a time line method (example short term and long term)</w:t>
      </w:r>
      <w:r w:rsidR="00963ACC" w:rsidRPr="00564DAA">
        <w:rPr>
          <w:rFonts w:ascii="Arial" w:eastAsia="Times New Roman" w:hAnsi="Arial" w:cs="Arial"/>
          <w:color w:val="000000"/>
          <w:lang w:eastAsia="en-GB"/>
        </w:rPr>
        <w:t xml:space="preserve"> </w:t>
      </w:r>
      <w:r w:rsidR="00131B5D" w:rsidRPr="00564DAA">
        <w:rPr>
          <w:rFonts w:ascii="Arial" w:hAnsi="Arial" w:cs="Arial"/>
          <w:color w:val="000000"/>
          <w:shd w:val="clear" w:color="auto" w:fill="FFFFFF"/>
        </w:rPr>
        <w:t>(Scivicque, 2020)</w:t>
      </w:r>
      <w:r w:rsidRPr="00564DAA">
        <w:rPr>
          <w:rFonts w:ascii="Arial" w:eastAsia="Times New Roman" w:hAnsi="Arial" w:cs="Arial"/>
          <w:color w:val="000000"/>
          <w:lang w:eastAsia="en-GB"/>
        </w:rPr>
        <w:t xml:space="preserve">. </w:t>
      </w:r>
      <w:r w:rsidR="00963ACC" w:rsidRPr="00564DAA">
        <w:rPr>
          <w:rFonts w:ascii="Arial" w:eastAsia="Times New Roman" w:hAnsi="Arial" w:cs="Arial"/>
          <w:color w:val="000000"/>
          <w:lang w:eastAsia="en-GB"/>
        </w:rPr>
        <w:t xml:space="preserve">The process allows for clarity and is a reference to be used to allow personal growth, develop interpersonal skills and something that has the possibility to undergo constant review and changes. In order to create the </w:t>
      </w:r>
      <w:proofErr w:type="gramStart"/>
      <w:r w:rsidR="00963ACC" w:rsidRPr="00564DAA">
        <w:rPr>
          <w:rFonts w:ascii="Arial" w:eastAsia="Times New Roman" w:hAnsi="Arial" w:cs="Arial"/>
          <w:color w:val="000000"/>
          <w:lang w:eastAsia="en-GB"/>
        </w:rPr>
        <w:t>PDP</w:t>
      </w:r>
      <w:proofErr w:type="gramEnd"/>
      <w:r w:rsidR="00963ACC" w:rsidRPr="00564DAA">
        <w:rPr>
          <w:rFonts w:ascii="Arial" w:eastAsia="Times New Roman" w:hAnsi="Arial" w:cs="Arial"/>
          <w:color w:val="000000"/>
          <w:lang w:eastAsia="en-GB"/>
        </w:rPr>
        <w:t xml:space="preserve"> I had used many tools to already identify the skills I presently had i.e. my strengths and what areas of improvement were still needed i.e. weaknesses. </w:t>
      </w:r>
    </w:p>
    <w:p w14:paraId="2ED9B481" w14:textId="6797FF3F" w:rsidR="00576096" w:rsidRPr="00564DAA" w:rsidRDefault="00963ACC" w:rsidP="00564DAA">
      <w:p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Alan Maddocks helped develop the PDP idea at the university of Loughborough showed the importance of this plan and provided insight into why many students felt discouraged to use it due to lack of tutor/lecturer commitment towards the value of the plans</w:t>
      </w:r>
      <w:r w:rsidR="00131B5D" w:rsidRPr="00564DAA">
        <w:rPr>
          <w:rFonts w:ascii="Arial" w:eastAsia="Times New Roman" w:hAnsi="Arial" w:cs="Arial"/>
          <w:color w:val="000000"/>
          <w:lang w:eastAsia="en-GB"/>
        </w:rPr>
        <w:t xml:space="preserve"> </w:t>
      </w:r>
      <w:r w:rsidR="00131B5D" w:rsidRPr="00564DAA">
        <w:rPr>
          <w:rFonts w:ascii="Arial" w:hAnsi="Arial" w:cs="Arial"/>
          <w:color w:val="000000"/>
          <w:shd w:val="clear" w:color="auto" w:fill="FFFFFF"/>
        </w:rPr>
        <w:t>(</w:t>
      </w:r>
      <w:proofErr w:type="spellStart"/>
      <w:r w:rsidR="00131B5D" w:rsidRPr="00564DAA">
        <w:rPr>
          <w:rFonts w:ascii="Arial" w:hAnsi="Arial" w:cs="Arial"/>
          <w:color w:val="000000"/>
          <w:shd w:val="clear" w:color="auto" w:fill="FFFFFF"/>
        </w:rPr>
        <w:t>Adenekan</w:t>
      </w:r>
      <w:proofErr w:type="spellEnd"/>
      <w:r w:rsidR="00131B5D" w:rsidRPr="00564DAA">
        <w:rPr>
          <w:rFonts w:ascii="Arial" w:hAnsi="Arial" w:cs="Arial"/>
          <w:color w:val="000000"/>
          <w:shd w:val="clear" w:color="auto" w:fill="FFFFFF"/>
        </w:rPr>
        <w:t>, 2020).</w:t>
      </w:r>
      <w:r w:rsidRPr="00564DAA">
        <w:rPr>
          <w:rFonts w:ascii="Arial" w:eastAsia="Times New Roman" w:hAnsi="Arial" w:cs="Arial"/>
          <w:color w:val="000000"/>
          <w:lang w:eastAsia="en-GB"/>
        </w:rPr>
        <w:t xml:space="preserve">The higher education academy has mentioned </w:t>
      </w:r>
      <w:r w:rsidR="00E55209" w:rsidRPr="00564DAA">
        <w:rPr>
          <w:rFonts w:ascii="Arial" w:eastAsia="Times New Roman" w:hAnsi="Arial" w:cs="Arial"/>
          <w:color w:val="000000"/>
          <w:lang w:eastAsia="en-GB"/>
        </w:rPr>
        <w:t>PDP</w:t>
      </w:r>
      <w:r w:rsidRPr="00564DAA">
        <w:rPr>
          <w:rFonts w:ascii="Arial" w:eastAsia="Times New Roman" w:hAnsi="Arial" w:cs="Arial"/>
          <w:color w:val="000000"/>
          <w:lang w:eastAsia="en-GB"/>
        </w:rPr>
        <w:t xml:space="preserve"> as an integral part of student education where it would help create a structure for individuals to follow and would be an essential tool which would give them authority to have independent reviews and responsibility to develop their learning</w:t>
      </w:r>
      <w:r w:rsidR="00EC17DE" w:rsidRPr="00564DAA">
        <w:rPr>
          <w:rFonts w:ascii="Arial" w:eastAsia="Times New Roman" w:hAnsi="Arial" w:cs="Arial"/>
          <w:color w:val="000000"/>
          <w:lang w:eastAsia="en-GB"/>
        </w:rPr>
        <w:t xml:space="preserve"> hence creating am optimum learning experience. The use of blogs which I would use and fill in constantly allowed me to create an almost diary like concept where I could record my weekly actions, learning and therefore critically analyse how I am progressing and whether or not I need further aid. </w:t>
      </w:r>
    </w:p>
    <w:p w14:paraId="45B18FEF" w14:textId="48BAF133" w:rsidR="00963ACC" w:rsidRPr="00564DAA" w:rsidRDefault="00EC17DE" w:rsidP="00564DAA">
      <w:p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 xml:space="preserve">The tools used within the courses such as personality test really allowed me to reflect on my own traits. The test has many advantages and has an essential use too as it allows me to understand what career type would suit my </w:t>
      </w:r>
      <w:r w:rsidR="00E232D3" w:rsidRPr="00564DAA">
        <w:rPr>
          <w:rFonts w:ascii="Arial" w:eastAsia="Times New Roman" w:hAnsi="Arial" w:cs="Arial"/>
          <w:color w:val="000000"/>
          <w:lang w:eastAsia="en-GB"/>
        </w:rPr>
        <w:t>nature. It</w:t>
      </w:r>
      <w:r w:rsidRPr="00564DAA">
        <w:rPr>
          <w:rFonts w:ascii="Arial" w:eastAsia="Times New Roman" w:hAnsi="Arial" w:cs="Arial"/>
          <w:color w:val="000000"/>
          <w:lang w:eastAsia="en-GB"/>
        </w:rPr>
        <w:t xml:space="preserve"> strips away the notions I possess about myself and gives detailed analysis</w:t>
      </w:r>
      <w:r w:rsidR="00993171" w:rsidRPr="00564DAA">
        <w:rPr>
          <w:rFonts w:ascii="Arial" w:eastAsia="Times New Roman" w:hAnsi="Arial" w:cs="Arial"/>
          <w:color w:val="000000"/>
          <w:lang w:eastAsia="en-GB"/>
        </w:rPr>
        <w:t xml:space="preserve"> of each aspect of my personality. </w:t>
      </w:r>
    </w:p>
    <w:p w14:paraId="2CE57207" w14:textId="0BA7ED5C" w:rsidR="00993171" w:rsidRPr="00564DAA" w:rsidRDefault="00993171" w:rsidP="00564DAA">
      <w:p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 xml:space="preserve">I have realised via the course and experience where my passion and focus really lies and where I would see myself progressing towards once the course has been completed. Administrative jobs always allured me but I was not as aware as I am after attending this course regarding my own capabilities within this sector. </w:t>
      </w:r>
      <w:r w:rsidR="00576096" w:rsidRPr="00564DAA">
        <w:rPr>
          <w:rFonts w:ascii="Arial" w:eastAsia="Times New Roman" w:hAnsi="Arial" w:cs="Arial"/>
          <w:color w:val="000000"/>
          <w:lang w:eastAsia="en-GB"/>
        </w:rPr>
        <w:t xml:space="preserve">This is essential especially after working 20 years in the same role I feel as though this is the perfect time to now progress in my career towards health and social care field. Being an NHS administrator would pave that way for me to achieve my goals. </w:t>
      </w:r>
      <w:r w:rsidRPr="00564DAA">
        <w:rPr>
          <w:rFonts w:ascii="Arial" w:eastAsia="Times New Roman" w:hAnsi="Arial" w:cs="Arial"/>
          <w:color w:val="000000"/>
          <w:lang w:eastAsia="en-GB"/>
        </w:rPr>
        <w:t xml:space="preserve">Hence by using the tools I was able to explore my options and grasp accurately where I would see myself long term. </w:t>
      </w:r>
    </w:p>
    <w:p w14:paraId="468C7D32" w14:textId="621E0D52" w:rsidR="00576096" w:rsidRPr="00564DAA" w:rsidRDefault="00576096" w:rsidP="00564DAA">
      <w:p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lastRenderedPageBreak/>
        <w:t xml:space="preserve">In addition, the current role that I am working in has felt more satisfying overall after this course. A lot of the skills that were obtained via this course was implemented in my practical areas of work for example: learning styles that suited me best (visual learning) have now been utilised in order to efficiently study any training materials I received at work. I made posters outlining the training subjects and added colour to make it visually enticing and definitely saw an improvement with the rate at which I was able to grasp the different contexts provided in the training. </w:t>
      </w:r>
    </w:p>
    <w:p w14:paraId="5BA7E55C" w14:textId="66B82C6A" w:rsidR="00576096" w:rsidRPr="00564DAA" w:rsidRDefault="00576096" w:rsidP="00564DAA">
      <w:p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t xml:space="preserve">Furthermore, attending classes introduced me to various people with different backgrounds </w:t>
      </w:r>
      <w:r w:rsidR="00343CC8" w:rsidRPr="00564DAA">
        <w:rPr>
          <w:rFonts w:ascii="Arial" w:eastAsia="Times New Roman" w:hAnsi="Arial" w:cs="Arial"/>
          <w:color w:val="000000"/>
          <w:lang w:eastAsia="en-GB"/>
        </w:rPr>
        <w:t xml:space="preserve">hence allowing me to improve my communication skills which was a very essential priority for me in order to progress career wise and evolve my interpersonal skills. I learnt to tailor my communication when talking/chatting to individuals as per their needs. It also allowed me to harness my skills as well as build my confidence via group presentations which is something I was not exposed to before. I also felt immensely inspired by the group and learnt to stay up to date with current affairs as they introduced me to various groups on social media that were all working towards the same goals. </w:t>
      </w:r>
    </w:p>
    <w:p w14:paraId="07495854" w14:textId="46C3FE07" w:rsidR="00052F20" w:rsidRPr="00564DAA" w:rsidRDefault="00052F20" w:rsidP="00564DAA">
      <w:pPr>
        <w:shd w:val="clear" w:color="auto" w:fill="FFFFFF"/>
        <w:spacing w:before="150" w:after="150" w:line="360" w:lineRule="auto"/>
        <w:rPr>
          <w:rFonts w:ascii="Arial" w:eastAsia="Times New Roman" w:hAnsi="Arial" w:cs="Arial"/>
          <w:color w:val="000000"/>
          <w:lang w:eastAsia="en-GB"/>
        </w:rPr>
      </w:pPr>
    </w:p>
    <w:p w14:paraId="67F53DD7" w14:textId="46523F24" w:rsidR="00E232D3" w:rsidRPr="00564DAA" w:rsidRDefault="00E232D3" w:rsidP="00564DAA">
      <w:pPr>
        <w:shd w:val="clear" w:color="auto" w:fill="FFFFFF"/>
        <w:spacing w:before="150" w:after="150" w:line="360" w:lineRule="auto"/>
        <w:rPr>
          <w:rFonts w:ascii="Arial" w:eastAsia="Times New Roman" w:hAnsi="Arial" w:cs="Arial"/>
          <w:color w:val="000000"/>
          <w:lang w:eastAsia="en-GB"/>
        </w:rPr>
      </w:pPr>
    </w:p>
    <w:p w14:paraId="5C4D2058" w14:textId="15DEA8C3" w:rsidR="00E232D3" w:rsidRPr="00564DAA" w:rsidRDefault="00E232D3" w:rsidP="00564DAA">
      <w:pPr>
        <w:shd w:val="clear" w:color="auto" w:fill="FFFFFF"/>
        <w:spacing w:before="150" w:after="150" w:line="360" w:lineRule="auto"/>
        <w:rPr>
          <w:rFonts w:ascii="Arial" w:eastAsia="Times New Roman" w:hAnsi="Arial" w:cs="Arial"/>
          <w:color w:val="000000"/>
          <w:lang w:eastAsia="en-GB"/>
        </w:rPr>
      </w:pPr>
    </w:p>
    <w:p w14:paraId="19FCFDAF" w14:textId="77777777" w:rsidR="00E232D3" w:rsidRPr="00564DAA" w:rsidRDefault="00E232D3" w:rsidP="00564DAA">
      <w:pPr>
        <w:shd w:val="clear" w:color="auto" w:fill="FFFFFF"/>
        <w:spacing w:before="150" w:after="150" w:line="360" w:lineRule="auto"/>
        <w:rPr>
          <w:rFonts w:ascii="Arial" w:eastAsia="Times New Roman" w:hAnsi="Arial" w:cs="Arial"/>
          <w:color w:val="000000"/>
          <w:lang w:eastAsia="en-GB"/>
        </w:rPr>
      </w:pPr>
    </w:p>
    <w:p w14:paraId="3AD1FE6E" w14:textId="77777777" w:rsidR="00052F20" w:rsidRPr="00564DAA" w:rsidRDefault="00052F20" w:rsidP="00564DAA">
      <w:pPr>
        <w:shd w:val="clear" w:color="auto" w:fill="FFFFFF"/>
        <w:spacing w:before="150" w:after="150" w:line="360" w:lineRule="auto"/>
        <w:rPr>
          <w:rFonts w:ascii="Arial" w:eastAsia="Times New Roman" w:hAnsi="Arial" w:cs="Arial"/>
          <w:color w:val="000000"/>
          <w:lang w:eastAsia="en-GB"/>
        </w:rPr>
      </w:pPr>
    </w:p>
    <w:p w14:paraId="33A0E1CE" w14:textId="77777777" w:rsidR="00E232D3" w:rsidRPr="00564DAA" w:rsidRDefault="00E232D3" w:rsidP="00564DAA">
      <w:pPr>
        <w:shd w:val="clear" w:color="auto" w:fill="FFFFFF"/>
        <w:spacing w:before="150" w:after="150" w:line="360" w:lineRule="auto"/>
        <w:rPr>
          <w:rFonts w:ascii="Arial" w:eastAsia="Times New Roman" w:hAnsi="Arial" w:cs="Arial"/>
          <w:color w:val="000000"/>
          <w:lang w:eastAsia="en-GB"/>
        </w:rPr>
      </w:pPr>
    </w:p>
    <w:p w14:paraId="254D84F4" w14:textId="77777777" w:rsidR="00E232D3" w:rsidRPr="00564DAA" w:rsidRDefault="00E232D3" w:rsidP="00564DAA">
      <w:pPr>
        <w:shd w:val="clear" w:color="auto" w:fill="FFFFFF"/>
        <w:spacing w:before="150" w:after="150" w:line="360" w:lineRule="auto"/>
        <w:rPr>
          <w:rFonts w:ascii="Arial" w:eastAsia="Times New Roman" w:hAnsi="Arial" w:cs="Arial"/>
          <w:color w:val="000000"/>
          <w:lang w:eastAsia="en-GB"/>
        </w:rPr>
      </w:pPr>
    </w:p>
    <w:p w14:paraId="4F3F8776" w14:textId="77777777" w:rsidR="00E232D3" w:rsidRPr="00564DAA" w:rsidRDefault="00E232D3" w:rsidP="00564DAA">
      <w:pPr>
        <w:shd w:val="clear" w:color="auto" w:fill="FFFFFF"/>
        <w:spacing w:before="150" w:after="150" w:line="360" w:lineRule="auto"/>
        <w:rPr>
          <w:rFonts w:ascii="Arial" w:eastAsia="Times New Roman" w:hAnsi="Arial" w:cs="Arial"/>
          <w:color w:val="000000"/>
          <w:lang w:eastAsia="en-GB"/>
        </w:rPr>
      </w:pPr>
    </w:p>
    <w:p w14:paraId="58C9F818" w14:textId="77777777" w:rsidR="00E232D3" w:rsidRPr="00564DAA" w:rsidRDefault="00E232D3" w:rsidP="00564DAA">
      <w:pPr>
        <w:shd w:val="clear" w:color="auto" w:fill="FFFFFF"/>
        <w:spacing w:before="150" w:after="150" w:line="360" w:lineRule="auto"/>
        <w:rPr>
          <w:rFonts w:ascii="Arial" w:eastAsia="Times New Roman" w:hAnsi="Arial" w:cs="Arial"/>
          <w:color w:val="000000"/>
          <w:lang w:eastAsia="en-GB"/>
        </w:rPr>
      </w:pPr>
    </w:p>
    <w:p w14:paraId="3C76D8D4" w14:textId="77777777" w:rsidR="00E232D3" w:rsidRPr="00564DAA" w:rsidRDefault="00E232D3" w:rsidP="00564DAA">
      <w:pPr>
        <w:shd w:val="clear" w:color="auto" w:fill="FFFFFF"/>
        <w:spacing w:before="150" w:after="150" w:line="360" w:lineRule="auto"/>
        <w:rPr>
          <w:rFonts w:ascii="Arial" w:eastAsia="Times New Roman" w:hAnsi="Arial" w:cs="Arial"/>
          <w:color w:val="000000"/>
          <w:lang w:eastAsia="en-GB"/>
        </w:rPr>
      </w:pPr>
    </w:p>
    <w:p w14:paraId="76CCF62E" w14:textId="77777777" w:rsidR="00E232D3" w:rsidRPr="00564DAA" w:rsidRDefault="00E232D3" w:rsidP="00564DAA">
      <w:pPr>
        <w:shd w:val="clear" w:color="auto" w:fill="FFFFFF"/>
        <w:spacing w:before="150" w:after="150" w:line="360" w:lineRule="auto"/>
        <w:rPr>
          <w:rFonts w:ascii="Arial" w:eastAsia="Times New Roman" w:hAnsi="Arial" w:cs="Arial"/>
          <w:color w:val="000000"/>
          <w:lang w:eastAsia="en-GB"/>
        </w:rPr>
      </w:pPr>
    </w:p>
    <w:p w14:paraId="044C051C" w14:textId="77777777" w:rsidR="00E232D3" w:rsidRPr="00564DAA" w:rsidRDefault="00E232D3" w:rsidP="00564DAA">
      <w:pPr>
        <w:shd w:val="clear" w:color="auto" w:fill="FFFFFF"/>
        <w:spacing w:before="150" w:after="150" w:line="360" w:lineRule="auto"/>
        <w:rPr>
          <w:rFonts w:ascii="Arial" w:eastAsia="Times New Roman" w:hAnsi="Arial" w:cs="Arial"/>
          <w:color w:val="000000"/>
          <w:lang w:eastAsia="en-GB"/>
        </w:rPr>
      </w:pPr>
    </w:p>
    <w:p w14:paraId="2AD904CD" w14:textId="77777777" w:rsidR="00E232D3" w:rsidRPr="00564DAA" w:rsidRDefault="00E232D3" w:rsidP="00564DAA">
      <w:pPr>
        <w:shd w:val="clear" w:color="auto" w:fill="FFFFFF"/>
        <w:spacing w:before="150" w:after="150" w:line="360" w:lineRule="auto"/>
        <w:rPr>
          <w:rFonts w:ascii="Arial" w:eastAsia="Times New Roman" w:hAnsi="Arial" w:cs="Arial"/>
          <w:color w:val="000000"/>
          <w:lang w:eastAsia="en-GB"/>
        </w:rPr>
      </w:pPr>
    </w:p>
    <w:p w14:paraId="45D4EC11" w14:textId="77777777" w:rsidR="00E232D3" w:rsidRPr="00564DAA" w:rsidRDefault="00E232D3" w:rsidP="00564DAA">
      <w:pPr>
        <w:shd w:val="clear" w:color="auto" w:fill="FFFFFF"/>
        <w:spacing w:before="150" w:after="150" w:line="360" w:lineRule="auto"/>
        <w:rPr>
          <w:rFonts w:ascii="Arial" w:eastAsia="Times New Roman" w:hAnsi="Arial" w:cs="Arial"/>
          <w:color w:val="000000"/>
          <w:lang w:eastAsia="en-GB"/>
        </w:rPr>
      </w:pPr>
    </w:p>
    <w:p w14:paraId="54F330F3" w14:textId="77777777" w:rsidR="00E232D3" w:rsidRPr="00564DAA" w:rsidRDefault="00E232D3" w:rsidP="00564DAA">
      <w:pPr>
        <w:shd w:val="clear" w:color="auto" w:fill="FFFFFF"/>
        <w:spacing w:before="150" w:after="150" w:line="360" w:lineRule="auto"/>
        <w:rPr>
          <w:rFonts w:ascii="Arial" w:eastAsia="Times New Roman" w:hAnsi="Arial" w:cs="Arial"/>
          <w:color w:val="000000"/>
          <w:lang w:eastAsia="en-GB"/>
        </w:rPr>
      </w:pPr>
    </w:p>
    <w:p w14:paraId="428CC4B6" w14:textId="14712DB5" w:rsidR="00343CC8" w:rsidRPr="00564DAA" w:rsidRDefault="00343CC8" w:rsidP="00564DAA">
      <w:pPr>
        <w:shd w:val="clear" w:color="auto" w:fill="FFFFFF"/>
        <w:spacing w:before="150" w:after="150" w:line="360" w:lineRule="auto"/>
        <w:rPr>
          <w:rFonts w:ascii="Arial" w:eastAsia="Times New Roman" w:hAnsi="Arial" w:cs="Arial"/>
          <w:color w:val="000000"/>
          <w:lang w:eastAsia="en-GB"/>
        </w:rPr>
      </w:pPr>
      <w:r w:rsidRPr="00564DAA">
        <w:rPr>
          <w:rFonts w:ascii="Arial" w:eastAsia="Times New Roman" w:hAnsi="Arial" w:cs="Arial"/>
          <w:color w:val="000000"/>
          <w:lang w:eastAsia="en-GB"/>
        </w:rPr>
        <w:lastRenderedPageBreak/>
        <w:t xml:space="preserve">References: </w:t>
      </w:r>
    </w:p>
    <w:p w14:paraId="15AECFE4" w14:textId="0A3ECA0B" w:rsidR="00343CC8" w:rsidRPr="00564DAA" w:rsidRDefault="00343CC8" w:rsidP="00564DAA">
      <w:pPr>
        <w:shd w:val="clear" w:color="auto" w:fill="FFFFFF"/>
        <w:spacing w:before="150" w:after="150" w:line="360" w:lineRule="auto"/>
        <w:rPr>
          <w:rFonts w:ascii="Arial" w:hAnsi="Arial" w:cs="Arial"/>
          <w:color w:val="000000"/>
          <w:shd w:val="clear" w:color="auto" w:fill="FFFFFF"/>
        </w:rPr>
      </w:pPr>
      <w:proofErr w:type="spellStart"/>
      <w:r w:rsidRPr="00564DAA">
        <w:rPr>
          <w:rFonts w:ascii="Arial" w:hAnsi="Arial" w:cs="Arial"/>
          <w:color w:val="000000"/>
          <w:shd w:val="clear" w:color="auto" w:fill="FFFFFF"/>
        </w:rPr>
        <w:t>Adenekan</w:t>
      </w:r>
      <w:proofErr w:type="spellEnd"/>
      <w:r w:rsidRPr="00564DAA">
        <w:rPr>
          <w:rFonts w:ascii="Arial" w:hAnsi="Arial" w:cs="Arial"/>
          <w:color w:val="000000"/>
          <w:shd w:val="clear" w:color="auto" w:fill="FFFFFF"/>
        </w:rPr>
        <w:t>, S., 2020. </w:t>
      </w:r>
      <w:r w:rsidRPr="00564DAA">
        <w:rPr>
          <w:rFonts w:ascii="Arial" w:hAnsi="Arial" w:cs="Arial"/>
          <w:i/>
          <w:iCs/>
          <w:color w:val="000000"/>
          <w:shd w:val="clear" w:color="auto" w:fill="FFFFFF"/>
        </w:rPr>
        <w:t>Why Personal Development Planning (PDP) Matters</w:t>
      </w:r>
      <w:r w:rsidRPr="00564DAA">
        <w:rPr>
          <w:rFonts w:ascii="Arial" w:hAnsi="Arial" w:cs="Arial"/>
          <w:color w:val="000000"/>
          <w:shd w:val="clear" w:color="auto" w:fill="FFFFFF"/>
        </w:rPr>
        <w:t>. [online] career-advice.jobs.ac.uk. Available at: &lt;https://career-advice.jobs.ac.uk/professional/why-personal-development-planning-pdp-matters/&gt; [Accessed 30 November 2020].</w:t>
      </w:r>
    </w:p>
    <w:p w14:paraId="25D9AFB6" w14:textId="543F7480" w:rsidR="00343CC8" w:rsidRPr="00564DAA" w:rsidRDefault="00343CC8" w:rsidP="00564DAA">
      <w:pPr>
        <w:shd w:val="clear" w:color="auto" w:fill="FFFFFF"/>
        <w:spacing w:before="150" w:after="150" w:line="360" w:lineRule="auto"/>
        <w:rPr>
          <w:rFonts w:ascii="Arial" w:hAnsi="Arial" w:cs="Arial"/>
          <w:color w:val="000000"/>
          <w:shd w:val="clear" w:color="auto" w:fill="FFFFFF"/>
        </w:rPr>
      </w:pPr>
      <w:r w:rsidRPr="00564DAA">
        <w:rPr>
          <w:rFonts w:ascii="Arial" w:hAnsi="Arial" w:cs="Arial"/>
          <w:color w:val="000000"/>
          <w:shd w:val="clear" w:color="auto" w:fill="FFFFFF"/>
        </w:rPr>
        <w:t>16Personalities. 2020. </w:t>
      </w:r>
      <w:r w:rsidRPr="00564DAA">
        <w:rPr>
          <w:rFonts w:ascii="Arial" w:hAnsi="Arial" w:cs="Arial"/>
          <w:i/>
          <w:iCs/>
          <w:color w:val="000000"/>
          <w:shd w:val="clear" w:color="auto" w:fill="FFFFFF"/>
        </w:rPr>
        <w:t>Free Personality Test | 16Personalities</w:t>
      </w:r>
      <w:r w:rsidRPr="00564DAA">
        <w:rPr>
          <w:rFonts w:ascii="Arial" w:hAnsi="Arial" w:cs="Arial"/>
          <w:color w:val="000000"/>
          <w:shd w:val="clear" w:color="auto" w:fill="FFFFFF"/>
        </w:rPr>
        <w:t>. [online] Available at: &lt;https://www.16personalities.com/free-personality-test&gt; [Accessed 5 December 2020].</w:t>
      </w:r>
    </w:p>
    <w:p w14:paraId="21653808" w14:textId="0119180F" w:rsidR="00343CC8" w:rsidRPr="00564DAA" w:rsidRDefault="00343CC8" w:rsidP="00564DAA">
      <w:pPr>
        <w:shd w:val="clear" w:color="auto" w:fill="FFFFFF"/>
        <w:spacing w:before="150" w:after="150" w:line="360" w:lineRule="auto"/>
        <w:rPr>
          <w:rFonts w:ascii="Arial" w:hAnsi="Arial" w:cs="Arial"/>
          <w:color w:val="000000"/>
          <w:shd w:val="clear" w:color="auto" w:fill="FFFFFF"/>
        </w:rPr>
      </w:pPr>
      <w:r w:rsidRPr="00564DAA">
        <w:rPr>
          <w:rFonts w:ascii="Arial" w:hAnsi="Arial" w:cs="Arial"/>
          <w:color w:val="000000"/>
          <w:shd w:val="clear" w:color="auto" w:fill="FFFFFF"/>
        </w:rPr>
        <w:t>DPG Community. 2020. </w:t>
      </w:r>
      <w:r w:rsidRPr="00564DAA">
        <w:rPr>
          <w:rFonts w:ascii="Arial" w:hAnsi="Arial" w:cs="Arial"/>
          <w:i/>
          <w:iCs/>
          <w:color w:val="000000"/>
          <w:shd w:val="clear" w:color="auto" w:fill="FFFFFF"/>
        </w:rPr>
        <w:t xml:space="preserve">Honey </w:t>
      </w:r>
      <w:proofErr w:type="gramStart"/>
      <w:r w:rsidRPr="00564DAA">
        <w:rPr>
          <w:rFonts w:ascii="Arial" w:hAnsi="Arial" w:cs="Arial"/>
          <w:i/>
          <w:iCs/>
          <w:color w:val="000000"/>
          <w:shd w:val="clear" w:color="auto" w:fill="FFFFFF"/>
        </w:rPr>
        <w:t>And</w:t>
      </w:r>
      <w:proofErr w:type="gramEnd"/>
      <w:r w:rsidRPr="00564DAA">
        <w:rPr>
          <w:rFonts w:ascii="Arial" w:hAnsi="Arial" w:cs="Arial"/>
          <w:i/>
          <w:iCs/>
          <w:color w:val="000000"/>
          <w:shd w:val="clear" w:color="auto" w:fill="FFFFFF"/>
        </w:rPr>
        <w:t xml:space="preserve"> Mumford Learning Styles - A Simple Picture</w:t>
      </w:r>
      <w:r w:rsidRPr="00564DAA">
        <w:rPr>
          <w:rFonts w:ascii="Arial" w:hAnsi="Arial" w:cs="Arial"/>
          <w:color w:val="000000"/>
          <w:shd w:val="clear" w:color="auto" w:fill="FFFFFF"/>
        </w:rPr>
        <w:t>. [online] Available at: &lt;https://community.dpgplc.co.uk/blog/honey-and-mumford-learning-styles-a-simple-picture&gt; [Accessed 3 December 2020].</w:t>
      </w:r>
    </w:p>
    <w:p w14:paraId="3ABCB2CB" w14:textId="60A0E2AD" w:rsidR="00343CC8" w:rsidRPr="00564DAA" w:rsidRDefault="00343CC8" w:rsidP="00564DAA">
      <w:pPr>
        <w:shd w:val="clear" w:color="auto" w:fill="FFFFFF"/>
        <w:spacing w:before="150" w:after="150" w:line="360" w:lineRule="auto"/>
        <w:rPr>
          <w:rFonts w:ascii="Arial" w:hAnsi="Arial" w:cs="Arial"/>
          <w:color w:val="000000"/>
          <w:shd w:val="clear" w:color="auto" w:fill="FFFFFF"/>
        </w:rPr>
      </w:pPr>
      <w:r w:rsidRPr="00564DAA">
        <w:rPr>
          <w:rFonts w:ascii="Arial" w:hAnsi="Arial" w:cs="Arial"/>
          <w:color w:val="000000"/>
          <w:shd w:val="clear" w:color="auto" w:fill="FFFFFF"/>
        </w:rPr>
        <w:t>Www2.le.ac.uk. 2020. </w:t>
      </w:r>
      <w:r w:rsidRPr="00564DAA">
        <w:rPr>
          <w:rFonts w:ascii="Arial" w:hAnsi="Arial" w:cs="Arial"/>
          <w:i/>
          <w:iCs/>
          <w:color w:val="000000"/>
          <w:shd w:val="clear" w:color="auto" w:fill="FFFFFF"/>
        </w:rPr>
        <w:t xml:space="preserve">Honey </w:t>
      </w:r>
      <w:proofErr w:type="gramStart"/>
      <w:r w:rsidRPr="00564DAA">
        <w:rPr>
          <w:rFonts w:ascii="Arial" w:hAnsi="Arial" w:cs="Arial"/>
          <w:i/>
          <w:iCs/>
          <w:color w:val="000000"/>
          <w:shd w:val="clear" w:color="auto" w:fill="FFFFFF"/>
        </w:rPr>
        <w:t>And</w:t>
      </w:r>
      <w:proofErr w:type="gramEnd"/>
      <w:r w:rsidRPr="00564DAA">
        <w:rPr>
          <w:rFonts w:ascii="Arial" w:hAnsi="Arial" w:cs="Arial"/>
          <w:i/>
          <w:iCs/>
          <w:color w:val="000000"/>
          <w:shd w:val="clear" w:color="auto" w:fill="FFFFFF"/>
        </w:rPr>
        <w:t xml:space="preserve"> Mumford — University Of Leicester</w:t>
      </w:r>
      <w:r w:rsidRPr="00564DAA">
        <w:rPr>
          <w:rFonts w:ascii="Arial" w:hAnsi="Arial" w:cs="Arial"/>
          <w:color w:val="000000"/>
          <w:shd w:val="clear" w:color="auto" w:fill="FFFFFF"/>
        </w:rPr>
        <w:t>. [online] Available at: &lt;https://www2.le.ac.uk/departments/doctoralcollege/training/eresources/teaching/theories/honey-mumford&gt; [Accessed 18 November 2020].</w:t>
      </w:r>
    </w:p>
    <w:p w14:paraId="17250375" w14:textId="1902A7CD" w:rsidR="00343CC8" w:rsidRPr="00564DAA" w:rsidRDefault="003813B3" w:rsidP="00564DAA">
      <w:pPr>
        <w:shd w:val="clear" w:color="auto" w:fill="FFFFFF"/>
        <w:spacing w:before="150" w:after="150" w:line="360" w:lineRule="auto"/>
        <w:rPr>
          <w:rFonts w:ascii="Arial" w:hAnsi="Arial" w:cs="Arial"/>
          <w:color w:val="000000"/>
          <w:shd w:val="clear" w:color="auto" w:fill="FFFFFF"/>
        </w:rPr>
      </w:pPr>
      <w:r w:rsidRPr="00564DAA">
        <w:rPr>
          <w:rFonts w:ascii="Arial" w:hAnsi="Arial" w:cs="Arial"/>
          <w:color w:val="000000"/>
          <w:shd w:val="clear" w:color="auto" w:fill="FFFFFF"/>
        </w:rPr>
        <w:t>Businessballs.com. 2020. </w:t>
      </w:r>
      <w:r w:rsidRPr="00564DAA">
        <w:rPr>
          <w:rFonts w:ascii="Arial" w:hAnsi="Arial" w:cs="Arial"/>
          <w:i/>
          <w:iCs/>
          <w:color w:val="000000"/>
          <w:shd w:val="clear" w:color="auto" w:fill="FFFFFF"/>
        </w:rPr>
        <w:t xml:space="preserve">Johari Window: Model </w:t>
      </w:r>
      <w:proofErr w:type="gramStart"/>
      <w:r w:rsidRPr="00564DAA">
        <w:rPr>
          <w:rFonts w:ascii="Arial" w:hAnsi="Arial" w:cs="Arial"/>
          <w:i/>
          <w:iCs/>
          <w:color w:val="000000"/>
          <w:shd w:val="clear" w:color="auto" w:fill="FFFFFF"/>
        </w:rPr>
        <w:t>And</w:t>
      </w:r>
      <w:proofErr w:type="gramEnd"/>
      <w:r w:rsidRPr="00564DAA">
        <w:rPr>
          <w:rFonts w:ascii="Arial" w:hAnsi="Arial" w:cs="Arial"/>
          <w:i/>
          <w:iCs/>
          <w:color w:val="000000"/>
          <w:shd w:val="clear" w:color="auto" w:fill="FFFFFF"/>
        </w:rPr>
        <w:t xml:space="preserve"> Free Diagrams – Businessballs.Com</w:t>
      </w:r>
      <w:r w:rsidRPr="00564DAA">
        <w:rPr>
          <w:rFonts w:ascii="Arial" w:hAnsi="Arial" w:cs="Arial"/>
          <w:color w:val="000000"/>
          <w:shd w:val="clear" w:color="auto" w:fill="FFFFFF"/>
        </w:rPr>
        <w:t>. [online] Available at: &lt;https://www.businessballs.com/self-awareness/johari-window-model-and-free-diagrams/&gt; [Accessed 1 December 2020].</w:t>
      </w:r>
    </w:p>
    <w:p w14:paraId="15EC1634" w14:textId="7FF8DFE0" w:rsidR="003813B3" w:rsidRPr="00564DAA" w:rsidRDefault="003813B3" w:rsidP="00564DAA">
      <w:pPr>
        <w:shd w:val="clear" w:color="auto" w:fill="FFFFFF"/>
        <w:spacing w:before="150" w:after="150" w:line="360" w:lineRule="auto"/>
        <w:rPr>
          <w:rFonts w:ascii="Arial" w:hAnsi="Arial" w:cs="Arial"/>
          <w:color w:val="000000"/>
          <w:shd w:val="clear" w:color="auto" w:fill="FFFFFF"/>
        </w:rPr>
      </w:pPr>
      <w:proofErr w:type="spellStart"/>
      <w:r w:rsidRPr="00564DAA">
        <w:rPr>
          <w:rFonts w:ascii="Arial" w:hAnsi="Arial" w:cs="Arial"/>
          <w:color w:val="000000"/>
          <w:shd w:val="clear" w:color="auto" w:fill="FFFFFF"/>
        </w:rPr>
        <w:t>Meinert</w:t>
      </w:r>
      <w:proofErr w:type="spellEnd"/>
      <w:r w:rsidRPr="00564DAA">
        <w:rPr>
          <w:rFonts w:ascii="Arial" w:hAnsi="Arial" w:cs="Arial"/>
          <w:color w:val="000000"/>
          <w:shd w:val="clear" w:color="auto" w:fill="FFFFFF"/>
        </w:rPr>
        <w:t xml:space="preserve">, D. and </w:t>
      </w:r>
      <w:proofErr w:type="spellStart"/>
      <w:r w:rsidRPr="00564DAA">
        <w:rPr>
          <w:rFonts w:ascii="Arial" w:hAnsi="Arial" w:cs="Arial"/>
          <w:color w:val="000000"/>
          <w:shd w:val="clear" w:color="auto" w:fill="FFFFFF"/>
        </w:rPr>
        <w:t>Meinert</w:t>
      </w:r>
      <w:proofErr w:type="spellEnd"/>
      <w:r w:rsidRPr="00564DAA">
        <w:rPr>
          <w:rFonts w:ascii="Arial" w:hAnsi="Arial" w:cs="Arial"/>
          <w:color w:val="000000"/>
          <w:shd w:val="clear" w:color="auto" w:fill="FFFFFF"/>
        </w:rPr>
        <w:t>, D., 2020. </w:t>
      </w:r>
      <w:r w:rsidRPr="00564DAA">
        <w:rPr>
          <w:rFonts w:ascii="Arial" w:hAnsi="Arial" w:cs="Arial"/>
          <w:i/>
          <w:iCs/>
          <w:color w:val="000000"/>
          <w:shd w:val="clear" w:color="auto" w:fill="FFFFFF"/>
        </w:rPr>
        <w:t xml:space="preserve">What Do Personality Tests Really </w:t>
      </w:r>
      <w:proofErr w:type="gramStart"/>
      <w:r w:rsidRPr="00564DAA">
        <w:rPr>
          <w:rFonts w:ascii="Arial" w:hAnsi="Arial" w:cs="Arial"/>
          <w:i/>
          <w:iCs/>
          <w:color w:val="000000"/>
          <w:shd w:val="clear" w:color="auto" w:fill="FFFFFF"/>
        </w:rPr>
        <w:t>Reveal?</w:t>
      </w:r>
      <w:r w:rsidRPr="00564DAA">
        <w:rPr>
          <w:rFonts w:ascii="Arial" w:hAnsi="Arial" w:cs="Arial"/>
          <w:color w:val="000000"/>
          <w:shd w:val="clear" w:color="auto" w:fill="FFFFFF"/>
        </w:rPr>
        <w:t>.</w:t>
      </w:r>
      <w:proofErr w:type="gramEnd"/>
      <w:r w:rsidRPr="00564DAA">
        <w:rPr>
          <w:rFonts w:ascii="Arial" w:hAnsi="Arial" w:cs="Arial"/>
          <w:color w:val="000000"/>
          <w:shd w:val="clear" w:color="auto" w:fill="FFFFFF"/>
        </w:rPr>
        <w:t xml:space="preserve"> [online] SHRM. Available at: &lt;https://www.shrm.org/hr-today/news/hr-magazine/pages/0615-personality-tests.aspx&gt; [Accessed 24 November 2020].</w:t>
      </w:r>
    </w:p>
    <w:p w14:paraId="09B17EB4" w14:textId="1CFA6847" w:rsidR="003813B3" w:rsidRPr="00564DAA" w:rsidRDefault="003813B3" w:rsidP="00564DAA">
      <w:pPr>
        <w:shd w:val="clear" w:color="auto" w:fill="FFFFFF"/>
        <w:spacing w:before="150" w:after="150" w:line="360" w:lineRule="auto"/>
        <w:rPr>
          <w:rFonts w:ascii="Arial" w:hAnsi="Arial" w:cs="Arial"/>
          <w:color w:val="000000"/>
          <w:shd w:val="clear" w:color="auto" w:fill="FFFFFF"/>
        </w:rPr>
      </w:pPr>
      <w:r w:rsidRPr="00564DAA">
        <w:rPr>
          <w:rFonts w:ascii="Arial" w:hAnsi="Arial" w:cs="Arial"/>
          <w:color w:val="000000"/>
          <w:shd w:val="clear" w:color="auto" w:fill="FFFFFF"/>
        </w:rPr>
        <w:t>Scivicque, C., 2020. </w:t>
      </w:r>
      <w:r w:rsidRPr="00564DAA">
        <w:rPr>
          <w:rFonts w:ascii="Arial" w:hAnsi="Arial" w:cs="Arial"/>
          <w:i/>
          <w:iCs/>
          <w:color w:val="000000"/>
          <w:shd w:val="clear" w:color="auto" w:fill="FFFFFF"/>
        </w:rPr>
        <w:t xml:space="preserve">Professional Development Plan Basics: The Purpose </w:t>
      </w:r>
      <w:proofErr w:type="gramStart"/>
      <w:r w:rsidRPr="00564DAA">
        <w:rPr>
          <w:rFonts w:ascii="Arial" w:hAnsi="Arial" w:cs="Arial"/>
          <w:i/>
          <w:iCs/>
          <w:color w:val="000000"/>
          <w:shd w:val="clear" w:color="auto" w:fill="FFFFFF"/>
        </w:rPr>
        <w:t>And</w:t>
      </w:r>
      <w:proofErr w:type="gramEnd"/>
      <w:r w:rsidRPr="00564DAA">
        <w:rPr>
          <w:rFonts w:ascii="Arial" w:hAnsi="Arial" w:cs="Arial"/>
          <w:i/>
          <w:iCs/>
          <w:color w:val="000000"/>
          <w:shd w:val="clear" w:color="auto" w:fill="FFFFFF"/>
        </w:rPr>
        <w:t xml:space="preserve"> Benefits Of A PDP - Eat Your Career</w:t>
      </w:r>
      <w:r w:rsidRPr="00564DAA">
        <w:rPr>
          <w:rFonts w:ascii="Arial" w:hAnsi="Arial" w:cs="Arial"/>
          <w:color w:val="000000"/>
          <w:shd w:val="clear" w:color="auto" w:fill="FFFFFF"/>
        </w:rPr>
        <w:t>. [online] Eat Your Career. Available at: &lt;https://eatyourcareer.com/2019/06/professional-development-plan-basics-the-purpose-and-benefits-of-a-pdp/#:~:text=A%20PDP%20provides%20a%20visual,timeline%20for%20achieving%20your%20goals.&gt; [Accessed 30 November 2020].</w:t>
      </w:r>
    </w:p>
    <w:p w14:paraId="4D7F3C44" w14:textId="770D2A96" w:rsidR="003813B3" w:rsidRPr="00564DAA" w:rsidRDefault="003813B3" w:rsidP="00564DAA">
      <w:pPr>
        <w:shd w:val="clear" w:color="auto" w:fill="FFFFFF"/>
        <w:spacing w:before="150" w:after="150" w:line="360" w:lineRule="auto"/>
        <w:rPr>
          <w:rFonts w:ascii="Arial" w:hAnsi="Arial" w:cs="Arial"/>
          <w:color w:val="000000"/>
          <w:shd w:val="clear" w:color="auto" w:fill="FFFFFF"/>
        </w:rPr>
      </w:pPr>
      <w:r w:rsidRPr="00564DAA">
        <w:rPr>
          <w:rFonts w:ascii="Arial" w:hAnsi="Arial" w:cs="Arial"/>
          <w:color w:val="000000"/>
          <w:shd w:val="clear" w:color="auto" w:fill="FFFFFF"/>
        </w:rPr>
        <w:t>Educationplanner.org. 2020. </w:t>
      </w:r>
      <w:r w:rsidRPr="00564DAA">
        <w:rPr>
          <w:rFonts w:ascii="Arial" w:hAnsi="Arial" w:cs="Arial"/>
          <w:i/>
          <w:iCs/>
          <w:color w:val="000000"/>
          <w:shd w:val="clear" w:color="auto" w:fill="FFFFFF"/>
        </w:rPr>
        <w:t>Self-Assessments</w:t>
      </w:r>
      <w:r w:rsidRPr="00564DAA">
        <w:rPr>
          <w:rFonts w:ascii="Arial" w:hAnsi="Arial" w:cs="Arial"/>
          <w:color w:val="000000"/>
          <w:shd w:val="clear" w:color="auto" w:fill="FFFFFF"/>
        </w:rPr>
        <w:t>. [online] Available at: &lt;http://www.educationplanner.org/students/self-assessments/index.shtml&gt; [Accessed 29 November 2020].</w:t>
      </w:r>
    </w:p>
    <w:p w14:paraId="4F27B4FA" w14:textId="0E13D637" w:rsidR="003813B3" w:rsidRPr="00564DAA" w:rsidRDefault="003813B3" w:rsidP="00564DAA">
      <w:pPr>
        <w:shd w:val="clear" w:color="auto" w:fill="FFFFFF"/>
        <w:spacing w:before="150" w:after="150" w:line="360" w:lineRule="auto"/>
        <w:rPr>
          <w:rFonts w:ascii="Arial" w:hAnsi="Arial" w:cs="Arial"/>
          <w:color w:val="000000"/>
          <w:shd w:val="clear" w:color="auto" w:fill="FFFFFF"/>
        </w:rPr>
      </w:pPr>
      <w:r w:rsidRPr="00564DAA">
        <w:rPr>
          <w:rFonts w:ascii="Arial" w:hAnsi="Arial" w:cs="Arial"/>
          <w:color w:val="000000"/>
          <w:shd w:val="clear" w:color="auto" w:fill="FFFFFF"/>
        </w:rPr>
        <w:t>Mindtools.com. 2020. </w:t>
      </w:r>
      <w:r w:rsidRPr="00564DAA">
        <w:rPr>
          <w:rFonts w:ascii="Arial" w:hAnsi="Arial" w:cs="Arial"/>
          <w:i/>
          <w:iCs/>
          <w:color w:val="000000"/>
          <w:shd w:val="clear" w:color="auto" w:fill="FFFFFF"/>
        </w:rPr>
        <w:t xml:space="preserve">SWOT Analysis: – How </w:t>
      </w:r>
      <w:proofErr w:type="gramStart"/>
      <w:r w:rsidRPr="00564DAA">
        <w:rPr>
          <w:rFonts w:ascii="Arial" w:hAnsi="Arial" w:cs="Arial"/>
          <w:i/>
          <w:iCs/>
          <w:color w:val="000000"/>
          <w:shd w:val="clear" w:color="auto" w:fill="FFFFFF"/>
        </w:rPr>
        <w:t>To</w:t>
      </w:r>
      <w:proofErr w:type="gramEnd"/>
      <w:r w:rsidRPr="00564DAA">
        <w:rPr>
          <w:rFonts w:ascii="Arial" w:hAnsi="Arial" w:cs="Arial"/>
          <w:i/>
          <w:iCs/>
          <w:color w:val="000000"/>
          <w:shd w:val="clear" w:color="auto" w:fill="FFFFFF"/>
        </w:rPr>
        <w:t xml:space="preserve"> Develop A Strategy For Success</w:t>
      </w:r>
      <w:r w:rsidRPr="00564DAA">
        <w:rPr>
          <w:rFonts w:ascii="Arial" w:hAnsi="Arial" w:cs="Arial"/>
          <w:color w:val="000000"/>
          <w:shd w:val="clear" w:color="auto" w:fill="FFFFFF"/>
        </w:rPr>
        <w:t>. [online] Available at: &lt;https://www.mindtools.com/pages/article/newTMC_05.htm&gt; [Accessed 28 November 2020].</w:t>
      </w:r>
    </w:p>
    <w:p w14:paraId="2A0DB766" w14:textId="18D31E39" w:rsidR="003813B3" w:rsidRPr="00564DAA" w:rsidRDefault="003813B3" w:rsidP="00564DAA">
      <w:pPr>
        <w:shd w:val="clear" w:color="auto" w:fill="FFFFFF"/>
        <w:spacing w:before="150" w:after="150" w:line="360" w:lineRule="auto"/>
        <w:rPr>
          <w:rFonts w:ascii="Arial" w:eastAsia="Times New Roman" w:hAnsi="Arial" w:cs="Arial"/>
          <w:color w:val="000000"/>
          <w:lang w:eastAsia="en-GB"/>
        </w:rPr>
      </w:pPr>
      <w:r w:rsidRPr="00564DAA">
        <w:rPr>
          <w:rFonts w:ascii="Arial" w:hAnsi="Arial" w:cs="Arial"/>
          <w:color w:val="000000"/>
          <w:shd w:val="clear" w:color="auto" w:fill="FFFFFF"/>
        </w:rPr>
        <w:t>VARK - A Guide to Learning Styles. 2020. </w:t>
      </w:r>
      <w:r w:rsidRPr="00564DAA">
        <w:rPr>
          <w:rFonts w:ascii="Arial" w:hAnsi="Arial" w:cs="Arial"/>
          <w:i/>
          <w:iCs/>
          <w:color w:val="000000"/>
          <w:shd w:val="clear" w:color="auto" w:fill="FFFFFF"/>
        </w:rPr>
        <w:t xml:space="preserve">VARK - A Guide </w:t>
      </w:r>
      <w:proofErr w:type="gramStart"/>
      <w:r w:rsidRPr="00564DAA">
        <w:rPr>
          <w:rFonts w:ascii="Arial" w:hAnsi="Arial" w:cs="Arial"/>
          <w:i/>
          <w:iCs/>
          <w:color w:val="000000"/>
          <w:shd w:val="clear" w:color="auto" w:fill="FFFFFF"/>
        </w:rPr>
        <w:t>To</w:t>
      </w:r>
      <w:proofErr w:type="gramEnd"/>
      <w:r w:rsidRPr="00564DAA">
        <w:rPr>
          <w:rFonts w:ascii="Arial" w:hAnsi="Arial" w:cs="Arial"/>
          <w:i/>
          <w:iCs/>
          <w:color w:val="000000"/>
          <w:shd w:val="clear" w:color="auto" w:fill="FFFFFF"/>
        </w:rPr>
        <w:t xml:space="preserve"> Learning Styles</w:t>
      </w:r>
      <w:r w:rsidRPr="00564DAA">
        <w:rPr>
          <w:rFonts w:ascii="Arial" w:hAnsi="Arial" w:cs="Arial"/>
          <w:color w:val="000000"/>
          <w:shd w:val="clear" w:color="auto" w:fill="FFFFFF"/>
        </w:rPr>
        <w:t>. [online] Available at: &lt;https://vark-learn.com/introduction-to-vark/the-vark-modalities/&gt; [Accessed 1 December 2020].</w:t>
      </w:r>
    </w:p>
    <w:sectPr w:rsidR="003813B3" w:rsidRPr="00564DA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95890A" w14:textId="77777777" w:rsidR="0059570A" w:rsidRDefault="0059570A" w:rsidP="00EC17DE">
      <w:pPr>
        <w:spacing w:after="0" w:line="240" w:lineRule="auto"/>
      </w:pPr>
      <w:r>
        <w:separator/>
      </w:r>
    </w:p>
  </w:endnote>
  <w:endnote w:type="continuationSeparator" w:id="0">
    <w:p w14:paraId="6230041A" w14:textId="77777777" w:rsidR="0059570A" w:rsidRDefault="0059570A" w:rsidP="00EC1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3316160"/>
      <w:docPartObj>
        <w:docPartGallery w:val="Page Numbers (Bottom of Page)"/>
        <w:docPartUnique/>
      </w:docPartObj>
    </w:sdtPr>
    <w:sdtEndPr>
      <w:rPr>
        <w:noProof/>
      </w:rPr>
    </w:sdtEndPr>
    <w:sdtContent>
      <w:p w14:paraId="2AB3A419" w14:textId="67DC02F1" w:rsidR="00EC17DE" w:rsidRDefault="00EC17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41AA59" w14:textId="77777777" w:rsidR="00EC17DE" w:rsidRDefault="00EC17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2B5E24" w14:textId="77777777" w:rsidR="0059570A" w:rsidRDefault="0059570A" w:rsidP="00EC17DE">
      <w:pPr>
        <w:spacing w:after="0" w:line="240" w:lineRule="auto"/>
      </w:pPr>
      <w:r>
        <w:separator/>
      </w:r>
    </w:p>
  </w:footnote>
  <w:footnote w:type="continuationSeparator" w:id="0">
    <w:p w14:paraId="2CB8CC08" w14:textId="77777777" w:rsidR="0059570A" w:rsidRDefault="0059570A" w:rsidP="00EC17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4"/>
    <w:multiLevelType w:val="hybridMultilevel"/>
    <w:tmpl w:val="00000004"/>
    <w:lvl w:ilvl="0" w:tplc="B2F29D8E">
      <w:start w:val="1"/>
      <w:numFmt w:val="bullet"/>
      <w:lvlText w:val=""/>
      <w:lvlJc w:val="left"/>
      <w:pPr>
        <w:ind w:left="3195" w:hanging="360"/>
      </w:pPr>
      <w:rPr>
        <w:rFonts w:ascii="Symbol" w:hAnsi="Symbol"/>
      </w:rPr>
    </w:lvl>
    <w:lvl w:ilvl="1" w:tplc="BEDEDA1C">
      <w:start w:val="1"/>
      <w:numFmt w:val="bullet"/>
      <w:lvlText w:val="o"/>
      <w:lvlJc w:val="left"/>
      <w:pPr>
        <w:tabs>
          <w:tab w:val="num" w:pos="1440"/>
        </w:tabs>
        <w:ind w:left="1440" w:hanging="360"/>
      </w:pPr>
      <w:rPr>
        <w:rFonts w:ascii="Courier New" w:hAnsi="Courier New"/>
      </w:rPr>
    </w:lvl>
    <w:lvl w:ilvl="2" w:tplc="F7E23E40">
      <w:start w:val="1"/>
      <w:numFmt w:val="bullet"/>
      <w:lvlText w:val=""/>
      <w:lvlJc w:val="left"/>
      <w:pPr>
        <w:tabs>
          <w:tab w:val="num" w:pos="2160"/>
        </w:tabs>
        <w:ind w:left="2160" w:hanging="360"/>
      </w:pPr>
      <w:rPr>
        <w:rFonts w:ascii="Wingdings" w:hAnsi="Wingdings"/>
      </w:rPr>
    </w:lvl>
    <w:lvl w:ilvl="3" w:tplc="B268F68E">
      <w:start w:val="1"/>
      <w:numFmt w:val="bullet"/>
      <w:lvlText w:val=""/>
      <w:lvlJc w:val="left"/>
      <w:pPr>
        <w:tabs>
          <w:tab w:val="num" w:pos="2880"/>
        </w:tabs>
        <w:ind w:left="2880" w:hanging="360"/>
      </w:pPr>
      <w:rPr>
        <w:rFonts w:ascii="Symbol" w:hAnsi="Symbol"/>
      </w:rPr>
    </w:lvl>
    <w:lvl w:ilvl="4" w:tplc="5150C29A">
      <w:start w:val="1"/>
      <w:numFmt w:val="bullet"/>
      <w:lvlText w:val="o"/>
      <w:lvlJc w:val="left"/>
      <w:pPr>
        <w:tabs>
          <w:tab w:val="num" w:pos="3600"/>
        </w:tabs>
        <w:ind w:left="3600" w:hanging="360"/>
      </w:pPr>
      <w:rPr>
        <w:rFonts w:ascii="Courier New" w:hAnsi="Courier New"/>
      </w:rPr>
    </w:lvl>
    <w:lvl w:ilvl="5" w:tplc="10FC1220">
      <w:start w:val="1"/>
      <w:numFmt w:val="bullet"/>
      <w:lvlText w:val=""/>
      <w:lvlJc w:val="left"/>
      <w:pPr>
        <w:tabs>
          <w:tab w:val="num" w:pos="4320"/>
        </w:tabs>
        <w:ind w:left="4320" w:hanging="360"/>
      </w:pPr>
      <w:rPr>
        <w:rFonts w:ascii="Wingdings" w:hAnsi="Wingdings"/>
      </w:rPr>
    </w:lvl>
    <w:lvl w:ilvl="6" w:tplc="9F54E504">
      <w:start w:val="1"/>
      <w:numFmt w:val="bullet"/>
      <w:lvlText w:val=""/>
      <w:lvlJc w:val="left"/>
      <w:pPr>
        <w:tabs>
          <w:tab w:val="num" w:pos="5040"/>
        </w:tabs>
        <w:ind w:left="5040" w:hanging="360"/>
      </w:pPr>
      <w:rPr>
        <w:rFonts w:ascii="Symbol" w:hAnsi="Symbol"/>
      </w:rPr>
    </w:lvl>
    <w:lvl w:ilvl="7" w:tplc="8A36DBFC">
      <w:start w:val="1"/>
      <w:numFmt w:val="bullet"/>
      <w:lvlText w:val="o"/>
      <w:lvlJc w:val="left"/>
      <w:pPr>
        <w:tabs>
          <w:tab w:val="num" w:pos="5760"/>
        </w:tabs>
        <w:ind w:left="5760" w:hanging="360"/>
      </w:pPr>
      <w:rPr>
        <w:rFonts w:ascii="Courier New" w:hAnsi="Courier New"/>
      </w:rPr>
    </w:lvl>
    <w:lvl w:ilvl="8" w:tplc="FCDAEC4E">
      <w:start w:val="1"/>
      <w:numFmt w:val="bullet"/>
      <w:lvlText w:val=""/>
      <w:lvlJc w:val="left"/>
      <w:pPr>
        <w:tabs>
          <w:tab w:val="num" w:pos="6480"/>
        </w:tabs>
        <w:ind w:left="6480" w:hanging="360"/>
      </w:pPr>
      <w:rPr>
        <w:rFonts w:ascii="Wingdings" w:hAnsi="Wingdings"/>
      </w:rPr>
    </w:lvl>
  </w:abstractNum>
  <w:abstractNum w:abstractNumId="1" w15:restartNumberingAfterBreak="0">
    <w:nsid w:val="00000005"/>
    <w:multiLevelType w:val="hybridMultilevel"/>
    <w:tmpl w:val="00000005"/>
    <w:lvl w:ilvl="0" w:tplc="15BC3B0C">
      <w:start w:val="1"/>
      <w:numFmt w:val="bullet"/>
      <w:lvlText w:val=""/>
      <w:lvlJc w:val="left"/>
      <w:pPr>
        <w:ind w:left="720" w:hanging="360"/>
      </w:pPr>
      <w:rPr>
        <w:rFonts w:ascii="Symbol" w:hAnsi="Symbol"/>
      </w:rPr>
    </w:lvl>
    <w:lvl w:ilvl="1" w:tplc="A72E0A12">
      <w:start w:val="1"/>
      <w:numFmt w:val="bullet"/>
      <w:lvlText w:val="o"/>
      <w:lvlJc w:val="left"/>
      <w:pPr>
        <w:tabs>
          <w:tab w:val="num" w:pos="1440"/>
        </w:tabs>
        <w:ind w:left="1440" w:hanging="360"/>
      </w:pPr>
      <w:rPr>
        <w:rFonts w:ascii="Courier New" w:hAnsi="Courier New"/>
      </w:rPr>
    </w:lvl>
    <w:lvl w:ilvl="2" w:tplc="B1A6C08C">
      <w:start w:val="1"/>
      <w:numFmt w:val="bullet"/>
      <w:lvlText w:val=""/>
      <w:lvlJc w:val="left"/>
      <w:pPr>
        <w:tabs>
          <w:tab w:val="num" w:pos="2160"/>
        </w:tabs>
        <w:ind w:left="2160" w:hanging="360"/>
      </w:pPr>
      <w:rPr>
        <w:rFonts w:ascii="Wingdings" w:hAnsi="Wingdings"/>
      </w:rPr>
    </w:lvl>
    <w:lvl w:ilvl="3" w:tplc="770EB2DA">
      <w:start w:val="1"/>
      <w:numFmt w:val="bullet"/>
      <w:lvlText w:val=""/>
      <w:lvlJc w:val="left"/>
      <w:pPr>
        <w:tabs>
          <w:tab w:val="num" w:pos="2880"/>
        </w:tabs>
        <w:ind w:left="2880" w:hanging="360"/>
      </w:pPr>
      <w:rPr>
        <w:rFonts w:ascii="Symbol" w:hAnsi="Symbol"/>
      </w:rPr>
    </w:lvl>
    <w:lvl w:ilvl="4" w:tplc="053C09D2">
      <w:start w:val="1"/>
      <w:numFmt w:val="bullet"/>
      <w:lvlText w:val="o"/>
      <w:lvlJc w:val="left"/>
      <w:pPr>
        <w:tabs>
          <w:tab w:val="num" w:pos="3600"/>
        </w:tabs>
        <w:ind w:left="3600" w:hanging="360"/>
      </w:pPr>
      <w:rPr>
        <w:rFonts w:ascii="Courier New" w:hAnsi="Courier New"/>
      </w:rPr>
    </w:lvl>
    <w:lvl w:ilvl="5" w:tplc="302A20D2">
      <w:start w:val="1"/>
      <w:numFmt w:val="bullet"/>
      <w:lvlText w:val=""/>
      <w:lvlJc w:val="left"/>
      <w:pPr>
        <w:tabs>
          <w:tab w:val="num" w:pos="4320"/>
        </w:tabs>
        <w:ind w:left="4320" w:hanging="360"/>
      </w:pPr>
      <w:rPr>
        <w:rFonts w:ascii="Wingdings" w:hAnsi="Wingdings"/>
      </w:rPr>
    </w:lvl>
    <w:lvl w:ilvl="6" w:tplc="742AFA4A">
      <w:start w:val="1"/>
      <w:numFmt w:val="bullet"/>
      <w:lvlText w:val=""/>
      <w:lvlJc w:val="left"/>
      <w:pPr>
        <w:tabs>
          <w:tab w:val="num" w:pos="5040"/>
        </w:tabs>
        <w:ind w:left="5040" w:hanging="360"/>
      </w:pPr>
      <w:rPr>
        <w:rFonts w:ascii="Symbol" w:hAnsi="Symbol"/>
      </w:rPr>
    </w:lvl>
    <w:lvl w:ilvl="7" w:tplc="A1944F88">
      <w:start w:val="1"/>
      <w:numFmt w:val="bullet"/>
      <w:lvlText w:val="o"/>
      <w:lvlJc w:val="left"/>
      <w:pPr>
        <w:tabs>
          <w:tab w:val="num" w:pos="5760"/>
        </w:tabs>
        <w:ind w:left="5760" w:hanging="360"/>
      </w:pPr>
      <w:rPr>
        <w:rFonts w:ascii="Courier New" w:hAnsi="Courier New"/>
      </w:rPr>
    </w:lvl>
    <w:lvl w:ilvl="8" w:tplc="AB38F02E">
      <w:start w:val="1"/>
      <w:numFmt w:val="bullet"/>
      <w:lvlText w:val=""/>
      <w:lvlJc w:val="left"/>
      <w:pPr>
        <w:tabs>
          <w:tab w:val="num" w:pos="6480"/>
        </w:tabs>
        <w:ind w:left="6480" w:hanging="360"/>
      </w:pPr>
      <w:rPr>
        <w:rFonts w:ascii="Wingdings" w:hAnsi="Wingdings"/>
      </w:rPr>
    </w:lvl>
  </w:abstractNum>
  <w:abstractNum w:abstractNumId="2" w15:restartNumberingAfterBreak="0">
    <w:nsid w:val="034E63B7"/>
    <w:multiLevelType w:val="multilevel"/>
    <w:tmpl w:val="3B7A2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F619D1"/>
    <w:multiLevelType w:val="multilevel"/>
    <w:tmpl w:val="4CB2C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816005"/>
    <w:multiLevelType w:val="multilevel"/>
    <w:tmpl w:val="D4624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BF0DF9"/>
    <w:multiLevelType w:val="multilevel"/>
    <w:tmpl w:val="86D40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8A01FF3"/>
    <w:multiLevelType w:val="hybridMultilevel"/>
    <w:tmpl w:val="CF72D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3A278B"/>
    <w:multiLevelType w:val="multilevel"/>
    <w:tmpl w:val="63AC3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4C34E6"/>
    <w:multiLevelType w:val="multilevel"/>
    <w:tmpl w:val="597A1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580361"/>
    <w:multiLevelType w:val="multilevel"/>
    <w:tmpl w:val="7FA8C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9C83EC6"/>
    <w:multiLevelType w:val="multilevel"/>
    <w:tmpl w:val="BFA48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CE33BA"/>
    <w:multiLevelType w:val="multilevel"/>
    <w:tmpl w:val="29423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6A6E27"/>
    <w:multiLevelType w:val="multilevel"/>
    <w:tmpl w:val="60CE5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AA17B2"/>
    <w:multiLevelType w:val="multilevel"/>
    <w:tmpl w:val="6A6C0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EE6CA0"/>
    <w:multiLevelType w:val="multilevel"/>
    <w:tmpl w:val="EA2C2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8BC0390"/>
    <w:multiLevelType w:val="multilevel"/>
    <w:tmpl w:val="B4140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F732738"/>
    <w:multiLevelType w:val="multilevel"/>
    <w:tmpl w:val="9F04D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11"/>
  </w:num>
  <w:num w:numId="3">
    <w:abstractNumId w:val="3"/>
  </w:num>
  <w:num w:numId="4">
    <w:abstractNumId w:val="0"/>
  </w:num>
  <w:num w:numId="5">
    <w:abstractNumId w:val="1"/>
  </w:num>
  <w:num w:numId="6">
    <w:abstractNumId w:val="13"/>
  </w:num>
  <w:num w:numId="7">
    <w:abstractNumId w:val="4"/>
  </w:num>
  <w:num w:numId="8">
    <w:abstractNumId w:val="15"/>
  </w:num>
  <w:num w:numId="9">
    <w:abstractNumId w:val="2"/>
  </w:num>
  <w:num w:numId="10">
    <w:abstractNumId w:val="14"/>
  </w:num>
  <w:num w:numId="11">
    <w:abstractNumId w:val="5"/>
  </w:num>
  <w:num w:numId="12">
    <w:abstractNumId w:val="9"/>
  </w:num>
  <w:num w:numId="13">
    <w:abstractNumId w:val="16"/>
  </w:num>
  <w:num w:numId="14">
    <w:abstractNumId w:val="8"/>
  </w:num>
  <w:num w:numId="15">
    <w:abstractNumId w:val="12"/>
  </w:num>
  <w:num w:numId="16">
    <w:abstractNumId w:val="10"/>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10"/>
    <w:rsid w:val="000043E7"/>
    <w:rsid w:val="00052F20"/>
    <w:rsid w:val="00067C41"/>
    <w:rsid w:val="000A6366"/>
    <w:rsid w:val="000B477F"/>
    <w:rsid w:val="000B63ED"/>
    <w:rsid w:val="000E628C"/>
    <w:rsid w:val="000F2227"/>
    <w:rsid w:val="00120BD2"/>
    <w:rsid w:val="00131B5D"/>
    <w:rsid w:val="001A24E8"/>
    <w:rsid w:val="00256443"/>
    <w:rsid w:val="00343CC8"/>
    <w:rsid w:val="003813B3"/>
    <w:rsid w:val="003E7472"/>
    <w:rsid w:val="00420FF1"/>
    <w:rsid w:val="004E4257"/>
    <w:rsid w:val="00564DAA"/>
    <w:rsid w:val="00576096"/>
    <w:rsid w:val="005915EA"/>
    <w:rsid w:val="0059570A"/>
    <w:rsid w:val="005F42BD"/>
    <w:rsid w:val="00613E10"/>
    <w:rsid w:val="00624661"/>
    <w:rsid w:val="00673249"/>
    <w:rsid w:val="00677615"/>
    <w:rsid w:val="00707565"/>
    <w:rsid w:val="007204AD"/>
    <w:rsid w:val="00737212"/>
    <w:rsid w:val="0076105F"/>
    <w:rsid w:val="007F6887"/>
    <w:rsid w:val="008562EB"/>
    <w:rsid w:val="00963ACC"/>
    <w:rsid w:val="009819F3"/>
    <w:rsid w:val="00993171"/>
    <w:rsid w:val="00A03122"/>
    <w:rsid w:val="00A045B4"/>
    <w:rsid w:val="00AF766A"/>
    <w:rsid w:val="00B13B51"/>
    <w:rsid w:val="00B144A6"/>
    <w:rsid w:val="00B2146C"/>
    <w:rsid w:val="00B965C1"/>
    <w:rsid w:val="00BB7361"/>
    <w:rsid w:val="00C6360F"/>
    <w:rsid w:val="00C82E4A"/>
    <w:rsid w:val="00E232D3"/>
    <w:rsid w:val="00E55209"/>
    <w:rsid w:val="00EC17DE"/>
    <w:rsid w:val="00ED0807"/>
    <w:rsid w:val="00F27438"/>
    <w:rsid w:val="00F830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A09AB"/>
  <w15:chartTrackingRefBased/>
  <w15:docId w15:val="{9F5B4260-C4C8-40AE-8C43-140DB3748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36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E628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B965C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043E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146C"/>
    <w:pPr>
      <w:ind w:left="720"/>
      <w:contextualSpacing/>
    </w:pPr>
  </w:style>
  <w:style w:type="paragraph" w:customStyle="1" w:styleId="divdocumentulli">
    <w:name w:val="div_document_ul_li"/>
    <w:basedOn w:val="Normal"/>
    <w:rsid w:val="00677615"/>
    <w:pPr>
      <w:spacing w:after="0" w:line="240" w:lineRule="atLeast"/>
    </w:pPr>
    <w:rPr>
      <w:rFonts w:ascii="Times New Roman" w:eastAsia="Times New Roman" w:hAnsi="Times New Roman" w:cs="Times New Roman"/>
      <w:sz w:val="24"/>
      <w:szCs w:val="24"/>
      <w:lang w:eastAsia="en-GB"/>
    </w:rPr>
  </w:style>
  <w:style w:type="table" w:customStyle="1" w:styleId="divdocumenttable">
    <w:name w:val="div_document_table"/>
    <w:basedOn w:val="TableNormal"/>
    <w:rsid w:val="00677615"/>
    <w:pPr>
      <w:spacing w:after="0" w:line="240" w:lineRule="auto"/>
    </w:pPr>
    <w:rPr>
      <w:rFonts w:ascii="Times New Roman" w:eastAsia="Times New Roman" w:hAnsi="Times New Roman" w:cs="Times New Roman"/>
      <w:sz w:val="20"/>
      <w:szCs w:val="20"/>
      <w:lang w:eastAsia="en-GB"/>
    </w:rPr>
    <w:tblPr/>
  </w:style>
  <w:style w:type="character" w:styleId="Hyperlink">
    <w:name w:val="Hyperlink"/>
    <w:basedOn w:val="DefaultParagraphFont"/>
    <w:uiPriority w:val="99"/>
    <w:semiHidden/>
    <w:unhideWhenUsed/>
    <w:rsid w:val="004E4257"/>
    <w:rPr>
      <w:color w:val="0000FF"/>
      <w:u w:val="single"/>
    </w:rPr>
  </w:style>
  <w:style w:type="character" w:customStyle="1" w:styleId="Heading2Char">
    <w:name w:val="Heading 2 Char"/>
    <w:basedOn w:val="DefaultParagraphFont"/>
    <w:link w:val="Heading2"/>
    <w:uiPriority w:val="9"/>
    <w:rsid w:val="000E628C"/>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0E62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B965C1"/>
    <w:rPr>
      <w:rFonts w:asciiTheme="majorHAnsi" w:eastAsiaTheme="majorEastAsia" w:hAnsiTheme="majorHAnsi" w:cstheme="majorBidi"/>
      <w:color w:val="1F3763" w:themeColor="accent1" w:themeShade="7F"/>
      <w:sz w:val="24"/>
      <w:szCs w:val="24"/>
    </w:rPr>
  </w:style>
  <w:style w:type="character" w:customStyle="1" w:styleId="sortdirection">
    <w:name w:val="sortdirection"/>
    <w:basedOn w:val="DefaultParagraphFont"/>
    <w:rsid w:val="00B965C1"/>
  </w:style>
  <w:style w:type="character" w:customStyle="1" w:styleId="Heading1Char">
    <w:name w:val="Heading 1 Char"/>
    <w:basedOn w:val="DefaultParagraphFont"/>
    <w:link w:val="Heading1"/>
    <w:uiPriority w:val="9"/>
    <w:rsid w:val="00C6360F"/>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C6360F"/>
    <w:rPr>
      <w:b/>
      <w:bCs/>
    </w:rPr>
  </w:style>
  <w:style w:type="character" w:customStyle="1" w:styleId="Heading4Char">
    <w:name w:val="Heading 4 Char"/>
    <w:basedOn w:val="DefaultParagraphFont"/>
    <w:link w:val="Heading4"/>
    <w:uiPriority w:val="9"/>
    <w:semiHidden/>
    <w:rsid w:val="000043E7"/>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EC17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17DE"/>
  </w:style>
  <w:style w:type="paragraph" w:styleId="Footer">
    <w:name w:val="footer"/>
    <w:basedOn w:val="Normal"/>
    <w:link w:val="FooterChar"/>
    <w:uiPriority w:val="99"/>
    <w:unhideWhenUsed/>
    <w:rsid w:val="00EC17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17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965490">
      <w:bodyDiv w:val="1"/>
      <w:marLeft w:val="0"/>
      <w:marRight w:val="0"/>
      <w:marTop w:val="0"/>
      <w:marBottom w:val="0"/>
      <w:divBdr>
        <w:top w:val="none" w:sz="0" w:space="0" w:color="auto"/>
        <w:left w:val="none" w:sz="0" w:space="0" w:color="auto"/>
        <w:bottom w:val="none" w:sz="0" w:space="0" w:color="auto"/>
        <w:right w:val="none" w:sz="0" w:space="0" w:color="auto"/>
      </w:divBdr>
    </w:div>
    <w:div w:id="49234575">
      <w:bodyDiv w:val="1"/>
      <w:marLeft w:val="0"/>
      <w:marRight w:val="0"/>
      <w:marTop w:val="0"/>
      <w:marBottom w:val="0"/>
      <w:divBdr>
        <w:top w:val="none" w:sz="0" w:space="0" w:color="auto"/>
        <w:left w:val="none" w:sz="0" w:space="0" w:color="auto"/>
        <w:bottom w:val="none" w:sz="0" w:space="0" w:color="auto"/>
        <w:right w:val="none" w:sz="0" w:space="0" w:color="auto"/>
      </w:divBdr>
      <w:divsChild>
        <w:div w:id="633296032">
          <w:marLeft w:val="0"/>
          <w:marRight w:val="0"/>
          <w:marTop w:val="0"/>
          <w:marBottom w:val="0"/>
          <w:divBdr>
            <w:top w:val="none" w:sz="0" w:space="0" w:color="auto"/>
            <w:left w:val="none" w:sz="0" w:space="0" w:color="auto"/>
            <w:bottom w:val="none" w:sz="0" w:space="0" w:color="auto"/>
            <w:right w:val="none" w:sz="0" w:space="0" w:color="auto"/>
          </w:divBdr>
          <w:divsChild>
            <w:div w:id="1717779828">
              <w:marLeft w:val="0"/>
              <w:marRight w:val="0"/>
              <w:marTop w:val="0"/>
              <w:marBottom w:val="0"/>
              <w:divBdr>
                <w:top w:val="none" w:sz="0" w:space="0" w:color="auto"/>
                <w:left w:val="none" w:sz="0" w:space="0" w:color="auto"/>
                <w:bottom w:val="none" w:sz="0" w:space="0" w:color="auto"/>
                <w:right w:val="none" w:sz="0" w:space="0" w:color="auto"/>
              </w:divBdr>
              <w:divsChild>
                <w:div w:id="937178565">
                  <w:marLeft w:val="0"/>
                  <w:marRight w:val="0"/>
                  <w:marTop w:val="0"/>
                  <w:marBottom w:val="0"/>
                  <w:divBdr>
                    <w:top w:val="none" w:sz="0" w:space="0" w:color="auto"/>
                    <w:left w:val="none" w:sz="0" w:space="0" w:color="auto"/>
                    <w:bottom w:val="none" w:sz="0" w:space="0" w:color="auto"/>
                    <w:right w:val="none" w:sz="0" w:space="0" w:color="auto"/>
                  </w:divBdr>
                  <w:divsChild>
                    <w:div w:id="924731011">
                      <w:marLeft w:val="0"/>
                      <w:marRight w:val="0"/>
                      <w:marTop w:val="0"/>
                      <w:marBottom w:val="0"/>
                      <w:divBdr>
                        <w:top w:val="none" w:sz="0" w:space="0" w:color="auto"/>
                        <w:left w:val="none" w:sz="0" w:space="0" w:color="auto"/>
                        <w:bottom w:val="none" w:sz="0" w:space="0" w:color="auto"/>
                        <w:right w:val="none" w:sz="0" w:space="0" w:color="auto"/>
                      </w:divBdr>
                    </w:div>
                    <w:div w:id="59336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249665">
          <w:marLeft w:val="0"/>
          <w:marRight w:val="0"/>
          <w:marTop w:val="0"/>
          <w:marBottom w:val="0"/>
          <w:divBdr>
            <w:top w:val="none" w:sz="0" w:space="0" w:color="auto"/>
            <w:left w:val="none" w:sz="0" w:space="0" w:color="auto"/>
            <w:bottom w:val="none" w:sz="0" w:space="0" w:color="auto"/>
            <w:right w:val="none" w:sz="0" w:space="0" w:color="auto"/>
          </w:divBdr>
          <w:divsChild>
            <w:div w:id="1225145799">
              <w:marLeft w:val="0"/>
              <w:marRight w:val="0"/>
              <w:marTop w:val="0"/>
              <w:marBottom w:val="0"/>
              <w:divBdr>
                <w:top w:val="none" w:sz="0" w:space="0" w:color="auto"/>
                <w:left w:val="none" w:sz="0" w:space="0" w:color="auto"/>
                <w:bottom w:val="none" w:sz="0" w:space="0" w:color="auto"/>
                <w:right w:val="none" w:sz="0" w:space="0" w:color="auto"/>
              </w:divBdr>
              <w:divsChild>
                <w:div w:id="1243294304">
                  <w:marLeft w:val="0"/>
                  <w:marRight w:val="0"/>
                  <w:marTop w:val="0"/>
                  <w:marBottom w:val="150"/>
                  <w:divBdr>
                    <w:top w:val="none" w:sz="0" w:space="0" w:color="auto"/>
                    <w:left w:val="none" w:sz="0" w:space="0" w:color="auto"/>
                    <w:bottom w:val="none" w:sz="0" w:space="0" w:color="auto"/>
                    <w:right w:val="none" w:sz="0" w:space="0" w:color="auto"/>
                  </w:divBdr>
                  <w:divsChild>
                    <w:div w:id="356927638">
                      <w:marLeft w:val="0"/>
                      <w:marRight w:val="0"/>
                      <w:marTop w:val="0"/>
                      <w:marBottom w:val="0"/>
                      <w:divBdr>
                        <w:top w:val="none" w:sz="0" w:space="0" w:color="auto"/>
                        <w:left w:val="none" w:sz="0" w:space="0" w:color="auto"/>
                        <w:bottom w:val="none" w:sz="0" w:space="0" w:color="auto"/>
                        <w:right w:val="none" w:sz="0" w:space="0" w:color="auto"/>
                      </w:divBdr>
                    </w:div>
                  </w:divsChild>
                </w:div>
                <w:div w:id="869495551">
                  <w:marLeft w:val="0"/>
                  <w:marRight w:val="0"/>
                  <w:marTop w:val="0"/>
                  <w:marBottom w:val="0"/>
                  <w:divBdr>
                    <w:top w:val="none" w:sz="0" w:space="0" w:color="auto"/>
                    <w:left w:val="none" w:sz="0" w:space="0" w:color="auto"/>
                    <w:bottom w:val="none" w:sz="0" w:space="0" w:color="auto"/>
                    <w:right w:val="none" w:sz="0" w:space="0" w:color="auto"/>
                  </w:divBdr>
                  <w:divsChild>
                    <w:div w:id="1187675885">
                      <w:marLeft w:val="0"/>
                      <w:marRight w:val="0"/>
                      <w:marTop w:val="0"/>
                      <w:marBottom w:val="0"/>
                      <w:divBdr>
                        <w:top w:val="none" w:sz="0" w:space="0" w:color="auto"/>
                        <w:left w:val="none" w:sz="0" w:space="0" w:color="auto"/>
                        <w:bottom w:val="none" w:sz="0" w:space="0" w:color="auto"/>
                        <w:right w:val="none" w:sz="0" w:space="0" w:color="auto"/>
                      </w:divBdr>
                    </w:div>
                    <w:div w:id="200739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100365">
          <w:marLeft w:val="0"/>
          <w:marRight w:val="0"/>
          <w:marTop w:val="0"/>
          <w:marBottom w:val="0"/>
          <w:divBdr>
            <w:top w:val="none" w:sz="0" w:space="0" w:color="auto"/>
            <w:left w:val="none" w:sz="0" w:space="0" w:color="auto"/>
            <w:bottom w:val="none" w:sz="0" w:space="0" w:color="auto"/>
            <w:right w:val="none" w:sz="0" w:space="0" w:color="auto"/>
          </w:divBdr>
          <w:divsChild>
            <w:div w:id="1070999847">
              <w:marLeft w:val="0"/>
              <w:marRight w:val="0"/>
              <w:marTop w:val="0"/>
              <w:marBottom w:val="0"/>
              <w:divBdr>
                <w:top w:val="none" w:sz="0" w:space="0" w:color="auto"/>
                <w:left w:val="none" w:sz="0" w:space="0" w:color="auto"/>
                <w:bottom w:val="none" w:sz="0" w:space="0" w:color="auto"/>
                <w:right w:val="none" w:sz="0" w:space="0" w:color="auto"/>
              </w:divBdr>
              <w:divsChild>
                <w:div w:id="971592736">
                  <w:marLeft w:val="0"/>
                  <w:marRight w:val="0"/>
                  <w:marTop w:val="0"/>
                  <w:marBottom w:val="150"/>
                  <w:divBdr>
                    <w:top w:val="none" w:sz="0" w:space="0" w:color="auto"/>
                    <w:left w:val="none" w:sz="0" w:space="0" w:color="auto"/>
                    <w:bottom w:val="none" w:sz="0" w:space="0" w:color="auto"/>
                    <w:right w:val="none" w:sz="0" w:space="0" w:color="auto"/>
                  </w:divBdr>
                  <w:divsChild>
                    <w:div w:id="341394612">
                      <w:marLeft w:val="0"/>
                      <w:marRight w:val="0"/>
                      <w:marTop w:val="0"/>
                      <w:marBottom w:val="0"/>
                      <w:divBdr>
                        <w:top w:val="none" w:sz="0" w:space="0" w:color="auto"/>
                        <w:left w:val="none" w:sz="0" w:space="0" w:color="auto"/>
                        <w:bottom w:val="none" w:sz="0" w:space="0" w:color="auto"/>
                        <w:right w:val="none" w:sz="0" w:space="0" w:color="auto"/>
                      </w:divBdr>
                    </w:div>
                  </w:divsChild>
                </w:div>
                <w:div w:id="665280644">
                  <w:marLeft w:val="0"/>
                  <w:marRight w:val="0"/>
                  <w:marTop w:val="0"/>
                  <w:marBottom w:val="0"/>
                  <w:divBdr>
                    <w:top w:val="none" w:sz="0" w:space="0" w:color="auto"/>
                    <w:left w:val="none" w:sz="0" w:space="0" w:color="auto"/>
                    <w:bottom w:val="none" w:sz="0" w:space="0" w:color="auto"/>
                    <w:right w:val="none" w:sz="0" w:space="0" w:color="auto"/>
                  </w:divBdr>
                  <w:divsChild>
                    <w:div w:id="2141192863">
                      <w:marLeft w:val="0"/>
                      <w:marRight w:val="0"/>
                      <w:marTop w:val="0"/>
                      <w:marBottom w:val="0"/>
                      <w:divBdr>
                        <w:top w:val="none" w:sz="0" w:space="0" w:color="auto"/>
                        <w:left w:val="none" w:sz="0" w:space="0" w:color="auto"/>
                        <w:bottom w:val="none" w:sz="0" w:space="0" w:color="auto"/>
                        <w:right w:val="none" w:sz="0" w:space="0" w:color="auto"/>
                      </w:divBdr>
                    </w:div>
                    <w:div w:id="60465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649190">
          <w:marLeft w:val="0"/>
          <w:marRight w:val="0"/>
          <w:marTop w:val="0"/>
          <w:marBottom w:val="0"/>
          <w:divBdr>
            <w:top w:val="none" w:sz="0" w:space="0" w:color="auto"/>
            <w:left w:val="none" w:sz="0" w:space="0" w:color="auto"/>
            <w:bottom w:val="none" w:sz="0" w:space="0" w:color="auto"/>
            <w:right w:val="none" w:sz="0" w:space="0" w:color="auto"/>
          </w:divBdr>
          <w:divsChild>
            <w:div w:id="777334297">
              <w:marLeft w:val="0"/>
              <w:marRight w:val="0"/>
              <w:marTop w:val="0"/>
              <w:marBottom w:val="0"/>
              <w:divBdr>
                <w:top w:val="none" w:sz="0" w:space="0" w:color="auto"/>
                <w:left w:val="none" w:sz="0" w:space="0" w:color="auto"/>
                <w:bottom w:val="none" w:sz="0" w:space="0" w:color="auto"/>
                <w:right w:val="none" w:sz="0" w:space="0" w:color="auto"/>
              </w:divBdr>
              <w:divsChild>
                <w:div w:id="1308625096">
                  <w:marLeft w:val="0"/>
                  <w:marRight w:val="0"/>
                  <w:marTop w:val="0"/>
                  <w:marBottom w:val="150"/>
                  <w:divBdr>
                    <w:top w:val="none" w:sz="0" w:space="0" w:color="auto"/>
                    <w:left w:val="none" w:sz="0" w:space="0" w:color="auto"/>
                    <w:bottom w:val="none" w:sz="0" w:space="0" w:color="auto"/>
                    <w:right w:val="none" w:sz="0" w:space="0" w:color="auto"/>
                  </w:divBdr>
                  <w:divsChild>
                    <w:div w:id="737552749">
                      <w:marLeft w:val="0"/>
                      <w:marRight w:val="0"/>
                      <w:marTop w:val="0"/>
                      <w:marBottom w:val="0"/>
                      <w:divBdr>
                        <w:top w:val="none" w:sz="0" w:space="0" w:color="auto"/>
                        <w:left w:val="none" w:sz="0" w:space="0" w:color="auto"/>
                        <w:bottom w:val="none" w:sz="0" w:space="0" w:color="auto"/>
                        <w:right w:val="none" w:sz="0" w:space="0" w:color="auto"/>
                      </w:divBdr>
                    </w:div>
                  </w:divsChild>
                </w:div>
                <w:div w:id="78720154">
                  <w:marLeft w:val="0"/>
                  <w:marRight w:val="0"/>
                  <w:marTop w:val="0"/>
                  <w:marBottom w:val="0"/>
                  <w:divBdr>
                    <w:top w:val="none" w:sz="0" w:space="0" w:color="auto"/>
                    <w:left w:val="none" w:sz="0" w:space="0" w:color="auto"/>
                    <w:bottom w:val="none" w:sz="0" w:space="0" w:color="auto"/>
                    <w:right w:val="none" w:sz="0" w:space="0" w:color="auto"/>
                  </w:divBdr>
                  <w:divsChild>
                    <w:div w:id="1540699906">
                      <w:marLeft w:val="0"/>
                      <w:marRight w:val="0"/>
                      <w:marTop w:val="0"/>
                      <w:marBottom w:val="0"/>
                      <w:divBdr>
                        <w:top w:val="none" w:sz="0" w:space="0" w:color="auto"/>
                        <w:left w:val="none" w:sz="0" w:space="0" w:color="auto"/>
                        <w:bottom w:val="none" w:sz="0" w:space="0" w:color="auto"/>
                        <w:right w:val="none" w:sz="0" w:space="0" w:color="auto"/>
                      </w:divBdr>
                    </w:div>
                    <w:div w:id="172078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072725">
          <w:marLeft w:val="0"/>
          <w:marRight w:val="0"/>
          <w:marTop w:val="0"/>
          <w:marBottom w:val="0"/>
          <w:divBdr>
            <w:top w:val="none" w:sz="0" w:space="0" w:color="auto"/>
            <w:left w:val="none" w:sz="0" w:space="0" w:color="auto"/>
            <w:bottom w:val="none" w:sz="0" w:space="0" w:color="auto"/>
            <w:right w:val="none" w:sz="0" w:space="0" w:color="auto"/>
          </w:divBdr>
          <w:divsChild>
            <w:div w:id="662926708">
              <w:marLeft w:val="0"/>
              <w:marRight w:val="0"/>
              <w:marTop w:val="0"/>
              <w:marBottom w:val="0"/>
              <w:divBdr>
                <w:top w:val="none" w:sz="0" w:space="0" w:color="auto"/>
                <w:left w:val="none" w:sz="0" w:space="0" w:color="auto"/>
                <w:bottom w:val="none" w:sz="0" w:space="0" w:color="auto"/>
                <w:right w:val="none" w:sz="0" w:space="0" w:color="auto"/>
              </w:divBdr>
              <w:divsChild>
                <w:div w:id="558172800">
                  <w:marLeft w:val="0"/>
                  <w:marRight w:val="0"/>
                  <w:marTop w:val="0"/>
                  <w:marBottom w:val="150"/>
                  <w:divBdr>
                    <w:top w:val="none" w:sz="0" w:space="0" w:color="auto"/>
                    <w:left w:val="none" w:sz="0" w:space="0" w:color="auto"/>
                    <w:bottom w:val="none" w:sz="0" w:space="0" w:color="auto"/>
                    <w:right w:val="none" w:sz="0" w:space="0" w:color="auto"/>
                  </w:divBdr>
                  <w:divsChild>
                    <w:div w:id="1132089534">
                      <w:marLeft w:val="0"/>
                      <w:marRight w:val="0"/>
                      <w:marTop w:val="0"/>
                      <w:marBottom w:val="0"/>
                      <w:divBdr>
                        <w:top w:val="none" w:sz="0" w:space="0" w:color="auto"/>
                        <w:left w:val="none" w:sz="0" w:space="0" w:color="auto"/>
                        <w:bottom w:val="none" w:sz="0" w:space="0" w:color="auto"/>
                        <w:right w:val="none" w:sz="0" w:space="0" w:color="auto"/>
                      </w:divBdr>
                    </w:div>
                  </w:divsChild>
                </w:div>
                <w:div w:id="218326985">
                  <w:marLeft w:val="0"/>
                  <w:marRight w:val="0"/>
                  <w:marTop w:val="0"/>
                  <w:marBottom w:val="0"/>
                  <w:divBdr>
                    <w:top w:val="none" w:sz="0" w:space="0" w:color="auto"/>
                    <w:left w:val="none" w:sz="0" w:space="0" w:color="auto"/>
                    <w:bottom w:val="none" w:sz="0" w:space="0" w:color="auto"/>
                    <w:right w:val="none" w:sz="0" w:space="0" w:color="auto"/>
                  </w:divBdr>
                  <w:divsChild>
                    <w:div w:id="1817598697">
                      <w:marLeft w:val="0"/>
                      <w:marRight w:val="0"/>
                      <w:marTop w:val="0"/>
                      <w:marBottom w:val="0"/>
                      <w:divBdr>
                        <w:top w:val="none" w:sz="0" w:space="0" w:color="auto"/>
                        <w:left w:val="none" w:sz="0" w:space="0" w:color="auto"/>
                        <w:bottom w:val="none" w:sz="0" w:space="0" w:color="auto"/>
                        <w:right w:val="none" w:sz="0" w:space="0" w:color="auto"/>
                      </w:divBdr>
                    </w:div>
                    <w:div w:id="115660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255513">
      <w:bodyDiv w:val="1"/>
      <w:marLeft w:val="0"/>
      <w:marRight w:val="0"/>
      <w:marTop w:val="0"/>
      <w:marBottom w:val="0"/>
      <w:divBdr>
        <w:top w:val="none" w:sz="0" w:space="0" w:color="auto"/>
        <w:left w:val="none" w:sz="0" w:space="0" w:color="auto"/>
        <w:bottom w:val="none" w:sz="0" w:space="0" w:color="auto"/>
        <w:right w:val="none" w:sz="0" w:space="0" w:color="auto"/>
      </w:divBdr>
    </w:div>
    <w:div w:id="405809910">
      <w:bodyDiv w:val="1"/>
      <w:marLeft w:val="0"/>
      <w:marRight w:val="0"/>
      <w:marTop w:val="0"/>
      <w:marBottom w:val="0"/>
      <w:divBdr>
        <w:top w:val="none" w:sz="0" w:space="0" w:color="auto"/>
        <w:left w:val="none" w:sz="0" w:space="0" w:color="auto"/>
        <w:bottom w:val="none" w:sz="0" w:space="0" w:color="auto"/>
        <w:right w:val="none" w:sz="0" w:space="0" w:color="auto"/>
      </w:divBdr>
    </w:div>
    <w:div w:id="432945504">
      <w:bodyDiv w:val="1"/>
      <w:marLeft w:val="0"/>
      <w:marRight w:val="0"/>
      <w:marTop w:val="0"/>
      <w:marBottom w:val="0"/>
      <w:divBdr>
        <w:top w:val="none" w:sz="0" w:space="0" w:color="auto"/>
        <w:left w:val="none" w:sz="0" w:space="0" w:color="auto"/>
        <w:bottom w:val="none" w:sz="0" w:space="0" w:color="auto"/>
        <w:right w:val="none" w:sz="0" w:space="0" w:color="auto"/>
      </w:divBdr>
    </w:div>
    <w:div w:id="628828912">
      <w:bodyDiv w:val="1"/>
      <w:marLeft w:val="0"/>
      <w:marRight w:val="0"/>
      <w:marTop w:val="0"/>
      <w:marBottom w:val="0"/>
      <w:divBdr>
        <w:top w:val="none" w:sz="0" w:space="0" w:color="auto"/>
        <w:left w:val="none" w:sz="0" w:space="0" w:color="auto"/>
        <w:bottom w:val="none" w:sz="0" w:space="0" w:color="auto"/>
        <w:right w:val="none" w:sz="0" w:space="0" w:color="auto"/>
      </w:divBdr>
    </w:div>
    <w:div w:id="806513383">
      <w:bodyDiv w:val="1"/>
      <w:marLeft w:val="0"/>
      <w:marRight w:val="0"/>
      <w:marTop w:val="0"/>
      <w:marBottom w:val="0"/>
      <w:divBdr>
        <w:top w:val="none" w:sz="0" w:space="0" w:color="auto"/>
        <w:left w:val="none" w:sz="0" w:space="0" w:color="auto"/>
        <w:bottom w:val="none" w:sz="0" w:space="0" w:color="auto"/>
        <w:right w:val="none" w:sz="0" w:space="0" w:color="auto"/>
      </w:divBdr>
    </w:div>
    <w:div w:id="1079131078">
      <w:bodyDiv w:val="1"/>
      <w:marLeft w:val="0"/>
      <w:marRight w:val="0"/>
      <w:marTop w:val="0"/>
      <w:marBottom w:val="0"/>
      <w:divBdr>
        <w:top w:val="none" w:sz="0" w:space="0" w:color="auto"/>
        <w:left w:val="none" w:sz="0" w:space="0" w:color="auto"/>
        <w:bottom w:val="none" w:sz="0" w:space="0" w:color="auto"/>
        <w:right w:val="none" w:sz="0" w:space="0" w:color="auto"/>
      </w:divBdr>
      <w:divsChild>
        <w:div w:id="854420699">
          <w:marLeft w:val="0"/>
          <w:marRight w:val="0"/>
          <w:marTop w:val="600"/>
          <w:marBottom w:val="600"/>
          <w:divBdr>
            <w:top w:val="none" w:sz="0" w:space="0" w:color="auto"/>
            <w:left w:val="none" w:sz="0" w:space="0" w:color="auto"/>
            <w:bottom w:val="none" w:sz="0" w:space="0" w:color="auto"/>
            <w:right w:val="none" w:sz="0" w:space="0" w:color="auto"/>
          </w:divBdr>
        </w:div>
      </w:divsChild>
    </w:div>
    <w:div w:id="1086465707">
      <w:bodyDiv w:val="1"/>
      <w:marLeft w:val="0"/>
      <w:marRight w:val="0"/>
      <w:marTop w:val="0"/>
      <w:marBottom w:val="0"/>
      <w:divBdr>
        <w:top w:val="none" w:sz="0" w:space="0" w:color="auto"/>
        <w:left w:val="none" w:sz="0" w:space="0" w:color="auto"/>
        <w:bottom w:val="none" w:sz="0" w:space="0" w:color="auto"/>
        <w:right w:val="none" w:sz="0" w:space="0" w:color="auto"/>
      </w:divBdr>
    </w:div>
    <w:div w:id="1909537545">
      <w:bodyDiv w:val="1"/>
      <w:marLeft w:val="0"/>
      <w:marRight w:val="0"/>
      <w:marTop w:val="0"/>
      <w:marBottom w:val="0"/>
      <w:divBdr>
        <w:top w:val="none" w:sz="0" w:space="0" w:color="auto"/>
        <w:left w:val="none" w:sz="0" w:space="0" w:color="auto"/>
        <w:bottom w:val="none" w:sz="0" w:space="0" w:color="auto"/>
        <w:right w:val="none" w:sz="0" w:space="0" w:color="auto"/>
      </w:divBdr>
      <w:divsChild>
        <w:div w:id="1808011468">
          <w:marLeft w:val="0"/>
          <w:marRight w:val="0"/>
          <w:marTop w:val="0"/>
          <w:marBottom w:val="0"/>
          <w:divBdr>
            <w:top w:val="none" w:sz="0" w:space="0" w:color="auto"/>
            <w:left w:val="none" w:sz="0" w:space="0" w:color="auto"/>
            <w:bottom w:val="none" w:sz="0" w:space="0" w:color="auto"/>
            <w:right w:val="none" w:sz="0" w:space="0" w:color="auto"/>
          </w:divBdr>
        </w:div>
      </w:divsChild>
    </w:div>
    <w:div w:id="200292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16</Pages>
  <Words>3312</Words>
  <Characters>18884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Fozeea Jabeen</dc:creator>
  <cp:keywords/>
  <dc:description/>
  <cp:lastModifiedBy>Fozeea Jabeen</cp:lastModifiedBy>
  <cp:revision>3</cp:revision>
  <dcterms:created xsi:type="dcterms:W3CDTF">2020-12-06T20:19:00Z</dcterms:created>
  <dcterms:modified xsi:type="dcterms:W3CDTF">2020-12-06T20:23:00Z</dcterms:modified>
</cp:coreProperties>
</file>