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656C2787" w:rsidR="00ED5964" w:rsidRDefault="008C3F6D" w:rsidP="00ED5964">
      <w:pPr>
        <w:jc w:val="both"/>
        <w:rPr>
          <w:rFonts w:asciiTheme="minorBidi" w:hAnsiTheme="minorBidi"/>
          <w:sz w:val="28"/>
          <w:szCs w:val="28"/>
        </w:rPr>
      </w:pPr>
      <w:r>
        <w:rPr>
          <w:rFonts w:asciiTheme="minorBidi" w:hAnsiTheme="minorBidi"/>
          <w:sz w:val="28"/>
          <w:szCs w:val="28"/>
        </w:rPr>
        <w:t>Student N</w:t>
      </w:r>
      <w:r w:rsidR="00ED5964">
        <w:rPr>
          <w:rFonts w:asciiTheme="minorBidi" w:hAnsiTheme="minorBidi"/>
          <w:sz w:val="28"/>
          <w:szCs w:val="28"/>
        </w:rPr>
        <w:t xml:space="preserve">ame: </w:t>
      </w:r>
      <w:r w:rsidR="002103B0">
        <w:rPr>
          <w:rFonts w:asciiTheme="minorBidi" w:hAnsiTheme="minorBidi"/>
          <w:sz w:val="28"/>
          <w:szCs w:val="28"/>
        </w:rPr>
        <w:t>Kadir Aykac</w:t>
      </w:r>
    </w:p>
    <w:p w14:paraId="485B6F49" w14:textId="0DE1416A" w:rsidR="00ED5964" w:rsidRPr="008C3F6D" w:rsidRDefault="00ED5964" w:rsidP="00ED5964">
      <w:pPr>
        <w:jc w:val="both"/>
        <w:rPr>
          <w:rFonts w:asciiTheme="minorBidi" w:hAnsiTheme="minorBidi"/>
          <w:sz w:val="28"/>
          <w:szCs w:val="28"/>
          <w:lang w:val="fr-FR"/>
        </w:rPr>
      </w:pPr>
      <w:r w:rsidRPr="008C3F6D">
        <w:rPr>
          <w:rFonts w:asciiTheme="minorBidi" w:hAnsiTheme="minorBidi"/>
          <w:sz w:val="28"/>
          <w:szCs w:val="28"/>
          <w:lang w:val="fr-FR"/>
        </w:rPr>
        <w:t xml:space="preserve">Student </w:t>
      </w:r>
      <w:proofErr w:type="gramStart"/>
      <w:r w:rsidRPr="008C3F6D">
        <w:rPr>
          <w:rFonts w:asciiTheme="minorBidi" w:hAnsiTheme="minorBidi"/>
          <w:sz w:val="28"/>
          <w:szCs w:val="28"/>
          <w:lang w:val="fr-FR"/>
        </w:rPr>
        <w:t>ID:</w:t>
      </w:r>
      <w:proofErr w:type="gramEnd"/>
      <w:r w:rsidRPr="008C3F6D">
        <w:rPr>
          <w:rFonts w:asciiTheme="minorBidi" w:hAnsiTheme="minorBidi"/>
          <w:sz w:val="28"/>
          <w:szCs w:val="28"/>
          <w:lang w:val="fr-FR"/>
        </w:rPr>
        <w:t xml:space="preserve"> </w:t>
      </w:r>
      <w:r w:rsidR="002103B0">
        <w:rPr>
          <w:rFonts w:asciiTheme="minorBidi" w:hAnsiTheme="minorBidi"/>
          <w:sz w:val="28"/>
          <w:szCs w:val="28"/>
          <w:lang w:val="fr-FR"/>
        </w:rPr>
        <w:t>2544488</w:t>
      </w:r>
    </w:p>
    <w:p w14:paraId="3C1E7A20" w14:textId="58D614E2" w:rsidR="00ED5964" w:rsidRPr="008C3F6D" w:rsidRDefault="00ED5964" w:rsidP="00ED5964">
      <w:pPr>
        <w:jc w:val="both"/>
        <w:rPr>
          <w:rFonts w:asciiTheme="minorBidi" w:hAnsiTheme="minorBidi"/>
          <w:sz w:val="28"/>
          <w:szCs w:val="28"/>
          <w:lang w:val="fr-FR"/>
        </w:rPr>
      </w:pPr>
      <w:r w:rsidRPr="008C3F6D">
        <w:rPr>
          <w:rFonts w:asciiTheme="minorBidi" w:hAnsiTheme="minorBidi"/>
          <w:sz w:val="28"/>
          <w:szCs w:val="28"/>
          <w:lang w:val="fr-FR"/>
        </w:rPr>
        <w:t xml:space="preserve">Module </w:t>
      </w:r>
      <w:proofErr w:type="gramStart"/>
      <w:r w:rsidRPr="008C3F6D">
        <w:rPr>
          <w:rFonts w:asciiTheme="minorBidi" w:hAnsiTheme="minorBidi"/>
          <w:sz w:val="28"/>
          <w:szCs w:val="28"/>
          <w:lang w:val="fr-FR"/>
        </w:rPr>
        <w:t>Code:</w:t>
      </w:r>
      <w:proofErr w:type="gramEnd"/>
      <w:r w:rsidRPr="008C3F6D">
        <w:rPr>
          <w:rFonts w:asciiTheme="minorBidi" w:hAnsiTheme="minorBidi"/>
          <w:sz w:val="28"/>
          <w:szCs w:val="28"/>
          <w:lang w:val="fr-FR"/>
        </w:rPr>
        <w:t xml:space="preserve"> </w:t>
      </w:r>
      <w:r w:rsidR="002103B0">
        <w:rPr>
          <w:rFonts w:asciiTheme="minorBidi" w:hAnsiTheme="minorBidi"/>
          <w:sz w:val="28"/>
          <w:szCs w:val="28"/>
          <w:lang w:val="fr-FR"/>
        </w:rPr>
        <w:t>LCHS4001</w:t>
      </w:r>
    </w:p>
    <w:p w14:paraId="4EEB2DA3" w14:textId="7960BB40" w:rsidR="00ED5964" w:rsidRPr="008C3F6D" w:rsidRDefault="00ED5964" w:rsidP="00ED5964">
      <w:pPr>
        <w:jc w:val="both"/>
        <w:rPr>
          <w:rFonts w:asciiTheme="minorBidi" w:hAnsiTheme="minorBidi"/>
          <w:sz w:val="28"/>
          <w:szCs w:val="28"/>
          <w:lang w:val="fr-FR"/>
        </w:rPr>
      </w:pPr>
      <w:proofErr w:type="gramStart"/>
      <w:r w:rsidRPr="008C3F6D">
        <w:rPr>
          <w:rFonts w:asciiTheme="minorBidi" w:hAnsiTheme="minorBidi"/>
          <w:sz w:val="28"/>
          <w:szCs w:val="28"/>
          <w:lang w:val="fr-FR"/>
        </w:rPr>
        <w:t>Module:</w:t>
      </w:r>
      <w:proofErr w:type="gramEnd"/>
      <w:r w:rsidRPr="008C3F6D">
        <w:rPr>
          <w:rFonts w:asciiTheme="minorBidi" w:hAnsiTheme="minorBidi"/>
          <w:sz w:val="28"/>
          <w:szCs w:val="28"/>
          <w:lang w:val="fr-FR"/>
        </w:rPr>
        <w:t xml:space="preserve"> </w:t>
      </w:r>
      <w:r w:rsidR="002103B0">
        <w:rPr>
          <w:rFonts w:asciiTheme="minorBidi" w:hAnsiTheme="minorBidi"/>
          <w:sz w:val="28"/>
          <w:szCs w:val="28"/>
          <w:lang w:val="fr-FR"/>
        </w:rPr>
        <w:t xml:space="preserve">Academic and </w:t>
      </w:r>
      <w:proofErr w:type="spellStart"/>
      <w:r w:rsidR="002103B0">
        <w:rPr>
          <w:rFonts w:asciiTheme="minorBidi" w:hAnsiTheme="minorBidi"/>
          <w:sz w:val="28"/>
          <w:szCs w:val="28"/>
          <w:lang w:val="fr-FR"/>
        </w:rPr>
        <w:t>Employablity</w:t>
      </w:r>
      <w:proofErr w:type="spellEnd"/>
      <w:r w:rsidR="002103B0">
        <w:rPr>
          <w:rFonts w:asciiTheme="minorBidi" w:hAnsiTheme="minorBidi"/>
          <w:sz w:val="28"/>
          <w:szCs w:val="28"/>
          <w:lang w:val="fr-FR"/>
        </w:rPr>
        <w:t xml:space="preserve"> </w:t>
      </w:r>
      <w:proofErr w:type="spellStart"/>
      <w:r w:rsidR="002103B0">
        <w:rPr>
          <w:rFonts w:asciiTheme="minorBidi" w:hAnsiTheme="minorBidi"/>
          <w:sz w:val="28"/>
          <w:szCs w:val="28"/>
          <w:lang w:val="fr-FR"/>
        </w:rPr>
        <w:t>Skills</w:t>
      </w:r>
      <w:proofErr w:type="spellEnd"/>
    </w:p>
    <w:p w14:paraId="112342CB" w14:textId="2B2C8876" w:rsidR="00ED5964" w:rsidRPr="008C3F6D" w:rsidRDefault="00ED5964" w:rsidP="00ED5964">
      <w:pPr>
        <w:jc w:val="both"/>
        <w:rPr>
          <w:rFonts w:asciiTheme="minorBidi" w:hAnsiTheme="minorBidi"/>
          <w:sz w:val="28"/>
          <w:szCs w:val="28"/>
          <w:lang w:val="fr-FR"/>
        </w:rPr>
      </w:pPr>
      <w:proofErr w:type="spellStart"/>
      <w:proofErr w:type="gramStart"/>
      <w:r w:rsidRPr="008C3F6D">
        <w:rPr>
          <w:rFonts w:asciiTheme="minorBidi" w:hAnsiTheme="minorBidi"/>
          <w:sz w:val="28"/>
          <w:szCs w:val="28"/>
          <w:lang w:val="fr-FR"/>
        </w:rPr>
        <w:t>Lecturer</w:t>
      </w:r>
      <w:proofErr w:type="spellEnd"/>
      <w:r w:rsidRPr="008C3F6D">
        <w:rPr>
          <w:rFonts w:asciiTheme="minorBidi" w:hAnsiTheme="minorBidi"/>
          <w:sz w:val="28"/>
          <w:szCs w:val="28"/>
          <w:lang w:val="fr-FR"/>
        </w:rPr>
        <w:t>:</w:t>
      </w:r>
      <w:proofErr w:type="gramEnd"/>
      <w:r w:rsidRPr="008C3F6D">
        <w:rPr>
          <w:rFonts w:asciiTheme="minorBidi" w:hAnsiTheme="minorBidi"/>
          <w:sz w:val="28"/>
          <w:szCs w:val="28"/>
          <w:lang w:val="fr-FR"/>
        </w:rPr>
        <w:t xml:space="preserve"> </w:t>
      </w:r>
      <w:r w:rsidR="002103B0">
        <w:rPr>
          <w:rFonts w:asciiTheme="minorBidi" w:hAnsiTheme="minorBidi"/>
          <w:sz w:val="28"/>
          <w:szCs w:val="28"/>
          <w:lang w:val="fr-FR"/>
        </w:rPr>
        <w:t>Rajeev Nath</w:t>
      </w:r>
    </w:p>
    <w:p w14:paraId="78C0B80E" w14:textId="77777777" w:rsidR="00ED5964" w:rsidRPr="008C3F6D" w:rsidRDefault="00ED5964" w:rsidP="00ED5964">
      <w:pPr>
        <w:jc w:val="both"/>
        <w:rPr>
          <w:rFonts w:asciiTheme="minorBidi" w:hAnsiTheme="minorBidi"/>
          <w:sz w:val="28"/>
          <w:szCs w:val="28"/>
          <w:lang w:val="fr-FR"/>
        </w:rPr>
      </w:pPr>
    </w:p>
    <w:p w14:paraId="2331B35C" w14:textId="787EA23F"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2103B0">
        <w:rPr>
          <w:rFonts w:asciiTheme="minorBidi" w:hAnsiTheme="minorBidi"/>
          <w:sz w:val="28"/>
          <w:szCs w:val="28"/>
        </w:rPr>
        <w:t>05/08/2026</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0B81E668" w14:textId="77777777" w:rsidR="00967663" w:rsidRPr="003B0831" w:rsidRDefault="00967663" w:rsidP="00967663">
      <w:pPr>
        <w:spacing w:line="360" w:lineRule="auto"/>
        <w:jc w:val="both"/>
        <w:rPr>
          <w:b/>
          <w:bCs/>
          <w:lang w:eastAsia="en-GB"/>
        </w:rPr>
      </w:pPr>
      <w:r w:rsidRPr="003B0831">
        <w:rPr>
          <w:b/>
          <w:bCs/>
          <w:lang w:eastAsia="en-GB"/>
        </w:rPr>
        <w:lastRenderedPageBreak/>
        <w:t>Reflective Activity (Gibbs' Reflective Cycle)</w:t>
      </w:r>
    </w:p>
    <w:p w14:paraId="5F9DC637" w14:textId="76366292" w:rsidR="00967663" w:rsidRDefault="00967663" w:rsidP="00ED5964">
      <w:pPr>
        <w:jc w:val="both"/>
        <w:rPr>
          <w:rFonts w:asciiTheme="minorBidi" w:hAnsiTheme="minorBidi"/>
          <w:sz w:val="28"/>
          <w:szCs w:val="28"/>
        </w:rPr>
      </w:pPr>
      <w:r w:rsidRPr="00967663">
        <w:rPr>
          <w:rFonts w:asciiTheme="minorBidi" w:hAnsiTheme="minorBidi"/>
          <w:sz w:val="28"/>
          <w:szCs w:val="28"/>
        </w:rPr>
        <w:drawing>
          <wp:inline distT="0" distB="0" distL="0" distR="0" wp14:anchorId="71C31DEF" wp14:editId="1212CC5A">
            <wp:extent cx="2114550" cy="1577132"/>
            <wp:effectExtent l="19050" t="19050" r="19050" b="23495"/>
            <wp:docPr id="4098" name="Picture 2" descr="https://www.bradford.ac.uk/wimba-files/skill-space/Reflective_Writing_HTML/images/pic003.gif"/>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098" name="Picture 2" descr="https://www.bradford.ac.uk/wimba-files/skill-space/Reflective_Writing_HTML/images/pic003.gif"/>
                    <pic:cNvPicPr>
                      <a:picLocks noGrp="1"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23207" cy="1583589"/>
                    </a:xfrm>
                    <a:prstGeom prst="rect">
                      <a:avLst/>
                    </a:prstGeom>
                    <a:noFill/>
                    <a:ln w="19050">
                      <a:solidFill>
                        <a:schemeClr val="tx1"/>
                      </a:solidFill>
                    </a:ln>
                  </pic:spPr>
                </pic:pic>
              </a:graphicData>
            </a:graphic>
          </wp:inline>
        </w:drawing>
      </w:r>
    </w:p>
    <w:p w14:paraId="5C92EC58" w14:textId="77777777" w:rsidR="00967663" w:rsidRDefault="00967663" w:rsidP="00ED5964">
      <w:pPr>
        <w:jc w:val="both"/>
        <w:rPr>
          <w:rFonts w:asciiTheme="minorBidi" w:hAnsiTheme="minorBidi"/>
          <w:sz w:val="28"/>
          <w:szCs w:val="28"/>
        </w:rPr>
      </w:pP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43493B6" w:rsidR="00FE136A" w:rsidRPr="004763EC" w:rsidRDefault="008C3F6D" w:rsidP="008904C3">
            <w:pPr>
              <w:spacing w:after="0" w:line="240" w:lineRule="auto"/>
              <w:textAlignment w:val="baseline"/>
              <w:rPr>
                <w:rFonts w:ascii="Calibri" w:eastAsia="Times New Roman" w:hAnsi="Calibri" w:cs="Calibri"/>
                <w:b/>
                <w:bCs/>
                <w:kern w:val="0"/>
                <w:sz w:val="24"/>
                <w:szCs w:val="24"/>
                <w14:ligatures w14:val="none"/>
              </w:rPr>
            </w:pPr>
            <w:r>
              <w:rPr>
                <w:rFonts w:ascii="Calibri" w:eastAsia="Times New Roman" w:hAnsi="Calibri" w:cs="Calibri"/>
                <w:b/>
                <w:bCs/>
                <w:kern w:val="0"/>
                <w:sz w:val="24"/>
                <w:szCs w:val="24"/>
                <w:lang w:val="en-US"/>
                <w14:ligatures w14:val="none"/>
              </w:rPr>
              <w:t>R</w:t>
            </w:r>
            <w:r w:rsidR="004763EC" w:rsidRPr="004763EC">
              <w:rPr>
                <w:rFonts w:ascii="Calibri" w:eastAsia="Times New Roman" w:hAnsi="Calibri" w:cs="Calibri"/>
                <w:b/>
                <w:bCs/>
                <w:kern w:val="0"/>
                <w:sz w:val="24"/>
                <w:szCs w:val="24"/>
                <w:lang w:val="en-US"/>
                <w14:ligatures w14:val="none"/>
              </w:rPr>
              <w:t>esponse</w:t>
            </w:r>
            <w:r w:rsidR="00FE136A" w:rsidRPr="004763EC">
              <w:rPr>
                <w:rFonts w:ascii="Calibri" w:eastAsia="Times New Roman" w:hAnsi="Calibri" w:cs="Calibri"/>
                <w:b/>
                <w:bCs/>
                <w:kern w:val="0"/>
                <w:sz w:val="24"/>
                <w:szCs w:val="24"/>
                <w:lang w:val="en-US"/>
                <w14:ligatures w14:val="none"/>
              </w:rPr>
              <w:t xml:space="preserve">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0EF89FF4" w14:textId="77777777" w:rsidR="002103B0" w:rsidRPr="00967663" w:rsidRDefault="002103B0" w:rsidP="00967663">
            <w:pPr>
              <w:spacing w:line="360" w:lineRule="auto"/>
              <w:jc w:val="both"/>
              <w:rPr>
                <w:rFonts w:ascii="Arial" w:hAnsi="Arial" w:cs="Arial"/>
                <w:sz w:val="22"/>
                <w:lang w:eastAsia="en-GB"/>
              </w:rPr>
            </w:pPr>
            <w:r w:rsidRPr="00967663">
              <w:rPr>
                <w:rFonts w:ascii="Arial" w:hAnsi="Arial" w:cs="Arial"/>
                <w:sz w:val="22"/>
                <w:lang w:eastAsia="en-GB"/>
              </w:rPr>
              <w:t>For this presentation, I researched the role of a Care Coordinator at Riverdale Care Home. I searched CINAHL, PubMed and Google Scholar using keywords such as Care Coordinator, Care Planning, Residential Care and Person-centred Care. I also used official guidance from the Care Quality Commission (CQC), NICE and Skills for Care.</w:t>
            </w:r>
          </w:p>
          <w:p w14:paraId="6841A6F0" w14:textId="2822612B" w:rsidR="00FE136A" w:rsidRPr="00967663" w:rsidRDefault="00FE136A" w:rsidP="00967663">
            <w:pPr>
              <w:spacing w:after="0" w:line="360" w:lineRule="auto"/>
              <w:textAlignment w:val="baseline"/>
              <w:rPr>
                <w:rFonts w:ascii="Arial" w:eastAsia="Times New Roman" w:hAnsi="Arial" w:cs="Arial"/>
                <w:kern w:val="0"/>
                <w:sz w:val="22"/>
                <w14:ligatures w14:val="none"/>
              </w:rPr>
            </w:pP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3EADF757" w14:textId="77777777" w:rsidR="002103B0" w:rsidRPr="00967663" w:rsidRDefault="002103B0" w:rsidP="00967663">
            <w:pPr>
              <w:spacing w:line="360" w:lineRule="auto"/>
              <w:jc w:val="both"/>
              <w:rPr>
                <w:rFonts w:ascii="Arial" w:hAnsi="Arial" w:cs="Arial"/>
                <w:sz w:val="22"/>
                <w:lang w:eastAsia="en-GB"/>
              </w:rPr>
            </w:pPr>
            <w:r w:rsidRPr="00967663">
              <w:rPr>
                <w:rFonts w:ascii="Arial" w:hAnsi="Arial" w:cs="Arial"/>
                <w:sz w:val="22"/>
                <w:lang w:eastAsia="en-GB"/>
              </w:rPr>
              <w:t>I learned that Care Coordinators help make sure residents receive person-centred care by working with families and the multidisciplinary team (MDT). I also learned how important it is to use reliable and up-to-date evidence.</w:t>
            </w:r>
          </w:p>
          <w:p w14:paraId="4C26E4A3" w14:textId="49F6816B" w:rsidR="00FE136A" w:rsidRPr="00967663" w:rsidRDefault="00FE136A" w:rsidP="00967663">
            <w:pPr>
              <w:spacing w:after="0" w:line="360" w:lineRule="auto"/>
              <w:textAlignment w:val="baseline"/>
              <w:rPr>
                <w:rFonts w:ascii="Arial" w:eastAsia="Times New Roman" w:hAnsi="Arial" w:cs="Arial"/>
                <w:kern w:val="0"/>
                <w:sz w:val="22"/>
                <w14:ligatures w14:val="none"/>
              </w:rPr>
            </w:pPr>
          </w:p>
        </w:tc>
      </w:tr>
      <w:tr w:rsidR="00FE136A" w:rsidRPr="00627ACC" w14:paraId="43E38DAD" w14:textId="77777777" w:rsidTr="00E03C06">
        <w:trPr>
          <w:trHeight w:val="300"/>
        </w:trPr>
        <w:tc>
          <w:tcPr>
            <w:tcW w:w="4305"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00465020" w14:textId="77777777" w:rsidR="002103B0" w:rsidRPr="00967663" w:rsidRDefault="002103B0" w:rsidP="00967663">
            <w:pPr>
              <w:spacing w:line="360" w:lineRule="auto"/>
              <w:jc w:val="both"/>
              <w:rPr>
                <w:rFonts w:ascii="Arial" w:hAnsi="Arial" w:cs="Arial"/>
                <w:sz w:val="22"/>
                <w:lang w:eastAsia="en-GB"/>
              </w:rPr>
            </w:pPr>
            <w:r w:rsidRPr="00967663">
              <w:rPr>
                <w:rFonts w:ascii="Arial" w:hAnsi="Arial" w:cs="Arial"/>
                <w:sz w:val="22"/>
                <w:lang w:eastAsia="en-GB"/>
              </w:rPr>
              <w:t xml:space="preserve">One challenge was finding research about Care Coordinators in care homes because there were not many studies. Another challenge was knowing the difference between research evidence and </w:t>
            </w:r>
            <w:r w:rsidRPr="00967663">
              <w:rPr>
                <w:rFonts w:ascii="Arial" w:hAnsi="Arial" w:cs="Arial"/>
                <w:sz w:val="22"/>
                <w:lang w:eastAsia="en-GB"/>
              </w:rPr>
              <w:lastRenderedPageBreak/>
              <w:t>professional guidance. To help with this, I used the CRAAP test to check if my sources were current, relevant and trustworthy.</w:t>
            </w:r>
          </w:p>
          <w:p w14:paraId="2BA71529" w14:textId="10CFB4B3" w:rsidR="00FE136A" w:rsidRPr="00967663" w:rsidRDefault="00FE136A" w:rsidP="00967663">
            <w:pPr>
              <w:spacing w:after="0" w:line="360" w:lineRule="auto"/>
              <w:textAlignment w:val="baseline"/>
              <w:rPr>
                <w:rFonts w:ascii="Arial" w:eastAsia="Times New Roman" w:hAnsi="Arial" w:cs="Arial"/>
                <w:kern w:val="0"/>
                <w:sz w:val="22"/>
                <w14:ligatures w14:val="none"/>
              </w:rPr>
            </w:pP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lastRenderedPageBreak/>
              <w:t>4.  Actions to improve</w:t>
            </w:r>
            <w:r w:rsidRPr="004763EC">
              <w:rPr>
                <w:rFonts w:ascii="Calibri" w:eastAsia="Times New Roman" w:hAnsi="Calibri" w:cs="Calibri"/>
                <w:b/>
                <w:bCs/>
                <w:kern w:val="0"/>
                <w:sz w:val="24"/>
                <w:szCs w:val="24"/>
                <w14:ligatures w14:val="none"/>
              </w:rPr>
              <w:t> </w:t>
            </w:r>
          </w:p>
        </w:tc>
        <w:tc>
          <w:tcPr>
            <w:tcW w:w="9862" w:type="dxa"/>
          </w:tcPr>
          <w:p w14:paraId="20DFCB50" w14:textId="77777777" w:rsidR="002103B0" w:rsidRPr="00967663" w:rsidRDefault="002103B0" w:rsidP="00967663">
            <w:pPr>
              <w:spacing w:line="360" w:lineRule="auto"/>
              <w:jc w:val="both"/>
              <w:rPr>
                <w:rFonts w:ascii="Arial" w:hAnsi="Arial" w:cs="Arial"/>
                <w:sz w:val="22"/>
                <w:lang w:eastAsia="en-GB"/>
              </w:rPr>
            </w:pPr>
            <w:r w:rsidRPr="00967663">
              <w:rPr>
                <w:rFonts w:ascii="Arial" w:hAnsi="Arial" w:cs="Arial"/>
                <w:sz w:val="22"/>
                <w:lang w:eastAsia="en-GB"/>
              </w:rPr>
              <w:t>I mainly used secondary research, such as peer-reviewed journal articles and official guidance from CQC and NICE. An example of primary research would be interviewing a Care Coordinator or asking care home staff to complete a questionnaire. Primary research provides first-hand information, while secondary research uses information that has already been published.</w:t>
            </w:r>
          </w:p>
          <w:p w14:paraId="397513D6" w14:textId="0B53EDCE" w:rsidR="00FE136A" w:rsidRPr="00967663" w:rsidRDefault="00FE136A" w:rsidP="00967663">
            <w:pPr>
              <w:spacing w:after="0" w:line="360" w:lineRule="auto"/>
              <w:textAlignment w:val="baseline"/>
              <w:rPr>
                <w:rFonts w:ascii="Arial" w:eastAsia="Times New Roman" w:hAnsi="Arial" w:cs="Arial"/>
                <w:kern w:val="0"/>
                <w:sz w:val="22"/>
                <w14:ligatures w14:val="none"/>
              </w:rPr>
            </w:pP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B7F79FB" w14:textId="77777777" w:rsidR="002103B0" w:rsidRPr="00967663" w:rsidRDefault="002103B0" w:rsidP="00967663">
            <w:pPr>
              <w:spacing w:line="360" w:lineRule="auto"/>
              <w:jc w:val="both"/>
              <w:rPr>
                <w:rFonts w:ascii="Arial" w:hAnsi="Arial" w:cs="Arial"/>
                <w:sz w:val="22"/>
                <w:lang w:eastAsia="en-GB"/>
              </w:rPr>
            </w:pPr>
            <w:r w:rsidRPr="00967663">
              <w:rPr>
                <w:rFonts w:ascii="Arial" w:hAnsi="Arial" w:cs="Arial"/>
                <w:sz w:val="22"/>
                <w:lang w:eastAsia="en-GB"/>
              </w:rPr>
              <w:t>Overall, this task improved my research and presentation skills. Next time, I will use more search terms, look for more research studies, and spend more time practising my presentation so I can explain the evidence with more confidence. I will also improve my critical thinking by comparing different sources and checking that the information is supported by evidence. This will help me produce stronger research, communicate my findings more clearly, and become more confident when presenting healthcare topics in the future.</w:t>
            </w:r>
          </w:p>
          <w:p w14:paraId="05E7E99A" w14:textId="2DD6A2D9" w:rsidR="00FE136A" w:rsidRPr="00967663" w:rsidRDefault="00FE136A" w:rsidP="00967663">
            <w:pPr>
              <w:spacing w:after="0" w:line="360" w:lineRule="auto"/>
              <w:textAlignment w:val="baseline"/>
              <w:rPr>
                <w:rFonts w:ascii="Arial" w:eastAsia="Times New Roman" w:hAnsi="Arial" w:cs="Arial"/>
                <w:kern w:val="0"/>
                <w:sz w:val="22"/>
                <w:lang w:val="en-US"/>
                <w14:ligatures w14:val="none"/>
              </w:rPr>
            </w:pP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headerReference w:type="even" r:id="rId10"/>
      <w:headerReference w:type="default" r:id="rId11"/>
      <w:footerReference w:type="even" r:id="rId12"/>
      <w:footerReference w:type="default" r:id="rId13"/>
      <w:headerReference w:type="first" r:id="rId14"/>
      <w:footerReference w:type="first" r:id="rId15"/>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3A1651" w14:textId="77777777" w:rsidR="00653340" w:rsidRDefault="00653340" w:rsidP="003C7C97">
      <w:pPr>
        <w:spacing w:after="0" w:line="240" w:lineRule="auto"/>
      </w:pPr>
      <w:r>
        <w:separator/>
      </w:r>
    </w:p>
  </w:endnote>
  <w:endnote w:type="continuationSeparator" w:id="0">
    <w:p w14:paraId="62B99603" w14:textId="77777777" w:rsidR="00653340" w:rsidRDefault="00653340"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A27756" w14:textId="77777777" w:rsidR="00967663" w:rsidRDefault="0096766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55412793"/>
      <w:docPartObj>
        <w:docPartGallery w:val="Page Numbers (Bottom of Page)"/>
        <w:docPartUnique/>
      </w:docPartObj>
    </w:sdtPr>
    <w:sdtEndPr>
      <w:rPr>
        <w:color w:val="7F7F7F" w:themeColor="background1" w:themeShade="7F"/>
        <w:spacing w:val="60"/>
      </w:rPr>
    </w:sdtEndPr>
    <w:sdtContent>
      <w:p w14:paraId="41C304FA" w14:textId="4B7EBF9E" w:rsidR="00967663" w:rsidRDefault="00967663">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5EA83AF1" w14:textId="77777777" w:rsidR="00967663" w:rsidRDefault="0096766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E97F3C" w14:textId="77777777" w:rsidR="00967663" w:rsidRDefault="009676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681D98" w14:textId="77777777" w:rsidR="00653340" w:rsidRDefault="00653340" w:rsidP="003C7C97">
      <w:pPr>
        <w:spacing w:after="0" w:line="240" w:lineRule="auto"/>
      </w:pPr>
      <w:r>
        <w:separator/>
      </w:r>
    </w:p>
  </w:footnote>
  <w:footnote w:type="continuationSeparator" w:id="0">
    <w:p w14:paraId="749D8A1F" w14:textId="77777777" w:rsidR="00653340" w:rsidRDefault="00653340"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3DA07F" w14:textId="77777777" w:rsidR="00967663" w:rsidRDefault="0096766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C901E0" w14:textId="77777777" w:rsidR="00967663" w:rsidRDefault="0096766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9C45D0" w14:textId="77777777" w:rsidR="00967663" w:rsidRDefault="0096766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125D37"/>
    <w:rsid w:val="00127C1A"/>
    <w:rsid w:val="00131229"/>
    <w:rsid w:val="00150D81"/>
    <w:rsid w:val="00166CEB"/>
    <w:rsid w:val="00184A9A"/>
    <w:rsid w:val="001947DF"/>
    <w:rsid w:val="001B22BB"/>
    <w:rsid w:val="001B619C"/>
    <w:rsid w:val="001D1D3C"/>
    <w:rsid w:val="002103B0"/>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56F68"/>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09A"/>
    <w:rsid w:val="004552CE"/>
    <w:rsid w:val="00462006"/>
    <w:rsid w:val="004763EC"/>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0744C"/>
    <w:rsid w:val="00612DEA"/>
    <w:rsid w:val="00614572"/>
    <w:rsid w:val="006232DF"/>
    <w:rsid w:val="00631F2E"/>
    <w:rsid w:val="00636DEB"/>
    <w:rsid w:val="006457C0"/>
    <w:rsid w:val="00652BB7"/>
    <w:rsid w:val="00653340"/>
    <w:rsid w:val="00661758"/>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34"/>
    <w:rsid w:val="00877F74"/>
    <w:rsid w:val="008826B6"/>
    <w:rsid w:val="008B0B22"/>
    <w:rsid w:val="008C3F6D"/>
    <w:rsid w:val="008C58B0"/>
    <w:rsid w:val="008C591B"/>
    <w:rsid w:val="00911784"/>
    <w:rsid w:val="00926458"/>
    <w:rsid w:val="00933720"/>
    <w:rsid w:val="0095781F"/>
    <w:rsid w:val="00967663"/>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C3215E"/>
    <w:rsid w:val="00C45272"/>
    <w:rsid w:val="00C47770"/>
    <w:rsid w:val="00C55451"/>
    <w:rsid w:val="00C75856"/>
    <w:rsid w:val="00C85A7C"/>
    <w:rsid w:val="00C95214"/>
    <w:rsid w:val="00C971FF"/>
    <w:rsid w:val="00CC3F59"/>
    <w:rsid w:val="00CC7065"/>
    <w:rsid w:val="00CD4774"/>
    <w:rsid w:val="00D005DB"/>
    <w:rsid w:val="00D10AAF"/>
    <w:rsid w:val="00D27540"/>
    <w:rsid w:val="00D4006B"/>
    <w:rsid w:val="00D40D7A"/>
    <w:rsid w:val="00D64A0D"/>
    <w:rsid w:val="00D750B4"/>
    <w:rsid w:val="00D81C18"/>
    <w:rsid w:val="00D8461A"/>
    <w:rsid w:val="00D95CAF"/>
    <w:rsid w:val="00DB60B6"/>
    <w:rsid w:val="00DC1CC6"/>
    <w:rsid w:val="00DD135D"/>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319</Words>
  <Characters>1823</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Kadir Aykac</cp:lastModifiedBy>
  <cp:revision>2</cp:revision>
  <dcterms:created xsi:type="dcterms:W3CDTF">2026-08-01T12:55:00Z</dcterms:created>
  <dcterms:modified xsi:type="dcterms:W3CDTF">2026-08-01T12:55:00Z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