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E7F8C0" w14:textId="75FF4F3F" w:rsidR="00750FFC" w:rsidRPr="00E1481B" w:rsidRDefault="00A116E4" w:rsidP="00EE0C9F">
      <w:pPr>
        <w:jc w:val="center"/>
        <w:rPr>
          <w:rFonts w:cs="Times New Roman"/>
          <w:szCs w:val="24"/>
          <w:lang w:val="en-GB"/>
        </w:rPr>
      </w:pPr>
      <w:r>
        <w:rPr>
          <w:b/>
          <w:noProof/>
          <w:sz w:val="32"/>
          <w:szCs w:val="32"/>
          <w:lang w:val="bg-BG" w:eastAsia="bg-BG"/>
        </w:rPr>
        <w:drawing>
          <wp:inline distT="0" distB="0" distL="0" distR="0" wp14:anchorId="5E902C08" wp14:editId="5BF60A64">
            <wp:extent cx="2859405" cy="1146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1146175"/>
                    </a:xfrm>
                    <a:prstGeom prst="rect">
                      <a:avLst/>
                    </a:prstGeom>
                    <a:noFill/>
                  </pic:spPr>
                </pic:pic>
              </a:graphicData>
            </a:graphic>
          </wp:inline>
        </w:drawing>
      </w:r>
    </w:p>
    <w:p w14:paraId="58272CC0" w14:textId="77777777" w:rsidR="00750FFC" w:rsidRPr="00E1481B" w:rsidRDefault="00750FFC" w:rsidP="00EE0C9F">
      <w:pPr>
        <w:jc w:val="center"/>
        <w:rPr>
          <w:rFonts w:cs="Times New Roman"/>
          <w:szCs w:val="24"/>
          <w:lang w:val="en-GB"/>
        </w:rPr>
      </w:pPr>
    </w:p>
    <w:p w14:paraId="1F13AAC5" w14:textId="77777777" w:rsidR="00750FFC" w:rsidRPr="00E1481B" w:rsidRDefault="00750FFC" w:rsidP="00EE0C9F">
      <w:pPr>
        <w:jc w:val="center"/>
        <w:rPr>
          <w:rFonts w:cs="Times New Roman"/>
          <w:szCs w:val="24"/>
          <w:lang w:val="en-GB"/>
        </w:rPr>
      </w:pPr>
    </w:p>
    <w:p w14:paraId="35CA9466" w14:textId="77777777" w:rsidR="00A116E4" w:rsidRPr="00564F55" w:rsidRDefault="00A116E4" w:rsidP="00A116E4">
      <w:pPr>
        <w:jc w:val="center"/>
        <w:rPr>
          <w:bCs/>
          <w:sz w:val="22"/>
        </w:rPr>
      </w:pPr>
      <w:proofErr w:type="spellStart"/>
      <w:r w:rsidRPr="00564F55">
        <w:rPr>
          <w:bCs/>
          <w:sz w:val="22"/>
        </w:rPr>
        <w:t>Programme</w:t>
      </w:r>
      <w:proofErr w:type="spellEnd"/>
      <w:r w:rsidRPr="00564F55">
        <w:rPr>
          <w:bCs/>
          <w:sz w:val="22"/>
        </w:rPr>
        <w:t>: BA Business Manag</w:t>
      </w:r>
      <w:r>
        <w:rPr>
          <w:bCs/>
          <w:sz w:val="22"/>
        </w:rPr>
        <w:t>e</w:t>
      </w:r>
      <w:r w:rsidRPr="00564F55">
        <w:rPr>
          <w:bCs/>
          <w:sz w:val="22"/>
        </w:rPr>
        <w:t>ment</w:t>
      </w:r>
    </w:p>
    <w:p w14:paraId="37ABD450" w14:textId="77777777" w:rsidR="00A116E4" w:rsidRPr="001324CF" w:rsidRDefault="00A116E4" w:rsidP="00A116E4">
      <w:pPr>
        <w:rPr>
          <w:b/>
          <w:sz w:val="22"/>
        </w:rPr>
      </w:pPr>
    </w:p>
    <w:p w14:paraId="55FCD0EF" w14:textId="77777777" w:rsidR="00A116E4" w:rsidRPr="001324CF" w:rsidRDefault="00A116E4" w:rsidP="00A116E4">
      <w:pPr>
        <w:jc w:val="center"/>
        <w:rPr>
          <w:sz w:val="22"/>
        </w:rPr>
      </w:pPr>
      <w:r w:rsidRPr="001324CF">
        <w:rPr>
          <w:sz w:val="22"/>
        </w:rPr>
        <w:t>The Global Business Environment</w:t>
      </w:r>
    </w:p>
    <w:p w14:paraId="5EE852CA" w14:textId="61ADCF3E" w:rsidR="00A116E4" w:rsidRPr="001324CF" w:rsidRDefault="003E42B6" w:rsidP="00A116E4">
      <w:pPr>
        <w:jc w:val="center"/>
        <w:rPr>
          <w:sz w:val="22"/>
        </w:rPr>
      </w:pPr>
      <w:r>
        <w:rPr>
          <w:sz w:val="22"/>
        </w:rPr>
        <w:t>LCB</w:t>
      </w:r>
      <w:bookmarkStart w:id="0" w:name="_GoBack"/>
      <w:bookmarkEnd w:id="0"/>
      <w:r w:rsidR="00A116E4" w:rsidRPr="001324CF">
        <w:rPr>
          <w:sz w:val="22"/>
        </w:rPr>
        <w:t>B4005</w:t>
      </w:r>
    </w:p>
    <w:p w14:paraId="11BCF3CA" w14:textId="77777777" w:rsidR="00A116E4" w:rsidRPr="001324CF" w:rsidRDefault="00A116E4" w:rsidP="00A116E4">
      <w:pPr>
        <w:jc w:val="center"/>
        <w:rPr>
          <w:sz w:val="22"/>
        </w:rPr>
      </w:pPr>
    </w:p>
    <w:p w14:paraId="18E14F26" w14:textId="77777777" w:rsidR="00A116E4" w:rsidRPr="001324CF" w:rsidRDefault="00A116E4" w:rsidP="00A116E4">
      <w:pPr>
        <w:jc w:val="center"/>
        <w:rPr>
          <w:sz w:val="22"/>
        </w:rPr>
      </w:pPr>
    </w:p>
    <w:p w14:paraId="16A61237" w14:textId="5F9B4442" w:rsidR="00A116E4" w:rsidRPr="001324CF" w:rsidRDefault="00A116E4" w:rsidP="00A116E4">
      <w:pPr>
        <w:jc w:val="center"/>
        <w:rPr>
          <w:sz w:val="22"/>
        </w:rPr>
      </w:pPr>
      <w:r w:rsidRPr="001324CF">
        <w:rPr>
          <w:sz w:val="22"/>
        </w:rPr>
        <w:t xml:space="preserve">Assignment </w:t>
      </w:r>
      <w:r>
        <w:rPr>
          <w:sz w:val="22"/>
        </w:rPr>
        <w:t>2</w:t>
      </w:r>
    </w:p>
    <w:p w14:paraId="607EF571" w14:textId="78FEBC88" w:rsidR="006964E2" w:rsidRPr="00A116E4" w:rsidRDefault="00B37513" w:rsidP="00EE0C9F">
      <w:pPr>
        <w:jc w:val="center"/>
        <w:rPr>
          <w:rFonts w:cs="Times New Roman"/>
          <w:sz w:val="22"/>
          <w:lang w:val="en-GB"/>
        </w:rPr>
      </w:pPr>
      <w:r w:rsidRPr="00A116E4">
        <w:rPr>
          <w:rFonts w:cs="Times New Roman"/>
          <w:sz w:val="22"/>
          <w:lang w:val="en-GB"/>
        </w:rPr>
        <w:t>Environmental Analysis of an Industry</w:t>
      </w:r>
    </w:p>
    <w:p w14:paraId="46980D01" w14:textId="545A1777" w:rsidR="00B37513" w:rsidRPr="00E1481B" w:rsidRDefault="00B37513" w:rsidP="00EE0C9F">
      <w:pPr>
        <w:rPr>
          <w:rFonts w:cs="Times New Roman"/>
          <w:b/>
          <w:sz w:val="32"/>
          <w:szCs w:val="32"/>
          <w:lang w:val="en-GB"/>
        </w:rPr>
      </w:pPr>
    </w:p>
    <w:p w14:paraId="1F43062D" w14:textId="6950ACEF" w:rsidR="007503C5" w:rsidRPr="00E1481B" w:rsidRDefault="007503C5" w:rsidP="00EE0C9F">
      <w:pPr>
        <w:rPr>
          <w:rFonts w:cs="Times New Roman"/>
          <w:b/>
          <w:sz w:val="32"/>
          <w:szCs w:val="32"/>
          <w:lang w:val="en-GB"/>
        </w:rPr>
      </w:pPr>
    </w:p>
    <w:p w14:paraId="57073CB1" w14:textId="77777777" w:rsidR="007503C5" w:rsidRPr="00E1481B" w:rsidRDefault="007503C5" w:rsidP="00EE0C9F">
      <w:pPr>
        <w:rPr>
          <w:rFonts w:cs="Times New Roman"/>
          <w:b/>
          <w:sz w:val="32"/>
          <w:szCs w:val="32"/>
          <w:lang w:val="en-GB"/>
        </w:rPr>
      </w:pPr>
    </w:p>
    <w:p w14:paraId="2EC76AC2" w14:textId="77777777" w:rsidR="00A116E4" w:rsidRDefault="00A116E4" w:rsidP="00A116E4">
      <w:pPr>
        <w:rPr>
          <w:sz w:val="22"/>
        </w:rPr>
      </w:pPr>
    </w:p>
    <w:p w14:paraId="39D44642" w14:textId="77777777" w:rsidR="00A116E4" w:rsidRDefault="00A116E4" w:rsidP="00A116E4">
      <w:pPr>
        <w:rPr>
          <w:sz w:val="22"/>
        </w:rPr>
      </w:pPr>
    </w:p>
    <w:p w14:paraId="293AE09A" w14:textId="77777777" w:rsidR="00A116E4" w:rsidRDefault="00A116E4" w:rsidP="00A116E4">
      <w:pPr>
        <w:rPr>
          <w:sz w:val="22"/>
        </w:rPr>
      </w:pPr>
    </w:p>
    <w:p w14:paraId="2D352527" w14:textId="02C5B5CA" w:rsidR="00A116E4" w:rsidRPr="001324CF" w:rsidRDefault="00EA25D4" w:rsidP="00A116E4">
      <w:pPr>
        <w:rPr>
          <w:sz w:val="22"/>
        </w:rPr>
      </w:pPr>
      <w:r>
        <w:rPr>
          <w:sz w:val="22"/>
        </w:rPr>
        <w:t xml:space="preserve">Lecturer: </w:t>
      </w:r>
      <w:proofErr w:type="spellStart"/>
      <w:proofErr w:type="gramStart"/>
      <w:r>
        <w:rPr>
          <w:sz w:val="22"/>
        </w:rPr>
        <w:t>Dr</w:t>
      </w:r>
      <w:proofErr w:type="spellEnd"/>
      <w:r>
        <w:rPr>
          <w:sz w:val="22"/>
        </w:rPr>
        <w:t xml:space="preserve"> </w:t>
      </w:r>
      <w:r w:rsidR="00A116E4" w:rsidRPr="001324CF">
        <w:rPr>
          <w:sz w:val="22"/>
        </w:rPr>
        <w:t xml:space="preserve"> </w:t>
      </w:r>
      <w:proofErr w:type="spellStart"/>
      <w:r w:rsidR="00A116E4" w:rsidRPr="001324CF">
        <w:rPr>
          <w:sz w:val="22"/>
        </w:rPr>
        <w:t>Rexon</w:t>
      </w:r>
      <w:proofErr w:type="spellEnd"/>
      <w:proofErr w:type="gramEnd"/>
      <w:r w:rsidR="00A116E4" w:rsidRPr="001324CF">
        <w:rPr>
          <w:sz w:val="22"/>
        </w:rPr>
        <w:t xml:space="preserve"> </w:t>
      </w:r>
      <w:proofErr w:type="spellStart"/>
      <w:r w:rsidR="00A116E4" w:rsidRPr="001324CF">
        <w:rPr>
          <w:sz w:val="22"/>
        </w:rPr>
        <w:t>Nting</w:t>
      </w:r>
      <w:proofErr w:type="spellEnd"/>
    </w:p>
    <w:p w14:paraId="6ADF01D0" w14:textId="77777777" w:rsidR="00A116E4" w:rsidRPr="001324CF" w:rsidRDefault="00A116E4" w:rsidP="00A116E4">
      <w:pPr>
        <w:rPr>
          <w:sz w:val="22"/>
        </w:rPr>
      </w:pPr>
      <w:r w:rsidRPr="001324CF">
        <w:rPr>
          <w:sz w:val="22"/>
        </w:rPr>
        <w:t>Student Name:</w:t>
      </w:r>
      <w:r w:rsidRPr="001324CF">
        <w:rPr>
          <w:sz w:val="22"/>
          <w:lang w:val="bg-BG"/>
        </w:rPr>
        <w:t xml:space="preserve"> </w:t>
      </w:r>
      <w:proofErr w:type="spellStart"/>
      <w:r w:rsidRPr="001324CF">
        <w:rPr>
          <w:sz w:val="22"/>
        </w:rPr>
        <w:t>Miroslava</w:t>
      </w:r>
      <w:proofErr w:type="spellEnd"/>
      <w:r w:rsidRPr="001324CF">
        <w:rPr>
          <w:sz w:val="22"/>
        </w:rPr>
        <w:t xml:space="preserve"> Todorova </w:t>
      </w:r>
      <w:proofErr w:type="spellStart"/>
      <w:r w:rsidRPr="001324CF">
        <w:rPr>
          <w:sz w:val="22"/>
        </w:rPr>
        <w:t>Velkova</w:t>
      </w:r>
      <w:proofErr w:type="spellEnd"/>
    </w:p>
    <w:p w14:paraId="7F88D434" w14:textId="3DF9836F" w:rsidR="006964E2" w:rsidRPr="00A116E4" w:rsidRDefault="00A116E4" w:rsidP="00EE0C9F">
      <w:pPr>
        <w:rPr>
          <w:sz w:val="22"/>
        </w:rPr>
      </w:pPr>
      <w:r w:rsidRPr="001324CF">
        <w:rPr>
          <w:sz w:val="22"/>
        </w:rPr>
        <w:t>Student ID: 2125655</w:t>
      </w:r>
    </w:p>
    <w:sdt>
      <w:sdtPr>
        <w:rPr>
          <w:rFonts w:ascii="Times New Roman" w:eastAsiaTheme="minorHAnsi" w:hAnsi="Times New Roman" w:cs="Times New Roman"/>
          <w:color w:val="auto"/>
          <w:sz w:val="24"/>
          <w:szCs w:val="24"/>
        </w:rPr>
        <w:id w:val="1842430828"/>
        <w:docPartObj>
          <w:docPartGallery w:val="Table of Contents"/>
          <w:docPartUnique/>
        </w:docPartObj>
      </w:sdtPr>
      <w:sdtEndPr>
        <w:rPr>
          <w:b/>
          <w:bCs/>
          <w:noProof/>
        </w:rPr>
      </w:sdtEndPr>
      <w:sdtContent>
        <w:p w14:paraId="71D88322" w14:textId="6EEB1B86" w:rsidR="00A450DC" w:rsidRPr="00A116E4" w:rsidRDefault="00A450DC" w:rsidP="00EE0C9F">
          <w:pPr>
            <w:pStyle w:val="TOCHeading"/>
            <w:spacing w:line="360" w:lineRule="auto"/>
            <w:jc w:val="both"/>
            <w:rPr>
              <w:rFonts w:ascii="Times New Roman" w:hAnsi="Times New Roman" w:cs="Times New Roman"/>
              <w:sz w:val="22"/>
              <w:szCs w:val="22"/>
            </w:rPr>
          </w:pPr>
          <w:r w:rsidRPr="00A116E4">
            <w:rPr>
              <w:rFonts w:ascii="Times New Roman" w:hAnsi="Times New Roman" w:cs="Times New Roman"/>
              <w:sz w:val="22"/>
              <w:szCs w:val="22"/>
            </w:rPr>
            <w:t>Table of Contents</w:t>
          </w:r>
        </w:p>
        <w:p w14:paraId="5619252E" w14:textId="47A9616D" w:rsidR="00E1481B" w:rsidRPr="00E1481B" w:rsidRDefault="00A450DC">
          <w:pPr>
            <w:pStyle w:val="TOC1"/>
            <w:tabs>
              <w:tab w:val="right" w:leader="dot" w:pos="9350"/>
            </w:tabs>
            <w:rPr>
              <w:rFonts w:eastAsiaTheme="minorEastAsia" w:cs="Times New Roman"/>
              <w:noProof/>
              <w:sz w:val="22"/>
            </w:rPr>
          </w:pPr>
          <w:r w:rsidRPr="00E1481B">
            <w:rPr>
              <w:rFonts w:cs="Times New Roman"/>
              <w:szCs w:val="24"/>
            </w:rPr>
            <w:fldChar w:fldCharType="begin"/>
          </w:r>
          <w:r w:rsidRPr="00E1481B">
            <w:rPr>
              <w:rFonts w:cs="Times New Roman"/>
              <w:szCs w:val="24"/>
            </w:rPr>
            <w:instrText xml:space="preserve"> TOC \o "1-3" \h \z \u </w:instrText>
          </w:r>
          <w:r w:rsidRPr="00E1481B">
            <w:rPr>
              <w:rFonts w:cs="Times New Roman"/>
              <w:szCs w:val="24"/>
            </w:rPr>
            <w:fldChar w:fldCharType="separate"/>
          </w:r>
          <w:hyperlink w:anchor="_Toc100425961" w:history="1">
            <w:r w:rsidR="00E1481B" w:rsidRPr="00E1481B">
              <w:rPr>
                <w:rStyle w:val="Hyperlink"/>
                <w:rFonts w:cs="Times New Roman"/>
                <w:noProof/>
              </w:rPr>
              <w:t>Introduction</w:t>
            </w:r>
            <w:r w:rsidR="00E1481B" w:rsidRPr="00E1481B">
              <w:rPr>
                <w:rFonts w:cs="Times New Roman"/>
                <w:noProof/>
                <w:webHidden/>
              </w:rPr>
              <w:tab/>
            </w:r>
            <w:r w:rsidR="00E1481B" w:rsidRPr="00E1481B">
              <w:rPr>
                <w:rFonts w:cs="Times New Roman"/>
                <w:noProof/>
                <w:webHidden/>
              </w:rPr>
              <w:fldChar w:fldCharType="begin"/>
            </w:r>
            <w:r w:rsidR="00E1481B" w:rsidRPr="00E1481B">
              <w:rPr>
                <w:rFonts w:cs="Times New Roman"/>
                <w:noProof/>
                <w:webHidden/>
              </w:rPr>
              <w:instrText xml:space="preserve"> PAGEREF _Toc100425961 \h </w:instrText>
            </w:r>
            <w:r w:rsidR="00E1481B" w:rsidRPr="00E1481B">
              <w:rPr>
                <w:rFonts w:cs="Times New Roman"/>
                <w:noProof/>
                <w:webHidden/>
              </w:rPr>
            </w:r>
            <w:r w:rsidR="00E1481B" w:rsidRPr="00E1481B">
              <w:rPr>
                <w:rFonts w:cs="Times New Roman"/>
                <w:noProof/>
                <w:webHidden/>
              </w:rPr>
              <w:fldChar w:fldCharType="separate"/>
            </w:r>
            <w:r w:rsidR="00E1481B" w:rsidRPr="00E1481B">
              <w:rPr>
                <w:rFonts w:cs="Times New Roman"/>
                <w:noProof/>
                <w:webHidden/>
              </w:rPr>
              <w:t>3</w:t>
            </w:r>
            <w:r w:rsidR="00E1481B" w:rsidRPr="00E1481B">
              <w:rPr>
                <w:rFonts w:cs="Times New Roman"/>
                <w:noProof/>
                <w:webHidden/>
              </w:rPr>
              <w:fldChar w:fldCharType="end"/>
            </w:r>
          </w:hyperlink>
        </w:p>
        <w:p w14:paraId="1DB43446" w14:textId="62DEC9C7" w:rsidR="00E1481B" w:rsidRPr="00A116E4" w:rsidRDefault="00CA415F">
          <w:pPr>
            <w:pStyle w:val="TOC1"/>
            <w:tabs>
              <w:tab w:val="right" w:leader="dot" w:pos="9350"/>
            </w:tabs>
            <w:rPr>
              <w:rFonts w:eastAsiaTheme="minorEastAsia" w:cs="Times New Roman"/>
              <w:noProof/>
              <w:sz w:val="22"/>
            </w:rPr>
          </w:pPr>
          <w:hyperlink w:anchor="_Toc100425962" w:history="1">
            <w:r w:rsidR="00E1481B" w:rsidRPr="00A116E4">
              <w:rPr>
                <w:rStyle w:val="Hyperlink"/>
                <w:rFonts w:cs="Times New Roman"/>
                <w:noProof/>
                <w:sz w:val="22"/>
                <w:lang w:val="en-GB"/>
              </w:rPr>
              <w:t>A brief Overview of UK’s Automobile Industry and Megatrends of the Industry</w:t>
            </w:r>
            <w:r w:rsidR="00E1481B" w:rsidRPr="00A116E4">
              <w:rPr>
                <w:rFonts w:cs="Times New Roman"/>
                <w:noProof/>
                <w:webHidden/>
                <w:sz w:val="22"/>
              </w:rPr>
              <w:tab/>
            </w:r>
            <w:r w:rsidR="00E1481B" w:rsidRPr="00A116E4">
              <w:rPr>
                <w:rFonts w:cs="Times New Roman"/>
                <w:noProof/>
                <w:webHidden/>
                <w:sz w:val="22"/>
              </w:rPr>
              <w:fldChar w:fldCharType="begin"/>
            </w:r>
            <w:r w:rsidR="00E1481B" w:rsidRPr="00A116E4">
              <w:rPr>
                <w:rFonts w:cs="Times New Roman"/>
                <w:noProof/>
                <w:webHidden/>
                <w:sz w:val="22"/>
              </w:rPr>
              <w:instrText xml:space="preserve"> PAGEREF _Toc100425962 \h </w:instrText>
            </w:r>
            <w:r w:rsidR="00E1481B" w:rsidRPr="00A116E4">
              <w:rPr>
                <w:rFonts w:cs="Times New Roman"/>
                <w:noProof/>
                <w:webHidden/>
                <w:sz w:val="22"/>
              </w:rPr>
            </w:r>
            <w:r w:rsidR="00E1481B" w:rsidRPr="00A116E4">
              <w:rPr>
                <w:rFonts w:cs="Times New Roman"/>
                <w:noProof/>
                <w:webHidden/>
                <w:sz w:val="22"/>
              </w:rPr>
              <w:fldChar w:fldCharType="separate"/>
            </w:r>
            <w:r w:rsidR="00E1481B" w:rsidRPr="00A116E4">
              <w:rPr>
                <w:rFonts w:cs="Times New Roman"/>
                <w:noProof/>
                <w:webHidden/>
                <w:sz w:val="22"/>
              </w:rPr>
              <w:t>3</w:t>
            </w:r>
            <w:r w:rsidR="00E1481B" w:rsidRPr="00A116E4">
              <w:rPr>
                <w:rFonts w:cs="Times New Roman"/>
                <w:noProof/>
                <w:webHidden/>
                <w:sz w:val="22"/>
              </w:rPr>
              <w:fldChar w:fldCharType="end"/>
            </w:r>
          </w:hyperlink>
        </w:p>
        <w:p w14:paraId="25461DC0" w14:textId="133CB261" w:rsidR="00E1481B" w:rsidRPr="00A116E4" w:rsidRDefault="00CA415F">
          <w:pPr>
            <w:pStyle w:val="TOC1"/>
            <w:tabs>
              <w:tab w:val="right" w:leader="dot" w:pos="9350"/>
            </w:tabs>
            <w:rPr>
              <w:rFonts w:eastAsiaTheme="minorEastAsia" w:cs="Times New Roman"/>
              <w:noProof/>
              <w:sz w:val="22"/>
            </w:rPr>
          </w:pPr>
          <w:hyperlink w:anchor="_Toc100425963" w:history="1">
            <w:r w:rsidR="00E1481B" w:rsidRPr="00A116E4">
              <w:rPr>
                <w:rStyle w:val="Hyperlink"/>
                <w:rFonts w:cs="Times New Roman"/>
                <w:noProof/>
                <w:sz w:val="22"/>
                <w:lang w:val="en-GB"/>
              </w:rPr>
              <w:t>Analysis of the Impact of Covid-19 Pandemic on Automobile Industry</w:t>
            </w:r>
            <w:r w:rsidR="00E1481B" w:rsidRPr="00A116E4">
              <w:rPr>
                <w:rFonts w:cs="Times New Roman"/>
                <w:noProof/>
                <w:webHidden/>
                <w:sz w:val="22"/>
              </w:rPr>
              <w:tab/>
            </w:r>
            <w:r w:rsidR="00E1481B" w:rsidRPr="00A116E4">
              <w:rPr>
                <w:rFonts w:cs="Times New Roman"/>
                <w:noProof/>
                <w:webHidden/>
                <w:sz w:val="22"/>
              </w:rPr>
              <w:fldChar w:fldCharType="begin"/>
            </w:r>
            <w:r w:rsidR="00E1481B" w:rsidRPr="00A116E4">
              <w:rPr>
                <w:rFonts w:cs="Times New Roman"/>
                <w:noProof/>
                <w:webHidden/>
                <w:sz w:val="22"/>
              </w:rPr>
              <w:instrText xml:space="preserve"> PAGEREF _Toc100425963 \h </w:instrText>
            </w:r>
            <w:r w:rsidR="00E1481B" w:rsidRPr="00A116E4">
              <w:rPr>
                <w:rFonts w:cs="Times New Roman"/>
                <w:noProof/>
                <w:webHidden/>
                <w:sz w:val="22"/>
              </w:rPr>
            </w:r>
            <w:r w:rsidR="00E1481B" w:rsidRPr="00A116E4">
              <w:rPr>
                <w:rFonts w:cs="Times New Roman"/>
                <w:noProof/>
                <w:webHidden/>
                <w:sz w:val="22"/>
              </w:rPr>
              <w:fldChar w:fldCharType="separate"/>
            </w:r>
            <w:r w:rsidR="00E1481B" w:rsidRPr="00A116E4">
              <w:rPr>
                <w:rFonts w:cs="Times New Roman"/>
                <w:noProof/>
                <w:webHidden/>
                <w:sz w:val="22"/>
              </w:rPr>
              <w:t>4</w:t>
            </w:r>
            <w:r w:rsidR="00E1481B" w:rsidRPr="00A116E4">
              <w:rPr>
                <w:rFonts w:cs="Times New Roman"/>
                <w:noProof/>
                <w:webHidden/>
                <w:sz w:val="22"/>
              </w:rPr>
              <w:fldChar w:fldCharType="end"/>
            </w:r>
          </w:hyperlink>
        </w:p>
        <w:p w14:paraId="0DF00AB2" w14:textId="12671342" w:rsidR="00E1481B" w:rsidRPr="00A116E4" w:rsidRDefault="00CA415F">
          <w:pPr>
            <w:pStyle w:val="TOC1"/>
            <w:tabs>
              <w:tab w:val="right" w:leader="dot" w:pos="9350"/>
            </w:tabs>
            <w:rPr>
              <w:rFonts w:eastAsiaTheme="minorEastAsia" w:cs="Times New Roman"/>
              <w:noProof/>
              <w:sz w:val="22"/>
            </w:rPr>
          </w:pPr>
          <w:hyperlink w:anchor="_Toc100425964" w:history="1">
            <w:r w:rsidR="00E1481B" w:rsidRPr="00A116E4">
              <w:rPr>
                <w:rStyle w:val="Hyperlink"/>
                <w:rFonts w:cs="Times New Roman"/>
                <w:noProof/>
                <w:sz w:val="22"/>
                <w:lang w:val="en-GB"/>
              </w:rPr>
              <w:t>Megatrends in the Automobile industry</w:t>
            </w:r>
            <w:r w:rsidR="00E1481B" w:rsidRPr="00A116E4">
              <w:rPr>
                <w:rFonts w:cs="Times New Roman"/>
                <w:noProof/>
                <w:webHidden/>
                <w:sz w:val="22"/>
              </w:rPr>
              <w:tab/>
            </w:r>
            <w:r w:rsidR="00E1481B" w:rsidRPr="00A116E4">
              <w:rPr>
                <w:rFonts w:cs="Times New Roman"/>
                <w:noProof/>
                <w:webHidden/>
                <w:sz w:val="22"/>
              </w:rPr>
              <w:fldChar w:fldCharType="begin"/>
            </w:r>
            <w:r w:rsidR="00E1481B" w:rsidRPr="00A116E4">
              <w:rPr>
                <w:rFonts w:cs="Times New Roman"/>
                <w:noProof/>
                <w:webHidden/>
                <w:sz w:val="22"/>
              </w:rPr>
              <w:instrText xml:space="preserve"> PAGEREF _Toc100425964 \h </w:instrText>
            </w:r>
            <w:r w:rsidR="00E1481B" w:rsidRPr="00A116E4">
              <w:rPr>
                <w:rFonts w:cs="Times New Roman"/>
                <w:noProof/>
                <w:webHidden/>
                <w:sz w:val="22"/>
              </w:rPr>
            </w:r>
            <w:r w:rsidR="00E1481B" w:rsidRPr="00A116E4">
              <w:rPr>
                <w:rFonts w:cs="Times New Roman"/>
                <w:noProof/>
                <w:webHidden/>
                <w:sz w:val="22"/>
              </w:rPr>
              <w:fldChar w:fldCharType="separate"/>
            </w:r>
            <w:r w:rsidR="00E1481B" w:rsidRPr="00A116E4">
              <w:rPr>
                <w:rFonts w:cs="Times New Roman"/>
                <w:noProof/>
                <w:webHidden/>
                <w:sz w:val="22"/>
              </w:rPr>
              <w:t>5</w:t>
            </w:r>
            <w:r w:rsidR="00E1481B" w:rsidRPr="00A116E4">
              <w:rPr>
                <w:rFonts w:cs="Times New Roman"/>
                <w:noProof/>
                <w:webHidden/>
                <w:sz w:val="22"/>
              </w:rPr>
              <w:fldChar w:fldCharType="end"/>
            </w:r>
          </w:hyperlink>
        </w:p>
        <w:p w14:paraId="4CD70E21" w14:textId="6DD21A7D" w:rsidR="00E1481B" w:rsidRPr="00A116E4" w:rsidRDefault="00CA415F">
          <w:pPr>
            <w:pStyle w:val="TOC1"/>
            <w:tabs>
              <w:tab w:val="right" w:leader="dot" w:pos="9350"/>
            </w:tabs>
            <w:rPr>
              <w:rFonts w:eastAsiaTheme="minorEastAsia" w:cs="Times New Roman"/>
              <w:noProof/>
              <w:sz w:val="22"/>
            </w:rPr>
          </w:pPr>
          <w:hyperlink w:anchor="_Toc100425965" w:history="1">
            <w:r w:rsidR="00E1481B" w:rsidRPr="00A116E4">
              <w:rPr>
                <w:rStyle w:val="Hyperlink"/>
                <w:rFonts w:cs="Times New Roman"/>
                <w:noProof/>
                <w:sz w:val="22"/>
              </w:rPr>
              <w:t>Developing</w:t>
            </w:r>
            <w:r w:rsidR="00E1481B" w:rsidRPr="00A116E4">
              <w:rPr>
                <w:rStyle w:val="Hyperlink"/>
                <w:rFonts w:cs="Times New Roman"/>
                <w:noProof/>
                <w:sz w:val="22"/>
                <w:lang w:val="en-GB"/>
              </w:rPr>
              <w:t xml:space="preserve"> Survival and Success Factors for Automobile Industry</w:t>
            </w:r>
            <w:r w:rsidR="00E1481B" w:rsidRPr="00A116E4">
              <w:rPr>
                <w:rFonts w:cs="Times New Roman"/>
                <w:noProof/>
                <w:webHidden/>
                <w:sz w:val="22"/>
              </w:rPr>
              <w:tab/>
            </w:r>
            <w:r w:rsidR="00E1481B" w:rsidRPr="00A116E4">
              <w:rPr>
                <w:rFonts w:cs="Times New Roman"/>
                <w:noProof/>
                <w:webHidden/>
                <w:sz w:val="22"/>
              </w:rPr>
              <w:fldChar w:fldCharType="begin"/>
            </w:r>
            <w:r w:rsidR="00E1481B" w:rsidRPr="00A116E4">
              <w:rPr>
                <w:rFonts w:cs="Times New Roman"/>
                <w:noProof/>
                <w:webHidden/>
                <w:sz w:val="22"/>
              </w:rPr>
              <w:instrText xml:space="preserve"> PAGEREF _Toc100425965 \h </w:instrText>
            </w:r>
            <w:r w:rsidR="00E1481B" w:rsidRPr="00A116E4">
              <w:rPr>
                <w:rFonts w:cs="Times New Roman"/>
                <w:noProof/>
                <w:webHidden/>
                <w:sz w:val="22"/>
              </w:rPr>
            </w:r>
            <w:r w:rsidR="00E1481B" w:rsidRPr="00A116E4">
              <w:rPr>
                <w:rFonts w:cs="Times New Roman"/>
                <w:noProof/>
                <w:webHidden/>
                <w:sz w:val="22"/>
              </w:rPr>
              <w:fldChar w:fldCharType="separate"/>
            </w:r>
            <w:r w:rsidR="00E1481B" w:rsidRPr="00A116E4">
              <w:rPr>
                <w:rFonts w:cs="Times New Roman"/>
                <w:noProof/>
                <w:webHidden/>
                <w:sz w:val="22"/>
              </w:rPr>
              <w:t>7</w:t>
            </w:r>
            <w:r w:rsidR="00E1481B" w:rsidRPr="00A116E4">
              <w:rPr>
                <w:rFonts w:cs="Times New Roman"/>
                <w:noProof/>
                <w:webHidden/>
                <w:sz w:val="22"/>
              </w:rPr>
              <w:fldChar w:fldCharType="end"/>
            </w:r>
          </w:hyperlink>
        </w:p>
        <w:p w14:paraId="7145DC0E" w14:textId="427F36F2" w:rsidR="00E1481B" w:rsidRPr="00A116E4" w:rsidRDefault="00CA415F">
          <w:pPr>
            <w:pStyle w:val="TOC1"/>
            <w:tabs>
              <w:tab w:val="right" w:leader="dot" w:pos="9350"/>
            </w:tabs>
            <w:rPr>
              <w:rFonts w:eastAsiaTheme="minorEastAsia" w:cs="Times New Roman"/>
              <w:noProof/>
              <w:sz w:val="22"/>
            </w:rPr>
          </w:pPr>
          <w:hyperlink w:anchor="_Toc100425966" w:history="1">
            <w:r w:rsidR="00E1481B" w:rsidRPr="00A116E4">
              <w:rPr>
                <w:rStyle w:val="Hyperlink"/>
                <w:rFonts w:cs="Times New Roman"/>
                <w:noProof/>
                <w:sz w:val="22"/>
              </w:rPr>
              <w:t>Conclusion</w:t>
            </w:r>
            <w:r w:rsidR="00E1481B" w:rsidRPr="00A116E4">
              <w:rPr>
                <w:rFonts w:cs="Times New Roman"/>
                <w:noProof/>
                <w:webHidden/>
                <w:sz w:val="22"/>
              </w:rPr>
              <w:tab/>
            </w:r>
            <w:r w:rsidR="00E1481B" w:rsidRPr="00A116E4">
              <w:rPr>
                <w:rFonts w:cs="Times New Roman"/>
                <w:noProof/>
                <w:webHidden/>
                <w:sz w:val="22"/>
              </w:rPr>
              <w:fldChar w:fldCharType="begin"/>
            </w:r>
            <w:r w:rsidR="00E1481B" w:rsidRPr="00A116E4">
              <w:rPr>
                <w:rFonts w:cs="Times New Roman"/>
                <w:noProof/>
                <w:webHidden/>
                <w:sz w:val="22"/>
              </w:rPr>
              <w:instrText xml:space="preserve"> PAGEREF _Toc100425966 \h </w:instrText>
            </w:r>
            <w:r w:rsidR="00E1481B" w:rsidRPr="00A116E4">
              <w:rPr>
                <w:rFonts w:cs="Times New Roman"/>
                <w:noProof/>
                <w:webHidden/>
                <w:sz w:val="22"/>
              </w:rPr>
            </w:r>
            <w:r w:rsidR="00E1481B" w:rsidRPr="00A116E4">
              <w:rPr>
                <w:rFonts w:cs="Times New Roman"/>
                <w:noProof/>
                <w:webHidden/>
                <w:sz w:val="22"/>
              </w:rPr>
              <w:fldChar w:fldCharType="separate"/>
            </w:r>
            <w:r w:rsidR="00E1481B" w:rsidRPr="00A116E4">
              <w:rPr>
                <w:rFonts w:cs="Times New Roman"/>
                <w:noProof/>
                <w:webHidden/>
                <w:sz w:val="22"/>
              </w:rPr>
              <w:t>9</w:t>
            </w:r>
            <w:r w:rsidR="00E1481B" w:rsidRPr="00A116E4">
              <w:rPr>
                <w:rFonts w:cs="Times New Roman"/>
                <w:noProof/>
                <w:webHidden/>
                <w:sz w:val="22"/>
              </w:rPr>
              <w:fldChar w:fldCharType="end"/>
            </w:r>
          </w:hyperlink>
        </w:p>
        <w:p w14:paraId="2017FDA6" w14:textId="10F69BBE" w:rsidR="00E1481B" w:rsidRPr="00A116E4" w:rsidRDefault="00CA415F">
          <w:pPr>
            <w:pStyle w:val="TOC1"/>
            <w:tabs>
              <w:tab w:val="right" w:leader="dot" w:pos="9350"/>
            </w:tabs>
            <w:rPr>
              <w:rFonts w:eastAsiaTheme="minorEastAsia" w:cs="Times New Roman"/>
              <w:noProof/>
              <w:sz w:val="22"/>
            </w:rPr>
          </w:pPr>
          <w:hyperlink w:anchor="_Toc100425967" w:history="1">
            <w:r w:rsidR="00E1481B" w:rsidRPr="00A116E4">
              <w:rPr>
                <w:rStyle w:val="Hyperlink"/>
                <w:rFonts w:cs="Times New Roman"/>
                <w:noProof/>
                <w:sz w:val="22"/>
                <w:lang w:val="en-GB"/>
              </w:rPr>
              <w:t>Reference List</w:t>
            </w:r>
            <w:r w:rsidR="00E1481B" w:rsidRPr="00A116E4">
              <w:rPr>
                <w:rFonts w:cs="Times New Roman"/>
                <w:noProof/>
                <w:webHidden/>
                <w:sz w:val="22"/>
              </w:rPr>
              <w:tab/>
            </w:r>
            <w:r w:rsidR="00E1481B" w:rsidRPr="00A116E4">
              <w:rPr>
                <w:rFonts w:cs="Times New Roman"/>
                <w:noProof/>
                <w:webHidden/>
                <w:sz w:val="22"/>
              </w:rPr>
              <w:fldChar w:fldCharType="begin"/>
            </w:r>
            <w:r w:rsidR="00E1481B" w:rsidRPr="00A116E4">
              <w:rPr>
                <w:rFonts w:cs="Times New Roman"/>
                <w:noProof/>
                <w:webHidden/>
                <w:sz w:val="22"/>
              </w:rPr>
              <w:instrText xml:space="preserve"> PAGEREF _Toc100425967 \h </w:instrText>
            </w:r>
            <w:r w:rsidR="00E1481B" w:rsidRPr="00A116E4">
              <w:rPr>
                <w:rFonts w:cs="Times New Roman"/>
                <w:noProof/>
                <w:webHidden/>
                <w:sz w:val="22"/>
              </w:rPr>
            </w:r>
            <w:r w:rsidR="00E1481B" w:rsidRPr="00A116E4">
              <w:rPr>
                <w:rFonts w:cs="Times New Roman"/>
                <w:noProof/>
                <w:webHidden/>
                <w:sz w:val="22"/>
              </w:rPr>
              <w:fldChar w:fldCharType="separate"/>
            </w:r>
            <w:r w:rsidR="00E1481B" w:rsidRPr="00A116E4">
              <w:rPr>
                <w:rFonts w:cs="Times New Roman"/>
                <w:noProof/>
                <w:webHidden/>
                <w:sz w:val="22"/>
              </w:rPr>
              <w:t>10</w:t>
            </w:r>
            <w:r w:rsidR="00E1481B" w:rsidRPr="00A116E4">
              <w:rPr>
                <w:rFonts w:cs="Times New Roman"/>
                <w:noProof/>
                <w:webHidden/>
                <w:sz w:val="22"/>
              </w:rPr>
              <w:fldChar w:fldCharType="end"/>
            </w:r>
          </w:hyperlink>
        </w:p>
        <w:p w14:paraId="1A2B9E66" w14:textId="2C7315D4" w:rsidR="00A450DC" w:rsidRPr="00E1481B" w:rsidRDefault="00A450DC" w:rsidP="00EE0C9F">
          <w:pPr>
            <w:rPr>
              <w:rFonts w:cs="Times New Roman"/>
              <w:szCs w:val="24"/>
            </w:rPr>
          </w:pPr>
          <w:r w:rsidRPr="00E1481B">
            <w:rPr>
              <w:rFonts w:cs="Times New Roman"/>
              <w:b/>
              <w:bCs/>
              <w:noProof/>
              <w:szCs w:val="24"/>
            </w:rPr>
            <w:fldChar w:fldCharType="end"/>
          </w:r>
        </w:p>
      </w:sdtContent>
    </w:sdt>
    <w:p w14:paraId="3E1D8987" w14:textId="77777777" w:rsidR="00A450DC" w:rsidRPr="00E1481B" w:rsidRDefault="00A450DC" w:rsidP="00EE0C9F">
      <w:pPr>
        <w:pStyle w:val="Heading1"/>
        <w:rPr>
          <w:rFonts w:cs="Times New Roman"/>
          <w:sz w:val="24"/>
          <w:szCs w:val="24"/>
          <w:lang w:val="en-GB"/>
        </w:rPr>
      </w:pPr>
      <w:r w:rsidRPr="00E1481B">
        <w:rPr>
          <w:rFonts w:cs="Times New Roman"/>
          <w:sz w:val="24"/>
          <w:szCs w:val="24"/>
          <w:lang w:val="en-GB"/>
        </w:rPr>
        <w:br w:type="page"/>
      </w:r>
    </w:p>
    <w:p w14:paraId="09FD3326" w14:textId="288CD6EA" w:rsidR="009336B1" w:rsidRPr="00A116E4" w:rsidRDefault="008C0711" w:rsidP="00EE0C9F">
      <w:pPr>
        <w:pStyle w:val="Heading1"/>
        <w:rPr>
          <w:rFonts w:cs="Times New Roman"/>
          <w:sz w:val="22"/>
          <w:szCs w:val="22"/>
          <w:lang w:val="en-GB"/>
        </w:rPr>
      </w:pPr>
      <w:bookmarkStart w:id="1" w:name="_Toc100425961"/>
      <w:r w:rsidRPr="00A116E4">
        <w:rPr>
          <w:rFonts w:cs="Times New Roman"/>
          <w:sz w:val="22"/>
          <w:szCs w:val="22"/>
        </w:rPr>
        <w:lastRenderedPageBreak/>
        <w:t>Introduction</w:t>
      </w:r>
      <w:bookmarkEnd w:id="1"/>
      <w:r w:rsidRPr="00A116E4">
        <w:rPr>
          <w:rFonts w:cs="Times New Roman"/>
          <w:sz w:val="22"/>
          <w:szCs w:val="22"/>
          <w:lang w:val="en-GB"/>
        </w:rPr>
        <w:t xml:space="preserve"> </w:t>
      </w:r>
    </w:p>
    <w:p w14:paraId="69183EAC" w14:textId="7012D755" w:rsidR="00A26B18" w:rsidRPr="00A116E4" w:rsidRDefault="00A26B18" w:rsidP="00EE0C9F">
      <w:pPr>
        <w:shd w:val="clear" w:color="auto" w:fill="FFFFFF"/>
        <w:rPr>
          <w:rFonts w:eastAsia="Times New Roman" w:cs="Times New Roman"/>
          <w:color w:val="000000"/>
          <w:sz w:val="22"/>
        </w:rPr>
      </w:pPr>
      <w:r w:rsidRPr="00A116E4">
        <w:rPr>
          <w:rFonts w:cs="Times New Roman"/>
          <w:sz w:val="22"/>
          <w:lang w:val="en-GB"/>
        </w:rPr>
        <w:t>The global business environment is described as the business atmosphere in various independent nations, with variables external to the company's home situation effecting the decisions to use resources and capabilities. The global business climate is divided into two parts: the external environment and the internal environment. An environmental assessment is critical for an industry as it assists businesses in identifying factors which can have a favourable or unfavourable effect on the business</w:t>
      </w:r>
      <w:r w:rsidR="006735C7" w:rsidRPr="00A116E4">
        <w:rPr>
          <w:rFonts w:cs="Times New Roman"/>
          <w:sz w:val="22"/>
          <w:lang w:val="en-GB"/>
        </w:rPr>
        <w:t xml:space="preserve"> </w:t>
      </w:r>
      <w:r w:rsidR="006735C7" w:rsidRPr="00A116E4">
        <w:rPr>
          <w:rFonts w:eastAsia="Times New Roman" w:cs="Times New Roman"/>
          <w:color w:val="000000"/>
          <w:sz w:val="22"/>
        </w:rPr>
        <w:t>(Morrison, 2017)</w:t>
      </w:r>
      <w:r w:rsidRPr="00A116E4">
        <w:rPr>
          <w:rFonts w:cs="Times New Roman"/>
          <w:sz w:val="22"/>
          <w:lang w:val="en-GB"/>
        </w:rPr>
        <w:t>.</w:t>
      </w:r>
      <w:r w:rsidR="00F86A10" w:rsidRPr="00A116E4">
        <w:rPr>
          <w:rFonts w:cs="Times New Roman"/>
          <w:sz w:val="22"/>
          <w:lang w:val="en-GB"/>
        </w:rPr>
        <w:t xml:space="preserve"> The coronavirus outbreak had quite an impact on every industry of the economy. Many companies throughout the world experienced supply chain disruptions, decreased demand of products and offerings, supply and input scarcities, and government-mandated shutdowns.</w:t>
      </w:r>
      <w:r w:rsidR="009270B3" w:rsidRPr="00A116E4">
        <w:rPr>
          <w:rFonts w:cs="Times New Roman"/>
          <w:sz w:val="22"/>
          <w:lang w:val="en-GB"/>
        </w:rPr>
        <w:t xml:space="preserve"> This report will demonstrate how the automobile industry </w:t>
      </w:r>
      <w:r w:rsidR="00D0568A" w:rsidRPr="00A116E4">
        <w:rPr>
          <w:rFonts w:cs="Times New Roman"/>
          <w:sz w:val="22"/>
          <w:lang w:val="en-GB"/>
        </w:rPr>
        <w:t xml:space="preserve">of the UK </w:t>
      </w:r>
      <w:r w:rsidR="009270B3" w:rsidRPr="00A116E4">
        <w:rPr>
          <w:rFonts w:cs="Times New Roman"/>
          <w:sz w:val="22"/>
          <w:lang w:val="en-GB"/>
        </w:rPr>
        <w:t xml:space="preserve">have been affected by the covid-19 pandemic. </w:t>
      </w:r>
      <w:r w:rsidR="00E0518B" w:rsidRPr="00A116E4">
        <w:rPr>
          <w:rFonts w:cs="Times New Roman"/>
          <w:sz w:val="22"/>
          <w:lang w:val="en-GB"/>
        </w:rPr>
        <w:t>An</w:t>
      </w:r>
      <w:r w:rsidR="001A014E" w:rsidRPr="00A116E4">
        <w:rPr>
          <w:rFonts w:cs="Times New Roman"/>
          <w:sz w:val="22"/>
          <w:lang w:val="en-GB"/>
        </w:rPr>
        <w:t xml:space="preserve">d </w:t>
      </w:r>
      <w:r w:rsidR="00E0518B" w:rsidRPr="00A116E4">
        <w:rPr>
          <w:rFonts w:cs="Times New Roman"/>
          <w:sz w:val="22"/>
          <w:lang w:val="en-GB"/>
        </w:rPr>
        <w:t xml:space="preserve">also the critical survival and success factors for automobile industry will be analysed. </w:t>
      </w:r>
    </w:p>
    <w:p w14:paraId="4F967A60" w14:textId="28FB5CF8" w:rsidR="00E0518B" w:rsidRPr="00A116E4" w:rsidRDefault="00766734" w:rsidP="00EE0C9F">
      <w:pPr>
        <w:pStyle w:val="Heading1"/>
        <w:rPr>
          <w:rFonts w:cs="Times New Roman"/>
          <w:sz w:val="22"/>
          <w:szCs w:val="22"/>
          <w:lang w:val="en-GB"/>
        </w:rPr>
      </w:pPr>
      <w:bookmarkStart w:id="2" w:name="_Toc100425962"/>
      <w:r w:rsidRPr="00A116E4">
        <w:rPr>
          <w:rFonts w:cs="Times New Roman"/>
          <w:sz w:val="22"/>
          <w:szCs w:val="22"/>
          <w:lang w:val="en-GB"/>
        </w:rPr>
        <w:t xml:space="preserve">A brief Overview of </w:t>
      </w:r>
      <w:r w:rsidR="001B29DA" w:rsidRPr="00A116E4">
        <w:rPr>
          <w:rFonts w:cs="Times New Roman"/>
          <w:sz w:val="22"/>
          <w:szCs w:val="22"/>
          <w:lang w:val="en-GB"/>
        </w:rPr>
        <w:t xml:space="preserve">UK’s </w:t>
      </w:r>
      <w:r w:rsidRPr="00A116E4">
        <w:rPr>
          <w:rFonts w:cs="Times New Roman"/>
          <w:sz w:val="22"/>
          <w:szCs w:val="22"/>
          <w:lang w:val="en-GB"/>
        </w:rPr>
        <w:t xml:space="preserve">Automobile Industry </w:t>
      </w:r>
      <w:r w:rsidR="001B29DA" w:rsidRPr="00A116E4">
        <w:rPr>
          <w:rFonts w:cs="Times New Roman"/>
          <w:sz w:val="22"/>
          <w:szCs w:val="22"/>
          <w:lang w:val="en-GB"/>
        </w:rPr>
        <w:t>and Megatrends of the Industry</w:t>
      </w:r>
      <w:bookmarkEnd w:id="2"/>
      <w:r w:rsidR="001B29DA" w:rsidRPr="00A116E4">
        <w:rPr>
          <w:rFonts w:cs="Times New Roman"/>
          <w:sz w:val="22"/>
          <w:szCs w:val="22"/>
          <w:lang w:val="en-GB"/>
        </w:rPr>
        <w:t xml:space="preserve"> </w:t>
      </w:r>
    </w:p>
    <w:p w14:paraId="1F17C4FA" w14:textId="037D9B77" w:rsidR="00857385" w:rsidRPr="00A116E4" w:rsidRDefault="00C00E54" w:rsidP="00EE0C9F">
      <w:pPr>
        <w:shd w:val="clear" w:color="auto" w:fill="FFFFFF"/>
        <w:rPr>
          <w:rFonts w:eastAsia="Times New Roman" w:cs="Times New Roman"/>
          <w:color w:val="000000"/>
          <w:sz w:val="22"/>
        </w:rPr>
      </w:pPr>
      <w:r w:rsidRPr="00A116E4">
        <w:rPr>
          <w:rFonts w:cs="Times New Roman"/>
          <w:sz w:val="22"/>
          <w:lang w:val="en-GB"/>
        </w:rPr>
        <w:t xml:space="preserve">The automobile industry in the UK is an important component of </w:t>
      </w:r>
      <w:r w:rsidR="00E0518B" w:rsidRPr="00A116E4">
        <w:rPr>
          <w:rFonts w:cs="Times New Roman"/>
          <w:sz w:val="22"/>
          <w:lang w:val="en-GB"/>
        </w:rPr>
        <w:t>the</w:t>
      </w:r>
      <w:r w:rsidRPr="00A116E4">
        <w:rPr>
          <w:rFonts w:cs="Times New Roman"/>
          <w:sz w:val="22"/>
          <w:lang w:val="en-GB"/>
        </w:rPr>
        <w:t xml:space="preserve"> country's economy, with an annual turnaround of approximately over £78.9 billion and a worth of £15.3 billion in 2019. It employs approximately 180,000 individuals directly in production and over 864,000 throughout the broader automotive sector, responsible for 13% of total exports of the country, worth £44 billion, and £3 billion investments are made annually in automobile R&amp;D</w:t>
      </w:r>
      <w:r w:rsidR="006735C7" w:rsidRPr="00A116E4">
        <w:rPr>
          <w:rFonts w:cs="Times New Roman"/>
          <w:sz w:val="22"/>
          <w:lang w:val="en-GB"/>
        </w:rPr>
        <w:t xml:space="preserve"> </w:t>
      </w:r>
      <w:r w:rsidR="006735C7" w:rsidRPr="00A116E4">
        <w:rPr>
          <w:rFonts w:eastAsia="Times New Roman" w:cs="Times New Roman"/>
          <w:color w:val="000000"/>
          <w:sz w:val="22"/>
        </w:rPr>
        <w:t>(James, 2020</w:t>
      </w:r>
      <w:r w:rsidR="00662437" w:rsidRPr="00A116E4">
        <w:rPr>
          <w:rFonts w:eastAsia="Times New Roman" w:cs="Times New Roman"/>
          <w:color w:val="000000"/>
          <w:sz w:val="22"/>
        </w:rPr>
        <w:t>).</w:t>
      </w:r>
      <w:r w:rsidRPr="00A116E4">
        <w:rPr>
          <w:rFonts w:cs="Times New Roman"/>
          <w:sz w:val="22"/>
          <w:lang w:val="en-GB"/>
        </w:rPr>
        <w:t xml:space="preserve"> Over 30 automobile producers manufacture around 70 models in the UK, assisted by 2,500 affiliates and experienced technicians. The industry supports thousands of technically talented, high-value employment throughout all territories by shipping automobiles, motors, and components to over 150 countries around the world</w:t>
      </w:r>
      <w:r w:rsidR="006735C7" w:rsidRPr="00A116E4">
        <w:rPr>
          <w:rFonts w:cs="Times New Roman"/>
          <w:sz w:val="22"/>
          <w:lang w:val="en-GB"/>
        </w:rPr>
        <w:t xml:space="preserve"> </w:t>
      </w:r>
      <w:r w:rsidR="006735C7" w:rsidRPr="00A116E4">
        <w:rPr>
          <w:rFonts w:eastAsia="Times New Roman" w:cs="Times New Roman"/>
          <w:color w:val="000000"/>
          <w:sz w:val="22"/>
        </w:rPr>
        <w:t>(SMMT, 2020)</w:t>
      </w:r>
      <w:r w:rsidRPr="00A116E4">
        <w:rPr>
          <w:rFonts w:cs="Times New Roman"/>
          <w:sz w:val="22"/>
          <w:lang w:val="en-GB"/>
        </w:rPr>
        <w:t>.</w:t>
      </w:r>
      <w:r w:rsidR="005C1A15" w:rsidRPr="00A116E4">
        <w:rPr>
          <w:rFonts w:cs="Times New Roman"/>
          <w:sz w:val="22"/>
        </w:rPr>
        <w:t xml:space="preserve"> </w:t>
      </w:r>
      <w:r w:rsidR="005C1A15" w:rsidRPr="00A116E4">
        <w:rPr>
          <w:rFonts w:cs="Times New Roman"/>
          <w:sz w:val="22"/>
          <w:lang w:val="en-GB"/>
        </w:rPr>
        <w:t>However, the Covid-19 pandemic has negatively impacted such booming industry, including a decrease in manufacturing and supply, job cuts as a consequence of which many personnel have lost their income source, a decrease in demand for automobiles, a rise in operating expenditures, a decrease in market valuation, an underfunding, and dynamic buying behaviour.</w:t>
      </w:r>
    </w:p>
    <w:p w14:paraId="05283F53" w14:textId="7EC4AA23" w:rsidR="00A116E4" w:rsidRDefault="00A116E4">
      <w:pPr>
        <w:spacing w:line="259" w:lineRule="auto"/>
        <w:jc w:val="left"/>
        <w:rPr>
          <w:rFonts w:cs="Times New Roman"/>
          <w:szCs w:val="24"/>
          <w:lang w:val="en-GB"/>
        </w:rPr>
      </w:pPr>
      <w:r>
        <w:rPr>
          <w:rFonts w:cs="Times New Roman"/>
          <w:szCs w:val="24"/>
          <w:lang w:val="en-GB"/>
        </w:rPr>
        <w:br w:type="page"/>
      </w:r>
    </w:p>
    <w:p w14:paraId="59BFF5D4" w14:textId="77777777" w:rsidR="007A5A9A" w:rsidRPr="00A116E4" w:rsidRDefault="007A5A9A" w:rsidP="00EE0C9F">
      <w:pPr>
        <w:rPr>
          <w:rFonts w:cs="Times New Roman"/>
          <w:sz w:val="22"/>
          <w:lang w:val="en-GB"/>
        </w:rPr>
      </w:pPr>
    </w:p>
    <w:p w14:paraId="5B3C5711" w14:textId="77777777" w:rsidR="007A5A9A" w:rsidRPr="00A116E4" w:rsidRDefault="00857385" w:rsidP="00EE0C9F">
      <w:pPr>
        <w:pStyle w:val="Heading1"/>
        <w:rPr>
          <w:rFonts w:cs="Times New Roman"/>
          <w:sz w:val="22"/>
          <w:szCs w:val="22"/>
          <w:lang w:val="en-GB"/>
        </w:rPr>
      </w:pPr>
      <w:bookmarkStart w:id="3" w:name="_Toc100425963"/>
      <w:r w:rsidRPr="00A116E4">
        <w:rPr>
          <w:rFonts w:cs="Times New Roman"/>
          <w:sz w:val="22"/>
          <w:szCs w:val="22"/>
          <w:lang w:val="en-GB"/>
        </w:rPr>
        <w:t xml:space="preserve">Analysis of the Impact of Covid-19 </w:t>
      </w:r>
      <w:r w:rsidR="005A26D5" w:rsidRPr="00A116E4">
        <w:rPr>
          <w:rFonts w:cs="Times New Roman"/>
          <w:sz w:val="22"/>
          <w:szCs w:val="22"/>
          <w:lang w:val="en-GB"/>
        </w:rPr>
        <w:t>Pandemic on Automobile Industry</w:t>
      </w:r>
      <w:bookmarkEnd w:id="3"/>
    </w:p>
    <w:p w14:paraId="3EE58C28" w14:textId="6135AD3A" w:rsidR="00D644AE" w:rsidRPr="00A116E4" w:rsidRDefault="006425A6" w:rsidP="00EE0C9F">
      <w:pPr>
        <w:shd w:val="clear" w:color="auto" w:fill="FFFFFF"/>
        <w:rPr>
          <w:rFonts w:eastAsia="Times New Roman" w:cs="Times New Roman"/>
          <w:color w:val="000000"/>
          <w:sz w:val="22"/>
        </w:rPr>
      </w:pPr>
      <w:r w:rsidRPr="00A116E4">
        <w:rPr>
          <w:rFonts w:cs="Times New Roman"/>
          <w:sz w:val="22"/>
          <w:lang w:val="en-GB"/>
        </w:rPr>
        <w:t>Covid</w:t>
      </w:r>
      <w:r w:rsidR="0032219A" w:rsidRPr="00A116E4">
        <w:rPr>
          <w:rFonts w:cs="Times New Roman"/>
          <w:sz w:val="22"/>
          <w:lang w:val="en-GB"/>
        </w:rPr>
        <w:t>-19 outbreak has already had a rapid and substantial influence on today's globalised automotive industry. During China's pandemic, many manufacturing plants were shut down, and not a single car rolled off the production lines in Wuhan. Primary concerns about disturbances in Chinese parts and components exports rapidly transformed into widespread manufacturing disruptions across Europe</w:t>
      </w:r>
      <w:r w:rsidR="006735C7" w:rsidRPr="00A116E4">
        <w:rPr>
          <w:rFonts w:cs="Times New Roman"/>
          <w:sz w:val="22"/>
          <w:lang w:val="en-GB"/>
        </w:rPr>
        <w:t xml:space="preserve"> </w:t>
      </w:r>
      <w:r w:rsidR="006735C7" w:rsidRPr="00A116E4">
        <w:rPr>
          <w:rFonts w:eastAsia="Times New Roman" w:cs="Times New Roman"/>
          <w:color w:val="000000"/>
          <w:sz w:val="22"/>
        </w:rPr>
        <w:t>(Copleting, 2021)</w:t>
      </w:r>
      <w:r w:rsidR="0032219A" w:rsidRPr="00A116E4">
        <w:rPr>
          <w:rFonts w:cs="Times New Roman"/>
          <w:sz w:val="22"/>
          <w:lang w:val="en-GB"/>
        </w:rPr>
        <w:t>. Production plant shutdowns in the United States were putting heavy pressure on a progressively disturbed worldwide supply system, where manufacturers are at risk of failing on commitments, possibly necessitating bank intervention. The coronavirus pandemic's endogenous crisis intensifies a pre-existing decline in global demand of automobile. Automobile sales fell in the first quarters of 2020, a trend that was also seen in new automobile manufacturing. As per OICA statistics, nearly 78 million motorized automobiles were manufactured worldwide in 2020, a 16 percent decrease from the earlier year</w:t>
      </w:r>
      <w:r w:rsidR="006735C7" w:rsidRPr="00A116E4">
        <w:rPr>
          <w:rFonts w:cs="Times New Roman"/>
          <w:sz w:val="22"/>
          <w:lang w:val="en-GB"/>
        </w:rPr>
        <w:t xml:space="preserve"> </w:t>
      </w:r>
      <w:r w:rsidR="006735C7" w:rsidRPr="00A116E4">
        <w:rPr>
          <w:rFonts w:eastAsia="Times New Roman" w:cs="Times New Roman"/>
          <w:color w:val="000000"/>
          <w:sz w:val="22"/>
        </w:rPr>
        <w:t>(Hilton and Young, 2021)</w:t>
      </w:r>
      <w:r w:rsidR="0032219A" w:rsidRPr="00A116E4">
        <w:rPr>
          <w:rFonts w:cs="Times New Roman"/>
          <w:sz w:val="22"/>
          <w:lang w:val="en-GB"/>
        </w:rPr>
        <w:t>.</w:t>
      </w:r>
      <w:r w:rsidR="00D644AE" w:rsidRPr="00A116E4">
        <w:rPr>
          <w:rFonts w:cs="Times New Roman"/>
          <w:sz w:val="22"/>
          <w:lang w:val="en-GB"/>
        </w:rPr>
        <w:t xml:space="preserve"> In addition to theses impacts, some of the Covid-19's possible future long-term influence on the automotive sector have been given below- </w:t>
      </w:r>
    </w:p>
    <w:p w14:paraId="55F4E1BA" w14:textId="01DD6306" w:rsidR="009904A4" w:rsidRPr="00A116E4" w:rsidRDefault="009904A4" w:rsidP="00EE0C9F">
      <w:pPr>
        <w:pStyle w:val="ListParagraph"/>
        <w:numPr>
          <w:ilvl w:val="0"/>
          <w:numId w:val="1"/>
        </w:numPr>
        <w:rPr>
          <w:rFonts w:cs="Times New Roman"/>
          <w:color w:val="202122"/>
          <w:sz w:val="22"/>
          <w:shd w:val="clear" w:color="auto" w:fill="FFFFFF"/>
          <w:lang w:val="en-GB"/>
        </w:rPr>
      </w:pPr>
      <w:r w:rsidRPr="00A116E4">
        <w:rPr>
          <w:rFonts w:cs="Times New Roman"/>
          <w:color w:val="202122"/>
          <w:sz w:val="22"/>
          <w:shd w:val="clear" w:color="auto" w:fill="FFFFFF"/>
          <w:lang w:val="en-GB"/>
        </w:rPr>
        <w:t>A long - lasting decomposition of customer demands because nations work through different lockdown situations during the coronavirus global epidemic could trigger an economic downturn, resulting in considerable loss of consumer sentiment and a huge influence on automobile manufacturer sales and profits.</w:t>
      </w:r>
    </w:p>
    <w:p w14:paraId="0CB7276D" w14:textId="08CE959B" w:rsidR="009904A4" w:rsidRPr="00A116E4" w:rsidRDefault="009904A4" w:rsidP="00EE0C9F">
      <w:pPr>
        <w:pStyle w:val="ListParagraph"/>
        <w:numPr>
          <w:ilvl w:val="0"/>
          <w:numId w:val="1"/>
        </w:numPr>
        <w:rPr>
          <w:rFonts w:cs="Times New Roman"/>
          <w:color w:val="202122"/>
          <w:sz w:val="22"/>
          <w:shd w:val="clear" w:color="auto" w:fill="FFFFFF"/>
          <w:lang w:val="en-GB"/>
        </w:rPr>
      </w:pPr>
      <w:r w:rsidRPr="00A116E4">
        <w:rPr>
          <w:rFonts w:cs="Times New Roman"/>
          <w:color w:val="202122"/>
          <w:sz w:val="22"/>
          <w:shd w:val="clear" w:color="auto" w:fill="FFFFFF"/>
          <w:lang w:val="en-GB"/>
        </w:rPr>
        <w:t>Automobile manufacturers may be forced to switch funds to ensure ongoing operations, squeezing Research and innovation financing for sophisticated technological initiatives as well as other concessional undertakings. Critical decisions to leave low profit automobile marketplace and vehicle sections may be amplified, resulting in significant production reductions as ma capacity is rationalized and aggregated.</w:t>
      </w:r>
    </w:p>
    <w:p w14:paraId="10E68A70" w14:textId="63190387" w:rsidR="009904A4" w:rsidRPr="00A116E4" w:rsidRDefault="009904A4" w:rsidP="00EE0C9F">
      <w:pPr>
        <w:pStyle w:val="ListParagraph"/>
        <w:numPr>
          <w:ilvl w:val="0"/>
          <w:numId w:val="1"/>
        </w:numPr>
        <w:rPr>
          <w:rFonts w:cs="Times New Roman"/>
          <w:color w:val="202122"/>
          <w:sz w:val="22"/>
          <w:shd w:val="clear" w:color="auto" w:fill="FFFFFF"/>
          <w:lang w:val="en-GB"/>
        </w:rPr>
      </w:pPr>
      <w:r w:rsidRPr="00A116E4">
        <w:rPr>
          <w:rFonts w:cs="Times New Roman"/>
          <w:color w:val="202122"/>
          <w:sz w:val="22"/>
          <w:shd w:val="clear" w:color="auto" w:fill="FFFFFF"/>
          <w:lang w:val="en-GB"/>
        </w:rPr>
        <w:t>Suppliers experiencing liquidity problems may succumb to rapidly worsening economic circumstances, causing massive disturbances and potentially disastrous effects throughout the international auto manufacturing environment.</w:t>
      </w:r>
    </w:p>
    <w:p w14:paraId="010D4DD3" w14:textId="31CD87B2" w:rsidR="00F66A53" w:rsidRPr="00A116E4" w:rsidRDefault="009904A4" w:rsidP="00EE0C9F">
      <w:pPr>
        <w:pStyle w:val="ListParagraph"/>
        <w:numPr>
          <w:ilvl w:val="0"/>
          <w:numId w:val="1"/>
        </w:numPr>
        <w:rPr>
          <w:rFonts w:cs="Times New Roman"/>
          <w:sz w:val="22"/>
          <w:lang w:val="en-GB"/>
        </w:rPr>
      </w:pPr>
      <w:r w:rsidRPr="00A116E4">
        <w:rPr>
          <w:rFonts w:cs="Times New Roman"/>
          <w:color w:val="202122"/>
          <w:sz w:val="22"/>
          <w:shd w:val="clear" w:color="auto" w:fill="FFFFFF"/>
          <w:lang w:val="en-GB"/>
        </w:rPr>
        <w:t xml:space="preserve">The vehicle retail segment is likely to undergo significant reconfiguration as distributors seem unable to react promptly enough to changing market demands. </w:t>
      </w:r>
    </w:p>
    <w:p w14:paraId="32251799" w14:textId="77777777" w:rsidR="00EE0C9F" w:rsidRPr="00A116E4" w:rsidRDefault="00EE0C9F" w:rsidP="00EE0C9F">
      <w:pPr>
        <w:shd w:val="clear" w:color="auto" w:fill="FFFFFF"/>
        <w:rPr>
          <w:rFonts w:cs="Times New Roman"/>
          <w:sz w:val="22"/>
          <w:lang w:val="en-GB"/>
        </w:rPr>
      </w:pPr>
    </w:p>
    <w:p w14:paraId="34DB7362" w14:textId="6505FF6E" w:rsidR="004A46A7" w:rsidRPr="00A116E4" w:rsidRDefault="00B60FD1" w:rsidP="00EE0C9F">
      <w:pPr>
        <w:shd w:val="clear" w:color="auto" w:fill="FFFFFF"/>
        <w:rPr>
          <w:rFonts w:eastAsia="Times New Roman" w:cs="Times New Roman"/>
          <w:color w:val="000000"/>
          <w:sz w:val="22"/>
        </w:rPr>
      </w:pPr>
      <w:r w:rsidRPr="00A116E4">
        <w:rPr>
          <w:rFonts w:cs="Times New Roman"/>
          <w:sz w:val="22"/>
          <w:lang w:val="en-GB"/>
        </w:rPr>
        <w:t>In addition to these, s</w:t>
      </w:r>
      <w:r w:rsidR="004A46A7" w:rsidRPr="00A116E4">
        <w:rPr>
          <w:rFonts w:cs="Times New Roman"/>
          <w:sz w:val="22"/>
          <w:lang w:val="en-GB"/>
        </w:rPr>
        <w:t xml:space="preserve">teel, plastic, chemicals, textile materials, and other industries are interconnected with the automobile industry. The decrease in manufacturing and distribution capacity in the automotive sector puts pressure on these industries. The Covid-19 scenario has forced companies to keep some special </w:t>
      </w:r>
      <w:r w:rsidR="004A46A7" w:rsidRPr="00A116E4">
        <w:rPr>
          <w:rFonts w:cs="Times New Roman"/>
          <w:sz w:val="22"/>
          <w:lang w:val="en-GB"/>
        </w:rPr>
        <w:lastRenderedPageBreak/>
        <w:t>provisions to support workplace safety and security with the government's hygiene and sanitation guidelines that has caused an increase demand for financial support</w:t>
      </w:r>
      <w:r w:rsidR="00534BD0" w:rsidRPr="00A116E4">
        <w:rPr>
          <w:rFonts w:cs="Times New Roman"/>
          <w:sz w:val="22"/>
          <w:lang w:val="en-GB"/>
        </w:rPr>
        <w:t xml:space="preserve"> </w:t>
      </w:r>
      <w:r w:rsidR="00534BD0" w:rsidRPr="00A116E4">
        <w:rPr>
          <w:rFonts w:eastAsia="Times New Roman" w:cs="Times New Roman"/>
          <w:color w:val="000000"/>
          <w:sz w:val="22"/>
        </w:rPr>
        <w:t>(Wilton and Robin, 2021)</w:t>
      </w:r>
      <w:r w:rsidR="004A46A7" w:rsidRPr="00A116E4">
        <w:rPr>
          <w:rFonts w:cs="Times New Roman"/>
          <w:sz w:val="22"/>
          <w:lang w:val="en-GB"/>
        </w:rPr>
        <w:t>. Aside from that, the need for investment is increasing as automobile businesses need to stabilize tax incentives for the improvement of their employees.</w:t>
      </w:r>
    </w:p>
    <w:p w14:paraId="4D2509FE" w14:textId="51EDEBC5" w:rsidR="005402C4" w:rsidRPr="00A116E4" w:rsidRDefault="006D22AB" w:rsidP="00EE0C9F">
      <w:pPr>
        <w:shd w:val="clear" w:color="auto" w:fill="FFFFFF"/>
        <w:rPr>
          <w:rFonts w:eastAsia="Times New Roman" w:cs="Times New Roman"/>
          <w:color w:val="000000"/>
          <w:sz w:val="22"/>
        </w:rPr>
      </w:pPr>
      <w:r w:rsidRPr="00A116E4">
        <w:rPr>
          <w:rFonts w:cs="Times New Roman"/>
          <w:color w:val="202122"/>
          <w:sz w:val="22"/>
          <w:shd w:val="clear" w:color="auto" w:fill="FFFFFF"/>
          <w:lang w:val="en-GB"/>
        </w:rPr>
        <w:t>However, the automobile industry shown considerable tenacity in recent months. From the financial depths attained in spring 2020, it has recovered to produce and distribute new vehicle in China, Europe, and the United States over the last several months. Despite positive statistics on vaccine development, various risks remain, and is has been estimated that automobile sales in Europe and the United States will not return to pre-Covid stages until at least 2023</w:t>
      </w:r>
      <w:r w:rsidR="00534BD0" w:rsidRPr="00A116E4">
        <w:rPr>
          <w:rFonts w:cs="Times New Roman"/>
          <w:color w:val="202122"/>
          <w:sz w:val="22"/>
          <w:shd w:val="clear" w:color="auto" w:fill="FFFFFF"/>
          <w:lang w:val="en-GB"/>
        </w:rPr>
        <w:t xml:space="preserve"> </w:t>
      </w:r>
      <w:r w:rsidR="00534BD0" w:rsidRPr="00A116E4">
        <w:rPr>
          <w:rFonts w:eastAsia="Times New Roman" w:cs="Times New Roman"/>
          <w:color w:val="000000"/>
          <w:sz w:val="22"/>
        </w:rPr>
        <w:t>(Richard, 2021)</w:t>
      </w:r>
      <w:r w:rsidRPr="00A116E4">
        <w:rPr>
          <w:rFonts w:cs="Times New Roman"/>
          <w:color w:val="202122"/>
          <w:sz w:val="22"/>
          <w:shd w:val="clear" w:color="auto" w:fill="FFFFFF"/>
          <w:lang w:val="en-GB"/>
        </w:rPr>
        <w:t>. In the meantime, China's recovery is accelerating, with the country on track to sell 30 million automobiles by 2025.</w:t>
      </w:r>
    </w:p>
    <w:p w14:paraId="31FA2679" w14:textId="2DA60A75" w:rsidR="009249B5" w:rsidRPr="00A116E4" w:rsidRDefault="008C5150" w:rsidP="00EE0C9F">
      <w:pPr>
        <w:pStyle w:val="Heading1"/>
        <w:rPr>
          <w:rFonts w:cs="Times New Roman"/>
          <w:color w:val="202122"/>
          <w:sz w:val="22"/>
          <w:szCs w:val="22"/>
          <w:shd w:val="clear" w:color="auto" w:fill="FFFFFF"/>
          <w:lang w:val="en-GB"/>
        </w:rPr>
      </w:pPr>
      <w:bookmarkStart w:id="4" w:name="_Toc100425964"/>
      <w:r w:rsidRPr="00A116E4">
        <w:rPr>
          <w:rFonts w:cs="Times New Roman"/>
          <w:sz w:val="22"/>
          <w:szCs w:val="22"/>
          <w:lang w:val="en-GB"/>
        </w:rPr>
        <w:t>Megatrend</w:t>
      </w:r>
      <w:r w:rsidR="00C64F81" w:rsidRPr="00A116E4">
        <w:rPr>
          <w:rFonts w:cs="Times New Roman"/>
          <w:sz w:val="22"/>
          <w:szCs w:val="22"/>
          <w:lang w:val="en-GB"/>
        </w:rPr>
        <w:t>s</w:t>
      </w:r>
      <w:r w:rsidRPr="00A116E4">
        <w:rPr>
          <w:rFonts w:cs="Times New Roman"/>
          <w:sz w:val="22"/>
          <w:szCs w:val="22"/>
          <w:lang w:val="en-GB"/>
        </w:rPr>
        <w:t xml:space="preserve"> in </w:t>
      </w:r>
      <w:r w:rsidR="00B85F52" w:rsidRPr="00A116E4">
        <w:rPr>
          <w:rFonts w:cs="Times New Roman"/>
          <w:sz w:val="22"/>
          <w:szCs w:val="22"/>
          <w:lang w:val="en-GB"/>
        </w:rPr>
        <w:t xml:space="preserve">the </w:t>
      </w:r>
      <w:r w:rsidRPr="00A116E4">
        <w:rPr>
          <w:rFonts w:cs="Times New Roman"/>
          <w:sz w:val="22"/>
          <w:szCs w:val="22"/>
          <w:lang w:val="en-GB"/>
        </w:rPr>
        <w:t>Automobile industry</w:t>
      </w:r>
      <w:bookmarkEnd w:id="4"/>
    </w:p>
    <w:p w14:paraId="5D49FEC1" w14:textId="269D2C44" w:rsidR="00E740C8" w:rsidRPr="00A116E4" w:rsidRDefault="009F61D6" w:rsidP="00EE0C9F">
      <w:pPr>
        <w:shd w:val="clear" w:color="auto" w:fill="FFFFFF"/>
        <w:rPr>
          <w:rFonts w:eastAsia="Times New Roman" w:cs="Times New Roman"/>
          <w:color w:val="000000"/>
          <w:sz w:val="22"/>
        </w:rPr>
      </w:pPr>
      <w:r w:rsidRPr="00A116E4">
        <w:rPr>
          <w:rFonts w:cs="Times New Roman"/>
          <w:sz w:val="22"/>
          <w:lang w:val="en-GB"/>
        </w:rPr>
        <w:t>A thorough assessment of 2022 automobile sector trends demonstrates that information-centric technologies will play a critical part in the industry's long run. At an extraordinary speed, the automobile industry is incorporating technological innovations into its operational processes. Furthermore, long-established technology such as artificial intelligence (AI) as well as big data &amp; business intelligence, modern technologies like the internet of things (IoT) and block chain technology have extensive application in car manufacturing industry</w:t>
      </w:r>
      <w:r w:rsidR="00534BD0" w:rsidRPr="00A116E4">
        <w:rPr>
          <w:rFonts w:cs="Times New Roman"/>
          <w:sz w:val="22"/>
          <w:lang w:val="en-GB"/>
        </w:rPr>
        <w:t xml:space="preserve"> </w:t>
      </w:r>
      <w:r w:rsidR="00534BD0" w:rsidRPr="00A116E4">
        <w:rPr>
          <w:rFonts w:eastAsia="Times New Roman" w:cs="Times New Roman"/>
          <w:color w:val="000000"/>
          <w:sz w:val="22"/>
        </w:rPr>
        <w:t>(Pagliaro, 2019)</w:t>
      </w:r>
      <w:r w:rsidRPr="00A116E4">
        <w:rPr>
          <w:rFonts w:cs="Times New Roman"/>
          <w:sz w:val="22"/>
          <w:lang w:val="en-GB"/>
        </w:rPr>
        <w:t>.</w:t>
      </w:r>
      <w:r w:rsidR="00E740C8" w:rsidRPr="00A116E4">
        <w:rPr>
          <w:rFonts w:cs="Times New Roman"/>
          <w:sz w:val="22"/>
          <w:lang w:val="en-GB"/>
        </w:rPr>
        <w:t xml:space="preserve"> Some of the Megatrends of automobile industry have been discussed below- </w:t>
      </w:r>
    </w:p>
    <w:p w14:paraId="15A386AC" w14:textId="2EE9A5D8" w:rsidR="00007DFC" w:rsidRPr="00A116E4" w:rsidRDefault="00007DFC" w:rsidP="00EE0C9F">
      <w:pPr>
        <w:rPr>
          <w:rFonts w:cs="Times New Roman"/>
          <w:b/>
          <w:sz w:val="22"/>
          <w:lang w:val="en-GB"/>
        </w:rPr>
      </w:pPr>
      <w:r w:rsidRPr="00A116E4">
        <w:rPr>
          <w:rFonts w:cs="Times New Roman"/>
          <w:b/>
          <w:sz w:val="22"/>
          <w:lang w:val="en-GB"/>
        </w:rPr>
        <w:t>Autonomous Vehicles (AVs)</w:t>
      </w:r>
    </w:p>
    <w:p w14:paraId="679FEFA2" w14:textId="07ADAD4E" w:rsidR="005402C4" w:rsidRPr="00A116E4" w:rsidRDefault="00007DFC" w:rsidP="00EE0C9F">
      <w:pPr>
        <w:shd w:val="clear" w:color="auto" w:fill="FFFFFF"/>
        <w:rPr>
          <w:rFonts w:eastAsia="Times New Roman" w:cs="Times New Roman"/>
          <w:color w:val="000000"/>
          <w:sz w:val="22"/>
        </w:rPr>
      </w:pPr>
      <w:r w:rsidRPr="00A116E4">
        <w:rPr>
          <w:rFonts w:cs="Times New Roman"/>
          <w:sz w:val="22"/>
          <w:lang w:val="en-GB"/>
        </w:rPr>
        <w:t>Self-driving or autonomous automobiles eliminate the necessity for human drivers and appear positioned to revolutionize daily transport services. Autonomous vehicle fleets broaden the scope of last-mile shipments, avoid delays, and intend to make public transport system better. For example, it minimize road accidents that are caused by human carelessness</w:t>
      </w:r>
      <w:r w:rsidR="00614AB0" w:rsidRPr="00A116E4">
        <w:rPr>
          <w:rFonts w:cs="Times New Roman"/>
          <w:sz w:val="22"/>
          <w:lang w:val="en-GB"/>
        </w:rPr>
        <w:t xml:space="preserve"> </w:t>
      </w:r>
      <w:r w:rsidR="00614AB0" w:rsidRPr="00A116E4">
        <w:rPr>
          <w:rFonts w:eastAsia="Times New Roman" w:cs="Times New Roman"/>
          <w:color w:val="000000"/>
          <w:sz w:val="22"/>
        </w:rPr>
        <w:t>(Branchon, 2021)</w:t>
      </w:r>
      <w:r w:rsidRPr="00A116E4">
        <w:rPr>
          <w:rFonts w:cs="Times New Roman"/>
          <w:sz w:val="22"/>
          <w:lang w:val="en-GB"/>
        </w:rPr>
        <w:t>. To identify hurdles along the road, AVs are outfitted with sophisticated technologies such as AI-enhanced computer vision.</w:t>
      </w:r>
    </w:p>
    <w:p w14:paraId="72C0DEE1" w14:textId="67A60879" w:rsidR="00007DFC" w:rsidRPr="00A116E4" w:rsidRDefault="00007DFC" w:rsidP="00EE0C9F">
      <w:pPr>
        <w:rPr>
          <w:rFonts w:cs="Times New Roman"/>
          <w:b/>
          <w:sz w:val="22"/>
          <w:lang w:val="en-GB"/>
        </w:rPr>
      </w:pPr>
      <w:r w:rsidRPr="00A116E4">
        <w:rPr>
          <w:rFonts w:cs="Times New Roman"/>
          <w:b/>
          <w:sz w:val="22"/>
          <w:lang w:val="en-GB"/>
        </w:rPr>
        <w:t>Electrification</w:t>
      </w:r>
    </w:p>
    <w:p w14:paraId="7E93B4CA" w14:textId="0C9C2426" w:rsidR="00007DFC" w:rsidRPr="00A116E4" w:rsidRDefault="00007DFC" w:rsidP="00EE0C9F">
      <w:pPr>
        <w:shd w:val="clear" w:color="auto" w:fill="FFFFFF"/>
        <w:rPr>
          <w:rFonts w:eastAsia="Times New Roman" w:cs="Times New Roman"/>
          <w:color w:val="000000"/>
          <w:sz w:val="22"/>
        </w:rPr>
      </w:pPr>
      <w:r w:rsidRPr="00A116E4">
        <w:rPr>
          <w:rFonts w:cs="Times New Roman"/>
          <w:sz w:val="22"/>
          <w:lang w:val="en-GB"/>
        </w:rPr>
        <w:t>The reduction of fossil fuel resources, as well as the environmental problems created by their usages, necessitate the promotion of electric mobility alternatives. For increased adoption, EVs must resolve problems such as high cost, poor battery performance, insufficient charging infrastructure, fleet electricity generation, and powering sustainable power charging configurations</w:t>
      </w:r>
      <w:r w:rsidR="00614AB0" w:rsidRPr="00A116E4">
        <w:rPr>
          <w:rFonts w:cs="Times New Roman"/>
          <w:sz w:val="22"/>
          <w:lang w:val="en-GB"/>
        </w:rPr>
        <w:t xml:space="preserve"> </w:t>
      </w:r>
      <w:r w:rsidR="00614AB0" w:rsidRPr="00A116E4">
        <w:rPr>
          <w:rFonts w:eastAsia="Times New Roman" w:cs="Times New Roman"/>
          <w:color w:val="000000"/>
          <w:sz w:val="22"/>
        </w:rPr>
        <w:t>(Amily and Chandra, 2022)</w:t>
      </w:r>
      <w:r w:rsidRPr="00A116E4">
        <w:rPr>
          <w:rFonts w:cs="Times New Roman"/>
          <w:sz w:val="22"/>
          <w:lang w:val="en-GB"/>
        </w:rPr>
        <w:t>. In response to these problems, as well as the necessity to reduce emissions of greenhouse gases, automobile companies are developing electrification solutions.</w:t>
      </w:r>
    </w:p>
    <w:p w14:paraId="587B1D2A" w14:textId="77777777" w:rsidR="00715A41" w:rsidRPr="00A116E4" w:rsidRDefault="00715A41" w:rsidP="00EE0C9F">
      <w:pPr>
        <w:rPr>
          <w:rFonts w:cs="Times New Roman"/>
          <w:b/>
          <w:sz w:val="22"/>
          <w:lang w:val="en-GB"/>
        </w:rPr>
      </w:pPr>
      <w:r w:rsidRPr="00A116E4">
        <w:rPr>
          <w:rFonts w:cs="Times New Roman"/>
          <w:b/>
          <w:sz w:val="22"/>
          <w:lang w:val="en-GB"/>
        </w:rPr>
        <w:lastRenderedPageBreak/>
        <w:t>3D Printing</w:t>
      </w:r>
    </w:p>
    <w:p w14:paraId="387CFE50" w14:textId="6D4ED3C2" w:rsidR="00715A41" w:rsidRPr="00A116E4" w:rsidRDefault="00715A41" w:rsidP="00EE0C9F">
      <w:pPr>
        <w:shd w:val="clear" w:color="auto" w:fill="FFFFFF"/>
        <w:rPr>
          <w:rFonts w:eastAsia="Times New Roman" w:cs="Times New Roman"/>
          <w:color w:val="000000"/>
          <w:sz w:val="22"/>
        </w:rPr>
      </w:pPr>
      <w:r w:rsidRPr="00A116E4">
        <w:rPr>
          <w:rFonts w:cs="Times New Roman"/>
          <w:sz w:val="22"/>
          <w:lang w:val="en-GB"/>
        </w:rPr>
        <w:t>3D printing benefits the automobile sector in three different ways. At first, it allows for rapid development and testing with 3d printing technology designs, which speeds up the research and prototyping stages of manufacturing. Second, it helps companies to print spare parts to meet their specifications</w:t>
      </w:r>
      <w:r w:rsidR="00614AB0" w:rsidRPr="00A116E4">
        <w:rPr>
          <w:rFonts w:cs="Times New Roman"/>
          <w:sz w:val="22"/>
          <w:lang w:val="en-GB"/>
        </w:rPr>
        <w:t xml:space="preserve"> </w:t>
      </w:r>
      <w:r w:rsidR="00614AB0" w:rsidRPr="00A116E4">
        <w:rPr>
          <w:rFonts w:eastAsia="Times New Roman" w:cs="Times New Roman"/>
          <w:color w:val="000000"/>
          <w:sz w:val="22"/>
        </w:rPr>
        <w:t>(Branchon, 2021)</w:t>
      </w:r>
      <w:r w:rsidRPr="00A116E4">
        <w:rPr>
          <w:rFonts w:cs="Times New Roman"/>
          <w:sz w:val="22"/>
          <w:lang w:val="en-GB"/>
        </w:rPr>
        <w:t xml:space="preserve">. Finally, additive manufacturing of composites results in lighter, better, and far more durable automobile components. </w:t>
      </w:r>
    </w:p>
    <w:p w14:paraId="6C533A1A" w14:textId="77777777" w:rsidR="004533C7" w:rsidRPr="00A116E4" w:rsidRDefault="004533C7" w:rsidP="00EE0C9F">
      <w:pPr>
        <w:rPr>
          <w:rFonts w:cs="Times New Roman"/>
          <w:b/>
          <w:sz w:val="22"/>
          <w:lang w:val="en-GB"/>
        </w:rPr>
      </w:pPr>
      <w:r w:rsidRPr="00A116E4">
        <w:rPr>
          <w:rFonts w:cs="Times New Roman"/>
          <w:b/>
          <w:sz w:val="22"/>
          <w:lang w:val="en-GB"/>
        </w:rPr>
        <w:t>Big Data &amp; Analytics</w:t>
      </w:r>
    </w:p>
    <w:p w14:paraId="29EF3625" w14:textId="496071CB" w:rsidR="00A5150C" w:rsidRDefault="004533C7" w:rsidP="00EE0C9F">
      <w:pPr>
        <w:shd w:val="clear" w:color="auto" w:fill="FFFFFF"/>
        <w:rPr>
          <w:rFonts w:cs="Times New Roman"/>
          <w:sz w:val="22"/>
          <w:lang w:val="en-GB"/>
        </w:rPr>
      </w:pPr>
      <w:r w:rsidRPr="00A116E4">
        <w:rPr>
          <w:rFonts w:cs="Times New Roman"/>
          <w:sz w:val="22"/>
          <w:lang w:val="en-GB"/>
        </w:rPr>
        <w:t>The era of big data and improved analytics directly influences decision making during a vehicle's entire life cycle. Automotive information allows preventative maintenance, notifies supervisors concerning their fleets, as well as informs relevant parties in the event of a collision. Furthermore, consumer automotive data is used to promote sales, optimize distribution networks, and improve product prototype for newer models</w:t>
      </w:r>
      <w:r w:rsidR="00614AB0" w:rsidRPr="00A116E4">
        <w:rPr>
          <w:rFonts w:cs="Times New Roman"/>
          <w:sz w:val="22"/>
          <w:lang w:val="en-GB"/>
        </w:rPr>
        <w:t xml:space="preserve"> </w:t>
      </w:r>
      <w:r w:rsidR="00614AB0" w:rsidRPr="00A116E4">
        <w:rPr>
          <w:rFonts w:eastAsia="Times New Roman" w:cs="Times New Roman"/>
          <w:color w:val="000000"/>
          <w:sz w:val="22"/>
        </w:rPr>
        <w:t>(Amily and Chandra, 2022)</w:t>
      </w:r>
      <w:r w:rsidRPr="00A116E4">
        <w:rPr>
          <w:rFonts w:cs="Times New Roman"/>
          <w:sz w:val="22"/>
          <w:lang w:val="en-GB"/>
        </w:rPr>
        <w:t xml:space="preserve">. Start-ups and emerging automobile companies create big data solutions to support automakers and supplementary industries in simplifying their operations to improve profitability. </w:t>
      </w:r>
    </w:p>
    <w:p w14:paraId="13FA4F5E" w14:textId="6DC4AF67" w:rsidR="00A116E4" w:rsidRPr="00A116E4" w:rsidRDefault="00A116E4" w:rsidP="00EE0C9F">
      <w:pPr>
        <w:shd w:val="clear" w:color="auto" w:fill="FFFFFF"/>
        <w:rPr>
          <w:rFonts w:eastAsia="Times New Roman" w:cs="Times New Roman"/>
          <w:b/>
          <w:color w:val="000000"/>
          <w:sz w:val="22"/>
        </w:rPr>
      </w:pPr>
      <w:r w:rsidRPr="00A116E4">
        <w:rPr>
          <w:rFonts w:eastAsia="Times New Roman" w:cs="Times New Roman"/>
          <w:b/>
          <w:color w:val="000000"/>
          <w:sz w:val="22"/>
        </w:rPr>
        <w:t>Human-Machine Interfaces (HMI)</w:t>
      </w:r>
    </w:p>
    <w:p w14:paraId="35C6B0DB" w14:textId="77777777" w:rsidR="00A116E4" w:rsidRPr="00A116E4" w:rsidRDefault="00A116E4" w:rsidP="00A116E4">
      <w:pPr>
        <w:shd w:val="clear" w:color="auto" w:fill="FFFFFF"/>
        <w:rPr>
          <w:rFonts w:eastAsia="Times New Roman" w:cs="Times New Roman"/>
          <w:color w:val="000000"/>
          <w:sz w:val="22"/>
        </w:rPr>
      </w:pPr>
      <w:r w:rsidRPr="00A116E4">
        <w:rPr>
          <w:rFonts w:eastAsia="Times New Roman" w:cs="Times New Roman"/>
          <w:color w:val="000000"/>
          <w:sz w:val="22"/>
        </w:rPr>
        <w:t>Autonomous driving and linked automobiles will significantly alter how drivers connect with automobiles as they reshape the vehicle nature. Vehicles are controlled using human-machine interfaces that use audio or haptic information. Such broaden the scope of what and how components of a vehicle users can handle. As a result, such influence driving safe and secure and more pleasant. Smart voice assistants that assist drivers and passengers in interacting with automobiles and also other service providers are another type of HMI.</w:t>
      </w:r>
    </w:p>
    <w:p w14:paraId="32788651" w14:textId="77777777" w:rsidR="00A116E4" w:rsidRPr="00A116E4" w:rsidRDefault="00A116E4" w:rsidP="00EE0C9F">
      <w:pPr>
        <w:shd w:val="clear" w:color="auto" w:fill="FFFFFF"/>
        <w:rPr>
          <w:rFonts w:cs="Times New Roman"/>
          <w:sz w:val="22"/>
          <w:lang w:val="en-GB"/>
        </w:rPr>
      </w:pPr>
    </w:p>
    <w:p w14:paraId="2BC202F1" w14:textId="77777777" w:rsidR="00EE0C9F" w:rsidRPr="00A116E4" w:rsidRDefault="00EE0C9F" w:rsidP="00EE0C9F">
      <w:pPr>
        <w:shd w:val="clear" w:color="auto" w:fill="FFFFFF"/>
        <w:rPr>
          <w:rFonts w:eastAsia="Times New Roman" w:cs="Times New Roman"/>
          <w:b/>
          <w:color w:val="000000"/>
          <w:sz w:val="22"/>
        </w:rPr>
      </w:pPr>
      <w:r w:rsidRPr="00A116E4">
        <w:rPr>
          <w:rFonts w:eastAsia="Times New Roman" w:cs="Times New Roman"/>
          <w:b/>
          <w:color w:val="000000"/>
          <w:sz w:val="22"/>
        </w:rPr>
        <w:br w:type="page"/>
      </w:r>
    </w:p>
    <w:p w14:paraId="7CA0E865" w14:textId="1F55D02B" w:rsidR="003B22EA" w:rsidRPr="00A116E4" w:rsidRDefault="003B22EA" w:rsidP="00EE0C9F">
      <w:pPr>
        <w:pStyle w:val="Heading1"/>
        <w:rPr>
          <w:rFonts w:cs="Times New Roman"/>
          <w:sz w:val="22"/>
          <w:szCs w:val="22"/>
          <w:lang w:val="en-GB"/>
        </w:rPr>
      </w:pPr>
      <w:bookmarkStart w:id="5" w:name="_Toc100425965"/>
      <w:r w:rsidRPr="00A116E4">
        <w:rPr>
          <w:rFonts w:cs="Times New Roman"/>
          <w:sz w:val="22"/>
          <w:szCs w:val="22"/>
        </w:rPr>
        <w:lastRenderedPageBreak/>
        <w:t>Developing</w:t>
      </w:r>
      <w:r w:rsidRPr="00A116E4">
        <w:rPr>
          <w:rFonts w:cs="Times New Roman"/>
          <w:sz w:val="22"/>
          <w:szCs w:val="22"/>
          <w:lang w:val="en-GB"/>
        </w:rPr>
        <w:t xml:space="preserve"> Survival and Success Factors for Automobile Industry</w:t>
      </w:r>
      <w:bookmarkEnd w:id="5"/>
      <w:r w:rsidRPr="00A116E4">
        <w:rPr>
          <w:rFonts w:cs="Times New Roman"/>
          <w:sz w:val="22"/>
          <w:szCs w:val="22"/>
          <w:lang w:val="en-GB"/>
        </w:rPr>
        <w:t xml:space="preserve"> </w:t>
      </w:r>
    </w:p>
    <w:p w14:paraId="24F96028" w14:textId="15EB9878" w:rsidR="004F73DE" w:rsidRPr="00A116E4" w:rsidRDefault="00A5150C" w:rsidP="00EE0C9F">
      <w:pPr>
        <w:rPr>
          <w:rFonts w:cs="Times New Roman"/>
          <w:sz w:val="22"/>
          <w:lang w:val="en-GB"/>
        </w:rPr>
      </w:pPr>
      <w:r w:rsidRPr="00A116E4">
        <w:rPr>
          <w:rFonts w:cs="Times New Roman"/>
          <w:sz w:val="22"/>
          <w:lang w:val="en-GB"/>
        </w:rPr>
        <w:t xml:space="preserve">The impact of covid-19 on the automotive sector is really negative, as so many employees lose their jobs, manufacturers begin to decrease their operational processes and shuttering production plants to reduce expenses. However, some of the survival and success factors for automotive industry have been developed in this section of. </w:t>
      </w:r>
    </w:p>
    <w:p w14:paraId="28A2F9F5" w14:textId="77777777" w:rsidR="00A24E8F" w:rsidRPr="00A116E4" w:rsidRDefault="00A24E8F" w:rsidP="00EE0C9F">
      <w:pPr>
        <w:rPr>
          <w:rFonts w:cs="Times New Roman"/>
          <w:b/>
          <w:bCs/>
          <w:sz w:val="22"/>
          <w:lang w:val="en-GB"/>
        </w:rPr>
      </w:pPr>
      <w:r w:rsidRPr="00A116E4">
        <w:rPr>
          <w:rFonts w:cs="Times New Roman"/>
          <w:b/>
          <w:bCs/>
          <w:sz w:val="22"/>
          <w:lang w:val="en-GB"/>
        </w:rPr>
        <w:t xml:space="preserve">Priority-Based Project Financing </w:t>
      </w:r>
    </w:p>
    <w:p w14:paraId="04758EF9" w14:textId="4F0D03C8" w:rsidR="00A24E8F" w:rsidRPr="00A116E4" w:rsidRDefault="00A24E8F" w:rsidP="00EE0C9F">
      <w:pPr>
        <w:shd w:val="clear" w:color="auto" w:fill="FFFFFF"/>
        <w:rPr>
          <w:rFonts w:eastAsia="Times New Roman" w:cs="Times New Roman"/>
          <w:color w:val="000000"/>
          <w:sz w:val="22"/>
        </w:rPr>
      </w:pPr>
      <w:r w:rsidRPr="00A116E4">
        <w:rPr>
          <w:rFonts w:cs="Times New Roman"/>
          <w:bCs/>
          <w:sz w:val="22"/>
          <w:lang w:val="en-GB"/>
        </w:rPr>
        <w:t xml:space="preserve">Because the market is currently experiencing a downturn, industry groups should decrease their investment and also expenditures by deactivating projects that do not require urgent. As a dimension to identify projects that require immediate financial support, </w:t>
      </w:r>
      <w:r w:rsidR="004D1C35" w:rsidRPr="00A116E4">
        <w:rPr>
          <w:rFonts w:cs="Times New Roman"/>
          <w:bCs/>
          <w:sz w:val="22"/>
          <w:lang w:val="en-GB"/>
        </w:rPr>
        <w:t xml:space="preserve">automobile </w:t>
      </w:r>
      <w:r w:rsidRPr="00A116E4">
        <w:rPr>
          <w:rFonts w:cs="Times New Roman"/>
          <w:bCs/>
          <w:sz w:val="22"/>
          <w:lang w:val="en-GB"/>
        </w:rPr>
        <w:t>companies should form a research and development taskforce whose primary responsibility would be to critically examine the projects and secure appropriate funding for all those projects that have the potential for development</w:t>
      </w:r>
      <w:r w:rsidR="00274125" w:rsidRPr="00A116E4">
        <w:rPr>
          <w:rFonts w:cs="Times New Roman"/>
          <w:bCs/>
          <w:sz w:val="22"/>
          <w:lang w:val="en-GB"/>
        </w:rPr>
        <w:t xml:space="preserve"> </w:t>
      </w:r>
      <w:r w:rsidR="007503C5" w:rsidRPr="00A116E4">
        <w:rPr>
          <w:rFonts w:eastAsia="Times New Roman" w:cs="Times New Roman"/>
          <w:color w:val="000000"/>
          <w:sz w:val="22"/>
        </w:rPr>
        <w:t>(</w:t>
      </w:r>
      <w:proofErr w:type="spellStart"/>
      <w:r w:rsidR="007503C5" w:rsidRPr="00A116E4">
        <w:rPr>
          <w:rFonts w:eastAsia="Times New Roman" w:cs="Times New Roman"/>
          <w:color w:val="000000"/>
          <w:sz w:val="22"/>
        </w:rPr>
        <w:t>Rehman</w:t>
      </w:r>
      <w:proofErr w:type="spellEnd"/>
      <w:r w:rsidR="007503C5" w:rsidRPr="00A116E4">
        <w:rPr>
          <w:rFonts w:eastAsia="Times New Roman" w:cs="Times New Roman"/>
          <w:color w:val="000000"/>
          <w:sz w:val="22"/>
        </w:rPr>
        <w:t xml:space="preserve">, </w:t>
      </w:r>
      <w:proofErr w:type="spellStart"/>
      <w:r w:rsidR="007503C5" w:rsidRPr="00A116E4">
        <w:rPr>
          <w:rFonts w:eastAsia="Times New Roman" w:cs="Times New Roman"/>
          <w:color w:val="000000"/>
          <w:sz w:val="22"/>
        </w:rPr>
        <w:t>Aneyrao</w:t>
      </w:r>
      <w:proofErr w:type="spellEnd"/>
      <w:r w:rsidR="007503C5" w:rsidRPr="00A116E4">
        <w:rPr>
          <w:rFonts w:eastAsia="Times New Roman" w:cs="Times New Roman"/>
          <w:color w:val="000000"/>
          <w:sz w:val="22"/>
        </w:rPr>
        <w:t xml:space="preserve"> and </w:t>
      </w:r>
      <w:proofErr w:type="spellStart"/>
      <w:r w:rsidR="007503C5" w:rsidRPr="00A116E4">
        <w:rPr>
          <w:rFonts w:eastAsia="Times New Roman" w:cs="Times New Roman"/>
          <w:color w:val="000000"/>
          <w:sz w:val="22"/>
        </w:rPr>
        <w:t>Shrivastava</w:t>
      </w:r>
      <w:proofErr w:type="spellEnd"/>
      <w:r w:rsidR="007503C5" w:rsidRPr="00A116E4">
        <w:rPr>
          <w:rFonts w:eastAsia="Times New Roman" w:cs="Times New Roman"/>
          <w:color w:val="000000"/>
          <w:sz w:val="22"/>
        </w:rPr>
        <w:t>, 2015)</w:t>
      </w:r>
      <w:r w:rsidRPr="00A116E4">
        <w:rPr>
          <w:rFonts w:cs="Times New Roman"/>
          <w:bCs/>
          <w:sz w:val="22"/>
          <w:lang w:val="en-GB"/>
        </w:rPr>
        <w:t>.</w:t>
      </w:r>
    </w:p>
    <w:p w14:paraId="216CFA09" w14:textId="77777777" w:rsidR="004D1C35" w:rsidRPr="00A116E4" w:rsidRDefault="004D1C35" w:rsidP="00EE0C9F">
      <w:pPr>
        <w:rPr>
          <w:rFonts w:cs="Times New Roman"/>
          <w:sz w:val="22"/>
          <w:lang w:val="en-GB"/>
        </w:rPr>
      </w:pPr>
      <w:r w:rsidRPr="00A116E4">
        <w:rPr>
          <w:rFonts w:cs="Times New Roman"/>
          <w:b/>
          <w:bCs/>
          <w:sz w:val="22"/>
          <w:lang w:val="en-GB"/>
        </w:rPr>
        <w:t>Evaluating Risk Factors</w:t>
      </w:r>
      <w:r w:rsidR="00B445C2" w:rsidRPr="00A116E4">
        <w:rPr>
          <w:rFonts w:cs="Times New Roman"/>
          <w:sz w:val="22"/>
          <w:lang w:val="en-GB"/>
        </w:rPr>
        <w:t xml:space="preserve"> </w:t>
      </w:r>
    </w:p>
    <w:p w14:paraId="16F8F712" w14:textId="5ECB33F6" w:rsidR="00296173" w:rsidRPr="00A116E4" w:rsidRDefault="00AE463F" w:rsidP="00EE0C9F">
      <w:pPr>
        <w:shd w:val="clear" w:color="auto" w:fill="FFFFFF"/>
        <w:rPr>
          <w:rFonts w:eastAsia="Times New Roman" w:cs="Times New Roman"/>
          <w:color w:val="000000"/>
          <w:sz w:val="22"/>
        </w:rPr>
      </w:pPr>
      <w:r w:rsidRPr="00A116E4">
        <w:rPr>
          <w:rFonts w:cs="Times New Roman"/>
          <w:sz w:val="22"/>
          <w:lang w:val="en-GB"/>
        </w:rPr>
        <w:t>To sustain in the post-pandemic era, automobile companies need to consider the factors that pose threats or risk to them and conduct an evaluation to know their consequence. While assessing the aspects, businesses should assess the risk effect, which can be economic or functional in nature</w:t>
      </w:r>
      <w:r w:rsidR="007503C5" w:rsidRPr="00A116E4">
        <w:rPr>
          <w:rFonts w:cs="Times New Roman"/>
          <w:sz w:val="22"/>
          <w:lang w:val="en-GB"/>
        </w:rPr>
        <w:t xml:space="preserve"> </w:t>
      </w:r>
      <w:r w:rsidR="007503C5" w:rsidRPr="00A116E4">
        <w:rPr>
          <w:rFonts w:eastAsia="Times New Roman" w:cs="Times New Roman"/>
          <w:color w:val="000000"/>
          <w:sz w:val="22"/>
        </w:rPr>
        <w:t>(</w:t>
      </w:r>
      <w:proofErr w:type="spellStart"/>
      <w:r w:rsidR="007503C5" w:rsidRPr="00A116E4">
        <w:rPr>
          <w:rFonts w:eastAsia="Times New Roman" w:cs="Times New Roman"/>
          <w:color w:val="000000"/>
          <w:sz w:val="22"/>
        </w:rPr>
        <w:t>Rehman</w:t>
      </w:r>
      <w:proofErr w:type="spellEnd"/>
      <w:r w:rsidR="007503C5" w:rsidRPr="00A116E4">
        <w:rPr>
          <w:rFonts w:eastAsia="Times New Roman" w:cs="Times New Roman"/>
          <w:color w:val="000000"/>
          <w:sz w:val="22"/>
        </w:rPr>
        <w:t xml:space="preserve">, </w:t>
      </w:r>
      <w:proofErr w:type="spellStart"/>
      <w:r w:rsidR="007503C5" w:rsidRPr="00A116E4">
        <w:rPr>
          <w:rFonts w:eastAsia="Times New Roman" w:cs="Times New Roman"/>
          <w:color w:val="000000"/>
          <w:sz w:val="22"/>
        </w:rPr>
        <w:t>Aneyrao</w:t>
      </w:r>
      <w:proofErr w:type="spellEnd"/>
      <w:r w:rsidR="007503C5" w:rsidRPr="00A116E4">
        <w:rPr>
          <w:rFonts w:eastAsia="Times New Roman" w:cs="Times New Roman"/>
          <w:color w:val="000000"/>
          <w:sz w:val="22"/>
        </w:rPr>
        <w:t xml:space="preserve"> and </w:t>
      </w:r>
      <w:proofErr w:type="spellStart"/>
      <w:r w:rsidR="007503C5" w:rsidRPr="00A116E4">
        <w:rPr>
          <w:rFonts w:eastAsia="Times New Roman" w:cs="Times New Roman"/>
          <w:color w:val="000000"/>
          <w:sz w:val="22"/>
        </w:rPr>
        <w:t>Shrivastava</w:t>
      </w:r>
      <w:proofErr w:type="spellEnd"/>
      <w:r w:rsidR="007503C5" w:rsidRPr="00A116E4">
        <w:rPr>
          <w:rFonts w:eastAsia="Times New Roman" w:cs="Times New Roman"/>
          <w:color w:val="000000"/>
          <w:sz w:val="22"/>
        </w:rPr>
        <w:t>, 2015)</w:t>
      </w:r>
      <w:r w:rsidRPr="00A116E4">
        <w:rPr>
          <w:rFonts w:cs="Times New Roman"/>
          <w:sz w:val="22"/>
          <w:lang w:val="en-GB"/>
        </w:rPr>
        <w:t>. Aside from such effects, new car designs and an ambiguous circumstance create risks; these also should be evaluated, and improved alternative solutions should be chosen based on the ranking.</w:t>
      </w:r>
    </w:p>
    <w:p w14:paraId="71FF7D60" w14:textId="77777777" w:rsidR="00EE0C9F" w:rsidRPr="00A116E4" w:rsidRDefault="00EE0C9F" w:rsidP="00EE0C9F">
      <w:pPr>
        <w:rPr>
          <w:rFonts w:cs="Times New Roman"/>
          <w:b/>
          <w:bCs/>
          <w:sz w:val="22"/>
          <w:lang w:val="en-GB"/>
        </w:rPr>
      </w:pPr>
    </w:p>
    <w:p w14:paraId="659D2F5B" w14:textId="77777777" w:rsidR="00EE0C9F" w:rsidRPr="00A116E4" w:rsidRDefault="00EE0C9F" w:rsidP="00EE0C9F">
      <w:pPr>
        <w:rPr>
          <w:rFonts w:cs="Times New Roman"/>
          <w:b/>
          <w:bCs/>
          <w:sz w:val="22"/>
          <w:lang w:val="en-GB"/>
        </w:rPr>
      </w:pPr>
    </w:p>
    <w:p w14:paraId="52DBCA01" w14:textId="7179B838" w:rsidR="00296173" w:rsidRPr="00A116E4" w:rsidRDefault="00296173" w:rsidP="00EE0C9F">
      <w:pPr>
        <w:rPr>
          <w:rFonts w:cs="Times New Roman"/>
          <w:sz w:val="22"/>
          <w:lang w:val="en-GB"/>
        </w:rPr>
      </w:pPr>
      <w:r w:rsidRPr="00A116E4">
        <w:rPr>
          <w:rFonts w:cs="Times New Roman"/>
          <w:b/>
          <w:bCs/>
          <w:sz w:val="22"/>
          <w:lang w:val="en-GB"/>
        </w:rPr>
        <w:t>Adapting</w:t>
      </w:r>
      <w:r w:rsidR="006A4563" w:rsidRPr="00A116E4">
        <w:rPr>
          <w:rFonts w:cs="Times New Roman"/>
          <w:b/>
          <w:bCs/>
          <w:sz w:val="22"/>
          <w:lang w:val="en-GB"/>
        </w:rPr>
        <w:t xml:space="preserve"> </w:t>
      </w:r>
      <w:r w:rsidRPr="00A116E4">
        <w:rPr>
          <w:rFonts w:cs="Times New Roman"/>
          <w:b/>
          <w:bCs/>
          <w:sz w:val="22"/>
          <w:lang w:val="en-GB"/>
        </w:rPr>
        <w:t>Advanced T</w:t>
      </w:r>
      <w:r w:rsidR="006A4563" w:rsidRPr="00A116E4">
        <w:rPr>
          <w:rFonts w:cs="Times New Roman"/>
          <w:b/>
          <w:bCs/>
          <w:sz w:val="22"/>
          <w:lang w:val="en-GB"/>
        </w:rPr>
        <w:t>echnologies</w:t>
      </w:r>
      <w:r w:rsidR="009A47F9" w:rsidRPr="00A116E4">
        <w:rPr>
          <w:rFonts w:cs="Times New Roman"/>
          <w:sz w:val="22"/>
          <w:lang w:val="en-GB"/>
        </w:rPr>
        <w:t xml:space="preserve"> </w:t>
      </w:r>
    </w:p>
    <w:p w14:paraId="5CEE61F9" w14:textId="4BF04819" w:rsidR="00296173" w:rsidRPr="00A116E4" w:rsidRDefault="00296173" w:rsidP="00EE0C9F">
      <w:pPr>
        <w:shd w:val="clear" w:color="auto" w:fill="FFFFFF"/>
        <w:rPr>
          <w:rFonts w:eastAsia="Times New Roman" w:cs="Times New Roman"/>
          <w:color w:val="000000"/>
          <w:sz w:val="22"/>
        </w:rPr>
      </w:pPr>
      <w:r w:rsidRPr="00A116E4">
        <w:rPr>
          <w:rFonts w:cs="Times New Roman"/>
          <w:sz w:val="22"/>
          <w:lang w:val="en-GB"/>
        </w:rPr>
        <w:t xml:space="preserve">Interconnection and artificial </w:t>
      </w:r>
      <w:r w:rsidR="00332CC3" w:rsidRPr="00A116E4">
        <w:rPr>
          <w:rFonts w:cs="Times New Roman"/>
          <w:sz w:val="22"/>
          <w:lang w:val="en-GB"/>
        </w:rPr>
        <w:t>intelligence</w:t>
      </w:r>
      <w:r w:rsidRPr="00A116E4">
        <w:rPr>
          <w:rFonts w:cs="Times New Roman"/>
          <w:sz w:val="22"/>
          <w:lang w:val="en-GB"/>
        </w:rPr>
        <w:t xml:space="preserve"> are two significant megatrends in the automotive sector, with interconnection involving the integration of two essential aspects: automated driving and artificial intelligence</w:t>
      </w:r>
      <w:r w:rsidR="007503C5" w:rsidRPr="00A116E4">
        <w:rPr>
          <w:rFonts w:cs="Times New Roman"/>
          <w:sz w:val="22"/>
          <w:lang w:val="en-GB"/>
        </w:rPr>
        <w:t xml:space="preserve"> </w:t>
      </w:r>
      <w:r w:rsidR="007503C5" w:rsidRPr="00A116E4">
        <w:rPr>
          <w:rFonts w:eastAsia="Times New Roman" w:cs="Times New Roman"/>
          <w:color w:val="000000"/>
          <w:sz w:val="22"/>
        </w:rPr>
        <w:t xml:space="preserve">(Fred and </w:t>
      </w:r>
      <w:proofErr w:type="spellStart"/>
      <w:r w:rsidR="007503C5" w:rsidRPr="00A116E4">
        <w:rPr>
          <w:rFonts w:eastAsia="Times New Roman" w:cs="Times New Roman"/>
          <w:color w:val="000000"/>
          <w:sz w:val="22"/>
        </w:rPr>
        <w:t>Stoinis</w:t>
      </w:r>
      <w:proofErr w:type="spellEnd"/>
      <w:r w:rsidR="007503C5" w:rsidRPr="00A116E4">
        <w:rPr>
          <w:rFonts w:eastAsia="Times New Roman" w:cs="Times New Roman"/>
          <w:color w:val="000000"/>
          <w:sz w:val="22"/>
        </w:rPr>
        <w:t>, 2020)</w:t>
      </w:r>
      <w:r w:rsidRPr="00A116E4">
        <w:rPr>
          <w:rFonts w:cs="Times New Roman"/>
          <w:sz w:val="22"/>
          <w:lang w:val="en-GB"/>
        </w:rPr>
        <w:t>. This scenario necessitates the incorporation of new technologies, such as cognitive computing are required to support such megatrends.</w:t>
      </w:r>
    </w:p>
    <w:p w14:paraId="49FAA6D0" w14:textId="1B1BC617" w:rsidR="00332CC3" w:rsidRPr="00A116E4" w:rsidRDefault="00332CC3" w:rsidP="00EE0C9F">
      <w:pPr>
        <w:rPr>
          <w:rFonts w:cs="Times New Roman"/>
          <w:b/>
          <w:sz w:val="22"/>
          <w:lang w:val="en-GB"/>
        </w:rPr>
      </w:pPr>
      <w:r w:rsidRPr="00A116E4">
        <w:rPr>
          <w:rFonts w:cs="Times New Roman"/>
          <w:b/>
          <w:sz w:val="22"/>
          <w:lang w:val="en-GB"/>
        </w:rPr>
        <w:t>Optimising Asset Deployment by Strategic Partnerships</w:t>
      </w:r>
    </w:p>
    <w:p w14:paraId="138B2418" w14:textId="275F752A" w:rsidR="00332CC3" w:rsidRPr="00A116E4" w:rsidRDefault="00332CC3" w:rsidP="00EE0C9F">
      <w:pPr>
        <w:shd w:val="clear" w:color="auto" w:fill="FFFFFF"/>
        <w:rPr>
          <w:rFonts w:eastAsia="Times New Roman" w:cs="Times New Roman"/>
          <w:color w:val="000000"/>
          <w:sz w:val="22"/>
        </w:rPr>
      </w:pPr>
      <w:r w:rsidRPr="00A116E4">
        <w:rPr>
          <w:rFonts w:cs="Times New Roman"/>
          <w:sz w:val="22"/>
          <w:lang w:val="en-GB"/>
        </w:rPr>
        <w:t>Investing in automation, interconnection, electrification, and shared mobility is a challenging issue for both original equipment manufacturers (OEMs) and suppliers in the automotive industry. Due to the substantial resources necessary and the urgency with which these solutions must be delivered, it makes perfect sense for industry leaders to collaborate rather than compete</w:t>
      </w:r>
      <w:r w:rsidR="007503C5" w:rsidRPr="00A116E4">
        <w:rPr>
          <w:rFonts w:cs="Times New Roman"/>
          <w:sz w:val="22"/>
          <w:lang w:val="en-GB"/>
        </w:rPr>
        <w:t xml:space="preserve"> </w:t>
      </w:r>
      <w:r w:rsidR="007503C5" w:rsidRPr="00A116E4">
        <w:rPr>
          <w:rFonts w:eastAsia="Times New Roman" w:cs="Times New Roman"/>
          <w:color w:val="000000"/>
          <w:sz w:val="22"/>
        </w:rPr>
        <w:t>(Habidin et al., 2017)</w:t>
      </w:r>
      <w:r w:rsidRPr="00A116E4">
        <w:rPr>
          <w:rFonts w:cs="Times New Roman"/>
          <w:sz w:val="22"/>
          <w:lang w:val="en-GB"/>
        </w:rPr>
        <w:t xml:space="preserve">. After all, conventional OEMs' </w:t>
      </w:r>
      <w:r w:rsidRPr="00A116E4">
        <w:rPr>
          <w:rFonts w:cs="Times New Roman"/>
          <w:sz w:val="22"/>
          <w:lang w:val="en-GB"/>
        </w:rPr>
        <w:lastRenderedPageBreak/>
        <w:t>limited resources must be expanded even more in the COVID-19 downturn, as cash-saving initiatives and cost-cutting strategies leave little space for investment opportunities in technology.</w:t>
      </w:r>
    </w:p>
    <w:p w14:paraId="535FADDC" w14:textId="3A707181" w:rsidR="00332CC3" w:rsidRPr="00A116E4" w:rsidRDefault="00B558B9" w:rsidP="00EE0C9F">
      <w:pPr>
        <w:rPr>
          <w:rFonts w:cs="Times New Roman"/>
          <w:b/>
          <w:sz w:val="22"/>
          <w:lang w:val="en-GB"/>
        </w:rPr>
      </w:pPr>
      <w:r w:rsidRPr="00A116E4">
        <w:rPr>
          <w:rFonts w:cs="Times New Roman"/>
          <w:b/>
          <w:sz w:val="22"/>
          <w:lang w:val="en-GB"/>
        </w:rPr>
        <w:t>Improving Supply Chain's Strength</w:t>
      </w:r>
    </w:p>
    <w:p w14:paraId="06BF4286" w14:textId="5DB0281F" w:rsidR="00B558B9" w:rsidRPr="00A116E4" w:rsidRDefault="00B558B9" w:rsidP="00EE0C9F">
      <w:pPr>
        <w:shd w:val="clear" w:color="auto" w:fill="FFFFFF"/>
        <w:rPr>
          <w:rFonts w:eastAsia="Times New Roman" w:cs="Times New Roman"/>
          <w:color w:val="000000"/>
          <w:sz w:val="22"/>
        </w:rPr>
      </w:pPr>
      <w:r w:rsidRPr="00A116E4">
        <w:rPr>
          <w:rFonts w:cs="Times New Roman"/>
          <w:sz w:val="22"/>
          <w:lang w:val="en-GB"/>
        </w:rPr>
        <w:t>The initial stages of the COVID-19 crisis demonstrated how complicated and fragile supply chains and distributio</w:t>
      </w:r>
      <w:r w:rsidR="00D51B0D" w:rsidRPr="00A116E4">
        <w:rPr>
          <w:rFonts w:cs="Times New Roman"/>
          <w:sz w:val="22"/>
          <w:lang w:val="en-GB"/>
        </w:rPr>
        <w:t xml:space="preserve">n network have become. </w:t>
      </w:r>
      <w:r w:rsidRPr="00A116E4">
        <w:rPr>
          <w:rFonts w:cs="Times New Roman"/>
          <w:sz w:val="22"/>
          <w:lang w:val="en-GB"/>
        </w:rPr>
        <w:t>Prior to the pandemic's arrival in Europe and the USA, a supply shock induced manufacturing disruptions at several tier-one suppliers, as crucial components f</w:t>
      </w:r>
      <w:r w:rsidR="00D51B0D" w:rsidRPr="00A116E4">
        <w:rPr>
          <w:rFonts w:cs="Times New Roman"/>
          <w:sz w:val="22"/>
          <w:lang w:val="en-GB"/>
        </w:rPr>
        <w:t xml:space="preserve">rom China suddenly disappeared. </w:t>
      </w:r>
      <w:r w:rsidRPr="00A116E4">
        <w:rPr>
          <w:rFonts w:cs="Times New Roman"/>
          <w:sz w:val="22"/>
          <w:lang w:val="en-GB"/>
        </w:rPr>
        <w:t>The disaster has highlighted the growing reliance on single-countr</w:t>
      </w:r>
      <w:r w:rsidR="00D51B0D" w:rsidRPr="00A116E4">
        <w:rPr>
          <w:rFonts w:cs="Times New Roman"/>
          <w:sz w:val="22"/>
          <w:lang w:val="en-GB"/>
        </w:rPr>
        <w:t>y supplies, particularly China</w:t>
      </w:r>
      <w:r w:rsidR="007503C5" w:rsidRPr="00A116E4">
        <w:rPr>
          <w:rFonts w:cs="Times New Roman"/>
          <w:sz w:val="22"/>
          <w:lang w:val="en-GB"/>
        </w:rPr>
        <w:t xml:space="preserve"> </w:t>
      </w:r>
      <w:r w:rsidR="007503C5" w:rsidRPr="00A116E4">
        <w:rPr>
          <w:rFonts w:eastAsia="Times New Roman" w:cs="Times New Roman"/>
          <w:color w:val="000000"/>
          <w:sz w:val="22"/>
        </w:rPr>
        <w:t>(Habidin et al., 2017)</w:t>
      </w:r>
      <w:r w:rsidR="00D51B0D" w:rsidRPr="00A116E4">
        <w:rPr>
          <w:rFonts w:cs="Times New Roman"/>
          <w:sz w:val="22"/>
          <w:lang w:val="en-GB"/>
        </w:rPr>
        <w:t xml:space="preserve">. </w:t>
      </w:r>
      <w:r w:rsidRPr="00A116E4">
        <w:rPr>
          <w:rFonts w:cs="Times New Roman"/>
          <w:sz w:val="22"/>
          <w:lang w:val="en-GB"/>
        </w:rPr>
        <w:t>When the links fail, the in</w:t>
      </w:r>
      <w:r w:rsidR="00D51B0D" w:rsidRPr="00A116E4">
        <w:rPr>
          <w:rFonts w:cs="Times New Roman"/>
          <w:sz w:val="22"/>
          <w:lang w:val="en-GB"/>
        </w:rPr>
        <w:t>terruptions become more severe. Automobile</w:t>
      </w:r>
      <w:r w:rsidRPr="00A116E4">
        <w:rPr>
          <w:rFonts w:cs="Times New Roman"/>
          <w:sz w:val="22"/>
          <w:lang w:val="en-GB"/>
        </w:rPr>
        <w:t xml:space="preserve"> manufacturers will have to target specific zones to strengthen their supply chain operations following the pandemic. They must regain the trust of key stakeholders by resuming</w:t>
      </w:r>
      <w:r w:rsidR="00D51B0D" w:rsidRPr="00A116E4">
        <w:rPr>
          <w:rFonts w:cs="Times New Roman"/>
          <w:sz w:val="22"/>
          <w:lang w:val="en-GB"/>
        </w:rPr>
        <w:t xml:space="preserve"> operations based on big data and analytics-driven demand</w:t>
      </w:r>
      <w:r w:rsidRPr="00A116E4">
        <w:rPr>
          <w:rFonts w:cs="Times New Roman"/>
          <w:sz w:val="22"/>
          <w:lang w:val="en-GB"/>
        </w:rPr>
        <w:t xml:space="preserve"> and supply-chain clarity.</w:t>
      </w:r>
    </w:p>
    <w:p w14:paraId="4AC0108A" w14:textId="77777777" w:rsidR="00EE0C9F" w:rsidRPr="00A116E4" w:rsidRDefault="00EE0C9F" w:rsidP="00EE0C9F">
      <w:pPr>
        <w:pStyle w:val="Heading1"/>
        <w:rPr>
          <w:rFonts w:cs="Times New Roman"/>
          <w:sz w:val="22"/>
          <w:szCs w:val="22"/>
        </w:rPr>
      </w:pPr>
      <w:r w:rsidRPr="00A116E4">
        <w:rPr>
          <w:rFonts w:cs="Times New Roman"/>
          <w:sz w:val="22"/>
          <w:szCs w:val="22"/>
        </w:rPr>
        <w:br w:type="page"/>
      </w:r>
    </w:p>
    <w:p w14:paraId="0507C4E8" w14:textId="4C0A85E9" w:rsidR="00C55241" w:rsidRPr="00A116E4" w:rsidRDefault="005F1A9E" w:rsidP="00EE0C9F">
      <w:pPr>
        <w:pStyle w:val="Heading1"/>
        <w:rPr>
          <w:rFonts w:cs="Times New Roman"/>
          <w:sz w:val="22"/>
          <w:szCs w:val="22"/>
          <w:lang w:val="en-GB"/>
        </w:rPr>
      </w:pPr>
      <w:bookmarkStart w:id="6" w:name="_Toc100425966"/>
      <w:r w:rsidRPr="00A116E4">
        <w:rPr>
          <w:rFonts w:cs="Times New Roman"/>
          <w:sz w:val="22"/>
          <w:szCs w:val="22"/>
        </w:rPr>
        <w:lastRenderedPageBreak/>
        <w:t>Conclusion</w:t>
      </w:r>
      <w:bookmarkEnd w:id="6"/>
    </w:p>
    <w:p w14:paraId="1DC49771" w14:textId="4C6E610E" w:rsidR="00B85F52" w:rsidRPr="00A116E4" w:rsidRDefault="00AA1DFF" w:rsidP="00EE0C9F">
      <w:pPr>
        <w:rPr>
          <w:rFonts w:cs="Times New Roman"/>
          <w:sz w:val="22"/>
          <w:lang w:val="en-GB"/>
        </w:rPr>
      </w:pPr>
      <w:r w:rsidRPr="00A116E4">
        <w:rPr>
          <w:rFonts w:cs="Times New Roman"/>
          <w:sz w:val="22"/>
          <w:lang w:val="en-GB"/>
        </w:rPr>
        <w:t>The rich heritage of UK Automobiles in design and construction makes it a key segment of the UK's dynamic economy. But the outbreak of covid-19 pand</w:t>
      </w:r>
      <w:r w:rsidR="00FD5A95" w:rsidRPr="00A116E4">
        <w:rPr>
          <w:rFonts w:cs="Times New Roman"/>
          <w:sz w:val="22"/>
          <w:lang w:val="en-GB"/>
        </w:rPr>
        <w:t xml:space="preserve">emic has severely affected the </w:t>
      </w:r>
      <w:r w:rsidRPr="00A116E4">
        <w:rPr>
          <w:rFonts w:cs="Times New Roman"/>
          <w:sz w:val="22"/>
          <w:lang w:val="en-GB"/>
        </w:rPr>
        <w:t xml:space="preserve">industry. </w:t>
      </w:r>
      <w:r w:rsidR="00FD5A95" w:rsidRPr="00A116E4">
        <w:rPr>
          <w:rFonts w:cs="Times New Roman"/>
          <w:sz w:val="22"/>
          <w:lang w:val="en-GB"/>
        </w:rPr>
        <w:t xml:space="preserve">In this report, the impact of covid-19 pandemic on automobile industry have been analysed. Additionally, the megatrends of automobile industry such as autonomous vehicles, electrifications, big data and analytics, and 3D printing have been discussed. Finally, some survival and success factors for automobile </w:t>
      </w:r>
      <w:r w:rsidR="00064DD9" w:rsidRPr="00A116E4">
        <w:rPr>
          <w:rFonts w:cs="Times New Roman"/>
          <w:sz w:val="22"/>
          <w:lang w:val="en-GB"/>
        </w:rPr>
        <w:t>industry such as prioritise project funding</w:t>
      </w:r>
      <w:r w:rsidR="00281D0C" w:rsidRPr="00A116E4">
        <w:rPr>
          <w:rFonts w:cs="Times New Roman"/>
          <w:sz w:val="22"/>
          <w:lang w:val="en-GB"/>
        </w:rPr>
        <w:t>, analysing</w:t>
      </w:r>
      <w:r w:rsidR="00662437" w:rsidRPr="00A116E4">
        <w:rPr>
          <w:rFonts w:cs="Times New Roman"/>
          <w:sz w:val="22"/>
          <w:lang w:val="en-GB"/>
        </w:rPr>
        <w:t xml:space="preserve"> risk factors,</w:t>
      </w:r>
      <w:r w:rsidR="00064DD9" w:rsidRPr="00A116E4">
        <w:rPr>
          <w:rFonts w:cs="Times New Roman"/>
          <w:sz w:val="22"/>
          <w:lang w:val="en-GB"/>
        </w:rPr>
        <w:t xml:space="preserve"> adoption of new technology </w:t>
      </w:r>
      <w:r w:rsidR="00281D0C" w:rsidRPr="00A116E4">
        <w:rPr>
          <w:rFonts w:cs="Times New Roman"/>
          <w:sz w:val="22"/>
          <w:lang w:val="en-GB"/>
        </w:rPr>
        <w:t xml:space="preserve">and </w:t>
      </w:r>
      <w:r w:rsidR="00D51B0D" w:rsidRPr="00A116E4">
        <w:rPr>
          <w:rFonts w:cs="Times New Roman"/>
          <w:sz w:val="22"/>
          <w:lang w:val="en-GB"/>
        </w:rPr>
        <w:t xml:space="preserve">improving supply chain’s strengths </w:t>
      </w:r>
      <w:r w:rsidR="00FD5A95" w:rsidRPr="00A116E4">
        <w:rPr>
          <w:rFonts w:cs="Times New Roman"/>
          <w:sz w:val="22"/>
          <w:lang w:val="en-GB"/>
        </w:rPr>
        <w:t xml:space="preserve">have been identified and described. </w:t>
      </w:r>
    </w:p>
    <w:p w14:paraId="78B896C3" w14:textId="77777777" w:rsidR="00FD5A95" w:rsidRPr="00A116E4" w:rsidRDefault="00FD5A95" w:rsidP="00EE0C9F">
      <w:pPr>
        <w:pStyle w:val="Heading1"/>
        <w:rPr>
          <w:rFonts w:cs="Times New Roman"/>
          <w:sz w:val="22"/>
          <w:szCs w:val="22"/>
          <w:lang w:val="en-GB"/>
        </w:rPr>
      </w:pPr>
      <w:r w:rsidRPr="00A116E4">
        <w:rPr>
          <w:rFonts w:cs="Times New Roman"/>
          <w:sz w:val="22"/>
          <w:szCs w:val="22"/>
          <w:lang w:val="en-GB"/>
        </w:rPr>
        <w:br w:type="page"/>
      </w:r>
    </w:p>
    <w:p w14:paraId="30938CF7" w14:textId="141E99BD" w:rsidR="00B861BF" w:rsidRPr="00A116E4" w:rsidRDefault="007300F7" w:rsidP="00EE0C9F">
      <w:pPr>
        <w:pStyle w:val="Heading1"/>
        <w:rPr>
          <w:rFonts w:cs="Times New Roman"/>
          <w:sz w:val="22"/>
          <w:szCs w:val="22"/>
          <w:lang w:val="en-GB"/>
        </w:rPr>
      </w:pPr>
      <w:bookmarkStart w:id="7" w:name="_Toc100425967"/>
      <w:r w:rsidRPr="00A116E4">
        <w:rPr>
          <w:rFonts w:cs="Times New Roman"/>
          <w:sz w:val="22"/>
          <w:szCs w:val="22"/>
          <w:lang w:val="en-GB"/>
        </w:rPr>
        <w:lastRenderedPageBreak/>
        <w:t>Reference List</w:t>
      </w:r>
      <w:bookmarkEnd w:id="7"/>
      <w:r w:rsidRPr="00A116E4">
        <w:rPr>
          <w:rFonts w:cs="Times New Roman"/>
          <w:sz w:val="22"/>
          <w:szCs w:val="22"/>
          <w:lang w:val="en-GB"/>
        </w:rPr>
        <w:t xml:space="preserve"> </w:t>
      </w:r>
    </w:p>
    <w:p w14:paraId="0A31F3B9" w14:textId="77777777" w:rsidR="007503C5" w:rsidRPr="00A116E4" w:rsidRDefault="007503C5" w:rsidP="00EE0C9F">
      <w:pPr>
        <w:shd w:val="clear" w:color="auto" w:fill="FFFFFF"/>
        <w:spacing w:after="240"/>
        <w:rPr>
          <w:rFonts w:eastAsia="Times New Roman" w:cs="Times New Roman"/>
          <w:color w:val="000000"/>
          <w:sz w:val="22"/>
        </w:rPr>
      </w:pPr>
      <w:proofErr w:type="spellStart"/>
      <w:r w:rsidRPr="00A116E4">
        <w:rPr>
          <w:rFonts w:eastAsia="Times New Roman" w:cs="Times New Roman"/>
          <w:color w:val="000000"/>
          <w:sz w:val="22"/>
        </w:rPr>
        <w:t>Amily</w:t>
      </w:r>
      <w:proofErr w:type="spellEnd"/>
      <w:r w:rsidRPr="00A116E4">
        <w:rPr>
          <w:rFonts w:eastAsia="Times New Roman" w:cs="Times New Roman"/>
          <w:color w:val="000000"/>
          <w:sz w:val="22"/>
        </w:rPr>
        <w:t xml:space="preserve">, G. and Chandra, T. (2022). </w:t>
      </w:r>
      <w:r w:rsidRPr="00A116E4">
        <w:rPr>
          <w:rFonts w:eastAsia="Times New Roman" w:cs="Times New Roman"/>
          <w:i/>
          <w:iCs/>
          <w:color w:val="000000"/>
          <w:sz w:val="22"/>
        </w:rPr>
        <w:t>Global Megatrends in the Automotive Industry - HORIBA</w:t>
      </w:r>
      <w:r w:rsidRPr="00A116E4">
        <w:rPr>
          <w:rFonts w:eastAsia="Times New Roman" w:cs="Times New Roman"/>
          <w:color w:val="000000"/>
          <w:sz w:val="22"/>
        </w:rPr>
        <w:t>. [</w:t>
      </w:r>
      <w:proofErr w:type="gramStart"/>
      <w:r w:rsidRPr="00A116E4">
        <w:rPr>
          <w:rFonts w:eastAsia="Times New Roman" w:cs="Times New Roman"/>
          <w:color w:val="000000"/>
          <w:sz w:val="22"/>
        </w:rPr>
        <w:t>online</w:t>
      </w:r>
      <w:proofErr w:type="gramEnd"/>
      <w:r w:rsidRPr="00A116E4">
        <w:rPr>
          <w:rFonts w:eastAsia="Times New Roman" w:cs="Times New Roman"/>
          <w:color w:val="000000"/>
          <w:sz w:val="22"/>
        </w:rPr>
        <w:t>] www.horiba.com. Available at: https://www.horiba.com/kr/publications/readout/article/global-megatrends-in-the-automotive-industry-49135/ [Accessed 9 Apr. 2022].</w:t>
      </w:r>
    </w:p>
    <w:p w14:paraId="395FACF1" w14:textId="77777777" w:rsidR="007503C5" w:rsidRPr="00A116E4" w:rsidRDefault="007503C5" w:rsidP="00EE0C9F">
      <w:pPr>
        <w:shd w:val="clear" w:color="auto" w:fill="FFFFFF"/>
        <w:spacing w:after="240"/>
        <w:rPr>
          <w:rFonts w:eastAsia="Times New Roman" w:cs="Times New Roman"/>
          <w:color w:val="000000"/>
          <w:sz w:val="22"/>
        </w:rPr>
      </w:pPr>
      <w:proofErr w:type="spellStart"/>
      <w:r w:rsidRPr="00A116E4">
        <w:rPr>
          <w:rFonts w:eastAsia="Times New Roman" w:cs="Times New Roman"/>
          <w:color w:val="000000"/>
          <w:sz w:val="22"/>
        </w:rPr>
        <w:t>Branchon</w:t>
      </w:r>
      <w:proofErr w:type="spellEnd"/>
      <w:r w:rsidRPr="00A116E4">
        <w:rPr>
          <w:rFonts w:eastAsia="Times New Roman" w:cs="Times New Roman"/>
          <w:color w:val="000000"/>
          <w:sz w:val="22"/>
        </w:rPr>
        <w:t xml:space="preserve">, K. (2021). </w:t>
      </w:r>
      <w:r w:rsidRPr="00A116E4">
        <w:rPr>
          <w:rFonts w:eastAsia="Times New Roman" w:cs="Times New Roman"/>
          <w:i/>
          <w:iCs/>
          <w:color w:val="000000"/>
          <w:sz w:val="22"/>
        </w:rPr>
        <w:t>Future of Automotive - automotive megatrends</w:t>
      </w:r>
      <w:r w:rsidRPr="00A116E4">
        <w:rPr>
          <w:rFonts w:eastAsia="Times New Roman" w:cs="Times New Roman"/>
          <w:color w:val="000000"/>
          <w:sz w:val="22"/>
        </w:rPr>
        <w:t>. [</w:t>
      </w:r>
      <w:proofErr w:type="gramStart"/>
      <w:r w:rsidRPr="00A116E4">
        <w:rPr>
          <w:rFonts w:eastAsia="Times New Roman" w:cs="Times New Roman"/>
          <w:color w:val="000000"/>
          <w:sz w:val="22"/>
        </w:rPr>
        <w:t>online</w:t>
      </w:r>
      <w:proofErr w:type="gramEnd"/>
      <w:r w:rsidRPr="00A116E4">
        <w:rPr>
          <w:rFonts w:eastAsia="Times New Roman" w:cs="Times New Roman"/>
          <w:color w:val="000000"/>
          <w:sz w:val="22"/>
        </w:rPr>
        <w:t>] www.ericsson.com. Available at: https://www.ericsson.com/en/connected-vehicles/platform/future-automotive-innovation [Accessed 9 Apr. 2022].</w:t>
      </w:r>
    </w:p>
    <w:p w14:paraId="267A5DE3" w14:textId="77777777" w:rsidR="007503C5" w:rsidRPr="00A116E4" w:rsidRDefault="007503C5" w:rsidP="00EE0C9F">
      <w:pPr>
        <w:shd w:val="clear" w:color="auto" w:fill="FFFFFF"/>
        <w:spacing w:after="240"/>
        <w:rPr>
          <w:rFonts w:eastAsia="Times New Roman" w:cs="Times New Roman"/>
          <w:color w:val="000000"/>
          <w:sz w:val="22"/>
        </w:rPr>
      </w:pPr>
      <w:proofErr w:type="spellStart"/>
      <w:r w:rsidRPr="00A116E4">
        <w:rPr>
          <w:rFonts w:eastAsia="Times New Roman" w:cs="Times New Roman"/>
          <w:color w:val="000000"/>
          <w:sz w:val="22"/>
        </w:rPr>
        <w:t>Copleting</w:t>
      </w:r>
      <w:proofErr w:type="spellEnd"/>
      <w:r w:rsidRPr="00A116E4">
        <w:rPr>
          <w:rFonts w:eastAsia="Times New Roman" w:cs="Times New Roman"/>
          <w:color w:val="000000"/>
          <w:sz w:val="22"/>
        </w:rPr>
        <w:t xml:space="preserve">, M.G.N. (2021). The Impact of COVID-19 to Automobile Industry. </w:t>
      </w:r>
      <w:r w:rsidRPr="00A116E4">
        <w:rPr>
          <w:rFonts w:eastAsia="Times New Roman" w:cs="Times New Roman"/>
          <w:i/>
          <w:iCs/>
          <w:color w:val="000000"/>
          <w:sz w:val="22"/>
        </w:rPr>
        <w:t>Academia Letters</w:t>
      </w:r>
      <w:r w:rsidRPr="00A116E4">
        <w:rPr>
          <w:rFonts w:eastAsia="Times New Roman" w:cs="Times New Roman"/>
          <w:color w:val="000000"/>
          <w:sz w:val="22"/>
        </w:rPr>
        <w:t>, 12(05), pp.12–37.</w:t>
      </w:r>
    </w:p>
    <w:p w14:paraId="3F709A1E" w14:textId="77777777" w:rsidR="007503C5" w:rsidRPr="00A116E4" w:rsidRDefault="007503C5" w:rsidP="00EE0C9F">
      <w:pPr>
        <w:shd w:val="clear" w:color="auto" w:fill="FFFFFF"/>
        <w:spacing w:after="240"/>
        <w:rPr>
          <w:rFonts w:eastAsia="Times New Roman" w:cs="Times New Roman"/>
          <w:color w:val="000000"/>
          <w:sz w:val="22"/>
        </w:rPr>
      </w:pPr>
      <w:r w:rsidRPr="00A116E4">
        <w:rPr>
          <w:rFonts w:eastAsia="Times New Roman" w:cs="Times New Roman"/>
          <w:color w:val="000000"/>
          <w:sz w:val="22"/>
        </w:rPr>
        <w:t xml:space="preserve">Fred, R. and </w:t>
      </w:r>
      <w:proofErr w:type="spellStart"/>
      <w:r w:rsidRPr="00A116E4">
        <w:rPr>
          <w:rFonts w:eastAsia="Times New Roman" w:cs="Times New Roman"/>
          <w:color w:val="000000"/>
          <w:sz w:val="22"/>
        </w:rPr>
        <w:t>Stoinis</w:t>
      </w:r>
      <w:proofErr w:type="spellEnd"/>
      <w:r w:rsidRPr="00A116E4">
        <w:rPr>
          <w:rFonts w:eastAsia="Times New Roman" w:cs="Times New Roman"/>
          <w:color w:val="000000"/>
          <w:sz w:val="22"/>
        </w:rPr>
        <w:t xml:space="preserve"> (2020). </w:t>
      </w:r>
      <w:r w:rsidRPr="00A116E4">
        <w:rPr>
          <w:rFonts w:eastAsia="Times New Roman" w:cs="Times New Roman"/>
          <w:i/>
          <w:iCs/>
          <w:color w:val="000000"/>
          <w:sz w:val="22"/>
        </w:rPr>
        <w:t>How to Succeed in the Automotive Industry?</w:t>
      </w:r>
      <w:r w:rsidRPr="00A116E4">
        <w:rPr>
          <w:rFonts w:eastAsia="Times New Roman" w:cs="Times New Roman"/>
          <w:color w:val="000000"/>
          <w:sz w:val="22"/>
        </w:rPr>
        <w:t xml:space="preserve"> [</w:t>
      </w:r>
      <w:proofErr w:type="gramStart"/>
      <w:r w:rsidRPr="00A116E4">
        <w:rPr>
          <w:rFonts w:eastAsia="Times New Roman" w:cs="Times New Roman"/>
          <w:color w:val="000000"/>
          <w:sz w:val="22"/>
        </w:rPr>
        <w:t>online</w:t>
      </w:r>
      <w:proofErr w:type="gramEnd"/>
      <w:r w:rsidRPr="00A116E4">
        <w:rPr>
          <w:rFonts w:eastAsia="Times New Roman" w:cs="Times New Roman"/>
          <w:color w:val="000000"/>
          <w:sz w:val="22"/>
        </w:rPr>
        <w:t xml:space="preserve">] ALM Software Tool – </w:t>
      </w:r>
      <w:proofErr w:type="spellStart"/>
      <w:r w:rsidRPr="00A116E4">
        <w:rPr>
          <w:rFonts w:eastAsia="Times New Roman" w:cs="Times New Roman"/>
          <w:color w:val="000000"/>
          <w:sz w:val="22"/>
        </w:rPr>
        <w:t>Orcanos</w:t>
      </w:r>
      <w:proofErr w:type="spellEnd"/>
      <w:r w:rsidRPr="00A116E4">
        <w:rPr>
          <w:rFonts w:eastAsia="Times New Roman" w:cs="Times New Roman"/>
          <w:color w:val="000000"/>
          <w:sz w:val="22"/>
        </w:rPr>
        <w:t xml:space="preserve"> Software – ALM </w:t>
      </w:r>
      <w:proofErr w:type="gramStart"/>
      <w:r w:rsidRPr="00A116E4">
        <w:rPr>
          <w:rFonts w:eastAsia="Times New Roman" w:cs="Times New Roman"/>
          <w:color w:val="000000"/>
          <w:sz w:val="22"/>
        </w:rPr>
        <w:t>And</w:t>
      </w:r>
      <w:proofErr w:type="gramEnd"/>
      <w:r w:rsidRPr="00A116E4">
        <w:rPr>
          <w:rFonts w:eastAsia="Times New Roman" w:cs="Times New Roman"/>
          <w:color w:val="000000"/>
          <w:sz w:val="22"/>
        </w:rPr>
        <w:t xml:space="preserve"> Quality Management. Available at: https://www.orcanos.com/compliance/2020/01/19/whys-succeeding-automotive-industry/ [Accessed 9 Apr. 2022].</w:t>
      </w:r>
    </w:p>
    <w:p w14:paraId="5DD543C5" w14:textId="77777777" w:rsidR="007503C5" w:rsidRPr="00A116E4" w:rsidRDefault="007503C5" w:rsidP="00EE0C9F">
      <w:pPr>
        <w:shd w:val="clear" w:color="auto" w:fill="FFFFFF"/>
        <w:spacing w:after="240"/>
        <w:rPr>
          <w:rFonts w:eastAsia="Times New Roman" w:cs="Times New Roman"/>
          <w:color w:val="000000"/>
          <w:sz w:val="22"/>
        </w:rPr>
      </w:pPr>
      <w:proofErr w:type="spellStart"/>
      <w:r w:rsidRPr="00A116E4">
        <w:rPr>
          <w:rFonts w:eastAsia="Times New Roman" w:cs="Times New Roman"/>
          <w:color w:val="000000"/>
          <w:sz w:val="22"/>
        </w:rPr>
        <w:t>Habidin</w:t>
      </w:r>
      <w:proofErr w:type="spellEnd"/>
      <w:r w:rsidRPr="00A116E4">
        <w:rPr>
          <w:rFonts w:eastAsia="Times New Roman" w:cs="Times New Roman"/>
          <w:color w:val="000000"/>
          <w:sz w:val="22"/>
        </w:rPr>
        <w:t xml:space="preserve">, N.F., </w:t>
      </w:r>
      <w:proofErr w:type="spellStart"/>
      <w:r w:rsidRPr="00A116E4">
        <w:rPr>
          <w:rFonts w:eastAsia="Times New Roman" w:cs="Times New Roman"/>
          <w:color w:val="000000"/>
          <w:sz w:val="22"/>
        </w:rPr>
        <w:t>Mohd</w:t>
      </w:r>
      <w:proofErr w:type="spellEnd"/>
      <w:r w:rsidRPr="00A116E4">
        <w:rPr>
          <w:rFonts w:eastAsia="Times New Roman" w:cs="Times New Roman"/>
          <w:color w:val="000000"/>
          <w:sz w:val="22"/>
        </w:rPr>
        <w:t xml:space="preserve"> </w:t>
      </w:r>
      <w:proofErr w:type="spellStart"/>
      <w:r w:rsidRPr="00A116E4">
        <w:rPr>
          <w:rFonts w:eastAsia="Times New Roman" w:cs="Times New Roman"/>
          <w:color w:val="000000"/>
          <w:sz w:val="22"/>
        </w:rPr>
        <w:t>Zubir</w:t>
      </w:r>
      <w:proofErr w:type="spellEnd"/>
      <w:r w:rsidRPr="00A116E4">
        <w:rPr>
          <w:rFonts w:eastAsia="Times New Roman" w:cs="Times New Roman"/>
          <w:color w:val="000000"/>
          <w:sz w:val="22"/>
        </w:rPr>
        <w:t xml:space="preserve">, A.F., </w:t>
      </w:r>
      <w:proofErr w:type="spellStart"/>
      <w:r w:rsidRPr="00A116E4">
        <w:rPr>
          <w:rFonts w:eastAsia="Times New Roman" w:cs="Times New Roman"/>
          <w:color w:val="000000"/>
          <w:sz w:val="22"/>
        </w:rPr>
        <w:t>Mohd</w:t>
      </w:r>
      <w:proofErr w:type="spellEnd"/>
      <w:r w:rsidRPr="00A116E4">
        <w:rPr>
          <w:rFonts w:eastAsia="Times New Roman" w:cs="Times New Roman"/>
          <w:color w:val="000000"/>
          <w:sz w:val="22"/>
        </w:rPr>
        <w:t xml:space="preserve"> </w:t>
      </w:r>
      <w:proofErr w:type="spellStart"/>
      <w:r w:rsidRPr="00A116E4">
        <w:rPr>
          <w:rFonts w:eastAsia="Times New Roman" w:cs="Times New Roman"/>
          <w:color w:val="000000"/>
          <w:sz w:val="22"/>
        </w:rPr>
        <w:t>Fuzi</w:t>
      </w:r>
      <w:proofErr w:type="spellEnd"/>
      <w:r w:rsidRPr="00A116E4">
        <w:rPr>
          <w:rFonts w:eastAsia="Times New Roman" w:cs="Times New Roman"/>
          <w:color w:val="000000"/>
          <w:sz w:val="22"/>
        </w:rPr>
        <w:t xml:space="preserve">, N., </w:t>
      </w:r>
      <w:proofErr w:type="spellStart"/>
      <w:r w:rsidRPr="00A116E4">
        <w:rPr>
          <w:rFonts w:eastAsia="Times New Roman" w:cs="Times New Roman"/>
          <w:color w:val="000000"/>
          <w:sz w:val="22"/>
        </w:rPr>
        <w:t>Md</w:t>
      </w:r>
      <w:proofErr w:type="spellEnd"/>
      <w:r w:rsidRPr="00A116E4">
        <w:rPr>
          <w:rFonts w:eastAsia="Times New Roman" w:cs="Times New Roman"/>
          <w:color w:val="000000"/>
          <w:sz w:val="22"/>
        </w:rPr>
        <w:t xml:space="preserve"> </w:t>
      </w:r>
      <w:proofErr w:type="spellStart"/>
      <w:r w:rsidRPr="00A116E4">
        <w:rPr>
          <w:rFonts w:eastAsia="Times New Roman" w:cs="Times New Roman"/>
          <w:color w:val="000000"/>
          <w:sz w:val="22"/>
        </w:rPr>
        <w:t>Latip</w:t>
      </w:r>
      <w:proofErr w:type="spellEnd"/>
      <w:r w:rsidRPr="00A116E4">
        <w:rPr>
          <w:rFonts w:eastAsia="Times New Roman" w:cs="Times New Roman"/>
          <w:color w:val="000000"/>
          <w:sz w:val="22"/>
        </w:rPr>
        <w:t xml:space="preserve">, N.A. and </w:t>
      </w:r>
      <w:proofErr w:type="spellStart"/>
      <w:r w:rsidRPr="00A116E4">
        <w:rPr>
          <w:rFonts w:eastAsia="Times New Roman" w:cs="Times New Roman"/>
          <w:color w:val="000000"/>
          <w:sz w:val="22"/>
        </w:rPr>
        <w:t>Azman</w:t>
      </w:r>
      <w:proofErr w:type="spellEnd"/>
      <w:r w:rsidRPr="00A116E4">
        <w:rPr>
          <w:rFonts w:eastAsia="Times New Roman" w:cs="Times New Roman"/>
          <w:color w:val="000000"/>
          <w:sz w:val="22"/>
        </w:rPr>
        <w:t xml:space="preserve">, M.N.A. (2017). Critical success factors of sustainable manufacturing practices in automotive industry. </w:t>
      </w:r>
      <w:r w:rsidRPr="00A116E4">
        <w:rPr>
          <w:rFonts w:eastAsia="Times New Roman" w:cs="Times New Roman"/>
          <w:i/>
          <w:iCs/>
          <w:color w:val="000000"/>
          <w:sz w:val="22"/>
        </w:rPr>
        <w:t>International Journal of Sustainable Engineering</w:t>
      </w:r>
      <w:r w:rsidRPr="00A116E4">
        <w:rPr>
          <w:rFonts w:eastAsia="Times New Roman" w:cs="Times New Roman"/>
          <w:color w:val="000000"/>
          <w:sz w:val="22"/>
        </w:rPr>
        <w:t>, 11(3), pp.217–222.</w:t>
      </w:r>
    </w:p>
    <w:p w14:paraId="5995B25C" w14:textId="77777777" w:rsidR="007503C5" w:rsidRPr="00A116E4" w:rsidRDefault="007503C5" w:rsidP="00EE0C9F">
      <w:pPr>
        <w:shd w:val="clear" w:color="auto" w:fill="FFFFFF"/>
        <w:spacing w:after="240"/>
        <w:rPr>
          <w:rFonts w:eastAsia="Times New Roman" w:cs="Times New Roman"/>
          <w:color w:val="000000"/>
          <w:sz w:val="22"/>
        </w:rPr>
      </w:pPr>
      <w:r w:rsidRPr="00A116E4">
        <w:rPr>
          <w:rFonts w:eastAsia="Times New Roman" w:cs="Times New Roman"/>
          <w:color w:val="000000"/>
          <w:sz w:val="22"/>
        </w:rPr>
        <w:t xml:space="preserve">Hilton, T. and Young, K. (2021). </w:t>
      </w:r>
      <w:r w:rsidRPr="00A116E4">
        <w:rPr>
          <w:rFonts w:eastAsia="Times New Roman" w:cs="Times New Roman"/>
          <w:i/>
          <w:iCs/>
          <w:color w:val="000000"/>
          <w:sz w:val="22"/>
        </w:rPr>
        <w:t>Understanding COVID-19’s Impact on The Automotive Sector</w:t>
      </w:r>
      <w:r w:rsidRPr="00A116E4">
        <w:rPr>
          <w:rFonts w:eastAsia="Times New Roman" w:cs="Times New Roman"/>
          <w:color w:val="000000"/>
          <w:sz w:val="22"/>
        </w:rPr>
        <w:t>. [</w:t>
      </w:r>
      <w:proofErr w:type="gramStart"/>
      <w:r w:rsidRPr="00A116E4">
        <w:rPr>
          <w:rFonts w:eastAsia="Times New Roman" w:cs="Times New Roman"/>
          <w:color w:val="000000"/>
          <w:sz w:val="22"/>
        </w:rPr>
        <w:t>online</w:t>
      </w:r>
      <w:proofErr w:type="gramEnd"/>
      <w:r w:rsidRPr="00A116E4">
        <w:rPr>
          <w:rFonts w:eastAsia="Times New Roman" w:cs="Times New Roman"/>
          <w:color w:val="000000"/>
          <w:sz w:val="22"/>
        </w:rPr>
        <w:t>] Deloitte United States. Available at: https://www2.deloitte.com/us/en/pages/about-deloitte/articles/covid-19/covid-19-impact-on-automotive-sector.html [Accessed 9 Apr. 2022].</w:t>
      </w:r>
    </w:p>
    <w:p w14:paraId="5EE84C6F" w14:textId="77777777" w:rsidR="007503C5" w:rsidRPr="00A116E4" w:rsidRDefault="007503C5" w:rsidP="00EE0C9F">
      <w:pPr>
        <w:shd w:val="clear" w:color="auto" w:fill="FFFFFF"/>
        <w:spacing w:after="240"/>
        <w:rPr>
          <w:rFonts w:eastAsia="Times New Roman" w:cs="Times New Roman"/>
          <w:color w:val="000000"/>
          <w:sz w:val="22"/>
        </w:rPr>
      </w:pPr>
      <w:r w:rsidRPr="00A116E4">
        <w:rPr>
          <w:rFonts w:eastAsia="Times New Roman" w:cs="Times New Roman"/>
          <w:color w:val="000000"/>
          <w:sz w:val="22"/>
        </w:rPr>
        <w:t xml:space="preserve">James, D. (2020). </w:t>
      </w:r>
      <w:r w:rsidRPr="00A116E4">
        <w:rPr>
          <w:rFonts w:eastAsia="Times New Roman" w:cs="Times New Roman"/>
          <w:i/>
          <w:iCs/>
          <w:color w:val="000000"/>
          <w:sz w:val="22"/>
        </w:rPr>
        <w:t>UK Automotive Sector: overview</w:t>
      </w:r>
      <w:r w:rsidRPr="00A116E4">
        <w:rPr>
          <w:rFonts w:eastAsia="Times New Roman" w:cs="Times New Roman"/>
          <w:color w:val="000000"/>
          <w:sz w:val="22"/>
        </w:rPr>
        <w:t>. [</w:t>
      </w:r>
      <w:proofErr w:type="gramStart"/>
      <w:r w:rsidRPr="00A116E4">
        <w:rPr>
          <w:rFonts w:eastAsia="Times New Roman" w:cs="Times New Roman"/>
          <w:color w:val="000000"/>
          <w:sz w:val="22"/>
        </w:rPr>
        <w:t>online</w:t>
      </w:r>
      <w:proofErr w:type="gramEnd"/>
      <w:r w:rsidRPr="00A116E4">
        <w:rPr>
          <w:rFonts w:eastAsia="Times New Roman" w:cs="Times New Roman"/>
          <w:color w:val="000000"/>
          <w:sz w:val="22"/>
        </w:rPr>
        <w:t>] Automotive Council UK. Available at: https://www.automotivecouncil.co.uk/uk-automotive-sector/ [Accessed 9 Apr. 2022].</w:t>
      </w:r>
    </w:p>
    <w:p w14:paraId="10C93670" w14:textId="77777777" w:rsidR="007503C5" w:rsidRPr="00A116E4" w:rsidRDefault="007503C5" w:rsidP="00EE0C9F">
      <w:pPr>
        <w:shd w:val="clear" w:color="auto" w:fill="FFFFFF"/>
        <w:spacing w:after="240"/>
        <w:rPr>
          <w:rFonts w:eastAsia="Times New Roman" w:cs="Times New Roman"/>
          <w:color w:val="000000"/>
          <w:sz w:val="22"/>
        </w:rPr>
      </w:pPr>
      <w:r w:rsidRPr="00A116E4">
        <w:rPr>
          <w:rFonts w:eastAsia="Times New Roman" w:cs="Times New Roman"/>
          <w:color w:val="000000"/>
          <w:sz w:val="22"/>
        </w:rPr>
        <w:t xml:space="preserve">Morrison, J. (2017). </w:t>
      </w:r>
      <w:r w:rsidRPr="00A116E4">
        <w:rPr>
          <w:rFonts w:eastAsia="Times New Roman" w:cs="Times New Roman"/>
          <w:i/>
          <w:iCs/>
          <w:color w:val="000000"/>
          <w:sz w:val="22"/>
        </w:rPr>
        <w:t xml:space="preserve">The global business </w:t>
      </w:r>
      <w:proofErr w:type="gramStart"/>
      <w:r w:rsidRPr="00A116E4">
        <w:rPr>
          <w:rFonts w:eastAsia="Times New Roman" w:cs="Times New Roman"/>
          <w:i/>
          <w:iCs/>
          <w:color w:val="000000"/>
          <w:sz w:val="22"/>
        </w:rPr>
        <w:t>environment :</w:t>
      </w:r>
      <w:proofErr w:type="gramEnd"/>
      <w:r w:rsidRPr="00A116E4">
        <w:rPr>
          <w:rFonts w:eastAsia="Times New Roman" w:cs="Times New Roman"/>
          <w:i/>
          <w:iCs/>
          <w:color w:val="000000"/>
          <w:sz w:val="22"/>
        </w:rPr>
        <w:t xml:space="preserve"> challenges and responsibilities</w:t>
      </w:r>
      <w:r w:rsidRPr="00A116E4">
        <w:rPr>
          <w:rFonts w:eastAsia="Times New Roman" w:cs="Times New Roman"/>
          <w:color w:val="000000"/>
          <w:sz w:val="22"/>
        </w:rPr>
        <w:t>. 4th ed. London: Palgrave Macmillan.</w:t>
      </w:r>
    </w:p>
    <w:p w14:paraId="123A20AF" w14:textId="77777777" w:rsidR="007503C5" w:rsidRPr="00A116E4" w:rsidRDefault="007503C5" w:rsidP="00EE0C9F">
      <w:pPr>
        <w:shd w:val="clear" w:color="auto" w:fill="FFFFFF"/>
        <w:spacing w:after="240"/>
        <w:rPr>
          <w:rFonts w:eastAsia="Times New Roman" w:cs="Times New Roman"/>
          <w:color w:val="000000"/>
          <w:sz w:val="22"/>
        </w:rPr>
      </w:pPr>
      <w:r w:rsidRPr="00A116E4">
        <w:rPr>
          <w:rFonts w:eastAsia="Times New Roman" w:cs="Times New Roman"/>
          <w:color w:val="000000"/>
          <w:sz w:val="22"/>
        </w:rPr>
        <w:t xml:space="preserve">Pagliaro, M. (2019). An Industry in Transition: The Automobile Industry and the Megatrends Driving Its Forthcoming Transformation. </w:t>
      </w:r>
      <w:proofErr w:type="spellStart"/>
      <w:r w:rsidRPr="00A116E4">
        <w:rPr>
          <w:rFonts w:eastAsia="Times New Roman" w:cs="Times New Roman"/>
          <w:i/>
          <w:iCs/>
          <w:color w:val="000000"/>
          <w:sz w:val="22"/>
        </w:rPr>
        <w:t>Angewandte</w:t>
      </w:r>
      <w:proofErr w:type="spellEnd"/>
      <w:r w:rsidRPr="00A116E4">
        <w:rPr>
          <w:rFonts w:eastAsia="Times New Roman" w:cs="Times New Roman"/>
          <w:i/>
          <w:iCs/>
          <w:color w:val="000000"/>
          <w:sz w:val="22"/>
        </w:rPr>
        <w:t xml:space="preserve"> </w:t>
      </w:r>
      <w:proofErr w:type="spellStart"/>
      <w:r w:rsidRPr="00A116E4">
        <w:rPr>
          <w:rFonts w:eastAsia="Times New Roman" w:cs="Times New Roman"/>
          <w:i/>
          <w:iCs/>
          <w:color w:val="000000"/>
          <w:sz w:val="22"/>
        </w:rPr>
        <w:t>Chemie</w:t>
      </w:r>
      <w:proofErr w:type="spellEnd"/>
      <w:r w:rsidRPr="00A116E4">
        <w:rPr>
          <w:rFonts w:eastAsia="Times New Roman" w:cs="Times New Roman"/>
          <w:color w:val="000000"/>
          <w:sz w:val="22"/>
        </w:rPr>
        <w:t>, 4(16), pp.23–54.</w:t>
      </w:r>
    </w:p>
    <w:p w14:paraId="5B04A3AD" w14:textId="77777777" w:rsidR="007503C5" w:rsidRPr="00A116E4" w:rsidRDefault="007503C5" w:rsidP="00EE0C9F">
      <w:pPr>
        <w:shd w:val="clear" w:color="auto" w:fill="FFFFFF"/>
        <w:spacing w:after="240"/>
        <w:rPr>
          <w:rFonts w:eastAsia="Times New Roman" w:cs="Times New Roman"/>
          <w:color w:val="000000"/>
          <w:sz w:val="22"/>
        </w:rPr>
      </w:pPr>
      <w:proofErr w:type="spellStart"/>
      <w:r w:rsidRPr="00A116E4">
        <w:rPr>
          <w:rFonts w:eastAsia="Times New Roman" w:cs="Times New Roman"/>
          <w:color w:val="000000"/>
          <w:sz w:val="22"/>
        </w:rPr>
        <w:t>Rehman</w:t>
      </w:r>
      <w:proofErr w:type="spellEnd"/>
      <w:r w:rsidRPr="00A116E4">
        <w:rPr>
          <w:rFonts w:eastAsia="Times New Roman" w:cs="Times New Roman"/>
          <w:color w:val="000000"/>
          <w:sz w:val="22"/>
        </w:rPr>
        <w:t xml:space="preserve">, M.A.A., </w:t>
      </w:r>
      <w:proofErr w:type="spellStart"/>
      <w:r w:rsidRPr="00A116E4">
        <w:rPr>
          <w:rFonts w:eastAsia="Times New Roman" w:cs="Times New Roman"/>
          <w:color w:val="000000"/>
          <w:sz w:val="22"/>
        </w:rPr>
        <w:t>Aneyrao</w:t>
      </w:r>
      <w:proofErr w:type="spellEnd"/>
      <w:r w:rsidRPr="00A116E4">
        <w:rPr>
          <w:rFonts w:eastAsia="Times New Roman" w:cs="Times New Roman"/>
          <w:color w:val="000000"/>
          <w:sz w:val="22"/>
        </w:rPr>
        <w:t xml:space="preserve">, T.A. and </w:t>
      </w:r>
      <w:proofErr w:type="spellStart"/>
      <w:r w:rsidRPr="00A116E4">
        <w:rPr>
          <w:rFonts w:eastAsia="Times New Roman" w:cs="Times New Roman"/>
          <w:color w:val="000000"/>
          <w:sz w:val="22"/>
        </w:rPr>
        <w:t>Shrivastava</w:t>
      </w:r>
      <w:proofErr w:type="spellEnd"/>
      <w:r w:rsidRPr="00A116E4">
        <w:rPr>
          <w:rFonts w:eastAsia="Times New Roman" w:cs="Times New Roman"/>
          <w:color w:val="000000"/>
          <w:sz w:val="22"/>
        </w:rPr>
        <w:t xml:space="preserve">, R.L. (2015). Identification of critical success factors for automobile industry: a GSCM approach. </w:t>
      </w:r>
      <w:r w:rsidRPr="00A116E4">
        <w:rPr>
          <w:rFonts w:eastAsia="Times New Roman" w:cs="Times New Roman"/>
          <w:i/>
          <w:iCs/>
          <w:color w:val="000000"/>
          <w:sz w:val="22"/>
        </w:rPr>
        <w:t>International Journal of Process Management and Benchmarking</w:t>
      </w:r>
      <w:r w:rsidRPr="00A116E4">
        <w:rPr>
          <w:rFonts w:eastAsia="Times New Roman" w:cs="Times New Roman"/>
          <w:color w:val="000000"/>
          <w:sz w:val="22"/>
        </w:rPr>
        <w:t>, 5(2), p.229.</w:t>
      </w:r>
    </w:p>
    <w:p w14:paraId="5C081656" w14:textId="77777777" w:rsidR="007503C5" w:rsidRPr="00A116E4" w:rsidRDefault="007503C5" w:rsidP="00EE0C9F">
      <w:pPr>
        <w:shd w:val="clear" w:color="auto" w:fill="FFFFFF"/>
        <w:spacing w:after="240"/>
        <w:rPr>
          <w:rFonts w:eastAsia="Times New Roman" w:cs="Times New Roman"/>
          <w:color w:val="000000"/>
          <w:sz w:val="22"/>
        </w:rPr>
      </w:pPr>
      <w:r w:rsidRPr="00A116E4">
        <w:rPr>
          <w:rFonts w:eastAsia="Times New Roman" w:cs="Times New Roman"/>
          <w:color w:val="000000"/>
          <w:sz w:val="22"/>
        </w:rPr>
        <w:lastRenderedPageBreak/>
        <w:t xml:space="preserve">Richard, R. (2021). </w:t>
      </w:r>
      <w:r w:rsidRPr="00A116E4">
        <w:rPr>
          <w:rFonts w:eastAsia="Times New Roman" w:cs="Times New Roman"/>
          <w:i/>
          <w:iCs/>
          <w:color w:val="000000"/>
          <w:sz w:val="22"/>
        </w:rPr>
        <w:t>Topic: Impact of COVID-19 on the automotive industry worldwide</w:t>
      </w:r>
      <w:r w:rsidRPr="00A116E4">
        <w:rPr>
          <w:rFonts w:eastAsia="Times New Roman" w:cs="Times New Roman"/>
          <w:color w:val="000000"/>
          <w:sz w:val="22"/>
        </w:rPr>
        <w:t>. [</w:t>
      </w:r>
      <w:proofErr w:type="gramStart"/>
      <w:r w:rsidRPr="00A116E4">
        <w:rPr>
          <w:rFonts w:eastAsia="Times New Roman" w:cs="Times New Roman"/>
          <w:color w:val="000000"/>
          <w:sz w:val="22"/>
        </w:rPr>
        <w:t>online</w:t>
      </w:r>
      <w:proofErr w:type="gramEnd"/>
      <w:r w:rsidRPr="00A116E4">
        <w:rPr>
          <w:rFonts w:eastAsia="Times New Roman" w:cs="Times New Roman"/>
          <w:color w:val="000000"/>
          <w:sz w:val="22"/>
        </w:rPr>
        <w:t>] Statista. Available at: https://www.statista.com/topics/8749/impact-of-covid-19-on-the-automotive-industry-worldwide/ [Accessed 9 Apr. 2022].</w:t>
      </w:r>
    </w:p>
    <w:p w14:paraId="3D4DD010" w14:textId="77777777" w:rsidR="007503C5" w:rsidRPr="00A116E4" w:rsidRDefault="007503C5" w:rsidP="00EE0C9F">
      <w:pPr>
        <w:shd w:val="clear" w:color="auto" w:fill="FFFFFF"/>
        <w:spacing w:after="240"/>
        <w:rPr>
          <w:rFonts w:eastAsia="Times New Roman" w:cs="Times New Roman"/>
          <w:color w:val="000000"/>
          <w:sz w:val="22"/>
        </w:rPr>
      </w:pPr>
      <w:r w:rsidRPr="00A116E4">
        <w:rPr>
          <w:rFonts w:eastAsia="Times New Roman" w:cs="Times New Roman"/>
          <w:color w:val="000000"/>
          <w:sz w:val="22"/>
        </w:rPr>
        <w:t xml:space="preserve">SMMT (2020). </w:t>
      </w:r>
      <w:r w:rsidRPr="00A116E4">
        <w:rPr>
          <w:rFonts w:eastAsia="Times New Roman" w:cs="Times New Roman"/>
          <w:i/>
          <w:iCs/>
          <w:color w:val="000000"/>
          <w:sz w:val="22"/>
        </w:rPr>
        <w:t>UK Automotive Industry - SMMT</w:t>
      </w:r>
      <w:r w:rsidRPr="00A116E4">
        <w:rPr>
          <w:rFonts w:eastAsia="Times New Roman" w:cs="Times New Roman"/>
          <w:color w:val="000000"/>
          <w:sz w:val="22"/>
        </w:rPr>
        <w:t>. [</w:t>
      </w:r>
      <w:proofErr w:type="gramStart"/>
      <w:r w:rsidRPr="00A116E4">
        <w:rPr>
          <w:rFonts w:eastAsia="Times New Roman" w:cs="Times New Roman"/>
          <w:color w:val="000000"/>
          <w:sz w:val="22"/>
        </w:rPr>
        <w:t>online</w:t>
      </w:r>
      <w:proofErr w:type="gramEnd"/>
      <w:r w:rsidRPr="00A116E4">
        <w:rPr>
          <w:rFonts w:eastAsia="Times New Roman" w:cs="Times New Roman"/>
          <w:color w:val="000000"/>
          <w:sz w:val="22"/>
        </w:rPr>
        <w:t>] SMMT. Available at: https://www.smmt.co.uk/industry-topics/uk-automotive/ [Accessed 9 Apr. 2022].</w:t>
      </w:r>
    </w:p>
    <w:p w14:paraId="6D33C216" w14:textId="77777777" w:rsidR="007503C5" w:rsidRPr="00A116E4" w:rsidRDefault="007503C5" w:rsidP="00EE0C9F">
      <w:pPr>
        <w:shd w:val="clear" w:color="auto" w:fill="FFFFFF"/>
        <w:spacing w:after="240"/>
        <w:rPr>
          <w:rFonts w:eastAsia="Times New Roman" w:cs="Times New Roman"/>
          <w:color w:val="000000"/>
          <w:sz w:val="22"/>
        </w:rPr>
      </w:pPr>
      <w:r w:rsidRPr="00A116E4">
        <w:rPr>
          <w:rFonts w:eastAsia="Times New Roman" w:cs="Times New Roman"/>
          <w:color w:val="000000"/>
          <w:sz w:val="22"/>
        </w:rPr>
        <w:t xml:space="preserve">Wilton, A. and Robin, F. (2021). </w:t>
      </w:r>
      <w:r w:rsidRPr="00A116E4">
        <w:rPr>
          <w:rFonts w:eastAsia="Times New Roman" w:cs="Times New Roman"/>
          <w:i/>
          <w:iCs/>
          <w:color w:val="000000"/>
          <w:sz w:val="22"/>
        </w:rPr>
        <w:t>Covid-19’s impact on the automotive industry worldwide</w:t>
      </w:r>
      <w:r w:rsidRPr="00A116E4">
        <w:rPr>
          <w:rFonts w:eastAsia="Times New Roman" w:cs="Times New Roman"/>
          <w:color w:val="000000"/>
          <w:sz w:val="22"/>
        </w:rPr>
        <w:t>. [</w:t>
      </w:r>
      <w:proofErr w:type="gramStart"/>
      <w:r w:rsidRPr="00A116E4">
        <w:rPr>
          <w:rFonts w:eastAsia="Times New Roman" w:cs="Times New Roman"/>
          <w:color w:val="000000"/>
          <w:sz w:val="22"/>
        </w:rPr>
        <w:t>online</w:t>
      </w:r>
      <w:proofErr w:type="gramEnd"/>
      <w:r w:rsidRPr="00A116E4">
        <w:rPr>
          <w:rFonts w:eastAsia="Times New Roman" w:cs="Times New Roman"/>
          <w:color w:val="000000"/>
          <w:sz w:val="22"/>
        </w:rPr>
        <w:t>] Faistgroup.com. Available at: https://www.faistgroup.com/news/covid-19-impact-automotive-industry/ [Accessed 9 Apr. 2022].</w:t>
      </w:r>
    </w:p>
    <w:p w14:paraId="75A9C2BF" w14:textId="77777777" w:rsidR="007503C5" w:rsidRPr="007503C5" w:rsidRDefault="007503C5" w:rsidP="00EE0C9F">
      <w:pPr>
        <w:shd w:val="clear" w:color="auto" w:fill="FFFFFF"/>
        <w:spacing w:after="0"/>
        <w:rPr>
          <w:rFonts w:eastAsia="Times New Roman" w:cs="Times New Roman"/>
          <w:color w:val="000000"/>
          <w:szCs w:val="24"/>
        </w:rPr>
      </w:pPr>
      <w:r w:rsidRPr="007503C5">
        <w:rPr>
          <w:rFonts w:eastAsia="Times New Roman" w:cs="Times New Roman"/>
          <w:color w:val="000000"/>
          <w:szCs w:val="24"/>
        </w:rPr>
        <w:t>‌</w:t>
      </w:r>
    </w:p>
    <w:p w14:paraId="74FC9417" w14:textId="77777777" w:rsidR="007503C5" w:rsidRPr="00E1481B" w:rsidRDefault="007503C5" w:rsidP="00EE0C9F">
      <w:pPr>
        <w:rPr>
          <w:rFonts w:cs="Times New Roman"/>
          <w:szCs w:val="24"/>
          <w:lang w:val="en-GB"/>
        </w:rPr>
      </w:pPr>
    </w:p>
    <w:sectPr w:rsidR="007503C5" w:rsidRPr="00E1481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559E3E" w14:textId="77777777" w:rsidR="00CA415F" w:rsidRDefault="00CA415F" w:rsidP="00C24857">
      <w:pPr>
        <w:spacing w:after="0" w:line="240" w:lineRule="auto"/>
      </w:pPr>
      <w:r>
        <w:separator/>
      </w:r>
    </w:p>
  </w:endnote>
  <w:endnote w:type="continuationSeparator" w:id="0">
    <w:p w14:paraId="323A7C03" w14:textId="77777777" w:rsidR="00CA415F" w:rsidRDefault="00CA415F" w:rsidP="00C24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2968798"/>
      <w:docPartObj>
        <w:docPartGallery w:val="Page Numbers (Bottom of Page)"/>
        <w:docPartUnique/>
      </w:docPartObj>
    </w:sdtPr>
    <w:sdtEndPr>
      <w:rPr>
        <w:noProof/>
      </w:rPr>
    </w:sdtEndPr>
    <w:sdtContent>
      <w:p w14:paraId="1C047C11" w14:textId="602D87B7" w:rsidR="00A116E4" w:rsidRDefault="00A116E4">
        <w:pPr>
          <w:pStyle w:val="Footer"/>
          <w:jc w:val="right"/>
        </w:pPr>
        <w:r>
          <w:fldChar w:fldCharType="begin"/>
        </w:r>
        <w:r>
          <w:instrText xml:space="preserve"> PAGE   \* MERGEFORMAT </w:instrText>
        </w:r>
        <w:r>
          <w:fldChar w:fldCharType="separate"/>
        </w:r>
        <w:r w:rsidR="003E42B6">
          <w:rPr>
            <w:noProof/>
          </w:rPr>
          <w:t>3</w:t>
        </w:r>
        <w:r>
          <w:rPr>
            <w:noProof/>
          </w:rPr>
          <w:fldChar w:fldCharType="end"/>
        </w:r>
      </w:p>
    </w:sdtContent>
  </w:sdt>
  <w:p w14:paraId="06FE3F1D" w14:textId="77777777" w:rsidR="00C24857" w:rsidRDefault="00C24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E3D38B" w14:textId="77777777" w:rsidR="00CA415F" w:rsidRDefault="00CA415F" w:rsidP="00C24857">
      <w:pPr>
        <w:spacing w:after="0" w:line="240" w:lineRule="auto"/>
      </w:pPr>
      <w:r>
        <w:separator/>
      </w:r>
    </w:p>
  </w:footnote>
  <w:footnote w:type="continuationSeparator" w:id="0">
    <w:p w14:paraId="642BE279" w14:textId="77777777" w:rsidR="00CA415F" w:rsidRDefault="00CA415F" w:rsidP="00C248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3B484D"/>
    <w:multiLevelType w:val="hybridMultilevel"/>
    <w:tmpl w:val="FFC2447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YxM7UwsTS1sDA1NzRR0lEKTi0uzszPAykwrAUAMT7prCwAAAA="/>
  </w:docVars>
  <w:rsids>
    <w:rsidRoot w:val="009336B1"/>
    <w:rsid w:val="0000065A"/>
    <w:rsid w:val="00003FE0"/>
    <w:rsid w:val="00007DFC"/>
    <w:rsid w:val="000144D5"/>
    <w:rsid w:val="00022F21"/>
    <w:rsid w:val="00064DD9"/>
    <w:rsid w:val="000A3289"/>
    <w:rsid w:val="000A3EBF"/>
    <w:rsid w:val="000B7F64"/>
    <w:rsid w:val="00133897"/>
    <w:rsid w:val="00146EC5"/>
    <w:rsid w:val="001A014E"/>
    <w:rsid w:val="001B29DA"/>
    <w:rsid w:val="001B4F70"/>
    <w:rsid w:val="001C7430"/>
    <w:rsid w:val="001D6095"/>
    <w:rsid w:val="002315B6"/>
    <w:rsid w:val="00243564"/>
    <w:rsid w:val="00257C19"/>
    <w:rsid w:val="00274125"/>
    <w:rsid w:val="00281D0C"/>
    <w:rsid w:val="00296173"/>
    <w:rsid w:val="002C1654"/>
    <w:rsid w:val="002F5462"/>
    <w:rsid w:val="0032219A"/>
    <w:rsid w:val="00332CC3"/>
    <w:rsid w:val="00360C39"/>
    <w:rsid w:val="00375B84"/>
    <w:rsid w:val="003922D1"/>
    <w:rsid w:val="003B22EA"/>
    <w:rsid w:val="003B5176"/>
    <w:rsid w:val="003D47D2"/>
    <w:rsid w:val="003E41C3"/>
    <w:rsid w:val="003E42B6"/>
    <w:rsid w:val="003F4031"/>
    <w:rsid w:val="003F6731"/>
    <w:rsid w:val="00402D69"/>
    <w:rsid w:val="00437CB5"/>
    <w:rsid w:val="0044697F"/>
    <w:rsid w:val="004533C7"/>
    <w:rsid w:val="004957A3"/>
    <w:rsid w:val="004A46A7"/>
    <w:rsid w:val="004B3DAB"/>
    <w:rsid w:val="004D1C35"/>
    <w:rsid w:val="004E3FF0"/>
    <w:rsid w:val="004F73DE"/>
    <w:rsid w:val="00511CBF"/>
    <w:rsid w:val="005150F9"/>
    <w:rsid w:val="00534BD0"/>
    <w:rsid w:val="005402C4"/>
    <w:rsid w:val="005540EB"/>
    <w:rsid w:val="00591259"/>
    <w:rsid w:val="005A26D5"/>
    <w:rsid w:val="005A2C9E"/>
    <w:rsid w:val="005B5831"/>
    <w:rsid w:val="005C1A15"/>
    <w:rsid w:val="005C7C31"/>
    <w:rsid w:val="005F1A9E"/>
    <w:rsid w:val="006013C4"/>
    <w:rsid w:val="00614AB0"/>
    <w:rsid w:val="006270D0"/>
    <w:rsid w:val="006425A6"/>
    <w:rsid w:val="00662437"/>
    <w:rsid w:val="006735C7"/>
    <w:rsid w:val="00680666"/>
    <w:rsid w:val="006937AB"/>
    <w:rsid w:val="006964E2"/>
    <w:rsid w:val="006A4563"/>
    <w:rsid w:val="006B30DD"/>
    <w:rsid w:val="006C3B81"/>
    <w:rsid w:val="006D22AB"/>
    <w:rsid w:val="006E0EB3"/>
    <w:rsid w:val="00704473"/>
    <w:rsid w:val="00715A41"/>
    <w:rsid w:val="007300F7"/>
    <w:rsid w:val="00733101"/>
    <w:rsid w:val="007503C5"/>
    <w:rsid w:val="00750FFC"/>
    <w:rsid w:val="00766734"/>
    <w:rsid w:val="0077141D"/>
    <w:rsid w:val="00775C55"/>
    <w:rsid w:val="007A5A9A"/>
    <w:rsid w:val="007F2370"/>
    <w:rsid w:val="00857385"/>
    <w:rsid w:val="00881886"/>
    <w:rsid w:val="0089458F"/>
    <w:rsid w:val="00896473"/>
    <w:rsid w:val="0089726A"/>
    <w:rsid w:val="008A5415"/>
    <w:rsid w:val="008B1026"/>
    <w:rsid w:val="008C0711"/>
    <w:rsid w:val="008C5150"/>
    <w:rsid w:val="009249B5"/>
    <w:rsid w:val="009270B3"/>
    <w:rsid w:val="00930B3B"/>
    <w:rsid w:val="009336B1"/>
    <w:rsid w:val="009904A4"/>
    <w:rsid w:val="009A47F9"/>
    <w:rsid w:val="009B001F"/>
    <w:rsid w:val="009B07EA"/>
    <w:rsid w:val="009C19A8"/>
    <w:rsid w:val="009D413B"/>
    <w:rsid w:val="009F61D6"/>
    <w:rsid w:val="00A116E4"/>
    <w:rsid w:val="00A24E8F"/>
    <w:rsid w:val="00A26B18"/>
    <w:rsid w:val="00A27A06"/>
    <w:rsid w:val="00A450DC"/>
    <w:rsid w:val="00A5150C"/>
    <w:rsid w:val="00A61C17"/>
    <w:rsid w:val="00AA0954"/>
    <w:rsid w:val="00AA1DFF"/>
    <w:rsid w:val="00AE463F"/>
    <w:rsid w:val="00B37513"/>
    <w:rsid w:val="00B445C2"/>
    <w:rsid w:val="00B558B9"/>
    <w:rsid w:val="00B578DE"/>
    <w:rsid w:val="00B60FD1"/>
    <w:rsid w:val="00B634F6"/>
    <w:rsid w:val="00B85F52"/>
    <w:rsid w:val="00B861BF"/>
    <w:rsid w:val="00B86B57"/>
    <w:rsid w:val="00B9593A"/>
    <w:rsid w:val="00BA72EC"/>
    <w:rsid w:val="00BB60EC"/>
    <w:rsid w:val="00C00E54"/>
    <w:rsid w:val="00C02767"/>
    <w:rsid w:val="00C14DB5"/>
    <w:rsid w:val="00C24857"/>
    <w:rsid w:val="00C342BD"/>
    <w:rsid w:val="00C55241"/>
    <w:rsid w:val="00C5721B"/>
    <w:rsid w:val="00C64F81"/>
    <w:rsid w:val="00C67B00"/>
    <w:rsid w:val="00C72CEF"/>
    <w:rsid w:val="00CA415F"/>
    <w:rsid w:val="00CF7E62"/>
    <w:rsid w:val="00D0568A"/>
    <w:rsid w:val="00D106AA"/>
    <w:rsid w:val="00D134CF"/>
    <w:rsid w:val="00D15FF4"/>
    <w:rsid w:val="00D51B0D"/>
    <w:rsid w:val="00D54035"/>
    <w:rsid w:val="00D644AE"/>
    <w:rsid w:val="00DA68C7"/>
    <w:rsid w:val="00DE0361"/>
    <w:rsid w:val="00E0518B"/>
    <w:rsid w:val="00E12F5F"/>
    <w:rsid w:val="00E1481B"/>
    <w:rsid w:val="00E44981"/>
    <w:rsid w:val="00E63A71"/>
    <w:rsid w:val="00E740C8"/>
    <w:rsid w:val="00EA25D4"/>
    <w:rsid w:val="00EA4FE6"/>
    <w:rsid w:val="00EA527A"/>
    <w:rsid w:val="00EE0C9F"/>
    <w:rsid w:val="00EE0E75"/>
    <w:rsid w:val="00EE2EAE"/>
    <w:rsid w:val="00F00752"/>
    <w:rsid w:val="00F246FC"/>
    <w:rsid w:val="00F345E9"/>
    <w:rsid w:val="00F478DC"/>
    <w:rsid w:val="00F56388"/>
    <w:rsid w:val="00F66A53"/>
    <w:rsid w:val="00F86A10"/>
    <w:rsid w:val="00F96529"/>
    <w:rsid w:val="00FA2CF5"/>
    <w:rsid w:val="00FD5A9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95E6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36B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36B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336B1"/>
    <w:pPr>
      <w:keepNext/>
      <w:keepLines/>
      <w:spacing w:before="40" w:after="0"/>
      <w:outlineLvl w:val="1"/>
    </w:pPr>
    <w:rPr>
      <w:rFonts w:eastAsiaTheme="majorEastAsia" w:cstheme="majorBidi"/>
      <w:color w:val="385623" w:themeColor="accent6" w:themeShade="80"/>
      <w:sz w:val="28"/>
      <w:szCs w:val="26"/>
    </w:rPr>
  </w:style>
  <w:style w:type="paragraph" w:styleId="Heading3">
    <w:name w:val="heading 3"/>
    <w:basedOn w:val="Normal"/>
    <w:next w:val="Normal"/>
    <w:link w:val="Heading3Char"/>
    <w:uiPriority w:val="9"/>
    <w:semiHidden/>
    <w:unhideWhenUsed/>
    <w:qFormat/>
    <w:rsid w:val="00007DF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6B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336B1"/>
    <w:rPr>
      <w:rFonts w:ascii="Times New Roman" w:eastAsiaTheme="majorEastAsia" w:hAnsi="Times New Roman" w:cstheme="majorBidi"/>
      <w:color w:val="385623" w:themeColor="accent6" w:themeShade="80"/>
      <w:sz w:val="28"/>
      <w:szCs w:val="26"/>
    </w:rPr>
  </w:style>
  <w:style w:type="paragraph" w:styleId="NormalWeb">
    <w:name w:val="Normal (Web)"/>
    <w:basedOn w:val="Normal"/>
    <w:uiPriority w:val="99"/>
    <w:unhideWhenUsed/>
    <w:rsid w:val="00B86B57"/>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9904A4"/>
    <w:pPr>
      <w:ind w:left="720"/>
      <w:contextualSpacing/>
    </w:pPr>
  </w:style>
  <w:style w:type="character" w:customStyle="1" w:styleId="Heading3Char">
    <w:name w:val="Heading 3 Char"/>
    <w:basedOn w:val="DefaultParagraphFont"/>
    <w:link w:val="Heading3"/>
    <w:uiPriority w:val="9"/>
    <w:semiHidden/>
    <w:rsid w:val="00007DF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450DC"/>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A450DC"/>
    <w:pPr>
      <w:spacing w:after="100"/>
    </w:pPr>
  </w:style>
  <w:style w:type="character" w:styleId="Hyperlink">
    <w:name w:val="Hyperlink"/>
    <w:basedOn w:val="DefaultParagraphFont"/>
    <w:uiPriority w:val="99"/>
    <w:unhideWhenUsed/>
    <w:rsid w:val="00A450DC"/>
    <w:rPr>
      <w:color w:val="0563C1" w:themeColor="hyperlink"/>
      <w:u w:val="single"/>
    </w:rPr>
  </w:style>
  <w:style w:type="paragraph" w:styleId="Header">
    <w:name w:val="header"/>
    <w:basedOn w:val="Normal"/>
    <w:link w:val="HeaderChar"/>
    <w:uiPriority w:val="99"/>
    <w:unhideWhenUsed/>
    <w:rsid w:val="00C248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4857"/>
    <w:rPr>
      <w:rFonts w:ascii="Times New Roman" w:hAnsi="Times New Roman"/>
      <w:sz w:val="24"/>
    </w:rPr>
  </w:style>
  <w:style w:type="paragraph" w:styleId="Footer">
    <w:name w:val="footer"/>
    <w:basedOn w:val="Normal"/>
    <w:link w:val="FooterChar"/>
    <w:uiPriority w:val="99"/>
    <w:unhideWhenUsed/>
    <w:rsid w:val="00C248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485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5562066">
      <w:bodyDiv w:val="1"/>
      <w:marLeft w:val="0"/>
      <w:marRight w:val="0"/>
      <w:marTop w:val="0"/>
      <w:marBottom w:val="0"/>
      <w:divBdr>
        <w:top w:val="none" w:sz="0" w:space="0" w:color="auto"/>
        <w:left w:val="none" w:sz="0" w:space="0" w:color="auto"/>
        <w:bottom w:val="none" w:sz="0" w:space="0" w:color="auto"/>
        <w:right w:val="none" w:sz="0" w:space="0" w:color="auto"/>
      </w:divBdr>
      <w:divsChild>
        <w:div w:id="758253152">
          <w:marLeft w:val="0"/>
          <w:marRight w:val="0"/>
          <w:marTop w:val="0"/>
          <w:marBottom w:val="0"/>
          <w:divBdr>
            <w:top w:val="none" w:sz="0" w:space="0" w:color="auto"/>
            <w:left w:val="none" w:sz="0" w:space="0" w:color="auto"/>
            <w:bottom w:val="none" w:sz="0" w:space="0" w:color="auto"/>
            <w:right w:val="none" w:sz="0" w:space="0" w:color="auto"/>
          </w:divBdr>
        </w:div>
      </w:divsChild>
    </w:div>
    <w:div w:id="515852451">
      <w:bodyDiv w:val="1"/>
      <w:marLeft w:val="0"/>
      <w:marRight w:val="0"/>
      <w:marTop w:val="0"/>
      <w:marBottom w:val="0"/>
      <w:divBdr>
        <w:top w:val="none" w:sz="0" w:space="0" w:color="auto"/>
        <w:left w:val="none" w:sz="0" w:space="0" w:color="auto"/>
        <w:bottom w:val="none" w:sz="0" w:space="0" w:color="auto"/>
        <w:right w:val="none" w:sz="0" w:space="0" w:color="auto"/>
      </w:divBdr>
      <w:divsChild>
        <w:div w:id="825241891">
          <w:marLeft w:val="0"/>
          <w:marRight w:val="0"/>
          <w:marTop w:val="0"/>
          <w:marBottom w:val="0"/>
          <w:divBdr>
            <w:top w:val="none" w:sz="0" w:space="0" w:color="auto"/>
            <w:left w:val="none" w:sz="0" w:space="0" w:color="auto"/>
            <w:bottom w:val="none" w:sz="0" w:space="0" w:color="auto"/>
            <w:right w:val="none" w:sz="0" w:space="0" w:color="auto"/>
          </w:divBdr>
        </w:div>
      </w:divsChild>
    </w:div>
    <w:div w:id="519203604">
      <w:bodyDiv w:val="1"/>
      <w:marLeft w:val="0"/>
      <w:marRight w:val="0"/>
      <w:marTop w:val="0"/>
      <w:marBottom w:val="0"/>
      <w:divBdr>
        <w:top w:val="none" w:sz="0" w:space="0" w:color="auto"/>
        <w:left w:val="none" w:sz="0" w:space="0" w:color="auto"/>
        <w:bottom w:val="none" w:sz="0" w:space="0" w:color="auto"/>
        <w:right w:val="none" w:sz="0" w:space="0" w:color="auto"/>
      </w:divBdr>
      <w:divsChild>
        <w:div w:id="1391809269">
          <w:marLeft w:val="0"/>
          <w:marRight w:val="0"/>
          <w:marTop w:val="0"/>
          <w:marBottom w:val="0"/>
          <w:divBdr>
            <w:top w:val="none" w:sz="0" w:space="0" w:color="auto"/>
            <w:left w:val="none" w:sz="0" w:space="0" w:color="auto"/>
            <w:bottom w:val="none" w:sz="0" w:space="0" w:color="auto"/>
            <w:right w:val="none" w:sz="0" w:space="0" w:color="auto"/>
          </w:divBdr>
        </w:div>
      </w:divsChild>
    </w:div>
    <w:div w:id="613483342">
      <w:bodyDiv w:val="1"/>
      <w:marLeft w:val="0"/>
      <w:marRight w:val="0"/>
      <w:marTop w:val="0"/>
      <w:marBottom w:val="0"/>
      <w:divBdr>
        <w:top w:val="none" w:sz="0" w:space="0" w:color="auto"/>
        <w:left w:val="none" w:sz="0" w:space="0" w:color="auto"/>
        <w:bottom w:val="none" w:sz="0" w:space="0" w:color="auto"/>
        <w:right w:val="none" w:sz="0" w:space="0" w:color="auto"/>
      </w:divBdr>
      <w:divsChild>
        <w:div w:id="1537044118">
          <w:marLeft w:val="0"/>
          <w:marRight w:val="0"/>
          <w:marTop w:val="0"/>
          <w:marBottom w:val="0"/>
          <w:divBdr>
            <w:top w:val="none" w:sz="0" w:space="0" w:color="auto"/>
            <w:left w:val="none" w:sz="0" w:space="0" w:color="auto"/>
            <w:bottom w:val="none" w:sz="0" w:space="0" w:color="auto"/>
            <w:right w:val="none" w:sz="0" w:space="0" w:color="auto"/>
          </w:divBdr>
        </w:div>
      </w:divsChild>
    </w:div>
    <w:div w:id="711542231">
      <w:bodyDiv w:val="1"/>
      <w:marLeft w:val="0"/>
      <w:marRight w:val="0"/>
      <w:marTop w:val="0"/>
      <w:marBottom w:val="0"/>
      <w:divBdr>
        <w:top w:val="none" w:sz="0" w:space="0" w:color="auto"/>
        <w:left w:val="none" w:sz="0" w:space="0" w:color="auto"/>
        <w:bottom w:val="none" w:sz="0" w:space="0" w:color="auto"/>
        <w:right w:val="none" w:sz="0" w:space="0" w:color="auto"/>
      </w:divBdr>
      <w:divsChild>
        <w:div w:id="57873177">
          <w:marLeft w:val="0"/>
          <w:marRight w:val="0"/>
          <w:marTop w:val="0"/>
          <w:marBottom w:val="0"/>
          <w:divBdr>
            <w:top w:val="none" w:sz="0" w:space="0" w:color="auto"/>
            <w:left w:val="none" w:sz="0" w:space="0" w:color="auto"/>
            <w:bottom w:val="none" w:sz="0" w:space="0" w:color="auto"/>
            <w:right w:val="none" w:sz="0" w:space="0" w:color="auto"/>
          </w:divBdr>
        </w:div>
      </w:divsChild>
    </w:div>
    <w:div w:id="780495532">
      <w:bodyDiv w:val="1"/>
      <w:marLeft w:val="0"/>
      <w:marRight w:val="0"/>
      <w:marTop w:val="0"/>
      <w:marBottom w:val="0"/>
      <w:divBdr>
        <w:top w:val="none" w:sz="0" w:space="0" w:color="auto"/>
        <w:left w:val="none" w:sz="0" w:space="0" w:color="auto"/>
        <w:bottom w:val="none" w:sz="0" w:space="0" w:color="auto"/>
        <w:right w:val="none" w:sz="0" w:space="0" w:color="auto"/>
      </w:divBdr>
      <w:divsChild>
        <w:div w:id="1410883025">
          <w:marLeft w:val="0"/>
          <w:marRight w:val="0"/>
          <w:marTop w:val="0"/>
          <w:marBottom w:val="0"/>
          <w:divBdr>
            <w:top w:val="none" w:sz="0" w:space="0" w:color="auto"/>
            <w:left w:val="none" w:sz="0" w:space="0" w:color="auto"/>
            <w:bottom w:val="none" w:sz="0" w:space="0" w:color="auto"/>
            <w:right w:val="none" w:sz="0" w:space="0" w:color="auto"/>
          </w:divBdr>
        </w:div>
      </w:divsChild>
    </w:div>
    <w:div w:id="804617372">
      <w:bodyDiv w:val="1"/>
      <w:marLeft w:val="0"/>
      <w:marRight w:val="0"/>
      <w:marTop w:val="0"/>
      <w:marBottom w:val="0"/>
      <w:divBdr>
        <w:top w:val="none" w:sz="0" w:space="0" w:color="auto"/>
        <w:left w:val="none" w:sz="0" w:space="0" w:color="auto"/>
        <w:bottom w:val="none" w:sz="0" w:space="0" w:color="auto"/>
        <w:right w:val="none" w:sz="0" w:space="0" w:color="auto"/>
      </w:divBdr>
      <w:divsChild>
        <w:div w:id="272056432">
          <w:marLeft w:val="0"/>
          <w:marRight w:val="0"/>
          <w:marTop w:val="0"/>
          <w:marBottom w:val="0"/>
          <w:divBdr>
            <w:top w:val="none" w:sz="0" w:space="0" w:color="auto"/>
            <w:left w:val="none" w:sz="0" w:space="0" w:color="auto"/>
            <w:bottom w:val="none" w:sz="0" w:space="0" w:color="auto"/>
            <w:right w:val="none" w:sz="0" w:space="0" w:color="auto"/>
          </w:divBdr>
        </w:div>
      </w:divsChild>
    </w:div>
    <w:div w:id="855193203">
      <w:bodyDiv w:val="1"/>
      <w:marLeft w:val="0"/>
      <w:marRight w:val="0"/>
      <w:marTop w:val="0"/>
      <w:marBottom w:val="0"/>
      <w:divBdr>
        <w:top w:val="none" w:sz="0" w:space="0" w:color="auto"/>
        <w:left w:val="none" w:sz="0" w:space="0" w:color="auto"/>
        <w:bottom w:val="none" w:sz="0" w:space="0" w:color="auto"/>
        <w:right w:val="none" w:sz="0" w:space="0" w:color="auto"/>
      </w:divBdr>
      <w:divsChild>
        <w:div w:id="1926646086">
          <w:marLeft w:val="0"/>
          <w:marRight w:val="0"/>
          <w:marTop w:val="0"/>
          <w:marBottom w:val="0"/>
          <w:divBdr>
            <w:top w:val="none" w:sz="0" w:space="0" w:color="auto"/>
            <w:left w:val="none" w:sz="0" w:space="0" w:color="auto"/>
            <w:bottom w:val="none" w:sz="0" w:space="0" w:color="auto"/>
            <w:right w:val="none" w:sz="0" w:space="0" w:color="auto"/>
          </w:divBdr>
        </w:div>
      </w:divsChild>
    </w:div>
    <w:div w:id="963929372">
      <w:bodyDiv w:val="1"/>
      <w:marLeft w:val="0"/>
      <w:marRight w:val="0"/>
      <w:marTop w:val="0"/>
      <w:marBottom w:val="0"/>
      <w:divBdr>
        <w:top w:val="none" w:sz="0" w:space="0" w:color="auto"/>
        <w:left w:val="none" w:sz="0" w:space="0" w:color="auto"/>
        <w:bottom w:val="none" w:sz="0" w:space="0" w:color="auto"/>
        <w:right w:val="none" w:sz="0" w:space="0" w:color="auto"/>
      </w:divBdr>
      <w:divsChild>
        <w:div w:id="885095487">
          <w:marLeft w:val="0"/>
          <w:marRight w:val="0"/>
          <w:marTop w:val="0"/>
          <w:marBottom w:val="0"/>
          <w:divBdr>
            <w:top w:val="none" w:sz="0" w:space="0" w:color="auto"/>
            <w:left w:val="none" w:sz="0" w:space="0" w:color="auto"/>
            <w:bottom w:val="none" w:sz="0" w:space="0" w:color="auto"/>
            <w:right w:val="none" w:sz="0" w:space="0" w:color="auto"/>
          </w:divBdr>
        </w:div>
      </w:divsChild>
    </w:div>
    <w:div w:id="1041520773">
      <w:bodyDiv w:val="1"/>
      <w:marLeft w:val="0"/>
      <w:marRight w:val="0"/>
      <w:marTop w:val="0"/>
      <w:marBottom w:val="0"/>
      <w:divBdr>
        <w:top w:val="none" w:sz="0" w:space="0" w:color="auto"/>
        <w:left w:val="none" w:sz="0" w:space="0" w:color="auto"/>
        <w:bottom w:val="none" w:sz="0" w:space="0" w:color="auto"/>
        <w:right w:val="none" w:sz="0" w:space="0" w:color="auto"/>
      </w:divBdr>
      <w:divsChild>
        <w:div w:id="1350597749">
          <w:marLeft w:val="0"/>
          <w:marRight w:val="0"/>
          <w:marTop w:val="0"/>
          <w:marBottom w:val="0"/>
          <w:divBdr>
            <w:top w:val="none" w:sz="0" w:space="0" w:color="auto"/>
            <w:left w:val="none" w:sz="0" w:space="0" w:color="auto"/>
            <w:bottom w:val="none" w:sz="0" w:space="0" w:color="auto"/>
            <w:right w:val="none" w:sz="0" w:space="0" w:color="auto"/>
          </w:divBdr>
        </w:div>
      </w:divsChild>
    </w:div>
    <w:div w:id="1098722107">
      <w:bodyDiv w:val="1"/>
      <w:marLeft w:val="0"/>
      <w:marRight w:val="0"/>
      <w:marTop w:val="0"/>
      <w:marBottom w:val="0"/>
      <w:divBdr>
        <w:top w:val="none" w:sz="0" w:space="0" w:color="auto"/>
        <w:left w:val="none" w:sz="0" w:space="0" w:color="auto"/>
        <w:bottom w:val="none" w:sz="0" w:space="0" w:color="auto"/>
        <w:right w:val="none" w:sz="0" w:space="0" w:color="auto"/>
      </w:divBdr>
      <w:divsChild>
        <w:div w:id="430665417">
          <w:marLeft w:val="0"/>
          <w:marRight w:val="0"/>
          <w:marTop w:val="0"/>
          <w:marBottom w:val="0"/>
          <w:divBdr>
            <w:top w:val="none" w:sz="0" w:space="0" w:color="auto"/>
            <w:left w:val="none" w:sz="0" w:space="0" w:color="auto"/>
            <w:bottom w:val="none" w:sz="0" w:space="0" w:color="auto"/>
            <w:right w:val="none" w:sz="0" w:space="0" w:color="auto"/>
          </w:divBdr>
        </w:div>
      </w:divsChild>
    </w:div>
    <w:div w:id="1126239218">
      <w:bodyDiv w:val="1"/>
      <w:marLeft w:val="0"/>
      <w:marRight w:val="0"/>
      <w:marTop w:val="0"/>
      <w:marBottom w:val="0"/>
      <w:divBdr>
        <w:top w:val="none" w:sz="0" w:space="0" w:color="auto"/>
        <w:left w:val="none" w:sz="0" w:space="0" w:color="auto"/>
        <w:bottom w:val="none" w:sz="0" w:space="0" w:color="auto"/>
        <w:right w:val="none" w:sz="0" w:space="0" w:color="auto"/>
      </w:divBdr>
      <w:divsChild>
        <w:div w:id="509881472">
          <w:marLeft w:val="0"/>
          <w:marRight w:val="0"/>
          <w:marTop w:val="0"/>
          <w:marBottom w:val="0"/>
          <w:divBdr>
            <w:top w:val="none" w:sz="0" w:space="0" w:color="auto"/>
            <w:left w:val="none" w:sz="0" w:space="0" w:color="auto"/>
            <w:bottom w:val="none" w:sz="0" w:space="0" w:color="auto"/>
            <w:right w:val="none" w:sz="0" w:space="0" w:color="auto"/>
          </w:divBdr>
        </w:div>
      </w:divsChild>
    </w:div>
    <w:div w:id="1127236973">
      <w:bodyDiv w:val="1"/>
      <w:marLeft w:val="0"/>
      <w:marRight w:val="0"/>
      <w:marTop w:val="0"/>
      <w:marBottom w:val="0"/>
      <w:divBdr>
        <w:top w:val="none" w:sz="0" w:space="0" w:color="auto"/>
        <w:left w:val="none" w:sz="0" w:space="0" w:color="auto"/>
        <w:bottom w:val="none" w:sz="0" w:space="0" w:color="auto"/>
        <w:right w:val="none" w:sz="0" w:space="0" w:color="auto"/>
      </w:divBdr>
      <w:divsChild>
        <w:div w:id="1752699473">
          <w:marLeft w:val="0"/>
          <w:marRight w:val="0"/>
          <w:marTop w:val="0"/>
          <w:marBottom w:val="0"/>
          <w:divBdr>
            <w:top w:val="none" w:sz="0" w:space="0" w:color="auto"/>
            <w:left w:val="none" w:sz="0" w:space="0" w:color="auto"/>
            <w:bottom w:val="none" w:sz="0" w:space="0" w:color="auto"/>
            <w:right w:val="none" w:sz="0" w:space="0" w:color="auto"/>
          </w:divBdr>
        </w:div>
      </w:divsChild>
    </w:div>
    <w:div w:id="1140264673">
      <w:bodyDiv w:val="1"/>
      <w:marLeft w:val="0"/>
      <w:marRight w:val="0"/>
      <w:marTop w:val="0"/>
      <w:marBottom w:val="0"/>
      <w:divBdr>
        <w:top w:val="none" w:sz="0" w:space="0" w:color="auto"/>
        <w:left w:val="none" w:sz="0" w:space="0" w:color="auto"/>
        <w:bottom w:val="none" w:sz="0" w:space="0" w:color="auto"/>
        <w:right w:val="none" w:sz="0" w:space="0" w:color="auto"/>
      </w:divBdr>
      <w:divsChild>
        <w:div w:id="1827280989">
          <w:marLeft w:val="0"/>
          <w:marRight w:val="0"/>
          <w:marTop w:val="0"/>
          <w:marBottom w:val="0"/>
          <w:divBdr>
            <w:top w:val="none" w:sz="0" w:space="0" w:color="auto"/>
            <w:left w:val="none" w:sz="0" w:space="0" w:color="auto"/>
            <w:bottom w:val="none" w:sz="0" w:space="0" w:color="auto"/>
            <w:right w:val="none" w:sz="0" w:space="0" w:color="auto"/>
          </w:divBdr>
        </w:div>
      </w:divsChild>
    </w:div>
    <w:div w:id="1259754724">
      <w:bodyDiv w:val="1"/>
      <w:marLeft w:val="0"/>
      <w:marRight w:val="0"/>
      <w:marTop w:val="0"/>
      <w:marBottom w:val="0"/>
      <w:divBdr>
        <w:top w:val="none" w:sz="0" w:space="0" w:color="auto"/>
        <w:left w:val="none" w:sz="0" w:space="0" w:color="auto"/>
        <w:bottom w:val="none" w:sz="0" w:space="0" w:color="auto"/>
        <w:right w:val="none" w:sz="0" w:space="0" w:color="auto"/>
      </w:divBdr>
      <w:divsChild>
        <w:div w:id="1305239971">
          <w:marLeft w:val="0"/>
          <w:marRight w:val="0"/>
          <w:marTop w:val="0"/>
          <w:marBottom w:val="0"/>
          <w:divBdr>
            <w:top w:val="none" w:sz="0" w:space="0" w:color="auto"/>
            <w:left w:val="none" w:sz="0" w:space="0" w:color="auto"/>
            <w:bottom w:val="none" w:sz="0" w:space="0" w:color="auto"/>
            <w:right w:val="none" w:sz="0" w:space="0" w:color="auto"/>
          </w:divBdr>
        </w:div>
      </w:divsChild>
    </w:div>
    <w:div w:id="1508668646">
      <w:bodyDiv w:val="1"/>
      <w:marLeft w:val="0"/>
      <w:marRight w:val="0"/>
      <w:marTop w:val="0"/>
      <w:marBottom w:val="0"/>
      <w:divBdr>
        <w:top w:val="none" w:sz="0" w:space="0" w:color="auto"/>
        <w:left w:val="none" w:sz="0" w:space="0" w:color="auto"/>
        <w:bottom w:val="none" w:sz="0" w:space="0" w:color="auto"/>
        <w:right w:val="none" w:sz="0" w:space="0" w:color="auto"/>
      </w:divBdr>
    </w:div>
    <w:div w:id="1654331631">
      <w:bodyDiv w:val="1"/>
      <w:marLeft w:val="0"/>
      <w:marRight w:val="0"/>
      <w:marTop w:val="0"/>
      <w:marBottom w:val="0"/>
      <w:divBdr>
        <w:top w:val="none" w:sz="0" w:space="0" w:color="auto"/>
        <w:left w:val="none" w:sz="0" w:space="0" w:color="auto"/>
        <w:bottom w:val="none" w:sz="0" w:space="0" w:color="auto"/>
        <w:right w:val="none" w:sz="0" w:space="0" w:color="auto"/>
      </w:divBdr>
      <w:divsChild>
        <w:div w:id="1298336357">
          <w:marLeft w:val="0"/>
          <w:marRight w:val="0"/>
          <w:marTop w:val="0"/>
          <w:marBottom w:val="0"/>
          <w:divBdr>
            <w:top w:val="none" w:sz="0" w:space="0" w:color="auto"/>
            <w:left w:val="none" w:sz="0" w:space="0" w:color="auto"/>
            <w:bottom w:val="none" w:sz="0" w:space="0" w:color="auto"/>
            <w:right w:val="none" w:sz="0" w:space="0" w:color="auto"/>
          </w:divBdr>
        </w:div>
      </w:divsChild>
    </w:div>
    <w:div w:id="1683314248">
      <w:bodyDiv w:val="1"/>
      <w:marLeft w:val="0"/>
      <w:marRight w:val="0"/>
      <w:marTop w:val="0"/>
      <w:marBottom w:val="0"/>
      <w:divBdr>
        <w:top w:val="none" w:sz="0" w:space="0" w:color="auto"/>
        <w:left w:val="none" w:sz="0" w:space="0" w:color="auto"/>
        <w:bottom w:val="none" w:sz="0" w:space="0" w:color="auto"/>
        <w:right w:val="none" w:sz="0" w:space="0" w:color="auto"/>
      </w:divBdr>
      <w:divsChild>
        <w:div w:id="1118184686">
          <w:marLeft w:val="0"/>
          <w:marRight w:val="0"/>
          <w:marTop w:val="0"/>
          <w:marBottom w:val="0"/>
          <w:divBdr>
            <w:top w:val="none" w:sz="0" w:space="0" w:color="auto"/>
            <w:left w:val="none" w:sz="0" w:space="0" w:color="auto"/>
            <w:bottom w:val="none" w:sz="0" w:space="0" w:color="auto"/>
            <w:right w:val="none" w:sz="0" w:space="0" w:color="auto"/>
          </w:divBdr>
        </w:div>
      </w:divsChild>
    </w:div>
    <w:div w:id="1775129790">
      <w:bodyDiv w:val="1"/>
      <w:marLeft w:val="0"/>
      <w:marRight w:val="0"/>
      <w:marTop w:val="0"/>
      <w:marBottom w:val="0"/>
      <w:divBdr>
        <w:top w:val="none" w:sz="0" w:space="0" w:color="auto"/>
        <w:left w:val="none" w:sz="0" w:space="0" w:color="auto"/>
        <w:bottom w:val="none" w:sz="0" w:space="0" w:color="auto"/>
        <w:right w:val="none" w:sz="0" w:space="0" w:color="auto"/>
      </w:divBdr>
      <w:divsChild>
        <w:div w:id="1891530456">
          <w:marLeft w:val="0"/>
          <w:marRight w:val="0"/>
          <w:marTop w:val="0"/>
          <w:marBottom w:val="0"/>
          <w:divBdr>
            <w:top w:val="none" w:sz="0" w:space="0" w:color="auto"/>
            <w:left w:val="none" w:sz="0" w:space="0" w:color="auto"/>
            <w:bottom w:val="none" w:sz="0" w:space="0" w:color="auto"/>
            <w:right w:val="none" w:sz="0" w:space="0" w:color="auto"/>
          </w:divBdr>
        </w:div>
      </w:divsChild>
    </w:div>
    <w:div w:id="1818305051">
      <w:bodyDiv w:val="1"/>
      <w:marLeft w:val="0"/>
      <w:marRight w:val="0"/>
      <w:marTop w:val="0"/>
      <w:marBottom w:val="0"/>
      <w:divBdr>
        <w:top w:val="none" w:sz="0" w:space="0" w:color="auto"/>
        <w:left w:val="none" w:sz="0" w:space="0" w:color="auto"/>
        <w:bottom w:val="none" w:sz="0" w:space="0" w:color="auto"/>
        <w:right w:val="none" w:sz="0" w:space="0" w:color="auto"/>
      </w:divBdr>
      <w:divsChild>
        <w:div w:id="1143083979">
          <w:marLeft w:val="0"/>
          <w:marRight w:val="0"/>
          <w:marTop w:val="0"/>
          <w:marBottom w:val="0"/>
          <w:divBdr>
            <w:top w:val="none" w:sz="0" w:space="0" w:color="auto"/>
            <w:left w:val="none" w:sz="0" w:space="0" w:color="auto"/>
            <w:bottom w:val="none" w:sz="0" w:space="0" w:color="auto"/>
            <w:right w:val="none" w:sz="0" w:space="0" w:color="auto"/>
          </w:divBdr>
        </w:div>
      </w:divsChild>
    </w:div>
    <w:div w:id="1879314877">
      <w:bodyDiv w:val="1"/>
      <w:marLeft w:val="0"/>
      <w:marRight w:val="0"/>
      <w:marTop w:val="0"/>
      <w:marBottom w:val="0"/>
      <w:divBdr>
        <w:top w:val="none" w:sz="0" w:space="0" w:color="auto"/>
        <w:left w:val="none" w:sz="0" w:space="0" w:color="auto"/>
        <w:bottom w:val="none" w:sz="0" w:space="0" w:color="auto"/>
        <w:right w:val="none" w:sz="0" w:space="0" w:color="auto"/>
      </w:divBdr>
    </w:div>
    <w:div w:id="1947494715">
      <w:bodyDiv w:val="1"/>
      <w:marLeft w:val="0"/>
      <w:marRight w:val="0"/>
      <w:marTop w:val="0"/>
      <w:marBottom w:val="0"/>
      <w:divBdr>
        <w:top w:val="none" w:sz="0" w:space="0" w:color="auto"/>
        <w:left w:val="none" w:sz="0" w:space="0" w:color="auto"/>
        <w:bottom w:val="none" w:sz="0" w:space="0" w:color="auto"/>
        <w:right w:val="none" w:sz="0" w:space="0" w:color="auto"/>
      </w:divBdr>
      <w:divsChild>
        <w:div w:id="6129021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5352F2-E675-47A4-B1A3-0B67014EB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2553</Words>
  <Characters>14558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17077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2022-04-09T21:35:00Z</dcterms:created>
  <dcterms:modified xsi:type="dcterms:W3CDTF">2022-04-30T15:30:00Z</dcterms:modified>
  <cp:category/>
</cp:coreProperties>
</file>