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3FEF8" w14:textId="19D34162" w:rsidR="00CE44ED" w:rsidRPr="00C470F7" w:rsidRDefault="008D28C6">
      <w:pPr>
        <w:rPr>
          <w:rFonts w:ascii="Arial" w:hAnsi="Arial" w:cs="Arial"/>
          <w:sz w:val="30"/>
          <w:szCs w:val="30"/>
          <w:u w:val="single"/>
        </w:rPr>
      </w:pPr>
      <w:r>
        <w:t xml:space="preserve"> </w:t>
      </w:r>
      <w:r w:rsidR="00CE44ED" w:rsidRPr="00155D9A">
        <w:rPr>
          <w:rFonts w:ascii="Arial" w:hAnsi="Arial" w:cs="Arial"/>
          <w:sz w:val="30"/>
          <w:szCs w:val="30"/>
        </w:rPr>
        <w:t xml:space="preserve">Assessment 2 essay </w:t>
      </w:r>
      <w:r w:rsidR="00C470F7">
        <w:rPr>
          <w:rFonts w:ascii="Arial" w:hAnsi="Arial" w:cs="Arial"/>
          <w:sz w:val="30"/>
          <w:szCs w:val="30"/>
        </w:rPr>
        <w:t xml:space="preserve">/ </w:t>
      </w:r>
      <w:r w:rsidR="00C470F7" w:rsidRPr="0045493F">
        <w:rPr>
          <w:rFonts w:ascii="Arial" w:hAnsi="Arial" w:cs="Arial"/>
          <w:sz w:val="30"/>
          <w:szCs w:val="30"/>
          <w:u w:val="single"/>
        </w:rPr>
        <w:t xml:space="preserve">Discuss the impact of social media on mental health in adolescence </w:t>
      </w:r>
    </w:p>
    <w:p w14:paraId="015FB8F5" w14:textId="1A45B52B" w:rsidR="008D28C6" w:rsidRPr="00155D9A" w:rsidRDefault="008D28C6">
      <w:pPr>
        <w:rPr>
          <w:rFonts w:ascii="Arial" w:hAnsi="Arial" w:cs="Arial"/>
          <w:sz w:val="30"/>
          <w:szCs w:val="30"/>
        </w:rPr>
      </w:pPr>
      <w:r w:rsidRPr="00155D9A">
        <w:rPr>
          <w:rFonts w:ascii="Arial" w:hAnsi="Arial" w:cs="Arial"/>
          <w:sz w:val="30"/>
          <w:szCs w:val="30"/>
        </w:rPr>
        <w:t>Module</w:t>
      </w:r>
      <w:r w:rsidR="00880581" w:rsidRPr="00155D9A">
        <w:rPr>
          <w:rFonts w:ascii="Arial" w:hAnsi="Arial" w:cs="Arial"/>
          <w:sz w:val="30"/>
          <w:szCs w:val="30"/>
        </w:rPr>
        <w:t>:</w:t>
      </w:r>
      <w:r w:rsidRPr="00155D9A">
        <w:rPr>
          <w:rFonts w:ascii="Arial" w:hAnsi="Arial" w:cs="Arial"/>
          <w:sz w:val="30"/>
          <w:szCs w:val="30"/>
        </w:rPr>
        <w:t xml:space="preserve"> </w:t>
      </w:r>
      <w:r w:rsidR="00880581" w:rsidRPr="00155D9A">
        <w:rPr>
          <w:rFonts w:ascii="Arial" w:hAnsi="Arial" w:cs="Arial"/>
          <w:sz w:val="30"/>
          <w:szCs w:val="30"/>
        </w:rPr>
        <w:t xml:space="preserve">Psychology in health and social care </w:t>
      </w:r>
    </w:p>
    <w:p w14:paraId="631AC93A" w14:textId="68978A57" w:rsidR="00880581" w:rsidRPr="00155D9A" w:rsidRDefault="00880581">
      <w:pPr>
        <w:rPr>
          <w:rFonts w:ascii="Arial" w:hAnsi="Arial" w:cs="Arial"/>
          <w:sz w:val="30"/>
          <w:szCs w:val="30"/>
        </w:rPr>
      </w:pPr>
      <w:r w:rsidRPr="00155D9A">
        <w:rPr>
          <w:rFonts w:ascii="Arial" w:hAnsi="Arial" w:cs="Arial"/>
          <w:sz w:val="30"/>
          <w:szCs w:val="30"/>
        </w:rPr>
        <w:t>Module code</w:t>
      </w:r>
      <w:r w:rsidR="00B0094E" w:rsidRPr="00155D9A">
        <w:rPr>
          <w:rFonts w:ascii="Arial" w:hAnsi="Arial" w:cs="Arial"/>
          <w:sz w:val="30"/>
          <w:szCs w:val="30"/>
        </w:rPr>
        <w:t>: LCHS4010</w:t>
      </w:r>
    </w:p>
    <w:p w14:paraId="43D4F867" w14:textId="0ED940A1" w:rsidR="00B0094E" w:rsidRPr="00155D9A" w:rsidRDefault="00B0094E">
      <w:pPr>
        <w:rPr>
          <w:rFonts w:ascii="Arial" w:hAnsi="Arial" w:cs="Arial"/>
          <w:sz w:val="30"/>
          <w:szCs w:val="30"/>
        </w:rPr>
      </w:pPr>
      <w:r w:rsidRPr="00155D9A">
        <w:rPr>
          <w:rFonts w:ascii="Arial" w:hAnsi="Arial" w:cs="Arial"/>
          <w:sz w:val="30"/>
          <w:szCs w:val="30"/>
        </w:rPr>
        <w:t xml:space="preserve">Student name: Fatima Shakeel </w:t>
      </w:r>
    </w:p>
    <w:p w14:paraId="51B323B3" w14:textId="1944A749" w:rsidR="00724973" w:rsidRPr="00155D9A" w:rsidRDefault="00724973">
      <w:pPr>
        <w:rPr>
          <w:rFonts w:ascii="Arial" w:hAnsi="Arial" w:cs="Arial"/>
          <w:sz w:val="30"/>
          <w:szCs w:val="30"/>
        </w:rPr>
      </w:pPr>
      <w:r w:rsidRPr="00155D9A">
        <w:rPr>
          <w:rFonts w:ascii="Arial" w:hAnsi="Arial" w:cs="Arial"/>
          <w:sz w:val="30"/>
          <w:szCs w:val="30"/>
        </w:rPr>
        <w:t>Student Id: 2506115</w:t>
      </w:r>
    </w:p>
    <w:p w14:paraId="3DF98269" w14:textId="519CF99A" w:rsidR="00B0094E" w:rsidRDefault="00D44FCE">
      <w:pPr>
        <w:rPr>
          <w:rFonts w:ascii="Arial" w:hAnsi="Arial" w:cs="Arial"/>
          <w:sz w:val="30"/>
          <w:szCs w:val="30"/>
        </w:rPr>
      </w:pPr>
      <w:r w:rsidRPr="00155D9A">
        <w:rPr>
          <w:rFonts w:ascii="Arial" w:hAnsi="Arial" w:cs="Arial"/>
          <w:sz w:val="30"/>
          <w:szCs w:val="30"/>
        </w:rPr>
        <w:t xml:space="preserve">Lecturer: </w:t>
      </w:r>
      <w:r w:rsidR="00CB26DA" w:rsidRPr="00155D9A">
        <w:rPr>
          <w:rFonts w:ascii="Arial" w:hAnsi="Arial" w:cs="Arial"/>
          <w:sz w:val="30"/>
          <w:szCs w:val="30"/>
        </w:rPr>
        <w:t xml:space="preserve">Kennedy Obohwemu </w:t>
      </w:r>
    </w:p>
    <w:p w14:paraId="2874D9EF" w14:textId="77777777" w:rsidR="00155D9A" w:rsidRDefault="00155D9A">
      <w:pPr>
        <w:rPr>
          <w:rFonts w:ascii="Arial" w:hAnsi="Arial" w:cs="Arial"/>
          <w:sz w:val="30"/>
          <w:szCs w:val="30"/>
        </w:rPr>
      </w:pPr>
    </w:p>
    <w:p w14:paraId="2265810E" w14:textId="77777777" w:rsidR="00155D9A" w:rsidRDefault="00155D9A">
      <w:pPr>
        <w:rPr>
          <w:rFonts w:ascii="Arial" w:hAnsi="Arial" w:cs="Arial"/>
          <w:sz w:val="30"/>
          <w:szCs w:val="30"/>
        </w:rPr>
      </w:pPr>
    </w:p>
    <w:p w14:paraId="555A6CB9" w14:textId="77777777" w:rsidR="00155D9A" w:rsidRDefault="00155D9A">
      <w:pPr>
        <w:rPr>
          <w:rFonts w:ascii="Arial" w:hAnsi="Arial" w:cs="Arial"/>
          <w:sz w:val="30"/>
          <w:szCs w:val="30"/>
        </w:rPr>
      </w:pPr>
    </w:p>
    <w:p w14:paraId="577E5ADC" w14:textId="77777777" w:rsidR="00155D9A" w:rsidRDefault="00155D9A">
      <w:pPr>
        <w:rPr>
          <w:rFonts w:ascii="Arial" w:hAnsi="Arial" w:cs="Arial"/>
          <w:sz w:val="30"/>
          <w:szCs w:val="30"/>
        </w:rPr>
      </w:pPr>
    </w:p>
    <w:p w14:paraId="695BD76C" w14:textId="77777777" w:rsidR="00155D9A" w:rsidRDefault="00155D9A">
      <w:pPr>
        <w:rPr>
          <w:rFonts w:ascii="Arial" w:hAnsi="Arial" w:cs="Arial"/>
          <w:sz w:val="30"/>
          <w:szCs w:val="30"/>
        </w:rPr>
      </w:pPr>
    </w:p>
    <w:p w14:paraId="3749963A" w14:textId="77777777" w:rsidR="00155D9A" w:rsidRDefault="00155D9A">
      <w:pPr>
        <w:rPr>
          <w:rFonts w:ascii="Arial" w:hAnsi="Arial" w:cs="Arial"/>
          <w:sz w:val="30"/>
          <w:szCs w:val="30"/>
        </w:rPr>
      </w:pPr>
    </w:p>
    <w:p w14:paraId="47FB873C" w14:textId="77777777" w:rsidR="00155D9A" w:rsidRDefault="00155D9A">
      <w:pPr>
        <w:rPr>
          <w:rFonts w:ascii="Arial" w:hAnsi="Arial" w:cs="Arial"/>
          <w:sz w:val="30"/>
          <w:szCs w:val="30"/>
        </w:rPr>
      </w:pPr>
    </w:p>
    <w:p w14:paraId="201AD968" w14:textId="77777777" w:rsidR="00155D9A" w:rsidRDefault="00155D9A">
      <w:pPr>
        <w:rPr>
          <w:rFonts w:ascii="Arial" w:hAnsi="Arial" w:cs="Arial"/>
          <w:sz w:val="30"/>
          <w:szCs w:val="30"/>
        </w:rPr>
      </w:pPr>
    </w:p>
    <w:p w14:paraId="17E3BFFA" w14:textId="77777777" w:rsidR="00155D9A" w:rsidRDefault="00155D9A">
      <w:pPr>
        <w:rPr>
          <w:rFonts w:ascii="Arial" w:hAnsi="Arial" w:cs="Arial"/>
          <w:sz w:val="30"/>
          <w:szCs w:val="30"/>
        </w:rPr>
      </w:pPr>
    </w:p>
    <w:p w14:paraId="55616E48" w14:textId="77777777" w:rsidR="00155D9A" w:rsidRDefault="00155D9A">
      <w:pPr>
        <w:rPr>
          <w:rFonts w:ascii="Arial" w:hAnsi="Arial" w:cs="Arial"/>
          <w:sz w:val="30"/>
          <w:szCs w:val="30"/>
        </w:rPr>
      </w:pPr>
    </w:p>
    <w:p w14:paraId="7E9F5E15" w14:textId="77777777" w:rsidR="00155D9A" w:rsidRDefault="00155D9A">
      <w:pPr>
        <w:rPr>
          <w:rFonts w:ascii="Arial" w:hAnsi="Arial" w:cs="Arial"/>
          <w:sz w:val="30"/>
          <w:szCs w:val="30"/>
        </w:rPr>
      </w:pPr>
    </w:p>
    <w:p w14:paraId="08F29471" w14:textId="77777777" w:rsidR="00155D9A" w:rsidRDefault="00155D9A">
      <w:pPr>
        <w:rPr>
          <w:rFonts w:ascii="Arial" w:hAnsi="Arial" w:cs="Arial"/>
          <w:sz w:val="30"/>
          <w:szCs w:val="30"/>
        </w:rPr>
      </w:pPr>
    </w:p>
    <w:p w14:paraId="66C4A287" w14:textId="77777777" w:rsidR="00155D9A" w:rsidRDefault="00155D9A">
      <w:pPr>
        <w:rPr>
          <w:rFonts w:ascii="Arial" w:hAnsi="Arial" w:cs="Arial"/>
          <w:sz w:val="30"/>
          <w:szCs w:val="30"/>
        </w:rPr>
      </w:pPr>
    </w:p>
    <w:p w14:paraId="1E554A28" w14:textId="77777777" w:rsidR="00155D9A" w:rsidRDefault="00155D9A">
      <w:pPr>
        <w:rPr>
          <w:rFonts w:ascii="Arial" w:hAnsi="Arial" w:cs="Arial"/>
          <w:sz w:val="30"/>
          <w:szCs w:val="30"/>
        </w:rPr>
      </w:pPr>
    </w:p>
    <w:p w14:paraId="388BE37E" w14:textId="77777777" w:rsidR="00155D9A" w:rsidRDefault="00155D9A">
      <w:pPr>
        <w:rPr>
          <w:rFonts w:ascii="Arial" w:hAnsi="Arial" w:cs="Arial"/>
          <w:sz w:val="30"/>
          <w:szCs w:val="30"/>
        </w:rPr>
      </w:pPr>
    </w:p>
    <w:p w14:paraId="30E8901A" w14:textId="77777777" w:rsidR="00155D9A" w:rsidRDefault="00155D9A">
      <w:pPr>
        <w:rPr>
          <w:rFonts w:ascii="Arial" w:hAnsi="Arial" w:cs="Arial"/>
          <w:sz w:val="30"/>
          <w:szCs w:val="30"/>
        </w:rPr>
      </w:pPr>
    </w:p>
    <w:p w14:paraId="512B3767" w14:textId="6B07F803" w:rsidR="0045493F" w:rsidRDefault="0045493F">
      <w:pPr>
        <w:rPr>
          <w:rFonts w:ascii="Arial" w:hAnsi="Arial" w:cs="Arial"/>
          <w:sz w:val="30"/>
          <w:szCs w:val="30"/>
        </w:rPr>
      </w:pPr>
    </w:p>
    <w:p w14:paraId="791A9D63" w14:textId="77777777" w:rsidR="003F4F4C" w:rsidRDefault="003F4F4C">
      <w:pPr>
        <w:rPr>
          <w:rFonts w:ascii="Arial" w:hAnsi="Arial" w:cs="Arial"/>
          <w:sz w:val="30"/>
          <w:szCs w:val="30"/>
        </w:rPr>
      </w:pPr>
    </w:p>
    <w:p w14:paraId="5EDE5099" w14:textId="77777777" w:rsidR="00ED34F7" w:rsidRDefault="00ED34F7">
      <w:pPr>
        <w:pStyle w:val="p1"/>
        <w:rPr>
          <w:rStyle w:val="s1"/>
          <w:rFonts w:ascii="Arial" w:hAnsi="Arial" w:cs="Arial"/>
          <w:b w:val="0"/>
          <w:bCs w:val="0"/>
        </w:rPr>
      </w:pPr>
      <w:r w:rsidRPr="008A2425">
        <w:rPr>
          <w:rStyle w:val="s1"/>
          <w:rFonts w:ascii="Arial" w:hAnsi="Arial" w:cs="Arial"/>
          <w:b w:val="0"/>
          <w:bCs w:val="0"/>
        </w:rPr>
        <w:lastRenderedPageBreak/>
        <w:t>Discuss the Impact of Social Media on Mental Health in Adolescence</w:t>
      </w:r>
    </w:p>
    <w:p w14:paraId="740E1E64" w14:textId="77777777" w:rsidR="008A2425" w:rsidRDefault="008A2425">
      <w:pPr>
        <w:pStyle w:val="p1"/>
        <w:rPr>
          <w:rStyle w:val="s1"/>
          <w:rFonts w:ascii="Arial" w:hAnsi="Arial" w:cs="Arial"/>
          <w:b w:val="0"/>
          <w:bCs w:val="0"/>
        </w:rPr>
      </w:pPr>
    </w:p>
    <w:p w14:paraId="7421FFAD" w14:textId="7890FB47" w:rsidR="00F21740" w:rsidRDefault="00A34AC6">
      <w:pPr>
        <w:rPr>
          <w:rFonts w:ascii="Arial" w:hAnsi="Arial" w:cs="Arial"/>
          <w:kern w:val="0"/>
          <w:sz w:val="22"/>
          <w:szCs w:val="22"/>
          <w14:ligatures w14:val="none"/>
        </w:rPr>
      </w:pPr>
      <w:r w:rsidRPr="00A34AC6">
        <w:rPr>
          <w:rFonts w:ascii="Arial" w:hAnsi="Arial" w:cs="Arial"/>
          <w:kern w:val="0"/>
          <w:sz w:val="22"/>
          <w:szCs w:val="22"/>
          <w14:ligatures w14:val="none"/>
        </w:rPr>
        <w:t xml:space="preserve">Social media has become part of daily life for most young people, with most of them using various social media platforms such as Facebook, Twitter, </w:t>
      </w:r>
      <w:r w:rsidR="007C2906" w:rsidRPr="00A34AC6">
        <w:rPr>
          <w:rFonts w:ascii="Arial" w:hAnsi="Arial" w:cs="Arial"/>
          <w:kern w:val="0"/>
          <w:sz w:val="22"/>
          <w:szCs w:val="22"/>
          <w14:ligatures w14:val="none"/>
        </w:rPr>
        <w:t>Instagram,</w:t>
      </w:r>
      <w:r w:rsidRPr="00A34AC6">
        <w:rPr>
          <w:rFonts w:ascii="Arial" w:hAnsi="Arial" w:cs="Arial"/>
          <w:kern w:val="0"/>
          <w:sz w:val="22"/>
          <w:szCs w:val="22"/>
          <w14:ligatures w14:val="none"/>
        </w:rPr>
        <w:t xml:space="preserve"> and TikTok. Young people can </w:t>
      </w:r>
      <w:bookmarkStart w:id="0" w:name="_Int_j5V2aJSA"/>
      <w:r w:rsidRPr="00A34AC6">
        <w:rPr>
          <w:rFonts w:ascii="Arial" w:hAnsi="Arial" w:cs="Arial"/>
          <w:kern w:val="0"/>
          <w:sz w:val="22"/>
          <w:szCs w:val="22"/>
          <w14:ligatures w14:val="none"/>
        </w:rPr>
        <w:t>make contact with</w:t>
      </w:r>
      <w:bookmarkEnd w:id="0"/>
      <w:r w:rsidRPr="00A34AC6">
        <w:rPr>
          <w:rFonts w:ascii="Arial" w:hAnsi="Arial" w:cs="Arial"/>
          <w:kern w:val="0"/>
          <w:sz w:val="22"/>
          <w:szCs w:val="22"/>
          <w14:ligatures w14:val="none"/>
        </w:rPr>
        <w:t xml:space="preserve"> their friends, family, the world around them and express themselves to the rest of the world in these applications. A lot of studies have </w:t>
      </w:r>
      <w:bookmarkStart w:id="1" w:name="_Int_LlcbSlPA"/>
      <w:r w:rsidRPr="00A34AC6">
        <w:rPr>
          <w:rFonts w:ascii="Arial" w:hAnsi="Arial" w:cs="Arial"/>
          <w:kern w:val="0"/>
          <w:sz w:val="22"/>
          <w:szCs w:val="22"/>
          <w14:ligatures w14:val="none"/>
        </w:rPr>
        <w:t>been conducted</w:t>
      </w:r>
      <w:bookmarkEnd w:id="1"/>
      <w:r w:rsidRPr="00A34AC6">
        <w:rPr>
          <w:rFonts w:ascii="Arial" w:hAnsi="Arial" w:cs="Arial"/>
          <w:kern w:val="0"/>
          <w:sz w:val="22"/>
          <w:szCs w:val="22"/>
          <w14:ligatures w14:val="none"/>
        </w:rPr>
        <w:t xml:space="preserve"> that revealed that young people are one of the primary consumers of social media and they spend up to 8 hours per day in online websites. Alongside the benefits of the communication, support, learning and Self-Expression aspects of the online sites, there is growing concern about the impact of these media sites on young peoples' mental health. Adolescence is a period of development that a person experiences during their life when they experience multiple changes, such as an increase in self-knowledge and self-confidence, and the search for social role, independence, and autonomy. </w:t>
      </w:r>
      <w:bookmarkStart w:id="2" w:name="_Int_paMSEVSX"/>
      <w:r w:rsidRPr="00A34AC6">
        <w:rPr>
          <w:rFonts w:ascii="Arial" w:hAnsi="Arial" w:cs="Arial"/>
          <w:kern w:val="0"/>
          <w:sz w:val="22"/>
          <w:szCs w:val="22"/>
          <w14:ligatures w14:val="none"/>
        </w:rPr>
        <w:t>In light of</w:t>
      </w:r>
      <w:bookmarkEnd w:id="2"/>
      <w:r w:rsidRPr="00A34AC6">
        <w:rPr>
          <w:rFonts w:ascii="Arial" w:hAnsi="Arial" w:cs="Arial"/>
          <w:kern w:val="0"/>
          <w:sz w:val="22"/>
          <w:szCs w:val="22"/>
          <w14:ligatures w14:val="none"/>
        </w:rPr>
        <w:t xml:space="preserve"> this, there are </w:t>
      </w:r>
      <w:bookmarkStart w:id="3" w:name="_Int_22q8eLbc"/>
      <w:r w:rsidRPr="00A34AC6">
        <w:rPr>
          <w:rFonts w:ascii="Arial" w:hAnsi="Arial" w:cs="Arial"/>
          <w:kern w:val="0"/>
          <w:sz w:val="22"/>
          <w:szCs w:val="22"/>
          <w14:ligatures w14:val="none"/>
        </w:rPr>
        <w:t>numerous</w:t>
      </w:r>
      <w:bookmarkEnd w:id="3"/>
      <w:r w:rsidRPr="00A34AC6">
        <w:rPr>
          <w:rFonts w:ascii="Arial" w:hAnsi="Arial" w:cs="Arial"/>
          <w:kern w:val="0"/>
          <w:sz w:val="22"/>
          <w:szCs w:val="22"/>
          <w14:ligatures w14:val="none"/>
        </w:rPr>
        <w:t xml:space="preserve"> ways in which social media may positively influence adolescent development and health or negatively effect </w:t>
      </w:r>
      <w:bookmarkStart w:id="4" w:name="_Int_bUHwxz6u"/>
      <w:r w:rsidRPr="00A34AC6">
        <w:rPr>
          <w:rFonts w:ascii="Arial" w:hAnsi="Arial" w:cs="Arial"/>
          <w:kern w:val="0"/>
          <w:sz w:val="22"/>
          <w:szCs w:val="22"/>
          <w14:ligatures w14:val="none"/>
        </w:rPr>
        <w:t>ones</w:t>
      </w:r>
      <w:bookmarkEnd w:id="4"/>
      <w:r w:rsidRPr="00A34AC6">
        <w:rPr>
          <w:rFonts w:ascii="Arial" w:hAnsi="Arial" w:cs="Arial"/>
          <w:kern w:val="0"/>
          <w:sz w:val="22"/>
          <w:szCs w:val="22"/>
          <w14:ligatures w14:val="none"/>
        </w:rPr>
        <w:t xml:space="preserve"> mental well being, leading to anxiety, </w:t>
      </w:r>
      <w:r w:rsidR="007C2906" w:rsidRPr="00A34AC6">
        <w:rPr>
          <w:rFonts w:ascii="Arial" w:hAnsi="Arial" w:cs="Arial"/>
          <w:kern w:val="0"/>
          <w:sz w:val="22"/>
          <w:szCs w:val="22"/>
          <w14:ligatures w14:val="none"/>
        </w:rPr>
        <w:t>depression,</w:t>
      </w:r>
      <w:r w:rsidRPr="00A34AC6">
        <w:rPr>
          <w:rFonts w:ascii="Arial" w:hAnsi="Arial" w:cs="Arial"/>
          <w:kern w:val="0"/>
          <w:sz w:val="22"/>
          <w:szCs w:val="22"/>
          <w14:ligatures w14:val="none"/>
        </w:rPr>
        <w:t xml:space="preserve"> and negative self-worth. The impact of social media on the mental health of young people will </w:t>
      </w:r>
      <w:bookmarkStart w:id="5" w:name="_Int_efmmonE0"/>
      <w:r w:rsidRPr="00A34AC6">
        <w:rPr>
          <w:rFonts w:ascii="Arial" w:hAnsi="Arial" w:cs="Arial"/>
          <w:kern w:val="0"/>
          <w:sz w:val="22"/>
          <w:szCs w:val="22"/>
          <w14:ligatures w14:val="none"/>
        </w:rPr>
        <w:t>be examined</w:t>
      </w:r>
      <w:bookmarkEnd w:id="5"/>
      <w:r w:rsidRPr="00A34AC6">
        <w:rPr>
          <w:rFonts w:ascii="Arial" w:hAnsi="Arial" w:cs="Arial"/>
          <w:kern w:val="0"/>
          <w:sz w:val="22"/>
          <w:szCs w:val="22"/>
          <w14:ligatures w14:val="none"/>
        </w:rPr>
        <w:t xml:space="preserve"> in this essay by using Erikson's psychosocial developmental stages and Bowlby's attachment theory. It will </w:t>
      </w:r>
      <w:bookmarkStart w:id="6" w:name="_Int_orqIhtow"/>
      <w:r w:rsidRPr="00A34AC6">
        <w:rPr>
          <w:rFonts w:ascii="Arial" w:hAnsi="Arial" w:cs="Arial"/>
          <w:kern w:val="0"/>
          <w:sz w:val="22"/>
          <w:szCs w:val="22"/>
          <w14:ligatures w14:val="none"/>
        </w:rPr>
        <w:t>be concluded</w:t>
      </w:r>
      <w:bookmarkEnd w:id="6"/>
      <w:r w:rsidRPr="00A34AC6">
        <w:rPr>
          <w:rFonts w:ascii="Arial" w:hAnsi="Arial" w:cs="Arial"/>
          <w:kern w:val="0"/>
          <w:sz w:val="22"/>
          <w:szCs w:val="22"/>
          <w14:ligatures w14:val="none"/>
        </w:rPr>
        <w:t xml:space="preserve"> that </w:t>
      </w:r>
      <w:bookmarkStart w:id="7" w:name="_Int_G7r8ZorX"/>
      <w:r w:rsidRPr="00A34AC6">
        <w:rPr>
          <w:rFonts w:ascii="Arial" w:hAnsi="Arial" w:cs="Arial"/>
          <w:kern w:val="0"/>
          <w:sz w:val="22"/>
          <w:szCs w:val="22"/>
          <w14:ligatures w14:val="none"/>
        </w:rPr>
        <w:t>whereas</w:t>
      </w:r>
      <w:bookmarkEnd w:id="7"/>
      <w:r w:rsidRPr="00A34AC6">
        <w:rPr>
          <w:rFonts w:ascii="Arial" w:hAnsi="Arial" w:cs="Arial"/>
          <w:kern w:val="0"/>
          <w:sz w:val="22"/>
          <w:szCs w:val="22"/>
          <w14:ligatures w14:val="none"/>
        </w:rPr>
        <w:t xml:space="preserve"> the social interaction that takes place within sites on social media can be beneficial to adolescent well-being, over-use or negative interaction could prove to be detrimental to the overall mental well being and emotional health of young people.Social media has, most significantly, changed the way adolescents interact with people. It </w:t>
      </w:r>
      <w:bookmarkStart w:id="8" w:name="_Int_i3fpD2T1"/>
      <w:r w:rsidRPr="00A34AC6">
        <w:rPr>
          <w:rFonts w:ascii="Arial" w:hAnsi="Arial" w:cs="Arial"/>
          <w:kern w:val="0"/>
          <w:sz w:val="22"/>
          <w:szCs w:val="22"/>
          <w14:ligatures w14:val="none"/>
        </w:rPr>
        <w:t>is thought</w:t>
      </w:r>
      <w:bookmarkEnd w:id="8"/>
      <w:r w:rsidRPr="00A34AC6">
        <w:rPr>
          <w:rFonts w:ascii="Arial" w:hAnsi="Arial" w:cs="Arial"/>
          <w:kern w:val="0"/>
          <w:sz w:val="22"/>
          <w:szCs w:val="22"/>
          <w14:ligatures w14:val="none"/>
        </w:rPr>
        <w:t xml:space="preserve"> to have a positive impact on their lives, giving them a sense of social connection to friends, </w:t>
      </w:r>
      <w:r w:rsidR="00FA3857" w:rsidRPr="00A34AC6">
        <w:rPr>
          <w:rFonts w:ascii="Arial" w:hAnsi="Arial" w:cs="Arial"/>
          <w:kern w:val="0"/>
          <w:sz w:val="22"/>
          <w:szCs w:val="22"/>
          <w14:ligatures w14:val="none"/>
        </w:rPr>
        <w:t>family,</w:t>
      </w:r>
      <w:r w:rsidRPr="00A34AC6">
        <w:rPr>
          <w:rFonts w:ascii="Arial" w:hAnsi="Arial" w:cs="Arial"/>
          <w:kern w:val="0"/>
          <w:sz w:val="22"/>
          <w:szCs w:val="22"/>
          <w14:ligatures w14:val="none"/>
        </w:rPr>
        <w:t xml:space="preserve"> and people in their local community. </w:t>
      </w:r>
      <w:bookmarkStart w:id="9" w:name="_Int_FkJNX3OX"/>
      <w:r w:rsidRPr="00A34AC6">
        <w:rPr>
          <w:rFonts w:ascii="Arial" w:hAnsi="Arial" w:cs="Arial"/>
          <w:kern w:val="0"/>
          <w:sz w:val="22"/>
          <w:szCs w:val="22"/>
          <w14:ligatures w14:val="none"/>
        </w:rPr>
        <w:t>In particular it</w:t>
      </w:r>
      <w:bookmarkEnd w:id="9"/>
      <w:r w:rsidRPr="00A34AC6">
        <w:rPr>
          <w:rFonts w:ascii="Arial" w:hAnsi="Arial" w:cs="Arial"/>
          <w:kern w:val="0"/>
          <w:sz w:val="22"/>
          <w:szCs w:val="22"/>
          <w14:ligatures w14:val="none"/>
        </w:rPr>
        <w:t xml:space="preserve"> is helpful to adolescents who might otherwise find it difficult to form bonds due to a disability, </w:t>
      </w:r>
      <w:r w:rsidR="007C2906" w:rsidRPr="00A34AC6">
        <w:rPr>
          <w:rFonts w:ascii="Arial" w:hAnsi="Arial" w:cs="Arial"/>
          <w:kern w:val="0"/>
          <w:sz w:val="22"/>
          <w:szCs w:val="22"/>
          <w14:ligatures w14:val="none"/>
        </w:rPr>
        <w:t>illness,</w:t>
      </w:r>
      <w:r w:rsidRPr="00A34AC6">
        <w:rPr>
          <w:rFonts w:ascii="Arial" w:hAnsi="Arial" w:cs="Arial"/>
          <w:kern w:val="0"/>
          <w:sz w:val="22"/>
          <w:szCs w:val="22"/>
          <w14:ligatures w14:val="none"/>
        </w:rPr>
        <w:t xml:space="preserve"> or any other reason, and this can prevent them feeling lonely and isolated. Positive online interaction has </w:t>
      </w:r>
      <w:bookmarkStart w:id="10" w:name="_Int_jZ8pZ9dM"/>
      <w:r w:rsidRPr="00A34AC6">
        <w:rPr>
          <w:rFonts w:ascii="Arial" w:hAnsi="Arial" w:cs="Arial"/>
          <w:kern w:val="0"/>
          <w:sz w:val="22"/>
          <w:szCs w:val="22"/>
          <w14:ligatures w14:val="none"/>
        </w:rPr>
        <w:t>been found</w:t>
      </w:r>
      <w:bookmarkEnd w:id="10"/>
      <w:r w:rsidRPr="00A34AC6">
        <w:rPr>
          <w:rFonts w:ascii="Arial" w:hAnsi="Arial" w:cs="Arial"/>
          <w:kern w:val="0"/>
          <w:sz w:val="22"/>
          <w:szCs w:val="22"/>
          <w14:ligatures w14:val="none"/>
        </w:rPr>
        <w:t xml:space="preserve"> to </w:t>
      </w:r>
      <w:r w:rsidR="001E22F5" w:rsidRPr="00A34AC6">
        <w:rPr>
          <w:rFonts w:ascii="Arial" w:hAnsi="Arial" w:cs="Arial"/>
          <w:kern w:val="0"/>
          <w:sz w:val="22"/>
          <w:szCs w:val="22"/>
          <w14:ligatures w14:val="none"/>
        </w:rPr>
        <w:t>change</w:t>
      </w:r>
      <w:r w:rsidRPr="00A34AC6">
        <w:rPr>
          <w:rFonts w:ascii="Arial" w:hAnsi="Arial" w:cs="Arial"/>
          <w:kern w:val="0"/>
          <w:sz w:val="22"/>
          <w:szCs w:val="22"/>
          <w14:ligatures w14:val="none"/>
        </w:rPr>
        <w:t xml:space="preserve"> positively on self-esteem, wellbeing and relationships with friends and family, and </w:t>
      </w:r>
      <w:r w:rsidR="001E22F5" w:rsidRPr="00A34AC6">
        <w:rPr>
          <w:rFonts w:ascii="Arial" w:hAnsi="Arial" w:cs="Arial"/>
          <w:kern w:val="0"/>
          <w:sz w:val="22"/>
          <w:szCs w:val="22"/>
          <w14:ligatures w14:val="none"/>
        </w:rPr>
        <w:t>merge</w:t>
      </w:r>
      <w:r w:rsidRPr="00A34AC6">
        <w:rPr>
          <w:rFonts w:ascii="Arial" w:hAnsi="Arial" w:cs="Arial"/>
          <w:kern w:val="0"/>
          <w:sz w:val="22"/>
          <w:szCs w:val="22"/>
          <w14:ligatures w14:val="none"/>
        </w:rPr>
        <w:t xml:space="preserve"> positive social relationships</w:t>
      </w:r>
      <w:r w:rsidR="00ED0CAF">
        <w:rPr>
          <w:rFonts w:ascii="Arial" w:hAnsi="Arial" w:cs="Arial"/>
          <w:kern w:val="0"/>
          <w:sz w:val="22"/>
          <w:szCs w:val="22"/>
          <w14:ligatures w14:val="none"/>
        </w:rPr>
        <w:t>.</w:t>
      </w:r>
      <w:r w:rsidRPr="00A34AC6">
        <w:rPr>
          <w:rFonts w:ascii="Arial" w:hAnsi="Arial" w:cs="Arial"/>
          <w:kern w:val="0"/>
          <w:sz w:val="22"/>
          <w:szCs w:val="22"/>
          <w14:ligatures w14:val="none"/>
        </w:rPr>
        <w:t xml:space="preserve"> Furthermore, the online's educational benefits can also </w:t>
      </w:r>
      <w:bookmarkStart w:id="11" w:name="_Int_UjkMWFG3"/>
      <w:r w:rsidRPr="00A34AC6">
        <w:rPr>
          <w:rFonts w:ascii="Arial" w:hAnsi="Arial" w:cs="Arial"/>
          <w:kern w:val="0"/>
          <w:sz w:val="22"/>
          <w:szCs w:val="22"/>
          <w14:ligatures w14:val="none"/>
        </w:rPr>
        <w:t xml:space="preserve">be </w:t>
      </w:r>
      <w:r w:rsidR="00ED0CAF" w:rsidRPr="00A34AC6">
        <w:rPr>
          <w:rFonts w:ascii="Arial" w:hAnsi="Arial" w:cs="Arial"/>
          <w:kern w:val="0"/>
          <w:sz w:val="22"/>
          <w:szCs w:val="22"/>
          <w14:ligatures w14:val="none"/>
        </w:rPr>
        <w:t>realised</w:t>
      </w:r>
      <w:bookmarkEnd w:id="11"/>
      <w:r w:rsidRPr="00A34AC6">
        <w:rPr>
          <w:rFonts w:ascii="Arial" w:hAnsi="Arial" w:cs="Arial"/>
          <w:kern w:val="0"/>
          <w:sz w:val="22"/>
          <w:szCs w:val="22"/>
          <w14:ligatures w14:val="none"/>
        </w:rPr>
        <w:t>, in that the adolescent can access information via online learning environments. Further, social media platforms can help people feel good about themselves as a form of self-expression by providing opportunities for self-discovery, self-exploration and self-experimentation, an important feature of identity development during adolescence, and through awareness campaigns, opportunities for interaction in supportive communities of like-minded peers that could provide support and help during periods of mental health problems.</w:t>
      </w:r>
      <w:r w:rsidR="002C44FC">
        <w:rPr>
          <w:rFonts w:ascii="Arial" w:hAnsi="Arial" w:cs="Arial"/>
          <w:kern w:val="0"/>
          <w:sz w:val="22"/>
          <w:szCs w:val="22"/>
          <w14:ligatures w14:val="none"/>
        </w:rPr>
        <w:t xml:space="preserve"> </w:t>
      </w:r>
      <w:r w:rsidRPr="00A34AC6">
        <w:rPr>
          <w:rFonts w:ascii="Arial" w:hAnsi="Arial" w:cs="Arial"/>
          <w:kern w:val="0"/>
          <w:sz w:val="22"/>
          <w:szCs w:val="22"/>
          <w14:ligatures w14:val="none"/>
        </w:rPr>
        <w:t xml:space="preserve">Importantly, there is significant research evidence that </w:t>
      </w:r>
      <w:bookmarkStart w:id="12" w:name="_Int_J8Ct0ikt"/>
      <w:r w:rsidRPr="00A34AC6">
        <w:rPr>
          <w:rFonts w:ascii="Arial" w:hAnsi="Arial" w:cs="Arial"/>
          <w:kern w:val="0"/>
          <w:sz w:val="22"/>
          <w:szCs w:val="22"/>
          <w14:ligatures w14:val="none"/>
        </w:rPr>
        <w:t>indicates</w:t>
      </w:r>
      <w:bookmarkEnd w:id="12"/>
      <w:r w:rsidRPr="00A34AC6">
        <w:rPr>
          <w:rFonts w:ascii="Arial" w:hAnsi="Arial" w:cs="Arial"/>
          <w:kern w:val="0"/>
          <w:sz w:val="22"/>
          <w:szCs w:val="22"/>
          <w14:ligatures w14:val="none"/>
        </w:rPr>
        <w:t xml:space="preserve"> adverse impacts on adolescent well-being, across the media sites. Overuse of the media site has </w:t>
      </w:r>
      <w:bookmarkStart w:id="13" w:name="_Int_ACVDfgyY"/>
      <w:r w:rsidRPr="00A34AC6">
        <w:rPr>
          <w:rFonts w:ascii="Arial" w:hAnsi="Arial" w:cs="Arial"/>
          <w:kern w:val="0"/>
          <w:sz w:val="22"/>
          <w:szCs w:val="22"/>
          <w14:ligatures w14:val="none"/>
        </w:rPr>
        <w:t>been linked</w:t>
      </w:r>
      <w:bookmarkEnd w:id="13"/>
      <w:r w:rsidRPr="00A34AC6">
        <w:rPr>
          <w:rFonts w:ascii="Arial" w:hAnsi="Arial" w:cs="Arial"/>
          <w:kern w:val="0"/>
          <w:sz w:val="22"/>
          <w:szCs w:val="22"/>
          <w14:ligatures w14:val="none"/>
        </w:rPr>
        <w:t xml:space="preserve"> to increased anxiety, depression, loneliness, decreased </w:t>
      </w:r>
      <w:r w:rsidR="00ED0CAF" w:rsidRPr="00A34AC6">
        <w:rPr>
          <w:rFonts w:ascii="Arial" w:hAnsi="Arial" w:cs="Arial"/>
          <w:kern w:val="0"/>
          <w:sz w:val="22"/>
          <w:szCs w:val="22"/>
          <w14:ligatures w14:val="none"/>
        </w:rPr>
        <w:t>self-esteem,</w:t>
      </w:r>
      <w:r w:rsidRPr="00A34AC6">
        <w:rPr>
          <w:rFonts w:ascii="Arial" w:hAnsi="Arial" w:cs="Arial"/>
          <w:kern w:val="0"/>
          <w:sz w:val="22"/>
          <w:szCs w:val="22"/>
          <w14:ligatures w14:val="none"/>
        </w:rPr>
        <w:t xml:space="preserve"> and problems with body image. This may be because of the social comparison, as they can observe the idealistic lives of other people through picture editing, and then because of their observation of people's perfect lives, the adolescents may feel that their own life is not successful </w:t>
      </w:r>
      <w:r w:rsidR="00ED0CAF" w:rsidRPr="00A34AC6">
        <w:rPr>
          <w:rFonts w:ascii="Arial" w:hAnsi="Arial" w:cs="Arial"/>
          <w:kern w:val="0"/>
          <w:sz w:val="22"/>
          <w:szCs w:val="22"/>
          <w14:ligatures w14:val="none"/>
        </w:rPr>
        <w:t>enough and</w:t>
      </w:r>
      <w:r w:rsidRPr="00A34AC6">
        <w:rPr>
          <w:rFonts w:ascii="Arial" w:hAnsi="Arial" w:cs="Arial"/>
          <w:kern w:val="0"/>
          <w:sz w:val="22"/>
          <w:szCs w:val="22"/>
          <w14:ligatures w14:val="none"/>
        </w:rPr>
        <w:t xml:space="preserve"> may have body image problems because of this perception. Cyberbullying, a severe aspect of the problem can have devastating impacts, since with online media, there </w:t>
      </w:r>
      <w:r w:rsidR="004005CA" w:rsidRPr="00A34AC6">
        <w:rPr>
          <w:rFonts w:ascii="Arial" w:hAnsi="Arial" w:cs="Arial"/>
          <w:kern w:val="0"/>
          <w:sz w:val="22"/>
          <w:szCs w:val="22"/>
          <w14:ligatures w14:val="none"/>
        </w:rPr>
        <w:t>is</w:t>
      </w:r>
      <w:r w:rsidR="002C44FC">
        <w:rPr>
          <w:rFonts w:ascii="Arial" w:hAnsi="Arial" w:cs="Arial"/>
          <w:kern w:val="0"/>
          <w:sz w:val="22"/>
          <w:szCs w:val="22"/>
          <w14:ligatures w14:val="none"/>
        </w:rPr>
        <w:t xml:space="preserve"> </w:t>
      </w:r>
      <w:r w:rsidR="004005CA" w:rsidRPr="00A34AC6">
        <w:rPr>
          <w:rFonts w:ascii="Arial" w:hAnsi="Arial" w:cs="Arial"/>
          <w:kern w:val="0"/>
          <w:sz w:val="22"/>
          <w:szCs w:val="22"/>
          <w14:ligatures w14:val="none"/>
        </w:rPr>
        <w:t>always an accessibility of the site at all hours and</w:t>
      </w:r>
      <w:r w:rsidRPr="00A34AC6">
        <w:rPr>
          <w:rFonts w:ascii="Arial" w:hAnsi="Arial" w:cs="Arial"/>
          <w:kern w:val="0"/>
          <w:sz w:val="22"/>
          <w:szCs w:val="22"/>
          <w14:ligatures w14:val="none"/>
        </w:rPr>
        <w:t xml:space="preserve">. It can leave them feeling humiliated, </w:t>
      </w:r>
      <w:r w:rsidR="004005CA" w:rsidRPr="00A34AC6">
        <w:rPr>
          <w:rFonts w:ascii="Arial" w:hAnsi="Arial" w:cs="Arial"/>
          <w:kern w:val="0"/>
          <w:sz w:val="22"/>
          <w:szCs w:val="22"/>
          <w14:ligatures w14:val="none"/>
        </w:rPr>
        <w:t>insecure,</w:t>
      </w:r>
      <w:r w:rsidRPr="00A34AC6">
        <w:rPr>
          <w:rFonts w:ascii="Arial" w:hAnsi="Arial" w:cs="Arial"/>
          <w:kern w:val="0"/>
          <w:sz w:val="22"/>
          <w:szCs w:val="22"/>
          <w14:ligatures w14:val="none"/>
        </w:rPr>
        <w:t xml:space="preserve"> and emotionally distressed as the reports are so widespread and rapid that they can lead to an increase in self harm and suicide in young </w:t>
      </w:r>
      <w:r w:rsidR="002C44FC" w:rsidRPr="00A34AC6">
        <w:rPr>
          <w:rFonts w:ascii="Arial" w:hAnsi="Arial" w:cs="Arial"/>
          <w:kern w:val="0"/>
          <w:sz w:val="22"/>
          <w:szCs w:val="22"/>
          <w14:ligatures w14:val="none"/>
        </w:rPr>
        <w:t>people</w:t>
      </w:r>
      <w:r w:rsidR="002C44FC">
        <w:rPr>
          <w:rFonts w:ascii="Arial" w:hAnsi="Arial" w:cs="Arial"/>
          <w:kern w:val="0"/>
          <w:sz w:val="22"/>
          <w:szCs w:val="22"/>
          <w14:ligatures w14:val="none"/>
        </w:rPr>
        <w:t>.</w:t>
      </w:r>
      <w:r w:rsidR="002C44FC" w:rsidRPr="00F21740">
        <w:rPr>
          <w:rFonts w:ascii="Arial" w:hAnsi="Arial" w:cs="Arial"/>
          <w:kern w:val="0"/>
          <w:sz w:val="22"/>
          <w:szCs w:val="22"/>
          <w14:ligatures w14:val="none"/>
        </w:rPr>
        <w:t xml:space="preserve"> It</w:t>
      </w:r>
      <w:r w:rsidR="00F21740" w:rsidRPr="00F21740">
        <w:rPr>
          <w:rFonts w:ascii="Arial" w:hAnsi="Arial" w:cs="Arial"/>
          <w:kern w:val="0"/>
          <w:sz w:val="22"/>
          <w:szCs w:val="22"/>
          <w14:ligatures w14:val="none"/>
        </w:rPr>
        <w:t xml:space="preserve"> could also </w:t>
      </w:r>
      <w:bookmarkStart w:id="14" w:name="_Int_IkQHkvGf"/>
      <w:r w:rsidR="00F21740" w:rsidRPr="00F21740">
        <w:rPr>
          <w:rFonts w:ascii="Arial" w:hAnsi="Arial" w:cs="Arial"/>
          <w:kern w:val="0"/>
          <w:sz w:val="22"/>
          <w:szCs w:val="22"/>
          <w14:ligatures w14:val="none"/>
        </w:rPr>
        <w:t>impact</w:t>
      </w:r>
      <w:bookmarkEnd w:id="14"/>
      <w:r w:rsidR="00F21740" w:rsidRPr="00F21740">
        <w:rPr>
          <w:rFonts w:ascii="Arial" w:hAnsi="Arial" w:cs="Arial"/>
          <w:kern w:val="0"/>
          <w:sz w:val="22"/>
          <w:szCs w:val="22"/>
          <w14:ligatures w14:val="none"/>
        </w:rPr>
        <w:t xml:space="preserve"> on adolescents' sleep habits, and sleep is an essential part of </w:t>
      </w:r>
      <w:bookmarkStart w:id="15" w:name="_Int_bzWYcuVz"/>
      <w:r w:rsidR="00F21740" w:rsidRPr="00F21740">
        <w:rPr>
          <w:rFonts w:ascii="Arial" w:hAnsi="Arial" w:cs="Arial"/>
          <w:kern w:val="0"/>
          <w:sz w:val="22"/>
          <w:szCs w:val="22"/>
          <w14:ligatures w14:val="none"/>
        </w:rPr>
        <w:t>maintaining</w:t>
      </w:r>
      <w:bookmarkEnd w:id="15"/>
      <w:r w:rsidR="00F21740" w:rsidRPr="00F21740">
        <w:rPr>
          <w:rFonts w:ascii="Arial" w:hAnsi="Arial" w:cs="Arial"/>
          <w:kern w:val="0"/>
          <w:sz w:val="22"/>
          <w:szCs w:val="22"/>
          <w14:ligatures w14:val="none"/>
        </w:rPr>
        <w:t xml:space="preserve"> good mental health. Many adolescents are using mobile phones and the Internet late into the evening. Excessive amounts of screen time can </w:t>
      </w:r>
      <w:bookmarkStart w:id="16" w:name="_Int_i5rhLArH"/>
      <w:r w:rsidR="00F21740" w:rsidRPr="00F21740">
        <w:rPr>
          <w:rFonts w:ascii="Arial" w:hAnsi="Arial" w:cs="Arial"/>
          <w:kern w:val="0"/>
          <w:sz w:val="22"/>
          <w:szCs w:val="22"/>
          <w14:ligatures w14:val="none"/>
        </w:rPr>
        <w:lastRenderedPageBreak/>
        <w:t>actually have</w:t>
      </w:r>
      <w:bookmarkEnd w:id="16"/>
      <w:r w:rsidR="00F21740" w:rsidRPr="00F21740">
        <w:rPr>
          <w:rFonts w:ascii="Arial" w:hAnsi="Arial" w:cs="Arial"/>
          <w:kern w:val="0"/>
          <w:sz w:val="22"/>
          <w:szCs w:val="22"/>
          <w14:ligatures w14:val="none"/>
        </w:rPr>
        <w:t xml:space="preserve"> an impact on quality and quantity of sleep. As well as causing fatigue, loss of concentration </w:t>
      </w:r>
      <w:r w:rsidR="00C4668E" w:rsidRPr="00F21740">
        <w:rPr>
          <w:rFonts w:ascii="Arial" w:hAnsi="Arial" w:cs="Arial"/>
          <w:kern w:val="0"/>
          <w:sz w:val="22"/>
          <w:szCs w:val="22"/>
          <w14:ligatures w14:val="none"/>
        </w:rPr>
        <w:t>and</w:t>
      </w:r>
      <w:r w:rsidR="00C4668E">
        <w:rPr>
          <w:rFonts w:ascii="Arial" w:hAnsi="Arial" w:cs="Arial"/>
          <w:kern w:val="0"/>
          <w:sz w:val="22"/>
          <w:szCs w:val="22"/>
          <w14:ligatures w14:val="none"/>
        </w:rPr>
        <w:t xml:space="preserve"> </w:t>
      </w:r>
      <w:r w:rsidR="00C4668E" w:rsidRPr="00F21740">
        <w:rPr>
          <w:rFonts w:ascii="Arial" w:hAnsi="Arial" w:cs="Arial"/>
          <w:kern w:val="0"/>
          <w:sz w:val="22"/>
          <w:szCs w:val="22"/>
          <w14:ligatures w14:val="none"/>
        </w:rPr>
        <w:t>insufficient</w:t>
      </w:r>
      <w:r w:rsidR="00F21740" w:rsidRPr="00F21740">
        <w:rPr>
          <w:rFonts w:ascii="Arial" w:hAnsi="Arial" w:cs="Arial"/>
          <w:kern w:val="0"/>
          <w:sz w:val="22"/>
          <w:szCs w:val="22"/>
          <w14:ligatures w14:val="none"/>
        </w:rPr>
        <w:t xml:space="preserve"> sleep has been related to symptoms of depression and anxiety in </w:t>
      </w:r>
      <w:r w:rsidR="00903420" w:rsidRPr="00F21740">
        <w:rPr>
          <w:rFonts w:ascii="Arial" w:hAnsi="Arial" w:cs="Arial"/>
          <w:kern w:val="0"/>
          <w:sz w:val="22"/>
          <w:szCs w:val="22"/>
          <w14:ligatures w14:val="none"/>
        </w:rPr>
        <w:t>adolescents.</w:t>
      </w:r>
      <w:r w:rsidR="00903420">
        <w:rPr>
          <w:rFonts w:ascii="Arial" w:hAnsi="Arial" w:cs="Arial"/>
          <w:kern w:val="0"/>
          <w:sz w:val="22"/>
          <w:szCs w:val="22"/>
          <w14:ligatures w14:val="none"/>
        </w:rPr>
        <w:t xml:space="preserve"> It</w:t>
      </w:r>
      <w:r w:rsidR="00F21740" w:rsidRPr="00F21740">
        <w:rPr>
          <w:rFonts w:ascii="Arial" w:hAnsi="Arial" w:cs="Arial"/>
          <w:kern w:val="0"/>
          <w:sz w:val="22"/>
          <w:szCs w:val="22"/>
          <w14:ligatures w14:val="none"/>
        </w:rPr>
        <w:t xml:space="preserve"> is possible that the influence of social media </w:t>
      </w:r>
      <w:bookmarkStart w:id="17" w:name="_Int_Yl0jhYFU"/>
      <w:r w:rsidR="00F21740" w:rsidRPr="00F21740">
        <w:rPr>
          <w:rFonts w:ascii="Arial" w:hAnsi="Arial" w:cs="Arial"/>
          <w:kern w:val="0"/>
          <w:sz w:val="22"/>
          <w:szCs w:val="22"/>
          <w14:ligatures w14:val="none"/>
        </w:rPr>
        <w:t>is not only mediated</w:t>
      </w:r>
      <w:bookmarkEnd w:id="17"/>
      <w:r w:rsidR="00F21740" w:rsidRPr="00F21740">
        <w:rPr>
          <w:rFonts w:ascii="Arial" w:hAnsi="Arial" w:cs="Arial"/>
          <w:kern w:val="0"/>
          <w:sz w:val="22"/>
          <w:szCs w:val="22"/>
          <w14:ligatures w14:val="none"/>
        </w:rPr>
        <w:t xml:space="preserve"> by the content of the media, but also by the way in which the media influences the important health </w:t>
      </w:r>
      <w:r w:rsidR="00CD3ED6" w:rsidRPr="00F21740">
        <w:rPr>
          <w:rFonts w:ascii="Arial" w:hAnsi="Arial" w:cs="Arial"/>
          <w:kern w:val="0"/>
          <w:sz w:val="22"/>
          <w:szCs w:val="22"/>
          <w14:ligatures w14:val="none"/>
        </w:rPr>
        <w:t>behaviour’s</w:t>
      </w:r>
      <w:r w:rsidR="00F21740" w:rsidRPr="00F21740">
        <w:rPr>
          <w:rFonts w:ascii="Arial" w:hAnsi="Arial" w:cs="Arial"/>
          <w:kern w:val="0"/>
          <w:sz w:val="22"/>
          <w:szCs w:val="22"/>
          <w14:ligatures w14:val="none"/>
        </w:rPr>
        <w:t xml:space="preserve">, including sleep </w:t>
      </w:r>
      <w:r w:rsidR="002C44FC" w:rsidRPr="00F21740">
        <w:rPr>
          <w:rFonts w:ascii="Arial" w:hAnsi="Arial" w:cs="Arial"/>
          <w:kern w:val="0"/>
          <w:sz w:val="22"/>
          <w:szCs w:val="22"/>
          <w14:ligatures w14:val="none"/>
        </w:rPr>
        <w:t>patterns. The</w:t>
      </w:r>
      <w:r w:rsidR="00F21740" w:rsidRPr="00F21740">
        <w:rPr>
          <w:rFonts w:ascii="Arial" w:hAnsi="Arial" w:cs="Arial"/>
          <w:kern w:val="0"/>
          <w:sz w:val="22"/>
          <w:szCs w:val="22"/>
          <w14:ligatures w14:val="none"/>
        </w:rPr>
        <w:t xml:space="preserve"> psychosocial perspective of Erikson's theory is useful to reflect on social media's influence on adolescents' mental health. Erikson (1968) believes that human development can </w:t>
      </w:r>
      <w:bookmarkStart w:id="18" w:name="_Int_tEovFwZG"/>
      <w:r w:rsidR="00F21740" w:rsidRPr="00F21740">
        <w:rPr>
          <w:rFonts w:ascii="Arial" w:hAnsi="Arial" w:cs="Arial"/>
          <w:kern w:val="0"/>
          <w:sz w:val="22"/>
          <w:szCs w:val="22"/>
          <w14:ligatures w14:val="none"/>
        </w:rPr>
        <w:t>be broken</w:t>
      </w:r>
      <w:bookmarkEnd w:id="18"/>
      <w:r w:rsidR="00F21740" w:rsidRPr="00F21740">
        <w:rPr>
          <w:rFonts w:ascii="Arial" w:hAnsi="Arial" w:cs="Arial"/>
          <w:kern w:val="0"/>
          <w:sz w:val="22"/>
          <w:szCs w:val="22"/>
          <w14:ligatures w14:val="none"/>
        </w:rPr>
        <w:t xml:space="preserve"> down into 8 stages, and that the adolescent is in identity versus role confusion. Young people are in this stage as they look for a sense of self and </w:t>
      </w:r>
      <w:bookmarkStart w:id="19" w:name="_Int_CORjC6ny"/>
      <w:r w:rsidR="00F21740" w:rsidRPr="00F21740">
        <w:rPr>
          <w:rFonts w:ascii="Arial" w:hAnsi="Arial" w:cs="Arial"/>
          <w:kern w:val="0"/>
          <w:sz w:val="22"/>
          <w:szCs w:val="22"/>
          <w14:ligatures w14:val="none"/>
        </w:rPr>
        <w:t>are faced</w:t>
      </w:r>
      <w:bookmarkEnd w:id="19"/>
      <w:r w:rsidR="00F21740" w:rsidRPr="00F21740">
        <w:rPr>
          <w:rFonts w:ascii="Arial" w:hAnsi="Arial" w:cs="Arial"/>
          <w:kern w:val="0"/>
          <w:sz w:val="22"/>
          <w:szCs w:val="22"/>
          <w14:ligatures w14:val="none"/>
        </w:rPr>
        <w:t xml:space="preserve"> with conflicting values, </w:t>
      </w:r>
      <w:r w:rsidR="00CD3ED6" w:rsidRPr="00F21740">
        <w:rPr>
          <w:rFonts w:ascii="Arial" w:hAnsi="Arial" w:cs="Arial"/>
          <w:kern w:val="0"/>
          <w:sz w:val="22"/>
          <w:szCs w:val="22"/>
          <w14:ligatures w14:val="none"/>
        </w:rPr>
        <w:t>beliefs,</w:t>
      </w:r>
      <w:r w:rsidR="00F21740" w:rsidRPr="00F21740">
        <w:rPr>
          <w:rFonts w:ascii="Arial" w:hAnsi="Arial" w:cs="Arial"/>
          <w:kern w:val="0"/>
          <w:sz w:val="22"/>
          <w:szCs w:val="22"/>
          <w14:ligatures w14:val="none"/>
        </w:rPr>
        <w:t xml:space="preserve"> and behaviours. If a person does not develop a sense of self in this stage, a state of confusion and doubt of life roles occurs.</w:t>
      </w:r>
      <w:r w:rsidR="002C44FC">
        <w:rPr>
          <w:rFonts w:ascii="Arial" w:hAnsi="Arial" w:cs="Arial"/>
          <w:kern w:val="0"/>
          <w:sz w:val="22"/>
          <w:szCs w:val="22"/>
          <w14:ligatures w14:val="none"/>
        </w:rPr>
        <w:t xml:space="preserve"> </w:t>
      </w:r>
      <w:r w:rsidR="00F21740" w:rsidRPr="00F21740">
        <w:rPr>
          <w:rFonts w:ascii="Arial" w:hAnsi="Arial" w:cs="Arial"/>
          <w:kern w:val="0"/>
          <w:sz w:val="22"/>
          <w:szCs w:val="22"/>
          <w14:ligatures w14:val="none"/>
        </w:rPr>
        <w:t xml:space="preserve">Social media provides a platform where identity exploration can take place. Adolescents can use online profiles to establish an identity for themselves: often they will share information about their lives and receive feedback from others and peers, and positive and supportive comments online can lead to a sense of validation and boosted confidence; negative comments and views from others can lead to an exaggerated sense of unworthiness and make a young person feel vulnerable. Social media can help adolescents discover their identity, connect with people with similar interests, and share their characteristics which they may not easily share in real life, which can enhance self-awareness and well-being. However, Erikson's theory can also explain the adverse effects of SMM. Feedback from friends and non-friends will be a significant influence on self esteem and since this is a time when they are very keen to develop their own identity and to be accepted by their peers, the feedback they receive will have a huge impact. When this </w:t>
      </w:r>
      <w:bookmarkStart w:id="20" w:name="_Int_x5wuFzhe"/>
      <w:r w:rsidR="00F21740" w:rsidRPr="00F21740">
        <w:rPr>
          <w:rFonts w:ascii="Arial" w:hAnsi="Arial" w:cs="Arial"/>
          <w:kern w:val="0"/>
          <w:sz w:val="22"/>
          <w:szCs w:val="22"/>
          <w14:ligatures w14:val="none"/>
        </w:rPr>
        <w:t>is not received</w:t>
      </w:r>
      <w:bookmarkEnd w:id="20"/>
      <w:r w:rsidR="00F21740" w:rsidRPr="00F21740">
        <w:rPr>
          <w:rFonts w:ascii="Arial" w:hAnsi="Arial" w:cs="Arial"/>
          <w:kern w:val="0"/>
          <w:sz w:val="22"/>
          <w:szCs w:val="22"/>
          <w14:ligatures w14:val="none"/>
        </w:rPr>
        <w:t xml:space="preserve">, they can feel a sense of failure and rejection, </w:t>
      </w:r>
      <w:r w:rsidR="009E3FC6" w:rsidRPr="00F21740">
        <w:rPr>
          <w:rFonts w:ascii="Arial" w:hAnsi="Arial" w:cs="Arial"/>
          <w:kern w:val="0"/>
          <w:sz w:val="22"/>
          <w:szCs w:val="22"/>
          <w14:ligatures w14:val="none"/>
        </w:rPr>
        <w:t>while</w:t>
      </w:r>
      <w:r w:rsidR="00F21740" w:rsidRPr="00F21740">
        <w:rPr>
          <w:rFonts w:ascii="Arial" w:hAnsi="Arial" w:cs="Arial"/>
          <w:kern w:val="0"/>
          <w:sz w:val="22"/>
          <w:szCs w:val="22"/>
          <w14:ligatures w14:val="none"/>
        </w:rPr>
        <w:t xml:space="preserve"> when it </w:t>
      </w:r>
      <w:bookmarkStart w:id="21" w:name="_Int_bH44qqwd"/>
      <w:r w:rsidR="00F21740" w:rsidRPr="00F21740">
        <w:rPr>
          <w:rFonts w:ascii="Arial" w:hAnsi="Arial" w:cs="Arial"/>
          <w:kern w:val="0"/>
          <w:sz w:val="22"/>
          <w:szCs w:val="22"/>
          <w14:ligatures w14:val="none"/>
        </w:rPr>
        <w:t>is received</w:t>
      </w:r>
      <w:bookmarkEnd w:id="21"/>
      <w:r w:rsidR="00F21740" w:rsidRPr="00F21740">
        <w:rPr>
          <w:rFonts w:ascii="Arial" w:hAnsi="Arial" w:cs="Arial"/>
          <w:kern w:val="0"/>
          <w:sz w:val="22"/>
          <w:szCs w:val="22"/>
          <w14:ligatures w14:val="none"/>
        </w:rPr>
        <w:t xml:space="preserve"> it can trigger the adolescent need for success and acceptance from others, which can lead to positive feedback, 'likes' and comments. </w:t>
      </w:r>
      <w:bookmarkStart w:id="22" w:name="_Int_goeUqiw5"/>
      <w:r w:rsidR="00F21740" w:rsidRPr="00F21740">
        <w:rPr>
          <w:rFonts w:ascii="Arial" w:hAnsi="Arial" w:cs="Arial"/>
          <w:kern w:val="0"/>
          <w:sz w:val="22"/>
          <w:szCs w:val="22"/>
          <w14:ligatures w14:val="none"/>
        </w:rPr>
        <w:t>Being constantly compared</w:t>
      </w:r>
      <w:bookmarkEnd w:id="22"/>
      <w:r w:rsidR="00F21740" w:rsidRPr="00F21740">
        <w:rPr>
          <w:rFonts w:ascii="Arial" w:hAnsi="Arial" w:cs="Arial"/>
          <w:kern w:val="0"/>
          <w:sz w:val="22"/>
          <w:szCs w:val="22"/>
          <w14:ligatures w14:val="none"/>
        </w:rPr>
        <w:t xml:space="preserve"> to other people's lives can </w:t>
      </w:r>
      <w:r w:rsidR="009E3FC6" w:rsidRPr="00F21740">
        <w:rPr>
          <w:rFonts w:ascii="Arial" w:hAnsi="Arial" w:cs="Arial"/>
          <w:kern w:val="0"/>
          <w:sz w:val="22"/>
          <w:szCs w:val="22"/>
          <w14:ligatures w14:val="none"/>
        </w:rPr>
        <w:t>worsen</w:t>
      </w:r>
      <w:r w:rsidR="00F21740" w:rsidRPr="00F21740">
        <w:rPr>
          <w:rFonts w:ascii="Arial" w:hAnsi="Arial" w:cs="Arial"/>
          <w:kern w:val="0"/>
          <w:sz w:val="22"/>
          <w:szCs w:val="22"/>
          <w14:ligatures w14:val="none"/>
        </w:rPr>
        <w:t xml:space="preserve"> problems as well, and lead to role confusion, loss of confidence, low self esteem, </w:t>
      </w:r>
      <w:r w:rsidR="009E3FC6" w:rsidRPr="00F21740">
        <w:rPr>
          <w:rFonts w:ascii="Arial" w:hAnsi="Arial" w:cs="Arial"/>
          <w:kern w:val="0"/>
          <w:sz w:val="22"/>
          <w:szCs w:val="22"/>
          <w14:ligatures w14:val="none"/>
        </w:rPr>
        <w:t>anxiety,</w:t>
      </w:r>
      <w:r w:rsidR="00F21740" w:rsidRPr="00F21740">
        <w:rPr>
          <w:rFonts w:ascii="Arial" w:hAnsi="Arial" w:cs="Arial"/>
          <w:kern w:val="0"/>
          <w:sz w:val="22"/>
          <w:szCs w:val="22"/>
          <w14:ligatures w14:val="none"/>
        </w:rPr>
        <w:t xml:space="preserve"> and depression if the youth think he or she is doing poorly. Additionally, an exposure to different values, </w:t>
      </w:r>
      <w:r w:rsidR="006F4C03" w:rsidRPr="00F21740">
        <w:rPr>
          <w:rFonts w:ascii="Arial" w:hAnsi="Arial" w:cs="Arial"/>
          <w:kern w:val="0"/>
          <w:sz w:val="22"/>
          <w:szCs w:val="22"/>
          <w14:ligatures w14:val="none"/>
        </w:rPr>
        <w:t>ideals,</w:t>
      </w:r>
      <w:r w:rsidR="00F21740" w:rsidRPr="00F21740">
        <w:rPr>
          <w:rFonts w:ascii="Arial" w:hAnsi="Arial" w:cs="Arial"/>
          <w:kern w:val="0"/>
          <w:sz w:val="22"/>
          <w:szCs w:val="22"/>
          <w14:ligatures w14:val="none"/>
        </w:rPr>
        <w:t xml:space="preserve"> and opinions from others, while useful can also add to confusion and insecurity, with adolescents feeling pressure to behave according to expectations dictated by popular trends, and unrealistic ideals. Erikson claims that in these circumstances adolescents will have difficulties forming a healthy sense of self and may suffer negative psychological </w:t>
      </w:r>
      <w:r w:rsidR="002C44FC" w:rsidRPr="00F21740">
        <w:rPr>
          <w:rFonts w:ascii="Arial" w:hAnsi="Arial" w:cs="Arial"/>
          <w:kern w:val="0"/>
          <w:sz w:val="22"/>
          <w:szCs w:val="22"/>
          <w14:ligatures w14:val="none"/>
        </w:rPr>
        <w:t>impacts. The</w:t>
      </w:r>
      <w:r w:rsidR="00F21740" w:rsidRPr="00F21740">
        <w:rPr>
          <w:rFonts w:ascii="Arial" w:hAnsi="Arial" w:cs="Arial"/>
          <w:kern w:val="0"/>
          <w:sz w:val="22"/>
          <w:szCs w:val="22"/>
          <w14:ligatures w14:val="none"/>
        </w:rPr>
        <w:t xml:space="preserve"> second model that can be employed to explore the role of social media in adolescent mental health is ‘attachment theory' as outlined by Bowlby. Bowlby (1969) claimed that early relationships with primary caregivers influence one's attachment style, thus affecting future interpersonal relationships. A secure attachment style </w:t>
      </w:r>
      <w:bookmarkStart w:id="23" w:name="_Int_VGZP4RDF"/>
      <w:r w:rsidR="00F21740" w:rsidRPr="00F21740">
        <w:rPr>
          <w:rFonts w:ascii="Arial" w:hAnsi="Arial" w:cs="Arial"/>
          <w:kern w:val="0"/>
          <w:sz w:val="22"/>
          <w:szCs w:val="22"/>
          <w14:ligatures w14:val="none"/>
        </w:rPr>
        <w:t>is developed</w:t>
      </w:r>
      <w:bookmarkEnd w:id="23"/>
      <w:r w:rsidR="00F21740" w:rsidRPr="00F21740">
        <w:rPr>
          <w:rFonts w:ascii="Arial" w:hAnsi="Arial" w:cs="Arial"/>
          <w:kern w:val="0"/>
          <w:sz w:val="22"/>
          <w:szCs w:val="22"/>
          <w14:ligatures w14:val="none"/>
        </w:rPr>
        <w:t xml:space="preserve"> when children </w:t>
      </w:r>
      <w:bookmarkStart w:id="24" w:name="_Int_yLPNoY3A"/>
      <w:r w:rsidR="00F21740" w:rsidRPr="00F21740">
        <w:rPr>
          <w:rFonts w:ascii="Arial" w:hAnsi="Arial" w:cs="Arial"/>
          <w:kern w:val="0"/>
          <w:sz w:val="22"/>
          <w:szCs w:val="22"/>
          <w14:ligatures w14:val="none"/>
        </w:rPr>
        <w:t>are consistently cared</w:t>
      </w:r>
      <w:bookmarkEnd w:id="24"/>
      <w:r w:rsidR="00F21740" w:rsidRPr="00F21740">
        <w:rPr>
          <w:rFonts w:ascii="Arial" w:hAnsi="Arial" w:cs="Arial"/>
          <w:kern w:val="0"/>
          <w:sz w:val="22"/>
          <w:szCs w:val="22"/>
          <w14:ligatures w14:val="none"/>
        </w:rPr>
        <w:t xml:space="preserve"> for and respond to their caregivers, feel safe and loved. An insecure attachment style arises from inconsistent and neglectful parenting which can lead to problems with future relationships, and a sense of insecurity about love and connection.</w:t>
      </w:r>
      <w:r w:rsidR="00F21740">
        <w:rPr>
          <w:rFonts w:ascii="Arial" w:hAnsi="Arial" w:cs="Arial"/>
          <w:kern w:val="0"/>
          <w:sz w:val="22"/>
          <w:szCs w:val="22"/>
          <w14:ligatures w14:val="none"/>
        </w:rPr>
        <w:t xml:space="preserve"> </w:t>
      </w:r>
      <w:r w:rsidR="00C65AF6" w:rsidRPr="00C65AF6">
        <w:rPr>
          <w:rFonts w:ascii="Arial" w:hAnsi="Arial" w:cs="Arial"/>
          <w:kern w:val="0"/>
          <w:sz w:val="22"/>
          <w:szCs w:val="22"/>
          <w14:ligatures w14:val="none"/>
        </w:rPr>
        <w:t xml:space="preserve">The attachment style will influence the </w:t>
      </w:r>
      <w:r w:rsidR="00903420" w:rsidRPr="00C65AF6">
        <w:rPr>
          <w:rFonts w:ascii="Arial" w:hAnsi="Arial" w:cs="Arial"/>
          <w:kern w:val="0"/>
          <w:sz w:val="22"/>
          <w:szCs w:val="22"/>
          <w14:ligatures w14:val="none"/>
        </w:rPr>
        <w:t>way</w:t>
      </w:r>
      <w:r w:rsidR="00C65AF6" w:rsidRPr="00C65AF6">
        <w:rPr>
          <w:rFonts w:ascii="Arial" w:hAnsi="Arial" w:cs="Arial"/>
          <w:kern w:val="0"/>
          <w:sz w:val="22"/>
          <w:szCs w:val="22"/>
          <w14:ligatures w14:val="none"/>
        </w:rPr>
        <w:t xml:space="preserve"> the person conducts themselves online as well as in other relations. Individuals with secure attachment styles, on the other hand, feel confident in relationships and might use social networking sites as a platform to sustain social relationships; they will be likely to engage with the internet positively and might gain from social support from online sources. Adolescents with insecure attachment may be less capable of sustaining social </w:t>
      </w:r>
      <w:r w:rsidR="00732B13" w:rsidRPr="00C65AF6">
        <w:rPr>
          <w:rFonts w:ascii="Arial" w:hAnsi="Arial" w:cs="Arial"/>
          <w:kern w:val="0"/>
          <w:sz w:val="22"/>
          <w:szCs w:val="22"/>
          <w14:ligatures w14:val="none"/>
        </w:rPr>
        <w:t>relationships but</w:t>
      </w:r>
      <w:r w:rsidR="00C65AF6" w:rsidRPr="00C65AF6">
        <w:rPr>
          <w:rFonts w:ascii="Arial" w:hAnsi="Arial" w:cs="Arial"/>
          <w:kern w:val="0"/>
          <w:sz w:val="22"/>
          <w:szCs w:val="22"/>
          <w14:ligatures w14:val="none"/>
        </w:rPr>
        <w:t xml:space="preserve"> may turn to the Internet for social support; anxious adolescents are likely to be highly sensitive to positive responses in social media and may show anxiety about interaction, while avoidant adolescents are more likely to be socially withdrawn, crave social support </w:t>
      </w:r>
      <w:r w:rsidR="00732B13" w:rsidRPr="00C65AF6">
        <w:rPr>
          <w:rFonts w:ascii="Arial" w:hAnsi="Arial" w:cs="Arial"/>
          <w:kern w:val="0"/>
          <w:sz w:val="22"/>
          <w:szCs w:val="22"/>
          <w14:ligatures w14:val="none"/>
        </w:rPr>
        <w:t>on</w:t>
      </w:r>
      <w:r w:rsidR="00C65AF6" w:rsidRPr="00C65AF6">
        <w:rPr>
          <w:rFonts w:ascii="Arial" w:hAnsi="Arial" w:cs="Arial"/>
          <w:kern w:val="0"/>
          <w:sz w:val="22"/>
          <w:szCs w:val="22"/>
          <w14:ligatures w14:val="none"/>
        </w:rPr>
        <w:t xml:space="preserve"> the Internet, and are finally more psychologically </w:t>
      </w:r>
      <w:r w:rsidR="00C65AF6" w:rsidRPr="00C65AF6">
        <w:rPr>
          <w:rFonts w:ascii="Arial" w:hAnsi="Arial" w:cs="Arial"/>
          <w:kern w:val="0"/>
          <w:sz w:val="22"/>
          <w:szCs w:val="22"/>
          <w14:ligatures w14:val="none"/>
        </w:rPr>
        <w:lastRenderedPageBreak/>
        <w:t xml:space="preserve">vulnerable.Attachment style may also influence an individual's susceptibility to problems online such as cyber-bullying or rejection. People with insecure attachment tendencies may already think that they feel unstable and insecure with people and the negative feedback received online can reinforce past feelings of rejection and abandonment. Social media therefore helps to </w:t>
      </w:r>
      <w:r w:rsidR="00732B13" w:rsidRPr="00C65AF6">
        <w:rPr>
          <w:rFonts w:ascii="Arial" w:hAnsi="Arial" w:cs="Arial"/>
          <w:kern w:val="0"/>
          <w:sz w:val="22"/>
          <w:szCs w:val="22"/>
          <w14:ligatures w14:val="none"/>
        </w:rPr>
        <w:t>worsen</w:t>
      </w:r>
      <w:r w:rsidR="00C65AF6" w:rsidRPr="00C65AF6">
        <w:rPr>
          <w:rFonts w:ascii="Arial" w:hAnsi="Arial" w:cs="Arial"/>
          <w:kern w:val="0"/>
          <w:sz w:val="22"/>
          <w:szCs w:val="22"/>
          <w14:ligatures w14:val="none"/>
        </w:rPr>
        <w:t xml:space="preserve"> vulnerable positions for </w:t>
      </w:r>
      <w:r w:rsidR="002C44FC" w:rsidRPr="00C65AF6">
        <w:rPr>
          <w:rFonts w:ascii="Arial" w:hAnsi="Arial" w:cs="Arial"/>
          <w:kern w:val="0"/>
          <w:sz w:val="22"/>
          <w:szCs w:val="22"/>
          <w14:ligatures w14:val="none"/>
        </w:rPr>
        <w:t>individuals. Social</w:t>
      </w:r>
      <w:r w:rsidR="00C65AF6" w:rsidRPr="00C65AF6">
        <w:rPr>
          <w:rFonts w:ascii="Arial" w:hAnsi="Arial" w:cs="Arial"/>
          <w:kern w:val="0"/>
          <w:sz w:val="22"/>
          <w:szCs w:val="22"/>
          <w14:ligatures w14:val="none"/>
        </w:rPr>
        <w:t xml:space="preserve"> media should not </w:t>
      </w:r>
      <w:bookmarkStart w:id="25" w:name="_Int_YtYHc9ZR"/>
      <w:r w:rsidR="00C65AF6" w:rsidRPr="00C65AF6">
        <w:rPr>
          <w:rFonts w:ascii="Arial" w:hAnsi="Arial" w:cs="Arial"/>
          <w:kern w:val="0"/>
          <w:sz w:val="22"/>
          <w:szCs w:val="22"/>
          <w14:ligatures w14:val="none"/>
        </w:rPr>
        <w:t>be viewed</w:t>
      </w:r>
      <w:bookmarkEnd w:id="25"/>
      <w:r w:rsidR="00C65AF6" w:rsidRPr="00C65AF6">
        <w:rPr>
          <w:rFonts w:ascii="Arial" w:hAnsi="Arial" w:cs="Arial"/>
          <w:kern w:val="0"/>
          <w:sz w:val="22"/>
          <w:szCs w:val="22"/>
          <w14:ligatures w14:val="none"/>
        </w:rPr>
        <w:t xml:space="preserve"> as a purely negative influence in young people's mental health; recent studies have shown that it </w:t>
      </w:r>
      <w:r w:rsidR="00732B13" w:rsidRPr="00C65AF6">
        <w:rPr>
          <w:rFonts w:ascii="Arial" w:hAnsi="Arial" w:cs="Arial"/>
          <w:kern w:val="0"/>
          <w:sz w:val="22"/>
          <w:szCs w:val="22"/>
          <w14:ligatures w14:val="none"/>
        </w:rPr>
        <w:t>is not</w:t>
      </w:r>
      <w:r w:rsidR="00C65AF6" w:rsidRPr="00C65AF6">
        <w:rPr>
          <w:rFonts w:ascii="Arial" w:hAnsi="Arial" w:cs="Arial"/>
          <w:kern w:val="0"/>
          <w:sz w:val="22"/>
          <w:szCs w:val="22"/>
          <w14:ligatures w14:val="none"/>
        </w:rPr>
        <w:t xml:space="preserve"> the </w:t>
      </w:r>
      <w:r w:rsidR="00732B13" w:rsidRPr="00C65AF6">
        <w:rPr>
          <w:rFonts w:ascii="Arial" w:hAnsi="Arial" w:cs="Arial"/>
          <w:kern w:val="0"/>
          <w:sz w:val="22"/>
          <w:szCs w:val="22"/>
          <w14:ligatures w14:val="none"/>
        </w:rPr>
        <w:t>number</w:t>
      </w:r>
      <w:r w:rsidR="00C65AF6" w:rsidRPr="00C65AF6">
        <w:rPr>
          <w:rFonts w:ascii="Arial" w:hAnsi="Arial" w:cs="Arial"/>
          <w:kern w:val="0"/>
          <w:sz w:val="22"/>
          <w:szCs w:val="22"/>
          <w14:ligatures w14:val="none"/>
        </w:rPr>
        <w:t xml:space="preserve"> of media we consume that directly </w:t>
      </w:r>
      <w:r w:rsidR="00664866" w:rsidRPr="00C65AF6">
        <w:rPr>
          <w:rFonts w:ascii="Arial" w:hAnsi="Arial" w:cs="Arial"/>
          <w:kern w:val="0"/>
          <w:sz w:val="22"/>
          <w:szCs w:val="22"/>
          <w14:ligatures w14:val="none"/>
        </w:rPr>
        <w:t>affects</w:t>
      </w:r>
      <w:r w:rsidR="00C65AF6" w:rsidRPr="00C65AF6">
        <w:rPr>
          <w:rFonts w:ascii="Arial" w:hAnsi="Arial" w:cs="Arial"/>
          <w:kern w:val="0"/>
          <w:sz w:val="22"/>
          <w:szCs w:val="22"/>
          <w14:ligatures w14:val="none"/>
        </w:rPr>
        <w:t xml:space="preserve"> our mental health, but rather the kind of interaction. Supportive friendships online and easily accessible resources can be extremely positive, while passive viewing of people or viewing harmful content, or comparing oneself to others can have a more negative effect on one's mental health. The role that individual differences play such as attachment style, personality type, and family life, in interaction with one's mental health also plays a vital part</w:t>
      </w:r>
      <w:r w:rsidR="00664866" w:rsidRPr="00C65AF6">
        <w:rPr>
          <w:rFonts w:ascii="Arial" w:hAnsi="Arial" w:cs="Arial"/>
          <w:kern w:val="0"/>
          <w:sz w:val="22"/>
          <w:szCs w:val="22"/>
          <w14:ligatures w14:val="none"/>
        </w:rPr>
        <w:t xml:space="preserve">. </w:t>
      </w:r>
      <w:r w:rsidR="00C65AF6" w:rsidRPr="00C65AF6">
        <w:rPr>
          <w:rFonts w:ascii="Arial" w:hAnsi="Arial" w:cs="Arial"/>
          <w:kern w:val="0"/>
          <w:sz w:val="22"/>
          <w:szCs w:val="22"/>
          <w14:ligatures w14:val="none"/>
        </w:rPr>
        <w:t xml:space="preserve">Parents, </w:t>
      </w:r>
      <w:r w:rsidR="00664866" w:rsidRPr="00C65AF6">
        <w:rPr>
          <w:rFonts w:ascii="Arial" w:hAnsi="Arial" w:cs="Arial"/>
          <w:kern w:val="0"/>
          <w:sz w:val="22"/>
          <w:szCs w:val="22"/>
          <w14:ligatures w14:val="none"/>
        </w:rPr>
        <w:t>teachers,</w:t>
      </w:r>
      <w:r w:rsidR="00C65AF6" w:rsidRPr="00C65AF6">
        <w:rPr>
          <w:rFonts w:ascii="Arial" w:hAnsi="Arial" w:cs="Arial"/>
          <w:kern w:val="0"/>
          <w:sz w:val="22"/>
          <w:szCs w:val="22"/>
          <w14:ligatures w14:val="none"/>
        </w:rPr>
        <w:t xml:space="preserve"> and health professionals also have a critical role to play in educating the young people on the use of social media in a safe and positive manner. The negative aspects of a social media can </w:t>
      </w:r>
      <w:bookmarkStart w:id="26" w:name="_Int_5cJByN23"/>
      <w:r w:rsidR="00C65AF6" w:rsidRPr="00C65AF6">
        <w:rPr>
          <w:rFonts w:ascii="Arial" w:hAnsi="Arial" w:cs="Arial"/>
          <w:kern w:val="0"/>
          <w:sz w:val="22"/>
          <w:szCs w:val="22"/>
          <w14:ligatures w14:val="none"/>
        </w:rPr>
        <w:t>be reduced</w:t>
      </w:r>
      <w:bookmarkEnd w:id="26"/>
      <w:r w:rsidR="00C65AF6" w:rsidRPr="00C65AF6">
        <w:rPr>
          <w:rFonts w:ascii="Arial" w:hAnsi="Arial" w:cs="Arial"/>
          <w:kern w:val="0"/>
          <w:sz w:val="22"/>
          <w:szCs w:val="22"/>
          <w14:ligatures w14:val="none"/>
        </w:rPr>
        <w:t xml:space="preserve"> and the positive aspects cultivated by encouraging a critical perspective of online media and teaching youth about the importance of having realistic expectations and a sense of self and social relationships in life, both online and </w:t>
      </w:r>
      <w:r w:rsidR="002C44FC" w:rsidRPr="00C65AF6">
        <w:rPr>
          <w:rFonts w:ascii="Arial" w:hAnsi="Arial" w:cs="Arial"/>
          <w:kern w:val="0"/>
          <w:sz w:val="22"/>
          <w:szCs w:val="22"/>
          <w14:ligatures w14:val="none"/>
        </w:rPr>
        <w:t>offline. In</w:t>
      </w:r>
      <w:r w:rsidR="00C65AF6" w:rsidRPr="00C65AF6">
        <w:rPr>
          <w:rFonts w:ascii="Arial" w:hAnsi="Arial" w:cs="Arial"/>
          <w:kern w:val="0"/>
          <w:sz w:val="22"/>
          <w:szCs w:val="22"/>
          <w14:ligatures w14:val="none"/>
        </w:rPr>
        <w:t xml:space="preserve"> summary, social media use and adolescent mental health are multifaceted and complex. While it offers considerable opportunities for communication, emotional expression, social support and identity exploration which can ultimately have beneficial impacts on mental well being, the negative effects can increase a young person's risk of low self-esteem, anxiety, depression, low self-esteem, sleep disorders and emotional distress; particularly if usage is excessive, negative experiences dominate or if one has an anxious or avoidant attachment style. Thus, by shifting the spotlight from the amount of time spent on the Internet, to how young people use it, we can maximise its benefits and minimise its risks.</w:t>
      </w:r>
      <w:r w:rsidR="00664866">
        <w:rPr>
          <w:rFonts w:ascii="Arial" w:hAnsi="Arial" w:cs="Arial"/>
          <w:kern w:val="0"/>
          <w:sz w:val="22"/>
          <w:szCs w:val="22"/>
          <w14:ligatures w14:val="none"/>
        </w:rPr>
        <w:t xml:space="preserve"> </w:t>
      </w:r>
    </w:p>
    <w:p w14:paraId="3E1E05E0" w14:textId="77777777" w:rsidR="004005CA" w:rsidRDefault="004005CA">
      <w:pPr>
        <w:rPr>
          <w:rFonts w:ascii="Arial" w:hAnsi="Arial" w:cs="Arial"/>
          <w:kern w:val="0"/>
          <w:sz w:val="22"/>
          <w:szCs w:val="22"/>
          <w14:ligatures w14:val="none"/>
        </w:rPr>
      </w:pPr>
    </w:p>
    <w:p w14:paraId="007878ED" w14:textId="77777777" w:rsidR="0035755B" w:rsidRDefault="0035755B">
      <w:pPr>
        <w:rPr>
          <w:rFonts w:ascii="Arial" w:hAnsi="Arial" w:cs="Arial"/>
          <w:kern w:val="0"/>
          <w:sz w:val="22"/>
          <w:szCs w:val="22"/>
          <w14:ligatures w14:val="none"/>
        </w:rPr>
      </w:pPr>
    </w:p>
    <w:p w14:paraId="79725DEB" w14:textId="77777777" w:rsidR="0035755B" w:rsidRDefault="0035755B">
      <w:pPr>
        <w:rPr>
          <w:rFonts w:ascii="Arial" w:hAnsi="Arial" w:cs="Arial"/>
          <w:kern w:val="0"/>
          <w:sz w:val="22"/>
          <w:szCs w:val="22"/>
          <w14:ligatures w14:val="none"/>
        </w:rPr>
      </w:pPr>
    </w:p>
    <w:p w14:paraId="50EA219A" w14:textId="77777777" w:rsidR="0035755B" w:rsidRDefault="0035755B">
      <w:pPr>
        <w:rPr>
          <w:rFonts w:ascii="Arial" w:hAnsi="Arial" w:cs="Arial"/>
          <w:kern w:val="0"/>
          <w:sz w:val="22"/>
          <w:szCs w:val="22"/>
          <w14:ligatures w14:val="none"/>
        </w:rPr>
      </w:pPr>
    </w:p>
    <w:p w14:paraId="4BFBE52F" w14:textId="77777777" w:rsidR="0035755B" w:rsidRDefault="0035755B">
      <w:pPr>
        <w:rPr>
          <w:rFonts w:ascii="Arial" w:hAnsi="Arial" w:cs="Arial"/>
          <w:kern w:val="0"/>
          <w:sz w:val="22"/>
          <w:szCs w:val="22"/>
          <w14:ligatures w14:val="none"/>
        </w:rPr>
      </w:pPr>
    </w:p>
    <w:p w14:paraId="631C0C87" w14:textId="77777777" w:rsidR="0035755B" w:rsidRDefault="0035755B">
      <w:pPr>
        <w:rPr>
          <w:rFonts w:ascii="Arial" w:hAnsi="Arial" w:cs="Arial"/>
          <w:kern w:val="0"/>
          <w:sz w:val="22"/>
          <w:szCs w:val="22"/>
          <w14:ligatures w14:val="none"/>
        </w:rPr>
      </w:pPr>
    </w:p>
    <w:p w14:paraId="5D6A8D77" w14:textId="77777777" w:rsidR="0035755B" w:rsidRDefault="0035755B">
      <w:pPr>
        <w:rPr>
          <w:rFonts w:ascii="Arial" w:hAnsi="Arial" w:cs="Arial"/>
          <w:kern w:val="0"/>
          <w:sz w:val="22"/>
          <w:szCs w:val="22"/>
          <w14:ligatures w14:val="none"/>
        </w:rPr>
      </w:pPr>
    </w:p>
    <w:p w14:paraId="3A18DEE4" w14:textId="77777777" w:rsidR="0035755B" w:rsidRDefault="0035755B">
      <w:pPr>
        <w:rPr>
          <w:rFonts w:ascii="Arial" w:hAnsi="Arial" w:cs="Arial"/>
          <w:kern w:val="0"/>
          <w:sz w:val="22"/>
          <w:szCs w:val="22"/>
          <w14:ligatures w14:val="none"/>
        </w:rPr>
      </w:pPr>
    </w:p>
    <w:p w14:paraId="10CF18D7" w14:textId="77777777" w:rsidR="0035755B" w:rsidRDefault="0035755B">
      <w:pPr>
        <w:rPr>
          <w:rFonts w:ascii="Arial" w:hAnsi="Arial" w:cs="Arial"/>
          <w:kern w:val="0"/>
          <w:sz w:val="22"/>
          <w:szCs w:val="22"/>
          <w14:ligatures w14:val="none"/>
        </w:rPr>
      </w:pPr>
    </w:p>
    <w:p w14:paraId="25ADF109" w14:textId="77777777" w:rsidR="0035755B" w:rsidRDefault="0035755B">
      <w:pPr>
        <w:rPr>
          <w:rFonts w:ascii="Arial" w:hAnsi="Arial" w:cs="Arial"/>
          <w:kern w:val="0"/>
          <w:sz w:val="22"/>
          <w:szCs w:val="22"/>
          <w14:ligatures w14:val="none"/>
        </w:rPr>
      </w:pPr>
    </w:p>
    <w:p w14:paraId="55C737D5" w14:textId="77777777" w:rsidR="0035755B" w:rsidRDefault="0035755B">
      <w:pPr>
        <w:rPr>
          <w:rFonts w:ascii="Arial" w:hAnsi="Arial" w:cs="Arial"/>
          <w:kern w:val="0"/>
          <w:sz w:val="22"/>
          <w:szCs w:val="22"/>
          <w14:ligatures w14:val="none"/>
        </w:rPr>
      </w:pPr>
    </w:p>
    <w:p w14:paraId="1698EAA3" w14:textId="77777777" w:rsidR="0035755B" w:rsidRDefault="0035755B">
      <w:pPr>
        <w:rPr>
          <w:rFonts w:ascii="Arial" w:hAnsi="Arial" w:cs="Arial"/>
          <w:kern w:val="0"/>
          <w:sz w:val="22"/>
          <w:szCs w:val="22"/>
          <w14:ligatures w14:val="none"/>
        </w:rPr>
      </w:pPr>
    </w:p>
    <w:p w14:paraId="36494E8A" w14:textId="77777777" w:rsidR="0035755B" w:rsidRDefault="0035755B">
      <w:pPr>
        <w:rPr>
          <w:rFonts w:ascii="Arial" w:hAnsi="Arial" w:cs="Arial"/>
          <w:kern w:val="0"/>
          <w:sz w:val="22"/>
          <w:szCs w:val="22"/>
          <w14:ligatures w14:val="none"/>
        </w:rPr>
      </w:pPr>
    </w:p>
    <w:p w14:paraId="5DFF089D" w14:textId="77777777" w:rsidR="0035755B" w:rsidRDefault="0035755B">
      <w:pPr>
        <w:rPr>
          <w:rFonts w:ascii="Arial" w:hAnsi="Arial" w:cs="Arial"/>
          <w:kern w:val="0"/>
          <w:sz w:val="22"/>
          <w:szCs w:val="22"/>
          <w14:ligatures w14:val="none"/>
        </w:rPr>
      </w:pPr>
    </w:p>
    <w:p w14:paraId="069B983D" w14:textId="44DF0325" w:rsidR="004005CA" w:rsidRDefault="0035755B">
      <w:pPr>
        <w:rPr>
          <w:rFonts w:ascii="Arial" w:hAnsi="Arial" w:cs="Arial"/>
          <w:b/>
          <w:bCs/>
          <w:sz w:val="22"/>
          <w:szCs w:val="22"/>
          <w:u w:val="single"/>
        </w:rPr>
      </w:pPr>
      <w:r w:rsidRPr="0035755B">
        <w:rPr>
          <w:rFonts w:ascii="Arial" w:hAnsi="Arial" w:cs="Arial"/>
          <w:b/>
          <w:bCs/>
          <w:sz w:val="22"/>
          <w:szCs w:val="22"/>
          <w:u w:val="single"/>
        </w:rPr>
        <w:lastRenderedPageBreak/>
        <w:t xml:space="preserve">Reference list </w:t>
      </w:r>
    </w:p>
    <w:p w14:paraId="4FB74B18" w14:textId="77777777" w:rsidR="0035755B" w:rsidRDefault="0035755B">
      <w:pPr>
        <w:rPr>
          <w:rFonts w:ascii="Arial" w:hAnsi="Arial" w:cs="Arial"/>
          <w:b/>
          <w:bCs/>
          <w:sz w:val="22"/>
          <w:szCs w:val="22"/>
          <w:u w:val="single"/>
        </w:rPr>
      </w:pPr>
    </w:p>
    <w:p w14:paraId="355C56AA" w14:textId="7930A603" w:rsidR="007E43DD" w:rsidRDefault="007E43DD">
      <w:pPr>
        <w:pStyle w:val="NormalWeb"/>
        <w:shd w:val="clear" w:color="auto" w:fill="FFFFFF"/>
        <w:spacing w:before="0" w:beforeAutospacing="0" w:after="0" w:afterAutospacing="0" w:line="360" w:lineRule="atLeast"/>
        <w:rPr>
          <w:rFonts w:ascii="Calibri" w:hAnsi="Calibri"/>
          <w:color w:val="000000"/>
          <w:sz w:val="27"/>
          <w:szCs w:val="27"/>
        </w:rPr>
      </w:pPr>
      <w:r>
        <w:rPr>
          <w:rFonts w:ascii="Calibri" w:hAnsi="Calibri"/>
          <w:color w:val="000000"/>
          <w:sz w:val="27"/>
          <w:szCs w:val="27"/>
        </w:rPr>
        <w:t>McLeod, S. (2025).</w:t>
      </w:r>
      <w:r>
        <w:rPr>
          <w:rStyle w:val="apple-converted-space"/>
          <w:rFonts w:ascii="Calibri" w:hAnsi="Calibri"/>
          <w:color w:val="000000"/>
          <w:sz w:val="27"/>
          <w:szCs w:val="27"/>
        </w:rPr>
        <w:t> </w:t>
      </w:r>
      <w:r>
        <w:rPr>
          <w:rFonts w:ascii="Calibri" w:hAnsi="Calibri"/>
          <w:i/>
          <w:iCs/>
          <w:color w:val="000000"/>
          <w:sz w:val="27"/>
          <w:szCs w:val="27"/>
        </w:rPr>
        <w:t>John Bowlby’s Attachment Theory</w:t>
      </w:r>
      <w:r>
        <w:rPr>
          <w:rFonts w:ascii="Calibri" w:hAnsi="Calibri"/>
          <w:color w:val="000000"/>
          <w:sz w:val="27"/>
          <w:szCs w:val="27"/>
        </w:rPr>
        <w:t xml:space="preserve">. [online] Simply Psychology. Available at: </w:t>
      </w:r>
      <w:hyperlink r:id="rId6" w:history="1">
        <w:r w:rsidRPr="009642B7">
          <w:rPr>
            <w:rStyle w:val="Hyperlink"/>
            <w:rFonts w:ascii="Calibri" w:hAnsi="Calibri"/>
            <w:sz w:val="27"/>
            <w:szCs w:val="27"/>
          </w:rPr>
          <w:t>https://www.simplypsychology.org/bowlby.html</w:t>
        </w:r>
      </w:hyperlink>
      <w:r>
        <w:rPr>
          <w:rFonts w:ascii="Calibri" w:hAnsi="Calibri"/>
          <w:color w:val="000000"/>
          <w:sz w:val="27"/>
          <w:szCs w:val="27"/>
        </w:rPr>
        <w:t xml:space="preserve">. </w:t>
      </w:r>
    </w:p>
    <w:p w14:paraId="451E826D" w14:textId="77777777" w:rsidR="007E43DD" w:rsidRDefault="007E43DD">
      <w:pPr>
        <w:pStyle w:val="NormalWeb"/>
        <w:shd w:val="clear" w:color="auto" w:fill="FFFFFF"/>
        <w:spacing w:before="0" w:beforeAutospacing="0" w:after="0" w:afterAutospacing="0" w:line="360" w:lineRule="atLeast"/>
        <w:rPr>
          <w:rFonts w:ascii="Calibri" w:hAnsi="Calibri"/>
          <w:color w:val="000000"/>
          <w:sz w:val="27"/>
          <w:szCs w:val="27"/>
        </w:rPr>
      </w:pPr>
    </w:p>
    <w:p w14:paraId="551EE09C" w14:textId="25762450" w:rsidR="000532B4" w:rsidRDefault="000532B4">
      <w:pPr>
        <w:pStyle w:val="NormalWeb"/>
        <w:shd w:val="clear" w:color="auto" w:fill="FFFFFF"/>
        <w:spacing w:before="0" w:beforeAutospacing="0" w:after="0" w:afterAutospacing="0" w:line="360" w:lineRule="atLeast"/>
        <w:rPr>
          <w:rFonts w:ascii="Calibri" w:hAnsi="Calibri"/>
          <w:color w:val="000000"/>
          <w:sz w:val="27"/>
          <w:szCs w:val="27"/>
        </w:rPr>
      </w:pPr>
      <w:r>
        <w:rPr>
          <w:rFonts w:ascii="Calibri" w:hAnsi="Calibri"/>
          <w:color w:val="000000"/>
          <w:sz w:val="27"/>
          <w:szCs w:val="27"/>
        </w:rPr>
        <w:t>Rsph.org.uk. (2017).</w:t>
      </w:r>
      <w:r>
        <w:rPr>
          <w:rStyle w:val="apple-converted-space"/>
          <w:rFonts w:ascii="Calibri" w:hAnsi="Calibri"/>
          <w:color w:val="000000"/>
          <w:sz w:val="27"/>
          <w:szCs w:val="27"/>
        </w:rPr>
        <w:t> </w:t>
      </w:r>
      <w:r>
        <w:rPr>
          <w:rFonts w:ascii="Calibri" w:hAnsi="Calibri"/>
          <w:i/>
          <w:iCs/>
          <w:color w:val="000000"/>
          <w:sz w:val="27"/>
          <w:szCs w:val="27"/>
        </w:rPr>
        <w:t>Royal Society for Public Health</w:t>
      </w:r>
      <w:r>
        <w:rPr>
          <w:rFonts w:ascii="Calibri" w:hAnsi="Calibri"/>
          <w:color w:val="000000"/>
          <w:sz w:val="27"/>
          <w:szCs w:val="27"/>
        </w:rPr>
        <w:t xml:space="preserve">. [online] Available at: </w:t>
      </w:r>
      <w:hyperlink r:id="rId7" w:history="1">
        <w:r w:rsidRPr="009642B7">
          <w:rPr>
            <w:rStyle w:val="Hyperlink"/>
            <w:rFonts w:ascii="Calibri" w:hAnsi="Calibri"/>
            <w:sz w:val="27"/>
            <w:szCs w:val="27"/>
          </w:rPr>
          <w:t>https://www.rsph.org.uk/our-work/publications/statusofmind/</w:t>
        </w:r>
      </w:hyperlink>
      <w:r>
        <w:rPr>
          <w:rFonts w:ascii="Calibri" w:hAnsi="Calibri"/>
          <w:color w:val="000000"/>
          <w:sz w:val="27"/>
          <w:szCs w:val="27"/>
        </w:rPr>
        <w:t xml:space="preserve">. </w:t>
      </w:r>
    </w:p>
    <w:p w14:paraId="222B9B26" w14:textId="77777777" w:rsidR="000532B4" w:rsidRDefault="000532B4">
      <w:pPr>
        <w:pStyle w:val="NormalWeb"/>
        <w:shd w:val="clear" w:color="auto" w:fill="FFFFFF"/>
        <w:spacing w:before="0" w:beforeAutospacing="0" w:after="0" w:afterAutospacing="0" w:line="360" w:lineRule="atLeast"/>
        <w:rPr>
          <w:rFonts w:ascii="Calibri" w:hAnsi="Calibri"/>
          <w:color w:val="000000"/>
          <w:sz w:val="27"/>
          <w:szCs w:val="27"/>
        </w:rPr>
      </w:pPr>
    </w:p>
    <w:p w14:paraId="30B13D9E" w14:textId="12C6D317" w:rsidR="00B54AFA" w:rsidRDefault="00B54AFA">
      <w:pPr>
        <w:pStyle w:val="NormalWeb"/>
        <w:shd w:val="clear" w:color="auto" w:fill="FFFFFF"/>
        <w:spacing w:before="0" w:beforeAutospacing="0" w:after="0" w:afterAutospacing="0" w:line="360" w:lineRule="atLeast"/>
        <w:rPr>
          <w:rFonts w:ascii="Calibri" w:hAnsi="Calibri"/>
          <w:color w:val="000000"/>
          <w:sz w:val="27"/>
          <w:szCs w:val="27"/>
        </w:rPr>
      </w:pPr>
      <w:r>
        <w:rPr>
          <w:rFonts w:ascii="Calibri" w:hAnsi="Calibri"/>
          <w:color w:val="000000"/>
          <w:sz w:val="27"/>
          <w:szCs w:val="27"/>
        </w:rPr>
        <w:t>Robinson, L. and Smith, M. (2025).</w:t>
      </w:r>
      <w:r>
        <w:rPr>
          <w:rStyle w:val="apple-converted-space"/>
          <w:rFonts w:ascii="Calibri" w:hAnsi="Calibri"/>
          <w:color w:val="000000"/>
          <w:sz w:val="27"/>
          <w:szCs w:val="27"/>
        </w:rPr>
        <w:t> </w:t>
      </w:r>
      <w:r>
        <w:rPr>
          <w:rFonts w:ascii="Calibri" w:hAnsi="Calibri"/>
          <w:i/>
          <w:iCs/>
          <w:color w:val="000000"/>
          <w:sz w:val="27"/>
          <w:szCs w:val="27"/>
        </w:rPr>
        <w:t>Social Media and Mental Health: Social Media Addiction</w:t>
      </w:r>
      <w:r>
        <w:rPr>
          <w:rFonts w:ascii="Calibri" w:hAnsi="Calibri"/>
          <w:color w:val="000000"/>
          <w:sz w:val="27"/>
          <w:szCs w:val="27"/>
        </w:rPr>
        <w:t xml:space="preserve">. [online] HelpGuide. Available at: </w:t>
      </w:r>
      <w:hyperlink r:id="rId8" w:history="1">
        <w:r w:rsidRPr="009642B7">
          <w:rPr>
            <w:rStyle w:val="Hyperlink"/>
            <w:rFonts w:ascii="Calibri" w:hAnsi="Calibri"/>
            <w:sz w:val="27"/>
            <w:szCs w:val="27"/>
          </w:rPr>
          <w:t>https://www.helpguide.org/mental-health/wellbeing/social-media-and-mental-health</w:t>
        </w:r>
      </w:hyperlink>
      <w:r>
        <w:rPr>
          <w:rFonts w:ascii="Calibri" w:hAnsi="Calibri"/>
          <w:color w:val="000000"/>
          <w:sz w:val="27"/>
          <w:szCs w:val="27"/>
        </w:rPr>
        <w:t xml:space="preserve">. </w:t>
      </w:r>
    </w:p>
    <w:p w14:paraId="2B245D96" w14:textId="77777777" w:rsidR="00B54AFA" w:rsidRDefault="00B54AFA">
      <w:pPr>
        <w:pStyle w:val="NormalWeb"/>
        <w:shd w:val="clear" w:color="auto" w:fill="FFFFFF"/>
        <w:spacing w:before="0" w:beforeAutospacing="0" w:after="0" w:afterAutospacing="0" w:line="360" w:lineRule="atLeast"/>
        <w:rPr>
          <w:rFonts w:ascii="Calibri" w:hAnsi="Calibri"/>
          <w:color w:val="000000"/>
          <w:sz w:val="27"/>
          <w:szCs w:val="27"/>
        </w:rPr>
      </w:pPr>
    </w:p>
    <w:p w14:paraId="0DC11679" w14:textId="291253DA" w:rsidR="007D3E8F" w:rsidRDefault="00B54AFA">
      <w:pPr>
        <w:pStyle w:val="NormalWeb"/>
        <w:shd w:val="clear" w:color="auto" w:fill="FFFFFF"/>
        <w:spacing w:before="0" w:beforeAutospacing="0" w:after="0" w:afterAutospacing="0" w:line="360" w:lineRule="atLeast"/>
        <w:rPr>
          <w:rFonts w:ascii="Calibri" w:hAnsi="Calibri"/>
          <w:color w:val="000000"/>
          <w:sz w:val="27"/>
          <w:szCs w:val="27"/>
        </w:rPr>
      </w:pPr>
      <w:r>
        <w:rPr>
          <w:rFonts w:ascii="Calibri" w:hAnsi="Calibri"/>
          <w:color w:val="000000"/>
        </w:rPr>
        <w:t>‌</w:t>
      </w:r>
      <w:r w:rsidR="007D3E8F" w:rsidRPr="007D3E8F">
        <w:rPr>
          <w:rFonts w:ascii="Calibri" w:hAnsi="Calibri"/>
          <w:color w:val="000000"/>
          <w:sz w:val="27"/>
          <w:szCs w:val="27"/>
        </w:rPr>
        <w:t xml:space="preserve"> </w:t>
      </w:r>
      <w:r w:rsidR="007D3E8F">
        <w:rPr>
          <w:rFonts w:ascii="Calibri" w:hAnsi="Calibri"/>
          <w:color w:val="000000"/>
          <w:sz w:val="27"/>
          <w:szCs w:val="27"/>
        </w:rPr>
        <w:t>World Health Organization (2024).</w:t>
      </w:r>
      <w:r w:rsidR="007D3E8F">
        <w:rPr>
          <w:rStyle w:val="apple-converted-space"/>
          <w:rFonts w:ascii="Calibri" w:hAnsi="Calibri"/>
          <w:color w:val="000000"/>
          <w:sz w:val="27"/>
          <w:szCs w:val="27"/>
        </w:rPr>
        <w:t> </w:t>
      </w:r>
      <w:r w:rsidR="007D3E8F">
        <w:rPr>
          <w:rFonts w:ascii="Calibri" w:hAnsi="Calibri"/>
          <w:i/>
          <w:iCs/>
          <w:color w:val="000000"/>
          <w:sz w:val="27"/>
          <w:szCs w:val="27"/>
        </w:rPr>
        <w:t>Teens, screens and mental health</w:t>
      </w:r>
      <w:r w:rsidR="007D3E8F">
        <w:rPr>
          <w:rFonts w:ascii="Calibri" w:hAnsi="Calibri"/>
          <w:color w:val="000000"/>
          <w:sz w:val="27"/>
          <w:szCs w:val="27"/>
        </w:rPr>
        <w:t xml:space="preserve">. [online] World Health Organization. Available at: </w:t>
      </w:r>
      <w:hyperlink r:id="rId9" w:history="1">
        <w:r w:rsidR="007D3E8F" w:rsidRPr="009642B7">
          <w:rPr>
            <w:rStyle w:val="Hyperlink"/>
            <w:rFonts w:ascii="Calibri" w:hAnsi="Calibri"/>
            <w:sz w:val="27"/>
            <w:szCs w:val="27"/>
          </w:rPr>
          <w:t>https://www.who.int/europe/news/item/25-09-2024-teens--screens-and-mental-health</w:t>
        </w:r>
      </w:hyperlink>
      <w:r w:rsidR="007D3E8F">
        <w:rPr>
          <w:rFonts w:ascii="Calibri" w:hAnsi="Calibri"/>
          <w:color w:val="000000"/>
          <w:sz w:val="27"/>
          <w:szCs w:val="27"/>
        </w:rPr>
        <w:t xml:space="preserve">. </w:t>
      </w:r>
    </w:p>
    <w:p w14:paraId="7C62C3E2" w14:textId="77777777" w:rsidR="00130D88" w:rsidRDefault="00130D88">
      <w:pPr>
        <w:pStyle w:val="NormalWeb"/>
        <w:shd w:val="clear" w:color="auto" w:fill="FFFFFF"/>
        <w:spacing w:before="0" w:beforeAutospacing="0" w:after="0" w:afterAutospacing="0" w:line="360" w:lineRule="atLeast"/>
        <w:rPr>
          <w:rFonts w:ascii="Calibri" w:hAnsi="Calibri"/>
          <w:color w:val="000000"/>
          <w:sz w:val="27"/>
          <w:szCs w:val="27"/>
        </w:rPr>
      </w:pPr>
    </w:p>
    <w:p w14:paraId="74DF098F" w14:textId="6F3AB259" w:rsidR="00130D88" w:rsidRDefault="00130D88">
      <w:pPr>
        <w:pStyle w:val="NormalWeb"/>
        <w:shd w:val="clear" w:color="auto" w:fill="FFFFFF"/>
        <w:spacing w:before="0" w:beforeAutospacing="0" w:after="0" w:afterAutospacing="0" w:line="360" w:lineRule="atLeast"/>
        <w:rPr>
          <w:rFonts w:ascii="Calibri" w:hAnsi="Calibri"/>
          <w:color w:val="000000"/>
          <w:sz w:val="27"/>
          <w:szCs w:val="27"/>
        </w:rPr>
      </w:pPr>
      <w:r>
        <w:rPr>
          <w:rFonts w:ascii="Calibri" w:hAnsi="Calibri"/>
          <w:color w:val="000000"/>
          <w:sz w:val="27"/>
          <w:szCs w:val="27"/>
        </w:rPr>
        <w:t>McLeod, S. (2025).</w:t>
      </w:r>
      <w:r>
        <w:rPr>
          <w:rStyle w:val="apple-converted-space"/>
          <w:rFonts w:ascii="Calibri" w:hAnsi="Calibri"/>
          <w:color w:val="000000"/>
          <w:sz w:val="27"/>
          <w:szCs w:val="27"/>
        </w:rPr>
        <w:t> </w:t>
      </w:r>
      <w:r>
        <w:rPr>
          <w:rFonts w:ascii="Calibri" w:hAnsi="Calibri"/>
          <w:i/>
          <w:iCs/>
          <w:color w:val="000000"/>
          <w:sz w:val="27"/>
          <w:szCs w:val="27"/>
        </w:rPr>
        <w:t>Erik Erikson’s Stages of Psychosocial Development</w:t>
      </w:r>
      <w:r>
        <w:rPr>
          <w:rFonts w:ascii="Calibri" w:hAnsi="Calibri"/>
          <w:color w:val="000000"/>
          <w:sz w:val="27"/>
          <w:szCs w:val="27"/>
        </w:rPr>
        <w:t xml:space="preserve">. [online] Simply Psychology. Available at: </w:t>
      </w:r>
      <w:hyperlink r:id="rId10" w:history="1">
        <w:r w:rsidRPr="009642B7">
          <w:rPr>
            <w:rStyle w:val="Hyperlink"/>
            <w:rFonts w:ascii="Calibri" w:hAnsi="Calibri"/>
            <w:sz w:val="27"/>
            <w:szCs w:val="27"/>
          </w:rPr>
          <w:t>https://www.simplypsychology.org/Erik-Erikson.html</w:t>
        </w:r>
      </w:hyperlink>
      <w:r>
        <w:rPr>
          <w:rFonts w:ascii="Calibri" w:hAnsi="Calibri"/>
          <w:color w:val="000000"/>
          <w:sz w:val="27"/>
          <w:szCs w:val="27"/>
        </w:rPr>
        <w:t xml:space="preserve">. </w:t>
      </w:r>
    </w:p>
    <w:p w14:paraId="6AF39D40" w14:textId="77777777" w:rsidR="00EF53CC" w:rsidRDefault="00EF53CC">
      <w:pPr>
        <w:pStyle w:val="NormalWeb"/>
        <w:shd w:val="clear" w:color="auto" w:fill="FFFFFF"/>
        <w:spacing w:before="0" w:beforeAutospacing="0" w:after="0" w:afterAutospacing="0" w:line="360" w:lineRule="atLeast"/>
        <w:rPr>
          <w:rFonts w:ascii="Calibri" w:hAnsi="Calibri"/>
          <w:color w:val="000000"/>
          <w:sz w:val="27"/>
          <w:szCs w:val="27"/>
        </w:rPr>
      </w:pPr>
    </w:p>
    <w:p w14:paraId="7AA1F62C" w14:textId="5BEFFBDA" w:rsidR="00EF53CC" w:rsidRDefault="00130D88">
      <w:pPr>
        <w:pStyle w:val="NormalWeb"/>
        <w:shd w:val="clear" w:color="auto" w:fill="FFFFFF"/>
        <w:spacing w:before="0" w:beforeAutospacing="0" w:after="0" w:afterAutospacing="0" w:line="360" w:lineRule="atLeast"/>
        <w:rPr>
          <w:rFonts w:ascii="Calibri" w:hAnsi="Calibri"/>
          <w:color w:val="000000"/>
          <w:sz w:val="27"/>
          <w:szCs w:val="27"/>
        </w:rPr>
      </w:pPr>
      <w:r>
        <w:rPr>
          <w:rFonts w:ascii="Calibri" w:hAnsi="Calibri"/>
          <w:color w:val="000000"/>
        </w:rPr>
        <w:t>‌</w:t>
      </w:r>
      <w:r w:rsidR="00EF53CC" w:rsidRPr="00EF53CC">
        <w:rPr>
          <w:rFonts w:ascii="Calibri" w:hAnsi="Calibri"/>
          <w:color w:val="000000"/>
          <w:sz w:val="27"/>
          <w:szCs w:val="27"/>
        </w:rPr>
        <w:t xml:space="preserve"> </w:t>
      </w:r>
      <w:r w:rsidR="00EF53CC">
        <w:rPr>
          <w:rFonts w:ascii="Calibri" w:hAnsi="Calibri"/>
          <w:color w:val="000000"/>
          <w:sz w:val="27"/>
          <w:szCs w:val="27"/>
        </w:rPr>
        <w:t>Cherry, K. (2024).</w:t>
      </w:r>
      <w:r w:rsidR="00EF53CC">
        <w:rPr>
          <w:rStyle w:val="apple-converted-space"/>
          <w:rFonts w:ascii="Calibri" w:hAnsi="Calibri"/>
          <w:color w:val="000000"/>
          <w:sz w:val="27"/>
          <w:szCs w:val="27"/>
        </w:rPr>
        <w:t> </w:t>
      </w:r>
      <w:r w:rsidR="00EF53CC">
        <w:rPr>
          <w:rFonts w:ascii="Calibri" w:hAnsi="Calibri"/>
          <w:i/>
          <w:iCs/>
          <w:color w:val="000000"/>
          <w:sz w:val="27"/>
          <w:szCs w:val="27"/>
        </w:rPr>
        <w:t>Erikson’s Stages of Development</w:t>
      </w:r>
      <w:r w:rsidR="00EF53CC">
        <w:rPr>
          <w:rFonts w:ascii="Calibri" w:hAnsi="Calibri"/>
          <w:color w:val="000000"/>
          <w:sz w:val="27"/>
          <w:szCs w:val="27"/>
        </w:rPr>
        <w:t xml:space="preserve">. [online] Very Well Mind. Available at: </w:t>
      </w:r>
      <w:hyperlink r:id="rId11" w:history="1">
        <w:r w:rsidR="00EF53CC" w:rsidRPr="009642B7">
          <w:rPr>
            <w:rStyle w:val="Hyperlink"/>
            <w:rFonts w:ascii="Calibri" w:hAnsi="Calibri"/>
            <w:sz w:val="27"/>
            <w:szCs w:val="27"/>
          </w:rPr>
          <w:t>https://www.verywellmind.com/erik-eriksons-stages-of-psychosocial-development-2795740</w:t>
        </w:r>
      </w:hyperlink>
      <w:r w:rsidR="00EF53CC">
        <w:rPr>
          <w:rFonts w:ascii="Calibri" w:hAnsi="Calibri"/>
          <w:color w:val="000000"/>
          <w:sz w:val="27"/>
          <w:szCs w:val="27"/>
        </w:rPr>
        <w:t xml:space="preserve">. </w:t>
      </w:r>
    </w:p>
    <w:p w14:paraId="326DDF09" w14:textId="77777777" w:rsidR="00EF53CC" w:rsidRDefault="00EF53CC">
      <w:pPr>
        <w:pStyle w:val="NormalWeb"/>
        <w:shd w:val="clear" w:color="auto" w:fill="FFFFFF"/>
        <w:rPr>
          <w:rFonts w:ascii="Calibri" w:hAnsi="Calibri"/>
          <w:color w:val="000000"/>
        </w:rPr>
      </w:pPr>
      <w:r>
        <w:rPr>
          <w:rFonts w:ascii="Calibri" w:hAnsi="Calibri"/>
          <w:color w:val="000000"/>
        </w:rPr>
        <w:t>‌</w:t>
      </w:r>
    </w:p>
    <w:p w14:paraId="14CD0BCF" w14:textId="3C122912" w:rsidR="00EF53CC" w:rsidRDefault="00EF53CC">
      <w:pPr>
        <w:pStyle w:val="NormalWeb"/>
        <w:shd w:val="clear" w:color="auto" w:fill="FFFFFF"/>
        <w:rPr>
          <w:rFonts w:ascii="Calibri" w:hAnsi="Calibri"/>
          <w:color w:val="000000"/>
        </w:rPr>
      </w:pPr>
    </w:p>
    <w:p w14:paraId="05594BA0" w14:textId="77777777" w:rsidR="00130D88" w:rsidRDefault="00130D88">
      <w:pPr>
        <w:pStyle w:val="NormalWeb"/>
        <w:shd w:val="clear" w:color="auto" w:fill="FFFFFF"/>
        <w:spacing w:before="0" w:beforeAutospacing="0" w:after="0" w:afterAutospacing="0" w:line="360" w:lineRule="atLeast"/>
        <w:rPr>
          <w:rFonts w:ascii="Calibri" w:hAnsi="Calibri"/>
          <w:color w:val="000000"/>
          <w:sz w:val="27"/>
          <w:szCs w:val="27"/>
        </w:rPr>
      </w:pPr>
    </w:p>
    <w:p w14:paraId="7D4F253C" w14:textId="77777777" w:rsidR="00130D88" w:rsidRDefault="00130D88">
      <w:pPr>
        <w:pStyle w:val="NormalWeb"/>
        <w:shd w:val="clear" w:color="auto" w:fill="FFFFFF"/>
        <w:spacing w:before="0" w:beforeAutospacing="0" w:after="0" w:afterAutospacing="0" w:line="360" w:lineRule="atLeast"/>
        <w:rPr>
          <w:rFonts w:ascii="Calibri" w:hAnsi="Calibri"/>
          <w:color w:val="000000"/>
          <w:sz w:val="27"/>
          <w:szCs w:val="27"/>
        </w:rPr>
      </w:pPr>
    </w:p>
    <w:p w14:paraId="143CF243" w14:textId="77777777" w:rsidR="00130D88" w:rsidRDefault="00130D88">
      <w:pPr>
        <w:pStyle w:val="NormalWeb"/>
        <w:shd w:val="clear" w:color="auto" w:fill="FFFFFF"/>
        <w:spacing w:before="0" w:beforeAutospacing="0" w:after="0" w:afterAutospacing="0" w:line="360" w:lineRule="atLeast"/>
        <w:rPr>
          <w:rFonts w:ascii="Calibri" w:hAnsi="Calibri"/>
          <w:color w:val="000000"/>
          <w:sz w:val="27"/>
          <w:szCs w:val="27"/>
        </w:rPr>
      </w:pPr>
    </w:p>
    <w:p w14:paraId="434E6B1B" w14:textId="77777777" w:rsidR="00130D88" w:rsidRDefault="00130D88">
      <w:pPr>
        <w:pStyle w:val="NormalWeb"/>
        <w:shd w:val="clear" w:color="auto" w:fill="FFFFFF"/>
        <w:spacing w:before="0" w:beforeAutospacing="0" w:after="0" w:afterAutospacing="0" w:line="360" w:lineRule="atLeast"/>
        <w:rPr>
          <w:rFonts w:ascii="Calibri" w:hAnsi="Calibri"/>
          <w:color w:val="000000"/>
          <w:sz w:val="27"/>
          <w:szCs w:val="27"/>
        </w:rPr>
      </w:pPr>
    </w:p>
    <w:p w14:paraId="3AA12B74" w14:textId="77777777" w:rsidR="007D3E8F" w:rsidRDefault="007D3E8F">
      <w:pPr>
        <w:pStyle w:val="NormalWeb"/>
        <w:shd w:val="clear" w:color="auto" w:fill="FFFFFF"/>
        <w:spacing w:before="0" w:beforeAutospacing="0" w:after="0" w:afterAutospacing="0" w:line="360" w:lineRule="atLeast"/>
        <w:rPr>
          <w:rFonts w:ascii="Calibri" w:hAnsi="Calibri"/>
          <w:color w:val="000000"/>
          <w:sz w:val="27"/>
          <w:szCs w:val="27"/>
        </w:rPr>
      </w:pPr>
    </w:p>
    <w:p w14:paraId="0D4D9472" w14:textId="77777777" w:rsidR="007D3E8F" w:rsidRDefault="007D3E8F">
      <w:pPr>
        <w:pStyle w:val="NormalWeb"/>
        <w:shd w:val="clear" w:color="auto" w:fill="FFFFFF"/>
        <w:spacing w:before="0" w:beforeAutospacing="0" w:after="0" w:afterAutospacing="0" w:line="360" w:lineRule="atLeast"/>
        <w:rPr>
          <w:rFonts w:ascii="Calibri" w:hAnsi="Calibri"/>
          <w:color w:val="000000"/>
          <w:sz w:val="27"/>
          <w:szCs w:val="27"/>
        </w:rPr>
      </w:pPr>
    </w:p>
    <w:p w14:paraId="4387C8F1" w14:textId="77777777" w:rsidR="007D3E8F" w:rsidRDefault="007D3E8F">
      <w:pPr>
        <w:pStyle w:val="NormalWeb"/>
        <w:shd w:val="clear" w:color="auto" w:fill="FFFFFF"/>
        <w:rPr>
          <w:rFonts w:ascii="Calibri" w:hAnsi="Calibri"/>
          <w:color w:val="000000"/>
        </w:rPr>
      </w:pPr>
      <w:r>
        <w:rPr>
          <w:rFonts w:ascii="Calibri" w:hAnsi="Calibri"/>
          <w:color w:val="000000"/>
        </w:rPr>
        <w:t>‌</w:t>
      </w:r>
    </w:p>
    <w:p w14:paraId="1A959351" w14:textId="4B34AD1A" w:rsidR="00B54AFA" w:rsidRDefault="00B54AFA">
      <w:pPr>
        <w:pStyle w:val="NormalWeb"/>
        <w:shd w:val="clear" w:color="auto" w:fill="FFFFFF"/>
        <w:rPr>
          <w:rFonts w:ascii="Calibri" w:hAnsi="Calibri"/>
          <w:color w:val="000000"/>
        </w:rPr>
      </w:pPr>
    </w:p>
    <w:p w14:paraId="5B83455F" w14:textId="77777777" w:rsidR="000532B4" w:rsidRDefault="000532B4">
      <w:pPr>
        <w:pStyle w:val="NormalWeb"/>
        <w:shd w:val="clear" w:color="auto" w:fill="FFFFFF"/>
        <w:spacing w:before="0" w:beforeAutospacing="0" w:after="0" w:afterAutospacing="0" w:line="360" w:lineRule="atLeast"/>
        <w:rPr>
          <w:rFonts w:ascii="Calibri" w:hAnsi="Calibri"/>
          <w:color w:val="000000"/>
          <w:sz w:val="27"/>
          <w:szCs w:val="27"/>
        </w:rPr>
      </w:pPr>
    </w:p>
    <w:p w14:paraId="1C9BB21E" w14:textId="77777777" w:rsidR="000532B4" w:rsidRDefault="000532B4">
      <w:pPr>
        <w:pStyle w:val="NormalWeb"/>
        <w:shd w:val="clear" w:color="auto" w:fill="FFFFFF"/>
        <w:rPr>
          <w:rFonts w:ascii="Calibri" w:hAnsi="Calibri"/>
          <w:color w:val="000000"/>
        </w:rPr>
      </w:pPr>
      <w:r>
        <w:rPr>
          <w:rFonts w:ascii="Calibri" w:hAnsi="Calibri"/>
          <w:color w:val="000000"/>
        </w:rPr>
        <w:t>‌</w:t>
      </w:r>
    </w:p>
    <w:p w14:paraId="11C54931" w14:textId="77777777" w:rsidR="007E43DD" w:rsidRDefault="007E43DD">
      <w:pPr>
        <w:pStyle w:val="NormalWeb"/>
        <w:shd w:val="clear" w:color="auto" w:fill="FFFFFF"/>
        <w:spacing w:before="0" w:beforeAutospacing="0" w:after="0" w:afterAutospacing="0" w:line="360" w:lineRule="atLeast"/>
        <w:rPr>
          <w:rFonts w:ascii="Calibri" w:hAnsi="Calibri"/>
          <w:color w:val="000000"/>
          <w:sz w:val="27"/>
          <w:szCs w:val="27"/>
        </w:rPr>
      </w:pPr>
    </w:p>
    <w:p w14:paraId="32758B87" w14:textId="77777777" w:rsidR="007E43DD" w:rsidRDefault="007E43DD">
      <w:pPr>
        <w:pStyle w:val="NormalWeb"/>
        <w:shd w:val="clear" w:color="auto" w:fill="FFFFFF"/>
        <w:rPr>
          <w:rFonts w:ascii="Calibri" w:hAnsi="Calibri"/>
          <w:color w:val="000000"/>
        </w:rPr>
      </w:pPr>
      <w:r>
        <w:rPr>
          <w:rFonts w:ascii="Calibri" w:hAnsi="Calibri"/>
          <w:color w:val="000000"/>
        </w:rPr>
        <w:t>‌</w:t>
      </w:r>
    </w:p>
    <w:p w14:paraId="40C63BCF" w14:textId="77777777" w:rsidR="0035755B" w:rsidRPr="0035755B" w:rsidRDefault="0035755B">
      <w:pPr>
        <w:rPr>
          <w:rFonts w:ascii="Arial" w:hAnsi="Arial" w:cs="Arial"/>
          <w:sz w:val="22"/>
          <w:szCs w:val="22"/>
        </w:rPr>
      </w:pPr>
    </w:p>
    <w:sectPr w:rsidR="0035755B" w:rsidRPr="0035755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F3434" w14:textId="77777777" w:rsidR="00623323" w:rsidRDefault="00623323" w:rsidP="00623323">
      <w:pPr>
        <w:spacing w:after="0" w:line="240" w:lineRule="auto"/>
      </w:pPr>
      <w:r>
        <w:separator/>
      </w:r>
    </w:p>
  </w:endnote>
  <w:endnote w:type="continuationSeparator" w:id="0">
    <w:p w14:paraId="0CA0986B" w14:textId="77777777" w:rsidR="00623323" w:rsidRDefault="00623323" w:rsidP="00623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50332" w14:textId="77777777" w:rsidR="00623323" w:rsidRDefault="00623323" w:rsidP="00623323">
      <w:pPr>
        <w:spacing w:after="0" w:line="240" w:lineRule="auto"/>
      </w:pPr>
      <w:r>
        <w:separator/>
      </w:r>
    </w:p>
  </w:footnote>
  <w:footnote w:type="continuationSeparator" w:id="0">
    <w:p w14:paraId="76E15148" w14:textId="77777777" w:rsidR="00623323" w:rsidRDefault="00623323" w:rsidP="00623323">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j5V2aJSA" int2:invalidationBookmarkName="" int2:hashCode="wM5ngcv0LV0dkA" int2:id="Z8e2RhXn">
      <int2:state int2:value="Rejected" int2:type="style"/>
    </int2:bookmark>
    <int2:bookmark int2:bookmarkName="_Int_LlcbSlPA" int2:invalidationBookmarkName="" int2:hashCode="tsvPELALlzzvBy" int2:id="zNgT38tA">
      <int2:state int2:value="Rejected" int2:type="style"/>
    </int2:bookmark>
    <int2:bookmark int2:bookmarkName="_Int_paMSEVSX" int2:invalidationBookmarkName="" int2:hashCode="b0kxACN2sT9WYw" int2:id="grXY94yq">
      <int2:state int2:value="Rejected" int2:type="style"/>
    </int2:bookmark>
    <int2:bookmark int2:bookmarkName="_Int_bUHwxz6u" int2:invalidationBookmarkName="" int2:hashCode="x9CPbJhX9f1bDy" int2:id="CT0pyQs9">
      <int2:state int2:value="Rejected" int2:type="gram"/>
    </int2:bookmark>
    <int2:bookmark int2:bookmarkName="_Int_22q8eLbc" int2:invalidationBookmarkName="" int2:hashCode="S8qKDge4dSoLbY" int2:id="aQ7zJ41L">
      <int2:state int2:value="Rejected" int2:type="style"/>
    </int2:bookmark>
    <int2:bookmark int2:bookmarkName="_Int_efmmonE0" int2:invalidationBookmarkName="" int2:hashCode="KG3w0zbaM+RBT+" int2:id="9ock7T8z">
      <int2:state int2:value="Rejected" int2:type="style"/>
    </int2:bookmark>
    <int2:bookmark int2:bookmarkName="_Int_orqIhtow" int2:invalidationBookmarkName="" int2:hashCode="pGBz/Yg4lGoV0l" int2:id="rKTdrkkJ">
      <int2:state int2:value="Rejected" int2:type="style"/>
    </int2:bookmark>
    <int2:bookmark int2:bookmarkName="_Int_G7r8ZorX" int2:invalidationBookmarkName="" int2:hashCode="nXwmG7h54FcyMR" int2:id="kW6oRPq9">
      <int2:state int2:value="Rejected" int2:type="style"/>
    </int2:bookmark>
    <int2:bookmark int2:bookmarkName="_Int_FkJNX3OX" int2:invalidationBookmarkName="" int2:hashCode="UEr8qK2vfrs1cK" int2:id="Vc1D12zN">
      <int2:state int2:value="Rejected" int2:type="style"/>
    </int2:bookmark>
    <int2:bookmark int2:bookmarkName="_Int_i3fpD2T1" int2:invalidationBookmarkName="" int2:hashCode="YoL7EYYfjmrsop" int2:id="4wk3xAqb">
      <int2:state int2:value="Rejected" int2:type="style"/>
    </int2:bookmark>
    <int2:bookmark int2:bookmarkName="_Int_jZ8pZ9dM" int2:invalidationBookmarkName="" int2:hashCode="sCf7/uO/nAjiMX" int2:id="ZtZE435y">
      <int2:state int2:value="Rejected" int2:type="style"/>
    </int2:bookmark>
    <int2:bookmark int2:bookmarkName="_Int_ACVDfgyY" int2:invalidationBookmarkName="" int2:hashCode="qtfrMhwDU32X2k" int2:id="DsoiDWAG">
      <int2:state int2:value="Rejected" int2:type="style"/>
    </int2:bookmark>
    <int2:bookmark int2:bookmarkName="_Int_J8Ct0ikt" int2:invalidationBookmarkName="" int2:hashCode="maS+KK4PEzqNKd" int2:id="Y635ovq7">
      <int2:state int2:value="Rejected" int2:type="style"/>
    </int2:bookmark>
    <int2:bookmark int2:bookmarkName="_Int_UjkMWFG3" int2:invalidationBookmarkName="" int2:hashCode="z9+kkjXt4OyaKR" int2:id="LcMT7N3P">
      <int2:state int2:value="Rejected" int2:type="style"/>
    </int2:bookmark>
    <int2:bookmark int2:bookmarkName="_Int_IkQHkvGf" int2:invalidationBookmarkName="" int2:hashCode="qaWBAF6WNNovtB" int2:id="yx0FytuU">
      <int2:state int2:value="Rejected" int2:type="style"/>
    </int2:bookmark>
    <int2:bookmark int2:bookmarkName="_Int_bzWYcuVz" int2:invalidationBookmarkName="" int2:hashCode="051uur3qTsy1Ie" int2:id="9RiF0msv">
      <int2:state int2:value="Rejected" int2:type="style"/>
    </int2:bookmark>
    <int2:bookmark int2:bookmarkName="_Int_i5rhLArH" int2:invalidationBookmarkName="" int2:hashCode="sPyicBmVV/0d+/" int2:id="NcYJcV7K">
      <int2:state int2:value="Rejected" int2:type="style"/>
    </int2:bookmark>
    <int2:bookmark int2:bookmarkName="_Int_tEovFwZG" int2:invalidationBookmarkName="" int2:hashCode="za3JRQPEM+2qdn" int2:id="s5C2qykl">
      <int2:state int2:value="Rejected" int2:type="style"/>
    </int2:bookmark>
    <int2:bookmark int2:bookmarkName="_Int_CORjC6ny" int2:invalidationBookmarkName="" int2:hashCode="NRHGE8yLmAbMDD" int2:id="Ehb3AQcx">
      <int2:state int2:value="Rejected" int2:type="style"/>
    </int2:bookmark>
    <int2:bookmark int2:bookmarkName="_Int_x5wuFzhe" int2:invalidationBookmarkName="" int2:hashCode="Tk3UvGGb/4FU5S" int2:id="xfZjuI5b">
      <int2:state int2:value="Rejected" int2:type="style"/>
    </int2:bookmark>
    <int2:bookmark int2:bookmarkName="_Int_bH44qqwd" int2:invalidationBookmarkName="" int2:hashCode="9/NlqucC755Tt8" int2:id="JjHslxSK">
      <int2:state int2:value="Rejected" int2:type="style"/>
    </int2:bookmark>
    <int2:bookmark int2:bookmarkName="_Int_goeUqiw5" int2:invalidationBookmarkName="" int2:hashCode="q+mYuVvwrQEhDD" int2:id="eGgaXpDC">
      <int2:state int2:value="Rejected" int2:type="style"/>
    </int2:bookmark>
    <int2:bookmark int2:bookmarkName="_Int_VGZP4RDF" int2:invalidationBookmarkName="" int2:hashCode="QuyR1kKK9UsJBg" int2:id="UI4piDSM">
      <int2:state int2:value="Rejected" int2:type="style"/>
    </int2:bookmark>
    <int2:bookmark int2:bookmarkName="_Int_yLPNoY3A" int2:invalidationBookmarkName="" int2:hashCode="ptxQ1hDDnVxur5" int2:id="iTPAsSj4">
      <int2:state int2:value="Rejected" int2:type="style"/>
    </int2:bookmark>
    <int2:bookmark int2:bookmarkName="_Int_Yl0jhYFU" int2:invalidationBookmarkName="" int2:hashCode="eK0RFycOehXDvH" int2:id="oolZNrcS">
      <int2:state int2:value="Rejected" int2:type="style"/>
    </int2:bookmark>
    <int2:bookmark int2:bookmarkName="_Int_YtYHc9ZR" int2:invalidationBookmarkName="" int2:hashCode="8Vc85G8PJiwi4q" int2:id="Bx06hZwG">
      <int2:state int2:value="Rejected" int2:type="style"/>
    </int2:bookmark>
    <int2:bookmark int2:bookmarkName="_Int_5cJByN23" int2:invalidationBookmarkName="" int2:hashCode="RqLAGujl4yzkB7" int2:id="LXrEXN85">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8C6"/>
    <w:rsid w:val="000532B4"/>
    <w:rsid w:val="000A71B4"/>
    <w:rsid w:val="00106BB8"/>
    <w:rsid w:val="001258CA"/>
    <w:rsid w:val="00130D88"/>
    <w:rsid w:val="00155D9A"/>
    <w:rsid w:val="001C11CE"/>
    <w:rsid w:val="001E036A"/>
    <w:rsid w:val="001E22F5"/>
    <w:rsid w:val="002728B4"/>
    <w:rsid w:val="00272DF7"/>
    <w:rsid w:val="002B5F9C"/>
    <w:rsid w:val="002C44FC"/>
    <w:rsid w:val="0035755B"/>
    <w:rsid w:val="00360784"/>
    <w:rsid w:val="0038114F"/>
    <w:rsid w:val="003F4F4C"/>
    <w:rsid w:val="004005CA"/>
    <w:rsid w:val="0045493F"/>
    <w:rsid w:val="00490C21"/>
    <w:rsid w:val="00527E38"/>
    <w:rsid w:val="0054698A"/>
    <w:rsid w:val="005D25E1"/>
    <w:rsid w:val="00623323"/>
    <w:rsid w:val="00664866"/>
    <w:rsid w:val="006A6BE2"/>
    <w:rsid w:val="006F4C03"/>
    <w:rsid w:val="007142A6"/>
    <w:rsid w:val="00721A9A"/>
    <w:rsid w:val="00724973"/>
    <w:rsid w:val="00732B13"/>
    <w:rsid w:val="007B1FB4"/>
    <w:rsid w:val="007C2906"/>
    <w:rsid w:val="007D3E8F"/>
    <w:rsid w:val="007E43DD"/>
    <w:rsid w:val="008239C5"/>
    <w:rsid w:val="00880581"/>
    <w:rsid w:val="008A2425"/>
    <w:rsid w:val="008C26A3"/>
    <w:rsid w:val="008D28C6"/>
    <w:rsid w:val="008E2C04"/>
    <w:rsid w:val="00903420"/>
    <w:rsid w:val="00924AC9"/>
    <w:rsid w:val="009E3FC6"/>
    <w:rsid w:val="009E5954"/>
    <w:rsid w:val="00A34AC6"/>
    <w:rsid w:val="00A81C8E"/>
    <w:rsid w:val="00B0094E"/>
    <w:rsid w:val="00B54AFA"/>
    <w:rsid w:val="00B7283C"/>
    <w:rsid w:val="00B930A6"/>
    <w:rsid w:val="00C258BF"/>
    <w:rsid w:val="00C4668E"/>
    <w:rsid w:val="00C470F7"/>
    <w:rsid w:val="00C65AF6"/>
    <w:rsid w:val="00CB26DA"/>
    <w:rsid w:val="00CD3ED6"/>
    <w:rsid w:val="00CE44ED"/>
    <w:rsid w:val="00CF0E7E"/>
    <w:rsid w:val="00D44FCE"/>
    <w:rsid w:val="00DC0608"/>
    <w:rsid w:val="00E4139A"/>
    <w:rsid w:val="00E8307C"/>
    <w:rsid w:val="00EB39E5"/>
    <w:rsid w:val="00ED0CAF"/>
    <w:rsid w:val="00ED34F7"/>
    <w:rsid w:val="00EF53CC"/>
    <w:rsid w:val="00F07CD3"/>
    <w:rsid w:val="00F11069"/>
    <w:rsid w:val="00F21740"/>
    <w:rsid w:val="00F24246"/>
    <w:rsid w:val="00FA38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3ED29BE"/>
  <w15:chartTrackingRefBased/>
  <w15:docId w15:val="{75EBC2B9-2F7B-E340-AC88-7A8596493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28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28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28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28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28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28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28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28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28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28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28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28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28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28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28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28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28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28C6"/>
    <w:rPr>
      <w:rFonts w:eastAsiaTheme="majorEastAsia" w:cstheme="majorBidi"/>
      <w:color w:val="272727" w:themeColor="text1" w:themeTint="D8"/>
    </w:rPr>
  </w:style>
  <w:style w:type="paragraph" w:styleId="Title">
    <w:name w:val="Title"/>
    <w:basedOn w:val="Normal"/>
    <w:next w:val="Normal"/>
    <w:link w:val="TitleChar"/>
    <w:uiPriority w:val="10"/>
    <w:qFormat/>
    <w:rsid w:val="008D28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28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28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28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28C6"/>
    <w:pPr>
      <w:spacing w:before="160"/>
      <w:jc w:val="center"/>
    </w:pPr>
    <w:rPr>
      <w:i/>
      <w:iCs/>
      <w:color w:val="404040" w:themeColor="text1" w:themeTint="BF"/>
    </w:rPr>
  </w:style>
  <w:style w:type="character" w:customStyle="1" w:styleId="QuoteChar">
    <w:name w:val="Quote Char"/>
    <w:basedOn w:val="DefaultParagraphFont"/>
    <w:link w:val="Quote"/>
    <w:uiPriority w:val="29"/>
    <w:rsid w:val="008D28C6"/>
    <w:rPr>
      <w:i/>
      <w:iCs/>
      <w:color w:val="404040" w:themeColor="text1" w:themeTint="BF"/>
    </w:rPr>
  </w:style>
  <w:style w:type="paragraph" w:styleId="ListParagraph">
    <w:name w:val="List Paragraph"/>
    <w:basedOn w:val="Normal"/>
    <w:uiPriority w:val="34"/>
    <w:qFormat/>
    <w:rsid w:val="008D28C6"/>
    <w:pPr>
      <w:ind w:left="720"/>
      <w:contextualSpacing/>
    </w:pPr>
  </w:style>
  <w:style w:type="character" w:styleId="IntenseEmphasis">
    <w:name w:val="Intense Emphasis"/>
    <w:basedOn w:val="DefaultParagraphFont"/>
    <w:uiPriority w:val="21"/>
    <w:qFormat/>
    <w:rsid w:val="008D28C6"/>
    <w:rPr>
      <w:i/>
      <w:iCs/>
      <w:color w:val="0F4761" w:themeColor="accent1" w:themeShade="BF"/>
    </w:rPr>
  </w:style>
  <w:style w:type="paragraph" w:styleId="IntenseQuote">
    <w:name w:val="Intense Quote"/>
    <w:basedOn w:val="Normal"/>
    <w:next w:val="Normal"/>
    <w:link w:val="IntenseQuoteChar"/>
    <w:uiPriority w:val="30"/>
    <w:qFormat/>
    <w:rsid w:val="008D28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28C6"/>
    <w:rPr>
      <w:i/>
      <w:iCs/>
      <w:color w:val="0F4761" w:themeColor="accent1" w:themeShade="BF"/>
    </w:rPr>
  </w:style>
  <w:style w:type="character" w:styleId="IntenseReference">
    <w:name w:val="Intense Reference"/>
    <w:basedOn w:val="DefaultParagraphFont"/>
    <w:uiPriority w:val="32"/>
    <w:qFormat/>
    <w:rsid w:val="008D28C6"/>
    <w:rPr>
      <w:b/>
      <w:bCs/>
      <w:smallCaps/>
      <w:color w:val="0F4761" w:themeColor="accent1" w:themeShade="BF"/>
      <w:spacing w:val="5"/>
    </w:rPr>
  </w:style>
  <w:style w:type="paragraph" w:styleId="Header">
    <w:name w:val="header"/>
    <w:basedOn w:val="Normal"/>
    <w:link w:val="HeaderChar"/>
    <w:uiPriority w:val="99"/>
    <w:unhideWhenUsed/>
    <w:rsid w:val="006233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3323"/>
  </w:style>
  <w:style w:type="paragraph" w:styleId="Footer">
    <w:name w:val="footer"/>
    <w:basedOn w:val="Normal"/>
    <w:link w:val="FooterChar"/>
    <w:uiPriority w:val="99"/>
    <w:unhideWhenUsed/>
    <w:rsid w:val="006233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3323"/>
  </w:style>
  <w:style w:type="paragraph" w:styleId="NormalWeb">
    <w:name w:val="Normal (Web)"/>
    <w:basedOn w:val="Normal"/>
    <w:uiPriority w:val="99"/>
    <w:semiHidden/>
    <w:unhideWhenUsed/>
    <w:rsid w:val="00623323"/>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623323"/>
    <w:rPr>
      <w:b/>
      <w:bCs/>
    </w:rPr>
  </w:style>
  <w:style w:type="character" w:customStyle="1" w:styleId="apple-converted-space">
    <w:name w:val="apple-converted-space"/>
    <w:basedOn w:val="DefaultParagraphFont"/>
    <w:rsid w:val="00623323"/>
  </w:style>
  <w:style w:type="character" w:styleId="Emphasis">
    <w:name w:val="Emphasis"/>
    <w:basedOn w:val="DefaultParagraphFont"/>
    <w:uiPriority w:val="20"/>
    <w:qFormat/>
    <w:rsid w:val="00623323"/>
    <w:rPr>
      <w:i/>
      <w:iCs/>
    </w:rPr>
  </w:style>
  <w:style w:type="paragraph" w:customStyle="1" w:styleId="p1">
    <w:name w:val="p1"/>
    <w:basedOn w:val="Normal"/>
    <w:rsid w:val="00ED34F7"/>
    <w:pPr>
      <w:spacing w:after="0" w:line="240" w:lineRule="auto"/>
    </w:pPr>
    <w:rPr>
      <w:rFonts w:ascii=".AppleSystemUIFont" w:hAnsi=".AppleSystemUIFont" w:cs="Times New Roman"/>
      <w:kern w:val="0"/>
      <w:sz w:val="28"/>
      <w:szCs w:val="28"/>
      <w14:ligatures w14:val="none"/>
    </w:rPr>
  </w:style>
  <w:style w:type="character" w:customStyle="1" w:styleId="s1">
    <w:name w:val="s1"/>
    <w:basedOn w:val="DefaultParagraphFont"/>
    <w:rsid w:val="00ED34F7"/>
    <w:rPr>
      <w:rFonts w:ascii="UICTFontTextStyleEmphasizedBody" w:hAnsi="UICTFontTextStyleEmphasizedBody" w:hint="default"/>
      <w:b/>
      <w:bCs/>
      <w:i w:val="0"/>
      <w:iCs w:val="0"/>
      <w:sz w:val="28"/>
      <w:szCs w:val="28"/>
    </w:rPr>
  </w:style>
  <w:style w:type="character" w:styleId="Hyperlink">
    <w:name w:val="Hyperlink"/>
    <w:basedOn w:val="DefaultParagraphFont"/>
    <w:uiPriority w:val="99"/>
    <w:unhideWhenUsed/>
    <w:rsid w:val="007E43DD"/>
    <w:rPr>
      <w:color w:val="467886" w:themeColor="hyperlink"/>
      <w:u w:val="single"/>
    </w:rPr>
  </w:style>
  <w:style w:type="character" w:styleId="UnresolvedMention">
    <w:name w:val="Unresolved Mention"/>
    <w:basedOn w:val="DefaultParagraphFont"/>
    <w:uiPriority w:val="99"/>
    <w:semiHidden/>
    <w:unhideWhenUsed/>
    <w:rsid w:val="007E43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lpguide.org/mental-health/wellbeing/social-media-and-mental-health"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rsph.org.uk/our-work/publications/statusofmind/"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implypsychology.org/bowlby.html" TargetMode="External"/><Relationship Id="rId11" Type="http://schemas.openxmlformats.org/officeDocument/2006/relationships/hyperlink" Target="https://www.verywellmind.com/erik-eriksons-stages-of-psychosocial-development-2795740" TargetMode="External"/><Relationship Id="rId5" Type="http://schemas.openxmlformats.org/officeDocument/2006/relationships/endnotes" Target="endnotes.xml"/><Relationship Id="rId10" Type="http://schemas.openxmlformats.org/officeDocument/2006/relationships/hyperlink" Target="https://www.simplypsychology.org/Erik-Erikson.html" TargetMode="External"/><Relationship Id="rId4" Type="http://schemas.openxmlformats.org/officeDocument/2006/relationships/footnotes" Target="footnotes.xml"/><Relationship Id="rId9" Type="http://schemas.openxmlformats.org/officeDocument/2006/relationships/hyperlink" Target="https://www.who.int/europe/news/item/25-09-2024-teens--screens-and-mental-health" TargetMode="Externa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1858</Words>
  <Characters>10597</Characters>
  <Application>Microsoft Office Word</Application>
  <DocSecurity>0</DocSecurity>
  <Lines>88</Lines>
  <Paragraphs>24</Paragraphs>
  <ScaleCrop>false</ScaleCrop>
  <Company/>
  <LinksUpToDate>false</LinksUpToDate>
  <CharactersWithSpaces>12431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 Shakeel (2506115)</dc:creator>
  <cp:keywords/>
  <dc:description/>
  <cp:lastModifiedBy>Fatima Shakeel (2506115)</cp:lastModifiedBy>
  <cp:revision>2</cp:revision>
  <dcterms:created xsi:type="dcterms:W3CDTF">2026-06-16T00:10:00Z</dcterms:created>
  <dcterms:modified xsi:type="dcterms:W3CDTF">2026-06-16T00:10:00Z</dcterms:modified>
</cp:coreProperties>
</file>