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6183F" w14:textId="522B0609" w:rsidR="00AC48CA" w:rsidRDefault="00AC48CA" w:rsidP="00AC48CA">
      <w:pPr>
        <w:jc w:val="center"/>
        <w:rPr>
          <w:b/>
          <w:bCs/>
          <w:sz w:val="32"/>
          <w:szCs w:val="32"/>
          <w:u w:val="single"/>
        </w:rPr>
      </w:pPr>
      <w:r>
        <w:rPr>
          <w:b/>
          <w:bCs/>
          <w:sz w:val="32"/>
          <w:szCs w:val="32"/>
          <w:u w:val="single"/>
        </w:rPr>
        <w:t>Manifesto’s</w:t>
      </w:r>
    </w:p>
    <w:p w14:paraId="57936F92" w14:textId="4E2C07E2" w:rsidR="00AC48CA" w:rsidRDefault="00AC48CA" w:rsidP="00AC48CA">
      <w:pPr>
        <w:jc w:val="center"/>
        <w:rPr>
          <w:sz w:val="32"/>
          <w:szCs w:val="32"/>
        </w:rPr>
      </w:pPr>
    </w:p>
    <w:p w14:paraId="0A0B17BD" w14:textId="4AE3EAFA" w:rsidR="00227B5A" w:rsidRDefault="00975184" w:rsidP="00227B5A">
      <w:pPr>
        <w:pStyle w:val="NormalWeb"/>
        <w:rPr>
          <w:rFonts w:ascii="ArialMT" w:hAnsi="ArialMT"/>
          <w:sz w:val="22"/>
          <w:szCs w:val="22"/>
        </w:rPr>
      </w:pPr>
      <w:r>
        <w:rPr>
          <w:rFonts w:ascii="ArialMT" w:hAnsi="ArialMT"/>
          <w:sz w:val="22"/>
          <w:szCs w:val="22"/>
        </w:rPr>
        <w:t>What are people?</w:t>
      </w:r>
    </w:p>
    <w:p w14:paraId="24BA65EB" w14:textId="2CD1B9E5" w:rsidR="00975184" w:rsidRDefault="00975184" w:rsidP="00975184">
      <w:pPr>
        <w:pStyle w:val="NormalWeb"/>
        <w:numPr>
          <w:ilvl w:val="0"/>
          <w:numId w:val="2"/>
        </w:numPr>
      </w:pPr>
      <w:r>
        <w:t>We are creatures of habit and repetitiveness</w:t>
      </w:r>
    </w:p>
    <w:p w14:paraId="0AFF2D8A" w14:textId="227B57AE" w:rsidR="00975184" w:rsidRDefault="00975184" w:rsidP="00975184">
      <w:pPr>
        <w:pStyle w:val="NormalWeb"/>
        <w:numPr>
          <w:ilvl w:val="0"/>
          <w:numId w:val="2"/>
        </w:numPr>
      </w:pPr>
      <w:r>
        <w:t>We are animals of spontaneity and randomness</w:t>
      </w:r>
    </w:p>
    <w:p w14:paraId="58A3BF99" w14:textId="6F6005B0" w:rsidR="00975184" w:rsidRDefault="00975184" w:rsidP="00975184">
      <w:pPr>
        <w:pStyle w:val="NormalWeb"/>
        <w:numPr>
          <w:ilvl w:val="0"/>
          <w:numId w:val="2"/>
        </w:numPr>
      </w:pPr>
      <w:r>
        <w:t>We are reckless and careless at times</w:t>
      </w:r>
    </w:p>
    <w:p w14:paraId="189658F7" w14:textId="6A6DCDCE" w:rsidR="00975184" w:rsidRDefault="00975184" w:rsidP="00975184">
      <w:pPr>
        <w:pStyle w:val="NormalWeb"/>
        <w:numPr>
          <w:ilvl w:val="0"/>
          <w:numId w:val="2"/>
        </w:numPr>
      </w:pPr>
      <w:r>
        <w:t>We are responsible and calculating</w:t>
      </w:r>
    </w:p>
    <w:p w14:paraId="1EFDB3C2" w14:textId="4AA7A461" w:rsidR="00975184" w:rsidRDefault="00975184" w:rsidP="00975184">
      <w:pPr>
        <w:pStyle w:val="NormalWeb"/>
        <w:numPr>
          <w:ilvl w:val="0"/>
          <w:numId w:val="2"/>
        </w:numPr>
      </w:pPr>
      <w:r>
        <w:t>We can be violent monsters</w:t>
      </w:r>
    </w:p>
    <w:p w14:paraId="1C59E7DF" w14:textId="54A77059" w:rsidR="00975184" w:rsidRDefault="00975184" w:rsidP="00975184">
      <w:pPr>
        <w:pStyle w:val="NormalWeb"/>
        <w:numPr>
          <w:ilvl w:val="0"/>
          <w:numId w:val="2"/>
        </w:numPr>
      </w:pPr>
      <w:r>
        <w:t>We can be kind and warm like a mother to her child</w:t>
      </w:r>
    </w:p>
    <w:p w14:paraId="6A743F6A" w14:textId="0EA20956" w:rsidR="00975184" w:rsidRDefault="00975184" w:rsidP="00975184">
      <w:pPr>
        <w:pStyle w:val="NormalWeb"/>
        <w:numPr>
          <w:ilvl w:val="0"/>
          <w:numId w:val="2"/>
        </w:numPr>
      </w:pPr>
      <w:r>
        <w:t>We divide ourselves needlessly</w:t>
      </w:r>
    </w:p>
    <w:p w14:paraId="1FEB8DEE" w14:textId="3CE86923" w:rsidR="00975184" w:rsidRDefault="00975184" w:rsidP="00975184">
      <w:pPr>
        <w:pStyle w:val="NormalWeb"/>
        <w:numPr>
          <w:ilvl w:val="0"/>
          <w:numId w:val="2"/>
        </w:numPr>
      </w:pPr>
      <w:r>
        <w:t>We are all equal</w:t>
      </w:r>
    </w:p>
    <w:p w14:paraId="3D54502F" w14:textId="6D328825" w:rsidR="0B245C94" w:rsidRDefault="0B245C94" w:rsidP="0B245C94">
      <w:pPr>
        <w:pStyle w:val="NormalWeb"/>
        <w:rPr>
          <w:b/>
          <w:bCs/>
          <w:u w:val="single"/>
        </w:rPr>
      </w:pPr>
    </w:p>
    <w:p w14:paraId="3BDCDA8E" w14:textId="77777777" w:rsidR="00FF03E0" w:rsidRDefault="00FF03E0" w:rsidP="00FF03E0">
      <w:pPr>
        <w:pStyle w:val="NormalWeb"/>
      </w:pPr>
      <w:r>
        <w:rPr>
          <w:b/>
          <w:bCs/>
          <w:u w:val="single"/>
        </w:rPr>
        <w:t xml:space="preserve">Statement 1: </w:t>
      </w:r>
      <w:r>
        <w:t>We are creatures of habit and repetitiveness</w:t>
      </w:r>
    </w:p>
    <w:p w14:paraId="3B162B7F" w14:textId="2E81D894" w:rsidR="00975184" w:rsidRDefault="00FF03E0" w:rsidP="00975184">
      <w:pPr>
        <w:pStyle w:val="NormalWeb"/>
      </w:pPr>
      <w:r>
        <w:t xml:space="preserve">This statement feels particularly true in modern times as so many people are stuck in a routine of; get up, go to work, eat, sleep, repeat. And even if it is not this exact routine, it is something very similar to it. </w:t>
      </w:r>
      <w:r w:rsidR="00285112">
        <w:t>“</w:t>
      </w:r>
      <w:r>
        <w:t>It is something that we try to tell ourselves that isn’t true and that we control our future, but the truth is that it’s in our nature to seek out patterns and avoid change. Even the most unpredictable people have habits</w:t>
      </w:r>
      <w:r w:rsidR="00285112">
        <w:t>”</w:t>
      </w:r>
      <w:r>
        <w:t xml:space="preserve"> (</w:t>
      </w:r>
      <w:hyperlink r:id="rId5" w:tgtFrame="_blank" w:history="1">
        <w:r w:rsidR="00E70D15" w:rsidRPr="00E70D15">
          <w:rPr>
            <w:rStyle w:val="Emphasis"/>
            <w:rFonts w:ascii="inherit" w:hAnsi="inherit" w:cs="Questrial"/>
            <w:color w:val="000000"/>
            <w:bdr w:val="none" w:sz="0" w:space="0" w:color="auto" w:frame="1"/>
          </w:rPr>
          <w:t>Jennifer Nguyen</w:t>
        </w:r>
      </w:hyperlink>
      <w:r w:rsidR="00E70D15" w:rsidRPr="00E70D15">
        <w:rPr>
          <w:rStyle w:val="Emphasis"/>
          <w:rFonts w:ascii="inherit" w:hAnsi="inherit" w:cs="Questrial"/>
          <w:color w:val="000000"/>
          <w:bdr w:val="none" w:sz="0" w:space="0" w:color="auto" w:frame="1"/>
        </w:rPr>
        <w:t>, M.S., BCBA</w:t>
      </w:r>
      <w:r w:rsidR="00E70D15">
        <w:rPr>
          <w:rStyle w:val="Emphasis"/>
          <w:rFonts w:ascii="inherit" w:hAnsi="inherit" w:cs="Questrial"/>
          <w:color w:val="000000"/>
          <w:bdr w:val="none" w:sz="0" w:space="0" w:color="auto" w:frame="1"/>
        </w:rPr>
        <w:t>, 2021)</w:t>
      </w:r>
      <w:r w:rsidR="00E70D15">
        <w:t xml:space="preserve">. She goes on to make some very interesting points about how the reason we are creatures of habit is because it shows a path of least resistance for us and how habit allows us to repeat a task without having to relearn it every time. </w:t>
      </w:r>
      <w:r w:rsidR="00DD3A7E">
        <w:t xml:space="preserve">Whilst </w:t>
      </w:r>
      <w:r w:rsidR="00780B72">
        <w:t xml:space="preserve">some may say that whilst we are animals that tend to </w:t>
      </w:r>
      <w:r w:rsidR="00433A6C">
        <w:t>repeat certain habits that benefit our survival,</w:t>
      </w:r>
      <w:r w:rsidR="00FC6519">
        <w:t xml:space="preserve"> we still have the choice and </w:t>
      </w:r>
      <w:r w:rsidR="00333267">
        <w:t>decision-making</w:t>
      </w:r>
      <w:r w:rsidR="00FC6519">
        <w:t xml:space="preserve"> skills that allow us to </w:t>
      </w:r>
      <w:r w:rsidR="00D07E61">
        <w:t>be our own person choose what to do with our lives</w:t>
      </w:r>
      <w:r w:rsidR="003E3F9F">
        <w:t>. I only agree with this statement to a certain degree as whilst we are capable of making minor deci</w:t>
      </w:r>
      <w:r w:rsidR="0024785C">
        <w:t xml:space="preserve">sions that may alter the course of our lives in a sort of butterfly effect, </w:t>
      </w:r>
      <w:r w:rsidR="00C12D71">
        <w:t xml:space="preserve">how we go about making those minor decisions is all down to </w:t>
      </w:r>
      <w:r w:rsidR="00776A86">
        <w:t>our own little habits.</w:t>
      </w:r>
    </w:p>
    <w:p w14:paraId="05682C77" w14:textId="26462E32" w:rsidR="0B245C94" w:rsidRDefault="0B245C94" w:rsidP="0B245C94">
      <w:pPr>
        <w:pStyle w:val="NormalWeb"/>
        <w:rPr>
          <w:b/>
          <w:bCs/>
          <w:u w:val="single"/>
        </w:rPr>
      </w:pPr>
    </w:p>
    <w:p w14:paraId="21C35808" w14:textId="77777777" w:rsidR="002D3100" w:rsidRDefault="00333267" w:rsidP="00B260E1">
      <w:pPr>
        <w:pStyle w:val="NormalWeb"/>
      </w:pPr>
      <w:r>
        <w:rPr>
          <w:b/>
          <w:bCs/>
          <w:u w:val="single"/>
        </w:rPr>
        <w:t>Statement 2:</w:t>
      </w:r>
      <w:r w:rsidR="002D3100">
        <w:t xml:space="preserve"> We can be violent monsters</w:t>
      </w:r>
    </w:p>
    <w:p w14:paraId="0D288CDB" w14:textId="6B2FC03F" w:rsidR="00333267" w:rsidRDefault="00C075A6" w:rsidP="00975184">
      <w:pPr>
        <w:pStyle w:val="NormalWeb"/>
      </w:pPr>
      <w:r>
        <w:t xml:space="preserve">This statement can be seen throughout </w:t>
      </w:r>
      <w:r w:rsidR="0071123C">
        <w:t>all</w:t>
      </w:r>
      <w:r>
        <w:t xml:space="preserve"> human history</w:t>
      </w:r>
      <w:r w:rsidR="00BB3DC1">
        <w:t xml:space="preserve"> with the countless wars and battles that have taken place over the years</w:t>
      </w:r>
      <w:r w:rsidR="0071123C">
        <w:t>.</w:t>
      </w:r>
      <w:r w:rsidR="006D4A7A">
        <w:t xml:space="preserve"> </w:t>
      </w:r>
      <w:r w:rsidR="0071123C">
        <w:t>Wi</w:t>
      </w:r>
      <w:r w:rsidR="006D4A7A">
        <w:t xml:space="preserve">th modern humans having weapons of mass destruction </w:t>
      </w:r>
      <w:r w:rsidR="00D642C0">
        <w:t>and guns that are capable of wiping out entire crowds of people in mere seconds</w:t>
      </w:r>
      <w:r w:rsidR="0071123C">
        <w:t>, to the earliest discovered human remains being buried with spears for hunting and war.</w:t>
      </w:r>
      <w:r w:rsidR="00B42263">
        <w:t xml:space="preserve"> </w:t>
      </w:r>
      <w:r w:rsidR="00C24087">
        <w:t xml:space="preserve">An interesting article </w:t>
      </w:r>
      <w:r w:rsidR="000C7169">
        <w:t xml:space="preserve">on this topic states that our hands were actually designed to </w:t>
      </w:r>
      <w:r w:rsidR="0094154E">
        <w:t>be more effective weapons</w:t>
      </w:r>
      <w:r w:rsidR="007D4D01">
        <w:t>.</w:t>
      </w:r>
      <w:r w:rsidR="0094154E">
        <w:t xml:space="preserve"> </w:t>
      </w:r>
      <w:r w:rsidR="007D4D01">
        <w:t xml:space="preserve">Because of the way we hit </w:t>
      </w:r>
      <w:r w:rsidR="00AB4149">
        <w:t>people,</w:t>
      </w:r>
      <w:r w:rsidR="00AB4149" w:rsidRPr="004672D3">
        <w:rPr>
          <w:color w:val="FFFFFF" w:themeColor="background1"/>
        </w:rPr>
        <w:t xml:space="preserve"> </w:t>
      </w:r>
      <w:r w:rsidR="00AB4149" w:rsidRPr="00C85F66">
        <w:rPr>
          <w:rFonts w:ascii="Georgia" w:hAnsi="Georgia"/>
          <w:color w:val="000000" w:themeColor="text1"/>
          <w:shd w:val="clear" w:color="auto" w:fill="FFFFFF"/>
        </w:rPr>
        <w:t>one with the thumb closed against the index and middle fingers, provides a </w:t>
      </w:r>
      <w:r w:rsidR="00AB4149" w:rsidRPr="00C85F66">
        <w:rPr>
          <w:color w:val="000000" w:themeColor="text1"/>
        </w:rPr>
        <w:t>safer way to hit someone</w:t>
      </w:r>
      <w:r w:rsidR="00AB4149" w:rsidRPr="00C85F66">
        <w:rPr>
          <w:rFonts w:ascii="Georgia" w:hAnsi="Georgia"/>
          <w:color w:val="000000" w:themeColor="text1"/>
          <w:shd w:val="clear" w:color="auto" w:fill="FFFFFF"/>
        </w:rPr>
        <w:t xml:space="preserve"> with force. Given that none of our primate cousins have the ability to make such a fist, Carrier and his co-authors propose that our hand proportions may have evolved specifically to turn our hands into more effective weapons</w:t>
      </w:r>
      <w:r w:rsidR="002678C9" w:rsidRPr="00C85F66">
        <w:rPr>
          <w:rFonts w:ascii="Georgia" w:hAnsi="Georgia"/>
          <w:color w:val="000000" w:themeColor="text1"/>
          <w:shd w:val="clear" w:color="auto" w:fill="FFFFFF"/>
        </w:rPr>
        <w:t xml:space="preserve"> </w:t>
      </w:r>
      <w:r w:rsidR="00AB4149">
        <w:t>(</w:t>
      </w:r>
      <w:r w:rsidR="002678C9">
        <w:t>J</w:t>
      </w:r>
      <w:r w:rsidR="00AB4149">
        <w:t xml:space="preserve">osh </w:t>
      </w:r>
      <w:r w:rsidR="002678C9">
        <w:t>Gabbatiss, 2017).</w:t>
      </w:r>
      <w:r w:rsidR="006C6F72">
        <w:t xml:space="preserve"> </w:t>
      </w:r>
      <w:r w:rsidR="00CC2A09">
        <w:t>This is very interesting research a</w:t>
      </w:r>
      <w:r w:rsidR="00FC2E38">
        <w:t>s it suggests that human beings have evolved from primitive primates</w:t>
      </w:r>
      <w:r w:rsidR="006D330A">
        <w:t xml:space="preserve">, barely able to use tools, into creatures that have been designed </w:t>
      </w:r>
      <w:r w:rsidR="00687825">
        <w:t xml:space="preserve">by nature to be a more effective </w:t>
      </w:r>
      <w:r w:rsidR="00F22366">
        <w:t>hunter and a more effective killer</w:t>
      </w:r>
      <w:r w:rsidR="00687825">
        <w:t>.</w:t>
      </w:r>
    </w:p>
    <w:p w14:paraId="46A38AE8" w14:textId="5A009115" w:rsidR="0B245C94" w:rsidRDefault="0B245C94" w:rsidP="0B245C94">
      <w:pPr>
        <w:pStyle w:val="NormalWeb"/>
        <w:rPr>
          <w:b/>
          <w:bCs/>
          <w:u w:val="single"/>
        </w:rPr>
      </w:pPr>
    </w:p>
    <w:p w14:paraId="1F68B79B" w14:textId="09C7F2E1" w:rsidR="00DD7D17" w:rsidRDefault="00B260E1" w:rsidP="00DD7D17">
      <w:pPr>
        <w:pStyle w:val="NormalWeb"/>
      </w:pPr>
      <w:r>
        <w:rPr>
          <w:b/>
          <w:bCs/>
          <w:u w:val="single"/>
        </w:rPr>
        <w:t xml:space="preserve">Statement 3: </w:t>
      </w:r>
      <w:r w:rsidR="00DD7D17">
        <w:t>We divide ourselves needlessly</w:t>
      </w:r>
    </w:p>
    <w:p w14:paraId="56BD6433" w14:textId="39D7EA06" w:rsidR="00DD7D17" w:rsidRDefault="00744D85" w:rsidP="00DD7D17">
      <w:pPr>
        <w:pStyle w:val="NormalWeb"/>
      </w:pPr>
      <w:r>
        <w:t xml:space="preserve">This statement. Is unfortunately true throughout </w:t>
      </w:r>
      <w:r w:rsidR="009320EE">
        <w:t>history and is especially relevant in modern history</w:t>
      </w:r>
      <w:r w:rsidR="00A66855">
        <w:t xml:space="preserve">. </w:t>
      </w:r>
      <w:r w:rsidR="00337424">
        <w:t xml:space="preserve">Whilst this may have been more understandable </w:t>
      </w:r>
      <w:r w:rsidR="00FF4FB9">
        <w:t xml:space="preserve">a couple thousand years ago </w:t>
      </w:r>
      <w:r w:rsidR="001F508E">
        <w:t xml:space="preserve">when people were divided by tribes and people were right to be </w:t>
      </w:r>
      <w:r w:rsidR="00CE2AF0">
        <w:t xml:space="preserve">cautious about things they had not encountered before as almost </w:t>
      </w:r>
      <w:r w:rsidR="00412921">
        <w:t xml:space="preserve">every creature that they encountered was trying to kill them </w:t>
      </w:r>
      <w:r w:rsidR="0057011B">
        <w:t xml:space="preserve">or was capable of killing them. However, in modern times we have divided our society </w:t>
      </w:r>
      <w:r w:rsidR="000B0431">
        <w:t>into</w:t>
      </w:r>
      <w:r w:rsidR="0057011B">
        <w:t xml:space="preserve"> race, gender, sexuality and social class which is just </w:t>
      </w:r>
      <w:r w:rsidR="00015A33">
        <w:t>unnecessary.</w:t>
      </w:r>
      <w:r w:rsidR="00382948">
        <w:t xml:space="preserve"> Some say that human d</w:t>
      </w:r>
      <w:r w:rsidR="00381C84">
        <w:t>i</w:t>
      </w:r>
      <w:r w:rsidR="00382948">
        <w:t>vi</w:t>
      </w:r>
      <w:r w:rsidR="00381C84">
        <w:t>s</w:t>
      </w:r>
      <w:r w:rsidR="00382948">
        <w:t>ion</w:t>
      </w:r>
      <w:r w:rsidR="00CC38C5">
        <w:t xml:space="preserve"> is a result of culture</w:t>
      </w:r>
      <w:r w:rsidR="00711BBE">
        <w:t>, a human invention</w:t>
      </w:r>
      <w:r w:rsidR="00CC38C5">
        <w:t xml:space="preserve"> (Steven Grosby</w:t>
      </w:r>
      <w:r w:rsidR="004E1813">
        <w:t>,2005</w:t>
      </w:r>
      <w:r w:rsidR="00CC38C5">
        <w:t>).</w:t>
      </w:r>
      <w:r w:rsidR="00190956">
        <w:t xml:space="preserve"> This would suggest that</w:t>
      </w:r>
      <w:r w:rsidR="004E1813">
        <w:t xml:space="preserve"> we as humans are divided mentally and physically by </w:t>
      </w:r>
      <w:r w:rsidR="00C2583A">
        <w:t xml:space="preserve">nations borders as we </w:t>
      </w:r>
      <w:r w:rsidR="00812659">
        <w:t xml:space="preserve">divide based on different cultures from different nations </w:t>
      </w:r>
      <w:r w:rsidR="00307E29">
        <w:t>and th</w:t>
      </w:r>
      <w:r w:rsidR="00AA5003">
        <w:t>at is where other large di</w:t>
      </w:r>
      <w:r w:rsidR="0036665B">
        <w:t>visions such as race come from.</w:t>
      </w:r>
    </w:p>
    <w:p w14:paraId="437A6E6B" w14:textId="16147F1A" w:rsidR="0B245C94" w:rsidRDefault="0B245C94" w:rsidP="0B245C94">
      <w:pPr>
        <w:pStyle w:val="NormalWeb"/>
        <w:rPr>
          <w:b/>
          <w:bCs/>
          <w:sz w:val="28"/>
          <w:szCs w:val="28"/>
          <w:u w:val="single"/>
        </w:rPr>
      </w:pPr>
    </w:p>
    <w:p w14:paraId="21EF1452" w14:textId="008F723C" w:rsidR="00F22366" w:rsidRDefault="001E5AFA" w:rsidP="00975184">
      <w:pPr>
        <w:pStyle w:val="NormalWeb"/>
        <w:rPr>
          <w:b/>
          <w:bCs/>
          <w:sz w:val="28"/>
          <w:szCs w:val="28"/>
          <w:u w:val="single"/>
        </w:rPr>
      </w:pPr>
      <w:r>
        <w:rPr>
          <w:b/>
          <w:bCs/>
          <w:sz w:val="28"/>
          <w:szCs w:val="28"/>
          <w:u w:val="single"/>
        </w:rPr>
        <w:t xml:space="preserve">Bibliography </w:t>
      </w:r>
    </w:p>
    <w:p w14:paraId="7849DC64" w14:textId="3760D07B" w:rsidR="00114D1A" w:rsidRDefault="00A81B60" w:rsidP="00114D1A">
      <w:pPr>
        <w:pStyle w:val="NormalWeb"/>
        <w:numPr>
          <w:ilvl w:val="0"/>
          <w:numId w:val="5"/>
        </w:numPr>
      </w:pPr>
      <w:r>
        <w:t>Ng</w:t>
      </w:r>
      <w:r w:rsidR="00967A23">
        <w:t>uyen.</w:t>
      </w:r>
      <w:r w:rsidR="00406DF7">
        <w:t xml:space="preserve"> </w:t>
      </w:r>
      <w:r w:rsidR="00967A23">
        <w:t>J</w:t>
      </w:r>
      <w:r w:rsidR="00406DF7">
        <w:t xml:space="preserve"> </w:t>
      </w:r>
      <w:r w:rsidR="007723F7">
        <w:t>(</w:t>
      </w:r>
      <w:r w:rsidR="00CD4652">
        <w:t>2021)</w:t>
      </w:r>
      <w:r w:rsidR="006154BD">
        <w:t xml:space="preserve"> </w:t>
      </w:r>
      <w:r w:rsidR="00262F40">
        <w:t>creatures of habit</w:t>
      </w:r>
      <w:r w:rsidR="00712A2F">
        <w:t>.</w:t>
      </w:r>
      <w:r w:rsidR="00F35DE2">
        <w:t xml:space="preserve"> Available at: </w:t>
      </w:r>
      <w:hyperlink r:id="rId6" w:history="1">
        <w:r w:rsidR="00F35DE2" w:rsidRPr="00BB310B">
          <w:rPr>
            <w:rStyle w:val="Hyperlink"/>
          </w:rPr>
          <w:t>https://www.villiv.org/post/creatures-of-habit</w:t>
        </w:r>
      </w:hyperlink>
      <w:r w:rsidR="00F35DE2">
        <w:t xml:space="preserve"> </w:t>
      </w:r>
      <w:r w:rsidR="00B25D33">
        <w:t xml:space="preserve">(Accessed: </w:t>
      </w:r>
      <w:r w:rsidR="007F7790">
        <w:t>11 November</w:t>
      </w:r>
      <w:r w:rsidR="00114D1A">
        <w:t xml:space="preserve"> 2022)</w:t>
      </w:r>
    </w:p>
    <w:p w14:paraId="5DB80086" w14:textId="77777777" w:rsidR="00BD32EB" w:rsidRDefault="00114D1A" w:rsidP="00BD32EB">
      <w:pPr>
        <w:pStyle w:val="NormalWeb"/>
        <w:numPr>
          <w:ilvl w:val="0"/>
          <w:numId w:val="5"/>
        </w:numPr>
      </w:pPr>
      <w:r>
        <w:t xml:space="preserve">Gabbatiss. </w:t>
      </w:r>
      <w:r w:rsidR="00406DF7">
        <w:t>J (</w:t>
      </w:r>
      <w:r w:rsidR="000E40DB">
        <w:t xml:space="preserve">2017) </w:t>
      </w:r>
      <w:r w:rsidR="00D2660E">
        <w:t>N</w:t>
      </w:r>
      <w:r w:rsidR="007E1E8B">
        <w:t xml:space="preserve">asty, </w:t>
      </w:r>
      <w:r w:rsidR="00D2660E">
        <w:t>B</w:t>
      </w:r>
      <w:r w:rsidR="007E1E8B">
        <w:t xml:space="preserve">rutish and </w:t>
      </w:r>
      <w:r w:rsidR="00D2660E">
        <w:t>S</w:t>
      </w:r>
      <w:r w:rsidR="007E1E8B">
        <w:t xml:space="preserve">hort: Are </w:t>
      </w:r>
      <w:r w:rsidR="00D2660E">
        <w:t>H</w:t>
      </w:r>
      <w:r w:rsidR="007E1E8B">
        <w:t xml:space="preserve">umans DNA wired </w:t>
      </w:r>
      <w:r w:rsidR="00D2660E">
        <w:t>to kill</w:t>
      </w:r>
      <w:r w:rsidR="00AF75C6">
        <w:t xml:space="preserve">. Available at: </w:t>
      </w:r>
      <w:hyperlink r:id="rId7" w:history="1">
        <w:r w:rsidR="00AF75C6" w:rsidRPr="00BB310B">
          <w:rPr>
            <w:rStyle w:val="Hyperlink"/>
          </w:rPr>
          <w:t>https://www.scientificamerican.com/article/nasty-brutish-and-short-are-humans-dna-wired-to-kill/</w:t>
        </w:r>
      </w:hyperlink>
      <w:r w:rsidR="00AF75C6">
        <w:t xml:space="preserve"> (Accessed: 12 November 2022)</w:t>
      </w:r>
    </w:p>
    <w:p w14:paraId="7BF025AA" w14:textId="0E3D6D92" w:rsidR="002478CA" w:rsidRPr="00BD32EB" w:rsidRDefault="002478CA" w:rsidP="00BD32EB">
      <w:pPr>
        <w:pStyle w:val="NormalWeb"/>
        <w:numPr>
          <w:ilvl w:val="0"/>
          <w:numId w:val="5"/>
        </w:numPr>
      </w:pPr>
      <w:r>
        <w:t>Grosby. S (2005)</w:t>
      </w:r>
      <w:r w:rsidR="00C66E73">
        <w:t xml:space="preserve"> “human divisiveness” </w:t>
      </w:r>
      <w:r w:rsidR="00AB4A87">
        <w:t xml:space="preserve">in </w:t>
      </w:r>
      <w:r w:rsidR="00AB4A87">
        <w:rPr>
          <w:i/>
          <w:iCs/>
        </w:rPr>
        <w:t>Nationalism: a very short introduction</w:t>
      </w:r>
      <w:r w:rsidR="00AA1D78">
        <w:rPr>
          <w:i/>
          <w:iCs/>
        </w:rPr>
        <w:t xml:space="preserve">. </w:t>
      </w:r>
      <w:r w:rsidR="00AA1D78">
        <w:t>Oxford university press, p.</w:t>
      </w:r>
      <w:r w:rsidR="00EF51A8">
        <w:t>98.</w:t>
      </w:r>
      <w:r>
        <w:t xml:space="preserve"> </w:t>
      </w:r>
      <w:r w:rsidR="00C934D0">
        <w:t xml:space="preserve">(Accessed: </w:t>
      </w:r>
      <w:r w:rsidR="005C402B">
        <w:t>13 November 2022)</w:t>
      </w:r>
      <w:r w:rsidR="00DA7F90">
        <w:t xml:space="preserve"> </w:t>
      </w:r>
    </w:p>
    <w:p w14:paraId="5C2B80D1" w14:textId="79DEB2CC" w:rsidR="0B245C94" w:rsidRDefault="0B245C94" w:rsidP="0B245C94">
      <w:pPr>
        <w:pStyle w:val="NormalWeb"/>
      </w:pPr>
    </w:p>
    <w:p w14:paraId="3A185CE4" w14:textId="0465DFDB" w:rsidR="0B245C94" w:rsidRDefault="0B245C94" w:rsidP="0B245C94">
      <w:pPr>
        <w:pStyle w:val="NormalWeb"/>
      </w:pPr>
    </w:p>
    <w:p w14:paraId="14FB826E" w14:textId="797E2D7F" w:rsidR="0B245C94" w:rsidRDefault="0B245C94" w:rsidP="0B245C94">
      <w:pPr>
        <w:pStyle w:val="NormalWeb"/>
      </w:pPr>
    </w:p>
    <w:p w14:paraId="3A875257" w14:textId="2183B909" w:rsidR="0B245C94" w:rsidRDefault="0B245C94" w:rsidP="0B245C94">
      <w:pPr>
        <w:pStyle w:val="NormalWeb"/>
        <w:ind w:left="1440"/>
      </w:pPr>
    </w:p>
    <w:p w14:paraId="1C17DD91" w14:textId="021CD061" w:rsidR="0B245C94" w:rsidRDefault="0B245C94" w:rsidP="0B245C94">
      <w:pPr>
        <w:pStyle w:val="NormalWeb"/>
        <w:ind w:left="1440"/>
      </w:pPr>
    </w:p>
    <w:p w14:paraId="539DE83B" w14:textId="547C9232" w:rsidR="0B245C94" w:rsidRDefault="0B245C94" w:rsidP="0B245C94">
      <w:pPr>
        <w:pStyle w:val="NormalWeb"/>
        <w:ind w:left="1440"/>
      </w:pPr>
    </w:p>
    <w:p w14:paraId="2C3503CA" w14:textId="77777777" w:rsidR="003B19D3" w:rsidRDefault="003B19D3" w:rsidP="002F1D4B">
      <w:pPr>
        <w:pStyle w:val="NormalWeb"/>
        <w:ind w:left="3600"/>
        <w:rPr>
          <w:b/>
          <w:bCs/>
          <w:sz w:val="32"/>
          <w:szCs w:val="32"/>
          <w:u w:val="single"/>
        </w:rPr>
      </w:pPr>
    </w:p>
    <w:p w14:paraId="71A98E7F" w14:textId="77777777" w:rsidR="003B19D3" w:rsidRDefault="003B19D3" w:rsidP="002F1D4B">
      <w:pPr>
        <w:pStyle w:val="NormalWeb"/>
        <w:ind w:left="3600"/>
        <w:rPr>
          <w:b/>
          <w:bCs/>
          <w:sz w:val="32"/>
          <w:szCs w:val="32"/>
          <w:u w:val="single"/>
        </w:rPr>
      </w:pPr>
    </w:p>
    <w:p w14:paraId="10BE9127" w14:textId="77777777" w:rsidR="003B19D3" w:rsidRDefault="003B19D3" w:rsidP="002F1D4B">
      <w:pPr>
        <w:pStyle w:val="NormalWeb"/>
        <w:ind w:left="3600"/>
        <w:rPr>
          <w:b/>
          <w:bCs/>
          <w:sz w:val="32"/>
          <w:szCs w:val="32"/>
          <w:u w:val="single"/>
        </w:rPr>
      </w:pPr>
    </w:p>
    <w:p w14:paraId="37228443" w14:textId="77777777" w:rsidR="003B19D3" w:rsidRDefault="003B19D3" w:rsidP="002F1D4B">
      <w:pPr>
        <w:pStyle w:val="NormalWeb"/>
        <w:ind w:left="3600"/>
        <w:rPr>
          <w:b/>
          <w:bCs/>
          <w:sz w:val="32"/>
          <w:szCs w:val="32"/>
          <w:u w:val="single"/>
        </w:rPr>
      </w:pPr>
    </w:p>
    <w:p w14:paraId="17128DAF" w14:textId="77777777" w:rsidR="003B19D3" w:rsidRDefault="003B19D3" w:rsidP="002F1D4B">
      <w:pPr>
        <w:pStyle w:val="NormalWeb"/>
        <w:ind w:left="3600"/>
        <w:rPr>
          <w:b/>
          <w:bCs/>
          <w:sz w:val="32"/>
          <w:szCs w:val="32"/>
          <w:u w:val="single"/>
        </w:rPr>
      </w:pPr>
    </w:p>
    <w:p w14:paraId="2BDB32C7" w14:textId="4238C60C" w:rsidR="0B245C94" w:rsidRDefault="6113A10A" w:rsidP="002F1D4B">
      <w:pPr>
        <w:pStyle w:val="NormalWeb"/>
        <w:ind w:left="3600"/>
      </w:pPr>
      <w:r w:rsidRPr="0B245C94">
        <w:rPr>
          <w:b/>
          <w:bCs/>
          <w:sz w:val="32"/>
          <w:szCs w:val="32"/>
          <w:u w:val="single"/>
        </w:rPr>
        <w:lastRenderedPageBreak/>
        <w:t>semiotics</w:t>
      </w:r>
    </w:p>
    <w:p w14:paraId="4EA87D22" w14:textId="6BC22EF0" w:rsidR="0B245C94" w:rsidRDefault="002F1D4B" w:rsidP="0B245C94">
      <w:pPr>
        <w:pStyle w:val="NormalWeb"/>
        <w:ind w:left="1440"/>
      </w:pPr>
      <w:r>
        <w:rPr>
          <w:noProof/>
        </w:rPr>
        <w:drawing>
          <wp:inline distT="0" distB="0" distL="0" distR="0" wp14:anchorId="138F9D35" wp14:editId="36C07CA6">
            <wp:extent cx="3775830" cy="5314950"/>
            <wp:effectExtent l="0" t="0" r="0" b="0"/>
            <wp:docPr id="1333691417" name="Picture 13336914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91417" name="Picture 1333691417"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75830" cy="5314950"/>
                    </a:xfrm>
                    <a:prstGeom prst="rect">
                      <a:avLst/>
                    </a:prstGeom>
                  </pic:spPr>
                </pic:pic>
              </a:graphicData>
            </a:graphic>
          </wp:inline>
        </w:drawing>
      </w:r>
    </w:p>
    <w:p w14:paraId="03B63794" w14:textId="3F900F01" w:rsidR="470FF393" w:rsidRDefault="00FB1B0B" w:rsidP="002F1D4B">
      <w:pPr>
        <w:pStyle w:val="NormalWeb"/>
      </w:pPr>
      <w:r>
        <w:rPr>
          <w:b/>
          <w:bCs/>
          <w:u w:val="single"/>
        </w:rPr>
        <w:t xml:space="preserve">Denotation </w:t>
      </w:r>
    </w:p>
    <w:p w14:paraId="149C7933" w14:textId="5895B276" w:rsidR="00FB1B0B" w:rsidRDefault="00F3471A" w:rsidP="002F1D4B">
      <w:pPr>
        <w:pStyle w:val="NormalWeb"/>
      </w:pPr>
      <w:r>
        <w:t xml:space="preserve">Denotation is the literal meaning </w:t>
      </w:r>
      <w:r w:rsidR="002B4ECE">
        <w:t xml:space="preserve">to that person </w:t>
      </w:r>
      <w:r w:rsidR="0017044C">
        <w:t>(</w:t>
      </w:r>
      <w:r w:rsidR="00145CF2">
        <w:t>Chris</w:t>
      </w:r>
      <w:r w:rsidR="002B4ECE">
        <w:t xml:space="preserve"> </w:t>
      </w:r>
      <w:r w:rsidR="000E0DCD">
        <w:t xml:space="preserve">Condon, </w:t>
      </w:r>
      <w:r w:rsidR="00145CF2">
        <w:t>Mark Perry, Robert O’</w:t>
      </w:r>
      <w:r w:rsidR="00A65E51">
        <w:t>Keefe, 2004)</w:t>
      </w:r>
      <w:r w:rsidR="00B13003">
        <w:t>.</w:t>
      </w:r>
      <w:r w:rsidR="00A65E51">
        <w:t xml:space="preserve"> </w:t>
      </w:r>
      <w:r w:rsidR="00FB1B0B">
        <w:t xml:space="preserve">The denotation of this image </w:t>
      </w:r>
      <w:r w:rsidR="00947943">
        <w:t xml:space="preserve">shows a row of brightly coloured </w:t>
      </w:r>
      <w:r w:rsidR="00272779">
        <w:t xml:space="preserve">buildings </w:t>
      </w:r>
      <w:r w:rsidR="004E0D0A">
        <w:t xml:space="preserve">with </w:t>
      </w:r>
      <w:r w:rsidR="001E7CEF">
        <w:t>bicycle’s</w:t>
      </w:r>
      <w:r w:rsidR="004E0D0A">
        <w:t xml:space="preserve"> </w:t>
      </w:r>
      <w:r w:rsidR="001E7CEF">
        <w:t xml:space="preserve">outside on the street </w:t>
      </w:r>
      <w:r w:rsidR="003B1320">
        <w:t xml:space="preserve">next to the trees that run along the riverbank. It also shows a </w:t>
      </w:r>
      <w:r w:rsidR="0048136F">
        <w:t>blue sky in the background with white clouds</w:t>
      </w:r>
      <w:r w:rsidR="00D24535">
        <w:t xml:space="preserve">. </w:t>
      </w:r>
      <w:r w:rsidR="000343E5">
        <w:t>It is very important that the</w:t>
      </w:r>
      <w:r w:rsidR="00D24535">
        <w:t xml:space="preserve"> denotatio</w:t>
      </w:r>
      <w:r w:rsidR="000343E5">
        <w:t>n</w:t>
      </w:r>
      <w:r w:rsidR="00D24535">
        <w:t xml:space="preserve"> </w:t>
      </w:r>
      <w:r w:rsidR="000343E5">
        <w:t xml:space="preserve">of an image is clear because </w:t>
      </w:r>
      <w:r w:rsidR="008154A5">
        <w:t xml:space="preserve">the first thing that everyone is going to see that can entice </w:t>
      </w:r>
      <w:r w:rsidR="003D2678">
        <w:t xml:space="preserve">them in to thinking about the actual meaning behind the poster and </w:t>
      </w:r>
      <w:r w:rsidR="004B00BD">
        <w:t xml:space="preserve">it gets them to read more into the connotation </w:t>
      </w:r>
      <w:r w:rsidR="00207805">
        <w:t xml:space="preserve">of an image rather than just taking it at face value. </w:t>
      </w:r>
      <w:r w:rsidR="00652137">
        <w:t xml:space="preserve">The denotation is sort of like a book cover, it is the thing that gets you interested in the book </w:t>
      </w:r>
      <w:r w:rsidR="00F46464">
        <w:t>you’re</w:t>
      </w:r>
      <w:r w:rsidR="00652137">
        <w:t xml:space="preserve"> reading</w:t>
      </w:r>
      <w:r w:rsidR="00A01E00">
        <w:t xml:space="preserve">. If every book you read had a boring </w:t>
      </w:r>
      <w:r w:rsidR="00F46464">
        <w:t>cover,</w:t>
      </w:r>
      <w:r w:rsidR="00A01E00">
        <w:t xml:space="preserve"> then you probably wouldn’t have read it</w:t>
      </w:r>
      <w:r w:rsidR="00F46464">
        <w:t xml:space="preserve"> in the first place</w:t>
      </w:r>
      <w:r w:rsidR="00B13003">
        <w:t>.</w:t>
      </w:r>
      <w:r w:rsidR="00F46464">
        <w:t xml:space="preserve"> </w:t>
      </w:r>
    </w:p>
    <w:p w14:paraId="527AAA11" w14:textId="07E68A8F" w:rsidR="00A65E51" w:rsidRDefault="00797D43" w:rsidP="002F1D4B">
      <w:pPr>
        <w:pStyle w:val="NormalWeb"/>
        <w:rPr>
          <w:b/>
          <w:bCs/>
          <w:u w:val="single"/>
        </w:rPr>
      </w:pPr>
      <w:r>
        <w:rPr>
          <w:b/>
          <w:bCs/>
          <w:u w:val="single"/>
        </w:rPr>
        <w:t xml:space="preserve">Connotation </w:t>
      </w:r>
    </w:p>
    <w:p w14:paraId="325E56FB" w14:textId="21492AEF" w:rsidR="00797D43" w:rsidRDefault="009B663C" w:rsidP="002F1D4B">
      <w:pPr>
        <w:pStyle w:val="NormalWeb"/>
        <w:rPr>
          <w:rFonts w:ascii="Georgia" w:hAnsi="Georgia"/>
          <w:color w:val="2E2E2E"/>
          <w:sz w:val="22"/>
          <w:szCs w:val="22"/>
        </w:rPr>
      </w:pPr>
      <w:r>
        <w:rPr>
          <w:rFonts w:ascii="Georgia" w:hAnsi="Georgia"/>
          <w:color w:val="2E2E2E"/>
          <w:sz w:val="22"/>
          <w:szCs w:val="22"/>
        </w:rPr>
        <w:t xml:space="preserve">The connotation of a language </w:t>
      </w:r>
      <w:r w:rsidR="00B85BA7">
        <w:rPr>
          <w:rFonts w:ascii="Georgia" w:hAnsi="Georgia"/>
          <w:color w:val="2E2E2E"/>
          <w:sz w:val="22"/>
          <w:szCs w:val="22"/>
        </w:rPr>
        <w:t xml:space="preserve">expression is clearly distinct from its sense, denotation </w:t>
      </w:r>
      <w:r w:rsidR="009E60B6">
        <w:rPr>
          <w:rFonts w:ascii="Georgia" w:hAnsi="Georgia"/>
          <w:color w:val="2E2E2E"/>
          <w:sz w:val="22"/>
          <w:szCs w:val="22"/>
        </w:rPr>
        <w:t xml:space="preserve">and reference (Keith Allan, 2007). </w:t>
      </w:r>
      <w:r w:rsidR="00A33FC6">
        <w:rPr>
          <w:rFonts w:ascii="Georgia" w:hAnsi="Georgia"/>
          <w:color w:val="2E2E2E"/>
          <w:sz w:val="22"/>
          <w:szCs w:val="22"/>
        </w:rPr>
        <w:t xml:space="preserve">The connotation of this image is that </w:t>
      </w:r>
      <w:r w:rsidR="007F4AE9">
        <w:rPr>
          <w:rFonts w:ascii="Georgia" w:hAnsi="Georgia"/>
          <w:color w:val="2E2E2E"/>
          <w:sz w:val="22"/>
          <w:szCs w:val="22"/>
        </w:rPr>
        <w:t>Amsterdam is a vibrant city because of the use of bright</w:t>
      </w:r>
      <w:r w:rsidR="00C90168">
        <w:rPr>
          <w:rFonts w:ascii="Georgia" w:hAnsi="Georgia"/>
          <w:color w:val="2E2E2E"/>
          <w:sz w:val="22"/>
          <w:szCs w:val="22"/>
        </w:rPr>
        <w:t xml:space="preserve"> and bold</w:t>
      </w:r>
      <w:r w:rsidR="007F4AE9">
        <w:rPr>
          <w:rFonts w:ascii="Georgia" w:hAnsi="Georgia"/>
          <w:color w:val="2E2E2E"/>
          <w:sz w:val="22"/>
          <w:szCs w:val="22"/>
        </w:rPr>
        <w:t xml:space="preserve"> colours</w:t>
      </w:r>
      <w:r w:rsidR="00C90168">
        <w:rPr>
          <w:rFonts w:ascii="Georgia" w:hAnsi="Georgia"/>
          <w:color w:val="2E2E2E"/>
          <w:sz w:val="22"/>
          <w:szCs w:val="22"/>
        </w:rPr>
        <w:t xml:space="preserve">. The use of red and orange colouring on the </w:t>
      </w:r>
      <w:r w:rsidR="00C90168">
        <w:rPr>
          <w:rFonts w:ascii="Georgia" w:hAnsi="Georgia"/>
          <w:color w:val="2E2E2E"/>
          <w:sz w:val="22"/>
          <w:szCs w:val="22"/>
        </w:rPr>
        <w:lastRenderedPageBreak/>
        <w:t xml:space="preserve">buildings could </w:t>
      </w:r>
      <w:r w:rsidR="00A2443C">
        <w:rPr>
          <w:rFonts w:ascii="Georgia" w:hAnsi="Georgia"/>
          <w:color w:val="2E2E2E"/>
          <w:sz w:val="22"/>
          <w:szCs w:val="22"/>
        </w:rPr>
        <w:t xml:space="preserve">be referring to the Red-Light </w:t>
      </w:r>
      <w:r w:rsidR="00C57E5B">
        <w:rPr>
          <w:rFonts w:ascii="Georgia" w:hAnsi="Georgia"/>
          <w:color w:val="2E2E2E"/>
          <w:sz w:val="22"/>
          <w:szCs w:val="22"/>
        </w:rPr>
        <w:t>D</w:t>
      </w:r>
      <w:r w:rsidR="00A2443C">
        <w:rPr>
          <w:rFonts w:ascii="Georgia" w:hAnsi="Georgia"/>
          <w:color w:val="2E2E2E"/>
          <w:sz w:val="22"/>
          <w:szCs w:val="22"/>
        </w:rPr>
        <w:t>istrict</w:t>
      </w:r>
      <w:r w:rsidR="00C57E5B">
        <w:rPr>
          <w:rFonts w:ascii="Georgia" w:hAnsi="Georgia"/>
          <w:color w:val="2E2E2E"/>
          <w:sz w:val="22"/>
          <w:szCs w:val="22"/>
        </w:rPr>
        <w:t xml:space="preserve"> in the city </w:t>
      </w:r>
      <w:r w:rsidR="007971DF">
        <w:rPr>
          <w:rFonts w:ascii="Georgia" w:hAnsi="Georgia"/>
          <w:color w:val="2E2E2E"/>
          <w:sz w:val="22"/>
          <w:szCs w:val="22"/>
        </w:rPr>
        <w:t xml:space="preserve">which is a popular </w:t>
      </w:r>
      <w:r w:rsidR="008B3625">
        <w:rPr>
          <w:rFonts w:ascii="Georgia" w:hAnsi="Georgia"/>
          <w:color w:val="2E2E2E"/>
          <w:sz w:val="22"/>
          <w:szCs w:val="22"/>
        </w:rPr>
        <w:t xml:space="preserve">tourist attraction. </w:t>
      </w:r>
      <w:r w:rsidR="006D0EBC">
        <w:rPr>
          <w:rFonts w:ascii="Georgia" w:hAnsi="Georgia"/>
          <w:color w:val="2E2E2E"/>
          <w:sz w:val="22"/>
          <w:szCs w:val="22"/>
        </w:rPr>
        <w:t xml:space="preserve">The input of two trees in the image suggests that Amsterdam is quite a green city </w:t>
      </w:r>
      <w:r w:rsidR="00236CF9">
        <w:rPr>
          <w:rFonts w:ascii="Georgia" w:hAnsi="Georgia"/>
          <w:color w:val="2E2E2E"/>
          <w:sz w:val="22"/>
          <w:szCs w:val="22"/>
        </w:rPr>
        <w:t xml:space="preserve">as it implies that the trees that are on either side of the image run all along the </w:t>
      </w:r>
      <w:r w:rsidR="00844D5E">
        <w:rPr>
          <w:rFonts w:ascii="Georgia" w:hAnsi="Georgia"/>
          <w:color w:val="2E2E2E"/>
          <w:sz w:val="22"/>
          <w:szCs w:val="22"/>
        </w:rPr>
        <w:t xml:space="preserve">riverbanks. The </w:t>
      </w:r>
      <w:r w:rsidR="00633A56">
        <w:rPr>
          <w:rFonts w:ascii="Georgia" w:hAnsi="Georgia"/>
          <w:color w:val="2E2E2E"/>
          <w:sz w:val="22"/>
          <w:szCs w:val="22"/>
        </w:rPr>
        <w:t xml:space="preserve">image also includes two bicycles which </w:t>
      </w:r>
      <w:r w:rsidR="004313BE">
        <w:rPr>
          <w:rFonts w:ascii="Georgia" w:hAnsi="Georgia"/>
          <w:color w:val="2E2E2E"/>
          <w:sz w:val="22"/>
          <w:szCs w:val="22"/>
        </w:rPr>
        <w:t xml:space="preserve">plays into the popular stereotype that Amsterdam has lots of bicycles. </w:t>
      </w:r>
      <w:r w:rsidR="00FC440D">
        <w:rPr>
          <w:rFonts w:ascii="Georgia" w:hAnsi="Georgia"/>
          <w:color w:val="2E2E2E"/>
          <w:sz w:val="22"/>
          <w:szCs w:val="22"/>
        </w:rPr>
        <w:t xml:space="preserve">It also shows of the environmentally friendly </w:t>
      </w:r>
      <w:r w:rsidR="002D5347">
        <w:rPr>
          <w:rFonts w:ascii="Georgia" w:hAnsi="Georgia"/>
          <w:color w:val="2E2E2E"/>
          <w:sz w:val="22"/>
          <w:szCs w:val="22"/>
        </w:rPr>
        <w:t xml:space="preserve">side of Amsterdam: because </w:t>
      </w:r>
      <w:r w:rsidR="003C5E64">
        <w:rPr>
          <w:rFonts w:ascii="Georgia" w:hAnsi="Georgia"/>
          <w:color w:val="2E2E2E"/>
          <w:sz w:val="22"/>
          <w:szCs w:val="22"/>
        </w:rPr>
        <w:t xml:space="preserve">bikes are used a lot in the city </w:t>
      </w:r>
      <w:r w:rsidR="00657F21">
        <w:rPr>
          <w:rFonts w:ascii="Georgia" w:hAnsi="Georgia"/>
          <w:color w:val="2E2E2E"/>
          <w:sz w:val="22"/>
          <w:szCs w:val="22"/>
        </w:rPr>
        <w:t>there is very low pollution levels hence the use of a</w:t>
      </w:r>
      <w:r w:rsidR="003667D0">
        <w:rPr>
          <w:rFonts w:ascii="Georgia" w:hAnsi="Georgia"/>
          <w:color w:val="2E2E2E"/>
          <w:sz w:val="22"/>
          <w:szCs w:val="22"/>
        </w:rPr>
        <w:t xml:space="preserve"> clear,</w:t>
      </w:r>
      <w:r w:rsidR="00657F21">
        <w:rPr>
          <w:rFonts w:ascii="Georgia" w:hAnsi="Georgia"/>
          <w:color w:val="2E2E2E"/>
          <w:sz w:val="22"/>
          <w:szCs w:val="22"/>
        </w:rPr>
        <w:t xml:space="preserve"> blue sky in the background.</w:t>
      </w:r>
    </w:p>
    <w:p w14:paraId="52673CD5" w14:textId="214EF0E5" w:rsidR="00657F21" w:rsidRDefault="00DA0E97" w:rsidP="002F1D4B">
      <w:pPr>
        <w:pStyle w:val="NormalWeb"/>
        <w:rPr>
          <w:rFonts w:ascii="Georgia" w:hAnsi="Georgia"/>
          <w:b/>
          <w:bCs/>
          <w:color w:val="2E2E2E"/>
          <w:sz w:val="22"/>
          <w:szCs w:val="22"/>
          <w:u w:val="single"/>
        </w:rPr>
      </w:pPr>
      <w:r>
        <w:rPr>
          <w:rFonts w:ascii="Georgia" w:hAnsi="Georgia"/>
          <w:b/>
          <w:bCs/>
          <w:color w:val="2E2E2E"/>
          <w:sz w:val="22"/>
          <w:szCs w:val="22"/>
          <w:u w:val="single"/>
        </w:rPr>
        <w:t xml:space="preserve">Iconic signs </w:t>
      </w:r>
    </w:p>
    <w:p w14:paraId="6C7C4AB2" w14:textId="0F8858BE" w:rsidR="00DA0E97" w:rsidRDefault="003667D0" w:rsidP="002F1D4B">
      <w:pPr>
        <w:pStyle w:val="NormalWeb"/>
        <w:rPr>
          <w:sz w:val="22"/>
          <w:szCs w:val="22"/>
        </w:rPr>
      </w:pPr>
      <w:r>
        <w:rPr>
          <w:sz w:val="22"/>
          <w:szCs w:val="22"/>
        </w:rPr>
        <w:t xml:space="preserve">In this image, the creator has included a large </w:t>
      </w:r>
      <w:proofErr w:type="gramStart"/>
      <w:r w:rsidR="00ED5E01">
        <w:rPr>
          <w:sz w:val="22"/>
          <w:szCs w:val="22"/>
        </w:rPr>
        <w:t>amount</w:t>
      </w:r>
      <w:proofErr w:type="gramEnd"/>
      <w:r w:rsidR="00ED5E01">
        <w:rPr>
          <w:sz w:val="22"/>
          <w:szCs w:val="22"/>
        </w:rPr>
        <w:t xml:space="preserve"> of objects and design styles that are</w:t>
      </w:r>
      <w:r w:rsidR="001664ED">
        <w:rPr>
          <w:sz w:val="22"/>
          <w:szCs w:val="22"/>
        </w:rPr>
        <w:t xml:space="preserve"> a</w:t>
      </w:r>
      <w:r w:rsidR="00ED5E01">
        <w:rPr>
          <w:sz w:val="22"/>
          <w:szCs w:val="22"/>
        </w:rPr>
        <w:t xml:space="preserve"> </w:t>
      </w:r>
      <w:r w:rsidR="001664ED">
        <w:rPr>
          <w:sz w:val="22"/>
          <w:szCs w:val="22"/>
        </w:rPr>
        <w:t>well-known part of Amsterdam and that are unique to the city.</w:t>
      </w:r>
      <w:r w:rsidR="008C14DC">
        <w:rPr>
          <w:sz w:val="22"/>
          <w:szCs w:val="22"/>
        </w:rPr>
        <w:t xml:space="preserve"> The way we interpret </w:t>
      </w:r>
      <w:r w:rsidR="00A216FE">
        <w:rPr>
          <w:sz w:val="22"/>
          <w:szCs w:val="22"/>
        </w:rPr>
        <w:t xml:space="preserve">a ‘sign’ is what allows it to be signified </w:t>
      </w:r>
      <w:proofErr w:type="gramStart"/>
      <w:r w:rsidR="00A216FE">
        <w:rPr>
          <w:sz w:val="22"/>
          <w:szCs w:val="22"/>
        </w:rPr>
        <w:t>(</w:t>
      </w:r>
      <w:r w:rsidR="00D13EEF">
        <w:rPr>
          <w:sz w:val="22"/>
          <w:szCs w:val="22"/>
        </w:rPr>
        <w:t xml:space="preserve"> Lesley</w:t>
      </w:r>
      <w:proofErr w:type="gramEnd"/>
      <w:r w:rsidR="00D13EEF">
        <w:rPr>
          <w:sz w:val="22"/>
          <w:szCs w:val="22"/>
        </w:rPr>
        <w:t xml:space="preserve"> Lanir, 2019). </w:t>
      </w:r>
      <w:r w:rsidR="00A037B3">
        <w:rPr>
          <w:sz w:val="22"/>
          <w:szCs w:val="22"/>
        </w:rPr>
        <w:t>The association</w:t>
      </w:r>
      <w:r w:rsidR="00D24C08">
        <w:rPr>
          <w:sz w:val="22"/>
          <w:szCs w:val="22"/>
        </w:rPr>
        <w:t xml:space="preserve"> between this image and the viewer is completely based on their previous knowledge </w:t>
      </w:r>
      <w:r w:rsidR="0044685D">
        <w:rPr>
          <w:sz w:val="22"/>
          <w:szCs w:val="22"/>
        </w:rPr>
        <w:t>of Amsterdam. The signi</w:t>
      </w:r>
      <w:r w:rsidR="00F14F4A">
        <w:rPr>
          <w:sz w:val="22"/>
          <w:szCs w:val="22"/>
        </w:rPr>
        <w:t xml:space="preserve">ficance of the connotation of this image would greatly </w:t>
      </w:r>
      <w:r w:rsidR="00F81154">
        <w:rPr>
          <w:sz w:val="22"/>
          <w:szCs w:val="22"/>
        </w:rPr>
        <w:t>differ</w:t>
      </w:r>
      <w:r w:rsidR="00F14F4A">
        <w:rPr>
          <w:sz w:val="22"/>
          <w:szCs w:val="22"/>
        </w:rPr>
        <w:t xml:space="preserve"> between someone who knows nothing about </w:t>
      </w:r>
      <w:r w:rsidR="006A63D0">
        <w:rPr>
          <w:sz w:val="22"/>
          <w:szCs w:val="22"/>
        </w:rPr>
        <w:t>Amsterdam and someone who lives in Amsterdam</w:t>
      </w:r>
      <w:r w:rsidR="00F81154">
        <w:rPr>
          <w:sz w:val="22"/>
          <w:szCs w:val="22"/>
        </w:rPr>
        <w:t>.</w:t>
      </w:r>
      <w:r w:rsidR="00B953A9">
        <w:rPr>
          <w:sz w:val="22"/>
          <w:szCs w:val="22"/>
        </w:rPr>
        <w:t xml:space="preserve"> However, even if this were the case, the image </w:t>
      </w:r>
      <w:r w:rsidR="00F00215">
        <w:rPr>
          <w:sz w:val="22"/>
          <w:szCs w:val="22"/>
        </w:rPr>
        <w:t xml:space="preserve">portrays a good image of Amsterdam and would allow anyone </w:t>
      </w:r>
      <w:r w:rsidR="007640F3">
        <w:rPr>
          <w:sz w:val="22"/>
          <w:szCs w:val="22"/>
        </w:rPr>
        <w:t>who perhaps didn’t know a lot about the city before seeing the poster</w:t>
      </w:r>
      <w:r w:rsidR="00181F22">
        <w:rPr>
          <w:sz w:val="22"/>
          <w:szCs w:val="22"/>
        </w:rPr>
        <w:t>, a better understanding of what the city is like and may give them an interest in visiting the city in the future</w:t>
      </w:r>
      <w:r w:rsidR="00F30D3C">
        <w:rPr>
          <w:sz w:val="22"/>
          <w:szCs w:val="22"/>
        </w:rPr>
        <w:t xml:space="preserve">. </w:t>
      </w:r>
      <w:proofErr w:type="gramStart"/>
      <w:r w:rsidR="00F30D3C">
        <w:rPr>
          <w:sz w:val="22"/>
          <w:szCs w:val="22"/>
        </w:rPr>
        <w:t>Thus</w:t>
      </w:r>
      <w:proofErr w:type="gramEnd"/>
      <w:r w:rsidR="00F30D3C">
        <w:rPr>
          <w:sz w:val="22"/>
          <w:szCs w:val="22"/>
        </w:rPr>
        <w:t xml:space="preserve"> the poster is achieving its purpose by portraying Amsterdam in </w:t>
      </w:r>
      <w:r w:rsidR="00671EAC">
        <w:rPr>
          <w:sz w:val="22"/>
          <w:szCs w:val="22"/>
        </w:rPr>
        <w:t>a positive way.</w:t>
      </w:r>
      <w:r w:rsidR="00F30D3C">
        <w:rPr>
          <w:sz w:val="22"/>
          <w:szCs w:val="22"/>
        </w:rPr>
        <w:t xml:space="preserve"> </w:t>
      </w:r>
      <w:r w:rsidR="00B953A9">
        <w:rPr>
          <w:sz w:val="22"/>
          <w:szCs w:val="22"/>
        </w:rPr>
        <w:t xml:space="preserve"> </w:t>
      </w:r>
      <w:r w:rsidR="00F81154">
        <w:rPr>
          <w:sz w:val="22"/>
          <w:szCs w:val="22"/>
        </w:rPr>
        <w:t xml:space="preserve"> </w:t>
      </w:r>
    </w:p>
    <w:p w14:paraId="7CC13953" w14:textId="3D82C8DE" w:rsidR="00BE5949" w:rsidRDefault="00BE5949" w:rsidP="002F1D4B">
      <w:pPr>
        <w:pStyle w:val="NormalWeb"/>
        <w:rPr>
          <w:b/>
          <w:bCs/>
          <w:sz w:val="22"/>
          <w:szCs w:val="22"/>
          <w:u w:val="single"/>
        </w:rPr>
      </w:pPr>
      <w:r>
        <w:rPr>
          <w:b/>
          <w:bCs/>
          <w:sz w:val="22"/>
          <w:szCs w:val="22"/>
          <w:u w:val="single"/>
        </w:rPr>
        <w:t xml:space="preserve">Conclusion </w:t>
      </w:r>
    </w:p>
    <w:p w14:paraId="2AC89134" w14:textId="77777777" w:rsidR="005E5D88" w:rsidRDefault="00BE5949" w:rsidP="002F1D4B">
      <w:pPr>
        <w:pStyle w:val="NormalWeb"/>
        <w:rPr>
          <w:sz w:val="22"/>
          <w:szCs w:val="22"/>
        </w:rPr>
      </w:pPr>
      <w:r>
        <w:rPr>
          <w:sz w:val="22"/>
          <w:szCs w:val="22"/>
        </w:rPr>
        <w:t xml:space="preserve">To conclude, when I first </w:t>
      </w:r>
      <w:r w:rsidR="00524B0C">
        <w:rPr>
          <w:sz w:val="22"/>
          <w:szCs w:val="22"/>
        </w:rPr>
        <w:t xml:space="preserve">saw this </w:t>
      </w:r>
      <w:proofErr w:type="gramStart"/>
      <w:r w:rsidR="00524B0C">
        <w:rPr>
          <w:sz w:val="22"/>
          <w:szCs w:val="22"/>
        </w:rPr>
        <w:t>poster</w:t>
      </w:r>
      <w:proofErr w:type="gramEnd"/>
      <w:r w:rsidR="00524B0C">
        <w:rPr>
          <w:sz w:val="22"/>
          <w:szCs w:val="22"/>
        </w:rPr>
        <w:t xml:space="preserve"> I merely saw it as a way for Amsterdam to put its name out there. However, after rese</w:t>
      </w:r>
      <w:r w:rsidR="006E05A9">
        <w:rPr>
          <w:sz w:val="22"/>
          <w:szCs w:val="22"/>
        </w:rPr>
        <w:t xml:space="preserve">arching the deeper meaning of the image I have gained a greater understanding </w:t>
      </w:r>
      <w:r w:rsidR="005E5D88">
        <w:rPr>
          <w:sz w:val="22"/>
          <w:szCs w:val="22"/>
        </w:rPr>
        <w:t>for why each part of the image was included in the final poster.</w:t>
      </w:r>
    </w:p>
    <w:p w14:paraId="31E00ED7" w14:textId="3DB291A6" w:rsidR="005E5D88" w:rsidRDefault="005E5D88" w:rsidP="002F1D4B">
      <w:pPr>
        <w:pStyle w:val="NormalWeb"/>
        <w:rPr>
          <w:b/>
          <w:bCs/>
          <w:sz w:val="22"/>
          <w:szCs w:val="22"/>
          <w:u w:val="single"/>
        </w:rPr>
      </w:pPr>
      <w:r>
        <w:rPr>
          <w:b/>
          <w:bCs/>
          <w:sz w:val="22"/>
          <w:szCs w:val="22"/>
          <w:u w:val="single"/>
        </w:rPr>
        <w:t xml:space="preserve">Bibliography </w:t>
      </w:r>
    </w:p>
    <w:p w14:paraId="068A5CCF" w14:textId="43121472" w:rsidR="00067E00" w:rsidRPr="003C057B" w:rsidRDefault="003C057B" w:rsidP="003C057B">
      <w:pPr>
        <w:pStyle w:val="NormalWeb"/>
        <w:numPr>
          <w:ilvl w:val="0"/>
          <w:numId w:val="7"/>
        </w:numPr>
        <w:rPr>
          <w:color w:val="000000"/>
        </w:rPr>
      </w:pPr>
      <w:r>
        <w:rPr>
          <w:color w:val="000000"/>
        </w:rPr>
        <w:t>Condon, C., Perry, M. and O'Keefe, R. (2004)</w:t>
      </w:r>
      <w:r>
        <w:rPr>
          <w:rStyle w:val="apple-converted-space"/>
          <w:color w:val="000000"/>
        </w:rPr>
        <w:t> </w:t>
      </w:r>
      <w:r>
        <w:rPr>
          <w:i/>
          <w:iCs/>
          <w:color w:val="000000"/>
        </w:rPr>
        <w:t>Denotation and connotation in the human – computer interface: The 'save as ...' command</w:t>
      </w:r>
      <w:r>
        <w:rPr>
          <w:color w:val="000000"/>
        </w:rPr>
        <w:t>,</w:t>
      </w:r>
      <w:r>
        <w:rPr>
          <w:rStyle w:val="apple-converted-space"/>
          <w:color w:val="000000"/>
        </w:rPr>
        <w:t> </w:t>
      </w:r>
      <w:r>
        <w:rPr>
          <w:i/>
          <w:iCs/>
          <w:color w:val="000000"/>
        </w:rPr>
        <w:t>Taylor &amp; Francis</w:t>
      </w:r>
      <w:r>
        <w:rPr>
          <w:color w:val="000000"/>
        </w:rPr>
        <w:t xml:space="preserve">. Available at: </w:t>
      </w:r>
      <w:hyperlink r:id="rId9" w:history="1">
        <w:r w:rsidRPr="00BD2792">
          <w:rPr>
            <w:rStyle w:val="Hyperlink"/>
          </w:rPr>
          <w:t>https://www.tandfonline.com/doi/abs/10.1080/01449290310001637415?journalCode=tbit20</w:t>
        </w:r>
      </w:hyperlink>
      <w:r>
        <w:rPr>
          <w:color w:val="000000"/>
        </w:rPr>
        <w:t xml:space="preserve"> (Accessed: November 23, 2022).</w:t>
      </w:r>
      <w:r>
        <w:rPr>
          <w:rStyle w:val="apple-converted-space"/>
          <w:color w:val="000000"/>
        </w:rPr>
        <w:t> </w:t>
      </w:r>
    </w:p>
    <w:p w14:paraId="30EC48A4" w14:textId="27A734E7" w:rsidR="00067E00" w:rsidRDefault="00067E00" w:rsidP="00067E00">
      <w:pPr>
        <w:pStyle w:val="NormalWeb"/>
        <w:numPr>
          <w:ilvl w:val="0"/>
          <w:numId w:val="6"/>
        </w:numPr>
        <w:rPr>
          <w:rStyle w:val="apple-converted-space"/>
          <w:color w:val="000000"/>
        </w:rPr>
      </w:pPr>
      <w:r>
        <w:rPr>
          <w:color w:val="000000"/>
        </w:rPr>
        <w:t>Lanir, L. (2020)</w:t>
      </w:r>
      <w:r>
        <w:rPr>
          <w:rStyle w:val="apple-converted-space"/>
          <w:color w:val="000000"/>
        </w:rPr>
        <w:t> </w:t>
      </w:r>
      <w:r>
        <w:rPr>
          <w:i/>
          <w:iCs/>
          <w:color w:val="000000"/>
        </w:rPr>
        <w:t>Charles Sanders Peirce: Symbolic, iconic, and indexical signs</w:t>
      </w:r>
      <w:r>
        <w:rPr>
          <w:color w:val="000000"/>
        </w:rPr>
        <w:t>,</w:t>
      </w:r>
      <w:r>
        <w:rPr>
          <w:rStyle w:val="apple-converted-space"/>
          <w:color w:val="000000"/>
        </w:rPr>
        <w:t> </w:t>
      </w:r>
      <w:r>
        <w:rPr>
          <w:i/>
          <w:iCs/>
          <w:color w:val="000000"/>
        </w:rPr>
        <w:t>Medium</w:t>
      </w:r>
      <w:r>
        <w:rPr>
          <w:color w:val="000000"/>
        </w:rPr>
        <w:t xml:space="preserve">. Medium. Available at: </w:t>
      </w:r>
      <w:hyperlink r:id="rId10" w:history="1">
        <w:r w:rsidRPr="00BD2792">
          <w:rPr>
            <w:rStyle w:val="Hyperlink"/>
          </w:rPr>
          <w:t>https://medium.com/@llanirfreelance/charles-sanders-peirce-symbolic-iconic-and-indexical-signs-29e0e40bef1d</w:t>
        </w:r>
      </w:hyperlink>
      <w:r>
        <w:rPr>
          <w:color w:val="000000"/>
        </w:rPr>
        <w:t xml:space="preserve"> (Accessed: November 23, 2022).</w:t>
      </w:r>
      <w:r>
        <w:rPr>
          <w:rStyle w:val="apple-converted-space"/>
          <w:color w:val="000000"/>
        </w:rPr>
        <w:t> </w:t>
      </w:r>
    </w:p>
    <w:p w14:paraId="62E30AC8" w14:textId="60130388" w:rsidR="00C07D29" w:rsidRDefault="00C07D29" w:rsidP="00C07D29">
      <w:pPr>
        <w:pStyle w:val="NormalWeb"/>
        <w:numPr>
          <w:ilvl w:val="0"/>
          <w:numId w:val="6"/>
        </w:numPr>
        <w:rPr>
          <w:color w:val="000000"/>
        </w:rPr>
      </w:pPr>
      <w:r>
        <w:rPr>
          <w:color w:val="000000"/>
        </w:rPr>
        <w:t>Allan, K. (2006)</w:t>
      </w:r>
      <w:r>
        <w:rPr>
          <w:rStyle w:val="apple-converted-space"/>
          <w:color w:val="000000"/>
        </w:rPr>
        <w:t> </w:t>
      </w:r>
      <w:r>
        <w:rPr>
          <w:i/>
          <w:iCs/>
          <w:color w:val="000000"/>
        </w:rPr>
        <w:t>The pragmatics of connotation</w:t>
      </w:r>
      <w:r>
        <w:rPr>
          <w:color w:val="000000"/>
        </w:rPr>
        <w:t>,</w:t>
      </w:r>
      <w:r>
        <w:rPr>
          <w:rStyle w:val="apple-converted-space"/>
          <w:color w:val="000000"/>
        </w:rPr>
        <w:t> </w:t>
      </w:r>
      <w:r>
        <w:rPr>
          <w:i/>
          <w:iCs/>
          <w:color w:val="000000"/>
        </w:rPr>
        <w:t>Journal of Pragmatics</w:t>
      </w:r>
      <w:r>
        <w:rPr>
          <w:color w:val="000000"/>
        </w:rPr>
        <w:t>. North-Holland. Available at</w:t>
      </w:r>
      <w:r w:rsidR="00BE0B8D">
        <w:rPr>
          <w:color w:val="000000"/>
        </w:rPr>
        <w:t xml:space="preserve">: </w:t>
      </w:r>
      <w:hyperlink r:id="rId11" w:history="1">
        <w:r w:rsidRPr="00BD2792">
          <w:rPr>
            <w:rStyle w:val="Hyperlink"/>
          </w:rPr>
          <w:t>https://www.sciencedirect.com/science/article/abs/pii/S037821660600172X</w:t>
        </w:r>
      </w:hyperlink>
      <w:r>
        <w:rPr>
          <w:color w:val="000000"/>
        </w:rPr>
        <w:t xml:space="preserve"> (Accessed: November 23, 2022).</w:t>
      </w:r>
      <w:r>
        <w:rPr>
          <w:rStyle w:val="apple-converted-space"/>
          <w:color w:val="000000"/>
        </w:rPr>
        <w:t> </w:t>
      </w:r>
    </w:p>
    <w:p w14:paraId="54A55370" w14:textId="77777777" w:rsidR="003C057B" w:rsidRDefault="003C057B" w:rsidP="00C07D29">
      <w:pPr>
        <w:pStyle w:val="NormalWeb"/>
        <w:rPr>
          <w:color w:val="000000"/>
        </w:rPr>
      </w:pPr>
    </w:p>
    <w:p w14:paraId="5D60BCBF" w14:textId="6AEDCCF2" w:rsidR="00BE5949" w:rsidRDefault="00BE5949" w:rsidP="00067E00">
      <w:pPr>
        <w:pStyle w:val="NormalWeb"/>
        <w:ind w:left="408"/>
        <w:rPr>
          <w:sz w:val="22"/>
          <w:szCs w:val="22"/>
        </w:rPr>
      </w:pPr>
    </w:p>
    <w:p w14:paraId="3FDC3D6D" w14:textId="7F2D4C72" w:rsidR="002843C4" w:rsidRDefault="002843C4" w:rsidP="00067E00">
      <w:pPr>
        <w:pStyle w:val="NormalWeb"/>
        <w:ind w:left="408"/>
        <w:rPr>
          <w:sz w:val="22"/>
          <w:szCs w:val="22"/>
        </w:rPr>
      </w:pPr>
    </w:p>
    <w:p w14:paraId="07DAA70E" w14:textId="6A477E74" w:rsidR="002843C4" w:rsidRDefault="002843C4" w:rsidP="00067E00">
      <w:pPr>
        <w:pStyle w:val="NormalWeb"/>
        <w:ind w:left="408"/>
        <w:rPr>
          <w:sz w:val="22"/>
          <w:szCs w:val="22"/>
        </w:rPr>
      </w:pPr>
    </w:p>
    <w:p w14:paraId="53CB1516" w14:textId="30F4CAE1" w:rsidR="002843C4" w:rsidRDefault="002843C4" w:rsidP="00067E00">
      <w:pPr>
        <w:pStyle w:val="NormalWeb"/>
        <w:ind w:left="408"/>
        <w:rPr>
          <w:sz w:val="22"/>
          <w:szCs w:val="22"/>
        </w:rPr>
      </w:pPr>
    </w:p>
    <w:p w14:paraId="3A17E411" w14:textId="71549124" w:rsidR="002843C4" w:rsidRPr="002843C4" w:rsidRDefault="002843C4" w:rsidP="002843C4">
      <w:pPr>
        <w:pStyle w:val="NormalWeb"/>
        <w:ind w:left="408"/>
        <w:rPr>
          <w:b/>
          <w:bCs/>
          <w:sz w:val="22"/>
          <w:szCs w:val="22"/>
          <w:u w:val="single"/>
        </w:rPr>
      </w:pPr>
    </w:p>
    <w:p w14:paraId="3A3249C8" w14:textId="09A50F17" w:rsidR="0B245C94" w:rsidRDefault="0B245C94" w:rsidP="0B245C94">
      <w:pPr>
        <w:pStyle w:val="NormalWeb"/>
        <w:ind w:left="1440"/>
      </w:pPr>
    </w:p>
    <w:p w14:paraId="6B222AE4" w14:textId="427C250E" w:rsidR="002478CA" w:rsidRDefault="00700EC5" w:rsidP="002843C4">
      <w:pPr>
        <w:pStyle w:val="NormalWeb"/>
        <w:jc w:val="center"/>
        <w:rPr>
          <w:b/>
          <w:bCs/>
          <w:sz w:val="32"/>
          <w:szCs w:val="32"/>
          <w:u w:val="single"/>
        </w:rPr>
      </w:pPr>
      <w:r>
        <w:rPr>
          <w:b/>
          <w:bCs/>
          <w:sz w:val="32"/>
          <w:szCs w:val="32"/>
          <w:u w:val="single"/>
        </w:rPr>
        <w:t>Practised based writing</w:t>
      </w:r>
    </w:p>
    <w:p w14:paraId="34878DAB" w14:textId="0576929A" w:rsidR="00FF17C9" w:rsidRDefault="00597233" w:rsidP="00597233">
      <w:pPr>
        <w:pStyle w:val="NormalWeb"/>
      </w:pPr>
      <w:r>
        <w:t xml:space="preserve">The </w:t>
      </w:r>
      <w:r w:rsidR="008F3D0B">
        <w:t xml:space="preserve">iPhone is one of, if not the biggest smart phone </w:t>
      </w:r>
      <w:r w:rsidR="0060458F">
        <w:t>in the world at the moment</w:t>
      </w:r>
      <w:r w:rsidR="003642CD">
        <w:t xml:space="preserve">. The </w:t>
      </w:r>
      <w:r w:rsidR="00F75523">
        <w:t>iPhone</w:t>
      </w:r>
      <w:r w:rsidR="003642CD">
        <w:t xml:space="preserve"> has </w:t>
      </w:r>
      <w:r w:rsidR="000D150F">
        <w:t xml:space="preserve">been a prominent </w:t>
      </w:r>
      <w:r w:rsidR="00CF1755">
        <w:t>part of the market share</w:t>
      </w:r>
      <w:r w:rsidR="00842DD7">
        <w:t xml:space="preserve"> for smartphones since its release in 2007</w:t>
      </w:r>
      <w:r w:rsidR="00A745D4">
        <w:t>.</w:t>
      </w:r>
      <w:r w:rsidR="00FE0C44">
        <w:t xml:space="preserve"> </w:t>
      </w:r>
      <w:r w:rsidR="002A5FE0">
        <w:t xml:space="preserve">When it released, </w:t>
      </w:r>
      <w:r w:rsidR="00960666">
        <w:t>the first iPhone was recognised</w:t>
      </w:r>
      <w:r w:rsidR="0008146D">
        <w:t xml:space="preserve"> for </w:t>
      </w:r>
      <w:r w:rsidR="00320C8F">
        <w:t>its touch screen abilities</w:t>
      </w:r>
      <w:r w:rsidR="00960666">
        <w:t xml:space="preserve"> </w:t>
      </w:r>
      <w:r w:rsidR="00AD4204">
        <w:t>which it won awards for</w:t>
      </w:r>
      <w:r w:rsidR="00FF5F5D">
        <w:t xml:space="preserve">, making it more popular </w:t>
      </w:r>
      <w:r w:rsidR="00865C08">
        <w:t>and sought after than other phones at the time</w:t>
      </w:r>
      <w:r w:rsidR="00C1161F">
        <w:t xml:space="preserve">. </w:t>
      </w:r>
      <w:r w:rsidR="00FF3E39">
        <w:t>Although</w:t>
      </w:r>
      <w:r w:rsidR="00C1161F">
        <w:t xml:space="preserve">, </w:t>
      </w:r>
      <w:r w:rsidR="00F81633">
        <w:t xml:space="preserve">critics at the time said that it was too expensive </w:t>
      </w:r>
      <w:r w:rsidR="00920642">
        <w:t>to compete in the market</w:t>
      </w:r>
      <w:r w:rsidR="00FE0C44">
        <w:t>.</w:t>
      </w:r>
      <w:r w:rsidR="003E21B4">
        <w:t xml:space="preserve"> </w:t>
      </w:r>
      <w:r w:rsidR="00F96290">
        <w:t>To combat this</w:t>
      </w:r>
      <w:r w:rsidR="002316AE">
        <w:t xml:space="preserve">, the next iPhone to be released was half the cost of the original </w:t>
      </w:r>
      <w:r w:rsidR="00207C5E">
        <w:t>a</w:t>
      </w:r>
      <w:r w:rsidR="00333FB3">
        <w:t xml:space="preserve">nd it contained more storage capability. Apple continued to </w:t>
      </w:r>
      <w:r w:rsidR="00692982">
        <w:t>release iPhones</w:t>
      </w:r>
      <w:r w:rsidR="00A92AAA">
        <w:t xml:space="preserve"> which only increasing its popularity</w:t>
      </w:r>
      <w:r w:rsidR="008B7634">
        <w:t xml:space="preserve"> and allowing apple to </w:t>
      </w:r>
      <w:r w:rsidR="00753E02">
        <w:t>control</w:t>
      </w:r>
      <w:r w:rsidR="005F33F5">
        <w:t xml:space="preserve"> between 10%</w:t>
      </w:r>
      <w:r w:rsidR="00FC2C89">
        <w:t xml:space="preserve">-20% of the market share for all smart phones for </w:t>
      </w:r>
      <w:r w:rsidR="003502B1">
        <w:t>over a decade.</w:t>
      </w:r>
      <w:r w:rsidR="00FF3E39">
        <w:t xml:space="preserve"> However, over the years, Apple has been drenched in controversies including</w:t>
      </w:r>
      <w:r w:rsidR="006D7426">
        <w:t xml:space="preserve"> the use of sweat shops to make their products</w:t>
      </w:r>
      <w:r w:rsidR="00990E17">
        <w:t xml:space="preserve"> (Brian Merchant,2017)</w:t>
      </w:r>
      <w:r w:rsidR="006D7426">
        <w:t>.</w:t>
      </w:r>
      <w:r w:rsidR="000F21C5">
        <w:t xml:space="preserve"> Sweatshops </w:t>
      </w:r>
      <w:r w:rsidR="00987844">
        <w:t xml:space="preserve">have been known to dump </w:t>
      </w:r>
      <w:r w:rsidR="008A2449">
        <w:t xml:space="preserve">chemicals into the surrounding environment which pollutes the </w:t>
      </w:r>
      <w:r w:rsidR="00935F93">
        <w:t xml:space="preserve">air, water and </w:t>
      </w:r>
      <w:r w:rsidR="00662FA6">
        <w:t xml:space="preserve">soil as well as damages the wildlife eco systems in the area. </w:t>
      </w:r>
      <w:r w:rsidR="00647122">
        <w:t xml:space="preserve">This article by the guardian </w:t>
      </w:r>
      <w:r w:rsidR="00BE1C4F">
        <w:t>seemed to cause a decrease in sales</w:t>
      </w:r>
      <w:r w:rsidR="00F61946">
        <w:t xml:space="preserve"> in </w:t>
      </w:r>
      <w:r w:rsidR="00F07C86">
        <w:t xml:space="preserve">2018 as shown </w:t>
      </w:r>
      <w:r w:rsidR="00A44DBC">
        <w:t xml:space="preserve">on </w:t>
      </w:r>
      <w:r w:rsidR="002D5C34">
        <w:t>Statista</w:t>
      </w:r>
      <w:r w:rsidR="00A44DBC">
        <w:t>.</w:t>
      </w:r>
    </w:p>
    <w:p w14:paraId="6A32BCB7" w14:textId="04E9E414" w:rsidR="00A44DBC" w:rsidRDefault="0085707B" w:rsidP="00597233">
      <w:pPr>
        <w:pStyle w:val="NormalWeb"/>
      </w:pPr>
      <w:r>
        <w:rPr>
          <w:noProof/>
        </w:rPr>
        <w:drawing>
          <wp:inline distT="0" distB="0" distL="0" distR="0" wp14:anchorId="1BDF88B1" wp14:editId="4A5E47BC">
            <wp:extent cx="5618480" cy="3210560"/>
            <wp:effectExtent l="0" t="0" r="0" b="254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rotWithShape="1">
                    <a:blip r:embed="rId12" cstate="print">
                      <a:extLst>
                        <a:ext uri="{28A0092B-C50C-407E-A947-70E740481C1C}">
                          <a14:useLocalDpi xmlns:a14="http://schemas.microsoft.com/office/drawing/2010/main" val="0"/>
                        </a:ext>
                      </a:extLst>
                    </a:blip>
                    <a:srcRect l="9573" t="39710" r="40793" b="14908"/>
                    <a:stretch/>
                  </pic:blipFill>
                  <pic:spPr bwMode="auto">
                    <a:xfrm>
                      <a:off x="0" y="0"/>
                      <a:ext cx="5641493" cy="3223710"/>
                    </a:xfrm>
                    <a:prstGeom prst="rect">
                      <a:avLst/>
                    </a:prstGeom>
                    <a:ln>
                      <a:noFill/>
                    </a:ln>
                    <a:extLst>
                      <a:ext uri="{53640926-AAD7-44D8-BBD7-CCE9431645EC}">
                        <a14:shadowObscured xmlns:a14="http://schemas.microsoft.com/office/drawing/2010/main"/>
                      </a:ext>
                    </a:extLst>
                  </pic:spPr>
                </pic:pic>
              </a:graphicData>
            </a:graphic>
          </wp:inline>
        </w:drawing>
      </w:r>
    </w:p>
    <w:p w14:paraId="5A727AA1" w14:textId="329C9076" w:rsidR="00DD7D55" w:rsidRPr="00461F45" w:rsidRDefault="003E4FAE" w:rsidP="00597233">
      <w:pPr>
        <w:pStyle w:val="NormalWeb"/>
      </w:pPr>
      <w:r>
        <w:t xml:space="preserve">In </w:t>
      </w:r>
      <w:r w:rsidR="0004448C">
        <w:t>today’s</w:t>
      </w:r>
      <w:r w:rsidR="00CF2BB5">
        <w:t xml:space="preserve"> society, Apple claims that</w:t>
      </w:r>
      <w:r w:rsidR="009A50DD">
        <w:t xml:space="preserve"> they have been carbon neutral since </w:t>
      </w:r>
      <w:r w:rsidR="00796C89">
        <w:t xml:space="preserve">April of 2020 and that 100% </w:t>
      </w:r>
      <w:r w:rsidR="005F2A58">
        <w:t>of renewable energy was sourced for all Apple facilities</w:t>
      </w:r>
      <w:r w:rsidR="00973A01">
        <w:t xml:space="preserve"> (</w:t>
      </w:r>
      <w:r w:rsidR="001C241D">
        <w:t>apple,202</w:t>
      </w:r>
      <w:r w:rsidR="00B27B2E">
        <w:t>1</w:t>
      </w:r>
      <w:r w:rsidR="001C241D">
        <w:t xml:space="preserve">). </w:t>
      </w:r>
      <w:r w:rsidR="00B066E2">
        <w:t xml:space="preserve">According to </w:t>
      </w:r>
      <w:r w:rsidR="006B0A16">
        <w:t>A</w:t>
      </w:r>
      <w:r w:rsidR="00B066E2">
        <w:t xml:space="preserve">pples </w:t>
      </w:r>
      <w:r w:rsidR="0003530D">
        <w:t xml:space="preserve">2021 environmental report, greenhouse gas emissions have slowly been decreasing </w:t>
      </w:r>
      <w:r w:rsidR="000C3363">
        <w:t xml:space="preserve">since 2016 with their total </w:t>
      </w:r>
      <w:r w:rsidR="00020C4A">
        <w:t xml:space="preserve">carbon footprint </w:t>
      </w:r>
      <w:r w:rsidR="00DB73F6">
        <w:t xml:space="preserve">going from 29,500,000 metric tons of CO2 a year in 2016 to </w:t>
      </w:r>
      <w:r w:rsidR="00F1119E">
        <w:t>22,600,000 metric tons of CO2 per year in 2020</w:t>
      </w:r>
      <w:r w:rsidR="008D64D0">
        <w:t>.</w:t>
      </w:r>
      <w:r w:rsidR="00320C8F">
        <w:t xml:space="preserve"> </w:t>
      </w:r>
      <w:r w:rsidR="00C57A59">
        <w:t xml:space="preserve">Not only that, but Apple have also stated that they have reduced </w:t>
      </w:r>
      <w:r w:rsidR="00C3214F">
        <w:t xml:space="preserve">the plastic </w:t>
      </w:r>
      <w:r w:rsidR="00E00515">
        <w:t>in their packaging</w:t>
      </w:r>
      <w:r w:rsidR="007D4CA0">
        <w:t xml:space="preserve"> for iPhones</w:t>
      </w:r>
      <w:r w:rsidR="00E00515">
        <w:t xml:space="preserve"> by 65% since 2015</w:t>
      </w:r>
      <w:r w:rsidR="00B96E13">
        <w:t xml:space="preserve"> and that 100% of all virgin wood </w:t>
      </w:r>
      <w:r w:rsidR="00BF28F6">
        <w:t xml:space="preserve">fiber </w:t>
      </w:r>
      <w:r w:rsidR="00BC5DA1">
        <w:t xml:space="preserve">are </w:t>
      </w:r>
      <w:r w:rsidR="00F91234">
        <w:t>from responsible sources (Apple,2021).</w:t>
      </w:r>
      <w:r w:rsidR="00BF28F6">
        <w:t xml:space="preserve"> </w:t>
      </w:r>
    </w:p>
    <w:p w14:paraId="79F37F8F" w14:textId="51BFA1F0" w:rsidR="003502B1" w:rsidRDefault="00AC0831">
      <w:pPr>
        <w:pStyle w:val="NormalWeb"/>
      </w:pPr>
      <w:r>
        <w:rPr>
          <w:noProof/>
        </w:rPr>
        <w:lastRenderedPageBreak/>
        <w:drawing>
          <wp:inline distT="0" distB="0" distL="0" distR="0" wp14:anchorId="0FD4F8B5" wp14:editId="01190586">
            <wp:extent cx="5384800" cy="1432560"/>
            <wp:effectExtent l="0" t="0" r="0" b="2540"/>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rotWithShape="1">
                    <a:blip r:embed="rId13" cstate="print">
                      <a:extLst>
                        <a:ext uri="{28A0092B-C50C-407E-A947-70E740481C1C}">
                          <a14:useLocalDpi xmlns:a14="http://schemas.microsoft.com/office/drawing/2010/main" val="0"/>
                        </a:ext>
                      </a:extLst>
                    </a:blip>
                    <a:srcRect l="2128" t="30633" r="3922" b="29374"/>
                    <a:stretch/>
                  </pic:blipFill>
                  <pic:spPr bwMode="auto">
                    <a:xfrm>
                      <a:off x="0" y="0"/>
                      <a:ext cx="5384800" cy="1432560"/>
                    </a:xfrm>
                    <a:prstGeom prst="rect">
                      <a:avLst/>
                    </a:prstGeom>
                    <a:ln>
                      <a:noFill/>
                    </a:ln>
                    <a:extLst>
                      <a:ext uri="{53640926-AAD7-44D8-BBD7-CCE9431645EC}">
                        <a14:shadowObscured xmlns:a14="http://schemas.microsoft.com/office/drawing/2010/main"/>
                      </a:ext>
                    </a:extLst>
                  </pic:spPr>
                </pic:pic>
              </a:graphicData>
            </a:graphic>
          </wp:inline>
        </w:drawing>
      </w:r>
    </w:p>
    <w:p w14:paraId="1C4F22FC" w14:textId="77777777" w:rsidR="00277EE4" w:rsidRDefault="00277EE4">
      <w:pPr>
        <w:pStyle w:val="NormalWeb"/>
      </w:pPr>
    </w:p>
    <w:p w14:paraId="3E25E630" w14:textId="77777777" w:rsidR="00DF00A2" w:rsidRDefault="00CD26DF">
      <w:pPr>
        <w:pStyle w:val="NormalWeb"/>
      </w:pPr>
      <w:r>
        <w:t xml:space="preserve">In my opinion, </w:t>
      </w:r>
      <w:r w:rsidR="00643EFE">
        <w:t xml:space="preserve">I think </w:t>
      </w:r>
      <w:r w:rsidR="001F6BAB">
        <w:t xml:space="preserve">that in recent times Apple is </w:t>
      </w:r>
      <w:r w:rsidR="00307EA4">
        <w:t xml:space="preserve">very supporting </w:t>
      </w:r>
      <w:r w:rsidR="00C56C20">
        <w:t>for trying to save the environment</w:t>
      </w:r>
      <w:r w:rsidR="0084041F">
        <w:t xml:space="preserve"> and is doing their part for trying to do so, by reducing carbon</w:t>
      </w:r>
      <w:r w:rsidR="00824CA1">
        <w:t xml:space="preserve"> dioxide emissions and </w:t>
      </w:r>
      <w:r w:rsidR="00642258">
        <w:t xml:space="preserve">reducing the amount of non-recyclable materials </w:t>
      </w:r>
      <w:r w:rsidR="00732960">
        <w:t xml:space="preserve">used in iPhones and the packaging that they come in. </w:t>
      </w:r>
      <w:r w:rsidR="00CB385B">
        <w:t xml:space="preserve">Although I also believe that they </w:t>
      </w:r>
      <w:r w:rsidR="007952A3">
        <w:t xml:space="preserve">a large part of the reason why the environment is in the state it is today. </w:t>
      </w:r>
      <w:r w:rsidR="00BB6A69">
        <w:t xml:space="preserve">I see Apple’s </w:t>
      </w:r>
      <w:r w:rsidR="00183A78">
        <w:t xml:space="preserve">target for </w:t>
      </w:r>
      <w:r w:rsidR="00E8333B">
        <w:t xml:space="preserve">net zero carbon emissions for 2030 is more </w:t>
      </w:r>
      <w:r w:rsidR="00F72825">
        <w:t xml:space="preserve">of a penance for causing their part </w:t>
      </w:r>
      <w:r w:rsidR="002302C1">
        <w:t>in causing</w:t>
      </w:r>
      <w:r w:rsidR="00F72825">
        <w:t xml:space="preserve"> damage to the environment.</w:t>
      </w:r>
    </w:p>
    <w:p w14:paraId="50F13A85" w14:textId="75A00787" w:rsidR="00F72825" w:rsidRDefault="00DF00A2">
      <w:pPr>
        <w:pStyle w:val="NormalWeb"/>
      </w:pPr>
      <w:r>
        <w:t>From a designer</w:t>
      </w:r>
      <w:r w:rsidR="00957208">
        <w:t>’</w:t>
      </w:r>
      <w:r>
        <w:t xml:space="preserve">s point of view, </w:t>
      </w:r>
      <w:r w:rsidR="0052696D">
        <w:t xml:space="preserve">I </w:t>
      </w:r>
      <w:r w:rsidR="004E7D60">
        <w:t>view the use of only recycled</w:t>
      </w:r>
      <w:r w:rsidR="00226FD2">
        <w:t xml:space="preserve"> and renewable materials in </w:t>
      </w:r>
      <w:r w:rsidR="00740DD9">
        <w:t>iPhones as admirable as it is quite a challenge</w:t>
      </w:r>
      <w:r w:rsidR="00D947A4">
        <w:t xml:space="preserve"> to undertake</w:t>
      </w:r>
      <w:r w:rsidR="009C62D2">
        <w:t>, but they have managed it non the less</w:t>
      </w:r>
      <w:r w:rsidR="005C0C24">
        <w:t xml:space="preserve">. </w:t>
      </w:r>
      <w:r w:rsidR="000A0230">
        <w:t xml:space="preserve">99% of the </w:t>
      </w:r>
      <w:r w:rsidR="004B0C7D">
        <w:t>tungsten</w:t>
      </w:r>
      <w:r w:rsidR="000A0230">
        <w:t xml:space="preserve"> used in </w:t>
      </w:r>
      <w:r w:rsidR="00EA55B3">
        <w:t>the iPhone 12 was recycled</w:t>
      </w:r>
      <w:r w:rsidR="00B474F2">
        <w:t xml:space="preserve"> by using the material from older </w:t>
      </w:r>
      <w:r w:rsidR="00957208">
        <w:t>Apple products that were no longer in use.</w:t>
      </w:r>
      <w:r w:rsidR="00FE25E5">
        <w:t xml:space="preserve"> According to </w:t>
      </w:r>
      <w:r w:rsidR="00D753B3">
        <w:t xml:space="preserve">Apple’s 2022 environmental progress report, </w:t>
      </w:r>
      <w:r w:rsidR="004D2D61">
        <w:t>al</w:t>
      </w:r>
      <w:r w:rsidR="00426602">
        <w:t>l</w:t>
      </w:r>
      <w:r w:rsidR="004D2D61">
        <w:t xml:space="preserve"> Apple products include recycled tin and rare earth elements</w:t>
      </w:r>
      <w:r w:rsidR="00957208">
        <w:t xml:space="preserve"> </w:t>
      </w:r>
      <w:r w:rsidR="00895542">
        <w:t xml:space="preserve">as well as most products using recycled </w:t>
      </w:r>
      <w:r w:rsidR="00843A66">
        <w:t>aluminium and recycled plastic.</w:t>
      </w:r>
    </w:p>
    <w:p w14:paraId="174DB218" w14:textId="445F00D5" w:rsidR="00843A66" w:rsidRPr="00843A66" w:rsidRDefault="00843A66">
      <w:pPr>
        <w:pStyle w:val="NormalWeb"/>
        <w:rPr>
          <w:b/>
          <w:bCs/>
          <w:u w:val="single"/>
        </w:rPr>
      </w:pPr>
      <w:r w:rsidRPr="00843A66">
        <w:rPr>
          <w:b/>
          <w:bCs/>
          <w:u w:val="single"/>
        </w:rPr>
        <w:t>Bibliography</w:t>
      </w:r>
    </w:p>
    <w:p w14:paraId="6F05DFD8" w14:textId="784B4F74" w:rsidR="00843A66" w:rsidRDefault="00413851" w:rsidP="00843A66">
      <w:pPr>
        <w:pStyle w:val="NormalWeb"/>
        <w:numPr>
          <w:ilvl w:val="0"/>
          <w:numId w:val="8"/>
        </w:numPr>
      </w:pPr>
      <w:r>
        <w:t xml:space="preserve">Apple (2021). </w:t>
      </w:r>
      <w:r w:rsidR="00B27268" w:rsidRPr="00B27268">
        <w:rPr>
          <w:i/>
          <w:iCs/>
        </w:rPr>
        <w:t>Environmental</w:t>
      </w:r>
      <w:r w:rsidRPr="00B27268">
        <w:rPr>
          <w:i/>
          <w:iCs/>
        </w:rPr>
        <w:t xml:space="preserve"> Progress</w:t>
      </w:r>
      <w:r w:rsidR="00B27268" w:rsidRPr="00B27268">
        <w:rPr>
          <w:i/>
          <w:iCs/>
        </w:rPr>
        <w:t xml:space="preserve"> Report</w:t>
      </w:r>
      <w:r w:rsidR="00B27268">
        <w:rPr>
          <w:i/>
          <w:iCs/>
        </w:rPr>
        <w:t xml:space="preserve">. </w:t>
      </w:r>
      <w:r w:rsidR="00B27268">
        <w:t>[online</w:t>
      </w:r>
      <w:r w:rsidR="00364215">
        <w:t xml:space="preserve">] Available at: </w:t>
      </w:r>
      <w:hyperlink r:id="rId14" w:history="1">
        <w:r w:rsidR="00364215" w:rsidRPr="003F3C30">
          <w:rPr>
            <w:rStyle w:val="Hyperlink"/>
          </w:rPr>
          <w:t>https://www.apple.com/environment/pdf/Apple_Environmental_Progress_Report_2021.pdf</w:t>
        </w:r>
      </w:hyperlink>
      <w:r w:rsidR="00364215">
        <w:t xml:space="preserve"> </w:t>
      </w:r>
    </w:p>
    <w:p w14:paraId="7C341A0F" w14:textId="2349A6FE" w:rsidR="000E12FB" w:rsidRDefault="000E12FB" w:rsidP="000E12FB">
      <w:pPr>
        <w:pStyle w:val="NormalWeb"/>
        <w:numPr>
          <w:ilvl w:val="0"/>
          <w:numId w:val="8"/>
        </w:numPr>
      </w:pPr>
      <w:r>
        <w:t xml:space="preserve">Apple (2022). </w:t>
      </w:r>
      <w:r>
        <w:rPr>
          <w:i/>
          <w:iCs/>
        </w:rPr>
        <w:t xml:space="preserve">Environmental Progress Report. </w:t>
      </w:r>
      <w:r>
        <w:t xml:space="preserve">[online] Available at: </w:t>
      </w:r>
      <w:hyperlink r:id="rId15" w:history="1">
        <w:r w:rsidRPr="003F3C30">
          <w:rPr>
            <w:rStyle w:val="Hyperlink"/>
          </w:rPr>
          <w:t>https://www.apple.com/environment/pdf/Apple_Environmental_Progress_Report_2022.pdf</w:t>
        </w:r>
      </w:hyperlink>
      <w:r>
        <w:t xml:space="preserve"> </w:t>
      </w:r>
    </w:p>
    <w:p w14:paraId="0A5767AB" w14:textId="484856FE" w:rsidR="00364215" w:rsidRDefault="00DD1E1A" w:rsidP="00843A66">
      <w:pPr>
        <w:pStyle w:val="NormalWeb"/>
        <w:numPr>
          <w:ilvl w:val="0"/>
          <w:numId w:val="8"/>
        </w:numPr>
      </w:pPr>
      <w:r>
        <w:t>Merchant</w:t>
      </w:r>
      <w:r w:rsidR="000F2AE0">
        <w:t xml:space="preserve">, B. (2017). </w:t>
      </w:r>
      <w:r w:rsidR="000F2AE0">
        <w:rPr>
          <w:i/>
          <w:iCs/>
        </w:rPr>
        <w:t>Life and death in Apple’s forbidden city.</w:t>
      </w:r>
      <w:r w:rsidR="0057771E">
        <w:rPr>
          <w:i/>
          <w:iCs/>
        </w:rPr>
        <w:t xml:space="preserve"> </w:t>
      </w:r>
      <w:r w:rsidR="0057771E">
        <w:t xml:space="preserve">[online] The Guardian. Available at: </w:t>
      </w:r>
      <w:hyperlink r:id="rId16" w:history="1">
        <w:r w:rsidR="00AD42F5" w:rsidRPr="003F3C30">
          <w:rPr>
            <w:rStyle w:val="Hyperlink"/>
          </w:rPr>
          <w:t>https://www.theguardian.com/technology/2017/jun/18/foxconn-life-death-forbidden-city-longhua-suicide-apple-iphone-brian-merchant-one-device-extract</w:t>
        </w:r>
      </w:hyperlink>
      <w:r w:rsidR="00AD42F5">
        <w:t xml:space="preserve"> </w:t>
      </w:r>
    </w:p>
    <w:p w14:paraId="1A3E2F88" w14:textId="3EF4E2B3" w:rsidR="006E44B3" w:rsidRDefault="006E44B3" w:rsidP="006E44B3">
      <w:pPr>
        <w:pStyle w:val="NormalWeb"/>
        <w:numPr>
          <w:ilvl w:val="0"/>
          <w:numId w:val="8"/>
        </w:numPr>
      </w:pPr>
      <w:r>
        <w:t xml:space="preserve">Montgomery, A. (2019). </w:t>
      </w:r>
      <w:r>
        <w:rPr>
          <w:i/>
          <w:iCs/>
        </w:rPr>
        <w:t xml:space="preserve">The evolution of Apple’s iPhone. </w:t>
      </w:r>
      <w:r>
        <w:t xml:space="preserve">[online] Computer World. Available at: </w:t>
      </w:r>
      <w:hyperlink r:id="rId17" w:anchor="slide3" w:history="1">
        <w:r w:rsidRPr="003F3C30">
          <w:rPr>
            <w:rStyle w:val="Hyperlink"/>
          </w:rPr>
          <w:t>https://www.computerworld.com/article/2604020/the-evolution-of-apples-iphone.html#slide3</w:t>
        </w:r>
      </w:hyperlink>
      <w:r>
        <w:t xml:space="preserve"> </w:t>
      </w:r>
    </w:p>
    <w:p w14:paraId="20EEA95A" w14:textId="3FC035FE" w:rsidR="00BA3EF6" w:rsidRPr="001F61FD" w:rsidRDefault="00663A73" w:rsidP="006E44B3">
      <w:pPr>
        <w:pStyle w:val="NormalWeb"/>
        <w:numPr>
          <w:ilvl w:val="0"/>
          <w:numId w:val="8"/>
        </w:numPr>
      </w:pPr>
      <w:r>
        <w:t>Statista</w:t>
      </w:r>
      <w:r w:rsidR="00C44B1F">
        <w:t xml:space="preserve"> (2022). </w:t>
      </w:r>
      <w:r w:rsidR="00C44B1F">
        <w:rPr>
          <w:i/>
          <w:iCs/>
        </w:rPr>
        <w:t>Global smartphone market share</w:t>
      </w:r>
      <w:r w:rsidR="009170B7">
        <w:rPr>
          <w:i/>
          <w:iCs/>
        </w:rPr>
        <w:t xml:space="preserve"> 2019 </w:t>
      </w:r>
      <w:r w:rsidR="004B3A75">
        <w:rPr>
          <w:i/>
          <w:iCs/>
        </w:rPr>
        <w:t xml:space="preserve">| Statista. </w:t>
      </w:r>
      <w:r w:rsidR="004B3A75">
        <w:t>[online]</w:t>
      </w:r>
      <w:r w:rsidR="00836421">
        <w:t xml:space="preserve"> Statista. Available at: </w:t>
      </w:r>
      <w:hyperlink r:id="rId18" w:history="1">
        <w:r w:rsidR="00836421" w:rsidRPr="003F3C30">
          <w:rPr>
            <w:rStyle w:val="Hyperlink"/>
          </w:rPr>
          <w:t>https://www.statista.com/statistics/271496/global-market-share-held-by-smartphone-vendors-since-4th-quarter-2009/</w:t>
        </w:r>
      </w:hyperlink>
      <w:r w:rsidR="00836421">
        <w:t xml:space="preserve"> </w:t>
      </w:r>
    </w:p>
    <w:sectPr w:rsidR="00BA3EF6" w:rsidRPr="001F61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inherit">
    <w:altName w:val="Cambria"/>
    <w:panose1 w:val="020B0604020202020204"/>
    <w:charset w:val="00"/>
    <w:family w:val="roman"/>
    <w:pitch w:val="default"/>
  </w:font>
  <w:font w:name="Questrial">
    <w:panose1 w:val="00000000000000000000"/>
    <w:charset w:val="4D"/>
    <w:family w:val="auto"/>
    <w:pitch w:val="variable"/>
    <w:sig w:usb0="E00002FF" w:usb1="4000201F" w:usb2="08000029" w:usb3="00000000" w:csb0="00000193"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550AC"/>
    <w:multiLevelType w:val="hybridMultilevel"/>
    <w:tmpl w:val="2E7E06BA"/>
    <w:lvl w:ilvl="0" w:tplc="08090011">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0CDE54E5"/>
    <w:multiLevelType w:val="hybridMultilevel"/>
    <w:tmpl w:val="39EECB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DA6A66"/>
    <w:multiLevelType w:val="hybridMultilevel"/>
    <w:tmpl w:val="4A309E8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1A7F3EF0"/>
    <w:multiLevelType w:val="hybridMultilevel"/>
    <w:tmpl w:val="7E0AC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B560F9"/>
    <w:multiLevelType w:val="hybridMultilevel"/>
    <w:tmpl w:val="E0A0E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53A61"/>
    <w:multiLevelType w:val="hybridMultilevel"/>
    <w:tmpl w:val="9C388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F8374E"/>
    <w:multiLevelType w:val="hybridMultilevel"/>
    <w:tmpl w:val="39EECB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91452CF"/>
    <w:multiLevelType w:val="hybridMultilevel"/>
    <w:tmpl w:val="39EECBF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313419">
    <w:abstractNumId w:val="0"/>
  </w:num>
  <w:num w:numId="2" w16cid:durableId="2068528331">
    <w:abstractNumId w:val="7"/>
  </w:num>
  <w:num w:numId="3" w16cid:durableId="1632903307">
    <w:abstractNumId w:val="6"/>
  </w:num>
  <w:num w:numId="4" w16cid:durableId="505436979">
    <w:abstractNumId w:val="1"/>
  </w:num>
  <w:num w:numId="5" w16cid:durableId="1011297420">
    <w:abstractNumId w:val="5"/>
  </w:num>
  <w:num w:numId="6" w16cid:durableId="888151592">
    <w:abstractNumId w:val="2"/>
  </w:num>
  <w:num w:numId="7" w16cid:durableId="1704749941">
    <w:abstractNumId w:val="4"/>
  </w:num>
  <w:num w:numId="8" w16cid:durableId="9292400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8CA"/>
    <w:rsid w:val="00015A33"/>
    <w:rsid w:val="00020C4A"/>
    <w:rsid w:val="00025296"/>
    <w:rsid w:val="000343E5"/>
    <w:rsid w:val="0003530D"/>
    <w:rsid w:val="00041906"/>
    <w:rsid w:val="0004448C"/>
    <w:rsid w:val="0005078C"/>
    <w:rsid w:val="00067E00"/>
    <w:rsid w:val="0008146D"/>
    <w:rsid w:val="00096D12"/>
    <w:rsid w:val="000A0230"/>
    <w:rsid w:val="000B0431"/>
    <w:rsid w:val="000C3363"/>
    <w:rsid w:val="000C7169"/>
    <w:rsid w:val="000D150F"/>
    <w:rsid w:val="000E0DCD"/>
    <w:rsid w:val="000E12FB"/>
    <w:rsid w:val="000E40DB"/>
    <w:rsid w:val="000F21C5"/>
    <w:rsid w:val="000F2AE0"/>
    <w:rsid w:val="00114D1A"/>
    <w:rsid w:val="0013094D"/>
    <w:rsid w:val="0013735D"/>
    <w:rsid w:val="00143C50"/>
    <w:rsid w:val="00145CF2"/>
    <w:rsid w:val="00162846"/>
    <w:rsid w:val="001664ED"/>
    <w:rsid w:val="0017044C"/>
    <w:rsid w:val="00181F22"/>
    <w:rsid w:val="00183A78"/>
    <w:rsid w:val="00187A67"/>
    <w:rsid w:val="00190956"/>
    <w:rsid w:val="001A4BBA"/>
    <w:rsid w:val="001C241D"/>
    <w:rsid w:val="001E5AFA"/>
    <w:rsid w:val="001E6BA0"/>
    <w:rsid w:val="001E7CEF"/>
    <w:rsid w:val="001F508E"/>
    <w:rsid w:val="001F61FD"/>
    <w:rsid w:val="001F6BAB"/>
    <w:rsid w:val="002047BD"/>
    <w:rsid w:val="00207805"/>
    <w:rsid w:val="00207C5E"/>
    <w:rsid w:val="002110B5"/>
    <w:rsid w:val="00226FD2"/>
    <w:rsid w:val="00227B5A"/>
    <w:rsid w:val="002302C1"/>
    <w:rsid w:val="002316AE"/>
    <w:rsid w:val="00236CF9"/>
    <w:rsid w:val="0024785C"/>
    <w:rsid w:val="002478CA"/>
    <w:rsid w:val="0025121B"/>
    <w:rsid w:val="00257098"/>
    <w:rsid w:val="00261635"/>
    <w:rsid w:val="00262F40"/>
    <w:rsid w:val="00265F43"/>
    <w:rsid w:val="00267551"/>
    <w:rsid w:val="002678C9"/>
    <w:rsid w:val="00272779"/>
    <w:rsid w:val="00277EE4"/>
    <w:rsid w:val="002843C4"/>
    <w:rsid w:val="00285112"/>
    <w:rsid w:val="002912A0"/>
    <w:rsid w:val="002A5FE0"/>
    <w:rsid w:val="002B4ECE"/>
    <w:rsid w:val="002D3100"/>
    <w:rsid w:val="002D5347"/>
    <w:rsid w:val="002D5643"/>
    <w:rsid w:val="002D5C34"/>
    <w:rsid w:val="002F1D4B"/>
    <w:rsid w:val="00307E29"/>
    <w:rsid w:val="00307EA4"/>
    <w:rsid w:val="00320C8F"/>
    <w:rsid w:val="003228C9"/>
    <w:rsid w:val="003300C6"/>
    <w:rsid w:val="00333267"/>
    <w:rsid w:val="00333FB3"/>
    <w:rsid w:val="00336C37"/>
    <w:rsid w:val="00337424"/>
    <w:rsid w:val="003502B1"/>
    <w:rsid w:val="00356A45"/>
    <w:rsid w:val="003630D3"/>
    <w:rsid w:val="00364215"/>
    <w:rsid w:val="003642CD"/>
    <w:rsid w:val="0036665B"/>
    <w:rsid w:val="003667D0"/>
    <w:rsid w:val="003670E0"/>
    <w:rsid w:val="003805B8"/>
    <w:rsid w:val="00381C84"/>
    <w:rsid w:val="00382948"/>
    <w:rsid w:val="003862E8"/>
    <w:rsid w:val="003B1320"/>
    <w:rsid w:val="003B19D3"/>
    <w:rsid w:val="003C057B"/>
    <w:rsid w:val="003C5E64"/>
    <w:rsid w:val="003D2678"/>
    <w:rsid w:val="003E21B4"/>
    <w:rsid w:val="003E3F9F"/>
    <w:rsid w:val="003E4FAE"/>
    <w:rsid w:val="00406DF7"/>
    <w:rsid w:val="00412921"/>
    <w:rsid w:val="00413851"/>
    <w:rsid w:val="00426602"/>
    <w:rsid w:val="004313BE"/>
    <w:rsid w:val="00433A6C"/>
    <w:rsid w:val="0044685D"/>
    <w:rsid w:val="00461F45"/>
    <w:rsid w:val="004672D3"/>
    <w:rsid w:val="00471B5A"/>
    <w:rsid w:val="0048136F"/>
    <w:rsid w:val="004B00BD"/>
    <w:rsid w:val="004B0C7D"/>
    <w:rsid w:val="004B3A75"/>
    <w:rsid w:val="004D2D61"/>
    <w:rsid w:val="004D3C8E"/>
    <w:rsid w:val="004E0D0A"/>
    <w:rsid w:val="004E1813"/>
    <w:rsid w:val="004E7D60"/>
    <w:rsid w:val="00524B0C"/>
    <w:rsid w:val="0052696D"/>
    <w:rsid w:val="00543513"/>
    <w:rsid w:val="0057011B"/>
    <w:rsid w:val="0057771E"/>
    <w:rsid w:val="0058529D"/>
    <w:rsid w:val="00597233"/>
    <w:rsid w:val="005A04FB"/>
    <w:rsid w:val="005C0C24"/>
    <w:rsid w:val="005C402B"/>
    <w:rsid w:val="005C6F25"/>
    <w:rsid w:val="005D3A76"/>
    <w:rsid w:val="005E5D88"/>
    <w:rsid w:val="005F2A58"/>
    <w:rsid w:val="005F33F5"/>
    <w:rsid w:val="0060458F"/>
    <w:rsid w:val="006154BD"/>
    <w:rsid w:val="00625891"/>
    <w:rsid w:val="00633A56"/>
    <w:rsid w:val="00642258"/>
    <w:rsid w:val="00643EFE"/>
    <w:rsid w:val="00647122"/>
    <w:rsid w:val="00652137"/>
    <w:rsid w:val="00657F21"/>
    <w:rsid w:val="00662FA6"/>
    <w:rsid w:val="00663A73"/>
    <w:rsid w:val="00667F3E"/>
    <w:rsid w:val="00671EAC"/>
    <w:rsid w:val="00672ABD"/>
    <w:rsid w:val="00687825"/>
    <w:rsid w:val="006904EA"/>
    <w:rsid w:val="00692982"/>
    <w:rsid w:val="006A63D0"/>
    <w:rsid w:val="006A785C"/>
    <w:rsid w:val="006B0A16"/>
    <w:rsid w:val="006B1F99"/>
    <w:rsid w:val="006C6F72"/>
    <w:rsid w:val="006C7CAF"/>
    <w:rsid w:val="006D0EBC"/>
    <w:rsid w:val="006D330A"/>
    <w:rsid w:val="006D4A7A"/>
    <w:rsid w:val="006D7426"/>
    <w:rsid w:val="006E05A9"/>
    <w:rsid w:val="006E44B3"/>
    <w:rsid w:val="006F444F"/>
    <w:rsid w:val="00700EC5"/>
    <w:rsid w:val="0071123C"/>
    <w:rsid w:val="00711BBE"/>
    <w:rsid w:val="00712A2F"/>
    <w:rsid w:val="00722080"/>
    <w:rsid w:val="00730863"/>
    <w:rsid w:val="00732960"/>
    <w:rsid w:val="00733300"/>
    <w:rsid w:val="00740DD9"/>
    <w:rsid w:val="007424CD"/>
    <w:rsid w:val="00744D85"/>
    <w:rsid w:val="00753E02"/>
    <w:rsid w:val="007640F3"/>
    <w:rsid w:val="007723F7"/>
    <w:rsid w:val="00776A86"/>
    <w:rsid w:val="00780B72"/>
    <w:rsid w:val="0079005E"/>
    <w:rsid w:val="007952A3"/>
    <w:rsid w:val="00796C89"/>
    <w:rsid w:val="007971DF"/>
    <w:rsid w:val="00797D43"/>
    <w:rsid w:val="007A17C5"/>
    <w:rsid w:val="007D1793"/>
    <w:rsid w:val="007D4CA0"/>
    <w:rsid w:val="007D4D01"/>
    <w:rsid w:val="007E1E8B"/>
    <w:rsid w:val="007F4AE9"/>
    <w:rsid w:val="007F7790"/>
    <w:rsid w:val="008125CC"/>
    <w:rsid w:val="00812659"/>
    <w:rsid w:val="008154A5"/>
    <w:rsid w:val="00824CA1"/>
    <w:rsid w:val="00836421"/>
    <w:rsid w:val="0084041F"/>
    <w:rsid w:val="00841A92"/>
    <w:rsid w:val="00842DD7"/>
    <w:rsid w:val="00843A66"/>
    <w:rsid w:val="00844D5E"/>
    <w:rsid w:val="0085707B"/>
    <w:rsid w:val="00865C08"/>
    <w:rsid w:val="0088299B"/>
    <w:rsid w:val="00895542"/>
    <w:rsid w:val="008A2449"/>
    <w:rsid w:val="008B3625"/>
    <w:rsid w:val="008B7634"/>
    <w:rsid w:val="008C14DC"/>
    <w:rsid w:val="008D19B3"/>
    <w:rsid w:val="008D64D0"/>
    <w:rsid w:val="008F3D0B"/>
    <w:rsid w:val="009003B1"/>
    <w:rsid w:val="009170B7"/>
    <w:rsid w:val="00920642"/>
    <w:rsid w:val="0092489F"/>
    <w:rsid w:val="009276C5"/>
    <w:rsid w:val="009320EE"/>
    <w:rsid w:val="00935F93"/>
    <w:rsid w:val="0094154E"/>
    <w:rsid w:val="00942433"/>
    <w:rsid w:val="00947943"/>
    <w:rsid w:val="00957208"/>
    <w:rsid w:val="00960666"/>
    <w:rsid w:val="00967A23"/>
    <w:rsid w:val="00973A01"/>
    <w:rsid w:val="00974CC6"/>
    <w:rsid w:val="00975184"/>
    <w:rsid w:val="00984DD5"/>
    <w:rsid w:val="00987844"/>
    <w:rsid w:val="00990E17"/>
    <w:rsid w:val="009A50DD"/>
    <w:rsid w:val="009A69DB"/>
    <w:rsid w:val="009B3974"/>
    <w:rsid w:val="009B663C"/>
    <w:rsid w:val="009B6A59"/>
    <w:rsid w:val="009C62D2"/>
    <w:rsid w:val="009E60B6"/>
    <w:rsid w:val="009F447F"/>
    <w:rsid w:val="00A01B08"/>
    <w:rsid w:val="00A01E00"/>
    <w:rsid w:val="00A037B3"/>
    <w:rsid w:val="00A06445"/>
    <w:rsid w:val="00A064A2"/>
    <w:rsid w:val="00A216FE"/>
    <w:rsid w:val="00A2215E"/>
    <w:rsid w:val="00A225F6"/>
    <w:rsid w:val="00A2443C"/>
    <w:rsid w:val="00A33FC6"/>
    <w:rsid w:val="00A44DBC"/>
    <w:rsid w:val="00A62AF1"/>
    <w:rsid w:val="00A65E51"/>
    <w:rsid w:val="00A66855"/>
    <w:rsid w:val="00A745D4"/>
    <w:rsid w:val="00A81B60"/>
    <w:rsid w:val="00A87247"/>
    <w:rsid w:val="00A92AAA"/>
    <w:rsid w:val="00AA1D78"/>
    <w:rsid w:val="00AA5003"/>
    <w:rsid w:val="00AA56AC"/>
    <w:rsid w:val="00AB4149"/>
    <w:rsid w:val="00AB4A87"/>
    <w:rsid w:val="00AC0831"/>
    <w:rsid w:val="00AC48CA"/>
    <w:rsid w:val="00AD3942"/>
    <w:rsid w:val="00AD4204"/>
    <w:rsid w:val="00AD42F5"/>
    <w:rsid w:val="00AD5BBA"/>
    <w:rsid w:val="00AE7FA6"/>
    <w:rsid w:val="00AF75C6"/>
    <w:rsid w:val="00B026E5"/>
    <w:rsid w:val="00B066E2"/>
    <w:rsid w:val="00B13003"/>
    <w:rsid w:val="00B213AD"/>
    <w:rsid w:val="00B25D33"/>
    <w:rsid w:val="00B260E1"/>
    <w:rsid w:val="00B27268"/>
    <w:rsid w:val="00B27B2E"/>
    <w:rsid w:val="00B42263"/>
    <w:rsid w:val="00B4565B"/>
    <w:rsid w:val="00B474F2"/>
    <w:rsid w:val="00B85BA7"/>
    <w:rsid w:val="00B953A9"/>
    <w:rsid w:val="00B96E13"/>
    <w:rsid w:val="00BA3EF6"/>
    <w:rsid w:val="00BB3DC1"/>
    <w:rsid w:val="00BB59F3"/>
    <w:rsid w:val="00BB6A69"/>
    <w:rsid w:val="00BC0E08"/>
    <w:rsid w:val="00BC5DA1"/>
    <w:rsid w:val="00BD32EB"/>
    <w:rsid w:val="00BD7EA9"/>
    <w:rsid w:val="00BE0B8D"/>
    <w:rsid w:val="00BE1C4F"/>
    <w:rsid w:val="00BE5949"/>
    <w:rsid w:val="00BF28F6"/>
    <w:rsid w:val="00BF4A01"/>
    <w:rsid w:val="00C075A6"/>
    <w:rsid w:val="00C07D29"/>
    <w:rsid w:val="00C1161F"/>
    <w:rsid w:val="00C12D71"/>
    <w:rsid w:val="00C1754A"/>
    <w:rsid w:val="00C24087"/>
    <w:rsid w:val="00C2583A"/>
    <w:rsid w:val="00C3214F"/>
    <w:rsid w:val="00C44B1F"/>
    <w:rsid w:val="00C56C20"/>
    <w:rsid w:val="00C57A59"/>
    <w:rsid w:val="00C57E5B"/>
    <w:rsid w:val="00C66E73"/>
    <w:rsid w:val="00C85F66"/>
    <w:rsid w:val="00C90168"/>
    <w:rsid w:val="00C92F55"/>
    <w:rsid w:val="00C934D0"/>
    <w:rsid w:val="00CB385B"/>
    <w:rsid w:val="00CC2A09"/>
    <w:rsid w:val="00CC38C5"/>
    <w:rsid w:val="00CD26DF"/>
    <w:rsid w:val="00CD4652"/>
    <w:rsid w:val="00CE2AF0"/>
    <w:rsid w:val="00CE435D"/>
    <w:rsid w:val="00CE6407"/>
    <w:rsid w:val="00CF1755"/>
    <w:rsid w:val="00CF2BB5"/>
    <w:rsid w:val="00CF3884"/>
    <w:rsid w:val="00CF681B"/>
    <w:rsid w:val="00D07E61"/>
    <w:rsid w:val="00D13EEF"/>
    <w:rsid w:val="00D21485"/>
    <w:rsid w:val="00D24535"/>
    <w:rsid w:val="00D24C08"/>
    <w:rsid w:val="00D2660E"/>
    <w:rsid w:val="00D3192A"/>
    <w:rsid w:val="00D51F97"/>
    <w:rsid w:val="00D541AF"/>
    <w:rsid w:val="00D639FF"/>
    <w:rsid w:val="00D642C0"/>
    <w:rsid w:val="00D73A90"/>
    <w:rsid w:val="00D753B3"/>
    <w:rsid w:val="00D874C2"/>
    <w:rsid w:val="00D947A4"/>
    <w:rsid w:val="00DA0CA9"/>
    <w:rsid w:val="00DA0E97"/>
    <w:rsid w:val="00DA54C4"/>
    <w:rsid w:val="00DA7F90"/>
    <w:rsid w:val="00DB71D5"/>
    <w:rsid w:val="00DB73F6"/>
    <w:rsid w:val="00DC050A"/>
    <w:rsid w:val="00DD1E1A"/>
    <w:rsid w:val="00DD3A7E"/>
    <w:rsid w:val="00DD74C8"/>
    <w:rsid w:val="00DD7D17"/>
    <w:rsid w:val="00DD7D55"/>
    <w:rsid w:val="00DF00A2"/>
    <w:rsid w:val="00DF5EDA"/>
    <w:rsid w:val="00E00515"/>
    <w:rsid w:val="00E042AB"/>
    <w:rsid w:val="00E70D15"/>
    <w:rsid w:val="00E8333B"/>
    <w:rsid w:val="00E96957"/>
    <w:rsid w:val="00EA55B3"/>
    <w:rsid w:val="00EC3AF8"/>
    <w:rsid w:val="00ED198D"/>
    <w:rsid w:val="00ED55BD"/>
    <w:rsid w:val="00ED5E01"/>
    <w:rsid w:val="00EE4CF6"/>
    <w:rsid w:val="00EF51A8"/>
    <w:rsid w:val="00F00215"/>
    <w:rsid w:val="00F07C86"/>
    <w:rsid w:val="00F1119E"/>
    <w:rsid w:val="00F113DE"/>
    <w:rsid w:val="00F14F4A"/>
    <w:rsid w:val="00F22366"/>
    <w:rsid w:val="00F26234"/>
    <w:rsid w:val="00F30D3C"/>
    <w:rsid w:val="00F3471A"/>
    <w:rsid w:val="00F35DE2"/>
    <w:rsid w:val="00F41B4E"/>
    <w:rsid w:val="00F46464"/>
    <w:rsid w:val="00F61946"/>
    <w:rsid w:val="00F72825"/>
    <w:rsid w:val="00F75523"/>
    <w:rsid w:val="00F76E4E"/>
    <w:rsid w:val="00F81154"/>
    <w:rsid w:val="00F81633"/>
    <w:rsid w:val="00F91234"/>
    <w:rsid w:val="00F96290"/>
    <w:rsid w:val="00F97496"/>
    <w:rsid w:val="00FA03A7"/>
    <w:rsid w:val="00FB1B0B"/>
    <w:rsid w:val="00FC2C89"/>
    <w:rsid w:val="00FC2E38"/>
    <w:rsid w:val="00FC440D"/>
    <w:rsid w:val="00FC6519"/>
    <w:rsid w:val="00FD2103"/>
    <w:rsid w:val="00FE0C44"/>
    <w:rsid w:val="00FE15ED"/>
    <w:rsid w:val="00FE25E5"/>
    <w:rsid w:val="00FF03E0"/>
    <w:rsid w:val="00FF17C9"/>
    <w:rsid w:val="00FF3E39"/>
    <w:rsid w:val="00FF43D0"/>
    <w:rsid w:val="00FF4FB9"/>
    <w:rsid w:val="00FF5F5D"/>
    <w:rsid w:val="08A41671"/>
    <w:rsid w:val="0B245C94"/>
    <w:rsid w:val="17F1A4C5"/>
    <w:rsid w:val="19510CD2"/>
    <w:rsid w:val="2A20143A"/>
    <w:rsid w:val="470FF393"/>
    <w:rsid w:val="4BFAD35F"/>
    <w:rsid w:val="5DCDDC72"/>
    <w:rsid w:val="6113A10A"/>
    <w:rsid w:val="62882633"/>
    <w:rsid w:val="6DD19675"/>
    <w:rsid w:val="7060FE0A"/>
    <w:rsid w:val="768CA34E"/>
    <w:rsid w:val="7B51CDF7"/>
    <w:rsid w:val="7F87F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AD7CE4"/>
  <w15:chartTrackingRefBased/>
  <w15:docId w15:val="{3925DA5F-ECB8-8940-9CB6-39A62E150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24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48CA"/>
    <w:pPr>
      <w:spacing w:before="100" w:beforeAutospacing="1" w:after="100" w:afterAutospacing="1"/>
    </w:pPr>
  </w:style>
  <w:style w:type="paragraph" w:styleId="ListParagraph">
    <w:name w:val="List Paragraph"/>
    <w:basedOn w:val="Normal"/>
    <w:uiPriority w:val="34"/>
    <w:qFormat/>
    <w:rsid w:val="00227B5A"/>
    <w:pPr>
      <w:ind w:left="720"/>
      <w:contextualSpacing/>
    </w:pPr>
    <w:rPr>
      <w:rFonts w:asciiTheme="minorHAnsi" w:eastAsiaTheme="minorHAnsi" w:hAnsiTheme="minorHAnsi" w:cstheme="minorBidi"/>
      <w:lang w:eastAsia="en-US"/>
    </w:rPr>
  </w:style>
  <w:style w:type="character" w:styleId="Emphasis">
    <w:name w:val="Emphasis"/>
    <w:basedOn w:val="DefaultParagraphFont"/>
    <w:uiPriority w:val="20"/>
    <w:qFormat/>
    <w:rsid w:val="00E70D15"/>
    <w:rPr>
      <w:i/>
      <w:iCs/>
    </w:rPr>
  </w:style>
  <w:style w:type="character" w:customStyle="1" w:styleId="apple-converted-space">
    <w:name w:val="apple-converted-space"/>
    <w:basedOn w:val="DefaultParagraphFont"/>
    <w:rsid w:val="0092489F"/>
  </w:style>
  <w:style w:type="character" w:styleId="Hyperlink">
    <w:name w:val="Hyperlink"/>
    <w:basedOn w:val="DefaultParagraphFont"/>
    <w:uiPriority w:val="99"/>
    <w:unhideWhenUsed/>
    <w:rsid w:val="0092489F"/>
    <w:rPr>
      <w:color w:val="0000FF"/>
      <w:u w:val="single"/>
    </w:rPr>
  </w:style>
  <w:style w:type="character" w:styleId="UnresolvedMention">
    <w:name w:val="Unresolved Mention"/>
    <w:basedOn w:val="DefaultParagraphFont"/>
    <w:uiPriority w:val="99"/>
    <w:semiHidden/>
    <w:unhideWhenUsed/>
    <w:rsid w:val="00F35DE2"/>
    <w:rPr>
      <w:color w:val="605E5C"/>
      <w:shd w:val="clear" w:color="auto" w:fill="E1DFDD"/>
    </w:rPr>
  </w:style>
  <w:style w:type="paragraph" w:customStyle="1" w:styleId="contributors">
    <w:name w:val="contributors"/>
    <w:basedOn w:val="Normal"/>
    <w:rsid w:val="00A87247"/>
    <w:pPr>
      <w:spacing w:before="100" w:beforeAutospacing="1" w:after="100" w:afterAutospacing="1"/>
    </w:pPr>
  </w:style>
  <w:style w:type="paragraph" w:customStyle="1" w:styleId="maintitle">
    <w:name w:val="maintitle"/>
    <w:basedOn w:val="Normal"/>
    <w:rsid w:val="00A87247"/>
    <w:pPr>
      <w:spacing w:before="100" w:beforeAutospacing="1" w:after="100" w:afterAutospacing="1"/>
    </w:pPr>
  </w:style>
  <w:style w:type="character" w:customStyle="1" w:styleId="inner">
    <w:name w:val="inner"/>
    <w:basedOn w:val="DefaultParagraphFont"/>
    <w:rsid w:val="00A87247"/>
  </w:style>
  <w:style w:type="paragraph" w:customStyle="1" w:styleId="series-title">
    <w:name w:val="series-title"/>
    <w:basedOn w:val="Normal"/>
    <w:rsid w:val="00A87247"/>
    <w:pPr>
      <w:spacing w:before="100" w:beforeAutospacing="1" w:after="100" w:afterAutospacing="1"/>
    </w:pPr>
  </w:style>
  <w:style w:type="paragraph" w:customStyle="1" w:styleId="publisher-location">
    <w:name w:val="publisher-location"/>
    <w:basedOn w:val="Normal"/>
    <w:rsid w:val="00A87247"/>
    <w:pPr>
      <w:spacing w:before="100" w:beforeAutospacing="1" w:after="100" w:afterAutospacing="1"/>
    </w:pPr>
  </w:style>
  <w:style w:type="paragraph" w:customStyle="1" w:styleId="print-publication-date">
    <w:name w:val="print-publication-date"/>
    <w:basedOn w:val="Normal"/>
    <w:rsid w:val="00A87247"/>
    <w:pPr>
      <w:spacing w:before="100" w:beforeAutospacing="1" w:after="100" w:afterAutospacing="1"/>
    </w:pPr>
  </w:style>
  <w:style w:type="paragraph" w:customStyle="1" w:styleId="online-edition">
    <w:name w:val="online-edition"/>
    <w:basedOn w:val="Normal"/>
    <w:rsid w:val="00A87247"/>
    <w:pPr>
      <w:spacing w:before="100" w:beforeAutospacing="1" w:after="100" w:afterAutospacing="1"/>
    </w:pPr>
  </w:style>
  <w:style w:type="paragraph" w:customStyle="1" w:styleId="containing-site">
    <w:name w:val="containing-site"/>
    <w:basedOn w:val="Normal"/>
    <w:rsid w:val="00A87247"/>
    <w:pPr>
      <w:spacing w:before="100" w:beforeAutospacing="1" w:after="100" w:afterAutospacing="1"/>
    </w:pPr>
  </w:style>
  <w:style w:type="paragraph" w:customStyle="1" w:styleId="online-publication-date">
    <w:name w:val="online-publication-date"/>
    <w:basedOn w:val="Normal"/>
    <w:rsid w:val="00A87247"/>
    <w:pPr>
      <w:spacing w:before="100" w:beforeAutospacing="1" w:after="100" w:afterAutospacing="1"/>
    </w:pPr>
  </w:style>
  <w:style w:type="character" w:styleId="FollowedHyperlink">
    <w:name w:val="FollowedHyperlink"/>
    <w:basedOn w:val="DefaultParagraphFont"/>
    <w:uiPriority w:val="99"/>
    <w:semiHidden/>
    <w:unhideWhenUsed/>
    <w:rsid w:val="002570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58455">
      <w:bodyDiv w:val="1"/>
      <w:marLeft w:val="0"/>
      <w:marRight w:val="0"/>
      <w:marTop w:val="0"/>
      <w:marBottom w:val="0"/>
      <w:divBdr>
        <w:top w:val="none" w:sz="0" w:space="0" w:color="auto"/>
        <w:left w:val="none" w:sz="0" w:space="0" w:color="auto"/>
        <w:bottom w:val="none" w:sz="0" w:space="0" w:color="auto"/>
        <w:right w:val="none" w:sz="0" w:space="0" w:color="auto"/>
      </w:divBdr>
      <w:divsChild>
        <w:div w:id="955795544">
          <w:marLeft w:val="0"/>
          <w:marRight w:val="0"/>
          <w:marTop w:val="240"/>
          <w:marBottom w:val="0"/>
          <w:divBdr>
            <w:top w:val="none" w:sz="0" w:space="0" w:color="auto"/>
            <w:left w:val="none" w:sz="0" w:space="0" w:color="auto"/>
            <w:bottom w:val="single" w:sz="6" w:space="6" w:color="auto"/>
            <w:right w:val="none" w:sz="0" w:space="0" w:color="auto"/>
          </w:divBdr>
          <w:divsChild>
            <w:div w:id="34283393">
              <w:marLeft w:val="0"/>
              <w:marRight w:val="0"/>
              <w:marTop w:val="0"/>
              <w:marBottom w:val="0"/>
              <w:divBdr>
                <w:top w:val="none" w:sz="0" w:space="0" w:color="auto"/>
                <w:left w:val="none" w:sz="0" w:space="0" w:color="auto"/>
                <w:bottom w:val="none" w:sz="0" w:space="0" w:color="auto"/>
                <w:right w:val="none" w:sz="0" w:space="0" w:color="auto"/>
              </w:divBdr>
              <w:divsChild>
                <w:div w:id="1182083786">
                  <w:marLeft w:val="0"/>
                  <w:marRight w:val="0"/>
                  <w:marTop w:val="0"/>
                  <w:marBottom w:val="0"/>
                  <w:divBdr>
                    <w:top w:val="none" w:sz="0" w:space="0" w:color="auto"/>
                    <w:left w:val="none" w:sz="0" w:space="0" w:color="auto"/>
                    <w:bottom w:val="none" w:sz="0" w:space="0" w:color="auto"/>
                    <w:right w:val="none" w:sz="0" w:space="0" w:color="auto"/>
                  </w:divBdr>
                </w:div>
                <w:div w:id="44134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285949">
          <w:marLeft w:val="0"/>
          <w:marRight w:val="0"/>
          <w:marTop w:val="240"/>
          <w:marBottom w:val="0"/>
          <w:divBdr>
            <w:top w:val="none" w:sz="0" w:space="0" w:color="auto"/>
            <w:left w:val="none" w:sz="0" w:space="0" w:color="auto"/>
            <w:bottom w:val="single" w:sz="6" w:space="6" w:color="auto"/>
            <w:right w:val="none" w:sz="0" w:space="0" w:color="auto"/>
          </w:divBdr>
          <w:divsChild>
            <w:div w:id="1331833286">
              <w:marLeft w:val="0"/>
              <w:marRight w:val="0"/>
              <w:marTop w:val="0"/>
              <w:marBottom w:val="0"/>
              <w:divBdr>
                <w:top w:val="none" w:sz="0" w:space="0" w:color="auto"/>
                <w:left w:val="none" w:sz="0" w:space="0" w:color="auto"/>
                <w:bottom w:val="none" w:sz="0" w:space="0" w:color="auto"/>
                <w:right w:val="none" w:sz="0" w:space="0" w:color="auto"/>
              </w:divBdr>
              <w:divsChild>
                <w:div w:id="1666742307">
                  <w:marLeft w:val="0"/>
                  <w:marRight w:val="0"/>
                  <w:marTop w:val="0"/>
                  <w:marBottom w:val="0"/>
                  <w:divBdr>
                    <w:top w:val="none" w:sz="0" w:space="0" w:color="auto"/>
                    <w:left w:val="none" w:sz="0" w:space="0" w:color="auto"/>
                    <w:bottom w:val="none" w:sz="0" w:space="0" w:color="auto"/>
                    <w:right w:val="none" w:sz="0" w:space="0" w:color="auto"/>
                  </w:divBdr>
                </w:div>
                <w:div w:id="14558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577158">
          <w:marLeft w:val="0"/>
          <w:marRight w:val="0"/>
          <w:marTop w:val="240"/>
          <w:marBottom w:val="0"/>
          <w:divBdr>
            <w:top w:val="none" w:sz="0" w:space="0" w:color="auto"/>
            <w:left w:val="none" w:sz="0" w:space="0" w:color="auto"/>
            <w:bottom w:val="single" w:sz="6" w:space="6" w:color="auto"/>
            <w:right w:val="none" w:sz="0" w:space="0" w:color="auto"/>
          </w:divBdr>
          <w:divsChild>
            <w:div w:id="2112697362">
              <w:marLeft w:val="0"/>
              <w:marRight w:val="0"/>
              <w:marTop w:val="0"/>
              <w:marBottom w:val="0"/>
              <w:divBdr>
                <w:top w:val="none" w:sz="0" w:space="0" w:color="auto"/>
                <w:left w:val="none" w:sz="0" w:space="0" w:color="auto"/>
                <w:bottom w:val="none" w:sz="0" w:space="0" w:color="auto"/>
                <w:right w:val="none" w:sz="0" w:space="0" w:color="auto"/>
              </w:divBdr>
              <w:divsChild>
                <w:div w:id="1306349041">
                  <w:marLeft w:val="0"/>
                  <w:marRight w:val="0"/>
                  <w:marTop w:val="0"/>
                  <w:marBottom w:val="0"/>
                  <w:divBdr>
                    <w:top w:val="none" w:sz="0" w:space="0" w:color="auto"/>
                    <w:left w:val="none" w:sz="0" w:space="0" w:color="auto"/>
                    <w:bottom w:val="none" w:sz="0" w:space="0" w:color="auto"/>
                    <w:right w:val="none" w:sz="0" w:space="0" w:color="auto"/>
                  </w:divBdr>
                </w:div>
                <w:div w:id="100921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271212">
      <w:bodyDiv w:val="1"/>
      <w:marLeft w:val="0"/>
      <w:marRight w:val="0"/>
      <w:marTop w:val="0"/>
      <w:marBottom w:val="0"/>
      <w:divBdr>
        <w:top w:val="none" w:sz="0" w:space="0" w:color="auto"/>
        <w:left w:val="none" w:sz="0" w:space="0" w:color="auto"/>
        <w:bottom w:val="none" w:sz="0" w:space="0" w:color="auto"/>
        <w:right w:val="none" w:sz="0" w:space="0" w:color="auto"/>
      </w:divBdr>
    </w:div>
    <w:div w:id="766930061">
      <w:bodyDiv w:val="1"/>
      <w:marLeft w:val="0"/>
      <w:marRight w:val="0"/>
      <w:marTop w:val="0"/>
      <w:marBottom w:val="0"/>
      <w:divBdr>
        <w:top w:val="none" w:sz="0" w:space="0" w:color="auto"/>
        <w:left w:val="none" w:sz="0" w:space="0" w:color="auto"/>
        <w:bottom w:val="none" w:sz="0" w:space="0" w:color="auto"/>
        <w:right w:val="none" w:sz="0" w:space="0" w:color="auto"/>
      </w:divBdr>
    </w:div>
    <w:div w:id="820774431">
      <w:bodyDiv w:val="1"/>
      <w:marLeft w:val="0"/>
      <w:marRight w:val="0"/>
      <w:marTop w:val="0"/>
      <w:marBottom w:val="0"/>
      <w:divBdr>
        <w:top w:val="none" w:sz="0" w:space="0" w:color="auto"/>
        <w:left w:val="none" w:sz="0" w:space="0" w:color="auto"/>
        <w:bottom w:val="none" w:sz="0" w:space="0" w:color="auto"/>
        <w:right w:val="none" w:sz="0" w:space="0" w:color="auto"/>
      </w:divBdr>
    </w:div>
    <w:div w:id="834227499">
      <w:bodyDiv w:val="1"/>
      <w:marLeft w:val="0"/>
      <w:marRight w:val="0"/>
      <w:marTop w:val="0"/>
      <w:marBottom w:val="0"/>
      <w:divBdr>
        <w:top w:val="none" w:sz="0" w:space="0" w:color="auto"/>
        <w:left w:val="none" w:sz="0" w:space="0" w:color="auto"/>
        <w:bottom w:val="none" w:sz="0" w:space="0" w:color="auto"/>
        <w:right w:val="none" w:sz="0" w:space="0" w:color="auto"/>
      </w:divBdr>
      <w:divsChild>
        <w:div w:id="88938452">
          <w:marLeft w:val="0"/>
          <w:marRight w:val="0"/>
          <w:marTop w:val="0"/>
          <w:marBottom w:val="0"/>
          <w:divBdr>
            <w:top w:val="none" w:sz="0" w:space="0" w:color="auto"/>
            <w:left w:val="none" w:sz="0" w:space="0" w:color="auto"/>
            <w:bottom w:val="none" w:sz="0" w:space="0" w:color="auto"/>
            <w:right w:val="none" w:sz="0" w:space="0" w:color="auto"/>
          </w:divBdr>
          <w:divsChild>
            <w:div w:id="1574045056">
              <w:marLeft w:val="0"/>
              <w:marRight w:val="0"/>
              <w:marTop w:val="0"/>
              <w:marBottom w:val="0"/>
              <w:divBdr>
                <w:top w:val="none" w:sz="0" w:space="0" w:color="auto"/>
                <w:left w:val="none" w:sz="0" w:space="0" w:color="auto"/>
                <w:bottom w:val="none" w:sz="0" w:space="0" w:color="auto"/>
                <w:right w:val="none" w:sz="0" w:space="0" w:color="auto"/>
              </w:divBdr>
              <w:divsChild>
                <w:div w:id="214473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515346">
      <w:bodyDiv w:val="1"/>
      <w:marLeft w:val="0"/>
      <w:marRight w:val="0"/>
      <w:marTop w:val="0"/>
      <w:marBottom w:val="0"/>
      <w:divBdr>
        <w:top w:val="none" w:sz="0" w:space="0" w:color="auto"/>
        <w:left w:val="none" w:sz="0" w:space="0" w:color="auto"/>
        <w:bottom w:val="none" w:sz="0" w:space="0" w:color="auto"/>
        <w:right w:val="none" w:sz="0" w:space="0" w:color="auto"/>
      </w:divBdr>
      <w:divsChild>
        <w:div w:id="2009287860">
          <w:marLeft w:val="0"/>
          <w:marRight w:val="0"/>
          <w:marTop w:val="0"/>
          <w:marBottom w:val="0"/>
          <w:divBdr>
            <w:top w:val="none" w:sz="0" w:space="0" w:color="auto"/>
            <w:left w:val="none" w:sz="0" w:space="0" w:color="auto"/>
            <w:bottom w:val="none" w:sz="0" w:space="0" w:color="auto"/>
            <w:right w:val="none" w:sz="0" w:space="0" w:color="auto"/>
          </w:divBdr>
          <w:divsChild>
            <w:div w:id="1663312084">
              <w:marLeft w:val="360"/>
              <w:marRight w:val="0"/>
              <w:marTop w:val="120"/>
              <w:marBottom w:val="120"/>
              <w:divBdr>
                <w:top w:val="none" w:sz="0" w:space="0" w:color="auto"/>
                <w:left w:val="none" w:sz="0" w:space="0" w:color="auto"/>
                <w:bottom w:val="none" w:sz="0" w:space="0" w:color="auto"/>
                <w:right w:val="none" w:sz="0" w:space="0" w:color="auto"/>
              </w:divBdr>
              <w:divsChild>
                <w:div w:id="9804298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057433892">
      <w:bodyDiv w:val="1"/>
      <w:marLeft w:val="0"/>
      <w:marRight w:val="0"/>
      <w:marTop w:val="0"/>
      <w:marBottom w:val="0"/>
      <w:divBdr>
        <w:top w:val="none" w:sz="0" w:space="0" w:color="auto"/>
        <w:left w:val="none" w:sz="0" w:space="0" w:color="auto"/>
        <w:bottom w:val="none" w:sz="0" w:space="0" w:color="auto"/>
        <w:right w:val="none" w:sz="0" w:space="0" w:color="auto"/>
      </w:divBdr>
    </w:div>
    <w:div w:id="176364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www.statista.com/statistics/271496/global-market-share-held-by-smartphone-vendors-since-4th-quarter-2009/" TargetMode="External"/><Relationship Id="rId3" Type="http://schemas.openxmlformats.org/officeDocument/2006/relationships/settings" Target="settings.xml"/><Relationship Id="rId7" Type="http://schemas.openxmlformats.org/officeDocument/2006/relationships/hyperlink" Target="https://www.scientificamerican.com/article/nasty-brutish-and-short-are-humans-dna-wired-to-kill/" TargetMode="External"/><Relationship Id="rId12" Type="http://schemas.openxmlformats.org/officeDocument/2006/relationships/image" Target="media/image2.png"/><Relationship Id="rId17" Type="http://schemas.openxmlformats.org/officeDocument/2006/relationships/hyperlink" Target="https://www.computerworld.com/article/2604020/the-evolution-of-apples-iphone.html" TargetMode="External"/><Relationship Id="rId2" Type="http://schemas.openxmlformats.org/officeDocument/2006/relationships/styles" Target="styles.xml"/><Relationship Id="rId16" Type="http://schemas.openxmlformats.org/officeDocument/2006/relationships/hyperlink" Target="https://www.theguardian.com/technology/2017/jun/18/foxconn-life-death-forbidden-city-longhua-suicide-apple-iphone-brian-merchant-one-device-extrac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villiv.org/post/creatures-of-habit" TargetMode="External"/><Relationship Id="rId11" Type="http://schemas.openxmlformats.org/officeDocument/2006/relationships/hyperlink" Target="https://www.sciencedirect.com/science/article/abs/pii/S037821660600172X" TargetMode="External"/><Relationship Id="rId5" Type="http://schemas.openxmlformats.org/officeDocument/2006/relationships/hyperlink" Target="mailto:jenuine2017@gmail.com" TargetMode="External"/><Relationship Id="rId15" Type="http://schemas.openxmlformats.org/officeDocument/2006/relationships/hyperlink" Target="https://www.apple.com/environment/pdf/Apple_Environmental_Progress_Report_2022.pdf" TargetMode="External"/><Relationship Id="rId10" Type="http://schemas.openxmlformats.org/officeDocument/2006/relationships/hyperlink" Target="https://medium.com/@llanirfreelance/charles-sanders-peirce-symbolic-iconic-and-indexical-signs-29e0e40bef1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ndfonline.com/doi/abs/10.1080/01449290310001637415?journalCode=tbit20" TargetMode="External"/><Relationship Id="rId14" Type="http://schemas.openxmlformats.org/officeDocument/2006/relationships/hyperlink" Target="https://www.apple.com/environment/pdf/Apple_Environmental_Progress_Report_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359</TotalTime>
  <Pages>6</Pages>
  <Words>1905</Words>
  <Characters>10861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Reis (2204251)</dc:creator>
  <cp:keywords/>
  <dc:description/>
  <cp:lastModifiedBy>Dylan Reis (2204251)</cp:lastModifiedBy>
  <cp:revision>400</cp:revision>
  <dcterms:created xsi:type="dcterms:W3CDTF">2022-11-11T18:27:00Z</dcterms:created>
  <dcterms:modified xsi:type="dcterms:W3CDTF">2023-01-09T10:04:00Z</dcterms:modified>
</cp:coreProperties>
</file>