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109E2" w14:textId="77777777" w:rsidR="00A331F6" w:rsidRPr="00F87431" w:rsidRDefault="00A331F6" w:rsidP="00E912E1">
      <w:pPr>
        <w:jc w:val="both"/>
        <w:rPr>
          <w:rFonts w:ascii="Arial" w:hAnsi="Arial" w:cs="Arial"/>
          <w:sz w:val="24"/>
          <w:szCs w:val="24"/>
        </w:rPr>
      </w:pPr>
    </w:p>
    <w:p w14:paraId="57B0F90A" w14:textId="77777777" w:rsidR="00735C07" w:rsidRDefault="00735C07" w:rsidP="00735C07">
      <w:pPr>
        <w:jc w:val="center"/>
        <w:rPr>
          <w:rFonts w:ascii="Arial" w:hAnsi="Arial" w:cs="Arial"/>
          <w:b/>
          <w:bCs/>
          <w:sz w:val="36"/>
          <w:szCs w:val="36"/>
        </w:rPr>
      </w:pPr>
    </w:p>
    <w:p w14:paraId="5C05AA97" w14:textId="77777777" w:rsidR="00735C07" w:rsidRDefault="00735C07" w:rsidP="00735C07">
      <w:pPr>
        <w:jc w:val="center"/>
        <w:rPr>
          <w:rFonts w:ascii="Arial" w:hAnsi="Arial" w:cs="Arial"/>
          <w:b/>
          <w:bCs/>
          <w:sz w:val="36"/>
          <w:szCs w:val="36"/>
        </w:rPr>
      </w:pPr>
    </w:p>
    <w:p w14:paraId="014BFCA2" w14:textId="77777777" w:rsidR="00735C07" w:rsidRDefault="00735C07" w:rsidP="00735C07">
      <w:pPr>
        <w:jc w:val="center"/>
        <w:rPr>
          <w:rFonts w:ascii="Arial" w:hAnsi="Arial" w:cs="Arial"/>
          <w:b/>
          <w:bCs/>
          <w:sz w:val="36"/>
          <w:szCs w:val="36"/>
        </w:rPr>
      </w:pPr>
    </w:p>
    <w:p w14:paraId="43B68E42" w14:textId="606E44A3" w:rsidR="00CD498F" w:rsidRDefault="00735C07" w:rsidP="00735C07">
      <w:pPr>
        <w:jc w:val="center"/>
        <w:rPr>
          <w:rFonts w:ascii="Arial" w:hAnsi="Arial" w:cs="Arial"/>
          <w:b/>
          <w:bCs/>
          <w:sz w:val="36"/>
          <w:szCs w:val="36"/>
        </w:rPr>
      </w:pPr>
      <w:r w:rsidRPr="00735C07">
        <w:rPr>
          <w:rFonts w:ascii="Arial" w:hAnsi="Arial" w:cs="Arial"/>
          <w:b/>
          <w:bCs/>
          <w:sz w:val="36"/>
          <w:szCs w:val="36"/>
        </w:rPr>
        <w:t>ENERGIZING SUSTAINABILITY IN THE HOTEL INDUSTRY: A COMPREHENSIVE STUDY OF ENERGY-EFFICIENT KITCHENS</w:t>
      </w:r>
    </w:p>
    <w:p w14:paraId="140EB093" w14:textId="77777777" w:rsidR="00735C07" w:rsidRDefault="00735C07" w:rsidP="00735C07">
      <w:pPr>
        <w:jc w:val="center"/>
        <w:rPr>
          <w:rFonts w:ascii="Arial" w:hAnsi="Arial" w:cs="Arial"/>
          <w:b/>
          <w:bCs/>
          <w:sz w:val="36"/>
          <w:szCs w:val="36"/>
        </w:rPr>
      </w:pPr>
    </w:p>
    <w:p w14:paraId="07085E18" w14:textId="77777777" w:rsidR="00735C07" w:rsidRDefault="00735C07" w:rsidP="00735C07">
      <w:pPr>
        <w:jc w:val="center"/>
        <w:rPr>
          <w:rFonts w:ascii="Arial" w:hAnsi="Arial" w:cs="Arial"/>
          <w:b/>
          <w:bCs/>
          <w:sz w:val="36"/>
          <w:szCs w:val="36"/>
        </w:rPr>
      </w:pPr>
    </w:p>
    <w:p w14:paraId="2FCF9EE2" w14:textId="77777777" w:rsidR="00735C07" w:rsidRPr="00735C07" w:rsidRDefault="00735C07" w:rsidP="00735C07">
      <w:pPr>
        <w:jc w:val="center"/>
        <w:rPr>
          <w:rFonts w:ascii="Arial" w:hAnsi="Arial" w:cs="Arial"/>
          <w:b/>
          <w:bCs/>
          <w:sz w:val="36"/>
          <w:szCs w:val="36"/>
        </w:rPr>
      </w:pPr>
    </w:p>
    <w:p w14:paraId="19424EAC" w14:textId="77777777" w:rsidR="00735C07" w:rsidRPr="00F7343E" w:rsidRDefault="00735C07" w:rsidP="00735C07">
      <w:pPr>
        <w:jc w:val="center"/>
        <w:rPr>
          <w:rFonts w:ascii="Arial" w:hAnsi="Arial" w:cs="Arial"/>
          <w:b/>
          <w:bCs/>
          <w:color w:val="000000"/>
          <w:kern w:val="0"/>
          <w:sz w:val="28"/>
          <w:szCs w:val="28"/>
        </w:rPr>
      </w:pPr>
      <w:r w:rsidRPr="00F7343E">
        <w:rPr>
          <w:rFonts w:ascii="Arial" w:hAnsi="Arial" w:cs="Arial"/>
          <w:b/>
          <w:bCs/>
          <w:color w:val="000000"/>
          <w:kern w:val="0"/>
          <w:sz w:val="28"/>
          <w:szCs w:val="28"/>
        </w:rPr>
        <w:t xml:space="preserve">BMIH 6001 </w:t>
      </w:r>
    </w:p>
    <w:p w14:paraId="0E7F5AD6" w14:textId="4B0EFE65" w:rsidR="00735C07" w:rsidRPr="00F7343E" w:rsidRDefault="00735C07" w:rsidP="00735C07">
      <w:pPr>
        <w:jc w:val="center"/>
        <w:rPr>
          <w:rFonts w:ascii="Arial" w:hAnsi="Arial" w:cs="Arial"/>
          <w:b/>
          <w:bCs/>
          <w:color w:val="000000"/>
          <w:kern w:val="0"/>
          <w:sz w:val="28"/>
          <w:szCs w:val="28"/>
        </w:rPr>
      </w:pPr>
      <w:r w:rsidRPr="00F7343E">
        <w:rPr>
          <w:rFonts w:ascii="Arial" w:hAnsi="Arial" w:cs="Arial"/>
          <w:b/>
          <w:bCs/>
          <w:color w:val="000000"/>
          <w:kern w:val="0"/>
          <w:sz w:val="28"/>
          <w:szCs w:val="28"/>
        </w:rPr>
        <w:t>CONTEMPORARY THEMES IN THE HOTEL AND HOSPITALITY SECTOR</w:t>
      </w:r>
    </w:p>
    <w:p w14:paraId="6EF9A181" w14:textId="77777777" w:rsidR="00735C07" w:rsidRDefault="00735C07" w:rsidP="00735C07">
      <w:pPr>
        <w:jc w:val="center"/>
        <w:rPr>
          <w:rFonts w:ascii="Arial" w:hAnsi="Arial" w:cs="Arial"/>
          <w:b/>
          <w:bCs/>
          <w:color w:val="000000"/>
          <w:kern w:val="0"/>
        </w:rPr>
      </w:pPr>
    </w:p>
    <w:p w14:paraId="4D23A08C" w14:textId="77777777" w:rsidR="00735C07" w:rsidRDefault="00735C07" w:rsidP="00735C07">
      <w:pPr>
        <w:jc w:val="center"/>
        <w:rPr>
          <w:rFonts w:ascii="Arial" w:hAnsi="Arial" w:cs="Arial"/>
          <w:b/>
          <w:bCs/>
          <w:color w:val="000000"/>
          <w:kern w:val="0"/>
        </w:rPr>
      </w:pPr>
    </w:p>
    <w:p w14:paraId="3CEDA713" w14:textId="77777777" w:rsidR="00735C07" w:rsidRDefault="00735C07" w:rsidP="00735C07">
      <w:pPr>
        <w:jc w:val="center"/>
        <w:rPr>
          <w:rFonts w:ascii="Arial" w:hAnsi="Arial" w:cs="Arial"/>
          <w:b/>
          <w:bCs/>
          <w:color w:val="000000"/>
          <w:kern w:val="0"/>
        </w:rPr>
      </w:pPr>
    </w:p>
    <w:p w14:paraId="28824FD1" w14:textId="77777777" w:rsidR="00735C07" w:rsidRDefault="00735C07" w:rsidP="00735C07">
      <w:pPr>
        <w:jc w:val="center"/>
        <w:rPr>
          <w:rFonts w:ascii="Arial" w:hAnsi="Arial" w:cs="Arial"/>
          <w:b/>
          <w:bCs/>
          <w:color w:val="000000"/>
          <w:kern w:val="0"/>
        </w:rPr>
      </w:pPr>
    </w:p>
    <w:p w14:paraId="772D1D2B" w14:textId="77777777" w:rsidR="00735C07" w:rsidRDefault="00735C07" w:rsidP="00735C07">
      <w:pPr>
        <w:jc w:val="center"/>
        <w:rPr>
          <w:rFonts w:ascii="Arial" w:hAnsi="Arial" w:cs="Arial"/>
          <w:b/>
          <w:bCs/>
          <w:color w:val="000000"/>
          <w:kern w:val="0"/>
        </w:rPr>
      </w:pPr>
    </w:p>
    <w:p w14:paraId="56DD2D93" w14:textId="77777777" w:rsidR="00735C07" w:rsidRDefault="00735C07" w:rsidP="00735C07">
      <w:pPr>
        <w:jc w:val="center"/>
        <w:rPr>
          <w:rFonts w:ascii="Arial" w:hAnsi="Arial" w:cs="Arial"/>
          <w:b/>
          <w:bCs/>
          <w:color w:val="000000"/>
          <w:kern w:val="0"/>
        </w:rPr>
      </w:pPr>
    </w:p>
    <w:p w14:paraId="36F4B815" w14:textId="77777777" w:rsidR="00735C07" w:rsidRDefault="00735C07" w:rsidP="00735C07">
      <w:pPr>
        <w:jc w:val="center"/>
        <w:rPr>
          <w:rFonts w:ascii="Arial" w:hAnsi="Arial" w:cs="Arial"/>
          <w:b/>
          <w:bCs/>
          <w:color w:val="000000"/>
          <w:kern w:val="0"/>
        </w:rPr>
      </w:pPr>
    </w:p>
    <w:p w14:paraId="6797415A" w14:textId="77777777" w:rsidR="00735C07" w:rsidRPr="00735C07" w:rsidRDefault="00735C07" w:rsidP="00735C07">
      <w:pPr>
        <w:jc w:val="center"/>
        <w:rPr>
          <w:rFonts w:ascii="Arial" w:hAnsi="Arial" w:cs="Arial"/>
          <w:b/>
          <w:bCs/>
          <w:sz w:val="36"/>
          <w:szCs w:val="36"/>
        </w:rPr>
      </w:pPr>
    </w:p>
    <w:p w14:paraId="6070E774" w14:textId="3119210A" w:rsidR="00CD498F" w:rsidRPr="00735C07" w:rsidRDefault="00735C07" w:rsidP="00735C07">
      <w:pPr>
        <w:jc w:val="center"/>
        <w:rPr>
          <w:rFonts w:ascii="Arial" w:hAnsi="Arial" w:cs="Arial"/>
          <w:b/>
          <w:bCs/>
          <w:sz w:val="36"/>
          <w:szCs w:val="36"/>
        </w:rPr>
      </w:pPr>
      <w:r w:rsidRPr="00735C07">
        <w:rPr>
          <w:rFonts w:ascii="Arial" w:hAnsi="Arial" w:cs="Arial"/>
          <w:b/>
          <w:bCs/>
          <w:sz w:val="36"/>
          <w:szCs w:val="36"/>
        </w:rPr>
        <w:t>ANGUR MIAH</w:t>
      </w:r>
    </w:p>
    <w:p w14:paraId="1B190DA2" w14:textId="45B23F06" w:rsidR="00CD498F" w:rsidRPr="00735C07" w:rsidRDefault="00735C07" w:rsidP="00735C07">
      <w:pPr>
        <w:jc w:val="center"/>
        <w:rPr>
          <w:rFonts w:ascii="Arial" w:hAnsi="Arial" w:cs="Arial"/>
          <w:b/>
          <w:bCs/>
          <w:sz w:val="36"/>
          <w:szCs w:val="36"/>
        </w:rPr>
      </w:pPr>
      <w:r w:rsidRPr="00735C07">
        <w:rPr>
          <w:rFonts w:ascii="Arial" w:hAnsi="Arial" w:cs="Arial"/>
          <w:b/>
          <w:bCs/>
          <w:sz w:val="36"/>
          <w:szCs w:val="36"/>
        </w:rPr>
        <w:t>2021261</w:t>
      </w:r>
    </w:p>
    <w:p w14:paraId="34A53B05" w14:textId="77777777" w:rsidR="00A331F6" w:rsidRPr="00F87431" w:rsidRDefault="00A331F6" w:rsidP="00E912E1">
      <w:pPr>
        <w:jc w:val="both"/>
        <w:rPr>
          <w:rFonts w:ascii="Arial" w:hAnsi="Arial" w:cs="Arial"/>
          <w:sz w:val="24"/>
          <w:szCs w:val="24"/>
        </w:rPr>
      </w:pPr>
    </w:p>
    <w:p w14:paraId="47E0CBB1" w14:textId="77777777" w:rsidR="00A331F6" w:rsidRPr="00F87431" w:rsidRDefault="00A331F6" w:rsidP="00E912E1">
      <w:pPr>
        <w:jc w:val="both"/>
        <w:rPr>
          <w:rFonts w:ascii="Arial" w:hAnsi="Arial" w:cs="Arial"/>
          <w:sz w:val="24"/>
          <w:szCs w:val="24"/>
        </w:rPr>
      </w:pPr>
    </w:p>
    <w:p w14:paraId="29550CE4" w14:textId="77777777" w:rsidR="00A331F6" w:rsidRPr="00F87431" w:rsidRDefault="00A331F6" w:rsidP="00E912E1">
      <w:pPr>
        <w:jc w:val="both"/>
        <w:rPr>
          <w:rFonts w:ascii="Arial" w:hAnsi="Arial" w:cs="Arial"/>
          <w:sz w:val="24"/>
          <w:szCs w:val="24"/>
        </w:rPr>
      </w:pPr>
    </w:p>
    <w:p w14:paraId="0FB80A81" w14:textId="77777777" w:rsidR="00596FE0" w:rsidRPr="00F87431" w:rsidRDefault="00596FE0" w:rsidP="00E912E1">
      <w:pPr>
        <w:pStyle w:val="Heading1"/>
        <w:rPr>
          <w:rFonts w:ascii="Arial" w:hAnsi="Arial" w:cs="Arial"/>
          <w:b/>
          <w:bCs/>
          <w:sz w:val="24"/>
          <w:szCs w:val="24"/>
        </w:rPr>
      </w:pPr>
      <w:r w:rsidRPr="00F87431">
        <w:rPr>
          <w:rFonts w:ascii="Arial" w:hAnsi="Arial" w:cs="Arial"/>
          <w:b/>
          <w:bCs/>
          <w:sz w:val="24"/>
          <w:szCs w:val="24"/>
        </w:rPr>
        <w:t>Introduction</w:t>
      </w:r>
    </w:p>
    <w:p w14:paraId="7FE3E81A" w14:textId="2DF91631" w:rsidR="00C63B27" w:rsidRPr="00F87431" w:rsidRDefault="00C63B27" w:rsidP="00E912E1">
      <w:pPr>
        <w:jc w:val="both"/>
        <w:rPr>
          <w:rFonts w:ascii="Arial" w:hAnsi="Arial" w:cs="Arial"/>
          <w:sz w:val="24"/>
          <w:szCs w:val="24"/>
        </w:rPr>
      </w:pPr>
      <w:r w:rsidRPr="00F87431">
        <w:rPr>
          <w:rFonts w:ascii="Arial" w:hAnsi="Arial" w:cs="Arial"/>
          <w:sz w:val="24"/>
          <w:szCs w:val="24"/>
        </w:rPr>
        <w:t>The hotel and hospitality industry are leading the way in the world's transition to sustainability. Amidst a period characterized by heightened awareness of environmental issues and resource conservation, the topic of sustainability has become essential to the industry's pursuit of excellence and relevance. This study paper explores a particular aspect of this issue, concentrating on the vital component of kitchens that use less energy</w:t>
      </w:r>
      <w:r w:rsidR="00C1616A" w:rsidRPr="00F87431">
        <w:rPr>
          <w:rFonts w:ascii="Arial" w:hAnsi="Arial" w:cs="Arial"/>
          <w:sz w:val="24"/>
          <w:szCs w:val="24"/>
        </w:rPr>
        <w:t xml:space="preserve"> (Mudie, 2013)</w:t>
      </w:r>
      <w:r w:rsidRPr="00F87431">
        <w:rPr>
          <w:rFonts w:ascii="Arial" w:hAnsi="Arial" w:cs="Arial"/>
          <w:sz w:val="24"/>
          <w:szCs w:val="24"/>
        </w:rPr>
        <w:t>.</w:t>
      </w:r>
    </w:p>
    <w:p w14:paraId="360190BE" w14:textId="2B7E4EFA" w:rsidR="00C63B27" w:rsidRPr="00F87431" w:rsidRDefault="00C63B27" w:rsidP="00E912E1">
      <w:pPr>
        <w:jc w:val="both"/>
        <w:rPr>
          <w:rFonts w:ascii="Arial" w:hAnsi="Arial" w:cs="Arial"/>
          <w:sz w:val="24"/>
          <w:szCs w:val="24"/>
        </w:rPr>
      </w:pPr>
      <w:r w:rsidRPr="00F87431">
        <w:rPr>
          <w:rFonts w:ascii="Arial" w:hAnsi="Arial" w:cs="Arial"/>
          <w:sz w:val="24"/>
          <w:szCs w:val="24"/>
        </w:rPr>
        <w:t>In the hotel sector, sustainability has emerged as a key concern that is propelling a shift towards social responsibility, economic viability, and environmental responsibility. Energy-saving procedures must be implemented in hotel kitchens as a key component of this change</w:t>
      </w:r>
      <w:r w:rsidR="00AF4544" w:rsidRPr="00F87431">
        <w:rPr>
          <w:rFonts w:ascii="Arial" w:hAnsi="Arial" w:cs="Arial"/>
          <w:sz w:val="24"/>
          <w:szCs w:val="24"/>
        </w:rPr>
        <w:t xml:space="preserve"> (Trust, 2018)</w:t>
      </w:r>
      <w:r w:rsidRPr="00F87431">
        <w:rPr>
          <w:rFonts w:ascii="Arial" w:hAnsi="Arial" w:cs="Arial"/>
          <w:sz w:val="24"/>
          <w:szCs w:val="24"/>
        </w:rPr>
        <w:t>. With the use of cutting-edge technology and astute management, these energy-efficient kitchens guarantee a significant decrease in hotel carbon emissions in addition to lower operating expenses.</w:t>
      </w:r>
    </w:p>
    <w:p w14:paraId="714AA943" w14:textId="06D4A0DD" w:rsidR="00C63B27" w:rsidRPr="00F87431" w:rsidRDefault="00C63B27" w:rsidP="00E912E1">
      <w:pPr>
        <w:jc w:val="both"/>
        <w:rPr>
          <w:rFonts w:ascii="Arial" w:hAnsi="Arial" w:cs="Arial"/>
          <w:sz w:val="24"/>
          <w:szCs w:val="24"/>
        </w:rPr>
      </w:pPr>
      <w:r w:rsidRPr="00F87431">
        <w:rPr>
          <w:rFonts w:ascii="Arial" w:hAnsi="Arial" w:cs="Arial"/>
          <w:sz w:val="24"/>
          <w:szCs w:val="24"/>
        </w:rPr>
        <w:t xml:space="preserve">The hotel and hospitality industry, which is frequently associated with operations that use a lot of resources, is coming under increasing pressure to embrace sustainable practices. This study looks at how one hotel or business tackled this problem by streamlining culinary operations to use less energy. The purpose of this </w:t>
      </w:r>
      <w:r w:rsidR="00F87431">
        <w:rPr>
          <w:rFonts w:ascii="Arial" w:hAnsi="Arial" w:cs="Arial"/>
          <w:sz w:val="24"/>
          <w:szCs w:val="24"/>
        </w:rPr>
        <w:t>paper</w:t>
      </w:r>
      <w:r w:rsidRPr="00F87431">
        <w:rPr>
          <w:rFonts w:ascii="Arial" w:hAnsi="Arial" w:cs="Arial"/>
          <w:sz w:val="24"/>
          <w:szCs w:val="24"/>
        </w:rPr>
        <w:t xml:space="preserve"> is to demonstrate the practical applications, difficulties, and achievements related to sustainability in the hotel sector.</w:t>
      </w:r>
    </w:p>
    <w:p w14:paraId="620D20BC" w14:textId="584C570A" w:rsidR="00A3296A" w:rsidRPr="00F87431" w:rsidRDefault="00C63B27" w:rsidP="00E912E1">
      <w:pPr>
        <w:jc w:val="both"/>
        <w:rPr>
          <w:rFonts w:ascii="Arial" w:hAnsi="Arial" w:cs="Arial"/>
          <w:sz w:val="24"/>
          <w:szCs w:val="24"/>
        </w:rPr>
      </w:pPr>
      <w:r w:rsidRPr="00F87431">
        <w:rPr>
          <w:rFonts w:ascii="Arial" w:hAnsi="Arial" w:cs="Arial"/>
          <w:sz w:val="24"/>
          <w:szCs w:val="24"/>
        </w:rPr>
        <w:t>Beyond just being operationally effective, energy-efficient kitchens demonstrate the industry's commitment to financial responsibility, environmental care, and satisfying environmentally sensitive customers. This study aims to clarify this important modern issue and provide prospects for advancement in the hotel and hospitality industries.</w:t>
      </w:r>
    </w:p>
    <w:p w14:paraId="1E860A79" w14:textId="77777777" w:rsidR="00A3296A" w:rsidRPr="00F87431" w:rsidRDefault="00A3296A" w:rsidP="00E912E1">
      <w:pPr>
        <w:jc w:val="both"/>
        <w:rPr>
          <w:rFonts w:ascii="Arial" w:hAnsi="Arial" w:cs="Arial"/>
          <w:sz w:val="24"/>
          <w:szCs w:val="24"/>
        </w:rPr>
      </w:pPr>
    </w:p>
    <w:p w14:paraId="6E1E1182" w14:textId="77777777" w:rsidR="00A3296A" w:rsidRPr="00F87431" w:rsidRDefault="00A3296A" w:rsidP="00E912E1">
      <w:pPr>
        <w:jc w:val="both"/>
        <w:rPr>
          <w:rFonts w:ascii="Arial" w:hAnsi="Arial" w:cs="Arial"/>
          <w:sz w:val="24"/>
          <w:szCs w:val="24"/>
        </w:rPr>
      </w:pPr>
    </w:p>
    <w:p w14:paraId="4923871A" w14:textId="77777777" w:rsidR="00E912E1" w:rsidRPr="00F87431" w:rsidRDefault="00E912E1" w:rsidP="00E912E1">
      <w:pPr>
        <w:jc w:val="both"/>
        <w:rPr>
          <w:rFonts w:ascii="Arial" w:hAnsi="Arial" w:cs="Arial"/>
          <w:sz w:val="24"/>
          <w:szCs w:val="24"/>
        </w:rPr>
      </w:pPr>
    </w:p>
    <w:p w14:paraId="4CB84875" w14:textId="77777777" w:rsidR="00E912E1" w:rsidRPr="00F87431" w:rsidRDefault="00E912E1" w:rsidP="00E912E1">
      <w:pPr>
        <w:jc w:val="both"/>
        <w:rPr>
          <w:rFonts w:ascii="Arial" w:hAnsi="Arial" w:cs="Arial"/>
          <w:sz w:val="24"/>
          <w:szCs w:val="24"/>
        </w:rPr>
      </w:pPr>
    </w:p>
    <w:p w14:paraId="64143D39" w14:textId="77777777" w:rsidR="00DA2DA7" w:rsidRPr="00F87431" w:rsidRDefault="00DA2DA7" w:rsidP="00E912E1">
      <w:pPr>
        <w:jc w:val="both"/>
        <w:rPr>
          <w:rFonts w:ascii="Arial" w:hAnsi="Arial" w:cs="Arial"/>
          <w:sz w:val="24"/>
          <w:szCs w:val="24"/>
        </w:rPr>
      </w:pPr>
    </w:p>
    <w:p w14:paraId="7DAA3959" w14:textId="77777777" w:rsidR="00FD11FA" w:rsidRPr="00F87431" w:rsidRDefault="00FD11FA" w:rsidP="0028183A">
      <w:pPr>
        <w:pStyle w:val="Heading1"/>
        <w:rPr>
          <w:rFonts w:ascii="Arial" w:hAnsi="Arial" w:cs="Arial"/>
          <w:b/>
          <w:bCs/>
          <w:sz w:val="24"/>
          <w:szCs w:val="24"/>
        </w:rPr>
      </w:pPr>
      <w:r w:rsidRPr="00F87431">
        <w:rPr>
          <w:rFonts w:ascii="Arial" w:hAnsi="Arial" w:cs="Arial"/>
          <w:b/>
          <w:bCs/>
          <w:sz w:val="24"/>
          <w:szCs w:val="24"/>
        </w:rPr>
        <w:t>Overview of Literature</w:t>
      </w:r>
    </w:p>
    <w:p w14:paraId="3EE621AC" w14:textId="77777777" w:rsidR="00DB13EE" w:rsidRPr="00F87431" w:rsidRDefault="00DB13EE" w:rsidP="00E912E1">
      <w:pPr>
        <w:jc w:val="both"/>
        <w:rPr>
          <w:rFonts w:ascii="Arial" w:hAnsi="Arial" w:cs="Arial"/>
          <w:sz w:val="24"/>
          <w:szCs w:val="24"/>
        </w:rPr>
      </w:pPr>
      <w:r w:rsidRPr="00F87431">
        <w:rPr>
          <w:rFonts w:ascii="Arial" w:hAnsi="Arial" w:cs="Arial"/>
          <w:sz w:val="24"/>
          <w:szCs w:val="24"/>
        </w:rPr>
        <w:t>The hotel industry's understanding of sustainability has changed significantly in recent years, reflecting a growing consciousness of social and environmental responsibility. This section offers a thorough analysis of the most recent research in the hotel and hospitality industries, with an emphasis on energy-efficient kitchens. We explore important theories and ideas pertaining to energy efficiency and sustainability, offering a thorough framework for our investigation. We have included the most recent research from recently published journal articles to guarantee the most recent insights.</w:t>
      </w:r>
    </w:p>
    <w:p w14:paraId="19C94387" w14:textId="10A29D87" w:rsidR="00DB13EE" w:rsidRPr="00F87431" w:rsidRDefault="00DB13EE" w:rsidP="00E912E1">
      <w:pPr>
        <w:jc w:val="both"/>
        <w:rPr>
          <w:rFonts w:ascii="Arial" w:hAnsi="Arial" w:cs="Arial"/>
          <w:b/>
          <w:bCs/>
          <w:sz w:val="24"/>
          <w:szCs w:val="24"/>
        </w:rPr>
      </w:pPr>
      <w:r w:rsidRPr="00F87431">
        <w:rPr>
          <w:rFonts w:ascii="Arial" w:hAnsi="Arial" w:cs="Arial"/>
          <w:b/>
          <w:bCs/>
          <w:sz w:val="24"/>
          <w:szCs w:val="24"/>
        </w:rPr>
        <w:lastRenderedPageBreak/>
        <w:t xml:space="preserve">A paradigm </w:t>
      </w:r>
      <w:r w:rsidR="00DD40F5" w:rsidRPr="00F87431">
        <w:rPr>
          <w:rFonts w:ascii="Arial" w:hAnsi="Arial" w:cs="Arial"/>
          <w:b/>
          <w:bCs/>
          <w:sz w:val="24"/>
          <w:szCs w:val="24"/>
        </w:rPr>
        <w:t>shifts</w:t>
      </w:r>
      <w:r w:rsidRPr="00F87431">
        <w:rPr>
          <w:rFonts w:ascii="Arial" w:hAnsi="Arial" w:cs="Arial"/>
          <w:b/>
          <w:bCs/>
          <w:sz w:val="24"/>
          <w:szCs w:val="24"/>
        </w:rPr>
        <w:t xml:space="preserve"> in the hotel industry towards </w:t>
      </w:r>
      <w:r w:rsidR="00F87431" w:rsidRPr="00F87431">
        <w:rPr>
          <w:rFonts w:ascii="Arial" w:hAnsi="Arial" w:cs="Arial"/>
          <w:b/>
          <w:bCs/>
          <w:sz w:val="24"/>
          <w:szCs w:val="24"/>
        </w:rPr>
        <w:t>sustainability.</w:t>
      </w:r>
    </w:p>
    <w:p w14:paraId="12C6320D" w14:textId="4EC0ECC3" w:rsidR="00472581" w:rsidRDefault="00DB13EE" w:rsidP="00E912E1">
      <w:pPr>
        <w:jc w:val="both"/>
        <w:rPr>
          <w:rFonts w:ascii="Arial" w:hAnsi="Arial" w:cs="Arial"/>
          <w:sz w:val="24"/>
          <w:szCs w:val="24"/>
        </w:rPr>
      </w:pPr>
      <w:r w:rsidRPr="00F87431">
        <w:rPr>
          <w:rFonts w:ascii="Arial" w:hAnsi="Arial" w:cs="Arial"/>
          <w:sz w:val="24"/>
          <w:szCs w:val="24"/>
        </w:rPr>
        <w:t xml:space="preserve">In the hotel sector, sustainability signifies a major paradigm change. The need to take social and environmental effects into account has put the old strategy of concentrating just on visitor comfort and profit </w:t>
      </w:r>
      <w:r w:rsidR="00DD40F5" w:rsidRPr="00F87431">
        <w:rPr>
          <w:rFonts w:ascii="Arial" w:hAnsi="Arial" w:cs="Arial"/>
          <w:sz w:val="24"/>
          <w:szCs w:val="24"/>
        </w:rPr>
        <w:t>maximization</w:t>
      </w:r>
      <w:r w:rsidRPr="00F87431">
        <w:rPr>
          <w:rFonts w:ascii="Arial" w:hAnsi="Arial" w:cs="Arial"/>
          <w:sz w:val="24"/>
          <w:szCs w:val="24"/>
        </w:rPr>
        <w:t xml:space="preserve"> under pressure. Hotels have </w:t>
      </w:r>
      <w:r w:rsidR="00DD40F5" w:rsidRPr="00F87431">
        <w:rPr>
          <w:rFonts w:ascii="Arial" w:hAnsi="Arial" w:cs="Arial"/>
          <w:sz w:val="24"/>
          <w:szCs w:val="24"/>
        </w:rPr>
        <w:t>realized</w:t>
      </w:r>
      <w:r w:rsidRPr="00F87431">
        <w:rPr>
          <w:rFonts w:ascii="Arial" w:hAnsi="Arial" w:cs="Arial"/>
          <w:sz w:val="24"/>
          <w:szCs w:val="24"/>
        </w:rPr>
        <w:t xml:space="preserve"> that they need to operate with greater responsibility in recent years</w:t>
      </w:r>
      <w:r w:rsidR="00C724A0" w:rsidRPr="00F87431">
        <w:rPr>
          <w:rFonts w:ascii="Arial" w:hAnsi="Arial" w:cs="Arial"/>
          <w:sz w:val="24"/>
          <w:szCs w:val="24"/>
        </w:rPr>
        <w:t xml:space="preserve"> (Santiago, 2021)</w:t>
      </w:r>
      <w:r w:rsidRPr="00F87431">
        <w:rPr>
          <w:rFonts w:ascii="Arial" w:hAnsi="Arial" w:cs="Arial"/>
          <w:sz w:val="24"/>
          <w:szCs w:val="24"/>
        </w:rPr>
        <w:t xml:space="preserve">. Energy efficiency is at the heart of this change, which includes many different </w:t>
      </w:r>
      <w:r w:rsidR="00DD40F5" w:rsidRPr="00F87431">
        <w:rPr>
          <w:rFonts w:ascii="Arial" w:hAnsi="Arial" w:cs="Arial"/>
          <w:sz w:val="24"/>
          <w:szCs w:val="24"/>
        </w:rPr>
        <w:t>practices</w:t>
      </w:r>
      <w:r w:rsidRPr="00F87431">
        <w:rPr>
          <w:rFonts w:ascii="Arial" w:hAnsi="Arial" w:cs="Arial"/>
          <w:sz w:val="24"/>
          <w:szCs w:val="24"/>
        </w:rPr>
        <w:t>. An example of this change is the energy-efficient kitchen, which addresses consumer pleasure, cost control, and resource conservation.</w:t>
      </w:r>
    </w:p>
    <w:p w14:paraId="00557129" w14:textId="34AB3CB0" w:rsidR="00472581" w:rsidRPr="00472581" w:rsidRDefault="00472581" w:rsidP="00472581">
      <w:pPr>
        <w:jc w:val="both"/>
        <w:rPr>
          <w:rFonts w:ascii="Arial" w:hAnsi="Arial" w:cs="Arial"/>
          <w:sz w:val="24"/>
          <w:szCs w:val="24"/>
        </w:rPr>
      </w:pPr>
      <w:r>
        <w:rPr>
          <w:rFonts w:ascii="Arial" w:hAnsi="Arial" w:cs="Arial"/>
          <w:sz w:val="24"/>
          <w:szCs w:val="24"/>
        </w:rPr>
        <w:t>I</w:t>
      </w:r>
      <w:r w:rsidRPr="00472581">
        <w:rPr>
          <w:rFonts w:ascii="Arial" w:hAnsi="Arial" w:cs="Arial"/>
          <w:sz w:val="24"/>
          <w:szCs w:val="24"/>
        </w:rPr>
        <w:t xml:space="preserve">ndustry examples of energy-efficient kitchens in the hotel industry </w:t>
      </w:r>
      <w:r>
        <w:rPr>
          <w:rFonts w:ascii="Arial" w:hAnsi="Arial" w:cs="Arial"/>
          <w:sz w:val="24"/>
          <w:szCs w:val="24"/>
        </w:rPr>
        <w:t>and hospitality sector:</w:t>
      </w:r>
    </w:p>
    <w:p w14:paraId="27622DE7" w14:textId="0F61CF92" w:rsidR="00472581" w:rsidRPr="00472581" w:rsidRDefault="00472581" w:rsidP="00472581">
      <w:pPr>
        <w:jc w:val="both"/>
        <w:rPr>
          <w:rFonts w:ascii="Arial" w:hAnsi="Arial" w:cs="Arial"/>
          <w:sz w:val="24"/>
          <w:szCs w:val="24"/>
        </w:rPr>
      </w:pPr>
      <w:r>
        <w:rPr>
          <w:rFonts w:ascii="Arial" w:hAnsi="Arial" w:cs="Arial"/>
          <w:sz w:val="24"/>
          <w:szCs w:val="24"/>
        </w:rPr>
        <w:t xml:space="preserve">Firstly, </w:t>
      </w:r>
      <w:r w:rsidRPr="00472581">
        <w:rPr>
          <w:rFonts w:ascii="Arial" w:hAnsi="Arial" w:cs="Arial"/>
          <w:sz w:val="24"/>
          <w:szCs w:val="24"/>
        </w:rPr>
        <w:t>Fairmont Hotel, San Francisco, USA</w:t>
      </w:r>
      <w:r>
        <w:rPr>
          <w:rFonts w:ascii="Arial" w:hAnsi="Arial" w:cs="Arial"/>
          <w:sz w:val="24"/>
          <w:szCs w:val="24"/>
        </w:rPr>
        <w:t xml:space="preserve">. </w:t>
      </w:r>
      <w:r w:rsidRPr="00472581">
        <w:rPr>
          <w:rFonts w:ascii="Arial" w:hAnsi="Arial" w:cs="Arial"/>
          <w:sz w:val="24"/>
          <w:szCs w:val="24"/>
        </w:rPr>
        <w:t>The Fairmont Hotel in San Francisco implemented a comprehensive sustainability program, including upgrading their kitchen facilities to be more energy efficient. They installed energy-efficient appliances, such as induction cooktops and convection ovens, to reduce energy consumption. Their efforts resulted in a significant reduction in energy costs and a smaller carbon footprint (Fairmont, 2021).</w:t>
      </w:r>
      <w:r>
        <w:rPr>
          <w:rFonts w:ascii="Arial" w:hAnsi="Arial" w:cs="Arial"/>
          <w:sz w:val="24"/>
          <w:szCs w:val="24"/>
        </w:rPr>
        <w:t xml:space="preserve"> Second in line is </w:t>
      </w:r>
      <w:r w:rsidRPr="00472581">
        <w:rPr>
          <w:rFonts w:ascii="Arial" w:hAnsi="Arial" w:cs="Arial"/>
          <w:sz w:val="24"/>
          <w:szCs w:val="24"/>
        </w:rPr>
        <w:t>InterContinental Hotels Group (IHG)</w:t>
      </w:r>
      <w:r>
        <w:rPr>
          <w:rFonts w:ascii="Arial" w:hAnsi="Arial" w:cs="Arial"/>
          <w:sz w:val="24"/>
          <w:szCs w:val="24"/>
        </w:rPr>
        <w:t xml:space="preserve">. </w:t>
      </w:r>
      <w:r w:rsidRPr="00472581">
        <w:rPr>
          <w:rFonts w:ascii="Arial" w:hAnsi="Arial" w:cs="Arial"/>
          <w:sz w:val="24"/>
          <w:szCs w:val="24"/>
        </w:rPr>
        <w:t>IHG, one of the world's largest hotel chains, has a global Green Engage program that encourages its properties to adopt sustainable practices, including energy-efficient kitchens. Many IHG hotels have adopted energy-efficient appliances, implemented waste reduction strategies, and improved kitchen ventilation systems to enhance energy efficiency (IHG, 2021).</w:t>
      </w:r>
    </w:p>
    <w:p w14:paraId="5E60552D" w14:textId="2C90A9C4" w:rsidR="00472581" w:rsidRPr="00472581" w:rsidRDefault="00472581" w:rsidP="00472581">
      <w:pPr>
        <w:jc w:val="both"/>
        <w:rPr>
          <w:rFonts w:ascii="Arial" w:hAnsi="Arial" w:cs="Arial"/>
          <w:sz w:val="24"/>
          <w:szCs w:val="24"/>
        </w:rPr>
      </w:pPr>
      <w:r>
        <w:rPr>
          <w:rFonts w:ascii="Arial" w:hAnsi="Arial" w:cs="Arial"/>
          <w:sz w:val="24"/>
          <w:szCs w:val="24"/>
        </w:rPr>
        <w:t xml:space="preserve">Next comes the big brand </w:t>
      </w:r>
      <w:r w:rsidRPr="00472581">
        <w:rPr>
          <w:rFonts w:ascii="Arial" w:hAnsi="Arial" w:cs="Arial"/>
          <w:sz w:val="24"/>
          <w:szCs w:val="24"/>
        </w:rPr>
        <w:t>Hilton Worldwide</w:t>
      </w:r>
      <w:r>
        <w:rPr>
          <w:rFonts w:ascii="Arial" w:hAnsi="Arial" w:cs="Arial"/>
          <w:sz w:val="24"/>
          <w:szCs w:val="24"/>
        </w:rPr>
        <w:t>.</w:t>
      </w:r>
      <w:r w:rsidRPr="00472581">
        <w:rPr>
          <w:rFonts w:ascii="Arial" w:hAnsi="Arial" w:cs="Arial"/>
          <w:sz w:val="24"/>
          <w:szCs w:val="24"/>
        </w:rPr>
        <w:t xml:space="preserve"> Hilton Worldwide has a sustainability initiative called "Travel with Purpose," which includes energy-efficient kitchen practices. Hilton properties worldwide have reduced energy consumption by upgrading their kitchen equipment and implementing best practices in food preparation. For example, they use Energy Star-rated appliances and LED lighting (Hilton, 2021).</w:t>
      </w:r>
      <w:r>
        <w:rPr>
          <w:rFonts w:ascii="Arial" w:hAnsi="Arial" w:cs="Arial"/>
          <w:sz w:val="24"/>
          <w:szCs w:val="24"/>
        </w:rPr>
        <w:t xml:space="preserve"> </w:t>
      </w:r>
      <w:r w:rsidRPr="00472581">
        <w:rPr>
          <w:rFonts w:ascii="Arial" w:hAnsi="Arial" w:cs="Arial"/>
          <w:sz w:val="24"/>
          <w:szCs w:val="24"/>
        </w:rPr>
        <w:t>Marriott International</w:t>
      </w:r>
      <w:r>
        <w:rPr>
          <w:rFonts w:ascii="Arial" w:hAnsi="Arial" w:cs="Arial"/>
          <w:sz w:val="24"/>
          <w:szCs w:val="24"/>
        </w:rPr>
        <w:t xml:space="preserve"> is another example. </w:t>
      </w:r>
      <w:r w:rsidRPr="00472581">
        <w:rPr>
          <w:rFonts w:ascii="Arial" w:hAnsi="Arial" w:cs="Arial"/>
          <w:sz w:val="24"/>
          <w:szCs w:val="24"/>
        </w:rPr>
        <w:t>Marriott International is committed to reducing energy consumption in its hotel kitchens. They have invested in high-efficiency appliances and introduced kitchen waste reduction programs to minimize energy waste. Marriott's efforts have led to significant energy savings and reduced greenhouse gas emissions (Marriott, 2021).</w:t>
      </w:r>
    </w:p>
    <w:p w14:paraId="30B08E3E" w14:textId="77777777" w:rsidR="00472581" w:rsidRPr="00472581" w:rsidRDefault="00472581" w:rsidP="00472581">
      <w:pPr>
        <w:jc w:val="both"/>
        <w:rPr>
          <w:rFonts w:ascii="Arial" w:hAnsi="Arial" w:cs="Arial"/>
          <w:sz w:val="24"/>
          <w:szCs w:val="24"/>
        </w:rPr>
      </w:pPr>
    </w:p>
    <w:p w14:paraId="69A12284" w14:textId="1232D9FD" w:rsidR="00472581" w:rsidRPr="00472581" w:rsidRDefault="00472581" w:rsidP="00472581">
      <w:pPr>
        <w:jc w:val="both"/>
        <w:rPr>
          <w:rFonts w:ascii="Arial" w:hAnsi="Arial" w:cs="Arial"/>
          <w:sz w:val="24"/>
          <w:szCs w:val="24"/>
        </w:rPr>
      </w:pPr>
      <w:r>
        <w:rPr>
          <w:rFonts w:ascii="Arial" w:hAnsi="Arial" w:cs="Arial"/>
          <w:sz w:val="24"/>
          <w:szCs w:val="24"/>
        </w:rPr>
        <w:t xml:space="preserve">Lastly, </w:t>
      </w:r>
      <w:r w:rsidRPr="00472581">
        <w:rPr>
          <w:rFonts w:ascii="Arial" w:hAnsi="Arial" w:cs="Arial"/>
          <w:sz w:val="24"/>
          <w:szCs w:val="24"/>
        </w:rPr>
        <w:t>The Ritz-Carlton, Hong Kong</w:t>
      </w:r>
      <w:r>
        <w:rPr>
          <w:rFonts w:ascii="Arial" w:hAnsi="Arial" w:cs="Arial"/>
          <w:sz w:val="24"/>
          <w:szCs w:val="24"/>
        </w:rPr>
        <w:t>.</w:t>
      </w:r>
      <w:r w:rsidRPr="00472581">
        <w:rPr>
          <w:rFonts w:ascii="Arial" w:hAnsi="Arial" w:cs="Arial"/>
          <w:sz w:val="24"/>
          <w:szCs w:val="24"/>
        </w:rPr>
        <w:t xml:space="preserve"> The Ritz-Carlton in Hong Kong is renowned for its energy-efficient kitchen practices. They use a centralized kitchen waste management system and employ advanced cooking equipment to minimize energy consumption. The hotel has received numerous awards for its sustainability efforts, making it a prime example in the industry (Ritz-Carlton, 2021).</w:t>
      </w:r>
      <w:r>
        <w:rPr>
          <w:rFonts w:ascii="Arial" w:hAnsi="Arial" w:cs="Arial"/>
          <w:sz w:val="24"/>
          <w:szCs w:val="24"/>
        </w:rPr>
        <w:t xml:space="preserve"> </w:t>
      </w:r>
      <w:r w:rsidRPr="00472581">
        <w:rPr>
          <w:rFonts w:ascii="Arial" w:hAnsi="Arial" w:cs="Arial"/>
          <w:sz w:val="24"/>
          <w:szCs w:val="24"/>
        </w:rPr>
        <w:t>These real-life industry examples demonstrate the commitment of leading hotel chains and individual properties to implement energy-efficient practices in their kitchens, resulting in cost savings and reduced environmental impact.</w:t>
      </w:r>
    </w:p>
    <w:p w14:paraId="540C3458" w14:textId="77777777" w:rsidR="00472581" w:rsidRPr="00472581" w:rsidRDefault="00472581" w:rsidP="00472581">
      <w:pPr>
        <w:jc w:val="both"/>
        <w:rPr>
          <w:rFonts w:ascii="Arial" w:hAnsi="Arial" w:cs="Arial"/>
          <w:sz w:val="24"/>
          <w:szCs w:val="24"/>
        </w:rPr>
      </w:pPr>
    </w:p>
    <w:p w14:paraId="1B81EA02" w14:textId="77777777" w:rsidR="00DD40F5" w:rsidRPr="00F87431" w:rsidRDefault="00DB13EE" w:rsidP="00E912E1">
      <w:pPr>
        <w:jc w:val="both"/>
        <w:rPr>
          <w:rFonts w:ascii="Arial" w:hAnsi="Arial" w:cs="Arial"/>
          <w:b/>
          <w:bCs/>
          <w:sz w:val="24"/>
          <w:szCs w:val="24"/>
        </w:rPr>
      </w:pPr>
      <w:r w:rsidRPr="00F87431">
        <w:rPr>
          <w:rFonts w:ascii="Arial" w:hAnsi="Arial" w:cs="Arial"/>
          <w:b/>
          <w:bCs/>
          <w:sz w:val="24"/>
          <w:szCs w:val="24"/>
        </w:rPr>
        <w:lastRenderedPageBreak/>
        <w:t>Important Theories and Ideas</w:t>
      </w:r>
    </w:p>
    <w:p w14:paraId="2942A3B7" w14:textId="6414D319"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TBL, or the Triple Bottom Line, </w:t>
      </w:r>
      <w:r w:rsidR="00DD40F5" w:rsidRPr="00F87431">
        <w:rPr>
          <w:rFonts w:ascii="Arial" w:hAnsi="Arial" w:cs="Arial"/>
          <w:sz w:val="24"/>
          <w:szCs w:val="24"/>
        </w:rPr>
        <w:t>three</w:t>
      </w:r>
      <w:r w:rsidRPr="00F87431">
        <w:rPr>
          <w:rFonts w:ascii="Arial" w:hAnsi="Arial" w:cs="Arial"/>
          <w:sz w:val="24"/>
          <w:szCs w:val="24"/>
        </w:rPr>
        <w:t xml:space="preserve"> important components of sustainability are represented by the Triple Bottom Line framework: the economic, social, and environmental</w:t>
      </w:r>
      <w:r w:rsidR="00ED5727" w:rsidRPr="00F87431">
        <w:rPr>
          <w:rFonts w:ascii="Arial" w:hAnsi="Arial" w:cs="Arial"/>
          <w:sz w:val="24"/>
          <w:szCs w:val="24"/>
        </w:rPr>
        <w:t xml:space="preserve"> (Miller, 2020)</w:t>
      </w:r>
      <w:r w:rsidRPr="00F87431">
        <w:rPr>
          <w:rFonts w:ascii="Arial" w:hAnsi="Arial" w:cs="Arial"/>
          <w:sz w:val="24"/>
          <w:szCs w:val="24"/>
        </w:rPr>
        <w:t>. According to this holistic approach, businesses, including hotels, must assess their performance not just in terms of financial gains but also in terms of the social and environmental benefits they provide to society and the environment. Energy-efficient kitchens take care of all three aspects, thus they fit in perfectly with TBL:</w:t>
      </w:r>
    </w:p>
    <w:p w14:paraId="26F5ADE7" w14:textId="6658E2C4"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Economic: Energy-efficient </w:t>
      </w:r>
      <w:r w:rsidR="00DD40F5" w:rsidRPr="00F87431">
        <w:rPr>
          <w:rFonts w:ascii="Arial" w:hAnsi="Arial" w:cs="Arial"/>
          <w:sz w:val="24"/>
          <w:szCs w:val="24"/>
        </w:rPr>
        <w:t>practices</w:t>
      </w:r>
      <w:r w:rsidRPr="00F87431">
        <w:rPr>
          <w:rFonts w:ascii="Arial" w:hAnsi="Arial" w:cs="Arial"/>
          <w:sz w:val="24"/>
          <w:szCs w:val="24"/>
        </w:rPr>
        <w:t xml:space="preserve"> help to save money by lowering operational expenses like electricity bills and maintenance.</w:t>
      </w:r>
    </w:p>
    <w:p w14:paraId="3A1D4A50" w14:textId="56EEB9A0"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Social: Higher customer satisfaction can result from kitchens with more energy efficiency. Sustainable </w:t>
      </w:r>
      <w:r w:rsidR="00DD40F5" w:rsidRPr="00F87431">
        <w:rPr>
          <w:rFonts w:ascii="Arial" w:hAnsi="Arial" w:cs="Arial"/>
          <w:sz w:val="24"/>
          <w:szCs w:val="24"/>
        </w:rPr>
        <w:t>practices</w:t>
      </w:r>
      <w:r w:rsidRPr="00F87431">
        <w:rPr>
          <w:rFonts w:ascii="Arial" w:hAnsi="Arial" w:cs="Arial"/>
          <w:sz w:val="24"/>
          <w:szCs w:val="24"/>
        </w:rPr>
        <w:t>, such energy-efficient kitchens, are drawing in more and more eco-conscious guests, which benefits the hotel's reputation.</w:t>
      </w:r>
    </w:p>
    <w:p w14:paraId="10B8BF46" w14:textId="1C2C0608"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Environmental: By consuming less resources, energy-efficient kitchens help to preserve the environment by </w:t>
      </w:r>
      <w:r w:rsidR="00DD40F5" w:rsidRPr="00F87431">
        <w:rPr>
          <w:rFonts w:ascii="Arial" w:hAnsi="Arial" w:cs="Arial"/>
          <w:sz w:val="24"/>
          <w:szCs w:val="24"/>
        </w:rPr>
        <w:t>minimizing</w:t>
      </w:r>
      <w:r w:rsidRPr="00F87431">
        <w:rPr>
          <w:rFonts w:ascii="Arial" w:hAnsi="Arial" w:cs="Arial"/>
          <w:sz w:val="24"/>
          <w:szCs w:val="24"/>
        </w:rPr>
        <w:t xml:space="preserve"> the hotel's carbon footprint</w:t>
      </w:r>
      <w:r w:rsidR="00C10402" w:rsidRPr="00F87431">
        <w:rPr>
          <w:rFonts w:ascii="Arial" w:hAnsi="Arial" w:cs="Arial"/>
          <w:sz w:val="24"/>
          <w:szCs w:val="24"/>
        </w:rPr>
        <w:t xml:space="preserve"> (Pimplapure, </w:t>
      </w:r>
      <w:r w:rsidR="00DE42AC" w:rsidRPr="00F87431">
        <w:rPr>
          <w:rFonts w:ascii="Arial" w:hAnsi="Arial" w:cs="Arial"/>
          <w:sz w:val="24"/>
          <w:szCs w:val="24"/>
        </w:rPr>
        <w:t>Kulkarni,</w:t>
      </w:r>
      <w:r w:rsidR="00C10402" w:rsidRPr="00F87431">
        <w:rPr>
          <w:rFonts w:ascii="Arial" w:hAnsi="Arial" w:cs="Arial"/>
          <w:sz w:val="24"/>
          <w:szCs w:val="24"/>
        </w:rPr>
        <w:t xml:space="preserve"> and Prasanna Pachpor, 2020)</w:t>
      </w:r>
      <w:r w:rsidRPr="00F87431">
        <w:rPr>
          <w:rFonts w:ascii="Arial" w:hAnsi="Arial" w:cs="Arial"/>
          <w:sz w:val="24"/>
          <w:szCs w:val="24"/>
        </w:rPr>
        <w:t>.</w:t>
      </w:r>
    </w:p>
    <w:p w14:paraId="1A8E9C9A" w14:textId="3B034B2E" w:rsidR="00DB13EE" w:rsidRPr="00F87431" w:rsidRDefault="00DB13EE" w:rsidP="00E912E1">
      <w:pPr>
        <w:jc w:val="both"/>
        <w:rPr>
          <w:rFonts w:ascii="Arial" w:hAnsi="Arial" w:cs="Arial"/>
          <w:sz w:val="24"/>
          <w:szCs w:val="24"/>
        </w:rPr>
      </w:pPr>
      <w:r w:rsidRPr="00F87431">
        <w:rPr>
          <w:rFonts w:ascii="Arial" w:hAnsi="Arial" w:cs="Arial"/>
          <w:sz w:val="24"/>
          <w:szCs w:val="24"/>
        </w:rPr>
        <w:t>Tree to Tree (T2T): The Cradle-to-Cradle idea promotes a closed-loop, regenerative system in which resources are continuously recycled and put to new uses, reducing waste and its negative effects on the environment</w:t>
      </w:r>
      <w:r w:rsidR="00947434" w:rsidRPr="00F87431">
        <w:rPr>
          <w:rFonts w:ascii="Arial" w:hAnsi="Arial" w:cs="Arial"/>
          <w:sz w:val="24"/>
          <w:szCs w:val="24"/>
        </w:rPr>
        <w:t xml:space="preserve"> (Okoshken, 2022)</w:t>
      </w:r>
      <w:r w:rsidRPr="00F87431">
        <w:rPr>
          <w:rFonts w:ascii="Arial" w:hAnsi="Arial" w:cs="Arial"/>
          <w:sz w:val="24"/>
          <w:szCs w:val="24"/>
        </w:rPr>
        <w:t xml:space="preserve">. Adopting C2C concepts in hotel kitchens entails planning and running cooking areas in a way that reduces waste, </w:t>
      </w:r>
      <w:r w:rsidR="00DD40F5" w:rsidRPr="00F87431">
        <w:rPr>
          <w:rFonts w:ascii="Arial" w:hAnsi="Arial" w:cs="Arial"/>
          <w:sz w:val="24"/>
          <w:szCs w:val="24"/>
        </w:rPr>
        <w:t>maximizes</w:t>
      </w:r>
      <w:r w:rsidRPr="00F87431">
        <w:rPr>
          <w:rFonts w:ascii="Arial" w:hAnsi="Arial" w:cs="Arial"/>
          <w:sz w:val="24"/>
          <w:szCs w:val="24"/>
        </w:rPr>
        <w:t xml:space="preserve"> resource </w:t>
      </w:r>
      <w:r w:rsidR="00DD40F5" w:rsidRPr="00F87431">
        <w:rPr>
          <w:rFonts w:ascii="Arial" w:hAnsi="Arial" w:cs="Arial"/>
          <w:sz w:val="24"/>
          <w:szCs w:val="24"/>
        </w:rPr>
        <w:t>utilization</w:t>
      </w:r>
      <w:r w:rsidRPr="00F87431">
        <w:rPr>
          <w:rFonts w:ascii="Arial" w:hAnsi="Arial" w:cs="Arial"/>
          <w:sz w:val="24"/>
          <w:szCs w:val="24"/>
        </w:rPr>
        <w:t xml:space="preserve">, and encourages sustainable </w:t>
      </w:r>
      <w:r w:rsidR="00DD40F5" w:rsidRPr="00F87431">
        <w:rPr>
          <w:rFonts w:ascii="Arial" w:hAnsi="Arial" w:cs="Arial"/>
          <w:sz w:val="24"/>
          <w:szCs w:val="24"/>
        </w:rPr>
        <w:t>practices</w:t>
      </w:r>
      <w:r w:rsidRPr="00F87431">
        <w:rPr>
          <w:rFonts w:ascii="Arial" w:hAnsi="Arial" w:cs="Arial"/>
          <w:sz w:val="24"/>
          <w:szCs w:val="24"/>
        </w:rPr>
        <w:t>:</w:t>
      </w:r>
    </w:p>
    <w:p w14:paraId="4CF8F159" w14:textId="77777777" w:rsidR="00DB13EE" w:rsidRPr="00F87431" w:rsidRDefault="00DB13EE" w:rsidP="00E912E1">
      <w:pPr>
        <w:jc w:val="both"/>
        <w:rPr>
          <w:rFonts w:ascii="Arial" w:hAnsi="Arial" w:cs="Arial"/>
          <w:sz w:val="24"/>
          <w:szCs w:val="24"/>
        </w:rPr>
      </w:pPr>
      <w:r w:rsidRPr="00F87431">
        <w:rPr>
          <w:rFonts w:ascii="Arial" w:hAnsi="Arial" w:cs="Arial"/>
          <w:sz w:val="24"/>
          <w:szCs w:val="24"/>
        </w:rPr>
        <w:t>Recycling: To cut down on waste, materials for kitchen equipment and construction should be selected based on their capacity to be recycled and reused.</w:t>
      </w:r>
    </w:p>
    <w:p w14:paraId="054FB6BB" w14:textId="77777777" w:rsidR="00DB13EE" w:rsidRPr="00F87431" w:rsidRDefault="00DB13EE" w:rsidP="00E912E1">
      <w:pPr>
        <w:jc w:val="both"/>
        <w:rPr>
          <w:rFonts w:ascii="Arial" w:hAnsi="Arial" w:cs="Arial"/>
          <w:sz w:val="24"/>
          <w:szCs w:val="24"/>
        </w:rPr>
      </w:pPr>
      <w:r w:rsidRPr="00F87431">
        <w:rPr>
          <w:rFonts w:ascii="Arial" w:hAnsi="Arial" w:cs="Arial"/>
          <w:sz w:val="24"/>
          <w:szCs w:val="24"/>
        </w:rPr>
        <w:t>Waste Reduction: Reducing waste production and resource consumption can be achieved by implementing smart appliances and procedures.</w:t>
      </w:r>
    </w:p>
    <w:p w14:paraId="5E21DDC7" w14:textId="68A17B0F" w:rsidR="00DB13EE" w:rsidRPr="00F87431" w:rsidRDefault="00DB13EE" w:rsidP="00E912E1">
      <w:pPr>
        <w:jc w:val="both"/>
        <w:rPr>
          <w:rFonts w:ascii="Arial" w:hAnsi="Arial" w:cs="Arial"/>
          <w:sz w:val="24"/>
          <w:szCs w:val="24"/>
        </w:rPr>
      </w:pPr>
      <w:r w:rsidRPr="00F87431">
        <w:rPr>
          <w:rFonts w:ascii="Arial" w:hAnsi="Arial" w:cs="Arial"/>
          <w:sz w:val="24"/>
          <w:szCs w:val="24"/>
        </w:rPr>
        <w:t>Environmental effect: By incorporating C2C principles into kitchen design and administration</w:t>
      </w:r>
      <w:r w:rsidR="00DE42AC" w:rsidRPr="00F87431">
        <w:rPr>
          <w:rFonts w:ascii="Arial" w:hAnsi="Arial" w:cs="Arial"/>
          <w:sz w:val="24"/>
          <w:szCs w:val="24"/>
        </w:rPr>
        <w:t xml:space="preserve"> (Willoughby, 2015)</w:t>
      </w:r>
      <w:r w:rsidRPr="00F87431">
        <w:rPr>
          <w:rFonts w:ascii="Arial" w:hAnsi="Arial" w:cs="Arial"/>
          <w:sz w:val="24"/>
          <w:szCs w:val="24"/>
        </w:rPr>
        <w:t>, hotels can lessen their overall environmental effect while still achieving more general sustainability objectives.</w:t>
      </w:r>
    </w:p>
    <w:p w14:paraId="5445FDD3" w14:textId="537B1565"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Resource Efficiency: Theories </w:t>
      </w:r>
      <w:r w:rsidR="00F87431" w:rsidRPr="00F87431">
        <w:rPr>
          <w:rFonts w:ascii="Arial" w:hAnsi="Arial" w:cs="Arial"/>
          <w:sz w:val="24"/>
          <w:szCs w:val="24"/>
        </w:rPr>
        <w:t>centred</w:t>
      </w:r>
      <w:r w:rsidRPr="00F87431">
        <w:rPr>
          <w:rFonts w:ascii="Arial" w:hAnsi="Arial" w:cs="Arial"/>
          <w:sz w:val="24"/>
          <w:szCs w:val="24"/>
        </w:rPr>
        <w:t xml:space="preserve"> on resource efficiency highlight how crucial it is to use resources as efficiently as possible </w:t>
      </w:r>
      <w:r w:rsidR="00DD40F5" w:rsidRPr="00F87431">
        <w:rPr>
          <w:rFonts w:ascii="Arial" w:hAnsi="Arial" w:cs="Arial"/>
          <w:sz w:val="24"/>
          <w:szCs w:val="24"/>
        </w:rPr>
        <w:t>to</w:t>
      </w:r>
      <w:r w:rsidRPr="00F87431">
        <w:rPr>
          <w:rFonts w:ascii="Arial" w:hAnsi="Arial" w:cs="Arial"/>
          <w:sz w:val="24"/>
          <w:szCs w:val="24"/>
        </w:rPr>
        <w:t xml:space="preserve"> cut waste and boost output. Resource-efficient kitchens, which </w:t>
      </w:r>
      <w:r w:rsidR="00DD40F5" w:rsidRPr="00F87431">
        <w:rPr>
          <w:rFonts w:ascii="Arial" w:hAnsi="Arial" w:cs="Arial"/>
          <w:sz w:val="24"/>
          <w:szCs w:val="24"/>
        </w:rPr>
        <w:t>emphasize</w:t>
      </w:r>
      <w:r w:rsidRPr="00F87431">
        <w:rPr>
          <w:rFonts w:ascii="Arial" w:hAnsi="Arial" w:cs="Arial"/>
          <w:sz w:val="24"/>
          <w:szCs w:val="24"/>
        </w:rPr>
        <w:t xml:space="preserve"> the prudent use of resources, especially electricity and water, during food preparation and service, are the epitome of energy-efficient kitchen </w:t>
      </w:r>
      <w:r w:rsidR="00DD40F5" w:rsidRPr="00F87431">
        <w:rPr>
          <w:rFonts w:ascii="Arial" w:hAnsi="Arial" w:cs="Arial"/>
          <w:sz w:val="24"/>
          <w:szCs w:val="24"/>
        </w:rPr>
        <w:t>practices</w:t>
      </w:r>
      <w:r w:rsidRPr="00F87431">
        <w:rPr>
          <w:rFonts w:ascii="Arial" w:hAnsi="Arial" w:cs="Arial"/>
          <w:sz w:val="24"/>
          <w:szCs w:val="24"/>
        </w:rPr>
        <w:t>.</w:t>
      </w:r>
    </w:p>
    <w:p w14:paraId="2D0219E3" w14:textId="77777777" w:rsidR="00DB13EE" w:rsidRPr="00F87431" w:rsidRDefault="00DB13EE" w:rsidP="00E912E1">
      <w:pPr>
        <w:jc w:val="both"/>
        <w:rPr>
          <w:rFonts w:ascii="Arial" w:hAnsi="Arial" w:cs="Arial"/>
          <w:sz w:val="24"/>
          <w:szCs w:val="24"/>
        </w:rPr>
      </w:pPr>
      <w:r w:rsidRPr="00F87431">
        <w:rPr>
          <w:rFonts w:ascii="Arial" w:hAnsi="Arial" w:cs="Arial"/>
          <w:sz w:val="24"/>
          <w:szCs w:val="24"/>
        </w:rPr>
        <w:t>Energy conservation: To reduce energy waste in the kitchen and increase efficiency, energy-efficient equipment, lighting, and smart management techniques are used.</w:t>
      </w:r>
    </w:p>
    <w:p w14:paraId="44A7ECC9" w14:textId="77777777" w:rsidR="00DB13EE" w:rsidRPr="00F87431" w:rsidRDefault="00DB13EE" w:rsidP="00E912E1">
      <w:pPr>
        <w:jc w:val="both"/>
        <w:rPr>
          <w:rFonts w:ascii="Arial" w:hAnsi="Arial" w:cs="Arial"/>
          <w:sz w:val="24"/>
          <w:szCs w:val="24"/>
        </w:rPr>
      </w:pPr>
      <w:r w:rsidRPr="00F87431">
        <w:rPr>
          <w:rFonts w:ascii="Arial" w:hAnsi="Arial" w:cs="Arial"/>
          <w:sz w:val="24"/>
          <w:szCs w:val="24"/>
        </w:rPr>
        <w:t>Water management: Using techniques like low-flow pre-rinse sprayers and quick leak repairs, resource conservation also applies to water usage.</w:t>
      </w:r>
    </w:p>
    <w:p w14:paraId="7933B442" w14:textId="27B14C6D" w:rsidR="00DB13EE" w:rsidRPr="00F87431" w:rsidRDefault="00DB13EE" w:rsidP="00E912E1">
      <w:pPr>
        <w:jc w:val="both"/>
        <w:rPr>
          <w:rFonts w:ascii="Arial" w:hAnsi="Arial" w:cs="Arial"/>
          <w:sz w:val="24"/>
          <w:szCs w:val="24"/>
        </w:rPr>
      </w:pPr>
      <w:r w:rsidRPr="00F87431">
        <w:rPr>
          <w:rFonts w:ascii="Arial" w:hAnsi="Arial" w:cs="Arial"/>
          <w:sz w:val="24"/>
          <w:szCs w:val="24"/>
        </w:rPr>
        <w:lastRenderedPageBreak/>
        <w:t xml:space="preserve">Operational Efficiency: In general, resource efficiency techniques in energy-efficient kitchens improve hotel operations' sustainability by guaranteeing that resources are used as efficiently as possible, cutting expenses, and </w:t>
      </w:r>
      <w:r w:rsidR="00DD40F5" w:rsidRPr="00F87431">
        <w:rPr>
          <w:rFonts w:ascii="Arial" w:hAnsi="Arial" w:cs="Arial"/>
          <w:sz w:val="24"/>
          <w:szCs w:val="24"/>
        </w:rPr>
        <w:t>minimizing</w:t>
      </w:r>
      <w:r w:rsidRPr="00F87431">
        <w:rPr>
          <w:rFonts w:ascii="Arial" w:hAnsi="Arial" w:cs="Arial"/>
          <w:sz w:val="24"/>
          <w:szCs w:val="24"/>
        </w:rPr>
        <w:t xml:space="preserve"> environmental effect.</w:t>
      </w:r>
    </w:p>
    <w:p w14:paraId="75E4AAA1" w14:textId="77777777" w:rsidR="00DB13EE" w:rsidRPr="00F87431" w:rsidRDefault="00DB13EE" w:rsidP="00E912E1">
      <w:pPr>
        <w:jc w:val="both"/>
        <w:rPr>
          <w:rFonts w:ascii="Arial" w:hAnsi="Arial" w:cs="Arial"/>
          <w:b/>
          <w:bCs/>
          <w:sz w:val="24"/>
          <w:szCs w:val="24"/>
        </w:rPr>
      </w:pPr>
      <w:r w:rsidRPr="00F87431">
        <w:rPr>
          <w:rFonts w:ascii="Arial" w:hAnsi="Arial" w:cs="Arial"/>
          <w:b/>
          <w:bCs/>
          <w:sz w:val="24"/>
          <w:szCs w:val="24"/>
        </w:rPr>
        <w:t>New Journal Research: Energy-Saving Kitchens</w:t>
      </w:r>
    </w:p>
    <w:p w14:paraId="6072E204" w14:textId="77777777" w:rsidR="00DB13EE" w:rsidRPr="00F87431" w:rsidRDefault="00DB13EE" w:rsidP="00E912E1">
      <w:pPr>
        <w:jc w:val="both"/>
        <w:rPr>
          <w:rFonts w:ascii="Arial" w:hAnsi="Arial" w:cs="Arial"/>
          <w:sz w:val="24"/>
          <w:szCs w:val="24"/>
        </w:rPr>
      </w:pPr>
      <w:r w:rsidRPr="00F87431">
        <w:rPr>
          <w:rFonts w:ascii="Arial" w:hAnsi="Arial" w:cs="Arial"/>
          <w:sz w:val="24"/>
          <w:szCs w:val="24"/>
        </w:rPr>
        <w:t>An increasing amount of research has shown the benefits of energy-efficient kitchens for the hospitality sector.</w:t>
      </w:r>
    </w:p>
    <w:p w14:paraId="18003D93" w14:textId="5A1665EA" w:rsidR="00DB13EE" w:rsidRPr="00F87431" w:rsidRDefault="00DB13EE" w:rsidP="00E912E1">
      <w:pPr>
        <w:jc w:val="both"/>
        <w:rPr>
          <w:rFonts w:ascii="Arial" w:hAnsi="Arial" w:cs="Arial"/>
          <w:sz w:val="24"/>
          <w:szCs w:val="24"/>
        </w:rPr>
      </w:pPr>
      <w:r w:rsidRPr="00F87431">
        <w:rPr>
          <w:rFonts w:ascii="Arial" w:hAnsi="Arial" w:cs="Arial"/>
          <w:sz w:val="24"/>
          <w:szCs w:val="24"/>
        </w:rPr>
        <w:t>A study by Smith et al. (2022) showing that energy-efficient kitchen appliance and lighting adoption resulted in significant energy cost savings was carried out in collaboration with top hotel operators. Because LED bulbs last longer, the use of LED lighting also resulted in lower maintenance expenses</w:t>
      </w:r>
      <w:r w:rsidR="00D64BDC" w:rsidRPr="00F87431">
        <w:rPr>
          <w:rFonts w:ascii="Arial" w:hAnsi="Arial" w:cs="Arial"/>
          <w:sz w:val="24"/>
          <w:szCs w:val="24"/>
        </w:rPr>
        <w:t xml:space="preserve"> (Hossain, Fekete-Farkas and Nekmahmud, 2022)</w:t>
      </w:r>
      <w:r w:rsidRPr="00F87431">
        <w:rPr>
          <w:rFonts w:ascii="Arial" w:hAnsi="Arial" w:cs="Arial"/>
          <w:sz w:val="24"/>
          <w:szCs w:val="24"/>
        </w:rPr>
        <w:t>.</w:t>
      </w:r>
    </w:p>
    <w:p w14:paraId="28E5A64A" w14:textId="6B9998D2" w:rsidR="00DB13EE" w:rsidRPr="00F87431" w:rsidRDefault="00DB13EE" w:rsidP="00E912E1">
      <w:pPr>
        <w:jc w:val="both"/>
        <w:rPr>
          <w:rFonts w:ascii="Arial" w:hAnsi="Arial" w:cs="Arial"/>
          <w:sz w:val="24"/>
          <w:szCs w:val="24"/>
        </w:rPr>
      </w:pPr>
      <w:r w:rsidRPr="00F87431">
        <w:rPr>
          <w:rFonts w:ascii="Arial" w:hAnsi="Arial" w:cs="Arial"/>
          <w:sz w:val="24"/>
          <w:szCs w:val="24"/>
        </w:rPr>
        <w:t>According to research by Greenfield and Hayes (2021), hotels that put an emphasis on energy-efficient kitchen operations not only save money on utility bills but also gain a competitive edge</w:t>
      </w:r>
      <w:r w:rsidR="008C0576" w:rsidRPr="00F87431">
        <w:rPr>
          <w:rFonts w:ascii="Arial" w:hAnsi="Arial" w:cs="Arial"/>
          <w:sz w:val="24"/>
          <w:szCs w:val="24"/>
        </w:rPr>
        <w:t xml:space="preserve"> (Švec, 2023)</w:t>
      </w:r>
      <w:r w:rsidRPr="00F87431">
        <w:rPr>
          <w:rFonts w:ascii="Arial" w:hAnsi="Arial" w:cs="Arial"/>
          <w:sz w:val="24"/>
          <w:szCs w:val="24"/>
        </w:rPr>
        <w:t xml:space="preserve">. Eco-conscious </w:t>
      </w:r>
      <w:r w:rsidR="00DD40F5" w:rsidRPr="00F87431">
        <w:rPr>
          <w:rFonts w:ascii="Arial" w:hAnsi="Arial" w:cs="Arial"/>
          <w:sz w:val="24"/>
          <w:szCs w:val="24"/>
        </w:rPr>
        <w:t>travelers</w:t>
      </w:r>
      <w:r w:rsidRPr="00F87431">
        <w:rPr>
          <w:rFonts w:ascii="Arial" w:hAnsi="Arial" w:cs="Arial"/>
          <w:sz w:val="24"/>
          <w:szCs w:val="24"/>
        </w:rPr>
        <w:t xml:space="preserve"> may find energy-efficient kitchens to be a selling point, as guests are becoming more and more concerned about sustainability.</w:t>
      </w:r>
    </w:p>
    <w:p w14:paraId="7E41BFF3" w14:textId="7E90063B"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A meta-analysis conducted by Chen et al. (2020) revealed that implementing energy-efficient cooking </w:t>
      </w:r>
      <w:r w:rsidR="00DD40F5" w:rsidRPr="00F87431">
        <w:rPr>
          <w:rFonts w:ascii="Arial" w:hAnsi="Arial" w:cs="Arial"/>
          <w:sz w:val="24"/>
          <w:szCs w:val="24"/>
        </w:rPr>
        <w:t>practices</w:t>
      </w:r>
      <w:r w:rsidRPr="00F87431">
        <w:rPr>
          <w:rFonts w:ascii="Arial" w:hAnsi="Arial" w:cs="Arial"/>
          <w:sz w:val="24"/>
          <w:szCs w:val="24"/>
        </w:rPr>
        <w:t xml:space="preserve"> can result in a significant decrease in carbon emissions</w:t>
      </w:r>
      <w:r w:rsidR="00CF0795" w:rsidRPr="00F87431">
        <w:rPr>
          <w:rFonts w:ascii="Arial" w:hAnsi="Arial" w:cs="Arial"/>
          <w:sz w:val="24"/>
          <w:szCs w:val="24"/>
        </w:rPr>
        <w:t xml:space="preserve"> (Liu, </w:t>
      </w:r>
      <w:r w:rsidR="007E097D" w:rsidRPr="00F87431">
        <w:rPr>
          <w:rFonts w:ascii="Arial" w:hAnsi="Arial" w:cs="Arial"/>
          <w:sz w:val="24"/>
          <w:szCs w:val="24"/>
        </w:rPr>
        <w:t>Qiu,</w:t>
      </w:r>
      <w:r w:rsidR="00CF0795" w:rsidRPr="00F87431">
        <w:rPr>
          <w:rFonts w:ascii="Arial" w:hAnsi="Arial" w:cs="Arial"/>
          <w:sz w:val="24"/>
          <w:szCs w:val="24"/>
        </w:rPr>
        <w:t xml:space="preserve"> and Zhu, 2022)</w:t>
      </w:r>
      <w:r w:rsidRPr="00F87431">
        <w:rPr>
          <w:rFonts w:ascii="Arial" w:hAnsi="Arial" w:cs="Arial"/>
          <w:sz w:val="24"/>
          <w:szCs w:val="24"/>
        </w:rPr>
        <w:t xml:space="preserve">. </w:t>
      </w:r>
      <w:r w:rsidR="00DD40F5" w:rsidRPr="00F87431">
        <w:rPr>
          <w:rFonts w:ascii="Arial" w:hAnsi="Arial" w:cs="Arial"/>
          <w:sz w:val="24"/>
          <w:szCs w:val="24"/>
        </w:rPr>
        <w:t>To</w:t>
      </w:r>
      <w:r w:rsidRPr="00F87431">
        <w:rPr>
          <w:rFonts w:ascii="Arial" w:hAnsi="Arial" w:cs="Arial"/>
          <w:sz w:val="24"/>
          <w:szCs w:val="24"/>
        </w:rPr>
        <w:t xml:space="preserve"> reduce energy waste, smart appliances, timers, and sensors worked very well.</w:t>
      </w:r>
    </w:p>
    <w:p w14:paraId="7EF4F37A" w14:textId="7DE798A8"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Anderson and Garcia's (2019) study </w:t>
      </w:r>
      <w:r w:rsidR="00DD40F5" w:rsidRPr="00F87431">
        <w:rPr>
          <w:rFonts w:ascii="Arial" w:hAnsi="Arial" w:cs="Arial"/>
          <w:sz w:val="24"/>
          <w:szCs w:val="24"/>
        </w:rPr>
        <w:t>emphasized</w:t>
      </w:r>
      <w:r w:rsidRPr="00F87431">
        <w:rPr>
          <w:rFonts w:ascii="Arial" w:hAnsi="Arial" w:cs="Arial"/>
          <w:sz w:val="24"/>
          <w:szCs w:val="24"/>
        </w:rPr>
        <w:t xml:space="preserve"> the value of staff involvement in energy-efficient cooking techniques</w:t>
      </w:r>
      <w:r w:rsidR="007E097D" w:rsidRPr="00F87431">
        <w:rPr>
          <w:rFonts w:ascii="Arial" w:hAnsi="Arial" w:cs="Arial"/>
          <w:sz w:val="24"/>
          <w:szCs w:val="24"/>
        </w:rPr>
        <w:t xml:space="preserve"> (Chen and Liu, 2020)</w:t>
      </w:r>
      <w:r w:rsidRPr="00F87431">
        <w:rPr>
          <w:rFonts w:ascii="Arial" w:hAnsi="Arial" w:cs="Arial"/>
          <w:sz w:val="24"/>
          <w:szCs w:val="24"/>
        </w:rPr>
        <w:t>. It was discovered that employee motivation and training were essential for the effective execution of energy-saving initiatives.</w:t>
      </w:r>
    </w:p>
    <w:p w14:paraId="6E382A38" w14:textId="540CC683" w:rsidR="00DB13EE" w:rsidRPr="00F87431" w:rsidRDefault="00DB13EE" w:rsidP="00E912E1">
      <w:pPr>
        <w:jc w:val="both"/>
        <w:rPr>
          <w:rFonts w:ascii="Arial" w:hAnsi="Arial" w:cs="Arial"/>
          <w:sz w:val="24"/>
          <w:szCs w:val="24"/>
        </w:rPr>
      </w:pPr>
      <w:r w:rsidRPr="00F87431">
        <w:rPr>
          <w:rFonts w:ascii="Arial" w:hAnsi="Arial" w:cs="Arial"/>
          <w:sz w:val="24"/>
          <w:szCs w:val="24"/>
        </w:rPr>
        <w:t xml:space="preserve">The importance of guest awareness and interaction was highlighted in an essay by Carter and Turner (2018). Hotels can further strengthen their sustainability efforts by teaching their visitors on energy-efficient </w:t>
      </w:r>
      <w:r w:rsidR="00DD40F5" w:rsidRPr="00F87431">
        <w:rPr>
          <w:rFonts w:ascii="Arial" w:hAnsi="Arial" w:cs="Arial"/>
          <w:sz w:val="24"/>
          <w:szCs w:val="24"/>
        </w:rPr>
        <w:t>practices</w:t>
      </w:r>
      <w:r w:rsidRPr="00F87431">
        <w:rPr>
          <w:rFonts w:ascii="Arial" w:hAnsi="Arial" w:cs="Arial"/>
          <w:sz w:val="24"/>
          <w:szCs w:val="24"/>
        </w:rPr>
        <w:t xml:space="preserve"> and promoting their involvement.</w:t>
      </w:r>
    </w:p>
    <w:p w14:paraId="72846117" w14:textId="32596AC0" w:rsidR="00DB13EE" w:rsidRPr="00F87431" w:rsidRDefault="00DD40F5" w:rsidP="00E912E1">
      <w:pPr>
        <w:jc w:val="both"/>
        <w:rPr>
          <w:rFonts w:ascii="Arial" w:hAnsi="Arial" w:cs="Arial"/>
          <w:sz w:val="24"/>
          <w:szCs w:val="24"/>
        </w:rPr>
      </w:pPr>
      <w:r w:rsidRPr="00F87431">
        <w:rPr>
          <w:rFonts w:ascii="Arial" w:hAnsi="Arial" w:cs="Arial"/>
          <w:sz w:val="24"/>
          <w:szCs w:val="24"/>
        </w:rPr>
        <w:t>So</w:t>
      </w:r>
      <w:r w:rsidR="00DB13EE" w:rsidRPr="00F87431">
        <w:rPr>
          <w:rFonts w:ascii="Arial" w:hAnsi="Arial" w:cs="Arial"/>
          <w:sz w:val="24"/>
          <w:szCs w:val="24"/>
        </w:rPr>
        <w:t xml:space="preserve">, the examination of the literature shows that energy-efficient kitchens play a major role in the sustainability of the hotel sector. They have been shown via actual evidence to lower operating costs, carbon emissions, and resource waste. They also correspond with important sustainability theories. Building on these discoveries, this research study will assess the usefulness of energy-efficient kitchens in a particular hotel or business by </w:t>
      </w:r>
      <w:r w:rsidR="00F87431" w:rsidRPr="00F87431">
        <w:rPr>
          <w:rFonts w:ascii="Arial" w:hAnsi="Arial" w:cs="Arial"/>
          <w:sz w:val="24"/>
          <w:szCs w:val="24"/>
        </w:rPr>
        <w:t>analysing</w:t>
      </w:r>
      <w:r w:rsidR="00DB13EE" w:rsidRPr="00F87431">
        <w:rPr>
          <w:rFonts w:ascii="Arial" w:hAnsi="Arial" w:cs="Arial"/>
          <w:sz w:val="24"/>
          <w:szCs w:val="24"/>
        </w:rPr>
        <w:t xml:space="preserve"> their particular use.</w:t>
      </w:r>
    </w:p>
    <w:p w14:paraId="53F17C57" w14:textId="77777777" w:rsidR="00DA2DA7" w:rsidRPr="00F87431" w:rsidRDefault="00DA2DA7" w:rsidP="00E912E1">
      <w:pPr>
        <w:jc w:val="both"/>
        <w:rPr>
          <w:rFonts w:ascii="Arial" w:hAnsi="Arial" w:cs="Arial"/>
          <w:sz w:val="24"/>
          <w:szCs w:val="24"/>
        </w:rPr>
      </w:pPr>
    </w:p>
    <w:p w14:paraId="6BB476FC" w14:textId="77777777" w:rsidR="000F0D3B" w:rsidRPr="00F87431" w:rsidRDefault="000F0D3B" w:rsidP="0028183A">
      <w:pPr>
        <w:pStyle w:val="Heading1"/>
        <w:rPr>
          <w:rFonts w:ascii="Arial" w:hAnsi="Arial" w:cs="Arial"/>
          <w:b/>
          <w:bCs/>
          <w:sz w:val="24"/>
          <w:szCs w:val="24"/>
        </w:rPr>
      </w:pPr>
      <w:r w:rsidRPr="00F87431">
        <w:rPr>
          <w:rFonts w:ascii="Arial" w:hAnsi="Arial" w:cs="Arial"/>
          <w:b/>
          <w:bCs/>
          <w:sz w:val="24"/>
          <w:szCs w:val="24"/>
        </w:rPr>
        <w:t>Application to the Hotel and Hospitality Sector: Energy-Efficient Kitchens</w:t>
      </w:r>
    </w:p>
    <w:p w14:paraId="2DD31A24" w14:textId="77777777" w:rsidR="00BA54C5" w:rsidRPr="00F87431" w:rsidRDefault="00BA54C5" w:rsidP="00E912E1">
      <w:pPr>
        <w:jc w:val="both"/>
        <w:rPr>
          <w:rFonts w:ascii="Arial" w:hAnsi="Arial" w:cs="Arial"/>
          <w:b/>
          <w:bCs/>
          <w:sz w:val="24"/>
          <w:szCs w:val="24"/>
        </w:rPr>
      </w:pPr>
      <w:r w:rsidRPr="00F87431">
        <w:rPr>
          <w:rFonts w:ascii="Arial" w:hAnsi="Arial" w:cs="Arial"/>
          <w:b/>
          <w:bCs/>
          <w:sz w:val="24"/>
          <w:szCs w:val="24"/>
        </w:rPr>
        <w:t>Making Energy-Efficient Kitchens the Centre of Attention</w:t>
      </w:r>
    </w:p>
    <w:p w14:paraId="5E5B170C" w14:textId="155EB554"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A hotel's kitchen is where food is prepared and guests are served, making it the </w:t>
      </w:r>
      <w:r w:rsidR="0028183A" w:rsidRPr="00F87431">
        <w:rPr>
          <w:rFonts w:ascii="Arial" w:hAnsi="Arial" w:cs="Arial"/>
          <w:sz w:val="24"/>
          <w:szCs w:val="24"/>
        </w:rPr>
        <w:t>center</w:t>
      </w:r>
      <w:r w:rsidRPr="00F87431">
        <w:rPr>
          <w:rFonts w:ascii="Arial" w:hAnsi="Arial" w:cs="Arial"/>
          <w:sz w:val="24"/>
          <w:szCs w:val="24"/>
        </w:rPr>
        <w:t xml:space="preserve"> of operations. It is, </w:t>
      </w:r>
      <w:r w:rsidR="0028183A" w:rsidRPr="00F87431">
        <w:rPr>
          <w:rFonts w:ascii="Arial" w:hAnsi="Arial" w:cs="Arial"/>
          <w:sz w:val="24"/>
          <w:szCs w:val="24"/>
        </w:rPr>
        <w:t>yet</w:t>
      </w:r>
      <w:r w:rsidRPr="00F87431">
        <w:rPr>
          <w:rFonts w:ascii="Arial" w:hAnsi="Arial" w:cs="Arial"/>
          <w:sz w:val="24"/>
          <w:szCs w:val="24"/>
        </w:rPr>
        <w:t xml:space="preserve"> also a region with high resource usage, which makes it a perfect </w:t>
      </w:r>
      <w:r w:rsidRPr="00F87431">
        <w:rPr>
          <w:rFonts w:ascii="Arial" w:hAnsi="Arial" w:cs="Arial"/>
          <w:sz w:val="24"/>
          <w:szCs w:val="24"/>
        </w:rPr>
        <w:lastRenderedPageBreak/>
        <w:t xml:space="preserve">location for energy-efficient </w:t>
      </w:r>
      <w:r w:rsidR="0028183A" w:rsidRPr="00F87431">
        <w:rPr>
          <w:rFonts w:ascii="Arial" w:hAnsi="Arial" w:cs="Arial"/>
          <w:sz w:val="24"/>
          <w:szCs w:val="24"/>
        </w:rPr>
        <w:t>practices</w:t>
      </w:r>
      <w:r w:rsidRPr="00F87431">
        <w:rPr>
          <w:rFonts w:ascii="Arial" w:hAnsi="Arial" w:cs="Arial"/>
          <w:sz w:val="24"/>
          <w:szCs w:val="24"/>
        </w:rPr>
        <w:t xml:space="preserve">. This section focuses on how these </w:t>
      </w:r>
      <w:r w:rsidR="0028183A" w:rsidRPr="00F87431">
        <w:rPr>
          <w:rFonts w:ascii="Arial" w:hAnsi="Arial" w:cs="Arial"/>
          <w:sz w:val="24"/>
          <w:szCs w:val="24"/>
        </w:rPr>
        <w:t>practices</w:t>
      </w:r>
      <w:r w:rsidRPr="00F87431">
        <w:rPr>
          <w:rFonts w:ascii="Arial" w:hAnsi="Arial" w:cs="Arial"/>
          <w:sz w:val="24"/>
          <w:szCs w:val="24"/>
        </w:rPr>
        <w:t xml:space="preserve"> are really </w:t>
      </w:r>
      <w:r w:rsidR="0028183A" w:rsidRPr="00F87431">
        <w:rPr>
          <w:rFonts w:ascii="Arial" w:hAnsi="Arial" w:cs="Arial"/>
          <w:sz w:val="24"/>
          <w:szCs w:val="24"/>
        </w:rPr>
        <w:t>use</w:t>
      </w:r>
      <w:r w:rsidRPr="00F87431">
        <w:rPr>
          <w:rFonts w:ascii="Arial" w:hAnsi="Arial" w:cs="Arial"/>
          <w:sz w:val="24"/>
          <w:szCs w:val="24"/>
        </w:rPr>
        <w:t xml:space="preserve"> in the hotel industry, particularly in the kitchen.</w:t>
      </w:r>
    </w:p>
    <w:p w14:paraId="1A069927" w14:textId="77777777" w:rsidR="00BA54C5" w:rsidRPr="00F87431" w:rsidRDefault="00BA54C5" w:rsidP="00E912E1">
      <w:pPr>
        <w:jc w:val="both"/>
        <w:rPr>
          <w:rFonts w:ascii="Arial" w:hAnsi="Arial" w:cs="Arial"/>
          <w:b/>
          <w:bCs/>
          <w:sz w:val="24"/>
          <w:szCs w:val="24"/>
        </w:rPr>
      </w:pPr>
      <w:r w:rsidRPr="00F87431">
        <w:rPr>
          <w:rFonts w:ascii="Arial" w:hAnsi="Arial" w:cs="Arial"/>
          <w:b/>
          <w:bCs/>
          <w:sz w:val="24"/>
          <w:szCs w:val="24"/>
        </w:rPr>
        <w:t>Effects of Energy-Efficient Kitchens in the Real World</w:t>
      </w:r>
    </w:p>
    <w:p w14:paraId="263FB045" w14:textId="7657545A"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The use of energy-efficient </w:t>
      </w:r>
      <w:r w:rsidR="0028183A" w:rsidRPr="00F87431">
        <w:rPr>
          <w:rFonts w:ascii="Arial" w:hAnsi="Arial" w:cs="Arial"/>
          <w:sz w:val="24"/>
          <w:szCs w:val="24"/>
        </w:rPr>
        <w:t>practices</w:t>
      </w:r>
      <w:r w:rsidRPr="00F87431">
        <w:rPr>
          <w:rFonts w:ascii="Arial" w:hAnsi="Arial" w:cs="Arial"/>
          <w:sz w:val="24"/>
          <w:szCs w:val="24"/>
        </w:rPr>
        <w:t xml:space="preserve"> in hotel kitchens has significant practical ramifications, affecting not just the bottom line but also the industry's larger sustainability objectives.</w:t>
      </w:r>
    </w:p>
    <w:p w14:paraId="3FD87F86" w14:textId="731FC253"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1. Reduction of costs and efficiencies in operations: Significant financial savings arise from energy-efficient kitchen appliances, lights, and operations. For instance, replacing old kitchen equipment with Energy Star-rated models lowers the amount of electricity used. Energy-efficient LED or CFL lighting fixtures </w:t>
      </w:r>
      <w:r w:rsidR="0028183A" w:rsidRPr="00F87431">
        <w:rPr>
          <w:rFonts w:ascii="Arial" w:hAnsi="Arial" w:cs="Arial"/>
          <w:sz w:val="24"/>
          <w:szCs w:val="24"/>
        </w:rPr>
        <w:t>minimize</w:t>
      </w:r>
      <w:r w:rsidRPr="00F87431">
        <w:rPr>
          <w:rFonts w:ascii="Arial" w:hAnsi="Arial" w:cs="Arial"/>
          <w:sz w:val="24"/>
          <w:szCs w:val="24"/>
        </w:rPr>
        <w:t xml:space="preserve"> energy use and the need for frequent bulb replacements, which further cuts operating expenses</w:t>
      </w:r>
      <w:r w:rsidR="004B1CF5" w:rsidRPr="00F87431">
        <w:rPr>
          <w:rFonts w:ascii="Arial" w:hAnsi="Arial" w:cs="Arial"/>
          <w:sz w:val="24"/>
          <w:szCs w:val="24"/>
        </w:rPr>
        <w:t xml:space="preserve"> (Energy Saving Trust, 2022)</w:t>
      </w:r>
      <w:r w:rsidRPr="00F87431">
        <w:rPr>
          <w:rFonts w:ascii="Arial" w:hAnsi="Arial" w:cs="Arial"/>
          <w:sz w:val="24"/>
          <w:szCs w:val="24"/>
        </w:rPr>
        <w:t>.</w:t>
      </w:r>
    </w:p>
    <w:p w14:paraId="10CDF121" w14:textId="773134B1" w:rsidR="00BA54C5" w:rsidRPr="00F87431" w:rsidRDefault="00BA54C5" w:rsidP="00E912E1">
      <w:pPr>
        <w:jc w:val="both"/>
        <w:rPr>
          <w:rFonts w:ascii="Arial" w:hAnsi="Arial" w:cs="Arial"/>
          <w:sz w:val="24"/>
          <w:szCs w:val="24"/>
        </w:rPr>
      </w:pPr>
      <w:r w:rsidRPr="00F87431">
        <w:rPr>
          <w:rFonts w:ascii="Arial" w:hAnsi="Arial" w:cs="Arial"/>
          <w:sz w:val="24"/>
          <w:szCs w:val="24"/>
        </w:rPr>
        <w:t>2. Reducing Environmental Impact: A hotel's attempts to lessen its environmental impact are greatly aided by energy-efficient kitchens</w:t>
      </w:r>
      <w:r w:rsidR="006E15B8" w:rsidRPr="00F87431">
        <w:rPr>
          <w:rFonts w:ascii="Arial" w:hAnsi="Arial" w:cs="Arial"/>
          <w:sz w:val="24"/>
          <w:szCs w:val="24"/>
        </w:rPr>
        <w:t xml:space="preserve"> (Duric and Potočnik Topler, 2021)</w:t>
      </w:r>
      <w:r w:rsidRPr="00F87431">
        <w:rPr>
          <w:rFonts w:ascii="Arial" w:hAnsi="Arial" w:cs="Arial"/>
          <w:sz w:val="24"/>
          <w:szCs w:val="24"/>
        </w:rPr>
        <w:t xml:space="preserve">. When kitchen activities are </w:t>
      </w:r>
      <w:r w:rsidR="0028183A" w:rsidRPr="00F87431">
        <w:rPr>
          <w:rFonts w:ascii="Arial" w:hAnsi="Arial" w:cs="Arial"/>
          <w:sz w:val="24"/>
          <w:szCs w:val="24"/>
        </w:rPr>
        <w:t>optimized</w:t>
      </w:r>
      <w:r w:rsidRPr="00F87431">
        <w:rPr>
          <w:rFonts w:ascii="Arial" w:hAnsi="Arial" w:cs="Arial"/>
          <w:sz w:val="24"/>
          <w:szCs w:val="24"/>
        </w:rPr>
        <w:t xml:space="preserve"> and energy-efficient appliances are used, resource consumption is reduced, which lowers carbon emissions. Reducing energy consumption without sacrificing food quality can be achieved </w:t>
      </w:r>
      <w:r w:rsidR="0028183A" w:rsidRPr="00F87431">
        <w:rPr>
          <w:rFonts w:ascii="Arial" w:hAnsi="Arial" w:cs="Arial"/>
          <w:sz w:val="24"/>
          <w:szCs w:val="24"/>
        </w:rPr>
        <w:t>using</w:t>
      </w:r>
      <w:r w:rsidRPr="00F87431">
        <w:rPr>
          <w:rFonts w:ascii="Arial" w:hAnsi="Arial" w:cs="Arial"/>
          <w:sz w:val="24"/>
          <w:szCs w:val="24"/>
        </w:rPr>
        <w:t xml:space="preserve"> energy-efficient cooking methods, sensors to regulate equipment operation, and smart appliances that modify power use based on demand. Maintaining appliances on a regular basis guarantees their longevity and efficiency, which lowers the need for replacements and the related energy expenses.</w:t>
      </w:r>
    </w:p>
    <w:p w14:paraId="1D1D3474" w14:textId="73E33A63"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3. Guest Attraction and Satisfaction: Using energy-efficient techniques in hotel kitchens lowers operating expenses while improving the visitor experience. Visitors are appreciative of sustainable projects and are becoming more environmentally concerned. Educating and engaging guests is the result of showcasing energy-efficient </w:t>
      </w:r>
      <w:r w:rsidR="0028183A" w:rsidRPr="00F87431">
        <w:rPr>
          <w:rFonts w:ascii="Arial" w:hAnsi="Arial" w:cs="Arial"/>
          <w:sz w:val="24"/>
          <w:szCs w:val="24"/>
        </w:rPr>
        <w:t>practices</w:t>
      </w:r>
      <w:r w:rsidRPr="00F87431">
        <w:rPr>
          <w:rFonts w:ascii="Arial" w:hAnsi="Arial" w:cs="Arial"/>
          <w:sz w:val="24"/>
          <w:szCs w:val="24"/>
        </w:rPr>
        <w:t xml:space="preserve"> and accomplishments in the kitchen on menus or in hotel amenities. Additionally, kids can help save energy by reusing linens and towels, which will cut down on the amount of water and energy used for laundry.</w:t>
      </w:r>
    </w:p>
    <w:p w14:paraId="318C7808" w14:textId="5A47C4B6"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4. Employee Engagement: It's critical to train kitchen workers energy-saving techniques. Training courses enable people to put energy-saving strategies into </w:t>
      </w:r>
      <w:r w:rsidR="0028183A" w:rsidRPr="00F87431">
        <w:rPr>
          <w:rFonts w:ascii="Arial" w:hAnsi="Arial" w:cs="Arial"/>
          <w:sz w:val="24"/>
          <w:szCs w:val="24"/>
        </w:rPr>
        <w:t>practice</w:t>
      </w:r>
      <w:r w:rsidRPr="00F87431">
        <w:rPr>
          <w:rFonts w:ascii="Arial" w:hAnsi="Arial" w:cs="Arial"/>
          <w:sz w:val="24"/>
          <w:szCs w:val="24"/>
        </w:rPr>
        <w:t xml:space="preserve"> and inspire them to take an active role in sustainability initiatives. Substantial gains can result from encouraging staff members to propose and apply creative energy-saving ideas in their regular activities.</w:t>
      </w:r>
    </w:p>
    <w:p w14:paraId="74E59096" w14:textId="10E78B4A" w:rsidR="00BA54C5" w:rsidRPr="00F87431" w:rsidRDefault="00BA54C5" w:rsidP="00E912E1">
      <w:pPr>
        <w:jc w:val="both"/>
        <w:rPr>
          <w:rFonts w:ascii="Arial" w:hAnsi="Arial" w:cs="Arial"/>
          <w:sz w:val="24"/>
          <w:szCs w:val="24"/>
        </w:rPr>
      </w:pPr>
      <w:r w:rsidRPr="00F87431">
        <w:rPr>
          <w:rFonts w:ascii="Arial" w:hAnsi="Arial" w:cs="Arial"/>
          <w:sz w:val="24"/>
          <w:szCs w:val="24"/>
        </w:rPr>
        <w:t>5. Sustainability Certifications and Reputation: The hotel's pursuit of energy-saving certifications, such as LEED and the Green Restaurant Association for the kitchen, shows its dedication to sustainability</w:t>
      </w:r>
      <w:r w:rsidR="00A9791E" w:rsidRPr="00F87431">
        <w:rPr>
          <w:rFonts w:ascii="Arial" w:hAnsi="Arial" w:cs="Arial"/>
          <w:sz w:val="24"/>
          <w:szCs w:val="24"/>
        </w:rPr>
        <w:t xml:space="preserve"> (Green Restaurant, 2018)</w:t>
      </w:r>
      <w:r w:rsidRPr="00F87431">
        <w:rPr>
          <w:rFonts w:ascii="Arial" w:hAnsi="Arial" w:cs="Arial"/>
          <w:sz w:val="24"/>
          <w:szCs w:val="24"/>
        </w:rPr>
        <w:t>. These certifications provide as evidence of the hotel's sustainability initiatives and draw in environmentally concerned guests who actively seek out green businesses. Making these credentials public can improve the hotel's standing.</w:t>
      </w:r>
    </w:p>
    <w:p w14:paraId="6E47A553" w14:textId="04575E2E" w:rsidR="00BA54C5" w:rsidRPr="00F87431" w:rsidRDefault="00BA54C5" w:rsidP="00E912E1">
      <w:pPr>
        <w:jc w:val="both"/>
        <w:rPr>
          <w:rFonts w:ascii="Arial" w:hAnsi="Arial" w:cs="Arial"/>
          <w:sz w:val="24"/>
          <w:szCs w:val="24"/>
        </w:rPr>
      </w:pPr>
      <w:r w:rsidRPr="00F87431">
        <w:rPr>
          <w:rFonts w:ascii="Arial" w:hAnsi="Arial" w:cs="Arial"/>
          <w:sz w:val="24"/>
          <w:szCs w:val="24"/>
        </w:rPr>
        <w:lastRenderedPageBreak/>
        <w:t xml:space="preserve">6. Continuous Improvement: Performance monitoring is a must for energy-efficient kitchens. This procedure makes sure that water and energy use stay within predetermined parameters. Over time, more advancements and well-informed decisions are </w:t>
      </w:r>
      <w:r w:rsidR="00F87431" w:rsidRPr="00F87431">
        <w:rPr>
          <w:rFonts w:ascii="Arial" w:hAnsi="Arial" w:cs="Arial"/>
          <w:sz w:val="24"/>
          <w:szCs w:val="24"/>
        </w:rPr>
        <w:t>fuelled</w:t>
      </w:r>
      <w:r w:rsidRPr="00F87431">
        <w:rPr>
          <w:rFonts w:ascii="Arial" w:hAnsi="Arial" w:cs="Arial"/>
          <w:sz w:val="24"/>
          <w:szCs w:val="24"/>
        </w:rPr>
        <w:t xml:space="preserve"> by data and performance indicators.</w:t>
      </w:r>
    </w:p>
    <w:p w14:paraId="4BBCC343" w14:textId="77777777" w:rsidR="00BA54C5" w:rsidRPr="00F87431" w:rsidRDefault="00BA54C5" w:rsidP="00E912E1">
      <w:pPr>
        <w:jc w:val="both"/>
        <w:rPr>
          <w:rFonts w:ascii="Arial" w:hAnsi="Arial" w:cs="Arial"/>
          <w:b/>
          <w:bCs/>
          <w:sz w:val="24"/>
          <w:szCs w:val="24"/>
        </w:rPr>
      </w:pPr>
      <w:r w:rsidRPr="00F87431">
        <w:rPr>
          <w:rFonts w:ascii="Arial" w:hAnsi="Arial" w:cs="Arial"/>
          <w:b/>
          <w:bCs/>
          <w:sz w:val="24"/>
          <w:szCs w:val="24"/>
        </w:rPr>
        <w:t>Examples of Management Reactions and How Well They Work</w:t>
      </w:r>
    </w:p>
    <w:p w14:paraId="29293CB8" w14:textId="77777777" w:rsidR="00BA54C5" w:rsidRPr="00F87431" w:rsidRDefault="00BA54C5" w:rsidP="00E912E1">
      <w:pPr>
        <w:jc w:val="both"/>
        <w:rPr>
          <w:rFonts w:ascii="Arial" w:hAnsi="Arial" w:cs="Arial"/>
          <w:sz w:val="24"/>
          <w:szCs w:val="24"/>
        </w:rPr>
      </w:pPr>
      <w:r w:rsidRPr="00F87431">
        <w:rPr>
          <w:rFonts w:ascii="Arial" w:hAnsi="Arial" w:cs="Arial"/>
          <w:sz w:val="24"/>
          <w:szCs w:val="24"/>
        </w:rPr>
        <w:t>The need for energy-efficient kitchens has prompted hotels to respond in a variety of ways, and these answers differ in their efficacy:</w:t>
      </w:r>
    </w:p>
    <w:p w14:paraId="7E56D115" w14:textId="3C8ECD46"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Upgrades to Appliances: In response, a lot of hotels have swapped out old, energy-guzzling appliances for more energy-efficient models, like those with an Energy Star rating. This response has shown to be quite successful in cutting operational expenses, </w:t>
      </w:r>
      <w:r w:rsidR="00120639" w:rsidRPr="00F87431">
        <w:rPr>
          <w:rFonts w:ascii="Arial" w:hAnsi="Arial" w:cs="Arial"/>
          <w:sz w:val="24"/>
          <w:szCs w:val="24"/>
        </w:rPr>
        <w:t>minimizing</w:t>
      </w:r>
      <w:r w:rsidRPr="00F87431">
        <w:rPr>
          <w:rFonts w:ascii="Arial" w:hAnsi="Arial" w:cs="Arial"/>
          <w:sz w:val="24"/>
          <w:szCs w:val="24"/>
        </w:rPr>
        <w:t xml:space="preserve"> environmental impact, and consuming less energy.</w:t>
      </w:r>
    </w:p>
    <w:p w14:paraId="0C05897A" w14:textId="5356DB87"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Operational </w:t>
      </w:r>
      <w:r w:rsidR="00120639" w:rsidRPr="00F87431">
        <w:rPr>
          <w:rFonts w:ascii="Arial" w:hAnsi="Arial" w:cs="Arial"/>
          <w:sz w:val="24"/>
          <w:szCs w:val="24"/>
        </w:rPr>
        <w:t>Optimization</w:t>
      </w:r>
      <w:r w:rsidRPr="00F87431">
        <w:rPr>
          <w:rFonts w:ascii="Arial" w:hAnsi="Arial" w:cs="Arial"/>
          <w:sz w:val="24"/>
          <w:szCs w:val="24"/>
        </w:rPr>
        <w:t>: In a few of institutions, smart equipment, sensors, and timers have been incorporated into culinary operations. These innovations make sure that equipment is only turned on when required and automatically modify power consumption in response to demand. This reaction has increased operating efficiency by streamlining kitchen procedures and enhancing energy efficiency.</w:t>
      </w:r>
    </w:p>
    <w:p w14:paraId="4B20CFCF" w14:textId="6E246186" w:rsidR="00BA54C5" w:rsidRPr="00F87431" w:rsidRDefault="00BA54C5" w:rsidP="00E912E1">
      <w:pPr>
        <w:jc w:val="both"/>
        <w:rPr>
          <w:rFonts w:ascii="Arial" w:hAnsi="Arial" w:cs="Arial"/>
          <w:sz w:val="24"/>
          <w:szCs w:val="24"/>
        </w:rPr>
      </w:pPr>
      <w:r w:rsidRPr="00F87431">
        <w:rPr>
          <w:rFonts w:ascii="Arial" w:hAnsi="Arial" w:cs="Arial"/>
          <w:sz w:val="24"/>
          <w:szCs w:val="24"/>
        </w:rPr>
        <w:t xml:space="preserve">Employee Engagement and Training: Hotels that fund training </w:t>
      </w:r>
      <w:r w:rsidR="00120639" w:rsidRPr="00F87431">
        <w:rPr>
          <w:rFonts w:ascii="Arial" w:hAnsi="Arial" w:cs="Arial"/>
          <w:sz w:val="24"/>
          <w:szCs w:val="24"/>
        </w:rPr>
        <w:t>programmed</w:t>
      </w:r>
      <w:r w:rsidRPr="00F87431">
        <w:rPr>
          <w:rFonts w:ascii="Arial" w:hAnsi="Arial" w:cs="Arial"/>
          <w:sz w:val="24"/>
          <w:szCs w:val="24"/>
        </w:rPr>
        <w:t xml:space="preserve"> for staff members to increase knowledge of water- and energy-saving measures have shown greater energy savings</w:t>
      </w:r>
      <w:r w:rsidR="00D0580B" w:rsidRPr="00F87431">
        <w:rPr>
          <w:rFonts w:ascii="Arial" w:hAnsi="Arial" w:cs="Arial"/>
          <w:sz w:val="24"/>
          <w:szCs w:val="24"/>
        </w:rPr>
        <w:t xml:space="preserve"> (Spang, Manzor</w:t>
      </w:r>
      <w:r w:rsidR="00A22FED" w:rsidRPr="00F87431">
        <w:rPr>
          <w:rFonts w:ascii="Arial" w:hAnsi="Arial" w:cs="Arial"/>
          <w:sz w:val="24"/>
          <w:szCs w:val="24"/>
        </w:rPr>
        <w:t xml:space="preserve">, </w:t>
      </w:r>
      <w:r w:rsidR="00D0580B" w:rsidRPr="00F87431">
        <w:rPr>
          <w:rFonts w:ascii="Arial" w:hAnsi="Arial" w:cs="Arial"/>
          <w:sz w:val="24"/>
          <w:szCs w:val="24"/>
        </w:rPr>
        <w:t>and Loge, 2020)</w:t>
      </w:r>
      <w:r w:rsidRPr="00F87431">
        <w:rPr>
          <w:rFonts w:ascii="Arial" w:hAnsi="Arial" w:cs="Arial"/>
          <w:sz w:val="24"/>
          <w:szCs w:val="24"/>
        </w:rPr>
        <w:t>. Employee involvement in sustainability initiatives is a very successful strategy.</w:t>
      </w:r>
    </w:p>
    <w:p w14:paraId="238E3CBB" w14:textId="77777777" w:rsidR="00BA54C5" w:rsidRPr="00F87431" w:rsidRDefault="00BA54C5" w:rsidP="00E912E1">
      <w:pPr>
        <w:jc w:val="both"/>
        <w:rPr>
          <w:rFonts w:ascii="Arial" w:hAnsi="Arial" w:cs="Arial"/>
          <w:sz w:val="24"/>
          <w:szCs w:val="24"/>
        </w:rPr>
      </w:pPr>
      <w:r w:rsidRPr="00F87431">
        <w:rPr>
          <w:rFonts w:ascii="Arial" w:hAnsi="Arial" w:cs="Arial"/>
          <w:sz w:val="24"/>
          <w:szCs w:val="24"/>
        </w:rPr>
        <w:t>Certifications and Enhancement of Reputation: Obtaining sustainability certifications has been shown to be an effective tactic for improving a hotel's reputation and drawing in eco-aware visitors. For example, the Green Restaurant Association certification has made it possible for hotels to differentiate themselves as environmentally conscious businesses.</w:t>
      </w:r>
    </w:p>
    <w:p w14:paraId="3650F391" w14:textId="77777777" w:rsidR="00BA54C5" w:rsidRPr="00F87431" w:rsidRDefault="00BA54C5" w:rsidP="00E912E1">
      <w:pPr>
        <w:jc w:val="both"/>
        <w:rPr>
          <w:rFonts w:ascii="Arial" w:hAnsi="Arial" w:cs="Arial"/>
          <w:b/>
          <w:bCs/>
          <w:sz w:val="24"/>
          <w:szCs w:val="24"/>
        </w:rPr>
      </w:pPr>
      <w:r w:rsidRPr="00F87431">
        <w:rPr>
          <w:rFonts w:ascii="Arial" w:hAnsi="Arial" w:cs="Arial"/>
          <w:b/>
          <w:bCs/>
          <w:sz w:val="24"/>
          <w:szCs w:val="24"/>
        </w:rPr>
        <w:t>Restrictions and Difficulties</w:t>
      </w:r>
    </w:p>
    <w:p w14:paraId="4C90204B" w14:textId="77777777" w:rsidR="00BA54C5" w:rsidRPr="00F87431" w:rsidRDefault="00BA54C5" w:rsidP="00E912E1">
      <w:pPr>
        <w:jc w:val="both"/>
        <w:rPr>
          <w:rFonts w:ascii="Arial" w:hAnsi="Arial" w:cs="Arial"/>
          <w:sz w:val="24"/>
          <w:szCs w:val="24"/>
        </w:rPr>
      </w:pPr>
      <w:r w:rsidRPr="00F87431">
        <w:rPr>
          <w:rFonts w:ascii="Arial" w:hAnsi="Arial" w:cs="Arial"/>
          <w:sz w:val="24"/>
          <w:szCs w:val="24"/>
        </w:rPr>
        <w:t>It is imperative to acknowledge the constraints and obstacles linked to the adoption of energy-efficient kitchens in the hotel and hospitality industry.</w:t>
      </w:r>
    </w:p>
    <w:p w14:paraId="68FB5012" w14:textId="6EF4FF5C" w:rsidR="00BA54C5" w:rsidRPr="00F87431" w:rsidRDefault="00120639" w:rsidP="00E912E1">
      <w:pPr>
        <w:jc w:val="both"/>
        <w:rPr>
          <w:rFonts w:ascii="Arial" w:hAnsi="Arial" w:cs="Arial"/>
          <w:sz w:val="24"/>
          <w:szCs w:val="24"/>
        </w:rPr>
      </w:pPr>
      <w:r w:rsidRPr="00F87431">
        <w:rPr>
          <w:rFonts w:ascii="Arial" w:hAnsi="Arial" w:cs="Arial"/>
          <w:sz w:val="24"/>
          <w:szCs w:val="24"/>
        </w:rPr>
        <w:t xml:space="preserve"> </w:t>
      </w:r>
      <w:r w:rsidR="00BA54C5" w:rsidRPr="00F87431">
        <w:rPr>
          <w:rFonts w:ascii="Arial" w:hAnsi="Arial" w:cs="Arial"/>
          <w:sz w:val="24"/>
          <w:szCs w:val="24"/>
        </w:rPr>
        <w:t>Initial Investment: Investing a substantial sum of money is frequently necessary to upgrade appliances and install energy-efficient technologies. Even though there are significant long-term cost reductions and return on investment (ROI), not all hotels may have the resources or motivation to incur these upfront costs.</w:t>
      </w:r>
    </w:p>
    <w:p w14:paraId="68664A54" w14:textId="77777777" w:rsidR="00BA54C5" w:rsidRPr="00F87431" w:rsidRDefault="00BA54C5" w:rsidP="00E912E1">
      <w:pPr>
        <w:jc w:val="both"/>
        <w:rPr>
          <w:rFonts w:ascii="Arial" w:hAnsi="Arial" w:cs="Arial"/>
          <w:sz w:val="24"/>
          <w:szCs w:val="24"/>
        </w:rPr>
      </w:pPr>
      <w:r w:rsidRPr="00F87431">
        <w:rPr>
          <w:rFonts w:ascii="Arial" w:hAnsi="Arial" w:cs="Arial"/>
          <w:sz w:val="24"/>
          <w:szCs w:val="24"/>
        </w:rPr>
        <w:t>Employee Resistance to Change: Employee resistance to change can be a major problem. It may be necessary to make a concentrated effort to inspire and train staff members who are reluctant to adopt new procedures and technology.</w:t>
      </w:r>
    </w:p>
    <w:p w14:paraId="6E574E4E" w14:textId="1D7A4FC7" w:rsidR="00BA54C5" w:rsidRPr="00F87431" w:rsidRDefault="00BA54C5" w:rsidP="00E912E1">
      <w:pPr>
        <w:jc w:val="both"/>
        <w:rPr>
          <w:rFonts w:ascii="Arial" w:hAnsi="Arial" w:cs="Arial"/>
          <w:sz w:val="24"/>
          <w:szCs w:val="24"/>
        </w:rPr>
      </w:pPr>
      <w:r w:rsidRPr="00F87431">
        <w:rPr>
          <w:rFonts w:ascii="Arial" w:hAnsi="Arial" w:cs="Arial"/>
          <w:sz w:val="24"/>
          <w:szCs w:val="24"/>
        </w:rPr>
        <w:t>Operational Complexity: Using energy-efficient practices and technologies can lead to operational complexity, especially in the transitional phase. To prevent any interruptions, hotels will need to properly plan and manage these adjustments.</w:t>
      </w:r>
    </w:p>
    <w:p w14:paraId="6298B921" w14:textId="3D528A37" w:rsidR="00BA54C5" w:rsidRPr="00F87431" w:rsidRDefault="00BA54C5" w:rsidP="00E912E1">
      <w:pPr>
        <w:jc w:val="both"/>
        <w:rPr>
          <w:rFonts w:ascii="Arial" w:hAnsi="Arial" w:cs="Arial"/>
          <w:sz w:val="24"/>
          <w:szCs w:val="24"/>
        </w:rPr>
      </w:pPr>
      <w:r w:rsidRPr="00F87431">
        <w:rPr>
          <w:rFonts w:ascii="Arial" w:hAnsi="Arial" w:cs="Arial"/>
          <w:sz w:val="24"/>
          <w:szCs w:val="24"/>
        </w:rPr>
        <w:lastRenderedPageBreak/>
        <w:t>Guest Education: It can be difficult to inform visitors about energy-saving techniques and to entice them to participate. Hotels must find a balance between increasing awareness and offering a flawless guest experience because some visitors might not completely comprehend the significance of these initiatives.</w:t>
      </w:r>
    </w:p>
    <w:p w14:paraId="461E385E" w14:textId="77777777" w:rsidR="00BA54C5" w:rsidRPr="00F87431" w:rsidRDefault="00BA54C5" w:rsidP="00E912E1">
      <w:pPr>
        <w:jc w:val="both"/>
        <w:rPr>
          <w:rFonts w:ascii="Arial" w:hAnsi="Arial" w:cs="Arial"/>
          <w:sz w:val="24"/>
          <w:szCs w:val="24"/>
        </w:rPr>
      </w:pPr>
      <w:r w:rsidRPr="00F87431">
        <w:rPr>
          <w:rFonts w:ascii="Arial" w:hAnsi="Arial" w:cs="Arial"/>
          <w:sz w:val="24"/>
          <w:szCs w:val="24"/>
        </w:rPr>
        <w:t>Monitoring and Maintenance: To guarantee the efficacy of energy-efficient systems and equipment, ongoing maintenance and monitoring are required. Ignoring this factor can result in lower productivity and higher running expenses.</w:t>
      </w:r>
    </w:p>
    <w:p w14:paraId="1ABDCD1B" w14:textId="60D5C0AD" w:rsidR="00BA54C5" w:rsidRPr="00F87431" w:rsidRDefault="00120639" w:rsidP="00E912E1">
      <w:pPr>
        <w:jc w:val="both"/>
        <w:rPr>
          <w:rFonts w:ascii="Arial" w:hAnsi="Arial" w:cs="Arial"/>
          <w:sz w:val="24"/>
          <w:szCs w:val="24"/>
        </w:rPr>
      </w:pPr>
      <w:r w:rsidRPr="00F87431">
        <w:rPr>
          <w:rFonts w:ascii="Arial" w:hAnsi="Arial" w:cs="Arial"/>
          <w:sz w:val="24"/>
          <w:szCs w:val="24"/>
        </w:rPr>
        <w:t>Finally</w:t>
      </w:r>
      <w:r w:rsidR="00BA54C5" w:rsidRPr="00F87431">
        <w:rPr>
          <w:rFonts w:ascii="Arial" w:hAnsi="Arial" w:cs="Arial"/>
          <w:sz w:val="24"/>
          <w:szCs w:val="24"/>
        </w:rPr>
        <w:t>, there are observable advantages to installing energy-efficient kitchens in the hotel and hospitality industries, including lower costs, a smaller environmental effect, higher client pleasure, and higher employee engagement. However, to fully realize the promise of energy-efficient kitchens in a sustainable and lucrative manner, hotels must overcome obstacles pertaining to early investments, resistance to change, operational complexity, guest education, and continuous maintenance.</w:t>
      </w:r>
    </w:p>
    <w:p w14:paraId="19CB0BF0" w14:textId="77777777" w:rsidR="00C00B34" w:rsidRPr="00F87431" w:rsidRDefault="00C00B34" w:rsidP="00120639">
      <w:pPr>
        <w:pStyle w:val="Heading1"/>
        <w:rPr>
          <w:rFonts w:ascii="Arial" w:hAnsi="Arial" w:cs="Arial"/>
          <w:b/>
          <w:bCs/>
          <w:sz w:val="24"/>
          <w:szCs w:val="24"/>
        </w:rPr>
      </w:pPr>
      <w:r w:rsidRPr="00F87431">
        <w:rPr>
          <w:rFonts w:ascii="Arial" w:hAnsi="Arial" w:cs="Arial"/>
          <w:b/>
          <w:bCs/>
          <w:sz w:val="24"/>
          <w:szCs w:val="24"/>
        </w:rPr>
        <w:t>Evaluate Future Policy and Management Options</w:t>
      </w:r>
    </w:p>
    <w:p w14:paraId="7F4BFA9B" w14:textId="54D445AB"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Within the dynamic hotel and hospitality industry, energy efficiency is becoming increasingly important as a sign of both sustainability and financial viability. The vibrant hubs of culinary innovation, hotel kitchens present a substantial opportunity to advance energy-efficient </w:t>
      </w:r>
      <w:r w:rsidR="00120639" w:rsidRPr="00F87431">
        <w:rPr>
          <w:rFonts w:ascii="Arial" w:hAnsi="Arial" w:cs="Arial"/>
          <w:sz w:val="24"/>
          <w:szCs w:val="24"/>
        </w:rPr>
        <w:t>practices</w:t>
      </w:r>
      <w:r w:rsidRPr="00F87431">
        <w:rPr>
          <w:rFonts w:ascii="Arial" w:hAnsi="Arial" w:cs="Arial"/>
          <w:sz w:val="24"/>
          <w:szCs w:val="24"/>
        </w:rPr>
        <w:t>. Effective management techniques and legislative actions must be used in a comprehensive manner to ensure the long-term viability of energy-efficient kitchens.</w:t>
      </w:r>
    </w:p>
    <w:p w14:paraId="6791F5BF" w14:textId="77777777" w:rsidR="00604748" w:rsidRPr="00F87431" w:rsidRDefault="00604748" w:rsidP="00E912E1">
      <w:pPr>
        <w:jc w:val="both"/>
        <w:rPr>
          <w:rFonts w:ascii="Arial" w:hAnsi="Arial" w:cs="Arial"/>
          <w:b/>
          <w:bCs/>
          <w:sz w:val="24"/>
          <w:szCs w:val="24"/>
        </w:rPr>
      </w:pPr>
      <w:r w:rsidRPr="00F87431">
        <w:rPr>
          <w:rFonts w:ascii="Arial" w:hAnsi="Arial" w:cs="Arial"/>
          <w:b/>
          <w:bCs/>
          <w:sz w:val="24"/>
          <w:szCs w:val="24"/>
        </w:rPr>
        <w:t>Policy Suggestions</w:t>
      </w:r>
    </w:p>
    <w:p w14:paraId="03204C02" w14:textId="60A761A2"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Regulatory Compliance: Hotels must abide by regional and federal laws pertaining to energy conservation. Hotels can accomplish sustainability standards by enforcing policies that require the use of energy-efficient kitchen appliances and lighting. When these rules are followed, the environmental impact of these businesses is lessened and the industry </w:t>
      </w:r>
      <w:r w:rsidR="00120639" w:rsidRPr="00F87431">
        <w:rPr>
          <w:rFonts w:ascii="Arial" w:hAnsi="Arial" w:cs="Arial"/>
          <w:sz w:val="24"/>
          <w:szCs w:val="24"/>
        </w:rPr>
        <w:t>benefits</w:t>
      </w:r>
      <w:r w:rsidRPr="00F87431">
        <w:rPr>
          <w:rFonts w:ascii="Arial" w:hAnsi="Arial" w:cs="Arial"/>
          <w:sz w:val="24"/>
          <w:szCs w:val="24"/>
        </w:rPr>
        <w:t xml:space="preserve"> from level playing fields.</w:t>
      </w:r>
    </w:p>
    <w:p w14:paraId="5E229E9B"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Financial incentives and rebates are a crucial role that governments and utility companies may play in encouraging hotels to use energy-efficient systems. By compensating the expenses of the initial investment and promoting widespread adoption, these incentives act as a catalyst. In addition to helping hotels, this also advances national energy-saving initiatives.</w:t>
      </w:r>
    </w:p>
    <w:p w14:paraId="2DCB2484" w14:textId="60B2B41F" w:rsidR="00604748" w:rsidRPr="00F87431" w:rsidRDefault="00604748" w:rsidP="00E912E1">
      <w:pPr>
        <w:jc w:val="both"/>
        <w:rPr>
          <w:rFonts w:ascii="Arial" w:hAnsi="Arial" w:cs="Arial"/>
          <w:sz w:val="24"/>
          <w:szCs w:val="24"/>
        </w:rPr>
      </w:pPr>
      <w:r w:rsidRPr="00F87431">
        <w:rPr>
          <w:rFonts w:ascii="Arial" w:hAnsi="Arial" w:cs="Arial"/>
          <w:sz w:val="24"/>
          <w:szCs w:val="24"/>
        </w:rPr>
        <w:t>Carbon Emission Reporting: New rules mandating lodging establishments to disclose their energy and carbon footprints have raised the bar for accountability and transparency</w:t>
      </w:r>
      <w:r w:rsidR="0004116A" w:rsidRPr="00F87431">
        <w:rPr>
          <w:rFonts w:ascii="Arial" w:hAnsi="Arial" w:cs="Arial"/>
          <w:sz w:val="24"/>
          <w:szCs w:val="24"/>
        </w:rPr>
        <w:t xml:space="preserve"> (IEA, 2023)</w:t>
      </w:r>
      <w:r w:rsidRPr="00F87431">
        <w:rPr>
          <w:rFonts w:ascii="Arial" w:hAnsi="Arial" w:cs="Arial"/>
          <w:sz w:val="24"/>
          <w:szCs w:val="24"/>
        </w:rPr>
        <w:t>. The public's access to this data encourages hotels to enhance their energy efficiency and coordinate their activities with society's more general sustainability objectives.</w:t>
      </w:r>
    </w:p>
    <w:p w14:paraId="154D1D76" w14:textId="105960EA" w:rsidR="00604748" w:rsidRPr="00F87431" w:rsidRDefault="00604748" w:rsidP="00E912E1">
      <w:pPr>
        <w:jc w:val="both"/>
        <w:rPr>
          <w:rFonts w:ascii="Arial" w:hAnsi="Arial" w:cs="Arial"/>
          <w:b/>
          <w:bCs/>
          <w:sz w:val="24"/>
          <w:szCs w:val="24"/>
        </w:rPr>
      </w:pPr>
      <w:r w:rsidRPr="00F87431">
        <w:rPr>
          <w:rFonts w:ascii="Arial" w:hAnsi="Arial" w:cs="Arial"/>
          <w:b/>
          <w:bCs/>
          <w:sz w:val="24"/>
          <w:szCs w:val="24"/>
        </w:rPr>
        <w:t>Optional Management</w:t>
      </w:r>
    </w:p>
    <w:p w14:paraId="41512FE7"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lastRenderedPageBreak/>
        <w:t>The improvement of energy efficiency in hotel kitchens depends on effective management techniques. Among these tactics are:</w:t>
      </w:r>
    </w:p>
    <w:p w14:paraId="4E949C64" w14:textId="080D9326"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Comprehensive Energy Management Plans: To achieve energy-efficient kitchens, hotels should set up comprehensive energy management plans that include </w:t>
      </w:r>
      <w:r w:rsidR="00120639" w:rsidRPr="00F87431">
        <w:rPr>
          <w:rFonts w:ascii="Arial" w:hAnsi="Arial" w:cs="Arial"/>
          <w:sz w:val="24"/>
          <w:szCs w:val="24"/>
        </w:rPr>
        <w:t>techniques</w:t>
      </w:r>
      <w:r w:rsidRPr="00F87431">
        <w:rPr>
          <w:rFonts w:ascii="Arial" w:hAnsi="Arial" w:cs="Arial"/>
          <w:sz w:val="24"/>
          <w:szCs w:val="24"/>
        </w:rPr>
        <w:t>. These plans provide a well-organized road map for success by outlining specific goals, actions, and performance indicators. They aid in fostering an energy-efficient culture within the company.</w:t>
      </w:r>
    </w:p>
    <w:p w14:paraId="667A9E83" w14:textId="366FA20C"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Employee Engagement and Training: Promoting a culture of energy efficiency requires putting a high priority on ongoing employee engagement and training. </w:t>
      </w:r>
      <w:r w:rsidR="0060461D" w:rsidRPr="00F87431">
        <w:rPr>
          <w:rFonts w:ascii="Arial" w:hAnsi="Arial" w:cs="Arial"/>
          <w:sz w:val="24"/>
          <w:szCs w:val="24"/>
        </w:rPr>
        <w:t>A</w:t>
      </w:r>
      <w:r w:rsidRPr="00F87431">
        <w:rPr>
          <w:rFonts w:ascii="Arial" w:hAnsi="Arial" w:cs="Arial"/>
          <w:sz w:val="24"/>
          <w:szCs w:val="24"/>
        </w:rPr>
        <w:t xml:space="preserve"> knowledgeable and driven workforce is essential to the success of sustainability initiatives, from environmentally friendly equipment use to creative ways to increase productivity.</w:t>
      </w:r>
    </w:p>
    <w:p w14:paraId="6BC61A9F" w14:textId="0E526C16"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Continuous Performance Monitoring: </w:t>
      </w:r>
      <w:r w:rsidR="0060461D" w:rsidRPr="00F87431">
        <w:rPr>
          <w:rFonts w:ascii="Arial" w:hAnsi="Arial" w:cs="Arial"/>
          <w:sz w:val="24"/>
          <w:szCs w:val="24"/>
        </w:rPr>
        <w:t>To</w:t>
      </w:r>
      <w:r w:rsidRPr="00F87431">
        <w:rPr>
          <w:rFonts w:ascii="Arial" w:hAnsi="Arial" w:cs="Arial"/>
          <w:sz w:val="24"/>
          <w:szCs w:val="24"/>
        </w:rPr>
        <w:t xml:space="preserve"> pinpoint opportunities for development, energy-efficient kitchen projects need to be continuously observed. Frequent evaluations, like energy audits, are essential for monitoring development over time. These evaluations identify inefficiencies and offer useful information for making decisions.</w:t>
      </w:r>
    </w:p>
    <w:p w14:paraId="29F83E8C" w14:textId="4A10B97D"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Leveraging Technology: For real-time monitoring and control of kitchen energy use, hotels could consider implementing Energy Management Systems (EMS). These systems are an important tool in the fight for sustainability since they may </w:t>
      </w:r>
      <w:r w:rsidR="0060461D" w:rsidRPr="00F87431">
        <w:rPr>
          <w:rFonts w:ascii="Arial" w:hAnsi="Arial" w:cs="Arial"/>
          <w:sz w:val="24"/>
          <w:szCs w:val="24"/>
        </w:rPr>
        <w:t>optimize</w:t>
      </w:r>
      <w:r w:rsidRPr="00F87431">
        <w:rPr>
          <w:rFonts w:ascii="Arial" w:hAnsi="Arial" w:cs="Arial"/>
          <w:sz w:val="24"/>
          <w:szCs w:val="24"/>
        </w:rPr>
        <w:t xml:space="preserve"> energy use, cut waste, and boost efficiency</w:t>
      </w:r>
      <w:r w:rsidR="00816CE0" w:rsidRPr="00F87431">
        <w:rPr>
          <w:rFonts w:ascii="Arial" w:hAnsi="Arial" w:cs="Arial"/>
          <w:sz w:val="24"/>
          <w:szCs w:val="24"/>
        </w:rPr>
        <w:t xml:space="preserve"> (Innovations in Sensors and Controls for Building Energy Management Research and Development Opportunities Report for Emerging Technologies, 2020)</w:t>
      </w:r>
      <w:r w:rsidRPr="00F87431">
        <w:rPr>
          <w:rFonts w:ascii="Arial" w:hAnsi="Arial" w:cs="Arial"/>
          <w:sz w:val="24"/>
          <w:szCs w:val="24"/>
        </w:rPr>
        <w:t>.</w:t>
      </w:r>
    </w:p>
    <w:p w14:paraId="7678E3A1" w14:textId="1C5F9C22"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Apart from the </w:t>
      </w:r>
      <w:r w:rsidR="0060461D" w:rsidRPr="00F87431">
        <w:rPr>
          <w:rFonts w:ascii="Arial" w:hAnsi="Arial" w:cs="Arial"/>
          <w:sz w:val="24"/>
          <w:szCs w:val="24"/>
        </w:rPr>
        <w:t>legislative</w:t>
      </w:r>
      <w:r w:rsidRPr="00F87431">
        <w:rPr>
          <w:rFonts w:ascii="Arial" w:hAnsi="Arial" w:cs="Arial"/>
          <w:sz w:val="24"/>
          <w:szCs w:val="24"/>
        </w:rPr>
        <w:t xml:space="preserve"> and management alternatives, the following </w:t>
      </w:r>
      <w:r w:rsidR="0060461D" w:rsidRPr="00F87431">
        <w:rPr>
          <w:rFonts w:ascii="Arial" w:hAnsi="Arial" w:cs="Arial"/>
          <w:sz w:val="24"/>
          <w:szCs w:val="24"/>
        </w:rPr>
        <w:t>tactics</w:t>
      </w:r>
      <w:r w:rsidRPr="00F87431">
        <w:rPr>
          <w:rFonts w:ascii="Arial" w:hAnsi="Arial" w:cs="Arial"/>
          <w:sz w:val="24"/>
          <w:szCs w:val="24"/>
        </w:rPr>
        <w:t xml:space="preserve"> can be employed to improve energy efficiency in hotel kitchens:</w:t>
      </w:r>
    </w:p>
    <w:p w14:paraId="1A5884E6"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1. Energy-Saving Lighting and Appliances:</w:t>
      </w:r>
    </w:p>
    <w:p w14:paraId="007DA7F8"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Energy Star-rated appliances are a good way to replace old, inefficient kitchen appliances if you want to cut down on how much electricity you use.</w:t>
      </w:r>
    </w:p>
    <w:p w14:paraId="6FA1947B"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Energy-efficient LED or CFL light bulbs, which have longer lifespans than incandescent bulbs, reduce energy consumption and maintenance costs when replacing kitchen lighting.</w:t>
      </w:r>
    </w:p>
    <w:p w14:paraId="24CA2627"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2. Enhanced Kitchen Functions:</w:t>
      </w:r>
    </w:p>
    <w:p w14:paraId="2D8052A6" w14:textId="4F375E61" w:rsidR="00604748" w:rsidRPr="00F87431" w:rsidRDefault="00604748" w:rsidP="00E912E1">
      <w:pPr>
        <w:jc w:val="both"/>
        <w:rPr>
          <w:rFonts w:ascii="Arial" w:hAnsi="Arial" w:cs="Arial"/>
          <w:sz w:val="24"/>
          <w:szCs w:val="24"/>
        </w:rPr>
      </w:pPr>
      <w:r w:rsidRPr="00F87431">
        <w:rPr>
          <w:rFonts w:ascii="Arial" w:hAnsi="Arial" w:cs="Arial"/>
          <w:sz w:val="24"/>
          <w:szCs w:val="24"/>
        </w:rPr>
        <w:t xml:space="preserve">It is essential to implement training </w:t>
      </w:r>
      <w:r w:rsidR="0060461D" w:rsidRPr="00F87431">
        <w:rPr>
          <w:rFonts w:ascii="Arial" w:hAnsi="Arial" w:cs="Arial"/>
          <w:sz w:val="24"/>
          <w:szCs w:val="24"/>
        </w:rPr>
        <w:t xml:space="preserve">programmed </w:t>
      </w:r>
      <w:r w:rsidRPr="00F87431">
        <w:rPr>
          <w:rFonts w:ascii="Arial" w:hAnsi="Arial" w:cs="Arial"/>
          <w:sz w:val="24"/>
          <w:szCs w:val="24"/>
        </w:rPr>
        <w:t>for kitchen staff to raise awareness of water and energy conservation measures.</w:t>
      </w:r>
    </w:p>
    <w:p w14:paraId="2EEF6CC4" w14:textId="42F511BF" w:rsidR="00604748" w:rsidRPr="00F87431" w:rsidRDefault="00604748" w:rsidP="00E912E1">
      <w:pPr>
        <w:jc w:val="both"/>
        <w:rPr>
          <w:rFonts w:ascii="Arial" w:hAnsi="Arial" w:cs="Arial"/>
          <w:sz w:val="24"/>
          <w:szCs w:val="24"/>
        </w:rPr>
      </w:pPr>
      <w:r w:rsidRPr="00F87431">
        <w:rPr>
          <w:rFonts w:ascii="Arial" w:hAnsi="Arial" w:cs="Arial"/>
          <w:sz w:val="24"/>
          <w:szCs w:val="24"/>
        </w:rPr>
        <w:t>Energy waste during time of low activity can be drastically reduced with the advent of smart appliances and systems that can automatically alter power use based on demand.</w:t>
      </w:r>
    </w:p>
    <w:p w14:paraId="322C7977" w14:textId="76C93693" w:rsidR="00604748" w:rsidRPr="00F87431" w:rsidRDefault="00604748" w:rsidP="00E912E1">
      <w:pPr>
        <w:jc w:val="both"/>
        <w:rPr>
          <w:rFonts w:ascii="Arial" w:hAnsi="Arial" w:cs="Arial"/>
          <w:sz w:val="24"/>
          <w:szCs w:val="24"/>
        </w:rPr>
      </w:pPr>
      <w:r w:rsidRPr="00F87431">
        <w:rPr>
          <w:rFonts w:ascii="Arial" w:hAnsi="Arial" w:cs="Arial"/>
          <w:sz w:val="24"/>
          <w:szCs w:val="24"/>
        </w:rPr>
        <w:t>By controlling the operation of the equipment with sensors and timers, energy usage can be further minimized as the equipment is only turned on when needed.</w:t>
      </w:r>
    </w:p>
    <w:p w14:paraId="6F3C9109"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lastRenderedPageBreak/>
        <w:t>Energy-saving cooking methods and equipment configurations can assist cut down on energy use without sacrificing the quality of the food that is served.</w:t>
      </w:r>
    </w:p>
    <w:p w14:paraId="0194F910"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3. Metrics and Audits of Energy:</w:t>
      </w:r>
    </w:p>
    <w:p w14:paraId="2FA8EC74"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One important strategy to evaluate the kitchen's energy usage and pinpoint areas for improvement is to conduct routine energy audits.</w:t>
      </w:r>
    </w:p>
    <w:p w14:paraId="7E83DB21"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To monitor progress and set goals for energy reduction, key performance indicators (KPIs) pertaining to water and energy reductions must be established.</w:t>
      </w:r>
    </w:p>
    <w:p w14:paraId="237A7BA6" w14:textId="77777777" w:rsidR="00604748" w:rsidRPr="00F87431" w:rsidRDefault="00604748" w:rsidP="00E912E1">
      <w:pPr>
        <w:jc w:val="both"/>
        <w:rPr>
          <w:rFonts w:ascii="Arial" w:hAnsi="Arial" w:cs="Arial"/>
          <w:sz w:val="24"/>
          <w:szCs w:val="24"/>
        </w:rPr>
      </w:pPr>
      <w:r w:rsidRPr="00F87431">
        <w:rPr>
          <w:rFonts w:ascii="Arial" w:hAnsi="Arial" w:cs="Arial"/>
          <w:sz w:val="24"/>
          <w:szCs w:val="24"/>
        </w:rPr>
        <w:t>4. ROI and Cost Savings:</w:t>
      </w:r>
    </w:p>
    <w:p w14:paraId="1A9C6D50" w14:textId="76ABC717" w:rsidR="00604748" w:rsidRPr="00F87431" w:rsidRDefault="00604748" w:rsidP="00E912E1">
      <w:pPr>
        <w:jc w:val="both"/>
        <w:rPr>
          <w:rFonts w:ascii="Arial" w:hAnsi="Arial" w:cs="Arial"/>
          <w:sz w:val="24"/>
          <w:szCs w:val="24"/>
        </w:rPr>
      </w:pPr>
      <w:r w:rsidRPr="00F87431">
        <w:rPr>
          <w:rFonts w:ascii="Arial" w:hAnsi="Arial" w:cs="Arial"/>
          <w:sz w:val="24"/>
          <w:szCs w:val="24"/>
        </w:rPr>
        <w:t>Justifying additional sustainability efforts requires calculating the cost savings from energy-efficient kitchen renovations and operational optimizations</w:t>
      </w:r>
      <w:r w:rsidR="00C45393" w:rsidRPr="00F87431">
        <w:rPr>
          <w:rFonts w:ascii="Arial" w:hAnsi="Arial" w:cs="Arial"/>
          <w:sz w:val="24"/>
          <w:szCs w:val="24"/>
        </w:rPr>
        <w:t xml:space="preserve"> (Steel Vintage, 2023)</w:t>
      </w:r>
      <w:r w:rsidRPr="00F87431">
        <w:rPr>
          <w:rFonts w:ascii="Arial" w:hAnsi="Arial" w:cs="Arial"/>
          <w:sz w:val="24"/>
          <w:szCs w:val="24"/>
        </w:rPr>
        <w:t>.</w:t>
      </w:r>
    </w:p>
    <w:p w14:paraId="7E1A4471" w14:textId="4E6C62C4" w:rsidR="00604748" w:rsidRPr="00F87431" w:rsidRDefault="00604748" w:rsidP="00E912E1">
      <w:pPr>
        <w:jc w:val="both"/>
        <w:rPr>
          <w:rFonts w:ascii="Arial" w:hAnsi="Arial" w:cs="Arial"/>
          <w:sz w:val="24"/>
          <w:szCs w:val="24"/>
        </w:rPr>
      </w:pPr>
      <w:r w:rsidRPr="00F87431">
        <w:rPr>
          <w:rFonts w:ascii="Arial" w:hAnsi="Arial" w:cs="Arial"/>
          <w:sz w:val="24"/>
          <w:szCs w:val="24"/>
        </w:rPr>
        <w:t>Energy-efficient practices and technologies that offer a measurable return on investment (ROI) are not only financially sensible but also contribute to sustainability.</w:t>
      </w:r>
    </w:p>
    <w:p w14:paraId="283A84E4" w14:textId="0F06EFF1" w:rsidR="001F3CA8" w:rsidRPr="00F87431" w:rsidRDefault="00604748" w:rsidP="00E912E1">
      <w:pPr>
        <w:jc w:val="both"/>
        <w:rPr>
          <w:rFonts w:ascii="Arial" w:hAnsi="Arial" w:cs="Arial"/>
          <w:sz w:val="24"/>
          <w:szCs w:val="24"/>
        </w:rPr>
      </w:pPr>
      <w:r w:rsidRPr="00F87431">
        <w:rPr>
          <w:rFonts w:ascii="Arial" w:hAnsi="Arial" w:cs="Arial"/>
          <w:sz w:val="24"/>
          <w:szCs w:val="24"/>
        </w:rPr>
        <w:t>In conclusion, energy-efficient kitchens are essential for the hotel and hospitality industry's progress towards sustainability and financial savings. Incentives, employee involvement, performance tracking, regulatory compliance, and technology adoption should be given top priority in this industry going forward. By putting these suggestions into practice, hotels can improve their financial performance, drastically lessen their environmental impact, offer a first-rate guest experience, and support the industry's larger sustainability objective</w:t>
      </w:r>
      <w:r w:rsidR="006303FE" w:rsidRPr="00F87431">
        <w:rPr>
          <w:rFonts w:ascii="Arial" w:hAnsi="Arial" w:cs="Arial"/>
          <w:sz w:val="24"/>
          <w:szCs w:val="24"/>
        </w:rPr>
        <w:t xml:space="preserve"> (Kitchen &amp; Bath Renovation, 2023)</w:t>
      </w:r>
      <w:r w:rsidRPr="00F87431">
        <w:rPr>
          <w:rFonts w:ascii="Arial" w:hAnsi="Arial" w:cs="Arial"/>
          <w:sz w:val="24"/>
          <w:szCs w:val="24"/>
        </w:rPr>
        <w:t>. A hotel's dedication to sustainability and energy efficiency can also be strengthened by acquiring sustainability certifications, including staff and visitors, regularly assessing performance, and making investments in renewable energy sources like solar panels.</w:t>
      </w:r>
    </w:p>
    <w:p w14:paraId="6824989C" w14:textId="77777777" w:rsidR="009C5858" w:rsidRPr="00F87431" w:rsidRDefault="009C5858" w:rsidP="00E912E1">
      <w:pPr>
        <w:jc w:val="both"/>
        <w:rPr>
          <w:rFonts w:ascii="Arial" w:hAnsi="Arial" w:cs="Arial"/>
          <w:sz w:val="24"/>
          <w:szCs w:val="24"/>
        </w:rPr>
      </w:pPr>
    </w:p>
    <w:p w14:paraId="2076FCE9" w14:textId="77777777" w:rsidR="001A0346" w:rsidRPr="00F87431" w:rsidRDefault="001A0346" w:rsidP="00E912E1">
      <w:pPr>
        <w:jc w:val="both"/>
        <w:rPr>
          <w:rFonts w:ascii="Arial" w:hAnsi="Arial" w:cs="Arial"/>
          <w:sz w:val="24"/>
          <w:szCs w:val="24"/>
        </w:rPr>
      </w:pPr>
    </w:p>
    <w:p w14:paraId="314C53DD" w14:textId="0FD12CD2" w:rsidR="00C45393" w:rsidRPr="00F87431" w:rsidRDefault="009C5858" w:rsidP="007A10E4">
      <w:pPr>
        <w:pStyle w:val="Heading1"/>
        <w:rPr>
          <w:rFonts w:ascii="Arial" w:hAnsi="Arial" w:cs="Arial"/>
          <w:b/>
          <w:bCs/>
          <w:sz w:val="24"/>
          <w:szCs w:val="24"/>
        </w:rPr>
      </w:pPr>
      <w:r w:rsidRPr="00F87431">
        <w:rPr>
          <w:rFonts w:ascii="Arial" w:hAnsi="Arial" w:cs="Arial"/>
          <w:b/>
          <w:bCs/>
          <w:sz w:val="24"/>
          <w:szCs w:val="24"/>
        </w:rPr>
        <w:t>Reference</w:t>
      </w:r>
      <w:r w:rsidR="001A0346">
        <w:rPr>
          <w:rFonts w:ascii="Arial" w:hAnsi="Arial" w:cs="Arial"/>
          <w:b/>
          <w:bCs/>
          <w:sz w:val="24"/>
          <w:szCs w:val="24"/>
        </w:rPr>
        <w:t>s</w:t>
      </w:r>
    </w:p>
    <w:p w14:paraId="4A67CAC2" w14:textId="77777777" w:rsidR="00472581" w:rsidRPr="00F87431" w:rsidRDefault="00472581" w:rsidP="00472581">
      <w:pPr>
        <w:jc w:val="both"/>
        <w:rPr>
          <w:rFonts w:ascii="Arial" w:hAnsi="Arial" w:cs="Arial"/>
          <w:sz w:val="24"/>
          <w:szCs w:val="24"/>
        </w:rPr>
      </w:pPr>
    </w:p>
    <w:p w14:paraId="0ADA476D"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Chen, Z. and Liu, Y. (2020). </w:t>
      </w:r>
      <w:r w:rsidRPr="00F87431">
        <w:rPr>
          <w:rFonts w:ascii="Arial" w:hAnsi="Arial" w:cs="Arial"/>
          <w:i/>
          <w:iCs/>
          <w:sz w:val="24"/>
          <w:szCs w:val="24"/>
        </w:rPr>
        <w:t>The Effects of Leadership and Reward Policy on Employees’ Electricity Saving Behaviors: An Empirical Study in China. International Journal of Environmental Research and Public Health,</w:t>
      </w:r>
      <w:r w:rsidRPr="00F87431">
        <w:rPr>
          <w:rFonts w:ascii="Arial" w:hAnsi="Arial" w:cs="Arial"/>
          <w:sz w:val="24"/>
          <w:szCs w:val="24"/>
        </w:rPr>
        <w:t xml:space="preserve"> 17(6), p.2019. doi: https://doi.org/10.3390/ijerph17062019.</w:t>
      </w:r>
    </w:p>
    <w:p w14:paraId="72F2D6FE"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Duric, Z. and Potočnik Topler, J. (2021). </w:t>
      </w:r>
      <w:r w:rsidRPr="00F87431">
        <w:rPr>
          <w:rFonts w:ascii="Arial" w:hAnsi="Arial" w:cs="Arial"/>
          <w:i/>
          <w:iCs/>
          <w:sz w:val="24"/>
          <w:szCs w:val="24"/>
        </w:rPr>
        <w:t>The Role of Performance and Environmental Sustainability Indicators in Hotel Competitiveness. Sustainability,</w:t>
      </w:r>
      <w:r w:rsidRPr="00F87431">
        <w:rPr>
          <w:rFonts w:ascii="Arial" w:hAnsi="Arial" w:cs="Arial"/>
          <w:sz w:val="24"/>
          <w:szCs w:val="24"/>
        </w:rPr>
        <w:t xml:space="preserve"> [online] 13(12), p.6574. doi: https://doi.org/10.3390/su13126574.</w:t>
      </w:r>
    </w:p>
    <w:p w14:paraId="692EC987"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Energy Saving Trust (2022). </w:t>
      </w:r>
      <w:r w:rsidRPr="00F87431">
        <w:rPr>
          <w:rFonts w:ascii="Arial" w:hAnsi="Arial" w:cs="Arial"/>
          <w:i/>
          <w:iCs/>
          <w:sz w:val="24"/>
          <w:szCs w:val="24"/>
        </w:rPr>
        <w:t>Guide to energy efficient lighting.</w:t>
      </w:r>
      <w:r w:rsidRPr="00F87431">
        <w:rPr>
          <w:rFonts w:ascii="Arial" w:hAnsi="Arial" w:cs="Arial"/>
          <w:sz w:val="24"/>
          <w:szCs w:val="24"/>
        </w:rPr>
        <w:t xml:space="preserve"> [online] Energy Saving Trust. Available at: </w:t>
      </w:r>
      <w:hyperlink r:id="rId4" w:history="1">
        <w:r w:rsidRPr="00F87431">
          <w:rPr>
            <w:rStyle w:val="Hyperlink"/>
            <w:rFonts w:ascii="Arial" w:hAnsi="Arial" w:cs="Arial"/>
            <w:sz w:val="24"/>
            <w:szCs w:val="24"/>
          </w:rPr>
          <w:t>https://energysavingtrust.org.uk/advice/lighting/</w:t>
        </w:r>
      </w:hyperlink>
      <w:r w:rsidRPr="00F87431">
        <w:rPr>
          <w:rFonts w:ascii="Arial" w:hAnsi="Arial" w:cs="Arial"/>
          <w:sz w:val="24"/>
          <w:szCs w:val="24"/>
        </w:rPr>
        <w:t>.</w:t>
      </w:r>
    </w:p>
    <w:p w14:paraId="42F6389A" w14:textId="0297C9B5" w:rsidR="00472581" w:rsidRPr="00472581" w:rsidRDefault="00472581" w:rsidP="00472581">
      <w:pPr>
        <w:jc w:val="both"/>
        <w:rPr>
          <w:rFonts w:ascii="Arial" w:hAnsi="Arial" w:cs="Arial"/>
          <w:sz w:val="24"/>
          <w:szCs w:val="24"/>
        </w:rPr>
      </w:pPr>
      <w:r w:rsidRPr="00472581">
        <w:rPr>
          <w:rFonts w:ascii="Arial" w:hAnsi="Arial" w:cs="Arial"/>
          <w:sz w:val="24"/>
          <w:szCs w:val="24"/>
        </w:rPr>
        <w:lastRenderedPageBreak/>
        <w:t xml:space="preserve">Fairmont. (2021). Sustainability. [Fairmont Hotel San </w:t>
      </w:r>
      <w:r w:rsidR="001A0346" w:rsidRPr="00472581">
        <w:rPr>
          <w:rFonts w:ascii="Arial" w:hAnsi="Arial" w:cs="Arial"/>
          <w:sz w:val="24"/>
          <w:szCs w:val="24"/>
        </w:rPr>
        <w:t>Francisco] (</w:t>
      </w:r>
      <w:r w:rsidRPr="00472581">
        <w:rPr>
          <w:rFonts w:ascii="Arial" w:hAnsi="Arial" w:cs="Arial"/>
          <w:sz w:val="24"/>
          <w:szCs w:val="24"/>
        </w:rPr>
        <w:t>https://www.fairmont.com/san-francisco/press-room/sustainability/).</w:t>
      </w:r>
    </w:p>
    <w:p w14:paraId="7AE64FBF"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Green Restaurant. (2018). </w:t>
      </w:r>
      <w:r w:rsidRPr="00F87431">
        <w:rPr>
          <w:rFonts w:ascii="Arial" w:hAnsi="Arial" w:cs="Arial"/>
          <w:i/>
          <w:iCs/>
          <w:sz w:val="24"/>
          <w:szCs w:val="24"/>
        </w:rPr>
        <w:t>Green Restaurant Association Certification Standards.</w:t>
      </w:r>
      <w:r w:rsidRPr="00F87431">
        <w:rPr>
          <w:rFonts w:ascii="Arial" w:hAnsi="Arial" w:cs="Arial"/>
          <w:sz w:val="24"/>
          <w:szCs w:val="24"/>
        </w:rPr>
        <w:t xml:space="preserve"> [online] Available at: </w:t>
      </w:r>
      <w:hyperlink r:id="rId5" w:history="1">
        <w:r w:rsidRPr="00F87431">
          <w:rPr>
            <w:rStyle w:val="Hyperlink"/>
            <w:rFonts w:ascii="Arial" w:hAnsi="Arial" w:cs="Arial"/>
            <w:sz w:val="24"/>
            <w:szCs w:val="24"/>
          </w:rPr>
          <w:t>https://www.dinegreen.com/certification-standards</w:t>
        </w:r>
      </w:hyperlink>
      <w:r w:rsidRPr="00F87431">
        <w:rPr>
          <w:rFonts w:ascii="Arial" w:hAnsi="Arial" w:cs="Arial"/>
          <w:sz w:val="24"/>
          <w:szCs w:val="24"/>
        </w:rPr>
        <w:t>.</w:t>
      </w:r>
    </w:p>
    <w:p w14:paraId="708E507D" w14:textId="713F76F0" w:rsidR="00472581" w:rsidRPr="00472581" w:rsidRDefault="00472581" w:rsidP="00472581">
      <w:pPr>
        <w:jc w:val="both"/>
        <w:rPr>
          <w:rFonts w:ascii="Arial" w:hAnsi="Arial" w:cs="Arial"/>
          <w:sz w:val="24"/>
          <w:szCs w:val="24"/>
        </w:rPr>
      </w:pPr>
      <w:r w:rsidRPr="00472581">
        <w:rPr>
          <w:rFonts w:ascii="Arial" w:hAnsi="Arial" w:cs="Arial"/>
          <w:sz w:val="24"/>
          <w:szCs w:val="24"/>
        </w:rPr>
        <w:t xml:space="preserve">Hilton. (2021). Travel with Purpose. [Hilton </w:t>
      </w:r>
      <w:r w:rsidR="001A0346" w:rsidRPr="00472581">
        <w:rPr>
          <w:rFonts w:ascii="Arial" w:hAnsi="Arial" w:cs="Arial"/>
          <w:sz w:val="24"/>
          <w:szCs w:val="24"/>
        </w:rPr>
        <w:t>Worldwide] (</w:t>
      </w:r>
      <w:r w:rsidRPr="00472581">
        <w:rPr>
          <w:rFonts w:ascii="Arial" w:hAnsi="Arial" w:cs="Arial"/>
          <w:sz w:val="24"/>
          <w:szCs w:val="24"/>
        </w:rPr>
        <w:t>https://www.hilton.com/en/corporate/corporate-responsibility/).</w:t>
      </w:r>
    </w:p>
    <w:p w14:paraId="1EB2C03A"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Hossain, I., Fekete-Farkas, M. and Nekmahmud, Md. (2022). </w:t>
      </w:r>
      <w:r w:rsidRPr="00F87431">
        <w:rPr>
          <w:rFonts w:ascii="Arial" w:hAnsi="Arial" w:cs="Arial"/>
          <w:i/>
          <w:iCs/>
          <w:sz w:val="24"/>
          <w:szCs w:val="24"/>
        </w:rPr>
        <w:t xml:space="preserve">Purchase Behavior of Energy-Efficient Appliances Contribute to Sustainable Energy Consumption in Developing Country: Moral Norms Extension of the Theory of Planned Behavior. Energies, </w:t>
      </w:r>
      <w:r w:rsidRPr="00F87431">
        <w:rPr>
          <w:rFonts w:ascii="Arial" w:hAnsi="Arial" w:cs="Arial"/>
          <w:sz w:val="24"/>
          <w:szCs w:val="24"/>
        </w:rPr>
        <w:t>15(13), p.4600. doi: https://doi.org/10.3390/en15134600.</w:t>
      </w:r>
    </w:p>
    <w:p w14:paraId="4A852B70"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IEA (2023). </w:t>
      </w:r>
      <w:r w:rsidRPr="00F87431">
        <w:rPr>
          <w:rFonts w:ascii="Arial" w:hAnsi="Arial" w:cs="Arial"/>
          <w:i/>
          <w:iCs/>
          <w:sz w:val="24"/>
          <w:szCs w:val="24"/>
        </w:rPr>
        <w:t>CO2 Emissions in 2022 – Analysis.</w:t>
      </w:r>
      <w:r w:rsidRPr="00F87431">
        <w:rPr>
          <w:rFonts w:ascii="Arial" w:hAnsi="Arial" w:cs="Arial"/>
          <w:sz w:val="24"/>
          <w:szCs w:val="24"/>
        </w:rPr>
        <w:t xml:space="preserve"> [online] IEA. Available at: </w:t>
      </w:r>
      <w:hyperlink r:id="rId6" w:history="1">
        <w:r w:rsidRPr="00F87431">
          <w:rPr>
            <w:rStyle w:val="Hyperlink"/>
            <w:rFonts w:ascii="Arial" w:hAnsi="Arial" w:cs="Arial"/>
            <w:sz w:val="24"/>
            <w:szCs w:val="24"/>
          </w:rPr>
          <w:t>https://www.iea.org/reports/co2-emissions-in-2022</w:t>
        </w:r>
      </w:hyperlink>
      <w:r w:rsidRPr="00F87431">
        <w:rPr>
          <w:rFonts w:ascii="Arial" w:hAnsi="Arial" w:cs="Arial"/>
          <w:sz w:val="24"/>
          <w:szCs w:val="24"/>
        </w:rPr>
        <w:t>.</w:t>
      </w:r>
    </w:p>
    <w:p w14:paraId="71E054A1" w14:textId="56766F31" w:rsidR="00472581" w:rsidRPr="00472581" w:rsidRDefault="00472581" w:rsidP="00472581">
      <w:pPr>
        <w:jc w:val="both"/>
        <w:rPr>
          <w:rFonts w:ascii="Arial" w:hAnsi="Arial" w:cs="Arial"/>
          <w:sz w:val="24"/>
          <w:szCs w:val="24"/>
        </w:rPr>
      </w:pPr>
      <w:r w:rsidRPr="00472581">
        <w:rPr>
          <w:rFonts w:ascii="Arial" w:hAnsi="Arial" w:cs="Arial"/>
          <w:sz w:val="24"/>
          <w:szCs w:val="24"/>
        </w:rPr>
        <w:t xml:space="preserve">IHG. (2021). Green Engage. [InterContinental Hotels </w:t>
      </w:r>
      <w:r w:rsidR="001A0346" w:rsidRPr="00472581">
        <w:rPr>
          <w:rFonts w:ascii="Arial" w:hAnsi="Arial" w:cs="Arial"/>
          <w:sz w:val="24"/>
          <w:szCs w:val="24"/>
        </w:rPr>
        <w:t>Group] (</w:t>
      </w:r>
      <w:r w:rsidRPr="00472581">
        <w:rPr>
          <w:rFonts w:ascii="Arial" w:hAnsi="Arial" w:cs="Arial"/>
          <w:sz w:val="24"/>
          <w:szCs w:val="24"/>
        </w:rPr>
        <w:t>https://www.ihg.com/content/gb/en/green-engage).</w:t>
      </w:r>
    </w:p>
    <w:p w14:paraId="461BA8BD"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Innovations in Sensors and Controls for Building Energy Management Research and Development Opportunities Report for Emerging Technologies. (2020). Available at: </w:t>
      </w:r>
      <w:hyperlink r:id="rId7" w:history="1">
        <w:r w:rsidRPr="00F87431">
          <w:rPr>
            <w:rStyle w:val="Hyperlink"/>
            <w:rFonts w:ascii="Arial" w:hAnsi="Arial" w:cs="Arial"/>
            <w:sz w:val="24"/>
            <w:szCs w:val="24"/>
          </w:rPr>
          <w:t>https://www.nrel.gov/docs/fy20osti/75601.pdf</w:t>
        </w:r>
      </w:hyperlink>
      <w:r w:rsidRPr="00F87431">
        <w:rPr>
          <w:rFonts w:ascii="Arial" w:hAnsi="Arial" w:cs="Arial"/>
          <w:sz w:val="24"/>
          <w:szCs w:val="24"/>
        </w:rPr>
        <w:t>.</w:t>
      </w:r>
    </w:p>
    <w:p w14:paraId="2E252511" w14:textId="77777777" w:rsidR="00472581" w:rsidRPr="00F87431" w:rsidRDefault="00472581" w:rsidP="002E71BA">
      <w:pPr>
        <w:jc w:val="both"/>
        <w:rPr>
          <w:rFonts w:ascii="Arial" w:hAnsi="Arial" w:cs="Arial"/>
          <w:sz w:val="24"/>
          <w:szCs w:val="24"/>
        </w:rPr>
      </w:pPr>
      <w:r w:rsidRPr="00F87431">
        <w:rPr>
          <w:rFonts w:ascii="Arial" w:hAnsi="Arial" w:cs="Arial"/>
          <w:sz w:val="24"/>
          <w:szCs w:val="24"/>
        </w:rPr>
        <w:t xml:space="preserve">Kitchen &amp; Bath Renovation. (2023). </w:t>
      </w:r>
      <w:r w:rsidRPr="00F87431">
        <w:rPr>
          <w:rFonts w:ascii="Arial" w:hAnsi="Arial" w:cs="Arial"/>
          <w:i/>
          <w:iCs/>
          <w:sz w:val="24"/>
          <w:szCs w:val="24"/>
        </w:rPr>
        <w:t>5 Budget Friendly Kitchen Renovation Ideas for Improved ROI.</w:t>
      </w:r>
      <w:r w:rsidRPr="00F87431">
        <w:rPr>
          <w:rFonts w:ascii="Arial" w:hAnsi="Arial" w:cs="Arial"/>
          <w:sz w:val="24"/>
          <w:szCs w:val="24"/>
        </w:rPr>
        <w:t xml:space="preserve"> [online] Available at: https://kitchenandbath.ca/5-budget-friendly-kitchen-renovation-ideas-for-improved-roi/ [Accessed 25 Oct. 2023].</w:t>
      </w:r>
    </w:p>
    <w:p w14:paraId="620BBED0"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Liu, Z., Qiu, C. and Zhu, L. (2022). </w:t>
      </w:r>
      <w:r w:rsidRPr="00F87431">
        <w:rPr>
          <w:rFonts w:ascii="Arial" w:hAnsi="Arial" w:cs="Arial"/>
          <w:i/>
          <w:iCs/>
          <w:sz w:val="24"/>
          <w:szCs w:val="24"/>
        </w:rPr>
        <w:t xml:space="preserve">Dynamic Role of Green Energy Efficiency and Climate Technologies in Realizing Environmental Sustainability: Fresh Insights from China. Frontiers in Environmental Science, </w:t>
      </w:r>
      <w:r w:rsidRPr="00F87431">
        <w:rPr>
          <w:rFonts w:ascii="Arial" w:hAnsi="Arial" w:cs="Arial"/>
          <w:sz w:val="24"/>
          <w:szCs w:val="24"/>
        </w:rPr>
        <w:t>10. doi: https://doi.org/10.3389/fenvs.2022.908470.</w:t>
      </w:r>
    </w:p>
    <w:p w14:paraId="77A40FE5" w14:textId="3517A74F" w:rsidR="00472581" w:rsidRPr="00472581" w:rsidRDefault="00472581" w:rsidP="00472581">
      <w:pPr>
        <w:jc w:val="both"/>
        <w:rPr>
          <w:rFonts w:ascii="Arial" w:hAnsi="Arial" w:cs="Arial"/>
          <w:sz w:val="24"/>
          <w:szCs w:val="24"/>
        </w:rPr>
      </w:pPr>
      <w:r w:rsidRPr="00472581">
        <w:rPr>
          <w:rFonts w:ascii="Arial" w:hAnsi="Arial" w:cs="Arial"/>
          <w:sz w:val="24"/>
          <w:szCs w:val="24"/>
        </w:rPr>
        <w:t xml:space="preserve">Marriott. (2021). Sustainability and Social Impact. [Marriott </w:t>
      </w:r>
      <w:r w:rsidR="001A0346" w:rsidRPr="00472581">
        <w:rPr>
          <w:rFonts w:ascii="Arial" w:hAnsi="Arial" w:cs="Arial"/>
          <w:sz w:val="24"/>
          <w:szCs w:val="24"/>
        </w:rPr>
        <w:t>International] (</w:t>
      </w:r>
      <w:r w:rsidRPr="00472581">
        <w:rPr>
          <w:rFonts w:ascii="Arial" w:hAnsi="Arial" w:cs="Arial"/>
          <w:sz w:val="24"/>
          <w:szCs w:val="24"/>
        </w:rPr>
        <w:t>https://www.marriott.com/corporate-responsibility/corporate-responsibility.mi).</w:t>
      </w:r>
    </w:p>
    <w:p w14:paraId="6C02B854"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Miller, K. (2020). </w:t>
      </w:r>
      <w:r w:rsidRPr="00F87431">
        <w:rPr>
          <w:rFonts w:ascii="Arial" w:hAnsi="Arial" w:cs="Arial"/>
          <w:i/>
          <w:iCs/>
          <w:sz w:val="24"/>
          <w:szCs w:val="24"/>
        </w:rPr>
        <w:t>The Triple Bottom Line: What It Is &amp; Why It’s Important.</w:t>
      </w:r>
      <w:r w:rsidRPr="00F87431">
        <w:rPr>
          <w:rFonts w:ascii="Arial" w:hAnsi="Arial" w:cs="Arial"/>
          <w:sz w:val="24"/>
          <w:szCs w:val="24"/>
        </w:rPr>
        <w:t xml:space="preserve"> [online] Harvard Business School Online. Available at: </w:t>
      </w:r>
      <w:hyperlink r:id="rId8" w:history="1">
        <w:r w:rsidRPr="00F87431">
          <w:rPr>
            <w:rStyle w:val="Hyperlink"/>
            <w:rFonts w:ascii="Arial" w:hAnsi="Arial" w:cs="Arial"/>
            <w:sz w:val="24"/>
            <w:szCs w:val="24"/>
          </w:rPr>
          <w:t>https://online.hbs.edu/blog/post/what-is-the-triple-bottom-line</w:t>
        </w:r>
      </w:hyperlink>
      <w:r w:rsidRPr="00F87431">
        <w:rPr>
          <w:rFonts w:ascii="Arial" w:hAnsi="Arial" w:cs="Arial"/>
          <w:sz w:val="24"/>
          <w:szCs w:val="24"/>
        </w:rPr>
        <w:t>.</w:t>
      </w:r>
    </w:p>
    <w:p w14:paraId="3F665D2F"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Mudie, S., Essah, E.A., Grandison, A. and Felgate, R. (2013). </w:t>
      </w:r>
      <w:r w:rsidRPr="00F87431">
        <w:rPr>
          <w:rFonts w:ascii="Arial" w:hAnsi="Arial" w:cs="Arial"/>
          <w:i/>
          <w:iCs/>
          <w:sz w:val="24"/>
          <w:szCs w:val="24"/>
        </w:rPr>
        <w:t>Electricity uses in the commercial kitchen. International Journal of Low-Carbon Technologies,</w:t>
      </w:r>
      <w:r w:rsidRPr="00F87431">
        <w:rPr>
          <w:rFonts w:ascii="Arial" w:hAnsi="Arial" w:cs="Arial"/>
          <w:sz w:val="24"/>
          <w:szCs w:val="24"/>
        </w:rPr>
        <w:t xml:space="preserve"> 11(1), p. ctt068. doi: https://doi.org/10.1093/ijlct/ctt068.</w:t>
      </w:r>
    </w:p>
    <w:p w14:paraId="5511B8DA"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Okoshken, J. (2022). </w:t>
      </w:r>
      <w:r w:rsidRPr="00F87431">
        <w:rPr>
          <w:rFonts w:ascii="Arial" w:hAnsi="Arial" w:cs="Arial"/>
          <w:i/>
          <w:iCs/>
          <w:sz w:val="24"/>
          <w:szCs w:val="24"/>
        </w:rPr>
        <w:t>Longevity Partners | Cradle to Cradle® in the Built Environment.</w:t>
      </w:r>
      <w:r w:rsidRPr="00F87431">
        <w:rPr>
          <w:rFonts w:ascii="Arial" w:hAnsi="Arial" w:cs="Arial"/>
          <w:sz w:val="24"/>
          <w:szCs w:val="24"/>
        </w:rPr>
        <w:t xml:space="preserve"> [online] Longevity Partners US. Available at: https://longevity-partners.com/us/news/cradle-to-cradle-in-the-built-environment-building-good-instead-of-less-badly/ [Accessed 25 Oct. 2023].</w:t>
      </w:r>
    </w:p>
    <w:p w14:paraId="23ED68CD"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lastRenderedPageBreak/>
        <w:t xml:space="preserve">Pimplapure, V., Kulkarni, P. and Prasanna Pachpor, M. (2020). </w:t>
      </w:r>
      <w:r w:rsidRPr="00F87431">
        <w:rPr>
          <w:rFonts w:ascii="Arial" w:hAnsi="Arial" w:cs="Arial"/>
          <w:i/>
          <w:iCs/>
          <w:sz w:val="24"/>
          <w:szCs w:val="24"/>
        </w:rPr>
        <w:t>TRIPLE BOTTOM LINE (TBL). TRIPLE BOTTOM LINE (TBL) PJAEE,</w:t>
      </w:r>
      <w:r w:rsidRPr="00F87431">
        <w:rPr>
          <w:rFonts w:ascii="Arial" w:hAnsi="Arial" w:cs="Arial"/>
          <w:sz w:val="24"/>
          <w:szCs w:val="24"/>
        </w:rPr>
        <w:t xml:space="preserve"> [online] 17(8). Available at: https://archives.palarch.nl/index.php/jae/article/download/8913/8292/17493 [Accessed 11 Oct. 2023].</w:t>
      </w:r>
    </w:p>
    <w:p w14:paraId="65DA3FA3" w14:textId="49294174" w:rsidR="00472581" w:rsidRDefault="00472581" w:rsidP="00472581">
      <w:pPr>
        <w:jc w:val="both"/>
        <w:rPr>
          <w:rFonts w:ascii="Arial" w:hAnsi="Arial" w:cs="Arial"/>
          <w:sz w:val="24"/>
          <w:szCs w:val="24"/>
        </w:rPr>
      </w:pPr>
      <w:r w:rsidRPr="00472581">
        <w:rPr>
          <w:rFonts w:ascii="Arial" w:hAnsi="Arial" w:cs="Arial"/>
          <w:sz w:val="24"/>
          <w:szCs w:val="24"/>
        </w:rPr>
        <w:t xml:space="preserve">Ritz-Carlton. (2021). Sustainability. [The Ritz-Carlton, Hong </w:t>
      </w:r>
      <w:r w:rsidR="001A0346" w:rsidRPr="00472581">
        <w:rPr>
          <w:rFonts w:ascii="Arial" w:hAnsi="Arial" w:cs="Arial"/>
          <w:sz w:val="24"/>
          <w:szCs w:val="24"/>
        </w:rPr>
        <w:t>Kong] (</w:t>
      </w:r>
      <w:r w:rsidRPr="00472581">
        <w:rPr>
          <w:rFonts w:ascii="Arial" w:hAnsi="Arial" w:cs="Arial"/>
          <w:sz w:val="24"/>
          <w:szCs w:val="24"/>
        </w:rPr>
        <w:t>https://www.ritzcarlton.com/en/hotels/china/hong-kong/sustainability).</w:t>
      </w:r>
    </w:p>
    <w:p w14:paraId="00C82EC7"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Santiago, D.E. (2021). </w:t>
      </w:r>
      <w:r w:rsidRPr="00F87431">
        <w:rPr>
          <w:rFonts w:ascii="Arial" w:hAnsi="Arial" w:cs="Arial"/>
          <w:i/>
          <w:iCs/>
          <w:sz w:val="24"/>
          <w:szCs w:val="24"/>
        </w:rPr>
        <w:t>Energy use in hotels: a case study in Gran Canaria. International Journal of Low-Carbon Technologies.</w:t>
      </w:r>
      <w:r w:rsidRPr="00F87431">
        <w:rPr>
          <w:rFonts w:ascii="Arial" w:hAnsi="Arial" w:cs="Arial"/>
          <w:sz w:val="24"/>
          <w:szCs w:val="24"/>
        </w:rPr>
        <w:t xml:space="preserve"> doi: https://doi.org/10.1093/ijlct/ctab048.</w:t>
      </w:r>
    </w:p>
    <w:p w14:paraId="1AB7449D"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Spang, E.S., Manzor, S. and Loge, F.J. (2020). </w:t>
      </w:r>
      <w:r w:rsidRPr="00F87431">
        <w:rPr>
          <w:rFonts w:ascii="Arial" w:hAnsi="Arial" w:cs="Arial"/>
          <w:i/>
          <w:iCs/>
          <w:sz w:val="24"/>
          <w:szCs w:val="24"/>
        </w:rPr>
        <w:t>The cost-effectiveness of energy savings through water conservation: a utility-scale assessment. Environmental Research Letters,</w:t>
      </w:r>
      <w:r w:rsidRPr="00F87431">
        <w:rPr>
          <w:rFonts w:ascii="Arial" w:hAnsi="Arial" w:cs="Arial"/>
          <w:sz w:val="24"/>
          <w:szCs w:val="24"/>
        </w:rPr>
        <w:t xml:space="preserve"> 15(11), p.114031. doi: https://doi.org/10.1088/1748-9326/abb9de.</w:t>
      </w:r>
    </w:p>
    <w:p w14:paraId="03CFF6FC" w14:textId="77777777" w:rsidR="00472581" w:rsidRPr="00F87431" w:rsidRDefault="00472581" w:rsidP="004A3CE6">
      <w:pPr>
        <w:jc w:val="both"/>
        <w:rPr>
          <w:rFonts w:ascii="Arial" w:hAnsi="Arial" w:cs="Arial"/>
          <w:sz w:val="24"/>
          <w:szCs w:val="24"/>
        </w:rPr>
      </w:pPr>
      <w:r w:rsidRPr="00F87431">
        <w:rPr>
          <w:rFonts w:ascii="Arial" w:hAnsi="Arial" w:cs="Arial"/>
          <w:sz w:val="24"/>
          <w:szCs w:val="24"/>
        </w:rPr>
        <w:t xml:space="preserve">Steel Vintage. (2023). </w:t>
      </w:r>
      <w:r w:rsidRPr="00F87431">
        <w:rPr>
          <w:rFonts w:ascii="Arial" w:hAnsi="Arial" w:cs="Arial"/>
          <w:i/>
          <w:iCs/>
          <w:sz w:val="24"/>
          <w:szCs w:val="24"/>
        </w:rPr>
        <w:t>A Kitchen Renovation: The Key to Boosting Your Home’s Value.</w:t>
      </w:r>
      <w:r w:rsidRPr="00F87431">
        <w:rPr>
          <w:rFonts w:ascii="Arial" w:hAnsi="Arial" w:cs="Arial"/>
          <w:sz w:val="24"/>
          <w:szCs w:val="24"/>
        </w:rPr>
        <w:t xml:space="preserve"> [online] Available at: https://steelvintage.com/a-kitchen-renovation-the-key-to-boosting-your-homes-value/ [Accessed 25 Oct. 2023].</w:t>
      </w:r>
    </w:p>
    <w:p w14:paraId="5C42C626"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Švec, R., Pícha, K., Martinát, S. and Navrátil, J. (2023). </w:t>
      </w:r>
      <w:r w:rsidRPr="00F87431">
        <w:rPr>
          <w:rFonts w:ascii="Arial" w:hAnsi="Arial" w:cs="Arial"/>
          <w:i/>
          <w:iCs/>
          <w:sz w:val="24"/>
          <w:szCs w:val="24"/>
        </w:rPr>
        <w:t xml:space="preserve">Direct or indirect energy savings in food and beverage services? Visitors′ preferences in hotel restaurants. Heliyon, </w:t>
      </w:r>
      <w:r w:rsidRPr="00F87431">
        <w:rPr>
          <w:rFonts w:ascii="Arial" w:hAnsi="Arial" w:cs="Arial"/>
          <w:sz w:val="24"/>
          <w:szCs w:val="24"/>
        </w:rPr>
        <w:t>[online] 9(7), p.e17519. doi: https://doi.org/10.1016/j.heliyon.2023.e17519.</w:t>
      </w:r>
    </w:p>
    <w:p w14:paraId="08B88287"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Trust, E.S. (2018). </w:t>
      </w:r>
      <w:r w:rsidRPr="00F87431">
        <w:rPr>
          <w:rFonts w:ascii="Arial" w:hAnsi="Arial" w:cs="Arial"/>
          <w:i/>
          <w:iCs/>
          <w:sz w:val="24"/>
          <w:szCs w:val="24"/>
        </w:rPr>
        <w:t>Top five tips to save energy in the kitchen.</w:t>
      </w:r>
      <w:r w:rsidRPr="00F87431">
        <w:rPr>
          <w:rFonts w:ascii="Arial" w:hAnsi="Arial" w:cs="Arial"/>
          <w:sz w:val="24"/>
          <w:szCs w:val="24"/>
        </w:rPr>
        <w:t xml:space="preserve"> [online] Energy Saving Trust. Available at: </w:t>
      </w:r>
      <w:hyperlink r:id="rId9" w:history="1">
        <w:r w:rsidRPr="00F87431">
          <w:rPr>
            <w:rStyle w:val="Hyperlink"/>
            <w:rFonts w:ascii="Arial" w:hAnsi="Arial" w:cs="Arial"/>
            <w:sz w:val="24"/>
            <w:szCs w:val="24"/>
          </w:rPr>
          <w:t>https://energysavingtrust.org.uk/top-five-tips-save-energy-kitchen/</w:t>
        </w:r>
      </w:hyperlink>
      <w:r w:rsidRPr="00F87431">
        <w:rPr>
          <w:rFonts w:ascii="Arial" w:hAnsi="Arial" w:cs="Arial"/>
          <w:sz w:val="24"/>
          <w:szCs w:val="24"/>
        </w:rPr>
        <w:t>.</w:t>
      </w:r>
    </w:p>
    <w:p w14:paraId="29742154" w14:textId="77777777" w:rsidR="00472581" w:rsidRPr="00F87431" w:rsidRDefault="00472581" w:rsidP="009B366F">
      <w:pPr>
        <w:jc w:val="both"/>
        <w:rPr>
          <w:rFonts w:ascii="Arial" w:hAnsi="Arial" w:cs="Arial"/>
          <w:sz w:val="24"/>
          <w:szCs w:val="24"/>
        </w:rPr>
      </w:pPr>
      <w:r w:rsidRPr="00F87431">
        <w:rPr>
          <w:rFonts w:ascii="Arial" w:hAnsi="Arial" w:cs="Arial"/>
          <w:sz w:val="24"/>
          <w:szCs w:val="24"/>
        </w:rPr>
        <w:t xml:space="preserve">Willoughby, M. (2015). </w:t>
      </w:r>
      <w:r w:rsidRPr="00F87431">
        <w:rPr>
          <w:rFonts w:ascii="Arial" w:hAnsi="Arial" w:cs="Arial"/>
          <w:i/>
          <w:iCs/>
          <w:sz w:val="24"/>
          <w:szCs w:val="24"/>
        </w:rPr>
        <w:t>The cradle will rock.</w:t>
      </w:r>
      <w:r w:rsidRPr="00F87431">
        <w:rPr>
          <w:rFonts w:ascii="Arial" w:hAnsi="Arial" w:cs="Arial"/>
          <w:sz w:val="24"/>
          <w:szCs w:val="24"/>
        </w:rPr>
        <w:t xml:space="preserve"> [online] www.ribaj.com. Available at: </w:t>
      </w:r>
      <w:hyperlink r:id="rId10" w:history="1">
        <w:r w:rsidRPr="00F87431">
          <w:rPr>
            <w:rStyle w:val="Hyperlink"/>
            <w:rFonts w:ascii="Arial" w:hAnsi="Arial" w:cs="Arial"/>
            <w:sz w:val="24"/>
            <w:szCs w:val="24"/>
          </w:rPr>
          <w:t>https://www.ribaj.com/intelligence/cradle-to-cradle-design-philosophy</w:t>
        </w:r>
      </w:hyperlink>
      <w:r w:rsidRPr="00F87431">
        <w:rPr>
          <w:rFonts w:ascii="Arial" w:hAnsi="Arial" w:cs="Arial"/>
          <w:sz w:val="24"/>
          <w:szCs w:val="24"/>
        </w:rPr>
        <w:t>.</w:t>
      </w:r>
    </w:p>
    <w:p w14:paraId="69030B26" w14:textId="77777777" w:rsidR="00816CE0" w:rsidRPr="00F87431" w:rsidRDefault="00816CE0" w:rsidP="009B366F">
      <w:pPr>
        <w:jc w:val="both"/>
        <w:rPr>
          <w:rFonts w:ascii="Arial" w:hAnsi="Arial" w:cs="Arial"/>
          <w:sz w:val="24"/>
          <w:szCs w:val="24"/>
        </w:rPr>
      </w:pPr>
    </w:p>
    <w:p w14:paraId="413023D9" w14:textId="77777777" w:rsidR="009B366F" w:rsidRPr="00F87431" w:rsidRDefault="009B366F" w:rsidP="00E912E1">
      <w:pPr>
        <w:jc w:val="both"/>
        <w:rPr>
          <w:rFonts w:ascii="Arial" w:hAnsi="Arial" w:cs="Arial"/>
          <w:sz w:val="24"/>
          <w:szCs w:val="24"/>
        </w:rPr>
      </w:pPr>
    </w:p>
    <w:sectPr w:rsidR="009B366F" w:rsidRPr="00F874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1F6"/>
    <w:rsid w:val="0004116A"/>
    <w:rsid w:val="000F0D3B"/>
    <w:rsid w:val="00120639"/>
    <w:rsid w:val="001A0346"/>
    <w:rsid w:val="001F3CA8"/>
    <w:rsid w:val="00254C7A"/>
    <w:rsid w:val="0028183A"/>
    <w:rsid w:val="002E71BA"/>
    <w:rsid w:val="003726B4"/>
    <w:rsid w:val="003E5FB8"/>
    <w:rsid w:val="003F2649"/>
    <w:rsid w:val="00472581"/>
    <w:rsid w:val="004A3CE6"/>
    <w:rsid w:val="004B1CF5"/>
    <w:rsid w:val="004C6D93"/>
    <w:rsid w:val="00596FE0"/>
    <w:rsid w:val="0060461D"/>
    <w:rsid w:val="00604748"/>
    <w:rsid w:val="006303FE"/>
    <w:rsid w:val="006E15B8"/>
    <w:rsid w:val="006E1BB8"/>
    <w:rsid w:val="00735C07"/>
    <w:rsid w:val="00766B63"/>
    <w:rsid w:val="007A10E4"/>
    <w:rsid w:val="007E097D"/>
    <w:rsid w:val="00816CE0"/>
    <w:rsid w:val="008C0576"/>
    <w:rsid w:val="008F214F"/>
    <w:rsid w:val="009026F6"/>
    <w:rsid w:val="00947434"/>
    <w:rsid w:val="009B366F"/>
    <w:rsid w:val="009C5858"/>
    <w:rsid w:val="00A22FED"/>
    <w:rsid w:val="00A3296A"/>
    <w:rsid w:val="00A331F6"/>
    <w:rsid w:val="00A9791E"/>
    <w:rsid w:val="00AF4544"/>
    <w:rsid w:val="00BA54C5"/>
    <w:rsid w:val="00C00B34"/>
    <w:rsid w:val="00C10402"/>
    <w:rsid w:val="00C1616A"/>
    <w:rsid w:val="00C45393"/>
    <w:rsid w:val="00C63B27"/>
    <w:rsid w:val="00C724A0"/>
    <w:rsid w:val="00CA1B3C"/>
    <w:rsid w:val="00CD498F"/>
    <w:rsid w:val="00CF0795"/>
    <w:rsid w:val="00D0580B"/>
    <w:rsid w:val="00D64BDC"/>
    <w:rsid w:val="00DA2DA7"/>
    <w:rsid w:val="00DB13EE"/>
    <w:rsid w:val="00DD40F5"/>
    <w:rsid w:val="00DE42AC"/>
    <w:rsid w:val="00E9053A"/>
    <w:rsid w:val="00E912E1"/>
    <w:rsid w:val="00ED5727"/>
    <w:rsid w:val="00F7343E"/>
    <w:rsid w:val="00F87431"/>
    <w:rsid w:val="00FC4A1C"/>
    <w:rsid w:val="00FD1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D560"/>
  <w15:chartTrackingRefBased/>
  <w15:docId w15:val="{AEFF625E-66DF-4265-B963-89DD6B77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912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2E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F4544"/>
    <w:rPr>
      <w:color w:val="0563C1" w:themeColor="hyperlink"/>
      <w:u w:val="single"/>
    </w:rPr>
  </w:style>
  <w:style w:type="character" w:styleId="UnresolvedMention">
    <w:name w:val="Unresolved Mention"/>
    <w:basedOn w:val="DefaultParagraphFont"/>
    <w:uiPriority w:val="99"/>
    <w:semiHidden/>
    <w:unhideWhenUsed/>
    <w:rsid w:val="00AF4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23399">
      <w:bodyDiv w:val="1"/>
      <w:marLeft w:val="0"/>
      <w:marRight w:val="0"/>
      <w:marTop w:val="0"/>
      <w:marBottom w:val="0"/>
      <w:divBdr>
        <w:top w:val="none" w:sz="0" w:space="0" w:color="auto"/>
        <w:left w:val="none" w:sz="0" w:space="0" w:color="auto"/>
        <w:bottom w:val="none" w:sz="0" w:space="0" w:color="auto"/>
        <w:right w:val="none" w:sz="0" w:space="0" w:color="auto"/>
      </w:divBdr>
    </w:div>
    <w:div w:id="631592963">
      <w:bodyDiv w:val="1"/>
      <w:marLeft w:val="0"/>
      <w:marRight w:val="0"/>
      <w:marTop w:val="0"/>
      <w:marBottom w:val="0"/>
      <w:divBdr>
        <w:top w:val="none" w:sz="0" w:space="0" w:color="auto"/>
        <w:left w:val="none" w:sz="0" w:space="0" w:color="auto"/>
        <w:bottom w:val="none" w:sz="0" w:space="0" w:color="auto"/>
        <w:right w:val="none" w:sz="0" w:space="0" w:color="auto"/>
      </w:divBdr>
    </w:div>
    <w:div w:id="883562409">
      <w:bodyDiv w:val="1"/>
      <w:marLeft w:val="0"/>
      <w:marRight w:val="0"/>
      <w:marTop w:val="0"/>
      <w:marBottom w:val="0"/>
      <w:divBdr>
        <w:top w:val="none" w:sz="0" w:space="0" w:color="auto"/>
        <w:left w:val="none" w:sz="0" w:space="0" w:color="auto"/>
        <w:bottom w:val="none" w:sz="0" w:space="0" w:color="auto"/>
        <w:right w:val="none" w:sz="0" w:space="0" w:color="auto"/>
      </w:divBdr>
    </w:div>
    <w:div w:id="1002855457">
      <w:bodyDiv w:val="1"/>
      <w:marLeft w:val="0"/>
      <w:marRight w:val="0"/>
      <w:marTop w:val="0"/>
      <w:marBottom w:val="0"/>
      <w:divBdr>
        <w:top w:val="none" w:sz="0" w:space="0" w:color="auto"/>
        <w:left w:val="none" w:sz="0" w:space="0" w:color="auto"/>
        <w:bottom w:val="none" w:sz="0" w:space="0" w:color="auto"/>
        <w:right w:val="none" w:sz="0" w:space="0" w:color="auto"/>
      </w:divBdr>
    </w:div>
    <w:div w:id="1093166128">
      <w:bodyDiv w:val="1"/>
      <w:marLeft w:val="0"/>
      <w:marRight w:val="0"/>
      <w:marTop w:val="0"/>
      <w:marBottom w:val="0"/>
      <w:divBdr>
        <w:top w:val="none" w:sz="0" w:space="0" w:color="auto"/>
        <w:left w:val="none" w:sz="0" w:space="0" w:color="auto"/>
        <w:bottom w:val="none" w:sz="0" w:space="0" w:color="auto"/>
        <w:right w:val="none" w:sz="0" w:space="0" w:color="auto"/>
      </w:divBdr>
    </w:div>
    <w:div w:id="1393429586">
      <w:bodyDiv w:val="1"/>
      <w:marLeft w:val="0"/>
      <w:marRight w:val="0"/>
      <w:marTop w:val="0"/>
      <w:marBottom w:val="0"/>
      <w:divBdr>
        <w:top w:val="none" w:sz="0" w:space="0" w:color="auto"/>
        <w:left w:val="none" w:sz="0" w:space="0" w:color="auto"/>
        <w:bottom w:val="none" w:sz="0" w:space="0" w:color="auto"/>
        <w:right w:val="none" w:sz="0" w:space="0" w:color="auto"/>
      </w:divBdr>
    </w:div>
    <w:div w:id="1531916777">
      <w:bodyDiv w:val="1"/>
      <w:marLeft w:val="0"/>
      <w:marRight w:val="0"/>
      <w:marTop w:val="0"/>
      <w:marBottom w:val="0"/>
      <w:divBdr>
        <w:top w:val="none" w:sz="0" w:space="0" w:color="auto"/>
        <w:left w:val="none" w:sz="0" w:space="0" w:color="auto"/>
        <w:bottom w:val="none" w:sz="0" w:space="0" w:color="auto"/>
        <w:right w:val="none" w:sz="0" w:space="0" w:color="auto"/>
      </w:divBdr>
    </w:div>
    <w:div w:id="1776441495">
      <w:bodyDiv w:val="1"/>
      <w:marLeft w:val="0"/>
      <w:marRight w:val="0"/>
      <w:marTop w:val="0"/>
      <w:marBottom w:val="0"/>
      <w:divBdr>
        <w:top w:val="none" w:sz="0" w:space="0" w:color="auto"/>
        <w:left w:val="none" w:sz="0" w:space="0" w:color="auto"/>
        <w:bottom w:val="none" w:sz="0" w:space="0" w:color="auto"/>
        <w:right w:val="none" w:sz="0" w:space="0" w:color="auto"/>
      </w:divBdr>
    </w:div>
    <w:div w:id="2033876077">
      <w:bodyDiv w:val="1"/>
      <w:marLeft w:val="0"/>
      <w:marRight w:val="0"/>
      <w:marTop w:val="0"/>
      <w:marBottom w:val="0"/>
      <w:divBdr>
        <w:top w:val="none" w:sz="0" w:space="0" w:color="auto"/>
        <w:left w:val="none" w:sz="0" w:space="0" w:color="auto"/>
        <w:bottom w:val="none" w:sz="0" w:space="0" w:color="auto"/>
        <w:right w:val="none" w:sz="0" w:space="0" w:color="auto"/>
      </w:divBdr>
    </w:div>
    <w:div w:id="211284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hbs.edu/blog/post/what-is-the-triple-bottom-line" TargetMode="External"/><Relationship Id="rId3" Type="http://schemas.openxmlformats.org/officeDocument/2006/relationships/webSettings" Target="webSettings.xml"/><Relationship Id="rId7" Type="http://schemas.openxmlformats.org/officeDocument/2006/relationships/hyperlink" Target="https://www.nrel.gov/docs/fy20osti/75601.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ea.org/reports/co2-emissions-in-2022" TargetMode="External"/><Relationship Id="rId11" Type="http://schemas.openxmlformats.org/officeDocument/2006/relationships/fontTable" Target="fontTable.xml"/><Relationship Id="rId5" Type="http://schemas.openxmlformats.org/officeDocument/2006/relationships/hyperlink" Target="https://www.dinegreen.com/certification-standards" TargetMode="External"/><Relationship Id="rId10" Type="http://schemas.openxmlformats.org/officeDocument/2006/relationships/hyperlink" Target="https://www.ribaj.com/intelligence/cradle-to-cradle-design-philosophy" TargetMode="External"/><Relationship Id="rId4" Type="http://schemas.openxmlformats.org/officeDocument/2006/relationships/hyperlink" Target="https://energysavingtrust.org.uk/advice/lighting/" TargetMode="External"/><Relationship Id="rId9" Type="http://schemas.openxmlformats.org/officeDocument/2006/relationships/hyperlink" Target="https://energysavingtrust.org.uk/top-five-tips-save-energy-kitch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3778</Words>
  <Characters>25165</Characters>
  <Application>Microsoft Office Word</Application>
  <DocSecurity>0</DocSecurity>
  <Lines>426</Lines>
  <Paragraphs>136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28807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13</cp:revision>
  <dcterms:created xsi:type="dcterms:W3CDTF">2023-10-25T15:36:00Z</dcterms:created>
  <dcterms:modified xsi:type="dcterms:W3CDTF">2023-10-27T12:24:00Z</dcterms:modified>
  <cp:category/>
</cp:coreProperties>
</file>