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739F98" w14:textId="2822B201" w:rsidR="00A3233E" w:rsidRPr="00031C4D" w:rsidRDefault="005559C4" w:rsidP="0014641C">
      <w:pPr>
        <w:spacing w:line="360" w:lineRule="auto"/>
        <w:rPr>
          <w:rFonts w:ascii="Arial" w:hAnsi="Arial" w:cs="Arial"/>
          <w:color w:val="000000" w:themeColor="text1"/>
        </w:rPr>
      </w:pPr>
      <w:r w:rsidRPr="00031C4D">
        <w:rPr>
          <w:rFonts w:ascii="Arial" w:hAnsi="Arial" w:cs="Arial"/>
          <w:b/>
          <w:bCs/>
          <w:color w:val="000000" w:themeColor="text1"/>
        </w:rPr>
        <w:t>Module 4</w:t>
      </w:r>
      <w:r w:rsidRPr="00031C4D">
        <w:rPr>
          <w:rFonts w:ascii="Arial" w:hAnsi="Arial" w:cs="Arial"/>
          <w:b/>
          <w:bCs/>
          <w:color w:val="000000" w:themeColor="text1"/>
        </w:rPr>
        <w:br/>
        <w:t>Tristan Paredes</w:t>
      </w:r>
      <w:r w:rsidRPr="00031C4D">
        <w:rPr>
          <w:rFonts w:ascii="Arial" w:hAnsi="Arial" w:cs="Arial"/>
          <w:b/>
          <w:bCs/>
          <w:color w:val="000000" w:themeColor="text1"/>
        </w:rPr>
        <w:br/>
      </w:r>
      <w:r w:rsidR="00430F97" w:rsidRPr="00031C4D">
        <w:rPr>
          <w:rFonts w:ascii="Arial" w:hAnsi="Arial" w:cs="Arial"/>
          <w:b/>
          <w:bCs/>
          <w:color w:val="000000" w:themeColor="text1"/>
        </w:rPr>
        <w:t>July, 2025</w:t>
      </w:r>
      <w:r w:rsidRPr="00031C4D">
        <w:rPr>
          <w:rFonts w:ascii="Arial" w:hAnsi="Arial" w:cs="Arial"/>
          <w:b/>
          <w:bCs/>
          <w:color w:val="000000" w:themeColor="text1"/>
        </w:rPr>
        <w:br/>
      </w:r>
      <w:r w:rsidRPr="00031C4D">
        <w:rPr>
          <w:rFonts w:ascii="Arial" w:hAnsi="Arial" w:cs="Arial"/>
          <w:b/>
          <w:bCs/>
          <w:color w:val="000000" w:themeColor="text1"/>
        </w:rPr>
        <w:br/>
      </w:r>
      <w:r w:rsidR="00CA5A6F" w:rsidRPr="00031C4D">
        <w:rPr>
          <w:rFonts w:ascii="Arial" w:hAnsi="Arial" w:cs="Arial"/>
          <w:b/>
          <w:bCs/>
          <w:color w:val="000000" w:themeColor="text1"/>
          <w:u w:val="single"/>
        </w:rPr>
        <w:t>Component One</w:t>
      </w:r>
      <w:r w:rsidR="00543F12" w:rsidRPr="00031C4D">
        <w:rPr>
          <w:rFonts w:ascii="Arial" w:hAnsi="Arial" w:cs="Arial"/>
          <w:b/>
          <w:bCs/>
          <w:color w:val="000000" w:themeColor="text1"/>
        </w:rPr>
        <w:t xml:space="preserve"> </w:t>
      </w:r>
      <w:r w:rsidR="000E27C3" w:rsidRPr="00031C4D">
        <w:rPr>
          <w:rFonts w:ascii="Arial" w:hAnsi="Arial" w:cs="Arial"/>
          <w:b/>
          <w:bCs/>
          <w:color w:val="000000" w:themeColor="text1"/>
        </w:rPr>
        <w:br/>
      </w:r>
      <w:r w:rsidR="00962AC2" w:rsidRPr="00031C4D">
        <w:rPr>
          <w:rFonts w:ascii="Arial" w:hAnsi="Arial" w:cs="Arial"/>
          <w:b/>
          <w:bCs/>
          <w:color w:val="000000" w:themeColor="text1"/>
        </w:rPr>
        <w:br/>
      </w:r>
      <w:r w:rsidR="00CA5A6F" w:rsidRPr="00031C4D">
        <w:rPr>
          <w:rFonts w:ascii="Arial" w:hAnsi="Arial" w:cs="Arial"/>
          <w:b/>
          <w:bCs/>
          <w:color w:val="000000" w:themeColor="text1"/>
        </w:rPr>
        <w:t>Portfolio</w:t>
      </w:r>
      <w:r w:rsidR="00CA5A6F" w:rsidRPr="00031C4D">
        <w:rPr>
          <w:rFonts w:ascii="Arial" w:hAnsi="Arial" w:cs="Arial"/>
          <w:color w:val="000000" w:themeColor="text1"/>
        </w:rPr>
        <w:br/>
      </w:r>
      <w:r w:rsidR="003B6305" w:rsidRPr="00031C4D">
        <w:rPr>
          <w:rFonts w:ascii="Arial" w:hAnsi="Arial" w:cs="Arial"/>
          <w:color w:val="000000" w:themeColor="text1"/>
        </w:rPr>
        <w:t>As a professional vocal coach and online educator, I recognize the importance of vocal health as well as issues singers have accessing quality information and advice as it pertains to important vocal hygiene concerns. My teaching practice spans across a wide range of clients from beginner to professional: each with different needs, goals, and ambitions. I operate independently as well as in collaboration with vocal institutions as well as run a semi-popular YouTube channel where I give general vocal coaching advice and information. It is important to me and my work that I have a solid grasp of several popular vocal health concerns, particularly as it pertains to lifestyle and vocal optimization.</w:t>
      </w:r>
      <w:r w:rsidR="00577C37" w:rsidRPr="00031C4D">
        <w:rPr>
          <w:rFonts w:ascii="Arial" w:hAnsi="Arial" w:cs="Arial"/>
          <w:color w:val="000000" w:themeColor="text1"/>
        </w:rPr>
        <w:br/>
      </w:r>
      <w:r w:rsidR="00577C37" w:rsidRPr="00031C4D">
        <w:rPr>
          <w:rFonts w:ascii="Arial" w:hAnsi="Arial" w:cs="Arial"/>
          <w:color w:val="000000" w:themeColor="text1"/>
        </w:rPr>
        <w:br/>
        <w:t xml:space="preserve">As the bulk of my work and time is spent online and educating through YouTube content, I have noticed </w:t>
      </w:r>
      <w:r w:rsidR="00CB7D9A" w:rsidRPr="00031C4D">
        <w:rPr>
          <w:rFonts w:ascii="Arial" w:hAnsi="Arial" w:cs="Arial"/>
          <w:color w:val="000000" w:themeColor="text1"/>
        </w:rPr>
        <w:t>a wider trend as of recent in regards to potential</w:t>
      </w:r>
      <w:r w:rsidR="00577C37" w:rsidRPr="00031C4D">
        <w:rPr>
          <w:rFonts w:ascii="Arial" w:hAnsi="Arial" w:cs="Arial"/>
          <w:color w:val="000000" w:themeColor="text1"/>
        </w:rPr>
        <w:t xml:space="preserve"> misinformation as it pertains to vocal health. </w:t>
      </w:r>
      <w:r w:rsidR="00CB7D9A" w:rsidRPr="00031C4D">
        <w:rPr>
          <w:rFonts w:ascii="Arial" w:hAnsi="Arial" w:cs="Arial"/>
          <w:color w:val="000000" w:themeColor="text1"/>
        </w:rPr>
        <w:t>With the recent prevalence of</w:t>
      </w:r>
      <w:r w:rsidR="00577C37" w:rsidRPr="00031C4D">
        <w:rPr>
          <w:rFonts w:ascii="Arial" w:hAnsi="Arial" w:cs="Arial"/>
          <w:color w:val="000000" w:themeColor="text1"/>
        </w:rPr>
        <w:t xml:space="preserve"> short form </w:t>
      </w:r>
      <w:r w:rsidR="00782CED" w:rsidRPr="00031C4D">
        <w:rPr>
          <w:rFonts w:ascii="Arial" w:hAnsi="Arial" w:cs="Arial"/>
          <w:color w:val="000000" w:themeColor="text1"/>
        </w:rPr>
        <w:t>content,</w:t>
      </w:r>
      <w:r w:rsidR="00577C37" w:rsidRPr="00031C4D">
        <w:rPr>
          <w:rFonts w:ascii="Arial" w:hAnsi="Arial" w:cs="Arial"/>
          <w:color w:val="000000" w:themeColor="text1"/>
        </w:rPr>
        <w:t xml:space="preserve"> it is easier than ever for </w:t>
      </w:r>
      <w:r w:rsidR="00CB7D9A" w:rsidRPr="00031C4D">
        <w:rPr>
          <w:rFonts w:ascii="Arial" w:hAnsi="Arial" w:cs="Arial"/>
          <w:color w:val="000000" w:themeColor="text1"/>
        </w:rPr>
        <w:t xml:space="preserve">people to be influenced by </w:t>
      </w:r>
      <w:r w:rsidR="00577C37" w:rsidRPr="00031C4D">
        <w:rPr>
          <w:rFonts w:ascii="Arial" w:hAnsi="Arial" w:cs="Arial"/>
          <w:color w:val="000000" w:themeColor="text1"/>
        </w:rPr>
        <w:t>misinformation</w:t>
      </w:r>
      <w:r w:rsidR="00CB7D9A" w:rsidRPr="00031C4D">
        <w:rPr>
          <w:rFonts w:ascii="Arial" w:hAnsi="Arial" w:cs="Arial"/>
          <w:color w:val="000000" w:themeColor="text1"/>
        </w:rPr>
        <w:t>, particularly in regard to health topics (</w:t>
      </w:r>
      <w:r w:rsidR="00A02168" w:rsidRPr="00031C4D">
        <w:rPr>
          <w:rFonts w:ascii="Arial" w:hAnsi="Arial" w:cs="Arial"/>
          <w:color w:val="000000" w:themeColor="text1"/>
        </w:rPr>
        <w:t>Kirkpatrick and Lawrie, 2024</w:t>
      </w:r>
      <w:r w:rsidR="00CB7D9A" w:rsidRPr="00031C4D">
        <w:rPr>
          <w:rFonts w:ascii="Arial" w:hAnsi="Arial" w:cs="Arial"/>
          <w:color w:val="000000" w:themeColor="text1"/>
        </w:rPr>
        <w:t xml:space="preserve">; O’Sullivan </w:t>
      </w:r>
      <w:r w:rsidR="00A02168" w:rsidRPr="00031C4D">
        <w:rPr>
          <w:rFonts w:ascii="Arial" w:hAnsi="Arial" w:cs="Arial"/>
          <w:color w:val="000000" w:themeColor="text1"/>
        </w:rPr>
        <w:t>et. al</w:t>
      </w:r>
      <w:r w:rsidR="00CB7D9A" w:rsidRPr="00031C4D">
        <w:rPr>
          <w:rFonts w:ascii="Arial" w:hAnsi="Arial" w:cs="Arial"/>
          <w:color w:val="000000" w:themeColor="text1"/>
        </w:rPr>
        <w:t>, 2022). This is particularly</w:t>
      </w:r>
      <w:r w:rsidR="009769C0" w:rsidRPr="00031C4D">
        <w:rPr>
          <w:rFonts w:ascii="Arial" w:hAnsi="Arial" w:cs="Arial"/>
          <w:color w:val="000000" w:themeColor="text1"/>
        </w:rPr>
        <w:t xml:space="preserve"> dangerous when the topic of conversation is something relevant to vocal health and</w:t>
      </w:r>
      <w:r w:rsidR="0026434A" w:rsidRPr="00031C4D">
        <w:rPr>
          <w:rFonts w:ascii="Arial" w:hAnsi="Arial" w:cs="Arial"/>
          <w:color w:val="000000" w:themeColor="text1"/>
        </w:rPr>
        <w:t xml:space="preserve"> vocal</w:t>
      </w:r>
      <w:r w:rsidR="009769C0" w:rsidRPr="00031C4D">
        <w:rPr>
          <w:rFonts w:ascii="Arial" w:hAnsi="Arial" w:cs="Arial"/>
          <w:color w:val="000000" w:themeColor="text1"/>
        </w:rPr>
        <w:t xml:space="preserve"> hygiene</w:t>
      </w:r>
      <w:r w:rsidR="00A02168" w:rsidRPr="00031C4D">
        <w:rPr>
          <w:rFonts w:ascii="Arial" w:hAnsi="Arial" w:cs="Arial"/>
          <w:color w:val="000000" w:themeColor="text1"/>
        </w:rPr>
        <w:t xml:space="preserve"> (Fernanda, Simões-Zenari and Nemr, 2024). </w:t>
      </w:r>
      <w:r w:rsidR="00A3233E" w:rsidRPr="00031C4D">
        <w:rPr>
          <w:rFonts w:ascii="Arial" w:hAnsi="Arial" w:cs="Arial"/>
          <w:color w:val="000000" w:themeColor="text1"/>
        </w:rPr>
        <w:t xml:space="preserve">Additionally, given my role as an online educator I believe it is my responsibility to </w:t>
      </w:r>
      <w:r w:rsidR="00CB7D9A" w:rsidRPr="00031C4D">
        <w:rPr>
          <w:rFonts w:ascii="Arial" w:hAnsi="Arial" w:cs="Arial"/>
          <w:color w:val="000000" w:themeColor="text1"/>
        </w:rPr>
        <w:t>be informed on vocal health related topics</w:t>
      </w:r>
      <w:r w:rsidR="00A3233E" w:rsidRPr="00031C4D">
        <w:rPr>
          <w:rFonts w:ascii="Arial" w:hAnsi="Arial" w:cs="Arial"/>
          <w:color w:val="000000" w:themeColor="text1"/>
        </w:rPr>
        <w:t xml:space="preserve"> </w:t>
      </w:r>
      <w:r w:rsidR="00B46376" w:rsidRPr="00031C4D">
        <w:rPr>
          <w:rFonts w:ascii="Arial" w:hAnsi="Arial" w:cs="Arial"/>
          <w:color w:val="000000" w:themeColor="text1"/>
        </w:rPr>
        <w:t>which I find my students and viewers are confused about. It is especially important for me to be aware of vocal health topics which are being heavily discussed online. This way I can adequately address “viral” topics of misinformation in my own content</w:t>
      </w:r>
      <w:r w:rsidR="009408C7" w:rsidRPr="00031C4D">
        <w:rPr>
          <w:rFonts w:ascii="Arial" w:hAnsi="Arial" w:cs="Arial"/>
          <w:color w:val="000000" w:themeColor="text1"/>
        </w:rPr>
        <w:t xml:space="preserve">. </w:t>
      </w:r>
      <w:r w:rsidR="00B46376" w:rsidRPr="00031C4D">
        <w:rPr>
          <w:rFonts w:ascii="Arial" w:hAnsi="Arial" w:cs="Arial"/>
          <w:color w:val="000000" w:themeColor="text1"/>
        </w:rPr>
        <w:t>“</w:t>
      </w:r>
      <w:r w:rsidR="009408C7" w:rsidRPr="00031C4D">
        <w:rPr>
          <w:rFonts w:ascii="Arial" w:hAnsi="Arial" w:cs="Arial"/>
          <w:color w:val="000000" w:themeColor="text1"/>
        </w:rPr>
        <w:t>D</w:t>
      </w:r>
      <w:r w:rsidR="00B46376" w:rsidRPr="00031C4D">
        <w:rPr>
          <w:rFonts w:ascii="Arial" w:hAnsi="Arial" w:cs="Arial"/>
          <w:color w:val="000000" w:themeColor="text1"/>
        </w:rPr>
        <w:t xml:space="preserve">ebunking” misinformation in video format can be an effective educational tool </w:t>
      </w:r>
      <w:r w:rsidR="00D34BCC" w:rsidRPr="00031C4D">
        <w:rPr>
          <w:rFonts w:ascii="Arial" w:hAnsi="Arial" w:cs="Arial"/>
          <w:color w:val="000000" w:themeColor="text1"/>
        </w:rPr>
        <w:t>(Bhargava et al., 2023).</w:t>
      </w:r>
      <w:r w:rsidR="00A3233E" w:rsidRPr="00031C4D">
        <w:rPr>
          <w:rFonts w:ascii="Arial" w:hAnsi="Arial" w:cs="Arial"/>
          <w:color w:val="000000" w:themeColor="text1"/>
          <w:lang w:val="en-US"/>
        </w:rPr>
        <w:br/>
      </w:r>
      <w:r w:rsidR="00A3233E" w:rsidRPr="00031C4D">
        <w:rPr>
          <w:rFonts w:ascii="Arial" w:hAnsi="Arial" w:cs="Arial"/>
          <w:color w:val="000000" w:themeColor="text1"/>
          <w:lang w:val="en-US"/>
        </w:rPr>
        <w:br/>
      </w:r>
      <w:r w:rsidR="00292ADA" w:rsidRPr="00031C4D">
        <w:rPr>
          <w:rFonts w:ascii="Arial" w:hAnsi="Arial" w:cs="Arial"/>
          <w:color w:val="000000" w:themeColor="text1"/>
          <w:lang w:val="en-US"/>
        </w:rPr>
        <w:t xml:space="preserve">Health misinformation on social media has been notoriously documented in recent research. For example, </w:t>
      </w:r>
      <w:r w:rsidR="00B46376" w:rsidRPr="00031C4D">
        <w:rPr>
          <w:rFonts w:ascii="Arial" w:hAnsi="Arial" w:cs="Arial"/>
          <w:color w:val="000000" w:themeColor="text1"/>
        </w:rPr>
        <w:t>Suarez-Lledo and Alvarez-Galvez (2021) </w:t>
      </w:r>
      <w:r w:rsidR="00B77C90" w:rsidRPr="00031C4D">
        <w:rPr>
          <w:rFonts w:ascii="Arial" w:hAnsi="Arial" w:cs="Arial"/>
          <w:color w:val="000000" w:themeColor="text1"/>
          <w:lang w:val="en-US"/>
        </w:rPr>
        <w:t xml:space="preserve">reviewed the </w:t>
      </w:r>
      <w:r w:rsidR="00B77C90" w:rsidRPr="00031C4D">
        <w:rPr>
          <w:rFonts w:ascii="Arial" w:hAnsi="Arial" w:cs="Arial"/>
          <w:color w:val="000000" w:themeColor="text1"/>
          <w:lang w:val="en-US"/>
        </w:rPr>
        <w:lastRenderedPageBreak/>
        <w:t>pervasiveness of health misinformation on various social media platforms</w:t>
      </w:r>
      <w:r w:rsidR="009408C7" w:rsidRPr="00031C4D">
        <w:rPr>
          <w:rFonts w:ascii="Arial" w:hAnsi="Arial" w:cs="Arial"/>
          <w:color w:val="000000" w:themeColor="text1"/>
          <w:lang w:val="en-US"/>
        </w:rPr>
        <w:t xml:space="preserve"> claiming:</w:t>
      </w:r>
      <w:r w:rsidR="009408C7" w:rsidRPr="00031C4D">
        <w:rPr>
          <w:rFonts w:ascii="Arial" w:hAnsi="Arial" w:cs="Arial"/>
          <w:color w:val="000000" w:themeColor="text1"/>
          <w:lang w:val="en-US"/>
        </w:rPr>
        <w:br/>
      </w:r>
      <w:r w:rsidR="009408C7" w:rsidRPr="00031C4D">
        <w:rPr>
          <w:rFonts w:ascii="Arial" w:hAnsi="Arial" w:cs="Arial"/>
          <w:color w:val="000000" w:themeColor="text1"/>
          <w:lang w:val="en-US"/>
        </w:rPr>
        <w:br/>
      </w:r>
      <w:r w:rsidR="00292ADA" w:rsidRPr="00031C4D">
        <w:rPr>
          <w:rFonts w:ascii="Arial" w:hAnsi="Arial" w:cs="Arial"/>
          <w:i/>
          <w:iCs/>
          <w:color w:val="000000" w:themeColor="text1"/>
          <w:lang w:val="en-US"/>
        </w:rPr>
        <w:t>“</w:t>
      </w:r>
      <w:r w:rsidR="005C0BF0" w:rsidRPr="00031C4D">
        <w:rPr>
          <w:rFonts w:ascii="Arial" w:hAnsi="Arial" w:cs="Arial"/>
          <w:i/>
          <w:iCs/>
          <w:color w:val="000000" w:themeColor="text1"/>
        </w:rPr>
        <w:t>Posts with misinformation reached 87% in some studies. Health misinformation about vaccines was also very common (43%), with the human papilloma virus vaccine being the most affected. Health misinformation related to diets or pro–eating disorder arguments were moderate in comparison to the aforementioned topics (36%). Studies focused on diseases (ie, noncommunicable diseases and pandemics) also reported moderate misinformation rates (40%), especially in the case of cancer. Finally, the lowest levels of health misinformation were related to medical treatments (30%).”</w:t>
      </w:r>
    </w:p>
    <w:p w14:paraId="5628A3B5" w14:textId="5281312F" w:rsidR="00BB5701" w:rsidRPr="00031C4D" w:rsidRDefault="00B46376" w:rsidP="0014641C">
      <w:pPr>
        <w:spacing w:line="360" w:lineRule="auto"/>
        <w:rPr>
          <w:rFonts w:ascii="Arial" w:hAnsi="Arial" w:cs="Arial"/>
          <w:color w:val="000000" w:themeColor="text1"/>
        </w:rPr>
      </w:pPr>
      <w:r w:rsidRPr="00031C4D">
        <w:rPr>
          <w:rFonts w:ascii="Arial" w:hAnsi="Arial" w:cs="Arial"/>
          <w:color w:val="000000" w:themeColor="text1"/>
        </w:rPr>
        <w:t>Health misinformation online has a number of different avenues in which it spreads. For example, misinformation surrounding the dangers of vaping has found to have ties to the tobacco industry</w:t>
      </w:r>
      <w:r w:rsidR="00673E20" w:rsidRPr="00031C4D">
        <w:rPr>
          <w:rFonts w:ascii="Arial" w:hAnsi="Arial" w:cs="Arial"/>
          <w:color w:val="000000" w:themeColor="text1"/>
        </w:rPr>
        <w:t xml:space="preserve"> (Tan and Bigman, 2020). Online influencers play a pivitol role in the spread of this misinformation, in part due to financial ties to nicotine products (Tan and Bigman, 2020).</w:t>
      </w:r>
      <w:r w:rsidRPr="00031C4D">
        <w:rPr>
          <w:rFonts w:ascii="Arial" w:hAnsi="Arial" w:cs="Arial"/>
          <w:color w:val="000000" w:themeColor="text1"/>
        </w:rPr>
        <w:t xml:space="preserve"> As a result, </w:t>
      </w:r>
      <w:r w:rsidR="003803BA" w:rsidRPr="00031C4D">
        <w:rPr>
          <w:rFonts w:ascii="Arial" w:hAnsi="Arial" w:cs="Arial"/>
          <w:color w:val="000000" w:themeColor="text1"/>
        </w:rPr>
        <w:t>many studies find that nearly half or more of youth are misinformed as to whether or not vape products contain nicotine (</w:t>
      </w:r>
      <w:r w:rsidR="00D34BCC" w:rsidRPr="00031C4D">
        <w:rPr>
          <w:rFonts w:ascii="Arial" w:hAnsi="Arial" w:cs="Arial"/>
          <w:color w:val="000000" w:themeColor="text1"/>
        </w:rPr>
        <w:t>Kowitt et al., 2023; Sidani et al., 2022)</w:t>
      </w:r>
      <w:r w:rsidR="00673E20" w:rsidRPr="00031C4D">
        <w:rPr>
          <w:rFonts w:ascii="Arial" w:hAnsi="Arial" w:cs="Arial"/>
          <w:color w:val="000000" w:themeColor="text1"/>
        </w:rPr>
        <w:t>. In this example, the spread of misinformation is likely deliberate in order to sell a product irrespective of it’s safety (Tan and Bigman, 2020). I</w:t>
      </w:r>
      <w:proofErr w:type="spellStart"/>
      <w:r w:rsidR="005C0BF0" w:rsidRPr="00031C4D">
        <w:rPr>
          <w:rFonts w:ascii="Arial" w:hAnsi="Arial" w:cs="Arial"/>
          <w:color w:val="000000" w:themeColor="text1"/>
          <w:lang w:val="en-US"/>
        </w:rPr>
        <w:t>naccurate</w:t>
      </w:r>
      <w:proofErr w:type="spellEnd"/>
      <w:r w:rsidR="00673E20" w:rsidRPr="00031C4D">
        <w:rPr>
          <w:rFonts w:ascii="Arial" w:hAnsi="Arial" w:cs="Arial"/>
          <w:color w:val="000000" w:themeColor="text1"/>
        </w:rPr>
        <w:t xml:space="preserve"> health</w:t>
      </w:r>
      <w:r w:rsidR="005C0BF0" w:rsidRPr="00031C4D">
        <w:rPr>
          <w:rFonts w:ascii="Arial" w:hAnsi="Arial" w:cs="Arial"/>
          <w:color w:val="000000" w:themeColor="text1"/>
          <w:lang w:val="en-US"/>
        </w:rPr>
        <w:t xml:space="preserve"> information </w:t>
      </w:r>
      <w:r w:rsidR="00673E20" w:rsidRPr="00031C4D">
        <w:rPr>
          <w:rFonts w:ascii="Arial" w:hAnsi="Arial" w:cs="Arial"/>
          <w:color w:val="000000" w:themeColor="text1"/>
        </w:rPr>
        <w:t xml:space="preserve">can </w:t>
      </w:r>
      <w:r w:rsidR="005C0BF0" w:rsidRPr="00031C4D">
        <w:rPr>
          <w:rFonts w:ascii="Arial" w:hAnsi="Arial" w:cs="Arial"/>
          <w:color w:val="000000" w:themeColor="text1"/>
          <w:lang w:val="en-US"/>
        </w:rPr>
        <w:t>spread faster than accurate information</w:t>
      </w:r>
      <w:r w:rsidR="00673E20" w:rsidRPr="00031C4D">
        <w:rPr>
          <w:rFonts w:ascii="Arial" w:hAnsi="Arial" w:cs="Arial"/>
          <w:color w:val="000000" w:themeColor="text1"/>
        </w:rPr>
        <w:t xml:space="preserve"> (Zhao et al., 2023), so understanding it and combating it is</w:t>
      </w:r>
      <w:r w:rsidR="009408C7" w:rsidRPr="00031C4D">
        <w:rPr>
          <w:rFonts w:ascii="Arial" w:hAnsi="Arial" w:cs="Arial"/>
          <w:color w:val="000000" w:themeColor="text1"/>
        </w:rPr>
        <w:t xml:space="preserve"> a</w:t>
      </w:r>
      <w:r w:rsidR="00673E20" w:rsidRPr="00031C4D">
        <w:rPr>
          <w:rFonts w:ascii="Arial" w:hAnsi="Arial" w:cs="Arial"/>
          <w:color w:val="000000" w:themeColor="text1"/>
        </w:rPr>
        <w:t xml:space="preserve"> vital</w:t>
      </w:r>
      <w:r w:rsidR="009408C7" w:rsidRPr="00031C4D">
        <w:rPr>
          <w:rFonts w:ascii="Arial" w:hAnsi="Arial" w:cs="Arial"/>
          <w:color w:val="000000" w:themeColor="text1"/>
        </w:rPr>
        <w:t xml:space="preserve"> role of an online educator</w:t>
      </w:r>
      <w:r w:rsidR="00673E20" w:rsidRPr="00031C4D">
        <w:rPr>
          <w:rFonts w:ascii="Arial" w:hAnsi="Arial" w:cs="Arial"/>
          <w:color w:val="000000" w:themeColor="text1"/>
        </w:rPr>
        <w:t xml:space="preserve"> (Bhargava et al., 2023; Fernanda, Simões-Zenari and Nemr, 2024). </w:t>
      </w:r>
      <w:r w:rsidR="009769C0" w:rsidRPr="00031C4D">
        <w:rPr>
          <w:rFonts w:ascii="Arial" w:hAnsi="Arial" w:cs="Arial"/>
          <w:color w:val="000000" w:themeColor="text1"/>
          <w:lang w:val="en-US"/>
        </w:rPr>
        <w:t xml:space="preserve">As a result, despite how accessible quality information is online, </w:t>
      </w:r>
      <w:r w:rsidR="005C0BF0" w:rsidRPr="00031C4D">
        <w:rPr>
          <w:rFonts w:ascii="Arial" w:hAnsi="Arial" w:cs="Arial"/>
          <w:color w:val="000000" w:themeColor="text1"/>
          <w:lang w:val="en-US"/>
        </w:rPr>
        <w:t xml:space="preserve">I find that </w:t>
      </w:r>
      <w:r w:rsidR="009769C0" w:rsidRPr="00031C4D">
        <w:rPr>
          <w:rFonts w:ascii="Arial" w:hAnsi="Arial" w:cs="Arial"/>
          <w:color w:val="000000" w:themeColor="text1"/>
          <w:lang w:val="en-US"/>
        </w:rPr>
        <w:t>many students lack the resources, time, or background to discern good from bad information</w:t>
      </w:r>
      <w:r w:rsidR="005C0BF0" w:rsidRPr="00031C4D">
        <w:rPr>
          <w:rFonts w:ascii="Arial" w:hAnsi="Arial" w:cs="Arial"/>
          <w:color w:val="000000" w:themeColor="text1"/>
          <w:lang w:val="en-US"/>
        </w:rPr>
        <w:t>.</w:t>
      </w:r>
      <w:r w:rsidR="009769C0" w:rsidRPr="00031C4D">
        <w:rPr>
          <w:rFonts w:ascii="Arial" w:hAnsi="Arial" w:cs="Arial"/>
          <w:color w:val="000000" w:themeColor="text1"/>
          <w:lang w:val="en-US"/>
        </w:rPr>
        <w:t xml:space="preserve"> As a result, t</w:t>
      </w:r>
      <w:r w:rsidR="009139E9" w:rsidRPr="00031C4D">
        <w:rPr>
          <w:rFonts w:ascii="Arial" w:hAnsi="Arial" w:cs="Arial"/>
          <w:color w:val="000000" w:themeColor="text1"/>
          <w:lang w:val="en-US"/>
        </w:rPr>
        <w:t>here is a great deal of confusion about seemingly basic questions and concerns</w:t>
      </w:r>
      <w:r w:rsidR="009769C0" w:rsidRPr="00031C4D">
        <w:rPr>
          <w:rFonts w:ascii="Arial" w:hAnsi="Arial" w:cs="Arial"/>
          <w:color w:val="000000" w:themeColor="text1"/>
          <w:lang w:val="en-US"/>
        </w:rPr>
        <w:t xml:space="preserve"> on the topic of vocal </w:t>
      </w:r>
      <w:r w:rsidR="00CA494F" w:rsidRPr="00031C4D">
        <w:rPr>
          <w:rFonts w:ascii="Arial" w:hAnsi="Arial" w:cs="Arial"/>
          <w:color w:val="000000" w:themeColor="text1"/>
          <w:lang w:val="en-US"/>
        </w:rPr>
        <w:t>hygiene</w:t>
      </w:r>
      <w:r w:rsidR="00673E20" w:rsidRPr="00031C4D">
        <w:rPr>
          <w:rFonts w:ascii="Arial" w:hAnsi="Arial" w:cs="Arial"/>
          <w:color w:val="000000" w:themeColor="text1"/>
        </w:rPr>
        <w:t xml:space="preserve"> (Fernanda, Simões-Zenari and Nemr, 2024). </w:t>
      </w:r>
      <w:r w:rsidR="009408C7" w:rsidRPr="00031C4D">
        <w:rPr>
          <w:rFonts w:ascii="Arial" w:hAnsi="Arial" w:cs="Arial"/>
          <w:color w:val="000000" w:themeColor="text1"/>
        </w:rPr>
        <w:br/>
      </w:r>
      <w:r w:rsidR="009408C7" w:rsidRPr="00031C4D">
        <w:rPr>
          <w:rFonts w:ascii="Arial" w:hAnsi="Arial" w:cs="Arial"/>
          <w:color w:val="000000" w:themeColor="text1"/>
        </w:rPr>
        <w:br/>
      </w:r>
      <w:r w:rsidR="00673E20" w:rsidRPr="00031C4D">
        <w:rPr>
          <w:rFonts w:ascii="Arial" w:hAnsi="Arial" w:cs="Arial"/>
          <w:color w:val="000000" w:themeColor="text1"/>
        </w:rPr>
        <w:t>Additionally, there have been a number of recent “vocal health” products which I have noticed are heavily marketed</w:t>
      </w:r>
      <w:r w:rsidR="00E4345F" w:rsidRPr="00031C4D">
        <w:rPr>
          <w:rFonts w:ascii="Arial" w:hAnsi="Arial" w:cs="Arial"/>
          <w:color w:val="000000" w:themeColor="text1"/>
        </w:rPr>
        <w:t xml:space="preserve"> on social media and promoted by influencers. As a consequence of my research in this paper, I will explore the validity of the claims of these</w:t>
      </w:r>
      <w:r w:rsidR="00EF6A10" w:rsidRPr="00031C4D">
        <w:rPr>
          <w:rFonts w:ascii="Arial" w:hAnsi="Arial" w:cs="Arial"/>
          <w:color w:val="000000" w:themeColor="text1"/>
        </w:rPr>
        <w:t xml:space="preserve"> vocal hygeine</w:t>
      </w:r>
      <w:r w:rsidR="00E4345F" w:rsidRPr="00031C4D">
        <w:rPr>
          <w:rFonts w:ascii="Arial" w:hAnsi="Arial" w:cs="Arial"/>
          <w:color w:val="000000" w:themeColor="text1"/>
        </w:rPr>
        <w:t xml:space="preserve"> products. Namely: vocal health supplement</w:t>
      </w:r>
      <w:r w:rsidR="00EF6A10" w:rsidRPr="00031C4D">
        <w:rPr>
          <w:rFonts w:ascii="Arial" w:hAnsi="Arial" w:cs="Arial"/>
          <w:color w:val="000000" w:themeColor="text1"/>
        </w:rPr>
        <w:t xml:space="preserve">s such as “VocalGuard” and electrolyte powders, </w:t>
      </w:r>
      <w:r w:rsidR="00E4345F" w:rsidRPr="00031C4D">
        <w:rPr>
          <w:rFonts w:ascii="Arial" w:hAnsi="Arial" w:cs="Arial"/>
          <w:color w:val="000000" w:themeColor="text1"/>
        </w:rPr>
        <w:t>and nebulizers</w:t>
      </w:r>
      <w:r w:rsidR="002556FB" w:rsidRPr="00031C4D">
        <w:rPr>
          <w:rFonts w:ascii="Arial" w:hAnsi="Arial" w:cs="Arial"/>
          <w:color w:val="000000" w:themeColor="text1"/>
        </w:rPr>
        <w:t xml:space="preserve">. </w:t>
      </w:r>
      <w:r w:rsidR="00E4345F" w:rsidRPr="00031C4D">
        <w:rPr>
          <w:rFonts w:ascii="Arial" w:hAnsi="Arial" w:cs="Arial"/>
          <w:color w:val="000000" w:themeColor="text1"/>
        </w:rPr>
        <w:t xml:space="preserve">The products I will explore are products I see regularly marketed online and receive frequent questions about </w:t>
      </w:r>
      <w:r w:rsidR="00E4345F" w:rsidRPr="00031C4D">
        <w:rPr>
          <w:rFonts w:ascii="Arial" w:hAnsi="Arial" w:cs="Arial"/>
          <w:color w:val="000000" w:themeColor="text1"/>
        </w:rPr>
        <w:lastRenderedPageBreak/>
        <w:t>both during lessons and in comments of my videos.</w:t>
      </w:r>
      <w:r w:rsidR="00663A79" w:rsidRPr="00031C4D">
        <w:rPr>
          <w:rFonts w:ascii="Arial" w:hAnsi="Arial" w:cs="Arial"/>
          <w:color w:val="000000" w:themeColor="text1"/>
        </w:rPr>
        <w:t xml:space="preserve"> </w:t>
      </w:r>
      <w:r w:rsidR="003C307E" w:rsidRPr="00031C4D">
        <w:rPr>
          <w:rFonts w:ascii="Arial" w:hAnsi="Arial" w:cs="Arial"/>
          <w:color w:val="000000" w:themeColor="text1"/>
        </w:rPr>
        <w:br/>
      </w:r>
      <w:r w:rsidR="003C307E" w:rsidRPr="00031C4D">
        <w:rPr>
          <w:rFonts w:ascii="Arial" w:hAnsi="Arial" w:cs="Arial"/>
          <w:color w:val="000000" w:themeColor="text1"/>
        </w:rPr>
        <w:br/>
      </w:r>
      <w:r w:rsidR="009769C0" w:rsidRPr="00031C4D">
        <w:rPr>
          <w:rFonts w:ascii="Arial" w:hAnsi="Arial" w:cs="Arial"/>
          <w:color w:val="000000" w:themeColor="text1"/>
          <w:lang w:val="en-US"/>
        </w:rPr>
        <w:t>I</w:t>
      </w:r>
      <w:r w:rsidR="00E4345F" w:rsidRPr="00031C4D">
        <w:rPr>
          <w:rFonts w:ascii="Arial" w:hAnsi="Arial" w:cs="Arial"/>
          <w:color w:val="000000" w:themeColor="text1"/>
        </w:rPr>
        <w:t>n</w:t>
      </w:r>
      <w:r w:rsidR="00663A79" w:rsidRPr="00031C4D">
        <w:rPr>
          <w:rFonts w:ascii="Arial" w:hAnsi="Arial" w:cs="Arial"/>
          <w:color w:val="000000" w:themeColor="text1"/>
        </w:rPr>
        <w:t xml:space="preserve"> the process of </w:t>
      </w:r>
      <w:r w:rsidR="00E4345F" w:rsidRPr="00031C4D">
        <w:rPr>
          <w:rFonts w:ascii="Arial" w:hAnsi="Arial" w:cs="Arial"/>
          <w:color w:val="000000" w:themeColor="text1"/>
        </w:rPr>
        <w:t>exploring the validity of “trending” vocal health products, I</w:t>
      </w:r>
      <w:r w:rsidR="009769C0" w:rsidRPr="00031C4D">
        <w:rPr>
          <w:rFonts w:ascii="Arial" w:hAnsi="Arial" w:cs="Arial"/>
          <w:color w:val="000000" w:themeColor="text1"/>
          <w:lang w:val="en-US"/>
        </w:rPr>
        <w:t xml:space="preserve"> </w:t>
      </w:r>
      <w:r w:rsidR="00663A79" w:rsidRPr="00031C4D">
        <w:rPr>
          <w:rFonts w:ascii="Arial" w:hAnsi="Arial" w:cs="Arial"/>
          <w:color w:val="000000" w:themeColor="text1"/>
        </w:rPr>
        <w:t xml:space="preserve">will provide background information on their respective fields of study as to gain a broad understanding of their role in the field. </w:t>
      </w:r>
      <w:r w:rsidR="009139E9" w:rsidRPr="00031C4D">
        <w:rPr>
          <w:rFonts w:ascii="Arial" w:hAnsi="Arial" w:cs="Arial"/>
          <w:color w:val="000000" w:themeColor="text1"/>
          <w:lang w:val="en-US"/>
        </w:rPr>
        <w:t xml:space="preserve">These </w:t>
      </w:r>
      <w:r w:rsidR="00663A79" w:rsidRPr="00031C4D">
        <w:rPr>
          <w:rFonts w:ascii="Arial" w:hAnsi="Arial" w:cs="Arial"/>
          <w:color w:val="000000" w:themeColor="text1"/>
        </w:rPr>
        <w:t xml:space="preserve">topics will </w:t>
      </w:r>
      <w:proofErr w:type="gramStart"/>
      <w:r w:rsidR="00663A79" w:rsidRPr="00031C4D">
        <w:rPr>
          <w:rFonts w:ascii="Arial" w:hAnsi="Arial" w:cs="Arial"/>
          <w:color w:val="000000" w:themeColor="text1"/>
        </w:rPr>
        <w:t>be:</w:t>
      </w:r>
      <w:proofErr w:type="gramEnd"/>
      <w:r w:rsidR="00663A79" w:rsidRPr="00031C4D">
        <w:rPr>
          <w:rFonts w:ascii="Arial" w:hAnsi="Arial" w:cs="Arial"/>
          <w:color w:val="000000" w:themeColor="text1"/>
        </w:rPr>
        <w:t xml:space="preserve"> </w:t>
      </w:r>
      <w:r w:rsidR="009139E9" w:rsidRPr="00031C4D">
        <w:rPr>
          <w:rFonts w:ascii="Arial" w:hAnsi="Arial" w:cs="Arial"/>
          <w:color w:val="000000" w:themeColor="text1"/>
          <w:lang w:val="en-US"/>
        </w:rPr>
        <w:t>hydration and its effects on the voice</w:t>
      </w:r>
      <w:r w:rsidR="00663A79" w:rsidRPr="00031C4D">
        <w:rPr>
          <w:rFonts w:ascii="Arial" w:hAnsi="Arial" w:cs="Arial"/>
          <w:color w:val="000000" w:themeColor="text1"/>
        </w:rPr>
        <w:t xml:space="preserve">, </w:t>
      </w:r>
      <w:r w:rsidR="003E3C45" w:rsidRPr="00031C4D">
        <w:rPr>
          <w:rFonts w:ascii="Arial" w:hAnsi="Arial" w:cs="Arial"/>
          <w:color w:val="000000" w:themeColor="text1"/>
        </w:rPr>
        <w:t>and the</w:t>
      </w:r>
      <w:r w:rsidR="009139E9" w:rsidRPr="00031C4D">
        <w:rPr>
          <w:rFonts w:ascii="Arial" w:hAnsi="Arial" w:cs="Arial"/>
          <w:color w:val="000000" w:themeColor="text1"/>
          <w:lang w:val="en-US"/>
        </w:rPr>
        <w:t xml:space="preserve"> use of over-the-counter vocal supplements</w:t>
      </w:r>
      <w:r w:rsidR="003E3C45" w:rsidRPr="00031C4D">
        <w:rPr>
          <w:rFonts w:ascii="Arial" w:hAnsi="Arial" w:cs="Arial"/>
          <w:color w:val="000000" w:themeColor="text1"/>
        </w:rPr>
        <w:t>.</w:t>
      </w:r>
      <w:r w:rsidR="00663A79" w:rsidRPr="00031C4D">
        <w:rPr>
          <w:rFonts w:ascii="Arial" w:hAnsi="Arial" w:cs="Arial"/>
          <w:color w:val="000000" w:themeColor="text1"/>
        </w:rPr>
        <w:t xml:space="preserve"> In the process of exploring hydration, I will also explore the effects of</w:t>
      </w:r>
      <w:r w:rsidR="006A4B75" w:rsidRPr="00031C4D">
        <w:rPr>
          <w:rFonts w:ascii="Arial" w:hAnsi="Arial" w:cs="Arial"/>
          <w:color w:val="000000" w:themeColor="text1"/>
        </w:rPr>
        <w:t xml:space="preserve"> some common</w:t>
      </w:r>
      <w:r w:rsidR="00663A79" w:rsidRPr="00031C4D">
        <w:rPr>
          <w:rFonts w:ascii="Arial" w:hAnsi="Arial" w:cs="Arial"/>
          <w:color w:val="000000" w:themeColor="text1"/>
        </w:rPr>
        <w:t xml:space="preserve"> drugs on hydration</w:t>
      </w:r>
      <w:r w:rsidR="006A4B75" w:rsidRPr="00031C4D">
        <w:rPr>
          <w:rFonts w:ascii="Arial" w:hAnsi="Arial" w:cs="Arial"/>
          <w:color w:val="000000" w:themeColor="text1"/>
        </w:rPr>
        <w:t xml:space="preserve"> (namely caffeine</w:t>
      </w:r>
      <w:r w:rsidR="00F5436B" w:rsidRPr="00031C4D">
        <w:rPr>
          <w:rFonts w:ascii="Arial" w:hAnsi="Arial" w:cs="Arial"/>
          <w:color w:val="000000" w:themeColor="text1"/>
        </w:rPr>
        <w:t xml:space="preserve"> </w:t>
      </w:r>
      <w:r w:rsidR="006A4B75" w:rsidRPr="00031C4D">
        <w:rPr>
          <w:rFonts w:ascii="Arial" w:hAnsi="Arial" w:cs="Arial"/>
          <w:color w:val="000000" w:themeColor="text1"/>
        </w:rPr>
        <w:t>and ADHD medication.) The choice for including drugs on the topic of hydration has relevance to the</w:t>
      </w:r>
      <w:r w:rsidR="00EF6A10" w:rsidRPr="00031C4D">
        <w:rPr>
          <w:rFonts w:ascii="Arial" w:hAnsi="Arial" w:cs="Arial"/>
          <w:color w:val="000000" w:themeColor="text1"/>
        </w:rPr>
        <w:t xml:space="preserve"> potential</w:t>
      </w:r>
      <w:r w:rsidR="006A4B75" w:rsidRPr="00031C4D">
        <w:rPr>
          <w:rFonts w:ascii="Arial" w:hAnsi="Arial" w:cs="Arial"/>
          <w:color w:val="000000" w:themeColor="text1"/>
        </w:rPr>
        <w:t xml:space="preserve"> usage of electrolyte supplements as well as in the general interest of vocal hygiene.</w:t>
      </w:r>
      <w:r w:rsidR="00663A79" w:rsidRPr="00031C4D">
        <w:rPr>
          <w:rFonts w:ascii="Arial" w:hAnsi="Arial" w:cs="Arial"/>
          <w:color w:val="000000" w:themeColor="text1"/>
        </w:rPr>
        <w:br/>
      </w:r>
      <w:r w:rsidR="00663A79" w:rsidRPr="00031C4D">
        <w:rPr>
          <w:rFonts w:ascii="Arial" w:hAnsi="Arial" w:cs="Arial"/>
          <w:color w:val="000000" w:themeColor="text1"/>
        </w:rPr>
        <w:br/>
      </w:r>
      <w:r w:rsidR="009139E9" w:rsidRPr="00031C4D">
        <w:rPr>
          <w:rFonts w:ascii="Arial" w:hAnsi="Arial" w:cs="Arial"/>
          <w:color w:val="000000" w:themeColor="text1"/>
          <w:lang w:val="en-US"/>
        </w:rPr>
        <w:t>The main driving focus of these topics is that of vocal hygiene</w:t>
      </w:r>
      <w:r w:rsidR="00782CED" w:rsidRPr="00031C4D">
        <w:rPr>
          <w:rFonts w:ascii="Arial" w:hAnsi="Arial" w:cs="Arial"/>
          <w:color w:val="000000" w:themeColor="text1"/>
        </w:rPr>
        <w:t xml:space="preserve"> and potential for misinformation</w:t>
      </w:r>
      <w:r w:rsidR="009139E9" w:rsidRPr="00031C4D">
        <w:rPr>
          <w:rFonts w:ascii="Arial" w:hAnsi="Arial" w:cs="Arial"/>
          <w:color w:val="000000" w:themeColor="text1"/>
          <w:lang w:val="en-US"/>
        </w:rPr>
        <w:t xml:space="preserve">. </w:t>
      </w:r>
      <w:r w:rsidR="002C7B09" w:rsidRPr="00031C4D">
        <w:rPr>
          <w:rFonts w:ascii="Arial" w:hAnsi="Arial" w:cs="Arial"/>
          <w:color w:val="000000" w:themeColor="text1"/>
        </w:rPr>
        <w:t>The stakes that singers suffer</w:t>
      </w:r>
      <w:r w:rsidR="006A4B75" w:rsidRPr="00031C4D">
        <w:rPr>
          <w:rFonts w:ascii="Arial" w:hAnsi="Arial" w:cs="Arial"/>
          <w:color w:val="000000" w:themeColor="text1"/>
        </w:rPr>
        <w:t xml:space="preserve"> from</w:t>
      </w:r>
      <w:r w:rsidR="002C7B09" w:rsidRPr="00031C4D">
        <w:rPr>
          <w:rFonts w:ascii="Arial" w:hAnsi="Arial" w:cs="Arial"/>
          <w:color w:val="000000" w:themeColor="text1"/>
        </w:rPr>
        <w:t xml:space="preserve"> for lack of adequate hygiene practices range from general hoarseness to vocal </w:t>
      </w:r>
      <w:r w:rsidR="00AB4205" w:rsidRPr="00031C4D">
        <w:rPr>
          <w:rFonts w:ascii="Arial" w:hAnsi="Arial" w:cs="Arial"/>
          <w:color w:val="000000" w:themeColor="text1"/>
        </w:rPr>
        <w:t>damage (Kirkpatrick and Lawrie, 2024; Feierabend and Malik, n.d.).</w:t>
      </w:r>
      <w:r w:rsidR="002C7B09" w:rsidRPr="00031C4D">
        <w:rPr>
          <w:rFonts w:ascii="Arial" w:hAnsi="Arial" w:cs="Arial"/>
          <w:color w:val="000000" w:themeColor="text1"/>
        </w:rPr>
        <w:t xml:space="preserve"> </w:t>
      </w:r>
      <w:r w:rsidR="00AB4205" w:rsidRPr="00031C4D">
        <w:rPr>
          <w:rFonts w:ascii="Arial" w:hAnsi="Arial" w:cs="Arial"/>
          <w:color w:val="000000" w:themeColor="text1"/>
        </w:rPr>
        <w:t xml:space="preserve">Pathological </w:t>
      </w:r>
      <w:r w:rsidR="002C7B09" w:rsidRPr="00031C4D">
        <w:rPr>
          <w:rFonts w:ascii="Arial" w:hAnsi="Arial" w:cs="Arial"/>
          <w:color w:val="000000" w:themeColor="text1"/>
        </w:rPr>
        <w:t>hoarseness</w:t>
      </w:r>
      <w:r w:rsidR="00AB4205" w:rsidRPr="00031C4D">
        <w:rPr>
          <w:rFonts w:ascii="Arial" w:hAnsi="Arial" w:cs="Arial"/>
          <w:color w:val="000000" w:themeColor="text1"/>
        </w:rPr>
        <w:t>, for example,</w:t>
      </w:r>
      <w:r w:rsidR="002C7B09" w:rsidRPr="00031C4D">
        <w:rPr>
          <w:rFonts w:ascii="Arial" w:hAnsi="Arial" w:cs="Arial"/>
          <w:color w:val="000000" w:themeColor="text1"/>
        </w:rPr>
        <w:t xml:space="preserve"> can have serious ramifications on a</w:t>
      </w:r>
      <w:r w:rsidR="00AB4205" w:rsidRPr="00031C4D">
        <w:rPr>
          <w:rFonts w:ascii="Arial" w:hAnsi="Arial" w:cs="Arial"/>
          <w:color w:val="000000" w:themeColor="text1"/>
        </w:rPr>
        <w:t xml:space="preserve"> singer’s</w:t>
      </w:r>
      <w:r w:rsidR="002C7B09" w:rsidRPr="00031C4D">
        <w:rPr>
          <w:rFonts w:ascii="Arial" w:hAnsi="Arial" w:cs="Arial"/>
          <w:color w:val="000000" w:themeColor="text1"/>
        </w:rPr>
        <w:t xml:space="preserve"> health and career</w:t>
      </w:r>
      <w:r w:rsidR="00AB4205" w:rsidRPr="00031C4D">
        <w:rPr>
          <w:rFonts w:ascii="Arial" w:hAnsi="Arial" w:cs="Arial"/>
          <w:color w:val="000000" w:themeColor="text1"/>
        </w:rPr>
        <w:t xml:space="preserve"> but can potentially be resolved with vocal hygiene measures (Feierabend and Malik, n.d.).</w:t>
      </w:r>
      <w:r w:rsidR="00382B7A" w:rsidRPr="00031C4D">
        <w:rPr>
          <w:rFonts w:ascii="Arial" w:hAnsi="Arial" w:cs="Arial"/>
          <w:color w:val="000000" w:themeColor="text1"/>
        </w:rPr>
        <w:t xml:space="preserve">Because of the lack of quality information many singers </w:t>
      </w:r>
      <w:r w:rsidR="00EF6A10" w:rsidRPr="00031C4D">
        <w:rPr>
          <w:rFonts w:ascii="Arial" w:hAnsi="Arial" w:cs="Arial"/>
          <w:color w:val="000000" w:themeColor="text1"/>
        </w:rPr>
        <w:t>are being influenced by online</w:t>
      </w:r>
      <w:r w:rsidR="00382B7A" w:rsidRPr="00031C4D">
        <w:rPr>
          <w:rFonts w:ascii="Arial" w:hAnsi="Arial" w:cs="Arial"/>
          <w:color w:val="000000" w:themeColor="text1"/>
        </w:rPr>
        <w:t>, an evidence-based approach is necessary to address</w:t>
      </w:r>
      <w:r w:rsidR="00EF6A10" w:rsidRPr="00031C4D">
        <w:rPr>
          <w:rFonts w:ascii="Arial" w:hAnsi="Arial" w:cs="Arial"/>
          <w:color w:val="000000" w:themeColor="text1"/>
        </w:rPr>
        <w:t xml:space="preserve"> and understand</w:t>
      </w:r>
      <w:r w:rsidR="00382B7A" w:rsidRPr="00031C4D">
        <w:rPr>
          <w:rFonts w:ascii="Arial" w:hAnsi="Arial" w:cs="Arial"/>
          <w:color w:val="000000" w:themeColor="text1"/>
        </w:rPr>
        <w:t xml:space="preserve"> many of these vocal health topic</w:t>
      </w:r>
      <w:r w:rsidR="00EF6A10" w:rsidRPr="00031C4D">
        <w:rPr>
          <w:rFonts w:ascii="Arial" w:hAnsi="Arial" w:cs="Arial"/>
          <w:color w:val="000000" w:themeColor="text1"/>
        </w:rPr>
        <w:t>s (Fernanda, Simões-Zenari and Nemr, 2024).</w:t>
      </w:r>
      <w:r w:rsidR="00CA5A6F" w:rsidRPr="00031C4D">
        <w:rPr>
          <w:rFonts w:ascii="Arial" w:hAnsi="Arial" w:cs="Arial"/>
          <w:color w:val="000000" w:themeColor="text1"/>
        </w:rPr>
        <w:t xml:space="preserve"> </w:t>
      </w:r>
      <w:r w:rsidR="00DC3B69" w:rsidRPr="00031C4D">
        <w:rPr>
          <w:rFonts w:ascii="Arial" w:hAnsi="Arial" w:cs="Arial"/>
          <w:color w:val="000000" w:themeColor="text1"/>
        </w:rPr>
        <w:t>For example,</w:t>
      </w:r>
      <w:r w:rsidR="00CA5A6F" w:rsidRPr="00031C4D">
        <w:rPr>
          <w:rFonts w:ascii="Arial" w:hAnsi="Arial" w:cs="Arial"/>
          <w:color w:val="000000" w:themeColor="text1"/>
        </w:rPr>
        <w:t xml:space="preserve"> I often hear</w:t>
      </w:r>
      <w:r w:rsidR="00DC3B69" w:rsidRPr="00031C4D">
        <w:rPr>
          <w:rFonts w:ascii="Arial" w:hAnsi="Arial" w:cs="Arial"/>
          <w:color w:val="000000" w:themeColor="text1"/>
        </w:rPr>
        <w:t xml:space="preserve"> hydration</w:t>
      </w:r>
      <w:r w:rsidR="00CA5A6F" w:rsidRPr="00031C4D">
        <w:rPr>
          <w:rFonts w:ascii="Arial" w:hAnsi="Arial" w:cs="Arial"/>
          <w:color w:val="000000" w:themeColor="text1"/>
        </w:rPr>
        <w:t xml:space="preserve"> </w:t>
      </w:r>
      <w:r w:rsidR="009408C7" w:rsidRPr="00031C4D">
        <w:rPr>
          <w:rFonts w:ascii="Arial" w:hAnsi="Arial" w:cs="Arial"/>
          <w:color w:val="000000" w:themeColor="text1"/>
        </w:rPr>
        <w:t>advice given</w:t>
      </w:r>
      <w:r w:rsidR="00DC3B69" w:rsidRPr="00031C4D">
        <w:rPr>
          <w:rFonts w:ascii="Arial" w:hAnsi="Arial" w:cs="Arial"/>
          <w:color w:val="000000" w:themeColor="text1"/>
        </w:rPr>
        <w:t xml:space="preserve"> in vague terms, perhaps along with a suggestion to drink more electrolytes</w:t>
      </w:r>
      <w:r w:rsidR="006A4B75" w:rsidRPr="00031C4D">
        <w:rPr>
          <w:rFonts w:ascii="Arial" w:hAnsi="Arial" w:cs="Arial"/>
          <w:color w:val="000000" w:themeColor="text1"/>
        </w:rPr>
        <w:t xml:space="preserve"> or</w:t>
      </w:r>
      <w:r w:rsidR="00DC3B69" w:rsidRPr="00031C4D">
        <w:rPr>
          <w:rFonts w:ascii="Arial" w:hAnsi="Arial" w:cs="Arial"/>
          <w:color w:val="000000" w:themeColor="text1"/>
        </w:rPr>
        <w:t xml:space="preserve"> tea </w:t>
      </w:r>
      <w:r w:rsidR="006A4B75" w:rsidRPr="00031C4D">
        <w:rPr>
          <w:rFonts w:ascii="Arial" w:hAnsi="Arial" w:cs="Arial"/>
          <w:color w:val="000000" w:themeColor="text1"/>
        </w:rPr>
        <w:t xml:space="preserve">(Van Mersbergen and Deeter, 2014) </w:t>
      </w:r>
      <w:r w:rsidR="00DC3B69" w:rsidRPr="00031C4D">
        <w:rPr>
          <w:rFonts w:ascii="Arial" w:hAnsi="Arial" w:cs="Arial"/>
          <w:color w:val="000000" w:themeColor="text1"/>
        </w:rPr>
        <w:t>but few singers understand the difference between systemic and surface hydration</w:t>
      </w:r>
      <w:r w:rsidR="006A4B75" w:rsidRPr="00031C4D">
        <w:rPr>
          <w:rFonts w:ascii="Arial" w:hAnsi="Arial" w:cs="Arial"/>
          <w:color w:val="000000" w:themeColor="text1"/>
        </w:rPr>
        <w:t xml:space="preserve"> (source needed</w:t>
      </w:r>
      <w:r w:rsidR="00CA5A6F" w:rsidRPr="00031C4D">
        <w:rPr>
          <w:rFonts w:ascii="Arial" w:hAnsi="Arial" w:cs="Arial"/>
          <w:color w:val="000000" w:themeColor="text1"/>
        </w:rPr>
        <w:t>.</w:t>
      </w:r>
      <w:r w:rsidR="006A4B75" w:rsidRPr="00031C4D">
        <w:rPr>
          <w:rFonts w:ascii="Arial" w:hAnsi="Arial" w:cs="Arial"/>
          <w:color w:val="000000" w:themeColor="text1"/>
        </w:rPr>
        <w:t>)</w:t>
      </w:r>
      <w:r w:rsidR="00DC3B69" w:rsidRPr="00031C4D">
        <w:rPr>
          <w:rFonts w:ascii="Arial" w:hAnsi="Arial" w:cs="Arial"/>
          <w:color w:val="000000" w:themeColor="text1"/>
        </w:rPr>
        <w:t xml:space="preserve"> I also hear a lot of advice about avoiding </w:t>
      </w:r>
      <w:r w:rsidR="006A4B75" w:rsidRPr="00031C4D">
        <w:rPr>
          <w:rFonts w:ascii="Arial" w:hAnsi="Arial" w:cs="Arial"/>
          <w:color w:val="000000" w:themeColor="text1"/>
        </w:rPr>
        <w:t>caffeinated drinks</w:t>
      </w:r>
      <w:r w:rsidR="00DC3B69" w:rsidRPr="00031C4D">
        <w:rPr>
          <w:rFonts w:ascii="Arial" w:hAnsi="Arial" w:cs="Arial"/>
          <w:color w:val="000000" w:themeColor="text1"/>
        </w:rPr>
        <w:t xml:space="preserve">, for example, as it </w:t>
      </w:r>
      <w:r w:rsidR="006A4B75" w:rsidRPr="00031C4D">
        <w:rPr>
          <w:rFonts w:ascii="Arial" w:hAnsi="Arial" w:cs="Arial"/>
          <w:color w:val="000000" w:themeColor="text1"/>
        </w:rPr>
        <w:t>caffeine is said to be</w:t>
      </w:r>
      <w:r w:rsidR="00DC3B69" w:rsidRPr="00031C4D">
        <w:rPr>
          <w:rFonts w:ascii="Arial" w:hAnsi="Arial" w:cs="Arial"/>
          <w:color w:val="000000" w:themeColor="text1"/>
        </w:rPr>
        <w:t xml:space="preserve"> “drying” to the voice without much</w:t>
      </w:r>
      <w:r w:rsidR="006A4B75" w:rsidRPr="00031C4D">
        <w:rPr>
          <w:rFonts w:ascii="Arial" w:hAnsi="Arial" w:cs="Arial"/>
          <w:color w:val="000000" w:themeColor="text1"/>
        </w:rPr>
        <w:t xml:space="preserve"> serious</w:t>
      </w:r>
      <w:r w:rsidR="00DC3B69" w:rsidRPr="00031C4D">
        <w:rPr>
          <w:rFonts w:ascii="Arial" w:hAnsi="Arial" w:cs="Arial"/>
          <w:color w:val="000000" w:themeColor="text1"/>
        </w:rPr>
        <w:t xml:space="preserve"> discussion as to the mechanism which causes this dryness</w:t>
      </w:r>
      <w:r w:rsidR="006A4B75" w:rsidRPr="00031C4D">
        <w:rPr>
          <w:rFonts w:ascii="Arial" w:hAnsi="Arial" w:cs="Arial"/>
          <w:color w:val="000000" w:themeColor="text1"/>
        </w:rPr>
        <w:t xml:space="preserve"> or whether caffeine is drying in the first place (Van Mersbergen and Deeter, 2014). </w:t>
      </w:r>
      <w:r w:rsidR="00DC3B69" w:rsidRPr="00031C4D">
        <w:rPr>
          <w:rFonts w:ascii="Arial" w:hAnsi="Arial" w:cs="Arial"/>
          <w:color w:val="000000" w:themeColor="text1"/>
        </w:rPr>
        <w:t>By researchin</w:t>
      </w:r>
      <w:r w:rsidR="00CA5A6F" w:rsidRPr="00031C4D">
        <w:rPr>
          <w:rFonts w:ascii="Arial" w:hAnsi="Arial" w:cs="Arial"/>
          <w:color w:val="000000" w:themeColor="text1"/>
        </w:rPr>
        <w:t>g</w:t>
      </w:r>
      <w:r w:rsidR="00DC3B69" w:rsidRPr="00031C4D">
        <w:rPr>
          <w:rFonts w:ascii="Arial" w:hAnsi="Arial" w:cs="Arial"/>
          <w:color w:val="000000" w:themeColor="text1"/>
        </w:rPr>
        <w:t xml:space="preserve"> these subjects, I am to be able to provide a base level of understanding to these topics so I can adequately address them as they come up both in my teaching studio and in my own vocal coaching videos as to start to change the landscape toward more evidence-based approaches.</w:t>
      </w:r>
      <w:r w:rsidR="00382B7A" w:rsidRPr="00031C4D">
        <w:rPr>
          <w:rFonts w:ascii="Arial" w:hAnsi="Arial" w:cs="Arial"/>
          <w:color w:val="000000" w:themeColor="text1"/>
        </w:rPr>
        <w:br/>
      </w:r>
      <w:r w:rsidR="00382B7A" w:rsidRPr="00031C4D">
        <w:rPr>
          <w:rFonts w:ascii="Arial" w:hAnsi="Arial" w:cs="Arial"/>
          <w:color w:val="000000" w:themeColor="text1"/>
        </w:rPr>
        <w:br/>
        <w:t>I will be primarily referencing peer reviewed research for my analysis of the aforementioned topics</w:t>
      </w:r>
      <w:r w:rsidR="00CA5A6F" w:rsidRPr="00031C4D">
        <w:rPr>
          <w:rFonts w:ascii="Arial" w:hAnsi="Arial" w:cs="Arial"/>
          <w:color w:val="000000" w:themeColor="text1"/>
        </w:rPr>
        <w:t xml:space="preserve"> and their relationship to vocal </w:t>
      </w:r>
      <w:r w:rsidR="00EF6A10" w:rsidRPr="00031C4D">
        <w:rPr>
          <w:rFonts w:ascii="Arial" w:hAnsi="Arial" w:cs="Arial"/>
          <w:color w:val="000000" w:themeColor="text1"/>
        </w:rPr>
        <w:t>hygiene</w:t>
      </w:r>
      <w:r w:rsidR="00577C37" w:rsidRPr="00031C4D">
        <w:rPr>
          <w:rFonts w:ascii="Arial" w:hAnsi="Arial" w:cs="Arial"/>
          <w:color w:val="000000" w:themeColor="text1"/>
        </w:rPr>
        <w:t>.</w:t>
      </w:r>
      <w:r w:rsidR="00D06FF1" w:rsidRPr="00031C4D">
        <w:rPr>
          <w:rFonts w:ascii="Arial" w:hAnsi="Arial" w:cs="Arial"/>
          <w:color w:val="000000" w:themeColor="text1"/>
        </w:rPr>
        <w:t xml:space="preserve"> I will also reference exercise science and cognitive research when there are not a suffecient number of </w:t>
      </w:r>
      <w:r w:rsidR="00D06FF1" w:rsidRPr="00031C4D">
        <w:rPr>
          <w:rFonts w:ascii="Arial" w:hAnsi="Arial" w:cs="Arial"/>
          <w:color w:val="000000" w:themeColor="text1"/>
        </w:rPr>
        <w:lastRenderedPageBreak/>
        <w:t xml:space="preserve">studies to draw from on the topic of voice as singing is widely considered to be an athletic endeavour (source needed.) </w:t>
      </w:r>
      <w:r w:rsidR="00CA5A6F" w:rsidRPr="00031C4D">
        <w:rPr>
          <w:rFonts w:ascii="Arial" w:hAnsi="Arial" w:cs="Arial"/>
          <w:color w:val="000000" w:themeColor="text1"/>
        </w:rPr>
        <w:t>I will also reference gray literature as needed to illustrate a point that online misinformation surrounding the topic is relevant.</w:t>
      </w:r>
      <w:r w:rsidR="00577C37" w:rsidRPr="00031C4D">
        <w:rPr>
          <w:rFonts w:ascii="Arial" w:hAnsi="Arial" w:cs="Arial"/>
          <w:color w:val="000000" w:themeColor="text1"/>
        </w:rPr>
        <w:t xml:space="preserve"> I will explore what is and is not harmful or </w:t>
      </w:r>
      <w:r w:rsidR="00CA5A6F" w:rsidRPr="00031C4D">
        <w:rPr>
          <w:rFonts w:ascii="Arial" w:hAnsi="Arial" w:cs="Arial"/>
          <w:color w:val="000000" w:themeColor="text1"/>
        </w:rPr>
        <w:t>beneficial</w:t>
      </w:r>
      <w:r w:rsidR="00577C37" w:rsidRPr="00031C4D">
        <w:rPr>
          <w:rFonts w:ascii="Arial" w:hAnsi="Arial" w:cs="Arial"/>
          <w:color w:val="000000" w:themeColor="text1"/>
        </w:rPr>
        <w:t xml:space="preserve"> to the voice from a vocal health and hygiene perspective.</w:t>
      </w:r>
      <w:r w:rsidR="002E410A" w:rsidRPr="00031C4D">
        <w:rPr>
          <w:rFonts w:ascii="Arial" w:hAnsi="Arial" w:cs="Arial"/>
          <w:color w:val="000000" w:themeColor="text1"/>
        </w:rPr>
        <w:t xml:space="preserve"> </w:t>
      </w:r>
      <w:r w:rsidR="00B220D7" w:rsidRPr="00031C4D">
        <w:rPr>
          <w:rFonts w:ascii="Arial" w:hAnsi="Arial" w:cs="Arial"/>
          <w:color w:val="000000" w:themeColor="text1"/>
          <w:lang w:eastAsia="en-GB"/>
        </w:rPr>
        <w:t>Beyond the immediate benefit to my students, this study also represents an important step in my own professional development. Vocal pedagogy is an ever-evolving field, and staying current with the latest research enables me to grow not only as a coach but as a contributor to the broader vocal education community.</w:t>
      </w:r>
      <w:r w:rsidR="002E410A" w:rsidRPr="00031C4D">
        <w:rPr>
          <w:rFonts w:ascii="Arial" w:hAnsi="Arial" w:cs="Arial"/>
          <w:color w:val="000000" w:themeColor="text1"/>
        </w:rPr>
        <w:t xml:space="preserve"> </w:t>
      </w:r>
      <w:r w:rsidR="00555011" w:rsidRPr="00031C4D">
        <w:rPr>
          <w:rFonts w:ascii="Arial" w:hAnsi="Arial" w:cs="Arial"/>
          <w:color w:val="000000" w:themeColor="text1"/>
        </w:rPr>
        <w:br/>
      </w:r>
      <w:r w:rsidR="00555011" w:rsidRPr="00031C4D">
        <w:rPr>
          <w:rFonts w:ascii="Arial" w:hAnsi="Arial" w:cs="Arial"/>
          <w:color w:val="000000" w:themeColor="text1"/>
        </w:rPr>
        <w:br/>
      </w:r>
      <w:r w:rsidR="00555011" w:rsidRPr="00031C4D">
        <w:rPr>
          <w:rFonts w:ascii="Arial" w:hAnsi="Arial" w:cs="Arial"/>
          <w:b/>
          <w:bCs/>
          <w:color w:val="000000" w:themeColor="text1"/>
          <w:u w:val="single"/>
        </w:rPr>
        <w:t>Planned programme of study</w:t>
      </w:r>
      <w:r w:rsidR="009412C9" w:rsidRPr="00031C4D">
        <w:rPr>
          <w:rFonts w:ascii="Arial" w:hAnsi="Arial" w:cs="Arial"/>
          <w:b/>
          <w:bCs/>
          <w:color w:val="000000" w:themeColor="text1"/>
        </w:rPr>
        <w:br/>
      </w:r>
      <w:r w:rsidR="009412C9" w:rsidRPr="00031C4D">
        <w:rPr>
          <w:rFonts w:ascii="Arial" w:hAnsi="Arial" w:cs="Arial"/>
          <w:b/>
          <w:bCs/>
          <w:color w:val="000000" w:themeColor="text1"/>
        </w:rPr>
        <w:br/>
      </w:r>
      <w:r w:rsidR="00AD0E1B" w:rsidRPr="00031C4D">
        <w:rPr>
          <w:rFonts w:ascii="Arial" w:hAnsi="Arial" w:cs="Arial"/>
          <w:b/>
          <w:bCs/>
          <w:color w:val="000000" w:themeColor="text1"/>
        </w:rPr>
        <w:t>1. Context</w:t>
      </w:r>
      <w:r w:rsidR="00AD0E1B" w:rsidRPr="00031C4D">
        <w:rPr>
          <w:rFonts w:ascii="Arial" w:hAnsi="Arial" w:cs="Arial"/>
          <w:b/>
          <w:bCs/>
          <w:color w:val="000000" w:themeColor="text1"/>
        </w:rPr>
        <w:br/>
      </w:r>
      <w:r w:rsidR="00AD0E1B" w:rsidRPr="00031C4D">
        <w:rPr>
          <w:rFonts w:ascii="Arial" w:hAnsi="Arial" w:cs="Arial"/>
          <w:color w:val="000000" w:themeColor="text1"/>
        </w:rPr>
        <w:t>Th</w:t>
      </w:r>
      <w:r w:rsidR="005141BE" w:rsidRPr="00031C4D">
        <w:rPr>
          <w:rFonts w:ascii="Arial" w:hAnsi="Arial" w:cs="Arial"/>
          <w:color w:val="000000" w:themeColor="text1"/>
        </w:rPr>
        <w:t xml:space="preserve">is project focuses on areas of vocal health frequently discussed online which may have high degrees of misinformation. The topics I will explore are hydration, electrolytes, vocal supplements, and stimulant usage. This project will draw from peer-reviewed research in vocal health and science, exercise science, and pharmacology.  </w:t>
      </w:r>
      <w:r w:rsidR="005141BE" w:rsidRPr="00031C4D">
        <w:rPr>
          <w:rFonts w:ascii="Arial" w:hAnsi="Arial" w:cs="Arial"/>
          <w:color w:val="000000" w:themeColor="text1"/>
        </w:rPr>
        <w:br/>
      </w:r>
      <w:r w:rsidR="005141BE" w:rsidRPr="00031C4D">
        <w:rPr>
          <w:rFonts w:ascii="Arial" w:hAnsi="Arial" w:cs="Arial"/>
          <w:color w:val="000000" w:themeColor="text1"/>
        </w:rPr>
        <w:br/>
      </w:r>
      <w:r w:rsidR="005141BE" w:rsidRPr="00031C4D">
        <w:rPr>
          <w:rFonts w:ascii="Arial" w:hAnsi="Arial" w:cs="Arial"/>
          <w:b/>
          <w:bCs/>
          <w:color w:val="000000" w:themeColor="text1"/>
        </w:rPr>
        <w:t>2. Aims &amp; Objectives</w:t>
      </w:r>
    </w:p>
    <w:p w14:paraId="3646734F" w14:textId="0B6BF2EB" w:rsidR="006C1F65" w:rsidRPr="00031C4D" w:rsidRDefault="005141BE" w:rsidP="0014641C">
      <w:pPr>
        <w:spacing w:line="360" w:lineRule="auto"/>
        <w:rPr>
          <w:rFonts w:ascii="Arial" w:hAnsi="Arial" w:cs="Arial"/>
          <w:color w:val="000000" w:themeColor="text1"/>
        </w:rPr>
      </w:pPr>
      <w:r w:rsidRPr="00031C4D">
        <w:rPr>
          <w:rFonts w:ascii="Arial" w:hAnsi="Arial" w:cs="Arial"/>
          <w:b/>
          <w:bCs/>
          <w:color w:val="000000" w:themeColor="text1"/>
        </w:rPr>
        <w:t>Aims</w:t>
      </w:r>
      <w:r w:rsidRPr="00031C4D">
        <w:rPr>
          <w:rFonts w:ascii="Arial" w:hAnsi="Arial" w:cs="Arial"/>
          <w:b/>
          <w:bCs/>
          <w:color w:val="000000" w:themeColor="text1"/>
        </w:rPr>
        <w:br/>
      </w:r>
      <w:r w:rsidRPr="00031C4D">
        <w:rPr>
          <w:rFonts w:ascii="Arial" w:hAnsi="Arial" w:cs="Arial"/>
          <w:color w:val="000000" w:themeColor="text1"/>
        </w:rPr>
        <w:t>-To critically evaluate existing literature related to the topic of hydration, electrolytes, stimulant use, and supplementation and their effects on vocal health.</w:t>
      </w:r>
      <w:r w:rsidRPr="00031C4D">
        <w:rPr>
          <w:rFonts w:ascii="Arial" w:hAnsi="Arial" w:cs="Arial"/>
          <w:b/>
          <w:bCs/>
          <w:color w:val="000000" w:themeColor="text1"/>
        </w:rPr>
        <w:br/>
        <w:t>-</w:t>
      </w:r>
      <w:r w:rsidRPr="00031C4D">
        <w:rPr>
          <w:rFonts w:ascii="Arial" w:hAnsi="Arial" w:cs="Arial"/>
          <w:color w:val="000000" w:themeColor="text1"/>
        </w:rPr>
        <w:t>To identify evidence-based practices to inform vocal hygeine for singers and singing teachers.</w:t>
      </w:r>
      <w:r w:rsidRPr="00031C4D">
        <w:rPr>
          <w:rFonts w:ascii="Arial" w:hAnsi="Arial" w:cs="Arial"/>
          <w:color w:val="000000" w:themeColor="text1"/>
        </w:rPr>
        <w:br/>
      </w:r>
      <w:r w:rsidRPr="00031C4D">
        <w:rPr>
          <w:rFonts w:ascii="Arial" w:hAnsi="Arial" w:cs="Arial"/>
          <w:b/>
          <w:bCs/>
          <w:color w:val="000000" w:themeColor="text1"/>
        </w:rPr>
        <w:br/>
        <w:t>Objectives</w:t>
      </w:r>
      <w:r w:rsidRPr="00031C4D">
        <w:rPr>
          <w:rFonts w:ascii="Arial" w:hAnsi="Arial" w:cs="Arial"/>
          <w:b/>
          <w:bCs/>
          <w:color w:val="000000" w:themeColor="text1"/>
        </w:rPr>
        <w:br/>
      </w:r>
      <w:r w:rsidRPr="00031C4D">
        <w:rPr>
          <w:rFonts w:ascii="Arial" w:hAnsi="Arial" w:cs="Arial"/>
          <w:color w:val="000000" w:themeColor="text1"/>
        </w:rPr>
        <w:t>-</w:t>
      </w:r>
      <w:r w:rsidR="00962AC2" w:rsidRPr="00031C4D">
        <w:rPr>
          <w:rFonts w:ascii="Arial" w:hAnsi="Arial" w:cs="Arial"/>
          <w:color w:val="000000" w:themeColor="text1"/>
        </w:rPr>
        <w:t>Conduct a</w:t>
      </w:r>
      <w:r w:rsidR="00962AC2" w:rsidRPr="00031C4D">
        <w:rPr>
          <w:rFonts w:ascii="Arial" w:hAnsi="Arial" w:cs="Arial"/>
          <w:b/>
          <w:bCs/>
          <w:color w:val="000000" w:themeColor="text1"/>
        </w:rPr>
        <w:t xml:space="preserve"> </w:t>
      </w:r>
      <w:r w:rsidR="00962AC2" w:rsidRPr="00031C4D">
        <w:rPr>
          <w:rFonts w:ascii="Arial" w:hAnsi="Arial" w:cs="Arial"/>
          <w:color w:val="000000" w:themeColor="text1"/>
        </w:rPr>
        <w:t>literature review on hydration, electrolytes, the pharmacological effects of compounds in “VocalGuard”,</w:t>
      </w:r>
      <w:r w:rsidR="00962AC2" w:rsidRPr="00031C4D">
        <w:rPr>
          <w:rFonts w:ascii="Arial" w:hAnsi="Arial" w:cs="Arial"/>
          <w:b/>
          <w:bCs/>
          <w:color w:val="000000" w:themeColor="text1"/>
        </w:rPr>
        <w:t xml:space="preserve"> </w:t>
      </w:r>
      <w:r w:rsidR="00962AC2" w:rsidRPr="00031C4D">
        <w:rPr>
          <w:rFonts w:ascii="Arial" w:hAnsi="Arial" w:cs="Arial"/>
          <w:color w:val="000000" w:themeColor="text1"/>
        </w:rPr>
        <w:t>and stimulants (caffeine &amp; Ritalin).</w:t>
      </w:r>
      <w:r w:rsidR="00962AC2" w:rsidRPr="00031C4D">
        <w:rPr>
          <w:rFonts w:ascii="Arial" w:hAnsi="Arial" w:cs="Arial"/>
          <w:color w:val="000000" w:themeColor="text1"/>
        </w:rPr>
        <w:br/>
        <w:t>-Fill in “gaps” of knowledge on afformentioned vocal health topics as they pertain to dialogue on social media.</w:t>
      </w:r>
      <w:r w:rsidR="00DF606A" w:rsidRPr="00031C4D">
        <w:rPr>
          <w:rFonts w:ascii="Arial" w:hAnsi="Arial" w:cs="Arial"/>
          <w:color w:val="000000" w:themeColor="text1"/>
        </w:rPr>
        <w:br/>
      </w:r>
      <w:r w:rsidR="00962AC2" w:rsidRPr="00031C4D">
        <w:rPr>
          <w:rFonts w:ascii="Arial" w:hAnsi="Arial" w:cs="Arial"/>
          <w:color w:val="000000" w:themeColor="text1"/>
        </w:rPr>
        <w:t>-Communicate results of my research through private coaching and digital content.</w:t>
      </w:r>
      <w:r w:rsidR="00962AC2" w:rsidRPr="00031C4D">
        <w:rPr>
          <w:rFonts w:ascii="Arial" w:hAnsi="Arial" w:cs="Arial"/>
          <w:color w:val="000000" w:themeColor="text1"/>
        </w:rPr>
        <w:br/>
      </w:r>
      <w:r w:rsidR="00962AC2" w:rsidRPr="00031C4D">
        <w:rPr>
          <w:rFonts w:ascii="Arial" w:hAnsi="Arial" w:cs="Arial"/>
          <w:color w:val="000000" w:themeColor="text1"/>
        </w:rPr>
        <w:br/>
      </w:r>
      <w:r w:rsidR="00962AC2" w:rsidRPr="00031C4D">
        <w:rPr>
          <w:rFonts w:ascii="Arial" w:hAnsi="Arial" w:cs="Arial"/>
          <w:b/>
          <w:bCs/>
          <w:color w:val="000000" w:themeColor="text1"/>
        </w:rPr>
        <w:lastRenderedPageBreak/>
        <w:t>3. Expected Learning Outcomes</w:t>
      </w:r>
      <w:r w:rsidR="00962AC2" w:rsidRPr="00031C4D">
        <w:rPr>
          <w:rFonts w:ascii="Arial" w:hAnsi="Arial" w:cs="Arial"/>
          <w:color w:val="000000" w:themeColor="text1"/>
        </w:rPr>
        <w:t xml:space="preserve"> </w:t>
      </w:r>
      <w:r w:rsidR="00F0169B" w:rsidRPr="00031C4D">
        <w:rPr>
          <w:rFonts w:ascii="Arial" w:hAnsi="Arial" w:cs="Arial"/>
          <w:color w:val="000000" w:themeColor="text1"/>
        </w:rPr>
        <w:br/>
      </w:r>
      <w:r w:rsidR="00BB5701" w:rsidRPr="00031C4D">
        <w:rPr>
          <w:rFonts w:ascii="Arial" w:hAnsi="Arial" w:cs="Arial"/>
          <w:color w:val="000000" w:themeColor="text1"/>
        </w:rPr>
        <w:t>-To learn how to critically review health information across multiple fields and tie their implications to vocal health</w:t>
      </w:r>
      <w:r w:rsidR="00BB5701" w:rsidRPr="00031C4D">
        <w:rPr>
          <w:rFonts w:ascii="Arial" w:hAnsi="Arial" w:cs="Arial"/>
          <w:color w:val="000000" w:themeColor="text1"/>
        </w:rPr>
        <w:br/>
        <w:t>-Integrate findings into practice and online content</w:t>
      </w:r>
      <w:r w:rsidR="00BB5701" w:rsidRPr="00031C4D">
        <w:rPr>
          <w:rFonts w:ascii="Arial" w:hAnsi="Arial" w:cs="Arial"/>
          <w:color w:val="000000" w:themeColor="text1"/>
        </w:rPr>
        <w:br/>
        <w:t>-Reflect on the findings, their implications for singers, and my pedagogical responsibilities as an online content creator</w:t>
      </w:r>
      <w:r w:rsidR="0014641C" w:rsidRPr="00031C4D">
        <w:rPr>
          <w:rFonts w:ascii="Arial" w:hAnsi="Arial" w:cs="Arial"/>
          <w:color w:val="000000" w:themeColor="text1"/>
        </w:rPr>
        <w:br/>
      </w:r>
    </w:p>
    <w:p w14:paraId="44C7C44B" w14:textId="7ABF5562" w:rsidR="00962AC2" w:rsidRPr="00031C4D" w:rsidRDefault="009764CA" w:rsidP="00DF606A">
      <w:pPr>
        <w:spacing w:after="0" w:line="360" w:lineRule="auto"/>
        <w:rPr>
          <w:rFonts w:ascii="Arial" w:eastAsia="Times New Roman" w:hAnsi="Arial" w:cs="Arial"/>
          <w:b/>
          <w:bCs/>
          <w:color w:val="000000" w:themeColor="text1"/>
          <w:kern w:val="0"/>
          <w:lang w:eastAsia="en-GB"/>
          <w14:ligatures w14:val="none"/>
        </w:rPr>
      </w:pPr>
      <w:r>
        <w:rPr>
          <w:rFonts w:ascii="Arial" w:eastAsia="Times New Roman" w:hAnsi="Arial" w:cs="Arial"/>
          <w:b/>
          <w:bCs/>
          <w:color w:val="000000" w:themeColor="text1"/>
          <w:kern w:val="0"/>
          <w:lang w:eastAsia="en-GB"/>
          <w14:ligatures w14:val="none"/>
        </w:rPr>
        <w:t xml:space="preserve">4. </w:t>
      </w:r>
      <w:r w:rsidR="006C1F65" w:rsidRPr="006C1F65">
        <w:rPr>
          <w:rFonts w:ascii="Arial" w:eastAsia="Times New Roman" w:hAnsi="Arial" w:cs="Arial"/>
          <w:b/>
          <w:bCs/>
          <w:color w:val="000000" w:themeColor="text1"/>
          <w:kern w:val="0"/>
          <w:lang w:eastAsia="en-GB"/>
          <w14:ligatures w14:val="none"/>
        </w:rPr>
        <w:t>Activities &amp; Timeline</w:t>
      </w:r>
      <w:r w:rsidR="006C1F65" w:rsidRPr="00031C4D">
        <w:rPr>
          <w:rFonts w:ascii="Arial" w:eastAsia="Times New Roman" w:hAnsi="Arial" w:cs="Arial"/>
          <w:b/>
          <w:bCs/>
          <w:color w:val="000000" w:themeColor="text1"/>
          <w:kern w:val="0"/>
          <w:lang w:eastAsia="en-GB"/>
          <w14:ligatures w14:val="none"/>
        </w:rPr>
        <w:br/>
      </w:r>
      <w:r w:rsidR="006C1F65" w:rsidRPr="00031C4D">
        <w:rPr>
          <w:rFonts w:ascii="Arial" w:eastAsia="Times New Roman" w:hAnsi="Arial" w:cs="Arial"/>
          <w:b/>
          <w:bCs/>
          <w:color w:val="000000" w:themeColor="text1"/>
          <w:kern w:val="0"/>
          <w:lang w:eastAsia="en-GB"/>
          <w14:ligatures w14:val="none"/>
        </w:rPr>
        <w:br/>
      </w:r>
      <w:r w:rsidR="006C1F65" w:rsidRPr="00031C4D">
        <w:rPr>
          <w:rFonts w:ascii="Arial" w:eastAsia="Times New Roman" w:hAnsi="Arial" w:cs="Arial"/>
          <w:color w:val="000000" w:themeColor="text1"/>
          <w:kern w:val="0"/>
          <w:lang w:eastAsia="en-GB"/>
          <w14:ligatures w14:val="none"/>
        </w:rPr>
        <w:t>Week 1–</w:t>
      </w:r>
      <w:r w:rsidR="00DF606A" w:rsidRPr="00031C4D">
        <w:rPr>
          <w:rFonts w:ascii="Arial" w:eastAsia="Times New Roman" w:hAnsi="Arial" w:cs="Arial"/>
          <w:color w:val="000000" w:themeColor="text1"/>
          <w:kern w:val="0"/>
          <w:lang w:eastAsia="en-GB"/>
          <w14:ligatures w14:val="none"/>
        </w:rPr>
        <w:t>10</w:t>
      </w:r>
      <w:r w:rsidR="006C1F65" w:rsidRPr="00031C4D">
        <w:rPr>
          <w:rFonts w:ascii="Arial" w:eastAsia="Times New Roman" w:hAnsi="Arial" w:cs="Arial"/>
          <w:color w:val="000000" w:themeColor="text1"/>
          <w:kern w:val="0"/>
          <w:lang w:eastAsia="en-GB"/>
          <w14:ligatures w14:val="none"/>
        </w:rPr>
        <w:t>: Research</w:t>
      </w:r>
      <w:r w:rsidR="006C1F65" w:rsidRPr="00031C4D">
        <w:rPr>
          <w:rFonts w:ascii="Arial" w:eastAsia="Times New Roman" w:hAnsi="Arial" w:cs="Arial"/>
          <w:color w:val="000000" w:themeColor="text1"/>
          <w:kern w:val="0"/>
          <w:lang w:eastAsia="en-GB"/>
          <w14:ligatures w14:val="none"/>
        </w:rPr>
        <w:br/>
        <w:t xml:space="preserve">Week </w:t>
      </w:r>
      <w:r w:rsidR="00DF606A" w:rsidRPr="00031C4D">
        <w:rPr>
          <w:rFonts w:ascii="Arial" w:eastAsia="Times New Roman" w:hAnsi="Arial" w:cs="Arial"/>
          <w:color w:val="000000" w:themeColor="text1"/>
          <w:kern w:val="0"/>
          <w:lang w:eastAsia="en-GB"/>
          <w14:ligatures w14:val="none"/>
        </w:rPr>
        <w:t>10</w:t>
      </w:r>
      <w:r w:rsidR="006C1F65" w:rsidRPr="00031C4D">
        <w:rPr>
          <w:rFonts w:ascii="Arial" w:eastAsia="Times New Roman" w:hAnsi="Arial" w:cs="Arial"/>
          <w:color w:val="000000" w:themeColor="text1"/>
          <w:kern w:val="0"/>
          <w:lang w:eastAsia="en-GB"/>
          <w14:ligatures w14:val="none"/>
        </w:rPr>
        <w:t>-1</w:t>
      </w:r>
      <w:r w:rsidR="00DF606A" w:rsidRPr="00031C4D">
        <w:rPr>
          <w:rFonts w:ascii="Arial" w:eastAsia="Times New Roman" w:hAnsi="Arial" w:cs="Arial"/>
          <w:color w:val="000000" w:themeColor="text1"/>
          <w:kern w:val="0"/>
          <w:lang w:eastAsia="en-GB"/>
          <w14:ligatures w14:val="none"/>
        </w:rPr>
        <w:t>2</w:t>
      </w:r>
      <w:r w:rsidR="006C1F65" w:rsidRPr="00031C4D">
        <w:rPr>
          <w:rFonts w:ascii="Arial" w:eastAsia="Times New Roman" w:hAnsi="Arial" w:cs="Arial"/>
          <w:color w:val="000000" w:themeColor="text1"/>
          <w:kern w:val="0"/>
          <w:lang w:eastAsia="en-GB"/>
          <w14:ligatures w14:val="none"/>
        </w:rPr>
        <w:t>: Write</w:t>
      </w:r>
      <w:r w:rsidR="006C1F65" w:rsidRPr="00031C4D">
        <w:rPr>
          <w:rFonts w:ascii="Arial" w:eastAsia="Times New Roman" w:hAnsi="Arial" w:cs="Arial"/>
          <w:color w:val="000000" w:themeColor="text1"/>
          <w:kern w:val="0"/>
          <w:lang w:eastAsia="en-GB"/>
          <w14:ligatures w14:val="none"/>
        </w:rPr>
        <w:br/>
      </w:r>
      <w:r w:rsidR="006C1F65" w:rsidRPr="00031C4D">
        <w:rPr>
          <w:rFonts w:ascii="Arial" w:eastAsia="Times New Roman" w:hAnsi="Arial" w:cs="Arial"/>
          <w:b/>
          <w:bCs/>
          <w:color w:val="000000" w:themeColor="text1"/>
          <w:kern w:val="0"/>
          <w:lang w:eastAsia="en-GB"/>
          <w14:ligatures w14:val="none"/>
        </w:rPr>
        <w:br/>
      </w:r>
      <w:r>
        <w:rPr>
          <w:rFonts w:ascii="Arial" w:eastAsia="Times New Roman" w:hAnsi="Arial" w:cs="Arial"/>
          <w:b/>
          <w:bCs/>
          <w:color w:val="000000" w:themeColor="text1"/>
          <w:kern w:val="0"/>
          <w:lang w:eastAsia="en-GB"/>
          <w14:ligatures w14:val="none"/>
        </w:rPr>
        <w:t xml:space="preserve">5. </w:t>
      </w:r>
      <w:r w:rsidR="006C1F65" w:rsidRPr="00031C4D">
        <w:rPr>
          <w:rFonts w:ascii="Arial" w:eastAsia="Times New Roman" w:hAnsi="Arial" w:cs="Arial"/>
          <w:b/>
          <w:bCs/>
          <w:color w:val="000000" w:themeColor="text1"/>
          <w:kern w:val="0"/>
          <w:lang w:eastAsia="en-GB"/>
          <w14:ligatures w14:val="none"/>
        </w:rPr>
        <w:t>Methodology</w:t>
      </w:r>
      <w:r w:rsidR="006C1F65" w:rsidRPr="00031C4D">
        <w:rPr>
          <w:rFonts w:ascii="Arial" w:hAnsi="Arial" w:cs="Arial"/>
          <w:color w:val="000000" w:themeColor="text1"/>
        </w:rPr>
        <w:br/>
        <w:t>I will evaluate peer-reviewed literature across several disciplines to inform my study of vocal health. I will use gray literature</w:t>
      </w:r>
      <w:r w:rsidR="00DF606A" w:rsidRPr="00031C4D">
        <w:rPr>
          <w:rFonts w:ascii="Arial" w:hAnsi="Arial" w:cs="Arial"/>
          <w:color w:val="000000" w:themeColor="text1"/>
        </w:rPr>
        <w:t xml:space="preserve"> from relevant professionals</w:t>
      </w:r>
      <w:r w:rsidR="006C1F65" w:rsidRPr="00031C4D">
        <w:rPr>
          <w:rFonts w:ascii="Arial" w:hAnsi="Arial" w:cs="Arial"/>
          <w:color w:val="000000" w:themeColor="text1"/>
        </w:rPr>
        <w:t xml:space="preserve"> only when no other literature is avaliable or to demonstrate the topic is relevant for study as a result of the online discussion surrounding it.</w:t>
      </w:r>
      <w:r w:rsidR="00BB5701" w:rsidRPr="00031C4D">
        <w:rPr>
          <w:rFonts w:ascii="Arial" w:hAnsi="Arial" w:cs="Arial"/>
          <w:color w:val="000000" w:themeColor="text1"/>
        </w:rPr>
        <w:br/>
      </w:r>
    </w:p>
    <w:p w14:paraId="322DA407" w14:textId="77777777" w:rsidR="000E27C3" w:rsidRPr="00031C4D" w:rsidRDefault="00555011" w:rsidP="0014641C">
      <w:pPr>
        <w:spacing w:line="360" w:lineRule="auto"/>
        <w:rPr>
          <w:rFonts w:ascii="Arial" w:hAnsi="Arial" w:cs="Arial"/>
          <w:b/>
          <w:bCs/>
          <w:color w:val="000000" w:themeColor="text1"/>
        </w:rPr>
      </w:pPr>
      <w:r w:rsidRPr="00031C4D">
        <w:rPr>
          <w:rFonts w:ascii="Arial" w:hAnsi="Arial" w:cs="Arial"/>
          <w:b/>
          <w:bCs/>
          <w:color w:val="000000" w:themeColor="text1"/>
          <w:u w:val="single"/>
        </w:rPr>
        <w:t>Critical reflection</w:t>
      </w:r>
      <w:r w:rsidR="009412C9" w:rsidRPr="00031C4D">
        <w:rPr>
          <w:rFonts w:ascii="Arial" w:hAnsi="Arial" w:cs="Arial"/>
          <w:b/>
          <w:bCs/>
          <w:color w:val="000000" w:themeColor="text1"/>
          <w:u w:val="single"/>
        </w:rPr>
        <w:t xml:space="preserve"> – Driscoll’s Model</w:t>
      </w:r>
      <w:r w:rsidR="00543F12" w:rsidRPr="00031C4D">
        <w:rPr>
          <w:rFonts w:ascii="Arial" w:hAnsi="Arial" w:cs="Arial"/>
          <w:b/>
          <w:bCs/>
          <w:color w:val="000000" w:themeColor="text1"/>
        </w:rPr>
        <w:t xml:space="preserve"> </w:t>
      </w:r>
    </w:p>
    <w:p w14:paraId="5335E73E" w14:textId="0D450D0B" w:rsidR="007A2772" w:rsidRPr="00031C4D" w:rsidRDefault="00962AC2" w:rsidP="0014641C">
      <w:pPr>
        <w:spacing w:line="360" w:lineRule="auto"/>
        <w:rPr>
          <w:rFonts w:ascii="Arial" w:hAnsi="Arial" w:cs="Arial"/>
          <w:color w:val="000000" w:themeColor="text1"/>
        </w:rPr>
      </w:pPr>
      <w:r w:rsidRPr="00031C4D">
        <w:rPr>
          <w:rFonts w:ascii="Arial" w:hAnsi="Arial" w:cs="Arial"/>
          <w:b/>
          <w:bCs/>
          <w:color w:val="000000" w:themeColor="text1"/>
        </w:rPr>
        <w:br/>
      </w:r>
      <w:r w:rsidR="007A2772" w:rsidRPr="00031C4D">
        <w:rPr>
          <w:rFonts w:ascii="Arial" w:hAnsi="Arial" w:cs="Arial"/>
          <w:b/>
          <w:bCs/>
          <w:color w:val="000000" w:themeColor="text1"/>
        </w:rPr>
        <w:t>WHAT</w:t>
      </w:r>
      <w:r w:rsidR="000E27C3" w:rsidRPr="00031C4D">
        <w:rPr>
          <w:rFonts w:ascii="Arial" w:hAnsi="Arial" w:cs="Arial"/>
          <w:b/>
          <w:bCs/>
          <w:color w:val="000000" w:themeColor="text1"/>
        </w:rPr>
        <w:t>?</w:t>
      </w:r>
      <w:r w:rsidR="002556FB" w:rsidRPr="00031C4D">
        <w:rPr>
          <w:rFonts w:ascii="Arial" w:hAnsi="Arial" w:cs="Arial"/>
          <w:b/>
          <w:bCs/>
          <w:color w:val="000000" w:themeColor="text1"/>
        </w:rPr>
        <w:br/>
      </w:r>
      <w:r w:rsidR="002556FB" w:rsidRPr="00031C4D">
        <w:rPr>
          <w:rFonts w:ascii="Arial" w:hAnsi="Arial" w:cs="Arial"/>
          <w:color w:val="000000" w:themeColor="text1"/>
        </w:rPr>
        <w:t xml:space="preserve">I did a research project investigating some areas of potential vocal health misinformation which, in my experience, are common online. My aim was to not only better understand these topics but to understand them in a way that would better serve my students and provide me with information so that I can better talk about these subjects on my own vocal coaching YouTube channel. I reviewed peer-reviewed literature across voice science, exercise science, and pharmacology to evaluate claims relating to hydration and vocal supplementation. I was very interested in these topics not just to help my students, but to improve my own voice and my own understanding of </w:t>
      </w:r>
      <w:r w:rsidR="00551B44" w:rsidRPr="00031C4D">
        <w:rPr>
          <w:rFonts w:ascii="Arial" w:hAnsi="Arial" w:cs="Arial"/>
          <w:color w:val="000000" w:themeColor="text1"/>
        </w:rPr>
        <w:t>critical concepts which seem to be widely misunderstood.</w:t>
      </w:r>
      <w:r w:rsidR="004A3D44" w:rsidRPr="00031C4D">
        <w:rPr>
          <w:rFonts w:ascii="Arial" w:hAnsi="Arial" w:cs="Arial"/>
          <w:color w:val="000000" w:themeColor="text1"/>
        </w:rPr>
        <w:br/>
      </w:r>
      <w:r w:rsidR="004A3D44" w:rsidRPr="00031C4D">
        <w:rPr>
          <w:rFonts w:ascii="Arial" w:hAnsi="Arial" w:cs="Arial"/>
          <w:color w:val="000000" w:themeColor="text1"/>
        </w:rPr>
        <w:br/>
        <w:t xml:space="preserve">My inspiration for choosing this assignment was the barrage of hydration and </w:t>
      </w:r>
      <w:r w:rsidR="004A3D44" w:rsidRPr="00031C4D">
        <w:rPr>
          <w:rFonts w:ascii="Arial" w:hAnsi="Arial" w:cs="Arial"/>
          <w:color w:val="000000" w:themeColor="text1"/>
        </w:rPr>
        <w:lastRenderedPageBreak/>
        <w:t xml:space="preserve">supplement reccomendations I have been seeing on apps such as Instagram and TikTok. I also have been trying to get more in shape lately, so I have been going to the gym too. I was getting hit on all fronts with various performance enchangin supplements as well as ways to “improve my hydration” and I realized- I had no idea what the truth was regarding any of these topics. It seemed as if no matter what routine I had settled on, someone was telling me it was wrong! Not only are my students coming to me with questions about these topics, but I realized my vocal health might be impacted if I don’t take the time to understand them. There were many topics I didn’t even have the space to address such as whether or not tea is really “good” for your voice. </w:t>
      </w:r>
      <w:r w:rsidR="004A3D44" w:rsidRPr="00031C4D">
        <w:rPr>
          <w:rFonts w:ascii="Arial" w:hAnsi="Arial" w:cs="Arial"/>
          <w:color w:val="000000" w:themeColor="text1"/>
        </w:rPr>
        <w:br/>
      </w:r>
      <w:r w:rsidR="004A3D44" w:rsidRPr="00031C4D">
        <w:rPr>
          <w:rFonts w:ascii="Arial" w:hAnsi="Arial" w:cs="Arial"/>
          <w:color w:val="000000" w:themeColor="text1"/>
        </w:rPr>
        <w:br/>
        <w:t>Furthermore,</w:t>
      </w:r>
      <w:r w:rsidR="004A3D44" w:rsidRPr="00031C4D">
        <w:rPr>
          <w:rFonts w:ascii="Arial" w:hAnsi="Arial" w:cs="Arial"/>
          <w:b/>
          <w:bCs/>
          <w:color w:val="000000" w:themeColor="text1"/>
        </w:rPr>
        <w:t xml:space="preserve"> </w:t>
      </w:r>
      <w:r w:rsidR="004A3D44" w:rsidRPr="00031C4D">
        <w:rPr>
          <w:rFonts w:ascii="Arial" w:hAnsi="Arial" w:cs="Arial"/>
          <w:color w:val="000000" w:themeColor="text1"/>
        </w:rPr>
        <w:t>I found myself running into situations in my content where I would almost repeat information I wasn’t sure of if it was true or not simply because I had heard it repeated so much. For example, I caught myself in a video saying something like “Jeez I’m dry today, I should quit coffee” and then paused and wondered why I believed caffeine was causing my vocal issue. When this situation occurs, it takes me a significant amount of time to edit my content to remove potentially inaccurate statements or to voiceover and provide appropriate context. It would be far better for me to simply stay on top of my research when it comes to “trending” vocal health topics so that I am prepared under every circumstance and don’t end up further confusing vocalists looking for information online.</w:t>
      </w:r>
      <w:r w:rsidR="004A3D44" w:rsidRPr="00031C4D">
        <w:rPr>
          <w:rFonts w:ascii="Arial" w:hAnsi="Arial" w:cs="Arial"/>
          <w:color w:val="000000" w:themeColor="text1"/>
        </w:rPr>
        <w:br/>
      </w:r>
    </w:p>
    <w:p w14:paraId="5569A247" w14:textId="13B3DC48" w:rsidR="008D514E" w:rsidRPr="00031C4D" w:rsidRDefault="007A2772" w:rsidP="0014641C">
      <w:pPr>
        <w:spacing w:line="360" w:lineRule="auto"/>
        <w:rPr>
          <w:rFonts w:ascii="Arial" w:hAnsi="Arial" w:cs="Arial"/>
          <w:b/>
          <w:bCs/>
          <w:color w:val="000000" w:themeColor="text1"/>
        </w:rPr>
      </w:pPr>
      <w:r w:rsidRPr="00031C4D">
        <w:rPr>
          <w:rFonts w:ascii="Arial" w:hAnsi="Arial" w:cs="Arial"/>
          <w:b/>
          <w:bCs/>
          <w:color w:val="000000" w:themeColor="text1"/>
        </w:rPr>
        <w:t>SO WHAT?</w:t>
      </w:r>
      <w:r w:rsidR="002A536D" w:rsidRPr="00031C4D">
        <w:rPr>
          <w:rFonts w:ascii="Arial" w:hAnsi="Arial" w:cs="Arial"/>
          <w:b/>
          <w:bCs/>
          <w:color w:val="000000" w:themeColor="text1"/>
        </w:rPr>
        <w:br/>
      </w:r>
      <w:r w:rsidR="002A536D" w:rsidRPr="00031C4D">
        <w:rPr>
          <w:rFonts w:ascii="Arial" w:hAnsi="Arial" w:cs="Arial"/>
          <w:color w:val="000000" w:themeColor="text1"/>
        </w:rPr>
        <w:t xml:space="preserve">Hydration ended up taking the bulk of my time and, because the topic was far more complex than I had anticipated, caused me to cut out additional topics I was interested in as learning more about vocal hydration forced me to look into voice science as well as exercise science and medicine. The topic spans across so many different fields with a high degree of nuance. For example, the idea that McCubbin found that electrolyte supplementation is not urgently important for athletes who are drinking less than 70% of the bodywater they are losing as long as they stay below 2% bodywater loss. However, other research indiciates dehydration symptoms begin as low as 1% bodywater loss and to avoid even reaching that point in the first place. A big issue in the field of hydration and exercise science is a lack of control groups in </w:t>
      </w:r>
      <w:r w:rsidR="002A536D" w:rsidRPr="00031C4D">
        <w:rPr>
          <w:rFonts w:ascii="Arial" w:hAnsi="Arial" w:cs="Arial"/>
          <w:color w:val="000000" w:themeColor="text1"/>
        </w:rPr>
        <w:lastRenderedPageBreak/>
        <w:t>electrolyte hydration research. When it comes to mild dehydration, it is also difficult to pinpoint what is placebo and what are the actual effects of mild dehydration. I did not expect electrolyte supplementation to be so debated while also widely considered to be benefitial even if the exact use cases of it aren’t completely clear.</w:t>
      </w:r>
      <w:r w:rsidR="009947AE" w:rsidRPr="00031C4D">
        <w:rPr>
          <w:rFonts w:ascii="Arial" w:hAnsi="Arial" w:cs="Arial"/>
          <w:color w:val="000000" w:themeColor="text1"/>
        </w:rPr>
        <w:br/>
      </w:r>
      <w:r w:rsidR="009947AE" w:rsidRPr="00031C4D">
        <w:rPr>
          <w:rFonts w:ascii="Arial" w:hAnsi="Arial" w:cs="Arial"/>
          <w:color w:val="000000" w:themeColor="text1"/>
        </w:rPr>
        <w:br/>
        <w:t>For example, I found it suprising that hydration is such a point of concern for singers yet language surrounding hydration for singers is incredibly non-specific and overgeneralized online. For example, some elite level athletes will have their hydration regime tuned specifically for their individual sweat loss rates and sweat salt concentrations. An athlete with a high sweat rate and high sweat salt concentration, for example, will hydrate more aggressively and use higher electrolyte concentrations in their sports drink to avoid dipping below 2% body water loss. Singers, on the other hand, in my experience may do a four hour performance in addition to two hours of pre-show rehearsal and consume nothing but tea and cough drops. Even though the singer may lose more sweat and burn a similar amount of calories, information about hydration and electrolyte supplementation isn’t well known. There is likely more singers can learn from exercise science as well such as carb-loading, protein intake, etc. Unfortunately, there is little research when it comes to singers and many of these more complex diet, supplement, and nutrition.</w:t>
      </w:r>
      <w:r w:rsidR="009947AE" w:rsidRPr="00031C4D">
        <w:rPr>
          <w:rFonts w:ascii="Arial" w:hAnsi="Arial" w:cs="Arial"/>
          <w:color w:val="000000" w:themeColor="text1"/>
        </w:rPr>
        <w:br/>
      </w:r>
      <w:r w:rsidR="009947AE" w:rsidRPr="00031C4D">
        <w:rPr>
          <w:rFonts w:ascii="Arial" w:hAnsi="Arial" w:cs="Arial"/>
          <w:color w:val="000000" w:themeColor="text1"/>
        </w:rPr>
        <w:br/>
        <w:t>I was also surprised to learn that a single night of poor hydration can impact athletic performance the following day. I always assumed hydration was more of an on/off switch. Either you are hydrated currently or you are not. I suspect that “night before” hydration markers may have an even more profound effect on vocalists especially if they are actively vocalizing the night before in some form or another. This really drives home the importantance of maintaining balanced hydration throughout the day and potentially even during sleep.</w:t>
      </w:r>
      <w:r w:rsidR="002A536D" w:rsidRPr="00031C4D">
        <w:rPr>
          <w:rFonts w:ascii="Arial" w:hAnsi="Arial" w:cs="Arial"/>
          <w:color w:val="000000" w:themeColor="text1"/>
        </w:rPr>
        <w:br/>
      </w:r>
      <w:r w:rsidR="002A536D" w:rsidRPr="00031C4D">
        <w:rPr>
          <w:rFonts w:ascii="Arial" w:hAnsi="Arial" w:cs="Arial"/>
          <w:color w:val="000000" w:themeColor="text1"/>
        </w:rPr>
        <w:br/>
        <w:t>The benefit of nebulizers was more or less what I expected</w:t>
      </w:r>
      <w:r w:rsidR="009947AE" w:rsidRPr="00031C4D">
        <w:rPr>
          <w:rFonts w:ascii="Arial" w:hAnsi="Arial" w:cs="Arial"/>
          <w:color w:val="000000" w:themeColor="text1"/>
        </w:rPr>
        <w:t>, as I had glanced at the research in the past.</w:t>
      </w:r>
      <w:r w:rsidR="002A536D" w:rsidRPr="00031C4D">
        <w:rPr>
          <w:rFonts w:ascii="Arial" w:hAnsi="Arial" w:cs="Arial"/>
          <w:color w:val="000000" w:themeColor="text1"/>
        </w:rPr>
        <w:t xml:space="preserve"> But, again, there is a great deal on the topic which I didn’t have room to expand upon. For example, investigating how exactly saline solution interacts with vocal fold mucosa. Research on the topic is also somewhat limited with many questions that aren’t entirely clear. For example, how long do the benefits of saline nebulization last? </w:t>
      </w:r>
      <w:r w:rsidR="009947AE" w:rsidRPr="00031C4D">
        <w:rPr>
          <w:rFonts w:ascii="Arial" w:hAnsi="Arial" w:cs="Arial"/>
          <w:color w:val="000000" w:themeColor="text1"/>
        </w:rPr>
        <w:t xml:space="preserve">I believe this point is vital for singers to be aware of! For </w:t>
      </w:r>
      <w:r w:rsidR="009947AE" w:rsidRPr="00031C4D">
        <w:rPr>
          <w:rFonts w:ascii="Arial" w:hAnsi="Arial" w:cs="Arial"/>
          <w:color w:val="000000" w:themeColor="text1"/>
        </w:rPr>
        <w:lastRenderedPageBreak/>
        <w:t xml:space="preserve">example, if a singer nebulizes before a show to offset “dry” air conditions they should be aware that this process may need to be repeated periodically to maintain the benefits. </w:t>
      </w:r>
      <w:r w:rsidR="00A67547" w:rsidRPr="00031C4D">
        <w:rPr>
          <w:rFonts w:ascii="Arial" w:hAnsi="Arial" w:cs="Arial"/>
          <w:color w:val="000000" w:themeColor="text1"/>
        </w:rPr>
        <w:t xml:space="preserve">Another issue which hasn’t been studied but I find could be quite harmful is many singers aren’t aware of how to properly clean a nebulizer. </w:t>
      </w:r>
      <w:r w:rsidR="002A536D" w:rsidRPr="00031C4D">
        <w:rPr>
          <w:rFonts w:ascii="Arial" w:hAnsi="Arial" w:cs="Arial"/>
          <w:color w:val="000000" w:themeColor="text1"/>
        </w:rPr>
        <w:br/>
      </w:r>
      <w:r w:rsidR="002A536D" w:rsidRPr="00031C4D">
        <w:rPr>
          <w:rFonts w:ascii="Arial" w:hAnsi="Arial" w:cs="Arial"/>
          <w:color w:val="000000" w:themeColor="text1"/>
        </w:rPr>
        <w:br/>
        <w:t>I was also shocked to find out that the product VocalGuard had no substantive research to back up it’s claims. It is especially alarming to me because the company that makes VocalGuard produces the most popular nebulizer on the market, in my experience. I have seem pop star Chapel Roan using their nebulizer, for example (Instagram, 2020)! So while the science behind nebulization seems fairly solid, the same company is also selling a product which has no evidence and may even be harmful. There is a stark contrast to the health claims VocalGuard makes as a supplement to the health claims electrolyte supplement companies make, as electrolyte supplementation has substantial amounts of research behind it and consumers have access to clear data as to its pros and cons.</w:t>
      </w:r>
      <w:r w:rsidR="00A67547" w:rsidRPr="00031C4D">
        <w:rPr>
          <w:rFonts w:ascii="Arial" w:hAnsi="Arial" w:cs="Arial"/>
          <w:color w:val="000000" w:themeColor="text1"/>
        </w:rPr>
        <w:br/>
      </w:r>
      <w:r w:rsidR="00A67547" w:rsidRPr="00031C4D">
        <w:rPr>
          <w:rFonts w:ascii="Arial" w:hAnsi="Arial" w:cs="Arial"/>
          <w:color w:val="000000" w:themeColor="text1"/>
        </w:rPr>
        <w:br/>
        <w:t>Learning about the ingredients in VocalGuard has made me far more skeptical than ever before about vocal hygeine products on the market. There is so little research in general about improving vocal health for singers that my default assumption from now on when it comes to any product I come across will be to believe it has no scientific backing.</w:t>
      </w:r>
      <w:r w:rsidR="00F5436B" w:rsidRPr="00031C4D">
        <w:rPr>
          <w:rFonts w:ascii="Arial" w:hAnsi="Arial" w:cs="Arial"/>
          <w:color w:val="000000" w:themeColor="text1"/>
        </w:rPr>
        <w:t xml:space="preserve"> </w:t>
      </w:r>
      <w:r w:rsidR="00A34C8E" w:rsidRPr="00031C4D">
        <w:rPr>
          <w:rFonts w:ascii="Arial" w:hAnsi="Arial" w:cs="Arial"/>
          <w:color w:val="000000" w:themeColor="text1"/>
        </w:rPr>
        <w:br/>
      </w:r>
      <w:r w:rsidR="00A34C8E" w:rsidRPr="00031C4D">
        <w:rPr>
          <w:rFonts w:ascii="Arial" w:hAnsi="Arial" w:cs="Arial"/>
          <w:color w:val="000000" w:themeColor="text1"/>
        </w:rPr>
        <w:br/>
      </w:r>
      <w:r w:rsidR="00F5436B" w:rsidRPr="00031C4D">
        <w:rPr>
          <w:rFonts w:ascii="Arial" w:hAnsi="Arial" w:cs="Arial"/>
          <w:color w:val="000000" w:themeColor="text1"/>
        </w:rPr>
        <w:t>I am also quite shocked at the discrepancy between reported negative vocal side effects of substances like caffeine and Ritalin and a lack of research data to support those claims.</w:t>
      </w:r>
      <w:r w:rsidR="00F5436B" w:rsidRPr="00031C4D">
        <w:rPr>
          <w:rFonts w:ascii="Arial" w:hAnsi="Arial" w:cs="Arial"/>
          <w:color w:val="000000" w:themeColor="text1"/>
        </w:rPr>
        <w:t xml:space="preserve"> </w:t>
      </w:r>
      <w:r w:rsidR="00F5436B" w:rsidRPr="00031C4D">
        <w:rPr>
          <w:rFonts w:ascii="Arial" w:hAnsi="Arial" w:cs="Arial"/>
          <w:color w:val="000000" w:themeColor="text1"/>
        </w:rPr>
        <w:br/>
      </w:r>
      <w:r w:rsidRPr="00031C4D">
        <w:rPr>
          <w:rFonts w:ascii="Arial" w:hAnsi="Arial" w:cs="Arial"/>
          <w:b/>
          <w:bCs/>
          <w:color w:val="000000" w:themeColor="text1"/>
        </w:rPr>
        <w:br/>
        <w:t>NOW WHAT?</w:t>
      </w:r>
      <w:r w:rsidR="008D514E" w:rsidRPr="00031C4D">
        <w:rPr>
          <w:rFonts w:ascii="Arial" w:hAnsi="Arial" w:cs="Arial"/>
          <w:b/>
          <w:bCs/>
          <w:color w:val="000000" w:themeColor="text1"/>
        </w:rPr>
        <w:br/>
      </w:r>
      <w:r w:rsidR="008D514E" w:rsidRPr="00031C4D">
        <w:rPr>
          <w:rFonts w:ascii="Arial" w:hAnsi="Arial" w:cs="Arial"/>
          <w:color w:val="000000" w:themeColor="text1"/>
        </w:rPr>
        <w:t xml:space="preserve">After completing this project, I feel far more capable of conveying accurate information on the topics studied to my students and my online audience. While I wish I had the space to explore more vocal health related topics and potentially go more in-depth as to the biology and physics of cellular hydration, I believe I found a good practical pathway through the literature that will provide the most benefit for my practice. I can also confidently steer my students away from any sort of “vocal health supplement,” as it doesn’t seem that such a product exists at this time at least from </w:t>
      </w:r>
      <w:r w:rsidR="008D514E" w:rsidRPr="00031C4D">
        <w:rPr>
          <w:rFonts w:ascii="Arial" w:hAnsi="Arial" w:cs="Arial"/>
          <w:color w:val="000000" w:themeColor="text1"/>
        </w:rPr>
        <w:lastRenderedPageBreak/>
        <w:t>all of the various compounds I looked into. I will be on the lookout in the future for new products or compounds that may provide some sort of vocal health benefits for singers.</w:t>
      </w:r>
    </w:p>
    <w:p w14:paraId="2A3809B2" w14:textId="67B8645D" w:rsidR="00962AC2" w:rsidRPr="00031C4D" w:rsidRDefault="008D514E" w:rsidP="0014641C">
      <w:pPr>
        <w:spacing w:line="360" w:lineRule="auto"/>
        <w:rPr>
          <w:rFonts w:ascii="Arial" w:hAnsi="Arial" w:cs="Arial"/>
          <w:b/>
          <w:bCs/>
          <w:color w:val="000000" w:themeColor="text1"/>
        </w:rPr>
      </w:pPr>
      <w:r w:rsidRPr="00031C4D">
        <w:rPr>
          <w:rFonts w:ascii="Arial" w:hAnsi="Arial" w:cs="Arial"/>
          <w:b/>
          <w:bCs/>
          <w:color w:val="000000" w:themeColor="text1"/>
        </w:rPr>
        <w:br/>
      </w:r>
      <w:r w:rsidRPr="00031C4D">
        <w:rPr>
          <w:rFonts w:ascii="Arial" w:hAnsi="Arial" w:cs="Arial"/>
          <w:color w:val="000000" w:themeColor="text1"/>
        </w:rPr>
        <w:t>On the topic of electrolyte supplementation, I also found potential applications to the reduction of “morning voice” to be very interesting. I was shocked to see that “morning voice” had no research on it despite it being a huge topic on singing forums and social media. I myself tend to have bad “morning voice” symptoms whether that is due to dehydration, inflammation, or acid reflux- I am not sure.</w:t>
      </w:r>
      <w:r w:rsidR="009F20EF" w:rsidRPr="00031C4D">
        <w:rPr>
          <w:rFonts w:ascii="Arial" w:hAnsi="Arial" w:cs="Arial"/>
          <w:color w:val="000000" w:themeColor="text1"/>
        </w:rPr>
        <w:t xml:space="preserve"> I purchased a pack of electrolyte powders which follow the WHO guidelines for electrolyte supplementation (they also happen to be some of the cheapest electrolyte powders on the market) from Trioral. To try to combat my morning vocal issues, I will prepare a</w:t>
      </w:r>
      <w:r w:rsidR="00736567" w:rsidRPr="00031C4D">
        <w:rPr>
          <w:rFonts w:ascii="Arial" w:hAnsi="Arial" w:cs="Arial"/>
          <w:color w:val="000000" w:themeColor="text1"/>
        </w:rPr>
        <w:t xml:space="preserve">n </w:t>
      </w:r>
      <w:r w:rsidR="009F20EF" w:rsidRPr="00031C4D">
        <w:rPr>
          <w:rFonts w:ascii="Arial" w:hAnsi="Arial" w:cs="Arial"/>
          <w:color w:val="000000" w:themeColor="text1"/>
        </w:rPr>
        <w:t>electrolyte solution before bed</w:t>
      </w:r>
      <w:r w:rsidR="00736567" w:rsidRPr="00031C4D">
        <w:rPr>
          <w:rFonts w:ascii="Arial" w:hAnsi="Arial" w:cs="Arial"/>
          <w:color w:val="000000" w:themeColor="text1"/>
        </w:rPr>
        <w:t xml:space="preserve"> in a 1L waterbottle</w:t>
      </w:r>
      <w:r w:rsidR="009F20EF" w:rsidRPr="00031C4D">
        <w:rPr>
          <w:rFonts w:ascii="Arial" w:hAnsi="Arial" w:cs="Arial"/>
          <w:color w:val="000000" w:themeColor="text1"/>
        </w:rPr>
        <w:t xml:space="preserve"> and keep it on my nightstand to drink</w:t>
      </w:r>
      <w:r w:rsidR="00736567" w:rsidRPr="00031C4D">
        <w:rPr>
          <w:rFonts w:ascii="Arial" w:hAnsi="Arial" w:cs="Arial"/>
          <w:color w:val="000000" w:themeColor="text1"/>
        </w:rPr>
        <w:t xml:space="preserve"> leasiurely </w:t>
      </w:r>
      <w:r w:rsidR="009F20EF" w:rsidRPr="00031C4D">
        <w:rPr>
          <w:rFonts w:ascii="Arial" w:hAnsi="Arial" w:cs="Arial"/>
          <w:color w:val="000000" w:themeColor="text1"/>
        </w:rPr>
        <w:t>whenever I wake up. I can also have my nebulizer on my nightstand to use in the morning as well. If I see positive benefits, I can hesitantly tell my students about the routine if they ever have a morning performance or need to vocalize early in the morning and their “morning voice” symptoms are causing concern. However, it will also be important for me to advise them to bring these issues up to a laryngologist as the problem may be more serious than mild morning dehydration.</w:t>
      </w:r>
      <w:r w:rsidR="00762F7F" w:rsidRPr="00031C4D">
        <w:rPr>
          <w:rFonts w:ascii="Arial" w:hAnsi="Arial" w:cs="Arial"/>
          <w:color w:val="000000" w:themeColor="text1"/>
        </w:rPr>
        <w:br/>
      </w:r>
      <w:r w:rsidR="00762F7F" w:rsidRPr="00031C4D">
        <w:rPr>
          <w:rFonts w:ascii="Arial" w:hAnsi="Arial" w:cs="Arial"/>
          <w:color w:val="000000" w:themeColor="text1"/>
        </w:rPr>
        <w:br/>
        <w:t>In terms of my own practice, this project taught me how interdisciplinary vocal health is</w:t>
      </w:r>
      <w:r w:rsidR="00736567" w:rsidRPr="00031C4D">
        <w:rPr>
          <w:rFonts w:ascii="Arial" w:hAnsi="Arial" w:cs="Arial"/>
          <w:color w:val="000000" w:themeColor="text1"/>
        </w:rPr>
        <w:t xml:space="preserve">, </w:t>
      </w:r>
      <w:r w:rsidR="00762F7F" w:rsidRPr="00031C4D">
        <w:rPr>
          <w:rFonts w:ascii="Arial" w:hAnsi="Arial" w:cs="Arial"/>
          <w:color w:val="000000" w:themeColor="text1"/>
        </w:rPr>
        <w:t xml:space="preserve">in part due to vocal health lacking a lot of vital areas of research. But, regardless, there will always be gaps in literature. Fields such as exercise science can help fill in some of those gaps and provide key insights into areas of future research or give vocal practioners tools to provide “educated guesses” in key areas of improving vocal hygeine. </w:t>
      </w:r>
      <w:r w:rsidR="00736567" w:rsidRPr="00031C4D">
        <w:rPr>
          <w:rFonts w:ascii="Arial" w:hAnsi="Arial" w:cs="Arial"/>
          <w:color w:val="000000" w:themeColor="text1"/>
        </w:rPr>
        <w:br/>
      </w:r>
      <w:r w:rsidR="00736567" w:rsidRPr="00031C4D">
        <w:rPr>
          <w:rFonts w:ascii="Arial" w:hAnsi="Arial" w:cs="Arial"/>
          <w:color w:val="000000" w:themeColor="text1"/>
        </w:rPr>
        <w:br/>
        <w:t xml:space="preserve">This project ultimately encouraged me to reflect on my own vocal health habits not just as a teacher, but as a singer. I had actually purchased VocalGuard to “test” it myself, but after doing research into it I have decided I will no longer approach supplementation from a “shoot first, ask questions later” perspective. I am also taking steps to ensure I maintain balanced hydration as often as possible throughout the </w:t>
      </w:r>
      <w:r w:rsidR="00736567" w:rsidRPr="00031C4D">
        <w:rPr>
          <w:rFonts w:ascii="Arial" w:hAnsi="Arial" w:cs="Arial"/>
          <w:color w:val="000000" w:themeColor="text1"/>
        </w:rPr>
        <w:lastRenderedPageBreak/>
        <w:t>day</w:t>
      </w:r>
      <w:r w:rsidR="00F5436B" w:rsidRPr="00031C4D">
        <w:rPr>
          <w:rFonts w:ascii="Arial" w:hAnsi="Arial" w:cs="Arial"/>
          <w:color w:val="000000" w:themeColor="text1"/>
        </w:rPr>
        <w:t>.</w:t>
      </w:r>
      <w:r w:rsidR="00A3306B" w:rsidRPr="00031C4D">
        <w:rPr>
          <w:rFonts w:ascii="Arial" w:hAnsi="Arial" w:cs="Arial"/>
          <w:color w:val="000000" w:themeColor="text1"/>
        </w:rPr>
        <w:t xml:space="preserve"> Despite there being little evidence to support caffeine having negative effects on the voice, some studies do suggest it might. As a result, I have also decided to limit my caffeine consumption but will be incredibly hesitant to advise anyone else to. </w:t>
      </w:r>
      <w:r w:rsidR="009F20EF" w:rsidRPr="00031C4D">
        <w:rPr>
          <w:rFonts w:ascii="Arial" w:hAnsi="Arial" w:cs="Arial"/>
          <w:color w:val="000000" w:themeColor="text1"/>
        </w:rPr>
        <w:t>In the future, I would like to either continue studying the topic of hydration and potentially do some sort of hydration or electrolyte related research or explore the topic of SOVTs and the potential health benefits of nasalance in the singing voice.</w:t>
      </w:r>
    </w:p>
    <w:p w14:paraId="156E8637" w14:textId="77777777" w:rsidR="00F50C35" w:rsidRPr="00031C4D" w:rsidRDefault="00555011" w:rsidP="0014641C">
      <w:pPr>
        <w:spacing w:line="360" w:lineRule="auto"/>
        <w:rPr>
          <w:rFonts w:ascii="Arial" w:hAnsi="Arial" w:cs="Arial"/>
          <w:b/>
          <w:bCs/>
          <w:color w:val="000000" w:themeColor="text1"/>
        </w:rPr>
      </w:pPr>
      <w:r w:rsidRPr="00031C4D">
        <w:rPr>
          <w:rFonts w:ascii="Arial" w:hAnsi="Arial" w:cs="Arial"/>
          <w:color w:val="000000" w:themeColor="text1"/>
        </w:rPr>
        <w:br/>
      </w:r>
      <w:r w:rsidRPr="00031C4D">
        <w:rPr>
          <w:rFonts w:ascii="Arial" w:hAnsi="Arial" w:cs="Arial"/>
          <w:b/>
          <w:bCs/>
          <w:color w:val="000000" w:themeColor="text1"/>
          <w:u w:val="single"/>
        </w:rPr>
        <w:t>Component Two</w:t>
      </w:r>
      <w:r w:rsidR="00BD3DD9" w:rsidRPr="00031C4D">
        <w:rPr>
          <w:rFonts w:ascii="Arial" w:hAnsi="Arial" w:cs="Arial"/>
          <w:b/>
          <w:bCs/>
          <w:color w:val="000000" w:themeColor="text1"/>
        </w:rPr>
        <w:t xml:space="preserve"> </w:t>
      </w:r>
      <w:r w:rsidR="000E27C3" w:rsidRPr="00031C4D">
        <w:rPr>
          <w:rFonts w:ascii="Arial" w:hAnsi="Arial" w:cs="Arial"/>
          <w:b/>
          <w:bCs/>
          <w:color w:val="000000" w:themeColor="text1"/>
        </w:rPr>
        <w:br/>
      </w:r>
      <w:r w:rsidR="00962AC2" w:rsidRPr="00031C4D">
        <w:rPr>
          <w:rFonts w:ascii="Arial" w:hAnsi="Arial" w:cs="Arial"/>
          <w:b/>
          <w:bCs/>
          <w:color w:val="000000" w:themeColor="text1"/>
        </w:rPr>
        <w:br/>
      </w:r>
      <w:r w:rsidR="007E4EE6" w:rsidRPr="00031C4D">
        <w:rPr>
          <w:rFonts w:ascii="Arial" w:hAnsi="Arial" w:cs="Arial"/>
          <w:b/>
          <w:bCs/>
          <w:color w:val="000000" w:themeColor="text1"/>
        </w:rPr>
        <w:t>Hydration</w:t>
      </w:r>
    </w:p>
    <w:p w14:paraId="5E53CBA2" w14:textId="4FED71E0" w:rsidR="00CD6B4F" w:rsidRPr="00031C4D" w:rsidRDefault="0013510C" w:rsidP="0014641C">
      <w:pPr>
        <w:spacing w:line="360" w:lineRule="auto"/>
        <w:rPr>
          <w:rFonts w:ascii="Arial" w:hAnsi="Arial" w:cs="Arial"/>
          <w:b/>
          <w:bCs/>
          <w:color w:val="000000" w:themeColor="text1"/>
        </w:rPr>
      </w:pPr>
      <w:r w:rsidRPr="00031C4D">
        <w:rPr>
          <w:rFonts w:ascii="Arial" w:hAnsi="Arial" w:cs="Arial"/>
          <w:color w:val="000000" w:themeColor="text1"/>
        </w:rPr>
        <w:t>Water constitutes over half of human of body mass. Hydration can be defined as having an optimal amount of water for proper function of the various systems in the human body</w:t>
      </w:r>
      <w:r w:rsidR="00052786" w:rsidRPr="00031C4D">
        <w:rPr>
          <w:rFonts w:ascii="Arial" w:hAnsi="Arial" w:cs="Arial"/>
          <w:color w:val="000000" w:themeColor="text1"/>
        </w:rPr>
        <w:t xml:space="preserve"> </w:t>
      </w:r>
      <w:r w:rsidR="00052786" w:rsidRPr="00031C4D">
        <w:rPr>
          <w:rFonts w:ascii="Arial" w:hAnsi="Arial" w:cs="Arial"/>
          <w:color w:val="000000" w:themeColor="text1"/>
          <w:shd w:val="clear" w:color="auto" w:fill="FFFFFF"/>
        </w:rPr>
        <w:t>(Taylor, Jones and Tripathi, 2022)</w:t>
      </w:r>
      <w:r w:rsidRPr="00031C4D">
        <w:rPr>
          <w:rFonts w:ascii="Arial" w:hAnsi="Arial" w:cs="Arial"/>
          <w:color w:val="000000" w:themeColor="text1"/>
        </w:rPr>
        <w:t xml:space="preserve">. Dehyderation is the opposite and </w:t>
      </w:r>
      <w:r w:rsidR="00BA4472" w:rsidRPr="00031C4D">
        <w:rPr>
          <w:rFonts w:ascii="Arial" w:hAnsi="Arial" w:cs="Arial"/>
          <w:color w:val="000000" w:themeColor="text1"/>
        </w:rPr>
        <w:t>can be defined</w:t>
      </w:r>
      <w:r w:rsidRPr="00031C4D">
        <w:rPr>
          <w:rFonts w:ascii="Arial" w:hAnsi="Arial" w:cs="Arial"/>
          <w:color w:val="000000" w:themeColor="text1"/>
        </w:rPr>
        <w:t xml:space="preserve"> a</w:t>
      </w:r>
      <w:r w:rsidR="00BA4472" w:rsidRPr="00031C4D">
        <w:rPr>
          <w:rFonts w:ascii="Arial" w:hAnsi="Arial" w:cs="Arial"/>
          <w:color w:val="000000" w:themeColor="text1"/>
        </w:rPr>
        <w:t>s a</w:t>
      </w:r>
      <w:r w:rsidRPr="00031C4D">
        <w:rPr>
          <w:rFonts w:ascii="Arial" w:hAnsi="Arial" w:cs="Arial"/>
          <w:color w:val="000000" w:themeColor="text1"/>
        </w:rPr>
        <w:t xml:space="preserve"> loss of</w:t>
      </w:r>
      <w:r w:rsidR="00CE0627" w:rsidRPr="00031C4D">
        <w:rPr>
          <w:rFonts w:ascii="Arial" w:hAnsi="Arial" w:cs="Arial"/>
          <w:color w:val="000000" w:themeColor="text1"/>
        </w:rPr>
        <w:t xml:space="preserve"> </w:t>
      </w:r>
      <w:r w:rsidR="00133DE8" w:rsidRPr="00031C4D">
        <w:rPr>
          <w:rFonts w:ascii="Arial" w:hAnsi="Arial" w:cs="Arial"/>
          <w:color w:val="000000" w:themeColor="text1"/>
        </w:rPr>
        <w:t>at least</w:t>
      </w:r>
      <w:r w:rsidRPr="00031C4D">
        <w:rPr>
          <w:rFonts w:ascii="Arial" w:hAnsi="Arial" w:cs="Arial"/>
          <w:color w:val="000000" w:themeColor="text1"/>
        </w:rPr>
        <w:t xml:space="preserve"> 1</w:t>
      </w:r>
      <w:r w:rsidR="00133DE8" w:rsidRPr="00031C4D">
        <w:rPr>
          <w:rFonts w:ascii="Arial" w:hAnsi="Arial" w:cs="Arial"/>
          <w:color w:val="000000" w:themeColor="text1"/>
        </w:rPr>
        <w:t>-2</w:t>
      </w:r>
      <w:r w:rsidRPr="00031C4D">
        <w:rPr>
          <w:rFonts w:ascii="Arial" w:hAnsi="Arial" w:cs="Arial"/>
          <w:color w:val="000000" w:themeColor="text1"/>
        </w:rPr>
        <w:t>%</w:t>
      </w:r>
      <w:r w:rsidR="00133DE8" w:rsidRPr="00031C4D">
        <w:rPr>
          <w:rFonts w:ascii="Arial" w:hAnsi="Arial" w:cs="Arial"/>
          <w:color w:val="000000" w:themeColor="text1"/>
        </w:rPr>
        <w:t xml:space="preserve"> </w:t>
      </w:r>
      <w:r w:rsidRPr="00031C4D">
        <w:rPr>
          <w:rFonts w:ascii="Arial" w:hAnsi="Arial" w:cs="Arial"/>
          <w:color w:val="000000" w:themeColor="text1"/>
        </w:rPr>
        <w:t>of bodyweight</w:t>
      </w:r>
      <w:r w:rsidR="00133DE8" w:rsidRPr="00031C4D">
        <w:rPr>
          <w:rFonts w:ascii="Arial" w:hAnsi="Arial" w:cs="Arial"/>
          <w:color w:val="000000" w:themeColor="text1"/>
        </w:rPr>
        <w:t xml:space="preserve"> </w:t>
      </w:r>
      <w:r w:rsidRPr="00031C4D">
        <w:rPr>
          <w:rFonts w:ascii="Arial" w:hAnsi="Arial" w:cs="Arial"/>
          <w:color w:val="000000" w:themeColor="text1"/>
        </w:rPr>
        <w:t>in water</w:t>
      </w:r>
      <w:r w:rsidR="00276937" w:rsidRPr="00031C4D">
        <w:rPr>
          <w:rFonts w:ascii="Arial" w:hAnsi="Arial" w:cs="Arial"/>
          <w:color w:val="000000" w:themeColor="text1"/>
        </w:rPr>
        <w:t xml:space="preserve"> </w:t>
      </w:r>
      <w:r w:rsidR="00276937" w:rsidRPr="00031C4D">
        <w:rPr>
          <w:rFonts w:ascii="Arial" w:hAnsi="Arial" w:cs="Arial"/>
          <w:color w:val="000000" w:themeColor="text1"/>
          <w:shd w:val="clear" w:color="auto" w:fill="FFFFFF"/>
        </w:rPr>
        <w:t>(Adan, 2012).</w:t>
      </w:r>
      <w:r w:rsidR="008B48FC" w:rsidRPr="00031C4D">
        <w:rPr>
          <w:rFonts w:ascii="Arial" w:hAnsi="Arial" w:cs="Arial"/>
          <w:color w:val="000000" w:themeColor="text1"/>
          <w:shd w:val="clear" w:color="auto" w:fill="FFFFFF"/>
        </w:rPr>
        <w:t xml:space="preserve"> Body water can be lost through the lungs,</w:t>
      </w:r>
      <w:r w:rsidR="00052786" w:rsidRPr="00031C4D">
        <w:rPr>
          <w:rFonts w:ascii="Arial" w:hAnsi="Arial" w:cs="Arial"/>
          <w:color w:val="000000" w:themeColor="text1"/>
          <w:shd w:val="clear" w:color="auto" w:fill="FFFFFF"/>
        </w:rPr>
        <w:t xml:space="preserve"> skin,</w:t>
      </w:r>
      <w:r w:rsidR="008B48FC" w:rsidRPr="00031C4D">
        <w:rPr>
          <w:rFonts w:ascii="Arial" w:hAnsi="Arial" w:cs="Arial"/>
          <w:color w:val="000000" w:themeColor="text1"/>
          <w:shd w:val="clear" w:color="auto" w:fill="FFFFFF"/>
        </w:rPr>
        <w:t xml:space="preserve"> kidneys, and gastrointestinal tract</w:t>
      </w:r>
      <w:r w:rsidR="00052786" w:rsidRPr="00031C4D">
        <w:rPr>
          <w:rFonts w:ascii="Arial" w:hAnsi="Arial" w:cs="Arial"/>
          <w:color w:val="000000" w:themeColor="text1"/>
          <w:shd w:val="clear" w:color="auto" w:fill="FFFFFF"/>
        </w:rPr>
        <w:t xml:space="preserve"> (Taylor, Jones and Tripathi, 2022)</w:t>
      </w:r>
      <w:r w:rsidR="008B48FC" w:rsidRPr="00031C4D">
        <w:rPr>
          <w:rFonts w:ascii="Arial" w:hAnsi="Arial" w:cs="Arial"/>
          <w:color w:val="000000" w:themeColor="text1"/>
          <w:shd w:val="clear" w:color="auto" w:fill="FFFFFF"/>
        </w:rPr>
        <w:t xml:space="preserve">. </w:t>
      </w:r>
      <w:r w:rsidR="00052786" w:rsidRPr="00031C4D">
        <w:rPr>
          <w:rFonts w:ascii="Arial" w:hAnsi="Arial" w:cs="Arial"/>
          <w:color w:val="000000" w:themeColor="text1"/>
          <w:shd w:val="clear" w:color="auto" w:fill="FFFFFF"/>
        </w:rPr>
        <w:t>Dehydration symptoms can range from mild to severe</w:t>
      </w:r>
      <w:r w:rsidR="00BA4472" w:rsidRPr="00031C4D">
        <w:rPr>
          <w:rFonts w:ascii="Arial" w:hAnsi="Arial" w:cs="Arial"/>
          <w:color w:val="000000" w:themeColor="text1"/>
          <w:shd w:val="clear" w:color="auto" w:fill="FFFFFF"/>
        </w:rPr>
        <w:t xml:space="preserve"> (Taylor, Jones and Tripathi, 2022). </w:t>
      </w:r>
      <w:r w:rsidR="00133DE8" w:rsidRPr="00031C4D">
        <w:rPr>
          <w:rFonts w:ascii="Arial" w:hAnsi="Arial" w:cs="Arial"/>
          <w:color w:val="000000" w:themeColor="text1"/>
        </w:rPr>
        <w:t xml:space="preserve">At around 1-2% </w:t>
      </w:r>
      <w:r w:rsidR="00BA4472" w:rsidRPr="00031C4D">
        <w:rPr>
          <w:rFonts w:ascii="Arial" w:hAnsi="Arial" w:cs="Arial"/>
          <w:color w:val="000000" w:themeColor="text1"/>
        </w:rPr>
        <w:t>loss</w:t>
      </w:r>
      <w:r w:rsidR="00133DE8" w:rsidRPr="00031C4D">
        <w:rPr>
          <w:rFonts w:ascii="Arial" w:hAnsi="Arial" w:cs="Arial"/>
          <w:color w:val="000000" w:themeColor="text1"/>
        </w:rPr>
        <w:t xml:space="preserve"> there may be cognitive, mood, and </w:t>
      </w:r>
      <w:r w:rsidR="00386437" w:rsidRPr="00031C4D">
        <w:rPr>
          <w:rFonts w:ascii="Arial" w:hAnsi="Arial" w:cs="Arial"/>
          <w:color w:val="000000" w:themeColor="text1"/>
        </w:rPr>
        <w:t>athletic performance</w:t>
      </w:r>
      <w:r w:rsidR="00133DE8" w:rsidRPr="00031C4D">
        <w:rPr>
          <w:rFonts w:ascii="Arial" w:hAnsi="Arial" w:cs="Arial"/>
          <w:color w:val="000000" w:themeColor="text1"/>
        </w:rPr>
        <w:t xml:space="preserve"> impairements</w:t>
      </w:r>
      <w:r w:rsidR="00276937" w:rsidRPr="00031C4D">
        <w:rPr>
          <w:rFonts w:ascii="Arial" w:hAnsi="Arial" w:cs="Arial"/>
          <w:color w:val="000000" w:themeColor="text1"/>
        </w:rPr>
        <w:t xml:space="preserve"> </w:t>
      </w:r>
      <w:r w:rsidR="00276937" w:rsidRPr="00031C4D">
        <w:rPr>
          <w:rFonts w:ascii="Arial" w:hAnsi="Arial" w:cs="Arial"/>
          <w:color w:val="000000" w:themeColor="text1"/>
          <w:shd w:val="clear" w:color="auto" w:fill="FFFFFF"/>
        </w:rPr>
        <w:t>(Adan, 2012</w:t>
      </w:r>
      <w:r w:rsidR="00386437" w:rsidRPr="00031C4D">
        <w:rPr>
          <w:rFonts w:ascii="Arial" w:hAnsi="Arial" w:cs="Arial"/>
          <w:color w:val="000000" w:themeColor="text1"/>
          <w:shd w:val="clear" w:color="auto" w:fill="FFFFFF"/>
        </w:rPr>
        <w:t>; Goulet, 2013; Maughan, 2003; Thomas et al., 2008</w:t>
      </w:r>
      <w:r w:rsidR="00276937" w:rsidRPr="00031C4D">
        <w:rPr>
          <w:rFonts w:ascii="Arial" w:hAnsi="Arial" w:cs="Arial"/>
          <w:color w:val="000000" w:themeColor="text1"/>
          <w:shd w:val="clear" w:color="auto" w:fill="FFFFFF"/>
        </w:rPr>
        <w:t xml:space="preserve">). This </w:t>
      </w:r>
      <w:r w:rsidR="00386437" w:rsidRPr="00031C4D">
        <w:rPr>
          <w:rFonts w:ascii="Arial" w:hAnsi="Arial" w:cs="Arial"/>
          <w:color w:val="000000" w:themeColor="text1"/>
          <w:shd w:val="clear" w:color="auto" w:fill="FFFFFF"/>
        </w:rPr>
        <w:t>can</w:t>
      </w:r>
      <w:r w:rsidR="00276937" w:rsidRPr="00031C4D">
        <w:rPr>
          <w:rFonts w:ascii="Arial" w:hAnsi="Arial" w:cs="Arial"/>
          <w:color w:val="000000" w:themeColor="text1"/>
          <w:shd w:val="clear" w:color="auto" w:fill="FFFFFF"/>
        </w:rPr>
        <w:t xml:space="preserve"> be considered “mild dehydration” (Adan, 2012</w:t>
      </w:r>
      <w:r w:rsidR="00386437" w:rsidRPr="00031C4D">
        <w:rPr>
          <w:rFonts w:ascii="Arial" w:hAnsi="Arial" w:cs="Arial"/>
          <w:color w:val="000000" w:themeColor="text1"/>
          <w:shd w:val="clear" w:color="auto" w:fill="FFFFFF"/>
        </w:rPr>
        <w:t>).</w:t>
      </w:r>
      <w:r w:rsidR="00BA4472" w:rsidRPr="00031C4D">
        <w:rPr>
          <w:rFonts w:ascii="Arial" w:hAnsi="Arial" w:cs="Arial"/>
          <w:color w:val="000000" w:themeColor="text1"/>
          <w:shd w:val="clear" w:color="auto" w:fill="FFFFFF"/>
        </w:rPr>
        <w:t xml:space="preserve"> Moderate dehydration begins around 6% loss and severe dehydration begins at around 10% loss (Daley and Avva, 2024). The greater the dehydration, the more severe </w:t>
      </w:r>
      <w:r w:rsidR="008B48FC" w:rsidRPr="00031C4D">
        <w:rPr>
          <w:rFonts w:ascii="Arial" w:hAnsi="Arial" w:cs="Arial"/>
          <w:color w:val="000000" w:themeColor="text1"/>
          <w:shd w:val="clear" w:color="auto" w:fill="FFFFFF"/>
        </w:rPr>
        <w:t>and potentially life threatening</w:t>
      </w:r>
      <w:r w:rsidR="00BA4472" w:rsidRPr="00031C4D">
        <w:rPr>
          <w:rFonts w:ascii="Arial" w:hAnsi="Arial" w:cs="Arial"/>
          <w:color w:val="000000" w:themeColor="text1"/>
          <w:shd w:val="clear" w:color="auto" w:fill="FFFFFF"/>
        </w:rPr>
        <w:t xml:space="preserve"> the</w:t>
      </w:r>
      <w:r w:rsidR="005623CE" w:rsidRPr="00031C4D">
        <w:rPr>
          <w:rFonts w:ascii="Arial" w:hAnsi="Arial" w:cs="Arial"/>
          <w:color w:val="000000" w:themeColor="text1"/>
          <w:shd w:val="clear" w:color="auto" w:fill="FFFFFF"/>
        </w:rPr>
        <w:t xml:space="preserve"> effects</w:t>
      </w:r>
      <w:r w:rsidR="00BA4472" w:rsidRPr="00031C4D">
        <w:rPr>
          <w:rFonts w:ascii="Arial" w:hAnsi="Arial" w:cs="Arial"/>
          <w:color w:val="000000" w:themeColor="text1"/>
          <w:shd w:val="clear" w:color="auto" w:fill="FFFFFF"/>
        </w:rPr>
        <w:t xml:space="preserve"> of it are</w:t>
      </w:r>
      <w:r w:rsidR="008B48FC" w:rsidRPr="00031C4D">
        <w:rPr>
          <w:rFonts w:ascii="Arial" w:hAnsi="Arial" w:cs="Arial"/>
          <w:color w:val="000000" w:themeColor="text1"/>
          <w:shd w:val="clear" w:color="auto" w:fill="FFFFFF"/>
        </w:rPr>
        <w:t xml:space="preserve"> (Daley and Avva, 2024</w:t>
      </w:r>
      <w:r w:rsidR="00BA4472" w:rsidRPr="00031C4D">
        <w:rPr>
          <w:rFonts w:ascii="Arial" w:hAnsi="Arial" w:cs="Arial"/>
          <w:color w:val="000000" w:themeColor="text1"/>
          <w:shd w:val="clear" w:color="auto" w:fill="FFFFFF"/>
        </w:rPr>
        <w:t>; Taylor, Jones and Tripathi, 2022</w:t>
      </w:r>
      <w:r w:rsidR="008B48FC" w:rsidRPr="00031C4D">
        <w:rPr>
          <w:rFonts w:ascii="Arial" w:hAnsi="Arial" w:cs="Arial"/>
          <w:color w:val="000000" w:themeColor="text1"/>
          <w:shd w:val="clear" w:color="auto" w:fill="FFFFFF"/>
        </w:rPr>
        <w:t>)</w:t>
      </w:r>
      <w:r w:rsidR="005623CE" w:rsidRPr="00031C4D">
        <w:rPr>
          <w:rFonts w:ascii="Arial" w:hAnsi="Arial" w:cs="Arial"/>
          <w:color w:val="000000" w:themeColor="text1"/>
          <w:shd w:val="clear" w:color="auto" w:fill="FFFFFF"/>
        </w:rPr>
        <w:t xml:space="preserve">. </w:t>
      </w:r>
      <w:r w:rsidR="00BA4472" w:rsidRPr="00031C4D">
        <w:rPr>
          <w:rFonts w:ascii="Arial" w:hAnsi="Arial" w:cs="Arial"/>
          <w:color w:val="000000" w:themeColor="text1"/>
        </w:rPr>
        <w:br/>
      </w:r>
      <w:r w:rsidR="00BA4472" w:rsidRPr="00031C4D">
        <w:rPr>
          <w:rFonts w:ascii="Arial" w:hAnsi="Arial" w:cs="Arial"/>
          <w:color w:val="000000" w:themeColor="text1"/>
        </w:rPr>
        <w:br/>
      </w:r>
      <w:r w:rsidRPr="00031C4D">
        <w:rPr>
          <w:rFonts w:ascii="Arial" w:hAnsi="Arial" w:cs="Arial"/>
          <w:color w:val="000000" w:themeColor="text1"/>
        </w:rPr>
        <w:t xml:space="preserve">Adequate hydration is also essential for optimal vocal function as the vocal folds are composed of muscles, ligaments, and highly hydrated tissue. </w:t>
      </w:r>
      <w:r w:rsidR="00D06FF1" w:rsidRPr="00031C4D">
        <w:rPr>
          <w:rFonts w:ascii="Arial" w:hAnsi="Arial" w:cs="Arial"/>
          <w:color w:val="000000" w:themeColor="text1"/>
        </w:rPr>
        <w:t>N</w:t>
      </w:r>
      <w:r w:rsidRPr="00031C4D">
        <w:rPr>
          <w:rFonts w:ascii="Arial" w:hAnsi="Arial" w:cs="Arial"/>
          <w:color w:val="000000" w:themeColor="text1"/>
        </w:rPr>
        <w:t>egative effects of dehydration on voice quality are well documented (</w:t>
      </w:r>
      <w:r w:rsidR="003D17F4" w:rsidRPr="00031C4D">
        <w:rPr>
          <w:rFonts w:ascii="Arial" w:hAnsi="Arial" w:cs="Arial"/>
          <w:color w:val="000000" w:themeColor="text1"/>
          <w:shd w:val="clear" w:color="auto" w:fill="FFFFFF"/>
        </w:rPr>
        <w:t>Fujita, Ferreira and Sarkovas, 2004; Franca and Simpson, 2009,</w:t>
      </w:r>
      <w:r w:rsidR="003D1A53" w:rsidRPr="00031C4D">
        <w:rPr>
          <w:rFonts w:ascii="Arial" w:hAnsi="Arial" w:cs="Arial"/>
          <w:color w:val="000000" w:themeColor="text1"/>
          <w:shd w:val="clear" w:color="auto" w:fill="FFFFFF"/>
        </w:rPr>
        <w:t xml:space="preserve"> Hartley and Thibeault, 2014</w:t>
      </w:r>
      <w:r w:rsidR="00E05845" w:rsidRPr="00031C4D">
        <w:rPr>
          <w:rFonts w:ascii="Arial" w:hAnsi="Arial" w:cs="Arial"/>
          <w:color w:val="000000" w:themeColor="text1"/>
          <w:shd w:val="clear" w:color="auto" w:fill="FFFFFF"/>
        </w:rPr>
        <w:t xml:space="preserve">). </w:t>
      </w:r>
      <w:r w:rsidR="003D1A53" w:rsidRPr="00031C4D">
        <w:rPr>
          <w:rFonts w:ascii="Arial" w:hAnsi="Arial" w:cs="Arial"/>
          <w:color w:val="000000" w:themeColor="text1"/>
        </w:rPr>
        <w:t>Only a few studies exist showing</w:t>
      </w:r>
      <w:r w:rsidR="00BD3DD9" w:rsidRPr="00031C4D">
        <w:rPr>
          <w:rFonts w:ascii="Arial" w:hAnsi="Arial" w:cs="Arial"/>
          <w:color w:val="000000" w:themeColor="text1"/>
        </w:rPr>
        <w:t>x</w:t>
      </w:r>
      <w:r w:rsidR="003D1A53" w:rsidRPr="00031C4D">
        <w:rPr>
          <w:rFonts w:ascii="Arial" w:hAnsi="Arial" w:cs="Arial"/>
          <w:color w:val="000000" w:themeColor="text1"/>
        </w:rPr>
        <w:t xml:space="preserve"> no or minimal differences in the voices of hydrated and dehydrated subjects </w:t>
      </w:r>
      <w:r w:rsidR="003D1A53" w:rsidRPr="00031C4D">
        <w:rPr>
          <w:rFonts w:ascii="Arial" w:hAnsi="Arial" w:cs="Arial"/>
          <w:color w:val="000000" w:themeColor="text1"/>
          <w:shd w:val="clear" w:color="auto" w:fill="FFFFFF"/>
        </w:rPr>
        <w:t>(Hartley and Thibeault, 2014).</w:t>
      </w:r>
      <w:r w:rsidR="005066CD" w:rsidRPr="00031C4D">
        <w:rPr>
          <w:rFonts w:ascii="Arial" w:hAnsi="Arial" w:cs="Arial"/>
          <w:color w:val="000000" w:themeColor="text1"/>
          <w:shd w:val="clear" w:color="auto" w:fill="FFFFFF"/>
        </w:rPr>
        <w:t xml:space="preserve"> Some areas where existing literature on the subject needs improvement, however, is more precise control over the amount of body water lost by participants during dehydration as some participants may be more dehydrated than others and possibly some may not have been dehydrated at all </w:t>
      </w:r>
      <w:r w:rsidR="005066CD" w:rsidRPr="00031C4D">
        <w:rPr>
          <w:rFonts w:ascii="Arial" w:hAnsi="Arial" w:cs="Arial"/>
          <w:color w:val="000000" w:themeColor="text1"/>
          <w:shd w:val="clear" w:color="auto" w:fill="FFFFFF"/>
        </w:rPr>
        <w:lastRenderedPageBreak/>
        <w:t>(Hartley and Thibeault, 2014).</w:t>
      </w:r>
      <w:r w:rsidR="005B061F" w:rsidRPr="00031C4D">
        <w:rPr>
          <w:rFonts w:ascii="Arial" w:hAnsi="Arial" w:cs="Arial"/>
          <w:color w:val="000000" w:themeColor="text1"/>
          <w:shd w:val="clear" w:color="auto" w:fill="FFFFFF"/>
        </w:rPr>
        <w:t xml:space="preserve"> One study on rats even showed that vocal fold healing may be delayed during periods of dehydration (Venkatraman et al., 2022). Other research shows that vocal usage while dehydrated may increase the risk of vocal injury (Erath, Matías Zañartu and Peterson, 2016). </w:t>
      </w:r>
      <w:r w:rsidR="00A94200" w:rsidRPr="00031C4D">
        <w:rPr>
          <w:rFonts w:ascii="Arial" w:hAnsi="Arial" w:cs="Arial"/>
          <w:color w:val="000000" w:themeColor="text1"/>
        </w:rPr>
        <w:t xml:space="preserve">While the effects of dehydration </w:t>
      </w:r>
      <w:r w:rsidR="005066CD" w:rsidRPr="00031C4D">
        <w:rPr>
          <w:rFonts w:ascii="Arial" w:hAnsi="Arial" w:cs="Arial"/>
          <w:color w:val="000000" w:themeColor="text1"/>
        </w:rPr>
        <w:t xml:space="preserve">on the voice are fairly </w:t>
      </w:r>
      <w:r w:rsidR="00A94200" w:rsidRPr="00031C4D">
        <w:rPr>
          <w:rFonts w:ascii="Arial" w:hAnsi="Arial" w:cs="Arial"/>
          <w:color w:val="000000" w:themeColor="text1"/>
        </w:rPr>
        <w:t xml:space="preserve">well documented, there </w:t>
      </w:r>
      <w:r w:rsidR="00F05B78" w:rsidRPr="00031C4D">
        <w:rPr>
          <w:rFonts w:ascii="Arial" w:hAnsi="Arial" w:cs="Arial"/>
          <w:color w:val="000000" w:themeColor="text1"/>
        </w:rPr>
        <w:t>is</w:t>
      </w:r>
      <w:r w:rsidR="00072A32" w:rsidRPr="00031C4D">
        <w:rPr>
          <w:rFonts w:ascii="Arial" w:hAnsi="Arial" w:cs="Arial"/>
          <w:color w:val="000000" w:themeColor="text1"/>
        </w:rPr>
        <w:t xml:space="preserve"> some</w:t>
      </w:r>
      <w:r w:rsidR="00F05B78" w:rsidRPr="00031C4D">
        <w:rPr>
          <w:rFonts w:ascii="Arial" w:hAnsi="Arial" w:cs="Arial"/>
          <w:color w:val="000000" w:themeColor="text1"/>
        </w:rPr>
        <w:t xml:space="preserve"> </w:t>
      </w:r>
      <w:r w:rsidR="00A94200" w:rsidRPr="00031C4D">
        <w:rPr>
          <w:rFonts w:ascii="Arial" w:hAnsi="Arial" w:cs="Arial"/>
          <w:color w:val="000000" w:themeColor="text1"/>
        </w:rPr>
        <w:t xml:space="preserve">debate as to the role of electrolytes </w:t>
      </w:r>
      <w:r w:rsidR="00F05B78" w:rsidRPr="00031C4D">
        <w:rPr>
          <w:rFonts w:ascii="Arial" w:hAnsi="Arial" w:cs="Arial"/>
          <w:color w:val="000000" w:themeColor="text1"/>
        </w:rPr>
        <w:t xml:space="preserve">in </w:t>
      </w:r>
      <w:r w:rsidR="00A94200" w:rsidRPr="00031C4D">
        <w:rPr>
          <w:rFonts w:ascii="Arial" w:hAnsi="Arial" w:cs="Arial"/>
          <w:color w:val="000000" w:themeColor="text1"/>
        </w:rPr>
        <w:t xml:space="preserve">hydration and </w:t>
      </w:r>
      <w:r w:rsidR="00F05B78" w:rsidRPr="00031C4D">
        <w:rPr>
          <w:rFonts w:ascii="Arial" w:hAnsi="Arial" w:cs="Arial"/>
          <w:color w:val="000000" w:themeColor="text1"/>
        </w:rPr>
        <w:t>the extent to which</w:t>
      </w:r>
      <w:r w:rsidR="00A94200" w:rsidRPr="00031C4D">
        <w:rPr>
          <w:rFonts w:ascii="Arial" w:hAnsi="Arial" w:cs="Arial"/>
          <w:color w:val="000000" w:themeColor="text1"/>
        </w:rPr>
        <w:t xml:space="preserve"> electrolyte supplementation is benefitial for both athletic and vocal performances.</w:t>
      </w:r>
      <w:r w:rsidRPr="00031C4D">
        <w:rPr>
          <w:rFonts w:ascii="Arial" w:hAnsi="Arial" w:cs="Arial"/>
          <w:color w:val="000000" w:themeColor="text1"/>
        </w:rPr>
        <w:br/>
      </w:r>
      <w:r w:rsidR="007E4EE6" w:rsidRPr="00031C4D">
        <w:rPr>
          <w:rFonts w:ascii="Arial" w:hAnsi="Arial" w:cs="Arial"/>
          <w:b/>
          <w:bCs/>
          <w:color w:val="000000" w:themeColor="text1"/>
        </w:rPr>
        <w:br/>
        <w:t xml:space="preserve">Electrolytes and </w:t>
      </w:r>
      <w:r w:rsidR="009764CA">
        <w:rPr>
          <w:rFonts w:ascii="Arial" w:hAnsi="Arial" w:cs="Arial"/>
          <w:b/>
          <w:bCs/>
          <w:color w:val="000000" w:themeColor="text1"/>
        </w:rPr>
        <w:t>S</w:t>
      </w:r>
      <w:r w:rsidR="007E4EE6" w:rsidRPr="00031C4D">
        <w:rPr>
          <w:rFonts w:ascii="Arial" w:hAnsi="Arial" w:cs="Arial"/>
          <w:b/>
          <w:bCs/>
          <w:color w:val="000000" w:themeColor="text1"/>
        </w:rPr>
        <w:t xml:space="preserve">ystemic </w:t>
      </w:r>
      <w:r w:rsidR="009764CA">
        <w:rPr>
          <w:rFonts w:ascii="Arial" w:hAnsi="Arial" w:cs="Arial"/>
          <w:b/>
          <w:bCs/>
          <w:color w:val="000000" w:themeColor="text1"/>
        </w:rPr>
        <w:t>H</w:t>
      </w:r>
      <w:r w:rsidR="007E4EE6" w:rsidRPr="00031C4D">
        <w:rPr>
          <w:rFonts w:ascii="Arial" w:hAnsi="Arial" w:cs="Arial"/>
          <w:b/>
          <w:bCs/>
          <w:color w:val="000000" w:themeColor="text1"/>
        </w:rPr>
        <w:t>ydration</w:t>
      </w:r>
      <w:r w:rsidR="00B15796" w:rsidRPr="00031C4D">
        <w:rPr>
          <w:rFonts w:ascii="Arial" w:hAnsi="Arial" w:cs="Arial"/>
          <w:color w:val="000000" w:themeColor="text1"/>
        </w:rPr>
        <w:br/>
      </w:r>
      <w:r w:rsidR="00A02305" w:rsidRPr="00031C4D">
        <w:rPr>
          <w:rFonts w:ascii="Arial" w:hAnsi="Arial" w:cs="Arial"/>
          <w:color w:val="000000" w:themeColor="text1"/>
          <w:shd w:val="clear" w:color="auto" w:fill="FFFFFF"/>
        </w:rPr>
        <w:t xml:space="preserve">Electrolyte supplementation for vocal health and “improved hydration” has become a popular topic. However, the extent to which electrolytes can improve vocal function is not fully understood. </w:t>
      </w:r>
      <w:r w:rsidR="00585D4A" w:rsidRPr="00031C4D">
        <w:rPr>
          <w:rFonts w:ascii="Arial" w:hAnsi="Arial" w:cs="Arial"/>
          <w:color w:val="000000" w:themeColor="text1"/>
          <w:shd w:val="clear" w:color="auto" w:fill="FFFFFF"/>
        </w:rPr>
        <w:t>Electrolytes are</w:t>
      </w:r>
      <w:r w:rsidR="00D6772B" w:rsidRPr="00031C4D">
        <w:rPr>
          <w:rFonts w:ascii="Arial" w:hAnsi="Arial" w:cs="Arial"/>
          <w:color w:val="000000" w:themeColor="text1"/>
          <w:shd w:val="clear" w:color="auto" w:fill="FFFFFF"/>
        </w:rPr>
        <w:t xml:space="preserve"> minerals</w:t>
      </w:r>
      <w:r w:rsidR="00585D4A" w:rsidRPr="00031C4D">
        <w:rPr>
          <w:rFonts w:ascii="Arial" w:hAnsi="Arial" w:cs="Arial"/>
          <w:color w:val="000000" w:themeColor="text1"/>
          <w:shd w:val="clear" w:color="auto" w:fill="FFFFFF"/>
        </w:rPr>
        <w:t xml:space="preserve"> essential for basic</w:t>
      </w:r>
      <w:r w:rsidR="00D6772B" w:rsidRPr="00031C4D">
        <w:rPr>
          <w:rFonts w:ascii="Arial" w:hAnsi="Arial" w:cs="Arial"/>
          <w:color w:val="000000" w:themeColor="text1"/>
          <w:shd w:val="clear" w:color="auto" w:fill="FFFFFF"/>
        </w:rPr>
        <w:t xml:space="preserve"> bodily function</w:t>
      </w:r>
      <w:r w:rsidR="00D27D2B" w:rsidRPr="00031C4D">
        <w:rPr>
          <w:rFonts w:ascii="Arial" w:hAnsi="Arial" w:cs="Arial"/>
          <w:color w:val="000000" w:themeColor="text1"/>
          <w:shd w:val="clear" w:color="auto" w:fill="FFFFFF"/>
        </w:rPr>
        <w:t xml:space="preserve"> (Meixner, </w:t>
      </w:r>
      <w:hyperlink r:id="rId7" w:history="1">
        <w:r w:rsidR="00D27D2B" w:rsidRPr="00031C4D">
          <w:rPr>
            <w:rStyle w:val="Hyperlink"/>
            <w:rFonts w:ascii="Arial" w:hAnsi="Arial" w:cs="Arial"/>
            <w:color w:val="000000" w:themeColor="text1"/>
            <w:bdr w:val="none" w:sz="0" w:space="0" w:color="auto" w:frame="1"/>
            <w:shd w:val="clear" w:color="auto" w:fill="FFFFFF"/>
          </w:rPr>
          <w:t>2018</w:t>
        </w:r>
      </w:hyperlink>
      <w:r w:rsidR="00D27D2B" w:rsidRPr="00031C4D">
        <w:rPr>
          <w:rFonts w:ascii="Arial" w:hAnsi="Arial" w:cs="Arial"/>
          <w:color w:val="000000" w:themeColor="text1"/>
          <w:shd w:val="clear" w:color="auto" w:fill="FFFFFF"/>
        </w:rPr>
        <w:t xml:space="preserve">). </w:t>
      </w:r>
      <w:r w:rsidR="009B56EA" w:rsidRPr="00031C4D">
        <w:rPr>
          <w:rFonts w:ascii="Arial" w:hAnsi="Arial" w:cs="Arial"/>
          <w:color w:val="000000" w:themeColor="text1"/>
          <w:shd w:val="clear" w:color="auto" w:fill="FFFFFF"/>
        </w:rPr>
        <w:t>Some important electrlytes</w:t>
      </w:r>
      <w:r w:rsidR="00585D4A" w:rsidRPr="00031C4D">
        <w:rPr>
          <w:rFonts w:ascii="Arial" w:hAnsi="Arial" w:cs="Arial"/>
          <w:color w:val="000000" w:themeColor="text1"/>
          <w:shd w:val="clear" w:color="auto" w:fill="FFFFFF"/>
        </w:rPr>
        <w:t xml:space="preserve"> include sodium, potassium, magnesium,</w:t>
      </w:r>
      <w:r w:rsidR="00711029" w:rsidRPr="00031C4D">
        <w:rPr>
          <w:rFonts w:ascii="Arial" w:hAnsi="Arial" w:cs="Arial"/>
          <w:color w:val="000000" w:themeColor="text1"/>
          <w:shd w:val="clear" w:color="auto" w:fill="FFFFFF"/>
        </w:rPr>
        <w:t xml:space="preserve"> and</w:t>
      </w:r>
      <w:r w:rsidR="00585D4A" w:rsidRPr="00031C4D">
        <w:rPr>
          <w:rFonts w:ascii="Arial" w:hAnsi="Arial" w:cs="Arial"/>
          <w:color w:val="000000" w:themeColor="text1"/>
          <w:shd w:val="clear" w:color="auto" w:fill="FFFFFF"/>
        </w:rPr>
        <w:t xml:space="preserve"> calcium</w:t>
      </w:r>
      <w:r w:rsidR="00254C17" w:rsidRPr="00031C4D">
        <w:rPr>
          <w:rFonts w:ascii="Arial" w:hAnsi="Arial" w:cs="Arial"/>
          <w:color w:val="000000" w:themeColor="text1"/>
          <w:shd w:val="clear" w:color="auto" w:fill="FFFFFF"/>
        </w:rPr>
        <w:t xml:space="preserve"> </w:t>
      </w:r>
      <w:r w:rsidR="00E05845" w:rsidRPr="00031C4D">
        <w:rPr>
          <w:rFonts w:ascii="Arial" w:hAnsi="Arial" w:cs="Arial"/>
          <w:color w:val="000000" w:themeColor="text1"/>
          <w:shd w:val="clear" w:color="auto" w:fill="FFFFFF"/>
        </w:rPr>
        <w:t xml:space="preserve">(Benelam and Wyness, 2010). </w:t>
      </w:r>
      <w:r w:rsidR="001241B8" w:rsidRPr="00031C4D">
        <w:rPr>
          <w:rFonts w:ascii="Arial" w:hAnsi="Arial" w:cs="Arial"/>
          <w:color w:val="000000" w:themeColor="text1"/>
          <w:shd w:val="clear" w:color="auto" w:fill="FFFFFF"/>
        </w:rPr>
        <w:t>L</w:t>
      </w:r>
      <w:r w:rsidR="00585D4A" w:rsidRPr="00031C4D">
        <w:rPr>
          <w:rFonts w:ascii="Arial" w:hAnsi="Arial" w:cs="Arial"/>
          <w:color w:val="000000" w:themeColor="text1"/>
          <w:shd w:val="clear" w:color="auto" w:fill="FFFFFF"/>
        </w:rPr>
        <w:t>ow levels of electrolytes</w:t>
      </w:r>
      <w:r w:rsidR="00711029" w:rsidRPr="00031C4D">
        <w:rPr>
          <w:rFonts w:ascii="Arial" w:hAnsi="Arial" w:cs="Arial"/>
          <w:color w:val="000000" w:themeColor="text1"/>
          <w:shd w:val="clear" w:color="auto" w:fill="FFFFFF"/>
        </w:rPr>
        <w:t xml:space="preserve"> can</w:t>
      </w:r>
      <w:r w:rsidR="00585D4A" w:rsidRPr="00031C4D">
        <w:rPr>
          <w:rFonts w:ascii="Arial" w:hAnsi="Arial" w:cs="Arial"/>
          <w:color w:val="000000" w:themeColor="text1"/>
          <w:shd w:val="clear" w:color="auto" w:fill="FFFFFF"/>
        </w:rPr>
        <w:t xml:space="preserve"> disrupt normal bodily functions, such as hydratio</w:t>
      </w:r>
      <w:r w:rsidR="00E05845" w:rsidRPr="00031C4D">
        <w:rPr>
          <w:rFonts w:ascii="Arial" w:hAnsi="Arial" w:cs="Arial"/>
          <w:color w:val="000000" w:themeColor="text1"/>
          <w:shd w:val="clear" w:color="auto" w:fill="FFFFFF"/>
        </w:rPr>
        <w:t>n (Benelam and Wyness, 2010).</w:t>
      </w:r>
      <w:r w:rsidR="00D6772B" w:rsidRPr="00031C4D">
        <w:rPr>
          <w:rFonts w:ascii="Arial" w:hAnsi="Arial" w:cs="Arial"/>
          <w:color w:val="000000" w:themeColor="text1"/>
          <w:shd w:val="clear" w:color="auto" w:fill="FFFFFF"/>
        </w:rPr>
        <w:t xml:space="preserve"> </w:t>
      </w:r>
      <w:r w:rsidR="002E0AA0" w:rsidRPr="00031C4D">
        <w:rPr>
          <w:rFonts w:ascii="Arial" w:hAnsi="Arial" w:cs="Arial"/>
          <w:color w:val="000000" w:themeColor="text1"/>
          <w:shd w:val="clear" w:color="auto" w:fill="FFFFFF"/>
        </w:rPr>
        <w:t>Most people, however, are not defecient in electrolytes as they are abundant in food sources</w:t>
      </w:r>
      <w:r w:rsidR="00E05845" w:rsidRPr="00031C4D">
        <w:rPr>
          <w:rFonts w:ascii="Arial" w:hAnsi="Arial" w:cs="Arial"/>
          <w:color w:val="000000" w:themeColor="text1"/>
          <w:shd w:val="clear" w:color="auto" w:fill="FFFFFF"/>
        </w:rPr>
        <w:t xml:space="preserve"> even when undergoing moderate athletic training (Latzka and Montain, 1999</w:t>
      </w:r>
      <w:r w:rsidR="008A17D0" w:rsidRPr="00031C4D">
        <w:rPr>
          <w:rFonts w:ascii="Arial" w:hAnsi="Arial" w:cs="Arial"/>
          <w:color w:val="000000" w:themeColor="text1"/>
          <w:shd w:val="clear" w:color="auto" w:fill="FFFFFF"/>
        </w:rPr>
        <w:t>; McCubbin, 2022</w:t>
      </w:r>
      <w:r w:rsidR="00E05845" w:rsidRPr="00031C4D">
        <w:rPr>
          <w:rFonts w:ascii="Arial" w:hAnsi="Arial" w:cs="Arial"/>
          <w:color w:val="000000" w:themeColor="text1"/>
          <w:shd w:val="clear" w:color="auto" w:fill="FFFFFF"/>
        </w:rPr>
        <w:t>).</w:t>
      </w:r>
      <w:r w:rsidR="002E0AA0" w:rsidRPr="00031C4D">
        <w:rPr>
          <w:rFonts w:ascii="Arial" w:hAnsi="Arial" w:cs="Arial"/>
          <w:color w:val="000000" w:themeColor="text1"/>
          <w:shd w:val="clear" w:color="auto" w:fill="FFFFFF"/>
        </w:rPr>
        <w:t xml:space="preserve"> Sodium</w:t>
      </w:r>
      <w:r w:rsidR="009B56EA" w:rsidRPr="00031C4D">
        <w:rPr>
          <w:rFonts w:ascii="Arial" w:hAnsi="Arial" w:cs="Arial"/>
          <w:color w:val="000000" w:themeColor="text1"/>
          <w:shd w:val="clear" w:color="auto" w:fill="FFFFFF"/>
        </w:rPr>
        <w:t xml:space="preserve"> and chloride</w:t>
      </w:r>
      <w:r w:rsidR="002E0AA0" w:rsidRPr="00031C4D">
        <w:rPr>
          <w:rFonts w:ascii="Arial" w:hAnsi="Arial" w:cs="Arial"/>
          <w:color w:val="000000" w:themeColor="text1"/>
          <w:shd w:val="clear" w:color="auto" w:fill="FFFFFF"/>
        </w:rPr>
        <w:t>, however, can be lost in</w:t>
      </w:r>
      <w:r w:rsidR="00052561" w:rsidRPr="00031C4D">
        <w:rPr>
          <w:rFonts w:ascii="Arial" w:hAnsi="Arial" w:cs="Arial"/>
          <w:color w:val="000000" w:themeColor="text1"/>
          <w:shd w:val="clear" w:color="auto" w:fill="FFFFFF"/>
        </w:rPr>
        <w:t xml:space="preserve"> significant</w:t>
      </w:r>
      <w:r w:rsidR="002E0AA0" w:rsidRPr="00031C4D">
        <w:rPr>
          <w:rFonts w:ascii="Arial" w:hAnsi="Arial" w:cs="Arial"/>
          <w:color w:val="000000" w:themeColor="text1"/>
          <w:shd w:val="clear" w:color="auto" w:fill="FFFFFF"/>
        </w:rPr>
        <w:t xml:space="preserve"> amounts </w:t>
      </w:r>
      <w:r w:rsidR="001241B8" w:rsidRPr="00031C4D">
        <w:rPr>
          <w:rFonts w:ascii="Arial" w:hAnsi="Arial" w:cs="Arial"/>
          <w:color w:val="000000" w:themeColor="text1"/>
          <w:shd w:val="clear" w:color="auto" w:fill="FFFFFF"/>
        </w:rPr>
        <w:t>when body water is lost in situations such as</w:t>
      </w:r>
      <w:r w:rsidR="00E05845" w:rsidRPr="00031C4D">
        <w:rPr>
          <w:rFonts w:ascii="Arial" w:hAnsi="Arial" w:cs="Arial"/>
          <w:color w:val="000000" w:themeColor="text1"/>
          <w:shd w:val="clear" w:color="auto" w:fill="FFFFFF"/>
        </w:rPr>
        <w:t xml:space="preserve"> extreme </w:t>
      </w:r>
      <w:r w:rsidR="001241B8" w:rsidRPr="00031C4D">
        <w:rPr>
          <w:rFonts w:ascii="Arial" w:hAnsi="Arial" w:cs="Arial"/>
          <w:color w:val="000000" w:themeColor="text1"/>
          <w:shd w:val="clear" w:color="auto" w:fill="FFFFFF"/>
        </w:rPr>
        <w:t>sweating</w:t>
      </w:r>
      <w:r w:rsidR="00CD6B4F" w:rsidRPr="00031C4D">
        <w:rPr>
          <w:rFonts w:ascii="Arial" w:hAnsi="Arial" w:cs="Arial"/>
          <w:color w:val="000000" w:themeColor="text1"/>
          <w:shd w:val="clear" w:color="auto" w:fill="FFFFFF"/>
        </w:rPr>
        <w:t>, dihhrea, vomiting,</w:t>
      </w:r>
      <w:r w:rsidR="001241B8" w:rsidRPr="00031C4D">
        <w:rPr>
          <w:rFonts w:ascii="Arial" w:hAnsi="Arial" w:cs="Arial"/>
          <w:color w:val="000000" w:themeColor="text1"/>
          <w:shd w:val="clear" w:color="auto" w:fill="FFFFFF"/>
        </w:rPr>
        <w:t xml:space="preserve"> and</w:t>
      </w:r>
      <w:r w:rsidR="00276937" w:rsidRPr="00031C4D">
        <w:rPr>
          <w:rFonts w:ascii="Arial" w:hAnsi="Arial" w:cs="Arial"/>
          <w:color w:val="000000" w:themeColor="text1"/>
          <w:shd w:val="clear" w:color="auto" w:fill="FFFFFF"/>
        </w:rPr>
        <w:t>/or excessive</w:t>
      </w:r>
      <w:r w:rsidR="001241B8" w:rsidRPr="00031C4D">
        <w:rPr>
          <w:rFonts w:ascii="Arial" w:hAnsi="Arial" w:cs="Arial"/>
          <w:color w:val="000000" w:themeColor="text1"/>
          <w:shd w:val="clear" w:color="auto" w:fill="FFFFFF"/>
        </w:rPr>
        <w:t xml:space="preserve"> urination</w:t>
      </w:r>
      <w:r w:rsidR="00E05845" w:rsidRPr="00031C4D">
        <w:rPr>
          <w:rFonts w:ascii="Arial" w:hAnsi="Arial" w:cs="Arial"/>
          <w:color w:val="000000" w:themeColor="text1"/>
          <w:shd w:val="clear" w:color="auto" w:fill="FFFFFF"/>
        </w:rPr>
        <w:t xml:space="preserve"> (Latzka and Montain, 1999</w:t>
      </w:r>
      <w:r w:rsidR="00CD6B4F" w:rsidRPr="00031C4D">
        <w:rPr>
          <w:rFonts w:ascii="Arial" w:hAnsi="Arial" w:cs="Arial"/>
          <w:color w:val="000000" w:themeColor="text1"/>
          <w:shd w:val="clear" w:color="auto" w:fill="FFFFFF"/>
        </w:rPr>
        <w:t>; WHO, 2003</w:t>
      </w:r>
      <w:r w:rsidR="00E05845" w:rsidRPr="00031C4D">
        <w:rPr>
          <w:rFonts w:ascii="Arial" w:hAnsi="Arial" w:cs="Arial"/>
          <w:color w:val="000000" w:themeColor="text1"/>
          <w:shd w:val="clear" w:color="auto" w:fill="FFFFFF"/>
        </w:rPr>
        <w:t>)</w:t>
      </w:r>
      <w:r w:rsidR="001241B8" w:rsidRPr="00031C4D">
        <w:rPr>
          <w:rFonts w:ascii="Arial" w:hAnsi="Arial" w:cs="Arial"/>
          <w:color w:val="000000" w:themeColor="text1"/>
          <w:shd w:val="clear" w:color="auto" w:fill="FFFFFF"/>
        </w:rPr>
        <w:t xml:space="preserve">. </w:t>
      </w:r>
      <w:r w:rsidR="00FF5D00" w:rsidRPr="00031C4D">
        <w:rPr>
          <w:rFonts w:ascii="Arial" w:hAnsi="Arial" w:cs="Arial"/>
          <w:color w:val="000000" w:themeColor="text1"/>
          <w:shd w:val="clear" w:color="auto" w:fill="FFFFFF"/>
        </w:rPr>
        <w:t>Electrolyte supplementation therefore generally seeks to replenish lost sodium and chloride</w:t>
      </w:r>
      <w:r w:rsidR="00E05845" w:rsidRPr="00031C4D">
        <w:rPr>
          <w:rFonts w:ascii="Arial" w:hAnsi="Arial" w:cs="Arial"/>
          <w:color w:val="000000" w:themeColor="text1"/>
          <w:shd w:val="clear" w:color="auto" w:fill="FFFFFF"/>
        </w:rPr>
        <w:t xml:space="preserve"> (Latzka and Montain, 1999). </w:t>
      </w:r>
      <w:r w:rsidR="00FF5D00" w:rsidRPr="00031C4D">
        <w:rPr>
          <w:rFonts w:ascii="Arial" w:hAnsi="Arial" w:cs="Arial"/>
          <w:color w:val="000000" w:themeColor="text1"/>
          <w:shd w:val="clear" w:color="auto" w:fill="FFFFFF"/>
        </w:rPr>
        <w:t xml:space="preserve">While most </w:t>
      </w:r>
      <w:r w:rsidR="001241B8" w:rsidRPr="00031C4D">
        <w:rPr>
          <w:rFonts w:ascii="Arial" w:hAnsi="Arial" w:cs="Arial"/>
          <w:color w:val="000000" w:themeColor="text1"/>
          <w:shd w:val="clear" w:color="auto" w:fill="FFFFFF"/>
        </w:rPr>
        <w:t xml:space="preserve">electrolyte </w:t>
      </w:r>
      <w:r w:rsidR="00FF5D00" w:rsidRPr="00031C4D">
        <w:rPr>
          <w:rFonts w:ascii="Arial" w:hAnsi="Arial" w:cs="Arial"/>
          <w:color w:val="000000" w:themeColor="text1"/>
          <w:shd w:val="clear" w:color="auto" w:fill="FFFFFF"/>
        </w:rPr>
        <w:t>products include only sodium and chloride, there are others which include various amounts of other electrolytes. However, l</w:t>
      </w:r>
      <w:r w:rsidR="002E0AA0" w:rsidRPr="00031C4D">
        <w:rPr>
          <w:rFonts w:ascii="Arial" w:hAnsi="Arial" w:cs="Arial"/>
          <w:color w:val="000000" w:themeColor="text1"/>
          <w:shd w:val="clear" w:color="auto" w:fill="FFFFFF"/>
        </w:rPr>
        <w:t>osses from electrolytes</w:t>
      </w:r>
      <w:r w:rsidR="00FF5D00" w:rsidRPr="00031C4D">
        <w:rPr>
          <w:rFonts w:ascii="Arial" w:hAnsi="Arial" w:cs="Arial"/>
          <w:color w:val="000000" w:themeColor="text1"/>
          <w:shd w:val="clear" w:color="auto" w:fill="FFFFFF"/>
        </w:rPr>
        <w:t xml:space="preserve"> other than sodium and chloride</w:t>
      </w:r>
      <w:r w:rsidR="002E0AA0" w:rsidRPr="00031C4D">
        <w:rPr>
          <w:rFonts w:ascii="Arial" w:hAnsi="Arial" w:cs="Arial"/>
          <w:color w:val="000000" w:themeColor="text1"/>
          <w:shd w:val="clear" w:color="auto" w:fill="FFFFFF"/>
        </w:rPr>
        <w:t xml:space="preserve"> </w:t>
      </w:r>
      <w:r w:rsidR="00FF5D00" w:rsidRPr="00031C4D">
        <w:rPr>
          <w:rFonts w:ascii="Arial" w:hAnsi="Arial" w:cs="Arial"/>
          <w:color w:val="000000" w:themeColor="text1"/>
          <w:shd w:val="clear" w:color="auto" w:fill="FFFFFF"/>
        </w:rPr>
        <w:t>through expelled body water are minimal</w:t>
      </w:r>
      <w:r w:rsidR="00E05845" w:rsidRPr="00031C4D">
        <w:rPr>
          <w:rFonts w:ascii="Arial" w:hAnsi="Arial" w:cs="Arial"/>
          <w:color w:val="000000" w:themeColor="text1"/>
          <w:shd w:val="clear" w:color="auto" w:fill="FFFFFF"/>
        </w:rPr>
        <w:t xml:space="preserve"> (Latzka and Montain, 1999).</w:t>
      </w:r>
      <w:r w:rsidR="00CD6B4F" w:rsidRPr="00031C4D">
        <w:rPr>
          <w:rFonts w:ascii="Arial" w:hAnsi="Arial" w:cs="Arial"/>
          <w:color w:val="000000" w:themeColor="text1"/>
          <w:shd w:val="clear" w:color="auto" w:fill="FFFFFF"/>
        </w:rPr>
        <w:t xml:space="preserve"> </w:t>
      </w:r>
    </w:p>
    <w:p w14:paraId="55821588" w14:textId="2325CADE" w:rsidR="00A930E2" w:rsidRPr="00031C4D" w:rsidRDefault="00CD6B4F" w:rsidP="0014641C">
      <w:pPr>
        <w:pStyle w:val="p1"/>
        <w:spacing w:line="360" w:lineRule="auto"/>
        <w:rPr>
          <w:rFonts w:ascii="Arial" w:hAnsi="Arial" w:cs="Arial"/>
          <w:color w:val="000000" w:themeColor="text1"/>
          <w:shd w:val="clear" w:color="auto" w:fill="FFFFFF"/>
        </w:rPr>
      </w:pPr>
      <w:r w:rsidRPr="00031C4D">
        <w:rPr>
          <w:rFonts w:ascii="Arial" w:hAnsi="Arial" w:cs="Arial"/>
          <w:b/>
          <w:bCs/>
          <w:color w:val="000000" w:themeColor="text1"/>
          <w:shd w:val="clear" w:color="auto" w:fill="FFFFFF"/>
        </w:rPr>
        <w:lastRenderedPageBreak/>
        <w:t xml:space="preserve">Figure 1. </w:t>
      </w:r>
      <w:r w:rsidR="00052561" w:rsidRPr="00031C4D">
        <w:rPr>
          <w:rFonts w:ascii="Arial" w:hAnsi="Arial" w:cs="Arial"/>
          <w:noProof/>
          <w:color w:val="000000" w:themeColor="text1"/>
        </w:rPr>
        <w:drawing>
          <wp:inline distT="0" distB="0" distL="0" distR="0" wp14:anchorId="019FFFF9" wp14:editId="22CA871C">
            <wp:extent cx="5731510" cy="2180590"/>
            <wp:effectExtent l="0" t="0" r="0" b="3810"/>
            <wp:docPr id="244418509"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418509" name="Picture 1" descr="A screenshot of a graph&#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180590"/>
                    </a:xfrm>
                    <a:prstGeom prst="rect">
                      <a:avLst/>
                    </a:prstGeom>
                  </pic:spPr>
                </pic:pic>
              </a:graphicData>
            </a:graphic>
          </wp:inline>
        </w:drawing>
      </w:r>
      <w:r w:rsidR="001936E5" w:rsidRPr="00031C4D">
        <w:rPr>
          <w:rFonts w:ascii="Arial" w:hAnsi="Arial" w:cs="Arial"/>
          <w:b/>
          <w:bCs/>
          <w:color w:val="000000" w:themeColor="text1"/>
          <w:shd w:val="clear" w:color="auto" w:fill="FFFFFF"/>
        </w:rPr>
        <w:br/>
      </w:r>
      <w:r w:rsidR="001936E5" w:rsidRPr="00031C4D">
        <w:rPr>
          <w:rFonts w:ascii="Arial" w:hAnsi="Arial" w:cs="Arial"/>
          <w:i/>
          <w:iCs/>
          <w:color w:val="000000" w:themeColor="text1"/>
          <w:shd w:val="clear" w:color="auto" w:fill="FFFFFF"/>
        </w:rPr>
        <w:t>World Health Organization’s electrolyte reccomendations for rehydration per liter of water (WHO, 2003)</w:t>
      </w:r>
      <w:r w:rsidR="00052561" w:rsidRPr="00031C4D">
        <w:rPr>
          <w:rFonts w:ascii="Arial" w:hAnsi="Arial" w:cs="Arial"/>
          <w:color w:val="000000" w:themeColor="text1"/>
          <w:shd w:val="clear" w:color="auto" w:fill="FFFFFF"/>
        </w:rPr>
        <w:br/>
      </w:r>
      <w:r w:rsidR="00276937" w:rsidRPr="00031C4D">
        <w:rPr>
          <w:rFonts w:ascii="Arial" w:hAnsi="Arial" w:cs="Arial"/>
          <w:color w:val="000000" w:themeColor="text1"/>
        </w:rPr>
        <w:br/>
      </w:r>
      <w:r w:rsidR="00196E5F" w:rsidRPr="00031C4D">
        <w:rPr>
          <w:rFonts w:ascii="Arial" w:hAnsi="Arial" w:cs="Arial"/>
          <w:color w:val="000000" w:themeColor="text1"/>
        </w:rPr>
        <w:t>I</w:t>
      </w:r>
      <w:r w:rsidR="00B15796" w:rsidRPr="00031C4D">
        <w:rPr>
          <w:rFonts w:ascii="Arial" w:hAnsi="Arial" w:cs="Arial"/>
          <w:color w:val="000000" w:themeColor="text1"/>
        </w:rPr>
        <w:t>n exercise science</w:t>
      </w:r>
      <w:r w:rsidR="00196E5F" w:rsidRPr="00031C4D">
        <w:rPr>
          <w:rFonts w:ascii="Arial" w:hAnsi="Arial" w:cs="Arial"/>
          <w:color w:val="000000" w:themeColor="text1"/>
        </w:rPr>
        <w:t>, electrolyt</w:t>
      </w:r>
      <w:r w:rsidR="003A6929" w:rsidRPr="00031C4D">
        <w:rPr>
          <w:rFonts w:ascii="Arial" w:hAnsi="Arial" w:cs="Arial"/>
          <w:color w:val="000000" w:themeColor="text1"/>
        </w:rPr>
        <w:t xml:space="preserve">e supplementation has been proven to provide </w:t>
      </w:r>
      <w:r w:rsidR="00FF5D00" w:rsidRPr="00031C4D">
        <w:rPr>
          <w:rFonts w:ascii="Arial" w:hAnsi="Arial" w:cs="Arial"/>
          <w:color w:val="000000" w:themeColor="text1"/>
        </w:rPr>
        <w:t>performance</w:t>
      </w:r>
      <w:r w:rsidR="00B15796" w:rsidRPr="00031C4D">
        <w:rPr>
          <w:rFonts w:ascii="Arial" w:hAnsi="Arial" w:cs="Arial"/>
          <w:color w:val="000000" w:themeColor="text1"/>
        </w:rPr>
        <w:t xml:space="preserve"> benefits </w:t>
      </w:r>
      <w:r w:rsidR="003A6929" w:rsidRPr="00031C4D">
        <w:rPr>
          <w:rFonts w:ascii="Arial" w:hAnsi="Arial" w:cs="Arial"/>
          <w:color w:val="000000" w:themeColor="text1"/>
        </w:rPr>
        <w:t>to</w:t>
      </w:r>
      <w:r w:rsidR="00B15796" w:rsidRPr="00031C4D">
        <w:rPr>
          <w:rFonts w:ascii="Arial" w:hAnsi="Arial" w:cs="Arial"/>
          <w:color w:val="000000" w:themeColor="text1"/>
        </w:rPr>
        <w:t xml:space="preserve"> athlete</w:t>
      </w:r>
      <w:r w:rsidR="003A6929" w:rsidRPr="00031C4D">
        <w:rPr>
          <w:rFonts w:ascii="Arial" w:hAnsi="Arial" w:cs="Arial"/>
          <w:color w:val="000000" w:themeColor="text1"/>
        </w:rPr>
        <w:t>s</w:t>
      </w:r>
      <w:r w:rsidR="00B15796" w:rsidRPr="00031C4D">
        <w:rPr>
          <w:rFonts w:ascii="Arial" w:hAnsi="Arial" w:cs="Arial"/>
          <w:color w:val="000000" w:themeColor="text1"/>
        </w:rPr>
        <w:t xml:space="preserve"> </w:t>
      </w:r>
      <w:r w:rsidR="003A6929" w:rsidRPr="00031C4D">
        <w:rPr>
          <w:rFonts w:ascii="Arial" w:hAnsi="Arial" w:cs="Arial"/>
          <w:color w:val="000000" w:themeColor="text1"/>
        </w:rPr>
        <w:t>who have</w:t>
      </w:r>
      <w:r w:rsidR="00B15796" w:rsidRPr="00031C4D">
        <w:rPr>
          <w:rFonts w:ascii="Arial" w:hAnsi="Arial" w:cs="Arial"/>
          <w:color w:val="000000" w:themeColor="text1"/>
        </w:rPr>
        <w:t xml:space="preserve"> lost</w:t>
      </w:r>
      <w:r w:rsidR="008425A2" w:rsidRPr="00031C4D">
        <w:rPr>
          <w:rFonts w:ascii="Arial" w:hAnsi="Arial" w:cs="Arial"/>
          <w:color w:val="000000" w:themeColor="text1"/>
        </w:rPr>
        <w:t xml:space="preserve"> at least</w:t>
      </w:r>
      <w:r w:rsidR="00B15796" w:rsidRPr="00031C4D">
        <w:rPr>
          <w:rFonts w:ascii="Arial" w:hAnsi="Arial" w:cs="Arial"/>
          <w:color w:val="000000" w:themeColor="text1"/>
        </w:rPr>
        <w:t xml:space="preserve"> </w:t>
      </w:r>
      <w:r w:rsidR="0039250F" w:rsidRPr="00031C4D">
        <w:rPr>
          <w:rFonts w:ascii="Arial" w:hAnsi="Arial" w:cs="Arial"/>
          <w:color w:val="000000" w:themeColor="text1"/>
        </w:rPr>
        <w:t>1-</w:t>
      </w:r>
      <w:r w:rsidR="00276937" w:rsidRPr="00031C4D">
        <w:rPr>
          <w:rFonts w:ascii="Arial" w:hAnsi="Arial" w:cs="Arial"/>
          <w:color w:val="000000" w:themeColor="text1"/>
        </w:rPr>
        <w:t>2%</w:t>
      </w:r>
      <w:r w:rsidR="00B15796" w:rsidRPr="00031C4D">
        <w:rPr>
          <w:rFonts w:ascii="Arial" w:hAnsi="Arial" w:cs="Arial"/>
          <w:color w:val="000000" w:themeColor="text1"/>
        </w:rPr>
        <w:t xml:space="preserve"> of their bodyweight in water</w:t>
      </w:r>
      <w:r w:rsidR="0039250F" w:rsidRPr="00031C4D">
        <w:rPr>
          <w:rFonts w:ascii="Arial" w:hAnsi="Arial" w:cs="Arial"/>
          <w:color w:val="000000" w:themeColor="text1"/>
        </w:rPr>
        <w:t xml:space="preserve"> </w:t>
      </w:r>
      <w:r w:rsidR="0039250F" w:rsidRPr="00031C4D">
        <w:rPr>
          <w:rFonts w:ascii="Arial" w:hAnsi="Arial" w:cs="Arial"/>
          <w:color w:val="000000" w:themeColor="text1"/>
          <w:shd w:val="clear" w:color="auto" w:fill="FFFFFF"/>
        </w:rPr>
        <w:t>(McCubbin and Ricardo, 2018).</w:t>
      </w:r>
      <w:r w:rsidR="0039250F" w:rsidRPr="00031C4D">
        <w:rPr>
          <w:rFonts w:ascii="Arial" w:hAnsi="Arial" w:cs="Arial"/>
          <w:color w:val="000000" w:themeColor="text1"/>
        </w:rPr>
        <w:t xml:space="preserve"> </w:t>
      </w:r>
      <w:r w:rsidR="00276937" w:rsidRPr="00031C4D">
        <w:rPr>
          <w:rFonts w:ascii="Arial" w:hAnsi="Arial" w:cs="Arial"/>
          <w:color w:val="000000" w:themeColor="text1"/>
        </w:rPr>
        <w:t>Therefor, electrolytes generally only provide benefits to dehydrated individuals</w:t>
      </w:r>
      <w:r w:rsidR="003A6929" w:rsidRPr="00031C4D">
        <w:rPr>
          <w:rFonts w:ascii="Arial" w:hAnsi="Arial" w:cs="Arial"/>
          <w:color w:val="000000" w:themeColor="text1"/>
        </w:rPr>
        <w:t xml:space="preserve"> as elecrolyte supplementation serves to replace the minerals lost in bodywater due to sweat, urination, etc.</w:t>
      </w:r>
      <w:r w:rsidR="005668A5" w:rsidRPr="00031C4D">
        <w:rPr>
          <w:rFonts w:ascii="Arial" w:hAnsi="Arial" w:cs="Arial"/>
          <w:color w:val="000000" w:themeColor="text1"/>
        </w:rPr>
        <w:t xml:space="preserve"> </w:t>
      </w:r>
      <w:r w:rsidR="005668A5" w:rsidRPr="00031C4D">
        <w:rPr>
          <w:rFonts w:ascii="Arial" w:hAnsi="Arial" w:cs="Arial"/>
          <w:color w:val="000000" w:themeColor="text1"/>
          <w:shd w:val="clear" w:color="auto" w:fill="FFFFFF"/>
        </w:rPr>
        <w:t>(McCubbin, 2022).</w:t>
      </w:r>
      <w:r w:rsidR="003A6929" w:rsidRPr="00031C4D">
        <w:rPr>
          <w:rFonts w:ascii="Arial" w:hAnsi="Arial" w:cs="Arial"/>
          <w:color w:val="000000" w:themeColor="text1"/>
        </w:rPr>
        <w:t xml:space="preserve"> Dehydration during an athletic event </w:t>
      </w:r>
      <w:r w:rsidR="00B15796" w:rsidRPr="00031C4D">
        <w:rPr>
          <w:rFonts w:ascii="Arial" w:hAnsi="Arial" w:cs="Arial"/>
          <w:color w:val="000000" w:themeColor="text1"/>
        </w:rPr>
        <w:t xml:space="preserve">can happen under situations </w:t>
      </w:r>
      <w:r w:rsidR="005668A5" w:rsidRPr="00031C4D">
        <w:rPr>
          <w:rFonts w:ascii="Arial" w:hAnsi="Arial" w:cs="Arial"/>
          <w:color w:val="000000" w:themeColor="text1"/>
        </w:rPr>
        <w:t xml:space="preserve">such as </w:t>
      </w:r>
      <w:r w:rsidR="00B15796" w:rsidRPr="00031C4D">
        <w:rPr>
          <w:rFonts w:ascii="Arial" w:hAnsi="Arial" w:cs="Arial"/>
          <w:color w:val="000000" w:themeColor="text1"/>
        </w:rPr>
        <w:t>extreme heat or</w:t>
      </w:r>
      <w:r w:rsidR="00FF5D00" w:rsidRPr="00031C4D">
        <w:rPr>
          <w:rFonts w:ascii="Arial" w:hAnsi="Arial" w:cs="Arial"/>
          <w:color w:val="000000" w:themeColor="text1"/>
        </w:rPr>
        <w:t xml:space="preserve"> </w:t>
      </w:r>
      <w:r w:rsidR="005668A5" w:rsidRPr="00031C4D">
        <w:rPr>
          <w:rFonts w:ascii="Arial" w:hAnsi="Arial" w:cs="Arial"/>
          <w:color w:val="000000" w:themeColor="text1"/>
        </w:rPr>
        <w:t>long distance endurance events</w:t>
      </w:r>
      <w:r w:rsidR="00FF5D00" w:rsidRPr="00031C4D">
        <w:rPr>
          <w:rFonts w:ascii="Arial" w:hAnsi="Arial" w:cs="Arial"/>
          <w:color w:val="000000" w:themeColor="text1"/>
        </w:rPr>
        <w:t xml:space="preserve"> due to excessive sweat</w:t>
      </w:r>
      <w:r w:rsidR="003A6929" w:rsidRPr="00031C4D">
        <w:rPr>
          <w:rFonts w:ascii="Arial" w:hAnsi="Arial" w:cs="Arial"/>
          <w:color w:val="000000" w:themeColor="text1"/>
        </w:rPr>
        <w:t xml:space="preserve"> and/or urine</w:t>
      </w:r>
      <w:r w:rsidR="00FF5D00" w:rsidRPr="00031C4D">
        <w:rPr>
          <w:rFonts w:ascii="Arial" w:hAnsi="Arial" w:cs="Arial"/>
          <w:color w:val="000000" w:themeColor="text1"/>
        </w:rPr>
        <w:t xml:space="preserve"> loss</w:t>
      </w:r>
      <w:r w:rsidR="005668A5" w:rsidRPr="00031C4D">
        <w:rPr>
          <w:rFonts w:ascii="Arial" w:hAnsi="Arial" w:cs="Arial"/>
          <w:color w:val="000000" w:themeColor="text1"/>
        </w:rPr>
        <w:t xml:space="preserve"> (</w:t>
      </w:r>
      <w:r w:rsidR="009F0853" w:rsidRPr="00031C4D">
        <w:rPr>
          <w:rFonts w:ascii="Arial" w:hAnsi="Arial" w:cs="Arial"/>
          <w:color w:val="000000" w:themeColor="text1"/>
        </w:rPr>
        <w:t xml:space="preserve">McCubbin, 2022; </w:t>
      </w:r>
      <w:r w:rsidR="009F0853" w:rsidRPr="00031C4D">
        <w:rPr>
          <w:rFonts w:ascii="Arial" w:hAnsi="Arial" w:cs="Arial"/>
          <w:color w:val="000000" w:themeColor="text1"/>
          <w:shd w:val="clear" w:color="auto" w:fill="FFFFFF"/>
        </w:rPr>
        <w:t>Sawka and Montain, 2000).</w:t>
      </w:r>
      <w:r w:rsidR="009F0853" w:rsidRPr="00031C4D">
        <w:rPr>
          <w:rFonts w:ascii="Arial" w:hAnsi="Arial" w:cs="Arial"/>
          <w:color w:val="000000" w:themeColor="text1"/>
        </w:rPr>
        <w:t xml:space="preserve"> </w:t>
      </w:r>
      <w:r w:rsidR="00FF5D00" w:rsidRPr="00031C4D">
        <w:rPr>
          <w:rFonts w:ascii="Arial" w:hAnsi="Arial" w:cs="Arial"/>
          <w:color w:val="000000" w:themeColor="text1"/>
        </w:rPr>
        <w:t>Some people sweat more than others and some people have higher concentrations of salt in their sweat than others, so exact electrolyte consumption timings can vary from person to person</w:t>
      </w:r>
      <w:r w:rsidR="00E85618" w:rsidRPr="00031C4D">
        <w:rPr>
          <w:rFonts w:ascii="Arial" w:hAnsi="Arial" w:cs="Arial"/>
          <w:color w:val="000000" w:themeColor="text1"/>
        </w:rPr>
        <w:t xml:space="preserve"> </w:t>
      </w:r>
      <w:r w:rsidR="00E85618" w:rsidRPr="00031C4D">
        <w:rPr>
          <w:rFonts w:ascii="Arial" w:hAnsi="Arial" w:cs="Arial"/>
          <w:color w:val="000000" w:themeColor="text1"/>
          <w:shd w:val="clear" w:color="auto" w:fill="FFFFFF"/>
        </w:rPr>
        <w:t>(Baker, 2017</w:t>
      </w:r>
      <w:r w:rsidR="005668A5" w:rsidRPr="00031C4D">
        <w:rPr>
          <w:rFonts w:ascii="Arial" w:hAnsi="Arial" w:cs="Arial"/>
          <w:color w:val="000000" w:themeColor="text1"/>
          <w:shd w:val="clear" w:color="auto" w:fill="FFFFFF"/>
        </w:rPr>
        <w:t>; McCubbin, 2022</w:t>
      </w:r>
      <w:r w:rsidR="00E85618" w:rsidRPr="00031C4D">
        <w:rPr>
          <w:rFonts w:ascii="Arial" w:hAnsi="Arial" w:cs="Arial"/>
          <w:color w:val="000000" w:themeColor="text1"/>
          <w:shd w:val="clear" w:color="auto" w:fill="FFFFFF"/>
        </w:rPr>
        <w:t>).</w:t>
      </w:r>
      <w:r w:rsidR="007C2936" w:rsidRPr="00031C4D">
        <w:rPr>
          <w:rFonts w:ascii="Arial" w:hAnsi="Arial" w:cs="Arial"/>
          <w:color w:val="000000" w:themeColor="text1"/>
          <w:shd w:val="clear" w:color="auto" w:fill="FFFFFF"/>
        </w:rPr>
        <w:t xml:space="preserve"> McCubbin in 2022 determin</w:t>
      </w:r>
      <w:r w:rsidR="00303D28" w:rsidRPr="00031C4D">
        <w:rPr>
          <w:rFonts w:ascii="Arial" w:hAnsi="Arial" w:cs="Arial"/>
          <w:color w:val="000000" w:themeColor="text1"/>
          <w:shd w:val="clear" w:color="auto" w:fill="FFFFFF"/>
        </w:rPr>
        <w:t>e</w:t>
      </w:r>
      <w:r w:rsidR="007C2936" w:rsidRPr="00031C4D">
        <w:rPr>
          <w:rFonts w:ascii="Arial" w:hAnsi="Arial" w:cs="Arial"/>
          <w:color w:val="000000" w:themeColor="text1"/>
          <w:shd w:val="clear" w:color="auto" w:fill="FFFFFF"/>
        </w:rPr>
        <w:t>d that “i</w:t>
      </w:r>
      <w:r w:rsidR="007C2936" w:rsidRPr="00031C4D">
        <w:rPr>
          <w:rFonts w:ascii="Arial" w:hAnsi="Arial" w:cs="Arial"/>
          <w:color w:val="000000" w:themeColor="text1"/>
        </w:rPr>
        <w:t xml:space="preserve">n shorter exercise durations such as a soccer match (90 minutes) or elite marathon (2 hours 6 minutes), the requirement for sodium replacement was generally low or zero. In the soccer match model, sodium was only required when the sweat rate was at the upper end of that observed in such athletes </w:t>
      </w:r>
      <w:r w:rsidR="007C2936" w:rsidRPr="00031C4D">
        <w:rPr>
          <w:rFonts w:ascii="Arial" w:hAnsi="Arial" w:cs="Arial"/>
          <w:color w:val="000000" w:themeColor="text1"/>
          <w:shd w:val="clear" w:color="auto" w:fill="FFFFFF"/>
        </w:rPr>
        <w:t>or only very little.”</w:t>
      </w:r>
      <w:r w:rsidR="00072A32" w:rsidRPr="00031C4D">
        <w:rPr>
          <w:rFonts w:ascii="Arial" w:hAnsi="Arial" w:cs="Arial"/>
          <w:color w:val="000000" w:themeColor="text1"/>
          <w:shd w:val="clear" w:color="auto" w:fill="FFFFFF"/>
        </w:rPr>
        <w:t xml:space="preserve"> </w:t>
      </w:r>
      <w:r w:rsidR="007C2936" w:rsidRPr="00031C4D">
        <w:rPr>
          <w:rFonts w:ascii="Arial" w:hAnsi="Arial" w:cs="Arial"/>
          <w:color w:val="000000" w:themeColor="text1"/>
          <w:shd w:val="clear" w:color="auto" w:fill="FFFFFF"/>
        </w:rPr>
        <w:t>This, of course, would</w:t>
      </w:r>
      <w:r w:rsidR="009F0853" w:rsidRPr="00031C4D">
        <w:rPr>
          <w:rFonts w:ascii="Arial" w:hAnsi="Arial" w:cs="Arial"/>
          <w:color w:val="000000" w:themeColor="text1"/>
          <w:shd w:val="clear" w:color="auto" w:fill="FFFFFF"/>
        </w:rPr>
        <w:t xml:space="preserve"> likely</w:t>
      </w:r>
      <w:r w:rsidR="007C2936" w:rsidRPr="00031C4D">
        <w:rPr>
          <w:rFonts w:ascii="Arial" w:hAnsi="Arial" w:cs="Arial"/>
          <w:color w:val="000000" w:themeColor="text1"/>
          <w:shd w:val="clear" w:color="auto" w:fill="FFFFFF"/>
        </w:rPr>
        <w:t xml:space="preserve"> vary if factors such as heat, urination, etc. were included in the model as well</w:t>
      </w:r>
      <w:r w:rsidR="007972BB" w:rsidRPr="00031C4D">
        <w:rPr>
          <w:rFonts w:ascii="Arial" w:hAnsi="Arial" w:cs="Arial"/>
          <w:color w:val="000000" w:themeColor="text1"/>
          <w:shd w:val="clear" w:color="auto" w:fill="FFFFFF"/>
        </w:rPr>
        <w:t xml:space="preserve"> (</w:t>
      </w:r>
      <w:r w:rsidR="00963C37" w:rsidRPr="00031C4D">
        <w:rPr>
          <w:rFonts w:ascii="Arial" w:hAnsi="Arial" w:cs="Arial"/>
          <w:color w:val="000000" w:themeColor="text1"/>
          <w:shd w:val="clear" w:color="auto" w:fill="FFFFFF"/>
        </w:rPr>
        <w:t>McCubbin, 2022</w:t>
      </w:r>
      <w:r w:rsidR="007972BB" w:rsidRPr="00031C4D">
        <w:rPr>
          <w:rFonts w:ascii="Arial" w:hAnsi="Arial" w:cs="Arial"/>
          <w:color w:val="000000" w:themeColor="text1"/>
          <w:shd w:val="clear" w:color="auto" w:fill="FFFFFF"/>
        </w:rPr>
        <w:t>)</w:t>
      </w:r>
      <w:r w:rsidR="00963C37" w:rsidRPr="00031C4D">
        <w:rPr>
          <w:rFonts w:ascii="Arial" w:hAnsi="Arial" w:cs="Arial"/>
          <w:color w:val="000000" w:themeColor="text1"/>
          <w:shd w:val="clear" w:color="auto" w:fill="FFFFFF"/>
        </w:rPr>
        <w:t>.</w:t>
      </w:r>
      <w:r w:rsidR="005405C0" w:rsidRPr="00031C4D">
        <w:rPr>
          <w:rFonts w:ascii="Arial" w:hAnsi="Arial" w:cs="Arial"/>
          <w:color w:val="000000" w:themeColor="text1"/>
          <w:shd w:val="clear" w:color="auto" w:fill="FFFFFF"/>
        </w:rPr>
        <w:t xml:space="preserve"> </w:t>
      </w:r>
      <w:r w:rsidR="00B124E0" w:rsidRPr="00031C4D">
        <w:rPr>
          <w:rFonts w:ascii="Arial" w:hAnsi="Arial" w:cs="Arial"/>
          <w:color w:val="000000" w:themeColor="text1"/>
          <w:shd w:val="clear" w:color="auto" w:fill="FFFFFF"/>
        </w:rPr>
        <w:t>An important element of McCubbin’s 2022 study, however, suggests that If you are drinking more than 70% of the water lost</w:t>
      </w:r>
      <w:r w:rsidR="007972BB" w:rsidRPr="00031C4D">
        <w:rPr>
          <w:rFonts w:ascii="Arial" w:hAnsi="Arial" w:cs="Arial"/>
          <w:color w:val="000000" w:themeColor="text1"/>
          <w:shd w:val="clear" w:color="auto" w:fill="FFFFFF"/>
        </w:rPr>
        <w:t>,</w:t>
      </w:r>
      <w:r w:rsidR="00B124E0" w:rsidRPr="00031C4D">
        <w:rPr>
          <w:rFonts w:ascii="Arial" w:hAnsi="Arial" w:cs="Arial"/>
          <w:color w:val="000000" w:themeColor="text1"/>
          <w:shd w:val="clear" w:color="auto" w:fill="FFFFFF"/>
        </w:rPr>
        <w:t xml:space="preserve"> that electrolyte supplementation may be helpful in order to keep blood sodium stable</w:t>
      </w:r>
      <w:r w:rsidR="005405C0" w:rsidRPr="00031C4D">
        <w:rPr>
          <w:rFonts w:ascii="Arial" w:hAnsi="Arial" w:cs="Arial"/>
          <w:color w:val="000000" w:themeColor="text1"/>
          <w:shd w:val="clear" w:color="auto" w:fill="FFFFFF"/>
        </w:rPr>
        <w:t xml:space="preserve"> and undiluted</w:t>
      </w:r>
      <w:r w:rsidR="007972BB" w:rsidRPr="00031C4D">
        <w:rPr>
          <w:rFonts w:ascii="Arial" w:hAnsi="Arial" w:cs="Arial"/>
          <w:color w:val="000000" w:themeColor="text1"/>
          <w:shd w:val="clear" w:color="auto" w:fill="FFFFFF"/>
        </w:rPr>
        <w:t xml:space="preserve">. </w:t>
      </w:r>
      <w:r w:rsidR="00B124E0" w:rsidRPr="00031C4D">
        <w:rPr>
          <w:rFonts w:ascii="Arial" w:hAnsi="Arial" w:cs="Arial"/>
          <w:color w:val="000000" w:themeColor="text1"/>
          <w:shd w:val="clear" w:color="auto" w:fill="FFFFFF"/>
        </w:rPr>
        <w:t>However, if someone is drinking less than 70% of the</w:t>
      </w:r>
      <w:r w:rsidR="007972BB" w:rsidRPr="00031C4D">
        <w:rPr>
          <w:rFonts w:ascii="Arial" w:hAnsi="Arial" w:cs="Arial"/>
          <w:color w:val="000000" w:themeColor="text1"/>
          <w:shd w:val="clear" w:color="auto" w:fill="FFFFFF"/>
        </w:rPr>
        <w:t xml:space="preserve"> water</w:t>
      </w:r>
      <w:r w:rsidR="00B124E0" w:rsidRPr="00031C4D">
        <w:rPr>
          <w:rFonts w:ascii="Arial" w:hAnsi="Arial" w:cs="Arial"/>
          <w:color w:val="000000" w:themeColor="text1"/>
          <w:shd w:val="clear" w:color="auto" w:fill="FFFFFF"/>
        </w:rPr>
        <w:t xml:space="preserve"> lost, </w:t>
      </w:r>
      <w:r w:rsidR="005405C0" w:rsidRPr="00031C4D">
        <w:rPr>
          <w:rFonts w:ascii="Arial" w:hAnsi="Arial" w:cs="Arial"/>
          <w:color w:val="000000" w:themeColor="text1"/>
          <w:shd w:val="clear" w:color="auto" w:fill="FFFFFF"/>
        </w:rPr>
        <w:t>electrolyte supplementation is not needed (McCubbin, 2022).</w:t>
      </w:r>
      <w:r w:rsidR="00303D28" w:rsidRPr="00031C4D">
        <w:rPr>
          <w:rFonts w:ascii="Arial" w:hAnsi="Arial" w:cs="Arial"/>
          <w:color w:val="000000" w:themeColor="text1"/>
          <w:shd w:val="clear" w:color="auto" w:fill="FFFFFF"/>
        </w:rPr>
        <w:t xml:space="preserve"> It’s also important to recognize that McCubin is </w:t>
      </w:r>
      <w:r w:rsidR="00303D28" w:rsidRPr="00031C4D">
        <w:rPr>
          <w:rFonts w:ascii="Arial" w:hAnsi="Arial" w:cs="Arial"/>
          <w:color w:val="000000" w:themeColor="text1"/>
          <w:shd w:val="clear" w:color="auto" w:fill="FFFFFF"/>
        </w:rPr>
        <w:lastRenderedPageBreak/>
        <w:t xml:space="preserve">assuming a 2% bodyweight loss needed before electrolyte supplementation becomes </w:t>
      </w:r>
      <w:r w:rsidR="007972BB" w:rsidRPr="00031C4D">
        <w:rPr>
          <w:rFonts w:ascii="Arial" w:hAnsi="Arial" w:cs="Arial"/>
          <w:color w:val="000000" w:themeColor="text1"/>
          <w:shd w:val="clear" w:color="auto" w:fill="FFFFFF"/>
        </w:rPr>
        <w:t>important for athletes</w:t>
      </w:r>
      <w:r w:rsidR="00303D28" w:rsidRPr="00031C4D">
        <w:rPr>
          <w:rFonts w:ascii="Arial" w:hAnsi="Arial" w:cs="Arial"/>
          <w:color w:val="000000" w:themeColor="text1"/>
          <w:shd w:val="clear" w:color="auto" w:fill="FFFFFF"/>
        </w:rPr>
        <w:t xml:space="preserve"> wheras many studies suggest negative effects of dehydration</w:t>
      </w:r>
      <w:r w:rsidR="007972BB" w:rsidRPr="00031C4D">
        <w:rPr>
          <w:rFonts w:ascii="Arial" w:hAnsi="Arial" w:cs="Arial"/>
          <w:color w:val="000000" w:themeColor="text1"/>
          <w:shd w:val="clear" w:color="auto" w:fill="FFFFFF"/>
        </w:rPr>
        <w:t xml:space="preserve"> may</w:t>
      </w:r>
      <w:r w:rsidR="00303D28" w:rsidRPr="00031C4D">
        <w:rPr>
          <w:rFonts w:ascii="Arial" w:hAnsi="Arial" w:cs="Arial"/>
          <w:color w:val="000000" w:themeColor="text1"/>
          <w:shd w:val="clear" w:color="auto" w:fill="FFFFFF"/>
        </w:rPr>
        <w:t xml:space="preserve"> occur as low as 1%</w:t>
      </w:r>
      <w:r w:rsidR="007972BB" w:rsidRPr="00031C4D">
        <w:rPr>
          <w:rFonts w:ascii="Arial" w:hAnsi="Arial" w:cs="Arial"/>
          <w:color w:val="000000" w:themeColor="text1"/>
          <w:shd w:val="clear" w:color="auto" w:fill="FFFFFF"/>
        </w:rPr>
        <w:t>.</w:t>
      </w:r>
      <w:r w:rsidR="00303D28" w:rsidRPr="00031C4D">
        <w:rPr>
          <w:rFonts w:ascii="Arial" w:hAnsi="Arial" w:cs="Arial"/>
          <w:color w:val="000000" w:themeColor="text1"/>
          <w:shd w:val="clear" w:color="auto" w:fill="FFFFFF"/>
        </w:rPr>
        <w:t xml:space="preserve"> </w:t>
      </w:r>
      <w:r w:rsidR="007972BB" w:rsidRPr="00031C4D">
        <w:rPr>
          <w:rFonts w:ascii="Arial" w:hAnsi="Arial" w:cs="Arial"/>
          <w:color w:val="000000" w:themeColor="text1"/>
          <w:shd w:val="clear" w:color="auto" w:fill="FFFFFF"/>
        </w:rPr>
        <w:t>Thirst, for example, is a symptom of even very mild dehydration and thirst alone can distract from an athletic performance (source.</w:t>
      </w:r>
      <w:r w:rsidR="00963C37" w:rsidRPr="00031C4D">
        <w:rPr>
          <w:rFonts w:ascii="Arial" w:hAnsi="Arial" w:cs="Arial"/>
          <w:color w:val="000000" w:themeColor="text1"/>
          <w:shd w:val="clear" w:color="auto" w:fill="FFFFFF"/>
        </w:rPr>
        <w:t>)</w:t>
      </w:r>
      <w:r w:rsidR="007972BB" w:rsidRPr="00031C4D">
        <w:rPr>
          <w:rFonts w:ascii="Arial" w:hAnsi="Arial" w:cs="Arial"/>
          <w:color w:val="000000" w:themeColor="text1"/>
          <w:shd w:val="clear" w:color="auto" w:fill="FFFFFF"/>
        </w:rPr>
        <w:t xml:space="preserve"> However, the </w:t>
      </w:r>
      <w:r w:rsidR="00303D28" w:rsidRPr="00031C4D">
        <w:rPr>
          <w:rFonts w:ascii="Arial" w:hAnsi="Arial" w:cs="Arial"/>
          <w:color w:val="000000" w:themeColor="text1"/>
          <w:shd w:val="clear" w:color="auto" w:fill="FFFFFF"/>
        </w:rPr>
        <w:t>2% figure was chosen as it is the point in which blood sodium starts to become so low that supplementation is necessary (McCubbin, 2022).</w:t>
      </w:r>
      <w:r w:rsidR="00303D28" w:rsidRPr="00031C4D">
        <w:rPr>
          <w:rFonts w:ascii="Arial" w:hAnsi="Arial" w:cs="Arial"/>
          <w:color w:val="000000" w:themeColor="text1"/>
        </w:rPr>
        <w:t xml:space="preserve"> </w:t>
      </w:r>
      <w:r w:rsidR="005B6929" w:rsidRPr="00031C4D">
        <w:rPr>
          <w:rFonts w:ascii="Arial" w:hAnsi="Arial" w:cs="Arial"/>
          <w:color w:val="000000" w:themeColor="text1"/>
          <w:shd w:val="clear" w:color="auto" w:fill="FFFFFF"/>
        </w:rPr>
        <w:t>So</w:t>
      </w:r>
      <w:r w:rsidR="007972BB" w:rsidRPr="00031C4D">
        <w:rPr>
          <w:rFonts w:ascii="Arial" w:hAnsi="Arial" w:cs="Arial"/>
          <w:color w:val="000000" w:themeColor="text1"/>
          <w:shd w:val="clear" w:color="auto" w:fill="FFFFFF"/>
        </w:rPr>
        <w:t>, while not necessiary to do,</w:t>
      </w:r>
      <w:r w:rsidR="005B6929" w:rsidRPr="00031C4D">
        <w:rPr>
          <w:rFonts w:ascii="Arial" w:hAnsi="Arial" w:cs="Arial"/>
          <w:color w:val="000000" w:themeColor="text1"/>
          <w:shd w:val="clear" w:color="auto" w:fill="FFFFFF"/>
        </w:rPr>
        <w:t xml:space="preserve"> if one wants to stay above 1% body weight loss, electrolyte supplementation may be benefitial</w:t>
      </w:r>
      <w:r w:rsidR="007972BB" w:rsidRPr="00031C4D">
        <w:rPr>
          <w:rFonts w:ascii="Arial" w:hAnsi="Arial" w:cs="Arial"/>
          <w:color w:val="000000" w:themeColor="text1"/>
          <w:shd w:val="clear" w:color="auto" w:fill="FFFFFF"/>
        </w:rPr>
        <w:t xml:space="preserve"> as one would need to drink more than 70% of their body water lost to maintain hydration</w:t>
      </w:r>
      <w:r w:rsidR="00844E72" w:rsidRPr="00031C4D">
        <w:rPr>
          <w:rFonts w:ascii="Arial" w:hAnsi="Arial" w:cs="Arial"/>
          <w:color w:val="000000" w:themeColor="text1"/>
          <w:shd w:val="clear" w:color="auto" w:fill="FFFFFF"/>
        </w:rPr>
        <w:t xml:space="preserve"> (Choi et al., 2021; Shirreffs and Sawka, 2011).</w:t>
      </w:r>
      <w:r w:rsidR="00B124E0" w:rsidRPr="00031C4D">
        <w:rPr>
          <w:rFonts w:ascii="Arial" w:hAnsi="Arial" w:cs="Arial"/>
          <w:color w:val="000000" w:themeColor="text1"/>
          <w:shd w:val="clear" w:color="auto" w:fill="FFFFFF"/>
        </w:rPr>
        <w:br/>
      </w:r>
      <w:r w:rsidR="00072A32" w:rsidRPr="00031C4D">
        <w:rPr>
          <w:rFonts w:ascii="Arial" w:hAnsi="Arial" w:cs="Arial"/>
          <w:color w:val="000000" w:themeColor="text1"/>
          <w:shd w:val="clear" w:color="auto" w:fill="FFFFFF"/>
        </w:rPr>
        <w:br/>
      </w:r>
      <w:r w:rsidR="007972BB" w:rsidRPr="00031C4D">
        <w:rPr>
          <w:rFonts w:ascii="Arial" w:hAnsi="Arial" w:cs="Arial"/>
          <w:color w:val="000000" w:themeColor="text1"/>
          <w:shd w:val="clear" w:color="auto" w:fill="FFFFFF"/>
        </w:rPr>
        <w:t>The important takeaway from McCubin’s research, though, is to really highlight that electolyte supplementation is probably unnessecary unless high volumes of body water are being lost (1-2% of bodyweight.) I</w:t>
      </w:r>
      <w:r w:rsidR="007C2936" w:rsidRPr="00031C4D">
        <w:rPr>
          <w:rFonts w:ascii="Arial" w:hAnsi="Arial" w:cs="Arial"/>
          <w:color w:val="000000" w:themeColor="text1"/>
          <w:shd w:val="clear" w:color="auto" w:fill="FFFFFF"/>
        </w:rPr>
        <w:t>t is</w:t>
      </w:r>
      <w:r w:rsidR="007972BB" w:rsidRPr="00031C4D">
        <w:rPr>
          <w:rFonts w:ascii="Arial" w:hAnsi="Arial" w:cs="Arial"/>
          <w:color w:val="000000" w:themeColor="text1"/>
          <w:shd w:val="clear" w:color="auto" w:fill="FFFFFF"/>
        </w:rPr>
        <w:t xml:space="preserve"> therefor</w:t>
      </w:r>
      <w:r w:rsidR="007C2936" w:rsidRPr="00031C4D">
        <w:rPr>
          <w:rFonts w:ascii="Arial" w:hAnsi="Arial" w:cs="Arial"/>
          <w:color w:val="000000" w:themeColor="text1"/>
          <w:shd w:val="clear" w:color="auto" w:fill="FFFFFF"/>
        </w:rPr>
        <w:t xml:space="preserve"> </w:t>
      </w:r>
      <w:r w:rsidR="004E7434" w:rsidRPr="00031C4D">
        <w:rPr>
          <w:rFonts w:ascii="Arial" w:hAnsi="Arial" w:cs="Arial"/>
          <w:color w:val="000000" w:themeColor="text1"/>
          <w:shd w:val="clear" w:color="auto" w:fill="FFFFFF"/>
        </w:rPr>
        <w:t xml:space="preserve">higly </w:t>
      </w:r>
      <w:r w:rsidR="007C2936" w:rsidRPr="00031C4D">
        <w:rPr>
          <w:rFonts w:ascii="Arial" w:hAnsi="Arial" w:cs="Arial"/>
          <w:color w:val="000000" w:themeColor="text1"/>
          <w:shd w:val="clear" w:color="auto" w:fill="FFFFFF"/>
        </w:rPr>
        <w:t>unlikely that electrolyte supplementation for singers simply practicing day to day would have any benefits</w:t>
      </w:r>
      <w:r w:rsidR="007972BB" w:rsidRPr="00031C4D">
        <w:rPr>
          <w:rFonts w:ascii="Arial" w:hAnsi="Arial" w:cs="Arial"/>
          <w:color w:val="000000" w:themeColor="text1"/>
          <w:shd w:val="clear" w:color="auto" w:fill="FFFFFF"/>
        </w:rPr>
        <w:t>, unless the singer was eating a very poor diet, as most adults are not defecient in electrolytes</w:t>
      </w:r>
      <w:r w:rsidR="008A17D0" w:rsidRPr="00031C4D">
        <w:rPr>
          <w:rFonts w:ascii="Arial" w:hAnsi="Arial" w:cs="Arial"/>
          <w:color w:val="000000" w:themeColor="text1"/>
          <w:shd w:val="clear" w:color="auto" w:fill="FFFFFF"/>
        </w:rPr>
        <w:t xml:space="preserve"> (McCubbin, 2022</w:t>
      </w:r>
      <w:r w:rsidR="007972BB" w:rsidRPr="00031C4D">
        <w:rPr>
          <w:rFonts w:ascii="Arial" w:hAnsi="Arial" w:cs="Arial"/>
          <w:color w:val="000000" w:themeColor="text1"/>
          <w:shd w:val="clear" w:color="auto" w:fill="FFFFFF"/>
        </w:rPr>
        <w:t>.</w:t>
      </w:r>
      <w:r w:rsidR="008A17D0" w:rsidRPr="00031C4D">
        <w:rPr>
          <w:rFonts w:ascii="Arial" w:hAnsi="Arial" w:cs="Arial"/>
          <w:color w:val="000000" w:themeColor="text1"/>
          <w:shd w:val="clear" w:color="auto" w:fill="FFFFFF"/>
        </w:rPr>
        <w:t>)</w:t>
      </w:r>
      <w:r w:rsidR="007972BB" w:rsidRPr="00031C4D">
        <w:rPr>
          <w:rFonts w:ascii="Arial" w:hAnsi="Arial" w:cs="Arial"/>
          <w:color w:val="000000" w:themeColor="text1"/>
          <w:shd w:val="clear" w:color="auto" w:fill="FFFFFF"/>
        </w:rPr>
        <w:t xml:space="preserve"> </w:t>
      </w:r>
      <w:r w:rsidR="00072A32" w:rsidRPr="00031C4D">
        <w:rPr>
          <w:rFonts w:ascii="Arial" w:hAnsi="Arial" w:cs="Arial"/>
          <w:color w:val="000000" w:themeColor="text1"/>
        </w:rPr>
        <w:t xml:space="preserve">However, </w:t>
      </w:r>
      <w:r w:rsidR="003A6929" w:rsidRPr="00031C4D">
        <w:rPr>
          <w:rFonts w:ascii="Arial" w:hAnsi="Arial" w:cs="Arial"/>
          <w:color w:val="000000" w:themeColor="text1"/>
        </w:rPr>
        <w:t xml:space="preserve">In my experience, it </w:t>
      </w:r>
      <w:r w:rsidR="005668A5" w:rsidRPr="00031C4D">
        <w:rPr>
          <w:rFonts w:ascii="Arial" w:hAnsi="Arial" w:cs="Arial"/>
          <w:color w:val="000000" w:themeColor="text1"/>
        </w:rPr>
        <w:t>may be</w:t>
      </w:r>
      <w:r w:rsidR="00196E5F" w:rsidRPr="00031C4D">
        <w:rPr>
          <w:rFonts w:ascii="Arial" w:hAnsi="Arial" w:cs="Arial"/>
          <w:color w:val="000000" w:themeColor="text1"/>
        </w:rPr>
        <w:t xml:space="preserve"> possible for a</w:t>
      </w:r>
      <w:r w:rsidR="007972BB" w:rsidRPr="00031C4D">
        <w:rPr>
          <w:rFonts w:ascii="Arial" w:hAnsi="Arial" w:cs="Arial"/>
          <w:color w:val="000000" w:themeColor="text1"/>
        </w:rPr>
        <w:t xml:space="preserve"> singer to benefit from electrolytes during</w:t>
      </w:r>
      <w:r w:rsidR="00196E5F" w:rsidRPr="00031C4D">
        <w:rPr>
          <w:rFonts w:ascii="Arial" w:hAnsi="Arial" w:cs="Arial"/>
          <w:color w:val="000000" w:themeColor="text1"/>
        </w:rPr>
        <w:t xml:space="preserve"> vocal perform</w:t>
      </w:r>
      <w:r w:rsidR="007972BB" w:rsidRPr="00031C4D">
        <w:rPr>
          <w:rFonts w:ascii="Arial" w:hAnsi="Arial" w:cs="Arial"/>
          <w:color w:val="000000" w:themeColor="text1"/>
        </w:rPr>
        <w:t>ances.</w:t>
      </w:r>
      <w:r w:rsidR="0011509C" w:rsidRPr="00031C4D">
        <w:rPr>
          <w:rFonts w:ascii="Arial" w:hAnsi="Arial" w:cs="Arial"/>
          <w:color w:val="000000" w:themeColor="text1"/>
        </w:rPr>
        <w:t xml:space="preserve"> </w:t>
      </w:r>
      <w:r w:rsidR="00072A32" w:rsidRPr="00031C4D">
        <w:rPr>
          <w:rFonts w:ascii="Arial" w:hAnsi="Arial" w:cs="Arial"/>
          <w:color w:val="000000" w:themeColor="text1"/>
        </w:rPr>
        <w:t xml:space="preserve">For example, </w:t>
      </w:r>
      <w:r w:rsidR="000D4477" w:rsidRPr="00031C4D">
        <w:rPr>
          <w:rFonts w:ascii="Arial" w:hAnsi="Arial" w:cs="Arial"/>
          <w:color w:val="000000" w:themeColor="text1"/>
        </w:rPr>
        <w:t xml:space="preserve">a 2024 study by Pierre on the caloric expendeture of opera singers estimated that one of the subjects may expend upwards of 1987 calories during a performance </w:t>
      </w:r>
      <w:r w:rsidR="000D4477" w:rsidRPr="00031C4D">
        <w:rPr>
          <w:rFonts w:ascii="Arial" w:hAnsi="Arial" w:cs="Arial"/>
          <w:color w:val="000000" w:themeColor="text1"/>
          <w:shd w:val="clear" w:color="auto" w:fill="FFFFFF"/>
        </w:rPr>
        <w:t xml:space="preserve">(Pierre, 2024). This is similar </w:t>
      </w:r>
      <w:r w:rsidR="004D77C6" w:rsidRPr="00031C4D">
        <w:rPr>
          <w:rFonts w:ascii="Arial" w:hAnsi="Arial" w:cs="Arial"/>
          <w:color w:val="000000" w:themeColor="text1"/>
          <w:shd w:val="clear" w:color="auto" w:fill="FFFFFF"/>
        </w:rPr>
        <w:t xml:space="preserve">to the amount of calories that might be expended from running a marathon (Loftin et al., 2007). If you also include increased perspiration due to nerves, heat (due to costumes), dancing, as well as potential body water loss </w:t>
      </w:r>
      <w:r w:rsidR="00886541" w:rsidRPr="00031C4D">
        <w:rPr>
          <w:rFonts w:ascii="Arial" w:hAnsi="Arial" w:cs="Arial"/>
          <w:color w:val="000000" w:themeColor="text1"/>
          <w:shd w:val="clear" w:color="auto" w:fill="FFFFFF"/>
        </w:rPr>
        <w:t xml:space="preserve">from </w:t>
      </w:r>
      <w:r w:rsidR="004D77C6" w:rsidRPr="00031C4D">
        <w:rPr>
          <w:rFonts w:ascii="Arial" w:hAnsi="Arial" w:cs="Arial"/>
          <w:color w:val="000000" w:themeColor="text1"/>
          <w:shd w:val="clear" w:color="auto" w:fill="FFFFFF"/>
        </w:rPr>
        <w:t xml:space="preserve"> urination, </w:t>
      </w:r>
      <w:r w:rsidR="00886541" w:rsidRPr="00031C4D">
        <w:rPr>
          <w:rFonts w:ascii="Arial" w:hAnsi="Arial" w:cs="Arial"/>
          <w:color w:val="000000" w:themeColor="text1"/>
          <w:shd w:val="clear" w:color="auto" w:fill="FFFFFF"/>
        </w:rPr>
        <w:t xml:space="preserve">I believe it is likely </w:t>
      </w:r>
      <w:r w:rsidR="004D77C6" w:rsidRPr="00031C4D">
        <w:rPr>
          <w:rFonts w:ascii="Arial" w:hAnsi="Arial" w:cs="Arial"/>
          <w:color w:val="000000" w:themeColor="text1"/>
          <w:shd w:val="clear" w:color="auto" w:fill="FFFFFF"/>
        </w:rPr>
        <w:t xml:space="preserve">that electrolyte supplementation </w:t>
      </w:r>
      <w:r w:rsidR="00886541" w:rsidRPr="00031C4D">
        <w:rPr>
          <w:rFonts w:ascii="Arial" w:hAnsi="Arial" w:cs="Arial"/>
          <w:color w:val="000000" w:themeColor="text1"/>
          <w:shd w:val="clear" w:color="auto" w:fill="FFFFFF"/>
        </w:rPr>
        <w:t>will</w:t>
      </w:r>
      <w:r w:rsidR="004D77C6" w:rsidRPr="00031C4D">
        <w:rPr>
          <w:rFonts w:ascii="Arial" w:hAnsi="Arial" w:cs="Arial"/>
          <w:color w:val="000000" w:themeColor="text1"/>
          <w:shd w:val="clear" w:color="auto" w:fill="FFFFFF"/>
        </w:rPr>
        <w:t xml:space="preserve"> </w:t>
      </w:r>
      <w:r w:rsidR="00886541" w:rsidRPr="00031C4D">
        <w:rPr>
          <w:rFonts w:ascii="Arial" w:hAnsi="Arial" w:cs="Arial"/>
          <w:color w:val="000000" w:themeColor="text1"/>
          <w:shd w:val="clear" w:color="auto" w:fill="FFFFFF"/>
        </w:rPr>
        <w:t>provide some benefit</w:t>
      </w:r>
      <w:r w:rsidR="004D77C6" w:rsidRPr="00031C4D">
        <w:rPr>
          <w:rFonts w:ascii="Arial" w:hAnsi="Arial" w:cs="Arial"/>
          <w:color w:val="000000" w:themeColor="text1"/>
          <w:shd w:val="clear" w:color="auto" w:fill="FFFFFF"/>
        </w:rPr>
        <w:t xml:space="preserve"> during performance</w:t>
      </w:r>
      <w:r w:rsidR="005405C0" w:rsidRPr="00031C4D">
        <w:rPr>
          <w:rFonts w:ascii="Arial" w:hAnsi="Arial" w:cs="Arial"/>
          <w:color w:val="000000" w:themeColor="text1"/>
          <w:shd w:val="clear" w:color="auto" w:fill="FFFFFF"/>
        </w:rPr>
        <w:t>. This is especially true if the singer is consuming more than 70% of their body water losses in water weight</w:t>
      </w:r>
      <w:r w:rsidR="00303D28" w:rsidRPr="00031C4D">
        <w:rPr>
          <w:rFonts w:ascii="Arial" w:hAnsi="Arial" w:cs="Arial"/>
          <w:color w:val="000000" w:themeColor="text1"/>
          <w:shd w:val="clear" w:color="auto" w:fill="FFFFFF"/>
        </w:rPr>
        <w:t xml:space="preserve"> which, in my experience, </w:t>
      </w:r>
      <w:r w:rsidR="00886541" w:rsidRPr="00031C4D">
        <w:rPr>
          <w:rFonts w:ascii="Arial" w:hAnsi="Arial" w:cs="Arial"/>
          <w:color w:val="000000" w:themeColor="text1"/>
          <w:shd w:val="clear" w:color="auto" w:fill="FFFFFF"/>
        </w:rPr>
        <w:t>many</w:t>
      </w:r>
      <w:r w:rsidR="00303D28" w:rsidRPr="00031C4D">
        <w:rPr>
          <w:rFonts w:ascii="Arial" w:hAnsi="Arial" w:cs="Arial"/>
          <w:color w:val="000000" w:themeColor="text1"/>
          <w:shd w:val="clear" w:color="auto" w:fill="FFFFFF"/>
        </w:rPr>
        <w:t xml:space="preserve"> singer</w:t>
      </w:r>
      <w:r w:rsidR="00886541" w:rsidRPr="00031C4D">
        <w:rPr>
          <w:rFonts w:ascii="Arial" w:hAnsi="Arial" w:cs="Arial"/>
          <w:color w:val="000000" w:themeColor="text1"/>
          <w:shd w:val="clear" w:color="auto" w:fill="FFFFFF"/>
        </w:rPr>
        <w:t>s</w:t>
      </w:r>
      <w:r w:rsidR="00303D28" w:rsidRPr="00031C4D">
        <w:rPr>
          <w:rFonts w:ascii="Arial" w:hAnsi="Arial" w:cs="Arial"/>
          <w:color w:val="000000" w:themeColor="text1"/>
          <w:shd w:val="clear" w:color="auto" w:fill="FFFFFF"/>
        </w:rPr>
        <w:t xml:space="preserve"> do in order to prevent feelings of dry mouth</w:t>
      </w:r>
      <w:r w:rsidR="00886541" w:rsidRPr="00031C4D">
        <w:rPr>
          <w:rFonts w:ascii="Arial" w:hAnsi="Arial" w:cs="Arial"/>
          <w:color w:val="000000" w:themeColor="text1"/>
          <w:shd w:val="clear" w:color="auto" w:fill="FFFFFF"/>
        </w:rPr>
        <w:t>,</w:t>
      </w:r>
      <w:r w:rsidR="00303D28" w:rsidRPr="00031C4D">
        <w:rPr>
          <w:rFonts w:ascii="Arial" w:hAnsi="Arial" w:cs="Arial"/>
          <w:color w:val="000000" w:themeColor="text1"/>
          <w:shd w:val="clear" w:color="auto" w:fill="FFFFFF"/>
        </w:rPr>
        <w:t xml:space="preserve"> dry throat</w:t>
      </w:r>
      <w:r w:rsidR="00886541" w:rsidRPr="00031C4D">
        <w:rPr>
          <w:rFonts w:ascii="Arial" w:hAnsi="Arial" w:cs="Arial"/>
          <w:color w:val="000000" w:themeColor="text1"/>
          <w:shd w:val="clear" w:color="auto" w:fill="FFFFFF"/>
        </w:rPr>
        <w:t>, thirst, dizziness, etc.</w:t>
      </w:r>
      <w:r w:rsidR="00303D28" w:rsidRPr="00031C4D">
        <w:rPr>
          <w:rFonts w:ascii="Arial" w:hAnsi="Arial" w:cs="Arial"/>
          <w:color w:val="000000" w:themeColor="text1"/>
          <w:shd w:val="clear" w:color="auto" w:fill="FFFFFF"/>
        </w:rPr>
        <w:t xml:space="preserve"> </w:t>
      </w:r>
      <w:r w:rsidR="0011509C" w:rsidRPr="00031C4D">
        <w:rPr>
          <w:rFonts w:ascii="Arial" w:hAnsi="Arial" w:cs="Arial"/>
          <w:color w:val="000000" w:themeColor="text1"/>
          <w:shd w:val="clear" w:color="auto" w:fill="FFFFFF"/>
        </w:rPr>
        <w:t>(McCubbin, 2022).</w:t>
      </w:r>
      <w:r w:rsidR="005405C0" w:rsidRPr="00031C4D">
        <w:rPr>
          <w:rFonts w:ascii="Arial" w:hAnsi="Arial" w:cs="Arial"/>
          <w:color w:val="000000" w:themeColor="text1"/>
          <w:shd w:val="clear" w:color="auto" w:fill="FFFFFF"/>
        </w:rPr>
        <w:br/>
      </w:r>
      <w:r w:rsidR="00FF5D00" w:rsidRPr="00031C4D">
        <w:rPr>
          <w:rFonts w:ascii="Arial" w:hAnsi="Arial" w:cs="Arial"/>
          <w:color w:val="000000" w:themeColor="text1"/>
        </w:rPr>
        <w:br/>
      </w:r>
      <w:r w:rsidR="00886541" w:rsidRPr="00031C4D">
        <w:rPr>
          <w:rFonts w:ascii="Arial" w:hAnsi="Arial" w:cs="Arial"/>
          <w:color w:val="000000" w:themeColor="text1"/>
        </w:rPr>
        <w:t>However, w</w:t>
      </w:r>
      <w:r w:rsidR="008425A2" w:rsidRPr="00031C4D">
        <w:rPr>
          <w:rFonts w:ascii="Arial" w:hAnsi="Arial" w:cs="Arial"/>
          <w:color w:val="000000" w:themeColor="text1"/>
        </w:rPr>
        <w:t>hile several voice studies have used an electrolyte water solution to rehydrate dehydrated participants</w:t>
      </w:r>
      <w:r w:rsidR="00FF5D00" w:rsidRPr="00031C4D">
        <w:rPr>
          <w:rFonts w:ascii="Arial" w:hAnsi="Arial" w:cs="Arial"/>
          <w:color w:val="000000" w:themeColor="text1"/>
        </w:rPr>
        <w:t xml:space="preserve"> with generally positive results,</w:t>
      </w:r>
      <w:r w:rsidR="008425A2" w:rsidRPr="00031C4D">
        <w:rPr>
          <w:rFonts w:ascii="Arial" w:hAnsi="Arial" w:cs="Arial"/>
          <w:color w:val="000000" w:themeColor="text1"/>
        </w:rPr>
        <w:t xml:space="preserve"> I have not come across a human study comparing </w:t>
      </w:r>
      <w:r w:rsidR="00886541" w:rsidRPr="00031C4D">
        <w:rPr>
          <w:rFonts w:ascii="Arial" w:hAnsi="Arial" w:cs="Arial"/>
          <w:color w:val="000000" w:themeColor="text1"/>
        </w:rPr>
        <w:t>the</w:t>
      </w:r>
      <w:r w:rsidR="008425A2" w:rsidRPr="00031C4D">
        <w:rPr>
          <w:rFonts w:ascii="Arial" w:hAnsi="Arial" w:cs="Arial"/>
          <w:color w:val="000000" w:themeColor="text1"/>
        </w:rPr>
        <w:t xml:space="preserve"> </w:t>
      </w:r>
      <w:r w:rsidR="00886541" w:rsidRPr="00031C4D">
        <w:rPr>
          <w:rFonts w:ascii="Arial" w:hAnsi="Arial" w:cs="Arial"/>
          <w:color w:val="000000" w:themeColor="text1"/>
        </w:rPr>
        <w:t>rehydrating effects of</w:t>
      </w:r>
      <w:r w:rsidR="00FF5D00" w:rsidRPr="00031C4D">
        <w:rPr>
          <w:rFonts w:ascii="Arial" w:hAnsi="Arial" w:cs="Arial"/>
          <w:color w:val="000000" w:themeColor="text1"/>
        </w:rPr>
        <w:t xml:space="preserve"> </w:t>
      </w:r>
      <w:r w:rsidR="008425A2" w:rsidRPr="00031C4D">
        <w:rPr>
          <w:rFonts w:ascii="Arial" w:hAnsi="Arial" w:cs="Arial"/>
          <w:color w:val="000000" w:themeColor="text1"/>
        </w:rPr>
        <w:t>water to a water</w:t>
      </w:r>
      <w:r w:rsidR="00DF0851" w:rsidRPr="00031C4D">
        <w:rPr>
          <w:rFonts w:ascii="Arial" w:hAnsi="Arial" w:cs="Arial"/>
          <w:color w:val="000000" w:themeColor="text1"/>
        </w:rPr>
        <w:t>/</w:t>
      </w:r>
      <w:r w:rsidR="008425A2" w:rsidRPr="00031C4D">
        <w:rPr>
          <w:rFonts w:ascii="Arial" w:hAnsi="Arial" w:cs="Arial"/>
          <w:color w:val="000000" w:themeColor="text1"/>
        </w:rPr>
        <w:t>electrolyte solutio</w:t>
      </w:r>
      <w:r w:rsidR="00886541" w:rsidRPr="00031C4D">
        <w:rPr>
          <w:rFonts w:ascii="Arial" w:hAnsi="Arial" w:cs="Arial"/>
          <w:color w:val="000000" w:themeColor="text1"/>
        </w:rPr>
        <w:t>n</w:t>
      </w:r>
      <w:r w:rsidR="008425A2" w:rsidRPr="00031C4D">
        <w:rPr>
          <w:rFonts w:ascii="Arial" w:hAnsi="Arial" w:cs="Arial"/>
          <w:color w:val="000000" w:themeColor="text1"/>
        </w:rPr>
        <w:t xml:space="preserve">. </w:t>
      </w:r>
      <w:r w:rsidR="00FF5D00" w:rsidRPr="00031C4D">
        <w:rPr>
          <w:rFonts w:ascii="Arial" w:hAnsi="Arial" w:cs="Arial"/>
          <w:color w:val="000000" w:themeColor="text1"/>
        </w:rPr>
        <w:t>The only study I did come across comparing these two hydration methods was conducted on rats, which</w:t>
      </w:r>
      <w:r w:rsidR="00DF0851" w:rsidRPr="00031C4D">
        <w:rPr>
          <w:rFonts w:ascii="Arial" w:hAnsi="Arial" w:cs="Arial"/>
          <w:color w:val="000000" w:themeColor="text1"/>
        </w:rPr>
        <w:t xml:space="preserve"> obviously</w:t>
      </w:r>
      <w:r w:rsidR="00FF5D00" w:rsidRPr="00031C4D">
        <w:rPr>
          <w:rFonts w:ascii="Arial" w:hAnsi="Arial" w:cs="Arial"/>
          <w:color w:val="000000" w:themeColor="text1"/>
        </w:rPr>
        <w:t xml:space="preserve"> has limited implications </w:t>
      </w:r>
      <w:r w:rsidR="00FF5D00" w:rsidRPr="00031C4D">
        <w:rPr>
          <w:rFonts w:ascii="Arial" w:hAnsi="Arial" w:cs="Arial"/>
          <w:color w:val="000000" w:themeColor="text1"/>
        </w:rPr>
        <w:lastRenderedPageBreak/>
        <w:t>on humans</w:t>
      </w:r>
      <w:r w:rsidRPr="00031C4D">
        <w:rPr>
          <w:rFonts w:ascii="Arial" w:hAnsi="Arial" w:cs="Arial"/>
          <w:color w:val="000000" w:themeColor="text1"/>
        </w:rPr>
        <w:t xml:space="preserve"> </w:t>
      </w:r>
      <w:r w:rsidRPr="00031C4D">
        <w:rPr>
          <w:rFonts w:ascii="Arial" w:hAnsi="Arial" w:cs="Arial"/>
          <w:color w:val="000000" w:themeColor="text1"/>
          <w:shd w:val="clear" w:color="auto" w:fill="FFFFFF"/>
        </w:rPr>
        <w:t>(Bailey et al., 2024).</w:t>
      </w:r>
      <w:r w:rsidR="00FF5D00" w:rsidRPr="00031C4D">
        <w:rPr>
          <w:rFonts w:ascii="Arial" w:hAnsi="Arial" w:cs="Arial"/>
          <w:color w:val="000000" w:themeColor="text1"/>
        </w:rPr>
        <w:t xml:space="preserve"> </w:t>
      </w:r>
      <w:r w:rsidRPr="00031C4D">
        <w:rPr>
          <w:rFonts w:ascii="Arial" w:hAnsi="Arial" w:cs="Arial"/>
          <w:color w:val="000000" w:themeColor="text1"/>
        </w:rPr>
        <w:t>Bayley et al</w:t>
      </w:r>
      <w:r w:rsidR="00FF5D00" w:rsidRPr="00031C4D">
        <w:rPr>
          <w:rFonts w:ascii="Arial" w:hAnsi="Arial" w:cs="Arial"/>
          <w:color w:val="000000" w:themeColor="text1"/>
        </w:rPr>
        <w:t xml:space="preserve"> did show</w:t>
      </w:r>
      <w:r w:rsidRPr="00031C4D">
        <w:rPr>
          <w:rFonts w:ascii="Arial" w:hAnsi="Arial" w:cs="Arial"/>
          <w:color w:val="000000" w:themeColor="text1"/>
        </w:rPr>
        <w:t>, however,</w:t>
      </w:r>
      <w:r w:rsidR="00FF5D00" w:rsidRPr="00031C4D">
        <w:rPr>
          <w:rFonts w:ascii="Arial" w:hAnsi="Arial" w:cs="Arial"/>
          <w:color w:val="000000" w:themeColor="text1"/>
        </w:rPr>
        <w:t xml:space="preserve"> that rehydration with electroloytes produced better results than just water</w:t>
      </w:r>
      <w:r w:rsidRPr="00031C4D">
        <w:rPr>
          <w:rFonts w:ascii="Arial" w:hAnsi="Arial" w:cs="Arial"/>
          <w:color w:val="000000" w:themeColor="text1"/>
        </w:rPr>
        <w:t xml:space="preserve"> in terms of vocal health markers </w:t>
      </w:r>
      <w:r w:rsidR="008425A2" w:rsidRPr="00031C4D">
        <w:rPr>
          <w:rFonts w:ascii="Arial" w:hAnsi="Arial" w:cs="Arial"/>
          <w:color w:val="000000" w:themeColor="text1"/>
          <w:shd w:val="clear" w:color="auto" w:fill="FFFFFF"/>
        </w:rPr>
        <w:t>(Bailey et al., 2024).</w:t>
      </w:r>
      <w:r w:rsidR="00C93AD5" w:rsidRPr="00031C4D">
        <w:rPr>
          <w:rFonts w:ascii="Arial" w:hAnsi="Arial" w:cs="Arial"/>
          <w:color w:val="000000" w:themeColor="text1"/>
          <w:shd w:val="clear" w:color="auto" w:fill="FFFFFF"/>
        </w:rPr>
        <w:t xml:space="preserve"> However, the dehydration levels were fairly extreme ranging from −6.9% to −9.4%</w:t>
      </w:r>
      <w:r w:rsidR="0011509C" w:rsidRPr="00031C4D">
        <w:rPr>
          <w:rFonts w:ascii="Arial" w:hAnsi="Arial" w:cs="Arial"/>
          <w:color w:val="000000" w:themeColor="text1"/>
          <w:shd w:val="clear" w:color="auto" w:fill="FFFFFF"/>
        </w:rPr>
        <w:t xml:space="preserve"> (Bailey et al., 2024).</w:t>
      </w:r>
      <w:r w:rsidR="00886541" w:rsidRPr="00031C4D">
        <w:rPr>
          <w:rFonts w:ascii="Arial" w:hAnsi="Arial" w:cs="Arial"/>
          <w:color w:val="000000" w:themeColor="text1"/>
          <w:shd w:val="clear" w:color="auto" w:fill="FFFFFF"/>
        </w:rPr>
        <w:t xml:space="preserve"> I would be interested in seeing a more realistic study on humans with mild dehydration levels around 1-2%, which are far more likely to occur during performance. </w:t>
      </w:r>
      <w:r w:rsidRPr="00031C4D">
        <w:rPr>
          <w:rFonts w:ascii="Arial" w:hAnsi="Arial" w:cs="Arial"/>
          <w:color w:val="000000" w:themeColor="text1"/>
          <w:shd w:val="clear" w:color="auto" w:fill="FFFFFF"/>
        </w:rPr>
        <w:t>While not all rehydration studies on the voice utilize electrolytes for rehydration</w:t>
      </w:r>
      <w:r w:rsidR="00C93AD5" w:rsidRPr="00031C4D">
        <w:rPr>
          <w:rFonts w:ascii="Arial" w:hAnsi="Arial" w:cs="Arial"/>
          <w:color w:val="000000" w:themeColor="text1"/>
          <w:shd w:val="clear" w:color="auto" w:fill="FFFFFF"/>
        </w:rPr>
        <w:t>,</w:t>
      </w:r>
      <w:r w:rsidRPr="00031C4D">
        <w:rPr>
          <w:rFonts w:ascii="Arial" w:hAnsi="Arial" w:cs="Arial"/>
          <w:color w:val="000000" w:themeColor="text1"/>
          <w:shd w:val="clear" w:color="auto" w:fill="FFFFFF"/>
        </w:rPr>
        <w:t xml:space="preserve"> many do</w:t>
      </w:r>
      <w:r w:rsidR="00C93AD5" w:rsidRPr="00031C4D">
        <w:rPr>
          <w:rFonts w:ascii="Arial" w:hAnsi="Arial" w:cs="Arial"/>
          <w:color w:val="000000" w:themeColor="text1"/>
          <w:shd w:val="clear" w:color="auto" w:fill="FFFFFF"/>
        </w:rPr>
        <w:t xml:space="preserve">. However, with no control, it’s not possible to say if the electrolytes improved vocal function or if it was just water. </w:t>
      </w:r>
      <w:r w:rsidR="00886541" w:rsidRPr="00031C4D">
        <w:rPr>
          <w:rFonts w:ascii="Arial" w:hAnsi="Arial" w:cs="Arial"/>
          <w:color w:val="000000" w:themeColor="text1"/>
          <w:shd w:val="clear" w:color="auto" w:fill="FFFFFF"/>
        </w:rPr>
        <w:t>I</w:t>
      </w:r>
      <w:r w:rsidR="00C93AD5" w:rsidRPr="00031C4D">
        <w:rPr>
          <w:rFonts w:ascii="Arial" w:hAnsi="Arial" w:cs="Arial"/>
          <w:color w:val="000000" w:themeColor="text1"/>
          <w:shd w:val="clear" w:color="auto" w:fill="FFFFFF"/>
        </w:rPr>
        <w:t>t is important to note</w:t>
      </w:r>
      <w:r w:rsidR="00886541" w:rsidRPr="00031C4D">
        <w:rPr>
          <w:rFonts w:ascii="Arial" w:hAnsi="Arial" w:cs="Arial"/>
          <w:color w:val="000000" w:themeColor="text1"/>
          <w:shd w:val="clear" w:color="auto" w:fill="FFFFFF"/>
        </w:rPr>
        <w:t>, though,</w:t>
      </w:r>
      <w:r w:rsidR="00C93AD5" w:rsidRPr="00031C4D">
        <w:rPr>
          <w:rFonts w:ascii="Arial" w:hAnsi="Arial" w:cs="Arial"/>
          <w:color w:val="000000" w:themeColor="text1"/>
          <w:shd w:val="clear" w:color="auto" w:fill="FFFFFF"/>
        </w:rPr>
        <w:t xml:space="preserve"> that rehydration using electrolytes and water is reccomended by the World Health Organization even when someone is only mildly dehydrated (WHO, 2003).</w:t>
      </w:r>
    </w:p>
    <w:p w14:paraId="37E94E0C" w14:textId="1EDE4563" w:rsidR="00D34BCC" w:rsidRPr="00031C4D" w:rsidRDefault="00A930E2" w:rsidP="00FD482F">
      <w:pPr>
        <w:spacing w:line="360" w:lineRule="auto"/>
        <w:rPr>
          <w:rFonts w:ascii="Arial" w:hAnsi="Arial" w:cs="Arial"/>
          <w:color w:val="000000" w:themeColor="text1"/>
        </w:rPr>
      </w:pPr>
      <w:r w:rsidRPr="00031C4D">
        <w:rPr>
          <w:rFonts w:ascii="Arial" w:hAnsi="Arial" w:cs="Arial"/>
          <w:b/>
          <w:bCs/>
          <w:color w:val="000000" w:themeColor="text1"/>
        </w:rPr>
        <w:t xml:space="preserve">Electrolytes, dehydration, and </w:t>
      </w:r>
      <w:r w:rsidR="00C337A5" w:rsidRPr="00031C4D">
        <w:rPr>
          <w:rFonts w:ascii="Arial" w:hAnsi="Arial" w:cs="Arial"/>
          <w:b/>
          <w:bCs/>
          <w:color w:val="000000" w:themeColor="text1"/>
        </w:rPr>
        <w:t>sleep</w:t>
      </w:r>
      <w:r w:rsidR="00061515" w:rsidRPr="00031C4D">
        <w:rPr>
          <w:rFonts w:ascii="Arial" w:hAnsi="Arial" w:cs="Arial"/>
          <w:color w:val="000000" w:themeColor="text1"/>
          <w:shd w:val="clear" w:color="auto" w:fill="FFFFFF"/>
        </w:rPr>
        <w:br/>
        <w:t xml:space="preserve">In addition to possible benefits of electrolyte supplementation </w:t>
      </w:r>
      <w:r w:rsidR="00471010" w:rsidRPr="00031C4D">
        <w:rPr>
          <w:rFonts w:ascii="Arial" w:hAnsi="Arial" w:cs="Arial"/>
          <w:color w:val="000000" w:themeColor="text1"/>
          <w:shd w:val="clear" w:color="auto" w:fill="FFFFFF"/>
        </w:rPr>
        <w:t>during/after significant sweat loss, I</w:t>
      </w:r>
      <w:r w:rsidR="00061515" w:rsidRPr="00031C4D">
        <w:rPr>
          <w:rFonts w:ascii="Arial" w:hAnsi="Arial" w:cs="Arial"/>
          <w:color w:val="000000" w:themeColor="text1"/>
          <w:shd w:val="clear" w:color="auto" w:fill="FFFFFF"/>
        </w:rPr>
        <w:t xml:space="preserve"> believe it is possible that utilizing an electrolyte drink in the morning may help to alleviate “morning voice.”</w:t>
      </w:r>
      <w:r w:rsidR="00886541" w:rsidRPr="00031C4D">
        <w:rPr>
          <w:rFonts w:ascii="Arial" w:hAnsi="Arial" w:cs="Arial"/>
          <w:color w:val="000000" w:themeColor="text1"/>
          <w:shd w:val="clear" w:color="auto" w:fill="FFFFFF"/>
        </w:rPr>
        <w:t xml:space="preserve"> </w:t>
      </w:r>
      <w:r w:rsidRPr="00031C4D">
        <w:rPr>
          <w:rFonts w:ascii="Arial" w:hAnsi="Arial" w:cs="Arial"/>
          <w:color w:val="000000" w:themeColor="text1"/>
          <w:shd w:val="clear" w:color="auto" w:fill="FFFFFF"/>
        </w:rPr>
        <w:t xml:space="preserve">“Morning voice” is a colloqual term to describe a number of different vocal symptoms many people experience after waking up. While I couldn’t find any research on “morning voice” specifically, it is not uncommon for people to complain to their doctors of hoarseness in the morning (Kim, 2010). Generally, singers will avoid singing in the morning as their voice needs time to “wake up.” I believe dehydration is a likely possible culprit in the contribution to morning hoarseness. And, as a result, I believe it is possible the electrolyte supplementation may help to alleviate it. </w:t>
      </w:r>
      <w:r w:rsidR="00886541" w:rsidRPr="00031C4D">
        <w:rPr>
          <w:rFonts w:ascii="Arial" w:hAnsi="Arial" w:cs="Arial"/>
          <w:color w:val="000000" w:themeColor="text1"/>
          <w:shd w:val="clear" w:color="auto" w:fill="FFFFFF"/>
        </w:rPr>
        <w:t xml:space="preserve">I do want to be clear, however, that I am only speculating on this topic as there is </w:t>
      </w:r>
      <w:r w:rsidRPr="00031C4D">
        <w:rPr>
          <w:rFonts w:ascii="Arial" w:hAnsi="Arial" w:cs="Arial"/>
          <w:color w:val="000000" w:themeColor="text1"/>
          <w:shd w:val="clear" w:color="auto" w:fill="FFFFFF"/>
        </w:rPr>
        <w:t>no direct research to draw upon.</w:t>
      </w:r>
      <w:r w:rsidR="00886541" w:rsidRPr="00031C4D">
        <w:rPr>
          <w:rFonts w:ascii="Arial" w:hAnsi="Arial" w:cs="Arial"/>
          <w:color w:val="000000" w:themeColor="text1"/>
          <w:shd w:val="clear" w:color="auto" w:fill="FFFFFF"/>
        </w:rPr>
        <w:br/>
      </w:r>
      <w:r w:rsidR="00886541" w:rsidRPr="00031C4D">
        <w:rPr>
          <w:rFonts w:ascii="Arial" w:hAnsi="Arial" w:cs="Arial"/>
          <w:color w:val="000000" w:themeColor="text1"/>
          <w:shd w:val="clear" w:color="auto" w:fill="FFFFFF"/>
        </w:rPr>
        <w:br/>
      </w:r>
      <w:r w:rsidR="00061515" w:rsidRPr="00031C4D">
        <w:rPr>
          <w:rFonts w:ascii="Arial" w:hAnsi="Arial" w:cs="Arial"/>
          <w:color w:val="000000" w:themeColor="text1"/>
          <w:shd w:val="clear" w:color="auto" w:fill="FFFFFF"/>
        </w:rPr>
        <w:t xml:space="preserve">During sleep we lose a significant amount of body water </w:t>
      </w:r>
      <w:r w:rsidR="002D0C82" w:rsidRPr="00031C4D">
        <w:rPr>
          <w:rFonts w:ascii="Arial" w:hAnsi="Arial" w:cs="Arial"/>
          <w:color w:val="000000" w:themeColor="text1"/>
          <w:shd w:val="clear" w:color="auto" w:fill="FFFFFF"/>
        </w:rPr>
        <w:t>due to normal body processes such as urine and feces production, respiration, sweat, etc.</w:t>
      </w:r>
      <w:r w:rsidR="00D877CD" w:rsidRPr="00031C4D">
        <w:rPr>
          <w:rFonts w:ascii="Arial" w:hAnsi="Arial" w:cs="Arial"/>
          <w:color w:val="000000" w:themeColor="text1"/>
          <w:shd w:val="clear" w:color="auto" w:fill="FFFFFF"/>
        </w:rPr>
        <w:t xml:space="preserve"> </w:t>
      </w:r>
      <w:r w:rsidR="00F75B3D" w:rsidRPr="00031C4D">
        <w:rPr>
          <w:rFonts w:ascii="Arial" w:hAnsi="Arial" w:cs="Arial"/>
          <w:color w:val="000000" w:themeColor="text1"/>
          <w:shd w:val="clear" w:color="auto" w:fill="FFFFFF"/>
        </w:rPr>
        <w:t xml:space="preserve">On the extreme end </w:t>
      </w:r>
      <w:r w:rsidR="00D877CD" w:rsidRPr="00031C4D">
        <w:rPr>
          <w:rFonts w:ascii="Arial" w:hAnsi="Arial" w:cs="Arial"/>
          <w:color w:val="000000" w:themeColor="text1"/>
          <w:shd w:val="clear" w:color="auto" w:fill="FFFFFF"/>
        </w:rPr>
        <w:t>Yi-Fong et al in 2022 conducted a study on obstructive sleep apnea and found that</w:t>
      </w:r>
      <w:r w:rsidRPr="00031C4D">
        <w:rPr>
          <w:rFonts w:ascii="Arial" w:hAnsi="Arial" w:cs="Arial"/>
          <w:color w:val="000000" w:themeColor="text1"/>
          <w:shd w:val="clear" w:color="auto" w:fill="FFFFFF"/>
        </w:rPr>
        <w:t>:</w:t>
      </w:r>
      <w:r w:rsidR="00D877CD" w:rsidRPr="00031C4D">
        <w:rPr>
          <w:rFonts w:ascii="Arial" w:hAnsi="Arial" w:cs="Arial"/>
          <w:color w:val="000000" w:themeColor="text1"/>
          <w:shd w:val="clear" w:color="auto" w:fill="FFFFFF"/>
        </w:rPr>
        <w:t xml:space="preserve"> </w:t>
      </w:r>
      <w:r w:rsidRPr="00031C4D">
        <w:rPr>
          <w:rFonts w:ascii="Arial" w:hAnsi="Arial" w:cs="Arial"/>
          <w:color w:val="000000" w:themeColor="text1"/>
          <w:shd w:val="clear" w:color="auto" w:fill="FFFFFF"/>
        </w:rPr>
        <w:br/>
      </w:r>
      <w:r w:rsidRPr="00031C4D">
        <w:rPr>
          <w:rFonts w:ascii="Arial" w:hAnsi="Arial" w:cs="Arial"/>
          <w:color w:val="000000" w:themeColor="text1"/>
          <w:shd w:val="clear" w:color="auto" w:fill="FFFFFF"/>
        </w:rPr>
        <w:br/>
      </w:r>
      <w:r w:rsidR="00D877CD" w:rsidRPr="00031C4D">
        <w:rPr>
          <w:rFonts w:ascii="Arial" w:hAnsi="Arial" w:cs="Arial"/>
          <w:i/>
          <w:iCs/>
          <w:color w:val="000000" w:themeColor="text1"/>
          <w:shd w:val="clear" w:color="auto" w:fill="FFFFFF"/>
        </w:rPr>
        <w:t>“It is noteworthy that the estimated plasma volume loss was greater than 8.7% in about one fourth of OSA during sleep, which may approximate the extent of body water loss after a marathon run.”</w:t>
      </w:r>
      <w:r w:rsidR="00E872F3" w:rsidRPr="00031C4D">
        <w:rPr>
          <w:rFonts w:ascii="Arial" w:hAnsi="Arial" w:cs="Arial"/>
          <w:i/>
          <w:iCs/>
          <w:color w:val="000000" w:themeColor="text1"/>
          <w:shd w:val="clear" w:color="auto" w:fill="FFFFFF"/>
        </w:rPr>
        <w:t xml:space="preserve"> This suggests that some </w:t>
      </w:r>
      <w:r w:rsidR="003B7BE1" w:rsidRPr="00031C4D">
        <w:rPr>
          <w:rFonts w:ascii="Arial" w:hAnsi="Arial" w:cs="Arial"/>
          <w:i/>
          <w:iCs/>
          <w:color w:val="000000" w:themeColor="text1"/>
          <w:shd w:val="clear" w:color="auto" w:fill="FFFFFF"/>
        </w:rPr>
        <w:t>people experience</w:t>
      </w:r>
      <w:r w:rsidR="00E872F3" w:rsidRPr="00031C4D">
        <w:rPr>
          <w:rFonts w:ascii="Arial" w:hAnsi="Arial" w:cs="Arial"/>
          <w:i/>
          <w:iCs/>
          <w:color w:val="000000" w:themeColor="text1"/>
          <w:shd w:val="clear" w:color="auto" w:fill="FFFFFF"/>
        </w:rPr>
        <w:t xml:space="preserve"> </w:t>
      </w:r>
      <w:r w:rsidR="002D0C82" w:rsidRPr="00031C4D">
        <w:rPr>
          <w:rFonts w:ascii="Arial" w:hAnsi="Arial" w:cs="Arial"/>
          <w:i/>
          <w:iCs/>
          <w:color w:val="000000" w:themeColor="text1"/>
          <w:shd w:val="clear" w:color="auto" w:fill="FFFFFF"/>
        </w:rPr>
        <w:t>significant</w:t>
      </w:r>
      <w:r w:rsidR="00E872F3" w:rsidRPr="00031C4D">
        <w:rPr>
          <w:rFonts w:ascii="Arial" w:hAnsi="Arial" w:cs="Arial"/>
          <w:i/>
          <w:iCs/>
          <w:color w:val="000000" w:themeColor="text1"/>
          <w:shd w:val="clear" w:color="auto" w:fill="FFFFFF"/>
        </w:rPr>
        <w:t xml:space="preserve"> dehydration symptoms during slee</w:t>
      </w:r>
      <w:r w:rsidR="002D0C82" w:rsidRPr="00031C4D">
        <w:rPr>
          <w:rFonts w:ascii="Arial" w:hAnsi="Arial" w:cs="Arial"/>
          <w:i/>
          <w:iCs/>
          <w:color w:val="000000" w:themeColor="text1"/>
          <w:shd w:val="clear" w:color="auto" w:fill="FFFFFF"/>
        </w:rPr>
        <w:t>p</w:t>
      </w:r>
      <w:r w:rsidR="00E872F3" w:rsidRPr="00031C4D">
        <w:rPr>
          <w:rFonts w:ascii="Arial" w:hAnsi="Arial" w:cs="Arial"/>
          <w:i/>
          <w:iCs/>
          <w:color w:val="000000" w:themeColor="text1"/>
          <w:shd w:val="clear" w:color="auto" w:fill="FFFFFF"/>
        </w:rPr>
        <w:t>.</w:t>
      </w:r>
      <w:r w:rsidR="00F75B3D" w:rsidRPr="00031C4D">
        <w:rPr>
          <w:rFonts w:ascii="Arial" w:hAnsi="Arial" w:cs="Arial"/>
          <w:color w:val="000000" w:themeColor="text1"/>
          <w:shd w:val="clear" w:color="auto" w:fill="FFFFFF"/>
        </w:rPr>
        <w:t xml:space="preserve"> </w:t>
      </w:r>
      <w:r w:rsidRPr="00031C4D">
        <w:rPr>
          <w:rFonts w:ascii="Arial" w:hAnsi="Arial" w:cs="Arial"/>
          <w:color w:val="000000" w:themeColor="text1"/>
          <w:shd w:val="clear" w:color="auto" w:fill="FFFFFF"/>
        </w:rPr>
        <w:br/>
      </w:r>
      <w:r w:rsidRPr="00031C4D">
        <w:rPr>
          <w:rFonts w:ascii="Arial" w:hAnsi="Arial" w:cs="Arial"/>
          <w:color w:val="000000" w:themeColor="text1"/>
          <w:shd w:val="clear" w:color="auto" w:fill="FFFFFF"/>
        </w:rPr>
        <w:lastRenderedPageBreak/>
        <w:br/>
      </w:r>
      <w:r w:rsidR="00546C2C" w:rsidRPr="00031C4D">
        <w:rPr>
          <w:rFonts w:ascii="Arial" w:hAnsi="Arial" w:cs="Arial"/>
          <w:color w:val="000000" w:themeColor="text1"/>
          <w:shd w:val="clear" w:color="auto" w:fill="FFFFFF"/>
        </w:rPr>
        <w:t>Another study showed the average water lost during sleep</w:t>
      </w:r>
      <w:r w:rsidR="004D77C6" w:rsidRPr="00031C4D">
        <w:rPr>
          <w:rFonts w:ascii="Arial" w:hAnsi="Arial" w:cs="Arial"/>
          <w:color w:val="000000" w:themeColor="text1"/>
          <w:shd w:val="clear" w:color="auto" w:fill="FFFFFF"/>
        </w:rPr>
        <w:t xml:space="preserve"> in the cold</w:t>
      </w:r>
      <w:r w:rsidR="005A3BCC" w:rsidRPr="00031C4D">
        <w:rPr>
          <w:rFonts w:ascii="Arial" w:hAnsi="Arial" w:cs="Arial"/>
          <w:color w:val="000000" w:themeColor="text1"/>
          <w:shd w:val="clear" w:color="auto" w:fill="FFFFFF"/>
        </w:rPr>
        <w:t xml:space="preserve"> was about</w:t>
      </w:r>
      <w:r w:rsidR="00546C2C" w:rsidRPr="00031C4D">
        <w:rPr>
          <w:rFonts w:ascii="Arial" w:hAnsi="Arial" w:cs="Arial"/>
          <w:color w:val="000000" w:themeColor="text1"/>
          <w:shd w:val="clear" w:color="auto" w:fill="FFFFFF"/>
        </w:rPr>
        <w:t xml:space="preserve"> 0.48kg (Rosen and Rosen, 1995)</w:t>
      </w:r>
      <w:r w:rsidR="002D0C82" w:rsidRPr="00031C4D">
        <w:rPr>
          <w:rFonts w:ascii="Arial" w:hAnsi="Arial" w:cs="Arial"/>
          <w:color w:val="000000" w:themeColor="text1"/>
          <w:shd w:val="clear" w:color="auto" w:fill="FFFFFF"/>
        </w:rPr>
        <w:t xml:space="preserve"> with the greatest loss by one participant of 1kg</w:t>
      </w:r>
      <w:r w:rsidR="00546C2C" w:rsidRPr="00031C4D">
        <w:rPr>
          <w:rFonts w:ascii="Arial" w:hAnsi="Arial" w:cs="Arial"/>
          <w:color w:val="000000" w:themeColor="text1"/>
          <w:shd w:val="clear" w:color="auto" w:fill="FFFFFF"/>
        </w:rPr>
        <w:t>.</w:t>
      </w:r>
      <w:r w:rsidR="002D0C82" w:rsidRPr="00031C4D">
        <w:rPr>
          <w:rFonts w:ascii="Arial" w:hAnsi="Arial" w:cs="Arial"/>
          <w:color w:val="000000" w:themeColor="text1"/>
          <w:shd w:val="clear" w:color="auto" w:fill="FFFFFF"/>
        </w:rPr>
        <w:t xml:space="preserve"> Water loss due to skin perspiration is also affected by temperature, so the cold temperature likely reduced the amount of overnight sweating</w:t>
      </w:r>
      <w:r w:rsidR="0039337E" w:rsidRPr="00031C4D">
        <w:rPr>
          <w:rFonts w:ascii="Arial" w:hAnsi="Arial" w:cs="Arial"/>
          <w:color w:val="000000" w:themeColor="text1"/>
          <w:shd w:val="clear" w:color="auto" w:fill="FFFFFF"/>
        </w:rPr>
        <w:t xml:space="preserve"> (</w:t>
      </w:r>
      <w:r w:rsidR="0011509C" w:rsidRPr="00031C4D">
        <w:rPr>
          <w:rFonts w:ascii="Arial" w:hAnsi="Arial" w:cs="Arial"/>
          <w:color w:val="000000" w:themeColor="text1"/>
          <w:shd w:val="clear" w:color="auto" w:fill="FFFFFF"/>
        </w:rPr>
        <w:t>Sagot et al., 1987). Some individuals also experience “night sweats” which could further increase the amount of body water lost beyond what the study was looking at</w:t>
      </w:r>
      <w:r w:rsidR="00840835" w:rsidRPr="00031C4D">
        <w:rPr>
          <w:rFonts w:ascii="Arial" w:hAnsi="Arial" w:cs="Arial"/>
          <w:color w:val="000000" w:themeColor="text1"/>
          <w:shd w:val="clear" w:color="auto" w:fill="FFFFFF"/>
        </w:rPr>
        <w:t xml:space="preserve"> (Mold, Holtzclaw and McCarthy, 2012).</w:t>
      </w:r>
      <w:r w:rsidR="0011509C" w:rsidRPr="00031C4D">
        <w:rPr>
          <w:rFonts w:ascii="Arial" w:hAnsi="Arial" w:cs="Arial"/>
          <w:color w:val="000000" w:themeColor="text1"/>
          <w:shd w:val="clear" w:color="auto" w:fill="FFFFFF"/>
        </w:rPr>
        <w:t xml:space="preserve"> </w:t>
      </w:r>
      <w:r w:rsidR="006C1D48" w:rsidRPr="00031C4D">
        <w:rPr>
          <w:rFonts w:ascii="Arial" w:hAnsi="Arial" w:cs="Arial"/>
          <w:color w:val="000000" w:themeColor="text1"/>
          <w:shd w:val="clear" w:color="auto" w:fill="FFFFFF"/>
        </w:rPr>
        <w:t>Respiration rate is also affected by temperature so, again, the cold temperature likely reduced the rate of respiration of participants and thus reduced their weight loss (source.)</w:t>
      </w:r>
      <w:r w:rsidR="00546C2C" w:rsidRPr="00031C4D">
        <w:rPr>
          <w:rFonts w:ascii="Arial" w:hAnsi="Arial" w:cs="Arial"/>
          <w:color w:val="000000" w:themeColor="text1"/>
          <w:shd w:val="clear" w:color="auto" w:fill="FFFFFF"/>
        </w:rPr>
        <w:t xml:space="preserve"> </w:t>
      </w:r>
      <w:r w:rsidR="003B7BE1" w:rsidRPr="00031C4D">
        <w:rPr>
          <w:rFonts w:ascii="Arial" w:hAnsi="Arial" w:cs="Arial"/>
          <w:color w:val="000000" w:themeColor="text1"/>
          <w:shd w:val="clear" w:color="auto" w:fill="FFFFFF"/>
        </w:rPr>
        <w:t>Water loss rate during respiration is also affected by whether someone is breathing through their mouth or their nose (Svensson, Olin and Hellgren, 2006)</w:t>
      </w:r>
      <w:r w:rsidR="0039337E" w:rsidRPr="00031C4D">
        <w:rPr>
          <w:rFonts w:ascii="Arial" w:hAnsi="Arial" w:cs="Arial"/>
          <w:color w:val="000000" w:themeColor="text1"/>
          <w:shd w:val="clear" w:color="auto" w:fill="FFFFFF"/>
        </w:rPr>
        <w:t>, so water loss may be higher or lower depending on respiration habits during sleep.</w:t>
      </w:r>
      <w:r w:rsidR="002D0C82" w:rsidRPr="00031C4D">
        <w:rPr>
          <w:rFonts w:ascii="Arial" w:hAnsi="Arial" w:cs="Arial"/>
          <w:color w:val="000000" w:themeColor="text1"/>
          <w:shd w:val="clear" w:color="auto" w:fill="FFFFFF"/>
        </w:rPr>
        <w:t xml:space="preserve"> </w:t>
      </w:r>
      <w:r w:rsidR="008046B3" w:rsidRPr="00031C4D">
        <w:rPr>
          <w:rFonts w:ascii="Arial" w:hAnsi="Arial" w:cs="Arial"/>
          <w:color w:val="000000" w:themeColor="text1"/>
          <w:shd w:val="clear" w:color="auto" w:fill="FFFFFF"/>
        </w:rPr>
        <w:t>A 2009 study on healthy males showed that, on average, participants produced 48 ml of urine</w:t>
      </w:r>
      <w:r w:rsidR="006F7358" w:rsidRPr="00031C4D">
        <w:rPr>
          <w:rFonts w:ascii="Arial" w:hAnsi="Arial" w:cs="Arial"/>
          <w:color w:val="000000" w:themeColor="text1"/>
          <w:shd w:val="clear" w:color="auto" w:fill="FFFFFF"/>
        </w:rPr>
        <w:t xml:space="preserve"> per hour</w:t>
      </w:r>
      <w:r w:rsidR="008046B3" w:rsidRPr="00031C4D">
        <w:rPr>
          <w:rFonts w:ascii="Arial" w:hAnsi="Arial" w:cs="Arial"/>
          <w:color w:val="000000" w:themeColor="text1"/>
          <w:shd w:val="clear" w:color="auto" w:fill="FFFFFF"/>
        </w:rPr>
        <w:t xml:space="preserve"> </w:t>
      </w:r>
      <w:r w:rsidR="00BD5A51" w:rsidRPr="00031C4D">
        <w:rPr>
          <w:rFonts w:ascii="Arial" w:hAnsi="Arial" w:cs="Arial"/>
          <w:color w:val="000000" w:themeColor="text1"/>
          <w:shd w:val="clear" w:color="auto" w:fill="FFFFFF"/>
        </w:rPr>
        <w:t>at night which might suggest somewhere around 384 ml</w:t>
      </w:r>
      <w:r w:rsidR="00BE2FF5" w:rsidRPr="00031C4D">
        <w:rPr>
          <w:rFonts w:ascii="Arial" w:hAnsi="Arial" w:cs="Arial"/>
          <w:color w:val="000000" w:themeColor="text1"/>
          <w:shd w:val="clear" w:color="auto" w:fill="FFFFFF"/>
        </w:rPr>
        <w:t xml:space="preserve"> (0.384 kg)</w:t>
      </w:r>
      <w:r w:rsidR="00BD5A51" w:rsidRPr="00031C4D">
        <w:rPr>
          <w:rFonts w:ascii="Arial" w:hAnsi="Arial" w:cs="Arial"/>
          <w:color w:val="000000" w:themeColor="text1"/>
          <w:shd w:val="clear" w:color="auto" w:fill="FFFFFF"/>
        </w:rPr>
        <w:t xml:space="preserve"> of urine produced during an eight hour sleep</w:t>
      </w:r>
      <w:r w:rsidR="00BE2FF5" w:rsidRPr="00031C4D">
        <w:rPr>
          <w:rFonts w:ascii="Arial" w:hAnsi="Arial" w:cs="Arial"/>
          <w:color w:val="000000" w:themeColor="text1"/>
          <w:shd w:val="clear" w:color="auto" w:fill="FFFFFF"/>
        </w:rPr>
        <w:t>.</w:t>
      </w:r>
      <w:r w:rsidR="0011509C" w:rsidRPr="00031C4D">
        <w:rPr>
          <w:rFonts w:ascii="Arial" w:hAnsi="Arial" w:cs="Arial"/>
          <w:color w:val="000000" w:themeColor="text1"/>
          <w:shd w:val="clear" w:color="auto" w:fill="FFFFFF"/>
        </w:rPr>
        <w:t xml:space="preserve"> Another study showed that one person with a hyperactive bladder produced over 600 ml of urine overnight</w:t>
      </w:r>
      <w:r w:rsidRPr="00031C4D">
        <w:rPr>
          <w:rFonts w:ascii="Arial" w:hAnsi="Arial" w:cs="Arial"/>
          <w:color w:val="000000" w:themeColor="text1"/>
          <w:shd w:val="clear" w:color="auto" w:fill="FFFFFF"/>
        </w:rPr>
        <w:t xml:space="preserve"> </w:t>
      </w:r>
      <w:r w:rsidR="0011509C" w:rsidRPr="00031C4D">
        <w:rPr>
          <w:rFonts w:ascii="Arial" w:hAnsi="Arial" w:cs="Arial"/>
          <w:color w:val="000000" w:themeColor="text1"/>
          <w:shd w:val="clear" w:color="auto" w:fill="FFFFFF"/>
        </w:rPr>
        <w:t>(source)</w:t>
      </w:r>
      <w:r w:rsidRPr="00031C4D">
        <w:rPr>
          <w:rFonts w:ascii="Arial" w:hAnsi="Arial" w:cs="Arial"/>
          <w:color w:val="000000" w:themeColor="text1"/>
          <w:shd w:val="clear" w:color="auto" w:fill="FFFFFF"/>
        </w:rPr>
        <w:t>.</w:t>
      </w:r>
      <w:r w:rsidR="00471010" w:rsidRPr="00031C4D">
        <w:rPr>
          <w:rFonts w:ascii="Arial" w:hAnsi="Arial" w:cs="Arial"/>
          <w:color w:val="000000" w:themeColor="text1"/>
          <w:shd w:val="clear" w:color="auto" w:fill="FFFFFF"/>
        </w:rPr>
        <w:t xml:space="preserve"> </w:t>
      </w:r>
      <w:r w:rsidR="0039337E" w:rsidRPr="00031C4D">
        <w:rPr>
          <w:rFonts w:ascii="Arial" w:hAnsi="Arial" w:cs="Arial"/>
          <w:color w:val="000000" w:themeColor="text1"/>
          <w:shd w:val="clear" w:color="auto" w:fill="FFFFFF"/>
        </w:rPr>
        <w:t>When we add the 0.48kg of weight loss during sleep</w:t>
      </w:r>
      <w:r w:rsidR="00471010" w:rsidRPr="00031C4D">
        <w:rPr>
          <w:rFonts w:ascii="Arial" w:hAnsi="Arial" w:cs="Arial"/>
          <w:color w:val="000000" w:themeColor="text1"/>
          <w:shd w:val="clear" w:color="auto" w:fill="FFFFFF"/>
        </w:rPr>
        <w:t xml:space="preserve"> (Rosen and Rosen, 1995)</w:t>
      </w:r>
      <w:r w:rsidR="0039337E" w:rsidRPr="00031C4D">
        <w:rPr>
          <w:rFonts w:ascii="Arial" w:hAnsi="Arial" w:cs="Arial"/>
          <w:color w:val="000000" w:themeColor="text1"/>
          <w:shd w:val="clear" w:color="auto" w:fill="FFFFFF"/>
        </w:rPr>
        <w:t xml:space="preserve"> to the 0.384kg of urine produced</w:t>
      </w:r>
      <w:r w:rsidR="00471010" w:rsidRPr="00031C4D">
        <w:rPr>
          <w:rFonts w:ascii="Arial" w:hAnsi="Arial" w:cs="Arial"/>
          <w:color w:val="000000" w:themeColor="text1"/>
          <w:shd w:val="clear" w:color="auto" w:fill="FFFFFF"/>
        </w:rPr>
        <w:t xml:space="preserve"> at night by an</w:t>
      </w:r>
      <w:r w:rsidR="0011509C" w:rsidRPr="00031C4D">
        <w:rPr>
          <w:rFonts w:ascii="Arial" w:hAnsi="Arial" w:cs="Arial"/>
          <w:color w:val="000000" w:themeColor="text1"/>
          <w:shd w:val="clear" w:color="auto" w:fill="FFFFFF"/>
        </w:rPr>
        <w:t xml:space="preserve"> average</w:t>
      </w:r>
      <w:r w:rsidR="00471010" w:rsidRPr="00031C4D">
        <w:rPr>
          <w:rFonts w:ascii="Arial" w:hAnsi="Arial" w:cs="Arial"/>
          <w:color w:val="000000" w:themeColor="text1"/>
          <w:shd w:val="clear" w:color="auto" w:fill="FFFFFF"/>
        </w:rPr>
        <w:t xml:space="preserve"> adult male </w:t>
      </w:r>
      <w:r w:rsidR="0039337E" w:rsidRPr="00031C4D">
        <w:rPr>
          <w:rFonts w:ascii="Arial" w:hAnsi="Arial" w:cs="Arial"/>
          <w:color w:val="000000" w:themeColor="text1"/>
          <w:shd w:val="clear" w:color="auto" w:fill="FFFFFF"/>
        </w:rPr>
        <w:t xml:space="preserve">we end up with </w:t>
      </w:r>
      <w:r w:rsidR="00471010" w:rsidRPr="00031C4D">
        <w:rPr>
          <w:rFonts w:ascii="Arial" w:hAnsi="Arial" w:cs="Arial"/>
          <w:color w:val="000000" w:themeColor="text1"/>
          <w:shd w:val="clear" w:color="auto" w:fill="FFFFFF"/>
        </w:rPr>
        <w:t xml:space="preserve">about </w:t>
      </w:r>
      <w:r w:rsidR="0039337E" w:rsidRPr="00031C4D">
        <w:rPr>
          <w:rFonts w:ascii="Arial" w:hAnsi="Arial" w:cs="Arial"/>
          <w:b/>
          <w:bCs/>
          <w:color w:val="000000" w:themeColor="text1"/>
        </w:rPr>
        <w:t>0.864</w:t>
      </w:r>
      <w:r w:rsidR="0039337E" w:rsidRPr="00031C4D">
        <w:rPr>
          <w:rFonts w:ascii="Arial" w:hAnsi="Arial" w:cs="Arial"/>
          <w:color w:val="000000" w:themeColor="text1"/>
        </w:rPr>
        <w:t>kg of water lost during sleep which is 0.95% of the weight of an average adult male. Some people may lose more or less water</w:t>
      </w:r>
      <w:r w:rsidR="00B124E0" w:rsidRPr="00031C4D">
        <w:rPr>
          <w:rFonts w:ascii="Arial" w:hAnsi="Arial" w:cs="Arial"/>
          <w:color w:val="000000" w:themeColor="text1"/>
        </w:rPr>
        <w:t>, but probably a bit more</w:t>
      </w:r>
      <w:r w:rsidRPr="00031C4D">
        <w:rPr>
          <w:rFonts w:ascii="Arial" w:hAnsi="Arial" w:cs="Arial"/>
          <w:color w:val="000000" w:themeColor="text1"/>
        </w:rPr>
        <w:t xml:space="preserve"> as the 0.48kg figure it based on sleep in a cold enviornment thus potentially reducing perspiration and respiration rates</w:t>
      </w:r>
      <w:r w:rsidR="00B124E0" w:rsidRPr="00031C4D">
        <w:rPr>
          <w:rFonts w:ascii="Arial" w:hAnsi="Arial" w:cs="Arial"/>
          <w:color w:val="000000" w:themeColor="text1"/>
        </w:rPr>
        <w:t>.</w:t>
      </w:r>
      <w:r w:rsidR="0039337E" w:rsidRPr="00031C4D">
        <w:rPr>
          <w:rFonts w:ascii="Arial" w:hAnsi="Arial" w:cs="Arial"/>
          <w:color w:val="000000" w:themeColor="text1"/>
        </w:rPr>
        <w:t xml:space="preserve"> This figure is in line with the view </w:t>
      </w:r>
      <w:r w:rsidR="00313243" w:rsidRPr="00031C4D">
        <w:rPr>
          <w:rFonts w:ascii="Arial" w:hAnsi="Arial" w:cs="Arial"/>
          <w:color w:val="000000" w:themeColor="text1"/>
        </w:rPr>
        <w:t>of Yi-Fong Su et al in 2022 that</w:t>
      </w:r>
      <w:r w:rsidR="0039337E" w:rsidRPr="00031C4D">
        <w:rPr>
          <w:rFonts w:ascii="Arial" w:hAnsi="Arial" w:cs="Arial"/>
          <w:color w:val="000000" w:themeColor="text1"/>
        </w:rPr>
        <w:t xml:space="preserve"> mild dehydration is common during sleep</w:t>
      </w:r>
      <w:r w:rsidR="00313243" w:rsidRPr="00031C4D">
        <w:rPr>
          <w:rFonts w:ascii="Arial" w:hAnsi="Arial" w:cs="Arial"/>
          <w:color w:val="000000" w:themeColor="text1"/>
        </w:rPr>
        <w:t xml:space="preserve"> </w:t>
      </w:r>
      <w:r w:rsidR="006C1D48" w:rsidRPr="00031C4D">
        <w:rPr>
          <w:rFonts w:ascii="Arial" w:hAnsi="Arial" w:cs="Arial"/>
          <w:color w:val="000000" w:themeColor="text1"/>
        </w:rPr>
        <w:t>(</w:t>
      </w:r>
      <w:r w:rsidR="00313243" w:rsidRPr="00031C4D">
        <w:rPr>
          <w:rFonts w:ascii="Arial" w:hAnsi="Arial" w:cs="Arial"/>
          <w:color w:val="000000" w:themeColor="text1"/>
          <w:shd w:val="clear" w:color="auto" w:fill="FFFFFF"/>
        </w:rPr>
        <w:t>Yi-Fong Su et al., 2022).</w:t>
      </w:r>
      <w:r w:rsidR="00B124E0" w:rsidRPr="00031C4D">
        <w:rPr>
          <w:rFonts w:ascii="Arial" w:hAnsi="Arial" w:cs="Arial"/>
          <w:color w:val="000000" w:themeColor="text1"/>
          <w:shd w:val="clear" w:color="auto" w:fill="FFFFFF"/>
        </w:rPr>
        <w:t xml:space="preserve"> Depending on the person,</w:t>
      </w:r>
      <w:r w:rsidR="0011509C" w:rsidRPr="00031C4D">
        <w:rPr>
          <w:rFonts w:ascii="Arial" w:hAnsi="Arial" w:cs="Arial"/>
          <w:color w:val="000000" w:themeColor="text1"/>
          <w:shd w:val="clear" w:color="auto" w:fill="FFFFFF"/>
        </w:rPr>
        <w:t xml:space="preserve"> their body weight, drinking patterns before bed, oral vs nasal breathing during sleep, sweat loss while sleeping, etc.</w:t>
      </w:r>
      <w:r w:rsidR="00B124E0" w:rsidRPr="00031C4D">
        <w:rPr>
          <w:rFonts w:ascii="Arial" w:hAnsi="Arial" w:cs="Arial"/>
          <w:color w:val="000000" w:themeColor="text1"/>
          <w:shd w:val="clear" w:color="auto" w:fill="FFFFFF"/>
        </w:rPr>
        <w:t xml:space="preserve"> it </w:t>
      </w:r>
      <w:r w:rsidR="0011509C" w:rsidRPr="00031C4D">
        <w:rPr>
          <w:rFonts w:ascii="Arial" w:hAnsi="Arial" w:cs="Arial"/>
          <w:color w:val="000000" w:themeColor="text1"/>
          <w:shd w:val="clear" w:color="auto" w:fill="FFFFFF"/>
        </w:rPr>
        <w:t>seems</w:t>
      </w:r>
      <w:r w:rsidR="00B124E0" w:rsidRPr="00031C4D">
        <w:rPr>
          <w:rFonts w:ascii="Arial" w:hAnsi="Arial" w:cs="Arial"/>
          <w:color w:val="000000" w:themeColor="text1"/>
          <w:shd w:val="clear" w:color="auto" w:fill="FFFFFF"/>
        </w:rPr>
        <w:t xml:space="preserve"> entirely possible </w:t>
      </w:r>
      <w:r w:rsidR="0011509C" w:rsidRPr="00031C4D">
        <w:rPr>
          <w:rFonts w:ascii="Arial" w:hAnsi="Arial" w:cs="Arial"/>
          <w:color w:val="000000" w:themeColor="text1"/>
          <w:shd w:val="clear" w:color="auto" w:fill="FFFFFF"/>
        </w:rPr>
        <w:t xml:space="preserve">for someone to lose 1-2% or more of </w:t>
      </w:r>
      <w:r w:rsidR="00B124E0" w:rsidRPr="00031C4D">
        <w:rPr>
          <w:rFonts w:ascii="Arial" w:hAnsi="Arial" w:cs="Arial"/>
          <w:color w:val="000000" w:themeColor="text1"/>
          <w:shd w:val="clear" w:color="auto" w:fill="FFFFFF"/>
        </w:rPr>
        <w:t>body water loss or more!</w:t>
      </w:r>
      <w:r w:rsidR="0011509C" w:rsidRPr="00031C4D">
        <w:rPr>
          <w:rFonts w:ascii="Arial" w:hAnsi="Arial" w:cs="Arial"/>
          <w:color w:val="000000" w:themeColor="text1"/>
          <w:shd w:val="clear" w:color="auto" w:fill="FFFFFF"/>
        </w:rPr>
        <w:t xml:space="preserve"> </w:t>
      </w:r>
      <w:r w:rsidR="00B124E0" w:rsidRPr="00031C4D">
        <w:rPr>
          <w:rFonts w:ascii="Arial" w:hAnsi="Arial" w:cs="Arial"/>
          <w:color w:val="000000" w:themeColor="text1"/>
          <w:shd w:val="clear" w:color="auto" w:fill="FFFFFF"/>
        </w:rPr>
        <w:br/>
        <w:t xml:space="preserve"> </w:t>
      </w:r>
      <w:r w:rsidR="004D77C6" w:rsidRPr="00031C4D">
        <w:rPr>
          <w:rFonts w:ascii="Arial" w:hAnsi="Arial" w:cs="Arial"/>
          <w:color w:val="000000" w:themeColor="text1"/>
          <w:shd w:val="clear" w:color="auto" w:fill="FFFFFF"/>
        </w:rPr>
        <w:br/>
      </w:r>
      <w:r w:rsidR="003B7BE1" w:rsidRPr="00031C4D">
        <w:rPr>
          <w:rFonts w:ascii="Arial" w:hAnsi="Arial" w:cs="Arial"/>
          <w:color w:val="000000" w:themeColor="text1"/>
          <w:shd w:val="clear" w:color="auto" w:fill="FFFFFF"/>
        </w:rPr>
        <w:t>Considering dehydration can increase the risk of vocal injury, it may also be a good idea to avoid phonation until hydrated.</w:t>
      </w:r>
      <w:r w:rsidR="004D77C6" w:rsidRPr="00031C4D">
        <w:rPr>
          <w:rFonts w:ascii="Arial" w:hAnsi="Arial" w:cs="Arial"/>
          <w:color w:val="000000" w:themeColor="text1"/>
          <w:shd w:val="clear" w:color="auto" w:fill="FFFFFF"/>
        </w:rPr>
        <w:t xml:space="preserve"> </w:t>
      </w:r>
      <w:r w:rsidR="004D77C6" w:rsidRPr="00031C4D">
        <w:rPr>
          <w:rFonts w:ascii="Arial" w:hAnsi="Arial" w:cs="Arial"/>
          <w:color w:val="000000" w:themeColor="text1"/>
        </w:rPr>
        <w:t>Research has found that even mild dehydration the night before an athletic event (3% of bodyweight) negatively impacted performance the following day even when adequately hydrated during the event. (Gann et al., 2020).</w:t>
      </w:r>
      <w:r w:rsidR="003B7BE1" w:rsidRPr="00031C4D">
        <w:rPr>
          <w:rFonts w:ascii="Arial" w:hAnsi="Arial" w:cs="Arial"/>
          <w:color w:val="000000" w:themeColor="text1"/>
          <w:shd w:val="clear" w:color="auto" w:fill="FFFFFF"/>
        </w:rPr>
        <w:t xml:space="preserve"> </w:t>
      </w:r>
      <w:r w:rsidR="00DF0851" w:rsidRPr="00031C4D">
        <w:rPr>
          <w:rFonts w:ascii="Arial" w:hAnsi="Arial" w:cs="Arial"/>
          <w:color w:val="000000" w:themeColor="text1"/>
        </w:rPr>
        <w:t>P</w:t>
      </w:r>
      <w:r w:rsidR="00061515" w:rsidRPr="00031C4D">
        <w:rPr>
          <w:rFonts w:ascii="Arial" w:hAnsi="Arial" w:cs="Arial"/>
          <w:color w:val="000000" w:themeColor="text1"/>
        </w:rPr>
        <w:t xml:space="preserve">erhaps it </w:t>
      </w:r>
      <w:r w:rsidR="004D77C6" w:rsidRPr="00031C4D">
        <w:rPr>
          <w:rFonts w:ascii="Arial" w:hAnsi="Arial" w:cs="Arial"/>
          <w:color w:val="000000" w:themeColor="text1"/>
        </w:rPr>
        <w:t>c</w:t>
      </w:r>
      <w:r w:rsidR="00061515" w:rsidRPr="00031C4D">
        <w:rPr>
          <w:rFonts w:ascii="Arial" w:hAnsi="Arial" w:cs="Arial"/>
          <w:color w:val="000000" w:themeColor="text1"/>
        </w:rPr>
        <w:t xml:space="preserve">ould also be benefitial for a singer to consume electrolytes before </w:t>
      </w:r>
      <w:r w:rsidR="004D77C6" w:rsidRPr="00031C4D">
        <w:rPr>
          <w:rFonts w:ascii="Arial" w:hAnsi="Arial" w:cs="Arial"/>
          <w:color w:val="000000" w:themeColor="text1"/>
        </w:rPr>
        <w:t xml:space="preserve">and/or after </w:t>
      </w:r>
      <w:r w:rsidR="00061515" w:rsidRPr="00031C4D">
        <w:rPr>
          <w:rFonts w:ascii="Arial" w:hAnsi="Arial" w:cs="Arial"/>
          <w:color w:val="000000" w:themeColor="text1"/>
        </w:rPr>
        <w:t>sleep</w:t>
      </w:r>
      <w:r w:rsidR="005B061F" w:rsidRPr="00031C4D">
        <w:rPr>
          <w:rFonts w:ascii="Arial" w:hAnsi="Arial" w:cs="Arial"/>
          <w:color w:val="000000" w:themeColor="text1"/>
        </w:rPr>
        <w:t xml:space="preserve"> or if they wake up during sleep</w:t>
      </w:r>
      <w:r w:rsidR="00546C2C" w:rsidRPr="00031C4D">
        <w:rPr>
          <w:rFonts w:ascii="Arial" w:hAnsi="Arial" w:cs="Arial"/>
          <w:color w:val="000000" w:themeColor="text1"/>
        </w:rPr>
        <w:t xml:space="preserve"> </w:t>
      </w:r>
      <w:r w:rsidR="004D77C6" w:rsidRPr="00031C4D">
        <w:rPr>
          <w:rFonts w:ascii="Arial" w:hAnsi="Arial" w:cs="Arial"/>
          <w:color w:val="000000" w:themeColor="text1"/>
        </w:rPr>
        <w:t>to</w:t>
      </w:r>
      <w:r w:rsidR="00546C2C" w:rsidRPr="00031C4D">
        <w:rPr>
          <w:rFonts w:ascii="Arial" w:hAnsi="Arial" w:cs="Arial"/>
          <w:color w:val="000000" w:themeColor="text1"/>
        </w:rPr>
        <w:t xml:space="preserve"> help limit time </w:t>
      </w:r>
      <w:r w:rsidR="00546C2C" w:rsidRPr="00031C4D">
        <w:rPr>
          <w:rFonts w:ascii="Arial" w:hAnsi="Arial" w:cs="Arial"/>
          <w:color w:val="000000" w:themeColor="text1"/>
        </w:rPr>
        <w:lastRenderedPageBreak/>
        <w:t>spent dehydrated which, in turn, may improve bodily function, cognition, and vocal health</w:t>
      </w:r>
      <w:r w:rsidR="003B7BE1" w:rsidRPr="00031C4D">
        <w:rPr>
          <w:rFonts w:ascii="Arial" w:hAnsi="Arial" w:cs="Arial"/>
          <w:color w:val="000000" w:themeColor="text1"/>
        </w:rPr>
        <w:t>.</w:t>
      </w:r>
      <w:r w:rsidR="00F827E3" w:rsidRPr="00031C4D">
        <w:rPr>
          <w:rFonts w:ascii="Arial" w:hAnsi="Arial" w:cs="Arial"/>
          <w:color w:val="000000" w:themeColor="text1"/>
        </w:rPr>
        <w:t xml:space="preserve"> </w:t>
      </w:r>
      <w:r w:rsidR="00DF0851" w:rsidRPr="00031C4D">
        <w:rPr>
          <w:rFonts w:ascii="Arial" w:hAnsi="Arial" w:cs="Arial"/>
          <w:color w:val="000000" w:themeColor="text1"/>
          <w:shd w:val="clear" w:color="auto" w:fill="FFFFFF"/>
        </w:rPr>
        <w:t>Whether or not there is any benefit, however, would likely depend on if adequate amounts of electrolytes are lost through respiration and urination alone to justify supplementation.</w:t>
      </w:r>
      <w:r w:rsidR="004D77C6" w:rsidRPr="00031C4D">
        <w:rPr>
          <w:rFonts w:ascii="Arial" w:hAnsi="Arial" w:cs="Arial"/>
          <w:color w:val="000000" w:themeColor="text1"/>
          <w:shd w:val="clear" w:color="auto" w:fill="FFFFFF"/>
        </w:rPr>
        <w:t xml:space="preserve"> </w:t>
      </w:r>
      <w:r w:rsidR="00DF0851" w:rsidRPr="00031C4D">
        <w:rPr>
          <w:rFonts w:ascii="Arial" w:hAnsi="Arial" w:cs="Arial"/>
          <w:color w:val="000000" w:themeColor="text1"/>
        </w:rPr>
        <w:t>Research on this topic is needed to make any definitive claims.</w:t>
      </w:r>
      <w:r w:rsidR="00E533E5" w:rsidRPr="00031C4D">
        <w:rPr>
          <w:rFonts w:ascii="Arial" w:hAnsi="Arial" w:cs="Arial"/>
          <w:color w:val="000000" w:themeColor="text1"/>
        </w:rPr>
        <w:br/>
      </w:r>
      <w:r w:rsidR="00E533E5" w:rsidRPr="00031C4D">
        <w:rPr>
          <w:rFonts w:ascii="Arial" w:hAnsi="Arial" w:cs="Arial"/>
          <w:color w:val="000000" w:themeColor="text1"/>
        </w:rPr>
        <w:br/>
      </w:r>
      <w:r w:rsidR="00FA2CAF" w:rsidRPr="00031C4D">
        <w:rPr>
          <w:rFonts w:ascii="Arial" w:hAnsi="Arial" w:cs="Arial"/>
          <w:color w:val="000000" w:themeColor="text1"/>
        </w:rPr>
        <w:t>As an additional benefit to electrolyte supplementation before bed, one study on bruxism suggested that low blood sodium contributed to teeth grinding at night</w:t>
      </w:r>
      <w:r w:rsidR="0084479B" w:rsidRPr="00031C4D">
        <w:rPr>
          <w:rFonts w:ascii="Arial" w:hAnsi="Arial" w:cs="Arial"/>
          <w:color w:val="000000" w:themeColor="text1"/>
        </w:rPr>
        <w:t xml:space="preserve"> </w:t>
      </w:r>
      <w:r w:rsidR="0084479B" w:rsidRPr="00031C4D">
        <w:rPr>
          <w:rFonts w:ascii="Arial" w:hAnsi="Arial" w:cs="Arial"/>
          <w:color w:val="000000" w:themeColor="text1"/>
          <w:shd w:val="clear" w:color="auto" w:fill="FFFFFF"/>
        </w:rPr>
        <w:t>(Justyna Kanclerska et al., 2022)</w:t>
      </w:r>
      <w:r w:rsidR="00FA2CAF" w:rsidRPr="00031C4D">
        <w:rPr>
          <w:rFonts w:ascii="Arial" w:hAnsi="Arial" w:cs="Arial"/>
          <w:color w:val="000000" w:themeColor="text1"/>
        </w:rPr>
        <w:t xml:space="preserve">. </w:t>
      </w:r>
      <w:r w:rsidR="00E533E5" w:rsidRPr="00031C4D">
        <w:rPr>
          <w:rFonts w:ascii="Arial" w:hAnsi="Arial" w:cs="Arial"/>
          <w:color w:val="000000" w:themeColor="text1"/>
        </w:rPr>
        <w:t>Bruxism is a common source of jaw tension</w:t>
      </w:r>
      <w:r w:rsidR="0084479B" w:rsidRPr="00031C4D">
        <w:rPr>
          <w:rFonts w:ascii="Arial" w:hAnsi="Arial" w:cs="Arial"/>
          <w:color w:val="000000" w:themeColor="text1"/>
        </w:rPr>
        <w:t xml:space="preserve"> </w:t>
      </w:r>
      <w:r w:rsidR="0084479B" w:rsidRPr="00031C4D">
        <w:rPr>
          <w:rFonts w:ascii="Arial" w:hAnsi="Arial" w:cs="Arial"/>
          <w:color w:val="000000" w:themeColor="text1"/>
          <w:shd w:val="clear" w:color="auto" w:fill="FFFFFF"/>
        </w:rPr>
        <w:t> (Molina et al., 2001</w:t>
      </w:r>
      <w:r w:rsidR="0084479B" w:rsidRPr="00031C4D">
        <w:rPr>
          <w:rFonts w:ascii="Arial" w:hAnsi="Arial" w:cs="Arial"/>
          <w:color w:val="000000" w:themeColor="text1"/>
          <w:shd w:val="clear" w:color="auto" w:fill="FFFFFF"/>
        </w:rPr>
        <w:t xml:space="preserve">), </w:t>
      </w:r>
      <w:r w:rsidR="004D77C6" w:rsidRPr="00031C4D">
        <w:rPr>
          <w:rFonts w:ascii="Arial" w:hAnsi="Arial" w:cs="Arial"/>
          <w:color w:val="000000" w:themeColor="text1"/>
        </w:rPr>
        <w:t>which is</w:t>
      </w:r>
      <w:r w:rsidR="00E533E5" w:rsidRPr="00031C4D">
        <w:rPr>
          <w:rFonts w:ascii="Arial" w:hAnsi="Arial" w:cs="Arial"/>
          <w:color w:val="000000" w:themeColor="text1"/>
        </w:rPr>
        <w:t xml:space="preserve"> </w:t>
      </w:r>
      <w:r w:rsidR="004D77C6" w:rsidRPr="00031C4D">
        <w:rPr>
          <w:rFonts w:ascii="Arial" w:hAnsi="Arial" w:cs="Arial"/>
          <w:color w:val="000000" w:themeColor="text1"/>
        </w:rPr>
        <w:t>thought</w:t>
      </w:r>
      <w:r w:rsidR="00E533E5" w:rsidRPr="00031C4D">
        <w:rPr>
          <w:rFonts w:ascii="Arial" w:hAnsi="Arial" w:cs="Arial"/>
          <w:color w:val="000000" w:themeColor="text1"/>
        </w:rPr>
        <w:t xml:space="preserve"> to have negative effects on the voice. It</w:t>
      </w:r>
      <w:r w:rsidR="00FA2CAF" w:rsidRPr="00031C4D">
        <w:rPr>
          <w:rFonts w:ascii="Arial" w:hAnsi="Arial" w:cs="Arial"/>
          <w:color w:val="000000" w:themeColor="text1"/>
        </w:rPr>
        <w:t xml:space="preserve"> is</w:t>
      </w:r>
      <w:r w:rsidR="00E533E5" w:rsidRPr="00031C4D">
        <w:rPr>
          <w:rFonts w:ascii="Arial" w:hAnsi="Arial" w:cs="Arial"/>
          <w:color w:val="000000" w:themeColor="text1"/>
        </w:rPr>
        <w:t xml:space="preserve"> therefor</w:t>
      </w:r>
      <w:r w:rsidR="00FA2CAF" w:rsidRPr="00031C4D">
        <w:rPr>
          <w:rFonts w:ascii="Arial" w:hAnsi="Arial" w:cs="Arial"/>
          <w:color w:val="000000" w:themeColor="text1"/>
        </w:rPr>
        <w:t xml:space="preserve"> possible that </w:t>
      </w:r>
      <w:r w:rsidR="00E533E5" w:rsidRPr="00031C4D">
        <w:rPr>
          <w:rFonts w:ascii="Arial" w:hAnsi="Arial" w:cs="Arial"/>
          <w:color w:val="000000" w:themeColor="text1"/>
        </w:rPr>
        <w:t>consuming sodium in the form of an electrolyte drink</w:t>
      </w:r>
      <w:r w:rsidR="00FA2CAF" w:rsidRPr="00031C4D">
        <w:rPr>
          <w:rFonts w:ascii="Arial" w:hAnsi="Arial" w:cs="Arial"/>
          <w:color w:val="000000" w:themeColor="text1"/>
        </w:rPr>
        <w:t xml:space="preserve"> before bed may help alleviate </w:t>
      </w:r>
      <w:r w:rsidR="00E533E5" w:rsidRPr="00031C4D">
        <w:rPr>
          <w:rFonts w:ascii="Arial" w:hAnsi="Arial" w:cs="Arial"/>
          <w:color w:val="000000" w:themeColor="text1"/>
        </w:rPr>
        <w:t>bruxism symptoms as well as</w:t>
      </w:r>
      <w:r w:rsidR="006C7FF6" w:rsidRPr="00031C4D">
        <w:rPr>
          <w:rFonts w:ascii="Arial" w:hAnsi="Arial" w:cs="Arial"/>
          <w:color w:val="000000" w:themeColor="text1"/>
        </w:rPr>
        <w:t xml:space="preserve"> help prevent</w:t>
      </w:r>
      <w:r w:rsidR="00E533E5" w:rsidRPr="00031C4D">
        <w:rPr>
          <w:rFonts w:ascii="Arial" w:hAnsi="Arial" w:cs="Arial"/>
          <w:color w:val="000000" w:themeColor="text1"/>
        </w:rPr>
        <w:t xml:space="preserve"> dehydration</w:t>
      </w:r>
      <w:r w:rsidR="006C7FF6" w:rsidRPr="00031C4D">
        <w:rPr>
          <w:rFonts w:ascii="Arial" w:hAnsi="Arial" w:cs="Arial"/>
          <w:color w:val="000000" w:themeColor="text1"/>
        </w:rPr>
        <w:t xml:space="preserve"> during sleep.</w:t>
      </w:r>
      <w:r w:rsidR="00EA6184" w:rsidRPr="00031C4D">
        <w:rPr>
          <w:rFonts w:ascii="Arial" w:hAnsi="Arial" w:cs="Arial"/>
          <w:color w:val="000000" w:themeColor="text1"/>
        </w:rPr>
        <w:t xml:space="preserve"> Additionally, there is some evidence suggesting that sleep quality can be negatively impacted by dehydration</w:t>
      </w:r>
      <w:r w:rsidR="0084479B" w:rsidRPr="00031C4D">
        <w:rPr>
          <w:rFonts w:ascii="Arial" w:hAnsi="Arial" w:cs="Arial"/>
          <w:color w:val="000000" w:themeColor="text1"/>
        </w:rPr>
        <w:t xml:space="preserve"> </w:t>
      </w:r>
      <w:r w:rsidR="0084479B" w:rsidRPr="00031C4D">
        <w:rPr>
          <w:rFonts w:ascii="Arial" w:hAnsi="Arial" w:cs="Arial"/>
          <w:color w:val="000000" w:themeColor="text1"/>
          <w:shd w:val="clear" w:color="auto" w:fill="FFFFFF"/>
        </w:rPr>
        <w:t>(Ky et al., 2025)</w:t>
      </w:r>
      <w:r w:rsidR="00EA6184" w:rsidRPr="00031C4D">
        <w:rPr>
          <w:rFonts w:ascii="Arial" w:hAnsi="Arial" w:cs="Arial"/>
          <w:color w:val="000000" w:themeColor="text1"/>
        </w:rPr>
        <w:t>.</w:t>
      </w:r>
      <w:r w:rsidR="0084479B" w:rsidRPr="00031C4D">
        <w:rPr>
          <w:rFonts w:ascii="Arial" w:hAnsi="Arial" w:cs="Arial"/>
          <w:color w:val="000000" w:themeColor="text1"/>
        </w:rPr>
        <w:t xml:space="preserve"> Evidence on this topic is mixed, however </w:t>
      </w:r>
      <w:r w:rsidR="0084479B" w:rsidRPr="00031C4D">
        <w:rPr>
          <w:rFonts w:ascii="Arial" w:hAnsi="Arial" w:cs="Arial"/>
          <w:color w:val="000000" w:themeColor="text1"/>
          <w:shd w:val="clear" w:color="auto" w:fill="FFFFFF"/>
        </w:rPr>
        <w:t>(Aristotelous et al., 2018)</w:t>
      </w:r>
      <w:r w:rsidR="0084479B" w:rsidRPr="00031C4D">
        <w:rPr>
          <w:rFonts w:ascii="Arial" w:hAnsi="Arial" w:cs="Arial"/>
          <w:color w:val="000000" w:themeColor="text1"/>
        </w:rPr>
        <w:t>.</w:t>
      </w:r>
      <w:r w:rsidR="00EA6184" w:rsidRPr="00031C4D">
        <w:rPr>
          <w:rFonts w:ascii="Arial" w:hAnsi="Arial" w:cs="Arial"/>
          <w:color w:val="000000" w:themeColor="text1"/>
        </w:rPr>
        <w:t xml:space="preserve"> If it is somehow possible to utilize electrolyte supplementation to decrease dehydration during sleep, improved sleep quality could also have vocal health benefits</w:t>
      </w:r>
      <w:r w:rsidR="00B46A3A" w:rsidRPr="00031C4D">
        <w:rPr>
          <w:rFonts w:ascii="Arial" w:hAnsi="Arial" w:cs="Arial"/>
          <w:color w:val="000000" w:themeColor="text1"/>
        </w:rPr>
        <w:t xml:space="preserve"> </w:t>
      </w:r>
      <w:r w:rsidR="00B46A3A" w:rsidRPr="00031C4D">
        <w:rPr>
          <w:rFonts w:ascii="Arial" w:hAnsi="Arial" w:cs="Arial"/>
          <w:color w:val="000000" w:themeColor="text1"/>
          <w:shd w:val="clear" w:color="auto" w:fill="FFFFFF"/>
        </w:rPr>
        <w:t>(Carrillo-Gonzalez, Camargo-Mendoza and Cantor-Cutiva, 2019</w:t>
      </w:r>
      <w:r w:rsidR="00B46A3A" w:rsidRPr="00031C4D">
        <w:rPr>
          <w:rFonts w:ascii="Arial" w:hAnsi="Arial" w:cs="Arial"/>
          <w:color w:val="000000" w:themeColor="text1"/>
          <w:shd w:val="clear" w:color="auto" w:fill="FFFFFF"/>
        </w:rPr>
        <w:t xml:space="preserve">; </w:t>
      </w:r>
      <w:r w:rsidR="00B46A3A" w:rsidRPr="00031C4D">
        <w:rPr>
          <w:rFonts w:ascii="Arial" w:hAnsi="Arial" w:cs="Arial"/>
          <w:color w:val="000000" w:themeColor="text1"/>
          <w:shd w:val="clear" w:color="auto" w:fill="FFFFFF"/>
        </w:rPr>
        <w:t>Rocha and Behlau, 2018)</w:t>
      </w:r>
      <w:r w:rsidR="00EA6184" w:rsidRPr="00031C4D">
        <w:rPr>
          <w:rFonts w:ascii="Arial" w:hAnsi="Arial" w:cs="Arial"/>
          <w:color w:val="000000" w:themeColor="text1"/>
        </w:rPr>
        <w:t>.</w:t>
      </w:r>
      <w:r w:rsidR="004D77C6" w:rsidRPr="00031C4D">
        <w:rPr>
          <w:rFonts w:ascii="Arial" w:hAnsi="Arial" w:cs="Arial"/>
          <w:color w:val="000000" w:themeColor="text1"/>
        </w:rPr>
        <w:t xml:space="preserve"> Again, more research on th</w:t>
      </w:r>
      <w:r w:rsidR="00EA6184" w:rsidRPr="00031C4D">
        <w:rPr>
          <w:rFonts w:ascii="Arial" w:hAnsi="Arial" w:cs="Arial"/>
          <w:color w:val="000000" w:themeColor="text1"/>
        </w:rPr>
        <w:t>ese</w:t>
      </w:r>
      <w:r w:rsidR="004D77C6" w:rsidRPr="00031C4D">
        <w:rPr>
          <w:rFonts w:ascii="Arial" w:hAnsi="Arial" w:cs="Arial"/>
          <w:color w:val="000000" w:themeColor="text1"/>
        </w:rPr>
        <w:t xml:space="preserve"> subject</w:t>
      </w:r>
      <w:r w:rsidR="00EA6184" w:rsidRPr="00031C4D">
        <w:rPr>
          <w:rFonts w:ascii="Arial" w:hAnsi="Arial" w:cs="Arial"/>
          <w:color w:val="000000" w:themeColor="text1"/>
        </w:rPr>
        <w:t>s</w:t>
      </w:r>
      <w:r w:rsidR="004D77C6" w:rsidRPr="00031C4D">
        <w:rPr>
          <w:rFonts w:ascii="Arial" w:hAnsi="Arial" w:cs="Arial"/>
          <w:color w:val="000000" w:themeColor="text1"/>
        </w:rPr>
        <w:t xml:space="preserve"> </w:t>
      </w:r>
      <w:r w:rsidR="00B46A3A" w:rsidRPr="00031C4D">
        <w:rPr>
          <w:rFonts w:ascii="Arial" w:hAnsi="Arial" w:cs="Arial"/>
          <w:color w:val="000000" w:themeColor="text1"/>
        </w:rPr>
        <w:t>is</w:t>
      </w:r>
      <w:r w:rsidR="004D77C6" w:rsidRPr="00031C4D">
        <w:rPr>
          <w:rFonts w:ascii="Arial" w:hAnsi="Arial" w:cs="Arial"/>
          <w:color w:val="000000" w:themeColor="text1"/>
        </w:rPr>
        <w:t xml:space="preserve"> needed.</w:t>
      </w:r>
      <w:r w:rsidR="00061515" w:rsidRPr="00031C4D">
        <w:rPr>
          <w:rFonts w:ascii="Arial" w:hAnsi="Arial" w:cs="Arial"/>
          <w:color w:val="000000" w:themeColor="text1"/>
        </w:rPr>
        <w:br/>
      </w:r>
      <w:r w:rsidR="00061515" w:rsidRPr="00031C4D">
        <w:rPr>
          <w:rFonts w:ascii="Arial" w:hAnsi="Arial" w:cs="Arial"/>
          <w:color w:val="000000" w:themeColor="text1"/>
        </w:rPr>
        <w:br/>
        <w:t xml:space="preserve">Overall, </w:t>
      </w:r>
      <w:r w:rsidR="00E533E5" w:rsidRPr="00031C4D">
        <w:rPr>
          <w:rFonts w:ascii="Arial" w:hAnsi="Arial" w:cs="Arial"/>
          <w:color w:val="000000" w:themeColor="text1"/>
        </w:rPr>
        <w:t xml:space="preserve">I believe there is moderate evidence to suggest that </w:t>
      </w:r>
      <w:r w:rsidR="00061515" w:rsidRPr="00031C4D">
        <w:rPr>
          <w:rFonts w:ascii="Arial" w:hAnsi="Arial" w:cs="Arial"/>
          <w:color w:val="000000" w:themeColor="text1"/>
        </w:rPr>
        <w:t xml:space="preserve">electrolyte supplementation may help singers in specific situations in regard to hydration. A particularly active singer who sweats </w:t>
      </w:r>
      <w:r w:rsidR="006C7FF6" w:rsidRPr="00031C4D">
        <w:rPr>
          <w:rFonts w:ascii="Arial" w:hAnsi="Arial" w:cs="Arial"/>
          <w:color w:val="000000" w:themeColor="text1"/>
        </w:rPr>
        <w:t>a lot</w:t>
      </w:r>
      <w:r w:rsidR="004D77C6" w:rsidRPr="00031C4D">
        <w:rPr>
          <w:rFonts w:ascii="Arial" w:hAnsi="Arial" w:cs="Arial"/>
          <w:color w:val="000000" w:themeColor="text1"/>
        </w:rPr>
        <w:t xml:space="preserve"> during performance</w:t>
      </w:r>
      <w:r w:rsidR="00061515" w:rsidRPr="00031C4D">
        <w:rPr>
          <w:rFonts w:ascii="Arial" w:hAnsi="Arial" w:cs="Arial"/>
          <w:color w:val="000000" w:themeColor="text1"/>
        </w:rPr>
        <w:t>, for example, should</w:t>
      </w:r>
      <w:r w:rsidR="00EA6184" w:rsidRPr="00031C4D">
        <w:rPr>
          <w:rFonts w:ascii="Arial" w:hAnsi="Arial" w:cs="Arial"/>
          <w:color w:val="000000" w:themeColor="text1"/>
        </w:rPr>
        <w:t xml:space="preserve"> </w:t>
      </w:r>
      <w:r w:rsidR="004D77C6" w:rsidRPr="00031C4D">
        <w:rPr>
          <w:rFonts w:ascii="Arial" w:hAnsi="Arial" w:cs="Arial"/>
          <w:color w:val="000000" w:themeColor="text1"/>
        </w:rPr>
        <w:t>see some</w:t>
      </w:r>
      <w:r w:rsidR="00061515" w:rsidRPr="00031C4D">
        <w:rPr>
          <w:rFonts w:ascii="Arial" w:hAnsi="Arial" w:cs="Arial"/>
          <w:color w:val="000000" w:themeColor="text1"/>
        </w:rPr>
        <w:t xml:space="preserve"> benefit</w:t>
      </w:r>
      <w:r w:rsidR="00E533E5" w:rsidRPr="00031C4D">
        <w:rPr>
          <w:rFonts w:ascii="Arial" w:hAnsi="Arial" w:cs="Arial"/>
          <w:color w:val="000000" w:themeColor="text1"/>
        </w:rPr>
        <w:t xml:space="preserve"> to electrolye supplementation</w:t>
      </w:r>
      <w:r w:rsidR="00EA6184" w:rsidRPr="00031C4D">
        <w:rPr>
          <w:rFonts w:ascii="Arial" w:hAnsi="Arial" w:cs="Arial"/>
          <w:color w:val="000000" w:themeColor="text1"/>
        </w:rPr>
        <w:t xml:space="preserve"> if they are drinking at least 70% of their lost body weight in water</w:t>
      </w:r>
      <w:r w:rsidR="00E533E5" w:rsidRPr="00031C4D">
        <w:rPr>
          <w:rFonts w:ascii="Arial" w:hAnsi="Arial" w:cs="Arial"/>
          <w:color w:val="000000" w:themeColor="text1"/>
        </w:rPr>
        <w:t xml:space="preserve">. </w:t>
      </w:r>
      <w:r w:rsidR="00061515" w:rsidRPr="00031C4D">
        <w:rPr>
          <w:rFonts w:ascii="Arial" w:hAnsi="Arial" w:cs="Arial"/>
          <w:color w:val="000000" w:themeColor="text1"/>
        </w:rPr>
        <w:t xml:space="preserve">A singer who struggles with a hoarse voice in the morning may also see some benefit </w:t>
      </w:r>
      <w:r w:rsidR="00546C2C" w:rsidRPr="00031C4D">
        <w:rPr>
          <w:rFonts w:ascii="Arial" w:hAnsi="Arial" w:cs="Arial"/>
          <w:color w:val="000000" w:themeColor="text1"/>
        </w:rPr>
        <w:t xml:space="preserve">in night </w:t>
      </w:r>
      <w:r w:rsidR="00E533E5" w:rsidRPr="00031C4D">
        <w:rPr>
          <w:rFonts w:ascii="Arial" w:hAnsi="Arial" w:cs="Arial"/>
          <w:color w:val="000000" w:themeColor="text1"/>
        </w:rPr>
        <w:t>and/</w:t>
      </w:r>
      <w:r w:rsidR="00546C2C" w:rsidRPr="00031C4D">
        <w:rPr>
          <w:rFonts w:ascii="Arial" w:hAnsi="Arial" w:cs="Arial"/>
          <w:color w:val="000000" w:themeColor="text1"/>
        </w:rPr>
        <w:t>or morning electrolyte supplementation.</w:t>
      </w:r>
      <w:r w:rsidR="00E533E5" w:rsidRPr="00031C4D">
        <w:rPr>
          <w:rFonts w:ascii="Arial" w:hAnsi="Arial" w:cs="Arial"/>
          <w:color w:val="000000" w:themeColor="text1"/>
        </w:rPr>
        <w:t xml:space="preserve"> Singers with bruxism</w:t>
      </w:r>
      <w:r w:rsidR="00EA6184" w:rsidRPr="00031C4D">
        <w:rPr>
          <w:rFonts w:ascii="Arial" w:hAnsi="Arial" w:cs="Arial"/>
          <w:color w:val="000000" w:themeColor="text1"/>
        </w:rPr>
        <w:t xml:space="preserve"> or sleep issues</w:t>
      </w:r>
      <w:r w:rsidR="00E533E5" w:rsidRPr="00031C4D">
        <w:rPr>
          <w:rFonts w:ascii="Arial" w:hAnsi="Arial" w:cs="Arial"/>
          <w:color w:val="000000" w:themeColor="text1"/>
        </w:rPr>
        <w:t xml:space="preserve"> may also see some improvement in symptoms by increasing sodium before bed in the form of an electrolyte supplement.</w:t>
      </w:r>
      <w:r w:rsidR="00546C2C" w:rsidRPr="00031C4D">
        <w:rPr>
          <w:rFonts w:ascii="Arial" w:hAnsi="Arial" w:cs="Arial"/>
          <w:color w:val="000000" w:themeColor="text1"/>
        </w:rPr>
        <w:t xml:space="preserve"> </w:t>
      </w:r>
      <w:r w:rsidR="004D77C6" w:rsidRPr="00031C4D">
        <w:rPr>
          <w:rFonts w:ascii="Arial" w:hAnsi="Arial" w:cs="Arial"/>
          <w:color w:val="000000" w:themeColor="text1"/>
        </w:rPr>
        <w:t>However, teachers should avoid broad claims that electrolytes “improve hydration”</w:t>
      </w:r>
      <w:r w:rsidR="00EA6184" w:rsidRPr="00031C4D">
        <w:rPr>
          <w:rFonts w:ascii="Arial" w:hAnsi="Arial" w:cs="Arial"/>
          <w:color w:val="000000" w:themeColor="text1"/>
        </w:rPr>
        <w:t xml:space="preserve"> or that they improve vocal health broadly without proper context.</w:t>
      </w:r>
      <w:r w:rsidR="00753FE4" w:rsidRPr="00031C4D">
        <w:rPr>
          <w:rFonts w:ascii="Arial" w:hAnsi="Arial" w:cs="Arial"/>
          <w:color w:val="000000" w:themeColor="text1"/>
        </w:rPr>
        <w:t xml:space="preserve"> While electrolyte supplementation is generally well tolerated</w:t>
      </w:r>
      <w:r w:rsidR="00BD3DD9" w:rsidRPr="00031C4D">
        <w:rPr>
          <w:rFonts w:ascii="Arial" w:hAnsi="Arial" w:cs="Arial"/>
          <w:color w:val="000000" w:themeColor="text1"/>
        </w:rPr>
        <w:t xml:space="preserve"> along with adequate water intake</w:t>
      </w:r>
      <w:r w:rsidR="00753FE4" w:rsidRPr="00031C4D">
        <w:rPr>
          <w:rFonts w:ascii="Arial" w:hAnsi="Arial" w:cs="Arial"/>
          <w:color w:val="000000" w:themeColor="text1"/>
        </w:rPr>
        <w:t xml:space="preserve">, excessive salt consumption is associated with health problems such as hypertension </w:t>
      </w:r>
      <w:r w:rsidR="00753FE4" w:rsidRPr="00031C4D">
        <w:rPr>
          <w:rFonts w:ascii="Arial" w:hAnsi="Arial" w:cs="Arial"/>
          <w:color w:val="000000" w:themeColor="text1"/>
          <w:shd w:val="clear" w:color="auto" w:fill="FFFFFF"/>
        </w:rPr>
        <w:t>(National Research Council, 2016).</w:t>
      </w:r>
      <w:r w:rsidR="00753FE4" w:rsidRPr="00031C4D">
        <w:rPr>
          <w:rFonts w:ascii="Arial" w:hAnsi="Arial" w:cs="Arial"/>
          <w:color w:val="000000" w:themeColor="text1"/>
        </w:rPr>
        <w:br/>
      </w:r>
      <w:r w:rsidR="007E4EE6" w:rsidRPr="00031C4D">
        <w:rPr>
          <w:rFonts w:ascii="Arial" w:hAnsi="Arial" w:cs="Arial"/>
          <w:color w:val="000000" w:themeColor="text1"/>
        </w:rPr>
        <w:br/>
      </w:r>
      <w:r w:rsidR="007E4EE6" w:rsidRPr="00031C4D">
        <w:rPr>
          <w:rFonts w:ascii="Arial" w:hAnsi="Arial" w:cs="Arial"/>
          <w:b/>
          <w:bCs/>
          <w:color w:val="000000" w:themeColor="text1"/>
        </w:rPr>
        <w:lastRenderedPageBreak/>
        <w:t>Nebulizers</w:t>
      </w:r>
      <w:r w:rsidR="00042E96" w:rsidRPr="00031C4D">
        <w:rPr>
          <w:rFonts w:ascii="Arial" w:hAnsi="Arial" w:cs="Arial"/>
          <w:b/>
          <w:bCs/>
          <w:color w:val="000000" w:themeColor="text1"/>
        </w:rPr>
        <w:t>, steamers,</w:t>
      </w:r>
      <w:r w:rsidR="007E4EE6" w:rsidRPr="00031C4D">
        <w:rPr>
          <w:rFonts w:ascii="Arial" w:hAnsi="Arial" w:cs="Arial"/>
          <w:b/>
          <w:bCs/>
          <w:color w:val="000000" w:themeColor="text1"/>
        </w:rPr>
        <w:t xml:space="preserve"> and superficia</w:t>
      </w:r>
      <w:r w:rsidR="0073162E" w:rsidRPr="00031C4D">
        <w:rPr>
          <w:rFonts w:ascii="Arial" w:hAnsi="Arial" w:cs="Arial"/>
          <w:b/>
          <w:bCs/>
          <w:color w:val="000000" w:themeColor="text1"/>
        </w:rPr>
        <w:t>l</w:t>
      </w:r>
      <w:r w:rsidR="007E4EE6" w:rsidRPr="00031C4D">
        <w:rPr>
          <w:rFonts w:ascii="Arial" w:hAnsi="Arial" w:cs="Arial"/>
          <w:b/>
          <w:bCs/>
          <w:color w:val="000000" w:themeColor="text1"/>
        </w:rPr>
        <w:t xml:space="preserve"> hydration</w:t>
      </w:r>
      <w:r w:rsidR="007704B5" w:rsidRPr="00031C4D">
        <w:rPr>
          <w:rFonts w:ascii="Arial" w:hAnsi="Arial" w:cs="Arial"/>
          <w:color w:val="000000" w:themeColor="text1"/>
        </w:rPr>
        <w:br/>
      </w:r>
      <w:r w:rsidR="00042E96" w:rsidRPr="00031C4D">
        <w:rPr>
          <w:rFonts w:ascii="Arial" w:hAnsi="Arial" w:cs="Arial"/>
          <w:color w:val="000000" w:themeColor="text1"/>
        </w:rPr>
        <w:t>Steamers may be less effective than once believed as a result of high particle size of water and lack of saline.</w:t>
      </w:r>
      <w:r w:rsidR="000E27C3" w:rsidRPr="00031C4D">
        <w:rPr>
          <w:rFonts w:ascii="Arial" w:hAnsi="Arial" w:cs="Arial"/>
          <w:color w:val="000000" w:themeColor="text1"/>
        </w:rPr>
        <w:t xml:space="preserve"> </w:t>
      </w:r>
      <w:r w:rsidR="00042E96" w:rsidRPr="00031C4D">
        <w:rPr>
          <w:rFonts w:ascii="Arial" w:hAnsi="Arial" w:cs="Arial"/>
          <w:color w:val="000000" w:themeColor="text1"/>
        </w:rPr>
        <w:t>Nebulizers m</w:t>
      </w:r>
      <w:r w:rsidR="007704B5" w:rsidRPr="00031C4D">
        <w:rPr>
          <w:rFonts w:ascii="Arial" w:hAnsi="Arial" w:cs="Arial"/>
          <w:color w:val="000000" w:themeColor="text1"/>
        </w:rPr>
        <w:t>ay be effective</w:t>
      </w:r>
      <w:r w:rsidR="00042E96" w:rsidRPr="00031C4D">
        <w:rPr>
          <w:rFonts w:ascii="Arial" w:hAnsi="Arial" w:cs="Arial"/>
          <w:color w:val="000000" w:themeColor="text1"/>
        </w:rPr>
        <w:t xml:space="preserve"> as long as the device produces particles</w:t>
      </w:r>
      <w:r w:rsidR="00B15796" w:rsidRPr="00031C4D">
        <w:rPr>
          <w:rFonts w:ascii="Arial" w:hAnsi="Arial" w:cs="Arial"/>
          <w:color w:val="000000" w:themeColor="text1"/>
        </w:rPr>
        <w:t xml:space="preserve"> adequately small enough</w:t>
      </w:r>
      <w:r w:rsidR="00BE1332" w:rsidRPr="00031C4D">
        <w:rPr>
          <w:rFonts w:ascii="Arial" w:hAnsi="Arial" w:cs="Arial"/>
          <w:color w:val="000000" w:themeColor="text1"/>
        </w:rPr>
        <w:t xml:space="preserve"> (</w:t>
      </w:r>
      <w:r w:rsidR="00BE1332" w:rsidRPr="00031C4D">
        <w:rPr>
          <w:rFonts w:ascii="Arial" w:hAnsi="Arial" w:cs="Arial"/>
          <w:color w:val="000000" w:themeColor="text1"/>
        </w:rPr>
        <w:t>Tanner et al</w:t>
      </w:r>
      <w:r w:rsidR="00BE1332" w:rsidRPr="00031C4D">
        <w:rPr>
          <w:rFonts w:ascii="Arial" w:hAnsi="Arial" w:cs="Arial"/>
          <w:color w:val="000000" w:themeColor="text1"/>
        </w:rPr>
        <w:t>., 2015)</w:t>
      </w:r>
      <w:r w:rsidR="007704B5" w:rsidRPr="00031C4D">
        <w:rPr>
          <w:rFonts w:ascii="Arial" w:hAnsi="Arial" w:cs="Arial"/>
          <w:color w:val="000000" w:themeColor="text1"/>
        </w:rPr>
        <w:t xml:space="preserve">. </w:t>
      </w:r>
      <w:r w:rsidR="00B15796" w:rsidRPr="00031C4D">
        <w:rPr>
          <w:rFonts w:ascii="Arial" w:hAnsi="Arial" w:cs="Arial"/>
          <w:color w:val="000000" w:themeColor="text1"/>
        </w:rPr>
        <w:t>A product I regularly see markted specifically for singers is called</w:t>
      </w:r>
      <w:r w:rsidR="007704B5" w:rsidRPr="00031C4D">
        <w:rPr>
          <w:rFonts w:ascii="Arial" w:hAnsi="Arial" w:cs="Arial"/>
          <w:color w:val="000000" w:themeColor="text1"/>
        </w:rPr>
        <w:t xml:space="preserve"> “VocalMis</w:t>
      </w:r>
      <w:r w:rsidR="00B15796" w:rsidRPr="00031C4D">
        <w:rPr>
          <w:rFonts w:ascii="Arial" w:hAnsi="Arial" w:cs="Arial"/>
          <w:color w:val="000000" w:themeColor="text1"/>
        </w:rPr>
        <w:t>t,</w:t>
      </w:r>
      <w:r w:rsidR="007704B5" w:rsidRPr="00031C4D">
        <w:rPr>
          <w:rFonts w:ascii="Arial" w:hAnsi="Arial" w:cs="Arial"/>
          <w:color w:val="000000" w:themeColor="text1"/>
        </w:rPr>
        <w:t>”</w:t>
      </w:r>
      <w:r w:rsidR="00B15796" w:rsidRPr="00031C4D">
        <w:rPr>
          <w:rFonts w:ascii="Arial" w:hAnsi="Arial" w:cs="Arial"/>
          <w:color w:val="000000" w:themeColor="text1"/>
        </w:rPr>
        <w:t xml:space="preserve"> which</w:t>
      </w:r>
      <w:r w:rsidR="007704B5" w:rsidRPr="00031C4D">
        <w:rPr>
          <w:rFonts w:ascii="Arial" w:hAnsi="Arial" w:cs="Arial"/>
          <w:color w:val="000000" w:themeColor="text1"/>
        </w:rPr>
        <w:t xml:space="preserve"> claims it </w:t>
      </w:r>
      <w:r w:rsidR="00042E96" w:rsidRPr="00031C4D">
        <w:rPr>
          <w:rFonts w:ascii="Arial" w:hAnsi="Arial" w:cs="Arial"/>
          <w:color w:val="000000" w:themeColor="text1"/>
        </w:rPr>
        <w:t>produces more mist than nebulizers designed for medicinal purposes. They claim their product produces more nebulized saline solution</w:t>
      </w:r>
      <w:r w:rsidR="00205434" w:rsidRPr="00031C4D">
        <w:rPr>
          <w:rFonts w:ascii="Arial" w:hAnsi="Arial" w:cs="Arial"/>
          <w:color w:val="000000" w:themeColor="text1"/>
        </w:rPr>
        <w:t xml:space="preserve"> (higher flow rate)</w:t>
      </w:r>
      <w:r w:rsidR="00042E96" w:rsidRPr="00031C4D">
        <w:rPr>
          <w:rFonts w:ascii="Arial" w:hAnsi="Arial" w:cs="Arial"/>
          <w:color w:val="000000" w:themeColor="text1"/>
        </w:rPr>
        <w:t xml:space="preserve"> than other brands as it is designed for singers.</w:t>
      </w:r>
      <w:r w:rsidR="00205434" w:rsidRPr="00031C4D">
        <w:rPr>
          <w:rFonts w:ascii="Arial" w:hAnsi="Arial" w:cs="Arial"/>
          <w:color w:val="000000" w:themeColor="text1"/>
        </w:rPr>
        <w:t xml:space="preserve"> However, a 2023 study by Kelly et al. suggests that flow rate has no impact on</w:t>
      </w:r>
      <w:r w:rsidR="00920A06" w:rsidRPr="00031C4D">
        <w:rPr>
          <w:rFonts w:ascii="Arial" w:hAnsi="Arial" w:cs="Arial"/>
          <w:color w:val="000000" w:themeColor="text1"/>
        </w:rPr>
        <w:t xml:space="preserve"> nebulized</w:t>
      </w:r>
      <w:r w:rsidR="00205434" w:rsidRPr="00031C4D">
        <w:rPr>
          <w:rFonts w:ascii="Arial" w:hAnsi="Arial" w:cs="Arial"/>
          <w:color w:val="000000" w:themeColor="text1"/>
        </w:rPr>
        <w:t xml:space="preserve"> hydration. </w:t>
      </w:r>
      <w:r w:rsidR="00BE1332" w:rsidRPr="00031C4D">
        <w:rPr>
          <w:rFonts w:ascii="Arial" w:hAnsi="Arial" w:cs="Arial"/>
          <w:color w:val="000000" w:themeColor="text1"/>
        </w:rPr>
        <w:t>However,</w:t>
      </w:r>
      <w:r w:rsidR="00205434" w:rsidRPr="00031C4D">
        <w:rPr>
          <w:rFonts w:ascii="Arial" w:hAnsi="Arial" w:cs="Arial"/>
          <w:color w:val="000000" w:themeColor="text1"/>
        </w:rPr>
        <w:t xml:space="preserve">  the “VocalMist”</w:t>
      </w:r>
      <w:r w:rsidR="00042E96" w:rsidRPr="00031C4D">
        <w:rPr>
          <w:rFonts w:ascii="Arial" w:hAnsi="Arial" w:cs="Arial"/>
          <w:color w:val="000000" w:themeColor="text1"/>
        </w:rPr>
        <w:t xml:space="preserve"> </w:t>
      </w:r>
      <w:r w:rsidR="00205434" w:rsidRPr="00031C4D">
        <w:rPr>
          <w:rFonts w:ascii="Arial" w:hAnsi="Arial" w:cs="Arial"/>
          <w:color w:val="000000" w:themeColor="text1"/>
        </w:rPr>
        <w:t>webpage doesn’t seem to advertise a</w:t>
      </w:r>
      <w:r w:rsidR="00042E96" w:rsidRPr="00031C4D">
        <w:rPr>
          <w:rFonts w:ascii="Arial" w:hAnsi="Arial" w:cs="Arial"/>
          <w:color w:val="000000" w:themeColor="text1"/>
        </w:rPr>
        <w:t xml:space="preserve"> particle size or nebulization rate</w:t>
      </w:r>
      <w:r w:rsidR="00920A06" w:rsidRPr="00031C4D">
        <w:rPr>
          <w:rFonts w:ascii="Arial" w:hAnsi="Arial" w:cs="Arial"/>
          <w:color w:val="000000" w:themeColor="text1"/>
        </w:rPr>
        <w:t xml:space="preserve"> </w:t>
      </w:r>
      <w:r w:rsidR="00920A06" w:rsidRPr="00031C4D">
        <w:rPr>
          <w:rFonts w:ascii="Arial" w:hAnsi="Arial" w:cs="Arial"/>
          <w:color w:val="000000" w:themeColor="text1"/>
        </w:rPr>
        <w:t>(myvocalmist.com, 2025)</w:t>
      </w:r>
      <w:r w:rsidR="00042E96" w:rsidRPr="00031C4D">
        <w:rPr>
          <w:rFonts w:ascii="Arial" w:hAnsi="Arial" w:cs="Arial"/>
          <w:color w:val="000000" w:themeColor="text1"/>
        </w:rPr>
        <w:t xml:space="preserve">. </w:t>
      </w:r>
      <w:r w:rsidR="00205434" w:rsidRPr="00031C4D">
        <w:rPr>
          <w:rFonts w:ascii="Arial" w:hAnsi="Arial" w:cs="Arial"/>
          <w:color w:val="000000" w:themeColor="text1"/>
        </w:rPr>
        <w:t xml:space="preserve">After further research I found that this </w:t>
      </w:r>
      <w:r w:rsidR="00042E96" w:rsidRPr="00031C4D">
        <w:rPr>
          <w:rFonts w:ascii="Arial" w:hAnsi="Arial" w:cs="Arial"/>
          <w:color w:val="000000" w:themeColor="text1"/>
        </w:rPr>
        <w:t xml:space="preserve">company is reselling a variant of an existing product made by a company called VitalCare called the “AirPro” with an advertised particle size of </w:t>
      </w:r>
      <w:r w:rsidR="00042E96" w:rsidRPr="00031C4D">
        <w:rPr>
          <w:rFonts w:ascii="Arial" w:eastAsia="MS Gothic" w:hAnsi="Arial" w:cs="Arial"/>
          <w:color w:val="000000" w:themeColor="text1"/>
        </w:rPr>
        <w:t>＜</w:t>
      </w:r>
      <w:r w:rsidR="00042E96" w:rsidRPr="00031C4D">
        <w:rPr>
          <w:rFonts w:ascii="Arial" w:hAnsi="Arial" w:cs="Arial"/>
          <w:color w:val="000000" w:themeColor="text1"/>
        </w:rPr>
        <w:t xml:space="preserve"> 5μm</w:t>
      </w:r>
      <w:r w:rsidR="00BE1332" w:rsidRPr="00031C4D">
        <w:rPr>
          <w:rFonts w:ascii="Arial" w:hAnsi="Arial" w:cs="Arial"/>
          <w:color w:val="000000" w:themeColor="text1"/>
        </w:rPr>
        <w:t xml:space="preserve"> </w:t>
      </w:r>
      <w:r w:rsidR="00BE1332" w:rsidRPr="00031C4D">
        <w:rPr>
          <w:rFonts w:ascii="Arial" w:hAnsi="Arial" w:cs="Arial"/>
          <w:color w:val="000000" w:themeColor="text1"/>
          <w:shd w:val="clear" w:color="auto" w:fill="FFFFFF"/>
        </w:rPr>
        <w:t>(Vitalcare.mx, 2025)</w:t>
      </w:r>
      <w:r w:rsidR="00BE1332" w:rsidRPr="00031C4D">
        <w:rPr>
          <w:rFonts w:ascii="Arial" w:hAnsi="Arial" w:cs="Arial"/>
          <w:color w:val="000000" w:themeColor="text1"/>
        </w:rPr>
        <w:t xml:space="preserve">. </w:t>
      </w:r>
      <w:r w:rsidR="00205434" w:rsidRPr="00031C4D">
        <w:rPr>
          <w:rFonts w:ascii="Arial" w:hAnsi="Arial" w:cs="Arial"/>
          <w:color w:val="000000" w:themeColor="text1"/>
        </w:rPr>
        <w:t>My reccomendation for a nebulizer, therefor, is to utilize one of the nebulizer models used in voice research with positive outcomes and to avoid products which don’t give specific claims</w:t>
      </w:r>
      <w:r w:rsidR="00BE1332" w:rsidRPr="00031C4D">
        <w:rPr>
          <w:rFonts w:ascii="Arial" w:hAnsi="Arial" w:cs="Arial"/>
          <w:color w:val="000000" w:themeColor="text1"/>
        </w:rPr>
        <w:t xml:space="preserve"> and/or give unproven claims</w:t>
      </w:r>
      <w:r w:rsidR="00205434" w:rsidRPr="00031C4D">
        <w:rPr>
          <w:rFonts w:ascii="Arial" w:hAnsi="Arial" w:cs="Arial"/>
          <w:color w:val="000000" w:themeColor="text1"/>
        </w:rPr>
        <w:t xml:space="preserve">. For example, the Omron MicroAir Vibrating Mesh Nebulizer (Model NE-U22V) as was used in a 2015 study conducted by </w:t>
      </w:r>
      <w:r w:rsidR="00B15796" w:rsidRPr="00031C4D">
        <w:rPr>
          <w:rFonts w:ascii="Arial" w:hAnsi="Arial" w:cs="Arial"/>
          <w:color w:val="000000" w:themeColor="text1"/>
        </w:rPr>
        <w:t>Tanner et al. with positive outcomes in vocal hydration metrics.</w:t>
      </w:r>
      <w:r w:rsidR="00042E96" w:rsidRPr="00031C4D">
        <w:rPr>
          <w:rFonts w:ascii="Arial" w:hAnsi="Arial" w:cs="Arial"/>
          <w:color w:val="000000" w:themeColor="text1"/>
        </w:rPr>
        <w:br/>
      </w:r>
      <w:r w:rsidR="007704B5" w:rsidRPr="00031C4D">
        <w:rPr>
          <w:rFonts w:ascii="Arial" w:hAnsi="Arial" w:cs="Arial"/>
          <w:color w:val="000000" w:themeColor="text1"/>
        </w:rPr>
        <w:br/>
      </w:r>
      <w:r w:rsidR="007704B5" w:rsidRPr="00031C4D">
        <w:rPr>
          <w:rFonts w:ascii="Arial" w:hAnsi="Arial" w:cs="Arial"/>
          <w:b/>
          <w:bCs/>
          <w:color w:val="000000" w:themeColor="text1"/>
        </w:rPr>
        <w:t>Drug usage and it’s effects on hydration</w:t>
      </w:r>
      <w:r w:rsidR="007704B5" w:rsidRPr="00031C4D">
        <w:rPr>
          <w:rFonts w:ascii="Arial" w:hAnsi="Arial" w:cs="Arial"/>
          <w:color w:val="000000" w:themeColor="text1"/>
        </w:rPr>
        <w:br/>
        <w:t>Harsh schedules, performance anxiety, and/or the creative process often cause musicians to utilize performance enhancing drugs (Kuwabara, Miller Olson and Stanek, 2024; Smith, 2015)</w:t>
      </w:r>
      <w:r w:rsidR="009408C7" w:rsidRPr="00031C4D">
        <w:rPr>
          <w:rFonts w:ascii="Arial" w:hAnsi="Arial" w:cs="Arial"/>
          <w:color w:val="000000" w:themeColor="text1"/>
        </w:rPr>
        <w:t>.</w:t>
      </w:r>
      <w:r w:rsidR="007704B5" w:rsidRPr="00031C4D">
        <w:rPr>
          <w:rFonts w:ascii="Arial" w:hAnsi="Arial" w:cs="Arial"/>
          <w:color w:val="000000" w:themeColor="text1"/>
        </w:rPr>
        <w:t xml:space="preserve"> However, singers I work with are not often aware of if there are any vocal health related risks associated with these many of these substances. In order to explore negative impacts of these substances on hydration, the mechanisms I chose to study </w:t>
      </w:r>
      <w:r w:rsidR="007704B5" w:rsidRPr="00031C4D">
        <w:rPr>
          <w:rFonts w:ascii="Arial" w:hAnsi="Arial" w:cs="Arial"/>
          <w:color w:val="000000" w:themeColor="text1"/>
        </w:rPr>
        <w:br/>
      </w:r>
      <w:r w:rsidR="007704B5" w:rsidRPr="00031C4D">
        <w:rPr>
          <w:rFonts w:ascii="Arial" w:hAnsi="Arial" w:cs="Arial"/>
          <w:color w:val="000000" w:themeColor="text1"/>
        </w:rPr>
        <w:br/>
        <w:t xml:space="preserve">I have chosen to explore the some common substances I have heard concerns about from students: caffeine (including energy drinks) </w:t>
      </w:r>
      <w:r w:rsidR="00EB2770" w:rsidRPr="00031C4D">
        <w:rPr>
          <w:rFonts w:ascii="Arial" w:hAnsi="Arial" w:cs="Arial"/>
          <w:color w:val="000000" w:themeColor="text1"/>
        </w:rPr>
        <w:t>and ADHD medication (specifically Ritalin). When looking into either of these drugs online, there are many top search results indicating both compounds have negative effects on the voice. Caffeine is largely attributed to being a diuretic</w:t>
      </w:r>
      <w:r w:rsidR="0015516E" w:rsidRPr="00031C4D">
        <w:rPr>
          <w:rFonts w:ascii="Arial" w:hAnsi="Arial" w:cs="Arial"/>
          <w:color w:val="000000" w:themeColor="text1"/>
        </w:rPr>
        <w:t xml:space="preserve"> </w:t>
      </w:r>
      <w:r w:rsidR="0015516E" w:rsidRPr="00031C4D">
        <w:rPr>
          <w:rFonts w:ascii="Arial" w:hAnsi="Arial" w:cs="Arial"/>
          <w:color w:val="000000" w:themeColor="text1"/>
          <w:shd w:val="clear" w:color="auto" w:fill="FFFFFF"/>
        </w:rPr>
        <w:t xml:space="preserve">(Georgalas et al., 2021). </w:t>
      </w:r>
      <w:r w:rsidR="00EB2770" w:rsidRPr="00031C4D">
        <w:rPr>
          <w:rFonts w:ascii="Arial" w:hAnsi="Arial" w:cs="Arial"/>
          <w:color w:val="000000" w:themeColor="text1"/>
        </w:rPr>
        <w:t xml:space="preserve"> while Ritalin is more commonly associated with xerostemia (dry mouth)</w:t>
      </w:r>
      <w:r w:rsidR="0015516E" w:rsidRPr="00031C4D">
        <w:rPr>
          <w:rFonts w:ascii="Arial" w:hAnsi="Arial" w:cs="Arial"/>
          <w:color w:val="000000" w:themeColor="text1"/>
        </w:rPr>
        <w:t xml:space="preserve"> </w:t>
      </w:r>
      <w:r w:rsidR="0015516E" w:rsidRPr="00031C4D">
        <w:rPr>
          <w:rFonts w:ascii="Arial" w:hAnsi="Arial" w:cs="Arial"/>
          <w:color w:val="000000" w:themeColor="text1"/>
          <w:shd w:val="clear" w:color="auto" w:fill="FFFFFF"/>
        </w:rPr>
        <w:t>(Hidas et al., 2012)</w:t>
      </w:r>
      <w:r w:rsidR="0015516E" w:rsidRPr="00031C4D">
        <w:rPr>
          <w:rFonts w:ascii="Arial" w:hAnsi="Arial" w:cs="Arial"/>
          <w:color w:val="000000" w:themeColor="text1"/>
        </w:rPr>
        <w:t>.</w:t>
      </w:r>
      <w:r w:rsidR="00BE1332" w:rsidRPr="00031C4D">
        <w:rPr>
          <w:rFonts w:ascii="Arial" w:hAnsi="Arial" w:cs="Arial"/>
          <w:color w:val="000000" w:themeColor="text1"/>
        </w:rPr>
        <w:t xml:space="preserve"> </w:t>
      </w:r>
      <w:r w:rsidR="00EB2770" w:rsidRPr="00031C4D">
        <w:rPr>
          <w:rFonts w:ascii="Arial" w:hAnsi="Arial" w:cs="Arial"/>
          <w:color w:val="000000" w:themeColor="text1"/>
        </w:rPr>
        <w:t xml:space="preserve">A </w:t>
      </w:r>
      <w:r w:rsidR="00EB2770" w:rsidRPr="00031C4D">
        <w:rPr>
          <w:rFonts w:ascii="Arial" w:hAnsi="Arial" w:cs="Arial"/>
          <w:color w:val="000000" w:themeColor="text1"/>
        </w:rPr>
        <w:lastRenderedPageBreak/>
        <w:t xml:space="preserve">large systemic review on caffeine and it’s effects on the voice was conducted in 2021 finding inconclusive effects of caffeine on the voice </w:t>
      </w:r>
      <w:r w:rsidR="00EB2770" w:rsidRPr="00031C4D">
        <w:rPr>
          <w:rFonts w:ascii="Arial" w:hAnsi="Arial" w:cs="Arial"/>
          <w:color w:val="000000" w:themeColor="text1"/>
          <w:shd w:val="clear" w:color="auto" w:fill="FFFFFF"/>
        </w:rPr>
        <w:t>(Georgalas et al., 2021).</w:t>
      </w:r>
      <w:r w:rsidR="005D2A8C" w:rsidRPr="00031C4D">
        <w:rPr>
          <w:rFonts w:ascii="Arial" w:hAnsi="Arial" w:cs="Arial"/>
          <w:color w:val="000000" w:themeColor="text1"/>
          <w:shd w:val="clear" w:color="auto" w:fill="FFFFFF"/>
        </w:rPr>
        <w:t xml:space="preserve"> </w:t>
      </w:r>
      <w:r w:rsidR="00EB2770" w:rsidRPr="00031C4D">
        <w:rPr>
          <w:rFonts w:ascii="Arial" w:hAnsi="Arial" w:cs="Arial"/>
          <w:color w:val="000000" w:themeColor="text1"/>
        </w:rPr>
        <w:br/>
      </w:r>
      <w:r w:rsidR="007704B5" w:rsidRPr="00031C4D">
        <w:rPr>
          <w:rFonts w:ascii="Arial" w:hAnsi="Arial" w:cs="Arial"/>
          <w:color w:val="000000" w:themeColor="text1"/>
        </w:rPr>
        <w:br/>
      </w:r>
      <w:r w:rsidR="00BE1332" w:rsidRPr="00031C4D">
        <w:rPr>
          <w:rFonts w:ascii="Arial" w:hAnsi="Arial" w:cs="Arial"/>
          <w:color w:val="000000" w:themeColor="text1"/>
        </w:rPr>
        <w:t>Methylphenidate, or it’s brand name Ritalin, is one of the longest studied ADHD medications on the market</w:t>
      </w:r>
      <w:r w:rsidR="00963C37" w:rsidRPr="00031C4D">
        <w:rPr>
          <w:rFonts w:ascii="Arial" w:hAnsi="Arial" w:cs="Arial"/>
          <w:color w:val="000000" w:themeColor="text1"/>
        </w:rPr>
        <w:t xml:space="preserve"> </w:t>
      </w:r>
      <w:r w:rsidR="00963C37" w:rsidRPr="00031C4D">
        <w:rPr>
          <w:rFonts w:ascii="Arial" w:hAnsi="Arial" w:cs="Arial"/>
          <w:color w:val="000000" w:themeColor="text1"/>
          <w:shd w:val="clear" w:color="auto" w:fill="FFFFFF"/>
        </w:rPr>
        <w:t>(Goodchild and Donaldson, 2007)</w:t>
      </w:r>
      <w:r w:rsidR="00BE1332" w:rsidRPr="00031C4D">
        <w:rPr>
          <w:rFonts w:ascii="Arial" w:hAnsi="Arial" w:cs="Arial"/>
          <w:color w:val="000000" w:themeColor="text1"/>
        </w:rPr>
        <w:t>. Ritalin has a few studies on whether or not it causes xerostemia (dry mouth) in children, as xerostemia is known to cause dental issues</w:t>
      </w:r>
      <w:r w:rsidR="005D2A8C" w:rsidRPr="00031C4D">
        <w:rPr>
          <w:rFonts w:ascii="Arial" w:hAnsi="Arial" w:cs="Arial"/>
          <w:color w:val="000000" w:themeColor="text1"/>
        </w:rPr>
        <w:t xml:space="preserve"> </w:t>
      </w:r>
      <w:r w:rsidR="005D2A8C" w:rsidRPr="00031C4D">
        <w:rPr>
          <w:rFonts w:ascii="Arial" w:hAnsi="Arial" w:cs="Arial"/>
          <w:color w:val="000000" w:themeColor="text1"/>
          <w:shd w:val="clear" w:color="auto" w:fill="FFFFFF"/>
        </w:rPr>
        <w:t>(Hidas et al., 2012)</w:t>
      </w:r>
      <w:r w:rsidR="00BE1332" w:rsidRPr="00031C4D">
        <w:rPr>
          <w:rFonts w:ascii="Arial" w:hAnsi="Arial" w:cs="Arial"/>
          <w:color w:val="000000" w:themeColor="text1"/>
        </w:rPr>
        <w:t>.</w:t>
      </w:r>
      <w:r w:rsidR="002402D0" w:rsidRPr="00031C4D">
        <w:rPr>
          <w:rFonts w:ascii="Arial" w:hAnsi="Arial" w:cs="Arial"/>
          <w:color w:val="000000" w:themeColor="text1"/>
        </w:rPr>
        <w:t xml:space="preserve"> Xerostemia is also known to cause voice issues</w:t>
      </w:r>
      <w:r w:rsidR="0055033B" w:rsidRPr="00031C4D">
        <w:rPr>
          <w:rFonts w:ascii="Arial" w:hAnsi="Arial" w:cs="Arial"/>
          <w:color w:val="000000" w:themeColor="text1"/>
        </w:rPr>
        <w:t xml:space="preserve"> </w:t>
      </w:r>
      <w:r w:rsidR="0055033B" w:rsidRPr="00031C4D">
        <w:rPr>
          <w:rFonts w:ascii="Arial" w:hAnsi="Arial" w:cs="Arial"/>
          <w:color w:val="000000" w:themeColor="text1"/>
          <w:shd w:val="clear" w:color="auto" w:fill="FFFFFF"/>
        </w:rPr>
        <w:t>(Roh, Kim and Kim, 2006</w:t>
      </w:r>
      <w:r w:rsidR="0055033B" w:rsidRPr="00031C4D">
        <w:rPr>
          <w:rFonts w:ascii="Arial" w:hAnsi="Arial" w:cs="Arial"/>
          <w:color w:val="000000" w:themeColor="text1"/>
          <w:shd w:val="clear" w:color="auto" w:fill="FFFFFF"/>
        </w:rPr>
        <w:t xml:space="preserve">; </w:t>
      </w:r>
      <w:r w:rsidR="0055033B" w:rsidRPr="00031C4D">
        <w:rPr>
          <w:rFonts w:ascii="Arial" w:hAnsi="Arial" w:cs="Arial"/>
          <w:color w:val="000000" w:themeColor="text1"/>
          <w:shd w:val="clear" w:color="auto" w:fill="FFFFFF"/>
        </w:rPr>
        <w:t>Saghiri, Vakhnovetsky and Vakhnovetsky, 2023)</w:t>
      </w:r>
      <w:r w:rsidR="002402D0" w:rsidRPr="00031C4D">
        <w:rPr>
          <w:rFonts w:ascii="Arial" w:hAnsi="Arial" w:cs="Arial"/>
          <w:color w:val="000000" w:themeColor="text1"/>
        </w:rPr>
        <w:t>.</w:t>
      </w:r>
      <w:r w:rsidR="00BE1332" w:rsidRPr="00031C4D">
        <w:rPr>
          <w:rFonts w:ascii="Arial" w:hAnsi="Arial" w:cs="Arial"/>
          <w:color w:val="000000" w:themeColor="text1"/>
        </w:rPr>
        <w:t xml:space="preserve"> However, despite dry mouth being a common symptom of metylphenidate, evidence</w:t>
      </w:r>
      <w:r w:rsidR="005D2A8C" w:rsidRPr="00031C4D">
        <w:rPr>
          <w:rFonts w:ascii="Arial" w:hAnsi="Arial" w:cs="Arial"/>
          <w:color w:val="000000" w:themeColor="text1"/>
        </w:rPr>
        <w:t xml:space="preserve"> of a connection is mixed </w:t>
      </w:r>
      <w:r w:rsidR="00BE1332" w:rsidRPr="00031C4D">
        <w:rPr>
          <w:rFonts w:ascii="Arial" w:hAnsi="Arial" w:cs="Arial"/>
          <w:color w:val="000000" w:themeColor="text1"/>
        </w:rPr>
        <w:t>in literature</w:t>
      </w:r>
      <w:r w:rsidR="00963C37" w:rsidRPr="00031C4D">
        <w:rPr>
          <w:rFonts w:ascii="Arial" w:hAnsi="Arial" w:cs="Arial"/>
          <w:color w:val="000000" w:themeColor="text1"/>
        </w:rPr>
        <w:t xml:space="preserve"> with most research pointing to no changes</w:t>
      </w:r>
      <w:r w:rsidR="005D2A8C" w:rsidRPr="00031C4D">
        <w:rPr>
          <w:rFonts w:ascii="Arial" w:hAnsi="Arial" w:cs="Arial"/>
          <w:color w:val="000000" w:themeColor="text1"/>
        </w:rPr>
        <w:t xml:space="preserve"> </w:t>
      </w:r>
      <w:r w:rsidR="005D2A8C" w:rsidRPr="00031C4D">
        <w:rPr>
          <w:rFonts w:ascii="Arial" w:hAnsi="Arial" w:cs="Arial"/>
          <w:color w:val="000000" w:themeColor="text1"/>
          <w:shd w:val="clear" w:color="auto" w:fill="FFFFFF"/>
        </w:rPr>
        <w:t>(</w:t>
      </w:r>
      <w:r w:rsidR="00E666B6" w:rsidRPr="00031C4D">
        <w:rPr>
          <w:rFonts w:ascii="Arial" w:hAnsi="Arial" w:cs="Arial"/>
          <w:color w:val="000000" w:themeColor="text1"/>
          <w:shd w:val="clear" w:color="auto" w:fill="FFFFFF"/>
        </w:rPr>
        <w:t>Ertugrul et al., 2018</w:t>
      </w:r>
      <w:r w:rsidR="00E666B6" w:rsidRPr="00031C4D">
        <w:rPr>
          <w:rFonts w:ascii="Arial" w:hAnsi="Arial" w:cs="Arial"/>
          <w:color w:val="000000" w:themeColor="text1"/>
          <w:shd w:val="clear" w:color="auto" w:fill="FFFFFF"/>
        </w:rPr>
        <w:t>;</w:t>
      </w:r>
      <w:r w:rsidR="00963C37" w:rsidRPr="00031C4D">
        <w:rPr>
          <w:rFonts w:ascii="Arial" w:hAnsi="Arial" w:cs="Arial"/>
          <w:color w:val="000000" w:themeColor="text1"/>
          <w:shd w:val="clear" w:color="auto" w:fill="FFFFFF"/>
        </w:rPr>
        <w:t xml:space="preserve"> </w:t>
      </w:r>
      <w:r w:rsidR="00963C37" w:rsidRPr="00031C4D">
        <w:rPr>
          <w:rFonts w:ascii="Arial" w:hAnsi="Arial" w:cs="Arial"/>
          <w:color w:val="000000" w:themeColor="text1"/>
          <w:shd w:val="clear" w:color="auto" w:fill="FFFFFF"/>
        </w:rPr>
        <w:t>Hidas et al., 201</w:t>
      </w:r>
      <w:r w:rsidR="00963C37" w:rsidRPr="00031C4D">
        <w:rPr>
          <w:rFonts w:ascii="Arial" w:hAnsi="Arial" w:cs="Arial"/>
          <w:color w:val="000000" w:themeColor="text1"/>
          <w:shd w:val="clear" w:color="auto" w:fill="FFFFFF"/>
        </w:rPr>
        <w:t>1;</w:t>
      </w:r>
      <w:r w:rsidR="005D2A8C" w:rsidRPr="00031C4D">
        <w:rPr>
          <w:rFonts w:ascii="Arial" w:hAnsi="Arial" w:cs="Arial"/>
          <w:color w:val="000000" w:themeColor="text1"/>
          <w:shd w:val="clear" w:color="auto" w:fill="FFFFFF"/>
        </w:rPr>
        <w:t xml:space="preserve"> </w:t>
      </w:r>
      <w:r w:rsidR="005D2A8C" w:rsidRPr="00031C4D">
        <w:rPr>
          <w:rFonts w:ascii="Arial" w:hAnsi="Arial" w:cs="Arial"/>
          <w:color w:val="000000" w:themeColor="text1"/>
          <w:shd w:val="clear" w:color="auto" w:fill="FFFFFF"/>
        </w:rPr>
        <w:t>Hidas et al., 2012</w:t>
      </w:r>
      <w:r w:rsidR="002402D0" w:rsidRPr="00031C4D">
        <w:rPr>
          <w:rFonts w:ascii="Arial" w:hAnsi="Arial" w:cs="Arial"/>
          <w:color w:val="000000" w:themeColor="text1"/>
          <w:shd w:val="clear" w:color="auto" w:fill="FFFFFF"/>
        </w:rPr>
        <w:t xml:space="preserve">; </w:t>
      </w:r>
      <w:r w:rsidR="002402D0" w:rsidRPr="00031C4D">
        <w:rPr>
          <w:rFonts w:ascii="Arial" w:hAnsi="Arial" w:cs="Arial"/>
          <w:color w:val="000000" w:themeColor="text1"/>
          <w:shd w:val="clear" w:color="auto" w:fill="FFFFFF"/>
        </w:rPr>
        <w:t>Kalyoncu, Kurel and Tanboga, 2017</w:t>
      </w:r>
      <w:r w:rsidR="00E666B6" w:rsidRPr="00031C4D">
        <w:rPr>
          <w:rFonts w:ascii="Arial" w:hAnsi="Arial" w:cs="Arial"/>
          <w:color w:val="000000" w:themeColor="text1"/>
          <w:shd w:val="clear" w:color="auto" w:fill="FFFFFF"/>
        </w:rPr>
        <w:t xml:space="preserve">; </w:t>
      </w:r>
      <w:r w:rsidR="00E666B6" w:rsidRPr="00031C4D">
        <w:rPr>
          <w:rFonts w:ascii="Arial" w:hAnsi="Arial" w:cs="Arial"/>
          <w:color w:val="000000" w:themeColor="text1"/>
          <w:shd w:val="clear" w:color="auto" w:fill="FFFFFF"/>
        </w:rPr>
        <w:t>Rosenberg, Kumar and Williams, 2014</w:t>
      </w:r>
      <w:r w:rsidR="005D2A8C" w:rsidRPr="00031C4D">
        <w:rPr>
          <w:rFonts w:ascii="Arial" w:hAnsi="Arial" w:cs="Arial"/>
          <w:color w:val="000000" w:themeColor="text1"/>
          <w:shd w:val="clear" w:color="auto" w:fill="FFFFFF"/>
        </w:rPr>
        <w:t>)</w:t>
      </w:r>
      <w:r w:rsidR="005D2A8C" w:rsidRPr="00031C4D">
        <w:rPr>
          <w:rFonts w:ascii="Arial" w:hAnsi="Arial" w:cs="Arial"/>
          <w:color w:val="000000" w:themeColor="text1"/>
          <w:shd w:val="clear" w:color="auto" w:fill="FFFFFF"/>
        </w:rPr>
        <w:t>.</w:t>
      </w:r>
      <w:r w:rsidR="00963C37" w:rsidRPr="00031C4D">
        <w:rPr>
          <w:rFonts w:ascii="Arial" w:hAnsi="Arial" w:cs="Arial"/>
          <w:color w:val="000000" w:themeColor="text1"/>
          <w:shd w:val="clear" w:color="auto" w:fill="FFFFFF"/>
        </w:rPr>
        <w:t xml:space="preserve"> </w:t>
      </w:r>
      <w:r w:rsidR="00E666B6" w:rsidRPr="00031C4D">
        <w:rPr>
          <w:rFonts w:ascii="Arial" w:hAnsi="Arial" w:cs="Arial"/>
          <w:color w:val="000000" w:themeColor="text1"/>
          <w:shd w:val="clear" w:color="auto" w:fill="FFFFFF"/>
        </w:rPr>
        <w:t>I only found one study suggesting a link between methylphenidate usage and xerostemia (</w:t>
      </w:r>
      <w:r w:rsidR="00E666B6" w:rsidRPr="00031C4D">
        <w:rPr>
          <w:rFonts w:ascii="Arial" w:hAnsi="Arial" w:cs="Arial"/>
          <w:color w:val="000000" w:themeColor="text1"/>
          <w:shd w:val="clear" w:color="auto" w:fill="FFFFFF"/>
        </w:rPr>
        <w:t>Kalyoncu, Kurel and Tanboga, 2017).</w:t>
      </w:r>
      <w:r w:rsidR="00573E2B" w:rsidRPr="00031C4D">
        <w:rPr>
          <w:rFonts w:ascii="Arial" w:hAnsi="Arial" w:cs="Arial"/>
          <w:color w:val="000000" w:themeColor="text1"/>
          <w:shd w:val="clear" w:color="auto" w:fill="FFFFFF"/>
        </w:rPr>
        <w:t xml:space="preserve"> While methylphenidate may not be a clear connection to xerostemia, it is possible that another vocal health marker is affected by it’s usage</w:t>
      </w:r>
      <w:r w:rsidR="0015516E" w:rsidRPr="00031C4D">
        <w:rPr>
          <w:rFonts w:ascii="Arial" w:hAnsi="Arial" w:cs="Arial"/>
          <w:color w:val="000000" w:themeColor="text1"/>
          <w:shd w:val="clear" w:color="auto" w:fill="FFFFFF"/>
        </w:rPr>
        <w:t xml:space="preserve"> </w:t>
      </w:r>
      <w:r w:rsidR="0015516E" w:rsidRPr="00031C4D">
        <w:rPr>
          <w:rFonts w:ascii="Arial" w:hAnsi="Arial" w:cs="Arial"/>
          <w:color w:val="000000" w:themeColor="text1"/>
          <w:shd w:val="clear" w:color="auto" w:fill="FFFFFF"/>
        </w:rPr>
        <w:t>(Yalcin et al., 2012)</w:t>
      </w:r>
      <w:r w:rsidR="0015516E" w:rsidRPr="00031C4D">
        <w:rPr>
          <w:rFonts w:ascii="Arial" w:hAnsi="Arial" w:cs="Arial"/>
          <w:color w:val="000000" w:themeColor="text1"/>
          <w:shd w:val="clear" w:color="auto" w:fill="FFFFFF"/>
        </w:rPr>
        <w:t>.</w:t>
      </w:r>
      <w:r w:rsidR="00E666B6" w:rsidRPr="00031C4D">
        <w:rPr>
          <w:rFonts w:ascii="Arial" w:hAnsi="Arial" w:cs="Arial"/>
          <w:color w:val="000000" w:themeColor="text1"/>
          <w:shd w:val="clear" w:color="auto" w:fill="FFFFFF"/>
        </w:rPr>
        <w:br/>
      </w:r>
      <w:r w:rsidR="002402D0" w:rsidRPr="00031C4D">
        <w:rPr>
          <w:rFonts w:ascii="Arial" w:hAnsi="Arial" w:cs="Arial"/>
          <w:color w:val="000000" w:themeColor="text1"/>
          <w:shd w:val="clear" w:color="auto" w:fill="FFFFFF"/>
        </w:rPr>
        <w:br/>
        <w:t>Unfortunately, it is not possible to draw definitive conclusions on either caffeine or methylphenidate and their effects on the voice. Users should exercise caution when using these substances while also being aware that research is not conclusive.</w:t>
      </w:r>
      <w:r w:rsidR="005D2A8C" w:rsidRPr="00031C4D">
        <w:rPr>
          <w:rFonts w:ascii="Arial" w:hAnsi="Arial" w:cs="Arial"/>
          <w:color w:val="000000" w:themeColor="text1"/>
          <w:shd w:val="clear" w:color="auto" w:fill="FFFFFF"/>
        </w:rPr>
        <w:br/>
      </w:r>
      <w:r w:rsidR="00CA5A6F" w:rsidRPr="00031C4D">
        <w:rPr>
          <w:rFonts w:ascii="Arial" w:hAnsi="Arial" w:cs="Arial"/>
          <w:color w:val="000000" w:themeColor="text1"/>
        </w:rPr>
        <w:br/>
      </w:r>
      <w:r w:rsidR="00CA5A6F" w:rsidRPr="00031C4D">
        <w:rPr>
          <w:rFonts w:ascii="Arial" w:hAnsi="Arial" w:cs="Arial"/>
          <w:b/>
          <w:bCs/>
          <w:color w:val="000000" w:themeColor="text1"/>
        </w:rPr>
        <w:t>Vocal Hygiene Supplement</w:t>
      </w:r>
      <w:r w:rsidR="005559C4" w:rsidRPr="00031C4D">
        <w:rPr>
          <w:rFonts w:ascii="Arial" w:hAnsi="Arial" w:cs="Arial"/>
          <w:b/>
          <w:bCs/>
          <w:color w:val="000000" w:themeColor="text1"/>
        </w:rPr>
        <w:t>ation</w:t>
      </w:r>
      <w:r w:rsidR="00395D70" w:rsidRPr="00031C4D">
        <w:rPr>
          <w:rFonts w:ascii="Arial" w:hAnsi="Arial" w:cs="Arial"/>
          <w:b/>
          <w:bCs/>
          <w:color w:val="000000" w:themeColor="text1"/>
        </w:rPr>
        <w:br/>
      </w:r>
      <w:r w:rsidR="00395D70" w:rsidRPr="00031C4D">
        <w:rPr>
          <w:rFonts w:ascii="Arial" w:hAnsi="Arial" w:cs="Arial"/>
          <w:color w:val="000000" w:themeColor="text1"/>
        </w:rPr>
        <w:t>The supplement market as a whole has been widely criticized in academic literature for making dubious, unsupported health claims.</w:t>
      </w:r>
      <w:r w:rsidR="00AE54C3" w:rsidRPr="00031C4D">
        <w:rPr>
          <w:rFonts w:ascii="Arial" w:hAnsi="Arial" w:cs="Arial"/>
          <w:color w:val="000000" w:themeColor="text1"/>
        </w:rPr>
        <w:t xml:space="preserve"> In 2022 </w:t>
      </w:r>
      <w:r w:rsidR="00AE54C3" w:rsidRPr="00031C4D">
        <w:rPr>
          <w:rFonts w:ascii="Arial" w:hAnsi="Arial" w:cs="Arial"/>
          <w:color w:val="000000" w:themeColor="text1"/>
          <w:shd w:val="clear" w:color="auto" w:fill="FFFFFF"/>
        </w:rPr>
        <w:t xml:space="preserve"> Mangione et al conducted </w:t>
      </w:r>
      <w:r w:rsidR="00AE54C3" w:rsidRPr="00031C4D">
        <w:rPr>
          <w:rFonts w:ascii="Arial" w:hAnsi="Arial" w:cs="Arial"/>
          <w:color w:val="000000" w:themeColor="text1"/>
        </w:rPr>
        <w:t xml:space="preserve">a large meta analysis on the effects of popular vitamin and mineral supplements in the prevention of heart disease and cancer. They reviewed 87 studies and found that “The USPSTF again concludes that the evidence is insufficient to assess the balance of benefits and harms of multivitamins and single- or paired-nutrient supplements (except beta carotene and vitamin E) for the prevention of cardiovascular disease or cancer. The USPSTF again recommends against the use of beta carotene or vitamin E supplements for the prevention of cardiovascular disease or cancer.” Such metanaalysis are important for evaluating claims of both manufacturers and for providing a wide overview of existing literature, as individual studies can often provide poor quality of information due to study limitations or small </w:t>
      </w:r>
      <w:r w:rsidR="00AE54C3" w:rsidRPr="00031C4D">
        <w:rPr>
          <w:rFonts w:ascii="Arial" w:hAnsi="Arial" w:cs="Arial"/>
          <w:color w:val="000000" w:themeColor="text1"/>
        </w:rPr>
        <w:lastRenderedPageBreak/>
        <w:t>sample sizes.</w:t>
      </w:r>
      <w:r w:rsidR="00090580" w:rsidRPr="00031C4D">
        <w:rPr>
          <w:rFonts w:ascii="Arial" w:hAnsi="Arial" w:cs="Arial"/>
          <w:color w:val="000000" w:themeColor="text1"/>
        </w:rPr>
        <w:t xml:space="preserve"> </w:t>
      </w:r>
      <w:r w:rsidR="00090580" w:rsidRPr="00031C4D">
        <w:rPr>
          <w:rFonts w:ascii="Arial" w:hAnsi="Arial" w:cs="Arial"/>
          <w:color w:val="000000" w:themeColor="text1"/>
          <w:shd w:val="clear" w:color="auto" w:fill="FFFFFF"/>
        </w:rPr>
        <w:t xml:space="preserve">As farther preface, I want to be clear that while there is some developing evidence that vitamin defeciencies can cause vocal issues (source vitamin D study), these defeciencies can be addressed through food or with a simple multivitamin. </w:t>
      </w:r>
      <w:r w:rsidR="00090580" w:rsidRPr="00031C4D">
        <w:rPr>
          <w:rFonts w:ascii="Arial" w:hAnsi="Arial" w:cs="Arial"/>
          <w:color w:val="000000" w:themeColor="text1"/>
          <w:shd w:val="clear" w:color="auto" w:fill="FFFFFF"/>
        </w:rPr>
        <w:br/>
      </w:r>
      <w:r w:rsidR="005439F3" w:rsidRPr="00031C4D">
        <w:rPr>
          <w:rFonts w:ascii="Arial" w:hAnsi="Arial" w:cs="Arial"/>
          <w:color w:val="000000" w:themeColor="text1"/>
        </w:rPr>
        <w:br/>
        <w:t xml:space="preserve">There are many vocal hygiene supplements on the market. Some are specifically marketed and formulated for singers whereas others are herbal remedies. The spread of these “home remedies” for vocal issues is a </w:t>
      </w:r>
      <w:r w:rsidR="00671D4C" w:rsidRPr="00031C4D">
        <w:rPr>
          <w:rFonts w:ascii="Arial" w:hAnsi="Arial" w:cs="Arial"/>
          <w:color w:val="000000" w:themeColor="text1"/>
        </w:rPr>
        <w:t>documented concern. For example, in a 2021 study Nemr et al. found that voice teachers often resort to “home remedies” for vocal improvement, such as ginger supplementation despite a lack of scientific evidence</w:t>
      </w:r>
      <w:r w:rsidR="007704B5" w:rsidRPr="00031C4D">
        <w:rPr>
          <w:rFonts w:ascii="Arial" w:hAnsi="Arial" w:cs="Arial"/>
          <w:color w:val="000000" w:themeColor="text1"/>
        </w:rPr>
        <w:t xml:space="preserve"> in support of it’s usage</w:t>
      </w:r>
      <w:r w:rsidR="00671D4C" w:rsidRPr="00031C4D">
        <w:rPr>
          <w:rFonts w:ascii="Arial" w:hAnsi="Arial" w:cs="Arial"/>
          <w:color w:val="000000" w:themeColor="text1"/>
        </w:rPr>
        <w:t xml:space="preserve"> and even potential for harm. </w:t>
      </w:r>
      <w:r w:rsidR="003C307E" w:rsidRPr="00031C4D">
        <w:rPr>
          <w:rFonts w:ascii="Arial" w:hAnsi="Arial" w:cs="Arial"/>
          <w:color w:val="000000" w:themeColor="text1"/>
        </w:rPr>
        <w:t>It is suspected that the antiflammatory properties of ginger, like that of NSAIDs, cause blood to thin and increase the risk of vocal hemmorage in high enough doses.</w:t>
      </w:r>
      <w:r w:rsidR="00CA5A6F" w:rsidRPr="00031C4D">
        <w:rPr>
          <w:rFonts w:ascii="Arial" w:hAnsi="Arial" w:cs="Arial"/>
          <w:color w:val="000000" w:themeColor="text1"/>
        </w:rPr>
        <w:br/>
      </w:r>
      <w:r w:rsidR="003C307E" w:rsidRPr="00031C4D">
        <w:rPr>
          <w:rFonts w:ascii="Arial" w:hAnsi="Arial" w:cs="Arial"/>
          <w:color w:val="000000" w:themeColor="text1"/>
        </w:rPr>
        <w:br/>
        <w:t xml:space="preserve">A vocal hygeine supplement in particular I have seen marketed a lot lately is called “VocalGuard.” This product claims </w:t>
      </w:r>
      <w:r w:rsidR="000F4AF4" w:rsidRPr="00031C4D">
        <w:rPr>
          <w:rFonts w:ascii="Arial" w:hAnsi="Arial" w:cs="Arial"/>
          <w:color w:val="000000" w:themeColor="text1"/>
        </w:rPr>
        <w:t xml:space="preserve">“VocalGuard is a science-backed, daily supplement designed for singers, speakers, and anyone who relies on their voice. Our carefully crafted formula enhances vocal strength, clarity, and endurance while reducing inflammation and supporting respiratory health. Whether you're a performer, teacher, or public speaker, VocalGuard provides the protection and strength your voice needs every day.” </w:t>
      </w:r>
      <w:r w:rsidR="009408C7" w:rsidRPr="00031C4D">
        <w:rPr>
          <w:rFonts w:ascii="Arial" w:hAnsi="Arial" w:cs="Arial"/>
          <w:color w:val="000000" w:themeColor="text1"/>
        </w:rPr>
        <w:t>(myvocalmist.com, 2025)</w:t>
      </w:r>
      <w:r w:rsidR="000F4AF4" w:rsidRPr="00031C4D">
        <w:rPr>
          <w:rFonts w:ascii="Arial" w:hAnsi="Arial" w:cs="Arial"/>
          <w:color w:val="000000" w:themeColor="text1"/>
        </w:rPr>
        <w:br/>
        <w:t xml:space="preserve"> </w:t>
      </w:r>
      <w:r w:rsidR="003C307E" w:rsidRPr="00031C4D">
        <w:rPr>
          <w:rFonts w:ascii="Arial" w:hAnsi="Arial" w:cs="Arial"/>
          <w:color w:val="000000" w:themeColor="text1"/>
        </w:rPr>
        <w:br/>
        <w:t xml:space="preserve">This product contains Vitamin A, Zinc, Selenuium, Boswellia Serrata, Bomelain, Tart Cherry Extract, Coenzyme Q10, and Baicalin. </w:t>
      </w:r>
      <w:r w:rsidR="000F4AF4" w:rsidRPr="00031C4D">
        <w:rPr>
          <w:rFonts w:ascii="Arial" w:hAnsi="Arial" w:cs="Arial"/>
          <w:color w:val="000000" w:themeColor="text1"/>
        </w:rPr>
        <w:t xml:space="preserve">It also contains CuroWhite (tumeric root extract), Ginger Root extract, Blood Organge Extract, and Black Pepper Extract. (Myvocalmist.com, 2025). There is an associated claim as to the medical benefits of each ingredient listed on their website. I will evaluate each </w:t>
      </w:r>
      <w:r w:rsidR="00BB2B4D" w:rsidRPr="00031C4D">
        <w:rPr>
          <w:rFonts w:ascii="Arial" w:hAnsi="Arial" w:cs="Arial"/>
          <w:color w:val="000000" w:themeColor="text1"/>
        </w:rPr>
        <w:t>ingredient</w:t>
      </w:r>
      <w:r w:rsidR="000F4AF4" w:rsidRPr="00031C4D">
        <w:rPr>
          <w:rFonts w:ascii="Arial" w:hAnsi="Arial" w:cs="Arial"/>
          <w:color w:val="000000" w:themeColor="text1"/>
        </w:rPr>
        <w:t xml:space="preserve"> to see what holds up against the literature.</w:t>
      </w:r>
      <w:r w:rsidR="000F77BB" w:rsidRPr="00031C4D">
        <w:rPr>
          <w:rFonts w:ascii="Arial" w:hAnsi="Arial" w:cs="Arial"/>
          <w:color w:val="000000" w:themeColor="text1"/>
        </w:rPr>
        <w:br/>
      </w:r>
      <w:r w:rsidR="000F77BB" w:rsidRPr="00031C4D">
        <w:rPr>
          <w:rFonts w:ascii="Arial" w:hAnsi="Arial" w:cs="Arial"/>
          <w:color w:val="000000" w:themeColor="text1"/>
        </w:rPr>
        <w:br/>
      </w:r>
      <w:r w:rsidR="00BB2B4D" w:rsidRPr="00031C4D">
        <w:rPr>
          <w:rFonts w:ascii="Arial" w:hAnsi="Arial" w:cs="Arial"/>
          <w:color w:val="000000" w:themeColor="text1"/>
        </w:rPr>
        <w:t xml:space="preserve">A double blind, controlled study conducted by Ruoppolo et al. in 2019 showed that combination of </w:t>
      </w:r>
      <w:r w:rsidR="000F77BB" w:rsidRPr="00031C4D">
        <w:rPr>
          <w:rFonts w:ascii="Arial" w:hAnsi="Arial" w:cs="Arial"/>
          <w:color w:val="000000" w:themeColor="text1"/>
        </w:rPr>
        <w:t>Vitamin A</w:t>
      </w:r>
      <w:r w:rsidR="00BB2B4D" w:rsidRPr="00031C4D">
        <w:rPr>
          <w:rFonts w:ascii="Arial" w:hAnsi="Arial" w:cs="Arial"/>
          <w:color w:val="000000" w:themeColor="text1"/>
        </w:rPr>
        <w:t xml:space="preserve"> and Coenqymee Q10 has been shown to improve vocal health markers in patients with dysphonia undergoing vocal rehabilitation treatment. The study suggests “We can assume that the increased levels of Qter may have improved the bioenergetic functions of the respiratory and phonatory system, </w:t>
      </w:r>
      <w:r w:rsidR="00BB2B4D" w:rsidRPr="00031C4D">
        <w:rPr>
          <w:rFonts w:ascii="Arial" w:hAnsi="Arial" w:cs="Arial"/>
          <w:color w:val="000000" w:themeColor="text1"/>
        </w:rPr>
        <w:lastRenderedPageBreak/>
        <w:t xml:space="preserve">allowing a better voice recovery in the experimental groups” and that we found a significant increase of the F0-high (p = 0.008). This parameter is not enough, in itself, to show an improvement of vocal quality, but its increase confirms the improved vibration of the folds at the high frequencies. This could be explained by the beneficial effects of Vit A in restoring the normal texture of the laryngeal mucosa.” </w:t>
      </w:r>
      <w:r w:rsidR="0041546A" w:rsidRPr="00031C4D">
        <w:rPr>
          <w:rFonts w:ascii="Arial" w:hAnsi="Arial" w:cs="Arial"/>
          <w:color w:val="000000" w:themeColor="text1"/>
        </w:rPr>
        <w:t xml:space="preserve">Although there is only one relevant study, it does seem to show positive effects. However, due to the limitation in sample size (about 50 total participants) and that the study was conducted on dysphonia patients undergoing vocal rehabilitation at an average age of 50, I do have concerns that this study has significant limitations on it’s own. </w:t>
      </w:r>
      <w:r w:rsidR="00C0421A" w:rsidRPr="00031C4D">
        <w:rPr>
          <w:rFonts w:ascii="Arial" w:hAnsi="Arial" w:cs="Arial"/>
          <w:color w:val="000000" w:themeColor="text1"/>
        </w:rPr>
        <w:t>Additionally, participants were not tested before the study for potential defeciencies in CoQ10 or Vitamin A. It has been s</w:t>
      </w:r>
      <w:r w:rsidR="00090580" w:rsidRPr="00031C4D">
        <w:rPr>
          <w:rFonts w:ascii="Arial" w:hAnsi="Arial" w:cs="Arial"/>
          <w:color w:val="000000" w:themeColor="text1"/>
        </w:rPr>
        <w:t>uggested</w:t>
      </w:r>
      <w:r w:rsidR="00C0421A" w:rsidRPr="00031C4D">
        <w:rPr>
          <w:rFonts w:ascii="Arial" w:hAnsi="Arial" w:cs="Arial"/>
          <w:color w:val="000000" w:themeColor="text1"/>
        </w:rPr>
        <w:t xml:space="preserve">, for example, that “Vitamin A, C, and/or D deficiencies may cause dryness and heightened vulnerability to infections, thereby affecting voice health” </w:t>
      </w:r>
      <w:r w:rsidR="00C0421A" w:rsidRPr="00031C4D">
        <w:rPr>
          <w:rFonts w:ascii="Arial" w:hAnsi="Arial" w:cs="Arial"/>
          <w:color w:val="000000" w:themeColor="text1"/>
          <w:shd w:val="clear" w:color="auto" w:fill="FFFFFF"/>
        </w:rPr>
        <w:t xml:space="preserve">(Soula et al., 2024). </w:t>
      </w:r>
      <w:r w:rsidR="00C0421A" w:rsidRPr="00031C4D">
        <w:rPr>
          <w:rFonts w:ascii="Arial" w:hAnsi="Arial" w:cs="Arial"/>
          <w:color w:val="000000" w:themeColor="text1"/>
        </w:rPr>
        <w:t xml:space="preserve">Additionally, </w:t>
      </w:r>
      <w:r w:rsidR="0041546A" w:rsidRPr="00031C4D">
        <w:rPr>
          <w:rFonts w:ascii="Arial" w:hAnsi="Arial" w:cs="Arial"/>
          <w:color w:val="000000" w:themeColor="text1"/>
        </w:rPr>
        <w:t>CoQ10 is an enzyme produced in the body which is known to decrease in older humans. It is possible the positive results from this study have something to do with the average age of the participants being 50 years old</w:t>
      </w:r>
      <w:r w:rsidR="00C0421A" w:rsidRPr="00031C4D">
        <w:rPr>
          <w:rFonts w:ascii="Arial" w:hAnsi="Arial" w:cs="Arial"/>
          <w:color w:val="000000" w:themeColor="text1"/>
        </w:rPr>
        <w:t xml:space="preserve"> and with pre-existing medical conditions. </w:t>
      </w:r>
      <w:r w:rsidR="00090580" w:rsidRPr="00031C4D">
        <w:rPr>
          <w:rFonts w:ascii="Arial" w:hAnsi="Arial" w:cs="Arial"/>
          <w:color w:val="000000" w:themeColor="text1"/>
        </w:rPr>
        <w:t xml:space="preserve">It is not clear the exact age of each participant. </w:t>
      </w:r>
      <w:r w:rsidR="00C0421A" w:rsidRPr="00031C4D">
        <w:rPr>
          <w:rFonts w:ascii="Arial" w:hAnsi="Arial" w:cs="Arial"/>
          <w:color w:val="000000" w:themeColor="text1"/>
        </w:rPr>
        <w:t>Older individuals tend to have defeciencies in CoQ10 as well as Vitamin A.</w:t>
      </w:r>
      <w:r w:rsidR="003C20F9" w:rsidRPr="00031C4D">
        <w:rPr>
          <w:rFonts w:ascii="Arial" w:hAnsi="Arial" w:cs="Arial"/>
          <w:color w:val="000000" w:themeColor="text1"/>
        </w:rPr>
        <w:t xml:space="preserve"> </w:t>
      </w:r>
      <w:r w:rsidR="0019274B" w:rsidRPr="00031C4D">
        <w:rPr>
          <w:rFonts w:ascii="Arial" w:hAnsi="Arial" w:cs="Arial"/>
          <w:color w:val="000000" w:themeColor="text1"/>
        </w:rPr>
        <w:t xml:space="preserve"> It is also important to note that this study was sponsored by a pharmaceutical company called Scharper S.P.A in Milan, Italy. </w:t>
      </w:r>
      <w:r w:rsidR="00167EA5" w:rsidRPr="00031C4D">
        <w:rPr>
          <w:rFonts w:ascii="Arial" w:hAnsi="Arial" w:cs="Arial"/>
          <w:color w:val="000000" w:themeColor="text1"/>
        </w:rPr>
        <w:t>VocalGuard claims that CoQ10 “</w:t>
      </w:r>
      <w:r w:rsidR="00167EA5" w:rsidRPr="00031C4D">
        <w:rPr>
          <w:rFonts w:ascii="Arial" w:hAnsi="Arial" w:cs="Arial"/>
          <w:color w:val="000000" w:themeColor="text1"/>
          <w:shd w:val="clear" w:color="auto" w:fill="FFFFFF"/>
        </w:rPr>
        <w:t xml:space="preserve">Improves vocal endurance and voice rehabilitation, ensuring a smooth performance every time.” These claims aren’t completely incorrect considering CoQ10 did show some benefit in conjunction with vocal rehabilitation in patients with dysphonia, but there doesn’t seem to be evidence to suggest that CoQ10 supplementation “ensures a smooth a performance every time” as there are no studies on vocal performance and CoQ10 supplementation. </w:t>
      </w:r>
      <w:r w:rsidR="003C20F9" w:rsidRPr="00031C4D">
        <w:rPr>
          <w:rFonts w:ascii="Arial" w:hAnsi="Arial" w:cs="Arial"/>
          <w:color w:val="000000" w:themeColor="text1"/>
        </w:rPr>
        <w:br/>
      </w:r>
      <w:r w:rsidR="003C20F9" w:rsidRPr="00031C4D">
        <w:rPr>
          <w:rFonts w:ascii="Arial" w:hAnsi="Arial" w:cs="Arial"/>
          <w:color w:val="000000" w:themeColor="text1"/>
        </w:rPr>
        <w:br/>
        <w:t>There is another study</w:t>
      </w:r>
      <w:r w:rsidR="00167EA5" w:rsidRPr="00031C4D">
        <w:rPr>
          <w:rFonts w:ascii="Arial" w:hAnsi="Arial" w:cs="Arial"/>
          <w:color w:val="000000" w:themeColor="text1"/>
        </w:rPr>
        <w:t xml:space="preserve"> on patients with Leukoplakia</w:t>
      </w:r>
      <w:r w:rsidR="003C20F9" w:rsidRPr="00031C4D">
        <w:rPr>
          <w:rFonts w:ascii="Arial" w:hAnsi="Arial" w:cs="Arial"/>
          <w:color w:val="000000" w:themeColor="text1"/>
        </w:rPr>
        <w:t xml:space="preserve"> that showed vitamin A supplementation in a sample size of 15, 86% of which were smokers</w:t>
      </w:r>
      <w:r w:rsidR="00167EA5" w:rsidRPr="00031C4D">
        <w:rPr>
          <w:rFonts w:ascii="Arial" w:hAnsi="Arial" w:cs="Arial"/>
          <w:color w:val="000000" w:themeColor="text1"/>
        </w:rPr>
        <w:t xml:space="preserve">, reduced laryngeal leukoplakia size in 62% of cases. However, the same study also found that </w:t>
      </w:r>
      <w:r w:rsidR="00167EA5" w:rsidRPr="00031C4D">
        <w:rPr>
          <w:rFonts w:ascii="Arial" w:hAnsi="Arial" w:cs="Arial"/>
          <w:color w:val="000000" w:themeColor="text1"/>
          <w:shd w:val="clear" w:color="auto" w:fill="FFFFFF"/>
        </w:rPr>
        <w:t xml:space="preserve">the other 38% of cases had worsened symptoms. </w:t>
      </w:r>
      <w:r w:rsidR="003C20F9" w:rsidRPr="00031C4D">
        <w:rPr>
          <w:rFonts w:ascii="Arial" w:hAnsi="Arial" w:cs="Arial"/>
          <w:color w:val="000000" w:themeColor="text1"/>
        </w:rPr>
        <w:t>VocalGuard’s claim that Vitamin A “</w:t>
      </w:r>
      <w:r w:rsidR="0019274B" w:rsidRPr="00031C4D">
        <w:rPr>
          <w:rFonts w:ascii="Arial" w:hAnsi="Arial" w:cs="Arial"/>
          <w:color w:val="000000" w:themeColor="text1"/>
          <w:shd w:val="clear" w:color="auto" w:fill="FFFFFF"/>
        </w:rPr>
        <w:t>s</w:t>
      </w:r>
      <w:r w:rsidR="003C20F9" w:rsidRPr="00031C4D">
        <w:rPr>
          <w:rFonts w:ascii="Arial" w:hAnsi="Arial" w:cs="Arial"/>
          <w:color w:val="000000" w:themeColor="text1"/>
          <w:shd w:val="clear" w:color="auto" w:fill="FFFFFF"/>
        </w:rPr>
        <w:t xml:space="preserve">upports vocal cord integrity by boosting the specialized cells in your vocal folds” </w:t>
      </w:r>
      <w:r w:rsidR="0019274B" w:rsidRPr="00031C4D">
        <w:rPr>
          <w:rFonts w:ascii="Arial" w:hAnsi="Arial" w:cs="Arial"/>
          <w:color w:val="000000" w:themeColor="text1"/>
        </w:rPr>
        <w:t>seems to have no scientific support.</w:t>
      </w:r>
      <w:r w:rsidR="003C20F9" w:rsidRPr="00031C4D">
        <w:rPr>
          <w:rFonts w:ascii="Arial" w:hAnsi="Arial" w:cs="Arial"/>
          <w:color w:val="000000" w:themeColor="text1"/>
          <w:shd w:val="clear" w:color="auto" w:fill="FFFFFF"/>
        </w:rPr>
        <w:t xml:space="preserve"> </w:t>
      </w:r>
      <w:r w:rsidR="00C0421A" w:rsidRPr="00031C4D">
        <w:rPr>
          <w:rFonts w:ascii="Arial" w:hAnsi="Arial" w:cs="Arial"/>
          <w:color w:val="000000" w:themeColor="text1"/>
        </w:rPr>
        <w:br/>
      </w:r>
      <w:r w:rsidR="0041546A" w:rsidRPr="00031C4D">
        <w:rPr>
          <w:rFonts w:ascii="Arial" w:hAnsi="Arial" w:cs="Arial"/>
          <w:color w:val="000000" w:themeColor="text1"/>
        </w:rPr>
        <w:br/>
      </w:r>
      <w:r w:rsidR="00C0421A" w:rsidRPr="00031C4D">
        <w:rPr>
          <w:rFonts w:ascii="Arial" w:hAnsi="Arial" w:cs="Arial"/>
          <w:color w:val="000000" w:themeColor="text1"/>
        </w:rPr>
        <w:t>VocalGuard claims that their addition of Zinc and Selenium “</w:t>
      </w:r>
      <w:r w:rsidR="00C0421A" w:rsidRPr="00031C4D">
        <w:rPr>
          <w:rFonts w:ascii="Arial" w:hAnsi="Arial" w:cs="Arial"/>
          <w:color w:val="000000" w:themeColor="text1"/>
          <w:shd w:val="clear" w:color="auto" w:fill="FFFFFF"/>
        </w:rPr>
        <w:t xml:space="preserve">Reduce oxidative stress </w:t>
      </w:r>
      <w:r w:rsidR="00C0421A" w:rsidRPr="00031C4D">
        <w:rPr>
          <w:rFonts w:ascii="Arial" w:hAnsi="Arial" w:cs="Arial"/>
          <w:color w:val="000000" w:themeColor="text1"/>
          <w:shd w:val="clear" w:color="auto" w:fill="FFFFFF"/>
        </w:rPr>
        <w:lastRenderedPageBreak/>
        <w:t xml:space="preserve">and inflammation, key for maintaining vocal clarity.” </w:t>
      </w:r>
      <w:r w:rsidR="0041546A" w:rsidRPr="00031C4D">
        <w:rPr>
          <w:rFonts w:ascii="Arial" w:hAnsi="Arial" w:cs="Arial"/>
          <w:color w:val="000000" w:themeColor="text1"/>
        </w:rPr>
        <w:t>There is some research that suggests Zinc may be benefitial</w:t>
      </w:r>
      <w:r w:rsidR="0061462F" w:rsidRPr="00031C4D">
        <w:rPr>
          <w:rFonts w:ascii="Arial" w:hAnsi="Arial" w:cs="Arial"/>
          <w:color w:val="000000" w:themeColor="text1"/>
        </w:rPr>
        <w:t xml:space="preserve"> in the treatment of laryngeal granuloma </w:t>
      </w:r>
      <w:r w:rsidR="0061462F" w:rsidRPr="00031C4D">
        <w:rPr>
          <w:rFonts w:ascii="Arial" w:hAnsi="Arial" w:cs="Arial"/>
          <w:color w:val="000000" w:themeColor="text1"/>
          <w:shd w:val="clear" w:color="auto" w:fill="FFFFFF"/>
        </w:rPr>
        <w:t>(Djukic et al., 2015). However, Yilmaz has some critcisms for these claims: “In medicine, there is a general rule saying that if there is no indication for a specific test or treatment, there is already a contraindication. If a mineral is to cure a disorder, it must be deficient in the body. For example, if anemia is to respond to iron treatment, iron must be really deficient in the body. Furthermore, iron supplementation does not cure other forms of anemia and is even contraindicated. If zinc is expected to cure vocal process granuloma, those patients must be deficient in zinc. If those patients have normal blood and tissue levels of zinc, zinc supplementation, even in excessive doses (the authors are giving 22 times the daily requirement), is not expected to cure the problem. Were their patients deficient in zinc? Did the authors measure blood or tissue levels of zinc before starting treatment with zinc sulfate? If no, do they think that their results are evidence-based?”</w:t>
      </w:r>
      <w:r w:rsidR="002F132B" w:rsidRPr="00031C4D">
        <w:rPr>
          <w:rFonts w:ascii="Arial" w:hAnsi="Arial" w:cs="Arial"/>
          <w:color w:val="000000" w:themeColor="text1"/>
          <w:shd w:val="clear" w:color="auto" w:fill="FFFFFF"/>
        </w:rPr>
        <w:t xml:space="preserve"> (Tanner Yilmaz, 2012)</w:t>
      </w:r>
      <w:r w:rsidR="00C0421A" w:rsidRPr="00031C4D">
        <w:rPr>
          <w:rFonts w:ascii="Arial" w:hAnsi="Arial" w:cs="Arial"/>
          <w:color w:val="000000" w:themeColor="text1"/>
          <w:shd w:val="clear" w:color="auto" w:fill="FFFFFF"/>
        </w:rPr>
        <w:br/>
      </w:r>
      <w:r w:rsidR="00F80E45" w:rsidRPr="00031C4D">
        <w:rPr>
          <w:rFonts w:ascii="Arial" w:hAnsi="Arial" w:cs="Arial"/>
          <w:color w:val="000000" w:themeColor="text1"/>
          <w:shd w:val="clear" w:color="auto" w:fill="FFFFFF"/>
        </w:rPr>
        <w:br/>
      </w:r>
      <w:r w:rsidR="00F80E45" w:rsidRPr="00031C4D">
        <w:rPr>
          <w:rFonts w:ascii="Arial" w:hAnsi="Arial" w:cs="Arial"/>
          <w:color w:val="000000" w:themeColor="text1"/>
          <w:shd w:val="clear" w:color="auto" w:fill="FFFFFF"/>
        </w:rPr>
        <w:br/>
        <w:t xml:space="preserve">Boswellia seratta extract </w:t>
      </w:r>
      <w:r w:rsidR="00D57C03" w:rsidRPr="00031C4D">
        <w:rPr>
          <w:rFonts w:ascii="Arial" w:hAnsi="Arial" w:cs="Arial"/>
          <w:color w:val="000000" w:themeColor="text1"/>
          <w:shd w:val="clear" w:color="auto" w:fill="FFFFFF"/>
        </w:rPr>
        <w:t>is another ingredient in VocalGuard</w:t>
      </w:r>
      <w:r w:rsidR="00F80E45" w:rsidRPr="00031C4D">
        <w:rPr>
          <w:rFonts w:ascii="Arial" w:hAnsi="Arial" w:cs="Arial"/>
          <w:color w:val="000000" w:themeColor="text1"/>
          <w:shd w:val="clear" w:color="auto" w:fill="FFFFFF"/>
        </w:rPr>
        <w:t>.</w:t>
      </w:r>
      <w:r w:rsidR="00D57C03" w:rsidRPr="00031C4D">
        <w:rPr>
          <w:rFonts w:ascii="Arial" w:hAnsi="Arial" w:cs="Arial"/>
          <w:color w:val="000000" w:themeColor="text1"/>
          <w:shd w:val="clear" w:color="auto" w:fill="FFFFFF"/>
        </w:rPr>
        <w:t xml:space="preserve"> This ingredient is</w:t>
      </w:r>
      <w:r w:rsidR="00F80E45" w:rsidRPr="00031C4D">
        <w:rPr>
          <w:rFonts w:ascii="Arial" w:hAnsi="Arial" w:cs="Arial"/>
          <w:color w:val="000000" w:themeColor="text1"/>
          <w:shd w:val="clear" w:color="auto" w:fill="FFFFFF"/>
        </w:rPr>
        <w:t xml:space="preserve"> a</w:t>
      </w:r>
      <w:r w:rsidR="00D57C03" w:rsidRPr="00031C4D">
        <w:rPr>
          <w:rFonts w:ascii="Arial" w:hAnsi="Arial" w:cs="Arial"/>
          <w:color w:val="000000" w:themeColor="text1"/>
          <w:shd w:val="clear" w:color="auto" w:fill="FFFFFF"/>
        </w:rPr>
        <w:t xml:space="preserve"> known</w:t>
      </w:r>
      <w:r w:rsidR="00F80E45" w:rsidRPr="00031C4D">
        <w:rPr>
          <w:rFonts w:ascii="Arial" w:hAnsi="Arial" w:cs="Arial"/>
          <w:color w:val="000000" w:themeColor="text1"/>
          <w:shd w:val="clear" w:color="auto" w:fill="FFFFFF"/>
        </w:rPr>
        <w:t xml:space="preserve"> anti-inflammatory</w:t>
      </w:r>
      <w:r w:rsidR="00D57C03" w:rsidRPr="00031C4D">
        <w:rPr>
          <w:rFonts w:ascii="Arial" w:hAnsi="Arial" w:cs="Arial"/>
          <w:color w:val="000000" w:themeColor="text1"/>
          <w:shd w:val="clear" w:color="auto" w:fill="FFFFFF"/>
        </w:rPr>
        <w:t xml:space="preserve"> (Yu et al., 2020).</w:t>
      </w:r>
      <w:r w:rsidR="00F80E45" w:rsidRPr="00031C4D">
        <w:rPr>
          <w:rFonts w:ascii="Arial" w:hAnsi="Arial" w:cs="Arial"/>
          <w:color w:val="000000" w:themeColor="text1"/>
          <w:shd w:val="clear" w:color="auto" w:fill="FFFFFF"/>
        </w:rPr>
        <w:t xml:space="preserve"> </w:t>
      </w:r>
      <w:r w:rsidR="00D57C03" w:rsidRPr="00031C4D">
        <w:rPr>
          <w:rFonts w:ascii="Arial" w:hAnsi="Arial" w:cs="Arial"/>
          <w:color w:val="000000" w:themeColor="text1"/>
          <w:shd w:val="clear" w:color="auto" w:fill="FFFFFF"/>
        </w:rPr>
        <w:t>However, it may affect menstruation by reducing bleeding. VocalGuard claims “Boswellia is a potent natural anti-inflammatory, shown to reduce swelling and speed up recovery in the vocal cords. If you’ve experienced vocal fatigue or strain, Boswellia works by reducing inflammation, helping you bounce back faster and keeping your voice performing at its best.” There is no research on Boswellia Seratta extract’s effect on the voice</w:t>
      </w:r>
      <w:r w:rsidR="007B1ABC" w:rsidRPr="00031C4D">
        <w:rPr>
          <w:rFonts w:ascii="Arial" w:hAnsi="Arial" w:cs="Arial"/>
          <w:color w:val="000000" w:themeColor="text1"/>
          <w:shd w:val="clear" w:color="auto" w:fill="FFFFFF"/>
        </w:rPr>
        <w:t>.</w:t>
      </w:r>
      <w:r w:rsidR="00092858" w:rsidRPr="00031C4D">
        <w:rPr>
          <w:rFonts w:ascii="Arial" w:hAnsi="Arial" w:cs="Arial"/>
          <w:color w:val="000000" w:themeColor="text1"/>
          <w:shd w:val="clear" w:color="auto" w:fill="FFFFFF"/>
        </w:rPr>
        <w:t xml:space="preserve"> S</w:t>
      </w:r>
      <w:r w:rsidR="00F80E45" w:rsidRPr="00031C4D">
        <w:rPr>
          <w:rFonts w:ascii="Arial" w:hAnsi="Arial" w:cs="Arial"/>
          <w:color w:val="000000" w:themeColor="text1"/>
          <w:shd w:val="clear" w:color="auto" w:fill="FFFFFF"/>
        </w:rPr>
        <w:br/>
      </w:r>
      <w:r w:rsidR="00C0421A" w:rsidRPr="00031C4D">
        <w:rPr>
          <w:rFonts w:ascii="Arial" w:hAnsi="Arial" w:cs="Arial"/>
          <w:color w:val="000000" w:themeColor="text1"/>
          <w:shd w:val="clear" w:color="auto" w:fill="FFFFFF"/>
        </w:rPr>
        <w:br/>
      </w:r>
      <w:r w:rsidR="0019274B" w:rsidRPr="00031C4D">
        <w:rPr>
          <w:rFonts w:ascii="Arial" w:hAnsi="Arial" w:cs="Arial"/>
          <w:color w:val="000000" w:themeColor="text1"/>
          <w:shd w:val="clear" w:color="auto" w:fill="FFFFFF"/>
        </w:rPr>
        <w:t>I found</w:t>
      </w:r>
      <w:r w:rsidR="00C0421A" w:rsidRPr="00031C4D">
        <w:rPr>
          <w:rFonts w:ascii="Arial" w:hAnsi="Arial" w:cs="Arial"/>
          <w:color w:val="000000" w:themeColor="text1"/>
          <w:shd w:val="clear" w:color="auto" w:fill="FFFFFF"/>
        </w:rPr>
        <w:t xml:space="preserve"> no evidence</w:t>
      </w:r>
      <w:r w:rsidR="0019274B" w:rsidRPr="00031C4D">
        <w:rPr>
          <w:rFonts w:ascii="Arial" w:hAnsi="Arial" w:cs="Arial"/>
          <w:color w:val="000000" w:themeColor="text1"/>
          <w:shd w:val="clear" w:color="auto" w:fill="FFFFFF"/>
        </w:rPr>
        <w:t xml:space="preserve"> </w:t>
      </w:r>
      <w:r w:rsidR="00C0421A" w:rsidRPr="00031C4D">
        <w:rPr>
          <w:rFonts w:ascii="Arial" w:hAnsi="Arial" w:cs="Arial"/>
          <w:color w:val="000000" w:themeColor="text1"/>
          <w:shd w:val="clear" w:color="auto" w:fill="FFFFFF"/>
        </w:rPr>
        <w:t>suggesting any benefits from selenium</w:t>
      </w:r>
      <w:r w:rsidR="00F80E45" w:rsidRPr="00031C4D">
        <w:rPr>
          <w:rFonts w:ascii="Arial" w:hAnsi="Arial" w:cs="Arial"/>
          <w:color w:val="000000" w:themeColor="text1"/>
          <w:shd w:val="clear" w:color="auto" w:fill="FFFFFF"/>
        </w:rPr>
        <w:t xml:space="preserve"> </w:t>
      </w:r>
      <w:r w:rsidR="00C0421A" w:rsidRPr="00031C4D">
        <w:rPr>
          <w:rFonts w:ascii="Arial" w:hAnsi="Arial" w:cs="Arial"/>
          <w:color w:val="000000" w:themeColor="text1"/>
          <w:shd w:val="clear" w:color="auto" w:fill="FFFFFF"/>
        </w:rPr>
        <w:t>supplementation</w:t>
      </w:r>
      <w:r w:rsidR="00F80E45" w:rsidRPr="00031C4D">
        <w:rPr>
          <w:rFonts w:ascii="Arial" w:hAnsi="Arial" w:cs="Arial"/>
          <w:color w:val="000000" w:themeColor="text1"/>
          <w:shd w:val="clear" w:color="auto" w:fill="FFFFFF"/>
        </w:rPr>
        <w:t xml:space="preserve"> for the voice.</w:t>
      </w:r>
      <w:r w:rsidR="00BA298A" w:rsidRPr="00031C4D">
        <w:rPr>
          <w:rFonts w:ascii="Arial" w:hAnsi="Arial" w:cs="Arial"/>
          <w:color w:val="000000" w:themeColor="text1"/>
          <w:shd w:val="clear" w:color="auto" w:fill="FFFFFF"/>
        </w:rPr>
        <w:br/>
      </w:r>
      <w:r w:rsidR="00BA298A" w:rsidRPr="00031C4D">
        <w:rPr>
          <w:rFonts w:ascii="Arial" w:hAnsi="Arial" w:cs="Arial"/>
          <w:color w:val="000000" w:themeColor="text1"/>
          <w:shd w:val="clear" w:color="auto" w:fill="FFFFFF"/>
        </w:rPr>
        <w:br/>
        <w:t>There is some interesting research being done on tart cherry extract to help with  insomnia and athletic performance.</w:t>
      </w:r>
      <w:r w:rsidR="00092858" w:rsidRPr="00031C4D">
        <w:rPr>
          <w:rFonts w:ascii="Arial" w:hAnsi="Arial" w:cs="Arial"/>
          <w:color w:val="000000" w:themeColor="text1"/>
          <w:shd w:val="clear" w:color="auto" w:fill="FFFFFF"/>
        </w:rPr>
        <w:t xml:space="preserve"> The key ingredient in </w:t>
      </w:r>
      <w:r w:rsidR="00092858" w:rsidRPr="00031C4D">
        <w:rPr>
          <w:rFonts w:ascii="Arial" w:hAnsi="Arial" w:cs="Arial"/>
          <w:color w:val="000000" w:themeColor="text1"/>
        </w:rPr>
        <w:t>cherries is anthocyanins as well as melatonin</w:t>
      </w:r>
      <w:r w:rsidR="00D75BF8" w:rsidRPr="00031C4D">
        <w:rPr>
          <w:rFonts w:ascii="Arial" w:hAnsi="Arial" w:cs="Arial"/>
          <w:color w:val="000000" w:themeColor="text1"/>
        </w:rPr>
        <w:t xml:space="preserve"> (source).</w:t>
      </w:r>
      <w:r w:rsidR="00BA298A" w:rsidRPr="00031C4D">
        <w:rPr>
          <w:rFonts w:ascii="Arial" w:hAnsi="Arial" w:cs="Arial"/>
          <w:color w:val="000000" w:themeColor="text1"/>
          <w:shd w:val="clear" w:color="auto" w:fill="FFFFFF"/>
        </w:rPr>
        <w:t xml:space="preserve"> “</w:t>
      </w:r>
      <w:r w:rsidR="00BA298A" w:rsidRPr="00031C4D">
        <w:rPr>
          <w:rFonts w:ascii="Arial" w:hAnsi="Arial" w:cs="Arial"/>
          <w:color w:val="000000" w:themeColor="text1"/>
        </w:rPr>
        <w:t>Recently, tart cherry concentrate has received growing attention for application in sport as it may be of benefit to performance by increasing muscle function (1–3), inhibiting oxidative stress/inflammation (2–4), and reducing muscle soreness (1,5)”</w:t>
      </w:r>
      <w:r w:rsidR="00F80E45" w:rsidRPr="00031C4D">
        <w:rPr>
          <w:rFonts w:ascii="Arial" w:hAnsi="Arial" w:cs="Arial"/>
          <w:color w:val="000000" w:themeColor="text1"/>
        </w:rPr>
        <w:t xml:space="preserve">  VocalGuard claims that tart cherry extract“</w:t>
      </w:r>
      <w:r w:rsidR="00465C96" w:rsidRPr="00031C4D">
        <w:rPr>
          <w:rFonts w:ascii="Arial" w:hAnsi="Arial" w:cs="Arial"/>
          <w:color w:val="000000" w:themeColor="text1"/>
        </w:rPr>
        <w:t xml:space="preserve"> </w:t>
      </w:r>
      <w:r w:rsidR="00465C96" w:rsidRPr="00031C4D">
        <w:rPr>
          <w:rFonts w:ascii="Arial" w:hAnsi="Arial" w:cs="Arial"/>
          <w:color w:val="000000" w:themeColor="text1"/>
          <w:shd w:val="clear" w:color="auto" w:fill="FFFFFF"/>
        </w:rPr>
        <w:t>(Vitale, Hueglin and Broad, 2017)</w:t>
      </w:r>
      <w:r w:rsidR="00465C96" w:rsidRPr="00031C4D">
        <w:rPr>
          <w:rFonts w:ascii="Arial" w:hAnsi="Arial" w:cs="Arial"/>
          <w:color w:val="000000" w:themeColor="text1"/>
          <w:shd w:val="clear" w:color="auto" w:fill="FFFFFF"/>
        </w:rPr>
        <w:t xml:space="preserve">. </w:t>
      </w:r>
      <w:r w:rsidR="00F80E45" w:rsidRPr="00031C4D">
        <w:rPr>
          <w:rFonts w:ascii="Arial" w:hAnsi="Arial" w:cs="Arial"/>
          <w:color w:val="000000" w:themeColor="text1"/>
          <w:shd w:val="clear" w:color="auto" w:fill="FFFFFF"/>
        </w:rPr>
        <w:t xml:space="preserve">Promotes faster recovery and reduces inflammation after vocal </w:t>
      </w:r>
      <w:r w:rsidR="00F80E45" w:rsidRPr="00031C4D">
        <w:rPr>
          <w:rFonts w:ascii="Arial" w:hAnsi="Arial" w:cs="Arial"/>
          <w:color w:val="000000" w:themeColor="text1"/>
          <w:shd w:val="clear" w:color="auto" w:fill="FFFFFF"/>
        </w:rPr>
        <w:lastRenderedPageBreak/>
        <w:t xml:space="preserve">strain.” While there is no research on the voice specifically, at least there is some validity to the claim at least when it comes to exercise science. </w:t>
      </w:r>
      <w:r w:rsidR="00F80E45" w:rsidRPr="00031C4D">
        <w:rPr>
          <w:rFonts w:ascii="Arial" w:hAnsi="Arial" w:cs="Arial"/>
          <w:color w:val="000000" w:themeColor="text1"/>
        </w:rPr>
        <w:br/>
      </w:r>
      <w:r w:rsidR="00F80E45" w:rsidRPr="00031C4D">
        <w:rPr>
          <w:rFonts w:ascii="Arial" w:hAnsi="Arial" w:cs="Arial"/>
          <w:color w:val="000000" w:themeColor="text1"/>
        </w:rPr>
        <w:br/>
        <w:t>Blood orange extract no relevant evidence.</w:t>
      </w:r>
      <w:r w:rsidR="00F80E45" w:rsidRPr="00031C4D">
        <w:rPr>
          <w:rFonts w:ascii="Arial" w:hAnsi="Arial" w:cs="Arial"/>
          <w:color w:val="000000" w:themeColor="text1"/>
        </w:rPr>
        <w:br/>
      </w:r>
      <w:r w:rsidR="00F80E45" w:rsidRPr="00031C4D">
        <w:rPr>
          <w:rFonts w:ascii="Arial" w:hAnsi="Arial" w:cs="Arial"/>
          <w:color w:val="000000" w:themeColor="text1"/>
        </w:rPr>
        <w:br/>
        <w:t>Ginger root extract</w:t>
      </w:r>
      <w:r w:rsidR="00150B09" w:rsidRPr="00031C4D">
        <w:rPr>
          <w:rFonts w:ascii="Arial" w:hAnsi="Arial" w:cs="Arial"/>
          <w:color w:val="000000" w:themeColor="text1"/>
        </w:rPr>
        <w:t xml:space="preserve"> has no known positive benefits for the voice and has been suggested to be</w:t>
      </w:r>
      <w:r w:rsidR="00F80E45" w:rsidRPr="00031C4D">
        <w:rPr>
          <w:rFonts w:ascii="Arial" w:hAnsi="Arial" w:cs="Arial"/>
          <w:color w:val="000000" w:themeColor="text1"/>
        </w:rPr>
        <w:t xml:space="preserve"> potentially harmful</w:t>
      </w:r>
      <w:r w:rsidR="00150B09" w:rsidRPr="00031C4D">
        <w:rPr>
          <w:rFonts w:ascii="Arial" w:hAnsi="Arial" w:cs="Arial"/>
          <w:color w:val="000000" w:themeColor="text1"/>
        </w:rPr>
        <w:t xml:space="preserve"> by some laryngologists online</w:t>
      </w:r>
      <w:r w:rsidR="0014641C" w:rsidRPr="00031C4D">
        <w:rPr>
          <w:rFonts w:ascii="Arial" w:hAnsi="Arial" w:cs="Arial"/>
          <w:color w:val="000000" w:themeColor="text1"/>
        </w:rPr>
        <w:t xml:space="preserve"> </w:t>
      </w:r>
      <w:r w:rsidR="0014641C" w:rsidRPr="00031C4D">
        <w:rPr>
          <w:rFonts w:ascii="Arial" w:hAnsi="Arial" w:cs="Arial"/>
          <w:color w:val="000000" w:themeColor="text1"/>
          <w:shd w:val="clear" w:color="auto" w:fill="FFFFFF"/>
        </w:rPr>
        <w:t>(Childs, 2020</w:t>
      </w:r>
      <w:r w:rsidR="0014641C" w:rsidRPr="00031C4D">
        <w:rPr>
          <w:rFonts w:ascii="Arial" w:hAnsi="Arial" w:cs="Arial"/>
          <w:color w:val="000000" w:themeColor="text1"/>
          <w:shd w:val="clear" w:color="auto" w:fill="FFFFFF"/>
        </w:rPr>
        <w:t>; Gupta, 2014</w:t>
      </w:r>
      <w:r w:rsidR="0014641C" w:rsidRPr="00031C4D">
        <w:rPr>
          <w:rFonts w:ascii="Arial" w:hAnsi="Arial" w:cs="Arial"/>
          <w:color w:val="000000" w:themeColor="text1"/>
          <w:shd w:val="clear" w:color="auto" w:fill="FFFFFF"/>
        </w:rPr>
        <w:t>)</w:t>
      </w:r>
      <w:r w:rsidR="0014641C" w:rsidRPr="00031C4D">
        <w:rPr>
          <w:rFonts w:ascii="Arial" w:hAnsi="Arial" w:cs="Arial"/>
          <w:color w:val="000000" w:themeColor="text1"/>
          <w:shd w:val="clear" w:color="auto" w:fill="FFFFFF"/>
        </w:rPr>
        <w:t>.</w:t>
      </w:r>
      <w:r w:rsidR="00150B09" w:rsidRPr="00031C4D">
        <w:rPr>
          <w:rFonts w:ascii="Arial" w:hAnsi="Arial" w:cs="Arial"/>
          <w:color w:val="000000" w:themeColor="text1"/>
          <w:shd w:val="clear" w:color="auto" w:fill="FFFFFF"/>
        </w:rPr>
        <w:t xml:space="preserve"> </w:t>
      </w:r>
      <w:r w:rsidR="00092858" w:rsidRPr="00031C4D">
        <w:rPr>
          <w:rFonts w:ascii="Arial" w:hAnsi="Arial" w:cs="Arial"/>
          <w:color w:val="000000" w:themeColor="text1"/>
        </w:rPr>
        <w:br/>
      </w:r>
      <w:r w:rsidR="00092858" w:rsidRPr="00031C4D">
        <w:rPr>
          <w:rFonts w:ascii="Arial" w:hAnsi="Arial" w:cs="Arial"/>
          <w:color w:val="000000" w:themeColor="text1"/>
        </w:rPr>
        <w:br/>
      </w:r>
      <w:r w:rsidR="00342467" w:rsidRPr="00031C4D">
        <w:rPr>
          <w:rFonts w:ascii="Arial" w:hAnsi="Arial" w:cs="Arial"/>
          <w:color w:val="000000" w:themeColor="text1"/>
        </w:rPr>
        <w:t xml:space="preserve">Bromelain is a compound extracted from pineapples which functions as an anti-inflammatory. </w:t>
      </w:r>
      <w:r w:rsidR="00092858" w:rsidRPr="00031C4D">
        <w:rPr>
          <w:rFonts w:ascii="Arial" w:hAnsi="Arial" w:cs="Arial"/>
          <w:color w:val="000000" w:themeColor="text1"/>
        </w:rPr>
        <w:t>VocalGuard claims bromelain “</w:t>
      </w:r>
      <w:r w:rsidR="00092858" w:rsidRPr="00031C4D">
        <w:rPr>
          <w:rFonts w:ascii="Arial" w:hAnsi="Arial" w:cs="Arial"/>
          <w:color w:val="000000" w:themeColor="text1"/>
          <w:shd w:val="clear" w:color="auto" w:fill="FFFFFF"/>
        </w:rPr>
        <w:t>Supports lung health and reduces inflammation, helping your voice stay strong under pressure.” There is some limited evidence to suggest bromelain might help with asthma and lung and airway disorders.</w:t>
      </w:r>
      <w:r w:rsidR="00342467" w:rsidRPr="00031C4D">
        <w:rPr>
          <w:rFonts w:ascii="Arial" w:hAnsi="Arial" w:cs="Arial"/>
          <w:color w:val="000000" w:themeColor="text1"/>
          <w:shd w:val="clear" w:color="auto" w:fill="FFFFFF"/>
        </w:rPr>
        <w:t xml:space="preserve"> There is no research on bromelain and it’s effects on the voice.</w:t>
      </w:r>
      <w:r w:rsidR="00BA298A" w:rsidRPr="00031C4D">
        <w:rPr>
          <w:rFonts w:ascii="Arial" w:hAnsi="Arial" w:cs="Arial"/>
          <w:color w:val="000000" w:themeColor="text1"/>
          <w:shd w:val="clear" w:color="auto" w:fill="FFFFFF"/>
        </w:rPr>
        <w:br/>
      </w:r>
      <w:r w:rsidR="00342467" w:rsidRPr="00031C4D">
        <w:rPr>
          <w:rFonts w:ascii="Arial" w:hAnsi="Arial" w:cs="Arial"/>
          <w:color w:val="000000" w:themeColor="text1"/>
          <w:shd w:val="clear" w:color="auto" w:fill="FFFFFF"/>
        </w:rPr>
        <w:br/>
        <w:t>Black pepper extract is considered to be an antioxidant. There is no evidence that it imrpoves vocal health.</w:t>
      </w:r>
      <w:r w:rsidR="00236F0D" w:rsidRPr="00031C4D">
        <w:rPr>
          <w:rFonts w:ascii="Arial" w:hAnsi="Arial" w:cs="Arial"/>
          <w:color w:val="000000" w:themeColor="text1"/>
          <w:shd w:val="clear" w:color="auto" w:fill="FFFFFF"/>
        </w:rPr>
        <w:br/>
      </w:r>
      <w:r w:rsidR="00236F0D" w:rsidRPr="00031C4D">
        <w:rPr>
          <w:rFonts w:ascii="Arial" w:hAnsi="Arial" w:cs="Arial"/>
          <w:color w:val="000000" w:themeColor="text1"/>
          <w:shd w:val="clear" w:color="auto" w:fill="FFFFFF"/>
        </w:rPr>
        <w:br/>
        <w:t>Overall, the only ingredients in VocalGuard which have any research suggesting they may improve vocal health markers are vitamin A and CoQ10. However, there is only one incredibly limited study avaliable on the topic. Overall, I would not recommend Vocal Guard. In fact, I believe there is more reason to believe it is harmful than not</w:t>
      </w:r>
      <w:r w:rsidR="00976F08" w:rsidRPr="00031C4D">
        <w:rPr>
          <w:rFonts w:ascii="Arial" w:hAnsi="Arial" w:cs="Arial"/>
          <w:color w:val="000000" w:themeColor="text1"/>
          <w:shd w:val="clear" w:color="auto" w:fill="FFFFFF"/>
        </w:rPr>
        <w:t xml:space="preserve"> with it’s liberal inclusion of anti</w:t>
      </w:r>
      <w:r w:rsidR="00997B7E" w:rsidRPr="00031C4D">
        <w:rPr>
          <w:rFonts w:ascii="Arial" w:hAnsi="Arial" w:cs="Arial"/>
          <w:color w:val="000000" w:themeColor="text1"/>
          <w:shd w:val="clear" w:color="auto" w:fill="FFFFFF"/>
        </w:rPr>
        <w:t>-in</w:t>
      </w:r>
      <w:r w:rsidR="00976F08" w:rsidRPr="00031C4D">
        <w:rPr>
          <w:rFonts w:ascii="Arial" w:hAnsi="Arial" w:cs="Arial"/>
          <w:color w:val="000000" w:themeColor="text1"/>
          <w:shd w:val="clear" w:color="auto" w:fill="FFFFFF"/>
        </w:rPr>
        <w:t>flammatories- especially ginger</w:t>
      </w:r>
      <w:r w:rsidR="00236F0D" w:rsidRPr="00031C4D">
        <w:rPr>
          <w:rFonts w:ascii="Arial" w:hAnsi="Arial" w:cs="Arial"/>
          <w:color w:val="000000" w:themeColor="text1"/>
          <w:shd w:val="clear" w:color="auto" w:fill="FFFFFF"/>
        </w:rPr>
        <w:t xml:space="preserve">. They even state on their own product </w:t>
      </w:r>
      <w:r w:rsidR="00976F08" w:rsidRPr="00031C4D">
        <w:rPr>
          <w:rFonts w:ascii="Arial" w:hAnsi="Arial" w:cs="Arial"/>
          <w:color w:val="000000" w:themeColor="text1"/>
          <w:shd w:val="clear" w:color="auto" w:fill="FFFFFF"/>
        </w:rPr>
        <w:t>that people who are nursing, pregnant, or taking medication should consult a professional before use. Even if someone uses this product with no negative consequence, it is harmful in the sense that someone who is experiencing negative vocal health symptoms may believe they are doing something to address those issues when they are likely not.</w:t>
      </w:r>
      <w:r w:rsidR="00E6571D" w:rsidRPr="00031C4D">
        <w:rPr>
          <w:rFonts w:ascii="Arial" w:hAnsi="Arial" w:cs="Arial"/>
          <w:color w:val="000000" w:themeColor="text1"/>
          <w:shd w:val="clear" w:color="auto" w:fill="FFFFFF"/>
        </w:rPr>
        <w:br/>
      </w:r>
      <w:r w:rsidR="00031C4D">
        <w:rPr>
          <w:rFonts w:ascii="Arial" w:hAnsi="Arial" w:cs="Arial"/>
          <w:color w:val="000000" w:themeColor="text1"/>
        </w:rPr>
        <w:br/>
      </w:r>
      <w:r w:rsidR="00031C4D">
        <w:rPr>
          <w:rFonts w:ascii="Arial" w:hAnsi="Arial" w:cs="Arial"/>
          <w:color w:val="000000" w:themeColor="text1"/>
        </w:rPr>
        <w:br/>
      </w:r>
      <w:r w:rsidR="00031C4D">
        <w:rPr>
          <w:rFonts w:ascii="Arial" w:hAnsi="Arial" w:cs="Arial"/>
          <w:color w:val="000000" w:themeColor="text1"/>
        </w:rPr>
        <w:br/>
      </w:r>
      <w:r w:rsidR="00031C4D">
        <w:rPr>
          <w:rFonts w:ascii="Arial" w:hAnsi="Arial" w:cs="Arial"/>
          <w:color w:val="000000" w:themeColor="text1"/>
        </w:rPr>
        <w:br/>
      </w:r>
      <w:r w:rsidR="00031C4D">
        <w:rPr>
          <w:rFonts w:ascii="Arial" w:hAnsi="Arial" w:cs="Arial"/>
          <w:color w:val="000000" w:themeColor="text1"/>
        </w:rPr>
        <w:br/>
      </w:r>
      <w:r w:rsidR="00CB7D9A" w:rsidRPr="00031C4D">
        <w:rPr>
          <w:rFonts w:ascii="Arial" w:hAnsi="Arial" w:cs="Arial"/>
          <w:color w:val="000000" w:themeColor="text1"/>
        </w:rPr>
        <w:br/>
      </w:r>
      <w:r w:rsidR="00CB7D9A" w:rsidRPr="00031C4D">
        <w:rPr>
          <w:rFonts w:ascii="Arial" w:hAnsi="Arial" w:cs="Arial"/>
          <w:b/>
          <w:bCs/>
          <w:color w:val="000000" w:themeColor="text1"/>
        </w:rPr>
        <w:lastRenderedPageBreak/>
        <w:t>References</w:t>
      </w:r>
      <w:r w:rsidR="00276937" w:rsidRPr="00031C4D">
        <w:rPr>
          <w:rFonts w:ascii="Arial" w:hAnsi="Arial" w:cs="Arial"/>
          <w:color w:val="000000" w:themeColor="text1"/>
        </w:rPr>
        <w:br/>
      </w:r>
      <w:r w:rsidR="00276937" w:rsidRPr="00031C4D">
        <w:rPr>
          <w:rFonts w:ascii="Arial" w:hAnsi="Arial" w:cs="Arial"/>
          <w:color w:val="000000" w:themeColor="text1"/>
        </w:rPr>
        <w:br/>
        <w:t>Adan, A. (2012). Cognitive Performance and Dehydration. Journal of the American College of Nutrition, [online] 31(2), pp.71–78. doi:https://doi.org/10.1080/07315724.2012.10720011</w:t>
      </w:r>
      <w:r w:rsidR="0084479B" w:rsidRPr="00031C4D">
        <w:rPr>
          <w:rFonts w:ascii="Arial" w:hAnsi="Arial" w:cs="Arial"/>
          <w:color w:val="000000" w:themeColor="text1"/>
        </w:rPr>
        <w:br/>
      </w:r>
      <w:r w:rsidR="0084479B" w:rsidRPr="00031C4D">
        <w:rPr>
          <w:rFonts w:ascii="Arial" w:hAnsi="Arial" w:cs="Arial"/>
          <w:color w:val="000000" w:themeColor="text1"/>
        </w:rPr>
        <w:br/>
      </w:r>
      <w:r w:rsidR="0084479B" w:rsidRPr="00031C4D">
        <w:rPr>
          <w:rFonts w:ascii="Arial" w:hAnsi="Arial" w:cs="Arial"/>
          <w:color w:val="000000" w:themeColor="text1"/>
        </w:rPr>
        <w:t>Aristotelous, P., Aphamis, G., Sakkas, G.K., Andreou, E., Pantzaris, M., Kyprianou, T., Hadjigeorgiou, G.M., Manconi, M. and Giannaki, C.D. (2018). Effects of controlled dehydration on sleep quality and quantity: A polysomnographic study in healthy young adults. Journal of Sleep Research, 28(3), p.e12662. doi:https://doi.org/10.1111/jsr.12662</w:t>
      </w:r>
      <w:r w:rsidR="0013510C" w:rsidRPr="00031C4D">
        <w:rPr>
          <w:rFonts w:ascii="Arial" w:hAnsi="Arial" w:cs="Arial"/>
          <w:color w:val="000000" w:themeColor="text1"/>
        </w:rPr>
        <w:br/>
      </w:r>
      <w:r w:rsidR="0013510C" w:rsidRPr="00031C4D">
        <w:rPr>
          <w:rFonts w:ascii="Arial" w:hAnsi="Arial" w:cs="Arial"/>
          <w:color w:val="000000" w:themeColor="text1"/>
        </w:rPr>
        <w:br/>
      </w:r>
      <w:r w:rsidR="008425A2" w:rsidRPr="00031C4D">
        <w:rPr>
          <w:rFonts w:ascii="Arial" w:hAnsi="Arial" w:cs="Arial"/>
          <w:color w:val="000000" w:themeColor="text1"/>
        </w:rPr>
        <w:t>Bailey, T.W., Venkatraman, A., do, C., Cox, A. and M. Preeti Sivasankar (2024). Water Versus Electrolyte Rehydration on Vocal Fold Osmotic and Oxidative Stress Gene Expression. The Laryngoscope. doi:https://doi.org/10.1002/lary.31631.</w:t>
      </w:r>
      <w:r w:rsidR="00E85618" w:rsidRPr="00031C4D">
        <w:rPr>
          <w:rFonts w:ascii="Arial" w:hAnsi="Arial" w:cs="Arial"/>
          <w:color w:val="000000" w:themeColor="text1"/>
        </w:rPr>
        <w:br/>
      </w:r>
      <w:r w:rsidR="00E85618" w:rsidRPr="00031C4D">
        <w:rPr>
          <w:rFonts w:ascii="Arial" w:hAnsi="Arial" w:cs="Arial"/>
          <w:color w:val="000000" w:themeColor="text1"/>
        </w:rPr>
        <w:br/>
        <w:t>Baker, L.B. (2017). Sweating Rate and Sweat Sodium Concentration in Athletes: A Review of Methodology and Intra/Interindividual Variability. Sports Medicine, [online] 47(S1), pp.111–128. doi:https://doi.org/10.1007/s40279-017-0691-5</w:t>
      </w:r>
      <w:r w:rsidR="00D65DF6" w:rsidRPr="00031C4D">
        <w:rPr>
          <w:rFonts w:ascii="Arial" w:hAnsi="Arial" w:cs="Arial"/>
          <w:color w:val="000000" w:themeColor="text1"/>
        </w:rPr>
        <w:br/>
      </w:r>
      <w:r w:rsidR="00E05845" w:rsidRPr="00031C4D">
        <w:rPr>
          <w:rFonts w:ascii="Arial" w:hAnsi="Arial" w:cs="Arial"/>
          <w:color w:val="000000" w:themeColor="text1"/>
        </w:rPr>
        <w:br/>
        <w:t>Benelam, B. and Wyness, L. (2010). Hydration and health: a review. Nutrition Bulletin, [online] 35(1), pp.3–25. doi:https://doi.org/10.1111/j.1467-3010.2009.01795.x.</w:t>
      </w:r>
      <w:r w:rsidR="00D65DF6" w:rsidRPr="00031C4D">
        <w:rPr>
          <w:rFonts w:ascii="Arial" w:hAnsi="Arial" w:cs="Arial"/>
          <w:color w:val="000000" w:themeColor="text1"/>
        </w:rPr>
        <w:br/>
      </w:r>
      <w:r w:rsidR="00D65DF6" w:rsidRPr="00031C4D">
        <w:rPr>
          <w:rFonts w:ascii="Arial" w:hAnsi="Arial" w:cs="Arial"/>
          <w:color w:val="000000" w:themeColor="text1"/>
        </w:rPr>
        <w:br/>
      </w:r>
      <w:r w:rsidR="00D65DF6" w:rsidRPr="00031C4D">
        <w:rPr>
          <w:rFonts w:ascii="Arial" w:hAnsi="Arial" w:cs="Arial"/>
          <w:color w:val="000000" w:themeColor="text1"/>
        </w:rPr>
        <w:t>Bhargava, P., MacDonald, K., Newton, C., Lin, H. and Pennycook, G. (2023). How effective are TikTok misinformation debunking videos? Harvard Kennedy School Misinformation Review, [online] 4(2). doi:https://doi.org/10.37016/mr-2020-114.</w:t>
      </w:r>
      <w:r w:rsidR="00B46A3A" w:rsidRPr="00031C4D">
        <w:rPr>
          <w:rFonts w:ascii="Arial" w:hAnsi="Arial" w:cs="Arial"/>
          <w:color w:val="000000" w:themeColor="text1"/>
        </w:rPr>
        <w:br/>
      </w:r>
      <w:r w:rsidR="00B46A3A" w:rsidRPr="00031C4D">
        <w:rPr>
          <w:rFonts w:ascii="Arial" w:hAnsi="Arial" w:cs="Arial"/>
          <w:color w:val="000000" w:themeColor="text1"/>
        </w:rPr>
        <w:br/>
      </w:r>
      <w:r w:rsidR="00B46A3A" w:rsidRPr="00031C4D">
        <w:rPr>
          <w:rFonts w:ascii="Arial" w:hAnsi="Arial" w:cs="Arial"/>
          <w:color w:val="000000" w:themeColor="text1"/>
        </w:rPr>
        <w:t>Carrillo-Gonzalez, A., Camargo-Mendoza, M. and Cantor-Cutiva, L.C. (2019). Relationship Between Sleep Quality and Stress with Voice Functioning among College Professors: A Systematic Review and Meta-analysis. Journal of Voice, 35(3). doi:https://doi.org/10.1016/j.jvoice.2019.11.001</w:t>
      </w:r>
      <w:r w:rsidR="00D65DF6" w:rsidRPr="00031C4D">
        <w:rPr>
          <w:rFonts w:ascii="Arial" w:hAnsi="Arial" w:cs="Arial"/>
          <w:color w:val="000000" w:themeColor="text1"/>
        </w:rPr>
        <w:br/>
      </w:r>
      <w:r w:rsidR="00D65DF6" w:rsidRPr="00031C4D">
        <w:rPr>
          <w:rFonts w:ascii="Arial" w:hAnsi="Arial" w:cs="Arial"/>
          <w:color w:val="000000" w:themeColor="text1"/>
        </w:rPr>
        <w:br/>
      </w:r>
      <w:r w:rsidR="00D65DF6" w:rsidRPr="00031C4D">
        <w:rPr>
          <w:rFonts w:ascii="Arial" w:hAnsi="Arial" w:cs="Arial"/>
          <w:color w:val="000000" w:themeColor="text1"/>
        </w:rPr>
        <w:t xml:space="preserve">Chiang, C.-Y., Fan, Y.-H., Lin, A.T.-L. and Chen, K.-K. (2014). First morning voided </w:t>
      </w:r>
      <w:r w:rsidR="00D65DF6" w:rsidRPr="00031C4D">
        <w:rPr>
          <w:rFonts w:ascii="Arial" w:hAnsi="Arial" w:cs="Arial"/>
          <w:color w:val="000000" w:themeColor="text1"/>
        </w:rPr>
        <w:lastRenderedPageBreak/>
        <w:t>volume as a valuable tool for evaluating patients with overactive bladder. Urological Science, [online] 25(3), pp.79–82. doi:https://doi.org/10.1016/j.urols.2014.03.002</w:t>
      </w:r>
      <w:r w:rsidR="0014641C" w:rsidRPr="00031C4D">
        <w:rPr>
          <w:rFonts w:ascii="Arial" w:hAnsi="Arial" w:cs="Arial"/>
          <w:color w:val="000000" w:themeColor="text1"/>
        </w:rPr>
        <w:br/>
      </w:r>
      <w:r w:rsidR="0014641C" w:rsidRPr="00031C4D">
        <w:rPr>
          <w:rFonts w:ascii="Arial" w:hAnsi="Arial" w:cs="Arial"/>
          <w:color w:val="000000" w:themeColor="text1"/>
        </w:rPr>
        <w:br/>
      </w:r>
      <w:r w:rsidR="0014641C" w:rsidRPr="00031C4D">
        <w:rPr>
          <w:rFonts w:ascii="Arial" w:hAnsi="Arial" w:cs="Arial"/>
          <w:color w:val="000000" w:themeColor="text1"/>
        </w:rPr>
        <w:t>Childs, L. (2020). Voice care: Sorting fact from fiction | Prevention | UT Southwestern Medical Center. [online] utswmed.org. Available at: https://utswmed.org/medblog/vocal-cords-care-qa/</w:t>
      </w:r>
      <w:r w:rsidR="00844E72" w:rsidRPr="00031C4D">
        <w:rPr>
          <w:rFonts w:ascii="Arial" w:hAnsi="Arial" w:cs="Arial"/>
          <w:color w:val="000000" w:themeColor="text1"/>
        </w:rPr>
        <w:br/>
      </w:r>
      <w:r w:rsidR="00844E72" w:rsidRPr="00031C4D">
        <w:rPr>
          <w:rFonts w:ascii="Arial" w:hAnsi="Arial" w:cs="Arial"/>
          <w:color w:val="000000" w:themeColor="text1"/>
        </w:rPr>
        <w:br/>
        <w:t>Choi, D.-H., Cho, J.-Y., Koo, J.-H. and Kim, T.-K. (2021). Effects of Electrolyte Supplements on Body Water Homeostasis and Exercise Performance during Exhaustive Exercise. Applied Sciences, 11(19), p.9093. doi:https://doi.org/10.3390/app11199093.</w:t>
      </w:r>
      <w:r w:rsidR="0061462F" w:rsidRPr="00031C4D">
        <w:rPr>
          <w:rFonts w:ascii="Arial" w:hAnsi="Arial" w:cs="Arial"/>
          <w:color w:val="000000" w:themeColor="text1"/>
        </w:rPr>
        <w:br/>
      </w:r>
      <w:r w:rsidR="0061462F" w:rsidRPr="00031C4D">
        <w:rPr>
          <w:rFonts w:ascii="Arial" w:hAnsi="Arial" w:cs="Arial"/>
          <w:color w:val="000000" w:themeColor="text1"/>
        </w:rPr>
        <w:br/>
        <w:t>Djukic, V., Sanja Krejovic-Trivic, Maja Vukasinovic, Aleksandar Trivic, Bojan Pavlović, Aleksandar Milovanović and Milovanovic, J. (2015). Laryngeal Granuloma – Benefit in Treatment with Zinc Supplementation? / Larinksni Granulom - Korist Od Terapije Preparatima Cinka. [online] 34(2), pp.228–232. doi:https://doi.org/10.2478/jomb-2014-0028.</w:t>
      </w:r>
    </w:p>
    <w:p w14:paraId="733F1D27" w14:textId="27FC4440" w:rsidR="00D34BCC" w:rsidRPr="00031C4D" w:rsidRDefault="005623CE" w:rsidP="00FD482F">
      <w:pPr>
        <w:spacing w:line="360" w:lineRule="auto"/>
        <w:rPr>
          <w:rFonts w:ascii="Arial" w:hAnsi="Arial" w:cs="Arial"/>
          <w:color w:val="000000" w:themeColor="text1"/>
        </w:rPr>
      </w:pPr>
      <w:r w:rsidRPr="00031C4D">
        <w:rPr>
          <w:rFonts w:ascii="Arial" w:hAnsi="Arial" w:cs="Arial"/>
          <w:color w:val="000000" w:themeColor="text1"/>
        </w:rPr>
        <w:t>Daley, S.F. and Avva, U. (2024). Pediatric Dehydration. [online] National Library of Medicine. Available at: https://www.ncbi.nlm.nih.gov/books/NBK436022/</w:t>
      </w:r>
      <w:r w:rsidR="005B061F" w:rsidRPr="00031C4D">
        <w:rPr>
          <w:rFonts w:ascii="Arial" w:hAnsi="Arial" w:cs="Arial"/>
          <w:color w:val="000000" w:themeColor="text1"/>
        </w:rPr>
        <w:br/>
      </w:r>
      <w:r w:rsidR="005B061F" w:rsidRPr="00031C4D">
        <w:rPr>
          <w:rFonts w:ascii="Arial" w:hAnsi="Arial" w:cs="Arial"/>
          <w:color w:val="000000" w:themeColor="text1"/>
        </w:rPr>
        <w:br/>
        <w:t>Erath, B.D., Matías Zañartu and Peterson, S.D. (2016). Modeling viscous dissipation during vocal fold contact: the influence of tissue viscosity and thickness with implications for hydration. Biomechanics and Modeling in Mechanobiology, 16(3), pp.947–960. doi:https://doi.org/10.1007/s10237-016-0863-5.</w:t>
      </w:r>
      <w:r w:rsidR="00911F9C" w:rsidRPr="00031C4D">
        <w:rPr>
          <w:rFonts w:ascii="Arial" w:hAnsi="Arial" w:cs="Arial"/>
          <w:color w:val="000000" w:themeColor="text1"/>
        </w:rPr>
        <w:br/>
      </w:r>
      <w:r w:rsidR="00911F9C" w:rsidRPr="00031C4D">
        <w:rPr>
          <w:rFonts w:ascii="Arial" w:hAnsi="Arial" w:cs="Arial"/>
          <w:color w:val="000000" w:themeColor="text1"/>
        </w:rPr>
        <w:br/>
      </w:r>
      <w:r w:rsidR="00911F9C" w:rsidRPr="00031C4D">
        <w:rPr>
          <w:rFonts w:ascii="Arial" w:hAnsi="Arial" w:cs="Arial"/>
          <w:color w:val="000000" w:themeColor="text1"/>
        </w:rPr>
        <w:t>Ertugrul, C.C., Kirzioglu, Z., Aktepe, E. and Savas, H.B. (2018). The effects of psychostimulants on oral health and saliva in children with attention deficit hyperactivity disorder: A case-control study. Nigerian Journal of Clinical Practice, [online] 21(9), pp.1213–1220. doi:https://doi.org/10.4103/njcp.njcp_385_17</w:t>
      </w:r>
      <w:r w:rsidR="005D2A8C" w:rsidRPr="00031C4D">
        <w:rPr>
          <w:rFonts w:ascii="Arial" w:hAnsi="Arial" w:cs="Arial"/>
          <w:color w:val="000000" w:themeColor="text1"/>
        </w:rPr>
        <w:br/>
      </w:r>
      <w:r w:rsidR="005D2A8C" w:rsidRPr="00031C4D">
        <w:rPr>
          <w:rFonts w:ascii="Arial" w:hAnsi="Arial" w:cs="Arial"/>
          <w:color w:val="000000" w:themeColor="text1"/>
        </w:rPr>
        <w:br/>
      </w:r>
      <w:r w:rsidR="005D2A8C" w:rsidRPr="00031C4D">
        <w:rPr>
          <w:rFonts w:ascii="Arial" w:hAnsi="Arial" w:cs="Arial"/>
          <w:color w:val="000000" w:themeColor="text1"/>
        </w:rPr>
        <w:t>Erickson, E. (2010). Systematic Investigation of Caffeine Ingestion on Voice. Otolaryngology–Head and Neck Surgery, 143(S2). doi:https://doi.org/10.1016/j.otohns.2010.06.834.</w:t>
      </w:r>
      <w:r w:rsidR="00963C37" w:rsidRPr="00031C4D">
        <w:rPr>
          <w:rFonts w:ascii="Arial" w:hAnsi="Arial" w:cs="Arial"/>
          <w:color w:val="000000" w:themeColor="text1"/>
        </w:rPr>
        <w:br/>
      </w:r>
      <w:r w:rsidR="00963C37" w:rsidRPr="00031C4D">
        <w:rPr>
          <w:rFonts w:ascii="Arial" w:hAnsi="Arial" w:cs="Arial"/>
          <w:color w:val="000000" w:themeColor="text1"/>
        </w:rPr>
        <w:lastRenderedPageBreak/>
        <w:br/>
      </w:r>
      <w:r w:rsidR="00963C37" w:rsidRPr="00031C4D">
        <w:rPr>
          <w:rFonts w:ascii="Arial" w:hAnsi="Arial" w:cs="Arial"/>
          <w:color w:val="000000" w:themeColor="text1"/>
        </w:rPr>
        <w:t>Hidas, A., Noy, A.F., Birman, N., Shapira, J., Matot, I., Steinberg, D. and Moskovitz, M. (2011). Oral health status, salivary flow rate and salivary quality in children, adolescents and young adults with ADHD. Archives of Oral Biology, 56(10), pp.1137–1141. doi:https://doi.org/10.1016/j.archoralbio.2011.03.018</w:t>
      </w:r>
      <w:r w:rsidR="005D2A8C" w:rsidRPr="00031C4D">
        <w:rPr>
          <w:rFonts w:ascii="Arial" w:hAnsi="Arial" w:cs="Arial"/>
          <w:color w:val="000000" w:themeColor="text1"/>
        </w:rPr>
        <w:br/>
      </w:r>
      <w:r w:rsidR="005D2A8C" w:rsidRPr="00031C4D">
        <w:rPr>
          <w:rFonts w:ascii="Arial" w:hAnsi="Arial" w:cs="Arial"/>
          <w:color w:val="000000" w:themeColor="text1"/>
        </w:rPr>
        <w:br/>
      </w:r>
      <w:r w:rsidR="005D2A8C" w:rsidRPr="00031C4D">
        <w:rPr>
          <w:rFonts w:ascii="Arial" w:hAnsi="Arial" w:cs="Arial"/>
          <w:color w:val="000000" w:themeColor="text1"/>
        </w:rPr>
        <w:t>Hidas, A., Birman, N., Noy, A.F., Shapira, J., Matot, I., Steinberg, D. and Moskovitz, M. (2012). Salivary bacteria and oral health status in medicated and non-medicated children and adolescents with attention deficit hyperactivity disorder (ADHD). Clinical Oral Investigations, 17(8), pp.1863–1867. doi:https://doi.org/10.1007/s00784-012-0876-0.</w:t>
      </w:r>
      <w:r w:rsidR="008046B3" w:rsidRPr="00031C4D">
        <w:rPr>
          <w:rFonts w:ascii="Arial" w:hAnsi="Arial" w:cs="Arial"/>
          <w:color w:val="000000" w:themeColor="text1"/>
        </w:rPr>
        <w:br/>
      </w:r>
      <w:r w:rsidR="008046B3" w:rsidRPr="00031C4D">
        <w:rPr>
          <w:rFonts w:ascii="Arial" w:hAnsi="Arial" w:cs="Arial"/>
          <w:color w:val="000000" w:themeColor="text1"/>
        </w:rPr>
        <w:br/>
        <w:t>Huang Foen Chung, J.W.N.C. and van Mastrigt, R. (2009). Age and Volume Dependent Normal Frequency Volume Charts for Healthy Males. Journal of Urology, 182(1), pp.210–214. doi:https://doi.org/10.1016/j.juro.2009.02.113</w:t>
      </w:r>
      <w:r w:rsidR="002402D0" w:rsidRPr="00031C4D">
        <w:rPr>
          <w:rFonts w:ascii="Arial" w:hAnsi="Arial" w:cs="Arial"/>
          <w:color w:val="000000" w:themeColor="text1"/>
        </w:rPr>
        <w:br/>
      </w:r>
      <w:r w:rsidR="002402D0" w:rsidRPr="00031C4D">
        <w:rPr>
          <w:rFonts w:ascii="Arial" w:hAnsi="Arial" w:cs="Arial"/>
          <w:color w:val="000000" w:themeColor="text1"/>
        </w:rPr>
        <w:br/>
      </w:r>
      <w:r w:rsidR="002402D0" w:rsidRPr="00031C4D">
        <w:rPr>
          <w:rFonts w:ascii="Arial" w:hAnsi="Arial" w:cs="Arial"/>
          <w:color w:val="000000" w:themeColor="text1"/>
        </w:rPr>
        <w:t>Kalyoncu, I., Kurel, S. and Tanboga, I. (2017). Effect of Using Methylphenidate on Salivary Flow Rate and Salivary Buffering Capacity in Children with Attention-Deficit/Hyperactivity Disorder. West Indian Medical Journal. doi:https://doi.org/10.7727/wimj.2017.085</w:t>
      </w:r>
    </w:p>
    <w:p w14:paraId="28E1AB1C" w14:textId="19FA8C33" w:rsidR="00D34BCC" w:rsidRPr="00031C4D" w:rsidRDefault="00A02168" w:rsidP="00FD482F">
      <w:pPr>
        <w:spacing w:line="360" w:lineRule="auto"/>
        <w:rPr>
          <w:rFonts w:ascii="Arial" w:hAnsi="Arial" w:cs="Arial"/>
          <w:color w:val="000000" w:themeColor="text1"/>
        </w:rPr>
      </w:pPr>
      <w:r w:rsidRPr="00031C4D">
        <w:rPr>
          <w:rFonts w:ascii="Arial" w:hAnsi="Arial" w:cs="Arial"/>
          <w:color w:val="000000" w:themeColor="text1"/>
        </w:rPr>
        <w:t>Kirkpatrick, C.E. and Lawrie, L.L. (2024). TikTok as a Source of Health Information and Misinformation for Young Women in the United States: Survey Study. JMIR infodemiology, [online] 4(1), p.e54663. doi:https://doi.org/10.2196/54663.</w:t>
      </w:r>
    </w:p>
    <w:p w14:paraId="797B7EF5" w14:textId="114E5116" w:rsidR="00CE0627" w:rsidRPr="00031C4D" w:rsidRDefault="00D34BCC" w:rsidP="00FD482F">
      <w:pPr>
        <w:spacing w:line="360" w:lineRule="auto"/>
        <w:rPr>
          <w:rFonts w:ascii="Arial" w:hAnsi="Arial" w:cs="Arial"/>
          <w:color w:val="000000" w:themeColor="text1"/>
        </w:rPr>
      </w:pPr>
      <w:r w:rsidRPr="00031C4D">
        <w:rPr>
          <w:rFonts w:ascii="Arial" w:hAnsi="Arial" w:cs="Arial"/>
          <w:color w:val="000000" w:themeColor="text1"/>
        </w:rPr>
        <w:t>Kowitt, S.D., Seidenberg, A.B., Gottfredson O’Shea, N.C., Ritchie, C., Galper, E.F., Sutfin, E.L., Sheeran, P. and Noar, S.M. (2023). Synthetic nicotine descriptors: awareness and impact on perceptions of e-cigarettes among US youth. Tobacco Control, [online] p.tc–2023-057928. doi:https://doi.org/10.1136/tc-2023-057928.</w:t>
      </w:r>
      <w:r w:rsidR="00E85618" w:rsidRPr="00031C4D">
        <w:rPr>
          <w:rFonts w:ascii="Arial" w:hAnsi="Arial" w:cs="Arial"/>
          <w:color w:val="000000" w:themeColor="text1"/>
        </w:rPr>
        <w:br/>
      </w:r>
      <w:r w:rsidR="00E85618" w:rsidRPr="00031C4D">
        <w:rPr>
          <w:rFonts w:ascii="Arial" w:hAnsi="Arial" w:cs="Arial"/>
          <w:color w:val="000000" w:themeColor="text1"/>
        </w:rPr>
        <w:br/>
        <w:t>McCubbin, A.J. (2022). Modelling sodium requirements of athletes across a variety of exercise scenarios – Identifying when to test and target, or season to taste. European Journal of Sport Science, pp.1–9. doi:https://doi.org/10.1080/17461391.2022.2083526</w:t>
      </w:r>
      <w:r w:rsidR="0039250F" w:rsidRPr="00031C4D">
        <w:rPr>
          <w:rFonts w:ascii="Arial" w:hAnsi="Arial" w:cs="Arial"/>
          <w:color w:val="000000" w:themeColor="text1"/>
        </w:rPr>
        <w:br/>
      </w:r>
      <w:r w:rsidR="0039250F" w:rsidRPr="00031C4D">
        <w:rPr>
          <w:rFonts w:ascii="Arial" w:hAnsi="Arial" w:cs="Arial"/>
          <w:color w:val="000000" w:themeColor="text1"/>
        </w:rPr>
        <w:br/>
      </w:r>
      <w:r w:rsidR="0039250F" w:rsidRPr="00031C4D">
        <w:rPr>
          <w:rFonts w:ascii="Arial" w:hAnsi="Arial" w:cs="Arial"/>
          <w:color w:val="000000" w:themeColor="text1"/>
        </w:rPr>
        <w:lastRenderedPageBreak/>
        <w:t>McCubbin, A.J. and Ricardo (2018). Impact of Sodium Ingestion During Exercise on Endurance Performance: A Systematic Review. International Journal of Sports Science, 8(3), pp.97–101. doi:https://doi.org/10.5923/j.sports.20180803.05.</w:t>
      </w:r>
      <w:r w:rsidR="00AB4205" w:rsidRPr="00031C4D">
        <w:rPr>
          <w:rFonts w:ascii="Arial" w:hAnsi="Arial" w:cs="Arial"/>
          <w:color w:val="000000" w:themeColor="text1"/>
        </w:rPr>
        <w:br/>
      </w:r>
      <w:r w:rsidR="00AB4205" w:rsidRPr="00031C4D">
        <w:rPr>
          <w:rFonts w:ascii="Arial" w:hAnsi="Arial" w:cs="Arial"/>
          <w:color w:val="000000" w:themeColor="text1"/>
        </w:rPr>
        <w:br/>
        <w:t>Feierabend, R. and Malik, S. (n.d.). Hoarseness in Adults. [online] Available at: https://www.aafp.org/pubs/afp/issues/2009/0815/p363.pdf.</w:t>
      </w:r>
      <w:r w:rsidR="00A02168" w:rsidRPr="00031C4D">
        <w:rPr>
          <w:rFonts w:ascii="Arial" w:hAnsi="Arial" w:cs="Arial"/>
          <w:color w:val="000000" w:themeColor="text1"/>
        </w:rPr>
        <w:br/>
      </w:r>
      <w:r w:rsidR="00A02168" w:rsidRPr="00031C4D">
        <w:rPr>
          <w:rFonts w:ascii="Arial" w:hAnsi="Arial" w:cs="Arial"/>
          <w:color w:val="000000" w:themeColor="text1"/>
        </w:rPr>
        <w:br/>
        <w:t>Fernanda, Simões-Zenari, M. and Nemr, K. (2024). Vocal Hygiene: What Are Professional Voice Users Saying About It on YouTube? Journal of Voice. [online] doi:https://doi.org/10.1016/j.jvoice.2024.08.028.</w:t>
      </w:r>
      <w:r w:rsidR="003D17F4" w:rsidRPr="00031C4D">
        <w:rPr>
          <w:rFonts w:ascii="Arial" w:hAnsi="Arial" w:cs="Arial"/>
          <w:color w:val="000000" w:themeColor="text1"/>
        </w:rPr>
        <w:br/>
      </w:r>
      <w:r w:rsidR="003D17F4" w:rsidRPr="00031C4D">
        <w:rPr>
          <w:rFonts w:ascii="Arial" w:hAnsi="Arial" w:cs="Arial"/>
          <w:color w:val="000000" w:themeColor="text1"/>
        </w:rPr>
        <w:br/>
        <w:t>Franca, M.C. and Simpson, K.O. (2009). Effects of Hydration on Voice Acoustics. Contemporary Issues in Communication Science and Disorders, 36(Fall), pp.142–148. doi:https://doi.org/10.1044/cicsd_36_f_142.</w:t>
      </w:r>
      <w:r w:rsidR="00585D4A" w:rsidRPr="00031C4D">
        <w:rPr>
          <w:rFonts w:ascii="Arial" w:hAnsi="Arial" w:cs="Arial"/>
          <w:color w:val="000000" w:themeColor="text1"/>
        </w:rPr>
        <w:br/>
      </w:r>
      <w:r w:rsidR="00585D4A" w:rsidRPr="00031C4D">
        <w:rPr>
          <w:rFonts w:ascii="Arial" w:hAnsi="Arial" w:cs="Arial"/>
          <w:color w:val="000000" w:themeColor="text1"/>
        </w:rPr>
        <w:br/>
        <w:t>Fujita, R., Ferreira, A.E. and Sarkovas, C. (2004). Videokymography assessment of vocal fold vibration before and after hydration. Revista Brasileira de Otorrinolaringologia, 70(6), pp.742–746. doi:https://doi.org/10.1590/s0034-72992004000600005.</w:t>
      </w:r>
      <w:r w:rsidR="0073162E" w:rsidRPr="00031C4D">
        <w:rPr>
          <w:rFonts w:ascii="Arial" w:hAnsi="Arial" w:cs="Arial"/>
          <w:color w:val="000000" w:themeColor="text1"/>
        </w:rPr>
        <w:br/>
      </w:r>
      <w:r w:rsidR="0073162E" w:rsidRPr="00031C4D">
        <w:rPr>
          <w:rFonts w:ascii="Arial" w:hAnsi="Arial" w:cs="Arial"/>
          <w:color w:val="000000" w:themeColor="text1"/>
        </w:rPr>
        <w:br/>
        <w:t>Gann, J.J., Andre, T.L., Gallucci, A.R. and Willoughby, D.S. (2020). Effects of Hypohydration on Muscular Strength, Endurance, and Power in Women. Journal of Strength and Conditioning Research, p.1. doi:https://doi.org/10.1519/jsc.0000000000003298.</w:t>
      </w:r>
    </w:p>
    <w:p w14:paraId="4C92F147" w14:textId="640776BB" w:rsidR="00E05845" w:rsidRPr="00031C4D" w:rsidRDefault="00133DE8" w:rsidP="00FD482F">
      <w:pPr>
        <w:spacing w:line="360" w:lineRule="auto"/>
        <w:rPr>
          <w:rFonts w:ascii="Arial" w:hAnsi="Arial" w:cs="Arial"/>
          <w:color w:val="000000" w:themeColor="text1"/>
        </w:rPr>
      </w:pPr>
      <w:r w:rsidRPr="00031C4D">
        <w:rPr>
          <w:rFonts w:ascii="Arial" w:hAnsi="Arial" w:cs="Arial"/>
          <w:color w:val="000000" w:themeColor="text1"/>
        </w:rPr>
        <w:t>Ganio, M.S., Armstrong, L.E., Casa, D.J., McDermott, B.P., Lee, E.C., Yamamoto, L.M., Marzano, S., Lopez, R.M., Jimenez, L., Le Bellego, L., Chevillotte, E. and Lieberman, H.R. (2011). Mild dehydration impairs cognitive performance and mood of men. The British journal of nutrition, [online] 106(10), pp.1535–43. doi:https://doi.org/10.1017/S0007114511002005.</w:t>
      </w:r>
      <w:r w:rsidR="00EB2770" w:rsidRPr="00031C4D">
        <w:rPr>
          <w:rFonts w:ascii="Arial" w:hAnsi="Arial" w:cs="Arial"/>
          <w:color w:val="000000" w:themeColor="text1"/>
        </w:rPr>
        <w:br/>
      </w:r>
      <w:r w:rsidR="00EB2770" w:rsidRPr="00031C4D">
        <w:rPr>
          <w:rFonts w:ascii="Arial" w:hAnsi="Arial" w:cs="Arial"/>
          <w:color w:val="000000" w:themeColor="text1"/>
        </w:rPr>
        <w:br/>
        <w:t>Georgalas, V.L., Kalantzi, N., Harpur, I. and Kenny, C. (2021). The Effects of Caffeine on Voice: A Systematic Review. Journal of Voice, 37(4). doi:https://doi.org/10.1016/j.jvoice.2021.02.025</w:t>
      </w:r>
      <w:r w:rsidR="00386437" w:rsidRPr="00031C4D">
        <w:rPr>
          <w:rFonts w:ascii="Arial" w:hAnsi="Arial" w:cs="Arial"/>
          <w:color w:val="000000" w:themeColor="text1"/>
        </w:rPr>
        <w:br/>
      </w:r>
      <w:r w:rsidR="00386437" w:rsidRPr="00031C4D">
        <w:rPr>
          <w:rFonts w:ascii="Arial" w:hAnsi="Arial" w:cs="Arial"/>
          <w:color w:val="000000" w:themeColor="text1"/>
        </w:rPr>
        <w:lastRenderedPageBreak/>
        <w:br/>
        <w:t>Goulet, E.D.B. (2013). Effect of exercise-induced dehydration on endurance performance: evaluating the impact of exercise protocols on outcomes using a meta-analytic procedure. British Journal of Sports Medicine, 47(11), pp.679–686. doi:https://doi.org/10.1136/bjsports-2012-090958.</w:t>
      </w:r>
      <w:r w:rsidR="00963C37" w:rsidRPr="00031C4D">
        <w:rPr>
          <w:rFonts w:ascii="Arial" w:hAnsi="Arial" w:cs="Arial"/>
          <w:color w:val="000000" w:themeColor="text1"/>
        </w:rPr>
        <w:br/>
      </w:r>
      <w:r w:rsidR="00963C37" w:rsidRPr="00031C4D">
        <w:rPr>
          <w:rFonts w:ascii="Arial" w:hAnsi="Arial" w:cs="Arial"/>
          <w:color w:val="000000" w:themeColor="text1"/>
        </w:rPr>
        <w:br/>
      </w:r>
      <w:r w:rsidR="00963C37" w:rsidRPr="00031C4D">
        <w:rPr>
          <w:rFonts w:ascii="Arial" w:hAnsi="Arial" w:cs="Arial"/>
          <w:color w:val="000000" w:themeColor="text1"/>
        </w:rPr>
        <w:t>Goodchild, J.H. and Donaldson, M. (2007). Methamphetamine abuse and dentistry: a review of the literature and presentation of a clinical case. Quintessence international (Berlin, Germany : 1985), [online] 38(7), pp.583–90. Available at: https://pubmed.ncbi.nlm.nih.gov/17694215/</w:t>
      </w:r>
      <w:r w:rsidR="0014641C" w:rsidRPr="00031C4D">
        <w:rPr>
          <w:rFonts w:ascii="Arial" w:hAnsi="Arial" w:cs="Arial"/>
          <w:color w:val="000000" w:themeColor="text1"/>
        </w:rPr>
        <w:br/>
      </w:r>
      <w:r w:rsidR="0014641C" w:rsidRPr="00031C4D">
        <w:rPr>
          <w:rFonts w:ascii="Arial" w:hAnsi="Arial" w:cs="Arial"/>
          <w:color w:val="000000" w:themeColor="text1"/>
        </w:rPr>
        <w:br/>
      </w:r>
      <w:r w:rsidR="0014641C" w:rsidRPr="00031C4D">
        <w:rPr>
          <w:rFonts w:ascii="Arial" w:hAnsi="Arial" w:cs="Arial"/>
          <w:color w:val="000000" w:themeColor="text1"/>
        </w:rPr>
        <w:t>Gupta, D.R. (2014). Voice Case of the Week: Prolonged Vocal Hemorrhage from Herbals. [online] Los Angeles ENT Doctors ENT Specialists Top Surgeons. Available at: https://www.ohniww.org/vocal-hemorrhage-herbal-supplements/ [Accessed 16 Jul. 2025].</w:t>
      </w:r>
      <w:r w:rsidR="003D1A53" w:rsidRPr="00031C4D">
        <w:rPr>
          <w:rFonts w:ascii="Arial" w:hAnsi="Arial" w:cs="Arial"/>
          <w:color w:val="000000" w:themeColor="text1"/>
        </w:rPr>
        <w:br/>
      </w:r>
      <w:r w:rsidR="003D1A53" w:rsidRPr="00031C4D">
        <w:rPr>
          <w:rFonts w:ascii="Arial" w:hAnsi="Arial" w:cs="Arial"/>
          <w:color w:val="000000" w:themeColor="text1"/>
        </w:rPr>
        <w:br/>
        <w:t>Hartley, N.A. and Thibeault, S.L. (2014). Systemic Hydration: Relating Science to Clinical Practice in Vocal Health. Journal of Voice, 28(5), pp.652.e1–652.e20. doi:https://doi.org/10.1016/j.jvoice.2014.01.007.</w:t>
      </w:r>
      <w:r w:rsidR="00BA298A" w:rsidRPr="00031C4D">
        <w:rPr>
          <w:rFonts w:ascii="Arial" w:hAnsi="Arial" w:cs="Arial"/>
          <w:color w:val="000000" w:themeColor="text1"/>
        </w:rPr>
        <w:br/>
      </w:r>
      <w:r w:rsidR="00BA298A" w:rsidRPr="00031C4D">
        <w:rPr>
          <w:rFonts w:ascii="Arial" w:hAnsi="Arial" w:cs="Arial"/>
          <w:color w:val="000000" w:themeColor="text1"/>
        </w:rPr>
        <w:br/>
        <w:t>Hill, J.A., Keane, K.M., Quinlan, R. and Howatson, G. (2020). Tart Cherry Supplementation and Recovery From Strenuous Exercise: A Systematic Review and Meta-Analysis. International Journal of Sport Nutrition and Exercise Metabolism, 31(2), pp.1–14. doi:https://doi.org/10.1123/ijsnem.2020-0145.</w:t>
      </w:r>
      <w:r w:rsidR="002A536D" w:rsidRPr="00031C4D">
        <w:rPr>
          <w:rFonts w:ascii="Arial" w:hAnsi="Arial" w:cs="Arial"/>
          <w:color w:val="000000" w:themeColor="text1"/>
        </w:rPr>
        <w:br/>
      </w:r>
      <w:r w:rsidR="002A536D" w:rsidRPr="00031C4D">
        <w:rPr>
          <w:rFonts w:ascii="Arial" w:hAnsi="Arial" w:cs="Arial"/>
          <w:color w:val="000000" w:themeColor="text1"/>
        </w:rPr>
        <w:br/>
      </w:r>
      <w:r w:rsidR="002A536D" w:rsidRPr="00031C4D">
        <w:rPr>
          <w:rFonts w:ascii="Arial" w:hAnsi="Arial" w:cs="Arial"/>
          <w:color w:val="000000" w:themeColor="text1"/>
        </w:rPr>
        <w:t>Instagram. (2020). </w:t>
      </w:r>
      <w:r w:rsidR="002A536D" w:rsidRPr="00031C4D">
        <w:rPr>
          <w:rFonts w:ascii="Arial" w:eastAsia="MS Gothic" w:hAnsi="Arial" w:cs="Arial"/>
          <w:color w:val="000000" w:themeColor="text1"/>
        </w:rPr>
        <w:t>･ﾟ</w:t>
      </w:r>
      <w:r w:rsidR="002A536D" w:rsidRPr="00031C4D">
        <w:rPr>
          <w:rFonts w:ascii="Arial" w:hAnsi="Arial" w:cs="Arial"/>
          <w:color w:val="000000" w:themeColor="text1"/>
        </w:rPr>
        <w:t>: *</w:t>
      </w:r>
      <w:r w:rsidR="002A536D" w:rsidRPr="00031C4D">
        <w:rPr>
          <w:rFonts w:ascii="Segoe UI Symbol" w:hAnsi="Segoe UI Symbol" w:cs="Segoe UI Symbol"/>
          <w:color w:val="000000" w:themeColor="text1"/>
        </w:rPr>
        <w:t>✧</w:t>
      </w:r>
      <w:r w:rsidR="002A536D" w:rsidRPr="00031C4D">
        <w:rPr>
          <w:rFonts w:ascii="Arial" w:hAnsi="Arial" w:cs="Arial"/>
          <w:color w:val="000000" w:themeColor="text1"/>
        </w:rPr>
        <w:t xml:space="preserve"> Chappell Roan </w:t>
      </w:r>
      <w:r w:rsidR="002A536D" w:rsidRPr="00031C4D">
        <w:rPr>
          <w:rFonts w:ascii="Segoe UI Symbol" w:hAnsi="Segoe UI Symbol" w:cs="Segoe UI Symbol"/>
          <w:color w:val="000000" w:themeColor="text1"/>
        </w:rPr>
        <w:t>✧</w:t>
      </w:r>
      <w:proofErr w:type="gramStart"/>
      <w:r w:rsidR="002A536D" w:rsidRPr="00031C4D">
        <w:rPr>
          <w:rFonts w:ascii="Arial" w:hAnsi="Arial" w:cs="Arial"/>
          <w:color w:val="000000" w:themeColor="text1"/>
        </w:rPr>
        <w:t>*:</w:t>
      </w:r>
      <w:r w:rsidR="002A536D" w:rsidRPr="00031C4D">
        <w:rPr>
          <w:rFonts w:ascii="Arial" w:eastAsia="MS Gothic" w:hAnsi="Arial" w:cs="Arial"/>
          <w:color w:val="000000" w:themeColor="text1"/>
        </w:rPr>
        <w:t>･</w:t>
      </w:r>
      <w:proofErr w:type="gramEnd"/>
      <w:r w:rsidR="002A536D" w:rsidRPr="00031C4D">
        <w:rPr>
          <w:rFonts w:ascii="Arial" w:eastAsia="MS Gothic" w:hAnsi="Arial" w:cs="Arial"/>
          <w:color w:val="000000" w:themeColor="text1"/>
        </w:rPr>
        <w:t>ﾟ</w:t>
      </w:r>
      <w:r w:rsidR="002A536D" w:rsidRPr="00031C4D">
        <w:rPr>
          <w:rFonts w:ascii="Arial" w:hAnsi="Arial" w:cs="Arial"/>
          <w:color w:val="000000" w:themeColor="text1"/>
        </w:rPr>
        <w:t xml:space="preserve"> on Instagram: ‘my little vocal kit ¨̮’ [online] Available at: https://www.instagram.com/reel/Co5cBhuvTcU/ [Accessed 16 Jul. 2025]</w:t>
      </w:r>
      <w:r w:rsidR="0084479B" w:rsidRPr="00031C4D">
        <w:rPr>
          <w:rFonts w:ascii="Arial" w:hAnsi="Arial" w:cs="Arial"/>
          <w:color w:val="000000" w:themeColor="text1"/>
        </w:rPr>
        <w:br/>
      </w:r>
      <w:r w:rsidR="0084479B" w:rsidRPr="00031C4D">
        <w:rPr>
          <w:rFonts w:ascii="Arial" w:hAnsi="Arial" w:cs="Arial"/>
          <w:color w:val="000000" w:themeColor="text1"/>
        </w:rPr>
        <w:br/>
      </w:r>
      <w:r w:rsidR="0084479B" w:rsidRPr="00031C4D">
        <w:rPr>
          <w:rFonts w:ascii="Arial" w:hAnsi="Arial" w:cs="Arial"/>
          <w:color w:val="000000" w:themeColor="text1"/>
        </w:rPr>
        <w:t xml:space="preserve">Justyna Kanclerska, Mieszko Wieckiewicz, Szymanska-Chabowska, A., Rafal Poreba, Gac, P., Wojakowska, A., Mazur, G. and Martynowicz, H. (2022). The Relationship between the Plasma Concentration of Electrolytes and Intensity of Sleep Bruxism and Blood Pressure Variability among Sleep Bruxers. Biomedicines, </w:t>
      </w:r>
      <w:r w:rsidR="0084479B" w:rsidRPr="00031C4D">
        <w:rPr>
          <w:rFonts w:ascii="Arial" w:hAnsi="Arial" w:cs="Arial"/>
          <w:color w:val="000000" w:themeColor="text1"/>
        </w:rPr>
        <w:lastRenderedPageBreak/>
        <w:t>[online] 10(11), pp.2804–2804. doi:https://doi.org/10.3390/biomedicines10112804.</w:t>
      </w:r>
      <w:r w:rsidR="003D0027" w:rsidRPr="00031C4D">
        <w:rPr>
          <w:rFonts w:ascii="Arial" w:hAnsi="Arial" w:cs="Arial"/>
          <w:color w:val="000000" w:themeColor="text1"/>
        </w:rPr>
        <w:br/>
      </w:r>
      <w:r w:rsidR="003D0027" w:rsidRPr="00031C4D">
        <w:rPr>
          <w:rFonts w:ascii="Arial" w:hAnsi="Arial" w:cs="Arial"/>
          <w:color w:val="000000" w:themeColor="text1"/>
        </w:rPr>
        <w:br/>
        <w:t>Kim, J.-E. (2010). The Hoarse Patient: Asking the Right Questions. The Permanente Journal, 14(1). doi:https://doi.org/10.7812/tpp/09-091</w:t>
      </w:r>
      <w:r w:rsidR="0084479B" w:rsidRPr="00031C4D">
        <w:rPr>
          <w:rFonts w:ascii="Arial" w:hAnsi="Arial" w:cs="Arial"/>
          <w:color w:val="000000" w:themeColor="text1"/>
        </w:rPr>
        <w:br/>
      </w:r>
      <w:r w:rsidR="0084479B" w:rsidRPr="00031C4D">
        <w:rPr>
          <w:rFonts w:ascii="Arial" w:hAnsi="Arial" w:cs="Arial"/>
          <w:color w:val="000000" w:themeColor="text1"/>
        </w:rPr>
        <w:br/>
      </w:r>
      <w:r w:rsidR="0084479B" w:rsidRPr="00031C4D">
        <w:rPr>
          <w:rFonts w:ascii="Arial" w:hAnsi="Arial" w:cs="Arial"/>
          <w:color w:val="000000" w:themeColor="text1"/>
        </w:rPr>
        <w:t>Ky, A.T., Giersch, G.E.W., Sekiguchi, Y., Dunn, L., Casa, D.J., Armstrong, L.E. and Lee, E.C. (2025). Mild Dehydration by 24-h Fluid Restriction Led to Difficulty Falling Sleeping and Increased Sleep Duration. SN Comprehensive Clinical Medicine, 7(1). doi:https://doi.org/10.1007/s42399-025-01828-0</w:t>
      </w:r>
      <w:r w:rsidR="00E05845" w:rsidRPr="00031C4D">
        <w:rPr>
          <w:rFonts w:ascii="Arial" w:hAnsi="Arial" w:cs="Arial"/>
          <w:color w:val="000000" w:themeColor="text1"/>
        </w:rPr>
        <w:br/>
      </w:r>
      <w:r w:rsidR="00E05845" w:rsidRPr="00031C4D">
        <w:rPr>
          <w:rFonts w:ascii="Arial" w:hAnsi="Arial" w:cs="Arial"/>
          <w:color w:val="000000" w:themeColor="text1"/>
        </w:rPr>
        <w:br/>
        <w:t>Latzka, W.A. and Montain, S.J. (1999). WATER AND ELECTROLYTE REQUIREMENTS FOR EXERCISE. Clinics in Sports Medicine, [online] 18(3), pp.513–524. doi:https://doi.org/10.1016/s0278-5919(05)70165-4.</w:t>
      </w:r>
    </w:p>
    <w:p w14:paraId="7080FBB9" w14:textId="5CDA943E" w:rsidR="00133DE8" w:rsidRPr="00031C4D" w:rsidRDefault="00133DE8" w:rsidP="00FD482F">
      <w:pPr>
        <w:spacing w:line="360" w:lineRule="auto"/>
        <w:rPr>
          <w:rFonts w:ascii="Arial" w:hAnsi="Arial" w:cs="Arial"/>
          <w:color w:val="000000" w:themeColor="text1"/>
        </w:rPr>
      </w:pPr>
    </w:p>
    <w:p w14:paraId="0C74F0B0" w14:textId="29502BCE" w:rsidR="00CE0627" w:rsidRPr="00031C4D" w:rsidRDefault="00CE0627" w:rsidP="00FD482F">
      <w:pPr>
        <w:spacing w:line="360" w:lineRule="auto"/>
        <w:rPr>
          <w:rFonts w:ascii="Arial" w:hAnsi="Arial" w:cs="Arial"/>
          <w:color w:val="000000" w:themeColor="text1"/>
        </w:rPr>
      </w:pPr>
      <w:r w:rsidRPr="00031C4D">
        <w:rPr>
          <w:rFonts w:ascii="Arial" w:hAnsi="Arial" w:cs="Arial"/>
          <w:color w:val="000000" w:themeColor="text1"/>
        </w:rPr>
        <w:t>Maughan, R.J. (2003). Impact of mild dehydration on wellness and on exercise performance. European Journal of Clinical Nutrition, [online] 57(S2), pp.S19–S23. doi:https://doi.org/10.1038/sj.ejcn.1601897.</w:t>
      </w:r>
      <w:r w:rsidR="00133DE8" w:rsidRPr="00031C4D">
        <w:rPr>
          <w:rFonts w:ascii="Arial" w:hAnsi="Arial" w:cs="Arial"/>
          <w:color w:val="000000" w:themeColor="text1"/>
        </w:rPr>
        <w:br/>
      </w:r>
      <w:r w:rsidR="00AE54C3" w:rsidRPr="00031C4D">
        <w:rPr>
          <w:rFonts w:ascii="Arial" w:hAnsi="Arial" w:cs="Arial"/>
          <w:color w:val="000000" w:themeColor="text1"/>
        </w:rPr>
        <w:br/>
        <w:t>Mangione, C.M., Barry, M.J., Nicholson, W.K., Cabana, M., Chelmow, D., Coker, T.R., Davis, E.M., Donahue, K.E., Doubeni, C.A., Jaén, C.R., Kubik, M., Li, L., Ogedegbe, G., Pbert, L., Ruiz, J.M., Stevermer, J. and Wong, J.B. (2022). Vitamin, Mineral, and Multivitamin Supplementation to Prevent Cardiovascular Disease and Cancer. JAMA, 327(23), p.2326. doi:https://doi.org/10.1001/jama.2022.8970.</w:t>
      </w:r>
      <w:r w:rsidR="00AE54C3" w:rsidRPr="00031C4D">
        <w:rPr>
          <w:rFonts w:ascii="Arial" w:hAnsi="Arial" w:cs="Arial"/>
          <w:color w:val="000000" w:themeColor="text1"/>
        </w:rPr>
        <w:br/>
      </w:r>
    </w:p>
    <w:p w14:paraId="782D75DE" w14:textId="4F9432DB" w:rsidR="005559C4" w:rsidRPr="00031C4D" w:rsidRDefault="00CE0627" w:rsidP="00FD482F">
      <w:pPr>
        <w:spacing w:line="360" w:lineRule="auto"/>
        <w:rPr>
          <w:rFonts w:ascii="Arial" w:hAnsi="Arial" w:cs="Arial"/>
          <w:color w:val="000000" w:themeColor="text1"/>
        </w:rPr>
      </w:pPr>
      <w:r w:rsidRPr="00031C4D">
        <w:rPr>
          <w:rFonts w:ascii="Arial" w:hAnsi="Arial" w:cs="Arial"/>
          <w:color w:val="000000" w:themeColor="text1"/>
        </w:rPr>
        <w:t>McCubbin, A.J. (2022). Modelling sodium requirements of athletes across a variety of exercise scenarios – Identifying when to test and target, or season to taste. European Journal of Sport Science, pp.1–9. doi:https://doi.org/10.1080/17461391.2022.2083526.</w:t>
      </w:r>
      <w:r w:rsidR="0011509C" w:rsidRPr="00031C4D">
        <w:rPr>
          <w:rFonts w:ascii="Arial" w:hAnsi="Arial" w:cs="Arial"/>
          <w:color w:val="000000" w:themeColor="text1"/>
        </w:rPr>
        <w:br/>
      </w:r>
      <w:r w:rsidR="0011509C" w:rsidRPr="00031C4D">
        <w:rPr>
          <w:rFonts w:ascii="Arial" w:hAnsi="Arial" w:cs="Arial"/>
          <w:color w:val="000000" w:themeColor="text1"/>
        </w:rPr>
        <w:br/>
        <w:t>Mold, J.W., Holtzclaw, B.J. and McCarthy, L. (2012). Night sweats: a systematic review of the literature. Journal of the American Board of Family Medicine: JABFM, [online] 25(6), pp.878–893. doi:https://doi.org/10.3122/jabfm.2012.06.120033</w:t>
      </w:r>
      <w:r w:rsidR="00753FE4" w:rsidRPr="00031C4D">
        <w:rPr>
          <w:rFonts w:ascii="Arial" w:hAnsi="Arial" w:cs="Arial"/>
          <w:color w:val="000000" w:themeColor="text1"/>
        </w:rPr>
        <w:br/>
      </w:r>
      <w:r w:rsidR="00753FE4" w:rsidRPr="00031C4D">
        <w:rPr>
          <w:rFonts w:ascii="Arial" w:hAnsi="Arial" w:cs="Arial"/>
          <w:color w:val="000000" w:themeColor="text1"/>
        </w:rPr>
        <w:lastRenderedPageBreak/>
        <w:br/>
        <w:t>National Research Council (US) Subcommittee on the Tenth Edition of the Recommended Dietary Allowances (2016). Water and Electrolytes. [online] Nih.gov. Available at: https://www.ncbi.nlm.nih.gov/books/NBK234935/</w:t>
      </w:r>
      <w:r w:rsidR="00205434" w:rsidRPr="00031C4D">
        <w:rPr>
          <w:rFonts w:ascii="Arial" w:hAnsi="Arial" w:cs="Arial"/>
          <w:color w:val="000000" w:themeColor="text1"/>
        </w:rPr>
        <w:br/>
      </w:r>
      <w:r w:rsidR="00205434" w:rsidRPr="00031C4D">
        <w:rPr>
          <w:rFonts w:ascii="Arial" w:hAnsi="Arial" w:cs="Arial"/>
          <w:color w:val="000000" w:themeColor="text1"/>
        </w:rPr>
        <w:br/>
        <w:t>Kelly, S., Valentine, M., Chua, W.H. and Tatkov, S. (2023). Impact of high- and low-flow nebulised saline on airway hydration and mucociliary transport. ERJ Open Research, [online] 9(3). doi:https://doi.org/10.1183/23120541.00724-2022.</w:t>
      </w:r>
      <w:r w:rsidR="009408C7" w:rsidRPr="00031C4D">
        <w:rPr>
          <w:rFonts w:ascii="Arial" w:hAnsi="Arial" w:cs="Arial"/>
          <w:color w:val="000000" w:themeColor="text1"/>
        </w:rPr>
        <w:br/>
      </w:r>
    </w:p>
    <w:p w14:paraId="39189F55" w14:textId="5A16B45D" w:rsidR="003E3C45" w:rsidRPr="00031C4D" w:rsidRDefault="007E4EE6" w:rsidP="00FD482F">
      <w:pPr>
        <w:spacing w:line="360" w:lineRule="auto"/>
        <w:rPr>
          <w:rFonts w:ascii="Arial" w:hAnsi="Arial" w:cs="Arial"/>
          <w:color w:val="000000" w:themeColor="text1"/>
        </w:rPr>
      </w:pPr>
      <w:r w:rsidRPr="00031C4D">
        <w:rPr>
          <w:rFonts w:ascii="Arial" w:hAnsi="Arial" w:cs="Arial"/>
          <w:color w:val="000000" w:themeColor="text1"/>
        </w:rPr>
        <w:t>Kuwabara, A., Miller Olson, E. and Stanek, J.L. (2024). Perceptions and Prevalence of Anxiolytic Medication Usage for Performance Enhancement Among Musicians. Medical Problems of Performing Artists, [online] 39(4), pp.155–161. doi:https://doi.org/10.21091/mppa.2024.04018.</w:t>
      </w:r>
      <w:r w:rsidR="000D4477" w:rsidRPr="00031C4D">
        <w:rPr>
          <w:rFonts w:ascii="Arial" w:hAnsi="Arial" w:cs="Arial"/>
          <w:color w:val="000000" w:themeColor="text1"/>
        </w:rPr>
        <w:br/>
      </w:r>
      <w:r w:rsidR="000D4477" w:rsidRPr="00031C4D">
        <w:rPr>
          <w:rFonts w:ascii="Arial" w:hAnsi="Arial" w:cs="Arial"/>
          <w:color w:val="000000" w:themeColor="text1"/>
        </w:rPr>
        <w:br/>
        <w:t>Loftin, M., Sothern, M., Koss, C., Tuuri, G., VanVrancken, C., Kontos, A. and Bonis, M. (2007). Energy Expenditure and Influence of Physiologic Factors During Marathon Running. The Journal of Strength and Conditioning Research, 21(4), p.1188. doi:https://doi.org/10.1519/r-22666.1.</w:t>
      </w:r>
      <w:r w:rsidR="0084479B" w:rsidRPr="00031C4D">
        <w:rPr>
          <w:rFonts w:ascii="Arial" w:hAnsi="Arial" w:cs="Arial"/>
          <w:color w:val="000000" w:themeColor="text1"/>
        </w:rPr>
        <w:br/>
      </w:r>
      <w:r w:rsidR="0084479B" w:rsidRPr="00031C4D">
        <w:rPr>
          <w:rFonts w:ascii="Arial" w:hAnsi="Arial" w:cs="Arial"/>
          <w:color w:val="000000" w:themeColor="text1"/>
        </w:rPr>
        <w:br/>
      </w:r>
      <w:r w:rsidR="0084479B" w:rsidRPr="00031C4D">
        <w:rPr>
          <w:rFonts w:ascii="Arial" w:hAnsi="Arial" w:cs="Arial"/>
          <w:color w:val="000000" w:themeColor="text1"/>
        </w:rPr>
        <w:t>Molina, O.F., Santos, J. dos, Mazzetto, M., Nelson, S., Nowlin, T. and Mainieri, É.T. (2001). Oral Jaw Behaviors in TMD and Bruxism: A Comparison Study by Severity of Bruxism. CRANIO®, 19(2), pp.114–122. doi:https://doi.org/10.1080/08869634.2001.11746160.</w:t>
      </w:r>
      <w:r w:rsidR="003C307E" w:rsidRPr="00031C4D">
        <w:rPr>
          <w:rFonts w:ascii="Arial" w:hAnsi="Arial" w:cs="Arial"/>
          <w:color w:val="000000" w:themeColor="text1"/>
        </w:rPr>
        <w:br/>
      </w:r>
      <w:r w:rsidR="003C307E" w:rsidRPr="00031C4D">
        <w:rPr>
          <w:rFonts w:ascii="Arial" w:hAnsi="Arial" w:cs="Arial"/>
          <w:color w:val="000000" w:themeColor="text1"/>
        </w:rPr>
        <w:br/>
        <w:t>Myvocalmist.com. (2025) [online] Available at: https://myvocalmist.com/ [Accessed 1 Jul. 2025].</w:t>
      </w:r>
      <w:r w:rsidR="00D34BCC" w:rsidRPr="00031C4D">
        <w:rPr>
          <w:rFonts w:ascii="Arial" w:hAnsi="Arial" w:cs="Arial"/>
          <w:color w:val="000000" w:themeColor="text1"/>
        </w:rPr>
        <w:br/>
      </w:r>
      <w:r w:rsidR="00CB7D9A" w:rsidRPr="00031C4D">
        <w:rPr>
          <w:rFonts w:ascii="Arial" w:hAnsi="Arial" w:cs="Arial"/>
          <w:color w:val="000000" w:themeColor="text1"/>
        </w:rPr>
        <w:br/>
      </w:r>
      <w:r w:rsidR="00A02168" w:rsidRPr="00031C4D">
        <w:rPr>
          <w:rFonts w:ascii="Arial" w:hAnsi="Arial" w:cs="Arial"/>
          <w:color w:val="000000" w:themeColor="text1"/>
        </w:rPr>
        <w:t>O’Sullivan, N.J., Nason, G., Manecksha, R.P. and O’Kelly, F. (2022). The unintentional spread of misinformation on ‘TikTok’; A paediatric urological perspective. Journal of Pediatric Urology, [online] 18(3). doi:https://doi.org/10.1016/j.jpurol.2022.03.001.</w:t>
      </w:r>
      <w:r w:rsidR="000D4477" w:rsidRPr="00031C4D">
        <w:rPr>
          <w:rFonts w:ascii="Arial" w:hAnsi="Arial" w:cs="Arial"/>
          <w:color w:val="000000" w:themeColor="text1"/>
        </w:rPr>
        <w:br/>
      </w:r>
      <w:r w:rsidR="000D4477" w:rsidRPr="00031C4D">
        <w:rPr>
          <w:rFonts w:ascii="Arial" w:hAnsi="Arial" w:cs="Arial"/>
          <w:color w:val="000000" w:themeColor="text1"/>
        </w:rPr>
        <w:br/>
        <w:t xml:space="preserve">Pierre, S. (2024). Energy Expenditure in the Opera Singer in Rehearsal and </w:t>
      </w:r>
      <w:r w:rsidR="000D4477" w:rsidRPr="00031C4D">
        <w:rPr>
          <w:rFonts w:ascii="Arial" w:hAnsi="Arial" w:cs="Arial"/>
          <w:color w:val="000000" w:themeColor="text1"/>
        </w:rPr>
        <w:lastRenderedPageBreak/>
        <w:t>Performance. [online] Scholaris.ca. Available at: https://utoronto.scholaris.ca/items/7f588823-720d-4837-a4dc-881638302c5d [Accessed 15 Jul. 2025].</w:t>
      </w:r>
    </w:p>
    <w:p w14:paraId="2ED62C13" w14:textId="66472706" w:rsidR="003803BA" w:rsidRPr="00031C4D" w:rsidRDefault="003E3C45" w:rsidP="00FD482F">
      <w:pPr>
        <w:spacing w:line="360" w:lineRule="auto"/>
        <w:rPr>
          <w:rFonts w:ascii="Arial" w:hAnsi="Arial" w:cs="Arial"/>
          <w:color w:val="000000" w:themeColor="text1"/>
        </w:rPr>
      </w:pPr>
      <w:r w:rsidRPr="00031C4D">
        <w:rPr>
          <w:rFonts w:ascii="Arial" w:hAnsi="Arial" w:cs="Arial"/>
          <w:color w:val="000000" w:themeColor="text1"/>
        </w:rPr>
        <w:t>Pirotin, S., Becker, C. and Crawford, P. (2024). Examining the Data Behind Health Claims on Fortified Beverages Looking Beyond the Marketing Claims of New Beverages c enter for eight &amp; ealth. [online] Available at: https://www.issuelab.org/resources/18583/18583.pdf.</w:t>
      </w:r>
      <w:r w:rsidR="002F3BD8" w:rsidRPr="00031C4D">
        <w:rPr>
          <w:rFonts w:ascii="Arial" w:hAnsi="Arial" w:cs="Arial"/>
          <w:color w:val="000000" w:themeColor="text1"/>
        </w:rPr>
        <w:br/>
      </w:r>
      <w:r w:rsidR="0084479B" w:rsidRPr="00031C4D">
        <w:rPr>
          <w:rFonts w:ascii="Arial" w:hAnsi="Arial" w:cs="Arial"/>
          <w:color w:val="000000" w:themeColor="text1"/>
        </w:rPr>
        <w:t>Rocha, B.R. and Behlau, M. (2018). The Influence of Sleep Disorders on Voice Quality. Journal of Voice, 32(6), pp.771.e1–771.e13. doi:https://doi.org/10.1016/j.jvoice.2017.08.009</w:t>
      </w:r>
      <w:r w:rsidR="0055033B" w:rsidRPr="00031C4D">
        <w:rPr>
          <w:rFonts w:ascii="Arial" w:hAnsi="Arial" w:cs="Arial"/>
          <w:color w:val="000000" w:themeColor="text1"/>
        </w:rPr>
        <w:br/>
      </w:r>
      <w:r w:rsidR="0055033B" w:rsidRPr="00031C4D">
        <w:rPr>
          <w:rFonts w:ascii="Arial" w:hAnsi="Arial" w:cs="Arial"/>
          <w:color w:val="000000" w:themeColor="text1"/>
        </w:rPr>
        <w:br/>
      </w:r>
      <w:r w:rsidR="0055033B" w:rsidRPr="00031C4D">
        <w:rPr>
          <w:rFonts w:ascii="Arial" w:hAnsi="Arial" w:cs="Arial"/>
          <w:color w:val="000000" w:themeColor="text1"/>
        </w:rPr>
        <w:t>Roh, J.-L., Kim, H.S. and Kim, A.-Y. (2006). The Effect of Acute Xerostomia on Vocal Function. Archives of Otolaryngology–Head &amp; Neck Surgery, 132(5), p.542. doi:https://doi.org/10.1001/archotol.132.5.542</w:t>
      </w:r>
      <w:r w:rsidR="005D2A8C" w:rsidRPr="00031C4D">
        <w:rPr>
          <w:rFonts w:ascii="Arial" w:hAnsi="Arial" w:cs="Arial"/>
          <w:color w:val="000000" w:themeColor="text1"/>
        </w:rPr>
        <w:br/>
      </w:r>
      <w:r w:rsidR="005D2A8C" w:rsidRPr="00031C4D">
        <w:rPr>
          <w:rFonts w:ascii="Arial" w:hAnsi="Arial" w:cs="Arial"/>
          <w:color w:val="000000" w:themeColor="text1"/>
        </w:rPr>
        <w:br/>
      </w:r>
      <w:r w:rsidR="005D2A8C" w:rsidRPr="00031C4D">
        <w:rPr>
          <w:rFonts w:ascii="Arial" w:hAnsi="Arial" w:cs="Arial"/>
          <w:color w:val="000000" w:themeColor="text1"/>
        </w:rPr>
        <w:t>Rosenberg, S.S., Kumar, S. and Williams, N.J. (2014). Attention deficit/hyperactivity disorder medication and dental caries in children. Journal of dental hygiene: JDH, [online] 88(6), pp.342–347. Available at: https://pubmed.ncbi.nlm.nih.gov/25534686/</w:t>
      </w:r>
      <w:r w:rsidR="0084479B" w:rsidRPr="00031C4D">
        <w:rPr>
          <w:rFonts w:ascii="Arial" w:hAnsi="Arial" w:cs="Arial"/>
          <w:color w:val="000000" w:themeColor="text1"/>
        </w:rPr>
        <w:br/>
      </w:r>
      <w:r w:rsidR="0084479B" w:rsidRPr="00031C4D">
        <w:rPr>
          <w:rFonts w:ascii="Arial" w:hAnsi="Arial" w:cs="Arial"/>
          <w:color w:val="000000" w:themeColor="text1"/>
        </w:rPr>
        <w:br/>
      </w:r>
      <w:r w:rsidR="0084479B" w:rsidRPr="00031C4D">
        <w:rPr>
          <w:rFonts w:ascii="Arial" w:hAnsi="Arial" w:cs="Arial"/>
          <w:color w:val="000000" w:themeColor="text1"/>
        </w:rPr>
        <w:t>Roy, N. (2008). Assessment and treatment of musculoskeletal tension in hyperfunctional voice disorders. International Journal of Speech-Language Pathology, 10(4), pp.195–209. doi:https://doi.org/10.1080/17549500701885577</w:t>
      </w:r>
      <w:r w:rsidR="00A02168" w:rsidRPr="00031C4D">
        <w:rPr>
          <w:rFonts w:ascii="Arial" w:hAnsi="Arial" w:cs="Arial"/>
          <w:color w:val="000000" w:themeColor="text1"/>
        </w:rPr>
        <w:br/>
      </w:r>
      <w:r w:rsidR="00A02168" w:rsidRPr="00031C4D">
        <w:rPr>
          <w:rFonts w:ascii="Arial" w:hAnsi="Arial" w:cs="Arial"/>
          <w:color w:val="000000" w:themeColor="text1"/>
        </w:rPr>
        <w:br/>
      </w:r>
      <w:r w:rsidR="00D34BCC" w:rsidRPr="00031C4D">
        <w:rPr>
          <w:rFonts w:ascii="Arial" w:hAnsi="Arial" w:cs="Arial"/>
          <w:color w:val="000000" w:themeColor="text1"/>
        </w:rPr>
        <w:t>Suarez-Lledo, V. and Alvarez-Galvez, J. (2021). Prevalence of Health Misinformation in Social media: a Systematic Review. Journal of Medical Internet Research, 23(1). doi:https://doi.org/10.2196/17187.</w:t>
      </w:r>
      <w:r w:rsidR="00D34BCC" w:rsidRPr="00031C4D">
        <w:rPr>
          <w:rFonts w:ascii="Arial" w:hAnsi="Arial" w:cs="Arial"/>
          <w:color w:val="000000" w:themeColor="text1"/>
        </w:rPr>
        <w:br/>
      </w:r>
      <w:r w:rsidR="00D34BCC" w:rsidRPr="00031C4D">
        <w:rPr>
          <w:rFonts w:ascii="Arial" w:hAnsi="Arial" w:cs="Arial"/>
          <w:color w:val="000000" w:themeColor="text1"/>
        </w:rPr>
        <w:br/>
        <w:t>Sidani, J.E., Hoffman, B.L., Colditz, J.B., Melcher, E., Taneja, S.B., Shensa, A., Primack, B., Davis, E. and Chu, K.-H. (2022). E-Cigarette-Related Nicotine Misinformation on Social Media. Substance Use &amp; Misuse, 57(4), pp.1–7. doi:https://doi.org/10.1080/10826084.2022.2026963.</w:t>
      </w:r>
      <w:r w:rsidR="002F3BD8" w:rsidRPr="00031C4D">
        <w:rPr>
          <w:rFonts w:ascii="Arial" w:hAnsi="Arial" w:cs="Arial"/>
          <w:color w:val="000000" w:themeColor="text1"/>
        </w:rPr>
        <w:br/>
      </w:r>
      <w:r w:rsidR="002F3BD8" w:rsidRPr="00031C4D">
        <w:rPr>
          <w:rFonts w:ascii="Arial" w:hAnsi="Arial" w:cs="Arial"/>
          <w:color w:val="000000" w:themeColor="text1"/>
        </w:rPr>
        <w:br/>
      </w:r>
      <w:r w:rsidR="002F3BD8" w:rsidRPr="00031C4D">
        <w:rPr>
          <w:rFonts w:ascii="Arial" w:hAnsi="Arial" w:cs="Arial"/>
          <w:color w:val="000000" w:themeColor="text1"/>
        </w:rPr>
        <w:t xml:space="preserve">Taner Yılmaz (2012). Zinc sulfate treatment of vocal process granuloma. European </w:t>
      </w:r>
      <w:r w:rsidR="002F3BD8" w:rsidRPr="00031C4D">
        <w:rPr>
          <w:rFonts w:ascii="Arial" w:hAnsi="Arial" w:cs="Arial"/>
          <w:color w:val="000000" w:themeColor="text1"/>
        </w:rPr>
        <w:lastRenderedPageBreak/>
        <w:t>Archives of Oto-Rhino-Laryngology, 270(3), pp.1175–1175. doi:https://doi.org/10.1007/s00405-012-2196-z</w:t>
      </w:r>
      <w:r w:rsidR="008B48FC" w:rsidRPr="00031C4D">
        <w:rPr>
          <w:rFonts w:ascii="Arial" w:hAnsi="Arial" w:cs="Arial"/>
          <w:color w:val="000000" w:themeColor="text1"/>
        </w:rPr>
        <w:br/>
      </w:r>
      <w:r w:rsidR="008B48FC" w:rsidRPr="00031C4D">
        <w:rPr>
          <w:rFonts w:ascii="Arial" w:hAnsi="Arial" w:cs="Arial"/>
          <w:color w:val="000000" w:themeColor="text1"/>
        </w:rPr>
        <w:br/>
        <w:t>Taylor, K., Jones, E. and Tripathi, A. (2022). Adult dehydration. [online] PubMed. Available at: https://www.ncbi.nlm.nih.gov/books/NBK555956/.</w:t>
      </w:r>
    </w:p>
    <w:p w14:paraId="5BE45B79" w14:textId="77777777" w:rsidR="005439F3" w:rsidRPr="00031C4D" w:rsidRDefault="005439F3" w:rsidP="00FD482F">
      <w:pPr>
        <w:spacing w:line="360" w:lineRule="auto"/>
        <w:rPr>
          <w:rFonts w:ascii="Arial" w:hAnsi="Arial" w:cs="Arial"/>
          <w:color w:val="000000" w:themeColor="text1"/>
        </w:rPr>
      </w:pPr>
    </w:p>
    <w:p w14:paraId="34CF3BC0" w14:textId="74A03E95" w:rsidR="005439F3" w:rsidRPr="00031C4D" w:rsidRDefault="005439F3" w:rsidP="00FD482F">
      <w:pPr>
        <w:spacing w:line="360" w:lineRule="auto"/>
        <w:rPr>
          <w:rFonts w:ascii="Arial" w:hAnsi="Arial" w:cs="Arial"/>
          <w:color w:val="000000" w:themeColor="text1"/>
        </w:rPr>
      </w:pPr>
      <w:r w:rsidRPr="00031C4D">
        <w:rPr>
          <w:rFonts w:ascii="Arial" w:hAnsi="Arial" w:cs="Arial"/>
          <w:color w:val="000000" w:themeColor="text1"/>
        </w:rPr>
        <w:t>Nemr, K., Simões-Zenari, M., Almeida, V.C. de, Martins, G.A. and Saito, I.T. (2021). COVID-19 and the teacher’s voice: self-perception and contributions of speech therapy to voice and communication during the pandemic. Clinics, 76. doi:https://doi.org/10.6061/clinics/2021/e2641.</w:t>
      </w:r>
      <w:r w:rsidR="00546C2C" w:rsidRPr="00031C4D">
        <w:rPr>
          <w:rFonts w:ascii="Arial" w:hAnsi="Arial" w:cs="Arial"/>
          <w:color w:val="000000" w:themeColor="text1"/>
        </w:rPr>
        <w:br/>
      </w:r>
      <w:r w:rsidR="00546C2C" w:rsidRPr="00031C4D">
        <w:rPr>
          <w:rFonts w:ascii="Arial" w:hAnsi="Arial" w:cs="Arial"/>
          <w:color w:val="000000" w:themeColor="text1"/>
        </w:rPr>
        <w:br/>
        <w:t>Rosen, A.E. and Rosen, J.M. (1995). Effect of a face mask on respiratory water loss during sleep in cold conditions. Wilderness &amp; Environmental Medicine, 6(2), pp.189–195. doi:https://doi.org/10.1580/1080-6032(1995)006[0189:eoafmo]2.3.co;2.</w:t>
      </w:r>
      <w:r w:rsidR="00B1606A" w:rsidRPr="00031C4D">
        <w:rPr>
          <w:rFonts w:ascii="Arial" w:hAnsi="Arial" w:cs="Arial"/>
          <w:color w:val="000000" w:themeColor="text1"/>
        </w:rPr>
        <w:br/>
      </w:r>
      <w:r w:rsidR="00B1606A" w:rsidRPr="00031C4D">
        <w:rPr>
          <w:rFonts w:ascii="Arial" w:hAnsi="Arial" w:cs="Arial"/>
          <w:color w:val="000000" w:themeColor="text1"/>
        </w:rPr>
        <w:br/>
        <w:t>Ruoppolo, G., Longo, L., Pescerelli, P., Mango, C., Nicastri, M., Flaccadoro, F., Mancini, P., Greco, A. and De Vincentiis, M. (2019). CoQ10 and Vitamin A Supplementation Support Voice Rehabilitation. A Double-Blind, Randomized, Controlled, Three-Period Cross-Over Pilot Study. Frontiers in Pharmacology, 10. doi:https://doi.org/10.3389/fphar.2019.00939.</w:t>
      </w:r>
      <w:r w:rsidR="0011509C" w:rsidRPr="00031C4D">
        <w:rPr>
          <w:rFonts w:ascii="Arial" w:hAnsi="Arial" w:cs="Arial"/>
          <w:color w:val="000000" w:themeColor="text1"/>
        </w:rPr>
        <w:br/>
      </w:r>
      <w:r w:rsidR="0011509C" w:rsidRPr="00031C4D">
        <w:rPr>
          <w:rFonts w:ascii="Arial" w:hAnsi="Arial" w:cs="Arial"/>
          <w:color w:val="000000" w:themeColor="text1"/>
        </w:rPr>
        <w:br/>
        <w:t>Sagot, J.C., Amoros, C., V. Candas and Libert, J.P. (1987). Sweating responses and body temperatures during nocturnal sleep in humans. AJP Regulatory Integrative and Comparative Physiology, 252(3), pp.R462–R470. doi:https://doi.org/10.1152/ajpregu.1987.252.3.r462</w:t>
      </w:r>
      <w:r w:rsidR="009F0853" w:rsidRPr="00031C4D">
        <w:rPr>
          <w:rFonts w:ascii="Arial" w:hAnsi="Arial" w:cs="Arial"/>
          <w:color w:val="000000" w:themeColor="text1"/>
        </w:rPr>
        <w:br/>
      </w:r>
      <w:r w:rsidR="009F0853" w:rsidRPr="00031C4D">
        <w:rPr>
          <w:rFonts w:ascii="Arial" w:hAnsi="Arial" w:cs="Arial"/>
          <w:color w:val="000000" w:themeColor="text1"/>
        </w:rPr>
        <w:br/>
        <w:t>Sawka, M.N. and Montain, S.J. (2000). Fluid and electrolyte supplementation for exercise heat stress. The American Journal of Clinical Nutrition, [online] 72(2), pp.564S572S. doi:https://doi.org/10.1093/ajcn/72.2.564s</w:t>
      </w:r>
      <w:r w:rsidR="00D65DF6" w:rsidRPr="00031C4D">
        <w:rPr>
          <w:rFonts w:ascii="Arial" w:hAnsi="Arial" w:cs="Arial"/>
          <w:color w:val="000000" w:themeColor="text1"/>
        </w:rPr>
        <w:br/>
      </w:r>
      <w:r w:rsidR="00D65DF6" w:rsidRPr="00031C4D">
        <w:rPr>
          <w:rFonts w:ascii="Arial" w:hAnsi="Arial" w:cs="Arial"/>
          <w:color w:val="000000" w:themeColor="text1"/>
        </w:rPr>
        <w:br/>
      </w:r>
      <w:r w:rsidR="00D65DF6" w:rsidRPr="00031C4D">
        <w:rPr>
          <w:rFonts w:ascii="Arial" w:hAnsi="Arial" w:cs="Arial"/>
          <w:color w:val="000000" w:themeColor="text1"/>
        </w:rPr>
        <w:t>Saghiri, M.A., Vakhnovetsky, A. and Vakhnovetsky, J. (2023). Scoping review of the relationship between xerostomia and voice quality. European Archives of Oto-Rhino-</w:t>
      </w:r>
      <w:r w:rsidR="00D65DF6" w:rsidRPr="00031C4D">
        <w:rPr>
          <w:rFonts w:ascii="Arial" w:hAnsi="Arial" w:cs="Arial"/>
          <w:color w:val="000000" w:themeColor="text1"/>
        </w:rPr>
        <w:lastRenderedPageBreak/>
        <w:t>Laryngology, 280(7), pp.3087–3095. doi:https://doi.org/10.1007/s00405-023-07941-x.</w:t>
      </w:r>
    </w:p>
    <w:p w14:paraId="52AAF06A" w14:textId="77777777" w:rsidR="007E4EE6" w:rsidRPr="00031C4D" w:rsidRDefault="007E4EE6" w:rsidP="00FD482F">
      <w:pPr>
        <w:spacing w:line="360" w:lineRule="auto"/>
        <w:rPr>
          <w:rFonts w:ascii="Arial" w:hAnsi="Arial" w:cs="Arial"/>
          <w:color w:val="000000" w:themeColor="text1"/>
        </w:rPr>
      </w:pPr>
    </w:p>
    <w:p w14:paraId="668AC4F7" w14:textId="3AE61637" w:rsidR="007E4EE6" w:rsidRPr="00031C4D" w:rsidRDefault="007E4EE6" w:rsidP="00FD482F">
      <w:pPr>
        <w:spacing w:line="360" w:lineRule="auto"/>
        <w:rPr>
          <w:rFonts w:ascii="Arial" w:hAnsi="Arial" w:cs="Arial"/>
          <w:color w:val="000000" w:themeColor="text1"/>
        </w:rPr>
      </w:pPr>
      <w:r w:rsidRPr="00031C4D">
        <w:rPr>
          <w:rFonts w:ascii="Arial" w:hAnsi="Arial" w:cs="Arial"/>
          <w:color w:val="000000" w:themeColor="text1"/>
        </w:rPr>
        <w:t xml:space="preserve">Smith, I. (2015). Chapter Fourteen - Psychostimulants and Artistic, Musical, and Literary Creativity. [online] ScienceDirect. Available at: </w:t>
      </w:r>
      <w:hyperlink r:id="rId9" w:history="1">
        <w:r w:rsidR="00F059E0" w:rsidRPr="00031C4D">
          <w:rPr>
            <w:rStyle w:val="Hyperlink"/>
            <w:rFonts w:ascii="Arial" w:hAnsi="Arial" w:cs="Arial"/>
            <w:color w:val="000000" w:themeColor="text1"/>
          </w:rPr>
          <w:t>https://www.sciencedirect.com/science/article/abs/pii/S0074774215000161</w:t>
        </w:r>
      </w:hyperlink>
      <w:r w:rsidR="00844E72" w:rsidRPr="00031C4D">
        <w:rPr>
          <w:rFonts w:ascii="Arial" w:hAnsi="Arial" w:cs="Arial"/>
          <w:color w:val="000000" w:themeColor="text1"/>
        </w:rPr>
        <w:br/>
      </w:r>
      <w:r w:rsidR="00844E72" w:rsidRPr="00031C4D">
        <w:rPr>
          <w:rFonts w:ascii="Arial" w:hAnsi="Arial" w:cs="Arial"/>
          <w:color w:val="000000" w:themeColor="text1"/>
        </w:rPr>
        <w:br/>
        <w:t>Shirreffs, S.M. and Sawka, M.N. (2011). Fluid and electrolyte needs for training, competition, and recovery. Journal of Sports Sciences, [online] 29(sup1), pp.S39–S46. doi:https://doi.org/10.1080/02640414.2011.614269</w:t>
      </w:r>
      <w:r w:rsidR="00F059E0" w:rsidRPr="00031C4D">
        <w:rPr>
          <w:rFonts w:ascii="Arial" w:hAnsi="Arial" w:cs="Arial"/>
          <w:color w:val="000000" w:themeColor="text1"/>
        </w:rPr>
        <w:br/>
      </w:r>
      <w:r w:rsidR="00F059E0" w:rsidRPr="00031C4D">
        <w:rPr>
          <w:rFonts w:ascii="Arial" w:hAnsi="Arial" w:cs="Arial"/>
          <w:color w:val="000000" w:themeColor="text1"/>
        </w:rPr>
        <w:br/>
        <w:t>Svensson, S., Olin, A.C. and Hellgren, J. (2006). Increased net water loss by oral compared to nasal expiration in healthy subjects. Rhinology, [online] 44(1), pp.74–7. Available at: https://pubmed.ncbi.nlm.nih.gov/16550955/</w:t>
      </w:r>
      <w:r w:rsidR="00C0421A" w:rsidRPr="00031C4D">
        <w:rPr>
          <w:rFonts w:ascii="Arial" w:hAnsi="Arial" w:cs="Arial"/>
          <w:color w:val="000000" w:themeColor="text1"/>
        </w:rPr>
        <w:br/>
      </w:r>
      <w:r w:rsidR="00C0421A" w:rsidRPr="00031C4D">
        <w:rPr>
          <w:rFonts w:ascii="Arial" w:hAnsi="Arial" w:cs="Arial"/>
          <w:color w:val="000000" w:themeColor="text1"/>
        </w:rPr>
        <w:br/>
        <w:t>Soula, M., Messas, N.-I., Aridhi, S., Urbinelli, R. and Guyon, A. (2024). Effects of trace element dietary supplements on voice parameters and some physiological and psychological parameters related to stress. Heliyon, [online] 10(8), p.e29127. doi:https://doi.org/10.1016/j.heliyon.2024.e29127.</w:t>
      </w:r>
    </w:p>
    <w:p w14:paraId="4CFADD05" w14:textId="77777777" w:rsidR="00673E20" w:rsidRPr="00031C4D" w:rsidRDefault="00673E20" w:rsidP="00FD482F">
      <w:pPr>
        <w:spacing w:line="360" w:lineRule="auto"/>
        <w:rPr>
          <w:rFonts w:ascii="Arial" w:hAnsi="Arial" w:cs="Arial"/>
          <w:color w:val="000000" w:themeColor="text1"/>
        </w:rPr>
      </w:pPr>
    </w:p>
    <w:p w14:paraId="42181AD7" w14:textId="2FBE0D07" w:rsidR="00543F12" w:rsidRPr="00031C4D" w:rsidRDefault="00673E20" w:rsidP="00FD482F">
      <w:pPr>
        <w:spacing w:line="360" w:lineRule="auto"/>
        <w:rPr>
          <w:rFonts w:ascii="Arial" w:hAnsi="Arial" w:cs="Arial"/>
          <w:color w:val="000000" w:themeColor="text1"/>
        </w:rPr>
      </w:pPr>
      <w:r w:rsidRPr="00031C4D">
        <w:rPr>
          <w:rFonts w:ascii="Arial" w:hAnsi="Arial" w:cs="Arial"/>
          <w:color w:val="000000" w:themeColor="text1"/>
        </w:rPr>
        <w:t>Tan, A.S.  L. and Bigman, C.A. (2020). Misinformation About Commercial Tobacco Products on Social Media—Implications and Research Opportunities for Reducing Tobacco-Related Health Disparities. American Journal of Public Health, 110(S3), pp.S281–S283. doi:https://doi.org/10.2105/ajph.2020.305910.</w:t>
      </w:r>
      <w:r w:rsidR="00B15796" w:rsidRPr="00031C4D">
        <w:rPr>
          <w:rFonts w:ascii="Arial" w:hAnsi="Arial" w:cs="Arial"/>
          <w:color w:val="000000" w:themeColor="text1"/>
        </w:rPr>
        <w:br/>
      </w:r>
      <w:r w:rsidR="00B15796" w:rsidRPr="00031C4D">
        <w:rPr>
          <w:rFonts w:ascii="Arial" w:hAnsi="Arial" w:cs="Arial"/>
          <w:color w:val="000000" w:themeColor="text1"/>
        </w:rPr>
        <w:br/>
        <w:t>Tanner, K., Nissen, S.L., Merrill, R.M., Miner, A., Channell, R.W., Miller, K.L., Elstad, M., Kendall, K.A. and Roy, N. (2015). Nebulized isotonic saline improves voice production in S jögren’s syndrome. The Laryngoscope, 125(10), pp.2333–2340. doi:https://doi.org/10.1002/lary.25239.</w:t>
      </w:r>
      <w:r w:rsidR="0015516E" w:rsidRPr="00031C4D">
        <w:rPr>
          <w:rFonts w:ascii="Arial" w:hAnsi="Arial" w:cs="Arial"/>
          <w:color w:val="000000" w:themeColor="text1"/>
        </w:rPr>
        <w:br/>
      </w:r>
      <w:r w:rsidR="0015516E" w:rsidRPr="00031C4D">
        <w:rPr>
          <w:rFonts w:ascii="Arial" w:hAnsi="Arial" w:cs="Arial"/>
          <w:color w:val="000000" w:themeColor="text1"/>
        </w:rPr>
        <w:br/>
      </w:r>
      <w:r w:rsidR="0015516E" w:rsidRPr="00031C4D">
        <w:rPr>
          <w:rFonts w:ascii="Arial" w:hAnsi="Arial" w:cs="Arial"/>
          <w:color w:val="000000" w:themeColor="text1"/>
        </w:rPr>
        <w:t xml:space="preserve">Taner Yılmaz (2012). Zinc sulfate treatment of vocal process granuloma. European Archives of Oto-Rhino-Laryngology, 270(3), pp.1175–1175. </w:t>
      </w:r>
      <w:r w:rsidR="0015516E" w:rsidRPr="00031C4D">
        <w:rPr>
          <w:rFonts w:ascii="Arial" w:hAnsi="Arial" w:cs="Arial"/>
          <w:color w:val="000000" w:themeColor="text1"/>
        </w:rPr>
        <w:lastRenderedPageBreak/>
        <w:t>doi:https://doi.org/10.1007/s00405-012-2196-z</w:t>
      </w:r>
      <w:r w:rsidR="00386437" w:rsidRPr="00031C4D">
        <w:rPr>
          <w:rFonts w:ascii="Arial" w:hAnsi="Arial" w:cs="Arial"/>
          <w:color w:val="000000" w:themeColor="text1"/>
        </w:rPr>
        <w:br/>
      </w:r>
      <w:r w:rsidR="00386437" w:rsidRPr="00031C4D">
        <w:rPr>
          <w:rFonts w:ascii="Arial" w:hAnsi="Arial" w:cs="Arial"/>
          <w:color w:val="000000" w:themeColor="text1"/>
        </w:rPr>
        <w:br/>
        <w:t>Thomas, D.R., Cote, T.R., Lawhorne, L., Levenson, S.A., Rubenstein, L.Z., Smith, D.A., Stefanacci, R.G., Tangalos, E.G. and Morley, J.E. (2008). Understanding Clinical Dehydration and Its Treatment. Journal of the American Medical Directors Association, 9(5), pp.292–301. doi:https://doi.org/10.1016/j.jamda.2008.03.006</w:t>
      </w:r>
      <w:r w:rsidR="003D17F4" w:rsidRPr="00031C4D">
        <w:rPr>
          <w:rFonts w:ascii="Arial" w:hAnsi="Arial" w:cs="Arial"/>
          <w:color w:val="000000" w:themeColor="text1"/>
        </w:rPr>
        <w:br/>
      </w:r>
      <w:r w:rsidR="003D17F4" w:rsidRPr="00031C4D">
        <w:rPr>
          <w:rFonts w:ascii="Arial" w:hAnsi="Arial" w:cs="Arial"/>
          <w:color w:val="000000" w:themeColor="text1"/>
        </w:rPr>
        <w:br/>
        <w:t>Ucl.ac.uk. (2025). Laryngographic assessment of voice changes with altered hydration status. [online] Available at: https://www.phon.ucl.ac.uk/home/shl10/julia/wilby.htm [Accessed 7 Jul. 2025].</w:t>
      </w:r>
      <w:r w:rsidR="00546C2C" w:rsidRPr="00031C4D">
        <w:rPr>
          <w:rFonts w:ascii="Arial" w:hAnsi="Arial" w:cs="Arial"/>
          <w:color w:val="000000" w:themeColor="text1"/>
        </w:rPr>
        <w:br/>
      </w:r>
      <w:r w:rsidR="00546C2C" w:rsidRPr="00031C4D">
        <w:rPr>
          <w:rFonts w:ascii="Arial" w:hAnsi="Arial" w:cs="Arial"/>
          <w:color w:val="000000" w:themeColor="text1"/>
        </w:rPr>
        <w:br/>
        <w:t xml:space="preserve">Vital and Health Statistics Analytical and Epidemiological Studies. (2021). Available at: </w:t>
      </w:r>
      <w:hyperlink r:id="rId10" w:history="1">
        <w:r w:rsidR="00543F12" w:rsidRPr="00031C4D">
          <w:rPr>
            <w:rStyle w:val="Hyperlink"/>
            <w:rFonts w:ascii="Arial" w:hAnsi="Arial" w:cs="Arial"/>
            <w:color w:val="000000" w:themeColor="text1"/>
          </w:rPr>
          <w:t>https://www.cdc.gov/nchs/data/series/sr_03/sr03-046-508.pdf</w:t>
        </w:r>
      </w:hyperlink>
      <w:r w:rsidR="00546C2C" w:rsidRPr="00031C4D">
        <w:rPr>
          <w:rFonts w:ascii="Arial" w:hAnsi="Arial" w:cs="Arial"/>
          <w:color w:val="000000" w:themeColor="text1"/>
        </w:rPr>
        <w:t>.</w:t>
      </w:r>
      <w:r w:rsidR="00BE1332" w:rsidRPr="00031C4D">
        <w:rPr>
          <w:rFonts w:ascii="Arial" w:hAnsi="Arial" w:cs="Arial"/>
          <w:color w:val="000000" w:themeColor="text1"/>
        </w:rPr>
        <w:br/>
      </w:r>
      <w:r w:rsidR="00BE1332" w:rsidRPr="00031C4D">
        <w:rPr>
          <w:rFonts w:ascii="Arial" w:hAnsi="Arial" w:cs="Arial"/>
          <w:color w:val="000000" w:themeColor="text1"/>
        </w:rPr>
        <w:br/>
      </w:r>
      <w:r w:rsidR="00BE1332" w:rsidRPr="00031C4D">
        <w:rPr>
          <w:rFonts w:ascii="Arial" w:hAnsi="Arial" w:cs="Arial"/>
          <w:color w:val="000000" w:themeColor="text1"/>
        </w:rPr>
        <w:t>Vitalcare.mx. (2025). Nebulizador De Malla Portátil Recargable Vibratoria AirPro – VitalCare. [online] Available at: https://vitalcare.mx/producto/nebulizador-portatil-de-malla-vibratoria-airpro/ [Accessed 16 Jul. 2025]</w:t>
      </w:r>
    </w:p>
    <w:p w14:paraId="5BF46C2B" w14:textId="119A92EC" w:rsidR="006A4B75" w:rsidRPr="00031C4D" w:rsidRDefault="006A4B75" w:rsidP="0015516E">
      <w:pPr>
        <w:pStyle w:val="NormalWeb"/>
        <w:spacing w:before="0" w:beforeAutospacing="0" w:after="0" w:afterAutospacing="0" w:line="360" w:lineRule="atLeast"/>
        <w:rPr>
          <w:rFonts w:ascii="Arial" w:hAnsi="Arial" w:cs="Arial"/>
          <w:color w:val="000000" w:themeColor="text1"/>
        </w:rPr>
      </w:pPr>
      <w:r w:rsidRPr="00031C4D">
        <w:rPr>
          <w:rFonts w:ascii="Arial" w:hAnsi="Arial" w:cs="Arial"/>
          <w:color w:val="000000" w:themeColor="text1"/>
        </w:rPr>
        <w:t>Van Mersbergen, M. and Deeter, A. (2014). of Teachers of Singing Busting the Myth: The Real Scoop on Tea. Journal of Singing, [online] 70(3), pp.309–319. Available at: https://www.memphis.edu/vecl/pdfs/busting_the_myth_the_real_scoop_on_tea.pdf [Accessed 1 Jul. 2025].</w:t>
      </w:r>
      <w:r w:rsidR="00061515" w:rsidRPr="00031C4D">
        <w:rPr>
          <w:rFonts w:ascii="Arial" w:hAnsi="Arial" w:cs="Arial"/>
          <w:color w:val="000000" w:themeColor="text1"/>
        </w:rPr>
        <w:br/>
      </w:r>
      <w:r w:rsidR="00061515" w:rsidRPr="00031C4D">
        <w:rPr>
          <w:rFonts w:ascii="Arial" w:hAnsi="Arial" w:cs="Arial"/>
          <w:color w:val="000000" w:themeColor="text1"/>
        </w:rPr>
        <w:br/>
        <w:t>Venkatraman, A., Hawkins, J., McCain, R., Duan, C., Cannes do Nascimento, N., Cox, A. and Sivasankar, M.P. (2022). The role of systemic dehydration in vocal fold healing: Preliminary findings. Laryngoscope Investigative Otolaryngology, 7(6), pp.1936–1942. doi:https://doi.org/10.1002/lio2.942.</w:t>
      </w:r>
      <w:r w:rsidR="00465C96" w:rsidRPr="00031C4D">
        <w:rPr>
          <w:rFonts w:ascii="Arial" w:hAnsi="Arial" w:cs="Arial"/>
          <w:color w:val="000000" w:themeColor="text1"/>
        </w:rPr>
        <w:br/>
      </w:r>
      <w:r w:rsidR="00465C96" w:rsidRPr="00031C4D">
        <w:rPr>
          <w:rFonts w:ascii="Arial" w:hAnsi="Arial" w:cs="Arial"/>
          <w:color w:val="000000" w:themeColor="text1"/>
        </w:rPr>
        <w:br/>
      </w:r>
      <w:r w:rsidR="00465C96" w:rsidRPr="00031C4D">
        <w:rPr>
          <w:rFonts w:ascii="Arial" w:hAnsi="Arial" w:cs="Arial"/>
          <w:color w:val="000000" w:themeColor="text1"/>
        </w:rPr>
        <w:t>Vitale, K.C., Hueglin, S. and Broad, E. (2017). Tart Cherry Juice in Athletes. Current Sports Medicine Reports, 16(4), pp.230–239. doi:https://doi.org/10.1249/jsr.0000000000000385</w:t>
      </w:r>
      <w:r w:rsidR="00CC3FE0" w:rsidRPr="00031C4D">
        <w:rPr>
          <w:rFonts w:ascii="Arial" w:hAnsi="Arial" w:cs="Arial"/>
          <w:color w:val="000000" w:themeColor="text1"/>
        </w:rPr>
        <w:br/>
      </w:r>
      <w:r w:rsidR="00CC3FE0" w:rsidRPr="00031C4D">
        <w:rPr>
          <w:rFonts w:ascii="Arial" w:hAnsi="Arial" w:cs="Arial"/>
          <w:color w:val="000000" w:themeColor="text1"/>
        </w:rPr>
        <w:br/>
        <w:t xml:space="preserve">WHO Technical Report Series 908 WHO EXPERT COMMITTEE ON SPECIFICATIONS FOR PHARMACEUTICAL PREPARATIONS A Thirty-seventh Report aA World Health Organization Geneva. (n.d.). Available at: https://iris.who.int/bitstream/handle/10665/42613/WHO_TRS_908.pdf?sequence=1 </w:t>
      </w:r>
      <w:r w:rsidR="00CC3FE0" w:rsidRPr="00031C4D">
        <w:rPr>
          <w:rFonts w:ascii="Arial" w:hAnsi="Arial" w:cs="Arial"/>
          <w:color w:val="000000" w:themeColor="text1"/>
        </w:rPr>
        <w:lastRenderedPageBreak/>
        <w:t>[Accessed 15 Jul. 2025]</w:t>
      </w:r>
      <w:r w:rsidR="0015516E" w:rsidRPr="00031C4D">
        <w:rPr>
          <w:rFonts w:ascii="Arial" w:hAnsi="Arial" w:cs="Arial"/>
          <w:color w:val="000000" w:themeColor="text1"/>
        </w:rPr>
        <w:br/>
      </w:r>
      <w:r w:rsidR="0015516E" w:rsidRPr="00031C4D">
        <w:rPr>
          <w:rFonts w:ascii="Arial" w:hAnsi="Arial" w:cs="Arial"/>
          <w:color w:val="000000" w:themeColor="text1"/>
        </w:rPr>
        <w:br/>
      </w:r>
      <w:r w:rsidR="0015516E" w:rsidRPr="00031C4D">
        <w:rPr>
          <w:rFonts w:ascii="Arial" w:hAnsi="Arial" w:cs="Arial"/>
          <w:color w:val="000000" w:themeColor="text1"/>
        </w:rPr>
        <w:t>Yalcin, O., Aslan, A.A., Sari, B.A. and Tumer Turkbay (2012). Possible Methylphenidate Related Hoarseness and Disturbances of Voice Quality: Two Pediatric Cases. </w:t>
      </w:r>
      <w:r w:rsidR="0015516E" w:rsidRPr="00031C4D">
        <w:rPr>
          <w:rFonts w:ascii="Arial" w:hAnsi="Arial" w:cs="Arial"/>
          <w:i/>
          <w:iCs/>
          <w:color w:val="000000" w:themeColor="text1"/>
        </w:rPr>
        <w:t>Klinik Psikofarmakoloji Bülteni-Bulletin of Clinical Psychopharmacology</w:t>
      </w:r>
      <w:r w:rsidR="0015516E" w:rsidRPr="00031C4D">
        <w:rPr>
          <w:rFonts w:ascii="Arial" w:hAnsi="Arial" w:cs="Arial"/>
          <w:color w:val="000000" w:themeColor="text1"/>
        </w:rPr>
        <w:t>, 22(3), pp.278–282. doi:https://doi.org/10.5455/bcp.20120731061626.</w:t>
      </w:r>
      <w:r w:rsidR="000F77BB" w:rsidRPr="00031C4D">
        <w:rPr>
          <w:rFonts w:ascii="Arial" w:hAnsi="Arial" w:cs="Arial"/>
          <w:color w:val="000000" w:themeColor="text1"/>
        </w:rPr>
        <w:br/>
      </w:r>
      <w:r w:rsidR="000F77BB" w:rsidRPr="00031C4D">
        <w:rPr>
          <w:rFonts w:ascii="Arial" w:hAnsi="Arial" w:cs="Arial"/>
          <w:color w:val="000000" w:themeColor="text1"/>
        </w:rPr>
        <w:br/>
        <w:t>Yi-Fong Su, V., Chou, K.-T., Tseng, C.-H., Kuo, C.-Y., Su, K.-C., Perng, D.-W., Chen, Y.-M. and Chang, S.-C. (2022). Mouth opening/breathing is common in sleep apnea and linked to more nocturnal water loss. Biomedical Journal. [online] doi:https://doi.org/10.1016/j.bj.2022.05.001.</w:t>
      </w:r>
      <w:r w:rsidR="00D57C03" w:rsidRPr="00031C4D">
        <w:rPr>
          <w:rFonts w:ascii="Arial" w:hAnsi="Arial" w:cs="Arial"/>
          <w:color w:val="000000" w:themeColor="text1"/>
        </w:rPr>
        <w:br/>
      </w:r>
      <w:r w:rsidR="00D57C03" w:rsidRPr="00031C4D">
        <w:rPr>
          <w:rFonts w:ascii="Arial" w:hAnsi="Arial" w:cs="Arial"/>
          <w:color w:val="000000" w:themeColor="text1"/>
        </w:rPr>
        <w:br/>
        <w:t>Yu, G., Xiang, W., Zhang, T., Zeng, L., Yang, K. and Li, J. (2020). Effectiveness of Boswellia and Boswellia extract for osteoarthritis patients: a systematic review and meta-analysis. BMC Complementary Medicine and Therapies, 20(1). doi:https://doi.org/10.1186/s12906-020-02985-6.</w:t>
      </w:r>
    </w:p>
    <w:p w14:paraId="37BE6467" w14:textId="77777777" w:rsidR="00673E20" w:rsidRPr="00031C4D" w:rsidRDefault="00673E20" w:rsidP="00FD482F">
      <w:pPr>
        <w:spacing w:line="360" w:lineRule="auto"/>
        <w:rPr>
          <w:rFonts w:ascii="Arial" w:hAnsi="Arial" w:cs="Arial"/>
          <w:color w:val="000000" w:themeColor="text1"/>
        </w:rPr>
      </w:pPr>
    </w:p>
    <w:p w14:paraId="183316C3" w14:textId="6A419568" w:rsidR="00673E20" w:rsidRPr="00031C4D" w:rsidRDefault="00673E20" w:rsidP="00FD482F">
      <w:pPr>
        <w:spacing w:line="360" w:lineRule="auto"/>
        <w:rPr>
          <w:rFonts w:ascii="Arial" w:hAnsi="Arial" w:cs="Arial"/>
          <w:color w:val="000000" w:themeColor="text1"/>
        </w:rPr>
      </w:pPr>
      <w:r w:rsidRPr="00031C4D">
        <w:rPr>
          <w:rFonts w:ascii="Arial" w:hAnsi="Arial" w:cs="Arial"/>
          <w:color w:val="000000" w:themeColor="text1"/>
        </w:rPr>
        <w:t>Zhao, S., Hu, S., Zhou, X., Song, S., Wang, Q., Zheng, H., Zhang, Y. and Hou, Z. (2023). The Prevalence, Features, Influencing Factors, and Solutions for COVID-19 Vaccine Misinformation: Systematic Review. JMIR Public Health and Surveillance, [online] 9(1), p.e40201. doi:https://doi.org/10.2196/40201.</w:t>
      </w:r>
      <w:r w:rsidR="00AB4205" w:rsidRPr="00031C4D">
        <w:rPr>
          <w:rFonts w:ascii="Arial" w:hAnsi="Arial" w:cs="Arial"/>
          <w:color w:val="000000" w:themeColor="text1"/>
        </w:rPr>
        <w:br/>
      </w:r>
      <w:r w:rsidR="00AB4205" w:rsidRPr="00031C4D">
        <w:rPr>
          <w:rFonts w:ascii="Arial" w:hAnsi="Arial" w:cs="Arial"/>
          <w:color w:val="000000" w:themeColor="text1"/>
        </w:rPr>
        <w:br/>
      </w:r>
    </w:p>
    <w:p w14:paraId="24E879F3" w14:textId="6294AE26" w:rsidR="00755066" w:rsidRPr="00031C4D" w:rsidRDefault="00755066" w:rsidP="00FD482F">
      <w:pPr>
        <w:spacing w:line="360" w:lineRule="auto"/>
        <w:rPr>
          <w:rFonts w:ascii="Arial" w:hAnsi="Arial" w:cs="Arial"/>
          <w:color w:val="000000" w:themeColor="text1"/>
        </w:rPr>
      </w:pPr>
    </w:p>
    <w:p w14:paraId="5341797F" w14:textId="77777777" w:rsidR="003803BA" w:rsidRPr="00031C4D" w:rsidRDefault="003803BA" w:rsidP="00FD482F">
      <w:pPr>
        <w:spacing w:line="360" w:lineRule="auto"/>
        <w:rPr>
          <w:rFonts w:ascii="Arial" w:hAnsi="Arial" w:cs="Arial"/>
          <w:color w:val="000000" w:themeColor="text1"/>
        </w:rPr>
      </w:pPr>
    </w:p>
    <w:p w14:paraId="7E5E7BBA" w14:textId="62A9ABF8" w:rsidR="005141BE" w:rsidRPr="00031C4D" w:rsidRDefault="005141BE" w:rsidP="0014641C">
      <w:pPr>
        <w:spacing w:line="360" w:lineRule="auto"/>
        <w:rPr>
          <w:rFonts w:ascii="Arial" w:hAnsi="Arial" w:cs="Arial"/>
          <w:color w:val="000000" w:themeColor="text1"/>
        </w:rPr>
      </w:pPr>
    </w:p>
    <w:sectPr w:rsidR="005141BE" w:rsidRPr="00031C4D">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A99B9F" w14:textId="77777777" w:rsidR="003A260F" w:rsidRDefault="003A260F" w:rsidP="00D16BA7">
      <w:pPr>
        <w:spacing w:after="0" w:line="240" w:lineRule="auto"/>
      </w:pPr>
      <w:r>
        <w:separator/>
      </w:r>
    </w:p>
  </w:endnote>
  <w:endnote w:type="continuationSeparator" w:id="0">
    <w:p w14:paraId="7793D615" w14:textId="77777777" w:rsidR="003A260F" w:rsidRDefault="003A260F" w:rsidP="00D16B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41381226"/>
      <w:docPartObj>
        <w:docPartGallery w:val="Page Numbers (Bottom of Page)"/>
        <w:docPartUnique/>
      </w:docPartObj>
    </w:sdtPr>
    <w:sdtContent>
      <w:p w14:paraId="31DACAB4" w14:textId="43EC688E" w:rsidR="00D16BA7" w:rsidRDefault="00D16BA7" w:rsidP="00CA43B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4162D76" w14:textId="77777777" w:rsidR="00D16BA7" w:rsidRDefault="00D16BA7" w:rsidP="00D16BA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59345541"/>
      <w:docPartObj>
        <w:docPartGallery w:val="Page Numbers (Bottom of Page)"/>
        <w:docPartUnique/>
      </w:docPartObj>
    </w:sdtPr>
    <w:sdtContent>
      <w:p w14:paraId="1899FD9B" w14:textId="1EA57817" w:rsidR="00D16BA7" w:rsidRDefault="00D16BA7" w:rsidP="00CA43B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noProof/>
          </w:rPr>
          <w:t>2</w:t>
        </w:r>
        <w:r>
          <w:rPr>
            <w:rStyle w:val="PageNumber"/>
          </w:rPr>
          <w:fldChar w:fldCharType="end"/>
        </w:r>
      </w:p>
    </w:sdtContent>
  </w:sdt>
  <w:p w14:paraId="37F6F822" w14:textId="77777777" w:rsidR="00D16BA7" w:rsidRDefault="00D16BA7" w:rsidP="00D16BA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59B6D4" w14:textId="77777777" w:rsidR="003A260F" w:rsidRDefault="003A260F" w:rsidP="00D16BA7">
      <w:pPr>
        <w:spacing w:after="0" w:line="240" w:lineRule="auto"/>
      </w:pPr>
      <w:r>
        <w:separator/>
      </w:r>
    </w:p>
  </w:footnote>
  <w:footnote w:type="continuationSeparator" w:id="0">
    <w:p w14:paraId="374EDE9F" w14:textId="77777777" w:rsidR="003A260F" w:rsidRDefault="003A260F" w:rsidP="00D16B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D4402"/>
    <w:multiLevelType w:val="multilevel"/>
    <w:tmpl w:val="7B168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742228"/>
    <w:multiLevelType w:val="multilevel"/>
    <w:tmpl w:val="FF3E9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AE4A67"/>
    <w:multiLevelType w:val="multilevel"/>
    <w:tmpl w:val="32F42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3A4486"/>
    <w:multiLevelType w:val="multilevel"/>
    <w:tmpl w:val="2B3C0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616538"/>
    <w:multiLevelType w:val="multilevel"/>
    <w:tmpl w:val="C40A6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7DA1116"/>
    <w:multiLevelType w:val="multilevel"/>
    <w:tmpl w:val="5700F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D3A3859"/>
    <w:multiLevelType w:val="multilevel"/>
    <w:tmpl w:val="CFC42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C536D7"/>
    <w:multiLevelType w:val="multilevel"/>
    <w:tmpl w:val="0630D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27391850">
    <w:abstractNumId w:val="0"/>
  </w:num>
  <w:num w:numId="2" w16cid:durableId="11080725">
    <w:abstractNumId w:val="6"/>
  </w:num>
  <w:num w:numId="3" w16cid:durableId="1908103898">
    <w:abstractNumId w:val="3"/>
  </w:num>
  <w:num w:numId="4" w16cid:durableId="1971670865">
    <w:abstractNumId w:val="5"/>
  </w:num>
  <w:num w:numId="5" w16cid:durableId="1014763074">
    <w:abstractNumId w:val="2"/>
  </w:num>
  <w:num w:numId="6" w16cid:durableId="1665474635">
    <w:abstractNumId w:val="7"/>
  </w:num>
  <w:num w:numId="7" w16cid:durableId="1291353175">
    <w:abstractNumId w:val="4"/>
  </w:num>
  <w:num w:numId="8" w16cid:durableId="684287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305"/>
    <w:rsid w:val="00031C4D"/>
    <w:rsid w:val="00042E96"/>
    <w:rsid w:val="00052561"/>
    <w:rsid w:val="00052786"/>
    <w:rsid w:val="00061515"/>
    <w:rsid w:val="000701B9"/>
    <w:rsid w:val="00072A32"/>
    <w:rsid w:val="00090580"/>
    <w:rsid w:val="00092858"/>
    <w:rsid w:val="000D4477"/>
    <w:rsid w:val="000E27C3"/>
    <w:rsid w:val="000E59BC"/>
    <w:rsid w:val="000F4AF4"/>
    <w:rsid w:val="000F77BB"/>
    <w:rsid w:val="0011509C"/>
    <w:rsid w:val="00120883"/>
    <w:rsid w:val="001241B8"/>
    <w:rsid w:val="00133DE8"/>
    <w:rsid w:val="0013510C"/>
    <w:rsid w:val="0014641C"/>
    <w:rsid w:val="00150B09"/>
    <w:rsid w:val="0015516E"/>
    <w:rsid w:val="00167EA5"/>
    <w:rsid w:val="0019274B"/>
    <w:rsid w:val="001936E5"/>
    <w:rsid w:val="00196E5F"/>
    <w:rsid w:val="00205434"/>
    <w:rsid w:val="00236F0D"/>
    <w:rsid w:val="002402D0"/>
    <w:rsid w:val="00253341"/>
    <w:rsid w:val="00254C17"/>
    <w:rsid w:val="002556FB"/>
    <w:rsid w:val="0026434A"/>
    <w:rsid w:val="002753DE"/>
    <w:rsid w:val="00276937"/>
    <w:rsid w:val="00292ADA"/>
    <w:rsid w:val="002A536D"/>
    <w:rsid w:val="002C7B09"/>
    <w:rsid w:val="002D0C82"/>
    <w:rsid w:val="002E0AA0"/>
    <w:rsid w:val="002E410A"/>
    <w:rsid w:val="002F132B"/>
    <w:rsid w:val="002F3BD8"/>
    <w:rsid w:val="00303D28"/>
    <w:rsid w:val="00306955"/>
    <w:rsid w:val="00313243"/>
    <w:rsid w:val="00342467"/>
    <w:rsid w:val="00351D7C"/>
    <w:rsid w:val="003803BA"/>
    <w:rsid w:val="00382B7A"/>
    <w:rsid w:val="00386437"/>
    <w:rsid w:val="00391537"/>
    <w:rsid w:val="0039250F"/>
    <w:rsid w:val="0039337E"/>
    <w:rsid w:val="00395D70"/>
    <w:rsid w:val="003A260F"/>
    <w:rsid w:val="003A6929"/>
    <w:rsid w:val="003B6305"/>
    <w:rsid w:val="003B7BE1"/>
    <w:rsid w:val="003C20F9"/>
    <w:rsid w:val="003C307E"/>
    <w:rsid w:val="003D0027"/>
    <w:rsid w:val="003D17F4"/>
    <w:rsid w:val="003D1A53"/>
    <w:rsid w:val="003E2C36"/>
    <w:rsid w:val="003E36C6"/>
    <w:rsid w:val="003E3C45"/>
    <w:rsid w:val="0041546A"/>
    <w:rsid w:val="00417676"/>
    <w:rsid w:val="00430F97"/>
    <w:rsid w:val="004420CD"/>
    <w:rsid w:val="004642FD"/>
    <w:rsid w:val="00465C96"/>
    <w:rsid w:val="00466F6A"/>
    <w:rsid w:val="00471010"/>
    <w:rsid w:val="004753A0"/>
    <w:rsid w:val="00486B03"/>
    <w:rsid w:val="004A3D44"/>
    <w:rsid w:val="004D77C6"/>
    <w:rsid w:val="004E7434"/>
    <w:rsid w:val="005066CD"/>
    <w:rsid w:val="005141BE"/>
    <w:rsid w:val="00533377"/>
    <w:rsid w:val="005405C0"/>
    <w:rsid w:val="005439F3"/>
    <w:rsid w:val="00543F12"/>
    <w:rsid w:val="00546C2C"/>
    <w:rsid w:val="0055033B"/>
    <w:rsid w:val="00551B44"/>
    <w:rsid w:val="00555011"/>
    <w:rsid w:val="005559C4"/>
    <w:rsid w:val="005623CE"/>
    <w:rsid w:val="005668A5"/>
    <w:rsid w:val="00573E2B"/>
    <w:rsid w:val="00577C37"/>
    <w:rsid w:val="00585D4A"/>
    <w:rsid w:val="005A3BCC"/>
    <w:rsid w:val="005B061F"/>
    <w:rsid w:val="005B6929"/>
    <w:rsid w:val="005C0BF0"/>
    <w:rsid w:val="005D09B5"/>
    <w:rsid w:val="005D2A8C"/>
    <w:rsid w:val="005E3B31"/>
    <w:rsid w:val="0061462F"/>
    <w:rsid w:val="00663A79"/>
    <w:rsid w:val="00671D4C"/>
    <w:rsid w:val="00673E20"/>
    <w:rsid w:val="006A4B75"/>
    <w:rsid w:val="006C1D48"/>
    <w:rsid w:val="006C1F65"/>
    <w:rsid w:val="006C7FF6"/>
    <w:rsid w:val="006F7358"/>
    <w:rsid w:val="00710444"/>
    <w:rsid w:val="00711029"/>
    <w:rsid w:val="0073162E"/>
    <w:rsid w:val="00736567"/>
    <w:rsid w:val="00750955"/>
    <w:rsid w:val="00753FE4"/>
    <w:rsid w:val="00755066"/>
    <w:rsid w:val="00762F7F"/>
    <w:rsid w:val="007704B5"/>
    <w:rsid w:val="00782CED"/>
    <w:rsid w:val="007972BB"/>
    <w:rsid w:val="007A2772"/>
    <w:rsid w:val="007B16DC"/>
    <w:rsid w:val="007B1ABC"/>
    <w:rsid w:val="007C2936"/>
    <w:rsid w:val="007E4EE6"/>
    <w:rsid w:val="008046B3"/>
    <w:rsid w:val="00840835"/>
    <w:rsid w:val="008425A2"/>
    <w:rsid w:val="0084479B"/>
    <w:rsid w:val="00844E72"/>
    <w:rsid w:val="00872129"/>
    <w:rsid w:val="00886541"/>
    <w:rsid w:val="008A0635"/>
    <w:rsid w:val="008A17D0"/>
    <w:rsid w:val="008B48FC"/>
    <w:rsid w:val="008D514E"/>
    <w:rsid w:val="008D7E67"/>
    <w:rsid w:val="008F455C"/>
    <w:rsid w:val="00903788"/>
    <w:rsid w:val="0090689A"/>
    <w:rsid w:val="00911F9C"/>
    <w:rsid w:val="009139E9"/>
    <w:rsid w:val="00920A06"/>
    <w:rsid w:val="009408C7"/>
    <w:rsid w:val="009412C9"/>
    <w:rsid w:val="00962AC2"/>
    <w:rsid w:val="00963C37"/>
    <w:rsid w:val="009764CA"/>
    <w:rsid w:val="009769C0"/>
    <w:rsid w:val="00976F08"/>
    <w:rsid w:val="009947AE"/>
    <w:rsid w:val="00997B7E"/>
    <w:rsid w:val="009A4446"/>
    <w:rsid w:val="009B56EA"/>
    <w:rsid w:val="009F0853"/>
    <w:rsid w:val="009F20EF"/>
    <w:rsid w:val="00A02168"/>
    <w:rsid w:val="00A02305"/>
    <w:rsid w:val="00A0426F"/>
    <w:rsid w:val="00A3233E"/>
    <w:rsid w:val="00A3306B"/>
    <w:rsid w:val="00A34C8E"/>
    <w:rsid w:val="00A6328F"/>
    <w:rsid w:val="00A67547"/>
    <w:rsid w:val="00A8008D"/>
    <w:rsid w:val="00A930E2"/>
    <w:rsid w:val="00A94200"/>
    <w:rsid w:val="00AA12CA"/>
    <w:rsid w:val="00AB4205"/>
    <w:rsid w:val="00AD0E1B"/>
    <w:rsid w:val="00AE54C3"/>
    <w:rsid w:val="00B124E0"/>
    <w:rsid w:val="00B15796"/>
    <w:rsid w:val="00B1606A"/>
    <w:rsid w:val="00B220D7"/>
    <w:rsid w:val="00B333EA"/>
    <w:rsid w:val="00B46376"/>
    <w:rsid w:val="00B46A3A"/>
    <w:rsid w:val="00B77C90"/>
    <w:rsid w:val="00BA298A"/>
    <w:rsid w:val="00BA4472"/>
    <w:rsid w:val="00BB2B4D"/>
    <w:rsid w:val="00BB5701"/>
    <w:rsid w:val="00BC7B5D"/>
    <w:rsid w:val="00BD3DD9"/>
    <w:rsid w:val="00BD5A51"/>
    <w:rsid w:val="00BE1332"/>
    <w:rsid w:val="00BE2FF5"/>
    <w:rsid w:val="00C0421A"/>
    <w:rsid w:val="00C04781"/>
    <w:rsid w:val="00C337A5"/>
    <w:rsid w:val="00C51D92"/>
    <w:rsid w:val="00C93AD5"/>
    <w:rsid w:val="00CA3D98"/>
    <w:rsid w:val="00CA494F"/>
    <w:rsid w:val="00CA5A6F"/>
    <w:rsid w:val="00CB7D9A"/>
    <w:rsid w:val="00CC2DB5"/>
    <w:rsid w:val="00CC3FE0"/>
    <w:rsid w:val="00CD2592"/>
    <w:rsid w:val="00CD6B4F"/>
    <w:rsid w:val="00CE0627"/>
    <w:rsid w:val="00D06FF1"/>
    <w:rsid w:val="00D16BA7"/>
    <w:rsid w:val="00D27D2B"/>
    <w:rsid w:val="00D34BCC"/>
    <w:rsid w:val="00D57C03"/>
    <w:rsid w:val="00D65DF6"/>
    <w:rsid w:val="00D6772B"/>
    <w:rsid w:val="00D75BF8"/>
    <w:rsid w:val="00D877CD"/>
    <w:rsid w:val="00DC3B69"/>
    <w:rsid w:val="00DF0851"/>
    <w:rsid w:val="00DF606A"/>
    <w:rsid w:val="00E05845"/>
    <w:rsid w:val="00E4345F"/>
    <w:rsid w:val="00E51B51"/>
    <w:rsid w:val="00E533E5"/>
    <w:rsid w:val="00E55D31"/>
    <w:rsid w:val="00E6571D"/>
    <w:rsid w:val="00E666B6"/>
    <w:rsid w:val="00E85618"/>
    <w:rsid w:val="00E872F3"/>
    <w:rsid w:val="00E94044"/>
    <w:rsid w:val="00EA6184"/>
    <w:rsid w:val="00EB04F4"/>
    <w:rsid w:val="00EB2770"/>
    <w:rsid w:val="00EF6A10"/>
    <w:rsid w:val="00F0169B"/>
    <w:rsid w:val="00F059E0"/>
    <w:rsid w:val="00F05B78"/>
    <w:rsid w:val="00F50C35"/>
    <w:rsid w:val="00F5436B"/>
    <w:rsid w:val="00F65F83"/>
    <w:rsid w:val="00F75B3D"/>
    <w:rsid w:val="00F80E45"/>
    <w:rsid w:val="00F827E3"/>
    <w:rsid w:val="00F93BA9"/>
    <w:rsid w:val="00F95B5C"/>
    <w:rsid w:val="00FA2CAF"/>
    <w:rsid w:val="00FB2B0E"/>
    <w:rsid w:val="00FD482F"/>
    <w:rsid w:val="00FF5D00"/>
  </w:rsids>
  <m:mathPr>
    <m:mathFont m:val="Cambria Math"/>
    <m:brkBin m:val="before"/>
    <m:brkBinSub m:val="--"/>
    <m:smallFrac m:val="0"/>
    <m:dispDef/>
    <m:lMargin m:val="0"/>
    <m:rMargin m:val="0"/>
    <m:defJc m:val="centerGroup"/>
    <m:wrapIndent m:val="1440"/>
    <m:intLim m:val="subSup"/>
    <m:naryLim m:val="undOvr"/>
  </m:mathPr>
  <w:themeFontLang w:val="en-DE"/>
  <w:clrSchemeMapping w:bg1="light1" w:t1="dark1" w:bg2="light2" w:t2="dark2" w:accent1="accent1" w:accent2="accent2" w:accent3="accent3" w:accent4="accent4" w:accent5="accent5" w:accent6="accent6" w:hyperlink="hyperlink" w:followedHyperlink="followedHyperlink"/>
  <w:decimalSymbol w:val=","/>
  <w:listSeparator w:val=","/>
  <w14:docId w14:val="3A639250"/>
  <w15:chartTrackingRefBased/>
  <w15:docId w15:val="{EEA55DBA-A7AE-8844-96EF-1C5D60C47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63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63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63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B63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63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63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63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63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63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63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63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63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B63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63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63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63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63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6305"/>
    <w:rPr>
      <w:rFonts w:eastAsiaTheme="majorEastAsia" w:cstheme="majorBidi"/>
      <w:color w:val="272727" w:themeColor="text1" w:themeTint="D8"/>
    </w:rPr>
  </w:style>
  <w:style w:type="paragraph" w:styleId="Title">
    <w:name w:val="Title"/>
    <w:basedOn w:val="Normal"/>
    <w:next w:val="Normal"/>
    <w:link w:val="TitleChar"/>
    <w:uiPriority w:val="10"/>
    <w:qFormat/>
    <w:rsid w:val="003B63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63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63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63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6305"/>
    <w:pPr>
      <w:spacing w:before="160"/>
      <w:jc w:val="center"/>
    </w:pPr>
    <w:rPr>
      <w:i/>
      <w:iCs/>
      <w:color w:val="404040" w:themeColor="text1" w:themeTint="BF"/>
    </w:rPr>
  </w:style>
  <w:style w:type="character" w:customStyle="1" w:styleId="QuoteChar">
    <w:name w:val="Quote Char"/>
    <w:basedOn w:val="DefaultParagraphFont"/>
    <w:link w:val="Quote"/>
    <w:uiPriority w:val="29"/>
    <w:rsid w:val="003B6305"/>
    <w:rPr>
      <w:i/>
      <w:iCs/>
      <w:color w:val="404040" w:themeColor="text1" w:themeTint="BF"/>
    </w:rPr>
  </w:style>
  <w:style w:type="paragraph" w:styleId="ListParagraph">
    <w:name w:val="List Paragraph"/>
    <w:basedOn w:val="Normal"/>
    <w:uiPriority w:val="34"/>
    <w:qFormat/>
    <w:rsid w:val="003B6305"/>
    <w:pPr>
      <w:ind w:left="720"/>
      <w:contextualSpacing/>
    </w:pPr>
  </w:style>
  <w:style w:type="character" w:styleId="IntenseEmphasis">
    <w:name w:val="Intense Emphasis"/>
    <w:basedOn w:val="DefaultParagraphFont"/>
    <w:uiPriority w:val="21"/>
    <w:qFormat/>
    <w:rsid w:val="003B6305"/>
    <w:rPr>
      <w:i/>
      <w:iCs/>
      <w:color w:val="0F4761" w:themeColor="accent1" w:themeShade="BF"/>
    </w:rPr>
  </w:style>
  <w:style w:type="paragraph" w:styleId="IntenseQuote">
    <w:name w:val="Intense Quote"/>
    <w:basedOn w:val="Normal"/>
    <w:next w:val="Normal"/>
    <w:link w:val="IntenseQuoteChar"/>
    <w:uiPriority w:val="30"/>
    <w:qFormat/>
    <w:rsid w:val="003B63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6305"/>
    <w:rPr>
      <w:i/>
      <w:iCs/>
      <w:color w:val="0F4761" w:themeColor="accent1" w:themeShade="BF"/>
    </w:rPr>
  </w:style>
  <w:style w:type="character" w:styleId="IntenseReference">
    <w:name w:val="Intense Reference"/>
    <w:basedOn w:val="DefaultParagraphFont"/>
    <w:uiPriority w:val="32"/>
    <w:qFormat/>
    <w:rsid w:val="003B6305"/>
    <w:rPr>
      <w:b/>
      <w:bCs/>
      <w:smallCaps/>
      <w:color w:val="0F4761" w:themeColor="accent1" w:themeShade="BF"/>
      <w:spacing w:val="5"/>
    </w:rPr>
  </w:style>
  <w:style w:type="paragraph" w:customStyle="1" w:styleId="p1">
    <w:name w:val="p1"/>
    <w:basedOn w:val="Normal"/>
    <w:rsid w:val="00B220D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2">
    <w:name w:val="s2"/>
    <w:basedOn w:val="DefaultParagraphFont"/>
    <w:rsid w:val="00B220D7"/>
  </w:style>
  <w:style w:type="character" w:customStyle="1" w:styleId="apple-converted-space">
    <w:name w:val="apple-converted-space"/>
    <w:basedOn w:val="DefaultParagraphFont"/>
    <w:rsid w:val="00292ADA"/>
  </w:style>
  <w:style w:type="paragraph" w:styleId="NormalWeb">
    <w:name w:val="Normal (Web)"/>
    <w:basedOn w:val="Normal"/>
    <w:uiPriority w:val="99"/>
    <w:unhideWhenUsed/>
    <w:rsid w:val="005C0BF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CB7D9A"/>
    <w:rPr>
      <w:color w:val="0000FF"/>
      <w:u w:val="single"/>
    </w:rPr>
  </w:style>
  <w:style w:type="character" w:styleId="UnresolvedMention">
    <w:name w:val="Unresolved Mention"/>
    <w:basedOn w:val="DefaultParagraphFont"/>
    <w:uiPriority w:val="99"/>
    <w:semiHidden/>
    <w:unhideWhenUsed/>
    <w:rsid w:val="003803BA"/>
    <w:rPr>
      <w:color w:val="605E5C"/>
      <w:shd w:val="clear" w:color="auto" w:fill="E1DFDD"/>
    </w:rPr>
  </w:style>
  <w:style w:type="character" w:customStyle="1" w:styleId="s1">
    <w:name w:val="s1"/>
    <w:basedOn w:val="DefaultParagraphFont"/>
    <w:rsid w:val="00466F6A"/>
  </w:style>
  <w:style w:type="character" w:styleId="FollowedHyperlink">
    <w:name w:val="FollowedHyperlink"/>
    <w:basedOn w:val="DefaultParagraphFont"/>
    <w:uiPriority w:val="99"/>
    <w:semiHidden/>
    <w:unhideWhenUsed/>
    <w:rsid w:val="00466F6A"/>
    <w:rPr>
      <w:color w:val="96607D" w:themeColor="followedHyperlink"/>
      <w:u w:val="single"/>
    </w:rPr>
  </w:style>
  <w:style w:type="character" w:styleId="Strong">
    <w:name w:val="Strong"/>
    <w:basedOn w:val="DefaultParagraphFont"/>
    <w:uiPriority w:val="22"/>
    <w:qFormat/>
    <w:rsid w:val="003C307E"/>
    <w:rPr>
      <w:b/>
      <w:bCs/>
    </w:rPr>
  </w:style>
  <w:style w:type="paragraph" w:styleId="Footer">
    <w:name w:val="footer"/>
    <w:basedOn w:val="Normal"/>
    <w:link w:val="FooterChar"/>
    <w:uiPriority w:val="99"/>
    <w:unhideWhenUsed/>
    <w:rsid w:val="00D16B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6BA7"/>
  </w:style>
  <w:style w:type="character" w:styleId="PageNumber">
    <w:name w:val="page number"/>
    <w:basedOn w:val="DefaultParagraphFont"/>
    <w:uiPriority w:val="99"/>
    <w:semiHidden/>
    <w:unhideWhenUsed/>
    <w:rsid w:val="00D16B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013441">
      <w:bodyDiv w:val="1"/>
      <w:marLeft w:val="0"/>
      <w:marRight w:val="0"/>
      <w:marTop w:val="0"/>
      <w:marBottom w:val="0"/>
      <w:divBdr>
        <w:top w:val="none" w:sz="0" w:space="0" w:color="auto"/>
        <w:left w:val="none" w:sz="0" w:space="0" w:color="auto"/>
        <w:bottom w:val="none" w:sz="0" w:space="0" w:color="auto"/>
        <w:right w:val="none" w:sz="0" w:space="0" w:color="auto"/>
      </w:divBdr>
    </w:div>
    <w:div w:id="206378034">
      <w:bodyDiv w:val="1"/>
      <w:marLeft w:val="0"/>
      <w:marRight w:val="0"/>
      <w:marTop w:val="0"/>
      <w:marBottom w:val="0"/>
      <w:divBdr>
        <w:top w:val="none" w:sz="0" w:space="0" w:color="auto"/>
        <w:left w:val="none" w:sz="0" w:space="0" w:color="auto"/>
        <w:bottom w:val="none" w:sz="0" w:space="0" w:color="auto"/>
        <w:right w:val="none" w:sz="0" w:space="0" w:color="auto"/>
      </w:divBdr>
      <w:divsChild>
        <w:div w:id="783698262">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207378444">
      <w:bodyDiv w:val="1"/>
      <w:marLeft w:val="0"/>
      <w:marRight w:val="0"/>
      <w:marTop w:val="0"/>
      <w:marBottom w:val="0"/>
      <w:divBdr>
        <w:top w:val="none" w:sz="0" w:space="0" w:color="auto"/>
        <w:left w:val="none" w:sz="0" w:space="0" w:color="auto"/>
        <w:bottom w:val="none" w:sz="0" w:space="0" w:color="auto"/>
        <w:right w:val="none" w:sz="0" w:space="0" w:color="auto"/>
      </w:divBdr>
      <w:divsChild>
        <w:div w:id="330719439">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229923058">
      <w:bodyDiv w:val="1"/>
      <w:marLeft w:val="0"/>
      <w:marRight w:val="0"/>
      <w:marTop w:val="0"/>
      <w:marBottom w:val="0"/>
      <w:divBdr>
        <w:top w:val="none" w:sz="0" w:space="0" w:color="auto"/>
        <w:left w:val="none" w:sz="0" w:space="0" w:color="auto"/>
        <w:bottom w:val="none" w:sz="0" w:space="0" w:color="auto"/>
        <w:right w:val="none" w:sz="0" w:space="0" w:color="auto"/>
      </w:divBdr>
    </w:div>
    <w:div w:id="284431041">
      <w:bodyDiv w:val="1"/>
      <w:marLeft w:val="0"/>
      <w:marRight w:val="0"/>
      <w:marTop w:val="0"/>
      <w:marBottom w:val="0"/>
      <w:divBdr>
        <w:top w:val="none" w:sz="0" w:space="0" w:color="auto"/>
        <w:left w:val="none" w:sz="0" w:space="0" w:color="auto"/>
        <w:bottom w:val="none" w:sz="0" w:space="0" w:color="auto"/>
        <w:right w:val="none" w:sz="0" w:space="0" w:color="auto"/>
      </w:divBdr>
    </w:div>
    <w:div w:id="292829148">
      <w:bodyDiv w:val="1"/>
      <w:marLeft w:val="0"/>
      <w:marRight w:val="0"/>
      <w:marTop w:val="0"/>
      <w:marBottom w:val="0"/>
      <w:divBdr>
        <w:top w:val="none" w:sz="0" w:space="0" w:color="auto"/>
        <w:left w:val="none" w:sz="0" w:space="0" w:color="auto"/>
        <w:bottom w:val="none" w:sz="0" w:space="0" w:color="auto"/>
        <w:right w:val="none" w:sz="0" w:space="0" w:color="auto"/>
      </w:divBdr>
      <w:divsChild>
        <w:div w:id="728845748">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377752122">
      <w:bodyDiv w:val="1"/>
      <w:marLeft w:val="0"/>
      <w:marRight w:val="0"/>
      <w:marTop w:val="0"/>
      <w:marBottom w:val="0"/>
      <w:divBdr>
        <w:top w:val="none" w:sz="0" w:space="0" w:color="auto"/>
        <w:left w:val="none" w:sz="0" w:space="0" w:color="auto"/>
        <w:bottom w:val="none" w:sz="0" w:space="0" w:color="auto"/>
        <w:right w:val="none" w:sz="0" w:space="0" w:color="auto"/>
      </w:divBdr>
      <w:divsChild>
        <w:div w:id="973634412">
          <w:marLeft w:val="0"/>
          <w:marRight w:val="0"/>
          <w:marTop w:val="0"/>
          <w:marBottom w:val="150"/>
          <w:divBdr>
            <w:top w:val="none" w:sz="0" w:space="0" w:color="auto"/>
            <w:left w:val="none" w:sz="0" w:space="0" w:color="auto"/>
            <w:bottom w:val="none" w:sz="0" w:space="0" w:color="auto"/>
            <w:right w:val="none" w:sz="0" w:space="0" w:color="auto"/>
          </w:divBdr>
        </w:div>
      </w:divsChild>
    </w:div>
    <w:div w:id="399059623">
      <w:bodyDiv w:val="1"/>
      <w:marLeft w:val="0"/>
      <w:marRight w:val="0"/>
      <w:marTop w:val="0"/>
      <w:marBottom w:val="0"/>
      <w:divBdr>
        <w:top w:val="none" w:sz="0" w:space="0" w:color="auto"/>
        <w:left w:val="none" w:sz="0" w:space="0" w:color="auto"/>
        <w:bottom w:val="none" w:sz="0" w:space="0" w:color="auto"/>
        <w:right w:val="none" w:sz="0" w:space="0" w:color="auto"/>
      </w:divBdr>
    </w:div>
    <w:div w:id="455174901">
      <w:bodyDiv w:val="1"/>
      <w:marLeft w:val="0"/>
      <w:marRight w:val="0"/>
      <w:marTop w:val="0"/>
      <w:marBottom w:val="0"/>
      <w:divBdr>
        <w:top w:val="none" w:sz="0" w:space="0" w:color="auto"/>
        <w:left w:val="none" w:sz="0" w:space="0" w:color="auto"/>
        <w:bottom w:val="none" w:sz="0" w:space="0" w:color="auto"/>
        <w:right w:val="none" w:sz="0" w:space="0" w:color="auto"/>
      </w:divBdr>
      <w:divsChild>
        <w:div w:id="2142575295">
          <w:marLeft w:val="0"/>
          <w:marRight w:val="0"/>
          <w:marTop w:val="0"/>
          <w:marBottom w:val="150"/>
          <w:divBdr>
            <w:top w:val="none" w:sz="0" w:space="0" w:color="auto"/>
            <w:left w:val="none" w:sz="0" w:space="0" w:color="auto"/>
            <w:bottom w:val="none" w:sz="0" w:space="0" w:color="auto"/>
            <w:right w:val="none" w:sz="0" w:space="0" w:color="auto"/>
          </w:divBdr>
        </w:div>
      </w:divsChild>
    </w:div>
    <w:div w:id="480510892">
      <w:bodyDiv w:val="1"/>
      <w:marLeft w:val="0"/>
      <w:marRight w:val="0"/>
      <w:marTop w:val="0"/>
      <w:marBottom w:val="0"/>
      <w:divBdr>
        <w:top w:val="none" w:sz="0" w:space="0" w:color="auto"/>
        <w:left w:val="none" w:sz="0" w:space="0" w:color="auto"/>
        <w:bottom w:val="none" w:sz="0" w:space="0" w:color="auto"/>
        <w:right w:val="none" w:sz="0" w:space="0" w:color="auto"/>
      </w:divBdr>
    </w:div>
    <w:div w:id="480654221">
      <w:bodyDiv w:val="1"/>
      <w:marLeft w:val="0"/>
      <w:marRight w:val="0"/>
      <w:marTop w:val="0"/>
      <w:marBottom w:val="0"/>
      <w:divBdr>
        <w:top w:val="none" w:sz="0" w:space="0" w:color="auto"/>
        <w:left w:val="none" w:sz="0" w:space="0" w:color="auto"/>
        <w:bottom w:val="none" w:sz="0" w:space="0" w:color="auto"/>
        <w:right w:val="none" w:sz="0" w:space="0" w:color="auto"/>
      </w:divBdr>
    </w:div>
    <w:div w:id="535586746">
      <w:bodyDiv w:val="1"/>
      <w:marLeft w:val="0"/>
      <w:marRight w:val="0"/>
      <w:marTop w:val="0"/>
      <w:marBottom w:val="0"/>
      <w:divBdr>
        <w:top w:val="none" w:sz="0" w:space="0" w:color="auto"/>
        <w:left w:val="none" w:sz="0" w:space="0" w:color="auto"/>
        <w:bottom w:val="none" w:sz="0" w:space="0" w:color="auto"/>
        <w:right w:val="none" w:sz="0" w:space="0" w:color="auto"/>
      </w:divBdr>
    </w:div>
    <w:div w:id="803156734">
      <w:bodyDiv w:val="1"/>
      <w:marLeft w:val="0"/>
      <w:marRight w:val="0"/>
      <w:marTop w:val="0"/>
      <w:marBottom w:val="0"/>
      <w:divBdr>
        <w:top w:val="none" w:sz="0" w:space="0" w:color="auto"/>
        <w:left w:val="none" w:sz="0" w:space="0" w:color="auto"/>
        <w:bottom w:val="none" w:sz="0" w:space="0" w:color="auto"/>
        <w:right w:val="none" w:sz="0" w:space="0" w:color="auto"/>
      </w:divBdr>
    </w:div>
    <w:div w:id="814686664">
      <w:bodyDiv w:val="1"/>
      <w:marLeft w:val="0"/>
      <w:marRight w:val="0"/>
      <w:marTop w:val="0"/>
      <w:marBottom w:val="0"/>
      <w:divBdr>
        <w:top w:val="none" w:sz="0" w:space="0" w:color="auto"/>
        <w:left w:val="none" w:sz="0" w:space="0" w:color="auto"/>
        <w:bottom w:val="none" w:sz="0" w:space="0" w:color="auto"/>
        <w:right w:val="none" w:sz="0" w:space="0" w:color="auto"/>
      </w:divBdr>
    </w:div>
    <w:div w:id="828713188">
      <w:bodyDiv w:val="1"/>
      <w:marLeft w:val="0"/>
      <w:marRight w:val="0"/>
      <w:marTop w:val="0"/>
      <w:marBottom w:val="0"/>
      <w:divBdr>
        <w:top w:val="none" w:sz="0" w:space="0" w:color="auto"/>
        <w:left w:val="none" w:sz="0" w:space="0" w:color="auto"/>
        <w:bottom w:val="none" w:sz="0" w:space="0" w:color="auto"/>
        <w:right w:val="none" w:sz="0" w:space="0" w:color="auto"/>
      </w:divBdr>
    </w:div>
    <w:div w:id="850342763">
      <w:bodyDiv w:val="1"/>
      <w:marLeft w:val="0"/>
      <w:marRight w:val="0"/>
      <w:marTop w:val="0"/>
      <w:marBottom w:val="0"/>
      <w:divBdr>
        <w:top w:val="none" w:sz="0" w:space="0" w:color="auto"/>
        <w:left w:val="none" w:sz="0" w:space="0" w:color="auto"/>
        <w:bottom w:val="none" w:sz="0" w:space="0" w:color="auto"/>
        <w:right w:val="none" w:sz="0" w:space="0" w:color="auto"/>
      </w:divBdr>
    </w:div>
    <w:div w:id="1048722224">
      <w:bodyDiv w:val="1"/>
      <w:marLeft w:val="0"/>
      <w:marRight w:val="0"/>
      <w:marTop w:val="0"/>
      <w:marBottom w:val="0"/>
      <w:divBdr>
        <w:top w:val="none" w:sz="0" w:space="0" w:color="auto"/>
        <w:left w:val="none" w:sz="0" w:space="0" w:color="auto"/>
        <w:bottom w:val="none" w:sz="0" w:space="0" w:color="auto"/>
        <w:right w:val="none" w:sz="0" w:space="0" w:color="auto"/>
      </w:divBdr>
      <w:divsChild>
        <w:div w:id="716781103">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150444421">
      <w:bodyDiv w:val="1"/>
      <w:marLeft w:val="0"/>
      <w:marRight w:val="0"/>
      <w:marTop w:val="0"/>
      <w:marBottom w:val="0"/>
      <w:divBdr>
        <w:top w:val="none" w:sz="0" w:space="0" w:color="auto"/>
        <w:left w:val="none" w:sz="0" w:space="0" w:color="auto"/>
        <w:bottom w:val="none" w:sz="0" w:space="0" w:color="auto"/>
        <w:right w:val="none" w:sz="0" w:space="0" w:color="auto"/>
      </w:divBdr>
    </w:div>
    <w:div w:id="1162087794">
      <w:bodyDiv w:val="1"/>
      <w:marLeft w:val="0"/>
      <w:marRight w:val="0"/>
      <w:marTop w:val="0"/>
      <w:marBottom w:val="0"/>
      <w:divBdr>
        <w:top w:val="none" w:sz="0" w:space="0" w:color="auto"/>
        <w:left w:val="none" w:sz="0" w:space="0" w:color="auto"/>
        <w:bottom w:val="none" w:sz="0" w:space="0" w:color="auto"/>
        <w:right w:val="none" w:sz="0" w:space="0" w:color="auto"/>
      </w:divBdr>
    </w:div>
    <w:div w:id="1275554925">
      <w:bodyDiv w:val="1"/>
      <w:marLeft w:val="0"/>
      <w:marRight w:val="0"/>
      <w:marTop w:val="0"/>
      <w:marBottom w:val="0"/>
      <w:divBdr>
        <w:top w:val="none" w:sz="0" w:space="0" w:color="auto"/>
        <w:left w:val="none" w:sz="0" w:space="0" w:color="auto"/>
        <w:bottom w:val="none" w:sz="0" w:space="0" w:color="auto"/>
        <w:right w:val="none" w:sz="0" w:space="0" w:color="auto"/>
      </w:divBdr>
    </w:div>
    <w:div w:id="1280601866">
      <w:bodyDiv w:val="1"/>
      <w:marLeft w:val="0"/>
      <w:marRight w:val="0"/>
      <w:marTop w:val="0"/>
      <w:marBottom w:val="0"/>
      <w:divBdr>
        <w:top w:val="none" w:sz="0" w:space="0" w:color="auto"/>
        <w:left w:val="none" w:sz="0" w:space="0" w:color="auto"/>
        <w:bottom w:val="none" w:sz="0" w:space="0" w:color="auto"/>
        <w:right w:val="none" w:sz="0" w:space="0" w:color="auto"/>
      </w:divBdr>
    </w:div>
    <w:div w:id="1317877839">
      <w:bodyDiv w:val="1"/>
      <w:marLeft w:val="0"/>
      <w:marRight w:val="0"/>
      <w:marTop w:val="0"/>
      <w:marBottom w:val="0"/>
      <w:divBdr>
        <w:top w:val="none" w:sz="0" w:space="0" w:color="auto"/>
        <w:left w:val="none" w:sz="0" w:space="0" w:color="auto"/>
        <w:bottom w:val="none" w:sz="0" w:space="0" w:color="auto"/>
        <w:right w:val="none" w:sz="0" w:space="0" w:color="auto"/>
      </w:divBdr>
    </w:div>
    <w:div w:id="1378161678">
      <w:bodyDiv w:val="1"/>
      <w:marLeft w:val="0"/>
      <w:marRight w:val="0"/>
      <w:marTop w:val="0"/>
      <w:marBottom w:val="0"/>
      <w:divBdr>
        <w:top w:val="none" w:sz="0" w:space="0" w:color="auto"/>
        <w:left w:val="none" w:sz="0" w:space="0" w:color="auto"/>
        <w:bottom w:val="none" w:sz="0" w:space="0" w:color="auto"/>
        <w:right w:val="none" w:sz="0" w:space="0" w:color="auto"/>
      </w:divBdr>
      <w:divsChild>
        <w:div w:id="1493327484">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390567701">
      <w:bodyDiv w:val="1"/>
      <w:marLeft w:val="0"/>
      <w:marRight w:val="0"/>
      <w:marTop w:val="0"/>
      <w:marBottom w:val="0"/>
      <w:divBdr>
        <w:top w:val="none" w:sz="0" w:space="0" w:color="auto"/>
        <w:left w:val="none" w:sz="0" w:space="0" w:color="auto"/>
        <w:bottom w:val="none" w:sz="0" w:space="0" w:color="auto"/>
        <w:right w:val="none" w:sz="0" w:space="0" w:color="auto"/>
      </w:divBdr>
    </w:div>
    <w:div w:id="1398626888">
      <w:bodyDiv w:val="1"/>
      <w:marLeft w:val="0"/>
      <w:marRight w:val="0"/>
      <w:marTop w:val="0"/>
      <w:marBottom w:val="0"/>
      <w:divBdr>
        <w:top w:val="none" w:sz="0" w:space="0" w:color="auto"/>
        <w:left w:val="none" w:sz="0" w:space="0" w:color="auto"/>
        <w:bottom w:val="none" w:sz="0" w:space="0" w:color="auto"/>
        <w:right w:val="none" w:sz="0" w:space="0" w:color="auto"/>
      </w:divBdr>
    </w:div>
    <w:div w:id="1400785353">
      <w:bodyDiv w:val="1"/>
      <w:marLeft w:val="0"/>
      <w:marRight w:val="0"/>
      <w:marTop w:val="0"/>
      <w:marBottom w:val="0"/>
      <w:divBdr>
        <w:top w:val="none" w:sz="0" w:space="0" w:color="auto"/>
        <w:left w:val="none" w:sz="0" w:space="0" w:color="auto"/>
        <w:bottom w:val="none" w:sz="0" w:space="0" w:color="auto"/>
        <w:right w:val="none" w:sz="0" w:space="0" w:color="auto"/>
      </w:divBdr>
      <w:divsChild>
        <w:div w:id="42289569">
          <w:marLeft w:val="0"/>
          <w:marRight w:val="0"/>
          <w:marTop w:val="0"/>
          <w:marBottom w:val="150"/>
          <w:divBdr>
            <w:top w:val="none" w:sz="0" w:space="0" w:color="auto"/>
            <w:left w:val="none" w:sz="0" w:space="0" w:color="auto"/>
            <w:bottom w:val="none" w:sz="0" w:space="0" w:color="auto"/>
            <w:right w:val="none" w:sz="0" w:space="0" w:color="auto"/>
          </w:divBdr>
        </w:div>
      </w:divsChild>
    </w:div>
    <w:div w:id="1588226457">
      <w:bodyDiv w:val="1"/>
      <w:marLeft w:val="0"/>
      <w:marRight w:val="0"/>
      <w:marTop w:val="0"/>
      <w:marBottom w:val="0"/>
      <w:divBdr>
        <w:top w:val="none" w:sz="0" w:space="0" w:color="auto"/>
        <w:left w:val="none" w:sz="0" w:space="0" w:color="auto"/>
        <w:bottom w:val="none" w:sz="0" w:space="0" w:color="auto"/>
        <w:right w:val="none" w:sz="0" w:space="0" w:color="auto"/>
      </w:divBdr>
    </w:div>
    <w:div w:id="1735271719">
      <w:bodyDiv w:val="1"/>
      <w:marLeft w:val="0"/>
      <w:marRight w:val="0"/>
      <w:marTop w:val="0"/>
      <w:marBottom w:val="0"/>
      <w:divBdr>
        <w:top w:val="none" w:sz="0" w:space="0" w:color="auto"/>
        <w:left w:val="none" w:sz="0" w:space="0" w:color="auto"/>
        <w:bottom w:val="none" w:sz="0" w:space="0" w:color="auto"/>
        <w:right w:val="none" w:sz="0" w:space="0" w:color="auto"/>
      </w:divBdr>
    </w:div>
    <w:div w:id="1736776199">
      <w:bodyDiv w:val="1"/>
      <w:marLeft w:val="0"/>
      <w:marRight w:val="0"/>
      <w:marTop w:val="0"/>
      <w:marBottom w:val="0"/>
      <w:divBdr>
        <w:top w:val="none" w:sz="0" w:space="0" w:color="auto"/>
        <w:left w:val="none" w:sz="0" w:space="0" w:color="auto"/>
        <w:bottom w:val="none" w:sz="0" w:space="0" w:color="auto"/>
        <w:right w:val="none" w:sz="0" w:space="0" w:color="auto"/>
      </w:divBdr>
    </w:div>
    <w:div w:id="1793862754">
      <w:bodyDiv w:val="1"/>
      <w:marLeft w:val="0"/>
      <w:marRight w:val="0"/>
      <w:marTop w:val="0"/>
      <w:marBottom w:val="0"/>
      <w:divBdr>
        <w:top w:val="none" w:sz="0" w:space="0" w:color="auto"/>
        <w:left w:val="none" w:sz="0" w:space="0" w:color="auto"/>
        <w:bottom w:val="none" w:sz="0" w:space="0" w:color="auto"/>
        <w:right w:val="none" w:sz="0" w:space="0" w:color="auto"/>
      </w:divBdr>
    </w:div>
    <w:div w:id="1810243493">
      <w:bodyDiv w:val="1"/>
      <w:marLeft w:val="0"/>
      <w:marRight w:val="0"/>
      <w:marTop w:val="0"/>
      <w:marBottom w:val="0"/>
      <w:divBdr>
        <w:top w:val="none" w:sz="0" w:space="0" w:color="auto"/>
        <w:left w:val="none" w:sz="0" w:space="0" w:color="auto"/>
        <w:bottom w:val="none" w:sz="0" w:space="0" w:color="auto"/>
        <w:right w:val="none" w:sz="0" w:space="0" w:color="auto"/>
      </w:divBdr>
      <w:divsChild>
        <w:div w:id="1436710373">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919899647">
      <w:bodyDiv w:val="1"/>
      <w:marLeft w:val="0"/>
      <w:marRight w:val="0"/>
      <w:marTop w:val="0"/>
      <w:marBottom w:val="0"/>
      <w:divBdr>
        <w:top w:val="none" w:sz="0" w:space="0" w:color="auto"/>
        <w:left w:val="none" w:sz="0" w:space="0" w:color="auto"/>
        <w:bottom w:val="none" w:sz="0" w:space="0" w:color="auto"/>
        <w:right w:val="none" w:sz="0" w:space="0" w:color="auto"/>
      </w:divBdr>
    </w:div>
    <w:div w:id="2000646017">
      <w:bodyDiv w:val="1"/>
      <w:marLeft w:val="0"/>
      <w:marRight w:val="0"/>
      <w:marTop w:val="0"/>
      <w:marBottom w:val="0"/>
      <w:divBdr>
        <w:top w:val="none" w:sz="0" w:space="0" w:color="auto"/>
        <w:left w:val="none" w:sz="0" w:space="0" w:color="auto"/>
        <w:bottom w:val="none" w:sz="0" w:space="0" w:color="auto"/>
        <w:right w:val="none" w:sz="0" w:space="0" w:color="auto"/>
      </w:divBdr>
    </w:div>
    <w:div w:id="2012831217">
      <w:bodyDiv w:val="1"/>
      <w:marLeft w:val="0"/>
      <w:marRight w:val="0"/>
      <w:marTop w:val="0"/>
      <w:marBottom w:val="0"/>
      <w:divBdr>
        <w:top w:val="none" w:sz="0" w:space="0" w:color="auto"/>
        <w:left w:val="none" w:sz="0" w:space="0" w:color="auto"/>
        <w:bottom w:val="none" w:sz="0" w:space="0" w:color="auto"/>
        <w:right w:val="none" w:sz="0" w:space="0" w:color="auto"/>
      </w:divBdr>
    </w:div>
    <w:div w:id="2048751479">
      <w:bodyDiv w:val="1"/>
      <w:marLeft w:val="0"/>
      <w:marRight w:val="0"/>
      <w:marTop w:val="0"/>
      <w:marBottom w:val="0"/>
      <w:divBdr>
        <w:top w:val="none" w:sz="0" w:space="0" w:color="auto"/>
        <w:left w:val="none" w:sz="0" w:space="0" w:color="auto"/>
        <w:bottom w:val="none" w:sz="0" w:space="0" w:color="auto"/>
        <w:right w:val="none" w:sz="0" w:space="0" w:color="auto"/>
      </w:divBdr>
    </w:div>
    <w:div w:id="2087993894">
      <w:bodyDiv w:val="1"/>
      <w:marLeft w:val="0"/>
      <w:marRight w:val="0"/>
      <w:marTop w:val="0"/>
      <w:marBottom w:val="0"/>
      <w:divBdr>
        <w:top w:val="none" w:sz="0" w:space="0" w:color="auto"/>
        <w:left w:val="none" w:sz="0" w:space="0" w:color="auto"/>
        <w:bottom w:val="none" w:sz="0" w:space="0" w:color="auto"/>
        <w:right w:val="none" w:sz="0" w:space="0" w:color="auto"/>
      </w:divBdr>
    </w:div>
    <w:div w:id="2099328263">
      <w:bodyDiv w:val="1"/>
      <w:marLeft w:val="0"/>
      <w:marRight w:val="0"/>
      <w:marTop w:val="0"/>
      <w:marBottom w:val="0"/>
      <w:divBdr>
        <w:top w:val="none" w:sz="0" w:space="0" w:color="auto"/>
        <w:left w:val="none" w:sz="0" w:space="0" w:color="auto"/>
        <w:bottom w:val="none" w:sz="0" w:space="0" w:color="auto"/>
        <w:right w:val="none" w:sz="0" w:space="0" w:color="auto"/>
      </w:divBdr>
    </w:div>
    <w:div w:id="2132899340">
      <w:bodyDiv w:val="1"/>
      <w:marLeft w:val="0"/>
      <w:marRight w:val="0"/>
      <w:marTop w:val="0"/>
      <w:marBottom w:val="0"/>
      <w:divBdr>
        <w:top w:val="none" w:sz="0" w:space="0" w:color="auto"/>
        <w:left w:val="none" w:sz="0" w:space="0" w:color="auto"/>
        <w:bottom w:val="none" w:sz="0" w:space="0" w:color="auto"/>
        <w:right w:val="none" w:sz="0" w:space="0" w:color="auto"/>
      </w:divBdr>
      <w:divsChild>
        <w:div w:id="460654025">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javascript:;"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cdc.gov/nchs/data/series/sr_03/sr03-046-508.pdf" TargetMode="External"/><Relationship Id="rId4" Type="http://schemas.openxmlformats.org/officeDocument/2006/relationships/webSettings" Target="webSettings.xml"/><Relationship Id="rId9" Type="http://schemas.openxmlformats.org/officeDocument/2006/relationships/hyperlink" Target="https://www.sciencedirect.com/science/article/abs/pii/S007477421500016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34</Pages>
  <Words>10526</Words>
  <Characters>60003</Characters>
  <Application>Microsoft Office Word</Application>
  <DocSecurity>0</DocSecurity>
  <Lines>500</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Tristan Paredes (2030431)</dc:creator>
  <cp:keywords/>
  <dc:description/>
  <cp:lastModifiedBy>Tristan Paredes (2030431)</cp:lastModifiedBy>
  <cp:revision>2</cp:revision>
  <dcterms:created xsi:type="dcterms:W3CDTF">2025-07-16T22:31:00Z</dcterms:created>
  <dcterms:modified xsi:type="dcterms:W3CDTF">2025-07-16T22:31:00Z</dcterms:modified>
</cp:coreProperties>
</file>