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A4C8DB" w14:textId="77777777" w:rsidR="00C62128" w:rsidRPr="00A42CAA" w:rsidRDefault="00C62128" w:rsidP="00C62128">
      <w:pPr>
        <w:jc w:val="center"/>
        <w:rPr>
          <w:rFonts w:ascii="Arial" w:hAnsi="Arial" w:cs="Arial"/>
          <w:b/>
          <w:bCs/>
          <w:sz w:val="28"/>
          <w:szCs w:val="28"/>
          <w:u w:val="single"/>
        </w:rPr>
      </w:pPr>
      <w:r w:rsidRPr="00A42CAA">
        <w:rPr>
          <w:rFonts w:ascii="Arial" w:hAnsi="Arial" w:cs="Arial"/>
          <w:b/>
          <w:bCs/>
          <w:sz w:val="28"/>
          <w:szCs w:val="28"/>
          <w:u w:val="single"/>
        </w:rPr>
        <w:t xml:space="preserve">Using a Research Approach in Human Resources </w:t>
      </w:r>
    </w:p>
    <w:p w14:paraId="43BA6442" w14:textId="77777777" w:rsidR="00C62128" w:rsidRPr="00A42CAA" w:rsidRDefault="00C62128" w:rsidP="00C62128">
      <w:pPr>
        <w:rPr>
          <w:rFonts w:ascii="Arial" w:hAnsi="Arial" w:cs="Arial"/>
          <w:sz w:val="28"/>
          <w:szCs w:val="28"/>
        </w:rPr>
      </w:pPr>
    </w:p>
    <w:p w14:paraId="60A504A0" w14:textId="126F50B5" w:rsidR="00C62128" w:rsidRPr="00A42CAA" w:rsidRDefault="00C62128" w:rsidP="00C62128">
      <w:pPr>
        <w:rPr>
          <w:rFonts w:ascii="Arial" w:hAnsi="Arial" w:cs="Arial"/>
          <w:sz w:val="28"/>
          <w:szCs w:val="28"/>
        </w:rPr>
      </w:pPr>
      <w:r w:rsidRPr="00A42CAA">
        <w:rPr>
          <w:rFonts w:ascii="Arial" w:hAnsi="Arial" w:cs="Arial"/>
          <w:sz w:val="28"/>
          <w:szCs w:val="28"/>
        </w:rPr>
        <w:t>Report Title:</w:t>
      </w:r>
      <w:r w:rsidR="00B83FD2" w:rsidRPr="00A42CAA">
        <w:rPr>
          <w:rFonts w:ascii="Arial" w:hAnsi="Arial" w:cs="Arial"/>
          <w:sz w:val="28"/>
          <w:szCs w:val="28"/>
        </w:rPr>
        <w:t xml:space="preserve"> </w:t>
      </w:r>
      <w:r w:rsidR="004E2C4A" w:rsidRPr="005018BF">
        <w:rPr>
          <w:rFonts w:ascii="Arial" w:hAnsi="Arial" w:cs="Arial"/>
          <w:i/>
          <w:iCs/>
          <w:sz w:val="28"/>
          <w:szCs w:val="28"/>
        </w:rPr>
        <w:t>How successful is devolved HR in DPP?</w:t>
      </w:r>
      <w:r w:rsidR="005D1ABE" w:rsidRPr="005018BF">
        <w:rPr>
          <w:rFonts w:ascii="Arial" w:hAnsi="Arial" w:cs="Arial"/>
          <w:i/>
          <w:iCs/>
          <w:sz w:val="28"/>
          <w:szCs w:val="28"/>
        </w:rPr>
        <w:t xml:space="preserve"> Assessing how successful </w:t>
      </w:r>
      <w:r w:rsidR="006D4510" w:rsidRPr="005018BF">
        <w:rPr>
          <w:rFonts w:ascii="Arial" w:hAnsi="Arial" w:cs="Arial"/>
          <w:i/>
          <w:iCs/>
          <w:sz w:val="28"/>
          <w:szCs w:val="28"/>
        </w:rPr>
        <w:t>line managers</w:t>
      </w:r>
      <w:r w:rsidR="00A8050F" w:rsidRPr="005018BF">
        <w:rPr>
          <w:rFonts w:ascii="Arial" w:hAnsi="Arial" w:cs="Arial"/>
          <w:i/>
          <w:iCs/>
          <w:sz w:val="28"/>
          <w:szCs w:val="28"/>
        </w:rPr>
        <w:t xml:space="preserve"> have been equipped to carry out operational HR.</w:t>
      </w:r>
    </w:p>
    <w:p w14:paraId="35AF675C" w14:textId="77777777" w:rsidR="00C62128" w:rsidRPr="00A42CAA" w:rsidRDefault="00C62128" w:rsidP="00C62128">
      <w:pPr>
        <w:rPr>
          <w:rFonts w:ascii="Arial" w:hAnsi="Arial" w:cs="Arial"/>
          <w:sz w:val="28"/>
          <w:szCs w:val="28"/>
        </w:rPr>
      </w:pPr>
    </w:p>
    <w:p w14:paraId="251D0A37" w14:textId="32716CB0" w:rsidR="00C62128" w:rsidRPr="00A42CAA" w:rsidRDefault="00C62128" w:rsidP="00C62128">
      <w:pPr>
        <w:rPr>
          <w:rFonts w:ascii="Arial" w:hAnsi="Arial" w:cs="Arial"/>
          <w:sz w:val="28"/>
          <w:szCs w:val="28"/>
        </w:rPr>
      </w:pPr>
      <w:r w:rsidRPr="00A42CAA">
        <w:rPr>
          <w:rFonts w:ascii="Arial" w:hAnsi="Arial" w:cs="Arial"/>
          <w:sz w:val="28"/>
          <w:szCs w:val="28"/>
        </w:rPr>
        <w:t>Name: Laura Walters (</w:t>
      </w:r>
      <w:r w:rsidRPr="00A42CAA">
        <w:rPr>
          <w:rFonts w:ascii="Arial" w:hAnsi="Arial" w:cs="Arial"/>
          <w:sz w:val="28"/>
          <w:szCs w:val="28"/>
          <w:lang w:val="en-US"/>
        </w:rPr>
        <w:t>2005785)</w:t>
      </w:r>
    </w:p>
    <w:p w14:paraId="661DB8FE" w14:textId="77777777" w:rsidR="00C62128" w:rsidRPr="00A42CAA" w:rsidRDefault="00C62128" w:rsidP="00C62128">
      <w:pPr>
        <w:rPr>
          <w:rFonts w:ascii="Arial" w:hAnsi="Arial" w:cs="Arial"/>
          <w:sz w:val="28"/>
          <w:szCs w:val="28"/>
        </w:rPr>
      </w:pPr>
    </w:p>
    <w:p w14:paraId="1D4EE063" w14:textId="19433C54" w:rsidR="00C62128" w:rsidRPr="00A42CAA" w:rsidRDefault="00C62128" w:rsidP="00C62128">
      <w:pPr>
        <w:rPr>
          <w:rFonts w:ascii="Arial" w:hAnsi="Arial" w:cs="Arial"/>
          <w:sz w:val="28"/>
          <w:szCs w:val="28"/>
        </w:rPr>
      </w:pPr>
      <w:r w:rsidRPr="00A42CAA">
        <w:rPr>
          <w:rFonts w:ascii="Arial" w:hAnsi="Arial" w:cs="Arial"/>
          <w:sz w:val="28"/>
          <w:szCs w:val="28"/>
        </w:rPr>
        <w:t>CIPD Membership Number:</w:t>
      </w:r>
      <w:r w:rsidRPr="00A42CAA">
        <w:rPr>
          <w:rFonts w:ascii="Arial" w:eastAsia="Calibri" w:hAnsi="Arial" w:cs="Arial"/>
          <w:color w:val="58595B"/>
          <w:sz w:val="36"/>
          <w:szCs w:val="36"/>
          <w:lang w:val="en-US"/>
        </w:rPr>
        <w:t xml:space="preserve"> </w:t>
      </w:r>
      <w:r w:rsidRPr="00A42CAA">
        <w:rPr>
          <w:rFonts w:ascii="Arial" w:hAnsi="Arial" w:cs="Arial"/>
          <w:sz w:val="28"/>
          <w:szCs w:val="28"/>
          <w:lang w:val="en-US"/>
        </w:rPr>
        <w:t>57493192</w:t>
      </w:r>
    </w:p>
    <w:p w14:paraId="7602EFF5" w14:textId="77777777" w:rsidR="00C62128" w:rsidRPr="00A42CAA" w:rsidRDefault="00C62128" w:rsidP="00C62128">
      <w:pPr>
        <w:rPr>
          <w:rFonts w:ascii="Arial" w:hAnsi="Arial" w:cs="Arial"/>
          <w:sz w:val="28"/>
          <w:szCs w:val="28"/>
        </w:rPr>
      </w:pPr>
    </w:p>
    <w:p w14:paraId="69BC7A78" w14:textId="6CFA5EA9" w:rsidR="00C62128" w:rsidRPr="00A42CAA" w:rsidRDefault="007A1376" w:rsidP="00C62128">
      <w:pPr>
        <w:rPr>
          <w:rFonts w:ascii="Arial" w:hAnsi="Arial" w:cs="Arial"/>
          <w:sz w:val="28"/>
          <w:szCs w:val="28"/>
        </w:rPr>
      </w:pPr>
      <w:r>
        <w:rPr>
          <w:rFonts w:ascii="Arial" w:hAnsi="Arial" w:cs="Arial"/>
          <w:sz w:val="28"/>
          <w:szCs w:val="28"/>
        </w:rPr>
        <w:t>Word Count</w:t>
      </w:r>
      <w:r w:rsidR="00C62128" w:rsidRPr="00A42CAA">
        <w:rPr>
          <w:rFonts w:ascii="Arial" w:hAnsi="Arial" w:cs="Arial"/>
          <w:sz w:val="28"/>
          <w:szCs w:val="28"/>
        </w:rPr>
        <w:t>:</w:t>
      </w:r>
      <w:r w:rsidR="00EA7B8D">
        <w:rPr>
          <w:rFonts w:ascii="Arial" w:hAnsi="Arial" w:cs="Arial"/>
          <w:sz w:val="28"/>
          <w:szCs w:val="28"/>
        </w:rPr>
        <w:t xml:space="preserve"> </w:t>
      </w:r>
      <w:r w:rsidR="00E82F66">
        <w:rPr>
          <w:rFonts w:ascii="Arial" w:hAnsi="Arial" w:cs="Arial"/>
          <w:sz w:val="28"/>
          <w:szCs w:val="28"/>
        </w:rPr>
        <w:t xml:space="preserve">2,259 </w:t>
      </w:r>
    </w:p>
    <w:p w14:paraId="7EB34028" w14:textId="77777777" w:rsidR="00C62128" w:rsidRPr="00A42CAA" w:rsidRDefault="00C62128" w:rsidP="00C62128">
      <w:pPr>
        <w:rPr>
          <w:rFonts w:ascii="Arial" w:hAnsi="Arial" w:cs="Arial"/>
          <w:sz w:val="28"/>
          <w:szCs w:val="28"/>
        </w:rPr>
      </w:pPr>
    </w:p>
    <w:p w14:paraId="3DB13452" w14:textId="77777777" w:rsidR="00C62128" w:rsidRPr="00A42CAA" w:rsidRDefault="00C62128" w:rsidP="00C62128">
      <w:pPr>
        <w:rPr>
          <w:rFonts w:ascii="Arial" w:hAnsi="Arial" w:cs="Arial"/>
          <w:sz w:val="28"/>
          <w:szCs w:val="28"/>
        </w:rPr>
      </w:pPr>
    </w:p>
    <w:p w14:paraId="5230F5F2" w14:textId="77777777" w:rsidR="00C62128" w:rsidRPr="00A42CAA" w:rsidRDefault="00C62128" w:rsidP="00C62128">
      <w:pPr>
        <w:rPr>
          <w:rFonts w:ascii="Arial" w:hAnsi="Arial" w:cs="Arial"/>
          <w:sz w:val="28"/>
          <w:szCs w:val="28"/>
        </w:rPr>
      </w:pPr>
    </w:p>
    <w:p w14:paraId="3B581BAE" w14:textId="77777777" w:rsidR="00C62128" w:rsidRPr="00A42CAA" w:rsidRDefault="00C62128" w:rsidP="00C62128">
      <w:pPr>
        <w:rPr>
          <w:rFonts w:ascii="Arial" w:hAnsi="Arial" w:cs="Arial"/>
          <w:sz w:val="28"/>
          <w:szCs w:val="28"/>
        </w:rPr>
      </w:pPr>
    </w:p>
    <w:p w14:paraId="0A7139E5" w14:textId="77777777" w:rsidR="00C62128" w:rsidRPr="00A42CAA" w:rsidRDefault="00C62128" w:rsidP="00C62128">
      <w:pPr>
        <w:rPr>
          <w:rFonts w:ascii="Arial" w:hAnsi="Arial" w:cs="Arial"/>
          <w:b/>
          <w:sz w:val="28"/>
          <w:szCs w:val="28"/>
        </w:rPr>
      </w:pPr>
    </w:p>
    <w:p w14:paraId="34C6C50F" w14:textId="77777777" w:rsidR="00C62128" w:rsidRPr="00A42CAA" w:rsidRDefault="00C62128" w:rsidP="00C62128">
      <w:pPr>
        <w:rPr>
          <w:rFonts w:ascii="Arial" w:hAnsi="Arial" w:cs="Arial"/>
          <w:sz w:val="28"/>
          <w:szCs w:val="28"/>
        </w:rPr>
      </w:pPr>
      <w:r w:rsidRPr="00A42CAA">
        <w:rPr>
          <w:rFonts w:ascii="Arial" w:hAnsi="Arial" w:cs="Arial"/>
          <w:sz w:val="28"/>
          <w:szCs w:val="28"/>
        </w:rPr>
        <w:t>By signing below, I confirm that the work/evidence presented is my own, unaided work. I understand the regulations pertaining to candidate malpractice and the action that may be taken as a result.</w:t>
      </w:r>
    </w:p>
    <w:p w14:paraId="48829323" w14:textId="77777777" w:rsidR="00C62128" w:rsidRPr="00A42CAA" w:rsidRDefault="00C62128" w:rsidP="00C62128">
      <w:pPr>
        <w:rPr>
          <w:rFonts w:ascii="Arial" w:hAnsi="Arial" w:cs="Arial"/>
          <w:sz w:val="28"/>
          <w:szCs w:val="28"/>
        </w:rPr>
      </w:pPr>
    </w:p>
    <w:p w14:paraId="54537284" w14:textId="29680F15" w:rsidR="00C62128" w:rsidRPr="00A42CAA" w:rsidRDefault="00C62128" w:rsidP="00C62128">
      <w:pPr>
        <w:rPr>
          <w:rFonts w:ascii="Arial" w:hAnsi="Arial" w:cs="Arial"/>
          <w:sz w:val="28"/>
          <w:szCs w:val="28"/>
        </w:rPr>
      </w:pPr>
      <w:r w:rsidRPr="00A42CAA">
        <w:rPr>
          <w:rFonts w:ascii="Arial" w:hAnsi="Arial" w:cs="Arial"/>
          <w:sz w:val="28"/>
          <w:szCs w:val="28"/>
        </w:rPr>
        <w:t xml:space="preserve">Signed: </w:t>
      </w:r>
      <w:proofErr w:type="spellStart"/>
      <w:r w:rsidR="004E2C4A" w:rsidRPr="00A42CAA">
        <w:rPr>
          <w:rFonts w:ascii="Arial" w:hAnsi="Arial" w:cs="Arial"/>
          <w:sz w:val="28"/>
          <w:szCs w:val="28"/>
        </w:rPr>
        <w:t>L.Walters</w:t>
      </w:r>
      <w:proofErr w:type="spellEnd"/>
    </w:p>
    <w:p w14:paraId="205D12C3" w14:textId="24167BE4" w:rsidR="00C62128" w:rsidRPr="00A42CAA" w:rsidRDefault="00C62128" w:rsidP="00C62128">
      <w:pPr>
        <w:rPr>
          <w:rFonts w:ascii="Arial" w:hAnsi="Arial" w:cs="Arial"/>
          <w:sz w:val="28"/>
          <w:szCs w:val="28"/>
        </w:rPr>
      </w:pPr>
      <w:r w:rsidRPr="00A42CAA">
        <w:rPr>
          <w:rFonts w:ascii="Arial" w:hAnsi="Arial" w:cs="Arial"/>
          <w:sz w:val="28"/>
          <w:szCs w:val="28"/>
        </w:rPr>
        <w:t xml:space="preserve">Date: </w:t>
      </w:r>
      <w:r w:rsidR="007A1376">
        <w:rPr>
          <w:rFonts w:ascii="Arial" w:hAnsi="Arial" w:cs="Arial"/>
          <w:sz w:val="28"/>
          <w:szCs w:val="28"/>
        </w:rPr>
        <w:t>31/07/2021</w:t>
      </w:r>
    </w:p>
    <w:p w14:paraId="45C2EE98" w14:textId="497DE2E8" w:rsidR="00C637B3" w:rsidRDefault="00C637B3">
      <w:pPr>
        <w:rPr>
          <w:rFonts w:ascii="Arial" w:hAnsi="Arial" w:cs="Arial"/>
        </w:rPr>
      </w:pPr>
    </w:p>
    <w:p w14:paraId="7D76AA41" w14:textId="4C6E86DC" w:rsidR="00A42CAA" w:rsidRDefault="00A42CAA">
      <w:pPr>
        <w:rPr>
          <w:rFonts w:ascii="Arial" w:hAnsi="Arial" w:cs="Arial"/>
        </w:rPr>
      </w:pPr>
    </w:p>
    <w:p w14:paraId="47387A84" w14:textId="77777777" w:rsidR="00A42CAA" w:rsidRPr="00A42CAA" w:rsidRDefault="00A42CAA">
      <w:pPr>
        <w:rPr>
          <w:rFonts w:ascii="Arial" w:hAnsi="Arial" w:cs="Arial"/>
        </w:rPr>
      </w:pPr>
    </w:p>
    <w:p w14:paraId="37C4EF58" w14:textId="191EC881" w:rsidR="006A2C23" w:rsidRPr="00A42CAA" w:rsidRDefault="006A2C23">
      <w:pPr>
        <w:rPr>
          <w:rFonts w:ascii="Arial" w:hAnsi="Arial" w:cs="Arial"/>
        </w:rPr>
      </w:pPr>
    </w:p>
    <w:p w14:paraId="488790FF" w14:textId="60E023B2" w:rsidR="006A2C23" w:rsidRPr="008D67BE" w:rsidRDefault="00740824">
      <w:pPr>
        <w:rPr>
          <w:rFonts w:ascii="Arial" w:hAnsi="Arial" w:cs="Arial"/>
          <w:b/>
          <w:bCs/>
          <w:sz w:val="24"/>
          <w:szCs w:val="24"/>
        </w:rPr>
      </w:pPr>
      <w:r w:rsidRPr="008D67BE">
        <w:rPr>
          <w:rFonts w:ascii="Arial" w:hAnsi="Arial" w:cs="Arial"/>
          <w:b/>
          <w:bCs/>
          <w:sz w:val="24"/>
          <w:szCs w:val="24"/>
        </w:rPr>
        <w:lastRenderedPageBreak/>
        <w:t>E</w:t>
      </w:r>
      <w:r w:rsidR="006A2C23" w:rsidRPr="008D67BE">
        <w:rPr>
          <w:rFonts w:ascii="Arial" w:hAnsi="Arial" w:cs="Arial"/>
          <w:b/>
          <w:bCs/>
          <w:sz w:val="24"/>
          <w:szCs w:val="24"/>
        </w:rPr>
        <w:t>xecutive Summary</w:t>
      </w:r>
    </w:p>
    <w:p w14:paraId="7A2C5F3F" w14:textId="57AAA40F" w:rsidR="006A2C23" w:rsidRPr="008D67BE" w:rsidRDefault="00394CC4" w:rsidP="007C1AFF">
      <w:pPr>
        <w:jc w:val="both"/>
        <w:rPr>
          <w:rFonts w:ascii="Arial" w:hAnsi="Arial" w:cs="Arial"/>
          <w:sz w:val="24"/>
          <w:szCs w:val="24"/>
        </w:rPr>
      </w:pPr>
      <w:r w:rsidRPr="008D67BE">
        <w:rPr>
          <w:rFonts w:ascii="Arial" w:hAnsi="Arial" w:cs="Arial"/>
          <w:sz w:val="24"/>
          <w:szCs w:val="24"/>
        </w:rPr>
        <w:t>This report</w:t>
      </w:r>
      <w:r w:rsidR="00BD7F89" w:rsidRPr="008D67BE">
        <w:rPr>
          <w:rFonts w:ascii="Arial" w:hAnsi="Arial" w:cs="Arial"/>
          <w:sz w:val="24"/>
          <w:szCs w:val="24"/>
        </w:rPr>
        <w:t xml:space="preserve"> </w:t>
      </w:r>
      <w:r w:rsidRPr="008D67BE">
        <w:rPr>
          <w:rFonts w:ascii="Arial" w:hAnsi="Arial" w:cs="Arial"/>
          <w:sz w:val="24"/>
          <w:szCs w:val="24"/>
        </w:rPr>
        <w:t>investigate</w:t>
      </w:r>
      <w:r w:rsidR="00BD7F89" w:rsidRPr="008D67BE">
        <w:rPr>
          <w:rFonts w:ascii="Arial" w:hAnsi="Arial" w:cs="Arial"/>
          <w:sz w:val="24"/>
          <w:szCs w:val="24"/>
        </w:rPr>
        <w:t>s</w:t>
      </w:r>
      <w:r w:rsidRPr="008D67BE">
        <w:rPr>
          <w:rFonts w:ascii="Arial" w:hAnsi="Arial" w:cs="Arial"/>
          <w:sz w:val="24"/>
          <w:szCs w:val="24"/>
        </w:rPr>
        <w:t xml:space="preserve"> how effective devolved HR is in Dyfed Powys Police (DPP)</w:t>
      </w:r>
      <w:r w:rsidR="0029295F" w:rsidRPr="008D67BE">
        <w:rPr>
          <w:rFonts w:ascii="Arial" w:hAnsi="Arial" w:cs="Arial"/>
          <w:sz w:val="24"/>
          <w:szCs w:val="24"/>
        </w:rPr>
        <w:t>,</w:t>
      </w:r>
      <w:r w:rsidR="004970F9" w:rsidRPr="008D67BE">
        <w:rPr>
          <w:rFonts w:ascii="Arial" w:hAnsi="Arial" w:cs="Arial"/>
          <w:sz w:val="24"/>
          <w:szCs w:val="24"/>
        </w:rPr>
        <w:t xml:space="preserve"> in reaching its organisational goals</w:t>
      </w:r>
      <w:r w:rsidR="00E27DBC">
        <w:rPr>
          <w:rFonts w:ascii="Arial" w:hAnsi="Arial" w:cs="Arial"/>
          <w:sz w:val="24"/>
          <w:szCs w:val="24"/>
        </w:rPr>
        <w:t>, for the benefit of senior HR managers and sergeants in DPP</w:t>
      </w:r>
      <w:r w:rsidR="004970F9" w:rsidRPr="008D67BE">
        <w:rPr>
          <w:rFonts w:ascii="Arial" w:hAnsi="Arial" w:cs="Arial"/>
          <w:sz w:val="24"/>
          <w:szCs w:val="24"/>
        </w:rPr>
        <w:t xml:space="preserve">. </w:t>
      </w:r>
      <w:r w:rsidR="00DA3861" w:rsidRPr="008D67BE">
        <w:rPr>
          <w:rFonts w:ascii="Arial" w:hAnsi="Arial" w:cs="Arial"/>
          <w:sz w:val="24"/>
          <w:szCs w:val="24"/>
        </w:rPr>
        <w:t>S</w:t>
      </w:r>
      <w:r w:rsidR="004970F9" w:rsidRPr="008D67BE">
        <w:rPr>
          <w:rFonts w:ascii="Arial" w:hAnsi="Arial" w:cs="Arial"/>
          <w:sz w:val="24"/>
          <w:szCs w:val="24"/>
        </w:rPr>
        <w:t>pecifically, it</w:t>
      </w:r>
      <w:r w:rsidR="00BD7F89" w:rsidRPr="008D67BE">
        <w:rPr>
          <w:rFonts w:ascii="Arial" w:hAnsi="Arial" w:cs="Arial"/>
          <w:sz w:val="24"/>
          <w:szCs w:val="24"/>
        </w:rPr>
        <w:t xml:space="preserve"> </w:t>
      </w:r>
      <w:r w:rsidR="00E27DBC">
        <w:rPr>
          <w:rFonts w:ascii="Arial" w:hAnsi="Arial" w:cs="Arial"/>
          <w:sz w:val="24"/>
          <w:szCs w:val="24"/>
        </w:rPr>
        <w:t>assesses how</w:t>
      </w:r>
      <w:r w:rsidR="00DA3861" w:rsidRPr="008D67BE">
        <w:rPr>
          <w:rFonts w:ascii="Arial" w:hAnsi="Arial" w:cs="Arial"/>
          <w:sz w:val="24"/>
          <w:szCs w:val="24"/>
        </w:rPr>
        <w:t xml:space="preserve"> equipped</w:t>
      </w:r>
      <w:r w:rsidR="00E27DBC">
        <w:rPr>
          <w:rFonts w:ascii="Arial" w:hAnsi="Arial" w:cs="Arial"/>
          <w:sz w:val="24"/>
          <w:szCs w:val="24"/>
        </w:rPr>
        <w:t xml:space="preserve"> they feel in</w:t>
      </w:r>
      <w:r w:rsidR="00DA3861" w:rsidRPr="008D67BE">
        <w:rPr>
          <w:rFonts w:ascii="Arial" w:hAnsi="Arial" w:cs="Arial"/>
          <w:sz w:val="24"/>
          <w:szCs w:val="24"/>
        </w:rPr>
        <w:t xml:space="preserve"> carry</w:t>
      </w:r>
      <w:r w:rsidR="00E27DBC">
        <w:rPr>
          <w:rFonts w:ascii="Arial" w:hAnsi="Arial" w:cs="Arial"/>
          <w:sz w:val="24"/>
          <w:szCs w:val="24"/>
        </w:rPr>
        <w:t>ing</w:t>
      </w:r>
      <w:r w:rsidR="00DA3861" w:rsidRPr="008D67BE">
        <w:rPr>
          <w:rFonts w:ascii="Arial" w:hAnsi="Arial" w:cs="Arial"/>
          <w:sz w:val="24"/>
          <w:szCs w:val="24"/>
        </w:rPr>
        <w:t xml:space="preserve"> </w:t>
      </w:r>
      <w:r w:rsidR="00E27DBC">
        <w:rPr>
          <w:rFonts w:ascii="Arial" w:hAnsi="Arial" w:cs="Arial"/>
          <w:sz w:val="24"/>
          <w:szCs w:val="24"/>
        </w:rPr>
        <w:t>out devolved HR tasks effectively.</w:t>
      </w:r>
      <w:r w:rsidR="00BD7F89" w:rsidRPr="008D67BE">
        <w:rPr>
          <w:rFonts w:ascii="Arial" w:hAnsi="Arial" w:cs="Arial"/>
          <w:sz w:val="24"/>
          <w:szCs w:val="24"/>
        </w:rPr>
        <w:t xml:space="preserve"> </w:t>
      </w:r>
      <w:r w:rsidR="00005B40" w:rsidRPr="008D67BE">
        <w:rPr>
          <w:rFonts w:ascii="Arial" w:hAnsi="Arial" w:cs="Arial"/>
          <w:sz w:val="24"/>
          <w:szCs w:val="24"/>
        </w:rPr>
        <w:t xml:space="preserve">The method used to analyse this, </w:t>
      </w:r>
      <w:r w:rsidR="0042006A" w:rsidRPr="008D67BE">
        <w:rPr>
          <w:rFonts w:ascii="Arial" w:hAnsi="Arial" w:cs="Arial"/>
          <w:sz w:val="24"/>
          <w:szCs w:val="24"/>
        </w:rPr>
        <w:t>was</w:t>
      </w:r>
      <w:r w:rsidR="00005B40" w:rsidRPr="008D67BE">
        <w:rPr>
          <w:rFonts w:ascii="Arial" w:hAnsi="Arial" w:cs="Arial"/>
          <w:sz w:val="24"/>
          <w:szCs w:val="24"/>
        </w:rPr>
        <w:t xml:space="preserve"> a </w:t>
      </w:r>
      <w:r w:rsidR="004E2C4A" w:rsidRPr="008D67BE">
        <w:rPr>
          <w:rFonts w:ascii="Arial" w:hAnsi="Arial" w:cs="Arial"/>
          <w:sz w:val="24"/>
          <w:szCs w:val="24"/>
        </w:rPr>
        <w:t xml:space="preserve">survey </w:t>
      </w:r>
      <w:r w:rsidR="00DB0AF4" w:rsidRPr="008D67BE">
        <w:rPr>
          <w:rFonts w:ascii="Arial" w:hAnsi="Arial" w:cs="Arial"/>
          <w:sz w:val="24"/>
          <w:szCs w:val="24"/>
        </w:rPr>
        <w:t>which was circulated to</w:t>
      </w:r>
      <w:r w:rsidR="00005B40" w:rsidRPr="008D67BE">
        <w:rPr>
          <w:rFonts w:ascii="Arial" w:hAnsi="Arial" w:cs="Arial"/>
          <w:sz w:val="24"/>
          <w:szCs w:val="24"/>
        </w:rPr>
        <w:t xml:space="preserve"> various </w:t>
      </w:r>
      <w:r w:rsidR="004E2C4A" w:rsidRPr="008D67BE">
        <w:rPr>
          <w:rFonts w:ascii="Arial" w:hAnsi="Arial" w:cs="Arial"/>
          <w:sz w:val="24"/>
          <w:szCs w:val="24"/>
        </w:rPr>
        <w:t>sergeants (</w:t>
      </w:r>
      <w:r w:rsidR="006D4510" w:rsidRPr="008D67BE">
        <w:rPr>
          <w:rFonts w:ascii="Arial" w:hAnsi="Arial" w:cs="Arial"/>
          <w:sz w:val="24"/>
          <w:szCs w:val="24"/>
        </w:rPr>
        <w:t>line managers</w:t>
      </w:r>
      <w:r w:rsidR="004E2C4A" w:rsidRPr="008D67BE">
        <w:rPr>
          <w:rFonts w:ascii="Arial" w:hAnsi="Arial" w:cs="Arial"/>
          <w:sz w:val="24"/>
          <w:szCs w:val="24"/>
        </w:rPr>
        <w:t>)</w:t>
      </w:r>
      <w:r w:rsidR="00005B40" w:rsidRPr="008D67BE">
        <w:rPr>
          <w:rFonts w:ascii="Arial" w:hAnsi="Arial" w:cs="Arial"/>
          <w:sz w:val="24"/>
          <w:szCs w:val="24"/>
        </w:rPr>
        <w:t xml:space="preserve"> across </w:t>
      </w:r>
      <w:r w:rsidR="004E2C4A" w:rsidRPr="008D67BE">
        <w:rPr>
          <w:rFonts w:ascii="Arial" w:hAnsi="Arial" w:cs="Arial"/>
          <w:sz w:val="24"/>
          <w:szCs w:val="24"/>
        </w:rPr>
        <w:t>respons</w:t>
      </w:r>
      <w:r w:rsidR="001D0681" w:rsidRPr="008D67BE">
        <w:rPr>
          <w:rFonts w:ascii="Arial" w:hAnsi="Arial" w:cs="Arial"/>
          <w:sz w:val="24"/>
          <w:szCs w:val="24"/>
        </w:rPr>
        <w:t xml:space="preserve">e </w:t>
      </w:r>
      <w:r w:rsidR="00EE6965" w:rsidRPr="008D67BE">
        <w:rPr>
          <w:rFonts w:ascii="Arial" w:hAnsi="Arial" w:cs="Arial"/>
          <w:sz w:val="24"/>
          <w:szCs w:val="24"/>
        </w:rPr>
        <w:t>in Pembrokeshire division.</w:t>
      </w:r>
      <w:r w:rsidR="00A70DBD" w:rsidRPr="008D67BE">
        <w:rPr>
          <w:rFonts w:ascii="Arial" w:hAnsi="Arial" w:cs="Arial"/>
          <w:sz w:val="24"/>
          <w:szCs w:val="24"/>
        </w:rPr>
        <w:t xml:space="preserve"> </w:t>
      </w:r>
      <w:r w:rsidR="00DA3861" w:rsidRPr="008D67BE">
        <w:rPr>
          <w:rFonts w:ascii="Arial" w:hAnsi="Arial" w:cs="Arial"/>
          <w:sz w:val="24"/>
          <w:szCs w:val="24"/>
        </w:rPr>
        <w:t xml:space="preserve">These </w:t>
      </w:r>
      <w:r w:rsidR="006D4510" w:rsidRPr="008D67BE">
        <w:rPr>
          <w:rFonts w:ascii="Arial" w:hAnsi="Arial" w:cs="Arial"/>
          <w:sz w:val="24"/>
          <w:szCs w:val="24"/>
        </w:rPr>
        <w:t>line managers</w:t>
      </w:r>
      <w:r w:rsidR="00DA3861" w:rsidRPr="008D67BE">
        <w:rPr>
          <w:rFonts w:ascii="Arial" w:hAnsi="Arial" w:cs="Arial"/>
          <w:sz w:val="24"/>
          <w:szCs w:val="24"/>
        </w:rPr>
        <w:t xml:space="preserve"> were randomly selected</w:t>
      </w:r>
      <w:r w:rsidR="00722C53" w:rsidRPr="008D67BE">
        <w:rPr>
          <w:rFonts w:ascii="Arial" w:hAnsi="Arial" w:cs="Arial"/>
          <w:sz w:val="24"/>
          <w:szCs w:val="24"/>
        </w:rPr>
        <w:t xml:space="preserve">. </w:t>
      </w:r>
    </w:p>
    <w:p w14:paraId="0C00C2A4" w14:textId="77777777" w:rsidR="00E27DBC" w:rsidRDefault="00722C53" w:rsidP="007C1AFF">
      <w:pPr>
        <w:jc w:val="both"/>
        <w:rPr>
          <w:rFonts w:ascii="Arial" w:hAnsi="Arial" w:cs="Arial"/>
          <w:sz w:val="24"/>
          <w:szCs w:val="24"/>
        </w:rPr>
      </w:pPr>
      <w:r w:rsidRPr="008D67BE">
        <w:rPr>
          <w:rFonts w:ascii="Arial" w:hAnsi="Arial" w:cs="Arial"/>
          <w:sz w:val="24"/>
          <w:szCs w:val="24"/>
        </w:rPr>
        <w:t xml:space="preserve">Upon carrying out the research, </w:t>
      </w:r>
      <w:r w:rsidR="004F09BC" w:rsidRPr="008D67BE">
        <w:rPr>
          <w:rFonts w:ascii="Arial" w:hAnsi="Arial" w:cs="Arial"/>
          <w:sz w:val="24"/>
          <w:szCs w:val="24"/>
        </w:rPr>
        <w:t>it was clear that different sergeants had varying experiences</w:t>
      </w:r>
      <w:r w:rsidR="00E61DB7" w:rsidRPr="008D67BE">
        <w:rPr>
          <w:rFonts w:ascii="Arial" w:hAnsi="Arial" w:cs="Arial"/>
          <w:sz w:val="24"/>
          <w:szCs w:val="24"/>
        </w:rPr>
        <w:t xml:space="preserve"> regarding their training and thus capability in th</w:t>
      </w:r>
      <w:r w:rsidR="004F5BB1" w:rsidRPr="008D67BE">
        <w:rPr>
          <w:rFonts w:ascii="Arial" w:hAnsi="Arial" w:cs="Arial"/>
          <w:sz w:val="24"/>
          <w:szCs w:val="24"/>
        </w:rPr>
        <w:t>is element of their</w:t>
      </w:r>
      <w:r w:rsidR="00E61DB7" w:rsidRPr="008D67BE">
        <w:rPr>
          <w:rFonts w:ascii="Arial" w:hAnsi="Arial" w:cs="Arial"/>
          <w:sz w:val="24"/>
          <w:szCs w:val="24"/>
        </w:rPr>
        <w:t xml:space="preserve"> role. </w:t>
      </w:r>
      <w:r w:rsidR="00E27DBC">
        <w:rPr>
          <w:rFonts w:ascii="Arial" w:hAnsi="Arial" w:cs="Arial"/>
          <w:sz w:val="24"/>
          <w:szCs w:val="24"/>
        </w:rPr>
        <w:t>Secondary literature highlights the importance of training from HR to ensure line managers are equipped to perform in the devolved HR aspects of the role.</w:t>
      </w:r>
    </w:p>
    <w:p w14:paraId="2EF920DB" w14:textId="37DA076B" w:rsidR="00722C53" w:rsidRPr="008D67BE" w:rsidRDefault="00E27DBC" w:rsidP="007C1AFF">
      <w:pPr>
        <w:jc w:val="both"/>
        <w:rPr>
          <w:rFonts w:ascii="Arial" w:hAnsi="Arial" w:cs="Arial"/>
          <w:sz w:val="24"/>
          <w:szCs w:val="24"/>
        </w:rPr>
      </w:pPr>
      <w:r>
        <w:rPr>
          <w:rFonts w:ascii="Arial" w:hAnsi="Arial" w:cs="Arial"/>
          <w:sz w:val="24"/>
          <w:szCs w:val="24"/>
        </w:rPr>
        <w:t>It appears</w:t>
      </w:r>
      <w:r w:rsidR="00C65299">
        <w:rPr>
          <w:rFonts w:ascii="Arial" w:hAnsi="Arial" w:cs="Arial"/>
          <w:sz w:val="24"/>
          <w:szCs w:val="24"/>
        </w:rPr>
        <w:t xml:space="preserve"> that the </w:t>
      </w:r>
      <w:r>
        <w:rPr>
          <w:rFonts w:ascii="Arial" w:hAnsi="Arial" w:cs="Arial"/>
          <w:sz w:val="24"/>
          <w:szCs w:val="24"/>
        </w:rPr>
        <w:t>longer the sergeant had been in post</w:t>
      </w:r>
      <w:r w:rsidR="00C65299">
        <w:rPr>
          <w:rFonts w:ascii="Arial" w:hAnsi="Arial" w:cs="Arial"/>
          <w:sz w:val="24"/>
          <w:szCs w:val="24"/>
        </w:rPr>
        <w:t xml:space="preserve">, the more </w:t>
      </w:r>
      <w:r w:rsidR="009A14DE">
        <w:rPr>
          <w:rFonts w:ascii="Arial" w:hAnsi="Arial" w:cs="Arial"/>
          <w:sz w:val="24"/>
          <w:szCs w:val="24"/>
        </w:rPr>
        <w:t>confident</w:t>
      </w:r>
      <w:r w:rsidR="00C65299">
        <w:rPr>
          <w:rFonts w:ascii="Arial" w:hAnsi="Arial" w:cs="Arial"/>
          <w:sz w:val="24"/>
          <w:szCs w:val="24"/>
        </w:rPr>
        <w:t xml:space="preserve"> they felt in carrying out devolved HR. </w:t>
      </w:r>
      <w:r w:rsidR="00E61DB7" w:rsidRPr="008D67BE">
        <w:rPr>
          <w:rFonts w:ascii="Arial" w:hAnsi="Arial" w:cs="Arial"/>
          <w:sz w:val="24"/>
          <w:szCs w:val="24"/>
        </w:rPr>
        <w:t xml:space="preserve">One </w:t>
      </w:r>
      <w:r w:rsidR="00D154F0" w:rsidRPr="008D67BE">
        <w:rPr>
          <w:rFonts w:ascii="Arial" w:hAnsi="Arial" w:cs="Arial"/>
          <w:sz w:val="24"/>
          <w:szCs w:val="24"/>
        </w:rPr>
        <w:t xml:space="preserve">finding that was evident, was that </w:t>
      </w:r>
      <w:r>
        <w:rPr>
          <w:rFonts w:ascii="Arial" w:hAnsi="Arial" w:cs="Arial"/>
          <w:sz w:val="24"/>
          <w:szCs w:val="24"/>
        </w:rPr>
        <w:t>lack of time</w:t>
      </w:r>
      <w:r w:rsidR="00D154F0" w:rsidRPr="008D67BE">
        <w:rPr>
          <w:rFonts w:ascii="Arial" w:hAnsi="Arial" w:cs="Arial"/>
          <w:sz w:val="24"/>
          <w:szCs w:val="24"/>
        </w:rPr>
        <w:t xml:space="preserve"> and </w:t>
      </w:r>
      <w:r>
        <w:rPr>
          <w:rFonts w:ascii="Arial" w:hAnsi="Arial" w:cs="Arial"/>
          <w:sz w:val="24"/>
          <w:szCs w:val="24"/>
        </w:rPr>
        <w:t>training</w:t>
      </w:r>
      <w:r w:rsidR="00D154F0" w:rsidRPr="008D67BE">
        <w:rPr>
          <w:rFonts w:ascii="Arial" w:hAnsi="Arial" w:cs="Arial"/>
          <w:sz w:val="24"/>
          <w:szCs w:val="24"/>
        </w:rPr>
        <w:t xml:space="preserve"> are the biggest barrier</w:t>
      </w:r>
      <w:r>
        <w:rPr>
          <w:rFonts w:ascii="Arial" w:hAnsi="Arial" w:cs="Arial"/>
          <w:sz w:val="24"/>
          <w:szCs w:val="24"/>
        </w:rPr>
        <w:t>s</w:t>
      </w:r>
      <w:r w:rsidR="00D154F0" w:rsidRPr="008D67BE">
        <w:rPr>
          <w:rFonts w:ascii="Arial" w:hAnsi="Arial" w:cs="Arial"/>
          <w:sz w:val="24"/>
          <w:szCs w:val="24"/>
        </w:rPr>
        <w:t xml:space="preserve"> in carrying out effective devolved HR</w:t>
      </w:r>
      <w:r w:rsidR="009A14DE">
        <w:rPr>
          <w:rFonts w:ascii="Arial" w:hAnsi="Arial" w:cs="Arial"/>
          <w:sz w:val="24"/>
          <w:szCs w:val="24"/>
        </w:rPr>
        <w:t xml:space="preserve"> for all sergeants</w:t>
      </w:r>
      <w:r w:rsidR="00D154F0" w:rsidRPr="008D67BE">
        <w:rPr>
          <w:rFonts w:ascii="Arial" w:hAnsi="Arial" w:cs="Arial"/>
          <w:sz w:val="24"/>
          <w:szCs w:val="24"/>
        </w:rPr>
        <w:t>.</w:t>
      </w:r>
      <w:r w:rsidR="009408AB" w:rsidRPr="008D67BE">
        <w:rPr>
          <w:rFonts w:ascii="Arial" w:hAnsi="Arial" w:cs="Arial"/>
          <w:sz w:val="24"/>
          <w:szCs w:val="24"/>
        </w:rPr>
        <w:t xml:space="preserve"> </w:t>
      </w:r>
    </w:p>
    <w:p w14:paraId="7FAD8D36" w14:textId="22FC563D" w:rsidR="00EF55B7" w:rsidRPr="008D67BE" w:rsidRDefault="00F25CCF" w:rsidP="007C1AFF">
      <w:pPr>
        <w:jc w:val="both"/>
        <w:rPr>
          <w:rFonts w:ascii="Arial" w:hAnsi="Arial" w:cs="Arial"/>
          <w:sz w:val="24"/>
          <w:szCs w:val="24"/>
        </w:rPr>
      </w:pPr>
      <w:r w:rsidRPr="008D67BE">
        <w:rPr>
          <w:rFonts w:ascii="Arial" w:hAnsi="Arial" w:cs="Arial"/>
          <w:sz w:val="24"/>
          <w:szCs w:val="24"/>
        </w:rPr>
        <w:t>Consequently, the following recommendations are p</w:t>
      </w:r>
      <w:r w:rsidR="00E323FD" w:rsidRPr="008D67BE">
        <w:rPr>
          <w:rFonts w:ascii="Arial" w:hAnsi="Arial" w:cs="Arial"/>
          <w:sz w:val="24"/>
          <w:szCs w:val="24"/>
        </w:rPr>
        <w:t>roposed</w:t>
      </w:r>
      <w:r w:rsidRPr="008D67BE">
        <w:rPr>
          <w:rFonts w:ascii="Arial" w:hAnsi="Arial" w:cs="Arial"/>
          <w:sz w:val="24"/>
          <w:szCs w:val="24"/>
        </w:rPr>
        <w:t>:</w:t>
      </w:r>
    </w:p>
    <w:p w14:paraId="4B3B83F3" w14:textId="20093A81" w:rsidR="00F25CCF" w:rsidRPr="008D67BE" w:rsidRDefault="00A12AFD" w:rsidP="00F25CCF">
      <w:pPr>
        <w:pStyle w:val="ListParagraph"/>
        <w:numPr>
          <w:ilvl w:val="0"/>
          <w:numId w:val="3"/>
        </w:numPr>
        <w:jc w:val="both"/>
        <w:rPr>
          <w:rFonts w:ascii="Arial" w:hAnsi="Arial" w:cs="Arial"/>
          <w:sz w:val="24"/>
          <w:szCs w:val="24"/>
        </w:rPr>
      </w:pPr>
      <w:r w:rsidRPr="008D67BE">
        <w:rPr>
          <w:rFonts w:ascii="Arial" w:hAnsi="Arial" w:cs="Arial"/>
          <w:sz w:val="24"/>
          <w:szCs w:val="24"/>
        </w:rPr>
        <w:t>Any officer eligible to act up, should be given th</w:t>
      </w:r>
      <w:r w:rsidR="00604481" w:rsidRPr="008D67BE">
        <w:rPr>
          <w:rFonts w:ascii="Arial" w:hAnsi="Arial" w:cs="Arial"/>
          <w:sz w:val="24"/>
          <w:szCs w:val="24"/>
        </w:rPr>
        <w:t>is</w:t>
      </w:r>
      <w:r w:rsidRPr="008D67BE">
        <w:rPr>
          <w:rFonts w:ascii="Arial" w:hAnsi="Arial" w:cs="Arial"/>
          <w:sz w:val="24"/>
          <w:szCs w:val="24"/>
        </w:rPr>
        <w:t xml:space="preserve"> training in </w:t>
      </w:r>
      <w:r w:rsidR="00604481" w:rsidRPr="008D67BE">
        <w:rPr>
          <w:rFonts w:ascii="Arial" w:hAnsi="Arial" w:cs="Arial"/>
          <w:sz w:val="24"/>
          <w:szCs w:val="24"/>
        </w:rPr>
        <w:t>good time, in anticipation that they may be required to act up</w:t>
      </w:r>
      <w:r w:rsidR="007A362C" w:rsidRPr="008D67BE">
        <w:rPr>
          <w:rFonts w:ascii="Arial" w:hAnsi="Arial" w:cs="Arial"/>
          <w:sz w:val="24"/>
          <w:szCs w:val="24"/>
        </w:rPr>
        <w:t xml:space="preserve"> as a sergeant</w:t>
      </w:r>
      <w:r w:rsidR="00E323FD" w:rsidRPr="008D67BE">
        <w:rPr>
          <w:rFonts w:ascii="Arial" w:hAnsi="Arial" w:cs="Arial"/>
          <w:sz w:val="24"/>
          <w:szCs w:val="24"/>
        </w:rPr>
        <w:t xml:space="preserve"> at short notice</w:t>
      </w:r>
      <w:r w:rsidR="00244749" w:rsidRPr="008D67BE">
        <w:rPr>
          <w:rFonts w:ascii="Arial" w:hAnsi="Arial" w:cs="Arial"/>
          <w:sz w:val="24"/>
          <w:szCs w:val="24"/>
        </w:rPr>
        <w:t>.</w:t>
      </w:r>
    </w:p>
    <w:p w14:paraId="551266D3" w14:textId="2CE48F64" w:rsidR="00F2710F" w:rsidRPr="008D67BE" w:rsidRDefault="00F2710F" w:rsidP="00F25CCF">
      <w:pPr>
        <w:pStyle w:val="ListParagraph"/>
        <w:numPr>
          <w:ilvl w:val="0"/>
          <w:numId w:val="3"/>
        </w:numPr>
        <w:jc w:val="both"/>
        <w:rPr>
          <w:rFonts w:ascii="Arial" w:hAnsi="Arial" w:cs="Arial"/>
          <w:sz w:val="24"/>
          <w:szCs w:val="24"/>
        </w:rPr>
      </w:pPr>
      <w:r w:rsidRPr="008D67BE">
        <w:rPr>
          <w:rFonts w:ascii="Arial" w:hAnsi="Arial" w:cs="Arial"/>
          <w:sz w:val="24"/>
          <w:szCs w:val="24"/>
        </w:rPr>
        <w:t>When HR are made aware of the intention for the officer to act up, they should send across a HR handbook to assist the acting sergeant</w:t>
      </w:r>
      <w:r w:rsidR="00244749" w:rsidRPr="008D67BE">
        <w:rPr>
          <w:rFonts w:ascii="Arial" w:hAnsi="Arial" w:cs="Arial"/>
          <w:sz w:val="24"/>
          <w:szCs w:val="24"/>
        </w:rPr>
        <w:t>.</w:t>
      </w:r>
    </w:p>
    <w:p w14:paraId="0156442D" w14:textId="3257A5C5" w:rsidR="005C6571" w:rsidRPr="008D67BE" w:rsidRDefault="005C6571" w:rsidP="00F25CCF">
      <w:pPr>
        <w:pStyle w:val="ListParagraph"/>
        <w:numPr>
          <w:ilvl w:val="0"/>
          <w:numId w:val="3"/>
        </w:numPr>
        <w:jc w:val="both"/>
        <w:rPr>
          <w:rFonts w:ascii="Arial" w:hAnsi="Arial" w:cs="Arial"/>
          <w:sz w:val="24"/>
          <w:szCs w:val="24"/>
        </w:rPr>
      </w:pPr>
      <w:r w:rsidRPr="008D67BE">
        <w:rPr>
          <w:rFonts w:ascii="Arial" w:hAnsi="Arial" w:cs="Arial"/>
          <w:sz w:val="24"/>
          <w:szCs w:val="24"/>
        </w:rPr>
        <w:t>The sergeant acting up should be given time with an experience</w:t>
      </w:r>
      <w:r w:rsidR="00437C5E" w:rsidRPr="008D67BE">
        <w:rPr>
          <w:rFonts w:ascii="Arial" w:hAnsi="Arial" w:cs="Arial"/>
          <w:sz w:val="24"/>
          <w:szCs w:val="24"/>
        </w:rPr>
        <w:t>d</w:t>
      </w:r>
      <w:r w:rsidRPr="008D67BE">
        <w:rPr>
          <w:rFonts w:ascii="Arial" w:hAnsi="Arial" w:cs="Arial"/>
          <w:sz w:val="24"/>
          <w:szCs w:val="24"/>
        </w:rPr>
        <w:t xml:space="preserve"> substantive sergeant, either prior</w:t>
      </w:r>
      <w:r w:rsidR="00137F5F">
        <w:rPr>
          <w:rFonts w:ascii="Arial" w:hAnsi="Arial" w:cs="Arial"/>
          <w:sz w:val="24"/>
          <w:szCs w:val="24"/>
        </w:rPr>
        <w:t xml:space="preserve"> to</w:t>
      </w:r>
      <w:r w:rsidRPr="008D67BE">
        <w:rPr>
          <w:rFonts w:ascii="Arial" w:hAnsi="Arial" w:cs="Arial"/>
          <w:sz w:val="24"/>
          <w:szCs w:val="24"/>
        </w:rPr>
        <w:t xml:space="preserve"> or on the first day of their acting duties.</w:t>
      </w:r>
    </w:p>
    <w:p w14:paraId="633D1631" w14:textId="77777777" w:rsidR="005C6571" w:rsidRPr="008D67BE" w:rsidRDefault="005C6571" w:rsidP="005C6571">
      <w:pPr>
        <w:ind w:left="360"/>
        <w:jc w:val="both"/>
        <w:rPr>
          <w:rFonts w:ascii="Arial" w:hAnsi="Arial" w:cs="Arial"/>
          <w:sz w:val="24"/>
          <w:szCs w:val="24"/>
        </w:rPr>
      </w:pPr>
    </w:p>
    <w:p w14:paraId="74DA63EE" w14:textId="793891ED" w:rsidR="00A70DBD" w:rsidRPr="008D67BE" w:rsidRDefault="00A70DBD" w:rsidP="007C1AFF">
      <w:pPr>
        <w:jc w:val="both"/>
        <w:rPr>
          <w:rFonts w:ascii="Arial" w:hAnsi="Arial" w:cs="Arial"/>
          <w:sz w:val="24"/>
          <w:szCs w:val="24"/>
        </w:rPr>
      </w:pPr>
    </w:p>
    <w:p w14:paraId="0A4323AB" w14:textId="4CBC0042" w:rsidR="00A70DBD" w:rsidRPr="008D67BE" w:rsidRDefault="00A70DBD" w:rsidP="007C1AFF">
      <w:pPr>
        <w:jc w:val="both"/>
        <w:rPr>
          <w:rFonts w:ascii="Arial" w:hAnsi="Arial" w:cs="Arial"/>
          <w:sz w:val="24"/>
          <w:szCs w:val="24"/>
        </w:rPr>
      </w:pPr>
    </w:p>
    <w:p w14:paraId="6362B319" w14:textId="5C7DBF17" w:rsidR="00A70DBD" w:rsidRPr="008D67BE" w:rsidRDefault="00A70DBD" w:rsidP="007C1AFF">
      <w:pPr>
        <w:jc w:val="both"/>
        <w:rPr>
          <w:rFonts w:ascii="Arial" w:hAnsi="Arial" w:cs="Arial"/>
          <w:sz w:val="24"/>
          <w:szCs w:val="24"/>
        </w:rPr>
      </w:pPr>
    </w:p>
    <w:p w14:paraId="5F18BC9B" w14:textId="53086BB0" w:rsidR="00A70DBD" w:rsidRPr="008D67BE" w:rsidRDefault="00A70DBD" w:rsidP="007C1AFF">
      <w:pPr>
        <w:jc w:val="both"/>
        <w:rPr>
          <w:rFonts w:ascii="Arial" w:hAnsi="Arial" w:cs="Arial"/>
          <w:sz w:val="24"/>
          <w:szCs w:val="24"/>
        </w:rPr>
      </w:pPr>
    </w:p>
    <w:p w14:paraId="05180F90" w14:textId="0719CBE0" w:rsidR="00A70DBD" w:rsidRPr="008D67BE" w:rsidRDefault="00A70DBD" w:rsidP="007C1AFF">
      <w:pPr>
        <w:jc w:val="both"/>
        <w:rPr>
          <w:rFonts w:ascii="Arial" w:hAnsi="Arial" w:cs="Arial"/>
          <w:sz w:val="24"/>
          <w:szCs w:val="24"/>
        </w:rPr>
      </w:pPr>
    </w:p>
    <w:p w14:paraId="03AF0B93" w14:textId="6D5BA68B" w:rsidR="00A70DBD" w:rsidRPr="008D67BE" w:rsidRDefault="00A70DBD" w:rsidP="007C1AFF">
      <w:pPr>
        <w:jc w:val="both"/>
        <w:rPr>
          <w:rFonts w:ascii="Arial" w:hAnsi="Arial" w:cs="Arial"/>
          <w:sz w:val="24"/>
          <w:szCs w:val="24"/>
        </w:rPr>
      </w:pPr>
    </w:p>
    <w:p w14:paraId="70111FC6" w14:textId="5BFCE3BE" w:rsidR="00A70DBD" w:rsidRPr="00740824" w:rsidRDefault="00A70DBD" w:rsidP="007C1AFF">
      <w:pPr>
        <w:jc w:val="both"/>
        <w:rPr>
          <w:rFonts w:ascii="Arial" w:hAnsi="Arial" w:cs="Arial"/>
        </w:rPr>
      </w:pPr>
    </w:p>
    <w:p w14:paraId="0FB9D0C2" w14:textId="357D982B" w:rsidR="00A70DBD" w:rsidRDefault="00A70DBD" w:rsidP="007C1AFF">
      <w:pPr>
        <w:jc w:val="both"/>
        <w:rPr>
          <w:rFonts w:ascii="Arial" w:hAnsi="Arial" w:cs="Arial"/>
        </w:rPr>
      </w:pPr>
    </w:p>
    <w:p w14:paraId="2E43784C" w14:textId="77777777" w:rsidR="00E27DBC" w:rsidRPr="00740824" w:rsidRDefault="00E27DBC" w:rsidP="007C1AFF">
      <w:pPr>
        <w:jc w:val="both"/>
        <w:rPr>
          <w:rFonts w:ascii="Arial" w:hAnsi="Arial" w:cs="Arial"/>
        </w:rPr>
      </w:pPr>
    </w:p>
    <w:p w14:paraId="66ED4255" w14:textId="3716A792" w:rsidR="00A70DBD" w:rsidRPr="00740824" w:rsidRDefault="00A70DBD" w:rsidP="007C1AFF">
      <w:pPr>
        <w:jc w:val="both"/>
        <w:rPr>
          <w:rFonts w:ascii="Arial" w:hAnsi="Arial" w:cs="Arial"/>
        </w:rPr>
      </w:pPr>
    </w:p>
    <w:sdt>
      <w:sdtPr>
        <w:rPr>
          <w:rFonts w:asciiTheme="minorHAnsi" w:eastAsiaTheme="minorHAnsi" w:hAnsiTheme="minorHAnsi" w:cstheme="minorBidi"/>
          <w:color w:val="auto"/>
          <w:sz w:val="22"/>
          <w:szCs w:val="22"/>
          <w:lang w:val="en-GB"/>
        </w:rPr>
        <w:id w:val="927699007"/>
        <w:docPartObj>
          <w:docPartGallery w:val="Table of Contents"/>
          <w:docPartUnique/>
        </w:docPartObj>
      </w:sdtPr>
      <w:sdtEndPr>
        <w:rPr>
          <w:b/>
          <w:bCs/>
          <w:noProof/>
        </w:rPr>
      </w:sdtEndPr>
      <w:sdtContent>
        <w:p w14:paraId="71E3A5B0" w14:textId="68879FBB" w:rsidR="006B7D7D" w:rsidRPr="00A42CAA" w:rsidRDefault="006B7D7D">
          <w:pPr>
            <w:pStyle w:val="TOCHeading"/>
            <w:rPr>
              <w:rFonts w:ascii="Arial" w:hAnsi="Arial" w:cs="Arial"/>
            </w:rPr>
          </w:pPr>
          <w:r w:rsidRPr="00A42CAA">
            <w:rPr>
              <w:rFonts w:ascii="Arial" w:hAnsi="Arial" w:cs="Arial"/>
            </w:rPr>
            <w:t>C</w:t>
          </w:r>
          <w:r w:rsidR="00E27DBC">
            <w:rPr>
              <w:rFonts w:ascii="Arial" w:hAnsi="Arial" w:cs="Arial"/>
            </w:rPr>
            <w:t>ONTENTS</w:t>
          </w:r>
        </w:p>
        <w:p w14:paraId="2BCA7144" w14:textId="49DFF9C0" w:rsidR="007A1376" w:rsidRDefault="006B7D7D">
          <w:pPr>
            <w:pStyle w:val="TOC1"/>
            <w:tabs>
              <w:tab w:val="left" w:pos="440"/>
              <w:tab w:val="right" w:leader="dot" w:pos="9016"/>
            </w:tabs>
            <w:rPr>
              <w:rFonts w:eastAsiaTheme="minorEastAsia"/>
              <w:noProof/>
              <w:lang w:eastAsia="en-GB"/>
            </w:rPr>
          </w:pPr>
          <w:r>
            <w:rPr>
              <w:rFonts w:ascii="Arial" w:hAnsi="Arial" w:cs="Arial"/>
            </w:rPr>
            <w:fldChar w:fldCharType="begin"/>
          </w:r>
          <w:r w:rsidRPr="00A42CAA">
            <w:rPr>
              <w:rFonts w:ascii="Arial" w:hAnsi="Arial" w:cs="Arial"/>
            </w:rPr>
            <w:instrText xml:space="preserve"> TOC \o "1-3" \h \z \u </w:instrText>
          </w:r>
          <w:r>
            <w:rPr>
              <w:rFonts w:ascii="Arial" w:hAnsi="Arial" w:cs="Arial"/>
            </w:rPr>
            <w:fldChar w:fldCharType="separate"/>
          </w:r>
          <w:hyperlink w:anchor="_Toc78648962" w:history="1">
            <w:r w:rsidR="007A1376" w:rsidRPr="00D72041">
              <w:rPr>
                <w:rStyle w:val="Hyperlink"/>
                <w:rFonts w:ascii="Arial" w:hAnsi="Arial" w:cs="Arial"/>
                <w:noProof/>
              </w:rPr>
              <w:t>1.</w:t>
            </w:r>
            <w:r w:rsidR="007A1376">
              <w:rPr>
                <w:rFonts w:eastAsiaTheme="minorEastAsia"/>
                <w:noProof/>
                <w:lang w:eastAsia="en-GB"/>
              </w:rPr>
              <w:tab/>
            </w:r>
            <w:r w:rsidR="007A1376" w:rsidRPr="00D72041">
              <w:rPr>
                <w:rStyle w:val="Hyperlink"/>
                <w:rFonts w:ascii="Arial" w:hAnsi="Arial" w:cs="Arial"/>
                <w:noProof/>
              </w:rPr>
              <w:t>INTRODUCTION</w:t>
            </w:r>
            <w:r w:rsidR="007A1376">
              <w:rPr>
                <w:noProof/>
                <w:webHidden/>
              </w:rPr>
              <w:tab/>
            </w:r>
            <w:r w:rsidR="007A1376">
              <w:rPr>
                <w:noProof/>
                <w:webHidden/>
              </w:rPr>
              <w:fldChar w:fldCharType="begin"/>
            </w:r>
            <w:r w:rsidR="007A1376">
              <w:rPr>
                <w:noProof/>
                <w:webHidden/>
              </w:rPr>
              <w:instrText xml:space="preserve"> PAGEREF _Toc78648962 \h </w:instrText>
            </w:r>
            <w:r w:rsidR="007A1376">
              <w:rPr>
                <w:noProof/>
                <w:webHidden/>
              </w:rPr>
            </w:r>
            <w:r w:rsidR="007A1376">
              <w:rPr>
                <w:noProof/>
                <w:webHidden/>
              </w:rPr>
              <w:fldChar w:fldCharType="separate"/>
            </w:r>
            <w:r w:rsidR="007A1376">
              <w:rPr>
                <w:noProof/>
                <w:webHidden/>
              </w:rPr>
              <w:t>3</w:t>
            </w:r>
            <w:r w:rsidR="007A1376">
              <w:rPr>
                <w:noProof/>
                <w:webHidden/>
              </w:rPr>
              <w:fldChar w:fldCharType="end"/>
            </w:r>
          </w:hyperlink>
        </w:p>
        <w:p w14:paraId="10680A0F" w14:textId="4F00E278" w:rsidR="007A1376" w:rsidRDefault="007A1376">
          <w:pPr>
            <w:pStyle w:val="TOC2"/>
            <w:tabs>
              <w:tab w:val="right" w:leader="dot" w:pos="9016"/>
            </w:tabs>
            <w:rPr>
              <w:rFonts w:eastAsiaTheme="minorEastAsia"/>
              <w:noProof/>
              <w:lang w:eastAsia="en-GB"/>
            </w:rPr>
          </w:pPr>
          <w:hyperlink w:anchor="_Toc78648963" w:history="1">
            <w:r w:rsidRPr="00D72041">
              <w:rPr>
                <w:rStyle w:val="Hyperlink"/>
                <w:noProof/>
              </w:rPr>
              <w:t>1.1 Aims</w:t>
            </w:r>
            <w:r>
              <w:rPr>
                <w:noProof/>
                <w:webHidden/>
              </w:rPr>
              <w:tab/>
            </w:r>
            <w:r>
              <w:rPr>
                <w:noProof/>
                <w:webHidden/>
              </w:rPr>
              <w:fldChar w:fldCharType="begin"/>
            </w:r>
            <w:r>
              <w:rPr>
                <w:noProof/>
                <w:webHidden/>
              </w:rPr>
              <w:instrText xml:space="preserve"> PAGEREF _Toc78648963 \h </w:instrText>
            </w:r>
            <w:r>
              <w:rPr>
                <w:noProof/>
                <w:webHidden/>
              </w:rPr>
            </w:r>
            <w:r>
              <w:rPr>
                <w:noProof/>
                <w:webHidden/>
              </w:rPr>
              <w:fldChar w:fldCharType="separate"/>
            </w:r>
            <w:r>
              <w:rPr>
                <w:noProof/>
                <w:webHidden/>
              </w:rPr>
              <w:t>4</w:t>
            </w:r>
            <w:r>
              <w:rPr>
                <w:noProof/>
                <w:webHidden/>
              </w:rPr>
              <w:fldChar w:fldCharType="end"/>
            </w:r>
          </w:hyperlink>
        </w:p>
        <w:p w14:paraId="02569873" w14:textId="42A93979" w:rsidR="007A1376" w:rsidRDefault="007A1376">
          <w:pPr>
            <w:pStyle w:val="TOC2"/>
            <w:tabs>
              <w:tab w:val="right" w:leader="dot" w:pos="9016"/>
            </w:tabs>
            <w:rPr>
              <w:rFonts w:eastAsiaTheme="minorEastAsia"/>
              <w:noProof/>
              <w:lang w:eastAsia="en-GB"/>
            </w:rPr>
          </w:pPr>
          <w:hyperlink w:anchor="_Toc78648964" w:history="1">
            <w:r w:rsidRPr="00D72041">
              <w:rPr>
                <w:rStyle w:val="Hyperlink"/>
                <w:noProof/>
              </w:rPr>
              <w:t>1.2 Objectives</w:t>
            </w:r>
            <w:r>
              <w:rPr>
                <w:noProof/>
                <w:webHidden/>
              </w:rPr>
              <w:tab/>
            </w:r>
            <w:r>
              <w:rPr>
                <w:noProof/>
                <w:webHidden/>
              </w:rPr>
              <w:fldChar w:fldCharType="begin"/>
            </w:r>
            <w:r>
              <w:rPr>
                <w:noProof/>
                <w:webHidden/>
              </w:rPr>
              <w:instrText xml:space="preserve"> PAGEREF _Toc78648964 \h </w:instrText>
            </w:r>
            <w:r>
              <w:rPr>
                <w:noProof/>
                <w:webHidden/>
              </w:rPr>
            </w:r>
            <w:r>
              <w:rPr>
                <w:noProof/>
                <w:webHidden/>
              </w:rPr>
              <w:fldChar w:fldCharType="separate"/>
            </w:r>
            <w:r>
              <w:rPr>
                <w:noProof/>
                <w:webHidden/>
              </w:rPr>
              <w:t>4</w:t>
            </w:r>
            <w:r>
              <w:rPr>
                <w:noProof/>
                <w:webHidden/>
              </w:rPr>
              <w:fldChar w:fldCharType="end"/>
            </w:r>
          </w:hyperlink>
        </w:p>
        <w:p w14:paraId="4F2333B1" w14:textId="4F770639" w:rsidR="007A1376" w:rsidRDefault="007A1376">
          <w:pPr>
            <w:pStyle w:val="TOC1"/>
            <w:tabs>
              <w:tab w:val="left" w:pos="440"/>
              <w:tab w:val="right" w:leader="dot" w:pos="9016"/>
            </w:tabs>
            <w:rPr>
              <w:rFonts w:eastAsiaTheme="minorEastAsia"/>
              <w:noProof/>
              <w:lang w:eastAsia="en-GB"/>
            </w:rPr>
          </w:pPr>
          <w:hyperlink w:anchor="_Toc78648965" w:history="1">
            <w:r w:rsidRPr="00D72041">
              <w:rPr>
                <w:rStyle w:val="Hyperlink"/>
                <w:rFonts w:ascii="Arial" w:hAnsi="Arial" w:cs="Arial"/>
                <w:noProof/>
              </w:rPr>
              <w:t>2.</w:t>
            </w:r>
            <w:r>
              <w:rPr>
                <w:rFonts w:eastAsiaTheme="minorEastAsia"/>
                <w:noProof/>
                <w:lang w:eastAsia="en-GB"/>
              </w:rPr>
              <w:tab/>
            </w:r>
            <w:r w:rsidRPr="00D72041">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_Toc78648965 \h </w:instrText>
            </w:r>
            <w:r>
              <w:rPr>
                <w:noProof/>
                <w:webHidden/>
              </w:rPr>
            </w:r>
            <w:r>
              <w:rPr>
                <w:noProof/>
                <w:webHidden/>
              </w:rPr>
              <w:fldChar w:fldCharType="separate"/>
            </w:r>
            <w:r>
              <w:rPr>
                <w:noProof/>
                <w:webHidden/>
              </w:rPr>
              <w:t>4</w:t>
            </w:r>
            <w:r>
              <w:rPr>
                <w:noProof/>
                <w:webHidden/>
              </w:rPr>
              <w:fldChar w:fldCharType="end"/>
            </w:r>
          </w:hyperlink>
        </w:p>
        <w:p w14:paraId="1482E4D3" w14:textId="58EB68A2" w:rsidR="007A1376" w:rsidRDefault="007A1376">
          <w:pPr>
            <w:pStyle w:val="TOC2"/>
            <w:tabs>
              <w:tab w:val="right" w:leader="dot" w:pos="9016"/>
            </w:tabs>
            <w:rPr>
              <w:rFonts w:eastAsiaTheme="minorEastAsia"/>
              <w:noProof/>
              <w:lang w:eastAsia="en-GB"/>
            </w:rPr>
          </w:pPr>
          <w:hyperlink w:anchor="_Toc78648966" w:history="1">
            <w:r w:rsidRPr="00D72041">
              <w:rPr>
                <w:rStyle w:val="Hyperlink"/>
                <w:noProof/>
              </w:rPr>
              <w:t>2.1 The ‘Three-Legged Stool’ Model</w:t>
            </w:r>
            <w:r>
              <w:rPr>
                <w:noProof/>
                <w:webHidden/>
              </w:rPr>
              <w:tab/>
            </w:r>
            <w:r>
              <w:rPr>
                <w:noProof/>
                <w:webHidden/>
              </w:rPr>
              <w:fldChar w:fldCharType="begin"/>
            </w:r>
            <w:r>
              <w:rPr>
                <w:noProof/>
                <w:webHidden/>
              </w:rPr>
              <w:instrText xml:space="preserve"> PAGEREF _Toc78648966 \h </w:instrText>
            </w:r>
            <w:r>
              <w:rPr>
                <w:noProof/>
                <w:webHidden/>
              </w:rPr>
            </w:r>
            <w:r>
              <w:rPr>
                <w:noProof/>
                <w:webHidden/>
              </w:rPr>
              <w:fldChar w:fldCharType="separate"/>
            </w:r>
            <w:r>
              <w:rPr>
                <w:noProof/>
                <w:webHidden/>
              </w:rPr>
              <w:t>5</w:t>
            </w:r>
            <w:r>
              <w:rPr>
                <w:noProof/>
                <w:webHidden/>
              </w:rPr>
              <w:fldChar w:fldCharType="end"/>
            </w:r>
          </w:hyperlink>
        </w:p>
        <w:p w14:paraId="7C911CC2" w14:textId="1FECD86E" w:rsidR="007A1376" w:rsidRDefault="007A1376">
          <w:pPr>
            <w:pStyle w:val="TOC2"/>
            <w:tabs>
              <w:tab w:val="left" w:pos="880"/>
              <w:tab w:val="right" w:leader="dot" w:pos="9016"/>
            </w:tabs>
            <w:rPr>
              <w:rFonts w:eastAsiaTheme="minorEastAsia"/>
              <w:noProof/>
              <w:lang w:eastAsia="en-GB"/>
            </w:rPr>
          </w:pPr>
          <w:hyperlink w:anchor="_Toc78648967" w:history="1">
            <w:r w:rsidRPr="00D72041">
              <w:rPr>
                <w:rStyle w:val="Hyperlink"/>
                <w:noProof/>
              </w:rPr>
              <w:t>2.2</w:t>
            </w:r>
            <w:r>
              <w:rPr>
                <w:rFonts w:eastAsiaTheme="minorEastAsia"/>
                <w:noProof/>
                <w:lang w:eastAsia="en-GB"/>
              </w:rPr>
              <w:tab/>
            </w:r>
            <w:r w:rsidRPr="00D72041">
              <w:rPr>
                <w:rStyle w:val="Hyperlink"/>
                <w:noProof/>
              </w:rPr>
              <w:t>Equipping Line managers</w:t>
            </w:r>
            <w:r>
              <w:rPr>
                <w:noProof/>
                <w:webHidden/>
              </w:rPr>
              <w:tab/>
            </w:r>
            <w:r>
              <w:rPr>
                <w:noProof/>
                <w:webHidden/>
              </w:rPr>
              <w:fldChar w:fldCharType="begin"/>
            </w:r>
            <w:r>
              <w:rPr>
                <w:noProof/>
                <w:webHidden/>
              </w:rPr>
              <w:instrText xml:space="preserve"> PAGEREF _Toc78648967 \h </w:instrText>
            </w:r>
            <w:r>
              <w:rPr>
                <w:noProof/>
                <w:webHidden/>
              </w:rPr>
            </w:r>
            <w:r>
              <w:rPr>
                <w:noProof/>
                <w:webHidden/>
              </w:rPr>
              <w:fldChar w:fldCharType="separate"/>
            </w:r>
            <w:r>
              <w:rPr>
                <w:noProof/>
                <w:webHidden/>
              </w:rPr>
              <w:t>5</w:t>
            </w:r>
            <w:r>
              <w:rPr>
                <w:noProof/>
                <w:webHidden/>
              </w:rPr>
              <w:fldChar w:fldCharType="end"/>
            </w:r>
          </w:hyperlink>
        </w:p>
        <w:p w14:paraId="660941D3" w14:textId="2E4E5FE4" w:rsidR="007A1376" w:rsidRDefault="007A1376">
          <w:pPr>
            <w:pStyle w:val="TOC2"/>
            <w:tabs>
              <w:tab w:val="right" w:leader="dot" w:pos="9016"/>
            </w:tabs>
            <w:rPr>
              <w:rFonts w:eastAsiaTheme="minorEastAsia"/>
              <w:noProof/>
              <w:lang w:eastAsia="en-GB"/>
            </w:rPr>
          </w:pPr>
          <w:hyperlink w:anchor="_Toc78648968" w:history="1">
            <w:r w:rsidRPr="00D72041">
              <w:rPr>
                <w:rStyle w:val="Hyperlink"/>
                <w:noProof/>
              </w:rPr>
              <w:t>2.3 Relevant Research</w:t>
            </w:r>
            <w:r>
              <w:rPr>
                <w:noProof/>
                <w:webHidden/>
              </w:rPr>
              <w:tab/>
            </w:r>
            <w:r>
              <w:rPr>
                <w:noProof/>
                <w:webHidden/>
              </w:rPr>
              <w:fldChar w:fldCharType="begin"/>
            </w:r>
            <w:r>
              <w:rPr>
                <w:noProof/>
                <w:webHidden/>
              </w:rPr>
              <w:instrText xml:space="preserve"> PAGEREF _Toc78648968 \h </w:instrText>
            </w:r>
            <w:r>
              <w:rPr>
                <w:noProof/>
                <w:webHidden/>
              </w:rPr>
            </w:r>
            <w:r>
              <w:rPr>
                <w:noProof/>
                <w:webHidden/>
              </w:rPr>
              <w:fldChar w:fldCharType="separate"/>
            </w:r>
            <w:r>
              <w:rPr>
                <w:noProof/>
                <w:webHidden/>
              </w:rPr>
              <w:t>5</w:t>
            </w:r>
            <w:r>
              <w:rPr>
                <w:noProof/>
                <w:webHidden/>
              </w:rPr>
              <w:fldChar w:fldCharType="end"/>
            </w:r>
          </w:hyperlink>
        </w:p>
        <w:p w14:paraId="0C2F2588" w14:textId="57EBC4E3" w:rsidR="007A1376" w:rsidRDefault="007A1376">
          <w:pPr>
            <w:pStyle w:val="TOC1"/>
            <w:tabs>
              <w:tab w:val="left" w:pos="440"/>
              <w:tab w:val="right" w:leader="dot" w:pos="9016"/>
            </w:tabs>
            <w:rPr>
              <w:rFonts w:eastAsiaTheme="minorEastAsia"/>
              <w:noProof/>
              <w:lang w:eastAsia="en-GB"/>
            </w:rPr>
          </w:pPr>
          <w:hyperlink w:anchor="_Toc78648969" w:history="1">
            <w:r w:rsidRPr="00D72041">
              <w:rPr>
                <w:rStyle w:val="Hyperlink"/>
                <w:rFonts w:ascii="Arial" w:hAnsi="Arial" w:cs="Arial"/>
                <w:noProof/>
              </w:rPr>
              <w:t>3.</w:t>
            </w:r>
            <w:r>
              <w:rPr>
                <w:rFonts w:eastAsiaTheme="minorEastAsia"/>
                <w:noProof/>
                <w:lang w:eastAsia="en-GB"/>
              </w:rPr>
              <w:tab/>
            </w:r>
            <w:r w:rsidRPr="00D72041">
              <w:rPr>
                <w:rStyle w:val="Hyperlink"/>
                <w:rFonts w:ascii="Arial" w:hAnsi="Arial" w:cs="Arial"/>
                <w:noProof/>
              </w:rPr>
              <w:t>METHODOLOGY</w:t>
            </w:r>
            <w:r>
              <w:rPr>
                <w:noProof/>
                <w:webHidden/>
              </w:rPr>
              <w:tab/>
            </w:r>
            <w:r>
              <w:rPr>
                <w:noProof/>
                <w:webHidden/>
              </w:rPr>
              <w:fldChar w:fldCharType="begin"/>
            </w:r>
            <w:r>
              <w:rPr>
                <w:noProof/>
                <w:webHidden/>
              </w:rPr>
              <w:instrText xml:space="preserve"> PAGEREF _Toc78648969 \h </w:instrText>
            </w:r>
            <w:r>
              <w:rPr>
                <w:noProof/>
                <w:webHidden/>
              </w:rPr>
            </w:r>
            <w:r>
              <w:rPr>
                <w:noProof/>
                <w:webHidden/>
              </w:rPr>
              <w:fldChar w:fldCharType="separate"/>
            </w:r>
            <w:r>
              <w:rPr>
                <w:noProof/>
                <w:webHidden/>
              </w:rPr>
              <w:t>7</w:t>
            </w:r>
            <w:r>
              <w:rPr>
                <w:noProof/>
                <w:webHidden/>
              </w:rPr>
              <w:fldChar w:fldCharType="end"/>
            </w:r>
          </w:hyperlink>
        </w:p>
        <w:p w14:paraId="07BF78C6" w14:textId="75193DA9" w:rsidR="007A1376" w:rsidRDefault="007A1376">
          <w:pPr>
            <w:pStyle w:val="TOC1"/>
            <w:tabs>
              <w:tab w:val="left" w:pos="440"/>
              <w:tab w:val="right" w:leader="dot" w:pos="9016"/>
            </w:tabs>
            <w:rPr>
              <w:rFonts w:eastAsiaTheme="minorEastAsia"/>
              <w:noProof/>
              <w:lang w:eastAsia="en-GB"/>
            </w:rPr>
          </w:pPr>
          <w:hyperlink w:anchor="_Toc78648970" w:history="1">
            <w:r w:rsidRPr="00D72041">
              <w:rPr>
                <w:rStyle w:val="Hyperlink"/>
                <w:rFonts w:ascii="Arial" w:hAnsi="Arial" w:cs="Arial"/>
                <w:noProof/>
              </w:rPr>
              <w:t>4.</w:t>
            </w:r>
            <w:r>
              <w:rPr>
                <w:rFonts w:eastAsiaTheme="minorEastAsia"/>
                <w:noProof/>
                <w:lang w:eastAsia="en-GB"/>
              </w:rPr>
              <w:tab/>
            </w:r>
            <w:r w:rsidRPr="00D72041">
              <w:rPr>
                <w:rStyle w:val="Hyperlink"/>
                <w:rFonts w:ascii="Arial" w:hAnsi="Arial" w:cs="Arial"/>
                <w:noProof/>
              </w:rPr>
              <w:t>FINDINGS</w:t>
            </w:r>
            <w:r>
              <w:rPr>
                <w:noProof/>
                <w:webHidden/>
              </w:rPr>
              <w:tab/>
            </w:r>
            <w:r>
              <w:rPr>
                <w:noProof/>
                <w:webHidden/>
              </w:rPr>
              <w:fldChar w:fldCharType="begin"/>
            </w:r>
            <w:r>
              <w:rPr>
                <w:noProof/>
                <w:webHidden/>
              </w:rPr>
              <w:instrText xml:space="preserve"> PAGEREF _Toc78648970 \h </w:instrText>
            </w:r>
            <w:r>
              <w:rPr>
                <w:noProof/>
                <w:webHidden/>
              </w:rPr>
            </w:r>
            <w:r>
              <w:rPr>
                <w:noProof/>
                <w:webHidden/>
              </w:rPr>
              <w:fldChar w:fldCharType="separate"/>
            </w:r>
            <w:r>
              <w:rPr>
                <w:noProof/>
                <w:webHidden/>
              </w:rPr>
              <w:t>8</w:t>
            </w:r>
            <w:r>
              <w:rPr>
                <w:noProof/>
                <w:webHidden/>
              </w:rPr>
              <w:fldChar w:fldCharType="end"/>
            </w:r>
          </w:hyperlink>
        </w:p>
        <w:p w14:paraId="5788F768" w14:textId="685C030E" w:rsidR="007A1376" w:rsidRDefault="007A1376">
          <w:pPr>
            <w:pStyle w:val="TOC1"/>
            <w:tabs>
              <w:tab w:val="left" w:pos="440"/>
              <w:tab w:val="right" w:leader="dot" w:pos="9016"/>
            </w:tabs>
            <w:rPr>
              <w:rFonts w:eastAsiaTheme="minorEastAsia"/>
              <w:noProof/>
              <w:lang w:eastAsia="en-GB"/>
            </w:rPr>
          </w:pPr>
          <w:hyperlink w:anchor="_Toc78648971" w:history="1">
            <w:r w:rsidRPr="00D72041">
              <w:rPr>
                <w:rStyle w:val="Hyperlink"/>
                <w:rFonts w:ascii="Arial" w:hAnsi="Arial" w:cs="Arial"/>
                <w:noProof/>
              </w:rPr>
              <w:t>5.</w:t>
            </w:r>
            <w:r>
              <w:rPr>
                <w:rFonts w:eastAsiaTheme="minorEastAsia"/>
                <w:noProof/>
                <w:lang w:eastAsia="en-GB"/>
              </w:rPr>
              <w:tab/>
            </w:r>
            <w:r w:rsidRPr="00D72041">
              <w:rPr>
                <w:rStyle w:val="Hyperlink"/>
                <w:rFonts w:ascii="Arial" w:hAnsi="Arial" w:cs="Arial"/>
                <w:noProof/>
              </w:rPr>
              <w:t>CONCLUSIONS</w:t>
            </w:r>
            <w:r>
              <w:rPr>
                <w:noProof/>
                <w:webHidden/>
              </w:rPr>
              <w:tab/>
            </w:r>
            <w:r>
              <w:rPr>
                <w:noProof/>
                <w:webHidden/>
              </w:rPr>
              <w:fldChar w:fldCharType="begin"/>
            </w:r>
            <w:r>
              <w:rPr>
                <w:noProof/>
                <w:webHidden/>
              </w:rPr>
              <w:instrText xml:space="preserve"> PAGEREF _Toc78648971 \h </w:instrText>
            </w:r>
            <w:r>
              <w:rPr>
                <w:noProof/>
                <w:webHidden/>
              </w:rPr>
            </w:r>
            <w:r>
              <w:rPr>
                <w:noProof/>
                <w:webHidden/>
              </w:rPr>
              <w:fldChar w:fldCharType="separate"/>
            </w:r>
            <w:r>
              <w:rPr>
                <w:noProof/>
                <w:webHidden/>
              </w:rPr>
              <w:t>11</w:t>
            </w:r>
            <w:r>
              <w:rPr>
                <w:noProof/>
                <w:webHidden/>
              </w:rPr>
              <w:fldChar w:fldCharType="end"/>
            </w:r>
          </w:hyperlink>
        </w:p>
        <w:p w14:paraId="3C882274" w14:textId="53B542CF" w:rsidR="007A1376" w:rsidRDefault="007A1376">
          <w:pPr>
            <w:pStyle w:val="TOC1"/>
            <w:tabs>
              <w:tab w:val="left" w:pos="440"/>
              <w:tab w:val="right" w:leader="dot" w:pos="9016"/>
            </w:tabs>
            <w:rPr>
              <w:rFonts w:eastAsiaTheme="minorEastAsia"/>
              <w:noProof/>
              <w:lang w:eastAsia="en-GB"/>
            </w:rPr>
          </w:pPr>
          <w:hyperlink w:anchor="_Toc78648972" w:history="1">
            <w:r w:rsidRPr="00D72041">
              <w:rPr>
                <w:rStyle w:val="Hyperlink"/>
                <w:rFonts w:ascii="Arial" w:hAnsi="Arial" w:cs="Arial"/>
                <w:noProof/>
              </w:rPr>
              <w:t>6.</w:t>
            </w:r>
            <w:r>
              <w:rPr>
                <w:rFonts w:eastAsiaTheme="minorEastAsia"/>
                <w:noProof/>
                <w:lang w:eastAsia="en-GB"/>
              </w:rPr>
              <w:tab/>
            </w:r>
            <w:r w:rsidRPr="00D72041">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_Toc78648972 \h </w:instrText>
            </w:r>
            <w:r>
              <w:rPr>
                <w:noProof/>
                <w:webHidden/>
              </w:rPr>
            </w:r>
            <w:r>
              <w:rPr>
                <w:noProof/>
                <w:webHidden/>
              </w:rPr>
              <w:fldChar w:fldCharType="separate"/>
            </w:r>
            <w:r>
              <w:rPr>
                <w:noProof/>
                <w:webHidden/>
              </w:rPr>
              <w:t>12</w:t>
            </w:r>
            <w:r>
              <w:rPr>
                <w:noProof/>
                <w:webHidden/>
              </w:rPr>
              <w:fldChar w:fldCharType="end"/>
            </w:r>
          </w:hyperlink>
        </w:p>
        <w:p w14:paraId="4D9E9588" w14:textId="7C8F48CA" w:rsidR="007A1376" w:rsidRDefault="007A1376">
          <w:pPr>
            <w:pStyle w:val="TOC1"/>
            <w:tabs>
              <w:tab w:val="right" w:leader="dot" w:pos="9016"/>
            </w:tabs>
            <w:rPr>
              <w:rFonts w:eastAsiaTheme="minorEastAsia"/>
              <w:noProof/>
              <w:lang w:eastAsia="en-GB"/>
            </w:rPr>
          </w:pPr>
          <w:hyperlink w:anchor="_Toc78648973" w:history="1">
            <w:r w:rsidRPr="00D72041">
              <w:rPr>
                <w:rStyle w:val="Hyperlink"/>
                <w:rFonts w:ascii="Arial" w:hAnsi="Arial" w:cs="Arial"/>
                <w:noProof/>
              </w:rPr>
              <w:t>LIMITATIONS</w:t>
            </w:r>
            <w:r>
              <w:rPr>
                <w:noProof/>
                <w:webHidden/>
              </w:rPr>
              <w:tab/>
            </w:r>
            <w:r>
              <w:rPr>
                <w:noProof/>
                <w:webHidden/>
              </w:rPr>
              <w:fldChar w:fldCharType="begin"/>
            </w:r>
            <w:r>
              <w:rPr>
                <w:noProof/>
                <w:webHidden/>
              </w:rPr>
              <w:instrText xml:space="preserve"> PAGEREF _Toc78648973 \h </w:instrText>
            </w:r>
            <w:r>
              <w:rPr>
                <w:noProof/>
                <w:webHidden/>
              </w:rPr>
            </w:r>
            <w:r>
              <w:rPr>
                <w:noProof/>
                <w:webHidden/>
              </w:rPr>
              <w:fldChar w:fldCharType="separate"/>
            </w:r>
            <w:r>
              <w:rPr>
                <w:noProof/>
                <w:webHidden/>
              </w:rPr>
              <w:t>13</w:t>
            </w:r>
            <w:r>
              <w:rPr>
                <w:noProof/>
                <w:webHidden/>
              </w:rPr>
              <w:fldChar w:fldCharType="end"/>
            </w:r>
          </w:hyperlink>
        </w:p>
        <w:p w14:paraId="57DB50A1" w14:textId="7522485E" w:rsidR="007A1376" w:rsidRDefault="007A1376">
          <w:pPr>
            <w:pStyle w:val="TOC1"/>
            <w:tabs>
              <w:tab w:val="right" w:leader="dot" w:pos="9016"/>
            </w:tabs>
            <w:rPr>
              <w:rFonts w:eastAsiaTheme="minorEastAsia"/>
              <w:noProof/>
              <w:lang w:eastAsia="en-GB"/>
            </w:rPr>
          </w:pPr>
          <w:hyperlink w:anchor="_Toc78648974" w:history="1">
            <w:r w:rsidRPr="00D72041">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_Toc78648974 \h </w:instrText>
            </w:r>
            <w:r>
              <w:rPr>
                <w:noProof/>
                <w:webHidden/>
              </w:rPr>
            </w:r>
            <w:r>
              <w:rPr>
                <w:noProof/>
                <w:webHidden/>
              </w:rPr>
              <w:fldChar w:fldCharType="separate"/>
            </w:r>
            <w:r>
              <w:rPr>
                <w:noProof/>
                <w:webHidden/>
              </w:rPr>
              <w:t>14</w:t>
            </w:r>
            <w:r>
              <w:rPr>
                <w:noProof/>
                <w:webHidden/>
              </w:rPr>
              <w:fldChar w:fldCharType="end"/>
            </w:r>
          </w:hyperlink>
        </w:p>
        <w:p w14:paraId="13B1229B" w14:textId="0E007931" w:rsidR="007A1376" w:rsidRDefault="007A1376">
          <w:pPr>
            <w:pStyle w:val="TOC1"/>
            <w:tabs>
              <w:tab w:val="right" w:leader="dot" w:pos="9016"/>
            </w:tabs>
            <w:rPr>
              <w:rFonts w:eastAsiaTheme="minorEastAsia"/>
              <w:noProof/>
              <w:lang w:eastAsia="en-GB"/>
            </w:rPr>
          </w:pPr>
          <w:hyperlink w:anchor="_Toc78648975" w:history="1">
            <w:r w:rsidRPr="00D72041">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_Toc78648975 \h </w:instrText>
            </w:r>
            <w:r>
              <w:rPr>
                <w:noProof/>
                <w:webHidden/>
              </w:rPr>
            </w:r>
            <w:r>
              <w:rPr>
                <w:noProof/>
                <w:webHidden/>
              </w:rPr>
              <w:fldChar w:fldCharType="separate"/>
            </w:r>
            <w:r>
              <w:rPr>
                <w:noProof/>
                <w:webHidden/>
              </w:rPr>
              <w:t>15</w:t>
            </w:r>
            <w:r>
              <w:rPr>
                <w:noProof/>
                <w:webHidden/>
              </w:rPr>
              <w:fldChar w:fldCharType="end"/>
            </w:r>
          </w:hyperlink>
        </w:p>
        <w:p w14:paraId="0D89604A" w14:textId="70254B02" w:rsidR="007A1376" w:rsidRDefault="007A1376">
          <w:pPr>
            <w:pStyle w:val="TOC1"/>
            <w:tabs>
              <w:tab w:val="right" w:leader="dot" w:pos="9016"/>
            </w:tabs>
            <w:rPr>
              <w:rFonts w:eastAsiaTheme="minorEastAsia"/>
              <w:noProof/>
              <w:lang w:eastAsia="en-GB"/>
            </w:rPr>
          </w:pPr>
          <w:hyperlink w:anchor="_Toc78648976" w:history="1">
            <w:r w:rsidRPr="00D72041">
              <w:rPr>
                <w:rStyle w:val="Hyperlink"/>
                <w:noProof/>
              </w:rPr>
              <w:t>APPENDICES</w:t>
            </w:r>
            <w:r>
              <w:rPr>
                <w:noProof/>
                <w:webHidden/>
              </w:rPr>
              <w:tab/>
            </w:r>
            <w:r>
              <w:rPr>
                <w:noProof/>
                <w:webHidden/>
              </w:rPr>
              <w:fldChar w:fldCharType="begin"/>
            </w:r>
            <w:r>
              <w:rPr>
                <w:noProof/>
                <w:webHidden/>
              </w:rPr>
              <w:instrText xml:space="preserve"> PAGEREF _Toc78648976 \h </w:instrText>
            </w:r>
            <w:r>
              <w:rPr>
                <w:noProof/>
                <w:webHidden/>
              </w:rPr>
            </w:r>
            <w:r>
              <w:rPr>
                <w:noProof/>
                <w:webHidden/>
              </w:rPr>
              <w:fldChar w:fldCharType="separate"/>
            </w:r>
            <w:r>
              <w:rPr>
                <w:noProof/>
                <w:webHidden/>
              </w:rPr>
              <w:t>16</w:t>
            </w:r>
            <w:r>
              <w:rPr>
                <w:noProof/>
                <w:webHidden/>
              </w:rPr>
              <w:fldChar w:fldCharType="end"/>
            </w:r>
          </w:hyperlink>
        </w:p>
        <w:p w14:paraId="6A3FB166" w14:textId="19C32E66" w:rsidR="007A1376" w:rsidRDefault="007A1376">
          <w:pPr>
            <w:pStyle w:val="TOC2"/>
            <w:tabs>
              <w:tab w:val="right" w:leader="dot" w:pos="9016"/>
            </w:tabs>
            <w:rPr>
              <w:rFonts w:eastAsiaTheme="minorEastAsia"/>
              <w:noProof/>
              <w:lang w:eastAsia="en-GB"/>
            </w:rPr>
          </w:pPr>
          <w:hyperlink w:anchor="_Toc78648977" w:history="1">
            <w:r w:rsidRPr="00D72041">
              <w:rPr>
                <w:rStyle w:val="Hyperlink"/>
                <w:noProof/>
              </w:rPr>
              <w:t>Appendix A – Blank DPP Devolved HR Survey</w:t>
            </w:r>
            <w:r>
              <w:rPr>
                <w:noProof/>
                <w:webHidden/>
              </w:rPr>
              <w:tab/>
            </w:r>
            <w:r>
              <w:rPr>
                <w:noProof/>
                <w:webHidden/>
              </w:rPr>
              <w:fldChar w:fldCharType="begin"/>
            </w:r>
            <w:r>
              <w:rPr>
                <w:noProof/>
                <w:webHidden/>
              </w:rPr>
              <w:instrText xml:space="preserve"> PAGEREF _Toc78648977 \h </w:instrText>
            </w:r>
            <w:r>
              <w:rPr>
                <w:noProof/>
                <w:webHidden/>
              </w:rPr>
            </w:r>
            <w:r>
              <w:rPr>
                <w:noProof/>
                <w:webHidden/>
              </w:rPr>
              <w:fldChar w:fldCharType="separate"/>
            </w:r>
            <w:r>
              <w:rPr>
                <w:noProof/>
                <w:webHidden/>
              </w:rPr>
              <w:t>16</w:t>
            </w:r>
            <w:r>
              <w:rPr>
                <w:noProof/>
                <w:webHidden/>
              </w:rPr>
              <w:fldChar w:fldCharType="end"/>
            </w:r>
          </w:hyperlink>
        </w:p>
        <w:p w14:paraId="45583D0F" w14:textId="288590F0" w:rsidR="006B7D7D" w:rsidRDefault="006B7D7D">
          <w:r>
            <w:rPr>
              <w:b/>
              <w:bCs/>
              <w:noProof/>
            </w:rPr>
            <w:fldChar w:fldCharType="end"/>
          </w:r>
        </w:p>
      </w:sdtContent>
    </w:sdt>
    <w:p w14:paraId="5D467354" w14:textId="72C338DA" w:rsidR="0081386F" w:rsidRPr="00740824" w:rsidRDefault="0081386F" w:rsidP="007C1AFF">
      <w:pPr>
        <w:jc w:val="both"/>
        <w:rPr>
          <w:rFonts w:ascii="Arial" w:hAnsi="Arial" w:cs="Arial"/>
          <w:b/>
          <w:bCs/>
        </w:rPr>
      </w:pPr>
    </w:p>
    <w:p w14:paraId="4668ED25" w14:textId="425E7849" w:rsidR="0081386F" w:rsidRPr="00740824" w:rsidRDefault="0081386F" w:rsidP="007C1AFF">
      <w:pPr>
        <w:jc w:val="both"/>
        <w:rPr>
          <w:rFonts w:ascii="Arial" w:hAnsi="Arial" w:cs="Arial"/>
          <w:b/>
          <w:bCs/>
        </w:rPr>
      </w:pPr>
    </w:p>
    <w:p w14:paraId="3D396C2D" w14:textId="5EF7C427" w:rsidR="0081386F" w:rsidRPr="00740824" w:rsidRDefault="0081386F" w:rsidP="007C1AFF">
      <w:pPr>
        <w:jc w:val="both"/>
        <w:rPr>
          <w:rFonts w:ascii="Arial" w:hAnsi="Arial" w:cs="Arial"/>
          <w:b/>
          <w:bCs/>
        </w:rPr>
      </w:pPr>
    </w:p>
    <w:p w14:paraId="622CE2C9" w14:textId="6F0511F5" w:rsidR="0081386F" w:rsidRPr="00740824" w:rsidRDefault="0081386F" w:rsidP="007C1AFF">
      <w:pPr>
        <w:jc w:val="both"/>
        <w:rPr>
          <w:rFonts w:ascii="Arial" w:hAnsi="Arial" w:cs="Arial"/>
          <w:b/>
          <w:bCs/>
        </w:rPr>
      </w:pPr>
    </w:p>
    <w:p w14:paraId="308ED526" w14:textId="7293D111" w:rsidR="0081386F" w:rsidRPr="00740824" w:rsidRDefault="0081386F" w:rsidP="007C1AFF">
      <w:pPr>
        <w:jc w:val="both"/>
        <w:rPr>
          <w:rFonts w:ascii="Arial" w:hAnsi="Arial" w:cs="Arial"/>
          <w:b/>
          <w:bCs/>
        </w:rPr>
      </w:pPr>
    </w:p>
    <w:p w14:paraId="2BC87735" w14:textId="4491F3CF" w:rsidR="0081386F" w:rsidRPr="00740824" w:rsidRDefault="0081386F" w:rsidP="007C1AFF">
      <w:pPr>
        <w:jc w:val="both"/>
        <w:rPr>
          <w:rFonts w:ascii="Arial" w:hAnsi="Arial" w:cs="Arial"/>
          <w:b/>
          <w:bCs/>
        </w:rPr>
      </w:pPr>
    </w:p>
    <w:p w14:paraId="2E4337F3" w14:textId="63C62065" w:rsidR="0081386F" w:rsidRPr="00740824" w:rsidRDefault="0081386F" w:rsidP="007C1AFF">
      <w:pPr>
        <w:jc w:val="both"/>
        <w:rPr>
          <w:rFonts w:ascii="Arial" w:hAnsi="Arial" w:cs="Arial"/>
          <w:b/>
          <w:bCs/>
        </w:rPr>
      </w:pPr>
    </w:p>
    <w:p w14:paraId="42D5A898" w14:textId="19B1AA42" w:rsidR="0081386F" w:rsidRPr="00740824" w:rsidRDefault="0081386F" w:rsidP="007C1AFF">
      <w:pPr>
        <w:jc w:val="both"/>
        <w:rPr>
          <w:rFonts w:ascii="Arial" w:hAnsi="Arial" w:cs="Arial"/>
          <w:b/>
          <w:bCs/>
        </w:rPr>
      </w:pPr>
    </w:p>
    <w:p w14:paraId="4FDD740D" w14:textId="7DB9FAE6" w:rsidR="0081386F" w:rsidRPr="00740824" w:rsidRDefault="0081386F" w:rsidP="007C1AFF">
      <w:pPr>
        <w:jc w:val="both"/>
        <w:rPr>
          <w:rFonts w:ascii="Arial" w:hAnsi="Arial" w:cs="Arial"/>
          <w:b/>
          <w:bCs/>
        </w:rPr>
      </w:pPr>
    </w:p>
    <w:p w14:paraId="62DB4423" w14:textId="10D1D2DA" w:rsidR="0081386F" w:rsidRPr="00740824" w:rsidRDefault="0081386F" w:rsidP="007C1AFF">
      <w:pPr>
        <w:jc w:val="both"/>
        <w:rPr>
          <w:rFonts w:ascii="Arial" w:hAnsi="Arial" w:cs="Arial"/>
          <w:b/>
          <w:bCs/>
        </w:rPr>
      </w:pPr>
    </w:p>
    <w:p w14:paraId="5C92AA65" w14:textId="019FBD30" w:rsidR="0081386F" w:rsidRPr="00740824" w:rsidRDefault="0081386F" w:rsidP="007C1AFF">
      <w:pPr>
        <w:jc w:val="both"/>
        <w:rPr>
          <w:rFonts w:ascii="Arial" w:hAnsi="Arial" w:cs="Arial"/>
          <w:b/>
          <w:bCs/>
        </w:rPr>
      </w:pPr>
    </w:p>
    <w:p w14:paraId="68297B67" w14:textId="1A701BA0" w:rsidR="0081386F" w:rsidRPr="00740824" w:rsidRDefault="0081386F" w:rsidP="007C1AFF">
      <w:pPr>
        <w:jc w:val="both"/>
        <w:rPr>
          <w:rFonts w:ascii="Arial" w:hAnsi="Arial" w:cs="Arial"/>
          <w:b/>
          <w:bCs/>
        </w:rPr>
      </w:pPr>
    </w:p>
    <w:p w14:paraId="6354276A" w14:textId="1600465E" w:rsidR="0081386F" w:rsidRDefault="00B56B0A" w:rsidP="00E27DBC">
      <w:pPr>
        <w:pStyle w:val="Heading1"/>
        <w:numPr>
          <w:ilvl w:val="0"/>
          <w:numId w:val="6"/>
        </w:numPr>
        <w:rPr>
          <w:rFonts w:ascii="Arial" w:hAnsi="Arial" w:cs="Arial"/>
        </w:rPr>
      </w:pPr>
      <w:bookmarkStart w:id="0" w:name="_Toc78648962"/>
      <w:r w:rsidRPr="00A42CAA">
        <w:rPr>
          <w:rFonts w:ascii="Arial" w:hAnsi="Arial" w:cs="Arial"/>
        </w:rPr>
        <w:lastRenderedPageBreak/>
        <w:t>I</w:t>
      </w:r>
      <w:r w:rsidR="00E27DBC">
        <w:rPr>
          <w:rFonts w:ascii="Arial" w:hAnsi="Arial" w:cs="Arial"/>
        </w:rPr>
        <w:t>NTRODUCTION</w:t>
      </w:r>
      <w:bookmarkEnd w:id="0"/>
    </w:p>
    <w:p w14:paraId="28E63FC3" w14:textId="368BDEE9" w:rsidR="00A142C9" w:rsidRDefault="00A142C9" w:rsidP="00A142C9"/>
    <w:p w14:paraId="2EF367CA" w14:textId="538BBBDE" w:rsidR="00E27DBC" w:rsidRPr="00E27DBC" w:rsidRDefault="007A1376" w:rsidP="00E27DBC">
      <w:pPr>
        <w:pStyle w:val="Heading2"/>
      </w:pPr>
      <w:bookmarkStart w:id="1" w:name="_Toc78648963"/>
      <w:r>
        <w:t xml:space="preserve">1.1 </w:t>
      </w:r>
      <w:r w:rsidR="00E27DBC">
        <w:t>Aims</w:t>
      </w:r>
      <w:bookmarkEnd w:id="1"/>
    </w:p>
    <w:p w14:paraId="6BB4F270" w14:textId="4FD5FC8B" w:rsidR="00E27DBC" w:rsidRDefault="00B56B0A" w:rsidP="007C1AFF">
      <w:pPr>
        <w:jc w:val="both"/>
        <w:rPr>
          <w:rFonts w:ascii="Arial" w:hAnsi="Arial" w:cs="Arial"/>
          <w:sz w:val="24"/>
          <w:szCs w:val="24"/>
        </w:rPr>
      </w:pPr>
      <w:r w:rsidRPr="00A142C9">
        <w:rPr>
          <w:rFonts w:ascii="Arial" w:hAnsi="Arial" w:cs="Arial"/>
          <w:sz w:val="24"/>
          <w:szCs w:val="24"/>
        </w:rPr>
        <w:t xml:space="preserve">This report aims </w:t>
      </w:r>
      <w:r w:rsidR="00EE6965" w:rsidRPr="00A142C9">
        <w:rPr>
          <w:rFonts w:ascii="Arial" w:hAnsi="Arial" w:cs="Arial"/>
          <w:sz w:val="24"/>
          <w:szCs w:val="24"/>
        </w:rPr>
        <w:t>look at how successful devolved HR is in DPP</w:t>
      </w:r>
      <w:r w:rsidR="00B3219C">
        <w:rPr>
          <w:rFonts w:ascii="Arial" w:hAnsi="Arial" w:cs="Arial"/>
          <w:sz w:val="24"/>
          <w:szCs w:val="24"/>
        </w:rPr>
        <w:t xml:space="preserve"> by asking the following:</w:t>
      </w:r>
    </w:p>
    <w:p w14:paraId="14FF96ED" w14:textId="27648742" w:rsidR="00E27DBC" w:rsidRPr="00E27DBC" w:rsidRDefault="00E27DBC" w:rsidP="00E27DBC">
      <w:pPr>
        <w:pStyle w:val="ListParagraph"/>
        <w:numPr>
          <w:ilvl w:val="0"/>
          <w:numId w:val="5"/>
        </w:numPr>
        <w:jc w:val="both"/>
        <w:rPr>
          <w:rFonts w:ascii="Arial" w:hAnsi="Arial" w:cs="Arial"/>
          <w:sz w:val="24"/>
          <w:szCs w:val="24"/>
        </w:rPr>
      </w:pPr>
      <w:r w:rsidRPr="00E27DBC">
        <w:rPr>
          <w:rFonts w:ascii="Arial" w:hAnsi="Arial" w:cs="Arial"/>
          <w:sz w:val="24"/>
          <w:szCs w:val="24"/>
        </w:rPr>
        <w:t>Do line managers feel they have received adequate training</w:t>
      </w:r>
      <w:r w:rsidR="0084560C">
        <w:rPr>
          <w:rFonts w:ascii="Arial" w:hAnsi="Arial" w:cs="Arial"/>
          <w:sz w:val="24"/>
          <w:szCs w:val="24"/>
        </w:rPr>
        <w:t>?</w:t>
      </w:r>
    </w:p>
    <w:p w14:paraId="124BB7D7" w14:textId="37F943AE" w:rsidR="00E27DBC" w:rsidRPr="00E27DBC" w:rsidRDefault="00E27DBC" w:rsidP="00E27DBC">
      <w:pPr>
        <w:pStyle w:val="ListParagraph"/>
        <w:numPr>
          <w:ilvl w:val="0"/>
          <w:numId w:val="5"/>
        </w:numPr>
        <w:jc w:val="both"/>
        <w:rPr>
          <w:rFonts w:ascii="Arial" w:hAnsi="Arial" w:cs="Arial"/>
          <w:sz w:val="24"/>
          <w:szCs w:val="24"/>
        </w:rPr>
      </w:pPr>
      <w:r w:rsidRPr="00E27DBC">
        <w:rPr>
          <w:rFonts w:ascii="Arial" w:hAnsi="Arial" w:cs="Arial"/>
          <w:sz w:val="24"/>
          <w:szCs w:val="24"/>
        </w:rPr>
        <w:t>Do line managers feel they have enough time to complete devolved HR?</w:t>
      </w:r>
    </w:p>
    <w:p w14:paraId="4C810C4C" w14:textId="227B71AF" w:rsidR="00E27DBC" w:rsidRDefault="00BE2442" w:rsidP="007C1AFF">
      <w:pPr>
        <w:jc w:val="both"/>
        <w:rPr>
          <w:rFonts w:ascii="Arial" w:hAnsi="Arial" w:cs="Arial"/>
          <w:sz w:val="24"/>
          <w:szCs w:val="24"/>
        </w:rPr>
      </w:pPr>
      <w:r w:rsidRPr="00A142C9">
        <w:rPr>
          <w:rFonts w:ascii="Arial" w:hAnsi="Arial" w:cs="Arial"/>
          <w:sz w:val="24"/>
          <w:szCs w:val="24"/>
        </w:rPr>
        <w:t>DPP adopt</w:t>
      </w:r>
      <w:r w:rsidR="00EE6965" w:rsidRPr="00A142C9">
        <w:rPr>
          <w:rFonts w:ascii="Arial" w:hAnsi="Arial" w:cs="Arial"/>
          <w:sz w:val="24"/>
          <w:szCs w:val="24"/>
        </w:rPr>
        <w:t>s</w:t>
      </w:r>
      <w:r w:rsidRPr="00A142C9">
        <w:rPr>
          <w:rFonts w:ascii="Arial" w:hAnsi="Arial" w:cs="Arial"/>
          <w:sz w:val="24"/>
          <w:szCs w:val="24"/>
        </w:rPr>
        <w:t xml:space="preserve"> the business partner model, whereby operational HR is carried out by line managers. </w:t>
      </w:r>
      <w:r w:rsidR="0078330B" w:rsidRPr="00A142C9">
        <w:rPr>
          <w:rFonts w:ascii="Arial" w:hAnsi="Arial" w:cs="Arial"/>
          <w:sz w:val="24"/>
          <w:szCs w:val="24"/>
        </w:rPr>
        <w:t>For this report, this will include sergeants or acting sergeants</w:t>
      </w:r>
      <w:r w:rsidR="007A2E10" w:rsidRPr="00A142C9">
        <w:rPr>
          <w:rFonts w:ascii="Arial" w:hAnsi="Arial" w:cs="Arial"/>
          <w:sz w:val="24"/>
          <w:szCs w:val="24"/>
        </w:rPr>
        <w:t xml:space="preserve"> in response</w:t>
      </w:r>
      <w:r w:rsidR="0078330B" w:rsidRPr="00A142C9">
        <w:rPr>
          <w:rFonts w:ascii="Arial" w:hAnsi="Arial" w:cs="Arial"/>
          <w:sz w:val="24"/>
          <w:szCs w:val="24"/>
        </w:rPr>
        <w:t>.</w:t>
      </w:r>
      <w:r w:rsidR="00BB3B5D" w:rsidRPr="00A142C9">
        <w:rPr>
          <w:rFonts w:ascii="Arial" w:hAnsi="Arial" w:cs="Arial"/>
          <w:sz w:val="24"/>
          <w:szCs w:val="24"/>
        </w:rPr>
        <w:t xml:space="preserve"> </w:t>
      </w:r>
      <w:r w:rsidR="00AC01BF" w:rsidRPr="00A142C9">
        <w:rPr>
          <w:rFonts w:ascii="Arial" w:hAnsi="Arial" w:cs="Arial"/>
          <w:sz w:val="24"/>
          <w:szCs w:val="24"/>
        </w:rPr>
        <w:t>(</w:t>
      </w:r>
      <w:r w:rsidR="00BB3B5D" w:rsidRPr="00A142C9">
        <w:rPr>
          <w:rFonts w:ascii="Arial" w:hAnsi="Arial" w:cs="Arial"/>
          <w:sz w:val="24"/>
          <w:szCs w:val="24"/>
        </w:rPr>
        <w:t xml:space="preserve">An acting sergeant is a police officer who is </w:t>
      </w:r>
      <w:r w:rsidR="00EC7280" w:rsidRPr="00A142C9">
        <w:rPr>
          <w:rFonts w:ascii="Arial" w:hAnsi="Arial" w:cs="Arial"/>
          <w:sz w:val="24"/>
          <w:szCs w:val="24"/>
        </w:rPr>
        <w:t>aiming to become a sergeant and is temporarily sat in the sergeant role</w:t>
      </w:r>
      <w:r w:rsidR="00960407" w:rsidRPr="00A142C9">
        <w:rPr>
          <w:rFonts w:ascii="Arial" w:hAnsi="Arial" w:cs="Arial"/>
          <w:sz w:val="24"/>
          <w:szCs w:val="24"/>
        </w:rPr>
        <w:t>).</w:t>
      </w:r>
      <w:r w:rsidR="0078330B" w:rsidRPr="00A142C9">
        <w:rPr>
          <w:rFonts w:ascii="Arial" w:hAnsi="Arial" w:cs="Arial"/>
          <w:sz w:val="24"/>
          <w:szCs w:val="24"/>
        </w:rPr>
        <w:t xml:space="preserve"> </w:t>
      </w:r>
      <w:r w:rsidR="00895917" w:rsidRPr="00A142C9">
        <w:rPr>
          <w:rFonts w:ascii="Arial" w:hAnsi="Arial" w:cs="Arial"/>
          <w:sz w:val="24"/>
          <w:szCs w:val="24"/>
        </w:rPr>
        <w:t>This is to allow</w:t>
      </w:r>
      <w:r w:rsidR="0078330B" w:rsidRPr="00A142C9">
        <w:rPr>
          <w:rFonts w:ascii="Arial" w:hAnsi="Arial" w:cs="Arial"/>
          <w:sz w:val="24"/>
          <w:szCs w:val="24"/>
        </w:rPr>
        <w:t xml:space="preserve"> HR</w:t>
      </w:r>
      <w:r w:rsidR="0084560C">
        <w:rPr>
          <w:rFonts w:ascii="Arial" w:hAnsi="Arial" w:cs="Arial"/>
          <w:sz w:val="24"/>
          <w:szCs w:val="24"/>
        </w:rPr>
        <w:t xml:space="preserve"> the </w:t>
      </w:r>
      <w:r w:rsidR="0078330B" w:rsidRPr="00A142C9">
        <w:rPr>
          <w:rFonts w:ascii="Arial" w:hAnsi="Arial" w:cs="Arial"/>
          <w:sz w:val="24"/>
          <w:szCs w:val="24"/>
        </w:rPr>
        <w:t>freedom to step into an increasing stra</w:t>
      </w:r>
      <w:r w:rsidR="00F15D46" w:rsidRPr="00A142C9">
        <w:rPr>
          <w:rFonts w:ascii="Arial" w:hAnsi="Arial" w:cs="Arial"/>
          <w:sz w:val="24"/>
          <w:szCs w:val="24"/>
        </w:rPr>
        <w:t xml:space="preserve">tegic role. </w:t>
      </w:r>
      <w:r w:rsidR="00E27DBC">
        <w:rPr>
          <w:rFonts w:ascii="Arial" w:hAnsi="Arial" w:cs="Arial"/>
          <w:sz w:val="24"/>
          <w:szCs w:val="24"/>
        </w:rPr>
        <w:t>This will benefit the intended stakeholders, as it will allow HR to continue adding value</w:t>
      </w:r>
      <w:r w:rsidR="0084560C">
        <w:rPr>
          <w:rFonts w:ascii="Arial" w:hAnsi="Arial" w:cs="Arial"/>
          <w:sz w:val="24"/>
          <w:szCs w:val="24"/>
        </w:rPr>
        <w:t xml:space="preserve"> to the organisation</w:t>
      </w:r>
      <w:r w:rsidR="00E27DBC">
        <w:rPr>
          <w:rFonts w:ascii="Arial" w:hAnsi="Arial" w:cs="Arial"/>
          <w:sz w:val="24"/>
          <w:szCs w:val="24"/>
        </w:rPr>
        <w:t xml:space="preserve"> (</w:t>
      </w:r>
      <w:proofErr w:type="spellStart"/>
      <w:r w:rsidR="00E27DBC">
        <w:rPr>
          <w:rFonts w:ascii="Arial" w:hAnsi="Arial" w:cs="Arial"/>
          <w:sz w:val="24"/>
          <w:szCs w:val="24"/>
        </w:rPr>
        <w:t>CIPDa</w:t>
      </w:r>
      <w:proofErr w:type="spellEnd"/>
      <w:r w:rsidR="00E27DBC">
        <w:rPr>
          <w:rFonts w:ascii="Arial" w:hAnsi="Arial" w:cs="Arial"/>
          <w:sz w:val="24"/>
          <w:szCs w:val="24"/>
        </w:rPr>
        <w:t xml:space="preserve">, 2020). </w:t>
      </w:r>
    </w:p>
    <w:p w14:paraId="4BB9703B" w14:textId="77777777" w:rsidR="00E27DBC" w:rsidRDefault="00E27DBC" w:rsidP="007C1AFF">
      <w:pPr>
        <w:jc w:val="both"/>
        <w:rPr>
          <w:rFonts w:ascii="Arial" w:hAnsi="Arial" w:cs="Arial"/>
          <w:sz w:val="24"/>
          <w:szCs w:val="24"/>
        </w:rPr>
      </w:pPr>
    </w:p>
    <w:p w14:paraId="56AFE7E1" w14:textId="7E243C17" w:rsidR="00E27DBC" w:rsidRDefault="007A1376" w:rsidP="00E27DBC">
      <w:pPr>
        <w:pStyle w:val="Heading2"/>
      </w:pPr>
      <w:bookmarkStart w:id="2" w:name="_Toc78648964"/>
      <w:r>
        <w:t xml:space="preserve">1.2 </w:t>
      </w:r>
      <w:r w:rsidR="00E27DBC">
        <w:t>Objectives</w:t>
      </w:r>
      <w:bookmarkEnd w:id="2"/>
      <w:r w:rsidR="00E27DBC">
        <w:t xml:space="preserve"> </w:t>
      </w:r>
    </w:p>
    <w:p w14:paraId="4C3FD138" w14:textId="0DC1964E" w:rsidR="00B56B0A" w:rsidRPr="00A142C9" w:rsidRDefault="00333BA8" w:rsidP="007C1AFF">
      <w:pPr>
        <w:jc w:val="both"/>
        <w:rPr>
          <w:rFonts w:ascii="Arial" w:hAnsi="Arial" w:cs="Arial"/>
          <w:sz w:val="24"/>
          <w:szCs w:val="24"/>
        </w:rPr>
      </w:pPr>
      <w:r w:rsidRPr="00A142C9">
        <w:rPr>
          <w:rFonts w:ascii="Arial" w:hAnsi="Arial" w:cs="Arial"/>
          <w:sz w:val="24"/>
          <w:szCs w:val="24"/>
        </w:rPr>
        <w:t>The objectives</w:t>
      </w:r>
      <w:r w:rsidR="003C77DA" w:rsidRPr="00A142C9">
        <w:rPr>
          <w:rFonts w:ascii="Arial" w:hAnsi="Arial" w:cs="Arial"/>
          <w:sz w:val="24"/>
          <w:szCs w:val="24"/>
        </w:rPr>
        <w:t xml:space="preserve"> of the project</w:t>
      </w:r>
      <w:r w:rsidRPr="00A142C9">
        <w:rPr>
          <w:rFonts w:ascii="Arial" w:hAnsi="Arial" w:cs="Arial"/>
          <w:sz w:val="24"/>
          <w:szCs w:val="24"/>
        </w:rPr>
        <w:t xml:space="preserve"> are as follows:</w:t>
      </w:r>
    </w:p>
    <w:p w14:paraId="2D457EAA" w14:textId="1D23E0EB" w:rsidR="00333BA8" w:rsidRPr="00A142C9" w:rsidRDefault="00AF2505" w:rsidP="00333BA8">
      <w:pPr>
        <w:pStyle w:val="ListParagraph"/>
        <w:numPr>
          <w:ilvl w:val="0"/>
          <w:numId w:val="1"/>
        </w:numPr>
        <w:jc w:val="both"/>
        <w:rPr>
          <w:rFonts w:ascii="Arial" w:hAnsi="Arial" w:cs="Arial"/>
          <w:sz w:val="24"/>
          <w:szCs w:val="24"/>
        </w:rPr>
      </w:pPr>
      <w:r w:rsidRPr="00A142C9">
        <w:rPr>
          <w:rFonts w:ascii="Arial" w:hAnsi="Arial" w:cs="Arial"/>
          <w:sz w:val="24"/>
          <w:szCs w:val="24"/>
        </w:rPr>
        <w:t xml:space="preserve">Engage in primary data to </w:t>
      </w:r>
      <w:r w:rsidR="00E27DBC">
        <w:rPr>
          <w:rFonts w:ascii="Arial" w:hAnsi="Arial" w:cs="Arial"/>
          <w:sz w:val="24"/>
          <w:szCs w:val="24"/>
        </w:rPr>
        <w:t>gain an understanding as to how equipped line managers feel in carrying out devolved HR.</w:t>
      </w:r>
    </w:p>
    <w:p w14:paraId="3AF28730" w14:textId="3F52B043" w:rsidR="00AF2505" w:rsidRPr="00A142C9" w:rsidRDefault="00BC7C4B" w:rsidP="00333BA8">
      <w:pPr>
        <w:pStyle w:val="ListParagraph"/>
        <w:numPr>
          <w:ilvl w:val="0"/>
          <w:numId w:val="1"/>
        </w:numPr>
        <w:jc w:val="both"/>
        <w:rPr>
          <w:rFonts w:ascii="Arial" w:hAnsi="Arial" w:cs="Arial"/>
          <w:sz w:val="24"/>
          <w:szCs w:val="24"/>
        </w:rPr>
      </w:pPr>
      <w:r w:rsidRPr="00A142C9">
        <w:rPr>
          <w:rFonts w:ascii="Arial" w:hAnsi="Arial" w:cs="Arial"/>
          <w:sz w:val="24"/>
          <w:szCs w:val="24"/>
        </w:rPr>
        <w:t>Engage in secondary academic literature to enhance understanding of the topic</w:t>
      </w:r>
      <w:r w:rsidR="00F258B3" w:rsidRPr="00A142C9">
        <w:rPr>
          <w:rFonts w:ascii="Arial" w:hAnsi="Arial" w:cs="Arial"/>
          <w:sz w:val="24"/>
          <w:szCs w:val="24"/>
        </w:rPr>
        <w:t>: devolved HR.</w:t>
      </w:r>
    </w:p>
    <w:p w14:paraId="78C6EF75" w14:textId="1C6E3B36" w:rsidR="00BC7C4B" w:rsidRPr="00A142C9" w:rsidRDefault="002D6FD3" w:rsidP="00333BA8">
      <w:pPr>
        <w:pStyle w:val="ListParagraph"/>
        <w:numPr>
          <w:ilvl w:val="0"/>
          <w:numId w:val="1"/>
        </w:numPr>
        <w:jc w:val="both"/>
        <w:rPr>
          <w:rFonts w:ascii="Arial" w:hAnsi="Arial" w:cs="Arial"/>
          <w:sz w:val="24"/>
          <w:szCs w:val="24"/>
        </w:rPr>
      </w:pPr>
      <w:r w:rsidRPr="00A142C9">
        <w:rPr>
          <w:rFonts w:ascii="Arial" w:hAnsi="Arial" w:cs="Arial"/>
          <w:sz w:val="24"/>
          <w:szCs w:val="24"/>
        </w:rPr>
        <w:t>To make recommendations to the stakeholder(s)</w:t>
      </w:r>
      <w:r w:rsidR="00B47238" w:rsidRPr="00A142C9">
        <w:rPr>
          <w:rFonts w:ascii="Arial" w:hAnsi="Arial" w:cs="Arial"/>
          <w:sz w:val="24"/>
          <w:szCs w:val="24"/>
        </w:rPr>
        <w:t>*</w:t>
      </w:r>
      <w:r w:rsidRPr="00A142C9">
        <w:rPr>
          <w:rFonts w:ascii="Arial" w:hAnsi="Arial" w:cs="Arial"/>
          <w:sz w:val="24"/>
          <w:szCs w:val="24"/>
        </w:rPr>
        <w:t xml:space="preserve"> after engaging in primary and secondary data collection.</w:t>
      </w:r>
    </w:p>
    <w:p w14:paraId="403A83A2" w14:textId="3C8FE0A3" w:rsidR="00B47238" w:rsidRPr="00A142C9" w:rsidRDefault="00B47238" w:rsidP="000C1A03">
      <w:pPr>
        <w:jc w:val="both"/>
        <w:rPr>
          <w:rFonts w:ascii="Arial" w:hAnsi="Arial" w:cs="Arial"/>
          <w:i/>
          <w:iCs/>
          <w:sz w:val="24"/>
          <w:szCs w:val="24"/>
        </w:rPr>
      </w:pPr>
      <w:r w:rsidRPr="00A142C9">
        <w:rPr>
          <w:rFonts w:ascii="Arial" w:hAnsi="Arial" w:cs="Arial"/>
          <w:sz w:val="24"/>
          <w:szCs w:val="24"/>
        </w:rPr>
        <w:t>*</w:t>
      </w:r>
      <w:r w:rsidRPr="00A142C9">
        <w:rPr>
          <w:rFonts w:ascii="Arial" w:hAnsi="Arial" w:cs="Arial"/>
          <w:i/>
          <w:iCs/>
          <w:sz w:val="24"/>
          <w:szCs w:val="24"/>
        </w:rPr>
        <w:t>The stakeholders for this report will be the senior Employee Relations Manager and Head of People’s Services</w:t>
      </w:r>
      <w:r w:rsidR="009140D8" w:rsidRPr="00A142C9">
        <w:rPr>
          <w:rFonts w:ascii="Arial" w:hAnsi="Arial" w:cs="Arial"/>
          <w:i/>
          <w:iCs/>
          <w:sz w:val="24"/>
          <w:szCs w:val="24"/>
        </w:rPr>
        <w:t>, the sergeants</w:t>
      </w:r>
      <w:r w:rsidR="001A3806" w:rsidRPr="00A142C9">
        <w:rPr>
          <w:rFonts w:ascii="Arial" w:hAnsi="Arial" w:cs="Arial"/>
          <w:i/>
          <w:iCs/>
          <w:sz w:val="24"/>
          <w:szCs w:val="24"/>
        </w:rPr>
        <w:t xml:space="preserve"> surveyed and the HR team.</w:t>
      </w:r>
    </w:p>
    <w:p w14:paraId="71B454DD" w14:textId="2A9008C3" w:rsidR="00DA7ED6" w:rsidRPr="00A142C9" w:rsidRDefault="00DA7ED6" w:rsidP="000C1A03">
      <w:pPr>
        <w:jc w:val="both"/>
        <w:rPr>
          <w:rFonts w:ascii="Arial" w:hAnsi="Arial" w:cs="Arial"/>
          <w:sz w:val="24"/>
          <w:szCs w:val="24"/>
        </w:rPr>
      </w:pPr>
    </w:p>
    <w:p w14:paraId="72ACDE5A" w14:textId="1E21A46E" w:rsidR="00DA7ED6" w:rsidRDefault="00DA7ED6" w:rsidP="000C1A03">
      <w:pPr>
        <w:jc w:val="both"/>
        <w:rPr>
          <w:rFonts w:ascii="Arial" w:hAnsi="Arial" w:cs="Arial"/>
        </w:rPr>
      </w:pPr>
    </w:p>
    <w:p w14:paraId="0BADD725" w14:textId="09F7F21E" w:rsidR="00DA7ED6" w:rsidRDefault="00DA7ED6" w:rsidP="000C1A03">
      <w:pPr>
        <w:jc w:val="both"/>
        <w:rPr>
          <w:rFonts w:ascii="Arial" w:hAnsi="Arial" w:cs="Arial"/>
        </w:rPr>
      </w:pPr>
    </w:p>
    <w:p w14:paraId="08102F2F" w14:textId="339B6C5F" w:rsidR="00DA7ED6" w:rsidRDefault="00DA7ED6" w:rsidP="000C1A03">
      <w:pPr>
        <w:jc w:val="both"/>
        <w:rPr>
          <w:rFonts w:ascii="Arial" w:hAnsi="Arial" w:cs="Arial"/>
        </w:rPr>
      </w:pPr>
    </w:p>
    <w:p w14:paraId="6C9942B0" w14:textId="24658CDA" w:rsidR="00DA7ED6" w:rsidRDefault="00DA7ED6" w:rsidP="000C1A03">
      <w:pPr>
        <w:jc w:val="both"/>
        <w:rPr>
          <w:rFonts w:ascii="Arial" w:hAnsi="Arial" w:cs="Arial"/>
        </w:rPr>
      </w:pPr>
    </w:p>
    <w:p w14:paraId="66D955F1" w14:textId="2A87CAC5" w:rsidR="00DA7ED6" w:rsidRDefault="00DA7ED6" w:rsidP="000C1A03">
      <w:pPr>
        <w:jc w:val="both"/>
        <w:rPr>
          <w:rFonts w:ascii="Arial" w:hAnsi="Arial" w:cs="Arial"/>
        </w:rPr>
      </w:pPr>
    </w:p>
    <w:p w14:paraId="367AA36F" w14:textId="6F26F186" w:rsidR="00DA7ED6" w:rsidRDefault="00DA7ED6" w:rsidP="000C1A03">
      <w:pPr>
        <w:jc w:val="both"/>
        <w:rPr>
          <w:rFonts w:ascii="Arial" w:hAnsi="Arial" w:cs="Arial"/>
        </w:rPr>
      </w:pPr>
    </w:p>
    <w:p w14:paraId="440C8902" w14:textId="35795B96" w:rsidR="00DA7ED6" w:rsidRDefault="00DA7ED6" w:rsidP="000C1A03">
      <w:pPr>
        <w:jc w:val="both"/>
        <w:rPr>
          <w:rFonts w:ascii="Arial" w:hAnsi="Arial" w:cs="Arial"/>
        </w:rPr>
      </w:pPr>
    </w:p>
    <w:p w14:paraId="0BBB67E8" w14:textId="1AAEB0A2" w:rsidR="00DA7ED6" w:rsidRDefault="00DA7ED6" w:rsidP="000C1A03">
      <w:pPr>
        <w:jc w:val="both"/>
        <w:rPr>
          <w:rFonts w:ascii="Arial" w:hAnsi="Arial" w:cs="Arial"/>
        </w:rPr>
      </w:pPr>
    </w:p>
    <w:p w14:paraId="4B940C36" w14:textId="387793D2" w:rsidR="00C96C42" w:rsidRDefault="00E27DBC" w:rsidP="00E27DBC">
      <w:pPr>
        <w:pStyle w:val="Heading1"/>
        <w:numPr>
          <w:ilvl w:val="0"/>
          <w:numId w:val="6"/>
        </w:numPr>
        <w:rPr>
          <w:rFonts w:ascii="Arial" w:hAnsi="Arial" w:cs="Arial"/>
        </w:rPr>
      </w:pPr>
      <w:bookmarkStart w:id="3" w:name="_Toc78648965"/>
      <w:r>
        <w:rPr>
          <w:rFonts w:ascii="Arial" w:hAnsi="Arial" w:cs="Arial"/>
        </w:rPr>
        <w:lastRenderedPageBreak/>
        <w:t>LITERATURE REVIEW</w:t>
      </w:r>
      <w:bookmarkEnd w:id="3"/>
    </w:p>
    <w:p w14:paraId="7C003AB1" w14:textId="77777777" w:rsidR="00A142C9" w:rsidRPr="00A142C9" w:rsidRDefault="00A142C9" w:rsidP="00A142C9"/>
    <w:p w14:paraId="60AB9398" w14:textId="07FF3BA5" w:rsidR="00B236B9" w:rsidRPr="00A142C9" w:rsidRDefault="007A1376" w:rsidP="00E27DBC">
      <w:pPr>
        <w:pStyle w:val="Heading2"/>
      </w:pPr>
      <w:bookmarkStart w:id="4" w:name="_Toc78648966"/>
      <w:r>
        <w:t xml:space="preserve">2.1 </w:t>
      </w:r>
      <w:r w:rsidR="00B236B9" w:rsidRPr="00A142C9">
        <w:t xml:space="preserve">The </w:t>
      </w:r>
      <w:r w:rsidR="00CA5C4B" w:rsidRPr="00A142C9">
        <w:t>‘Three-Legged Stool’ Model</w:t>
      </w:r>
      <w:bookmarkEnd w:id="4"/>
    </w:p>
    <w:p w14:paraId="6975759D" w14:textId="48A0AD93" w:rsidR="00B06E30" w:rsidRPr="00A142C9" w:rsidRDefault="00B06E30" w:rsidP="002D6FD3">
      <w:pPr>
        <w:jc w:val="both"/>
        <w:rPr>
          <w:rFonts w:ascii="Arial" w:hAnsi="Arial" w:cs="Arial"/>
          <w:sz w:val="24"/>
          <w:szCs w:val="24"/>
        </w:rPr>
      </w:pPr>
      <w:r w:rsidRPr="00A142C9">
        <w:rPr>
          <w:rFonts w:ascii="Arial" w:hAnsi="Arial" w:cs="Arial"/>
          <w:sz w:val="24"/>
          <w:szCs w:val="24"/>
        </w:rPr>
        <w:t>The “three-legged stool” model, as devised by Ulrich, is widely adopted by HR teams today</w:t>
      </w:r>
      <w:r w:rsidR="00EC1199" w:rsidRPr="00A142C9">
        <w:rPr>
          <w:rFonts w:ascii="Arial" w:hAnsi="Arial" w:cs="Arial"/>
          <w:sz w:val="24"/>
          <w:szCs w:val="24"/>
        </w:rPr>
        <w:t xml:space="preserve"> (CIPD,</w:t>
      </w:r>
      <w:r w:rsidR="004808B0" w:rsidRPr="00A142C9">
        <w:rPr>
          <w:rFonts w:ascii="Arial" w:hAnsi="Arial" w:cs="Arial"/>
          <w:sz w:val="24"/>
          <w:szCs w:val="24"/>
        </w:rPr>
        <w:t xml:space="preserve"> </w:t>
      </w:r>
      <w:r w:rsidR="00EC1199" w:rsidRPr="00A142C9">
        <w:rPr>
          <w:rFonts w:ascii="Arial" w:hAnsi="Arial" w:cs="Arial"/>
          <w:sz w:val="24"/>
          <w:szCs w:val="24"/>
        </w:rPr>
        <w:t>2020)</w:t>
      </w:r>
      <w:r w:rsidRPr="00A142C9">
        <w:rPr>
          <w:rFonts w:ascii="Arial" w:hAnsi="Arial" w:cs="Arial"/>
          <w:sz w:val="24"/>
          <w:szCs w:val="24"/>
        </w:rPr>
        <w:t xml:space="preserve">. </w:t>
      </w:r>
      <w:r w:rsidR="00352C5F" w:rsidRPr="00A142C9">
        <w:rPr>
          <w:rFonts w:ascii="Arial" w:hAnsi="Arial" w:cs="Arial"/>
          <w:sz w:val="24"/>
          <w:szCs w:val="24"/>
        </w:rPr>
        <w:t xml:space="preserve">The business partner leg will be looked at here as this is the model DPP is working towards. The aim of this model is to </w:t>
      </w:r>
      <w:r w:rsidR="0065165F" w:rsidRPr="00A142C9">
        <w:rPr>
          <w:rFonts w:ascii="Arial" w:hAnsi="Arial" w:cs="Arial"/>
          <w:sz w:val="24"/>
          <w:szCs w:val="24"/>
        </w:rPr>
        <w:t>optimise employee and organisation</w:t>
      </w:r>
      <w:r w:rsidR="004808B0" w:rsidRPr="00A142C9">
        <w:rPr>
          <w:rFonts w:ascii="Arial" w:hAnsi="Arial" w:cs="Arial"/>
          <w:sz w:val="24"/>
          <w:szCs w:val="24"/>
        </w:rPr>
        <w:t>al</w:t>
      </w:r>
      <w:r w:rsidR="0065165F" w:rsidRPr="00A142C9">
        <w:rPr>
          <w:rFonts w:ascii="Arial" w:hAnsi="Arial" w:cs="Arial"/>
          <w:sz w:val="24"/>
          <w:szCs w:val="24"/>
        </w:rPr>
        <w:t xml:space="preserve"> capability</w:t>
      </w:r>
      <w:r w:rsidR="00793B4B" w:rsidRPr="00A142C9">
        <w:rPr>
          <w:rFonts w:ascii="Arial" w:hAnsi="Arial" w:cs="Arial"/>
          <w:sz w:val="24"/>
          <w:szCs w:val="24"/>
        </w:rPr>
        <w:t>. HR aims to add value</w:t>
      </w:r>
      <w:r w:rsidR="002E4243" w:rsidRPr="00A142C9">
        <w:rPr>
          <w:rFonts w:ascii="Arial" w:hAnsi="Arial" w:cs="Arial"/>
          <w:sz w:val="24"/>
          <w:szCs w:val="24"/>
        </w:rPr>
        <w:t xml:space="preserve"> (Ulrich, 2018)</w:t>
      </w:r>
      <w:r w:rsidR="00E27DBC">
        <w:rPr>
          <w:rFonts w:ascii="Arial" w:hAnsi="Arial" w:cs="Arial"/>
          <w:sz w:val="24"/>
          <w:szCs w:val="24"/>
        </w:rPr>
        <w:t>, which</w:t>
      </w:r>
      <w:r w:rsidR="00F15618" w:rsidRPr="00A142C9">
        <w:rPr>
          <w:rFonts w:ascii="Arial" w:hAnsi="Arial" w:cs="Arial"/>
          <w:sz w:val="24"/>
          <w:szCs w:val="24"/>
        </w:rPr>
        <w:t xml:space="preserve"> is linked to talent management and </w:t>
      </w:r>
      <w:r w:rsidR="008E5B9A" w:rsidRPr="00A142C9">
        <w:rPr>
          <w:rFonts w:ascii="Arial" w:hAnsi="Arial" w:cs="Arial"/>
          <w:sz w:val="24"/>
          <w:szCs w:val="24"/>
        </w:rPr>
        <w:t xml:space="preserve">optimising the human capital in the organisation to help it achieve its goals (CIPD,2015). </w:t>
      </w:r>
      <w:r w:rsidR="006B5669">
        <w:rPr>
          <w:rFonts w:ascii="Arial" w:hAnsi="Arial" w:cs="Arial"/>
          <w:sz w:val="24"/>
          <w:szCs w:val="24"/>
        </w:rPr>
        <w:t>Line managers have an integral role in getting this right.</w:t>
      </w:r>
    </w:p>
    <w:p w14:paraId="5B729DB5" w14:textId="41736D2F" w:rsidR="00446627" w:rsidRPr="00A142C9" w:rsidRDefault="008A1451" w:rsidP="00446627">
      <w:pPr>
        <w:jc w:val="both"/>
        <w:rPr>
          <w:rFonts w:ascii="Arial" w:hAnsi="Arial" w:cs="Arial"/>
          <w:sz w:val="24"/>
          <w:szCs w:val="24"/>
        </w:rPr>
      </w:pPr>
      <w:r w:rsidRPr="00A142C9">
        <w:rPr>
          <w:rFonts w:ascii="Arial" w:hAnsi="Arial" w:cs="Arial"/>
          <w:sz w:val="24"/>
          <w:szCs w:val="24"/>
        </w:rPr>
        <w:t xml:space="preserve">Making HR systems and resources available for </w:t>
      </w:r>
      <w:r w:rsidR="006D4510">
        <w:rPr>
          <w:rFonts w:ascii="Arial" w:hAnsi="Arial" w:cs="Arial"/>
          <w:sz w:val="24"/>
          <w:szCs w:val="24"/>
        </w:rPr>
        <w:t>line managers</w:t>
      </w:r>
      <w:r w:rsidRPr="00A142C9">
        <w:rPr>
          <w:rFonts w:ascii="Arial" w:hAnsi="Arial" w:cs="Arial"/>
          <w:sz w:val="24"/>
          <w:szCs w:val="24"/>
        </w:rPr>
        <w:t>, coupled with the effective training in using such systems, allows more time for HR business partners i.e. HR Advisors/ Managers, to step back into the strategic role</w:t>
      </w:r>
      <w:r w:rsidR="00E27DBC">
        <w:rPr>
          <w:rFonts w:ascii="Arial" w:hAnsi="Arial" w:cs="Arial"/>
          <w:sz w:val="24"/>
          <w:szCs w:val="24"/>
        </w:rPr>
        <w:t xml:space="preserve"> </w:t>
      </w:r>
      <w:r w:rsidRPr="00A142C9">
        <w:rPr>
          <w:rFonts w:ascii="Arial" w:hAnsi="Arial" w:cs="Arial"/>
          <w:sz w:val="24"/>
          <w:szCs w:val="24"/>
        </w:rPr>
        <w:t xml:space="preserve">(CIPD, 2019).  </w:t>
      </w:r>
      <w:r w:rsidR="005B5AD4" w:rsidRPr="00A142C9">
        <w:rPr>
          <w:rFonts w:ascii="Arial" w:hAnsi="Arial" w:cs="Arial"/>
          <w:sz w:val="24"/>
          <w:szCs w:val="24"/>
        </w:rPr>
        <w:t>Increased responsibility has</w:t>
      </w:r>
      <w:r w:rsidR="00BD1062">
        <w:rPr>
          <w:rFonts w:ascii="Arial" w:hAnsi="Arial" w:cs="Arial"/>
          <w:sz w:val="24"/>
          <w:szCs w:val="24"/>
        </w:rPr>
        <w:t xml:space="preserve"> thus</w:t>
      </w:r>
      <w:r w:rsidR="005B5AD4" w:rsidRPr="00A142C9">
        <w:rPr>
          <w:rFonts w:ascii="Arial" w:hAnsi="Arial" w:cs="Arial"/>
          <w:sz w:val="24"/>
          <w:szCs w:val="24"/>
        </w:rPr>
        <w:t xml:space="preserve"> been given to </w:t>
      </w:r>
      <w:r w:rsidR="006D4510">
        <w:rPr>
          <w:rFonts w:ascii="Arial" w:hAnsi="Arial" w:cs="Arial"/>
          <w:sz w:val="24"/>
          <w:szCs w:val="24"/>
        </w:rPr>
        <w:t>line managers</w:t>
      </w:r>
      <w:r w:rsidR="005B5AD4" w:rsidRPr="00A142C9">
        <w:rPr>
          <w:rFonts w:ascii="Arial" w:hAnsi="Arial" w:cs="Arial"/>
          <w:sz w:val="24"/>
          <w:szCs w:val="24"/>
        </w:rPr>
        <w:t xml:space="preserve"> and they are</w:t>
      </w:r>
      <w:r w:rsidR="00744CBC" w:rsidRPr="00A142C9">
        <w:rPr>
          <w:rFonts w:ascii="Arial" w:hAnsi="Arial" w:cs="Arial"/>
          <w:sz w:val="24"/>
          <w:szCs w:val="24"/>
        </w:rPr>
        <w:t xml:space="preserve"> now</w:t>
      </w:r>
      <w:r w:rsidR="005B5AD4" w:rsidRPr="00A142C9">
        <w:rPr>
          <w:rFonts w:ascii="Arial" w:hAnsi="Arial" w:cs="Arial"/>
          <w:sz w:val="24"/>
          <w:szCs w:val="24"/>
        </w:rPr>
        <w:t xml:space="preserve"> expected to update absence records, deliver training, and carry out recruitment processes</w:t>
      </w:r>
      <w:r w:rsidR="003F53E0">
        <w:rPr>
          <w:rFonts w:ascii="Arial" w:hAnsi="Arial" w:cs="Arial"/>
          <w:sz w:val="24"/>
          <w:szCs w:val="24"/>
        </w:rPr>
        <w:t>, to name but a few of these tasks</w:t>
      </w:r>
      <w:r w:rsidR="005B5AD4" w:rsidRPr="00A142C9">
        <w:rPr>
          <w:rFonts w:ascii="Arial" w:hAnsi="Arial" w:cs="Arial"/>
          <w:sz w:val="24"/>
          <w:szCs w:val="24"/>
        </w:rPr>
        <w:t xml:space="preserve"> (</w:t>
      </w:r>
      <w:proofErr w:type="spellStart"/>
      <w:r w:rsidR="005B5AD4" w:rsidRPr="00A142C9">
        <w:rPr>
          <w:rFonts w:ascii="Arial" w:hAnsi="Arial" w:cs="Arial"/>
          <w:sz w:val="24"/>
          <w:szCs w:val="24"/>
        </w:rPr>
        <w:t>CIPDa</w:t>
      </w:r>
      <w:proofErr w:type="spellEnd"/>
      <w:r w:rsidR="005B5AD4" w:rsidRPr="00A142C9">
        <w:rPr>
          <w:rFonts w:ascii="Arial" w:hAnsi="Arial" w:cs="Arial"/>
          <w:sz w:val="24"/>
          <w:szCs w:val="24"/>
        </w:rPr>
        <w:t>, 2020).</w:t>
      </w:r>
    </w:p>
    <w:p w14:paraId="7ADEA7EB" w14:textId="02186F2F" w:rsidR="00DA7ED6" w:rsidRPr="00A142C9" w:rsidRDefault="00CA5C4B" w:rsidP="007A1376">
      <w:pPr>
        <w:pStyle w:val="Heading2"/>
        <w:numPr>
          <w:ilvl w:val="1"/>
          <w:numId w:val="7"/>
        </w:numPr>
      </w:pPr>
      <w:bookmarkStart w:id="5" w:name="_Toc78648967"/>
      <w:r w:rsidRPr="00A142C9">
        <w:t xml:space="preserve">Equipping </w:t>
      </w:r>
      <w:r w:rsidR="006D4510">
        <w:t>Line managers</w:t>
      </w:r>
      <w:bookmarkEnd w:id="5"/>
    </w:p>
    <w:p w14:paraId="59A83A34" w14:textId="36C059B7" w:rsidR="00541D4F" w:rsidRPr="00A142C9" w:rsidRDefault="005F77CE" w:rsidP="002324A0">
      <w:pPr>
        <w:jc w:val="both"/>
        <w:rPr>
          <w:rFonts w:ascii="Arial" w:hAnsi="Arial" w:cs="Arial"/>
          <w:sz w:val="24"/>
          <w:szCs w:val="24"/>
        </w:rPr>
      </w:pPr>
      <w:r w:rsidRPr="00A142C9">
        <w:rPr>
          <w:rFonts w:ascii="Arial" w:hAnsi="Arial" w:cs="Arial"/>
          <w:sz w:val="24"/>
          <w:szCs w:val="24"/>
        </w:rPr>
        <w:t xml:space="preserve">Jennifer Wrigley, L&amp;D Manager </w:t>
      </w:r>
      <w:r w:rsidR="00F945AF" w:rsidRPr="00A142C9">
        <w:rPr>
          <w:rFonts w:ascii="Arial" w:hAnsi="Arial" w:cs="Arial"/>
          <w:sz w:val="24"/>
          <w:szCs w:val="24"/>
        </w:rPr>
        <w:t>at</w:t>
      </w:r>
      <w:r w:rsidRPr="00A142C9">
        <w:rPr>
          <w:rFonts w:ascii="Arial" w:hAnsi="Arial" w:cs="Arial"/>
          <w:sz w:val="24"/>
          <w:szCs w:val="24"/>
        </w:rPr>
        <w:t xml:space="preserve"> Discovery</w:t>
      </w:r>
      <w:r w:rsidR="00744CBC" w:rsidRPr="00A142C9">
        <w:rPr>
          <w:rFonts w:ascii="Arial" w:hAnsi="Arial" w:cs="Arial"/>
          <w:sz w:val="24"/>
          <w:szCs w:val="24"/>
        </w:rPr>
        <w:t xml:space="preserve"> (i.e. the Discovery channel)</w:t>
      </w:r>
      <w:r w:rsidR="00176EFE" w:rsidRPr="00A142C9">
        <w:rPr>
          <w:rFonts w:ascii="Arial" w:hAnsi="Arial" w:cs="Arial"/>
          <w:sz w:val="24"/>
          <w:szCs w:val="24"/>
        </w:rPr>
        <w:t xml:space="preserve">, raises the concern that line managers are often so busy in their roles that they view HR as an extra task which is </w:t>
      </w:r>
      <w:r w:rsidR="00F46A5F">
        <w:rPr>
          <w:rFonts w:ascii="Arial" w:hAnsi="Arial" w:cs="Arial"/>
          <w:sz w:val="24"/>
          <w:szCs w:val="24"/>
        </w:rPr>
        <w:t>in addition to</w:t>
      </w:r>
      <w:r w:rsidR="00176EFE" w:rsidRPr="00A142C9">
        <w:rPr>
          <w:rFonts w:ascii="Arial" w:hAnsi="Arial" w:cs="Arial"/>
          <w:sz w:val="24"/>
          <w:szCs w:val="24"/>
        </w:rPr>
        <w:t xml:space="preserve"> their ‘real job’</w:t>
      </w:r>
      <w:r w:rsidR="00A47BC3" w:rsidRPr="00A142C9">
        <w:rPr>
          <w:rFonts w:ascii="Arial" w:hAnsi="Arial" w:cs="Arial"/>
          <w:sz w:val="24"/>
          <w:szCs w:val="24"/>
        </w:rPr>
        <w:t xml:space="preserve">. </w:t>
      </w:r>
      <w:r w:rsidR="0006725F" w:rsidRPr="00A142C9">
        <w:rPr>
          <w:rFonts w:ascii="Arial" w:hAnsi="Arial" w:cs="Arial"/>
          <w:sz w:val="24"/>
          <w:szCs w:val="24"/>
        </w:rPr>
        <w:t>Alt</w:t>
      </w:r>
      <w:r w:rsidR="00A47BC3" w:rsidRPr="00A142C9">
        <w:rPr>
          <w:rFonts w:ascii="Arial" w:hAnsi="Arial" w:cs="Arial"/>
          <w:sz w:val="24"/>
          <w:szCs w:val="24"/>
        </w:rPr>
        <w:t xml:space="preserve">hough </w:t>
      </w:r>
      <w:r w:rsidR="006D4510">
        <w:rPr>
          <w:rFonts w:ascii="Arial" w:hAnsi="Arial" w:cs="Arial"/>
          <w:sz w:val="24"/>
          <w:szCs w:val="24"/>
        </w:rPr>
        <w:t>line managers</w:t>
      </w:r>
      <w:r w:rsidR="00A47BC3" w:rsidRPr="00A142C9">
        <w:rPr>
          <w:rFonts w:ascii="Arial" w:hAnsi="Arial" w:cs="Arial"/>
          <w:sz w:val="24"/>
          <w:szCs w:val="24"/>
        </w:rPr>
        <w:t xml:space="preserve"> are clearly talented individuals, they need to become comfortable with using different skills in the HR elements of their role (CIPD, 2016).</w:t>
      </w:r>
      <w:r w:rsidR="00FD71A1" w:rsidRPr="00A142C9">
        <w:rPr>
          <w:rFonts w:ascii="Arial" w:hAnsi="Arial" w:cs="Arial"/>
          <w:sz w:val="24"/>
          <w:szCs w:val="24"/>
        </w:rPr>
        <w:t xml:space="preserve"> In the NHS, </w:t>
      </w:r>
      <w:r w:rsidR="00225101">
        <w:rPr>
          <w:rFonts w:ascii="Arial" w:hAnsi="Arial" w:cs="Arial"/>
          <w:sz w:val="24"/>
          <w:szCs w:val="24"/>
        </w:rPr>
        <w:t>it has been observed</w:t>
      </w:r>
      <w:r w:rsidR="00FD71A1" w:rsidRPr="00A142C9">
        <w:rPr>
          <w:rFonts w:ascii="Arial" w:hAnsi="Arial" w:cs="Arial"/>
          <w:sz w:val="24"/>
          <w:szCs w:val="24"/>
        </w:rPr>
        <w:t xml:space="preserve"> that </w:t>
      </w:r>
      <w:r w:rsidR="0066595E" w:rsidRPr="00A142C9">
        <w:rPr>
          <w:rFonts w:ascii="Arial" w:hAnsi="Arial" w:cs="Arial"/>
          <w:sz w:val="24"/>
          <w:szCs w:val="24"/>
        </w:rPr>
        <w:t>an individual may have their own profession</w:t>
      </w:r>
      <w:r w:rsidR="0009317D">
        <w:rPr>
          <w:rFonts w:ascii="Arial" w:hAnsi="Arial" w:cs="Arial"/>
          <w:sz w:val="24"/>
          <w:szCs w:val="24"/>
        </w:rPr>
        <w:t xml:space="preserve"> </w:t>
      </w:r>
      <w:r w:rsidR="0066595E" w:rsidRPr="00A142C9">
        <w:rPr>
          <w:rFonts w:ascii="Arial" w:hAnsi="Arial" w:cs="Arial"/>
          <w:sz w:val="24"/>
          <w:szCs w:val="24"/>
        </w:rPr>
        <w:t xml:space="preserve">but </w:t>
      </w:r>
      <w:r w:rsidR="0009317D">
        <w:rPr>
          <w:rFonts w:ascii="Arial" w:hAnsi="Arial" w:cs="Arial"/>
          <w:sz w:val="24"/>
          <w:szCs w:val="24"/>
        </w:rPr>
        <w:t xml:space="preserve">will still </w:t>
      </w:r>
      <w:r w:rsidR="0066595E" w:rsidRPr="00A142C9">
        <w:rPr>
          <w:rFonts w:ascii="Arial" w:hAnsi="Arial" w:cs="Arial"/>
          <w:sz w:val="24"/>
          <w:szCs w:val="24"/>
        </w:rPr>
        <w:t xml:space="preserve">need to think of their managerial role as </w:t>
      </w:r>
      <w:r w:rsidR="00574032" w:rsidRPr="00A142C9">
        <w:rPr>
          <w:rFonts w:ascii="Arial" w:hAnsi="Arial" w:cs="Arial"/>
          <w:sz w:val="24"/>
          <w:szCs w:val="24"/>
        </w:rPr>
        <w:t xml:space="preserve">one that runs </w:t>
      </w:r>
      <w:r w:rsidR="0033568C" w:rsidRPr="00A142C9">
        <w:rPr>
          <w:rFonts w:ascii="Arial" w:hAnsi="Arial" w:cs="Arial"/>
          <w:sz w:val="24"/>
          <w:szCs w:val="24"/>
        </w:rPr>
        <w:t>“</w:t>
      </w:r>
      <w:r w:rsidR="00574032" w:rsidRPr="00A142C9">
        <w:rPr>
          <w:rFonts w:ascii="Arial" w:hAnsi="Arial" w:cs="Arial"/>
          <w:sz w:val="24"/>
          <w:szCs w:val="24"/>
        </w:rPr>
        <w:t>alongside the role</w:t>
      </w:r>
      <w:r w:rsidR="0033568C" w:rsidRPr="00A142C9">
        <w:rPr>
          <w:rFonts w:ascii="Arial" w:hAnsi="Arial" w:cs="Arial"/>
          <w:sz w:val="24"/>
          <w:szCs w:val="24"/>
        </w:rPr>
        <w:t>”</w:t>
      </w:r>
      <w:r w:rsidR="00BD1525" w:rsidRPr="00A142C9">
        <w:rPr>
          <w:rFonts w:ascii="Arial" w:hAnsi="Arial" w:cs="Arial"/>
          <w:sz w:val="24"/>
          <w:szCs w:val="24"/>
        </w:rPr>
        <w:t xml:space="preserve"> they already occupy (CIPD, 2016). </w:t>
      </w:r>
      <w:r w:rsidR="00017252" w:rsidRPr="00A142C9">
        <w:rPr>
          <w:rFonts w:ascii="Arial" w:hAnsi="Arial" w:cs="Arial"/>
          <w:sz w:val="24"/>
          <w:szCs w:val="24"/>
        </w:rPr>
        <w:t>Swift adds that</w:t>
      </w:r>
      <w:r w:rsidR="007E6649" w:rsidRPr="00A142C9">
        <w:rPr>
          <w:rFonts w:ascii="Arial" w:hAnsi="Arial" w:cs="Arial"/>
          <w:sz w:val="24"/>
          <w:szCs w:val="24"/>
        </w:rPr>
        <w:t xml:space="preserve"> HR need to ensure this training is delivered</w:t>
      </w:r>
      <w:r w:rsidR="002C7156">
        <w:rPr>
          <w:rFonts w:ascii="Arial" w:hAnsi="Arial" w:cs="Arial"/>
          <w:sz w:val="24"/>
          <w:szCs w:val="24"/>
        </w:rPr>
        <w:t xml:space="preserve"> in an successful way</w:t>
      </w:r>
      <w:r w:rsidR="007E6649" w:rsidRPr="00A142C9">
        <w:rPr>
          <w:rFonts w:ascii="Arial" w:hAnsi="Arial" w:cs="Arial"/>
          <w:sz w:val="24"/>
          <w:szCs w:val="24"/>
        </w:rPr>
        <w:t xml:space="preserve"> (2016, p.16). </w:t>
      </w:r>
      <w:r w:rsidR="009C67E0" w:rsidRPr="00A142C9">
        <w:rPr>
          <w:rFonts w:ascii="Arial" w:hAnsi="Arial" w:cs="Arial"/>
          <w:sz w:val="24"/>
          <w:szCs w:val="24"/>
        </w:rPr>
        <w:t xml:space="preserve">At Discovery, </w:t>
      </w:r>
      <w:r w:rsidR="00F14948" w:rsidRPr="00A142C9">
        <w:rPr>
          <w:rFonts w:ascii="Arial" w:hAnsi="Arial" w:cs="Arial"/>
          <w:sz w:val="24"/>
          <w:szCs w:val="24"/>
        </w:rPr>
        <w:t>they include line managers in early L&amp;D discussions to ensure effective training is passed onto their teams</w:t>
      </w:r>
      <w:r w:rsidR="00453A1F" w:rsidRPr="00A142C9">
        <w:rPr>
          <w:rFonts w:ascii="Arial" w:hAnsi="Arial" w:cs="Arial"/>
          <w:sz w:val="24"/>
          <w:szCs w:val="24"/>
        </w:rPr>
        <w:t>, as well as encouraging a culture of constant feedback rather than scheduled performance meetings</w:t>
      </w:r>
      <w:r w:rsidR="00BA1F71" w:rsidRPr="00A142C9">
        <w:rPr>
          <w:rFonts w:ascii="Arial" w:hAnsi="Arial" w:cs="Arial"/>
          <w:sz w:val="24"/>
          <w:szCs w:val="24"/>
        </w:rPr>
        <w:t xml:space="preserve"> every few months</w:t>
      </w:r>
      <w:r w:rsidR="004A4242" w:rsidRPr="00A142C9">
        <w:rPr>
          <w:rFonts w:ascii="Arial" w:hAnsi="Arial" w:cs="Arial"/>
          <w:sz w:val="24"/>
          <w:szCs w:val="24"/>
        </w:rPr>
        <w:t xml:space="preserve">. In short, Discovery </w:t>
      </w:r>
      <w:r w:rsidR="00BA1F71" w:rsidRPr="00A142C9">
        <w:rPr>
          <w:rFonts w:ascii="Arial" w:hAnsi="Arial" w:cs="Arial"/>
          <w:sz w:val="24"/>
          <w:szCs w:val="24"/>
        </w:rPr>
        <w:t>keeps</w:t>
      </w:r>
      <w:r w:rsidR="004A4242" w:rsidRPr="00A142C9">
        <w:rPr>
          <w:rFonts w:ascii="Arial" w:hAnsi="Arial" w:cs="Arial"/>
          <w:sz w:val="24"/>
          <w:szCs w:val="24"/>
        </w:rPr>
        <w:t xml:space="preserve"> their line managers in the loop with short sharp updates on a regular basis </w:t>
      </w:r>
      <w:r w:rsidR="0068691E" w:rsidRPr="00A142C9">
        <w:rPr>
          <w:rFonts w:ascii="Arial" w:hAnsi="Arial" w:cs="Arial"/>
          <w:sz w:val="24"/>
          <w:szCs w:val="24"/>
        </w:rPr>
        <w:t xml:space="preserve">as well as periodic workshops to </w:t>
      </w:r>
      <w:r w:rsidR="005A069E">
        <w:rPr>
          <w:rFonts w:ascii="Arial" w:hAnsi="Arial" w:cs="Arial"/>
          <w:sz w:val="24"/>
          <w:szCs w:val="24"/>
        </w:rPr>
        <w:t>train</w:t>
      </w:r>
      <w:r w:rsidR="0068691E" w:rsidRPr="00A142C9">
        <w:rPr>
          <w:rFonts w:ascii="Arial" w:hAnsi="Arial" w:cs="Arial"/>
          <w:sz w:val="24"/>
          <w:szCs w:val="24"/>
        </w:rPr>
        <w:t xml:space="preserve"> in more de</w:t>
      </w:r>
      <w:r w:rsidR="005A069E">
        <w:rPr>
          <w:rFonts w:ascii="Arial" w:hAnsi="Arial" w:cs="Arial"/>
          <w:sz w:val="24"/>
          <w:szCs w:val="24"/>
        </w:rPr>
        <w:t>tail</w:t>
      </w:r>
      <w:r w:rsidR="0068691E" w:rsidRPr="00A142C9">
        <w:rPr>
          <w:rFonts w:ascii="Arial" w:hAnsi="Arial" w:cs="Arial"/>
          <w:sz w:val="24"/>
          <w:szCs w:val="24"/>
        </w:rPr>
        <w:t xml:space="preserve"> </w:t>
      </w:r>
      <w:r w:rsidR="004A4242" w:rsidRPr="00A142C9">
        <w:rPr>
          <w:rFonts w:ascii="Arial" w:hAnsi="Arial" w:cs="Arial"/>
          <w:sz w:val="24"/>
          <w:szCs w:val="24"/>
        </w:rPr>
        <w:t>(CIPD, 2016).</w:t>
      </w:r>
      <w:r w:rsidR="00E27DBC">
        <w:rPr>
          <w:rFonts w:ascii="Arial" w:hAnsi="Arial" w:cs="Arial"/>
          <w:sz w:val="24"/>
          <w:szCs w:val="24"/>
        </w:rPr>
        <w:t xml:space="preserve"> The research conducted in this report will analyse whether this is the case in a public sector organisation such as DPP, who experience different demands from their service users. </w:t>
      </w:r>
    </w:p>
    <w:p w14:paraId="4C09C382" w14:textId="62E957D8" w:rsidR="00CA5C4B" w:rsidRPr="00A142C9" w:rsidRDefault="007A1376" w:rsidP="00E27DBC">
      <w:pPr>
        <w:pStyle w:val="Heading2"/>
      </w:pPr>
      <w:bookmarkStart w:id="6" w:name="_Toc78648968"/>
      <w:r>
        <w:t xml:space="preserve">2.3 </w:t>
      </w:r>
      <w:r w:rsidR="00CE5A78" w:rsidRPr="00A142C9">
        <w:t xml:space="preserve">Relevant </w:t>
      </w:r>
      <w:r w:rsidR="00CA5C4B" w:rsidRPr="00A142C9">
        <w:t>Research</w:t>
      </w:r>
      <w:bookmarkEnd w:id="6"/>
    </w:p>
    <w:p w14:paraId="1D58DFD8" w14:textId="0A9A73F4" w:rsidR="008D3422" w:rsidRPr="00A142C9" w:rsidRDefault="008D3422" w:rsidP="008D3422">
      <w:pPr>
        <w:jc w:val="both"/>
        <w:rPr>
          <w:rFonts w:ascii="Arial" w:hAnsi="Arial" w:cs="Arial"/>
          <w:sz w:val="24"/>
          <w:szCs w:val="24"/>
        </w:rPr>
      </w:pPr>
      <w:r w:rsidRPr="00A142C9">
        <w:rPr>
          <w:rFonts w:ascii="Arial" w:hAnsi="Arial" w:cs="Arial"/>
          <w:sz w:val="24"/>
          <w:szCs w:val="24"/>
        </w:rPr>
        <w:t xml:space="preserve">In a research project carried out by Sikora et al, they discovered that there was a direct relationship between HR strategy and “high performance work practices”, which hinges upon a </w:t>
      </w:r>
      <w:r w:rsidR="006D4510">
        <w:rPr>
          <w:rFonts w:ascii="Arial" w:hAnsi="Arial" w:cs="Arial"/>
          <w:sz w:val="24"/>
          <w:szCs w:val="24"/>
        </w:rPr>
        <w:t>line managers</w:t>
      </w:r>
      <w:r w:rsidRPr="00A142C9">
        <w:rPr>
          <w:rFonts w:ascii="Arial" w:hAnsi="Arial" w:cs="Arial"/>
          <w:sz w:val="24"/>
          <w:szCs w:val="24"/>
        </w:rPr>
        <w:t>’ skill and ability</w:t>
      </w:r>
      <w:r w:rsidR="00E27DBC">
        <w:rPr>
          <w:rFonts w:ascii="Arial" w:hAnsi="Arial" w:cs="Arial"/>
          <w:sz w:val="24"/>
          <w:szCs w:val="24"/>
        </w:rPr>
        <w:t xml:space="preserve"> to draw the best from their teams</w:t>
      </w:r>
      <w:r w:rsidRPr="00A142C9">
        <w:rPr>
          <w:rFonts w:ascii="Arial" w:hAnsi="Arial" w:cs="Arial"/>
          <w:sz w:val="24"/>
          <w:szCs w:val="24"/>
        </w:rPr>
        <w:t xml:space="preserve"> (2015, p.1). </w:t>
      </w:r>
      <w:r w:rsidR="00DC41FF">
        <w:rPr>
          <w:rFonts w:ascii="Arial" w:hAnsi="Arial" w:cs="Arial"/>
          <w:sz w:val="24"/>
          <w:szCs w:val="24"/>
        </w:rPr>
        <w:t xml:space="preserve">In </w:t>
      </w:r>
      <w:r w:rsidRPr="00A142C9">
        <w:rPr>
          <w:rFonts w:ascii="Arial" w:hAnsi="Arial" w:cs="Arial"/>
          <w:sz w:val="24"/>
          <w:szCs w:val="24"/>
        </w:rPr>
        <w:t xml:space="preserve">the report, the researchers found that where effective training took place, productivity </w:t>
      </w:r>
      <w:r w:rsidR="0073682E" w:rsidRPr="00A142C9">
        <w:rPr>
          <w:rFonts w:ascii="Arial" w:hAnsi="Arial" w:cs="Arial"/>
          <w:sz w:val="24"/>
          <w:szCs w:val="24"/>
        </w:rPr>
        <w:t>and quality of work rose</w:t>
      </w:r>
      <w:r w:rsidRPr="00A142C9">
        <w:rPr>
          <w:rFonts w:ascii="Arial" w:hAnsi="Arial" w:cs="Arial"/>
          <w:sz w:val="24"/>
          <w:szCs w:val="24"/>
        </w:rPr>
        <w:t xml:space="preserve"> (Sikora et al, 2015, p.2).</w:t>
      </w:r>
    </w:p>
    <w:p w14:paraId="0FA08D49" w14:textId="5DEAD4AF" w:rsidR="008D3422" w:rsidRDefault="008D3422" w:rsidP="002324A0">
      <w:pPr>
        <w:jc w:val="both"/>
        <w:rPr>
          <w:rFonts w:ascii="Arial" w:hAnsi="Arial" w:cs="Arial"/>
          <w:sz w:val="24"/>
          <w:szCs w:val="24"/>
        </w:rPr>
      </w:pPr>
      <w:r w:rsidRPr="00A142C9">
        <w:rPr>
          <w:rFonts w:ascii="Arial" w:hAnsi="Arial" w:cs="Arial"/>
          <w:sz w:val="24"/>
          <w:szCs w:val="24"/>
        </w:rPr>
        <w:t>Research carried out by Bath University suggests that line managers</w:t>
      </w:r>
      <w:r w:rsidR="004A2C87" w:rsidRPr="00A142C9">
        <w:rPr>
          <w:rFonts w:ascii="Arial" w:hAnsi="Arial" w:cs="Arial"/>
          <w:sz w:val="24"/>
          <w:szCs w:val="24"/>
        </w:rPr>
        <w:t>’ invaluable relationship with their teams, enables them to change attitudes and behaviours for the better, contributing to the concept that Sikora et al mention (</w:t>
      </w:r>
      <w:proofErr w:type="spellStart"/>
      <w:r w:rsidR="004A2C87" w:rsidRPr="00A142C9">
        <w:rPr>
          <w:rFonts w:ascii="Arial" w:hAnsi="Arial" w:cs="Arial"/>
          <w:sz w:val="24"/>
          <w:szCs w:val="24"/>
        </w:rPr>
        <w:t>CIPDa</w:t>
      </w:r>
      <w:proofErr w:type="spellEnd"/>
      <w:r w:rsidR="004A2C87" w:rsidRPr="00A142C9">
        <w:rPr>
          <w:rFonts w:ascii="Arial" w:hAnsi="Arial" w:cs="Arial"/>
          <w:sz w:val="24"/>
          <w:szCs w:val="24"/>
        </w:rPr>
        <w:t>, 2020)</w:t>
      </w:r>
      <w:r w:rsidR="00EB0EC2" w:rsidRPr="00A142C9">
        <w:rPr>
          <w:rFonts w:ascii="Arial" w:hAnsi="Arial" w:cs="Arial"/>
          <w:sz w:val="24"/>
          <w:szCs w:val="24"/>
        </w:rPr>
        <w:t xml:space="preserve">, whereby </w:t>
      </w:r>
      <w:r w:rsidR="00EB0EC2" w:rsidRPr="00A142C9">
        <w:rPr>
          <w:rFonts w:ascii="Arial" w:hAnsi="Arial" w:cs="Arial"/>
          <w:sz w:val="24"/>
          <w:szCs w:val="24"/>
        </w:rPr>
        <w:lastRenderedPageBreak/>
        <w:t xml:space="preserve">effective training from HR to line managers, coupled with that already close relationship between </w:t>
      </w:r>
      <w:r w:rsidR="002D2F9F" w:rsidRPr="00A142C9">
        <w:rPr>
          <w:rFonts w:ascii="Arial" w:hAnsi="Arial" w:cs="Arial"/>
          <w:sz w:val="24"/>
          <w:szCs w:val="24"/>
        </w:rPr>
        <w:t>line managers and their teams, makes for high performance working.</w:t>
      </w:r>
      <w:r w:rsidR="00BD078A" w:rsidRPr="00A142C9">
        <w:rPr>
          <w:rFonts w:ascii="Arial" w:hAnsi="Arial" w:cs="Arial"/>
          <w:sz w:val="24"/>
          <w:szCs w:val="24"/>
        </w:rPr>
        <w:t xml:space="preserve"> This is also reflected in the research conducted by Appelbaum and Purcell (Swift, 2016, p.16). </w:t>
      </w:r>
    </w:p>
    <w:p w14:paraId="56548BB6" w14:textId="140D9CC4" w:rsidR="00DC41FF" w:rsidRDefault="00DC41FF" w:rsidP="002324A0">
      <w:pPr>
        <w:jc w:val="both"/>
        <w:rPr>
          <w:rFonts w:ascii="Arial" w:hAnsi="Arial" w:cs="Arial"/>
          <w:sz w:val="24"/>
          <w:szCs w:val="24"/>
        </w:rPr>
      </w:pPr>
    </w:p>
    <w:p w14:paraId="6943BDA1" w14:textId="74B58228" w:rsidR="00DC41FF" w:rsidRDefault="00DC41FF" w:rsidP="002324A0">
      <w:pPr>
        <w:jc w:val="both"/>
        <w:rPr>
          <w:rFonts w:ascii="Arial" w:hAnsi="Arial" w:cs="Arial"/>
          <w:sz w:val="24"/>
          <w:szCs w:val="24"/>
        </w:rPr>
      </w:pPr>
    </w:p>
    <w:p w14:paraId="724F3595" w14:textId="6CC45884" w:rsidR="00DC41FF" w:rsidRDefault="00DC41FF" w:rsidP="002324A0">
      <w:pPr>
        <w:jc w:val="both"/>
        <w:rPr>
          <w:rFonts w:ascii="Arial" w:hAnsi="Arial" w:cs="Arial"/>
          <w:sz w:val="24"/>
          <w:szCs w:val="24"/>
        </w:rPr>
      </w:pPr>
    </w:p>
    <w:p w14:paraId="4384A8C7" w14:textId="0820E703" w:rsidR="00DC41FF" w:rsidRDefault="00DC41FF" w:rsidP="002324A0">
      <w:pPr>
        <w:jc w:val="both"/>
        <w:rPr>
          <w:rFonts w:ascii="Arial" w:hAnsi="Arial" w:cs="Arial"/>
          <w:sz w:val="24"/>
          <w:szCs w:val="24"/>
        </w:rPr>
      </w:pPr>
    </w:p>
    <w:p w14:paraId="714B1C6D" w14:textId="571D28B4" w:rsidR="00DC41FF" w:rsidRDefault="00DC41FF" w:rsidP="002324A0">
      <w:pPr>
        <w:jc w:val="both"/>
        <w:rPr>
          <w:rFonts w:ascii="Arial" w:hAnsi="Arial" w:cs="Arial"/>
          <w:sz w:val="24"/>
          <w:szCs w:val="24"/>
        </w:rPr>
      </w:pPr>
    </w:p>
    <w:p w14:paraId="14AF637A" w14:textId="1D4B920F" w:rsidR="00DC41FF" w:rsidRDefault="00DC41FF" w:rsidP="002324A0">
      <w:pPr>
        <w:jc w:val="both"/>
        <w:rPr>
          <w:rFonts w:ascii="Arial" w:hAnsi="Arial" w:cs="Arial"/>
          <w:sz w:val="24"/>
          <w:szCs w:val="24"/>
        </w:rPr>
      </w:pPr>
    </w:p>
    <w:p w14:paraId="772F1174" w14:textId="7AB62BC9" w:rsidR="00DC41FF" w:rsidRDefault="00DC41FF" w:rsidP="002324A0">
      <w:pPr>
        <w:jc w:val="both"/>
        <w:rPr>
          <w:rFonts w:ascii="Arial" w:hAnsi="Arial" w:cs="Arial"/>
          <w:sz w:val="24"/>
          <w:szCs w:val="24"/>
        </w:rPr>
      </w:pPr>
    </w:p>
    <w:p w14:paraId="39BAAA71" w14:textId="57FE2F13" w:rsidR="00DC41FF" w:rsidRDefault="00DC41FF" w:rsidP="002324A0">
      <w:pPr>
        <w:jc w:val="both"/>
        <w:rPr>
          <w:rFonts w:ascii="Arial" w:hAnsi="Arial" w:cs="Arial"/>
          <w:sz w:val="24"/>
          <w:szCs w:val="24"/>
        </w:rPr>
      </w:pPr>
    </w:p>
    <w:p w14:paraId="4D60C105" w14:textId="075FCB8A" w:rsidR="00DC41FF" w:rsidRDefault="00DC41FF" w:rsidP="002324A0">
      <w:pPr>
        <w:jc w:val="both"/>
        <w:rPr>
          <w:rFonts w:ascii="Arial" w:hAnsi="Arial" w:cs="Arial"/>
          <w:sz w:val="24"/>
          <w:szCs w:val="24"/>
        </w:rPr>
      </w:pPr>
    </w:p>
    <w:p w14:paraId="01103093" w14:textId="640A854C" w:rsidR="00DC41FF" w:rsidRDefault="00DC41FF" w:rsidP="002324A0">
      <w:pPr>
        <w:jc w:val="both"/>
        <w:rPr>
          <w:rFonts w:ascii="Arial" w:hAnsi="Arial" w:cs="Arial"/>
          <w:sz w:val="24"/>
          <w:szCs w:val="24"/>
        </w:rPr>
      </w:pPr>
    </w:p>
    <w:p w14:paraId="02A8AFDF" w14:textId="1E7EAD49" w:rsidR="00DC41FF" w:rsidRDefault="00DC41FF" w:rsidP="002324A0">
      <w:pPr>
        <w:jc w:val="both"/>
        <w:rPr>
          <w:rFonts w:ascii="Arial" w:hAnsi="Arial" w:cs="Arial"/>
          <w:sz w:val="24"/>
          <w:szCs w:val="24"/>
        </w:rPr>
      </w:pPr>
    </w:p>
    <w:p w14:paraId="7CCA8E74" w14:textId="30E1A001" w:rsidR="00DC41FF" w:rsidRDefault="00DC41FF" w:rsidP="002324A0">
      <w:pPr>
        <w:jc w:val="both"/>
        <w:rPr>
          <w:rFonts w:ascii="Arial" w:hAnsi="Arial" w:cs="Arial"/>
          <w:sz w:val="24"/>
          <w:szCs w:val="24"/>
        </w:rPr>
      </w:pPr>
    </w:p>
    <w:p w14:paraId="5AC411F7" w14:textId="5D62F617" w:rsidR="00DC41FF" w:rsidRDefault="00DC41FF" w:rsidP="002324A0">
      <w:pPr>
        <w:jc w:val="both"/>
        <w:rPr>
          <w:rFonts w:ascii="Arial" w:hAnsi="Arial" w:cs="Arial"/>
          <w:sz w:val="24"/>
          <w:szCs w:val="24"/>
        </w:rPr>
      </w:pPr>
    </w:p>
    <w:p w14:paraId="3887AD0B" w14:textId="0A548649" w:rsidR="00DC41FF" w:rsidRDefault="00DC41FF" w:rsidP="002324A0">
      <w:pPr>
        <w:jc w:val="both"/>
        <w:rPr>
          <w:rFonts w:ascii="Arial" w:hAnsi="Arial" w:cs="Arial"/>
          <w:sz w:val="24"/>
          <w:szCs w:val="24"/>
        </w:rPr>
      </w:pPr>
    </w:p>
    <w:p w14:paraId="67B0578A" w14:textId="19EA3CAA" w:rsidR="00DC41FF" w:rsidRDefault="00DC41FF" w:rsidP="002324A0">
      <w:pPr>
        <w:jc w:val="both"/>
        <w:rPr>
          <w:rFonts w:ascii="Arial" w:hAnsi="Arial" w:cs="Arial"/>
          <w:sz w:val="24"/>
          <w:szCs w:val="24"/>
        </w:rPr>
      </w:pPr>
    </w:p>
    <w:p w14:paraId="4A25FA22" w14:textId="57A9BC34" w:rsidR="00DC41FF" w:rsidRDefault="00DC41FF" w:rsidP="002324A0">
      <w:pPr>
        <w:jc w:val="both"/>
        <w:rPr>
          <w:rFonts w:ascii="Arial" w:hAnsi="Arial" w:cs="Arial"/>
          <w:sz w:val="24"/>
          <w:szCs w:val="24"/>
        </w:rPr>
      </w:pPr>
    </w:p>
    <w:p w14:paraId="25A6051D" w14:textId="65B33E7A" w:rsidR="00DC41FF" w:rsidRDefault="00DC41FF" w:rsidP="002324A0">
      <w:pPr>
        <w:jc w:val="both"/>
        <w:rPr>
          <w:rFonts w:ascii="Arial" w:hAnsi="Arial" w:cs="Arial"/>
          <w:sz w:val="24"/>
          <w:szCs w:val="24"/>
        </w:rPr>
      </w:pPr>
    </w:p>
    <w:p w14:paraId="2870C89B" w14:textId="553429BC" w:rsidR="00DC41FF" w:rsidRDefault="00DC41FF" w:rsidP="002324A0">
      <w:pPr>
        <w:jc w:val="both"/>
        <w:rPr>
          <w:rFonts w:ascii="Arial" w:hAnsi="Arial" w:cs="Arial"/>
          <w:sz w:val="24"/>
          <w:szCs w:val="24"/>
        </w:rPr>
      </w:pPr>
    </w:p>
    <w:p w14:paraId="4D3205E3" w14:textId="48512E1E" w:rsidR="00DC41FF" w:rsidRDefault="00DC41FF" w:rsidP="002324A0">
      <w:pPr>
        <w:jc w:val="both"/>
        <w:rPr>
          <w:rFonts w:ascii="Arial" w:hAnsi="Arial" w:cs="Arial"/>
          <w:sz w:val="24"/>
          <w:szCs w:val="24"/>
        </w:rPr>
      </w:pPr>
    </w:p>
    <w:p w14:paraId="6D630897" w14:textId="625F0CD7" w:rsidR="003C1BF9" w:rsidRDefault="003C1BF9" w:rsidP="002324A0">
      <w:pPr>
        <w:jc w:val="both"/>
        <w:rPr>
          <w:rFonts w:ascii="Arial" w:hAnsi="Arial" w:cs="Arial"/>
          <w:sz w:val="24"/>
          <w:szCs w:val="24"/>
        </w:rPr>
      </w:pPr>
    </w:p>
    <w:p w14:paraId="737C6C98" w14:textId="075EF0EB" w:rsidR="00E27DBC" w:rsidRDefault="00E27DBC" w:rsidP="002324A0">
      <w:pPr>
        <w:jc w:val="both"/>
        <w:rPr>
          <w:rFonts w:ascii="Arial" w:hAnsi="Arial" w:cs="Arial"/>
          <w:sz w:val="24"/>
          <w:szCs w:val="24"/>
        </w:rPr>
      </w:pPr>
    </w:p>
    <w:p w14:paraId="604D17D9" w14:textId="0898CDAE" w:rsidR="00E27DBC" w:rsidRDefault="00E27DBC" w:rsidP="002324A0">
      <w:pPr>
        <w:jc w:val="both"/>
        <w:rPr>
          <w:rFonts w:ascii="Arial" w:hAnsi="Arial" w:cs="Arial"/>
          <w:sz w:val="24"/>
          <w:szCs w:val="24"/>
        </w:rPr>
      </w:pPr>
    </w:p>
    <w:p w14:paraId="69174AA0" w14:textId="77777777" w:rsidR="00E27DBC" w:rsidRDefault="00E27DBC" w:rsidP="002324A0">
      <w:pPr>
        <w:jc w:val="both"/>
        <w:rPr>
          <w:rFonts w:ascii="Arial" w:hAnsi="Arial" w:cs="Arial"/>
          <w:sz w:val="24"/>
          <w:szCs w:val="24"/>
        </w:rPr>
      </w:pPr>
    </w:p>
    <w:p w14:paraId="17BC65BE" w14:textId="77777777" w:rsidR="003C1BF9" w:rsidRPr="00A142C9" w:rsidRDefault="003C1BF9" w:rsidP="002324A0">
      <w:pPr>
        <w:jc w:val="both"/>
        <w:rPr>
          <w:rFonts w:ascii="Arial" w:hAnsi="Arial" w:cs="Arial"/>
          <w:sz w:val="24"/>
          <w:szCs w:val="24"/>
        </w:rPr>
      </w:pPr>
    </w:p>
    <w:p w14:paraId="25576546" w14:textId="46D1B164" w:rsidR="00BE4914" w:rsidRDefault="00BE4914" w:rsidP="00E27DBC">
      <w:pPr>
        <w:pStyle w:val="Heading1"/>
        <w:numPr>
          <w:ilvl w:val="0"/>
          <w:numId w:val="6"/>
        </w:numPr>
        <w:rPr>
          <w:rFonts w:ascii="Arial" w:hAnsi="Arial" w:cs="Arial"/>
        </w:rPr>
      </w:pPr>
      <w:bookmarkStart w:id="7" w:name="_Toc78648969"/>
      <w:r w:rsidRPr="00A42CAA">
        <w:rPr>
          <w:rFonts w:ascii="Arial" w:hAnsi="Arial" w:cs="Arial"/>
        </w:rPr>
        <w:lastRenderedPageBreak/>
        <w:t>M</w:t>
      </w:r>
      <w:r w:rsidR="00E27DBC">
        <w:rPr>
          <w:rFonts w:ascii="Arial" w:hAnsi="Arial" w:cs="Arial"/>
        </w:rPr>
        <w:t>ETHODOLOGY</w:t>
      </w:r>
      <w:bookmarkEnd w:id="7"/>
    </w:p>
    <w:p w14:paraId="417BFF97" w14:textId="77777777" w:rsidR="00DC41FF" w:rsidRPr="00DC41FF" w:rsidRDefault="00DC41FF" w:rsidP="00DC41FF"/>
    <w:p w14:paraId="7F8D65C5" w14:textId="396D0052" w:rsidR="00427E96" w:rsidRPr="00DC41FF" w:rsidRDefault="004D62B8" w:rsidP="002D6FD3">
      <w:pPr>
        <w:jc w:val="both"/>
        <w:rPr>
          <w:rFonts w:ascii="Arial" w:hAnsi="Arial" w:cs="Arial"/>
          <w:sz w:val="24"/>
          <w:szCs w:val="24"/>
        </w:rPr>
      </w:pPr>
      <w:r w:rsidRPr="00DC41FF">
        <w:rPr>
          <w:rFonts w:ascii="Arial" w:hAnsi="Arial" w:cs="Arial"/>
          <w:sz w:val="24"/>
          <w:szCs w:val="24"/>
        </w:rPr>
        <w:t>The cross-sectional design was used here to</w:t>
      </w:r>
      <w:r w:rsidR="00EB4C24" w:rsidRPr="00DC41FF">
        <w:rPr>
          <w:rFonts w:ascii="Arial" w:hAnsi="Arial" w:cs="Arial"/>
          <w:sz w:val="24"/>
          <w:szCs w:val="24"/>
        </w:rPr>
        <w:t xml:space="preserve"> take a snapshot</w:t>
      </w:r>
      <w:r w:rsidR="00E27DBC">
        <w:rPr>
          <w:rFonts w:ascii="Arial" w:hAnsi="Arial" w:cs="Arial"/>
          <w:sz w:val="24"/>
          <w:szCs w:val="24"/>
        </w:rPr>
        <w:t xml:space="preserve"> </w:t>
      </w:r>
      <w:r w:rsidR="00EB4C24" w:rsidRPr="00DC41FF">
        <w:rPr>
          <w:rFonts w:ascii="Arial" w:hAnsi="Arial" w:cs="Arial"/>
          <w:sz w:val="24"/>
          <w:szCs w:val="24"/>
        </w:rPr>
        <w:t>(Perkins and Woodhams, 2016, p.96)</w:t>
      </w:r>
      <w:r w:rsidR="00DB5B40" w:rsidRPr="00DC41FF">
        <w:rPr>
          <w:rFonts w:ascii="Arial" w:hAnsi="Arial" w:cs="Arial"/>
          <w:sz w:val="24"/>
          <w:szCs w:val="24"/>
        </w:rPr>
        <w:t xml:space="preserve">. This design was adopted to identify a pattern, as Perkins and Woodhams suggest (2016, p.96), that pattern being, did </w:t>
      </w:r>
      <w:r w:rsidR="006D4510" w:rsidRPr="00DC41FF">
        <w:rPr>
          <w:rFonts w:ascii="Arial" w:hAnsi="Arial" w:cs="Arial"/>
          <w:sz w:val="24"/>
          <w:szCs w:val="24"/>
        </w:rPr>
        <w:t>line managers</w:t>
      </w:r>
      <w:r w:rsidR="00DB5B40" w:rsidRPr="00DC41FF">
        <w:rPr>
          <w:rFonts w:ascii="Arial" w:hAnsi="Arial" w:cs="Arial"/>
          <w:sz w:val="24"/>
          <w:szCs w:val="24"/>
        </w:rPr>
        <w:t xml:space="preserve"> understand why </w:t>
      </w:r>
      <w:r w:rsidR="001717F4" w:rsidRPr="00DC41FF">
        <w:rPr>
          <w:rFonts w:ascii="Arial" w:hAnsi="Arial" w:cs="Arial"/>
          <w:sz w:val="24"/>
          <w:szCs w:val="24"/>
        </w:rPr>
        <w:t>some HR elements fell to them</w:t>
      </w:r>
      <w:r w:rsidR="008627A6" w:rsidRPr="00DC41FF">
        <w:rPr>
          <w:rFonts w:ascii="Arial" w:hAnsi="Arial" w:cs="Arial"/>
          <w:sz w:val="24"/>
          <w:szCs w:val="24"/>
        </w:rPr>
        <w:t xml:space="preserve">? And how equipped did they feel in carrying that out? </w:t>
      </w:r>
      <w:r w:rsidR="00812244" w:rsidRPr="00DC41FF">
        <w:rPr>
          <w:rFonts w:ascii="Arial" w:hAnsi="Arial" w:cs="Arial"/>
          <w:sz w:val="24"/>
          <w:szCs w:val="24"/>
        </w:rPr>
        <w:t>A survey was used to do this as it is a quick method of gathering data (Perkins and Woodhams, 2016,</w:t>
      </w:r>
      <w:r w:rsidR="005F2583" w:rsidRPr="00DC41FF">
        <w:rPr>
          <w:rFonts w:ascii="Arial" w:hAnsi="Arial" w:cs="Arial"/>
          <w:sz w:val="24"/>
          <w:szCs w:val="24"/>
        </w:rPr>
        <w:t xml:space="preserve"> p.99), </w:t>
      </w:r>
      <w:r w:rsidR="00471DBB" w:rsidRPr="00DC41FF">
        <w:rPr>
          <w:rFonts w:ascii="Arial" w:hAnsi="Arial" w:cs="Arial"/>
          <w:sz w:val="24"/>
          <w:szCs w:val="24"/>
        </w:rPr>
        <w:t>and</w:t>
      </w:r>
      <w:r w:rsidR="005F2583" w:rsidRPr="00DC41FF">
        <w:rPr>
          <w:rFonts w:ascii="Arial" w:hAnsi="Arial" w:cs="Arial"/>
          <w:sz w:val="24"/>
          <w:szCs w:val="24"/>
        </w:rPr>
        <w:t xml:space="preserve"> complied with coronavirus guidelines</w:t>
      </w:r>
      <w:r w:rsidR="00DA1A3F" w:rsidRPr="00DC41FF">
        <w:rPr>
          <w:rFonts w:ascii="Arial" w:hAnsi="Arial" w:cs="Arial"/>
          <w:sz w:val="24"/>
          <w:szCs w:val="24"/>
        </w:rPr>
        <w:t xml:space="preserve"> </w:t>
      </w:r>
      <w:r w:rsidR="005F2583" w:rsidRPr="00DC41FF">
        <w:rPr>
          <w:rFonts w:ascii="Arial" w:hAnsi="Arial" w:cs="Arial"/>
          <w:sz w:val="24"/>
          <w:szCs w:val="24"/>
        </w:rPr>
        <w:t>as</w:t>
      </w:r>
      <w:r w:rsidR="00E870AA" w:rsidRPr="00DC41FF">
        <w:rPr>
          <w:rFonts w:ascii="Arial" w:hAnsi="Arial" w:cs="Arial"/>
          <w:sz w:val="24"/>
          <w:szCs w:val="24"/>
        </w:rPr>
        <w:t xml:space="preserve"> it</w:t>
      </w:r>
      <w:r w:rsidR="005F2583" w:rsidRPr="00DC41FF">
        <w:rPr>
          <w:rFonts w:ascii="Arial" w:hAnsi="Arial" w:cs="Arial"/>
          <w:sz w:val="24"/>
          <w:szCs w:val="24"/>
        </w:rPr>
        <w:t xml:space="preserve"> could be carried out electronically. </w:t>
      </w:r>
      <w:r w:rsidR="00B8200D" w:rsidRPr="00DC41FF">
        <w:rPr>
          <w:rFonts w:ascii="Arial" w:hAnsi="Arial" w:cs="Arial"/>
          <w:sz w:val="24"/>
          <w:szCs w:val="24"/>
        </w:rPr>
        <w:t xml:space="preserve">This method appeared </w:t>
      </w:r>
      <w:r w:rsidR="003B5480" w:rsidRPr="00DC41FF">
        <w:rPr>
          <w:rFonts w:ascii="Arial" w:hAnsi="Arial" w:cs="Arial"/>
          <w:sz w:val="24"/>
          <w:szCs w:val="24"/>
        </w:rPr>
        <w:t>reliable</w:t>
      </w:r>
      <w:r w:rsidR="0051108C" w:rsidRPr="00DC41FF">
        <w:rPr>
          <w:rFonts w:ascii="Arial" w:hAnsi="Arial" w:cs="Arial"/>
          <w:sz w:val="24"/>
          <w:szCs w:val="24"/>
        </w:rPr>
        <w:t xml:space="preserve"> </w:t>
      </w:r>
      <w:r w:rsidR="00E27DBC">
        <w:rPr>
          <w:rFonts w:ascii="Arial" w:hAnsi="Arial" w:cs="Arial"/>
          <w:sz w:val="24"/>
          <w:szCs w:val="24"/>
        </w:rPr>
        <w:t>because the survey was sent via email which is password protected.</w:t>
      </w:r>
      <w:r w:rsidR="00471DBB" w:rsidRPr="00DC41FF">
        <w:rPr>
          <w:rFonts w:ascii="Arial" w:hAnsi="Arial" w:cs="Arial"/>
          <w:sz w:val="24"/>
          <w:szCs w:val="24"/>
        </w:rPr>
        <w:t xml:space="preserve"> </w:t>
      </w:r>
      <w:r w:rsidR="00BB750E" w:rsidRPr="00DC41FF">
        <w:rPr>
          <w:rFonts w:ascii="Arial" w:hAnsi="Arial" w:cs="Arial"/>
          <w:sz w:val="24"/>
          <w:szCs w:val="24"/>
        </w:rPr>
        <w:t xml:space="preserve">It was quick and </w:t>
      </w:r>
      <w:r w:rsidR="00E27DBC" w:rsidRPr="00DC41FF">
        <w:rPr>
          <w:rFonts w:ascii="Arial" w:hAnsi="Arial" w:cs="Arial"/>
          <w:sz w:val="24"/>
          <w:szCs w:val="24"/>
        </w:rPr>
        <w:t>effective;</w:t>
      </w:r>
      <w:r w:rsidR="002D1FA1" w:rsidRPr="00DC41FF">
        <w:rPr>
          <w:rFonts w:ascii="Arial" w:hAnsi="Arial" w:cs="Arial"/>
          <w:sz w:val="24"/>
          <w:szCs w:val="24"/>
        </w:rPr>
        <w:t xml:space="preserve"> therefore the </w:t>
      </w:r>
      <w:r w:rsidR="00E27DBC">
        <w:rPr>
          <w:rFonts w:ascii="Arial" w:hAnsi="Arial" w:cs="Arial"/>
          <w:sz w:val="24"/>
          <w:szCs w:val="24"/>
        </w:rPr>
        <w:t xml:space="preserve">8 </w:t>
      </w:r>
      <w:r w:rsidR="002D1FA1" w:rsidRPr="00DC41FF">
        <w:rPr>
          <w:rFonts w:ascii="Arial" w:hAnsi="Arial" w:cs="Arial"/>
          <w:sz w:val="24"/>
          <w:szCs w:val="24"/>
        </w:rPr>
        <w:t xml:space="preserve">participants were more likely to </w:t>
      </w:r>
      <w:r w:rsidR="004A0596" w:rsidRPr="00DC41FF">
        <w:rPr>
          <w:rFonts w:ascii="Arial" w:hAnsi="Arial" w:cs="Arial"/>
          <w:sz w:val="24"/>
          <w:szCs w:val="24"/>
        </w:rPr>
        <w:t>engage</w:t>
      </w:r>
      <w:r w:rsidR="00921C65">
        <w:rPr>
          <w:rFonts w:ascii="Arial" w:hAnsi="Arial" w:cs="Arial"/>
          <w:sz w:val="24"/>
          <w:szCs w:val="24"/>
        </w:rPr>
        <w:t xml:space="preserve"> in the primary research. </w:t>
      </w:r>
    </w:p>
    <w:p w14:paraId="523EAD8F" w14:textId="091AC3F4" w:rsidR="004D62B8" w:rsidRPr="00DC41FF" w:rsidRDefault="00427E96" w:rsidP="002D6FD3">
      <w:pPr>
        <w:jc w:val="both"/>
        <w:rPr>
          <w:rFonts w:ascii="Arial" w:hAnsi="Arial" w:cs="Arial"/>
          <w:sz w:val="24"/>
          <w:szCs w:val="24"/>
        </w:rPr>
      </w:pPr>
      <w:r w:rsidRPr="00DC41FF">
        <w:rPr>
          <w:rFonts w:ascii="Arial" w:hAnsi="Arial" w:cs="Arial"/>
          <w:sz w:val="24"/>
          <w:szCs w:val="24"/>
        </w:rPr>
        <w:t>T</w:t>
      </w:r>
      <w:r w:rsidR="007329BD" w:rsidRPr="00DC41FF">
        <w:rPr>
          <w:rFonts w:ascii="Arial" w:hAnsi="Arial" w:cs="Arial"/>
          <w:sz w:val="24"/>
          <w:szCs w:val="24"/>
        </w:rPr>
        <w:t xml:space="preserve">he </w:t>
      </w:r>
      <w:r w:rsidR="004D3280" w:rsidRPr="00DC41FF">
        <w:rPr>
          <w:rFonts w:ascii="Arial" w:hAnsi="Arial" w:cs="Arial"/>
          <w:sz w:val="24"/>
          <w:szCs w:val="24"/>
        </w:rPr>
        <w:t>interpretative approach was used in the project as</w:t>
      </w:r>
      <w:r w:rsidR="00D80597" w:rsidRPr="00DC41FF">
        <w:rPr>
          <w:rFonts w:ascii="Arial" w:hAnsi="Arial" w:cs="Arial"/>
          <w:sz w:val="24"/>
          <w:szCs w:val="24"/>
        </w:rPr>
        <w:t xml:space="preserve"> the topic in</w:t>
      </w:r>
      <w:r w:rsidR="004D3280" w:rsidRPr="00DC41FF">
        <w:rPr>
          <w:rFonts w:ascii="Arial" w:hAnsi="Arial" w:cs="Arial"/>
          <w:sz w:val="24"/>
          <w:szCs w:val="24"/>
        </w:rPr>
        <w:t xml:space="preserve"> question was broad in that it wanted to gain </w:t>
      </w:r>
      <w:r w:rsidR="009301A0" w:rsidRPr="00DC41FF">
        <w:rPr>
          <w:rFonts w:ascii="Arial" w:hAnsi="Arial" w:cs="Arial"/>
          <w:sz w:val="24"/>
          <w:szCs w:val="24"/>
        </w:rPr>
        <w:t xml:space="preserve">a feeling as to how satisfied </w:t>
      </w:r>
      <w:r w:rsidR="00E27DBC">
        <w:rPr>
          <w:rFonts w:ascii="Arial" w:hAnsi="Arial" w:cs="Arial"/>
          <w:sz w:val="24"/>
          <w:szCs w:val="24"/>
        </w:rPr>
        <w:t>line managers</w:t>
      </w:r>
      <w:r w:rsidR="009301A0" w:rsidRPr="00DC41FF">
        <w:rPr>
          <w:rFonts w:ascii="Arial" w:hAnsi="Arial" w:cs="Arial"/>
          <w:sz w:val="24"/>
          <w:szCs w:val="24"/>
        </w:rPr>
        <w:t xml:space="preserve"> were</w:t>
      </w:r>
      <w:r w:rsidR="002A136B">
        <w:rPr>
          <w:rFonts w:ascii="Arial" w:hAnsi="Arial" w:cs="Arial"/>
          <w:sz w:val="24"/>
          <w:szCs w:val="24"/>
        </w:rPr>
        <w:t xml:space="preserve">. This </w:t>
      </w:r>
      <w:r w:rsidR="009301A0" w:rsidRPr="00DC41FF">
        <w:rPr>
          <w:rFonts w:ascii="Arial" w:hAnsi="Arial" w:cs="Arial"/>
          <w:sz w:val="24"/>
          <w:szCs w:val="24"/>
        </w:rPr>
        <w:t>could not</w:t>
      </w:r>
      <w:r w:rsidR="002A136B">
        <w:rPr>
          <w:rFonts w:ascii="Arial" w:hAnsi="Arial" w:cs="Arial"/>
          <w:sz w:val="24"/>
          <w:szCs w:val="24"/>
        </w:rPr>
        <w:t xml:space="preserve"> have</w:t>
      </w:r>
      <w:r w:rsidR="009301A0" w:rsidRPr="00DC41FF">
        <w:rPr>
          <w:rFonts w:ascii="Arial" w:hAnsi="Arial" w:cs="Arial"/>
          <w:sz w:val="24"/>
          <w:szCs w:val="24"/>
        </w:rPr>
        <w:t xml:space="preserve"> be</w:t>
      </w:r>
      <w:r w:rsidR="002A136B">
        <w:rPr>
          <w:rFonts w:ascii="Arial" w:hAnsi="Arial" w:cs="Arial"/>
          <w:sz w:val="24"/>
          <w:szCs w:val="24"/>
        </w:rPr>
        <w:t>en</w:t>
      </w:r>
      <w:r w:rsidR="009301A0" w:rsidRPr="00DC41FF">
        <w:rPr>
          <w:rFonts w:ascii="Arial" w:hAnsi="Arial" w:cs="Arial"/>
          <w:sz w:val="24"/>
          <w:szCs w:val="24"/>
        </w:rPr>
        <w:t xml:space="preserve"> achieved in taking a </w:t>
      </w:r>
      <w:r w:rsidR="002239A5" w:rsidRPr="00DC41FF">
        <w:rPr>
          <w:rFonts w:ascii="Arial" w:hAnsi="Arial" w:cs="Arial"/>
          <w:sz w:val="24"/>
          <w:szCs w:val="24"/>
        </w:rPr>
        <w:t>positivist</w:t>
      </w:r>
      <w:r w:rsidR="009301A0" w:rsidRPr="00DC41FF">
        <w:rPr>
          <w:rFonts w:ascii="Arial" w:hAnsi="Arial" w:cs="Arial"/>
          <w:sz w:val="24"/>
          <w:szCs w:val="24"/>
        </w:rPr>
        <w:t xml:space="preserve"> approach (Anderson, </w:t>
      </w:r>
      <w:r w:rsidR="00A55B12" w:rsidRPr="00DC41FF">
        <w:rPr>
          <w:rFonts w:ascii="Arial" w:hAnsi="Arial" w:cs="Arial"/>
          <w:sz w:val="24"/>
          <w:szCs w:val="24"/>
        </w:rPr>
        <w:t>2009, p.</w:t>
      </w:r>
      <w:r w:rsidR="005D08C3" w:rsidRPr="00DC41FF">
        <w:rPr>
          <w:rFonts w:ascii="Arial" w:hAnsi="Arial" w:cs="Arial"/>
          <w:sz w:val="24"/>
          <w:szCs w:val="24"/>
        </w:rPr>
        <w:t xml:space="preserve">134). </w:t>
      </w:r>
      <w:r w:rsidR="00125B4A" w:rsidRPr="00DC41FF">
        <w:rPr>
          <w:rFonts w:ascii="Arial" w:hAnsi="Arial" w:cs="Arial"/>
          <w:sz w:val="24"/>
          <w:szCs w:val="24"/>
        </w:rPr>
        <w:t>The sample of response</w:t>
      </w:r>
      <w:r w:rsidR="004A0596" w:rsidRPr="00DC41FF">
        <w:rPr>
          <w:rFonts w:ascii="Arial" w:hAnsi="Arial" w:cs="Arial"/>
          <w:sz w:val="24"/>
          <w:szCs w:val="24"/>
        </w:rPr>
        <w:t xml:space="preserve"> </w:t>
      </w:r>
      <w:r w:rsidR="00125B4A" w:rsidRPr="00DC41FF">
        <w:rPr>
          <w:rFonts w:ascii="Arial" w:hAnsi="Arial" w:cs="Arial"/>
          <w:sz w:val="24"/>
          <w:szCs w:val="24"/>
        </w:rPr>
        <w:t xml:space="preserve">sergeants was </w:t>
      </w:r>
      <w:r w:rsidR="00556948" w:rsidRPr="00DC41FF">
        <w:rPr>
          <w:rFonts w:ascii="Arial" w:hAnsi="Arial" w:cs="Arial"/>
          <w:sz w:val="24"/>
          <w:szCs w:val="24"/>
        </w:rPr>
        <w:t>selected</w:t>
      </w:r>
      <w:r w:rsidR="00125B4A" w:rsidRPr="00DC41FF">
        <w:rPr>
          <w:rFonts w:ascii="Arial" w:hAnsi="Arial" w:cs="Arial"/>
          <w:sz w:val="24"/>
          <w:szCs w:val="24"/>
        </w:rPr>
        <w:t xml:space="preserve"> randomly via a name generator.</w:t>
      </w:r>
      <w:r w:rsidR="008B6B3A" w:rsidRPr="00DC41FF">
        <w:rPr>
          <w:rFonts w:ascii="Arial" w:hAnsi="Arial" w:cs="Arial"/>
          <w:sz w:val="24"/>
          <w:szCs w:val="24"/>
        </w:rPr>
        <w:t xml:space="preserve"> Ethics were considered and every effort was made to keep the answers confidential. </w:t>
      </w:r>
      <w:r w:rsidR="00921E70" w:rsidRPr="00DC41FF">
        <w:rPr>
          <w:rFonts w:ascii="Arial" w:hAnsi="Arial" w:cs="Arial"/>
          <w:sz w:val="24"/>
          <w:szCs w:val="24"/>
        </w:rPr>
        <w:t xml:space="preserve">Individuals were given information on the process and were encouraged to reach out if they had any questions or concerns about the project. </w:t>
      </w:r>
    </w:p>
    <w:p w14:paraId="15CAA354" w14:textId="00180D5C" w:rsidR="00935917" w:rsidRPr="00B969C6" w:rsidRDefault="00935917" w:rsidP="00935917">
      <w:pPr>
        <w:jc w:val="both"/>
        <w:rPr>
          <w:rFonts w:ascii="Arial" w:hAnsi="Arial" w:cs="Arial"/>
          <w:sz w:val="24"/>
          <w:szCs w:val="24"/>
        </w:rPr>
      </w:pPr>
      <w:r w:rsidRPr="00B969C6">
        <w:rPr>
          <w:rFonts w:ascii="Arial" w:hAnsi="Arial" w:cs="Arial"/>
          <w:sz w:val="24"/>
          <w:szCs w:val="24"/>
        </w:rPr>
        <w:t xml:space="preserve">The response rate was 100% as the </w:t>
      </w:r>
      <w:r w:rsidR="00E27DBC">
        <w:rPr>
          <w:rFonts w:ascii="Arial" w:hAnsi="Arial" w:cs="Arial"/>
          <w:sz w:val="24"/>
          <w:szCs w:val="24"/>
        </w:rPr>
        <w:t>sample group was small</w:t>
      </w:r>
      <w:r w:rsidRPr="00B969C6">
        <w:rPr>
          <w:rFonts w:ascii="Arial" w:hAnsi="Arial" w:cs="Arial"/>
          <w:sz w:val="24"/>
          <w:szCs w:val="24"/>
        </w:rPr>
        <w:t>. The respondents made up of just over half of the sergeant pool, hence it is likely that this survey reflects the feeling of many of the other sergeants</w:t>
      </w:r>
      <w:r w:rsidR="00E27DBC">
        <w:rPr>
          <w:rFonts w:ascii="Arial" w:hAnsi="Arial" w:cs="Arial"/>
          <w:sz w:val="24"/>
          <w:szCs w:val="24"/>
        </w:rPr>
        <w:t>. The data was analysed via various charts.</w:t>
      </w:r>
    </w:p>
    <w:p w14:paraId="35799E54" w14:textId="13C5BB6D" w:rsidR="00DA7ED6" w:rsidRDefault="00DA7ED6" w:rsidP="002D6FD3">
      <w:pPr>
        <w:jc w:val="both"/>
        <w:rPr>
          <w:rFonts w:ascii="Arial" w:hAnsi="Arial" w:cs="Arial"/>
        </w:rPr>
      </w:pPr>
    </w:p>
    <w:p w14:paraId="23B3FF45" w14:textId="3AC6FF70" w:rsidR="00DA7ED6" w:rsidRDefault="00DA7ED6" w:rsidP="002D6FD3">
      <w:pPr>
        <w:jc w:val="both"/>
        <w:rPr>
          <w:rFonts w:ascii="Arial" w:hAnsi="Arial" w:cs="Arial"/>
        </w:rPr>
      </w:pPr>
    </w:p>
    <w:p w14:paraId="7F423EA1" w14:textId="0BA7FC54" w:rsidR="00DA7ED6" w:rsidRDefault="00DA7ED6" w:rsidP="002D6FD3">
      <w:pPr>
        <w:jc w:val="both"/>
        <w:rPr>
          <w:rFonts w:ascii="Arial" w:hAnsi="Arial" w:cs="Arial"/>
        </w:rPr>
      </w:pPr>
    </w:p>
    <w:p w14:paraId="4687D0BF" w14:textId="377EEB5E" w:rsidR="00DA7ED6" w:rsidRDefault="00DA7ED6" w:rsidP="002D6FD3">
      <w:pPr>
        <w:jc w:val="both"/>
        <w:rPr>
          <w:rFonts w:ascii="Arial" w:hAnsi="Arial" w:cs="Arial"/>
        </w:rPr>
      </w:pPr>
    </w:p>
    <w:p w14:paraId="1B185163" w14:textId="3B6D7508" w:rsidR="00DA7ED6" w:rsidRDefault="00DA7ED6" w:rsidP="002D6FD3">
      <w:pPr>
        <w:jc w:val="both"/>
        <w:rPr>
          <w:rFonts w:ascii="Arial" w:hAnsi="Arial" w:cs="Arial"/>
        </w:rPr>
      </w:pPr>
    </w:p>
    <w:p w14:paraId="712F820E" w14:textId="78CA1870" w:rsidR="00DA7ED6" w:rsidRDefault="00DA7ED6" w:rsidP="002D6FD3">
      <w:pPr>
        <w:jc w:val="both"/>
        <w:rPr>
          <w:rFonts w:ascii="Arial" w:hAnsi="Arial" w:cs="Arial"/>
        </w:rPr>
      </w:pPr>
    </w:p>
    <w:p w14:paraId="7C1876D9" w14:textId="079D2EA6" w:rsidR="00DA7ED6" w:rsidRDefault="00DA7ED6" w:rsidP="002D6FD3">
      <w:pPr>
        <w:jc w:val="both"/>
        <w:rPr>
          <w:rFonts w:ascii="Arial" w:hAnsi="Arial" w:cs="Arial"/>
        </w:rPr>
      </w:pPr>
    </w:p>
    <w:p w14:paraId="3413437D" w14:textId="5AAF72A8" w:rsidR="00DA7ED6" w:rsidRDefault="00DA7ED6" w:rsidP="002D6FD3">
      <w:pPr>
        <w:jc w:val="both"/>
        <w:rPr>
          <w:rFonts w:ascii="Arial" w:hAnsi="Arial" w:cs="Arial"/>
        </w:rPr>
      </w:pPr>
    </w:p>
    <w:p w14:paraId="17CE8B2C" w14:textId="69BDDF4A" w:rsidR="00E27DBC" w:rsidRDefault="00E27DBC" w:rsidP="002D6FD3">
      <w:pPr>
        <w:jc w:val="both"/>
        <w:rPr>
          <w:rFonts w:ascii="Arial" w:hAnsi="Arial" w:cs="Arial"/>
        </w:rPr>
      </w:pPr>
    </w:p>
    <w:p w14:paraId="342BFE96" w14:textId="1D25F39E" w:rsidR="00E27DBC" w:rsidRDefault="00E27DBC" w:rsidP="002D6FD3">
      <w:pPr>
        <w:jc w:val="both"/>
        <w:rPr>
          <w:rFonts w:ascii="Arial" w:hAnsi="Arial" w:cs="Arial"/>
        </w:rPr>
      </w:pPr>
    </w:p>
    <w:p w14:paraId="53FFB43D" w14:textId="1BCAF005" w:rsidR="00E27DBC" w:rsidRDefault="00E27DBC" w:rsidP="002D6FD3">
      <w:pPr>
        <w:jc w:val="both"/>
        <w:rPr>
          <w:rFonts w:ascii="Arial" w:hAnsi="Arial" w:cs="Arial"/>
        </w:rPr>
      </w:pPr>
    </w:p>
    <w:p w14:paraId="5366BB6B" w14:textId="77777777" w:rsidR="00001739" w:rsidRDefault="00001739" w:rsidP="002D6FD3">
      <w:pPr>
        <w:jc w:val="both"/>
        <w:rPr>
          <w:rFonts w:ascii="Arial" w:hAnsi="Arial" w:cs="Arial"/>
        </w:rPr>
      </w:pPr>
    </w:p>
    <w:p w14:paraId="76DACC5F" w14:textId="34ABF350" w:rsidR="00BE4914" w:rsidRDefault="00F70097" w:rsidP="00E27DBC">
      <w:pPr>
        <w:pStyle w:val="Heading1"/>
        <w:numPr>
          <w:ilvl w:val="0"/>
          <w:numId w:val="6"/>
        </w:numPr>
        <w:rPr>
          <w:rFonts w:ascii="Arial" w:hAnsi="Arial" w:cs="Arial"/>
        </w:rPr>
      </w:pPr>
      <w:bookmarkStart w:id="8" w:name="_Toc78648970"/>
      <w:r w:rsidRPr="00A42CAA">
        <w:rPr>
          <w:rFonts w:ascii="Arial" w:hAnsi="Arial" w:cs="Arial"/>
        </w:rPr>
        <w:lastRenderedPageBreak/>
        <w:t>F</w:t>
      </w:r>
      <w:r w:rsidR="00E27DBC">
        <w:rPr>
          <w:rFonts w:ascii="Arial" w:hAnsi="Arial" w:cs="Arial"/>
        </w:rPr>
        <w:t>INDINGS</w:t>
      </w:r>
      <w:bookmarkEnd w:id="8"/>
    </w:p>
    <w:p w14:paraId="67D36FCB" w14:textId="77777777" w:rsidR="00B969C6" w:rsidRPr="00B969C6" w:rsidRDefault="00B969C6" w:rsidP="00B969C6"/>
    <w:p w14:paraId="07736324" w14:textId="20C9F37B" w:rsidR="00E27DBC" w:rsidRDefault="00F529C8" w:rsidP="00F744B9">
      <w:pPr>
        <w:jc w:val="both"/>
        <w:rPr>
          <w:rFonts w:ascii="Arial" w:hAnsi="Arial" w:cs="Arial"/>
          <w:sz w:val="24"/>
          <w:szCs w:val="24"/>
        </w:rPr>
      </w:pPr>
      <w:r w:rsidRPr="00B969C6">
        <w:rPr>
          <w:rFonts w:ascii="Arial" w:hAnsi="Arial" w:cs="Arial"/>
          <w:sz w:val="24"/>
          <w:szCs w:val="24"/>
        </w:rPr>
        <w:t xml:space="preserve">The </w:t>
      </w:r>
      <w:r w:rsidR="005730C3" w:rsidRPr="00B969C6">
        <w:rPr>
          <w:rFonts w:ascii="Arial" w:hAnsi="Arial" w:cs="Arial"/>
          <w:sz w:val="24"/>
          <w:szCs w:val="24"/>
        </w:rPr>
        <w:t>respondents</w:t>
      </w:r>
      <w:r w:rsidRPr="00B969C6">
        <w:rPr>
          <w:rFonts w:ascii="Arial" w:hAnsi="Arial" w:cs="Arial"/>
          <w:sz w:val="24"/>
          <w:szCs w:val="24"/>
        </w:rPr>
        <w:t xml:space="preserve"> were asked, “</w:t>
      </w:r>
      <w:r w:rsidR="00F744B9" w:rsidRPr="00B969C6">
        <w:rPr>
          <w:rFonts w:ascii="Arial" w:hAnsi="Arial" w:cs="Arial"/>
          <w:sz w:val="24"/>
          <w:szCs w:val="24"/>
        </w:rPr>
        <w:t xml:space="preserve">From a scale of 1 -10 (1 being extremely unsatisfied, 10 being extremely satisfied), how satisfied were you with the training you received with the HR aspects of your role?” The </w:t>
      </w:r>
      <w:r w:rsidR="003360B0" w:rsidRPr="00B969C6">
        <w:rPr>
          <w:rFonts w:ascii="Arial" w:hAnsi="Arial" w:cs="Arial"/>
          <w:sz w:val="24"/>
          <w:szCs w:val="24"/>
        </w:rPr>
        <w:t xml:space="preserve">average score </w:t>
      </w:r>
      <w:r w:rsidR="00811127" w:rsidRPr="00B969C6">
        <w:rPr>
          <w:rFonts w:ascii="Arial" w:hAnsi="Arial" w:cs="Arial"/>
          <w:sz w:val="24"/>
          <w:szCs w:val="24"/>
        </w:rPr>
        <w:t>here was 4, which would indicate that the line managers are</w:t>
      </w:r>
      <w:r w:rsidR="005873B6" w:rsidRPr="00B969C6">
        <w:rPr>
          <w:rFonts w:ascii="Arial" w:hAnsi="Arial" w:cs="Arial"/>
          <w:sz w:val="24"/>
          <w:szCs w:val="24"/>
        </w:rPr>
        <w:t xml:space="preserve">, </w:t>
      </w:r>
      <w:r w:rsidR="00D37776" w:rsidRPr="00B969C6">
        <w:rPr>
          <w:rFonts w:ascii="Arial" w:hAnsi="Arial" w:cs="Arial"/>
          <w:sz w:val="24"/>
          <w:szCs w:val="24"/>
        </w:rPr>
        <w:t>overall</w:t>
      </w:r>
      <w:r w:rsidR="005873B6" w:rsidRPr="00B969C6">
        <w:rPr>
          <w:rFonts w:ascii="Arial" w:hAnsi="Arial" w:cs="Arial"/>
          <w:sz w:val="24"/>
          <w:szCs w:val="24"/>
        </w:rPr>
        <w:t>,</w:t>
      </w:r>
      <w:r w:rsidR="00811127" w:rsidRPr="00B969C6">
        <w:rPr>
          <w:rFonts w:ascii="Arial" w:hAnsi="Arial" w:cs="Arial"/>
          <w:sz w:val="24"/>
          <w:szCs w:val="24"/>
        </w:rPr>
        <w:t xml:space="preserve"> unsatisfied. </w:t>
      </w:r>
      <w:r w:rsidR="00E27DBC" w:rsidRPr="00B969C6">
        <w:rPr>
          <w:rFonts w:ascii="Arial" w:hAnsi="Arial" w:cs="Arial"/>
          <w:sz w:val="24"/>
          <w:szCs w:val="24"/>
        </w:rPr>
        <w:t xml:space="preserve">In DPP specifically, lack of training appears to be a big obstacle, with 75% of respondents mentioning it when asked, “What improvements could DPP make, to better equip you for carrying out devolved HR?” </w:t>
      </w:r>
      <w:r w:rsidR="00E27DBC">
        <w:rPr>
          <w:rFonts w:ascii="Arial" w:hAnsi="Arial" w:cs="Arial"/>
          <w:sz w:val="24"/>
          <w:szCs w:val="24"/>
        </w:rPr>
        <w:t>5</w:t>
      </w:r>
      <w:r w:rsidR="00E27DBC" w:rsidRPr="00B969C6">
        <w:rPr>
          <w:rFonts w:ascii="Arial" w:hAnsi="Arial" w:cs="Arial"/>
          <w:sz w:val="24"/>
          <w:szCs w:val="24"/>
        </w:rPr>
        <w:t xml:space="preserve"> commented that they had to learn on the job as certain scenarios arose. Swift mentions that line managers now carry increased responsibility, and consequently, HR need to step up and support them with effective training and guidance to maximise employee engagement and efficiency (2016, p.16). The research conducted by Appelbaum and Purcell highlights the</w:t>
      </w:r>
      <w:r w:rsidR="00A540F6">
        <w:rPr>
          <w:rFonts w:ascii="Arial" w:hAnsi="Arial" w:cs="Arial"/>
          <w:sz w:val="24"/>
          <w:szCs w:val="24"/>
        </w:rPr>
        <w:t xml:space="preserve"> positive</w:t>
      </w:r>
      <w:r w:rsidR="00E27DBC" w:rsidRPr="00B969C6">
        <w:rPr>
          <w:rFonts w:ascii="Arial" w:hAnsi="Arial" w:cs="Arial"/>
          <w:sz w:val="24"/>
          <w:szCs w:val="24"/>
        </w:rPr>
        <w:t xml:space="preserve"> link between training passed from line manager to employee, and overall performance</w:t>
      </w:r>
      <w:r w:rsidR="00A540F6">
        <w:rPr>
          <w:rFonts w:ascii="Arial" w:hAnsi="Arial" w:cs="Arial"/>
          <w:sz w:val="24"/>
          <w:szCs w:val="24"/>
        </w:rPr>
        <w:t>.</w:t>
      </w:r>
      <w:r w:rsidR="00571EBD">
        <w:rPr>
          <w:rFonts w:ascii="Arial" w:hAnsi="Arial" w:cs="Arial"/>
          <w:sz w:val="24"/>
          <w:szCs w:val="24"/>
        </w:rPr>
        <w:t xml:space="preserve"> S</w:t>
      </w:r>
      <w:r w:rsidR="00E27DBC">
        <w:rPr>
          <w:rFonts w:ascii="Arial" w:hAnsi="Arial" w:cs="Arial"/>
          <w:sz w:val="24"/>
          <w:szCs w:val="24"/>
        </w:rPr>
        <w:t xml:space="preserve">upported, confident and satisfied teams put in more effort and take more pride in their performance </w:t>
      </w:r>
      <w:r w:rsidR="00E27DBC" w:rsidRPr="00B969C6">
        <w:rPr>
          <w:rFonts w:ascii="Arial" w:hAnsi="Arial" w:cs="Arial"/>
          <w:sz w:val="24"/>
          <w:szCs w:val="24"/>
        </w:rPr>
        <w:t>(Swift, 2016, p.16).</w:t>
      </w:r>
    </w:p>
    <w:p w14:paraId="61D1C400" w14:textId="3AEF36CB" w:rsidR="00B35ACC" w:rsidRDefault="000D2113" w:rsidP="00F744B9">
      <w:pPr>
        <w:jc w:val="both"/>
        <w:rPr>
          <w:rFonts w:ascii="Arial" w:hAnsi="Arial" w:cs="Arial"/>
          <w:sz w:val="24"/>
          <w:szCs w:val="24"/>
        </w:rPr>
      </w:pPr>
      <w:r w:rsidRPr="00B969C6">
        <w:rPr>
          <w:rFonts w:ascii="Arial" w:hAnsi="Arial" w:cs="Arial"/>
          <w:sz w:val="24"/>
          <w:szCs w:val="24"/>
        </w:rPr>
        <w:t xml:space="preserve">The following chart specifies which areas of devolved HR, </w:t>
      </w:r>
      <w:r w:rsidR="006D4510" w:rsidRPr="00B969C6">
        <w:rPr>
          <w:rFonts w:ascii="Arial" w:hAnsi="Arial" w:cs="Arial"/>
          <w:sz w:val="24"/>
          <w:szCs w:val="24"/>
        </w:rPr>
        <w:t>line managers</w:t>
      </w:r>
      <w:r w:rsidRPr="00B969C6">
        <w:rPr>
          <w:rFonts w:ascii="Arial" w:hAnsi="Arial" w:cs="Arial"/>
          <w:sz w:val="24"/>
          <w:szCs w:val="24"/>
        </w:rPr>
        <w:t xml:space="preserve"> were least </w:t>
      </w:r>
      <w:r w:rsidR="00174C17" w:rsidRPr="00B969C6">
        <w:rPr>
          <w:rFonts w:ascii="Arial" w:hAnsi="Arial" w:cs="Arial"/>
          <w:sz w:val="24"/>
          <w:szCs w:val="24"/>
        </w:rPr>
        <w:t xml:space="preserve">confident in </w:t>
      </w:r>
      <w:r w:rsidR="008F7026" w:rsidRPr="00B969C6">
        <w:rPr>
          <w:rFonts w:ascii="Arial" w:hAnsi="Arial" w:cs="Arial"/>
          <w:sz w:val="24"/>
          <w:szCs w:val="24"/>
        </w:rPr>
        <w:t>carrying out</w:t>
      </w:r>
      <w:r w:rsidR="00571EBD">
        <w:rPr>
          <w:rFonts w:ascii="Arial" w:hAnsi="Arial" w:cs="Arial"/>
          <w:sz w:val="24"/>
          <w:szCs w:val="24"/>
        </w:rPr>
        <w:t>:</w:t>
      </w:r>
    </w:p>
    <w:p w14:paraId="49701DD6" w14:textId="37DCDED0" w:rsidR="007A03FA" w:rsidRPr="00B969C6" w:rsidRDefault="00E27DBC" w:rsidP="00F744B9">
      <w:pPr>
        <w:jc w:val="both"/>
        <w:rPr>
          <w:rFonts w:ascii="Arial" w:hAnsi="Arial" w:cs="Arial"/>
          <w:sz w:val="24"/>
          <w:szCs w:val="24"/>
        </w:rPr>
      </w:pPr>
      <w:r w:rsidRPr="00B969C6">
        <w:rPr>
          <w:noProof/>
          <w:sz w:val="24"/>
          <w:szCs w:val="24"/>
        </w:rPr>
        <w:drawing>
          <wp:anchor distT="0" distB="0" distL="114300" distR="114300" simplePos="0" relativeHeight="251658240" behindDoc="0" locked="0" layoutInCell="1" allowOverlap="1" wp14:anchorId="66972048" wp14:editId="31EC93E2">
            <wp:simplePos x="0" y="0"/>
            <wp:positionH relativeFrom="column">
              <wp:posOffset>574158</wp:posOffset>
            </wp:positionH>
            <wp:positionV relativeFrom="paragraph">
              <wp:posOffset>86921</wp:posOffset>
            </wp:positionV>
            <wp:extent cx="4572000" cy="2743200"/>
            <wp:effectExtent l="0" t="0" r="0" b="0"/>
            <wp:wrapSquare wrapText="bothSides"/>
            <wp:docPr id="2" name="Chart 2">
              <a:extLst xmlns:a="http://schemas.openxmlformats.org/drawingml/2006/main">
                <a:ext uri="{FF2B5EF4-FFF2-40B4-BE49-F238E27FC236}">
                  <a16:creationId xmlns:a16="http://schemas.microsoft.com/office/drawing/2014/main" id="{AF918038-3670-4EEA-ADF9-286FA5BEB2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14:paraId="6D8D2B9C" w14:textId="144BB7F5" w:rsidR="00360321" w:rsidRPr="00B969C6" w:rsidRDefault="00360321" w:rsidP="00077AC9">
      <w:pPr>
        <w:jc w:val="both"/>
        <w:rPr>
          <w:rFonts w:ascii="Arial" w:hAnsi="Arial" w:cs="Arial"/>
          <w:sz w:val="24"/>
          <w:szCs w:val="24"/>
        </w:rPr>
      </w:pPr>
    </w:p>
    <w:p w14:paraId="566F7934" w14:textId="0D899384" w:rsidR="00E27DBC" w:rsidRDefault="00E27DBC" w:rsidP="00516685">
      <w:pPr>
        <w:jc w:val="both"/>
        <w:rPr>
          <w:rFonts w:ascii="Arial" w:hAnsi="Arial" w:cs="Arial"/>
          <w:sz w:val="24"/>
          <w:szCs w:val="24"/>
        </w:rPr>
      </w:pPr>
    </w:p>
    <w:p w14:paraId="71ECD756" w14:textId="4E23BDAC" w:rsidR="00E27DBC" w:rsidRDefault="00E27DBC" w:rsidP="00516685">
      <w:pPr>
        <w:jc w:val="both"/>
        <w:rPr>
          <w:rFonts w:ascii="Arial" w:hAnsi="Arial" w:cs="Arial"/>
          <w:sz w:val="24"/>
          <w:szCs w:val="24"/>
        </w:rPr>
      </w:pPr>
    </w:p>
    <w:p w14:paraId="4C305A97" w14:textId="7610420C" w:rsidR="00E27DBC" w:rsidRDefault="00E27DBC" w:rsidP="00516685">
      <w:pPr>
        <w:jc w:val="both"/>
        <w:rPr>
          <w:rFonts w:ascii="Arial" w:hAnsi="Arial" w:cs="Arial"/>
          <w:sz w:val="24"/>
          <w:szCs w:val="24"/>
        </w:rPr>
      </w:pPr>
    </w:p>
    <w:p w14:paraId="68C2B57A" w14:textId="10B8F18C" w:rsidR="00E27DBC" w:rsidRDefault="00E27DBC" w:rsidP="00516685">
      <w:pPr>
        <w:jc w:val="both"/>
        <w:rPr>
          <w:rFonts w:ascii="Arial" w:hAnsi="Arial" w:cs="Arial"/>
          <w:sz w:val="24"/>
          <w:szCs w:val="24"/>
        </w:rPr>
      </w:pPr>
    </w:p>
    <w:p w14:paraId="221754BD" w14:textId="741A9812" w:rsidR="00E27DBC" w:rsidRDefault="00E27DBC" w:rsidP="00516685">
      <w:pPr>
        <w:jc w:val="both"/>
        <w:rPr>
          <w:rFonts w:ascii="Arial" w:hAnsi="Arial" w:cs="Arial"/>
          <w:sz w:val="24"/>
          <w:szCs w:val="24"/>
        </w:rPr>
      </w:pPr>
    </w:p>
    <w:p w14:paraId="3B48DA55" w14:textId="74ECC904" w:rsidR="00E27DBC" w:rsidRDefault="00E27DBC" w:rsidP="00516685">
      <w:pPr>
        <w:jc w:val="both"/>
        <w:rPr>
          <w:rFonts w:ascii="Arial" w:hAnsi="Arial" w:cs="Arial"/>
          <w:sz w:val="24"/>
          <w:szCs w:val="24"/>
        </w:rPr>
      </w:pPr>
    </w:p>
    <w:p w14:paraId="3AE88C00" w14:textId="19ADE606" w:rsidR="00E27DBC" w:rsidRDefault="00E27DBC" w:rsidP="00516685">
      <w:pPr>
        <w:jc w:val="both"/>
        <w:rPr>
          <w:rFonts w:ascii="Arial" w:hAnsi="Arial" w:cs="Arial"/>
          <w:sz w:val="24"/>
          <w:szCs w:val="24"/>
        </w:rPr>
      </w:pPr>
    </w:p>
    <w:p w14:paraId="3F5E26AF" w14:textId="77777777" w:rsidR="00E27DBC" w:rsidRDefault="00E27DBC" w:rsidP="00516685">
      <w:pPr>
        <w:jc w:val="both"/>
        <w:rPr>
          <w:rFonts w:ascii="Arial" w:hAnsi="Arial" w:cs="Arial"/>
          <w:sz w:val="24"/>
          <w:szCs w:val="24"/>
        </w:rPr>
      </w:pPr>
    </w:p>
    <w:p w14:paraId="6D3BA568" w14:textId="278F0DEF" w:rsidR="00821C38" w:rsidRDefault="00A95AD9" w:rsidP="00516685">
      <w:pPr>
        <w:jc w:val="both"/>
        <w:rPr>
          <w:rFonts w:ascii="Arial" w:hAnsi="Arial" w:cs="Arial"/>
          <w:sz w:val="24"/>
          <w:szCs w:val="24"/>
        </w:rPr>
      </w:pPr>
      <w:r w:rsidRPr="00B969C6">
        <w:rPr>
          <w:rFonts w:ascii="Arial" w:hAnsi="Arial" w:cs="Arial"/>
          <w:sz w:val="24"/>
          <w:szCs w:val="24"/>
        </w:rPr>
        <w:t xml:space="preserve">Performance </w:t>
      </w:r>
      <w:r w:rsidR="00DC403B" w:rsidRPr="00B969C6">
        <w:rPr>
          <w:rFonts w:ascii="Arial" w:hAnsi="Arial" w:cs="Arial"/>
          <w:sz w:val="24"/>
          <w:szCs w:val="24"/>
        </w:rPr>
        <w:t xml:space="preserve">stood out as an area </w:t>
      </w:r>
      <w:r w:rsidR="00D37567" w:rsidRPr="00B969C6">
        <w:rPr>
          <w:rFonts w:ascii="Arial" w:hAnsi="Arial" w:cs="Arial"/>
          <w:sz w:val="24"/>
          <w:szCs w:val="24"/>
        </w:rPr>
        <w:t xml:space="preserve">which </w:t>
      </w:r>
      <w:r w:rsidR="006D4510" w:rsidRPr="00B969C6">
        <w:rPr>
          <w:rFonts w:ascii="Arial" w:hAnsi="Arial" w:cs="Arial"/>
          <w:sz w:val="24"/>
          <w:szCs w:val="24"/>
        </w:rPr>
        <w:t>line managers</w:t>
      </w:r>
      <w:r w:rsidR="00D37567" w:rsidRPr="00B969C6">
        <w:rPr>
          <w:rFonts w:ascii="Arial" w:hAnsi="Arial" w:cs="Arial"/>
          <w:sz w:val="24"/>
          <w:szCs w:val="24"/>
        </w:rPr>
        <w:t xml:space="preserve"> felt they needed </w:t>
      </w:r>
      <w:r w:rsidR="00A87993">
        <w:rPr>
          <w:rFonts w:ascii="Arial" w:hAnsi="Arial" w:cs="Arial"/>
          <w:sz w:val="24"/>
          <w:szCs w:val="24"/>
        </w:rPr>
        <w:t>the most</w:t>
      </w:r>
      <w:r w:rsidR="00D37567" w:rsidRPr="00B969C6">
        <w:rPr>
          <w:rFonts w:ascii="Arial" w:hAnsi="Arial" w:cs="Arial"/>
          <w:sz w:val="24"/>
          <w:szCs w:val="24"/>
        </w:rPr>
        <w:t xml:space="preserve"> support</w:t>
      </w:r>
      <w:r w:rsidR="00516685" w:rsidRPr="00B969C6">
        <w:rPr>
          <w:rFonts w:ascii="Arial" w:hAnsi="Arial" w:cs="Arial"/>
          <w:sz w:val="24"/>
          <w:szCs w:val="24"/>
        </w:rPr>
        <w:t>, with 7 respondents indicating that this was a task they were not comfortable in dealing with. This is unsurprising</w:t>
      </w:r>
      <w:r w:rsidR="00E27DBC">
        <w:rPr>
          <w:rFonts w:ascii="Arial" w:hAnsi="Arial" w:cs="Arial"/>
          <w:sz w:val="24"/>
          <w:szCs w:val="24"/>
        </w:rPr>
        <w:t xml:space="preserve"> as trends in secondary literature suggest that m</w:t>
      </w:r>
      <w:r w:rsidR="00516685" w:rsidRPr="00B969C6">
        <w:rPr>
          <w:rFonts w:ascii="Arial" w:hAnsi="Arial" w:cs="Arial"/>
          <w:sz w:val="24"/>
          <w:szCs w:val="24"/>
        </w:rPr>
        <w:t xml:space="preserve">any managers find having these honest conversations with </w:t>
      </w:r>
      <w:r w:rsidR="003E2F8B" w:rsidRPr="00B969C6">
        <w:rPr>
          <w:rFonts w:ascii="Arial" w:hAnsi="Arial" w:cs="Arial"/>
          <w:sz w:val="24"/>
          <w:szCs w:val="24"/>
        </w:rPr>
        <w:t>their teams</w:t>
      </w:r>
      <w:r w:rsidR="00A20BD0" w:rsidRPr="00B969C6">
        <w:rPr>
          <w:rFonts w:ascii="Arial" w:hAnsi="Arial" w:cs="Arial"/>
          <w:sz w:val="24"/>
          <w:szCs w:val="24"/>
        </w:rPr>
        <w:t xml:space="preserve"> uncomfortable and difficult</w:t>
      </w:r>
      <w:r w:rsidR="007944BB" w:rsidRPr="00B969C6">
        <w:rPr>
          <w:rFonts w:ascii="Arial" w:hAnsi="Arial" w:cs="Arial"/>
          <w:sz w:val="24"/>
          <w:szCs w:val="24"/>
        </w:rPr>
        <w:t xml:space="preserve"> (Clutterbuck, 2014). </w:t>
      </w:r>
      <w:r w:rsidR="00427177" w:rsidRPr="00B969C6">
        <w:rPr>
          <w:rFonts w:ascii="Arial" w:hAnsi="Arial" w:cs="Arial"/>
          <w:sz w:val="24"/>
          <w:szCs w:val="24"/>
        </w:rPr>
        <w:t xml:space="preserve">Issues of </w:t>
      </w:r>
      <w:r w:rsidR="00C8221E" w:rsidRPr="00B969C6">
        <w:rPr>
          <w:rFonts w:ascii="Arial" w:hAnsi="Arial" w:cs="Arial"/>
          <w:sz w:val="24"/>
          <w:szCs w:val="24"/>
        </w:rPr>
        <w:t>objectivity</w:t>
      </w:r>
      <w:r w:rsidR="00D97F3F" w:rsidRPr="00B969C6">
        <w:rPr>
          <w:rFonts w:ascii="Arial" w:hAnsi="Arial" w:cs="Arial"/>
          <w:sz w:val="24"/>
          <w:szCs w:val="24"/>
        </w:rPr>
        <w:t xml:space="preserve"> and preconceived opinions of their team/ the role they are carrying out</w:t>
      </w:r>
      <w:r w:rsidR="00B3042E" w:rsidRPr="00B969C6">
        <w:rPr>
          <w:rFonts w:ascii="Arial" w:hAnsi="Arial" w:cs="Arial"/>
          <w:sz w:val="24"/>
          <w:szCs w:val="24"/>
        </w:rPr>
        <w:t xml:space="preserve"> could cause </w:t>
      </w:r>
      <w:r w:rsidR="00E27DBC">
        <w:rPr>
          <w:rFonts w:ascii="Arial" w:hAnsi="Arial" w:cs="Arial"/>
          <w:sz w:val="24"/>
          <w:szCs w:val="24"/>
        </w:rPr>
        <w:t xml:space="preserve">further </w:t>
      </w:r>
      <w:r w:rsidR="007F77D5" w:rsidRPr="00B969C6">
        <w:rPr>
          <w:rFonts w:ascii="Arial" w:hAnsi="Arial" w:cs="Arial"/>
          <w:sz w:val="24"/>
          <w:szCs w:val="24"/>
        </w:rPr>
        <w:t>barriers</w:t>
      </w:r>
      <w:r w:rsidR="00B3042E" w:rsidRPr="00B969C6">
        <w:rPr>
          <w:rFonts w:ascii="Arial" w:hAnsi="Arial" w:cs="Arial"/>
          <w:sz w:val="24"/>
          <w:szCs w:val="24"/>
        </w:rPr>
        <w:t xml:space="preserve"> here</w:t>
      </w:r>
      <w:r w:rsidR="007F77D5" w:rsidRPr="00B969C6">
        <w:rPr>
          <w:rFonts w:ascii="Arial" w:hAnsi="Arial" w:cs="Arial"/>
          <w:sz w:val="24"/>
          <w:szCs w:val="24"/>
        </w:rPr>
        <w:t xml:space="preserve"> too</w:t>
      </w:r>
      <w:r w:rsidR="00A20BD0" w:rsidRPr="00B969C6">
        <w:rPr>
          <w:rFonts w:ascii="Arial" w:hAnsi="Arial" w:cs="Arial"/>
          <w:sz w:val="24"/>
          <w:szCs w:val="24"/>
        </w:rPr>
        <w:t xml:space="preserve"> (</w:t>
      </w:r>
      <w:r w:rsidR="001B71DD" w:rsidRPr="00B969C6">
        <w:rPr>
          <w:rFonts w:ascii="Arial" w:hAnsi="Arial" w:cs="Arial"/>
          <w:sz w:val="24"/>
          <w:szCs w:val="24"/>
        </w:rPr>
        <w:t>Taylor, 2016, p.</w:t>
      </w:r>
      <w:r w:rsidR="00AC30B3" w:rsidRPr="00B969C6">
        <w:rPr>
          <w:rFonts w:ascii="Arial" w:hAnsi="Arial" w:cs="Arial"/>
          <w:sz w:val="24"/>
          <w:szCs w:val="24"/>
        </w:rPr>
        <w:t>212).</w:t>
      </w:r>
      <w:r w:rsidR="00B3042E" w:rsidRPr="00B969C6">
        <w:rPr>
          <w:rFonts w:ascii="Arial" w:hAnsi="Arial" w:cs="Arial"/>
          <w:sz w:val="24"/>
          <w:szCs w:val="24"/>
        </w:rPr>
        <w:t xml:space="preserve"> </w:t>
      </w:r>
    </w:p>
    <w:p w14:paraId="361645C5" w14:textId="2A4B75FA" w:rsidR="00E27DBC" w:rsidRDefault="00E27DBC" w:rsidP="00516685">
      <w:pPr>
        <w:jc w:val="both"/>
        <w:rPr>
          <w:rFonts w:ascii="Arial" w:hAnsi="Arial" w:cs="Arial"/>
          <w:sz w:val="24"/>
          <w:szCs w:val="24"/>
        </w:rPr>
      </w:pPr>
      <w:r>
        <w:rPr>
          <w:rFonts w:ascii="Arial" w:hAnsi="Arial" w:cs="Arial"/>
          <w:sz w:val="24"/>
          <w:szCs w:val="24"/>
        </w:rPr>
        <w:lastRenderedPageBreak/>
        <w:t>The table below, further emphasises the extent of which line managers do not feel satisfied with their training on performance plans. The table summarises the responses when asked how satisfied how satisfied they were with the training they received on performance plans:</w:t>
      </w:r>
    </w:p>
    <w:p w14:paraId="14B9A782" w14:textId="77777777" w:rsidR="00E27DBC" w:rsidRDefault="00E27DBC" w:rsidP="00516685">
      <w:pPr>
        <w:jc w:val="both"/>
        <w:rPr>
          <w:rFonts w:ascii="Arial" w:hAnsi="Arial" w:cs="Arial"/>
          <w:sz w:val="24"/>
          <w:szCs w:val="24"/>
        </w:rPr>
      </w:pPr>
    </w:p>
    <w:tbl>
      <w:tblPr>
        <w:tblStyle w:val="TableGrid"/>
        <w:tblW w:w="0" w:type="auto"/>
        <w:tblInd w:w="1812" w:type="dxa"/>
        <w:tblLayout w:type="fixed"/>
        <w:tblLook w:val="04A0" w:firstRow="1" w:lastRow="0" w:firstColumn="1" w:lastColumn="0" w:noHBand="0" w:noVBand="1"/>
      </w:tblPr>
      <w:tblGrid>
        <w:gridCol w:w="3964"/>
        <w:gridCol w:w="1418"/>
      </w:tblGrid>
      <w:tr w:rsidR="00E27DBC" w14:paraId="7E1F6A8E" w14:textId="77777777" w:rsidTr="00E27DBC">
        <w:tc>
          <w:tcPr>
            <w:tcW w:w="3964" w:type="dxa"/>
            <w:shd w:val="clear" w:color="auto" w:fill="D5DCE4" w:themeFill="text2" w:themeFillTint="33"/>
          </w:tcPr>
          <w:p w14:paraId="7EEA975F" w14:textId="67BB1C15" w:rsidR="00E27DBC" w:rsidRPr="00E27DBC" w:rsidRDefault="00E27DBC" w:rsidP="00516685">
            <w:pPr>
              <w:jc w:val="both"/>
              <w:rPr>
                <w:rFonts w:ascii="Arial" w:hAnsi="Arial" w:cs="Arial"/>
                <w:b/>
                <w:bCs/>
                <w:sz w:val="24"/>
                <w:szCs w:val="24"/>
              </w:rPr>
            </w:pPr>
            <w:r w:rsidRPr="00E27DBC">
              <w:rPr>
                <w:rFonts w:ascii="Arial" w:hAnsi="Arial" w:cs="Arial"/>
                <w:b/>
                <w:bCs/>
                <w:sz w:val="24"/>
                <w:szCs w:val="24"/>
              </w:rPr>
              <w:t>Level of Satisfaction of Training</w:t>
            </w:r>
          </w:p>
        </w:tc>
        <w:tc>
          <w:tcPr>
            <w:tcW w:w="1418" w:type="dxa"/>
            <w:shd w:val="clear" w:color="auto" w:fill="D5DCE4" w:themeFill="text2" w:themeFillTint="33"/>
          </w:tcPr>
          <w:p w14:paraId="08BE0DAD" w14:textId="563DA3A7" w:rsidR="00E27DBC" w:rsidRPr="00E27DBC" w:rsidRDefault="00E27DBC" w:rsidP="00516685">
            <w:pPr>
              <w:jc w:val="both"/>
              <w:rPr>
                <w:rFonts w:ascii="Arial" w:hAnsi="Arial" w:cs="Arial"/>
                <w:b/>
                <w:bCs/>
                <w:sz w:val="24"/>
                <w:szCs w:val="24"/>
              </w:rPr>
            </w:pPr>
            <w:r w:rsidRPr="00E27DBC">
              <w:rPr>
                <w:rFonts w:ascii="Arial" w:hAnsi="Arial" w:cs="Arial"/>
                <w:b/>
                <w:bCs/>
                <w:sz w:val="24"/>
                <w:szCs w:val="24"/>
              </w:rPr>
              <w:t>Number</w:t>
            </w:r>
          </w:p>
        </w:tc>
      </w:tr>
      <w:tr w:rsidR="00E27DBC" w14:paraId="448BE0DC" w14:textId="77777777" w:rsidTr="00E27DBC">
        <w:tc>
          <w:tcPr>
            <w:tcW w:w="3964" w:type="dxa"/>
          </w:tcPr>
          <w:p w14:paraId="1647B915" w14:textId="6382840B" w:rsidR="00E27DBC" w:rsidRDefault="00E27DBC" w:rsidP="00516685">
            <w:pPr>
              <w:jc w:val="both"/>
              <w:rPr>
                <w:rFonts w:ascii="Arial" w:hAnsi="Arial" w:cs="Arial"/>
                <w:sz w:val="24"/>
                <w:szCs w:val="24"/>
              </w:rPr>
            </w:pPr>
            <w:r>
              <w:rPr>
                <w:rFonts w:ascii="Arial" w:hAnsi="Arial" w:cs="Arial"/>
                <w:sz w:val="24"/>
                <w:szCs w:val="24"/>
              </w:rPr>
              <w:t>Extremely satisfied</w:t>
            </w:r>
          </w:p>
        </w:tc>
        <w:tc>
          <w:tcPr>
            <w:tcW w:w="1418" w:type="dxa"/>
          </w:tcPr>
          <w:p w14:paraId="589418E5" w14:textId="5786C7A4" w:rsidR="00E27DBC" w:rsidRDefault="00E27DBC" w:rsidP="00516685">
            <w:pPr>
              <w:jc w:val="both"/>
              <w:rPr>
                <w:rFonts w:ascii="Arial" w:hAnsi="Arial" w:cs="Arial"/>
                <w:sz w:val="24"/>
                <w:szCs w:val="24"/>
              </w:rPr>
            </w:pPr>
            <w:r>
              <w:rPr>
                <w:rFonts w:ascii="Arial" w:hAnsi="Arial" w:cs="Arial"/>
                <w:sz w:val="24"/>
                <w:szCs w:val="24"/>
              </w:rPr>
              <w:t>0</w:t>
            </w:r>
          </w:p>
        </w:tc>
      </w:tr>
      <w:tr w:rsidR="00E27DBC" w14:paraId="1639D4E1" w14:textId="77777777" w:rsidTr="00E27DBC">
        <w:tc>
          <w:tcPr>
            <w:tcW w:w="3964" w:type="dxa"/>
          </w:tcPr>
          <w:p w14:paraId="453E1F54" w14:textId="4230B972" w:rsidR="00E27DBC" w:rsidRDefault="00E27DBC" w:rsidP="00516685">
            <w:pPr>
              <w:jc w:val="both"/>
              <w:rPr>
                <w:rFonts w:ascii="Arial" w:hAnsi="Arial" w:cs="Arial"/>
                <w:sz w:val="24"/>
                <w:szCs w:val="24"/>
              </w:rPr>
            </w:pPr>
            <w:r>
              <w:rPr>
                <w:rFonts w:ascii="Arial" w:hAnsi="Arial" w:cs="Arial"/>
                <w:sz w:val="24"/>
                <w:szCs w:val="24"/>
              </w:rPr>
              <w:t>Satisfied</w:t>
            </w:r>
          </w:p>
        </w:tc>
        <w:tc>
          <w:tcPr>
            <w:tcW w:w="1418" w:type="dxa"/>
          </w:tcPr>
          <w:p w14:paraId="7B44B753" w14:textId="437EFEE2" w:rsidR="00E27DBC" w:rsidRDefault="00E27DBC" w:rsidP="00516685">
            <w:pPr>
              <w:jc w:val="both"/>
              <w:rPr>
                <w:rFonts w:ascii="Arial" w:hAnsi="Arial" w:cs="Arial"/>
                <w:sz w:val="24"/>
                <w:szCs w:val="24"/>
              </w:rPr>
            </w:pPr>
            <w:r>
              <w:rPr>
                <w:rFonts w:ascii="Arial" w:hAnsi="Arial" w:cs="Arial"/>
                <w:sz w:val="24"/>
                <w:szCs w:val="24"/>
              </w:rPr>
              <w:t>0</w:t>
            </w:r>
          </w:p>
        </w:tc>
      </w:tr>
      <w:tr w:rsidR="00E27DBC" w14:paraId="56075970" w14:textId="77777777" w:rsidTr="00E27DBC">
        <w:tc>
          <w:tcPr>
            <w:tcW w:w="3964" w:type="dxa"/>
          </w:tcPr>
          <w:p w14:paraId="43A87A9A" w14:textId="4F1D0723" w:rsidR="00E27DBC" w:rsidRDefault="00E27DBC" w:rsidP="00516685">
            <w:pPr>
              <w:jc w:val="both"/>
              <w:rPr>
                <w:rFonts w:ascii="Arial" w:hAnsi="Arial" w:cs="Arial"/>
                <w:sz w:val="24"/>
                <w:szCs w:val="24"/>
              </w:rPr>
            </w:pPr>
            <w:r>
              <w:rPr>
                <w:rFonts w:ascii="Arial" w:hAnsi="Arial" w:cs="Arial"/>
                <w:sz w:val="24"/>
                <w:szCs w:val="24"/>
              </w:rPr>
              <w:t>Neither satisfied nor unsatisfied</w:t>
            </w:r>
          </w:p>
        </w:tc>
        <w:tc>
          <w:tcPr>
            <w:tcW w:w="1418" w:type="dxa"/>
          </w:tcPr>
          <w:p w14:paraId="31744EFF" w14:textId="7A050475" w:rsidR="00E27DBC" w:rsidRDefault="00E27DBC" w:rsidP="00516685">
            <w:pPr>
              <w:jc w:val="both"/>
              <w:rPr>
                <w:rFonts w:ascii="Arial" w:hAnsi="Arial" w:cs="Arial"/>
                <w:sz w:val="24"/>
                <w:szCs w:val="24"/>
              </w:rPr>
            </w:pPr>
            <w:r>
              <w:rPr>
                <w:rFonts w:ascii="Arial" w:hAnsi="Arial" w:cs="Arial"/>
                <w:sz w:val="24"/>
                <w:szCs w:val="24"/>
              </w:rPr>
              <w:t>1</w:t>
            </w:r>
          </w:p>
        </w:tc>
      </w:tr>
      <w:tr w:rsidR="00E27DBC" w14:paraId="3D1108C7" w14:textId="77777777" w:rsidTr="00E27DBC">
        <w:tc>
          <w:tcPr>
            <w:tcW w:w="3964" w:type="dxa"/>
          </w:tcPr>
          <w:p w14:paraId="72FEFE7E" w14:textId="548CA897" w:rsidR="00E27DBC" w:rsidRDefault="00E27DBC" w:rsidP="00516685">
            <w:pPr>
              <w:jc w:val="both"/>
              <w:rPr>
                <w:rFonts w:ascii="Arial" w:hAnsi="Arial" w:cs="Arial"/>
                <w:sz w:val="24"/>
                <w:szCs w:val="24"/>
              </w:rPr>
            </w:pPr>
            <w:r>
              <w:rPr>
                <w:rFonts w:ascii="Arial" w:hAnsi="Arial" w:cs="Arial"/>
                <w:sz w:val="24"/>
                <w:szCs w:val="24"/>
              </w:rPr>
              <w:t>Unsatisfied</w:t>
            </w:r>
          </w:p>
        </w:tc>
        <w:tc>
          <w:tcPr>
            <w:tcW w:w="1418" w:type="dxa"/>
          </w:tcPr>
          <w:p w14:paraId="3B761BB0" w14:textId="78F7D8A8" w:rsidR="00E27DBC" w:rsidRDefault="00E27DBC" w:rsidP="00516685">
            <w:pPr>
              <w:jc w:val="both"/>
              <w:rPr>
                <w:rFonts w:ascii="Arial" w:hAnsi="Arial" w:cs="Arial"/>
                <w:sz w:val="24"/>
                <w:szCs w:val="24"/>
              </w:rPr>
            </w:pPr>
            <w:r>
              <w:rPr>
                <w:rFonts w:ascii="Arial" w:hAnsi="Arial" w:cs="Arial"/>
                <w:sz w:val="24"/>
                <w:szCs w:val="24"/>
              </w:rPr>
              <w:t>4</w:t>
            </w:r>
          </w:p>
        </w:tc>
      </w:tr>
      <w:tr w:rsidR="00E27DBC" w14:paraId="6662DF7C" w14:textId="77777777" w:rsidTr="00E27DBC">
        <w:tc>
          <w:tcPr>
            <w:tcW w:w="3964" w:type="dxa"/>
          </w:tcPr>
          <w:p w14:paraId="518A8BF7" w14:textId="6F1B1B82" w:rsidR="00E27DBC" w:rsidRDefault="00E27DBC" w:rsidP="00516685">
            <w:pPr>
              <w:jc w:val="both"/>
              <w:rPr>
                <w:rFonts w:ascii="Arial" w:hAnsi="Arial" w:cs="Arial"/>
                <w:sz w:val="24"/>
                <w:szCs w:val="24"/>
              </w:rPr>
            </w:pPr>
            <w:r>
              <w:rPr>
                <w:rFonts w:ascii="Arial" w:hAnsi="Arial" w:cs="Arial"/>
                <w:sz w:val="24"/>
                <w:szCs w:val="24"/>
              </w:rPr>
              <w:t>Extremely unsatisfied</w:t>
            </w:r>
          </w:p>
        </w:tc>
        <w:tc>
          <w:tcPr>
            <w:tcW w:w="1418" w:type="dxa"/>
          </w:tcPr>
          <w:p w14:paraId="4B285C1F" w14:textId="2D88ECF9" w:rsidR="00E27DBC" w:rsidRDefault="00E27DBC" w:rsidP="00516685">
            <w:pPr>
              <w:jc w:val="both"/>
              <w:rPr>
                <w:rFonts w:ascii="Arial" w:hAnsi="Arial" w:cs="Arial"/>
                <w:sz w:val="24"/>
                <w:szCs w:val="24"/>
              </w:rPr>
            </w:pPr>
            <w:r>
              <w:rPr>
                <w:rFonts w:ascii="Arial" w:hAnsi="Arial" w:cs="Arial"/>
                <w:sz w:val="24"/>
                <w:szCs w:val="24"/>
              </w:rPr>
              <w:t>3</w:t>
            </w:r>
          </w:p>
        </w:tc>
      </w:tr>
      <w:tr w:rsidR="00E27DBC" w14:paraId="6941B4B0" w14:textId="77777777" w:rsidTr="00E27DBC">
        <w:tc>
          <w:tcPr>
            <w:tcW w:w="3964" w:type="dxa"/>
          </w:tcPr>
          <w:p w14:paraId="5B4E8161" w14:textId="7CFD0193" w:rsidR="00E27DBC" w:rsidRDefault="00E27DBC" w:rsidP="00516685">
            <w:pPr>
              <w:jc w:val="both"/>
              <w:rPr>
                <w:rFonts w:ascii="Arial" w:hAnsi="Arial" w:cs="Arial"/>
                <w:sz w:val="24"/>
                <w:szCs w:val="24"/>
              </w:rPr>
            </w:pPr>
            <w:r>
              <w:rPr>
                <w:rFonts w:ascii="Arial" w:hAnsi="Arial" w:cs="Arial"/>
                <w:sz w:val="24"/>
                <w:szCs w:val="24"/>
              </w:rPr>
              <w:t>Not sure</w:t>
            </w:r>
          </w:p>
        </w:tc>
        <w:tc>
          <w:tcPr>
            <w:tcW w:w="1418" w:type="dxa"/>
          </w:tcPr>
          <w:p w14:paraId="6DC63DE7" w14:textId="573F9AD1" w:rsidR="00E27DBC" w:rsidRDefault="00E27DBC" w:rsidP="00516685">
            <w:pPr>
              <w:jc w:val="both"/>
              <w:rPr>
                <w:rFonts w:ascii="Arial" w:hAnsi="Arial" w:cs="Arial"/>
                <w:sz w:val="24"/>
                <w:szCs w:val="24"/>
              </w:rPr>
            </w:pPr>
            <w:r>
              <w:rPr>
                <w:rFonts w:ascii="Arial" w:hAnsi="Arial" w:cs="Arial"/>
                <w:sz w:val="24"/>
                <w:szCs w:val="24"/>
              </w:rPr>
              <w:t>0</w:t>
            </w:r>
          </w:p>
        </w:tc>
      </w:tr>
    </w:tbl>
    <w:p w14:paraId="6C4F5460" w14:textId="3A64DB64" w:rsidR="00E27DBC" w:rsidRDefault="00E27DBC" w:rsidP="00516685">
      <w:pPr>
        <w:jc w:val="both"/>
        <w:rPr>
          <w:rFonts w:ascii="Arial" w:hAnsi="Arial" w:cs="Arial"/>
          <w:sz w:val="24"/>
          <w:szCs w:val="24"/>
        </w:rPr>
      </w:pPr>
    </w:p>
    <w:p w14:paraId="77505D1D" w14:textId="28679A13" w:rsidR="00E27DBC" w:rsidRPr="00E27DBC" w:rsidRDefault="00E27DBC" w:rsidP="00E27DBC">
      <w:pPr>
        <w:jc w:val="both"/>
        <w:rPr>
          <w:rFonts w:ascii="Arial" w:hAnsi="Arial" w:cs="Arial"/>
          <w:sz w:val="24"/>
          <w:szCs w:val="24"/>
        </w:rPr>
      </w:pPr>
      <w:r>
        <w:rPr>
          <w:rFonts w:ascii="Arial" w:hAnsi="Arial" w:cs="Arial"/>
          <w:sz w:val="24"/>
          <w:szCs w:val="24"/>
        </w:rPr>
        <w:t>On average, “unsatisfied” was the most commonly selected answer when respondents were asked “</w:t>
      </w:r>
      <w:r w:rsidRPr="00E27DBC">
        <w:rPr>
          <w:rFonts w:ascii="Arial" w:hAnsi="Arial" w:cs="Arial"/>
          <w:sz w:val="24"/>
          <w:szCs w:val="24"/>
        </w:rPr>
        <w:t>Please indicate how satisfied you were with your training on each of the following areas.</w:t>
      </w:r>
      <w:r>
        <w:rPr>
          <w:rFonts w:ascii="Arial" w:hAnsi="Arial" w:cs="Arial"/>
          <w:sz w:val="24"/>
          <w:szCs w:val="24"/>
        </w:rPr>
        <w:t>” (Areas are seen in the bar chart above).</w:t>
      </w:r>
    </w:p>
    <w:p w14:paraId="4A415030" w14:textId="61111F6A" w:rsidR="00E27DBC" w:rsidRPr="00B969C6" w:rsidRDefault="00E27DBC" w:rsidP="00516685">
      <w:pPr>
        <w:jc w:val="both"/>
        <w:rPr>
          <w:rFonts w:ascii="Arial" w:hAnsi="Arial" w:cs="Arial"/>
          <w:sz w:val="24"/>
          <w:szCs w:val="24"/>
        </w:rPr>
      </w:pPr>
    </w:p>
    <w:p w14:paraId="04F34B75" w14:textId="4018C51F" w:rsidR="000C1EA2" w:rsidRPr="00B969C6" w:rsidRDefault="000C3218" w:rsidP="00B96D99">
      <w:pPr>
        <w:jc w:val="both"/>
        <w:rPr>
          <w:rFonts w:ascii="Arial" w:hAnsi="Arial" w:cs="Arial"/>
          <w:sz w:val="24"/>
          <w:szCs w:val="24"/>
        </w:rPr>
      </w:pPr>
      <w:r w:rsidRPr="00B969C6">
        <w:rPr>
          <w:noProof/>
          <w:sz w:val="24"/>
          <w:szCs w:val="24"/>
        </w:rPr>
        <w:drawing>
          <wp:anchor distT="0" distB="0" distL="114300" distR="114300" simplePos="0" relativeHeight="251659264" behindDoc="0" locked="0" layoutInCell="1" allowOverlap="1" wp14:anchorId="7794C19D" wp14:editId="619E904C">
            <wp:simplePos x="0" y="0"/>
            <wp:positionH relativeFrom="column">
              <wp:posOffset>659219</wp:posOffset>
            </wp:positionH>
            <wp:positionV relativeFrom="paragraph">
              <wp:posOffset>237</wp:posOffset>
            </wp:positionV>
            <wp:extent cx="4572000" cy="2743200"/>
            <wp:effectExtent l="0" t="0" r="0" b="0"/>
            <wp:wrapSquare wrapText="bothSides"/>
            <wp:docPr id="3" name="Chart 3">
              <a:extLst xmlns:a="http://schemas.openxmlformats.org/drawingml/2006/main">
                <a:ext uri="{FF2B5EF4-FFF2-40B4-BE49-F238E27FC236}">
                  <a16:creationId xmlns:a16="http://schemas.microsoft.com/office/drawing/2014/main" id="{C9F53B7D-7B9E-4AA6-AFD7-609677190A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14:paraId="114EFEDF" w14:textId="77777777" w:rsidR="008163F6" w:rsidRPr="00B969C6" w:rsidRDefault="008163F6" w:rsidP="00B96D99">
      <w:pPr>
        <w:jc w:val="both"/>
        <w:rPr>
          <w:rFonts w:ascii="Arial" w:hAnsi="Arial" w:cs="Arial"/>
          <w:sz w:val="24"/>
          <w:szCs w:val="24"/>
        </w:rPr>
      </w:pPr>
    </w:p>
    <w:p w14:paraId="34A92558" w14:textId="77777777" w:rsidR="00E27DBC" w:rsidRDefault="00E27DBC" w:rsidP="000C3218">
      <w:pPr>
        <w:jc w:val="both"/>
        <w:rPr>
          <w:rFonts w:ascii="Arial" w:hAnsi="Arial" w:cs="Arial"/>
          <w:sz w:val="24"/>
          <w:szCs w:val="24"/>
        </w:rPr>
      </w:pPr>
    </w:p>
    <w:p w14:paraId="22250AC2" w14:textId="77777777" w:rsidR="00E27DBC" w:rsidRDefault="00E27DBC" w:rsidP="000C3218">
      <w:pPr>
        <w:jc w:val="both"/>
        <w:rPr>
          <w:rFonts w:ascii="Arial" w:hAnsi="Arial" w:cs="Arial"/>
          <w:sz w:val="24"/>
          <w:szCs w:val="24"/>
        </w:rPr>
      </w:pPr>
    </w:p>
    <w:p w14:paraId="4AD64485" w14:textId="77777777" w:rsidR="00E27DBC" w:rsidRDefault="00E27DBC" w:rsidP="000C3218">
      <w:pPr>
        <w:jc w:val="both"/>
        <w:rPr>
          <w:rFonts w:ascii="Arial" w:hAnsi="Arial" w:cs="Arial"/>
          <w:sz w:val="24"/>
          <w:szCs w:val="24"/>
        </w:rPr>
      </w:pPr>
    </w:p>
    <w:p w14:paraId="00494829" w14:textId="77777777" w:rsidR="00E27DBC" w:rsidRDefault="00E27DBC" w:rsidP="000C3218">
      <w:pPr>
        <w:jc w:val="both"/>
        <w:rPr>
          <w:rFonts w:ascii="Arial" w:hAnsi="Arial" w:cs="Arial"/>
          <w:sz w:val="24"/>
          <w:szCs w:val="24"/>
        </w:rPr>
      </w:pPr>
    </w:p>
    <w:p w14:paraId="499823F8" w14:textId="77777777" w:rsidR="00E27DBC" w:rsidRDefault="00E27DBC" w:rsidP="000C3218">
      <w:pPr>
        <w:jc w:val="both"/>
        <w:rPr>
          <w:rFonts w:ascii="Arial" w:hAnsi="Arial" w:cs="Arial"/>
          <w:sz w:val="24"/>
          <w:szCs w:val="24"/>
        </w:rPr>
      </w:pPr>
    </w:p>
    <w:p w14:paraId="1F6264B2" w14:textId="77777777" w:rsidR="00E27DBC" w:rsidRDefault="00E27DBC" w:rsidP="000C3218">
      <w:pPr>
        <w:jc w:val="both"/>
        <w:rPr>
          <w:rFonts w:ascii="Arial" w:hAnsi="Arial" w:cs="Arial"/>
          <w:sz w:val="24"/>
          <w:szCs w:val="24"/>
        </w:rPr>
      </w:pPr>
    </w:p>
    <w:p w14:paraId="397763EB" w14:textId="77777777" w:rsidR="00E27DBC" w:rsidRDefault="00E27DBC" w:rsidP="000C3218">
      <w:pPr>
        <w:jc w:val="both"/>
        <w:rPr>
          <w:rFonts w:ascii="Arial" w:hAnsi="Arial" w:cs="Arial"/>
          <w:sz w:val="24"/>
          <w:szCs w:val="24"/>
        </w:rPr>
      </w:pPr>
    </w:p>
    <w:p w14:paraId="6461E75A" w14:textId="6B705F87" w:rsidR="00E27DBC" w:rsidRPr="00E27DBC" w:rsidRDefault="000C3218" w:rsidP="00E27DBC">
      <w:pPr>
        <w:jc w:val="both"/>
        <w:rPr>
          <w:rFonts w:ascii="Arial" w:hAnsi="Arial" w:cs="Arial"/>
          <w:sz w:val="24"/>
          <w:szCs w:val="24"/>
        </w:rPr>
      </w:pPr>
      <w:r w:rsidRPr="00B969C6">
        <w:rPr>
          <w:rFonts w:ascii="Arial" w:hAnsi="Arial" w:cs="Arial"/>
          <w:sz w:val="24"/>
          <w:szCs w:val="24"/>
        </w:rPr>
        <w:t xml:space="preserve">The pie chart above indicates that </w:t>
      </w:r>
      <w:r w:rsidR="00B72CA3" w:rsidRPr="00B969C6">
        <w:rPr>
          <w:rFonts w:ascii="Arial" w:hAnsi="Arial" w:cs="Arial"/>
          <w:sz w:val="24"/>
          <w:szCs w:val="24"/>
        </w:rPr>
        <w:t>most</w:t>
      </w:r>
      <w:r w:rsidRPr="00B969C6">
        <w:rPr>
          <w:rFonts w:ascii="Arial" w:hAnsi="Arial" w:cs="Arial"/>
          <w:sz w:val="24"/>
          <w:szCs w:val="24"/>
        </w:rPr>
        <w:t xml:space="preserve"> of</w:t>
      </w:r>
      <w:r w:rsidR="00B7029E" w:rsidRPr="00B969C6">
        <w:rPr>
          <w:rFonts w:ascii="Arial" w:hAnsi="Arial" w:cs="Arial"/>
          <w:sz w:val="24"/>
          <w:szCs w:val="24"/>
        </w:rPr>
        <w:t xml:space="preserve"> the</w:t>
      </w:r>
      <w:r w:rsidRPr="00B969C6">
        <w:rPr>
          <w:rFonts w:ascii="Arial" w:hAnsi="Arial" w:cs="Arial"/>
          <w:sz w:val="24"/>
          <w:szCs w:val="24"/>
        </w:rPr>
        <w:t xml:space="preserve"> respondents did feel that operational line managers, should be carrying out the devolved HR tasks. </w:t>
      </w:r>
      <w:r w:rsidR="00690AB8" w:rsidRPr="00B969C6">
        <w:rPr>
          <w:rFonts w:ascii="Arial" w:hAnsi="Arial" w:cs="Arial"/>
          <w:sz w:val="24"/>
          <w:szCs w:val="24"/>
        </w:rPr>
        <w:t xml:space="preserve">The comments made by those who answered HR officers, felt the role of </w:t>
      </w:r>
      <w:r w:rsidR="003201FC" w:rsidRPr="00B969C6">
        <w:rPr>
          <w:rFonts w:ascii="Arial" w:hAnsi="Arial" w:cs="Arial"/>
          <w:sz w:val="24"/>
          <w:szCs w:val="24"/>
        </w:rPr>
        <w:t>a</w:t>
      </w:r>
      <w:r w:rsidR="00690AB8" w:rsidRPr="00B969C6">
        <w:rPr>
          <w:rFonts w:ascii="Arial" w:hAnsi="Arial" w:cs="Arial"/>
          <w:sz w:val="24"/>
          <w:szCs w:val="24"/>
        </w:rPr>
        <w:t xml:space="preserve"> sergeant was extremely busy and </w:t>
      </w:r>
      <w:r w:rsidR="00F860C8" w:rsidRPr="00B969C6">
        <w:rPr>
          <w:rFonts w:ascii="Arial" w:hAnsi="Arial" w:cs="Arial"/>
          <w:sz w:val="24"/>
          <w:szCs w:val="24"/>
        </w:rPr>
        <w:t xml:space="preserve">that HR’s assistance </w:t>
      </w:r>
      <w:r w:rsidR="005A40BD" w:rsidRPr="00B969C6">
        <w:rPr>
          <w:rFonts w:ascii="Arial" w:hAnsi="Arial" w:cs="Arial"/>
          <w:sz w:val="24"/>
          <w:szCs w:val="24"/>
        </w:rPr>
        <w:t xml:space="preserve">was necessary to carry out these tasks to the expected </w:t>
      </w:r>
      <w:r w:rsidR="005A40BD" w:rsidRPr="00B969C6">
        <w:rPr>
          <w:rFonts w:ascii="Arial" w:hAnsi="Arial" w:cs="Arial"/>
          <w:sz w:val="24"/>
          <w:szCs w:val="24"/>
        </w:rPr>
        <w:lastRenderedPageBreak/>
        <w:t>standard</w:t>
      </w:r>
      <w:r w:rsidR="00401D86" w:rsidRPr="00B969C6">
        <w:rPr>
          <w:rFonts w:ascii="Arial" w:hAnsi="Arial" w:cs="Arial"/>
          <w:sz w:val="24"/>
          <w:szCs w:val="24"/>
        </w:rPr>
        <w:t>.</w:t>
      </w:r>
      <w:r w:rsidR="00FC1D9D" w:rsidRPr="00B969C6">
        <w:rPr>
          <w:rFonts w:ascii="Arial" w:hAnsi="Arial" w:cs="Arial"/>
          <w:sz w:val="24"/>
          <w:szCs w:val="24"/>
        </w:rPr>
        <w:t xml:space="preserve"> </w:t>
      </w:r>
      <w:r w:rsidR="00D6542E" w:rsidRPr="00B969C6">
        <w:rPr>
          <w:rFonts w:ascii="Arial" w:hAnsi="Arial" w:cs="Arial"/>
          <w:sz w:val="24"/>
          <w:szCs w:val="24"/>
        </w:rPr>
        <w:t>Time appears to be one of the biggest obstacle</w:t>
      </w:r>
      <w:r w:rsidR="00D405C0" w:rsidRPr="00B969C6">
        <w:rPr>
          <w:rFonts w:ascii="Arial" w:hAnsi="Arial" w:cs="Arial"/>
          <w:sz w:val="24"/>
          <w:szCs w:val="24"/>
        </w:rPr>
        <w:t>s</w:t>
      </w:r>
      <w:r w:rsidR="00D6542E" w:rsidRPr="00B969C6">
        <w:rPr>
          <w:rFonts w:ascii="Arial" w:hAnsi="Arial" w:cs="Arial"/>
          <w:sz w:val="24"/>
          <w:szCs w:val="24"/>
        </w:rPr>
        <w:t xml:space="preserve"> i</w:t>
      </w:r>
      <w:r w:rsidR="001E77C9" w:rsidRPr="00B969C6">
        <w:rPr>
          <w:rFonts w:ascii="Arial" w:hAnsi="Arial" w:cs="Arial"/>
          <w:sz w:val="24"/>
          <w:szCs w:val="24"/>
        </w:rPr>
        <w:t xml:space="preserve">n </w:t>
      </w:r>
      <w:r w:rsidR="006D4510" w:rsidRPr="00B969C6">
        <w:rPr>
          <w:rFonts w:ascii="Arial" w:hAnsi="Arial" w:cs="Arial"/>
          <w:sz w:val="24"/>
          <w:szCs w:val="24"/>
        </w:rPr>
        <w:t>line managers</w:t>
      </w:r>
      <w:r w:rsidR="001E77C9" w:rsidRPr="00B969C6">
        <w:rPr>
          <w:rFonts w:ascii="Arial" w:hAnsi="Arial" w:cs="Arial"/>
          <w:sz w:val="24"/>
          <w:szCs w:val="24"/>
        </w:rPr>
        <w:t xml:space="preserve"> carrying out devolved HR</w:t>
      </w:r>
      <w:r w:rsidR="00401D86" w:rsidRPr="00B969C6">
        <w:rPr>
          <w:rFonts w:ascii="Arial" w:hAnsi="Arial" w:cs="Arial"/>
          <w:sz w:val="24"/>
          <w:szCs w:val="24"/>
        </w:rPr>
        <w:t>, with increasing pressures from the coronavirus pandemic</w:t>
      </w:r>
      <w:r w:rsidR="008E14C9" w:rsidRPr="00B969C6">
        <w:rPr>
          <w:rFonts w:ascii="Arial" w:hAnsi="Arial" w:cs="Arial"/>
          <w:sz w:val="24"/>
          <w:szCs w:val="24"/>
        </w:rPr>
        <w:t>.</w:t>
      </w:r>
      <w:r w:rsidR="00190E5D" w:rsidRPr="00B969C6">
        <w:rPr>
          <w:rFonts w:ascii="Arial" w:hAnsi="Arial" w:cs="Arial"/>
          <w:sz w:val="24"/>
          <w:szCs w:val="24"/>
        </w:rPr>
        <w:t xml:space="preserve"> This is reflected in the comments made by Wrigley</w:t>
      </w:r>
      <w:r w:rsidR="000A003E" w:rsidRPr="00B969C6">
        <w:rPr>
          <w:rFonts w:ascii="Arial" w:hAnsi="Arial" w:cs="Arial"/>
          <w:sz w:val="24"/>
          <w:szCs w:val="24"/>
        </w:rPr>
        <w:t xml:space="preserve"> at Discovery who found this to be the case in that organisation also</w:t>
      </w:r>
      <w:r w:rsidR="00D004D6" w:rsidRPr="00B969C6">
        <w:rPr>
          <w:rFonts w:ascii="Arial" w:hAnsi="Arial" w:cs="Arial"/>
          <w:sz w:val="24"/>
          <w:szCs w:val="24"/>
        </w:rPr>
        <w:t xml:space="preserve">. </w:t>
      </w:r>
      <w:r w:rsidR="00747844">
        <w:rPr>
          <w:rFonts w:ascii="Arial" w:hAnsi="Arial" w:cs="Arial"/>
          <w:sz w:val="24"/>
          <w:szCs w:val="24"/>
        </w:rPr>
        <w:t>The</w:t>
      </w:r>
      <w:r w:rsidR="005F77CE" w:rsidRPr="00B969C6">
        <w:rPr>
          <w:rFonts w:ascii="Arial" w:hAnsi="Arial" w:cs="Arial"/>
          <w:sz w:val="24"/>
          <w:szCs w:val="24"/>
        </w:rPr>
        <w:t xml:space="preserve"> HR </w:t>
      </w:r>
      <w:r w:rsidR="00E16BE8">
        <w:rPr>
          <w:rFonts w:ascii="Arial" w:hAnsi="Arial" w:cs="Arial"/>
          <w:sz w:val="24"/>
          <w:szCs w:val="24"/>
        </w:rPr>
        <w:t>jobs risk appearing like</w:t>
      </w:r>
      <w:r w:rsidR="005F77CE" w:rsidRPr="00B969C6">
        <w:rPr>
          <w:rFonts w:ascii="Arial" w:hAnsi="Arial" w:cs="Arial"/>
          <w:sz w:val="24"/>
          <w:szCs w:val="24"/>
        </w:rPr>
        <w:t xml:space="preserve"> ‘nice to do’s’ rather than ‘must do’s’, </w:t>
      </w:r>
      <w:r w:rsidR="00E16BE8">
        <w:rPr>
          <w:rFonts w:ascii="Arial" w:hAnsi="Arial" w:cs="Arial"/>
          <w:sz w:val="24"/>
          <w:szCs w:val="24"/>
        </w:rPr>
        <w:t xml:space="preserve">and </w:t>
      </w:r>
      <w:r w:rsidR="005F77CE" w:rsidRPr="00B969C6">
        <w:rPr>
          <w:rFonts w:ascii="Arial" w:hAnsi="Arial" w:cs="Arial"/>
          <w:sz w:val="24"/>
          <w:szCs w:val="24"/>
        </w:rPr>
        <w:t>fall down the priority list (CIPD, 2016).</w:t>
      </w:r>
      <w:r w:rsidR="00F91E30" w:rsidRPr="00B969C6">
        <w:rPr>
          <w:rFonts w:ascii="Arial" w:hAnsi="Arial" w:cs="Arial"/>
          <w:sz w:val="24"/>
          <w:szCs w:val="24"/>
        </w:rPr>
        <w:t xml:space="preserve"> </w:t>
      </w:r>
      <w:r w:rsidR="004A2C87" w:rsidRPr="00B969C6">
        <w:rPr>
          <w:rFonts w:ascii="Arial" w:hAnsi="Arial" w:cs="Arial"/>
          <w:sz w:val="24"/>
          <w:szCs w:val="24"/>
        </w:rPr>
        <w:t>This links back to the research</w:t>
      </w:r>
      <w:r w:rsidR="00F91E30" w:rsidRPr="00B969C6">
        <w:rPr>
          <w:rFonts w:ascii="Arial" w:hAnsi="Arial" w:cs="Arial"/>
          <w:sz w:val="24"/>
          <w:szCs w:val="24"/>
        </w:rPr>
        <w:t xml:space="preserve"> Bath University</w:t>
      </w:r>
      <w:r w:rsidR="004A2C87" w:rsidRPr="00B969C6">
        <w:rPr>
          <w:rFonts w:ascii="Arial" w:hAnsi="Arial" w:cs="Arial"/>
          <w:sz w:val="24"/>
          <w:szCs w:val="24"/>
        </w:rPr>
        <w:t xml:space="preserve"> carried out</w:t>
      </w:r>
      <w:r w:rsidR="00F91E30" w:rsidRPr="00B969C6">
        <w:rPr>
          <w:rFonts w:ascii="Arial" w:hAnsi="Arial" w:cs="Arial"/>
          <w:sz w:val="24"/>
          <w:szCs w:val="24"/>
        </w:rPr>
        <w:t>, suggest</w:t>
      </w:r>
      <w:r w:rsidR="004A2C87" w:rsidRPr="00B969C6">
        <w:rPr>
          <w:rFonts w:ascii="Arial" w:hAnsi="Arial" w:cs="Arial"/>
          <w:sz w:val="24"/>
          <w:szCs w:val="24"/>
        </w:rPr>
        <w:t>ing</w:t>
      </w:r>
      <w:r w:rsidR="00F91E30" w:rsidRPr="00B969C6">
        <w:rPr>
          <w:rFonts w:ascii="Arial" w:hAnsi="Arial" w:cs="Arial"/>
          <w:sz w:val="24"/>
          <w:szCs w:val="24"/>
        </w:rPr>
        <w:t xml:space="preserve"> that line managers</w:t>
      </w:r>
      <w:r w:rsidR="00170B3E" w:rsidRPr="00B969C6">
        <w:rPr>
          <w:rFonts w:ascii="Arial" w:hAnsi="Arial" w:cs="Arial"/>
          <w:sz w:val="24"/>
          <w:szCs w:val="24"/>
        </w:rPr>
        <w:t xml:space="preserve">’ job in being a “HR agent” (Swift, 2016, p.15), </w:t>
      </w:r>
      <w:r w:rsidR="005562E0" w:rsidRPr="00B969C6">
        <w:rPr>
          <w:rFonts w:ascii="Arial" w:hAnsi="Arial" w:cs="Arial"/>
          <w:sz w:val="24"/>
          <w:szCs w:val="24"/>
        </w:rPr>
        <w:t xml:space="preserve">is essential in shaping employee attitude, </w:t>
      </w:r>
      <w:r w:rsidR="00401D86" w:rsidRPr="00B969C6">
        <w:rPr>
          <w:rFonts w:ascii="Arial" w:hAnsi="Arial" w:cs="Arial"/>
          <w:sz w:val="24"/>
          <w:szCs w:val="24"/>
        </w:rPr>
        <w:t>behaviour,</w:t>
      </w:r>
      <w:r w:rsidR="005562E0" w:rsidRPr="00B969C6">
        <w:rPr>
          <w:rFonts w:ascii="Arial" w:hAnsi="Arial" w:cs="Arial"/>
          <w:sz w:val="24"/>
          <w:szCs w:val="24"/>
        </w:rPr>
        <w:t xml:space="preserve"> and commitment</w:t>
      </w:r>
      <w:r w:rsidR="008163F6" w:rsidRPr="00B969C6">
        <w:rPr>
          <w:rFonts w:ascii="Arial" w:hAnsi="Arial" w:cs="Arial"/>
          <w:sz w:val="24"/>
          <w:szCs w:val="24"/>
        </w:rPr>
        <w:t xml:space="preserve">. </w:t>
      </w:r>
      <w:r w:rsidR="005B5AD4" w:rsidRPr="00B969C6">
        <w:rPr>
          <w:rFonts w:ascii="Arial" w:hAnsi="Arial" w:cs="Arial"/>
          <w:sz w:val="24"/>
          <w:szCs w:val="24"/>
        </w:rPr>
        <w:t>This is a vital part of utilizing the workforce and aids HR in the adding value process (</w:t>
      </w:r>
      <w:proofErr w:type="spellStart"/>
      <w:r w:rsidR="005B5AD4" w:rsidRPr="00B969C6">
        <w:rPr>
          <w:rFonts w:ascii="Arial" w:hAnsi="Arial" w:cs="Arial"/>
          <w:sz w:val="24"/>
          <w:szCs w:val="24"/>
        </w:rPr>
        <w:t>CIPDa</w:t>
      </w:r>
      <w:proofErr w:type="spellEnd"/>
      <w:r w:rsidR="005B5AD4" w:rsidRPr="00B969C6">
        <w:rPr>
          <w:rFonts w:ascii="Arial" w:hAnsi="Arial" w:cs="Arial"/>
          <w:sz w:val="24"/>
          <w:szCs w:val="24"/>
        </w:rPr>
        <w:t>, 2020).</w:t>
      </w:r>
      <w:r w:rsidR="008163F6" w:rsidRPr="00B969C6">
        <w:rPr>
          <w:rFonts w:ascii="Arial" w:hAnsi="Arial" w:cs="Arial"/>
          <w:sz w:val="24"/>
          <w:szCs w:val="24"/>
        </w:rPr>
        <w:t xml:space="preserve"> </w:t>
      </w:r>
      <w:r w:rsidR="00E27DBC">
        <w:rPr>
          <w:rFonts w:ascii="Arial" w:hAnsi="Arial" w:cs="Arial"/>
          <w:sz w:val="24"/>
          <w:szCs w:val="24"/>
        </w:rPr>
        <w:t xml:space="preserve">This is reflected in the primary research, as when asked: “what </w:t>
      </w:r>
      <w:r w:rsidR="00E27DBC" w:rsidRPr="00E27DBC">
        <w:rPr>
          <w:rFonts w:ascii="Arial" w:hAnsi="Arial" w:cs="Arial"/>
          <w:sz w:val="24"/>
          <w:szCs w:val="24"/>
        </w:rPr>
        <w:t>benefits do you think devolved HR (carried out by supervisors) brings to DPP?</w:t>
      </w:r>
      <w:r w:rsidR="00E27DBC">
        <w:rPr>
          <w:rFonts w:ascii="Arial" w:hAnsi="Arial" w:cs="Arial"/>
          <w:sz w:val="24"/>
          <w:szCs w:val="24"/>
        </w:rPr>
        <w:t xml:space="preserve">” 100% of respondents referred to the close relationships they had with their team as </w:t>
      </w:r>
      <w:r w:rsidR="00E27DBC" w:rsidRPr="00A142C9">
        <w:rPr>
          <w:rFonts w:ascii="Arial" w:hAnsi="Arial" w:cs="Arial"/>
          <w:sz w:val="24"/>
          <w:szCs w:val="24"/>
        </w:rPr>
        <w:t>Appelbaum and Purcell</w:t>
      </w:r>
      <w:r w:rsidR="00E27DBC">
        <w:rPr>
          <w:rFonts w:ascii="Arial" w:hAnsi="Arial" w:cs="Arial"/>
          <w:sz w:val="24"/>
          <w:szCs w:val="24"/>
        </w:rPr>
        <w:t>’s research suggests</w:t>
      </w:r>
      <w:r w:rsidR="00E27DBC" w:rsidRPr="00A142C9">
        <w:rPr>
          <w:rFonts w:ascii="Arial" w:hAnsi="Arial" w:cs="Arial"/>
          <w:sz w:val="24"/>
          <w:szCs w:val="24"/>
        </w:rPr>
        <w:t xml:space="preserve"> (Swift, 2016, p.16). </w:t>
      </w:r>
    </w:p>
    <w:p w14:paraId="41C3DEDE" w14:textId="1B29A441" w:rsidR="00DA7ED6" w:rsidRPr="00B969C6" w:rsidRDefault="00FF2060" w:rsidP="000C3218">
      <w:pPr>
        <w:jc w:val="both"/>
        <w:rPr>
          <w:rFonts w:ascii="Arial" w:hAnsi="Arial" w:cs="Arial"/>
          <w:sz w:val="24"/>
          <w:szCs w:val="24"/>
        </w:rPr>
      </w:pPr>
      <w:r>
        <w:rPr>
          <w:rFonts w:ascii="Arial" w:hAnsi="Arial" w:cs="Arial"/>
          <w:sz w:val="24"/>
          <w:szCs w:val="24"/>
        </w:rPr>
        <w:t>T</w:t>
      </w:r>
      <w:r w:rsidR="000A2797">
        <w:rPr>
          <w:rFonts w:ascii="Arial" w:hAnsi="Arial" w:cs="Arial"/>
          <w:sz w:val="24"/>
          <w:szCs w:val="24"/>
        </w:rPr>
        <w:t>he</w:t>
      </w:r>
      <w:r w:rsidR="001F037F">
        <w:rPr>
          <w:rFonts w:ascii="Arial" w:hAnsi="Arial" w:cs="Arial"/>
          <w:sz w:val="24"/>
          <w:szCs w:val="24"/>
        </w:rPr>
        <w:t>re</w:t>
      </w:r>
      <w:r w:rsidR="000A2797">
        <w:rPr>
          <w:rFonts w:ascii="Arial" w:hAnsi="Arial" w:cs="Arial"/>
          <w:sz w:val="24"/>
          <w:szCs w:val="24"/>
        </w:rPr>
        <w:t xml:space="preserve"> was a direct relationship between confidence and length of time in the sergeant role. </w:t>
      </w:r>
      <w:r w:rsidR="002A05EB">
        <w:rPr>
          <w:rFonts w:ascii="Arial" w:hAnsi="Arial" w:cs="Arial"/>
          <w:sz w:val="24"/>
          <w:szCs w:val="24"/>
        </w:rPr>
        <w:t>Those sergeants who had been in the seat longer, selected less options when asked which roles they were not confident in carrying out</w:t>
      </w:r>
      <w:r w:rsidR="0021189A">
        <w:rPr>
          <w:rFonts w:ascii="Arial" w:hAnsi="Arial" w:cs="Arial"/>
          <w:sz w:val="24"/>
          <w:szCs w:val="24"/>
        </w:rPr>
        <w:t>, and were</w:t>
      </w:r>
      <w:r w:rsidR="005678BE">
        <w:rPr>
          <w:rFonts w:ascii="Arial" w:hAnsi="Arial" w:cs="Arial"/>
          <w:sz w:val="24"/>
          <w:szCs w:val="24"/>
        </w:rPr>
        <w:t>,</w:t>
      </w:r>
      <w:r w:rsidR="0021189A">
        <w:rPr>
          <w:rFonts w:ascii="Arial" w:hAnsi="Arial" w:cs="Arial"/>
          <w:sz w:val="24"/>
          <w:szCs w:val="24"/>
        </w:rPr>
        <w:t xml:space="preserve"> </w:t>
      </w:r>
      <w:r w:rsidR="00E27DBC">
        <w:rPr>
          <w:rFonts w:ascii="Arial" w:hAnsi="Arial" w:cs="Arial"/>
          <w:sz w:val="24"/>
          <w:szCs w:val="24"/>
        </w:rPr>
        <w:t>overall</w:t>
      </w:r>
      <w:r w:rsidR="0021189A">
        <w:rPr>
          <w:rFonts w:ascii="Arial" w:hAnsi="Arial" w:cs="Arial"/>
          <w:sz w:val="24"/>
          <w:szCs w:val="24"/>
        </w:rPr>
        <w:t xml:space="preserve">, more satisfied (although not totally satisfied), with their training as opposed to acting sergeants, or those younger in post. This would suggest that training has become </w:t>
      </w:r>
      <w:r w:rsidR="00331DCF">
        <w:rPr>
          <w:rFonts w:ascii="Arial" w:hAnsi="Arial" w:cs="Arial"/>
          <w:sz w:val="24"/>
          <w:szCs w:val="24"/>
        </w:rPr>
        <w:t>less effective over the years and requires improvement</w:t>
      </w:r>
      <w:r w:rsidR="00E27DBC">
        <w:rPr>
          <w:rFonts w:ascii="Arial" w:hAnsi="Arial" w:cs="Arial"/>
          <w:sz w:val="24"/>
          <w:szCs w:val="24"/>
        </w:rPr>
        <w:t xml:space="preserve"> and/or those longer in post have gained confidence, not through training from HR necessarily, but through dealing with situations as they happened. This was mentioned by 63% of respondents. </w:t>
      </w:r>
    </w:p>
    <w:p w14:paraId="31C23006" w14:textId="072C8985" w:rsidR="00DA7ED6" w:rsidRDefault="00DA7ED6" w:rsidP="000C3218">
      <w:pPr>
        <w:jc w:val="both"/>
        <w:rPr>
          <w:rFonts w:ascii="Arial" w:hAnsi="Arial" w:cs="Arial"/>
          <w:b/>
          <w:bCs/>
          <w:sz w:val="24"/>
          <w:szCs w:val="24"/>
        </w:rPr>
      </w:pPr>
    </w:p>
    <w:p w14:paraId="52A478ED" w14:textId="0DF29772" w:rsidR="00331DCF" w:rsidRDefault="00331DCF" w:rsidP="000C3218">
      <w:pPr>
        <w:jc w:val="both"/>
        <w:rPr>
          <w:rFonts w:ascii="Arial" w:hAnsi="Arial" w:cs="Arial"/>
          <w:b/>
          <w:bCs/>
          <w:sz w:val="24"/>
          <w:szCs w:val="24"/>
        </w:rPr>
      </w:pPr>
    </w:p>
    <w:p w14:paraId="2EA8B294" w14:textId="4ADBF6CC" w:rsidR="00E27DBC" w:rsidRDefault="00E27DBC" w:rsidP="000C3218">
      <w:pPr>
        <w:jc w:val="both"/>
        <w:rPr>
          <w:rFonts w:ascii="Arial" w:hAnsi="Arial" w:cs="Arial"/>
          <w:b/>
          <w:bCs/>
          <w:sz w:val="24"/>
          <w:szCs w:val="24"/>
        </w:rPr>
      </w:pPr>
    </w:p>
    <w:p w14:paraId="7397BC29" w14:textId="1F1A58BF" w:rsidR="00E27DBC" w:rsidRDefault="00E27DBC" w:rsidP="000C3218">
      <w:pPr>
        <w:jc w:val="both"/>
        <w:rPr>
          <w:rFonts w:ascii="Arial" w:hAnsi="Arial" w:cs="Arial"/>
          <w:b/>
          <w:bCs/>
          <w:sz w:val="24"/>
          <w:szCs w:val="24"/>
        </w:rPr>
      </w:pPr>
    </w:p>
    <w:p w14:paraId="50CB67EF" w14:textId="265F1FC8" w:rsidR="00E27DBC" w:rsidRDefault="00E27DBC" w:rsidP="000C3218">
      <w:pPr>
        <w:jc w:val="both"/>
        <w:rPr>
          <w:rFonts w:ascii="Arial" w:hAnsi="Arial" w:cs="Arial"/>
          <w:b/>
          <w:bCs/>
          <w:sz w:val="24"/>
          <w:szCs w:val="24"/>
        </w:rPr>
      </w:pPr>
    </w:p>
    <w:p w14:paraId="2A52FAF9" w14:textId="4C72E897" w:rsidR="00E27DBC" w:rsidRDefault="00E27DBC" w:rsidP="000C3218">
      <w:pPr>
        <w:jc w:val="both"/>
        <w:rPr>
          <w:rFonts w:ascii="Arial" w:hAnsi="Arial" w:cs="Arial"/>
          <w:b/>
          <w:bCs/>
          <w:sz w:val="24"/>
          <w:szCs w:val="24"/>
        </w:rPr>
      </w:pPr>
    </w:p>
    <w:p w14:paraId="6F51C34B" w14:textId="2EBDF74D" w:rsidR="00E27DBC" w:rsidRDefault="00E27DBC" w:rsidP="000C3218">
      <w:pPr>
        <w:jc w:val="both"/>
        <w:rPr>
          <w:rFonts w:ascii="Arial" w:hAnsi="Arial" w:cs="Arial"/>
          <w:b/>
          <w:bCs/>
          <w:sz w:val="24"/>
          <w:szCs w:val="24"/>
        </w:rPr>
      </w:pPr>
    </w:p>
    <w:p w14:paraId="48C523E8" w14:textId="4DFF5A71" w:rsidR="00E27DBC" w:rsidRDefault="00E27DBC" w:rsidP="000C3218">
      <w:pPr>
        <w:jc w:val="both"/>
        <w:rPr>
          <w:rFonts w:ascii="Arial" w:hAnsi="Arial" w:cs="Arial"/>
          <w:b/>
          <w:bCs/>
          <w:sz w:val="24"/>
          <w:szCs w:val="24"/>
        </w:rPr>
      </w:pPr>
    </w:p>
    <w:p w14:paraId="583D6EC0" w14:textId="47CEA373" w:rsidR="00E27DBC" w:rsidRDefault="00E27DBC" w:rsidP="000C3218">
      <w:pPr>
        <w:jc w:val="both"/>
        <w:rPr>
          <w:rFonts w:ascii="Arial" w:hAnsi="Arial" w:cs="Arial"/>
          <w:b/>
          <w:bCs/>
          <w:sz w:val="24"/>
          <w:szCs w:val="24"/>
        </w:rPr>
      </w:pPr>
    </w:p>
    <w:p w14:paraId="5D615B9A" w14:textId="7B040134" w:rsidR="00E27DBC" w:rsidRDefault="00E27DBC" w:rsidP="000C3218">
      <w:pPr>
        <w:jc w:val="both"/>
        <w:rPr>
          <w:rFonts w:ascii="Arial" w:hAnsi="Arial" w:cs="Arial"/>
          <w:b/>
          <w:bCs/>
          <w:sz w:val="24"/>
          <w:szCs w:val="24"/>
        </w:rPr>
      </w:pPr>
    </w:p>
    <w:p w14:paraId="63AF150F" w14:textId="2151C942" w:rsidR="00E27DBC" w:rsidRDefault="00E27DBC" w:rsidP="000C3218">
      <w:pPr>
        <w:jc w:val="both"/>
        <w:rPr>
          <w:rFonts w:ascii="Arial" w:hAnsi="Arial" w:cs="Arial"/>
          <w:b/>
          <w:bCs/>
          <w:sz w:val="24"/>
          <w:szCs w:val="24"/>
        </w:rPr>
      </w:pPr>
    </w:p>
    <w:p w14:paraId="59A2B6D3" w14:textId="77777777" w:rsidR="00E27DBC" w:rsidRDefault="00E27DBC" w:rsidP="000C3218">
      <w:pPr>
        <w:jc w:val="both"/>
        <w:rPr>
          <w:rFonts w:ascii="Arial" w:hAnsi="Arial" w:cs="Arial"/>
          <w:b/>
          <w:bCs/>
          <w:sz w:val="24"/>
          <w:szCs w:val="24"/>
        </w:rPr>
      </w:pPr>
    </w:p>
    <w:p w14:paraId="7A2EE492" w14:textId="1EA829AC" w:rsidR="00331DCF" w:rsidRDefault="00331DCF" w:rsidP="000C3218">
      <w:pPr>
        <w:jc w:val="both"/>
        <w:rPr>
          <w:rFonts w:ascii="Arial" w:hAnsi="Arial" w:cs="Arial"/>
          <w:b/>
          <w:bCs/>
          <w:sz w:val="24"/>
          <w:szCs w:val="24"/>
        </w:rPr>
      </w:pPr>
    </w:p>
    <w:p w14:paraId="3453622F" w14:textId="298E9528" w:rsidR="00331DCF" w:rsidRDefault="00331DCF" w:rsidP="000C3218">
      <w:pPr>
        <w:jc w:val="both"/>
        <w:rPr>
          <w:rFonts w:ascii="Arial" w:hAnsi="Arial" w:cs="Arial"/>
          <w:sz w:val="24"/>
          <w:szCs w:val="24"/>
        </w:rPr>
      </w:pPr>
    </w:p>
    <w:p w14:paraId="073586A6" w14:textId="6DB72CAB" w:rsidR="00F70097" w:rsidRDefault="00F70097" w:rsidP="00E27DBC">
      <w:pPr>
        <w:pStyle w:val="Heading1"/>
        <w:numPr>
          <w:ilvl w:val="0"/>
          <w:numId w:val="6"/>
        </w:numPr>
        <w:rPr>
          <w:rFonts w:ascii="Arial" w:hAnsi="Arial" w:cs="Arial"/>
        </w:rPr>
      </w:pPr>
      <w:bookmarkStart w:id="9" w:name="_Toc78648971"/>
      <w:r w:rsidRPr="00A42CAA">
        <w:rPr>
          <w:rFonts w:ascii="Arial" w:hAnsi="Arial" w:cs="Arial"/>
        </w:rPr>
        <w:lastRenderedPageBreak/>
        <w:t>C</w:t>
      </w:r>
      <w:r w:rsidR="00E27DBC">
        <w:rPr>
          <w:rFonts w:ascii="Arial" w:hAnsi="Arial" w:cs="Arial"/>
        </w:rPr>
        <w:t>ONCLUSIONS</w:t>
      </w:r>
      <w:bookmarkEnd w:id="9"/>
    </w:p>
    <w:p w14:paraId="2713817F" w14:textId="77777777" w:rsidR="00152894" w:rsidRPr="00152894" w:rsidRDefault="00152894" w:rsidP="00152894"/>
    <w:p w14:paraId="4E63BC3D" w14:textId="77777777" w:rsidR="00E27DBC" w:rsidRDefault="00E27DBC" w:rsidP="00C16D33">
      <w:pPr>
        <w:jc w:val="both"/>
        <w:rPr>
          <w:rFonts w:ascii="Arial" w:hAnsi="Arial" w:cs="Arial"/>
          <w:sz w:val="24"/>
          <w:szCs w:val="24"/>
        </w:rPr>
      </w:pPr>
      <w:r>
        <w:rPr>
          <w:rFonts w:ascii="Arial" w:hAnsi="Arial" w:cs="Arial"/>
          <w:sz w:val="24"/>
          <w:szCs w:val="24"/>
        </w:rPr>
        <w:t>The aim of this report was to answer the following questions:</w:t>
      </w:r>
    </w:p>
    <w:p w14:paraId="6339602D" w14:textId="2A9182B2" w:rsidR="00E27DBC" w:rsidRPr="00E27DBC" w:rsidRDefault="00E27DBC" w:rsidP="00E27DBC">
      <w:pPr>
        <w:pStyle w:val="ListParagraph"/>
        <w:numPr>
          <w:ilvl w:val="0"/>
          <w:numId w:val="5"/>
        </w:numPr>
        <w:jc w:val="both"/>
        <w:rPr>
          <w:rFonts w:ascii="Arial" w:hAnsi="Arial" w:cs="Arial"/>
          <w:sz w:val="24"/>
          <w:szCs w:val="24"/>
        </w:rPr>
      </w:pPr>
      <w:r w:rsidRPr="00E27DBC">
        <w:rPr>
          <w:rFonts w:ascii="Arial" w:hAnsi="Arial" w:cs="Arial"/>
          <w:sz w:val="24"/>
          <w:szCs w:val="24"/>
        </w:rPr>
        <w:t>Do line managers feel they have received adequate training</w:t>
      </w:r>
      <w:r w:rsidR="000467A5">
        <w:rPr>
          <w:rFonts w:ascii="Arial" w:hAnsi="Arial" w:cs="Arial"/>
          <w:sz w:val="24"/>
          <w:szCs w:val="24"/>
        </w:rPr>
        <w:t>?</w:t>
      </w:r>
    </w:p>
    <w:p w14:paraId="2B2B8D65" w14:textId="77777777" w:rsidR="00E27DBC" w:rsidRPr="00E27DBC" w:rsidRDefault="00E27DBC" w:rsidP="00E27DBC">
      <w:pPr>
        <w:pStyle w:val="ListParagraph"/>
        <w:numPr>
          <w:ilvl w:val="0"/>
          <w:numId w:val="5"/>
        </w:numPr>
        <w:jc w:val="both"/>
        <w:rPr>
          <w:rFonts w:ascii="Arial" w:hAnsi="Arial" w:cs="Arial"/>
          <w:sz w:val="24"/>
          <w:szCs w:val="24"/>
        </w:rPr>
      </w:pPr>
      <w:r w:rsidRPr="00E27DBC">
        <w:rPr>
          <w:rFonts w:ascii="Arial" w:hAnsi="Arial" w:cs="Arial"/>
          <w:sz w:val="24"/>
          <w:szCs w:val="24"/>
        </w:rPr>
        <w:t>Do line managers feel they have enough time to complete devolved HR?</w:t>
      </w:r>
    </w:p>
    <w:p w14:paraId="053CEDB7" w14:textId="19EA949F" w:rsidR="00E27DBC" w:rsidRDefault="007C090C" w:rsidP="00C16D33">
      <w:pPr>
        <w:jc w:val="both"/>
        <w:rPr>
          <w:rFonts w:ascii="Arial" w:hAnsi="Arial" w:cs="Arial"/>
          <w:sz w:val="24"/>
          <w:szCs w:val="24"/>
        </w:rPr>
      </w:pPr>
      <w:r w:rsidRPr="00152894">
        <w:rPr>
          <w:rFonts w:ascii="Arial" w:hAnsi="Arial" w:cs="Arial"/>
          <w:sz w:val="24"/>
          <w:szCs w:val="24"/>
        </w:rPr>
        <w:t>Upon looking at the primary research carried out,</w:t>
      </w:r>
      <w:r w:rsidR="00E27DBC">
        <w:rPr>
          <w:rFonts w:ascii="Arial" w:hAnsi="Arial" w:cs="Arial"/>
          <w:sz w:val="24"/>
          <w:szCs w:val="24"/>
        </w:rPr>
        <w:t xml:space="preserve"> line managers do not seem satisfied with the training (if any), they received in carrying out devolved HR. With many commenting they had no official training</w:t>
      </w:r>
      <w:r w:rsidR="001A6B9D">
        <w:rPr>
          <w:rFonts w:ascii="Arial" w:hAnsi="Arial" w:cs="Arial"/>
          <w:sz w:val="24"/>
          <w:szCs w:val="24"/>
        </w:rPr>
        <w:t xml:space="preserve"> at all</w:t>
      </w:r>
      <w:r w:rsidR="00E27DBC">
        <w:rPr>
          <w:rFonts w:ascii="Arial" w:hAnsi="Arial" w:cs="Arial"/>
          <w:sz w:val="24"/>
          <w:szCs w:val="24"/>
        </w:rPr>
        <w:t xml:space="preserve">. </w:t>
      </w:r>
    </w:p>
    <w:p w14:paraId="210889C3" w14:textId="0D4DD54C" w:rsidR="00E27DBC" w:rsidRDefault="00E27DBC" w:rsidP="00C16D33">
      <w:pPr>
        <w:jc w:val="both"/>
        <w:rPr>
          <w:rFonts w:ascii="Arial" w:hAnsi="Arial" w:cs="Arial"/>
          <w:sz w:val="24"/>
          <w:szCs w:val="24"/>
        </w:rPr>
      </w:pPr>
      <w:r>
        <w:rPr>
          <w:rFonts w:ascii="Arial" w:hAnsi="Arial" w:cs="Arial"/>
          <w:sz w:val="24"/>
          <w:szCs w:val="24"/>
        </w:rPr>
        <w:t xml:space="preserve">Furthermore, the primary research has indicated that they do not feel that they have time to complete devolved HR. Though the research indicates line managers agree they should have responsibility for these tasks (with 88% answering in favour), it does suggest that similarly to Discovery, line managers do not tend to prioritise devolved HR due to the comments made regarding time (CIPD, 2016). </w:t>
      </w:r>
    </w:p>
    <w:p w14:paraId="76BFC07E" w14:textId="5E4A89E1" w:rsidR="00B909F5" w:rsidRPr="00152894" w:rsidRDefault="00E27DBC" w:rsidP="00C16D33">
      <w:pPr>
        <w:jc w:val="both"/>
        <w:rPr>
          <w:rFonts w:ascii="Arial" w:hAnsi="Arial" w:cs="Arial"/>
          <w:sz w:val="24"/>
          <w:szCs w:val="24"/>
        </w:rPr>
      </w:pPr>
      <w:r>
        <w:rPr>
          <w:rFonts w:ascii="Arial" w:hAnsi="Arial" w:cs="Arial"/>
          <w:sz w:val="24"/>
          <w:szCs w:val="24"/>
        </w:rPr>
        <w:t>DPP does not require a complete culture change.</w:t>
      </w:r>
      <w:r w:rsidR="00A032D4" w:rsidRPr="00152894">
        <w:rPr>
          <w:rFonts w:ascii="Arial" w:hAnsi="Arial" w:cs="Arial"/>
          <w:sz w:val="24"/>
          <w:szCs w:val="24"/>
        </w:rPr>
        <w:t xml:space="preserve"> Rather, </w:t>
      </w:r>
      <w:r>
        <w:rPr>
          <w:rFonts w:ascii="Arial" w:hAnsi="Arial" w:cs="Arial"/>
          <w:sz w:val="24"/>
          <w:szCs w:val="24"/>
        </w:rPr>
        <w:t>a</w:t>
      </w:r>
      <w:r w:rsidR="00A032D4" w:rsidRPr="00152894">
        <w:rPr>
          <w:rFonts w:ascii="Arial" w:hAnsi="Arial" w:cs="Arial"/>
          <w:sz w:val="24"/>
          <w:szCs w:val="24"/>
        </w:rPr>
        <w:t xml:space="preserve"> need to improve in the timeliness of deliverin</w:t>
      </w:r>
      <w:r>
        <w:rPr>
          <w:rFonts w:ascii="Arial" w:hAnsi="Arial" w:cs="Arial"/>
          <w:sz w:val="24"/>
          <w:szCs w:val="24"/>
        </w:rPr>
        <w:t xml:space="preserve">g HR management </w:t>
      </w:r>
      <w:r w:rsidR="00A032D4" w:rsidRPr="00152894">
        <w:rPr>
          <w:rFonts w:ascii="Arial" w:hAnsi="Arial" w:cs="Arial"/>
          <w:sz w:val="24"/>
          <w:szCs w:val="24"/>
        </w:rPr>
        <w:t>training</w:t>
      </w:r>
      <w:r w:rsidR="00DA7ED6" w:rsidRPr="00152894">
        <w:rPr>
          <w:rFonts w:ascii="Arial" w:hAnsi="Arial" w:cs="Arial"/>
          <w:sz w:val="24"/>
          <w:szCs w:val="24"/>
        </w:rPr>
        <w:t>, anticipating the gaps which may crop up and who is likely to step in to assist, i.e. those looking to be promoted to sergeant in the next cyclical period.</w:t>
      </w:r>
      <w:r w:rsidR="00C16D33" w:rsidRPr="00152894">
        <w:rPr>
          <w:rFonts w:ascii="Arial" w:hAnsi="Arial" w:cs="Arial"/>
          <w:sz w:val="24"/>
          <w:szCs w:val="24"/>
        </w:rPr>
        <w:t xml:space="preserve"> </w:t>
      </w:r>
    </w:p>
    <w:p w14:paraId="2851F0F0" w14:textId="18FDA350" w:rsidR="00DA7ED6" w:rsidRPr="00152894" w:rsidRDefault="00E27DBC" w:rsidP="00C16D33">
      <w:pPr>
        <w:jc w:val="both"/>
        <w:rPr>
          <w:rFonts w:ascii="Arial" w:hAnsi="Arial" w:cs="Arial"/>
          <w:sz w:val="24"/>
          <w:szCs w:val="24"/>
        </w:rPr>
      </w:pPr>
      <w:r>
        <w:rPr>
          <w:rFonts w:ascii="Arial" w:hAnsi="Arial" w:cs="Arial"/>
          <w:sz w:val="24"/>
          <w:szCs w:val="24"/>
        </w:rPr>
        <w:t>C</w:t>
      </w:r>
      <w:r w:rsidR="008D67BE">
        <w:rPr>
          <w:rFonts w:ascii="Arial" w:hAnsi="Arial" w:cs="Arial"/>
          <w:sz w:val="24"/>
          <w:szCs w:val="24"/>
        </w:rPr>
        <w:t>learly the acting sergeants and those young in role were least confident in carrying out devolved HR</w:t>
      </w:r>
      <w:r w:rsidR="00116D6A" w:rsidRPr="00152894">
        <w:rPr>
          <w:rFonts w:ascii="Arial" w:hAnsi="Arial" w:cs="Arial"/>
          <w:sz w:val="24"/>
          <w:szCs w:val="24"/>
        </w:rPr>
        <w:t>.</w:t>
      </w:r>
      <w:r>
        <w:rPr>
          <w:rFonts w:ascii="Arial" w:hAnsi="Arial" w:cs="Arial"/>
          <w:sz w:val="24"/>
          <w:szCs w:val="24"/>
        </w:rPr>
        <w:t xml:space="preserve"> Again, this echoes the notion that sergeants act on experience rather than tailored training from HR. This could result in an inconsistent approach across the force, and hence an inconsistent service delivery.</w:t>
      </w:r>
    </w:p>
    <w:p w14:paraId="5026AF01" w14:textId="43A3E9FC" w:rsidR="00DA7ED6" w:rsidRDefault="00DA7ED6" w:rsidP="00C16D33">
      <w:pPr>
        <w:jc w:val="both"/>
        <w:rPr>
          <w:rFonts w:ascii="Arial" w:hAnsi="Arial" w:cs="Arial"/>
        </w:rPr>
      </w:pPr>
    </w:p>
    <w:p w14:paraId="0254434A" w14:textId="38DCB8F8" w:rsidR="00DA7ED6" w:rsidRDefault="00DA7ED6" w:rsidP="00C16D33">
      <w:pPr>
        <w:jc w:val="both"/>
        <w:rPr>
          <w:rFonts w:ascii="Arial" w:hAnsi="Arial" w:cs="Arial"/>
        </w:rPr>
      </w:pPr>
    </w:p>
    <w:p w14:paraId="06B0E740" w14:textId="7789D727" w:rsidR="00DA7ED6" w:rsidRDefault="00DA7ED6" w:rsidP="00C16D33">
      <w:pPr>
        <w:jc w:val="both"/>
        <w:rPr>
          <w:rFonts w:ascii="Arial" w:hAnsi="Arial" w:cs="Arial"/>
        </w:rPr>
      </w:pPr>
    </w:p>
    <w:p w14:paraId="7E0FFD8F" w14:textId="7CC019CA" w:rsidR="00DA7ED6" w:rsidRDefault="00DA7ED6" w:rsidP="00C16D33">
      <w:pPr>
        <w:jc w:val="both"/>
        <w:rPr>
          <w:rFonts w:ascii="Arial" w:hAnsi="Arial" w:cs="Arial"/>
        </w:rPr>
      </w:pPr>
    </w:p>
    <w:p w14:paraId="70AA5C88" w14:textId="15F19F91" w:rsidR="00DA7ED6" w:rsidRDefault="00DA7ED6" w:rsidP="00C16D33">
      <w:pPr>
        <w:jc w:val="both"/>
        <w:rPr>
          <w:rFonts w:ascii="Arial" w:hAnsi="Arial" w:cs="Arial"/>
        </w:rPr>
      </w:pPr>
    </w:p>
    <w:p w14:paraId="718336D8" w14:textId="5DF63883" w:rsidR="00DA7ED6" w:rsidRDefault="00DA7ED6" w:rsidP="00C16D33">
      <w:pPr>
        <w:jc w:val="both"/>
        <w:rPr>
          <w:rFonts w:ascii="Arial" w:hAnsi="Arial" w:cs="Arial"/>
        </w:rPr>
      </w:pPr>
    </w:p>
    <w:p w14:paraId="49E2E483" w14:textId="586ABAFA" w:rsidR="00DA7ED6" w:rsidRDefault="00DA7ED6" w:rsidP="00C16D33">
      <w:pPr>
        <w:jc w:val="both"/>
        <w:rPr>
          <w:rFonts w:ascii="Arial" w:hAnsi="Arial" w:cs="Arial"/>
        </w:rPr>
      </w:pPr>
    </w:p>
    <w:p w14:paraId="1193FDA3" w14:textId="17C079F9" w:rsidR="00DA7ED6" w:rsidRDefault="00DA7ED6" w:rsidP="00C16D33">
      <w:pPr>
        <w:jc w:val="both"/>
        <w:rPr>
          <w:rFonts w:ascii="Arial" w:hAnsi="Arial" w:cs="Arial"/>
        </w:rPr>
      </w:pPr>
    </w:p>
    <w:p w14:paraId="4E141661" w14:textId="682FF01A" w:rsidR="00DA7ED6" w:rsidRDefault="00DA7ED6" w:rsidP="00C16D33">
      <w:pPr>
        <w:jc w:val="both"/>
        <w:rPr>
          <w:rFonts w:ascii="Arial" w:hAnsi="Arial" w:cs="Arial"/>
        </w:rPr>
      </w:pPr>
    </w:p>
    <w:p w14:paraId="121B1294" w14:textId="72377F87" w:rsidR="00DA7ED6" w:rsidRDefault="00DA7ED6" w:rsidP="00C16D33">
      <w:pPr>
        <w:jc w:val="both"/>
        <w:rPr>
          <w:rFonts w:ascii="Arial" w:hAnsi="Arial" w:cs="Arial"/>
        </w:rPr>
      </w:pPr>
    </w:p>
    <w:p w14:paraId="56244717" w14:textId="71E14FF4" w:rsidR="00DA7ED6" w:rsidRDefault="00DA7ED6" w:rsidP="00C16D33">
      <w:pPr>
        <w:jc w:val="both"/>
        <w:rPr>
          <w:rFonts w:ascii="Arial" w:hAnsi="Arial" w:cs="Arial"/>
        </w:rPr>
      </w:pPr>
    </w:p>
    <w:p w14:paraId="245B2C03" w14:textId="326E1621" w:rsidR="00F70097" w:rsidRDefault="00F70097" w:rsidP="00E27DBC">
      <w:pPr>
        <w:pStyle w:val="Heading1"/>
        <w:numPr>
          <w:ilvl w:val="0"/>
          <w:numId w:val="6"/>
        </w:numPr>
        <w:rPr>
          <w:rFonts w:ascii="Arial" w:hAnsi="Arial" w:cs="Arial"/>
        </w:rPr>
      </w:pPr>
      <w:bookmarkStart w:id="10" w:name="_Toc78648972"/>
      <w:r w:rsidRPr="00A42CAA">
        <w:rPr>
          <w:rFonts w:ascii="Arial" w:hAnsi="Arial" w:cs="Arial"/>
        </w:rPr>
        <w:lastRenderedPageBreak/>
        <w:t>R</w:t>
      </w:r>
      <w:r w:rsidR="00E27DBC">
        <w:rPr>
          <w:rFonts w:ascii="Arial" w:hAnsi="Arial" w:cs="Arial"/>
        </w:rPr>
        <w:t>ECOMMENDATIONS</w:t>
      </w:r>
      <w:bookmarkEnd w:id="10"/>
    </w:p>
    <w:p w14:paraId="02B2E7B7" w14:textId="77777777" w:rsidR="003C1BF9" w:rsidRPr="003C1BF9" w:rsidRDefault="003C1BF9" w:rsidP="003C1BF9"/>
    <w:p w14:paraId="5260C229" w14:textId="2857826E" w:rsidR="007D6C6A" w:rsidRPr="003C1BF9" w:rsidRDefault="007D6C6A" w:rsidP="007D6C6A">
      <w:pPr>
        <w:rPr>
          <w:rFonts w:ascii="Arial" w:hAnsi="Arial" w:cs="Arial"/>
          <w:sz w:val="24"/>
          <w:szCs w:val="24"/>
        </w:rPr>
      </w:pPr>
      <w:r w:rsidRPr="003C1BF9">
        <w:rPr>
          <w:rFonts w:ascii="Arial" w:hAnsi="Arial" w:cs="Arial"/>
          <w:sz w:val="24"/>
          <w:szCs w:val="24"/>
        </w:rPr>
        <w:t>Based off the information obtained from this project, the following recommendations have been proposed:</w:t>
      </w:r>
    </w:p>
    <w:p w14:paraId="40D838A2" w14:textId="575467A2" w:rsidR="00E27DBC" w:rsidRPr="00E27DBC" w:rsidRDefault="00EF6D4F" w:rsidP="00E27DBC">
      <w:pPr>
        <w:jc w:val="both"/>
        <w:rPr>
          <w:rFonts w:ascii="Arial" w:hAnsi="Arial" w:cs="Arial"/>
          <w:sz w:val="24"/>
          <w:szCs w:val="24"/>
        </w:rPr>
      </w:pPr>
      <w:r w:rsidRPr="003C1BF9">
        <w:rPr>
          <w:rFonts w:ascii="Arial" w:hAnsi="Arial" w:cs="Arial"/>
          <w:sz w:val="24"/>
          <w:szCs w:val="24"/>
        </w:rPr>
        <w:t>T</w:t>
      </w:r>
      <w:r w:rsidR="007D6C6A" w:rsidRPr="003C1BF9">
        <w:rPr>
          <w:rFonts w:ascii="Arial" w:hAnsi="Arial" w:cs="Arial"/>
          <w:sz w:val="24"/>
          <w:szCs w:val="24"/>
        </w:rPr>
        <w:t xml:space="preserve">raining </w:t>
      </w:r>
      <w:r w:rsidR="00E27DBC">
        <w:rPr>
          <w:rFonts w:ascii="Arial" w:hAnsi="Arial" w:cs="Arial"/>
          <w:sz w:val="24"/>
          <w:szCs w:val="24"/>
        </w:rPr>
        <w:t xml:space="preserve">to be delivered </w:t>
      </w:r>
      <w:r w:rsidR="007D6C6A" w:rsidRPr="003C1BF9">
        <w:rPr>
          <w:rFonts w:ascii="Arial" w:hAnsi="Arial" w:cs="Arial"/>
          <w:sz w:val="24"/>
          <w:szCs w:val="24"/>
        </w:rPr>
        <w:t xml:space="preserve">in good time, in anticipation that </w:t>
      </w:r>
      <w:r w:rsidRPr="003C1BF9">
        <w:rPr>
          <w:rFonts w:ascii="Arial" w:hAnsi="Arial" w:cs="Arial"/>
          <w:sz w:val="24"/>
          <w:szCs w:val="24"/>
        </w:rPr>
        <w:t xml:space="preserve">an officer </w:t>
      </w:r>
      <w:r w:rsidR="007D6C6A" w:rsidRPr="003C1BF9">
        <w:rPr>
          <w:rFonts w:ascii="Arial" w:hAnsi="Arial" w:cs="Arial"/>
          <w:sz w:val="24"/>
          <w:szCs w:val="24"/>
        </w:rPr>
        <w:t>may be required to act up</w:t>
      </w:r>
      <w:r w:rsidR="003F0F2C" w:rsidRPr="003C1BF9">
        <w:rPr>
          <w:rFonts w:ascii="Arial" w:hAnsi="Arial" w:cs="Arial"/>
          <w:sz w:val="24"/>
          <w:szCs w:val="24"/>
        </w:rPr>
        <w:t>.</w:t>
      </w:r>
      <w:r w:rsidR="00E27DBC">
        <w:rPr>
          <w:rFonts w:ascii="Arial" w:hAnsi="Arial" w:cs="Arial"/>
          <w:sz w:val="24"/>
          <w:szCs w:val="24"/>
        </w:rPr>
        <w:t xml:space="preserve"> Divisional SLT have a good idea, due to DPP’s promotion process</w:t>
      </w:r>
      <w:r w:rsidR="001A6B9D">
        <w:rPr>
          <w:rFonts w:ascii="Arial" w:hAnsi="Arial" w:cs="Arial"/>
          <w:sz w:val="24"/>
          <w:szCs w:val="24"/>
        </w:rPr>
        <w:t>,</w:t>
      </w:r>
      <w:r w:rsidR="00E27DBC">
        <w:rPr>
          <w:rFonts w:ascii="Arial" w:hAnsi="Arial" w:cs="Arial"/>
          <w:sz w:val="24"/>
          <w:szCs w:val="24"/>
        </w:rPr>
        <w:t xml:space="preserve"> as to which officers are likely to be promoted to a sergeant role. It may be beneficial for </w:t>
      </w:r>
      <w:r w:rsidR="00E27DBC" w:rsidRPr="00E27DBC">
        <w:rPr>
          <w:rFonts w:ascii="Arial" w:hAnsi="Arial" w:cs="Arial"/>
          <w:sz w:val="24"/>
          <w:szCs w:val="24"/>
        </w:rPr>
        <w:t xml:space="preserve">these individuals should be put on a central course in HQ, which would give that training, prior to them acting up. </w:t>
      </w:r>
      <w:r w:rsidR="00E27DBC">
        <w:rPr>
          <w:rFonts w:ascii="Arial" w:hAnsi="Arial" w:cs="Arial"/>
          <w:sz w:val="24"/>
          <w:szCs w:val="24"/>
        </w:rPr>
        <w:t xml:space="preserve">The training in HQ should also emphasise the value behind devolved HR and the benefits it brings to DPP. </w:t>
      </w:r>
    </w:p>
    <w:p w14:paraId="30EED3B5" w14:textId="33C8B5CB" w:rsidR="00CE3D0C" w:rsidRPr="003C1BF9" w:rsidRDefault="00E27DBC" w:rsidP="00EB6526">
      <w:pPr>
        <w:jc w:val="both"/>
        <w:rPr>
          <w:rFonts w:ascii="Arial" w:hAnsi="Arial" w:cs="Arial"/>
          <w:sz w:val="24"/>
          <w:szCs w:val="24"/>
        </w:rPr>
      </w:pPr>
      <w:r>
        <w:rPr>
          <w:rFonts w:ascii="Arial" w:hAnsi="Arial" w:cs="Arial"/>
          <w:sz w:val="24"/>
          <w:szCs w:val="24"/>
        </w:rPr>
        <w:t>A HR handbook should be given to sergeants to solidify their knowledge.</w:t>
      </w:r>
      <w:r w:rsidR="0048194F" w:rsidRPr="003C1BF9">
        <w:rPr>
          <w:rFonts w:ascii="Arial" w:hAnsi="Arial" w:cs="Arial"/>
          <w:sz w:val="24"/>
          <w:szCs w:val="24"/>
        </w:rPr>
        <w:t xml:space="preserve"> </w:t>
      </w:r>
      <w:r w:rsidR="00F2732F" w:rsidRPr="003C1BF9">
        <w:rPr>
          <w:rFonts w:ascii="Arial" w:hAnsi="Arial" w:cs="Arial"/>
          <w:sz w:val="24"/>
          <w:szCs w:val="24"/>
        </w:rPr>
        <w:t>This also reinforces who their divisional HR Officer is, who</w:t>
      </w:r>
      <w:r>
        <w:rPr>
          <w:rFonts w:ascii="Arial" w:hAnsi="Arial" w:cs="Arial"/>
          <w:sz w:val="24"/>
          <w:szCs w:val="24"/>
        </w:rPr>
        <w:t>m they may</w:t>
      </w:r>
      <w:r w:rsidR="00F2732F" w:rsidRPr="003C1BF9">
        <w:rPr>
          <w:rFonts w:ascii="Arial" w:hAnsi="Arial" w:cs="Arial"/>
          <w:sz w:val="24"/>
          <w:szCs w:val="24"/>
        </w:rPr>
        <w:t xml:space="preserve"> approach with these HR queries. </w:t>
      </w:r>
    </w:p>
    <w:p w14:paraId="5A3E1180" w14:textId="1418FFE7" w:rsidR="00E27DBC" w:rsidRDefault="00EB6526" w:rsidP="00E27DBC">
      <w:pPr>
        <w:jc w:val="both"/>
        <w:rPr>
          <w:rFonts w:ascii="Arial" w:hAnsi="Arial" w:cs="Arial"/>
          <w:sz w:val="24"/>
          <w:szCs w:val="24"/>
        </w:rPr>
      </w:pPr>
      <w:r w:rsidRPr="003C1BF9">
        <w:rPr>
          <w:rFonts w:ascii="Arial" w:hAnsi="Arial" w:cs="Arial"/>
          <w:sz w:val="24"/>
          <w:szCs w:val="24"/>
        </w:rPr>
        <w:t xml:space="preserve">An effective handover </w:t>
      </w:r>
      <w:r w:rsidR="00E27DBC">
        <w:rPr>
          <w:rFonts w:ascii="Arial" w:hAnsi="Arial" w:cs="Arial"/>
          <w:sz w:val="24"/>
          <w:szCs w:val="24"/>
        </w:rPr>
        <w:t xml:space="preserve">should be prioritised between an experienced and new sergeant. </w:t>
      </w:r>
      <w:r w:rsidR="00290250" w:rsidRPr="003C1BF9">
        <w:rPr>
          <w:rFonts w:ascii="Arial" w:hAnsi="Arial" w:cs="Arial"/>
          <w:sz w:val="24"/>
          <w:szCs w:val="24"/>
        </w:rPr>
        <w:t>SLT could look to ensure this is done</w:t>
      </w:r>
      <w:r w:rsidR="00237979" w:rsidRPr="003C1BF9">
        <w:rPr>
          <w:rFonts w:ascii="Arial" w:hAnsi="Arial" w:cs="Arial"/>
          <w:sz w:val="24"/>
          <w:szCs w:val="24"/>
        </w:rPr>
        <w:t xml:space="preserve"> in anticipation of an inevitable acting up period in the coming months. Confidentiality would have to be considered here, but a general overview of the systems and practicalities of the sergeant role could be discussed. </w:t>
      </w:r>
    </w:p>
    <w:p w14:paraId="70C96761" w14:textId="59C6A5FA" w:rsidR="00E27DBC" w:rsidRPr="003C1BF9" w:rsidRDefault="00E27DBC" w:rsidP="00E27DBC">
      <w:pPr>
        <w:jc w:val="both"/>
        <w:rPr>
          <w:rFonts w:ascii="Arial" w:hAnsi="Arial" w:cs="Arial"/>
          <w:sz w:val="24"/>
          <w:szCs w:val="24"/>
        </w:rPr>
      </w:pPr>
      <w:r w:rsidRPr="003C1BF9">
        <w:rPr>
          <w:rFonts w:ascii="Arial" w:hAnsi="Arial" w:cs="Arial"/>
          <w:sz w:val="24"/>
          <w:szCs w:val="24"/>
        </w:rPr>
        <w:t xml:space="preserve">Sergeants should also be granted authorised time to carry out devolved HR, in a similar way to response admin work. This could be recorded as business absence on the rotas to ensure they are allocated this time. </w:t>
      </w:r>
    </w:p>
    <w:p w14:paraId="0BA42D08" w14:textId="798FD9FD" w:rsidR="00EB6526" w:rsidRPr="003C1BF9" w:rsidRDefault="00EB6526" w:rsidP="00237979">
      <w:pPr>
        <w:jc w:val="both"/>
        <w:rPr>
          <w:rFonts w:ascii="Arial" w:hAnsi="Arial" w:cs="Arial"/>
          <w:sz w:val="24"/>
          <w:szCs w:val="24"/>
        </w:rPr>
      </w:pPr>
    </w:p>
    <w:p w14:paraId="447830A8" w14:textId="08973541" w:rsidR="00DA7ED6" w:rsidRDefault="00DA7ED6" w:rsidP="00237979">
      <w:pPr>
        <w:jc w:val="both"/>
        <w:rPr>
          <w:rFonts w:ascii="Arial" w:hAnsi="Arial" w:cs="Arial"/>
        </w:rPr>
      </w:pPr>
    </w:p>
    <w:p w14:paraId="2BE2B430" w14:textId="33276A68" w:rsidR="00E27DBC" w:rsidRDefault="00E27DBC" w:rsidP="00237979">
      <w:pPr>
        <w:jc w:val="both"/>
        <w:rPr>
          <w:rFonts w:ascii="Arial" w:hAnsi="Arial" w:cs="Arial"/>
        </w:rPr>
      </w:pPr>
    </w:p>
    <w:p w14:paraId="0A29F0E0" w14:textId="46D509AE" w:rsidR="00E27DBC" w:rsidRDefault="00E27DBC" w:rsidP="00237979">
      <w:pPr>
        <w:jc w:val="both"/>
        <w:rPr>
          <w:rFonts w:ascii="Arial" w:hAnsi="Arial" w:cs="Arial"/>
        </w:rPr>
      </w:pPr>
    </w:p>
    <w:p w14:paraId="75E120D0" w14:textId="78D44F37" w:rsidR="00E27DBC" w:rsidRDefault="00E27DBC" w:rsidP="00237979">
      <w:pPr>
        <w:jc w:val="both"/>
        <w:rPr>
          <w:rFonts w:ascii="Arial" w:hAnsi="Arial" w:cs="Arial"/>
        </w:rPr>
      </w:pPr>
    </w:p>
    <w:p w14:paraId="03EFE772" w14:textId="1D8C590D" w:rsidR="00E27DBC" w:rsidRDefault="00E27DBC" w:rsidP="00237979">
      <w:pPr>
        <w:jc w:val="both"/>
        <w:rPr>
          <w:rFonts w:ascii="Arial" w:hAnsi="Arial" w:cs="Arial"/>
        </w:rPr>
      </w:pPr>
    </w:p>
    <w:p w14:paraId="2C411161" w14:textId="36F7B79E" w:rsidR="00E27DBC" w:rsidRDefault="00E27DBC" w:rsidP="00237979">
      <w:pPr>
        <w:jc w:val="both"/>
        <w:rPr>
          <w:rFonts w:ascii="Arial" w:hAnsi="Arial" w:cs="Arial"/>
        </w:rPr>
      </w:pPr>
    </w:p>
    <w:p w14:paraId="584BED8E" w14:textId="398033D2" w:rsidR="00E27DBC" w:rsidRDefault="00E27DBC" w:rsidP="00237979">
      <w:pPr>
        <w:jc w:val="both"/>
        <w:rPr>
          <w:rFonts w:ascii="Arial" w:hAnsi="Arial" w:cs="Arial"/>
        </w:rPr>
      </w:pPr>
    </w:p>
    <w:p w14:paraId="0650D037" w14:textId="191CF91E" w:rsidR="00E27DBC" w:rsidRDefault="00E27DBC" w:rsidP="00237979">
      <w:pPr>
        <w:jc w:val="both"/>
        <w:rPr>
          <w:rFonts w:ascii="Arial" w:hAnsi="Arial" w:cs="Arial"/>
        </w:rPr>
      </w:pPr>
    </w:p>
    <w:p w14:paraId="078DBCBC" w14:textId="17A62B62" w:rsidR="00E27DBC" w:rsidRDefault="00E27DBC" w:rsidP="00237979">
      <w:pPr>
        <w:jc w:val="both"/>
        <w:rPr>
          <w:rFonts w:ascii="Arial" w:hAnsi="Arial" w:cs="Arial"/>
        </w:rPr>
      </w:pPr>
    </w:p>
    <w:p w14:paraId="5CDB13FC" w14:textId="77777777" w:rsidR="00E27DBC" w:rsidRDefault="00E27DBC" w:rsidP="00237979">
      <w:pPr>
        <w:jc w:val="both"/>
        <w:rPr>
          <w:rFonts w:ascii="Arial" w:hAnsi="Arial" w:cs="Arial"/>
        </w:rPr>
      </w:pPr>
    </w:p>
    <w:p w14:paraId="12380D85" w14:textId="25CDA3BA" w:rsidR="00F70097" w:rsidRDefault="00F70097" w:rsidP="006B7D7D">
      <w:pPr>
        <w:pStyle w:val="Heading1"/>
        <w:rPr>
          <w:rFonts w:ascii="Arial" w:hAnsi="Arial" w:cs="Arial"/>
        </w:rPr>
      </w:pPr>
      <w:bookmarkStart w:id="11" w:name="_Toc78648973"/>
      <w:r w:rsidRPr="00A42CAA">
        <w:rPr>
          <w:rFonts w:ascii="Arial" w:hAnsi="Arial" w:cs="Arial"/>
        </w:rPr>
        <w:lastRenderedPageBreak/>
        <w:t>L</w:t>
      </w:r>
      <w:r w:rsidR="00E27DBC">
        <w:rPr>
          <w:rFonts w:ascii="Arial" w:hAnsi="Arial" w:cs="Arial"/>
        </w:rPr>
        <w:t>IMITATIONS</w:t>
      </w:r>
      <w:bookmarkEnd w:id="11"/>
    </w:p>
    <w:p w14:paraId="392D38C0" w14:textId="77777777" w:rsidR="003C1BF9" w:rsidRPr="003C1BF9" w:rsidRDefault="003C1BF9" w:rsidP="003C1BF9"/>
    <w:p w14:paraId="10EB38B5" w14:textId="77777777" w:rsidR="00E27DBC" w:rsidRDefault="005C30D2" w:rsidP="002D6FD3">
      <w:pPr>
        <w:jc w:val="both"/>
        <w:rPr>
          <w:rFonts w:ascii="Arial" w:hAnsi="Arial" w:cs="Arial"/>
          <w:sz w:val="24"/>
          <w:szCs w:val="24"/>
        </w:rPr>
      </w:pPr>
      <w:r w:rsidRPr="003C1BF9">
        <w:rPr>
          <w:rFonts w:ascii="Arial" w:hAnsi="Arial" w:cs="Arial"/>
          <w:sz w:val="24"/>
          <w:szCs w:val="24"/>
        </w:rPr>
        <w:t xml:space="preserve">The greatest limitation on this research </w:t>
      </w:r>
      <w:r w:rsidR="00656440" w:rsidRPr="003C1BF9">
        <w:rPr>
          <w:rFonts w:ascii="Arial" w:hAnsi="Arial" w:cs="Arial"/>
          <w:sz w:val="24"/>
          <w:szCs w:val="24"/>
        </w:rPr>
        <w:t xml:space="preserve">project was the word count. Consequently, the project had to be narrowed to looking at how </w:t>
      </w:r>
      <w:r w:rsidR="00A8050F" w:rsidRPr="003C1BF9">
        <w:rPr>
          <w:rFonts w:ascii="Arial" w:hAnsi="Arial" w:cs="Arial"/>
          <w:sz w:val="24"/>
          <w:szCs w:val="24"/>
        </w:rPr>
        <w:t xml:space="preserve">equipped </w:t>
      </w:r>
      <w:r w:rsidR="006D4510" w:rsidRPr="003C1BF9">
        <w:rPr>
          <w:rFonts w:ascii="Arial" w:hAnsi="Arial" w:cs="Arial"/>
          <w:sz w:val="24"/>
          <w:szCs w:val="24"/>
        </w:rPr>
        <w:t>line managers</w:t>
      </w:r>
      <w:r w:rsidR="00656440" w:rsidRPr="003C1BF9">
        <w:rPr>
          <w:rFonts w:ascii="Arial" w:hAnsi="Arial" w:cs="Arial"/>
          <w:sz w:val="24"/>
          <w:szCs w:val="24"/>
        </w:rPr>
        <w:t xml:space="preserve"> were in carrying out devolved HR tasks</w:t>
      </w:r>
      <w:r w:rsidR="00A8050F" w:rsidRPr="003C1BF9">
        <w:rPr>
          <w:rFonts w:ascii="Arial" w:hAnsi="Arial" w:cs="Arial"/>
          <w:sz w:val="24"/>
          <w:szCs w:val="24"/>
        </w:rPr>
        <w:t xml:space="preserve">. This could have been widened to look at how successful the business partner model is, in DPP. Devolved HR would have </w:t>
      </w:r>
      <w:r w:rsidR="005C7678" w:rsidRPr="003C1BF9">
        <w:rPr>
          <w:rFonts w:ascii="Arial" w:hAnsi="Arial" w:cs="Arial"/>
          <w:sz w:val="24"/>
          <w:szCs w:val="24"/>
        </w:rPr>
        <w:t xml:space="preserve">been one branch in that project. </w:t>
      </w:r>
    </w:p>
    <w:p w14:paraId="4E5FD118" w14:textId="675DBE16" w:rsidR="005C30D2" w:rsidRPr="003C1BF9" w:rsidRDefault="00296FDD" w:rsidP="002D6FD3">
      <w:pPr>
        <w:jc w:val="both"/>
        <w:rPr>
          <w:rFonts w:ascii="Arial" w:hAnsi="Arial" w:cs="Arial"/>
          <w:sz w:val="24"/>
          <w:szCs w:val="24"/>
        </w:rPr>
      </w:pPr>
      <w:r w:rsidRPr="003C1BF9">
        <w:rPr>
          <w:rFonts w:ascii="Arial" w:hAnsi="Arial" w:cs="Arial"/>
          <w:sz w:val="24"/>
          <w:szCs w:val="24"/>
        </w:rPr>
        <w:t xml:space="preserve">DPP is made up of HQ plus </w:t>
      </w:r>
      <w:r w:rsidR="00033538" w:rsidRPr="003C1BF9">
        <w:rPr>
          <w:rFonts w:ascii="Arial" w:hAnsi="Arial" w:cs="Arial"/>
          <w:sz w:val="24"/>
          <w:szCs w:val="24"/>
        </w:rPr>
        <w:t xml:space="preserve">four extra divisions. </w:t>
      </w:r>
      <w:r w:rsidR="00E27DBC">
        <w:rPr>
          <w:rFonts w:ascii="Arial" w:hAnsi="Arial" w:cs="Arial"/>
          <w:sz w:val="24"/>
          <w:szCs w:val="24"/>
        </w:rPr>
        <w:t>Data was only extracted</w:t>
      </w:r>
      <w:r w:rsidR="00033538" w:rsidRPr="003C1BF9">
        <w:rPr>
          <w:rFonts w:ascii="Arial" w:hAnsi="Arial" w:cs="Arial"/>
          <w:sz w:val="24"/>
          <w:szCs w:val="24"/>
        </w:rPr>
        <w:t xml:space="preserve"> from one division</w:t>
      </w:r>
      <w:r w:rsidR="00B70B18" w:rsidRPr="003C1BF9">
        <w:rPr>
          <w:rFonts w:ascii="Arial" w:hAnsi="Arial" w:cs="Arial"/>
          <w:sz w:val="24"/>
          <w:szCs w:val="24"/>
        </w:rPr>
        <w:t xml:space="preserve">. </w:t>
      </w:r>
      <w:r w:rsidR="00993C0D">
        <w:rPr>
          <w:rFonts w:ascii="Arial" w:hAnsi="Arial" w:cs="Arial"/>
          <w:sz w:val="24"/>
          <w:szCs w:val="24"/>
        </w:rPr>
        <w:t>W</w:t>
      </w:r>
      <w:r w:rsidR="00B70B18" w:rsidRPr="003C1BF9">
        <w:rPr>
          <w:rFonts w:ascii="Arial" w:hAnsi="Arial" w:cs="Arial"/>
          <w:sz w:val="24"/>
          <w:szCs w:val="24"/>
        </w:rPr>
        <w:t xml:space="preserve">e cannot </w:t>
      </w:r>
      <w:r w:rsidR="00993C0D">
        <w:rPr>
          <w:rFonts w:ascii="Arial" w:hAnsi="Arial" w:cs="Arial"/>
          <w:sz w:val="24"/>
          <w:szCs w:val="24"/>
        </w:rPr>
        <w:t xml:space="preserve">automatically </w:t>
      </w:r>
      <w:r w:rsidR="00B70B18" w:rsidRPr="003C1BF9">
        <w:rPr>
          <w:rFonts w:ascii="Arial" w:hAnsi="Arial" w:cs="Arial"/>
          <w:sz w:val="24"/>
          <w:szCs w:val="24"/>
        </w:rPr>
        <w:t xml:space="preserve">assume </w:t>
      </w:r>
      <w:r w:rsidR="007A1376">
        <w:rPr>
          <w:rFonts w:ascii="Arial" w:hAnsi="Arial" w:cs="Arial"/>
          <w:sz w:val="24"/>
          <w:szCs w:val="24"/>
        </w:rPr>
        <w:t>these results would be the same across the rest of the force.</w:t>
      </w:r>
      <w:r w:rsidR="00B70B18" w:rsidRPr="003C1BF9">
        <w:rPr>
          <w:rFonts w:ascii="Arial" w:hAnsi="Arial" w:cs="Arial"/>
          <w:sz w:val="24"/>
          <w:szCs w:val="24"/>
        </w:rPr>
        <w:t xml:space="preserve"> </w:t>
      </w:r>
    </w:p>
    <w:p w14:paraId="301A41BC" w14:textId="076FDC88" w:rsidR="005C7678" w:rsidRPr="003C1BF9" w:rsidRDefault="005C7678" w:rsidP="002D6FD3">
      <w:pPr>
        <w:jc w:val="both"/>
        <w:rPr>
          <w:rFonts w:ascii="Arial" w:hAnsi="Arial" w:cs="Arial"/>
          <w:sz w:val="24"/>
          <w:szCs w:val="24"/>
        </w:rPr>
      </w:pPr>
      <w:r w:rsidRPr="003C1BF9">
        <w:rPr>
          <w:rFonts w:ascii="Arial" w:hAnsi="Arial" w:cs="Arial"/>
          <w:sz w:val="24"/>
          <w:szCs w:val="24"/>
        </w:rPr>
        <w:t xml:space="preserve">The survey was sent to the randomly selected </w:t>
      </w:r>
      <w:r w:rsidR="006D4510" w:rsidRPr="003C1BF9">
        <w:rPr>
          <w:rFonts w:ascii="Arial" w:hAnsi="Arial" w:cs="Arial"/>
          <w:sz w:val="24"/>
          <w:szCs w:val="24"/>
        </w:rPr>
        <w:t>line managers</w:t>
      </w:r>
      <w:r w:rsidR="00E27DBC">
        <w:rPr>
          <w:rFonts w:ascii="Arial" w:hAnsi="Arial" w:cs="Arial"/>
          <w:sz w:val="24"/>
          <w:szCs w:val="24"/>
        </w:rPr>
        <w:t xml:space="preserve">. The sample size was small but was over half of the response officers in Pembrokeshire. Ideally, the sample would have been larger and taken from across the entire force. Time did not allow for this to happen. </w:t>
      </w:r>
    </w:p>
    <w:p w14:paraId="3F4D7E10" w14:textId="6A149983" w:rsidR="00DA7ED6" w:rsidRDefault="00DA7ED6" w:rsidP="002D6FD3">
      <w:pPr>
        <w:jc w:val="both"/>
        <w:rPr>
          <w:rFonts w:ascii="Arial" w:hAnsi="Arial" w:cs="Arial"/>
        </w:rPr>
      </w:pPr>
    </w:p>
    <w:p w14:paraId="3352391E" w14:textId="25259BDA" w:rsidR="00DA7ED6" w:rsidRDefault="00DA7ED6" w:rsidP="002D6FD3">
      <w:pPr>
        <w:jc w:val="both"/>
        <w:rPr>
          <w:rFonts w:ascii="Arial" w:hAnsi="Arial" w:cs="Arial"/>
        </w:rPr>
      </w:pPr>
    </w:p>
    <w:p w14:paraId="2ED8CBDE" w14:textId="6DFD41AC" w:rsidR="00DA7ED6" w:rsidRDefault="00DA7ED6" w:rsidP="002D6FD3">
      <w:pPr>
        <w:jc w:val="both"/>
        <w:rPr>
          <w:rFonts w:ascii="Arial" w:hAnsi="Arial" w:cs="Arial"/>
        </w:rPr>
      </w:pPr>
    </w:p>
    <w:p w14:paraId="27CD55D4" w14:textId="77888C4E" w:rsidR="00DA7ED6" w:rsidRDefault="00DA7ED6" w:rsidP="002D6FD3">
      <w:pPr>
        <w:jc w:val="both"/>
        <w:rPr>
          <w:rFonts w:ascii="Arial" w:hAnsi="Arial" w:cs="Arial"/>
        </w:rPr>
      </w:pPr>
    </w:p>
    <w:p w14:paraId="4C7B7E87" w14:textId="3F623461" w:rsidR="00DA7ED6" w:rsidRDefault="00DA7ED6" w:rsidP="002D6FD3">
      <w:pPr>
        <w:jc w:val="both"/>
        <w:rPr>
          <w:rFonts w:ascii="Arial" w:hAnsi="Arial" w:cs="Arial"/>
        </w:rPr>
      </w:pPr>
    </w:p>
    <w:p w14:paraId="35803F5C" w14:textId="4AFDFA1B" w:rsidR="00DA7ED6" w:rsidRDefault="00DA7ED6" w:rsidP="002D6FD3">
      <w:pPr>
        <w:jc w:val="both"/>
        <w:rPr>
          <w:rFonts w:ascii="Arial" w:hAnsi="Arial" w:cs="Arial"/>
        </w:rPr>
      </w:pPr>
    </w:p>
    <w:p w14:paraId="0C70BB06" w14:textId="5E169AF7" w:rsidR="00DA7ED6" w:rsidRDefault="00DA7ED6" w:rsidP="002D6FD3">
      <w:pPr>
        <w:jc w:val="both"/>
        <w:rPr>
          <w:rFonts w:ascii="Arial" w:hAnsi="Arial" w:cs="Arial"/>
        </w:rPr>
      </w:pPr>
    </w:p>
    <w:p w14:paraId="2443E2E7" w14:textId="45E92DC4" w:rsidR="00DA7ED6" w:rsidRDefault="00DA7ED6" w:rsidP="002D6FD3">
      <w:pPr>
        <w:jc w:val="both"/>
        <w:rPr>
          <w:rFonts w:ascii="Arial" w:hAnsi="Arial" w:cs="Arial"/>
        </w:rPr>
      </w:pPr>
    </w:p>
    <w:p w14:paraId="1D8D9019" w14:textId="2AEB28C2" w:rsidR="00DA7ED6" w:rsidRDefault="00DA7ED6" w:rsidP="002D6FD3">
      <w:pPr>
        <w:jc w:val="both"/>
        <w:rPr>
          <w:rFonts w:ascii="Arial" w:hAnsi="Arial" w:cs="Arial"/>
        </w:rPr>
      </w:pPr>
    </w:p>
    <w:p w14:paraId="1A876C60" w14:textId="585566CE" w:rsidR="00E27DBC" w:rsidRDefault="00E27DBC" w:rsidP="002D6FD3">
      <w:pPr>
        <w:jc w:val="both"/>
        <w:rPr>
          <w:rFonts w:ascii="Arial" w:hAnsi="Arial" w:cs="Arial"/>
        </w:rPr>
      </w:pPr>
    </w:p>
    <w:p w14:paraId="5F55D50F" w14:textId="0BE46BFD" w:rsidR="00E27DBC" w:rsidRDefault="00E27DBC" w:rsidP="002D6FD3">
      <w:pPr>
        <w:jc w:val="both"/>
        <w:rPr>
          <w:rFonts w:ascii="Arial" w:hAnsi="Arial" w:cs="Arial"/>
        </w:rPr>
      </w:pPr>
    </w:p>
    <w:p w14:paraId="550F83A7" w14:textId="022B6535" w:rsidR="00E27DBC" w:rsidRDefault="00E27DBC" w:rsidP="002D6FD3">
      <w:pPr>
        <w:jc w:val="both"/>
        <w:rPr>
          <w:rFonts w:ascii="Arial" w:hAnsi="Arial" w:cs="Arial"/>
        </w:rPr>
      </w:pPr>
    </w:p>
    <w:p w14:paraId="55D64B50" w14:textId="1C7AEC5E" w:rsidR="00E27DBC" w:rsidRDefault="00E27DBC" w:rsidP="002D6FD3">
      <w:pPr>
        <w:jc w:val="both"/>
        <w:rPr>
          <w:rFonts w:ascii="Arial" w:hAnsi="Arial" w:cs="Arial"/>
        </w:rPr>
      </w:pPr>
    </w:p>
    <w:p w14:paraId="32CA9583" w14:textId="6A9942B6" w:rsidR="00E27DBC" w:rsidRDefault="00E27DBC" w:rsidP="002D6FD3">
      <w:pPr>
        <w:jc w:val="both"/>
        <w:rPr>
          <w:rFonts w:ascii="Arial" w:hAnsi="Arial" w:cs="Arial"/>
        </w:rPr>
      </w:pPr>
    </w:p>
    <w:p w14:paraId="14A1208E" w14:textId="125245D6" w:rsidR="00E27DBC" w:rsidRDefault="00E27DBC" w:rsidP="002D6FD3">
      <w:pPr>
        <w:jc w:val="both"/>
        <w:rPr>
          <w:rFonts w:ascii="Arial" w:hAnsi="Arial" w:cs="Arial"/>
        </w:rPr>
      </w:pPr>
    </w:p>
    <w:p w14:paraId="794DCF2C" w14:textId="77777777" w:rsidR="007A1376" w:rsidRDefault="007A1376" w:rsidP="002D6FD3">
      <w:pPr>
        <w:jc w:val="both"/>
        <w:rPr>
          <w:rFonts w:ascii="Arial" w:hAnsi="Arial" w:cs="Arial"/>
        </w:rPr>
      </w:pPr>
    </w:p>
    <w:p w14:paraId="41B61B30" w14:textId="77777777" w:rsidR="00E27DBC" w:rsidRDefault="00E27DBC" w:rsidP="002D6FD3">
      <w:pPr>
        <w:jc w:val="both"/>
        <w:rPr>
          <w:rFonts w:ascii="Arial" w:hAnsi="Arial" w:cs="Arial"/>
        </w:rPr>
      </w:pPr>
    </w:p>
    <w:p w14:paraId="28E28AB9" w14:textId="3F7C2C2E" w:rsidR="00F70097" w:rsidRDefault="00E27DBC" w:rsidP="003A2063">
      <w:pPr>
        <w:pStyle w:val="Heading1"/>
        <w:rPr>
          <w:rFonts w:ascii="Arial" w:hAnsi="Arial" w:cs="Arial"/>
        </w:rPr>
      </w:pPr>
      <w:bookmarkStart w:id="12" w:name="_Toc78648974"/>
      <w:r>
        <w:rPr>
          <w:rFonts w:ascii="Arial" w:hAnsi="Arial" w:cs="Arial"/>
        </w:rPr>
        <w:lastRenderedPageBreak/>
        <w:t>REFERENCE LIST</w:t>
      </w:r>
      <w:bookmarkEnd w:id="12"/>
    </w:p>
    <w:p w14:paraId="2961A6D2" w14:textId="77777777" w:rsidR="005018BF" w:rsidRPr="005018BF" w:rsidRDefault="005018BF" w:rsidP="005018BF"/>
    <w:p w14:paraId="5B103195" w14:textId="77777777" w:rsidR="00EA4692" w:rsidRDefault="00A55B12" w:rsidP="00EA4692">
      <w:pPr>
        <w:rPr>
          <w:rFonts w:ascii="Arial" w:hAnsi="Arial" w:cs="Arial"/>
          <w:lang w:val="en-US"/>
        </w:rPr>
      </w:pPr>
      <w:r w:rsidRPr="00A55B12">
        <w:rPr>
          <w:rFonts w:ascii="Arial" w:hAnsi="Arial" w:cs="Arial"/>
          <w:lang w:val="en-US"/>
        </w:rPr>
        <w:t xml:space="preserve">Anderson, V. (2009) </w:t>
      </w:r>
      <w:r w:rsidRPr="00A55B12">
        <w:rPr>
          <w:rFonts w:ascii="Arial" w:hAnsi="Arial" w:cs="Arial"/>
          <w:i/>
          <w:iCs/>
          <w:lang w:val="en-US"/>
        </w:rPr>
        <w:t xml:space="preserve">Research Methods in Human Resource Management. </w:t>
      </w:r>
      <w:r w:rsidRPr="00A55B12">
        <w:rPr>
          <w:rFonts w:ascii="Arial" w:hAnsi="Arial" w:cs="Arial"/>
          <w:lang w:val="en-US"/>
        </w:rPr>
        <w:t xml:space="preserve">London: </w:t>
      </w:r>
      <w:r w:rsidRPr="00740824">
        <w:rPr>
          <w:rFonts w:ascii="Arial" w:hAnsi="Arial" w:cs="Arial"/>
          <w:lang w:val="en-US"/>
        </w:rPr>
        <w:t>CIPD.</w:t>
      </w:r>
      <w:r w:rsidR="00EA4692" w:rsidRPr="00EA4692">
        <w:rPr>
          <w:rFonts w:ascii="Arial" w:hAnsi="Arial" w:cs="Arial"/>
          <w:lang w:val="en-US"/>
        </w:rPr>
        <w:t xml:space="preserve"> </w:t>
      </w:r>
    </w:p>
    <w:p w14:paraId="4EF6FD1B" w14:textId="77777777" w:rsidR="00C67925" w:rsidRDefault="00C67925" w:rsidP="00C67925">
      <w:pPr>
        <w:rPr>
          <w:rFonts w:ascii="Arial" w:hAnsi="Arial" w:cs="Arial"/>
          <w:lang w:val="en-US"/>
        </w:rPr>
      </w:pPr>
      <w:r>
        <w:rPr>
          <w:rFonts w:ascii="Arial" w:hAnsi="Arial" w:cs="Arial"/>
          <w:lang w:val="en-US"/>
        </w:rPr>
        <w:t xml:space="preserve">CIPD. (2019) </w:t>
      </w:r>
      <w:r w:rsidRPr="00140747">
        <w:rPr>
          <w:rFonts w:ascii="Arial" w:hAnsi="Arial" w:cs="Arial"/>
          <w:i/>
          <w:iCs/>
          <w:lang w:val="en-US"/>
        </w:rPr>
        <w:t>Building a more strategic role for HR.</w:t>
      </w:r>
      <w:r>
        <w:rPr>
          <w:rFonts w:ascii="Arial" w:hAnsi="Arial" w:cs="Arial"/>
          <w:lang w:val="en-US"/>
        </w:rPr>
        <w:t xml:space="preserve"> Available at: </w:t>
      </w:r>
      <w:hyperlink r:id="rId10" w:history="1">
        <w:r w:rsidRPr="00B12286">
          <w:rPr>
            <w:rStyle w:val="Hyperlink"/>
            <w:rFonts w:ascii="Arial" w:hAnsi="Arial" w:cs="Arial"/>
            <w:lang w:val="en-US"/>
          </w:rPr>
          <w:t>https://www.cipd.co.uk/news-views/nutshell/issue-88/strategic-hr</w:t>
        </w:r>
      </w:hyperlink>
      <w:r>
        <w:rPr>
          <w:rFonts w:ascii="Arial" w:hAnsi="Arial" w:cs="Arial"/>
          <w:lang w:val="en-US"/>
        </w:rPr>
        <w:t xml:space="preserve"> [Accessed: 01/11/2020]. </w:t>
      </w:r>
    </w:p>
    <w:p w14:paraId="4223950E" w14:textId="77777777" w:rsidR="004926B2" w:rsidRPr="003A2063" w:rsidRDefault="004926B2" w:rsidP="004926B2">
      <w:pPr>
        <w:rPr>
          <w:rFonts w:ascii="Arial" w:hAnsi="Arial" w:cs="Arial"/>
          <w:lang w:val="en-US"/>
        </w:rPr>
      </w:pPr>
      <w:r>
        <w:rPr>
          <w:rFonts w:ascii="Arial" w:hAnsi="Arial" w:cs="Arial"/>
          <w:lang w:val="en-US"/>
        </w:rPr>
        <w:t xml:space="preserve">CIPD. (2020) </w:t>
      </w:r>
      <w:r>
        <w:rPr>
          <w:rFonts w:ascii="Arial" w:hAnsi="Arial" w:cs="Arial"/>
          <w:i/>
          <w:iCs/>
          <w:lang w:val="en-US"/>
        </w:rPr>
        <w:t xml:space="preserve">Business Partnering. </w:t>
      </w:r>
      <w:r>
        <w:rPr>
          <w:rFonts w:ascii="Arial" w:hAnsi="Arial" w:cs="Arial"/>
          <w:lang w:val="en-US"/>
        </w:rPr>
        <w:t xml:space="preserve">Available at: </w:t>
      </w:r>
      <w:hyperlink r:id="rId11" w:history="1">
        <w:r w:rsidRPr="00B12286">
          <w:rPr>
            <w:rStyle w:val="Hyperlink"/>
            <w:rFonts w:ascii="Arial" w:hAnsi="Arial" w:cs="Arial"/>
            <w:lang w:val="en-US"/>
          </w:rPr>
          <w:t>https://www.cipd.co.uk/knowledge/fundamentals/people/hr/business-partnering-factsheet</w:t>
        </w:r>
      </w:hyperlink>
      <w:r>
        <w:rPr>
          <w:rFonts w:ascii="Arial" w:hAnsi="Arial" w:cs="Arial"/>
          <w:lang w:val="en-US"/>
        </w:rPr>
        <w:t xml:space="preserve"> [Accessed: 13/12/2020].</w:t>
      </w:r>
    </w:p>
    <w:p w14:paraId="173B3122" w14:textId="503D6FB1" w:rsidR="00BD7225" w:rsidRDefault="00BD7225" w:rsidP="003A2063">
      <w:pPr>
        <w:rPr>
          <w:rFonts w:ascii="Arial" w:hAnsi="Arial" w:cs="Arial"/>
          <w:lang w:val="en-US"/>
        </w:rPr>
      </w:pPr>
      <w:proofErr w:type="spellStart"/>
      <w:r w:rsidRPr="00740824">
        <w:rPr>
          <w:rFonts w:ascii="Arial" w:hAnsi="Arial" w:cs="Arial"/>
          <w:lang w:val="en-US"/>
        </w:rPr>
        <w:t>CIPD</w:t>
      </w:r>
      <w:r w:rsidR="004926B2">
        <w:rPr>
          <w:rFonts w:ascii="Arial" w:hAnsi="Arial" w:cs="Arial"/>
          <w:lang w:val="en-US"/>
        </w:rPr>
        <w:t>a</w:t>
      </w:r>
      <w:proofErr w:type="spellEnd"/>
      <w:r w:rsidRPr="00740824">
        <w:rPr>
          <w:rFonts w:ascii="Arial" w:hAnsi="Arial" w:cs="Arial"/>
          <w:lang w:val="en-US"/>
        </w:rPr>
        <w:t xml:space="preserve">. (2020) </w:t>
      </w:r>
      <w:r w:rsidRPr="00740824">
        <w:rPr>
          <w:rFonts w:ascii="Arial" w:hAnsi="Arial" w:cs="Arial"/>
          <w:i/>
          <w:iCs/>
          <w:lang w:val="en-US"/>
        </w:rPr>
        <w:t xml:space="preserve">Line managers' role in supporting the people profession. </w:t>
      </w:r>
      <w:r w:rsidRPr="00740824">
        <w:rPr>
          <w:rFonts w:ascii="Arial" w:hAnsi="Arial" w:cs="Arial"/>
          <w:lang w:val="en-US"/>
        </w:rPr>
        <w:t xml:space="preserve">Available at: </w:t>
      </w:r>
      <w:hyperlink r:id="rId12" w:history="1">
        <w:r w:rsidR="003675DB" w:rsidRPr="00740824">
          <w:rPr>
            <w:rStyle w:val="Hyperlink"/>
            <w:rFonts w:ascii="Arial" w:hAnsi="Arial" w:cs="Arial"/>
            <w:lang w:val="en-US"/>
          </w:rPr>
          <w:t>https://www.cipd.co.uk/knowledge/fundamentals/people/hr/line-managers-factsheet</w:t>
        </w:r>
      </w:hyperlink>
      <w:r w:rsidR="003675DB" w:rsidRPr="00740824">
        <w:rPr>
          <w:rFonts w:ascii="Arial" w:hAnsi="Arial" w:cs="Arial"/>
          <w:lang w:val="en-US"/>
        </w:rPr>
        <w:t xml:space="preserve"> [Accessed 07/02/2021].</w:t>
      </w:r>
    </w:p>
    <w:p w14:paraId="5FF2C486" w14:textId="5D271B86" w:rsidR="00203E70" w:rsidRPr="00896B86" w:rsidRDefault="00203E70" w:rsidP="003A2063">
      <w:pPr>
        <w:rPr>
          <w:rFonts w:ascii="Arial" w:hAnsi="Arial" w:cs="Arial"/>
          <w:lang w:val="en-US"/>
        </w:rPr>
      </w:pPr>
      <w:r>
        <w:rPr>
          <w:rFonts w:ascii="Arial" w:hAnsi="Arial" w:cs="Arial"/>
          <w:lang w:val="en-US"/>
        </w:rPr>
        <w:t>CIPD</w:t>
      </w:r>
      <w:r w:rsidR="00896B86">
        <w:rPr>
          <w:rFonts w:ascii="Arial" w:hAnsi="Arial" w:cs="Arial"/>
          <w:lang w:val="en-US"/>
        </w:rPr>
        <w:t xml:space="preserve">. (2016) </w:t>
      </w:r>
      <w:r w:rsidR="00896B86">
        <w:rPr>
          <w:rFonts w:ascii="Arial" w:hAnsi="Arial" w:cs="Arial"/>
          <w:i/>
          <w:iCs/>
          <w:lang w:val="en-US"/>
        </w:rPr>
        <w:t xml:space="preserve">Training Line Managers’ </w:t>
      </w:r>
      <w:r w:rsidR="00896B86">
        <w:rPr>
          <w:rFonts w:ascii="Arial" w:hAnsi="Arial" w:cs="Arial"/>
          <w:lang w:val="en-US"/>
        </w:rPr>
        <w:t xml:space="preserve">[Podcast]. Available at: </w:t>
      </w:r>
      <w:hyperlink r:id="rId13" w:history="1">
        <w:r w:rsidR="00896B86" w:rsidRPr="00867F79">
          <w:rPr>
            <w:rStyle w:val="Hyperlink"/>
            <w:rFonts w:ascii="Arial" w:hAnsi="Arial" w:cs="Arial"/>
            <w:lang w:val="en-US"/>
          </w:rPr>
          <w:t>https://www.cipd.co.uk/podcasts/training-line-managers</w:t>
        </w:r>
      </w:hyperlink>
      <w:r w:rsidR="00896B86">
        <w:rPr>
          <w:rFonts w:ascii="Arial" w:hAnsi="Arial" w:cs="Arial"/>
          <w:lang w:val="en-US"/>
        </w:rPr>
        <w:t xml:space="preserve"> [Accessed 25/07/2021]. </w:t>
      </w:r>
    </w:p>
    <w:p w14:paraId="6BB67216" w14:textId="31648B77" w:rsidR="00BC55D2" w:rsidRPr="00BC55D2" w:rsidRDefault="00BC55D2" w:rsidP="003A2063">
      <w:pPr>
        <w:rPr>
          <w:rFonts w:ascii="Arial" w:hAnsi="Arial" w:cs="Arial"/>
        </w:rPr>
      </w:pPr>
      <w:r w:rsidRPr="00A073CA">
        <w:rPr>
          <w:rFonts w:ascii="Arial" w:hAnsi="Arial" w:cs="Arial"/>
        </w:rPr>
        <w:t xml:space="preserve">Clutterbuck, D. (2014) </w:t>
      </w:r>
      <w:r w:rsidRPr="00A073CA">
        <w:rPr>
          <w:rFonts w:ascii="Arial" w:hAnsi="Arial" w:cs="Arial"/>
          <w:i/>
          <w:iCs/>
        </w:rPr>
        <w:t xml:space="preserve">Powerful Questions with Professor David Clutterbuck </w:t>
      </w:r>
      <w:r w:rsidRPr="00A073CA">
        <w:rPr>
          <w:rFonts w:ascii="Arial" w:hAnsi="Arial" w:cs="Arial"/>
        </w:rPr>
        <w:t xml:space="preserve">[Internet] Available at: https://www.youtube.com/watch?v=QXU-tAkz_TY  [Accessed 28/03/2021]. </w:t>
      </w:r>
    </w:p>
    <w:p w14:paraId="74C6DF36" w14:textId="5539A504" w:rsidR="00EB4C24" w:rsidRDefault="00A643D6" w:rsidP="003A2063">
      <w:pPr>
        <w:rPr>
          <w:rFonts w:ascii="Arial" w:hAnsi="Arial" w:cs="Arial"/>
        </w:rPr>
      </w:pPr>
      <w:r w:rsidRPr="00740824">
        <w:rPr>
          <w:rFonts w:ascii="Arial" w:hAnsi="Arial" w:cs="Arial"/>
        </w:rPr>
        <w:t xml:space="preserve">Perkins, G. and Woodhams, C. (2016) ‘Using Information in Human Resources’ in </w:t>
      </w:r>
      <w:r w:rsidR="00EA4504" w:rsidRPr="00740824">
        <w:rPr>
          <w:rFonts w:ascii="Arial" w:hAnsi="Arial" w:cs="Arial"/>
          <w:i/>
          <w:iCs/>
        </w:rPr>
        <w:t xml:space="preserve">Studying Human Resource Management. </w:t>
      </w:r>
      <w:r w:rsidR="00EA4504" w:rsidRPr="00740824">
        <w:rPr>
          <w:rFonts w:ascii="Arial" w:hAnsi="Arial" w:cs="Arial"/>
        </w:rPr>
        <w:t>2</w:t>
      </w:r>
      <w:r w:rsidR="00EA4504" w:rsidRPr="00740824">
        <w:rPr>
          <w:rFonts w:ascii="Arial" w:hAnsi="Arial" w:cs="Arial"/>
          <w:vertAlign w:val="superscript"/>
        </w:rPr>
        <w:t>nd</w:t>
      </w:r>
      <w:r w:rsidR="00EA4504" w:rsidRPr="00740824">
        <w:rPr>
          <w:rFonts w:ascii="Arial" w:hAnsi="Arial" w:cs="Arial"/>
        </w:rPr>
        <w:t xml:space="preserve"> </w:t>
      </w:r>
      <w:proofErr w:type="spellStart"/>
      <w:r w:rsidR="00EA4504" w:rsidRPr="00740824">
        <w:rPr>
          <w:rFonts w:ascii="Arial" w:hAnsi="Arial" w:cs="Arial"/>
        </w:rPr>
        <w:t>edn</w:t>
      </w:r>
      <w:proofErr w:type="spellEnd"/>
      <w:r w:rsidR="00EA4504" w:rsidRPr="00740824">
        <w:rPr>
          <w:rFonts w:ascii="Arial" w:hAnsi="Arial" w:cs="Arial"/>
        </w:rPr>
        <w:t>. London: CIPD.</w:t>
      </w:r>
    </w:p>
    <w:p w14:paraId="00E72806" w14:textId="77777777" w:rsidR="001D4544" w:rsidRDefault="001D4544" w:rsidP="001D4544">
      <w:pPr>
        <w:rPr>
          <w:rFonts w:ascii="Arial" w:hAnsi="Arial" w:cs="Arial"/>
        </w:rPr>
      </w:pPr>
      <w:r>
        <w:rPr>
          <w:rFonts w:ascii="Arial" w:hAnsi="Arial" w:cs="Arial"/>
        </w:rPr>
        <w:t xml:space="preserve">Sikora, D. Ferris, G.R. and </w:t>
      </w:r>
      <w:proofErr w:type="spellStart"/>
      <w:r>
        <w:rPr>
          <w:rFonts w:ascii="Arial" w:hAnsi="Arial" w:cs="Arial"/>
        </w:rPr>
        <w:t>Iddekinge</w:t>
      </w:r>
      <w:proofErr w:type="spellEnd"/>
      <w:r>
        <w:rPr>
          <w:rFonts w:ascii="Arial" w:hAnsi="Arial" w:cs="Arial"/>
        </w:rPr>
        <w:t>, C.H.V. (2015) ‘</w:t>
      </w:r>
      <w:r w:rsidRPr="0094167C">
        <w:rPr>
          <w:rFonts w:ascii="Arial" w:hAnsi="Arial" w:cs="Arial"/>
        </w:rPr>
        <w:t>Line Manager Implementation Perceptions as a Mediator of Relations Between High-Performance Work Practices and Employee Outcomes</w:t>
      </w:r>
      <w:r>
        <w:rPr>
          <w:rFonts w:ascii="Arial" w:hAnsi="Arial" w:cs="Arial"/>
        </w:rPr>
        <w:t xml:space="preserve">’, </w:t>
      </w:r>
      <w:r>
        <w:rPr>
          <w:rFonts w:ascii="Arial" w:hAnsi="Arial" w:cs="Arial"/>
          <w:i/>
          <w:iCs/>
        </w:rPr>
        <w:t xml:space="preserve">American Psychological Association. </w:t>
      </w:r>
      <w:r>
        <w:rPr>
          <w:rFonts w:ascii="Arial" w:hAnsi="Arial" w:cs="Arial"/>
        </w:rPr>
        <w:t xml:space="preserve">100 (6), pp.1908-1918. </w:t>
      </w:r>
    </w:p>
    <w:p w14:paraId="202BC379" w14:textId="03A5D021" w:rsidR="00623A72" w:rsidRDefault="00623A72" w:rsidP="00623A72">
      <w:pPr>
        <w:rPr>
          <w:rFonts w:ascii="Arial" w:hAnsi="Arial" w:cs="Arial"/>
        </w:rPr>
      </w:pPr>
      <w:r w:rsidRPr="00623A72">
        <w:rPr>
          <w:rFonts w:ascii="Arial" w:hAnsi="Arial" w:cs="Arial"/>
        </w:rPr>
        <w:t xml:space="preserve">Swift, G. (2016) ‘Human Resource Delivery’ </w:t>
      </w:r>
      <w:r w:rsidRPr="00623A72">
        <w:rPr>
          <w:rFonts w:ascii="Arial" w:hAnsi="Arial" w:cs="Arial"/>
          <w:i/>
          <w:iCs/>
        </w:rPr>
        <w:t>Human Resource Management: People and Organisations.</w:t>
      </w:r>
      <w:r w:rsidRPr="00623A72">
        <w:rPr>
          <w:rFonts w:ascii="Arial" w:hAnsi="Arial" w:cs="Arial"/>
        </w:rPr>
        <w:t>2</w:t>
      </w:r>
      <w:r w:rsidRPr="00623A72">
        <w:rPr>
          <w:rFonts w:ascii="Arial" w:hAnsi="Arial" w:cs="Arial"/>
          <w:vertAlign w:val="superscript"/>
        </w:rPr>
        <w:t>nd</w:t>
      </w:r>
      <w:r w:rsidRPr="00623A72">
        <w:rPr>
          <w:rFonts w:ascii="Arial" w:hAnsi="Arial" w:cs="Arial"/>
        </w:rPr>
        <w:t xml:space="preserve"> </w:t>
      </w:r>
      <w:proofErr w:type="spellStart"/>
      <w:r w:rsidRPr="00623A72">
        <w:rPr>
          <w:rFonts w:ascii="Arial" w:hAnsi="Arial" w:cs="Arial"/>
        </w:rPr>
        <w:t>edn</w:t>
      </w:r>
      <w:proofErr w:type="spellEnd"/>
      <w:r w:rsidRPr="00623A72">
        <w:rPr>
          <w:rFonts w:ascii="Arial" w:hAnsi="Arial" w:cs="Arial"/>
        </w:rPr>
        <w:t>.</w:t>
      </w:r>
      <w:r w:rsidRPr="00623A72">
        <w:rPr>
          <w:rFonts w:ascii="Arial" w:hAnsi="Arial" w:cs="Arial"/>
          <w:i/>
          <w:iCs/>
        </w:rPr>
        <w:t xml:space="preserve"> </w:t>
      </w:r>
      <w:r w:rsidRPr="00623A72">
        <w:rPr>
          <w:rFonts w:ascii="Arial" w:hAnsi="Arial" w:cs="Arial"/>
        </w:rPr>
        <w:t>London: Chartered Institute of Personnel and Development.</w:t>
      </w:r>
    </w:p>
    <w:p w14:paraId="0B2E24AF" w14:textId="7377F5C6" w:rsidR="00AC30B3" w:rsidRPr="007108B7" w:rsidRDefault="00AC30B3" w:rsidP="00623A72">
      <w:pPr>
        <w:rPr>
          <w:rFonts w:ascii="Arial" w:hAnsi="Arial" w:cs="Arial"/>
        </w:rPr>
      </w:pPr>
      <w:r>
        <w:rPr>
          <w:rFonts w:ascii="Arial" w:hAnsi="Arial" w:cs="Arial"/>
        </w:rPr>
        <w:t xml:space="preserve">Taylor, S. (2016) ‘Improving Organisational Performance’, </w:t>
      </w:r>
      <w:r>
        <w:rPr>
          <w:rFonts w:ascii="Arial" w:hAnsi="Arial" w:cs="Arial"/>
          <w:i/>
          <w:iCs/>
        </w:rPr>
        <w:t>Human</w:t>
      </w:r>
      <w:r w:rsidR="007108B7">
        <w:rPr>
          <w:rFonts w:ascii="Arial" w:hAnsi="Arial" w:cs="Arial"/>
          <w:i/>
          <w:iCs/>
        </w:rPr>
        <w:t xml:space="preserve"> Resource Management: People and Organisations. </w:t>
      </w:r>
      <w:r w:rsidR="007108B7">
        <w:rPr>
          <w:rFonts w:ascii="Arial" w:hAnsi="Arial" w:cs="Arial"/>
        </w:rPr>
        <w:t>2</w:t>
      </w:r>
      <w:r w:rsidR="007108B7" w:rsidRPr="007108B7">
        <w:rPr>
          <w:rFonts w:ascii="Arial" w:hAnsi="Arial" w:cs="Arial"/>
          <w:vertAlign w:val="superscript"/>
        </w:rPr>
        <w:t>nd</w:t>
      </w:r>
      <w:r w:rsidR="007108B7">
        <w:rPr>
          <w:rFonts w:ascii="Arial" w:hAnsi="Arial" w:cs="Arial"/>
        </w:rPr>
        <w:t xml:space="preserve"> </w:t>
      </w:r>
      <w:proofErr w:type="spellStart"/>
      <w:r w:rsidR="007108B7">
        <w:rPr>
          <w:rFonts w:ascii="Arial" w:hAnsi="Arial" w:cs="Arial"/>
        </w:rPr>
        <w:t>edn</w:t>
      </w:r>
      <w:proofErr w:type="spellEnd"/>
      <w:r w:rsidR="007108B7">
        <w:rPr>
          <w:rFonts w:ascii="Arial" w:hAnsi="Arial" w:cs="Arial"/>
        </w:rPr>
        <w:t>. London: Chartered Institute</w:t>
      </w:r>
      <w:r w:rsidR="002871A6">
        <w:rPr>
          <w:rFonts w:ascii="Arial" w:hAnsi="Arial" w:cs="Arial"/>
        </w:rPr>
        <w:t xml:space="preserve"> of Personnel and Development.</w:t>
      </w:r>
    </w:p>
    <w:p w14:paraId="3ACD7053" w14:textId="77777777" w:rsidR="00842127" w:rsidRPr="002F0BD5" w:rsidRDefault="00842127" w:rsidP="003A2063">
      <w:pPr>
        <w:rPr>
          <w:rFonts w:ascii="Arial" w:hAnsi="Arial" w:cs="Arial"/>
          <w:i/>
          <w:iCs/>
        </w:rPr>
      </w:pPr>
      <w:r>
        <w:rPr>
          <w:rFonts w:ascii="Arial" w:hAnsi="Arial" w:cs="Arial"/>
        </w:rPr>
        <w:t xml:space="preserve">Ulrich, D. (2018) </w:t>
      </w:r>
      <w:r w:rsidRPr="002F0BD5">
        <w:rPr>
          <w:rFonts w:ascii="Arial" w:hAnsi="Arial" w:cs="Arial"/>
        </w:rPr>
        <w:t>‘Human Resources (HR) Business Partner 2.0’</w:t>
      </w:r>
      <w:r>
        <w:rPr>
          <w:rFonts w:ascii="Arial" w:hAnsi="Arial" w:cs="Arial"/>
        </w:rPr>
        <w:t xml:space="preserve">, </w:t>
      </w:r>
      <w:r>
        <w:rPr>
          <w:rFonts w:ascii="Arial" w:hAnsi="Arial" w:cs="Arial"/>
          <w:i/>
          <w:iCs/>
        </w:rPr>
        <w:t xml:space="preserve">The RBL Group. </w:t>
      </w:r>
      <w:r>
        <w:rPr>
          <w:rFonts w:ascii="Arial" w:hAnsi="Arial" w:cs="Arial"/>
        </w:rPr>
        <w:t xml:space="preserve">Available at: </w:t>
      </w:r>
      <w:hyperlink r:id="rId14" w:history="1">
        <w:r w:rsidRPr="00B12286">
          <w:rPr>
            <w:rStyle w:val="Hyperlink"/>
            <w:rFonts w:ascii="Arial" w:hAnsi="Arial" w:cs="Arial"/>
          </w:rPr>
          <w:t>https://www.rbl.net/insights/articles/human-resources-hr-business-partner-2-0/</w:t>
        </w:r>
      </w:hyperlink>
      <w:r>
        <w:rPr>
          <w:rFonts w:ascii="Arial" w:hAnsi="Arial" w:cs="Arial"/>
        </w:rPr>
        <w:t xml:space="preserve"> [Accessed: 07/02/2021].</w:t>
      </w:r>
    </w:p>
    <w:p w14:paraId="245C9120" w14:textId="56F44B5C" w:rsidR="00DA7ED6" w:rsidRDefault="00DA7ED6" w:rsidP="003A2063">
      <w:pPr>
        <w:rPr>
          <w:rFonts w:ascii="Arial" w:hAnsi="Arial" w:cs="Arial"/>
        </w:rPr>
      </w:pPr>
    </w:p>
    <w:p w14:paraId="74FBEED9" w14:textId="0006E04A" w:rsidR="00E27DBC" w:rsidRDefault="00E27DBC" w:rsidP="003A2063">
      <w:pPr>
        <w:rPr>
          <w:rFonts w:ascii="Arial" w:hAnsi="Arial" w:cs="Arial"/>
        </w:rPr>
      </w:pPr>
    </w:p>
    <w:p w14:paraId="22D72843" w14:textId="77777777" w:rsidR="00E27DBC" w:rsidRDefault="00E27DBC" w:rsidP="003A2063">
      <w:pPr>
        <w:rPr>
          <w:rFonts w:ascii="Arial" w:hAnsi="Arial" w:cs="Arial"/>
        </w:rPr>
      </w:pPr>
    </w:p>
    <w:p w14:paraId="1E6D972F" w14:textId="1452AA14" w:rsidR="00DA7ED6" w:rsidRDefault="00DA7ED6" w:rsidP="003A2063">
      <w:pPr>
        <w:rPr>
          <w:rFonts w:ascii="Arial" w:hAnsi="Arial" w:cs="Arial"/>
        </w:rPr>
      </w:pPr>
    </w:p>
    <w:p w14:paraId="42538F1E" w14:textId="7E8B3AAE" w:rsidR="005018BF" w:rsidRDefault="005018BF" w:rsidP="003A2063">
      <w:pPr>
        <w:rPr>
          <w:rFonts w:ascii="Arial" w:hAnsi="Arial" w:cs="Arial"/>
        </w:rPr>
      </w:pPr>
    </w:p>
    <w:p w14:paraId="3E5731B4" w14:textId="77777777" w:rsidR="005018BF" w:rsidRPr="00740824" w:rsidRDefault="005018BF" w:rsidP="003A2063">
      <w:pPr>
        <w:rPr>
          <w:rFonts w:ascii="Arial" w:hAnsi="Arial" w:cs="Arial"/>
        </w:rPr>
      </w:pPr>
    </w:p>
    <w:p w14:paraId="2D266AC5" w14:textId="17F6C098" w:rsidR="00F70097" w:rsidRDefault="00E27DBC" w:rsidP="003A2063">
      <w:pPr>
        <w:pStyle w:val="Heading1"/>
        <w:rPr>
          <w:rFonts w:ascii="Arial" w:hAnsi="Arial" w:cs="Arial"/>
        </w:rPr>
      </w:pPr>
      <w:bookmarkStart w:id="13" w:name="_Toc78648975"/>
      <w:r>
        <w:rPr>
          <w:rFonts w:ascii="Arial" w:hAnsi="Arial" w:cs="Arial"/>
        </w:rPr>
        <w:lastRenderedPageBreak/>
        <w:t>BIBLIOGRAPHY</w:t>
      </w:r>
      <w:bookmarkEnd w:id="13"/>
    </w:p>
    <w:p w14:paraId="1C22DF86" w14:textId="77777777" w:rsidR="005018BF" w:rsidRPr="005018BF" w:rsidRDefault="005018BF" w:rsidP="005018BF"/>
    <w:p w14:paraId="4C5D092E" w14:textId="77777777" w:rsidR="003675DB" w:rsidRPr="00740824" w:rsidRDefault="00A55B12" w:rsidP="003A2063">
      <w:pPr>
        <w:rPr>
          <w:rFonts w:ascii="Arial" w:hAnsi="Arial" w:cs="Arial"/>
          <w:lang w:val="en-US"/>
        </w:rPr>
      </w:pPr>
      <w:r w:rsidRPr="00A55B12">
        <w:rPr>
          <w:rFonts w:ascii="Arial" w:hAnsi="Arial" w:cs="Arial"/>
          <w:lang w:val="en-US"/>
        </w:rPr>
        <w:t xml:space="preserve">Anderson, V. (2009) </w:t>
      </w:r>
      <w:r w:rsidRPr="00A55B12">
        <w:rPr>
          <w:rFonts w:ascii="Arial" w:hAnsi="Arial" w:cs="Arial"/>
          <w:i/>
          <w:iCs/>
          <w:lang w:val="en-US"/>
        </w:rPr>
        <w:t xml:space="preserve">Research Methods in Human Resource Management. </w:t>
      </w:r>
      <w:r w:rsidRPr="00A55B12">
        <w:rPr>
          <w:rFonts w:ascii="Arial" w:hAnsi="Arial" w:cs="Arial"/>
          <w:lang w:val="en-US"/>
        </w:rPr>
        <w:t xml:space="preserve">London: </w:t>
      </w:r>
      <w:r w:rsidRPr="00740824">
        <w:rPr>
          <w:rFonts w:ascii="Arial" w:hAnsi="Arial" w:cs="Arial"/>
          <w:lang w:val="en-US"/>
        </w:rPr>
        <w:t>CIPD.</w:t>
      </w:r>
      <w:r w:rsidR="003675DB" w:rsidRPr="00740824">
        <w:rPr>
          <w:rFonts w:ascii="Arial" w:hAnsi="Arial" w:cs="Arial"/>
          <w:lang w:val="en-US"/>
        </w:rPr>
        <w:t xml:space="preserve"> </w:t>
      </w:r>
    </w:p>
    <w:p w14:paraId="5A4DB96C" w14:textId="73826648" w:rsidR="00363DF8" w:rsidRPr="00363DF8" w:rsidRDefault="00363DF8" w:rsidP="003A2063">
      <w:pPr>
        <w:rPr>
          <w:rFonts w:ascii="Arial" w:hAnsi="Arial" w:cs="Arial"/>
          <w:lang w:val="en-US"/>
        </w:rPr>
      </w:pPr>
      <w:r>
        <w:rPr>
          <w:rFonts w:ascii="Arial" w:hAnsi="Arial" w:cs="Arial"/>
          <w:lang w:val="en-US"/>
        </w:rPr>
        <w:t xml:space="preserve">CIPD. (2015) </w:t>
      </w:r>
      <w:r>
        <w:rPr>
          <w:rFonts w:ascii="Arial" w:hAnsi="Arial" w:cs="Arial"/>
          <w:i/>
          <w:iCs/>
          <w:lang w:val="en-US"/>
        </w:rPr>
        <w:t xml:space="preserve">Changing HR Operating Models. </w:t>
      </w:r>
      <w:r>
        <w:rPr>
          <w:rFonts w:ascii="Arial" w:hAnsi="Arial" w:cs="Arial"/>
          <w:lang w:val="en-US"/>
        </w:rPr>
        <w:t xml:space="preserve">Available at: </w:t>
      </w:r>
      <w:hyperlink r:id="rId15" w:history="1">
        <w:r w:rsidR="008B59A1" w:rsidRPr="00B12286">
          <w:rPr>
            <w:rStyle w:val="Hyperlink"/>
            <w:rFonts w:ascii="Arial" w:hAnsi="Arial" w:cs="Arial"/>
            <w:lang w:val="en-US"/>
          </w:rPr>
          <w:t>https://www.cipd.co.uk/knowledge/strategy/hr/operating-models</w:t>
        </w:r>
      </w:hyperlink>
      <w:r w:rsidR="008B59A1">
        <w:rPr>
          <w:rFonts w:ascii="Arial" w:hAnsi="Arial" w:cs="Arial"/>
          <w:lang w:val="en-US"/>
        </w:rPr>
        <w:t xml:space="preserve"> [Accessed: 25/11/2020]. </w:t>
      </w:r>
    </w:p>
    <w:p w14:paraId="3A797A4E" w14:textId="5D7E88AA" w:rsidR="00E739FF" w:rsidRDefault="00E739FF" w:rsidP="003A2063">
      <w:pPr>
        <w:rPr>
          <w:rFonts w:ascii="Arial" w:hAnsi="Arial" w:cs="Arial"/>
          <w:lang w:val="en-US"/>
        </w:rPr>
      </w:pPr>
      <w:r>
        <w:rPr>
          <w:rFonts w:ascii="Arial" w:hAnsi="Arial" w:cs="Arial"/>
          <w:lang w:val="en-US"/>
        </w:rPr>
        <w:t xml:space="preserve">CIPD. (2019) </w:t>
      </w:r>
      <w:r w:rsidRPr="00140747">
        <w:rPr>
          <w:rFonts w:ascii="Arial" w:hAnsi="Arial" w:cs="Arial"/>
          <w:i/>
          <w:iCs/>
          <w:lang w:val="en-US"/>
        </w:rPr>
        <w:t>Building a more strategic role for HR.</w:t>
      </w:r>
      <w:r>
        <w:rPr>
          <w:rFonts w:ascii="Arial" w:hAnsi="Arial" w:cs="Arial"/>
          <w:lang w:val="en-US"/>
        </w:rPr>
        <w:t xml:space="preserve"> Available at: </w:t>
      </w:r>
      <w:hyperlink r:id="rId16" w:history="1">
        <w:r w:rsidRPr="00B12286">
          <w:rPr>
            <w:rStyle w:val="Hyperlink"/>
            <w:rFonts w:ascii="Arial" w:hAnsi="Arial" w:cs="Arial"/>
            <w:lang w:val="en-US"/>
          </w:rPr>
          <w:t>https://www.cipd.co.uk/news-views/nutshell/issue-88/strategic-hr</w:t>
        </w:r>
      </w:hyperlink>
      <w:r>
        <w:rPr>
          <w:rFonts w:ascii="Arial" w:hAnsi="Arial" w:cs="Arial"/>
          <w:lang w:val="en-US"/>
        </w:rPr>
        <w:t xml:space="preserve"> [Accessed: 01/11/2020]. </w:t>
      </w:r>
    </w:p>
    <w:p w14:paraId="47166620" w14:textId="3B996971" w:rsidR="00D807D8" w:rsidRPr="003A2063" w:rsidRDefault="00D807D8" w:rsidP="003A2063">
      <w:pPr>
        <w:rPr>
          <w:rFonts w:ascii="Arial" w:hAnsi="Arial" w:cs="Arial"/>
          <w:lang w:val="en-US"/>
        </w:rPr>
      </w:pPr>
      <w:r>
        <w:rPr>
          <w:rFonts w:ascii="Arial" w:hAnsi="Arial" w:cs="Arial"/>
          <w:lang w:val="en-US"/>
        </w:rPr>
        <w:t xml:space="preserve">CIPD. (2020) </w:t>
      </w:r>
      <w:r w:rsidR="00804F73">
        <w:rPr>
          <w:rFonts w:ascii="Arial" w:hAnsi="Arial" w:cs="Arial"/>
          <w:i/>
          <w:iCs/>
          <w:lang w:val="en-US"/>
        </w:rPr>
        <w:t xml:space="preserve">Business Partnering. </w:t>
      </w:r>
      <w:r w:rsidR="003A2063">
        <w:rPr>
          <w:rFonts w:ascii="Arial" w:hAnsi="Arial" w:cs="Arial"/>
          <w:lang w:val="en-US"/>
        </w:rPr>
        <w:t xml:space="preserve">Available at: </w:t>
      </w:r>
      <w:hyperlink r:id="rId17" w:history="1">
        <w:r w:rsidR="003A2063" w:rsidRPr="00B12286">
          <w:rPr>
            <w:rStyle w:val="Hyperlink"/>
            <w:rFonts w:ascii="Arial" w:hAnsi="Arial" w:cs="Arial"/>
            <w:lang w:val="en-US"/>
          </w:rPr>
          <w:t>https://www.cipd.co.uk/knowledge/fundamentals/people/hr/business-partnering-factsheet</w:t>
        </w:r>
      </w:hyperlink>
      <w:r w:rsidR="003A2063">
        <w:rPr>
          <w:rFonts w:ascii="Arial" w:hAnsi="Arial" w:cs="Arial"/>
          <w:lang w:val="en-US"/>
        </w:rPr>
        <w:t xml:space="preserve"> [Accessed: 13/12/20</w:t>
      </w:r>
      <w:r w:rsidR="00B40152">
        <w:rPr>
          <w:rFonts w:ascii="Arial" w:hAnsi="Arial" w:cs="Arial"/>
          <w:lang w:val="en-US"/>
        </w:rPr>
        <w:t>20]</w:t>
      </w:r>
      <w:r w:rsidR="003A2063">
        <w:rPr>
          <w:rFonts w:ascii="Arial" w:hAnsi="Arial" w:cs="Arial"/>
          <w:lang w:val="en-US"/>
        </w:rPr>
        <w:t>.</w:t>
      </w:r>
    </w:p>
    <w:p w14:paraId="4E063889" w14:textId="193D73C4" w:rsidR="003675DB" w:rsidRDefault="003675DB" w:rsidP="003A2063">
      <w:pPr>
        <w:rPr>
          <w:rFonts w:ascii="Arial" w:hAnsi="Arial" w:cs="Arial"/>
          <w:lang w:val="en-US"/>
        </w:rPr>
      </w:pPr>
      <w:r w:rsidRPr="00740824">
        <w:rPr>
          <w:rFonts w:ascii="Arial" w:hAnsi="Arial" w:cs="Arial"/>
          <w:lang w:val="en-US"/>
        </w:rPr>
        <w:t xml:space="preserve">CIPD. (2020) </w:t>
      </w:r>
      <w:r w:rsidRPr="00740824">
        <w:rPr>
          <w:rFonts w:ascii="Arial" w:hAnsi="Arial" w:cs="Arial"/>
          <w:i/>
          <w:iCs/>
          <w:lang w:val="en-US"/>
        </w:rPr>
        <w:t xml:space="preserve">Line managers' role in supporting the people profession. </w:t>
      </w:r>
      <w:r w:rsidRPr="00740824">
        <w:rPr>
          <w:rFonts w:ascii="Arial" w:hAnsi="Arial" w:cs="Arial"/>
          <w:lang w:val="en-US"/>
        </w:rPr>
        <w:t xml:space="preserve">Available at: </w:t>
      </w:r>
      <w:hyperlink r:id="rId18" w:history="1">
        <w:r w:rsidRPr="00740824">
          <w:rPr>
            <w:rStyle w:val="Hyperlink"/>
            <w:rFonts w:ascii="Arial" w:hAnsi="Arial" w:cs="Arial"/>
            <w:lang w:val="en-US"/>
          </w:rPr>
          <w:t>https://www.cipd.co.uk/knowledge/fundamentals/people/hr/line-managers-factsheet</w:t>
        </w:r>
      </w:hyperlink>
      <w:r w:rsidRPr="00740824">
        <w:rPr>
          <w:rFonts w:ascii="Arial" w:hAnsi="Arial" w:cs="Arial"/>
          <w:lang w:val="en-US"/>
        </w:rPr>
        <w:t xml:space="preserve"> [Accessed 07/02/2021].</w:t>
      </w:r>
    </w:p>
    <w:p w14:paraId="658EF480" w14:textId="253635DB" w:rsidR="00896B86" w:rsidRDefault="00896B86" w:rsidP="003A2063">
      <w:pPr>
        <w:rPr>
          <w:rFonts w:ascii="Arial" w:hAnsi="Arial" w:cs="Arial"/>
          <w:lang w:val="en-US"/>
        </w:rPr>
      </w:pPr>
      <w:r>
        <w:rPr>
          <w:rFonts w:ascii="Arial" w:hAnsi="Arial" w:cs="Arial"/>
          <w:lang w:val="en-US"/>
        </w:rPr>
        <w:t xml:space="preserve">CIPD. (2016) </w:t>
      </w:r>
      <w:r>
        <w:rPr>
          <w:rFonts w:ascii="Arial" w:hAnsi="Arial" w:cs="Arial"/>
          <w:i/>
          <w:iCs/>
          <w:lang w:val="en-US"/>
        </w:rPr>
        <w:t xml:space="preserve">Training Line Managers’ </w:t>
      </w:r>
      <w:r>
        <w:rPr>
          <w:rFonts w:ascii="Arial" w:hAnsi="Arial" w:cs="Arial"/>
          <w:lang w:val="en-US"/>
        </w:rPr>
        <w:t xml:space="preserve">[Podcast]. Available at: </w:t>
      </w:r>
      <w:hyperlink r:id="rId19" w:history="1">
        <w:r w:rsidRPr="00867F79">
          <w:rPr>
            <w:rStyle w:val="Hyperlink"/>
            <w:rFonts w:ascii="Arial" w:hAnsi="Arial" w:cs="Arial"/>
            <w:lang w:val="en-US"/>
          </w:rPr>
          <w:t>https://www.cipd.co.uk/podcasts/training-line-managers</w:t>
        </w:r>
      </w:hyperlink>
      <w:r>
        <w:rPr>
          <w:rFonts w:ascii="Arial" w:hAnsi="Arial" w:cs="Arial"/>
          <w:lang w:val="en-US"/>
        </w:rPr>
        <w:t xml:space="preserve"> [Accessed 25/07/2021]. </w:t>
      </w:r>
    </w:p>
    <w:p w14:paraId="6651ECAF" w14:textId="7C2AE4A9" w:rsidR="00BC55D2" w:rsidRPr="00BC55D2" w:rsidRDefault="00BC55D2" w:rsidP="003A2063">
      <w:pPr>
        <w:rPr>
          <w:rFonts w:ascii="Arial" w:hAnsi="Arial" w:cs="Arial"/>
        </w:rPr>
      </w:pPr>
      <w:r w:rsidRPr="00A073CA">
        <w:rPr>
          <w:rFonts w:ascii="Arial" w:hAnsi="Arial" w:cs="Arial"/>
        </w:rPr>
        <w:t xml:space="preserve">Clutterbuck, D. (2014) </w:t>
      </w:r>
      <w:r w:rsidRPr="00A073CA">
        <w:rPr>
          <w:rFonts w:ascii="Arial" w:hAnsi="Arial" w:cs="Arial"/>
          <w:i/>
          <w:iCs/>
        </w:rPr>
        <w:t xml:space="preserve">Powerful Questions with Professor David Clutterbuck </w:t>
      </w:r>
      <w:r w:rsidRPr="00A073CA">
        <w:rPr>
          <w:rFonts w:ascii="Arial" w:hAnsi="Arial" w:cs="Arial"/>
        </w:rPr>
        <w:t xml:space="preserve">[Internet] Available at: https://www.youtube.com/watch?v=QXU-tAkz_TY  [Accessed 28/03/2021]. </w:t>
      </w:r>
    </w:p>
    <w:p w14:paraId="5C8F9EC6" w14:textId="77777777" w:rsidR="008C1C24" w:rsidRPr="008C1C24" w:rsidRDefault="008C1C24" w:rsidP="008C1C24">
      <w:pPr>
        <w:rPr>
          <w:rFonts w:ascii="Arial" w:hAnsi="Arial" w:cs="Arial"/>
        </w:rPr>
      </w:pPr>
      <w:r>
        <w:rPr>
          <w:rFonts w:ascii="Arial" w:hAnsi="Arial" w:cs="Arial"/>
          <w:lang w:val="en-US"/>
        </w:rPr>
        <w:t xml:space="preserve">Mindtools. </w:t>
      </w:r>
      <w:r w:rsidRPr="008C1C24">
        <w:rPr>
          <w:rFonts w:ascii="Arial" w:hAnsi="Arial" w:cs="Arial"/>
          <w:i/>
          <w:iCs/>
          <w:lang w:val="en-US"/>
        </w:rPr>
        <w:t>Lewin's Change Management Model:</w:t>
      </w:r>
      <w:r>
        <w:rPr>
          <w:rFonts w:ascii="Arial" w:hAnsi="Arial" w:cs="Arial"/>
          <w:i/>
          <w:iCs/>
          <w:lang w:val="en-US"/>
        </w:rPr>
        <w:t xml:space="preserve"> </w:t>
      </w:r>
      <w:r w:rsidRPr="008C1C24">
        <w:rPr>
          <w:rFonts w:ascii="Arial" w:hAnsi="Arial" w:cs="Arial"/>
          <w:i/>
          <w:iCs/>
          <w:lang w:val="en-US"/>
        </w:rPr>
        <w:t>Understanding the Three Stages of Change</w:t>
      </w:r>
      <w:r>
        <w:rPr>
          <w:rFonts w:ascii="Arial" w:hAnsi="Arial" w:cs="Arial"/>
          <w:i/>
          <w:iCs/>
          <w:lang w:val="en-US"/>
        </w:rPr>
        <w:t xml:space="preserve">. </w:t>
      </w:r>
      <w:r>
        <w:rPr>
          <w:rFonts w:ascii="Arial" w:hAnsi="Arial" w:cs="Arial"/>
          <w:lang w:val="en-US"/>
        </w:rPr>
        <w:t xml:space="preserve">Available at: </w:t>
      </w:r>
      <w:hyperlink r:id="rId20" w:anchor=":~:text=%20Understanding%20Lewin's%20Change%20Management%20Model%20%201,of%20working,%20the%20organization%20is%20ready...%20More" w:history="1">
        <w:r w:rsidRPr="00E075DC">
          <w:rPr>
            <w:rStyle w:val="Hyperlink"/>
            <w:rFonts w:ascii="Arial" w:hAnsi="Arial" w:cs="Arial"/>
            <w:lang w:val="en-US"/>
          </w:rPr>
          <w:t>https://www.mindtools.com/pages/article/newPPM_94.htm#:~:text=%20Understanding%20Lewin's%20Change%20Management%20Model%20%201,of%20working,%20the%20organization%20is%20ready...%20More</w:t>
        </w:r>
      </w:hyperlink>
      <w:r>
        <w:rPr>
          <w:rFonts w:ascii="Arial" w:hAnsi="Arial" w:cs="Arial"/>
          <w:lang w:val="en-US"/>
        </w:rPr>
        <w:t xml:space="preserve"> [Accessed: 22/02/2021].</w:t>
      </w:r>
    </w:p>
    <w:p w14:paraId="55573858" w14:textId="0CC1B0D3" w:rsidR="00EA4504" w:rsidRDefault="00EA4504" w:rsidP="003A2063">
      <w:pPr>
        <w:rPr>
          <w:rFonts w:ascii="Arial" w:hAnsi="Arial" w:cs="Arial"/>
        </w:rPr>
      </w:pPr>
      <w:r w:rsidRPr="00740824">
        <w:rPr>
          <w:rFonts w:ascii="Arial" w:hAnsi="Arial" w:cs="Arial"/>
        </w:rPr>
        <w:t xml:space="preserve">Perkins, G. and Woodhams, C. (2016) ‘Using Information in Human Resources’ in </w:t>
      </w:r>
      <w:r w:rsidRPr="00740824">
        <w:rPr>
          <w:rFonts w:ascii="Arial" w:hAnsi="Arial" w:cs="Arial"/>
          <w:i/>
          <w:iCs/>
        </w:rPr>
        <w:t xml:space="preserve">Studying Human Resource Management. </w:t>
      </w:r>
      <w:r w:rsidRPr="00740824">
        <w:rPr>
          <w:rFonts w:ascii="Arial" w:hAnsi="Arial" w:cs="Arial"/>
        </w:rPr>
        <w:t>2</w:t>
      </w:r>
      <w:r w:rsidRPr="00740824">
        <w:rPr>
          <w:rFonts w:ascii="Arial" w:hAnsi="Arial" w:cs="Arial"/>
          <w:vertAlign w:val="superscript"/>
        </w:rPr>
        <w:t>nd</w:t>
      </w:r>
      <w:r w:rsidRPr="00740824">
        <w:rPr>
          <w:rFonts w:ascii="Arial" w:hAnsi="Arial" w:cs="Arial"/>
        </w:rPr>
        <w:t xml:space="preserve"> </w:t>
      </w:r>
      <w:proofErr w:type="spellStart"/>
      <w:r w:rsidRPr="00740824">
        <w:rPr>
          <w:rFonts w:ascii="Arial" w:hAnsi="Arial" w:cs="Arial"/>
        </w:rPr>
        <w:t>edn</w:t>
      </w:r>
      <w:proofErr w:type="spellEnd"/>
      <w:r w:rsidRPr="00740824">
        <w:rPr>
          <w:rFonts w:ascii="Arial" w:hAnsi="Arial" w:cs="Arial"/>
        </w:rPr>
        <w:t>. London: CIPD.</w:t>
      </w:r>
    </w:p>
    <w:p w14:paraId="7DA93EAE" w14:textId="4339D6B5" w:rsidR="002F6A94" w:rsidRDefault="002F6A94" w:rsidP="003A2063">
      <w:pPr>
        <w:rPr>
          <w:rFonts w:ascii="Arial" w:hAnsi="Arial" w:cs="Arial"/>
        </w:rPr>
      </w:pPr>
      <w:r>
        <w:rPr>
          <w:rFonts w:ascii="Arial" w:hAnsi="Arial" w:cs="Arial"/>
        </w:rPr>
        <w:t>Ulrich, D. (</w:t>
      </w:r>
      <w:r w:rsidR="002F0BD5">
        <w:rPr>
          <w:rFonts w:ascii="Arial" w:hAnsi="Arial" w:cs="Arial"/>
        </w:rPr>
        <w:t xml:space="preserve">2018) </w:t>
      </w:r>
      <w:r w:rsidR="002F0BD5" w:rsidRPr="002F0BD5">
        <w:rPr>
          <w:rFonts w:ascii="Arial" w:hAnsi="Arial" w:cs="Arial"/>
        </w:rPr>
        <w:t>‘Human Resources (HR) Business Partner 2.0’</w:t>
      </w:r>
      <w:r w:rsidR="002E40FD">
        <w:rPr>
          <w:rFonts w:ascii="Arial" w:hAnsi="Arial" w:cs="Arial"/>
        </w:rPr>
        <w:t xml:space="preserve">, </w:t>
      </w:r>
      <w:r w:rsidR="002E40FD">
        <w:rPr>
          <w:rFonts w:ascii="Arial" w:hAnsi="Arial" w:cs="Arial"/>
          <w:i/>
          <w:iCs/>
        </w:rPr>
        <w:t>The RBL Group</w:t>
      </w:r>
      <w:r w:rsidR="0032043A">
        <w:rPr>
          <w:rFonts w:ascii="Arial" w:hAnsi="Arial" w:cs="Arial"/>
          <w:i/>
          <w:iCs/>
        </w:rPr>
        <w:t xml:space="preserve">. </w:t>
      </w:r>
      <w:r w:rsidR="002E40FD">
        <w:rPr>
          <w:rFonts w:ascii="Arial" w:hAnsi="Arial" w:cs="Arial"/>
        </w:rPr>
        <w:t xml:space="preserve">Available at: </w:t>
      </w:r>
      <w:hyperlink r:id="rId21" w:history="1">
        <w:r w:rsidR="0032043A" w:rsidRPr="00B12286">
          <w:rPr>
            <w:rStyle w:val="Hyperlink"/>
            <w:rFonts w:ascii="Arial" w:hAnsi="Arial" w:cs="Arial"/>
          </w:rPr>
          <w:t>https://www.rbl.net/insights/articles/human-resources-hr-business-partner-2-0/</w:t>
        </w:r>
      </w:hyperlink>
      <w:r w:rsidR="0032043A">
        <w:rPr>
          <w:rFonts w:ascii="Arial" w:hAnsi="Arial" w:cs="Arial"/>
        </w:rPr>
        <w:t xml:space="preserve"> [Accessed: 07/02/2021].</w:t>
      </w:r>
    </w:p>
    <w:p w14:paraId="1CEEAB62" w14:textId="58918874" w:rsidR="0075179E" w:rsidRDefault="0075179E" w:rsidP="003A2063">
      <w:pPr>
        <w:rPr>
          <w:rFonts w:ascii="Arial" w:hAnsi="Arial" w:cs="Arial"/>
        </w:rPr>
      </w:pPr>
      <w:r>
        <w:rPr>
          <w:rFonts w:ascii="Arial" w:hAnsi="Arial" w:cs="Arial"/>
        </w:rPr>
        <w:t xml:space="preserve">Sikora, D. </w:t>
      </w:r>
      <w:r w:rsidR="00566CC9">
        <w:rPr>
          <w:rFonts w:ascii="Arial" w:hAnsi="Arial" w:cs="Arial"/>
        </w:rPr>
        <w:t xml:space="preserve">Ferris, G.R. and </w:t>
      </w:r>
      <w:proofErr w:type="spellStart"/>
      <w:r w:rsidR="00566CC9">
        <w:rPr>
          <w:rFonts w:ascii="Arial" w:hAnsi="Arial" w:cs="Arial"/>
        </w:rPr>
        <w:t>Iddekinge</w:t>
      </w:r>
      <w:proofErr w:type="spellEnd"/>
      <w:r w:rsidR="00566CC9">
        <w:rPr>
          <w:rFonts w:ascii="Arial" w:hAnsi="Arial" w:cs="Arial"/>
        </w:rPr>
        <w:t xml:space="preserve">, </w:t>
      </w:r>
      <w:r w:rsidR="00EF0A8C">
        <w:rPr>
          <w:rFonts w:ascii="Arial" w:hAnsi="Arial" w:cs="Arial"/>
        </w:rPr>
        <w:t>C.H.V. (2015) ‘</w:t>
      </w:r>
      <w:r w:rsidR="0094167C" w:rsidRPr="0094167C">
        <w:rPr>
          <w:rFonts w:ascii="Arial" w:hAnsi="Arial" w:cs="Arial"/>
        </w:rPr>
        <w:t>Line Manager Implementation Perceptions as a Mediator of Relations Between High-Performance Work Practices and Employee Outcomes</w:t>
      </w:r>
      <w:r w:rsidR="0094167C">
        <w:rPr>
          <w:rFonts w:ascii="Arial" w:hAnsi="Arial" w:cs="Arial"/>
        </w:rPr>
        <w:t xml:space="preserve">’, </w:t>
      </w:r>
      <w:r w:rsidR="0094167C">
        <w:rPr>
          <w:rFonts w:ascii="Arial" w:hAnsi="Arial" w:cs="Arial"/>
          <w:i/>
          <w:iCs/>
        </w:rPr>
        <w:t xml:space="preserve">American Psychological Association. </w:t>
      </w:r>
      <w:r w:rsidR="0062414F">
        <w:rPr>
          <w:rFonts w:ascii="Arial" w:hAnsi="Arial" w:cs="Arial"/>
        </w:rPr>
        <w:t xml:space="preserve">100 (6), pp.1908-1918. </w:t>
      </w:r>
    </w:p>
    <w:p w14:paraId="0C1D4609" w14:textId="70F1446D" w:rsidR="00F64A38" w:rsidRDefault="00F64A38" w:rsidP="00F64A38">
      <w:pPr>
        <w:rPr>
          <w:rFonts w:ascii="Arial" w:hAnsi="Arial" w:cs="Arial"/>
        </w:rPr>
      </w:pPr>
      <w:r w:rsidRPr="00416DFC">
        <w:rPr>
          <w:rFonts w:ascii="Arial" w:hAnsi="Arial" w:cs="Arial"/>
        </w:rPr>
        <w:t xml:space="preserve">Swift, G. (2016) ‘Human Resource Delivery’ </w:t>
      </w:r>
      <w:r w:rsidRPr="00416DFC">
        <w:rPr>
          <w:rFonts w:ascii="Arial" w:hAnsi="Arial" w:cs="Arial"/>
          <w:i/>
          <w:iCs/>
        </w:rPr>
        <w:t>Human Resource Management: People and Organisations.</w:t>
      </w:r>
      <w:r w:rsidRPr="00416DFC">
        <w:rPr>
          <w:rFonts w:ascii="Arial" w:hAnsi="Arial" w:cs="Arial"/>
        </w:rPr>
        <w:t>2</w:t>
      </w:r>
      <w:r w:rsidRPr="00416DFC">
        <w:rPr>
          <w:rFonts w:ascii="Arial" w:hAnsi="Arial" w:cs="Arial"/>
          <w:vertAlign w:val="superscript"/>
        </w:rPr>
        <w:t>nd</w:t>
      </w:r>
      <w:r w:rsidRPr="00416DFC">
        <w:rPr>
          <w:rFonts w:ascii="Arial" w:hAnsi="Arial" w:cs="Arial"/>
        </w:rPr>
        <w:t xml:space="preserve"> </w:t>
      </w:r>
      <w:proofErr w:type="spellStart"/>
      <w:r w:rsidRPr="00416DFC">
        <w:rPr>
          <w:rFonts w:ascii="Arial" w:hAnsi="Arial" w:cs="Arial"/>
        </w:rPr>
        <w:t>edn</w:t>
      </w:r>
      <w:proofErr w:type="spellEnd"/>
      <w:r w:rsidRPr="00416DFC">
        <w:rPr>
          <w:rFonts w:ascii="Arial" w:hAnsi="Arial" w:cs="Arial"/>
        </w:rPr>
        <w:t>.</w:t>
      </w:r>
      <w:r w:rsidRPr="00416DFC">
        <w:rPr>
          <w:rFonts w:ascii="Arial" w:hAnsi="Arial" w:cs="Arial"/>
          <w:i/>
          <w:iCs/>
        </w:rPr>
        <w:t xml:space="preserve"> </w:t>
      </w:r>
      <w:r w:rsidRPr="00416DFC">
        <w:rPr>
          <w:rFonts w:ascii="Arial" w:hAnsi="Arial" w:cs="Arial"/>
        </w:rPr>
        <w:t xml:space="preserve">London: </w:t>
      </w:r>
      <w:r w:rsidR="00416DFC" w:rsidRPr="00416DFC">
        <w:rPr>
          <w:rFonts w:ascii="Arial" w:hAnsi="Arial" w:cs="Arial"/>
        </w:rPr>
        <w:t>CIPD.</w:t>
      </w:r>
    </w:p>
    <w:p w14:paraId="72DAF03F" w14:textId="640373A2" w:rsidR="002871A6" w:rsidRPr="00416DFC" w:rsidRDefault="002871A6" w:rsidP="00F64A38">
      <w:pPr>
        <w:rPr>
          <w:rFonts w:ascii="Arial" w:hAnsi="Arial" w:cs="Arial"/>
        </w:rPr>
      </w:pPr>
      <w:r>
        <w:rPr>
          <w:rFonts w:ascii="Arial" w:hAnsi="Arial" w:cs="Arial"/>
        </w:rPr>
        <w:t xml:space="preserve">Taylor, S. (2016) ‘Improving Organisational Performance’, </w:t>
      </w:r>
      <w:r>
        <w:rPr>
          <w:rFonts w:ascii="Arial" w:hAnsi="Arial" w:cs="Arial"/>
          <w:i/>
          <w:iCs/>
        </w:rPr>
        <w:t xml:space="preserve">Human Resource Management: People and Organisations. </w:t>
      </w:r>
      <w:r>
        <w:rPr>
          <w:rFonts w:ascii="Arial" w:hAnsi="Arial" w:cs="Arial"/>
        </w:rPr>
        <w:t>2</w:t>
      </w:r>
      <w:r w:rsidRPr="007108B7">
        <w:rPr>
          <w:rFonts w:ascii="Arial" w:hAnsi="Arial" w:cs="Arial"/>
          <w:vertAlign w:val="superscript"/>
        </w:rPr>
        <w:t>nd</w:t>
      </w:r>
      <w:r>
        <w:rPr>
          <w:rFonts w:ascii="Arial" w:hAnsi="Arial" w:cs="Arial"/>
        </w:rPr>
        <w:t xml:space="preserve"> </w:t>
      </w:r>
      <w:proofErr w:type="spellStart"/>
      <w:r>
        <w:rPr>
          <w:rFonts w:ascii="Arial" w:hAnsi="Arial" w:cs="Arial"/>
        </w:rPr>
        <w:t>edn</w:t>
      </w:r>
      <w:proofErr w:type="spellEnd"/>
      <w:r>
        <w:rPr>
          <w:rFonts w:ascii="Arial" w:hAnsi="Arial" w:cs="Arial"/>
        </w:rPr>
        <w:t>. London: Chartered Institute of Personnel and Development.</w:t>
      </w:r>
    </w:p>
    <w:p w14:paraId="2843708A" w14:textId="77777777" w:rsidR="00B2396E" w:rsidRPr="00740824" w:rsidRDefault="00B2396E" w:rsidP="003A2063">
      <w:pPr>
        <w:rPr>
          <w:rFonts w:ascii="Arial" w:hAnsi="Arial" w:cs="Arial"/>
        </w:rPr>
      </w:pPr>
      <w:r w:rsidRPr="00740824">
        <w:rPr>
          <w:rFonts w:ascii="Arial" w:hAnsi="Arial" w:cs="Arial"/>
        </w:rPr>
        <w:t xml:space="preserve">Wilkinson, K. and Taylor, S. (2016) ‘Managing and Co-ordinating the HR function’ in </w:t>
      </w:r>
      <w:r w:rsidRPr="00740824">
        <w:rPr>
          <w:rFonts w:ascii="Arial" w:hAnsi="Arial" w:cs="Arial"/>
          <w:i/>
          <w:iCs/>
        </w:rPr>
        <w:t xml:space="preserve">Studying Human Resource Management. </w:t>
      </w:r>
      <w:r w:rsidRPr="00740824">
        <w:rPr>
          <w:rFonts w:ascii="Arial" w:hAnsi="Arial" w:cs="Arial"/>
        </w:rPr>
        <w:t>2</w:t>
      </w:r>
      <w:r w:rsidRPr="00740824">
        <w:rPr>
          <w:rFonts w:ascii="Arial" w:hAnsi="Arial" w:cs="Arial"/>
          <w:vertAlign w:val="superscript"/>
        </w:rPr>
        <w:t>nd</w:t>
      </w:r>
      <w:r w:rsidRPr="00740824">
        <w:rPr>
          <w:rFonts w:ascii="Arial" w:hAnsi="Arial" w:cs="Arial"/>
        </w:rPr>
        <w:t xml:space="preserve"> </w:t>
      </w:r>
      <w:proofErr w:type="spellStart"/>
      <w:r w:rsidRPr="00740824">
        <w:rPr>
          <w:rFonts w:ascii="Arial" w:hAnsi="Arial" w:cs="Arial"/>
        </w:rPr>
        <w:t>edn</w:t>
      </w:r>
      <w:proofErr w:type="spellEnd"/>
      <w:r w:rsidRPr="00740824">
        <w:rPr>
          <w:rFonts w:ascii="Arial" w:hAnsi="Arial" w:cs="Arial"/>
        </w:rPr>
        <w:t>. London: CIPD.</w:t>
      </w:r>
    </w:p>
    <w:p w14:paraId="0E44B8C9" w14:textId="0B31535E" w:rsidR="00A55B12" w:rsidRPr="007A1376" w:rsidRDefault="00E27DBC" w:rsidP="007A1376">
      <w:pPr>
        <w:pStyle w:val="Heading1"/>
      </w:pPr>
      <w:bookmarkStart w:id="14" w:name="_Toc78648976"/>
      <w:r w:rsidRPr="007A1376">
        <w:lastRenderedPageBreak/>
        <w:t>APPENDICES</w:t>
      </w:r>
      <w:bookmarkEnd w:id="14"/>
      <w:r w:rsidRPr="007A1376">
        <w:t xml:space="preserve"> </w:t>
      </w:r>
    </w:p>
    <w:p w14:paraId="7E58048D" w14:textId="11B39966" w:rsidR="00E27DBC" w:rsidRDefault="00E27DBC" w:rsidP="00E27DBC"/>
    <w:p w14:paraId="3210A16B" w14:textId="6CD5C51A" w:rsidR="00E27DBC" w:rsidRDefault="00E27DBC" w:rsidP="00E27DBC">
      <w:pPr>
        <w:pStyle w:val="Heading2"/>
      </w:pPr>
      <w:bookmarkStart w:id="15" w:name="_Toc78648977"/>
      <w:r w:rsidRPr="00E27DBC">
        <w:t>Appendix A</w:t>
      </w:r>
      <w:r>
        <w:t xml:space="preserve"> – Blank DPP Devolved HR Survey</w:t>
      </w:r>
      <w:bookmarkEnd w:id="15"/>
    </w:p>
    <w:p w14:paraId="7344AD07" w14:textId="77777777" w:rsidR="00E27DBC" w:rsidRPr="00E27DBC" w:rsidRDefault="00E27DBC" w:rsidP="00E27DBC"/>
    <w:p w14:paraId="1348B547" w14:textId="77777777" w:rsidR="00E27DBC" w:rsidRPr="00F54B47" w:rsidRDefault="00E27DBC" w:rsidP="00E27DBC">
      <w:pPr>
        <w:jc w:val="center"/>
        <w:rPr>
          <w:b/>
          <w:bCs/>
        </w:rPr>
      </w:pPr>
      <w:r w:rsidRPr="00F54B47">
        <w:rPr>
          <w:b/>
          <w:bCs/>
        </w:rPr>
        <w:t>DPP Devolved HR Survey</w:t>
      </w:r>
    </w:p>
    <w:p w14:paraId="675F1426" w14:textId="77777777" w:rsidR="00E27DBC" w:rsidRPr="00F54B47" w:rsidRDefault="00E27DBC" w:rsidP="00E27DBC">
      <w:pPr>
        <w:rPr>
          <w:i/>
          <w:iCs/>
          <w:color w:val="002060"/>
        </w:rPr>
      </w:pPr>
      <w:r w:rsidRPr="00F54B47">
        <w:rPr>
          <w:i/>
          <w:iCs/>
          <w:color w:val="002060"/>
        </w:rPr>
        <w:t>The survey should take no longer than 10 minutes to complete. All answers will be handled in line with data protection guidelines and will remain anonymous. If you have any questions or concerns about the research project, please email Laura.Walters@dyfed-powys.pnn.police.uk. Thank you in advance for participating.</w:t>
      </w:r>
    </w:p>
    <w:p w14:paraId="4594DEDB" w14:textId="77777777" w:rsidR="00E27DBC" w:rsidRDefault="00E27DBC" w:rsidP="00E27DBC">
      <w:pPr>
        <w:rPr>
          <w:i/>
          <w:iCs/>
          <w:color w:val="002060"/>
        </w:rPr>
      </w:pPr>
      <w:r w:rsidRPr="00F54B47">
        <w:rPr>
          <w:i/>
          <w:iCs/>
          <w:color w:val="002060"/>
        </w:rPr>
        <w:t>Please indicate your answer by putting an x in the applicable box.</w:t>
      </w:r>
    </w:p>
    <w:p w14:paraId="7B36445B" w14:textId="77777777" w:rsidR="00E27DBC" w:rsidRPr="00F54B47" w:rsidRDefault="00E27DBC" w:rsidP="00E27DBC">
      <w:pPr>
        <w:rPr>
          <w:i/>
          <w:iCs/>
          <w:color w:val="002060"/>
        </w:rPr>
      </w:pPr>
    </w:p>
    <w:p w14:paraId="6BE95E3A" w14:textId="77777777" w:rsidR="00E27DBC" w:rsidRDefault="00E27DBC" w:rsidP="00E27DBC">
      <w:r w:rsidRPr="00F54B47">
        <w:t>Are you an acting or substantive sergeant?</w:t>
      </w:r>
    </w:p>
    <w:tbl>
      <w:tblPr>
        <w:tblStyle w:val="TableGrid"/>
        <w:tblW w:w="0" w:type="auto"/>
        <w:tblLook w:val="04A0" w:firstRow="1" w:lastRow="0" w:firstColumn="1" w:lastColumn="0" w:noHBand="0" w:noVBand="1"/>
      </w:tblPr>
      <w:tblGrid>
        <w:gridCol w:w="2254"/>
        <w:gridCol w:w="576"/>
        <w:gridCol w:w="2127"/>
        <w:gridCol w:w="425"/>
      </w:tblGrid>
      <w:tr w:rsidR="00E27DBC" w14:paraId="31B9FA6D" w14:textId="77777777" w:rsidTr="00935C22">
        <w:tc>
          <w:tcPr>
            <w:tcW w:w="2254" w:type="dxa"/>
          </w:tcPr>
          <w:p w14:paraId="72D0CAFB" w14:textId="77777777" w:rsidR="00E27DBC" w:rsidRDefault="00E27DBC" w:rsidP="00935C22">
            <w:r>
              <w:t>Acting</w:t>
            </w:r>
          </w:p>
        </w:tc>
        <w:tc>
          <w:tcPr>
            <w:tcW w:w="576" w:type="dxa"/>
          </w:tcPr>
          <w:p w14:paraId="4F07FF63" w14:textId="77777777" w:rsidR="00E27DBC" w:rsidRDefault="00E27DBC" w:rsidP="00935C22"/>
        </w:tc>
        <w:tc>
          <w:tcPr>
            <w:tcW w:w="2127" w:type="dxa"/>
          </w:tcPr>
          <w:p w14:paraId="00DD4AB7" w14:textId="77777777" w:rsidR="00E27DBC" w:rsidRDefault="00E27DBC" w:rsidP="00935C22">
            <w:r>
              <w:t>Substantive</w:t>
            </w:r>
          </w:p>
        </w:tc>
        <w:tc>
          <w:tcPr>
            <w:tcW w:w="425" w:type="dxa"/>
          </w:tcPr>
          <w:p w14:paraId="4488087A" w14:textId="77777777" w:rsidR="00E27DBC" w:rsidRDefault="00E27DBC" w:rsidP="00935C22"/>
        </w:tc>
      </w:tr>
    </w:tbl>
    <w:p w14:paraId="46C8FF30" w14:textId="77777777" w:rsidR="00E27DBC" w:rsidRDefault="00E27DBC" w:rsidP="00E27DBC"/>
    <w:p w14:paraId="27F2BB3E" w14:textId="77777777" w:rsidR="00E27DBC" w:rsidRDefault="00E27DBC" w:rsidP="00E27DBC">
      <w:r w:rsidRPr="00F54B47">
        <w:t>How long have you been a sergeant (involves any acting periods)?</w:t>
      </w:r>
    </w:p>
    <w:p w14:paraId="2605F518" w14:textId="77777777" w:rsidR="00E27DBC" w:rsidRDefault="00E27DBC" w:rsidP="00E27DBC">
      <w:r>
        <w:t>……………………</w:t>
      </w:r>
    </w:p>
    <w:p w14:paraId="4D985CB4" w14:textId="77777777" w:rsidR="00E27DBC" w:rsidRDefault="00E27DBC" w:rsidP="00E27DBC">
      <w:r w:rsidRPr="00F54B47">
        <w:t>From a scale of 1 -10 (1 being extremely unsatisfied, 10 being extremely satisfied), how satisfied were you with the training you received with the HR aspects of your role?</w:t>
      </w:r>
    </w:p>
    <w:p w14:paraId="69294E10" w14:textId="77777777" w:rsidR="00E27DBC" w:rsidRDefault="00E27DBC" w:rsidP="00E27DBC">
      <w:r>
        <w:t>…………………..</w:t>
      </w:r>
    </w:p>
    <w:p w14:paraId="70A4B27F" w14:textId="77777777" w:rsidR="00E27DBC" w:rsidRPr="00F54B47" w:rsidRDefault="00E27DBC" w:rsidP="00E27DBC">
      <w:r w:rsidRPr="00F54B47">
        <w:t>Please indicate which HR tasks you are NOT confident carrying out, by ticking any of the boxes applicable (if any).</w:t>
      </w:r>
    </w:p>
    <w:tbl>
      <w:tblPr>
        <w:tblStyle w:val="TableGrid"/>
        <w:tblW w:w="0" w:type="auto"/>
        <w:tblLook w:val="04A0" w:firstRow="1" w:lastRow="0" w:firstColumn="1" w:lastColumn="0" w:noHBand="0" w:noVBand="1"/>
      </w:tblPr>
      <w:tblGrid>
        <w:gridCol w:w="2547"/>
        <w:gridCol w:w="283"/>
        <w:gridCol w:w="2410"/>
        <w:gridCol w:w="284"/>
      </w:tblGrid>
      <w:tr w:rsidR="00E27DBC" w14:paraId="75807DAE" w14:textId="77777777" w:rsidTr="00935C22">
        <w:tc>
          <w:tcPr>
            <w:tcW w:w="2547" w:type="dxa"/>
          </w:tcPr>
          <w:p w14:paraId="7960A78C" w14:textId="77777777" w:rsidR="00E27DBC" w:rsidRDefault="00E27DBC" w:rsidP="00935C22">
            <w:r>
              <w:t>Flexible working applications</w:t>
            </w:r>
          </w:p>
        </w:tc>
        <w:tc>
          <w:tcPr>
            <w:tcW w:w="283" w:type="dxa"/>
          </w:tcPr>
          <w:p w14:paraId="0C0897FB" w14:textId="77777777" w:rsidR="00E27DBC" w:rsidRDefault="00E27DBC" w:rsidP="00935C22"/>
        </w:tc>
        <w:tc>
          <w:tcPr>
            <w:tcW w:w="2410" w:type="dxa"/>
          </w:tcPr>
          <w:p w14:paraId="40BB1DDF" w14:textId="77777777" w:rsidR="00E27DBC" w:rsidRDefault="00E27DBC" w:rsidP="00935C22">
            <w:r>
              <w:t>Attendance supportive plans</w:t>
            </w:r>
          </w:p>
        </w:tc>
        <w:tc>
          <w:tcPr>
            <w:tcW w:w="284" w:type="dxa"/>
          </w:tcPr>
          <w:p w14:paraId="6575DBDC" w14:textId="77777777" w:rsidR="00E27DBC" w:rsidRDefault="00E27DBC" w:rsidP="00935C22"/>
        </w:tc>
      </w:tr>
      <w:tr w:rsidR="00E27DBC" w14:paraId="5DFF9F6B" w14:textId="77777777" w:rsidTr="00935C22">
        <w:tc>
          <w:tcPr>
            <w:tcW w:w="2547" w:type="dxa"/>
          </w:tcPr>
          <w:p w14:paraId="5D627897" w14:textId="77777777" w:rsidR="00E27DBC" w:rsidRDefault="00E27DBC" w:rsidP="00935C22">
            <w:r>
              <w:t>Performance plans</w:t>
            </w:r>
          </w:p>
        </w:tc>
        <w:tc>
          <w:tcPr>
            <w:tcW w:w="283" w:type="dxa"/>
          </w:tcPr>
          <w:p w14:paraId="25B926C7" w14:textId="77777777" w:rsidR="00E27DBC" w:rsidRDefault="00E27DBC" w:rsidP="00935C22"/>
        </w:tc>
        <w:tc>
          <w:tcPr>
            <w:tcW w:w="2410" w:type="dxa"/>
          </w:tcPr>
          <w:p w14:paraId="4B1165AD" w14:textId="77777777" w:rsidR="00E27DBC" w:rsidRDefault="00E27DBC" w:rsidP="00935C22">
            <w:r>
              <w:t>Officer wellbeing and general support</w:t>
            </w:r>
          </w:p>
        </w:tc>
        <w:tc>
          <w:tcPr>
            <w:tcW w:w="284" w:type="dxa"/>
          </w:tcPr>
          <w:p w14:paraId="75767F54" w14:textId="77777777" w:rsidR="00E27DBC" w:rsidRDefault="00E27DBC" w:rsidP="00935C22"/>
        </w:tc>
      </w:tr>
      <w:tr w:rsidR="00E27DBC" w14:paraId="5E584830" w14:textId="77777777" w:rsidTr="00935C22">
        <w:tc>
          <w:tcPr>
            <w:tcW w:w="2547" w:type="dxa"/>
          </w:tcPr>
          <w:p w14:paraId="3293A6E9" w14:textId="77777777" w:rsidR="00E27DBC" w:rsidRDefault="00E27DBC" w:rsidP="00935C22">
            <w:r>
              <w:t>Rotas and resourcing</w:t>
            </w:r>
          </w:p>
        </w:tc>
        <w:tc>
          <w:tcPr>
            <w:tcW w:w="283" w:type="dxa"/>
          </w:tcPr>
          <w:p w14:paraId="657706B8" w14:textId="77777777" w:rsidR="00E27DBC" w:rsidRDefault="00E27DBC" w:rsidP="00935C22"/>
        </w:tc>
        <w:tc>
          <w:tcPr>
            <w:tcW w:w="2410" w:type="dxa"/>
          </w:tcPr>
          <w:p w14:paraId="2249A506" w14:textId="77777777" w:rsidR="00E27DBC" w:rsidRDefault="00E27DBC" w:rsidP="00935C22">
            <w:r>
              <w:t>Other</w:t>
            </w:r>
          </w:p>
        </w:tc>
        <w:tc>
          <w:tcPr>
            <w:tcW w:w="284" w:type="dxa"/>
          </w:tcPr>
          <w:p w14:paraId="7E4CAB65" w14:textId="77777777" w:rsidR="00E27DBC" w:rsidRDefault="00E27DBC" w:rsidP="00935C22"/>
        </w:tc>
      </w:tr>
    </w:tbl>
    <w:p w14:paraId="7BD63512" w14:textId="77777777" w:rsidR="00E27DBC" w:rsidRDefault="00E27DBC" w:rsidP="00E27DBC"/>
    <w:p w14:paraId="63BEF95C" w14:textId="77777777" w:rsidR="00E27DBC" w:rsidRDefault="00E27DBC" w:rsidP="00E27DBC">
      <w:pPr>
        <w:rPr>
          <w:i/>
          <w:iCs/>
        </w:rPr>
      </w:pPr>
      <w:r>
        <w:rPr>
          <w:noProof/>
        </w:rPr>
        <mc:AlternateContent>
          <mc:Choice Requires="wps">
            <w:drawing>
              <wp:anchor distT="45720" distB="45720" distL="114300" distR="114300" simplePos="0" relativeHeight="251661312" behindDoc="0" locked="0" layoutInCell="1" allowOverlap="1" wp14:anchorId="35614AA1" wp14:editId="7078D043">
                <wp:simplePos x="0" y="0"/>
                <wp:positionH relativeFrom="margin">
                  <wp:align>left</wp:align>
                </wp:positionH>
                <wp:positionV relativeFrom="paragraph">
                  <wp:posOffset>268605</wp:posOffset>
                </wp:positionV>
                <wp:extent cx="5981700" cy="1404620"/>
                <wp:effectExtent l="0" t="0" r="1905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1700" cy="1404620"/>
                        </a:xfrm>
                        <a:prstGeom prst="rect">
                          <a:avLst/>
                        </a:prstGeom>
                        <a:solidFill>
                          <a:srgbClr val="FFFFFF"/>
                        </a:solidFill>
                        <a:ln w="9525">
                          <a:solidFill>
                            <a:srgbClr val="000000"/>
                          </a:solidFill>
                          <a:miter lim="800000"/>
                          <a:headEnd/>
                          <a:tailEnd/>
                        </a:ln>
                      </wps:spPr>
                      <wps:txbx>
                        <w:txbxContent>
                          <w:p w14:paraId="4F356261" w14:textId="77777777" w:rsidR="00E27DBC" w:rsidRDefault="00E27DBC" w:rsidP="00E27DBC"/>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5614AA1" id="_x0000_t202" coordsize="21600,21600" o:spt="202" path="m,l,21600r21600,l21600,xe">
                <v:stroke joinstyle="miter"/>
                <v:path gradientshapeok="t" o:connecttype="rect"/>
              </v:shapetype>
              <v:shape id="Text Box 2" o:spid="_x0000_s1026" type="#_x0000_t202" style="position:absolute;margin-left:0;margin-top:21.15pt;width:471pt;height:110.6pt;z-index:25166131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">
                <v:textbox style="mso-fit-shape-to-text:t">
                  <w:txbxContent>
                    <w:p w14:paraId="4F356261" w14:textId="77777777" w:rsidR="00E27DBC" w:rsidRDefault="00E27DBC" w:rsidP="00E27DBC"/>
                  </w:txbxContent>
                </v:textbox>
                <w10:wrap type="square" anchorx="margin"/>
              </v:shape>
            </w:pict>
          </mc:Fallback>
        </mc:AlternateContent>
      </w:r>
      <w:r>
        <w:rPr>
          <w:i/>
          <w:iCs/>
        </w:rPr>
        <w:t>If you have selected other, please explain below.</w:t>
      </w:r>
    </w:p>
    <w:p w14:paraId="30712826" w14:textId="77777777" w:rsidR="00E27DBC" w:rsidRDefault="00E27DBC" w:rsidP="00E27DBC"/>
    <w:p w14:paraId="001DF899" w14:textId="77777777" w:rsidR="00E27DBC" w:rsidRDefault="00E27DBC" w:rsidP="00E27DBC">
      <w:r w:rsidRPr="00F54B47">
        <w:lastRenderedPageBreak/>
        <w:t>Please indicate how satisfied you were with your training on each of the following areas.</w:t>
      </w:r>
    </w:p>
    <w:tbl>
      <w:tblPr>
        <w:tblStyle w:val="TableGrid"/>
        <w:tblW w:w="0" w:type="auto"/>
        <w:tblLook w:val="04A0" w:firstRow="1" w:lastRow="0" w:firstColumn="1" w:lastColumn="0" w:noHBand="0" w:noVBand="1"/>
      </w:tblPr>
      <w:tblGrid>
        <w:gridCol w:w="1376"/>
        <w:gridCol w:w="1671"/>
        <w:gridCol w:w="1171"/>
        <w:gridCol w:w="1252"/>
        <w:gridCol w:w="1262"/>
        <w:gridCol w:w="1252"/>
        <w:gridCol w:w="1032"/>
      </w:tblGrid>
      <w:tr w:rsidR="00E27DBC" w14:paraId="6D0BCCBD" w14:textId="77777777" w:rsidTr="00935C22">
        <w:tc>
          <w:tcPr>
            <w:tcW w:w="704" w:type="dxa"/>
          </w:tcPr>
          <w:p w14:paraId="18D6C14D" w14:textId="77777777" w:rsidR="00E27DBC" w:rsidRDefault="00E27DBC" w:rsidP="00935C22">
            <w:pPr>
              <w:jc w:val="center"/>
            </w:pPr>
          </w:p>
        </w:tc>
        <w:tc>
          <w:tcPr>
            <w:tcW w:w="1949" w:type="dxa"/>
          </w:tcPr>
          <w:p w14:paraId="01C277E7" w14:textId="77777777" w:rsidR="00E27DBC" w:rsidRDefault="00E27DBC" w:rsidP="00935C22">
            <w:pPr>
              <w:jc w:val="center"/>
            </w:pPr>
            <w:r>
              <w:t>Extremely satisfied</w:t>
            </w:r>
          </w:p>
        </w:tc>
        <w:tc>
          <w:tcPr>
            <w:tcW w:w="1269" w:type="dxa"/>
          </w:tcPr>
          <w:p w14:paraId="1C7E7AFE" w14:textId="77777777" w:rsidR="00E27DBC" w:rsidRDefault="00E27DBC" w:rsidP="00935C22">
            <w:pPr>
              <w:jc w:val="center"/>
            </w:pPr>
            <w:r>
              <w:t>Satisfied</w:t>
            </w:r>
          </w:p>
        </w:tc>
        <w:tc>
          <w:tcPr>
            <w:tcW w:w="1282" w:type="dxa"/>
          </w:tcPr>
          <w:p w14:paraId="3B413667" w14:textId="77777777" w:rsidR="00E27DBC" w:rsidRDefault="00E27DBC" w:rsidP="00935C22">
            <w:pPr>
              <w:jc w:val="center"/>
            </w:pPr>
            <w:r>
              <w:t>Neither satisfied nor unsatisfied</w:t>
            </w:r>
          </w:p>
        </w:tc>
        <w:tc>
          <w:tcPr>
            <w:tcW w:w="1284" w:type="dxa"/>
          </w:tcPr>
          <w:p w14:paraId="4FD0DF0D" w14:textId="77777777" w:rsidR="00E27DBC" w:rsidRDefault="00E27DBC" w:rsidP="00935C22">
            <w:pPr>
              <w:jc w:val="center"/>
            </w:pPr>
            <w:r>
              <w:t>Unsatisfied</w:t>
            </w:r>
          </w:p>
        </w:tc>
        <w:tc>
          <w:tcPr>
            <w:tcW w:w="1282" w:type="dxa"/>
          </w:tcPr>
          <w:p w14:paraId="1B09DEC6" w14:textId="77777777" w:rsidR="00E27DBC" w:rsidRDefault="00E27DBC" w:rsidP="00935C22">
            <w:pPr>
              <w:jc w:val="center"/>
            </w:pPr>
            <w:r>
              <w:t>Extremely unsatisfied</w:t>
            </w:r>
          </w:p>
        </w:tc>
        <w:tc>
          <w:tcPr>
            <w:tcW w:w="1246" w:type="dxa"/>
          </w:tcPr>
          <w:p w14:paraId="64B41EBB" w14:textId="77777777" w:rsidR="00E27DBC" w:rsidRDefault="00E27DBC" w:rsidP="00935C22">
            <w:pPr>
              <w:jc w:val="center"/>
            </w:pPr>
            <w:r>
              <w:t>Not sure</w:t>
            </w:r>
          </w:p>
        </w:tc>
      </w:tr>
      <w:tr w:rsidR="00E27DBC" w14:paraId="4A61B435" w14:textId="77777777" w:rsidTr="00935C22">
        <w:tc>
          <w:tcPr>
            <w:tcW w:w="704" w:type="dxa"/>
          </w:tcPr>
          <w:p w14:paraId="78BA6292" w14:textId="77777777" w:rsidR="00E27DBC" w:rsidRDefault="00E27DBC" w:rsidP="00935C22">
            <w:r>
              <w:t>Flexible working applications</w:t>
            </w:r>
          </w:p>
        </w:tc>
        <w:tc>
          <w:tcPr>
            <w:tcW w:w="1949" w:type="dxa"/>
          </w:tcPr>
          <w:p w14:paraId="21647B3E" w14:textId="77777777" w:rsidR="00E27DBC" w:rsidRDefault="00E27DBC" w:rsidP="00935C22"/>
        </w:tc>
        <w:tc>
          <w:tcPr>
            <w:tcW w:w="1269" w:type="dxa"/>
          </w:tcPr>
          <w:p w14:paraId="26D8CB46" w14:textId="77777777" w:rsidR="00E27DBC" w:rsidRDefault="00E27DBC" w:rsidP="00935C22"/>
        </w:tc>
        <w:tc>
          <w:tcPr>
            <w:tcW w:w="1282" w:type="dxa"/>
          </w:tcPr>
          <w:p w14:paraId="65FAF66C" w14:textId="77777777" w:rsidR="00E27DBC" w:rsidRDefault="00E27DBC" w:rsidP="00935C22"/>
        </w:tc>
        <w:tc>
          <w:tcPr>
            <w:tcW w:w="1284" w:type="dxa"/>
          </w:tcPr>
          <w:p w14:paraId="67CC7DB3" w14:textId="77777777" w:rsidR="00E27DBC" w:rsidRDefault="00E27DBC" w:rsidP="00935C22"/>
        </w:tc>
        <w:tc>
          <w:tcPr>
            <w:tcW w:w="1282" w:type="dxa"/>
          </w:tcPr>
          <w:p w14:paraId="2AFF2E85" w14:textId="77777777" w:rsidR="00E27DBC" w:rsidRDefault="00E27DBC" w:rsidP="00935C22"/>
        </w:tc>
        <w:tc>
          <w:tcPr>
            <w:tcW w:w="1246" w:type="dxa"/>
          </w:tcPr>
          <w:p w14:paraId="1AA86CC6" w14:textId="77777777" w:rsidR="00E27DBC" w:rsidRDefault="00E27DBC" w:rsidP="00935C22"/>
        </w:tc>
      </w:tr>
      <w:tr w:rsidR="00E27DBC" w14:paraId="2FD25FFD" w14:textId="77777777" w:rsidTr="00935C22">
        <w:tc>
          <w:tcPr>
            <w:tcW w:w="704" w:type="dxa"/>
          </w:tcPr>
          <w:p w14:paraId="214B2BA6" w14:textId="77777777" w:rsidR="00E27DBC" w:rsidRDefault="00E27DBC" w:rsidP="00935C22">
            <w:r>
              <w:t>Attendance supportive plans</w:t>
            </w:r>
          </w:p>
        </w:tc>
        <w:tc>
          <w:tcPr>
            <w:tcW w:w="1949" w:type="dxa"/>
          </w:tcPr>
          <w:p w14:paraId="5BD64357" w14:textId="77777777" w:rsidR="00E27DBC" w:rsidRDefault="00E27DBC" w:rsidP="00935C22"/>
        </w:tc>
        <w:tc>
          <w:tcPr>
            <w:tcW w:w="1269" w:type="dxa"/>
          </w:tcPr>
          <w:p w14:paraId="45E237BF" w14:textId="77777777" w:rsidR="00E27DBC" w:rsidRDefault="00E27DBC" w:rsidP="00935C22"/>
        </w:tc>
        <w:tc>
          <w:tcPr>
            <w:tcW w:w="1282" w:type="dxa"/>
          </w:tcPr>
          <w:p w14:paraId="12817DBF" w14:textId="77777777" w:rsidR="00E27DBC" w:rsidRDefault="00E27DBC" w:rsidP="00935C22"/>
        </w:tc>
        <w:tc>
          <w:tcPr>
            <w:tcW w:w="1284" w:type="dxa"/>
          </w:tcPr>
          <w:p w14:paraId="0CC1B652" w14:textId="77777777" w:rsidR="00E27DBC" w:rsidRDefault="00E27DBC" w:rsidP="00935C22"/>
        </w:tc>
        <w:tc>
          <w:tcPr>
            <w:tcW w:w="1282" w:type="dxa"/>
          </w:tcPr>
          <w:p w14:paraId="7E7C2886" w14:textId="77777777" w:rsidR="00E27DBC" w:rsidRDefault="00E27DBC" w:rsidP="00935C22"/>
        </w:tc>
        <w:tc>
          <w:tcPr>
            <w:tcW w:w="1246" w:type="dxa"/>
          </w:tcPr>
          <w:p w14:paraId="7C2B9A7B" w14:textId="77777777" w:rsidR="00E27DBC" w:rsidRDefault="00E27DBC" w:rsidP="00935C22"/>
        </w:tc>
      </w:tr>
      <w:tr w:rsidR="00E27DBC" w14:paraId="55B92289" w14:textId="77777777" w:rsidTr="00935C22">
        <w:tc>
          <w:tcPr>
            <w:tcW w:w="704" w:type="dxa"/>
          </w:tcPr>
          <w:p w14:paraId="34B937C4" w14:textId="77777777" w:rsidR="00E27DBC" w:rsidRDefault="00E27DBC" w:rsidP="00935C22">
            <w:r>
              <w:t>Performance plans</w:t>
            </w:r>
          </w:p>
        </w:tc>
        <w:tc>
          <w:tcPr>
            <w:tcW w:w="1949" w:type="dxa"/>
          </w:tcPr>
          <w:p w14:paraId="409D1F4A" w14:textId="77777777" w:rsidR="00E27DBC" w:rsidRDefault="00E27DBC" w:rsidP="00935C22"/>
        </w:tc>
        <w:tc>
          <w:tcPr>
            <w:tcW w:w="1269" w:type="dxa"/>
          </w:tcPr>
          <w:p w14:paraId="66C61F7D" w14:textId="77777777" w:rsidR="00E27DBC" w:rsidRDefault="00E27DBC" w:rsidP="00935C22"/>
        </w:tc>
        <w:tc>
          <w:tcPr>
            <w:tcW w:w="1282" w:type="dxa"/>
          </w:tcPr>
          <w:p w14:paraId="59B2F4CC" w14:textId="77777777" w:rsidR="00E27DBC" w:rsidRDefault="00E27DBC" w:rsidP="00935C22"/>
        </w:tc>
        <w:tc>
          <w:tcPr>
            <w:tcW w:w="1284" w:type="dxa"/>
          </w:tcPr>
          <w:p w14:paraId="41660FA6" w14:textId="77777777" w:rsidR="00E27DBC" w:rsidRDefault="00E27DBC" w:rsidP="00935C22"/>
        </w:tc>
        <w:tc>
          <w:tcPr>
            <w:tcW w:w="1282" w:type="dxa"/>
          </w:tcPr>
          <w:p w14:paraId="03732F78" w14:textId="77777777" w:rsidR="00E27DBC" w:rsidRDefault="00E27DBC" w:rsidP="00935C22"/>
        </w:tc>
        <w:tc>
          <w:tcPr>
            <w:tcW w:w="1246" w:type="dxa"/>
          </w:tcPr>
          <w:p w14:paraId="74F0D21A" w14:textId="77777777" w:rsidR="00E27DBC" w:rsidRDefault="00E27DBC" w:rsidP="00935C22"/>
        </w:tc>
      </w:tr>
      <w:tr w:rsidR="00E27DBC" w14:paraId="09311F19" w14:textId="77777777" w:rsidTr="00935C22">
        <w:tc>
          <w:tcPr>
            <w:tcW w:w="704" w:type="dxa"/>
          </w:tcPr>
          <w:p w14:paraId="3A6EBB9C" w14:textId="77777777" w:rsidR="00E27DBC" w:rsidRDefault="00E27DBC" w:rsidP="00935C22">
            <w:r>
              <w:t>Officer wellbeing and general support</w:t>
            </w:r>
          </w:p>
        </w:tc>
        <w:tc>
          <w:tcPr>
            <w:tcW w:w="1949" w:type="dxa"/>
          </w:tcPr>
          <w:p w14:paraId="45202158" w14:textId="77777777" w:rsidR="00E27DBC" w:rsidRDefault="00E27DBC" w:rsidP="00935C22"/>
        </w:tc>
        <w:tc>
          <w:tcPr>
            <w:tcW w:w="1269" w:type="dxa"/>
          </w:tcPr>
          <w:p w14:paraId="7CAC065B" w14:textId="77777777" w:rsidR="00E27DBC" w:rsidRDefault="00E27DBC" w:rsidP="00935C22"/>
        </w:tc>
        <w:tc>
          <w:tcPr>
            <w:tcW w:w="1282" w:type="dxa"/>
          </w:tcPr>
          <w:p w14:paraId="6E7CC5A5" w14:textId="77777777" w:rsidR="00E27DBC" w:rsidRDefault="00E27DBC" w:rsidP="00935C22"/>
        </w:tc>
        <w:tc>
          <w:tcPr>
            <w:tcW w:w="1284" w:type="dxa"/>
          </w:tcPr>
          <w:p w14:paraId="43B73D0F" w14:textId="77777777" w:rsidR="00E27DBC" w:rsidRDefault="00E27DBC" w:rsidP="00935C22"/>
        </w:tc>
        <w:tc>
          <w:tcPr>
            <w:tcW w:w="1282" w:type="dxa"/>
          </w:tcPr>
          <w:p w14:paraId="67AE3480" w14:textId="77777777" w:rsidR="00E27DBC" w:rsidRDefault="00E27DBC" w:rsidP="00935C22"/>
        </w:tc>
        <w:tc>
          <w:tcPr>
            <w:tcW w:w="1246" w:type="dxa"/>
          </w:tcPr>
          <w:p w14:paraId="2120FA5A" w14:textId="77777777" w:rsidR="00E27DBC" w:rsidRDefault="00E27DBC" w:rsidP="00935C22"/>
        </w:tc>
      </w:tr>
      <w:tr w:rsidR="00E27DBC" w14:paraId="6E526ECB" w14:textId="77777777" w:rsidTr="00935C22">
        <w:tc>
          <w:tcPr>
            <w:tcW w:w="704" w:type="dxa"/>
          </w:tcPr>
          <w:p w14:paraId="3C82B1BD" w14:textId="77777777" w:rsidR="00E27DBC" w:rsidRDefault="00E27DBC" w:rsidP="00935C22">
            <w:r>
              <w:t>Rotas and resourcing</w:t>
            </w:r>
          </w:p>
        </w:tc>
        <w:tc>
          <w:tcPr>
            <w:tcW w:w="1949" w:type="dxa"/>
          </w:tcPr>
          <w:p w14:paraId="7CE96737" w14:textId="77777777" w:rsidR="00E27DBC" w:rsidRDefault="00E27DBC" w:rsidP="00935C22"/>
        </w:tc>
        <w:tc>
          <w:tcPr>
            <w:tcW w:w="1269" w:type="dxa"/>
          </w:tcPr>
          <w:p w14:paraId="212994BB" w14:textId="77777777" w:rsidR="00E27DBC" w:rsidRDefault="00E27DBC" w:rsidP="00935C22"/>
        </w:tc>
        <w:tc>
          <w:tcPr>
            <w:tcW w:w="1282" w:type="dxa"/>
          </w:tcPr>
          <w:p w14:paraId="533B8533" w14:textId="77777777" w:rsidR="00E27DBC" w:rsidRDefault="00E27DBC" w:rsidP="00935C22"/>
        </w:tc>
        <w:tc>
          <w:tcPr>
            <w:tcW w:w="1284" w:type="dxa"/>
          </w:tcPr>
          <w:p w14:paraId="2D71E95E" w14:textId="77777777" w:rsidR="00E27DBC" w:rsidRDefault="00E27DBC" w:rsidP="00935C22"/>
        </w:tc>
        <w:tc>
          <w:tcPr>
            <w:tcW w:w="1282" w:type="dxa"/>
          </w:tcPr>
          <w:p w14:paraId="06128DF3" w14:textId="77777777" w:rsidR="00E27DBC" w:rsidRDefault="00E27DBC" w:rsidP="00935C22"/>
        </w:tc>
        <w:tc>
          <w:tcPr>
            <w:tcW w:w="1246" w:type="dxa"/>
          </w:tcPr>
          <w:p w14:paraId="10DC4BBE" w14:textId="77777777" w:rsidR="00E27DBC" w:rsidRDefault="00E27DBC" w:rsidP="00935C22"/>
        </w:tc>
      </w:tr>
    </w:tbl>
    <w:p w14:paraId="6B71597B" w14:textId="77777777" w:rsidR="00E27DBC" w:rsidRDefault="00E27DBC" w:rsidP="00E27DBC"/>
    <w:p w14:paraId="7682A7B6" w14:textId="77777777" w:rsidR="00E27DBC" w:rsidRDefault="00E27DBC" w:rsidP="00E27DBC">
      <w:r w:rsidRPr="00346C72">
        <w:t>Do you think these operational HR tasks should be carried out by line managers or divisional HR Officers?</w:t>
      </w:r>
    </w:p>
    <w:tbl>
      <w:tblPr>
        <w:tblStyle w:val="TableGrid"/>
        <w:tblW w:w="0" w:type="auto"/>
        <w:tblLook w:val="04A0" w:firstRow="1" w:lastRow="0" w:firstColumn="1" w:lastColumn="0" w:noHBand="0" w:noVBand="1"/>
      </w:tblPr>
      <w:tblGrid>
        <w:gridCol w:w="4508"/>
        <w:gridCol w:w="449"/>
      </w:tblGrid>
      <w:tr w:rsidR="00E27DBC" w14:paraId="7E10E48D" w14:textId="77777777" w:rsidTr="00935C22">
        <w:tc>
          <w:tcPr>
            <w:tcW w:w="4508" w:type="dxa"/>
          </w:tcPr>
          <w:p w14:paraId="0D68DDD7" w14:textId="77777777" w:rsidR="00E27DBC" w:rsidRDefault="00E27DBC" w:rsidP="00935C22">
            <w:r w:rsidRPr="00346C72">
              <w:t>Line Managers i.e. Sergeants and Inspectors</w:t>
            </w:r>
          </w:p>
        </w:tc>
        <w:tc>
          <w:tcPr>
            <w:tcW w:w="449" w:type="dxa"/>
          </w:tcPr>
          <w:p w14:paraId="0B134A2A" w14:textId="77777777" w:rsidR="00E27DBC" w:rsidRDefault="00E27DBC" w:rsidP="00935C22"/>
        </w:tc>
      </w:tr>
      <w:tr w:rsidR="00E27DBC" w14:paraId="2F3F597C" w14:textId="77777777" w:rsidTr="00935C22">
        <w:tc>
          <w:tcPr>
            <w:tcW w:w="4508" w:type="dxa"/>
          </w:tcPr>
          <w:p w14:paraId="691CF75F" w14:textId="77777777" w:rsidR="00E27DBC" w:rsidRDefault="00E27DBC" w:rsidP="00935C22">
            <w:r w:rsidRPr="00346C72">
              <w:t>Divisional HR Officers</w:t>
            </w:r>
          </w:p>
        </w:tc>
        <w:tc>
          <w:tcPr>
            <w:tcW w:w="449" w:type="dxa"/>
          </w:tcPr>
          <w:p w14:paraId="174AE4FC" w14:textId="77777777" w:rsidR="00E27DBC" w:rsidRDefault="00E27DBC" w:rsidP="00935C22"/>
        </w:tc>
      </w:tr>
      <w:tr w:rsidR="00E27DBC" w14:paraId="4F80D9DA" w14:textId="77777777" w:rsidTr="00935C22">
        <w:tc>
          <w:tcPr>
            <w:tcW w:w="4508" w:type="dxa"/>
          </w:tcPr>
          <w:p w14:paraId="2C58BDE5" w14:textId="77777777" w:rsidR="00E27DBC" w:rsidRDefault="00E27DBC" w:rsidP="00935C22">
            <w:r w:rsidRPr="00346C72">
              <w:t>Not sure</w:t>
            </w:r>
          </w:p>
        </w:tc>
        <w:tc>
          <w:tcPr>
            <w:tcW w:w="449" w:type="dxa"/>
          </w:tcPr>
          <w:p w14:paraId="6379B77B" w14:textId="77777777" w:rsidR="00E27DBC" w:rsidRDefault="00E27DBC" w:rsidP="00935C22"/>
        </w:tc>
      </w:tr>
      <w:tr w:rsidR="00E27DBC" w14:paraId="42B919A4" w14:textId="77777777" w:rsidTr="00935C22">
        <w:tc>
          <w:tcPr>
            <w:tcW w:w="4508" w:type="dxa"/>
          </w:tcPr>
          <w:p w14:paraId="1D3256D1" w14:textId="77777777" w:rsidR="00E27DBC" w:rsidRDefault="00E27DBC" w:rsidP="00935C22">
            <w:r>
              <w:t>Other</w:t>
            </w:r>
          </w:p>
        </w:tc>
        <w:tc>
          <w:tcPr>
            <w:tcW w:w="449" w:type="dxa"/>
          </w:tcPr>
          <w:p w14:paraId="2F394281" w14:textId="77777777" w:rsidR="00E27DBC" w:rsidRDefault="00E27DBC" w:rsidP="00935C22"/>
        </w:tc>
      </w:tr>
    </w:tbl>
    <w:p w14:paraId="52198D0E" w14:textId="77777777" w:rsidR="00E27DBC" w:rsidRDefault="00E27DBC" w:rsidP="00E27DBC"/>
    <w:p w14:paraId="3945422E" w14:textId="77777777" w:rsidR="00E27DBC" w:rsidRDefault="00E27DBC" w:rsidP="00E27DBC">
      <w:pPr>
        <w:rPr>
          <w:i/>
          <w:iCs/>
        </w:rPr>
      </w:pPr>
      <w:r>
        <w:rPr>
          <w:noProof/>
        </w:rPr>
        <mc:AlternateContent>
          <mc:Choice Requires="wps">
            <w:drawing>
              <wp:anchor distT="45720" distB="45720" distL="114300" distR="114300" simplePos="0" relativeHeight="251662336" behindDoc="0" locked="0" layoutInCell="1" allowOverlap="1" wp14:anchorId="65DA8902" wp14:editId="0BC6F682">
                <wp:simplePos x="0" y="0"/>
                <wp:positionH relativeFrom="margin">
                  <wp:align>left</wp:align>
                </wp:positionH>
                <wp:positionV relativeFrom="paragraph">
                  <wp:posOffset>268605</wp:posOffset>
                </wp:positionV>
                <wp:extent cx="5981700" cy="1404620"/>
                <wp:effectExtent l="0" t="0" r="19050" b="2032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1700" cy="1404620"/>
                        </a:xfrm>
                        <a:prstGeom prst="rect">
                          <a:avLst/>
                        </a:prstGeom>
                        <a:solidFill>
                          <a:srgbClr val="FFFFFF"/>
                        </a:solidFill>
                        <a:ln w="9525">
                          <a:solidFill>
                            <a:srgbClr val="000000"/>
                          </a:solidFill>
                          <a:miter lim="800000"/>
                          <a:headEnd/>
                          <a:tailEnd/>
                        </a:ln>
                      </wps:spPr>
                      <wps:txbx>
                        <w:txbxContent>
                          <w:p w14:paraId="3B2FAE80" w14:textId="77777777" w:rsidR="00E27DBC" w:rsidRDefault="00E27DBC" w:rsidP="00E27DBC"/>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DA8902" id="_x0000_s1027" type="#_x0000_t202" style="position:absolute;margin-left:0;margin-top:21.15pt;width:471pt;height:110.6pt;z-index:25166233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">
                <v:textbox style="mso-fit-shape-to-text:t">
                  <w:txbxContent>
                    <w:p w14:paraId="3B2FAE80" w14:textId="77777777" w:rsidR="00E27DBC" w:rsidRDefault="00E27DBC" w:rsidP="00E27DBC"/>
                  </w:txbxContent>
                </v:textbox>
                <w10:wrap type="square" anchorx="margin"/>
              </v:shape>
            </w:pict>
          </mc:Fallback>
        </mc:AlternateContent>
      </w:r>
      <w:r>
        <w:rPr>
          <w:i/>
          <w:iCs/>
        </w:rPr>
        <w:t>If you have selected other, please explain below.</w:t>
      </w:r>
    </w:p>
    <w:p w14:paraId="3108AE5C" w14:textId="77777777" w:rsidR="00E27DBC" w:rsidRDefault="00E27DBC" w:rsidP="00E27DBC"/>
    <w:p w14:paraId="3515DC7C" w14:textId="77777777" w:rsidR="00E27DBC" w:rsidRDefault="00E27DBC" w:rsidP="00E27DBC">
      <w:r>
        <w:rPr>
          <w:noProof/>
        </w:rPr>
        <w:lastRenderedPageBreak/>
        <mc:AlternateContent>
          <mc:Choice Requires="wps">
            <w:drawing>
              <wp:anchor distT="45720" distB="45720" distL="114300" distR="114300" simplePos="0" relativeHeight="251663360" behindDoc="0" locked="0" layoutInCell="1" allowOverlap="1" wp14:anchorId="6AEB9877" wp14:editId="6B44F2C2">
                <wp:simplePos x="0" y="0"/>
                <wp:positionH relativeFrom="column">
                  <wp:posOffset>38100</wp:posOffset>
                </wp:positionH>
                <wp:positionV relativeFrom="paragraph">
                  <wp:posOffset>272415</wp:posOffset>
                </wp:positionV>
                <wp:extent cx="5943600" cy="790575"/>
                <wp:effectExtent l="0" t="0" r="19050" b="2857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790575"/>
                        </a:xfrm>
                        <a:prstGeom prst="rect">
                          <a:avLst/>
                        </a:prstGeom>
                        <a:solidFill>
                          <a:srgbClr val="FFFFFF"/>
                        </a:solidFill>
                        <a:ln w="9525">
                          <a:solidFill>
                            <a:srgbClr val="000000"/>
                          </a:solidFill>
                          <a:miter lim="800000"/>
                          <a:headEnd/>
                          <a:tailEnd/>
                        </a:ln>
                      </wps:spPr>
                      <wps:txbx>
                        <w:txbxContent>
                          <w:p w14:paraId="3536FCC0" w14:textId="77777777" w:rsidR="00E27DBC" w:rsidRDefault="00E27DBC" w:rsidP="00E27DB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EB9877" id="Text Box 4" o:spid="_x0000_s1028" type="#_x0000_t202" style="position:absolute;margin-left:3pt;margin-top:21.45pt;width:468pt;height:62.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">
                <v:textbox>
                  <w:txbxContent>
                    <w:p w14:paraId="3536FCC0" w14:textId="77777777" w:rsidR="00E27DBC" w:rsidRDefault="00E27DBC" w:rsidP="00E27DBC"/>
                  </w:txbxContent>
                </v:textbox>
                <w10:wrap type="square"/>
              </v:shape>
            </w:pict>
          </mc:Fallback>
        </mc:AlternateContent>
      </w:r>
      <w:r w:rsidRPr="00346C72">
        <w:t>What benefits do you think devolved HR (carried out by supervisors) brings to DPP?</w:t>
      </w:r>
    </w:p>
    <w:p w14:paraId="22B84B74" w14:textId="77777777" w:rsidR="00E27DBC" w:rsidRDefault="00E27DBC" w:rsidP="00E27DBC"/>
    <w:p w14:paraId="133362C8" w14:textId="77777777" w:rsidR="00E27DBC" w:rsidRPr="00F54B47" w:rsidRDefault="00E27DBC" w:rsidP="00E27DBC">
      <w:r>
        <w:rPr>
          <w:noProof/>
        </w:rPr>
        <mc:AlternateContent>
          <mc:Choice Requires="wps">
            <w:drawing>
              <wp:anchor distT="45720" distB="45720" distL="114300" distR="114300" simplePos="0" relativeHeight="251664384" behindDoc="0" locked="0" layoutInCell="1" allowOverlap="1" wp14:anchorId="4F21DB1C" wp14:editId="60DFAAE5">
                <wp:simplePos x="0" y="0"/>
                <wp:positionH relativeFrom="margin">
                  <wp:align>left</wp:align>
                </wp:positionH>
                <wp:positionV relativeFrom="paragraph">
                  <wp:posOffset>336550</wp:posOffset>
                </wp:positionV>
                <wp:extent cx="5943600" cy="895350"/>
                <wp:effectExtent l="0" t="0" r="19050" b="1905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895350"/>
                        </a:xfrm>
                        <a:prstGeom prst="rect">
                          <a:avLst/>
                        </a:prstGeom>
                        <a:solidFill>
                          <a:srgbClr val="FFFFFF"/>
                        </a:solidFill>
                        <a:ln w="9525">
                          <a:solidFill>
                            <a:srgbClr val="000000"/>
                          </a:solidFill>
                          <a:miter lim="800000"/>
                          <a:headEnd/>
                          <a:tailEnd/>
                        </a:ln>
                      </wps:spPr>
                      <wps:txbx>
                        <w:txbxContent>
                          <w:p w14:paraId="0C646266" w14:textId="77777777" w:rsidR="00E27DBC" w:rsidRDefault="00E27DBC" w:rsidP="00E27DB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21DB1C" id="Text Box 5" o:spid="_x0000_s1029" type="#_x0000_t202" style="position:absolute;margin-left:0;margin-top:26.5pt;width:468pt;height:70.5pt;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">
                <v:textbox>
                  <w:txbxContent>
                    <w:p w14:paraId="0C646266" w14:textId="77777777" w:rsidR="00E27DBC" w:rsidRDefault="00E27DBC" w:rsidP="00E27DBC"/>
                  </w:txbxContent>
                </v:textbox>
                <w10:wrap type="square" anchorx="margin"/>
              </v:shape>
            </w:pict>
          </mc:Fallback>
        </mc:AlternateContent>
      </w:r>
      <w:r w:rsidRPr="00346C72">
        <w:t>What improvements could DPP make, to better equip you for carrying out devolved HR?</w:t>
      </w:r>
    </w:p>
    <w:p w14:paraId="3D5C8AAC" w14:textId="2240BD75" w:rsidR="00E27DBC" w:rsidRDefault="00E27DBC" w:rsidP="00E27DBC"/>
    <w:p w14:paraId="4B3F456D" w14:textId="6D2B55C9" w:rsidR="00EA4504" w:rsidRDefault="00EA4504" w:rsidP="002D6FD3">
      <w:pPr>
        <w:jc w:val="both"/>
        <w:rPr>
          <w:rFonts w:ascii="Arial" w:hAnsi="Arial" w:cs="Arial"/>
          <w:b/>
          <w:bCs/>
        </w:rPr>
      </w:pPr>
    </w:p>
    <w:p w14:paraId="3286F50F" w14:textId="77777777" w:rsidR="00E27DBC" w:rsidRPr="00740824" w:rsidRDefault="00E27DBC" w:rsidP="002D6FD3">
      <w:pPr>
        <w:jc w:val="both"/>
        <w:rPr>
          <w:rFonts w:ascii="Arial" w:hAnsi="Arial" w:cs="Arial"/>
          <w:b/>
          <w:bCs/>
        </w:rPr>
      </w:pPr>
    </w:p>
    <w:sectPr w:rsidR="00E27DBC" w:rsidRPr="00740824">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ED305A" w14:textId="77777777" w:rsidR="00E4400D" w:rsidRDefault="00E4400D" w:rsidP="006A2C23">
      <w:pPr>
        <w:spacing w:after="0" w:line="240" w:lineRule="auto"/>
      </w:pPr>
      <w:r>
        <w:separator/>
      </w:r>
    </w:p>
  </w:endnote>
  <w:endnote w:type="continuationSeparator" w:id="0">
    <w:p w14:paraId="7DDC760D" w14:textId="77777777" w:rsidR="00E4400D" w:rsidRDefault="00E4400D" w:rsidP="006A2C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4259624"/>
      <w:docPartObj>
        <w:docPartGallery w:val="Page Numbers (Bottom of Page)"/>
        <w:docPartUnique/>
      </w:docPartObj>
    </w:sdtPr>
    <w:sdtEndPr>
      <w:rPr>
        <w:noProof/>
      </w:rPr>
    </w:sdtEndPr>
    <w:sdtContent>
      <w:p w14:paraId="36E22495" w14:textId="1795DB19" w:rsidR="006A2C23" w:rsidRDefault="006A2C2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B9F732" w14:textId="77777777" w:rsidR="006A2C23" w:rsidRDefault="006A2C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A70232" w14:textId="77777777" w:rsidR="00E4400D" w:rsidRDefault="00E4400D" w:rsidP="006A2C23">
      <w:pPr>
        <w:spacing w:after="0" w:line="240" w:lineRule="auto"/>
      </w:pPr>
      <w:r>
        <w:separator/>
      </w:r>
    </w:p>
  </w:footnote>
  <w:footnote w:type="continuationSeparator" w:id="0">
    <w:p w14:paraId="02B04D46" w14:textId="77777777" w:rsidR="00E4400D" w:rsidRDefault="00E4400D" w:rsidP="006A2C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E6830"/>
    <w:multiLevelType w:val="hybridMultilevel"/>
    <w:tmpl w:val="E8B60D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983963"/>
    <w:multiLevelType w:val="hybridMultilevel"/>
    <w:tmpl w:val="B5586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9825B0"/>
    <w:multiLevelType w:val="multilevel"/>
    <w:tmpl w:val="CB4CDF7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A955605"/>
    <w:multiLevelType w:val="hybridMultilevel"/>
    <w:tmpl w:val="37D0B6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1906C6"/>
    <w:multiLevelType w:val="hybridMultilevel"/>
    <w:tmpl w:val="409CFBEC"/>
    <w:lvl w:ilvl="0" w:tplc="F608388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A5359B"/>
    <w:multiLevelType w:val="hybridMultilevel"/>
    <w:tmpl w:val="6B621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6D615E"/>
    <w:multiLevelType w:val="multilevel"/>
    <w:tmpl w:val="1988BD3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 w:numId="3">
    <w:abstractNumId w:val="4"/>
  </w:num>
  <w:num w:numId="4">
    <w:abstractNumId w:val="3"/>
  </w:num>
  <w:num w:numId="5">
    <w:abstractNumId w:val="5"/>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128"/>
    <w:rsid w:val="00001739"/>
    <w:rsid w:val="00005B40"/>
    <w:rsid w:val="00017252"/>
    <w:rsid w:val="00020561"/>
    <w:rsid w:val="00020A5A"/>
    <w:rsid w:val="00033538"/>
    <w:rsid w:val="000467A5"/>
    <w:rsid w:val="000539F0"/>
    <w:rsid w:val="0006055B"/>
    <w:rsid w:val="000630DD"/>
    <w:rsid w:val="00063CA9"/>
    <w:rsid w:val="0006725F"/>
    <w:rsid w:val="00077AC9"/>
    <w:rsid w:val="00085097"/>
    <w:rsid w:val="0008695B"/>
    <w:rsid w:val="00086A88"/>
    <w:rsid w:val="0009317D"/>
    <w:rsid w:val="0009360C"/>
    <w:rsid w:val="000A003E"/>
    <w:rsid w:val="000A2797"/>
    <w:rsid w:val="000B21E5"/>
    <w:rsid w:val="000C1A03"/>
    <w:rsid w:val="000C1EA2"/>
    <w:rsid w:val="000C2601"/>
    <w:rsid w:val="000C3218"/>
    <w:rsid w:val="000D1E29"/>
    <w:rsid w:val="000D2113"/>
    <w:rsid w:val="000D58BB"/>
    <w:rsid w:val="000E70DA"/>
    <w:rsid w:val="000F441F"/>
    <w:rsid w:val="000F4F21"/>
    <w:rsid w:val="001056E8"/>
    <w:rsid w:val="00106A85"/>
    <w:rsid w:val="00110408"/>
    <w:rsid w:val="00116D6A"/>
    <w:rsid w:val="00125B4A"/>
    <w:rsid w:val="00126AEA"/>
    <w:rsid w:val="00130FF6"/>
    <w:rsid w:val="001369C1"/>
    <w:rsid w:val="00137F5F"/>
    <w:rsid w:val="00140747"/>
    <w:rsid w:val="001477D8"/>
    <w:rsid w:val="00152894"/>
    <w:rsid w:val="00155F88"/>
    <w:rsid w:val="00162F31"/>
    <w:rsid w:val="001647F6"/>
    <w:rsid w:val="00164FB2"/>
    <w:rsid w:val="00170B3E"/>
    <w:rsid w:val="001717F4"/>
    <w:rsid w:val="00174C17"/>
    <w:rsid w:val="00176EFE"/>
    <w:rsid w:val="001840C7"/>
    <w:rsid w:val="00186E26"/>
    <w:rsid w:val="00190E5D"/>
    <w:rsid w:val="001A10E9"/>
    <w:rsid w:val="001A3806"/>
    <w:rsid w:val="001A6B9D"/>
    <w:rsid w:val="001B71DD"/>
    <w:rsid w:val="001C57C8"/>
    <w:rsid w:val="001D0681"/>
    <w:rsid w:val="001D4544"/>
    <w:rsid w:val="001E094E"/>
    <w:rsid w:val="001E45F9"/>
    <w:rsid w:val="001E77C9"/>
    <w:rsid w:val="001F037F"/>
    <w:rsid w:val="00200B2A"/>
    <w:rsid w:val="00203E70"/>
    <w:rsid w:val="0021189A"/>
    <w:rsid w:val="00215843"/>
    <w:rsid w:val="002239A5"/>
    <w:rsid w:val="00225101"/>
    <w:rsid w:val="002324A0"/>
    <w:rsid w:val="00237979"/>
    <w:rsid w:val="00244749"/>
    <w:rsid w:val="002526C0"/>
    <w:rsid w:val="002563E5"/>
    <w:rsid w:val="002614E2"/>
    <w:rsid w:val="00263519"/>
    <w:rsid w:val="00281D7F"/>
    <w:rsid w:val="002871A6"/>
    <w:rsid w:val="00290250"/>
    <w:rsid w:val="0029295F"/>
    <w:rsid w:val="00296FDD"/>
    <w:rsid w:val="002A05EB"/>
    <w:rsid w:val="002A136B"/>
    <w:rsid w:val="002A1A99"/>
    <w:rsid w:val="002A26D9"/>
    <w:rsid w:val="002B3748"/>
    <w:rsid w:val="002B6A61"/>
    <w:rsid w:val="002C7156"/>
    <w:rsid w:val="002D1FA1"/>
    <w:rsid w:val="002D2013"/>
    <w:rsid w:val="002D2F9F"/>
    <w:rsid w:val="002D6FD3"/>
    <w:rsid w:val="002D7A9C"/>
    <w:rsid w:val="002E40FD"/>
    <w:rsid w:val="002E4243"/>
    <w:rsid w:val="002F0BD5"/>
    <w:rsid w:val="002F412A"/>
    <w:rsid w:val="002F6A94"/>
    <w:rsid w:val="0030389C"/>
    <w:rsid w:val="003069E7"/>
    <w:rsid w:val="003201FC"/>
    <w:rsid w:val="0032043A"/>
    <w:rsid w:val="003247D6"/>
    <w:rsid w:val="00331DCF"/>
    <w:rsid w:val="00333BA8"/>
    <w:rsid w:val="0033568C"/>
    <w:rsid w:val="003360B0"/>
    <w:rsid w:val="0034357A"/>
    <w:rsid w:val="00352A2A"/>
    <w:rsid w:val="00352C5F"/>
    <w:rsid w:val="00360321"/>
    <w:rsid w:val="00360A01"/>
    <w:rsid w:val="00360C10"/>
    <w:rsid w:val="00363DF8"/>
    <w:rsid w:val="00364104"/>
    <w:rsid w:val="003675DB"/>
    <w:rsid w:val="0038060B"/>
    <w:rsid w:val="003920DC"/>
    <w:rsid w:val="00394CC4"/>
    <w:rsid w:val="00397596"/>
    <w:rsid w:val="003A006F"/>
    <w:rsid w:val="003A2063"/>
    <w:rsid w:val="003A227C"/>
    <w:rsid w:val="003B47D3"/>
    <w:rsid w:val="003B4DF8"/>
    <w:rsid w:val="003B5480"/>
    <w:rsid w:val="003C1BF9"/>
    <w:rsid w:val="003C77DA"/>
    <w:rsid w:val="003C7DFC"/>
    <w:rsid w:val="003D4347"/>
    <w:rsid w:val="003E2F8B"/>
    <w:rsid w:val="003F0F2C"/>
    <w:rsid w:val="003F52FA"/>
    <w:rsid w:val="003F53E0"/>
    <w:rsid w:val="00401D86"/>
    <w:rsid w:val="00416DFC"/>
    <w:rsid w:val="0042006A"/>
    <w:rsid w:val="00427177"/>
    <w:rsid w:val="00427E96"/>
    <w:rsid w:val="00437C5E"/>
    <w:rsid w:val="00446627"/>
    <w:rsid w:val="00453A1F"/>
    <w:rsid w:val="00455D33"/>
    <w:rsid w:val="0045670B"/>
    <w:rsid w:val="004578B3"/>
    <w:rsid w:val="00461421"/>
    <w:rsid w:val="00462B55"/>
    <w:rsid w:val="00471DBB"/>
    <w:rsid w:val="004740FC"/>
    <w:rsid w:val="00476BB7"/>
    <w:rsid w:val="004808B0"/>
    <w:rsid w:val="0048194F"/>
    <w:rsid w:val="004841F3"/>
    <w:rsid w:val="004926B2"/>
    <w:rsid w:val="004970F0"/>
    <w:rsid w:val="004970F9"/>
    <w:rsid w:val="004A024B"/>
    <w:rsid w:val="004A0596"/>
    <w:rsid w:val="004A2C87"/>
    <w:rsid w:val="004A4242"/>
    <w:rsid w:val="004C2081"/>
    <w:rsid w:val="004C2A0B"/>
    <w:rsid w:val="004D3280"/>
    <w:rsid w:val="004D62B8"/>
    <w:rsid w:val="004E07A7"/>
    <w:rsid w:val="004E13ED"/>
    <w:rsid w:val="004E2C4A"/>
    <w:rsid w:val="004F09BC"/>
    <w:rsid w:val="004F4978"/>
    <w:rsid w:val="004F5BB1"/>
    <w:rsid w:val="005018BF"/>
    <w:rsid w:val="0051108C"/>
    <w:rsid w:val="00511C61"/>
    <w:rsid w:val="00516685"/>
    <w:rsid w:val="0054086F"/>
    <w:rsid w:val="00541D4F"/>
    <w:rsid w:val="00543EAC"/>
    <w:rsid w:val="005562E0"/>
    <w:rsid w:val="00556948"/>
    <w:rsid w:val="00563B27"/>
    <w:rsid w:val="00566CC9"/>
    <w:rsid w:val="005678BE"/>
    <w:rsid w:val="00571EBD"/>
    <w:rsid w:val="00572592"/>
    <w:rsid w:val="005730C3"/>
    <w:rsid w:val="00574032"/>
    <w:rsid w:val="005812AF"/>
    <w:rsid w:val="005873B6"/>
    <w:rsid w:val="0059751C"/>
    <w:rsid w:val="005A069E"/>
    <w:rsid w:val="005A1DBD"/>
    <w:rsid w:val="005A40BD"/>
    <w:rsid w:val="005A739B"/>
    <w:rsid w:val="005B5AD4"/>
    <w:rsid w:val="005B7C18"/>
    <w:rsid w:val="005C234A"/>
    <w:rsid w:val="005C30D2"/>
    <w:rsid w:val="005C37BC"/>
    <w:rsid w:val="005C59D7"/>
    <w:rsid w:val="005C6571"/>
    <w:rsid w:val="005C7678"/>
    <w:rsid w:val="005D08C3"/>
    <w:rsid w:val="005D1ABE"/>
    <w:rsid w:val="005D4743"/>
    <w:rsid w:val="005E3616"/>
    <w:rsid w:val="005F2583"/>
    <w:rsid w:val="005F5B03"/>
    <w:rsid w:val="005F77CE"/>
    <w:rsid w:val="00601199"/>
    <w:rsid w:val="00604481"/>
    <w:rsid w:val="00623A72"/>
    <w:rsid w:val="0062414F"/>
    <w:rsid w:val="00636487"/>
    <w:rsid w:val="006445C4"/>
    <w:rsid w:val="00644932"/>
    <w:rsid w:val="00644B24"/>
    <w:rsid w:val="00644CC8"/>
    <w:rsid w:val="0065165F"/>
    <w:rsid w:val="00656440"/>
    <w:rsid w:val="00661954"/>
    <w:rsid w:val="0066306B"/>
    <w:rsid w:val="0066595E"/>
    <w:rsid w:val="00666ABC"/>
    <w:rsid w:val="0068691E"/>
    <w:rsid w:val="00690A44"/>
    <w:rsid w:val="00690AB8"/>
    <w:rsid w:val="00696F3F"/>
    <w:rsid w:val="006A2C23"/>
    <w:rsid w:val="006B5669"/>
    <w:rsid w:val="006B7D7D"/>
    <w:rsid w:val="006C3239"/>
    <w:rsid w:val="006C45CA"/>
    <w:rsid w:val="006D4510"/>
    <w:rsid w:val="006E3D9A"/>
    <w:rsid w:val="006E703C"/>
    <w:rsid w:val="006F0939"/>
    <w:rsid w:val="006F1DFE"/>
    <w:rsid w:val="007108B7"/>
    <w:rsid w:val="00716D6D"/>
    <w:rsid w:val="0072088B"/>
    <w:rsid w:val="007228ED"/>
    <w:rsid w:val="00722C53"/>
    <w:rsid w:val="00723FC1"/>
    <w:rsid w:val="0072625D"/>
    <w:rsid w:val="007329BD"/>
    <w:rsid w:val="00736240"/>
    <w:rsid w:val="0073682E"/>
    <w:rsid w:val="00740824"/>
    <w:rsid w:val="007411C2"/>
    <w:rsid w:val="00742579"/>
    <w:rsid w:val="00744CBC"/>
    <w:rsid w:val="00747844"/>
    <w:rsid w:val="0075179E"/>
    <w:rsid w:val="00760561"/>
    <w:rsid w:val="0078330B"/>
    <w:rsid w:val="00793B4B"/>
    <w:rsid w:val="007944BB"/>
    <w:rsid w:val="007A03FA"/>
    <w:rsid w:val="007A1376"/>
    <w:rsid w:val="007A2E10"/>
    <w:rsid w:val="007A2F1D"/>
    <w:rsid w:val="007A362C"/>
    <w:rsid w:val="007A3F30"/>
    <w:rsid w:val="007B168A"/>
    <w:rsid w:val="007C090C"/>
    <w:rsid w:val="007C1AFF"/>
    <w:rsid w:val="007C3D6F"/>
    <w:rsid w:val="007D4B9D"/>
    <w:rsid w:val="007D4BC3"/>
    <w:rsid w:val="007D6C6A"/>
    <w:rsid w:val="007D781D"/>
    <w:rsid w:val="007E6649"/>
    <w:rsid w:val="007F77D5"/>
    <w:rsid w:val="00802FC5"/>
    <w:rsid w:val="00804F73"/>
    <w:rsid w:val="00811127"/>
    <w:rsid w:val="00812244"/>
    <w:rsid w:val="0081386F"/>
    <w:rsid w:val="00815D04"/>
    <w:rsid w:val="008163F6"/>
    <w:rsid w:val="00821C38"/>
    <w:rsid w:val="008226A0"/>
    <w:rsid w:val="00824B93"/>
    <w:rsid w:val="00830AFD"/>
    <w:rsid w:val="00832582"/>
    <w:rsid w:val="00833065"/>
    <w:rsid w:val="00837E95"/>
    <w:rsid w:val="00842127"/>
    <w:rsid w:val="0084560C"/>
    <w:rsid w:val="008627A6"/>
    <w:rsid w:val="00867B39"/>
    <w:rsid w:val="008824A5"/>
    <w:rsid w:val="008901A5"/>
    <w:rsid w:val="00892F82"/>
    <w:rsid w:val="008948F0"/>
    <w:rsid w:val="0089523E"/>
    <w:rsid w:val="00895917"/>
    <w:rsid w:val="00896B86"/>
    <w:rsid w:val="008A1451"/>
    <w:rsid w:val="008A5898"/>
    <w:rsid w:val="008A74B8"/>
    <w:rsid w:val="008B10E8"/>
    <w:rsid w:val="008B3FB6"/>
    <w:rsid w:val="008B457F"/>
    <w:rsid w:val="008B59A1"/>
    <w:rsid w:val="008B6301"/>
    <w:rsid w:val="008B6B3A"/>
    <w:rsid w:val="008C1C24"/>
    <w:rsid w:val="008D3422"/>
    <w:rsid w:val="008D67BE"/>
    <w:rsid w:val="008E14C9"/>
    <w:rsid w:val="008E5B9A"/>
    <w:rsid w:val="008E7A32"/>
    <w:rsid w:val="008F5CF3"/>
    <w:rsid w:val="008F7026"/>
    <w:rsid w:val="0091233C"/>
    <w:rsid w:val="009140D8"/>
    <w:rsid w:val="00915595"/>
    <w:rsid w:val="0091624B"/>
    <w:rsid w:val="00921C65"/>
    <w:rsid w:val="00921E70"/>
    <w:rsid w:val="00922C20"/>
    <w:rsid w:val="009263B7"/>
    <w:rsid w:val="009301A0"/>
    <w:rsid w:val="00932CF2"/>
    <w:rsid w:val="00935917"/>
    <w:rsid w:val="009408AB"/>
    <w:rsid w:val="0094167C"/>
    <w:rsid w:val="009421AB"/>
    <w:rsid w:val="00960407"/>
    <w:rsid w:val="00974C17"/>
    <w:rsid w:val="00993C0D"/>
    <w:rsid w:val="009953D3"/>
    <w:rsid w:val="009A14DE"/>
    <w:rsid w:val="009B283A"/>
    <w:rsid w:val="009C67E0"/>
    <w:rsid w:val="009E2978"/>
    <w:rsid w:val="009E4728"/>
    <w:rsid w:val="00A032D4"/>
    <w:rsid w:val="00A05BC3"/>
    <w:rsid w:val="00A06339"/>
    <w:rsid w:val="00A06711"/>
    <w:rsid w:val="00A07DD8"/>
    <w:rsid w:val="00A12AFD"/>
    <w:rsid w:val="00A142C9"/>
    <w:rsid w:val="00A14DDD"/>
    <w:rsid w:val="00A20BD0"/>
    <w:rsid w:val="00A27736"/>
    <w:rsid w:val="00A352C4"/>
    <w:rsid w:val="00A42CAA"/>
    <w:rsid w:val="00A47BC3"/>
    <w:rsid w:val="00A523C9"/>
    <w:rsid w:val="00A540F6"/>
    <w:rsid w:val="00A55B12"/>
    <w:rsid w:val="00A56E6E"/>
    <w:rsid w:val="00A643D6"/>
    <w:rsid w:val="00A70DBD"/>
    <w:rsid w:val="00A8050F"/>
    <w:rsid w:val="00A87993"/>
    <w:rsid w:val="00A95AD9"/>
    <w:rsid w:val="00AB17B2"/>
    <w:rsid w:val="00AC01BF"/>
    <w:rsid w:val="00AC0DC1"/>
    <w:rsid w:val="00AC30B3"/>
    <w:rsid w:val="00AC503F"/>
    <w:rsid w:val="00AC598F"/>
    <w:rsid w:val="00AC7080"/>
    <w:rsid w:val="00AE4AC0"/>
    <w:rsid w:val="00AE59B5"/>
    <w:rsid w:val="00AE772E"/>
    <w:rsid w:val="00AF2505"/>
    <w:rsid w:val="00B05625"/>
    <w:rsid w:val="00B06A1F"/>
    <w:rsid w:val="00B06E30"/>
    <w:rsid w:val="00B0745F"/>
    <w:rsid w:val="00B1324E"/>
    <w:rsid w:val="00B13E5E"/>
    <w:rsid w:val="00B236B9"/>
    <w:rsid w:val="00B2396E"/>
    <w:rsid w:val="00B3042E"/>
    <w:rsid w:val="00B31C6D"/>
    <w:rsid w:val="00B3219C"/>
    <w:rsid w:val="00B321F7"/>
    <w:rsid w:val="00B35889"/>
    <w:rsid w:val="00B35ACC"/>
    <w:rsid w:val="00B40152"/>
    <w:rsid w:val="00B408EC"/>
    <w:rsid w:val="00B47238"/>
    <w:rsid w:val="00B56B0A"/>
    <w:rsid w:val="00B56D8A"/>
    <w:rsid w:val="00B6200A"/>
    <w:rsid w:val="00B623B1"/>
    <w:rsid w:val="00B66B14"/>
    <w:rsid w:val="00B7029E"/>
    <w:rsid w:val="00B70B18"/>
    <w:rsid w:val="00B72CA3"/>
    <w:rsid w:val="00B772A3"/>
    <w:rsid w:val="00B8089E"/>
    <w:rsid w:val="00B8200D"/>
    <w:rsid w:val="00B83FD2"/>
    <w:rsid w:val="00B866B4"/>
    <w:rsid w:val="00B909F5"/>
    <w:rsid w:val="00B969C6"/>
    <w:rsid w:val="00B96D99"/>
    <w:rsid w:val="00B974E9"/>
    <w:rsid w:val="00BA1F71"/>
    <w:rsid w:val="00BA2EF4"/>
    <w:rsid w:val="00BA5BE8"/>
    <w:rsid w:val="00BB3B5D"/>
    <w:rsid w:val="00BB750E"/>
    <w:rsid w:val="00BC0391"/>
    <w:rsid w:val="00BC55D2"/>
    <w:rsid w:val="00BC7C4B"/>
    <w:rsid w:val="00BD078A"/>
    <w:rsid w:val="00BD0AFD"/>
    <w:rsid w:val="00BD1062"/>
    <w:rsid w:val="00BD1525"/>
    <w:rsid w:val="00BD7225"/>
    <w:rsid w:val="00BD7407"/>
    <w:rsid w:val="00BD7F89"/>
    <w:rsid w:val="00BE1CDE"/>
    <w:rsid w:val="00BE2442"/>
    <w:rsid w:val="00BE4914"/>
    <w:rsid w:val="00C055CF"/>
    <w:rsid w:val="00C07B8A"/>
    <w:rsid w:val="00C120DF"/>
    <w:rsid w:val="00C16D33"/>
    <w:rsid w:val="00C44D09"/>
    <w:rsid w:val="00C52695"/>
    <w:rsid w:val="00C62128"/>
    <w:rsid w:val="00C637B3"/>
    <w:rsid w:val="00C65299"/>
    <w:rsid w:val="00C67925"/>
    <w:rsid w:val="00C724A0"/>
    <w:rsid w:val="00C74B79"/>
    <w:rsid w:val="00C8221E"/>
    <w:rsid w:val="00C826AA"/>
    <w:rsid w:val="00C87C7C"/>
    <w:rsid w:val="00C96C42"/>
    <w:rsid w:val="00CA2DEE"/>
    <w:rsid w:val="00CA5C4B"/>
    <w:rsid w:val="00CB0487"/>
    <w:rsid w:val="00CB1DEE"/>
    <w:rsid w:val="00CE0D0B"/>
    <w:rsid w:val="00CE3D0C"/>
    <w:rsid w:val="00CE5A78"/>
    <w:rsid w:val="00CE65FD"/>
    <w:rsid w:val="00CF5B6C"/>
    <w:rsid w:val="00CF62CA"/>
    <w:rsid w:val="00D004D6"/>
    <w:rsid w:val="00D00A76"/>
    <w:rsid w:val="00D108E7"/>
    <w:rsid w:val="00D10BB2"/>
    <w:rsid w:val="00D154F0"/>
    <w:rsid w:val="00D16A73"/>
    <w:rsid w:val="00D302BD"/>
    <w:rsid w:val="00D3334E"/>
    <w:rsid w:val="00D37567"/>
    <w:rsid w:val="00D37776"/>
    <w:rsid w:val="00D405C0"/>
    <w:rsid w:val="00D4561C"/>
    <w:rsid w:val="00D509CC"/>
    <w:rsid w:val="00D64DED"/>
    <w:rsid w:val="00D6542E"/>
    <w:rsid w:val="00D73948"/>
    <w:rsid w:val="00D80597"/>
    <w:rsid w:val="00D807D8"/>
    <w:rsid w:val="00D82BAC"/>
    <w:rsid w:val="00D93A1E"/>
    <w:rsid w:val="00D96142"/>
    <w:rsid w:val="00D97F3F"/>
    <w:rsid w:val="00DA1A3F"/>
    <w:rsid w:val="00DA3861"/>
    <w:rsid w:val="00DA7ED6"/>
    <w:rsid w:val="00DB0AF4"/>
    <w:rsid w:val="00DB5B40"/>
    <w:rsid w:val="00DB5D52"/>
    <w:rsid w:val="00DC403B"/>
    <w:rsid w:val="00DC41FF"/>
    <w:rsid w:val="00DF49BA"/>
    <w:rsid w:val="00E07392"/>
    <w:rsid w:val="00E15492"/>
    <w:rsid w:val="00E16BE8"/>
    <w:rsid w:val="00E17552"/>
    <w:rsid w:val="00E20F59"/>
    <w:rsid w:val="00E272FA"/>
    <w:rsid w:val="00E27DBC"/>
    <w:rsid w:val="00E31D82"/>
    <w:rsid w:val="00E323FD"/>
    <w:rsid w:val="00E4400D"/>
    <w:rsid w:val="00E45BE0"/>
    <w:rsid w:val="00E52077"/>
    <w:rsid w:val="00E579B3"/>
    <w:rsid w:val="00E60E8B"/>
    <w:rsid w:val="00E61B98"/>
    <w:rsid w:val="00E61DB7"/>
    <w:rsid w:val="00E711A5"/>
    <w:rsid w:val="00E739FF"/>
    <w:rsid w:val="00E82F66"/>
    <w:rsid w:val="00E870AA"/>
    <w:rsid w:val="00E9036F"/>
    <w:rsid w:val="00EA4504"/>
    <w:rsid w:val="00EA4692"/>
    <w:rsid w:val="00EA7B8D"/>
    <w:rsid w:val="00EB0EC2"/>
    <w:rsid w:val="00EB4C24"/>
    <w:rsid w:val="00EB5F7A"/>
    <w:rsid w:val="00EB6526"/>
    <w:rsid w:val="00EC1199"/>
    <w:rsid w:val="00EC241B"/>
    <w:rsid w:val="00EC2BC8"/>
    <w:rsid w:val="00EC7280"/>
    <w:rsid w:val="00EE6965"/>
    <w:rsid w:val="00EF0A8C"/>
    <w:rsid w:val="00EF55B7"/>
    <w:rsid w:val="00EF5972"/>
    <w:rsid w:val="00EF6D4F"/>
    <w:rsid w:val="00F048D9"/>
    <w:rsid w:val="00F04A80"/>
    <w:rsid w:val="00F14948"/>
    <w:rsid w:val="00F15618"/>
    <w:rsid w:val="00F15D46"/>
    <w:rsid w:val="00F23820"/>
    <w:rsid w:val="00F258B3"/>
    <w:rsid w:val="00F25CCF"/>
    <w:rsid w:val="00F2710F"/>
    <w:rsid w:val="00F2732F"/>
    <w:rsid w:val="00F342C5"/>
    <w:rsid w:val="00F46A5F"/>
    <w:rsid w:val="00F510F7"/>
    <w:rsid w:val="00F52724"/>
    <w:rsid w:val="00F529C8"/>
    <w:rsid w:val="00F64A38"/>
    <w:rsid w:val="00F70097"/>
    <w:rsid w:val="00F70A39"/>
    <w:rsid w:val="00F7177B"/>
    <w:rsid w:val="00F744B9"/>
    <w:rsid w:val="00F860C8"/>
    <w:rsid w:val="00F91E30"/>
    <w:rsid w:val="00F92310"/>
    <w:rsid w:val="00F945AF"/>
    <w:rsid w:val="00FA5A71"/>
    <w:rsid w:val="00FC1D9D"/>
    <w:rsid w:val="00FC4E1F"/>
    <w:rsid w:val="00FD2EC2"/>
    <w:rsid w:val="00FD30DD"/>
    <w:rsid w:val="00FD71A1"/>
    <w:rsid w:val="00FD723E"/>
    <w:rsid w:val="00FF2060"/>
    <w:rsid w:val="00FF7B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CEDBC"/>
  <w15:chartTrackingRefBased/>
  <w15:docId w15:val="{0051B586-FBD6-49F5-81EB-88012AB36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28"/>
    <w:pPr>
      <w:spacing w:after="200" w:line="276" w:lineRule="auto"/>
    </w:pPr>
  </w:style>
  <w:style w:type="paragraph" w:styleId="Heading1">
    <w:name w:val="heading 1"/>
    <w:basedOn w:val="Normal"/>
    <w:next w:val="Normal"/>
    <w:link w:val="Heading1Char"/>
    <w:uiPriority w:val="9"/>
    <w:qFormat/>
    <w:rsid w:val="006B7D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27DB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2C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2C23"/>
  </w:style>
  <w:style w:type="paragraph" w:styleId="Footer">
    <w:name w:val="footer"/>
    <w:basedOn w:val="Normal"/>
    <w:link w:val="FooterChar"/>
    <w:uiPriority w:val="99"/>
    <w:unhideWhenUsed/>
    <w:rsid w:val="006A2C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2C23"/>
  </w:style>
  <w:style w:type="paragraph" w:styleId="ListParagraph">
    <w:name w:val="List Paragraph"/>
    <w:basedOn w:val="Normal"/>
    <w:uiPriority w:val="34"/>
    <w:qFormat/>
    <w:rsid w:val="00333BA8"/>
    <w:pPr>
      <w:ind w:left="720"/>
      <w:contextualSpacing/>
    </w:pPr>
  </w:style>
  <w:style w:type="character" w:styleId="Hyperlink">
    <w:name w:val="Hyperlink"/>
    <w:basedOn w:val="DefaultParagraphFont"/>
    <w:uiPriority w:val="99"/>
    <w:unhideWhenUsed/>
    <w:rsid w:val="003675DB"/>
    <w:rPr>
      <w:color w:val="0563C1" w:themeColor="hyperlink"/>
      <w:u w:val="single"/>
    </w:rPr>
  </w:style>
  <w:style w:type="character" w:styleId="UnresolvedMention">
    <w:name w:val="Unresolved Mention"/>
    <w:basedOn w:val="DefaultParagraphFont"/>
    <w:uiPriority w:val="99"/>
    <w:semiHidden/>
    <w:unhideWhenUsed/>
    <w:rsid w:val="003675DB"/>
    <w:rPr>
      <w:color w:val="605E5C"/>
      <w:shd w:val="clear" w:color="auto" w:fill="E1DFDD"/>
    </w:rPr>
  </w:style>
  <w:style w:type="character" w:customStyle="1" w:styleId="Heading1Char">
    <w:name w:val="Heading 1 Char"/>
    <w:basedOn w:val="DefaultParagraphFont"/>
    <w:link w:val="Heading1"/>
    <w:uiPriority w:val="9"/>
    <w:rsid w:val="006B7D7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B7D7D"/>
    <w:pPr>
      <w:spacing w:line="259" w:lineRule="auto"/>
      <w:outlineLvl w:val="9"/>
    </w:pPr>
    <w:rPr>
      <w:lang w:val="en-US"/>
    </w:rPr>
  </w:style>
  <w:style w:type="paragraph" w:styleId="TOC1">
    <w:name w:val="toc 1"/>
    <w:basedOn w:val="Normal"/>
    <w:next w:val="Normal"/>
    <w:autoRedefine/>
    <w:uiPriority w:val="39"/>
    <w:unhideWhenUsed/>
    <w:rsid w:val="006B7D7D"/>
    <w:pPr>
      <w:spacing w:after="100"/>
    </w:pPr>
  </w:style>
  <w:style w:type="character" w:styleId="FollowedHyperlink">
    <w:name w:val="FollowedHyperlink"/>
    <w:basedOn w:val="DefaultParagraphFont"/>
    <w:uiPriority w:val="99"/>
    <w:semiHidden/>
    <w:unhideWhenUsed/>
    <w:rsid w:val="00C67925"/>
    <w:rPr>
      <w:color w:val="954F72" w:themeColor="followedHyperlink"/>
      <w:u w:val="single"/>
    </w:rPr>
  </w:style>
  <w:style w:type="table" w:styleId="TableGrid">
    <w:name w:val="Table Grid"/>
    <w:basedOn w:val="TableNormal"/>
    <w:uiPriority w:val="39"/>
    <w:rsid w:val="00F74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E27DB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27DB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8961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cipd.co.uk/podcasts/training-line-managers" TargetMode="External"/><Relationship Id="rId18" Type="http://schemas.openxmlformats.org/officeDocument/2006/relationships/hyperlink" Target="https://www.cipd.co.uk/knowledge/fundamentals/people/hr/line-managers-factsheet" TargetMode="External"/><Relationship Id="rId3" Type="http://schemas.openxmlformats.org/officeDocument/2006/relationships/styles" Target="styles.xml"/><Relationship Id="rId21" Type="http://schemas.openxmlformats.org/officeDocument/2006/relationships/hyperlink" Target="https://www.rbl.net/insights/articles/human-resources-hr-business-partner-2-0/" TargetMode="External"/><Relationship Id="rId7" Type="http://schemas.openxmlformats.org/officeDocument/2006/relationships/endnotes" Target="endnotes.xml"/><Relationship Id="rId12" Type="http://schemas.openxmlformats.org/officeDocument/2006/relationships/hyperlink" Target="https://www.cipd.co.uk/knowledge/fundamentals/people/hr/line-managers-factsheet" TargetMode="External"/><Relationship Id="rId17" Type="http://schemas.openxmlformats.org/officeDocument/2006/relationships/hyperlink" Target="https://www.cipd.co.uk/knowledge/fundamentals/people/hr/business-partnering-factsheet" TargetMode="External"/><Relationship Id="rId2" Type="http://schemas.openxmlformats.org/officeDocument/2006/relationships/numbering" Target="numbering.xml"/><Relationship Id="rId16" Type="http://schemas.openxmlformats.org/officeDocument/2006/relationships/hyperlink" Target="https://www.cipd.co.uk/news-views/nutshell/issue-88/strategic-hr" TargetMode="External"/><Relationship Id="rId20" Type="http://schemas.openxmlformats.org/officeDocument/2006/relationships/hyperlink" Target="https://www.mindtools.com/pages/article/newPPM_9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co.uk/knowledge/fundamentals/people/hr/business-partnering-factsheet"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ipd.co.uk/knowledge/strategy/hr/operating-models" TargetMode="External"/><Relationship Id="rId23" Type="http://schemas.openxmlformats.org/officeDocument/2006/relationships/fontTable" Target="fontTable.xml"/><Relationship Id="rId10" Type="http://schemas.openxmlformats.org/officeDocument/2006/relationships/hyperlink" Target="https://www.cipd.co.uk/news-views/nutshell/issue-88/strategic-hr" TargetMode="External"/><Relationship Id="rId19" Type="http://schemas.openxmlformats.org/officeDocument/2006/relationships/hyperlink" Target="https://www.cipd.co.uk/podcasts/training-line-managers"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s://www.rbl.net/insights/articles/human-resources-hr-business-partner-2-0/" TargetMode="Externa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Which HR tasks are you not confident carrying out?</a:t>
            </a:r>
            <a:endParaRPr lang="en-GB"/>
          </a:p>
        </c:rich>
      </c:tx>
      <c:layout>
        <c:manualLayout>
          <c:xMode val="edge"/>
          <c:yMode val="edge"/>
          <c:x val="0.12789566929133858"/>
          <c:y val="3.240740740740740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4469816272965875E-2"/>
          <c:y val="0.25083333333333335"/>
          <c:w val="0.9155301837270341"/>
          <c:h val="0.48919728783902011"/>
        </c:manualLayout>
      </c:layout>
      <c:barChart>
        <c:barDir val="col"/>
        <c:grouping val="clustered"/>
        <c:varyColors val="0"/>
        <c:ser>
          <c:idx val="0"/>
          <c:order val="0"/>
          <c:spPr>
            <a:solidFill>
              <a:schemeClr val="accent1"/>
            </a:solidFill>
            <a:ln>
              <a:noFill/>
            </a:ln>
            <a:effectLst/>
          </c:spPr>
          <c:invertIfNegative val="0"/>
          <c:cat>
            <c:strRef>
              <c:f>'[SURVEY RESULTS.xlsx]Sheet1'!$A$14:$F$14</c:f>
              <c:strCache>
                <c:ptCount val="6"/>
                <c:pt idx="0">
                  <c:v>Flexible working applications</c:v>
                </c:pt>
                <c:pt idx="1">
                  <c:v>Attendance supportive plans</c:v>
                </c:pt>
                <c:pt idx="2">
                  <c:v>Performance plans</c:v>
                </c:pt>
                <c:pt idx="3">
                  <c:v>Officer wellbeing and general support</c:v>
                </c:pt>
                <c:pt idx="4">
                  <c:v>Rotas and resourcing</c:v>
                </c:pt>
                <c:pt idx="5">
                  <c:v>Other</c:v>
                </c:pt>
              </c:strCache>
            </c:strRef>
          </c:cat>
          <c:val>
            <c:numRef>
              <c:f>'[SURVEY RESULTS.xlsx]Sheet1'!$A$15:$F$15</c:f>
              <c:numCache>
                <c:formatCode>General</c:formatCode>
                <c:ptCount val="6"/>
                <c:pt idx="0">
                  <c:v>3</c:v>
                </c:pt>
                <c:pt idx="1">
                  <c:v>4</c:v>
                </c:pt>
                <c:pt idx="2">
                  <c:v>7</c:v>
                </c:pt>
                <c:pt idx="3">
                  <c:v>1</c:v>
                </c:pt>
                <c:pt idx="4">
                  <c:v>2</c:v>
                </c:pt>
                <c:pt idx="5">
                  <c:v>0</c:v>
                </c:pt>
              </c:numCache>
            </c:numRef>
          </c:val>
          <c:extLst>
            <c:ext xmlns:c16="http://schemas.microsoft.com/office/drawing/2014/chart" uri="{C3380CC4-5D6E-409C-BE32-E72D297353CC}">
              <c16:uniqueId val="{00000000-A3F8-4331-83F9-7AC240667E2E}"/>
            </c:ext>
          </c:extLst>
        </c:ser>
        <c:dLbls>
          <c:showLegendKey val="0"/>
          <c:showVal val="0"/>
          <c:showCatName val="0"/>
          <c:showSerName val="0"/>
          <c:showPercent val="0"/>
          <c:showBubbleSize val="0"/>
        </c:dLbls>
        <c:gapWidth val="219"/>
        <c:overlap val="-27"/>
        <c:axId val="1970237760"/>
        <c:axId val="1970238592"/>
      </c:barChart>
      <c:catAx>
        <c:axId val="19702377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0238592"/>
        <c:crosses val="autoZero"/>
        <c:auto val="1"/>
        <c:lblAlgn val="ctr"/>
        <c:lblOffset val="100"/>
        <c:noMultiLvlLbl val="0"/>
      </c:catAx>
      <c:valAx>
        <c:axId val="197023859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023776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Who</a:t>
            </a:r>
            <a:r>
              <a:rPr lang="en-GB" baseline="0"/>
              <a:t> should carry out operational HR tasks?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explosion val="8"/>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5E2-41D6-ABF8-6CA4BA2D029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5E2-41D6-ABF8-6CA4BA2D029E}"/>
              </c:ext>
            </c:extLst>
          </c:dPt>
          <c:cat>
            <c:strRef>
              <c:f>'[SURVEY RESULTS.xlsx]Sheet1'!$A$26:$B$26</c:f>
              <c:strCache>
                <c:ptCount val="2"/>
                <c:pt idx="0">
                  <c:v>Line managers</c:v>
                </c:pt>
                <c:pt idx="1">
                  <c:v>HR Officers</c:v>
                </c:pt>
              </c:strCache>
            </c:strRef>
          </c:cat>
          <c:val>
            <c:numRef>
              <c:f>'[SURVEY RESULTS.xlsx]Sheet1'!$A$27:$B$27</c:f>
              <c:numCache>
                <c:formatCode>General</c:formatCode>
                <c:ptCount val="2"/>
                <c:pt idx="0">
                  <c:v>7</c:v>
                </c:pt>
                <c:pt idx="1">
                  <c:v>1</c:v>
                </c:pt>
              </c:numCache>
            </c:numRef>
          </c:val>
          <c:extLst>
            <c:ext xmlns:c16="http://schemas.microsoft.com/office/drawing/2014/chart" uri="{C3380CC4-5D6E-409C-BE32-E72D297353CC}">
              <c16:uniqueId val="{00000004-85E2-41D6-ABF8-6CA4BA2D029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78CF4D-0FB8-4FA5-9911-50FB5BEC4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24082</TotalTime>
  <Pages>18</Pages>
  <Words>3714</Words>
  <Characters>21173</Characters>
  <Application>Microsoft Office Word</Application>
  <DocSecurity>0</DocSecurity>
  <Lines>176</Lines>
  <Paragraphs>49</Paragraphs>
  <ScaleCrop>false</ScaleCrop>
  <Company/>
  <LinksUpToDate>false</LinksUpToDate>
  <CharactersWithSpaces>24838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Walters</dc:creator>
  <cp:keywords/>
  <dc:description/>
  <cp:lastModifiedBy>Laura Walters</cp:lastModifiedBy>
  <cp:revision>545</cp:revision>
  <dcterms:created xsi:type="dcterms:W3CDTF">2021-01-16T16:55:00Z</dcterms:created>
  <dcterms:modified xsi:type="dcterms:W3CDTF">2021-07-31T17:38:00Z</dcterms:modified>
</cp:coreProperties>
</file>