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CF8F6" w14:textId="0E42DD52" w:rsidR="00D50587" w:rsidRDefault="00D50587" w:rsidP="00607269">
      <w:pPr>
        <w:spacing w:line="480" w:lineRule="auto"/>
      </w:pPr>
      <w:r>
        <w:rPr>
          <w:b/>
          <w:bCs/>
          <w:u w:val="single"/>
        </w:rPr>
        <w:t>Name</w:t>
      </w:r>
      <w:r w:rsidR="000C2354">
        <w:rPr>
          <w:b/>
          <w:bCs/>
          <w:u w:val="single"/>
        </w:rPr>
        <w:t xml:space="preserve">: </w:t>
      </w:r>
      <w:r w:rsidR="000C2354">
        <w:t>Jay Bonser</w:t>
      </w:r>
    </w:p>
    <w:p w14:paraId="27A83AE3" w14:textId="32BDF78E" w:rsidR="00107346" w:rsidRPr="00250DE4" w:rsidRDefault="00107346" w:rsidP="00607269">
      <w:pPr>
        <w:spacing w:line="480" w:lineRule="auto"/>
      </w:pPr>
      <w:r>
        <w:rPr>
          <w:b/>
          <w:bCs/>
          <w:u w:val="single"/>
        </w:rPr>
        <w:t xml:space="preserve">Date: </w:t>
      </w:r>
      <w:r w:rsidR="00250DE4">
        <w:t>11</w:t>
      </w:r>
      <w:r w:rsidR="00250DE4" w:rsidRPr="00250DE4">
        <w:rPr>
          <w:vertAlign w:val="superscript"/>
        </w:rPr>
        <w:t>th</w:t>
      </w:r>
      <w:r w:rsidR="00250DE4">
        <w:t xml:space="preserve"> December 2019</w:t>
      </w:r>
    </w:p>
    <w:p w14:paraId="01444641" w14:textId="3A881EAC" w:rsidR="00D50587" w:rsidRPr="000C2354" w:rsidRDefault="00D50587" w:rsidP="00607269">
      <w:pPr>
        <w:spacing w:line="480" w:lineRule="auto"/>
      </w:pPr>
      <w:r>
        <w:rPr>
          <w:b/>
          <w:bCs/>
          <w:u w:val="single"/>
        </w:rPr>
        <w:t>Student number</w:t>
      </w:r>
      <w:r w:rsidR="000C2354">
        <w:rPr>
          <w:b/>
          <w:bCs/>
          <w:u w:val="single"/>
        </w:rPr>
        <w:t xml:space="preserve">: </w:t>
      </w:r>
      <w:r w:rsidR="000C2354">
        <w:t>1702821</w:t>
      </w:r>
    </w:p>
    <w:p w14:paraId="7E618BF0" w14:textId="0A3E8E6F" w:rsidR="00D50587" w:rsidRPr="00AD1EFF" w:rsidRDefault="00D50587" w:rsidP="00607269">
      <w:pPr>
        <w:spacing w:line="480" w:lineRule="auto"/>
      </w:pPr>
      <w:r>
        <w:rPr>
          <w:b/>
          <w:bCs/>
          <w:u w:val="single"/>
        </w:rPr>
        <w:t>Module number</w:t>
      </w:r>
      <w:r w:rsidR="00AD1EFF">
        <w:rPr>
          <w:b/>
          <w:bCs/>
          <w:u w:val="single"/>
        </w:rPr>
        <w:t xml:space="preserve">: </w:t>
      </w:r>
      <w:r w:rsidR="00AD1EFF">
        <w:t>ADAD6001</w:t>
      </w:r>
    </w:p>
    <w:p w14:paraId="0A33E48B" w14:textId="7F8EF5C1" w:rsidR="00D50587" w:rsidRPr="002C22D1" w:rsidRDefault="00D50587" w:rsidP="00607269">
      <w:pPr>
        <w:spacing w:line="480" w:lineRule="auto"/>
      </w:pPr>
      <w:r>
        <w:rPr>
          <w:b/>
          <w:bCs/>
          <w:u w:val="single"/>
        </w:rPr>
        <w:t>BA course title</w:t>
      </w:r>
      <w:r w:rsidR="002C22D1">
        <w:rPr>
          <w:b/>
          <w:bCs/>
          <w:u w:val="single"/>
        </w:rPr>
        <w:t xml:space="preserve">: </w:t>
      </w:r>
      <w:r w:rsidR="00852441" w:rsidRPr="00852441">
        <w:t xml:space="preserve"> Film &amp; TV Production (MArts, BA)</w:t>
      </w:r>
    </w:p>
    <w:p w14:paraId="6497AEAF" w14:textId="7DE12CBA" w:rsidR="00D50587" w:rsidRDefault="00D50587" w:rsidP="00607269">
      <w:pPr>
        <w:spacing w:line="480" w:lineRule="auto"/>
      </w:pPr>
      <w:r>
        <w:rPr>
          <w:b/>
          <w:bCs/>
          <w:u w:val="single"/>
        </w:rPr>
        <w:t>Tutor name</w:t>
      </w:r>
      <w:r w:rsidR="00852441">
        <w:rPr>
          <w:b/>
          <w:bCs/>
          <w:u w:val="single"/>
        </w:rPr>
        <w:t xml:space="preserve">: </w:t>
      </w:r>
      <w:r w:rsidR="00852441">
        <w:t>Robert Jones</w:t>
      </w:r>
    </w:p>
    <w:p w14:paraId="64924E4C" w14:textId="463284AA" w:rsidR="00250DE4" w:rsidRDefault="78E434CC" w:rsidP="78E434CC">
      <w:pPr>
        <w:spacing w:line="480" w:lineRule="auto"/>
        <w:rPr>
          <w:rFonts w:ascii="Arial" w:hAnsi="Arial" w:cs="Arial"/>
          <w:sz w:val="24"/>
          <w:szCs w:val="24"/>
        </w:rPr>
      </w:pPr>
      <w:r w:rsidRPr="78E434CC">
        <w:rPr>
          <w:rFonts w:ascii="Arial" w:hAnsi="Arial" w:cs="Arial"/>
          <w:b/>
          <w:bCs/>
          <w:sz w:val="24"/>
          <w:szCs w:val="24"/>
          <w:u w:val="single"/>
        </w:rPr>
        <w:t xml:space="preserve">Wordcount: </w:t>
      </w:r>
      <w:r w:rsidRPr="78E434CC">
        <w:rPr>
          <w:rFonts w:ascii="Arial" w:hAnsi="Arial" w:cs="Arial"/>
          <w:sz w:val="24"/>
          <w:szCs w:val="24"/>
        </w:rPr>
        <w:t>5559</w:t>
      </w:r>
    </w:p>
    <w:p w14:paraId="3F168B44" w14:textId="77777777" w:rsidR="00A43ABD" w:rsidRDefault="00A43ABD" w:rsidP="00A43ABD">
      <w:pPr>
        <w:spacing w:line="480" w:lineRule="auto"/>
        <w:jc w:val="center"/>
        <w:rPr>
          <w:b/>
          <w:bCs/>
          <w:sz w:val="32"/>
          <w:szCs w:val="32"/>
          <w:u w:val="single"/>
        </w:rPr>
      </w:pPr>
    </w:p>
    <w:p w14:paraId="1632E719" w14:textId="39D86E91" w:rsidR="00A43ABD" w:rsidRDefault="00A43ABD" w:rsidP="00A43ABD">
      <w:pPr>
        <w:spacing w:line="480" w:lineRule="auto"/>
        <w:jc w:val="center"/>
        <w:rPr>
          <w:b/>
          <w:bCs/>
          <w:sz w:val="32"/>
          <w:szCs w:val="32"/>
          <w:u w:val="single"/>
        </w:rPr>
      </w:pPr>
      <w:r w:rsidRPr="00852441">
        <w:rPr>
          <w:b/>
          <w:bCs/>
          <w:sz w:val="32"/>
          <w:szCs w:val="32"/>
          <w:u w:val="single"/>
        </w:rPr>
        <w:t>Blue Is The Colour Of The Digital Age</w:t>
      </w:r>
    </w:p>
    <w:p w14:paraId="0A7B3BA7" w14:textId="77777777" w:rsidR="00A43ABD" w:rsidRDefault="00A43ABD" w:rsidP="00607269">
      <w:pPr>
        <w:spacing w:line="480" w:lineRule="auto"/>
        <w:rPr>
          <w:b/>
          <w:bCs/>
          <w:u w:val="single"/>
        </w:rPr>
      </w:pPr>
    </w:p>
    <w:p w14:paraId="3AF6375A" w14:textId="311B96F6" w:rsidR="00250DE4" w:rsidRDefault="00250DE4" w:rsidP="00607269">
      <w:pPr>
        <w:spacing w:line="480" w:lineRule="auto"/>
      </w:pPr>
      <w:r>
        <w:rPr>
          <w:b/>
          <w:bCs/>
          <w:u w:val="single"/>
        </w:rPr>
        <w:t>Table of Contents</w:t>
      </w:r>
      <w:r w:rsidR="00211FE6">
        <w:t>:</w:t>
      </w:r>
    </w:p>
    <w:p w14:paraId="06AC9E84" w14:textId="01D73D79" w:rsidR="00211FE6" w:rsidRDefault="00211FE6" w:rsidP="00607269">
      <w:pPr>
        <w:spacing w:line="480" w:lineRule="auto"/>
      </w:pPr>
      <w:r>
        <w:t>Introduction</w:t>
      </w:r>
      <w:r w:rsidR="00BB15AF">
        <w:t xml:space="preserve">: Page </w:t>
      </w:r>
      <w:r w:rsidR="0044508F">
        <w:t>3</w:t>
      </w:r>
      <w:r w:rsidR="006273EE">
        <w:t xml:space="preserve"> – 319 Words</w:t>
      </w:r>
    </w:p>
    <w:p w14:paraId="4B70DF56" w14:textId="7CE3A98A" w:rsidR="00BB15AF" w:rsidRDefault="00BB15AF" w:rsidP="00607269">
      <w:pPr>
        <w:spacing w:line="480" w:lineRule="auto"/>
      </w:pPr>
      <w:r>
        <w:t xml:space="preserve">Chapter </w:t>
      </w:r>
      <w:r w:rsidR="0044508F">
        <w:t>5:</w:t>
      </w:r>
      <w:r w:rsidR="006273EE">
        <w:t xml:space="preserve"> Page 3 </w:t>
      </w:r>
      <w:r w:rsidR="005C36EF">
        <w:t>–</w:t>
      </w:r>
      <w:r w:rsidR="006273EE">
        <w:t xml:space="preserve"> </w:t>
      </w:r>
      <w:r w:rsidR="00F5256A">
        <w:t>23</w:t>
      </w:r>
      <w:r w:rsidR="00D4488C">
        <w:t>30</w:t>
      </w:r>
      <w:bookmarkStart w:id="0" w:name="_GoBack"/>
      <w:bookmarkEnd w:id="0"/>
      <w:r w:rsidR="005C36EF">
        <w:t xml:space="preserve"> Words</w:t>
      </w:r>
    </w:p>
    <w:p w14:paraId="06503FA7" w14:textId="78E47EB7" w:rsidR="006273EE" w:rsidRDefault="006273EE" w:rsidP="00607269">
      <w:pPr>
        <w:spacing w:line="480" w:lineRule="auto"/>
      </w:pPr>
      <w:r>
        <w:t>Chapter 2: Page 1</w:t>
      </w:r>
      <w:r w:rsidR="0044508F">
        <w:t>7</w:t>
      </w:r>
      <w:r>
        <w:t xml:space="preserve"> – 1213 Words</w:t>
      </w:r>
    </w:p>
    <w:p w14:paraId="078C6F5A" w14:textId="158509C2" w:rsidR="006273EE" w:rsidRPr="00250DE4" w:rsidRDefault="006273EE" w:rsidP="00607269">
      <w:pPr>
        <w:spacing w:line="480" w:lineRule="auto"/>
      </w:pPr>
      <w:r>
        <w:t xml:space="preserve">Chapter 3: Page </w:t>
      </w:r>
      <w:r w:rsidR="0044508F">
        <w:t>2</w:t>
      </w:r>
      <w:r>
        <w:t>3 – 1385 Words</w:t>
      </w:r>
    </w:p>
    <w:p w14:paraId="72A41E65" w14:textId="450B415F" w:rsidR="00852441" w:rsidRPr="001C3C8D" w:rsidRDefault="001C3C8D" w:rsidP="00607269">
      <w:pPr>
        <w:spacing w:line="480" w:lineRule="auto"/>
      </w:pPr>
      <w:r>
        <w:t>Conclusion:</w:t>
      </w:r>
      <w:r w:rsidR="005C36EF">
        <w:t xml:space="preserve"> Page </w:t>
      </w:r>
      <w:r w:rsidR="0044508F">
        <w:t>28</w:t>
      </w:r>
      <w:r w:rsidR="005C36EF">
        <w:t xml:space="preserve"> – 309 Words</w:t>
      </w:r>
    </w:p>
    <w:p w14:paraId="2D2AD0E8" w14:textId="77777777" w:rsidR="00852441" w:rsidRDefault="00852441" w:rsidP="00607269">
      <w:pPr>
        <w:spacing w:line="480" w:lineRule="auto"/>
        <w:rPr>
          <w:b/>
          <w:bCs/>
          <w:u w:val="single"/>
        </w:rPr>
      </w:pPr>
    </w:p>
    <w:p w14:paraId="4DFF5871" w14:textId="77777777" w:rsidR="00852441" w:rsidRDefault="00852441" w:rsidP="00607269">
      <w:pPr>
        <w:spacing w:line="480" w:lineRule="auto"/>
        <w:rPr>
          <w:b/>
          <w:bCs/>
          <w:u w:val="single"/>
        </w:rPr>
      </w:pPr>
    </w:p>
    <w:p w14:paraId="6A628849" w14:textId="55AFFECB" w:rsidR="002C5DAD" w:rsidRPr="004F52C5" w:rsidRDefault="002C5DAD" w:rsidP="00607269">
      <w:pPr>
        <w:spacing w:line="480" w:lineRule="auto"/>
        <w:rPr>
          <w:rFonts w:ascii="Arial" w:hAnsi="Arial" w:cs="Arial"/>
          <w:b/>
          <w:bCs/>
          <w:sz w:val="24"/>
          <w:szCs w:val="24"/>
          <w:u w:val="single"/>
        </w:rPr>
      </w:pPr>
      <w:r w:rsidRPr="004F52C5">
        <w:rPr>
          <w:rFonts w:ascii="Arial" w:eastAsia="Calibri" w:hAnsi="Arial" w:cs="Arial"/>
          <w:color w:val="000000" w:themeColor="text1"/>
          <w:sz w:val="24"/>
          <w:szCs w:val="24"/>
          <w:u w:val="single"/>
        </w:rPr>
        <w:t>Abstract</w:t>
      </w:r>
    </w:p>
    <w:p w14:paraId="259D4E5E" w14:textId="306BCFC0" w:rsidR="005469E7" w:rsidRPr="004F52C5" w:rsidRDefault="78E434CC" w:rsidP="78E434CC">
      <w:pPr>
        <w:spacing w:line="480" w:lineRule="auto"/>
        <w:rPr>
          <w:rFonts w:ascii="Arial" w:eastAsia="Calibri" w:hAnsi="Arial" w:cs="Arial"/>
          <w:color w:val="000000" w:themeColor="text1"/>
          <w:sz w:val="24"/>
          <w:szCs w:val="24"/>
        </w:rPr>
      </w:pPr>
      <w:r w:rsidRPr="78E434CC">
        <w:rPr>
          <w:rFonts w:ascii="Arial" w:eastAsia="Calibri" w:hAnsi="Arial" w:cs="Arial"/>
          <w:color w:val="000000" w:themeColor="text1"/>
          <w:sz w:val="24"/>
          <w:szCs w:val="24"/>
        </w:rPr>
        <w:lastRenderedPageBreak/>
        <w:t>This independent inquiry will focus on the effects of the subliminal and concerted efforts from big tech companies to strip away our digital freedom, or privacy as it’s more commonly referred to today, with a focus on raising awareness through media and highlighting the danger its very existence poses to democracies and free societies on every corner of the globe.</w:t>
      </w:r>
    </w:p>
    <w:p w14:paraId="7EA288A9" w14:textId="2CA61B4D" w:rsidR="00000136" w:rsidRPr="004F52C5" w:rsidRDefault="00000136" w:rsidP="00607269">
      <w:pPr>
        <w:spacing w:line="480" w:lineRule="auto"/>
        <w:rPr>
          <w:rFonts w:ascii="Arial" w:eastAsia="Calibri" w:hAnsi="Arial" w:cs="Arial"/>
          <w:sz w:val="24"/>
          <w:szCs w:val="24"/>
        </w:rPr>
      </w:pPr>
      <w:r w:rsidRPr="004F52C5">
        <w:rPr>
          <w:rFonts w:ascii="Arial" w:eastAsia="Calibri" w:hAnsi="Arial" w:cs="Arial"/>
          <w:sz w:val="24"/>
          <w:szCs w:val="24"/>
        </w:rPr>
        <w:br/>
      </w:r>
    </w:p>
    <w:p w14:paraId="1E97021D" w14:textId="77777777" w:rsidR="00C0090C" w:rsidRPr="004F52C5" w:rsidRDefault="00C0090C" w:rsidP="00607269">
      <w:pPr>
        <w:spacing w:line="480" w:lineRule="auto"/>
        <w:rPr>
          <w:rFonts w:ascii="Arial" w:eastAsia="Calibri" w:hAnsi="Arial" w:cs="Arial"/>
          <w:b/>
          <w:bCs/>
          <w:sz w:val="24"/>
          <w:szCs w:val="24"/>
          <w:u w:val="single"/>
        </w:rPr>
      </w:pPr>
      <w:r w:rsidRPr="004F52C5">
        <w:rPr>
          <w:rFonts w:ascii="Arial" w:eastAsia="Calibri" w:hAnsi="Arial" w:cs="Arial"/>
          <w:b/>
          <w:bCs/>
          <w:sz w:val="24"/>
          <w:szCs w:val="24"/>
          <w:u w:val="single"/>
        </w:rPr>
        <w:br w:type="page"/>
      </w:r>
    </w:p>
    <w:p w14:paraId="02CB5660" w14:textId="5BCE90D4" w:rsidR="00EA1C43" w:rsidRPr="004F52C5" w:rsidRDefault="001A1355" w:rsidP="00607269">
      <w:pPr>
        <w:spacing w:line="480" w:lineRule="auto"/>
        <w:rPr>
          <w:rFonts w:ascii="Arial" w:eastAsia="Calibri" w:hAnsi="Arial" w:cs="Arial"/>
          <w:b/>
          <w:bCs/>
          <w:sz w:val="24"/>
          <w:szCs w:val="24"/>
          <w:u w:val="single"/>
        </w:rPr>
      </w:pPr>
      <w:r w:rsidRPr="004F52C5">
        <w:rPr>
          <w:rFonts w:ascii="Arial" w:eastAsia="Calibri" w:hAnsi="Arial" w:cs="Arial"/>
          <w:b/>
          <w:bCs/>
          <w:sz w:val="24"/>
          <w:szCs w:val="24"/>
          <w:u w:val="single"/>
        </w:rPr>
        <w:lastRenderedPageBreak/>
        <w:t>Introduction</w:t>
      </w:r>
    </w:p>
    <w:p w14:paraId="149CA010" w14:textId="77B7B4F0" w:rsidR="00624085" w:rsidRPr="004F52C5" w:rsidRDefault="00DE43A6" w:rsidP="78E434CC">
      <w:pPr>
        <w:spacing w:line="480" w:lineRule="auto"/>
        <w:rPr>
          <w:rFonts w:ascii="Arial" w:eastAsia="Calibri" w:hAnsi="Arial" w:cs="Arial"/>
          <w:sz w:val="24"/>
          <w:szCs w:val="24"/>
        </w:rPr>
      </w:pPr>
      <w:r>
        <w:rPr>
          <w:noProof/>
        </w:rPr>
        <w:drawing>
          <wp:inline distT="0" distB="0" distL="0" distR="0" wp14:anchorId="3325919A" wp14:editId="52886AC6">
            <wp:extent cx="5730874" cy="3223260"/>
            <wp:effectExtent l="0" t="0" r="3175" b="0"/>
            <wp:docPr id="232109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0874" cy="3223260"/>
                    </a:xfrm>
                    <a:prstGeom prst="rect">
                      <a:avLst/>
                    </a:prstGeom>
                  </pic:spPr>
                </pic:pic>
              </a:graphicData>
            </a:graphic>
          </wp:inline>
        </w:drawing>
      </w:r>
      <w:r w:rsidR="78E434CC" w:rsidRPr="78E434CC">
        <w:rPr>
          <w:rFonts w:ascii="Arial" w:eastAsia="Calibri" w:hAnsi="Arial" w:cs="Arial"/>
          <w:sz w:val="24"/>
          <w:szCs w:val="24"/>
          <w:u w:val="single"/>
        </w:rPr>
        <w:t>Figure 1</w:t>
      </w:r>
    </w:p>
    <w:p w14:paraId="15248436" w14:textId="3054733B" w:rsidR="78E434CC" w:rsidRDefault="78E434CC" w:rsidP="78E434CC">
      <w:pPr>
        <w:spacing w:line="480" w:lineRule="auto"/>
        <w:rPr>
          <w:rFonts w:ascii="Arial" w:eastAsia="Calibri" w:hAnsi="Arial" w:cs="Arial"/>
          <w:sz w:val="24"/>
          <w:szCs w:val="24"/>
          <w:u w:val="single"/>
        </w:rPr>
      </w:pPr>
    </w:p>
    <w:p w14:paraId="43FA6C19" w14:textId="116F284C" w:rsidR="005469E7" w:rsidRPr="004F52C5" w:rsidRDefault="00926DED" w:rsidP="00607269">
      <w:pPr>
        <w:spacing w:line="480" w:lineRule="auto"/>
        <w:rPr>
          <w:rFonts w:ascii="Arial" w:eastAsia="Calibri" w:hAnsi="Arial" w:cs="Arial"/>
          <w:sz w:val="24"/>
          <w:szCs w:val="24"/>
        </w:rPr>
      </w:pPr>
      <w:r w:rsidRPr="004F52C5">
        <w:rPr>
          <w:rFonts w:ascii="Arial" w:eastAsia="Calibri" w:hAnsi="Arial" w:cs="Arial"/>
          <w:sz w:val="24"/>
          <w:szCs w:val="24"/>
        </w:rPr>
        <w:t xml:space="preserve">In the </w:t>
      </w:r>
      <w:r w:rsidR="00C60B44" w:rsidRPr="004F52C5">
        <w:rPr>
          <w:rFonts w:ascii="Arial" w:eastAsia="Calibri" w:hAnsi="Arial" w:cs="Arial"/>
          <w:sz w:val="24"/>
          <w:szCs w:val="24"/>
        </w:rPr>
        <w:t xml:space="preserve">year 1990, </w:t>
      </w:r>
      <w:r w:rsidR="009A4FEB" w:rsidRPr="004F52C5">
        <w:rPr>
          <w:rFonts w:ascii="Arial" w:eastAsia="Calibri" w:hAnsi="Arial" w:cs="Arial"/>
          <w:sz w:val="24"/>
          <w:szCs w:val="24"/>
        </w:rPr>
        <w:t>a computer scientist by the name of (now</w:t>
      </w:r>
      <w:r w:rsidR="00827961" w:rsidRPr="004F52C5">
        <w:rPr>
          <w:rFonts w:ascii="Arial" w:eastAsia="Calibri" w:hAnsi="Arial" w:cs="Arial"/>
          <w:sz w:val="24"/>
          <w:szCs w:val="24"/>
        </w:rPr>
        <w:t xml:space="preserve"> elevated to</w:t>
      </w:r>
      <w:r w:rsidR="009A4FEB" w:rsidRPr="004F52C5">
        <w:rPr>
          <w:rFonts w:ascii="Arial" w:eastAsia="Calibri" w:hAnsi="Arial" w:cs="Arial"/>
          <w:sz w:val="24"/>
          <w:szCs w:val="24"/>
        </w:rPr>
        <w:t xml:space="preserve"> Sir) </w:t>
      </w:r>
      <w:r w:rsidR="00C60B44" w:rsidRPr="004F52C5">
        <w:rPr>
          <w:rFonts w:ascii="Arial" w:eastAsia="Calibri" w:hAnsi="Arial" w:cs="Arial"/>
          <w:sz w:val="24"/>
          <w:szCs w:val="24"/>
        </w:rPr>
        <w:t>Tim</w:t>
      </w:r>
      <w:r w:rsidR="00DC1180" w:rsidRPr="004F52C5">
        <w:rPr>
          <w:rFonts w:ascii="Arial" w:eastAsia="Calibri" w:hAnsi="Arial" w:cs="Arial"/>
          <w:sz w:val="24"/>
          <w:szCs w:val="24"/>
        </w:rPr>
        <w:t xml:space="preserve"> Berners-Lee</w:t>
      </w:r>
      <w:r w:rsidR="00827961" w:rsidRPr="004F52C5">
        <w:rPr>
          <w:rFonts w:ascii="Arial" w:eastAsia="Calibri" w:hAnsi="Arial" w:cs="Arial"/>
          <w:sz w:val="24"/>
          <w:szCs w:val="24"/>
        </w:rPr>
        <w:t xml:space="preserve"> invented the World Wide Web, </w:t>
      </w:r>
      <w:r w:rsidR="00FE1DC3" w:rsidRPr="004F52C5">
        <w:rPr>
          <w:rFonts w:ascii="Arial" w:eastAsia="Calibri" w:hAnsi="Arial" w:cs="Arial"/>
          <w:sz w:val="24"/>
          <w:szCs w:val="24"/>
        </w:rPr>
        <w:t>a tool which ha</w:t>
      </w:r>
      <w:r w:rsidR="008F138F" w:rsidRPr="004F52C5">
        <w:rPr>
          <w:rFonts w:ascii="Arial" w:eastAsia="Calibri" w:hAnsi="Arial" w:cs="Arial"/>
          <w:sz w:val="24"/>
          <w:szCs w:val="24"/>
        </w:rPr>
        <w:t xml:space="preserve">s </w:t>
      </w:r>
      <w:r w:rsidR="00180847" w:rsidRPr="004F52C5">
        <w:rPr>
          <w:rFonts w:ascii="Arial" w:eastAsia="Calibri" w:hAnsi="Arial" w:cs="Arial"/>
          <w:sz w:val="24"/>
          <w:szCs w:val="24"/>
        </w:rPr>
        <w:t>since been used in the creation of digital empires</w:t>
      </w:r>
      <w:r w:rsidR="00184CAB" w:rsidRPr="004F52C5">
        <w:rPr>
          <w:rFonts w:ascii="Arial" w:eastAsia="Calibri" w:hAnsi="Arial" w:cs="Arial"/>
          <w:sz w:val="24"/>
          <w:szCs w:val="24"/>
        </w:rPr>
        <w:t xml:space="preserve"> such as Amazon</w:t>
      </w:r>
      <w:r w:rsidR="00C25A3E" w:rsidRPr="004F52C5">
        <w:rPr>
          <w:rFonts w:ascii="Arial" w:eastAsia="Calibri" w:hAnsi="Arial" w:cs="Arial"/>
          <w:sz w:val="24"/>
          <w:szCs w:val="24"/>
        </w:rPr>
        <w:t>, Facebook and Google</w:t>
      </w:r>
      <w:r w:rsidR="003F78D5" w:rsidRPr="004F52C5">
        <w:rPr>
          <w:rFonts w:ascii="Arial" w:eastAsia="Calibri" w:hAnsi="Arial" w:cs="Arial"/>
          <w:sz w:val="24"/>
          <w:szCs w:val="24"/>
        </w:rPr>
        <w:t>.</w:t>
      </w:r>
      <w:r w:rsidR="004B1D55" w:rsidRPr="004F52C5">
        <w:rPr>
          <w:rFonts w:ascii="Arial" w:eastAsia="Calibri" w:hAnsi="Arial" w:cs="Arial"/>
          <w:sz w:val="24"/>
          <w:szCs w:val="24"/>
        </w:rPr>
        <w:t xml:space="preserve"> The World Wide Web </w:t>
      </w:r>
      <w:r w:rsidR="00995CD2" w:rsidRPr="004F52C5">
        <w:rPr>
          <w:rFonts w:ascii="Arial" w:eastAsia="Calibri" w:hAnsi="Arial" w:cs="Arial"/>
          <w:sz w:val="24"/>
          <w:szCs w:val="24"/>
        </w:rPr>
        <w:t>was initially seen as</w:t>
      </w:r>
      <w:r w:rsidR="000B0082" w:rsidRPr="004F52C5">
        <w:rPr>
          <w:rFonts w:ascii="Arial" w:eastAsia="Calibri" w:hAnsi="Arial" w:cs="Arial"/>
          <w:sz w:val="24"/>
          <w:szCs w:val="24"/>
        </w:rPr>
        <w:t xml:space="preserve"> </w:t>
      </w:r>
      <w:r w:rsidR="00D54DB7" w:rsidRPr="004F52C5">
        <w:rPr>
          <w:rFonts w:ascii="Arial" w:eastAsia="Calibri" w:hAnsi="Arial" w:cs="Arial"/>
          <w:sz w:val="24"/>
          <w:szCs w:val="24"/>
        </w:rPr>
        <w:t>a</w:t>
      </w:r>
      <w:r w:rsidR="00227E9C" w:rsidRPr="004F52C5">
        <w:rPr>
          <w:rFonts w:ascii="Arial" w:eastAsia="Calibri" w:hAnsi="Arial" w:cs="Arial"/>
          <w:sz w:val="24"/>
          <w:szCs w:val="24"/>
        </w:rPr>
        <w:t xml:space="preserve"> force for </w:t>
      </w:r>
      <w:r w:rsidR="00413D9D" w:rsidRPr="004F52C5">
        <w:rPr>
          <w:rFonts w:ascii="Arial" w:eastAsia="Calibri" w:hAnsi="Arial" w:cs="Arial"/>
          <w:sz w:val="24"/>
          <w:szCs w:val="24"/>
        </w:rPr>
        <w:t>information freedom</w:t>
      </w:r>
      <w:r w:rsidR="00227E9C" w:rsidRPr="004F52C5">
        <w:rPr>
          <w:rFonts w:ascii="Arial" w:eastAsia="Calibri" w:hAnsi="Arial" w:cs="Arial"/>
          <w:sz w:val="24"/>
          <w:szCs w:val="24"/>
        </w:rPr>
        <w:t xml:space="preserve"> and enlightenment</w:t>
      </w:r>
      <w:r w:rsidR="001A702A" w:rsidRPr="004F52C5">
        <w:rPr>
          <w:rFonts w:ascii="Arial" w:eastAsia="Calibri" w:hAnsi="Arial" w:cs="Arial"/>
          <w:sz w:val="24"/>
          <w:szCs w:val="24"/>
        </w:rPr>
        <w:t xml:space="preserve">, but as </w:t>
      </w:r>
      <w:r w:rsidR="004A3F84" w:rsidRPr="004F52C5">
        <w:rPr>
          <w:rFonts w:ascii="Arial" w:eastAsia="Calibri" w:hAnsi="Arial" w:cs="Arial"/>
          <w:sz w:val="24"/>
          <w:szCs w:val="24"/>
        </w:rPr>
        <w:t xml:space="preserve">time passed </w:t>
      </w:r>
      <w:r w:rsidR="002135FB" w:rsidRPr="004F52C5">
        <w:rPr>
          <w:rFonts w:ascii="Arial" w:eastAsia="Calibri" w:hAnsi="Arial" w:cs="Arial"/>
          <w:sz w:val="24"/>
          <w:szCs w:val="24"/>
        </w:rPr>
        <w:t xml:space="preserve">it </w:t>
      </w:r>
      <w:r w:rsidR="009F5982" w:rsidRPr="004F52C5">
        <w:rPr>
          <w:rFonts w:ascii="Arial" w:eastAsia="Calibri" w:hAnsi="Arial" w:cs="Arial"/>
          <w:sz w:val="24"/>
          <w:szCs w:val="24"/>
        </w:rPr>
        <w:t xml:space="preserve">also turned into a tool for </w:t>
      </w:r>
      <w:r w:rsidR="000429D7" w:rsidRPr="004F52C5">
        <w:rPr>
          <w:rFonts w:ascii="Arial" w:eastAsia="Calibri" w:hAnsi="Arial" w:cs="Arial"/>
          <w:sz w:val="24"/>
          <w:szCs w:val="24"/>
        </w:rPr>
        <w:t xml:space="preserve">yet another form of excessive </w:t>
      </w:r>
      <w:r w:rsidR="008846C2" w:rsidRPr="004F52C5">
        <w:rPr>
          <w:rFonts w:ascii="Arial" w:eastAsia="Calibri" w:hAnsi="Arial" w:cs="Arial"/>
          <w:sz w:val="24"/>
          <w:szCs w:val="24"/>
        </w:rPr>
        <w:t xml:space="preserve">consumption </w:t>
      </w:r>
      <w:r w:rsidR="00FC4806" w:rsidRPr="004F52C5">
        <w:rPr>
          <w:rFonts w:ascii="Arial" w:eastAsia="Calibri" w:hAnsi="Arial" w:cs="Arial"/>
          <w:sz w:val="24"/>
          <w:szCs w:val="24"/>
        </w:rPr>
        <w:t xml:space="preserve">to cater for a variety of </w:t>
      </w:r>
      <w:r w:rsidR="00994324" w:rsidRPr="004F52C5">
        <w:rPr>
          <w:rFonts w:ascii="Arial" w:eastAsia="Calibri" w:hAnsi="Arial" w:cs="Arial"/>
          <w:sz w:val="24"/>
          <w:szCs w:val="24"/>
        </w:rPr>
        <w:t>our indulgent desires</w:t>
      </w:r>
      <w:r w:rsidR="005226F8" w:rsidRPr="004F52C5">
        <w:rPr>
          <w:rFonts w:ascii="Arial" w:eastAsia="Calibri" w:hAnsi="Arial" w:cs="Arial"/>
          <w:sz w:val="24"/>
          <w:szCs w:val="24"/>
        </w:rPr>
        <w:t xml:space="preserve">, </w:t>
      </w:r>
      <w:r w:rsidR="005226F8" w:rsidRPr="004F52C5">
        <w:rPr>
          <w:rFonts w:ascii="Arial" w:eastAsia="Calibri" w:hAnsi="Arial" w:cs="Arial"/>
          <w:i/>
          <w:iCs/>
          <w:sz w:val="24"/>
          <w:szCs w:val="24"/>
        </w:rPr>
        <w:t>“</w:t>
      </w:r>
      <w:r w:rsidR="009A3607" w:rsidRPr="004F52C5">
        <w:rPr>
          <w:rFonts w:ascii="Arial" w:eastAsia="Calibri" w:hAnsi="Arial" w:cs="Arial"/>
          <w:i/>
          <w:iCs/>
          <w:sz w:val="24"/>
          <w:szCs w:val="24"/>
        </w:rPr>
        <w:t>…grossly disfiguring the earlier dream of digital technology as an empowering and emancipatory force...”</w:t>
      </w:r>
      <w:r w:rsidR="00054657" w:rsidRPr="004F52C5">
        <w:rPr>
          <w:rFonts w:ascii="Arial" w:eastAsia="Calibri" w:hAnsi="Arial" w:cs="Arial"/>
          <w:b/>
          <w:bCs/>
          <w:i/>
          <w:iCs/>
          <w:sz w:val="24"/>
          <w:szCs w:val="24"/>
        </w:rPr>
        <w:t>(</w:t>
      </w:r>
      <w:r w:rsidR="00054657" w:rsidRPr="004F52C5">
        <w:rPr>
          <w:rFonts w:ascii="Arial" w:eastAsia="Calibri" w:hAnsi="Arial" w:cs="Arial"/>
          <w:b/>
          <w:bCs/>
          <w:sz w:val="24"/>
          <w:szCs w:val="24"/>
        </w:rPr>
        <w:t>Zuboff</w:t>
      </w:r>
      <w:r w:rsidR="001A1892" w:rsidRPr="004F52C5">
        <w:rPr>
          <w:rFonts w:ascii="Arial" w:eastAsia="Calibri" w:hAnsi="Arial" w:cs="Arial"/>
          <w:b/>
          <w:bCs/>
          <w:sz w:val="24"/>
          <w:szCs w:val="24"/>
        </w:rPr>
        <w:t>, 201</w:t>
      </w:r>
      <w:r w:rsidR="001A1660" w:rsidRPr="004F52C5">
        <w:rPr>
          <w:rFonts w:ascii="Arial" w:eastAsia="Calibri" w:hAnsi="Arial" w:cs="Arial"/>
          <w:b/>
          <w:bCs/>
          <w:sz w:val="24"/>
          <w:szCs w:val="24"/>
        </w:rPr>
        <w:t>9</w:t>
      </w:r>
      <w:r w:rsidR="00CA7EAE" w:rsidRPr="004F52C5">
        <w:rPr>
          <w:rFonts w:ascii="Arial" w:eastAsia="Calibri" w:hAnsi="Arial" w:cs="Arial"/>
          <w:b/>
          <w:bCs/>
          <w:sz w:val="24"/>
          <w:szCs w:val="24"/>
        </w:rPr>
        <w:t>,</w:t>
      </w:r>
      <w:r w:rsidR="001A1660" w:rsidRPr="004F52C5">
        <w:rPr>
          <w:rFonts w:ascii="Arial" w:eastAsia="Calibri" w:hAnsi="Arial" w:cs="Arial"/>
          <w:b/>
          <w:bCs/>
          <w:sz w:val="24"/>
          <w:szCs w:val="24"/>
        </w:rPr>
        <w:t xml:space="preserve"> p</w:t>
      </w:r>
      <w:r w:rsidR="00D8609F" w:rsidRPr="004F52C5">
        <w:rPr>
          <w:rFonts w:ascii="Arial" w:eastAsia="Calibri" w:hAnsi="Arial" w:cs="Arial"/>
          <w:b/>
          <w:bCs/>
          <w:sz w:val="24"/>
          <w:szCs w:val="24"/>
        </w:rPr>
        <w:t>.</w:t>
      </w:r>
      <w:r w:rsidR="001A1660" w:rsidRPr="004F52C5">
        <w:rPr>
          <w:rFonts w:ascii="Arial" w:eastAsia="Calibri" w:hAnsi="Arial" w:cs="Arial"/>
          <w:b/>
          <w:bCs/>
          <w:sz w:val="24"/>
          <w:szCs w:val="24"/>
        </w:rPr>
        <w:t>11</w:t>
      </w:r>
      <w:r w:rsidR="00A971CD" w:rsidRPr="004F52C5">
        <w:rPr>
          <w:rFonts w:ascii="Arial" w:eastAsia="Calibri" w:hAnsi="Arial" w:cs="Arial"/>
          <w:b/>
          <w:bCs/>
          <w:sz w:val="24"/>
          <w:szCs w:val="24"/>
        </w:rPr>
        <w:t>)</w:t>
      </w:r>
      <w:r w:rsidR="00CB41B6" w:rsidRPr="004F52C5">
        <w:rPr>
          <w:rFonts w:ascii="Arial" w:eastAsia="Calibri" w:hAnsi="Arial" w:cs="Arial"/>
          <w:sz w:val="24"/>
          <w:szCs w:val="24"/>
        </w:rPr>
        <w:t>.</w:t>
      </w:r>
      <w:r w:rsidR="00B21A40" w:rsidRPr="004F52C5">
        <w:rPr>
          <w:rFonts w:ascii="Arial" w:eastAsia="Calibri" w:hAnsi="Arial" w:cs="Arial"/>
          <w:sz w:val="24"/>
          <w:szCs w:val="24"/>
        </w:rPr>
        <w:t xml:space="preserve"> I</w:t>
      </w:r>
      <w:r w:rsidR="008D186B" w:rsidRPr="004F52C5">
        <w:rPr>
          <w:rFonts w:ascii="Arial" w:eastAsia="Calibri" w:hAnsi="Arial" w:cs="Arial"/>
          <w:sz w:val="24"/>
          <w:szCs w:val="24"/>
        </w:rPr>
        <w:t xml:space="preserve"> will </w:t>
      </w:r>
      <w:r w:rsidR="00184F8B" w:rsidRPr="004F52C5">
        <w:rPr>
          <w:rFonts w:ascii="Arial" w:eastAsia="Calibri" w:hAnsi="Arial" w:cs="Arial"/>
          <w:sz w:val="24"/>
          <w:szCs w:val="24"/>
        </w:rPr>
        <w:t>use this piece to ask:</w:t>
      </w:r>
      <w:r w:rsidR="00B91E64" w:rsidRPr="004F52C5">
        <w:rPr>
          <w:rFonts w:ascii="Arial" w:eastAsia="Calibri" w:hAnsi="Arial" w:cs="Arial"/>
          <w:sz w:val="24"/>
          <w:szCs w:val="24"/>
        </w:rPr>
        <w:t xml:space="preserve"> </w:t>
      </w:r>
      <w:r w:rsidR="00E51E29" w:rsidRPr="004F52C5">
        <w:rPr>
          <w:rFonts w:ascii="Arial" w:eastAsia="Calibri" w:hAnsi="Arial" w:cs="Arial"/>
          <w:sz w:val="24"/>
          <w:szCs w:val="24"/>
        </w:rPr>
        <w:t xml:space="preserve">How can </w:t>
      </w:r>
      <w:r w:rsidR="00253503" w:rsidRPr="004F52C5">
        <w:rPr>
          <w:rFonts w:ascii="Arial" w:eastAsia="Calibri" w:hAnsi="Arial" w:cs="Arial"/>
          <w:sz w:val="24"/>
          <w:szCs w:val="24"/>
        </w:rPr>
        <w:t>this phenomenon</w:t>
      </w:r>
      <w:r w:rsidR="000044F5" w:rsidRPr="004F52C5">
        <w:rPr>
          <w:rFonts w:ascii="Arial" w:eastAsia="Calibri" w:hAnsi="Arial" w:cs="Arial"/>
          <w:sz w:val="24"/>
          <w:szCs w:val="24"/>
        </w:rPr>
        <w:t xml:space="preserve"> be </w:t>
      </w:r>
      <w:r w:rsidR="00BC5686" w:rsidRPr="004F52C5">
        <w:rPr>
          <w:rFonts w:ascii="Arial" w:eastAsia="Calibri" w:hAnsi="Arial" w:cs="Arial"/>
          <w:sz w:val="24"/>
          <w:szCs w:val="24"/>
        </w:rPr>
        <w:t>better understood</w:t>
      </w:r>
      <w:r w:rsidR="00BB11FA" w:rsidRPr="004F52C5">
        <w:rPr>
          <w:rFonts w:ascii="Arial" w:eastAsia="Calibri" w:hAnsi="Arial" w:cs="Arial"/>
          <w:sz w:val="24"/>
          <w:szCs w:val="24"/>
        </w:rPr>
        <w:t xml:space="preserve"> </w:t>
      </w:r>
      <w:r w:rsidR="005D5605" w:rsidRPr="004F52C5">
        <w:rPr>
          <w:rFonts w:ascii="Arial" w:eastAsia="Calibri" w:hAnsi="Arial" w:cs="Arial"/>
          <w:sz w:val="24"/>
          <w:szCs w:val="24"/>
        </w:rPr>
        <w:t>for the purpose of</w:t>
      </w:r>
      <w:r w:rsidR="00BB11FA" w:rsidRPr="004F52C5">
        <w:rPr>
          <w:rFonts w:ascii="Arial" w:eastAsia="Calibri" w:hAnsi="Arial" w:cs="Arial"/>
          <w:sz w:val="24"/>
          <w:szCs w:val="24"/>
        </w:rPr>
        <w:t xml:space="preserve"> appl</w:t>
      </w:r>
      <w:r w:rsidR="005D5605" w:rsidRPr="004F52C5">
        <w:rPr>
          <w:rFonts w:ascii="Arial" w:eastAsia="Calibri" w:hAnsi="Arial" w:cs="Arial"/>
          <w:sz w:val="24"/>
          <w:szCs w:val="24"/>
        </w:rPr>
        <w:t>ication</w:t>
      </w:r>
      <w:r w:rsidR="00BB11FA" w:rsidRPr="004F52C5">
        <w:rPr>
          <w:rFonts w:ascii="Arial" w:eastAsia="Calibri" w:hAnsi="Arial" w:cs="Arial"/>
          <w:sz w:val="24"/>
          <w:szCs w:val="24"/>
        </w:rPr>
        <w:t xml:space="preserve"> in the context of a </w:t>
      </w:r>
      <w:r w:rsidR="000E494A" w:rsidRPr="004F52C5">
        <w:rPr>
          <w:rFonts w:ascii="Arial" w:eastAsia="Calibri" w:hAnsi="Arial" w:cs="Arial"/>
          <w:sz w:val="24"/>
          <w:szCs w:val="24"/>
        </w:rPr>
        <w:t>modern technology horror</w:t>
      </w:r>
      <w:r w:rsidR="0048018B" w:rsidRPr="004F52C5">
        <w:rPr>
          <w:rFonts w:ascii="Arial" w:eastAsia="Calibri" w:hAnsi="Arial" w:cs="Arial"/>
          <w:sz w:val="24"/>
          <w:szCs w:val="24"/>
        </w:rPr>
        <w:t xml:space="preserve"> film</w:t>
      </w:r>
      <w:r w:rsidR="00253503" w:rsidRPr="004F52C5">
        <w:rPr>
          <w:rFonts w:ascii="Arial" w:eastAsia="Calibri" w:hAnsi="Arial" w:cs="Arial"/>
          <w:sz w:val="24"/>
          <w:szCs w:val="24"/>
        </w:rPr>
        <w:t>?</w:t>
      </w:r>
    </w:p>
    <w:p w14:paraId="5554B165" w14:textId="1DCC3F47" w:rsidR="00977C58" w:rsidRPr="004F52C5" w:rsidRDefault="00977C58" w:rsidP="00607269">
      <w:pPr>
        <w:spacing w:line="480" w:lineRule="auto"/>
        <w:rPr>
          <w:rFonts w:ascii="Arial" w:eastAsia="Calibri" w:hAnsi="Arial" w:cs="Arial"/>
          <w:sz w:val="24"/>
          <w:szCs w:val="24"/>
        </w:rPr>
      </w:pPr>
      <w:r w:rsidRPr="004F52C5">
        <w:rPr>
          <w:rFonts w:ascii="Arial" w:eastAsia="Calibri" w:hAnsi="Arial" w:cs="Arial"/>
          <w:sz w:val="24"/>
          <w:szCs w:val="24"/>
        </w:rPr>
        <w:t>To achieve this I</w:t>
      </w:r>
      <w:r w:rsidR="00E870A5" w:rsidRPr="004F52C5">
        <w:rPr>
          <w:rFonts w:ascii="Arial" w:eastAsia="Calibri" w:hAnsi="Arial" w:cs="Arial"/>
          <w:sz w:val="24"/>
          <w:szCs w:val="24"/>
        </w:rPr>
        <w:t xml:space="preserve"> will use</w:t>
      </w:r>
      <w:r w:rsidR="00714FA6" w:rsidRPr="004F52C5">
        <w:rPr>
          <w:rFonts w:ascii="Arial" w:eastAsia="Calibri" w:hAnsi="Arial" w:cs="Arial"/>
          <w:sz w:val="24"/>
          <w:szCs w:val="24"/>
        </w:rPr>
        <w:t xml:space="preserve"> the</w:t>
      </w:r>
      <w:r w:rsidR="00E870A5" w:rsidRPr="004F52C5">
        <w:rPr>
          <w:rFonts w:ascii="Arial" w:eastAsia="Calibri" w:hAnsi="Arial" w:cs="Arial"/>
          <w:sz w:val="24"/>
          <w:szCs w:val="24"/>
        </w:rPr>
        <w:t xml:space="preserve"> </w:t>
      </w:r>
      <w:r w:rsidR="00714FA6" w:rsidRPr="004F52C5">
        <w:rPr>
          <w:rFonts w:ascii="Arial" w:eastAsia="Calibri" w:hAnsi="Arial" w:cs="Arial"/>
          <w:sz w:val="24"/>
          <w:szCs w:val="24"/>
        </w:rPr>
        <w:t xml:space="preserve">prevalent </w:t>
      </w:r>
      <w:r w:rsidR="00E870A5" w:rsidRPr="004F52C5">
        <w:rPr>
          <w:rFonts w:ascii="Arial" w:eastAsia="Calibri" w:hAnsi="Arial" w:cs="Arial"/>
          <w:sz w:val="24"/>
          <w:szCs w:val="24"/>
        </w:rPr>
        <w:t xml:space="preserve">previously established theories </w:t>
      </w:r>
      <w:r w:rsidR="00714FA6" w:rsidRPr="004F52C5">
        <w:rPr>
          <w:rFonts w:ascii="Arial" w:eastAsia="Calibri" w:hAnsi="Arial" w:cs="Arial"/>
          <w:sz w:val="24"/>
          <w:szCs w:val="24"/>
        </w:rPr>
        <w:t xml:space="preserve">from </w:t>
      </w:r>
      <w:r w:rsidR="00CE3679" w:rsidRPr="004F52C5">
        <w:rPr>
          <w:rFonts w:ascii="Arial" w:eastAsia="Calibri" w:hAnsi="Arial" w:cs="Arial"/>
          <w:sz w:val="24"/>
          <w:szCs w:val="24"/>
        </w:rPr>
        <w:t>a selection of writers and philosophers</w:t>
      </w:r>
      <w:r w:rsidR="00DE1419" w:rsidRPr="004F52C5">
        <w:rPr>
          <w:rFonts w:ascii="Arial" w:eastAsia="Calibri" w:hAnsi="Arial" w:cs="Arial"/>
          <w:sz w:val="24"/>
          <w:szCs w:val="24"/>
        </w:rPr>
        <w:t xml:space="preserve"> from the previous</w:t>
      </w:r>
      <w:r w:rsidR="00480ED4" w:rsidRPr="004F52C5">
        <w:rPr>
          <w:rFonts w:ascii="Arial" w:eastAsia="Calibri" w:hAnsi="Arial" w:cs="Arial"/>
          <w:sz w:val="24"/>
          <w:szCs w:val="24"/>
        </w:rPr>
        <w:t xml:space="preserve"> 250 years t</w:t>
      </w:r>
      <w:r w:rsidR="004B76D5" w:rsidRPr="004F52C5">
        <w:rPr>
          <w:rFonts w:ascii="Arial" w:eastAsia="Calibri" w:hAnsi="Arial" w:cs="Arial"/>
          <w:sz w:val="24"/>
          <w:szCs w:val="24"/>
        </w:rPr>
        <w:t>o</w:t>
      </w:r>
      <w:r w:rsidR="00476BB1" w:rsidRPr="004F52C5">
        <w:rPr>
          <w:rFonts w:ascii="Arial" w:eastAsia="Calibri" w:hAnsi="Arial" w:cs="Arial"/>
          <w:sz w:val="24"/>
          <w:szCs w:val="24"/>
        </w:rPr>
        <w:t xml:space="preserve"> first</w:t>
      </w:r>
      <w:r w:rsidR="004B76D5" w:rsidRPr="004F52C5">
        <w:rPr>
          <w:rFonts w:ascii="Arial" w:eastAsia="Calibri" w:hAnsi="Arial" w:cs="Arial"/>
          <w:sz w:val="24"/>
          <w:szCs w:val="24"/>
        </w:rPr>
        <w:t xml:space="preserve"> </w:t>
      </w:r>
      <w:r w:rsidR="00C36230" w:rsidRPr="004F52C5">
        <w:rPr>
          <w:rFonts w:ascii="Arial" w:eastAsia="Calibri" w:hAnsi="Arial" w:cs="Arial"/>
          <w:sz w:val="24"/>
          <w:szCs w:val="24"/>
        </w:rPr>
        <w:t xml:space="preserve">contextualize the subject </w:t>
      </w:r>
      <w:r w:rsidR="004F777E" w:rsidRPr="004F52C5">
        <w:rPr>
          <w:rFonts w:ascii="Arial" w:eastAsia="Calibri" w:hAnsi="Arial" w:cs="Arial"/>
          <w:sz w:val="24"/>
          <w:szCs w:val="24"/>
        </w:rPr>
        <w:t xml:space="preserve">and </w:t>
      </w:r>
      <w:r w:rsidR="00253503" w:rsidRPr="004F52C5">
        <w:rPr>
          <w:rFonts w:ascii="Arial" w:eastAsia="Calibri" w:hAnsi="Arial" w:cs="Arial"/>
          <w:sz w:val="24"/>
          <w:szCs w:val="24"/>
        </w:rPr>
        <w:t xml:space="preserve">establish </w:t>
      </w:r>
      <w:r w:rsidR="004F777E" w:rsidRPr="004F52C5">
        <w:rPr>
          <w:rFonts w:ascii="Arial" w:eastAsia="Calibri" w:hAnsi="Arial" w:cs="Arial"/>
          <w:sz w:val="24"/>
          <w:szCs w:val="24"/>
        </w:rPr>
        <w:t>why</w:t>
      </w:r>
      <w:r w:rsidR="00253503" w:rsidRPr="004F52C5">
        <w:rPr>
          <w:rFonts w:ascii="Arial" w:eastAsia="Calibri" w:hAnsi="Arial" w:cs="Arial"/>
          <w:sz w:val="24"/>
          <w:szCs w:val="24"/>
        </w:rPr>
        <w:t xml:space="preserve"> I cons</w:t>
      </w:r>
      <w:r w:rsidR="00B93874" w:rsidRPr="004F52C5">
        <w:rPr>
          <w:rFonts w:ascii="Arial" w:eastAsia="Calibri" w:hAnsi="Arial" w:cs="Arial"/>
          <w:sz w:val="24"/>
          <w:szCs w:val="24"/>
        </w:rPr>
        <w:t>ider it to be something that</w:t>
      </w:r>
      <w:r w:rsidR="004F777E" w:rsidRPr="004F52C5">
        <w:rPr>
          <w:rFonts w:ascii="Arial" w:eastAsia="Calibri" w:hAnsi="Arial" w:cs="Arial"/>
          <w:sz w:val="24"/>
          <w:szCs w:val="24"/>
        </w:rPr>
        <w:t xml:space="preserve"> is </w:t>
      </w:r>
      <w:r w:rsidR="004F777E" w:rsidRPr="004F52C5">
        <w:rPr>
          <w:rFonts w:ascii="Arial" w:eastAsia="Calibri" w:hAnsi="Arial" w:cs="Arial"/>
          <w:sz w:val="24"/>
          <w:szCs w:val="24"/>
        </w:rPr>
        <w:lastRenderedPageBreak/>
        <w:t>import</w:t>
      </w:r>
      <w:r w:rsidR="009D051B" w:rsidRPr="004F52C5">
        <w:rPr>
          <w:rFonts w:ascii="Arial" w:eastAsia="Calibri" w:hAnsi="Arial" w:cs="Arial"/>
          <w:sz w:val="24"/>
          <w:szCs w:val="24"/>
        </w:rPr>
        <w:t xml:space="preserve">ant </w:t>
      </w:r>
      <w:r w:rsidR="0062454D" w:rsidRPr="004F52C5">
        <w:rPr>
          <w:rFonts w:ascii="Arial" w:eastAsia="Calibri" w:hAnsi="Arial" w:cs="Arial"/>
          <w:sz w:val="24"/>
          <w:szCs w:val="24"/>
        </w:rPr>
        <w:t xml:space="preserve">to be </w:t>
      </w:r>
      <w:r w:rsidR="00E77580" w:rsidRPr="004F52C5">
        <w:rPr>
          <w:rFonts w:ascii="Arial" w:eastAsia="Calibri" w:hAnsi="Arial" w:cs="Arial"/>
          <w:sz w:val="24"/>
          <w:szCs w:val="24"/>
        </w:rPr>
        <w:t>made a topic of frequent discussion</w:t>
      </w:r>
      <w:r w:rsidR="00782BD7" w:rsidRPr="004F52C5">
        <w:rPr>
          <w:rFonts w:ascii="Arial" w:eastAsia="Calibri" w:hAnsi="Arial" w:cs="Arial"/>
          <w:sz w:val="24"/>
          <w:szCs w:val="24"/>
        </w:rPr>
        <w:t>.</w:t>
      </w:r>
      <w:r w:rsidR="00A946F6" w:rsidRPr="004F52C5">
        <w:rPr>
          <w:rFonts w:ascii="Arial" w:eastAsia="Calibri" w:hAnsi="Arial" w:cs="Arial"/>
          <w:sz w:val="24"/>
          <w:szCs w:val="24"/>
        </w:rPr>
        <w:t xml:space="preserve"> The be</w:t>
      </w:r>
      <w:r w:rsidR="00896E25" w:rsidRPr="004F52C5">
        <w:rPr>
          <w:rFonts w:ascii="Arial" w:eastAsia="Calibri" w:hAnsi="Arial" w:cs="Arial"/>
          <w:sz w:val="24"/>
          <w:szCs w:val="24"/>
        </w:rPr>
        <w:t xml:space="preserve">st </w:t>
      </w:r>
      <w:r w:rsidR="009823F3" w:rsidRPr="004F52C5">
        <w:rPr>
          <w:rFonts w:ascii="Arial" w:eastAsia="Calibri" w:hAnsi="Arial" w:cs="Arial"/>
          <w:sz w:val="24"/>
          <w:szCs w:val="24"/>
        </w:rPr>
        <w:t>approach</w:t>
      </w:r>
      <w:r w:rsidR="00FB0579" w:rsidRPr="004F52C5">
        <w:rPr>
          <w:rFonts w:ascii="Arial" w:eastAsia="Calibri" w:hAnsi="Arial" w:cs="Arial"/>
          <w:sz w:val="24"/>
          <w:szCs w:val="24"/>
        </w:rPr>
        <w:t xml:space="preserve"> for me to achieve this </w:t>
      </w:r>
      <w:r w:rsidR="00897ECD" w:rsidRPr="004F52C5">
        <w:rPr>
          <w:rFonts w:ascii="Arial" w:eastAsia="Calibri" w:hAnsi="Arial" w:cs="Arial"/>
          <w:sz w:val="24"/>
          <w:szCs w:val="24"/>
        </w:rPr>
        <w:t xml:space="preserve">through my skillset is through a </w:t>
      </w:r>
      <w:r w:rsidR="0095380C" w:rsidRPr="004F52C5">
        <w:rPr>
          <w:rFonts w:ascii="Arial" w:eastAsia="Calibri" w:hAnsi="Arial" w:cs="Arial"/>
          <w:sz w:val="24"/>
          <w:szCs w:val="24"/>
        </w:rPr>
        <w:t>film.</w:t>
      </w:r>
      <w:r w:rsidR="00570922" w:rsidRPr="004F52C5">
        <w:rPr>
          <w:rFonts w:ascii="Arial" w:eastAsia="Calibri" w:hAnsi="Arial" w:cs="Arial"/>
          <w:sz w:val="24"/>
          <w:szCs w:val="24"/>
        </w:rPr>
        <w:t xml:space="preserve"> </w:t>
      </w:r>
      <w:r w:rsidR="00BF7ACE" w:rsidRPr="004F52C5">
        <w:rPr>
          <w:rFonts w:ascii="Arial" w:eastAsia="Calibri" w:hAnsi="Arial" w:cs="Arial"/>
          <w:sz w:val="24"/>
          <w:szCs w:val="24"/>
        </w:rPr>
        <w:t xml:space="preserve">The important social question </w:t>
      </w:r>
      <w:r w:rsidR="005B05B8" w:rsidRPr="004F52C5">
        <w:rPr>
          <w:rFonts w:ascii="Arial" w:eastAsia="Calibri" w:hAnsi="Arial" w:cs="Arial"/>
          <w:sz w:val="24"/>
          <w:szCs w:val="24"/>
        </w:rPr>
        <w:t xml:space="preserve">to inspire discussion </w:t>
      </w:r>
      <w:r w:rsidR="00BF7ACE" w:rsidRPr="004F52C5">
        <w:rPr>
          <w:rFonts w:ascii="Arial" w:eastAsia="Calibri" w:hAnsi="Arial" w:cs="Arial"/>
          <w:sz w:val="24"/>
          <w:szCs w:val="24"/>
        </w:rPr>
        <w:t>in my film</w:t>
      </w:r>
      <w:r w:rsidR="006D45FF" w:rsidRPr="004F52C5">
        <w:rPr>
          <w:rFonts w:ascii="Arial" w:eastAsia="Calibri" w:hAnsi="Arial" w:cs="Arial"/>
          <w:sz w:val="24"/>
          <w:szCs w:val="24"/>
        </w:rPr>
        <w:t xml:space="preserve"> is</w:t>
      </w:r>
      <w:r w:rsidR="00686F50" w:rsidRPr="004F52C5">
        <w:rPr>
          <w:rFonts w:ascii="Arial" w:eastAsia="Calibri" w:hAnsi="Arial" w:cs="Arial"/>
          <w:sz w:val="24"/>
          <w:szCs w:val="24"/>
        </w:rPr>
        <w:t xml:space="preserve"> this: </w:t>
      </w:r>
      <w:r w:rsidR="007036D5" w:rsidRPr="004F52C5">
        <w:rPr>
          <w:rFonts w:ascii="Arial" w:eastAsia="Calibri" w:hAnsi="Arial" w:cs="Arial"/>
          <w:sz w:val="24"/>
          <w:szCs w:val="24"/>
        </w:rPr>
        <w:t>How far are we willing to let people spy on us</w:t>
      </w:r>
      <w:r w:rsidR="008625A4" w:rsidRPr="004F52C5">
        <w:rPr>
          <w:rFonts w:ascii="Arial" w:eastAsia="Calibri" w:hAnsi="Arial" w:cs="Arial"/>
          <w:sz w:val="24"/>
          <w:szCs w:val="24"/>
        </w:rPr>
        <w:t xml:space="preserve"> or collect our data</w:t>
      </w:r>
      <w:r w:rsidR="00992BC2" w:rsidRPr="004F52C5">
        <w:rPr>
          <w:rFonts w:ascii="Arial" w:eastAsia="Calibri" w:hAnsi="Arial" w:cs="Arial"/>
          <w:sz w:val="24"/>
          <w:szCs w:val="24"/>
        </w:rPr>
        <w:t xml:space="preserve"> for the </w:t>
      </w:r>
      <w:r w:rsidR="006F1DC9" w:rsidRPr="004F52C5">
        <w:rPr>
          <w:rFonts w:ascii="Arial" w:eastAsia="Calibri" w:hAnsi="Arial" w:cs="Arial"/>
          <w:sz w:val="24"/>
          <w:szCs w:val="24"/>
        </w:rPr>
        <w:t>sake of digital convenience</w:t>
      </w:r>
      <w:r w:rsidR="008625A4" w:rsidRPr="004F52C5">
        <w:rPr>
          <w:rFonts w:ascii="Arial" w:eastAsia="Calibri" w:hAnsi="Arial" w:cs="Arial"/>
          <w:sz w:val="24"/>
          <w:szCs w:val="24"/>
        </w:rPr>
        <w:t xml:space="preserve"> or some perceived sense of safety</w:t>
      </w:r>
      <w:r w:rsidR="006F1DC9" w:rsidRPr="004F52C5">
        <w:rPr>
          <w:rFonts w:ascii="Arial" w:eastAsia="Calibri" w:hAnsi="Arial" w:cs="Arial"/>
          <w:sz w:val="24"/>
          <w:szCs w:val="24"/>
        </w:rPr>
        <w:t>?</w:t>
      </w:r>
    </w:p>
    <w:p w14:paraId="6DD1C400" w14:textId="15AF17C7" w:rsidR="003447A2" w:rsidRPr="004F52C5" w:rsidRDefault="001E1D98" w:rsidP="00607269">
      <w:pPr>
        <w:spacing w:line="480" w:lineRule="auto"/>
        <w:rPr>
          <w:rFonts w:ascii="Arial" w:eastAsia="Calibri" w:hAnsi="Arial" w:cs="Arial"/>
          <w:sz w:val="24"/>
          <w:szCs w:val="24"/>
        </w:rPr>
      </w:pPr>
      <w:r w:rsidRPr="004F52C5">
        <w:rPr>
          <w:rFonts w:ascii="Arial" w:eastAsia="Calibri" w:hAnsi="Arial" w:cs="Arial"/>
          <w:sz w:val="24"/>
          <w:szCs w:val="24"/>
        </w:rPr>
        <w:t xml:space="preserve">There have been aspects of this issue which have been </w:t>
      </w:r>
      <w:r w:rsidR="0035683B" w:rsidRPr="004F52C5">
        <w:rPr>
          <w:rFonts w:ascii="Arial" w:eastAsia="Calibri" w:hAnsi="Arial" w:cs="Arial"/>
          <w:sz w:val="24"/>
          <w:szCs w:val="24"/>
        </w:rPr>
        <w:t xml:space="preserve">discussed in </w:t>
      </w:r>
      <w:r w:rsidR="007C5054" w:rsidRPr="004F52C5">
        <w:rPr>
          <w:rFonts w:ascii="Arial" w:eastAsia="Calibri" w:hAnsi="Arial" w:cs="Arial"/>
          <w:sz w:val="24"/>
          <w:szCs w:val="24"/>
        </w:rPr>
        <w:t>media on other occasions</w:t>
      </w:r>
      <w:r w:rsidR="00293510" w:rsidRPr="004F52C5">
        <w:rPr>
          <w:rFonts w:ascii="Arial" w:eastAsia="Calibri" w:hAnsi="Arial" w:cs="Arial"/>
          <w:sz w:val="24"/>
          <w:szCs w:val="24"/>
        </w:rPr>
        <w:t xml:space="preserve">, </w:t>
      </w:r>
      <w:r w:rsidR="009E6AFE" w:rsidRPr="004F52C5">
        <w:rPr>
          <w:rFonts w:ascii="Arial" w:eastAsia="Calibri" w:hAnsi="Arial" w:cs="Arial"/>
          <w:sz w:val="24"/>
          <w:szCs w:val="24"/>
        </w:rPr>
        <w:t xml:space="preserve">so understanding the </w:t>
      </w:r>
      <w:r w:rsidR="002A18D0" w:rsidRPr="004F52C5">
        <w:rPr>
          <w:rFonts w:ascii="Arial" w:eastAsia="Calibri" w:hAnsi="Arial" w:cs="Arial"/>
          <w:sz w:val="24"/>
          <w:szCs w:val="24"/>
        </w:rPr>
        <w:t>forms that this topic has taken in re</w:t>
      </w:r>
      <w:r w:rsidR="00176E27" w:rsidRPr="004F52C5">
        <w:rPr>
          <w:rFonts w:ascii="Arial" w:eastAsia="Calibri" w:hAnsi="Arial" w:cs="Arial"/>
          <w:sz w:val="24"/>
          <w:szCs w:val="24"/>
        </w:rPr>
        <w:t>cent pieces of media</w:t>
      </w:r>
      <w:r w:rsidR="00703E60" w:rsidRPr="004F52C5">
        <w:rPr>
          <w:rFonts w:ascii="Arial" w:eastAsia="Calibri" w:hAnsi="Arial" w:cs="Arial"/>
          <w:sz w:val="24"/>
          <w:szCs w:val="24"/>
        </w:rPr>
        <w:t xml:space="preserve"> is crucial when </w:t>
      </w:r>
      <w:r w:rsidR="00761504" w:rsidRPr="004F52C5">
        <w:rPr>
          <w:rFonts w:ascii="Arial" w:eastAsia="Calibri" w:hAnsi="Arial" w:cs="Arial"/>
          <w:sz w:val="24"/>
          <w:szCs w:val="24"/>
        </w:rPr>
        <w:t>working on any type of production.</w:t>
      </w:r>
      <w:r w:rsidR="00DE213D" w:rsidRPr="004F52C5">
        <w:rPr>
          <w:rFonts w:ascii="Arial" w:eastAsia="Calibri" w:hAnsi="Arial" w:cs="Arial"/>
          <w:sz w:val="24"/>
          <w:szCs w:val="24"/>
        </w:rPr>
        <w:t xml:space="preserve"> These representations </w:t>
      </w:r>
      <w:r w:rsidR="005A6ADA" w:rsidRPr="004F52C5">
        <w:rPr>
          <w:rFonts w:ascii="Arial" w:eastAsia="Calibri" w:hAnsi="Arial" w:cs="Arial"/>
          <w:sz w:val="24"/>
          <w:szCs w:val="24"/>
        </w:rPr>
        <w:t>have different intents</w:t>
      </w:r>
      <w:r w:rsidR="00E367D2" w:rsidRPr="004F52C5">
        <w:rPr>
          <w:rFonts w:ascii="Arial" w:eastAsia="Calibri" w:hAnsi="Arial" w:cs="Arial"/>
          <w:sz w:val="24"/>
          <w:szCs w:val="24"/>
        </w:rPr>
        <w:t xml:space="preserve"> surrounding their message </w:t>
      </w:r>
      <w:r w:rsidR="008E7DE7" w:rsidRPr="004F52C5">
        <w:rPr>
          <w:rFonts w:ascii="Arial" w:eastAsia="Calibri" w:hAnsi="Arial" w:cs="Arial"/>
          <w:sz w:val="24"/>
          <w:szCs w:val="24"/>
        </w:rPr>
        <w:t xml:space="preserve">and the </w:t>
      </w:r>
      <w:r w:rsidR="00F47198" w:rsidRPr="004F52C5">
        <w:rPr>
          <w:rFonts w:ascii="Arial" w:eastAsia="Calibri" w:hAnsi="Arial" w:cs="Arial"/>
          <w:sz w:val="24"/>
          <w:szCs w:val="24"/>
        </w:rPr>
        <w:t>means that they have used to tell their story</w:t>
      </w:r>
      <w:r w:rsidR="00FA66CD" w:rsidRPr="004F52C5">
        <w:rPr>
          <w:rFonts w:ascii="Arial" w:eastAsia="Calibri" w:hAnsi="Arial" w:cs="Arial"/>
          <w:sz w:val="24"/>
          <w:szCs w:val="24"/>
        </w:rPr>
        <w:t>.</w:t>
      </w:r>
    </w:p>
    <w:p w14:paraId="7E798277" w14:textId="3F3CD28E" w:rsidR="005469E7" w:rsidRPr="00F24644" w:rsidRDefault="00BA0D55" w:rsidP="00607269">
      <w:pPr>
        <w:spacing w:line="480" w:lineRule="auto"/>
        <w:rPr>
          <w:rFonts w:ascii="Arial" w:eastAsia="Calibri" w:hAnsi="Arial" w:cs="Arial"/>
          <w:sz w:val="24"/>
          <w:szCs w:val="24"/>
        </w:rPr>
      </w:pPr>
      <w:r w:rsidRPr="004F52C5">
        <w:rPr>
          <w:rFonts w:ascii="Arial" w:eastAsia="Calibri" w:hAnsi="Arial" w:cs="Arial"/>
          <w:sz w:val="24"/>
          <w:szCs w:val="24"/>
        </w:rPr>
        <w:t xml:space="preserve">Ironically, the most effective way to </w:t>
      </w:r>
      <w:r w:rsidR="00FA1434" w:rsidRPr="004F52C5">
        <w:rPr>
          <w:rFonts w:ascii="Arial" w:eastAsia="Calibri" w:hAnsi="Arial" w:cs="Arial"/>
          <w:sz w:val="24"/>
          <w:szCs w:val="24"/>
        </w:rPr>
        <w:t xml:space="preserve">spread a message </w:t>
      </w:r>
      <w:r w:rsidR="00051672" w:rsidRPr="004F52C5">
        <w:rPr>
          <w:rFonts w:ascii="Arial" w:eastAsia="Calibri" w:hAnsi="Arial" w:cs="Arial"/>
          <w:sz w:val="24"/>
          <w:szCs w:val="24"/>
        </w:rPr>
        <w:t xml:space="preserve">far and wide across the world is through the use of the </w:t>
      </w:r>
      <w:r w:rsidR="00A83807" w:rsidRPr="004F52C5">
        <w:rPr>
          <w:rFonts w:ascii="Arial" w:eastAsia="Calibri" w:hAnsi="Arial" w:cs="Arial"/>
          <w:sz w:val="24"/>
          <w:szCs w:val="24"/>
        </w:rPr>
        <w:t xml:space="preserve">exact same digital world </w:t>
      </w:r>
      <w:r w:rsidR="005F43BB" w:rsidRPr="004F52C5">
        <w:rPr>
          <w:rFonts w:ascii="Arial" w:eastAsia="Calibri" w:hAnsi="Arial" w:cs="Arial"/>
          <w:sz w:val="24"/>
          <w:szCs w:val="24"/>
        </w:rPr>
        <w:t>that threatens our</w:t>
      </w:r>
      <w:r w:rsidR="00A5701C" w:rsidRPr="004F52C5">
        <w:rPr>
          <w:rFonts w:ascii="Arial" w:eastAsia="Calibri" w:hAnsi="Arial" w:cs="Arial"/>
          <w:sz w:val="24"/>
          <w:szCs w:val="24"/>
        </w:rPr>
        <w:t xml:space="preserve"> very</w:t>
      </w:r>
      <w:r w:rsidR="005F43BB" w:rsidRPr="004F52C5">
        <w:rPr>
          <w:rFonts w:ascii="Arial" w:eastAsia="Calibri" w:hAnsi="Arial" w:cs="Arial"/>
          <w:sz w:val="24"/>
          <w:szCs w:val="24"/>
        </w:rPr>
        <w:t xml:space="preserve"> way of life today.</w:t>
      </w:r>
      <w:r w:rsidR="00283902" w:rsidRPr="004F52C5">
        <w:rPr>
          <w:rFonts w:ascii="Arial" w:eastAsia="Calibri" w:hAnsi="Arial" w:cs="Arial"/>
          <w:b/>
          <w:bCs/>
          <w:sz w:val="24"/>
          <w:szCs w:val="24"/>
          <w:u w:val="single"/>
        </w:rPr>
        <w:br w:type="page"/>
      </w:r>
      <w:r w:rsidR="005469E7" w:rsidRPr="004F52C5">
        <w:rPr>
          <w:rFonts w:ascii="Arial" w:eastAsia="Calibri" w:hAnsi="Arial" w:cs="Arial"/>
          <w:b/>
          <w:bCs/>
          <w:sz w:val="24"/>
          <w:szCs w:val="24"/>
          <w:u w:val="single"/>
        </w:rPr>
        <w:t>Chapter 1 – The Real</w:t>
      </w:r>
    </w:p>
    <w:p w14:paraId="67844230" w14:textId="57EC23FF" w:rsidR="001A1355" w:rsidRPr="004F52C5" w:rsidRDefault="001A1355" w:rsidP="00607269">
      <w:pPr>
        <w:spacing w:line="480" w:lineRule="auto"/>
        <w:rPr>
          <w:rFonts w:ascii="Arial" w:eastAsia="Calibri" w:hAnsi="Arial" w:cs="Arial"/>
          <w:b/>
          <w:bCs/>
          <w:sz w:val="24"/>
          <w:szCs w:val="24"/>
          <w:u w:val="single"/>
        </w:rPr>
      </w:pPr>
      <w:r w:rsidRPr="004F52C5">
        <w:rPr>
          <w:rFonts w:ascii="Arial" w:eastAsia="Calibri" w:hAnsi="Arial" w:cs="Arial"/>
          <w:b/>
          <w:bCs/>
          <w:sz w:val="24"/>
          <w:szCs w:val="24"/>
        </w:rPr>
        <w:t>Key Thinkers:</w:t>
      </w:r>
      <w:r w:rsidRPr="004F52C5">
        <w:rPr>
          <w:rFonts w:ascii="Arial" w:eastAsia="Calibri" w:hAnsi="Arial" w:cs="Arial"/>
          <w:sz w:val="24"/>
          <w:szCs w:val="24"/>
        </w:rPr>
        <w:br/>
        <w:t>Jeremy Bentham</w:t>
      </w:r>
      <w:r w:rsidRPr="004F52C5">
        <w:rPr>
          <w:rFonts w:ascii="Arial" w:eastAsia="Calibri" w:hAnsi="Arial" w:cs="Arial"/>
          <w:sz w:val="24"/>
          <w:szCs w:val="24"/>
        </w:rPr>
        <w:br/>
        <w:t>Michel Foucault</w:t>
      </w:r>
      <w:r w:rsidRPr="004F52C5">
        <w:rPr>
          <w:rFonts w:ascii="Arial" w:eastAsia="Calibri" w:hAnsi="Arial" w:cs="Arial"/>
          <w:sz w:val="24"/>
          <w:szCs w:val="24"/>
        </w:rPr>
        <w:br/>
        <w:t>Edward Snowden</w:t>
      </w:r>
      <w:r w:rsidRPr="004F52C5">
        <w:rPr>
          <w:rFonts w:ascii="Arial" w:eastAsia="Calibri" w:hAnsi="Arial" w:cs="Arial"/>
          <w:sz w:val="24"/>
          <w:szCs w:val="24"/>
        </w:rPr>
        <w:br/>
        <w:t>Shoshanna Zuboff</w:t>
      </w:r>
      <w:r w:rsidRPr="004F52C5">
        <w:rPr>
          <w:rFonts w:ascii="Arial" w:eastAsia="Calibri" w:hAnsi="Arial" w:cs="Arial"/>
          <w:sz w:val="24"/>
          <w:szCs w:val="24"/>
        </w:rPr>
        <w:br/>
      </w:r>
    </w:p>
    <w:p w14:paraId="2C28B44F" w14:textId="103AB936"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 xml:space="preserve">This first chapter aims to set the foundations and current day ramifications of the death of our freedom in the digital age. </w:t>
      </w:r>
    </w:p>
    <w:p w14:paraId="385B8C41" w14:textId="54BF03A0" w:rsidR="005469E7" w:rsidRPr="004F52C5" w:rsidRDefault="005469E7" w:rsidP="00607269">
      <w:pPr>
        <w:spacing w:line="480" w:lineRule="auto"/>
        <w:rPr>
          <w:rFonts w:ascii="Arial" w:eastAsia="Calibri" w:hAnsi="Arial" w:cs="Arial"/>
          <w:b/>
          <w:bCs/>
          <w:sz w:val="24"/>
          <w:szCs w:val="24"/>
        </w:rPr>
      </w:pPr>
      <w:r w:rsidRPr="004F52C5">
        <w:rPr>
          <w:rFonts w:ascii="Arial" w:eastAsia="Calibri" w:hAnsi="Arial" w:cs="Arial"/>
          <w:b/>
          <w:bCs/>
          <w:sz w:val="24"/>
          <w:szCs w:val="24"/>
        </w:rPr>
        <w:t xml:space="preserve">Bentham &amp; Foucault’s Panopticon </w:t>
      </w:r>
    </w:p>
    <w:p w14:paraId="327A2A0F" w14:textId="3EAA5044" w:rsidR="005469E7" w:rsidRPr="004F52C5" w:rsidRDefault="005469E7" w:rsidP="00607269">
      <w:pPr>
        <w:spacing w:line="480" w:lineRule="auto"/>
        <w:rPr>
          <w:rFonts w:ascii="Arial" w:eastAsia="Calibri" w:hAnsi="Arial" w:cs="Arial"/>
          <w:b/>
          <w:bCs/>
          <w:sz w:val="24"/>
          <w:szCs w:val="24"/>
        </w:rPr>
      </w:pPr>
      <w:r w:rsidRPr="004F52C5">
        <w:rPr>
          <w:rFonts w:ascii="Arial" w:eastAsia="Calibri" w:hAnsi="Arial" w:cs="Arial"/>
          <w:sz w:val="24"/>
          <w:szCs w:val="24"/>
        </w:rPr>
        <w:t>The theory behind the Panopticon was designed by the philosopher Jeremy Bentham in the 18</w:t>
      </w:r>
      <w:r w:rsidRPr="004F52C5">
        <w:rPr>
          <w:rFonts w:ascii="Arial" w:eastAsia="Calibri" w:hAnsi="Arial" w:cs="Arial"/>
          <w:sz w:val="24"/>
          <w:szCs w:val="24"/>
          <w:vertAlign w:val="superscript"/>
        </w:rPr>
        <w:t>th</w:t>
      </w:r>
      <w:r w:rsidRPr="004F52C5">
        <w:rPr>
          <w:rFonts w:ascii="Arial" w:eastAsia="Calibri" w:hAnsi="Arial" w:cs="Arial"/>
          <w:sz w:val="24"/>
          <w:szCs w:val="24"/>
        </w:rPr>
        <w:t xml:space="preserve"> century. The form of Bentham’s Panopticon was that of a new design for a prison with the threat of constant surveillance: </w:t>
      </w:r>
      <w:r w:rsidR="00006A6B" w:rsidRPr="004F52C5">
        <w:rPr>
          <w:rFonts w:ascii="Arial" w:eastAsia="Calibri" w:hAnsi="Arial" w:cs="Arial"/>
          <w:sz w:val="24"/>
          <w:szCs w:val="24"/>
        </w:rPr>
        <w:t xml:space="preserve"> </w:t>
      </w:r>
      <w:r w:rsidRPr="004F52C5">
        <w:rPr>
          <w:rFonts w:ascii="Arial" w:eastAsia="Calibri" w:hAnsi="Arial" w:cs="Arial"/>
          <w:i/>
          <w:iCs/>
          <w:sz w:val="24"/>
          <w:szCs w:val="24"/>
        </w:rPr>
        <w:t>“The building circular... the cells occupying the circumference... By blinds and other contrivances, the keeper concealed from the observation of the prisoners, unless where he thinks fit to show himself: hence, on their part, the sentiment of an invisible omnipresence.”</w:t>
      </w:r>
      <w:r w:rsidR="00C920F3" w:rsidRPr="004F52C5">
        <w:rPr>
          <w:rFonts w:ascii="Arial" w:eastAsia="Calibri" w:hAnsi="Arial" w:cs="Arial"/>
          <w:sz w:val="24"/>
          <w:szCs w:val="24"/>
        </w:rPr>
        <w:t xml:space="preserve"> </w:t>
      </w:r>
      <w:r w:rsidR="00C920F3" w:rsidRPr="004F52C5">
        <w:rPr>
          <w:rFonts w:ascii="Arial" w:eastAsia="Calibri" w:hAnsi="Arial" w:cs="Arial"/>
          <w:b/>
          <w:bCs/>
          <w:sz w:val="24"/>
          <w:szCs w:val="24"/>
        </w:rPr>
        <w:t xml:space="preserve">(Bentham </w:t>
      </w:r>
      <w:r w:rsidR="00745F1D" w:rsidRPr="004F52C5">
        <w:rPr>
          <w:rFonts w:ascii="Arial" w:eastAsia="Calibri" w:hAnsi="Arial" w:cs="Arial"/>
          <w:b/>
          <w:bCs/>
          <w:sz w:val="24"/>
          <w:szCs w:val="24"/>
        </w:rPr>
        <w:t>1843</w:t>
      </w:r>
      <w:r w:rsidR="00157671" w:rsidRPr="004F52C5">
        <w:rPr>
          <w:rFonts w:ascii="Arial" w:eastAsia="Calibri" w:hAnsi="Arial" w:cs="Arial"/>
          <w:b/>
          <w:bCs/>
          <w:sz w:val="24"/>
          <w:szCs w:val="24"/>
        </w:rPr>
        <w:t>, p.</w:t>
      </w:r>
      <w:r w:rsidR="008B5D41" w:rsidRPr="004F52C5">
        <w:rPr>
          <w:rFonts w:ascii="Arial" w:eastAsia="Calibri" w:hAnsi="Arial" w:cs="Arial"/>
          <w:b/>
          <w:bCs/>
          <w:sz w:val="24"/>
          <w:szCs w:val="24"/>
        </w:rPr>
        <w:t>96)</w:t>
      </w:r>
      <w:r w:rsidR="00157671" w:rsidRPr="004F52C5">
        <w:rPr>
          <w:rFonts w:ascii="Arial" w:eastAsia="Calibri" w:hAnsi="Arial" w:cs="Arial"/>
          <w:b/>
          <w:bCs/>
          <w:sz w:val="24"/>
          <w:szCs w:val="24"/>
        </w:rPr>
        <w:t xml:space="preserve"> </w:t>
      </w:r>
    </w:p>
    <w:p w14:paraId="6E7E01EC" w14:textId="7E5AE2A2" w:rsidR="00DE43A6" w:rsidRPr="004F52C5" w:rsidRDefault="00882CE2" w:rsidP="00607269">
      <w:pPr>
        <w:spacing w:line="480" w:lineRule="auto"/>
        <w:rPr>
          <w:rFonts w:ascii="Arial" w:eastAsia="Calibri" w:hAnsi="Arial" w:cs="Arial"/>
          <w:sz w:val="24"/>
          <w:szCs w:val="24"/>
        </w:rPr>
      </w:pPr>
      <w:r w:rsidRPr="004F52C5">
        <w:rPr>
          <w:rFonts w:ascii="Arial" w:eastAsia="Calibri" w:hAnsi="Arial" w:cs="Arial"/>
          <w:noProof/>
          <w:sz w:val="24"/>
          <w:szCs w:val="24"/>
        </w:rPr>
        <w:drawing>
          <wp:inline distT="0" distB="0" distL="0" distR="0" wp14:anchorId="2E6AFB36" wp14:editId="639047B3">
            <wp:extent cx="5380075" cy="532774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25105" cy="5372340"/>
                    </a:xfrm>
                    <a:prstGeom prst="rect">
                      <a:avLst/>
                    </a:prstGeom>
                    <a:noFill/>
                    <a:ln>
                      <a:noFill/>
                    </a:ln>
                  </pic:spPr>
                </pic:pic>
              </a:graphicData>
            </a:graphic>
          </wp:inline>
        </w:drawing>
      </w:r>
      <w:r w:rsidRPr="004F52C5">
        <w:rPr>
          <w:rFonts w:ascii="Arial" w:eastAsia="Calibri" w:hAnsi="Arial" w:cs="Arial"/>
          <w:sz w:val="24"/>
          <w:szCs w:val="24"/>
        </w:rPr>
        <w:br/>
      </w:r>
      <w:r w:rsidRPr="004F52C5">
        <w:rPr>
          <w:rFonts w:ascii="Arial" w:eastAsia="Calibri" w:hAnsi="Arial" w:cs="Arial"/>
          <w:sz w:val="24"/>
          <w:szCs w:val="24"/>
          <w:u w:val="single"/>
        </w:rPr>
        <w:t>Figure 2</w:t>
      </w:r>
    </w:p>
    <w:p w14:paraId="0C1712E9" w14:textId="21DD57B3" w:rsidR="005469E7" w:rsidRPr="004F52C5" w:rsidRDefault="78E434CC" w:rsidP="78E434CC">
      <w:pPr>
        <w:spacing w:line="480" w:lineRule="auto"/>
        <w:rPr>
          <w:rFonts w:ascii="Arial" w:eastAsia="Calibri" w:hAnsi="Arial" w:cs="Arial"/>
          <w:b/>
          <w:bCs/>
          <w:sz w:val="24"/>
          <w:szCs w:val="24"/>
        </w:rPr>
      </w:pPr>
      <w:r w:rsidRPr="78E434CC">
        <w:rPr>
          <w:rFonts w:ascii="Arial" w:eastAsia="Calibri" w:hAnsi="Arial" w:cs="Arial"/>
          <w:sz w:val="24"/>
          <w:szCs w:val="24"/>
        </w:rPr>
        <w:t>At its inception this design did not have the reception Bentham hoped for, with no building of this type being constructed in his life. It did remain a frequent source of discussion throughout the years and was brought back into theory in 1975 by the French philosopher Michel Foucault, with</w:t>
      </w:r>
      <w:r w:rsidRPr="78E434CC">
        <w:rPr>
          <w:rFonts w:ascii="Arial" w:eastAsia="Calibri" w:hAnsi="Arial" w:cs="Arial"/>
          <w:b/>
          <w:bCs/>
          <w:sz w:val="24"/>
          <w:szCs w:val="24"/>
        </w:rPr>
        <w:t xml:space="preserve"> Discipline &amp; Punish</w:t>
      </w:r>
      <w:r w:rsidRPr="78E434CC">
        <w:rPr>
          <w:rFonts w:ascii="Arial" w:eastAsia="Calibri" w:hAnsi="Arial" w:cs="Arial"/>
          <w:sz w:val="24"/>
          <w:szCs w:val="24"/>
        </w:rPr>
        <w:t>. On page 202 he spoke of the Panopticon now in the context of a mechanism or a machine, already hinting towards the sinister nature the concept of the Panopticon would take in the following 45 years.</w:t>
      </w:r>
    </w:p>
    <w:p w14:paraId="209AB5FB" w14:textId="31C62854" w:rsidR="005469E7" w:rsidRPr="004F52C5" w:rsidRDefault="005469E7" w:rsidP="00607269">
      <w:pPr>
        <w:spacing w:line="480" w:lineRule="auto"/>
        <w:ind w:left="720"/>
        <w:rPr>
          <w:rFonts w:ascii="Arial" w:eastAsia="Calibri" w:hAnsi="Arial" w:cs="Arial"/>
          <w:sz w:val="24"/>
          <w:szCs w:val="24"/>
        </w:rPr>
      </w:pPr>
      <w:r w:rsidRPr="004F52C5">
        <w:rPr>
          <w:rFonts w:ascii="Arial" w:eastAsia="Calibri" w:hAnsi="Arial" w:cs="Arial"/>
          <w:i/>
          <w:iCs/>
          <w:sz w:val="24"/>
          <w:szCs w:val="24"/>
        </w:rPr>
        <w:t>“The Panopticon is a machine for dissociating the see/being seen dyad... an important mechanism, for it automatizes and disindividualizes power. Power has its principle not so much in a person as in a certain concerted distribution of bodies, surfaces, lights, gaze..”</w:t>
      </w:r>
      <w:r w:rsidRPr="004F52C5">
        <w:rPr>
          <w:rFonts w:ascii="Arial" w:eastAsia="Calibri" w:hAnsi="Arial" w:cs="Arial"/>
          <w:sz w:val="24"/>
          <w:szCs w:val="24"/>
        </w:rPr>
        <w:t xml:space="preserve"> </w:t>
      </w:r>
      <w:r w:rsidR="00363CBD" w:rsidRPr="004F52C5">
        <w:rPr>
          <w:rFonts w:ascii="Arial" w:eastAsia="Calibri" w:hAnsi="Arial" w:cs="Arial"/>
          <w:sz w:val="24"/>
          <w:szCs w:val="24"/>
        </w:rPr>
        <w:t xml:space="preserve"> </w:t>
      </w:r>
      <w:r w:rsidR="00363CBD" w:rsidRPr="004F52C5">
        <w:rPr>
          <w:rFonts w:ascii="Arial" w:eastAsia="Calibri" w:hAnsi="Arial" w:cs="Arial"/>
          <w:b/>
          <w:bCs/>
          <w:sz w:val="24"/>
          <w:szCs w:val="24"/>
        </w:rPr>
        <w:t xml:space="preserve">(Foucault, </w:t>
      </w:r>
      <w:r w:rsidR="00965085" w:rsidRPr="004F52C5">
        <w:rPr>
          <w:rFonts w:ascii="Arial" w:eastAsia="Calibri" w:hAnsi="Arial" w:cs="Arial"/>
          <w:b/>
          <w:bCs/>
          <w:sz w:val="24"/>
          <w:szCs w:val="24"/>
        </w:rPr>
        <w:t>1975</w:t>
      </w:r>
      <w:r w:rsidR="00F22349" w:rsidRPr="004F52C5">
        <w:rPr>
          <w:rFonts w:ascii="Arial" w:eastAsia="Calibri" w:hAnsi="Arial" w:cs="Arial"/>
          <w:b/>
          <w:bCs/>
          <w:sz w:val="24"/>
          <w:szCs w:val="24"/>
        </w:rPr>
        <w:t>,</w:t>
      </w:r>
      <w:r w:rsidR="00EA4351" w:rsidRPr="004F52C5">
        <w:rPr>
          <w:rFonts w:ascii="Arial" w:eastAsia="Calibri" w:hAnsi="Arial" w:cs="Arial"/>
          <w:b/>
          <w:bCs/>
          <w:sz w:val="24"/>
          <w:szCs w:val="24"/>
        </w:rPr>
        <w:t xml:space="preserve"> p.202)</w:t>
      </w:r>
    </w:p>
    <w:p w14:paraId="47FF4D77" w14:textId="053CEE49"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This is either Foucault’s interpretation of Bentham’s work with a rewording appropriate for his own time, or he could see the form that Panopticism was taking, evolving from an unadopted theory of architecture (ideally for, but not exclusive to prisons) with an emphasis on surveillance, to this systematic</w:t>
      </w:r>
      <w:r w:rsidR="00A441C3" w:rsidRPr="004F52C5">
        <w:rPr>
          <w:rFonts w:ascii="Arial" w:eastAsia="Calibri" w:hAnsi="Arial" w:cs="Arial"/>
          <w:sz w:val="24"/>
          <w:szCs w:val="24"/>
        </w:rPr>
        <w:t>, mechanical</w:t>
      </w:r>
      <w:r w:rsidRPr="004F52C5">
        <w:rPr>
          <w:rFonts w:ascii="Arial" w:eastAsia="Calibri" w:hAnsi="Arial" w:cs="Arial"/>
          <w:sz w:val="24"/>
          <w:szCs w:val="24"/>
        </w:rPr>
        <w:t xml:space="preserve"> concept that has swiftly encroached on our very way of being and our political freedoms.</w:t>
      </w:r>
    </w:p>
    <w:p w14:paraId="76B29E39" w14:textId="48455FF4"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Roughly 250 years after its inception, Bentham’s Panopticon is even more relevant now than it was at its birth. Foucault’s perspective on the Panopticon in the context of surveillance further serves the change from its original use.</w:t>
      </w:r>
    </w:p>
    <w:p w14:paraId="72EA51F5" w14:textId="192F0ED5" w:rsidR="005469E7"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The prison we have with us in the 21</w:t>
      </w:r>
      <w:r w:rsidRPr="78E434CC">
        <w:rPr>
          <w:rFonts w:ascii="Arial" w:eastAsia="Calibri" w:hAnsi="Arial" w:cs="Arial"/>
          <w:sz w:val="24"/>
          <w:szCs w:val="24"/>
          <w:vertAlign w:val="superscript"/>
        </w:rPr>
        <w:t>st</w:t>
      </w:r>
      <w:r w:rsidRPr="78E434CC">
        <w:rPr>
          <w:rFonts w:ascii="Arial" w:eastAsia="Calibri" w:hAnsi="Arial" w:cs="Arial"/>
          <w:sz w:val="24"/>
          <w:szCs w:val="24"/>
        </w:rPr>
        <w:t xml:space="preserve"> century is invisible and far more sinister in its design than any other previous iteration of the Panopticon. It entices us with convenience, a feeling of integration and the ability to curate how others see you. The best thing is, it doesn’t cost a penny. But that does not mean that these wonderful tools come free: every </w:t>
      </w:r>
      <w:r w:rsidRPr="78E434CC">
        <w:rPr>
          <w:rFonts w:ascii="Arial" w:eastAsia="Calibri" w:hAnsi="Arial" w:cs="Arial"/>
          <w:i/>
          <w:iCs/>
          <w:sz w:val="24"/>
          <w:szCs w:val="24"/>
        </w:rPr>
        <w:t xml:space="preserve">Google </w:t>
      </w:r>
      <w:r w:rsidRPr="78E434CC">
        <w:rPr>
          <w:rFonts w:ascii="Arial" w:eastAsia="Calibri" w:hAnsi="Arial" w:cs="Arial"/>
          <w:sz w:val="24"/>
          <w:szCs w:val="24"/>
        </w:rPr>
        <w:t xml:space="preserve">search, </w:t>
      </w:r>
      <w:r w:rsidRPr="78E434CC">
        <w:rPr>
          <w:rFonts w:ascii="Arial" w:eastAsia="Calibri" w:hAnsi="Arial" w:cs="Arial"/>
          <w:i/>
          <w:iCs/>
          <w:sz w:val="24"/>
          <w:szCs w:val="24"/>
        </w:rPr>
        <w:t xml:space="preserve">Facebook </w:t>
      </w:r>
      <w:r w:rsidRPr="78E434CC">
        <w:rPr>
          <w:rFonts w:ascii="Arial" w:eastAsia="Calibri" w:hAnsi="Arial" w:cs="Arial"/>
          <w:sz w:val="24"/>
          <w:szCs w:val="24"/>
        </w:rPr>
        <w:t xml:space="preserve">message and picture uploaded to </w:t>
      </w:r>
      <w:r w:rsidRPr="78E434CC">
        <w:rPr>
          <w:rFonts w:ascii="Arial" w:eastAsia="Calibri" w:hAnsi="Arial" w:cs="Arial"/>
          <w:i/>
          <w:iCs/>
          <w:sz w:val="24"/>
          <w:szCs w:val="24"/>
        </w:rPr>
        <w:t>Instagram</w:t>
      </w:r>
      <w:r w:rsidRPr="78E434CC">
        <w:rPr>
          <w:rFonts w:ascii="Arial" w:eastAsia="Calibri" w:hAnsi="Arial" w:cs="Arial"/>
          <w:sz w:val="24"/>
          <w:szCs w:val="24"/>
        </w:rPr>
        <w:t>, says something about you that can be turned into data and sold on to advertisers or even political parties, but I’ll get to that later.</w:t>
      </w:r>
    </w:p>
    <w:p w14:paraId="18AAF070" w14:textId="5D4C8D64"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It is no prison in the traditional sense, there are no cells, no curfews – we are free to live as we please. But we are being constantly watched, in one way or another. If you have the means to read this digitally, then chances are there is an aspect of your life or personality that exists as data, available to purchase for anyone with an interest in people like you. We cannot see the warden, for they do not exist as a human being. Similarly, we cannot see their watchtower, for it exists outside of our perception and yet also inside almost every one of our homes.</w:t>
      </w:r>
    </w:p>
    <w:p w14:paraId="358D680B" w14:textId="7C820E2D" w:rsidR="007C53B9" w:rsidRPr="00607269"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In the context of the film that I wish to create, I am using this digitized concept of the Panopticon and manifesting it into a human being for the role of the antagonist, a seemingly omniscient hacker. The theory of the panopticon has been present for nearly a quarter of a millennium yet under the view of the digital age it has transformed into something extremely sinister.</w:t>
      </w:r>
    </w:p>
    <w:p w14:paraId="04AF1D14" w14:textId="77777777" w:rsidR="00310A32" w:rsidRDefault="00310A32" w:rsidP="00607269">
      <w:pPr>
        <w:spacing w:line="480" w:lineRule="auto"/>
        <w:rPr>
          <w:rFonts w:ascii="Arial" w:eastAsia="Calibri" w:hAnsi="Arial" w:cs="Arial"/>
          <w:b/>
          <w:bCs/>
          <w:sz w:val="24"/>
          <w:szCs w:val="24"/>
        </w:rPr>
      </w:pPr>
    </w:p>
    <w:p w14:paraId="213EE13A" w14:textId="501D0755" w:rsidR="007C53B9" w:rsidRPr="004F52C5" w:rsidRDefault="00834613" w:rsidP="00607269">
      <w:pPr>
        <w:spacing w:line="480" w:lineRule="auto"/>
        <w:rPr>
          <w:rFonts w:ascii="Arial" w:eastAsia="Calibri" w:hAnsi="Arial" w:cs="Arial"/>
          <w:b/>
          <w:bCs/>
          <w:sz w:val="24"/>
          <w:szCs w:val="24"/>
        </w:rPr>
      </w:pPr>
      <w:r w:rsidRPr="004F52C5">
        <w:rPr>
          <w:rFonts w:ascii="Arial" w:eastAsia="Calibri" w:hAnsi="Arial" w:cs="Arial"/>
          <w:b/>
          <w:bCs/>
          <w:sz w:val="24"/>
          <w:szCs w:val="24"/>
        </w:rPr>
        <w:t>Panopticism</w:t>
      </w:r>
      <w:r w:rsidR="008B7736" w:rsidRPr="004F52C5">
        <w:rPr>
          <w:rFonts w:ascii="Arial" w:eastAsia="Calibri" w:hAnsi="Arial" w:cs="Arial"/>
          <w:b/>
          <w:bCs/>
          <w:sz w:val="24"/>
          <w:szCs w:val="24"/>
        </w:rPr>
        <w:t xml:space="preserve"> Under the Chinese Communist Party</w:t>
      </w:r>
    </w:p>
    <w:p w14:paraId="1A7EC92C" w14:textId="73FE08DD" w:rsidR="004D0917" w:rsidRPr="004F52C5" w:rsidRDefault="004D0917" w:rsidP="00607269">
      <w:pPr>
        <w:spacing w:line="480" w:lineRule="auto"/>
        <w:rPr>
          <w:rFonts w:ascii="Arial" w:eastAsia="Calibri" w:hAnsi="Arial" w:cs="Arial"/>
          <w:b/>
          <w:bCs/>
          <w:sz w:val="24"/>
          <w:szCs w:val="24"/>
        </w:rPr>
      </w:pPr>
      <w:r w:rsidRPr="004F52C5">
        <w:rPr>
          <w:rFonts w:ascii="Arial" w:eastAsia="Calibri" w:hAnsi="Arial" w:cs="Arial"/>
          <w:sz w:val="24"/>
          <w:szCs w:val="24"/>
        </w:rPr>
        <w:t xml:space="preserve">“BIG BROTHER IS WATCHING YOU” </w:t>
      </w:r>
      <w:r w:rsidR="00FE3506" w:rsidRPr="004F52C5">
        <w:rPr>
          <w:rFonts w:ascii="Arial" w:eastAsia="Calibri" w:hAnsi="Arial" w:cs="Arial"/>
          <w:sz w:val="24"/>
          <w:szCs w:val="24"/>
        </w:rPr>
        <w:t>(</w:t>
      </w:r>
      <w:r w:rsidR="00FE3506" w:rsidRPr="004F52C5">
        <w:rPr>
          <w:rFonts w:ascii="Arial" w:eastAsia="Calibri" w:hAnsi="Arial" w:cs="Arial"/>
          <w:b/>
          <w:bCs/>
          <w:sz w:val="24"/>
          <w:szCs w:val="24"/>
        </w:rPr>
        <w:t>Orwell,</w:t>
      </w:r>
      <w:r w:rsidR="008F5C34" w:rsidRPr="004F52C5">
        <w:rPr>
          <w:rFonts w:ascii="Arial" w:eastAsia="Calibri" w:hAnsi="Arial" w:cs="Arial"/>
          <w:b/>
          <w:bCs/>
          <w:sz w:val="24"/>
          <w:szCs w:val="24"/>
        </w:rPr>
        <w:t xml:space="preserve"> </w:t>
      </w:r>
      <w:r w:rsidR="002E656A" w:rsidRPr="004F52C5">
        <w:rPr>
          <w:rFonts w:ascii="Arial" w:eastAsia="Calibri" w:hAnsi="Arial" w:cs="Arial"/>
          <w:b/>
          <w:bCs/>
          <w:sz w:val="24"/>
          <w:szCs w:val="24"/>
        </w:rPr>
        <w:t>1949</w:t>
      </w:r>
      <w:r w:rsidR="008A65F6" w:rsidRPr="004F52C5">
        <w:rPr>
          <w:rFonts w:ascii="Arial" w:eastAsia="Calibri" w:hAnsi="Arial" w:cs="Arial"/>
          <w:b/>
          <w:bCs/>
          <w:sz w:val="24"/>
          <w:szCs w:val="24"/>
        </w:rPr>
        <w:t>, p.1)</w:t>
      </w:r>
    </w:p>
    <w:p w14:paraId="6FC36359" w14:textId="17C369D0" w:rsidR="00FB0A94" w:rsidRPr="004F52C5" w:rsidRDefault="008C30D3" w:rsidP="00607269">
      <w:pPr>
        <w:spacing w:line="480" w:lineRule="auto"/>
        <w:rPr>
          <w:rFonts w:ascii="Arial" w:eastAsia="Calibri" w:hAnsi="Arial" w:cs="Arial"/>
          <w:b/>
          <w:bCs/>
          <w:sz w:val="24"/>
          <w:szCs w:val="24"/>
        </w:rPr>
      </w:pPr>
      <w:r w:rsidRPr="004F52C5">
        <w:rPr>
          <w:rFonts w:ascii="Arial" w:eastAsia="Calibri" w:hAnsi="Arial" w:cs="Arial"/>
          <w:sz w:val="24"/>
          <w:szCs w:val="24"/>
        </w:rPr>
        <w:t xml:space="preserve">Since 2012, the CCP </w:t>
      </w:r>
      <w:r w:rsidR="00F02E9E" w:rsidRPr="004F52C5">
        <w:rPr>
          <w:rFonts w:ascii="Arial" w:eastAsia="Calibri" w:hAnsi="Arial" w:cs="Arial"/>
          <w:sz w:val="24"/>
          <w:szCs w:val="24"/>
        </w:rPr>
        <w:t xml:space="preserve">has been steadily </w:t>
      </w:r>
      <w:r w:rsidR="0065538D" w:rsidRPr="004F52C5">
        <w:rPr>
          <w:rFonts w:ascii="Arial" w:eastAsia="Calibri" w:hAnsi="Arial" w:cs="Arial"/>
          <w:sz w:val="24"/>
          <w:szCs w:val="24"/>
        </w:rPr>
        <w:t>tightening their laws surrounding</w:t>
      </w:r>
      <w:r w:rsidR="00A71843" w:rsidRPr="004F52C5">
        <w:rPr>
          <w:rFonts w:ascii="Arial" w:eastAsia="Calibri" w:hAnsi="Arial" w:cs="Arial"/>
          <w:sz w:val="24"/>
          <w:szCs w:val="24"/>
        </w:rPr>
        <w:t xml:space="preserve"> their citizens</w:t>
      </w:r>
      <w:r w:rsidR="0065538D" w:rsidRPr="004F52C5">
        <w:rPr>
          <w:rFonts w:ascii="Arial" w:eastAsia="Calibri" w:hAnsi="Arial" w:cs="Arial"/>
          <w:sz w:val="24"/>
          <w:szCs w:val="24"/>
        </w:rPr>
        <w:t xml:space="preserve"> </w:t>
      </w:r>
      <w:r w:rsidR="008F52E2" w:rsidRPr="004F52C5">
        <w:rPr>
          <w:rFonts w:ascii="Arial" w:eastAsia="Calibri" w:hAnsi="Arial" w:cs="Arial"/>
          <w:sz w:val="24"/>
          <w:szCs w:val="24"/>
        </w:rPr>
        <w:t>digital freedom</w:t>
      </w:r>
      <w:r w:rsidR="0061205B" w:rsidRPr="004F52C5">
        <w:rPr>
          <w:rFonts w:ascii="Arial" w:eastAsia="Calibri" w:hAnsi="Arial" w:cs="Arial"/>
          <w:sz w:val="24"/>
          <w:szCs w:val="24"/>
        </w:rPr>
        <w:t xml:space="preserve"> and surveillance</w:t>
      </w:r>
      <w:r w:rsidR="00A71843" w:rsidRPr="004F52C5">
        <w:rPr>
          <w:rFonts w:ascii="Arial" w:eastAsia="Calibri" w:hAnsi="Arial" w:cs="Arial"/>
          <w:sz w:val="24"/>
          <w:szCs w:val="24"/>
        </w:rPr>
        <w:t xml:space="preserve">. 2013 saw the introduction of a new </w:t>
      </w:r>
      <w:r w:rsidR="00BC2AF6" w:rsidRPr="004F52C5">
        <w:rPr>
          <w:rFonts w:ascii="Arial" w:eastAsia="Calibri" w:hAnsi="Arial" w:cs="Arial"/>
          <w:sz w:val="24"/>
          <w:szCs w:val="24"/>
        </w:rPr>
        <w:t xml:space="preserve">law </w:t>
      </w:r>
      <w:r w:rsidR="00E24807" w:rsidRPr="004F52C5">
        <w:rPr>
          <w:rFonts w:ascii="Arial" w:eastAsia="Calibri" w:hAnsi="Arial" w:cs="Arial"/>
          <w:i/>
          <w:iCs/>
          <w:sz w:val="24"/>
          <w:szCs w:val="24"/>
        </w:rPr>
        <w:t>“</w:t>
      </w:r>
      <w:r w:rsidR="00BC2AF6" w:rsidRPr="004F52C5">
        <w:rPr>
          <w:rFonts w:ascii="Arial" w:eastAsia="Calibri" w:hAnsi="Arial" w:cs="Arial"/>
          <w:i/>
          <w:iCs/>
          <w:sz w:val="24"/>
          <w:szCs w:val="24"/>
        </w:rPr>
        <w:t>that made the</w:t>
      </w:r>
      <w:r w:rsidR="00762790" w:rsidRPr="004F52C5">
        <w:rPr>
          <w:rFonts w:ascii="Arial" w:eastAsia="Calibri" w:hAnsi="Arial" w:cs="Arial"/>
          <w:i/>
          <w:iCs/>
          <w:sz w:val="24"/>
          <w:szCs w:val="24"/>
        </w:rPr>
        <w:t xml:space="preserve"> ‘</w:t>
      </w:r>
      <w:r w:rsidR="00BC2AF6" w:rsidRPr="00BC2AF6">
        <w:rPr>
          <w:rFonts w:ascii="Arial" w:eastAsia="Calibri" w:hAnsi="Arial" w:cs="Arial"/>
          <w:i/>
          <w:iCs/>
          <w:sz w:val="24"/>
          <w:szCs w:val="24"/>
        </w:rPr>
        <w:t>spreading of false</w:t>
      </w:r>
      <w:r w:rsidR="00E24807" w:rsidRPr="004F52C5">
        <w:rPr>
          <w:rFonts w:ascii="Arial" w:eastAsia="Calibri" w:hAnsi="Arial" w:cs="Arial"/>
          <w:i/>
          <w:iCs/>
          <w:sz w:val="24"/>
          <w:szCs w:val="24"/>
        </w:rPr>
        <w:t xml:space="preserve"> </w:t>
      </w:r>
      <w:r w:rsidR="00BC2AF6" w:rsidRPr="00BC2AF6">
        <w:rPr>
          <w:rFonts w:ascii="Arial" w:eastAsia="Calibri" w:hAnsi="Arial" w:cs="Arial"/>
          <w:i/>
          <w:iCs/>
          <w:sz w:val="24"/>
          <w:szCs w:val="24"/>
        </w:rPr>
        <w:t>rumours online</w:t>
      </w:r>
      <w:r w:rsidR="00762790" w:rsidRPr="004F52C5">
        <w:rPr>
          <w:rFonts w:ascii="Arial" w:eastAsia="Calibri" w:hAnsi="Arial" w:cs="Arial"/>
          <w:i/>
          <w:iCs/>
          <w:sz w:val="24"/>
          <w:szCs w:val="24"/>
        </w:rPr>
        <w:t>’</w:t>
      </w:r>
      <w:r w:rsidR="00BC2AF6" w:rsidRPr="00BC2AF6">
        <w:rPr>
          <w:rFonts w:ascii="Arial" w:eastAsia="Calibri" w:hAnsi="Arial" w:cs="Arial"/>
          <w:i/>
          <w:iCs/>
          <w:sz w:val="24"/>
          <w:szCs w:val="24"/>
        </w:rPr>
        <w:t xml:space="preserve"> a punishable act, as</w:t>
      </w:r>
      <w:r w:rsidR="00FB0A94" w:rsidRPr="004F52C5">
        <w:rPr>
          <w:rFonts w:ascii="Arial" w:eastAsia="Calibri" w:hAnsi="Arial" w:cs="Arial"/>
          <w:i/>
          <w:iCs/>
          <w:sz w:val="24"/>
          <w:szCs w:val="24"/>
        </w:rPr>
        <w:t xml:space="preserve"> </w:t>
      </w:r>
      <w:r w:rsidR="00BC2AF6" w:rsidRPr="00BC2AF6">
        <w:rPr>
          <w:rFonts w:ascii="Arial" w:eastAsia="Calibri" w:hAnsi="Arial" w:cs="Arial"/>
          <w:i/>
          <w:iCs/>
          <w:sz w:val="24"/>
          <w:szCs w:val="24"/>
        </w:rPr>
        <w:t>well as the establishment of the Cyberspace</w:t>
      </w:r>
      <w:r w:rsidR="00FB0A94" w:rsidRPr="004F52C5">
        <w:rPr>
          <w:rFonts w:ascii="Arial" w:eastAsia="Calibri" w:hAnsi="Arial" w:cs="Arial"/>
          <w:i/>
          <w:iCs/>
          <w:sz w:val="24"/>
          <w:szCs w:val="24"/>
        </w:rPr>
        <w:t xml:space="preserve"> </w:t>
      </w:r>
      <w:r w:rsidR="00BC2AF6" w:rsidRPr="004F52C5">
        <w:rPr>
          <w:rFonts w:ascii="Arial" w:eastAsia="Calibri" w:hAnsi="Arial" w:cs="Arial"/>
          <w:i/>
          <w:iCs/>
          <w:sz w:val="24"/>
          <w:szCs w:val="24"/>
        </w:rPr>
        <w:t>Administration to conduct dataveillance in 2014.</w:t>
      </w:r>
      <w:r w:rsidR="00762790" w:rsidRPr="004F52C5">
        <w:rPr>
          <w:rFonts w:ascii="Arial" w:eastAsia="Calibri" w:hAnsi="Arial" w:cs="Arial"/>
          <w:i/>
          <w:iCs/>
          <w:sz w:val="24"/>
          <w:szCs w:val="24"/>
        </w:rPr>
        <w:t>”</w:t>
      </w:r>
      <w:r w:rsidR="00B57041" w:rsidRPr="004F52C5">
        <w:rPr>
          <w:rFonts w:ascii="Arial" w:eastAsia="Calibri" w:hAnsi="Arial" w:cs="Arial"/>
          <w:i/>
          <w:iCs/>
          <w:sz w:val="24"/>
          <w:szCs w:val="24"/>
        </w:rPr>
        <w:t xml:space="preserve"> </w:t>
      </w:r>
      <w:r w:rsidR="00A0165C" w:rsidRPr="004F52C5">
        <w:rPr>
          <w:rFonts w:ascii="Arial" w:eastAsia="Calibri" w:hAnsi="Arial" w:cs="Arial"/>
          <w:sz w:val="24"/>
          <w:szCs w:val="24"/>
        </w:rPr>
        <w:t>(</w:t>
      </w:r>
      <w:r w:rsidR="00A0165C" w:rsidRPr="004F52C5">
        <w:rPr>
          <w:rFonts w:ascii="Arial" w:eastAsia="Calibri" w:hAnsi="Arial" w:cs="Arial"/>
          <w:b/>
          <w:bCs/>
          <w:sz w:val="24"/>
          <w:szCs w:val="24"/>
        </w:rPr>
        <w:t>Martin</w:t>
      </w:r>
      <w:r w:rsidR="00C1477A" w:rsidRPr="004F52C5">
        <w:rPr>
          <w:rFonts w:ascii="Arial" w:eastAsia="Calibri" w:hAnsi="Arial" w:cs="Arial"/>
          <w:b/>
          <w:bCs/>
          <w:sz w:val="24"/>
          <w:szCs w:val="24"/>
        </w:rPr>
        <w:t xml:space="preserve">, 2018, </w:t>
      </w:r>
      <w:r w:rsidR="00F452EA" w:rsidRPr="004F52C5">
        <w:rPr>
          <w:rFonts w:ascii="Arial" w:eastAsia="Calibri" w:hAnsi="Arial" w:cs="Arial"/>
          <w:b/>
          <w:bCs/>
          <w:sz w:val="24"/>
          <w:szCs w:val="24"/>
        </w:rPr>
        <w:t>p.64)</w:t>
      </w:r>
    </w:p>
    <w:p w14:paraId="07737059" w14:textId="685DADB6" w:rsidR="00D16CDF"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In 2017, for the third year running China received the “World’s worst abuser of internet freedom” by the </w:t>
      </w:r>
      <w:r w:rsidRPr="78E434CC">
        <w:rPr>
          <w:rFonts w:ascii="Arial" w:eastAsia="Calibri" w:hAnsi="Arial" w:cs="Arial"/>
          <w:i/>
          <w:iCs/>
          <w:sz w:val="24"/>
          <w:szCs w:val="24"/>
        </w:rPr>
        <w:t>NGO Freedom House</w:t>
      </w:r>
      <w:r w:rsidRPr="78E434CC">
        <w:rPr>
          <w:rFonts w:ascii="Arial" w:eastAsia="Calibri" w:hAnsi="Arial" w:cs="Arial"/>
          <w:sz w:val="24"/>
          <w:szCs w:val="24"/>
        </w:rPr>
        <w:t>. Bear in mind it is an American organization, however impartial they aim or claim to be, but then again it is safe to say that few other countries in the world have such extreme internet censorship laws as China does.</w:t>
      </w:r>
    </w:p>
    <w:p w14:paraId="05EF4E44" w14:textId="09EBF38C" w:rsidR="008B7736" w:rsidRPr="004F52C5" w:rsidRDefault="00364C2C" w:rsidP="00607269">
      <w:pPr>
        <w:spacing w:line="480" w:lineRule="auto"/>
        <w:rPr>
          <w:rFonts w:ascii="Arial" w:eastAsia="Calibri" w:hAnsi="Arial" w:cs="Arial"/>
          <w:sz w:val="24"/>
          <w:szCs w:val="24"/>
        </w:rPr>
      </w:pPr>
      <w:r w:rsidRPr="004F52C5">
        <w:rPr>
          <w:rFonts w:ascii="Arial" w:eastAsia="Calibri" w:hAnsi="Arial" w:cs="Arial"/>
          <w:sz w:val="24"/>
          <w:szCs w:val="24"/>
        </w:rPr>
        <w:t xml:space="preserve">China’s activities on the internet are </w:t>
      </w:r>
      <w:r w:rsidR="001C3B38" w:rsidRPr="004F52C5">
        <w:rPr>
          <w:rFonts w:ascii="Arial" w:eastAsia="Calibri" w:hAnsi="Arial" w:cs="Arial"/>
          <w:sz w:val="24"/>
          <w:szCs w:val="24"/>
        </w:rPr>
        <w:t>deeply connected</w:t>
      </w:r>
      <w:r w:rsidR="002D4641" w:rsidRPr="004F52C5">
        <w:rPr>
          <w:rFonts w:ascii="Arial" w:eastAsia="Calibri" w:hAnsi="Arial" w:cs="Arial"/>
          <w:sz w:val="24"/>
          <w:szCs w:val="24"/>
        </w:rPr>
        <w:t xml:space="preserve"> to its citizens day to day lives</w:t>
      </w:r>
      <w:r w:rsidR="00E92A6C" w:rsidRPr="004F52C5">
        <w:rPr>
          <w:rFonts w:ascii="Arial" w:eastAsia="Calibri" w:hAnsi="Arial" w:cs="Arial"/>
          <w:sz w:val="24"/>
          <w:szCs w:val="24"/>
        </w:rPr>
        <w:t>.</w:t>
      </w:r>
      <w:r w:rsidR="0060684A" w:rsidRPr="004F52C5">
        <w:rPr>
          <w:rFonts w:ascii="Arial" w:eastAsia="Calibri" w:hAnsi="Arial" w:cs="Arial"/>
          <w:sz w:val="24"/>
          <w:szCs w:val="24"/>
        </w:rPr>
        <w:t xml:space="preserve"> The CCP have taken an increasingly</w:t>
      </w:r>
      <w:r w:rsidR="006832EE" w:rsidRPr="004F52C5">
        <w:rPr>
          <w:rFonts w:ascii="Arial" w:eastAsia="Calibri" w:hAnsi="Arial" w:cs="Arial"/>
          <w:sz w:val="24"/>
          <w:szCs w:val="24"/>
        </w:rPr>
        <w:t xml:space="preserve"> </w:t>
      </w:r>
      <w:r w:rsidR="00A96769" w:rsidRPr="004F52C5">
        <w:rPr>
          <w:rFonts w:ascii="Arial" w:eastAsia="Calibri" w:hAnsi="Arial" w:cs="Arial"/>
          <w:sz w:val="24"/>
          <w:szCs w:val="24"/>
        </w:rPr>
        <w:t xml:space="preserve">‘mechanical’ approach </w:t>
      </w:r>
      <w:r w:rsidR="005E75E1" w:rsidRPr="004F52C5">
        <w:rPr>
          <w:rFonts w:ascii="Arial" w:eastAsia="Calibri" w:hAnsi="Arial" w:cs="Arial"/>
          <w:sz w:val="24"/>
          <w:szCs w:val="24"/>
        </w:rPr>
        <w:t xml:space="preserve">to </w:t>
      </w:r>
      <w:r w:rsidR="00E36AC1" w:rsidRPr="004F52C5">
        <w:rPr>
          <w:rFonts w:ascii="Arial" w:eastAsia="Calibri" w:hAnsi="Arial" w:cs="Arial"/>
          <w:sz w:val="24"/>
          <w:szCs w:val="24"/>
        </w:rPr>
        <w:t>Panopticisim</w:t>
      </w:r>
      <w:r w:rsidR="00F04D21" w:rsidRPr="004F52C5">
        <w:rPr>
          <w:rFonts w:ascii="Arial" w:eastAsia="Calibri" w:hAnsi="Arial" w:cs="Arial"/>
          <w:sz w:val="24"/>
          <w:szCs w:val="24"/>
        </w:rPr>
        <w:t>, almost as though they have taken a leaf directly out of Orwell’s book</w:t>
      </w:r>
      <w:r w:rsidR="00D64750" w:rsidRPr="004F52C5">
        <w:rPr>
          <w:rFonts w:ascii="Arial" w:eastAsia="Calibri" w:hAnsi="Arial" w:cs="Arial"/>
          <w:sz w:val="24"/>
          <w:szCs w:val="24"/>
        </w:rPr>
        <w:t>, Nineteen eighty-four.</w:t>
      </w:r>
      <w:r w:rsidR="00DA3F8D" w:rsidRPr="004F52C5">
        <w:rPr>
          <w:rFonts w:ascii="Arial" w:eastAsia="Calibri" w:hAnsi="Arial" w:cs="Arial"/>
          <w:sz w:val="24"/>
          <w:szCs w:val="24"/>
        </w:rPr>
        <w:t xml:space="preserve"> ‘Re-education</w:t>
      </w:r>
      <w:r w:rsidR="00103530" w:rsidRPr="004F52C5">
        <w:rPr>
          <w:rFonts w:ascii="Arial" w:eastAsia="Calibri" w:hAnsi="Arial" w:cs="Arial"/>
          <w:sz w:val="24"/>
          <w:szCs w:val="24"/>
        </w:rPr>
        <w:t>’</w:t>
      </w:r>
      <w:r w:rsidR="00DA3F8D" w:rsidRPr="004F52C5">
        <w:rPr>
          <w:rFonts w:ascii="Arial" w:eastAsia="Calibri" w:hAnsi="Arial" w:cs="Arial"/>
          <w:sz w:val="24"/>
          <w:szCs w:val="24"/>
        </w:rPr>
        <w:t xml:space="preserve"> </w:t>
      </w:r>
      <w:r w:rsidR="00240B17" w:rsidRPr="004F52C5">
        <w:rPr>
          <w:rFonts w:ascii="Arial" w:eastAsia="Calibri" w:hAnsi="Arial" w:cs="Arial"/>
          <w:sz w:val="24"/>
          <w:szCs w:val="24"/>
        </w:rPr>
        <w:t xml:space="preserve">centres, </w:t>
      </w:r>
      <w:r w:rsidR="001768C9" w:rsidRPr="004F52C5">
        <w:rPr>
          <w:rFonts w:ascii="Arial" w:eastAsia="Calibri" w:hAnsi="Arial" w:cs="Arial"/>
          <w:sz w:val="24"/>
          <w:szCs w:val="24"/>
        </w:rPr>
        <w:t>concerted effort</w:t>
      </w:r>
      <w:r w:rsidR="00507DF5" w:rsidRPr="004F52C5">
        <w:rPr>
          <w:rFonts w:ascii="Arial" w:eastAsia="Calibri" w:hAnsi="Arial" w:cs="Arial"/>
          <w:sz w:val="24"/>
          <w:szCs w:val="24"/>
        </w:rPr>
        <w:t>s</w:t>
      </w:r>
      <w:r w:rsidR="001768C9" w:rsidRPr="004F52C5">
        <w:rPr>
          <w:rFonts w:ascii="Arial" w:eastAsia="Calibri" w:hAnsi="Arial" w:cs="Arial"/>
          <w:sz w:val="24"/>
          <w:szCs w:val="24"/>
        </w:rPr>
        <w:t xml:space="preserve"> to wipe out religious</w:t>
      </w:r>
      <w:r w:rsidR="00507DF5" w:rsidRPr="004F52C5">
        <w:rPr>
          <w:rFonts w:ascii="Arial" w:eastAsia="Calibri" w:hAnsi="Arial" w:cs="Arial"/>
          <w:sz w:val="24"/>
          <w:szCs w:val="24"/>
        </w:rPr>
        <w:t xml:space="preserve"> and cultural minor</w:t>
      </w:r>
      <w:r w:rsidR="00103530" w:rsidRPr="004F52C5">
        <w:rPr>
          <w:rFonts w:ascii="Arial" w:eastAsia="Calibri" w:hAnsi="Arial" w:cs="Arial"/>
          <w:sz w:val="24"/>
          <w:szCs w:val="24"/>
        </w:rPr>
        <w:t>ities and the</w:t>
      </w:r>
      <w:r w:rsidR="00486595" w:rsidRPr="004F52C5">
        <w:rPr>
          <w:rFonts w:ascii="Arial" w:eastAsia="Calibri" w:hAnsi="Arial" w:cs="Arial"/>
          <w:sz w:val="24"/>
          <w:szCs w:val="24"/>
        </w:rPr>
        <w:t xml:space="preserve"> forced</w:t>
      </w:r>
      <w:r w:rsidR="00103530" w:rsidRPr="004F52C5">
        <w:rPr>
          <w:rFonts w:ascii="Arial" w:eastAsia="Calibri" w:hAnsi="Arial" w:cs="Arial"/>
          <w:sz w:val="24"/>
          <w:szCs w:val="24"/>
        </w:rPr>
        <w:t xml:space="preserve"> harvesting of organs</w:t>
      </w:r>
      <w:r w:rsidR="001E6779" w:rsidRPr="004F52C5">
        <w:rPr>
          <w:rFonts w:ascii="Arial" w:eastAsia="Calibri" w:hAnsi="Arial" w:cs="Arial"/>
          <w:sz w:val="24"/>
          <w:szCs w:val="24"/>
        </w:rPr>
        <w:t xml:space="preserve"> from political prisoners and undesirables</w:t>
      </w:r>
      <w:r w:rsidR="00486595" w:rsidRPr="004F52C5">
        <w:rPr>
          <w:rFonts w:ascii="Arial" w:eastAsia="Calibri" w:hAnsi="Arial" w:cs="Arial"/>
          <w:sz w:val="24"/>
          <w:szCs w:val="24"/>
        </w:rPr>
        <w:t>.</w:t>
      </w:r>
      <w:r w:rsidR="00E2588C" w:rsidRPr="004F52C5">
        <w:rPr>
          <w:rFonts w:ascii="Arial" w:eastAsia="Calibri" w:hAnsi="Arial" w:cs="Arial"/>
          <w:sz w:val="24"/>
          <w:szCs w:val="24"/>
        </w:rPr>
        <w:t xml:space="preserve"> </w:t>
      </w:r>
    </w:p>
    <w:p w14:paraId="6BF3B436" w14:textId="15A44580" w:rsidR="003E1D61" w:rsidRPr="004F52C5" w:rsidRDefault="00F72E1C" w:rsidP="78E434CC">
      <w:pPr>
        <w:spacing w:line="480" w:lineRule="auto"/>
        <w:rPr>
          <w:rFonts w:ascii="Arial" w:eastAsia="Calibri" w:hAnsi="Arial" w:cs="Arial"/>
          <w:color w:val="000000" w:themeColor="text1"/>
          <w:sz w:val="24"/>
          <w:szCs w:val="24"/>
          <w:u w:val="single"/>
        </w:rPr>
      </w:pPr>
      <w:r>
        <w:rPr>
          <w:noProof/>
        </w:rPr>
        <w:drawing>
          <wp:inline distT="0" distB="0" distL="0" distR="0" wp14:anchorId="33D7CD4D" wp14:editId="0ACCFF99">
            <wp:extent cx="5714378" cy="3213980"/>
            <wp:effectExtent l="0" t="0" r="635" b="5715"/>
            <wp:docPr id="1546980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14378" cy="3213980"/>
                    </a:xfrm>
                    <a:prstGeom prst="rect">
                      <a:avLst/>
                    </a:prstGeom>
                  </pic:spPr>
                </pic:pic>
              </a:graphicData>
            </a:graphic>
          </wp:inline>
        </w:drawing>
      </w:r>
      <w:r w:rsidR="78E434CC" w:rsidRPr="78E434CC">
        <w:rPr>
          <w:rFonts w:ascii="Arial" w:eastAsia="Calibri" w:hAnsi="Arial" w:cs="Arial"/>
          <w:color w:val="000000" w:themeColor="text1"/>
          <w:sz w:val="24"/>
          <w:szCs w:val="24"/>
          <w:u w:val="single"/>
        </w:rPr>
        <w:t>Figure 3</w:t>
      </w:r>
    </w:p>
    <w:p w14:paraId="76E6C525" w14:textId="52D53EB4" w:rsidR="005469E7"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The panoptic lens of the CCP is far from exclusive to the internet, with cameras dominating street corners in cities and a state of the art facial recognition software to boot. Other countries such as the United Kingdom, the United States and Russia during the cold war have experimented with some form of panoptic theory, but China in the past decade has moved sharply to the panoptic and totalitarian format for their government. </w:t>
      </w:r>
    </w:p>
    <w:p w14:paraId="6DE9D844" w14:textId="77777777" w:rsidR="00310A32" w:rsidRDefault="00310A32" w:rsidP="00607269">
      <w:pPr>
        <w:spacing w:line="480" w:lineRule="auto"/>
        <w:rPr>
          <w:rFonts w:ascii="Arial" w:eastAsia="Calibri" w:hAnsi="Arial" w:cs="Arial"/>
          <w:b/>
          <w:bCs/>
          <w:sz w:val="24"/>
          <w:szCs w:val="24"/>
        </w:rPr>
      </w:pPr>
    </w:p>
    <w:p w14:paraId="317FB1E7" w14:textId="41E449A3" w:rsidR="005469E7" w:rsidRPr="004F52C5" w:rsidRDefault="005469E7" w:rsidP="00607269">
      <w:pPr>
        <w:spacing w:line="480" w:lineRule="auto"/>
        <w:rPr>
          <w:rFonts w:ascii="Arial" w:eastAsia="Calibri" w:hAnsi="Arial" w:cs="Arial"/>
          <w:b/>
          <w:bCs/>
          <w:sz w:val="24"/>
          <w:szCs w:val="24"/>
        </w:rPr>
      </w:pPr>
      <w:r w:rsidRPr="004F52C5">
        <w:rPr>
          <w:rFonts w:ascii="Arial" w:eastAsia="Calibri" w:hAnsi="Arial" w:cs="Arial"/>
          <w:b/>
          <w:bCs/>
          <w:sz w:val="24"/>
          <w:szCs w:val="24"/>
        </w:rPr>
        <w:t>Surveillance Capitalism</w:t>
      </w:r>
    </w:p>
    <w:p w14:paraId="47CA3ACB" w14:textId="1613E93C"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As the capabilities of the internet grew in leaps in bounds from the year 2000, we started down the path of complacency – through no fault of our own. We found every part of our life becoming more and more integrated to the internet and tailored for our convenience. I can order anything I desire online without the need for any human interaction, next day delivery or within the hour in the case of food. But physical belongings and sustenance are only a small piece of the puzzle, the most substantial aspect of our life to be digitized are our personalities and personal connections. Every one of these online interactions has now been monetized on a shocking scale. Every decision we make has value to somebody, only this value has been totally hidden from us. To paraphrase the psychologist Shoshanna Zuboff, ‘Why get angry about something we don’t even know exists?’</w:t>
      </w:r>
    </w:p>
    <w:p w14:paraId="588AF66F" w14:textId="479BC67A" w:rsidR="005469E7" w:rsidRPr="004F52C5" w:rsidRDefault="005469E7" w:rsidP="00607269">
      <w:pPr>
        <w:spacing w:line="480" w:lineRule="auto"/>
        <w:ind w:left="720"/>
        <w:rPr>
          <w:rFonts w:ascii="Arial" w:hAnsi="Arial" w:cs="Arial"/>
          <w:sz w:val="24"/>
          <w:szCs w:val="24"/>
        </w:rPr>
      </w:pPr>
      <w:r w:rsidRPr="004F52C5">
        <w:rPr>
          <w:rFonts w:ascii="Arial" w:eastAsia="Calibri" w:hAnsi="Arial" w:cs="Arial"/>
          <w:i/>
          <w:iCs/>
          <w:sz w:val="24"/>
          <w:szCs w:val="24"/>
        </w:rPr>
        <w:t>“Our output was asserted as “exhaust” — waste without value—that it might be expropriated without resistance. A wasteland is easily claimed and colonized. Who would protest the transformation of rubbish into value?”</w:t>
      </w:r>
      <w:r w:rsidRPr="004F52C5">
        <w:rPr>
          <w:rFonts w:ascii="Arial" w:eastAsia="Calibri" w:hAnsi="Arial" w:cs="Arial"/>
          <w:sz w:val="24"/>
          <w:szCs w:val="24"/>
        </w:rPr>
        <w:t xml:space="preserve"> </w:t>
      </w:r>
      <w:r w:rsidR="00DE09C6" w:rsidRPr="004F52C5">
        <w:rPr>
          <w:rFonts w:ascii="Arial" w:eastAsia="Calibri" w:hAnsi="Arial" w:cs="Arial"/>
          <w:b/>
          <w:bCs/>
          <w:sz w:val="24"/>
          <w:szCs w:val="24"/>
        </w:rPr>
        <w:t>(Z</w:t>
      </w:r>
      <w:r w:rsidRPr="004F52C5">
        <w:rPr>
          <w:rFonts w:ascii="Arial" w:eastAsia="Calibri" w:hAnsi="Arial" w:cs="Arial"/>
          <w:b/>
          <w:bCs/>
          <w:sz w:val="24"/>
          <w:szCs w:val="24"/>
        </w:rPr>
        <w:t>uboff</w:t>
      </w:r>
      <w:r w:rsidR="00DE09C6" w:rsidRPr="004F52C5">
        <w:rPr>
          <w:rFonts w:ascii="Arial" w:eastAsia="Calibri" w:hAnsi="Arial" w:cs="Arial"/>
          <w:b/>
          <w:bCs/>
          <w:sz w:val="24"/>
          <w:szCs w:val="24"/>
        </w:rPr>
        <w:t>,</w:t>
      </w:r>
      <w:r w:rsidRPr="004F52C5">
        <w:rPr>
          <w:rFonts w:ascii="Arial" w:eastAsia="Calibri" w:hAnsi="Arial" w:cs="Arial"/>
          <w:b/>
          <w:bCs/>
          <w:sz w:val="24"/>
          <w:szCs w:val="24"/>
        </w:rPr>
        <w:t xml:space="preserve"> 2014 </w:t>
      </w:r>
      <w:r w:rsidR="00DE09C6" w:rsidRPr="004F52C5">
        <w:rPr>
          <w:rFonts w:ascii="Arial" w:eastAsia="Calibri" w:hAnsi="Arial" w:cs="Arial"/>
          <w:b/>
          <w:bCs/>
          <w:sz w:val="24"/>
          <w:szCs w:val="24"/>
        </w:rPr>
        <w:t>, p.7)</w:t>
      </w:r>
    </w:p>
    <w:p w14:paraId="5768DEF6" w14:textId="56CB1EC3"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 xml:space="preserve">Zuboff coined the term Surveillance Capitalism in 2014 and has been increasingly vocal on data privacy and the new dangers of Surveillance Capitalism sweeping societies' across the world since then. Since this transformation of mass data collection only rose to prominence in the last decade it seems as though everybody is at a loss as to exactly what to do about it. Many news articles on “big data” in the context of capitalism will </w:t>
      </w:r>
      <w:r w:rsidR="00003F39" w:rsidRPr="004F52C5">
        <w:rPr>
          <w:rFonts w:ascii="Arial" w:eastAsia="Calibri" w:hAnsi="Arial" w:cs="Arial"/>
          <w:sz w:val="24"/>
          <w:szCs w:val="24"/>
        </w:rPr>
        <w:t>begin</w:t>
      </w:r>
      <w:r w:rsidRPr="004F52C5">
        <w:rPr>
          <w:rFonts w:ascii="Arial" w:eastAsia="Calibri" w:hAnsi="Arial" w:cs="Arial"/>
          <w:sz w:val="24"/>
          <w:szCs w:val="24"/>
        </w:rPr>
        <w:t xml:space="preserve"> </w:t>
      </w:r>
      <w:r w:rsidR="00003F39" w:rsidRPr="004F52C5">
        <w:rPr>
          <w:rFonts w:ascii="Arial" w:eastAsia="Calibri" w:hAnsi="Arial" w:cs="Arial"/>
          <w:sz w:val="24"/>
          <w:szCs w:val="24"/>
        </w:rPr>
        <w:t>in</w:t>
      </w:r>
      <w:r w:rsidRPr="004F52C5">
        <w:rPr>
          <w:rFonts w:ascii="Arial" w:eastAsia="Calibri" w:hAnsi="Arial" w:cs="Arial"/>
          <w:sz w:val="24"/>
          <w:szCs w:val="24"/>
        </w:rPr>
        <w:t xml:space="preserve"> an attempt to define just what “big data”, suggesting we’ve been caught so off guard by this new technology that we don’t yet even have a solid definition for what we’re dealing with.</w:t>
      </w:r>
    </w:p>
    <w:p w14:paraId="357F2C1E" w14:textId="77777777" w:rsidR="00697BCB" w:rsidRPr="004F52C5" w:rsidRDefault="00697BCB" w:rsidP="00607269">
      <w:pPr>
        <w:spacing w:line="480" w:lineRule="auto"/>
        <w:rPr>
          <w:rFonts w:ascii="Arial" w:eastAsia="Calibri" w:hAnsi="Arial" w:cs="Arial"/>
          <w:i/>
          <w:iCs/>
          <w:sz w:val="24"/>
          <w:szCs w:val="24"/>
        </w:rPr>
      </w:pPr>
    </w:p>
    <w:p w14:paraId="3BECE78E" w14:textId="16AF4A78" w:rsidR="00697BCB" w:rsidRPr="004F52C5" w:rsidRDefault="00697BCB" w:rsidP="00607269">
      <w:pPr>
        <w:spacing w:line="480" w:lineRule="auto"/>
        <w:rPr>
          <w:rFonts w:ascii="Arial" w:eastAsia="Calibri" w:hAnsi="Arial" w:cs="Arial"/>
          <w:sz w:val="24"/>
          <w:szCs w:val="24"/>
          <w:u w:val="single"/>
        </w:rPr>
      </w:pPr>
      <w:r w:rsidRPr="004F52C5">
        <w:rPr>
          <w:rFonts w:ascii="Arial" w:eastAsia="Calibri" w:hAnsi="Arial" w:cs="Arial"/>
          <w:i/>
          <w:iCs/>
          <w:noProof/>
          <w:sz w:val="24"/>
          <w:szCs w:val="24"/>
        </w:rPr>
        <w:drawing>
          <wp:inline distT="0" distB="0" distL="0" distR="0" wp14:anchorId="5D229436" wp14:editId="61B18DAF">
            <wp:extent cx="5731510" cy="32251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4F52C5">
        <w:rPr>
          <w:rFonts w:ascii="Arial" w:eastAsia="Calibri" w:hAnsi="Arial" w:cs="Arial"/>
          <w:i/>
          <w:iCs/>
          <w:sz w:val="24"/>
          <w:szCs w:val="24"/>
        </w:rPr>
        <w:br/>
      </w:r>
      <w:r w:rsidR="009016A3" w:rsidRPr="004F52C5">
        <w:rPr>
          <w:rFonts w:ascii="Arial" w:eastAsia="Calibri" w:hAnsi="Arial" w:cs="Arial"/>
          <w:sz w:val="24"/>
          <w:szCs w:val="24"/>
          <w:u w:val="single"/>
        </w:rPr>
        <w:t>Figure 4</w:t>
      </w:r>
    </w:p>
    <w:p w14:paraId="69EA6C9B" w14:textId="6ACC552F" w:rsidR="007A0206" w:rsidRPr="004F52C5" w:rsidRDefault="005469E7" w:rsidP="00607269">
      <w:pPr>
        <w:spacing w:line="480" w:lineRule="auto"/>
        <w:rPr>
          <w:rFonts w:ascii="Arial" w:hAnsi="Arial" w:cs="Arial"/>
          <w:sz w:val="24"/>
          <w:szCs w:val="24"/>
        </w:rPr>
      </w:pPr>
      <w:r w:rsidRPr="004F52C5">
        <w:rPr>
          <w:rFonts w:ascii="Arial" w:eastAsia="Calibri" w:hAnsi="Arial" w:cs="Arial"/>
          <w:i/>
          <w:iCs/>
          <w:sz w:val="24"/>
          <w:szCs w:val="24"/>
        </w:rPr>
        <w:t>“</w:t>
      </w:r>
      <w:r w:rsidR="009A3607" w:rsidRPr="004F52C5">
        <w:rPr>
          <w:rFonts w:ascii="Arial" w:eastAsia="Calibri" w:hAnsi="Arial" w:cs="Arial"/>
          <w:i/>
          <w:iCs/>
          <w:sz w:val="24"/>
          <w:szCs w:val="24"/>
        </w:rPr>
        <w:t>…</w:t>
      </w:r>
      <w:r w:rsidRPr="004F52C5">
        <w:rPr>
          <w:rFonts w:ascii="Arial" w:eastAsia="Calibri" w:hAnsi="Arial" w:cs="Arial"/>
          <w:i/>
          <w:iCs/>
          <w:sz w:val="24"/>
          <w:szCs w:val="24"/>
        </w:rPr>
        <w:t>Like an invasive species with no natural predators, its financial prowess quickly overwhelmed the networked sphere</w:t>
      </w:r>
      <w:r w:rsidR="009A3607" w:rsidRPr="004F52C5">
        <w:rPr>
          <w:rFonts w:ascii="Arial" w:eastAsia="Calibri" w:hAnsi="Arial" w:cs="Arial"/>
          <w:i/>
          <w:iCs/>
          <w:sz w:val="24"/>
          <w:szCs w:val="24"/>
        </w:rPr>
        <w:t>…</w:t>
      </w:r>
      <w:r w:rsidRPr="004F52C5">
        <w:rPr>
          <w:rFonts w:ascii="Arial" w:eastAsia="Calibri" w:hAnsi="Arial" w:cs="Arial"/>
          <w:i/>
          <w:iCs/>
          <w:sz w:val="24"/>
          <w:szCs w:val="24"/>
        </w:rPr>
        <w:t xml:space="preserve">.” </w:t>
      </w:r>
      <w:r w:rsidR="006A7E1A" w:rsidRPr="004F52C5">
        <w:rPr>
          <w:rFonts w:ascii="Arial" w:eastAsia="Calibri" w:hAnsi="Arial" w:cs="Arial"/>
          <w:b/>
          <w:bCs/>
          <w:sz w:val="24"/>
          <w:szCs w:val="24"/>
        </w:rPr>
        <w:t>(Zuboff, 2019</w:t>
      </w:r>
      <w:r w:rsidR="00EA29A0" w:rsidRPr="004F52C5">
        <w:rPr>
          <w:rFonts w:ascii="Arial" w:eastAsia="Calibri" w:hAnsi="Arial" w:cs="Arial"/>
          <w:b/>
          <w:bCs/>
          <w:sz w:val="24"/>
          <w:szCs w:val="24"/>
        </w:rPr>
        <w:t>, p.11)</w:t>
      </w:r>
      <w:r w:rsidR="004D20F5" w:rsidRPr="004F52C5">
        <w:rPr>
          <w:rFonts w:ascii="Arial" w:eastAsia="Calibri" w:hAnsi="Arial" w:cs="Arial"/>
          <w:sz w:val="24"/>
          <w:szCs w:val="24"/>
        </w:rPr>
        <w:t xml:space="preserve"> and</w:t>
      </w:r>
      <w:r w:rsidR="0090091D" w:rsidRPr="004F52C5">
        <w:rPr>
          <w:rFonts w:ascii="Arial" w:eastAsia="Calibri" w:hAnsi="Arial" w:cs="Arial"/>
          <w:sz w:val="24"/>
          <w:szCs w:val="24"/>
        </w:rPr>
        <w:t xml:space="preserve"> </w:t>
      </w:r>
      <w:r w:rsidR="004D20F5" w:rsidRPr="004F52C5">
        <w:rPr>
          <w:rFonts w:ascii="Arial" w:hAnsi="Arial" w:cs="Arial"/>
          <w:sz w:val="24"/>
          <w:szCs w:val="24"/>
        </w:rPr>
        <w:t>w</w:t>
      </w:r>
      <w:r w:rsidRPr="004F52C5">
        <w:rPr>
          <w:rFonts w:ascii="Arial" w:hAnsi="Arial" w:cs="Arial"/>
          <w:sz w:val="24"/>
          <w:szCs w:val="24"/>
        </w:rPr>
        <w:t>e have been utterly eclipsed in terms of our ability as a society to effectively start a dialogue for any meaningful change against this new branch in the tree of capitalism. Even in many of the worst cases of ‘capitalism gone bad’ with big oil and big pharma there have still been laws there to protect our interests and penalize those who would do harm to communities or the environment for the sake of profit. Granted, these laws will often be sidestepped though at least they exist</w:t>
      </w:r>
      <w:r w:rsidR="00231A53" w:rsidRPr="004F52C5">
        <w:rPr>
          <w:rFonts w:ascii="Arial" w:hAnsi="Arial" w:cs="Arial"/>
          <w:sz w:val="24"/>
          <w:szCs w:val="24"/>
        </w:rPr>
        <w:t>.</w:t>
      </w:r>
      <w:r w:rsidRPr="004F52C5">
        <w:rPr>
          <w:rFonts w:ascii="Arial" w:hAnsi="Arial" w:cs="Arial"/>
          <w:sz w:val="24"/>
          <w:szCs w:val="24"/>
        </w:rPr>
        <w:t xml:space="preserve"> </w:t>
      </w:r>
    </w:p>
    <w:p w14:paraId="3C790839" w14:textId="14EB8AFF" w:rsidR="005469E7" w:rsidRPr="004F52C5" w:rsidRDefault="78E434CC" w:rsidP="78E434CC">
      <w:pPr>
        <w:spacing w:line="480" w:lineRule="auto"/>
        <w:rPr>
          <w:rFonts w:ascii="Arial" w:eastAsia="Calibri" w:hAnsi="Arial" w:cs="Arial"/>
          <w:sz w:val="24"/>
          <w:szCs w:val="24"/>
        </w:rPr>
      </w:pPr>
      <w:r w:rsidRPr="78E434CC">
        <w:rPr>
          <w:rFonts w:ascii="Arial" w:hAnsi="Arial" w:cs="Arial"/>
          <w:sz w:val="24"/>
          <w:szCs w:val="24"/>
        </w:rPr>
        <w:t xml:space="preserve">Unfortunately in the case of big data, the law is still in the process of being written or the punishment causes no harm for the accused. With the overwhelming financial power of the data companies like </w:t>
      </w:r>
      <w:r w:rsidRPr="78E434CC">
        <w:rPr>
          <w:rFonts w:ascii="Arial" w:hAnsi="Arial" w:cs="Arial"/>
          <w:i/>
          <w:iCs/>
          <w:sz w:val="24"/>
          <w:szCs w:val="24"/>
        </w:rPr>
        <w:t>Facebook</w:t>
      </w:r>
      <w:r w:rsidRPr="78E434CC">
        <w:rPr>
          <w:rFonts w:ascii="Arial" w:hAnsi="Arial" w:cs="Arial"/>
          <w:sz w:val="24"/>
          <w:szCs w:val="24"/>
        </w:rPr>
        <w:t xml:space="preserve"> and </w:t>
      </w:r>
      <w:r w:rsidRPr="78E434CC">
        <w:rPr>
          <w:rFonts w:ascii="Arial" w:hAnsi="Arial" w:cs="Arial"/>
          <w:i/>
          <w:iCs/>
          <w:sz w:val="24"/>
          <w:szCs w:val="24"/>
        </w:rPr>
        <w:t xml:space="preserve">Google </w:t>
      </w:r>
      <w:r w:rsidRPr="78E434CC">
        <w:rPr>
          <w:rFonts w:ascii="Arial" w:hAnsi="Arial" w:cs="Arial"/>
          <w:sz w:val="24"/>
          <w:szCs w:val="24"/>
        </w:rPr>
        <w:t>the hope of a law being passed that meaningfully curbs their power looks bleak.</w:t>
      </w:r>
    </w:p>
    <w:p w14:paraId="7051A9A4" w14:textId="58FEDD02"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Excessive consumption has become commonplace in many countries across the world, so it’s no surprise to see that same intensely consumerist attitude to be adapted for the purpose of surveillance data.</w:t>
      </w:r>
      <w:r w:rsidR="001D49B9" w:rsidRPr="004F52C5">
        <w:rPr>
          <w:rFonts w:ascii="Arial" w:eastAsia="Calibri" w:hAnsi="Arial" w:cs="Arial"/>
          <w:sz w:val="24"/>
          <w:szCs w:val="24"/>
        </w:rPr>
        <w:t xml:space="preserve"> </w:t>
      </w:r>
      <w:r w:rsidRPr="004F52C5">
        <w:rPr>
          <w:rFonts w:ascii="Arial" w:eastAsia="Calibri" w:hAnsi="Arial" w:cs="Arial"/>
          <w:i/>
          <w:iCs/>
          <w:sz w:val="24"/>
          <w:szCs w:val="24"/>
        </w:rPr>
        <w:t>“Under surveillance capitalism, populations are not to be employed and served. Instead, they are to be harvested for behavioural data.”</w:t>
      </w:r>
      <w:r w:rsidRPr="004F52C5">
        <w:rPr>
          <w:rFonts w:ascii="Arial" w:eastAsia="Calibri" w:hAnsi="Arial" w:cs="Arial"/>
          <w:sz w:val="24"/>
          <w:szCs w:val="24"/>
        </w:rPr>
        <w:t xml:space="preserve"> </w:t>
      </w:r>
      <w:r w:rsidR="0050770D" w:rsidRPr="004F52C5">
        <w:rPr>
          <w:rFonts w:ascii="Arial" w:eastAsia="Calibri" w:hAnsi="Arial" w:cs="Arial"/>
          <w:b/>
          <w:bCs/>
          <w:sz w:val="24"/>
          <w:szCs w:val="24"/>
        </w:rPr>
        <w:t>(Zuboff, 2014</w:t>
      </w:r>
      <w:r w:rsidR="005B2493" w:rsidRPr="004F52C5">
        <w:rPr>
          <w:rFonts w:ascii="Arial" w:eastAsia="Calibri" w:hAnsi="Arial" w:cs="Arial"/>
          <w:b/>
          <w:bCs/>
          <w:sz w:val="24"/>
          <w:szCs w:val="24"/>
        </w:rPr>
        <w:t>, p.7)</w:t>
      </w:r>
    </w:p>
    <w:p w14:paraId="6D2D2919" w14:textId="132708CC" w:rsidR="005469E7"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Though there are many companies that have made customer data their main export, </w:t>
      </w:r>
      <w:r w:rsidRPr="78E434CC">
        <w:rPr>
          <w:rFonts w:ascii="Arial" w:eastAsia="Calibri" w:hAnsi="Arial" w:cs="Arial"/>
          <w:i/>
          <w:iCs/>
          <w:sz w:val="24"/>
          <w:szCs w:val="24"/>
        </w:rPr>
        <w:t xml:space="preserve">Facebook </w:t>
      </w:r>
      <w:r w:rsidRPr="78E434CC">
        <w:rPr>
          <w:rFonts w:ascii="Arial" w:eastAsia="Calibri" w:hAnsi="Arial" w:cs="Arial"/>
          <w:sz w:val="24"/>
          <w:szCs w:val="24"/>
        </w:rPr>
        <w:t xml:space="preserve">and </w:t>
      </w:r>
      <w:r w:rsidRPr="78E434CC">
        <w:rPr>
          <w:rFonts w:ascii="Arial" w:eastAsia="Calibri" w:hAnsi="Arial" w:cs="Arial"/>
          <w:i/>
          <w:iCs/>
          <w:sz w:val="24"/>
          <w:szCs w:val="24"/>
        </w:rPr>
        <w:t xml:space="preserve">Google </w:t>
      </w:r>
      <w:r w:rsidRPr="78E434CC">
        <w:rPr>
          <w:rFonts w:ascii="Arial" w:eastAsia="Calibri" w:hAnsi="Arial" w:cs="Arial"/>
          <w:sz w:val="24"/>
          <w:szCs w:val="24"/>
        </w:rPr>
        <w:t>are, by far, the leading ‘retailers’ of these illicit goods in this extremely lucrative market. With their roots dating back to those dreamy and hopeful early days of the internet, for a long time the pair felt like those nice and friendly nerds in technology, changing the landscape of the digital world. As time has gone by and investigations and scandals begin to mount against them, that friendly reputation has evaporated, replaced by either uncaring acceptance or a weary and defeated scepticism.</w:t>
      </w:r>
    </w:p>
    <w:p w14:paraId="7953861E" w14:textId="77777777" w:rsidR="00310A32" w:rsidRDefault="00310A32" w:rsidP="00607269">
      <w:pPr>
        <w:spacing w:line="480" w:lineRule="auto"/>
        <w:rPr>
          <w:rFonts w:ascii="Arial" w:eastAsia="Calibri" w:hAnsi="Arial" w:cs="Arial"/>
          <w:b/>
          <w:bCs/>
          <w:sz w:val="24"/>
          <w:szCs w:val="24"/>
        </w:rPr>
      </w:pPr>
    </w:p>
    <w:p w14:paraId="25717C88" w14:textId="3F1A91AE" w:rsidR="005469E7" w:rsidRPr="004F52C5" w:rsidRDefault="005469E7" w:rsidP="00607269">
      <w:pPr>
        <w:spacing w:line="480" w:lineRule="auto"/>
        <w:rPr>
          <w:rFonts w:ascii="Arial" w:eastAsia="Calibri" w:hAnsi="Arial" w:cs="Arial"/>
          <w:b/>
          <w:bCs/>
          <w:sz w:val="24"/>
          <w:szCs w:val="24"/>
        </w:rPr>
      </w:pPr>
      <w:r w:rsidRPr="004F52C5">
        <w:rPr>
          <w:rFonts w:ascii="Arial" w:eastAsia="Calibri" w:hAnsi="Arial" w:cs="Arial"/>
          <w:b/>
          <w:bCs/>
          <w:sz w:val="24"/>
          <w:szCs w:val="24"/>
        </w:rPr>
        <w:t>Cambridge Analytica &amp; The NSA</w:t>
      </w:r>
    </w:p>
    <w:p w14:paraId="22520CA0" w14:textId="111D2633" w:rsidR="005469E7" w:rsidRPr="004F52C5" w:rsidRDefault="005469E7" w:rsidP="00607269">
      <w:pPr>
        <w:spacing w:line="480" w:lineRule="auto"/>
        <w:ind w:left="720"/>
        <w:rPr>
          <w:rFonts w:ascii="Arial" w:eastAsia="Calibri" w:hAnsi="Arial" w:cs="Arial"/>
          <w:sz w:val="24"/>
          <w:szCs w:val="24"/>
        </w:rPr>
      </w:pPr>
      <w:r w:rsidRPr="004F52C5">
        <w:rPr>
          <w:rFonts w:ascii="Arial" w:eastAsia="Calibri" w:hAnsi="Arial" w:cs="Arial"/>
          <w:sz w:val="24"/>
          <w:szCs w:val="24"/>
        </w:rPr>
        <w:t>“if I wanted to see the content of your emails or your wife's phone calls or anything like that, all I would have to do is use a selector. Any kind of thing in the communications chain, and uniquely or </w:t>
      </w:r>
      <w:r w:rsidRPr="004F52C5">
        <w:rPr>
          <w:rFonts w:ascii="Arial" w:eastAsia="Calibri" w:hAnsi="Arial" w:cs="Arial"/>
          <w:i/>
          <w:iCs/>
          <w:sz w:val="24"/>
          <w:szCs w:val="24"/>
        </w:rPr>
        <w:t>almost </w:t>
      </w:r>
      <w:r w:rsidRPr="004F52C5">
        <w:rPr>
          <w:rFonts w:ascii="Arial" w:eastAsia="Calibri" w:hAnsi="Arial" w:cs="Arial"/>
          <w:sz w:val="24"/>
          <w:szCs w:val="24"/>
        </w:rPr>
        <w:t xml:space="preserve">uniquely and I'm talking about things like email addresses, IP addresses, phone numbers, credit cards, even passwords that are unique to you that aren’t used by anyone else - I can input those into the system and it will not only go back through the database, it will go have I seen this anywhere in the past? It will put an additional level of scrutiny on it moving into the future that says if this is detected now or at any time in the future I want this to go to me immediately and alert me in real time.” </w:t>
      </w:r>
      <w:r w:rsidR="002D47BB" w:rsidRPr="004F52C5">
        <w:rPr>
          <w:rFonts w:ascii="Arial" w:eastAsia="Calibri" w:hAnsi="Arial" w:cs="Arial"/>
          <w:b/>
          <w:bCs/>
          <w:sz w:val="24"/>
          <w:szCs w:val="24"/>
        </w:rPr>
        <w:t>(Snowden, Citizenfour, 29 minutes)</w:t>
      </w:r>
    </w:p>
    <w:p w14:paraId="0ED87F88" w14:textId="3EF2B557" w:rsidR="0027747D"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So far we have only discussed the theory of the Panopticon in the context of philosophy and capitalism, and whilst capitalism and politics go hand in hand in many countries today, the effects of it in politics have been so widespread that it is entirely deserving of its own spot.</w:t>
      </w:r>
    </w:p>
    <w:p w14:paraId="3A63DBB7" w14:textId="77777777" w:rsidR="000E3B4E"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In 2013, Edward Snowden blew the whistle against the massive surveillance operations being conducted on US citizens by the </w:t>
      </w:r>
      <w:r w:rsidRPr="78E434CC">
        <w:rPr>
          <w:rFonts w:ascii="Arial" w:eastAsia="Calibri" w:hAnsi="Arial" w:cs="Arial"/>
          <w:i/>
          <w:iCs/>
          <w:sz w:val="24"/>
          <w:szCs w:val="24"/>
        </w:rPr>
        <w:t>NSA</w:t>
      </w:r>
      <w:r w:rsidRPr="78E434CC">
        <w:rPr>
          <w:rFonts w:ascii="Arial" w:eastAsia="Calibri" w:hAnsi="Arial" w:cs="Arial"/>
          <w:sz w:val="24"/>
          <w:szCs w:val="24"/>
        </w:rPr>
        <w:t xml:space="preserve">. The reveal on the extent of the NSA’s activities was astounding. It was an entirely new situation that nobody was prepared for, the level of intrusion on people’s private lives was almost exactly like Orwell’s dark visions of </w:t>
      </w:r>
      <w:r w:rsidRPr="78E434CC">
        <w:rPr>
          <w:rFonts w:ascii="Arial" w:eastAsia="Calibri" w:hAnsi="Arial" w:cs="Arial"/>
          <w:b/>
          <w:bCs/>
          <w:sz w:val="24"/>
          <w:szCs w:val="24"/>
        </w:rPr>
        <w:t>1984.</w:t>
      </w:r>
      <w:r w:rsidRPr="78E434CC">
        <w:rPr>
          <w:rFonts w:ascii="Arial" w:eastAsia="Calibri" w:hAnsi="Arial" w:cs="Arial"/>
          <w:sz w:val="24"/>
          <w:szCs w:val="24"/>
        </w:rPr>
        <w:t xml:space="preserve"> </w:t>
      </w:r>
    </w:p>
    <w:p w14:paraId="11D1B355" w14:textId="00B27C43" w:rsidR="00036360" w:rsidRPr="004F52C5" w:rsidRDefault="00B8796D" w:rsidP="00607269">
      <w:pPr>
        <w:spacing w:line="480" w:lineRule="auto"/>
        <w:rPr>
          <w:rStyle w:val="Hyperlink"/>
          <w:rFonts w:ascii="Arial" w:eastAsia="Calibri" w:hAnsi="Arial" w:cs="Arial"/>
          <w:color w:val="auto"/>
          <w:sz w:val="24"/>
          <w:szCs w:val="24"/>
          <w:u w:val="none"/>
        </w:rPr>
      </w:pPr>
      <w:r w:rsidRPr="004F52C5">
        <w:rPr>
          <w:rFonts w:ascii="Arial" w:eastAsia="Calibri" w:hAnsi="Arial" w:cs="Arial"/>
          <w:sz w:val="24"/>
          <w:szCs w:val="24"/>
        </w:rPr>
        <w:t xml:space="preserve">This was the first time </w:t>
      </w:r>
      <w:r w:rsidR="00237211" w:rsidRPr="004F52C5">
        <w:rPr>
          <w:rFonts w:ascii="Arial" w:eastAsia="Calibri" w:hAnsi="Arial" w:cs="Arial"/>
          <w:sz w:val="24"/>
          <w:szCs w:val="24"/>
        </w:rPr>
        <w:t xml:space="preserve">that a government had committed to such activities on </w:t>
      </w:r>
      <w:r w:rsidR="00C114D3" w:rsidRPr="004F52C5">
        <w:rPr>
          <w:rFonts w:ascii="Arial" w:eastAsia="Calibri" w:hAnsi="Arial" w:cs="Arial"/>
          <w:sz w:val="24"/>
          <w:szCs w:val="24"/>
        </w:rPr>
        <w:t>such a large scale</w:t>
      </w:r>
      <w:r w:rsidR="00B07EBB" w:rsidRPr="004F52C5">
        <w:rPr>
          <w:rFonts w:ascii="Arial" w:eastAsia="Calibri" w:hAnsi="Arial" w:cs="Arial"/>
          <w:sz w:val="24"/>
          <w:szCs w:val="24"/>
        </w:rPr>
        <w:t xml:space="preserve">. </w:t>
      </w:r>
      <w:r w:rsidR="00A826FF" w:rsidRPr="004F52C5">
        <w:rPr>
          <w:rFonts w:ascii="Arial" w:eastAsia="Calibri" w:hAnsi="Arial" w:cs="Arial"/>
          <w:sz w:val="24"/>
          <w:szCs w:val="24"/>
        </w:rPr>
        <w:t>But even after that</w:t>
      </w:r>
      <w:r w:rsidR="00990E37" w:rsidRPr="004F52C5">
        <w:rPr>
          <w:rFonts w:ascii="Arial" w:eastAsia="Calibri" w:hAnsi="Arial" w:cs="Arial"/>
          <w:sz w:val="24"/>
          <w:szCs w:val="24"/>
        </w:rPr>
        <w:t xml:space="preserve">, </w:t>
      </w:r>
      <w:r w:rsidR="003A3D14" w:rsidRPr="004F52C5">
        <w:rPr>
          <w:rFonts w:ascii="Arial" w:eastAsia="Calibri" w:hAnsi="Arial" w:cs="Arial"/>
          <w:sz w:val="24"/>
          <w:szCs w:val="24"/>
        </w:rPr>
        <w:t xml:space="preserve">as a whole people </w:t>
      </w:r>
      <w:r w:rsidR="00723767" w:rsidRPr="004F52C5">
        <w:rPr>
          <w:rFonts w:ascii="Arial" w:eastAsia="Calibri" w:hAnsi="Arial" w:cs="Arial"/>
          <w:sz w:val="24"/>
          <w:szCs w:val="24"/>
        </w:rPr>
        <w:t>didn’t seem</w:t>
      </w:r>
      <w:r w:rsidR="003A3D14" w:rsidRPr="004F52C5">
        <w:rPr>
          <w:rFonts w:ascii="Arial" w:eastAsia="Calibri" w:hAnsi="Arial" w:cs="Arial"/>
          <w:sz w:val="24"/>
          <w:szCs w:val="24"/>
        </w:rPr>
        <w:t xml:space="preserve"> too worried</w:t>
      </w:r>
      <w:r w:rsidR="0005633C" w:rsidRPr="004F52C5">
        <w:rPr>
          <w:rFonts w:ascii="Arial" w:eastAsia="Calibri" w:hAnsi="Arial" w:cs="Arial"/>
          <w:sz w:val="24"/>
          <w:szCs w:val="24"/>
        </w:rPr>
        <w:t>.</w:t>
      </w:r>
      <w:r w:rsidR="00723767" w:rsidRPr="004F52C5">
        <w:rPr>
          <w:rFonts w:ascii="Arial" w:eastAsia="Calibri" w:hAnsi="Arial" w:cs="Arial"/>
          <w:sz w:val="24"/>
          <w:szCs w:val="24"/>
        </w:rPr>
        <w:t xml:space="preserve"> There were some protests </w:t>
      </w:r>
      <w:r w:rsidR="003A5BB1" w:rsidRPr="004F52C5">
        <w:rPr>
          <w:rFonts w:ascii="Arial" w:eastAsia="Calibri" w:hAnsi="Arial" w:cs="Arial"/>
          <w:sz w:val="24"/>
          <w:szCs w:val="24"/>
        </w:rPr>
        <w:t>across cities throughout the world</w:t>
      </w:r>
      <w:r w:rsidR="00D71AE2" w:rsidRPr="004F52C5">
        <w:rPr>
          <w:rFonts w:ascii="Arial" w:eastAsia="Calibri" w:hAnsi="Arial" w:cs="Arial"/>
          <w:sz w:val="24"/>
          <w:szCs w:val="24"/>
        </w:rPr>
        <w:t xml:space="preserve">, but expectedly centralized to </w:t>
      </w:r>
      <w:r w:rsidR="00384581" w:rsidRPr="004F52C5">
        <w:rPr>
          <w:rFonts w:ascii="Arial" w:eastAsia="Calibri" w:hAnsi="Arial" w:cs="Arial"/>
          <w:sz w:val="24"/>
          <w:szCs w:val="24"/>
        </w:rPr>
        <w:t>the United States</w:t>
      </w:r>
      <w:r w:rsidR="00D71AE2" w:rsidRPr="004F52C5">
        <w:rPr>
          <w:rFonts w:ascii="Arial" w:eastAsia="Calibri" w:hAnsi="Arial" w:cs="Arial"/>
          <w:sz w:val="24"/>
          <w:szCs w:val="24"/>
        </w:rPr>
        <w:t>.</w:t>
      </w:r>
      <w:r w:rsidR="00E554FE" w:rsidRPr="004F52C5">
        <w:rPr>
          <w:rFonts w:ascii="Arial" w:eastAsia="Calibri" w:hAnsi="Arial" w:cs="Arial"/>
          <w:sz w:val="24"/>
          <w:szCs w:val="24"/>
        </w:rPr>
        <w:t xml:space="preserve"> </w:t>
      </w:r>
      <w:r w:rsidR="00875D6F" w:rsidRPr="004F52C5">
        <w:rPr>
          <w:rFonts w:ascii="Arial" w:eastAsia="Calibri" w:hAnsi="Arial" w:cs="Arial"/>
          <w:sz w:val="24"/>
          <w:szCs w:val="24"/>
        </w:rPr>
        <w:t>“Arguing that you don't care about the right to privacy because you have nothing to hide is no different than saying you don't care about free speech because you have nothing to say.”</w:t>
      </w:r>
      <w:r w:rsidR="00036360" w:rsidRPr="004F52C5">
        <w:rPr>
          <w:rFonts w:ascii="Arial" w:eastAsia="Calibri" w:hAnsi="Arial" w:cs="Arial"/>
          <w:sz w:val="24"/>
          <w:szCs w:val="24"/>
        </w:rPr>
        <w:br/>
        <w:t>Snowden Reddit</w:t>
      </w:r>
      <w:r w:rsidR="00AD7171" w:rsidRPr="004F52C5">
        <w:rPr>
          <w:rFonts w:ascii="Arial" w:eastAsia="Calibri" w:hAnsi="Arial" w:cs="Arial"/>
          <w:sz w:val="24"/>
          <w:szCs w:val="24"/>
        </w:rPr>
        <w:t xml:space="preserve"> </w:t>
      </w:r>
    </w:p>
    <w:p w14:paraId="2B2B1DE5" w14:textId="425744AE" w:rsidR="00C97A47"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And the thing about digital privacy, is that at the end of the day “privacy” is just another word for freedom. Of course, “the death of digital freedom” sounds far more disturbing than “the death of digital privacy”, and w</w:t>
      </w:r>
      <w:r w:rsidRPr="78E434CC">
        <w:rPr>
          <w:rFonts w:ascii="Arial" w:eastAsia="Arial" w:hAnsi="Arial" w:cs="Arial"/>
          <w:sz w:val="24"/>
          <w:szCs w:val="24"/>
        </w:rPr>
        <w:t xml:space="preserve">e </w:t>
      </w:r>
      <w:r w:rsidRPr="78E434CC">
        <w:rPr>
          <w:rFonts w:ascii="Arial" w:eastAsia="Arial" w:hAnsi="Arial" w:cs="Arial"/>
        </w:rPr>
        <w:t>wouldn’want</w:t>
      </w:r>
      <w:r w:rsidRPr="78E434CC">
        <w:rPr>
          <w:rFonts w:ascii="Arial" w:eastAsia="Calibri" w:hAnsi="Arial" w:cs="Arial"/>
          <w:sz w:val="24"/>
          <w:szCs w:val="24"/>
        </w:rPr>
        <w:t xml:space="preserve"> anyone getting alarmed or aware so it’s understandable. I feel as though a variant of the method of the devaluation of our information “output” that Zuboff discussed in her declaration on Surveillance capitalism.</w:t>
      </w:r>
    </w:p>
    <w:p w14:paraId="31DD3056" w14:textId="47270E4B" w:rsidR="00C07417" w:rsidRPr="004F52C5" w:rsidRDefault="00434C35" w:rsidP="00607269">
      <w:pPr>
        <w:spacing w:line="480" w:lineRule="auto"/>
        <w:rPr>
          <w:rFonts w:ascii="Arial" w:eastAsia="Calibri" w:hAnsi="Arial" w:cs="Arial"/>
          <w:sz w:val="24"/>
          <w:szCs w:val="24"/>
          <w:u w:val="single"/>
        </w:rPr>
      </w:pPr>
      <w:r w:rsidRPr="004F52C5">
        <w:rPr>
          <w:rFonts w:ascii="Arial" w:eastAsia="Calibri" w:hAnsi="Arial" w:cs="Arial"/>
          <w:noProof/>
          <w:sz w:val="24"/>
          <w:szCs w:val="24"/>
        </w:rPr>
        <w:drawing>
          <wp:inline distT="0" distB="0" distL="0" distR="0" wp14:anchorId="4713D321" wp14:editId="7875F9CB">
            <wp:extent cx="5731510" cy="3276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76600"/>
                    </a:xfrm>
                    <a:prstGeom prst="rect">
                      <a:avLst/>
                    </a:prstGeom>
                    <a:noFill/>
                    <a:ln>
                      <a:noFill/>
                    </a:ln>
                  </pic:spPr>
                </pic:pic>
              </a:graphicData>
            </a:graphic>
          </wp:inline>
        </w:drawing>
      </w:r>
      <w:r w:rsidRPr="004F52C5">
        <w:rPr>
          <w:rFonts w:ascii="Arial" w:eastAsia="Calibri" w:hAnsi="Arial" w:cs="Arial"/>
          <w:sz w:val="24"/>
          <w:szCs w:val="24"/>
        </w:rPr>
        <w:br/>
      </w:r>
      <w:r w:rsidRPr="004F52C5">
        <w:rPr>
          <w:rFonts w:ascii="Arial" w:eastAsia="Calibri" w:hAnsi="Arial" w:cs="Arial"/>
          <w:sz w:val="24"/>
          <w:szCs w:val="24"/>
          <w:u w:val="single"/>
        </w:rPr>
        <w:t>Figure 5</w:t>
      </w:r>
    </w:p>
    <w:p w14:paraId="631B82BA" w14:textId="30231F6B" w:rsidR="005469E7"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As with any large scandal, when the </w:t>
      </w:r>
      <w:r w:rsidRPr="78E434CC">
        <w:rPr>
          <w:rFonts w:ascii="Arial" w:eastAsia="Calibri" w:hAnsi="Arial" w:cs="Arial"/>
          <w:i/>
          <w:iCs/>
          <w:sz w:val="24"/>
          <w:szCs w:val="24"/>
        </w:rPr>
        <w:t xml:space="preserve">NSA </w:t>
      </w:r>
      <w:r w:rsidRPr="78E434CC">
        <w:rPr>
          <w:rFonts w:ascii="Arial" w:eastAsia="Calibri" w:hAnsi="Arial" w:cs="Arial"/>
          <w:sz w:val="24"/>
          <w:szCs w:val="24"/>
        </w:rPr>
        <w:t>where ousted there was a media frenzy for the ensuing weeks, with attention steadily dissipating as the weeks turn to months. Five years later, just as the dust looked to have settled, the second data scandal came and directly showed us all the effects of massive scale data collection, this time used for explicitly political purposes.</w:t>
      </w:r>
    </w:p>
    <w:p w14:paraId="4C1CEB57" w14:textId="77777777" w:rsidR="001E1472"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A subsidiary of the British political consulting firm, </w:t>
      </w:r>
      <w:r w:rsidRPr="78E434CC">
        <w:rPr>
          <w:rFonts w:ascii="Arial" w:eastAsia="Calibri" w:hAnsi="Arial" w:cs="Arial"/>
          <w:i/>
          <w:iCs/>
          <w:sz w:val="24"/>
          <w:szCs w:val="24"/>
        </w:rPr>
        <w:t>Strategic Communications Laboratories</w:t>
      </w:r>
      <w:r w:rsidRPr="78E434CC">
        <w:rPr>
          <w:rFonts w:ascii="Arial" w:eastAsia="Calibri" w:hAnsi="Arial" w:cs="Arial"/>
          <w:sz w:val="24"/>
          <w:szCs w:val="24"/>
        </w:rPr>
        <w:t xml:space="preserve"> (SCL) Group, </w:t>
      </w:r>
      <w:r w:rsidRPr="78E434CC">
        <w:rPr>
          <w:rFonts w:ascii="Arial" w:eastAsia="Calibri" w:hAnsi="Arial" w:cs="Arial"/>
          <w:i/>
          <w:iCs/>
          <w:sz w:val="24"/>
          <w:szCs w:val="24"/>
        </w:rPr>
        <w:t xml:space="preserve">Cambridge Analytica </w:t>
      </w:r>
      <w:r w:rsidRPr="78E434CC">
        <w:rPr>
          <w:rFonts w:ascii="Arial" w:eastAsia="Calibri" w:hAnsi="Arial" w:cs="Arial"/>
          <w:sz w:val="24"/>
          <w:szCs w:val="24"/>
        </w:rPr>
        <w:t xml:space="preserve">(CA), entered the US political scene in 2012, assisting in over 40 elections in the US Midterms before siding with the Republican party alongside Ted Cruz (and Donald Trump upon Cruz’s exit) in the 2016 presidential race. CA had amassed a trove of data points on thousands of Americans, and with this information they targeted who they deemed to be most susceptible to targeted ads that supported their employers or donors and shunned their opponents with varying degrees of directness. CA also had close ties to members of the leave campaign for Brexit and worked for their agenda, with their operations spanning over every continent excluding Antarctica. </w:t>
      </w:r>
    </w:p>
    <w:p w14:paraId="1AE50CF7" w14:textId="57F77A55" w:rsidR="001E1472" w:rsidRPr="004F52C5" w:rsidRDefault="001E1472" w:rsidP="00607269">
      <w:pPr>
        <w:spacing w:line="480" w:lineRule="auto"/>
        <w:rPr>
          <w:rFonts w:ascii="Arial" w:eastAsia="Calibri" w:hAnsi="Arial" w:cs="Arial"/>
          <w:sz w:val="24"/>
          <w:szCs w:val="24"/>
        </w:rPr>
      </w:pPr>
      <w:r w:rsidRPr="004F52C5">
        <w:rPr>
          <w:rFonts w:ascii="Arial" w:eastAsia="Calibri" w:hAnsi="Arial" w:cs="Arial"/>
          <w:sz w:val="24"/>
          <w:szCs w:val="24"/>
        </w:rPr>
        <w:t>In 2018 it was revealed that CA had used data harvested unlawfully from 50 million Facebook user profiles to build their own profiling system that had been used to influence the US elections they were involved in. CA showcased the scariest capabilities of surveillance capitalism used for the purpose of political gain. Whilst it is unclear whether it was CA that was the deciding factor for the Trump campaign or Brexit, the fact is, they still used dubious or downright illegal methods to assist their employers in securing a political victory.</w:t>
      </w:r>
    </w:p>
    <w:p w14:paraId="64CCF426" w14:textId="602F160D" w:rsidR="005469E7" w:rsidRPr="004F52C5" w:rsidRDefault="005469E7" w:rsidP="00607269">
      <w:pPr>
        <w:spacing w:line="480" w:lineRule="auto"/>
        <w:rPr>
          <w:rFonts w:ascii="Arial" w:eastAsia="Calibri" w:hAnsi="Arial" w:cs="Arial"/>
          <w:sz w:val="24"/>
          <w:szCs w:val="24"/>
        </w:rPr>
      </w:pPr>
    </w:p>
    <w:p w14:paraId="571C192C" w14:textId="5A80F6DA" w:rsidR="00EF0EED" w:rsidRPr="004F52C5" w:rsidRDefault="00133E43" w:rsidP="00607269">
      <w:pPr>
        <w:spacing w:line="480" w:lineRule="auto"/>
        <w:rPr>
          <w:rFonts w:ascii="Arial" w:eastAsia="Calibri" w:hAnsi="Arial" w:cs="Arial"/>
          <w:sz w:val="24"/>
          <w:szCs w:val="24"/>
        </w:rPr>
      </w:pPr>
      <w:r w:rsidRPr="004F52C5">
        <w:rPr>
          <w:rFonts w:ascii="Arial" w:eastAsia="Calibri" w:hAnsi="Arial" w:cs="Arial"/>
          <w:noProof/>
          <w:sz w:val="24"/>
          <w:szCs w:val="24"/>
        </w:rPr>
        <w:drawing>
          <wp:inline distT="0" distB="0" distL="0" distR="0" wp14:anchorId="4FB5354B" wp14:editId="76D0A588">
            <wp:extent cx="5758004" cy="287900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5799" cy="2907899"/>
                    </a:xfrm>
                    <a:prstGeom prst="rect">
                      <a:avLst/>
                    </a:prstGeom>
                    <a:noFill/>
                    <a:ln>
                      <a:noFill/>
                    </a:ln>
                  </pic:spPr>
                </pic:pic>
              </a:graphicData>
            </a:graphic>
          </wp:inline>
        </w:drawing>
      </w:r>
      <w:r w:rsidR="001E1472" w:rsidRPr="004F52C5">
        <w:rPr>
          <w:rFonts w:ascii="Arial" w:eastAsia="Calibri" w:hAnsi="Arial" w:cs="Arial"/>
          <w:sz w:val="24"/>
          <w:szCs w:val="24"/>
        </w:rPr>
        <w:br/>
      </w:r>
      <w:r w:rsidR="008D5A10" w:rsidRPr="004F52C5">
        <w:rPr>
          <w:rFonts w:ascii="Arial" w:eastAsia="Calibri" w:hAnsi="Arial" w:cs="Arial"/>
          <w:sz w:val="24"/>
          <w:szCs w:val="24"/>
          <w:u w:val="single"/>
        </w:rPr>
        <w:t>Figure 6</w:t>
      </w:r>
    </w:p>
    <w:p w14:paraId="6A1929AD" w14:textId="46FAD19B" w:rsidR="00947D1F"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Following the wake of this revelation, </w:t>
      </w:r>
      <w:r w:rsidRPr="78E434CC">
        <w:rPr>
          <w:rFonts w:ascii="Arial" w:eastAsia="Calibri" w:hAnsi="Arial" w:cs="Arial"/>
          <w:i/>
          <w:iCs/>
          <w:sz w:val="24"/>
          <w:szCs w:val="24"/>
        </w:rPr>
        <w:t>Cambridge Analytica</w:t>
      </w:r>
      <w:r w:rsidRPr="78E434CC">
        <w:rPr>
          <w:rFonts w:ascii="Arial" w:eastAsia="Calibri" w:hAnsi="Arial" w:cs="Arial"/>
          <w:sz w:val="24"/>
          <w:szCs w:val="24"/>
        </w:rPr>
        <w:t xml:space="preserve"> was defunct as of the 1</w:t>
      </w:r>
      <w:r w:rsidRPr="78E434CC">
        <w:rPr>
          <w:rFonts w:ascii="Arial" w:eastAsia="Calibri" w:hAnsi="Arial" w:cs="Arial"/>
          <w:sz w:val="24"/>
          <w:szCs w:val="24"/>
          <w:vertAlign w:val="superscript"/>
        </w:rPr>
        <w:t>st</w:t>
      </w:r>
      <w:r w:rsidRPr="78E434CC">
        <w:rPr>
          <w:rFonts w:ascii="Arial" w:eastAsia="Calibri" w:hAnsi="Arial" w:cs="Arial"/>
          <w:sz w:val="24"/>
          <w:szCs w:val="24"/>
        </w:rPr>
        <w:t xml:space="preserve"> May, 2018, yet former officials have since founded a data analysis firm called </w:t>
      </w:r>
      <w:r w:rsidRPr="78E434CC">
        <w:rPr>
          <w:rFonts w:ascii="Arial" w:eastAsia="Calibri" w:hAnsi="Arial" w:cs="Arial"/>
          <w:i/>
          <w:iCs/>
          <w:sz w:val="24"/>
          <w:szCs w:val="24"/>
        </w:rPr>
        <w:t xml:space="preserve">Data Propria </w:t>
      </w:r>
      <w:r w:rsidRPr="78E434CC">
        <w:rPr>
          <w:rFonts w:ascii="Arial" w:eastAsia="Calibri" w:hAnsi="Arial" w:cs="Arial"/>
          <w:sz w:val="24"/>
          <w:szCs w:val="24"/>
        </w:rPr>
        <w:t xml:space="preserve">and ex-staff have also launched </w:t>
      </w:r>
      <w:r w:rsidRPr="78E434CC">
        <w:rPr>
          <w:rFonts w:ascii="Arial" w:eastAsia="Calibri" w:hAnsi="Arial" w:cs="Arial"/>
          <w:i/>
          <w:iCs/>
          <w:sz w:val="24"/>
          <w:szCs w:val="24"/>
        </w:rPr>
        <w:t>Auspex international</w:t>
      </w:r>
      <w:r w:rsidRPr="78E434CC">
        <w:rPr>
          <w:rFonts w:ascii="Arial" w:eastAsia="Calibri" w:hAnsi="Arial" w:cs="Arial"/>
          <w:sz w:val="24"/>
          <w:szCs w:val="24"/>
        </w:rPr>
        <w:t>, a company focused on influencing society and politics in Africa and the Middle East.</w:t>
      </w:r>
    </w:p>
    <w:p w14:paraId="7753AD5B" w14:textId="33633C7C" w:rsidR="00681420" w:rsidRPr="004F52C5" w:rsidRDefault="00906A0C" w:rsidP="00607269">
      <w:pPr>
        <w:spacing w:line="480" w:lineRule="auto"/>
        <w:rPr>
          <w:rFonts w:ascii="Arial" w:eastAsia="Calibri" w:hAnsi="Arial" w:cs="Arial"/>
          <w:sz w:val="24"/>
          <w:szCs w:val="24"/>
        </w:rPr>
      </w:pPr>
      <w:r w:rsidRPr="004F52C5">
        <w:rPr>
          <w:rFonts w:ascii="Arial" w:eastAsia="Calibri" w:hAnsi="Arial" w:cs="Arial"/>
          <w:sz w:val="24"/>
          <w:szCs w:val="24"/>
        </w:rPr>
        <w:t>Influenc</w:t>
      </w:r>
      <w:r w:rsidR="004355D4" w:rsidRPr="004F52C5">
        <w:rPr>
          <w:rFonts w:ascii="Arial" w:eastAsia="Calibri" w:hAnsi="Arial" w:cs="Arial"/>
          <w:sz w:val="24"/>
          <w:szCs w:val="24"/>
        </w:rPr>
        <w:t>ing for political reasons isn’t necessarily a bad thing</w:t>
      </w:r>
      <w:r w:rsidR="00E35C0B" w:rsidRPr="004F52C5">
        <w:rPr>
          <w:rFonts w:ascii="Arial" w:eastAsia="Calibri" w:hAnsi="Arial" w:cs="Arial"/>
          <w:sz w:val="24"/>
          <w:szCs w:val="24"/>
        </w:rPr>
        <w:t xml:space="preserve"> and has been around for a long time</w:t>
      </w:r>
      <w:r w:rsidR="004355D4" w:rsidRPr="004F52C5">
        <w:rPr>
          <w:rFonts w:ascii="Arial" w:eastAsia="Calibri" w:hAnsi="Arial" w:cs="Arial"/>
          <w:sz w:val="24"/>
          <w:szCs w:val="24"/>
        </w:rPr>
        <w:t xml:space="preserve">, </w:t>
      </w:r>
      <w:r w:rsidR="002A00B2" w:rsidRPr="004F52C5">
        <w:rPr>
          <w:rFonts w:ascii="Arial" w:eastAsia="Calibri" w:hAnsi="Arial" w:cs="Arial"/>
          <w:sz w:val="24"/>
          <w:szCs w:val="24"/>
        </w:rPr>
        <w:t xml:space="preserve">the key issue with this situation is how </w:t>
      </w:r>
      <w:r w:rsidR="005701AA" w:rsidRPr="004F52C5">
        <w:rPr>
          <w:rFonts w:ascii="Arial" w:eastAsia="Calibri" w:hAnsi="Arial" w:cs="Arial"/>
          <w:sz w:val="24"/>
          <w:szCs w:val="24"/>
        </w:rPr>
        <w:t>a massive chunk of the</w:t>
      </w:r>
      <w:r w:rsidR="0018195A" w:rsidRPr="004F52C5">
        <w:rPr>
          <w:rFonts w:ascii="Arial" w:eastAsia="Calibri" w:hAnsi="Arial" w:cs="Arial"/>
          <w:sz w:val="24"/>
          <w:szCs w:val="24"/>
        </w:rPr>
        <w:t xml:space="preserve"> general population has been targeted</w:t>
      </w:r>
      <w:r w:rsidR="00A35D0D" w:rsidRPr="004F52C5">
        <w:rPr>
          <w:rFonts w:ascii="Arial" w:eastAsia="Calibri" w:hAnsi="Arial" w:cs="Arial"/>
          <w:sz w:val="24"/>
          <w:szCs w:val="24"/>
        </w:rPr>
        <w:t xml:space="preserve"> with such </w:t>
      </w:r>
      <w:r w:rsidR="00E35C0B" w:rsidRPr="004F52C5">
        <w:rPr>
          <w:rFonts w:ascii="Arial" w:eastAsia="Calibri" w:hAnsi="Arial" w:cs="Arial"/>
          <w:sz w:val="24"/>
          <w:szCs w:val="24"/>
        </w:rPr>
        <w:t xml:space="preserve">a </w:t>
      </w:r>
      <w:r w:rsidR="00A35D0D" w:rsidRPr="004F52C5">
        <w:rPr>
          <w:rFonts w:ascii="Arial" w:eastAsia="Calibri" w:hAnsi="Arial" w:cs="Arial"/>
          <w:sz w:val="24"/>
          <w:szCs w:val="24"/>
        </w:rPr>
        <w:t>ruthless efficiency</w:t>
      </w:r>
      <w:r w:rsidR="005701AA" w:rsidRPr="004F52C5">
        <w:rPr>
          <w:rFonts w:ascii="Arial" w:eastAsia="Calibri" w:hAnsi="Arial" w:cs="Arial"/>
          <w:sz w:val="24"/>
          <w:szCs w:val="24"/>
        </w:rPr>
        <w:t xml:space="preserve">. </w:t>
      </w:r>
      <w:r w:rsidR="00CD5349" w:rsidRPr="004F52C5">
        <w:rPr>
          <w:rFonts w:ascii="Arial" w:eastAsia="Calibri" w:hAnsi="Arial" w:cs="Arial"/>
          <w:sz w:val="24"/>
          <w:szCs w:val="24"/>
        </w:rPr>
        <w:t xml:space="preserve">This is proving </w:t>
      </w:r>
      <w:r w:rsidR="0038652E" w:rsidRPr="004F52C5">
        <w:rPr>
          <w:rFonts w:ascii="Arial" w:eastAsia="Calibri" w:hAnsi="Arial" w:cs="Arial"/>
          <w:sz w:val="24"/>
          <w:szCs w:val="24"/>
        </w:rPr>
        <w:t xml:space="preserve">to be </w:t>
      </w:r>
      <w:r w:rsidR="00CD5349" w:rsidRPr="004F52C5">
        <w:rPr>
          <w:rFonts w:ascii="Arial" w:eastAsia="Calibri" w:hAnsi="Arial" w:cs="Arial"/>
          <w:sz w:val="24"/>
          <w:szCs w:val="24"/>
        </w:rPr>
        <w:t xml:space="preserve">an extremely </w:t>
      </w:r>
      <w:r w:rsidR="000453D2" w:rsidRPr="004F52C5">
        <w:rPr>
          <w:rFonts w:ascii="Arial" w:eastAsia="Calibri" w:hAnsi="Arial" w:cs="Arial"/>
          <w:sz w:val="24"/>
          <w:szCs w:val="24"/>
        </w:rPr>
        <w:t xml:space="preserve">successful </w:t>
      </w:r>
      <w:r w:rsidR="00CD5349" w:rsidRPr="004F52C5">
        <w:rPr>
          <w:rFonts w:ascii="Arial" w:eastAsia="Calibri" w:hAnsi="Arial" w:cs="Arial"/>
          <w:sz w:val="24"/>
          <w:szCs w:val="24"/>
        </w:rPr>
        <w:t>metho</w:t>
      </w:r>
      <w:r w:rsidR="000453D2" w:rsidRPr="004F52C5">
        <w:rPr>
          <w:rFonts w:ascii="Arial" w:eastAsia="Calibri" w:hAnsi="Arial" w:cs="Arial"/>
          <w:sz w:val="24"/>
          <w:szCs w:val="24"/>
        </w:rPr>
        <w:t>d</w:t>
      </w:r>
      <w:r w:rsidR="00191EFF" w:rsidRPr="004F52C5">
        <w:rPr>
          <w:rFonts w:ascii="Arial" w:eastAsia="Calibri" w:hAnsi="Arial" w:cs="Arial"/>
          <w:sz w:val="24"/>
          <w:szCs w:val="24"/>
        </w:rPr>
        <w:t xml:space="preserve"> </w:t>
      </w:r>
      <w:r w:rsidR="00805C2B" w:rsidRPr="004F52C5">
        <w:rPr>
          <w:rFonts w:ascii="Arial" w:eastAsia="Calibri" w:hAnsi="Arial" w:cs="Arial"/>
          <w:sz w:val="24"/>
          <w:szCs w:val="24"/>
        </w:rPr>
        <w:t>for political advertisement</w:t>
      </w:r>
      <w:r w:rsidR="006C724D" w:rsidRPr="004F52C5">
        <w:rPr>
          <w:rFonts w:ascii="Arial" w:eastAsia="Calibri" w:hAnsi="Arial" w:cs="Arial"/>
          <w:sz w:val="24"/>
          <w:szCs w:val="24"/>
        </w:rPr>
        <w:t>,</w:t>
      </w:r>
      <w:r w:rsidR="00D33C67" w:rsidRPr="004F52C5">
        <w:rPr>
          <w:rFonts w:ascii="Arial" w:eastAsia="Calibri" w:hAnsi="Arial" w:cs="Arial"/>
          <w:sz w:val="24"/>
          <w:szCs w:val="24"/>
        </w:rPr>
        <w:t xml:space="preserve"> which leaves</w:t>
      </w:r>
      <w:r w:rsidR="0022587A" w:rsidRPr="004F52C5">
        <w:rPr>
          <w:rFonts w:ascii="Arial" w:eastAsia="Calibri" w:hAnsi="Arial" w:cs="Arial"/>
          <w:sz w:val="24"/>
          <w:szCs w:val="24"/>
        </w:rPr>
        <w:t xml:space="preserve"> the</w:t>
      </w:r>
      <w:r w:rsidR="000769EE" w:rsidRPr="004F52C5">
        <w:rPr>
          <w:rFonts w:ascii="Arial" w:eastAsia="Calibri" w:hAnsi="Arial" w:cs="Arial"/>
          <w:sz w:val="24"/>
          <w:szCs w:val="24"/>
        </w:rPr>
        <w:t xml:space="preserve"> future </w:t>
      </w:r>
      <w:r w:rsidR="00554A5A" w:rsidRPr="004F52C5">
        <w:rPr>
          <w:rFonts w:ascii="Arial" w:eastAsia="Calibri" w:hAnsi="Arial" w:cs="Arial"/>
          <w:sz w:val="24"/>
          <w:szCs w:val="24"/>
        </w:rPr>
        <w:t xml:space="preserve">looking to be an </w:t>
      </w:r>
      <w:r w:rsidR="00280422" w:rsidRPr="004F52C5">
        <w:rPr>
          <w:rFonts w:ascii="Arial" w:eastAsia="Calibri" w:hAnsi="Arial" w:cs="Arial"/>
          <w:sz w:val="24"/>
          <w:szCs w:val="24"/>
        </w:rPr>
        <w:t>increasingly</w:t>
      </w:r>
      <w:r w:rsidR="0022587A" w:rsidRPr="004F52C5">
        <w:rPr>
          <w:rFonts w:ascii="Arial" w:eastAsia="Calibri" w:hAnsi="Arial" w:cs="Arial"/>
          <w:sz w:val="24"/>
          <w:szCs w:val="24"/>
        </w:rPr>
        <w:t xml:space="preserve"> </w:t>
      </w:r>
      <w:r w:rsidR="0043531F" w:rsidRPr="004F52C5">
        <w:rPr>
          <w:rFonts w:ascii="Arial" w:eastAsia="Calibri" w:hAnsi="Arial" w:cs="Arial"/>
          <w:sz w:val="24"/>
          <w:szCs w:val="24"/>
        </w:rPr>
        <w:t xml:space="preserve">sketchy </w:t>
      </w:r>
      <w:r w:rsidR="005C0D29" w:rsidRPr="004F52C5">
        <w:rPr>
          <w:rFonts w:ascii="Arial" w:eastAsia="Calibri" w:hAnsi="Arial" w:cs="Arial"/>
          <w:sz w:val="24"/>
          <w:szCs w:val="24"/>
        </w:rPr>
        <w:t>playing field</w:t>
      </w:r>
      <w:r w:rsidR="0043531F" w:rsidRPr="004F52C5">
        <w:rPr>
          <w:rFonts w:ascii="Arial" w:eastAsia="Calibri" w:hAnsi="Arial" w:cs="Arial"/>
          <w:sz w:val="24"/>
          <w:szCs w:val="24"/>
        </w:rPr>
        <w:t xml:space="preserve"> for politics in a</w:t>
      </w:r>
      <w:r w:rsidR="000A449B" w:rsidRPr="004F52C5">
        <w:rPr>
          <w:rFonts w:ascii="Arial" w:eastAsia="Calibri" w:hAnsi="Arial" w:cs="Arial"/>
          <w:sz w:val="24"/>
          <w:szCs w:val="24"/>
        </w:rPr>
        <w:t xml:space="preserve"> </w:t>
      </w:r>
      <w:r w:rsidR="00924ACF" w:rsidRPr="004F52C5">
        <w:rPr>
          <w:rFonts w:ascii="Arial" w:eastAsia="Calibri" w:hAnsi="Arial" w:cs="Arial"/>
          <w:sz w:val="24"/>
          <w:szCs w:val="24"/>
        </w:rPr>
        <w:t xml:space="preserve">situation where the candidate with the deepest pockets </w:t>
      </w:r>
      <w:r w:rsidR="00A83C0D" w:rsidRPr="004F52C5">
        <w:rPr>
          <w:rFonts w:ascii="Arial" w:eastAsia="Calibri" w:hAnsi="Arial" w:cs="Arial"/>
          <w:sz w:val="24"/>
          <w:szCs w:val="24"/>
        </w:rPr>
        <w:t>has an even bigger advantage than before.</w:t>
      </w:r>
    </w:p>
    <w:p w14:paraId="32481D75" w14:textId="1571F398" w:rsidR="00283902" w:rsidRPr="004F52C5" w:rsidRDefault="00283902" w:rsidP="00607269">
      <w:pPr>
        <w:spacing w:line="480" w:lineRule="auto"/>
        <w:rPr>
          <w:rFonts w:ascii="Arial" w:eastAsia="Calibri" w:hAnsi="Arial" w:cs="Arial"/>
          <w:sz w:val="24"/>
          <w:szCs w:val="24"/>
        </w:rPr>
      </w:pPr>
      <w:r w:rsidRPr="004F52C5">
        <w:rPr>
          <w:rFonts w:ascii="Arial" w:eastAsia="Calibri" w:hAnsi="Arial" w:cs="Arial"/>
          <w:b/>
          <w:bCs/>
          <w:sz w:val="24"/>
          <w:szCs w:val="24"/>
          <w:u w:val="single"/>
        </w:rPr>
        <w:br w:type="page"/>
      </w:r>
    </w:p>
    <w:p w14:paraId="42383499" w14:textId="1EC5353E" w:rsidR="005469E7" w:rsidRPr="004F52C5" w:rsidRDefault="005469E7" w:rsidP="00607269">
      <w:pPr>
        <w:spacing w:line="480" w:lineRule="auto"/>
        <w:rPr>
          <w:rFonts w:ascii="Arial" w:eastAsia="Calibri" w:hAnsi="Arial" w:cs="Arial"/>
          <w:b/>
          <w:bCs/>
          <w:sz w:val="24"/>
          <w:szCs w:val="24"/>
          <w:u w:val="single"/>
        </w:rPr>
      </w:pPr>
      <w:r w:rsidRPr="004F52C5">
        <w:rPr>
          <w:rFonts w:ascii="Arial" w:eastAsia="Calibri" w:hAnsi="Arial" w:cs="Arial"/>
          <w:b/>
          <w:bCs/>
          <w:sz w:val="24"/>
          <w:szCs w:val="24"/>
          <w:u w:val="single"/>
        </w:rPr>
        <w:t xml:space="preserve">Chapter 2 – The Representations </w:t>
      </w:r>
    </w:p>
    <w:p w14:paraId="5F620E6F" w14:textId="10860D6D"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b/>
          <w:bCs/>
          <w:sz w:val="24"/>
          <w:szCs w:val="24"/>
        </w:rPr>
        <w:t>Key Thinkers</w:t>
      </w:r>
    </w:p>
    <w:p w14:paraId="24450F89" w14:textId="48B21B35" w:rsidR="55CC6606" w:rsidRPr="004F52C5" w:rsidRDefault="55CC6606" w:rsidP="00607269">
      <w:pPr>
        <w:spacing w:line="480" w:lineRule="auto"/>
        <w:rPr>
          <w:rFonts w:ascii="Arial" w:eastAsia="Calibri" w:hAnsi="Arial" w:cs="Arial"/>
          <w:sz w:val="24"/>
          <w:szCs w:val="24"/>
        </w:rPr>
      </w:pPr>
      <w:r w:rsidRPr="004F52C5">
        <w:rPr>
          <w:rFonts w:ascii="Arial" w:eastAsia="Calibri" w:hAnsi="Arial" w:cs="Arial"/>
          <w:sz w:val="24"/>
          <w:szCs w:val="24"/>
        </w:rPr>
        <w:t>George Orwell</w:t>
      </w:r>
      <w:r w:rsidRPr="004F52C5">
        <w:rPr>
          <w:rFonts w:ascii="Arial" w:hAnsi="Arial" w:cs="Arial"/>
          <w:sz w:val="24"/>
          <w:szCs w:val="24"/>
        </w:rPr>
        <w:br/>
      </w:r>
      <w:r w:rsidRPr="004F52C5">
        <w:rPr>
          <w:rFonts w:ascii="Arial" w:eastAsia="Calibri" w:hAnsi="Arial" w:cs="Arial"/>
          <w:sz w:val="24"/>
          <w:szCs w:val="24"/>
        </w:rPr>
        <w:t>Charlie Brooker</w:t>
      </w:r>
      <w:r w:rsidRPr="004F52C5">
        <w:rPr>
          <w:rFonts w:ascii="Arial" w:hAnsi="Arial" w:cs="Arial"/>
          <w:sz w:val="24"/>
          <w:szCs w:val="24"/>
        </w:rPr>
        <w:br/>
      </w:r>
      <w:r w:rsidR="00941242" w:rsidRPr="004F52C5">
        <w:rPr>
          <w:rFonts w:ascii="Arial" w:eastAsia="Calibri" w:hAnsi="Arial" w:cs="Arial"/>
          <w:sz w:val="24"/>
          <w:szCs w:val="24"/>
        </w:rPr>
        <w:t>Laura Poitras</w:t>
      </w:r>
    </w:p>
    <w:p w14:paraId="4427F2E7" w14:textId="1F4BF330" w:rsidR="55CC6606" w:rsidRPr="004F52C5" w:rsidRDefault="55CC6606" w:rsidP="00607269">
      <w:pPr>
        <w:spacing w:line="480" w:lineRule="auto"/>
        <w:rPr>
          <w:rFonts w:ascii="Arial" w:eastAsia="Calibri" w:hAnsi="Arial" w:cs="Arial"/>
          <w:sz w:val="24"/>
          <w:szCs w:val="24"/>
        </w:rPr>
      </w:pPr>
    </w:p>
    <w:p w14:paraId="35D06C26" w14:textId="372641E7" w:rsidR="008B1584" w:rsidRPr="004F52C5" w:rsidRDefault="008B1584" w:rsidP="00607269">
      <w:pPr>
        <w:spacing w:after="200" w:line="480" w:lineRule="auto"/>
        <w:rPr>
          <w:rFonts w:ascii="Arial" w:hAnsi="Arial" w:cs="Arial"/>
          <w:sz w:val="24"/>
          <w:szCs w:val="24"/>
        </w:rPr>
      </w:pPr>
      <w:r w:rsidRPr="004F52C5">
        <w:rPr>
          <w:rFonts w:ascii="Arial" w:hAnsi="Arial" w:cs="Arial"/>
          <w:sz w:val="24"/>
          <w:szCs w:val="24"/>
        </w:rPr>
        <w:t>“…The choice for mankind lay between freedom and happiness, and that, for the great bulk of mankind, happiness was better.”</w:t>
      </w:r>
      <w:r w:rsidR="000176B6" w:rsidRPr="004F52C5">
        <w:rPr>
          <w:rFonts w:ascii="Arial" w:hAnsi="Arial" w:cs="Arial"/>
          <w:sz w:val="24"/>
          <w:szCs w:val="24"/>
        </w:rPr>
        <w:t xml:space="preserve"> </w:t>
      </w:r>
      <w:r w:rsidR="00E47E3D" w:rsidRPr="004F52C5">
        <w:rPr>
          <w:rFonts w:ascii="Arial" w:hAnsi="Arial" w:cs="Arial"/>
          <w:b/>
          <w:bCs/>
          <w:sz w:val="24"/>
          <w:szCs w:val="24"/>
        </w:rPr>
        <w:t xml:space="preserve">(Orwell, </w:t>
      </w:r>
      <w:r w:rsidR="00F801DA" w:rsidRPr="004F52C5">
        <w:rPr>
          <w:rFonts w:ascii="Arial" w:hAnsi="Arial" w:cs="Arial"/>
          <w:b/>
          <w:bCs/>
          <w:sz w:val="24"/>
          <w:szCs w:val="24"/>
        </w:rPr>
        <w:t>19</w:t>
      </w:r>
      <w:r w:rsidR="00157761" w:rsidRPr="004F52C5">
        <w:rPr>
          <w:rFonts w:ascii="Arial" w:hAnsi="Arial" w:cs="Arial"/>
          <w:b/>
          <w:bCs/>
          <w:sz w:val="24"/>
          <w:szCs w:val="24"/>
        </w:rPr>
        <w:t>49, p.331)</w:t>
      </w:r>
    </w:p>
    <w:p w14:paraId="66D39CBE" w14:textId="692B1BA5" w:rsidR="00EF5FD3" w:rsidRPr="004F52C5" w:rsidRDefault="008B1584" w:rsidP="00607269">
      <w:pPr>
        <w:spacing w:after="200" w:line="480" w:lineRule="auto"/>
        <w:rPr>
          <w:rFonts w:ascii="Arial" w:eastAsia="Calibri" w:hAnsi="Arial" w:cs="Arial"/>
          <w:sz w:val="24"/>
          <w:szCs w:val="24"/>
        </w:rPr>
      </w:pPr>
      <w:r w:rsidRPr="004F52C5">
        <w:rPr>
          <w:rFonts w:ascii="Arial" w:eastAsia="Calibri" w:hAnsi="Arial" w:cs="Arial"/>
          <w:sz w:val="24"/>
          <w:szCs w:val="24"/>
        </w:rPr>
        <w:t xml:space="preserve"> </w:t>
      </w:r>
      <w:r w:rsidR="00EF5FD3" w:rsidRPr="004F52C5">
        <w:rPr>
          <w:rFonts w:ascii="Arial" w:eastAsia="Calibri" w:hAnsi="Arial" w:cs="Arial"/>
          <w:sz w:val="24"/>
          <w:szCs w:val="24"/>
        </w:rPr>
        <w:t>It’s safe to say what choice we went for.</w:t>
      </w:r>
    </w:p>
    <w:p w14:paraId="42145080" w14:textId="25EF7A31" w:rsidR="0091141D" w:rsidRPr="004F52C5" w:rsidRDefault="00CE367A" w:rsidP="00607269">
      <w:pPr>
        <w:spacing w:line="480" w:lineRule="auto"/>
        <w:rPr>
          <w:rFonts w:ascii="Arial" w:hAnsi="Arial" w:cs="Arial"/>
          <w:sz w:val="24"/>
          <w:szCs w:val="24"/>
        </w:rPr>
      </w:pPr>
      <w:r w:rsidRPr="004F52C5">
        <w:rPr>
          <w:rFonts w:ascii="Arial" w:hAnsi="Arial" w:cs="Arial"/>
          <w:b/>
          <w:bCs/>
          <w:sz w:val="24"/>
          <w:szCs w:val="24"/>
        </w:rPr>
        <w:t>Nineteen Eighty-Four</w:t>
      </w:r>
    </w:p>
    <w:p w14:paraId="4D2819B3" w14:textId="09165783" w:rsidR="005469E7" w:rsidRPr="004F52C5" w:rsidRDefault="005469E7" w:rsidP="00607269">
      <w:pPr>
        <w:spacing w:line="480" w:lineRule="auto"/>
        <w:rPr>
          <w:rFonts w:ascii="Arial" w:eastAsia="Calibri" w:hAnsi="Arial" w:cs="Arial"/>
          <w:sz w:val="24"/>
          <w:szCs w:val="24"/>
        </w:rPr>
      </w:pPr>
      <w:r w:rsidRPr="004F52C5">
        <w:rPr>
          <w:rFonts w:ascii="Arial" w:eastAsia="Calibri" w:hAnsi="Arial" w:cs="Arial"/>
          <w:sz w:val="24"/>
          <w:szCs w:val="24"/>
        </w:rPr>
        <w:t>The first distinctly recognizable representation of the issues</w:t>
      </w:r>
      <w:r w:rsidR="00BC490E" w:rsidRPr="004F52C5">
        <w:rPr>
          <w:rFonts w:ascii="Arial" w:eastAsia="Calibri" w:hAnsi="Arial" w:cs="Arial"/>
          <w:sz w:val="24"/>
          <w:szCs w:val="24"/>
        </w:rPr>
        <w:t xml:space="preserve"> surrounding</w:t>
      </w:r>
      <w:r w:rsidRPr="004F52C5">
        <w:rPr>
          <w:rFonts w:ascii="Arial" w:eastAsia="Calibri" w:hAnsi="Arial" w:cs="Arial"/>
          <w:sz w:val="24"/>
          <w:szCs w:val="24"/>
        </w:rPr>
        <w:t xml:space="preserve"> in literature or modern media would have to be Orwell’s ‘</w:t>
      </w:r>
      <w:r w:rsidRPr="004F52C5">
        <w:rPr>
          <w:rFonts w:ascii="Arial" w:eastAsia="Calibri" w:hAnsi="Arial" w:cs="Arial"/>
          <w:i/>
          <w:iCs/>
          <w:sz w:val="24"/>
          <w:szCs w:val="24"/>
        </w:rPr>
        <w:t>Nineteen eighty-four</w:t>
      </w:r>
      <w:r w:rsidRPr="004F52C5">
        <w:rPr>
          <w:rFonts w:ascii="Arial" w:eastAsia="Calibri" w:hAnsi="Arial" w:cs="Arial"/>
          <w:sz w:val="24"/>
          <w:szCs w:val="24"/>
        </w:rPr>
        <w:t>'. Published in 1949, its central themes and messages are, if anything, even more relevant today in the digital age than they were at the time of publication.</w:t>
      </w:r>
      <w:r w:rsidR="006D2FE0" w:rsidRPr="004F52C5">
        <w:rPr>
          <w:rFonts w:ascii="Arial" w:eastAsia="Calibri" w:hAnsi="Arial" w:cs="Arial"/>
          <w:sz w:val="24"/>
          <w:szCs w:val="24"/>
        </w:rPr>
        <w:t xml:space="preserve"> Th</w:t>
      </w:r>
      <w:r w:rsidR="00C14DB2" w:rsidRPr="004F52C5">
        <w:rPr>
          <w:rFonts w:ascii="Arial" w:eastAsia="Calibri" w:hAnsi="Arial" w:cs="Arial"/>
          <w:sz w:val="24"/>
          <w:szCs w:val="24"/>
        </w:rPr>
        <w:t xml:space="preserve">e </w:t>
      </w:r>
      <w:r w:rsidR="0086450A" w:rsidRPr="004F52C5">
        <w:rPr>
          <w:rFonts w:ascii="Arial" w:eastAsia="Calibri" w:hAnsi="Arial" w:cs="Arial"/>
          <w:sz w:val="24"/>
          <w:szCs w:val="24"/>
        </w:rPr>
        <w:t xml:space="preserve">book was </w:t>
      </w:r>
      <w:r w:rsidR="008A698C" w:rsidRPr="004F52C5">
        <w:rPr>
          <w:rFonts w:ascii="Arial" w:eastAsia="Calibri" w:hAnsi="Arial" w:cs="Arial"/>
          <w:sz w:val="24"/>
          <w:szCs w:val="24"/>
        </w:rPr>
        <w:t>then adapted t</w:t>
      </w:r>
      <w:r w:rsidR="00A35E87" w:rsidRPr="004F52C5">
        <w:rPr>
          <w:rFonts w:ascii="Arial" w:eastAsia="Calibri" w:hAnsi="Arial" w:cs="Arial"/>
          <w:sz w:val="24"/>
          <w:szCs w:val="24"/>
        </w:rPr>
        <w:t>wice to</w:t>
      </w:r>
      <w:r w:rsidR="008A698C" w:rsidRPr="004F52C5">
        <w:rPr>
          <w:rFonts w:ascii="Arial" w:eastAsia="Calibri" w:hAnsi="Arial" w:cs="Arial"/>
          <w:sz w:val="24"/>
          <w:szCs w:val="24"/>
        </w:rPr>
        <w:t xml:space="preserve"> film</w:t>
      </w:r>
      <w:r w:rsidR="007276F4" w:rsidRPr="004F52C5">
        <w:rPr>
          <w:rFonts w:ascii="Arial" w:eastAsia="Calibri" w:hAnsi="Arial" w:cs="Arial"/>
          <w:sz w:val="24"/>
          <w:szCs w:val="24"/>
        </w:rPr>
        <w:t xml:space="preserve">, </w:t>
      </w:r>
      <w:r w:rsidR="00A35E87" w:rsidRPr="004F52C5">
        <w:rPr>
          <w:rFonts w:ascii="Arial" w:eastAsia="Calibri" w:hAnsi="Arial" w:cs="Arial"/>
          <w:sz w:val="24"/>
          <w:szCs w:val="24"/>
        </w:rPr>
        <w:t>the first</w:t>
      </w:r>
      <w:r w:rsidR="007276F4" w:rsidRPr="004F52C5">
        <w:rPr>
          <w:rFonts w:ascii="Arial" w:eastAsia="Calibri" w:hAnsi="Arial" w:cs="Arial"/>
          <w:sz w:val="24"/>
          <w:szCs w:val="24"/>
        </w:rPr>
        <w:t xml:space="preserve"> in 195</w:t>
      </w:r>
      <w:r w:rsidR="008604CA" w:rsidRPr="004F52C5">
        <w:rPr>
          <w:rFonts w:ascii="Arial" w:eastAsia="Calibri" w:hAnsi="Arial" w:cs="Arial"/>
          <w:sz w:val="24"/>
          <w:szCs w:val="24"/>
        </w:rPr>
        <w:t>6</w:t>
      </w:r>
      <w:r w:rsidR="00662126" w:rsidRPr="004F52C5">
        <w:rPr>
          <w:rFonts w:ascii="Arial" w:eastAsia="Calibri" w:hAnsi="Arial" w:cs="Arial"/>
          <w:sz w:val="24"/>
          <w:szCs w:val="24"/>
        </w:rPr>
        <w:t xml:space="preserve"> and</w:t>
      </w:r>
      <w:r w:rsidR="00DE1A50" w:rsidRPr="004F52C5">
        <w:rPr>
          <w:rFonts w:ascii="Arial" w:eastAsia="Calibri" w:hAnsi="Arial" w:cs="Arial"/>
          <w:sz w:val="24"/>
          <w:szCs w:val="24"/>
        </w:rPr>
        <w:t xml:space="preserve"> as per a title card at the end</w:t>
      </w:r>
      <w:r w:rsidR="009C23B9" w:rsidRPr="004F52C5">
        <w:rPr>
          <w:rFonts w:ascii="Arial" w:eastAsia="Calibri" w:hAnsi="Arial" w:cs="Arial"/>
          <w:sz w:val="24"/>
          <w:szCs w:val="24"/>
        </w:rPr>
        <w:t xml:space="preserve"> of the second</w:t>
      </w:r>
      <w:r w:rsidR="00A35E87" w:rsidRPr="004F52C5">
        <w:rPr>
          <w:rFonts w:ascii="Arial" w:eastAsia="Calibri" w:hAnsi="Arial" w:cs="Arial"/>
          <w:sz w:val="24"/>
          <w:szCs w:val="24"/>
        </w:rPr>
        <w:t xml:space="preserve"> </w:t>
      </w:r>
      <w:r w:rsidR="00DE1A50" w:rsidRPr="004F52C5">
        <w:rPr>
          <w:rFonts w:ascii="Arial" w:eastAsia="Calibri" w:hAnsi="Arial" w:cs="Arial"/>
          <w:sz w:val="24"/>
          <w:szCs w:val="24"/>
        </w:rPr>
        <w:t>film</w:t>
      </w:r>
      <w:r w:rsidR="008F2E18" w:rsidRPr="004F52C5">
        <w:rPr>
          <w:rFonts w:ascii="Arial" w:eastAsia="Calibri" w:hAnsi="Arial" w:cs="Arial"/>
          <w:sz w:val="24"/>
          <w:szCs w:val="24"/>
        </w:rPr>
        <w:t>, it</w:t>
      </w:r>
      <w:r w:rsidR="00C14DB2" w:rsidRPr="004F52C5">
        <w:rPr>
          <w:rFonts w:ascii="Arial" w:eastAsia="Calibri" w:hAnsi="Arial" w:cs="Arial"/>
          <w:sz w:val="24"/>
          <w:szCs w:val="24"/>
        </w:rPr>
        <w:t xml:space="preserve"> </w:t>
      </w:r>
      <w:r w:rsidR="006274DD" w:rsidRPr="004F52C5">
        <w:rPr>
          <w:rFonts w:ascii="Arial" w:eastAsia="Calibri" w:hAnsi="Arial" w:cs="Arial"/>
          <w:sz w:val="24"/>
          <w:szCs w:val="24"/>
        </w:rPr>
        <w:t>"was photographed in and around London during the period April-June 1984, the exact time and setting imagined by the author."</w:t>
      </w:r>
      <w:r w:rsidR="55CC6606" w:rsidRPr="004F52C5">
        <w:rPr>
          <w:rFonts w:ascii="Arial" w:eastAsia="Calibri" w:hAnsi="Arial" w:cs="Arial"/>
          <w:sz w:val="24"/>
          <w:szCs w:val="24"/>
        </w:rPr>
        <w:t xml:space="preserve"> (appears just before credits)</w:t>
      </w:r>
    </w:p>
    <w:p w14:paraId="5F9CD5B5" w14:textId="6B3570A9" w:rsidR="00903EEC" w:rsidRPr="004F52C5" w:rsidRDefault="00903EEC" w:rsidP="00607269">
      <w:pPr>
        <w:spacing w:line="480" w:lineRule="auto"/>
        <w:rPr>
          <w:rFonts w:ascii="Arial" w:eastAsia="Calibri" w:hAnsi="Arial" w:cs="Arial"/>
          <w:sz w:val="24"/>
          <w:szCs w:val="24"/>
          <w:u w:val="single"/>
        </w:rPr>
      </w:pPr>
      <w:r w:rsidRPr="004F52C5">
        <w:rPr>
          <w:rFonts w:ascii="Arial" w:eastAsia="Calibri" w:hAnsi="Arial" w:cs="Arial"/>
          <w:noProof/>
          <w:sz w:val="24"/>
          <w:szCs w:val="24"/>
        </w:rPr>
        <w:drawing>
          <wp:inline distT="0" distB="0" distL="0" distR="0" wp14:anchorId="4D56E50C" wp14:editId="41FC2985">
            <wp:extent cx="5731510" cy="3225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4F52C5">
        <w:rPr>
          <w:rFonts w:ascii="Arial" w:eastAsia="Calibri" w:hAnsi="Arial" w:cs="Arial"/>
          <w:sz w:val="24"/>
          <w:szCs w:val="24"/>
        </w:rPr>
        <w:br/>
      </w:r>
      <w:r w:rsidRPr="004F52C5">
        <w:rPr>
          <w:rFonts w:ascii="Arial" w:eastAsia="Calibri" w:hAnsi="Arial" w:cs="Arial"/>
          <w:sz w:val="24"/>
          <w:szCs w:val="24"/>
          <w:u w:val="single"/>
        </w:rPr>
        <w:t>Figure 7</w:t>
      </w:r>
    </w:p>
    <w:p w14:paraId="279275D8" w14:textId="319B6E0E" w:rsidR="006537B7"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The nature of </w:t>
      </w:r>
      <w:r w:rsidRPr="78E434CC">
        <w:rPr>
          <w:rFonts w:ascii="Arial" w:eastAsia="Calibri" w:hAnsi="Arial" w:cs="Arial"/>
          <w:i/>
          <w:iCs/>
          <w:sz w:val="24"/>
          <w:szCs w:val="24"/>
        </w:rPr>
        <w:t>Nineteen Eighty-Four’s</w:t>
      </w:r>
      <w:r w:rsidRPr="78E434CC">
        <w:rPr>
          <w:rFonts w:ascii="Arial" w:eastAsia="Calibri" w:hAnsi="Arial" w:cs="Arial"/>
          <w:sz w:val="24"/>
          <w:szCs w:val="24"/>
        </w:rPr>
        <w:t xml:space="preserve"> story has a strong incorporation of panoptic theory, regardless of the form it takes or the date on which it was created. The nature of </w:t>
      </w:r>
      <w:r w:rsidRPr="78E434CC">
        <w:rPr>
          <w:rFonts w:ascii="Arial" w:eastAsia="Calibri" w:hAnsi="Arial" w:cs="Arial"/>
          <w:b/>
          <w:bCs/>
          <w:sz w:val="24"/>
          <w:szCs w:val="24"/>
        </w:rPr>
        <w:t>Big Brother</w:t>
      </w:r>
      <w:r w:rsidRPr="78E434CC">
        <w:rPr>
          <w:rFonts w:ascii="Arial" w:eastAsia="Calibri" w:hAnsi="Arial" w:cs="Arial"/>
          <w:sz w:val="24"/>
          <w:szCs w:val="24"/>
        </w:rPr>
        <w:t xml:space="preserve">, always watching, always listening, to have even thinking negative about The Party be an offence punishable with any number of disturbing outcomes. Orwell could see the pervasive nature that government surveillance was taking, becoming an entity that answers to no higher power than itself. Whilst the film isn’t used to explore the causes or direct effects of totalitarian spying, it simply uses them as storytelling tools without utilizing them to their full extent. Surveillance wasn’t the primary concern of </w:t>
      </w:r>
      <w:r w:rsidRPr="78E434CC">
        <w:rPr>
          <w:rFonts w:ascii="Arial" w:eastAsia="Calibri" w:hAnsi="Arial" w:cs="Arial"/>
          <w:i/>
          <w:iCs/>
          <w:sz w:val="24"/>
          <w:szCs w:val="24"/>
        </w:rPr>
        <w:t xml:space="preserve">1984’s </w:t>
      </w:r>
      <w:r w:rsidRPr="78E434CC">
        <w:rPr>
          <w:rFonts w:ascii="Arial" w:eastAsia="Calibri" w:hAnsi="Arial" w:cs="Arial"/>
          <w:sz w:val="24"/>
          <w:szCs w:val="24"/>
        </w:rPr>
        <w:t>story, that was still primarily a tactic that was considered to be used by soviets at the time.</w:t>
      </w:r>
    </w:p>
    <w:p w14:paraId="09CB3676" w14:textId="2A0B7FF6" w:rsidR="00743804" w:rsidRPr="004F52C5" w:rsidRDefault="78E434CC" w:rsidP="78E434CC">
      <w:pPr>
        <w:spacing w:line="480" w:lineRule="auto"/>
        <w:rPr>
          <w:rFonts w:ascii="Arial" w:eastAsia="Calibri" w:hAnsi="Arial" w:cs="Arial"/>
          <w:b/>
          <w:bCs/>
          <w:sz w:val="24"/>
          <w:szCs w:val="24"/>
        </w:rPr>
      </w:pPr>
      <w:r w:rsidRPr="78E434CC">
        <w:rPr>
          <w:rFonts w:ascii="Arial" w:eastAsia="Calibri" w:hAnsi="Arial" w:cs="Arial"/>
          <w:sz w:val="24"/>
          <w:szCs w:val="24"/>
        </w:rPr>
        <w:t xml:space="preserve">After </w:t>
      </w:r>
      <w:r w:rsidRPr="78E434CC">
        <w:rPr>
          <w:rFonts w:ascii="Arial" w:eastAsia="Calibri" w:hAnsi="Arial" w:cs="Arial"/>
          <w:i/>
          <w:iCs/>
          <w:sz w:val="24"/>
          <w:szCs w:val="24"/>
        </w:rPr>
        <w:t>Nineteen eighty-four</w:t>
      </w:r>
      <w:r w:rsidRPr="78E434CC">
        <w:rPr>
          <w:rFonts w:ascii="Arial" w:eastAsia="Calibri" w:hAnsi="Arial" w:cs="Arial"/>
          <w:sz w:val="24"/>
          <w:szCs w:val="24"/>
        </w:rPr>
        <w:t xml:space="preserve"> there weren’t many stories with such a profound and important message in relation to the Panopticon at their core – until </w:t>
      </w:r>
      <w:r w:rsidRPr="78E434CC">
        <w:rPr>
          <w:rFonts w:ascii="Arial" w:eastAsia="Calibri" w:hAnsi="Arial" w:cs="Arial"/>
          <w:i/>
          <w:iCs/>
          <w:sz w:val="24"/>
          <w:szCs w:val="24"/>
        </w:rPr>
        <w:t>Black Mirror</w:t>
      </w:r>
    </w:p>
    <w:p w14:paraId="37159CB6" w14:textId="77777777" w:rsidR="006B13A3" w:rsidRDefault="006B13A3" w:rsidP="00607269">
      <w:pPr>
        <w:spacing w:line="480" w:lineRule="auto"/>
        <w:rPr>
          <w:rFonts w:ascii="Arial" w:eastAsia="Calibri" w:hAnsi="Arial" w:cs="Arial"/>
          <w:b/>
          <w:bCs/>
          <w:sz w:val="24"/>
          <w:szCs w:val="24"/>
        </w:rPr>
      </w:pPr>
    </w:p>
    <w:p w14:paraId="0506AD3E" w14:textId="77777777" w:rsidR="006B13A3" w:rsidRDefault="006B13A3" w:rsidP="00607269">
      <w:pPr>
        <w:spacing w:line="480" w:lineRule="auto"/>
        <w:rPr>
          <w:rFonts w:ascii="Arial" w:eastAsia="Calibri" w:hAnsi="Arial" w:cs="Arial"/>
          <w:b/>
          <w:bCs/>
          <w:sz w:val="24"/>
          <w:szCs w:val="24"/>
        </w:rPr>
      </w:pPr>
    </w:p>
    <w:p w14:paraId="7899A775" w14:textId="5329C8BC" w:rsidR="00743804" w:rsidRPr="004F52C5" w:rsidRDefault="00743804" w:rsidP="00607269">
      <w:pPr>
        <w:spacing w:line="480" w:lineRule="auto"/>
        <w:rPr>
          <w:rFonts w:ascii="Arial" w:eastAsia="Calibri" w:hAnsi="Arial" w:cs="Arial"/>
          <w:b/>
          <w:bCs/>
          <w:sz w:val="24"/>
          <w:szCs w:val="24"/>
        </w:rPr>
      </w:pPr>
      <w:r w:rsidRPr="004F52C5">
        <w:rPr>
          <w:rFonts w:ascii="Arial" w:eastAsia="Calibri" w:hAnsi="Arial" w:cs="Arial"/>
          <w:b/>
          <w:bCs/>
          <w:sz w:val="24"/>
          <w:szCs w:val="24"/>
        </w:rPr>
        <w:t>Black Mirror</w:t>
      </w:r>
    </w:p>
    <w:p w14:paraId="49C85DCD" w14:textId="5D68BE7A" w:rsidR="55CC6606"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A creation of the journalist/writer Charlie Brooker, </w:t>
      </w:r>
      <w:r w:rsidRPr="78E434CC">
        <w:rPr>
          <w:rFonts w:ascii="Arial" w:eastAsia="Calibri" w:hAnsi="Arial" w:cs="Arial"/>
          <w:i/>
          <w:iCs/>
          <w:sz w:val="24"/>
          <w:szCs w:val="24"/>
        </w:rPr>
        <w:t xml:space="preserve">Black Mirror </w:t>
      </w:r>
      <w:r w:rsidRPr="78E434CC">
        <w:rPr>
          <w:rFonts w:ascii="Arial" w:eastAsia="Calibri" w:hAnsi="Arial" w:cs="Arial"/>
          <w:sz w:val="24"/>
          <w:szCs w:val="24"/>
        </w:rPr>
        <w:t xml:space="preserve">aired in 2011 to consistently glowing reviews and a steadily growing audience base, with the series shining a light on the dark side of what a future so integrated with technology had in store for us. The world of </w:t>
      </w:r>
      <w:r w:rsidRPr="78E434CC">
        <w:rPr>
          <w:rFonts w:ascii="Arial" w:eastAsia="Calibri" w:hAnsi="Arial" w:cs="Arial"/>
          <w:i/>
          <w:iCs/>
          <w:sz w:val="24"/>
          <w:szCs w:val="24"/>
        </w:rPr>
        <w:t>Black Mirror</w:t>
      </w:r>
      <w:r w:rsidRPr="78E434CC">
        <w:rPr>
          <w:rFonts w:ascii="Arial" w:eastAsia="Calibri" w:hAnsi="Arial" w:cs="Arial"/>
          <w:sz w:val="24"/>
          <w:szCs w:val="24"/>
        </w:rPr>
        <w:t xml:space="preserve"> would come to showcase mankind’s greatest innovations colliding with the darker side of human instinct and nature. The show was given a serendipitous boost in ratings in 2015, when it was revealed that the UK’s prime minister had allegedly placed his genitals into the mouth of a dead pig for an initiation ceremony – events baring a striking similarity to the very first episode of the series. </w:t>
      </w:r>
    </w:p>
    <w:p w14:paraId="3B91E99B" w14:textId="41706CE1" w:rsidR="00D05E24" w:rsidRPr="004F52C5" w:rsidRDefault="00D05E24" w:rsidP="00607269">
      <w:pPr>
        <w:spacing w:line="480" w:lineRule="auto"/>
        <w:rPr>
          <w:rFonts w:ascii="Arial" w:eastAsia="Calibri" w:hAnsi="Arial" w:cs="Arial"/>
          <w:sz w:val="24"/>
          <w:szCs w:val="24"/>
        </w:rPr>
      </w:pPr>
      <w:r w:rsidRPr="004F52C5">
        <w:rPr>
          <w:rFonts w:ascii="Arial" w:eastAsia="Calibri" w:hAnsi="Arial" w:cs="Arial"/>
          <w:sz w:val="24"/>
          <w:szCs w:val="24"/>
        </w:rPr>
        <w:t>The show is</w:t>
      </w:r>
      <w:r w:rsidR="00C42F8C" w:rsidRPr="004F52C5">
        <w:rPr>
          <w:rFonts w:ascii="Arial" w:eastAsia="Calibri" w:hAnsi="Arial" w:cs="Arial"/>
          <w:sz w:val="24"/>
          <w:szCs w:val="24"/>
        </w:rPr>
        <w:t xml:space="preserve"> very much inspired by Brooker’s own perspective</w:t>
      </w:r>
      <w:r w:rsidR="00B11E63" w:rsidRPr="004F52C5">
        <w:rPr>
          <w:rFonts w:ascii="Arial" w:eastAsia="Calibri" w:hAnsi="Arial" w:cs="Arial"/>
          <w:sz w:val="24"/>
          <w:szCs w:val="24"/>
        </w:rPr>
        <w:t xml:space="preserve">s </w:t>
      </w:r>
      <w:r w:rsidR="002A4C63" w:rsidRPr="004F52C5">
        <w:rPr>
          <w:rFonts w:ascii="Arial" w:eastAsia="Calibri" w:hAnsi="Arial" w:cs="Arial"/>
          <w:sz w:val="24"/>
          <w:szCs w:val="24"/>
        </w:rPr>
        <w:t>on</w:t>
      </w:r>
      <w:r w:rsidR="00B3345E" w:rsidRPr="004F52C5">
        <w:rPr>
          <w:rFonts w:ascii="Arial" w:eastAsia="Calibri" w:hAnsi="Arial" w:cs="Arial"/>
          <w:sz w:val="24"/>
          <w:szCs w:val="24"/>
        </w:rPr>
        <w:t xml:space="preserve"> our increasingly technological times: </w:t>
      </w:r>
      <w:r w:rsidR="00B3345E" w:rsidRPr="004F52C5">
        <w:rPr>
          <w:rFonts w:ascii="Arial" w:hAnsi="Arial" w:cs="Arial"/>
          <w:sz w:val="24"/>
          <w:szCs w:val="24"/>
        </w:rPr>
        <w:t xml:space="preserve">“I'm actually quite pro-technology, but I'm a worrier, so I like to envision worst-case scenarios.” </w:t>
      </w:r>
      <w:r w:rsidR="00D81C50" w:rsidRPr="004F52C5">
        <w:rPr>
          <w:rFonts w:ascii="Arial" w:hAnsi="Arial" w:cs="Arial"/>
          <w:b/>
          <w:bCs/>
          <w:sz w:val="24"/>
          <w:szCs w:val="24"/>
        </w:rPr>
        <w:t>(</w:t>
      </w:r>
      <w:r w:rsidR="00B3345E" w:rsidRPr="004F52C5">
        <w:rPr>
          <w:rFonts w:ascii="Arial" w:hAnsi="Arial" w:cs="Arial"/>
          <w:b/>
          <w:bCs/>
          <w:sz w:val="24"/>
          <w:szCs w:val="24"/>
        </w:rPr>
        <w:t>Brooker</w:t>
      </w:r>
      <w:r w:rsidR="00D13C10" w:rsidRPr="004F52C5">
        <w:rPr>
          <w:rFonts w:ascii="Arial" w:hAnsi="Arial" w:cs="Arial"/>
          <w:b/>
          <w:bCs/>
          <w:sz w:val="24"/>
          <w:szCs w:val="24"/>
        </w:rPr>
        <w:t>,</w:t>
      </w:r>
      <w:r w:rsidR="0086175A" w:rsidRPr="004F52C5">
        <w:rPr>
          <w:rFonts w:ascii="Arial" w:hAnsi="Arial" w:cs="Arial"/>
          <w:b/>
          <w:bCs/>
          <w:sz w:val="24"/>
          <w:szCs w:val="24"/>
        </w:rPr>
        <w:t xml:space="preserve"> 2016</w:t>
      </w:r>
      <w:r w:rsidR="00F75EEE" w:rsidRPr="004F52C5">
        <w:rPr>
          <w:rFonts w:ascii="Arial" w:hAnsi="Arial" w:cs="Arial"/>
          <w:b/>
          <w:bCs/>
          <w:sz w:val="24"/>
          <w:szCs w:val="24"/>
        </w:rPr>
        <w:t>. Article)</w:t>
      </w:r>
    </w:p>
    <w:p w14:paraId="30D780ED" w14:textId="57D6C21B" w:rsidR="55CC6606" w:rsidRPr="004F52C5" w:rsidRDefault="78E434CC" w:rsidP="78E434CC">
      <w:pPr>
        <w:spacing w:line="480" w:lineRule="auto"/>
        <w:rPr>
          <w:rFonts w:ascii="Arial" w:eastAsia="Calibri" w:hAnsi="Arial" w:cs="Arial"/>
          <w:sz w:val="24"/>
          <w:szCs w:val="24"/>
        </w:rPr>
      </w:pPr>
      <w:r w:rsidRPr="78E434CC">
        <w:rPr>
          <w:rFonts w:ascii="Arial" w:eastAsia="Calibri" w:hAnsi="Arial" w:cs="Arial"/>
          <w:i/>
          <w:iCs/>
          <w:sz w:val="24"/>
          <w:szCs w:val="24"/>
        </w:rPr>
        <w:t xml:space="preserve">Black Mirror </w:t>
      </w:r>
      <w:r w:rsidRPr="78E434CC">
        <w:rPr>
          <w:rFonts w:ascii="Arial" w:eastAsia="Calibri" w:hAnsi="Arial" w:cs="Arial"/>
          <w:sz w:val="24"/>
          <w:szCs w:val="24"/>
        </w:rPr>
        <w:t>is filled with representations just waiting for a change in society or technology to allow them to take a real place in our world, with the season 3 finale showcasing the terrifying capabilities of facial recognition on a massive scale with most of the other episodes being situations that are just a bit further out of our realm of possibility either due to technological constraints or due to society not being broken enough to consider that to be a good idea yet.</w:t>
      </w:r>
    </w:p>
    <w:p w14:paraId="075DC38D" w14:textId="2A31183E" w:rsidR="55CC6606"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Some of the most memorable episodes in </w:t>
      </w:r>
      <w:r w:rsidRPr="78E434CC">
        <w:rPr>
          <w:rFonts w:ascii="Arial" w:eastAsia="Calibri" w:hAnsi="Arial" w:cs="Arial"/>
          <w:i/>
          <w:iCs/>
          <w:sz w:val="24"/>
          <w:szCs w:val="24"/>
        </w:rPr>
        <w:t>Black Mirror</w:t>
      </w:r>
      <w:r w:rsidRPr="78E434CC">
        <w:rPr>
          <w:rFonts w:ascii="Arial" w:eastAsia="Calibri" w:hAnsi="Arial" w:cs="Arial"/>
          <w:sz w:val="24"/>
          <w:szCs w:val="24"/>
        </w:rPr>
        <w:t xml:space="preserve"> are the ones which could be set in our version of reality. The very first episode and </w:t>
      </w:r>
      <w:r w:rsidRPr="78E434CC">
        <w:rPr>
          <w:rFonts w:ascii="Arial" w:eastAsia="Calibri" w:hAnsi="Arial" w:cs="Arial"/>
          <w:i/>
          <w:iCs/>
          <w:sz w:val="24"/>
          <w:szCs w:val="24"/>
        </w:rPr>
        <w:t>Shut Up and Dance</w:t>
      </w:r>
      <w:r w:rsidRPr="78E434CC">
        <w:rPr>
          <w:rFonts w:ascii="Arial" w:eastAsia="Calibri" w:hAnsi="Arial" w:cs="Arial"/>
          <w:sz w:val="24"/>
          <w:szCs w:val="24"/>
        </w:rPr>
        <w:t xml:space="preserve"> are perfect examples of this, leaving the viewer with a deeply unsettling feeling at the end. Most of Charlie Brooker’s other work in</w:t>
      </w:r>
      <w:r w:rsidRPr="78E434CC">
        <w:rPr>
          <w:rFonts w:ascii="Arial" w:eastAsia="Calibri" w:hAnsi="Arial" w:cs="Arial"/>
          <w:i/>
          <w:iCs/>
          <w:sz w:val="24"/>
          <w:szCs w:val="24"/>
        </w:rPr>
        <w:t xml:space="preserve"> Black Mirror</w:t>
      </w:r>
      <w:r w:rsidRPr="78E434CC">
        <w:rPr>
          <w:rFonts w:ascii="Arial" w:eastAsia="Calibri" w:hAnsi="Arial" w:cs="Arial"/>
          <w:sz w:val="24"/>
          <w:szCs w:val="24"/>
        </w:rPr>
        <w:t xml:space="preserve"> are all situations which require some level of an alternative reality to be executed.</w:t>
      </w:r>
    </w:p>
    <w:p w14:paraId="4490AED8" w14:textId="741926BC" w:rsidR="00E937C1" w:rsidRPr="004F52C5" w:rsidRDefault="00E937C1" w:rsidP="00607269">
      <w:pPr>
        <w:spacing w:line="480" w:lineRule="auto"/>
        <w:rPr>
          <w:rFonts w:ascii="Arial" w:eastAsia="Calibri" w:hAnsi="Arial" w:cs="Arial"/>
          <w:sz w:val="24"/>
          <w:szCs w:val="24"/>
        </w:rPr>
      </w:pPr>
      <w:r w:rsidRPr="004F52C5">
        <w:rPr>
          <w:rFonts w:ascii="Arial" w:eastAsia="Calibri" w:hAnsi="Arial" w:cs="Arial"/>
          <w:noProof/>
          <w:sz w:val="24"/>
          <w:szCs w:val="24"/>
        </w:rPr>
        <w:drawing>
          <wp:inline distT="0" distB="0" distL="0" distR="0" wp14:anchorId="666BBE33" wp14:editId="0C0DBBE0">
            <wp:extent cx="5731510" cy="29959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95930"/>
                    </a:xfrm>
                    <a:prstGeom prst="rect">
                      <a:avLst/>
                    </a:prstGeom>
                    <a:noFill/>
                    <a:ln>
                      <a:noFill/>
                    </a:ln>
                  </pic:spPr>
                </pic:pic>
              </a:graphicData>
            </a:graphic>
          </wp:inline>
        </w:drawing>
      </w:r>
      <w:r w:rsidRPr="004F52C5">
        <w:rPr>
          <w:rFonts w:ascii="Arial" w:eastAsia="Calibri" w:hAnsi="Arial" w:cs="Arial"/>
          <w:sz w:val="24"/>
          <w:szCs w:val="24"/>
        </w:rPr>
        <w:br/>
      </w:r>
      <w:r w:rsidRPr="004F52C5">
        <w:rPr>
          <w:rFonts w:ascii="Arial" w:eastAsia="Calibri" w:hAnsi="Arial" w:cs="Arial"/>
          <w:sz w:val="24"/>
          <w:szCs w:val="24"/>
          <w:u w:val="single"/>
        </w:rPr>
        <w:t>Figure 8</w:t>
      </w:r>
    </w:p>
    <w:p w14:paraId="667A38DF" w14:textId="5F9DD007" w:rsidR="00800673" w:rsidRPr="004F52C5" w:rsidRDefault="78E434CC" w:rsidP="78E434CC">
      <w:pPr>
        <w:spacing w:line="480" w:lineRule="auto"/>
        <w:rPr>
          <w:rFonts w:ascii="Arial" w:eastAsia="Calibri" w:hAnsi="Arial" w:cs="Arial"/>
          <w:sz w:val="24"/>
          <w:szCs w:val="24"/>
        </w:rPr>
      </w:pPr>
      <w:r w:rsidRPr="78E434CC">
        <w:rPr>
          <w:rFonts w:ascii="Arial" w:eastAsia="Calibri" w:hAnsi="Arial" w:cs="Arial"/>
          <w:i/>
          <w:iCs/>
          <w:sz w:val="24"/>
          <w:szCs w:val="24"/>
        </w:rPr>
        <w:t>Shut Up and Dance</w:t>
      </w:r>
      <w:r w:rsidRPr="78E434CC">
        <w:rPr>
          <w:rFonts w:ascii="Arial" w:eastAsia="Calibri" w:hAnsi="Arial" w:cs="Arial"/>
          <w:sz w:val="24"/>
          <w:szCs w:val="24"/>
        </w:rPr>
        <w:t xml:space="preserve"> is the third episode of season 3 and is an extremely powerful representation of the Panopticon and the threat of constant surveillance in film or TV. Granted, this character has a great deal to hide about himself as opposed to being an innocent individual (he’s a paedophile.) but with that reveal saved to the end, a great deal of stress is felt on behalf of the main character, Kenny. The story kicks off with his laptop being infected by a virus which collects sensitive footage of Kenny in a very compromising situation, which is then used to blackmail him into increasingly extreme acts.</w:t>
      </w:r>
    </w:p>
    <w:p w14:paraId="5F994437" w14:textId="5C06EA29" w:rsidR="00C34411" w:rsidRPr="004F52C5" w:rsidRDefault="004824E9" w:rsidP="00607269">
      <w:pPr>
        <w:spacing w:line="480" w:lineRule="auto"/>
        <w:rPr>
          <w:rFonts w:ascii="Arial" w:eastAsia="Calibri" w:hAnsi="Arial" w:cs="Arial"/>
          <w:sz w:val="24"/>
          <w:szCs w:val="24"/>
        </w:rPr>
      </w:pPr>
      <w:r w:rsidRPr="004F52C5">
        <w:rPr>
          <w:rFonts w:ascii="Arial" w:eastAsia="Calibri" w:hAnsi="Arial" w:cs="Arial"/>
          <w:sz w:val="24"/>
          <w:szCs w:val="24"/>
        </w:rPr>
        <w:t>Due to its themes and storyline</w:t>
      </w:r>
      <w:r w:rsidR="00682109" w:rsidRPr="004F52C5">
        <w:rPr>
          <w:rFonts w:ascii="Arial" w:eastAsia="Calibri" w:hAnsi="Arial" w:cs="Arial"/>
          <w:sz w:val="24"/>
          <w:szCs w:val="24"/>
        </w:rPr>
        <w:t xml:space="preserve"> </w:t>
      </w:r>
      <w:r w:rsidRPr="004F52C5">
        <w:rPr>
          <w:rFonts w:ascii="Arial" w:eastAsia="Calibri" w:hAnsi="Arial" w:cs="Arial"/>
          <w:sz w:val="24"/>
          <w:szCs w:val="24"/>
        </w:rPr>
        <w:t xml:space="preserve">this episode proves to be a great </w:t>
      </w:r>
      <w:r w:rsidR="00125F33" w:rsidRPr="004F52C5">
        <w:rPr>
          <w:rFonts w:ascii="Arial" w:eastAsia="Calibri" w:hAnsi="Arial" w:cs="Arial"/>
          <w:sz w:val="24"/>
          <w:szCs w:val="24"/>
        </w:rPr>
        <w:t>inspiration for my work</w:t>
      </w:r>
      <w:r w:rsidR="00682109" w:rsidRPr="004F52C5">
        <w:rPr>
          <w:rFonts w:ascii="Arial" w:eastAsia="Calibri" w:hAnsi="Arial" w:cs="Arial"/>
          <w:sz w:val="24"/>
          <w:szCs w:val="24"/>
        </w:rPr>
        <w:t>,</w:t>
      </w:r>
      <w:r w:rsidR="00A36724" w:rsidRPr="004F52C5">
        <w:rPr>
          <w:rFonts w:ascii="Arial" w:eastAsia="Calibri" w:hAnsi="Arial" w:cs="Arial"/>
          <w:sz w:val="24"/>
          <w:szCs w:val="24"/>
        </w:rPr>
        <w:t xml:space="preserve"> sharing many </w:t>
      </w:r>
      <w:r w:rsidR="009721A7" w:rsidRPr="004F52C5">
        <w:rPr>
          <w:rFonts w:ascii="Arial" w:eastAsia="Calibri" w:hAnsi="Arial" w:cs="Arial"/>
          <w:sz w:val="24"/>
          <w:szCs w:val="24"/>
        </w:rPr>
        <w:t>conceptual similarities with one another</w:t>
      </w:r>
      <w:r w:rsidR="00FD24B5" w:rsidRPr="004F52C5">
        <w:rPr>
          <w:rFonts w:ascii="Arial" w:eastAsia="Calibri" w:hAnsi="Arial" w:cs="Arial"/>
          <w:sz w:val="24"/>
          <w:szCs w:val="24"/>
        </w:rPr>
        <w:t>.</w:t>
      </w:r>
    </w:p>
    <w:p w14:paraId="186D932D" w14:textId="7BC362F1" w:rsidR="001E5474" w:rsidRPr="004F52C5" w:rsidRDefault="001C58D3" w:rsidP="00607269">
      <w:pPr>
        <w:spacing w:line="480" w:lineRule="auto"/>
        <w:rPr>
          <w:rFonts w:ascii="Arial" w:eastAsia="Calibri" w:hAnsi="Arial" w:cs="Arial"/>
          <w:b/>
          <w:bCs/>
          <w:sz w:val="24"/>
          <w:szCs w:val="24"/>
        </w:rPr>
      </w:pPr>
      <w:r w:rsidRPr="004F52C5">
        <w:rPr>
          <w:rFonts w:ascii="Arial" w:eastAsia="Calibri" w:hAnsi="Arial" w:cs="Arial"/>
          <w:b/>
          <w:bCs/>
          <w:sz w:val="24"/>
          <w:szCs w:val="24"/>
        </w:rPr>
        <w:t>NSA</w:t>
      </w:r>
    </w:p>
    <w:p w14:paraId="1D8A670F" w14:textId="1663F01B" w:rsidR="00E53B1D" w:rsidRPr="004F52C5" w:rsidRDefault="78E434CC" w:rsidP="78E434CC">
      <w:pPr>
        <w:spacing w:line="480" w:lineRule="auto"/>
        <w:rPr>
          <w:rFonts w:ascii="Arial" w:eastAsia="Calibri" w:hAnsi="Arial" w:cs="Arial"/>
          <w:sz w:val="24"/>
          <w:szCs w:val="24"/>
        </w:rPr>
      </w:pPr>
      <w:r w:rsidRPr="78E434CC">
        <w:rPr>
          <w:rFonts w:ascii="Arial" w:eastAsia="Calibri" w:hAnsi="Arial" w:cs="Arial"/>
          <w:sz w:val="24"/>
          <w:szCs w:val="24"/>
        </w:rPr>
        <w:t xml:space="preserve">In 2013 we had </w:t>
      </w:r>
      <w:r w:rsidRPr="78E434CC">
        <w:rPr>
          <w:rFonts w:ascii="Arial" w:eastAsia="Calibri" w:hAnsi="Arial" w:cs="Arial"/>
          <w:i/>
          <w:iCs/>
          <w:sz w:val="24"/>
          <w:szCs w:val="24"/>
        </w:rPr>
        <w:t>Citizenfour</w:t>
      </w:r>
      <w:r w:rsidRPr="78E434CC">
        <w:rPr>
          <w:rFonts w:ascii="Arial" w:eastAsia="Calibri" w:hAnsi="Arial" w:cs="Arial"/>
          <w:sz w:val="24"/>
          <w:szCs w:val="24"/>
        </w:rPr>
        <w:t xml:space="preserve">, a feature length documentary from Laura Poitras and a collective of other reporters who published the </w:t>
      </w:r>
      <w:r w:rsidRPr="78E434CC">
        <w:rPr>
          <w:rFonts w:ascii="Arial" w:eastAsia="Calibri" w:hAnsi="Arial" w:cs="Arial"/>
          <w:b/>
          <w:bCs/>
          <w:sz w:val="24"/>
          <w:szCs w:val="24"/>
        </w:rPr>
        <w:t xml:space="preserve">NSA </w:t>
      </w:r>
      <w:r w:rsidRPr="78E434CC">
        <w:rPr>
          <w:rFonts w:ascii="Arial" w:eastAsia="Calibri" w:hAnsi="Arial" w:cs="Arial"/>
          <w:sz w:val="24"/>
          <w:szCs w:val="24"/>
        </w:rPr>
        <w:t xml:space="preserve">story, and their mysterious whistle-blower: Edward Snowden. Whilst parts of it would have been slightly curated for the intent of the documentary format it is one of the most genuine tales about the beginning of the death of our digital freedoms. Considering the documentary was filmed before, during and a little bit after the publishing of the story it allowed for an utterly unique, one time perspective on the story of the </w:t>
      </w:r>
      <w:r w:rsidRPr="78E434CC">
        <w:rPr>
          <w:rFonts w:ascii="Arial" w:eastAsia="Calibri" w:hAnsi="Arial" w:cs="Arial"/>
          <w:b/>
          <w:bCs/>
          <w:sz w:val="24"/>
          <w:szCs w:val="24"/>
        </w:rPr>
        <w:t xml:space="preserve">NSA’s </w:t>
      </w:r>
      <w:r w:rsidRPr="78E434CC">
        <w:rPr>
          <w:rFonts w:ascii="Arial" w:eastAsia="Calibri" w:hAnsi="Arial" w:cs="Arial"/>
          <w:sz w:val="24"/>
          <w:szCs w:val="24"/>
        </w:rPr>
        <w:t xml:space="preserve">spying. </w:t>
      </w:r>
    </w:p>
    <w:p w14:paraId="17E15170" w14:textId="63AAA05E" w:rsidR="00EA0788" w:rsidRPr="004F52C5" w:rsidRDefault="00EA0788" w:rsidP="00607269">
      <w:pPr>
        <w:spacing w:before="40" w:line="480" w:lineRule="auto"/>
        <w:rPr>
          <w:rFonts w:ascii="Arial" w:eastAsia="Calibri" w:hAnsi="Arial" w:cs="Arial"/>
          <w:sz w:val="24"/>
          <w:szCs w:val="24"/>
        </w:rPr>
      </w:pPr>
      <w:r w:rsidRPr="004F52C5">
        <w:rPr>
          <w:rFonts w:ascii="Arial" w:eastAsia="Calibri" w:hAnsi="Arial" w:cs="Arial"/>
          <w:noProof/>
          <w:sz w:val="24"/>
          <w:szCs w:val="24"/>
        </w:rPr>
        <w:drawing>
          <wp:inline distT="0" distB="0" distL="0" distR="0" wp14:anchorId="1D59BAB2" wp14:editId="014A554E">
            <wp:extent cx="5731510" cy="32848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84855"/>
                    </a:xfrm>
                    <a:prstGeom prst="rect">
                      <a:avLst/>
                    </a:prstGeom>
                    <a:noFill/>
                    <a:ln>
                      <a:noFill/>
                    </a:ln>
                  </pic:spPr>
                </pic:pic>
              </a:graphicData>
            </a:graphic>
          </wp:inline>
        </w:drawing>
      </w:r>
      <w:r w:rsidRPr="004F52C5">
        <w:rPr>
          <w:rFonts w:ascii="Arial" w:eastAsia="Calibri" w:hAnsi="Arial" w:cs="Arial"/>
          <w:sz w:val="24"/>
          <w:szCs w:val="24"/>
        </w:rPr>
        <w:br/>
      </w:r>
      <w:r w:rsidRPr="004F52C5">
        <w:rPr>
          <w:rFonts w:ascii="Arial" w:eastAsia="Calibri" w:hAnsi="Arial" w:cs="Arial"/>
          <w:sz w:val="24"/>
          <w:szCs w:val="24"/>
          <w:u w:val="single"/>
        </w:rPr>
        <w:t>Figure 9</w:t>
      </w:r>
    </w:p>
    <w:p w14:paraId="000CDF5F" w14:textId="30789A58" w:rsidR="00174298" w:rsidRPr="004F52C5" w:rsidRDefault="00A959AB" w:rsidP="00607269">
      <w:pPr>
        <w:spacing w:before="40" w:line="480" w:lineRule="auto"/>
        <w:rPr>
          <w:rFonts w:ascii="Arial" w:eastAsia="Calibri" w:hAnsi="Arial" w:cs="Arial"/>
          <w:sz w:val="24"/>
          <w:szCs w:val="24"/>
        </w:rPr>
      </w:pPr>
      <w:r w:rsidRPr="004F52C5">
        <w:rPr>
          <w:rFonts w:ascii="Arial" w:eastAsia="Calibri" w:hAnsi="Arial" w:cs="Arial"/>
          <w:sz w:val="24"/>
          <w:szCs w:val="24"/>
        </w:rPr>
        <w:t xml:space="preserve">In an age of </w:t>
      </w:r>
      <w:r w:rsidR="0087661B" w:rsidRPr="004F52C5">
        <w:rPr>
          <w:rFonts w:ascii="Arial" w:eastAsia="Calibri" w:hAnsi="Arial" w:cs="Arial"/>
          <w:sz w:val="24"/>
          <w:szCs w:val="24"/>
        </w:rPr>
        <w:t>shortened</w:t>
      </w:r>
      <w:r w:rsidRPr="004F52C5">
        <w:rPr>
          <w:rFonts w:ascii="Arial" w:eastAsia="Calibri" w:hAnsi="Arial" w:cs="Arial"/>
          <w:sz w:val="24"/>
          <w:szCs w:val="24"/>
        </w:rPr>
        <w:t xml:space="preserve"> attention spans</w:t>
      </w:r>
      <w:r w:rsidR="007E4EAC" w:rsidRPr="004F52C5">
        <w:rPr>
          <w:rFonts w:ascii="Arial" w:eastAsia="Calibri" w:hAnsi="Arial" w:cs="Arial"/>
          <w:sz w:val="24"/>
          <w:szCs w:val="24"/>
        </w:rPr>
        <w:t xml:space="preserve"> the importance of</w:t>
      </w:r>
      <w:r w:rsidR="00470D75" w:rsidRPr="004F52C5">
        <w:rPr>
          <w:rFonts w:ascii="Arial" w:eastAsia="Calibri" w:hAnsi="Arial" w:cs="Arial"/>
          <w:sz w:val="24"/>
          <w:szCs w:val="24"/>
        </w:rPr>
        <w:t xml:space="preserve"> having these occurrences</w:t>
      </w:r>
      <w:r w:rsidR="00206A85" w:rsidRPr="004F52C5">
        <w:rPr>
          <w:rFonts w:ascii="Arial" w:eastAsia="Calibri" w:hAnsi="Arial" w:cs="Arial"/>
          <w:sz w:val="24"/>
          <w:szCs w:val="24"/>
        </w:rPr>
        <w:t xml:space="preserve"> adapted to </w:t>
      </w:r>
      <w:r w:rsidR="00B24320" w:rsidRPr="004F52C5">
        <w:rPr>
          <w:rFonts w:ascii="Arial" w:eastAsia="Calibri" w:hAnsi="Arial" w:cs="Arial"/>
          <w:sz w:val="24"/>
          <w:szCs w:val="24"/>
        </w:rPr>
        <w:t>video is</w:t>
      </w:r>
      <w:r w:rsidR="00D838B6" w:rsidRPr="004F52C5">
        <w:rPr>
          <w:rFonts w:ascii="Arial" w:eastAsia="Calibri" w:hAnsi="Arial" w:cs="Arial"/>
          <w:sz w:val="24"/>
          <w:szCs w:val="24"/>
        </w:rPr>
        <w:t xml:space="preserve"> paramount.</w:t>
      </w:r>
      <w:r w:rsidR="00255B4B" w:rsidRPr="004F52C5">
        <w:rPr>
          <w:rFonts w:ascii="Arial" w:eastAsia="Calibri" w:hAnsi="Arial" w:cs="Arial"/>
          <w:sz w:val="24"/>
          <w:szCs w:val="24"/>
        </w:rPr>
        <w:t xml:space="preserve"> </w:t>
      </w:r>
      <w:r w:rsidR="006C58CC" w:rsidRPr="004F52C5">
        <w:rPr>
          <w:rFonts w:ascii="Arial" w:eastAsia="Calibri" w:hAnsi="Arial" w:cs="Arial"/>
          <w:sz w:val="24"/>
          <w:szCs w:val="24"/>
        </w:rPr>
        <w:t xml:space="preserve">The documentary served that purpose well, </w:t>
      </w:r>
      <w:r w:rsidR="005D749C" w:rsidRPr="004F52C5">
        <w:rPr>
          <w:rFonts w:ascii="Arial" w:eastAsia="Calibri" w:hAnsi="Arial" w:cs="Arial"/>
          <w:sz w:val="24"/>
          <w:szCs w:val="24"/>
        </w:rPr>
        <w:t xml:space="preserve">but </w:t>
      </w:r>
      <w:r w:rsidR="00EA49A9" w:rsidRPr="004F52C5">
        <w:rPr>
          <w:rFonts w:ascii="Arial" w:eastAsia="Calibri" w:hAnsi="Arial" w:cs="Arial"/>
          <w:sz w:val="24"/>
          <w:szCs w:val="24"/>
        </w:rPr>
        <w:t>did not</w:t>
      </w:r>
      <w:r w:rsidR="008F0413" w:rsidRPr="004F52C5">
        <w:rPr>
          <w:rFonts w:ascii="Arial" w:eastAsia="Calibri" w:hAnsi="Arial" w:cs="Arial"/>
          <w:sz w:val="24"/>
          <w:szCs w:val="24"/>
        </w:rPr>
        <w:t xml:space="preserve"> receive the same </w:t>
      </w:r>
      <w:r w:rsidR="00EA49A9" w:rsidRPr="004F52C5">
        <w:rPr>
          <w:rFonts w:ascii="Arial" w:eastAsia="Calibri" w:hAnsi="Arial" w:cs="Arial"/>
          <w:sz w:val="24"/>
          <w:szCs w:val="24"/>
        </w:rPr>
        <w:t>widespread public awareness</w:t>
      </w:r>
      <w:r w:rsidR="008F0413" w:rsidRPr="004F52C5">
        <w:rPr>
          <w:rFonts w:ascii="Arial" w:eastAsia="Calibri" w:hAnsi="Arial" w:cs="Arial"/>
          <w:sz w:val="24"/>
          <w:szCs w:val="24"/>
        </w:rPr>
        <w:t xml:space="preserve"> as</w:t>
      </w:r>
      <w:r w:rsidR="004A14A5" w:rsidRPr="004F52C5">
        <w:rPr>
          <w:rFonts w:ascii="Arial" w:eastAsia="Calibri" w:hAnsi="Arial" w:cs="Arial"/>
          <w:sz w:val="24"/>
          <w:szCs w:val="24"/>
        </w:rPr>
        <w:t xml:space="preserve"> </w:t>
      </w:r>
      <w:r w:rsidR="00963FB3" w:rsidRPr="004F52C5">
        <w:rPr>
          <w:rFonts w:ascii="Arial" w:eastAsia="Calibri" w:hAnsi="Arial" w:cs="Arial"/>
          <w:sz w:val="24"/>
          <w:szCs w:val="24"/>
        </w:rPr>
        <w:t>productions such as the</w:t>
      </w:r>
      <w:r w:rsidR="004A14A5" w:rsidRPr="004F52C5">
        <w:rPr>
          <w:rFonts w:ascii="Arial" w:eastAsia="Calibri" w:hAnsi="Arial" w:cs="Arial"/>
          <w:sz w:val="24"/>
          <w:szCs w:val="24"/>
        </w:rPr>
        <w:t xml:space="preserve"> Netf</w:t>
      </w:r>
      <w:r w:rsidR="003F5FB4" w:rsidRPr="004F52C5">
        <w:rPr>
          <w:rFonts w:ascii="Arial" w:eastAsia="Calibri" w:hAnsi="Arial" w:cs="Arial"/>
          <w:sz w:val="24"/>
          <w:szCs w:val="24"/>
        </w:rPr>
        <w:t>lix documentary’s like</w:t>
      </w:r>
      <w:r w:rsidR="00513F4E" w:rsidRPr="004F52C5">
        <w:rPr>
          <w:rFonts w:ascii="Arial" w:eastAsia="Calibri" w:hAnsi="Arial" w:cs="Arial"/>
          <w:sz w:val="24"/>
          <w:szCs w:val="24"/>
        </w:rPr>
        <w:t xml:space="preserve"> </w:t>
      </w:r>
      <w:r w:rsidR="00513F4E" w:rsidRPr="004F52C5">
        <w:rPr>
          <w:rFonts w:ascii="Arial" w:eastAsia="Calibri" w:hAnsi="Arial" w:cs="Arial"/>
          <w:i/>
          <w:iCs/>
          <w:sz w:val="24"/>
          <w:szCs w:val="24"/>
        </w:rPr>
        <w:t>Making a Murderer</w:t>
      </w:r>
      <w:r w:rsidR="00513F4E" w:rsidRPr="004F52C5">
        <w:rPr>
          <w:rFonts w:ascii="Arial" w:eastAsia="Calibri" w:hAnsi="Arial" w:cs="Arial"/>
          <w:sz w:val="24"/>
          <w:szCs w:val="24"/>
        </w:rPr>
        <w:t xml:space="preserve"> </w:t>
      </w:r>
      <w:r w:rsidR="00DF0CB6" w:rsidRPr="004F52C5">
        <w:rPr>
          <w:rFonts w:ascii="Arial" w:eastAsia="Calibri" w:hAnsi="Arial" w:cs="Arial"/>
          <w:sz w:val="24"/>
          <w:szCs w:val="24"/>
        </w:rPr>
        <w:t xml:space="preserve">or </w:t>
      </w:r>
      <w:r w:rsidR="00DF0CB6" w:rsidRPr="004F52C5">
        <w:rPr>
          <w:rFonts w:ascii="Arial" w:eastAsia="Calibri" w:hAnsi="Arial" w:cs="Arial"/>
          <w:i/>
          <w:iCs/>
          <w:sz w:val="24"/>
          <w:szCs w:val="24"/>
        </w:rPr>
        <w:t>Kidnapped in Plain Sight</w:t>
      </w:r>
      <w:r w:rsidR="00F85F72" w:rsidRPr="004F52C5">
        <w:rPr>
          <w:rFonts w:ascii="Arial" w:eastAsia="Calibri" w:hAnsi="Arial" w:cs="Arial"/>
          <w:sz w:val="24"/>
          <w:szCs w:val="24"/>
        </w:rPr>
        <w:t>,</w:t>
      </w:r>
      <w:r w:rsidR="005E3982" w:rsidRPr="004F52C5">
        <w:rPr>
          <w:rFonts w:ascii="Arial" w:eastAsia="Calibri" w:hAnsi="Arial" w:cs="Arial"/>
          <w:sz w:val="24"/>
          <w:szCs w:val="24"/>
        </w:rPr>
        <w:t xml:space="preserve"> but</w:t>
      </w:r>
      <w:r w:rsidR="00091946" w:rsidRPr="004F52C5">
        <w:rPr>
          <w:rFonts w:ascii="Arial" w:eastAsia="Calibri" w:hAnsi="Arial" w:cs="Arial"/>
          <w:sz w:val="24"/>
          <w:szCs w:val="24"/>
        </w:rPr>
        <w:t xml:space="preserve"> true crime</w:t>
      </w:r>
      <w:r w:rsidR="00D14250" w:rsidRPr="004F52C5">
        <w:rPr>
          <w:rFonts w:ascii="Arial" w:eastAsia="Calibri" w:hAnsi="Arial" w:cs="Arial"/>
          <w:sz w:val="24"/>
          <w:szCs w:val="24"/>
        </w:rPr>
        <w:t xml:space="preserve"> is a genre that has</w:t>
      </w:r>
      <w:r w:rsidR="00AA6DE3" w:rsidRPr="004F52C5">
        <w:rPr>
          <w:rFonts w:ascii="Arial" w:eastAsia="Calibri" w:hAnsi="Arial" w:cs="Arial"/>
          <w:sz w:val="24"/>
          <w:szCs w:val="24"/>
        </w:rPr>
        <w:t xml:space="preserve"> benefited greatly from the streaming boom</w:t>
      </w:r>
      <w:r w:rsidR="00102166" w:rsidRPr="004F52C5">
        <w:rPr>
          <w:rFonts w:ascii="Arial" w:eastAsia="Calibri" w:hAnsi="Arial" w:cs="Arial"/>
          <w:sz w:val="24"/>
          <w:szCs w:val="24"/>
        </w:rPr>
        <w:t xml:space="preserve"> of this decade</w:t>
      </w:r>
      <w:r w:rsidR="0015797B" w:rsidRPr="004F52C5">
        <w:rPr>
          <w:rFonts w:ascii="Arial" w:eastAsia="Calibri" w:hAnsi="Arial" w:cs="Arial"/>
          <w:sz w:val="24"/>
          <w:szCs w:val="24"/>
        </w:rPr>
        <w:t xml:space="preserve">, as well as </w:t>
      </w:r>
      <w:r w:rsidR="004948E2" w:rsidRPr="004F52C5">
        <w:rPr>
          <w:rFonts w:ascii="Arial" w:eastAsia="Calibri" w:hAnsi="Arial" w:cs="Arial"/>
          <w:sz w:val="24"/>
          <w:szCs w:val="24"/>
        </w:rPr>
        <w:t xml:space="preserve">having different target audiences with </w:t>
      </w:r>
      <w:r w:rsidR="001E36CA" w:rsidRPr="004F52C5">
        <w:rPr>
          <w:rFonts w:ascii="Arial" w:eastAsia="Calibri" w:hAnsi="Arial" w:cs="Arial"/>
          <w:sz w:val="24"/>
          <w:szCs w:val="24"/>
        </w:rPr>
        <w:t>vastly different available reserves of free time to watch</w:t>
      </w:r>
      <w:r w:rsidR="00C53A51" w:rsidRPr="004F52C5">
        <w:rPr>
          <w:rFonts w:ascii="Arial" w:eastAsia="Calibri" w:hAnsi="Arial" w:cs="Arial"/>
          <w:sz w:val="24"/>
          <w:szCs w:val="24"/>
        </w:rPr>
        <w:t xml:space="preserve"> their preferred TV shows or films.</w:t>
      </w:r>
    </w:p>
    <w:p w14:paraId="045B704C" w14:textId="628514A9" w:rsidR="007274A2" w:rsidRPr="004F52C5" w:rsidRDefault="78E434CC" w:rsidP="78E434CC">
      <w:pPr>
        <w:spacing w:before="40" w:line="480" w:lineRule="auto"/>
        <w:rPr>
          <w:rFonts w:ascii="Arial" w:eastAsia="Calibri" w:hAnsi="Arial" w:cs="Arial"/>
          <w:sz w:val="24"/>
          <w:szCs w:val="24"/>
        </w:rPr>
      </w:pPr>
      <w:r w:rsidRPr="78E434CC">
        <w:rPr>
          <w:rFonts w:ascii="Arial" w:eastAsia="Calibri" w:hAnsi="Arial" w:cs="Arial"/>
          <w:sz w:val="24"/>
          <w:szCs w:val="24"/>
        </w:rPr>
        <w:t xml:space="preserve">This point on short attention spans brings me to </w:t>
      </w:r>
      <w:r w:rsidRPr="78E434CC">
        <w:rPr>
          <w:rFonts w:ascii="Arial" w:eastAsia="Calibri" w:hAnsi="Arial" w:cs="Arial"/>
          <w:i/>
          <w:iCs/>
          <w:sz w:val="24"/>
          <w:szCs w:val="24"/>
        </w:rPr>
        <w:t>Snowden</w:t>
      </w:r>
      <w:r w:rsidRPr="78E434CC">
        <w:rPr>
          <w:rFonts w:ascii="Arial" w:eastAsia="Calibri" w:hAnsi="Arial" w:cs="Arial"/>
          <w:sz w:val="24"/>
          <w:szCs w:val="24"/>
        </w:rPr>
        <w:t xml:space="preserve">, a film from 2016 that was a dramatic recreation of Snowden’s life and work leading up to his lifechanging statements on the </w:t>
      </w:r>
      <w:r w:rsidRPr="78E434CC">
        <w:rPr>
          <w:rFonts w:ascii="Arial" w:eastAsia="Calibri" w:hAnsi="Arial" w:cs="Arial"/>
          <w:b/>
          <w:bCs/>
          <w:sz w:val="24"/>
          <w:szCs w:val="24"/>
        </w:rPr>
        <w:t xml:space="preserve">NSA </w:t>
      </w:r>
      <w:r w:rsidRPr="78E434CC">
        <w:rPr>
          <w:rFonts w:ascii="Arial" w:eastAsia="Calibri" w:hAnsi="Arial" w:cs="Arial"/>
          <w:sz w:val="24"/>
          <w:szCs w:val="24"/>
        </w:rPr>
        <w:t xml:space="preserve">in 2013, with a particular focus on the interview process seen in </w:t>
      </w:r>
      <w:r w:rsidRPr="78E434CC">
        <w:rPr>
          <w:rFonts w:ascii="Arial" w:eastAsia="Calibri" w:hAnsi="Arial" w:cs="Arial"/>
          <w:i/>
          <w:iCs/>
          <w:sz w:val="24"/>
          <w:szCs w:val="24"/>
        </w:rPr>
        <w:t>Citizenfour</w:t>
      </w:r>
      <w:r w:rsidRPr="78E434CC">
        <w:rPr>
          <w:rFonts w:ascii="Arial" w:eastAsia="Calibri" w:hAnsi="Arial" w:cs="Arial"/>
          <w:sz w:val="24"/>
          <w:szCs w:val="24"/>
        </w:rPr>
        <w:t>. Starring Joseph Gordon-Levitt, it took the previous representations established in Citizenfour even further and making it more accessible to a far broader audience. Whilst the film was no blockbuster, it still saw far more attention than Citizenfour due to its higher production value, advertising and its audience accessibility. The films parting benefit was bringing the topic back into conversation 3 years after it was first made public.</w:t>
      </w:r>
    </w:p>
    <w:p w14:paraId="1DBA4A93" w14:textId="1B00724E" w:rsidR="78E434CC" w:rsidRDefault="78E434CC" w:rsidP="78E434CC">
      <w:pPr>
        <w:spacing w:before="40" w:line="480" w:lineRule="auto"/>
        <w:rPr>
          <w:rFonts w:ascii="Arial" w:eastAsia="Calibri" w:hAnsi="Arial" w:cs="Arial"/>
          <w:sz w:val="24"/>
          <w:szCs w:val="24"/>
        </w:rPr>
      </w:pPr>
      <w:r w:rsidRPr="78E434CC">
        <w:rPr>
          <w:rFonts w:ascii="Arial" w:eastAsia="Calibri" w:hAnsi="Arial" w:cs="Arial"/>
          <w:sz w:val="24"/>
          <w:szCs w:val="24"/>
        </w:rPr>
        <w:t xml:space="preserve">There were even times in </w:t>
      </w:r>
      <w:r w:rsidRPr="78E434CC">
        <w:rPr>
          <w:rFonts w:ascii="Arial" w:eastAsia="Calibri" w:hAnsi="Arial" w:cs="Arial"/>
          <w:i/>
          <w:iCs/>
          <w:sz w:val="24"/>
          <w:szCs w:val="24"/>
        </w:rPr>
        <w:t xml:space="preserve">Snowden </w:t>
      </w:r>
      <w:r w:rsidRPr="78E434CC">
        <w:rPr>
          <w:rFonts w:ascii="Arial" w:eastAsia="Calibri" w:hAnsi="Arial" w:cs="Arial"/>
          <w:sz w:val="24"/>
          <w:szCs w:val="24"/>
        </w:rPr>
        <w:t>where his discussions or revelations were stylized with the dramatic intention of a horror through its use of sound and dialog.</w:t>
      </w:r>
    </w:p>
    <w:p w14:paraId="44022027" w14:textId="77777777" w:rsidR="00B96013" w:rsidRPr="004F52C5" w:rsidRDefault="78E434CC" w:rsidP="78E434CC">
      <w:pPr>
        <w:spacing w:before="40" w:line="480" w:lineRule="auto"/>
        <w:rPr>
          <w:rFonts w:ascii="Arial" w:eastAsia="Calibri" w:hAnsi="Arial" w:cs="Arial"/>
          <w:sz w:val="24"/>
          <w:szCs w:val="24"/>
        </w:rPr>
      </w:pPr>
      <w:r w:rsidRPr="78E434CC">
        <w:rPr>
          <w:rFonts w:ascii="Arial" w:eastAsia="Calibri" w:hAnsi="Arial" w:cs="Arial"/>
          <w:sz w:val="24"/>
          <w:szCs w:val="24"/>
        </w:rPr>
        <w:t xml:space="preserve">For a dramatization of factual events, </w:t>
      </w:r>
      <w:r w:rsidRPr="78E434CC">
        <w:rPr>
          <w:rFonts w:ascii="Arial" w:eastAsia="Calibri" w:hAnsi="Arial" w:cs="Arial"/>
          <w:i/>
          <w:iCs/>
          <w:sz w:val="24"/>
          <w:szCs w:val="24"/>
        </w:rPr>
        <w:t xml:space="preserve">Snowden </w:t>
      </w:r>
      <w:r w:rsidRPr="78E434CC">
        <w:rPr>
          <w:rFonts w:ascii="Arial" w:eastAsia="Calibri" w:hAnsi="Arial" w:cs="Arial"/>
          <w:sz w:val="24"/>
          <w:szCs w:val="24"/>
        </w:rPr>
        <w:t>takes very few liberties in the true story, maintaining its pride in delivering a deeply authentic, factually correct representation of the facts surrounding Snowden’s case.</w:t>
      </w:r>
    </w:p>
    <w:p w14:paraId="527E4BF7" w14:textId="03ED946F" w:rsidR="00A479AA" w:rsidRPr="004F52C5" w:rsidRDefault="009E2B54" w:rsidP="00607269">
      <w:pPr>
        <w:spacing w:before="40" w:line="480" w:lineRule="auto"/>
        <w:rPr>
          <w:rFonts w:ascii="Arial" w:eastAsia="Calibri" w:hAnsi="Arial" w:cs="Arial"/>
          <w:sz w:val="24"/>
          <w:szCs w:val="24"/>
        </w:rPr>
      </w:pPr>
      <w:r w:rsidRPr="004F52C5">
        <w:rPr>
          <w:rFonts w:ascii="Arial" w:eastAsia="Calibri" w:hAnsi="Arial" w:cs="Arial"/>
          <w:b/>
          <w:bCs/>
          <w:sz w:val="24"/>
          <w:szCs w:val="24"/>
        </w:rPr>
        <w:t>Awareness</w:t>
      </w:r>
    </w:p>
    <w:p w14:paraId="71BA2881" w14:textId="6871D12A" w:rsidR="00E461F2" w:rsidRPr="004F52C5" w:rsidRDefault="78E434CC" w:rsidP="78E434CC">
      <w:pPr>
        <w:spacing w:before="40" w:line="480" w:lineRule="auto"/>
        <w:rPr>
          <w:rFonts w:ascii="Arial" w:eastAsia="Calibri" w:hAnsi="Arial" w:cs="Arial"/>
          <w:sz w:val="24"/>
          <w:szCs w:val="24"/>
        </w:rPr>
      </w:pPr>
      <w:r w:rsidRPr="78E434CC">
        <w:rPr>
          <w:rFonts w:ascii="Arial" w:eastAsia="Calibri" w:hAnsi="Arial" w:cs="Arial"/>
          <w:sz w:val="24"/>
          <w:szCs w:val="24"/>
        </w:rPr>
        <w:t xml:space="preserve">The effect that I have personally witnessed on my friends who have watched a reasonable amount of </w:t>
      </w:r>
      <w:r w:rsidRPr="78E434CC">
        <w:rPr>
          <w:rFonts w:ascii="Arial" w:eastAsia="Calibri" w:hAnsi="Arial" w:cs="Arial"/>
          <w:i/>
          <w:iCs/>
          <w:sz w:val="24"/>
          <w:szCs w:val="24"/>
        </w:rPr>
        <w:t>Black Mirror</w:t>
      </w:r>
      <w:r w:rsidRPr="78E434CC">
        <w:rPr>
          <w:rFonts w:ascii="Arial" w:eastAsia="Calibri" w:hAnsi="Arial" w:cs="Arial"/>
          <w:sz w:val="24"/>
          <w:szCs w:val="24"/>
        </w:rPr>
        <w:t xml:space="preserve"> is worth noting on its own. The episode </w:t>
      </w:r>
      <w:r w:rsidRPr="78E434CC">
        <w:rPr>
          <w:rFonts w:ascii="Arial" w:eastAsia="Calibri" w:hAnsi="Arial" w:cs="Arial"/>
          <w:i/>
          <w:iCs/>
          <w:sz w:val="24"/>
          <w:szCs w:val="24"/>
        </w:rPr>
        <w:t>Shut Up and Dance</w:t>
      </w:r>
      <w:r w:rsidRPr="78E434CC">
        <w:rPr>
          <w:rFonts w:ascii="Arial" w:eastAsia="Calibri" w:hAnsi="Arial" w:cs="Arial"/>
          <w:sz w:val="24"/>
          <w:szCs w:val="24"/>
        </w:rPr>
        <w:t xml:space="preserve"> frequently comes up in conversation when discussing the memorable </w:t>
      </w:r>
      <w:r w:rsidRPr="78E434CC">
        <w:rPr>
          <w:rFonts w:ascii="Arial" w:eastAsia="Calibri" w:hAnsi="Arial" w:cs="Arial"/>
          <w:i/>
          <w:iCs/>
          <w:sz w:val="24"/>
          <w:szCs w:val="24"/>
        </w:rPr>
        <w:t>Black Mirror</w:t>
      </w:r>
      <w:r w:rsidRPr="78E434CC">
        <w:rPr>
          <w:rFonts w:ascii="Arial" w:eastAsia="Calibri" w:hAnsi="Arial" w:cs="Arial"/>
          <w:sz w:val="24"/>
          <w:szCs w:val="24"/>
        </w:rPr>
        <w:t xml:space="preserve"> episodes for its rather extreme subject matter whilst highlighting a concern amongst many people, particularly in the younger generation. It succeeded due to it turning our dirty secrets against us. Even those with nothing dark to hide will do plenty of embarrassing things online or from the comfort of their own. </w:t>
      </w:r>
    </w:p>
    <w:p w14:paraId="0F56AF73" w14:textId="41460CE0" w:rsidR="00B96013" w:rsidRPr="004F52C5" w:rsidRDefault="78E434CC" w:rsidP="78E434CC">
      <w:pPr>
        <w:spacing w:before="40" w:line="480" w:lineRule="auto"/>
        <w:rPr>
          <w:rFonts w:ascii="Arial" w:eastAsia="Calibri" w:hAnsi="Arial" w:cs="Arial"/>
          <w:sz w:val="24"/>
          <w:szCs w:val="24"/>
        </w:rPr>
      </w:pPr>
      <w:r w:rsidRPr="78E434CC">
        <w:rPr>
          <w:rFonts w:ascii="Arial" w:eastAsia="Calibri" w:hAnsi="Arial" w:cs="Arial"/>
          <w:sz w:val="24"/>
          <w:szCs w:val="24"/>
        </w:rPr>
        <w:t>Regardless of their morality, legality or simple social acceptability, the idea of any of those deeply personal habits of yours being made available for your family, friends and every resident on the internet ranges from deeply unsettling to downright life destroying, depending on your predispositions.</w:t>
      </w:r>
    </w:p>
    <w:p w14:paraId="5109C632" w14:textId="77777777" w:rsidR="006273EE" w:rsidRPr="004F52C5" w:rsidRDefault="006273EE" w:rsidP="00607269">
      <w:pPr>
        <w:spacing w:before="40" w:line="480" w:lineRule="auto"/>
        <w:rPr>
          <w:rFonts w:ascii="Arial" w:eastAsia="Calibri" w:hAnsi="Arial" w:cs="Arial"/>
          <w:sz w:val="24"/>
          <w:szCs w:val="24"/>
        </w:rPr>
      </w:pPr>
    </w:p>
    <w:p w14:paraId="3DE70D72" w14:textId="35F6A398" w:rsidR="005469E7" w:rsidRPr="004F52C5" w:rsidRDefault="005469E7" w:rsidP="00607269">
      <w:pPr>
        <w:spacing w:before="40" w:line="480" w:lineRule="auto"/>
        <w:rPr>
          <w:rFonts w:ascii="Arial" w:eastAsia="Calibri" w:hAnsi="Arial" w:cs="Arial"/>
          <w:b/>
          <w:bCs/>
          <w:sz w:val="24"/>
          <w:szCs w:val="24"/>
          <w:u w:val="single"/>
        </w:rPr>
      </w:pPr>
      <w:r w:rsidRPr="004F52C5">
        <w:rPr>
          <w:rFonts w:ascii="Arial" w:eastAsia="Calibri" w:hAnsi="Arial" w:cs="Arial"/>
          <w:b/>
          <w:bCs/>
          <w:sz w:val="24"/>
          <w:szCs w:val="24"/>
          <w:u w:val="single"/>
        </w:rPr>
        <w:t xml:space="preserve">Chapter 3 – How Does This </w:t>
      </w:r>
      <w:r w:rsidR="0021145A" w:rsidRPr="004F52C5">
        <w:rPr>
          <w:rFonts w:ascii="Arial" w:eastAsia="Calibri" w:hAnsi="Arial" w:cs="Arial"/>
          <w:b/>
          <w:bCs/>
          <w:sz w:val="24"/>
          <w:szCs w:val="24"/>
          <w:u w:val="single"/>
        </w:rPr>
        <w:t>Play</w:t>
      </w:r>
      <w:r w:rsidRPr="004F52C5">
        <w:rPr>
          <w:rFonts w:ascii="Arial" w:eastAsia="Calibri" w:hAnsi="Arial" w:cs="Arial"/>
          <w:b/>
          <w:bCs/>
          <w:sz w:val="24"/>
          <w:szCs w:val="24"/>
          <w:u w:val="single"/>
        </w:rPr>
        <w:t xml:space="preserve"> Into My</w:t>
      </w:r>
      <w:r w:rsidR="0021145A" w:rsidRPr="004F52C5">
        <w:rPr>
          <w:rFonts w:ascii="Arial" w:eastAsia="Calibri" w:hAnsi="Arial" w:cs="Arial"/>
          <w:b/>
          <w:bCs/>
          <w:sz w:val="24"/>
          <w:szCs w:val="24"/>
          <w:u w:val="single"/>
        </w:rPr>
        <w:t xml:space="preserve"> Own</w:t>
      </w:r>
      <w:r w:rsidRPr="004F52C5">
        <w:rPr>
          <w:rFonts w:ascii="Arial" w:eastAsia="Calibri" w:hAnsi="Arial" w:cs="Arial"/>
          <w:b/>
          <w:bCs/>
          <w:sz w:val="24"/>
          <w:szCs w:val="24"/>
          <w:u w:val="single"/>
        </w:rPr>
        <w:t xml:space="preserve"> Work? </w:t>
      </w:r>
    </w:p>
    <w:p w14:paraId="5D356983" w14:textId="3FE88312" w:rsidR="00D33EBB" w:rsidRPr="004F52C5" w:rsidRDefault="008C21A4" w:rsidP="00607269">
      <w:pPr>
        <w:spacing w:before="40" w:line="480" w:lineRule="auto"/>
        <w:rPr>
          <w:rFonts w:ascii="Arial" w:eastAsia="Calibri" w:hAnsi="Arial" w:cs="Arial"/>
          <w:b/>
          <w:bCs/>
          <w:sz w:val="24"/>
          <w:szCs w:val="24"/>
        </w:rPr>
      </w:pPr>
      <w:r w:rsidRPr="004F52C5">
        <w:rPr>
          <w:rFonts w:ascii="Arial" w:eastAsia="Calibri" w:hAnsi="Arial" w:cs="Arial"/>
          <w:b/>
          <w:bCs/>
          <w:sz w:val="24"/>
          <w:szCs w:val="24"/>
        </w:rPr>
        <w:t xml:space="preserve">Direct </w:t>
      </w:r>
      <w:r w:rsidR="00D33EBB" w:rsidRPr="004F52C5">
        <w:rPr>
          <w:rFonts w:ascii="Arial" w:eastAsia="Calibri" w:hAnsi="Arial" w:cs="Arial"/>
          <w:b/>
          <w:bCs/>
          <w:sz w:val="24"/>
          <w:szCs w:val="24"/>
        </w:rPr>
        <w:t>Context</w:t>
      </w:r>
    </w:p>
    <w:p w14:paraId="0F52459C" w14:textId="0399F738" w:rsidR="005469E7" w:rsidRPr="004F52C5" w:rsidRDefault="005469E7" w:rsidP="00607269">
      <w:pPr>
        <w:spacing w:before="40" w:line="480" w:lineRule="auto"/>
        <w:rPr>
          <w:rFonts w:ascii="Arial" w:eastAsia="Calibri" w:hAnsi="Arial" w:cs="Arial"/>
          <w:sz w:val="24"/>
          <w:szCs w:val="24"/>
        </w:rPr>
      </w:pPr>
      <w:r w:rsidRPr="004F52C5">
        <w:rPr>
          <w:rFonts w:ascii="Arial" w:eastAsia="Calibri" w:hAnsi="Arial" w:cs="Arial"/>
          <w:sz w:val="24"/>
          <w:szCs w:val="24"/>
        </w:rPr>
        <w:t xml:space="preserve">As Director of one of my final major projects, I plan on applying this recent phenomenon of the infringement of our digital freedoms to a short horror film. I want my work in this case to focus on the dark capability's others have in order to monitor, profile and influence unaware victims. Horrors are at their best when they can effectively play on the fears that possess many people and in today’s technological climate data protection is something that is many people have been made aware of recently due to the work of people like Edward Snowden, Carole Cadwalladr and Brittany Kaiser. </w:t>
      </w:r>
    </w:p>
    <w:p w14:paraId="1B878543" w14:textId="53E9BABE" w:rsidR="005469E7" w:rsidRPr="004F52C5" w:rsidRDefault="005469E7" w:rsidP="00607269">
      <w:pPr>
        <w:spacing w:before="40" w:line="480" w:lineRule="auto"/>
        <w:rPr>
          <w:rFonts w:ascii="Arial" w:hAnsi="Arial" w:cs="Arial"/>
          <w:sz w:val="24"/>
          <w:szCs w:val="24"/>
        </w:rPr>
      </w:pPr>
      <w:r w:rsidRPr="004F52C5">
        <w:rPr>
          <w:rFonts w:ascii="Arial" w:eastAsia="Calibri" w:hAnsi="Arial" w:cs="Arial"/>
          <w:sz w:val="24"/>
          <w:szCs w:val="24"/>
        </w:rPr>
        <w:t xml:space="preserve">There are a few questions that </w:t>
      </w:r>
      <w:r w:rsidR="00E263F7" w:rsidRPr="004F52C5">
        <w:rPr>
          <w:rFonts w:ascii="Arial" w:eastAsia="Calibri" w:hAnsi="Arial" w:cs="Arial"/>
          <w:sz w:val="24"/>
          <w:szCs w:val="24"/>
        </w:rPr>
        <w:t>could</w:t>
      </w:r>
      <w:r w:rsidRPr="004F52C5">
        <w:rPr>
          <w:rFonts w:ascii="Arial" w:eastAsia="Calibri" w:hAnsi="Arial" w:cs="Arial"/>
          <w:sz w:val="24"/>
          <w:szCs w:val="24"/>
        </w:rPr>
        <w:t xml:space="preserve"> be framed around the theme of horror on this subject:</w:t>
      </w:r>
    </w:p>
    <w:p w14:paraId="1BFE0A8A" w14:textId="4D3D25C3" w:rsidR="005469E7" w:rsidRPr="004F52C5" w:rsidRDefault="78E434CC" w:rsidP="78E434CC">
      <w:pPr>
        <w:numPr>
          <w:ilvl w:val="0"/>
          <w:numId w:val="1"/>
        </w:numPr>
        <w:spacing w:before="40" w:line="480" w:lineRule="auto"/>
        <w:contextualSpacing/>
        <w:rPr>
          <w:rFonts w:ascii="Arial" w:hAnsi="Arial" w:cs="Arial"/>
          <w:sz w:val="24"/>
          <w:szCs w:val="24"/>
        </w:rPr>
      </w:pPr>
      <w:r w:rsidRPr="78E434CC">
        <w:rPr>
          <w:rFonts w:ascii="Arial" w:eastAsia="Calibri" w:hAnsi="Arial" w:cs="Arial"/>
          <w:sz w:val="24"/>
          <w:szCs w:val="24"/>
        </w:rPr>
        <w:t>How is my data being harvested? - on a massive scale; a variety of apps on Facebook have gained access to your data simply through your association with one friend who has used said app – you don’t even need to interact with it personally.</w:t>
      </w:r>
    </w:p>
    <w:p w14:paraId="5567AD8D" w14:textId="3917C608" w:rsidR="005469E7" w:rsidRPr="004F52C5" w:rsidRDefault="005469E7" w:rsidP="00607269">
      <w:pPr>
        <w:numPr>
          <w:ilvl w:val="0"/>
          <w:numId w:val="1"/>
        </w:numPr>
        <w:spacing w:before="40" w:line="480" w:lineRule="auto"/>
        <w:contextualSpacing/>
        <w:rPr>
          <w:rFonts w:ascii="Arial" w:hAnsi="Arial" w:cs="Arial"/>
          <w:sz w:val="24"/>
          <w:szCs w:val="24"/>
        </w:rPr>
      </w:pPr>
      <w:r w:rsidRPr="004F52C5">
        <w:rPr>
          <w:rFonts w:ascii="Arial" w:eastAsia="Calibri" w:hAnsi="Arial" w:cs="Arial"/>
          <w:sz w:val="24"/>
          <w:szCs w:val="24"/>
        </w:rPr>
        <w:t>What is my data being used for? - for either political or financial gain, often it is both. In the context of my film it is far more sinister, though the intent is exactly the same: to find out what makes you tick.</w:t>
      </w:r>
    </w:p>
    <w:p w14:paraId="524C1384" w14:textId="1BD402F7" w:rsidR="005469E7" w:rsidRPr="004F52C5" w:rsidRDefault="005469E7" w:rsidP="00607269">
      <w:pPr>
        <w:numPr>
          <w:ilvl w:val="0"/>
          <w:numId w:val="1"/>
        </w:numPr>
        <w:spacing w:before="40" w:line="480" w:lineRule="auto"/>
        <w:contextualSpacing/>
        <w:rPr>
          <w:rFonts w:ascii="Arial" w:hAnsi="Arial" w:cs="Arial"/>
          <w:sz w:val="24"/>
          <w:szCs w:val="24"/>
        </w:rPr>
      </w:pPr>
      <w:r w:rsidRPr="004F52C5">
        <w:rPr>
          <w:rFonts w:ascii="Arial" w:eastAsia="Calibri" w:hAnsi="Arial" w:cs="Arial"/>
          <w:sz w:val="24"/>
          <w:szCs w:val="24"/>
        </w:rPr>
        <w:t>Was there a reason I was chosen? - purely for sample size. Everyone can be targeted for utterly any reason, which depends entirely on who’s ‘paying’ for the adverts or data harvesting.</w:t>
      </w:r>
    </w:p>
    <w:p w14:paraId="185B66AF" w14:textId="00A7CC1C" w:rsidR="005469E7" w:rsidRPr="004F52C5" w:rsidRDefault="009E294D" w:rsidP="00607269">
      <w:pPr>
        <w:spacing w:before="40" w:line="480" w:lineRule="auto"/>
        <w:rPr>
          <w:rFonts w:ascii="Arial" w:eastAsia="Calibri" w:hAnsi="Arial" w:cs="Arial"/>
          <w:sz w:val="24"/>
          <w:szCs w:val="24"/>
        </w:rPr>
      </w:pPr>
      <w:r w:rsidRPr="004F52C5">
        <w:rPr>
          <w:rFonts w:ascii="Arial" w:eastAsia="Calibri" w:hAnsi="Arial" w:cs="Arial"/>
          <w:sz w:val="24"/>
          <w:szCs w:val="24"/>
        </w:rPr>
        <w:t>Lots of</w:t>
      </w:r>
      <w:r w:rsidR="005469E7" w:rsidRPr="004F52C5">
        <w:rPr>
          <w:rFonts w:ascii="Arial" w:eastAsia="Calibri" w:hAnsi="Arial" w:cs="Arial"/>
          <w:sz w:val="24"/>
          <w:szCs w:val="24"/>
        </w:rPr>
        <w:t xml:space="preserve"> people </w:t>
      </w:r>
      <w:r w:rsidR="00B20AA2" w:rsidRPr="004F52C5">
        <w:rPr>
          <w:rFonts w:ascii="Arial" w:eastAsia="Calibri" w:hAnsi="Arial" w:cs="Arial"/>
          <w:sz w:val="24"/>
          <w:szCs w:val="24"/>
        </w:rPr>
        <w:t xml:space="preserve">have </w:t>
      </w:r>
      <w:r w:rsidRPr="004F52C5">
        <w:rPr>
          <w:rFonts w:ascii="Arial" w:eastAsia="Calibri" w:hAnsi="Arial" w:cs="Arial"/>
          <w:sz w:val="24"/>
          <w:szCs w:val="24"/>
        </w:rPr>
        <w:t>relatively</w:t>
      </w:r>
      <w:r w:rsidR="005469E7" w:rsidRPr="004F52C5">
        <w:rPr>
          <w:rFonts w:ascii="Arial" w:eastAsia="Calibri" w:hAnsi="Arial" w:cs="Arial"/>
          <w:sz w:val="24"/>
          <w:szCs w:val="24"/>
        </w:rPr>
        <w:t xml:space="preserve"> boring lives and live comfortably knowing that anyone who goes snooping into their digital life won’t find anything of interest. There </w:t>
      </w:r>
      <w:r w:rsidR="00D33EBB" w:rsidRPr="004F52C5">
        <w:rPr>
          <w:rFonts w:ascii="Arial" w:eastAsia="Calibri" w:hAnsi="Arial" w:cs="Arial"/>
          <w:sz w:val="24"/>
          <w:szCs w:val="24"/>
        </w:rPr>
        <w:t>are</w:t>
      </w:r>
      <w:r w:rsidR="005469E7" w:rsidRPr="004F52C5">
        <w:rPr>
          <w:rFonts w:ascii="Arial" w:eastAsia="Calibri" w:hAnsi="Arial" w:cs="Arial"/>
          <w:sz w:val="24"/>
          <w:szCs w:val="24"/>
        </w:rPr>
        <w:t xml:space="preserve"> always going to be exceptions amongst different types of people but as a whole, society doesn’t care massively despite it impacting them greatly, with Brexit &amp; Cambridge Analytica being a key example. Besides, when most protests are coordinated through the use of social media, where does that leave people in their fight for their digital freedoms</w:t>
      </w:r>
      <w:r w:rsidR="00C634BD" w:rsidRPr="004F52C5">
        <w:rPr>
          <w:rFonts w:ascii="Arial" w:eastAsia="Calibri" w:hAnsi="Arial" w:cs="Arial"/>
          <w:sz w:val="24"/>
          <w:szCs w:val="24"/>
        </w:rPr>
        <w:t>?</w:t>
      </w:r>
      <w:r w:rsidR="005469E7" w:rsidRPr="004F52C5">
        <w:rPr>
          <w:rFonts w:ascii="Arial" w:hAnsi="Arial" w:cs="Arial"/>
          <w:sz w:val="24"/>
          <w:szCs w:val="24"/>
        </w:rPr>
        <w:br/>
      </w:r>
      <w:r w:rsidR="005469E7" w:rsidRPr="004F52C5">
        <w:rPr>
          <w:rFonts w:ascii="Arial" w:eastAsia="Calibri" w:hAnsi="Arial" w:cs="Arial"/>
          <w:sz w:val="24"/>
          <w:szCs w:val="24"/>
        </w:rPr>
        <w:t>I want to</w:t>
      </w:r>
      <w:r w:rsidR="00B41202" w:rsidRPr="004F52C5">
        <w:rPr>
          <w:rFonts w:ascii="Arial" w:eastAsia="Calibri" w:hAnsi="Arial" w:cs="Arial"/>
          <w:sz w:val="24"/>
          <w:szCs w:val="24"/>
        </w:rPr>
        <w:t xml:space="preserve"> use my production</w:t>
      </w:r>
      <w:r w:rsidR="005469E7" w:rsidRPr="004F52C5">
        <w:rPr>
          <w:rFonts w:ascii="Arial" w:eastAsia="Calibri" w:hAnsi="Arial" w:cs="Arial"/>
          <w:sz w:val="24"/>
          <w:szCs w:val="24"/>
        </w:rPr>
        <w:t xml:space="preserve"> change the way that people think about this subject, to shine a spotlight on it for the </w:t>
      </w:r>
      <w:r w:rsidR="00B41202" w:rsidRPr="004F52C5">
        <w:rPr>
          <w:rFonts w:ascii="Arial" w:eastAsia="Calibri" w:hAnsi="Arial" w:cs="Arial"/>
          <w:sz w:val="24"/>
          <w:szCs w:val="24"/>
        </w:rPr>
        <w:t>horrifying</w:t>
      </w:r>
      <w:r w:rsidR="005469E7" w:rsidRPr="004F52C5">
        <w:rPr>
          <w:rFonts w:ascii="Arial" w:eastAsia="Calibri" w:hAnsi="Arial" w:cs="Arial"/>
          <w:sz w:val="24"/>
          <w:szCs w:val="24"/>
        </w:rPr>
        <w:t xml:space="preserve"> monster that it is. Whilst I’d be using an exaggeration of the topic to make my point, when it is based around something so </w:t>
      </w:r>
      <w:r w:rsidR="000A70F0" w:rsidRPr="004F52C5">
        <w:rPr>
          <w:rFonts w:ascii="Arial" w:eastAsia="Calibri" w:hAnsi="Arial" w:cs="Arial"/>
          <w:sz w:val="24"/>
          <w:szCs w:val="24"/>
        </w:rPr>
        <w:t>built into our</w:t>
      </w:r>
      <w:r w:rsidR="000E4475" w:rsidRPr="004F52C5">
        <w:rPr>
          <w:rFonts w:ascii="Arial" w:eastAsia="Calibri" w:hAnsi="Arial" w:cs="Arial"/>
          <w:sz w:val="24"/>
          <w:szCs w:val="24"/>
        </w:rPr>
        <w:t xml:space="preserve"> </w:t>
      </w:r>
      <w:r w:rsidR="005469E7" w:rsidRPr="004F52C5">
        <w:rPr>
          <w:rFonts w:ascii="Arial" w:eastAsia="Calibri" w:hAnsi="Arial" w:cs="Arial"/>
          <w:sz w:val="24"/>
          <w:szCs w:val="24"/>
        </w:rPr>
        <w:t xml:space="preserve">current way of being it will be difficult for the horror of it to be ignored by any viewer with any kind of mobile device or digital life. </w:t>
      </w:r>
      <w:r w:rsidR="00B140CD" w:rsidRPr="004F52C5">
        <w:rPr>
          <w:rFonts w:ascii="Arial" w:eastAsia="Calibri" w:hAnsi="Arial" w:cs="Arial"/>
          <w:sz w:val="24"/>
          <w:szCs w:val="24"/>
        </w:rPr>
        <w:t>A recent survey showed that over 1 in 4 people worldwide</w:t>
      </w:r>
      <w:r w:rsidR="00220C12" w:rsidRPr="004F52C5">
        <w:rPr>
          <w:rFonts w:ascii="Arial" w:eastAsia="Calibri" w:hAnsi="Arial" w:cs="Arial"/>
          <w:sz w:val="24"/>
          <w:szCs w:val="24"/>
        </w:rPr>
        <w:t xml:space="preserve"> had Facebook account,</w:t>
      </w:r>
      <w:r w:rsidR="008066DD" w:rsidRPr="004F52C5">
        <w:rPr>
          <w:rFonts w:ascii="Arial" w:eastAsia="Calibri" w:hAnsi="Arial" w:cs="Arial"/>
          <w:sz w:val="24"/>
          <w:szCs w:val="24"/>
        </w:rPr>
        <w:t xml:space="preserve"> also accounting for the swathes of technologically isolated people in the African and Asian Continents.</w:t>
      </w:r>
    </w:p>
    <w:p w14:paraId="0A266999" w14:textId="0522F8E0" w:rsidR="00D33EBB" w:rsidRPr="004F52C5" w:rsidRDefault="00D33EBB" w:rsidP="00607269">
      <w:pPr>
        <w:spacing w:before="40" w:line="480" w:lineRule="auto"/>
        <w:rPr>
          <w:rFonts w:ascii="Arial" w:eastAsia="Calibri" w:hAnsi="Arial" w:cs="Arial"/>
          <w:b/>
          <w:bCs/>
          <w:sz w:val="24"/>
          <w:szCs w:val="24"/>
        </w:rPr>
      </w:pPr>
      <w:r w:rsidRPr="004F52C5">
        <w:rPr>
          <w:rFonts w:ascii="Arial" w:eastAsia="Calibri" w:hAnsi="Arial" w:cs="Arial"/>
          <w:b/>
          <w:bCs/>
          <w:sz w:val="24"/>
          <w:szCs w:val="24"/>
        </w:rPr>
        <w:t>My Production</w:t>
      </w:r>
    </w:p>
    <w:p w14:paraId="4431128D" w14:textId="745152AC" w:rsidR="005469E7" w:rsidRPr="004F52C5" w:rsidRDefault="005469E7" w:rsidP="00607269">
      <w:pPr>
        <w:spacing w:before="40" w:line="480" w:lineRule="auto"/>
        <w:rPr>
          <w:rFonts w:ascii="Arial" w:eastAsia="Calibri" w:hAnsi="Arial" w:cs="Arial"/>
          <w:sz w:val="24"/>
          <w:szCs w:val="24"/>
        </w:rPr>
      </w:pPr>
      <w:r w:rsidRPr="004F52C5">
        <w:rPr>
          <w:rFonts w:ascii="Arial" w:eastAsia="Calibri" w:hAnsi="Arial" w:cs="Arial"/>
          <w:sz w:val="24"/>
          <w:szCs w:val="24"/>
        </w:rPr>
        <w:t>The basic story of my film is this: A genuinely nice, likeable member of society is randomly victimized by a voyeuristic hacker, who completely integrates themselves into their digital life. The hacker gains access to everything on them, from a live video and audio feed from their laptop and phone to their personal data, passwords and advertising profile. There are two routes I can envision the ending of my production taking.</w:t>
      </w:r>
    </w:p>
    <w:p w14:paraId="5061E827" w14:textId="59452C50" w:rsidR="00D7608D" w:rsidRPr="004F52C5" w:rsidRDefault="005469E7" w:rsidP="00607269">
      <w:pPr>
        <w:spacing w:before="40" w:line="480" w:lineRule="auto"/>
        <w:rPr>
          <w:rFonts w:ascii="Arial" w:eastAsia="Calibri" w:hAnsi="Arial" w:cs="Arial"/>
          <w:sz w:val="24"/>
          <w:szCs w:val="24"/>
        </w:rPr>
      </w:pPr>
      <w:r w:rsidRPr="004F52C5">
        <w:rPr>
          <w:rFonts w:ascii="Arial" w:eastAsia="Calibri" w:hAnsi="Arial" w:cs="Arial"/>
          <w:sz w:val="24"/>
          <w:szCs w:val="24"/>
        </w:rPr>
        <w:t xml:space="preserve">The first would take a form similar to </w:t>
      </w:r>
      <w:r w:rsidRPr="004F52C5">
        <w:rPr>
          <w:rFonts w:ascii="Arial" w:eastAsia="Calibri" w:hAnsi="Arial" w:cs="Arial"/>
          <w:i/>
          <w:iCs/>
          <w:sz w:val="24"/>
          <w:szCs w:val="24"/>
        </w:rPr>
        <w:t>Shut Up and Dance</w:t>
      </w:r>
      <w:r w:rsidRPr="004F52C5">
        <w:rPr>
          <w:rFonts w:ascii="Arial" w:eastAsia="Calibri" w:hAnsi="Arial" w:cs="Arial"/>
          <w:sz w:val="24"/>
          <w:szCs w:val="24"/>
        </w:rPr>
        <w:t xml:space="preserve">, with the hacker directly interfering in their life through some form of leverage over them or a loved one, with the ending culminating in some action with a clear resolution at the end. </w:t>
      </w:r>
      <w:r w:rsidR="00994F42" w:rsidRPr="004F52C5">
        <w:rPr>
          <w:rFonts w:ascii="Arial" w:eastAsia="Calibri" w:hAnsi="Arial" w:cs="Arial"/>
          <w:sz w:val="24"/>
          <w:szCs w:val="24"/>
        </w:rPr>
        <w:t xml:space="preserve">This also plays into the idea of us living in an Orwellian nightmare, </w:t>
      </w:r>
      <w:r w:rsidR="001D228F" w:rsidRPr="004F52C5">
        <w:rPr>
          <w:rFonts w:ascii="Arial" w:eastAsia="Calibri" w:hAnsi="Arial" w:cs="Arial"/>
          <w:sz w:val="24"/>
          <w:szCs w:val="24"/>
        </w:rPr>
        <w:t xml:space="preserve">with having </w:t>
      </w:r>
      <w:r w:rsidR="004A47BE" w:rsidRPr="004F52C5">
        <w:rPr>
          <w:rFonts w:ascii="Arial" w:eastAsia="Calibri" w:hAnsi="Arial" w:cs="Arial"/>
          <w:sz w:val="24"/>
          <w:szCs w:val="24"/>
        </w:rPr>
        <w:t>“Big Brother always watching”</w:t>
      </w:r>
      <w:r w:rsidR="00933C8A" w:rsidRPr="004F52C5">
        <w:rPr>
          <w:rFonts w:ascii="Arial" w:eastAsia="Calibri" w:hAnsi="Arial" w:cs="Arial"/>
          <w:sz w:val="24"/>
          <w:szCs w:val="24"/>
        </w:rPr>
        <w:t xml:space="preserve"> over our every mo</w:t>
      </w:r>
      <w:r w:rsidR="00773A5A" w:rsidRPr="004F52C5">
        <w:rPr>
          <w:rFonts w:ascii="Arial" w:eastAsia="Calibri" w:hAnsi="Arial" w:cs="Arial"/>
          <w:sz w:val="24"/>
          <w:szCs w:val="24"/>
        </w:rPr>
        <w:t xml:space="preserve">ve. The dictation of our lives through a </w:t>
      </w:r>
      <w:r w:rsidR="00644A81" w:rsidRPr="004F52C5">
        <w:rPr>
          <w:rFonts w:ascii="Arial" w:eastAsia="Calibri" w:hAnsi="Arial" w:cs="Arial"/>
          <w:sz w:val="24"/>
          <w:szCs w:val="24"/>
        </w:rPr>
        <w:t xml:space="preserve">concentrated effort for </w:t>
      </w:r>
      <w:r w:rsidR="004F52C9" w:rsidRPr="004F52C5">
        <w:rPr>
          <w:rFonts w:ascii="Arial" w:eastAsia="Calibri" w:hAnsi="Arial" w:cs="Arial"/>
          <w:sz w:val="24"/>
          <w:szCs w:val="24"/>
        </w:rPr>
        <w:t>psychological supremacy</w:t>
      </w:r>
      <w:r w:rsidR="008F382E" w:rsidRPr="004F52C5">
        <w:rPr>
          <w:rFonts w:ascii="Arial" w:eastAsia="Calibri" w:hAnsi="Arial" w:cs="Arial"/>
          <w:sz w:val="24"/>
          <w:szCs w:val="24"/>
        </w:rPr>
        <w:t xml:space="preserve"> could prove</w:t>
      </w:r>
      <w:r w:rsidR="004F52C9" w:rsidRPr="004F52C5">
        <w:rPr>
          <w:rFonts w:ascii="Arial" w:eastAsia="Calibri" w:hAnsi="Arial" w:cs="Arial"/>
          <w:sz w:val="24"/>
          <w:szCs w:val="24"/>
        </w:rPr>
        <w:t xml:space="preserve"> an interesting parallel to draw with </w:t>
      </w:r>
      <w:r w:rsidR="00121325" w:rsidRPr="004F52C5">
        <w:rPr>
          <w:rFonts w:ascii="Arial" w:eastAsia="Calibri" w:hAnsi="Arial" w:cs="Arial"/>
          <w:sz w:val="24"/>
          <w:szCs w:val="24"/>
        </w:rPr>
        <w:t>the use of targeted adverts for political purposes.</w:t>
      </w:r>
    </w:p>
    <w:p w14:paraId="333A5506" w14:textId="1B8DD597" w:rsidR="0066461A"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sz w:val="24"/>
          <w:szCs w:val="24"/>
        </w:rPr>
        <w:t xml:space="preserve">The second aims to take a more unnerving approach. The hacker remains hidden, indirectly interfering with the life of their unaware victim. The subtlety of this approach feels more believable and widely accessible, if less exaggerated than its counterpart. The strengths with this form lies in the fact that it has no clear resolution at the end, which I would empower with a reveal that the hacker’s pool of ‘victims’ is a size almost beyond comprehension. This method has close philosophical ties to a modern day variant of Bentham’s Panopticon, as described by Foucault on page 200 of </w:t>
      </w:r>
      <w:r w:rsidRPr="78E434CC">
        <w:rPr>
          <w:rFonts w:ascii="Arial" w:eastAsia="Calibri" w:hAnsi="Arial" w:cs="Arial"/>
          <w:i/>
          <w:iCs/>
          <w:sz w:val="24"/>
          <w:szCs w:val="24"/>
        </w:rPr>
        <w:t>Discipline &amp; Punish</w:t>
      </w:r>
      <w:r w:rsidRPr="78E434CC">
        <w:rPr>
          <w:rFonts w:ascii="Arial" w:eastAsia="Calibri" w:hAnsi="Arial" w:cs="Arial"/>
          <w:sz w:val="24"/>
          <w:szCs w:val="24"/>
        </w:rPr>
        <w:t xml:space="preserve"> (1975), “He (the prisoner, or in my case, victim) is seen, but he does not see; he is the object of information, never a subject in communication.” In the context of the digital age, being an “object of information” takes on a very relevant double meaning. </w:t>
      </w:r>
    </w:p>
    <w:p w14:paraId="7379D750" w14:textId="77777777" w:rsidR="00A26549" w:rsidRPr="004F52C5" w:rsidRDefault="005469E7" w:rsidP="00607269">
      <w:pPr>
        <w:spacing w:before="40" w:line="480" w:lineRule="auto"/>
        <w:jc w:val="both"/>
        <w:rPr>
          <w:rFonts w:ascii="Arial" w:eastAsia="Calibri" w:hAnsi="Arial" w:cs="Arial"/>
          <w:sz w:val="24"/>
          <w:szCs w:val="24"/>
        </w:rPr>
      </w:pPr>
      <w:r w:rsidRPr="004F52C5">
        <w:rPr>
          <w:rFonts w:ascii="Arial" w:eastAsia="Calibri" w:hAnsi="Arial" w:cs="Arial"/>
          <w:sz w:val="24"/>
          <w:szCs w:val="24"/>
        </w:rPr>
        <w:t xml:space="preserve">Both of these options have a different key writer’s take on Bentham’s Panopticon. </w:t>
      </w:r>
    </w:p>
    <w:p w14:paraId="4985BEA6" w14:textId="70D465DE" w:rsidR="00144456" w:rsidRPr="004F52C5" w:rsidRDefault="78E434CC" w:rsidP="78E434CC">
      <w:pPr>
        <w:spacing w:before="40" w:line="480" w:lineRule="auto"/>
        <w:ind w:left="1" w:hanging="1"/>
        <w:jc w:val="both"/>
        <w:rPr>
          <w:rFonts w:ascii="Arial" w:eastAsia="Calibri" w:hAnsi="Arial" w:cs="Arial"/>
          <w:sz w:val="24"/>
          <w:szCs w:val="24"/>
        </w:rPr>
      </w:pPr>
      <w:r w:rsidRPr="78E434CC">
        <w:rPr>
          <w:rFonts w:ascii="Arial" w:eastAsia="Calibri" w:hAnsi="Arial" w:cs="Arial"/>
          <w:sz w:val="24"/>
          <w:szCs w:val="24"/>
        </w:rPr>
        <w:t xml:space="preserve">The first option uses Orwell’s statements from 1984, and his own interpretations on the changing definition of the Panopticon with the introduction of television. He “called it "Big Brother" and indelibly cast it as an enabling technology for totalitarian government.” this was discussed by J.E. Dobson and P.F. Fisher in </w:t>
      </w:r>
      <w:r w:rsidRPr="78E434CC">
        <w:rPr>
          <w:rFonts w:ascii="Arial" w:eastAsia="Calibri" w:hAnsi="Arial" w:cs="Arial"/>
          <w:i/>
          <w:iCs/>
          <w:sz w:val="24"/>
          <w:szCs w:val="24"/>
        </w:rPr>
        <w:t>The Panopticons Changing Geography</w:t>
      </w:r>
      <w:r w:rsidRPr="78E434CC">
        <w:rPr>
          <w:rFonts w:ascii="Arial" w:eastAsia="Calibri" w:hAnsi="Arial" w:cs="Arial"/>
          <w:sz w:val="24"/>
          <w:szCs w:val="24"/>
        </w:rPr>
        <w:t xml:space="preserve"> (2007, p.309). </w:t>
      </w:r>
    </w:p>
    <w:p w14:paraId="33A6F4BF" w14:textId="05238013" w:rsidR="005469E7" w:rsidRPr="004F52C5" w:rsidRDefault="78E434CC" w:rsidP="78E434CC">
      <w:pPr>
        <w:spacing w:before="40" w:line="480" w:lineRule="auto"/>
        <w:ind w:left="1" w:hanging="1"/>
        <w:jc w:val="both"/>
        <w:rPr>
          <w:rFonts w:ascii="Arial" w:eastAsia="Times New Roman" w:hAnsi="Arial" w:cs="Arial"/>
          <w:color w:val="080808"/>
          <w:sz w:val="24"/>
          <w:szCs w:val="24"/>
          <w:lang w:val="en-US"/>
        </w:rPr>
      </w:pPr>
      <w:r w:rsidRPr="78E434CC">
        <w:rPr>
          <w:rFonts w:ascii="Arial" w:eastAsia="Calibri" w:hAnsi="Arial" w:cs="Arial"/>
          <w:sz w:val="24"/>
          <w:szCs w:val="24"/>
        </w:rPr>
        <w:t>The second route uses Foucault’s interpretation on it from</w:t>
      </w:r>
      <w:r w:rsidRPr="78E434CC">
        <w:rPr>
          <w:rFonts w:ascii="Arial" w:eastAsia="Calibri" w:hAnsi="Arial" w:cs="Arial"/>
          <w:i/>
          <w:iCs/>
          <w:sz w:val="24"/>
          <w:szCs w:val="24"/>
        </w:rPr>
        <w:t xml:space="preserve"> Discipline &amp; Punish</w:t>
      </w:r>
      <w:r w:rsidRPr="78E434CC">
        <w:rPr>
          <w:rFonts w:ascii="Arial" w:eastAsia="Calibri" w:hAnsi="Arial" w:cs="Arial"/>
          <w:sz w:val="24"/>
          <w:szCs w:val="24"/>
        </w:rPr>
        <w:t xml:space="preserve"> in a somewhat modernized context, yet as his relevant work is only bordering 50 years old the need for any heavy reinterpretation really isn’t there.</w:t>
      </w:r>
    </w:p>
    <w:p w14:paraId="75B174B2" w14:textId="77777777" w:rsidR="005E4438" w:rsidRDefault="005E4438" w:rsidP="00607269">
      <w:pPr>
        <w:spacing w:before="40" w:after="200" w:line="480" w:lineRule="auto"/>
        <w:rPr>
          <w:rFonts w:ascii="Arial" w:eastAsia="Calibri" w:hAnsi="Arial" w:cs="Arial"/>
          <w:b/>
          <w:bCs/>
          <w:sz w:val="24"/>
          <w:szCs w:val="24"/>
        </w:rPr>
      </w:pPr>
    </w:p>
    <w:p w14:paraId="759DEA4B" w14:textId="6384B8C6" w:rsidR="00CF4EC4" w:rsidRPr="004F52C5" w:rsidRDefault="00CF4EC4" w:rsidP="00607269">
      <w:pPr>
        <w:spacing w:before="40" w:after="200" w:line="480" w:lineRule="auto"/>
        <w:rPr>
          <w:rFonts w:ascii="Arial" w:eastAsia="Calibri" w:hAnsi="Arial" w:cs="Arial"/>
          <w:b/>
          <w:bCs/>
          <w:sz w:val="24"/>
          <w:szCs w:val="24"/>
        </w:rPr>
      </w:pPr>
      <w:r w:rsidRPr="004F52C5">
        <w:rPr>
          <w:rFonts w:ascii="Arial" w:eastAsia="Calibri" w:hAnsi="Arial" w:cs="Arial"/>
          <w:b/>
          <w:bCs/>
          <w:sz w:val="24"/>
          <w:szCs w:val="24"/>
        </w:rPr>
        <w:t>Philosophies</w:t>
      </w:r>
    </w:p>
    <w:p w14:paraId="75C01070" w14:textId="129269BB" w:rsidR="00E7066D" w:rsidRPr="004F52C5" w:rsidRDefault="00D10D5D" w:rsidP="00607269">
      <w:pPr>
        <w:spacing w:before="40" w:after="200" w:line="480" w:lineRule="auto"/>
        <w:rPr>
          <w:rFonts w:ascii="Arial" w:eastAsia="Calibri" w:hAnsi="Arial" w:cs="Arial"/>
          <w:color w:val="FF0000"/>
          <w:sz w:val="24"/>
          <w:szCs w:val="24"/>
        </w:rPr>
      </w:pPr>
      <w:r w:rsidRPr="004F52C5">
        <w:rPr>
          <w:rFonts w:ascii="Arial" w:eastAsia="Calibri" w:hAnsi="Arial" w:cs="Arial"/>
          <w:sz w:val="24"/>
          <w:szCs w:val="24"/>
        </w:rPr>
        <w:t xml:space="preserve">I prefer the </w:t>
      </w:r>
      <w:r w:rsidR="00DF7EB2" w:rsidRPr="004F52C5">
        <w:rPr>
          <w:rFonts w:ascii="Arial" w:eastAsia="Calibri" w:hAnsi="Arial" w:cs="Arial"/>
          <w:sz w:val="24"/>
          <w:szCs w:val="24"/>
        </w:rPr>
        <w:t>route from Foucault’s perspective</w:t>
      </w:r>
      <w:r w:rsidR="00DE1835" w:rsidRPr="004F52C5">
        <w:rPr>
          <w:rFonts w:ascii="Arial" w:eastAsia="Calibri" w:hAnsi="Arial" w:cs="Arial"/>
          <w:sz w:val="24"/>
          <w:szCs w:val="24"/>
        </w:rPr>
        <w:t xml:space="preserve"> </w:t>
      </w:r>
      <w:r w:rsidR="003114FA" w:rsidRPr="004F52C5">
        <w:rPr>
          <w:rFonts w:ascii="Arial" w:eastAsia="Calibri" w:hAnsi="Arial" w:cs="Arial"/>
          <w:sz w:val="24"/>
          <w:szCs w:val="24"/>
        </w:rPr>
        <w:t xml:space="preserve">on </w:t>
      </w:r>
      <w:r w:rsidR="00AF1D37" w:rsidRPr="004F52C5">
        <w:rPr>
          <w:rFonts w:ascii="Arial" w:eastAsia="Calibri" w:hAnsi="Arial" w:cs="Arial"/>
          <w:sz w:val="24"/>
          <w:szCs w:val="24"/>
        </w:rPr>
        <w:t>panoptic theory.</w:t>
      </w:r>
      <w:r w:rsidR="00FC2C23" w:rsidRPr="004F52C5">
        <w:rPr>
          <w:rFonts w:ascii="Arial" w:eastAsia="Calibri" w:hAnsi="Arial" w:cs="Arial"/>
          <w:sz w:val="24"/>
          <w:szCs w:val="24"/>
        </w:rPr>
        <w:t xml:space="preserve"> </w:t>
      </w:r>
      <w:r w:rsidR="007905E5" w:rsidRPr="004F52C5">
        <w:rPr>
          <w:rFonts w:ascii="Arial" w:eastAsia="Calibri" w:hAnsi="Arial" w:cs="Arial"/>
          <w:sz w:val="24"/>
          <w:szCs w:val="24"/>
        </w:rPr>
        <w:t>Granted,</w:t>
      </w:r>
      <w:r w:rsidR="004D280F" w:rsidRPr="004F52C5">
        <w:rPr>
          <w:rFonts w:ascii="Arial" w:eastAsia="Calibri" w:hAnsi="Arial" w:cs="Arial"/>
          <w:sz w:val="24"/>
          <w:szCs w:val="24"/>
        </w:rPr>
        <w:t xml:space="preserve"> Foucault and Orwell’s </w:t>
      </w:r>
      <w:r w:rsidR="00E60561" w:rsidRPr="004F52C5">
        <w:rPr>
          <w:rFonts w:ascii="Arial" w:eastAsia="Calibri" w:hAnsi="Arial" w:cs="Arial"/>
          <w:sz w:val="24"/>
          <w:szCs w:val="24"/>
        </w:rPr>
        <w:t>writings</w:t>
      </w:r>
      <w:r w:rsidR="00FC2C23" w:rsidRPr="004F52C5">
        <w:rPr>
          <w:rFonts w:ascii="Arial" w:eastAsia="Calibri" w:hAnsi="Arial" w:cs="Arial"/>
          <w:sz w:val="24"/>
          <w:szCs w:val="24"/>
        </w:rPr>
        <w:t xml:space="preserve"> do hold</w:t>
      </w:r>
      <w:r w:rsidR="00FC4373" w:rsidRPr="004F52C5">
        <w:rPr>
          <w:rFonts w:ascii="Arial" w:eastAsia="Calibri" w:hAnsi="Arial" w:cs="Arial"/>
          <w:sz w:val="24"/>
          <w:szCs w:val="24"/>
        </w:rPr>
        <w:t xml:space="preserve"> some</w:t>
      </w:r>
      <w:r w:rsidR="00FC2C23" w:rsidRPr="004F52C5">
        <w:rPr>
          <w:rFonts w:ascii="Arial" w:eastAsia="Calibri" w:hAnsi="Arial" w:cs="Arial"/>
          <w:sz w:val="24"/>
          <w:szCs w:val="24"/>
        </w:rPr>
        <w:t xml:space="preserve"> distinct philosophical similarities</w:t>
      </w:r>
      <w:r w:rsidR="00EC4251" w:rsidRPr="004F52C5">
        <w:rPr>
          <w:rFonts w:ascii="Arial" w:eastAsia="Calibri" w:hAnsi="Arial" w:cs="Arial"/>
          <w:sz w:val="24"/>
          <w:szCs w:val="24"/>
        </w:rPr>
        <w:t xml:space="preserve">, if only for </w:t>
      </w:r>
      <w:r w:rsidR="00E60561" w:rsidRPr="004F52C5">
        <w:rPr>
          <w:rFonts w:ascii="Arial" w:eastAsia="Calibri" w:hAnsi="Arial" w:cs="Arial"/>
          <w:sz w:val="24"/>
          <w:szCs w:val="24"/>
        </w:rPr>
        <w:t>a different audience and context of writing</w:t>
      </w:r>
      <w:r w:rsidR="00FC4373" w:rsidRPr="004F52C5">
        <w:rPr>
          <w:rFonts w:ascii="Arial" w:eastAsia="Calibri" w:hAnsi="Arial" w:cs="Arial"/>
          <w:sz w:val="24"/>
          <w:szCs w:val="24"/>
        </w:rPr>
        <w:t xml:space="preserve">. </w:t>
      </w:r>
    </w:p>
    <w:p w14:paraId="6A3409FF" w14:textId="7B5EB22C" w:rsidR="00FC4373" w:rsidRPr="004F52C5" w:rsidRDefault="001E62D7" w:rsidP="00607269">
      <w:pPr>
        <w:spacing w:before="40" w:after="200" w:line="480" w:lineRule="auto"/>
        <w:rPr>
          <w:rFonts w:ascii="Arial" w:eastAsia="Calibri" w:hAnsi="Arial" w:cs="Arial"/>
          <w:sz w:val="24"/>
          <w:szCs w:val="24"/>
        </w:rPr>
      </w:pPr>
      <w:r w:rsidRPr="004F52C5">
        <w:rPr>
          <w:rFonts w:ascii="Arial" w:eastAsia="Calibri" w:hAnsi="Arial" w:cs="Arial"/>
          <w:sz w:val="24"/>
          <w:szCs w:val="24"/>
        </w:rPr>
        <w:t xml:space="preserve">In the Orwellian approach </w:t>
      </w:r>
      <w:r w:rsidR="003A408D" w:rsidRPr="004F52C5">
        <w:rPr>
          <w:rFonts w:ascii="Arial" w:eastAsia="Calibri" w:hAnsi="Arial" w:cs="Arial"/>
          <w:sz w:val="24"/>
          <w:szCs w:val="24"/>
        </w:rPr>
        <w:t xml:space="preserve">the presence of </w:t>
      </w:r>
      <w:r w:rsidR="00054A31" w:rsidRPr="004F52C5">
        <w:rPr>
          <w:rFonts w:ascii="Arial" w:eastAsia="Calibri" w:hAnsi="Arial" w:cs="Arial"/>
          <w:sz w:val="24"/>
          <w:szCs w:val="24"/>
        </w:rPr>
        <w:t>a clear resolu</w:t>
      </w:r>
      <w:r w:rsidR="0088299E" w:rsidRPr="004F52C5">
        <w:rPr>
          <w:rFonts w:ascii="Arial" w:eastAsia="Calibri" w:hAnsi="Arial" w:cs="Arial"/>
          <w:sz w:val="24"/>
          <w:szCs w:val="24"/>
        </w:rPr>
        <w:t>tion has its benefits in establishing a power</w:t>
      </w:r>
      <w:r w:rsidR="00B61A13" w:rsidRPr="004F52C5">
        <w:rPr>
          <w:rFonts w:ascii="Arial" w:eastAsia="Calibri" w:hAnsi="Arial" w:cs="Arial"/>
          <w:sz w:val="24"/>
          <w:szCs w:val="24"/>
        </w:rPr>
        <w:t xml:space="preserve">ful and clearly interpreted </w:t>
      </w:r>
      <w:r w:rsidR="0088299E" w:rsidRPr="004F52C5">
        <w:rPr>
          <w:rFonts w:ascii="Arial" w:eastAsia="Calibri" w:hAnsi="Arial" w:cs="Arial"/>
          <w:sz w:val="24"/>
          <w:szCs w:val="24"/>
        </w:rPr>
        <w:t>message at the en</w:t>
      </w:r>
      <w:r w:rsidR="00986B7E" w:rsidRPr="004F52C5">
        <w:rPr>
          <w:rFonts w:ascii="Arial" w:eastAsia="Calibri" w:hAnsi="Arial" w:cs="Arial"/>
          <w:sz w:val="24"/>
          <w:szCs w:val="24"/>
        </w:rPr>
        <w:t>d</w:t>
      </w:r>
      <w:r w:rsidR="00B61A13" w:rsidRPr="004F52C5">
        <w:rPr>
          <w:rFonts w:ascii="Arial" w:eastAsia="Calibri" w:hAnsi="Arial" w:cs="Arial"/>
          <w:sz w:val="24"/>
          <w:szCs w:val="24"/>
        </w:rPr>
        <w:t xml:space="preserve"> of it</w:t>
      </w:r>
      <w:r w:rsidR="00433783" w:rsidRPr="004F52C5">
        <w:rPr>
          <w:rFonts w:ascii="Arial" w:eastAsia="Calibri" w:hAnsi="Arial" w:cs="Arial"/>
          <w:sz w:val="24"/>
          <w:szCs w:val="24"/>
        </w:rPr>
        <w:t>, something that really highlights the threats</w:t>
      </w:r>
      <w:r w:rsidR="00BB5F45" w:rsidRPr="004F52C5">
        <w:rPr>
          <w:rFonts w:ascii="Arial" w:eastAsia="Calibri" w:hAnsi="Arial" w:cs="Arial"/>
          <w:sz w:val="24"/>
          <w:szCs w:val="24"/>
        </w:rPr>
        <w:t xml:space="preserve"> </w:t>
      </w:r>
      <w:r w:rsidR="00A2243C" w:rsidRPr="004F52C5">
        <w:rPr>
          <w:rFonts w:ascii="Arial" w:eastAsia="Calibri" w:hAnsi="Arial" w:cs="Arial"/>
          <w:sz w:val="24"/>
          <w:szCs w:val="24"/>
        </w:rPr>
        <w:t>in</w:t>
      </w:r>
      <w:r w:rsidR="00BB5F45" w:rsidRPr="004F52C5">
        <w:rPr>
          <w:rFonts w:ascii="Arial" w:eastAsia="Calibri" w:hAnsi="Arial" w:cs="Arial"/>
          <w:sz w:val="24"/>
          <w:szCs w:val="24"/>
        </w:rPr>
        <w:t xml:space="preserve"> our digital lives being encroached</w:t>
      </w:r>
      <w:r w:rsidR="00A2243C" w:rsidRPr="004F52C5">
        <w:rPr>
          <w:rFonts w:ascii="Arial" w:eastAsia="Calibri" w:hAnsi="Arial" w:cs="Arial"/>
          <w:sz w:val="24"/>
          <w:szCs w:val="24"/>
        </w:rPr>
        <w:t xml:space="preserve"> </w:t>
      </w:r>
      <w:r w:rsidR="00666FAF" w:rsidRPr="004F52C5">
        <w:rPr>
          <w:rFonts w:ascii="Arial" w:eastAsia="Calibri" w:hAnsi="Arial" w:cs="Arial"/>
          <w:sz w:val="24"/>
          <w:szCs w:val="24"/>
        </w:rPr>
        <w:t>for the purpose of your data</w:t>
      </w:r>
      <w:r w:rsidR="00783310" w:rsidRPr="004F52C5">
        <w:rPr>
          <w:rFonts w:ascii="Arial" w:eastAsia="Calibri" w:hAnsi="Arial" w:cs="Arial"/>
          <w:sz w:val="24"/>
          <w:szCs w:val="24"/>
        </w:rPr>
        <w:t xml:space="preserve">. </w:t>
      </w:r>
      <w:r w:rsidR="00CB1F50" w:rsidRPr="004F52C5">
        <w:rPr>
          <w:rFonts w:ascii="Arial" w:eastAsia="Calibri" w:hAnsi="Arial" w:cs="Arial"/>
          <w:sz w:val="24"/>
          <w:szCs w:val="24"/>
        </w:rPr>
        <w:t>It’s too on the nose</w:t>
      </w:r>
      <w:r w:rsidR="00EC51EF" w:rsidRPr="004F52C5">
        <w:rPr>
          <w:rFonts w:ascii="Arial" w:eastAsia="Calibri" w:hAnsi="Arial" w:cs="Arial"/>
          <w:sz w:val="24"/>
          <w:szCs w:val="24"/>
        </w:rPr>
        <w:t xml:space="preserve"> though</w:t>
      </w:r>
      <w:r w:rsidR="00CB1F50" w:rsidRPr="004F52C5">
        <w:rPr>
          <w:rFonts w:ascii="Arial" w:eastAsia="Calibri" w:hAnsi="Arial" w:cs="Arial"/>
          <w:sz w:val="24"/>
          <w:szCs w:val="24"/>
        </w:rPr>
        <w:t>, and</w:t>
      </w:r>
      <w:r w:rsidR="005E25FF" w:rsidRPr="004F52C5">
        <w:rPr>
          <w:rFonts w:ascii="Arial" w:eastAsia="Calibri" w:hAnsi="Arial" w:cs="Arial"/>
          <w:sz w:val="24"/>
          <w:szCs w:val="24"/>
        </w:rPr>
        <w:t xml:space="preserve"> in many horrors</w:t>
      </w:r>
      <w:r w:rsidR="00620B67" w:rsidRPr="004F52C5">
        <w:rPr>
          <w:rFonts w:ascii="Arial" w:eastAsia="Calibri" w:hAnsi="Arial" w:cs="Arial"/>
          <w:sz w:val="24"/>
          <w:szCs w:val="24"/>
        </w:rPr>
        <w:t xml:space="preserve"> it’s </w:t>
      </w:r>
      <w:r w:rsidR="17064BD0" w:rsidRPr="004F52C5">
        <w:rPr>
          <w:rFonts w:ascii="Arial" w:eastAsia="Calibri" w:hAnsi="Arial" w:cs="Arial"/>
          <w:sz w:val="24"/>
          <w:szCs w:val="24"/>
        </w:rPr>
        <w:t xml:space="preserve">the </w:t>
      </w:r>
      <w:r w:rsidR="00620B67" w:rsidRPr="004F52C5">
        <w:rPr>
          <w:rFonts w:ascii="Arial" w:eastAsia="Calibri" w:hAnsi="Arial" w:cs="Arial"/>
          <w:sz w:val="24"/>
          <w:szCs w:val="24"/>
        </w:rPr>
        <w:t>fear of the unknown</w:t>
      </w:r>
      <w:r w:rsidR="17064BD0" w:rsidRPr="004F52C5">
        <w:rPr>
          <w:rFonts w:ascii="Arial" w:eastAsia="Calibri" w:hAnsi="Arial" w:cs="Arial"/>
          <w:sz w:val="24"/>
          <w:szCs w:val="24"/>
        </w:rPr>
        <w:t xml:space="preserve"> and</w:t>
      </w:r>
      <w:r w:rsidR="00441B4C" w:rsidRPr="004F52C5">
        <w:rPr>
          <w:rFonts w:ascii="Arial" w:eastAsia="Calibri" w:hAnsi="Arial" w:cs="Arial"/>
          <w:sz w:val="24"/>
          <w:szCs w:val="24"/>
        </w:rPr>
        <w:t xml:space="preserve"> that which lurks out of sight but always watching,</w:t>
      </w:r>
      <w:r w:rsidR="00122A56" w:rsidRPr="004F52C5">
        <w:rPr>
          <w:rFonts w:ascii="Arial" w:eastAsia="Calibri" w:hAnsi="Arial" w:cs="Arial"/>
          <w:sz w:val="24"/>
          <w:szCs w:val="24"/>
        </w:rPr>
        <w:t xml:space="preserve"> that </w:t>
      </w:r>
      <w:r w:rsidR="00B22FB7" w:rsidRPr="004F52C5">
        <w:rPr>
          <w:rFonts w:ascii="Arial" w:eastAsia="Calibri" w:hAnsi="Arial" w:cs="Arial"/>
          <w:sz w:val="24"/>
          <w:szCs w:val="24"/>
        </w:rPr>
        <w:t>is</w:t>
      </w:r>
      <w:r w:rsidR="00F748B1" w:rsidRPr="004F52C5">
        <w:rPr>
          <w:rFonts w:ascii="Arial" w:eastAsia="Calibri" w:hAnsi="Arial" w:cs="Arial"/>
          <w:sz w:val="24"/>
          <w:szCs w:val="24"/>
        </w:rPr>
        <w:t xml:space="preserve"> most</w:t>
      </w:r>
      <w:r w:rsidR="00B22FB7" w:rsidRPr="004F52C5">
        <w:rPr>
          <w:rFonts w:ascii="Arial" w:eastAsia="Calibri" w:hAnsi="Arial" w:cs="Arial"/>
          <w:sz w:val="24"/>
          <w:szCs w:val="24"/>
        </w:rPr>
        <w:t xml:space="preserve"> effective in instilling</w:t>
      </w:r>
      <w:r w:rsidR="00F37403" w:rsidRPr="004F52C5">
        <w:rPr>
          <w:rFonts w:ascii="Arial" w:eastAsia="Calibri" w:hAnsi="Arial" w:cs="Arial"/>
          <w:sz w:val="24"/>
          <w:szCs w:val="24"/>
        </w:rPr>
        <w:t xml:space="preserve"> fear into its viewer</w:t>
      </w:r>
      <w:r w:rsidR="00743231" w:rsidRPr="004F52C5">
        <w:rPr>
          <w:rFonts w:ascii="Arial" w:eastAsia="Calibri" w:hAnsi="Arial" w:cs="Arial"/>
          <w:sz w:val="24"/>
          <w:szCs w:val="24"/>
        </w:rPr>
        <w:t>s.</w:t>
      </w:r>
      <w:r w:rsidR="00A623F0" w:rsidRPr="004F52C5">
        <w:rPr>
          <w:rFonts w:ascii="Arial" w:eastAsia="Calibri" w:hAnsi="Arial" w:cs="Arial"/>
          <w:sz w:val="24"/>
          <w:szCs w:val="24"/>
        </w:rPr>
        <w:t xml:space="preserve"> The Foucaultian approac</w:t>
      </w:r>
      <w:r w:rsidR="003A3A46" w:rsidRPr="004F52C5">
        <w:rPr>
          <w:rFonts w:ascii="Arial" w:eastAsia="Calibri" w:hAnsi="Arial" w:cs="Arial"/>
          <w:sz w:val="24"/>
          <w:szCs w:val="24"/>
        </w:rPr>
        <w:t xml:space="preserve">h plays into </w:t>
      </w:r>
      <w:r w:rsidR="17064BD0" w:rsidRPr="004F52C5">
        <w:rPr>
          <w:rFonts w:ascii="Arial" w:eastAsia="Calibri" w:hAnsi="Arial" w:cs="Arial"/>
          <w:sz w:val="24"/>
          <w:szCs w:val="24"/>
        </w:rPr>
        <w:t xml:space="preserve">the concept </w:t>
      </w:r>
      <w:r w:rsidR="003A3A46" w:rsidRPr="004F52C5">
        <w:rPr>
          <w:rFonts w:ascii="Arial" w:eastAsia="Calibri" w:hAnsi="Arial" w:cs="Arial"/>
          <w:sz w:val="24"/>
          <w:szCs w:val="24"/>
        </w:rPr>
        <w:t xml:space="preserve">of these </w:t>
      </w:r>
      <w:r w:rsidR="00F0793B" w:rsidRPr="004F52C5">
        <w:rPr>
          <w:rFonts w:ascii="Arial" w:eastAsia="Calibri" w:hAnsi="Arial" w:cs="Arial"/>
          <w:sz w:val="24"/>
          <w:szCs w:val="24"/>
        </w:rPr>
        <w:t>hidden entities</w:t>
      </w:r>
      <w:r w:rsidR="17064BD0" w:rsidRPr="004F52C5">
        <w:rPr>
          <w:rFonts w:ascii="Arial" w:eastAsia="Calibri" w:hAnsi="Arial" w:cs="Arial"/>
          <w:sz w:val="24"/>
          <w:szCs w:val="24"/>
        </w:rPr>
        <w:t>, which can all be recreated with</w:t>
      </w:r>
      <w:r w:rsidR="00B578D0" w:rsidRPr="004F52C5">
        <w:rPr>
          <w:rFonts w:ascii="Arial" w:eastAsia="Calibri" w:hAnsi="Arial" w:cs="Arial"/>
          <w:sz w:val="24"/>
          <w:szCs w:val="24"/>
        </w:rPr>
        <w:t xml:space="preserve">out the </w:t>
      </w:r>
      <w:r w:rsidR="00D26B78" w:rsidRPr="004F52C5">
        <w:rPr>
          <w:rFonts w:ascii="Arial" w:eastAsia="Calibri" w:hAnsi="Arial" w:cs="Arial"/>
          <w:sz w:val="24"/>
          <w:szCs w:val="24"/>
        </w:rPr>
        <w:t>need for h</w:t>
      </w:r>
      <w:r w:rsidR="00443B4A" w:rsidRPr="004F52C5">
        <w:rPr>
          <w:rFonts w:ascii="Arial" w:eastAsia="Calibri" w:hAnsi="Arial" w:cs="Arial"/>
          <w:sz w:val="24"/>
          <w:szCs w:val="24"/>
        </w:rPr>
        <w:t>eavy makeup</w:t>
      </w:r>
      <w:r w:rsidR="007569F6" w:rsidRPr="004F52C5">
        <w:rPr>
          <w:rFonts w:ascii="Arial" w:eastAsia="Calibri" w:hAnsi="Arial" w:cs="Arial"/>
          <w:sz w:val="24"/>
          <w:szCs w:val="24"/>
        </w:rPr>
        <w:t>,</w:t>
      </w:r>
      <w:r w:rsidR="002D57B7" w:rsidRPr="004F52C5">
        <w:rPr>
          <w:rFonts w:ascii="Arial" w:eastAsia="Calibri" w:hAnsi="Arial" w:cs="Arial"/>
          <w:sz w:val="24"/>
          <w:szCs w:val="24"/>
        </w:rPr>
        <w:t xml:space="preserve"> costume design</w:t>
      </w:r>
      <w:r w:rsidR="00B032A9" w:rsidRPr="004F52C5">
        <w:rPr>
          <w:rFonts w:ascii="Arial" w:eastAsia="Calibri" w:hAnsi="Arial" w:cs="Arial"/>
          <w:sz w:val="24"/>
          <w:szCs w:val="24"/>
        </w:rPr>
        <w:t xml:space="preserve"> or CGI</w:t>
      </w:r>
      <w:r w:rsidR="008E7D00" w:rsidRPr="004F52C5">
        <w:rPr>
          <w:rFonts w:ascii="Arial" w:eastAsia="Calibri" w:hAnsi="Arial" w:cs="Arial"/>
          <w:sz w:val="24"/>
          <w:szCs w:val="24"/>
        </w:rPr>
        <w:t>. For a</w:t>
      </w:r>
      <w:r w:rsidR="17064BD0" w:rsidRPr="004F52C5">
        <w:rPr>
          <w:rFonts w:ascii="Arial" w:eastAsia="Calibri" w:hAnsi="Arial" w:cs="Arial"/>
          <w:sz w:val="24"/>
          <w:szCs w:val="24"/>
        </w:rPr>
        <w:t xml:space="preserve"> low budget production</w:t>
      </w:r>
      <w:r w:rsidR="008E7D00" w:rsidRPr="004F52C5">
        <w:rPr>
          <w:rFonts w:ascii="Arial" w:eastAsia="Calibri" w:hAnsi="Arial" w:cs="Arial"/>
          <w:sz w:val="24"/>
          <w:szCs w:val="24"/>
        </w:rPr>
        <w:t xml:space="preserve"> this is a huge benefit</w:t>
      </w:r>
      <w:r w:rsidR="003E1275" w:rsidRPr="004F52C5">
        <w:rPr>
          <w:rFonts w:ascii="Arial" w:eastAsia="Calibri" w:hAnsi="Arial" w:cs="Arial"/>
          <w:sz w:val="24"/>
          <w:szCs w:val="24"/>
        </w:rPr>
        <w:t xml:space="preserve"> </w:t>
      </w:r>
      <w:r w:rsidR="00115F1F" w:rsidRPr="004F52C5">
        <w:rPr>
          <w:rFonts w:ascii="Arial" w:eastAsia="Calibri" w:hAnsi="Arial" w:cs="Arial"/>
          <w:sz w:val="24"/>
          <w:szCs w:val="24"/>
        </w:rPr>
        <w:t>financially and will ease the process of planning considerably.</w:t>
      </w:r>
    </w:p>
    <w:p w14:paraId="13B35873" w14:textId="25C6B3CD" w:rsidR="001D65BF"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sz w:val="24"/>
          <w:szCs w:val="24"/>
        </w:rPr>
        <w:t xml:space="preserve">I mentioned that there was no clear resolution at the end of the Foucaultian approach, and that is a point in itself. This is a topic that is ongoing and evolving with every news cycle. We still don’t understand the full capabilities of the abuse of customer data, but I feel like we’re just entering the age where it will run rampant for a time, before something even more extreme than </w:t>
      </w:r>
      <w:r w:rsidRPr="78E434CC">
        <w:rPr>
          <w:rFonts w:ascii="Arial" w:eastAsia="Calibri" w:hAnsi="Arial" w:cs="Arial"/>
          <w:b/>
          <w:bCs/>
          <w:sz w:val="24"/>
          <w:szCs w:val="24"/>
        </w:rPr>
        <w:t>Cambridge Analytica</w:t>
      </w:r>
      <w:r w:rsidRPr="78E434CC">
        <w:rPr>
          <w:rFonts w:ascii="Arial" w:eastAsia="Calibri" w:hAnsi="Arial" w:cs="Arial"/>
          <w:sz w:val="24"/>
          <w:szCs w:val="24"/>
        </w:rPr>
        <w:t xml:space="preserve"> and the </w:t>
      </w:r>
      <w:r w:rsidRPr="78E434CC">
        <w:rPr>
          <w:rFonts w:ascii="Arial" w:eastAsia="Calibri" w:hAnsi="Arial" w:cs="Arial"/>
          <w:b/>
          <w:bCs/>
          <w:sz w:val="24"/>
          <w:szCs w:val="24"/>
        </w:rPr>
        <w:t xml:space="preserve">NSA </w:t>
      </w:r>
      <w:r w:rsidRPr="78E434CC">
        <w:rPr>
          <w:rFonts w:ascii="Arial" w:eastAsia="Calibri" w:hAnsi="Arial" w:cs="Arial"/>
          <w:sz w:val="24"/>
          <w:szCs w:val="24"/>
        </w:rPr>
        <w:t>will come along and force us to utterly re-evaluate our approach to the data privacy.</w:t>
      </w:r>
    </w:p>
    <w:p w14:paraId="600864E9" w14:textId="177CEB34" w:rsidR="005F2F83" w:rsidRPr="004F52C5" w:rsidRDefault="005F2F83" w:rsidP="00607269">
      <w:pPr>
        <w:spacing w:before="40" w:line="480" w:lineRule="auto"/>
        <w:rPr>
          <w:rFonts w:ascii="Arial" w:eastAsia="Calibri" w:hAnsi="Arial" w:cs="Arial"/>
          <w:b/>
          <w:bCs/>
          <w:sz w:val="24"/>
          <w:szCs w:val="24"/>
        </w:rPr>
      </w:pPr>
      <w:r w:rsidRPr="004F52C5">
        <w:rPr>
          <w:rFonts w:ascii="Arial" w:eastAsia="Calibri" w:hAnsi="Arial" w:cs="Arial"/>
          <w:b/>
          <w:bCs/>
          <w:sz w:val="24"/>
          <w:szCs w:val="24"/>
        </w:rPr>
        <w:t>Inspirations</w:t>
      </w:r>
    </w:p>
    <w:p w14:paraId="5E0FE535" w14:textId="4EE3C352" w:rsidR="00DE6BB8"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sz w:val="24"/>
          <w:szCs w:val="24"/>
        </w:rPr>
        <w:t xml:space="preserve">The previously mentioned pieces of media, </w:t>
      </w:r>
      <w:r w:rsidRPr="78E434CC">
        <w:rPr>
          <w:rFonts w:ascii="Arial" w:eastAsia="Calibri" w:hAnsi="Arial" w:cs="Arial"/>
          <w:i/>
          <w:iCs/>
          <w:sz w:val="24"/>
          <w:szCs w:val="24"/>
        </w:rPr>
        <w:t>Shut Up and Dance</w:t>
      </w:r>
      <w:r w:rsidRPr="78E434CC">
        <w:rPr>
          <w:rFonts w:ascii="Arial" w:eastAsia="Calibri" w:hAnsi="Arial" w:cs="Arial"/>
          <w:sz w:val="24"/>
          <w:szCs w:val="24"/>
        </w:rPr>
        <w:t xml:space="preserve">, </w:t>
      </w:r>
      <w:r w:rsidRPr="78E434CC">
        <w:rPr>
          <w:rFonts w:ascii="Arial" w:eastAsia="Calibri" w:hAnsi="Arial" w:cs="Arial"/>
          <w:i/>
          <w:iCs/>
          <w:sz w:val="24"/>
          <w:szCs w:val="24"/>
        </w:rPr>
        <w:t>Nineteen Eighty-Four</w:t>
      </w:r>
      <w:r w:rsidRPr="78E434CC">
        <w:rPr>
          <w:rFonts w:ascii="Arial" w:eastAsia="Calibri" w:hAnsi="Arial" w:cs="Arial"/>
          <w:sz w:val="24"/>
          <w:szCs w:val="24"/>
        </w:rPr>
        <w:t xml:space="preserve"> and </w:t>
      </w:r>
      <w:r w:rsidRPr="78E434CC">
        <w:rPr>
          <w:rFonts w:ascii="Arial" w:eastAsia="Calibri" w:hAnsi="Arial" w:cs="Arial"/>
          <w:i/>
          <w:iCs/>
          <w:sz w:val="24"/>
          <w:szCs w:val="24"/>
        </w:rPr>
        <w:t>Citizenfour</w:t>
      </w:r>
      <w:r w:rsidRPr="78E434CC">
        <w:rPr>
          <w:rFonts w:ascii="Arial" w:eastAsia="Calibri" w:hAnsi="Arial" w:cs="Arial"/>
          <w:sz w:val="24"/>
          <w:szCs w:val="24"/>
        </w:rPr>
        <w:t xml:space="preserve"> are all key inspirations for the use of the concept of the Panopticon through some aspect or another of their story design.</w:t>
      </w:r>
    </w:p>
    <w:p w14:paraId="44D3522F" w14:textId="2BAE1589" w:rsidR="00E3712D"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i/>
          <w:iCs/>
          <w:sz w:val="24"/>
          <w:szCs w:val="24"/>
        </w:rPr>
        <w:t>Shut Up and Dance</w:t>
      </w:r>
      <w:r w:rsidRPr="78E434CC">
        <w:rPr>
          <w:rFonts w:ascii="Arial" w:eastAsia="Calibri" w:hAnsi="Arial" w:cs="Arial"/>
          <w:sz w:val="24"/>
          <w:szCs w:val="24"/>
        </w:rPr>
        <w:t xml:space="preserve"> displays the terror of the idea of people snooping in on your digital life and the damage they can cause, however because all of the characters victimized have something to hide then that somewhat takes away from the power of the ending from a digital privacy perspective. However, this isn’t to say that the ending in place isn’t an effective choice, only in the context of something like my production.</w:t>
      </w:r>
    </w:p>
    <w:p w14:paraId="635FA7A2" w14:textId="0403E5F7" w:rsidR="00265C39"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i/>
          <w:iCs/>
          <w:sz w:val="24"/>
          <w:szCs w:val="24"/>
        </w:rPr>
        <w:t>Nineteen Eighty-Four</w:t>
      </w:r>
      <w:r w:rsidRPr="78E434CC">
        <w:rPr>
          <w:rFonts w:ascii="Arial" w:eastAsia="Calibri" w:hAnsi="Arial" w:cs="Arial"/>
          <w:sz w:val="24"/>
          <w:szCs w:val="24"/>
        </w:rPr>
        <w:t xml:space="preserve"> has the overwhelming surveillance at the hands of the government, as well as the panoptic force being something so abstract and untouchable in its nature and abilities. This is a totalitarian representation of the surveillance state where there is no room for argument as to the state of the government and the world.</w:t>
      </w:r>
    </w:p>
    <w:p w14:paraId="400F03AF" w14:textId="38FE4915" w:rsidR="003C7501"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i/>
          <w:iCs/>
          <w:sz w:val="24"/>
          <w:szCs w:val="24"/>
        </w:rPr>
        <w:t xml:space="preserve">Citizenfour </w:t>
      </w:r>
      <w:r w:rsidRPr="78E434CC">
        <w:rPr>
          <w:rFonts w:ascii="Arial" w:eastAsia="Calibri" w:hAnsi="Arial" w:cs="Arial"/>
          <w:sz w:val="24"/>
          <w:szCs w:val="24"/>
        </w:rPr>
        <w:t xml:space="preserve">takes the similar themes of panopticism in </w:t>
      </w:r>
      <w:r w:rsidRPr="78E434CC">
        <w:rPr>
          <w:rFonts w:ascii="Arial" w:eastAsia="Calibri" w:hAnsi="Arial" w:cs="Arial"/>
          <w:i/>
          <w:iCs/>
          <w:sz w:val="24"/>
          <w:szCs w:val="24"/>
        </w:rPr>
        <w:t>Nineteen Eighty-Four</w:t>
      </w:r>
      <w:r w:rsidRPr="78E434CC">
        <w:rPr>
          <w:rFonts w:ascii="Arial" w:eastAsia="Calibri" w:hAnsi="Arial" w:cs="Arial"/>
          <w:sz w:val="24"/>
          <w:szCs w:val="24"/>
        </w:rPr>
        <w:t>, and places them directly in the context of the real world. Of course, you won’t be abducted and brainwashed for speaking out against your government from the comfort of your own home, but they’ll still know that you said it, who you said it to and when you said it without the need for a public court order.</w:t>
      </w:r>
    </w:p>
    <w:p w14:paraId="41FA235D" w14:textId="7B93A5BB" w:rsidR="003B0821" w:rsidRPr="004F52C5" w:rsidRDefault="78E434CC" w:rsidP="78E434CC">
      <w:pPr>
        <w:spacing w:before="40" w:after="200" w:line="480" w:lineRule="auto"/>
        <w:rPr>
          <w:rFonts w:ascii="Arial" w:eastAsia="Calibri" w:hAnsi="Arial" w:cs="Arial"/>
          <w:sz w:val="24"/>
          <w:szCs w:val="24"/>
        </w:rPr>
      </w:pPr>
      <w:r w:rsidRPr="78E434CC">
        <w:rPr>
          <w:rFonts w:ascii="Arial" w:eastAsia="Calibri" w:hAnsi="Arial" w:cs="Arial"/>
          <w:sz w:val="24"/>
          <w:szCs w:val="24"/>
        </w:rPr>
        <w:t xml:space="preserve">The nature of the </w:t>
      </w:r>
      <w:r w:rsidRPr="78E434CC">
        <w:rPr>
          <w:rFonts w:ascii="Arial" w:eastAsia="Calibri" w:hAnsi="Arial" w:cs="Arial"/>
          <w:i/>
          <w:iCs/>
          <w:sz w:val="24"/>
          <w:szCs w:val="24"/>
        </w:rPr>
        <w:t xml:space="preserve">Snowden </w:t>
      </w:r>
      <w:r w:rsidRPr="78E434CC">
        <w:rPr>
          <w:rFonts w:ascii="Arial" w:eastAsia="Calibri" w:hAnsi="Arial" w:cs="Arial"/>
          <w:sz w:val="24"/>
          <w:szCs w:val="24"/>
        </w:rPr>
        <w:t xml:space="preserve">story is the most terrifying out of all of my research, because it is based on true events that continue to evolve and grow darker with every passing day. It could easily be the prologue to </w:t>
      </w:r>
      <w:r w:rsidRPr="78E434CC">
        <w:rPr>
          <w:rFonts w:ascii="Arial" w:eastAsia="Calibri" w:hAnsi="Arial" w:cs="Arial"/>
          <w:i/>
          <w:iCs/>
          <w:sz w:val="24"/>
          <w:szCs w:val="24"/>
        </w:rPr>
        <w:t>Nineteen Eighty-Four</w:t>
      </w:r>
      <w:r w:rsidRPr="78E434CC">
        <w:rPr>
          <w:rFonts w:ascii="Arial" w:eastAsia="Calibri" w:hAnsi="Arial" w:cs="Arial"/>
          <w:sz w:val="24"/>
          <w:szCs w:val="24"/>
        </w:rPr>
        <w:t>, merely adapted for our day and age.</w:t>
      </w:r>
    </w:p>
    <w:p w14:paraId="5BDE393E" w14:textId="77777777" w:rsidR="0044508F" w:rsidRDefault="0044508F">
      <w:pPr>
        <w:rPr>
          <w:rFonts w:ascii="Arial" w:eastAsia="Calibri" w:hAnsi="Arial" w:cs="Arial"/>
          <w:b/>
          <w:bCs/>
          <w:sz w:val="24"/>
          <w:szCs w:val="24"/>
          <w:u w:val="single"/>
        </w:rPr>
      </w:pPr>
      <w:r>
        <w:rPr>
          <w:rFonts w:ascii="Arial" w:eastAsia="Calibri" w:hAnsi="Arial" w:cs="Arial"/>
          <w:b/>
          <w:bCs/>
          <w:sz w:val="24"/>
          <w:szCs w:val="24"/>
          <w:u w:val="single"/>
        </w:rPr>
        <w:br w:type="page"/>
      </w:r>
    </w:p>
    <w:p w14:paraId="4CB088F1" w14:textId="32BB70AC" w:rsidR="000B5A7E" w:rsidRPr="004F52C5" w:rsidRDefault="003B0821" w:rsidP="00607269">
      <w:pPr>
        <w:spacing w:before="40" w:after="200" w:line="480" w:lineRule="auto"/>
        <w:rPr>
          <w:rFonts w:ascii="Arial" w:eastAsia="Calibri" w:hAnsi="Arial" w:cs="Arial"/>
          <w:b/>
          <w:bCs/>
          <w:sz w:val="24"/>
          <w:szCs w:val="24"/>
          <w:u w:val="single"/>
        </w:rPr>
      </w:pPr>
      <w:r w:rsidRPr="004F52C5">
        <w:rPr>
          <w:rFonts w:ascii="Arial" w:eastAsia="Calibri" w:hAnsi="Arial" w:cs="Arial"/>
          <w:b/>
          <w:bCs/>
          <w:sz w:val="24"/>
          <w:szCs w:val="24"/>
          <w:u w:val="single"/>
        </w:rPr>
        <w:t>Conclusion</w:t>
      </w:r>
    </w:p>
    <w:p w14:paraId="5935E9A4" w14:textId="68266AC1" w:rsidR="003B0821" w:rsidRPr="004F52C5" w:rsidRDefault="00D113C2" w:rsidP="00607269">
      <w:pPr>
        <w:spacing w:before="40" w:after="200" w:line="480" w:lineRule="auto"/>
        <w:rPr>
          <w:rFonts w:ascii="Arial" w:eastAsia="Calibri" w:hAnsi="Arial" w:cs="Arial"/>
          <w:sz w:val="24"/>
          <w:szCs w:val="24"/>
        </w:rPr>
      </w:pPr>
      <w:r w:rsidRPr="004F52C5">
        <w:rPr>
          <w:rFonts w:ascii="Arial" w:eastAsia="Calibri" w:hAnsi="Arial" w:cs="Arial"/>
          <w:sz w:val="24"/>
          <w:szCs w:val="24"/>
        </w:rPr>
        <w:t>T</w:t>
      </w:r>
      <w:r w:rsidR="00967AE8" w:rsidRPr="004F52C5">
        <w:rPr>
          <w:rFonts w:ascii="Arial" w:eastAsia="Calibri" w:hAnsi="Arial" w:cs="Arial"/>
          <w:sz w:val="24"/>
          <w:szCs w:val="24"/>
        </w:rPr>
        <w:t xml:space="preserve">he road to awareness and a </w:t>
      </w:r>
      <w:r w:rsidR="00807B66" w:rsidRPr="004F52C5">
        <w:rPr>
          <w:rFonts w:ascii="Arial" w:eastAsia="Calibri" w:hAnsi="Arial" w:cs="Arial"/>
          <w:sz w:val="24"/>
          <w:szCs w:val="24"/>
        </w:rPr>
        <w:t>greater change i</w:t>
      </w:r>
      <w:r w:rsidR="00791C66" w:rsidRPr="004F52C5">
        <w:rPr>
          <w:rFonts w:ascii="Arial" w:eastAsia="Calibri" w:hAnsi="Arial" w:cs="Arial"/>
          <w:sz w:val="24"/>
          <w:szCs w:val="24"/>
        </w:rPr>
        <w:t xml:space="preserve">n people’s </w:t>
      </w:r>
      <w:r w:rsidR="00E2393D" w:rsidRPr="004F52C5">
        <w:rPr>
          <w:rFonts w:ascii="Arial" w:eastAsia="Calibri" w:hAnsi="Arial" w:cs="Arial"/>
          <w:sz w:val="24"/>
          <w:szCs w:val="24"/>
        </w:rPr>
        <w:t>app</w:t>
      </w:r>
      <w:r w:rsidR="00FC308B" w:rsidRPr="004F52C5">
        <w:rPr>
          <w:rFonts w:ascii="Arial" w:eastAsia="Calibri" w:hAnsi="Arial" w:cs="Arial"/>
          <w:sz w:val="24"/>
          <w:szCs w:val="24"/>
        </w:rPr>
        <w:t xml:space="preserve">roach to data security </w:t>
      </w:r>
      <w:r w:rsidR="00127143" w:rsidRPr="004F52C5">
        <w:rPr>
          <w:rFonts w:ascii="Arial" w:eastAsia="Calibri" w:hAnsi="Arial" w:cs="Arial"/>
          <w:sz w:val="24"/>
          <w:szCs w:val="24"/>
        </w:rPr>
        <w:t xml:space="preserve">will </w:t>
      </w:r>
      <w:r w:rsidR="00E858F9" w:rsidRPr="004F52C5">
        <w:rPr>
          <w:rFonts w:ascii="Arial" w:eastAsia="Calibri" w:hAnsi="Arial" w:cs="Arial"/>
          <w:sz w:val="24"/>
          <w:szCs w:val="24"/>
        </w:rPr>
        <w:t>undoubtedly be</w:t>
      </w:r>
      <w:r w:rsidR="00907901" w:rsidRPr="004F52C5">
        <w:rPr>
          <w:rFonts w:ascii="Arial" w:eastAsia="Calibri" w:hAnsi="Arial" w:cs="Arial"/>
          <w:sz w:val="24"/>
          <w:szCs w:val="24"/>
        </w:rPr>
        <w:t xml:space="preserve"> </w:t>
      </w:r>
      <w:r w:rsidR="00060CAC" w:rsidRPr="004F52C5">
        <w:rPr>
          <w:rFonts w:ascii="Arial" w:eastAsia="Calibri" w:hAnsi="Arial" w:cs="Arial"/>
          <w:sz w:val="24"/>
          <w:szCs w:val="24"/>
        </w:rPr>
        <w:t>a</w:t>
      </w:r>
      <w:r w:rsidR="00C77C9E" w:rsidRPr="004F52C5">
        <w:rPr>
          <w:rFonts w:ascii="Arial" w:eastAsia="Calibri" w:hAnsi="Arial" w:cs="Arial"/>
          <w:sz w:val="24"/>
          <w:szCs w:val="24"/>
        </w:rPr>
        <w:t xml:space="preserve"> difficult </w:t>
      </w:r>
      <w:r w:rsidR="00FD2D91" w:rsidRPr="004F52C5">
        <w:rPr>
          <w:rFonts w:ascii="Arial" w:eastAsia="Calibri" w:hAnsi="Arial" w:cs="Arial"/>
          <w:sz w:val="24"/>
          <w:szCs w:val="24"/>
        </w:rPr>
        <w:t>pa</w:t>
      </w:r>
      <w:r w:rsidR="00682A22" w:rsidRPr="004F52C5">
        <w:rPr>
          <w:rFonts w:ascii="Arial" w:eastAsia="Calibri" w:hAnsi="Arial" w:cs="Arial"/>
          <w:sz w:val="24"/>
          <w:szCs w:val="24"/>
        </w:rPr>
        <w:t xml:space="preserve">th </w:t>
      </w:r>
      <w:r w:rsidR="00A8221E" w:rsidRPr="004F52C5">
        <w:rPr>
          <w:rFonts w:ascii="Arial" w:eastAsia="Calibri" w:hAnsi="Arial" w:cs="Arial"/>
          <w:sz w:val="24"/>
          <w:szCs w:val="24"/>
        </w:rPr>
        <w:t xml:space="preserve">through some </w:t>
      </w:r>
      <w:r w:rsidR="006E23AA" w:rsidRPr="004F52C5">
        <w:rPr>
          <w:rFonts w:ascii="Arial" w:eastAsia="Calibri" w:hAnsi="Arial" w:cs="Arial"/>
          <w:sz w:val="24"/>
          <w:szCs w:val="24"/>
        </w:rPr>
        <w:t>previously uncharted territory.</w:t>
      </w:r>
      <w:r w:rsidR="005152F6" w:rsidRPr="004F52C5">
        <w:rPr>
          <w:rFonts w:ascii="Arial" w:eastAsia="Calibri" w:hAnsi="Arial" w:cs="Arial"/>
          <w:sz w:val="24"/>
          <w:szCs w:val="24"/>
        </w:rPr>
        <w:t xml:space="preserve"> </w:t>
      </w:r>
      <w:r w:rsidR="00691710" w:rsidRPr="004F52C5">
        <w:rPr>
          <w:rFonts w:ascii="Arial" w:eastAsia="Calibri" w:hAnsi="Arial" w:cs="Arial"/>
          <w:sz w:val="24"/>
          <w:szCs w:val="24"/>
        </w:rPr>
        <w:t>As this decade</w:t>
      </w:r>
      <w:r w:rsidR="00AC0FFC" w:rsidRPr="004F52C5">
        <w:rPr>
          <w:rFonts w:ascii="Arial" w:eastAsia="Calibri" w:hAnsi="Arial" w:cs="Arial"/>
          <w:sz w:val="24"/>
          <w:szCs w:val="24"/>
        </w:rPr>
        <w:t xml:space="preserve"> comes to its end</w:t>
      </w:r>
      <w:r w:rsidR="00F36FC6" w:rsidRPr="004F52C5">
        <w:rPr>
          <w:rFonts w:ascii="Arial" w:eastAsia="Calibri" w:hAnsi="Arial" w:cs="Arial"/>
          <w:sz w:val="24"/>
          <w:szCs w:val="24"/>
        </w:rPr>
        <w:t>, one of the greatest markets to emerge out of it</w:t>
      </w:r>
      <w:r w:rsidR="001D609E" w:rsidRPr="004F52C5">
        <w:rPr>
          <w:rFonts w:ascii="Arial" w:eastAsia="Calibri" w:hAnsi="Arial" w:cs="Arial"/>
          <w:sz w:val="24"/>
          <w:szCs w:val="24"/>
        </w:rPr>
        <w:t xml:space="preserve"> </w:t>
      </w:r>
      <w:r w:rsidR="003D6BF9" w:rsidRPr="004F52C5">
        <w:rPr>
          <w:rFonts w:ascii="Arial" w:eastAsia="Calibri" w:hAnsi="Arial" w:cs="Arial"/>
          <w:sz w:val="24"/>
          <w:szCs w:val="24"/>
        </w:rPr>
        <w:t xml:space="preserve">has been </w:t>
      </w:r>
      <w:r w:rsidR="00E6125C" w:rsidRPr="004F52C5">
        <w:rPr>
          <w:rFonts w:ascii="Arial" w:eastAsia="Calibri" w:hAnsi="Arial" w:cs="Arial"/>
          <w:sz w:val="24"/>
          <w:szCs w:val="24"/>
        </w:rPr>
        <w:t>personal data</w:t>
      </w:r>
      <w:r w:rsidR="003649B8" w:rsidRPr="004F52C5">
        <w:rPr>
          <w:rFonts w:ascii="Arial" w:eastAsia="Calibri" w:hAnsi="Arial" w:cs="Arial"/>
          <w:sz w:val="24"/>
          <w:szCs w:val="24"/>
        </w:rPr>
        <w:t>,</w:t>
      </w:r>
      <w:r w:rsidR="00D61453" w:rsidRPr="004F52C5">
        <w:rPr>
          <w:rFonts w:ascii="Arial" w:eastAsia="Calibri" w:hAnsi="Arial" w:cs="Arial"/>
          <w:sz w:val="24"/>
          <w:szCs w:val="24"/>
        </w:rPr>
        <w:t xml:space="preserve"> </w:t>
      </w:r>
      <w:r w:rsidR="005464A6" w:rsidRPr="004F52C5">
        <w:rPr>
          <w:rFonts w:ascii="Arial" w:eastAsia="Calibri" w:hAnsi="Arial" w:cs="Arial"/>
          <w:sz w:val="24"/>
          <w:szCs w:val="24"/>
        </w:rPr>
        <w:t>granting a handful of co</w:t>
      </w:r>
      <w:r w:rsidR="009C4BB9" w:rsidRPr="004F52C5">
        <w:rPr>
          <w:rFonts w:ascii="Arial" w:eastAsia="Calibri" w:hAnsi="Arial" w:cs="Arial"/>
          <w:sz w:val="24"/>
          <w:szCs w:val="24"/>
        </w:rPr>
        <w:t>mpanies an extreme amount of wealth</w:t>
      </w:r>
      <w:r w:rsidR="00CB10D8" w:rsidRPr="004F52C5">
        <w:rPr>
          <w:rFonts w:ascii="Arial" w:eastAsia="Calibri" w:hAnsi="Arial" w:cs="Arial"/>
          <w:sz w:val="24"/>
          <w:szCs w:val="24"/>
        </w:rPr>
        <w:t xml:space="preserve">, which will be used to fight tooth and nail against </w:t>
      </w:r>
      <w:r w:rsidR="00DE6DA6" w:rsidRPr="004F52C5">
        <w:rPr>
          <w:rFonts w:ascii="Arial" w:eastAsia="Calibri" w:hAnsi="Arial" w:cs="Arial"/>
          <w:sz w:val="24"/>
          <w:szCs w:val="24"/>
        </w:rPr>
        <w:t xml:space="preserve">any laws and regulations </w:t>
      </w:r>
      <w:r w:rsidR="00CA399D" w:rsidRPr="004F52C5">
        <w:rPr>
          <w:rFonts w:ascii="Arial" w:eastAsia="Calibri" w:hAnsi="Arial" w:cs="Arial"/>
          <w:sz w:val="24"/>
          <w:szCs w:val="24"/>
        </w:rPr>
        <w:t xml:space="preserve">that </w:t>
      </w:r>
      <w:r w:rsidR="000330DC" w:rsidRPr="004F52C5">
        <w:rPr>
          <w:rFonts w:ascii="Arial" w:eastAsia="Calibri" w:hAnsi="Arial" w:cs="Arial"/>
          <w:sz w:val="24"/>
          <w:szCs w:val="24"/>
        </w:rPr>
        <w:t>might end up</w:t>
      </w:r>
      <w:r w:rsidR="00CA399D" w:rsidRPr="004F52C5">
        <w:rPr>
          <w:rFonts w:ascii="Arial" w:eastAsia="Calibri" w:hAnsi="Arial" w:cs="Arial"/>
          <w:sz w:val="24"/>
          <w:szCs w:val="24"/>
        </w:rPr>
        <w:t xml:space="preserve"> curb</w:t>
      </w:r>
      <w:r w:rsidR="000330DC" w:rsidRPr="004F52C5">
        <w:rPr>
          <w:rFonts w:ascii="Arial" w:eastAsia="Calibri" w:hAnsi="Arial" w:cs="Arial"/>
          <w:sz w:val="24"/>
          <w:szCs w:val="24"/>
        </w:rPr>
        <w:t>ing</w:t>
      </w:r>
      <w:r w:rsidR="00CA399D" w:rsidRPr="004F52C5">
        <w:rPr>
          <w:rFonts w:ascii="Arial" w:eastAsia="Calibri" w:hAnsi="Arial" w:cs="Arial"/>
          <w:sz w:val="24"/>
          <w:szCs w:val="24"/>
        </w:rPr>
        <w:t xml:space="preserve"> their rapidly growing power</w:t>
      </w:r>
      <w:r w:rsidR="000330DC" w:rsidRPr="004F52C5">
        <w:rPr>
          <w:rFonts w:ascii="Arial" w:eastAsia="Calibri" w:hAnsi="Arial" w:cs="Arial"/>
          <w:sz w:val="24"/>
          <w:szCs w:val="24"/>
        </w:rPr>
        <w:t xml:space="preserve"> and influence.</w:t>
      </w:r>
    </w:p>
    <w:p w14:paraId="04929731" w14:textId="7A283D75" w:rsidR="00E33F48" w:rsidRPr="004F52C5" w:rsidRDefault="001D1BD6" w:rsidP="00607269">
      <w:pPr>
        <w:spacing w:before="40" w:after="200" w:line="480" w:lineRule="auto"/>
        <w:rPr>
          <w:rFonts w:ascii="Arial" w:eastAsia="Calibri" w:hAnsi="Arial" w:cs="Arial"/>
          <w:sz w:val="24"/>
          <w:szCs w:val="24"/>
        </w:rPr>
      </w:pPr>
      <w:r w:rsidRPr="004F52C5">
        <w:rPr>
          <w:rFonts w:ascii="Arial" w:eastAsia="Calibri" w:hAnsi="Arial" w:cs="Arial"/>
          <w:sz w:val="24"/>
          <w:szCs w:val="24"/>
        </w:rPr>
        <w:t>Since its creation, the theory of the panopticon has been</w:t>
      </w:r>
      <w:r w:rsidR="001465D0" w:rsidRPr="004F52C5">
        <w:rPr>
          <w:rFonts w:ascii="Arial" w:eastAsia="Calibri" w:hAnsi="Arial" w:cs="Arial"/>
          <w:sz w:val="24"/>
          <w:szCs w:val="24"/>
        </w:rPr>
        <w:t xml:space="preserve"> slowly changing as time </w:t>
      </w:r>
      <w:r w:rsidR="00E3092E" w:rsidRPr="004F52C5">
        <w:rPr>
          <w:rFonts w:ascii="Arial" w:eastAsia="Calibri" w:hAnsi="Arial" w:cs="Arial"/>
          <w:sz w:val="24"/>
          <w:szCs w:val="24"/>
        </w:rPr>
        <w:t xml:space="preserve">passed. It remained dormant for some time, but </w:t>
      </w:r>
      <w:r w:rsidR="00D45D67" w:rsidRPr="004F52C5">
        <w:rPr>
          <w:rFonts w:ascii="Arial" w:eastAsia="Calibri" w:hAnsi="Arial" w:cs="Arial"/>
          <w:sz w:val="24"/>
          <w:szCs w:val="24"/>
        </w:rPr>
        <w:t>since</w:t>
      </w:r>
      <w:r w:rsidR="00A5367F" w:rsidRPr="004F52C5">
        <w:rPr>
          <w:rFonts w:ascii="Arial" w:eastAsia="Calibri" w:hAnsi="Arial" w:cs="Arial"/>
          <w:sz w:val="24"/>
          <w:szCs w:val="24"/>
        </w:rPr>
        <w:t xml:space="preserve"> it</w:t>
      </w:r>
      <w:r w:rsidR="00D45D67" w:rsidRPr="004F52C5">
        <w:rPr>
          <w:rFonts w:ascii="Arial" w:eastAsia="Calibri" w:hAnsi="Arial" w:cs="Arial"/>
          <w:sz w:val="24"/>
          <w:szCs w:val="24"/>
        </w:rPr>
        <w:t xml:space="preserve"> has</w:t>
      </w:r>
      <w:r w:rsidR="00A5367F" w:rsidRPr="004F52C5">
        <w:rPr>
          <w:rFonts w:ascii="Arial" w:eastAsia="Calibri" w:hAnsi="Arial" w:cs="Arial"/>
          <w:sz w:val="24"/>
          <w:szCs w:val="24"/>
        </w:rPr>
        <w:t xml:space="preserve"> returned to discussion in 1975 </w:t>
      </w:r>
      <w:r w:rsidR="00B60395" w:rsidRPr="004F52C5">
        <w:rPr>
          <w:rFonts w:ascii="Arial" w:eastAsia="Calibri" w:hAnsi="Arial" w:cs="Arial"/>
          <w:sz w:val="24"/>
          <w:szCs w:val="24"/>
        </w:rPr>
        <w:t>it has rapidly evolved</w:t>
      </w:r>
      <w:r w:rsidR="008B6994" w:rsidRPr="004F52C5">
        <w:rPr>
          <w:rFonts w:ascii="Arial" w:eastAsia="Calibri" w:hAnsi="Arial" w:cs="Arial"/>
          <w:sz w:val="24"/>
          <w:szCs w:val="24"/>
        </w:rPr>
        <w:t xml:space="preserve"> into </w:t>
      </w:r>
      <w:r w:rsidR="00824500" w:rsidRPr="004F52C5">
        <w:rPr>
          <w:rFonts w:ascii="Arial" w:eastAsia="Calibri" w:hAnsi="Arial" w:cs="Arial"/>
          <w:sz w:val="24"/>
          <w:szCs w:val="24"/>
        </w:rPr>
        <w:t>something</w:t>
      </w:r>
      <w:r w:rsidR="00D83D21" w:rsidRPr="004F52C5">
        <w:rPr>
          <w:rFonts w:ascii="Arial" w:eastAsia="Calibri" w:hAnsi="Arial" w:cs="Arial"/>
          <w:sz w:val="24"/>
          <w:szCs w:val="24"/>
        </w:rPr>
        <w:t xml:space="preserve"> to rival the ultimate dystopian nightmare</w:t>
      </w:r>
      <w:r w:rsidR="00AF4725" w:rsidRPr="004F52C5">
        <w:rPr>
          <w:rFonts w:ascii="Arial" w:eastAsia="Calibri" w:hAnsi="Arial" w:cs="Arial"/>
          <w:sz w:val="24"/>
          <w:szCs w:val="24"/>
        </w:rPr>
        <w:t>. Democracy’s ac</w:t>
      </w:r>
      <w:r w:rsidR="00F27497" w:rsidRPr="004F52C5">
        <w:rPr>
          <w:rFonts w:ascii="Arial" w:eastAsia="Calibri" w:hAnsi="Arial" w:cs="Arial"/>
          <w:sz w:val="24"/>
          <w:szCs w:val="24"/>
        </w:rPr>
        <w:t>ross</w:t>
      </w:r>
      <w:r w:rsidR="00E23ED1" w:rsidRPr="004F52C5">
        <w:rPr>
          <w:rFonts w:ascii="Arial" w:eastAsia="Calibri" w:hAnsi="Arial" w:cs="Arial"/>
          <w:sz w:val="24"/>
          <w:szCs w:val="24"/>
        </w:rPr>
        <w:t xml:space="preserve"> the world are </w:t>
      </w:r>
      <w:r w:rsidR="006F1607" w:rsidRPr="004F52C5">
        <w:rPr>
          <w:rFonts w:ascii="Arial" w:eastAsia="Calibri" w:hAnsi="Arial" w:cs="Arial"/>
          <w:sz w:val="24"/>
          <w:szCs w:val="24"/>
        </w:rPr>
        <w:t>now</w:t>
      </w:r>
      <w:r w:rsidR="005E6141" w:rsidRPr="004F52C5">
        <w:rPr>
          <w:rFonts w:ascii="Arial" w:eastAsia="Calibri" w:hAnsi="Arial" w:cs="Arial"/>
          <w:sz w:val="24"/>
          <w:szCs w:val="24"/>
        </w:rPr>
        <w:t xml:space="preserve"> under a threat</w:t>
      </w:r>
      <w:r w:rsidR="00BF44F8" w:rsidRPr="004F52C5">
        <w:rPr>
          <w:rFonts w:ascii="Arial" w:eastAsia="Calibri" w:hAnsi="Arial" w:cs="Arial"/>
          <w:sz w:val="24"/>
          <w:szCs w:val="24"/>
        </w:rPr>
        <w:t xml:space="preserve"> that is almost totally </w:t>
      </w:r>
      <w:r w:rsidR="00F707B7" w:rsidRPr="004F52C5">
        <w:rPr>
          <w:rFonts w:ascii="Arial" w:eastAsia="Calibri" w:hAnsi="Arial" w:cs="Arial"/>
          <w:sz w:val="24"/>
          <w:szCs w:val="24"/>
        </w:rPr>
        <w:t xml:space="preserve">unaccountable and firmly </w:t>
      </w:r>
      <w:r w:rsidR="00CB5DAC" w:rsidRPr="004F52C5">
        <w:rPr>
          <w:rFonts w:ascii="Arial" w:eastAsia="Calibri" w:hAnsi="Arial" w:cs="Arial"/>
          <w:sz w:val="24"/>
          <w:szCs w:val="24"/>
        </w:rPr>
        <w:t xml:space="preserve">encroached </w:t>
      </w:r>
      <w:r w:rsidR="001D76DC" w:rsidRPr="004F52C5">
        <w:rPr>
          <w:rFonts w:ascii="Arial" w:eastAsia="Calibri" w:hAnsi="Arial" w:cs="Arial"/>
          <w:sz w:val="24"/>
          <w:szCs w:val="24"/>
        </w:rPr>
        <w:t>inside almost every aspect of our lives</w:t>
      </w:r>
      <w:r w:rsidR="00BE4F89" w:rsidRPr="004F52C5">
        <w:rPr>
          <w:rFonts w:ascii="Arial" w:eastAsia="Calibri" w:hAnsi="Arial" w:cs="Arial"/>
          <w:sz w:val="24"/>
          <w:szCs w:val="24"/>
        </w:rPr>
        <w:t>.</w:t>
      </w:r>
    </w:p>
    <w:p w14:paraId="7249B52D" w14:textId="2439E0DF" w:rsidR="004E72BA" w:rsidRPr="004F52C5" w:rsidRDefault="00641F6E" w:rsidP="00607269">
      <w:pPr>
        <w:spacing w:before="40" w:after="200" w:line="480" w:lineRule="auto"/>
        <w:rPr>
          <w:rFonts w:ascii="Arial" w:eastAsia="Calibri" w:hAnsi="Arial" w:cs="Arial"/>
          <w:sz w:val="24"/>
          <w:szCs w:val="24"/>
        </w:rPr>
      </w:pPr>
      <w:r w:rsidRPr="004F52C5">
        <w:rPr>
          <w:rFonts w:ascii="Arial" w:eastAsia="Calibri" w:hAnsi="Arial" w:cs="Arial"/>
          <w:sz w:val="24"/>
          <w:szCs w:val="24"/>
        </w:rPr>
        <w:t>The</w:t>
      </w:r>
      <w:r w:rsidR="00E346B2" w:rsidRPr="004F52C5">
        <w:rPr>
          <w:rFonts w:ascii="Arial" w:eastAsia="Calibri" w:hAnsi="Arial" w:cs="Arial"/>
          <w:sz w:val="24"/>
          <w:szCs w:val="24"/>
        </w:rPr>
        <w:t xml:space="preserve"> </w:t>
      </w:r>
      <w:r w:rsidR="00FE144C" w:rsidRPr="004F52C5">
        <w:rPr>
          <w:rFonts w:ascii="Arial" w:eastAsia="Calibri" w:hAnsi="Arial" w:cs="Arial"/>
          <w:sz w:val="24"/>
          <w:szCs w:val="24"/>
        </w:rPr>
        <w:t>fundamentals of surveillance capitalism and</w:t>
      </w:r>
      <w:r w:rsidR="00F55390" w:rsidRPr="004F52C5">
        <w:rPr>
          <w:rFonts w:ascii="Arial" w:eastAsia="Calibri" w:hAnsi="Arial" w:cs="Arial"/>
          <w:sz w:val="24"/>
          <w:szCs w:val="24"/>
        </w:rPr>
        <w:t xml:space="preserve"> </w:t>
      </w:r>
      <w:r w:rsidR="004C4CFF" w:rsidRPr="004F52C5">
        <w:rPr>
          <w:rFonts w:ascii="Arial" w:eastAsia="Calibri" w:hAnsi="Arial" w:cs="Arial"/>
          <w:sz w:val="24"/>
          <w:szCs w:val="24"/>
        </w:rPr>
        <w:t xml:space="preserve">privacy infringement </w:t>
      </w:r>
      <w:r w:rsidR="00D64C74" w:rsidRPr="004F52C5">
        <w:rPr>
          <w:rFonts w:ascii="Arial" w:eastAsia="Calibri" w:hAnsi="Arial" w:cs="Arial"/>
          <w:sz w:val="24"/>
          <w:szCs w:val="24"/>
        </w:rPr>
        <w:t>are widely rejected by the population</w:t>
      </w:r>
      <w:r w:rsidR="006429DA" w:rsidRPr="004F52C5">
        <w:rPr>
          <w:rFonts w:ascii="Arial" w:eastAsia="Calibri" w:hAnsi="Arial" w:cs="Arial"/>
          <w:sz w:val="24"/>
          <w:szCs w:val="24"/>
        </w:rPr>
        <w:t>s</w:t>
      </w:r>
      <w:r w:rsidR="00D64C74" w:rsidRPr="004F52C5">
        <w:rPr>
          <w:rFonts w:ascii="Arial" w:eastAsia="Calibri" w:hAnsi="Arial" w:cs="Arial"/>
          <w:sz w:val="24"/>
          <w:szCs w:val="24"/>
        </w:rPr>
        <w:t xml:space="preserve"> of</w:t>
      </w:r>
      <w:r w:rsidR="006429DA" w:rsidRPr="004F52C5">
        <w:rPr>
          <w:rFonts w:ascii="Arial" w:eastAsia="Calibri" w:hAnsi="Arial" w:cs="Arial"/>
          <w:sz w:val="24"/>
          <w:szCs w:val="24"/>
        </w:rPr>
        <w:t xml:space="preserve"> Europe, the United States </w:t>
      </w:r>
      <w:r w:rsidR="00E81B4A" w:rsidRPr="004F52C5">
        <w:rPr>
          <w:rFonts w:ascii="Arial" w:eastAsia="Calibri" w:hAnsi="Arial" w:cs="Arial"/>
          <w:sz w:val="24"/>
          <w:szCs w:val="24"/>
        </w:rPr>
        <w:t>and many other places around the world</w:t>
      </w:r>
      <w:r w:rsidR="00921C9F" w:rsidRPr="004F52C5">
        <w:rPr>
          <w:rFonts w:ascii="Arial" w:eastAsia="Calibri" w:hAnsi="Arial" w:cs="Arial"/>
          <w:sz w:val="24"/>
          <w:szCs w:val="24"/>
        </w:rPr>
        <w:t xml:space="preserve"> and yet there just doesn’t seem to be </w:t>
      </w:r>
      <w:r w:rsidR="00D312D7" w:rsidRPr="004F52C5">
        <w:rPr>
          <w:rFonts w:ascii="Arial" w:eastAsia="Calibri" w:hAnsi="Arial" w:cs="Arial"/>
          <w:sz w:val="24"/>
          <w:szCs w:val="24"/>
        </w:rPr>
        <w:t>any reasonable form of a collective effort to work against this new danger</w:t>
      </w:r>
      <w:r w:rsidR="00116CCE" w:rsidRPr="004F52C5">
        <w:rPr>
          <w:rFonts w:ascii="Arial" w:eastAsia="Calibri" w:hAnsi="Arial" w:cs="Arial"/>
          <w:sz w:val="24"/>
          <w:szCs w:val="24"/>
        </w:rPr>
        <w:t xml:space="preserve">. Despite the NSA </w:t>
      </w:r>
      <w:r w:rsidR="00525872" w:rsidRPr="004F52C5">
        <w:rPr>
          <w:rFonts w:ascii="Arial" w:eastAsia="Calibri" w:hAnsi="Arial" w:cs="Arial"/>
          <w:sz w:val="24"/>
          <w:szCs w:val="24"/>
        </w:rPr>
        <w:t>and Cambridge Analytica scandal in 2013 and 2016 respectively, the</w:t>
      </w:r>
      <w:r w:rsidR="00932977" w:rsidRPr="004F52C5">
        <w:rPr>
          <w:rFonts w:ascii="Arial" w:eastAsia="Calibri" w:hAnsi="Arial" w:cs="Arial"/>
          <w:sz w:val="24"/>
          <w:szCs w:val="24"/>
        </w:rPr>
        <w:t xml:space="preserve">re </w:t>
      </w:r>
      <w:r w:rsidR="00B35633" w:rsidRPr="004F52C5">
        <w:rPr>
          <w:rFonts w:ascii="Arial" w:eastAsia="Calibri" w:hAnsi="Arial" w:cs="Arial"/>
          <w:sz w:val="24"/>
          <w:szCs w:val="24"/>
        </w:rPr>
        <w:t>has been</w:t>
      </w:r>
      <w:r w:rsidR="00487FFA" w:rsidRPr="004F52C5">
        <w:rPr>
          <w:rFonts w:ascii="Arial" w:eastAsia="Calibri" w:hAnsi="Arial" w:cs="Arial"/>
          <w:sz w:val="24"/>
          <w:szCs w:val="24"/>
        </w:rPr>
        <w:t xml:space="preserve"> no significant effect. Zuckerberg has been called to testify before congress</w:t>
      </w:r>
      <w:r w:rsidR="00C86A69" w:rsidRPr="004F52C5">
        <w:rPr>
          <w:rFonts w:ascii="Arial" w:eastAsia="Calibri" w:hAnsi="Arial" w:cs="Arial"/>
          <w:sz w:val="24"/>
          <w:szCs w:val="24"/>
        </w:rPr>
        <w:t xml:space="preserve"> repeatedly</w:t>
      </w:r>
      <w:r w:rsidR="00E83A68" w:rsidRPr="004F52C5">
        <w:rPr>
          <w:rFonts w:ascii="Arial" w:eastAsia="Calibri" w:hAnsi="Arial" w:cs="Arial"/>
          <w:sz w:val="24"/>
          <w:szCs w:val="24"/>
        </w:rPr>
        <w:t xml:space="preserve"> and for </w:t>
      </w:r>
      <w:r w:rsidR="00C25D9E" w:rsidRPr="004F52C5">
        <w:rPr>
          <w:rFonts w:ascii="Arial" w:eastAsia="Calibri" w:hAnsi="Arial" w:cs="Arial"/>
          <w:sz w:val="24"/>
          <w:szCs w:val="24"/>
        </w:rPr>
        <w:t>different, but not entirely unrelated reasons each of</w:t>
      </w:r>
      <w:r w:rsidR="008374EC" w:rsidRPr="004F52C5">
        <w:rPr>
          <w:rFonts w:ascii="Arial" w:eastAsia="Calibri" w:hAnsi="Arial" w:cs="Arial"/>
          <w:sz w:val="24"/>
          <w:szCs w:val="24"/>
        </w:rPr>
        <w:t xml:space="preserve"> the two times.</w:t>
      </w:r>
    </w:p>
    <w:p w14:paraId="5C974320" w14:textId="3E591C7F" w:rsidR="000B5842" w:rsidRPr="004F52C5" w:rsidRDefault="007B01B0" w:rsidP="00607269">
      <w:pPr>
        <w:spacing w:before="40" w:after="200" w:line="480" w:lineRule="auto"/>
        <w:rPr>
          <w:rFonts w:ascii="Arial" w:eastAsia="Calibri" w:hAnsi="Arial" w:cs="Arial"/>
          <w:sz w:val="24"/>
          <w:szCs w:val="24"/>
        </w:rPr>
      </w:pPr>
      <w:r w:rsidRPr="004F52C5">
        <w:rPr>
          <w:rFonts w:ascii="Arial" w:eastAsia="Calibri" w:hAnsi="Arial" w:cs="Arial"/>
          <w:sz w:val="24"/>
          <w:szCs w:val="24"/>
        </w:rPr>
        <w:t xml:space="preserve">I don’t have any illusions about my production, </w:t>
      </w:r>
      <w:r w:rsidR="00FA0E31" w:rsidRPr="004F52C5">
        <w:rPr>
          <w:rFonts w:ascii="Arial" w:eastAsia="Calibri" w:hAnsi="Arial" w:cs="Arial"/>
          <w:sz w:val="24"/>
          <w:szCs w:val="24"/>
        </w:rPr>
        <w:t xml:space="preserve">it won’t </w:t>
      </w:r>
      <w:r w:rsidR="00A21832" w:rsidRPr="004F52C5">
        <w:rPr>
          <w:rFonts w:ascii="Arial" w:eastAsia="Calibri" w:hAnsi="Arial" w:cs="Arial"/>
          <w:sz w:val="24"/>
          <w:szCs w:val="24"/>
        </w:rPr>
        <w:t>have anything</w:t>
      </w:r>
      <w:r w:rsidR="00DF2B45" w:rsidRPr="004F52C5">
        <w:rPr>
          <w:rFonts w:ascii="Arial" w:eastAsia="Calibri" w:hAnsi="Arial" w:cs="Arial"/>
          <w:sz w:val="24"/>
          <w:szCs w:val="24"/>
        </w:rPr>
        <w:t xml:space="preserve"> remotely</w:t>
      </w:r>
      <w:r w:rsidR="00A21832" w:rsidRPr="004F52C5">
        <w:rPr>
          <w:rFonts w:ascii="Arial" w:eastAsia="Calibri" w:hAnsi="Arial" w:cs="Arial"/>
          <w:sz w:val="24"/>
          <w:szCs w:val="24"/>
        </w:rPr>
        <w:t xml:space="preserve"> close to blockbuster reach</w:t>
      </w:r>
      <w:r w:rsidR="000149B4" w:rsidRPr="004F52C5">
        <w:rPr>
          <w:rFonts w:ascii="Arial" w:eastAsia="Calibri" w:hAnsi="Arial" w:cs="Arial"/>
          <w:sz w:val="24"/>
          <w:szCs w:val="24"/>
        </w:rPr>
        <w:t>, with its most likely home being on YouTube</w:t>
      </w:r>
      <w:r w:rsidR="00FF2DE8" w:rsidRPr="004F52C5">
        <w:rPr>
          <w:rFonts w:ascii="Arial" w:eastAsia="Calibri" w:hAnsi="Arial" w:cs="Arial"/>
          <w:sz w:val="24"/>
          <w:szCs w:val="24"/>
        </w:rPr>
        <w:t>, under an established short horror channel if I’m lucky</w:t>
      </w:r>
      <w:r w:rsidR="003942B0" w:rsidRPr="004F52C5">
        <w:rPr>
          <w:rFonts w:ascii="Arial" w:eastAsia="Calibri" w:hAnsi="Arial" w:cs="Arial"/>
          <w:sz w:val="24"/>
          <w:szCs w:val="24"/>
        </w:rPr>
        <w:t xml:space="preserve">. </w:t>
      </w:r>
      <w:r w:rsidR="00FF2DE8" w:rsidRPr="004F52C5">
        <w:rPr>
          <w:rFonts w:ascii="Arial" w:eastAsia="Calibri" w:hAnsi="Arial" w:cs="Arial"/>
          <w:sz w:val="24"/>
          <w:szCs w:val="24"/>
        </w:rPr>
        <w:t>I</w:t>
      </w:r>
      <w:r w:rsidR="00686695" w:rsidRPr="004F52C5">
        <w:rPr>
          <w:rFonts w:ascii="Arial" w:eastAsia="Calibri" w:hAnsi="Arial" w:cs="Arial"/>
          <w:sz w:val="24"/>
          <w:szCs w:val="24"/>
        </w:rPr>
        <w:t xml:space="preserve">f </w:t>
      </w:r>
      <w:r w:rsidR="007E302B" w:rsidRPr="004F52C5">
        <w:rPr>
          <w:rFonts w:ascii="Arial" w:eastAsia="Calibri" w:hAnsi="Arial" w:cs="Arial"/>
          <w:sz w:val="24"/>
          <w:szCs w:val="24"/>
        </w:rPr>
        <w:t>the production is a success and it manages to hit the right marks for conveying its story</w:t>
      </w:r>
      <w:r w:rsidR="0015605B" w:rsidRPr="004F52C5">
        <w:rPr>
          <w:rFonts w:ascii="Arial" w:eastAsia="Calibri" w:hAnsi="Arial" w:cs="Arial"/>
          <w:sz w:val="24"/>
          <w:szCs w:val="24"/>
        </w:rPr>
        <w:t>,</w:t>
      </w:r>
      <w:r w:rsidR="00B91120" w:rsidRPr="004F52C5">
        <w:rPr>
          <w:rFonts w:ascii="Arial" w:eastAsia="Calibri" w:hAnsi="Arial" w:cs="Arial"/>
          <w:sz w:val="24"/>
          <w:szCs w:val="24"/>
        </w:rPr>
        <w:t xml:space="preserve"> </w:t>
      </w:r>
      <w:r w:rsidR="00782C2E" w:rsidRPr="004F52C5">
        <w:rPr>
          <w:rFonts w:ascii="Arial" w:eastAsia="Calibri" w:hAnsi="Arial" w:cs="Arial"/>
          <w:sz w:val="24"/>
          <w:szCs w:val="24"/>
        </w:rPr>
        <w:t xml:space="preserve">then that is a start in itself </w:t>
      </w:r>
      <w:r w:rsidR="009C6DA3" w:rsidRPr="004F52C5">
        <w:rPr>
          <w:rFonts w:ascii="Arial" w:eastAsia="Calibri" w:hAnsi="Arial" w:cs="Arial"/>
          <w:sz w:val="24"/>
          <w:szCs w:val="24"/>
        </w:rPr>
        <w:t>to beginning that</w:t>
      </w:r>
      <w:r w:rsidR="00655266" w:rsidRPr="004F52C5">
        <w:rPr>
          <w:rFonts w:ascii="Arial" w:eastAsia="Calibri" w:hAnsi="Arial" w:cs="Arial"/>
          <w:sz w:val="24"/>
          <w:szCs w:val="24"/>
        </w:rPr>
        <w:t xml:space="preserve"> important conversation</w:t>
      </w:r>
      <w:r w:rsidR="00F41D32" w:rsidRPr="004F52C5">
        <w:rPr>
          <w:rFonts w:ascii="Arial" w:eastAsia="Calibri" w:hAnsi="Arial" w:cs="Arial"/>
          <w:sz w:val="24"/>
          <w:szCs w:val="24"/>
        </w:rPr>
        <w:t xml:space="preserve"> on the </w:t>
      </w:r>
      <w:r w:rsidR="00FF3289" w:rsidRPr="004F52C5">
        <w:rPr>
          <w:rFonts w:ascii="Arial" w:eastAsia="Calibri" w:hAnsi="Arial" w:cs="Arial"/>
          <w:sz w:val="24"/>
          <w:szCs w:val="24"/>
        </w:rPr>
        <w:t xml:space="preserve">impending death of our digital freedom across </w:t>
      </w:r>
      <w:r w:rsidR="00440998" w:rsidRPr="004F52C5">
        <w:rPr>
          <w:rFonts w:ascii="Arial" w:eastAsia="Calibri" w:hAnsi="Arial" w:cs="Arial"/>
          <w:sz w:val="24"/>
          <w:szCs w:val="24"/>
        </w:rPr>
        <w:t>the world.</w:t>
      </w:r>
    </w:p>
    <w:p w14:paraId="3FEF49D7" w14:textId="1F4EA489" w:rsidR="00F7546C" w:rsidRPr="00F7546C" w:rsidRDefault="005469E7" w:rsidP="00607269">
      <w:pPr>
        <w:spacing w:line="480" w:lineRule="auto"/>
        <w:rPr>
          <w:rFonts w:ascii="Calibri" w:eastAsia="Calibri" w:hAnsi="Calibri" w:cs="Calibri"/>
        </w:rPr>
      </w:pPr>
      <w:r w:rsidRPr="005469E7">
        <w:br w:type="page"/>
      </w:r>
    </w:p>
    <w:p w14:paraId="773823BD" w14:textId="158AD387" w:rsidR="005469E7" w:rsidRDefault="005469E7" w:rsidP="00607269">
      <w:pPr>
        <w:spacing w:line="480" w:lineRule="auto"/>
        <w:rPr>
          <w:rFonts w:ascii="Calibri" w:eastAsia="Calibri" w:hAnsi="Calibri" w:cs="Calibri"/>
          <w:b/>
          <w:bCs/>
        </w:rPr>
      </w:pPr>
      <w:r w:rsidRPr="005469E7">
        <w:rPr>
          <w:rFonts w:ascii="Calibri" w:eastAsia="Calibri" w:hAnsi="Calibri" w:cs="Calibri"/>
          <w:b/>
          <w:bCs/>
        </w:rPr>
        <w:t>References</w:t>
      </w:r>
    </w:p>
    <w:p w14:paraId="7732D0FB" w14:textId="77777777" w:rsidR="0096592C" w:rsidRDefault="0096592C" w:rsidP="00607269">
      <w:pPr>
        <w:spacing w:line="480" w:lineRule="auto"/>
        <w:rPr>
          <w:rFonts w:ascii="Calibri" w:eastAsia="Calibri" w:hAnsi="Calibri" w:cs="Calibri"/>
        </w:rPr>
      </w:pPr>
      <w:r>
        <w:rPr>
          <w:rFonts w:ascii="Calibri" w:eastAsia="Calibri" w:hAnsi="Calibri" w:cs="Calibri"/>
        </w:rPr>
        <w:t xml:space="preserve">Bentham, J. (1843). </w:t>
      </w:r>
      <w:r w:rsidRPr="00CA6125">
        <w:rPr>
          <w:rFonts w:ascii="Calibri" w:eastAsia="Calibri" w:hAnsi="Calibri" w:cs="Calibri"/>
          <w:i/>
          <w:iCs/>
        </w:rPr>
        <w:t>The Works of Jeremy Bentham</w:t>
      </w:r>
      <w:r w:rsidRPr="00BF2BA6">
        <w:rPr>
          <w:rFonts w:ascii="Calibri" w:eastAsia="Calibri" w:hAnsi="Calibri" w:cs="Calibri"/>
        </w:rPr>
        <w:t xml:space="preserve">, vol. </w:t>
      </w:r>
      <w:r>
        <w:rPr>
          <w:rFonts w:ascii="Calibri" w:eastAsia="Calibri" w:hAnsi="Calibri" w:cs="Calibri"/>
        </w:rPr>
        <w:t>11</w:t>
      </w:r>
      <w:r w:rsidRPr="00BF2BA6">
        <w:rPr>
          <w:rFonts w:ascii="Calibri" w:eastAsia="Calibri" w:hAnsi="Calibri" w:cs="Calibri"/>
        </w:rPr>
        <w:t xml:space="preserve"> (Panopticon, Constitution, Colonies, Codification)</w:t>
      </w:r>
      <w:r>
        <w:rPr>
          <w:rFonts w:ascii="Calibri" w:eastAsia="Calibri" w:hAnsi="Calibri" w:cs="Calibri"/>
        </w:rPr>
        <w:t>. Edinburgh, John Bowring</w:t>
      </w:r>
    </w:p>
    <w:p w14:paraId="6E060004" w14:textId="4567637E" w:rsidR="00B74F0E" w:rsidRDefault="00B74F0E" w:rsidP="00607269">
      <w:pPr>
        <w:spacing w:line="480" w:lineRule="auto"/>
        <w:rPr>
          <w:rStyle w:val="Hyperlink"/>
          <w:rFonts w:ascii="Calibri" w:eastAsia="Calibri" w:hAnsi="Calibri" w:cs="Calibri"/>
        </w:rPr>
      </w:pPr>
      <w:r>
        <w:rPr>
          <w:rStyle w:val="Hyperlink"/>
          <w:rFonts w:ascii="Calibri" w:eastAsia="Calibri" w:hAnsi="Calibri" w:cs="Calibri"/>
          <w:color w:val="000000" w:themeColor="text1"/>
          <w:u w:val="none"/>
        </w:rPr>
        <w:t xml:space="preserve">Brooker, C. (2016). </w:t>
      </w:r>
      <w:hyperlink r:id="rId16" w:history="1">
        <w:r w:rsidRPr="00777F2C">
          <w:rPr>
            <w:rStyle w:val="Hyperlink"/>
            <w:rFonts w:ascii="Calibri" w:eastAsia="Calibri" w:hAnsi="Calibri" w:cs="Calibri"/>
            <w:i/>
            <w:iCs/>
            <w:color w:val="000000" w:themeColor="text1"/>
            <w:u w:val="none"/>
          </w:rPr>
          <w:t>Black Mirror’s Charlie Brooker and Annabel Jones on finding hope in nightmares</w:t>
        </w:r>
      </w:hyperlink>
      <w:r>
        <w:rPr>
          <w:rFonts w:ascii="Calibri" w:eastAsia="Calibri" w:hAnsi="Calibri" w:cs="Calibri"/>
          <w:i/>
          <w:iCs/>
          <w:color w:val="000000" w:themeColor="text1"/>
        </w:rPr>
        <w:t xml:space="preserve">. </w:t>
      </w:r>
      <w:r>
        <w:rPr>
          <w:rFonts w:ascii="Calibri" w:eastAsia="Calibri" w:hAnsi="Calibri" w:cs="Calibri"/>
          <w:color w:val="000000" w:themeColor="text1"/>
        </w:rPr>
        <w:t xml:space="preserve">Online Article, AV Club. </w:t>
      </w:r>
      <w:hyperlink r:id="rId17" w:history="1">
        <w:r w:rsidRPr="006C6E12">
          <w:rPr>
            <w:rStyle w:val="Hyperlink"/>
            <w:rFonts w:ascii="Calibri" w:eastAsia="Calibri" w:hAnsi="Calibri" w:cs="Calibri"/>
          </w:rPr>
          <w:t>https://tv.avclub.com/black-mirror-s-charlie-brooker-and-annabel-jones-on-fin-1798253297</w:t>
        </w:r>
      </w:hyperlink>
    </w:p>
    <w:p w14:paraId="57F2DC07" w14:textId="77777777" w:rsidR="00B74F0E" w:rsidRPr="00084337" w:rsidRDefault="00B74F0E" w:rsidP="00607269">
      <w:pPr>
        <w:spacing w:line="480" w:lineRule="auto"/>
        <w:rPr>
          <w:rFonts w:ascii="Calibri" w:eastAsia="Calibri" w:hAnsi="Calibri" w:cs="Calibri"/>
        </w:rPr>
      </w:pPr>
      <w:r w:rsidRPr="00084337">
        <w:rPr>
          <w:rFonts w:ascii="Calibri" w:eastAsia="Calibri" w:hAnsi="Calibri" w:cs="Calibri"/>
        </w:rPr>
        <w:t>DOBSON, J.E. and FISHER, P.F. (2007). THE PANOPTICON’S CHANGING GEOGRAPHY. </w:t>
      </w:r>
      <w:r w:rsidRPr="00084337">
        <w:rPr>
          <w:rFonts w:ascii="Calibri" w:eastAsia="Calibri" w:hAnsi="Calibri" w:cs="Calibri"/>
          <w:i/>
          <w:iCs/>
        </w:rPr>
        <w:t>Geographical Review</w:t>
      </w:r>
      <w:r w:rsidRPr="00084337">
        <w:rPr>
          <w:rFonts w:ascii="Calibri" w:eastAsia="Calibri" w:hAnsi="Calibri" w:cs="Calibri"/>
        </w:rPr>
        <w:t>, 97(3), pp.307–323.</w:t>
      </w:r>
    </w:p>
    <w:p w14:paraId="72D0B88D" w14:textId="77777777" w:rsidR="0096592C" w:rsidRPr="00C71428" w:rsidRDefault="0096592C" w:rsidP="00607269">
      <w:pPr>
        <w:spacing w:line="480" w:lineRule="auto"/>
        <w:rPr>
          <w:rFonts w:ascii="Calibri" w:eastAsia="Calibri" w:hAnsi="Calibri" w:cs="Calibri"/>
        </w:rPr>
      </w:pPr>
      <w:r w:rsidRPr="00C71428">
        <w:rPr>
          <w:rFonts w:ascii="Calibri" w:eastAsia="Calibri" w:hAnsi="Calibri" w:cs="Calibri"/>
        </w:rPr>
        <w:t>Foucault, M. (197</w:t>
      </w:r>
      <w:r>
        <w:rPr>
          <w:rFonts w:ascii="Calibri" w:eastAsia="Calibri" w:hAnsi="Calibri" w:cs="Calibri"/>
        </w:rPr>
        <w:t>5</w:t>
      </w:r>
      <w:r w:rsidRPr="00C71428">
        <w:rPr>
          <w:rFonts w:ascii="Calibri" w:eastAsia="Calibri" w:hAnsi="Calibri" w:cs="Calibri"/>
        </w:rPr>
        <w:t>). </w:t>
      </w:r>
      <w:r w:rsidRPr="00C71428">
        <w:rPr>
          <w:rFonts w:ascii="Calibri" w:eastAsia="Calibri" w:hAnsi="Calibri" w:cs="Calibri"/>
          <w:i/>
          <w:iCs/>
        </w:rPr>
        <w:t>Discipline &amp; Punish : The Birth of the Prison.</w:t>
      </w:r>
      <w:r w:rsidRPr="00C71428">
        <w:rPr>
          <w:rFonts w:ascii="Calibri" w:eastAsia="Calibri" w:hAnsi="Calibri" w:cs="Calibri"/>
        </w:rPr>
        <w:t> New York: Pantheon Books.</w:t>
      </w:r>
    </w:p>
    <w:p w14:paraId="2BCFFFA8" w14:textId="77777777" w:rsidR="00157735" w:rsidRDefault="00157735" w:rsidP="00607269">
      <w:pPr>
        <w:spacing w:line="480" w:lineRule="auto"/>
        <w:rPr>
          <w:rFonts w:ascii="Calibri" w:eastAsia="Calibri" w:hAnsi="Calibri" w:cs="Calibri"/>
        </w:rPr>
      </w:pPr>
      <w:r>
        <w:rPr>
          <w:rFonts w:ascii="Calibri" w:eastAsia="Calibri" w:hAnsi="Calibri" w:cs="Calibri"/>
        </w:rPr>
        <w:t xml:space="preserve">Martin, X. (2018) </w:t>
      </w:r>
      <w:r w:rsidRPr="00B17AC3">
        <w:rPr>
          <w:rFonts w:ascii="Calibri" w:eastAsia="Calibri" w:hAnsi="Calibri" w:cs="Calibri"/>
        </w:rPr>
        <w:t>‌</w:t>
      </w:r>
      <w:r w:rsidRPr="00B81E0B">
        <w:t xml:space="preserve"> </w:t>
      </w:r>
      <w:r>
        <w:rPr>
          <w:rFonts w:ascii="Calibri" w:eastAsia="Calibri" w:hAnsi="Calibri" w:cs="Calibri"/>
          <w:i/>
          <w:iCs/>
        </w:rPr>
        <w:t xml:space="preserve">The Virtual Panopticon In China: Surveillance Through The Securitisation of the Internet. </w:t>
      </w:r>
      <w:r>
        <w:rPr>
          <w:rFonts w:ascii="Calibri" w:eastAsia="Calibri" w:hAnsi="Calibri" w:cs="Calibri"/>
        </w:rPr>
        <w:t>Mapping China Journal, Vol 2.</w:t>
      </w:r>
      <w:r w:rsidRPr="00BC2AF6">
        <w:rPr>
          <w:rFonts w:ascii="Calibri" w:eastAsia="Calibri" w:hAnsi="Calibri" w:cs="Calibri"/>
        </w:rPr>
        <w:t xml:space="preserve"> </w:t>
      </w:r>
    </w:p>
    <w:p w14:paraId="7607CA04" w14:textId="77777777" w:rsidR="00157735" w:rsidRDefault="00157735" w:rsidP="00607269">
      <w:pPr>
        <w:spacing w:line="480" w:lineRule="auto"/>
        <w:rPr>
          <w:rFonts w:ascii="Calibri" w:eastAsia="Calibri" w:hAnsi="Calibri" w:cs="Calibri"/>
        </w:rPr>
      </w:pPr>
      <w:r w:rsidRPr="00B17AC3">
        <w:rPr>
          <w:rFonts w:ascii="Calibri" w:eastAsia="Calibri" w:hAnsi="Calibri" w:cs="Calibri"/>
        </w:rPr>
        <w:t>Orwell, G. (</w:t>
      </w:r>
      <w:r>
        <w:rPr>
          <w:rFonts w:ascii="Calibri" w:eastAsia="Calibri" w:hAnsi="Calibri" w:cs="Calibri"/>
        </w:rPr>
        <w:t>1949</w:t>
      </w:r>
      <w:r w:rsidRPr="00B17AC3">
        <w:rPr>
          <w:rFonts w:ascii="Calibri" w:eastAsia="Calibri" w:hAnsi="Calibri" w:cs="Calibri"/>
        </w:rPr>
        <w:t>). </w:t>
      </w:r>
      <w:r w:rsidRPr="00B17AC3">
        <w:rPr>
          <w:rFonts w:ascii="Calibri" w:eastAsia="Calibri" w:hAnsi="Calibri" w:cs="Calibri"/>
          <w:i/>
          <w:iCs/>
        </w:rPr>
        <w:t>Nineteen Eighty-Four.</w:t>
      </w:r>
      <w:r w:rsidRPr="00B17AC3">
        <w:rPr>
          <w:rFonts w:ascii="Calibri" w:eastAsia="Calibri" w:hAnsi="Calibri" w:cs="Calibri"/>
        </w:rPr>
        <w:t> S.L.: Penguin Books.</w:t>
      </w:r>
    </w:p>
    <w:p w14:paraId="020D8A3D" w14:textId="76FF14B7" w:rsidR="00157735" w:rsidRDefault="00157735" w:rsidP="00607269">
      <w:pPr>
        <w:spacing w:line="480" w:lineRule="auto"/>
      </w:pPr>
      <w:r>
        <w:t xml:space="preserve">Snowden, E. (2014) </w:t>
      </w:r>
      <w:r>
        <w:rPr>
          <w:i/>
          <w:iCs/>
        </w:rPr>
        <w:t>Citizenfour</w:t>
      </w:r>
      <w:r>
        <w:t>.</w:t>
      </w:r>
      <w:r w:rsidRPr="005469E7">
        <w:rPr>
          <w:rFonts w:ascii="Calibri" w:eastAsia="Calibri" w:hAnsi="Calibri" w:cs="Calibri"/>
        </w:rPr>
        <w:t xml:space="preserve"> “if I wanted to see the content of your emails or your wife's phone calls or anything like that, all I would have to do is use a selector. Any kind of thing in the communications chain, and uniquely or </w:t>
      </w:r>
      <w:r w:rsidRPr="005469E7">
        <w:rPr>
          <w:rFonts w:ascii="Calibri" w:eastAsia="Calibri" w:hAnsi="Calibri" w:cs="Calibri"/>
          <w:i/>
          <w:iCs/>
        </w:rPr>
        <w:t>almost </w:t>
      </w:r>
      <w:r w:rsidRPr="005469E7">
        <w:rPr>
          <w:rFonts w:ascii="Calibri" w:eastAsia="Calibri" w:hAnsi="Calibri" w:cs="Calibri"/>
        </w:rPr>
        <w:t xml:space="preserve">uniquely and I'm talking about things like email addresses, IP addresses, phone numbers, credit cards, even passwords that are unique to you that aren’t used by anyone else - I can input those into the system and it will not only go back through the database, it will go have I seen this anywhere in the past? It will put an additional level of scrutiny on it moving into the future that says if this is detected now or at any time in the future I want this to go to me immediately and alert me in real time.” – </w:t>
      </w:r>
      <w:r>
        <w:rPr>
          <w:rFonts w:ascii="Calibri" w:eastAsia="Calibri" w:hAnsi="Calibri" w:cs="Calibri"/>
        </w:rPr>
        <w:t>29 minutes</w:t>
      </w:r>
    </w:p>
    <w:p w14:paraId="223A6AA2" w14:textId="5484B481" w:rsidR="00157735" w:rsidRDefault="00157735" w:rsidP="00607269">
      <w:pPr>
        <w:spacing w:line="480" w:lineRule="auto"/>
      </w:pPr>
      <w:r>
        <w:t xml:space="preserve">Snowden, E. (2015) </w:t>
      </w:r>
      <w:r w:rsidRPr="000756E7">
        <w:rPr>
          <w:i/>
          <w:iCs/>
        </w:rPr>
        <w:t>Just days left to kill mass surveillance under Section 215 of the Patriot Act.</w:t>
      </w:r>
      <w:r>
        <w:t xml:space="preserve"> Online forum, Reddit. </w:t>
      </w:r>
      <w:hyperlink r:id="rId18" w:history="1">
        <w:r w:rsidRPr="00E83F21">
          <w:rPr>
            <w:rStyle w:val="Hyperlink"/>
          </w:rPr>
          <w:t>https://www.reddit.com/r/IAmA/comments/36ru89/just_days_left_to_kill_mass_surveillance_under/crglgh2?utm_source=share&amp;utm_medium=web2x</w:t>
        </w:r>
      </w:hyperlink>
    </w:p>
    <w:p w14:paraId="3296B8CC" w14:textId="77777777" w:rsidR="0021145A" w:rsidRPr="00CA6125" w:rsidRDefault="0021145A" w:rsidP="00607269">
      <w:pPr>
        <w:spacing w:line="480" w:lineRule="auto"/>
        <w:rPr>
          <w:rFonts w:ascii="Calibri" w:eastAsia="Calibri" w:hAnsi="Calibri" w:cs="Calibri"/>
        </w:rPr>
      </w:pPr>
      <w:r w:rsidRPr="00D74BFF">
        <w:rPr>
          <w:rFonts w:ascii="Calibri" w:eastAsia="Calibri" w:hAnsi="Calibri" w:cs="Calibri"/>
        </w:rPr>
        <w:t xml:space="preserve">Zuboff, S. (2019). </w:t>
      </w:r>
      <w:r w:rsidRPr="00D74BFF">
        <w:rPr>
          <w:rFonts w:ascii="Calibri" w:eastAsia="Calibri" w:hAnsi="Calibri" w:cs="Calibri"/>
          <w:i/>
          <w:iCs/>
        </w:rPr>
        <w:t>Surveillance Capitalism and the Challenge of Collective Action</w:t>
      </w:r>
      <w:r w:rsidRPr="00D74BFF">
        <w:rPr>
          <w:rFonts w:ascii="Calibri" w:eastAsia="Calibri" w:hAnsi="Calibri" w:cs="Calibri"/>
        </w:rPr>
        <w:t>. New Labor Forum, 28(1), pp.10–29.</w:t>
      </w:r>
      <w:r w:rsidRPr="00CA6125">
        <w:rPr>
          <w:rFonts w:ascii="Calibri" w:eastAsia="Calibri" w:hAnsi="Calibri" w:cs="Calibri"/>
        </w:rPr>
        <w:t xml:space="preserve"> </w:t>
      </w:r>
    </w:p>
    <w:p w14:paraId="4E95BA3E" w14:textId="381A6488" w:rsidR="0021145A" w:rsidRDefault="0021145A" w:rsidP="00607269">
      <w:pPr>
        <w:spacing w:line="480" w:lineRule="auto"/>
        <w:rPr>
          <w:rFonts w:ascii="Calibri" w:eastAsia="Calibri" w:hAnsi="Calibri" w:cs="Calibri"/>
        </w:rPr>
      </w:pPr>
      <w:r>
        <w:rPr>
          <w:rFonts w:ascii="Calibri" w:eastAsia="Calibri" w:hAnsi="Calibri" w:cs="Calibri"/>
        </w:rPr>
        <w:t xml:space="preserve">Zuboff, S. (2014). </w:t>
      </w:r>
      <w:r w:rsidRPr="00E5312F">
        <w:rPr>
          <w:rFonts w:ascii="Calibri" w:eastAsia="Calibri" w:hAnsi="Calibri" w:cs="Calibri"/>
          <w:i/>
          <w:iCs/>
        </w:rPr>
        <w:t>A Digital Declaration</w:t>
      </w:r>
      <w:r>
        <w:rPr>
          <w:rFonts w:ascii="Calibri" w:eastAsia="Calibri" w:hAnsi="Calibri" w:cs="Calibri"/>
          <w:i/>
          <w:iCs/>
        </w:rPr>
        <w:t xml:space="preserve">. </w:t>
      </w:r>
      <w:r>
        <w:rPr>
          <w:rFonts w:ascii="Calibri" w:eastAsia="Calibri" w:hAnsi="Calibri" w:cs="Calibri"/>
        </w:rPr>
        <w:t>Online article,</w:t>
      </w:r>
      <w:r>
        <w:rPr>
          <w:rFonts w:ascii="Calibri" w:eastAsia="Calibri" w:hAnsi="Calibri" w:cs="Calibri"/>
          <w:i/>
          <w:iCs/>
        </w:rPr>
        <w:t xml:space="preserve"> </w:t>
      </w:r>
      <w:r>
        <w:rPr>
          <w:rFonts w:ascii="Calibri" w:eastAsia="Calibri" w:hAnsi="Calibri" w:cs="Calibri"/>
        </w:rPr>
        <w:t>Frankfurter Allgemeine.</w:t>
      </w:r>
      <w:r>
        <w:rPr>
          <w:rFonts w:ascii="Calibri" w:eastAsia="Calibri" w:hAnsi="Calibri" w:cs="Calibri"/>
        </w:rPr>
        <w:br w:type="page"/>
      </w:r>
    </w:p>
    <w:p w14:paraId="435B0CBE" w14:textId="7233F6F3" w:rsidR="00EE26DD" w:rsidRDefault="00EE26DD" w:rsidP="00607269">
      <w:pPr>
        <w:spacing w:line="480" w:lineRule="auto"/>
        <w:rPr>
          <w:rFonts w:ascii="Calibri" w:eastAsia="Calibri" w:hAnsi="Calibri" w:cs="Calibri"/>
        </w:rPr>
      </w:pPr>
      <w:r>
        <w:rPr>
          <w:rFonts w:ascii="Calibri" w:eastAsia="Calibri" w:hAnsi="Calibri" w:cs="Calibri"/>
          <w:b/>
          <w:bCs/>
        </w:rPr>
        <w:t>Bibliography</w:t>
      </w:r>
    </w:p>
    <w:p w14:paraId="19C1C6A5" w14:textId="1FEE8D9D" w:rsidR="00EE26DD" w:rsidRDefault="006841DE" w:rsidP="00607269">
      <w:pPr>
        <w:spacing w:line="480" w:lineRule="auto"/>
        <w:rPr>
          <w:rFonts w:ascii="Calibri" w:eastAsia="Calibri" w:hAnsi="Calibri" w:cs="Calibri"/>
        </w:rPr>
      </w:pPr>
      <w:r>
        <w:rPr>
          <w:rFonts w:ascii="Calibri" w:eastAsia="Calibri" w:hAnsi="Calibri" w:cs="Calibri"/>
        </w:rPr>
        <w:t>Privacy Under Surveillance Capitalism, Jacob Silverman</w:t>
      </w:r>
      <w:r w:rsidR="00F65352">
        <w:rPr>
          <w:rFonts w:ascii="Calibri" w:eastAsia="Calibri" w:hAnsi="Calibri" w:cs="Calibri"/>
        </w:rPr>
        <w:t>, 2017</w:t>
      </w:r>
    </w:p>
    <w:p w14:paraId="3F8129C4" w14:textId="770EB062" w:rsidR="00F65352" w:rsidRDefault="0052608F" w:rsidP="00607269">
      <w:pPr>
        <w:spacing w:line="480" w:lineRule="auto"/>
        <w:rPr>
          <w:rFonts w:ascii="Calibri" w:eastAsia="Calibri" w:hAnsi="Calibri" w:cs="Calibri"/>
        </w:rPr>
      </w:pPr>
      <w:r>
        <w:rPr>
          <w:rFonts w:ascii="Calibri" w:eastAsia="Calibri" w:hAnsi="Calibri" w:cs="Calibri"/>
        </w:rPr>
        <w:t>Surve</w:t>
      </w:r>
      <w:r w:rsidR="00025B8B">
        <w:rPr>
          <w:rFonts w:ascii="Calibri" w:eastAsia="Calibri" w:hAnsi="Calibri" w:cs="Calibri"/>
        </w:rPr>
        <w:t>illance Capitalism and the Challenge of Collective Action,</w:t>
      </w:r>
      <w:r w:rsidR="00CD3858">
        <w:rPr>
          <w:rFonts w:ascii="Calibri" w:eastAsia="Calibri" w:hAnsi="Calibri" w:cs="Calibri"/>
        </w:rPr>
        <w:t xml:space="preserve"> Shoshanna Zuboff, 2019</w:t>
      </w:r>
    </w:p>
    <w:p w14:paraId="4E4DD1CF" w14:textId="78836EBE" w:rsidR="00242BE3" w:rsidRDefault="00242BE3" w:rsidP="00607269">
      <w:pPr>
        <w:spacing w:line="480" w:lineRule="auto"/>
        <w:rPr>
          <w:rFonts w:ascii="Calibri" w:eastAsia="Calibri" w:hAnsi="Calibri" w:cs="Calibri"/>
        </w:rPr>
      </w:pPr>
      <w:r>
        <w:rPr>
          <w:rFonts w:ascii="Calibri" w:eastAsia="Calibri" w:hAnsi="Calibri" w:cs="Calibri"/>
        </w:rPr>
        <w:t>Big Other: Surveillance Capitalism and the Prospects of an Information Civilization, Shoshanna Zuboff</w:t>
      </w:r>
      <w:r w:rsidR="00F15274">
        <w:rPr>
          <w:rFonts w:ascii="Calibri" w:eastAsia="Calibri" w:hAnsi="Calibri" w:cs="Calibri"/>
        </w:rPr>
        <w:t>, 2015</w:t>
      </w:r>
    </w:p>
    <w:p w14:paraId="568483DB" w14:textId="6AADDF30" w:rsidR="00F15274" w:rsidRDefault="00F15274" w:rsidP="00607269">
      <w:pPr>
        <w:spacing w:line="480" w:lineRule="auto"/>
        <w:rPr>
          <w:rFonts w:ascii="Calibri" w:eastAsia="Calibri" w:hAnsi="Calibri" w:cs="Calibri"/>
        </w:rPr>
      </w:pPr>
      <w:r>
        <w:rPr>
          <w:rFonts w:ascii="Calibri" w:eastAsia="Calibri" w:hAnsi="Calibri" w:cs="Calibri"/>
        </w:rPr>
        <w:t>Corporate Privacy Policy Changes During PRISM and the Rise of Surveillance Capitalism</w:t>
      </w:r>
      <w:r w:rsidR="00276076">
        <w:rPr>
          <w:rFonts w:ascii="Calibri" w:eastAsia="Calibri" w:hAnsi="Calibri" w:cs="Calibri"/>
        </w:rPr>
        <w:t>, Pri</w:t>
      </w:r>
      <w:r w:rsidR="00B36CC2">
        <w:rPr>
          <w:rFonts w:ascii="Calibri" w:eastAsia="Calibri" w:hAnsi="Calibri" w:cs="Calibri"/>
        </w:rPr>
        <w:t>ya Kumar, 2017</w:t>
      </w:r>
    </w:p>
    <w:p w14:paraId="3E8CD12E" w14:textId="683B8CDD" w:rsidR="004B13A7" w:rsidRDefault="004B13A7" w:rsidP="00607269">
      <w:pPr>
        <w:spacing w:line="480" w:lineRule="auto"/>
        <w:rPr>
          <w:rFonts w:ascii="Calibri" w:eastAsia="Calibri" w:hAnsi="Calibri" w:cs="Calibri"/>
        </w:rPr>
      </w:pPr>
      <w:r>
        <w:rPr>
          <w:rFonts w:ascii="Calibri" w:eastAsia="Calibri" w:hAnsi="Calibri" w:cs="Calibri"/>
        </w:rPr>
        <w:t>The Panopticon’s Changing Geography, Jerome Dobson &amp; Peter Fisher, 2007</w:t>
      </w:r>
    </w:p>
    <w:p w14:paraId="11E1FC92" w14:textId="60612F00" w:rsidR="004B13A7" w:rsidRDefault="004B13A7" w:rsidP="00607269">
      <w:pPr>
        <w:spacing w:line="480" w:lineRule="auto"/>
        <w:rPr>
          <w:rFonts w:ascii="Calibri" w:eastAsia="Calibri" w:hAnsi="Calibri" w:cs="Calibri"/>
        </w:rPr>
      </w:pPr>
      <w:r>
        <w:rPr>
          <w:rFonts w:ascii="Calibri" w:eastAsia="Calibri" w:hAnsi="Calibri" w:cs="Calibri"/>
        </w:rPr>
        <w:t>The Panopticon Comes Full Circle? Sarah Schneewind,</w:t>
      </w:r>
      <w:r w:rsidR="00A30AF9">
        <w:rPr>
          <w:rFonts w:ascii="Calibri" w:eastAsia="Calibri" w:hAnsi="Calibri" w:cs="Calibri"/>
        </w:rPr>
        <w:t xml:space="preserve"> 2016</w:t>
      </w:r>
    </w:p>
    <w:p w14:paraId="050883C0" w14:textId="13EA4DD6" w:rsidR="007D30BC" w:rsidRDefault="007D30BC" w:rsidP="00607269">
      <w:pPr>
        <w:spacing w:line="480" w:lineRule="auto"/>
        <w:rPr>
          <w:rFonts w:ascii="Calibri" w:eastAsia="Calibri" w:hAnsi="Calibri" w:cs="Calibri"/>
        </w:rPr>
      </w:pPr>
      <w:r>
        <w:rPr>
          <w:rFonts w:ascii="Calibri" w:eastAsia="Calibri" w:hAnsi="Calibri" w:cs="Calibri"/>
        </w:rPr>
        <w:t>Bentham’s Prison: A study of the panopticon penitentiary</w:t>
      </w:r>
      <w:r w:rsidR="00882D5F">
        <w:rPr>
          <w:rFonts w:ascii="Calibri" w:eastAsia="Calibri" w:hAnsi="Calibri" w:cs="Calibri"/>
        </w:rPr>
        <w:t xml:space="preserve">, </w:t>
      </w:r>
      <w:r w:rsidR="00CF3F69">
        <w:rPr>
          <w:rFonts w:ascii="Calibri" w:eastAsia="Calibri" w:hAnsi="Calibri" w:cs="Calibri"/>
        </w:rPr>
        <w:t>Semple Janet</w:t>
      </w:r>
      <w:r w:rsidR="00F84A2A">
        <w:rPr>
          <w:rFonts w:ascii="Calibri" w:eastAsia="Calibri" w:hAnsi="Calibri" w:cs="Calibri"/>
        </w:rPr>
        <w:t xml:space="preserve"> 1993</w:t>
      </w:r>
    </w:p>
    <w:p w14:paraId="36BAD8AB" w14:textId="77777777" w:rsidR="00EC2F5F" w:rsidRDefault="002D6CEF" w:rsidP="00607269">
      <w:pPr>
        <w:spacing w:line="480" w:lineRule="auto"/>
        <w:rPr>
          <w:rFonts w:ascii="Calibri" w:eastAsia="Calibri" w:hAnsi="Calibri" w:cs="Calibri"/>
        </w:rPr>
      </w:pPr>
      <w:r>
        <w:rPr>
          <w:rFonts w:ascii="Calibri" w:eastAsia="Calibri" w:hAnsi="Calibri" w:cs="Calibri"/>
        </w:rPr>
        <w:t>Theorizing Surveillance</w:t>
      </w:r>
      <w:r w:rsidR="00516739">
        <w:rPr>
          <w:rFonts w:ascii="Calibri" w:eastAsia="Calibri" w:hAnsi="Calibri" w:cs="Calibri"/>
        </w:rPr>
        <w:t>: The panopticon and beyond</w:t>
      </w:r>
      <w:r w:rsidR="00EC2F5F">
        <w:rPr>
          <w:rFonts w:ascii="Calibri" w:eastAsia="Calibri" w:hAnsi="Calibri" w:cs="Calibri"/>
        </w:rPr>
        <w:t>, David Lyon, 2006</w:t>
      </w:r>
    </w:p>
    <w:p w14:paraId="291FAD97" w14:textId="77777777" w:rsidR="00567BEB" w:rsidRDefault="00BD4B44" w:rsidP="00607269">
      <w:pPr>
        <w:spacing w:line="480" w:lineRule="auto"/>
        <w:rPr>
          <w:rFonts w:ascii="Calibri" w:eastAsia="Calibri" w:hAnsi="Calibri" w:cs="Calibri"/>
        </w:rPr>
      </w:pPr>
      <w:r>
        <w:rPr>
          <w:rFonts w:ascii="Calibri" w:eastAsia="Calibri" w:hAnsi="Calibri" w:cs="Calibri"/>
        </w:rPr>
        <w:t>Digital Media Ethics</w:t>
      </w:r>
      <w:r w:rsidR="00A55380">
        <w:rPr>
          <w:rFonts w:ascii="Calibri" w:eastAsia="Calibri" w:hAnsi="Calibri" w:cs="Calibri"/>
        </w:rPr>
        <w:t>, Charles Ess,</w:t>
      </w:r>
      <w:r w:rsidR="00196A0A">
        <w:rPr>
          <w:rFonts w:ascii="Calibri" w:eastAsia="Calibri" w:hAnsi="Calibri" w:cs="Calibri"/>
        </w:rPr>
        <w:t xml:space="preserve"> 2009</w:t>
      </w:r>
    </w:p>
    <w:p w14:paraId="2545B0B2" w14:textId="77777777" w:rsidR="002B0E70" w:rsidRDefault="000E1B3F" w:rsidP="00607269">
      <w:pPr>
        <w:spacing w:line="480" w:lineRule="auto"/>
        <w:rPr>
          <w:rFonts w:ascii="Calibri" w:eastAsia="Calibri" w:hAnsi="Calibri" w:cs="Calibri"/>
        </w:rPr>
      </w:pPr>
      <w:r>
        <w:rPr>
          <w:rFonts w:ascii="Calibri" w:eastAsia="Calibri" w:hAnsi="Calibri" w:cs="Calibri"/>
        </w:rPr>
        <w:t>Cyberpsychology</w:t>
      </w:r>
      <w:r w:rsidR="00B30E67">
        <w:rPr>
          <w:rFonts w:ascii="Calibri" w:eastAsia="Calibri" w:hAnsi="Calibri" w:cs="Calibri"/>
        </w:rPr>
        <w:t>: The study of individuals, society and digital technologies</w:t>
      </w:r>
      <w:r w:rsidR="0001497F">
        <w:rPr>
          <w:rFonts w:ascii="Calibri" w:eastAsia="Calibri" w:hAnsi="Calibri" w:cs="Calibri"/>
        </w:rPr>
        <w:t>, Monica T. Whitty &amp; Garry Young,</w:t>
      </w:r>
      <w:r w:rsidR="00473A1D">
        <w:rPr>
          <w:rFonts w:ascii="Calibri" w:eastAsia="Calibri" w:hAnsi="Calibri" w:cs="Calibri"/>
        </w:rPr>
        <w:t xml:space="preserve"> 2017</w:t>
      </w:r>
    </w:p>
    <w:p w14:paraId="122BFFFD" w14:textId="77777777" w:rsidR="00F1665C" w:rsidRDefault="00F3542F" w:rsidP="00607269">
      <w:pPr>
        <w:spacing w:line="480" w:lineRule="auto"/>
        <w:rPr>
          <w:rFonts w:ascii="Calibri" w:eastAsia="Calibri" w:hAnsi="Calibri" w:cs="Calibri"/>
        </w:rPr>
      </w:pPr>
      <w:r>
        <w:rPr>
          <w:rFonts w:ascii="Calibri" w:eastAsia="Calibri" w:hAnsi="Calibri" w:cs="Calibri"/>
        </w:rPr>
        <w:t>Sur</w:t>
      </w:r>
      <w:r w:rsidR="00F1665C">
        <w:rPr>
          <w:rFonts w:ascii="Calibri" w:eastAsia="Calibri" w:hAnsi="Calibri" w:cs="Calibri"/>
        </w:rPr>
        <w:t>veillance, Panopticism, and Self-discipline in the digital age, Ivan Manokha, 2018</w:t>
      </w:r>
    </w:p>
    <w:p w14:paraId="6E6C6AE0" w14:textId="77777777" w:rsidR="00E474B5" w:rsidRDefault="00ED2FC3" w:rsidP="00607269">
      <w:pPr>
        <w:spacing w:line="480" w:lineRule="auto"/>
        <w:rPr>
          <w:rFonts w:ascii="Calibri" w:eastAsia="Calibri" w:hAnsi="Calibri" w:cs="Calibri"/>
        </w:rPr>
      </w:pPr>
      <w:r>
        <w:rPr>
          <w:rFonts w:ascii="Calibri" w:eastAsia="Calibri" w:hAnsi="Calibri" w:cs="Calibri"/>
        </w:rPr>
        <w:t>The Works of Jeremy Bentham, Jeremy Bentham, 1843</w:t>
      </w:r>
    </w:p>
    <w:p w14:paraId="78A2CCB7" w14:textId="77777777" w:rsidR="005C5475" w:rsidRDefault="00E474B5" w:rsidP="00607269">
      <w:pPr>
        <w:spacing w:line="480" w:lineRule="auto"/>
        <w:rPr>
          <w:rFonts w:ascii="Calibri" w:eastAsia="Calibri" w:hAnsi="Calibri" w:cs="Calibri"/>
        </w:rPr>
      </w:pPr>
      <w:r>
        <w:rPr>
          <w:rFonts w:ascii="Calibri" w:eastAsia="Calibri" w:hAnsi="Calibri" w:cs="Calibri"/>
        </w:rPr>
        <w:t>The Panopticon’s Changing Geography, Jerome Dobson &amp; Peter Fisher</w:t>
      </w:r>
      <w:r w:rsidR="005C5475">
        <w:rPr>
          <w:rFonts w:ascii="Calibri" w:eastAsia="Calibri" w:hAnsi="Calibri" w:cs="Calibri"/>
        </w:rPr>
        <w:t>, 2007</w:t>
      </w:r>
    </w:p>
    <w:p w14:paraId="15AF0660" w14:textId="77777777" w:rsidR="00D81A41" w:rsidRDefault="00D61542" w:rsidP="00607269">
      <w:pPr>
        <w:spacing w:line="480" w:lineRule="auto"/>
        <w:rPr>
          <w:rFonts w:ascii="Calibri" w:eastAsia="Calibri" w:hAnsi="Calibri" w:cs="Calibri"/>
        </w:rPr>
      </w:pPr>
      <w:r w:rsidRPr="00D61542">
        <w:rPr>
          <w:rFonts w:ascii="Calibri" w:eastAsia="Calibri" w:hAnsi="Calibri" w:cs="Calibri"/>
        </w:rPr>
        <w:t>The Virtual Panopticon In China: Surveillance Through The Securitisation of the Internet</w:t>
      </w:r>
      <w:r>
        <w:rPr>
          <w:rFonts w:ascii="Calibri" w:eastAsia="Calibri" w:hAnsi="Calibri" w:cs="Calibri"/>
        </w:rPr>
        <w:t>, Xiaoxue</w:t>
      </w:r>
      <w:r w:rsidR="00C605C6">
        <w:rPr>
          <w:rFonts w:ascii="Calibri" w:eastAsia="Calibri" w:hAnsi="Calibri" w:cs="Calibri"/>
        </w:rPr>
        <w:t xml:space="preserve"> Jian Martin, </w:t>
      </w:r>
      <w:r w:rsidR="00D81A41">
        <w:rPr>
          <w:rFonts w:ascii="Calibri" w:eastAsia="Calibri" w:hAnsi="Calibri" w:cs="Calibri"/>
        </w:rPr>
        <w:t>2018</w:t>
      </w:r>
    </w:p>
    <w:p w14:paraId="552BC9C5" w14:textId="77777777" w:rsidR="00A3792A" w:rsidRDefault="00521C92" w:rsidP="00607269">
      <w:pPr>
        <w:spacing w:line="480" w:lineRule="auto"/>
        <w:rPr>
          <w:rFonts w:ascii="Calibri" w:eastAsia="Calibri" w:hAnsi="Calibri" w:cs="Calibri"/>
        </w:rPr>
      </w:pPr>
      <w:r>
        <w:rPr>
          <w:rFonts w:ascii="Calibri" w:eastAsia="Calibri" w:hAnsi="Calibri" w:cs="Calibri"/>
        </w:rPr>
        <w:t>The arts at Facebook: An aesthetic infrastructure for surveillance capitalism, Fred Turner,</w:t>
      </w:r>
      <w:r w:rsidR="00A3792A">
        <w:rPr>
          <w:rFonts w:ascii="Calibri" w:eastAsia="Calibri" w:hAnsi="Calibri" w:cs="Calibri"/>
        </w:rPr>
        <w:t xml:space="preserve"> 2018</w:t>
      </w:r>
    </w:p>
    <w:p w14:paraId="3C739FF6" w14:textId="77777777" w:rsidR="008D0DAE" w:rsidRDefault="00BF4E45" w:rsidP="00607269">
      <w:pPr>
        <w:spacing w:line="480" w:lineRule="auto"/>
        <w:rPr>
          <w:rFonts w:ascii="Calibri" w:eastAsia="Calibri" w:hAnsi="Calibri" w:cs="Calibri"/>
        </w:rPr>
      </w:pPr>
      <w:r>
        <w:rPr>
          <w:rFonts w:ascii="Calibri" w:eastAsia="Calibri" w:hAnsi="Calibri" w:cs="Calibri"/>
        </w:rPr>
        <w:t>A Digital Declaration, Shoshanna Zuboff, 2014</w:t>
      </w:r>
    </w:p>
    <w:p w14:paraId="7CDBCEF1" w14:textId="14A20CB6" w:rsidR="008D0DAE" w:rsidRDefault="008D0DAE" w:rsidP="00607269">
      <w:pPr>
        <w:spacing w:line="480" w:lineRule="auto"/>
        <w:rPr>
          <w:rFonts w:ascii="Calibri" w:eastAsia="Calibri" w:hAnsi="Calibri" w:cs="Calibri"/>
        </w:rPr>
      </w:pPr>
      <w:r>
        <w:rPr>
          <w:rFonts w:ascii="Calibri" w:eastAsia="Calibri" w:hAnsi="Calibri" w:cs="Calibri"/>
        </w:rPr>
        <w:t>Citizenfour, 2014</w:t>
      </w:r>
    </w:p>
    <w:p w14:paraId="60856427" w14:textId="0510A2A6" w:rsidR="008D0DAE" w:rsidRDefault="008D0DAE" w:rsidP="00607269">
      <w:pPr>
        <w:spacing w:line="480" w:lineRule="auto"/>
        <w:rPr>
          <w:rFonts w:ascii="Calibri" w:eastAsia="Calibri" w:hAnsi="Calibri" w:cs="Calibri"/>
        </w:rPr>
      </w:pPr>
      <w:r>
        <w:rPr>
          <w:rFonts w:ascii="Calibri" w:eastAsia="Calibri" w:hAnsi="Calibri" w:cs="Calibri"/>
        </w:rPr>
        <w:t>The Great Hack, 201</w:t>
      </w:r>
      <w:r w:rsidR="00426D8E">
        <w:rPr>
          <w:rFonts w:ascii="Calibri" w:eastAsia="Calibri" w:hAnsi="Calibri" w:cs="Calibri"/>
        </w:rPr>
        <w:t>9</w:t>
      </w:r>
    </w:p>
    <w:p w14:paraId="29A0BBEF" w14:textId="77777777" w:rsidR="003D0E95" w:rsidRDefault="008D0DAE" w:rsidP="00607269">
      <w:pPr>
        <w:spacing w:line="480" w:lineRule="auto"/>
        <w:rPr>
          <w:rFonts w:ascii="Calibri" w:eastAsia="Calibri" w:hAnsi="Calibri" w:cs="Calibri"/>
        </w:rPr>
      </w:pPr>
      <w:r>
        <w:rPr>
          <w:rFonts w:ascii="Calibri" w:eastAsia="Calibri" w:hAnsi="Calibri" w:cs="Calibri"/>
        </w:rPr>
        <w:t>Snowden, 2016</w:t>
      </w:r>
    </w:p>
    <w:p w14:paraId="1C18E73A" w14:textId="337F09F7" w:rsidR="00A678FD" w:rsidRPr="00D61542" w:rsidRDefault="003D0E95" w:rsidP="00607269">
      <w:pPr>
        <w:spacing w:line="480" w:lineRule="auto"/>
        <w:rPr>
          <w:rFonts w:ascii="Calibri" w:eastAsia="Calibri" w:hAnsi="Calibri" w:cs="Calibri"/>
          <w:b/>
          <w:bCs/>
        </w:rPr>
      </w:pPr>
      <w:r>
        <w:rPr>
          <w:rFonts w:ascii="Calibri" w:eastAsia="Calibri" w:hAnsi="Calibri" w:cs="Calibri"/>
        </w:rPr>
        <w:t>Black Mirror Season 1 and Season 3</w:t>
      </w:r>
      <w:r w:rsidR="00A678FD" w:rsidRPr="00D61542">
        <w:rPr>
          <w:rFonts w:ascii="Calibri" w:eastAsia="Calibri" w:hAnsi="Calibri" w:cs="Calibri"/>
          <w:b/>
          <w:bCs/>
        </w:rPr>
        <w:br w:type="page"/>
      </w:r>
    </w:p>
    <w:p w14:paraId="5CE7EF80" w14:textId="6EB84682" w:rsidR="00D71213" w:rsidRDefault="00A678FD" w:rsidP="00607269">
      <w:pPr>
        <w:spacing w:line="480" w:lineRule="auto"/>
        <w:rPr>
          <w:rFonts w:ascii="Calibri" w:eastAsia="Calibri" w:hAnsi="Calibri" w:cs="Calibri"/>
          <w:b/>
          <w:bCs/>
        </w:rPr>
      </w:pPr>
      <w:r>
        <w:rPr>
          <w:rFonts w:ascii="Calibri" w:eastAsia="Calibri" w:hAnsi="Calibri" w:cs="Calibri"/>
          <w:b/>
          <w:bCs/>
        </w:rPr>
        <w:t>Picture Figures</w:t>
      </w:r>
    </w:p>
    <w:p w14:paraId="103B4036" w14:textId="03D9B80E" w:rsidR="007E007E" w:rsidRDefault="007E007E" w:rsidP="00607269">
      <w:pPr>
        <w:spacing w:line="480" w:lineRule="auto"/>
        <w:rPr>
          <w:rFonts w:ascii="Calibri" w:eastAsia="Calibri" w:hAnsi="Calibri" w:cs="Calibri"/>
        </w:rPr>
      </w:pPr>
      <w:r>
        <w:rPr>
          <w:rFonts w:ascii="Calibri" w:eastAsia="Calibri" w:hAnsi="Calibri" w:cs="Calibri"/>
        </w:rPr>
        <w:t xml:space="preserve">Figure 1: Courtesy of the BBC, </w:t>
      </w:r>
      <w:hyperlink r:id="rId19" w:history="1">
        <w:r w:rsidR="00251B6D" w:rsidRPr="00251B6D">
          <w:rPr>
            <w:rStyle w:val="Hyperlink"/>
            <w:rFonts w:ascii="Calibri" w:eastAsia="Calibri" w:hAnsi="Calibri" w:cs="Calibri"/>
          </w:rPr>
          <w:t>https://www.bbc.co.uk/newsround/47514334</w:t>
        </w:r>
      </w:hyperlink>
    </w:p>
    <w:p w14:paraId="38619C72" w14:textId="4382ECBD" w:rsidR="00251B6D" w:rsidRDefault="00251B6D" w:rsidP="00607269">
      <w:pPr>
        <w:spacing w:line="480" w:lineRule="auto"/>
        <w:rPr>
          <w:rFonts w:ascii="Calibri" w:eastAsia="Calibri" w:hAnsi="Calibri" w:cs="Calibri"/>
        </w:rPr>
      </w:pPr>
      <w:r>
        <w:rPr>
          <w:rFonts w:ascii="Calibri" w:eastAsia="Calibri" w:hAnsi="Calibri" w:cs="Calibri"/>
        </w:rPr>
        <w:t xml:space="preserve">Figure 2: </w:t>
      </w:r>
      <w:r w:rsidR="004556A4">
        <w:rPr>
          <w:rFonts w:ascii="Calibri" w:eastAsia="Calibri" w:hAnsi="Calibri" w:cs="Calibri"/>
        </w:rPr>
        <w:t xml:space="preserve">Panopticon representation, </w:t>
      </w:r>
      <w:hyperlink r:id="rId20" w:history="1">
        <w:r w:rsidR="004556A4" w:rsidRPr="004556A4">
          <w:rPr>
            <w:rStyle w:val="Hyperlink"/>
            <w:rFonts w:ascii="Calibri" w:eastAsia="Calibri" w:hAnsi="Calibri" w:cs="Calibri"/>
          </w:rPr>
          <w:t>https://www.nytimes.com/2013/07/21/books/review/the-panopticon-by-jenni-fagan.html</w:t>
        </w:r>
      </w:hyperlink>
    </w:p>
    <w:p w14:paraId="1B33EACA" w14:textId="4ED906A9" w:rsidR="004556A4" w:rsidRDefault="004556A4" w:rsidP="00607269">
      <w:pPr>
        <w:spacing w:line="480" w:lineRule="auto"/>
        <w:rPr>
          <w:rFonts w:ascii="Calibri" w:eastAsia="Calibri" w:hAnsi="Calibri" w:cs="Calibri"/>
        </w:rPr>
      </w:pPr>
      <w:r>
        <w:rPr>
          <w:rFonts w:ascii="Calibri" w:eastAsia="Calibri" w:hAnsi="Calibri" w:cs="Calibri"/>
        </w:rPr>
        <w:t xml:space="preserve">Figure 3: </w:t>
      </w:r>
      <w:r w:rsidR="004336BC">
        <w:rPr>
          <w:rFonts w:ascii="Calibri" w:eastAsia="Calibri" w:hAnsi="Calibri" w:cs="Calibri"/>
        </w:rPr>
        <w:t xml:space="preserve">Chinese Surveillance, </w:t>
      </w:r>
      <w:hyperlink r:id="rId21" w:history="1">
        <w:r w:rsidR="004336BC" w:rsidRPr="004336BC">
          <w:rPr>
            <w:rStyle w:val="Hyperlink"/>
            <w:rFonts w:ascii="Calibri" w:eastAsia="Calibri" w:hAnsi="Calibri" w:cs="Calibri"/>
          </w:rPr>
          <w:t>https://www.theatlantic.com/international/archive/2018/02/china-surveillance/552203/</w:t>
        </w:r>
      </w:hyperlink>
    </w:p>
    <w:p w14:paraId="0BB8CFFD" w14:textId="01077ABD" w:rsidR="004336BC" w:rsidRDefault="004336BC" w:rsidP="00607269">
      <w:pPr>
        <w:spacing w:line="480" w:lineRule="auto"/>
        <w:rPr>
          <w:rFonts w:ascii="Calibri" w:eastAsia="Calibri" w:hAnsi="Calibri" w:cs="Calibri"/>
        </w:rPr>
      </w:pPr>
      <w:r>
        <w:rPr>
          <w:rFonts w:ascii="Calibri" w:eastAsia="Calibri" w:hAnsi="Calibri" w:cs="Calibri"/>
        </w:rPr>
        <w:t>Figure 4:</w:t>
      </w:r>
      <w:r w:rsidR="004738EE">
        <w:rPr>
          <w:rFonts w:ascii="Calibri" w:eastAsia="Calibri" w:hAnsi="Calibri" w:cs="Calibri"/>
        </w:rPr>
        <w:t xml:space="preserve"> Shoshanna Zuboff, </w:t>
      </w:r>
      <w:hyperlink r:id="rId22" w:history="1">
        <w:r w:rsidR="004738EE" w:rsidRPr="004738EE">
          <w:rPr>
            <w:rStyle w:val="Hyperlink"/>
            <w:rFonts w:ascii="Calibri" w:eastAsia="Calibri" w:hAnsi="Calibri" w:cs="Calibri"/>
          </w:rPr>
          <w:t>https://cbswire.dk/rockstar-professor-visits-cbs-and-shares-the-dark-sides-of-surveillance-capitalism/</w:t>
        </w:r>
      </w:hyperlink>
    </w:p>
    <w:p w14:paraId="4F5E7EC7" w14:textId="5BDCB387" w:rsidR="004738EE" w:rsidRDefault="004738EE" w:rsidP="00607269">
      <w:pPr>
        <w:spacing w:line="480" w:lineRule="auto"/>
        <w:rPr>
          <w:rFonts w:ascii="Calibri" w:eastAsia="Calibri" w:hAnsi="Calibri" w:cs="Calibri"/>
        </w:rPr>
      </w:pPr>
      <w:r>
        <w:rPr>
          <w:rFonts w:ascii="Calibri" w:eastAsia="Calibri" w:hAnsi="Calibri" w:cs="Calibri"/>
        </w:rPr>
        <w:t>Figure 5</w:t>
      </w:r>
      <w:r w:rsidR="00ED2678">
        <w:rPr>
          <w:rFonts w:ascii="Calibri" w:eastAsia="Calibri" w:hAnsi="Calibri" w:cs="Calibri"/>
        </w:rPr>
        <w:t>:</w:t>
      </w:r>
      <w:r>
        <w:rPr>
          <w:rFonts w:ascii="Calibri" w:eastAsia="Calibri" w:hAnsi="Calibri" w:cs="Calibri"/>
        </w:rPr>
        <w:t xml:space="preserve"> Cambridge Analytica, </w:t>
      </w:r>
      <w:hyperlink r:id="rId23" w:history="1">
        <w:r w:rsidR="00D27E38" w:rsidRPr="00D27E38">
          <w:rPr>
            <w:rStyle w:val="Hyperlink"/>
            <w:rFonts w:ascii="Calibri" w:eastAsia="Calibri" w:hAnsi="Calibri" w:cs="Calibri"/>
          </w:rPr>
          <w:t>https://mobilemarketingmagazine.com/cambridge-analytica-scl-elections-ico-fine-facebook-data-privacy</w:t>
        </w:r>
      </w:hyperlink>
    </w:p>
    <w:p w14:paraId="2DE167BD" w14:textId="6ABA3C8A" w:rsidR="00D27E38" w:rsidRDefault="00D27E38" w:rsidP="00607269">
      <w:pPr>
        <w:spacing w:line="480" w:lineRule="auto"/>
        <w:rPr>
          <w:rFonts w:ascii="Calibri" w:eastAsia="Calibri" w:hAnsi="Calibri" w:cs="Calibri"/>
        </w:rPr>
      </w:pPr>
      <w:r>
        <w:rPr>
          <w:rFonts w:ascii="Calibri" w:eastAsia="Calibri" w:hAnsi="Calibri" w:cs="Calibri"/>
        </w:rPr>
        <w:t>Figure 6</w:t>
      </w:r>
      <w:r w:rsidR="00ED2678">
        <w:rPr>
          <w:rFonts w:ascii="Calibri" w:eastAsia="Calibri" w:hAnsi="Calibri" w:cs="Calibri"/>
        </w:rPr>
        <w:t xml:space="preserve">: Trump and CA, </w:t>
      </w:r>
      <w:hyperlink r:id="rId24" w:history="1">
        <w:r w:rsidR="005407D9" w:rsidRPr="005407D9">
          <w:rPr>
            <w:rStyle w:val="Hyperlink"/>
            <w:rFonts w:ascii="Calibri" w:eastAsia="Calibri" w:hAnsi="Calibri" w:cs="Calibri"/>
          </w:rPr>
          <w:t>https://www.dailydot.com/layer8/trump-cambridge-analytica-tweet/</w:t>
        </w:r>
      </w:hyperlink>
    </w:p>
    <w:p w14:paraId="43B631FE" w14:textId="768BE10F" w:rsidR="005407D9" w:rsidRPr="007E007E" w:rsidRDefault="005407D9" w:rsidP="00607269">
      <w:pPr>
        <w:spacing w:line="480" w:lineRule="auto"/>
        <w:rPr>
          <w:rFonts w:ascii="Calibri" w:eastAsia="Calibri" w:hAnsi="Calibri" w:cs="Calibri"/>
        </w:rPr>
      </w:pPr>
      <w:r>
        <w:rPr>
          <w:rFonts w:ascii="Calibri" w:eastAsia="Calibri" w:hAnsi="Calibri" w:cs="Calibri"/>
        </w:rPr>
        <w:t xml:space="preserve">Figure 7: Big Brother, </w:t>
      </w:r>
      <w:hyperlink r:id="rId25" w:history="1">
        <w:r w:rsidR="006F26AC" w:rsidRPr="006F26AC">
          <w:rPr>
            <w:rStyle w:val="Hyperlink"/>
            <w:rFonts w:ascii="Calibri" w:eastAsia="Calibri" w:hAnsi="Calibri" w:cs="Calibri"/>
          </w:rPr>
          <w:t>https://www.panmacmillan.com/blogs/literary/george-orwell-quotes-1984-animal-farm</w:t>
        </w:r>
      </w:hyperlink>
    </w:p>
    <w:p w14:paraId="2C1404C4" w14:textId="7225547E" w:rsidR="00D27AFA" w:rsidRPr="005469E7" w:rsidRDefault="00D27AFA" w:rsidP="00607269">
      <w:pPr>
        <w:spacing w:line="480" w:lineRule="auto"/>
      </w:pPr>
    </w:p>
    <w:sectPr w:rsidR="00D27AFA" w:rsidRPr="005469E7" w:rsidSect="00F24644">
      <w:footerReference w:type="default" r:id="rId26"/>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DEF0E" w14:textId="77777777" w:rsidR="000464A0" w:rsidRDefault="000464A0" w:rsidP="000A2AB8">
      <w:pPr>
        <w:spacing w:after="0" w:line="240" w:lineRule="auto"/>
      </w:pPr>
      <w:r>
        <w:separator/>
      </w:r>
    </w:p>
  </w:endnote>
  <w:endnote w:type="continuationSeparator" w:id="0">
    <w:p w14:paraId="611B72DF" w14:textId="77777777" w:rsidR="000464A0" w:rsidRDefault="000464A0" w:rsidP="000A2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068668"/>
      <w:docPartObj>
        <w:docPartGallery w:val="Page Numbers (Bottom of Page)"/>
        <w:docPartUnique/>
      </w:docPartObj>
    </w:sdtPr>
    <w:sdtEndPr>
      <w:rPr>
        <w:noProof/>
      </w:rPr>
    </w:sdtEndPr>
    <w:sdtContent>
      <w:p w14:paraId="724EA959" w14:textId="421035C8" w:rsidR="000A2AB8" w:rsidRDefault="000A2AB8">
        <w:pPr>
          <w:pStyle w:val="Footer"/>
        </w:pPr>
        <w:r>
          <w:fldChar w:fldCharType="begin"/>
        </w:r>
        <w:r>
          <w:instrText xml:space="preserve"> PAGE   \* MERGEFORMAT </w:instrText>
        </w:r>
        <w:r>
          <w:fldChar w:fldCharType="separate"/>
        </w:r>
        <w:r>
          <w:rPr>
            <w:noProof/>
          </w:rPr>
          <w:t>2</w:t>
        </w:r>
        <w:r>
          <w:rPr>
            <w:noProof/>
          </w:rPr>
          <w:fldChar w:fldCharType="end"/>
        </w:r>
      </w:p>
    </w:sdtContent>
  </w:sdt>
  <w:p w14:paraId="7DFBF0AC" w14:textId="77777777" w:rsidR="000A2AB8" w:rsidRDefault="000A2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38F74" w14:textId="77777777" w:rsidR="000464A0" w:rsidRDefault="000464A0" w:rsidP="000A2AB8">
      <w:pPr>
        <w:spacing w:after="0" w:line="240" w:lineRule="auto"/>
      </w:pPr>
      <w:r>
        <w:separator/>
      </w:r>
    </w:p>
  </w:footnote>
  <w:footnote w:type="continuationSeparator" w:id="0">
    <w:p w14:paraId="73212BFB" w14:textId="77777777" w:rsidR="000464A0" w:rsidRDefault="000464A0" w:rsidP="000A2A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85033A"/>
    <w:multiLevelType w:val="hybridMultilevel"/>
    <w:tmpl w:val="F6AA7E72"/>
    <w:lvl w:ilvl="0" w:tplc="5394D95E">
      <w:start w:val="1"/>
      <w:numFmt w:val="bullet"/>
      <w:lvlText w:val=""/>
      <w:lvlJc w:val="left"/>
      <w:pPr>
        <w:ind w:left="720" w:hanging="360"/>
      </w:pPr>
      <w:rPr>
        <w:rFonts w:ascii="Symbol" w:hAnsi="Symbol" w:hint="default"/>
      </w:rPr>
    </w:lvl>
    <w:lvl w:ilvl="1" w:tplc="9A7E79D6">
      <w:start w:val="1"/>
      <w:numFmt w:val="bullet"/>
      <w:lvlText w:val="o"/>
      <w:lvlJc w:val="left"/>
      <w:pPr>
        <w:ind w:left="1440" w:hanging="360"/>
      </w:pPr>
      <w:rPr>
        <w:rFonts w:ascii="Courier New" w:hAnsi="Courier New" w:hint="default"/>
      </w:rPr>
    </w:lvl>
    <w:lvl w:ilvl="2" w:tplc="7FD460A2">
      <w:start w:val="1"/>
      <w:numFmt w:val="bullet"/>
      <w:lvlText w:val=""/>
      <w:lvlJc w:val="left"/>
      <w:pPr>
        <w:ind w:left="2160" w:hanging="360"/>
      </w:pPr>
      <w:rPr>
        <w:rFonts w:ascii="Wingdings" w:hAnsi="Wingdings" w:hint="default"/>
      </w:rPr>
    </w:lvl>
    <w:lvl w:ilvl="3" w:tplc="AE162488">
      <w:start w:val="1"/>
      <w:numFmt w:val="bullet"/>
      <w:lvlText w:val=""/>
      <w:lvlJc w:val="left"/>
      <w:pPr>
        <w:ind w:left="2880" w:hanging="360"/>
      </w:pPr>
      <w:rPr>
        <w:rFonts w:ascii="Symbol" w:hAnsi="Symbol" w:hint="default"/>
      </w:rPr>
    </w:lvl>
    <w:lvl w:ilvl="4" w:tplc="FEE660BC">
      <w:start w:val="1"/>
      <w:numFmt w:val="bullet"/>
      <w:lvlText w:val="o"/>
      <w:lvlJc w:val="left"/>
      <w:pPr>
        <w:ind w:left="3600" w:hanging="360"/>
      </w:pPr>
      <w:rPr>
        <w:rFonts w:ascii="Courier New" w:hAnsi="Courier New" w:hint="default"/>
      </w:rPr>
    </w:lvl>
    <w:lvl w:ilvl="5" w:tplc="8FE2428A">
      <w:start w:val="1"/>
      <w:numFmt w:val="bullet"/>
      <w:lvlText w:val=""/>
      <w:lvlJc w:val="left"/>
      <w:pPr>
        <w:ind w:left="4320" w:hanging="360"/>
      </w:pPr>
      <w:rPr>
        <w:rFonts w:ascii="Wingdings" w:hAnsi="Wingdings" w:hint="default"/>
      </w:rPr>
    </w:lvl>
    <w:lvl w:ilvl="6" w:tplc="0CC2F1D0">
      <w:start w:val="1"/>
      <w:numFmt w:val="bullet"/>
      <w:lvlText w:val=""/>
      <w:lvlJc w:val="left"/>
      <w:pPr>
        <w:ind w:left="5040" w:hanging="360"/>
      </w:pPr>
      <w:rPr>
        <w:rFonts w:ascii="Symbol" w:hAnsi="Symbol" w:hint="default"/>
      </w:rPr>
    </w:lvl>
    <w:lvl w:ilvl="7" w:tplc="4100087E">
      <w:start w:val="1"/>
      <w:numFmt w:val="bullet"/>
      <w:lvlText w:val="o"/>
      <w:lvlJc w:val="left"/>
      <w:pPr>
        <w:ind w:left="5760" w:hanging="360"/>
      </w:pPr>
      <w:rPr>
        <w:rFonts w:ascii="Courier New" w:hAnsi="Courier New" w:hint="default"/>
      </w:rPr>
    </w:lvl>
    <w:lvl w:ilvl="8" w:tplc="1E5E438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3C27B8"/>
    <w:rsid w:val="00000136"/>
    <w:rsid w:val="0000085E"/>
    <w:rsid w:val="0000222A"/>
    <w:rsid w:val="00002ADC"/>
    <w:rsid w:val="00003F39"/>
    <w:rsid w:val="000044F5"/>
    <w:rsid w:val="00006952"/>
    <w:rsid w:val="00006A6B"/>
    <w:rsid w:val="000145EB"/>
    <w:rsid w:val="0001497F"/>
    <w:rsid w:val="000149B4"/>
    <w:rsid w:val="000176B6"/>
    <w:rsid w:val="000178D1"/>
    <w:rsid w:val="000178D9"/>
    <w:rsid w:val="00025B8B"/>
    <w:rsid w:val="00026EFD"/>
    <w:rsid w:val="000317A6"/>
    <w:rsid w:val="00031A5D"/>
    <w:rsid w:val="000330DC"/>
    <w:rsid w:val="0003480D"/>
    <w:rsid w:val="000355F0"/>
    <w:rsid w:val="00036360"/>
    <w:rsid w:val="00036824"/>
    <w:rsid w:val="000428B2"/>
    <w:rsid w:val="000429D7"/>
    <w:rsid w:val="00042F68"/>
    <w:rsid w:val="0004532D"/>
    <w:rsid w:val="000453D2"/>
    <w:rsid w:val="00045AAE"/>
    <w:rsid w:val="00045B46"/>
    <w:rsid w:val="000464A0"/>
    <w:rsid w:val="00051291"/>
    <w:rsid w:val="00051672"/>
    <w:rsid w:val="00053A22"/>
    <w:rsid w:val="00053B96"/>
    <w:rsid w:val="00054657"/>
    <w:rsid w:val="00054A31"/>
    <w:rsid w:val="00055685"/>
    <w:rsid w:val="0005633C"/>
    <w:rsid w:val="000572AC"/>
    <w:rsid w:val="00060489"/>
    <w:rsid w:val="00060940"/>
    <w:rsid w:val="00060CAC"/>
    <w:rsid w:val="00062BDB"/>
    <w:rsid w:val="00064BB9"/>
    <w:rsid w:val="00064C06"/>
    <w:rsid w:val="00065926"/>
    <w:rsid w:val="000748FD"/>
    <w:rsid w:val="000756E7"/>
    <w:rsid w:val="000769EE"/>
    <w:rsid w:val="00076EAF"/>
    <w:rsid w:val="0007742C"/>
    <w:rsid w:val="00081E55"/>
    <w:rsid w:val="00082585"/>
    <w:rsid w:val="00084337"/>
    <w:rsid w:val="0008544A"/>
    <w:rsid w:val="00091946"/>
    <w:rsid w:val="00092E2F"/>
    <w:rsid w:val="00094C55"/>
    <w:rsid w:val="00095F1E"/>
    <w:rsid w:val="00096E0E"/>
    <w:rsid w:val="00096EC0"/>
    <w:rsid w:val="000A0663"/>
    <w:rsid w:val="000A1740"/>
    <w:rsid w:val="000A243B"/>
    <w:rsid w:val="000A2AB8"/>
    <w:rsid w:val="000A449B"/>
    <w:rsid w:val="000A5011"/>
    <w:rsid w:val="000A65B5"/>
    <w:rsid w:val="000A70F0"/>
    <w:rsid w:val="000B0082"/>
    <w:rsid w:val="000B18EB"/>
    <w:rsid w:val="000B2856"/>
    <w:rsid w:val="000B3953"/>
    <w:rsid w:val="000B48E9"/>
    <w:rsid w:val="000B4CD6"/>
    <w:rsid w:val="000B4D2B"/>
    <w:rsid w:val="000B5842"/>
    <w:rsid w:val="000B5A7E"/>
    <w:rsid w:val="000C2354"/>
    <w:rsid w:val="000C2CFB"/>
    <w:rsid w:val="000C4D6A"/>
    <w:rsid w:val="000C5AFC"/>
    <w:rsid w:val="000C6335"/>
    <w:rsid w:val="000C7200"/>
    <w:rsid w:val="000C7CD4"/>
    <w:rsid w:val="000D1911"/>
    <w:rsid w:val="000D2AC8"/>
    <w:rsid w:val="000D3B16"/>
    <w:rsid w:val="000D3FC3"/>
    <w:rsid w:val="000E0197"/>
    <w:rsid w:val="000E133C"/>
    <w:rsid w:val="000E1B3F"/>
    <w:rsid w:val="000E1B46"/>
    <w:rsid w:val="000E24C2"/>
    <w:rsid w:val="000E3B4E"/>
    <w:rsid w:val="000E400F"/>
    <w:rsid w:val="000E406E"/>
    <w:rsid w:val="000E4475"/>
    <w:rsid w:val="000E4781"/>
    <w:rsid w:val="000E494A"/>
    <w:rsid w:val="000E632C"/>
    <w:rsid w:val="000E7C47"/>
    <w:rsid w:val="000E7DA8"/>
    <w:rsid w:val="000F0048"/>
    <w:rsid w:val="000F0AB5"/>
    <w:rsid w:val="000F25FC"/>
    <w:rsid w:val="000F3A0F"/>
    <w:rsid w:val="000F53AC"/>
    <w:rsid w:val="00101816"/>
    <w:rsid w:val="00102166"/>
    <w:rsid w:val="00103530"/>
    <w:rsid w:val="00107346"/>
    <w:rsid w:val="00107868"/>
    <w:rsid w:val="00114329"/>
    <w:rsid w:val="001146A8"/>
    <w:rsid w:val="00114AB2"/>
    <w:rsid w:val="00115F1F"/>
    <w:rsid w:val="00116CCE"/>
    <w:rsid w:val="00116D68"/>
    <w:rsid w:val="00116FE1"/>
    <w:rsid w:val="00117A26"/>
    <w:rsid w:val="00117C8D"/>
    <w:rsid w:val="00121325"/>
    <w:rsid w:val="00121E90"/>
    <w:rsid w:val="00122208"/>
    <w:rsid w:val="00122A56"/>
    <w:rsid w:val="00125933"/>
    <w:rsid w:val="00125E04"/>
    <w:rsid w:val="00125F33"/>
    <w:rsid w:val="00127143"/>
    <w:rsid w:val="00130F03"/>
    <w:rsid w:val="00132F39"/>
    <w:rsid w:val="00133E43"/>
    <w:rsid w:val="0013428F"/>
    <w:rsid w:val="00134BF4"/>
    <w:rsid w:val="00141096"/>
    <w:rsid w:val="0014349F"/>
    <w:rsid w:val="001443A8"/>
    <w:rsid w:val="00144456"/>
    <w:rsid w:val="00145BBF"/>
    <w:rsid w:val="001465D0"/>
    <w:rsid w:val="00147FB5"/>
    <w:rsid w:val="00150891"/>
    <w:rsid w:val="001527F4"/>
    <w:rsid w:val="001548C3"/>
    <w:rsid w:val="00155544"/>
    <w:rsid w:val="0015605B"/>
    <w:rsid w:val="001566EC"/>
    <w:rsid w:val="00157671"/>
    <w:rsid w:val="00157735"/>
    <w:rsid w:val="00157761"/>
    <w:rsid w:val="0015797B"/>
    <w:rsid w:val="0016420E"/>
    <w:rsid w:val="00171A45"/>
    <w:rsid w:val="00172C02"/>
    <w:rsid w:val="00174298"/>
    <w:rsid w:val="00174AD2"/>
    <w:rsid w:val="001768C9"/>
    <w:rsid w:val="00176E27"/>
    <w:rsid w:val="00180847"/>
    <w:rsid w:val="00181574"/>
    <w:rsid w:val="0018195A"/>
    <w:rsid w:val="00182A4F"/>
    <w:rsid w:val="00182B00"/>
    <w:rsid w:val="00183194"/>
    <w:rsid w:val="00183E35"/>
    <w:rsid w:val="00184CAB"/>
    <w:rsid w:val="00184F8B"/>
    <w:rsid w:val="001903CC"/>
    <w:rsid w:val="001916D3"/>
    <w:rsid w:val="00191EFF"/>
    <w:rsid w:val="0019245C"/>
    <w:rsid w:val="00194A92"/>
    <w:rsid w:val="00195D4A"/>
    <w:rsid w:val="00196A0A"/>
    <w:rsid w:val="001972A4"/>
    <w:rsid w:val="00197AA9"/>
    <w:rsid w:val="001A1355"/>
    <w:rsid w:val="001A1660"/>
    <w:rsid w:val="001A1892"/>
    <w:rsid w:val="001A4A1A"/>
    <w:rsid w:val="001A5291"/>
    <w:rsid w:val="001A6DBA"/>
    <w:rsid w:val="001A702A"/>
    <w:rsid w:val="001A72ED"/>
    <w:rsid w:val="001A7FD7"/>
    <w:rsid w:val="001B0B5C"/>
    <w:rsid w:val="001B1042"/>
    <w:rsid w:val="001B40A9"/>
    <w:rsid w:val="001B4672"/>
    <w:rsid w:val="001B48BE"/>
    <w:rsid w:val="001B51A1"/>
    <w:rsid w:val="001B5B36"/>
    <w:rsid w:val="001C3B38"/>
    <w:rsid w:val="001C3C8D"/>
    <w:rsid w:val="001C5227"/>
    <w:rsid w:val="001C58D3"/>
    <w:rsid w:val="001D1BD6"/>
    <w:rsid w:val="001D228F"/>
    <w:rsid w:val="001D2660"/>
    <w:rsid w:val="001D3518"/>
    <w:rsid w:val="001D40EB"/>
    <w:rsid w:val="001D49B9"/>
    <w:rsid w:val="001D4EFA"/>
    <w:rsid w:val="001D609E"/>
    <w:rsid w:val="001D65BF"/>
    <w:rsid w:val="001D6E86"/>
    <w:rsid w:val="001D71AA"/>
    <w:rsid w:val="001D76DC"/>
    <w:rsid w:val="001E1472"/>
    <w:rsid w:val="001E18FC"/>
    <w:rsid w:val="001E1D98"/>
    <w:rsid w:val="001E21F7"/>
    <w:rsid w:val="001E36CA"/>
    <w:rsid w:val="001E38F5"/>
    <w:rsid w:val="001E3A95"/>
    <w:rsid w:val="001E3CE1"/>
    <w:rsid w:val="001E5474"/>
    <w:rsid w:val="001E62D7"/>
    <w:rsid w:val="001E6779"/>
    <w:rsid w:val="001E6C87"/>
    <w:rsid w:val="001F0307"/>
    <w:rsid w:val="001F0608"/>
    <w:rsid w:val="001F2DF6"/>
    <w:rsid w:val="001F565E"/>
    <w:rsid w:val="001F6777"/>
    <w:rsid w:val="001F69CC"/>
    <w:rsid w:val="002016DC"/>
    <w:rsid w:val="002049BA"/>
    <w:rsid w:val="00206A85"/>
    <w:rsid w:val="00206B50"/>
    <w:rsid w:val="00210460"/>
    <w:rsid w:val="0021145A"/>
    <w:rsid w:val="002119E6"/>
    <w:rsid w:val="00211FE6"/>
    <w:rsid w:val="002135FB"/>
    <w:rsid w:val="002156E7"/>
    <w:rsid w:val="002174A2"/>
    <w:rsid w:val="00220216"/>
    <w:rsid w:val="0022043C"/>
    <w:rsid w:val="00220C12"/>
    <w:rsid w:val="002210EC"/>
    <w:rsid w:val="00222526"/>
    <w:rsid w:val="0022587A"/>
    <w:rsid w:val="00226BCD"/>
    <w:rsid w:val="00227E9C"/>
    <w:rsid w:val="00231A53"/>
    <w:rsid w:val="00233857"/>
    <w:rsid w:val="0023493B"/>
    <w:rsid w:val="00237211"/>
    <w:rsid w:val="00237567"/>
    <w:rsid w:val="00237ED2"/>
    <w:rsid w:val="00240252"/>
    <w:rsid w:val="00240B17"/>
    <w:rsid w:val="00241476"/>
    <w:rsid w:val="0024193B"/>
    <w:rsid w:val="00242BE3"/>
    <w:rsid w:val="002456D2"/>
    <w:rsid w:val="00245BAB"/>
    <w:rsid w:val="00245E94"/>
    <w:rsid w:val="00250B3E"/>
    <w:rsid w:val="00250DE4"/>
    <w:rsid w:val="00251B6D"/>
    <w:rsid w:val="00253503"/>
    <w:rsid w:val="00255B4B"/>
    <w:rsid w:val="002605FC"/>
    <w:rsid w:val="00261704"/>
    <w:rsid w:val="002624BC"/>
    <w:rsid w:val="0026310F"/>
    <w:rsid w:val="00264058"/>
    <w:rsid w:val="00265C39"/>
    <w:rsid w:val="00270166"/>
    <w:rsid w:val="00272722"/>
    <w:rsid w:val="00273CD9"/>
    <w:rsid w:val="00273D40"/>
    <w:rsid w:val="002743C3"/>
    <w:rsid w:val="00274B18"/>
    <w:rsid w:val="00276076"/>
    <w:rsid w:val="002772D5"/>
    <w:rsid w:val="0027747D"/>
    <w:rsid w:val="00277F17"/>
    <w:rsid w:val="00280422"/>
    <w:rsid w:val="002808B0"/>
    <w:rsid w:val="002827A9"/>
    <w:rsid w:val="002828F1"/>
    <w:rsid w:val="00283129"/>
    <w:rsid w:val="00283902"/>
    <w:rsid w:val="00283B24"/>
    <w:rsid w:val="002840B1"/>
    <w:rsid w:val="0028698A"/>
    <w:rsid w:val="00290D82"/>
    <w:rsid w:val="00292731"/>
    <w:rsid w:val="00293510"/>
    <w:rsid w:val="002945A4"/>
    <w:rsid w:val="002948AD"/>
    <w:rsid w:val="00295E2B"/>
    <w:rsid w:val="002961E6"/>
    <w:rsid w:val="00296807"/>
    <w:rsid w:val="002A00B2"/>
    <w:rsid w:val="002A0943"/>
    <w:rsid w:val="002A18D0"/>
    <w:rsid w:val="002A2D3F"/>
    <w:rsid w:val="002A359A"/>
    <w:rsid w:val="002A478C"/>
    <w:rsid w:val="002A4C63"/>
    <w:rsid w:val="002A4EC6"/>
    <w:rsid w:val="002A5BC9"/>
    <w:rsid w:val="002B0E70"/>
    <w:rsid w:val="002B1A62"/>
    <w:rsid w:val="002B7CCA"/>
    <w:rsid w:val="002C0C7E"/>
    <w:rsid w:val="002C22D1"/>
    <w:rsid w:val="002C5DAD"/>
    <w:rsid w:val="002D22BE"/>
    <w:rsid w:val="002D35D4"/>
    <w:rsid w:val="002D378F"/>
    <w:rsid w:val="002D4641"/>
    <w:rsid w:val="002D47BB"/>
    <w:rsid w:val="002D490C"/>
    <w:rsid w:val="002D57B7"/>
    <w:rsid w:val="002D6CEF"/>
    <w:rsid w:val="002D7E4C"/>
    <w:rsid w:val="002E2DA2"/>
    <w:rsid w:val="002E2F6E"/>
    <w:rsid w:val="002E4025"/>
    <w:rsid w:val="002E4B2A"/>
    <w:rsid w:val="002E5FA6"/>
    <w:rsid w:val="002E656A"/>
    <w:rsid w:val="002E69FE"/>
    <w:rsid w:val="002F02D3"/>
    <w:rsid w:val="002F0B98"/>
    <w:rsid w:val="002F1615"/>
    <w:rsid w:val="002F1E16"/>
    <w:rsid w:val="002F433F"/>
    <w:rsid w:val="002F5C1A"/>
    <w:rsid w:val="002F5C61"/>
    <w:rsid w:val="00301D43"/>
    <w:rsid w:val="00303CAA"/>
    <w:rsid w:val="003067BE"/>
    <w:rsid w:val="00310A32"/>
    <w:rsid w:val="00310F84"/>
    <w:rsid w:val="003113A5"/>
    <w:rsid w:val="003114FA"/>
    <w:rsid w:val="00314808"/>
    <w:rsid w:val="00314A57"/>
    <w:rsid w:val="00316104"/>
    <w:rsid w:val="00320929"/>
    <w:rsid w:val="00320C9E"/>
    <w:rsid w:val="003245A3"/>
    <w:rsid w:val="00331447"/>
    <w:rsid w:val="00332475"/>
    <w:rsid w:val="00332EF8"/>
    <w:rsid w:val="003341BE"/>
    <w:rsid w:val="00335B2E"/>
    <w:rsid w:val="0033674C"/>
    <w:rsid w:val="0034140A"/>
    <w:rsid w:val="00342B21"/>
    <w:rsid w:val="00343748"/>
    <w:rsid w:val="00343BC1"/>
    <w:rsid w:val="003447A2"/>
    <w:rsid w:val="00351F5A"/>
    <w:rsid w:val="003549A6"/>
    <w:rsid w:val="00355934"/>
    <w:rsid w:val="0035672C"/>
    <w:rsid w:val="0035683B"/>
    <w:rsid w:val="00357EC0"/>
    <w:rsid w:val="00360E73"/>
    <w:rsid w:val="00363CBD"/>
    <w:rsid w:val="0036462A"/>
    <w:rsid w:val="003649B8"/>
    <w:rsid w:val="00364C2C"/>
    <w:rsid w:val="00364C95"/>
    <w:rsid w:val="0036755B"/>
    <w:rsid w:val="00371968"/>
    <w:rsid w:val="00371CED"/>
    <w:rsid w:val="0037226F"/>
    <w:rsid w:val="00372FD2"/>
    <w:rsid w:val="00373696"/>
    <w:rsid w:val="00377724"/>
    <w:rsid w:val="00381057"/>
    <w:rsid w:val="0038299C"/>
    <w:rsid w:val="00384581"/>
    <w:rsid w:val="0038459F"/>
    <w:rsid w:val="0038652E"/>
    <w:rsid w:val="0038686E"/>
    <w:rsid w:val="00386D72"/>
    <w:rsid w:val="00391602"/>
    <w:rsid w:val="00392DA5"/>
    <w:rsid w:val="00392F89"/>
    <w:rsid w:val="003942B0"/>
    <w:rsid w:val="00394875"/>
    <w:rsid w:val="00395568"/>
    <w:rsid w:val="00395EF6"/>
    <w:rsid w:val="003976B5"/>
    <w:rsid w:val="00397BC5"/>
    <w:rsid w:val="00397CC3"/>
    <w:rsid w:val="003A0671"/>
    <w:rsid w:val="003A229C"/>
    <w:rsid w:val="003A2521"/>
    <w:rsid w:val="003A2C52"/>
    <w:rsid w:val="003A2D89"/>
    <w:rsid w:val="003A2FC1"/>
    <w:rsid w:val="003A3A46"/>
    <w:rsid w:val="003A3D14"/>
    <w:rsid w:val="003A3F16"/>
    <w:rsid w:val="003A408D"/>
    <w:rsid w:val="003A571A"/>
    <w:rsid w:val="003A5BB1"/>
    <w:rsid w:val="003A5BB8"/>
    <w:rsid w:val="003A7A0B"/>
    <w:rsid w:val="003B0821"/>
    <w:rsid w:val="003B1215"/>
    <w:rsid w:val="003B56C9"/>
    <w:rsid w:val="003B5DD4"/>
    <w:rsid w:val="003B6E5E"/>
    <w:rsid w:val="003C411D"/>
    <w:rsid w:val="003C54D4"/>
    <w:rsid w:val="003C5940"/>
    <w:rsid w:val="003C5EAA"/>
    <w:rsid w:val="003C7501"/>
    <w:rsid w:val="003D01C4"/>
    <w:rsid w:val="003D0585"/>
    <w:rsid w:val="003D0E95"/>
    <w:rsid w:val="003D1BDF"/>
    <w:rsid w:val="003D1BEA"/>
    <w:rsid w:val="003D3B79"/>
    <w:rsid w:val="003D4722"/>
    <w:rsid w:val="003D4ABE"/>
    <w:rsid w:val="003D56C8"/>
    <w:rsid w:val="003D5967"/>
    <w:rsid w:val="003D6BF9"/>
    <w:rsid w:val="003E05A2"/>
    <w:rsid w:val="003E08D6"/>
    <w:rsid w:val="003E1275"/>
    <w:rsid w:val="003E1D61"/>
    <w:rsid w:val="003E32D3"/>
    <w:rsid w:val="003E4B0E"/>
    <w:rsid w:val="003E4EC4"/>
    <w:rsid w:val="003E5108"/>
    <w:rsid w:val="003E55C8"/>
    <w:rsid w:val="003F3383"/>
    <w:rsid w:val="003F4AC8"/>
    <w:rsid w:val="003F5FB4"/>
    <w:rsid w:val="003F743A"/>
    <w:rsid w:val="003F78D5"/>
    <w:rsid w:val="003F7B03"/>
    <w:rsid w:val="0040247C"/>
    <w:rsid w:val="00402C10"/>
    <w:rsid w:val="00403308"/>
    <w:rsid w:val="00403A47"/>
    <w:rsid w:val="00404114"/>
    <w:rsid w:val="00405D71"/>
    <w:rsid w:val="00407636"/>
    <w:rsid w:val="00407736"/>
    <w:rsid w:val="004138AD"/>
    <w:rsid w:val="00413ADC"/>
    <w:rsid w:val="00413D9D"/>
    <w:rsid w:val="00414023"/>
    <w:rsid w:val="0041584E"/>
    <w:rsid w:val="00415B80"/>
    <w:rsid w:val="004219BE"/>
    <w:rsid w:val="00421AA9"/>
    <w:rsid w:val="00423AF2"/>
    <w:rsid w:val="00425488"/>
    <w:rsid w:val="00426D8E"/>
    <w:rsid w:val="0043169D"/>
    <w:rsid w:val="004336BC"/>
    <w:rsid w:val="00433783"/>
    <w:rsid w:val="00434C35"/>
    <w:rsid w:val="0043531F"/>
    <w:rsid w:val="004355D4"/>
    <w:rsid w:val="00437582"/>
    <w:rsid w:val="00440998"/>
    <w:rsid w:val="00441B4C"/>
    <w:rsid w:val="0044289B"/>
    <w:rsid w:val="004428CA"/>
    <w:rsid w:val="00443B4A"/>
    <w:rsid w:val="00444740"/>
    <w:rsid w:val="0044508F"/>
    <w:rsid w:val="00446149"/>
    <w:rsid w:val="00450A2E"/>
    <w:rsid w:val="004556A4"/>
    <w:rsid w:val="0045656E"/>
    <w:rsid w:val="00461084"/>
    <w:rsid w:val="00461257"/>
    <w:rsid w:val="00470D75"/>
    <w:rsid w:val="004738EE"/>
    <w:rsid w:val="00473A1D"/>
    <w:rsid w:val="00476BB1"/>
    <w:rsid w:val="0048018B"/>
    <w:rsid w:val="00480ED4"/>
    <w:rsid w:val="00482051"/>
    <w:rsid w:val="0048211D"/>
    <w:rsid w:val="0048225C"/>
    <w:rsid w:val="004824E9"/>
    <w:rsid w:val="00484363"/>
    <w:rsid w:val="00485B3A"/>
    <w:rsid w:val="00486595"/>
    <w:rsid w:val="0048770E"/>
    <w:rsid w:val="00487A79"/>
    <w:rsid w:val="00487F89"/>
    <w:rsid w:val="00487FFA"/>
    <w:rsid w:val="004924E7"/>
    <w:rsid w:val="004948E2"/>
    <w:rsid w:val="00495A2A"/>
    <w:rsid w:val="00496E8C"/>
    <w:rsid w:val="004A0675"/>
    <w:rsid w:val="004A14A5"/>
    <w:rsid w:val="004A3F84"/>
    <w:rsid w:val="004A47BE"/>
    <w:rsid w:val="004A53F8"/>
    <w:rsid w:val="004A544F"/>
    <w:rsid w:val="004A632F"/>
    <w:rsid w:val="004A74F5"/>
    <w:rsid w:val="004B13A7"/>
    <w:rsid w:val="004B1D55"/>
    <w:rsid w:val="004B76D5"/>
    <w:rsid w:val="004C0048"/>
    <w:rsid w:val="004C0E4A"/>
    <w:rsid w:val="004C107D"/>
    <w:rsid w:val="004C18AC"/>
    <w:rsid w:val="004C1A4E"/>
    <w:rsid w:val="004C2197"/>
    <w:rsid w:val="004C24C0"/>
    <w:rsid w:val="004C2710"/>
    <w:rsid w:val="004C48CA"/>
    <w:rsid w:val="004C4CFF"/>
    <w:rsid w:val="004C6108"/>
    <w:rsid w:val="004D0397"/>
    <w:rsid w:val="004D0917"/>
    <w:rsid w:val="004D20F5"/>
    <w:rsid w:val="004D280F"/>
    <w:rsid w:val="004D5870"/>
    <w:rsid w:val="004D5BDB"/>
    <w:rsid w:val="004D7CA5"/>
    <w:rsid w:val="004E26E3"/>
    <w:rsid w:val="004E4048"/>
    <w:rsid w:val="004E41C7"/>
    <w:rsid w:val="004E596B"/>
    <w:rsid w:val="004E6458"/>
    <w:rsid w:val="004E72BA"/>
    <w:rsid w:val="004F0490"/>
    <w:rsid w:val="004F0D30"/>
    <w:rsid w:val="004F110F"/>
    <w:rsid w:val="004F12F8"/>
    <w:rsid w:val="004F15A8"/>
    <w:rsid w:val="004F183A"/>
    <w:rsid w:val="004F1931"/>
    <w:rsid w:val="004F3E52"/>
    <w:rsid w:val="004F52C5"/>
    <w:rsid w:val="004F52C9"/>
    <w:rsid w:val="004F777E"/>
    <w:rsid w:val="004F79C7"/>
    <w:rsid w:val="00501528"/>
    <w:rsid w:val="00504F68"/>
    <w:rsid w:val="0050770D"/>
    <w:rsid w:val="00507DF5"/>
    <w:rsid w:val="00507EA8"/>
    <w:rsid w:val="005111DC"/>
    <w:rsid w:val="00513F4E"/>
    <w:rsid w:val="005152F6"/>
    <w:rsid w:val="00516739"/>
    <w:rsid w:val="00517BF9"/>
    <w:rsid w:val="00521C92"/>
    <w:rsid w:val="005226F8"/>
    <w:rsid w:val="00525620"/>
    <w:rsid w:val="00525872"/>
    <w:rsid w:val="0052608F"/>
    <w:rsid w:val="005268A9"/>
    <w:rsid w:val="005304C7"/>
    <w:rsid w:val="00530A42"/>
    <w:rsid w:val="00533456"/>
    <w:rsid w:val="00533BF1"/>
    <w:rsid w:val="00534422"/>
    <w:rsid w:val="00536130"/>
    <w:rsid w:val="00536F8B"/>
    <w:rsid w:val="00537104"/>
    <w:rsid w:val="00540793"/>
    <w:rsid w:val="005407D9"/>
    <w:rsid w:val="00540DF3"/>
    <w:rsid w:val="00541B65"/>
    <w:rsid w:val="00543374"/>
    <w:rsid w:val="005443EC"/>
    <w:rsid w:val="005464A6"/>
    <w:rsid w:val="005469E7"/>
    <w:rsid w:val="00553F83"/>
    <w:rsid w:val="00554A5A"/>
    <w:rsid w:val="005562B4"/>
    <w:rsid w:val="00556A72"/>
    <w:rsid w:val="00557DA1"/>
    <w:rsid w:val="00557DDB"/>
    <w:rsid w:val="0056091D"/>
    <w:rsid w:val="005627DC"/>
    <w:rsid w:val="00562894"/>
    <w:rsid w:val="0056303E"/>
    <w:rsid w:val="0056742A"/>
    <w:rsid w:val="00567BEB"/>
    <w:rsid w:val="005701AA"/>
    <w:rsid w:val="00570922"/>
    <w:rsid w:val="005744CD"/>
    <w:rsid w:val="005750BB"/>
    <w:rsid w:val="00580205"/>
    <w:rsid w:val="00581641"/>
    <w:rsid w:val="00583FC2"/>
    <w:rsid w:val="005874D2"/>
    <w:rsid w:val="00590366"/>
    <w:rsid w:val="0059044E"/>
    <w:rsid w:val="00591B4D"/>
    <w:rsid w:val="005924EB"/>
    <w:rsid w:val="00594E3E"/>
    <w:rsid w:val="005963F5"/>
    <w:rsid w:val="005A103E"/>
    <w:rsid w:val="005A1B60"/>
    <w:rsid w:val="005A2E08"/>
    <w:rsid w:val="005A3451"/>
    <w:rsid w:val="005A60E6"/>
    <w:rsid w:val="005A6ADA"/>
    <w:rsid w:val="005B05B8"/>
    <w:rsid w:val="005B210C"/>
    <w:rsid w:val="005B2493"/>
    <w:rsid w:val="005B307A"/>
    <w:rsid w:val="005C0706"/>
    <w:rsid w:val="005C0D29"/>
    <w:rsid w:val="005C0EF8"/>
    <w:rsid w:val="005C36EF"/>
    <w:rsid w:val="005C5475"/>
    <w:rsid w:val="005C79E3"/>
    <w:rsid w:val="005D0311"/>
    <w:rsid w:val="005D36FE"/>
    <w:rsid w:val="005D3EE0"/>
    <w:rsid w:val="005D55FA"/>
    <w:rsid w:val="005D5605"/>
    <w:rsid w:val="005D5D7B"/>
    <w:rsid w:val="005D6D06"/>
    <w:rsid w:val="005D749C"/>
    <w:rsid w:val="005D799F"/>
    <w:rsid w:val="005D7BE4"/>
    <w:rsid w:val="005E2504"/>
    <w:rsid w:val="005E25FF"/>
    <w:rsid w:val="005E2F90"/>
    <w:rsid w:val="005E3982"/>
    <w:rsid w:val="005E40C5"/>
    <w:rsid w:val="005E4438"/>
    <w:rsid w:val="005E4B0E"/>
    <w:rsid w:val="005E6141"/>
    <w:rsid w:val="005E6B17"/>
    <w:rsid w:val="005E75E1"/>
    <w:rsid w:val="005E7D38"/>
    <w:rsid w:val="005F0000"/>
    <w:rsid w:val="005F2F83"/>
    <w:rsid w:val="005F43BB"/>
    <w:rsid w:val="00601DCA"/>
    <w:rsid w:val="00603A22"/>
    <w:rsid w:val="006061F4"/>
    <w:rsid w:val="0060684A"/>
    <w:rsid w:val="00607269"/>
    <w:rsid w:val="00607A43"/>
    <w:rsid w:val="0061083C"/>
    <w:rsid w:val="006115EC"/>
    <w:rsid w:val="0061205B"/>
    <w:rsid w:val="00613791"/>
    <w:rsid w:val="006143BD"/>
    <w:rsid w:val="0062094D"/>
    <w:rsid w:val="00620B67"/>
    <w:rsid w:val="00620C3E"/>
    <w:rsid w:val="00621169"/>
    <w:rsid w:val="00622FDA"/>
    <w:rsid w:val="00624085"/>
    <w:rsid w:val="0062454D"/>
    <w:rsid w:val="006248FF"/>
    <w:rsid w:val="00626759"/>
    <w:rsid w:val="006273EE"/>
    <w:rsid w:val="006274DD"/>
    <w:rsid w:val="00633D68"/>
    <w:rsid w:val="006365C2"/>
    <w:rsid w:val="00637947"/>
    <w:rsid w:val="00640946"/>
    <w:rsid w:val="00641F6E"/>
    <w:rsid w:val="006429DA"/>
    <w:rsid w:val="00644A81"/>
    <w:rsid w:val="00644F08"/>
    <w:rsid w:val="00645ADF"/>
    <w:rsid w:val="00652F53"/>
    <w:rsid w:val="00653224"/>
    <w:rsid w:val="006537B7"/>
    <w:rsid w:val="00654E5A"/>
    <w:rsid w:val="00655266"/>
    <w:rsid w:val="0065538D"/>
    <w:rsid w:val="00656AA0"/>
    <w:rsid w:val="00657304"/>
    <w:rsid w:val="006620B8"/>
    <w:rsid w:val="00662126"/>
    <w:rsid w:val="00663693"/>
    <w:rsid w:val="006644D3"/>
    <w:rsid w:val="0066461A"/>
    <w:rsid w:val="00666FAF"/>
    <w:rsid w:val="00667407"/>
    <w:rsid w:val="0067139D"/>
    <w:rsid w:val="00674E8E"/>
    <w:rsid w:val="0067652E"/>
    <w:rsid w:val="00681241"/>
    <w:rsid w:val="00681420"/>
    <w:rsid w:val="00681BB6"/>
    <w:rsid w:val="00682109"/>
    <w:rsid w:val="00682893"/>
    <w:rsid w:val="00682A22"/>
    <w:rsid w:val="006832EE"/>
    <w:rsid w:val="006841DE"/>
    <w:rsid w:val="0068511C"/>
    <w:rsid w:val="00685880"/>
    <w:rsid w:val="00686276"/>
    <w:rsid w:val="00686695"/>
    <w:rsid w:val="00686F50"/>
    <w:rsid w:val="00690549"/>
    <w:rsid w:val="00691710"/>
    <w:rsid w:val="00691D12"/>
    <w:rsid w:val="006924B7"/>
    <w:rsid w:val="00697BCB"/>
    <w:rsid w:val="00697BE1"/>
    <w:rsid w:val="006A4D6F"/>
    <w:rsid w:val="006A5AB1"/>
    <w:rsid w:val="006A5DCF"/>
    <w:rsid w:val="006A7E1A"/>
    <w:rsid w:val="006B058A"/>
    <w:rsid w:val="006B13A3"/>
    <w:rsid w:val="006B1440"/>
    <w:rsid w:val="006B1F46"/>
    <w:rsid w:val="006B2649"/>
    <w:rsid w:val="006B4E05"/>
    <w:rsid w:val="006B62D7"/>
    <w:rsid w:val="006B779B"/>
    <w:rsid w:val="006C0005"/>
    <w:rsid w:val="006C58CC"/>
    <w:rsid w:val="006C6E12"/>
    <w:rsid w:val="006C6F9D"/>
    <w:rsid w:val="006C70AB"/>
    <w:rsid w:val="006C724D"/>
    <w:rsid w:val="006C7AB0"/>
    <w:rsid w:val="006D2FE0"/>
    <w:rsid w:val="006D45FF"/>
    <w:rsid w:val="006D6F01"/>
    <w:rsid w:val="006D7479"/>
    <w:rsid w:val="006E039B"/>
    <w:rsid w:val="006E23AA"/>
    <w:rsid w:val="006E2EEC"/>
    <w:rsid w:val="006E38EF"/>
    <w:rsid w:val="006E427C"/>
    <w:rsid w:val="006E4FD9"/>
    <w:rsid w:val="006E53AD"/>
    <w:rsid w:val="006E733C"/>
    <w:rsid w:val="006F1607"/>
    <w:rsid w:val="006F1DC9"/>
    <w:rsid w:val="006F26AC"/>
    <w:rsid w:val="006F637A"/>
    <w:rsid w:val="00702608"/>
    <w:rsid w:val="007036D5"/>
    <w:rsid w:val="00703E60"/>
    <w:rsid w:val="00706448"/>
    <w:rsid w:val="0070761F"/>
    <w:rsid w:val="0071261D"/>
    <w:rsid w:val="00714C21"/>
    <w:rsid w:val="00714FA6"/>
    <w:rsid w:val="00716B2F"/>
    <w:rsid w:val="0071773B"/>
    <w:rsid w:val="00720029"/>
    <w:rsid w:val="00720AE2"/>
    <w:rsid w:val="0072175F"/>
    <w:rsid w:val="0072203C"/>
    <w:rsid w:val="00722963"/>
    <w:rsid w:val="00723767"/>
    <w:rsid w:val="00724D7B"/>
    <w:rsid w:val="00726144"/>
    <w:rsid w:val="007262FE"/>
    <w:rsid w:val="007274A2"/>
    <w:rsid w:val="00727560"/>
    <w:rsid w:val="007276F4"/>
    <w:rsid w:val="00730B6F"/>
    <w:rsid w:val="00731BC2"/>
    <w:rsid w:val="00732AC2"/>
    <w:rsid w:val="0073562B"/>
    <w:rsid w:val="00741FC6"/>
    <w:rsid w:val="00743231"/>
    <w:rsid w:val="00743804"/>
    <w:rsid w:val="00745F1D"/>
    <w:rsid w:val="007461AE"/>
    <w:rsid w:val="00746ECC"/>
    <w:rsid w:val="00747803"/>
    <w:rsid w:val="00750A7B"/>
    <w:rsid w:val="00753463"/>
    <w:rsid w:val="007569F6"/>
    <w:rsid w:val="007609FB"/>
    <w:rsid w:val="00761504"/>
    <w:rsid w:val="00761BDB"/>
    <w:rsid w:val="00761CF3"/>
    <w:rsid w:val="00762790"/>
    <w:rsid w:val="00764384"/>
    <w:rsid w:val="007646E9"/>
    <w:rsid w:val="00764914"/>
    <w:rsid w:val="007649EC"/>
    <w:rsid w:val="007662C3"/>
    <w:rsid w:val="00766E70"/>
    <w:rsid w:val="00770EE1"/>
    <w:rsid w:val="00771CE3"/>
    <w:rsid w:val="00772E18"/>
    <w:rsid w:val="0077385E"/>
    <w:rsid w:val="00773A5A"/>
    <w:rsid w:val="00773DC0"/>
    <w:rsid w:val="00774AC9"/>
    <w:rsid w:val="00775015"/>
    <w:rsid w:val="00775116"/>
    <w:rsid w:val="00776A03"/>
    <w:rsid w:val="00776AF1"/>
    <w:rsid w:val="00777F2C"/>
    <w:rsid w:val="00781377"/>
    <w:rsid w:val="00782BD7"/>
    <w:rsid w:val="00782C2E"/>
    <w:rsid w:val="00783310"/>
    <w:rsid w:val="00786062"/>
    <w:rsid w:val="007877A6"/>
    <w:rsid w:val="007905E5"/>
    <w:rsid w:val="00790B35"/>
    <w:rsid w:val="00791C66"/>
    <w:rsid w:val="00795C06"/>
    <w:rsid w:val="007A00C3"/>
    <w:rsid w:val="007A0206"/>
    <w:rsid w:val="007A16E7"/>
    <w:rsid w:val="007A2293"/>
    <w:rsid w:val="007A237D"/>
    <w:rsid w:val="007A286B"/>
    <w:rsid w:val="007A4987"/>
    <w:rsid w:val="007A52E4"/>
    <w:rsid w:val="007A5D46"/>
    <w:rsid w:val="007A7286"/>
    <w:rsid w:val="007A77B5"/>
    <w:rsid w:val="007A7FF2"/>
    <w:rsid w:val="007B01B0"/>
    <w:rsid w:val="007B1BAA"/>
    <w:rsid w:val="007B35BF"/>
    <w:rsid w:val="007B38B7"/>
    <w:rsid w:val="007B4228"/>
    <w:rsid w:val="007B4E4E"/>
    <w:rsid w:val="007B59BC"/>
    <w:rsid w:val="007B7192"/>
    <w:rsid w:val="007B7DE3"/>
    <w:rsid w:val="007C1AD8"/>
    <w:rsid w:val="007C2F87"/>
    <w:rsid w:val="007C49DD"/>
    <w:rsid w:val="007C5054"/>
    <w:rsid w:val="007C526E"/>
    <w:rsid w:val="007C53B9"/>
    <w:rsid w:val="007C5961"/>
    <w:rsid w:val="007C62A4"/>
    <w:rsid w:val="007D1137"/>
    <w:rsid w:val="007D30BC"/>
    <w:rsid w:val="007D35A0"/>
    <w:rsid w:val="007D422F"/>
    <w:rsid w:val="007D47FE"/>
    <w:rsid w:val="007D67FB"/>
    <w:rsid w:val="007D6B41"/>
    <w:rsid w:val="007D7728"/>
    <w:rsid w:val="007E007E"/>
    <w:rsid w:val="007E302B"/>
    <w:rsid w:val="007E3E78"/>
    <w:rsid w:val="007E3FF2"/>
    <w:rsid w:val="007E4EAC"/>
    <w:rsid w:val="007E6564"/>
    <w:rsid w:val="007E7B1D"/>
    <w:rsid w:val="007F330E"/>
    <w:rsid w:val="007F3BF3"/>
    <w:rsid w:val="007F53ED"/>
    <w:rsid w:val="007F7C04"/>
    <w:rsid w:val="00800673"/>
    <w:rsid w:val="00800FC4"/>
    <w:rsid w:val="00802CF2"/>
    <w:rsid w:val="008039A1"/>
    <w:rsid w:val="00805258"/>
    <w:rsid w:val="00805C2B"/>
    <w:rsid w:val="00805CAC"/>
    <w:rsid w:val="008066DD"/>
    <w:rsid w:val="00807B66"/>
    <w:rsid w:val="00810BF2"/>
    <w:rsid w:val="00810F14"/>
    <w:rsid w:val="008118A1"/>
    <w:rsid w:val="00812E33"/>
    <w:rsid w:val="0081496E"/>
    <w:rsid w:val="00822668"/>
    <w:rsid w:val="00824500"/>
    <w:rsid w:val="00827961"/>
    <w:rsid w:val="00827FDC"/>
    <w:rsid w:val="008300D8"/>
    <w:rsid w:val="00831363"/>
    <w:rsid w:val="008313D1"/>
    <w:rsid w:val="00833173"/>
    <w:rsid w:val="00834613"/>
    <w:rsid w:val="00834C8E"/>
    <w:rsid w:val="00834CC9"/>
    <w:rsid w:val="00836465"/>
    <w:rsid w:val="008374EC"/>
    <w:rsid w:val="00843CB4"/>
    <w:rsid w:val="00844AD3"/>
    <w:rsid w:val="00845C34"/>
    <w:rsid w:val="00847DCD"/>
    <w:rsid w:val="00850F34"/>
    <w:rsid w:val="0085135E"/>
    <w:rsid w:val="00852441"/>
    <w:rsid w:val="00852CBF"/>
    <w:rsid w:val="00855D50"/>
    <w:rsid w:val="00855E1E"/>
    <w:rsid w:val="008604CA"/>
    <w:rsid w:val="00860A9B"/>
    <w:rsid w:val="00860CA3"/>
    <w:rsid w:val="00860F93"/>
    <w:rsid w:val="0086175A"/>
    <w:rsid w:val="008625A4"/>
    <w:rsid w:val="0086450A"/>
    <w:rsid w:val="008651AA"/>
    <w:rsid w:val="008706C0"/>
    <w:rsid w:val="00873432"/>
    <w:rsid w:val="00874D16"/>
    <w:rsid w:val="00875CDE"/>
    <w:rsid w:val="00875D6F"/>
    <w:rsid w:val="0087661B"/>
    <w:rsid w:val="00880706"/>
    <w:rsid w:val="008812FF"/>
    <w:rsid w:val="0088299E"/>
    <w:rsid w:val="00882CE2"/>
    <w:rsid w:val="00882D5F"/>
    <w:rsid w:val="008845E3"/>
    <w:rsid w:val="008846C2"/>
    <w:rsid w:val="008904DF"/>
    <w:rsid w:val="00891BFD"/>
    <w:rsid w:val="008958F4"/>
    <w:rsid w:val="00896E25"/>
    <w:rsid w:val="00897354"/>
    <w:rsid w:val="00897ECD"/>
    <w:rsid w:val="008A3F19"/>
    <w:rsid w:val="008A46B9"/>
    <w:rsid w:val="008A65F6"/>
    <w:rsid w:val="008A698C"/>
    <w:rsid w:val="008B0E90"/>
    <w:rsid w:val="008B0FDC"/>
    <w:rsid w:val="008B1584"/>
    <w:rsid w:val="008B2F13"/>
    <w:rsid w:val="008B5D41"/>
    <w:rsid w:val="008B6994"/>
    <w:rsid w:val="008B7736"/>
    <w:rsid w:val="008C21A4"/>
    <w:rsid w:val="008C30D3"/>
    <w:rsid w:val="008C61DE"/>
    <w:rsid w:val="008C6D26"/>
    <w:rsid w:val="008D0DAE"/>
    <w:rsid w:val="008D186B"/>
    <w:rsid w:val="008D47FE"/>
    <w:rsid w:val="008D5A10"/>
    <w:rsid w:val="008E0354"/>
    <w:rsid w:val="008E1509"/>
    <w:rsid w:val="008E1A60"/>
    <w:rsid w:val="008E2C00"/>
    <w:rsid w:val="008E6576"/>
    <w:rsid w:val="008E7D00"/>
    <w:rsid w:val="008E7DE7"/>
    <w:rsid w:val="008F0413"/>
    <w:rsid w:val="008F138F"/>
    <w:rsid w:val="008F15DA"/>
    <w:rsid w:val="008F1B18"/>
    <w:rsid w:val="008F1FD8"/>
    <w:rsid w:val="008F2E18"/>
    <w:rsid w:val="008F3064"/>
    <w:rsid w:val="008F31D6"/>
    <w:rsid w:val="008F382E"/>
    <w:rsid w:val="008F3A7D"/>
    <w:rsid w:val="008F4767"/>
    <w:rsid w:val="008F52E2"/>
    <w:rsid w:val="008F5C34"/>
    <w:rsid w:val="008F6613"/>
    <w:rsid w:val="00900825"/>
    <w:rsid w:val="0090091D"/>
    <w:rsid w:val="009016A3"/>
    <w:rsid w:val="00903EEC"/>
    <w:rsid w:val="00906023"/>
    <w:rsid w:val="00906A0C"/>
    <w:rsid w:val="00906B6F"/>
    <w:rsid w:val="0090739F"/>
    <w:rsid w:val="00907901"/>
    <w:rsid w:val="00910AB1"/>
    <w:rsid w:val="009113EC"/>
    <w:rsid w:val="0091141D"/>
    <w:rsid w:val="009115CB"/>
    <w:rsid w:val="009143B2"/>
    <w:rsid w:val="009179E0"/>
    <w:rsid w:val="00917B37"/>
    <w:rsid w:val="00920007"/>
    <w:rsid w:val="00920563"/>
    <w:rsid w:val="00921B1D"/>
    <w:rsid w:val="00921C9F"/>
    <w:rsid w:val="00922928"/>
    <w:rsid w:val="009232C5"/>
    <w:rsid w:val="00924ACF"/>
    <w:rsid w:val="00924C2F"/>
    <w:rsid w:val="009255BB"/>
    <w:rsid w:val="009259C0"/>
    <w:rsid w:val="00926DED"/>
    <w:rsid w:val="009314CD"/>
    <w:rsid w:val="00931A6B"/>
    <w:rsid w:val="009322C5"/>
    <w:rsid w:val="00932977"/>
    <w:rsid w:val="00932D35"/>
    <w:rsid w:val="00932D69"/>
    <w:rsid w:val="0093382D"/>
    <w:rsid w:val="00933C8A"/>
    <w:rsid w:val="00934ED6"/>
    <w:rsid w:val="009369F2"/>
    <w:rsid w:val="009409D3"/>
    <w:rsid w:val="00940DF5"/>
    <w:rsid w:val="00941242"/>
    <w:rsid w:val="00941842"/>
    <w:rsid w:val="00941F5C"/>
    <w:rsid w:val="00942C88"/>
    <w:rsid w:val="00942E9D"/>
    <w:rsid w:val="00943DA3"/>
    <w:rsid w:val="00943F68"/>
    <w:rsid w:val="00947D1F"/>
    <w:rsid w:val="0095023D"/>
    <w:rsid w:val="009507E9"/>
    <w:rsid w:val="009509A1"/>
    <w:rsid w:val="0095227B"/>
    <w:rsid w:val="00952BA1"/>
    <w:rsid w:val="00953122"/>
    <w:rsid w:val="0095380C"/>
    <w:rsid w:val="00956EE4"/>
    <w:rsid w:val="0096107C"/>
    <w:rsid w:val="0096187A"/>
    <w:rsid w:val="009629F7"/>
    <w:rsid w:val="00962A5F"/>
    <w:rsid w:val="00963FB3"/>
    <w:rsid w:val="00965085"/>
    <w:rsid w:val="0096592C"/>
    <w:rsid w:val="009670F5"/>
    <w:rsid w:val="0096714F"/>
    <w:rsid w:val="00967AE8"/>
    <w:rsid w:val="009721A7"/>
    <w:rsid w:val="00973D3A"/>
    <w:rsid w:val="00974647"/>
    <w:rsid w:val="009763EB"/>
    <w:rsid w:val="009768D0"/>
    <w:rsid w:val="0097699E"/>
    <w:rsid w:val="00976DDF"/>
    <w:rsid w:val="00977C58"/>
    <w:rsid w:val="009801A0"/>
    <w:rsid w:val="009823F3"/>
    <w:rsid w:val="00984EEB"/>
    <w:rsid w:val="0098673B"/>
    <w:rsid w:val="00986B7E"/>
    <w:rsid w:val="00990C62"/>
    <w:rsid w:val="00990E37"/>
    <w:rsid w:val="00991D4E"/>
    <w:rsid w:val="00992BC2"/>
    <w:rsid w:val="009942D1"/>
    <w:rsid w:val="00994324"/>
    <w:rsid w:val="009943C1"/>
    <w:rsid w:val="00994780"/>
    <w:rsid w:val="00994A03"/>
    <w:rsid w:val="00994F42"/>
    <w:rsid w:val="00995CD2"/>
    <w:rsid w:val="009961D7"/>
    <w:rsid w:val="009A3162"/>
    <w:rsid w:val="009A3607"/>
    <w:rsid w:val="009A4FEB"/>
    <w:rsid w:val="009B35D3"/>
    <w:rsid w:val="009B4A4D"/>
    <w:rsid w:val="009B551E"/>
    <w:rsid w:val="009B6A60"/>
    <w:rsid w:val="009B7ADE"/>
    <w:rsid w:val="009C03F0"/>
    <w:rsid w:val="009C0BA1"/>
    <w:rsid w:val="009C0D2C"/>
    <w:rsid w:val="009C1800"/>
    <w:rsid w:val="009C23B9"/>
    <w:rsid w:val="009C2576"/>
    <w:rsid w:val="009C3090"/>
    <w:rsid w:val="009C3B35"/>
    <w:rsid w:val="009C4BB9"/>
    <w:rsid w:val="009C671E"/>
    <w:rsid w:val="009C6DA3"/>
    <w:rsid w:val="009C7A19"/>
    <w:rsid w:val="009D0137"/>
    <w:rsid w:val="009D051B"/>
    <w:rsid w:val="009D05A1"/>
    <w:rsid w:val="009D2719"/>
    <w:rsid w:val="009D2B5F"/>
    <w:rsid w:val="009D47E7"/>
    <w:rsid w:val="009D6405"/>
    <w:rsid w:val="009E02C1"/>
    <w:rsid w:val="009E044D"/>
    <w:rsid w:val="009E0ADC"/>
    <w:rsid w:val="009E2047"/>
    <w:rsid w:val="009E294D"/>
    <w:rsid w:val="009E2B54"/>
    <w:rsid w:val="009E4B26"/>
    <w:rsid w:val="009E6487"/>
    <w:rsid w:val="009E6AFE"/>
    <w:rsid w:val="009E746F"/>
    <w:rsid w:val="009E7D5A"/>
    <w:rsid w:val="009F02A2"/>
    <w:rsid w:val="009F0A20"/>
    <w:rsid w:val="009F358D"/>
    <w:rsid w:val="009F57CC"/>
    <w:rsid w:val="009F5982"/>
    <w:rsid w:val="009F7434"/>
    <w:rsid w:val="00A00DD6"/>
    <w:rsid w:val="00A0165C"/>
    <w:rsid w:val="00A02245"/>
    <w:rsid w:val="00A049E0"/>
    <w:rsid w:val="00A05936"/>
    <w:rsid w:val="00A06003"/>
    <w:rsid w:val="00A11471"/>
    <w:rsid w:val="00A12BF4"/>
    <w:rsid w:val="00A13B1F"/>
    <w:rsid w:val="00A13C24"/>
    <w:rsid w:val="00A16C29"/>
    <w:rsid w:val="00A21832"/>
    <w:rsid w:val="00A2243C"/>
    <w:rsid w:val="00A248E1"/>
    <w:rsid w:val="00A26549"/>
    <w:rsid w:val="00A27CC4"/>
    <w:rsid w:val="00A30AF9"/>
    <w:rsid w:val="00A31107"/>
    <w:rsid w:val="00A35D0D"/>
    <w:rsid w:val="00A35E87"/>
    <w:rsid w:val="00A36724"/>
    <w:rsid w:val="00A3792A"/>
    <w:rsid w:val="00A37B20"/>
    <w:rsid w:val="00A42259"/>
    <w:rsid w:val="00A43ABD"/>
    <w:rsid w:val="00A43CA4"/>
    <w:rsid w:val="00A441C3"/>
    <w:rsid w:val="00A44B87"/>
    <w:rsid w:val="00A45EB2"/>
    <w:rsid w:val="00A460E8"/>
    <w:rsid w:val="00A46856"/>
    <w:rsid w:val="00A475BB"/>
    <w:rsid w:val="00A479AA"/>
    <w:rsid w:val="00A525E9"/>
    <w:rsid w:val="00A527F2"/>
    <w:rsid w:val="00A5367F"/>
    <w:rsid w:val="00A55380"/>
    <w:rsid w:val="00A5701C"/>
    <w:rsid w:val="00A6038A"/>
    <w:rsid w:val="00A60C8A"/>
    <w:rsid w:val="00A610BE"/>
    <w:rsid w:val="00A623F0"/>
    <w:rsid w:val="00A63FBE"/>
    <w:rsid w:val="00A678FD"/>
    <w:rsid w:val="00A67A8E"/>
    <w:rsid w:val="00A67EFB"/>
    <w:rsid w:val="00A701CB"/>
    <w:rsid w:val="00A71843"/>
    <w:rsid w:val="00A71F44"/>
    <w:rsid w:val="00A72517"/>
    <w:rsid w:val="00A7443A"/>
    <w:rsid w:val="00A74981"/>
    <w:rsid w:val="00A76793"/>
    <w:rsid w:val="00A77FCC"/>
    <w:rsid w:val="00A81380"/>
    <w:rsid w:val="00A821B4"/>
    <w:rsid w:val="00A8221E"/>
    <w:rsid w:val="00A826FF"/>
    <w:rsid w:val="00A8321B"/>
    <w:rsid w:val="00A83807"/>
    <w:rsid w:val="00A83C0D"/>
    <w:rsid w:val="00A87097"/>
    <w:rsid w:val="00A90143"/>
    <w:rsid w:val="00A90913"/>
    <w:rsid w:val="00A946F6"/>
    <w:rsid w:val="00A959AB"/>
    <w:rsid w:val="00A96769"/>
    <w:rsid w:val="00A971CD"/>
    <w:rsid w:val="00AA0BBD"/>
    <w:rsid w:val="00AA180C"/>
    <w:rsid w:val="00AA1A55"/>
    <w:rsid w:val="00AA23F1"/>
    <w:rsid w:val="00AA2603"/>
    <w:rsid w:val="00AA2678"/>
    <w:rsid w:val="00AA31B6"/>
    <w:rsid w:val="00AA4009"/>
    <w:rsid w:val="00AA6DE3"/>
    <w:rsid w:val="00AB3E47"/>
    <w:rsid w:val="00AC061C"/>
    <w:rsid w:val="00AC0EB4"/>
    <w:rsid w:val="00AC0FFC"/>
    <w:rsid w:val="00AC2422"/>
    <w:rsid w:val="00AD028C"/>
    <w:rsid w:val="00AD17E4"/>
    <w:rsid w:val="00AD1EFF"/>
    <w:rsid w:val="00AD2D27"/>
    <w:rsid w:val="00AD306E"/>
    <w:rsid w:val="00AD3AB3"/>
    <w:rsid w:val="00AD555B"/>
    <w:rsid w:val="00AD7171"/>
    <w:rsid w:val="00AD7D26"/>
    <w:rsid w:val="00AE05C9"/>
    <w:rsid w:val="00AE2896"/>
    <w:rsid w:val="00AE382A"/>
    <w:rsid w:val="00AE62D0"/>
    <w:rsid w:val="00AF1D37"/>
    <w:rsid w:val="00AF2705"/>
    <w:rsid w:val="00AF4323"/>
    <w:rsid w:val="00AF4725"/>
    <w:rsid w:val="00AF57DB"/>
    <w:rsid w:val="00B00963"/>
    <w:rsid w:val="00B0138A"/>
    <w:rsid w:val="00B01763"/>
    <w:rsid w:val="00B032A9"/>
    <w:rsid w:val="00B04A40"/>
    <w:rsid w:val="00B04CFA"/>
    <w:rsid w:val="00B05D7C"/>
    <w:rsid w:val="00B07D76"/>
    <w:rsid w:val="00B07EBB"/>
    <w:rsid w:val="00B105B6"/>
    <w:rsid w:val="00B11E63"/>
    <w:rsid w:val="00B13178"/>
    <w:rsid w:val="00B140CD"/>
    <w:rsid w:val="00B17AC3"/>
    <w:rsid w:val="00B20876"/>
    <w:rsid w:val="00B20AA2"/>
    <w:rsid w:val="00B21A40"/>
    <w:rsid w:val="00B21FBE"/>
    <w:rsid w:val="00B22500"/>
    <w:rsid w:val="00B22FB7"/>
    <w:rsid w:val="00B2392D"/>
    <w:rsid w:val="00B24320"/>
    <w:rsid w:val="00B30E67"/>
    <w:rsid w:val="00B31526"/>
    <w:rsid w:val="00B31DF0"/>
    <w:rsid w:val="00B3345E"/>
    <w:rsid w:val="00B35633"/>
    <w:rsid w:val="00B363B0"/>
    <w:rsid w:val="00B364FB"/>
    <w:rsid w:val="00B369C0"/>
    <w:rsid w:val="00B36CC2"/>
    <w:rsid w:val="00B371D1"/>
    <w:rsid w:val="00B41202"/>
    <w:rsid w:val="00B45EEC"/>
    <w:rsid w:val="00B4600F"/>
    <w:rsid w:val="00B51EE2"/>
    <w:rsid w:val="00B53FE3"/>
    <w:rsid w:val="00B55001"/>
    <w:rsid w:val="00B5509D"/>
    <w:rsid w:val="00B57041"/>
    <w:rsid w:val="00B578D0"/>
    <w:rsid w:val="00B60395"/>
    <w:rsid w:val="00B61A13"/>
    <w:rsid w:val="00B63555"/>
    <w:rsid w:val="00B643EE"/>
    <w:rsid w:val="00B67BE8"/>
    <w:rsid w:val="00B71B2D"/>
    <w:rsid w:val="00B72D1C"/>
    <w:rsid w:val="00B72DBF"/>
    <w:rsid w:val="00B74F0E"/>
    <w:rsid w:val="00B770F0"/>
    <w:rsid w:val="00B81090"/>
    <w:rsid w:val="00B818BE"/>
    <w:rsid w:val="00B81E0B"/>
    <w:rsid w:val="00B864F0"/>
    <w:rsid w:val="00B86D7C"/>
    <w:rsid w:val="00B8796D"/>
    <w:rsid w:val="00B87E69"/>
    <w:rsid w:val="00B91120"/>
    <w:rsid w:val="00B91E64"/>
    <w:rsid w:val="00B9384D"/>
    <w:rsid w:val="00B93874"/>
    <w:rsid w:val="00B96013"/>
    <w:rsid w:val="00B97352"/>
    <w:rsid w:val="00BA0D55"/>
    <w:rsid w:val="00BA0DC4"/>
    <w:rsid w:val="00BA2E49"/>
    <w:rsid w:val="00BA3BAF"/>
    <w:rsid w:val="00BA686D"/>
    <w:rsid w:val="00BB007E"/>
    <w:rsid w:val="00BB11FA"/>
    <w:rsid w:val="00BB15AF"/>
    <w:rsid w:val="00BB2BF6"/>
    <w:rsid w:val="00BB3274"/>
    <w:rsid w:val="00BB5F45"/>
    <w:rsid w:val="00BB73F3"/>
    <w:rsid w:val="00BB7664"/>
    <w:rsid w:val="00BC019C"/>
    <w:rsid w:val="00BC15E7"/>
    <w:rsid w:val="00BC2AF6"/>
    <w:rsid w:val="00BC3DC5"/>
    <w:rsid w:val="00BC450F"/>
    <w:rsid w:val="00BC490E"/>
    <w:rsid w:val="00BC4F68"/>
    <w:rsid w:val="00BC5686"/>
    <w:rsid w:val="00BC7017"/>
    <w:rsid w:val="00BD1491"/>
    <w:rsid w:val="00BD3EF2"/>
    <w:rsid w:val="00BD4B44"/>
    <w:rsid w:val="00BD6F9D"/>
    <w:rsid w:val="00BD7517"/>
    <w:rsid w:val="00BE083C"/>
    <w:rsid w:val="00BE099D"/>
    <w:rsid w:val="00BE3B7D"/>
    <w:rsid w:val="00BE4F89"/>
    <w:rsid w:val="00BE729B"/>
    <w:rsid w:val="00BE7CDA"/>
    <w:rsid w:val="00BE7E4D"/>
    <w:rsid w:val="00BF0488"/>
    <w:rsid w:val="00BF19E7"/>
    <w:rsid w:val="00BF2BA6"/>
    <w:rsid w:val="00BF2E3E"/>
    <w:rsid w:val="00BF44F8"/>
    <w:rsid w:val="00BF4E45"/>
    <w:rsid w:val="00BF56F9"/>
    <w:rsid w:val="00BF5AFA"/>
    <w:rsid w:val="00BF6F41"/>
    <w:rsid w:val="00BF71B6"/>
    <w:rsid w:val="00BF7ACE"/>
    <w:rsid w:val="00C0090C"/>
    <w:rsid w:val="00C026F7"/>
    <w:rsid w:val="00C03115"/>
    <w:rsid w:val="00C03697"/>
    <w:rsid w:val="00C05A6D"/>
    <w:rsid w:val="00C064FF"/>
    <w:rsid w:val="00C07417"/>
    <w:rsid w:val="00C074AA"/>
    <w:rsid w:val="00C0796E"/>
    <w:rsid w:val="00C104A5"/>
    <w:rsid w:val="00C113B0"/>
    <w:rsid w:val="00C114D3"/>
    <w:rsid w:val="00C1477A"/>
    <w:rsid w:val="00C14DB2"/>
    <w:rsid w:val="00C14E67"/>
    <w:rsid w:val="00C21FBE"/>
    <w:rsid w:val="00C24635"/>
    <w:rsid w:val="00C25683"/>
    <w:rsid w:val="00C25A3E"/>
    <w:rsid w:val="00C25D9E"/>
    <w:rsid w:val="00C3172E"/>
    <w:rsid w:val="00C32D42"/>
    <w:rsid w:val="00C34411"/>
    <w:rsid w:val="00C36230"/>
    <w:rsid w:val="00C368B2"/>
    <w:rsid w:val="00C368DF"/>
    <w:rsid w:val="00C41FD0"/>
    <w:rsid w:val="00C42F8C"/>
    <w:rsid w:val="00C4670E"/>
    <w:rsid w:val="00C513F9"/>
    <w:rsid w:val="00C52594"/>
    <w:rsid w:val="00C5268B"/>
    <w:rsid w:val="00C52AF2"/>
    <w:rsid w:val="00C53A51"/>
    <w:rsid w:val="00C54710"/>
    <w:rsid w:val="00C5596A"/>
    <w:rsid w:val="00C564E9"/>
    <w:rsid w:val="00C5654D"/>
    <w:rsid w:val="00C56E2D"/>
    <w:rsid w:val="00C572F2"/>
    <w:rsid w:val="00C5751E"/>
    <w:rsid w:val="00C605C6"/>
    <w:rsid w:val="00C60B44"/>
    <w:rsid w:val="00C634BD"/>
    <w:rsid w:val="00C65CA7"/>
    <w:rsid w:val="00C663CA"/>
    <w:rsid w:val="00C70B08"/>
    <w:rsid w:val="00C71428"/>
    <w:rsid w:val="00C71733"/>
    <w:rsid w:val="00C73F4A"/>
    <w:rsid w:val="00C7454B"/>
    <w:rsid w:val="00C755EA"/>
    <w:rsid w:val="00C75957"/>
    <w:rsid w:val="00C77326"/>
    <w:rsid w:val="00C77C9E"/>
    <w:rsid w:val="00C81208"/>
    <w:rsid w:val="00C83600"/>
    <w:rsid w:val="00C83B1C"/>
    <w:rsid w:val="00C85640"/>
    <w:rsid w:val="00C86A69"/>
    <w:rsid w:val="00C87A70"/>
    <w:rsid w:val="00C87DBB"/>
    <w:rsid w:val="00C90980"/>
    <w:rsid w:val="00C920F3"/>
    <w:rsid w:val="00C95596"/>
    <w:rsid w:val="00C97A47"/>
    <w:rsid w:val="00CA399D"/>
    <w:rsid w:val="00CA559B"/>
    <w:rsid w:val="00CA6125"/>
    <w:rsid w:val="00CA667B"/>
    <w:rsid w:val="00CA7E8B"/>
    <w:rsid w:val="00CA7EAE"/>
    <w:rsid w:val="00CB10D8"/>
    <w:rsid w:val="00CB1F50"/>
    <w:rsid w:val="00CB3E20"/>
    <w:rsid w:val="00CB41B6"/>
    <w:rsid w:val="00CB5DAC"/>
    <w:rsid w:val="00CB63D7"/>
    <w:rsid w:val="00CC1001"/>
    <w:rsid w:val="00CC1D5B"/>
    <w:rsid w:val="00CC42FA"/>
    <w:rsid w:val="00CC4F76"/>
    <w:rsid w:val="00CC5834"/>
    <w:rsid w:val="00CC61A7"/>
    <w:rsid w:val="00CD13B3"/>
    <w:rsid w:val="00CD2595"/>
    <w:rsid w:val="00CD3858"/>
    <w:rsid w:val="00CD45ED"/>
    <w:rsid w:val="00CD5349"/>
    <w:rsid w:val="00CD7908"/>
    <w:rsid w:val="00CE153D"/>
    <w:rsid w:val="00CE3679"/>
    <w:rsid w:val="00CE367A"/>
    <w:rsid w:val="00CE36E1"/>
    <w:rsid w:val="00CE37E4"/>
    <w:rsid w:val="00CE38D9"/>
    <w:rsid w:val="00CE596D"/>
    <w:rsid w:val="00CE5A43"/>
    <w:rsid w:val="00CE78B1"/>
    <w:rsid w:val="00CF08A7"/>
    <w:rsid w:val="00CF3E45"/>
    <w:rsid w:val="00CF3EAC"/>
    <w:rsid w:val="00CF3F69"/>
    <w:rsid w:val="00CF4EC4"/>
    <w:rsid w:val="00CF564B"/>
    <w:rsid w:val="00CF61AF"/>
    <w:rsid w:val="00CF63AD"/>
    <w:rsid w:val="00CF72D9"/>
    <w:rsid w:val="00CF798A"/>
    <w:rsid w:val="00D02142"/>
    <w:rsid w:val="00D05971"/>
    <w:rsid w:val="00D05E24"/>
    <w:rsid w:val="00D1014D"/>
    <w:rsid w:val="00D10D5D"/>
    <w:rsid w:val="00D113C2"/>
    <w:rsid w:val="00D135F3"/>
    <w:rsid w:val="00D13C10"/>
    <w:rsid w:val="00D14250"/>
    <w:rsid w:val="00D14D1F"/>
    <w:rsid w:val="00D14E09"/>
    <w:rsid w:val="00D15303"/>
    <w:rsid w:val="00D16CDF"/>
    <w:rsid w:val="00D170B2"/>
    <w:rsid w:val="00D17D79"/>
    <w:rsid w:val="00D20C4A"/>
    <w:rsid w:val="00D20F4B"/>
    <w:rsid w:val="00D2267D"/>
    <w:rsid w:val="00D22D78"/>
    <w:rsid w:val="00D23012"/>
    <w:rsid w:val="00D23799"/>
    <w:rsid w:val="00D23EF3"/>
    <w:rsid w:val="00D2487A"/>
    <w:rsid w:val="00D26B78"/>
    <w:rsid w:val="00D26F7C"/>
    <w:rsid w:val="00D27AFA"/>
    <w:rsid w:val="00D27E38"/>
    <w:rsid w:val="00D312D7"/>
    <w:rsid w:val="00D33C67"/>
    <w:rsid w:val="00D33EBB"/>
    <w:rsid w:val="00D3619F"/>
    <w:rsid w:val="00D4355B"/>
    <w:rsid w:val="00D4488C"/>
    <w:rsid w:val="00D45571"/>
    <w:rsid w:val="00D45D67"/>
    <w:rsid w:val="00D50587"/>
    <w:rsid w:val="00D507B5"/>
    <w:rsid w:val="00D54934"/>
    <w:rsid w:val="00D54A33"/>
    <w:rsid w:val="00D54DB7"/>
    <w:rsid w:val="00D55A4A"/>
    <w:rsid w:val="00D57344"/>
    <w:rsid w:val="00D6031C"/>
    <w:rsid w:val="00D61453"/>
    <w:rsid w:val="00D61542"/>
    <w:rsid w:val="00D61A37"/>
    <w:rsid w:val="00D628F5"/>
    <w:rsid w:val="00D6429B"/>
    <w:rsid w:val="00D64750"/>
    <w:rsid w:val="00D64C74"/>
    <w:rsid w:val="00D66181"/>
    <w:rsid w:val="00D6719C"/>
    <w:rsid w:val="00D71213"/>
    <w:rsid w:val="00D71AE2"/>
    <w:rsid w:val="00D74815"/>
    <w:rsid w:val="00D74BFF"/>
    <w:rsid w:val="00D7608D"/>
    <w:rsid w:val="00D77D2F"/>
    <w:rsid w:val="00D77E95"/>
    <w:rsid w:val="00D805A5"/>
    <w:rsid w:val="00D81995"/>
    <w:rsid w:val="00D81A41"/>
    <w:rsid w:val="00D81C50"/>
    <w:rsid w:val="00D838B6"/>
    <w:rsid w:val="00D83D21"/>
    <w:rsid w:val="00D8609F"/>
    <w:rsid w:val="00D91FF9"/>
    <w:rsid w:val="00D93503"/>
    <w:rsid w:val="00D96247"/>
    <w:rsid w:val="00D9756C"/>
    <w:rsid w:val="00D978EB"/>
    <w:rsid w:val="00DA1510"/>
    <w:rsid w:val="00DA20F4"/>
    <w:rsid w:val="00DA2630"/>
    <w:rsid w:val="00DA2AFA"/>
    <w:rsid w:val="00DA3F8D"/>
    <w:rsid w:val="00DA5105"/>
    <w:rsid w:val="00DA5D2E"/>
    <w:rsid w:val="00DA7D27"/>
    <w:rsid w:val="00DB33C2"/>
    <w:rsid w:val="00DB6DA3"/>
    <w:rsid w:val="00DC0C1D"/>
    <w:rsid w:val="00DC1180"/>
    <w:rsid w:val="00DC176E"/>
    <w:rsid w:val="00DC2075"/>
    <w:rsid w:val="00DC33C4"/>
    <w:rsid w:val="00DC5D79"/>
    <w:rsid w:val="00DC6FF4"/>
    <w:rsid w:val="00DD50A7"/>
    <w:rsid w:val="00DD56A1"/>
    <w:rsid w:val="00DD56AB"/>
    <w:rsid w:val="00DD6397"/>
    <w:rsid w:val="00DE09C6"/>
    <w:rsid w:val="00DE1419"/>
    <w:rsid w:val="00DE1835"/>
    <w:rsid w:val="00DE1A50"/>
    <w:rsid w:val="00DE213D"/>
    <w:rsid w:val="00DE2E79"/>
    <w:rsid w:val="00DE4057"/>
    <w:rsid w:val="00DE43A6"/>
    <w:rsid w:val="00DE6903"/>
    <w:rsid w:val="00DE6BB8"/>
    <w:rsid w:val="00DE6DA6"/>
    <w:rsid w:val="00DE7FF4"/>
    <w:rsid w:val="00DF0CB6"/>
    <w:rsid w:val="00DF12A7"/>
    <w:rsid w:val="00DF1CC4"/>
    <w:rsid w:val="00DF2B45"/>
    <w:rsid w:val="00DF3AB0"/>
    <w:rsid w:val="00DF4CAA"/>
    <w:rsid w:val="00DF7EB2"/>
    <w:rsid w:val="00E0138A"/>
    <w:rsid w:val="00E02159"/>
    <w:rsid w:val="00E05074"/>
    <w:rsid w:val="00E0745C"/>
    <w:rsid w:val="00E11AC7"/>
    <w:rsid w:val="00E126CE"/>
    <w:rsid w:val="00E134A8"/>
    <w:rsid w:val="00E13CEF"/>
    <w:rsid w:val="00E140B9"/>
    <w:rsid w:val="00E14DA4"/>
    <w:rsid w:val="00E15887"/>
    <w:rsid w:val="00E15D25"/>
    <w:rsid w:val="00E16CE2"/>
    <w:rsid w:val="00E20252"/>
    <w:rsid w:val="00E232D1"/>
    <w:rsid w:val="00E23540"/>
    <w:rsid w:val="00E2393D"/>
    <w:rsid w:val="00E23ED1"/>
    <w:rsid w:val="00E24807"/>
    <w:rsid w:val="00E2588C"/>
    <w:rsid w:val="00E263F7"/>
    <w:rsid w:val="00E26EBC"/>
    <w:rsid w:val="00E30480"/>
    <w:rsid w:val="00E3092E"/>
    <w:rsid w:val="00E30CF8"/>
    <w:rsid w:val="00E30FAF"/>
    <w:rsid w:val="00E315C3"/>
    <w:rsid w:val="00E31CB8"/>
    <w:rsid w:val="00E33F48"/>
    <w:rsid w:val="00E346B2"/>
    <w:rsid w:val="00E35C0B"/>
    <w:rsid w:val="00E367CE"/>
    <w:rsid w:val="00E367D2"/>
    <w:rsid w:val="00E36AC1"/>
    <w:rsid w:val="00E36C8D"/>
    <w:rsid w:val="00E3712D"/>
    <w:rsid w:val="00E40264"/>
    <w:rsid w:val="00E456A8"/>
    <w:rsid w:val="00E461F2"/>
    <w:rsid w:val="00E46A99"/>
    <w:rsid w:val="00E474B5"/>
    <w:rsid w:val="00E47E3D"/>
    <w:rsid w:val="00E50B29"/>
    <w:rsid w:val="00E50BCF"/>
    <w:rsid w:val="00E51E29"/>
    <w:rsid w:val="00E5312F"/>
    <w:rsid w:val="00E5361F"/>
    <w:rsid w:val="00E53B1D"/>
    <w:rsid w:val="00E54753"/>
    <w:rsid w:val="00E554FE"/>
    <w:rsid w:val="00E559AC"/>
    <w:rsid w:val="00E60561"/>
    <w:rsid w:val="00E611B7"/>
    <w:rsid w:val="00E6125C"/>
    <w:rsid w:val="00E621E4"/>
    <w:rsid w:val="00E6289E"/>
    <w:rsid w:val="00E62C07"/>
    <w:rsid w:val="00E65FCE"/>
    <w:rsid w:val="00E660E8"/>
    <w:rsid w:val="00E662C1"/>
    <w:rsid w:val="00E67504"/>
    <w:rsid w:val="00E7066D"/>
    <w:rsid w:val="00E71760"/>
    <w:rsid w:val="00E74B43"/>
    <w:rsid w:val="00E77580"/>
    <w:rsid w:val="00E81908"/>
    <w:rsid w:val="00E81B4A"/>
    <w:rsid w:val="00E82DC8"/>
    <w:rsid w:val="00E83632"/>
    <w:rsid w:val="00E83A68"/>
    <w:rsid w:val="00E83F10"/>
    <w:rsid w:val="00E858F9"/>
    <w:rsid w:val="00E85DA6"/>
    <w:rsid w:val="00E870A5"/>
    <w:rsid w:val="00E902BD"/>
    <w:rsid w:val="00E90CF7"/>
    <w:rsid w:val="00E90D0C"/>
    <w:rsid w:val="00E92A6C"/>
    <w:rsid w:val="00E934A8"/>
    <w:rsid w:val="00E937C1"/>
    <w:rsid w:val="00E95572"/>
    <w:rsid w:val="00E9687D"/>
    <w:rsid w:val="00E976D5"/>
    <w:rsid w:val="00EA0788"/>
    <w:rsid w:val="00EA1C43"/>
    <w:rsid w:val="00EA29A0"/>
    <w:rsid w:val="00EA3417"/>
    <w:rsid w:val="00EA4351"/>
    <w:rsid w:val="00EA4600"/>
    <w:rsid w:val="00EA49A9"/>
    <w:rsid w:val="00EA7AAC"/>
    <w:rsid w:val="00EB0A93"/>
    <w:rsid w:val="00EB0DA5"/>
    <w:rsid w:val="00EB1262"/>
    <w:rsid w:val="00EB154F"/>
    <w:rsid w:val="00EB21C0"/>
    <w:rsid w:val="00EB2629"/>
    <w:rsid w:val="00EB31F6"/>
    <w:rsid w:val="00EB4C0B"/>
    <w:rsid w:val="00EB6FFC"/>
    <w:rsid w:val="00EC2F5F"/>
    <w:rsid w:val="00EC345C"/>
    <w:rsid w:val="00EC4251"/>
    <w:rsid w:val="00EC51EF"/>
    <w:rsid w:val="00EC53A2"/>
    <w:rsid w:val="00EC5E01"/>
    <w:rsid w:val="00ED1648"/>
    <w:rsid w:val="00ED1B06"/>
    <w:rsid w:val="00ED2274"/>
    <w:rsid w:val="00ED2678"/>
    <w:rsid w:val="00ED2FC3"/>
    <w:rsid w:val="00ED6270"/>
    <w:rsid w:val="00ED7473"/>
    <w:rsid w:val="00EE26DD"/>
    <w:rsid w:val="00EE38DB"/>
    <w:rsid w:val="00EE47BF"/>
    <w:rsid w:val="00EE6BB9"/>
    <w:rsid w:val="00EE6E71"/>
    <w:rsid w:val="00EF0EED"/>
    <w:rsid w:val="00EF12E2"/>
    <w:rsid w:val="00EF29DD"/>
    <w:rsid w:val="00EF2AA0"/>
    <w:rsid w:val="00EF399C"/>
    <w:rsid w:val="00EF40B3"/>
    <w:rsid w:val="00EF41F3"/>
    <w:rsid w:val="00EF4B05"/>
    <w:rsid w:val="00EF5FD3"/>
    <w:rsid w:val="00EF699A"/>
    <w:rsid w:val="00F0261B"/>
    <w:rsid w:val="00F02E9E"/>
    <w:rsid w:val="00F04D21"/>
    <w:rsid w:val="00F06871"/>
    <w:rsid w:val="00F0793B"/>
    <w:rsid w:val="00F11565"/>
    <w:rsid w:val="00F129C2"/>
    <w:rsid w:val="00F15274"/>
    <w:rsid w:val="00F1665C"/>
    <w:rsid w:val="00F17292"/>
    <w:rsid w:val="00F17FD3"/>
    <w:rsid w:val="00F22349"/>
    <w:rsid w:val="00F22419"/>
    <w:rsid w:val="00F24644"/>
    <w:rsid w:val="00F27497"/>
    <w:rsid w:val="00F2773A"/>
    <w:rsid w:val="00F27E12"/>
    <w:rsid w:val="00F308FA"/>
    <w:rsid w:val="00F3136F"/>
    <w:rsid w:val="00F32A3B"/>
    <w:rsid w:val="00F351DE"/>
    <w:rsid w:val="00F3542F"/>
    <w:rsid w:val="00F35DA2"/>
    <w:rsid w:val="00F36FC6"/>
    <w:rsid w:val="00F37403"/>
    <w:rsid w:val="00F4099F"/>
    <w:rsid w:val="00F41D32"/>
    <w:rsid w:val="00F423D4"/>
    <w:rsid w:val="00F42567"/>
    <w:rsid w:val="00F452EA"/>
    <w:rsid w:val="00F461D2"/>
    <w:rsid w:val="00F46947"/>
    <w:rsid w:val="00F4704D"/>
    <w:rsid w:val="00F47198"/>
    <w:rsid w:val="00F474DC"/>
    <w:rsid w:val="00F51B96"/>
    <w:rsid w:val="00F51CE5"/>
    <w:rsid w:val="00F5256A"/>
    <w:rsid w:val="00F55390"/>
    <w:rsid w:val="00F5552B"/>
    <w:rsid w:val="00F56D16"/>
    <w:rsid w:val="00F57E67"/>
    <w:rsid w:val="00F60F59"/>
    <w:rsid w:val="00F65352"/>
    <w:rsid w:val="00F707B7"/>
    <w:rsid w:val="00F711F2"/>
    <w:rsid w:val="00F72B04"/>
    <w:rsid w:val="00F72E1C"/>
    <w:rsid w:val="00F735A4"/>
    <w:rsid w:val="00F748B1"/>
    <w:rsid w:val="00F74F6C"/>
    <w:rsid w:val="00F7546C"/>
    <w:rsid w:val="00F75B84"/>
    <w:rsid w:val="00F75EEE"/>
    <w:rsid w:val="00F7688A"/>
    <w:rsid w:val="00F76B82"/>
    <w:rsid w:val="00F777E4"/>
    <w:rsid w:val="00F80128"/>
    <w:rsid w:val="00F801DA"/>
    <w:rsid w:val="00F803A3"/>
    <w:rsid w:val="00F84646"/>
    <w:rsid w:val="00F84A2A"/>
    <w:rsid w:val="00F84EB0"/>
    <w:rsid w:val="00F85F72"/>
    <w:rsid w:val="00F87632"/>
    <w:rsid w:val="00F9156B"/>
    <w:rsid w:val="00F91CA8"/>
    <w:rsid w:val="00F932E7"/>
    <w:rsid w:val="00F940E7"/>
    <w:rsid w:val="00F959C5"/>
    <w:rsid w:val="00FA0AB9"/>
    <w:rsid w:val="00FA0E31"/>
    <w:rsid w:val="00FA1434"/>
    <w:rsid w:val="00FA1F31"/>
    <w:rsid w:val="00FA1FF5"/>
    <w:rsid w:val="00FA2B4F"/>
    <w:rsid w:val="00FA54B9"/>
    <w:rsid w:val="00FA66CD"/>
    <w:rsid w:val="00FA7A2F"/>
    <w:rsid w:val="00FB01DF"/>
    <w:rsid w:val="00FB0579"/>
    <w:rsid w:val="00FB0A94"/>
    <w:rsid w:val="00FB2C1F"/>
    <w:rsid w:val="00FB5E37"/>
    <w:rsid w:val="00FB733F"/>
    <w:rsid w:val="00FB7E09"/>
    <w:rsid w:val="00FC064A"/>
    <w:rsid w:val="00FC2C23"/>
    <w:rsid w:val="00FC308B"/>
    <w:rsid w:val="00FC3C85"/>
    <w:rsid w:val="00FC4373"/>
    <w:rsid w:val="00FC4806"/>
    <w:rsid w:val="00FC4858"/>
    <w:rsid w:val="00FC61D4"/>
    <w:rsid w:val="00FD09BF"/>
    <w:rsid w:val="00FD24B5"/>
    <w:rsid w:val="00FD2D91"/>
    <w:rsid w:val="00FD4598"/>
    <w:rsid w:val="00FD4D81"/>
    <w:rsid w:val="00FD53EB"/>
    <w:rsid w:val="00FD6519"/>
    <w:rsid w:val="00FE144C"/>
    <w:rsid w:val="00FE1DC3"/>
    <w:rsid w:val="00FE2AC3"/>
    <w:rsid w:val="00FE3506"/>
    <w:rsid w:val="00FF2D4D"/>
    <w:rsid w:val="00FF2DE8"/>
    <w:rsid w:val="00FF3289"/>
    <w:rsid w:val="00FF414A"/>
    <w:rsid w:val="00FF4D75"/>
    <w:rsid w:val="00FF5856"/>
    <w:rsid w:val="00FF6EAE"/>
    <w:rsid w:val="0AD5FACC"/>
    <w:rsid w:val="0CC9B1FD"/>
    <w:rsid w:val="13BD8C57"/>
    <w:rsid w:val="17064BD0"/>
    <w:rsid w:val="172DEC67"/>
    <w:rsid w:val="1788607E"/>
    <w:rsid w:val="1E89EB96"/>
    <w:rsid w:val="305A8CD0"/>
    <w:rsid w:val="389E3E33"/>
    <w:rsid w:val="391469BE"/>
    <w:rsid w:val="436A0FCE"/>
    <w:rsid w:val="53AFA8A3"/>
    <w:rsid w:val="5445DFA5"/>
    <w:rsid w:val="55CC6606"/>
    <w:rsid w:val="57A213EB"/>
    <w:rsid w:val="6F340E7E"/>
    <w:rsid w:val="733C27B8"/>
    <w:rsid w:val="78E434CC"/>
    <w:rsid w:val="7D7CE08E"/>
    <w:rsid w:val="7EEA06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297A71"/>
  <w15:chartTrackingRefBased/>
  <w15:docId w15:val="{3B987E0E-F396-4A2F-943D-EFEEA56CC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B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6755B"/>
    <w:rPr>
      <w:color w:val="605E5C"/>
      <w:shd w:val="clear" w:color="auto" w:fill="E1DFDD"/>
    </w:rPr>
  </w:style>
  <w:style w:type="character" w:styleId="FollowedHyperlink">
    <w:name w:val="FollowedHyperlink"/>
    <w:basedOn w:val="DefaultParagraphFont"/>
    <w:uiPriority w:val="99"/>
    <w:semiHidden/>
    <w:unhideWhenUsed/>
    <w:rsid w:val="00D23EF3"/>
    <w:rPr>
      <w:color w:val="954F72" w:themeColor="followedHyperlink"/>
      <w:u w:val="single"/>
    </w:rPr>
  </w:style>
  <w:style w:type="character" w:customStyle="1" w:styleId="Heading1Char">
    <w:name w:val="Heading 1 Char"/>
    <w:basedOn w:val="DefaultParagraphFont"/>
    <w:link w:val="Heading1"/>
    <w:uiPriority w:val="9"/>
    <w:rsid w:val="00BF2BA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A2A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AB8"/>
  </w:style>
  <w:style w:type="paragraph" w:styleId="Footer">
    <w:name w:val="footer"/>
    <w:basedOn w:val="Normal"/>
    <w:link w:val="FooterChar"/>
    <w:uiPriority w:val="99"/>
    <w:unhideWhenUsed/>
    <w:rsid w:val="000A2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2345">
      <w:bodyDiv w:val="1"/>
      <w:marLeft w:val="0"/>
      <w:marRight w:val="0"/>
      <w:marTop w:val="0"/>
      <w:marBottom w:val="0"/>
      <w:divBdr>
        <w:top w:val="none" w:sz="0" w:space="0" w:color="auto"/>
        <w:left w:val="none" w:sz="0" w:space="0" w:color="auto"/>
        <w:bottom w:val="none" w:sz="0" w:space="0" w:color="auto"/>
        <w:right w:val="none" w:sz="0" w:space="0" w:color="auto"/>
      </w:divBdr>
    </w:div>
    <w:div w:id="47076467">
      <w:bodyDiv w:val="1"/>
      <w:marLeft w:val="0"/>
      <w:marRight w:val="0"/>
      <w:marTop w:val="0"/>
      <w:marBottom w:val="0"/>
      <w:divBdr>
        <w:top w:val="none" w:sz="0" w:space="0" w:color="auto"/>
        <w:left w:val="none" w:sz="0" w:space="0" w:color="auto"/>
        <w:bottom w:val="none" w:sz="0" w:space="0" w:color="auto"/>
        <w:right w:val="none" w:sz="0" w:space="0" w:color="auto"/>
      </w:divBdr>
    </w:div>
    <w:div w:id="501550524">
      <w:bodyDiv w:val="1"/>
      <w:marLeft w:val="0"/>
      <w:marRight w:val="0"/>
      <w:marTop w:val="0"/>
      <w:marBottom w:val="0"/>
      <w:divBdr>
        <w:top w:val="none" w:sz="0" w:space="0" w:color="auto"/>
        <w:left w:val="none" w:sz="0" w:space="0" w:color="auto"/>
        <w:bottom w:val="none" w:sz="0" w:space="0" w:color="auto"/>
        <w:right w:val="none" w:sz="0" w:space="0" w:color="auto"/>
      </w:divBdr>
    </w:div>
    <w:div w:id="606887557">
      <w:bodyDiv w:val="1"/>
      <w:marLeft w:val="0"/>
      <w:marRight w:val="0"/>
      <w:marTop w:val="0"/>
      <w:marBottom w:val="0"/>
      <w:divBdr>
        <w:top w:val="none" w:sz="0" w:space="0" w:color="auto"/>
        <w:left w:val="none" w:sz="0" w:space="0" w:color="auto"/>
        <w:bottom w:val="none" w:sz="0" w:space="0" w:color="auto"/>
        <w:right w:val="none" w:sz="0" w:space="0" w:color="auto"/>
      </w:divBdr>
    </w:div>
    <w:div w:id="720056370">
      <w:bodyDiv w:val="1"/>
      <w:marLeft w:val="0"/>
      <w:marRight w:val="0"/>
      <w:marTop w:val="0"/>
      <w:marBottom w:val="0"/>
      <w:divBdr>
        <w:top w:val="none" w:sz="0" w:space="0" w:color="auto"/>
        <w:left w:val="none" w:sz="0" w:space="0" w:color="auto"/>
        <w:bottom w:val="none" w:sz="0" w:space="0" w:color="auto"/>
        <w:right w:val="none" w:sz="0" w:space="0" w:color="auto"/>
      </w:divBdr>
    </w:div>
    <w:div w:id="954796574">
      <w:bodyDiv w:val="1"/>
      <w:marLeft w:val="0"/>
      <w:marRight w:val="0"/>
      <w:marTop w:val="0"/>
      <w:marBottom w:val="0"/>
      <w:divBdr>
        <w:top w:val="none" w:sz="0" w:space="0" w:color="auto"/>
        <w:left w:val="none" w:sz="0" w:space="0" w:color="auto"/>
        <w:bottom w:val="none" w:sz="0" w:space="0" w:color="auto"/>
        <w:right w:val="none" w:sz="0" w:space="0" w:color="auto"/>
      </w:divBdr>
    </w:div>
    <w:div w:id="1147550734">
      <w:bodyDiv w:val="1"/>
      <w:marLeft w:val="0"/>
      <w:marRight w:val="0"/>
      <w:marTop w:val="0"/>
      <w:marBottom w:val="0"/>
      <w:divBdr>
        <w:top w:val="none" w:sz="0" w:space="0" w:color="auto"/>
        <w:left w:val="none" w:sz="0" w:space="0" w:color="auto"/>
        <w:bottom w:val="none" w:sz="0" w:space="0" w:color="auto"/>
        <w:right w:val="none" w:sz="0" w:space="0" w:color="auto"/>
      </w:divBdr>
    </w:div>
    <w:div w:id="1369452273">
      <w:bodyDiv w:val="1"/>
      <w:marLeft w:val="0"/>
      <w:marRight w:val="0"/>
      <w:marTop w:val="0"/>
      <w:marBottom w:val="0"/>
      <w:divBdr>
        <w:top w:val="none" w:sz="0" w:space="0" w:color="auto"/>
        <w:left w:val="none" w:sz="0" w:space="0" w:color="auto"/>
        <w:bottom w:val="none" w:sz="0" w:space="0" w:color="auto"/>
        <w:right w:val="none" w:sz="0" w:space="0" w:color="auto"/>
      </w:divBdr>
    </w:div>
    <w:div w:id="1497070276">
      <w:bodyDiv w:val="1"/>
      <w:marLeft w:val="0"/>
      <w:marRight w:val="0"/>
      <w:marTop w:val="0"/>
      <w:marBottom w:val="0"/>
      <w:divBdr>
        <w:top w:val="none" w:sz="0" w:space="0" w:color="auto"/>
        <w:left w:val="none" w:sz="0" w:space="0" w:color="auto"/>
        <w:bottom w:val="none" w:sz="0" w:space="0" w:color="auto"/>
        <w:right w:val="none" w:sz="0" w:space="0" w:color="auto"/>
      </w:divBdr>
    </w:div>
    <w:div w:id="1545408194">
      <w:bodyDiv w:val="1"/>
      <w:marLeft w:val="0"/>
      <w:marRight w:val="0"/>
      <w:marTop w:val="0"/>
      <w:marBottom w:val="0"/>
      <w:divBdr>
        <w:top w:val="none" w:sz="0" w:space="0" w:color="auto"/>
        <w:left w:val="none" w:sz="0" w:space="0" w:color="auto"/>
        <w:bottom w:val="none" w:sz="0" w:space="0" w:color="auto"/>
        <w:right w:val="none" w:sz="0" w:space="0" w:color="auto"/>
      </w:divBdr>
    </w:div>
    <w:div w:id="1646664662">
      <w:bodyDiv w:val="1"/>
      <w:marLeft w:val="0"/>
      <w:marRight w:val="0"/>
      <w:marTop w:val="0"/>
      <w:marBottom w:val="0"/>
      <w:divBdr>
        <w:top w:val="none" w:sz="0" w:space="0" w:color="auto"/>
        <w:left w:val="none" w:sz="0" w:space="0" w:color="auto"/>
        <w:bottom w:val="none" w:sz="0" w:space="0" w:color="auto"/>
        <w:right w:val="none" w:sz="0" w:space="0" w:color="auto"/>
      </w:divBdr>
    </w:div>
    <w:div w:id="1675649781">
      <w:bodyDiv w:val="1"/>
      <w:marLeft w:val="0"/>
      <w:marRight w:val="0"/>
      <w:marTop w:val="0"/>
      <w:marBottom w:val="0"/>
      <w:divBdr>
        <w:top w:val="none" w:sz="0" w:space="0" w:color="auto"/>
        <w:left w:val="none" w:sz="0" w:space="0" w:color="auto"/>
        <w:bottom w:val="none" w:sz="0" w:space="0" w:color="auto"/>
        <w:right w:val="none" w:sz="0" w:space="0" w:color="auto"/>
      </w:divBdr>
    </w:div>
    <w:div w:id="1716849716">
      <w:bodyDiv w:val="1"/>
      <w:marLeft w:val="0"/>
      <w:marRight w:val="0"/>
      <w:marTop w:val="0"/>
      <w:marBottom w:val="0"/>
      <w:divBdr>
        <w:top w:val="none" w:sz="0" w:space="0" w:color="auto"/>
        <w:left w:val="none" w:sz="0" w:space="0" w:color="auto"/>
        <w:bottom w:val="none" w:sz="0" w:space="0" w:color="auto"/>
        <w:right w:val="none" w:sz="0" w:space="0" w:color="auto"/>
      </w:divBdr>
    </w:div>
    <w:div w:id="1771513430">
      <w:bodyDiv w:val="1"/>
      <w:marLeft w:val="0"/>
      <w:marRight w:val="0"/>
      <w:marTop w:val="0"/>
      <w:marBottom w:val="0"/>
      <w:divBdr>
        <w:top w:val="none" w:sz="0" w:space="0" w:color="auto"/>
        <w:left w:val="none" w:sz="0" w:space="0" w:color="auto"/>
        <w:bottom w:val="none" w:sz="0" w:space="0" w:color="auto"/>
        <w:right w:val="none" w:sz="0" w:space="0" w:color="auto"/>
      </w:divBdr>
    </w:div>
    <w:div w:id="1864171555">
      <w:bodyDiv w:val="1"/>
      <w:marLeft w:val="0"/>
      <w:marRight w:val="0"/>
      <w:marTop w:val="0"/>
      <w:marBottom w:val="0"/>
      <w:divBdr>
        <w:top w:val="none" w:sz="0" w:space="0" w:color="auto"/>
        <w:left w:val="none" w:sz="0" w:space="0" w:color="auto"/>
        <w:bottom w:val="none" w:sz="0" w:space="0" w:color="auto"/>
        <w:right w:val="none" w:sz="0" w:space="0" w:color="auto"/>
      </w:divBdr>
    </w:div>
    <w:div w:id="207219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reddit.com/r/IAmA/comments/36ru89/just_days_left_to_kill_mass_surveillance_under/crglgh2?utm_source=share&amp;utm_medium=web2x"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heatlantic.com/international/archive/2018/02/china-surveillance/552203/" TargetMode="Externa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hyperlink" Target="https://tv.avclub.com/black-mirror-s-charlie-brooker-and-annabel-jones-on-fin-1798253297" TargetMode="External"/><Relationship Id="rId25" Type="http://schemas.openxmlformats.org/officeDocument/2006/relationships/hyperlink" Target="https://www.panmacmillan.com/blogs/literary/george-orwell-quotes-1984-animal-farm" TargetMode="External"/><Relationship Id="rId2" Type="http://schemas.openxmlformats.org/officeDocument/2006/relationships/styles" Target="styles.xml"/><Relationship Id="rId16" Type="http://schemas.openxmlformats.org/officeDocument/2006/relationships/hyperlink" Target="https://tv.avclub.com/black-mirror-s-charlie-brooker-and-annabel-jones-on-fin-1798253297" TargetMode="External"/><Relationship Id="rId20" Type="http://schemas.openxmlformats.org/officeDocument/2006/relationships/hyperlink" Target="https://www.nytimes.com/2013/07/21/books/review/the-panopticon-by-jenni-faga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dailydot.com/layer8/trump-cambridge-analytica-tweet/"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mobilemarketingmagazine.com/cambridge-analytica-scl-elections-ico-fine-facebook-data-privacy"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bbc.co.uk/newsround/47514334"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cbswire.dk/rockstar-professor-visits-cbs-and-shares-the-dark-sides-of-surveillance-capitalis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5878</Words>
  <Characters>33509</Characters>
  <Application>Microsoft Office Word</Application>
  <DocSecurity>0</DocSecurity>
  <Lines>279</Lines>
  <Paragraphs>78</Paragraphs>
  <ScaleCrop>false</ScaleCrop>
  <Company/>
  <LinksUpToDate>false</LinksUpToDate>
  <CharactersWithSpaces>39309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Bonser (1702821)</dc:creator>
  <cp:keywords/>
  <dc:description/>
  <cp:lastModifiedBy>jay bonser</cp:lastModifiedBy>
  <cp:revision>1759</cp:revision>
  <dcterms:created xsi:type="dcterms:W3CDTF">2019-11-27T07:53:00Z</dcterms:created>
  <dcterms:modified xsi:type="dcterms:W3CDTF">2019-12-11T11:37:00Z</dcterms:modified>
</cp:coreProperties>
</file>