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268FDF08"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85702" w:rsidRPr="000C3EA0">
        <w:rPr>
          <w:rFonts w:ascii="Arial" w:hAnsi="Arial" w:cs="Arial"/>
          <w:b/>
          <w:bCs/>
          <w:color w:val="000000" w:themeColor="text1"/>
          <w:sz w:val="36"/>
          <w:szCs w:val="36"/>
        </w:rPr>
        <w:t xml:space="preserve"> Commercial Dance</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355A304B" w14:textId="72FC31BF" w:rsidR="00F951FD" w:rsidRPr="000C3EA0" w:rsidRDefault="00E33B94" w:rsidP="004F02DE">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Pr="000C3EA0" w:rsidRDefault="00085702"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1747BC7E"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r w:rsidR="00955769">
        <w:rPr>
          <w:rFonts w:ascii="Arial" w:hAnsi="Arial" w:cs="Arial"/>
          <w:color w:val="000000" w:themeColor="text1"/>
          <w:sz w:val="28"/>
          <w:szCs w:val="28"/>
        </w:rPr>
        <w:t xml:space="preserve"> Katie Morrissey</w:t>
      </w:r>
    </w:p>
    <w:p w14:paraId="135483E9" w14:textId="77777777" w:rsidR="00AB60AA" w:rsidRPr="000C3EA0" w:rsidRDefault="00AB60AA" w:rsidP="00AB60AA">
      <w:pPr>
        <w:rPr>
          <w:rFonts w:ascii="Arial" w:hAnsi="Arial" w:cs="Arial"/>
          <w:sz w:val="28"/>
          <w:szCs w:val="28"/>
          <w:lang w:eastAsia="en-GB"/>
        </w:rPr>
      </w:pPr>
    </w:p>
    <w:p w14:paraId="71632A99" w14:textId="5E59170C"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r w:rsidR="00955769">
        <w:rPr>
          <w:rFonts w:ascii="Arial" w:hAnsi="Arial" w:cs="Arial"/>
          <w:color w:val="000000" w:themeColor="text1"/>
          <w:sz w:val="28"/>
          <w:szCs w:val="28"/>
        </w:rPr>
        <w:t xml:space="preserve"> 2305010</w:t>
      </w:r>
    </w:p>
    <w:p w14:paraId="5E351B62" w14:textId="7D792083"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r w:rsidR="00955769">
        <w:rPr>
          <w:rFonts w:ascii="Arial" w:hAnsi="Arial" w:cs="Arial"/>
          <w:sz w:val="28"/>
          <w:szCs w:val="28"/>
          <w:lang w:eastAsia="en-GB"/>
        </w:rPr>
        <w:t xml:space="preserve">Professional Practice </w:t>
      </w:r>
      <w:proofErr w:type="gramStart"/>
      <w:r w:rsidR="00955769">
        <w:rPr>
          <w:rFonts w:ascii="Arial" w:hAnsi="Arial" w:cs="Arial"/>
          <w:sz w:val="28"/>
          <w:szCs w:val="28"/>
          <w:lang w:eastAsia="en-GB"/>
        </w:rPr>
        <w:t>For</w:t>
      </w:r>
      <w:proofErr w:type="gramEnd"/>
      <w:r w:rsidR="00955769">
        <w:rPr>
          <w:rFonts w:ascii="Arial" w:hAnsi="Arial" w:cs="Arial"/>
          <w:sz w:val="28"/>
          <w:szCs w:val="28"/>
          <w:lang w:eastAsia="en-GB"/>
        </w:rPr>
        <w:t xml:space="preserve"> Performance </w:t>
      </w:r>
    </w:p>
    <w:p w14:paraId="5D016E1E" w14:textId="77777777" w:rsidR="003256A8" w:rsidRDefault="003256A8" w:rsidP="00AB60AA">
      <w:pPr>
        <w:rPr>
          <w:rFonts w:ascii="Arial" w:hAnsi="Arial" w:cs="Arial"/>
          <w:sz w:val="28"/>
          <w:szCs w:val="28"/>
          <w:lang w:eastAsia="en-GB"/>
        </w:rPr>
      </w:pPr>
    </w:p>
    <w:p w14:paraId="6609A6A2" w14:textId="1D402828" w:rsidR="004F02DE" w:rsidRPr="000C3EA0" w:rsidRDefault="003256A8" w:rsidP="00AB60AA">
      <w:pPr>
        <w:rPr>
          <w:rFonts w:ascii="Arial" w:hAnsi="Arial" w:cs="Arial"/>
          <w:sz w:val="28"/>
          <w:szCs w:val="28"/>
          <w:lang w:eastAsia="en-GB"/>
        </w:rPr>
      </w:pPr>
      <w:r>
        <w:rPr>
          <w:rFonts w:ascii="Arial" w:hAnsi="Arial" w:cs="Arial"/>
          <w:sz w:val="28"/>
          <w:szCs w:val="28"/>
          <w:lang w:eastAsia="en-GB"/>
        </w:rPr>
        <w:t>Module Code:</w:t>
      </w:r>
      <w:r w:rsidR="00955769">
        <w:rPr>
          <w:rFonts w:ascii="Arial" w:hAnsi="Arial" w:cs="Arial"/>
          <w:sz w:val="28"/>
          <w:szCs w:val="28"/>
          <w:lang w:eastAsia="en-GB"/>
        </w:rPr>
        <w:t xml:space="preserve"> ADPA6008</w:t>
      </w:r>
      <w:r w:rsidR="00731CE5" w:rsidRPr="000C3EA0">
        <w:rPr>
          <w:rFonts w:ascii="Arial" w:hAnsi="Arial" w:cs="Arial"/>
          <w:sz w:val="28"/>
          <w:szCs w:val="28"/>
          <w:lang w:eastAsia="en-GB"/>
        </w:rPr>
        <w:br/>
      </w:r>
      <w:r w:rsidR="00731CE5" w:rsidRPr="000C3EA0">
        <w:rPr>
          <w:rFonts w:ascii="Arial" w:hAnsi="Arial" w:cs="Arial"/>
          <w:sz w:val="28"/>
          <w:szCs w:val="28"/>
          <w:lang w:eastAsia="en-GB"/>
        </w:rPr>
        <w:br/>
        <w:t>Assessment:</w:t>
      </w:r>
      <w:r w:rsidR="00955769">
        <w:rPr>
          <w:rFonts w:ascii="Arial" w:hAnsi="Arial" w:cs="Arial"/>
          <w:sz w:val="28"/>
          <w:szCs w:val="28"/>
          <w:lang w:eastAsia="en-GB"/>
        </w:rPr>
        <w:t xml:space="preserve"> Reflective Essay </w:t>
      </w:r>
    </w:p>
    <w:p w14:paraId="30D81A4C" w14:textId="60852985" w:rsidR="00955769" w:rsidRDefault="00731CE5" w:rsidP="00955769">
      <w:pPr>
        <w:rPr>
          <w:rFonts w:ascii="Arial" w:hAnsi="Arial" w:cs="Arial"/>
          <w:b/>
          <w:bCs/>
          <w:color w:val="000000" w:themeColor="text1"/>
          <w:sz w:val="18"/>
          <w:szCs w:val="18"/>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sidR="00F720CB">
        <w:rPr>
          <w:rFonts w:ascii="Arial" w:hAnsi="Arial" w:cs="Arial"/>
          <w:sz w:val="28"/>
          <w:szCs w:val="28"/>
          <w:lang w:eastAsia="en-GB"/>
        </w:rPr>
        <w:t xml:space="preserve">2,627 </w:t>
      </w:r>
      <w:r w:rsidRPr="000C3EA0">
        <w:rPr>
          <w:rFonts w:ascii="Arial" w:hAnsi="Arial" w:cs="Arial"/>
          <w:sz w:val="28"/>
          <w:szCs w:val="28"/>
          <w:lang w:eastAsia="en-GB"/>
        </w:rPr>
        <w:br/>
      </w:r>
    </w:p>
    <w:p w14:paraId="1FF80BB9" w14:textId="77777777" w:rsidR="00955769" w:rsidRDefault="00955769" w:rsidP="00955769">
      <w:pPr>
        <w:rPr>
          <w:rFonts w:ascii="Arial" w:hAnsi="Arial" w:cs="Arial"/>
          <w:b/>
          <w:bCs/>
          <w:color w:val="000000" w:themeColor="text1"/>
          <w:sz w:val="18"/>
          <w:szCs w:val="18"/>
        </w:rPr>
      </w:pPr>
    </w:p>
    <w:p w14:paraId="71C4DBF8" w14:textId="77777777" w:rsidR="00955769" w:rsidRDefault="00955769" w:rsidP="00955769">
      <w:pPr>
        <w:rPr>
          <w:rFonts w:ascii="Arial" w:hAnsi="Arial" w:cs="Arial"/>
          <w:b/>
          <w:bCs/>
          <w:color w:val="000000" w:themeColor="text1"/>
          <w:sz w:val="18"/>
          <w:szCs w:val="18"/>
        </w:rPr>
      </w:pPr>
    </w:p>
    <w:p w14:paraId="7CC6AA9D" w14:textId="77777777" w:rsidR="00955769" w:rsidRDefault="00955769" w:rsidP="00955769">
      <w:pPr>
        <w:rPr>
          <w:rFonts w:ascii="Arial" w:hAnsi="Arial" w:cs="Arial"/>
          <w:b/>
          <w:bCs/>
          <w:color w:val="000000" w:themeColor="text1"/>
          <w:sz w:val="18"/>
          <w:szCs w:val="18"/>
        </w:rPr>
      </w:pPr>
    </w:p>
    <w:p w14:paraId="59590392" w14:textId="77777777" w:rsidR="00955769" w:rsidRDefault="00955769" w:rsidP="00955769">
      <w:pPr>
        <w:rPr>
          <w:rFonts w:ascii="Arial" w:hAnsi="Arial" w:cs="Arial"/>
          <w:b/>
          <w:bCs/>
          <w:color w:val="000000" w:themeColor="text1"/>
          <w:sz w:val="18"/>
          <w:szCs w:val="18"/>
        </w:rPr>
      </w:pPr>
    </w:p>
    <w:p w14:paraId="388581CB" w14:textId="77777777" w:rsidR="00955769" w:rsidRDefault="00955769" w:rsidP="00955769">
      <w:pPr>
        <w:rPr>
          <w:rFonts w:ascii="Arial" w:hAnsi="Arial" w:cs="Arial"/>
          <w:b/>
          <w:bCs/>
          <w:color w:val="000000" w:themeColor="text1"/>
          <w:sz w:val="18"/>
          <w:szCs w:val="18"/>
        </w:rPr>
      </w:pPr>
    </w:p>
    <w:p w14:paraId="12F28B28" w14:textId="77777777" w:rsidR="00955769" w:rsidRDefault="00955769" w:rsidP="00955769">
      <w:pPr>
        <w:rPr>
          <w:rFonts w:ascii="Arial" w:hAnsi="Arial" w:cs="Arial"/>
          <w:b/>
          <w:bCs/>
          <w:color w:val="000000" w:themeColor="text1"/>
          <w:sz w:val="18"/>
          <w:szCs w:val="18"/>
        </w:rPr>
      </w:pPr>
    </w:p>
    <w:p w14:paraId="5BA87E8A" w14:textId="77777777" w:rsidR="00955769" w:rsidRDefault="00955769" w:rsidP="00955769">
      <w:pPr>
        <w:rPr>
          <w:rFonts w:ascii="Arial" w:hAnsi="Arial" w:cs="Arial"/>
          <w:b/>
          <w:bCs/>
          <w:color w:val="000000" w:themeColor="text1"/>
          <w:sz w:val="18"/>
          <w:szCs w:val="18"/>
        </w:rPr>
      </w:pPr>
    </w:p>
    <w:p w14:paraId="4E1462A1" w14:textId="77777777" w:rsidR="00955769" w:rsidRDefault="00955769" w:rsidP="00955769">
      <w:pPr>
        <w:rPr>
          <w:rFonts w:ascii="Arial" w:hAnsi="Arial" w:cs="Arial"/>
          <w:b/>
          <w:bCs/>
          <w:color w:val="000000" w:themeColor="text1"/>
          <w:sz w:val="18"/>
          <w:szCs w:val="18"/>
        </w:rPr>
      </w:pPr>
    </w:p>
    <w:p w14:paraId="6E411DB3" w14:textId="77777777" w:rsidR="00955769" w:rsidRDefault="00955769" w:rsidP="00955769">
      <w:pPr>
        <w:rPr>
          <w:rFonts w:ascii="Arial" w:hAnsi="Arial" w:cs="Arial"/>
          <w:b/>
          <w:bCs/>
          <w:color w:val="000000" w:themeColor="text1"/>
          <w:sz w:val="18"/>
          <w:szCs w:val="18"/>
        </w:rPr>
      </w:pPr>
    </w:p>
    <w:p w14:paraId="2828D807" w14:textId="77777777" w:rsidR="00955769" w:rsidRDefault="00955769" w:rsidP="00955769">
      <w:pPr>
        <w:rPr>
          <w:rFonts w:ascii="Arial" w:hAnsi="Arial" w:cs="Arial"/>
          <w:b/>
          <w:bCs/>
          <w:color w:val="000000" w:themeColor="text1"/>
          <w:sz w:val="18"/>
          <w:szCs w:val="18"/>
        </w:rPr>
      </w:pPr>
    </w:p>
    <w:p w14:paraId="5426A62E" w14:textId="77777777" w:rsidR="00955769" w:rsidRDefault="00955769" w:rsidP="00955769">
      <w:pPr>
        <w:rPr>
          <w:rFonts w:ascii="Arial" w:hAnsi="Arial" w:cs="Arial"/>
          <w:b/>
          <w:bCs/>
          <w:color w:val="000000" w:themeColor="text1"/>
          <w:sz w:val="18"/>
          <w:szCs w:val="18"/>
        </w:rPr>
      </w:pPr>
    </w:p>
    <w:p w14:paraId="5836C30D" w14:textId="77777777" w:rsidR="00955769" w:rsidRDefault="00955769" w:rsidP="00955769">
      <w:pPr>
        <w:rPr>
          <w:rFonts w:ascii="Arial" w:hAnsi="Arial" w:cs="Arial"/>
          <w:b/>
          <w:bCs/>
          <w:color w:val="000000" w:themeColor="text1"/>
          <w:sz w:val="18"/>
          <w:szCs w:val="18"/>
        </w:rPr>
      </w:pPr>
    </w:p>
    <w:p w14:paraId="530AD717" w14:textId="77777777" w:rsidR="00955769" w:rsidRDefault="00955769" w:rsidP="00955769">
      <w:pPr>
        <w:rPr>
          <w:rFonts w:ascii="Arial" w:hAnsi="Arial" w:cs="Arial"/>
          <w:b/>
          <w:bCs/>
          <w:color w:val="000000" w:themeColor="text1"/>
          <w:sz w:val="18"/>
          <w:szCs w:val="18"/>
        </w:rPr>
      </w:pPr>
    </w:p>
    <w:p w14:paraId="7B79B8D2" w14:textId="77777777" w:rsidR="00955769" w:rsidRDefault="00955769" w:rsidP="00955769">
      <w:pPr>
        <w:rPr>
          <w:rFonts w:ascii="Arial" w:hAnsi="Arial" w:cs="Arial"/>
          <w:b/>
          <w:bCs/>
          <w:color w:val="000000" w:themeColor="text1"/>
          <w:sz w:val="18"/>
          <w:szCs w:val="18"/>
        </w:rPr>
      </w:pPr>
    </w:p>
    <w:p w14:paraId="29FCB4E8" w14:textId="77777777" w:rsidR="00955769" w:rsidRDefault="00955769" w:rsidP="00955769">
      <w:pPr>
        <w:rPr>
          <w:rFonts w:ascii="Arial" w:hAnsi="Arial" w:cs="Arial"/>
          <w:b/>
          <w:bCs/>
          <w:color w:val="000000" w:themeColor="text1"/>
          <w:sz w:val="18"/>
          <w:szCs w:val="18"/>
        </w:rPr>
      </w:pPr>
    </w:p>
    <w:p w14:paraId="5E30F2B0" w14:textId="77777777" w:rsidR="00955769" w:rsidRDefault="00955769" w:rsidP="00955769">
      <w:pPr>
        <w:rPr>
          <w:rFonts w:ascii="Arial" w:hAnsi="Arial" w:cs="Arial"/>
          <w:b/>
          <w:bCs/>
          <w:color w:val="000000" w:themeColor="text1"/>
          <w:sz w:val="18"/>
          <w:szCs w:val="18"/>
        </w:rPr>
      </w:pPr>
    </w:p>
    <w:p w14:paraId="701DB948" w14:textId="77777777" w:rsidR="00955769" w:rsidRDefault="00955769" w:rsidP="00955769">
      <w:pPr>
        <w:rPr>
          <w:rFonts w:ascii="Arial" w:hAnsi="Arial" w:cs="Arial"/>
          <w:b/>
          <w:bCs/>
          <w:color w:val="000000" w:themeColor="text1"/>
          <w:sz w:val="18"/>
          <w:szCs w:val="18"/>
        </w:rPr>
      </w:pPr>
    </w:p>
    <w:p w14:paraId="784D791F" w14:textId="77777777" w:rsidR="00955769" w:rsidRDefault="00955769" w:rsidP="00955769">
      <w:pPr>
        <w:rPr>
          <w:rFonts w:ascii="Arial" w:hAnsi="Arial" w:cs="Arial"/>
          <w:b/>
          <w:bCs/>
          <w:color w:val="000000" w:themeColor="text1"/>
          <w:sz w:val="18"/>
          <w:szCs w:val="18"/>
        </w:rPr>
      </w:pPr>
    </w:p>
    <w:p w14:paraId="79F59E04" w14:textId="77777777" w:rsidR="00955769" w:rsidRDefault="00955769" w:rsidP="00955769">
      <w:pPr>
        <w:rPr>
          <w:rFonts w:ascii="Arial" w:hAnsi="Arial" w:cs="Arial"/>
          <w:b/>
          <w:bCs/>
          <w:color w:val="000000" w:themeColor="text1"/>
          <w:sz w:val="18"/>
          <w:szCs w:val="18"/>
        </w:rPr>
      </w:pPr>
    </w:p>
    <w:p w14:paraId="6C404DBA" w14:textId="77777777" w:rsidR="00955769" w:rsidRDefault="00955769" w:rsidP="00955769">
      <w:pPr>
        <w:rPr>
          <w:rFonts w:ascii="Arial" w:hAnsi="Arial" w:cs="Arial"/>
          <w:b/>
          <w:bCs/>
          <w:color w:val="000000" w:themeColor="text1"/>
          <w:sz w:val="18"/>
          <w:szCs w:val="18"/>
        </w:rPr>
      </w:pPr>
    </w:p>
    <w:p w14:paraId="74535705" w14:textId="77777777" w:rsidR="00955769" w:rsidRDefault="00955769" w:rsidP="00955769">
      <w:pPr>
        <w:rPr>
          <w:rFonts w:ascii="Arial" w:hAnsi="Arial" w:cs="Arial"/>
          <w:b/>
          <w:bCs/>
          <w:color w:val="000000" w:themeColor="text1"/>
          <w:sz w:val="18"/>
          <w:szCs w:val="18"/>
        </w:rPr>
      </w:pPr>
    </w:p>
    <w:p w14:paraId="4033952F" w14:textId="77777777" w:rsidR="00955769" w:rsidRDefault="00955769" w:rsidP="00955769">
      <w:pPr>
        <w:rPr>
          <w:rFonts w:ascii="Arial" w:hAnsi="Arial" w:cs="Arial"/>
          <w:b/>
          <w:bCs/>
          <w:color w:val="000000" w:themeColor="text1"/>
          <w:sz w:val="18"/>
          <w:szCs w:val="18"/>
        </w:rPr>
      </w:pPr>
    </w:p>
    <w:p w14:paraId="0C21E66F" w14:textId="77777777" w:rsidR="00955769" w:rsidRDefault="00955769" w:rsidP="00955769">
      <w:pPr>
        <w:rPr>
          <w:rFonts w:ascii="Arial" w:hAnsi="Arial" w:cs="Arial"/>
          <w:b/>
          <w:bCs/>
          <w:color w:val="000000" w:themeColor="text1"/>
          <w:sz w:val="18"/>
          <w:szCs w:val="18"/>
        </w:rPr>
      </w:pPr>
    </w:p>
    <w:p w14:paraId="7A1BBBC4" w14:textId="77777777" w:rsidR="00955769" w:rsidRDefault="00955769" w:rsidP="00955769">
      <w:pPr>
        <w:rPr>
          <w:rFonts w:ascii="Arial" w:hAnsi="Arial" w:cs="Arial"/>
          <w:b/>
          <w:bCs/>
          <w:color w:val="000000" w:themeColor="text1"/>
          <w:sz w:val="18"/>
          <w:szCs w:val="18"/>
        </w:rPr>
      </w:pPr>
    </w:p>
    <w:p w14:paraId="211C6135" w14:textId="77777777" w:rsidR="00955769" w:rsidRDefault="00955769" w:rsidP="00955769">
      <w:pPr>
        <w:rPr>
          <w:rFonts w:ascii="Arial" w:hAnsi="Arial" w:cs="Arial"/>
          <w:b/>
          <w:bCs/>
          <w:color w:val="000000" w:themeColor="text1"/>
          <w:sz w:val="18"/>
          <w:szCs w:val="18"/>
        </w:rPr>
      </w:pPr>
    </w:p>
    <w:p w14:paraId="547DEDC0" w14:textId="77777777" w:rsidR="00955769" w:rsidRDefault="00955769" w:rsidP="00955769">
      <w:pPr>
        <w:rPr>
          <w:rFonts w:ascii="Arial" w:hAnsi="Arial" w:cs="Arial"/>
          <w:b/>
          <w:bCs/>
          <w:color w:val="000000" w:themeColor="text1"/>
          <w:sz w:val="18"/>
          <w:szCs w:val="18"/>
        </w:rPr>
      </w:pPr>
    </w:p>
    <w:p w14:paraId="4A665700" w14:textId="77777777" w:rsidR="00955769" w:rsidRDefault="00955769" w:rsidP="00955769">
      <w:pPr>
        <w:rPr>
          <w:rFonts w:ascii="Arial" w:hAnsi="Arial" w:cs="Arial"/>
          <w:b/>
          <w:bCs/>
          <w:color w:val="000000" w:themeColor="text1"/>
          <w:sz w:val="18"/>
          <w:szCs w:val="18"/>
        </w:rPr>
      </w:pPr>
    </w:p>
    <w:p w14:paraId="374FFD0A" w14:textId="77777777" w:rsidR="00955769" w:rsidRDefault="00955769" w:rsidP="00955769">
      <w:pPr>
        <w:rPr>
          <w:rFonts w:ascii="Arial" w:hAnsi="Arial" w:cs="Arial"/>
          <w:b/>
          <w:bCs/>
          <w:color w:val="000000" w:themeColor="text1"/>
          <w:sz w:val="18"/>
          <w:szCs w:val="18"/>
        </w:rPr>
      </w:pPr>
    </w:p>
    <w:p w14:paraId="086C5AF0" w14:textId="77777777" w:rsidR="007C0FAD" w:rsidRDefault="007C0FAD" w:rsidP="007C0FAD"/>
    <w:p w14:paraId="3FE95E76" w14:textId="77777777" w:rsidR="007C0FAD" w:rsidRDefault="007C0FAD" w:rsidP="004F33F9">
      <w:pPr>
        <w:spacing w:line="480" w:lineRule="auto"/>
        <w:jc w:val="center"/>
        <w:rPr>
          <w:sz w:val="36"/>
          <w:szCs w:val="36"/>
          <w:u w:val="single"/>
        </w:rPr>
      </w:pPr>
      <w:r>
        <w:rPr>
          <w:sz w:val="36"/>
          <w:szCs w:val="36"/>
          <w:u w:val="single"/>
        </w:rPr>
        <w:t xml:space="preserve">PPP </w:t>
      </w:r>
      <w:r w:rsidRPr="000067C9">
        <w:rPr>
          <w:sz w:val="36"/>
          <w:szCs w:val="36"/>
          <w:u w:val="single"/>
        </w:rPr>
        <w:t>Reflective Essay</w:t>
      </w:r>
    </w:p>
    <w:p w14:paraId="76D9B453" w14:textId="77777777" w:rsidR="007C0FAD" w:rsidRPr="00B4515D" w:rsidRDefault="007C0FAD" w:rsidP="004F33F9">
      <w:pPr>
        <w:autoSpaceDE w:val="0"/>
        <w:autoSpaceDN w:val="0"/>
        <w:adjustRightInd w:val="0"/>
        <w:spacing w:line="480" w:lineRule="auto"/>
        <w:rPr>
          <w:rFonts w:ascii="Arial" w:hAnsi="Arial" w:cs="Arial"/>
        </w:rPr>
      </w:pPr>
    </w:p>
    <w:p w14:paraId="18E7BDBB" w14:textId="77777777" w:rsidR="007C0FAD" w:rsidRPr="00441BA5" w:rsidRDefault="007C0FAD" w:rsidP="004F33F9">
      <w:pPr>
        <w:autoSpaceDE w:val="0"/>
        <w:autoSpaceDN w:val="0"/>
        <w:adjustRightInd w:val="0"/>
        <w:spacing w:line="480" w:lineRule="auto"/>
        <w:rPr>
          <w:rFonts w:ascii="Arial" w:hAnsi="Arial" w:cs="Arial"/>
        </w:rPr>
      </w:pPr>
    </w:p>
    <w:p w14:paraId="0D665FDD" w14:textId="77777777" w:rsidR="007C0FAD" w:rsidRPr="00441BA5" w:rsidRDefault="007C0FAD" w:rsidP="004F33F9">
      <w:pPr>
        <w:autoSpaceDE w:val="0"/>
        <w:autoSpaceDN w:val="0"/>
        <w:adjustRightInd w:val="0"/>
        <w:spacing w:line="480" w:lineRule="auto"/>
        <w:rPr>
          <w:rFonts w:ascii="Arial" w:hAnsi="Arial" w:cs="Arial"/>
          <w:u w:val="single"/>
        </w:rPr>
      </w:pPr>
      <w:r w:rsidRPr="00441BA5">
        <w:rPr>
          <w:rFonts w:ascii="Arial" w:hAnsi="Arial" w:cs="Arial"/>
          <w:u w:val="single"/>
        </w:rPr>
        <w:t>Introduction</w:t>
      </w:r>
    </w:p>
    <w:p w14:paraId="584B2D8E" w14:textId="77777777" w:rsidR="00A31846" w:rsidRPr="00441BA5" w:rsidRDefault="00A31846" w:rsidP="004F33F9">
      <w:pPr>
        <w:autoSpaceDE w:val="0"/>
        <w:autoSpaceDN w:val="0"/>
        <w:adjustRightInd w:val="0"/>
        <w:spacing w:line="480" w:lineRule="auto"/>
        <w:rPr>
          <w:rFonts w:ascii="Arial" w:hAnsi="Arial" w:cs="Arial"/>
        </w:rPr>
      </w:pPr>
    </w:p>
    <w:p w14:paraId="571F90AD" w14:textId="77777777" w:rsidR="00A31846" w:rsidRPr="00441BA5" w:rsidRDefault="00A31846" w:rsidP="004F33F9">
      <w:pPr>
        <w:autoSpaceDE w:val="0"/>
        <w:autoSpaceDN w:val="0"/>
        <w:adjustRightInd w:val="0"/>
        <w:spacing w:line="480" w:lineRule="auto"/>
        <w:rPr>
          <w:rFonts w:ascii="Arial" w:hAnsi="Arial" w:cs="Arial"/>
        </w:rPr>
      </w:pPr>
      <w:r w:rsidRPr="00441BA5">
        <w:rPr>
          <w:rFonts w:ascii="Arial" w:hAnsi="Arial" w:cs="Arial"/>
        </w:rPr>
        <w:t>This essay reflects on the process of developing a three-minute advertisement for Urban Outfitters. The project required a combination of creative, technical, and marketing skills to produce content that aligned with the brand’s identity and its target audience. Throughout this reflection, I will evaluate my experience across the different stages of the project, including planning, production, and post-production.</w:t>
      </w:r>
    </w:p>
    <w:p w14:paraId="2B786C37" w14:textId="6E5C62DB" w:rsidR="007C0FAD" w:rsidRPr="00441BA5" w:rsidRDefault="00A31846" w:rsidP="004F33F9">
      <w:pPr>
        <w:autoSpaceDE w:val="0"/>
        <w:autoSpaceDN w:val="0"/>
        <w:adjustRightInd w:val="0"/>
        <w:spacing w:line="480" w:lineRule="auto"/>
        <w:rPr>
          <w:rFonts w:ascii="Arial" w:hAnsi="Arial" w:cs="Arial"/>
        </w:rPr>
      </w:pPr>
      <w:r w:rsidRPr="00441BA5">
        <w:rPr>
          <w:rFonts w:ascii="Arial" w:hAnsi="Arial" w:cs="Arial"/>
        </w:rPr>
        <w:t>Urban Outfitters is well known for its distinctive, trend-led aesthetic and its appeal to a young, fashion-conscious audience. Because of this, one of the main challenges was ensuring that our advert remained true to the brand while still showing originality and creativity.</w:t>
      </w:r>
    </w:p>
    <w:p w14:paraId="64334964" w14:textId="77777777" w:rsidR="007C0FAD" w:rsidRPr="00441BA5" w:rsidRDefault="007C0FAD" w:rsidP="004F33F9">
      <w:pPr>
        <w:spacing w:line="480" w:lineRule="auto"/>
        <w:rPr>
          <w:rFonts w:ascii="Arial" w:hAnsi="Arial" w:cs="Arial"/>
        </w:rPr>
      </w:pPr>
      <w:r w:rsidRPr="00441BA5">
        <w:rPr>
          <w:rFonts w:ascii="Arial" w:hAnsi="Arial" w:cs="Arial"/>
        </w:rPr>
        <w:t xml:space="preserve">This essay will explore my initial expectations, the challenges I faced along the way, and how successful the </w:t>
      </w:r>
      <w:proofErr w:type="gramStart"/>
      <w:r w:rsidRPr="00441BA5">
        <w:rPr>
          <w:rFonts w:ascii="Arial" w:hAnsi="Arial" w:cs="Arial"/>
        </w:rPr>
        <w:t>final outcome</w:t>
      </w:r>
      <w:proofErr w:type="gramEnd"/>
      <w:r w:rsidRPr="00441BA5">
        <w:rPr>
          <w:rFonts w:ascii="Arial" w:hAnsi="Arial" w:cs="Arial"/>
        </w:rPr>
        <w:t xml:space="preserve"> was. By reflecting on these aspects, I aim to highlight what I have learned from the experience and how it will influence my future academic work and creative practice.</w:t>
      </w:r>
    </w:p>
    <w:p w14:paraId="1E936F40" w14:textId="77777777" w:rsidR="007C0FAD" w:rsidRPr="00441BA5" w:rsidRDefault="007C0FAD" w:rsidP="004F33F9">
      <w:pPr>
        <w:spacing w:line="480" w:lineRule="auto"/>
        <w:rPr>
          <w:rFonts w:ascii="Arial" w:hAnsi="Arial" w:cs="Arial"/>
        </w:rPr>
      </w:pPr>
      <w:r w:rsidRPr="00441BA5">
        <w:rPr>
          <w:rFonts w:ascii="Arial" w:hAnsi="Arial" w:cs="Arial"/>
        </w:rPr>
        <w:t xml:space="preserve">Being assigned a three-minute video project focused on Urban Outfitters immediately put me at ease. Having previously engaged with the brand as a customer, I already held a strong understanding of its identity, aesthetic and cultural positioning. This familiarity not only boosted my confidence but also heightened my enthusiasm, as I was excited to explore a brand that I genuinely connected with on a </w:t>
      </w:r>
      <w:r w:rsidRPr="00441BA5">
        <w:rPr>
          <w:rFonts w:ascii="Arial" w:hAnsi="Arial" w:cs="Arial"/>
        </w:rPr>
        <w:lastRenderedPageBreak/>
        <w:t xml:space="preserve">personal level. During our initial sessions, we were introduced to a comprehensive brand overview, which provided a clear framework for how to approach the project collaboratively. Central to our concept was the brand’s core meaning, Self-expression, connection, individuality, and uniqueness. These values became the foundation of our creative direction, and we were committed to embedding them throughout the entirety of our three-minute advertisement. The song choice for our advert was Rush by Troye Sivan (2024).  This track was chosen due to its energetic and vibrant tone, which effectively reflects the core values of Urban Outfitters, particularly self-expression, individuality and connection. The upbeat rhythm and contemporary sound also align closely with the preferences of our target audience, reinforcing the brand’s relevance within Gen Z and Millennial culture. Furthermore, the song’s strong association with LGBTQIA + representation added an additional layer of authenticity to our concept, supporting our aim to create an inclusive and expressive narrative. </w:t>
      </w:r>
    </w:p>
    <w:p w14:paraId="6FA1BB55" w14:textId="77777777" w:rsidR="007C0FAD" w:rsidRPr="00441BA5" w:rsidRDefault="007C0FAD" w:rsidP="004F33F9">
      <w:pPr>
        <w:spacing w:line="480" w:lineRule="auto"/>
        <w:rPr>
          <w:rFonts w:ascii="Arial" w:hAnsi="Arial" w:cs="Arial"/>
        </w:rPr>
      </w:pPr>
    </w:p>
    <w:p w14:paraId="2A9C91C8" w14:textId="77777777" w:rsidR="007C0FAD" w:rsidRPr="00441BA5" w:rsidRDefault="007C0FAD" w:rsidP="004F33F9">
      <w:pPr>
        <w:autoSpaceDE w:val="0"/>
        <w:autoSpaceDN w:val="0"/>
        <w:adjustRightInd w:val="0"/>
        <w:spacing w:line="480" w:lineRule="auto"/>
        <w:rPr>
          <w:rFonts w:ascii="Arial" w:hAnsi="Arial" w:cs="Arial"/>
          <w:u w:val="single"/>
        </w:rPr>
      </w:pPr>
      <w:r w:rsidRPr="00441BA5">
        <w:rPr>
          <w:rFonts w:ascii="Arial" w:hAnsi="Arial" w:cs="Arial"/>
          <w:u w:val="single"/>
        </w:rPr>
        <w:t xml:space="preserve">Set Design and Fundraising </w:t>
      </w:r>
    </w:p>
    <w:p w14:paraId="539180B1" w14:textId="77777777" w:rsidR="007C0FAD" w:rsidRPr="00441BA5" w:rsidRDefault="007C0FAD" w:rsidP="004F33F9">
      <w:pPr>
        <w:autoSpaceDE w:val="0"/>
        <w:autoSpaceDN w:val="0"/>
        <w:adjustRightInd w:val="0"/>
        <w:spacing w:line="480" w:lineRule="auto"/>
        <w:rPr>
          <w:rFonts w:ascii="Arial" w:hAnsi="Arial" w:cs="Arial"/>
        </w:rPr>
      </w:pPr>
    </w:p>
    <w:p w14:paraId="1002FABE"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We were assigned specific roles within our group to reflect different production departments, and I took on the position of Head of Set Design and Fundraising. My initial reaction to this responsibility was one of uncertainty and apprehension, as I had no prior experience in set design or working with props. I found it challenging at first to determine where to begin, particularly when considering how to visually translate the brand identity of Urban Outfitters into a cohesive and engaging set.</w:t>
      </w:r>
    </w:p>
    <w:p w14:paraId="5D5A08D6"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lastRenderedPageBreak/>
        <w:t>A key aspect of my role involved designing three distinct rooms, each with its own purpose and aesthetic. The first was a classroom space, which needed to remain deliberately mundane and minimal to reflect an everyday environment. In contrast, the second space, the fashion room, was designed to feel more expressive and slightly chaotic, while still maintaining subtle elements of the mundane atmosphere to ensure continuity across the narrative. Finally, the third space was a vinyl-themed room, which served as the most direct representation of Urban Outfitters. This room allowed for greater creative freedom, as it embodied the brand’s association with music, creativity, and individuality.</w:t>
      </w:r>
    </w:p>
    <w:p w14:paraId="6211F453"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As the project progressed, I began to develop a clearer understanding of the role and its creative potential. Through research, collaboration, and experimentation, I was able to contribute ideas that aligned with the brand’s core themes of self-expression and uniqueness. Managing both set design and fundraising also allowed me to strengthen my organisational and problem-solving skills, particularly when working within budget constraints while still aiming to achieve a visually impactful outcome.</w:t>
      </w:r>
    </w:p>
    <w:p w14:paraId="02667016" w14:textId="77777777" w:rsidR="007C0FAD" w:rsidRPr="00441BA5" w:rsidRDefault="007C0FAD" w:rsidP="004F33F9">
      <w:pPr>
        <w:spacing w:line="480" w:lineRule="auto"/>
        <w:rPr>
          <w:rFonts w:ascii="Arial" w:hAnsi="Arial" w:cs="Arial"/>
        </w:rPr>
      </w:pPr>
    </w:p>
    <w:p w14:paraId="2EE6AE1F" w14:textId="77777777" w:rsidR="007C0FAD" w:rsidRPr="00441BA5" w:rsidRDefault="007C0FAD" w:rsidP="004F33F9">
      <w:pPr>
        <w:autoSpaceDE w:val="0"/>
        <w:autoSpaceDN w:val="0"/>
        <w:adjustRightInd w:val="0"/>
        <w:spacing w:line="480" w:lineRule="auto"/>
        <w:rPr>
          <w:rFonts w:ascii="Arial" w:hAnsi="Arial" w:cs="Arial"/>
        </w:rPr>
      </w:pPr>
    </w:p>
    <w:p w14:paraId="62B2A298"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 xml:space="preserve">Our Creative Director had already developed a rough vision for the different rooms, which immediately gave the team a sense of direction and reassurance. This initial concept allowed us to begin the process with more confidence and a clearer understanding of what was expected. However, one of the logistical challenges we faced was securing suitable filming spaces within the University of Wales Trinity Saint David in Cardiff. Although we aimed to book out large areas of the campus, we </w:t>
      </w:r>
      <w:r w:rsidRPr="00441BA5">
        <w:rPr>
          <w:rFonts w:ascii="Arial" w:hAnsi="Arial" w:cs="Arial"/>
        </w:rPr>
        <w:lastRenderedPageBreak/>
        <w:t>were not guaranteed complete access, meaning there was a risk of disruption during filming.</w:t>
      </w:r>
    </w:p>
    <w:p w14:paraId="7A148F0F"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The advert began in a deliberately mundane school setting, where students were required to appear disengaged and fatigued. To achieve this, we explored different locations across the campus to find classrooms that matched this atmosphere without appearing too large for our relatively small number of performers. The classroom space ultimately required minimal design, as the focus was placed on the performance of the students and teacher rather than the environment itself.</w:t>
      </w:r>
    </w:p>
    <w:p w14:paraId="01C13D98"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 xml:space="preserve">In contrast, the fashion room required significantly more creative input. Another team member and I were responsible for designing this space, which needed to feel visually chaotic, expressive, and full, while still subtly maintaining elements of the mundane tone established at the beginning. One of the main challenges we encountered was sourcing props within our limited budget. </w:t>
      </w:r>
      <w:proofErr w:type="gramStart"/>
      <w:r w:rsidRPr="00441BA5">
        <w:rPr>
          <w:rFonts w:ascii="Arial" w:hAnsi="Arial" w:cs="Arial"/>
        </w:rPr>
        <w:t>In particular, finding</w:t>
      </w:r>
      <w:proofErr w:type="gramEnd"/>
      <w:r w:rsidRPr="00441BA5">
        <w:rPr>
          <w:rFonts w:ascii="Arial" w:hAnsi="Arial" w:cs="Arial"/>
        </w:rPr>
        <w:t xml:space="preserve"> mannequins proved difficult, as many were either too expensive or not easily accessible. However, we were able to source affordable alternatives online, which helped us stay within budget. Coordinating what props team members could bring in also presented difficulties, as it required effective communication and organisation to ensure everything was available at the right time.</w:t>
      </w:r>
    </w:p>
    <w:p w14:paraId="6D64AF88"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 xml:space="preserve">For the vinyl room, which most closely represented the identity of Urban Outfitters, I took initiative in sourcing key props. While browsing Facebook Marketplace, I found a jukebox that I felt strongly aligned with the room’s aesthetic. Although it was smaller than expected, it still contributed effectively to the overall theme. Incorporating it into the space presented an additional challenge, as we needed to </w:t>
      </w:r>
      <w:r w:rsidRPr="00441BA5">
        <w:rPr>
          <w:rFonts w:ascii="Arial" w:hAnsi="Arial" w:cs="Arial"/>
        </w:rPr>
        <w:lastRenderedPageBreak/>
        <w:t>carefully consider layout and positioning within the room. Despite these obstacles, we were able to design and set up all three rooms to a high standard.</w:t>
      </w:r>
    </w:p>
    <w:p w14:paraId="4AAEE0E8"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 xml:space="preserve">To support the creative ambitions of the project, we collectively decided to fundraise, as our initial expectations exceeded the budget available. We wanted not only to enhance the quality of our production but also to collaborate with an industry professional videographer, allowing us to gain valuable real-world experience. Initially, we set a target of £2000; however, we quickly recognised that this was unrealistic and adjusted our goal to £1000. A significant portion of the funds raised—£515—was allocated to the videographer, covering travel, accommodation, and editing. Charity Link mentions </w:t>
      </w:r>
      <w:proofErr w:type="gramStart"/>
      <w:r w:rsidRPr="00441BA5">
        <w:rPr>
          <w:rFonts w:ascii="Arial" w:hAnsi="Arial" w:cs="Arial"/>
        </w:rPr>
        <w:t xml:space="preserve">“ </w:t>
      </w:r>
      <w:r w:rsidRPr="00441BA5">
        <w:rPr>
          <w:rFonts w:ascii="Arial" w:hAnsi="Arial" w:cs="Arial"/>
          <w:color w:val="171717"/>
          <w:shd w:val="clear" w:color="auto" w:fill="FFFFFF"/>
        </w:rPr>
        <w:t>Nonprofit</w:t>
      </w:r>
      <w:proofErr w:type="gramEnd"/>
      <w:r w:rsidRPr="00441BA5">
        <w:rPr>
          <w:rFonts w:ascii="Arial" w:hAnsi="Arial" w:cs="Arial"/>
          <w:color w:val="171717"/>
          <w:shd w:val="clear" w:color="auto" w:fill="FFFFFF"/>
        </w:rPr>
        <w:t xml:space="preserve"> organisations rely heavily on fundraising to sustain their operations and carry out their missions. These entities, driven by a desire to make a positive impact, depend on financial support to implement programs, hire skilled staff, and maintain essential resources.”</w:t>
      </w:r>
    </w:p>
    <w:p w14:paraId="31F6EF49"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 xml:space="preserve">We organised several fundraising activities, starting with a bake sale, which proved to be highly successful and encouraged us to run a second one. We also attempted to raise money through scratch cards; however, this was less effective due to limited participation. Additional events included a games night for students, where we sold tickets and incorporated paid karaoke, as well as a 5k fun run around Cardiff Castle, where participants dressed in inflatable costumes. Although not all initiatives were equally successful, the experience provided valuable insight into teamwork, planning, and financial management. Overall, we managed to raise £913.75. </w:t>
      </w:r>
    </w:p>
    <w:p w14:paraId="6946968A" w14:textId="77777777" w:rsidR="007C0FAD" w:rsidRPr="00441BA5" w:rsidRDefault="007C0FAD" w:rsidP="004F33F9">
      <w:pPr>
        <w:autoSpaceDE w:val="0"/>
        <w:autoSpaceDN w:val="0"/>
        <w:adjustRightInd w:val="0"/>
        <w:spacing w:line="480" w:lineRule="auto"/>
        <w:rPr>
          <w:rFonts w:ascii="Arial" w:hAnsi="Arial" w:cs="Arial"/>
        </w:rPr>
      </w:pPr>
    </w:p>
    <w:p w14:paraId="540A0FDD" w14:textId="77777777" w:rsidR="007C0FAD" w:rsidRPr="00441BA5" w:rsidRDefault="007C0FAD" w:rsidP="004F33F9">
      <w:pPr>
        <w:autoSpaceDE w:val="0"/>
        <w:autoSpaceDN w:val="0"/>
        <w:adjustRightInd w:val="0"/>
        <w:spacing w:line="480" w:lineRule="auto"/>
        <w:rPr>
          <w:rFonts w:ascii="Arial" w:hAnsi="Arial" w:cs="Arial"/>
        </w:rPr>
      </w:pPr>
    </w:p>
    <w:p w14:paraId="210F620F" w14:textId="77777777" w:rsidR="007C0FAD" w:rsidRPr="00441BA5" w:rsidRDefault="007C0FAD" w:rsidP="004F33F9">
      <w:pPr>
        <w:autoSpaceDE w:val="0"/>
        <w:autoSpaceDN w:val="0"/>
        <w:adjustRightInd w:val="0"/>
        <w:spacing w:line="480" w:lineRule="auto"/>
        <w:rPr>
          <w:rFonts w:ascii="Arial" w:hAnsi="Arial" w:cs="Arial"/>
        </w:rPr>
      </w:pPr>
    </w:p>
    <w:p w14:paraId="6631ABF1" w14:textId="77777777" w:rsidR="007C0FAD" w:rsidRPr="00441BA5" w:rsidRDefault="007C0FAD" w:rsidP="004F33F9">
      <w:pPr>
        <w:autoSpaceDE w:val="0"/>
        <w:autoSpaceDN w:val="0"/>
        <w:adjustRightInd w:val="0"/>
        <w:spacing w:line="480" w:lineRule="auto"/>
        <w:rPr>
          <w:rFonts w:ascii="Arial" w:hAnsi="Arial" w:cs="Arial"/>
        </w:rPr>
      </w:pPr>
    </w:p>
    <w:p w14:paraId="1A9E3C3B" w14:textId="77777777" w:rsidR="007C0FAD" w:rsidRPr="00441BA5" w:rsidRDefault="007C0FAD" w:rsidP="004F33F9">
      <w:pPr>
        <w:autoSpaceDE w:val="0"/>
        <w:autoSpaceDN w:val="0"/>
        <w:adjustRightInd w:val="0"/>
        <w:spacing w:line="480" w:lineRule="auto"/>
        <w:rPr>
          <w:rFonts w:ascii="Arial" w:hAnsi="Arial" w:cs="Arial"/>
          <w:u w:val="single"/>
        </w:rPr>
      </w:pPr>
    </w:p>
    <w:p w14:paraId="43796AB1" w14:textId="77777777" w:rsidR="007C0FAD" w:rsidRPr="00441BA5" w:rsidRDefault="007C0FAD" w:rsidP="004F33F9">
      <w:pPr>
        <w:autoSpaceDE w:val="0"/>
        <w:autoSpaceDN w:val="0"/>
        <w:adjustRightInd w:val="0"/>
        <w:spacing w:line="480" w:lineRule="auto"/>
        <w:rPr>
          <w:rFonts w:ascii="Arial" w:hAnsi="Arial" w:cs="Arial"/>
          <w:u w:val="single"/>
        </w:rPr>
      </w:pPr>
      <w:r w:rsidRPr="00441BA5">
        <w:rPr>
          <w:rFonts w:ascii="Arial" w:hAnsi="Arial" w:cs="Arial"/>
          <w:u w:val="single"/>
        </w:rPr>
        <w:t>Choreography</w:t>
      </w:r>
    </w:p>
    <w:p w14:paraId="23FED82D" w14:textId="77777777" w:rsidR="007C0FAD" w:rsidRPr="00441BA5" w:rsidRDefault="007C0FAD" w:rsidP="004F33F9">
      <w:pPr>
        <w:autoSpaceDE w:val="0"/>
        <w:autoSpaceDN w:val="0"/>
        <w:adjustRightInd w:val="0"/>
        <w:spacing w:line="480" w:lineRule="auto"/>
        <w:rPr>
          <w:rFonts w:ascii="Arial" w:hAnsi="Arial" w:cs="Arial"/>
        </w:rPr>
      </w:pPr>
    </w:p>
    <w:p w14:paraId="02B801F4"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In terms of choreography, I was not directly part of that team; however, I contributed by organising and scheduling rehearsals during our independent working time. From my perspective, the choreography aligned well with the overall concept, and it blended effectively with the narrative and visual elements of the project.</w:t>
      </w:r>
    </w:p>
    <w:p w14:paraId="682FABAE" w14:textId="77777777" w:rsidR="007C0FAD" w:rsidRPr="00441BA5" w:rsidRDefault="007C0FAD" w:rsidP="004F33F9">
      <w:pPr>
        <w:autoSpaceDE w:val="0"/>
        <w:autoSpaceDN w:val="0"/>
        <w:adjustRightInd w:val="0"/>
        <w:spacing w:line="480" w:lineRule="auto"/>
        <w:rPr>
          <w:rFonts w:ascii="Arial" w:hAnsi="Arial" w:cs="Arial"/>
        </w:rPr>
      </w:pPr>
      <w:proofErr w:type="gramStart"/>
      <w:r w:rsidRPr="00441BA5">
        <w:rPr>
          <w:rFonts w:ascii="Arial" w:hAnsi="Arial" w:cs="Arial"/>
        </w:rPr>
        <w:t>That being said, the</w:t>
      </w:r>
      <w:proofErr w:type="gramEnd"/>
      <w:r w:rsidRPr="00441BA5">
        <w:rPr>
          <w:rFonts w:ascii="Arial" w:hAnsi="Arial" w:cs="Arial"/>
        </w:rPr>
        <w:t xml:space="preserve"> rehearsal process itself was not without challenges.</w:t>
      </w:r>
    </w:p>
    <w:p w14:paraId="07DA1B57" w14:textId="1294DD38"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One of the main difficulties we faced was inconsistent attendance. When dancers were absent, it became significantly harder to clean, space, and confidently rehearse the choreography. This often meant that time was spent re-teaching sections rather than progressing, which slowed down the overall development of the piece. Stress management says</w:t>
      </w:r>
      <w:r w:rsidR="0004573B">
        <w:rPr>
          <w:rFonts w:ascii="Arial" w:hAnsi="Arial" w:cs="Arial"/>
        </w:rPr>
        <w:t>,</w:t>
      </w:r>
      <w:r w:rsidRPr="00441BA5">
        <w:rPr>
          <w:rFonts w:ascii="Arial" w:hAnsi="Arial" w:cs="Arial"/>
        </w:rPr>
        <w:t xml:space="preserve"> </w:t>
      </w:r>
      <w:proofErr w:type="gramStart"/>
      <w:r w:rsidRPr="00441BA5">
        <w:rPr>
          <w:rFonts w:ascii="Arial" w:hAnsi="Arial" w:cs="Arial"/>
        </w:rPr>
        <w:t xml:space="preserve">“ </w:t>
      </w:r>
      <w:r w:rsidRPr="00441BA5">
        <w:rPr>
          <w:rFonts w:ascii="Arial" w:hAnsi="Arial" w:cs="Arial"/>
          <w:color w:val="333333"/>
          <w:shd w:val="clear" w:color="auto" w:fill="FFFFFF"/>
        </w:rPr>
        <w:t>One</w:t>
      </w:r>
      <w:proofErr w:type="gramEnd"/>
      <w:r w:rsidRPr="00441BA5">
        <w:rPr>
          <w:rFonts w:ascii="Arial" w:hAnsi="Arial" w:cs="Arial"/>
          <w:color w:val="333333"/>
          <w:shd w:val="clear" w:color="auto" w:fill="FFFFFF"/>
        </w:rPr>
        <w:t xml:space="preserve"> of the difficulties with stress is that people experience stress in different ways. This contributes to stress manifesting itself differently. </w:t>
      </w:r>
      <w:proofErr w:type="gramStart"/>
      <w:r w:rsidRPr="00441BA5">
        <w:rPr>
          <w:rFonts w:ascii="Arial" w:hAnsi="Arial" w:cs="Arial"/>
          <w:color w:val="333333"/>
          <w:shd w:val="clear" w:color="auto" w:fill="FFFFFF"/>
        </w:rPr>
        <w:t>So</w:t>
      </w:r>
      <w:proofErr w:type="gramEnd"/>
      <w:r w:rsidRPr="00441BA5">
        <w:rPr>
          <w:rFonts w:ascii="Arial" w:hAnsi="Arial" w:cs="Arial"/>
          <w:color w:val="333333"/>
          <w:shd w:val="clear" w:color="auto" w:fill="FFFFFF"/>
        </w:rPr>
        <w:t xml:space="preserve"> it would be wrong to overgeneralise when giving advice on how to identify stress in others. However, what we can say is that because stress has negative effects, it will usually manifest itself one way or another.” </w:t>
      </w:r>
    </w:p>
    <w:p w14:paraId="55579D04"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In addition to this, there were moments where one of the choreographers was not fully confident in their own section. This made it difficult for the group to maintain accurate counts and execute movements consistently, as direction was sometimes unclear or changed during rehearsals. As a result, this created confusion within the group and affected the overall flow of the rehearsal process.</w:t>
      </w:r>
    </w:p>
    <w:p w14:paraId="1D2F7613" w14:textId="7BEDE6F6"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lastRenderedPageBreak/>
        <w:t xml:space="preserve">This situation also contributed to increased pressure, as the group would occasionally receive criticism from the Creative Director, despite the issues stemming from a lack of clarity in choreography. This led to feelings of frustration, as those attending rehearsals and actively trying to progress felt they were being held accountable for challenges that were not entirely within their control. The combination of absences, unclear direction, and external pressure created a stressful environment at times, particularly as deadlines approached. </w:t>
      </w:r>
      <w:proofErr w:type="spellStart"/>
      <w:r w:rsidRPr="00441BA5">
        <w:rPr>
          <w:rFonts w:ascii="Arial" w:hAnsi="Arial" w:cs="Arial"/>
        </w:rPr>
        <w:t>WorkVivo</w:t>
      </w:r>
      <w:proofErr w:type="spellEnd"/>
      <w:r w:rsidRPr="00441BA5">
        <w:rPr>
          <w:rFonts w:ascii="Arial" w:hAnsi="Arial" w:cs="Arial"/>
        </w:rPr>
        <w:t xml:space="preserve"> </w:t>
      </w:r>
      <w:r w:rsidR="00ED6903">
        <w:rPr>
          <w:rFonts w:ascii="Arial" w:hAnsi="Arial" w:cs="Arial"/>
        </w:rPr>
        <w:t xml:space="preserve">mentions </w:t>
      </w:r>
      <w:r w:rsidRPr="00441BA5">
        <w:rPr>
          <w:rFonts w:ascii="Arial" w:hAnsi="Arial" w:cs="Arial"/>
        </w:rPr>
        <w:t>“</w:t>
      </w:r>
      <w:r w:rsidRPr="00441BA5">
        <w:rPr>
          <w:rFonts w:ascii="Arial" w:hAnsi="Arial" w:cs="Arial"/>
          <w:color w:val="4D4F62"/>
          <w:shd w:val="clear" w:color="auto" w:fill="FFFFFF"/>
        </w:rPr>
        <w:t xml:space="preserve">For many companies, poor leadership communication is an obstacle, causing a trickle-down effect that impacts other team members’ communication, too. As a manager or leader at work, your job is to set an example for everyone else. But many managers struggle with knowing how often to communicate, not listening well, or being too vague.” </w:t>
      </w:r>
    </w:p>
    <w:p w14:paraId="40D185A7"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 xml:space="preserve">Reflecting on this experience, it highlighted the importance of preparation, communication, and accountability within a creative team. It reinforced how essential it is for those in leadership roles to feel confident in their material, as this directly impacts the wider group. Additionally, it made me more aware of how quickly stress can build in collaborative environments when roles and responsibilities are not clearly managed. Moving forward, I would place greater emphasis on clear communication and shared responsibility to ensure a more supportive and efficient rehearsal process. Donald Schön’s theory of reflective practice can be clearly applied to the rehearsal process within this project, particularly when considering the challenges we faced with communication from one of the choreographers. During several rehearsals, there were moments where direction was either unclear or not effectively communicated to the group. This created confusion around timing, </w:t>
      </w:r>
      <w:r w:rsidRPr="00441BA5">
        <w:rPr>
          <w:rFonts w:ascii="Arial" w:hAnsi="Arial" w:cs="Arial"/>
        </w:rPr>
        <w:lastRenderedPageBreak/>
        <w:t>movement, and transitions, which at times slowed down progress and affected overall group cohesion.</w:t>
      </w:r>
    </w:p>
    <w:p w14:paraId="41012DD6"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In response to this, reflection-in-action became essential. As dancers and team members, we had to quickly adapt within the rehearsal space, making immediate decisions to adjust movements or support one another in the absence of clear instruction. For example, we often relied on observing each other and collaboratively refining sections of choreography to maintain continuity. This demonstrated an ability to remain flexible and proactive, despite the lack of consistent guidance.</w:t>
      </w:r>
    </w:p>
    <w:p w14:paraId="6548403C"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Following rehearsals, reflection-on-action allowed for a deeper evaluation of these challenges. It became clear that the lack of communication had a direct impact on the efficiency of rehearsals and, at times, the confidence of performers. This highlighted the importance of strong leadership and clear communication within creative projects, particularly in roles such as choreography, where direction is essential.</w:t>
      </w:r>
    </w:p>
    <w:p w14:paraId="1FD5214E" w14:textId="77777777" w:rsidR="007C0FAD" w:rsidRPr="00441BA5" w:rsidRDefault="007C0FAD" w:rsidP="004F33F9">
      <w:pPr>
        <w:autoSpaceDE w:val="0"/>
        <w:autoSpaceDN w:val="0"/>
        <w:adjustRightInd w:val="0"/>
        <w:spacing w:line="480" w:lineRule="auto"/>
        <w:rPr>
          <w:rFonts w:ascii="Arial" w:hAnsi="Arial" w:cs="Arial"/>
        </w:rPr>
      </w:pPr>
    </w:p>
    <w:p w14:paraId="4E6B6934" w14:textId="77777777" w:rsidR="007C0FAD" w:rsidRPr="00441BA5" w:rsidRDefault="007C0FAD" w:rsidP="004F33F9">
      <w:pPr>
        <w:autoSpaceDE w:val="0"/>
        <w:autoSpaceDN w:val="0"/>
        <w:adjustRightInd w:val="0"/>
        <w:spacing w:line="480" w:lineRule="auto"/>
        <w:rPr>
          <w:rFonts w:ascii="Arial" w:hAnsi="Arial" w:cs="Arial"/>
          <w:u w:val="single"/>
        </w:rPr>
      </w:pPr>
    </w:p>
    <w:p w14:paraId="09AFCEC1" w14:textId="77777777" w:rsidR="007C0FAD" w:rsidRPr="00441BA5" w:rsidRDefault="007C0FAD" w:rsidP="004F33F9">
      <w:pPr>
        <w:autoSpaceDE w:val="0"/>
        <w:autoSpaceDN w:val="0"/>
        <w:adjustRightInd w:val="0"/>
        <w:spacing w:line="480" w:lineRule="auto"/>
        <w:rPr>
          <w:rFonts w:ascii="Arial" w:hAnsi="Arial" w:cs="Arial"/>
          <w:u w:val="single"/>
        </w:rPr>
      </w:pPr>
      <w:r w:rsidRPr="00441BA5">
        <w:rPr>
          <w:rFonts w:ascii="Arial" w:hAnsi="Arial" w:cs="Arial"/>
          <w:u w:val="single"/>
        </w:rPr>
        <w:t>Practice Film and Film day.</w:t>
      </w:r>
    </w:p>
    <w:p w14:paraId="389B73F1"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I felt reassured knowing that we had the opportunity to carry out a mock filming day prior to the actual shoot. This gave me a much clearer understanding of how the day would be structured and what would be expected from me within the process. As someone who had never worked in front of a camera before, I initially felt quite hesitant and tense during the mock. However, as the session progressed, I became more familiar with the environment and expectations, which helped to reduce my nerves and build my confidence.</w:t>
      </w:r>
    </w:p>
    <w:p w14:paraId="3EBBB65F"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lastRenderedPageBreak/>
        <w:t xml:space="preserve">During this stage, our Creative Director presented a draft vision of how the advert would look. This allowed us to critically review our initial ideas as a group. For example, we originally included shots of us walking up the stairs, but after discussing it collectively, we felt that it did not create the impact we had intended. As a result, we carried out further research and found inspiration from a video on Instagram created by </w:t>
      </w:r>
      <w:proofErr w:type="spellStart"/>
      <w:r w:rsidRPr="00441BA5">
        <w:rPr>
          <w:rFonts w:ascii="Arial" w:hAnsi="Arial" w:cs="Arial"/>
        </w:rPr>
        <w:t>Ztato</w:t>
      </w:r>
      <w:proofErr w:type="spellEnd"/>
      <w:r w:rsidRPr="00441BA5">
        <w:rPr>
          <w:rFonts w:ascii="Arial" w:hAnsi="Arial" w:cs="Arial"/>
        </w:rPr>
        <w:t xml:space="preserve">, which offered a more engaging and visually effective approach. This demonstrated the importance of being open to change and refining ideas </w:t>
      </w:r>
      <w:proofErr w:type="gramStart"/>
      <w:r w:rsidRPr="00441BA5">
        <w:rPr>
          <w:rFonts w:ascii="Arial" w:hAnsi="Arial" w:cs="Arial"/>
        </w:rPr>
        <w:t>in order to</w:t>
      </w:r>
      <w:proofErr w:type="gramEnd"/>
      <w:r w:rsidRPr="00441BA5">
        <w:rPr>
          <w:rFonts w:ascii="Arial" w:hAnsi="Arial" w:cs="Arial"/>
        </w:rPr>
        <w:t xml:space="preserve"> improve the overall quality of the project.</w:t>
      </w:r>
    </w:p>
    <w:p w14:paraId="425041D7"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t xml:space="preserve">On the actual filming day, I experienced a mixture of excitement and stress. Dance magazines </w:t>
      </w:r>
      <w:proofErr w:type="gramStart"/>
      <w:r w:rsidRPr="00441BA5">
        <w:rPr>
          <w:rFonts w:ascii="Arial" w:hAnsi="Arial" w:cs="Arial"/>
        </w:rPr>
        <w:t>mentions</w:t>
      </w:r>
      <w:proofErr w:type="gramEnd"/>
      <w:r w:rsidRPr="00441BA5">
        <w:rPr>
          <w:rFonts w:ascii="Arial" w:hAnsi="Arial" w:cs="Arial"/>
        </w:rPr>
        <w:t xml:space="preserve"> </w:t>
      </w:r>
      <w:r w:rsidRPr="00441BA5">
        <w:rPr>
          <w:rFonts w:ascii="Arial" w:hAnsi="Arial" w:cs="Arial"/>
          <w:color w:val="030C17"/>
          <w:spacing w:val="-3"/>
          <w:shd w:val="clear" w:color="auto" w:fill="FFFFFF"/>
        </w:rPr>
        <w:t xml:space="preserve">“When you dance onstage, you can let your adrenaline carry you through the two-hour performance,” says Delgado. “You can’t do that on set. You </w:t>
      </w:r>
      <w:proofErr w:type="gramStart"/>
      <w:r w:rsidRPr="00441BA5">
        <w:rPr>
          <w:rFonts w:ascii="Arial" w:hAnsi="Arial" w:cs="Arial"/>
          <w:color w:val="030C17"/>
          <w:spacing w:val="-3"/>
          <w:shd w:val="clear" w:color="auto" w:fill="FFFFFF"/>
        </w:rPr>
        <w:t>have to</w:t>
      </w:r>
      <w:proofErr w:type="gramEnd"/>
      <w:r w:rsidRPr="00441BA5">
        <w:rPr>
          <w:rFonts w:ascii="Arial" w:hAnsi="Arial" w:cs="Arial"/>
          <w:color w:val="030C17"/>
          <w:spacing w:val="-3"/>
          <w:shd w:val="clear" w:color="auto" w:fill="FFFFFF"/>
        </w:rPr>
        <w:t xml:space="preserve"> do the choreography too many times.” Simmons likens shooting for film to alternating between running a marathon and doing sprints. “The pieces are learned in their </w:t>
      </w:r>
      <w:proofErr w:type="gramStart"/>
      <w:r w:rsidRPr="00441BA5">
        <w:rPr>
          <w:rFonts w:ascii="Arial" w:hAnsi="Arial" w:cs="Arial"/>
          <w:color w:val="030C17"/>
          <w:spacing w:val="-3"/>
          <w:shd w:val="clear" w:color="auto" w:fill="FFFFFF"/>
        </w:rPr>
        <w:t>entirety, yet</w:t>
      </w:r>
      <w:proofErr w:type="gramEnd"/>
      <w:r w:rsidRPr="00441BA5">
        <w:rPr>
          <w:rFonts w:ascii="Arial" w:hAnsi="Arial" w:cs="Arial"/>
          <w:color w:val="030C17"/>
          <w:spacing w:val="-3"/>
          <w:shd w:val="clear" w:color="auto" w:fill="FFFFFF"/>
        </w:rPr>
        <w:t xml:space="preserve"> often filmed in 30-second spurts that you repeat over and over.”</w:t>
      </w:r>
      <w:r w:rsidRPr="00441BA5">
        <w:rPr>
          <w:rFonts w:ascii="Arial" w:hAnsi="Arial" w:cs="Arial"/>
        </w:rPr>
        <w:t xml:space="preserve"> One of the main challenges occurred in the vinyl room, where several of the props were unstable and repeatedly fell during filming. This disrupted the flow of the shoot and added pressure, as we were working within a limited time. Despite this, we adapted by quickly resetting and continuing, which required patience and teamwork. At the beginning of the day, I still felt some hesitation in front of the camera; however, as filming continued, I became noticeably more comfortable and began to enjoy the experience. This was a significant personal development, as it challenged my initial lack of confidence and allowed me to discover a new aspect of performance that I hadn’t previously explored.</w:t>
      </w:r>
    </w:p>
    <w:p w14:paraId="1BFA9B17" w14:textId="77777777" w:rsidR="007C0FAD" w:rsidRPr="00441BA5" w:rsidRDefault="007C0FAD" w:rsidP="004F33F9">
      <w:pPr>
        <w:autoSpaceDE w:val="0"/>
        <w:autoSpaceDN w:val="0"/>
        <w:adjustRightInd w:val="0"/>
        <w:spacing w:line="480" w:lineRule="auto"/>
        <w:rPr>
          <w:rFonts w:ascii="Arial" w:hAnsi="Arial" w:cs="Arial"/>
        </w:rPr>
      </w:pPr>
      <w:r w:rsidRPr="00441BA5">
        <w:rPr>
          <w:rFonts w:ascii="Arial" w:hAnsi="Arial" w:cs="Arial"/>
        </w:rPr>
        <w:lastRenderedPageBreak/>
        <w:t>Overall, the filming day ran smoothly, and we were able to successfully capture the content we needed. We received the final edited product relatively quickly and were pleased with the outcome. However, we also recognised that there were areas that could have been improved. When attempting to communicate these points to the editor, we experienced a lack of response, which was frustrating. Despite this, it served as an important learning experience, highlighting the realities of working with external collaborators. It reinforced the understanding that not all aspects of a project are within our control and emphasised the importance of clear communication, contingency planning, and adaptability in professional practice.</w:t>
      </w:r>
    </w:p>
    <w:p w14:paraId="781C8DDB" w14:textId="77777777" w:rsidR="007C0FAD" w:rsidRPr="00441BA5" w:rsidRDefault="007C0FAD" w:rsidP="004F33F9">
      <w:pPr>
        <w:autoSpaceDE w:val="0"/>
        <w:autoSpaceDN w:val="0"/>
        <w:adjustRightInd w:val="0"/>
        <w:spacing w:line="480" w:lineRule="auto"/>
        <w:rPr>
          <w:rFonts w:ascii="Arial" w:hAnsi="Arial" w:cs="Arial"/>
        </w:rPr>
      </w:pPr>
    </w:p>
    <w:p w14:paraId="7A7AF5DA" w14:textId="77777777" w:rsidR="007C0FAD" w:rsidRPr="00441BA5" w:rsidRDefault="007C0FAD" w:rsidP="004F33F9">
      <w:pPr>
        <w:autoSpaceDE w:val="0"/>
        <w:autoSpaceDN w:val="0"/>
        <w:adjustRightInd w:val="0"/>
        <w:spacing w:line="480" w:lineRule="auto"/>
        <w:rPr>
          <w:rFonts w:ascii="Arial" w:hAnsi="Arial" w:cs="Arial"/>
        </w:rPr>
      </w:pPr>
    </w:p>
    <w:p w14:paraId="5A36B098" w14:textId="77777777" w:rsidR="007C0FAD" w:rsidRPr="00441BA5" w:rsidRDefault="007C0FAD" w:rsidP="004F33F9">
      <w:pPr>
        <w:autoSpaceDE w:val="0"/>
        <w:autoSpaceDN w:val="0"/>
        <w:adjustRightInd w:val="0"/>
        <w:spacing w:line="480" w:lineRule="auto"/>
        <w:rPr>
          <w:rFonts w:ascii="Arial" w:hAnsi="Arial" w:cs="Arial"/>
          <w:u w:val="single"/>
        </w:rPr>
      </w:pPr>
      <w:r w:rsidRPr="00441BA5">
        <w:rPr>
          <w:rFonts w:ascii="Arial" w:hAnsi="Arial" w:cs="Arial"/>
          <w:u w:val="single"/>
        </w:rPr>
        <w:t xml:space="preserve">Conclusion </w:t>
      </w:r>
    </w:p>
    <w:p w14:paraId="7F218F8E" w14:textId="77777777" w:rsidR="007C0FAD" w:rsidRPr="00441BA5" w:rsidRDefault="007C0FAD" w:rsidP="004F33F9">
      <w:pPr>
        <w:autoSpaceDE w:val="0"/>
        <w:autoSpaceDN w:val="0"/>
        <w:adjustRightInd w:val="0"/>
        <w:spacing w:line="480" w:lineRule="auto"/>
        <w:rPr>
          <w:rFonts w:ascii="Arial" w:hAnsi="Arial" w:cs="Arial"/>
        </w:rPr>
      </w:pPr>
    </w:p>
    <w:p w14:paraId="2028AF74" w14:textId="538A251C" w:rsidR="00706BEC" w:rsidRPr="00441BA5" w:rsidRDefault="00706BEC" w:rsidP="004F33F9">
      <w:pPr>
        <w:autoSpaceDE w:val="0"/>
        <w:autoSpaceDN w:val="0"/>
        <w:adjustRightInd w:val="0"/>
        <w:spacing w:line="480" w:lineRule="auto"/>
        <w:rPr>
          <w:rFonts w:ascii="Arial" w:hAnsi="Arial" w:cs="Arial"/>
        </w:rPr>
      </w:pPr>
      <w:r w:rsidRPr="00441BA5">
        <w:rPr>
          <w:rFonts w:ascii="Arial" w:hAnsi="Arial" w:cs="Arial"/>
        </w:rPr>
        <w:t>In conclusion, I feel that the overall project and experience were successful. After reflecting on the process, I have developed a deeper understanding of how important attendance and dedication are when working on a collaborative project of this scale. A lack of consistency can significantly impact progress, group morale, and the overall quality of the outcome.</w:t>
      </w:r>
    </w:p>
    <w:p w14:paraId="53DFA77E" w14:textId="097B2013" w:rsidR="00706BEC" w:rsidRPr="00441BA5" w:rsidRDefault="00706BEC" w:rsidP="004F33F9">
      <w:pPr>
        <w:autoSpaceDE w:val="0"/>
        <w:autoSpaceDN w:val="0"/>
        <w:adjustRightInd w:val="0"/>
        <w:spacing w:line="480" w:lineRule="auto"/>
        <w:rPr>
          <w:rFonts w:ascii="Arial" w:hAnsi="Arial" w:cs="Arial"/>
        </w:rPr>
      </w:pPr>
      <w:r w:rsidRPr="00441BA5">
        <w:rPr>
          <w:rFonts w:ascii="Arial" w:hAnsi="Arial" w:cs="Arial"/>
        </w:rPr>
        <w:t>Throughout the project, I was able to develop a range of skills, both practical and personal. From taking on a role outside of my comfort zone in set design and fundraising to building confidence in front of the camera, each stage of the process challenged me in different ways. I also gained valuable insight into the importance of communication, organisation, and adaptability, particularly when working with a large team and external collaborators.</w:t>
      </w:r>
    </w:p>
    <w:p w14:paraId="46296903" w14:textId="77777777" w:rsidR="00706BEC" w:rsidRPr="00441BA5" w:rsidRDefault="00706BEC" w:rsidP="004F33F9">
      <w:pPr>
        <w:autoSpaceDE w:val="0"/>
        <w:autoSpaceDN w:val="0"/>
        <w:adjustRightInd w:val="0"/>
        <w:spacing w:line="480" w:lineRule="auto"/>
        <w:rPr>
          <w:rFonts w:ascii="Arial" w:hAnsi="Arial" w:cs="Arial"/>
        </w:rPr>
      </w:pPr>
      <w:r w:rsidRPr="00441BA5">
        <w:rPr>
          <w:rFonts w:ascii="Arial" w:hAnsi="Arial" w:cs="Arial"/>
        </w:rPr>
        <w:lastRenderedPageBreak/>
        <w:t>While there were challenges along the way, including issues with attendance, communication, and coordination, these experiences ultimately contributed to my learning. They allowed me to reflect critically on what worked well and what could be improved, which is essential for both academic and professional development.</w:t>
      </w:r>
    </w:p>
    <w:p w14:paraId="3DAE6292" w14:textId="174CF1FB" w:rsidR="00706BEC" w:rsidRPr="00441BA5" w:rsidRDefault="00706BEC" w:rsidP="004F33F9">
      <w:pPr>
        <w:autoSpaceDE w:val="0"/>
        <w:autoSpaceDN w:val="0"/>
        <w:adjustRightInd w:val="0"/>
        <w:spacing w:line="480" w:lineRule="auto"/>
        <w:rPr>
          <w:rFonts w:ascii="Arial" w:hAnsi="Arial" w:cs="Arial"/>
        </w:rPr>
      </w:pPr>
      <w:r w:rsidRPr="00441BA5">
        <w:rPr>
          <w:rFonts w:ascii="Arial" w:hAnsi="Arial" w:cs="Arial"/>
        </w:rPr>
        <w:t>Overall, this project has been a valuable learning experience that has strengthened my understanding of teamwork and creative production. This reflection aligns with Donald Schön’s theory of reflective practice, as I have engaged in both reflection-in-action during the project and reflection-on-action afterwards. Moving forward, I will apply these insights to ensure I contribute more effectively within group settings and approach future projects with greater confidence, preparation, and awareness</w:t>
      </w:r>
      <w:r w:rsidRPr="00441BA5">
        <w:rPr>
          <w:rFonts w:ascii="Arial" w:hAnsi="Arial" w:cs="Arial"/>
        </w:rPr>
        <w:t>.</w:t>
      </w:r>
    </w:p>
    <w:p w14:paraId="56F83ED6" w14:textId="77777777" w:rsidR="007C0FAD" w:rsidRDefault="007C0FAD" w:rsidP="007C0FAD">
      <w:pPr>
        <w:autoSpaceDE w:val="0"/>
        <w:autoSpaceDN w:val="0"/>
        <w:adjustRightInd w:val="0"/>
        <w:rPr>
          <w:rFonts w:ascii="AppleSystemUIFont" w:hAnsi="AppleSystemUIFont" w:cs="AppleSystemUIFont"/>
          <w:sz w:val="26"/>
          <w:szCs w:val="26"/>
        </w:rPr>
      </w:pPr>
    </w:p>
    <w:p w14:paraId="0C8F84D7" w14:textId="77777777" w:rsidR="007C0FAD" w:rsidRDefault="007C0FAD" w:rsidP="007C0FAD">
      <w:pPr>
        <w:autoSpaceDE w:val="0"/>
        <w:autoSpaceDN w:val="0"/>
        <w:adjustRightInd w:val="0"/>
        <w:rPr>
          <w:rFonts w:ascii="AppleSystemUIFont" w:hAnsi="AppleSystemUIFont" w:cs="AppleSystemUIFont"/>
          <w:sz w:val="26"/>
          <w:szCs w:val="26"/>
        </w:rPr>
      </w:pPr>
    </w:p>
    <w:p w14:paraId="78E7F190" w14:textId="77777777" w:rsidR="007C0FAD" w:rsidRDefault="007C0FAD" w:rsidP="007C0FAD">
      <w:pPr>
        <w:autoSpaceDE w:val="0"/>
        <w:autoSpaceDN w:val="0"/>
        <w:adjustRightInd w:val="0"/>
        <w:rPr>
          <w:rFonts w:ascii="AppleSystemUIFont" w:hAnsi="AppleSystemUIFont" w:cs="AppleSystemUIFont"/>
          <w:sz w:val="26"/>
          <w:szCs w:val="26"/>
        </w:rPr>
      </w:pPr>
    </w:p>
    <w:p w14:paraId="752B09C2" w14:textId="77777777" w:rsidR="007C0FAD" w:rsidRDefault="007C0FAD" w:rsidP="007C0FAD">
      <w:pPr>
        <w:autoSpaceDE w:val="0"/>
        <w:autoSpaceDN w:val="0"/>
        <w:adjustRightInd w:val="0"/>
        <w:rPr>
          <w:rFonts w:ascii="AppleSystemUIFont" w:hAnsi="AppleSystemUIFont" w:cs="AppleSystemUIFont"/>
          <w:sz w:val="26"/>
          <w:szCs w:val="26"/>
        </w:rPr>
      </w:pPr>
    </w:p>
    <w:p w14:paraId="0F225FA0" w14:textId="77777777" w:rsidR="007C0FAD" w:rsidRDefault="007C0FAD" w:rsidP="007C0FAD">
      <w:pPr>
        <w:autoSpaceDE w:val="0"/>
        <w:autoSpaceDN w:val="0"/>
        <w:adjustRightInd w:val="0"/>
        <w:rPr>
          <w:rFonts w:ascii="AppleSystemUIFont" w:hAnsi="AppleSystemUIFont" w:cs="AppleSystemUIFont"/>
          <w:sz w:val="26"/>
          <w:szCs w:val="26"/>
        </w:rPr>
      </w:pPr>
    </w:p>
    <w:p w14:paraId="34BB3240" w14:textId="77777777" w:rsidR="007C0FAD" w:rsidRDefault="007C0FAD" w:rsidP="007C0FAD">
      <w:pPr>
        <w:autoSpaceDE w:val="0"/>
        <w:autoSpaceDN w:val="0"/>
        <w:adjustRightInd w:val="0"/>
        <w:rPr>
          <w:rFonts w:ascii="AppleSystemUIFont" w:hAnsi="AppleSystemUIFont" w:cs="AppleSystemUIFont"/>
          <w:sz w:val="26"/>
          <w:szCs w:val="26"/>
        </w:rPr>
      </w:pPr>
    </w:p>
    <w:p w14:paraId="0C8392C7" w14:textId="77777777" w:rsidR="007C0FAD" w:rsidRDefault="007C0FAD" w:rsidP="007C0FAD">
      <w:pPr>
        <w:autoSpaceDE w:val="0"/>
        <w:autoSpaceDN w:val="0"/>
        <w:adjustRightInd w:val="0"/>
        <w:rPr>
          <w:rFonts w:ascii="AppleSystemUIFont" w:hAnsi="AppleSystemUIFont" w:cs="AppleSystemUIFont"/>
          <w:sz w:val="26"/>
          <w:szCs w:val="26"/>
        </w:rPr>
      </w:pPr>
    </w:p>
    <w:p w14:paraId="2EA28162" w14:textId="77777777" w:rsidR="007C0FAD" w:rsidRDefault="007C0FAD" w:rsidP="007C0FAD">
      <w:pPr>
        <w:autoSpaceDE w:val="0"/>
        <w:autoSpaceDN w:val="0"/>
        <w:adjustRightInd w:val="0"/>
        <w:rPr>
          <w:rFonts w:ascii="AppleSystemUIFont" w:hAnsi="AppleSystemUIFont" w:cs="AppleSystemUIFont"/>
          <w:sz w:val="26"/>
          <w:szCs w:val="26"/>
        </w:rPr>
      </w:pPr>
    </w:p>
    <w:p w14:paraId="2B4A6312" w14:textId="77777777" w:rsidR="007C0FAD" w:rsidRPr="0068063E" w:rsidRDefault="007C0FAD" w:rsidP="007C0FAD">
      <w:pPr>
        <w:autoSpaceDE w:val="0"/>
        <w:autoSpaceDN w:val="0"/>
        <w:adjustRightInd w:val="0"/>
        <w:rPr>
          <w:rFonts w:ascii="AppleSystemUIFont" w:hAnsi="AppleSystemUIFont" w:cs="AppleSystemUIFont"/>
          <w:sz w:val="26"/>
          <w:szCs w:val="26"/>
          <w:u w:val="single"/>
        </w:rPr>
      </w:pPr>
    </w:p>
    <w:p w14:paraId="5FC7748A" w14:textId="77777777" w:rsidR="007C0FAD" w:rsidRPr="0068063E" w:rsidRDefault="007C0FAD" w:rsidP="007C0FAD">
      <w:pPr>
        <w:autoSpaceDE w:val="0"/>
        <w:autoSpaceDN w:val="0"/>
        <w:adjustRightInd w:val="0"/>
        <w:rPr>
          <w:rFonts w:ascii="AppleSystemUIFont" w:hAnsi="AppleSystemUIFont" w:cs="AppleSystemUIFont"/>
          <w:sz w:val="26"/>
          <w:szCs w:val="26"/>
          <w:u w:val="single"/>
        </w:rPr>
      </w:pPr>
      <w:r w:rsidRPr="0068063E">
        <w:rPr>
          <w:rFonts w:ascii="AppleSystemUIFont" w:hAnsi="AppleSystemUIFont" w:cs="AppleSystemUIFont"/>
          <w:sz w:val="26"/>
          <w:szCs w:val="26"/>
          <w:u w:val="single"/>
        </w:rPr>
        <w:t xml:space="preserve">Reference List </w:t>
      </w:r>
    </w:p>
    <w:p w14:paraId="01CECB85" w14:textId="77777777" w:rsidR="007C0FAD" w:rsidRDefault="007C0FAD" w:rsidP="007C0FAD">
      <w:pPr>
        <w:autoSpaceDE w:val="0"/>
        <w:autoSpaceDN w:val="0"/>
        <w:adjustRightInd w:val="0"/>
        <w:rPr>
          <w:rFonts w:ascii="AppleSystemUIFont" w:hAnsi="AppleSystemUIFont" w:cs="AppleSystemUIFont"/>
          <w:sz w:val="26"/>
          <w:szCs w:val="26"/>
        </w:rPr>
      </w:pPr>
    </w:p>
    <w:p w14:paraId="75626AAE" w14:textId="77777777" w:rsidR="007C0FAD" w:rsidRDefault="007C0FAD" w:rsidP="007C0FAD">
      <w:pPr>
        <w:pStyle w:val="NormalWeb"/>
        <w:spacing w:before="0" w:beforeAutospacing="0" w:after="240" w:afterAutospacing="0" w:line="360" w:lineRule="atLeast"/>
        <w:rPr>
          <w:color w:val="000000"/>
        </w:rPr>
      </w:pPr>
      <w:r>
        <w:rPr>
          <w:color w:val="000000"/>
        </w:rPr>
        <w:t>Ardill, L. (2023).</w:t>
      </w:r>
      <w:r>
        <w:rPr>
          <w:rStyle w:val="apple-converted-space"/>
          <w:color w:val="000000"/>
        </w:rPr>
        <w:t> </w:t>
      </w:r>
      <w:r>
        <w:rPr>
          <w:i/>
          <w:iCs/>
          <w:color w:val="000000"/>
        </w:rPr>
        <w:t>Lost in Translation: How Poor Communication Impacts the Workplace</w:t>
      </w:r>
      <w:r>
        <w:rPr>
          <w:color w:val="000000"/>
        </w:rPr>
        <w:t xml:space="preserve">. [online] The Employee Communication Platform. Available at: </w:t>
      </w:r>
    </w:p>
    <w:p w14:paraId="5BA38C59" w14:textId="77777777" w:rsidR="007C0FAD" w:rsidRDefault="007C0FAD" w:rsidP="007C0FAD">
      <w:pPr>
        <w:pStyle w:val="NormalWeb"/>
        <w:spacing w:before="0" w:beforeAutospacing="0" w:after="240" w:afterAutospacing="0" w:line="360" w:lineRule="atLeast"/>
        <w:rPr>
          <w:color w:val="000000"/>
        </w:rPr>
      </w:pPr>
      <w:hyperlink r:id="rId8" w:history="1">
        <w:r w:rsidRPr="00827609">
          <w:rPr>
            <w:rStyle w:val="Hyperlink"/>
          </w:rPr>
          <w:t>https://www.workvivo.com/blog/poor-communication-in-the-workplace/</w:t>
        </w:r>
      </w:hyperlink>
      <w:r>
        <w:rPr>
          <w:color w:val="000000"/>
        </w:rPr>
        <w:t>.</w:t>
      </w:r>
    </w:p>
    <w:p w14:paraId="2C4C1BC2" w14:textId="77777777" w:rsidR="007C0FAD" w:rsidRDefault="007C0FAD" w:rsidP="007C0FAD">
      <w:pPr>
        <w:autoSpaceDE w:val="0"/>
        <w:autoSpaceDN w:val="0"/>
        <w:adjustRightInd w:val="0"/>
        <w:rPr>
          <w:rFonts w:ascii="AppleSystemUIFont" w:hAnsi="AppleSystemUIFont" w:cs="AppleSystemUIFont"/>
          <w:sz w:val="26"/>
          <w:szCs w:val="26"/>
        </w:rPr>
      </w:pPr>
    </w:p>
    <w:p w14:paraId="7ED1AAC1" w14:textId="77777777" w:rsidR="007C0FAD" w:rsidRDefault="007C0FAD" w:rsidP="007C0FAD">
      <w:pPr>
        <w:autoSpaceDE w:val="0"/>
        <w:autoSpaceDN w:val="0"/>
        <w:adjustRightInd w:val="0"/>
        <w:rPr>
          <w:rFonts w:ascii="AppleSystemUIFont" w:hAnsi="AppleSystemUIFont" w:cs="AppleSystemUIFont"/>
          <w:sz w:val="26"/>
          <w:szCs w:val="26"/>
        </w:rPr>
      </w:pPr>
    </w:p>
    <w:p w14:paraId="4C90A0AE" w14:textId="77777777" w:rsidR="007C0FAD" w:rsidRDefault="007C0FAD" w:rsidP="007C0FAD">
      <w:pPr>
        <w:pStyle w:val="NormalWeb"/>
        <w:spacing w:before="0" w:beforeAutospacing="0" w:after="240" w:afterAutospacing="0" w:line="360" w:lineRule="atLeast"/>
        <w:rPr>
          <w:color w:val="000000"/>
        </w:rPr>
      </w:pPr>
      <w:r>
        <w:rPr>
          <w:color w:val="000000"/>
        </w:rPr>
        <w:t>Charity Link. (n.d.).</w:t>
      </w:r>
      <w:r>
        <w:rPr>
          <w:rStyle w:val="apple-converted-space"/>
          <w:color w:val="000000"/>
        </w:rPr>
        <w:t> </w:t>
      </w:r>
      <w:r>
        <w:rPr>
          <w:i/>
          <w:iCs/>
          <w:color w:val="000000"/>
        </w:rPr>
        <w:t>Why fundraisers are important</w:t>
      </w:r>
      <w:r>
        <w:rPr>
          <w:color w:val="000000"/>
        </w:rPr>
        <w:t xml:space="preserve">. [online] Available at: </w:t>
      </w:r>
      <w:r>
        <w:rPr>
          <w:color w:val="000000"/>
        </w:rPr>
        <w:fldChar w:fldCharType="begin"/>
      </w:r>
      <w:r>
        <w:rPr>
          <w:color w:val="000000"/>
        </w:rPr>
        <w:instrText>HYPERLINK "https://www.charitylink.net/blog/why-fundraisers-are-important"</w:instrText>
      </w:r>
      <w:r>
        <w:rPr>
          <w:color w:val="000000"/>
        </w:rPr>
        <w:fldChar w:fldCharType="separate"/>
      </w:r>
      <w:r w:rsidRPr="00827609">
        <w:rPr>
          <w:rStyle w:val="Hyperlink"/>
        </w:rPr>
        <w:t>https://www.charitylink.net/blog/why-fundraisers-are-important</w:t>
      </w:r>
      <w:r>
        <w:rPr>
          <w:color w:val="000000"/>
        </w:rPr>
        <w:fldChar w:fldCharType="end"/>
      </w:r>
      <w:r>
        <w:rPr>
          <w:color w:val="000000"/>
        </w:rPr>
        <w:t>.</w:t>
      </w:r>
    </w:p>
    <w:p w14:paraId="637102B5" w14:textId="77777777" w:rsidR="007C0FAD" w:rsidRDefault="007C0FAD" w:rsidP="007C0FAD">
      <w:pPr>
        <w:pStyle w:val="NormalWeb"/>
        <w:spacing w:before="0" w:beforeAutospacing="0" w:after="240" w:afterAutospacing="0" w:line="360" w:lineRule="atLeast"/>
        <w:rPr>
          <w:color w:val="000000"/>
        </w:rPr>
      </w:pPr>
    </w:p>
    <w:p w14:paraId="0181CF3F" w14:textId="77777777" w:rsidR="007C0FAD" w:rsidRDefault="007C0FAD" w:rsidP="007C0FAD">
      <w:pPr>
        <w:pStyle w:val="NormalWeb"/>
        <w:spacing w:before="0" w:beforeAutospacing="0" w:after="240" w:afterAutospacing="0" w:line="360" w:lineRule="atLeast"/>
        <w:rPr>
          <w:color w:val="000000"/>
        </w:rPr>
      </w:pPr>
      <w:r>
        <w:rPr>
          <w:color w:val="000000"/>
        </w:rPr>
        <w:t>Hilton, H. (2019).</w:t>
      </w:r>
      <w:r>
        <w:rPr>
          <w:rStyle w:val="apple-converted-space"/>
          <w:color w:val="000000"/>
        </w:rPr>
        <w:t> </w:t>
      </w:r>
      <w:r>
        <w:rPr>
          <w:i/>
          <w:iCs/>
          <w:color w:val="000000"/>
        </w:rPr>
        <w:t>Everything You Need to Know About Dancing for the Camera</w:t>
      </w:r>
      <w:r>
        <w:rPr>
          <w:color w:val="000000"/>
        </w:rPr>
        <w:t xml:space="preserve">. [online] Dance Magazine. Available at: </w:t>
      </w:r>
    </w:p>
    <w:p w14:paraId="6BF8502B" w14:textId="77777777" w:rsidR="007C0FAD" w:rsidRDefault="007C0FAD" w:rsidP="007C0FAD">
      <w:pPr>
        <w:pStyle w:val="NormalWeb"/>
        <w:spacing w:before="0" w:beforeAutospacing="0" w:after="240" w:afterAutospacing="0" w:line="360" w:lineRule="atLeast"/>
        <w:rPr>
          <w:color w:val="000000"/>
        </w:rPr>
      </w:pPr>
      <w:hyperlink r:id="rId9" w:history="1">
        <w:r w:rsidRPr="00827609">
          <w:rPr>
            <w:rStyle w:val="Hyperlink"/>
          </w:rPr>
          <w:t>https://dancemagazine.com/everything-you-need-to-know-about-dancing-for-the-camera/#gsc.tab=0</w:t>
        </w:r>
      </w:hyperlink>
      <w:r>
        <w:rPr>
          <w:color w:val="000000"/>
        </w:rPr>
        <w:t>.</w:t>
      </w:r>
    </w:p>
    <w:p w14:paraId="302868E0" w14:textId="77777777" w:rsidR="007C0FAD" w:rsidRDefault="007C0FAD" w:rsidP="007C0FAD">
      <w:pPr>
        <w:pStyle w:val="NormalWeb"/>
        <w:spacing w:before="0" w:beforeAutospacing="0" w:after="240" w:afterAutospacing="0" w:line="360" w:lineRule="atLeast"/>
        <w:rPr>
          <w:color w:val="000000"/>
        </w:rPr>
      </w:pPr>
    </w:p>
    <w:p w14:paraId="194C23EE" w14:textId="77777777" w:rsidR="007C0FAD" w:rsidRDefault="007C0FAD" w:rsidP="007C0FAD">
      <w:pPr>
        <w:pStyle w:val="NormalWeb"/>
        <w:spacing w:before="0" w:beforeAutospacing="0" w:after="240" w:afterAutospacing="0" w:line="360" w:lineRule="atLeast"/>
        <w:rPr>
          <w:color w:val="000000"/>
        </w:rPr>
      </w:pPr>
    </w:p>
    <w:p w14:paraId="190B310A" w14:textId="77777777" w:rsidR="007C0FAD" w:rsidRDefault="007C0FAD" w:rsidP="007C0FAD">
      <w:pPr>
        <w:pStyle w:val="NormalWeb"/>
        <w:spacing w:before="0" w:beforeAutospacing="0" w:after="240" w:afterAutospacing="0" w:line="360" w:lineRule="atLeast"/>
        <w:rPr>
          <w:color w:val="000000"/>
        </w:rPr>
      </w:pPr>
      <w:r>
        <w:rPr>
          <w:color w:val="000000"/>
        </w:rPr>
        <w:t>Sivan, T. (2024).</w:t>
      </w:r>
      <w:r>
        <w:rPr>
          <w:rStyle w:val="apple-converted-space"/>
          <w:color w:val="000000"/>
        </w:rPr>
        <w:t> </w:t>
      </w:r>
      <w:r>
        <w:rPr>
          <w:i/>
          <w:iCs/>
          <w:color w:val="000000"/>
        </w:rPr>
        <w:t>Rush</w:t>
      </w:r>
      <w:r>
        <w:rPr>
          <w:color w:val="000000"/>
        </w:rPr>
        <w:t>. [online] Youtu.be. Available at</w:t>
      </w:r>
    </w:p>
    <w:p w14:paraId="5D64FC5C" w14:textId="77777777" w:rsidR="007C0FAD" w:rsidRDefault="007C0FAD" w:rsidP="007C0FAD">
      <w:pPr>
        <w:pStyle w:val="NormalWeb"/>
        <w:spacing w:before="0" w:beforeAutospacing="0" w:after="240" w:afterAutospacing="0" w:line="360" w:lineRule="atLeast"/>
        <w:rPr>
          <w:color w:val="000000"/>
        </w:rPr>
      </w:pPr>
      <w:r>
        <w:rPr>
          <w:color w:val="000000"/>
        </w:rPr>
        <w:t xml:space="preserve">: </w:t>
      </w:r>
      <w:hyperlink r:id="rId10" w:history="1">
        <w:r w:rsidRPr="00827609">
          <w:rPr>
            <w:rStyle w:val="Hyperlink"/>
          </w:rPr>
          <w:t>https://youtu.be/b53QJYP-lqY?si=DEAHLpPQXvM413yv</w:t>
        </w:r>
      </w:hyperlink>
    </w:p>
    <w:p w14:paraId="06324A50" w14:textId="77777777" w:rsidR="007C0FAD" w:rsidRDefault="007C0FAD" w:rsidP="007C0FAD">
      <w:pPr>
        <w:pStyle w:val="NormalWeb"/>
        <w:spacing w:before="0" w:beforeAutospacing="0" w:after="240" w:afterAutospacing="0" w:line="360" w:lineRule="atLeast"/>
        <w:rPr>
          <w:color w:val="000000"/>
        </w:rPr>
      </w:pPr>
      <w:r>
        <w:rPr>
          <w:color w:val="000000"/>
        </w:rPr>
        <w:t xml:space="preserve"> [Accessed 27 Mar. 2026].</w:t>
      </w:r>
    </w:p>
    <w:p w14:paraId="5259A053" w14:textId="77777777" w:rsidR="007C0FAD" w:rsidRDefault="007C0FAD" w:rsidP="007C0FAD">
      <w:pPr>
        <w:autoSpaceDE w:val="0"/>
        <w:autoSpaceDN w:val="0"/>
        <w:adjustRightInd w:val="0"/>
        <w:rPr>
          <w:rFonts w:ascii="AppleSystemUIFont" w:hAnsi="AppleSystemUIFont" w:cs="AppleSystemUIFont"/>
          <w:sz w:val="26"/>
          <w:szCs w:val="26"/>
        </w:rPr>
      </w:pPr>
    </w:p>
    <w:p w14:paraId="53687202" w14:textId="77777777" w:rsidR="007C0FAD" w:rsidRDefault="007C0FAD" w:rsidP="007C0FAD">
      <w:pPr>
        <w:autoSpaceDE w:val="0"/>
        <w:autoSpaceDN w:val="0"/>
        <w:adjustRightInd w:val="0"/>
        <w:rPr>
          <w:rFonts w:ascii="AppleSystemUIFont" w:hAnsi="AppleSystemUIFont" w:cs="AppleSystemUIFont"/>
          <w:sz w:val="26"/>
          <w:szCs w:val="26"/>
        </w:rPr>
      </w:pPr>
    </w:p>
    <w:p w14:paraId="68EA991B" w14:textId="77777777" w:rsidR="007C0FAD" w:rsidRDefault="007C0FAD" w:rsidP="007C0FAD">
      <w:pPr>
        <w:pStyle w:val="NormalWeb"/>
        <w:spacing w:before="0" w:beforeAutospacing="0" w:after="240" w:afterAutospacing="0" w:line="360" w:lineRule="atLeast"/>
        <w:rPr>
          <w:color w:val="000000"/>
        </w:rPr>
      </w:pPr>
      <w:r>
        <w:rPr>
          <w:color w:val="000000"/>
        </w:rPr>
        <w:t>Stress Management Society (2015).</w:t>
      </w:r>
      <w:r>
        <w:rPr>
          <w:rStyle w:val="apple-converted-space"/>
          <w:color w:val="000000"/>
        </w:rPr>
        <w:t> </w:t>
      </w:r>
      <w:r>
        <w:rPr>
          <w:i/>
          <w:iCs/>
          <w:color w:val="000000"/>
        </w:rPr>
        <w:t>How Stress Affects Us</w:t>
      </w:r>
      <w:r>
        <w:rPr>
          <w:color w:val="000000"/>
        </w:rPr>
        <w:t xml:space="preserve">. [online] The Stress Management Society. Available at: </w:t>
      </w:r>
      <w:hyperlink r:id="rId11" w:history="1">
        <w:r w:rsidRPr="00827609">
          <w:rPr>
            <w:rStyle w:val="Hyperlink"/>
          </w:rPr>
          <w:t>https://www.stress.org.uk/how-it-affects-us/</w:t>
        </w:r>
      </w:hyperlink>
      <w:r>
        <w:rPr>
          <w:color w:val="000000"/>
        </w:rPr>
        <w:t xml:space="preserve">. </w:t>
      </w:r>
    </w:p>
    <w:p w14:paraId="0B008D9C" w14:textId="77777777" w:rsidR="007C0FAD" w:rsidRDefault="007C0FAD" w:rsidP="007C0FAD">
      <w:pPr>
        <w:pStyle w:val="NormalWeb"/>
        <w:spacing w:before="0" w:beforeAutospacing="0" w:after="240" w:afterAutospacing="0" w:line="360" w:lineRule="atLeast"/>
        <w:rPr>
          <w:color w:val="000000"/>
        </w:rPr>
      </w:pPr>
    </w:p>
    <w:p w14:paraId="2F454342" w14:textId="77777777" w:rsidR="007C0FAD" w:rsidRDefault="007C0FAD" w:rsidP="007C0FAD">
      <w:pPr>
        <w:autoSpaceDE w:val="0"/>
        <w:autoSpaceDN w:val="0"/>
        <w:adjustRightInd w:val="0"/>
        <w:rPr>
          <w:rFonts w:ascii="AppleSystemUIFont" w:hAnsi="AppleSystemUIFont" w:cs="AppleSystemUIFont"/>
          <w:sz w:val="26"/>
          <w:szCs w:val="26"/>
        </w:rPr>
      </w:pPr>
    </w:p>
    <w:p w14:paraId="0F320D8D" w14:textId="77777777" w:rsidR="007C0FAD" w:rsidRDefault="007C0FAD" w:rsidP="007C0FAD">
      <w:pPr>
        <w:autoSpaceDE w:val="0"/>
        <w:autoSpaceDN w:val="0"/>
        <w:adjustRightInd w:val="0"/>
        <w:rPr>
          <w:rFonts w:ascii="AppleSystemUIFont" w:hAnsi="AppleSystemUIFont" w:cs="AppleSystemUIFont"/>
          <w:sz w:val="26"/>
          <w:szCs w:val="26"/>
        </w:rPr>
      </w:pPr>
    </w:p>
    <w:p w14:paraId="0E3E9425" w14:textId="77777777" w:rsidR="007C0FAD" w:rsidRDefault="007C0FAD" w:rsidP="007C0FAD">
      <w:pPr>
        <w:autoSpaceDE w:val="0"/>
        <w:autoSpaceDN w:val="0"/>
        <w:adjustRightInd w:val="0"/>
        <w:rPr>
          <w:rFonts w:ascii="AppleSystemUIFont" w:hAnsi="AppleSystemUIFont" w:cs="AppleSystemUIFont"/>
          <w:sz w:val="26"/>
          <w:szCs w:val="26"/>
        </w:rPr>
      </w:pPr>
    </w:p>
    <w:p w14:paraId="11C61295" w14:textId="77777777" w:rsidR="007C0FAD" w:rsidRDefault="007C0FAD" w:rsidP="007C0FAD">
      <w:pPr>
        <w:autoSpaceDE w:val="0"/>
        <w:autoSpaceDN w:val="0"/>
        <w:adjustRightInd w:val="0"/>
        <w:rPr>
          <w:rFonts w:ascii="AppleSystemUIFont" w:hAnsi="AppleSystemUIFont" w:cs="AppleSystemUIFont"/>
          <w:sz w:val="26"/>
          <w:szCs w:val="26"/>
        </w:rPr>
      </w:pPr>
    </w:p>
    <w:p w14:paraId="76C38803" w14:textId="77777777" w:rsidR="007C0FAD" w:rsidRDefault="007C0FAD" w:rsidP="007C0FAD">
      <w:pPr>
        <w:autoSpaceDE w:val="0"/>
        <w:autoSpaceDN w:val="0"/>
        <w:adjustRightInd w:val="0"/>
        <w:rPr>
          <w:rFonts w:ascii="AppleSystemUIFont" w:hAnsi="AppleSystemUIFont" w:cs="AppleSystemUIFont"/>
          <w:sz w:val="26"/>
          <w:szCs w:val="26"/>
        </w:rPr>
      </w:pPr>
    </w:p>
    <w:p w14:paraId="4645C989" w14:textId="77777777" w:rsidR="007C0FAD" w:rsidRPr="0068063E" w:rsidRDefault="007C0FAD" w:rsidP="007C0FAD">
      <w:pPr>
        <w:autoSpaceDE w:val="0"/>
        <w:autoSpaceDN w:val="0"/>
        <w:adjustRightInd w:val="0"/>
        <w:rPr>
          <w:rFonts w:ascii="AppleSystemUIFont" w:hAnsi="AppleSystemUIFont" w:cs="AppleSystemUIFont"/>
          <w:sz w:val="26"/>
          <w:szCs w:val="26"/>
          <w:u w:val="single"/>
        </w:rPr>
      </w:pPr>
    </w:p>
    <w:p w14:paraId="7E515C91" w14:textId="77777777" w:rsidR="007C0FAD" w:rsidRPr="0068063E" w:rsidRDefault="007C0FAD" w:rsidP="007C0FAD">
      <w:pPr>
        <w:autoSpaceDE w:val="0"/>
        <w:autoSpaceDN w:val="0"/>
        <w:adjustRightInd w:val="0"/>
        <w:rPr>
          <w:rFonts w:ascii="AppleSystemUIFont" w:hAnsi="AppleSystemUIFont" w:cs="AppleSystemUIFont"/>
          <w:sz w:val="26"/>
          <w:szCs w:val="26"/>
          <w:u w:val="single"/>
        </w:rPr>
      </w:pPr>
      <w:r w:rsidRPr="0068063E">
        <w:rPr>
          <w:rFonts w:ascii="AppleSystemUIFont" w:hAnsi="AppleSystemUIFont" w:cs="AppleSystemUIFont"/>
          <w:sz w:val="26"/>
          <w:szCs w:val="26"/>
          <w:u w:val="single"/>
        </w:rPr>
        <w:t xml:space="preserve">Bibliography </w:t>
      </w:r>
    </w:p>
    <w:p w14:paraId="403D3721" w14:textId="77777777" w:rsidR="00D42BF2" w:rsidRDefault="00D42BF2" w:rsidP="00955769">
      <w:pPr>
        <w:rPr>
          <w:rFonts w:ascii="Arial" w:hAnsi="Arial" w:cs="Arial"/>
          <w:b/>
          <w:bCs/>
          <w:color w:val="000000" w:themeColor="text1"/>
          <w:sz w:val="18"/>
          <w:szCs w:val="18"/>
        </w:rPr>
      </w:pPr>
    </w:p>
    <w:p w14:paraId="2D42671E" w14:textId="77777777" w:rsidR="00955769" w:rsidRDefault="00955769" w:rsidP="00955769">
      <w:pPr>
        <w:rPr>
          <w:rFonts w:ascii="Arial" w:hAnsi="Arial" w:cs="Arial"/>
          <w:b/>
          <w:bCs/>
          <w:color w:val="000000" w:themeColor="text1"/>
          <w:sz w:val="18"/>
          <w:szCs w:val="18"/>
        </w:rPr>
      </w:pPr>
    </w:p>
    <w:p w14:paraId="6A77C98E" w14:textId="77777777" w:rsidR="00955769" w:rsidRDefault="00955769" w:rsidP="00955769">
      <w:pPr>
        <w:rPr>
          <w:rFonts w:ascii="Arial" w:hAnsi="Arial" w:cs="Arial"/>
          <w:b/>
          <w:bCs/>
          <w:color w:val="000000" w:themeColor="text1"/>
          <w:sz w:val="18"/>
          <w:szCs w:val="18"/>
        </w:rPr>
      </w:pPr>
    </w:p>
    <w:p w14:paraId="0A7B3FFE" w14:textId="77777777" w:rsidR="00955769" w:rsidRDefault="00955769" w:rsidP="00955769">
      <w:pPr>
        <w:rPr>
          <w:rFonts w:ascii="Arial" w:hAnsi="Arial" w:cs="Arial"/>
          <w:b/>
          <w:bCs/>
          <w:color w:val="000000" w:themeColor="text1"/>
          <w:sz w:val="18"/>
          <w:szCs w:val="18"/>
        </w:rPr>
      </w:pPr>
    </w:p>
    <w:p w14:paraId="3D473745" w14:textId="77777777" w:rsidR="00955769" w:rsidRDefault="00955769" w:rsidP="00955769">
      <w:pPr>
        <w:rPr>
          <w:rFonts w:ascii="Arial" w:hAnsi="Arial" w:cs="Arial"/>
          <w:b/>
          <w:bCs/>
          <w:color w:val="000000" w:themeColor="text1"/>
          <w:sz w:val="18"/>
          <w:szCs w:val="18"/>
        </w:rPr>
      </w:pPr>
    </w:p>
    <w:p w14:paraId="6AFB4851" w14:textId="77777777"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Candy Crush x Thundercat (2025) YouTube. Available at: </w:t>
      </w:r>
    </w:p>
    <w:p w14:paraId="41A9DB96" w14:textId="48614ED0" w:rsidR="00D42BF2" w:rsidRDefault="00D42BF2" w:rsidP="00D42BF2">
      <w:pPr>
        <w:autoSpaceDE w:val="0"/>
        <w:autoSpaceDN w:val="0"/>
        <w:adjustRightInd w:val="0"/>
        <w:rPr>
          <w:rFonts w:ascii="AppleSystemUIFont" w:hAnsi="AppleSystemUIFont" w:cs="AppleSystemUIFont"/>
          <w:sz w:val="26"/>
          <w:szCs w:val="26"/>
        </w:rPr>
      </w:pPr>
      <w:hyperlink r:id="rId12" w:history="1">
        <w:r w:rsidRPr="00827609">
          <w:rPr>
            <w:rStyle w:val="Hyperlink"/>
            <w:rFonts w:ascii="AppleSystemUIFont" w:hAnsi="AppleSystemUIFont" w:cs="AppleSystemUIFont"/>
            <w:sz w:val="26"/>
            <w:szCs w:val="26"/>
          </w:rPr>
          <w:t>https://youtu.be/aTHMZpHuLrM</w:t>
        </w:r>
      </w:hyperlink>
    </w:p>
    <w:p w14:paraId="09EBB3E7" w14:textId="77777777" w:rsidR="00D42BF2" w:rsidRDefault="00D42BF2" w:rsidP="00D42BF2">
      <w:pPr>
        <w:autoSpaceDE w:val="0"/>
        <w:autoSpaceDN w:val="0"/>
        <w:adjustRightInd w:val="0"/>
        <w:rPr>
          <w:rFonts w:ascii="AppleSystemUIFont" w:hAnsi="AppleSystemUIFont" w:cs="AppleSystemUIFont"/>
          <w:sz w:val="26"/>
          <w:szCs w:val="26"/>
        </w:rPr>
      </w:pPr>
    </w:p>
    <w:p w14:paraId="71744048" w14:textId="77777777"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The First Store &amp; Mission (no date) Our History. Available at: </w:t>
      </w:r>
    </w:p>
    <w:p w14:paraId="32615433" w14:textId="01322E1D" w:rsidR="00D42BF2" w:rsidRDefault="00D42BF2" w:rsidP="00D42BF2">
      <w:pPr>
        <w:autoSpaceDE w:val="0"/>
        <w:autoSpaceDN w:val="0"/>
        <w:adjustRightInd w:val="0"/>
        <w:rPr>
          <w:rFonts w:ascii="AppleSystemUIFont" w:hAnsi="AppleSystemUIFont" w:cs="AppleSystemUIFont"/>
          <w:sz w:val="26"/>
          <w:szCs w:val="26"/>
        </w:rPr>
      </w:pPr>
      <w:hyperlink r:id="rId13" w:history="1">
        <w:r w:rsidRPr="00827609">
          <w:rPr>
            <w:rStyle w:val="Hyperlink"/>
            <w:rFonts w:ascii="AppleSystemUIFont" w:hAnsi="AppleSystemUIFont" w:cs="AppleSystemUIFont"/>
            <w:sz w:val="26"/>
            <w:szCs w:val="26"/>
          </w:rPr>
          <w:t>https://www.urbn.com/who-we-are/history</w:t>
        </w:r>
      </w:hyperlink>
    </w:p>
    <w:p w14:paraId="0F795B4D" w14:textId="77777777" w:rsidR="00D42BF2" w:rsidRDefault="00D42BF2" w:rsidP="00D42BF2">
      <w:pPr>
        <w:autoSpaceDE w:val="0"/>
        <w:autoSpaceDN w:val="0"/>
        <w:adjustRightInd w:val="0"/>
        <w:rPr>
          <w:rFonts w:ascii="AppleSystemUIFont" w:hAnsi="AppleSystemUIFont" w:cs="AppleSystemUIFont"/>
          <w:sz w:val="26"/>
          <w:szCs w:val="26"/>
        </w:rPr>
      </w:pPr>
    </w:p>
    <w:p w14:paraId="739DB60C" w14:textId="77777777"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Gap - Better in Denim (2025) YouTube. Available at:</w:t>
      </w:r>
    </w:p>
    <w:p w14:paraId="61551DD5" w14:textId="77777777" w:rsidR="00D42BF2" w:rsidRDefault="00D42BF2" w:rsidP="00D42BF2">
      <w:pPr>
        <w:autoSpaceDE w:val="0"/>
        <w:autoSpaceDN w:val="0"/>
        <w:adjustRightInd w:val="0"/>
        <w:rPr>
          <w:rFonts w:ascii="AppleSystemUIFont" w:hAnsi="AppleSystemUIFont" w:cs="AppleSystemUIFont"/>
          <w:sz w:val="26"/>
          <w:szCs w:val="26"/>
        </w:rPr>
      </w:pPr>
    </w:p>
    <w:p w14:paraId="3DB05238" w14:textId="045DEC10"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hyperlink r:id="rId14" w:history="1">
        <w:r>
          <w:rPr>
            <w:rFonts w:ascii="AppleSystemUIFont" w:hAnsi="AppleSystemUIFont" w:cs="AppleSystemUIFont"/>
            <w:sz w:val="26"/>
            <w:szCs w:val="26"/>
          </w:rPr>
          <w:t>https://youtu.be/g_l-ps0Hrv4</w:t>
        </w:r>
      </w:hyperlink>
    </w:p>
    <w:p w14:paraId="61AC53BF" w14:textId="77777777" w:rsidR="00D42BF2" w:rsidRDefault="00D42BF2" w:rsidP="00D42BF2">
      <w:pPr>
        <w:autoSpaceDE w:val="0"/>
        <w:autoSpaceDN w:val="0"/>
        <w:adjustRightInd w:val="0"/>
        <w:rPr>
          <w:rFonts w:ascii="AppleSystemUIFont" w:hAnsi="AppleSystemUIFont" w:cs="AppleSystemUIFont"/>
          <w:sz w:val="26"/>
          <w:szCs w:val="26"/>
        </w:rPr>
      </w:pPr>
    </w:p>
    <w:p w14:paraId="102FFE5D" w14:textId="77777777" w:rsidR="00D42BF2" w:rsidRDefault="00D42BF2" w:rsidP="00D42BF2">
      <w:pPr>
        <w:autoSpaceDE w:val="0"/>
        <w:autoSpaceDN w:val="0"/>
        <w:adjustRightInd w:val="0"/>
        <w:rPr>
          <w:rFonts w:ascii="AppleSystemUIFont" w:hAnsi="AppleSystemUIFont" w:cs="AppleSystemUIFont"/>
          <w:sz w:val="26"/>
          <w:szCs w:val="26"/>
        </w:rPr>
      </w:pPr>
    </w:p>
    <w:p w14:paraId="3FF9EF53" w14:textId="77777777"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Gap - Get Loose (2025) YouTube. Available at:</w:t>
      </w:r>
    </w:p>
    <w:p w14:paraId="2B15B176" w14:textId="37292194"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lastRenderedPageBreak/>
        <w:t xml:space="preserve"> </w:t>
      </w:r>
      <w:hyperlink r:id="rId15" w:history="1">
        <w:r>
          <w:rPr>
            <w:rFonts w:ascii="AppleSystemUIFont" w:hAnsi="AppleSystemUIFont" w:cs="AppleSystemUIFont"/>
            <w:sz w:val="26"/>
            <w:szCs w:val="26"/>
          </w:rPr>
          <w:t>https://yo</w:t>
        </w:r>
        <w:r>
          <w:rPr>
            <w:rFonts w:ascii="AppleSystemUIFont" w:hAnsi="AppleSystemUIFont" w:cs="AppleSystemUIFont"/>
            <w:sz w:val="26"/>
            <w:szCs w:val="26"/>
          </w:rPr>
          <w:t>u</w:t>
        </w:r>
        <w:r>
          <w:rPr>
            <w:rFonts w:ascii="AppleSystemUIFont" w:hAnsi="AppleSystemUIFont" w:cs="AppleSystemUIFont"/>
            <w:sz w:val="26"/>
            <w:szCs w:val="26"/>
          </w:rPr>
          <w:t>tu.be/g_l-ps0Hrv4</w:t>
        </w:r>
      </w:hyperlink>
    </w:p>
    <w:p w14:paraId="61A34F44" w14:textId="77777777" w:rsidR="00D42BF2" w:rsidRDefault="00D42BF2" w:rsidP="00D42BF2">
      <w:pPr>
        <w:autoSpaceDE w:val="0"/>
        <w:autoSpaceDN w:val="0"/>
        <w:adjustRightInd w:val="0"/>
        <w:rPr>
          <w:rFonts w:ascii="AppleSystemUIFont" w:hAnsi="AppleSystemUIFont" w:cs="AppleSystemUIFont"/>
          <w:sz w:val="26"/>
          <w:szCs w:val="26"/>
        </w:rPr>
      </w:pPr>
    </w:p>
    <w:p w14:paraId="471020A0" w14:textId="77777777" w:rsidR="00D42BF2" w:rsidRDefault="00D42BF2" w:rsidP="00D42BF2">
      <w:pPr>
        <w:autoSpaceDE w:val="0"/>
        <w:autoSpaceDN w:val="0"/>
        <w:adjustRightInd w:val="0"/>
        <w:rPr>
          <w:rFonts w:ascii="AppleSystemUIFont" w:hAnsi="AppleSystemUIFont" w:cs="AppleSystemUIFont"/>
          <w:sz w:val="26"/>
          <w:szCs w:val="26"/>
        </w:rPr>
      </w:pPr>
    </w:p>
    <w:p w14:paraId="1D4ECF51" w14:textId="77777777" w:rsidR="00BB3658"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Gap x Jungle - Linen Moves (2024) YouTube. Available at:</w:t>
      </w:r>
    </w:p>
    <w:p w14:paraId="45ACB497" w14:textId="77777777" w:rsidR="00BB3658" w:rsidRDefault="00BB3658" w:rsidP="00D42BF2">
      <w:pPr>
        <w:autoSpaceDE w:val="0"/>
        <w:autoSpaceDN w:val="0"/>
        <w:adjustRightInd w:val="0"/>
        <w:rPr>
          <w:rFonts w:ascii="AppleSystemUIFont" w:hAnsi="AppleSystemUIFont" w:cs="AppleSystemUIFont"/>
          <w:sz w:val="26"/>
          <w:szCs w:val="26"/>
        </w:rPr>
      </w:pPr>
    </w:p>
    <w:p w14:paraId="5124BB72" w14:textId="737409E6"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hyperlink r:id="rId16" w:history="1">
        <w:r>
          <w:rPr>
            <w:rFonts w:ascii="AppleSystemUIFont" w:hAnsi="AppleSystemUIFont" w:cs="AppleSystemUIFont"/>
            <w:sz w:val="26"/>
            <w:szCs w:val="26"/>
          </w:rPr>
          <w:t>https://youtu.be/8unVMB-LoT8</w:t>
        </w:r>
      </w:hyperlink>
    </w:p>
    <w:p w14:paraId="3D9E6913" w14:textId="77777777" w:rsidR="00D42BF2" w:rsidRDefault="00D42BF2" w:rsidP="00D42BF2">
      <w:pPr>
        <w:autoSpaceDE w:val="0"/>
        <w:autoSpaceDN w:val="0"/>
        <w:adjustRightInd w:val="0"/>
        <w:rPr>
          <w:rFonts w:ascii="AppleSystemUIFont" w:hAnsi="AppleSystemUIFont" w:cs="AppleSystemUIFont"/>
          <w:sz w:val="26"/>
          <w:szCs w:val="26"/>
        </w:rPr>
      </w:pPr>
    </w:p>
    <w:p w14:paraId="6A6C5549" w14:textId="77777777" w:rsidR="00BB3658"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Jungle - Back on 74 (2024) YouTube. Available at:</w:t>
      </w:r>
    </w:p>
    <w:p w14:paraId="0131C1A4" w14:textId="3C92E51D"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hyperlink r:id="rId17" w:history="1">
        <w:r>
          <w:rPr>
            <w:rFonts w:ascii="AppleSystemUIFont" w:hAnsi="AppleSystemUIFont" w:cs="AppleSystemUIFont"/>
            <w:sz w:val="26"/>
            <w:szCs w:val="26"/>
          </w:rPr>
          <w:t>https://youtu.be/q3lX2p_Uy9I</w:t>
        </w:r>
      </w:hyperlink>
    </w:p>
    <w:p w14:paraId="6CDE6BD8" w14:textId="0D98DE40" w:rsidR="00D42BF2" w:rsidRDefault="00D42BF2" w:rsidP="00D42BF2">
      <w:pPr>
        <w:autoSpaceDE w:val="0"/>
        <w:autoSpaceDN w:val="0"/>
        <w:adjustRightInd w:val="0"/>
        <w:rPr>
          <w:rFonts w:ascii="AppleSystemUIFont" w:hAnsi="AppleSystemUIFont" w:cs="AppleSystemUIFont"/>
          <w:sz w:val="26"/>
          <w:szCs w:val="26"/>
        </w:rPr>
      </w:pPr>
    </w:p>
    <w:p w14:paraId="2BDC3150" w14:textId="77777777" w:rsidR="00D42BF2" w:rsidRDefault="00D42BF2" w:rsidP="00D42BF2">
      <w:pPr>
        <w:autoSpaceDE w:val="0"/>
        <w:autoSpaceDN w:val="0"/>
        <w:adjustRightInd w:val="0"/>
        <w:rPr>
          <w:rFonts w:ascii="AppleSystemUIFont" w:hAnsi="AppleSystemUIFont" w:cs="AppleSystemUIFont"/>
          <w:sz w:val="26"/>
          <w:szCs w:val="26"/>
        </w:rPr>
      </w:pPr>
    </w:p>
    <w:p w14:paraId="73EDB3B9" w14:textId="77777777" w:rsidR="00BB3658"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Men’s &amp; Women’s Clothing, Homeware &amp; Decor (no date) Urban Outfitters. Available at:</w:t>
      </w:r>
    </w:p>
    <w:p w14:paraId="395C8209" w14:textId="012E9A9A"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hyperlink r:id="rId18" w:history="1">
        <w:r>
          <w:rPr>
            <w:rFonts w:ascii="AppleSystemUIFont" w:hAnsi="AppleSystemUIFont" w:cs="AppleSystemUIFont"/>
            <w:sz w:val="26"/>
            <w:szCs w:val="26"/>
          </w:rPr>
          <w:t>https://www.urbanoutfitters.com/en-gb/</w:t>
        </w:r>
      </w:hyperlink>
    </w:p>
    <w:p w14:paraId="5C98D1AA" w14:textId="77777777" w:rsidR="00D42BF2" w:rsidRDefault="00D42BF2" w:rsidP="00D42BF2">
      <w:pPr>
        <w:autoSpaceDE w:val="0"/>
        <w:autoSpaceDN w:val="0"/>
        <w:adjustRightInd w:val="0"/>
        <w:rPr>
          <w:rFonts w:ascii="AppleSystemUIFont" w:hAnsi="AppleSystemUIFont" w:cs="AppleSystemUIFont"/>
          <w:sz w:val="26"/>
          <w:szCs w:val="26"/>
        </w:rPr>
      </w:pPr>
    </w:p>
    <w:p w14:paraId="4D1EF27D" w14:textId="77777777" w:rsidR="00BB3658"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Rosas Danst Rosas (2008) YouTube. Available at:</w:t>
      </w:r>
    </w:p>
    <w:p w14:paraId="1BA05509" w14:textId="77777777" w:rsidR="00BB3658" w:rsidRDefault="00BB3658" w:rsidP="00D42BF2">
      <w:pPr>
        <w:autoSpaceDE w:val="0"/>
        <w:autoSpaceDN w:val="0"/>
        <w:adjustRightInd w:val="0"/>
        <w:rPr>
          <w:rFonts w:ascii="AppleSystemUIFont" w:hAnsi="AppleSystemUIFont" w:cs="AppleSystemUIFont"/>
          <w:sz w:val="26"/>
          <w:szCs w:val="26"/>
        </w:rPr>
      </w:pPr>
    </w:p>
    <w:p w14:paraId="6DB04B75" w14:textId="37498C83"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hyperlink r:id="rId19" w:history="1">
        <w:r>
          <w:rPr>
            <w:rFonts w:ascii="AppleSystemUIFont" w:hAnsi="AppleSystemUIFont" w:cs="AppleSystemUIFont"/>
            <w:sz w:val="26"/>
            <w:szCs w:val="26"/>
          </w:rPr>
          <w:t>https://youtu.be/82pqDvbPtx4</w:t>
        </w:r>
      </w:hyperlink>
    </w:p>
    <w:p w14:paraId="39F13439" w14:textId="77777777" w:rsidR="00D42BF2" w:rsidRDefault="00D42BF2" w:rsidP="00D42BF2">
      <w:pPr>
        <w:autoSpaceDE w:val="0"/>
        <w:autoSpaceDN w:val="0"/>
        <w:adjustRightInd w:val="0"/>
        <w:rPr>
          <w:rFonts w:ascii="AppleSystemUIFont" w:hAnsi="AppleSystemUIFont" w:cs="AppleSystemUIFont"/>
          <w:sz w:val="26"/>
          <w:szCs w:val="26"/>
        </w:rPr>
      </w:pPr>
    </w:p>
    <w:p w14:paraId="72BCDA55" w14:textId="77777777" w:rsidR="00BB3658"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Troye Sivan - Rush (2024) YouTube. </w:t>
      </w:r>
    </w:p>
    <w:p w14:paraId="6D469AAB" w14:textId="77777777" w:rsidR="00BB3658" w:rsidRDefault="00BB3658" w:rsidP="00D42BF2">
      <w:pPr>
        <w:autoSpaceDE w:val="0"/>
        <w:autoSpaceDN w:val="0"/>
        <w:adjustRightInd w:val="0"/>
        <w:rPr>
          <w:rFonts w:ascii="AppleSystemUIFont" w:hAnsi="AppleSystemUIFont" w:cs="AppleSystemUIFont"/>
          <w:sz w:val="26"/>
          <w:szCs w:val="26"/>
        </w:rPr>
      </w:pPr>
    </w:p>
    <w:p w14:paraId="756D53DB" w14:textId="5210E5A4" w:rsidR="00D42BF2" w:rsidRDefault="00D42BF2" w:rsidP="00D42BF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Available at: </w:t>
      </w:r>
      <w:hyperlink r:id="rId20" w:history="1">
        <w:r>
          <w:rPr>
            <w:rFonts w:ascii="AppleSystemUIFont" w:hAnsi="AppleSystemUIFont" w:cs="AppleSystemUIFont"/>
            <w:sz w:val="26"/>
            <w:szCs w:val="26"/>
          </w:rPr>
          <w:t>https://youtu.be/b53QJYP-lqY</w:t>
        </w:r>
      </w:hyperlink>
    </w:p>
    <w:p w14:paraId="1C2D415F" w14:textId="70EAECC5" w:rsidR="00955769" w:rsidRDefault="00955769" w:rsidP="00D42BF2">
      <w:pPr>
        <w:rPr>
          <w:rFonts w:ascii="Arial" w:hAnsi="Arial" w:cs="Arial"/>
          <w:b/>
          <w:bCs/>
          <w:color w:val="000000" w:themeColor="text1"/>
          <w:sz w:val="18"/>
          <w:szCs w:val="18"/>
        </w:rPr>
      </w:pPr>
    </w:p>
    <w:p w14:paraId="7CB543AA" w14:textId="77777777" w:rsidR="00955769" w:rsidRDefault="00955769" w:rsidP="00955769">
      <w:pPr>
        <w:rPr>
          <w:rFonts w:ascii="Arial" w:hAnsi="Arial" w:cs="Arial"/>
          <w:b/>
          <w:bCs/>
          <w:color w:val="000000" w:themeColor="text1"/>
          <w:sz w:val="18"/>
          <w:szCs w:val="18"/>
        </w:rPr>
      </w:pPr>
    </w:p>
    <w:p w14:paraId="64B9E3D7" w14:textId="77777777" w:rsidR="00955769" w:rsidRDefault="00955769" w:rsidP="00955769">
      <w:pPr>
        <w:rPr>
          <w:rFonts w:ascii="Arial" w:hAnsi="Arial" w:cs="Arial"/>
          <w:b/>
          <w:bCs/>
          <w:color w:val="000000" w:themeColor="text1"/>
          <w:sz w:val="18"/>
          <w:szCs w:val="18"/>
        </w:rPr>
      </w:pPr>
    </w:p>
    <w:p w14:paraId="1511AEB1" w14:textId="77777777" w:rsidR="00955769" w:rsidRPr="000C3EA0" w:rsidRDefault="00955769" w:rsidP="00955769">
      <w:pPr>
        <w:rPr>
          <w:rFonts w:ascii="Arial" w:hAnsi="Arial" w:cs="Arial"/>
          <w:b/>
          <w:bCs/>
          <w:color w:val="000000" w:themeColor="text1"/>
          <w:sz w:val="18"/>
          <w:szCs w:val="18"/>
        </w:rPr>
      </w:pPr>
    </w:p>
    <w:p w14:paraId="0CF3A136" w14:textId="1B2BDBDE" w:rsidR="007F6FEC" w:rsidRPr="000C3EA0" w:rsidRDefault="00731CE5" w:rsidP="000C3EA0">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r>
    </w:p>
    <w:sectPr w:rsidR="007F6FEC" w:rsidRPr="000C3EA0" w:rsidSect="00955769">
      <w:headerReference w:type="default" r:id="rId21"/>
      <w:footerReference w:type="even" r:id="rId22"/>
      <w:footerReference w:type="default" r:id="rId23"/>
      <w:headerReference w:type="first" r:id="rId24"/>
      <w:pgSz w:w="11906" w:h="16838"/>
      <w:pgMar w:top="1132"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6393B" w14:textId="77777777" w:rsidR="00FB2764" w:rsidRDefault="00FB2764" w:rsidP="002200BC">
      <w:r>
        <w:separator/>
      </w:r>
    </w:p>
  </w:endnote>
  <w:endnote w:type="continuationSeparator" w:id="0">
    <w:p w14:paraId="01EC67A4" w14:textId="77777777" w:rsidR="00FB2764" w:rsidRDefault="00FB2764"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4316410"/>
      <w:docPartObj>
        <w:docPartGallery w:val="Page Numbers (Bottom of Page)"/>
        <w:docPartUnique/>
      </w:docPartObj>
    </w:sdtPr>
    <w:sdtContent>
      <w:p w14:paraId="18BEB261" w14:textId="06D62C9A" w:rsidR="00955769" w:rsidRDefault="00955769" w:rsidP="008276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60B9A5" w14:textId="77777777" w:rsidR="00955769" w:rsidRDefault="00955769" w:rsidP="009557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2028610"/>
      <w:docPartObj>
        <w:docPartGallery w:val="Page Numbers (Bottom of Page)"/>
        <w:docPartUnique/>
      </w:docPartObj>
    </w:sdtPr>
    <w:sdtContent>
      <w:p w14:paraId="023D65CF" w14:textId="4E04ED76" w:rsidR="00955769" w:rsidRDefault="00955769" w:rsidP="008276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842B599" w14:textId="77777777" w:rsidR="00955769" w:rsidRDefault="00955769" w:rsidP="009557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ED055" w14:textId="77777777" w:rsidR="00FB2764" w:rsidRDefault="00FB2764" w:rsidP="002200BC">
      <w:r>
        <w:separator/>
      </w:r>
    </w:p>
  </w:footnote>
  <w:footnote w:type="continuationSeparator" w:id="0">
    <w:p w14:paraId="028F2206" w14:textId="77777777" w:rsidR="00FB2764" w:rsidRDefault="00FB2764"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AF4892" w14:textId="2BB3AD44" w:rsidR="00955769" w:rsidRDefault="00955769">
    <w:pPr>
      <w:pStyle w:val="Header"/>
    </w:pPr>
    <w:r>
      <w:t>Katie Morrissey</w:t>
    </w:r>
  </w:p>
  <w:p w14:paraId="7804EAC3" w14:textId="6555795C" w:rsidR="00955769" w:rsidRDefault="00955769">
    <w:pPr>
      <w:pStyle w:val="Header"/>
    </w:pPr>
    <w:r>
      <w:t>2305010</w:t>
    </w:r>
  </w:p>
  <w:p w14:paraId="21393EA9" w14:textId="16530764" w:rsidR="00955769" w:rsidRDefault="00955769">
    <w:pPr>
      <w:pStyle w:val="Header"/>
    </w:pPr>
    <w:r>
      <w:t>ADPA6008</w:t>
    </w:r>
  </w:p>
  <w:p w14:paraId="49D720E4" w14:textId="203FFDD9" w:rsidR="002200BC" w:rsidRDefault="002200BC" w:rsidP="004F02DE">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8D8CC5" w14:textId="51FA3CF5" w:rsidR="00955769" w:rsidRDefault="00955769">
    <w:pPr>
      <w:pStyle w:val="Header"/>
    </w:pPr>
    <w:r>
      <w:rPr>
        <w:noProof/>
      </w:rPr>
      <w:drawing>
        <wp:anchor distT="0" distB="0" distL="114300" distR="114300" simplePos="0" relativeHeight="251658240" behindDoc="0" locked="0" layoutInCell="1" allowOverlap="1" wp14:anchorId="080155A7" wp14:editId="484F51C9">
          <wp:simplePos x="0" y="0"/>
          <wp:positionH relativeFrom="column">
            <wp:posOffset>1402915</wp:posOffset>
          </wp:positionH>
          <wp:positionV relativeFrom="paragraph">
            <wp:posOffset>1905</wp:posOffset>
          </wp:positionV>
          <wp:extent cx="2911577" cy="899989"/>
          <wp:effectExtent l="0" t="0" r="0" b="1905"/>
          <wp:wrapTopAndBottom/>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11577" cy="899989"/>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4573B"/>
    <w:rsid w:val="00073886"/>
    <w:rsid w:val="00085702"/>
    <w:rsid w:val="000C3EA0"/>
    <w:rsid w:val="000E36AB"/>
    <w:rsid w:val="000F62FB"/>
    <w:rsid w:val="00126380"/>
    <w:rsid w:val="00166ED8"/>
    <w:rsid w:val="002200BC"/>
    <w:rsid w:val="0027044D"/>
    <w:rsid w:val="003256A8"/>
    <w:rsid w:val="003370F9"/>
    <w:rsid w:val="0036082A"/>
    <w:rsid w:val="00441BA5"/>
    <w:rsid w:val="00487140"/>
    <w:rsid w:val="004F02DE"/>
    <w:rsid w:val="004F33F9"/>
    <w:rsid w:val="00537A7F"/>
    <w:rsid w:val="00663E54"/>
    <w:rsid w:val="00681000"/>
    <w:rsid w:val="00706BEC"/>
    <w:rsid w:val="00731CE5"/>
    <w:rsid w:val="007A2568"/>
    <w:rsid w:val="007C0FAD"/>
    <w:rsid w:val="007F6FEC"/>
    <w:rsid w:val="0080385B"/>
    <w:rsid w:val="00883BF0"/>
    <w:rsid w:val="008B647F"/>
    <w:rsid w:val="00900881"/>
    <w:rsid w:val="00955769"/>
    <w:rsid w:val="009B7407"/>
    <w:rsid w:val="009D6365"/>
    <w:rsid w:val="00A31846"/>
    <w:rsid w:val="00A40F67"/>
    <w:rsid w:val="00AB60AA"/>
    <w:rsid w:val="00AE2585"/>
    <w:rsid w:val="00B86E76"/>
    <w:rsid w:val="00BB3658"/>
    <w:rsid w:val="00BC7219"/>
    <w:rsid w:val="00C06AE1"/>
    <w:rsid w:val="00C63266"/>
    <w:rsid w:val="00C82657"/>
    <w:rsid w:val="00D37814"/>
    <w:rsid w:val="00D42BF2"/>
    <w:rsid w:val="00DD46B0"/>
    <w:rsid w:val="00E33B94"/>
    <w:rsid w:val="00ED6903"/>
    <w:rsid w:val="00EF74EE"/>
    <w:rsid w:val="00EF79DC"/>
    <w:rsid w:val="00F17880"/>
    <w:rsid w:val="00F720CB"/>
    <w:rsid w:val="00F83517"/>
    <w:rsid w:val="00F951FD"/>
    <w:rsid w:val="00FB2764"/>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character" w:styleId="PageNumber">
    <w:name w:val="page number"/>
    <w:basedOn w:val="DefaultParagraphFont"/>
    <w:uiPriority w:val="99"/>
    <w:semiHidden/>
    <w:unhideWhenUsed/>
    <w:rsid w:val="00955769"/>
  </w:style>
  <w:style w:type="paragraph" w:styleId="NormalWeb">
    <w:name w:val="Normal (Web)"/>
    <w:basedOn w:val="Normal"/>
    <w:uiPriority w:val="99"/>
    <w:semiHidden/>
    <w:unhideWhenUsed/>
    <w:rsid w:val="007C0FA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C0FAD"/>
  </w:style>
  <w:style w:type="character" w:styleId="Hyperlink">
    <w:name w:val="Hyperlink"/>
    <w:basedOn w:val="DefaultParagraphFont"/>
    <w:uiPriority w:val="99"/>
    <w:unhideWhenUsed/>
    <w:rsid w:val="007C0FAD"/>
    <w:rPr>
      <w:color w:val="0563C1" w:themeColor="hyperlink"/>
      <w:u w:val="single"/>
    </w:rPr>
  </w:style>
  <w:style w:type="character" w:styleId="FollowedHyperlink">
    <w:name w:val="FollowedHyperlink"/>
    <w:basedOn w:val="DefaultParagraphFont"/>
    <w:uiPriority w:val="99"/>
    <w:semiHidden/>
    <w:unhideWhenUsed/>
    <w:rsid w:val="007C0FAD"/>
    <w:rPr>
      <w:color w:val="954F72" w:themeColor="followedHyperlink"/>
      <w:u w:val="single"/>
    </w:rPr>
  </w:style>
  <w:style w:type="character" w:styleId="UnresolvedMention">
    <w:name w:val="Unresolved Mention"/>
    <w:basedOn w:val="DefaultParagraphFont"/>
    <w:uiPriority w:val="99"/>
    <w:semiHidden/>
    <w:unhideWhenUsed/>
    <w:rsid w:val="00D42B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kvivo.com/blog/poor-communication-in-the-workplace/" TargetMode="External"/><Relationship Id="rId13" Type="http://schemas.openxmlformats.org/officeDocument/2006/relationships/hyperlink" Target="https://www.urbn.com/who-we-are/history" TargetMode="External"/><Relationship Id="rId18" Type="http://schemas.openxmlformats.org/officeDocument/2006/relationships/hyperlink" Target="https://www.urbanoutfitters.com/en-gb/"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youtu.be/aTHMZpHuLrM" TargetMode="External"/><Relationship Id="rId17" Type="http://schemas.openxmlformats.org/officeDocument/2006/relationships/hyperlink" Target="https://youtu.be/q3lX2p_Uy9I"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youtu.be/8unVMB-LoT8" TargetMode="External"/><Relationship Id="rId20" Type="http://schemas.openxmlformats.org/officeDocument/2006/relationships/hyperlink" Target="https://youtu.be/b53QJYP-lq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ress.org.uk/how-it-affects-us/"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youtu.be/g_l-ps0Hrv4" TargetMode="External"/><Relationship Id="rId23" Type="http://schemas.openxmlformats.org/officeDocument/2006/relationships/footer" Target="footer2.xml"/><Relationship Id="rId10" Type="http://schemas.openxmlformats.org/officeDocument/2006/relationships/hyperlink" Target="https://youtu.be/b53QJYP-lqY?si=DEAHLpPQXvM413yv" TargetMode="External"/><Relationship Id="rId19" Type="http://schemas.openxmlformats.org/officeDocument/2006/relationships/hyperlink" Target="https://youtu.be/82pqDvbPtx4" TargetMode="External"/><Relationship Id="rId4" Type="http://schemas.openxmlformats.org/officeDocument/2006/relationships/settings" Target="settings.xml"/><Relationship Id="rId9" Type="http://schemas.openxmlformats.org/officeDocument/2006/relationships/hyperlink" Target="https://dancemagazine.com/everything-you-need-to-know-about-dancing-for-the-camera/#gsc.tab=0" TargetMode="External"/><Relationship Id="rId14" Type="http://schemas.openxmlformats.org/officeDocument/2006/relationships/hyperlink" Target="https://youtu.be/g_l-ps0Hrv4" TargetMode="External"/><Relationship Id="rId22"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3007</Words>
  <Characters>17145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Katie Morrissey (2305010)</cp:lastModifiedBy>
  <cp:revision>2</cp:revision>
  <cp:lastPrinted>2026-03-27T18:03:00Z</cp:lastPrinted>
  <dcterms:created xsi:type="dcterms:W3CDTF">2026-03-27T18:22:00Z</dcterms:created>
  <dcterms:modified xsi:type="dcterms:W3CDTF">2026-03-27T18:22:00Z</dcterms:modified>
</cp:coreProperties>
</file>